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ACB9" w14:textId="77777777" w:rsidR="00FA1207" w:rsidRDefault="00FA1207" w:rsidP="00FA1207">
      <w:pPr>
        <w:tabs>
          <w:tab w:val="left" w:pos="1620"/>
        </w:tabs>
        <w:spacing w:before="120"/>
        <w:ind w:left="357" w:hanging="357"/>
        <w:jc w:val="center"/>
        <w:rPr>
          <w:rFonts w:ascii="Castellar" w:hAnsi="Castellar"/>
          <w:lang w:val="en-GB"/>
        </w:rPr>
      </w:pPr>
      <w:r w:rsidRPr="00210002">
        <w:rPr>
          <w:rFonts w:ascii="Castellar" w:hAnsi="Castellar"/>
          <w:lang w:val="en-GB"/>
        </w:rPr>
        <w:t>Academic Freedom: A Research Bibliography</w:t>
      </w:r>
      <w:r>
        <w:rPr>
          <w:rFonts w:ascii="Castellar" w:hAnsi="Castellar"/>
          <w:lang w:val="en-GB"/>
        </w:rPr>
        <w:t>.</w:t>
      </w:r>
    </w:p>
    <w:p w14:paraId="05560B01" w14:textId="77777777" w:rsidR="00FA1207" w:rsidRDefault="00FA1207" w:rsidP="009875CE">
      <w:pPr>
        <w:spacing w:before="120" w:line="288" w:lineRule="exact"/>
        <w:rPr>
          <w:rFonts w:ascii="Arial" w:hAnsi="Arial" w:cs="Arial"/>
          <w:sz w:val="20"/>
          <w:szCs w:val="20"/>
        </w:rPr>
      </w:pPr>
      <w:r w:rsidRPr="00210002">
        <w:rPr>
          <w:rFonts w:ascii="Arial" w:hAnsi="Arial" w:cs="Arial"/>
          <w:sz w:val="20"/>
          <w:szCs w:val="20"/>
        </w:rPr>
        <w:t xml:space="preserve">This bibliography </w:t>
      </w:r>
      <w:r>
        <w:rPr>
          <w:rFonts w:ascii="Arial" w:hAnsi="Arial" w:cs="Arial"/>
          <w:sz w:val="20"/>
          <w:szCs w:val="20"/>
        </w:rPr>
        <w:t>has been</w:t>
      </w:r>
      <w:r w:rsidRPr="00210002">
        <w:rPr>
          <w:rFonts w:ascii="Arial" w:hAnsi="Arial" w:cs="Arial"/>
          <w:sz w:val="20"/>
          <w:szCs w:val="20"/>
        </w:rPr>
        <w:t xml:space="preserve"> created during the process of background reading whilst preparing </w:t>
      </w:r>
      <w:r>
        <w:rPr>
          <w:rFonts w:ascii="Arial" w:hAnsi="Arial" w:cs="Arial"/>
          <w:sz w:val="20"/>
          <w:szCs w:val="20"/>
        </w:rPr>
        <w:t xml:space="preserve">first, </w:t>
      </w:r>
      <w:r w:rsidRPr="00210002">
        <w:rPr>
          <w:rFonts w:ascii="Arial" w:hAnsi="Arial" w:cs="Arial"/>
          <w:sz w:val="20"/>
          <w:szCs w:val="20"/>
        </w:rPr>
        <w:t xml:space="preserve">a series of academic papers </w:t>
      </w:r>
      <w:r>
        <w:rPr>
          <w:rFonts w:ascii="Arial" w:hAnsi="Arial" w:cs="Arial"/>
          <w:sz w:val="20"/>
          <w:szCs w:val="20"/>
        </w:rPr>
        <w:t xml:space="preserve">on academic freedom </w:t>
      </w:r>
      <w:r w:rsidRPr="00210002">
        <w:rPr>
          <w:rFonts w:ascii="Arial" w:hAnsi="Arial" w:cs="Arial"/>
          <w:sz w:val="20"/>
          <w:szCs w:val="20"/>
        </w:rPr>
        <w:t xml:space="preserve">for publication </w:t>
      </w:r>
      <w:r>
        <w:rPr>
          <w:rFonts w:ascii="Arial" w:hAnsi="Arial" w:cs="Arial"/>
          <w:sz w:val="20"/>
          <w:szCs w:val="20"/>
        </w:rPr>
        <w:t>(</w:t>
      </w:r>
      <w:r w:rsidRPr="00210002">
        <w:rPr>
          <w:rFonts w:ascii="Arial" w:hAnsi="Arial" w:cs="Arial"/>
          <w:sz w:val="20"/>
          <w:szCs w:val="20"/>
        </w:rPr>
        <w:t>focusing on the concept in general</w:t>
      </w:r>
      <w:r>
        <w:rPr>
          <w:rFonts w:ascii="Arial" w:hAnsi="Arial" w:cs="Arial"/>
          <w:sz w:val="20"/>
          <w:szCs w:val="20"/>
        </w:rPr>
        <w:t xml:space="preserve">, </w:t>
      </w:r>
      <w:r w:rsidRPr="00210002">
        <w:rPr>
          <w:rFonts w:ascii="Arial" w:hAnsi="Arial" w:cs="Arial"/>
          <w:sz w:val="20"/>
          <w:szCs w:val="20"/>
        </w:rPr>
        <w:t>and its specific operation in Europe</w:t>
      </w:r>
      <w:r>
        <w:rPr>
          <w:rFonts w:ascii="Arial" w:hAnsi="Arial" w:cs="Arial"/>
          <w:sz w:val="20"/>
          <w:szCs w:val="20"/>
        </w:rPr>
        <w:t xml:space="preserve">, the USA, Latin America and Africa); and second, bids for research funding from grant awarding </w:t>
      </w:r>
      <w:proofErr w:type="spellStart"/>
      <w:r>
        <w:rPr>
          <w:rFonts w:ascii="Arial" w:hAnsi="Arial" w:cs="Arial"/>
          <w:sz w:val="20"/>
          <w:szCs w:val="20"/>
        </w:rPr>
        <w:t>organisations</w:t>
      </w:r>
      <w:proofErr w:type="spellEnd"/>
      <w:r w:rsidRPr="00210002">
        <w:rPr>
          <w:rFonts w:ascii="Arial" w:hAnsi="Arial" w:cs="Arial"/>
          <w:sz w:val="20"/>
          <w:szCs w:val="20"/>
        </w:rPr>
        <w:t xml:space="preserve">. The publications </w:t>
      </w:r>
      <w:r>
        <w:rPr>
          <w:rFonts w:ascii="Arial" w:hAnsi="Arial" w:cs="Arial"/>
          <w:sz w:val="20"/>
          <w:szCs w:val="20"/>
        </w:rPr>
        <w:t xml:space="preserve">that have resulted from this research </w:t>
      </w:r>
      <w:r w:rsidRPr="00210002">
        <w:rPr>
          <w:rFonts w:ascii="Arial" w:hAnsi="Arial" w:cs="Arial"/>
          <w:sz w:val="20"/>
          <w:szCs w:val="20"/>
        </w:rPr>
        <w:t>(copies of which can be obtained by request) are as follows:</w:t>
      </w:r>
    </w:p>
    <w:p w14:paraId="0EB7C2B5" w14:textId="77777777" w:rsidR="001B27B9" w:rsidRPr="009875CE" w:rsidRDefault="001B27B9" w:rsidP="009875CE">
      <w:pPr>
        <w:pStyle w:val="PlainText"/>
        <w:spacing w:before="60" w:line="288" w:lineRule="exact"/>
        <w:ind w:left="425" w:hanging="425"/>
        <w:rPr>
          <w:rFonts w:ascii="Arial" w:hAnsi="Arial" w:cs="Arial"/>
          <w:lang w:val="en-US" w:eastAsia="en-US"/>
        </w:rPr>
      </w:pPr>
      <w:proofErr w:type="spellStart"/>
      <w:r w:rsidRPr="009875CE">
        <w:rPr>
          <w:rFonts w:ascii="Arial" w:hAnsi="Arial" w:cs="Arial"/>
          <w:lang w:val="en-US" w:eastAsia="en-US"/>
        </w:rPr>
        <w:t>Appiagyei</w:t>
      </w:r>
      <w:proofErr w:type="spellEnd"/>
      <w:r w:rsidRPr="009875CE">
        <w:rPr>
          <w:rFonts w:ascii="Arial" w:hAnsi="Arial" w:cs="Arial"/>
          <w:lang w:val="en-US" w:eastAsia="en-US"/>
        </w:rPr>
        <w:t xml:space="preserve">-Atua, Kwadwo, </w:t>
      </w:r>
      <w:proofErr w:type="spellStart"/>
      <w:r w:rsidRPr="009875CE">
        <w:rPr>
          <w:rFonts w:ascii="Arial" w:hAnsi="Arial" w:cs="Arial"/>
          <w:lang w:val="en-US" w:eastAsia="en-US"/>
        </w:rPr>
        <w:t>Beiter</w:t>
      </w:r>
      <w:proofErr w:type="spellEnd"/>
      <w:r w:rsidRPr="009875CE">
        <w:rPr>
          <w:rFonts w:ascii="Arial" w:hAnsi="Arial" w:cs="Arial"/>
          <w:lang w:val="en-US" w:eastAsia="en-US"/>
        </w:rPr>
        <w:t xml:space="preserve">, Klaus, </w:t>
      </w:r>
      <w:proofErr w:type="spellStart"/>
      <w:r w:rsidRPr="009875CE">
        <w:rPr>
          <w:rFonts w:ascii="Arial" w:hAnsi="Arial" w:cs="Arial"/>
          <w:lang w:val="en-US" w:eastAsia="en-US"/>
        </w:rPr>
        <w:t>Karran</w:t>
      </w:r>
      <w:proofErr w:type="spellEnd"/>
      <w:r w:rsidRPr="009875CE">
        <w:rPr>
          <w:rFonts w:ascii="Arial" w:hAnsi="Arial" w:cs="Arial"/>
          <w:lang w:val="en-US" w:eastAsia="en-US"/>
        </w:rPr>
        <w:t xml:space="preserve">, Terence, (2015) “The capture of institutional autonomy by the political elite and its impact on academic freedom in African universities”, </w:t>
      </w:r>
      <w:r w:rsidRPr="009875CE">
        <w:rPr>
          <w:rFonts w:ascii="Arial" w:hAnsi="Arial" w:cs="Arial"/>
          <w:i/>
          <w:lang w:val="en-US" w:eastAsia="en-US"/>
        </w:rPr>
        <w:t>Higher Education Review</w:t>
      </w:r>
      <w:r w:rsidRPr="009875CE">
        <w:rPr>
          <w:rFonts w:ascii="Arial" w:hAnsi="Arial" w:cs="Arial"/>
          <w:lang w:val="en-US" w:eastAsia="en-US"/>
        </w:rPr>
        <w:t>, 47(3): 48-74</w:t>
      </w:r>
    </w:p>
    <w:p w14:paraId="6A5CA7F4" w14:textId="77777777" w:rsidR="00F25548" w:rsidRDefault="001B27B9" w:rsidP="00F25548">
      <w:pPr>
        <w:pStyle w:val="PlainText"/>
        <w:spacing w:before="60" w:line="288" w:lineRule="exact"/>
        <w:ind w:left="425" w:hanging="425"/>
        <w:rPr>
          <w:rFonts w:ascii="Arial" w:hAnsi="Arial" w:cs="Arial"/>
          <w:lang w:val="en-US" w:eastAsia="en-US"/>
        </w:rPr>
      </w:pPr>
      <w:proofErr w:type="spellStart"/>
      <w:r w:rsidRPr="009875CE">
        <w:rPr>
          <w:rFonts w:ascii="Arial" w:hAnsi="Arial" w:cs="Arial"/>
          <w:lang w:val="en-US" w:eastAsia="en-US"/>
        </w:rPr>
        <w:t>Appiagyei</w:t>
      </w:r>
      <w:proofErr w:type="spellEnd"/>
      <w:r w:rsidRPr="009875CE">
        <w:rPr>
          <w:rFonts w:ascii="Arial" w:hAnsi="Arial" w:cs="Arial"/>
          <w:lang w:val="en-US" w:eastAsia="en-US"/>
        </w:rPr>
        <w:t xml:space="preserve">-Atua, Kwadwo, </w:t>
      </w:r>
      <w:proofErr w:type="spellStart"/>
      <w:r w:rsidRPr="009875CE">
        <w:rPr>
          <w:rFonts w:ascii="Arial" w:hAnsi="Arial" w:cs="Arial"/>
          <w:lang w:val="en-US" w:eastAsia="en-US"/>
        </w:rPr>
        <w:t>Beiter</w:t>
      </w:r>
      <w:proofErr w:type="spellEnd"/>
      <w:r w:rsidRPr="009875CE">
        <w:rPr>
          <w:rFonts w:ascii="Arial" w:hAnsi="Arial" w:cs="Arial"/>
          <w:lang w:val="en-US" w:eastAsia="en-US"/>
        </w:rPr>
        <w:t xml:space="preserve">, Klaus, </w:t>
      </w:r>
      <w:proofErr w:type="spellStart"/>
      <w:r w:rsidRPr="009875CE">
        <w:rPr>
          <w:rFonts w:ascii="Arial" w:hAnsi="Arial" w:cs="Arial"/>
          <w:lang w:val="en-US" w:eastAsia="en-US"/>
        </w:rPr>
        <w:t>Karran</w:t>
      </w:r>
      <w:proofErr w:type="spellEnd"/>
      <w:r w:rsidRPr="009875CE">
        <w:rPr>
          <w:rFonts w:ascii="Arial" w:hAnsi="Arial" w:cs="Arial"/>
          <w:lang w:val="en-US" w:eastAsia="en-US"/>
        </w:rPr>
        <w:t xml:space="preserve">, Terence, (2015), “The Composite Theory: An African Contribution to the Academic Freedom Discourse.” </w:t>
      </w:r>
      <w:r w:rsidRPr="009875CE">
        <w:rPr>
          <w:rFonts w:ascii="Arial" w:hAnsi="Arial" w:cs="Arial"/>
          <w:i/>
          <w:lang w:val="en-US" w:eastAsia="en-US"/>
        </w:rPr>
        <w:t>South African Journal on Human Rights</w:t>
      </w:r>
      <w:r w:rsidRPr="009875CE">
        <w:rPr>
          <w:rFonts w:ascii="Arial" w:hAnsi="Arial" w:cs="Arial"/>
          <w:lang w:val="en-US" w:eastAsia="en-US"/>
        </w:rPr>
        <w:t>, 31(2): 315–329.</w:t>
      </w:r>
      <w:r w:rsidR="00F25548" w:rsidRPr="00F25548">
        <w:rPr>
          <w:rFonts w:ascii="Arial" w:hAnsi="Arial" w:cs="Arial"/>
          <w:lang w:val="en-US" w:eastAsia="en-US"/>
        </w:rPr>
        <w:t xml:space="preserve"> </w:t>
      </w:r>
    </w:p>
    <w:p w14:paraId="47D13B35" w14:textId="7FA43C70" w:rsidR="00F25548" w:rsidRPr="009875CE" w:rsidRDefault="00F25548" w:rsidP="00F25548">
      <w:pPr>
        <w:pStyle w:val="PlainText"/>
        <w:spacing w:before="60" w:line="288" w:lineRule="exact"/>
        <w:ind w:left="425" w:hanging="425"/>
        <w:rPr>
          <w:rFonts w:ascii="Arial" w:hAnsi="Arial" w:cs="Arial"/>
          <w:lang w:val="en-US" w:eastAsia="en-US"/>
        </w:rPr>
      </w:pPr>
      <w:proofErr w:type="spellStart"/>
      <w:r w:rsidRPr="009875CE">
        <w:rPr>
          <w:rFonts w:ascii="Arial" w:hAnsi="Arial" w:cs="Arial"/>
          <w:lang w:val="en-US" w:eastAsia="en-US"/>
        </w:rPr>
        <w:t>Appiagyei</w:t>
      </w:r>
      <w:proofErr w:type="spellEnd"/>
      <w:r w:rsidRPr="009875CE">
        <w:rPr>
          <w:rFonts w:ascii="Arial" w:hAnsi="Arial" w:cs="Arial"/>
          <w:lang w:val="en-US" w:eastAsia="en-US"/>
        </w:rPr>
        <w:t xml:space="preserve">-Atua, Kwadwo, </w:t>
      </w:r>
      <w:proofErr w:type="spellStart"/>
      <w:r w:rsidRPr="009875CE">
        <w:rPr>
          <w:rFonts w:ascii="Arial" w:hAnsi="Arial" w:cs="Arial"/>
          <w:lang w:val="en-US" w:eastAsia="en-US"/>
        </w:rPr>
        <w:t>Beiter</w:t>
      </w:r>
      <w:proofErr w:type="spellEnd"/>
      <w:r w:rsidRPr="009875CE">
        <w:rPr>
          <w:rFonts w:ascii="Arial" w:hAnsi="Arial" w:cs="Arial"/>
          <w:lang w:val="en-US" w:eastAsia="en-US"/>
        </w:rPr>
        <w:t xml:space="preserve">, Klaus and </w:t>
      </w:r>
      <w:proofErr w:type="spellStart"/>
      <w:r w:rsidRPr="009875CE">
        <w:rPr>
          <w:rFonts w:ascii="Arial" w:hAnsi="Arial" w:cs="Arial"/>
          <w:lang w:val="en-US" w:eastAsia="en-US"/>
        </w:rPr>
        <w:t>Karran</w:t>
      </w:r>
      <w:proofErr w:type="spellEnd"/>
      <w:r w:rsidRPr="009875CE">
        <w:rPr>
          <w:rFonts w:ascii="Arial" w:hAnsi="Arial" w:cs="Arial"/>
          <w:lang w:val="en-US" w:eastAsia="en-US"/>
        </w:rPr>
        <w:t xml:space="preserve">, Terence, (2016) “A Review of Academic Freedom in African Universities through the Prism of the 1997 ILO/UNESCO Recommendation”, </w:t>
      </w:r>
      <w:r w:rsidRPr="009875CE">
        <w:rPr>
          <w:rFonts w:ascii="Arial" w:hAnsi="Arial" w:cs="Arial"/>
          <w:i/>
          <w:lang w:val="en-US" w:eastAsia="en-US"/>
        </w:rPr>
        <w:t>Journal of Academic Freedom</w:t>
      </w:r>
      <w:r w:rsidRPr="009875CE">
        <w:rPr>
          <w:rFonts w:ascii="Arial" w:hAnsi="Arial" w:cs="Arial"/>
          <w:lang w:val="en-US" w:eastAsia="en-US"/>
        </w:rPr>
        <w:t>, 7: 1-23.</w:t>
      </w:r>
    </w:p>
    <w:p w14:paraId="5AB68734" w14:textId="75FE35D4" w:rsidR="001B27B9" w:rsidRPr="009875CE" w:rsidRDefault="00F25548" w:rsidP="009875CE">
      <w:pPr>
        <w:pStyle w:val="BodyText"/>
        <w:spacing w:before="60" w:line="288" w:lineRule="exact"/>
        <w:ind w:left="425" w:hanging="425"/>
        <w:rPr>
          <w:rFonts w:ascii="Arial" w:hAnsi="Arial" w:cs="Arial"/>
          <w:color w:val="auto"/>
          <w:sz w:val="20"/>
          <w:szCs w:val="20"/>
          <w:lang w:val="en-US"/>
        </w:rPr>
      </w:pPr>
      <w:proofErr w:type="spellStart"/>
      <w:r w:rsidRPr="009875CE">
        <w:rPr>
          <w:rFonts w:ascii="Arial" w:hAnsi="Arial" w:cs="Arial"/>
          <w:color w:val="auto"/>
          <w:sz w:val="20"/>
          <w:szCs w:val="20"/>
          <w:lang w:val="en-US"/>
        </w:rPr>
        <w:t>Beiter</w:t>
      </w:r>
      <w:proofErr w:type="spellEnd"/>
      <w:r w:rsidRPr="009875CE">
        <w:rPr>
          <w:rFonts w:ascii="Arial" w:hAnsi="Arial" w:cs="Arial"/>
          <w:color w:val="auto"/>
          <w:sz w:val="20"/>
          <w:szCs w:val="20"/>
          <w:lang w:val="en-US"/>
        </w:rPr>
        <w:t xml:space="preserve">, Klaus, </w:t>
      </w:r>
      <w:proofErr w:type="spellStart"/>
      <w:r w:rsidRPr="009875CE">
        <w:rPr>
          <w:rFonts w:ascii="Arial" w:hAnsi="Arial" w:cs="Arial"/>
          <w:color w:val="auto"/>
          <w:sz w:val="20"/>
          <w:szCs w:val="20"/>
          <w:lang w:val="en-US"/>
        </w:rPr>
        <w:t>Karran</w:t>
      </w:r>
      <w:proofErr w:type="spellEnd"/>
      <w:r w:rsidRPr="009875CE">
        <w:rPr>
          <w:rFonts w:ascii="Arial" w:hAnsi="Arial" w:cs="Arial"/>
          <w:color w:val="auto"/>
          <w:sz w:val="20"/>
          <w:szCs w:val="20"/>
          <w:lang w:val="en-US"/>
        </w:rPr>
        <w:t xml:space="preserve">, Terence and </w:t>
      </w:r>
      <w:proofErr w:type="spellStart"/>
      <w:r w:rsidRPr="009875CE">
        <w:rPr>
          <w:rFonts w:ascii="Arial" w:hAnsi="Arial" w:cs="Arial"/>
          <w:color w:val="auto"/>
          <w:sz w:val="20"/>
          <w:szCs w:val="20"/>
          <w:lang w:val="en-US"/>
        </w:rPr>
        <w:t>Appiagyei</w:t>
      </w:r>
      <w:proofErr w:type="spellEnd"/>
      <w:r w:rsidRPr="009875CE">
        <w:rPr>
          <w:rFonts w:ascii="Arial" w:hAnsi="Arial" w:cs="Arial"/>
          <w:color w:val="auto"/>
          <w:sz w:val="20"/>
          <w:szCs w:val="20"/>
          <w:lang w:val="en-US"/>
        </w:rPr>
        <w:t xml:space="preserve">-Atua, </w:t>
      </w:r>
      <w:proofErr w:type="gramStart"/>
      <w:r w:rsidRPr="009875CE">
        <w:rPr>
          <w:rFonts w:ascii="Arial" w:hAnsi="Arial" w:cs="Arial"/>
          <w:color w:val="auto"/>
          <w:sz w:val="20"/>
          <w:szCs w:val="20"/>
          <w:lang w:val="en-US"/>
        </w:rPr>
        <w:t xml:space="preserve">Kwadwo,  </w:t>
      </w:r>
      <w:r w:rsidR="001B27B9" w:rsidRPr="009875CE">
        <w:rPr>
          <w:rFonts w:ascii="Arial" w:hAnsi="Arial" w:cs="Arial"/>
          <w:color w:val="auto"/>
          <w:sz w:val="20"/>
          <w:szCs w:val="20"/>
          <w:lang w:val="en-US"/>
        </w:rPr>
        <w:t>(</w:t>
      </w:r>
      <w:proofErr w:type="gramEnd"/>
      <w:r w:rsidR="001B27B9" w:rsidRPr="009875CE">
        <w:rPr>
          <w:rFonts w:ascii="Arial" w:hAnsi="Arial" w:cs="Arial"/>
          <w:color w:val="auto"/>
          <w:sz w:val="20"/>
          <w:szCs w:val="20"/>
          <w:lang w:val="en-US"/>
        </w:rPr>
        <w:t>2016) ‘Academic Freedom and Its Protection in the Law of European States</w:t>
      </w:r>
      <w:r w:rsidR="001B27B9" w:rsidRPr="009875CE">
        <w:rPr>
          <w:rFonts w:ascii="Arial" w:eastAsia="MS Mincho" w:hAnsi="Arial" w:cs="Arial"/>
          <w:color w:val="auto"/>
          <w:sz w:val="20"/>
          <w:szCs w:val="20"/>
          <w:lang w:val="en-US"/>
        </w:rPr>
        <w:t> </w:t>
      </w:r>
      <w:r w:rsidR="001B27B9" w:rsidRPr="009875CE">
        <w:rPr>
          <w:rFonts w:ascii="Arial" w:hAnsi="Arial" w:cs="Arial"/>
          <w:color w:val="auto"/>
          <w:sz w:val="20"/>
          <w:szCs w:val="20"/>
          <w:lang w:val="en-US"/>
        </w:rPr>
        <w:t xml:space="preserve">: Measuring an International Human Right’, </w:t>
      </w:r>
      <w:r w:rsidR="001B27B9" w:rsidRPr="009875CE">
        <w:rPr>
          <w:rFonts w:ascii="Arial" w:hAnsi="Arial" w:cs="Arial"/>
          <w:i/>
          <w:color w:val="auto"/>
          <w:sz w:val="20"/>
          <w:szCs w:val="20"/>
          <w:lang w:val="en-US"/>
        </w:rPr>
        <w:t>European Journal of Comparative Law and Governance</w:t>
      </w:r>
      <w:r w:rsidR="001B27B9" w:rsidRPr="009875CE">
        <w:rPr>
          <w:rFonts w:ascii="Arial" w:hAnsi="Arial" w:cs="Arial"/>
          <w:color w:val="auto"/>
          <w:sz w:val="20"/>
          <w:szCs w:val="20"/>
          <w:lang w:val="en-US"/>
        </w:rPr>
        <w:t>, 3: 254-345</w:t>
      </w:r>
    </w:p>
    <w:p w14:paraId="276DC875" w14:textId="77777777" w:rsidR="001B27B9" w:rsidRPr="009875CE" w:rsidRDefault="001B27B9" w:rsidP="009875CE">
      <w:pPr>
        <w:pStyle w:val="BodyText"/>
        <w:spacing w:before="60" w:line="288" w:lineRule="exact"/>
        <w:ind w:left="425" w:hanging="425"/>
        <w:rPr>
          <w:rFonts w:ascii="Arial" w:hAnsi="Arial" w:cs="Arial"/>
          <w:color w:val="auto"/>
          <w:sz w:val="20"/>
          <w:szCs w:val="20"/>
          <w:lang w:val="en-US"/>
        </w:rPr>
      </w:pPr>
      <w:proofErr w:type="spellStart"/>
      <w:r w:rsidRPr="009875CE">
        <w:rPr>
          <w:rFonts w:ascii="Arial" w:hAnsi="Arial" w:cs="Arial"/>
          <w:color w:val="auto"/>
          <w:sz w:val="20"/>
          <w:szCs w:val="20"/>
          <w:lang w:val="en-US"/>
        </w:rPr>
        <w:t>Beiter</w:t>
      </w:r>
      <w:proofErr w:type="spellEnd"/>
      <w:r w:rsidRPr="009875CE">
        <w:rPr>
          <w:rFonts w:ascii="Arial" w:hAnsi="Arial" w:cs="Arial"/>
          <w:color w:val="auto"/>
          <w:sz w:val="20"/>
          <w:szCs w:val="20"/>
          <w:lang w:val="en-US"/>
        </w:rPr>
        <w:t xml:space="preserve">, Klaus, and </w:t>
      </w:r>
      <w:proofErr w:type="spellStart"/>
      <w:r w:rsidRPr="009875CE">
        <w:rPr>
          <w:rFonts w:ascii="Arial" w:hAnsi="Arial" w:cs="Arial"/>
          <w:color w:val="auto"/>
          <w:sz w:val="20"/>
          <w:szCs w:val="20"/>
          <w:lang w:val="en-US"/>
        </w:rPr>
        <w:t>Karran</w:t>
      </w:r>
      <w:proofErr w:type="spellEnd"/>
      <w:r w:rsidRPr="009875CE">
        <w:rPr>
          <w:rFonts w:ascii="Arial" w:hAnsi="Arial" w:cs="Arial"/>
          <w:color w:val="auto"/>
          <w:sz w:val="20"/>
          <w:szCs w:val="20"/>
          <w:lang w:val="en-US"/>
        </w:rPr>
        <w:t xml:space="preserve">, Terence and </w:t>
      </w:r>
      <w:proofErr w:type="spellStart"/>
      <w:r w:rsidRPr="009875CE">
        <w:rPr>
          <w:rFonts w:ascii="Arial" w:hAnsi="Arial" w:cs="Arial"/>
          <w:color w:val="auto"/>
          <w:sz w:val="20"/>
          <w:szCs w:val="20"/>
          <w:lang w:val="en-US"/>
        </w:rPr>
        <w:t>Appiagyei.Atua</w:t>
      </w:r>
      <w:proofErr w:type="spellEnd"/>
      <w:r w:rsidRPr="009875CE">
        <w:rPr>
          <w:rFonts w:ascii="Arial" w:hAnsi="Arial" w:cs="Arial"/>
          <w:color w:val="auto"/>
          <w:sz w:val="20"/>
          <w:szCs w:val="20"/>
          <w:lang w:val="en-US"/>
        </w:rPr>
        <w:t xml:space="preserve">, Kwadwo (2016) “Retrogression in the legal protection of the right to academic freedom in Europe”, </w:t>
      </w:r>
      <w:r w:rsidRPr="009875CE">
        <w:rPr>
          <w:rFonts w:ascii="Arial" w:hAnsi="Arial" w:cs="Arial"/>
          <w:i/>
          <w:color w:val="auto"/>
          <w:sz w:val="20"/>
          <w:szCs w:val="20"/>
          <w:lang w:val="en-US"/>
        </w:rPr>
        <w:t xml:space="preserve">New Zealand Journal </w:t>
      </w:r>
      <w:proofErr w:type="gramStart"/>
      <w:r w:rsidRPr="009875CE">
        <w:rPr>
          <w:rFonts w:ascii="Arial" w:hAnsi="Arial" w:cs="Arial"/>
          <w:i/>
          <w:color w:val="auto"/>
          <w:sz w:val="20"/>
          <w:szCs w:val="20"/>
          <w:lang w:val="en-US"/>
        </w:rPr>
        <w:t>Of</w:t>
      </w:r>
      <w:proofErr w:type="gramEnd"/>
      <w:r w:rsidRPr="009875CE">
        <w:rPr>
          <w:rFonts w:ascii="Arial" w:hAnsi="Arial" w:cs="Arial"/>
          <w:i/>
          <w:color w:val="auto"/>
          <w:sz w:val="20"/>
          <w:szCs w:val="20"/>
          <w:lang w:val="en-US"/>
        </w:rPr>
        <w:t xml:space="preserve"> Research on Europe</w:t>
      </w:r>
      <w:r w:rsidRPr="009875CE">
        <w:rPr>
          <w:rFonts w:ascii="Arial" w:hAnsi="Arial" w:cs="Arial"/>
          <w:color w:val="auto"/>
          <w:sz w:val="20"/>
          <w:szCs w:val="20"/>
          <w:lang w:val="en-US"/>
        </w:rPr>
        <w:t>, 10 (1): 1-60</w:t>
      </w:r>
    </w:p>
    <w:p w14:paraId="39AFFFEE" w14:textId="77777777" w:rsidR="001B27B9" w:rsidRPr="009875CE" w:rsidRDefault="001B27B9" w:rsidP="009875CE">
      <w:pPr>
        <w:pStyle w:val="BodyText"/>
        <w:spacing w:before="60" w:line="288" w:lineRule="exact"/>
        <w:ind w:left="425" w:hanging="425"/>
        <w:rPr>
          <w:rFonts w:ascii="Arial" w:hAnsi="Arial" w:cs="Arial"/>
          <w:color w:val="auto"/>
          <w:sz w:val="20"/>
          <w:szCs w:val="20"/>
          <w:lang w:val="en-US"/>
        </w:rPr>
      </w:pPr>
      <w:proofErr w:type="spellStart"/>
      <w:r w:rsidRPr="009875CE">
        <w:rPr>
          <w:rFonts w:ascii="Arial" w:hAnsi="Arial" w:cs="Arial"/>
          <w:color w:val="auto"/>
          <w:sz w:val="20"/>
          <w:szCs w:val="20"/>
          <w:lang w:val="en-US"/>
        </w:rPr>
        <w:t>Beiter</w:t>
      </w:r>
      <w:proofErr w:type="spellEnd"/>
      <w:r w:rsidRPr="009875CE">
        <w:rPr>
          <w:rFonts w:ascii="Arial" w:hAnsi="Arial" w:cs="Arial"/>
          <w:color w:val="auto"/>
          <w:sz w:val="20"/>
          <w:szCs w:val="20"/>
          <w:lang w:val="en-US"/>
        </w:rPr>
        <w:t xml:space="preserve">, Klaus, </w:t>
      </w:r>
      <w:proofErr w:type="spellStart"/>
      <w:r w:rsidRPr="009875CE">
        <w:rPr>
          <w:rFonts w:ascii="Arial" w:hAnsi="Arial" w:cs="Arial"/>
          <w:color w:val="auto"/>
          <w:sz w:val="20"/>
          <w:szCs w:val="20"/>
          <w:lang w:val="en-US"/>
        </w:rPr>
        <w:t>Karran</w:t>
      </w:r>
      <w:proofErr w:type="spellEnd"/>
      <w:r w:rsidRPr="009875CE">
        <w:rPr>
          <w:rFonts w:ascii="Arial" w:hAnsi="Arial" w:cs="Arial"/>
          <w:color w:val="auto"/>
          <w:sz w:val="20"/>
          <w:szCs w:val="20"/>
          <w:lang w:val="en-US"/>
        </w:rPr>
        <w:t xml:space="preserve">, Terence and </w:t>
      </w:r>
      <w:proofErr w:type="spellStart"/>
      <w:r w:rsidRPr="009875CE">
        <w:rPr>
          <w:rFonts w:ascii="Arial" w:hAnsi="Arial" w:cs="Arial"/>
          <w:color w:val="auto"/>
          <w:sz w:val="20"/>
          <w:szCs w:val="20"/>
          <w:lang w:val="en-US"/>
        </w:rPr>
        <w:t>Appiagyei</w:t>
      </w:r>
      <w:proofErr w:type="spellEnd"/>
      <w:r w:rsidRPr="009875CE">
        <w:rPr>
          <w:rFonts w:ascii="Arial" w:hAnsi="Arial" w:cs="Arial"/>
          <w:color w:val="auto"/>
          <w:sz w:val="20"/>
          <w:szCs w:val="20"/>
          <w:lang w:val="en-US"/>
        </w:rPr>
        <w:t xml:space="preserve">-Atua, </w:t>
      </w:r>
      <w:proofErr w:type="gramStart"/>
      <w:r w:rsidRPr="009875CE">
        <w:rPr>
          <w:rFonts w:ascii="Arial" w:hAnsi="Arial" w:cs="Arial"/>
          <w:color w:val="auto"/>
          <w:sz w:val="20"/>
          <w:szCs w:val="20"/>
          <w:lang w:val="en-US"/>
        </w:rPr>
        <w:t>Kwadwo,  (</w:t>
      </w:r>
      <w:proofErr w:type="gramEnd"/>
      <w:r w:rsidRPr="009875CE">
        <w:rPr>
          <w:rFonts w:ascii="Arial" w:hAnsi="Arial" w:cs="Arial"/>
          <w:color w:val="auto"/>
          <w:sz w:val="20"/>
          <w:szCs w:val="20"/>
          <w:lang w:val="en-US"/>
        </w:rPr>
        <w:t xml:space="preserve">2016) “Yearning To Belong: Finding A ‘Home’ For The Right To Academic Freedom In The U.N. Human Rights Covenants”,  </w:t>
      </w:r>
      <w:r w:rsidRPr="009875CE">
        <w:rPr>
          <w:rFonts w:ascii="Arial" w:hAnsi="Arial" w:cs="Arial"/>
          <w:i/>
          <w:color w:val="auto"/>
          <w:sz w:val="20"/>
          <w:szCs w:val="20"/>
          <w:lang w:val="en-US"/>
        </w:rPr>
        <w:t>Intercultural Human Rights Law Review,</w:t>
      </w:r>
      <w:r w:rsidRPr="009875CE">
        <w:rPr>
          <w:rFonts w:ascii="Arial" w:hAnsi="Arial" w:cs="Arial"/>
          <w:color w:val="auto"/>
          <w:sz w:val="20"/>
          <w:szCs w:val="20"/>
          <w:lang w:val="en-US"/>
        </w:rPr>
        <w:t xml:space="preserve"> 11: 107-190.</w:t>
      </w:r>
    </w:p>
    <w:p w14:paraId="2FFA159E" w14:textId="77777777" w:rsidR="001B27B9" w:rsidRPr="009875CE" w:rsidRDefault="001B27B9" w:rsidP="009875CE">
      <w:pPr>
        <w:pStyle w:val="BodyText"/>
        <w:spacing w:before="60" w:line="288" w:lineRule="exact"/>
        <w:ind w:left="425" w:hanging="425"/>
        <w:rPr>
          <w:rFonts w:ascii="Arial" w:hAnsi="Arial" w:cs="Arial"/>
          <w:color w:val="auto"/>
          <w:sz w:val="20"/>
          <w:szCs w:val="20"/>
          <w:lang w:val="en-US"/>
        </w:rPr>
      </w:pPr>
      <w:proofErr w:type="spellStart"/>
      <w:r w:rsidRPr="009875CE">
        <w:rPr>
          <w:rFonts w:ascii="Arial" w:hAnsi="Arial" w:cs="Arial"/>
          <w:color w:val="auto"/>
          <w:sz w:val="20"/>
          <w:szCs w:val="20"/>
          <w:lang w:val="en-US"/>
        </w:rPr>
        <w:t>Beiter</w:t>
      </w:r>
      <w:proofErr w:type="spellEnd"/>
      <w:r w:rsidRPr="009875CE">
        <w:rPr>
          <w:rFonts w:ascii="Arial" w:hAnsi="Arial" w:cs="Arial"/>
          <w:color w:val="auto"/>
          <w:sz w:val="20"/>
          <w:szCs w:val="20"/>
          <w:lang w:val="en-US"/>
        </w:rPr>
        <w:t xml:space="preserve">, Klaus, </w:t>
      </w:r>
      <w:proofErr w:type="spellStart"/>
      <w:r w:rsidRPr="009875CE">
        <w:rPr>
          <w:rFonts w:ascii="Arial" w:hAnsi="Arial" w:cs="Arial"/>
          <w:color w:val="auto"/>
          <w:sz w:val="20"/>
          <w:szCs w:val="20"/>
          <w:lang w:val="en-US"/>
        </w:rPr>
        <w:t>Karran</w:t>
      </w:r>
      <w:proofErr w:type="spellEnd"/>
      <w:r w:rsidRPr="009875CE">
        <w:rPr>
          <w:rFonts w:ascii="Arial" w:hAnsi="Arial" w:cs="Arial"/>
          <w:color w:val="auto"/>
          <w:sz w:val="20"/>
          <w:szCs w:val="20"/>
          <w:lang w:val="en-US"/>
        </w:rPr>
        <w:t xml:space="preserve">, Terence and </w:t>
      </w:r>
      <w:proofErr w:type="spellStart"/>
      <w:r w:rsidRPr="009875CE">
        <w:rPr>
          <w:rFonts w:ascii="Arial" w:hAnsi="Arial" w:cs="Arial"/>
          <w:color w:val="auto"/>
          <w:sz w:val="20"/>
          <w:szCs w:val="20"/>
          <w:lang w:val="en-US"/>
        </w:rPr>
        <w:t>Appiagyei</w:t>
      </w:r>
      <w:proofErr w:type="spellEnd"/>
      <w:r w:rsidRPr="009875CE">
        <w:rPr>
          <w:rFonts w:ascii="Arial" w:hAnsi="Arial" w:cs="Arial"/>
          <w:color w:val="auto"/>
          <w:sz w:val="20"/>
          <w:szCs w:val="20"/>
          <w:lang w:val="en-US"/>
        </w:rPr>
        <w:t xml:space="preserve">-Atua, Kwadwo, (2016) “‘Measuring’ the Erosion of Academic Freedom as an International Human Right: A Report on the Legal Protection of Academic Freedom in Europe”, </w:t>
      </w:r>
      <w:r w:rsidRPr="009875CE">
        <w:rPr>
          <w:rFonts w:ascii="Arial" w:hAnsi="Arial" w:cs="Arial"/>
          <w:i/>
          <w:color w:val="auto"/>
          <w:sz w:val="20"/>
          <w:szCs w:val="20"/>
          <w:lang w:val="en-US"/>
        </w:rPr>
        <w:t xml:space="preserve">Vanderbilt Journal </w:t>
      </w:r>
      <w:proofErr w:type="gramStart"/>
      <w:r w:rsidRPr="009875CE">
        <w:rPr>
          <w:rFonts w:ascii="Arial" w:hAnsi="Arial" w:cs="Arial"/>
          <w:i/>
          <w:color w:val="auto"/>
          <w:sz w:val="20"/>
          <w:szCs w:val="20"/>
          <w:lang w:val="en-US"/>
        </w:rPr>
        <w:t>Of</w:t>
      </w:r>
      <w:proofErr w:type="gramEnd"/>
      <w:r w:rsidRPr="009875CE">
        <w:rPr>
          <w:rFonts w:ascii="Arial" w:hAnsi="Arial" w:cs="Arial"/>
          <w:i/>
          <w:color w:val="auto"/>
          <w:sz w:val="20"/>
          <w:szCs w:val="20"/>
          <w:lang w:val="en-US"/>
        </w:rPr>
        <w:t xml:space="preserve"> Transnational Law</w:t>
      </w:r>
      <w:r w:rsidRPr="009875CE">
        <w:rPr>
          <w:rFonts w:ascii="Arial" w:hAnsi="Arial" w:cs="Arial"/>
          <w:color w:val="auto"/>
          <w:sz w:val="20"/>
          <w:szCs w:val="20"/>
          <w:lang w:val="en-US"/>
        </w:rPr>
        <w:t>, 49(3): 597-691.</w:t>
      </w:r>
    </w:p>
    <w:p w14:paraId="5ACAA322" w14:textId="77777777" w:rsidR="001B27B9" w:rsidRPr="009875CE" w:rsidRDefault="001B27B9" w:rsidP="009875CE">
      <w:pPr>
        <w:autoSpaceDE w:val="0"/>
        <w:autoSpaceDN w:val="0"/>
        <w:adjustRightInd w:val="0"/>
        <w:spacing w:before="60" w:line="288" w:lineRule="exact"/>
        <w:ind w:left="357" w:hanging="357"/>
        <w:rPr>
          <w:rFonts w:ascii="Arial" w:hAnsi="Arial" w:cs="Arial"/>
          <w:sz w:val="20"/>
          <w:szCs w:val="20"/>
          <w:lang w:val="en-GB" w:eastAsia="en-GB"/>
        </w:rPr>
      </w:pPr>
      <w:proofErr w:type="spellStart"/>
      <w:r w:rsidRPr="009875CE">
        <w:rPr>
          <w:rFonts w:ascii="Arial" w:hAnsi="Arial" w:cs="Arial"/>
          <w:sz w:val="20"/>
          <w:szCs w:val="20"/>
          <w:lang w:val="en-GB"/>
        </w:rPr>
        <w:t>Karran</w:t>
      </w:r>
      <w:proofErr w:type="spellEnd"/>
      <w:r w:rsidRPr="009875CE">
        <w:rPr>
          <w:rFonts w:ascii="Arial" w:hAnsi="Arial" w:cs="Arial"/>
          <w:sz w:val="20"/>
          <w:szCs w:val="20"/>
          <w:lang w:val="en-GB"/>
        </w:rPr>
        <w:t xml:space="preserve">, Terence, (2007) “Academic Freedom in Europe: A Preliminary Comparative Analysis”, </w:t>
      </w:r>
      <w:r w:rsidRPr="009875CE">
        <w:rPr>
          <w:rFonts w:ascii="Arial" w:hAnsi="Arial" w:cs="Arial"/>
          <w:i/>
          <w:sz w:val="20"/>
          <w:szCs w:val="20"/>
          <w:lang w:val="en-GB" w:eastAsia="en-GB"/>
        </w:rPr>
        <w:t xml:space="preserve">Higher Education Policy, </w:t>
      </w:r>
      <w:r w:rsidRPr="009875CE">
        <w:rPr>
          <w:rFonts w:ascii="Arial" w:hAnsi="Arial" w:cs="Arial"/>
          <w:sz w:val="20"/>
          <w:szCs w:val="20"/>
          <w:lang w:val="en-GB" w:eastAsia="en-GB"/>
        </w:rPr>
        <w:t>20(3): 289-313.</w:t>
      </w:r>
    </w:p>
    <w:p w14:paraId="1D37D47B" w14:textId="77777777" w:rsidR="001B27B9" w:rsidRPr="009875CE" w:rsidRDefault="001B27B9" w:rsidP="009875CE">
      <w:pPr>
        <w:autoSpaceDE w:val="0"/>
        <w:autoSpaceDN w:val="0"/>
        <w:adjustRightInd w:val="0"/>
        <w:spacing w:before="60" w:line="288" w:lineRule="exact"/>
        <w:ind w:left="357" w:hanging="357"/>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(2009) “Academic Freedom in Europe: Reviewing UNESCO’s </w:t>
      </w:r>
      <w:r w:rsidRPr="009875CE">
        <w:rPr>
          <w:rFonts w:ascii="Arial" w:hAnsi="Arial" w:cs="Arial"/>
          <w:i/>
          <w:sz w:val="20"/>
          <w:szCs w:val="20"/>
        </w:rPr>
        <w:t>Recommendation</w:t>
      </w:r>
      <w:r w:rsidRPr="009875CE">
        <w:rPr>
          <w:rFonts w:ascii="Arial" w:hAnsi="Arial" w:cs="Arial"/>
          <w:sz w:val="20"/>
          <w:szCs w:val="20"/>
        </w:rPr>
        <w:t xml:space="preserve">”, </w:t>
      </w:r>
      <w:r w:rsidRPr="009875CE">
        <w:rPr>
          <w:rFonts w:ascii="Arial" w:hAnsi="Arial" w:cs="Arial"/>
          <w:i/>
          <w:sz w:val="20"/>
          <w:szCs w:val="20"/>
        </w:rPr>
        <w:t xml:space="preserve">British Journal of Educational Studies, </w:t>
      </w:r>
      <w:r w:rsidRPr="009875CE">
        <w:rPr>
          <w:rFonts w:ascii="Arial" w:hAnsi="Arial" w:cs="Arial"/>
          <w:sz w:val="20"/>
          <w:szCs w:val="20"/>
        </w:rPr>
        <w:t>57(2): 191-215.</w:t>
      </w:r>
    </w:p>
    <w:p w14:paraId="6B0F4A50" w14:textId="77777777" w:rsidR="001B27B9" w:rsidRPr="009875CE" w:rsidRDefault="001B27B9" w:rsidP="009875CE">
      <w:pPr>
        <w:autoSpaceDE w:val="0"/>
        <w:autoSpaceDN w:val="0"/>
        <w:adjustRightInd w:val="0"/>
        <w:spacing w:before="60" w:line="288" w:lineRule="exact"/>
        <w:ind w:left="357" w:hanging="357"/>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(2009) “Academic Freedom in Europe: Time for a </w:t>
      </w:r>
      <w:r w:rsidRPr="009875CE">
        <w:rPr>
          <w:rFonts w:ascii="Arial" w:hAnsi="Arial" w:cs="Arial"/>
          <w:i/>
          <w:sz w:val="20"/>
          <w:szCs w:val="20"/>
        </w:rPr>
        <w:t>Magna Charta</w:t>
      </w:r>
      <w:r w:rsidRPr="009875CE">
        <w:rPr>
          <w:rFonts w:ascii="Arial" w:hAnsi="Arial" w:cs="Arial"/>
          <w:sz w:val="20"/>
          <w:szCs w:val="20"/>
        </w:rPr>
        <w:t xml:space="preserve">?”, </w:t>
      </w:r>
      <w:r w:rsidRPr="009875CE">
        <w:rPr>
          <w:rFonts w:ascii="Arial" w:hAnsi="Arial" w:cs="Arial"/>
          <w:i/>
          <w:sz w:val="20"/>
          <w:szCs w:val="20"/>
        </w:rPr>
        <w:t xml:space="preserve">Higher Education Policy, </w:t>
      </w:r>
      <w:r w:rsidRPr="009875CE">
        <w:rPr>
          <w:rFonts w:ascii="Arial" w:hAnsi="Arial" w:cs="Arial"/>
          <w:sz w:val="20"/>
          <w:szCs w:val="20"/>
        </w:rPr>
        <w:t>22(2): 163-190.</w:t>
      </w:r>
    </w:p>
    <w:p w14:paraId="44A2BFDF" w14:textId="77777777" w:rsidR="001B27B9" w:rsidRPr="009875CE" w:rsidRDefault="001B27B9" w:rsidP="009875CE">
      <w:pPr>
        <w:spacing w:before="60" w:line="288" w:lineRule="exact"/>
        <w:ind w:left="425" w:hanging="425"/>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(2009) “Academic Freedom: Essential Liberty or Extravagant Luxury?”, in Bell, L., Neary, M., Stevenson, H., (eds.) </w:t>
      </w:r>
      <w:r w:rsidRPr="009875CE">
        <w:rPr>
          <w:rFonts w:ascii="Arial" w:hAnsi="Arial" w:cs="Arial"/>
          <w:i/>
          <w:sz w:val="20"/>
          <w:szCs w:val="20"/>
        </w:rPr>
        <w:t>The Future of Higher Education: Policy, Pedagogy and the Student Experience</w:t>
      </w:r>
      <w:r w:rsidRPr="009875CE">
        <w:rPr>
          <w:rFonts w:ascii="Arial" w:hAnsi="Arial" w:cs="Arial"/>
          <w:sz w:val="20"/>
          <w:szCs w:val="20"/>
        </w:rPr>
        <w:t>, London: Continuum Books, p.17-29.</w:t>
      </w:r>
    </w:p>
    <w:p w14:paraId="667D153E" w14:textId="77777777" w:rsidR="001B27B9" w:rsidRPr="009875CE" w:rsidRDefault="001B27B9" w:rsidP="009875CE">
      <w:pPr>
        <w:spacing w:before="60" w:line="288" w:lineRule="exact"/>
        <w:ind w:left="425" w:hanging="425"/>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(2009) “Academic Freedom: In Justification of a Universal Ideal”, </w:t>
      </w:r>
      <w:r w:rsidRPr="009875CE">
        <w:rPr>
          <w:rFonts w:ascii="Arial" w:hAnsi="Arial" w:cs="Arial"/>
          <w:i/>
          <w:sz w:val="20"/>
          <w:szCs w:val="20"/>
        </w:rPr>
        <w:t>Studies in Higher Education</w:t>
      </w:r>
      <w:r w:rsidRPr="009875CE">
        <w:rPr>
          <w:rFonts w:ascii="Arial" w:hAnsi="Arial" w:cs="Arial"/>
          <w:sz w:val="20"/>
          <w:szCs w:val="20"/>
        </w:rPr>
        <w:t>, 34(3): 263-83.</w:t>
      </w:r>
    </w:p>
    <w:p w14:paraId="027632D0" w14:textId="4E4E9435" w:rsidR="001B27B9" w:rsidRPr="009875CE" w:rsidRDefault="001B27B9" w:rsidP="009875CE">
      <w:pPr>
        <w:spacing w:before="60" w:line="288" w:lineRule="exact"/>
        <w:ind w:left="425" w:hanging="425"/>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w:t>
      </w:r>
      <w:proofErr w:type="spellStart"/>
      <w:r w:rsidRPr="009875CE">
        <w:rPr>
          <w:rFonts w:ascii="Arial" w:hAnsi="Arial" w:cs="Arial"/>
          <w:sz w:val="20"/>
          <w:szCs w:val="20"/>
        </w:rPr>
        <w:t>Beiter</w:t>
      </w:r>
      <w:proofErr w:type="spellEnd"/>
      <w:r w:rsidRPr="009875CE">
        <w:rPr>
          <w:rFonts w:ascii="Arial" w:hAnsi="Arial" w:cs="Arial"/>
          <w:sz w:val="20"/>
          <w:szCs w:val="20"/>
        </w:rPr>
        <w:t xml:space="preserve">, Klaus, </w:t>
      </w:r>
      <w:proofErr w:type="spellStart"/>
      <w:r w:rsidRPr="009875CE">
        <w:rPr>
          <w:rFonts w:ascii="Arial" w:hAnsi="Arial" w:cs="Arial"/>
          <w:sz w:val="20"/>
          <w:szCs w:val="20"/>
        </w:rPr>
        <w:t>Appiagyei</w:t>
      </w:r>
      <w:proofErr w:type="spellEnd"/>
      <w:r w:rsidRPr="009875CE">
        <w:rPr>
          <w:rFonts w:ascii="Arial" w:hAnsi="Arial" w:cs="Arial"/>
          <w:sz w:val="20"/>
          <w:szCs w:val="20"/>
        </w:rPr>
        <w:t xml:space="preserve">-Atua, Kwadwo, (2017) “Measuring Academic Freedom in Europe: A Criterion Referenced Approach”, </w:t>
      </w:r>
      <w:r w:rsidRPr="009875CE">
        <w:rPr>
          <w:rFonts w:ascii="Arial" w:hAnsi="Arial" w:cs="Arial"/>
          <w:i/>
          <w:sz w:val="20"/>
          <w:szCs w:val="20"/>
        </w:rPr>
        <w:t>Policy Reviews in Higher Education</w:t>
      </w:r>
      <w:r w:rsidRPr="009875CE">
        <w:rPr>
          <w:rFonts w:ascii="Arial" w:hAnsi="Arial" w:cs="Arial"/>
          <w:sz w:val="20"/>
          <w:szCs w:val="20"/>
        </w:rPr>
        <w:t>, 1(2): 209-239.</w:t>
      </w:r>
    </w:p>
    <w:p w14:paraId="0B88145B" w14:textId="77777777" w:rsidR="001B27B9" w:rsidRPr="009875CE" w:rsidRDefault="001B27B9" w:rsidP="009875CE">
      <w:pPr>
        <w:overflowPunct w:val="0"/>
        <w:autoSpaceDE w:val="0"/>
        <w:autoSpaceDN w:val="0"/>
        <w:adjustRightInd w:val="0"/>
        <w:spacing w:before="60" w:line="288" w:lineRule="exact"/>
        <w:ind w:left="425" w:hanging="425"/>
        <w:textAlignment w:val="baseline"/>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Mallinson, Lucy, (2017) </w:t>
      </w:r>
      <w:r w:rsidRPr="009875CE">
        <w:rPr>
          <w:rFonts w:ascii="Arial" w:hAnsi="Arial" w:cs="Arial"/>
          <w:i/>
          <w:sz w:val="20"/>
          <w:szCs w:val="20"/>
        </w:rPr>
        <w:t>Academic Freedom in the U.K.: Legal and Normative Protection in a Comparative Context. Report for the University and College Union</w:t>
      </w:r>
      <w:r w:rsidRPr="009875CE">
        <w:rPr>
          <w:rFonts w:ascii="Arial" w:hAnsi="Arial" w:cs="Arial"/>
          <w:sz w:val="20"/>
          <w:szCs w:val="20"/>
        </w:rPr>
        <w:t>, London: UCU.</w:t>
      </w:r>
    </w:p>
    <w:p w14:paraId="7E81A2C6" w14:textId="50664E7B" w:rsidR="001B27B9" w:rsidRDefault="001B27B9" w:rsidP="009875CE">
      <w:pPr>
        <w:spacing w:before="60" w:line="288" w:lineRule="exact"/>
        <w:ind w:left="425" w:hanging="425"/>
        <w:rPr>
          <w:rFonts w:ascii="Arial" w:hAnsi="Arial" w:cs="Arial"/>
          <w:sz w:val="20"/>
          <w:szCs w:val="20"/>
        </w:rPr>
      </w:pPr>
      <w:proofErr w:type="spellStart"/>
      <w:r w:rsidRPr="009875CE">
        <w:rPr>
          <w:rFonts w:ascii="Arial" w:hAnsi="Arial" w:cs="Arial"/>
          <w:sz w:val="20"/>
          <w:szCs w:val="20"/>
        </w:rPr>
        <w:t>Karran</w:t>
      </w:r>
      <w:proofErr w:type="spellEnd"/>
      <w:r w:rsidRPr="009875CE">
        <w:rPr>
          <w:rFonts w:ascii="Arial" w:hAnsi="Arial" w:cs="Arial"/>
          <w:sz w:val="20"/>
          <w:szCs w:val="20"/>
        </w:rPr>
        <w:t xml:space="preserve">, Terence, Mallinson, Lucy, (2018) “Academic Freedom and World Class Universities: A virtuous circle?”, </w:t>
      </w:r>
      <w:r w:rsidRPr="009875CE">
        <w:rPr>
          <w:rFonts w:ascii="Arial" w:hAnsi="Arial" w:cs="Arial"/>
          <w:i/>
          <w:sz w:val="20"/>
          <w:szCs w:val="20"/>
        </w:rPr>
        <w:t>Higher Education Policy</w:t>
      </w:r>
      <w:r w:rsidRPr="009875CE">
        <w:rPr>
          <w:rFonts w:ascii="Arial" w:hAnsi="Arial" w:cs="Arial"/>
          <w:sz w:val="20"/>
          <w:szCs w:val="20"/>
        </w:rPr>
        <w:t xml:space="preserve">, </w:t>
      </w:r>
      <w:r w:rsidR="0058733E" w:rsidRPr="0058733E">
        <w:rPr>
          <w:rFonts w:ascii="Arial" w:hAnsi="Arial" w:cs="Arial"/>
          <w:sz w:val="20"/>
          <w:szCs w:val="20"/>
        </w:rPr>
        <w:t>32: 397-417</w:t>
      </w:r>
      <w:r w:rsidR="0058733E">
        <w:rPr>
          <w:rFonts w:ascii="Arial" w:hAnsi="Arial" w:cs="Arial"/>
          <w:sz w:val="20"/>
          <w:szCs w:val="20"/>
        </w:rPr>
        <w:t>.</w:t>
      </w:r>
    </w:p>
    <w:p w14:paraId="6D96DBD2" w14:textId="392E0FD4" w:rsidR="002A7520" w:rsidRPr="009875CE" w:rsidRDefault="002A7520" w:rsidP="00BB3B3A">
      <w:pPr>
        <w:spacing w:before="60" w:line="288" w:lineRule="exact"/>
        <w:ind w:left="425" w:hanging="425"/>
        <w:rPr>
          <w:rFonts w:ascii="Arial" w:hAnsi="Arial" w:cs="Arial"/>
          <w:sz w:val="20"/>
          <w:szCs w:val="20"/>
        </w:rPr>
      </w:pPr>
      <w:proofErr w:type="spellStart"/>
      <w:r>
        <w:rPr>
          <w:rFonts w:ascii="Arial" w:hAnsi="Arial" w:cs="Arial"/>
          <w:sz w:val="20"/>
          <w:szCs w:val="20"/>
        </w:rPr>
        <w:lastRenderedPageBreak/>
        <w:t>Karran</w:t>
      </w:r>
      <w:proofErr w:type="spellEnd"/>
      <w:r>
        <w:rPr>
          <w:rFonts w:ascii="Arial" w:hAnsi="Arial" w:cs="Arial"/>
          <w:sz w:val="20"/>
          <w:szCs w:val="20"/>
        </w:rPr>
        <w:t xml:space="preserve">, Terence, </w:t>
      </w:r>
      <w:proofErr w:type="spellStart"/>
      <w:r w:rsidRPr="009875CE">
        <w:rPr>
          <w:rFonts w:ascii="Arial" w:hAnsi="Arial" w:cs="Arial"/>
          <w:sz w:val="20"/>
          <w:szCs w:val="20"/>
        </w:rPr>
        <w:t>Beiter</w:t>
      </w:r>
      <w:proofErr w:type="spellEnd"/>
      <w:r w:rsidRPr="009875CE">
        <w:rPr>
          <w:rFonts w:ascii="Arial" w:hAnsi="Arial" w:cs="Arial"/>
          <w:sz w:val="20"/>
          <w:szCs w:val="20"/>
        </w:rPr>
        <w:t>, Klaus</w:t>
      </w:r>
      <w:r>
        <w:rPr>
          <w:rFonts w:ascii="Arial" w:hAnsi="Arial" w:cs="Arial"/>
          <w:sz w:val="20"/>
          <w:szCs w:val="20"/>
        </w:rPr>
        <w:t xml:space="preserve">, </w:t>
      </w:r>
      <w:r w:rsidRPr="009875CE">
        <w:rPr>
          <w:rFonts w:ascii="Arial" w:hAnsi="Arial" w:cs="Arial"/>
          <w:sz w:val="20"/>
          <w:szCs w:val="20"/>
        </w:rPr>
        <w:t>Mallinson, Lucy</w:t>
      </w:r>
      <w:r>
        <w:rPr>
          <w:rFonts w:ascii="Arial" w:hAnsi="Arial" w:cs="Arial"/>
          <w:sz w:val="20"/>
          <w:szCs w:val="20"/>
        </w:rPr>
        <w:t>, (2020) “</w:t>
      </w:r>
      <w:r w:rsidRPr="002A7520">
        <w:rPr>
          <w:rFonts w:ascii="Arial" w:hAnsi="Arial" w:cs="Arial"/>
          <w:sz w:val="20"/>
          <w:szCs w:val="20"/>
          <w:lang w:val="en-GB"/>
        </w:rPr>
        <w:t xml:space="preserve">Academic </w:t>
      </w:r>
      <w:r>
        <w:rPr>
          <w:rFonts w:ascii="Arial" w:hAnsi="Arial" w:cs="Arial"/>
          <w:sz w:val="20"/>
          <w:szCs w:val="20"/>
          <w:lang w:val="en-GB"/>
        </w:rPr>
        <w:t>Freedom in the European Union: Legalities and Realities”</w:t>
      </w:r>
      <w:r w:rsidRPr="002A7520">
        <w:rPr>
          <w:rFonts w:ascii="Arial" w:hAnsi="Arial" w:cs="Arial"/>
          <w:sz w:val="20"/>
          <w:szCs w:val="20"/>
        </w:rPr>
        <w:t xml:space="preserve"> </w:t>
      </w:r>
      <w:r w:rsidRPr="009875CE">
        <w:rPr>
          <w:rFonts w:ascii="Arial" w:hAnsi="Arial" w:cs="Arial"/>
          <w:sz w:val="20"/>
          <w:szCs w:val="20"/>
        </w:rPr>
        <w:t xml:space="preserve">in </w:t>
      </w:r>
      <w:r>
        <w:rPr>
          <w:rFonts w:ascii="Arial" w:hAnsi="Arial" w:cs="Arial"/>
          <w:sz w:val="20"/>
          <w:szCs w:val="20"/>
        </w:rPr>
        <w:t xml:space="preserve">Bergan, S., Gallagher, T., </w:t>
      </w:r>
      <w:proofErr w:type="spellStart"/>
      <w:r>
        <w:rPr>
          <w:rFonts w:ascii="Arial" w:hAnsi="Arial" w:cs="Arial"/>
          <w:sz w:val="20"/>
          <w:szCs w:val="20"/>
        </w:rPr>
        <w:t>Harkavy</w:t>
      </w:r>
      <w:proofErr w:type="spellEnd"/>
      <w:r>
        <w:rPr>
          <w:rFonts w:ascii="Arial" w:hAnsi="Arial" w:cs="Arial"/>
          <w:sz w:val="20"/>
          <w:szCs w:val="20"/>
        </w:rPr>
        <w:t xml:space="preserve">, I., </w:t>
      </w:r>
      <w:r w:rsidRPr="009875CE">
        <w:rPr>
          <w:rFonts w:ascii="Arial" w:hAnsi="Arial" w:cs="Arial"/>
          <w:sz w:val="20"/>
          <w:szCs w:val="20"/>
        </w:rPr>
        <w:t xml:space="preserve">(eds.) </w:t>
      </w:r>
      <w:r w:rsidRPr="002A7520">
        <w:rPr>
          <w:rFonts w:ascii="Arial" w:hAnsi="Arial" w:cs="Arial"/>
          <w:i/>
          <w:sz w:val="20"/>
          <w:szCs w:val="20"/>
        </w:rPr>
        <w:t>Academic Freedom, Institutional Autonomy and the Future of Democracy</w:t>
      </w:r>
      <w:r>
        <w:rPr>
          <w:rFonts w:ascii="Arial" w:hAnsi="Arial" w:cs="Arial"/>
          <w:sz w:val="20"/>
          <w:szCs w:val="20"/>
        </w:rPr>
        <w:t xml:space="preserve">, Brussels: UNESCO/Council of Europe, </w:t>
      </w:r>
      <w:r w:rsidRPr="009875CE">
        <w:rPr>
          <w:rFonts w:ascii="Arial" w:hAnsi="Arial" w:cs="Arial"/>
          <w:sz w:val="20"/>
          <w:szCs w:val="20"/>
        </w:rPr>
        <w:t>p</w:t>
      </w:r>
      <w:r w:rsidR="00BB3B3A">
        <w:rPr>
          <w:rFonts w:ascii="Arial" w:hAnsi="Arial" w:cs="Arial"/>
          <w:sz w:val="20"/>
          <w:szCs w:val="20"/>
        </w:rPr>
        <w:t>.</w:t>
      </w:r>
      <w:r>
        <w:rPr>
          <w:rFonts w:ascii="Arial" w:hAnsi="Arial" w:cs="Arial"/>
          <w:sz w:val="20"/>
          <w:szCs w:val="20"/>
        </w:rPr>
        <w:t>121-140</w:t>
      </w:r>
      <w:r w:rsidRPr="009875CE">
        <w:rPr>
          <w:rFonts w:ascii="Arial" w:hAnsi="Arial" w:cs="Arial"/>
          <w:sz w:val="20"/>
          <w:szCs w:val="20"/>
        </w:rPr>
        <w:t>.</w:t>
      </w:r>
    </w:p>
    <w:p w14:paraId="6877B572" w14:textId="03A2062E" w:rsidR="002A7520" w:rsidRDefault="002A7520" w:rsidP="002A7520">
      <w:pPr>
        <w:spacing w:before="60" w:line="288" w:lineRule="exact"/>
        <w:ind w:left="425" w:hanging="425"/>
        <w:rPr>
          <w:rFonts w:ascii="Arial" w:hAnsi="Arial" w:cs="Arial"/>
          <w:sz w:val="20"/>
          <w:szCs w:val="20"/>
          <w:lang w:val="en-GB"/>
        </w:rPr>
      </w:pPr>
      <w:proofErr w:type="spellStart"/>
      <w:r>
        <w:rPr>
          <w:rFonts w:ascii="Arial" w:hAnsi="Arial" w:cs="Arial"/>
          <w:sz w:val="20"/>
          <w:szCs w:val="20"/>
        </w:rPr>
        <w:t>Karran</w:t>
      </w:r>
      <w:proofErr w:type="spellEnd"/>
      <w:r>
        <w:rPr>
          <w:rFonts w:ascii="Arial" w:hAnsi="Arial" w:cs="Arial"/>
          <w:sz w:val="20"/>
          <w:szCs w:val="20"/>
        </w:rPr>
        <w:t xml:space="preserve">, Terence, </w:t>
      </w:r>
      <w:proofErr w:type="spellStart"/>
      <w:r w:rsidRPr="009875CE">
        <w:rPr>
          <w:rFonts w:ascii="Arial" w:hAnsi="Arial" w:cs="Arial"/>
          <w:sz w:val="20"/>
          <w:szCs w:val="20"/>
        </w:rPr>
        <w:t>Beiter</w:t>
      </w:r>
      <w:proofErr w:type="spellEnd"/>
      <w:r w:rsidRPr="009875CE">
        <w:rPr>
          <w:rFonts w:ascii="Arial" w:hAnsi="Arial" w:cs="Arial"/>
          <w:sz w:val="20"/>
          <w:szCs w:val="20"/>
        </w:rPr>
        <w:t>, Klaus</w:t>
      </w:r>
      <w:r>
        <w:rPr>
          <w:rFonts w:ascii="Arial" w:hAnsi="Arial" w:cs="Arial"/>
          <w:sz w:val="20"/>
          <w:szCs w:val="20"/>
        </w:rPr>
        <w:t xml:space="preserve">, </w:t>
      </w:r>
      <w:r w:rsidRPr="009875CE">
        <w:rPr>
          <w:rFonts w:ascii="Arial" w:hAnsi="Arial" w:cs="Arial"/>
          <w:sz w:val="20"/>
          <w:szCs w:val="20"/>
        </w:rPr>
        <w:t>Mallinson, Lucy</w:t>
      </w:r>
      <w:r>
        <w:rPr>
          <w:rFonts w:ascii="Arial" w:hAnsi="Arial" w:cs="Arial"/>
          <w:sz w:val="20"/>
          <w:szCs w:val="20"/>
        </w:rPr>
        <w:t>, (2021) “</w:t>
      </w:r>
      <w:r w:rsidRPr="002A7520">
        <w:rPr>
          <w:rFonts w:ascii="Arial" w:hAnsi="Arial" w:cs="Arial"/>
          <w:sz w:val="20"/>
          <w:szCs w:val="20"/>
          <w:lang w:val="en-GB"/>
        </w:rPr>
        <w:t xml:space="preserve">Academic freedom in contemporary Britain: A cause for </w:t>
      </w:r>
      <w:proofErr w:type="gramStart"/>
      <w:r w:rsidRPr="002A7520">
        <w:rPr>
          <w:rFonts w:ascii="Arial" w:hAnsi="Arial" w:cs="Arial"/>
          <w:sz w:val="20"/>
          <w:szCs w:val="20"/>
          <w:lang w:val="en-GB"/>
        </w:rPr>
        <w:t>concern?</w:t>
      </w:r>
      <w:r>
        <w:rPr>
          <w:rFonts w:ascii="Arial" w:hAnsi="Arial" w:cs="Arial"/>
          <w:sz w:val="20"/>
          <w:szCs w:val="20"/>
          <w:lang w:val="en-GB"/>
        </w:rPr>
        <w:t>:</w:t>
      </w:r>
      <w:proofErr w:type="gramEnd"/>
      <w:r w:rsidRPr="002A7520">
        <w:rPr>
          <w:rFonts w:ascii="Arial" w:hAnsi="Arial" w:cs="Arial"/>
          <w:sz w:val="20"/>
          <w:szCs w:val="20"/>
          <w:lang w:val="en-GB"/>
        </w:rPr>
        <w:t xml:space="preserve"> </w:t>
      </w:r>
      <w:r w:rsidRPr="002A7520">
        <w:rPr>
          <w:rFonts w:ascii="Arial" w:hAnsi="Arial" w:cs="Arial"/>
          <w:i/>
          <w:iCs/>
          <w:sz w:val="20"/>
          <w:szCs w:val="20"/>
          <w:lang w:val="en-GB"/>
        </w:rPr>
        <w:t>Higher Education Quarterly</w:t>
      </w:r>
      <w:r w:rsidRPr="002A7520">
        <w:rPr>
          <w:rFonts w:ascii="Arial" w:hAnsi="Arial" w:cs="Arial"/>
          <w:sz w:val="20"/>
          <w:szCs w:val="20"/>
          <w:lang w:val="en-GB"/>
        </w:rPr>
        <w:t xml:space="preserve">. Advance Online Publication. https://doi.org/10.1111/hequ.12346 </w:t>
      </w:r>
    </w:p>
    <w:p w14:paraId="31A94982" w14:textId="0723822E" w:rsidR="00BB3B3A" w:rsidRPr="00BB3B3A" w:rsidRDefault="00BB3B3A" w:rsidP="00BB3B3A">
      <w:pPr>
        <w:spacing w:before="60" w:line="288" w:lineRule="exact"/>
        <w:ind w:left="425" w:hanging="425"/>
        <w:rPr>
          <w:rFonts w:ascii="Arial" w:hAnsi="Arial" w:cs="Arial"/>
          <w:sz w:val="20"/>
          <w:szCs w:val="20"/>
        </w:rPr>
      </w:pPr>
      <w:proofErr w:type="spellStart"/>
      <w:r>
        <w:rPr>
          <w:rFonts w:ascii="Arial" w:hAnsi="Arial" w:cs="Arial"/>
          <w:sz w:val="20"/>
          <w:szCs w:val="20"/>
        </w:rPr>
        <w:t>Karran</w:t>
      </w:r>
      <w:proofErr w:type="spellEnd"/>
      <w:r>
        <w:rPr>
          <w:rFonts w:ascii="Arial" w:hAnsi="Arial" w:cs="Arial"/>
          <w:sz w:val="20"/>
          <w:szCs w:val="20"/>
        </w:rPr>
        <w:t xml:space="preserve">, Terence, </w:t>
      </w:r>
      <w:proofErr w:type="spellStart"/>
      <w:r w:rsidRPr="009875CE">
        <w:rPr>
          <w:rFonts w:ascii="Arial" w:hAnsi="Arial" w:cs="Arial"/>
          <w:sz w:val="20"/>
          <w:szCs w:val="20"/>
        </w:rPr>
        <w:t>Beiter</w:t>
      </w:r>
      <w:proofErr w:type="spellEnd"/>
      <w:r w:rsidRPr="009875CE">
        <w:rPr>
          <w:rFonts w:ascii="Arial" w:hAnsi="Arial" w:cs="Arial"/>
          <w:sz w:val="20"/>
          <w:szCs w:val="20"/>
        </w:rPr>
        <w:t>, Klaus</w:t>
      </w:r>
      <w:r>
        <w:rPr>
          <w:rFonts w:ascii="Arial" w:hAnsi="Arial" w:cs="Arial"/>
          <w:sz w:val="20"/>
          <w:szCs w:val="20"/>
        </w:rPr>
        <w:t xml:space="preserve">, </w:t>
      </w:r>
      <w:r w:rsidRPr="009875CE">
        <w:rPr>
          <w:rFonts w:ascii="Arial" w:hAnsi="Arial" w:cs="Arial"/>
          <w:sz w:val="20"/>
          <w:szCs w:val="20"/>
        </w:rPr>
        <w:t>Mallinson, Lucy</w:t>
      </w:r>
      <w:r>
        <w:rPr>
          <w:rFonts w:ascii="Arial" w:hAnsi="Arial" w:cs="Arial"/>
          <w:sz w:val="20"/>
          <w:szCs w:val="20"/>
        </w:rPr>
        <w:t>, (2022) “</w:t>
      </w:r>
      <w:r w:rsidRPr="00BB3B3A">
        <w:rPr>
          <w:rFonts w:ascii="Arial" w:hAnsi="Arial" w:cs="Arial"/>
          <w:sz w:val="20"/>
          <w:szCs w:val="20"/>
        </w:rPr>
        <w:t>Academic Freedom in Scandinavia:</w:t>
      </w:r>
      <w:r>
        <w:rPr>
          <w:rFonts w:ascii="Arial" w:hAnsi="Arial" w:cs="Arial"/>
          <w:sz w:val="20"/>
          <w:szCs w:val="20"/>
        </w:rPr>
        <w:t xml:space="preserve"> </w:t>
      </w:r>
      <w:r w:rsidRPr="00BB3B3A">
        <w:rPr>
          <w:rFonts w:ascii="Arial" w:hAnsi="Arial" w:cs="Arial"/>
          <w:sz w:val="20"/>
          <w:szCs w:val="20"/>
        </w:rPr>
        <w:t>Has the Nordic Model Survived?</w:t>
      </w:r>
      <w:r>
        <w:rPr>
          <w:rFonts w:ascii="Arial" w:hAnsi="Arial" w:cs="Arial"/>
          <w:sz w:val="20"/>
          <w:szCs w:val="20"/>
        </w:rPr>
        <w:t>”</w:t>
      </w:r>
      <w:r w:rsidRPr="002A7520">
        <w:rPr>
          <w:rFonts w:ascii="Arial" w:hAnsi="Arial" w:cs="Arial"/>
          <w:sz w:val="20"/>
          <w:szCs w:val="20"/>
          <w:lang w:val="en-GB"/>
        </w:rPr>
        <w:t xml:space="preserve"> </w:t>
      </w:r>
      <w:r>
        <w:rPr>
          <w:rFonts w:ascii="Arial" w:hAnsi="Arial" w:cs="Arial"/>
          <w:sz w:val="20"/>
          <w:szCs w:val="20"/>
          <w:lang w:val="en-GB"/>
        </w:rPr>
        <w:t xml:space="preserve">currently out for peer-review </w:t>
      </w:r>
    </w:p>
    <w:p w14:paraId="7FDDAC4E" w14:textId="66ACDA63" w:rsidR="002A7520" w:rsidRPr="009875CE" w:rsidRDefault="002A7520" w:rsidP="009875CE">
      <w:pPr>
        <w:spacing w:before="60" w:line="288" w:lineRule="exact"/>
        <w:ind w:left="425" w:hanging="425"/>
        <w:rPr>
          <w:rFonts w:ascii="Arial" w:hAnsi="Arial" w:cs="Arial"/>
          <w:sz w:val="20"/>
          <w:szCs w:val="20"/>
        </w:rPr>
      </w:pPr>
    </w:p>
    <w:p w14:paraId="085297F3" w14:textId="3AC5B71E" w:rsidR="00FA1207" w:rsidRDefault="00FA1207" w:rsidP="00FA1207">
      <w:pPr>
        <w:spacing w:before="120" w:line="288" w:lineRule="exact"/>
        <w:rPr>
          <w:rFonts w:ascii="Arial" w:hAnsi="Arial" w:cs="Arial"/>
          <w:sz w:val="20"/>
          <w:szCs w:val="20"/>
        </w:rPr>
      </w:pPr>
      <w:r w:rsidRPr="00210002">
        <w:rPr>
          <w:rFonts w:ascii="Arial" w:hAnsi="Arial" w:cs="Arial"/>
          <w:sz w:val="20"/>
          <w:szCs w:val="20"/>
        </w:rPr>
        <w:t>There are general bibliographies and guides to the literature on academic freedom available</w:t>
      </w:r>
      <w:r>
        <w:rPr>
          <w:rFonts w:ascii="Arial" w:hAnsi="Arial" w:cs="Arial"/>
          <w:sz w:val="20"/>
          <w:szCs w:val="20"/>
        </w:rPr>
        <w:t xml:space="preserve">, </w:t>
      </w:r>
      <w:r w:rsidRPr="00210002">
        <w:rPr>
          <w:rFonts w:ascii="Arial" w:hAnsi="Arial" w:cs="Arial"/>
          <w:sz w:val="20"/>
          <w:szCs w:val="20"/>
        </w:rPr>
        <w:t xml:space="preserve">the best of which are probably </w:t>
      </w:r>
      <w:r w:rsidRPr="00210002">
        <w:rPr>
          <w:rFonts w:ascii="Arial" w:hAnsi="Arial" w:cs="Arial"/>
          <w:i/>
          <w:sz w:val="20"/>
          <w:szCs w:val="20"/>
        </w:rPr>
        <w:t>Academic Freedom: A Guide to the Literature</w:t>
      </w:r>
      <w:r>
        <w:rPr>
          <w:rFonts w:ascii="Arial" w:hAnsi="Arial" w:cs="Arial"/>
          <w:sz w:val="20"/>
          <w:szCs w:val="20"/>
        </w:rPr>
        <w:t xml:space="preserve">, </w:t>
      </w:r>
      <w:r w:rsidRPr="00210002">
        <w:rPr>
          <w:rFonts w:ascii="Arial" w:hAnsi="Arial" w:cs="Arial"/>
          <w:sz w:val="20"/>
          <w:szCs w:val="20"/>
        </w:rPr>
        <w:t>complied by Stephen Aby and James Kuhn (Westport</w:t>
      </w:r>
      <w:r>
        <w:rPr>
          <w:rFonts w:ascii="Arial" w:hAnsi="Arial" w:cs="Arial"/>
          <w:sz w:val="20"/>
          <w:szCs w:val="20"/>
        </w:rPr>
        <w:t xml:space="preserve">, </w:t>
      </w:r>
      <w:r w:rsidRPr="00210002">
        <w:rPr>
          <w:rFonts w:ascii="Arial" w:hAnsi="Arial" w:cs="Arial"/>
          <w:sz w:val="20"/>
          <w:szCs w:val="20"/>
        </w:rPr>
        <w:t>Connecticut: Greenwood Press</w:t>
      </w:r>
      <w:r>
        <w:rPr>
          <w:rFonts w:ascii="Arial" w:hAnsi="Arial" w:cs="Arial"/>
          <w:sz w:val="20"/>
          <w:szCs w:val="20"/>
        </w:rPr>
        <w:t xml:space="preserve">, </w:t>
      </w:r>
      <w:r w:rsidRPr="00210002">
        <w:rPr>
          <w:rFonts w:ascii="Arial" w:hAnsi="Arial" w:cs="Arial"/>
          <w:sz w:val="20"/>
          <w:szCs w:val="20"/>
        </w:rPr>
        <w:t xml:space="preserve">2000) and </w:t>
      </w:r>
      <w:proofErr w:type="spellStart"/>
      <w:r w:rsidRPr="00210002">
        <w:rPr>
          <w:rFonts w:ascii="Arial" w:hAnsi="Arial" w:cs="Arial"/>
          <w:sz w:val="20"/>
          <w:szCs w:val="20"/>
        </w:rPr>
        <w:t>Sinder</w:t>
      </w:r>
      <w:proofErr w:type="spellEnd"/>
      <w:r>
        <w:rPr>
          <w:rFonts w:ascii="Arial" w:hAnsi="Arial" w:cs="Arial"/>
          <w:sz w:val="20"/>
          <w:szCs w:val="20"/>
        </w:rPr>
        <w:t xml:space="preserve">, </w:t>
      </w:r>
      <w:r w:rsidRPr="00210002">
        <w:rPr>
          <w:rFonts w:ascii="Arial" w:hAnsi="Arial" w:cs="Arial"/>
          <w:sz w:val="20"/>
          <w:szCs w:val="20"/>
        </w:rPr>
        <w:t>Janet</w:t>
      </w:r>
      <w:r>
        <w:rPr>
          <w:rFonts w:ascii="Arial" w:hAnsi="Arial" w:cs="Arial"/>
          <w:sz w:val="20"/>
          <w:szCs w:val="20"/>
        </w:rPr>
        <w:t xml:space="preserve">, </w:t>
      </w:r>
      <w:r w:rsidRPr="00210002">
        <w:rPr>
          <w:rFonts w:ascii="Arial" w:hAnsi="Arial" w:cs="Arial"/>
          <w:sz w:val="20"/>
          <w:szCs w:val="20"/>
        </w:rPr>
        <w:t>(1990) “Academic Freedom: A Bibliography”</w:t>
      </w:r>
      <w:r>
        <w:rPr>
          <w:rFonts w:ascii="Arial" w:hAnsi="Arial" w:cs="Arial"/>
          <w:sz w:val="20"/>
          <w:szCs w:val="20"/>
        </w:rPr>
        <w:t xml:space="preserve">, </w:t>
      </w:r>
      <w:r w:rsidRPr="00210002">
        <w:rPr>
          <w:rFonts w:ascii="Arial" w:hAnsi="Arial" w:cs="Arial"/>
          <w:i/>
          <w:sz w:val="20"/>
          <w:szCs w:val="20"/>
        </w:rPr>
        <w:t>Law and Contemporary Problems</w:t>
      </w:r>
      <w:r>
        <w:rPr>
          <w:rFonts w:ascii="Arial" w:hAnsi="Arial" w:cs="Arial"/>
          <w:sz w:val="20"/>
          <w:szCs w:val="20"/>
        </w:rPr>
        <w:t xml:space="preserve">, </w:t>
      </w:r>
      <w:r w:rsidRPr="00210002">
        <w:rPr>
          <w:rFonts w:ascii="Arial" w:hAnsi="Arial" w:cs="Arial"/>
          <w:sz w:val="20"/>
          <w:szCs w:val="20"/>
        </w:rPr>
        <w:t>53(5</w:t>
      </w:r>
      <w:r>
        <w:rPr>
          <w:rFonts w:ascii="Arial" w:hAnsi="Arial" w:cs="Arial"/>
          <w:sz w:val="20"/>
          <w:szCs w:val="20"/>
        </w:rPr>
        <w:t xml:space="preserve">): </w:t>
      </w:r>
      <w:r w:rsidRPr="00210002">
        <w:rPr>
          <w:rFonts w:ascii="Arial" w:hAnsi="Arial" w:cs="Arial"/>
          <w:sz w:val="20"/>
          <w:szCs w:val="20"/>
        </w:rPr>
        <w:t xml:space="preserve">381-392.  </w:t>
      </w:r>
      <w:r>
        <w:rPr>
          <w:rFonts w:ascii="Arial" w:hAnsi="Arial" w:cs="Arial"/>
          <w:sz w:val="20"/>
          <w:szCs w:val="20"/>
        </w:rPr>
        <w:t>In addition</w:t>
      </w:r>
      <w:r w:rsidR="0076593E">
        <w:rPr>
          <w:rFonts w:ascii="Arial" w:hAnsi="Arial" w:cs="Arial"/>
          <w:sz w:val="20"/>
          <w:szCs w:val="20"/>
        </w:rPr>
        <w:t>,</w:t>
      </w:r>
      <w:r w:rsidRPr="00210002">
        <w:rPr>
          <w:rFonts w:ascii="Arial" w:hAnsi="Arial" w:cs="Arial"/>
          <w:sz w:val="20"/>
          <w:szCs w:val="20"/>
        </w:rPr>
        <w:t xml:space="preserve"> there are more specialist studies such as Rice</w:t>
      </w:r>
      <w:r>
        <w:rPr>
          <w:rFonts w:ascii="Arial" w:hAnsi="Arial" w:cs="Arial"/>
          <w:sz w:val="20"/>
          <w:szCs w:val="20"/>
        </w:rPr>
        <w:t xml:space="preserve">, </w:t>
      </w:r>
      <w:r w:rsidRPr="00210002">
        <w:rPr>
          <w:rFonts w:ascii="Arial" w:hAnsi="Arial" w:cs="Arial"/>
          <w:sz w:val="20"/>
          <w:szCs w:val="20"/>
        </w:rPr>
        <w:t>P. O.</w:t>
      </w:r>
      <w:r>
        <w:rPr>
          <w:rFonts w:ascii="Arial" w:hAnsi="Arial" w:cs="Arial"/>
          <w:sz w:val="20"/>
          <w:szCs w:val="20"/>
        </w:rPr>
        <w:t xml:space="preserve">, </w:t>
      </w:r>
      <w:r w:rsidRPr="00210002">
        <w:rPr>
          <w:rFonts w:ascii="Arial" w:hAnsi="Arial" w:cs="Arial"/>
          <w:sz w:val="20"/>
          <w:szCs w:val="20"/>
        </w:rPr>
        <w:t xml:space="preserve">(1984) </w:t>
      </w:r>
      <w:r w:rsidRPr="00210002">
        <w:rPr>
          <w:rFonts w:ascii="Arial" w:hAnsi="Arial" w:cs="Arial"/>
          <w:i/>
          <w:sz w:val="20"/>
          <w:szCs w:val="20"/>
        </w:rPr>
        <w:t>Academic Freedom and Faculty Status for Academic Librarians: A Bibliographical Essay</w:t>
      </w:r>
      <w:r>
        <w:rPr>
          <w:rFonts w:ascii="Arial" w:hAnsi="Arial" w:cs="Arial"/>
          <w:i/>
          <w:sz w:val="20"/>
          <w:szCs w:val="20"/>
        </w:rPr>
        <w:t xml:space="preserve">, </w:t>
      </w:r>
      <w:r w:rsidRPr="00210002">
        <w:rPr>
          <w:rFonts w:ascii="Arial" w:hAnsi="Arial" w:cs="Arial"/>
          <w:sz w:val="20"/>
          <w:szCs w:val="20"/>
        </w:rPr>
        <w:t>Washington: ASHE-ERIC and Horn</w:t>
      </w:r>
      <w:r>
        <w:rPr>
          <w:rFonts w:ascii="Arial" w:hAnsi="Arial" w:cs="Arial"/>
          <w:sz w:val="20"/>
          <w:szCs w:val="20"/>
        </w:rPr>
        <w:t xml:space="preserve">, </w:t>
      </w:r>
      <w:proofErr w:type="spellStart"/>
      <w:r w:rsidRPr="00210002">
        <w:rPr>
          <w:rFonts w:ascii="Arial" w:hAnsi="Arial" w:cs="Arial"/>
          <w:sz w:val="20"/>
          <w:szCs w:val="20"/>
        </w:rPr>
        <w:t>Michiel</w:t>
      </w:r>
      <w:proofErr w:type="spellEnd"/>
      <w:r>
        <w:rPr>
          <w:rFonts w:ascii="Arial" w:hAnsi="Arial" w:cs="Arial"/>
          <w:sz w:val="20"/>
          <w:szCs w:val="20"/>
        </w:rPr>
        <w:t xml:space="preserve">, </w:t>
      </w:r>
      <w:r w:rsidRPr="00210002">
        <w:rPr>
          <w:rFonts w:ascii="Arial" w:hAnsi="Arial" w:cs="Arial"/>
          <w:sz w:val="20"/>
          <w:szCs w:val="20"/>
        </w:rPr>
        <w:t>(2002) “Academic Freedom</w:t>
      </w:r>
      <w:r>
        <w:rPr>
          <w:rFonts w:ascii="Arial" w:hAnsi="Arial" w:cs="Arial"/>
          <w:sz w:val="20"/>
          <w:szCs w:val="20"/>
        </w:rPr>
        <w:t xml:space="preserve">, </w:t>
      </w:r>
      <w:r w:rsidRPr="00210002">
        <w:rPr>
          <w:rFonts w:ascii="Arial" w:hAnsi="Arial" w:cs="Arial"/>
          <w:sz w:val="20"/>
          <w:szCs w:val="20"/>
        </w:rPr>
        <w:t>Academic Tenure</w:t>
      </w:r>
      <w:r>
        <w:rPr>
          <w:rFonts w:ascii="Arial" w:hAnsi="Arial" w:cs="Arial"/>
          <w:sz w:val="20"/>
          <w:szCs w:val="20"/>
        </w:rPr>
        <w:t xml:space="preserve">, </w:t>
      </w:r>
      <w:r w:rsidRPr="00210002">
        <w:rPr>
          <w:rFonts w:ascii="Arial" w:hAnsi="Arial" w:cs="Arial"/>
          <w:sz w:val="20"/>
          <w:szCs w:val="20"/>
        </w:rPr>
        <w:t>University Autonomy and University Governance in Canada: A Bibliography”</w:t>
      </w:r>
      <w:r>
        <w:rPr>
          <w:rFonts w:ascii="Arial" w:hAnsi="Arial" w:cs="Arial"/>
          <w:sz w:val="20"/>
          <w:szCs w:val="20"/>
        </w:rPr>
        <w:t xml:space="preserve">, </w:t>
      </w:r>
      <w:r w:rsidRPr="00210002">
        <w:rPr>
          <w:rFonts w:ascii="Arial" w:hAnsi="Arial" w:cs="Arial"/>
          <w:i/>
          <w:sz w:val="20"/>
          <w:szCs w:val="20"/>
        </w:rPr>
        <w:t>History of Intellectual Culture</w:t>
      </w:r>
      <w:r>
        <w:rPr>
          <w:rFonts w:ascii="Arial" w:hAnsi="Arial" w:cs="Arial"/>
          <w:i/>
          <w:sz w:val="20"/>
          <w:szCs w:val="20"/>
        </w:rPr>
        <w:t xml:space="preserve">, </w:t>
      </w:r>
      <w:r w:rsidRPr="00210002">
        <w:rPr>
          <w:rFonts w:ascii="Arial" w:hAnsi="Arial" w:cs="Arial"/>
          <w:sz w:val="20"/>
          <w:szCs w:val="20"/>
        </w:rPr>
        <w:t>2(1</w:t>
      </w:r>
      <w:r>
        <w:rPr>
          <w:rFonts w:ascii="Arial" w:hAnsi="Arial" w:cs="Arial"/>
          <w:sz w:val="20"/>
          <w:szCs w:val="20"/>
        </w:rPr>
        <w:t xml:space="preserve">): </w:t>
      </w:r>
      <w:r w:rsidRPr="00210002">
        <w:rPr>
          <w:rFonts w:ascii="Arial" w:hAnsi="Arial" w:cs="Arial"/>
          <w:sz w:val="20"/>
          <w:szCs w:val="20"/>
        </w:rPr>
        <w:t>1-25.  Such general publications as exist concentrate on the situation in the USA</w:t>
      </w:r>
      <w:r>
        <w:rPr>
          <w:rFonts w:ascii="Arial" w:hAnsi="Arial" w:cs="Arial"/>
          <w:sz w:val="20"/>
          <w:szCs w:val="20"/>
        </w:rPr>
        <w:t xml:space="preserve">, </w:t>
      </w:r>
      <w:r w:rsidRPr="00210002">
        <w:rPr>
          <w:rFonts w:ascii="Arial" w:hAnsi="Arial" w:cs="Arial"/>
          <w:sz w:val="20"/>
          <w:szCs w:val="20"/>
        </w:rPr>
        <w:t>because much more has been written about academic freedom in the USA.  The reason for this is that academic freedom in the USA is not directly protected in the constitution or in specific legislation (unlike the situation in many E.U. states)</w:t>
      </w:r>
      <w:r>
        <w:rPr>
          <w:rFonts w:ascii="Arial" w:hAnsi="Arial" w:cs="Arial"/>
          <w:sz w:val="20"/>
          <w:szCs w:val="20"/>
        </w:rPr>
        <w:t xml:space="preserve">, </w:t>
      </w:r>
      <w:r w:rsidRPr="00210002">
        <w:rPr>
          <w:rFonts w:ascii="Arial" w:hAnsi="Arial" w:cs="Arial"/>
          <w:sz w:val="20"/>
          <w:szCs w:val="20"/>
        </w:rPr>
        <w:t>but is protected through the first amendment of the US Constitution: “Congress shall make no law respecting an establishment of religion</w:t>
      </w:r>
      <w:r>
        <w:rPr>
          <w:rFonts w:ascii="Arial" w:hAnsi="Arial" w:cs="Arial"/>
          <w:sz w:val="20"/>
          <w:szCs w:val="20"/>
        </w:rPr>
        <w:t xml:space="preserve">, </w:t>
      </w:r>
      <w:r w:rsidRPr="00210002">
        <w:rPr>
          <w:rFonts w:ascii="Arial" w:hAnsi="Arial" w:cs="Arial"/>
          <w:sz w:val="20"/>
          <w:szCs w:val="20"/>
        </w:rPr>
        <w:t>or prohibiting the free exercise thereof; or abridging the freedom of speech</w:t>
      </w:r>
      <w:r>
        <w:rPr>
          <w:rFonts w:ascii="Arial" w:hAnsi="Arial" w:cs="Arial"/>
          <w:sz w:val="20"/>
          <w:szCs w:val="20"/>
        </w:rPr>
        <w:t xml:space="preserve">, </w:t>
      </w:r>
      <w:r w:rsidRPr="00210002">
        <w:rPr>
          <w:rFonts w:ascii="Arial" w:hAnsi="Arial" w:cs="Arial"/>
          <w:sz w:val="20"/>
          <w:szCs w:val="20"/>
        </w:rPr>
        <w:t>or of the press; or the right of the people peaceably to assemble</w:t>
      </w:r>
      <w:r>
        <w:rPr>
          <w:rFonts w:ascii="Arial" w:hAnsi="Arial" w:cs="Arial"/>
          <w:sz w:val="20"/>
          <w:szCs w:val="20"/>
        </w:rPr>
        <w:t xml:space="preserve">, </w:t>
      </w:r>
      <w:r w:rsidRPr="00210002">
        <w:rPr>
          <w:rFonts w:ascii="Arial" w:hAnsi="Arial" w:cs="Arial"/>
          <w:sz w:val="20"/>
          <w:szCs w:val="20"/>
        </w:rPr>
        <w:t>and to petition the Government for a redress of grievances.”  However</w:t>
      </w:r>
      <w:r>
        <w:rPr>
          <w:rFonts w:ascii="Arial" w:hAnsi="Arial" w:cs="Arial"/>
          <w:sz w:val="20"/>
          <w:szCs w:val="20"/>
        </w:rPr>
        <w:t xml:space="preserve">, </w:t>
      </w:r>
      <w:r w:rsidRPr="00210002">
        <w:rPr>
          <w:rFonts w:ascii="Arial" w:hAnsi="Arial" w:cs="Arial"/>
          <w:sz w:val="20"/>
          <w:szCs w:val="20"/>
        </w:rPr>
        <w:t>the use of this amendment to protect academic freedom has depended on the interpretations of the amendment by the Justices of the Supreme Court</w:t>
      </w:r>
      <w:r>
        <w:rPr>
          <w:rFonts w:ascii="Arial" w:hAnsi="Arial" w:cs="Arial"/>
          <w:sz w:val="20"/>
          <w:szCs w:val="20"/>
        </w:rPr>
        <w:t xml:space="preserve">, </w:t>
      </w:r>
      <w:r w:rsidRPr="00210002">
        <w:rPr>
          <w:rFonts w:ascii="Arial" w:hAnsi="Arial" w:cs="Arial"/>
          <w:sz w:val="20"/>
          <w:szCs w:val="20"/>
        </w:rPr>
        <w:t xml:space="preserve">which have varied over time.  Hence much of the literature on academic freedom in the USA </w:t>
      </w:r>
      <w:proofErr w:type="spellStart"/>
      <w:r w:rsidRPr="00210002">
        <w:rPr>
          <w:rFonts w:ascii="Arial" w:hAnsi="Arial" w:cs="Arial"/>
          <w:sz w:val="20"/>
          <w:szCs w:val="20"/>
        </w:rPr>
        <w:t>centres</w:t>
      </w:r>
      <w:proofErr w:type="spellEnd"/>
      <w:r w:rsidRPr="00210002">
        <w:rPr>
          <w:rFonts w:ascii="Arial" w:hAnsi="Arial" w:cs="Arial"/>
          <w:sz w:val="20"/>
          <w:szCs w:val="20"/>
        </w:rPr>
        <w:t xml:space="preserve"> on assessing the legal and moral validity of the changing interpretations of the concept made by the Supreme Court</w:t>
      </w:r>
      <w:r>
        <w:rPr>
          <w:rFonts w:ascii="Arial" w:hAnsi="Arial" w:cs="Arial"/>
          <w:sz w:val="20"/>
          <w:szCs w:val="20"/>
        </w:rPr>
        <w:t>.</w:t>
      </w:r>
    </w:p>
    <w:p w14:paraId="639C0D6F" w14:textId="5031BAA2" w:rsidR="00FA1207" w:rsidRDefault="00FA1207" w:rsidP="00FA1207">
      <w:pPr>
        <w:spacing w:before="120" w:line="288" w:lineRule="exact"/>
        <w:rPr>
          <w:rFonts w:ascii="Arial" w:hAnsi="Arial" w:cs="Arial"/>
          <w:sz w:val="20"/>
          <w:szCs w:val="20"/>
        </w:rPr>
      </w:pPr>
      <w:r w:rsidRPr="00210002">
        <w:rPr>
          <w:rFonts w:ascii="Arial" w:hAnsi="Arial" w:cs="Arial"/>
          <w:sz w:val="20"/>
          <w:szCs w:val="20"/>
        </w:rPr>
        <w:t>Not surprisingly</w:t>
      </w:r>
      <w:r>
        <w:rPr>
          <w:rFonts w:ascii="Arial" w:hAnsi="Arial" w:cs="Arial"/>
          <w:sz w:val="20"/>
          <w:szCs w:val="20"/>
        </w:rPr>
        <w:t xml:space="preserve">, </w:t>
      </w:r>
      <w:r w:rsidRPr="00210002">
        <w:rPr>
          <w:rFonts w:ascii="Arial" w:hAnsi="Arial" w:cs="Arial"/>
          <w:sz w:val="20"/>
          <w:szCs w:val="20"/>
        </w:rPr>
        <w:t>many of the entries in this bibliography have also appeared in these earlier publications.  However</w:t>
      </w:r>
      <w:r>
        <w:rPr>
          <w:rFonts w:ascii="Arial" w:hAnsi="Arial" w:cs="Arial"/>
          <w:sz w:val="20"/>
          <w:szCs w:val="20"/>
        </w:rPr>
        <w:t xml:space="preserve">, </w:t>
      </w:r>
      <w:r w:rsidRPr="00210002">
        <w:rPr>
          <w:rFonts w:ascii="Arial" w:hAnsi="Arial" w:cs="Arial"/>
          <w:sz w:val="20"/>
          <w:szCs w:val="20"/>
        </w:rPr>
        <w:t>this bibliography differs from those cited above in three ways.  Firstly</w:t>
      </w:r>
      <w:r>
        <w:rPr>
          <w:rFonts w:ascii="Arial" w:hAnsi="Arial" w:cs="Arial"/>
          <w:sz w:val="20"/>
          <w:szCs w:val="20"/>
        </w:rPr>
        <w:t xml:space="preserve">, </w:t>
      </w:r>
      <w:r w:rsidRPr="00210002">
        <w:rPr>
          <w:rFonts w:ascii="Arial" w:hAnsi="Arial" w:cs="Arial"/>
          <w:sz w:val="20"/>
          <w:szCs w:val="20"/>
        </w:rPr>
        <w:t>it is more up to date and interest in</w:t>
      </w:r>
      <w:r>
        <w:rPr>
          <w:rFonts w:ascii="Arial" w:hAnsi="Arial" w:cs="Arial"/>
          <w:sz w:val="20"/>
          <w:szCs w:val="20"/>
        </w:rPr>
        <w:t xml:space="preserve">, </w:t>
      </w:r>
      <w:r w:rsidRPr="00210002">
        <w:rPr>
          <w:rFonts w:ascii="Arial" w:hAnsi="Arial" w:cs="Arial"/>
          <w:sz w:val="20"/>
          <w:szCs w:val="20"/>
        </w:rPr>
        <w:t>and the number of publications in the USA on</w:t>
      </w:r>
      <w:r>
        <w:rPr>
          <w:rFonts w:ascii="Arial" w:hAnsi="Arial" w:cs="Arial"/>
          <w:sz w:val="20"/>
          <w:szCs w:val="20"/>
        </w:rPr>
        <w:t xml:space="preserve">, </w:t>
      </w:r>
      <w:r w:rsidRPr="00210002">
        <w:rPr>
          <w:rFonts w:ascii="Arial" w:hAnsi="Arial" w:cs="Arial"/>
          <w:sz w:val="20"/>
          <w:szCs w:val="20"/>
        </w:rPr>
        <w:t>academic freedom has increased markedly because of the September 11th</w:t>
      </w:r>
      <w:proofErr w:type="gramStart"/>
      <w:r w:rsidRPr="00210002">
        <w:rPr>
          <w:rFonts w:ascii="Arial" w:hAnsi="Arial" w:cs="Arial"/>
          <w:sz w:val="20"/>
          <w:szCs w:val="20"/>
        </w:rPr>
        <w:t xml:space="preserve"> 2001</w:t>
      </w:r>
      <w:proofErr w:type="gramEnd"/>
      <w:r w:rsidRPr="00210002">
        <w:rPr>
          <w:rFonts w:ascii="Arial" w:hAnsi="Arial" w:cs="Arial"/>
          <w:sz w:val="20"/>
          <w:szCs w:val="20"/>
        </w:rPr>
        <w:t xml:space="preserve"> terrorist attacks</w:t>
      </w:r>
      <w:r>
        <w:rPr>
          <w:rFonts w:ascii="Arial" w:hAnsi="Arial" w:cs="Arial"/>
          <w:sz w:val="20"/>
          <w:szCs w:val="20"/>
        </w:rPr>
        <w:t xml:space="preserve">, </w:t>
      </w:r>
      <w:r w:rsidRPr="00210002">
        <w:rPr>
          <w:rFonts w:ascii="Arial" w:hAnsi="Arial" w:cs="Arial"/>
          <w:sz w:val="20"/>
          <w:szCs w:val="20"/>
        </w:rPr>
        <w:t>which ushered in the USA Patriot (</w:t>
      </w:r>
      <w:r w:rsidRPr="00210002">
        <w:rPr>
          <w:rFonts w:ascii="Arial" w:hAnsi="Arial" w:cs="Arial"/>
          <w:b/>
          <w:sz w:val="20"/>
          <w:szCs w:val="20"/>
        </w:rPr>
        <w:t>U</w:t>
      </w:r>
      <w:r w:rsidRPr="00210002">
        <w:rPr>
          <w:rFonts w:ascii="Arial" w:hAnsi="Arial" w:cs="Arial"/>
          <w:sz w:val="20"/>
          <w:szCs w:val="20"/>
        </w:rPr>
        <w:t xml:space="preserve">niting and </w:t>
      </w:r>
      <w:r w:rsidRPr="00210002">
        <w:rPr>
          <w:rFonts w:ascii="Arial" w:hAnsi="Arial" w:cs="Arial"/>
          <w:b/>
          <w:sz w:val="20"/>
          <w:szCs w:val="20"/>
        </w:rPr>
        <w:t>S</w:t>
      </w:r>
      <w:r w:rsidRPr="00210002">
        <w:rPr>
          <w:rFonts w:ascii="Arial" w:hAnsi="Arial" w:cs="Arial"/>
          <w:sz w:val="20"/>
          <w:szCs w:val="20"/>
        </w:rPr>
        <w:t xml:space="preserve">trengthening </w:t>
      </w:r>
      <w:r w:rsidRPr="00210002">
        <w:rPr>
          <w:rFonts w:ascii="Arial" w:hAnsi="Arial" w:cs="Arial"/>
          <w:b/>
          <w:sz w:val="20"/>
          <w:szCs w:val="20"/>
        </w:rPr>
        <w:t>A</w:t>
      </w:r>
      <w:r w:rsidRPr="00210002">
        <w:rPr>
          <w:rFonts w:ascii="Arial" w:hAnsi="Arial" w:cs="Arial"/>
          <w:sz w:val="20"/>
          <w:szCs w:val="20"/>
        </w:rPr>
        <w:t xml:space="preserve">merica by </w:t>
      </w:r>
      <w:r w:rsidRPr="00210002">
        <w:rPr>
          <w:rFonts w:ascii="Arial" w:hAnsi="Arial" w:cs="Arial"/>
          <w:b/>
          <w:sz w:val="20"/>
          <w:szCs w:val="20"/>
        </w:rPr>
        <w:t>P</w:t>
      </w:r>
      <w:r w:rsidRPr="00210002">
        <w:rPr>
          <w:rFonts w:ascii="Arial" w:hAnsi="Arial" w:cs="Arial"/>
          <w:sz w:val="20"/>
          <w:szCs w:val="20"/>
        </w:rPr>
        <w:t xml:space="preserve">roviding </w:t>
      </w:r>
      <w:r w:rsidRPr="00210002">
        <w:rPr>
          <w:rFonts w:ascii="Arial" w:hAnsi="Arial" w:cs="Arial"/>
          <w:b/>
          <w:sz w:val="20"/>
          <w:szCs w:val="20"/>
        </w:rPr>
        <w:t>A</w:t>
      </w:r>
      <w:r w:rsidRPr="00210002">
        <w:rPr>
          <w:rFonts w:ascii="Arial" w:hAnsi="Arial" w:cs="Arial"/>
          <w:sz w:val="20"/>
          <w:szCs w:val="20"/>
        </w:rPr>
        <w:t xml:space="preserve">ppropriate </w:t>
      </w:r>
      <w:r w:rsidRPr="00210002">
        <w:rPr>
          <w:rFonts w:ascii="Arial" w:hAnsi="Arial" w:cs="Arial"/>
          <w:b/>
          <w:sz w:val="20"/>
          <w:szCs w:val="20"/>
        </w:rPr>
        <w:t>T</w:t>
      </w:r>
      <w:r w:rsidRPr="00210002">
        <w:rPr>
          <w:rFonts w:ascii="Arial" w:hAnsi="Arial" w:cs="Arial"/>
          <w:sz w:val="20"/>
          <w:szCs w:val="20"/>
        </w:rPr>
        <w:t xml:space="preserve">ools </w:t>
      </w:r>
      <w:r w:rsidRPr="00210002">
        <w:rPr>
          <w:rFonts w:ascii="Arial" w:hAnsi="Arial" w:cs="Arial"/>
          <w:b/>
          <w:sz w:val="20"/>
          <w:szCs w:val="20"/>
        </w:rPr>
        <w:t>R</w:t>
      </w:r>
      <w:r w:rsidRPr="00210002">
        <w:rPr>
          <w:rFonts w:ascii="Arial" w:hAnsi="Arial" w:cs="Arial"/>
          <w:sz w:val="20"/>
          <w:szCs w:val="20"/>
        </w:rPr>
        <w:t xml:space="preserve">equired to </w:t>
      </w:r>
      <w:r w:rsidRPr="00210002">
        <w:rPr>
          <w:rFonts w:ascii="Arial" w:hAnsi="Arial" w:cs="Arial"/>
          <w:b/>
          <w:sz w:val="20"/>
          <w:szCs w:val="20"/>
        </w:rPr>
        <w:t>I</w:t>
      </w:r>
      <w:r w:rsidRPr="00210002">
        <w:rPr>
          <w:rFonts w:ascii="Arial" w:hAnsi="Arial" w:cs="Arial"/>
          <w:sz w:val="20"/>
          <w:szCs w:val="20"/>
        </w:rPr>
        <w:t xml:space="preserve">ntercept and </w:t>
      </w:r>
      <w:r w:rsidRPr="00210002">
        <w:rPr>
          <w:rFonts w:ascii="Arial" w:hAnsi="Arial" w:cs="Arial"/>
          <w:b/>
          <w:sz w:val="20"/>
          <w:szCs w:val="20"/>
        </w:rPr>
        <w:t>O</w:t>
      </w:r>
      <w:r w:rsidRPr="00210002">
        <w:rPr>
          <w:rFonts w:ascii="Arial" w:hAnsi="Arial" w:cs="Arial"/>
          <w:sz w:val="20"/>
          <w:szCs w:val="20"/>
        </w:rPr>
        <w:t xml:space="preserve">bstruct </w:t>
      </w:r>
      <w:r w:rsidRPr="00210002">
        <w:rPr>
          <w:rFonts w:ascii="Arial" w:hAnsi="Arial" w:cs="Arial"/>
          <w:b/>
          <w:sz w:val="20"/>
          <w:szCs w:val="20"/>
        </w:rPr>
        <w:t>T</w:t>
      </w:r>
      <w:r w:rsidRPr="00210002">
        <w:rPr>
          <w:rFonts w:ascii="Arial" w:hAnsi="Arial" w:cs="Arial"/>
          <w:sz w:val="20"/>
          <w:szCs w:val="20"/>
        </w:rPr>
        <w:t>errorism) Act of 2001 which generated a significant increase in the number of attacks on academic freedom.  Consequently</w:t>
      </w:r>
      <w:r>
        <w:rPr>
          <w:rFonts w:ascii="Arial" w:hAnsi="Arial" w:cs="Arial"/>
          <w:sz w:val="20"/>
          <w:szCs w:val="20"/>
        </w:rPr>
        <w:t>, 45</w:t>
      </w:r>
      <w:r w:rsidRPr="00210002">
        <w:rPr>
          <w:rFonts w:ascii="Arial" w:hAnsi="Arial" w:cs="Arial"/>
          <w:sz w:val="20"/>
          <w:szCs w:val="20"/>
        </w:rPr>
        <w:t xml:space="preserve">% of the </w:t>
      </w:r>
      <w:r>
        <w:rPr>
          <w:rFonts w:ascii="Arial" w:hAnsi="Arial" w:cs="Arial"/>
          <w:sz w:val="20"/>
          <w:szCs w:val="20"/>
        </w:rPr>
        <w:t>1969</w:t>
      </w:r>
      <w:r w:rsidRPr="00210002">
        <w:rPr>
          <w:rFonts w:ascii="Arial" w:hAnsi="Arial" w:cs="Arial"/>
          <w:sz w:val="20"/>
          <w:szCs w:val="20"/>
        </w:rPr>
        <w:t xml:space="preserve"> entries in this bibliography relate to the period after </w:t>
      </w:r>
      <w:r>
        <w:rPr>
          <w:rFonts w:ascii="Arial" w:hAnsi="Arial" w:cs="Arial"/>
          <w:sz w:val="20"/>
          <w:szCs w:val="20"/>
        </w:rPr>
        <w:t xml:space="preserve">1998, </w:t>
      </w:r>
      <w:r w:rsidRPr="00210002">
        <w:rPr>
          <w:rFonts w:ascii="Arial" w:hAnsi="Arial" w:cs="Arial"/>
          <w:sz w:val="20"/>
          <w:szCs w:val="20"/>
        </w:rPr>
        <w:t xml:space="preserve">which is </w:t>
      </w:r>
      <w:r>
        <w:rPr>
          <w:rFonts w:ascii="Arial" w:hAnsi="Arial" w:cs="Arial"/>
          <w:sz w:val="20"/>
          <w:szCs w:val="20"/>
        </w:rPr>
        <w:t xml:space="preserve">the last year covered by </w:t>
      </w:r>
      <w:r w:rsidRPr="00210002">
        <w:rPr>
          <w:rFonts w:ascii="Arial" w:hAnsi="Arial" w:cs="Arial"/>
          <w:sz w:val="20"/>
          <w:szCs w:val="20"/>
        </w:rPr>
        <w:t xml:space="preserve">Aby and Kuhn’s </w:t>
      </w:r>
      <w:r>
        <w:rPr>
          <w:rFonts w:ascii="Arial" w:hAnsi="Arial" w:cs="Arial"/>
          <w:sz w:val="20"/>
          <w:szCs w:val="20"/>
        </w:rPr>
        <w:t xml:space="preserve">book, which is also smaller in size, containing circa 500 entries. </w:t>
      </w:r>
      <w:r w:rsidRPr="00210002">
        <w:rPr>
          <w:rFonts w:ascii="Arial" w:hAnsi="Arial" w:cs="Arial"/>
          <w:sz w:val="20"/>
          <w:szCs w:val="20"/>
        </w:rPr>
        <w:t xml:space="preserve"> Secondly</w:t>
      </w:r>
      <w:r>
        <w:rPr>
          <w:rFonts w:ascii="Arial" w:hAnsi="Arial" w:cs="Arial"/>
          <w:sz w:val="20"/>
          <w:szCs w:val="20"/>
        </w:rPr>
        <w:t xml:space="preserve">, in addition to </w:t>
      </w:r>
      <w:r w:rsidRPr="00210002">
        <w:rPr>
          <w:rFonts w:ascii="Arial" w:hAnsi="Arial" w:cs="Arial"/>
          <w:sz w:val="20"/>
          <w:szCs w:val="20"/>
        </w:rPr>
        <w:t>publications which cover the USA</w:t>
      </w:r>
      <w:r>
        <w:rPr>
          <w:rFonts w:ascii="Arial" w:hAnsi="Arial" w:cs="Arial"/>
          <w:sz w:val="20"/>
          <w:szCs w:val="20"/>
        </w:rPr>
        <w:t xml:space="preserve">, this bibliography </w:t>
      </w:r>
      <w:r w:rsidRPr="00210002">
        <w:rPr>
          <w:rFonts w:ascii="Arial" w:hAnsi="Arial" w:cs="Arial"/>
          <w:sz w:val="20"/>
          <w:szCs w:val="20"/>
        </w:rPr>
        <w:t xml:space="preserve">also </w:t>
      </w:r>
      <w:r>
        <w:rPr>
          <w:rFonts w:ascii="Arial" w:hAnsi="Arial" w:cs="Arial"/>
          <w:sz w:val="20"/>
          <w:szCs w:val="20"/>
        </w:rPr>
        <w:t xml:space="preserve">includes items </w:t>
      </w:r>
      <w:r w:rsidRPr="00210002">
        <w:rPr>
          <w:rFonts w:ascii="Arial" w:hAnsi="Arial" w:cs="Arial"/>
          <w:sz w:val="20"/>
          <w:szCs w:val="20"/>
        </w:rPr>
        <w:t>which relate to the European and international (</w:t>
      </w:r>
      <w:r>
        <w:rPr>
          <w:rFonts w:ascii="Arial" w:hAnsi="Arial" w:cs="Arial"/>
          <w:sz w:val="20"/>
          <w:szCs w:val="20"/>
        </w:rPr>
        <w:t xml:space="preserve">Africa, </w:t>
      </w:r>
      <w:r w:rsidRPr="00210002">
        <w:rPr>
          <w:rFonts w:ascii="Arial" w:hAnsi="Arial" w:cs="Arial"/>
          <w:sz w:val="20"/>
          <w:szCs w:val="20"/>
        </w:rPr>
        <w:t>Australia</w:t>
      </w:r>
      <w:r>
        <w:rPr>
          <w:rFonts w:ascii="Arial" w:hAnsi="Arial" w:cs="Arial"/>
          <w:sz w:val="20"/>
          <w:szCs w:val="20"/>
        </w:rPr>
        <w:t xml:space="preserve">, </w:t>
      </w:r>
      <w:r w:rsidRPr="00210002">
        <w:rPr>
          <w:rFonts w:ascii="Arial" w:hAnsi="Arial" w:cs="Arial"/>
          <w:sz w:val="20"/>
          <w:szCs w:val="20"/>
        </w:rPr>
        <w:t>Canada</w:t>
      </w:r>
      <w:r>
        <w:rPr>
          <w:rFonts w:ascii="Arial" w:hAnsi="Arial" w:cs="Arial"/>
          <w:sz w:val="20"/>
          <w:szCs w:val="20"/>
        </w:rPr>
        <w:t>, Latin America</w:t>
      </w:r>
      <w:r w:rsidRPr="00210002">
        <w:rPr>
          <w:rFonts w:ascii="Arial" w:hAnsi="Arial" w:cs="Arial"/>
          <w:sz w:val="20"/>
          <w:szCs w:val="20"/>
        </w:rPr>
        <w:t>) contexts of academic freedom.  Thirdly</w:t>
      </w:r>
      <w:r>
        <w:rPr>
          <w:rFonts w:ascii="Arial" w:hAnsi="Arial" w:cs="Arial"/>
          <w:sz w:val="20"/>
          <w:szCs w:val="20"/>
        </w:rPr>
        <w:t xml:space="preserve">, </w:t>
      </w:r>
      <w:r w:rsidRPr="00210002">
        <w:rPr>
          <w:rFonts w:ascii="Arial" w:hAnsi="Arial" w:cs="Arial"/>
          <w:sz w:val="20"/>
          <w:szCs w:val="20"/>
        </w:rPr>
        <w:t>as my knowledge of</w:t>
      </w:r>
      <w:r>
        <w:rPr>
          <w:rFonts w:ascii="Arial" w:hAnsi="Arial" w:cs="Arial"/>
          <w:sz w:val="20"/>
          <w:szCs w:val="20"/>
        </w:rPr>
        <w:t xml:space="preserve">, </w:t>
      </w:r>
      <w:r w:rsidRPr="00210002">
        <w:rPr>
          <w:rFonts w:ascii="Arial" w:hAnsi="Arial" w:cs="Arial"/>
          <w:sz w:val="20"/>
          <w:szCs w:val="20"/>
        </w:rPr>
        <w:t>and interest in</w:t>
      </w:r>
      <w:r>
        <w:rPr>
          <w:rFonts w:ascii="Arial" w:hAnsi="Arial" w:cs="Arial"/>
          <w:sz w:val="20"/>
          <w:szCs w:val="20"/>
        </w:rPr>
        <w:t xml:space="preserve">, </w:t>
      </w:r>
      <w:r w:rsidRPr="00210002">
        <w:rPr>
          <w:rFonts w:ascii="Arial" w:hAnsi="Arial" w:cs="Arial"/>
          <w:sz w:val="20"/>
          <w:szCs w:val="20"/>
        </w:rPr>
        <w:t>academic freedom has grown</w:t>
      </w:r>
      <w:r>
        <w:rPr>
          <w:rFonts w:ascii="Arial" w:hAnsi="Arial" w:cs="Arial"/>
          <w:sz w:val="20"/>
          <w:szCs w:val="20"/>
        </w:rPr>
        <w:t xml:space="preserve">, </w:t>
      </w:r>
      <w:r w:rsidRPr="00210002">
        <w:rPr>
          <w:rFonts w:ascii="Arial" w:hAnsi="Arial" w:cs="Arial"/>
          <w:sz w:val="20"/>
          <w:szCs w:val="20"/>
        </w:rPr>
        <w:t xml:space="preserve">so the bibliography has tended to include more articles outside of the </w:t>
      </w:r>
      <w:proofErr w:type="gramStart"/>
      <w:r w:rsidRPr="00210002">
        <w:rPr>
          <w:rFonts w:ascii="Arial" w:hAnsi="Arial" w:cs="Arial"/>
          <w:sz w:val="20"/>
          <w:szCs w:val="20"/>
        </w:rPr>
        <w:t>main stream</w:t>
      </w:r>
      <w:proofErr w:type="gramEnd"/>
      <w:r w:rsidRPr="00210002">
        <w:rPr>
          <w:rFonts w:ascii="Arial" w:hAnsi="Arial" w:cs="Arial"/>
          <w:sz w:val="20"/>
          <w:szCs w:val="20"/>
        </w:rPr>
        <w:t xml:space="preserve"> which are of particular interest to me. So</w:t>
      </w:r>
      <w:r>
        <w:rPr>
          <w:rFonts w:ascii="Arial" w:hAnsi="Arial" w:cs="Arial"/>
          <w:sz w:val="20"/>
          <w:szCs w:val="20"/>
        </w:rPr>
        <w:t xml:space="preserve">, </w:t>
      </w:r>
      <w:r w:rsidRPr="00210002">
        <w:rPr>
          <w:rFonts w:ascii="Arial" w:hAnsi="Arial" w:cs="Arial"/>
          <w:sz w:val="20"/>
          <w:szCs w:val="20"/>
        </w:rPr>
        <w:t>for example</w:t>
      </w:r>
      <w:r>
        <w:rPr>
          <w:rFonts w:ascii="Arial" w:hAnsi="Arial" w:cs="Arial"/>
          <w:sz w:val="20"/>
          <w:szCs w:val="20"/>
        </w:rPr>
        <w:t xml:space="preserve">, </w:t>
      </w:r>
      <w:r w:rsidRPr="00210002">
        <w:rPr>
          <w:rFonts w:ascii="Arial" w:hAnsi="Arial" w:cs="Arial"/>
          <w:sz w:val="20"/>
          <w:szCs w:val="20"/>
        </w:rPr>
        <w:t xml:space="preserve">the entries on “soft” international law reflect the fact that the UNESCO </w:t>
      </w:r>
      <w:r w:rsidRPr="00210002">
        <w:rPr>
          <w:rFonts w:ascii="Arial" w:hAnsi="Arial" w:cs="Arial"/>
          <w:i/>
          <w:sz w:val="20"/>
          <w:szCs w:val="20"/>
        </w:rPr>
        <w:t>Recommendation concerning the Status of Higher-Education Teaching Personnel</w:t>
      </w:r>
      <w:r w:rsidRPr="00210002">
        <w:rPr>
          <w:rFonts w:ascii="Arial" w:hAnsi="Arial" w:cs="Arial"/>
          <w:sz w:val="20"/>
          <w:szCs w:val="20"/>
        </w:rPr>
        <w:t xml:space="preserve"> has the judicial status of “soft law”</w:t>
      </w:r>
      <w:r>
        <w:rPr>
          <w:rFonts w:ascii="Arial" w:hAnsi="Arial" w:cs="Arial"/>
          <w:sz w:val="20"/>
          <w:szCs w:val="20"/>
        </w:rPr>
        <w:t xml:space="preserve">, </w:t>
      </w:r>
      <w:r w:rsidRPr="00210002">
        <w:rPr>
          <w:rFonts w:ascii="Arial" w:hAnsi="Arial" w:cs="Arial"/>
          <w:sz w:val="20"/>
          <w:szCs w:val="20"/>
        </w:rPr>
        <w:t>and I am interested in understanding why the U</w:t>
      </w:r>
      <w:r>
        <w:rPr>
          <w:rFonts w:ascii="Arial" w:hAnsi="Arial" w:cs="Arial"/>
          <w:sz w:val="20"/>
          <w:szCs w:val="20"/>
        </w:rPr>
        <w:t>N</w:t>
      </w:r>
      <w:r w:rsidRPr="00210002">
        <w:rPr>
          <w:rFonts w:ascii="Arial" w:hAnsi="Arial" w:cs="Arial"/>
          <w:sz w:val="20"/>
          <w:szCs w:val="20"/>
        </w:rPr>
        <w:t xml:space="preserve">ESCO </w:t>
      </w:r>
      <w:r w:rsidRPr="00210002">
        <w:rPr>
          <w:rFonts w:ascii="Arial" w:hAnsi="Arial" w:cs="Arial"/>
          <w:i/>
          <w:sz w:val="20"/>
          <w:szCs w:val="20"/>
        </w:rPr>
        <w:t>Recommendation</w:t>
      </w:r>
      <w:r w:rsidRPr="00210002">
        <w:rPr>
          <w:rFonts w:ascii="Arial" w:hAnsi="Arial" w:cs="Arial"/>
          <w:sz w:val="20"/>
          <w:szCs w:val="20"/>
        </w:rPr>
        <w:t xml:space="preserve"> has not been widely implemented.  </w:t>
      </w:r>
      <w:proofErr w:type="gramStart"/>
      <w:r>
        <w:rPr>
          <w:rFonts w:ascii="Arial" w:hAnsi="Arial" w:cs="Arial"/>
          <w:sz w:val="20"/>
          <w:szCs w:val="20"/>
        </w:rPr>
        <w:t>Similarly</w:t>
      </w:r>
      <w:proofErr w:type="gramEnd"/>
      <w:r>
        <w:rPr>
          <w:rFonts w:ascii="Arial" w:hAnsi="Arial" w:cs="Arial"/>
          <w:sz w:val="20"/>
          <w:szCs w:val="20"/>
        </w:rPr>
        <w:t xml:space="preserve"> there are references to students’ academic freedom, as this is of interest to me because I am currently undertaking research in this area. </w:t>
      </w:r>
      <w:r w:rsidRPr="00210002">
        <w:rPr>
          <w:rFonts w:ascii="Arial" w:hAnsi="Arial" w:cs="Arial"/>
          <w:sz w:val="20"/>
          <w:szCs w:val="20"/>
        </w:rPr>
        <w:t>There are some entries (such as</w:t>
      </w:r>
      <w:r>
        <w:rPr>
          <w:rFonts w:ascii="Arial" w:hAnsi="Arial" w:cs="Arial"/>
          <w:sz w:val="20"/>
          <w:szCs w:val="20"/>
        </w:rPr>
        <w:t xml:space="preserve">, </w:t>
      </w:r>
      <w:r w:rsidRPr="00210002">
        <w:rPr>
          <w:rFonts w:ascii="Arial" w:hAnsi="Arial" w:cs="Arial"/>
          <w:sz w:val="20"/>
          <w:szCs w:val="20"/>
        </w:rPr>
        <w:t>for example</w:t>
      </w:r>
      <w:r>
        <w:rPr>
          <w:rFonts w:ascii="Arial" w:hAnsi="Arial" w:cs="Arial"/>
          <w:sz w:val="20"/>
          <w:szCs w:val="20"/>
        </w:rPr>
        <w:t xml:space="preserve">, </w:t>
      </w:r>
      <w:r w:rsidRPr="00210002">
        <w:rPr>
          <w:rFonts w:ascii="Arial" w:hAnsi="Arial" w:cs="Arial"/>
          <w:sz w:val="20"/>
          <w:szCs w:val="20"/>
        </w:rPr>
        <w:t>on race and academic freedom</w:t>
      </w:r>
      <w:r>
        <w:rPr>
          <w:rFonts w:ascii="Arial" w:hAnsi="Arial" w:cs="Arial"/>
          <w:sz w:val="20"/>
          <w:szCs w:val="20"/>
        </w:rPr>
        <w:t>)</w:t>
      </w:r>
      <w:r w:rsidRPr="00210002">
        <w:rPr>
          <w:rFonts w:ascii="Arial" w:hAnsi="Arial" w:cs="Arial"/>
          <w:sz w:val="20"/>
          <w:szCs w:val="20"/>
        </w:rPr>
        <w:t xml:space="preserve"> which do not reflect my current interests</w:t>
      </w:r>
      <w:r>
        <w:rPr>
          <w:rFonts w:ascii="Arial" w:hAnsi="Arial" w:cs="Arial"/>
          <w:sz w:val="20"/>
          <w:szCs w:val="20"/>
        </w:rPr>
        <w:t xml:space="preserve">, </w:t>
      </w:r>
      <w:r w:rsidRPr="00210002">
        <w:rPr>
          <w:rFonts w:ascii="Arial" w:hAnsi="Arial" w:cs="Arial"/>
          <w:sz w:val="20"/>
          <w:szCs w:val="20"/>
        </w:rPr>
        <w:t>but which I have retained</w:t>
      </w:r>
      <w:r>
        <w:rPr>
          <w:rFonts w:ascii="Arial" w:hAnsi="Arial" w:cs="Arial"/>
          <w:sz w:val="20"/>
          <w:szCs w:val="20"/>
        </w:rPr>
        <w:t xml:space="preserve">, </w:t>
      </w:r>
      <w:r w:rsidRPr="00210002">
        <w:rPr>
          <w:rFonts w:ascii="Arial" w:hAnsi="Arial" w:cs="Arial"/>
          <w:sz w:val="20"/>
          <w:szCs w:val="20"/>
        </w:rPr>
        <w:t xml:space="preserve">both for completeness </w:t>
      </w:r>
      <w:proofErr w:type="gramStart"/>
      <w:r w:rsidRPr="00210002">
        <w:rPr>
          <w:rFonts w:ascii="Arial" w:hAnsi="Arial" w:cs="Arial"/>
          <w:sz w:val="20"/>
          <w:szCs w:val="20"/>
        </w:rPr>
        <w:t>and also</w:t>
      </w:r>
      <w:proofErr w:type="gramEnd"/>
      <w:r w:rsidRPr="00210002">
        <w:rPr>
          <w:rFonts w:ascii="Arial" w:hAnsi="Arial" w:cs="Arial"/>
          <w:sz w:val="20"/>
          <w:szCs w:val="20"/>
        </w:rPr>
        <w:t xml:space="preserve"> because I may turn to these areas at a later stage</w:t>
      </w:r>
      <w:r>
        <w:rPr>
          <w:rFonts w:ascii="Arial" w:hAnsi="Arial" w:cs="Arial"/>
          <w:sz w:val="20"/>
          <w:szCs w:val="20"/>
        </w:rPr>
        <w:t>.</w:t>
      </w:r>
    </w:p>
    <w:p w14:paraId="74BC4915" w14:textId="26CE2E97" w:rsidR="00FA1207" w:rsidRDefault="00FA1207" w:rsidP="00FA1207">
      <w:pPr>
        <w:spacing w:before="120" w:line="288" w:lineRule="exact"/>
        <w:rPr>
          <w:rFonts w:ascii="Arial" w:hAnsi="Arial" w:cs="Arial"/>
          <w:sz w:val="20"/>
          <w:szCs w:val="20"/>
        </w:rPr>
      </w:pPr>
      <w:r w:rsidRPr="00210002">
        <w:rPr>
          <w:rFonts w:ascii="Arial" w:hAnsi="Arial" w:cs="Arial"/>
          <w:sz w:val="20"/>
          <w:szCs w:val="20"/>
        </w:rPr>
        <w:t>It is the prerogative (if not the obligation) of each generation of academic scholars to berate the following cohort for a lack of professionalism in their research</w:t>
      </w:r>
      <w:r>
        <w:rPr>
          <w:rFonts w:ascii="Arial" w:hAnsi="Arial" w:cs="Arial"/>
          <w:sz w:val="20"/>
          <w:szCs w:val="20"/>
        </w:rPr>
        <w:t xml:space="preserve">, </w:t>
      </w:r>
      <w:r w:rsidRPr="00210002">
        <w:rPr>
          <w:rFonts w:ascii="Arial" w:hAnsi="Arial" w:cs="Arial"/>
          <w:sz w:val="20"/>
          <w:szCs w:val="20"/>
        </w:rPr>
        <w:t>lowering academic standards</w:t>
      </w:r>
      <w:r>
        <w:rPr>
          <w:rFonts w:ascii="Arial" w:hAnsi="Arial" w:cs="Arial"/>
          <w:sz w:val="20"/>
          <w:szCs w:val="20"/>
        </w:rPr>
        <w:t xml:space="preserve">, </w:t>
      </w:r>
      <w:r w:rsidRPr="00210002">
        <w:rPr>
          <w:rFonts w:ascii="Arial" w:hAnsi="Arial" w:cs="Arial"/>
          <w:sz w:val="20"/>
          <w:szCs w:val="20"/>
        </w:rPr>
        <w:t xml:space="preserve">etc.  In this regard I can report that there is now a tendency (probably as a result of the ability to find publications using the Google </w:t>
      </w:r>
      <w:r>
        <w:rPr>
          <w:rFonts w:ascii="Arial" w:hAnsi="Arial" w:cs="Arial"/>
          <w:sz w:val="20"/>
          <w:szCs w:val="20"/>
        </w:rPr>
        <w:lastRenderedPageBreak/>
        <w:t>search engine</w:t>
      </w:r>
      <w:r w:rsidRPr="00210002">
        <w:rPr>
          <w:rFonts w:ascii="Arial" w:hAnsi="Arial" w:cs="Arial"/>
          <w:sz w:val="20"/>
          <w:szCs w:val="20"/>
        </w:rPr>
        <w:t>) not to provide full bibliographical information for references in books and articles.  More particularly</w:t>
      </w:r>
      <w:r>
        <w:rPr>
          <w:rFonts w:ascii="Arial" w:hAnsi="Arial" w:cs="Arial"/>
          <w:sz w:val="20"/>
          <w:szCs w:val="20"/>
        </w:rPr>
        <w:t xml:space="preserve">, </w:t>
      </w:r>
      <w:r w:rsidRPr="00210002">
        <w:rPr>
          <w:rFonts w:ascii="Arial" w:hAnsi="Arial" w:cs="Arial"/>
          <w:sz w:val="20"/>
          <w:szCs w:val="20"/>
        </w:rPr>
        <w:t>although the volume and year of academic articles may be cited</w:t>
      </w:r>
      <w:r>
        <w:rPr>
          <w:rFonts w:ascii="Arial" w:hAnsi="Arial" w:cs="Arial"/>
          <w:sz w:val="20"/>
          <w:szCs w:val="20"/>
        </w:rPr>
        <w:t xml:space="preserve">, </w:t>
      </w:r>
      <w:r w:rsidRPr="00210002">
        <w:rPr>
          <w:rFonts w:ascii="Arial" w:hAnsi="Arial" w:cs="Arial"/>
          <w:sz w:val="20"/>
          <w:szCs w:val="20"/>
        </w:rPr>
        <w:t xml:space="preserve">quite frequently the issue number and page numbers may be omitted. </w:t>
      </w:r>
      <w:r w:rsidR="009875CE">
        <w:rPr>
          <w:rFonts w:ascii="Arial" w:hAnsi="Arial" w:cs="Arial"/>
          <w:sz w:val="20"/>
          <w:szCs w:val="20"/>
        </w:rPr>
        <w:t>T</w:t>
      </w:r>
      <w:r w:rsidRPr="00210002">
        <w:rPr>
          <w:rFonts w:ascii="Arial" w:hAnsi="Arial" w:cs="Arial"/>
          <w:sz w:val="20"/>
          <w:szCs w:val="20"/>
        </w:rPr>
        <w:t>o make this bibliography as useful as possible to other scholars</w:t>
      </w:r>
      <w:r>
        <w:rPr>
          <w:rFonts w:ascii="Arial" w:hAnsi="Arial" w:cs="Arial"/>
          <w:sz w:val="20"/>
          <w:szCs w:val="20"/>
        </w:rPr>
        <w:t xml:space="preserve">, </w:t>
      </w:r>
      <w:r w:rsidRPr="00210002">
        <w:rPr>
          <w:rFonts w:ascii="Arial" w:hAnsi="Arial" w:cs="Arial"/>
          <w:sz w:val="20"/>
          <w:szCs w:val="20"/>
        </w:rPr>
        <w:t>I have tried to rectify this by providing</w:t>
      </w:r>
      <w:r>
        <w:rPr>
          <w:rFonts w:ascii="Arial" w:hAnsi="Arial" w:cs="Arial"/>
          <w:sz w:val="20"/>
          <w:szCs w:val="20"/>
        </w:rPr>
        <w:t xml:space="preserve">, </w:t>
      </w:r>
      <w:r w:rsidRPr="00210002">
        <w:rPr>
          <w:rFonts w:ascii="Arial" w:hAnsi="Arial" w:cs="Arial"/>
          <w:sz w:val="20"/>
          <w:szCs w:val="20"/>
        </w:rPr>
        <w:t>for each article</w:t>
      </w:r>
      <w:r>
        <w:rPr>
          <w:rFonts w:ascii="Arial" w:hAnsi="Arial" w:cs="Arial"/>
          <w:sz w:val="20"/>
          <w:szCs w:val="20"/>
        </w:rPr>
        <w:t xml:space="preserve">, </w:t>
      </w:r>
      <w:r w:rsidRPr="00210002">
        <w:rPr>
          <w:rFonts w:ascii="Arial" w:hAnsi="Arial" w:cs="Arial"/>
          <w:sz w:val="20"/>
          <w:szCs w:val="20"/>
        </w:rPr>
        <w:t>the year of publication</w:t>
      </w:r>
      <w:r>
        <w:rPr>
          <w:rFonts w:ascii="Arial" w:hAnsi="Arial" w:cs="Arial"/>
          <w:sz w:val="20"/>
          <w:szCs w:val="20"/>
        </w:rPr>
        <w:t xml:space="preserve">, </w:t>
      </w:r>
      <w:r w:rsidRPr="00210002">
        <w:rPr>
          <w:rFonts w:ascii="Arial" w:hAnsi="Arial" w:cs="Arial"/>
          <w:sz w:val="20"/>
          <w:szCs w:val="20"/>
        </w:rPr>
        <w:t>and the volume</w:t>
      </w:r>
      <w:r>
        <w:rPr>
          <w:rFonts w:ascii="Arial" w:hAnsi="Arial" w:cs="Arial"/>
          <w:sz w:val="20"/>
          <w:szCs w:val="20"/>
        </w:rPr>
        <w:t xml:space="preserve">, </w:t>
      </w:r>
      <w:r w:rsidRPr="00210002">
        <w:rPr>
          <w:rFonts w:ascii="Arial" w:hAnsi="Arial" w:cs="Arial"/>
          <w:sz w:val="20"/>
          <w:szCs w:val="20"/>
        </w:rPr>
        <w:t>issue and page numbers</w:t>
      </w:r>
      <w:r>
        <w:rPr>
          <w:rFonts w:ascii="Arial" w:hAnsi="Arial" w:cs="Arial"/>
          <w:sz w:val="20"/>
          <w:szCs w:val="20"/>
        </w:rPr>
        <w:t xml:space="preserve">, </w:t>
      </w:r>
      <w:r w:rsidR="009875CE">
        <w:rPr>
          <w:rFonts w:ascii="Arial" w:hAnsi="Arial" w:cs="Arial"/>
          <w:sz w:val="20"/>
          <w:szCs w:val="20"/>
        </w:rPr>
        <w:t>(</w:t>
      </w:r>
      <w:r w:rsidRPr="00210002">
        <w:rPr>
          <w:rFonts w:ascii="Arial" w:hAnsi="Arial" w:cs="Arial"/>
          <w:sz w:val="20"/>
          <w:szCs w:val="20"/>
        </w:rPr>
        <w:t>where no issue number is cited</w:t>
      </w:r>
      <w:r>
        <w:rPr>
          <w:rFonts w:ascii="Arial" w:hAnsi="Arial" w:cs="Arial"/>
          <w:sz w:val="20"/>
          <w:szCs w:val="20"/>
        </w:rPr>
        <w:t xml:space="preserve">, </w:t>
      </w:r>
      <w:r w:rsidRPr="00210002">
        <w:rPr>
          <w:rFonts w:ascii="Arial" w:hAnsi="Arial" w:cs="Arial"/>
          <w:sz w:val="20"/>
          <w:szCs w:val="20"/>
        </w:rPr>
        <w:t>none exists</w:t>
      </w:r>
      <w:r w:rsidR="009875CE">
        <w:rPr>
          <w:rFonts w:ascii="Arial" w:hAnsi="Arial" w:cs="Arial"/>
          <w:sz w:val="20"/>
          <w:szCs w:val="20"/>
        </w:rPr>
        <w:t>)</w:t>
      </w:r>
      <w:r w:rsidRPr="00210002">
        <w:rPr>
          <w:rFonts w:ascii="Arial" w:hAnsi="Arial" w:cs="Arial"/>
          <w:sz w:val="20"/>
          <w:szCs w:val="20"/>
        </w:rPr>
        <w:t>.  Similarly</w:t>
      </w:r>
      <w:r>
        <w:rPr>
          <w:rFonts w:ascii="Arial" w:hAnsi="Arial" w:cs="Arial"/>
          <w:sz w:val="20"/>
          <w:szCs w:val="20"/>
        </w:rPr>
        <w:t xml:space="preserve">, </w:t>
      </w:r>
      <w:r w:rsidRPr="00210002">
        <w:rPr>
          <w:rFonts w:ascii="Arial" w:hAnsi="Arial" w:cs="Arial"/>
          <w:sz w:val="20"/>
          <w:szCs w:val="20"/>
        </w:rPr>
        <w:t>where the volume of a journal spans two calendar years</w:t>
      </w:r>
      <w:r>
        <w:rPr>
          <w:rFonts w:ascii="Arial" w:hAnsi="Arial" w:cs="Arial"/>
          <w:sz w:val="20"/>
          <w:szCs w:val="20"/>
        </w:rPr>
        <w:t xml:space="preserve">, </w:t>
      </w:r>
      <w:r w:rsidRPr="00210002">
        <w:rPr>
          <w:rFonts w:ascii="Arial" w:hAnsi="Arial" w:cs="Arial"/>
          <w:sz w:val="20"/>
          <w:szCs w:val="20"/>
        </w:rPr>
        <w:t>I have specif</w:t>
      </w:r>
      <w:r w:rsidR="009875CE">
        <w:rPr>
          <w:rFonts w:ascii="Arial" w:hAnsi="Arial" w:cs="Arial"/>
          <w:sz w:val="20"/>
          <w:szCs w:val="20"/>
        </w:rPr>
        <w:t>ied</w:t>
      </w:r>
      <w:r w:rsidRPr="00210002">
        <w:rPr>
          <w:rFonts w:ascii="Arial" w:hAnsi="Arial" w:cs="Arial"/>
          <w:sz w:val="20"/>
          <w:szCs w:val="20"/>
        </w:rPr>
        <w:t xml:space="preserve"> in which </w:t>
      </w:r>
      <w:r w:rsidR="009875CE">
        <w:rPr>
          <w:rFonts w:ascii="Arial" w:hAnsi="Arial" w:cs="Arial"/>
          <w:sz w:val="20"/>
          <w:szCs w:val="20"/>
        </w:rPr>
        <w:t>year</w:t>
      </w:r>
      <w:r w:rsidRPr="00210002">
        <w:rPr>
          <w:rFonts w:ascii="Arial" w:hAnsi="Arial" w:cs="Arial"/>
          <w:sz w:val="20"/>
          <w:szCs w:val="20"/>
        </w:rPr>
        <w:t xml:space="preserve"> covered by t</w:t>
      </w:r>
      <w:r>
        <w:rPr>
          <w:rFonts w:ascii="Arial" w:hAnsi="Arial" w:cs="Arial"/>
          <w:sz w:val="20"/>
          <w:szCs w:val="20"/>
        </w:rPr>
        <w:t>he volume the article appears.</w:t>
      </w:r>
    </w:p>
    <w:p w14:paraId="764C9F84" w14:textId="4B344DE3" w:rsidR="00FA1207" w:rsidRDefault="00FA1207" w:rsidP="00FA1207">
      <w:pPr>
        <w:spacing w:before="120" w:line="288" w:lineRule="exact"/>
        <w:rPr>
          <w:rFonts w:ascii="Arial" w:hAnsi="Arial" w:cs="Arial"/>
          <w:sz w:val="20"/>
          <w:szCs w:val="20"/>
        </w:rPr>
      </w:pPr>
      <w:r>
        <w:rPr>
          <w:rFonts w:ascii="Arial" w:hAnsi="Arial" w:cs="Arial"/>
          <w:sz w:val="20"/>
          <w:szCs w:val="20"/>
        </w:rPr>
        <w:t>In addition, one impact of the use of information and communications technologies on academic publishing has been the tendency to release articles for distribution from journals’ websites as pdf files, some time before they are due to appear in printed paper format.  It is common for the volume, issue and page numbers to be unassigned, in these pre-release versions of journal articles.  However, in order to ensure that the bibliography is as up to date as possible, I have included references to these articles.  Where such pre-release versions of articles appear in this bibliography, the volume and issue numbers have been replaced with the letter x, and the pages numbers of the articles will start with 1 [</w:t>
      </w:r>
      <w:proofErr w:type="gramStart"/>
      <w:r>
        <w:rPr>
          <w:rFonts w:ascii="Arial" w:hAnsi="Arial" w:cs="Arial"/>
          <w:sz w:val="20"/>
          <w:szCs w:val="20"/>
        </w:rPr>
        <w:t>e.g.</w:t>
      </w:r>
      <w:proofErr w:type="gramEnd"/>
      <w:r>
        <w:rPr>
          <w:rFonts w:ascii="Arial" w:hAnsi="Arial" w:cs="Arial"/>
          <w:sz w:val="20"/>
          <w:szCs w:val="20"/>
        </w:rPr>
        <w:t xml:space="preserve"> XX(X): 1-25].  </w:t>
      </w:r>
    </w:p>
    <w:p w14:paraId="74907293" w14:textId="59D84861" w:rsidR="00FA1207" w:rsidRDefault="00FA1207" w:rsidP="00FA1207">
      <w:pPr>
        <w:spacing w:before="120" w:line="288" w:lineRule="exact"/>
        <w:rPr>
          <w:rFonts w:ascii="Arial" w:hAnsi="Arial" w:cs="Arial"/>
          <w:sz w:val="20"/>
          <w:szCs w:val="20"/>
        </w:rPr>
      </w:pPr>
      <w:r w:rsidRPr="00210002">
        <w:rPr>
          <w:rFonts w:ascii="Arial" w:hAnsi="Arial" w:cs="Arial"/>
          <w:sz w:val="20"/>
          <w:szCs w:val="20"/>
        </w:rPr>
        <w:t>Writing and publishing academic research papers requires some intellect and much effort</w:t>
      </w:r>
      <w:r>
        <w:rPr>
          <w:rFonts w:ascii="Arial" w:hAnsi="Arial" w:cs="Arial"/>
          <w:sz w:val="20"/>
          <w:szCs w:val="20"/>
        </w:rPr>
        <w:t xml:space="preserve">, </w:t>
      </w:r>
      <w:r w:rsidRPr="00210002">
        <w:rPr>
          <w:rFonts w:ascii="Arial" w:hAnsi="Arial" w:cs="Arial"/>
          <w:sz w:val="20"/>
          <w:szCs w:val="20"/>
        </w:rPr>
        <w:t>and is frequently a lonely task</w:t>
      </w:r>
      <w:r>
        <w:rPr>
          <w:rFonts w:ascii="Arial" w:hAnsi="Arial" w:cs="Arial"/>
          <w:sz w:val="20"/>
          <w:szCs w:val="20"/>
        </w:rPr>
        <w:t xml:space="preserve">, </w:t>
      </w:r>
      <w:r w:rsidRPr="00210002">
        <w:rPr>
          <w:rFonts w:ascii="Arial" w:hAnsi="Arial" w:cs="Arial"/>
          <w:sz w:val="20"/>
          <w:szCs w:val="20"/>
        </w:rPr>
        <w:t>often undertaken without encouragement and producing articles which</w:t>
      </w:r>
      <w:r>
        <w:rPr>
          <w:rFonts w:ascii="Arial" w:hAnsi="Arial" w:cs="Arial"/>
          <w:sz w:val="20"/>
          <w:szCs w:val="20"/>
        </w:rPr>
        <w:t xml:space="preserve">, </w:t>
      </w:r>
      <w:r w:rsidRPr="00210002">
        <w:rPr>
          <w:rFonts w:ascii="Arial" w:hAnsi="Arial" w:cs="Arial"/>
          <w:sz w:val="20"/>
          <w:szCs w:val="20"/>
        </w:rPr>
        <w:t>however original</w:t>
      </w:r>
      <w:r>
        <w:rPr>
          <w:rFonts w:ascii="Arial" w:hAnsi="Arial" w:cs="Arial"/>
          <w:sz w:val="20"/>
          <w:szCs w:val="20"/>
        </w:rPr>
        <w:t xml:space="preserve">, </w:t>
      </w:r>
      <w:r w:rsidRPr="00210002">
        <w:rPr>
          <w:rFonts w:ascii="Arial" w:hAnsi="Arial" w:cs="Arial"/>
          <w:sz w:val="20"/>
          <w:szCs w:val="20"/>
        </w:rPr>
        <w:t>invariably have seemingly little impact on the world at large.  Consequently</w:t>
      </w:r>
      <w:r>
        <w:rPr>
          <w:rFonts w:ascii="Arial" w:hAnsi="Arial" w:cs="Arial"/>
          <w:sz w:val="20"/>
          <w:szCs w:val="20"/>
        </w:rPr>
        <w:t xml:space="preserve">, </w:t>
      </w:r>
      <w:r w:rsidRPr="00210002">
        <w:rPr>
          <w:rFonts w:ascii="Arial" w:hAnsi="Arial" w:cs="Arial"/>
          <w:sz w:val="20"/>
          <w:szCs w:val="20"/>
        </w:rPr>
        <w:t xml:space="preserve">I was much heartened (and somewhat taken aback) when my 2007 article in </w:t>
      </w:r>
      <w:r w:rsidRPr="00210002">
        <w:rPr>
          <w:rFonts w:ascii="Arial" w:hAnsi="Arial" w:cs="Arial"/>
          <w:i/>
          <w:sz w:val="20"/>
          <w:szCs w:val="20"/>
        </w:rPr>
        <w:t>Higher Education Policy</w:t>
      </w:r>
      <w:r w:rsidRPr="00210002">
        <w:rPr>
          <w:rFonts w:ascii="Arial" w:hAnsi="Arial" w:cs="Arial"/>
          <w:sz w:val="20"/>
          <w:szCs w:val="20"/>
        </w:rPr>
        <w:t xml:space="preserve"> on academic freedom generated significant interest</w:t>
      </w:r>
      <w:r>
        <w:rPr>
          <w:rFonts w:ascii="Arial" w:hAnsi="Arial" w:cs="Arial"/>
          <w:sz w:val="20"/>
          <w:szCs w:val="20"/>
        </w:rPr>
        <w:t xml:space="preserve">, </w:t>
      </w:r>
      <w:r w:rsidRPr="00210002">
        <w:rPr>
          <w:rFonts w:ascii="Arial" w:hAnsi="Arial" w:cs="Arial"/>
          <w:sz w:val="20"/>
          <w:szCs w:val="20"/>
        </w:rPr>
        <w:t>in the U.K.</w:t>
      </w:r>
      <w:r>
        <w:rPr>
          <w:rFonts w:ascii="Arial" w:hAnsi="Arial" w:cs="Arial"/>
          <w:sz w:val="20"/>
          <w:szCs w:val="20"/>
        </w:rPr>
        <w:t xml:space="preserve">, </w:t>
      </w:r>
      <w:r w:rsidRPr="00210002">
        <w:rPr>
          <w:rFonts w:ascii="Arial" w:hAnsi="Arial" w:cs="Arial"/>
          <w:sz w:val="20"/>
          <w:szCs w:val="20"/>
        </w:rPr>
        <w:t>Europe and elsewhere.  The article showed that in Denmark there was little protection in law for academic freedom when compared with other EU states</w:t>
      </w:r>
      <w:r>
        <w:rPr>
          <w:rFonts w:ascii="Arial" w:hAnsi="Arial" w:cs="Arial"/>
          <w:sz w:val="20"/>
          <w:szCs w:val="20"/>
        </w:rPr>
        <w:t xml:space="preserve">, </w:t>
      </w:r>
      <w:r w:rsidRPr="00210002">
        <w:rPr>
          <w:rFonts w:ascii="Arial" w:hAnsi="Arial" w:cs="Arial"/>
          <w:sz w:val="20"/>
          <w:szCs w:val="20"/>
        </w:rPr>
        <w:t>and consequently</w:t>
      </w:r>
      <w:r>
        <w:rPr>
          <w:rFonts w:ascii="Arial" w:hAnsi="Arial" w:cs="Arial"/>
          <w:sz w:val="20"/>
          <w:szCs w:val="20"/>
        </w:rPr>
        <w:t xml:space="preserve">, </w:t>
      </w:r>
      <w:r w:rsidRPr="00210002">
        <w:rPr>
          <w:rFonts w:ascii="Arial" w:hAnsi="Arial" w:cs="Arial"/>
          <w:sz w:val="20"/>
          <w:szCs w:val="20"/>
        </w:rPr>
        <w:t xml:space="preserve">the article was mentioned in </w:t>
      </w:r>
      <w:r w:rsidRPr="00210002">
        <w:rPr>
          <w:rFonts w:ascii="Arial" w:hAnsi="Arial" w:cs="Arial"/>
          <w:i/>
          <w:sz w:val="20"/>
          <w:szCs w:val="20"/>
        </w:rPr>
        <w:t>Information</w:t>
      </w:r>
      <w:r>
        <w:rPr>
          <w:rFonts w:ascii="Arial" w:hAnsi="Arial" w:cs="Arial"/>
          <w:sz w:val="20"/>
          <w:szCs w:val="20"/>
        </w:rPr>
        <w:t xml:space="preserve">, </w:t>
      </w:r>
      <w:r w:rsidRPr="00210002">
        <w:rPr>
          <w:rFonts w:ascii="Arial" w:hAnsi="Arial" w:cs="Arial"/>
          <w:sz w:val="20"/>
          <w:szCs w:val="20"/>
        </w:rPr>
        <w:t xml:space="preserve">a national daily newspaper - the Danish equivalent of the UK </w:t>
      </w:r>
      <w:r w:rsidRPr="00210002">
        <w:rPr>
          <w:rFonts w:ascii="Arial" w:hAnsi="Arial" w:cs="Arial"/>
          <w:i/>
          <w:sz w:val="20"/>
          <w:szCs w:val="20"/>
        </w:rPr>
        <w:t>Times</w:t>
      </w:r>
      <w:r w:rsidRPr="00210002">
        <w:rPr>
          <w:rFonts w:ascii="Arial" w:hAnsi="Arial" w:cs="Arial"/>
          <w:sz w:val="20"/>
          <w:szCs w:val="20"/>
        </w:rPr>
        <w:t xml:space="preserve"> newspaper.  This</w:t>
      </w:r>
      <w:r>
        <w:rPr>
          <w:rFonts w:ascii="Arial" w:hAnsi="Arial" w:cs="Arial"/>
          <w:sz w:val="20"/>
          <w:szCs w:val="20"/>
        </w:rPr>
        <w:t xml:space="preserve">, </w:t>
      </w:r>
      <w:r w:rsidRPr="00210002">
        <w:rPr>
          <w:rFonts w:ascii="Arial" w:hAnsi="Arial" w:cs="Arial"/>
          <w:sz w:val="20"/>
          <w:szCs w:val="20"/>
        </w:rPr>
        <w:t>in turn</w:t>
      </w:r>
      <w:r>
        <w:rPr>
          <w:rFonts w:ascii="Arial" w:hAnsi="Arial" w:cs="Arial"/>
          <w:sz w:val="20"/>
          <w:szCs w:val="20"/>
        </w:rPr>
        <w:t xml:space="preserve">, </w:t>
      </w:r>
      <w:r w:rsidRPr="00210002">
        <w:rPr>
          <w:rFonts w:ascii="Arial" w:hAnsi="Arial" w:cs="Arial"/>
          <w:sz w:val="20"/>
          <w:szCs w:val="20"/>
        </w:rPr>
        <w:t>led to the Education Minister</w:t>
      </w:r>
      <w:r>
        <w:rPr>
          <w:rFonts w:ascii="Arial" w:hAnsi="Arial" w:cs="Arial"/>
          <w:sz w:val="20"/>
          <w:szCs w:val="20"/>
        </w:rPr>
        <w:t xml:space="preserve">, </w:t>
      </w:r>
      <w:r w:rsidRPr="00210002">
        <w:rPr>
          <w:rFonts w:ascii="Arial" w:hAnsi="Arial" w:cs="Arial"/>
          <w:sz w:val="20"/>
          <w:szCs w:val="20"/>
        </w:rPr>
        <w:t>Helge Sander</w:t>
      </w:r>
      <w:r>
        <w:rPr>
          <w:rFonts w:ascii="Arial" w:hAnsi="Arial" w:cs="Arial"/>
          <w:sz w:val="20"/>
          <w:szCs w:val="20"/>
        </w:rPr>
        <w:t xml:space="preserve">, </w:t>
      </w:r>
      <w:r w:rsidRPr="00210002">
        <w:rPr>
          <w:rFonts w:ascii="Arial" w:hAnsi="Arial" w:cs="Arial"/>
          <w:sz w:val="20"/>
          <w:szCs w:val="20"/>
        </w:rPr>
        <w:t>being asked questions in the Danish Parliament about the state of academic freedom.  Following the Minister's attempt to disparage my research in the Danish Parliament</w:t>
      </w:r>
      <w:r>
        <w:rPr>
          <w:rFonts w:ascii="Arial" w:hAnsi="Arial" w:cs="Arial"/>
          <w:sz w:val="20"/>
          <w:szCs w:val="20"/>
        </w:rPr>
        <w:t xml:space="preserve">, </w:t>
      </w:r>
      <w:r w:rsidRPr="00210002">
        <w:rPr>
          <w:rFonts w:ascii="Arial" w:hAnsi="Arial" w:cs="Arial"/>
          <w:sz w:val="20"/>
          <w:szCs w:val="20"/>
        </w:rPr>
        <w:t>I ended up having letters (helpfully translated by my colleague at Copenhagen University) rebutting the Minister’s accusations</w:t>
      </w:r>
      <w:r>
        <w:rPr>
          <w:rFonts w:ascii="Arial" w:hAnsi="Arial" w:cs="Arial"/>
          <w:sz w:val="20"/>
          <w:szCs w:val="20"/>
        </w:rPr>
        <w:t xml:space="preserve">, </w:t>
      </w:r>
      <w:r w:rsidRPr="00210002">
        <w:rPr>
          <w:rFonts w:ascii="Arial" w:hAnsi="Arial" w:cs="Arial"/>
          <w:sz w:val="20"/>
          <w:szCs w:val="20"/>
        </w:rPr>
        <w:t xml:space="preserve">published in the </w:t>
      </w:r>
      <w:r w:rsidRPr="00210002">
        <w:rPr>
          <w:rFonts w:ascii="Arial" w:hAnsi="Arial" w:cs="Arial"/>
          <w:i/>
          <w:sz w:val="20"/>
          <w:szCs w:val="20"/>
        </w:rPr>
        <w:t>Information</w:t>
      </w:r>
      <w:r w:rsidRPr="00210002">
        <w:rPr>
          <w:rFonts w:ascii="Arial" w:hAnsi="Arial" w:cs="Arial"/>
          <w:sz w:val="20"/>
          <w:szCs w:val="20"/>
        </w:rPr>
        <w:t xml:space="preserve"> newspaper.  As a result of this exchange the Dansk </w:t>
      </w:r>
      <w:proofErr w:type="spellStart"/>
      <w:r w:rsidRPr="00210002">
        <w:rPr>
          <w:rFonts w:ascii="Arial" w:hAnsi="Arial" w:cs="Arial"/>
          <w:sz w:val="20"/>
          <w:szCs w:val="20"/>
        </w:rPr>
        <w:t>Magisterforening</w:t>
      </w:r>
      <w:proofErr w:type="spellEnd"/>
      <w:r w:rsidRPr="00210002">
        <w:rPr>
          <w:rFonts w:ascii="Arial" w:hAnsi="Arial" w:cs="Arial"/>
          <w:sz w:val="20"/>
          <w:szCs w:val="20"/>
        </w:rPr>
        <w:t xml:space="preserve"> (Danish University Lecturers’ Professional Association) appealed to UNESCO</w:t>
      </w:r>
      <w:r>
        <w:rPr>
          <w:rFonts w:ascii="Arial" w:hAnsi="Arial" w:cs="Arial"/>
          <w:sz w:val="20"/>
          <w:szCs w:val="20"/>
        </w:rPr>
        <w:t xml:space="preserve">’s </w:t>
      </w:r>
      <w:r w:rsidRPr="00210002">
        <w:rPr>
          <w:rFonts w:ascii="Arial" w:hAnsi="Arial" w:cs="Arial"/>
          <w:sz w:val="20"/>
          <w:szCs w:val="20"/>
        </w:rPr>
        <w:t>Committee of Experts on the Application of the Recommendations concerning Teaching Personnel</w:t>
      </w:r>
      <w:r>
        <w:rPr>
          <w:rFonts w:ascii="Arial" w:hAnsi="Arial" w:cs="Arial"/>
          <w:sz w:val="20"/>
          <w:szCs w:val="20"/>
        </w:rPr>
        <w:t xml:space="preserve"> (CEART</w:t>
      </w:r>
      <w:r w:rsidRPr="00210002">
        <w:rPr>
          <w:rFonts w:ascii="Arial" w:hAnsi="Arial" w:cs="Arial"/>
          <w:sz w:val="20"/>
          <w:szCs w:val="20"/>
        </w:rPr>
        <w:t>)</w:t>
      </w:r>
      <w:r>
        <w:rPr>
          <w:rFonts w:ascii="Arial" w:hAnsi="Arial" w:cs="Arial"/>
          <w:sz w:val="20"/>
          <w:szCs w:val="20"/>
        </w:rPr>
        <w:t xml:space="preserve">, </w:t>
      </w:r>
      <w:r w:rsidRPr="00210002">
        <w:rPr>
          <w:rFonts w:ascii="Arial" w:hAnsi="Arial" w:cs="Arial"/>
          <w:sz w:val="20"/>
          <w:szCs w:val="20"/>
        </w:rPr>
        <w:t xml:space="preserve">which is charged with implementing the UNESCO </w:t>
      </w:r>
      <w:r w:rsidRPr="00210002">
        <w:rPr>
          <w:rFonts w:ascii="Arial" w:hAnsi="Arial" w:cs="Arial"/>
          <w:i/>
          <w:sz w:val="20"/>
          <w:szCs w:val="20"/>
        </w:rPr>
        <w:t>1997 Recommendations on the Status of Higher Education Teaching Personnel</w:t>
      </w:r>
      <w:r>
        <w:rPr>
          <w:rFonts w:ascii="Arial" w:hAnsi="Arial" w:cs="Arial"/>
          <w:i/>
          <w:sz w:val="20"/>
          <w:szCs w:val="20"/>
        </w:rPr>
        <w:t xml:space="preserve">, </w:t>
      </w:r>
      <w:r w:rsidRPr="00210002">
        <w:rPr>
          <w:rFonts w:ascii="Arial" w:hAnsi="Arial" w:cs="Arial"/>
          <w:sz w:val="20"/>
          <w:szCs w:val="20"/>
        </w:rPr>
        <w:t>that academic freedom is inadequately protected by government legislation in Denmark</w:t>
      </w:r>
      <w:r>
        <w:rPr>
          <w:rFonts w:ascii="Arial" w:hAnsi="Arial" w:cs="Arial"/>
          <w:sz w:val="20"/>
          <w:szCs w:val="20"/>
        </w:rPr>
        <w:t xml:space="preserve">, </w:t>
      </w:r>
      <w:r w:rsidRPr="00210002">
        <w:rPr>
          <w:rFonts w:ascii="Arial" w:hAnsi="Arial" w:cs="Arial"/>
          <w:sz w:val="20"/>
          <w:szCs w:val="20"/>
        </w:rPr>
        <w:t>and an online petition was set up to get the Danish parliament to change the policy for research and higher education (see at http://www.gopetition.com/petitions/for-en-bedre-forskningspolitik.html</w:t>
      </w:r>
      <w:r>
        <w:rPr>
          <w:rFonts w:ascii="Arial" w:hAnsi="Arial" w:cs="Arial"/>
          <w:sz w:val="20"/>
          <w:szCs w:val="20"/>
        </w:rPr>
        <w:t>)</w:t>
      </w:r>
      <w:r w:rsidRPr="00210002">
        <w:rPr>
          <w:rFonts w:ascii="Arial" w:hAnsi="Arial" w:cs="Arial"/>
          <w:sz w:val="20"/>
          <w:szCs w:val="20"/>
        </w:rPr>
        <w:t xml:space="preserve">  In addition</w:t>
      </w:r>
      <w:r>
        <w:rPr>
          <w:rFonts w:ascii="Arial" w:hAnsi="Arial" w:cs="Arial"/>
          <w:sz w:val="20"/>
          <w:szCs w:val="20"/>
        </w:rPr>
        <w:t xml:space="preserve">, </w:t>
      </w:r>
      <w:r w:rsidRPr="00210002">
        <w:rPr>
          <w:rFonts w:ascii="Arial" w:hAnsi="Arial" w:cs="Arial"/>
          <w:sz w:val="20"/>
          <w:szCs w:val="20"/>
        </w:rPr>
        <w:t>I h</w:t>
      </w:r>
      <w:r>
        <w:rPr>
          <w:rFonts w:ascii="Arial" w:hAnsi="Arial" w:cs="Arial"/>
          <w:sz w:val="20"/>
          <w:szCs w:val="20"/>
        </w:rPr>
        <w:t xml:space="preserve">ave been contacted by the CEART, </w:t>
      </w:r>
      <w:r w:rsidRPr="00210002">
        <w:rPr>
          <w:rFonts w:ascii="Arial" w:hAnsi="Arial" w:cs="Arial"/>
          <w:sz w:val="20"/>
          <w:szCs w:val="20"/>
        </w:rPr>
        <w:t>as the Committee wanted copies of my forthcoming papers to use as briefing documents at the</w:t>
      </w:r>
      <w:r>
        <w:rPr>
          <w:rFonts w:ascii="Arial" w:hAnsi="Arial" w:cs="Arial"/>
          <w:sz w:val="20"/>
          <w:szCs w:val="20"/>
        </w:rPr>
        <w:t>ir</w:t>
      </w:r>
      <w:r w:rsidRPr="00210002">
        <w:rPr>
          <w:rFonts w:ascii="Arial" w:hAnsi="Arial" w:cs="Arial"/>
          <w:sz w:val="20"/>
          <w:szCs w:val="20"/>
        </w:rPr>
        <w:t xml:space="preserve"> meeting </w:t>
      </w:r>
      <w:r>
        <w:rPr>
          <w:rFonts w:ascii="Arial" w:hAnsi="Arial" w:cs="Arial"/>
          <w:sz w:val="20"/>
          <w:szCs w:val="20"/>
        </w:rPr>
        <w:t>in 2009</w:t>
      </w:r>
      <w:r w:rsidRPr="00210002">
        <w:rPr>
          <w:rFonts w:ascii="Arial" w:hAnsi="Arial" w:cs="Arial"/>
          <w:sz w:val="20"/>
          <w:szCs w:val="20"/>
        </w:rPr>
        <w:t xml:space="preserve">.  </w:t>
      </w:r>
      <w:r>
        <w:rPr>
          <w:rFonts w:ascii="Arial" w:hAnsi="Arial" w:cs="Arial"/>
          <w:sz w:val="20"/>
          <w:szCs w:val="20"/>
        </w:rPr>
        <w:t xml:space="preserve">The appeal by </w:t>
      </w:r>
      <w:r w:rsidRPr="00210002">
        <w:rPr>
          <w:rFonts w:ascii="Arial" w:hAnsi="Arial" w:cs="Arial"/>
          <w:sz w:val="20"/>
          <w:szCs w:val="20"/>
        </w:rPr>
        <w:t xml:space="preserve">Dansk </w:t>
      </w:r>
      <w:proofErr w:type="spellStart"/>
      <w:r w:rsidRPr="00210002">
        <w:rPr>
          <w:rFonts w:ascii="Arial" w:hAnsi="Arial" w:cs="Arial"/>
          <w:sz w:val="20"/>
          <w:szCs w:val="20"/>
        </w:rPr>
        <w:t>Magisterforening</w:t>
      </w:r>
      <w:proofErr w:type="spellEnd"/>
      <w:r w:rsidRPr="00210002">
        <w:rPr>
          <w:rFonts w:ascii="Arial" w:hAnsi="Arial" w:cs="Arial"/>
          <w:sz w:val="20"/>
          <w:szCs w:val="20"/>
        </w:rPr>
        <w:t xml:space="preserve"> </w:t>
      </w:r>
      <w:r>
        <w:rPr>
          <w:rFonts w:ascii="Arial" w:hAnsi="Arial" w:cs="Arial"/>
          <w:sz w:val="20"/>
          <w:szCs w:val="20"/>
        </w:rPr>
        <w:t xml:space="preserve">to UNESCO failed, but it led the government to set up an independent evaluation of the 2003 Danish University Act.  The Evaluation Panel issued a report in 2009 which </w:t>
      </w:r>
      <w:r w:rsidRPr="00692779">
        <w:rPr>
          <w:rFonts w:ascii="Arial" w:hAnsi="Arial" w:cs="Arial"/>
          <w:sz w:val="20"/>
          <w:szCs w:val="20"/>
        </w:rPr>
        <w:t>recommend</w:t>
      </w:r>
      <w:r>
        <w:rPr>
          <w:rFonts w:ascii="Arial" w:hAnsi="Arial" w:cs="Arial"/>
          <w:sz w:val="20"/>
          <w:szCs w:val="20"/>
        </w:rPr>
        <w:t>ed</w:t>
      </w:r>
      <w:r w:rsidRPr="00692779">
        <w:rPr>
          <w:rFonts w:ascii="Arial" w:hAnsi="Arial" w:cs="Arial"/>
          <w:sz w:val="20"/>
          <w:szCs w:val="20"/>
        </w:rPr>
        <w:t xml:space="preserve"> the Parliament to </w:t>
      </w:r>
      <w:proofErr w:type="spellStart"/>
      <w:r w:rsidRPr="00692779">
        <w:rPr>
          <w:rFonts w:ascii="Arial" w:hAnsi="Arial" w:cs="Arial"/>
          <w:sz w:val="20"/>
          <w:szCs w:val="20"/>
        </w:rPr>
        <w:t>removeor</w:t>
      </w:r>
      <w:proofErr w:type="spellEnd"/>
      <w:r w:rsidRPr="00692779">
        <w:rPr>
          <w:rFonts w:ascii="Arial" w:hAnsi="Arial" w:cs="Arial"/>
          <w:sz w:val="20"/>
          <w:szCs w:val="20"/>
        </w:rPr>
        <w:t xml:space="preserve"> reformulate the article 17.2</w:t>
      </w:r>
      <w:r>
        <w:rPr>
          <w:rFonts w:ascii="Arial" w:hAnsi="Arial" w:cs="Arial"/>
          <w:sz w:val="20"/>
          <w:szCs w:val="20"/>
        </w:rPr>
        <w:t xml:space="preserve"> of the Act</w:t>
      </w:r>
      <w:r w:rsidRPr="00692779">
        <w:rPr>
          <w:rFonts w:ascii="Arial" w:hAnsi="Arial" w:cs="Arial"/>
          <w:sz w:val="20"/>
          <w:szCs w:val="20"/>
        </w:rPr>
        <w:t xml:space="preserve"> (which deals with the research freedom of the individual researcher</w:t>
      </w:r>
      <w:r>
        <w:rPr>
          <w:rFonts w:ascii="Arial" w:hAnsi="Arial" w:cs="Arial"/>
          <w:sz w:val="20"/>
          <w:szCs w:val="20"/>
        </w:rPr>
        <w:t>) One of the first acts of the new Danish government which came into office following the election in October 2011 was to draft a new university law, Section 2 of which states explicitly: “</w:t>
      </w:r>
      <w:r w:rsidRPr="000C1857">
        <w:rPr>
          <w:rFonts w:ascii="Arial" w:hAnsi="Arial" w:cs="Arial"/>
          <w:sz w:val="20"/>
          <w:szCs w:val="20"/>
        </w:rPr>
        <w:t>The university has academic freedom. The university must protect the university's and the individual's research freedom</w:t>
      </w:r>
      <w:r>
        <w:rPr>
          <w:rFonts w:ascii="Arial" w:hAnsi="Arial" w:cs="Arial"/>
          <w:sz w:val="20"/>
          <w:szCs w:val="20"/>
        </w:rPr>
        <w:t xml:space="preserve">”.  </w:t>
      </w:r>
      <w:r w:rsidRPr="00210002">
        <w:rPr>
          <w:rFonts w:ascii="Arial" w:hAnsi="Arial" w:cs="Arial"/>
          <w:sz w:val="20"/>
          <w:szCs w:val="20"/>
        </w:rPr>
        <w:t xml:space="preserve">These developments </w:t>
      </w:r>
      <w:r w:rsidR="009875CE">
        <w:rPr>
          <w:rFonts w:ascii="Arial" w:hAnsi="Arial" w:cs="Arial"/>
          <w:sz w:val="20"/>
          <w:szCs w:val="20"/>
        </w:rPr>
        <w:t>show</w:t>
      </w:r>
      <w:r w:rsidRPr="00210002">
        <w:rPr>
          <w:rFonts w:ascii="Arial" w:hAnsi="Arial" w:cs="Arial"/>
          <w:sz w:val="20"/>
          <w:szCs w:val="20"/>
        </w:rPr>
        <w:t xml:space="preserve"> that sometimes academic research can have a</w:t>
      </w:r>
      <w:r w:rsidR="009875CE">
        <w:rPr>
          <w:rFonts w:ascii="Arial" w:hAnsi="Arial" w:cs="Arial"/>
          <w:sz w:val="20"/>
          <w:szCs w:val="20"/>
        </w:rPr>
        <w:t>n</w:t>
      </w:r>
      <w:r>
        <w:rPr>
          <w:rFonts w:ascii="Arial" w:hAnsi="Arial" w:cs="Arial"/>
          <w:sz w:val="20"/>
          <w:szCs w:val="20"/>
        </w:rPr>
        <w:t xml:space="preserve"> impact on policy!</w:t>
      </w:r>
    </w:p>
    <w:p w14:paraId="648879B2" w14:textId="77777777" w:rsidR="00FA1207" w:rsidRDefault="00FA1207" w:rsidP="00FA1207">
      <w:pPr>
        <w:spacing w:before="120" w:line="288" w:lineRule="exact"/>
        <w:rPr>
          <w:rFonts w:ascii="Arial" w:hAnsi="Arial" w:cs="Arial"/>
          <w:sz w:val="20"/>
          <w:szCs w:val="20"/>
        </w:rPr>
      </w:pPr>
      <w:r w:rsidRPr="00210002">
        <w:rPr>
          <w:rFonts w:ascii="Arial" w:hAnsi="Arial" w:cs="Arial"/>
          <w:sz w:val="20"/>
          <w:szCs w:val="20"/>
        </w:rPr>
        <w:t>On a more personal note</w:t>
      </w:r>
      <w:r>
        <w:rPr>
          <w:rFonts w:ascii="Arial" w:hAnsi="Arial" w:cs="Arial"/>
          <w:sz w:val="20"/>
          <w:szCs w:val="20"/>
        </w:rPr>
        <w:t xml:space="preserve">, </w:t>
      </w:r>
      <w:r w:rsidRPr="00210002">
        <w:rPr>
          <w:rFonts w:ascii="Arial" w:hAnsi="Arial" w:cs="Arial"/>
          <w:sz w:val="20"/>
          <w:szCs w:val="20"/>
        </w:rPr>
        <w:t>I received an unsolicited email from Professor Michael Olivas</w:t>
      </w:r>
      <w:r>
        <w:rPr>
          <w:rFonts w:ascii="Arial" w:hAnsi="Arial" w:cs="Arial"/>
          <w:sz w:val="20"/>
          <w:szCs w:val="20"/>
        </w:rPr>
        <w:t xml:space="preserve">, who is the </w:t>
      </w:r>
      <w:r w:rsidRPr="00210002">
        <w:rPr>
          <w:rFonts w:ascii="Arial" w:hAnsi="Arial" w:cs="Arial"/>
          <w:sz w:val="20"/>
          <w:szCs w:val="20"/>
        </w:rPr>
        <w:t xml:space="preserve">Director of the Institute of Higher Education Law &amp; Governance at the University of Houston.  Professor Olivas is a notable scholar </w:t>
      </w:r>
      <w:proofErr w:type="gramStart"/>
      <w:r w:rsidRPr="00210002">
        <w:rPr>
          <w:rFonts w:ascii="Arial" w:hAnsi="Arial" w:cs="Arial"/>
          <w:sz w:val="20"/>
          <w:szCs w:val="20"/>
        </w:rPr>
        <w:t>on the subject of academic</w:t>
      </w:r>
      <w:proofErr w:type="gramEnd"/>
      <w:r w:rsidRPr="00210002">
        <w:rPr>
          <w:rFonts w:ascii="Arial" w:hAnsi="Arial" w:cs="Arial"/>
          <w:sz w:val="20"/>
          <w:szCs w:val="20"/>
        </w:rPr>
        <w:t xml:space="preserve"> freedom and</w:t>
      </w:r>
      <w:r>
        <w:rPr>
          <w:rFonts w:ascii="Arial" w:hAnsi="Arial" w:cs="Arial"/>
          <w:sz w:val="20"/>
          <w:szCs w:val="20"/>
        </w:rPr>
        <w:t xml:space="preserve">, </w:t>
      </w:r>
      <w:r w:rsidRPr="00210002">
        <w:rPr>
          <w:rFonts w:ascii="Arial" w:hAnsi="Arial" w:cs="Arial"/>
          <w:sz w:val="20"/>
          <w:szCs w:val="20"/>
        </w:rPr>
        <w:t xml:space="preserve">in response to my </w:t>
      </w:r>
      <w:r>
        <w:rPr>
          <w:rFonts w:ascii="Arial" w:hAnsi="Arial" w:cs="Arial"/>
          <w:sz w:val="20"/>
          <w:szCs w:val="20"/>
        </w:rPr>
        <w:t xml:space="preserve">first </w:t>
      </w:r>
      <w:r w:rsidRPr="00210002">
        <w:rPr>
          <w:rFonts w:ascii="Arial" w:hAnsi="Arial" w:cs="Arial"/>
          <w:sz w:val="20"/>
          <w:szCs w:val="20"/>
        </w:rPr>
        <w:t>article</w:t>
      </w:r>
      <w:r>
        <w:rPr>
          <w:rFonts w:ascii="Arial" w:hAnsi="Arial" w:cs="Arial"/>
          <w:sz w:val="20"/>
          <w:szCs w:val="20"/>
        </w:rPr>
        <w:t xml:space="preserve"> on academic freedom, </w:t>
      </w:r>
      <w:r w:rsidRPr="00210002">
        <w:rPr>
          <w:rFonts w:ascii="Arial" w:hAnsi="Arial" w:cs="Arial"/>
          <w:sz w:val="20"/>
          <w:szCs w:val="20"/>
        </w:rPr>
        <w:t>very generously sent me copies of his publications in this area</w:t>
      </w:r>
      <w:r>
        <w:rPr>
          <w:rFonts w:ascii="Arial" w:hAnsi="Arial" w:cs="Arial"/>
          <w:sz w:val="20"/>
          <w:szCs w:val="20"/>
        </w:rPr>
        <w:t xml:space="preserve">, </w:t>
      </w:r>
      <w:r w:rsidRPr="00210002">
        <w:rPr>
          <w:rFonts w:ascii="Arial" w:hAnsi="Arial" w:cs="Arial"/>
          <w:sz w:val="20"/>
          <w:szCs w:val="20"/>
        </w:rPr>
        <w:t>in order to demonstrate that (as he put it) “no good deed goes unpunished”!  In the same spirit as Professor Olivas</w:t>
      </w:r>
      <w:r>
        <w:rPr>
          <w:rFonts w:ascii="Arial" w:hAnsi="Arial" w:cs="Arial"/>
          <w:sz w:val="20"/>
          <w:szCs w:val="20"/>
        </w:rPr>
        <w:t xml:space="preserve">, </w:t>
      </w:r>
      <w:r w:rsidRPr="00210002">
        <w:rPr>
          <w:rFonts w:ascii="Arial" w:hAnsi="Arial" w:cs="Arial"/>
          <w:sz w:val="20"/>
          <w:szCs w:val="20"/>
        </w:rPr>
        <w:t>I have made this bibliography freely available in order to help other academic scholars with their research in this important area.  I would be grateful if people using this bibliography would reciprocate this generosity by providing me with copies of any papers that they may author on this subject</w:t>
      </w:r>
      <w:r>
        <w:rPr>
          <w:rFonts w:ascii="Arial" w:hAnsi="Arial" w:cs="Arial"/>
          <w:sz w:val="20"/>
          <w:szCs w:val="20"/>
        </w:rPr>
        <w:t xml:space="preserve">, </w:t>
      </w:r>
      <w:r w:rsidRPr="00210002">
        <w:rPr>
          <w:rFonts w:ascii="Arial" w:hAnsi="Arial" w:cs="Arial"/>
          <w:sz w:val="20"/>
          <w:szCs w:val="20"/>
        </w:rPr>
        <w:t xml:space="preserve">the details of which I will also add to the bibliography.  </w:t>
      </w:r>
      <w:proofErr w:type="gramStart"/>
      <w:r>
        <w:rPr>
          <w:rFonts w:ascii="Arial" w:hAnsi="Arial" w:cs="Arial"/>
          <w:sz w:val="20"/>
          <w:szCs w:val="20"/>
        </w:rPr>
        <w:t>In the course of</w:t>
      </w:r>
      <w:proofErr w:type="gramEnd"/>
      <w:r>
        <w:rPr>
          <w:rFonts w:ascii="Arial" w:hAnsi="Arial" w:cs="Arial"/>
          <w:sz w:val="20"/>
          <w:szCs w:val="20"/>
        </w:rPr>
        <w:t xml:space="preserve"> my current research, I have found copies of this bibliography pasted up on the academic freedom sections of university websites.  I am happy to permit this usage, but would be grateful if I </w:t>
      </w:r>
      <w:r>
        <w:rPr>
          <w:rFonts w:ascii="Arial" w:hAnsi="Arial" w:cs="Arial"/>
          <w:sz w:val="20"/>
          <w:szCs w:val="20"/>
        </w:rPr>
        <w:lastRenderedPageBreak/>
        <w:t xml:space="preserve">could be advised, before this is done, so that when I update the bibliography, I can advise these users that an updated version is now available.  </w:t>
      </w:r>
      <w:r w:rsidRPr="00210002">
        <w:rPr>
          <w:rFonts w:ascii="Arial" w:hAnsi="Arial" w:cs="Arial"/>
          <w:sz w:val="20"/>
          <w:szCs w:val="20"/>
        </w:rPr>
        <w:t>Please note that every effort has been made to ensure the accuracy of this bibliogr</w:t>
      </w:r>
      <w:r>
        <w:rPr>
          <w:rFonts w:ascii="Arial" w:hAnsi="Arial" w:cs="Arial"/>
          <w:sz w:val="20"/>
          <w:szCs w:val="20"/>
        </w:rPr>
        <w:t>aphy, but a</w:t>
      </w:r>
      <w:r w:rsidRPr="00210002">
        <w:rPr>
          <w:rFonts w:ascii="Arial" w:hAnsi="Arial" w:cs="Arial"/>
          <w:sz w:val="20"/>
          <w:szCs w:val="20"/>
        </w:rPr>
        <w:t xml:space="preserve">ny mistakes </w:t>
      </w:r>
      <w:r>
        <w:rPr>
          <w:rFonts w:ascii="Arial" w:hAnsi="Arial" w:cs="Arial"/>
          <w:sz w:val="20"/>
          <w:szCs w:val="20"/>
        </w:rPr>
        <w:t>that</w:t>
      </w:r>
      <w:r w:rsidRPr="00210002">
        <w:rPr>
          <w:rFonts w:ascii="Arial" w:hAnsi="Arial" w:cs="Arial"/>
          <w:sz w:val="20"/>
          <w:szCs w:val="20"/>
        </w:rPr>
        <w:t xml:space="preserve"> remain are entirely attributable unto me.  Should you spot a mistake</w:t>
      </w:r>
      <w:r>
        <w:rPr>
          <w:rFonts w:ascii="Arial" w:hAnsi="Arial" w:cs="Arial"/>
          <w:sz w:val="20"/>
          <w:szCs w:val="20"/>
        </w:rPr>
        <w:t xml:space="preserve">, </w:t>
      </w:r>
      <w:r w:rsidRPr="00210002">
        <w:rPr>
          <w:rFonts w:ascii="Arial" w:hAnsi="Arial" w:cs="Arial"/>
          <w:sz w:val="20"/>
          <w:szCs w:val="20"/>
        </w:rPr>
        <w:t>please advise me accordingly</w:t>
      </w:r>
      <w:r>
        <w:rPr>
          <w:rFonts w:ascii="Arial" w:hAnsi="Arial" w:cs="Arial"/>
          <w:sz w:val="20"/>
          <w:szCs w:val="20"/>
        </w:rPr>
        <w:t xml:space="preserve">, </w:t>
      </w:r>
      <w:r w:rsidRPr="00210002">
        <w:rPr>
          <w:rFonts w:ascii="Arial" w:hAnsi="Arial" w:cs="Arial"/>
          <w:sz w:val="20"/>
          <w:szCs w:val="20"/>
        </w:rPr>
        <w:t xml:space="preserve">and I will correct the next </w:t>
      </w:r>
      <w:r>
        <w:rPr>
          <w:rFonts w:ascii="Arial" w:hAnsi="Arial" w:cs="Arial"/>
          <w:sz w:val="20"/>
          <w:szCs w:val="20"/>
        </w:rPr>
        <w:t>version</w:t>
      </w:r>
      <w:r w:rsidRPr="00210002">
        <w:rPr>
          <w:rFonts w:ascii="Arial" w:hAnsi="Arial" w:cs="Arial"/>
          <w:sz w:val="20"/>
          <w:szCs w:val="20"/>
        </w:rPr>
        <w:t xml:space="preserve"> of the bibliography</w:t>
      </w:r>
      <w:r>
        <w:rPr>
          <w:rFonts w:ascii="Arial" w:hAnsi="Arial" w:cs="Arial"/>
          <w:sz w:val="20"/>
          <w:szCs w:val="20"/>
        </w:rPr>
        <w:t>.</w:t>
      </w:r>
    </w:p>
    <w:p w14:paraId="62B18B16" w14:textId="4418BFA4" w:rsidR="00FA1207" w:rsidRDefault="00FA1207" w:rsidP="00FA1207">
      <w:pPr>
        <w:tabs>
          <w:tab w:val="right" w:pos="9360"/>
        </w:tabs>
        <w:spacing w:before="120"/>
        <w:ind w:left="357" w:hanging="357"/>
        <w:rPr>
          <w:rFonts w:ascii="Monotype Corsiva" w:hAnsi="Monotype Corsiva"/>
          <w:sz w:val="28"/>
          <w:szCs w:val="28"/>
          <w:lang w:val="en-GB"/>
        </w:rPr>
      </w:pPr>
      <w:r>
        <w:rPr>
          <w:rFonts w:ascii="Monotype Corsiva" w:hAnsi="Monotype Corsiva"/>
          <w:sz w:val="28"/>
          <w:szCs w:val="28"/>
          <w:lang w:val="en-GB"/>
        </w:rPr>
        <w:t xml:space="preserve">Professor Terence </w:t>
      </w:r>
      <w:proofErr w:type="spellStart"/>
      <w:r>
        <w:rPr>
          <w:rFonts w:ascii="Monotype Corsiva" w:hAnsi="Monotype Corsiva"/>
          <w:sz w:val="28"/>
          <w:szCs w:val="28"/>
          <w:lang w:val="en-GB"/>
        </w:rPr>
        <w:t>Karran</w:t>
      </w:r>
      <w:proofErr w:type="spellEnd"/>
      <w:r>
        <w:rPr>
          <w:rFonts w:ascii="Monotype Corsiva" w:hAnsi="Monotype Corsiva"/>
          <w:sz w:val="28"/>
          <w:szCs w:val="28"/>
          <w:lang w:val="en-GB"/>
        </w:rPr>
        <w:t xml:space="preserve">, University of Lincoln, </w:t>
      </w:r>
      <w:r>
        <w:rPr>
          <w:rFonts w:ascii="Monotype Corsiva" w:hAnsi="Monotype Corsiva"/>
          <w:sz w:val="28"/>
          <w:szCs w:val="28"/>
          <w:lang w:val="en-GB"/>
        </w:rPr>
        <w:tab/>
        <w:t>1</w:t>
      </w:r>
      <w:r w:rsidR="00BB3B3A" w:rsidRPr="00BB3B3A">
        <w:rPr>
          <w:rFonts w:ascii="Monotype Corsiva" w:hAnsi="Monotype Corsiva"/>
          <w:sz w:val="28"/>
          <w:szCs w:val="28"/>
          <w:vertAlign w:val="superscript"/>
          <w:lang w:val="en-GB"/>
        </w:rPr>
        <w:t>st</w:t>
      </w:r>
      <w:r w:rsidR="00BB3B3A">
        <w:rPr>
          <w:rFonts w:ascii="Monotype Corsiva" w:hAnsi="Monotype Corsiva"/>
          <w:sz w:val="28"/>
          <w:szCs w:val="28"/>
          <w:lang w:val="en-GB"/>
        </w:rPr>
        <w:t xml:space="preserve"> </w:t>
      </w:r>
      <w:proofErr w:type="gramStart"/>
      <w:r w:rsidR="00BB3B3A">
        <w:rPr>
          <w:rFonts w:ascii="Monotype Corsiva" w:hAnsi="Monotype Corsiva"/>
          <w:sz w:val="28"/>
          <w:szCs w:val="28"/>
          <w:lang w:val="en-GB"/>
        </w:rPr>
        <w:t xml:space="preserve">January </w:t>
      </w:r>
      <w:r>
        <w:rPr>
          <w:rFonts w:ascii="Monotype Corsiva" w:hAnsi="Monotype Corsiva"/>
          <w:sz w:val="28"/>
          <w:szCs w:val="28"/>
          <w:lang w:val="en-GB"/>
        </w:rPr>
        <w:t xml:space="preserve"> 20</w:t>
      </w:r>
      <w:r w:rsidR="00BB3B3A">
        <w:rPr>
          <w:rFonts w:ascii="Monotype Corsiva" w:hAnsi="Monotype Corsiva"/>
          <w:sz w:val="28"/>
          <w:szCs w:val="28"/>
          <w:lang w:val="en-GB"/>
        </w:rPr>
        <w:t>22</w:t>
      </w:r>
      <w:proofErr w:type="gramEnd"/>
      <w:r>
        <w:rPr>
          <w:rFonts w:ascii="Monotype Corsiva" w:hAnsi="Monotype Corsiva"/>
          <w:sz w:val="28"/>
          <w:szCs w:val="28"/>
          <w:lang w:val="en-GB"/>
        </w:rPr>
        <w:t>.</w:t>
      </w:r>
    </w:p>
    <w:p w14:paraId="3A82CB56" w14:textId="77777777" w:rsidR="00FA1207" w:rsidRDefault="00FA1207" w:rsidP="00EA188C">
      <w:pPr>
        <w:spacing w:before="120"/>
        <w:ind w:left="357" w:hanging="357"/>
        <w:rPr>
          <w:lang w:val="en-GB"/>
        </w:rPr>
      </w:pPr>
    </w:p>
    <w:p w14:paraId="46BF654E" w14:textId="77777777" w:rsidR="00FA1207" w:rsidRPr="00210002" w:rsidRDefault="00FA1207" w:rsidP="00EA188C">
      <w:pPr>
        <w:spacing w:before="120"/>
        <w:ind w:left="357" w:hanging="357"/>
        <w:rPr>
          <w:lang w:val="en-GB"/>
        </w:rPr>
        <w:sectPr w:rsidR="00FA1207" w:rsidRPr="00210002" w:rsidSect="003B5CEF">
          <w:pgSz w:w="11907" w:h="16840" w:code="9"/>
          <w:pgMar w:top="1134" w:right="1134" w:bottom="1134" w:left="1134" w:header="709" w:footer="709" w:gutter="0"/>
          <w:cols w:space="708"/>
          <w:docGrid w:linePitch="360"/>
        </w:sectPr>
      </w:pPr>
    </w:p>
    <w:p w14:paraId="7AC174F8" w14:textId="77777777" w:rsidR="000F031A" w:rsidRDefault="000F031A" w:rsidP="00C213F8">
      <w:pPr>
        <w:spacing w:before="120"/>
        <w:ind w:left="425" w:hanging="425"/>
      </w:pPr>
      <w:r w:rsidRPr="00CA1143">
        <w:rPr>
          <w:rFonts w:ascii="Castellar" w:hAnsi="Castellar"/>
          <w:b/>
          <w:sz w:val="28"/>
          <w:szCs w:val="28"/>
          <w:lang w:val="en-GB"/>
        </w:rPr>
        <w:lastRenderedPageBreak/>
        <w:t>A</w:t>
      </w:r>
      <w:proofErr w:type="spellStart"/>
      <w:r w:rsidRPr="00C57ED7">
        <w:t>arrevaara</w:t>
      </w:r>
      <w:proofErr w:type="spellEnd"/>
      <w:r>
        <w:t xml:space="preserve">, </w:t>
      </w:r>
      <w:r w:rsidRPr="00C57ED7">
        <w:t>Timo</w:t>
      </w:r>
      <w:r>
        <w:t xml:space="preserve">, </w:t>
      </w:r>
      <w:r w:rsidRPr="00C57ED7">
        <w:t>(2010) “Academic Freedom in a Changing Academic World”</w:t>
      </w:r>
      <w:r>
        <w:t xml:space="preserve">, </w:t>
      </w:r>
      <w:r w:rsidRPr="00C57ED7">
        <w:rPr>
          <w:i/>
        </w:rPr>
        <w:t>European Review</w:t>
      </w:r>
      <w:r>
        <w:t xml:space="preserve">, </w:t>
      </w:r>
      <w:r w:rsidRPr="00C57ED7">
        <w:t>18(1</w:t>
      </w:r>
      <w:r>
        <w:t xml:space="preserve">): </w:t>
      </w:r>
      <w:r w:rsidRPr="00C57ED7">
        <w:t>S55–S69</w:t>
      </w:r>
      <w:r>
        <w:t>.</w:t>
      </w:r>
    </w:p>
    <w:p w14:paraId="6AB15350" w14:textId="77777777" w:rsidR="000F031A" w:rsidRDefault="000F031A" w:rsidP="00EA188C">
      <w:pPr>
        <w:spacing w:before="120"/>
        <w:ind w:left="425" w:hanging="425"/>
      </w:pPr>
      <w:proofErr w:type="spellStart"/>
      <w:r w:rsidRPr="00C57ED7">
        <w:t>Aarrevaara</w:t>
      </w:r>
      <w:proofErr w:type="spellEnd"/>
      <w:r>
        <w:t xml:space="preserve">, </w:t>
      </w:r>
      <w:r w:rsidRPr="00C57ED7">
        <w:t>Timo</w:t>
      </w:r>
      <w:r>
        <w:t xml:space="preserve">, </w:t>
      </w:r>
      <w:r w:rsidRPr="00C57ED7">
        <w:t>Dobson</w:t>
      </w:r>
      <w:r>
        <w:t xml:space="preserve">, </w:t>
      </w:r>
      <w:r w:rsidRPr="00C57ED7">
        <w:t>Ian R.</w:t>
      </w:r>
      <w:r>
        <w:t xml:space="preserve">, </w:t>
      </w:r>
      <w:proofErr w:type="spellStart"/>
      <w:r w:rsidRPr="00C57ED7">
        <w:t>Elander</w:t>
      </w:r>
      <w:proofErr w:type="spellEnd"/>
      <w:r>
        <w:t xml:space="preserve">, </w:t>
      </w:r>
      <w:r w:rsidRPr="00C57ED7">
        <w:t>Camilla</w:t>
      </w:r>
      <w:r>
        <w:t xml:space="preserve">, </w:t>
      </w:r>
      <w:r w:rsidRPr="00C57ED7">
        <w:t>(2009) “Brave New World: Higher Education Reform in Finland”</w:t>
      </w:r>
      <w:r>
        <w:t xml:space="preserve">, </w:t>
      </w:r>
      <w:r w:rsidRPr="00C57ED7">
        <w:rPr>
          <w:i/>
        </w:rPr>
        <w:t>Higher Education Management and Policy</w:t>
      </w:r>
      <w:r>
        <w:t xml:space="preserve">, </w:t>
      </w:r>
      <w:r w:rsidRPr="00C57ED7">
        <w:t>21(2</w:t>
      </w:r>
      <w:r>
        <w:t xml:space="preserve">): </w:t>
      </w:r>
      <w:r w:rsidRPr="00C57ED7">
        <w:t>87-104</w:t>
      </w:r>
      <w:r>
        <w:t>.</w:t>
      </w:r>
    </w:p>
    <w:p w14:paraId="2FD622C4" w14:textId="77777777" w:rsidR="000F031A" w:rsidRDefault="000F031A" w:rsidP="00EA188C">
      <w:pPr>
        <w:spacing w:before="120"/>
        <w:ind w:left="425" w:hanging="425"/>
      </w:pPr>
      <w:r w:rsidRPr="00C57ED7">
        <w:rPr>
          <w:lang w:val="en-GB"/>
        </w:rPr>
        <w:t>Abbot</w:t>
      </w:r>
      <w:r>
        <w:rPr>
          <w:lang w:val="en-GB"/>
        </w:rPr>
        <w:t xml:space="preserve">, </w:t>
      </w:r>
      <w:r w:rsidRPr="00C57ED7">
        <w:rPr>
          <w:lang w:val="en-GB"/>
        </w:rPr>
        <w:t>Kenneth W.</w:t>
      </w:r>
      <w:r>
        <w:rPr>
          <w:lang w:val="en-GB"/>
        </w:rPr>
        <w:t xml:space="preserve">, </w:t>
      </w:r>
      <w:r w:rsidRPr="00C57ED7">
        <w:rPr>
          <w:lang w:val="en-GB"/>
        </w:rPr>
        <w:t>Snidal</w:t>
      </w:r>
      <w:r>
        <w:rPr>
          <w:lang w:val="en-GB"/>
        </w:rPr>
        <w:t xml:space="preserve">, </w:t>
      </w:r>
      <w:r w:rsidRPr="00C57ED7">
        <w:rPr>
          <w:lang w:val="en-GB"/>
        </w:rPr>
        <w:t>Duncan M.</w:t>
      </w:r>
      <w:r>
        <w:rPr>
          <w:lang w:val="en-GB"/>
        </w:rPr>
        <w:t xml:space="preserve">, </w:t>
      </w:r>
      <w:r w:rsidRPr="00C57ED7">
        <w:rPr>
          <w:lang w:val="en-GB"/>
        </w:rPr>
        <w:t>(2000) “Hard and Soft Law in International Governance</w:t>
      </w:r>
      <w:r w:rsidRPr="00C57ED7">
        <w:t>”</w:t>
      </w:r>
      <w:r>
        <w:t xml:space="preserve">, </w:t>
      </w:r>
      <w:r w:rsidRPr="00C57ED7">
        <w:rPr>
          <w:i/>
        </w:rPr>
        <w:t>International Organization</w:t>
      </w:r>
      <w:r>
        <w:rPr>
          <w:i/>
        </w:rPr>
        <w:t xml:space="preserve">, </w:t>
      </w:r>
      <w:r w:rsidRPr="00C57ED7">
        <w:t>54(3</w:t>
      </w:r>
      <w:r>
        <w:t xml:space="preserve">): </w:t>
      </w:r>
      <w:r w:rsidRPr="00C57ED7">
        <w:t>421-456</w:t>
      </w:r>
      <w:r>
        <w:t>.</w:t>
      </w:r>
    </w:p>
    <w:p w14:paraId="450098F6" w14:textId="77777777" w:rsidR="000F031A" w:rsidRDefault="000F031A" w:rsidP="00EA188C">
      <w:pPr>
        <w:spacing w:before="120"/>
        <w:ind w:left="425" w:hanging="425"/>
      </w:pPr>
      <w:r w:rsidRPr="00C57ED7">
        <w:rPr>
          <w:lang w:val="en-GB"/>
        </w:rPr>
        <w:t>Abbot</w:t>
      </w:r>
      <w:r>
        <w:rPr>
          <w:lang w:val="en-GB"/>
        </w:rPr>
        <w:t xml:space="preserve">, </w:t>
      </w:r>
      <w:r w:rsidRPr="00C57ED7">
        <w:rPr>
          <w:lang w:val="en-GB"/>
        </w:rPr>
        <w:t>Melanie B.</w:t>
      </w:r>
      <w:r>
        <w:rPr>
          <w:lang w:val="en-GB"/>
        </w:rPr>
        <w:t xml:space="preserve">, </w:t>
      </w:r>
      <w:r w:rsidRPr="00C57ED7">
        <w:rPr>
          <w:lang w:val="en-GB"/>
        </w:rPr>
        <w:t>(1983) “</w:t>
      </w:r>
      <w:r w:rsidRPr="00C57ED7">
        <w:t xml:space="preserve">Academic Freedom for Public Universities after </w:t>
      </w:r>
      <w:proofErr w:type="spellStart"/>
      <w:r w:rsidRPr="00C57ED7">
        <w:t>Widmar</w:t>
      </w:r>
      <w:proofErr w:type="spellEnd"/>
      <w:r w:rsidRPr="00C57ED7">
        <w:t xml:space="preserve"> v. Vincent”</w:t>
      </w:r>
      <w:r>
        <w:t xml:space="preserve">, </w:t>
      </w:r>
      <w:r w:rsidRPr="00C57ED7">
        <w:rPr>
          <w:i/>
        </w:rPr>
        <w:t>University of Bridgeport Law Review</w:t>
      </w:r>
      <w:r>
        <w:t xml:space="preserve">, </w:t>
      </w:r>
      <w:r w:rsidRPr="00C57ED7">
        <w:t>4(2</w:t>
      </w:r>
      <w:r>
        <w:t xml:space="preserve">): </w:t>
      </w:r>
      <w:r w:rsidRPr="00C57ED7">
        <w:t>335-358</w:t>
      </w:r>
      <w:r>
        <w:t>.</w:t>
      </w:r>
    </w:p>
    <w:p w14:paraId="42F8F474" w14:textId="77777777" w:rsidR="000F031A" w:rsidRPr="000F031A" w:rsidRDefault="000F031A" w:rsidP="00EA188C">
      <w:pPr>
        <w:widowControl w:val="0"/>
        <w:autoSpaceDE w:val="0"/>
        <w:autoSpaceDN w:val="0"/>
        <w:adjustRightInd w:val="0"/>
        <w:spacing w:before="120"/>
      </w:pPr>
      <w:r w:rsidRPr="000F031A">
        <w:t xml:space="preserve">Abbott, Alison, (2012) “Turkey cracks down on academic freedom”, </w:t>
      </w:r>
      <w:r w:rsidRPr="000F031A">
        <w:rPr>
          <w:i/>
        </w:rPr>
        <w:t>Nature</w:t>
      </w:r>
      <w:r w:rsidRPr="000F031A">
        <w:t>, 487(7405): 19-20</w:t>
      </w:r>
    </w:p>
    <w:p w14:paraId="63C6CCD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Abbott</w:t>
      </w:r>
      <w:r>
        <w:rPr>
          <w:rFonts w:ascii="Times New Roman" w:hAnsi="Times New Roman" w:cs="Times New Roman"/>
          <w:sz w:val="24"/>
          <w:szCs w:val="24"/>
        </w:rPr>
        <w:t xml:space="preserve">, </w:t>
      </w:r>
      <w:r w:rsidRPr="00C57ED7">
        <w:rPr>
          <w:rFonts w:ascii="Times New Roman" w:hAnsi="Times New Roman" w:cs="Times New Roman"/>
          <w:sz w:val="24"/>
          <w:szCs w:val="24"/>
        </w:rPr>
        <w:t>F.</w:t>
      </w:r>
      <w:r>
        <w:rPr>
          <w:rFonts w:ascii="Times New Roman" w:hAnsi="Times New Roman" w:cs="Times New Roman"/>
          <w:sz w:val="24"/>
          <w:szCs w:val="24"/>
        </w:rPr>
        <w:t xml:space="preserve">, </w:t>
      </w:r>
      <w:r w:rsidRPr="00C57ED7">
        <w:rPr>
          <w:rFonts w:ascii="Times New Roman" w:hAnsi="Times New Roman" w:cs="Times New Roman"/>
          <w:sz w:val="24"/>
          <w:szCs w:val="24"/>
        </w:rPr>
        <w:t>(1984) “Academic Freedom and Social Criticism in the 1930s”</w:t>
      </w:r>
      <w:r>
        <w:rPr>
          <w:rFonts w:ascii="Times New Roman" w:hAnsi="Times New Roman" w:cs="Times New Roman"/>
          <w:sz w:val="24"/>
          <w:szCs w:val="24"/>
        </w:rPr>
        <w:t xml:space="preserve">, </w:t>
      </w:r>
      <w:r w:rsidRPr="00C57ED7">
        <w:rPr>
          <w:rFonts w:ascii="Times New Roman" w:hAnsi="Times New Roman" w:cs="Times New Roman"/>
          <w:i/>
          <w:sz w:val="24"/>
          <w:szCs w:val="24"/>
        </w:rPr>
        <w:t>Interchange</w:t>
      </w:r>
      <w:r>
        <w:rPr>
          <w:rFonts w:ascii="Times New Roman" w:hAnsi="Times New Roman" w:cs="Times New Roman"/>
          <w:sz w:val="24"/>
          <w:szCs w:val="24"/>
        </w:rPr>
        <w:t xml:space="preserve">, </w:t>
      </w:r>
      <w:r w:rsidRPr="00C57ED7">
        <w:rPr>
          <w:rFonts w:ascii="Times New Roman" w:hAnsi="Times New Roman" w:cs="Times New Roman"/>
          <w:sz w:val="24"/>
          <w:szCs w:val="24"/>
        </w:rPr>
        <w:t>14(4</w:t>
      </w:r>
      <w:r>
        <w:rPr>
          <w:rFonts w:ascii="Times New Roman" w:hAnsi="Times New Roman" w:cs="Times New Roman"/>
          <w:sz w:val="24"/>
          <w:szCs w:val="24"/>
        </w:rPr>
        <w:t xml:space="preserve">): </w:t>
      </w:r>
      <w:r w:rsidRPr="00C57ED7">
        <w:rPr>
          <w:rFonts w:ascii="Times New Roman" w:hAnsi="Times New Roman" w:cs="Times New Roman"/>
          <w:sz w:val="24"/>
          <w:szCs w:val="24"/>
        </w:rPr>
        <w:t>107-123</w:t>
      </w:r>
      <w:r>
        <w:rPr>
          <w:rFonts w:ascii="Times New Roman" w:hAnsi="Times New Roman" w:cs="Times New Roman"/>
          <w:sz w:val="24"/>
          <w:szCs w:val="24"/>
        </w:rPr>
        <w:t>.</w:t>
      </w:r>
    </w:p>
    <w:p w14:paraId="5CAE72D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Abcarian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(1969) “Ideology and Alienation: Conservative Images of the Liberal Academic Establishment”</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Theory</w:t>
      </w:r>
      <w:r>
        <w:rPr>
          <w:rFonts w:ascii="Times New Roman" w:hAnsi="Times New Roman" w:cs="Times New Roman"/>
          <w:sz w:val="24"/>
          <w:szCs w:val="24"/>
        </w:rPr>
        <w:t xml:space="preserve">, </w:t>
      </w:r>
      <w:r w:rsidRPr="00C57ED7">
        <w:rPr>
          <w:rFonts w:ascii="Times New Roman" w:hAnsi="Times New Roman" w:cs="Times New Roman"/>
          <w:sz w:val="24"/>
          <w:szCs w:val="24"/>
        </w:rPr>
        <w:t>19(2</w:t>
      </w:r>
      <w:r>
        <w:rPr>
          <w:rFonts w:ascii="Times New Roman" w:hAnsi="Times New Roman" w:cs="Times New Roman"/>
          <w:sz w:val="24"/>
          <w:szCs w:val="24"/>
        </w:rPr>
        <w:t xml:space="preserve">): </w:t>
      </w:r>
      <w:r w:rsidRPr="00C57ED7">
        <w:rPr>
          <w:rFonts w:ascii="Times New Roman" w:hAnsi="Times New Roman" w:cs="Times New Roman"/>
          <w:sz w:val="24"/>
          <w:szCs w:val="24"/>
        </w:rPr>
        <w:t>111-128</w:t>
      </w:r>
      <w:r>
        <w:rPr>
          <w:rFonts w:ascii="Times New Roman" w:hAnsi="Times New Roman" w:cs="Times New Roman"/>
          <w:sz w:val="24"/>
          <w:szCs w:val="24"/>
        </w:rPr>
        <w:t>.</w:t>
      </w:r>
    </w:p>
    <w:p w14:paraId="2B783DD5" w14:textId="77777777" w:rsidR="000F031A" w:rsidRDefault="000F031A" w:rsidP="00EA188C">
      <w:pPr>
        <w:pStyle w:val="NormalWeb"/>
        <w:spacing w:before="120" w:beforeAutospacing="0" w:after="0" w:afterAutospacing="0"/>
        <w:ind w:left="425" w:hanging="425"/>
        <w:rPr>
          <w:lang w:val="en-GB"/>
        </w:rPr>
      </w:pPr>
      <w:r w:rsidRPr="00C57ED7">
        <w:rPr>
          <w:lang w:val="en-GB"/>
        </w:rPr>
        <w:t>Abdel-</w:t>
      </w:r>
      <w:proofErr w:type="spellStart"/>
      <w:r w:rsidRPr="00C57ED7">
        <w:rPr>
          <w:lang w:val="en-GB"/>
        </w:rPr>
        <w:t>Motaal</w:t>
      </w:r>
      <w:proofErr w:type="spellEnd"/>
      <w:r>
        <w:rPr>
          <w:lang w:val="en-GB"/>
        </w:rPr>
        <w:t xml:space="preserve">, </w:t>
      </w:r>
      <w:r w:rsidRPr="00C57ED7">
        <w:rPr>
          <w:lang w:val="en-GB"/>
        </w:rPr>
        <w:t>Mostafa B.</w:t>
      </w:r>
      <w:r>
        <w:rPr>
          <w:lang w:val="en-GB"/>
        </w:rPr>
        <w:t xml:space="preserve">, </w:t>
      </w:r>
      <w:r w:rsidRPr="00C57ED7">
        <w:rPr>
          <w:lang w:val="en-GB"/>
        </w:rPr>
        <w:t>(2002) “Academic Freedom and Civil Society: Some Personal Reflections”</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365-370</w:t>
      </w:r>
      <w:r>
        <w:rPr>
          <w:lang w:val="en-GB"/>
        </w:rPr>
        <w:t>.</w:t>
      </w:r>
    </w:p>
    <w:p w14:paraId="3EE8CFCC" w14:textId="77777777" w:rsidR="000F031A" w:rsidRPr="00342E88" w:rsidRDefault="000F031A" w:rsidP="00EA188C">
      <w:pPr>
        <w:tabs>
          <w:tab w:val="left" w:pos="2516"/>
          <w:tab w:val="left" w:pos="5979"/>
          <w:tab w:val="left" w:pos="9442"/>
          <w:tab w:val="left" w:pos="12114"/>
        </w:tabs>
        <w:spacing w:before="120"/>
        <w:ind w:left="425" w:hanging="425"/>
      </w:pPr>
      <w:r w:rsidRPr="00342E88">
        <w:t>Abraham</w:t>
      </w:r>
      <w:r>
        <w:t xml:space="preserve">, </w:t>
      </w:r>
      <w:r w:rsidRPr="00342E88">
        <w:t>M.</w:t>
      </w:r>
      <w:r>
        <w:t xml:space="preserve">, </w:t>
      </w:r>
      <w:r w:rsidRPr="00342E88">
        <w:t xml:space="preserve">(2011) “The Question </w:t>
      </w:r>
      <w:proofErr w:type="gramStart"/>
      <w:r w:rsidRPr="00342E88">
        <w:t>Of</w:t>
      </w:r>
      <w:proofErr w:type="gramEnd"/>
      <w:r w:rsidRPr="00342E88">
        <w:t xml:space="preserve"> Palestine And The Subversion Of Academic Freedom: </w:t>
      </w:r>
      <w:proofErr w:type="spellStart"/>
      <w:r w:rsidRPr="00342E88">
        <w:t>Depaul's</w:t>
      </w:r>
      <w:proofErr w:type="spellEnd"/>
      <w:r w:rsidRPr="00342E88">
        <w:t xml:space="preserve"> Denial Of Tenure To Norman G. Finkelstein”</w:t>
      </w:r>
      <w:r>
        <w:t xml:space="preserve">, </w:t>
      </w:r>
      <w:r w:rsidRPr="00342E88">
        <w:rPr>
          <w:i/>
        </w:rPr>
        <w:t>Arab Studies Quarterly</w:t>
      </w:r>
      <w:r>
        <w:rPr>
          <w:i/>
        </w:rPr>
        <w:t xml:space="preserve">, </w:t>
      </w:r>
      <w:r w:rsidRPr="00342E88">
        <w:t>33(3</w:t>
      </w:r>
      <w:r>
        <w:t xml:space="preserve">/4): </w:t>
      </w:r>
      <w:r w:rsidRPr="00342E88">
        <w:t>179-203.</w:t>
      </w:r>
    </w:p>
    <w:p w14:paraId="0478A087"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Abt</w:t>
      </w:r>
      <w:proofErr w:type="spellEnd"/>
      <w:r>
        <w:t xml:space="preserve">, </w:t>
      </w:r>
      <w:r w:rsidRPr="00342E88">
        <w:t>U.</w:t>
      </w:r>
      <w:r>
        <w:t xml:space="preserve">, </w:t>
      </w:r>
      <w:r w:rsidRPr="00342E88">
        <w:t xml:space="preserve">(2011) “Constitutional Academic Freedom </w:t>
      </w:r>
      <w:proofErr w:type="gramStart"/>
      <w:r w:rsidRPr="00342E88">
        <w:t>And</w:t>
      </w:r>
      <w:proofErr w:type="gramEnd"/>
      <w:r w:rsidRPr="00342E88">
        <w:t xml:space="preserve"> Anti-Affirmative Action Laws”</w:t>
      </w:r>
      <w:r>
        <w:t xml:space="preserve">, </w:t>
      </w:r>
      <w:r w:rsidRPr="00342E88">
        <w:rPr>
          <w:i/>
        </w:rPr>
        <w:t>Journal Of College And University Law</w:t>
      </w:r>
      <w:r>
        <w:rPr>
          <w:i/>
        </w:rPr>
        <w:t xml:space="preserve">, </w:t>
      </w:r>
      <w:r w:rsidRPr="00342E88">
        <w:t>37(3</w:t>
      </w:r>
      <w:r>
        <w:t xml:space="preserve">): </w:t>
      </w:r>
      <w:r w:rsidRPr="00342E88">
        <w:t>609-636.</w:t>
      </w:r>
    </w:p>
    <w:p w14:paraId="22B2FF3C" w14:textId="77777777" w:rsidR="000F031A" w:rsidRDefault="000F031A" w:rsidP="00EA188C">
      <w:pPr>
        <w:pStyle w:val="NormalWeb"/>
        <w:spacing w:before="120" w:beforeAutospacing="0" w:after="0" w:afterAutospacing="0"/>
        <w:ind w:left="425" w:hanging="425"/>
        <w:rPr>
          <w:lang w:val="en-GB"/>
        </w:rPr>
      </w:pPr>
      <w:r w:rsidRPr="00C57ED7">
        <w:rPr>
          <w:lang w:val="en-GB"/>
        </w:rPr>
        <w:t>Aby</w:t>
      </w:r>
      <w:r>
        <w:rPr>
          <w:lang w:val="en-GB"/>
        </w:rPr>
        <w:t xml:space="preserve">, </w:t>
      </w:r>
      <w:r w:rsidRPr="00C57ED7">
        <w:rPr>
          <w:lang w:val="en-GB"/>
        </w:rPr>
        <w:t>Stephen</w:t>
      </w:r>
      <w:r>
        <w:rPr>
          <w:lang w:val="en-GB"/>
        </w:rPr>
        <w:t xml:space="preserve">, </w:t>
      </w:r>
      <w:r w:rsidRPr="00C57ED7">
        <w:rPr>
          <w:lang w:val="en-GB"/>
        </w:rPr>
        <w:t>Kuhn</w:t>
      </w:r>
      <w:r>
        <w:rPr>
          <w:lang w:val="en-GB"/>
        </w:rPr>
        <w:t xml:space="preserve">, </w:t>
      </w:r>
      <w:r w:rsidRPr="00C57ED7">
        <w:rPr>
          <w:lang w:val="en-GB"/>
        </w:rPr>
        <w:t>James</w:t>
      </w:r>
      <w:r>
        <w:rPr>
          <w:lang w:val="en-GB"/>
        </w:rPr>
        <w:t xml:space="preserve">, </w:t>
      </w:r>
      <w:r w:rsidRPr="00C57ED7">
        <w:rPr>
          <w:lang w:val="en-GB"/>
        </w:rPr>
        <w:t xml:space="preserve">(2000) </w:t>
      </w:r>
      <w:r w:rsidRPr="00C57ED7">
        <w:rPr>
          <w:i/>
          <w:lang w:val="en-GB"/>
        </w:rPr>
        <w:t>Academic Freedom: A Guide to the Literature</w:t>
      </w:r>
      <w:r>
        <w:rPr>
          <w:lang w:val="en-GB"/>
        </w:rPr>
        <w:t xml:space="preserve">, </w:t>
      </w:r>
      <w:r w:rsidRPr="00C57ED7">
        <w:rPr>
          <w:lang w:val="en-GB"/>
        </w:rPr>
        <w:t>Westport</w:t>
      </w:r>
      <w:r>
        <w:rPr>
          <w:lang w:val="en-GB"/>
        </w:rPr>
        <w:t xml:space="preserve">, </w:t>
      </w:r>
      <w:r w:rsidRPr="00C57ED7">
        <w:rPr>
          <w:lang w:val="en-GB"/>
        </w:rPr>
        <w:t>Connecticut: Greenwood Press</w:t>
      </w:r>
      <w:r>
        <w:rPr>
          <w:lang w:val="en-GB"/>
        </w:rPr>
        <w:t>.</w:t>
      </w:r>
    </w:p>
    <w:p w14:paraId="47F6705F" w14:textId="77777777" w:rsidR="000F031A" w:rsidRPr="000F031A" w:rsidRDefault="000F031A" w:rsidP="000F031A">
      <w:pPr>
        <w:pStyle w:val="NormalWeb"/>
        <w:spacing w:before="120" w:beforeAutospacing="0" w:after="0" w:afterAutospacing="0"/>
        <w:ind w:left="425" w:hanging="425"/>
        <w:rPr>
          <w:lang w:val="en-GB"/>
        </w:rPr>
      </w:pPr>
      <w:r w:rsidRPr="000F031A">
        <w:t>Aby, Stephen, Witt, David (2012) “</w:t>
      </w:r>
      <w:proofErr w:type="spellStart"/>
      <w:r w:rsidRPr="000F031A">
        <w:t>Negotiating</w:t>
      </w:r>
      <w:proofErr w:type="spellEnd"/>
      <w:r w:rsidRPr="000F031A">
        <w:t xml:space="preserve"> </w:t>
      </w:r>
      <w:proofErr w:type="spellStart"/>
      <w:r w:rsidRPr="000F031A">
        <w:t>Academic</w:t>
      </w:r>
      <w:proofErr w:type="spellEnd"/>
      <w:r w:rsidRPr="000F031A">
        <w:t xml:space="preserve"> </w:t>
      </w:r>
      <w:proofErr w:type="spellStart"/>
      <w:r w:rsidRPr="000F031A">
        <w:t>Freedom</w:t>
      </w:r>
      <w:proofErr w:type="spellEnd"/>
      <w:r w:rsidRPr="000F031A">
        <w:t xml:space="preserve">: A </w:t>
      </w:r>
      <w:proofErr w:type="spellStart"/>
      <w:r w:rsidRPr="000F031A">
        <w:t>Cautionary</w:t>
      </w:r>
      <w:proofErr w:type="spellEnd"/>
      <w:r w:rsidRPr="000F031A">
        <w:t xml:space="preserve"> Tale”, </w:t>
      </w:r>
      <w:proofErr w:type="spellStart"/>
      <w:r w:rsidRPr="000F031A">
        <w:rPr>
          <w:i/>
        </w:rPr>
        <w:t>AAUPJournal</w:t>
      </w:r>
      <w:proofErr w:type="spellEnd"/>
      <w:r w:rsidRPr="000F031A">
        <w:rPr>
          <w:i/>
        </w:rPr>
        <w:t xml:space="preserve"> </w:t>
      </w:r>
      <w:proofErr w:type="spellStart"/>
      <w:r w:rsidRPr="000F031A">
        <w:rPr>
          <w:i/>
        </w:rPr>
        <w:t>of</w:t>
      </w:r>
      <w:proofErr w:type="spellEnd"/>
      <w:r w:rsidRPr="000F031A">
        <w:rPr>
          <w:i/>
        </w:rPr>
        <w:t xml:space="preserve"> </w:t>
      </w:r>
      <w:proofErr w:type="spellStart"/>
      <w:r w:rsidRPr="000F031A">
        <w:rPr>
          <w:i/>
        </w:rPr>
        <w:t>Academic</w:t>
      </w:r>
      <w:proofErr w:type="spellEnd"/>
      <w:r w:rsidRPr="000F031A">
        <w:rPr>
          <w:i/>
        </w:rPr>
        <w:t xml:space="preserve"> </w:t>
      </w:r>
      <w:proofErr w:type="spellStart"/>
      <w:r w:rsidRPr="000F031A">
        <w:rPr>
          <w:i/>
        </w:rPr>
        <w:t>Freedom</w:t>
      </w:r>
      <w:proofErr w:type="spellEnd"/>
      <w:r w:rsidRPr="000F031A">
        <w:rPr>
          <w:i/>
        </w:rPr>
        <w:t xml:space="preserve">, </w:t>
      </w:r>
      <w:r w:rsidRPr="000F031A">
        <w:rPr>
          <w:i/>
          <w:iCs/>
          <w:lang w:val="en-GB" w:eastAsia="en-US"/>
        </w:rPr>
        <w:t>3</w:t>
      </w:r>
      <w:r w:rsidRPr="000F031A">
        <w:rPr>
          <w:lang w:val="en-GB"/>
        </w:rPr>
        <w:t xml:space="preserve">. [online content]. Retrieved from </w:t>
      </w:r>
      <w:r w:rsidRPr="000F031A">
        <w:rPr>
          <w:lang w:val="en-GB" w:eastAsia="en-US"/>
        </w:rPr>
        <w:t xml:space="preserve">http://www.academicfreedomjournal.org/VolumeThree/Aby.pdf </w:t>
      </w:r>
    </w:p>
    <w:p w14:paraId="5441C29A"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A3319B">
        <w:rPr>
          <w:lang w:val="es-ES"/>
        </w:rPr>
        <w:t>Acevedo Tarazona</w:t>
      </w:r>
      <w:r>
        <w:rPr>
          <w:lang w:val="es-ES"/>
        </w:rPr>
        <w:t xml:space="preserve">, </w:t>
      </w:r>
      <w:r w:rsidRPr="00A3319B">
        <w:rPr>
          <w:lang w:val="es-ES"/>
        </w:rPr>
        <w:t>Álvaro</w:t>
      </w:r>
      <w:r>
        <w:rPr>
          <w:lang w:val="es-ES"/>
        </w:rPr>
        <w:t xml:space="preserve">, </w:t>
      </w:r>
      <w:r w:rsidRPr="00A3319B">
        <w:rPr>
          <w:lang w:val="es-ES"/>
        </w:rPr>
        <w:t>(2006) “Una Heurística Para El Estudio De La Historia De Las Reformas Y Conflictos En La Universidad Latinoamericana”</w:t>
      </w:r>
      <w:r>
        <w:rPr>
          <w:lang w:val="es-ES"/>
        </w:rPr>
        <w:t xml:space="preserve">, </w:t>
      </w:r>
      <w:r w:rsidRPr="00A3319B">
        <w:rPr>
          <w:i/>
          <w:lang w:val="es-ES"/>
        </w:rPr>
        <w:t>Revista Latinoamericana de Estudios Educativos</w:t>
      </w:r>
      <w:r>
        <w:rPr>
          <w:lang w:val="es-ES"/>
        </w:rPr>
        <w:t xml:space="preserve">, </w:t>
      </w:r>
      <w:r w:rsidRPr="00A3319B">
        <w:rPr>
          <w:lang w:val="es-ES"/>
        </w:rPr>
        <w:t>2(2</w:t>
      </w:r>
      <w:r>
        <w:rPr>
          <w:lang w:val="es-ES"/>
        </w:rPr>
        <w:t xml:space="preserve">): </w:t>
      </w:r>
      <w:r w:rsidRPr="00A3319B">
        <w:rPr>
          <w:lang w:val="es-ES"/>
        </w:rPr>
        <w:t>103-113</w:t>
      </w:r>
      <w:r>
        <w:rPr>
          <w:lang w:val="es-ES"/>
        </w:rPr>
        <w:t>.</w:t>
      </w:r>
    </w:p>
    <w:p w14:paraId="79D382D5" w14:textId="77777777" w:rsidR="000F031A" w:rsidRDefault="000F031A" w:rsidP="00EA188C">
      <w:pPr>
        <w:spacing w:before="120"/>
        <w:ind w:left="425" w:hanging="425"/>
      </w:pPr>
      <w:r w:rsidRPr="00A3319B">
        <w:t>Adams</w:t>
      </w:r>
      <w:r>
        <w:t xml:space="preserve">, </w:t>
      </w:r>
      <w:r w:rsidRPr="00A3319B">
        <w:t>Mark L.</w:t>
      </w:r>
      <w:r>
        <w:t xml:space="preserve">, </w:t>
      </w:r>
      <w:r w:rsidRPr="00A3319B">
        <w:t>(2006) “The Quest for Tenure: Job Security and Academic Freedom”</w:t>
      </w:r>
      <w:r>
        <w:t xml:space="preserve">, </w:t>
      </w:r>
      <w:r w:rsidRPr="00A3319B">
        <w:rPr>
          <w:i/>
        </w:rPr>
        <w:t>Catholic University Law Review</w:t>
      </w:r>
      <w:r>
        <w:t xml:space="preserve">, </w:t>
      </w:r>
      <w:r w:rsidRPr="00A3319B">
        <w:t>56(1</w:t>
      </w:r>
      <w:r>
        <w:t xml:space="preserve">): </w:t>
      </w:r>
      <w:r w:rsidRPr="00A3319B">
        <w:t>67-98</w:t>
      </w:r>
      <w:r>
        <w:t>.</w:t>
      </w:r>
    </w:p>
    <w:p w14:paraId="424F0D01" w14:textId="77777777" w:rsidR="000F031A" w:rsidRDefault="000F031A" w:rsidP="00EA188C">
      <w:pPr>
        <w:spacing w:before="120"/>
        <w:ind w:left="425" w:hanging="425"/>
      </w:pPr>
      <w:r>
        <w:t xml:space="preserve">Adar, </w:t>
      </w:r>
      <w:proofErr w:type="spellStart"/>
      <w:r>
        <w:t>Korwa</w:t>
      </w:r>
      <w:proofErr w:type="spellEnd"/>
      <w:r>
        <w:t xml:space="preserve"> G., (1999) “Human Rights and Academic Freedom in Kenya's Public Universities: The Case of the Universities Academic Staff Union”, Human Rights Quarterly, 21(1) 179-206</w:t>
      </w:r>
    </w:p>
    <w:p w14:paraId="6DB2C14B" w14:textId="77777777" w:rsidR="000F031A" w:rsidRDefault="000F031A" w:rsidP="00EA188C">
      <w:pPr>
        <w:spacing w:before="120"/>
        <w:ind w:left="425" w:hanging="425"/>
        <w:rPr>
          <w:lang w:val="en-GB"/>
        </w:rPr>
      </w:pPr>
      <w:r w:rsidRPr="00A3319B">
        <w:rPr>
          <w:lang w:val="en-GB"/>
        </w:rPr>
        <w:t>Adrian</w:t>
      </w:r>
      <w:r>
        <w:rPr>
          <w:lang w:val="en-GB"/>
        </w:rPr>
        <w:t xml:space="preserve">, </w:t>
      </w:r>
      <w:r w:rsidRPr="00A3319B">
        <w:rPr>
          <w:lang w:val="en-GB"/>
        </w:rPr>
        <w:t>William</w:t>
      </w:r>
      <w:r>
        <w:rPr>
          <w:lang w:val="en-GB"/>
        </w:rPr>
        <w:t xml:space="preserve">, </w:t>
      </w:r>
      <w:r w:rsidRPr="00A3319B">
        <w:rPr>
          <w:lang w:val="en-GB"/>
        </w:rPr>
        <w:t>(2005) “Truth</w:t>
      </w:r>
      <w:r>
        <w:rPr>
          <w:lang w:val="en-GB"/>
        </w:rPr>
        <w:t xml:space="preserve">, </w:t>
      </w:r>
      <w:r w:rsidRPr="00A3319B">
        <w:rPr>
          <w:lang w:val="en-GB"/>
        </w:rPr>
        <w:t xml:space="preserve">Freedom And (Dis)Order </w:t>
      </w:r>
      <w:proofErr w:type="gramStart"/>
      <w:r w:rsidRPr="00A3319B">
        <w:rPr>
          <w:lang w:val="en-GB"/>
        </w:rPr>
        <w:t>In</w:t>
      </w:r>
      <w:proofErr w:type="gramEnd"/>
      <w:r w:rsidRPr="00A3319B">
        <w:rPr>
          <w:lang w:val="en-GB"/>
        </w:rPr>
        <w:t xml:space="preserve"> The American University”</w:t>
      </w:r>
      <w:r>
        <w:rPr>
          <w:lang w:val="en-GB"/>
        </w:rPr>
        <w:t xml:space="preserve">, </w:t>
      </w:r>
      <w:r w:rsidRPr="00A3319B">
        <w:rPr>
          <w:i/>
          <w:lang w:val="en-GB"/>
        </w:rPr>
        <w:t>Christian Higher Education</w:t>
      </w:r>
      <w:r>
        <w:rPr>
          <w:lang w:val="en-GB"/>
        </w:rPr>
        <w:t xml:space="preserve">, </w:t>
      </w:r>
      <w:r w:rsidRPr="00A3319B">
        <w:rPr>
          <w:lang w:val="en-GB"/>
        </w:rPr>
        <w:t>4(2</w:t>
      </w:r>
      <w:r>
        <w:rPr>
          <w:lang w:val="en-GB"/>
        </w:rPr>
        <w:t xml:space="preserve">): </w:t>
      </w:r>
      <w:r w:rsidRPr="00A3319B">
        <w:rPr>
          <w:lang w:val="en-GB"/>
        </w:rPr>
        <w:t>145-154</w:t>
      </w:r>
      <w:r>
        <w:rPr>
          <w:lang w:val="en-GB"/>
        </w:rPr>
        <w:t>.</w:t>
      </w:r>
    </w:p>
    <w:p w14:paraId="7DAE439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Africa Watch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(1991) </w:t>
      </w:r>
      <w:r w:rsidRPr="00C57ED7">
        <w:rPr>
          <w:rFonts w:ascii="Times New Roman" w:hAnsi="Times New Roman" w:cs="Times New Roman"/>
          <w:i/>
          <w:sz w:val="24"/>
          <w:szCs w:val="24"/>
        </w:rPr>
        <w:t>Academic Freedom and Human Rights Abuses in Africa</w:t>
      </w:r>
      <w:r>
        <w:rPr>
          <w:rFonts w:ascii="Times New Roman" w:hAnsi="Times New Roman" w:cs="Times New Roman"/>
          <w:sz w:val="24"/>
          <w:szCs w:val="24"/>
        </w:rPr>
        <w:t xml:space="preserve">, </w:t>
      </w:r>
      <w:r w:rsidRPr="00C57ED7">
        <w:rPr>
          <w:rFonts w:ascii="Times New Roman" w:hAnsi="Times New Roman" w:cs="Times New Roman"/>
          <w:sz w:val="24"/>
          <w:szCs w:val="24"/>
        </w:rPr>
        <w:t>mimeo New York: Human Rights Watch</w:t>
      </w:r>
      <w:r>
        <w:rPr>
          <w:rFonts w:ascii="Times New Roman" w:hAnsi="Times New Roman" w:cs="Times New Roman"/>
          <w:sz w:val="24"/>
          <w:szCs w:val="24"/>
        </w:rPr>
        <w:t>.</w:t>
      </w:r>
    </w:p>
    <w:p w14:paraId="2164070C" w14:textId="77777777" w:rsidR="000F031A" w:rsidRDefault="000F031A" w:rsidP="00EA188C">
      <w:pPr>
        <w:pStyle w:val="Reference"/>
        <w:spacing w:before="120" w:after="0"/>
        <w:ind w:left="425" w:hanging="425"/>
        <w:rPr>
          <w:rFonts w:ascii="Times New Roman" w:hAnsi="Times New Roman"/>
          <w:noProof/>
          <w:sz w:val="24"/>
          <w:szCs w:val="24"/>
        </w:rPr>
      </w:pPr>
      <w:bookmarkStart w:id="0" w:name="_ENREF_1"/>
      <w:r w:rsidRPr="006310FF">
        <w:rPr>
          <w:rFonts w:ascii="Times New Roman" w:hAnsi="Times New Roman"/>
          <w:noProof/>
          <w:sz w:val="24"/>
          <w:szCs w:val="24"/>
          <w:lang w:val="en-GB"/>
        </w:rPr>
        <w:t>Aghion</w:t>
      </w:r>
      <w:r>
        <w:rPr>
          <w:rFonts w:ascii="Times New Roman" w:hAnsi="Times New Roman"/>
          <w:noProof/>
          <w:sz w:val="24"/>
          <w:szCs w:val="24"/>
          <w:lang w:val="en-GB"/>
        </w:rPr>
        <w:t xml:space="preserve">, </w:t>
      </w:r>
      <w:r w:rsidRPr="006310FF">
        <w:rPr>
          <w:rFonts w:ascii="Times New Roman" w:hAnsi="Times New Roman"/>
          <w:noProof/>
          <w:sz w:val="24"/>
          <w:szCs w:val="24"/>
          <w:lang w:val="en-GB"/>
        </w:rPr>
        <w:t>P.</w:t>
      </w:r>
      <w:r>
        <w:rPr>
          <w:rFonts w:ascii="Times New Roman" w:hAnsi="Times New Roman"/>
          <w:noProof/>
          <w:sz w:val="24"/>
          <w:szCs w:val="24"/>
          <w:lang w:val="en-GB"/>
        </w:rPr>
        <w:t xml:space="preserve">, </w:t>
      </w:r>
      <w:r w:rsidRPr="006310FF">
        <w:rPr>
          <w:rFonts w:ascii="Times New Roman" w:hAnsi="Times New Roman"/>
          <w:noProof/>
          <w:sz w:val="24"/>
          <w:szCs w:val="24"/>
          <w:lang w:val="en-GB"/>
        </w:rPr>
        <w:t>Dewatripont</w:t>
      </w:r>
      <w:r>
        <w:rPr>
          <w:rFonts w:ascii="Times New Roman" w:hAnsi="Times New Roman"/>
          <w:noProof/>
          <w:sz w:val="24"/>
          <w:szCs w:val="24"/>
          <w:lang w:val="en-GB"/>
        </w:rPr>
        <w:t xml:space="preserve">, </w:t>
      </w:r>
      <w:r w:rsidRPr="006310FF">
        <w:rPr>
          <w:rFonts w:ascii="Times New Roman" w:hAnsi="Times New Roman"/>
          <w:noProof/>
          <w:sz w:val="24"/>
          <w:szCs w:val="24"/>
          <w:lang w:val="en-GB"/>
        </w:rPr>
        <w:t>M.</w:t>
      </w:r>
      <w:r>
        <w:rPr>
          <w:rFonts w:ascii="Times New Roman" w:hAnsi="Times New Roman"/>
          <w:noProof/>
          <w:sz w:val="24"/>
          <w:szCs w:val="24"/>
          <w:lang w:val="en-GB"/>
        </w:rPr>
        <w:t xml:space="preserve">, </w:t>
      </w:r>
      <w:r w:rsidRPr="006310FF">
        <w:rPr>
          <w:rFonts w:ascii="Times New Roman" w:hAnsi="Times New Roman"/>
          <w:noProof/>
          <w:sz w:val="24"/>
          <w:szCs w:val="24"/>
          <w:lang w:val="en-GB"/>
        </w:rPr>
        <w:t>&amp; Stein</w:t>
      </w:r>
      <w:r>
        <w:rPr>
          <w:rFonts w:ascii="Times New Roman" w:hAnsi="Times New Roman"/>
          <w:noProof/>
          <w:sz w:val="24"/>
          <w:szCs w:val="24"/>
          <w:lang w:val="en-GB"/>
        </w:rPr>
        <w:t xml:space="preserve">, </w:t>
      </w:r>
      <w:r w:rsidRPr="006310FF">
        <w:rPr>
          <w:rFonts w:ascii="Times New Roman" w:hAnsi="Times New Roman"/>
          <w:noProof/>
          <w:sz w:val="24"/>
          <w:szCs w:val="24"/>
          <w:lang w:val="en-GB"/>
        </w:rPr>
        <w:t>J.</w:t>
      </w:r>
      <w:r>
        <w:rPr>
          <w:rFonts w:ascii="Times New Roman" w:hAnsi="Times New Roman"/>
          <w:noProof/>
          <w:sz w:val="24"/>
          <w:szCs w:val="24"/>
          <w:lang w:val="en-GB"/>
        </w:rPr>
        <w:t xml:space="preserve">, </w:t>
      </w:r>
      <w:r w:rsidRPr="006310FF">
        <w:rPr>
          <w:rFonts w:ascii="Times New Roman" w:hAnsi="Times New Roman"/>
          <w:noProof/>
          <w:sz w:val="24"/>
          <w:szCs w:val="24"/>
          <w:lang w:val="en-GB"/>
        </w:rPr>
        <w:t>(2008) “</w:t>
      </w:r>
      <w:r w:rsidRPr="006310FF">
        <w:rPr>
          <w:rFonts w:ascii="Times New Roman" w:hAnsi="Times New Roman"/>
          <w:noProof/>
          <w:sz w:val="24"/>
          <w:szCs w:val="24"/>
        </w:rPr>
        <w:t>Academic freedom</w:t>
      </w:r>
      <w:r>
        <w:rPr>
          <w:rFonts w:ascii="Times New Roman" w:hAnsi="Times New Roman"/>
          <w:noProof/>
          <w:sz w:val="24"/>
          <w:szCs w:val="24"/>
        </w:rPr>
        <w:t xml:space="preserve">, </w:t>
      </w:r>
      <w:r w:rsidRPr="006310FF">
        <w:rPr>
          <w:rFonts w:ascii="Times New Roman" w:hAnsi="Times New Roman"/>
          <w:noProof/>
          <w:sz w:val="24"/>
          <w:szCs w:val="24"/>
        </w:rPr>
        <w:t>private-sector focus</w:t>
      </w:r>
      <w:r>
        <w:rPr>
          <w:rFonts w:ascii="Times New Roman" w:hAnsi="Times New Roman"/>
          <w:noProof/>
          <w:sz w:val="24"/>
          <w:szCs w:val="24"/>
        </w:rPr>
        <w:t xml:space="preserve">, </w:t>
      </w:r>
      <w:r w:rsidRPr="006310FF">
        <w:rPr>
          <w:rFonts w:ascii="Times New Roman" w:hAnsi="Times New Roman"/>
          <w:noProof/>
          <w:sz w:val="24"/>
          <w:szCs w:val="24"/>
        </w:rPr>
        <w:t>and the process of innovation”</w:t>
      </w:r>
      <w:r>
        <w:rPr>
          <w:rFonts w:ascii="Times New Roman" w:hAnsi="Times New Roman"/>
          <w:noProof/>
          <w:sz w:val="24"/>
          <w:szCs w:val="24"/>
        </w:rPr>
        <w:t xml:space="preserve">, </w:t>
      </w:r>
      <w:r w:rsidRPr="006310FF">
        <w:rPr>
          <w:rFonts w:ascii="Times New Roman" w:hAnsi="Times New Roman"/>
          <w:i/>
          <w:noProof/>
          <w:sz w:val="24"/>
          <w:szCs w:val="24"/>
        </w:rPr>
        <w:t>RAND Journal of Economics</w:t>
      </w:r>
      <w:r>
        <w:rPr>
          <w:rFonts w:ascii="Times New Roman" w:hAnsi="Times New Roman"/>
          <w:noProof/>
          <w:sz w:val="24"/>
          <w:szCs w:val="24"/>
        </w:rPr>
        <w:t xml:space="preserve">, </w:t>
      </w:r>
      <w:r w:rsidRPr="006310FF">
        <w:rPr>
          <w:rFonts w:ascii="Times New Roman" w:hAnsi="Times New Roman"/>
          <w:noProof/>
          <w:sz w:val="24"/>
          <w:szCs w:val="24"/>
        </w:rPr>
        <w:t>39(3</w:t>
      </w:r>
      <w:r>
        <w:rPr>
          <w:rFonts w:ascii="Times New Roman" w:hAnsi="Times New Roman"/>
          <w:noProof/>
          <w:sz w:val="24"/>
          <w:szCs w:val="24"/>
        </w:rPr>
        <w:t xml:space="preserve">): </w:t>
      </w:r>
      <w:r w:rsidRPr="006310FF">
        <w:rPr>
          <w:rFonts w:ascii="Times New Roman" w:hAnsi="Times New Roman"/>
          <w:noProof/>
          <w:sz w:val="24"/>
          <w:szCs w:val="24"/>
        </w:rPr>
        <w:t>617-635</w:t>
      </w:r>
      <w:bookmarkEnd w:id="0"/>
      <w:r>
        <w:rPr>
          <w:rFonts w:ascii="Times New Roman" w:hAnsi="Times New Roman"/>
          <w:noProof/>
          <w:sz w:val="24"/>
          <w:szCs w:val="24"/>
        </w:rPr>
        <w:t>.</w:t>
      </w:r>
    </w:p>
    <w:p w14:paraId="156F0F5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Ahmad</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lqbal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(1972) “Karl Jaspers’ Idea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Intellect</w:t>
      </w:r>
      <w:r>
        <w:rPr>
          <w:rFonts w:ascii="Times New Roman" w:hAnsi="Times New Roman" w:cs="Times New Roman"/>
          <w:i/>
          <w:sz w:val="24"/>
          <w:szCs w:val="24"/>
        </w:rPr>
        <w:t xml:space="preserve">, </w:t>
      </w:r>
      <w:r w:rsidRPr="00C57ED7">
        <w:rPr>
          <w:rFonts w:ascii="Times New Roman" w:hAnsi="Times New Roman" w:cs="Times New Roman"/>
          <w:sz w:val="24"/>
          <w:szCs w:val="24"/>
        </w:rPr>
        <w:t>101(2344</w:t>
      </w:r>
      <w:r>
        <w:rPr>
          <w:rFonts w:ascii="Times New Roman" w:hAnsi="Times New Roman" w:cs="Times New Roman"/>
          <w:sz w:val="24"/>
          <w:szCs w:val="24"/>
        </w:rPr>
        <w:t xml:space="preserve">): </w:t>
      </w:r>
      <w:r w:rsidRPr="00C57ED7">
        <w:rPr>
          <w:rFonts w:ascii="Times New Roman" w:hAnsi="Times New Roman" w:cs="Times New Roman"/>
          <w:sz w:val="24"/>
          <w:szCs w:val="24"/>
        </w:rPr>
        <w:t>95-96</w:t>
      </w:r>
      <w:r>
        <w:rPr>
          <w:rFonts w:ascii="Times New Roman" w:hAnsi="Times New Roman" w:cs="Times New Roman"/>
          <w:sz w:val="24"/>
          <w:szCs w:val="24"/>
        </w:rPr>
        <w:t>.</w:t>
      </w:r>
    </w:p>
    <w:p w14:paraId="60ABFDA7" w14:textId="77777777" w:rsidR="000F031A" w:rsidRDefault="000F031A" w:rsidP="00EA188C">
      <w:pPr>
        <w:spacing w:before="120"/>
        <w:ind w:left="425" w:hanging="425"/>
        <w:rPr>
          <w:snapToGrid w:val="0"/>
          <w:lang w:val="en-GB"/>
        </w:rPr>
      </w:pPr>
      <w:proofErr w:type="spellStart"/>
      <w:r w:rsidRPr="00C57ED7">
        <w:rPr>
          <w:lang w:val="en-GB"/>
        </w:rPr>
        <w:t>Ahola</w:t>
      </w:r>
      <w:proofErr w:type="spellEnd"/>
      <w:r>
        <w:rPr>
          <w:lang w:val="en-GB"/>
        </w:rPr>
        <w:t xml:space="preserve">, </w:t>
      </w:r>
      <w:proofErr w:type="spellStart"/>
      <w:r w:rsidRPr="00C57ED7">
        <w:rPr>
          <w:lang w:val="en-GB"/>
        </w:rPr>
        <w:t>Sakari</w:t>
      </w:r>
      <w:proofErr w:type="spellEnd"/>
      <w:r>
        <w:rPr>
          <w:lang w:val="en-GB"/>
        </w:rPr>
        <w:t xml:space="preserve">, </w:t>
      </w:r>
      <w:r w:rsidRPr="00C57ED7">
        <w:rPr>
          <w:lang w:val="en-GB"/>
        </w:rPr>
        <w:t>(2006) “From ‘Different but Equal’ to ‘Equal but Different’: Finnish AMKs in the Bologna Process”</w:t>
      </w:r>
      <w:r>
        <w:rPr>
          <w:lang w:val="en-GB"/>
        </w:rPr>
        <w:t xml:space="preserve">, </w:t>
      </w:r>
      <w:r w:rsidRPr="00C57ED7">
        <w:rPr>
          <w:i/>
          <w:iCs/>
          <w:lang w:val="en-GB"/>
        </w:rPr>
        <w:t>Higher Education Policy</w:t>
      </w:r>
      <w:r>
        <w:rPr>
          <w:lang w:val="en-GB"/>
        </w:rPr>
        <w:t xml:space="preserve">, </w:t>
      </w:r>
      <w:r w:rsidRPr="00C57ED7">
        <w:rPr>
          <w:lang w:val="en-GB"/>
        </w:rPr>
        <w:t>19(2</w:t>
      </w:r>
      <w:r>
        <w:rPr>
          <w:lang w:val="en-GB"/>
        </w:rPr>
        <w:t xml:space="preserve">): </w:t>
      </w:r>
      <w:r w:rsidRPr="00C57ED7">
        <w:rPr>
          <w:lang w:val="en-GB"/>
        </w:rPr>
        <w:t>173–186</w:t>
      </w:r>
      <w:r>
        <w:rPr>
          <w:snapToGrid w:val="0"/>
          <w:lang w:val="en-GB"/>
        </w:rPr>
        <w:t>.</w:t>
      </w:r>
    </w:p>
    <w:p w14:paraId="412EDE5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F53364">
        <w:rPr>
          <w:rFonts w:ascii="Times New Roman" w:hAnsi="Times New Roman" w:cs="Times New Roman"/>
          <w:sz w:val="24"/>
          <w:szCs w:val="24"/>
        </w:rPr>
        <w:t>Aina</w:t>
      </w:r>
      <w:proofErr w:type="spellEnd"/>
      <w:r>
        <w:rPr>
          <w:rFonts w:ascii="Times New Roman" w:hAnsi="Times New Roman" w:cs="Times New Roman"/>
          <w:sz w:val="24"/>
          <w:szCs w:val="24"/>
        </w:rPr>
        <w:t xml:space="preserve">, </w:t>
      </w:r>
      <w:proofErr w:type="spellStart"/>
      <w:r w:rsidRPr="00F53364">
        <w:rPr>
          <w:rFonts w:ascii="Times New Roman" w:hAnsi="Times New Roman" w:cs="Times New Roman"/>
          <w:sz w:val="24"/>
          <w:szCs w:val="24"/>
        </w:rPr>
        <w:t>Tade</w:t>
      </w:r>
      <w:proofErr w:type="spellEnd"/>
      <w:r w:rsidRPr="00F53364">
        <w:rPr>
          <w:rFonts w:ascii="Times New Roman" w:hAnsi="Times New Roman" w:cs="Times New Roman"/>
          <w:sz w:val="24"/>
          <w:szCs w:val="24"/>
        </w:rPr>
        <w:t xml:space="preserve"> Akin</w:t>
      </w:r>
      <w:r>
        <w:rPr>
          <w:rFonts w:ascii="Times New Roman" w:hAnsi="Times New Roman" w:cs="Times New Roman"/>
          <w:sz w:val="24"/>
          <w:szCs w:val="24"/>
        </w:rPr>
        <w:t xml:space="preserve">, </w:t>
      </w:r>
      <w:r w:rsidRPr="00F53364">
        <w:rPr>
          <w:rFonts w:ascii="Times New Roman" w:hAnsi="Times New Roman" w:cs="Times New Roman"/>
          <w:sz w:val="24"/>
          <w:szCs w:val="24"/>
        </w:rPr>
        <w:t xml:space="preserve">(2010) </w:t>
      </w:r>
      <w:r>
        <w:rPr>
          <w:rFonts w:ascii="Times New Roman" w:hAnsi="Times New Roman" w:cs="Times New Roman"/>
          <w:sz w:val="24"/>
          <w:szCs w:val="24"/>
        </w:rPr>
        <w:t>“</w:t>
      </w:r>
      <w:r w:rsidRPr="00F53364">
        <w:rPr>
          <w:rFonts w:ascii="Times New Roman" w:hAnsi="Times New Roman" w:cs="Times New Roman"/>
          <w:sz w:val="24"/>
          <w:szCs w:val="24"/>
        </w:rPr>
        <w:t>Beyond Reforms: The Politics of Higher Education Transformation in Africa</w:t>
      </w:r>
      <w:r>
        <w:rPr>
          <w:rFonts w:ascii="Times New Roman" w:hAnsi="Times New Roman" w:cs="Times New Roman"/>
          <w:sz w:val="24"/>
          <w:szCs w:val="24"/>
        </w:rPr>
        <w:t xml:space="preserve">”, </w:t>
      </w:r>
      <w:r w:rsidRPr="00F53364">
        <w:rPr>
          <w:rFonts w:ascii="Times New Roman" w:hAnsi="Times New Roman" w:cs="Times New Roman"/>
          <w:i/>
          <w:sz w:val="24"/>
          <w:szCs w:val="24"/>
        </w:rPr>
        <w:t>African Studies Review</w:t>
      </w:r>
      <w:r>
        <w:rPr>
          <w:rFonts w:ascii="Times New Roman" w:hAnsi="Times New Roman" w:cs="Times New Roman"/>
          <w:i/>
          <w:sz w:val="24"/>
          <w:szCs w:val="24"/>
        </w:rPr>
        <w:t xml:space="preserve">, </w:t>
      </w:r>
      <w:r w:rsidRPr="00F53364">
        <w:rPr>
          <w:rFonts w:ascii="Times New Roman" w:hAnsi="Times New Roman" w:cs="Times New Roman"/>
          <w:sz w:val="24"/>
          <w:szCs w:val="24"/>
        </w:rPr>
        <w:t>53(1</w:t>
      </w:r>
      <w:r>
        <w:rPr>
          <w:rFonts w:ascii="Times New Roman" w:hAnsi="Times New Roman" w:cs="Times New Roman"/>
          <w:sz w:val="24"/>
          <w:szCs w:val="24"/>
        </w:rPr>
        <w:t xml:space="preserve">): </w:t>
      </w:r>
      <w:r w:rsidRPr="00F53364">
        <w:rPr>
          <w:rFonts w:ascii="Times New Roman" w:hAnsi="Times New Roman" w:cs="Times New Roman"/>
          <w:sz w:val="24"/>
          <w:szCs w:val="24"/>
        </w:rPr>
        <w:t>21–40</w:t>
      </w:r>
      <w:r>
        <w:rPr>
          <w:rFonts w:ascii="Times New Roman" w:hAnsi="Times New Roman" w:cs="Times New Roman"/>
          <w:sz w:val="24"/>
          <w:szCs w:val="24"/>
        </w:rPr>
        <w:t>.</w:t>
      </w:r>
    </w:p>
    <w:p w14:paraId="3E146DF2" w14:textId="77777777" w:rsidR="000F031A" w:rsidRDefault="000F031A" w:rsidP="00EA188C">
      <w:pPr>
        <w:pStyle w:val="PlainText"/>
        <w:spacing w:before="120"/>
        <w:ind w:left="425" w:hanging="425"/>
        <w:rPr>
          <w:rFonts w:ascii="Times New Roman" w:hAnsi="Times New Roman" w:cs="Times New Roman"/>
          <w:sz w:val="24"/>
          <w:szCs w:val="24"/>
        </w:rPr>
      </w:pPr>
      <w:r w:rsidRPr="007515C1">
        <w:rPr>
          <w:rFonts w:ascii="Times New Roman" w:hAnsi="Times New Roman" w:cs="Times New Roman"/>
          <w:sz w:val="24"/>
          <w:szCs w:val="24"/>
        </w:rPr>
        <w:lastRenderedPageBreak/>
        <w:t>Ajayi</w:t>
      </w:r>
      <w:r>
        <w:rPr>
          <w:rFonts w:ascii="Times New Roman" w:hAnsi="Times New Roman" w:cs="Times New Roman"/>
          <w:sz w:val="24"/>
          <w:szCs w:val="24"/>
        </w:rPr>
        <w:t xml:space="preserve">, </w:t>
      </w:r>
      <w:r w:rsidRPr="007515C1">
        <w:rPr>
          <w:rFonts w:ascii="Times New Roman" w:hAnsi="Times New Roman" w:cs="Times New Roman"/>
          <w:sz w:val="24"/>
          <w:szCs w:val="24"/>
        </w:rPr>
        <w:t>J.</w:t>
      </w:r>
      <w:r>
        <w:rPr>
          <w:rFonts w:ascii="Times New Roman" w:hAnsi="Times New Roman" w:cs="Times New Roman"/>
          <w:sz w:val="24"/>
          <w:szCs w:val="24"/>
        </w:rPr>
        <w:t xml:space="preserve">, </w:t>
      </w:r>
      <w:r w:rsidRPr="007515C1">
        <w:rPr>
          <w:rFonts w:ascii="Times New Roman" w:hAnsi="Times New Roman" w:cs="Times New Roman"/>
          <w:sz w:val="24"/>
          <w:szCs w:val="24"/>
        </w:rPr>
        <w:t>Goma</w:t>
      </w:r>
      <w:r>
        <w:rPr>
          <w:rFonts w:ascii="Times New Roman" w:hAnsi="Times New Roman" w:cs="Times New Roman"/>
          <w:sz w:val="24"/>
          <w:szCs w:val="24"/>
        </w:rPr>
        <w:t xml:space="preserve">, </w:t>
      </w:r>
      <w:r w:rsidRPr="007515C1">
        <w:rPr>
          <w:rFonts w:ascii="Times New Roman" w:hAnsi="Times New Roman" w:cs="Times New Roman"/>
          <w:sz w:val="24"/>
          <w:szCs w:val="24"/>
        </w:rPr>
        <w:t>L.</w:t>
      </w:r>
      <w:r>
        <w:rPr>
          <w:rFonts w:ascii="Times New Roman" w:hAnsi="Times New Roman" w:cs="Times New Roman"/>
          <w:sz w:val="24"/>
          <w:szCs w:val="24"/>
        </w:rPr>
        <w:t xml:space="preserve">, </w:t>
      </w:r>
      <w:r w:rsidRPr="007515C1">
        <w:rPr>
          <w:rFonts w:ascii="Times New Roman" w:hAnsi="Times New Roman" w:cs="Times New Roman"/>
          <w:sz w:val="24"/>
          <w:szCs w:val="24"/>
        </w:rPr>
        <w:t>and Johnson</w:t>
      </w:r>
      <w:r>
        <w:rPr>
          <w:rFonts w:ascii="Times New Roman" w:hAnsi="Times New Roman" w:cs="Times New Roman"/>
          <w:sz w:val="24"/>
          <w:szCs w:val="24"/>
        </w:rPr>
        <w:t xml:space="preserve">, </w:t>
      </w:r>
      <w:r w:rsidRPr="007515C1">
        <w:rPr>
          <w:rFonts w:ascii="Times New Roman" w:hAnsi="Times New Roman" w:cs="Times New Roman"/>
          <w:sz w:val="24"/>
          <w:szCs w:val="24"/>
        </w:rPr>
        <w:t>G.</w:t>
      </w:r>
      <w:r>
        <w:rPr>
          <w:rFonts w:ascii="Times New Roman" w:hAnsi="Times New Roman" w:cs="Times New Roman"/>
          <w:sz w:val="24"/>
          <w:szCs w:val="24"/>
        </w:rPr>
        <w:t xml:space="preserve">, </w:t>
      </w:r>
      <w:r w:rsidRPr="007515C1">
        <w:rPr>
          <w:rFonts w:ascii="Times New Roman" w:hAnsi="Times New Roman" w:cs="Times New Roman"/>
          <w:sz w:val="24"/>
          <w:szCs w:val="24"/>
        </w:rPr>
        <w:t xml:space="preserve">(1996) </w:t>
      </w:r>
      <w:r w:rsidRPr="007515C1">
        <w:rPr>
          <w:rFonts w:ascii="Times New Roman" w:hAnsi="Times New Roman" w:cs="Times New Roman"/>
          <w:i/>
          <w:sz w:val="24"/>
          <w:szCs w:val="24"/>
        </w:rPr>
        <w:t>The African Experience with Higher Education</w:t>
      </w:r>
      <w:r w:rsidRPr="007515C1">
        <w:rPr>
          <w:rFonts w:ascii="Times New Roman" w:hAnsi="Times New Roman" w:cs="Times New Roman"/>
          <w:sz w:val="24"/>
          <w:szCs w:val="24"/>
        </w:rPr>
        <w:t xml:space="preserve">. </w:t>
      </w:r>
      <w:r w:rsidRPr="00A3319B">
        <w:rPr>
          <w:rFonts w:ascii="Times New Roman" w:hAnsi="Times New Roman" w:cs="Times New Roman"/>
          <w:sz w:val="24"/>
          <w:szCs w:val="24"/>
        </w:rPr>
        <w:t>London: James Currey</w:t>
      </w:r>
      <w:r>
        <w:rPr>
          <w:rFonts w:ascii="Times New Roman" w:hAnsi="Times New Roman" w:cs="Times New Roman"/>
          <w:sz w:val="24"/>
          <w:szCs w:val="24"/>
        </w:rPr>
        <w:t>.</w:t>
      </w:r>
    </w:p>
    <w:p w14:paraId="30CABB8D" w14:textId="77777777" w:rsidR="000F031A" w:rsidRDefault="000F031A" w:rsidP="00EA188C">
      <w:pPr>
        <w:tabs>
          <w:tab w:val="left" w:pos="1620"/>
        </w:tabs>
        <w:spacing w:before="120" w:line="288" w:lineRule="exact"/>
        <w:ind w:left="425" w:hanging="425"/>
      </w:pPr>
      <w:proofErr w:type="spellStart"/>
      <w:r w:rsidRPr="00A3319B">
        <w:t>Aken</w:t>
      </w:r>
      <w:proofErr w:type="spellEnd"/>
      <w:r>
        <w:t xml:space="preserve">, </w:t>
      </w:r>
      <w:r w:rsidRPr="00A3319B">
        <w:t>Mark J. van</w:t>
      </w:r>
      <w:r>
        <w:t xml:space="preserve">, </w:t>
      </w:r>
      <w:r w:rsidRPr="00A3319B">
        <w:t>(1971) “University Reform before Córdoba”</w:t>
      </w:r>
      <w:r>
        <w:t xml:space="preserve">, </w:t>
      </w:r>
      <w:r w:rsidRPr="00A3319B">
        <w:rPr>
          <w:i/>
        </w:rPr>
        <w:t>The Hispanic American Historical Review</w:t>
      </w:r>
      <w:r>
        <w:t xml:space="preserve">, </w:t>
      </w:r>
      <w:r w:rsidRPr="00A3319B">
        <w:t>51(3</w:t>
      </w:r>
      <w:r>
        <w:t xml:space="preserve">): </w:t>
      </w:r>
      <w:r w:rsidRPr="00A3319B">
        <w:t>447-462</w:t>
      </w:r>
      <w:r>
        <w:t>.</w:t>
      </w:r>
    </w:p>
    <w:p w14:paraId="6C89D382" w14:textId="77777777" w:rsidR="000F031A" w:rsidRDefault="000F031A" w:rsidP="00EA188C">
      <w:pPr>
        <w:autoSpaceDE w:val="0"/>
        <w:autoSpaceDN w:val="0"/>
        <w:adjustRightInd w:val="0"/>
        <w:spacing w:before="120"/>
        <w:ind w:left="425" w:hanging="425"/>
        <w:rPr>
          <w:lang w:val="en-GB"/>
        </w:rPr>
      </w:pPr>
      <w:proofErr w:type="spellStart"/>
      <w:r w:rsidRPr="00A3319B">
        <w:rPr>
          <w:lang w:val="en-GB"/>
        </w:rPr>
        <w:t>Åkerlind</w:t>
      </w:r>
      <w:proofErr w:type="spellEnd"/>
      <w:r>
        <w:rPr>
          <w:lang w:val="en-GB"/>
        </w:rPr>
        <w:t xml:space="preserve">, </w:t>
      </w:r>
      <w:proofErr w:type="spellStart"/>
      <w:r w:rsidRPr="00A3319B">
        <w:rPr>
          <w:lang w:val="en-GB"/>
        </w:rPr>
        <w:t>Gerlese</w:t>
      </w:r>
      <w:proofErr w:type="spellEnd"/>
      <w:r w:rsidRPr="00A3319B">
        <w:rPr>
          <w:lang w:val="en-GB"/>
        </w:rPr>
        <w:t xml:space="preserve"> S.</w:t>
      </w:r>
      <w:r>
        <w:rPr>
          <w:lang w:val="en-GB"/>
        </w:rPr>
        <w:t xml:space="preserve">, </w:t>
      </w:r>
      <w:proofErr w:type="spellStart"/>
      <w:r w:rsidRPr="00A3319B">
        <w:rPr>
          <w:lang w:val="en-GB"/>
        </w:rPr>
        <w:t>Kayrooz</w:t>
      </w:r>
      <w:proofErr w:type="spellEnd"/>
      <w:r>
        <w:rPr>
          <w:lang w:val="en-GB"/>
        </w:rPr>
        <w:t xml:space="preserve">, </w:t>
      </w:r>
      <w:r w:rsidRPr="00A3319B">
        <w:rPr>
          <w:lang w:val="en-GB"/>
        </w:rPr>
        <w:t>Carole</w:t>
      </w:r>
      <w:r>
        <w:rPr>
          <w:lang w:val="en-GB"/>
        </w:rPr>
        <w:t xml:space="preserve">, </w:t>
      </w:r>
      <w:r w:rsidRPr="00A3319B">
        <w:rPr>
          <w:lang w:val="en-GB"/>
        </w:rPr>
        <w:t>(</w:t>
      </w:r>
      <w:r w:rsidRPr="00A3319B">
        <w:rPr>
          <w:smallCaps/>
          <w:lang w:val="en-GB"/>
        </w:rPr>
        <w:t xml:space="preserve">2003) </w:t>
      </w:r>
      <w:r w:rsidRPr="00A3319B">
        <w:rPr>
          <w:lang w:val="en-GB"/>
        </w:rPr>
        <w:t>“Understanding Academic Freedom: The Views of</w:t>
      </w:r>
      <w:r w:rsidRPr="007515C1">
        <w:rPr>
          <w:lang w:val="en-GB"/>
        </w:rPr>
        <w:t xml:space="preserve"> Social Scientists”</w:t>
      </w:r>
      <w:r>
        <w:rPr>
          <w:lang w:val="en-GB"/>
        </w:rPr>
        <w:t xml:space="preserve">, </w:t>
      </w:r>
      <w:r w:rsidRPr="007515C1">
        <w:rPr>
          <w:i/>
          <w:iCs/>
          <w:lang w:val="en-GB"/>
        </w:rPr>
        <w:t>Higher</w:t>
      </w:r>
      <w:r>
        <w:rPr>
          <w:i/>
          <w:iCs/>
          <w:lang w:val="en-GB"/>
        </w:rPr>
        <w:t xml:space="preserve"> Education</w:t>
      </w:r>
      <w:r w:rsidRPr="007515C1">
        <w:rPr>
          <w:i/>
          <w:iCs/>
          <w:lang w:val="en-GB"/>
        </w:rPr>
        <w:t xml:space="preserve"> Research and Development</w:t>
      </w:r>
      <w:r>
        <w:rPr>
          <w:iCs/>
          <w:lang w:val="en-GB"/>
        </w:rPr>
        <w:t xml:space="preserve">, </w:t>
      </w:r>
      <w:r w:rsidRPr="007515C1">
        <w:rPr>
          <w:lang w:val="en-GB"/>
        </w:rPr>
        <w:t>22(3</w:t>
      </w:r>
      <w:r>
        <w:rPr>
          <w:lang w:val="en-GB"/>
        </w:rPr>
        <w:t xml:space="preserve">): </w:t>
      </w:r>
      <w:r w:rsidRPr="007515C1">
        <w:rPr>
          <w:lang w:val="en-GB"/>
        </w:rPr>
        <w:t>327-344</w:t>
      </w:r>
      <w:r>
        <w:rPr>
          <w:lang w:val="en-GB"/>
        </w:rPr>
        <w:t>.</w:t>
      </w:r>
    </w:p>
    <w:p w14:paraId="7E840068" w14:textId="77777777" w:rsidR="000F031A" w:rsidRDefault="000F031A" w:rsidP="00EA188C">
      <w:pPr>
        <w:pStyle w:val="PlainText"/>
        <w:spacing w:before="120"/>
        <w:ind w:left="425" w:hanging="425"/>
        <w:rPr>
          <w:rFonts w:ascii="Times New Roman" w:hAnsi="Times New Roman" w:cs="Times New Roman"/>
          <w:sz w:val="24"/>
          <w:szCs w:val="24"/>
        </w:rPr>
      </w:pPr>
      <w:r w:rsidRPr="007515C1">
        <w:rPr>
          <w:rFonts w:ascii="Times New Roman" w:hAnsi="Times New Roman" w:cs="Times New Roman"/>
          <w:sz w:val="24"/>
          <w:szCs w:val="24"/>
        </w:rPr>
        <w:t>Akker</w:t>
      </w:r>
      <w:r>
        <w:rPr>
          <w:rFonts w:ascii="Times New Roman" w:hAnsi="Times New Roman" w:cs="Times New Roman"/>
          <w:sz w:val="24"/>
          <w:szCs w:val="24"/>
        </w:rPr>
        <w:t xml:space="preserve">, </w:t>
      </w:r>
      <w:r w:rsidRPr="007515C1">
        <w:rPr>
          <w:rFonts w:ascii="Times New Roman" w:hAnsi="Times New Roman" w:cs="Times New Roman"/>
          <w:sz w:val="24"/>
          <w:szCs w:val="24"/>
        </w:rPr>
        <w:t>John</w:t>
      </w:r>
      <w:r>
        <w:rPr>
          <w:rFonts w:ascii="Times New Roman" w:hAnsi="Times New Roman" w:cs="Times New Roman"/>
          <w:sz w:val="24"/>
          <w:szCs w:val="24"/>
        </w:rPr>
        <w:t xml:space="preserve">, </w:t>
      </w:r>
      <w:r w:rsidRPr="007515C1">
        <w:rPr>
          <w:rFonts w:ascii="Times New Roman" w:hAnsi="Times New Roman" w:cs="Times New Roman"/>
          <w:sz w:val="24"/>
          <w:szCs w:val="24"/>
        </w:rPr>
        <w:t>(2006) “Academic Freedom in the Middle East</w:t>
      </w:r>
      <w:r>
        <w:rPr>
          <w:rFonts w:ascii="Times New Roman" w:hAnsi="Times New Roman" w:cs="Times New Roman"/>
          <w:sz w:val="24"/>
          <w:szCs w:val="24"/>
        </w:rPr>
        <w:t xml:space="preserve">, </w:t>
      </w:r>
      <w:r w:rsidRPr="007515C1">
        <w:rPr>
          <w:rFonts w:ascii="Times New Roman" w:hAnsi="Times New Roman" w:cs="Times New Roman"/>
          <w:sz w:val="24"/>
          <w:szCs w:val="24"/>
        </w:rPr>
        <w:t>Africa and Asia: Looking Toward the NEAR Future”</w:t>
      </w:r>
      <w:r>
        <w:rPr>
          <w:rFonts w:ascii="Times New Roman" w:hAnsi="Times New Roman" w:cs="Times New Roman"/>
          <w:sz w:val="24"/>
          <w:szCs w:val="24"/>
        </w:rPr>
        <w:t xml:space="preserve">, </w:t>
      </w:r>
      <w:r w:rsidRPr="007515C1">
        <w:rPr>
          <w:rFonts w:ascii="Times New Roman" w:hAnsi="Times New Roman" w:cs="Times New Roman"/>
          <w:sz w:val="24"/>
          <w:szCs w:val="24"/>
        </w:rPr>
        <w:t xml:space="preserve">in </w:t>
      </w:r>
      <w:proofErr w:type="spellStart"/>
      <w:r w:rsidRPr="007515C1">
        <w:rPr>
          <w:rFonts w:ascii="Times New Roman" w:hAnsi="Times New Roman" w:cs="Times New Roman"/>
          <w:sz w:val="24"/>
          <w:szCs w:val="24"/>
        </w:rPr>
        <w:t>Gerstmann</w:t>
      </w:r>
      <w:proofErr w:type="spellEnd"/>
      <w:r>
        <w:rPr>
          <w:rFonts w:ascii="Times New Roman" w:hAnsi="Times New Roman" w:cs="Times New Roman"/>
          <w:sz w:val="24"/>
          <w:szCs w:val="24"/>
        </w:rPr>
        <w:t xml:space="preserve">, </w:t>
      </w:r>
      <w:r w:rsidRPr="007515C1">
        <w:rPr>
          <w:rFonts w:ascii="Times New Roman" w:hAnsi="Times New Roman" w:cs="Times New Roman"/>
          <w:sz w:val="24"/>
          <w:szCs w:val="24"/>
        </w:rPr>
        <w:t>Evan</w:t>
      </w:r>
      <w:r>
        <w:rPr>
          <w:rFonts w:ascii="Times New Roman" w:hAnsi="Times New Roman" w:cs="Times New Roman"/>
          <w:sz w:val="24"/>
          <w:szCs w:val="24"/>
        </w:rPr>
        <w:t xml:space="preserve">, </w:t>
      </w:r>
      <w:proofErr w:type="spellStart"/>
      <w:r w:rsidRPr="007515C1">
        <w:rPr>
          <w:rFonts w:ascii="Times New Roman" w:hAnsi="Times New Roman" w:cs="Times New Roman"/>
          <w:sz w:val="24"/>
          <w:szCs w:val="24"/>
        </w:rPr>
        <w:t>Streb</w:t>
      </w:r>
      <w:proofErr w:type="spellEnd"/>
      <w:r>
        <w:rPr>
          <w:rFonts w:ascii="Times New Roman" w:hAnsi="Times New Roman" w:cs="Times New Roman"/>
          <w:sz w:val="24"/>
          <w:szCs w:val="24"/>
        </w:rPr>
        <w:t xml:space="preserve">, </w:t>
      </w:r>
      <w:r w:rsidRPr="007515C1">
        <w:rPr>
          <w:rFonts w:ascii="Times New Roman" w:hAnsi="Times New Roman" w:cs="Times New Roman"/>
          <w:sz w:val="24"/>
          <w:szCs w:val="24"/>
        </w:rPr>
        <w:t>Matthew</w:t>
      </w:r>
      <w:r>
        <w:rPr>
          <w:rFonts w:ascii="Times New Roman" w:hAnsi="Times New Roman" w:cs="Times New Roman"/>
          <w:sz w:val="24"/>
          <w:szCs w:val="24"/>
        </w:rPr>
        <w:t xml:space="preserve">, </w:t>
      </w:r>
      <w:r w:rsidRPr="007515C1">
        <w:rPr>
          <w:rFonts w:ascii="Times New Roman" w:hAnsi="Times New Roman" w:cs="Times New Roman"/>
          <w:sz w:val="24"/>
          <w:szCs w:val="24"/>
        </w:rPr>
        <w:t xml:space="preserve">(eds.) </w:t>
      </w:r>
      <w:r w:rsidRPr="007515C1">
        <w:rPr>
          <w:rFonts w:ascii="Times New Roman" w:hAnsi="Times New Roman" w:cs="Times New Roman"/>
          <w:i/>
          <w:sz w:val="24"/>
          <w:szCs w:val="24"/>
        </w:rPr>
        <w:t>Academic Freedom at the Dawn of a New Century: How Terrorism</w:t>
      </w:r>
      <w:r>
        <w:rPr>
          <w:rFonts w:ascii="Times New Roman" w:hAnsi="Times New Roman" w:cs="Times New Roman"/>
          <w:i/>
          <w:sz w:val="24"/>
          <w:szCs w:val="24"/>
        </w:rPr>
        <w:t xml:space="preserve">, </w:t>
      </w:r>
      <w:r w:rsidRPr="007515C1">
        <w:rPr>
          <w:rFonts w:ascii="Times New Roman" w:hAnsi="Times New Roman" w:cs="Times New Roman"/>
          <w:i/>
          <w:sz w:val="24"/>
          <w:szCs w:val="24"/>
        </w:rPr>
        <w:t>Governments and Culture Wars Impact Free Speech</w:t>
      </w:r>
      <w:r>
        <w:rPr>
          <w:rFonts w:ascii="Times New Roman" w:hAnsi="Times New Roman" w:cs="Times New Roman"/>
          <w:sz w:val="24"/>
          <w:szCs w:val="24"/>
        </w:rPr>
        <w:t xml:space="preserve">, </w:t>
      </w:r>
      <w:r w:rsidRPr="007515C1">
        <w:rPr>
          <w:rFonts w:ascii="Times New Roman" w:hAnsi="Times New Roman" w:cs="Times New Roman"/>
          <w:sz w:val="24"/>
          <w:szCs w:val="24"/>
        </w:rPr>
        <w:t>Stanford: Stanford University Press</w:t>
      </w:r>
      <w:r>
        <w:rPr>
          <w:rFonts w:ascii="Times New Roman" w:hAnsi="Times New Roman" w:cs="Times New Roman"/>
          <w:sz w:val="24"/>
          <w:szCs w:val="24"/>
        </w:rPr>
        <w:t xml:space="preserve">, </w:t>
      </w:r>
      <w:r w:rsidRPr="007515C1">
        <w:rPr>
          <w:rFonts w:ascii="Times New Roman" w:hAnsi="Times New Roman" w:cs="Times New Roman"/>
          <w:sz w:val="24"/>
          <w:szCs w:val="24"/>
        </w:rPr>
        <w:t>p. 99-114</w:t>
      </w:r>
      <w:r>
        <w:rPr>
          <w:rFonts w:ascii="Times New Roman" w:hAnsi="Times New Roman" w:cs="Times New Roman"/>
          <w:sz w:val="24"/>
          <w:szCs w:val="24"/>
        </w:rPr>
        <w:t>.</w:t>
      </w:r>
    </w:p>
    <w:p w14:paraId="2910A26C" w14:textId="77777777" w:rsidR="000F031A" w:rsidRDefault="000F031A" w:rsidP="00EA188C">
      <w:pPr>
        <w:autoSpaceDE w:val="0"/>
        <w:autoSpaceDN w:val="0"/>
        <w:adjustRightInd w:val="0"/>
        <w:spacing w:before="120"/>
        <w:ind w:left="425" w:hanging="425"/>
        <w:rPr>
          <w:lang w:eastAsia="en-GB"/>
        </w:rPr>
      </w:pPr>
      <w:r w:rsidRPr="007515C1">
        <w:rPr>
          <w:bCs/>
          <w:lang w:eastAsia="en-GB"/>
        </w:rPr>
        <w:t>Albanese</w:t>
      </w:r>
      <w:r>
        <w:rPr>
          <w:bCs/>
          <w:lang w:eastAsia="en-GB"/>
        </w:rPr>
        <w:t xml:space="preserve">, </w:t>
      </w:r>
      <w:r w:rsidRPr="007515C1">
        <w:rPr>
          <w:bCs/>
          <w:lang w:eastAsia="en-GB"/>
        </w:rPr>
        <w:t>Mark</w:t>
      </w:r>
      <w:r>
        <w:rPr>
          <w:bCs/>
          <w:lang w:eastAsia="en-GB"/>
        </w:rPr>
        <w:t xml:space="preserve">, </w:t>
      </w:r>
      <w:r w:rsidRPr="007515C1">
        <w:rPr>
          <w:lang w:eastAsia="en-GB"/>
        </w:rPr>
        <w:t>(1999) “Students Are Not Customers: A Better Model for Medical Education”</w:t>
      </w:r>
      <w:r>
        <w:rPr>
          <w:lang w:eastAsia="en-GB"/>
        </w:rPr>
        <w:t xml:space="preserve">, </w:t>
      </w:r>
      <w:r w:rsidRPr="007515C1">
        <w:rPr>
          <w:i/>
          <w:iCs/>
          <w:lang w:eastAsia="en-GB"/>
        </w:rPr>
        <w:t>Academic Medicine</w:t>
      </w:r>
      <w:r>
        <w:rPr>
          <w:lang w:eastAsia="en-GB"/>
        </w:rPr>
        <w:t xml:space="preserve">, </w:t>
      </w:r>
      <w:r w:rsidRPr="007515C1">
        <w:rPr>
          <w:lang w:eastAsia="en-GB"/>
        </w:rPr>
        <w:t>74(11</w:t>
      </w:r>
      <w:r>
        <w:rPr>
          <w:lang w:eastAsia="en-GB"/>
        </w:rPr>
        <w:t xml:space="preserve">): </w:t>
      </w:r>
      <w:r w:rsidRPr="007515C1">
        <w:rPr>
          <w:lang w:eastAsia="en-GB"/>
        </w:rPr>
        <w:t>1172-86</w:t>
      </w:r>
      <w:r>
        <w:rPr>
          <w:lang w:eastAsia="en-GB"/>
        </w:rPr>
        <w:t>.</w:t>
      </w:r>
    </w:p>
    <w:p w14:paraId="7E33E0D2" w14:textId="77777777" w:rsidR="000F031A" w:rsidRDefault="000F031A" w:rsidP="00EA188C">
      <w:pPr>
        <w:spacing w:before="120"/>
        <w:ind w:left="425" w:hanging="425"/>
        <w:rPr>
          <w:lang w:val="en-GB"/>
        </w:rPr>
      </w:pPr>
      <w:r w:rsidRPr="007515C1">
        <w:rPr>
          <w:lang w:val="en-GB"/>
        </w:rPr>
        <w:t>Albritton</w:t>
      </w:r>
      <w:r>
        <w:rPr>
          <w:lang w:val="en-GB"/>
        </w:rPr>
        <w:t xml:space="preserve">, </w:t>
      </w:r>
      <w:r w:rsidRPr="007515C1">
        <w:rPr>
          <w:lang w:val="en-GB"/>
        </w:rPr>
        <w:t>Frankie P.</w:t>
      </w:r>
      <w:r>
        <w:rPr>
          <w:lang w:val="en-GB"/>
        </w:rPr>
        <w:t xml:space="preserve">, </w:t>
      </w:r>
      <w:r w:rsidRPr="007515C1">
        <w:rPr>
          <w:lang w:val="en-GB"/>
        </w:rPr>
        <w:t xml:space="preserve">(2006) </w:t>
      </w:r>
      <w:r w:rsidRPr="007515C1">
        <w:rPr>
          <w:i/>
          <w:lang w:val="en-GB"/>
        </w:rPr>
        <w:t>Humboldt’s Unity of Research and Teaching: Influence on the Philosophy of U.S. Higher Education</w:t>
      </w:r>
      <w:r>
        <w:rPr>
          <w:lang w:val="en-GB"/>
        </w:rPr>
        <w:t xml:space="preserve">, </w:t>
      </w:r>
      <w:r w:rsidRPr="007515C1">
        <w:rPr>
          <w:lang w:val="en-GB"/>
        </w:rPr>
        <w:t>mimeo (available at: http: //www2.scc-fl.com/falbritton/Background/Publications/Albritton_Humboldt.pdf</w:t>
      </w:r>
      <w:r>
        <w:rPr>
          <w:lang w:val="en-GB"/>
        </w:rPr>
        <w:t>)</w:t>
      </w:r>
    </w:p>
    <w:p w14:paraId="2744E575" w14:textId="77777777" w:rsidR="000F031A" w:rsidRDefault="000F031A" w:rsidP="00EA188C">
      <w:pPr>
        <w:spacing w:before="120"/>
        <w:ind w:left="425" w:hanging="425"/>
      </w:pPr>
      <w:proofErr w:type="spellStart"/>
      <w:r w:rsidRPr="007515C1">
        <w:t>Albόrnoz</w:t>
      </w:r>
      <w:proofErr w:type="spellEnd"/>
      <w:r>
        <w:t xml:space="preserve">, </w:t>
      </w:r>
      <w:r w:rsidRPr="007515C1">
        <w:t>Orlando</w:t>
      </w:r>
      <w:r>
        <w:t xml:space="preserve">, </w:t>
      </w:r>
      <w:r w:rsidRPr="007515C1">
        <w:t>(1966) “Academic Freedom and Higher Education in Latin America”</w:t>
      </w:r>
      <w:r>
        <w:t xml:space="preserve">, </w:t>
      </w:r>
      <w:r w:rsidRPr="007515C1">
        <w:rPr>
          <w:i/>
        </w:rPr>
        <w:t>Comparative Education Review</w:t>
      </w:r>
      <w:r>
        <w:t xml:space="preserve">, </w:t>
      </w:r>
      <w:r w:rsidRPr="007515C1">
        <w:t>10(2</w:t>
      </w:r>
      <w:r>
        <w:t xml:space="preserve">): </w:t>
      </w:r>
      <w:r w:rsidRPr="007515C1">
        <w:t>250-256</w:t>
      </w:r>
      <w:r>
        <w:t>.</w:t>
      </w:r>
    </w:p>
    <w:p w14:paraId="19237513" w14:textId="77777777" w:rsidR="000F031A" w:rsidRDefault="000F031A" w:rsidP="00EA188C">
      <w:pPr>
        <w:spacing w:before="120"/>
        <w:ind w:left="425" w:hanging="425"/>
      </w:pPr>
      <w:proofErr w:type="spellStart"/>
      <w:r w:rsidRPr="007515C1">
        <w:t>Albόrnoz</w:t>
      </w:r>
      <w:proofErr w:type="spellEnd"/>
      <w:r>
        <w:t xml:space="preserve">, </w:t>
      </w:r>
      <w:r w:rsidRPr="007515C1">
        <w:t>Orlando</w:t>
      </w:r>
      <w:r>
        <w:t xml:space="preserve">, </w:t>
      </w:r>
      <w:r w:rsidRPr="007515C1">
        <w:t>(1967) “Academic Freedom and Higher Education in Latin America”</w:t>
      </w:r>
      <w:r>
        <w:t xml:space="preserve">, </w:t>
      </w:r>
      <w:r w:rsidRPr="007515C1">
        <w:t xml:space="preserve">in </w:t>
      </w:r>
      <w:r w:rsidRPr="007515C1">
        <w:rPr>
          <w:i/>
        </w:rPr>
        <w:t>Student Politics</w:t>
      </w:r>
      <w:r>
        <w:t xml:space="preserve">, </w:t>
      </w:r>
      <w:r w:rsidRPr="007515C1">
        <w:t xml:space="preserve">ed. S. M. </w:t>
      </w:r>
      <w:proofErr w:type="spellStart"/>
      <w:r w:rsidRPr="007515C1">
        <w:t>Lipset</w:t>
      </w:r>
      <w:proofErr w:type="spellEnd"/>
      <w:r>
        <w:t xml:space="preserve">, </w:t>
      </w:r>
      <w:r w:rsidRPr="007515C1">
        <w:t>New York</w:t>
      </w:r>
      <w:r>
        <w:t xml:space="preserve">, </w:t>
      </w:r>
      <w:r w:rsidRPr="007515C1">
        <w:t>Basic Books</w:t>
      </w:r>
      <w:r>
        <w:t xml:space="preserve">, </w:t>
      </w:r>
      <w:r w:rsidRPr="007515C1">
        <w:t>pp.283-292</w:t>
      </w:r>
      <w:r>
        <w:t>.</w:t>
      </w:r>
    </w:p>
    <w:p w14:paraId="004F1CE4" w14:textId="77777777" w:rsidR="000F031A" w:rsidRDefault="000F031A" w:rsidP="00EA188C">
      <w:pPr>
        <w:tabs>
          <w:tab w:val="left" w:pos="1620"/>
        </w:tabs>
        <w:spacing w:before="120" w:line="288" w:lineRule="exact"/>
        <w:ind w:left="425" w:hanging="425"/>
      </w:pPr>
      <w:proofErr w:type="spellStart"/>
      <w:r w:rsidRPr="008050AE">
        <w:t>Albόrnoz</w:t>
      </w:r>
      <w:proofErr w:type="spellEnd"/>
      <w:r>
        <w:t xml:space="preserve">, </w:t>
      </w:r>
      <w:r w:rsidRPr="008050AE">
        <w:t>Orlando</w:t>
      </w:r>
      <w:r>
        <w:t xml:space="preserve">, </w:t>
      </w:r>
      <w:r w:rsidRPr="008050AE">
        <w:t>(1976) “Excellence or Equality at the University: The Latin American Case”</w:t>
      </w:r>
      <w:r>
        <w:t xml:space="preserve">, </w:t>
      </w:r>
      <w:r w:rsidRPr="008050AE">
        <w:rPr>
          <w:i/>
        </w:rPr>
        <w:t>Latin American Research Review</w:t>
      </w:r>
      <w:r>
        <w:t xml:space="preserve">, </w:t>
      </w:r>
      <w:r w:rsidRPr="008050AE">
        <w:t>11(1</w:t>
      </w:r>
      <w:r>
        <w:t xml:space="preserve">): </w:t>
      </w:r>
      <w:r w:rsidRPr="008050AE">
        <w:t>125-135</w:t>
      </w:r>
      <w:r>
        <w:t>.</w:t>
      </w:r>
    </w:p>
    <w:p w14:paraId="76141923" w14:textId="77777777" w:rsidR="000F031A" w:rsidRDefault="000F031A" w:rsidP="00EA188C">
      <w:pPr>
        <w:tabs>
          <w:tab w:val="left" w:pos="1620"/>
        </w:tabs>
        <w:spacing w:before="120" w:line="288" w:lineRule="exact"/>
        <w:ind w:left="425" w:hanging="425"/>
      </w:pPr>
      <w:proofErr w:type="spellStart"/>
      <w:r w:rsidRPr="008050AE">
        <w:t>Albόrnoz</w:t>
      </w:r>
      <w:proofErr w:type="spellEnd"/>
      <w:r>
        <w:t xml:space="preserve">, </w:t>
      </w:r>
      <w:r w:rsidRPr="008050AE">
        <w:t>Orlando</w:t>
      </w:r>
      <w:r>
        <w:t xml:space="preserve">, </w:t>
      </w:r>
      <w:r w:rsidRPr="008050AE">
        <w:t>(1977) “Higher Education and the Politics of Development in Venezuela”</w:t>
      </w:r>
      <w:r>
        <w:t xml:space="preserve">, </w:t>
      </w:r>
      <w:r w:rsidRPr="008050AE">
        <w:rPr>
          <w:i/>
        </w:rPr>
        <w:t>Journal of Interamerican Studies and World Affairs</w:t>
      </w:r>
      <w:r>
        <w:rPr>
          <w:i/>
        </w:rPr>
        <w:t xml:space="preserve">, </w:t>
      </w:r>
      <w:r w:rsidRPr="008050AE">
        <w:t>19(3</w:t>
      </w:r>
      <w:r>
        <w:t xml:space="preserve">): </w:t>
      </w:r>
      <w:r w:rsidRPr="008050AE">
        <w:t>291-314</w:t>
      </w:r>
      <w:r>
        <w:t>.</w:t>
      </w:r>
    </w:p>
    <w:p w14:paraId="7C154A66" w14:textId="77777777" w:rsidR="000F031A" w:rsidRDefault="000F031A" w:rsidP="00EA188C">
      <w:pPr>
        <w:tabs>
          <w:tab w:val="left" w:pos="1620"/>
        </w:tabs>
        <w:spacing w:before="120" w:line="288" w:lineRule="exact"/>
        <w:ind w:left="425" w:hanging="425"/>
        <w:rPr>
          <w:lang w:val="es-ES"/>
        </w:rPr>
      </w:pPr>
      <w:r w:rsidRPr="008050AE">
        <w:rPr>
          <w:lang w:val="es-ES"/>
        </w:rPr>
        <w:t>Alb</w:t>
      </w:r>
      <w:r w:rsidRPr="008050AE">
        <w:t>ό</w:t>
      </w:r>
      <w:proofErr w:type="spellStart"/>
      <w:r w:rsidRPr="008050AE">
        <w:rPr>
          <w:lang w:val="es-ES"/>
        </w:rPr>
        <w:t>rnoz</w:t>
      </w:r>
      <w:proofErr w:type="spellEnd"/>
      <w:r>
        <w:rPr>
          <w:lang w:val="es-ES"/>
        </w:rPr>
        <w:t xml:space="preserve">, </w:t>
      </w:r>
      <w:r w:rsidRPr="008050AE">
        <w:rPr>
          <w:lang w:val="es-ES"/>
        </w:rPr>
        <w:t>Orlando</w:t>
      </w:r>
      <w:r>
        <w:rPr>
          <w:lang w:val="es-ES"/>
        </w:rPr>
        <w:t xml:space="preserve">, </w:t>
      </w:r>
      <w:r w:rsidRPr="008050AE">
        <w:rPr>
          <w:lang w:val="es-ES"/>
        </w:rPr>
        <w:t>(1997) “La cuestión de la productividad</w:t>
      </w:r>
      <w:r>
        <w:rPr>
          <w:lang w:val="es-ES"/>
        </w:rPr>
        <w:t xml:space="preserve">, </w:t>
      </w:r>
      <w:r w:rsidRPr="008050AE">
        <w:rPr>
          <w:lang w:val="es-ES"/>
        </w:rPr>
        <w:t>rendimiento y competitividad académica del personal docente y de investigación en América Latina y el Cari-be”</w:t>
      </w:r>
      <w:r>
        <w:rPr>
          <w:lang w:val="es-ES"/>
        </w:rPr>
        <w:t xml:space="preserve">, </w:t>
      </w:r>
      <w:r w:rsidRPr="008050AE">
        <w:rPr>
          <w:lang w:val="es-ES"/>
        </w:rPr>
        <w:t xml:space="preserve">in </w:t>
      </w:r>
      <w:r w:rsidRPr="008050AE">
        <w:rPr>
          <w:i/>
          <w:lang w:val="es-ES"/>
        </w:rPr>
        <w:t>La educación superior en el siglo XXI. Visión de América Latina y el Caribe</w:t>
      </w:r>
      <w:r w:rsidRPr="008050AE">
        <w:rPr>
          <w:lang w:val="es-ES"/>
        </w:rPr>
        <w:t>. Caracas: CRESALC-UNESCO</w:t>
      </w:r>
      <w:r>
        <w:rPr>
          <w:lang w:val="es-ES"/>
        </w:rPr>
        <w:t>.</w:t>
      </w:r>
    </w:p>
    <w:p w14:paraId="57D42EDA"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8050AE">
        <w:rPr>
          <w:lang w:val="es-ES"/>
        </w:rPr>
        <w:t>Alb</w:t>
      </w:r>
      <w:r w:rsidRPr="008050AE">
        <w:t>ό</w:t>
      </w:r>
      <w:proofErr w:type="spellStart"/>
      <w:r w:rsidRPr="008050AE">
        <w:rPr>
          <w:lang w:val="es-ES"/>
        </w:rPr>
        <w:t>rnoz</w:t>
      </w:r>
      <w:proofErr w:type="spellEnd"/>
      <w:r>
        <w:rPr>
          <w:lang w:val="es-ES"/>
        </w:rPr>
        <w:t xml:space="preserve">, </w:t>
      </w:r>
      <w:r w:rsidRPr="008050AE">
        <w:rPr>
          <w:lang w:val="es-ES"/>
        </w:rPr>
        <w:t>Orlando</w:t>
      </w:r>
      <w:r>
        <w:rPr>
          <w:lang w:val="es-ES"/>
        </w:rPr>
        <w:t xml:space="preserve">, </w:t>
      </w:r>
      <w:r w:rsidRPr="008050AE">
        <w:rPr>
          <w:lang w:val="es-ES"/>
        </w:rPr>
        <w:t>(2003) “Educación y Sociedad en América Latina</w:t>
      </w:r>
      <w:r>
        <w:rPr>
          <w:lang w:val="es-ES"/>
        </w:rPr>
        <w:t xml:space="preserve">, </w:t>
      </w:r>
      <w:r w:rsidRPr="008050AE">
        <w:rPr>
          <w:lang w:val="es-ES"/>
        </w:rPr>
        <w:t>una Década después”</w:t>
      </w:r>
      <w:r>
        <w:rPr>
          <w:bCs/>
          <w:i/>
          <w:lang w:val="es-ES"/>
        </w:rPr>
        <w:t xml:space="preserve">, </w:t>
      </w:r>
      <w:proofErr w:type="spellStart"/>
      <w:r w:rsidRPr="008050AE">
        <w:rPr>
          <w:bCs/>
          <w:i/>
          <w:lang w:val="es-ES"/>
        </w:rPr>
        <w:t>Fermentum</w:t>
      </w:r>
      <w:r w:rsidRPr="008050AE">
        <w:rPr>
          <w:lang w:val="es-ES"/>
        </w:rPr>
        <w:t>Mérida</w:t>
      </w:r>
      <w:proofErr w:type="spellEnd"/>
      <w:r w:rsidRPr="008050AE">
        <w:rPr>
          <w:lang w:val="es-ES"/>
        </w:rPr>
        <w:t xml:space="preserve"> 13(37</w:t>
      </w:r>
      <w:r>
        <w:rPr>
          <w:lang w:val="es-ES"/>
        </w:rPr>
        <w:t xml:space="preserve">): </w:t>
      </w:r>
      <w:r w:rsidRPr="008050AE">
        <w:rPr>
          <w:lang w:val="es-ES"/>
        </w:rPr>
        <w:t>198-259</w:t>
      </w:r>
      <w:r>
        <w:rPr>
          <w:lang w:val="es-ES"/>
        </w:rPr>
        <w:t>.</w:t>
      </w:r>
    </w:p>
    <w:p w14:paraId="02164E85" w14:textId="77777777" w:rsidR="000F031A" w:rsidRDefault="000F031A" w:rsidP="00EA188C">
      <w:pPr>
        <w:tabs>
          <w:tab w:val="left" w:pos="1620"/>
        </w:tabs>
        <w:autoSpaceDE w:val="0"/>
        <w:autoSpaceDN w:val="0"/>
        <w:adjustRightInd w:val="0"/>
        <w:spacing w:before="120" w:line="288" w:lineRule="exact"/>
        <w:ind w:left="425" w:hanging="425"/>
      </w:pPr>
      <w:proofErr w:type="spellStart"/>
      <w:r w:rsidRPr="008050AE">
        <w:t>Albόrnoz</w:t>
      </w:r>
      <w:proofErr w:type="spellEnd"/>
      <w:r>
        <w:t xml:space="preserve">, </w:t>
      </w:r>
      <w:r w:rsidRPr="008050AE">
        <w:t>Orlando</w:t>
      </w:r>
      <w:r>
        <w:t xml:space="preserve">, </w:t>
      </w:r>
      <w:r w:rsidRPr="008050AE">
        <w:t>(2005) “</w:t>
      </w:r>
      <w:r w:rsidRPr="008050AE">
        <w:rPr>
          <w:bCs/>
        </w:rPr>
        <w:t>The attacks to institutional integrity and academic freedom in Latin America and the new methodology to that effect being applied in Venezuela under a revolutionary government”</w:t>
      </w:r>
      <w:r>
        <w:rPr>
          <w:bCs/>
        </w:rPr>
        <w:t xml:space="preserve">, </w:t>
      </w:r>
      <w:r w:rsidRPr="008050AE">
        <w:t>Paper prepared for the SAR Meeting &amp; Conference</w:t>
      </w:r>
      <w:r>
        <w:t xml:space="preserve">, </w:t>
      </w:r>
      <w:r w:rsidRPr="008050AE">
        <w:t>New York University</w:t>
      </w:r>
      <w:r>
        <w:t xml:space="preserve">, </w:t>
      </w:r>
      <w:r w:rsidRPr="008050AE">
        <w:t>April 27-28</w:t>
      </w:r>
      <w:r>
        <w:t xml:space="preserve">, </w:t>
      </w:r>
      <w:r w:rsidRPr="008050AE">
        <w:t>2005</w:t>
      </w:r>
      <w:r>
        <w:t>.</w:t>
      </w:r>
    </w:p>
    <w:p w14:paraId="2CCEF851" w14:textId="77777777" w:rsidR="000F031A" w:rsidRDefault="000F031A" w:rsidP="00EA188C">
      <w:pPr>
        <w:tabs>
          <w:tab w:val="left" w:pos="1620"/>
        </w:tabs>
        <w:spacing w:before="120" w:line="288" w:lineRule="exact"/>
        <w:ind w:left="425" w:hanging="425"/>
        <w:rPr>
          <w:lang w:val="es-ES"/>
        </w:rPr>
      </w:pPr>
      <w:r w:rsidRPr="00FC108E">
        <w:rPr>
          <w:lang w:val="es-ES"/>
        </w:rPr>
        <w:t>Alb</w:t>
      </w:r>
      <w:r w:rsidRPr="008050AE">
        <w:t>ό</w:t>
      </w:r>
      <w:proofErr w:type="spellStart"/>
      <w:r w:rsidRPr="00FC108E">
        <w:rPr>
          <w:lang w:val="es-ES"/>
        </w:rPr>
        <w:t>rnoz</w:t>
      </w:r>
      <w:proofErr w:type="spellEnd"/>
      <w:r>
        <w:rPr>
          <w:lang w:val="es-ES"/>
        </w:rPr>
        <w:t xml:space="preserve">, </w:t>
      </w:r>
      <w:r w:rsidRPr="00FC108E">
        <w:rPr>
          <w:lang w:val="es-ES"/>
        </w:rPr>
        <w:t>Orlando</w:t>
      </w:r>
      <w:r>
        <w:rPr>
          <w:lang w:val="es-ES"/>
        </w:rPr>
        <w:t xml:space="preserve">, </w:t>
      </w:r>
      <w:r w:rsidRPr="008050AE">
        <w:rPr>
          <w:lang w:val="es-ES"/>
        </w:rPr>
        <w:t xml:space="preserve">(2005) </w:t>
      </w:r>
      <w:proofErr w:type="spellStart"/>
      <w:r w:rsidRPr="008050AE">
        <w:rPr>
          <w:bCs/>
          <w:i/>
          <w:lang w:val="es-ES"/>
        </w:rPr>
        <w:t>Academic</w:t>
      </w:r>
      <w:proofErr w:type="spellEnd"/>
      <w:r w:rsidRPr="008050AE">
        <w:rPr>
          <w:bCs/>
          <w:i/>
          <w:lang w:val="es-ES"/>
        </w:rPr>
        <w:t xml:space="preserve"> </w:t>
      </w:r>
      <w:proofErr w:type="spellStart"/>
      <w:r w:rsidRPr="008050AE">
        <w:rPr>
          <w:bCs/>
          <w:i/>
          <w:lang w:val="es-ES"/>
        </w:rPr>
        <w:t>Populism</w:t>
      </w:r>
      <w:proofErr w:type="spellEnd"/>
      <w:r w:rsidRPr="008050AE">
        <w:rPr>
          <w:bCs/>
          <w:i/>
          <w:lang w:val="es-ES"/>
        </w:rPr>
        <w:t xml:space="preserve">. </w:t>
      </w:r>
      <w:proofErr w:type="spellStart"/>
      <w:r w:rsidRPr="008050AE">
        <w:rPr>
          <w:bCs/>
          <w:i/>
          <w:lang w:val="es-ES"/>
        </w:rPr>
        <w:t>Higher</w:t>
      </w:r>
      <w:proofErr w:type="spellEnd"/>
      <w:r w:rsidRPr="008050AE">
        <w:rPr>
          <w:bCs/>
          <w:i/>
          <w:lang w:val="es-ES"/>
        </w:rPr>
        <w:t xml:space="preserve"> </w:t>
      </w:r>
      <w:proofErr w:type="spellStart"/>
      <w:r w:rsidRPr="008050AE">
        <w:rPr>
          <w:bCs/>
          <w:i/>
          <w:lang w:val="es-ES"/>
        </w:rPr>
        <w:t>Education</w:t>
      </w:r>
      <w:proofErr w:type="spellEnd"/>
      <w:r w:rsidRPr="008050AE">
        <w:rPr>
          <w:bCs/>
          <w:i/>
          <w:lang w:val="es-ES"/>
        </w:rPr>
        <w:t xml:space="preserve"> </w:t>
      </w:r>
      <w:proofErr w:type="spellStart"/>
      <w:r w:rsidRPr="008050AE">
        <w:rPr>
          <w:bCs/>
          <w:i/>
          <w:lang w:val="es-ES"/>
        </w:rPr>
        <w:t>Policies</w:t>
      </w:r>
      <w:proofErr w:type="spellEnd"/>
      <w:r w:rsidRPr="008050AE">
        <w:rPr>
          <w:bCs/>
          <w:i/>
          <w:lang w:val="es-ES"/>
        </w:rPr>
        <w:t xml:space="preserve"> </w:t>
      </w:r>
      <w:proofErr w:type="spellStart"/>
      <w:r w:rsidRPr="008050AE">
        <w:rPr>
          <w:bCs/>
          <w:i/>
          <w:lang w:val="es-ES"/>
        </w:rPr>
        <w:t>Under</w:t>
      </w:r>
      <w:proofErr w:type="spellEnd"/>
      <w:r w:rsidRPr="008050AE">
        <w:rPr>
          <w:bCs/>
          <w:i/>
          <w:lang w:val="es-ES"/>
        </w:rPr>
        <w:t xml:space="preserve"> </w:t>
      </w:r>
      <w:proofErr w:type="spellStart"/>
      <w:r w:rsidRPr="008050AE">
        <w:rPr>
          <w:bCs/>
          <w:i/>
          <w:lang w:val="es-ES"/>
        </w:rPr>
        <w:t>State</w:t>
      </w:r>
      <w:proofErr w:type="spellEnd"/>
      <w:r w:rsidRPr="008050AE">
        <w:rPr>
          <w:bCs/>
          <w:i/>
          <w:lang w:val="es-ES"/>
        </w:rPr>
        <w:t xml:space="preserve"> Control</w:t>
      </w:r>
      <w:r>
        <w:rPr>
          <w:bCs/>
          <w:lang w:val="es-ES"/>
        </w:rPr>
        <w:t xml:space="preserve">, </w:t>
      </w:r>
      <w:r w:rsidRPr="008050AE">
        <w:rPr>
          <w:lang w:val="es-ES"/>
        </w:rPr>
        <w:t>Caracas: Universidad Central de Venezuela</w:t>
      </w:r>
      <w:r>
        <w:rPr>
          <w:lang w:val="es-ES"/>
        </w:rPr>
        <w:t>.</w:t>
      </w:r>
    </w:p>
    <w:p w14:paraId="1B191784" w14:textId="77777777" w:rsidR="000F031A" w:rsidRDefault="000F031A" w:rsidP="00EA188C">
      <w:pPr>
        <w:tabs>
          <w:tab w:val="left" w:pos="1620"/>
        </w:tabs>
        <w:spacing w:before="120" w:line="288" w:lineRule="exact"/>
        <w:ind w:left="425" w:hanging="425"/>
        <w:rPr>
          <w:lang w:val="es-ES"/>
        </w:rPr>
      </w:pPr>
      <w:r w:rsidRPr="008050AE">
        <w:rPr>
          <w:lang w:val="es-ES"/>
        </w:rPr>
        <w:t>Alb</w:t>
      </w:r>
      <w:r w:rsidRPr="008050AE">
        <w:t>ό</w:t>
      </w:r>
      <w:proofErr w:type="spellStart"/>
      <w:r w:rsidRPr="008050AE">
        <w:rPr>
          <w:lang w:val="es-ES"/>
        </w:rPr>
        <w:t>rnoz</w:t>
      </w:r>
      <w:proofErr w:type="spellEnd"/>
      <w:r>
        <w:rPr>
          <w:lang w:val="es-ES"/>
        </w:rPr>
        <w:t xml:space="preserve">, </w:t>
      </w:r>
      <w:r w:rsidRPr="008050AE">
        <w:rPr>
          <w:lang w:val="es-ES"/>
        </w:rPr>
        <w:t>Orlando</w:t>
      </w:r>
      <w:r>
        <w:rPr>
          <w:lang w:val="es-ES"/>
        </w:rPr>
        <w:t xml:space="preserve">, </w:t>
      </w:r>
      <w:r w:rsidRPr="008050AE">
        <w:rPr>
          <w:lang w:val="es-ES"/>
        </w:rPr>
        <w:t xml:space="preserve">(2009) </w:t>
      </w:r>
      <w:r w:rsidRPr="008050AE">
        <w:rPr>
          <w:i/>
          <w:lang w:val="es-ES"/>
        </w:rPr>
        <w:t xml:space="preserve">Breves notas sobre la autonomía y la libertad académica: Los fundamentos de la esencia e identidad de la universidad: una visión comparada </w:t>
      </w:r>
      <w:proofErr w:type="gramStart"/>
      <w:r w:rsidRPr="008050AE">
        <w:rPr>
          <w:i/>
          <w:lang w:val="es-ES"/>
        </w:rPr>
        <w:t>internacional</w:t>
      </w:r>
      <w:r>
        <w:rPr>
          <w:lang w:val="es-ES"/>
        </w:rPr>
        <w:t xml:space="preserve">, </w:t>
      </w:r>
      <w:r w:rsidRPr="008050AE">
        <w:rPr>
          <w:lang w:val="es-ES"/>
        </w:rPr>
        <w:t xml:space="preserve"> Caracas</w:t>
      </w:r>
      <w:proofErr w:type="gramEnd"/>
      <w:r w:rsidRPr="008050AE">
        <w:rPr>
          <w:lang w:val="es-ES"/>
        </w:rPr>
        <w:t>: Universidad Central de Venezuela</w:t>
      </w:r>
      <w:r>
        <w:rPr>
          <w:lang w:val="es-ES"/>
        </w:rPr>
        <w:t>.</w:t>
      </w:r>
    </w:p>
    <w:p w14:paraId="2CA7F680" w14:textId="77777777" w:rsidR="000F031A" w:rsidRDefault="000F031A" w:rsidP="00EA188C">
      <w:pPr>
        <w:tabs>
          <w:tab w:val="left" w:pos="1620"/>
        </w:tabs>
        <w:autoSpaceDE w:val="0"/>
        <w:autoSpaceDN w:val="0"/>
        <w:adjustRightInd w:val="0"/>
        <w:spacing w:before="120" w:line="288" w:lineRule="exact"/>
        <w:ind w:left="425" w:hanging="425"/>
        <w:rPr>
          <w:bCs/>
          <w:lang w:val="es-ES"/>
        </w:rPr>
      </w:pPr>
      <w:r w:rsidRPr="008050AE">
        <w:rPr>
          <w:lang w:val="es-ES"/>
        </w:rPr>
        <w:t>Alb</w:t>
      </w:r>
      <w:r w:rsidRPr="008050AE">
        <w:t>ό</w:t>
      </w:r>
      <w:proofErr w:type="spellStart"/>
      <w:r w:rsidRPr="008050AE">
        <w:rPr>
          <w:lang w:val="es-ES"/>
        </w:rPr>
        <w:t>rnoz</w:t>
      </w:r>
      <w:proofErr w:type="spellEnd"/>
      <w:r>
        <w:rPr>
          <w:lang w:val="es-ES"/>
        </w:rPr>
        <w:t xml:space="preserve">, </w:t>
      </w:r>
      <w:r w:rsidRPr="008050AE">
        <w:rPr>
          <w:lang w:val="es-ES"/>
        </w:rPr>
        <w:t>Orlando</w:t>
      </w:r>
      <w:r>
        <w:rPr>
          <w:lang w:val="es-ES"/>
        </w:rPr>
        <w:t xml:space="preserve">, </w:t>
      </w:r>
      <w:r w:rsidRPr="008050AE">
        <w:rPr>
          <w:bCs/>
          <w:lang w:val="es-ES"/>
        </w:rPr>
        <w:t xml:space="preserve">(2009) </w:t>
      </w:r>
      <w:r w:rsidRPr="008050AE">
        <w:rPr>
          <w:bCs/>
          <w:i/>
          <w:lang w:val="es-ES"/>
        </w:rPr>
        <w:t>Sobre la libertad académica y la dinámica de la universidad venezolana: respuesta a un Rector</w:t>
      </w:r>
      <w:r>
        <w:rPr>
          <w:bCs/>
          <w:lang w:val="es-ES"/>
        </w:rPr>
        <w:t xml:space="preserve">, </w:t>
      </w:r>
      <w:r w:rsidRPr="008050AE">
        <w:rPr>
          <w:lang w:val="es-ES"/>
        </w:rPr>
        <w:t>San Felipe Edo: Asociación de Profesores de la Universidad Nacional Experimental del Yaracuy (APUNEY</w:t>
      </w:r>
      <w:r>
        <w:rPr>
          <w:lang w:val="es-ES"/>
        </w:rPr>
        <w:t>)</w:t>
      </w:r>
    </w:p>
    <w:p w14:paraId="42A85448" w14:textId="77777777" w:rsidR="000F031A" w:rsidRDefault="000F031A" w:rsidP="00EA188C">
      <w:pPr>
        <w:pStyle w:val="PlainText"/>
        <w:spacing w:before="120"/>
        <w:ind w:left="425" w:hanging="425"/>
        <w:rPr>
          <w:rFonts w:ascii="Times New Roman" w:hAnsi="Times New Roman" w:cs="Times New Roman"/>
          <w:sz w:val="24"/>
          <w:szCs w:val="24"/>
        </w:rPr>
      </w:pPr>
      <w:r w:rsidRPr="008050AE">
        <w:rPr>
          <w:rFonts w:ascii="Times New Roman" w:hAnsi="Times New Roman" w:cs="Times New Roman"/>
          <w:sz w:val="24"/>
          <w:szCs w:val="24"/>
        </w:rPr>
        <w:t>Aldous</w:t>
      </w:r>
      <w:r>
        <w:rPr>
          <w:rFonts w:ascii="Times New Roman" w:hAnsi="Times New Roman" w:cs="Times New Roman"/>
          <w:sz w:val="24"/>
          <w:szCs w:val="24"/>
        </w:rPr>
        <w:t xml:space="preserve">, </w:t>
      </w:r>
      <w:r w:rsidRPr="008050AE">
        <w:rPr>
          <w:rFonts w:ascii="Times New Roman" w:hAnsi="Times New Roman" w:cs="Times New Roman"/>
          <w:sz w:val="24"/>
          <w:szCs w:val="24"/>
        </w:rPr>
        <w:t>P.</w:t>
      </w:r>
      <w:r>
        <w:rPr>
          <w:rFonts w:ascii="Times New Roman" w:hAnsi="Times New Roman" w:cs="Times New Roman"/>
          <w:sz w:val="24"/>
          <w:szCs w:val="24"/>
        </w:rPr>
        <w:t xml:space="preserve">, </w:t>
      </w:r>
      <w:r w:rsidRPr="008050AE">
        <w:rPr>
          <w:rFonts w:ascii="Times New Roman" w:hAnsi="Times New Roman" w:cs="Times New Roman"/>
          <w:sz w:val="24"/>
          <w:szCs w:val="24"/>
        </w:rPr>
        <w:t>(1994) “An Industry-Friendly Science Policy: A Restructuring of Britain’s Research</w:t>
      </w:r>
      <w:r w:rsidRPr="00C57ED7">
        <w:rPr>
          <w:rFonts w:ascii="Times New Roman" w:hAnsi="Times New Roman" w:cs="Times New Roman"/>
          <w:sz w:val="24"/>
          <w:szCs w:val="24"/>
        </w:rPr>
        <w:t xml:space="preserve"> Councils</w:t>
      </w:r>
      <w:r>
        <w:rPr>
          <w:rFonts w:ascii="Times New Roman" w:hAnsi="Times New Roman" w:cs="Times New Roman"/>
          <w:sz w:val="24"/>
          <w:szCs w:val="24"/>
        </w:rPr>
        <w:t xml:space="preserve">, </w:t>
      </w:r>
      <w:r w:rsidRPr="00C57ED7">
        <w:rPr>
          <w:rFonts w:ascii="Times New Roman" w:hAnsi="Times New Roman" w:cs="Times New Roman"/>
          <w:sz w:val="24"/>
          <w:szCs w:val="24"/>
        </w:rPr>
        <w:t>Aimed at Making Academic Research More Useful to Industry</w:t>
      </w:r>
      <w:r>
        <w:rPr>
          <w:rFonts w:ascii="Times New Roman" w:hAnsi="Times New Roman" w:cs="Times New Roman"/>
          <w:sz w:val="24"/>
          <w:szCs w:val="24"/>
        </w:rPr>
        <w:t xml:space="preserve">, </w:t>
      </w:r>
      <w:r w:rsidRPr="00C57ED7">
        <w:rPr>
          <w:rFonts w:ascii="Times New Roman" w:hAnsi="Times New Roman" w:cs="Times New Roman"/>
          <w:sz w:val="24"/>
          <w:szCs w:val="24"/>
        </w:rPr>
        <w:t>Is Now Taking Hold-and Unease is Growing in Some Disciplines”</w:t>
      </w:r>
      <w:r>
        <w:rPr>
          <w:rFonts w:ascii="Times New Roman" w:hAnsi="Times New Roman" w:cs="Times New Roman"/>
          <w:sz w:val="24"/>
          <w:szCs w:val="24"/>
        </w:rPr>
        <w:t xml:space="preserve">, </w:t>
      </w:r>
      <w:r w:rsidRPr="00C57ED7">
        <w:rPr>
          <w:rFonts w:ascii="Times New Roman" w:hAnsi="Times New Roman" w:cs="Times New Roman"/>
          <w:i/>
          <w:sz w:val="24"/>
          <w:szCs w:val="24"/>
        </w:rPr>
        <w:t>Science</w:t>
      </w:r>
      <w:r>
        <w:rPr>
          <w:rFonts w:ascii="Times New Roman" w:hAnsi="Times New Roman" w:cs="Times New Roman"/>
          <w:i/>
          <w:sz w:val="24"/>
          <w:szCs w:val="24"/>
        </w:rPr>
        <w:t xml:space="preserve">, </w:t>
      </w:r>
      <w:r w:rsidRPr="00C57ED7">
        <w:rPr>
          <w:rFonts w:ascii="Times New Roman" w:hAnsi="Times New Roman" w:cs="Times New Roman"/>
          <w:sz w:val="24"/>
          <w:szCs w:val="24"/>
        </w:rPr>
        <w:t>265(5172</w:t>
      </w:r>
      <w:r>
        <w:rPr>
          <w:rFonts w:ascii="Times New Roman" w:hAnsi="Times New Roman" w:cs="Times New Roman"/>
          <w:sz w:val="24"/>
          <w:szCs w:val="24"/>
        </w:rPr>
        <w:t xml:space="preserve">): </w:t>
      </w:r>
      <w:r w:rsidRPr="00C57ED7">
        <w:rPr>
          <w:rFonts w:ascii="Times New Roman" w:hAnsi="Times New Roman" w:cs="Times New Roman"/>
          <w:sz w:val="24"/>
          <w:szCs w:val="24"/>
        </w:rPr>
        <w:t>596</w:t>
      </w:r>
      <w:r>
        <w:rPr>
          <w:rFonts w:ascii="Times New Roman" w:hAnsi="Times New Roman" w:cs="Times New Roman"/>
          <w:sz w:val="24"/>
          <w:szCs w:val="24"/>
        </w:rPr>
        <w:t>.</w:t>
      </w:r>
    </w:p>
    <w:p w14:paraId="4EB62872" w14:textId="77777777" w:rsidR="000F031A" w:rsidRPr="00EB6A86" w:rsidRDefault="000F031A" w:rsidP="00EA188C">
      <w:pPr>
        <w:pStyle w:val="PlainText"/>
        <w:spacing w:before="120"/>
        <w:ind w:left="425" w:hanging="425"/>
        <w:rPr>
          <w:rFonts w:ascii="Times New Roman" w:hAnsi="Times New Roman" w:cs="Times New Roman"/>
          <w:sz w:val="24"/>
          <w:szCs w:val="24"/>
        </w:rPr>
      </w:pPr>
      <w:r w:rsidRPr="00EB6A86">
        <w:rPr>
          <w:rFonts w:ascii="Times New Roman" w:hAnsi="Times New Roman" w:cs="Times New Roman"/>
          <w:sz w:val="24"/>
          <w:szCs w:val="24"/>
        </w:rPr>
        <w:lastRenderedPageBreak/>
        <w:t>Alexander</w:t>
      </w:r>
      <w:r>
        <w:rPr>
          <w:rFonts w:ascii="Times New Roman" w:hAnsi="Times New Roman" w:cs="Times New Roman"/>
          <w:sz w:val="24"/>
          <w:szCs w:val="24"/>
        </w:rPr>
        <w:t xml:space="preserve">, </w:t>
      </w:r>
      <w:r w:rsidRPr="00EB6A86">
        <w:rPr>
          <w:rFonts w:ascii="Times New Roman" w:hAnsi="Times New Roman" w:cs="Times New Roman"/>
          <w:sz w:val="24"/>
          <w:szCs w:val="24"/>
        </w:rPr>
        <w:t>K.</w:t>
      </w:r>
      <w:r>
        <w:rPr>
          <w:rFonts w:ascii="Times New Roman" w:hAnsi="Times New Roman" w:cs="Times New Roman"/>
          <w:sz w:val="24"/>
          <w:szCs w:val="24"/>
        </w:rPr>
        <w:t xml:space="preserve">, </w:t>
      </w:r>
      <w:r w:rsidRPr="00EB6A86">
        <w:rPr>
          <w:rFonts w:ascii="Times New Roman" w:hAnsi="Times New Roman" w:cs="Times New Roman"/>
          <w:sz w:val="24"/>
          <w:szCs w:val="24"/>
        </w:rPr>
        <w:t>Alexander</w:t>
      </w:r>
      <w:r>
        <w:rPr>
          <w:rFonts w:ascii="Times New Roman" w:hAnsi="Times New Roman" w:cs="Times New Roman"/>
          <w:sz w:val="24"/>
          <w:szCs w:val="24"/>
        </w:rPr>
        <w:t xml:space="preserve">, </w:t>
      </w:r>
      <w:r w:rsidRPr="00EB6A86">
        <w:rPr>
          <w:rFonts w:ascii="Times New Roman" w:hAnsi="Times New Roman" w:cs="Times New Roman"/>
          <w:sz w:val="24"/>
          <w:szCs w:val="24"/>
        </w:rPr>
        <w:t>K.</w:t>
      </w:r>
      <w:r>
        <w:rPr>
          <w:rFonts w:ascii="Times New Roman" w:hAnsi="Times New Roman" w:cs="Times New Roman"/>
          <w:sz w:val="24"/>
          <w:szCs w:val="24"/>
        </w:rPr>
        <w:t xml:space="preserve">, </w:t>
      </w:r>
      <w:r w:rsidRPr="00EB6A86">
        <w:rPr>
          <w:rFonts w:ascii="Times New Roman" w:hAnsi="Times New Roman" w:cs="Times New Roman"/>
          <w:sz w:val="24"/>
          <w:szCs w:val="24"/>
        </w:rPr>
        <w:t xml:space="preserve">(2010) </w:t>
      </w:r>
      <w:r w:rsidRPr="00EB6A86">
        <w:rPr>
          <w:rFonts w:ascii="Times New Roman" w:hAnsi="Times New Roman" w:cs="Times New Roman"/>
          <w:i/>
          <w:sz w:val="24"/>
          <w:szCs w:val="24"/>
        </w:rPr>
        <w:t>Higher Education Law: Policy and Perspectives</w:t>
      </w:r>
      <w:r>
        <w:rPr>
          <w:rFonts w:ascii="Times New Roman" w:hAnsi="Times New Roman" w:cs="Times New Roman"/>
          <w:sz w:val="24"/>
          <w:szCs w:val="24"/>
        </w:rPr>
        <w:t xml:space="preserve">, </w:t>
      </w:r>
      <w:r w:rsidRPr="00EB6A86">
        <w:rPr>
          <w:rFonts w:ascii="Times New Roman" w:hAnsi="Times New Roman" w:cs="Times New Roman"/>
          <w:sz w:val="24"/>
          <w:szCs w:val="24"/>
        </w:rPr>
        <w:t>London: Routledge.</w:t>
      </w:r>
    </w:p>
    <w:p w14:paraId="3D3A7288" w14:textId="77777777" w:rsidR="000F031A" w:rsidRDefault="000F031A" w:rsidP="00EA188C">
      <w:pPr>
        <w:spacing w:before="120"/>
        <w:ind w:left="425" w:hanging="425"/>
      </w:pPr>
      <w:r w:rsidRPr="00EB6A86">
        <w:t>Alexander</w:t>
      </w:r>
      <w:r>
        <w:t xml:space="preserve">, </w:t>
      </w:r>
      <w:r w:rsidRPr="00EB6A86">
        <w:t>Larry</w:t>
      </w:r>
      <w:r>
        <w:t xml:space="preserve">, </w:t>
      </w:r>
      <w:r w:rsidRPr="00EB6A86">
        <w:t>(2006) “Academic Freedom”</w:t>
      </w:r>
      <w:r>
        <w:t xml:space="preserve">, </w:t>
      </w:r>
      <w:r w:rsidRPr="00EB6A86">
        <w:rPr>
          <w:i/>
        </w:rPr>
        <w:t>University of Colorado Law Review</w:t>
      </w:r>
      <w:r>
        <w:t xml:space="preserve">, </w:t>
      </w:r>
      <w:r w:rsidRPr="00EB6A86">
        <w:t>77(4</w:t>
      </w:r>
      <w:r>
        <w:t xml:space="preserve">): </w:t>
      </w:r>
      <w:r w:rsidRPr="00EB6A86">
        <w:t>883-</w:t>
      </w:r>
      <w:r w:rsidRPr="00C57ED7">
        <w:t>900</w:t>
      </w:r>
      <w:r>
        <w:t>.</w:t>
      </w:r>
    </w:p>
    <w:p w14:paraId="0648B27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Allen</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(1988) </w:t>
      </w:r>
      <w:r w:rsidRPr="00C57ED7">
        <w:rPr>
          <w:rFonts w:ascii="Times New Roman" w:hAnsi="Times New Roman" w:cs="Times New Roman"/>
          <w:i/>
          <w:sz w:val="24"/>
          <w:szCs w:val="24"/>
        </w:rPr>
        <w:t>The Goals of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Buckingham: SRHE/OU Press</w:t>
      </w:r>
      <w:r>
        <w:rPr>
          <w:rFonts w:ascii="Times New Roman" w:hAnsi="Times New Roman" w:cs="Times New Roman"/>
          <w:sz w:val="24"/>
          <w:szCs w:val="24"/>
        </w:rPr>
        <w:t>.</w:t>
      </w:r>
    </w:p>
    <w:p w14:paraId="2DF21CCC" w14:textId="77777777" w:rsidR="000F031A" w:rsidRDefault="000F031A" w:rsidP="00EA188C">
      <w:pPr>
        <w:spacing w:before="120"/>
        <w:ind w:left="425" w:hanging="425"/>
        <w:rPr>
          <w:lang w:val="en-GB"/>
        </w:rPr>
      </w:pPr>
      <w:r w:rsidRPr="00C57ED7">
        <w:rPr>
          <w:lang w:val="en-GB"/>
        </w:rPr>
        <w:t>Allport</w:t>
      </w:r>
      <w:r>
        <w:rPr>
          <w:lang w:val="en-GB"/>
        </w:rPr>
        <w:t xml:space="preserve">, </w:t>
      </w:r>
      <w:r w:rsidRPr="00C57ED7">
        <w:rPr>
          <w:lang w:val="en-GB"/>
        </w:rPr>
        <w:t>Carolyn</w:t>
      </w:r>
      <w:r>
        <w:rPr>
          <w:lang w:val="en-GB"/>
        </w:rPr>
        <w:t xml:space="preserve">, </w:t>
      </w:r>
      <w:r w:rsidRPr="00C57ED7">
        <w:rPr>
          <w:lang w:val="en-GB"/>
        </w:rPr>
        <w:t xml:space="preserve">(2003) </w:t>
      </w:r>
      <w:r w:rsidRPr="00C57ED7">
        <w:rPr>
          <w:i/>
          <w:lang w:val="en-GB"/>
        </w:rPr>
        <w:t xml:space="preserve">Report </w:t>
      </w:r>
      <w:proofErr w:type="gramStart"/>
      <w:r w:rsidRPr="00C57ED7">
        <w:rPr>
          <w:i/>
          <w:lang w:val="en-GB"/>
        </w:rPr>
        <w:t>On</w:t>
      </w:r>
      <w:proofErr w:type="gramEnd"/>
      <w:r w:rsidRPr="00C57ED7">
        <w:rPr>
          <w:i/>
          <w:lang w:val="en-GB"/>
        </w:rPr>
        <w:t xml:space="preserve"> Academic Freedom In Asia-Pacific</w:t>
      </w:r>
      <w:r>
        <w:rPr>
          <w:lang w:val="en-GB"/>
        </w:rPr>
        <w:t xml:space="preserve">, </w:t>
      </w:r>
      <w:r w:rsidRPr="00C57ED7">
        <w:rPr>
          <w:lang w:val="en-GB"/>
        </w:rPr>
        <w:t>President</w:t>
      </w:r>
      <w:r>
        <w:rPr>
          <w:lang w:val="en-GB"/>
        </w:rPr>
        <w:t xml:space="preserve">, </w:t>
      </w:r>
      <w:r w:rsidRPr="00C57ED7">
        <w:rPr>
          <w:lang w:val="en-GB"/>
        </w:rPr>
        <w:t>National Tertiary Education Union of Australia</w:t>
      </w:r>
      <w:r>
        <w:rPr>
          <w:lang w:val="en-GB"/>
        </w:rPr>
        <w:t xml:space="preserve">, </w:t>
      </w:r>
      <w:r w:rsidRPr="00C57ED7">
        <w:rPr>
          <w:lang w:val="en-GB"/>
        </w:rPr>
        <w:t>(available at: http: //www.ei-ie.org/hiednet/english/Downloads/2003_hied_Dakar_paperNTEU.pdf</w:t>
      </w:r>
      <w:r>
        <w:rPr>
          <w:lang w:val="en-GB"/>
        </w:rPr>
        <w:t>)</w:t>
      </w:r>
    </w:p>
    <w:p w14:paraId="3C479B19" w14:textId="77777777" w:rsidR="000F031A" w:rsidRDefault="000F031A" w:rsidP="00EA188C">
      <w:pPr>
        <w:spacing w:before="120"/>
        <w:ind w:left="425" w:hanging="425"/>
      </w:pPr>
      <w:r w:rsidRPr="00C57ED7">
        <w:t>Allred</w:t>
      </w:r>
      <w:r>
        <w:t xml:space="preserve">, </w:t>
      </w:r>
      <w:r w:rsidRPr="00C57ED7">
        <w:t>L. R.</w:t>
      </w:r>
      <w:r>
        <w:t xml:space="preserve">, </w:t>
      </w:r>
      <w:r w:rsidRPr="00C57ED7">
        <w:t>(1997) “May a public university restrict faculty expression on its Internet World Wide Web sites? Academic freedom and university facility use restrictions”</w:t>
      </w:r>
      <w:r>
        <w:t xml:space="preserve">, </w:t>
      </w:r>
      <w:r w:rsidRPr="00C57ED7">
        <w:rPr>
          <w:rStyle w:val="Emphasis"/>
        </w:rPr>
        <w:t>Journal of College and University Law</w:t>
      </w:r>
      <w:r>
        <w:t xml:space="preserve">, </w:t>
      </w:r>
      <w:r w:rsidRPr="00C57ED7">
        <w:t>24(2</w:t>
      </w:r>
      <w:r>
        <w:t xml:space="preserve">): </w:t>
      </w:r>
      <w:r w:rsidRPr="00C57ED7">
        <w:t>325-348</w:t>
      </w:r>
      <w:r>
        <w:t>.</w:t>
      </w:r>
    </w:p>
    <w:p w14:paraId="1E1733DD" w14:textId="77777777" w:rsidR="000F031A" w:rsidRDefault="000F031A" w:rsidP="00EA188C">
      <w:pPr>
        <w:spacing w:before="120"/>
        <w:ind w:left="425" w:hanging="425"/>
      </w:pPr>
      <w:proofErr w:type="spellStart"/>
      <w:r w:rsidRPr="00F53364">
        <w:t>Altbach</w:t>
      </w:r>
      <w:proofErr w:type="spellEnd"/>
      <w:r>
        <w:t xml:space="preserve">, </w:t>
      </w:r>
      <w:r w:rsidRPr="00F53364">
        <w:t>Philip G.</w:t>
      </w:r>
      <w:r>
        <w:t xml:space="preserve">, </w:t>
      </w:r>
      <w:r w:rsidRPr="00F53364">
        <w:t>(1992) “Higher education</w:t>
      </w:r>
      <w:r>
        <w:t xml:space="preserve">, </w:t>
      </w:r>
      <w:r w:rsidRPr="00F53364">
        <w:t>democracy</w:t>
      </w:r>
      <w:r>
        <w:t xml:space="preserve">, </w:t>
      </w:r>
      <w:r w:rsidRPr="00F53364">
        <w:t>and development: Implications for Newly Industrialized Countries”</w:t>
      </w:r>
      <w:r>
        <w:t xml:space="preserve">, </w:t>
      </w:r>
      <w:r w:rsidRPr="00F53364">
        <w:rPr>
          <w:i/>
        </w:rPr>
        <w:t>Interchange</w:t>
      </w:r>
      <w:r>
        <w:t xml:space="preserve">, </w:t>
      </w:r>
      <w:r w:rsidRPr="00F53364">
        <w:t>23(1-2</w:t>
      </w:r>
      <w:r>
        <w:t xml:space="preserve">): </w:t>
      </w:r>
      <w:r w:rsidRPr="00F53364">
        <w:t>143-163</w:t>
      </w:r>
      <w:r>
        <w:t>.</w:t>
      </w:r>
    </w:p>
    <w:p w14:paraId="7B2D769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Altbach</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Philip G.</w:t>
      </w:r>
      <w:r>
        <w:rPr>
          <w:rFonts w:ascii="Times New Roman" w:hAnsi="Times New Roman" w:cs="Times New Roman"/>
          <w:sz w:val="24"/>
          <w:szCs w:val="24"/>
        </w:rPr>
        <w:t xml:space="preserve">, </w:t>
      </w:r>
      <w:r w:rsidRPr="00C57ED7">
        <w:rPr>
          <w:rFonts w:ascii="Times New Roman" w:hAnsi="Times New Roman" w:cs="Times New Roman"/>
          <w:sz w:val="24"/>
          <w:szCs w:val="24"/>
        </w:rPr>
        <w:t>(1997) “An International Academic Crisis? The American Professoriate in Comparative Perspective”</w:t>
      </w:r>
      <w:r>
        <w:rPr>
          <w:rFonts w:ascii="Times New Roman" w:hAnsi="Times New Roman" w:cs="Times New Roman"/>
          <w:sz w:val="24"/>
          <w:szCs w:val="24"/>
        </w:rPr>
        <w:t xml:space="preserve">, </w:t>
      </w:r>
      <w:r w:rsidRPr="00C57ED7">
        <w:rPr>
          <w:rFonts w:ascii="Times New Roman" w:hAnsi="Times New Roman" w:cs="Times New Roman"/>
          <w:i/>
          <w:sz w:val="24"/>
          <w:szCs w:val="24"/>
        </w:rPr>
        <w:t>Daedalus</w:t>
      </w:r>
      <w:r>
        <w:rPr>
          <w:rFonts w:ascii="Times New Roman" w:hAnsi="Times New Roman" w:cs="Times New Roman"/>
          <w:i/>
          <w:sz w:val="24"/>
          <w:szCs w:val="24"/>
        </w:rPr>
        <w:t xml:space="preserve">, </w:t>
      </w:r>
      <w:r w:rsidRPr="00C57ED7">
        <w:rPr>
          <w:rFonts w:ascii="Times New Roman" w:hAnsi="Times New Roman" w:cs="Times New Roman"/>
          <w:sz w:val="24"/>
          <w:szCs w:val="24"/>
        </w:rPr>
        <w:t>126(4</w:t>
      </w:r>
      <w:r>
        <w:rPr>
          <w:rFonts w:ascii="Times New Roman" w:hAnsi="Times New Roman" w:cs="Times New Roman"/>
          <w:sz w:val="24"/>
          <w:szCs w:val="24"/>
        </w:rPr>
        <w:t xml:space="preserve">): </w:t>
      </w:r>
      <w:r w:rsidRPr="00C57ED7">
        <w:rPr>
          <w:rFonts w:ascii="Times New Roman" w:hAnsi="Times New Roman" w:cs="Times New Roman"/>
          <w:sz w:val="24"/>
          <w:szCs w:val="24"/>
        </w:rPr>
        <w:t>315-338</w:t>
      </w:r>
      <w:r>
        <w:rPr>
          <w:rFonts w:ascii="Times New Roman" w:hAnsi="Times New Roman" w:cs="Times New Roman"/>
          <w:sz w:val="24"/>
          <w:szCs w:val="24"/>
        </w:rPr>
        <w:t>.</w:t>
      </w:r>
    </w:p>
    <w:p w14:paraId="1A2B0F0B" w14:textId="77777777" w:rsidR="000F031A" w:rsidRDefault="000F031A" w:rsidP="00EA188C">
      <w:pPr>
        <w:spacing w:before="120"/>
        <w:ind w:left="425" w:hanging="425"/>
      </w:pPr>
      <w:proofErr w:type="spellStart"/>
      <w:r w:rsidRPr="00C57ED7">
        <w:t>Altbach</w:t>
      </w:r>
      <w:proofErr w:type="spellEnd"/>
      <w:r>
        <w:t xml:space="preserve">, </w:t>
      </w:r>
      <w:r w:rsidRPr="00C57ED7">
        <w:t>Philip G.</w:t>
      </w:r>
      <w:r>
        <w:t xml:space="preserve">, </w:t>
      </w:r>
      <w:r w:rsidRPr="00C57ED7">
        <w:t>(2000) “Academic Freedom and the Academic Profession”</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 xml:space="preserve">Boston </w:t>
      </w:r>
      <w:r w:rsidRPr="00A3319B">
        <w:t>College</w:t>
      </w:r>
      <w:r>
        <w:t xml:space="preserve">, </w:t>
      </w:r>
      <w:r w:rsidRPr="00A3319B">
        <w:t>p.261-277</w:t>
      </w:r>
      <w:r>
        <w:t>.</w:t>
      </w:r>
    </w:p>
    <w:p w14:paraId="00ECD578" w14:textId="77777777" w:rsidR="000F031A" w:rsidRDefault="000F031A" w:rsidP="00EA188C">
      <w:pPr>
        <w:pStyle w:val="Default"/>
        <w:tabs>
          <w:tab w:val="left" w:pos="1620"/>
        </w:tabs>
        <w:spacing w:before="120" w:line="288" w:lineRule="exact"/>
        <w:ind w:left="425" w:hanging="425"/>
        <w:rPr>
          <w:color w:val="auto"/>
          <w:lang w:val="es-ES"/>
        </w:rPr>
      </w:pPr>
      <w:proofErr w:type="spellStart"/>
      <w:r w:rsidRPr="00A3319B">
        <w:rPr>
          <w:color w:val="auto"/>
          <w:lang w:val="es-ES"/>
        </w:rPr>
        <w:t>Altbach</w:t>
      </w:r>
      <w:proofErr w:type="spellEnd"/>
      <w:r>
        <w:rPr>
          <w:color w:val="auto"/>
          <w:lang w:val="es-ES"/>
        </w:rPr>
        <w:t xml:space="preserve">, </w:t>
      </w:r>
      <w:r w:rsidRPr="00A3319B">
        <w:rPr>
          <w:color w:val="auto"/>
          <w:lang w:val="es-ES"/>
        </w:rPr>
        <w:t>Philip G.</w:t>
      </w:r>
      <w:r>
        <w:rPr>
          <w:color w:val="auto"/>
          <w:lang w:val="es-ES"/>
        </w:rPr>
        <w:t xml:space="preserve">, </w:t>
      </w:r>
      <w:r w:rsidRPr="00A3319B">
        <w:rPr>
          <w:color w:val="auto"/>
          <w:lang w:val="es-ES"/>
        </w:rPr>
        <w:t xml:space="preserve">(2000) “Libertade </w:t>
      </w:r>
      <w:proofErr w:type="spellStart"/>
      <w:r w:rsidRPr="00A3319B">
        <w:rPr>
          <w:color w:val="auto"/>
          <w:lang w:val="es-ES"/>
        </w:rPr>
        <w:t>Academica</w:t>
      </w:r>
      <w:proofErr w:type="spellEnd"/>
      <w:r w:rsidRPr="00A3319B">
        <w:rPr>
          <w:color w:val="auto"/>
          <w:lang w:val="es-ES"/>
        </w:rPr>
        <w:t xml:space="preserve">: </w:t>
      </w:r>
      <w:proofErr w:type="spellStart"/>
      <w:r w:rsidRPr="00A3319B">
        <w:rPr>
          <w:color w:val="auto"/>
          <w:lang w:val="es-ES"/>
        </w:rPr>
        <w:t>Realidaded</w:t>
      </w:r>
      <w:proofErr w:type="spellEnd"/>
      <w:r w:rsidRPr="00A3319B">
        <w:rPr>
          <w:color w:val="auto"/>
          <w:lang w:val="es-ES"/>
        </w:rPr>
        <w:t xml:space="preserve"> y Cambios En El </w:t>
      </w:r>
      <w:proofErr w:type="spellStart"/>
      <w:r w:rsidRPr="00A3319B">
        <w:rPr>
          <w:color w:val="auto"/>
          <w:lang w:val="es-ES"/>
        </w:rPr>
        <w:t>Ambito</w:t>
      </w:r>
      <w:proofErr w:type="spellEnd"/>
      <w:r w:rsidRPr="00A3319B">
        <w:rPr>
          <w:color w:val="auto"/>
          <w:lang w:val="es-ES"/>
        </w:rPr>
        <w:t xml:space="preserve"> Internacional” </w:t>
      </w:r>
      <w:r w:rsidRPr="00A3319B">
        <w:rPr>
          <w:i/>
          <w:color w:val="auto"/>
          <w:lang w:val="es-ES"/>
        </w:rPr>
        <w:t>Perfiles Educativos</w:t>
      </w:r>
      <w:r>
        <w:rPr>
          <w:color w:val="auto"/>
          <w:lang w:val="es-ES"/>
        </w:rPr>
        <w:t xml:space="preserve">, </w:t>
      </w:r>
      <w:r w:rsidRPr="00A3319B">
        <w:rPr>
          <w:color w:val="auto"/>
          <w:lang w:val="es-ES"/>
        </w:rPr>
        <w:t>No.88</w:t>
      </w:r>
      <w:r>
        <w:rPr>
          <w:color w:val="auto"/>
          <w:lang w:val="es-ES"/>
        </w:rPr>
        <w:t>.</w:t>
      </w:r>
    </w:p>
    <w:p w14:paraId="18C6001D" w14:textId="77777777" w:rsidR="000F031A" w:rsidRDefault="000F031A" w:rsidP="00EA188C">
      <w:pPr>
        <w:spacing w:before="120"/>
        <w:ind w:left="425" w:hanging="425"/>
      </w:pPr>
      <w:proofErr w:type="spellStart"/>
      <w:r w:rsidRPr="00A3319B">
        <w:t>Altbach</w:t>
      </w:r>
      <w:proofErr w:type="spellEnd"/>
      <w:r>
        <w:t xml:space="preserve">, </w:t>
      </w:r>
      <w:r w:rsidRPr="00A3319B">
        <w:t>Philip G.</w:t>
      </w:r>
      <w:r>
        <w:t xml:space="preserve">, </w:t>
      </w:r>
      <w:r w:rsidRPr="00A3319B">
        <w:t>(2000) “The Deterioration of the Academic Estate: International Patterns of Academic Work”</w:t>
      </w:r>
      <w:r>
        <w:t xml:space="preserve">, </w:t>
      </w:r>
      <w:r w:rsidRPr="00A3319B">
        <w:t xml:space="preserve">in </w:t>
      </w:r>
      <w:proofErr w:type="spellStart"/>
      <w:r w:rsidRPr="00A3319B">
        <w:t>Altbach</w:t>
      </w:r>
      <w:proofErr w:type="spellEnd"/>
      <w:r>
        <w:t xml:space="preserve">, </w:t>
      </w:r>
      <w:r w:rsidRPr="00A3319B">
        <w:t xml:space="preserve">P. G. (ed) </w:t>
      </w:r>
      <w:r w:rsidRPr="00A3319B">
        <w:rPr>
          <w:i/>
        </w:rPr>
        <w:t>The Changing Academic Workplace: Comparative</w:t>
      </w:r>
      <w:r w:rsidRPr="00C57ED7">
        <w:rPr>
          <w:i/>
        </w:rPr>
        <w:t xml:space="preserve"> Perspectives</w:t>
      </w:r>
      <w:r>
        <w:rPr>
          <w:i/>
        </w:rPr>
        <w:t xml:space="preserve">, </w:t>
      </w:r>
      <w:r w:rsidRPr="00C57ED7">
        <w:t>Center for International Higher Education Lynch School of Education</w:t>
      </w:r>
      <w:r>
        <w:t xml:space="preserve">, </w:t>
      </w:r>
      <w:r w:rsidRPr="00C57ED7">
        <w:t>Boston College Chestnut Hill</w:t>
      </w:r>
      <w:r>
        <w:t xml:space="preserve">, </w:t>
      </w:r>
      <w:r w:rsidRPr="00C57ED7">
        <w:t>Massachusetts</w:t>
      </w:r>
      <w:r>
        <w:t xml:space="preserve">, </w:t>
      </w:r>
      <w:r w:rsidRPr="00C57ED7">
        <w:t>p.11-33</w:t>
      </w:r>
      <w:r>
        <w:t>.</w:t>
      </w:r>
    </w:p>
    <w:p w14:paraId="7EFF0FC1" w14:textId="77777777" w:rsidR="000F031A" w:rsidRDefault="000F031A" w:rsidP="00EA188C">
      <w:pPr>
        <w:spacing w:before="120"/>
        <w:ind w:left="425" w:hanging="425"/>
      </w:pPr>
      <w:proofErr w:type="spellStart"/>
      <w:r w:rsidRPr="00C57ED7">
        <w:t>Altbach</w:t>
      </w:r>
      <w:proofErr w:type="spellEnd"/>
      <w:r>
        <w:t xml:space="preserve">, </w:t>
      </w:r>
      <w:r w:rsidRPr="00C57ED7">
        <w:t>Philip G.</w:t>
      </w:r>
      <w:r>
        <w:t xml:space="preserve">, </w:t>
      </w:r>
      <w:r w:rsidRPr="00C57ED7">
        <w:t>(2001) “Academic Freedom: International Realities and Challenges”</w:t>
      </w:r>
      <w:r>
        <w:t xml:space="preserve">, </w:t>
      </w:r>
      <w:r w:rsidRPr="00C57ED7">
        <w:rPr>
          <w:i/>
        </w:rPr>
        <w:t>Higher Education</w:t>
      </w:r>
      <w:r>
        <w:rPr>
          <w:i/>
        </w:rPr>
        <w:t xml:space="preserve">, </w:t>
      </w:r>
      <w:r w:rsidRPr="00C57ED7">
        <w:t>41(1/2</w:t>
      </w:r>
      <w:r>
        <w:t xml:space="preserve">): </w:t>
      </w:r>
      <w:r w:rsidRPr="00C57ED7">
        <w:t>205-219</w:t>
      </w:r>
      <w:r>
        <w:t>.</w:t>
      </w:r>
    </w:p>
    <w:p w14:paraId="1A0C65CD" w14:textId="77777777" w:rsidR="000F031A" w:rsidRDefault="000F031A" w:rsidP="00EA188C">
      <w:pPr>
        <w:spacing w:before="120"/>
        <w:ind w:left="425" w:hanging="425"/>
      </w:pPr>
      <w:proofErr w:type="spellStart"/>
      <w:r w:rsidRPr="00C57ED7">
        <w:t>Altbach</w:t>
      </w:r>
      <w:proofErr w:type="spellEnd"/>
      <w:r>
        <w:t xml:space="preserve">, </w:t>
      </w:r>
      <w:r w:rsidRPr="00C57ED7">
        <w:t>Philip G.</w:t>
      </w:r>
      <w:r>
        <w:t xml:space="preserve">, </w:t>
      </w:r>
      <w:r w:rsidRPr="00C57ED7">
        <w:t>(2001) “Academic Freedom: International Realities and Challenges”</w:t>
      </w:r>
      <w:r>
        <w:t xml:space="preserve">, </w:t>
      </w:r>
      <w:r w:rsidRPr="00C57ED7">
        <w:rPr>
          <w:i/>
        </w:rPr>
        <w:t>SRHE International News</w:t>
      </w:r>
      <w:r w:rsidRPr="00C57ED7">
        <w:t xml:space="preserve"> 41: 13-19</w:t>
      </w:r>
      <w:r>
        <w:t>.</w:t>
      </w:r>
    </w:p>
    <w:p w14:paraId="68AA1CF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Altbach</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Philip G.</w:t>
      </w:r>
      <w:r>
        <w:rPr>
          <w:rFonts w:ascii="Times New Roman" w:hAnsi="Times New Roman" w:cs="Times New Roman"/>
          <w:sz w:val="24"/>
          <w:szCs w:val="24"/>
        </w:rPr>
        <w:t xml:space="preserve">, </w:t>
      </w:r>
      <w:r w:rsidRPr="00C57ED7">
        <w:rPr>
          <w:rFonts w:ascii="Times New Roman" w:hAnsi="Times New Roman" w:cs="Times New Roman"/>
          <w:sz w:val="24"/>
          <w:szCs w:val="24"/>
        </w:rPr>
        <w:t>(2007) “Academic Freedom in a Global Context: 21st Century Challenges”</w:t>
      </w:r>
      <w:r>
        <w:rPr>
          <w:rFonts w:ascii="Times New Roman" w:hAnsi="Times New Roman" w:cs="Times New Roman"/>
          <w:sz w:val="24"/>
          <w:szCs w:val="24"/>
        </w:rPr>
        <w:t xml:space="preserve">, </w:t>
      </w:r>
      <w:r w:rsidRPr="00C57ED7">
        <w:rPr>
          <w:rFonts w:ascii="Times New Roman" w:hAnsi="Times New Roman" w:cs="Times New Roman"/>
          <w:i/>
          <w:sz w:val="24"/>
          <w:szCs w:val="24"/>
        </w:rPr>
        <w:t>NEA 2007 Almanac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Washington: National Education Association</w:t>
      </w:r>
      <w:r>
        <w:rPr>
          <w:rFonts w:ascii="Times New Roman" w:hAnsi="Times New Roman" w:cs="Times New Roman"/>
          <w:i/>
          <w:sz w:val="24"/>
          <w:szCs w:val="24"/>
        </w:rPr>
        <w:t xml:space="preserve">, </w:t>
      </w:r>
      <w:r w:rsidRPr="00C57ED7">
        <w:rPr>
          <w:rFonts w:ascii="Times New Roman" w:hAnsi="Times New Roman" w:cs="Times New Roman"/>
          <w:sz w:val="24"/>
          <w:szCs w:val="24"/>
        </w:rPr>
        <w:t>p</w:t>
      </w:r>
      <w:r w:rsidRPr="00C57ED7">
        <w:rPr>
          <w:rFonts w:ascii="Times New Roman" w:hAnsi="Times New Roman" w:cs="Times New Roman"/>
          <w:i/>
          <w:sz w:val="24"/>
          <w:szCs w:val="24"/>
        </w:rPr>
        <w:t>.</w:t>
      </w:r>
      <w:r w:rsidRPr="00C57ED7">
        <w:rPr>
          <w:rFonts w:ascii="Times New Roman" w:hAnsi="Times New Roman" w:cs="Times New Roman"/>
          <w:sz w:val="24"/>
          <w:szCs w:val="24"/>
        </w:rPr>
        <w:t>49-58</w:t>
      </w:r>
      <w:r>
        <w:rPr>
          <w:rFonts w:ascii="Times New Roman" w:hAnsi="Times New Roman" w:cs="Times New Roman"/>
          <w:sz w:val="24"/>
          <w:szCs w:val="24"/>
        </w:rPr>
        <w:t>.</w:t>
      </w:r>
    </w:p>
    <w:p w14:paraId="612567F3" w14:textId="77777777" w:rsidR="000F031A" w:rsidRDefault="000F031A" w:rsidP="00EA188C">
      <w:pPr>
        <w:spacing w:before="120"/>
        <w:ind w:left="425" w:hanging="425"/>
      </w:pPr>
      <w:proofErr w:type="spellStart"/>
      <w:r w:rsidRPr="00C57ED7">
        <w:t>Altbach</w:t>
      </w:r>
      <w:proofErr w:type="spellEnd"/>
      <w:r>
        <w:t xml:space="preserve">, </w:t>
      </w:r>
      <w:r w:rsidRPr="00C57ED7">
        <w:t>Philip G.</w:t>
      </w:r>
      <w:r>
        <w:t xml:space="preserve">, </w:t>
      </w:r>
      <w:r w:rsidRPr="00C57ED7">
        <w:t xml:space="preserve">(ed.) (2000)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w:t>
      </w:r>
    </w:p>
    <w:p w14:paraId="0D7365C5" w14:textId="1AF7EA23" w:rsidR="00E77A8B" w:rsidRPr="00E77A8B" w:rsidRDefault="00E77A8B" w:rsidP="00E77A8B">
      <w:pPr>
        <w:widowControl w:val="0"/>
        <w:autoSpaceDE w:val="0"/>
        <w:autoSpaceDN w:val="0"/>
        <w:adjustRightInd w:val="0"/>
        <w:spacing w:before="120"/>
        <w:ind w:left="425" w:hanging="425"/>
        <w:rPr>
          <w:i/>
        </w:rPr>
      </w:pPr>
      <w:proofErr w:type="spellStart"/>
      <w:r>
        <w:rPr>
          <w:bCs/>
        </w:rPr>
        <w:t>Altbach</w:t>
      </w:r>
      <w:proofErr w:type="spellEnd"/>
      <w:r>
        <w:rPr>
          <w:bCs/>
        </w:rPr>
        <w:t xml:space="preserve">, Philip G., </w:t>
      </w:r>
      <w:r w:rsidRPr="00E77A8B">
        <w:rPr>
          <w:bCs/>
        </w:rPr>
        <w:t xml:space="preserve">(2011) ‘The Past, Present, and Future of the Research University’, in (eds.) </w:t>
      </w:r>
      <w:r w:rsidRPr="00E77A8B">
        <w:t xml:space="preserve">P. </w:t>
      </w:r>
      <w:proofErr w:type="spellStart"/>
      <w:r w:rsidRPr="00E77A8B">
        <w:t>Altbach</w:t>
      </w:r>
      <w:proofErr w:type="spellEnd"/>
      <w:r w:rsidRPr="00E77A8B">
        <w:t xml:space="preserve"> and J. Salmi, </w:t>
      </w:r>
      <w:r w:rsidRPr="00E77A8B">
        <w:rPr>
          <w:i/>
        </w:rPr>
        <w:t xml:space="preserve">The Road to Academic Excellence: </w:t>
      </w:r>
      <w:r w:rsidRPr="00E77A8B">
        <w:rPr>
          <w:i/>
          <w:iCs/>
        </w:rPr>
        <w:t xml:space="preserve">The Making of World-Class Research Universities, </w:t>
      </w:r>
      <w:r w:rsidRPr="00E77A8B">
        <w:rPr>
          <w:iCs/>
        </w:rPr>
        <w:t>Washington: The World Bank, pp. 11-32.</w:t>
      </w:r>
    </w:p>
    <w:p w14:paraId="7311AEAA" w14:textId="77777777" w:rsidR="000F031A" w:rsidRDefault="000F031A" w:rsidP="00EA188C">
      <w:pPr>
        <w:spacing w:before="120"/>
        <w:ind w:left="425" w:hanging="425"/>
      </w:pPr>
      <w:proofErr w:type="spellStart"/>
      <w:r w:rsidRPr="00C57ED7">
        <w:t>Altbach</w:t>
      </w:r>
      <w:proofErr w:type="spellEnd"/>
      <w:r>
        <w:t xml:space="preserve">, </w:t>
      </w:r>
      <w:r w:rsidRPr="00C57ED7">
        <w:t>Philip G.</w:t>
      </w:r>
      <w:r>
        <w:t xml:space="preserve">, </w:t>
      </w:r>
      <w:proofErr w:type="spellStart"/>
      <w:r w:rsidRPr="00C57ED7">
        <w:t>Berdahl</w:t>
      </w:r>
      <w:proofErr w:type="spellEnd"/>
      <w:r>
        <w:t xml:space="preserve">, </w:t>
      </w:r>
      <w:r w:rsidRPr="00C57ED7">
        <w:t>Robert O.</w:t>
      </w:r>
      <w:r>
        <w:t xml:space="preserve">, </w:t>
      </w:r>
      <w:proofErr w:type="spellStart"/>
      <w:r w:rsidRPr="00C57ED7">
        <w:t>Gumport</w:t>
      </w:r>
      <w:proofErr w:type="spellEnd"/>
      <w:r>
        <w:t xml:space="preserve">, </w:t>
      </w:r>
      <w:r w:rsidRPr="00C57ED7">
        <w:t>Patricia J.</w:t>
      </w:r>
      <w:r>
        <w:t xml:space="preserve">, </w:t>
      </w:r>
      <w:r w:rsidRPr="00C57ED7">
        <w:t xml:space="preserve">(eds.) (2005) </w:t>
      </w:r>
      <w:r w:rsidRPr="00C57ED7">
        <w:rPr>
          <w:i/>
        </w:rPr>
        <w:t>American Higher Education in the Twenty-First Century: Social</w:t>
      </w:r>
      <w:r>
        <w:rPr>
          <w:i/>
        </w:rPr>
        <w:t xml:space="preserve">, </w:t>
      </w:r>
      <w:r w:rsidRPr="00C57ED7">
        <w:rPr>
          <w:i/>
        </w:rPr>
        <w:t>Political and Economic Challenges</w:t>
      </w:r>
      <w:r>
        <w:t xml:space="preserve">, </w:t>
      </w:r>
      <w:r w:rsidRPr="00C57ED7">
        <w:t>Baltimore: The Johns Hopkins University Press</w:t>
      </w:r>
      <w:r>
        <w:t>.</w:t>
      </w:r>
    </w:p>
    <w:p w14:paraId="0866A45A" w14:textId="77777777" w:rsidR="000F031A" w:rsidRDefault="000F031A" w:rsidP="00EA188C">
      <w:pPr>
        <w:spacing w:before="120"/>
        <w:ind w:left="425" w:hanging="425"/>
      </w:pPr>
      <w:proofErr w:type="spellStart"/>
      <w:r w:rsidRPr="00C57ED7">
        <w:rPr>
          <w:lang w:val="en-GB"/>
        </w:rPr>
        <w:t>Altbach</w:t>
      </w:r>
      <w:proofErr w:type="spellEnd"/>
      <w:r>
        <w:rPr>
          <w:lang w:val="en-GB"/>
        </w:rPr>
        <w:t xml:space="preserve">, </w:t>
      </w:r>
      <w:r w:rsidRPr="00C57ED7">
        <w:rPr>
          <w:lang w:val="en-GB"/>
        </w:rPr>
        <w:t>Philip G.</w:t>
      </w:r>
      <w:r>
        <w:rPr>
          <w:lang w:val="en-GB"/>
        </w:rPr>
        <w:t xml:space="preserve">, </w:t>
      </w:r>
      <w:r w:rsidRPr="00C57ED7">
        <w:rPr>
          <w:lang w:val="en-GB"/>
        </w:rPr>
        <w:t>Cohen</w:t>
      </w:r>
      <w:r>
        <w:rPr>
          <w:lang w:val="en-GB"/>
        </w:rPr>
        <w:t xml:space="preserve">, </w:t>
      </w:r>
      <w:r w:rsidRPr="00C57ED7">
        <w:rPr>
          <w:lang w:val="en-GB"/>
        </w:rPr>
        <w:t>R.</w:t>
      </w:r>
      <w:r>
        <w:rPr>
          <w:lang w:val="en-GB"/>
        </w:rPr>
        <w:t xml:space="preserve">, </w:t>
      </w:r>
      <w:r w:rsidRPr="00C57ED7">
        <w:rPr>
          <w:lang w:val="en-GB"/>
        </w:rPr>
        <w:t xml:space="preserve">(1990) </w:t>
      </w:r>
      <w:r w:rsidRPr="00C57ED7">
        <w:t>“American Student Activism: The Post-Sixties Transformation”</w:t>
      </w:r>
      <w:r>
        <w:t xml:space="preserve">, </w:t>
      </w:r>
      <w:r w:rsidRPr="00C57ED7">
        <w:rPr>
          <w:rStyle w:val="Emphasis"/>
        </w:rPr>
        <w:t>Journal of Higher Education</w:t>
      </w:r>
      <w:r>
        <w:t xml:space="preserve">, </w:t>
      </w:r>
      <w:r w:rsidRPr="00C57ED7">
        <w:t>61(1</w:t>
      </w:r>
      <w:r>
        <w:t xml:space="preserve">): </w:t>
      </w:r>
      <w:r w:rsidRPr="00C57ED7">
        <w:t>32-49</w:t>
      </w:r>
      <w:r>
        <w:t>.</w:t>
      </w:r>
    </w:p>
    <w:p w14:paraId="104535F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Altman</w:t>
      </w:r>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r w:rsidRPr="00C57ED7">
        <w:rPr>
          <w:rFonts w:ascii="Times New Roman" w:hAnsi="Times New Roman" w:cs="Times New Roman"/>
          <w:sz w:val="24"/>
          <w:szCs w:val="24"/>
        </w:rPr>
        <w:t>(1993) “Liberalism and Campus Hate Speech: A Philosophical Examination”</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Ethics </w:t>
      </w:r>
      <w:r w:rsidRPr="00C57ED7">
        <w:rPr>
          <w:rFonts w:ascii="Times New Roman" w:hAnsi="Times New Roman" w:cs="Times New Roman"/>
          <w:sz w:val="24"/>
          <w:szCs w:val="24"/>
        </w:rPr>
        <w:t>103(2</w:t>
      </w:r>
      <w:r>
        <w:rPr>
          <w:rFonts w:ascii="Times New Roman" w:hAnsi="Times New Roman" w:cs="Times New Roman"/>
          <w:sz w:val="24"/>
          <w:szCs w:val="24"/>
        </w:rPr>
        <w:t xml:space="preserve">): </w:t>
      </w:r>
      <w:r w:rsidRPr="00C57ED7">
        <w:rPr>
          <w:rFonts w:ascii="Times New Roman" w:hAnsi="Times New Roman" w:cs="Times New Roman"/>
          <w:sz w:val="24"/>
          <w:szCs w:val="24"/>
        </w:rPr>
        <w:t>302-317</w:t>
      </w:r>
      <w:r>
        <w:rPr>
          <w:rFonts w:ascii="Times New Roman" w:hAnsi="Times New Roman" w:cs="Times New Roman"/>
          <w:sz w:val="24"/>
          <w:szCs w:val="24"/>
        </w:rPr>
        <w:t>.</w:t>
      </w:r>
    </w:p>
    <w:p w14:paraId="4A344BFA" w14:textId="77777777" w:rsidR="000F031A" w:rsidRDefault="000F031A" w:rsidP="00EA188C">
      <w:pPr>
        <w:autoSpaceDE w:val="0"/>
        <w:autoSpaceDN w:val="0"/>
        <w:adjustRightInd w:val="0"/>
        <w:spacing w:before="120"/>
        <w:ind w:left="425" w:hanging="425"/>
        <w:rPr>
          <w:lang w:val="en-GB"/>
        </w:rPr>
      </w:pPr>
      <w:r w:rsidRPr="002C3FF9">
        <w:lastRenderedPageBreak/>
        <w:t>Alvarez</w:t>
      </w:r>
      <w:r>
        <w:t xml:space="preserve">, </w:t>
      </w:r>
      <w:r w:rsidRPr="002C3FF9">
        <w:t>Leonardo</w:t>
      </w:r>
      <w:r>
        <w:t xml:space="preserve">, </w:t>
      </w:r>
      <w:r w:rsidRPr="002C3FF9">
        <w:t>(2011) “</w:t>
      </w:r>
      <w:r w:rsidRPr="002C3FF9">
        <w:rPr>
          <w:bCs/>
        </w:rPr>
        <w:t xml:space="preserve">Education </w:t>
      </w:r>
      <w:proofErr w:type="gramStart"/>
      <w:r w:rsidRPr="002C3FF9">
        <w:rPr>
          <w:bCs/>
        </w:rPr>
        <w:t>And</w:t>
      </w:r>
      <w:proofErr w:type="gramEnd"/>
      <w:r w:rsidRPr="002C3FF9">
        <w:rPr>
          <w:bCs/>
        </w:rPr>
        <w:t xml:space="preserve"> </w:t>
      </w:r>
      <w:r w:rsidRPr="002C3FF9">
        <w:t xml:space="preserve">Pluralism: Towards </w:t>
      </w:r>
      <w:r w:rsidRPr="002C3FF9">
        <w:rPr>
          <w:bCs/>
        </w:rPr>
        <w:t xml:space="preserve">A </w:t>
      </w:r>
      <w:r w:rsidRPr="002C3FF9">
        <w:t xml:space="preserve">Democratic Theory Of </w:t>
      </w:r>
      <w:r w:rsidRPr="002C3FF9">
        <w:rPr>
          <w:bCs/>
        </w:rPr>
        <w:t>Education In Europe”</w:t>
      </w:r>
      <w:r>
        <w:rPr>
          <w:bCs/>
        </w:rPr>
        <w:t xml:space="preserve">, </w:t>
      </w:r>
      <w:r w:rsidRPr="002C3FF9">
        <w:rPr>
          <w:bCs/>
          <w:i/>
          <w:iCs/>
        </w:rPr>
        <w:t xml:space="preserve">Intercultural Human </w:t>
      </w:r>
      <w:r w:rsidRPr="002C3FF9">
        <w:rPr>
          <w:i/>
          <w:iCs/>
        </w:rPr>
        <w:t xml:space="preserve">Rights </w:t>
      </w:r>
      <w:r w:rsidRPr="002C3FF9">
        <w:rPr>
          <w:bCs/>
          <w:i/>
          <w:iCs/>
        </w:rPr>
        <w:t xml:space="preserve">Law </w:t>
      </w:r>
      <w:r w:rsidRPr="002C3FF9">
        <w:rPr>
          <w:i/>
          <w:iCs/>
        </w:rPr>
        <w:t>Review</w:t>
      </w:r>
      <w:r>
        <w:t xml:space="preserve">, </w:t>
      </w:r>
      <w:r w:rsidRPr="002C3FF9">
        <w:t xml:space="preserve">6: </w:t>
      </w:r>
      <w:r w:rsidRPr="002C3FF9">
        <w:rPr>
          <w:lang w:val="en-GB"/>
        </w:rPr>
        <w:t>349-378</w:t>
      </w:r>
      <w:r>
        <w:rPr>
          <w:lang w:val="en-GB"/>
        </w:rPr>
        <w:t>.</w:t>
      </w:r>
    </w:p>
    <w:p w14:paraId="53538A57" w14:textId="77777777" w:rsidR="000F031A" w:rsidRDefault="000F031A" w:rsidP="00EA188C">
      <w:pPr>
        <w:spacing w:before="120"/>
        <w:ind w:left="425" w:hanging="425"/>
      </w:pPr>
      <w:proofErr w:type="spellStart"/>
      <w:r w:rsidRPr="00C57ED7">
        <w:t>Amacher</w:t>
      </w:r>
      <w:proofErr w:type="spellEnd"/>
      <w:r>
        <w:t xml:space="preserve">, </w:t>
      </w:r>
      <w:r w:rsidRPr="00C57ED7">
        <w:t>R.</w:t>
      </w:r>
      <w:r>
        <w:t xml:space="preserve">, </w:t>
      </w:r>
      <w:r w:rsidRPr="00C57ED7">
        <w:t>Meiners</w:t>
      </w:r>
      <w:r>
        <w:t xml:space="preserve">, </w:t>
      </w:r>
      <w:r w:rsidRPr="00C57ED7">
        <w:t>R.</w:t>
      </w:r>
      <w:r>
        <w:t xml:space="preserve">, </w:t>
      </w:r>
      <w:r w:rsidRPr="00C57ED7">
        <w:t xml:space="preserve">(2003) </w:t>
      </w:r>
      <w:r w:rsidRPr="00C57ED7">
        <w:rPr>
          <w:i/>
        </w:rPr>
        <w:t xml:space="preserve">Free </w:t>
      </w:r>
      <w:proofErr w:type="gramStart"/>
      <w:r w:rsidRPr="00C57ED7">
        <w:rPr>
          <w:i/>
        </w:rPr>
        <w:t>The</w:t>
      </w:r>
      <w:proofErr w:type="gramEnd"/>
      <w:r w:rsidRPr="00C57ED7">
        <w:rPr>
          <w:i/>
        </w:rPr>
        <w:t xml:space="preserve"> Universities: Reforming Higher Education To Keep Pace With The Information Age</w:t>
      </w:r>
      <w:r>
        <w:t xml:space="preserve">, </w:t>
      </w:r>
      <w:r w:rsidRPr="00C57ED7">
        <w:t>San Francisco: Pacific Research Institute</w:t>
      </w:r>
      <w:r>
        <w:t>.</w:t>
      </w:r>
    </w:p>
    <w:p w14:paraId="46EF0140" w14:textId="77777777" w:rsidR="000F031A" w:rsidRDefault="000F031A" w:rsidP="00EA188C">
      <w:pPr>
        <w:autoSpaceDE w:val="0"/>
        <w:autoSpaceDN w:val="0"/>
        <w:adjustRightInd w:val="0"/>
        <w:spacing w:before="120"/>
        <w:ind w:left="425" w:hanging="425"/>
        <w:rPr>
          <w:lang w:val="en-GB"/>
        </w:rPr>
      </w:pPr>
      <w:r w:rsidRPr="00C57ED7">
        <w:rPr>
          <w:lang w:val="en-GB"/>
        </w:rPr>
        <w:t>Amaral</w:t>
      </w:r>
      <w:r>
        <w:rPr>
          <w:lang w:val="en-GB"/>
        </w:rPr>
        <w:t xml:space="preserve">, </w:t>
      </w:r>
      <w:r w:rsidRPr="00C57ED7">
        <w:rPr>
          <w:lang w:val="en-GB"/>
        </w:rPr>
        <w:t>Alberto</w:t>
      </w:r>
      <w:r>
        <w:rPr>
          <w:lang w:val="en-GB"/>
        </w:rPr>
        <w:t xml:space="preserve">, </w:t>
      </w:r>
      <w:proofErr w:type="spellStart"/>
      <w:r w:rsidRPr="00C57ED7">
        <w:rPr>
          <w:lang w:val="en-GB"/>
        </w:rPr>
        <w:t>Magalhaes</w:t>
      </w:r>
      <w:proofErr w:type="spellEnd"/>
      <w:r>
        <w:rPr>
          <w:lang w:val="en-GB"/>
        </w:rPr>
        <w:t xml:space="preserve">, </w:t>
      </w:r>
      <w:r w:rsidRPr="00C57ED7">
        <w:rPr>
          <w:lang w:val="en-GB"/>
        </w:rPr>
        <w:t>Antonio</w:t>
      </w:r>
      <w:r>
        <w:rPr>
          <w:lang w:val="en-GB"/>
        </w:rPr>
        <w:t xml:space="preserve">, </w:t>
      </w:r>
      <w:r w:rsidRPr="00C57ED7">
        <w:rPr>
          <w:lang w:val="en-GB"/>
        </w:rPr>
        <w:t>(2003) “The Triple Crisis of the University and its Reinvention”</w:t>
      </w:r>
      <w:r>
        <w:rPr>
          <w:lang w:val="en-GB"/>
        </w:rPr>
        <w:t xml:space="preserve">, </w:t>
      </w:r>
      <w:r w:rsidRPr="00C57ED7">
        <w:rPr>
          <w:i/>
          <w:lang w:val="en-GB"/>
        </w:rPr>
        <w:t>Higher Education Policy</w:t>
      </w:r>
      <w:r>
        <w:rPr>
          <w:lang w:val="en-GB"/>
        </w:rPr>
        <w:t xml:space="preserve">, </w:t>
      </w:r>
      <w:r w:rsidRPr="00C57ED7">
        <w:rPr>
          <w:lang w:val="en-GB"/>
        </w:rPr>
        <w:t>16(2</w:t>
      </w:r>
      <w:r>
        <w:rPr>
          <w:lang w:val="en-GB"/>
        </w:rPr>
        <w:t xml:space="preserve">): </w:t>
      </w:r>
      <w:r w:rsidRPr="00C57ED7">
        <w:rPr>
          <w:lang w:val="en-GB"/>
        </w:rPr>
        <w:t>239–253</w:t>
      </w:r>
      <w:r>
        <w:rPr>
          <w:lang w:val="en-GB"/>
        </w:rPr>
        <w:t>.</w:t>
      </w:r>
    </w:p>
    <w:p w14:paraId="5A0FBF5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Ambrose</w:t>
      </w:r>
      <w:r>
        <w:rPr>
          <w:rFonts w:ascii="Times New Roman" w:hAnsi="Times New Roman" w:cs="Times New Roman"/>
          <w:sz w:val="24"/>
          <w:szCs w:val="24"/>
        </w:rPr>
        <w:t xml:space="preserve">, </w:t>
      </w:r>
      <w:r w:rsidRPr="00C57ED7">
        <w:rPr>
          <w:rFonts w:ascii="Times New Roman" w:hAnsi="Times New Roman" w:cs="Times New Roman"/>
          <w:sz w:val="24"/>
          <w:szCs w:val="24"/>
        </w:rPr>
        <w:t>C. M.</w:t>
      </w:r>
      <w:r>
        <w:rPr>
          <w:rFonts w:ascii="Times New Roman" w:hAnsi="Times New Roman" w:cs="Times New Roman"/>
          <w:sz w:val="24"/>
          <w:szCs w:val="24"/>
        </w:rPr>
        <w:t xml:space="preserve">, </w:t>
      </w:r>
      <w:r w:rsidRPr="00C57ED7">
        <w:rPr>
          <w:rFonts w:ascii="Times New Roman" w:hAnsi="Times New Roman" w:cs="Times New Roman"/>
          <w:sz w:val="24"/>
          <w:szCs w:val="24"/>
        </w:rPr>
        <w:t>(1990) “Academic Freedom in American Public Colleges and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Review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14(1</w:t>
      </w:r>
      <w:r>
        <w:rPr>
          <w:rFonts w:ascii="Times New Roman" w:hAnsi="Times New Roman" w:cs="Times New Roman"/>
          <w:sz w:val="24"/>
          <w:szCs w:val="24"/>
        </w:rPr>
        <w:t xml:space="preserve">): </w:t>
      </w:r>
      <w:r w:rsidRPr="00C57ED7">
        <w:rPr>
          <w:rFonts w:ascii="Times New Roman" w:hAnsi="Times New Roman" w:cs="Times New Roman"/>
          <w:sz w:val="24"/>
          <w:szCs w:val="24"/>
        </w:rPr>
        <w:t>5-32</w:t>
      </w:r>
      <w:r>
        <w:rPr>
          <w:rFonts w:ascii="Times New Roman" w:hAnsi="Times New Roman" w:cs="Times New Roman"/>
          <w:sz w:val="24"/>
          <w:szCs w:val="24"/>
        </w:rPr>
        <w:t>.</w:t>
      </w:r>
    </w:p>
    <w:p w14:paraId="115DDB7A" w14:textId="77777777" w:rsidR="000F031A" w:rsidRPr="00181A5C" w:rsidRDefault="000F031A" w:rsidP="00E77A8B">
      <w:pPr>
        <w:widowControl w:val="0"/>
        <w:autoSpaceDE w:val="0"/>
        <w:autoSpaceDN w:val="0"/>
        <w:adjustRightInd w:val="0"/>
        <w:spacing w:before="120"/>
        <w:ind w:left="426" w:hanging="426"/>
      </w:pPr>
      <w:r w:rsidRPr="00181A5C">
        <w:rPr>
          <w:lang w:val="en-GB"/>
        </w:rPr>
        <w:t xml:space="preserve">American Association of University Professors, </w:t>
      </w:r>
      <w:r w:rsidRPr="00181A5C">
        <w:t xml:space="preserve">(1949) "Statement of Principles," </w:t>
      </w:r>
      <w:r w:rsidRPr="00181A5C">
        <w:rPr>
          <w:i/>
          <w:iCs/>
        </w:rPr>
        <w:t xml:space="preserve">Bulletin of the American Association of University Professors, </w:t>
      </w:r>
      <w:r w:rsidRPr="00181A5C">
        <w:t xml:space="preserve">35(1): 66-72. </w:t>
      </w:r>
    </w:p>
    <w:p w14:paraId="58B9821A" w14:textId="77777777" w:rsidR="000F031A" w:rsidRDefault="000F031A" w:rsidP="00EA188C">
      <w:pPr>
        <w:spacing w:before="120"/>
        <w:ind w:left="425" w:hanging="425"/>
        <w:rPr>
          <w:lang w:val="en-GB"/>
        </w:rPr>
      </w:pPr>
      <w:r w:rsidRPr="00C57ED7">
        <w:rPr>
          <w:lang w:val="en-GB"/>
        </w:rPr>
        <w:t>American Association of University Professors</w:t>
      </w:r>
      <w:r>
        <w:rPr>
          <w:lang w:val="en-GB"/>
        </w:rPr>
        <w:t xml:space="preserve">, </w:t>
      </w:r>
      <w:r w:rsidRPr="00C57ED7">
        <w:rPr>
          <w:lang w:val="en-GB"/>
        </w:rPr>
        <w:t xml:space="preserve">(1958) </w:t>
      </w:r>
      <w:r w:rsidRPr="00C57ED7">
        <w:rPr>
          <w:i/>
          <w:lang w:val="en-GB"/>
        </w:rPr>
        <w:t>1958 Statement on Procedural Standards in Faculty Dismissal Proceedings</w:t>
      </w:r>
      <w:r>
        <w:rPr>
          <w:lang w:val="en-GB"/>
        </w:rPr>
        <w:t>.</w:t>
      </w:r>
    </w:p>
    <w:p w14:paraId="5FC114C8" w14:textId="77777777" w:rsidR="000F031A" w:rsidRDefault="000F031A" w:rsidP="00EA188C">
      <w:pPr>
        <w:spacing w:before="120"/>
        <w:ind w:left="425" w:hanging="425"/>
        <w:rPr>
          <w:lang w:val="en-GB"/>
        </w:rPr>
      </w:pPr>
      <w:r w:rsidRPr="00C57ED7">
        <w:rPr>
          <w:lang w:val="en-GB"/>
        </w:rPr>
        <w:t>American Association of University Professors</w:t>
      </w:r>
      <w:r>
        <w:rPr>
          <w:lang w:val="en-GB"/>
        </w:rPr>
        <w:t xml:space="preserve">, </w:t>
      </w:r>
      <w:r w:rsidRPr="00C57ED7">
        <w:rPr>
          <w:lang w:val="en-GB"/>
        </w:rPr>
        <w:t xml:space="preserve">(1987) </w:t>
      </w:r>
      <w:r w:rsidRPr="00C57ED7">
        <w:rPr>
          <w:i/>
          <w:lang w:val="en-GB"/>
        </w:rPr>
        <w:t>Statement on Professional Ethics</w:t>
      </w:r>
      <w:r>
        <w:rPr>
          <w:lang w:val="en-GB"/>
        </w:rPr>
        <w:t>.</w:t>
      </w:r>
    </w:p>
    <w:p w14:paraId="0D4727BB" w14:textId="77777777" w:rsidR="000F031A" w:rsidRDefault="000F031A" w:rsidP="00EA188C">
      <w:pPr>
        <w:spacing w:before="120"/>
        <w:ind w:left="425" w:hanging="425"/>
      </w:pPr>
      <w:r w:rsidRPr="00C57ED7">
        <w:rPr>
          <w:lang w:val="en-GB"/>
        </w:rPr>
        <w:t>American Association of University Professors</w:t>
      </w:r>
      <w:r>
        <w:rPr>
          <w:lang w:val="en-GB"/>
        </w:rPr>
        <w:t xml:space="preserve">, </w:t>
      </w:r>
      <w:r w:rsidRPr="00C57ED7">
        <w:rPr>
          <w:lang w:val="en-GB"/>
        </w:rPr>
        <w:t>(1989) C</w:t>
      </w:r>
      <w:r w:rsidRPr="00C57ED7">
        <w:rPr>
          <w:i/>
          <w:lang w:val="en-GB"/>
        </w:rPr>
        <w:t xml:space="preserve">ommittee A Statement </w:t>
      </w:r>
      <w:proofErr w:type="gramStart"/>
      <w:r w:rsidRPr="00C57ED7">
        <w:rPr>
          <w:i/>
          <w:lang w:val="en-GB"/>
        </w:rPr>
        <w:t>On</w:t>
      </w:r>
      <w:proofErr w:type="gramEnd"/>
      <w:r w:rsidRPr="00C57ED7">
        <w:rPr>
          <w:i/>
          <w:lang w:val="en-GB"/>
        </w:rPr>
        <w:t xml:space="preserve"> Extramural Utterances</w:t>
      </w:r>
      <w:r>
        <w:t>.</w:t>
      </w:r>
    </w:p>
    <w:p w14:paraId="7DCBFA0F" w14:textId="77777777" w:rsidR="000F031A" w:rsidRDefault="000F031A" w:rsidP="00EA188C">
      <w:pPr>
        <w:spacing w:before="120"/>
        <w:ind w:left="425" w:hanging="425"/>
      </w:pPr>
      <w:r w:rsidRPr="00C57ED7">
        <w:rPr>
          <w:lang w:val="en-GB"/>
        </w:rPr>
        <w:t>American Association of University Professors</w:t>
      </w:r>
      <w:r>
        <w:rPr>
          <w:lang w:val="en-GB"/>
        </w:rPr>
        <w:t xml:space="preserve">, </w:t>
      </w:r>
      <w:r w:rsidRPr="00C57ED7">
        <w:rPr>
          <w:lang w:val="en-GB"/>
        </w:rPr>
        <w:t xml:space="preserve">(1989) </w:t>
      </w:r>
      <w:r w:rsidRPr="00C57ED7">
        <w:rPr>
          <w:i/>
          <w:lang w:val="en-GB"/>
        </w:rPr>
        <w:t>Statement on Procedural Standards in the Renewal or Nonrenewal of Faculty Appointments</w:t>
      </w:r>
      <w:r>
        <w:t>.</w:t>
      </w:r>
    </w:p>
    <w:p w14:paraId="15451C72" w14:textId="77777777" w:rsidR="000F031A" w:rsidRDefault="000F031A" w:rsidP="00EA188C">
      <w:pPr>
        <w:spacing w:before="120"/>
        <w:ind w:left="425" w:hanging="425"/>
        <w:rPr>
          <w:lang w:val="en-GB"/>
        </w:rPr>
      </w:pPr>
      <w:r w:rsidRPr="00C57ED7">
        <w:rPr>
          <w:lang w:val="en-GB"/>
        </w:rPr>
        <w:t>American Association of University Professors</w:t>
      </w:r>
      <w:r>
        <w:rPr>
          <w:lang w:val="en-GB"/>
        </w:rPr>
        <w:t xml:space="preserve">, </w:t>
      </w:r>
      <w:r w:rsidRPr="00C57ED7">
        <w:rPr>
          <w:lang w:val="en-GB"/>
        </w:rPr>
        <w:t>(1990) “Appendix B 1940 Statement on Academic Freedom and Tenure”</w:t>
      </w:r>
      <w:r>
        <w:rPr>
          <w:lang w:val="en-GB"/>
        </w:rPr>
        <w:t xml:space="preserve">, </w:t>
      </w:r>
      <w:r w:rsidRPr="00C57ED7">
        <w:rPr>
          <w:i/>
          <w:lang w:val="en-GB"/>
        </w:rPr>
        <w:t>Law and Contemporary Problems</w:t>
      </w:r>
      <w:r>
        <w:rPr>
          <w:lang w:val="en-GB"/>
        </w:rPr>
        <w:t xml:space="preserve">, </w:t>
      </w:r>
      <w:r w:rsidRPr="00C57ED7">
        <w:rPr>
          <w:lang w:val="en-GB"/>
        </w:rPr>
        <w:t>5(3</w:t>
      </w:r>
      <w:r>
        <w:rPr>
          <w:lang w:val="en-GB"/>
        </w:rPr>
        <w:t xml:space="preserve">): </w:t>
      </w:r>
      <w:r w:rsidRPr="00C57ED7">
        <w:rPr>
          <w:lang w:val="en-GB"/>
        </w:rPr>
        <w:t>407-409</w:t>
      </w:r>
      <w:r>
        <w:rPr>
          <w:lang w:val="en-GB"/>
        </w:rPr>
        <w:t>.</w:t>
      </w:r>
    </w:p>
    <w:p w14:paraId="1760F2CB" w14:textId="77777777" w:rsidR="000F031A" w:rsidRDefault="000F031A" w:rsidP="00EA188C">
      <w:pPr>
        <w:spacing w:before="120"/>
        <w:ind w:left="425" w:hanging="425"/>
      </w:pPr>
      <w:r w:rsidRPr="00C57ED7">
        <w:rPr>
          <w:lang w:val="en-GB"/>
        </w:rPr>
        <w:t>American Association of University Professors</w:t>
      </w:r>
      <w:r>
        <w:rPr>
          <w:lang w:val="en-GB"/>
        </w:rPr>
        <w:t xml:space="preserve">, </w:t>
      </w:r>
      <w:r w:rsidRPr="00C57ED7">
        <w:rPr>
          <w:lang w:val="en-GB"/>
        </w:rPr>
        <w:t xml:space="preserve">(1990) </w:t>
      </w:r>
      <w:r w:rsidRPr="00C57ED7">
        <w:rPr>
          <w:i/>
          <w:lang w:val="en-GB"/>
        </w:rPr>
        <w:t>Statement on Government of Colleges and Universities</w:t>
      </w:r>
      <w:r>
        <w:t>.</w:t>
      </w:r>
    </w:p>
    <w:p w14:paraId="7D4F241E" w14:textId="77777777" w:rsidR="000F031A" w:rsidRDefault="000F031A" w:rsidP="00EA188C">
      <w:pPr>
        <w:autoSpaceDE w:val="0"/>
        <w:autoSpaceDN w:val="0"/>
        <w:adjustRightInd w:val="0"/>
        <w:spacing w:before="120"/>
        <w:ind w:left="425" w:hanging="425"/>
        <w:rPr>
          <w:i/>
        </w:rPr>
      </w:pPr>
      <w:r w:rsidRPr="00C57ED7">
        <w:t>American Association of University Professors</w:t>
      </w:r>
      <w:r>
        <w:t xml:space="preserve">, </w:t>
      </w:r>
      <w:r w:rsidRPr="00C57ED7">
        <w:t>(1992)</w:t>
      </w:r>
      <w:r w:rsidRPr="00C57ED7">
        <w:rPr>
          <w:i/>
        </w:rPr>
        <w:t xml:space="preserve"> Joint Statement on Rights and Freedoms of Students</w:t>
      </w:r>
      <w:r>
        <w:rPr>
          <w:i/>
        </w:rPr>
        <w:t>.</w:t>
      </w:r>
    </w:p>
    <w:p w14:paraId="602992F3" w14:textId="77777777" w:rsidR="000F031A" w:rsidRDefault="000F031A" w:rsidP="00EA188C">
      <w:pPr>
        <w:autoSpaceDE w:val="0"/>
        <w:autoSpaceDN w:val="0"/>
        <w:adjustRightInd w:val="0"/>
        <w:spacing w:before="120"/>
        <w:ind w:left="425" w:hanging="425"/>
      </w:pPr>
      <w:r w:rsidRPr="00C57ED7">
        <w:t>American Association of University Professors</w:t>
      </w:r>
      <w:r>
        <w:t xml:space="preserve">, </w:t>
      </w:r>
      <w:r w:rsidRPr="00C57ED7">
        <w:t>(1993) “General report of the Committee on academic freedom and tenure”</w:t>
      </w:r>
      <w:r>
        <w:t xml:space="preserve">, </w:t>
      </w:r>
      <w:r w:rsidRPr="00C57ED7">
        <w:t xml:space="preserve">in W. </w:t>
      </w:r>
      <w:proofErr w:type="gramStart"/>
      <w:r w:rsidRPr="00C57ED7">
        <w:t>Van</w:t>
      </w:r>
      <w:proofErr w:type="gramEnd"/>
      <w:r w:rsidRPr="00C57ED7">
        <w:t xml:space="preserve"> Alstyne</w:t>
      </w:r>
      <w:r>
        <w:t xml:space="preserve">, </w:t>
      </w:r>
      <w:r w:rsidRPr="00C57ED7">
        <w:t>(</w:t>
      </w:r>
      <w:r>
        <w:t>e</w:t>
      </w:r>
      <w:r w:rsidRPr="00C57ED7">
        <w:t>d.)</w:t>
      </w:r>
      <w:r>
        <w:t xml:space="preserve">, </w:t>
      </w:r>
      <w:r w:rsidRPr="00C57ED7">
        <w:rPr>
          <w:i/>
        </w:rPr>
        <w:t>Freedom and Tenure in the Academy</w:t>
      </w:r>
      <w:r>
        <w:rPr>
          <w:i/>
        </w:rPr>
        <w:t xml:space="preserve">, </w:t>
      </w:r>
      <w:r w:rsidRPr="00C57ED7">
        <w:rPr>
          <w:i/>
        </w:rPr>
        <w:t>Durham</w:t>
      </w:r>
      <w:r w:rsidRPr="00C57ED7">
        <w:t>: Duke University Press</w:t>
      </w:r>
      <w:r>
        <w:t xml:space="preserve">, </w:t>
      </w:r>
      <w:r w:rsidRPr="00C57ED7">
        <w:t>p.393-406</w:t>
      </w:r>
      <w:r>
        <w:t>.</w:t>
      </w:r>
    </w:p>
    <w:p w14:paraId="35F75E74" w14:textId="77777777" w:rsidR="000F031A" w:rsidRDefault="000F031A" w:rsidP="00EA188C">
      <w:pPr>
        <w:autoSpaceDE w:val="0"/>
        <w:autoSpaceDN w:val="0"/>
        <w:adjustRightInd w:val="0"/>
        <w:spacing w:before="120"/>
        <w:ind w:left="425" w:hanging="425"/>
        <w:rPr>
          <w:lang w:val="en-GB"/>
        </w:rPr>
      </w:pPr>
      <w:r w:rsidRPr="00C57ED7">
        <w:rPr>
          <w:lang w:val="en-GB"/>
        </w:rPr>
        <w:t>American Association of University Professors</w:t>
      </w:r>
      <w:r>
        <w:rPr>
          <w:lang w:val="en-GB"/>
        </w:rPr>
        <w:t xml:space="preserve">, </w:t>
      </w:r>
      <w:r w:rsidRPr="00C57ED7">
        <w:rPr>
          <w:smallCaps/>
          <w:lang w:val="en-GB"/>
        </w:rPr>
        <w:t xml:space="preserve">(1994) </w:t>
      </w:r>
      <w:r w:rsidRPr="00C57ED7">
        <w:rPr>
          <w:i/>
          <w:lang w:val="en-GB"/>
        </w:rPr>
        <w:t>On the Relationship of Faculty Governance to Academic Freedom</w:t>
      </w:r>
      <w:r>
        <w:rPr>
          <w:i/>
          <w:lang w:val="en-GB"/>
        </w:rPr>
        <w:t xml:space="preserve">, </w:t>
      </w:r>
      <w:r w:rsidRPr="00C57ED7">
        <w:rPr>
          <w:lang w:val="en-GB"/>
        </w:rPr>
        <w:t>Statement adopted by the Association’s Council</w:t>
      </w:r>
      <w:r>
        <w:rPr>
          <w:lang w:val="en-GB"/>
        </w:rPr>
        <w:t xml:space="preserve">, </w:t>
      </w:r>
      <w:r w:rsidRPr="00C57ED7">
        <w:rPr>
          <w:lang w:val="en-GB"/>
        </w:rPr>
        <w:t>June 1994</w:t>
      </w:r>
      <w:r>
        <w:rPr>
          <w:lang w:val="en-GB"/>
        </w:rPr>
        <w:t>.</w:t>
      </w:r>
    </w:p>
    <w:p w14:paraId="6DEF4A60" w14:textId="77777777" w:rsidR="000F031A" w:rsidRDefault="000F031A" w:rsidP="00EA188C">
      <w:pPr>
        <w:autoSpaceDE w:val="0"/>
        <w:autoSpaceDN w:val="0"/>
        <w:adjustRightInd w:val="0"/>
        <w:spacing w:before="120"/>
        <w:ind w:left="425" w:hanging="425"/>
      </w:pPr>
      <w:r w:rsidRPr="00C57ED7">
        <w:t>American Association of University Professors</w:t>
      </w:r>
      <w:r>
        <w:t xml:space="preserve">, </w:t>
      </w:r>
      <w:r w:rsidRPr="00C57ED7">
        <w:t xml:space="preserve">(2003) </w:t>
      </w:r>
      <w:r w:rsidRPr="00C57ED7">
        <w:rPr>
          <w:i/>
        </w:rPr>
        <w:t>Academic Bill of Rights</w:t>
      </w:r>
      <w:r>
        <w:t xml:space="preserve">, </w:t>
      </w:r>
      <w:r w:rsidRPr="00C57ED7">
        <w:t>(available at: http://www.aaup.org/AAUP/comm/rep/A/abor.htm.</w:t>
      </w:r>
      <w:r>
        <w:t>)</w:t>
      </w:r>
    </w:p>
    <w:p w14:paraId="10053499" w14:textId="77777777" w:rsidR="000F031A" w:rsidRDefault="000F031A" w:rsidP="00EA188C">
      <w:pPr>
        <w:spacing w:before="120"/>
        <w:ind w:left="425" w:hanging="425"/>
      </w:pPr>
      <w:r w:rsidRPr="00C57ED7">
        <w:rPr>
          <w:lang w:val="en-GB"/>
        </w:rPr>
        <w:t>American Association of University Professors</w:t>
      </w:r>
      <w:r>
        <w:rPr>
          <w:lang w:val="en-GB"/>
        </w:rPr>
        <w:t xml:space="preserve">, </w:t>
      </w:r>
      <w:r w:rsidRPr="00C57ED7">
        <w:rPr>
          <w:lang w:val="en-GB"/>
        </w:rPr>
        <w:t xml:space="preserve">(2004) </w:t>
      </w:r>
      <w:r w:rsidRPr="00C57ED7">
        <w:rPr>
          <w:i/>
          <w:lang w:val="en-GB"/>
        </w:rPr>
        <w:t>1940 Statement of Principles on Academic Freedom and Tenure</w:t>
      </w:r>
      <w:r w:rsidRPr="00C57ED7">
        <w:rPr>
          <w:lang w:val="en-GB"/>
        </w:rPr>
        <w:t xml:space="preserve"> with 1970 Interpretive Comments</w:t>
      </w:r>
      <w:r>
        <w:t>.</w:t>
      </w:r>
    </w:p>
    <w:p w14:paraId="32BF7E77" w14:textId="77777777" w:rsidR="000F031A" w:rsidRDefault="000F031A" w:rsidP="00EA188C">
      <w:pPr>
        <w:spacing w:before="120"/>
        <w:ind w:left="425" w:hanging="425"/>
        <w:rPr>
          <w:lang w:val="en-GB"/>
        </w:rPr>
      </w:pPr>
      <w:r w:rsidRPr="00C57ED7">
        <w:rPr>
          <w:lang w:val="en-GB"/>
        </w:rPr>
        <w:t>American Association of University Professors</w:t>
      </w:r>
      <w:r>
        <w:rPr>
          <w:lang w:val="en-GB"/>
        </w:rPr>
        <w:t xml:space="preserve">, </w:t>
      </w:r>
      <w:r w:rsidRPr="00C57ED7">
        <w:rPr>
          <w:lang w:val="en-GB"/>
        </w:rPr>
        <w:t xml:space="preserve">(2006) </w:t>
      </w:r>
      <w:r w:rsidRPr="00C57ED7">
        <w:rPr>
          <w:i/>
          <w:lang w:val="en-GB"/>
        </w:rPr>
        <w:t>Recommended Institutional Regulations on Academic Freedom and Tenure</w:t>
      </w:r>
      <w:r>
        <w:rPr>
          <w:i/>
          <w:lang w:val="en-GB"/>
        </w:rPr>
        <w:t xml:space="preserve">, </w:t>
      </w:r>
      <w:r w:rsidRPr="00C57ED7">
        <w:rPr>
          <w:lang w:val="en-GB"/>
        </w:rPr>
        <w:t>(available at: http: //www.aaup.org/AAUP/pubsres/policydocs/RIR.htm</w:t>
      </w:r>
      <w:r>
        <w:rPr>
          <w:lang w:val="en-GB"/>
        </w:rPr>
        <w:t>)</w:t>
      </w:r>
    </w:p>
    <w:p w14:paraId="77636D80" w14:textId="77777777" w:rsidR="000F031A" w:rsidRDefault="000F031A" w:rsidP="00EA188C">
      <w:pPr>
        <w:autoSpaceDE w:val="0"/>
        <w:autoSpaceDN w:val="0"/>
        <w:adjustRightInd w:val="0"/>
        <w:spacing w:before="120"/>
        <w:ind w:left="425" w:hanging="425"/>
      </w:pPr>
      <w:r w:rsidRPr="00C57ED7">
        <w:t>American Civil Liberties Union</w:t>
      </w:r>
      <w:r>
        <w:t xml:space="preserve">, </w:t>
      </w:r>
      <w:r w:rsidRPr="00C57ED7">
        <w:t xml:space="preserve">(1963) </w:t>
      </w:r>
      <w:r w:rsidRPr="00C57ED7">
        <w:rPr>
          <w:i/>
        </w:rPr>
        <w:t xml:space="preserve">Academic Freedom </w:t>
      </w:r>
      <w:proofErr w:type="gramStart"/>
      <w:r w:rsidRPr="00C57ED7">
        <w:rPr>
          <w:i/>
        </w:rPr>
        <w:t>And</w:t>
      </w:r>
      <w:proofErr w:type="gramEnd"/>
      <w:r w:rsidRPr="00C57ED7">
        <w:rPr>
          <w:i/>
        </w:rPr>
        <w:t xml:space="preserve"> Civil Liberties Of Students In Colleges And Universities</w:t>
      </w:r>
      <w:r>
        <w:rPr>
          <w:i/>
        </w:rPr>
        <w:t xml:space="preserve">, </w:t>
      </w:r>
      <w:r w:rsidRPr="00C57ED7">
        <w:t>New York: A.C.L.U</w:t>
      </w:r>
      <w:r>
        <w:t>.</w:t>
      </w:r>
    </w:p>
    <w:p w14:paraId="3C6CB246" w14:textId="77777777" w:rsidR="000F031A" w:rsidRDefault="000F031A" w:rsidP="00EA188C">
      <w:pPr>
        <w:autoSpaceDE w:val="0"/>
        <w:autoSpaceDN w:val="0"/>
        <w:adjustRightInd w:val="0"/>
        <w:spacing w:before="120"/>
        <w:ind w:left="425" w:hanging="425"/>
      </w:pPr>
      <w:r w:rsidRPr="00C57ED7">
        <w:t>American Civil Liberties Union</w:t>
      </w:r>
      <w:r>
        <w:t xml:space="preserve">, </w:t>
      </w:r>
      <w:r w:rsidRPr="00C57ED7">
        <w:t xml:space="preserve">(1970) </w:t>
      </w:r>
      <w:r w:rsidRPr="00C57ED7">
        <w:rPr>
          <w:i/>
        </w:rPr>
        <w:t xml:space="preserve">Academic Freedom </w:t>
      </w:r>
      <w:proofErr w:type="gramStart"/>
      <w:r w:rsidRPr="00C57ED7">
        <w:rPr>
          <w:i/>
        </w:rPr>
        <w:t>And</w:t>
      </w:r>
      <w:proofErr w:type="gramEnd"/>
      <w:r w:rsidRPr="00C57ED7">
        <w:rPr>
          <w:i/>
        </w:rPr>
        <w:t xml:space="preserve"> Civil Liberties Of Students In Colleges And Universities Revised 1970</w:t>
      </w:r>
      <w:r>
        <w:t xml:space="preserve">, </w:t>
      </w:r>
      <w:r w:rsidRPr="00C57ED7">
        <w:t>New York: A.C.L.U</w:t>
      </w:r>
      <w:r>
        <w:t>.</w:t>
      </w:r>
    </w:p>
    <w:p w14:paraId="30FFFB20" w14:textId="77777777" w:rsidR="000F031A" w:rsidRDefault="000F031A" w:rsidP="00EA188C">
      <w:pPr>
        <w:spacing w:before="120"/>
        <w:ind w:left="425" w:hanging="425"/>
      </w:pPr>
      <w:r w:rsidRPr="00C57ED7">
        <w:t>American Council of Trustees and Alumni</w:t>
      </w:r>
      <w:r>
        <w:t xml:space="preserve">, </w:t>
      </w:r>
      <w:r w:rsidRPr="00C57ED7">
        <w:t xml:space="preserve">(2005) </w:t>
      </w:r>
      <w:r w:rsidRPr="00C57ED7">
        <w:rPr>
          <w:i/>
        </w:rPr>
        <w:t xml:space="preserve">Politics in the Classroom A Survey of Students at the Top 50 Colleges &amp; Universities October – </w:t>
      </w:r>
      <w:proofErr w:type="gramStart"/>
      <w:r w:rsidRPr="00C57ED7">
        <w:rPr>
          <w:i/>
        </w:rPr>
        <w:t>November</w:t>
      </w:r>
      <w:r>
        <w:rPr>
          <w:i/>
        </w:rPr>
        <w:t>,</w:t>
      </w:r>
      <w:proofErr w:type="gramEnd"/>
      <w:r>
        <w:rPr>
          <w:i/>
        </w:rPr>
        <w:t xml:space="preserve"> </w:t>
      </w:r>
      <w:r w:rsidRPr="00C57ED7">
        <w:rPr>
          <w:i/>
        </w:rPr>
        <w:t>2004</w:t>
      </w:r>
      <w:r>
        <w:t xml:space="preserve">, </w:t>
      </w:r>
      <w:r w:rsidRPr="00C57ED7">
        <w:t>Washington: ACTA</w:t>
      </w:r>
      <w:r>
        <w:t>.</w:t>
      </w:r>
    </w:p>
    <w:p w14:paraId="6751D057" w14:textId="77777777" w:rsidR="000F031A" w:rsidRDefault="000F031A" w:rsidP="00EA188C">
      <w:pPr>
        <w:spacing w:before="120"/>
        <w:ind w:left="425" w:hanging="425"/>
      </w:pPr>
      <w:r w:rsidRPr="00C57ED7">
        <w:t>American Council of Trustees and Alumni</w:t>
      </w:r>
      <w:r>
        <w:t xml:space="preserve">, </w:t>
      </w:r>
      <w:r w:rsidRPr="00C57ED7">
        <w:t xml:space="preserve">(2006) </w:t>
      </w:r>
      <w:r w:rsidRPr="00C57ED7">
        <w:rPr>
          <w:i/>
        </w:rPr>
        <w:t>How Many Ward Churchills?</w:t>
      </w:r>
      <w:r w:rsidRPr="00C57ED7">
        <w:t xml:space="preserve"> Washington: ACTA</w:t>
      </w:r>
      <w:r>
        <w:t>.</w:t>
      </w:r>
    </w:p>
    <w:p w14:paraId="48B29204" w14:textId="77777777" w:rsidR="000F031A" w:rsidRDefault="000F031A" w:rsidP="00EA188C">
      <w:pPr>
        <w:spacing w:before="120"/>
        <w:ind w:left="425" w:hanging="425"/>
      </w:pPr>
      <w:r w:rsidRPr="00C57ED7">
        <w:lastRenderedPageBreak/>
        <w:t>American Council of Trustees and Alumni</w:t>
      </w:r>
      <w:r>
        <w:t xml:space="preserve">, </w:t>
      </w:r>
      <w:r w:rsidRPr="00C57ED7">
        <w:t xml:space="preserve">(2009) </w:t>
      </w:r>
      <w:r w:rsidRPr="00C57ED7">
        <w:rPr>
          <w:i/>
        </w:rPr>
        <w:t>Protecting the Free Exchange of Ideas: How Trustees Can Advance Intellectual Diversity on Campus</w:t>
      </w:r>
      <w:r w:rsidRPr="00C57ED7">
        <w:t>. Washington: ACTA</w:t>
      </w:r>
      <w:r>
        <w:t>.</w:t>
      </w:r>
    </w:p>
    <w:p w14:paraId="0598795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American Council on Education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(2005) </w:t>
      </w:r>
      <w:r w:rsidRPr="00C57ED7">
        <w:rPr>
          <w:rFonts w:ascii="Times New Roman" w:hAnsi="Times New Roman" w:cs="Times New Roman"/>
          <w:i/>
          <w:sz w:val="24"/>
          <w:szCs w:val="24"/>
        </w:rPr>
        <w:t>Statement on Academic Rights and Responsibilities</w:t>
      </w:r>
      <w:r>
        <w:rPr>
          <w:rFonts w:ascii="Times New Roman" w:hAnsi="Times New Roman" w:cs="Times New Roman"/>
          <w:sz w:val="24"/>
          <w:szCs w:val="24"/>
        </w:rPr>
        <w:t xml:space="preserve">, </w:t>
      </w:r>
      <w:r w:rsidRPr="00C57ED7">
        <w:rPr>
          <w:rFonts w:ascii="Times New Roman" w:hAnsi="Times New Roman" w:cs="Times New Roman"/>
          <w:sz w:val="24"/>
          <w:szCs w:val="24"/>
        </w:rPr>
        <w:t>Washington: American Council on Education</w:t>
      </w:r>
      <w:r>
        <w:rPr>
          <w:rFonts w:ascii="Times New Roman" w:hAnsi="Times New Roman" w:cs="Times New Roman"/>
          <w:sz w:val="24"/>
          <w:szCs w:val="24"/>
        </w:rPr>
        <w:t>.</w:t>
      </w:r>
    </w:p>
    <w:p w14:paraId="45731EC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American Council on Education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(2006) </w:t>
      </w:r>
      <w:r w:rsidRPr="00C57ED7">
        <w:rPr>
          <w:rFonts w:ascii="Times New Roman" w:hAnsi="Times New Roman" w:cs="Times New Roman"/>
          <w:i/>
          <w:sz w:val="24"/>
          <w:szCs w:val="24"/>
        </w:rPr>
        <w:t>Good Practice in Tenure Evaluation</w:t>
      </w:r>
      <w:r>
        <w:rPr>
          <w:rFonts w:ascii="Times New Roman" w:hAnsi="Times New Roman" w:cs="Times New Roman"/>
          <w:sz w:val="24"/>
          <w:szCs w:val="24"/>
        </w:rPr>
        <w:t xml:space="preserve">, </w:t>
      </w:r>
      <w:r w:rsidRPr="00C57ED7">
        <w:rPr>
          <w:rFonts w:ascii="Times New Roman" w:hAnsi="Times New Roman" w:cs="Times New Roman"/>
          <w:sz w:val="24"/>
          <w:szCs w:val="24"/>
        </w:rPr>
        <w:t>Washington: American Council on Education</w:t>
      </w:r>
      <w:r>
        <w:rPr>
          <w:rFonts w:ascii="Times New Roman" w:hAnsi="Times New Roman" w:cs="Times New Roman"/>
          <w:sz w:val="24"/>
          <w:szCs w:val="24"/>
        </w:rPr>
        <w:t>.</w:t>
      </w:r>
    </w:p>
    <w:p w14:paraId="6C705F8E" w14:textId="77777777" w:rsidR="000F031A" w:rsidRDefault="000F031A" w:rsidP="00EA188C">
      <w:pPr>
        <w:spacing w:before="120"/>
        <w:ind w:left="425" w:hanging="425"/>
      </w:pPr>
      <w:proofErr w:type="spellStart"/>
      <w:r w:rsidRPr="00C57ED7">
        <w:rPr>
          <w:lang w:val="en-GB"/>
        </w:rPr>
        <w:t>Anderseck</w:t>
      </w:r>
      <w:proofErr w:type="spellEnd"/>
      <w:r w:rsidRPr="00C57ED7">
        <w:rPr>
          <w:lang w:val="en-GB"/>
        </w:rPr>
        <w:t xml:space="preserve"> Klaus</w:t>
      </w:r>
      <w:r>
        <w:rPr>
          <w:lang w:val="en-GB"/>
        </w:rPr>
        <w:t xml:space="preserve">, </w:t>
      </w:r>
      <w:r w:rsidRPr="00C57ED7">
        <w:rPr>
          <w:lang w:val="en-GB"/>
        </w:rPr>
        <w:t>(2004) "Institutional and Academic Entrepreneurship: Implications for University Governance and Management</w:t>
      </w:r>
      <w:r w:rsidRPr="00C57ED7">
        <w:t>”</w:t>
      </w:r>
      <w:r>
        <w:t xml:space="preserve">, </w:t>
      </w:r>
      <w:r w:rsidRPr="00C57ED7">
        <w:rPr>
          <w:i/>
        </w:rPr>
        <w:t>Higher Education in Europe</w:t>
      </w:r>
      <w:r w:rsidRPr="00C57ED7">
        <w:t>; 29(2</w:t>
      </w:r>
      <w:r>
        <w:t xml:space="preserve">): </w:t>
      </w:r>
      <w:r w:rsidRPr="00C57ED7">
        <w:t>193-200</w:t>
      </w:r>
      <w:r>
        <w:t>.</w:t>
      </w:r>
    </w:p>
    <w:p w14:paraId="2E0EAB52" w14:textId="77777777" w:rsidR="000F031A" w:rsidRDefault="000F031A" w:rsidP="00EA188C">
      <w:pPr>
        <w:spacing w:before="120"/>
        <w:ind w:left="425" w:hanging="425"/>
      </w:pPr>
      <w:r w:rsidRPr="00C57ED7">
        <w:t>Anderson D.</w:t>
      </w:r>
      <w:r>
        <w:t xml:space="preserve">, </w:t>
      </w:r>
      <w:r w:rsidRPr="00C57ED7">
        <w:t>Johnson R.</w:t>
      </w:r>
      <w:r>
        <w:t xml:space="preserve">, </w:t>
      </w:r>
      <w:proofErr w:type="spellStart"/>
      <w:r w:rsidRPr="00C57ED7">
        <w:t>Saha</w:t>
      </w:r>
      <w:proofErr w:type="spellEnd"/>
      <w:r w:rsidRPr="00C57ED7">
        <w:t xml:space="preserve"> L.</w:t>
      </w:r>
      <w:r>
        <w:t xml:space="preserve">, </w:t>
      </w:r>
      <w:r w:rsidRPr="00C57ED7">
        <w:t xml:space="preserve">(2002) </w:t>
      </w:r>
      <w:r w:rsidRPr="00C57ED7">
        <w:rPr>
          <w:i/>
        </w:rPr>
        <w:t xml:space="preserve">Changes </w:t>
      </w:r>
      <w:proofErr w:type="gramStart"/>
      <w:r w:rsidRPr="00C57ED7">
        <w:rPr>
          <w:i/>
        </w:rPr>
        <w:t>In</w:t>
      </w:r>
      <w:proofErr w:type="gramEnd"/>
      <w:r w:rsidRPr="00C57ED7">
        <w:rPr>
          <w:i/>
        </w:rPr>
        <w:t xml:space="preserve"> Academic Work Implications For Universities Of The Changing Age Distribution And Work Roles Of Academic Staff</w:t>
      </w:r>
      <w:r>
        <w:t xml:space="preserve">, </w:t>
      </w:r>
      <w:r w:rsidRPr="00C57ED7">
        <w:t>Commonwealth of Australia</w:t>
      </w:r>
      <w:r>
        <w:t>.</w:t>
      </w:r>
    </w:p>
    <w:p w14:paraId="3E5C0D45" w14:textId="77777777" w:rsidR="000F031A" w:rsidRDefault="000F031A" w:rsidP="00EA188C">
      <w:pPr>
        <w:spacing w:before="120"/>
        <w:ind w:left="425" w:hanging="425"/>
        <w:rPr>
          <w:lang w:val="en-GB"/>
        </w:rPr>
      </w:pPr>
      <w:r w:rsidRPr="00C57ED7">
        <w:rPr>
          <w:lang w:val="en-GB"/>
        </w:rPr>
        <w:t>Anderson</w:t>
      </w:r>
      <w:r>
        <w:rPr>
          <w:lang w:val="en-GB"/>
        </w:rPr>
        <w:t xml:space="preserve">, </w:t>
      </w:r>
      <w:r w:rsidRPr="00C57ED7">
        <w:rPr>
          <w:lang w:val="en-GB"/>
        </w:rPr>
        <w:t>D.</w:t>
      </w:r>
      <w:r>
        <w:rPr>
          <w:lang w:val="en-GB"/>
        </w:rPr>
        <w:t xml:space="preserve">, </w:t>
      </w:r>
      <w:r w:rsidRPr="00C57ED7">
        <w:rPr>
          <w:lang w:val="en-GB"/>
        </w:rPr>
        <w:t>Johnson</w:t>
      </w:r>
      <w:r>
        <w:rPr>
          <w:lang w:val="en-GB"/>
        </w:rPr>
        <w:t xml:space="preserve">, </w:t>
      </w:r>
      <w:r w:rsidRPr="00C57ED7">
        <w:rPr>
          <w:lang w:val="en-GB"/>
        </w:rPr>
        <w:t>R.</w:t>
      </w:r>
      <w:r>
        <w:rPr>
          <w:lang w:val="en-GB"/>
        </w:rPr>
        <w:t xml:space="preserve">, </w:t>
      </w:r>
      <w:r w:rsidRPr="00C57ED7">
        <w:rPr>
          <w:lang w:val="en-GB"/>
        </w:rPr>
        <w:t xml:space="preserve">(1998) </w:t>
      </w:r>
      <w:r w:rsidRPr="00C57ED7">
        <w:rPr>
          <w:i/>
          <w:lang w:val="en-GB"/>
        </w:rPr>
        <w:t>University Autonomy in Twenty Countries</w:t>
      </w:r>
      <w:r>
        <w:rPr>
          <w:lang w:val="en-GB"/>
        </w:rPr>
        <w:t xml:space="preserve">, </w:t>
      </w:r>
      <w:r w:rsidRPr="00C57ED7">
        <w:rPr>
          <w:lang w:val="en-GB"/>
        </w:rPr>
        <w:t>Higher Education Division Evaluations and Investigations Program</w:t>
      </w:r>
      <w:r>
        <w:rPr>
          <w:lang w:val="en-GB"/>
        </w:rPr>
        <w:t xml:space="preserve">, </w:t>
      </w:r>
      <w:r w:rsidRPr="00C57ED7">
        <w:rPr>
          <w:lang w:val="en-GB"/>
        </w:rPr>
        <w:t>Canberra: Australian Government Publishing Service</w:t>
      </w:r>
      <w:r>
        <w:rPr>
          <w:lang w:val="en-GB"/>
        </w:rPr>
        <w:t>.</w:t>
      </w:r>
    </w:p>
    <w:p w14:paraId="6C75D646" w14:textId="77777777" w:rsidR="000F031A" w:rsidRDefault="000F031A" w:rsidP="00EA188C">
      <w:pPr>
        <w:autoSpaceDE w:val="0"/>
        <w:autoSpaceDN w:val="0"/>
        <w:adjustRightInd w:val="0"/>
        <w:spacing w:before="120"/>
        <w:ind w:left="425" w:hanging="425"/>
      </w:pPr>
      <w:r w:rsidRPr="00C57ED7">
        <w:t>Anderson</w:t>
      </w:r>
      <w:r>
        <w:t xml:space="preserve">, </w:t>
      </w:r>
      <w:r w:rsidRPr="00C57ED7">
        <w:t>Robert</w:t>
      </w:r>
      <w:r>
        <w:t xml:space="preserve">, </w:t>
      </w:r>
      <w:r w:rsidRPr="00C57ED7">
        <w:t>(2000) “Before and after Humboldt: European universities between the eighteenth and the nineteenth centuries”</w:t>
      </w:r>
      <w:r>
        <w:t xml:space="preserve">, </w:t>
      </w:r>
      <w:r w:rsidRPr="00C57ED7">
        <w:rPr>
          <w:i/>
        </w:rPr>
        <w:t>History of Higher Education Annual</w:t>
      </w:r>
      <w:r>
        <w:t xml:space="preserve">, </w:t>
      </w:r>
      <w:r w:rsidRPr="00C57ED7">
        <w:t>20: 5-14</w:t>
      </w:r>
      <w:r>
        <w:t>.</w:t>
      </w:r>
    </w:p>
    <w:p w14:paraId="7FAA1CD5" w14:textId="77777777" w:rsidR="000F031A" w:rsidRPr="00B319AB" w:rsidRDefault="000F031A" w:rsidP="00EA188C">
      <w:pPr>
        <w:spacing w:before="120"/>
        <w:ind w:left="425" w:hanging="425"/>
      </w:pPr>
      <w:r w:rsidRPr="00B319AB">
        <w:t>Anderson</w:t>
      </w:r>
      <w:r>
        <w:t xml:space="preserve">, </w:t>
      </w:r>
      <w:r w:rsidRPr="00B319AB">
        <w:t>S.</w:t>
      </w:r>
      <w:r>
        <w:t xml:space="preserve">, </w:t>
      </w:r>
      <w:r w:rsidRPr="00B319AB">
        <w:t>(2011) “Book Review Academic Freedom in the Wired World: Political Extremism</w:t>
      </w:r>
      <w:r>
        <w:t xml:space="preserve">, </w:t>
      </w:r>
      <w:r w:rsidRPr="00B319AB">
        <w:t>Corporate Power</w:t>
      </w:r>
      <w:r>
        <w:t xml:space="preserve">, </w:t>
      </w:r>
      <w:r w:rsidRPr="00B319AB">
        <w:t>and the University - by Robert O'Neil”</w:t>
      </w:r>
      <w:r>
        <w:t xml:space="preserve">, </w:t>
      </w:r>
      <w:proofErr w:type="spellStart"/>
      <w:r w:rsidRPr="00B319AB">
        <w:rPr>
          <w:i/>
        </w:rPr>
        <w:t>Osgoode</w:t>
      </w:r>
      <w:proofErr w:type="spellEnd"/>
      <w:r w:rsidRPr="00B319AB">
        <w:rPr>
          <w:i/>
        </w:rPr>
        <w:t xml:space="preserve"> Hall Law Journal</w:t>
      </w:r>
      <w:r>
        <w:t xml:space="preserve">, </w:t>
      </w:r>
      <w:r w:rsidRPr="00B319AB">
        <w:t>49(1</w:t>
      </w:r>
      <w:r>
        <w:t xml:space="preserve">): </w:t>
      </w:r>
      <w:r w:rsidRPr="00B319AB">
        <w:t>185-186.</w:t>
      </w:r>
    </w:p>
    <w:p w14:paraId="3C211CAD" w14:textId="77777777" w:rsidR="000F031A" w:rsidRPr="00646128" w:rsidRDefault="000F031A" w:rsidP="00EA188C">
      <w:pPr>
        <w:widowControl w:val="0"/>
        <w:autoSpaceDE w:val="0"/>
        <w:autoSpaceDN w:val="0"/>
        <w:adjustRightInd w:val="0"/>
        <w:spacing w:before="120"/>
      </w:pPr>
      <w:r w:rsidRPr="00646128">
        <w:t>Andersson</w:t>
      </w:r>
      <w:r>
        <w:t xml:space="preserve">, </w:t>
      </w:r>
      <w:r w:rsidRPr="00646128">
        <w:t>L.</w:t>
      </w:r>
      <w:r>
        <w:t xml:space="preserve">, </w:t>
      </w:r>
      <w:r w:rsidRPr="00646128">
        <w:t xml:space="preserve">(2011) </w:t>
      </w:r>
      <w:r>
        <w:t>“</w:t>
      </w:r>
      <w:r w:rsidRPr="00646128">
        <w:t>Academic freedom</w:t>
      </w:r>
      <w:r>
        <w:t xml:space="preserve">”, </w:t>
      </w:r>
      <w:r w:rsidRPr="00646128">
        <w:rPr>
          <w:i/>
        </w:rPr>
        <w:t>Dental Traumatology</w:t>
      </w:r>
      <w:r>
        <w:t xml:space="preserve">, </w:t>
      </w:r>
      <w:r w:rsidRPr="00646128">
        <w:t>27</w:t>
      </w:r>
      <w:r>
        <w:t xml:space="preserve">(2): </w:t>
      </w:r>
      <w:r w:rsidRPr="00646128">
        <w:t>87</w:t>
      </w:r>
    </w:p>
    <w:p w14:paraId="5D55F814" w14:textId="77777777" w:rsidR="000F031A" w:rsidRDefault="000F031A" w:rsidP="00EA188C">
      <w:pPr>
        <w:pStyle w:val="PlainText"/>
        <w:spacing w:before="120"/>
        <w:ind w:left="425" w:hanging="425"/>
        <w:rPr>
          <w:rFonts w:ascii="Times New Roman" w:hAnsi="Times New Roman" w:cs="Times New Roman"/>
          <w:sz w:val="24"/>
          <w:szCs w:val="24"/>
        </w:rPr>
      </w:pPr>
      <w:r w:rsidRPr="007515C1">
        <w:rPr>
          <w:rFonts w:ascii="Times New Roman" w:hAnsi="Times New Roman" w:cs="Times New Roman"/>
          <w:sz w:val="24"/>
          <w:szCs w:val="24"/>
        </w:rPr>
        <w:t>Andreescu</w:t>
      </w:r>
      <w:r>
        <w:rPr>
          <w:rFonts w:ascii="Times New Roman" w:hAnsi="Times New Roman" w:cs="Times New Roman"/>
          <w:sz w:val="24"/>
          <w:szCs w:val="24"/>
        </w:rPr>
        <w:t xml:space="preserve">, </w:t>
      </w:r>
      <w:proofErr w:type="spellStart"/>
      <w:r w:rsidRPr="007515C1">
        <w:rPr>
          <w:rFonts w:ascii="Times New Roman" w:hAnsi="Times New Roman" w:cs="Times New Roman"/>
          <w:sz w:val="24"/>
          <w:szCs w:val="24"/>
        </w:rPr>
        <w:t>Liviu</w:t>
      </w:r>
      <w:proofErr w:type="spellEnd"/>
      <w:r>
        <w:rPr>
          <w:rFonts w:ascii="Times New Roman" w:hAnsi="Times New Roman" w:cs="Times New Roman"/>
          <w:sz w:val="24"/>
          <w:szCs w:val="24"/>
        </w:rPr>
        <w:t xml:space="preserve">, </w:t>
      </w:r>
      <w:r w:rsidRPr="007515C1">
        <w:rPr>
          <w:rFonts w:ascii="Times New Roman" w:hAnsi="Times New Roman" w:cs="Times New Roman"/>
          <w:sz w:val="24"/>
          <w:szCs w:val="24"/>
        </w:rPr>
        <w:t>(2008) “Academic Freedom and Religiously-</w:t>
      </w:r>
      <w:proofErr w:type="spellStart"/>
      <w:r w:rsidRPr="007515C1">
        <w:rPr>
          <w:rFonts w:ascii="Times New Roman" w:hAnsi="Times New Roman" w:cs="Times New Roman"/>
          <w:sz w:val="24"/>
          <w:szCs w:val="24"/>
        </w:rPr>
        <w:t>Affliated</w:t>
      </w:r>
      <w:proofErr w:type="spellEnd"/>
      <w:r w:rsidRPr="007515C1">
        <w:rPr>
          <w:rFonts w:ascii="Times New Roman" w:hAnsi="Times New Roman" w:cs="Times New Roman"/>
          <w:sz w:val="24"/>
          <w:szCs w:val="24"/>
        </w:rPr>
        <w:t xml:space="preserve"> Universities”</w:t>
      </w:r>
      <w:r>
        <w:rPr>
          <w:rFonts w:ascii="Times New Roman" w:hAnsi="Times New Roman" w:cs="Times New Roman"/>
          <w:sz w:val="24"/>
          <w:szCs w:val="24"/>
        </w:rPr>
        <w:t xml:space="preserve">, </w:t>
      </w:r>
      <w:r w:rsidRPr="007515C1">
        <w:rPr>
          <w:rFonts w:ascii="Times New Roman" w:hAnsi="Times New Roman" w:cs="Times New Roman"/>
          <w:i/>
          <w:sz w:val="24"/>
          <w:szCs w:val="24"/>
        </w:rPr>
        <w:t>Journal for the Study of Religions and Ideologies</w:t>
      </w:r>
      <w:r>
        <w:rPr>
          <w:rFonts w:ascii="Times New Roman" w:hAnsi="Times New Roman" w:cs="Times New Roman"/>
          <w:i/>
          <w:sz w:val="24"/>
          <w:szCs w:val="24"/>
        </w:rPr>
        <w:t xml:space="preserve">, </w:t>
      </w:r>
      <w:r w:rsidRPr="007515C1">
        <w:rPr>
          <w:rFonts w:ascii="Times New Roman" w:hAnsi="Times New Roman" w:cs="Times New Roman"/>
          <w:sz w:val="24"/>
          <w:szCs w:val="24"/>
        </w:rPr>
        <w:t>7(19</w:t>
      </w:r>
      <w:r>
        <w:rPr>
          <w:rFonts w:ascii="Times New Roman" w:hAnsi="Times New Roman" w:cs="Times New Roman"/>
          <w:sz w:val="24"/>
          <w:szCs w:val="24"/>
        </w:rPr>
        <w:t xml:space="preserve">): </w:t>
      </w:r>
      <w:r w:rsidRPr="007515C1">
        <w:rPr>
          <w:rFonts w:ascii="Times New Roman" w:hAnsi="Times New Roman" w:cs="Times New Roman"/>
          <w:sz w:val="24"/>
          <w:szCs w:val="24"/>
        </w:rPr>
        <w:t>162-183</w:t>
      </w:r>
      <w:r>
        <w:rPr>
          <w:rFonts w:ascii="Times New Roman" w:hAnsi="Times New Roman" w:cs="Times New Roman"/>
          <w:sz w:val="24"/>
          <w:szCs w:val="24"/>
        </w:rPr>
        <w:t>.</w:t>
      </w:r>
    </w:p>
    <w:p w14:paraId="461B124C" w14:textId="77777777" w:rsidR="000F031A" w:rsidRDefault="000F031A" w:rsidP="00EA188C">
      <w:pPr>
        <w:pStyle w:val="PlainText"/>
        <w:spacing w:before="120"/>
        <w:ind w:left="425" w:hanging="425"/>
        <w:rPr>
          <w:rFonts w:ascii="Times New Roman" w:hAnsi="Times New Roman" w:cs="Times New Roman"/>
          <w:sz w:val="24"/>
          <w:szCs w:val="24"/>
        </w:rPr>
      </w:pPr>
      <w:r w:rsidRPr="007515C1">
        <w:rPr>
          <w:rFonts w:ascii="Times New Roman" w:hAnsi="Times New Roman" w:cs="Times New Roman"/>
          <w:sz w:val="24"/>
          <w:szCs w:val="24"/>
        </w:rPr>
        <w:t>Andreescu</w:t>
      </w:r>
      <w:r>
        <w:rPr>
          <w:rFonts w:ascii="Times New Roman" w:hAnsi="Times New Roman" w:cs="Times New Roman"/>
          <w:sz w:val="24"/>
          <w:szCs w:val="24"/>
        </w:rPr>
        <w:t xml:space="preserve">, </w:t>
      </w:r>
      <w:proofErr w:type="spellStart"/>
      <w:r w:rsidRPr="007515C1">
        <w:rPr>
          <w:rFonts w:ascii="Times New Roman" w:hAnsi="Times New Roman" w:cs="Times New Roman"/>
          <w:sz w:val="24"/>
          <w:szCs w:val="24"/>
        </w:rPr>
        <w:t>Liviu</w:t>
      </w:r>
      <w:proofErr w:type="spellEnd"/>
      <w:r>
        <w:rPr>
          <w:rFonts w:ascii="Times New Roman" w:hAnsi="Times New Roman" w:cs="Times New Roman"/>
          <w:sz w:val="24"/>
          <w:szCs w:val="24"/>
        </w:rPr>
        <w:t xml:space="preserve">, </w:t>
      </w:r>
      <w:r w:rsidRPr="007515C1">
        <w:rPr>
          <w:rFonts w:ascii="Times New Roman" w:hAnsi="Times New Roman" w:cs="Times New Roman"/>
          <w:sz w:val="24"/>
          <w:szCs w:val="24"/>
        </w:rPr>
        <w:t>(2009) “Foundations of Academic Freedom: Making New Sense of Some Aging Arguments”</w:t>
      </w:r>
      <w:r>
        <w:rPr>
          <w:rFonts w:ascii="Times New Roman" w:hAnsi="Times New Roman" w:cs="Times New Roman"/>
          <w:sz w:val="24"/>
          <w:szCs w:val="24"/>
        </w:rPr>
        <w:t xml:space="preserve">, </w:t>
      </w:r>
      <w:r w:rsidRPr="007515C1">
        <w:rPr>
          <w:rFonts w:ascii="Times New Roman" w:hAnsi="Times New Roman" w:cs="Times New Roman"/>
          <w:i/>
          <w:sz w:val="24"/>
          <w:szCs w:val="24"/>
        </w:rPr>
        <w:t>Studies in Philosophy and Education</w:t>
      </w:r>
      <w:r>
        <w:rPr>
          <w:rFonts w:ascii="Times New Roman" w:hAnsi="Times New Roman" w:cs="Times New Roman"/>
          <w:i/>
          <w:sz w:val="24"/>
          <w:szCs w:val="24"/>
        </w:rPr>
        <w:t xml:space="preserve">, </w:t>
      </w:r>
      <w:r w:rsidRPr="007515C1">
        <w:rPr>
          <w:rFonts w:ascii="Times New Roman" w:hAnsi="Times New Roman" w:cs="Times New Roman"/>
          <w:sz w:val="24"/>
          <w:szCs w:val="24"/>
        </w:rPr>
        <w:t>28(6</w:t>
      </w:r>
      <w:r>
        <w:rPr>
          <w:rFonts w:ascii="Times New Roman" w:hAnsi="Times New Roman" w:cs="Times New Roman"/>
          <w:sz w:val="24"/>
          <w:szCs w:val="24"/>
        </w:rPr>
        <w:t xml:space="preserve">): </w:t>
      </w:r>
      <w:r w:rsidRPr="007515C1">
        <w:rPr>
          <w:rFonts w:ascii="Times New Roman" w:hAnsi="Times New Roman" w:cs="Times New Roman"/>
          <w:sz w:val="24"/>
          <w:szCs w:val="24"/>
        </w:rPr>
        <w:t>499-515</w:t>
      </w:r>
      <w:r>
        <w:rPr>
          <w:rFonts w:ascii="Times New Roman" w:hAnsi="Times New Roman" w:cs="Times New Roman"/>
          <w:sz w:val="24"/>
          <w:szCs w:val="24"/>
        </w:rPr>
        <w:t>.</w:t>
      </w:r>
    </w:p>
    <w:p w14:paraId="1799D131" w14:textId="77777777" w:rsidR="000F031A" w:rsidRDefault="000F031A" w:rsidP="00EA188C">
      <w:pPr>
        <w:pStyle w:val="PlainText"/>
        <w:spacing w:before="120"/>
        <w:ind w:left="425" w:hanging="425"/>
        <w:rPr>
          <w:rFonts w:ascii="Times New Roman" w:hAnsi="Times New Roman" w:cs="Times New Roman"/>
          <w:sz w:val="24"/>
          <w:szCs w:val="24"/>
        </w:rPr>
      </w:pPr>
      <w:r w:rsidRPr="007515C1">
        <w:rPr>
          <w:rFonts w:ascii="Times New Roman" w:hAnsi="Times New Roman" w:cs="Times New Roman"/>
          <w:sz w:val="24"/>
          <w:szCs w:val="24"/>
        </w:rPr>
        <w:t>Andreescu</w:t>
      </w:r>
      <w:r>
        <w:rPr>
          <w:rFonts w:ascii="Times New Roman" w:hAnsi="Times New Roman" w:cs="Times New Roman"/>
          <w:sz w:val="24"/>
          <w:szCs w:val="24"/>
        </w:rPr>
        <w:t xml:space="preserve">, </w:t>
      </w:r>
      <w:proofErr w:type="spellStart"/>
      <w:r w:rsidRPr="007515C1">
        <w:rPr>
          <w:rFonts w:ascii="Times New Roman" w:hAnsi="Times New Roman" w:cs="Times New Roman"/>
          <w:sz w:val="24"/>
          <w:szCs w:val="24"/>
        </w:rPr>
        <w:t>Liviu</w:t>
      </w:r>
      <w:proofErr w:type="spellEnd"/>
      <w:r>
        <w:rPr>
          <w:rFonts w:ascii="Times New Roman" w:hAnsi="Times New Roman" w:cs="Times New Roman"/>
          <w:sz w:val="24"/>
          <w:szCs w:val="24"/>
        </w:rPr>
        <w:t xml:space="preserve">, </w:t>
      </w:r>
      <w:r w:rsidRPr="007515C1">
        <w:rPr>
          <w:rFonts w:ascii="Times New Roman" w:hAnsi="Times New Roman" w:cs="Times New Roman"/>
          <w:sz w:val="24"/>
          <w:szCs w:val="24"/>
        </w:rPr>
        <w:t xml:space="preserve">(2009) “Individual Academic Freedom </w:t>
      </w:r>
      <w:proofErr w:type="gramStart"/>
      <w:r w:rsidRPr="007515C1">
        <w:rPr>
          <w:rFonts w:ascii="Times New Roman" w:hAnsi="Times New Roman" w:cs="Times New Roman"/>
          <w:sz w:val="24"/>
          <w:szCs w:val="24"/>
        </w:rPr>
        <w:t>And</w:t>
      </w:r>
      <w:proofErr w:type="gramEnd"/>
      <w:r w:rsidRPr="007515C1">
        <w:rPr>
          <w:rFonts w:ascii="Times New Roman" w:hAnsi="Times New Roman" w:cs="Times New Roman"/>
          <w:sz w:val="24"/>
          <w:szCs w:val="24"/>
        </w:rPr>
        <w:t xml:space="preserve"> </w:t>
      </w:r>
      <w:proofErr w:type="spellStart"/>
      <w:r w:rsidRPr="007515C1">
        <w:rPr>
          <w:rFonts w:ascii="Times New Roman" w:hAnsi="Times New Roman" w:cs="Times New Roman"/>
          <w:sz w:val="24"/>
          <w:szCs w:val="24"/>
        </w:rPr>
        <w:t>Aprofessional</w:t>
      </w:r>
      <w:proofErr w:type="spellEnd"/>
      <w:r w:rsidRPr="007515C1">
        <w:rPr>
          <w:rFonts w:ascii="Times New Roman" w:hAnsi="Times New Roman" w:cs="Times New Roman"/>
          <w:sz w:val="24"/>
          <w:szCs w:val="24"/>
        </w:rPr>
        <w:t xml:space="preserve"> Acts”</w:t>
      </w:r>
      <w:r>
        <w:rPr>
          <w:rFonts w:ascii="Times New Roman" w:hAnsi="Times New Roman" w:cs="Times New Roman"/>
          <w:sz w:val="24"/>
          <w:szCs w:val="24"/>
        </w:rPr>
        <w:t xml:space="preserve">, </w:t>
      </w:r>
      <w:r w:rsidRPr="007515C1">
        <w:rPr>
          <w:rFonts w:ascii="Times New Roman" w:hAnsi="Times New Roman" w:cs="Times New Roman"/>
          <w:i/>
          <w:sz w:val="24"/>
          <w:szCs w:val="24"/>
        </w:rPr>
        <w:t>Educational Theory</w:t>
      </w:r>
      <w:r>
        <w:rPr>
          <w:rFonts w:ascii="Times New Roman" w:hAnsi="Times New Roman" w:cs="Times New Roman"/>
          <w:sz w:val="24"/>
          <w:szCs w:val="24"/>
        </w:rPr>
        <w:t xml:space="preserve">, </w:t>
      </w:r>
      <w:r w:rsidRPr="007515C1">
        <w:rPr>
          <w:rFonts w:ascii="Times New Roman" w:hAnsi="Times New Roman" w:cs="Times New Roman"/>
          <w:sz w:val="24"/>
          <w:szCs w:val="24"/>
        </w:rPr>
        <w:t>59(5</w:t>
      </w:r>
      <w:r>
        <w:rPr>
          <w:rFonts w:ascii="Times New Roman" w:hAnsi="Times New Roman" w:cs="Times New Roman"/>
          <w:sz w:val="24"/>
          <w:szCs w:val="24"/>
        </w:rPr>
        <w:t xml:space="preserve">): </w:t>
      </w:r>
      <w:r w:rsidRPr="007515C1">
        <w:rPr>
          <w:rFonts w:ascii="Times New Roman" w:hAnsi="Times New Roman" w:cs="Times New Roman"/>
          <w:sz w:val="24"/>
          <w:szCs w:val="24"/>
        </w:rPr>
        <w:t>559-578</w:t>
      </w:r>
      <w:r>
        <w:rPr>
          <w:rFonts w:ascii="Times New Roman" w:hAnsi="Times New Roman" w:cs="Times New Roman"/>
          <w:sz w:val="24"/>
          <w:szCs w:val="24"/>
        </w:rPr>
        <w:t>.</w:t>
      </w:r>
    </w:p>
    <w:p w14:paraId="02FB07A4"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Andrews</w:t>
      </w:r>
      <w:r>
        <w:rPr>
          <w:lang w:val="en-GB"/>
        </w:rPr>
        <w:t xml:space="preserve">, </w:t>
      </w:r>
      <w:r w:rsidRPr="00C57ED7">
        <w:rPr>
          <w:lang w:val="en-GB"/>
        </w:rPr>
        <w:t>Alan</w:t>
      </w:r>
      <w:r>
        <w:rPr>
          <w:lang w:val="en-GB"/>
        </w:rPr>
        <w:t xml:space="preserve">, </w:t>
      </w:r>
      <w:r w:rsidRPr="00C57ED7">
        <w:rPr>
          <w:lang w:val="en-GB"/>
        </w:rPr>
        <w:t>Savage</w:t>
      </w:r>
      <w:r>
        <w:rPr>
          <w:lang w:val="en-GB"/>
        </w:rPr>
        <w:t xml:space="preserve">, </w:t>
      </w:r>
      <w:r w:rsidRPr="00C57ED7">
        <w:rPr>
          <w:lang w:val="en-GB"/>
        </w:rPr>
        <w:t>Donald C.</w:t>
      </w:r>
      <w:r>
        <w:rPr>
          <w:lang w:val="en-GB"/>
        </w:rPr>
        <w:t xml:space="preserve">, </w:t>
      </w:r>
      <w:r w:rsidRPr="00C57ED7">
        <w:rPr>
          <w:lang w:val="en-GB"/>
        </w:rPr>
        <w:t>(1994) “Academic Freedom in a Politically Correct Environment”</w:t>
      </w:r>
      <w:r>
        <w:rPr>
          <w:lang w:val="en-GB"/>
        </w:rPr>
        <w:t xml:space="preserve">, </w:t>
      </w:r>
      <w:r w:rsidRPr="00C57ED7">
        <w:rPr>
          <w:lang w:val="en-GB"/>
        </w:rPr>
        <w:t>in Foster</w:t>
      </w:r>
      <w:r>
        <w:rPr>
          <w:lang w:val="en-GB"/>
        </w:rPr>
        <w:t xml:space="preserve">, </w:t>
      </w:r>
      <w:r w:rsidRPr="00C57ED7">
        <w:rPr>
          <w:lang w:val="en-GB"/>
        </w:rPr>
        <w:t>William F.</w:t>
      </w:r>
      <w:r>
        <w:rPr>
          <w:lang w:val="en-GB"/>
        </w:rPr>
        <w:t xml:space="preserve">, </w:t>
      </w:r>
      <w:r w:rsidRPr="00C57ED7">
        <w:rPr>
          <w:lang w:val="en-GB"/>
        </w:rPr>
        <w:t xml:space="preserve">(ed.) </w:t>
      </w:r>
      <w:r w:rsidRPr="00C57ED7">
        <w:rPr>
          <w:i/>
          <w:iCs/>
          <w:lang w:val="en-GB"/>
        </w:rPr>
        <w:t xml:space="preserve">Education and Law: Education in the Era of </w:t>
      </w:r>
      <w:r w:rsidRPr="00C57ED7">
        <w:rPr>
          <w:lang w:val="en-GB"/>
        </w:rPr>
        <w:t>Individual Rights</w:t>
      </w:r>
      <w:r>
        <w:rPr>
          <w:lang w:val="en-GB"/>
        </w:rPr>
        <w:t xml:space="preserve">, </w:t>
      </w:r>
      <w:proofErr w:type="spellStart"/>
      <w:r w:rsidRPr="00C57ED7">
        <w:rPr>
          <w:lang w:val="en-GB"/>
        </w:rPr>
        <w:t>Châteaugay</w:t>
      </w:r>
      <w:proofErr w:type="spellEnd"/>
      <w:r>
        <w:rPr>
          <w:lang w:val="en-GB"/>
        </w:rPr>
        <w:t xml:space="preserve">, </w:t>
      </w:r>
      <w:r w:rsidRPr="00C57ED7">
        <w:rPr>
          <w:lang w:val="en-GB"/>
        </w:rPr>
        <w:t xml:space="preserve">Quebec: </w:t>
      </w:r>
      <w:proofErr w:type="spellStart"/>
      <w:r w:rsidRPr="00C57ED7">
        <w:rPr>
          <w:lang w:val="en-GB"/>
        </w:rPr>
        <w:t>Lisbro</w:t>
      </w:r>
      <w:proofErr w:type="spellEnd"/>
      <w:r>
        <w:rPr>
          <w:lang w:val="en-GB"/>
        </w:rPr>
        <w:t xml:space="preserve">, </w:t>
      </w:r>
      <w:r w:rsidRPr="00C57ED7">
        <w:rPr>
          <w:lang w:val="en-GB"/>
        </w:rPr>
        <w:t>p.459-475</w:t>
      </w:r>
      <w:r>
        <w:rPr>
          <w:lang w:val="en-GB"/>
        </w:rPr>
        <w:t>.</w:t>
      </w:r>
    </w:p>
    <w:p w14:paraId="7360D2F3" w14:textId="77777777" w:rsidR="000F031A" w:rsidRDefault="000F031A" w:rsidP="00EA188C">
      <w:pPr>
        <w:autoSpaceDE w:val="0"/>
        <w:autoSpaceDN w:val="0"/>
        <w:adjustRightInd w:val="0"/>
        <w:spacing w:before="120"/>
        <w:ind w:left="425" w:hanging="425"/>
      </w:pPr>
      <w:r w:rsidRPr="007515C1">
        <w:t>Andrews</w:t>
      </w:r>
      <w:r>
        <w:t xml:space="preserve">, </w:t>
      </w:r>
      <w:r w:rsidRPr="007515C1">
        <w:t>Sharon</w:t>
      </w:r>
      <w:r>
        <w:t xml:space="preserve">, </w:t>
      </w:r>
      <w:r w:rsidRPr="007515C1">
        <w:t xml:space="preserve">(2002) “Why are we whispering? Academic freedom in Australia: An </w:t>
      </w:r>
      <w:proofErr w:type="spellStart"/>
      <w:r w:rsidRPr="007515C1">
        <w:t>Arendtian</w:t>
      </w:r>
      <w:proofErr w:type="spellEnd"/>
      <w:r w:rsidRPr="007515C1">
        <w:t xml:space="preserve"> analysis”</w:t>
      </w:r>
      <w:r>
        <w:t xml:space="preserve">, </w:t>
      </w:r>
      <w:r w:rsidRPr="007515C1">
        <w:rPr>
          <w:i/>
        </w:rPr>
        <w:t>Critical Studies in Education</w:t>
      </w:r>
      <w:r>
        <w:t xml:space="preserve">, </w:t>
      </w:r>
      <w:r w:rsidRPr="007515C1">
        <w:t>43(1</w:t>
      </w:r>
      <w:r>
        <w:t xml:space="preserve">): </w:t>
      </w:r>
      <w:r w:rsidRPr="007515C1">
        <w:t>49-61</w:t>
      </w:r>
      <w:r>
        <w:t>.</w:t>
      </w:r>
    </w:p>
    <w:p w14:paraId="6489B335" w14:textId="77777777" w:rsidR="000F031A" w:rsidRPr="00646128" w:rsidRDefault="000F031A" w:rsidP="00EA188C">
      <w:pPr>
        <w:spacing w:before="120"/>
        <w:ind w:left="426" w:hanging="426"/>
        <w:rPr>
          <w:lang w:val="en-GB" w:eastAsia="es-ES"/>
        </w:rPr>
      </w:pPr>
      <w:r w:rsidRPr="00646128">
        <w:rPr>
          <w:lang w:val="en-GB" w:eastAsia="es-ES"/>
        </w:rPr>
        <w:t>Angus</w:t>
      </w:r>
      <w:r>
        <w:rPr>
          <w:lang w:val="en-GB" w:eastAsia="es-ES"/>
        </w:rPr>
        <w:t xml:space="preserve">, </w:t>
      </w:r>
      <w:r w:rsidRPr="00646128">
        <w:rPr>
          <w:lang w:val="en-GB" w:eastAsia="es-ES"/>
        </w:rPr>
        <w:t>Ian</w:t>
      </w:r>
      <w:r>
        <w:rPr>
          <w:lang w:val="en-GB" w:eastAsia="es-ES"/>
        </w:rPr>
        <w:t xml:space="preserve">, </w:t>
      </w:r>
      <w:r w:rsidRPr="00646128">
        <w:rPr>
          <w:lang w:val="en-GB" w:eastAsia="es-ES"/>
        </w:rPr>
        <w:t>(2007) “Academic Freedom in the Corporate University”</w:t>
      </w:r>
      <w:r>
        <w:rPr>
          <w:lang w:val="en-GB" w:eastAsia="es-ES"/>
        </w:rPr>
        <w:t xml:space="preserve">, </w:t>
      </w:r>
      <w:r w:rsidRPr="00646128">
        <w:rPr>
          <w:lang w:val="en-GB" w:eastAsia="es-ES"/>
        </w:rPr>
        <w:t xml:space="preserve">in </w:t>
      </w:r>
      <w:proofErr w:type="spellStart"/>
      <w:r w:rsidRPr="00646128">
        <w:rPr>
          <w:lang w:val="en-GB" w:eastAsia="es-ES"/>
        </w:rPr>
        <w:t>Coté</w:t>
      </w:r>
      <w:proofErr w:type="spellEnd"/>
      <w:r>
        <w:rPr>
          <w:lang w:val="en-GB" w:eastAsia="es-ES"/>
        </w:rPr>
        <w:t xml:space="preserve">, </w:t>
      </w:r>
      <w:r w:rsidRPr="00646128">
        <w:rPr>
          <w:lang w:val="en-GB" w:eastAsia="es-ES"/>
        </w:rPr>
        <w:t>Mark</w:t>
      </w:r>
      <w:r>
        <w:rPr>
          <w:lang w:val="en-GB" w:eastAsia="es-ES"/>
        </w:rPr>
        <w:t xml:space="preserve">, </w:t>
      </w:r>
      <w:r w:rsidRPr="00646128">
        <w:rPr>
          <w:lang w:val="en-GB" w:eastAsia="es-ES"/>
        </w:rPr>
        <w:t>Day</w:t>
      </w:r>
      <w:r>
        <w:rPr>
          <w:lang w:val="en-GB" w:eastAsia="es-ES"/>
        </w:rPr>
        <w:t xml:space="preserve">, </w:t>
      </w:r>
      <w:r w:rsidRPr="00646128">
        <w:rPr>
          <w:lang w:val="en-GB" w:eastAsia="es-ES"/>
        </w:rPr>
        <w:t>Richard</w:t>
      </w:r>
      <w:r>
        <w:rPr>
          <w:lang w:val="en-GB" w:eastAsia="es-ES"/>
        </w:rPr>
        <w:t xml:space="preserve">, </w:t>
      </w:r>
      <w:r w:rsidRPr="00646128">
        <w:rPr>
          <w:lang w:val="en-GB" w:eastAsia="es-ES"/>
        </w:rPr>
        <w:t xml:space="preserve">de </w:t>
      </w:r>
      <w:proofErr w:type="spellStart"/>
      <w:r w:rsidRPr="00646128">
        <w:rPr>
          <w:lang w:val="en-GB" w:eastAsia="es-ES"/>
        </w:rPr>
        <w:t>Peuter</w:t>
      </w:r>
      <w:proofErr w:type="spellEnd"/>
      <w:r>
        <w:rPr>
          <w:lang w:val="en-GB" w:eastAsia="es-ES"/>
        </w:rPr>
        <w:t xml:space="preserve">, </w:t>
      </w:r>
      <w:r w:rsidRPr="00646128">
        <w:rPr>
          <w:lang w:val="en-GB" w:eastAsia="es-ES"/>
        </w:rPr>
        <w:t>Greig</w:t>
      </w:r>
      <w:r>
        <w:rPr>
          <w:lang w:val="en-GB" w:eastAsia="es-ES"/>
        </w:rPr>
        <w:t xml:space="preserve">, </w:t>
      </w:r>
      <w:r w:rsidRPr="00646128">
        <w:rPr>
          <w:lang w:val="en-GB" w:eastAsia="es-ES"/>
        </w:rPr>
        <w:t xml:space="preserve">(eds.) </w:t>
      </w:r>
      <w:r w:rsidRPr="00646128">
        <w:rPr>
          <w:i/>
          <w:lang w:val="en-GB" w:eastAsia="es-ES"/>
        </w:rPr>
        <w:t>Utopian Pedagogy Radical Experiments Against Neoliberal Globalization</w:t>
      </w:r>
      <w:r>
        <w:rPr>
          <w:lang w:val="en-GB" w:eastAsia="es-ES"/>
        </w:rPr>
        <w:t xml:space="preserve">, </w:t>
      </w:r>
      <w:r w:rsidRPr="00646128">
        <w:rPr>
          <w:lang w:val="en-GB" w:eastAsia="es-ES"/>
        </w:rPr>
        <w:t>Toronto: University of Toronto Press</w:t>
      </w:r>
      <w:r>
        <w:rPr>
          <w:lang w:val="en-GB" w:eastAsia="es-ES"/>
        </w:rPr>
        <w:t xml:space="preserve">, </w:t>
      </w:r>
      <w:r w:rsidRPr="00646128">
        <w:rPr>
          <w:lang w:val="en-GB" w:eastAsia="es-ES"/>
        </w:rPr>
        <w:t>p.64-75</w:t>
      </w:r>
    </w:p>
    <w:p w14:paraId="11ACDDA3" w14:textId="77777777" w:rsidR="000F031A" w:rsidRDefault="000F031A" w:rsidP="00EA188C">
      <w:pPr>
        <w:autoSpaceDE w:val="0"/>
        <w:autoSpaceDN w:val="0"/>
        <w:adjustRightInd w:val="0"/>
        <w:spacing w:before="120"/>
        <w:ind w:left="425" w:hanging="425"/>
        <w:rPr>
          <w:lang w:val="en-GB" w:eastAsia="es-ES"/>
        </w:rPr>
      </w:pPr>
      <w:proofErr w:type="spellStart"/>
      <w:r w:rsidRPr="00C57ED7">
        <w:rPr>
          <w:lang w:val="en-GB" w:eastAsia="es-ES"/>
        </w:rPr>
        <w:t>Annarelli</w:t>
      </w:r>
      <w:proofErr w:type="spellEnd"/>
      <w:r>
        <w:rPr>
          <w:lang w:val="en-GB" w:eastAsia="es-ES"/>
        </w:rPr>
        <w:t xml:space="preserve">, </w:t>
      </w:r>
      <w:r w:rsidRPr="00C57ED7">
        <w:rPr>
          <w:lang w:val="en-GB" w:eastAsia="es-ES"/>
        </w:rPr>
        <w:t>James John</w:t>
      </w:r>
      <w:r>
        <w:rPr>
          <w:lang w:val="en-GB" w:eastAsia="es-ES"/>
        </w:rPr>
        <w:t xml:space="preserve">, </w:t>
      </w:r>
      <w:r w:rsidRPr="00C57ED7">
        <w:rPr>
          <w:lang w:val="en-GB" w:eastAsia="es-ES"/>
        </w:rPr>
        <w:t xml:space="preserve">(1987) </w:t>
      </w:r>
      <w:r w:rsidRPr="00C57ED7">
        <w:rPr>
          <w:i/>
          <w:lang w:val="en-GB" w:eastAsia="es-ES"/>
        </w:rPr>
        <w:t>Academic Freedom and Catholic Higher Education</w:t>
      </w:r>
      <w:r>
        <w:rPr>
          <w:lang w:val="en-GB" w:eastAsia="es-ES"/>
        </w:rPr>
        <w:t xml:space="preserve">, </w:t>
      </w:r>
      <w:r w:rsidRPr="00C57ED7">
        <w:rPr>
          <w:lang w:val="en-GB" w:eastAsia="es-ES"/>
        </w:rPr>
        <w:t>New York: Greenwood Press</w:t>
      </w:r>
      <w:r>
        <w:rPr>
          <w:lang w:val="en-GB" w:eastAsia="es-ES"/>
        </w:rPr>
        <w:t>.</w:t>
      </w:r>
    </w:p>
    <w:p w14:paraId="2FBF607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lang w:eastAsia="es-ES"/>
        </w:rPr>
        <w:t>Anonymous</w:t>
      </w:r>
      <w:r>
        <w:rPr>
          <w:rFonts w:ascii="Times New Roman" w:hAnsi="Times New Roman" w:cs="Times New Roman"/>
          <w:sz w:val="24"/>
          <w:szCs w:val="24"/>
          <w:lang w:eastAsia="es-ES"/>
        </w:rPr>
        <w:t xml:space="preserve">, </w:t>
      </w:r>
      <w:r w:rsidRPr="00C57ED7">
        <w:rPr>
          <w:rFonts w:ascii="Times New Roman" w:hAnsi="Times New Roman" w:cs="Times New Roman"/>
          <w:sz w:val="24"/>
          <w:szCs w:val="24"/>
          <w:lang w:eastAsia="es-ES"/>
        </w:rPr>
        <w:t>(1916) “General Report of the Committee on Academic Freedom and Academic</w:t>
      </w:r>
      <w:r w:rsidRPr="00C57ED7">
        <w:rPr>
          <w:rFonts w:ascii="Times New Roman" w:hAnsi="Times New Roman" w:cs="Times New Roman"/>
          <w:sz w:val="24"/>
          <w:szCs w:val="24"/>
        </w:rPr>
        <w:t xml:space="preserve"> Tenure”</w:t>
      </w:r>
      <w:r>
        <w:rPr>
          <w:rFonts w:ascii="Times New Roman" w:hAnsi="Times New Roman" w:cs="Times New Roman"/>
          <w:sz w:val="24"/>
          <w:szCs w:val="24"/>
        </w:rPr>
        <w:t xml:space="preserve">, </w:t>
      </w:r>
      <w:r w:rsidRPr="00C57ED7">
        <w:rPr>
          <w:rFonts w:ascii="Times New Roman" w:hAnsi="Times New Roman" w:cs="Times New Roman"/>
          <w:i/>
          <w:sz w:val="24"/>
          <w:szCs w:val="24"/>
        </w:rPr>
        <w:t>The American Political Science Review</w:t>
      </w:r>
      <w:r>
        <w:rPr>
          <w:rFonts w:ascii="Times New Roman" w:hAnsi="Times New Roman" w:cs="Times New Roman"/>
          <w:sz w:val="24"/>
          <w:szCs w:val="24"/>
        </w:rPr>
        <w:t xml:space="preserve">, </w:t>
      </w:r>
      <w:r w:rsidRPr="00C57ED7">
        <w:rPr>
          <w:rFonts w:ascii="Times New Roman" w:hAnsi="Times New Roman" w:cs="Times New Roman"/>
          <w:sz w:val="24"/>
          <w:szCs w:val="24"/>
        </w:rPr>
        <w:t>10(2</w:t>
      </w:r>
      <w:r>
        <w:rPr>
          <w:rFonts w:ascii="Times New Roman" w:hAnsi="Times New Roman" w:cs="Times New Roman"/>
          <w:sz w:val="24"/>
          <w:szCs w:val="24"/>
        </w:rPr>
        <w:t xml:space="preserve">): </w:t>
      </w:r>
      <w:r w:rsidRPr="00C57ED7">
        <w:rPr>
          <w:rFonts w:ascii="Times New Roman" w:hAnsi="Times New Roman" w:cs="Times New Roman"/>
          <w:sz w:val="24"/>
          <w:szCs w:val="24"/>
        </w:rPr>
        <w:t>1-29</w:t>
      </w:r>
      <w:r>
        <w:rPr>
          <w:rFonts w:ascii="Times New Roman" w:hAnsi="Times New Roman" w:cs="Times New Roman"/>
          <w:sz w:val="24"/>
          <w:szCs w:val="24"/>
        </w:rPr>
        <w:t>.</w:t>
      </w:r>
    </w:p>
    <w:p w14:paraId="5BE4ECE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Anonymous</w:t>
      </w:r>
      <w:r>
        <w:rPr>
          <w:rFonts w:ascii="Times New Roman" w:hAnsi="Times New Roman" w:cs="Times New Roman"/>
          <w:sz w:val="24"/>
          <w:szCs w:val="24"/>
        </w:rPr>
        <w:t xml:space="preserve">, </w:t>
      </w:r>
      <w:r w:rsidRPr="00C57ED7">
        <w:rPr>
          <w:rFonts w:ascii="Times New Roman" w:hAnsi="Times New Roman" w:cs="Times New Roman"/>
          <w:sz w:val="24"/>
          <w:szCs w:val="24"/>
        </w:rPr>
        <w:t>(1975) “Academic Freedom in South Africa: The Open Universities in South Africa and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1957-1974”</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sz w:val="24"/>
          <w:szCs w:val="24"/>
        </w:rPr>
        <w:t xml:space="preserve">, </w:t>
      </w:r>
      <w:r w:rsidRPr="00C57ED7">
        <w:rPr>
          <w:rFonts w:ascii="Times New Roman" w:hAnsi="Times New Roman" w:cs="Times New Roman"/>
          <w:sz w:val="24"/>
          <w:szCs w:val="24"/>
        </w:rPr>
        <w:t>13(3</w:t>
      </w:r>
      <w:r>
        <w:rPr>
          <w:rFonts w:ascii="Times New Roman" w:hAnsi="Times New Roman" w:cs="Times New Roman"/>
          <w:sz w:val="24"/>
          <w:szCs w:val="24"/>
        </w:rPr>
        <w:t xml:space="preserve">): </w:t>
      </w:r>
      <w:r w:rsidRPr="00C57ED7">
        <w:rPr>
          <w:rFonts w:ascii="Times New Roman" w:hAnsi="Times New Roman" w:cs="Times New Roman"/>
          <w:sz w:val="24"/>
          <w:szCs w:val="24"/>
        </w:rPr>
        <w:t>428-65</w:t>
      </w:r>
      <w:r>
        <w:rPr>
          <w:rFonts w:ascii="Times New Roman" w:hAnsi="Times New Roman" w:cs="Times New Roman"/>
          <w:sz w:val="24"/>
          <w:szCs w:val="24"/>
        </w:rPr>
        <w:t>.</w:t>
      </w:r>
    </w:p>
    <w:p w14:paraId="7860554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Anonymous</w:t>
      </w:r>
      <w:r>
        <w:rPr>
          <w:rFonts w:ascii="Times New Roman" w:hAnsi="Times New Roman" w:cs="Times New Roman"/>
          <w:sz w:val="24"/>
          <w:szCs w:val="24"/>
        </w:rPr>
        <w:t xml:space="preserve">, </w:t>
      </w:r>
      <w:r w:rsidRPr="00C57ED7">
        <w:rPr>
          <w:rFonts w:ascii="Times New Roman" w:hAnsi="Times New Roman" w:cs="Times New Roman"/>
          <w:sz w:val="24"/>
          <w:szCs w:val="24"/>
        </w:rPr>
        <w:t>(1989) “The McCarthy Era”</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75(3</w:t>
      </w:r>
      <w:r>
        <w:rPr>
          <w:rFonts w:ascii="Times New Roman" w:hAnsi="Times New Roman" w:cs="Times New Roman"/>
          <w:sz w:val="24"/>
          <w:szCs w:val="24"/>
        </w:rPr>
        <w:t xml:space="preserve">): </w:t>
      </w:r>
      <w:r w:rsidRPr="00C57ED7">
        <w:rPr>
          <w:rFonts w:ascii="Times New Roman" w:hAnsi="Times New Roman" w:cs="Times New Roman"/>
          <w:sz w:val="24"/>
          <w:szCs w:val="24"/>
        </w:rPr>
        <w:t>27-30</w:t>
      </w:r>
      <w:r>
        <w:rPr>
          <w:rFonts w:ascii="Times New Roman" w:hAnsi="Times New Roman" w:cs="Times New Roman"/>
          <w:sz w:val="24"/>
          <w:szCs w:val="24"/>
        </w:rPr>
        <w:t>.</w:t>
      </w:r>
    </w:p>
    <w:p w14:paraId="22B50B1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Anonymous</w:t>
      </w:r>
      <w:r>
        <w:rPr>
          <w:rFonts w:ascii="Times New Roman" w:hAnsi="Times New Roman" w:cs="Times New Roman"/>
          <w:sz w:val="24"/>
          <w:szCs w:val="24"/>
        </w:rPr>
        <w:t xml:space="preserve">, </w:t>
      </w:r>
      <w:r w:rsidRPr="00C57ED7">
        <w:rPr>
          <w:rFonts w:ascii="Times New Roman" w:hAnsi="Times New Roman" w:cs="Times New Roman"/>
          <w:sz w:val="24"/>
          <w:szCs w:val="24"/>
        </w:rPr>
        <w:t>(1997) “Symposium: Academic Freedom at Century’s End”</w:t>
      </w:r>
      <w:r>
        <w:rPr>
          <w:rFonts w:ascii="Times New Roman" w:hAnsi="Times New Roman" w:cs="Times New Roman"/>
          <w:sz w:val="24"/>
          <w:szCs w:val="24"/>
        </w:rPr>
        <w:t xml:space="preserve">, </w:t>
      </w:r>
      <w:r w:rsidRPr="00C57ED7">
        <w:rPr>
          <w:rFonts w:ascii="Times New Roman" w:hAnsi="Times New Roman" w:cs="Times New Roman"/>
          <w:i/>
          <w:sz w:val="24"/>
          <w:szCs w:val="24"/>
        </w:rPr>
        <w:t>Academic Questions</w:t>
      </w:r>
      <w:r>
        <w:rPr>
          <w:rFonts w:ascii="Times New Roman" w:hAnsi="Times New Roman" w:cs="Times New Roman"/>
          <w:sz w:val="24"/>
          <w:szCs w:val="24"/>
        </w:rPr>
        <w:t xml:space="preserve">, </w:t>
      </w:r>
      <w:r w:rsidRPr="00C57ED7">
        <w:rPr>
          <w:rFonts w:ascii="Times New Roman" w:hAnsi="Times New Roman" w:cs="Times New Roman"/>
          <w:sz w:val="24"/>
          <w:szCs w:val="24"/>
        </w:rPr>
        <w:t>10(4</w:t>
      </w:r>
      <w:r>
        <w:rPr>
          <w:rFonts w:ascii="Times New Roman" w:hAnsi="Times New Roman" w:cs="Times New Roman"/>
          <w:sz w:val="24"/>
          <w:szCs w:val="24"/>
        </w:rPr>
        <w:t xml:space="preserve">): </w:t>
      </w:r>
      <w:r w:rsidRPr="00C57ED7">
        <w:rPr>
          <w:rFonts w:ascii="Times New Roman" w:hAnsi="Times New Roman" w:cs="Times New Roman"/>
          <w:sz w:val="24"/>
          <w:szCs w:val="24"/>
        </w:rPr>
        <w:t>16-74</w:t>
      </w:r>
      <w:r>
        <w:rPr>
          <w:rFonts w:ascii="Times New Roman" w:hAnsi="Times New Roman" w:cs="Times New Roman"/>
          <w:sz w:val="24"/>
          <w:szCs w:val="24"/>
        </w:rPr>
        <w:t>.</w:t>
      </w:r>
    </w:p>
    <w:p w14:paraId="167854E5" w14:textId="77777777" w:rsidR="000F031A" w:rsidRDefault="000F031A" w:rsidP="00EA188C">
      <w:pPr>
        <w:spacing w:before="120"/>
        <w:ind w:left="425" w:hanging="425"/>
      </w:pPr>
      <w:r w:rsidRPr="00C57ED7">
        <w:lastRenderedPageBreak/>
        <w:t>Appel</w:t>
      </w:r>
      <w:r>
        <w:t xml:space="preserve">, </w:t>
      </w:r>
      <w:r w:rsidRPr="00C57ED7">
        <w:t>S.</w:t>
      </w:r>
      <w:r>
        <w:t xml:space="preserve">, </w:t>
      </w:r>
      <w:r w:rsidRPr="00C57ED7">
        <w:t xml:space="preserve">(1993) “‘Expediency Was Struggling </w:t>
      </w:r>
      <w:proofErr w:type="gramStart"/>
      <w:r w:rsidRPr="00C57ED7">
        <w:t>With</w:t>
      </w:r>
      <w:proofErr w:type="gramEnd"/>
      <w:r w:rsidRPr="00C57ED7">
        <w:t xml:space="preserve"> Principle and Expediency Won’: </w:t>
      </w:r>
      <w:proofErr w:type="spellStart"/>
      <w:r w:rsidRPr="00C57ED7">
        <w:t>Kendrik</w:t>
      </w:r>
      <w:proofErr w:type="spellEnd"/>
      <w:r w:rsidRPr="00C57ED7">
        <w:t xml:space="preserve"> P. Shedd’s Dismissal from the University of Rochester”</w:t>
      </w:r>
      <w:r>
        <w:t xml:space="preserve">, </w:t>
      </w:r>
      <w:r w:rsidRPr="00C57ED7">
        <w:rPr>
          <w:i/>
        </w:rPr>
        <w:t xml:space="preserve">Journal of Educational Administration </w:t>
      </w:r>
      <w:r w:rsidRPr="000D63BE">
        <w:rPr>
          <w:i/>
        </w:rPr>
        <w:t>and History</w:t>
      </w:r>
      <w:r>
        <w:t xml:space="preserve">, </w:t>
      </w:r>
      <w:r w:rsidRPr="000D63BE">
        <w:t>25(1</w:t>
      </w:r>
      <w:r>
        <w:t xml:space="preserve">): </w:t>
      </w:r>
      <w:r w:rsidRPr="000D63BE">
        <w:t>41-57</w:t>
      </w:r>
      <w:r>
        <w:t>.</w:t>
      </w:r>
    </w:p>
    <w:p w14:paraId="215D8440" w14:textId="77777777" w:rsidR="000F031A" w:rsidRDefault="000F031A" w:rsidP="000D2F1B">
      <w:pPr>
        <w:pStyle w:val="PlainText"/>
        <w:spacing w:before="120"/>
        <w:ind w:left="425" w:hanging="425"/>
        <w:rPr>
          <w:rFonts w:ascii="Times New Roman" w:hAnsi="Times New Roman" w:cs="Times New Roman"/>
          <w:sz w:val="24"/>
          <w:szCs w:val="24"/>
          <w:lang w:val="en-US" w:eastAsia="en-US"/>
        </w:rPr>
      </w:pPr>
      <w:proofErr w:type="spellStart"/>
      <w:r w:rsidRPr="00283E39">
        <w:rPr>
          <w:rFonts w:ascii="Times New Roman" w:hAnsi="Times New Roman" w:cs="Times New Roman"/>
          <w:sz w:val="24"/>
          <w:szCs w:val="24"/>
          <w:lang w:val="en-US" w:eastAsia="en-US"/>
        </w:rPr>
        <w:t>Appiagyei</w:t>
      </w:r>
      <w:proofErr w:type="spellEnd"/>
      <w:r w:rsidRPr="00283E39">
        <w:rPr>
          <w:rFonts w:ascii="Times New Roman" w:hAnsi="Times New Roman" w:cs="Times New Roman"/>
          <w:sz w:val="24"/>
          <w:szCs w:val="24"/>
          <w:lang w:val="en-US" w:eastAsia="en-US"/>
        </w:rPr>
        <w:t xml:space="preserve">-Atua, K., </w:t>
      </w:r>
      <w:proofErr w:type="spellStart"/>
      <w:r w:rsidRPr="00283E39">
        <w:rPr>
          <w:rFonts w:ascii="Times New Roman" w:hAnsi="Times New Roman" w:cs="Times New Roman"/>
          <w:sz w:val="24"/>
          <w:szCs w:val="24"/>
          <w:lang w:val="en-US" w:eastAsia="en-US"/>
        </w:rPr>
        <w:t>Beiter</w:t>
      </w:r>
      <w:proofErr w:type="spellEnd"/>
      <w:r w:rsidRPr="00283E39">
        <w:rPr>
          <w:rFonts w:ascii="Times New Roman" w:hAnsi="Times New Roman" w:cs="Times New Roman"/>
          <w:sz w:val="24"/>
          <w:szCs w:val="24"/>
          <w:lang w:val="en-US" w:eastAsia="en-US"/>
        </w:rPr>
        <w:t xml:space="preserve">, K., </w:t>
      </w:r>
      <w:proofErr w:type="spellStart"/>
      <w:r w:rsidRPr="00283E39">
        <w:rPr>
          <w:rFonts w:ascii="Times New Roman" w:hAnsi="Times New Roman" w:cs="Times New Roman"/>
          <w:sz w:val="24"/>
          <w:szCs w:val="24"/>
          <w:lang w:val="en-US" w:eastAsia="en-US"/>
        </w:rPr>
        <w:t>Karran</w:t>
      </w:r>
      <w:proofErr w:type="spellEnd"/>
      <w:r w:rsidRPr="00283E39">
        <w:rPr>
          <w:rFonts w:ascii="Times New Roman" w:hAnsi="Times New Roman" w:cs="Times New Roman"/>
          <w:sz w:val="24"/>
          <w:szCs w:val="24"/>
          <w:lang w:val="en-US" w:eastAsia="en-US"/>
        </w:rPr>
        <w:t xml:space="preserve">, T., (2015) </w:t>
      </w:r>
      <w:r>
        <w:rPr>
          <w:rFonts w:ascii="Times New Roman" w:hAnsi="Times New Roman" w:cs="Times New Roman"/>
          <w:sz w:val="24"/>
          <w:szCs w:val="24"/>
          <w:lang w:val="en-US" w:eastAsia="en-US"/>
        </w:rPr>
        <w:t>“</w:t>
      </w:r>
      <w:r w:rsidRPr="00283E39">
        <w:rPr>
          <w:rFonts w:ascii="Times New Roman" w:hAnsi="Times New Roman" w:cs="Times New Roman"/>
          <w:sz w:val="24"/>
          <w:szCs w:val="24"/>
          <w:lang w:val="en-US" w:eastAsia="en-US"/>
        </w:rPr>
        <w:t>The capture of institutional autonomy by the political elite and its impact on academic freedom in African universities</w:t>
      </w:r>
      <w:r>
        <w:rPr>
          <w:rFonts w:ascii="Times New Roman" w:hAnsi="Times New Roman" w:cs="Times New Roman"/>
          <w:sz w:val="24"/>
          <w:szCs w:val="24"/>
          <w:lang w:val="en-US" w:eastAsia="en-US"/>
        </w:rPr>
        <w:t>”</w:t>
      </w:r>
      <w:r w:rsidRPr="00283E39">
        <w:rPr>
          <w:rFonts w:ascii="Times New Roman" w:hAnsi="Times New Roman" w:cs="Times New Roman"/>
          <w:sz w:val="24"/>
          <w:szCs w:val="24"/>
          <w:lang w:val="en-US" w:eastAsia="en-US"/>
        </w:rPr>
        <w:t xml:space="preserve">, </w:t>
      </w:r>
      <w:r w:rsidRPr="00283E39">
        <w:rPr>
          <w:rFonts w:ascii="Times New Roman" w:hAnsi="Times New Roman" w:cs="Times New Roman"/>
          <w:i/>
          <w:sz w:val="24"/>
          <w:szCs w:val="24"/>
          <w:lang w:val="en-US" w:eastAsia="en-US"/>
        </w:rPr>
        <w:t>Higher Education Review</w:t>
      </w:r>
      <w:r w:rsidRPr="00283E39">
        <w:rPr>
          <w:rFonts w:ascii="Times New Roman" w:hAnsi="Times New Roman" w:cs="Times New Roman"/>
          <w:sz w:val="24"/>
          <w:szCs w:val="24"/>
          <w:lang w:val="en-US" w:eastAsia="en-US"/>
        </w:rPr>
        <w:t>, 47(3): 48-74</w:t>
      </w:r>
    </w:p>
    <w:p w14:paraId="7A85B295" w14:textId="77777777" w:rsidR="000F031A" w:rsidRDefault="000F031A" w:rsidP="000D2F1B">
      <w:pPr>
        <w:pStyle w:val="PlainText"/>
        <w:spacing w:before="120"/>
        <w:ind w:left="425" w:hanging="425"/>
        <w:rPr>
          <w:rFonts w:ascii="Times New Roman" w:hAnsi="Times New Roman" w:cs="Times New Roman"/>
          <w:sz w:val="24"/>
          <w:szCs w:val="24"/>
          <w:lang w:val="en-US" w:eastAsia="en-US"/>
        </w:rPr>
      </w:pPr>
      <w:proofErr w:type="spellStart"/>
      <w:r w:rsidRPr="00745410">
        <w:rPr>
          <w:rFonts w:ascii="Times New Roman" w:hAnsi="Times New Roman" w:cs="Times New Roman"/>
          <w:sz w:val="24"/>
          <w:szCs w:val="24"/>
          <w:lang w:val="en-US" w:eastAsia="en-US"/>
        </w:rPr>
        <w:t>Appiagyei</w:t>
      </w:r>
      <w:proofErr w:type="spellEnd"/>
      <w:r w:rsidRPr="00745410">
        <w:rPr>
          <w:rFonts w:ascii="Times New Roman" w:hAnsi="Times New Roman" w:cs="Times New Roman"/>
          <w:sz w:val="24"/>
          <w:szCs w:val="24"/>
          <w:lang w:val="en-US" w:eastAsia="en-US"/>
        </w:rPr>
        <w:t>-Atua, K.</w:t>
      </w:r>
      <w:r>
        <w:rPr>
          <w:rFonts w:ascii="Times New Roman" w:hAnsi="Times New Roman" w:cs="Times New Roman"/>
          <w:sz w:val="24"/>
          <w:szCs w:val="24"/>
          <w:lang w:val="en-US" w:eastAsia="en-US"/>
        </w:rPr>
        <w:t xml:space="preserve">, </w:t>
      </w:r>
      <w:proofErr w:type="spellStart"/>
      <w:r w:rsidRPr="000D2F1B">
        <w:rPr>
          <w:rFonts w:ascii="Times New Roman" w:hAnsi="Times New Roman" w:cs="Times New Roman"/>
          <w:sz w:val="24"/>
          <w:szCs w:val="24"/>
          <w:lang w:val="en-US" w:eastAsia="en-US"/>
        </w:rPr>
        <w:t>Beiter</w:t>
      </w:r>
      <w:proofErr w:type="spellEnd"/>
      <w:r w:rsidRPr="000D2F1B">
        <w:rPr>
          <w:rFonts w:ascii="Times New Roman" w:hAnsi="Times New Roman" w:cs="Times New Roman"/>
          <w:sz w:val="24"/>
          <w:szCs w:val="24"/>
          <w:lang w:val="en-US" w:eastAsia="en-US"/>
        </w:rPr>
        <w:t>, K.D.</w:t>
      </w:r>
      <w:r>
        <w:rPr>
          <w:rFonts w:ascii="Times New Roman" w:hAnsi="Times New Roman" w:cs="Times New Roman"/>
          <w:sz w:val="24"/>
          <w:szCs w:val="24"/>
          <w:lang w:val="en-US" w:eastAsia="en-US"/>
        </w:rPr>
        <w:t>,</w:t>
      </w:r>
      <w:r w:rsidRPr="000D2F1B">
        <w:rPr>
          <w:rFonts w:ascii="Times New Roman" w:hAnsi="Times New Roman" w:cs="Times New Roman"/>
          <w:sz w:val="24"/>
          <w:szCs w:val="24"/>
          <w:lang w:val="en-US" w:eastAsia="en-US"/>
        </w:rPr>
        <w:t xml:space="preserve"> </w:t>
      </w:r>
      <w:proofErr w:type="spellStart"/>
      <w:r w:rsidRPr="000D2F1B">
        <w:rPr>
          <w:rFonts w:ascii="Times New Roman" w:hAnsi="Times New Roman" w:cs="Times New Roman"/>
          <w:sz w:val="24"/>
          <w:szCs w:val="24"/>
          <w:lang w:val="en-US" w:eastAsia="en-US"/>
        </w:rPr>
        <w:t>Karran</w:t>
      </w:r>
      <w:proofErr w:type="spellEnd"/>
      <w:r w:rsidRPr="000D2F1B">
        <w:rPr>
          <w:rFonts w:ascii="Times New Roman" w:hAnsi="Times New Roman" w:cs="Times New Roman"/>
          <w:sz w:val="24"/>
          <w:szCs w:val="24"/>
          <w:lang w:val="en-US" w:eastAsia="en-US"/>
        </w:rPr>
        <w:t>, T.</w:t>
      </w:r>
      <w:r>
        <w:rPr>
          <w:rFonts w:ascii="Times New Roman" w:hAnsi="Times New Roman" w:cs="Times New Roman"/>
          <w:sz w:val="24"/>
          <w:szCs w:val="24"/>
          <w:lang w:val="en-US" w:eastAsia="en-US"/>
        </w:rPr>
        <w:t xml:space="preserve">, </w:t>
      </w:r>
      <w:r w:rsidRPr="000D2F1B">
        <w:rPr>
          <w:rFonts w:ascii="Times New Roman" w:hAnsi="Times New Roman" w:cs="Times New Roman"/>
          <w:sz w:val="24"/>
          <w:szCs w:val="24"/>
          <w:lang w:val="en-US" w:eastAsia="en-US"/>
        </w:rPr>
        <w:t xml:space="preserve">(2015), “The Composite Theory: An African Contribution to the Academic Freedom Discourse.” </w:t>
      </w:r>
      <w:r w:rsidRPr="000D2F1B">
        <w:rPr>
          <w:rFonts w:ascii="Times New Roman" w:hAnsi="Times New Roman" w:cs="Times New Roman"/>
          <w:i/>
          <w:sz w:val="24"/>
          <w:szCs w:val="24"/>
          <w:lang w:val="en-US" w:eastAsia="en-US"/>
        </w:rPr>
        <w:t>South African Journal on Human Rights</w:t>
      </w:r>
      <w:r w:rsidRPr="000D2F1B">
        <w:rPr>
          <w:rFonts w:ascii="Times New Roman" w:hAnsi="Times New Roman" w:cs="Times New Roman"/>
          <w:sz w:val="24"/>
          <w:szCs w:val="24"/>
          <w:lang w:val="en-US" w:eastAsia="en-US"/>
        </w:rPr>
        <w:t>, 31(2)</w:t>
      </w:r>
      <w:r>
        <w:rPr>
          <w:rFonts w:ascii="Times New Roman" w:hAnsi="Times New Roman" w:cs="Times New Roman"/>
          <w:sz w:val="24"/>
          <w:szCs w:val="24"/>
          <w:lang w:val="en-US" w:eastAsia="en-US"/>
        </w:rPr>
        <w:t>:</w:t>
      </w:r>
      <w:r w:rsidRPr="000D2F1B">
        <w:rPr>
          <w:rFonts w:ascii="Times New Roman" w:hAnsi="Times New Roman" w:cs="Times New Roman"/>
          <w:sz w:val="24"/>
          <w:szCs w:val="24"/>
          <w:lang w:val="en-US" w:eastAsia="en-US"/>
        </w:rPr>
        <w:t xml:space="preserve"> 315–329</w:t>
      </w:r>
      <w:r w:rsidRPr="002872EA">
        <w:rPr>
          <w:rFonts w:ascii="Times New Roman" w:hAnsi="Times New Roman" w:cs="Times New Roman"/>
          <w:sz w:val="24"/>
          <w:szCs w:val="24"/>
          <w:lang w:val="en-US" w:eastAsia="en-US"/>
        </w:rPr>
        <w:t>.</w:t>
      </w:r>
    </w:p>
    <w:p w14:paraId="762102F9" w14:textId="77777777" w:rsidR="000F031A" w:rsidRPr="00745410" w:rsidRDefault="000F031A" w:rsidP="000D2F1B">
      <w:pPr>
        <w:pStyle w:val="PlainText"/>
        <w:spacing w:before="120"/>
        <w:ind w:left="425" w:hanging="425"/>
        <w:rPr>
          <w:rFonts w:ascii="Times New Roman" w:hAnsi="Times New Roman" w:cs="Times New Roman"/>
          <w:sz w:val="24"/>
          <w:szCs w:val="24"/>
          <w:lang w:val="en-US" w:eastAsia="en-US"/>
        </w:rPr>
      </w:pPr>
      <w:proofErr w:type="spellStart"/>
      <w:r w:rsidRPr="00283E39">
        <w:rPr>
          <w:rFonts w:ascii="Times New Roman" w:hAnsi="Times New Roman" w:cs="Times New Roman"/>
          <w:sz w:val="24"/>
          <w:szCs w:val="24"/>
          <w:lang w:val="en-US" w:eastAsia="en-US"/>
        </w:rPr>
        <w:t>Appiagyei</w:t>
      </w:r>
      <w:proofErr w:type="spellEnd"/>
      <w:r w:rsidRPr="00283E39">
        <w:rPr>
          <w:rFonts w:ascii="Times New Roman" w:hAnsi="Times New Roman" w:cs="Times New Roman"/>
          <w:sz w:val="24"/>
          <w:szCs w:val="24"/>
          <w:lang w:val="en-US" w:eastAsia="en-US"/>
        </w:rPr>
        <w:t xml:space="preserve">-Atua, Kwadwo, </w:t>
      </w:r>
      <w:proofErr w:type="spellStart"/>
      <w:r w:rsidRPr="00283E39">
        <w:rPr>
          <w:rFonts w:ascii="Times New Roman" w:hAnsi="Times New Roman" w:cs="Times New Roman"/>
          <w:sz w:val="24"/>
          <w:szCs w:val="24"/>
          <w:lang w:val="en-US" w:eastAsia="en-US"/>
        </w:rPr>
        <w:t>Beiter</w:t>
      </w:r>
      <w:proofErr w:type="spellEnd"/>
      <w:r w:rsidRPr="00283E39">
        <w:rPr>
          <w:rFonts w:ascii="Times New Roman" w:hAnsi="Times New Roman" w:cs="Times New Roman"/>
          <w:sz w:val="24"/>
          <w:szCs w:val="24"/>
          <w:lang w:val="en-US" w:eastAsia="en-US"/>
        </w:rPr>
        <w:t>, Kla</w:t>
      </w:r>
      <w:r>
        <w:rPr>
          <w:rFonts w:ascii="Times New Roman" w:hAnsi="Times New Roman" w:cs="Times New Roman"/>
          <w:sz w:val="24"/>
          <w:szCs w:val="24"/>
          <w:lang w:val="en-US" w:eastAsia="en-US"/>
        </w:rPr>
        <w:t xml:space="preserve">us and </w:t>
      </w:r>
      <w:proofErr w:type="spellStart"/>
      <w:r>
        <w:rPr>
          <w:rFonts w:ascii="Times New Roman" w:hAnsi="Times New Roman" w:cs="Times New Roman"/>
          <w:sz w:val="24"/>
          <w:szCs w:val="24"/>
          <w:lang w:val="en-US" w:eastAsia="en-US"/>
        </w:rPr>
        <w:t>Karran</w:t>
      </w:r>
      <w:proofErr w:type="spellEnd"/>
      <w:r>
        <w:rPr>
          <w:rFonts w:ascii="Times New Roman" w:hAnsi="Times New Roman" w:cs="Times New Roman"/>
          <w:sz w:val="24"/>
          <w:szCs w:val="24"/>
          <w:lang w:val="en-US" w:eastAsia="en-US"/>
        </w:rPr>
        <w:t>, Terence, (2016) “</w:t>
      </w:r>
      <w:r w:rsidRPr="00283E39">
        <w:rPr>
          <w:rFonts w:ascii="Times New Roman" w:hAnsi="Times New Roman" w:cs="Times New Roman"/>
          <w:sz w:val="24"/>
          <w:szCs w:val="24"/>
          <w:lang w:val="en-US" w:eastAsia="en-US"/>
        </w:rPr>
        <w:t>A Review of Academic Freedom in African Universities through the Prism of the 1997 ILO/UNESCO Recommendation</w:t>
      </w:r>
      <w:r>
        <w:rPr>
          <w:rFonts w:ascii="Times New Roman" w:hAnsi="Times New Roman" w:cs="Times New Roman"/>
          <w:sz w:val="24"/>
          <w:szCs w:val="24"/>
          <w:lang w:val="en-US" w:eastAsia="en-US"/>
        </w:rPr>
        <w:t>”</w:t>
      </w:r>
      <w:r w:rsidRPr="00283E39">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t xml:space="preserve"> </w:t>
      </w:r>
      <w:r w:rsidRPr="00283E39">
        <w:rPr>
          <w:rFonts w:ascii="Times New Roman" w:hAnsi="Times New Roman" w:cs="Times New Roman"/>
          <w:i/>
          <w:sz w:val="24"/>
          <w:szCs w:val="24"/>
          <w:lang w:val="en-US" w:eastAsia="en-US"/>
        </w:rPr>
        <w:t>Journal of Academic Freedom</w:t>
      </w:r>
      <w:r w:rsidRPr="00283E39">
        <w:rPr>
          <w:rFonts w:ascii="Times New Roman" w:hAnsi="Times New Roman" w:cs="Times New Roman"/>
          <w:sz w:val="24"/>
          <w:szCs w:val="24"/>
          <w:lang w:val="en-US" w:eastAsia="en-US"/>
        </w:rPr>
        <w:t>, 7</w:t>
      </w:r>
      <w:r>
        <w:rPr>
          <w:rFonts w:ascii="Times New Roman" w:hAnsi="Times New Roman" w:cs="Times New Roman"/>
          <w:sz w:val="24"/>
          <w:szCs w:val="24"/>
          <w:lang w:val="en-US" w:eastAsia="en-US"/>
        </w:rPr>
        <w:t>:</w:t>
      </w:r>
      <w:r w:rsidRPr="00283E39">
        <w:rPr>
          <w:rFonts w:ascii="Times New Roman" w:hAnsi="Times New Roman" w:cs="Times New Roman"/>
          <w:sz w:val="24"/>
          <w:szCs w:val="24"/>
          <w:lang w:val="en-US" w:eastAsia="en-US"/>
        </w:rPr>
        <w:t xml:space="preserve"> 1-23.</w:t>
      </w:r>
    </w:p>
    <w:p w14:paraId="6B7C0C9B"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0D63BE">
        <w:rPr>
          <w:rFonts w:ascii="Times New Roman" w:hAnsi="Times New Roman" w:cs="Times New Roman"/>
          <w:sz w:val="24"/>
          <w:szCs w:val="24"/>
          <w:lang w:val="en-US"/>
        </w:rPr>
        <w:t>Aquino</w:t>
      </w:r>
      <w:r>
        <w:rPr>
          <w:rFonts w:ascii="Times New Roman" w:hAnsi="Times New Roman" w:cs="Times New Roman"/>
          <w:sz w:val="24"/>
          <w:szCs w:val="24"/>
          <w:lang w:val="en-US"/>
        </w:rPr>
        <w:t xml:space="preserve">, </w:t>
      </w:r>
      <w:proofErr w:type="spellStart"/>
      <w:r w:rsidRPr="000D63BE">
        <w:rPr>
          <w:rFonts w:ascii="Times New Roman" w:hAnsi="Times New Roman" w:cs="Times New Roman"/>
          <w:sz w:val="24"/>
          <w:szCs w:val="24"/>
          <w:lang w:val="en-US"/>
        </w:rPr>
        <w:t>Ricmar</w:t>
      </w:r>
      <w:proofErr w:type="spellEnd"/>
      <w:r>
        <w:rPr>
          <w:rFonts w:ascii="Times New Roman" w:hAnsi="Times New Roman" w:cs="Times New Roman"/>
          <w:sz w:val="24"/>
          <w:szCs w:val="24"/>
          <w:lang w:val="en-US"/>
        </w:rPr>
        <w:t xml:space="preserve">, </w:t>
      </w:r>
      <w:r w:rsidRPr="000D63BE">
        <w:rPr>
          <w:rFonts w:ascii="Times New Roman" w:hAnsi="Times New Roman" w:cs="Times New Roman"/>
          <w:sz w:val="24"/>
          <w:szCs w:val="24"/>
          <w:lang w:val="en-US"/>
        </w:rPr>
        <w:t>(2011) “The Extent of Academic Freedom in Philippine Education”</w:t>
      </w:r>
      <w:r>
        <w:rPr>
          <w:rFonts w:ascii="Times New Roman" w:hAnsi="Times New Roman" w:cs="Times New Roman"/>
          <w:sz w:val="24"/>
          <w:szCs w:val="24"/>
          <w:lang w:val="en-US"/>
        </w:rPr>
        <w:t xml:space="preserve">, </w:t>
      </w:r>
      <w:proofErr w:type="spellStart"/>
      <w:r w:rsidRPr="000D63BE">
        <w:rPr>
          <w:rFonts w:ascii="Times New Roman" w:hAnsi="Times New Roman" w:cs="Times New Roman"/>
          <w:i/>
          <w:sz w:val="24"/>
          <w:szCs w:val="24"/>
          <w:lang w:val="en-US"/>
        </w:rPr>
        <w:t>Interntional</w:t>
      </w:r>
      <w:proofErr w:type="spellEnd"/>
      <w:r w:rsidRPr="000D63BE">
        <w:rPr>
          <w:rFonts w:ascii="Times New Roman" w:hAnsi="Times New Roman" w:cs="Times New Roman"/>
          <w:i/>
          <w:sz w:val="24"/>
          <w:szCs w:val="24"/>
          <w:lang w:val="en-US"/>
        </w:rPr>
        <w:t xml:space="preserve"> Journal of Multidisciplinary Research</w:t>
      </w:r>
      <w:r>
        <w:rPr>
          <w:rFonts w:ascii="Times New Roman" w:hAnsi="Times New Roman" w:cs="Times New Roman"/>
          <w:sz w:val="24"/>
          <w:szCs w:val="24"/>
          <w:lang w:val="en-US"/>
        </w:rPr>
        <w:t xml:space="preserve">, </w:t>
      </w:r>
      <w:r w:rsidRPr="000D63BE">
        <w:rPr>
          <w:rFonts w:ascii="Times New Roman" w:hAnsi="Times New Roman" w:cs="Times New Roman"/>
          <w:sz w:val="24"/>
          <w:szCs w:val="24"/>
          <w:lang w:val="en-US"/>
        </w:rPr>
        <w:t>2: 272-282</w:t>
      </w:r>
      <w:r>
        <w:rPr>
          <w:rFonts w:ascii="Times New Roman" w:hAnsi="Times New Roman" w:cs="Times New Roman"/>
          <w:sz w:val="24"/>
          <w:szCs w:val="24"/>
          <w:lang w:val="en-US"/>
        </w:rPr>
        <w:t>.</w:t>
      </w:r>
    </w:p>
    <w:p w14:paraId="10FC83C8" w14:textId="77777777" w:rsidR="000F031A" w:rsidRDefault="000F031A" w:rsidP="00EA188C">
      <w:pPr>
        <w:spacing w:before="120"/>
        <w:ind w:left="425" w:hanging="425"/>
        <w:rPr>
          <w:lang w:val="en-GB"/>
        </w:rPr>
      </w:pPr>
      <w:proofErr w:type="spellStart"/>
      <w:r w:rsidRPr="000D63BE">
        <w:rPr>
          <w:lang w:val="en-GB"/>
        </w:rPr>
        <w:t>Arblaster</w:t>
      </w:r>
      <w:proofErr w:type="spellEnd"/>
      <w:r>
        <w:rPr>
          <w:lang w:val="en-GB"/>
        </w:rPr>
        <w:t xml:space="preserve">, </w:t>
      </w:r>
      <w:r w:rsidRPr="000D63BE">
        <w:rPr>
          <w:lang w:val="en-GB"/>
        </w:rPr>
        <w:t>A.</w:t>
      </w:r>
      <w:r>
        <w:rPr>
          <w:lang w:val="en-GB"/>
        </w:rPr>
        <w:t xml:space="preserve">, </w:t>
      </w:r>
      <w:r w:rsidRPr="000D63BE">
        <w:rPr>
          <w:lang w:val="en-GB"/>
        </w:rPr>
        <w:t xml:space="preserve">(1974) </w:t>
      </w:r>
      <w:r w:rsidRPr="000D63BE">
        <w:rPr>
          <w:i/>
          <w:lang w:val="en-GB"/>
        </w:rPr>
        <w:t>Academic Freedom</w:t>
      </w:r>
      <w:r>
        <w:rPr>
          <w:i/>
          <w:lang w:val="en-GB"/>
        </w:rPr>
        <w:t xml:space="preserve">, </w:t>
      </w:r>
      <w:r w:rsidRPr="000D63BE">
        <w:rPr>
          <w:lang w:val="en-GB"/>
        </w:rPr>
        <w:t>Harmondsworth: Penguin</w:t>
      </w:r>
      <w:r>
        <w:rPr>
          <w:lang w:val="en-GB"/>
        </w:rPr>
        <w:t>.</w:t>
      </w:r>
    </w:p>
    <w:p w14:paraId="425851AB" w14:textId="77777777" w:rsidR="000F031A" w:rsidRPr="001C59BF" w:rsidRDefault="000F031A" w:rsidP="00EA188C">
      <w:pPr>
        <w:spacing w:before="120"/>
        <w:ind w:left="425" w:hanging="425"/>
        <w:rPr>
          <w:color w:val="FF0000"/>
        </w:rPr>
      </w:pPr>
      <w:proofErr w:type="spellStart"/>
      <w:r w:rsidRPr="001C59BF">
        <w:rPr>
          <w:color w:val="FF0000"/>
        </w:rPr>
        <w:t>Areen</w:t>
      </w:r>
      <w:proofErr w:type="spellEnd"/>
      <w:r w:rsidRPr="001C59BF">
        <w:rPr>
          <w:color w:val="FF0000"/>
        </w:rPr>
        <w:t xml:space="preserve">, Judith, (2009) “Government as Educator: A New Understanding of First Amendment Protection of Academic Freedom and Governance”, </w:t>
      </w:r>
      <w:r w:rsidRPr="001C59BF">
        <w:rPr>
          <w:i/>
          <w:color w:val="FF0000"/>
        </w:rPr>
        <w:t>Georgetown Law Journal</w:t>
      </w:r>
      <w:r w:rsidRPr="001C59BF">
        <w:rPr>
          <w:color w:val="FF0000"/>
        </w:rPr>
        <w:t>, 97(4): 945-1000.</w:t>
      </w:r>
    </w:p>
    <w:p w14:paraId="5141E7EF" w14:textId="77777777" w:rsidR="000F031A" w:rsidRDefault="000F031A" w:rsidP="00EA188C">
      <w:pPr>
        <w:tabs>
          <w:tab w:val="left" w:pos="1620"/>
        </w:tabs>
        <w:spacing w:before="120" w:line="288" w:lineRule="exact"/>
        <w:ind w:left="425" w:hanging="425"/>
      </w:pPr>
      <w:r w:rsidRPr="008050AE">
        <w:t>Arias</w:t>
      </w:r>
      <w:r>
        <w:t xml:space="preserve">, </w:t>
      </w:r>
      <w:r w:rsidRPr="008050AE">
        <w:t>Enrique Desmond</w:t>
      </w:r>
      <w:r>
        <w:t xml:space="preserve">, </w:t>
      </w:r>
      <w:r w:rsidRPr="008050AE">
        <w:t>(2006) “Academic Freedom and Human Rights in Latin America”</w:t>
      </w:r>
      <w:r>
        <w:t xml:space="preserve">, </w:t>
      </w:r>
      <w:r w:rsidRPr="008050AE">
        <w:t xml:space="preserve">in </w:t>
      </w:r>
      <w:proofErr w:type="spellStart"/>
      <w:r w:rsidRPr="008050AE">
        <w:t>Gerstmann</w:t>
      </w:r>
      <w:proofErr w:type="spellEnd"/>
      <w:r>
        <w:t xml:space="preserve">, </w:t>
      </w:r>
      <w:r w:rsidRPr="008050AE">
        <w:t>Evan</w:t>
      </w:r>
      <w:r>
        <w:t xml:space="preserve">, </w:t>
      </w:r>
      <w:proofErr w:type="spellStart"/>
      <w:r w:rsidRPr="008050AE">
        <w:t>Streb</w:t>
      </w:r>
      <w:proofErr w:type="spellEnd"/>
      <w:r>
        <w:t xml:space="preserve">, </w:t>
      </w:r>
      <w:r w:rsidRPr="008050AE">
        <w:t>Matthew</w:t>
      </w:r>
      <w:r>
        <w:t xml:space="preserve">, </w:t>
      </w:r>
      <w:r w:rsidRPr="008050AE">
        <w:t xml:space="preserve">(eds.) </w:t>
      </w:r>
      <w:r w:rsidRPr="008050AE">
        <w:rPr>
          <w:i/>
        </w:rPr>
        <w:t>Academic Freedom at the Dawn of a New Century: How Terrorism</w:t>
      </w:r>
      <w:r>
        <w:rPr>
          <w:i/>
        </w:rPr>
        <w:t xml:space="preserve">, </w:t>
      </w:r>
      <w:r w:rsidRPr="008050AE">
        <w:rPr>
          <w:i/>
        </w:rPr>
        <w:t>Governments and Culture Wars Impact Free Speech</w:t>
      </w:r>
      <w:r>
        <w:t xml:space="preserve">, </w:t>
      </w:r>
      <w:r w:rsidRPr="008050AE">
        <w:t>Stanford: Stanford University Press</w:t>
      </w:r>
      <w:r>
        <w:t xml:space="preserve">, </w:t>
      </w:r>
      <w:r w:rsidRPr="008050AE">
        <w:t>p. 130-153</w:t>
      </w:r>
      <w:r>
        <w:t>.</w:t>
      </w:r>
    </w:p>
    <w:p w14:paraId="686B9B5B" w14:textId="77777777" w:rsidR="000F031A" w:rsidRPr="005A7FAB" w:rsidRDefault="000F031A" w:rsidP="00EA188C">
      <w:pPr>
        <w:widowControl w:val="0"/>
        <w:autoSpaceDE w:val="0"/>
        <w:autoSpaceDN w:val="0"/>
        <w:adjustRightInd w:val="0"/>
        <w:spacing w:before="120"/>
        <w:ind w:left="426" w:hanging="426"/>
      </w:pPr>
      <w:r w:rsidRPr="005A7FAB">
        <w:t>Arko-</w:t>
      </w:r>
      <w:proofErr w:type="spellStart"/>
      <w:r w:rsidRPr="005A7FAB">
        <w:t>Cobbah</w:t>
      </w:r>
      <w:proofErr w:type="spellEnd"/>
      <w:r w:rsidRPr="005A7FAB">
        <w:t xml:space="preserve">, A., (2011) “Intellectual freedom and academic freedom: opportunities and challenges for academic libraries in Africa”, </w:t>
      </w:r>
      <w:proofErr w:type="spellStart"/>
      <w:r w:rsidRPr="005A7FAB">
        <w:t>Mousaion</w:t>
      </w:r>
      <w:proofErr w:type="spellEnd"/>
      <w:r w:rsidRPr="005A7FAB">
        <w:t>, 29(1):76-95</w:t>
      </w:r>
    </w:p>
    <w:p w14:paraId="0333E29B" w14:textId="77777777" w:rsidR="000F031A" w:rsidRPr="00F302B1" w:rsidRDefault="000F031A" w:rsidP="00EA188C">
      <w:pPr>
        <w:widowControl w:val="0"/>
        <w:autoSpaceDE w:val="0"/>
        <w:autoSpaceDN w:val="0"/>
        <w:adjustRightInd w:val="0"/>
        <w:spacing w:before="120"/>
        <w:ind w:left="426" w:hanging="426"/>
        <w:rPr>
          <w:color w:val="FF0000"/>
        </w:rPr>
      </w:pPr>
      <w:proofErr w:type="spellStart"/>
      <w:r w:rsidRPr="008050AE">
        <w:t>Arnove</w:t>
      </w:r>
      <w:proofErr w:type="spellEnd"/>
      <w:r>
        <w:t xml:space="preserve">, </w:t>
      </w:r>
      <w:r w:rsidRPr="008050AE">
        <w:t>Richard</w:t>
      </w:r>
      <w:r>
        <w:t xml:space="preserve">, </w:t>
      </w:r>
      <w:r w:rsidRPr="008050AE">
        <w:t>(1967) “A Survey of Literature and Research on Latin American Universities”</w:t>
      </w:r>
      <w:r>
        <w:t xml:space="preserve">, </w:t>
      </w:r>
      <w:r w:rsidRPr="008050AE">
        <w:rPr>
          <w:i/>
        </w:rPr>
        <w:t>Latin American Research Review</w:t>
      </w:r>
      <w:r>
        <w:t xml:space="preserve">, </w:t>
      </w:r>
      <w:r w:rsidRPr="008050AE">
        <w:t>3(1</w:t>
      </w:r>
      <w:r>
        <w:t xml:space="preserve">): </w:t>
      </w:r>
      <w:r w:rsidRPr="008050AE">
        <w:t>45-62</w:t>
      </w:r>
      <w:r>
        <w:t>.</w:t>
      </w:r>
    </w:p>
    <w:p w14:paraId="7889010A" w14:textId="77777777" w:rsidR="000F031A" w:rsidRDefault="000F031A" w:rsidP="00EA188C">
      <w:pPr>
        <w:tabs>
          <w:tab w:val="left" w:pos="1620"/>
        </w:tabs>
        <w:autoSpaceDE w:val="0"/>
        <w:autoSpaceDN w:val="0"/>
        <w:adjustRightInd w:val="0"/>
        <w:spacing w:before="120" w:line="288" w:lineRule="exact"/>
        <w:ind w:left="425" w:hanging="425"/>
        <w:rPr>
          <w:bCs/>
          <w:lang w:val="es-ES"/>
        </w:rPr>
      </w:pPr>
      <w:r w:rsidRPr="008050AE">
        <w:rPr>
          <w:bCs/>
          <w:lang w:val="es-ES"/>
        </w:rPr>
        <w:t>Arocena</w:t>
      </w:r>
      <w:r>
        <w:rPr>
          <w:bCs/>
          <w:lang w:val="es-ES"/>
        </w:rPr>
        <w:t xml:space="preserve">, </w:t>
      </w:r>
      <w:r w:rsidRPr="008050AE">
        <w:rPr>
          <w:bCs/>
          <w:lang w:val="es-ES"/>
        </w:rPr>
        <w:t>Rodrigo</w:t>
      </w:r>
      <w:r>
        <w:rPr>
          <w:bCs/>
          <w:lang w:val="es-ES"/>
        </w:rPr>
        <w:t xml:space="preserve">, </w:t>
      </w:r>
      <w:proofErr w:type="spellStart"/>
      <w:r w:rsidRPr="008050AE">
        <w:rPr>
          <w:bCs/>
          <w:lang w:val="es-ES"/>
        </w:rPr>
        <w:t>Sutz</w:t>
      </w:r>
      <w:proofErr w:type="spellEnd"/>
      <w:r>
        <w:rPr>
          <w:bCs/>
          <w:lang w:val="es-ES"/>
        </w:rPr>
        <w:t xml:space="preserve">, </w:t>
      </w:r>
      <w:r w:rsidRPr="008050AE">
        <w:rPr>
          <w:bCs/>
          <w:lang w:val="es-ES"/>
        </w:rPr>
        <w:t>Judith</w:t>
      </w:r>
      <w:r>
        <w:rPr>
          <w:bCs/>
          <w:lang w:val="es-ES"/>
        </w:rPr>
        <w:t xml:space="preserve">, </w:t>
      </w:r>
      <w:r w:rsidRPr="008050AE">
        <w:rPr>
          <w:bCs/>
          <w:lang w:val="es-ES"/>
        </w:rPr>
        <w:t>(2000</w:t>
      </w:r>
      <w:proofErr w:type="gramStart"/>
      <w:r w:rsidRPr="008050AE">
        <w:rPr>
          <w:bCs/>
          <w:lang w:val="es-ES"/>
        </w:rPr>
        <w:t xml:space="preserve">)  </w:t>
      </w:r>
      <w:r w:rsidRPr="008050AE">
        <w:rPr>
          <w:bCs/>
          <w:i/>
          <w:lang w:val="es-ES"/>
        </w:rPr>
        <w:t>La</w:t>
      </w:r>
      <w:proofErr w:type="gramEnd"/>
      <w:r w:rsidRPr="008050AE">
        <w:rPr>
          <w:bCs/>
          <w:i/>
          <w:lang w:val="es-ES"/>
        </w:rPr>
        <w:t xml:space="preserve"> Universidad Latinoamericana del Futuro Tendencias - Escenarios – Alternativas</w:t>
      </w:r>
      <w:r>
        <w:rPr>
          <w:bCs/>
          <w:lang w:val="es-ES"/>
        </w:rPr>
        <w:t xml:space="preserve">, </w:t>
      </w:r>
      <w:r w:rsidRPr="008050AE">
        <w:rPr>
          <w:lang w:val="es-ES"/>
        </w:rPr>
        <w:t>México: UDUAL</w:t>
      </w:r>
      <w:r>
        <w:rPr>
          <w:bCs/>
          <w:lang w:val="es-ES"/>
        </w:rPr>
        <w:t>.</w:t>
      </w:r>
    </w:p>
    <w:p w14:paraId="3AF9C755" w14:textId="77777777" w:rsidR="000F031A" w:rsidRDefault="000F031A" w:rsidP="00EA188C">
      <w:pPr>
        <w:tabs>
          <w:tab w:val="left" w:pos="1620"/>
        </w:tabs>
        <w:autoSpaceDE w:val="0"/>
        <w:autoSpaceDN w:val="0"/>
        <w:adjustRightInd w:val="0"/>
        <w:spacing w:before="120" w:line="288" w:lineRule="exact"/>
        <w:ind w:left="425" w:hanging="425"/>
      </w:pPr>
      <w:r w:rsidRPr="008050AE">
        <w:rPr>
          <w:bCs/>
        </w:rPr>
        <w:t>Arocena</w:t>
      </w:r>
      <w:r>
        <w:rPr>
          <w:bCs/>
        </w:rPr>
        <w:t xml:space="preserve">, </w:t>
      </w:r>
      <w:r w:rsidRPr="008050AE">
        <w:rPr>
          <w:bCs/>
        </w:rPr>
        <w:t>Rodrigo</w:t>
      </w:r>
      <w:r>
        <w:rPr>
          <w:bCs/>
        </w:rPr>
        <w:t xml:space="preserve">, </w:t>
      </w:r>
      <w:proofErr w:type="spellStart"/>
      <w:r w:rsidRPr="008050AE">
        <w:rPr>
          <w:bCs/>
        </w:rPr>
        <w:t>Sutz</w:t>
      </w:r>
      <w:proofErr w:type="spellEnd"/>
      <w:r>
        <w:rPr>
          <w:bCs/>
        </w:rPr>
        <w:t xml:space="preserve">, </w:t>
      </w:r>
      <w:r w:rsidRPr="008050AE">
        <w:rPr>
          <w:bCs/>
        </w:rPr>
        <w:t>Judith</w:t>
      </w:r>
      <w:r>
        <w:rPr>
          <w:bCs/>
        </w:rPr>
        <w:t xml:space="preserve">, </w:t>
      </w:r>
      <w:r w:rsidRPr="008050AE">
        <w:rPr>
          <w:bCs/>
        </w:rPr>
        <w:t>(2000) “</w:t>
      </w:r>
      <w:r w:rsidRPr="008050AE">
        <w:t>Changing knowledge production and Latin American universities”</w:t>
      </w:r>
      <w:r>
        <w:t xml:space="preserve">, </w:t>
      </w:r>
      <w:r w:rsidRPr="008050AE">
        <w:rPr>
          <w:i/>
        </w:rPr>
        <w:t>Research Policy</w:t>
      </w:r>
      <w:r w:rsidRPr="008050AE">
        <w:t xml:space="preserve"> 30: 1221–1234</w:t>
      </w:r>
      <w:r>
        <w:t>.</w:t>
      </w:r>
    </w:p>
    <w:p w14:paraId="1B60EB9C" w14:textId="77777777" w:rsidR="000F031A" w:rsidRDefault="000F031A" w:rsidP="00EA188C">
      <w:pPr>
        <w:pStyle w:val="PlainText"/>
        <w:spacing w:before="120"/>
        <w:ind w:left="425" w:hanging="425"/>
        <w:rPr>
          <w:rFonts w:ascii="Times New Roman" w:hAnsi="Times New Roman" w:cs="Times New Roman"/>
          <w:sz w:val="24"/>
          <w:szCs w:val="24"/>
        </w:rPr>
      </w:pPr>
      <w:r w:rsidRPr="008050AE">
        <w:rPr>
          <w:rFonts w:ascii="Times New Roman" w:hAnsi="Times New Roman" w:cs="Times New Roman"/>
          <w:sz w:val="24"/>
          <w:szCs w:val="24"/>
        </w:rPr>
        <w:t>Arocena</w:t>
      </w:r>
      <w:r>
        <w:rPr>
          <w:rFonts w:ascii="Times New Roman" w:hAnsi="Times New Roman" w:cs="Times New Roman"/>
          <w:sz w:val="24"/>
          <w:szCs w:val="24"/>
        </w:rPr>
        <w:t xml:space="preserve">, </w:t>
      </w:r>
      <w:r w:rsidRPr="008050AE">
        <w:rPr>
          <w:rFonts w:ascii="Times New Roman" w:hAnsi="Times New Roman" w:cs="Times New Roman"/>
          <w:sz w:val="24"/>
          <w:szCs w:val="24"/>
        </w:rPr>
        <w:t>Rodrigo</w:t>
      </w:r>
      <w:r>
        <w:rPr>
          <w:rFonts w:ascii="Times New Roman" w:hAnsi="Times New Roman" w:cs="Times New Roman"/>
          <w:sz w:val="24"/>
          <w:szCs w:val="24"/>
        </w:rPr>
        <w:t xml:space="preserve">, </w:t>
      </w:r>
      <w:proofErr w:type="spellStart"/>
      <w:r w:rsidRPr="008050AE">
        <w:rPr>
          <w:rFonts w:ascii="Times New Roman" w:hAnsi="Times New Roman" w:cs="Times New Roman"/>
          <w:sz w:val="24"/>
          <w:szCs w:val="24"/>
        </w:rPr>
        <w:t>Sutz</w:t>
      </w:r>
      <w:proofErr w:type="spellEnd"/>
      <w:r>
        <w:rPr>
          <w:rFonts w:ascii="Times New Roman" w:hAnsi="Times New Roman" w:cs="Times New Roman"/>
          <w:sz w:val="24"/>
          <w:szCs w:val="24"/>
        </w:rPr>
        <w:t xml:space="preserve">, </w:t>
      </w:r>
      <w:r w:rsidRPr="008050AE">
        <w:rPr>
          <w:rFonts w:ascii="Times New Roman" w:hAnsi="Times New Roman" w:cs="Times New Roman"/>
          <w:sz w:val="24"/>
          <w:szCs w:val="24"/>
        </w:rPr>
        <w:t>Judith</w:t>
      </w:r>
      <w:r>
        <w:rPr>
          <w:rFonts w:ascii="Times New Roman" w:hAnsi="Times New Roman" w:cs="Times New Roman"/>
          <w:sz w:val="24"/>
          <w:szCs w:val="24"/>
        </w:rPr>
        <w:t xml:space="preserve">, </w:t>
      </w:r>
      <w:r w:rsidRPr="008050AE">
        <w:rPr>
          <w:rFonts w:ascii="Times New Roman" w:hAnsi="Times New Roman" w:cs="Times New Roman"/>
          <w:sz w:val="24"/>
          <w:szCs w:val="24"/>
        </w:rPr>
        <w:t>(2005) “Latin American Universities: From an original revolution to an uncertain transition”</w:t>
      </w:r>
      <w:r>
        <w:rPr>
          <w:rFonts w:ascii="Times New Roman" w:hAnsi="Times New Roman" w:cs="Times New Roman"/>
          <w:sz w:val="24"/>
          <w:szCs w:val="24"/>
        </w:rPr>
        <w:t xml:space="preserve">, </w:t>
      </w:r>
      <w:r w:rsidRPr="008050AE">
        <w:rPr>
          <w:rFonts w:ascii="Times New Roman" w:hAnsi="Times New Roman" w:cs="Times New Roman"/>
          <w:i/>
          <w:sz w:val="24"/>
          <w:szCs w:val="24"/>
        </w:rPr>
        <w:t>Higher Education</w:t>
      </w:r>
      <w:r>
        <w:rPr>
          <w:rFonts w:ascii="Times New Roman" w:hAnsi="Times New Roman" w:cs="Times New Roman"/>
          <w:i/>
          <w:sz w:val="24"/>
          <w:szCs w:val="24"/>
        </w:rPr>
        <w:t xml:space="preserve">, </w:t>
      </w:r>
      <w:r w:rsidRPr="008050AE">
        <w:rPr>
          <w:rFonts w:ascii="Times New Roman" w:hAnsi="Times New Roman" w:cs="Times New Roman"/>
          <w:sz w:val="24"/>
          <w:szCs w:val="24"/>
        </w:rPr>
        <w:t>50(4</w:t>
      </w:r>
      <w:r>
        <w:rPr>
          <w:rFonts w:ascii="Times New Roman" w:hAnsi="Times New Roman" w:cs="Times New Roman"/>
          <w:sz w:val="24"/>
          <w:szCs w:val="24"/>
        </w:rPr>
        <w:t xml:space="preserve">): </w:t>
      </w:r>
      <w:r w:rsidRPr="008050AE">
        <w:rPr>
          <w:rFonts w:ascii="Times New Roman" w:hAnsi="Times New Roman" w:cs="Times New Roman"/>
          <w:sz w:val="24"/>
          <w:szCs w:val="24"/>
        </w:rPr>
        <w:t>573–592</w:t>
      </w:r>
      <w:r>
        <w:rPr>
          <w:rFonts w:ascii="Times New Roman" w:hAnsi="Times New Roman" w:cs="Times New Roman"/>
          <w:sz w:val="24"/>
          <w:szCs w:val="24"/>
        </w:rPr>
        <w:t>.</w:t>
      </w:r>
    </w:p>
    <w:p w14:paraId="703B9071" w14:textId="77777777" w:rsidR="000F031A" w:rsidRPr="00395543" w:rsidRDefault="000F031A" w:rsidP="00EA188C">
      <w:pPr>
        <w:pStyle w:val="PlainText"/>
        <w:spacing w:before="120"/>
        <w:ind w:left="425" w:hanging="425"/>
        <w:rPr>
          <w:rFonts w:ascii="Times New Roman" w:hAnsi="Times New Roman" w:cs="Times New Roman"/>
          <w:sz w:val="24"/>
          <w:szCs w:val="24"/>
        </w:rPr>
      </w:pPr>
      <w:proofErr w:type="spellStart"/>
      <w:r w:rsidRPr="00395543">
        <w:rPr>
          <w:rFonts w:ascii="Times New Roman" w:hAnsi="Times New Roman" w:cs="Times New Roman"/>
          <w:sz w:val="24"/>
          <w:szCs w:val="24"/>
        </w:rPr>
        <w:t>Aronowitz</w:t>
      </w:r>
      <w:proofErr w:type="spellEnd"/>
      <w:r w:rsidRPr="00395543">
        <w:rPr>
          <w:rFonts w:ascii="Times New Roman" w:hAnsi="Times New Roman" w:cs="Times New Roman"/>
          <w:sz w:val="24"/>
          <w:szCs w:val="24"/>
        </w:rPr>
        <w:t xml:space="preserve">, Stanley, (1985) “Academic Freedom: A Structural Approach”, </w:t>
      </w:r>
      <w:r w:rsidRPr="00395543">
        <w:rPr>
          <w:rFonts w:ascii="Times New Roman" w:hAnsi="Times New Roman" w:cs="Times New Roman"/>
          <w:i/>
          <w:sz w:val="24"/>
          <w:szCs w:val="24"/>
        </w:rPr>
        <w:t xml:space="preserve">Educational Theory, </w:t>
      </w:r>
      <w:r w:rsidRPr="00395543">
        <w:rPr>
          <w:rFonts w:ascii="Times New Roman" w:hAnsi="Times New Roman" w:cs="Times New Roman"/>
          <w:sz w:val="24"/>
          <w:szCs w:val="24"/>
        </w:rPr>
        <w:t>35(1): 1-13.</w:t>
      </w:r>
    </w:p>
    <w:p w14:paraId="382137E9" w14:textId="77777777" w:rsidR="000F031A" w:rsidRDefault="000F031A" w:rsidP="00EA188C">
      <w:pPr>
        <w:spacing w:before="120"/>
        <w:ind w:left="425" w:hanging="425"/>
      </w:pPr>
      <w:proofErr w:type="spellStart"/>
      <w:r w:rsidRPr="00C57ED7">
        <w:t>Aronowitz</w:t>
      </w:r>
      <w:proofErr w:type="spellEnd"/>
      <w:r>
        <w:t xml:space="preserve">, </w:t>
      </w:r>
      <w:r w:rsidRPr="00C57ED7">
        <w:t>Stanley</w:t>
      </w:r>
      <w:r>
        <w:t xml:space="preserve">, </w:t>
      </w:r>
      <w:r w:rsidRPr="00C57ED7">
        <w:t xml:space="preserve">(2000) </w:t>
      </w:r>
      <w:r w:rsidRPr="00C57ED7">
        <w:rPr>
          <w:rStyle w:val="Emphasis"/>
        </w:rPr>
        <w:t>The Knowledge Factory: Dismantling the Corporate University and Creating True Higher Learning</w:t>
      </w:r>
      <w:r>
        <w:t xml:space="preserve">, </w:t>
      </w:r>
      <w:r w:rsidRPr="00C57ED7">
        <w:t>Boston: Beacon Press</w:t>
      </w:r>
      <w:r>
        <w:t>.</w:t>
      </w:r>
    </w:p>
    <w:p w14:paraId="6D6ABF08" w14:textId="77777777" w:rsidR="000F031A" w:rsidRDefault="000F031A" w:rsidP="00EA188C">
      <w:pPr>
        <w:spacing w:before="120"/>
        <w:ind w:left="425" w:hanging="425"/>
      </w:pPr>
      <w:proofErr w:type="spellStart"/>
      <w:r>
        <w:t>Ásgeir</w:t>
      </w:r>
      <w:proofErr w:type="spellEnd"/>
      <w:r>
        <w:t xml:space="preserve"> </w:t>
      </w:r>
      <w:proofErr w:type="spellStart"/>
      <w:r>
        <w:t>Jóhannesson</w:t>
      </w:r>
      <w:proofErr w:type="spellEnd"/>
      <w:r>
        <w:t xml:space="preserve">, </w:t>
      </w:r>
      <w:proofErr w:type="spellStart"/>
      <w:r>
        <w:t>Ingólfur</w:t>
      </w:r>
      <w:proofErr w:type="spellEnd"/>
      <w:r>
        <w:t xml:space="preserve">, (2013) “Excellence, Innovation and Academic Freedom in University Policy in Iceland”, </w:t>
      </w:r>
      <w:proofErr w:type="spellStart"/>
      <w:r w:rsidRPr="007E6D34">
        <w:rPr>
          <w:i/>
        </w:rPr>
        <w:t>Stjórnmál</w:t>
      </w:r>
      <w:proofErr w:type="spellEnd"/>
      <w:r w:rsidRPr="007E6D34">
        <w:rPr>
          <w:i/>
        </w:rPr>
        <w:t xml:space="preserve"> &amp; </w:t>
      </w:r>
      <w:proofErr w:type="spellStart"/>
      <w:r>
        <w:rPr>
          <w:i/>
        </w:rPr>
        <w:t>S</w:t>
      </w:r>
      <w:r w:rsidRPr="007E6D34">
        <w:rPr>
          <w:i/>
        </w:rPr>
        <w:t>tjórnsýsla</w:t>
      </w:r>
      <w:proofErr w:type="spellEnd"/>
      <w:r>
        <w:t>, (Icelandic Review of Politics and Administration), 9(1): 79-99.</w:t>
      </w:r>
    </w:p>
    <w:p w14:paraId="332F8A7F" w14:textId="77777777" w:rsidR="000F031A" w:rsidRDefault="000F031A" w:rsidP="00EA188C">
      <w:pPr>
        <w:spacing w:before="120"/>
        <w:ind w:left="425" w:hanging="425"/>
      </w:pPr>
      <w:r w:rsidRPr="00C57ED7">
        <w:t>Ash</w:t>
      </w:r>
      <w:r>
        <w:t xml:space="preserve">, </w:t>
      </w:r>
      <w:r w:rsidRPr="00C57ED7">
        <w:t>M.</w:t>
      </w:r>
      <w:r>
        <w:t xml:space="preserve">, </w:t>
      </w:r>
      <w:r w:rsidRPr="00C57ED7">
        <w:t>(2005) “Bachelor of What</w:t>
      </w:r>
      <w:r>
        <w:t xml:space="preserve">, </w:t>
      </w:r>
      <w:r w:rsidRPr="00C57ED7">
        <w:t>Master of Whom? The Humboldt Myth and Historical Transformations of Higher Education in German-Speaking Europe and the US”</w:t>
      </w:r>
      <w:r>
        <w:t xml:space="preserve">, </w:t>
      </w:r>
      <w:r w:rsidRPr="00C57ED7">
        <w:t xml:space="preserve">Keynote Address for the Conference </w:t>
      </w:r>
      <w:proofErr w:type="gramStart"/>
      <w:r w:rsidRPr="00C57ED7">
        <w:rPr>
          <w:i/>
        </w:rPr>
        <w:t>The</w:t>
      </w:r>
      <w:proofErr w:type="gramEnd"/>
      <w:r w:rsidRPr="00C57ED7">
        <w:rPr>
          <w:i/>
        </w:rPr>
        <w:t xml:space="preserve"> Bologna Process and the Shaping of Future Knowledge Societies</w:t>
      </w:r>
      <w:r w:rsidRPr="00C57ED7">
        <w:t>”</w:t>
      </w:r>
      <w:r>
        <w:t xml:space="preserve">, </w:t>
      </w:r>
      <w:r w:rsidRPr="00C57ED7">
        <w:t>Third Conference on Knowledge and Politics</w:t>
      </w:r>
      <w:r>
        <w:t xml:space="preserve">, </w:t>
      </w:r>
      <w:r w:rsidRPr="00C57ED7">
        <w:t>University of Bergen</w:t>
      </w:r>
      <w:r>
        <w:t xml:space="preserve">, </w:t>
      </w:r>
      <w:r w:rsidRPr="00C57ED7">
        <w:t>Norway</w:t>
      </w:r>
      <w:r>
        <w:t xml:space="preserve">, </w:t>
      </w:r>
      <w:r w:rsidRPr="00C57ED7">
        <w:t>May 19</w:t>
      </w:r>
      <w:r>
        <w:t xml:space="preserve">, </w:t>
      </w:r>
      <w:r w:rsidRPr="00C57ED7">
        <w:t>2005</w:t>
      </w:r>
      <w:r>
        <w:t>.</w:t>
      </w:r>
    </w:p>
    <w:p w14:paraId="41E0F5E4" w14:textId="77777777" w:rsidR="000F031A" w:rsidRDefault="000F031A" w:rsidP="00EA188C">
      <w:pPr>
        <w:spacing w:before="120"/>
        <w:ind w:left="425" w:hanging="425"/>
      </w:pPr>
      <w:r w:rsidRPr="00C57ED7">
        <w:lastRenderedPageBreak/>
        <w:t>Ash</w:t>
      </w:r>
      <w:r>
        <w:t xml:space="preserve">, </w:t>
      </w:r>
      <w:r w:rsidRPr="00C57ED7">
        <w:t>M.</w:t>
      </w:r>
      <w:r>
        <w:t xml:space="preserve">, </w:t>
      </w:r>
      <w:r w:rsidRPr="00C57ED7">
        <w:t>(2006) “Bachelor of What</w:t>
      </w:r>
      <w:r>
        <w:t xml:space="preserve">, </w:t>
      </w:r>
      <w:r w:rsidRPr="00C57ED7">
        <w:t>Master of Whom? The Humboldt Myth and Historical Transformations of Higher Education in German-Speaking Europe and the US”</w:t>
      </w:r>
      <w:r>
        <w:t xml:space="preserve">, </w:t>
      </w:r>
      <w:r w:rsidRPr="00C57ED7">
        <w:rPr>
          <w:i/>
        </w:rPr>
        <w:t>European Journal of Education</w:t>
      </w:r>
      <w:r>
        <w:t xml:space="preserve">, </w:t>
      </w:r>
      <w:r w:rsidRPr="00C57ED7">
        <w:t>41(2</w:t>
      </w:r>
      <w:r>
        <w:t xml:space="preserve">): </w:t>
      </w:r>
      <w:r w:rsidRPr="00C57ED7">
        <w:t>245–267</w:t>
      </w:r>
      <w:r>
        <w:t>.</w:t>
      </w:r>
    </w:p>
    <w:p w14:paraId="6E45F7C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Ashbury</w:t>
      </w:r>
      <w:r>
        <w:rPr>
          <w:rFonts w:ascii="Times New Roman" w:hAnsi="Times New Roman" w:cs="Times New Roman"/>
          <w:sz w:val="24"/>
          <w:szCs w:val="24"/>
        </w:rPr>
        <w:t xml:space="preserve">, </w:t>
      </w:r>
      <w:r w:rsidRPr="00C57ED7">
        <w:rPr>
          <w:rFonts w:ascii="Times New Roman" w:hAnsi="Times New Roman" w:cs="Times New Roman"/>
          <w:sz w:val="24"/>
          <w:szCs w:val="24"/>
        </w:rPr>
        <w:t>B. A.</w:t>
      </w:r>
      <w:r>
        <w:rPr>
          <w:rFonts w:ascii="Times New Roman" w:hAnsi="Times New Roman" w:cs="Times New Roman"/>
          <w:sz w:val="24"/>
          <w:szCs w:val="24"/>
        </w:rPr>
        <w:t xml:space="preserve">, </w:t>
      </w:r>
      <w:r w:rsidRPr="00C57ED7">
        <w:rPr>
          <w:rFonts w:ascii="Times New Roman" w:hAnsi="Times New Roman" w:cs="Times New Roman"/>
          <w:sz w:val="24"/>
          <w:szCs w:val="24"/>
        </w:rPr>
        <w:t>(1970) “The Role of Campus Ministers in Protest and Dissent”</w:t>
      </w:r>
      <w:r>
        <w:rPr>
          <w:rFonts w:ascii="Times New Roman" w:hAnsi="Times New Roman" w:cs="Times New Roman"/>
          <w:sz w:val="24"/>
          <w:szCs w:val="24"/>
        </w:rPr>
        <w:t xml:space="preserve">, </w:t>
      </w:r>
      <w:r w:rsidRPr="00C57ED7">
        <w:rPr>
          <w:rFonts w:ascii="Times New Roman" w:hAnsi="Times New Roman" w:cs="Times New Roman"/>
          <w:i/>
          <w:sz w:val="24"/>
          <w:szCs w:val="24"/>
        </w:rPr>
        <w:t>Liberal Education</w:t>
      </w:r>
      <w:r w:rsidRPr="00C57ED7">
        <w:rPr>
          <w:rFonts w:ascii="Times New Roman" w:hAnsi="Times New Roman" w:cs="Times New Roman"/>
          <w:sz w:val="24"/>
          <w:szCs w:val="24"/>
        </w:rPr>
        <w:t xml:space="preserve"> 56(2</w:t>
      </w:r>
      <w:r>
        <w:rPr>
          <w:rFonts w:ascii="Times New Roman" w:hAnsi="Times New Roman" w:cs="Times New Roman"/>
          <w:sz w:val="24"/>
          <w:szCs w:val="24"/>
        </w:rPr>
        <w:t xml:space="preserve">): </w:t>
      </w:r>
      <w:r w:rsidRPr="00C57ED7">
        <w:rPr>
          <w:rFonts w:ascii="Times New Roman" w:hAnsi="Times New Roman" w:cs="Times New Roman"/>
          <w:sz w:val="24"/>
          <w:szCs w:val="24"/>
        </w:rPr>
        <w:t>317-327</w:t>
      </w:r>
      <w:r>
        <w:rPr>
          <w:rFonts w:ascii="Times New Roman" w:hAnsi="Times New Roman" w:cs="Times New Roman"/>
          <w:sz w:val="24"/>
          <w:szCs w:val="24"/>
        </w:rPr>
        <w:t>.</w:t>
      </w:r>
    </w:p>
    <w:p w14:paraId="0D407AB9" w14:textId="77777777" w:rsidR="000F031A" w:rsidRDefault="000F031A" w:rsidP="00EA188C">
      <w:pPr>
        <w:spacing w:before="120"/>
        <w:ind w:left="425" w:hanging="425"/>
      </w:pPr>
      <w:r w:rsidRPr="00C57ED7">
        <w:t>Ashby</w:t>
      </w:r>
      <w:r>
        <w:t xml:space="preserve">, </w:t>
      </w:r>
      <w:r w:rsidRPr="00C57ED7">
        <w:t>E.</w:t>
      </w:r>
      <w:r>
        <w:t xml:space="preserve">, </w:t>
      </w:r>
      <w:r w:rsidRPr="00C57ED7">
        <w:t xml:space="preserve">(1966) </w:t>
      </w:r>
      <w:r w:rsidRPr="00C57ED7">
        <w:rPr>
          <w:i/>
        </w:rPr>
        <w:t>Universities: British</w:t>
      </w:r>
      <w:r>
        <w:rPr>
          <w:i/>
        </w:rPr>
        <w:t xml:space="preserve">, </w:t>
      </w:r>
      <w:r w:rsidRPr="00C57ED7">
        <w:rPr>
          <w:i/>
        </w:rPr>
        <w:t>Indian</w:t>
      </w:r>
      <w:r>
        <w:rPr>
          <w:i/>
        </w:rPr>
        <w:t xml:space="preserve">, </w:t>
      </w:r>
      <w:r w:rsidRPr="00C57ED7">
        <w:rPr>
          <w:i/>
        </w:rPr>
        <w:t>African: A Study in the Ecology of Higher Education</w:t>
      </w:r>
      <w:r>
        <w:rPr>
          <w:i/>
        </w:rPr>
        <w:t xml:space="preserve">, </w:t>
      </w:r>
      <w:r w:rsidRPr="00C57ED7">
        <w:t>Cambridge</w:t>
      </w:r>
      <w:r>
        <w:t xml:space="preserve">, </w:t>
      </w:r>
      <w:r w:rsidRPr="00C57ED7">
        <w:t>MA: Harvard University Press</w:t>
      </w:r>
      <w:r>
        <w:t>.</w:t>
      </w:r>
    </w:p>
    <w:p w14:paraId="7DB0B96F" w14:textId="77777777" w:rsidR="000F031A" w:rsidRDefault="000F031A" w:rsidP="00EA188C">
      <w:pPr>
        <w:autoSpaceDE w:val="0"/>
        <w:autoSpaceDN w:val="0"/>
        <w:adjustRightInd w:val="0"/>
        <w:spacing w:before="120"/>
        <w:ind w:left="425" w:hanging="425"/>
        <w:rPr>
          <w:lang w:val="en-GB"/>
        </w:rPr>
      </w:pPr>
      <w:r w:rsidRPr="00C57ED7">
        <w:rPr>
          <w:lang w:val="en-GB"/>
        </w:rPr>
        <w:t>Ashby</w:t>
      </w:r>
      <w:r>
        <w:rPr>
          <w:lang w:val="en-GB"/>
        </w:rPr>
        <w:t xml:space="preserve">, </w:t>
      </w:r>
      <w:r w:rsidRPr="00C57ED7">
        <w:rPr>
          <w:lang w:val="en-GB"/>
        </w:rPr>
        <w:t>E.</w:t>
      </w:r>
      <w:r>
        <w:rPr>
          <w:lang w:val="en-GB"/>
        </w:rPr>
        <w:t xml:space="preserve">, </w:t>
      </w:r>
      <w:r w:rsidRPr="00C57ED7">
        <w:rPr>
          <w:lang w:val="en-GB"/>
        </w:rPr>
        <w:t>(1969) “A Hippocratic Oath for the Academic Profession”</w:t>
      </w:r>
      <w:r>
        <w:rPr>
          <w:lang w:val="en-GB"/>
        </w:rPr>
        <w:t xml:space="preserve">, </w:t>
      </w:r>
      <w:r w:rsidRPr="00C57ED7">
        <w:rPr>
          <w:i/>
          <w:lang w:val="en-GB"/>
        </w:rPr>
        <w:t>Minerva</w:t>
      </w:r>
      <w:r>
        <w:rPr>
          <w:i/>
          <w:lang w:val="en-GB"/>
        </w:rPr>
        <w:t xml:space="preserve">, </w:t>
      </w:r>
      <w:r w:rsidRPr="00C57ED7">
        <w:rPr>
          <w:lang w:val="en-GB"/>
        </w:rPr>
        <w:t>8(1</w:t>
      </w:r>
      <w:r>
        <w:rPr>
          <w:lang w:val="en-GB"/>
        </w:rPr>
        <w:t xml:space="preserve">): </w:t>
      </w:r>
      <w:r w:rsidRPr="00C57ED7">
        <w:rPr>
          <w:lang w:val="en-GB"/>
        </w:rPr>
        <w:t>64-66</w:t>
      </w:r>
      <w:r>
        <w:rPr>
          <w:lang w:val="en-GB"/>
        </w:rPr>
        <w:t>.</w:t>
      </w:r>
    </w:p>
    <w:p w14:paraId="7FC6DA4C" w14:textId="77777777" w:rsidR="000F031A" w:rsidRDefault="000F031A" w:rsidP="00EA188C">
      <w:pPr>
        <w:spacing w:before="120"/>
        <w:ind w:left="425" w:hanging="425"/>
        <w:outlineLvl w:val="2"/>
        <w:rPr>
          <w:bCs/>
          <w:lang w:eastAsia="en-GB"/>
        </w:rPr>
      </w:pPr>
      <w:r w:rsidRPr="00C57ED7">
        <w:rPr>
          <w:bCs/>
          <w:lang w:eastAsia="en-GB"/>
        </w:rPr>
        <w:t>Ashby</w:t>
      </w:r>
      <w:r>
        <w:rPr>
          <w:bCs/>
          <w:lang w:eastAsia="en-GB"/>
        </w:rPr>
        <w:t xml:space="preserve">, </w:t>
      </w:r>
      <w:r w:rsidRPr="00C57ED7">
        <w:rPr>
          <w:bCs/>
          <w:lang w:eastAsia="en-GB"/>
        </w:rPr>
        <w:t>E.</w:t>
      </w:r>
      <w:r>
        <w:rPr>
          <w:bCs/>
          <w:lang w:eastAsia="en-GB"/>
        </w:rPr>
        <w:t xml:space="preserve">, </w:t>
      </w:r>
      <w:r w:rsidRPr="00C57ED7">
        <w:rPr>
          <w:bCs/>
          <w:lang w:eastAsia="en-GB"/>
        </w:rPr>
        <w:t>(1971) “The Academic Profession”</w:t>
      </w:r>
      <w:r>
        <w:rPr>
          <w:bCs/>
          <w:lang w:eastAsia="en-GB"/>
        </w:rPr>
        <w:t xml:space="preserve">, </w:t>
      </w:r>
      <w:r w:rsidRPr="00C57ED7">
        <w:rPr>
          <w:bCs/>
          <w:i/>
          <w:lang w:eastAsia="en-GB"/>
        </w:rPr>
        <w:t>Proceedings of the British Academy</w:t>
      </w:r>
      <w:r>
        <w:rPr>
          <w:bCs/>
          <w:i/>
          <w:lang w:eastAsia="en-GB"/>
        </w:rPr>
        <w:t xml:space="preserve">, </w:t>
      </w:r>
      <w:r w:rsidRPr="00C57ED7">
        <w:rPr>
          <w:bCs/>
          <w:lang w:eastAsia="en-GB"/>
        </w:rPr>
        <w:t>55: 163-176</w:t>
      </w:r>
      <w:r>
        <w:rPr>
          <w:bCs/>
          <w:lang w:eastAsia="en-GB"/>
        </w:rPr>
        <w:t>.</w:t>
      </w:r>
    </w:p>
    <w:p w14:paraId="0AB182E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Ashby</w:t>
      </w:r>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 </w:t>
      </w:r>
      <w:r w:rsidRPr="00C57ED7">
        <w:rPr>
          <w:rFonts w:ascii="Times New Roman" w:hAnsi="Times New Roman" w:cs="Times New Roman"/>
          <w:sz w:val="24"/>
          <w:szCs w:val="24"/>
        </w:rPr>
        <w:t>Anderson</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(1966) “Autonomy and Academic Freedom in Britain and in English-Speaking Countries of Tropical Africa”</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i/>
          <w:sz w:val="24"/>
          <w:szCs w:val="24"/>
        </w:rPr>
        <w:t xml:space="preserve">, </w:t>
      </w:r>
      <w:r w:rsidRPr="00C57ED7">
        <w:rPr>
          <w:rFonts w:ascii="Times New Roman" w:hAnsi="Times New Roman" w:cs="Times New Roman"/>
          <w:sz w:val="24"/>
          <w:szCs w:val="24"/>
        </w:rPr>
        <w:t>4(3</w:t>
      </w:r>
      <w:r>
        <w:rPr>
          <w:rFonts w:ascii="Times New Roman" w:hAnsi="Times New Roman" w:cs="Times New Roman"/>
          <w:sz w:val="24"/>
          <w:szCs w:val="24"/>
        </w:rPr>
        <w:t xml:space="preserve">): </w:t>
      </w:r>
      <w:r w:rsidRPr="00C57ED7">
        <w:rPr>
          <w:rFonts w:ascii="Times New Roman" w:hAnsi="Times New Roman" w:cs="Times New Roman"/>
          <w:sz w:val="24"/>
          <w:szCs w:val="24"/>
        </w:rPr>
        <w:t>317-364</w:t>
      </w:r>
      <w:r>
        <w:rPr>
          <w:rFonts w:ascii="Times New Roman" w:hAnsi="Times New Roman" w:cs="Times New Roman"/>
          <w:sz w:val="24"/>
          <w:szCs w:val="24"/>
        </w:rPr>
        <w:t>.</w:t>
      </w:r>
    </w:p>
    <w:p w14:paraId="56F8BEE6" w14:textId="77777777" w:rsidR="000F031A" w:rsidRDefault="000F031A" w:rsidP="00EA188C">
      <w:pPr>
        <w:spacing w:before="120"/>
        <w:ind w:left="425" w:hanging="425"/>
        <w:outlineLvl w:val="2"/>
        <w:rPr>
          <w:bCs/>
          <w:lang w:eastAsia="en-GB"/>
        </w:rPr>
      </w:pPr>
      <w:r w:rsidRPr="00C57ED7">
        <w:rPr>
          <w:bCs/>
          <w:lang w:eastAsia="en-GB"/>
        </w:rPr>
        <w:t>Ashford</w:t>
      </w:r>
      <w:r>
        <w:rPr>
          <w:bCs/>
          <w:lang w:eastAsia="en-GB"/>
        </w:rPr>
        <w:t xml:space="preserve">, </w:t>
      </w:r>
      <w:r w:rsidRPr="00C57ED7">
        <w:rPr>
          <w:bCs/>
          <w:lang w:eastAsia="en-GB"/>
        </w:rPr>
        <w:t>Nicholas A.</w:t>
      </w:r>
      <w:r>
        <w:rPr>
          <w:bCs/>
          <w:lang w:eastAsia="en-GB"/>
        </w:rPr>
        <w:t xml:space="preserve">, </w:t>
      </w:r>
      <w:r w:rsidRPr="00C57ED7">
        <w:rPr>
          <w:bCs/>
          <w:lang w:eastAsia="en-GB"/>
        </w:rPr>
        <w:t>(1983) “A Framework for Examining the Effects of Industrial Funding on Academic Freedom and the Integrity of the University”</w:t>
      </w:r>
      <w:r>
        <w:rPr>
          <w:bCs/>
          <w:lang w:eastAsia="en-GB"/>
        </w:rPr>
        <w:t xml:space="preserve">, </w:t>
      </w:r>
      <w:r w:rsidRPr="00C57ED7">
        <w:rPr>
          <w:bCs/>
          <w:i/>
          <w:lang w:eastAsia="en-GB"/>
        </w:rPr>
        <w:t>Science</w:t>
      </w:r>
      <w:r>
        <w:rPr>
          <w:bCs/>
          <w:i/>
          <w:lang w:eastAsia="en-GB"/>
        </w:rPr>
        <w:t xml:space="preserve">, </w:t>
      </w:r>
      <w:r w:rsidRPr="00C57ED7">
        <w:rPr>
          <w:bCs/>
          <w:i/>
          <w:lang w:eastAsia="en-GB"/>
        </w:rPr>
        <w:t>Technology</w:t>
      </w:r>
      <w:r>
        <w:rPr>
          <w:bCs/>
          <w:i/>
          <w:lang w:eastAsia="en-GB"/>
        </w:rPr>
        <w:t xml:space="preserve">, </w:t>
      </w:r>
      <w:r w:rsidRPr="00C57ED7">
        <w:rPr>
          <w:bCs/>
          <w:i/>
          <w:lang w:eastAsia="en-GB"/>
        </w:rPr>
        <w:t>&amp; Human Values</w:t>
      </w:r>
      <w:r>
        <w:rPr>
          <w:bCs/>
          <w:lang w:eastAsia="en-GB"/>
        </w:rPr>
        <w:t xml:space="preserve">, </w:t>
      </w:r>
      <w:r w:rsidRPr="00C57ED7">
        <w:rPr>
          <w:bCs/>
          <w:lang w:eastAsia="en-GB"/>
        </w:rPr>
        <w:t>8(2</w:t>
      </w:r>
      <w:r>
        <w:rPr>
          <w:bCs/>
          <w:lang w:eastAsia="en-GB"/>
        </w:rPr>
        <w:t xml:space="preserve">): </w:t>
      </w:r>
      <w:r w:rsidRPr="00C57ED7">
        <w:rPr>
          <w:bCs/>
          <w:lang w:eastAsia="en-GB"/>
        </w:rPr>
        <w:t>16-23</w:t>
      </w:r>
      <w:r>
        <w:rPr>
          <w:bCs/>
          <w:lang w:eastAsia="en-GB"/>
        </w:rPr>
        <w:t>.</w:t>
      </w:r>
    </w:p>
    <w:p w14:paraId="1FC0609D" w14:textId="77777777" w:rsidR="000F031A" w:rsidRDefault="000F031A" w:rsidP="00EA188C">
      <w:pPr>
        <w:spacing w:before="120"/>
        <w:ind w:left="425" w:hanging="425"/>
      </w:pPr>
      <w:proofErr w:type="spellStart"/>
      <w:r w:rsidRPr="00C57ED7">
        <w:t>Askling</w:t>
      </w:r>
      <w:proofErr w:type="spellEnd"/>
      <w:r>
        <w:t xml:space="preserve">, </w:t>
      </w:r>
      <w:r w:rsidRPr="00C57ED7">
        <w:t>B.</w:t>
      </w:r>
      <w:r>
        <w:t xml:space="preserve">, </w:t>
      </w:r>
      <w:r w:rsidRPr="00C57ED7">
        <w:t>(2000) “Sweden: Higher Education and Academic Staff in a Period of Policy and System Change”</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p.206-233</w:t>
      </w:r>
      <w:r>
        <w:t>.</w:t>
      </w:r>
    </w:p>
    <w:p w14:paraId="32471F75" w14:textId="77777777" w:rsidR="000F031A" w:rsidRPr="00342E88" w:rsidRDefault="000F031A" w:rsidP="00EA188C">
      <w:pPr>
        <w:tabs>
          <w:tab w:val="left" w:pos="2516"/>
          <w:tab w:val="left" w:pos="5979"/>
          <w:tab w:val="left" w:pos="9442"/>
          <w:tab w:val="left" w:pos="12114"/>
        </w:tabs>
        <w:spacing w:before="120"/>
        <w:ind w:left="425" w:hanging="425"/>
      </w:pPr>
      <w:r w:rsidRPr="00342E88">
        <w:t>Assefa</w:t>
      </w:r>
      <w:r>
        <w:t xml:space="preserve">, </w:t>
      </w:r>
      <w:r w:rsidRPr="00342E88">
        <w:t>T.</w:t>
      </w:r>
      <w:r>
        <w:t xml:space="preserve">, </w:t>
      </w:r>
      <w:r w:rsidRPr="00342E88">
        <w:t xml:space="preserve">(2007) “The Status </w:t>
      </w:r>
      <w:proofErr w:type="gramStart"/>
      <w:r w:rsidRPr="00342E88">
        <w:t>Of</w:t>
      </w:r>
      <w:proofErr w:type="gramEnd"/>
      <w:r w:rsidRPr="00342E88">
        <w:t xml:space="preserve"> Academic Freedom In Ethiopia”</w:t>
      </w:r>
      <w:r>
        <w:t xml:space="preserve">, </w:t>
      </w:r>
      <w:r w:rsidRPr="00342E88">
        <w:rPr>
          <w:i/>
        </w:rPr>
        <w:t>Peace Review</w:t>
      </w:r>
      <w:r>
        <w:rPr>
          <w:i/>
        </w:rPr>
        <w:t xml:space="preserve">, </w:t>
      </w:r>
      <w:r w:rsidRPr="00342E88">
        <w:t>19(4</w:t>
      </w:r>
      <w:r>
        <w:t xml:space="preserve">): </w:t>
      </w:r>
      <w:r w:rsidRPr="00342E88">
        <w:t>479-485.</w:t>
      </w:r>
    </w:p>
    <w:p w14:paraId="6D8E9CB9" w14:textId="77777777" w:rsidR="000F031A" w:rsidRDefault="000F031A" w:rsidP="00EA188C">
      <w:pPr>
        <w:autoSpaceDE w:val="0"/>
        <w:autoSpaceDN w:val="0"/>
        <w:adjustRightInd w:val="0"/>
        <w:spacing w:before="120"/>
        <w:ind w:left="425" w:hanging="425"/>
      </w:pPr>
      <w:proofErr w:type="spellStart"/>
      <w:r w:rsidRPr="00176184">
        <w:t>Assie</w:t>
      </w:r>
      <w:proofErr w:type="spellEnd"/>
      <w:r w:rsidRPr="00176184">
        <w:t>-Lumumba</w:t>
      </w:r>
      <w:r>
        <w:t xml:space="preserve">, </w:t>
      </w:r>
      <w:r w:rsidRPr="00176184">
        <w:t>N.</w:t>
      </w:r>
      <w:r>
        <w:t>, (</w:t>
      </w:r>
      <w:proofErr w:type="gramStart"/>
      <w:r w:rsidRPr="00176184">
        <w:t>2006</w:t>
      </w:r>
      <w:r>
        <w:t>)</w:t>
      </w:r>
      <w:r w:rsidRPr="00176184">
        <w:rPr>
          <w:i/>
          <w:iCs/>
        </w:rPr>
        <w:t>Higher</w:t>
      </w:r>
      <w:proofErr w:type="gramEnd"/>
      <w:r w:rsidRPr="00176184">
        <w:rPr>
          <w:i/>
          <w:iCs/>
        </w:rPr>
        <w:t xml:space="preserve"> Education in Africa: Crises</w:t>
      </w:r>
      <w:r>
        <w:rPr>
          <w:i/>
          <w:iCs/>
        </w:rPr>
        <w:t xml:space="preserve">, </w:t>
      </w:r>
      <w:r w:rsidRPr="00176184">
        <w:rPr>
          <w:i/>
          <w:iCs/>
        </w:rPr>
        <w:t>Reforms and Transformation</w:t>
      </w:r>
      <w:r>
        <w:rPr>
          <w:i/>
          <w:iCs/>
        </w:rPr>
        <w:t xml:space="preserve">, </w:t>
      </w:r>
      <w:r w:rsidRPr="00176184">
        <w:t>Dakar: CODESRIA</w:t>
      </w:r>
      <w:r>
        <w:t>.</w:t>
      </w:r>
    </w:p>
    <w:p w14:paraId="131F6184" w14:textId="77777777" w:rsidR="000F031A" w:rsidRDefault="000F031A" w:rsidP="00EA188C">
      <w:pPr>
        <w:spacing w:before="120"/>
        <w:ind w:left="425" w:hanging="425"/>
      </w:pPr>
      <w:r w:rsidRPr="00C57ED7">
        <w:t>Association of American Colleges and Universities</w:t>
      </w:r>
      <w:r>
        <w:t xml:space="preserve">, </w:t>
      </w:r>
      <w:r w:rsidRPr="00C57ED7">
        <w:t>(2006) “Academic Freedom and Educational Responsibility”</w:t>
      </w:r>
      <w:r>
        <w:t xml:space="preserve">, </w:t>
      </w:r>
      <w:r w:rsidRPr="00C57ED7">
        <w:rPr>
          <w:i/>
        </w:rPr>
        <w:t>Liberal Education</w:t>
      </w:r>
      <w:r>
        <w:t xml:space="preserve">, </w:t>
      </w:r>
      <w:r w:rsidRPr="00C57ED7">
        <w:t>92(2</w:t>
      </w:r>
      <w:r>
        <w:t xml:space="preserve">): </w:t>
      </w:r>
      <w:r w:rsidRPr="00C57ED7">
        <w:t>6-13</w:t>
      </w:r>
      <w:r>
        <w:t>.</w:t>
      </w:r>
    </w:p>
    <w:p w14:paraId="35ECC59E" w14:textId="77777777" w:rsidR="000F031A" w:rsidRDefault="000F031A" w:rsidP="00EA188C">
      <w:pPr>
        <w:spacing w:before="120"/>
        <w:ind w:left="425" w:hanging="425"/>
      </w:pPr>
      <w:r w:rsidRPr="00C57ED7">
        <w:t>Association of American Colleges and Universities</w:t>
      </w:r>
      <w:r>
        <w:t xml:space="preserve">, </w:t>
      </w:r>
      <w:r w:rsidRPr="00C57ED7">
        <w:t xml:space="preserve">(2006) </w:t>
      </w:r>
      <w:r w:rsidRPr="00C57ED7">
        <w:rPr>
          <w:i/>
        </w:rPr>
        <w:t>Academic Freedom and Educational Responsibility</w:t>
      </w:r>
      <w:r>
        <w:t xml:space="preserve">, </w:t>
      </w:r>
      <w:r w:rsidRPr="00C57ED7">
        <w:t>Washington: AACU</w:t>
      </w:r>
      <w:r>
        <w:t>.</w:t>
      </w:r>
    </w:p>
    <w:p w14:paraId="01555E00"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Astin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 W.</w:t>
      </w:r>
      <w:r>
        <w:rPr>
          <w:rFonts w:ascii="Times New Roman" w:hAnsi="Times New Roman" w:cs="Times New Roman"/>
          <w:sz w:val="24"/>
          <w:szCs w:val="24"/>
        </w:rPr>
        <w:t xml:space="preserve">, </w:t>
      </w:r>
      <w:r w:rsidRPr="00C57ED7">
        <w:rPr>
          <w:rFonts w:ascii="Times New Roman" w:hAnsi="Times New Roman" w:cs="Times New Roman"/>
          <w:sz w:val="24"/>
          <w:szCs w:val="24"/>
        </w:rPr>
        <w:t>(1992) “Values</w:t>
      </w:r>
      <w:r>
        <w:rPr>
          <w:rFonts w:ascii="Times New Roman" w:hAnsi="Times New Roman" w:cs="Times New Roman"/>
          <w:sz w:val="24"/>
          <w:szCs w:val="24"/>
        </w:rPr>
        <w:t xml:space="preserve">, </w:t>
      </w:r>
      <w:r w:rsidRPr="00C57ED7">
        <w:rPr>
          <w:rFonts w:ascii="Times New Roman" w:hAnsi="Times New Roman" w:cs="Times New Roman"/>
          <w:sz w:val="24"/>
          <w:szCs w:val="24"/>
        </w:rPr>
        <w:t>Assessment</w:t>
      </w:r>
      <w:r>
        <w:rPr>
          <w:rFonts w:ascii="Times New Roman" w:hAnsi="Times New Roman" w:cs="Times New Roman"/>
          <w:sz w:val="24"/>
          <w:szCs w:val="24"/>
        </w:rPr>
        <w:t xml:space="preserve">, </w:t>
      </w:r>
      <w:r w:rsidRPr="00C57ED7">
        <w:rPr>
          <w:rFonts w:ascii="Times New Roman" w:hAnsi="Times New Roman" w:cs="Times New Roman"/>
          <w:sz w:val="24"/>
          <w:szCs w:val="24"/>
        </w:rPr>
        <w:t>and Academic Freedom: A Challenge to the Accrediting Process”</w:t>
      </w:r>
      <w:r>
        <w:rPr>
          <w:rFonts w:ascii="Times New Roman" w:hAnsi="Times New Roman" w:cs="Times New Roman"/>
          <w:sz w:val="24"/>
          <w:szCs w:val="24"/>
        </w:rPr>
        <w:t xml:space="preserve">, </w:t>
      </w:r>
      <w:r w:rsidRPr="00C57ED7">
        <w:rPr>
          <w:rFonts w:ascii="Times New Roman" w:hAnsi="Times New Roman" w:cs="Times New Roman"/>
          <w:i/>
          <w:sz w:val="24"/>
          <w:szCs w:val="24"/>
        </w:rPr>
        <w:t>NCA Quarterly</w:t>
      </w:r>
      <w:r>
        <w:rPr>
          <w:rFonts w:ascii="Times New Roman" w:hAnsi="Times New Roman" w:cs="Times New Roman"/>
          <w:i/>
          <w:sz w:val="24"/>
          <w:szCs w:val="24"/>
        </w:rPr>
        <w:t xml:space="preserve">, </w:t>
      </w:r>
      <w:r w:rsidRPr="00C57ED7">
        <w:rPr>
          <w:rFonts w:ascii="Times New Roman" w:hAnsi="Times New Roman" w:cs="Times New Roman"/>
          <w:sz w:val="24"/>
          <w:szCs w:val="24"/>
        </w:rPr>
        <w:t>67(2</w:t>
      </w:r>
      <w:r>
        <w:rPr>
          <w:rFonts w:ascii="Times New Roman" w:hAnsi="Times New Roman" w:cs="Times New Roman"/>
          <w:sz w:val="24"/>
          <w:szCs w:val="24"/>
        </w:rPr>
        <w:t xml:space="preserve">): </w:t>
      </w:r>
      <w:r w:rsidRPr="00C57ED7">
        <w:rPr>
          <w:rFonts w:ascii="Times New Roman" w:hAnsi="Times New Roman" w:cs="Times New Roman"/>
          <w:sz w:val="24"/>
          <w:szCs w:val="24"/>
        </w:rPr>
        <w:t>295-306</w:t>
      </w:r>
      <w:r>
        <w:rPr>
          <w:rFonts w:ascii="Times New Roman" w:hAnsi="Times New Roman" w:cs="Times New Roman"/>
          <w:sz w:val="24"/>
          <w:szCs w:val="24"/>
        </w:rPr>
        <w:t>.</w:t>
      </w:r>
    </w:p>
    <w:p w14:paraId="4303E97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Atkinson</w:t>
      </w:r>
      <w:r>
        <w:rPr>
          <w:rFonts w:ascii="Times New Roman" w:hAnsi="Times New Roman" w:cs="Times New Roman"/>
          <w:sz w:val="24"/>
          <w:szCs w:val="24"/>
        </w:rPr>
        <w:t xml:space="preserve">, </w:t>
      </w:r>
      <w:r w:rsidRPr="00C57ED7">
        <w:rPr>
          <w:rFonts w:ascii="Times New Roman" w:hAnsi="Times New Roman" w:cs="Times New Roman"/>
          <w:sz w:val="24"/>
          <w:szCs w:val="24"/>
        </w:rPr>
        <w:t>Richard C.</w:t>
      </w:r>
      <w:r>
        <w:rPr>
          <w:rFonts w:ascii="Times New Roman" w:hAnsi="Times New Roman" w:cs="Times New Roman"/>
          <w:sz w:val="24"/>
          <w:szCs w:val="24"/>
        </w:rPr>
        <w:t xml:space="preserve">, </w:t>
      </w:r>
      <w:r w:rsidRPr="00C57ED7">
        <w:rPr>
          <w:rFonts w:ascii="Times New Roman" w:hAnsi="Times New Roman" w:cs="Times New Roman"/>
          <w:sz w:val="24"/>
          <w:szCs w:val="24"/>
        </w:rPr>
        <w:t>(2004)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Proceedings of the American Philosophical Society</w:t>
      </w:r>
      <w:r>
        <w:rPr>
          <w:rFonts w:ascii="Times New Roman" w:hAnsi="Times New Roman" w:cs="Times New Roman"/>
          <w:sz w:val="24"/>
          <w:szCs w:val="24"/>
        </w:rPr>
        <w:t xml:space="preserve">, </w:t>
      </w:r>
      <w:r w:rsidRPr="00C57ED7">
        <w:rPr>
          <w:rFonts w:ascii="Times New Roman" w:hAnsi="Times New Roman" w:cs="Times New Roman"/>
          <w:sz w:val="24"/>
          <w:szCs w:val="24"/>
        </w:rPr>
        <w:t>148(2</w:t>
      </w:r>
      <w:r>
        <w:rPr>
          <w:rFonts w:ascii="Times New Roman" w:hAnsi="Times New Roman" w:cs="Times New Roman"/>
          <w:sz w:val="24"/>
          <w:szCs w:val="24"/>
        </w:rPr>
        <w:t xml:space="preserve">): </w:t>
      </w:r>
      <w:r w:rsidRPr="00C57ED7">
        <w:rPr>
          <w:rFonts w:ascii="Times New Roman" w:hAnsi="Times New Roman" w:cs="Times New Roman"/>
          <w:sz w:val="24"/>
          <w:szCs w:val="24"/>
        </w:rPr>
        <w:t>195-204</w:t>
      </w:r>
      <w:r>
        <w:rPr>
          <w:rFonts w:ascii="Times New Roman" w:hAnsi="Times New Roman" w:cs="Times New Roman"/>
          <w:sz w:val="24"/>
          <w:szCs w:val="24"/>
        </w:rPr>
        <w:t>.</w:t>
      </w:r>
    </w:p>
    <w:p w14:paraId="081F337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Atkinson</w:t>
      </w:r>
      <w:r>
        <w:rPr>
          <w:rFonts w:ascii="Times New Roman" w:hAnsi="Times New Roman" w:cs="Times New Roman"/>
          <w:sz w:val="24"/>
          <w:szCs w:val="24"/>
        </w:rPr>
        <w:t xml:space="preserve">, </w:t>
      </w:r>
      <w:r w:rsidRPr="00C57ED7">
        <w:rPr>
          <w:rFonts w:ascii="Times New Roman" w:hAnsi="Times New Roman" w:cs="Times New Roman"/>
          <w:sz w:val="24"/>
          <w:szCs w:val="24"/>
        </w:rPr>
        <w:t>Richard C.</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(2004) </w:t>
      </w:r>
      <w:r w:rsidRPr="00C57ED7">
        <w:rPr>
          <w:rFonts w:ascii="Times New Roman" w:hAnsi="Times New Roman" w:cs="Times New Roman"/>
          <w:i/>
          <w:sz w:val="24"/>
          <w:szCs w:val="24"/>
        </w:rPr>
        <w:t>Academic Freedom and the Research University</w:t>
      </w:r>
      <w:r>
        <w:rPr>
          <w:rFonts w:ascii="Times New Roman" w:hAnsi="Times New Roman" w:cs="Times New Roman"/>
          <w:sz w:val="24"/>
          <w:szCs w:val="24"/>
        </w:rPr>
        <w:t xml:space="preserve">, </w:t>
      </w:r>
      <w:r w:rsidRPr="00C57ED7">
        <w:rPr>
          <w:rFonts w:ascii="Times New Roman" w:hAnsi="Times New Roman" w:cs="Times New Roman"/>
          <w:sz w:val="24"/>
          <w:szCs w:val="24"/>
        </w:rPr>
        <w:t>Centre for Studies in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University Of California</w:t>
      </w:r>
      <w:r>
        <w:rPr>
          <w:rFonts w:ascii="Times New Roman" w:hAnsi="Times New Roman" w:cs="Times New Roman"/>
          <w:sz w:val="24"/>
          <w:szCs w:val="24"/>
        </w:rPr>
        <w:t xml:space="preserve">, </w:t>
      </w:r>
      <w:r w:rsidRPr="00C57ED7">
        <w:rPr>
          <w:rFonts w:ascii="Times New Roman" w:hAnsi="Times New Roman" w:cs="Times New Roman"/>
          <w:sz w:val="24"/>
          <w:szCs w:val="24"/>
        </w:rPr>
        <w:t>Berkeley</w:t>
      </w:r>
      <w:r>
        <w:rPr>
          <w:rFonts w:ascii="Times New Roman" w:hAnsi="Times New Roman" w:cs="Times New Roman"/>
          <w:sz w:val="24"/>
          <w:szCs w:val="24"/>
        </w:rPr>
        <w:t xml:space="preserve">, </w:t>
      </w:r>
      <w:r w:rsidRPr="00C57ED7">
        <w:rPr>
          <w:rFonts w:ascii="Times New Roman" w:hAnsi="Times New Roman" w:cs="Times New Roman"/>
          <w:sz w:val="24"/>
          <w:szCs w:val="24"/>
        </w:rPr>
        <w:t>Paper CSHE-2-04</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(available at: </w:t>
      </w:r>
      <w:hyperlink r:id="rId8" w:history="1">
        <w:r w:rsidRPr="00C57ED7">
          <w:rPr>
            <w:rFonts w:ascii="Times New Roman" w:hAnsi="Times New Roman" w:cs="Times New Roman"/>
            <w:sz w:val="24"/>
            <w:szCs w:val="24"/>
          </w:rPr>
          <w:t>http: //repositories.cdlib.org/</w:t>
        </w:r>
        <w:proofErr w:type="spellStart"/>
        <w:r w:rsidRPr="00C57ED7">
          <w:rPr>
            <w:rFonts w:ascii="Times New Roman" w:hAnsi="Times New Roman" w:cs="Times New Roman"/>
            <w:sz w:val="24"/>
            <w:szCs w:val="24"/>
          </w:rPr>
          <w:t>cshe</w:t>
        </w:r>
        <w:proofErr w:type="spellEnd"/>
        <w:r w:rsidRPr="00C57ED7">
          <w:rPr>
            <w:rFonts w:ascii="Times New Roman" w:hAnsi="Times New Roman" w:cs="Times New Roman"/>
            <w:sz w:val="24"/>
            <w:szCs w:val="24"/>
          </w:rPr>
          <w:t>/CSHE-2-04</w:t>
        </w:r>
      </w:hyperlink>
      <w:r>
        <w:rPr>
          <w:rFonts w:ascii="Times New Roman" w:hAnsi="Times New Roman" w:cs="Times New Roman"/>
          <w:sz w:val="24"/>
          <w:szCs w:val="24"/>
        </w:rPr>
        <w:t>)</w:t>
      </w:r>
    </w:p>
    <w:p w14:paraId="300585D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August</w:t>
      </w:r>
      <w:r>
        <w:rPr>
          <w:rFonts w:ascii="Times New Roman" w:hAnsi="Times New Roman" w:cs="Times New Roman"/>
          <w:sz w:val="24"/>
          <w:szCs w:val="24"/>
        </w:rPr>
        <w:t xml:space="preserve">, </w:t>
      </w:r>
      <w:r w:rsidRPr="00C57ED7">
        <w:rPr>
          <w:rFonts w:ascii="Times New Roman" w:hAnsi="Times New Roman" w:cs="Times New Roman"/>
          <w:sz w:val="24"/>
          <w:szCs w:val="24"/>
        </w:rPr>
        <w:t>Ray</w:t>
      </w:r>
      <w:r>
        <w:rPr>
          <w:rFonts w:ascii="Times New Roman" w:hAnsi="Times New Roman" w:cs="Times New Roman"/>
          <w:sz w:val="24"/>
          <w:szCs w:val="24"/>
        </w:rPr>
        <w:t xml:space="preserve">, </w:t>
      </w:r>
      <w:r w:rsidRPr="00C57ED7">
        <w:rPr>
          <w:rFonts w:ascii="Times New Roman" w:hAnsi="Times New Roman" w:cs="Times New Roman"/>
          <w:sz w:val="24"/>
          <w:szCs w:val="24"/>
        </w:rPr>
        <w:t>(1998) “The Limits of Academic Free Speech on the Internet”</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University </w:t>
      </w:r>
      <w:proofErr w:type="gramStart"/>
      <w:r w:rsidRPr="00C57ED7">
        <w:rPr>
          <w:rFonts w:ascii="Times New Roman" w:hAnsi="Times New Roman" w:cs="Times New Roman"/>
          <w:i/>
          <w:sz w:val="24"/>
          <w:szCs w:val="24"/>
        </w:rPr>
        <w:t>Of</w:t>
      </w:r>
      <w:proofErr w:type="gramEnd"/>
      <w:r w:rsidRPr="00C57ED7">
        <w:rPr>
          <w:rFonts w:ascii="Times New Roman" w:hAnsi="Times New Roman" w:cs="Times New Roman"/>
          <w:i/>
          <w:sz w:val="24"/>
          <w:szCs w:val="24"/>
        </w:rPr>
        <w:t xml:space="preserve"> Florida Journal Of Law And Public Policy</w:t>
      </w:r>
      <w:r>
        <w:rPr>
          <w:rFonts w:ascii="Times New Roman" w:hAnsi="Times New Roman" w:cs="Times New Roman"/>
          <w:i/>
          <w:sz w:val="24"/>
          <w:szCs w:val="24"/>
        </w:rPr>
        <w:t xml:space="preserve">, </w:t>
      </w:r>
      <w:r w:rsidRPr="00C57ED7">
        <w:rPr>
          <w:rFonts w:ascii="Times New Roman" w:hAnsi="Times New Roman" w:cs="Times New Roman"/>
          <w:sz w:val="24"/>
          <w:szCs w:val="24"/>
        </w:rPr>
        <w:t>10(1</w:t>
      </w:r>
      <w:r>
        <w:rPr>
          <w:rFonts w:ascii="Times New Roman" w:hAnsi="Times New Roman" w:cs="Times New Roman"/>
          <w:sz w:val="24"/>
          <w:szCs w:val="24"/>
        </w:rPr>
        <w:t xml:space="preserve">): </w:t>
      </w:r>
      <w:r w:rsidRPr="00C57ED7">
        <w:rPr>
          <w:rFonts w:ascii="Times New Roman" w:hAnsi="Times New Roman" w:cs="Times New Roman"/>
          <w:sz w:val="24"/>
          <w:szCs w:val="24"/>
        </w:rPr>
        <w:t>27-56</w:t>
      </w:r>
      <w:r>
        <w:rPr>
          <w:rFonts w:ascii="Times New Roman" w:hAnsi="Times New Roman" w:cs="Times New Roman"/>
          <w:sz w:val="24"/>
          <w:szCs w:val="24"/>
        </w:rPr>
        <w:t>.</w:t>
      </w:r>
    </w:p>
    <w:p w14:paraId="5EEC5262"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Aust</w:t>
      </w:r>
      <w:r>
        <w:rPr>
          <w:color w:val="auto"/>
          <w:sz w:val="24"/>
          <w:szCs w:val="24"/>
          <w:lang w:val="en-US"/>
        </w:rPr>
        <w:t xml:space="preserve">, </w:t>
      </w:r>
      <w:r w:rsidRPr="00C57ED7">
        <w:rPr>
          <w:color w:val="auto"/>
          <w:sz w:val="24"/>
          <w:szCs w:val="24"/>
          <w:lang w:val="en-US"/>
        </w:rPr>
        <w:t>Anthony</w:t>
      </w:r>
      <w:r>
        <w:rPr>
          <w:color w:val="auto"/>
          <w:sz w:val="24"/>
          <w:szCs w:val="24"/>
          <w:lang w:val="en-US"/>
        </w:rPr>
        <w:t xml:space="preserve">, </w:t>
      </w:r>
      <w:r w:rsidRPr="00C57ED7">
        <w:rPr>
          <w:color w:val="auto"/>
          <w:sz w:val="24"/>
          <w:szCs w:val="24"/>
          <w:lang w:val="en-US"/>
        </w:rPr>
        <w:t>(1986) “The Theory and Practice of Informal International Instruments”</w:t>
      </w:r>
      <w:r>
        <w:rPr>
          <w:color w:val="auto"/>
          <w:sz w:val="24"/>
          <w:szCs w:val="24"/>
          <w:lang w:val="en-US"/>
        </w:rPr>
        <w:t xml:space="preserve">, </w:t>
      </w:r>
      <w:r w:rsidRPr="00C57ED7">
        <w:rPr>
          <w:i/>
          <w:color w:val="auto"/>
          <w:sz w:val="24"/>
          <w:szCs w:val="24"/>
          <w:lang w:val="en-US"/>
        </w:rPr>
        <w:t>International and Comparative Law Quarterly</w:t>
      </w:r>
      <w:r>
        <w:rPr>
          <w:color w:val="auto"/>
          <w:sz w:val="24"/>
          <w:szCs w:val="24"/>
          <w:lang w:val="en-US"/>
        </w:rPr>
        <w:t xml:space="preserve">, </w:t>
      </w:r>
      <w:r w:rsidRPr="00C57ED7">
        <w:rPr>
          <w:color w:val="auto"/>
          <w:sz w:val="24"/>
          <w:szCs w:val="24"/>
          <w:lang w:val="en-US"/>
        </w:rPr>
        <w:t>35 (4</w:t>
      </w:r>
      <w:r>
        <w:rPr>
          <w:color w:val="auto"/>
          <w:sz w:val="24"/>
          <w:szCs w:val="24"/>
          <w:lang w:val="en-US"/>
        </w:rPr>
        <w:t xml:space="preserve">): </w:t>
      </w:r>
      <w:r w:rsidRPr="00C57ED7">
        <w:rPr>
          <w:color w:val="auto"/>
          <w:sz w:val="24"/>
          <w:szCs w:val="24"/>
          <w:lang w:val="en-US"/>
        </w:rPr>
        <w:t>787-812</w:t>
      </w:r>
      <w:r>
        <w:rPr>
          <w:color w:val="auto"/>
          <w:sz w:val="24"/>
          <w:szCs w:val="24"/>
          <w:lang w:val="en-US"/>
        </w:rPr>
        <w:t>.</w:t>
      </w:r>
    </w:p>
    <w:p w14:paraId="2B216C2B" w14:textId="77777777" w:rsidR="000F031A" w:rsidRDefault="000F031A" w:rsidP="00EA188C">
      <w:pPr>
        <w:spacing w:before="120"/>
        <w:ind w:left="425" w:hanging="425"/>
      </w:pPr>
      <w:r w:rsidRPr="00C57ED7">
        <w:t>Austin</w:t>
      </w:r>
      <w:r>
        <w:t xml:space="preserve">, </w:t>
      </w:r>
      <w:r w:rsidRPr="00C57ED7">
        <w:t>A.</w:t>
      </w:r>
      <w:r>
        <w:t xml:space="preserve">, </w:t>
      </w:r>
      <w:r w:rsidRPr="00C57ED7">
        <w:t>(1997) “The Alchemy of Promotion and Tenure”</w:t>
      </w:r>
      <w:r>
        <w:t xml:space="preserve">, </w:t>
      </w:r>
      <w:r w:rsidRPr="00C57ED7">
        <w:rPr>
          <w:i/>
        </w:rPr>
        <w:t>Denver University Law Review</w:t>
      </w:r>
      <w:r>
        <w:t xml:space="preserve">, </w:t>
      </w:r>
      <w:r w:rsidRPr="00C57ED7">
        <w:t>75(1</w:t>
      </w:r>
      <w:r>
        <w:t xml:space="preserve">): </w:t>
      </w:r>
      <w:r w:rsidRPr="00C57ED7">
        <w:t>1-7</w:t>
      </w:r>
      <w:r>
        <w:t>.</w:t>
      </w:r>
    </w:p>
    <w:p w14:paraId="3C3F7D0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Austin</w:t>
      </w:r>
      <w:r>
        <w:rPr>
          <w:rFonts w:ascii="Times New Roman" w:hAnsi="Times New Roman" w:cs="Times New Roman"/>
          <w:sz w:val="24"/>
          <w:szCs w:val="24"/>
        </w:rPr>
        <w:t xml:space="preserve">, </w:t>
      </w:r>
      <w:r w:rsidRPr="00C57ED7">
        <w:rPr>
          <w:rFonts w:ascii="Times New Roman" w:hAnsi="Times New Roman" w:cs="Times New Roman"/>
          <w:sz w:val="24"/>
          <w:szCs w:val="24"/>
        </w:rPr>
        <w:t>Anne E.</w:t>
      </w:r>
      <w:r>
        <w:rPr>
          <w:rFonts w:ascii="Times New Roman" w:hAnsi="Times New Roman" w:cs="Times New Roman"/>
          <w:sz w:val="24"/>
          <w:szCs w:val="24"/>
        </w:rPr>
        <w:t xml:space="preserve">, </w:t>
      </w:r>
      <w:r w:rsidRPr="00C57ED7">
        <w:rPr>
          <w:rFonts w:ascii="Times New Roman" w:hAnsi="Times New Roman" w:cs="Times New Roman"/>
          <w:sz w:val="24"/>
          <w:szCs w:val="24"/>
        </w:rPr>
        <w:t>Rice</w:t>
      </w:r>
      <w:r>
        <w:rPr>
          <w:rFonts w:ascii="Times New Roman" w:hAnsi="Times New Roman" w:cs="Times New Roman"/>
          <w:sz w:val="24"/>
          <w:szCs w:val="24"/>
        </w:rPr>
        <w:t xml:space="preserve">, </w:t>
      </w:r>
      <w:r w:rsidRPr="00C57ED7">
        <w:rPr>
          <w:rFonts w:ascii="Times New Roman" w:hAnsi="Times New Roman" w:cs="Times New Roman"/>
          <w:sz w:val="24"/>
          <w:szCs w:val="24"/>
        </w:rPr>
        <w:t>R. Eugene</w:t>
      </w:r>
      <w:r>
        <w:rPr>
          <w:rFonts w:ascii="Times New Roman" w:hAnsi="Times New Roman" w:cs="Times New Roman"/>
          <w:sz w:val="24"/>
          <w:szCs w:val="24"/>
        </w:rPr>
        <w:t xml:space="preserve">, </w:t>
      </w:r>
      <w:r w:rsidRPr="00C57ED7">
        <w:rPr>
          <w:rFonts w:ascii="Times New Roman" w:hAnsi="Times New Roman" w:cs="Times New Roman"/>
          <w:sz w:val="24"/>
          <w:szCs w:val="24"/>
        </w:rPr>
        <w:t>(1998) “Making tenure viable: Listening to early career faculty”</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The American Behavioral Scientist</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41(5</w:t>
      </w:r>
      <w:r>
        <w:rPr>
          <w:rFonts w:ascii="Times New Roman" w:hAnsi="Times New Roman" w:cs="Times New Roman"/>
          <w:sz w:val="24"/>
          <w:szCs w:val="24"/>
        </w:rPr>
        <w:t xml:space="preserve">): </w:t>
      </w:r>
      <w:r w:rsidRPr="00C57ED7">
        <w:rPr>
          <w:rFonts w:ascii="Times New Roman" w:hAnsi="Times New Roman" w:cs="Times New Roman"/>
          <w:sz w:val="24"/>
          <w:szCs w:val="24"/>
        </w:rPr>
        <w:t>736-754</w:t>
      </w:r>
      <w:r>
        <w:rPr>
          <w:rFonts w:ascii="Times New Roman" w:hAnsi="Times New Roman" w:cs="Times New Roman"/>
          <w:sz w:val="24"/>
          <w:szCs w:val="24"/>
        </w:rPr>
        <w:t>.</w:t>
      </w:r>
    </w:p>
    <w:p w14:paraId="6AACFD83" w14:textId="77777777" w:rsidR="000F031A" w:rsidRDefault="000F031A" w:rsidP="00EA188C">
      <w:pPr>
        <w:pStyle w:val="PlainText"/>
        <w:spacing w:before="120"/>
        <w:ind w:left="425" w:hanging="425"/>
        <w:rPr>
          <w:rFonts w:ascii="Times New Roman" w:hAnsi="Times New Roman" w:cs="Times New Roman"/>
          <w:sz w:val="24"/>
          <w:szCs w:val="24"/>
          <w:lang w:val="en-US" w:eastAsia="en-US"/>
        </w:rPr>
      </w:pPr>
      <w:r w:rsidRPr="00C57ED7">
        <w:rPr>
          <w:rFonts w:ascii="Times New Roman" w:hAnsi="Times New Roman" w:cs="Times New Roman"/>
          <w:sz w:val="24"/>
          <w:szCs w:val="24"/>
          <w:lang w:val="en-US" w:eastAsia="en-US"/>
        </w:rPr>
        <w:t>Ayers</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Brian S.</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 xml:space="preserve">(1996) </w:t>
      </w:r>
      <w:r w:rsidRPr="00C57ED7">
        <w:rPr>
          <w:rFonts w:ascii="Times New Roman" w:hAnsi="Times New Roman" w:cs="Times New Roman"/>
          <w:i/>
          <w:sz w:val="24"/>
          <w:szCs w:val="24"/>
          <w:lang w:val="en-US" w:eastAsia="en-US"/>
        </w:rPr>
        <w:t>The Effects of Social Ideology on Academic Freedom</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(Report No. HE030444) Greensboro</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NC: National Center for Higher Education</w:t>
      </w:r>
      <w:r>
        <w:rPr>
          <w:rFonts w:ascii="Times New Roman" w:hAnsi="Times New Roman" w:cs="Times New Roman"/>
          <w:sz w:val="24"/>
          <w:szCs w:val="24"/>
          <w:lang w:val="en-US" w:eastAsia="en-US"/>
        </w:rPr>
        <w:t>.</w:t>
      </w:r>
    </w:p>
    <w:p w14:paraId="098687B9" w14:textId="77777777" w:rsidR="000F031A" w:rsidRDefault="000F031A" w:rsidP="00EA188C">
      <w:pPr>
        <w:spacing w:before="120"/>
        <w:ind w:left="425" w:hanging="425"/>
      </w:pPr>
      <w:r w:rsidRPr="00CA1143">
        <w:rPr>
          <w:rFonts w:ascii="Castellar" w:hAnsi="Castellar"/>
          <w:b/>
          <w:sz w:val="28"/>
          <w:szCs w:val="28"/>
          <w:lang w:val="en-GB"/>
        </w:rPr>
        <w:lastRenderedPageBreak/>
        <w:t>B</w:t>
      </w:r>
      <w:proofErr w:type="spellStart"/>
      <w:r w:rsidRPr="00C57ED7">
        <w:t>adley</w:t>
      </w:r>
      <w:proofErr w:type="spellEnd"/>
      <w:r>
        <w:t xml:space="preserve">, </w:t>
      </w:r>
      <w:r w:rsidRPr="00C57ED7">
        <w:t>G.</w:t>
      </w:r>
      <w:r>
        <w:t xml:space="preserve">, </w:t>
      </w:r>
      <w:r w:rsidRPr="00C57ED7">
        <w:t xml:space="preserve">(2009) “A Place </w:t>
      </w:r>
      <w:proofErr w:type="gramStart"/>
      <w:r w:rsidRPr="00C57ED7">
        <w:t>From</w:t>
      </w:r>
      <w:proofErr w:type="gramEnd"/>
      <w:r w:rsidRPr="00C57ED7">
        <w:t xml:space="preserve"> Where To Speak: The University and Academic Freedom”</w:t>
      </w:r>
      <w:r>
        <w:t xml:space="preserve">, </w:t>
      </w:r>
      <w:r w:rsidRPr="00C57ED7">
        <w:rPr>
          <w:i/>
        </w:rPr>
        <w:t>British Journal of Educational Studies</w:t>
      </w:r>
      <w:r>
        <w:rPr>
          <w:i/>
        </w:rPr>
        <w:t xml:space="preserve">, </w:t>
      </w:r>
      <w:r w:rsidRPr="00C57ED7">
        <w:t>57(2</w:t>
      </w:r>
      <w:r>
        <w:t xml:space="preserve">): </w:t>
      </w:r>
      <w:r w:rsidRPr="00C57ED7">
        <w:t>146-163</w:t>
      </w:r>
      <w:r>
        <w:t>.</w:t>
      </w:r>
    </w:p>
    <w:p w14:paraId="091184B9" w14:textId="77777777" w:rsidR="000F031A" w:rsidRDefault="000F031A" w:rsidP="00EA188C">
      <w:pPr>
        <w:pStyle w:val="PlainText"/>
        <w:spacing w:before="120"/>
        <w:ind w:left="425" w:hanging="425"/>
        <w:rPr>
          <w:rFonts w:ascii="Times New Roman" w:hAnsi="Times New Roman" w:cs="Times New Roman"/>
          <w:sz w:val="24"/>
          <w:szCs w:val="24"/>
          <w:lang w:val="en-US" w:eastAsia="en-US"/>
        </w:rPr>
      </w:pPr>
      <w:r w:rsidRPr="00C57ED7">
        <w:rPr>
          <w:rFonts w:ascii="Times New Roman" w:hAnsi="Times New Roman" w:cs="Times New Roman"/>
          <w:sz w:val="24"/>
          <w:szCs w:val="24"/>
          <w:lang w:val="en-US" w:eastAsia="en-US"/>
        </w:rPr>
        <w:t>Baez</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Benjamin</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Slaughter</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Sheila</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(2001) “Academic Freedom and Federal Courts in the 1990s: The Legitimation of the Conservative Entrepreneurial State”</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in Smart</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J. C.</w:t>
      </w:r>
      <w:r>
        <w:rPr>
          <w:rFonts w:ascii="Times New Roman" w:hAnsi="Times New Roman" w:cs="Times New Roman"/>
          <w:sz w:val="24"/>
          <w:szCs w:val="24"/>
          <w:lang w:val="en-US" w:eastAsia="en-US"/>
        </w:rPr>
        <w:t xml:space="preserve">, Tierney, W., </w:t>
      </w:r>
      <w:r w:rsidRPr="00C57ED7">
        <w:rPr>
          <w:rFonts w:ascii="Times New Roman" w:hAnsi="Times New Roman" w:cs="Times New Roman"/>
          <w:sz w:val="24"/>
          <w:szCs w:val="24"/>
          <w:lang w:val="en-US" w:eastAsia="en-US"/>
        </w:rPr>
        <w:t>(ed</w:t>
      </w:r>
      <w:r>
        <w:rPr>
          <w:rFonts w:ascii="Times New Roman" w:hAnsi="Times New Roman" w:cs="Times New Roman"/>
          <w:sz w:val="24"/>
          <w:szCs w:val="24"/>
          <w:lang w:val="en-US" w:eastAsia="en-US"/>
        </w:rPr>
        <w:t>s</w:t>
      </w:r>
      <w:r w:rsidRPr="00C57ED7">
        <w:rPr>
          <w:rFonts w:ascii="Times New Roman" w:hAnsi="Times New Roman" w:cs="Times New Roman"/>
          <w:sz w:val="24"/>
          <w:szCs w:val="24"/>
          <w:lang w:val="en-US" w:eastAsia="en-US"/>
        </w:rPr>
        <w:t xml:space="preserve">.) </w:t>
      </w:r>
      <w:r w:rsidRPr="00C57ED7">
        <w:rPr>
          <w:rFonts w:ascii="Times New Roman" w:hAnsi="Times New Roman" w:cs="Times New Roman"/>
          <w:i/>
          <w:sz w:val="24"/>
          <w:szCs w:val="24"/>
          <w:lang w:val="en-US" w:eastAsia="en-US"/>
        </w:rPr>
        <w:t>Higher education: Handbook of theory and research</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volume XVI</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Edison</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NJ: Agathon Press</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p.73-118</w:t>
      </w:r>
      <w:r>
        <w:rPr>
          <w:rFonts w:ascii="Times New Roman" w:hAnsi="Times New Roman" w:cs="Times New Roman"/>
          <w:sz w:val="24"/>
          <w:szCs w:val="24"/>
          <w:lang w:val="en-US" w:eastAsia="en-US"/>
        </w:rPr>
        <w:t>.</w:t>
      </w:r>
    </w:p>
    <w:p w14:paraId="001D6FBF" w14:textId="77777777" w:rsidR="000F031A" w:rsidRDefault="000F031A" w:rsidP="00EA188C">
      <w:pPr>
        <w:spacing w:before="120"/>
        <w:ind w:left="425" w:hanging="425"/>
      </w:pPr>
      <w:r w:rsidRPr="00C57ED7">
        <w:t>Bailey</w:t>
      </w:r>
      <w:r>
        <w:t xml:space="preserve">, </w:t>
      </w:r>
      <w:r w:rsidRPr="00C57ED7">
        <w:t>R.</w:t>
      </w:r>
      <w:r>
        <w:t xml:space="preserve">, </w:t>
      </w:r>
      <w:r w:rsidRPr="00C57ED7">
        <w:t>(2008) “Is the University in Ruins?”</w:t>
      </w:r>
      <w:r>
        <w:t xml:space="preserve">, </w:t>
      </w:r>
      <w:r w:rsidRPr="00C57ED7">
        <w:rPr>
          <w:i/>
        </w:rPr>
        <w:t>Institute for Economic Development Policy Discussion Paper 2008-02</w:t>
      </w:r>
      <w:r>
        <w:t xml:space="preserve">, </w:t>
      </w:r>
      <w:r w:rsidRPr="00C57ED7">
        <w:t>mimeo</w:t>
      </w:r>
      <w:r>
        <w:rPr>
          <w:i/>
        </w:rPr>
        <w:t xml:space="preserve">, </w:t>
      </w:r>
      <w:r w:rsidRPr="00C57ED7">
        <w:t>Institute for Economic Development Policy</w:t>
      </w:r>
      <w:r>
        <w:t xml:space="preserve">, </w:t>
      </w:r>
      <w:r w:rsidRPr="00C57ED7">
        <w:t>University of Birmingham</w:t>
      </w:r>
      <w:r>
        <w:t>.</w:t>
      </w:r>
    </w:p>
    <w:p w14:paraId="0454B141" w14:textId="77777777" w:rsidR="000F031A" w:rsidRDefault="000F031A" w:rsidP="00EA188C">
      <w:pPr>
        <w:spacing w:before="120"/>
        <w:ind w:left="425" w:hanging="425"/>
      </w:pPr>
      <w:r w:rsidRPr="00C57ED7">
        <w:t>Baker</w:t>
      </w:r>
      <w:r>
        <w:t xml:space="preserve">, </w:t>
      </w:r>
      <w:r w:rsidRPr="00C57ED7">
        <w:t>Aaron</w:t>
      </w:r>
      <w:r>
        <w:t xml:space="preserve">, </w:t>
      </w:r>
      <w:r w:rsidRPr="00C57ED7">
        <w:t>(2007) “Controlling Racial and Religious Profiling: Article 14 ECHR Protection v. U.S. Equal Protection Clause Prosecution”</w:t>
      </w:r>
      <w:r>
        <w:t xml:space="preserve">, </w:t>
      </w:r>
      <w:r w:rsidRPr="00C57ED7">
        <w:rPr>
          <w:i/>
        </w:rPr>
        <w:t>Texas Wesleyan Law Review</w:t>
      </w:r>
      <w:r>
        <w:rPr>
          <w:i/>
        </w:rPr>
        <w:t xml:space="preserve">, </w:t>
      </w:r>
      <w:r w:rsidRPr="00C57ED7">
        <w:t>13(2</w:t>
      </w:r>
      <w:r>
        <w:t xml:space="preserve">): </w:t>
      </w:r>
      <w:r w:rsidRPr="00C57ED7">
        <w:t>285-310</w:t>
      </w:r>
      <w:r>
        <w:t>.</w:t>
      </w:r>
    </w:p>
    <w:p w14:paraId="4020CD4D" w14:textId="77777777" w:rsidR="000F031A" w:rsidRDefault="000F031A" w:rsidP="00EA188C">
      <w:pPr>
        <w:pStyle w:val="PlainText"/>
        <w:spacing w:before="120"/>
        <w:ind w:left="425" w:hanging="425"/>
        <w:rPr>
          <w:rFonts w:ascii="Times New Roman" w:hAnsi="Times New Roman" w:cs="Times New Roman"/>
          <w:sz w:val="24"/>
          <w:szCs w:val="24"/>
          <w:lang w:val="en-US" w:eastAsia="en-US"/>
        </w:rPr>
      </w:pPr>
      <w:r w:rsidRPr="008050AE">
        <w:rPr>
          <w:rFonts w:ascii="Times New Roman" w:hAnsi="Times New Roman" w:cs="Times New Roman"/>
          <w:sz w:val="24"/>
          <w:szCs w:val="24"/>
          <w:lang w:val="en-US" w:eastAsia="en-US"/>
        </w:rPr>
        <w:t>Baker</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David P.</w:t>
      </w:r>
      <w:r>
        <w:rPr>
          <w:rFonts w:ascii="Times New Roman" w:hAnsi="Times New Roman" w:cs="Times New Roman"/>
          <w:sz w:val="24"/>
          <w:szCs w:val="24"/>
          <w:lang w:val="en-US" w:eastAsia="en-US"/>
        </w:rPr>
        <w:t xml:space="preserve">, </w:t>
      </w:r>
      <w:proofErr w:type="spellStart"/>
      <w:r w:rsidRPr="008050AE">
        <w:rPr>
          <w:rFonts w:ascii="Times New Roman" w:hAnsi="Times New Roman" w:cs="Times New Roman"/>
          <w:sz w:val="24"/>
          <w:szCs w:val="24"/>
          <w:lang w:val="en-US" w:eastAsia="en-US"/>
        </w:rPr>
        <w:t>Lenhardt</w:t>
      </w:r>
      <w:proofErr w:type="spellEnd"/>
      <w:r>
        <w:rPr>
          <w:rFonts w:ascii="Times New Roman" w:hAnsi="Times New Roman" w:cs="Times New Roman"/>
          <w:sz w:val="24"/>
          <w:szCs w:val="24"/>
          <w:lang w:val="en-US" w:eastAsia="en-US"/>
        </w:rPr>
        <w:t xml:space="preserve">, </w:t>
      </w:r>
      <w:proofErr w:type="spellStart"/>
      <w:r w:rsidRPr="008050AE">
        <w:rPr>
          <w:rFonts w:ascii="Times New Roman" w:hAnsi="Times New Roman" w:cs="Times New Roman"/>
          <w:sz w:val="24"/>
          <w:szCs w:val="24"/>
          <w:lang w:val="en-US" w:eastAsia="en-US"/>
        </w:rPr>
        <w:t>Gero</w:t>
      </w:r>
      <w:proofErr w:type="spellEnd"/>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 xml:space="preserve">(2008) “The Institutional Crisis of the German Research University” </w:t>
      </w:r>
      <w:r w:rsidRPr="008050AE">
        <w:rPr>
          <w:rFonts w:ascii="Times New Roman" w:hAnsi="Times New Roman" w:cs="Times New Roman"/>
          <w:i/>
          <w:sz w:val="24"/>
          <w:szCs w:val="24"/>
          <w:lang w:val="en-US" w:eastAsia="en-US"/>
        </w:rPr>
        <w:t>Higher Education Policy</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21(1</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49-64</w:t>
      </w:r>
      <w:r>
        <w:rPr>
          <w:rFonts w:ascii="Times New Roman" w:hAnsi="Times New Roman" w:cs="Times New Roman"/>
          <w:sz w:val="24"/>
          <w:szCs w:val="24"/>
          <w:lang w:val="en-US" w:eastAsia="en-US"/>
        </w:rPr>
        <w:t>.</w:t>
      </w:r>
    </w:p>
    <w:p w14:paraId="4570DE25" w14:textId="77777777" w:rsidR="000F031A" w:rsidRDefault="000F031A" w:rsidP="00EA188C">
      <w:pPr>
        <w:pStyle w:val="PlainText"/>
        <w:spacing w:before="120"/>
        <w:ind w:left="425" w:hanging="425"/>
        <w:rPr>
          <w:rFonts w:ascii="Times New Roman" w:hAnsi="Times New Roman" w:cs="Times New Roman"/>
          <w:sz w:val="24"/>
          <w:szCs w:val="24"/>
        </w:rPr>
      </w:pPr>
      <w:r w:rsidRPr="00EB6A86">
        <w:rPr>
          <w:rFonts w:ascii="Times New Roman" w:hAnsi="Times New Roman" w:cs="Times New Roman"/>
          <w:sz w:val="24"/>
          <w:szCs w:val="24"/>
        </w:rPr>
        <w:t>Baker</w:t>
      </w:r>
      <w:r>
        <w:rPr>
          <w:rFonts w:ascii="Times New Roman" w:hAnsi="Times New Roman" w:cs="Times New Roman"/>
          <w:sz w:val="24"/>
          <w:szCs w:val="24"/>
        </w:rPr>
        <w:t xml:space="preserve">, </w:t>
      </w:r>
      <w:r w:rsidRPr="00EB6A86">
        <w:rPr>
          <w:rFonts w:ascii="Times New Roman" w:hAnsi="Times New Roman" w:cs="Times New Roman"/>
          <w:sz w:val="24"/>
          <w:szCs w:val="24"/>
        </w:rPr>
        <w:t>M.</w:t>
      </w:r>
      <w:r>
        <w:rPr>
          <w:rFonts w:ascii="Times New Roman" w:hAnsi="Times New Roman" w:cs="Times New Roman"/>
          <w:sz w:val="24"/>
          <w:szCs w:val="24"/>
        </w:rPr>
        <w:t xml:space="preserve">, </w:t>
      </w:r>
      <w:r w:rsidRPr="00EB6A86">
        <w:rPr>
          <w:rFonts w:ascii="Times New Roman" w:hAnsi="Times New Roman" w:cs="Times New Roman"/>
          <w:sz w:val="24"/>
          <w:szCs w:val="24"/>
        </w:rPr>
        <w:t>(2009) “A Teacher’s Right to Remain Silent: Reasonable Accommodation of Negative Speech Rights in the Classroom”</w:t>
      </w:r>
      <w:r>
        <w:rPr>
          <w:rFonts w:ascii="Times New Roman" w:hAnsi="Times New Roman" w:cs="Times New Roman"/>
          <w:sz w:val="24"/>
          <w:szCs w:val="24"/>
        </w:rPr>
        <w:t xml:space="preserve">, </w:t>
      </w:r>
      <w:r w:rsidRPr="00EB6A86">
        <w:rPr>
          <w:rFonts w:ascii="Times New Roman" w:hAnsi="Times New Roman" w:cs="Times New Roman"/>
          <w:i/>
          <w:sz w:val="24"/>
          <w:szCs w:val="24"/>
        </w:rPr>
        <w:t>Brigham Young University Law Review</w:t>
      </w:r>
      <w:r>
        <w:rPr>
          <w:rFonts w:ascii="Times New Roman" w:hAnsi="Times New Roman" w:cs="Times New Roman"/>
          <w:sz w:val="24"/>
          <w:szCs w:val="24"/>
        </w:rPr>
        <w:t xml:space="preserve">, </w:t>
      </w:r>
      <w:r w:rsidRPr="00EB6A86">
        <w:rPr>
          <w:rFonts w:ascii="Times New Roman" w:hAnsi="Times New Roman" w:cs="Times New Roman"/>
          <w:sz w:val="24"/>
          <w:szCs w:val="24"/>
        </w:rPr>
        <w:t>(3</w:t>
      </w:r>
      <w:r>
        <w:rPr>
          <w:rFonts w:ascii="Times New Roman" w:hAnsi="Times New Roman" w:cs="Times New Roman"/>
          <w:sz w:val="24"/>
          <w:szCs w:val="24"/>
        </w:rPr>
        <w:t xml:space="preserve">): </w:t>
      </w:r>
      <w:r w:rsidRPr="00EB6A86">
        <w:rPr>
          <w:rFonts w:ascii="Times New Roman" w:hAnsi="Times New Roman" w:cs="Times New Roman"/>
          <w:sz w:val="24"/>
          <w:szCs w:val="24"/>
        </w:rPr>
        <w:t>705-740.</w:t>
      </w:r>
    </w:p>
    <w:p w14:paraId="16071CF7" w14:textId="77777777" w:rsidR="000F031A" w:rsidRPr="00994109" w:rsidRDefault="000F031A" w:rsidP="00EA188C">
      <w:pPr>
        <w:autoSpaceDE w:val="0"/>
        <w:autoSpaceDN w:val="0"/>
        <w:adjustRightInd w:val="0"/>
        <w:spacing w:before="120"/>
        <w:ind w:left="425" w:hanging="425"/>
      </w:pPr>
      <w:r w:rsidRPr="00994109">
        <w:t>Baker</w:t>
      </w:r>
      <w:r>
        <w:t xml:space="preserve">, </w:t>
      </w:r>
      <w:r w:rsidRPr="00994109">
        <w:t>Robert</w:t>
      </w:r>
      <w:r>
        <w:t>, (2014) “</w:t>
      </w:r>
      <w:r w:rsidRPr="00994109">
        <w:t>Against Anonymity</w:t>
      </w:r>
      <w:r>
        <w:t xml:space="preserve">”, </w:t>
      </w:r>
      <w:r w:rsidRPr="00994109">
        <w:rPr>
          <w:i/>
        </w:rPr>
        <w:t>Bioethics</w:t>
      </w:r>
      <w:r>
        <w:t xml:space="preserve">, </w:t>
      </w:r>
      <w:r w:rsidRPr="00994109">
        <w:t>28</w:t>
      </w:r>
      <w:r>
        <w:t>(</w:t>
      </w:r>
      <w:r w:rsidRPr="00994109">
        <w:t>4</w:t>
      </w:r>
      <w:r>
        <w:t xml:space="preserve">): </w:t>
      </w:r>
      <w:r w:rsidRPr="00994109">
        <w:t>166–169</w:t>
      </w:r>
      <w:r>
        <w:t>.</w:t>
      </w:r>
    </w:p>
    <w:p w14:paraId="50522E9A" w14:textId="77777777" w:rsidR="000F031A" w:rsidRDefault="000F031A" w:rsidP="00EA188C">
      <w:pPr>
        <w:tabs>
          <w:tab w:val="left" w:pos="1620"/>
        </w:tabs>
        <w:autoSpaceDE w:val="0"/>
        <w:autoSpaceDN w:val="0"/>
        <w:adjustRightInd w:val="0"/>
        <w:spacing w:before="120" w:line="288" w:lineRule="exact"/>
        <w:ind w:left="425" w:hanging="425"/>
      </w:pPr>
      <w:r w:rsidRPr="008050AE">
        <w:t>Balan</w:t>
      </w:r>
      <w:r>
        <w:t xml:space="preserve">, </w:t>
      </w:r>
      <w:r w:rsidRPr="008050AE">
        <w:t>Jorge</w:t>
      </w:r>
      <w:r>
        <w:t xml:space="preserve">, </w:t>
      </w:r>
      <w:r w:rsidRPr="008050AE">
        <w:t>(1993) “</w:t>
      </w:r>
      <w:r w:rsidRPr="008050AE">
        <w:rPr>
          <w:bCs/>
        </w:rPr>
        <w:t>Governance and finance of national universities in Argentina: current proposals for change”</w:t>
      </w:r>
      <w:r w:rsidRPr="008050AE">
        <w:rPr>
          <w:i/>
          <w:iCs/>
        </w:rPr>
        <w:t xml:space="preserve"> Higher Education </w:t>
      </w:r>
      <w:r w:rsidRPr="008050AE">
        <w:t>25(1</w:t>
      </w:r>
      <w:r>
        <w:t xml:space="preserve">): </w:t>
      </w:r>
      <w:r w:rsidRPr="008050AE">
        <w:t>45-59</w:t>
      </w:r>
      <w:r>
        <w:t>.</w:t>
      </w:r>
    </w:p>
    <w:p w14:paraId="7BD2A3DB" w14:textId="77777777" w:rsidR="000F031A" w:rsidRDefault="000F031A" w:rsidP="00EA188C">
      <w:pPr>
        <w:tabs>
          <w:tab w:val="left" w:pos="1620"/>
        </w:tabs>
        <w:autoSpaceDE w:val="0"/>
        <w:autoSpaceDN w:val="0"/>
        <w:adjustRightInd w:val="0"/>
        <w:spacing w:before="120" w:line="288" w:lineRule="exact"/>
        <w:ind w:left="425" w:hanging="425"/>
      </w:pPr>
      <w:r w:rsidRPr="008050AE">
        <w:t>Balan</w:t>
      </w:r>
      <w:r>
        <w:t xml:space="preserve">, </w:t>
      </w:r>
      <w:r w:rsidRPr="008050AE">
        <w:t>Jorge</w:t>
      </w:r>
      <w:r>
        <w:t xml:space="preserve">, </w:t>
      </w:r>
      <w:r w:rsidRPr="008050AE">
        <w:t>(1993) “</w:t>
      </w:r>
      <w:r w:rsidRPr="008050AE">
        <w:rPr>
          <w:bCs/>
        </w:rPr>
        <w:t>Introduction”</w:t>
      </w:r>
      <w:r>
        <w:rPr>
          <w:bCs/>
        </w:rPr>
        <w:t xml:space="preserve">, </w:t>
      </w:r>
      <w:r w:rsidRPr="008050AE">
        <w:rPr>
          <w:i/>
          <w:iCs/>
        </w:rPr>
        <w:t xml:space="preserve">Higher Education </w:t>
      </w:r>
      <w:r w:rsidRPr="008050AE">
        <w:t>25(1</w:t>
      </w:r>
      <w:r>
        <w:t xml:space="preserve">): </w:t>
      </w:r>
      <w:r w:rsidRPr="008050AE">
        <w:t>1-8</w:t>
      </w:r>
      <w:r>
        <w:t>.</w:t>
      </w:r>
    </w:p>
    <w:p w14:paraId="5AE50790" w14:textId="77777777" w:rsidR="000F031A" w:rsidRDefault="000F031A" w:rsidP="00EA188C">
      <w:pPr>
        <w:pStyle w:val="PlainText"/>
        <w:spacing w:before="120"/>
        <w:ind w:left="425" w:hanging="425"/>
        <w:rPr>
          <w:rFonts w:ascii="Times New Roman" w:hAnsi="Times New Roman" w:cs="Times New Roman"/>
          <w:sz w:val="24"/>
          <w:szCs w:val="24"/>
        </w:rPr>
      </w:pPr>
      <w:r w:rsidRPr="008050AE">
        <w:rPr>
          <w:rFonts w:ascii="Times New Roman" w:hAnsi="Times New Roman" w:cs="Times New Roman"/>
          <w:sz w:val="24"/>
          <w:szCs w:val="24"/>
          <w:lang w:val="en-US" w:eastAsia="en-US"/>
        </w:rPr>
        <w:t>Baldridge</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J. V.</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Curtis</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D. V.</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Ecker</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G. F.</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Riley</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G. L.</w:t>
      </w:r>
      <w:r>
        <w:rPr>
          <w:rFonts w:ascii="Times New Roman" w:hAnsi="Times New Roman" w:cs="Times New Roman"/>
          <w:sz w:val="24"/>
          <w:szCs w:val="24"/>
          <w:lang w:val="en-US" w:eastAsia="en-US"/>
        </w:rPr>
        <w:t xml:space="preserve">, </w:t>
      </w:r>
      <w:r w:rsidRPr="008050AE">
        <w:rPr>
          <w:rFonts w:ascii="Times New Roman" w:hAnsi="Times New Roman" w:cs="Times New Roman"/>
          <w:sz w:val="24"/>
          <w:szCs w:val="24"/>
          <w:lang w:val="en-US" w:eastAsia="en-US"/>
        </w:rPr>
        <w:t>(1973) “The Impact</w:t>
      </w:r>
      <w:r w:rsidRPr="008050AE">
        <w:rPr>
          <w:rFonts w:ascii="Times New Roman" w:hAnsi="Times New Roman" w:cs="Times New Roman"/>
          <w:sz w:val="24"/>
          <w:szCs w:val="24"/>
        </w:rPr>
        <w:t xml:space="preserve"> of Institutional Size and Complexity on Faculty Autonomy”</w:t>
      </w:r>
      <w:r>
        <w:rPr>
          <w:rFonts w:ascii="Times New Roman" w:hAnsi="Times New Roman" w:cs="Times New Roman"/>
          <w:sz w:val="24"/>
          <w:szCs w:val="24"/>
        </w:rPr>
        <w:t xml:space="preserve">, </w:t>
      </w:r>
      <w:r w:rsidRPr="008050AE">
        <w:rPr>
          <w:rFonts w:ascii="Times New Roman" w:hAnsi="Times New Roman" w:cs="Times New Roman"/>
          <w:i/>
          <w:sz w:val="24"/>
          <w:szCs w:val="24"/>
        </w:rPr>
        <w:t>Journal of Higher Education</w:t>
      </w:r>
      <w:r>
        <w:rPr>
          <w:rFonts w:ascii="Times New Roman" w:hAnsi="Times New Roman" w:cs="Times New Roman"/>
          <w:sz w:val="24"/>
          <w:szCs w:val="24"/>
        </w:rPr>
        <w:t xml:space="preserve">, </w:t>
      </w:r>
      <w:r w:rsidRPr="008050AE">
        <w:rPr>
          <w:rFonts w:ascii="Times New Roman" w:hAnsi="Times New Roman" w:cs="Times New Roman"/>
          <w:sz w:val="24"/>
          <w:szCs w:val="24"/>
        </w:rPr>
        <w:t>44(7</w:t>
      </w:r>
      <w:r>
        <w:rPr>
          <w:rFonts w:ascii="Times New Roman" w:hAnsi="Times New Roman" w:cs="Times New Roman"/>
          <w:sz w:val="24"/>
          <w:szCs w:val="24"/>
        </w:rPr>
        <w:t xml:space="preserve">): </w:t>
      </w:r>
      <w:r w:rsidRPr="008050AE">
        <w:rPr>
          <w:rFonts w:ascii="Times New Roman" w:hAnsi="Times New Roman" w:cs="Times New Roman"/>
          <w:sz w:val="24"/>
          <w:szCs w:val="24"/>
        </w:rPr>
        <w:t>532-548</w:t>
      </w:r>
      <w:r>
        <w:rPr>
          <w:rFonts w:ascii="Times New Roman" w:hAnsi="Times New Roman" w:cs="Times New Roman"/>
          <w:sz w:val="24"/>
          <w:szCs w:val="24"/>
        </w:rPr>
        <w:t>.</w:t>
      </w:r>
    </w:p>
    <w:p w14:paraId="1F5FF4A8" w14:textId="77777777" w:rsidR="000F031A" w:rsidRDefault="000F031A" w:rsidP="00EA188C">
      <w:pPr>
        <w:spacing w:before="120"/>
        <w:ind w:left="425" w:hanging="425"/>
      </w:pPr>
      <w:r w:rsidRPr="008050AE">
        <w:t>Baldwin</w:t>
      </w:r>
      <w:r>
        <w:t xml:space="preserve">, </w:t>
      </w:r>
      <w:r w:rsidRPr="008050AE">
        <w:t>Fletcher</w:t>
      </w:r>
      <w:r>
        <w:t xml:space="preserve">, </w:t>
      </w:r>
      <w:r w:rsidRPr="008050AE">
        <w:t>Jr.</w:t>
      </w:r>
      <w:r>
        <w:t xml:space="preserve">, </w:t>
      </w:r>
      <w:r w:rsidRPr="008050AE">
        <w:t>(1995) “The Academies</w:t>
      </w:r>
      <w:r>
        <w:t xml:space="preserve">, </w:t>
      </w:r>
      <w:r w:rsidRPr="008050AE">
        <w:t>‘Hate Speech’ and the Concept of Academic</w:t>
      </w:r>
      <w:r w:rsidRPr="00C57ED7">
        <w:t xml:space="preserve"> Intellectual Freedom” </w:t>
      </w:r>
      <w:r w:rsidRPr="00C57ED7">
        <w:rPr>
          <w:rStyle w:val="Emphasis"/>
        </w:rPr>
        <w:t>University of Florida Journal of Law and Public Policy</w:t>
      </w:r>
      <w:r>
        <w:t xml:space="preserve">, </w:t>
      </w:r>
      <w:r w:rsidRPr="00C57ED7">
        <w:t>7(1</w:t>
      </w:r>
      <w:r>
        <w:t xml:space="preserve">): </w:t>
      </w:r>
      <w:r w:rsidRPr="00C57ED7">
        <w:t>41-93</w:t>
      </w:r>
      <w:r>
        <w:t>.</w:t>
      </w:r>
    </w:p>
    <w:p w14:paraId="3F39A69A" w14:textId="77777777" w:rsidR="000F031A" w:rsidRPr="0093146B" w:rsidRDefault="000F031A" w:rsidP="00EA188C">
      <w:pPr>
        <w:spacing w:before="120"/>
        <w:ind w:left="425" w:hanging="425"/>
      </w:pPr>
      <w:proofErr w:type="spellStart"/>
      <w:r w:rsidRPr="0093146B">
        <w:rPr>
          <w:rStyle w:val="hlfld-contribauthor"/>
          <w:color w:val="333333"/>
          <w:lang w:val="en"/>
        </w:rPr>
        <w:t>Balyer</w:t>
      </w:r>
      <w:proofErr w:type="spellEnd"/>
      <w:r w:rsidRPr="0093146B">
        <w:rPr>
          <w:rStyle w:val="hlfld-contribauthor"/>
          <w:color w:val="333333"/>
          <w:lang w:val="en"/>
        </w:rPr>
        <w:t xml:space="preserve">, </w:t>
      </w:r>
      <w:r w:rsidRPr="0093146B">
        <w:rPr>
          <w:rStyle w:val="nlmgiven-names"/>
          <w:color w:val="333333"/>
          <w:lang w:val="en"/>
        </w:rPr>
        <w:t>A.</w:t>
      </w:r>
      <w:r w:rsidRPr="0093146B">
        <w:rPr>
          <w:color w:val="333333"/>
          <w:lang w:val="en"/>
        </w:rPr>
        <w:t xml:space="preserve"> (</w:t>
      </w:r>
      <w:r w:rsidRPr="0093146B">
        <w:rPr>
          <w:rStyle w:val="nlmyear"/>
          <w:color w:val="333333"/>
          <w:lang w:val="en"/>
        </w:rPr>
        <w:t>2011</w:t>
      </w:r>
      <w:r w:rsidRPr="0093146B">
        <w:rPr>
          <w:color w:val="333333"/>
          <w:lang w:val="en"/>
        </w:rPr>
        <w:t xml:space="preserve">) </w:t>
      </w:r>
      <w:r>
        <w:rPr>
          <w:color w:val="333333"/>
          <w:lang w:val="en"/>
        </w:rPr>
        <w:t>“</w:t>
      </w:r>
      <w:r w:rsidRPr="0093146B">
        <w:rPr>
          <w:rStyle w:val="nlmarticle-title"/>
          <w:color w:val="333333"/>
          <w:lang w:val="en"/>
        </w:rPr>
        <w:t>Academic freedom: Perceptions of academic in Turkey</w:t>
      </w:r>
      <w:r>
        <w:rPr>
          <w:rStyle w:val="nlmarticle-title"/>
          <w:color w:val="333333"/>
          <w:lang w:val="en"/>
        </w:rPr>
        <w:t>”,</w:t>
      </w:r>
      <w:r w:rsidRPr="0093146B">
        <w:rPr>
          <w:color w:val="333333"/>
          <w:lang w:val="en"/>
        </w:rPr>
        <w:t xml:space="preserve"> </w:t>
      </w:r>
      <w:r w:rsidRPr="0093146B">
        <w:rPr>
          <w:i/>
          <w:iCs/>
          <w:color w:val="333333"/>
          <w:lang w:val="en"/>
        </w:rPr>
        <w:t>Education &amp; Science</w:t>
      </w:r>
      <w:r w:rsidRPr="0093146B">
        <w:rPr>
          <w:color w:val="333333"/>
          <w:lang w:val="en"/>
        </w:rPr>
        <w:t>, 36(162)</w:t>
      </w:r>
      <w:r>
        <w:rPr>
          <w:color w:val="333333"/>
          <w:lang w:val="en"/>
        </w:rPr>
        <w:t>:</w:t>
      </w:r>
      <w:r w:rsidRPr="0093146B">
        <w:rPr>
          <w:color w:val="333333"/>
          <w:lang w:val="en"/>
        </w:rPr>
        <w:t xml:space="preserve"> </w:t>
      </w:r>
      <w:r w:rsidRPr="0093146B">
        <w:rPr>
          <w:rStyle w:val="nlmfpage"/>
          <w:color w:val="333333"/>
          <w:lang w:val="en"/>
        </w:rPr>
        <w:t>138</w:t>
      </w:r>
      <w:r w:rsidRPr="0093146B">
        <w:rPr>
          <w:color w:val="333333"/>
          <w:lang w:val="en"/>
        </w:rPr>
        <w:t>–</w:t>
      </w:r>
      <w:r w:rsidRPr="0093146B">
        <w:rPr>
          <w:rStyle w:val="nlmlpage"/>
          <w:color w:val="333333"/>
          <w:lang w:val="en"/>
        </w:rPr>
        <w:t>148</w:t>
      </w:r>
      <w:r w:rsidRPr="0093146B">
        <w:rPr>
          <w:color w:val="333333"/>
          <w:lang w:val="en"/>
        </w:rPr>
        <w:t>.</w:t>
      </w:r>
      <w:r w:rsidRPr="0093146B">
        <w:t xml:space="preserve"> </w:t>
      </w:r>
    </w:p>
    <w:p w14:paraId="21B9260F" w14:textId="77777777" w:rsidR="000F031A" w:rsidRDefault="000F031A" w:rsidP="00EA188C">
      <w:pPr>
        <w:spacing w:before="120"/>
        <w:ind w:left="425" w:hanging="425"/>
      </w:pPr>
      <w:proofErr w:type="spellStart"/>
      <w:r w:rsidRPr="00C57ED7">
        <w:t>Bankier</w:t>
      </w:r>
      <w:proofErr w:type="spellEnd"/>
      <w:r>
        <w:t xml:space="preserve">, </w:t>
      </w:r>
      <w:r w:rsidRPr="00C57ED7">
        <w:t>Jennifer</w:t>
      </w:r>
      <w:r>
        <w:t xml:space="preserve">, </w:t>
      </w:r>
      <w:r w:rsidRPr="00C57ED7">
        <w:t xml:space="preserve">(2000) “Academic Freedom and Reciprocity: </w:t>
      </w:r>
      <w:proofErr w:type="spellStart"/>
      <w:r w:rsidRPr="00C57ED7">
        <w:t>Practising</w:t>
      </w:r>
      <w:proofErr w:type="spellEnd"/>
      <w:r w:rsidRPr="00C57ED7">
        <w:t xml:space="preserve"> What We Preach”</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p.136-145</w:t>
      </w:r>
      <w:r>
        <w:t>.</w:t>
      </w:r>
    </w:p>
    <w:p w14:paraId="56F5C53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Baratz</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 S.</w:t>
      </w:r>
      <w:r>
        <w:rPr>
          <w:rFonts w:ascii="Times New Roman" w:hAnsi="Times New Roman" w:cs="Times New Roman"/>
          <w:sz w:val="24"/>
          <w:szCs w:val="24"/>
        </w:rPr>
        <w:t xml:space="preserve">, </w:t>
      </w:r>
      <w:r w:rsidRPr="00C57ED7">
        <w:rPr>
          <w:rFonts w:ascii="Times New Roman" w:hAnsi="Times New Roman" w:cs="Times New Roman"/>
          <w:sz w:val="24"/>
          <w:szCs w:val="24"/>
        </w:rPr>
        <w:t>(1980) “Academic Tenure and Its Alternatives”</w:t>
      </w:r>
      <w:r>
        <w:rPr>
          <w:rFonts w:ascii="Times New Roman" w:hAnsi="Times New Roman" w:cs="Times New Roman"/>
          <w:sz w:val="24"/>
          <w:szCs w:val="24"/>
        </w:rPr>
        <w:t xml:space="preserve">, </w:t>
      </w:r>
      <w:r w:rsidRPr="00C57ED7">
        <w:rPr>
          <w:rFonts w:ascii="Times New Roman" w:hAnsi="Times New Roman" w:cs="Times New Roman"/>
          <w:i/>
          <w:sz w:val="24"/>
          <w:szCs w:val="24"/>
        </w:rPr>
        <w:t>National Forum</w:t>
      </w:r>
      <w:r>
        <w:rPr>
          <w:rFonts w:ascii="Times New Roman" w:hAnsi="Times New Roman" w:cs="Times New Roman"/>
          <w:i/>
          <w:sz w:val="24"/>
          <w:szCs w:val="24"/>
        </w:rPr>
        <w:t xml:space="preserve">, </w:t>
      </w:r>
      <w:r w:rsidRPr="00C57ED7">
        <w:rPr>
          <w:rFonts w:ascii="Times New Roman" w:hAnsi="Times New Roman" w:cs="Times New Roman"/>
          <w:sz w:val="24"/>
          <w:szCs w:val="24"/>
        </w:rPr>
        <w:t>60(2</w:t>
      </w:r>
      <w:r>
        <w:rPr>
          <w:rFonts w:ascii="Times New Roman" w:hAnsi="Times New Roman" w:cs="Times New Roman"/>
          <w:sz w:val="24"/>
          <w:szCs w:val="24"/>
        </w:rPr>
        <w:t xml:space="preserve">): </w:t>
      </w:r>
      <w:r w:rsidRPr="00C57ED7">
        <w:rPr>
          <w:rFonts w:ascii="Times New Roman" w:hAnsi="Times New Roman" w:cs="Times New Roman"/>
          <w:sz w:val="24"/>
          <w:szCs w:val="24"/>
        </w:rPr>
        <w:t>5-8</w:t>
      </w:r>
      <w:r>
        <w:rPr>
          <w:rFonts w:ascii="Times New Roman" w:hAnsi="Times New Roman" w:cs="Times New Roman"/>
          <w:sz w:val="24"/>
          <w:szCs w:val="24"/>
        </w:rPr>
        <w:t>.</w:t>
      </w:r>
    </w:p>
    <w:p w14:paraId="2D9AEE66" w14:textId="77777777" w:rsidR="000F031A" w:rsidRDefault="000F031A" w:rsidP="00EA188C">
      <w:pPr>
        <w:spacing w:before="120"/>
        <w:ind w:left="425" w:hanging="425"/>
      </w:pPr>
      <w:proofErr w:type="spellStart"/>
      <w:r w:rsidRPr="00C57ED7">
        <w:t>Barblan</w:t>
      </w:r>
      <w:proofErr w:type="spellEnd"/>
      <w:r>
        <w:t xml:space="preserve">, </w:t>
      </w:r>
      <w:r w:rsidRPr="00C57ED7">
        <w:t>Andris</w:t>
      </w:r>
      <w:r>
        <w:t xml:space="preserve">, </w:t>
      </w:r>
      <w:proofErr w:type="spellStart"/>
      <w:r w:rsidRPr="00C57ED7">
        <w:t>Daxner</w:t>
      </w:r>
      <w:proofErr w:type="spellEnd"/>
      <w:r>
        <w:t xml:space="preserve">, </w:t>
      </w:r>
      <w:r w:rsidRPr="00C57ED7">
        <w:t>Michael</w:t>
      </w:r>
      <w:r>
        <w:t xml:space="preserve">, </w:t>
      </w:r>
      <w:proofErr w:type="spellStart"/>
      <w:r w:rsidRPr="00C57ED7">
        <w:t>Ivosevic</w:t>
      </w:r>
      <w:proofErr w:type="spellEnd"/>
      <w:r>
        <w:t xml:space="preserve">, </w:t>
      </w:r>
      <w:proofErr w:type="spellStart"/>
      <w:r w:rsidRPr="00C57ED7">
        <w:t>Vanja</w:t>
      </w:r>
      <w:proofErr w:type="spellEnd"/>
      <w:r>
        <w:t xml:space="preserve">, </w:t>
      </w:r>
      <w:r w:rsidRPr="00C57ED7">
        <w:t xml:space="preserve">(2007) </w:t>
      </w:r>
      <w:r w:rsidRPr="00C57ED7">
        <w:rPr>
          <w:i/>
        </w:rPr>
        <w:t>Academic Malpractice: Threats and Temptations</w:t>
      </w:r>
      <w:r>
        <w:t xml:space="preserve">, </w:t>
      </w:r>
      <w:r w:rsidRPr="00C57ED7">
        <w:t xml:space="preserve">Bologna: </w:t>
      </w:r>
      <w:proofErr w:type="spellStart"/>
      <w:r w:rsidRPr="00C57ED7">
        <w:t>Bononia</w:t>
      </w:r>
      <w:proofErr w:type="spellEnd"/>
      <w:r w:rsidRPr="00C57ED7">
        <w:t xml:space="preserve"> University Press</w:t>
      </w:r>
      <w:r>
        <w:t>.</w:t>
      </w:r>
    </w:p>
    <w:p w14:paraId="630803C9" w14:textId="77777777" w:rsidR="000F031A" w:rsidRDefault="000F031A" w:rsidP="00EA188C">
      <w:pPr>
        <w:spacing w:before="120"/>
        <w:ind w:left="425" w:hanging="425"/>
      </w:pPr>
      <w:proofErr w:type="spellStart"/>
      <w:r w:rsidRPr="00C57ED7">
        <w:t>Barendt</w:t>
      </w:r>
      <w:proofErr w:type="spellEnd"/>
      <w:r>
        <w:t xml:space="preserve">, </w:t>
      </w:r>
      <w:r w:rsidRPr="00C57ED7">
        <w:t>Eric</w:t>
      </w:r>
      <w:r>
        <w:t xml:space="preserve">, </w:t>
      </w:r>
      <w:r w:rsidRPr="00C57ED7">
        <w:t xml:space="preserve">(2009) “Freedom </w:t>
      </w:r>
      <w:proofErr w:type="gramStart"/>
      <w:r w:rsidRPr="00C57ED7">
        <w:t>Of</w:t>
      </w:r>
      <w:proofErr w:type="gramEnd"/>
      <w:r w:rsidRPr="00C57ED7">
        <w:t xml:space="preserve"> Expression In The United Kingdom Under The Human Rights Act 1998”</w:t>
      </w:r>
      <w:r>
        <w:t xml:space="preserve">, </w:t>
      </w:r>
      <w:r w:rsidRPr="00C57ED7">
        <w:rPr>
          <w:i/>
        </w:rPr>
        <w:t>Indiana Law Journal</w:t>
      </w:r>
      <w:r>
        <w:t xml:space="preserve">, </w:t>
      </w:r>
      <w:r w:rsidRPr="00C57ED7">
        <w:t>84(3</w:t>
      </w:r>
      <w:r>
        <w:t xml:space="preserve">): </w:t>
      </w:r>
      <w:r w:rsidRPr="00C57ED7">
        <w:t>851-866</w:t>
      </w:r>
      <w:r>
        <w:t>.</w:t>
      </w:r>
    </w:p>
    <w:p w14:paraId="45861F38" w14:textId="77777777" w:rsidR="000F031A" w:rsidRDefault="000F031A" w:rsidP="00EA188C">
      <w:pPr>
        <w:spacing w:before="120"/>
        <w:ind w:left="425" w:hanging="425"/>
      </w:pPr>
      <w:proofErr w:type="spellStart"/>
      <w:r w:rsidRPr="00C57ED7">
        <w:t>Barendt</w:t>
      </w:r>
      <w:proofErr w:type="spellEnd"/>
      <w:r>
        <w:t xml:space="preserve">, </w:t>
      </w:r>
      <w:r w:rsidRPr="00C57ED7">
        <w:t>Eric</w:t>
      </w:r>
      <w:r>
        <w:t xml:space="preserve">, </w:t>
      </w:r>
      <w:r w:rsidRPr="00C57ED7">
        <w:t xml:space="preserve">(2010) </w:t>
      </w:r>
      <w:r w:rsidRPr="00C57ED7">
        <w:rPr>
          <w:i/>
        </w:rPr>
        <w:t>Academic Freedom and the Law: A Comparative Study</w:t>
      </w:r>
      <w:r>
        <w:rPr>
          <w:i/>
        </w:rPr>
        <w:t xml:space="preserve">, </w:t>
      </w:r>
      <w:r w:rsidRPr="00C57ED7">
        <w:t xml:space="preserve">Oxford and Portland: </w:t>
      </w:r>
      <w:r w:rsidRPr="000D63BE">
        <w:t>Hart Publishing</w:t>
      </w:r>
      <w:r>
        <w:t>.</w:t>
      </w:r>
    </w:p>
    <w:p w14:paraId="45688215" w14:textId="77777777" w:rsidR="000F031A" w:rsidRPr="00A82064" w:rsidRDefault="000F031A" w:rsidP="00EA188C">
      <w:pPr>
        <w:widowControl w:val="0"/>
        <w:autoSpaceDE w:val="0"/>
        <w:autoSpaceDN w:val="0"/>
        <w:adjustRightInd w:val="0"/>
        <w:spacing w:before="120"/>
        <w:ind w:left="425" w:hanging="425"/>
      </w:pPr>
      <w:r w:rsidRPr="00A82064">
        <w:t>Barger</w:t>
      </w:r>
      <w:r>
        <w:t xml:space="preserve">, </w:t>
      </w:r>
      <w:r w:rsidRPr="00A82064">
        <w:t>Becky M.</w:t>
      </w:r>
      <w:r>
        <w:t xml:space="preserve">, </w:t>
      </w:r>
      <w:r w:rsidRPr="00A82064">
        <w:t xml:space="preserve">(2010) </w:t>
      </w:r>
      <w:r w:rsidRPr="00A82064">
        <w:rPr>
          <w:i/>
        </w:rPr>
        <w:t>Faculty Experiences and Satisfaction with Academic Freedom</w:t>
      </w:r>
      <w:r w:rsidRPr="00A82064">
        <w:t xml:space="preserve"> Doctor of Philosophy Degree in Higher Education</w:t>
      </w:r>
      <w:r>
        <w:t xml:space="preserve">, </w:t>
      </w:r>
      <w:r w:rsidRPr="00A82064">
        <w:t>The University of Toledo</w:t>
      </w:r>
      <w:r>
        <w:t xml:space="preserve">, </w:t>
      </w:r>
    </w:p>
    <w:p w14:paraId="55533831" w14:textId="77777777" w:rsidR="000F031A" w:rsidRDefault="000F031A" w:rsidP="00EA188C">
      <w:pPr>
        <w:pStyle w:val="PlainText"/>
        <w:spacing w:before="120"/>
        <w:ind w:left="425" w:hanging="425"/>
        <w:rPr>
          <w:rFonts w:ascii="Times New Roman" w:hAnsi="Times New Roman" w:cs="Times New Roman"/>
          <w:sz w:val="24"/>
          <w:szCs w:val="24"/>
        </w:rPr>
      </w:pPr>
      <w:r w:rsidRPr="000D63BE">
        <w:rPr>
          <w:rFonts w:ascii="Times New Roman" w:hAnsi="Times New Roman" w:cs="Times New Roman"/>
          <w:sz w:val="24"/>
          <w:szCs w:val="24"/>
        </w:rPr>
        <w:t>Barker</w:t>
      </w:r>
      <w:r>
        <w:rPr>
          <w:rFonts w:ascii="Times New Roman" w:hAnsi="Times New Roman" w:cs="Times New Roman"/>
          <w:sz w:val="24"/>
          <w:szCs w:val="24"/>
        </w:rPr>
        <w:t xml:space="preserve">, </w:t>
      </w:r>
      <w:r w:rsidRPr="000D63BE">
        <w:rPr>
          <w:rFonts w:ascii="Times New Roman" w:hAnsi="Times New Roman" w:cs="Times New Roman"/>
          <w:sz w:val="24"/>
          <w:szCs w:val="24"/>
        </w:rPr>
        <w:t>Bernard</w:t>
      </w:r>
      <w:r>
        <w:rPr>
          <w:rFonts w:ascii="Times New Roman" w:hAnsi="Times New Roman" w:cs="Times New Roman"/>
          <w:sz w:val="24"/>
          <w:szCs w:val="24"/>
        </w:rPr>
        <w:t xml:space="preserve">, </w:t>
      </w:r>
      <w:r w:rsidRPr="000D63BE">
        <w:rPr>
          <w:rFonts w:ascii="Times New Roman" w:hAnsi="Times New Roman" w:cs="Times New Roman"/>
          <w:sz w:val="24"/>
          <w:szCs w:val="24"/>
        </w:rPr>
        <w:t>(2011) “Selling out: academic freedom and the corporate market”</w:t>
      </w:r>
      <w:r>
        <w:rPr>
          <w:rFonts w:ascii="Times New Roman" w:hAnsi="Times New Roman" w:cs="Times New Roman"/>
          <w:sz w:val="24"/>
          <w:szCs w:val="24"/>
        </w:rPr>
        <w:t xml:space="preserve">, </w:t>
      </w:r>
      <w:r w:rsidRPr="000D63BE">
        <w:rPr>
          <w:rFonts w:ascii="Times New Roman" w:hAnsi="Times New Roman" w:cs="Times New Roman"/>
          <w:i/>
          <w:sz w:val="24"/>
          <w:szCs w:val="24"/>
        </w:rPr>
        <w:t>Journal of Education Policy</w:t>
      </w:r>
      <w:r>
        <w:rPr>
          <w:rFonts w:ascii="Times New Roman" w:hAnsi="Times New Roman" w:cs="Times New Roman"/>
          <w:i/>
          <w:sz w:val="24"/>
          <w:szCs w:val="24"/>
        </w:rPr>
        <w:t xml:space="preserve">, </w:t>
      </w:r>
      <w:r w:rsidRPr="000D63BE">
        <w:rPr>
          <w:rFonts w:ascii="Times New Roman" w:hAnsi="Times New Roman" w:cs="Times New Roman"/>
          <w:sz w:val="24"/>
          <w:szCs w:val="24"/>
        </w:rPr>
        <w:t>26(3</w:t>
      </w:r>
      <w:r>
        <w:rPr>
          <w:rFonts w:ascii="Times New Roman" w:hAnsi="Times New Roman" w:cs="Times New Roman"/>
          <w:sz w:val="24"/>
          <w:szCs w:val="24"/>
        </w:rPr>
        <w:t xml:space="preserve">): </w:t>
      </w:r>
      <w:r w:rsidRPr="000D63BE">
        <w:rPr>
          <w:rFonts w:ascii="Times New Roman" w:hAnsi="Times New Roman" w:cs="Times New Roman"/>
          <w:sz w:val="24"/>
          <w:szCs w:val="24"/>
        </w:rPr>
        <w:t>469-470</w:t>
      </w:r>
      <w:r>
        <w:rPr>
          <w:rFonts w:ascii="Times New Roman" w:hAnsi="Times New Roman" w:cs="Times New Roman"/>
          <w:sz w:val="24"/>
          <w:szCs w:val="24"/>
        </w:rPr>
        <w:t>.</w:t>
      </w:r>
    </w:p>
    <w:p w14:paraId="749FA476" w14:textId="77777777" w:rsidR="000F031A" w:rsidRDefault="000F031A" w:rsidP="00EA188C">
      <w:pPr>
        <w:spacing w:before="120"/>
        <w:ind w:left="425" w:hanging="425"/>
        <w:rPr>
          <w:lang w:val="en-GB"/>
        </w:rPr>
      </w:pPr>
      <w:proofErr w:type="spellStart"/>
      <w:r w:rsidRPr="000D63BE">
        <w:rPr>
          <w:lang w:val="en-GB"/>
        </w:rPr>
        <w:t>Barkholt</w:t>
      </w:r>
      <w:proofErr w:type="spellEnd"/>
      <w:r>
        <w:rPr>
          <w:lang w:val="en-GB"/>
        </w:rPr>
        <w:t xml:space="preserve">, </w:t>
      </w:r>
      <w:r w:rsidRPr="000D63BE">
        <w:rPr>
          <w:lang w:val="en-GB"/>
        </w:rPr>
        <w:t>Kasper</w:t>
      </w:r>
      <w:r>
        <w:rPr>
          <w:lang w:val="en-GB"/>
        </w:rPr>
        <w:t xml:space="preserve">, </w:t>
      </w:r>
      <w:r w:rsidRPr="000D63BE">
        <w:rPr>
          <w:lang w:val="en-GB"/>
        </w:rPr>
        <w:t>(2005) “The Bologna Process and Integration Theory: Convergence and</w:t>
      </w:r>
      <w:r w:rsidRPr="00C57ED7">
        <w:rPr>
          <w:lang w:val="en-GB"/>
        </w:rPr>
        <w:t xml:space="preserve"> Autonomy”</w:t>
      </w:r>
      <w:r>
        <w:rPr>
          <w:lang w:val="en-GB"/>
        </w:rPr>
        <w:t xml:space="preserve">, </w:t>
      </w:r>
      <w:r w:rsidRPr="00C57ED7">
        <w:rPr>
          <w:i/>
          <w:lang w:val="en-GB"/>
        </w:rPr>
        <w:t>Higher Education in Europe</w:t>
      </w:r>
      <w:r>
        <w:rPr>
          <w:i/>
          <w:lang w:val="en-GB"/>
        </w:rPr>
        <w:t xml:space="preserve">, </w:t>
      </w:r>
      <w:r w:rsidRPr="00C57ED7">
        <w:rPr>
          <w:lang w:val="en-GB"/>
        </w:rPr>
        <w:t>30(1</w:t>
      </w:r>
      <w:r>
        <w:rPr>
          <w:lang w:val="en-GB"/>
        </w:rPr>
        <w:t xml:space="preserve">): </w:t>
      </w:r>
      <w:r w:rsidRPr="00C57ED7">
        <w:rPr>
          <w:lang w:val="en-GB"/>
        </w:rPr>
        <w:t>23-29</w:t>
      </w:r>
      <w:r>
        <w:rPr>
          <w:lang w:val="en-GB"/>
        </w:rPr>
        <w:t>.</w:t>
      </w:r>
    </w:p>
    <w:p w14:paraId="2B753BF4" w14:textId="77777777" w:rsidR="000F031A" w:rsidRDefault="000F031A" w:rsidP="00EA188C">
      <w:pPr>
        <w:spacing w:before="120"/>
        <w:ind w:left="425" w:hanging="425"/>
        <w:rPr>
          <w:lang w:val="en-GB"/>
        </w:rPr>
      </w:pPr>
      <w:r w:rsidRPr="00C57ED7">
        <w:rPr>
          <w:lang w:val="en-GB"/>
        </w:rPr>
        <w:t>Barlow</w:t>
      </w:r>
      <w:r>
        <w:rPr>
          <w:lang w:val="en-GB"/>
        </w:rPr>
        <w:t xml:space="preserve">, </w:t>
      </w:r>
      <w:r w:rsidRPr="00C57ED7">
        <w:rPr>
          <w:lang w:val="en-GB"/>
        </w:rPr>
        <w:t>Aaron</w:t>
      </w:r>
      <w:r>
        <w:rPr>
          <w:lang w:val="en-GB"/>
        </w:rPr>
        <w:t xml:space="preserve">, </w:t>
      </w:r>
      <w:r w:rsidRPr="00C57ED7">
        <w:rPr>
          <w:lang w:val="en-GB"/>
        </w:rPr>
        <w:t>(2007) “Academic Freedom Beyond the Faculty: Students</w:t>
      </w:r>
      <w:r>
        <w:rPr>
          <w:lang w:val="en-GB"/>
        </w:rPr>
        <w:t xml:space="preserve">, </w:t>
      </w:r>
      <w:r w:rsidRPr="00C57ED7">
        <w:rPr>
          <w:lang w:val="en-GB"/>
        </w:rPr>
        <w:t>the Institution</w:t>
      </w:r>
      <w:r>
        <w:rPr>
          <w:lang w:val="en-GB"/>
        </w:rPr>
        <w:t xml:space="preserve">, </w:t>
      </w:r>
      <w:r w:rsidRPr="00C57ED7">
        <w:rPr>
          <w:lang w:val="en-GB"/>
        </w:rPr>
        <w:t>and the First Amendment”</w:t>
      </w:r>
      <w:r>
        <w:rPr>
          <w:lang w:val="en-GB"/>
        </w:rPr>
        <w:t xml:space="preserve">, </w:t>
      </w:r>
      <w:r w:rsidRPr="00C57ED7">
        <w:rPr>
          <w:lang w:val="en-GB"/>
        </w:rPr>
        <w:t>talk delivered on February 8</w:t>
      </w:r>
      <w:r>
        <w:rPr>
          <w:lang w:val="en-GB"/>
        </w:rPr>
        <w:t xml:space="preserve">, </w:t>
      </w:r>
      <w:proofErr w:type="gramStart"/>
      <w:r w:rsidRPr="00C57ED7">
        <w:rPr>
          <w:lang w:val="en-GB"/>
        </w:rPr>
        <w:t>2007</w:t>
      </w:r>
      <w:proofErr w:type="gramEnd"/>
      <w:r w:rsidRPr="00C57ED7">
        <w:rPr>
          <w:lang w:val="en-GB"/>
        </w:rPr>
        <w:t xml:space="preserve"> at Portland Community College's annual </w:t>
      </w:r>
      <w:r w:rsidRPr="00C57ED7">
        <w:rPr>
          <w:lang w:val="en-GB"/>
        </w:rPr>
        <w:lastRenderedPageBreak/>
        <w:t>Anderson Conference mimeo</w:t>
      </w:r>
      <w:r>
        <w:rPr>
          <w:lang w:val="en-GB"/>
        </w:rPr>
        <w:t xml:space="preserve">, </w:t>
      </w:r>
      <w:r w:rsidRPr="00C57ED7">
        <w:rPr>
          <w:lang w:val="en-GB"/>
        </w:rPr>
        <w:t>New York City College of Technology (available at: http: //www.freeexchangeoncampus.org/index.php?option=com_docmanandtask=doc_viewandgid=65</w:t>
      </w:r>
      <w:r>
        <w:rPr>
          <w:lang w:val="en-GB"/>
        </w:rPr>
        <w:t>)</w:t>
      </w:r>
    </w:p>
    <w:p w14:paraId="4B89C77F" w14:textId="77777777" w:rsidR="000F031A" w:rsidRDefault="000F031A" w:rsidP="00EA188C">
      <w:pPr>
        <w:spacing w:before="120"/>
        <w:ind w:left="425" w:hanging="425"/>
      </w:pPr>
      <w:r w:rsidRPr="00C57ED7">
        <w:rPr>
          <w:lang w:val="en-GB"/>
        </w:rPr>
        <w:t>Barlow</w:t>
      </w:r>
      <w:r>
        <w:rPr>
          <w:lang w:val="en-GB"/>
        </w:rPr>
        <w:t xml:space="preserve">, </w:t>
      </w:r>
      <w:r w:rsidRPr="00C57ED7">
        <w:rPr>
          <w:lang w:val="en-GB"/>
        </w:rPr>
        <w:t>Aaron</w:t>
      </w:r>
      <w:r>
        <w:rPr>
          <w:lang w:val="en-GB"/>
        </w:rPr>
        <w:t xml:space="preserve">, </w:t>
      </w:r>
      <w:r w:rsidRPr="00C57ED7">
        <w:rPr>
          <w:lang w:val="en-GB"/>
        </w:rPr>
        <w:t>(2007) “The Challenge of Academic Freedom”</w:t>
      </w:r>
      <w:r>
        <w:rPr>
          <w:lang w:val="en-GB"/>
        </w:rPr>
        <w:t xml:space="preserve">, </w:t>
      </w:r>
      <w:r w:rsidRPr="00C57ED7">
        <w:rPr>
          <w:lang w:val="en-GB"/>
        </w:rPr>
        <w:t>mimeo</w:t>
      </w:r>
      <w:r>
        <w:rPr>
          <w:lang w:val="en-GB"/>
        </w:rPr>
        <w:t xml:space="preserve">, </w:t>
      </w:r>
      <w:r w:rsidRPr="00C57ED7">
        <w:rPr>
          <w:lang w:val="en-GB"/>
        </w:rPr>
        <w:t xml:space="preserve">New York City College of Technology (available at: </w:t>
      </w:r>
      <w:hyperlink r:id="rId9" w:history="1">
        <w:r w:rsidRPr="00C57ED7">
          <w:rPr>
            <w:rStyle w:val="Hyperlink"/>
            <w:color w:val="auto"/>
            <w:u w:val="none"/>
          </w:rPr>
          <w:t>http: //www.freeexchangeoncampus.org/index.php?option=com_docmanandtask=doc_downloadandgid=54</w:t>
        </w:r>
      </w:hyperlink>
      <w:r>
        <w:t>)</w:t>
      </w:r>
    </w:p>
    <w:p w14:paraId="7FB73464" w14:textId="77777777" w:rsidR="000F031A" w:rsidRDefault="000F031A" w:rsidP="00EA188C">
      <w:pPr>
        <w:spacing w:before="120"/>
        <w:ind w:left="425" w:hanging="425"/>
      </w:pPr>
      <w:r w:rsidRPr="00C57ED7">
        <w:t>Barnes</w:t>
      </w:r>
      <w:r>
        <w:t xml:space="preserve">, </w:t>
      </w:r>
      <w:r w:rsidRPr="00C57ED7">
        <w:t>Robin D.</w:t>
      </w:r>
      <w:r>
        <w:t xml:space="preserve">, </w:t>
      </w:r>
      <w:r w:rsidRPr="00C57ED7">
        <w:t>(2008) “Drafting the Priests of Our Democracy to Serve the Diplomatic</w:t>
      </w:r>
      <w:r>
        <w:t xml:space="preserve">, </w:t>
      </w:r>
      <w:r w:rsidRPr="00C57ED7">
        <w:t>Informational</w:t>
      </w:r>
      <w:r>
        <w:t xml:space="preserve">, </w:t>
      </w:r>
      <w:r w:rsidRPr="00C57ED7">
        <w:t>Military &amp; (and) Economic Dimensions of Power”</w:t>
      </w:r>
      <w:r>
        <w:t xml:space="preserve">, </w:t>
      </w:r>
      <w:r w:rsidRPr="00C57ED7">
        <w:rPr>
          <w:i/>
        </w:rPr>
        <w:t>Buffalo Public Interest Law Journal</w:t>
      </w:r>
      <w:r>
        <w:t xml:space="preserve">, </w:t>
      </w:r>
      <w:r w:rsidRPr="00C57ED7">
        <w:t>27(1</w:t>
      </w:r>
      <w:r>
        <w:t xml:space="preserve">): </w:t>
      </w:r>
      <w:r w:rsidRPr="00C57ED7">
        <w:t>131-162</w:t>
      </w:r>
      <w:r>
        <w:t>.</w:t>
      </w:r>
    </w:p>
    <w:p w14:paraId="3261D7B1" w14:textId="77777777" w:rsidR="000F031A" w:rsidRDefault="000F031A" w:rsidP="00EA188C">
      <w:pPr>
        <w:spacing w:before="120"/>
        <w:ind w:left="425" w:hanging="425"/>
        <w:rPr>
          <w:lang w:val="en-GB"/>
        </w:rPr>
      </w:pPr>
      <w:r w:rsidRPr="00C57ED7">
        <w:rPr>
          <w:lang w:val="en-GB"/>
        </w:rPr>
        <w:t>Barnes</w:t>
      </w:r>
      <w:r>
        <w:rPr>
          <w:lang w:val="en-GB"/>
        </w:rPr>
        <w:t xml:space="preserve">, </w:t>
      </w:r>
      <w:r w:rsidRPr="00C57ED7">
        <w:rPr>
          <w:lang w:val="en-GB"/>
        </w:rPr>
        <w:t>Robin D.</w:t>
      </w:r>
      <w:r>
        <w:rPr>
          <w:lang w:val="en-GB"/>
        </w:rPr>
        <w:t xml:space="preserve">, </w:t>
      </w:r>
      <w:r w:rsidRPr="00C57ED7">
        <w:rPr>
          <w:lang w:val="en-GB"/>
        </w:rPr>
        <w:t xml:space="preserve">(2009) “Natural Legal Guardians </w:t>
      </w:r>
      <w:proofErr w:type="gramStart"/>
      <w:r w:rsidRPr="00C57ED7">
        <w:rPr>
          <w:lang w:val="en-GB"/>
        </w:rPr>
        <w:t>Of</w:t>
      </w:r>
      <w:proofErr w:type="gramEnd"/>
      <w:r w:rsidRPr="00C57ED7">
        <w:rPr>
          <w:lang w:val="en-GB"/>
        </w:rPr>
        <w:t xml:space="preserve"> Judicial Independence And Academic Freedom”</w:t>
      </w:r>
      <w:r>
        <w:rPr>
          <w:lang w:val="en-GB"/>
        </w:rPr>
        <w:t xml:space="preserve">, </w:t>
      </w:r>
      <w:r w:rsidRPr="00C57ED7">
        <w:rPr>
          <w:i/>
          <w:lang w:val="en-GB"/>
        </w:rPr>
        <w:t>Fordham Law Review</w:t>
      </w:r>
      <w:r>
        <w:rPr>
          <w:lang w:val="en-GB"/>
        </w:rPr>
        <w:t xml:space="preserve">, </w:t>
      </w:r>
      <w:r w:rsidRPr="00C57ED7">
        <w:rPr>
          <w:lang w:val="en-GB"/>
        </w:rPr>
        <w:t>77(4</w:t>
      </w:r>
      <w:r>
        <w:rPr>
          <w:lang w:val="en-GB"/>
        </w:rPr>
        <w:t xml:space="preserve">): </w:t>
      </w:r>
      <w:r w:rsidRPr="00C57ED7">
        <w:rPr>
          <w:lang w:val="en-GB"/>
        </w:rPr>
        <w:t>1453-1477</w:t>
      </w:r>
      <w:r>
        <w:rPr>
          <w:lang w:val="en-GB"/>
        </w:rPr>
        <w:t>.</w:t>
      </w:r>
    </w:p>
    <w:p w14:paraId="6E9C6269" w14:textId="77777777" w:rsidR="000F031A" w:rsidRDefault="000F031A" w:rsidP="00EA188C">
      <w:pPr>
        <w:autoSpaceDE w:val="0"/>
        <w:autoSpaceDN w:val="0"/>
        <w:adjustRightInd w:val="0"/>
        <w:spacing w:before="120"/>
        <w:ind w:left="425" w:hanging="425"/>
        <w:rPr>
          <w:iCs/>
          <w:lang w:val="en-GB"/>
        </w:rPr>
      </w:pPr>
      <w:r w:rsidRPr="00C57ED7">
        <w:rPr>
          <w:lang w:val="en-GB"/>
        </w:rPr>
        <w:t>Barnett</w:t>
      </w:r>
      <w:r>
        <w:rPr>
          <w:lang w:val="en-GB"/>
        </w:rPr>
        <w:t xml:space="preserve">, </w:t>
      </w:r>
      <w:r w:rsidRPr="00C57ED7">
        <w:rPr>
          <w:lang w:val="en-GB"/>
        </w:rPr>
        <w:t>R.</w:t>
      </w:r>
      <w:r>
        <w:rPr>
          <w:lang w:val="en-GB"/>
        </w:rPr>
        <w:t xml:space="preserve">, </w:t>
      </w:r>
      <w:r w:rsidRPr="00C57ED7">
        <w:rPr>
          <w:lang w:val="en-GB"/>
        </w:rPr>
        <w:t>(1988) “Limits to Academic Freedom: Imposed-Upon or Self-Imposed?”</w:t>
      </w:r>
      <w:r>
        <w:rPr>
          <w:lang w:val="en-GB"/>
        </w:rPr>
        <w:t xml:space="preserve">, </w:t>
      </w:r>
      <w:r w:rsidRPr="00C57ED7">
        <w:rPr>
          <w:lang w:val="en-GB"/>
        </w:rPr>
        <w:t>i</w:t>
      </w:r>
      <w:r w:rsidRPr="00C57ED7">
        <w:rPr>
          <w:iCs/>
          <w:lang w:val="en-GB"/>
        </w:rPr>
        <w:t>n Tight</w:t>
      </w:r>
      <w:r>
        <w:rPr>
          <w:iCs/>
          <w:lang w:val="en-GB"/>
        </w:rPr>
        <w:t xml:space="preserve">, </w:t>
      </w:r>
      <w:r w:rsidRPr="00C57ED7">
        <w:rPr>
          <w:iCs/>
          <w:lang w:val="en-GB"/>
        </w:rPr>
        <w:t>Malcolm</w:t>
      </w:r>
      <w:r>
        <w:rPr>
          <w:iCs/>
          <w:lang w:val="en-GB"/>
        </w:rPr>
        <w:t xml:space="preserve">, </w:t>
      </w:r>
      <w:r w:rsidRPr="00C57ED7">
        <w:rPr>
          <w:iCs/>
          <w:lang w:val="en-GB"/>
        </w:rPr>
        <w:t xml:space="preserve">(ed.) </w:t>
      </w:r>
      <w:r w:rsidRPr="00C57ED7">
        <w:rPr>
          <w:i/>
          <w:iCs/>
          <w:lang w:val="en-GB"/>
        </w:rPr>
        <w:t>Academic Freedom and Responsibility</w:t>
      </w:r>
      <w:r>
        <w:rPr>
          <w:i/>
          <w:iCs/>
          <w:lang w:val="en-GB"/>
        </w:rPr>
        <w:t xml:space="preserve">, </w:t>
      </w:r>
      <w:r w:rsidRPr="00C57ED7">
        <w:rPr>
          <w:iCs/>
          <w:lang w:val="en-GB"/>
        </w:rPr>
        <w:t>Buckingham: SRHE/OU Press</w:t>
      </w:r>
      <w:r>
        <w:rPr>
          <w:iCs/>
          <w:lang w:val="en-GB"/>
        </w:rPr>
        <w:t xml:space="preserve">, </w:t>
      </w:r>
      <w:r w:rsidRPr="00C57ED7">
        <w:rPr>
          <w:iCs/>
          <w:lang w:val="en-GB"/>
        </w:rPr>
        <w:t>p.88-103</w:t>
      </w:r>
      <w:r>
        <w:rPr>
          <w:iCs/>
          <w:lang w:val="en-GB"/>
        </w:rPr>
        <w:t>.</w:t>
      </w:r>
    </w:p>
    <w:p w14:paraId="0078506F" w14:textId="77777777" w:rsidR="000F031A" w:rsidRDefault="000F031A" w:rsidP="00EA188C">
      <w:pPr>
        <w:spacing w:before="120"/>
        <w:ind w:left="425" w:hanging="425"/>
        <w:rPr>
          <w:lang w:val="en-GB"/>
        </w:rPr>
      </w:pPr>
      <w:r w:rsidRPr="00C57ED7">
        <w:rPr>
          <w:lang w:val="en-GB"/>
        </w:rPr>
        <w:t>Barnett</w:t>
      </w:r>
      <w:r>
        <w:rPr>
          <w:lang w:val="en-GB"/>
        </w:rPr>
        <w:t xml:space="preserve">, </w:t>
      </w:r>
      <w:r w:rsidRPr="00C57ED7">
        <w:rPr>
          <w:lang w:val="en-GB"/>
        </w:rPr>
        <w:t>R.</w:t>
      </w:r>
      <w:r>
        <w:rPr>
          <w:lang w:val="en-GB"/>
        </w:rPr>
        <w:t xml:space="preserve">, </w:t>
      </w:r>
      <w:r w:rsidRPr="00C57ED7">
        <w:rPr>
          <w:lang w:val="en-GB"/>
        </w:rPr>
        <w:t xml:space="preserve">(1990) </w:t>
      </w:r>
      <w:r w:rsidRPr="00C57ED7">
        <w:rPr>
          <w:i/>
          <w:lang w:val="en-GB"/>
        </w:rPr>
        <w:t>The Idea of Higher Education</w:t>
      </w:r>
      <w:r>
        <w:rPr>
          <w:i/>
          <w:lang w:val="en-GB"/>
        </w:rPr>
        <w:t xml:space="preserve">, </w:t>
      </w:r>
      <w:r w:rsidRPr="00C57ED7">
        <w:rPr>
          <w:lang w:val="en-GB"/>
        </w:rPr>
        <w:t>Buckingham: SRHE/OU Press</w:t>
      </w:r>
      <w:r>
        <w:rPr>
          <w:lang w:val="en-GB"/>
        </w:rPr>
        <w:t>.</w:t>
      </w:r>
    </w:p>
    <w:p w14:paraId="22B25039" w14:textId="77777777" w:rsidR="000F031A" w:rsidRDefault="000F031A" w:rsidP="00EA188C">
      <w:pPr>
        <w:autoSpaceDE w:val="0"/>
        <w:autoSpaceDN w:val="0"/>
        <w:adjustRightInd w:val="0"/>
        <w:spacing w:before="120"/>
        <w:ind w:left="425" w:hanging="425"/>
        <w:rPr>
          <w:lang w:val="en-GB"/>
        </w:rPr>
      </w:pPr>
      <w:r w:rsidRPr="00C57ED7">
        <w:rPr>
          <w:lang w:val="en-GB"/>
        </w:rPr>
        <w:t>Barnett</w:t>
      </w:r>
      <w:r>
        <w:rPr>
          <w:lang w:val="en-GB"/>
        </w:rPr>
        <w:t xml:space="preserve">, </w:t>
      </w:r>
      <w:r w:rsidRPr="00C57ED7">
        <w:rPr>
          <w:lang w:val="en-GB"/>
        </w:rPr>
        <w:t>R.</w:t>
      </w:r>
      <w:r>
        <w:rPr>
          <w:lang w:val="en-GB"/>
        </w:rPr>
        <w:t xml:space="preserve">, </w:t>
      </w:r>
      <w:r w:rsidRPr="00C57ED7">
        <w:rPr>
          <w:lang w:val="en-GB"/>
        </w:rPr>
        <w:t xml:space="preserve">(1997) </w:t>
      </w:r>
      <w:r w:rsidRPr="00C57ED7">
        <w:rPr>
          <w:i/>
          <w:lang w:val="en-GB"/>
        </w:rPr>
        <w:t>Higher Education: A Critical Business</w:t>
      </w:r>
      <w:r>
        <w:rPr>
          <w:i/>
          <w:lang w:val="en-GB"/>
        </w:rPr>
        <w:t xml:space="preserve">, </w:t>
      </w:r>
      <w:r w:rsidRPr="00C57ED7">
        <w:rPr>
          <w:lang w:val="en-GB"/>
        </w:rPr>
        <w:t>Buckingham: SRHE/OU Press</w:t>
      </w:r>
      <w:r>
        <w:rPr>
          <w:lang w:val="en-GB"/>
        </w:rPr>
        <w:t>.</w:t>
      </w:r>
    </w:p>
    <w:p w14:paraId="2ECABED3" w14:textId="77777777" w:rsidR="000F031A" w:rsidRDefault="000F031A" w:rsidP="00EA188C">
      <w:pPr>
        <w:spacing w:before="120"/>
        <w:ind w:left="425" w:hanging="425"/>
      </w:pPr>
      <w:proofErr w:type="spellStart"/>
      <w:r w:rsidRPr="00C57ED7">
        <w:t>Barnhizer</w:t>
      </w:r>
      <w:proofErr w:type="spellEnd"/>
      <w:r>
        <w:t xml:space="preserve">, </w:t>
      </w:r>
      <w:r w:rsidRPr="00C57ED7">
        <w:t>D.</w:t>
      </w:r>
      <w:r>
        <w:t xml:space="preserve">, </w:t>
      </w:r>
      <w:r w:rsidRPr="00C57ED7">
        <w:t>(1993) “Freedom to do What? Institutional Neutrality</w:t>
      </w:r>
      <w:r>
        <w:t xml:space="preserve">, </w:t>
      </w:r>
      <w:r w:rsidRPr="00C57ED7">
        <w:t>Academic Freedom and Academic Responsibility”</w:t>
      </w:r>
      <w:r>
        <w:t xml:space="preserve">, </w:t>
      </w:r>
      <w:r w:rsidRPr="00C57ED7">
        <w:rPr>
          <w:i/>
        </w:rPr>
        <w:t>Journal of Legal Education</w:t>
      </w:r>
      <w:r w:rsidRPr="00C57ED7">
        <w:t xml:space="preserve"> 43(3</w:t>
      </w:r>
      <w:r>
        <w:t xml:space="preserve">): </w:t>
      </w:r>
      <w:r w:rsidRPr="00C57ED7">
        <w:t>346-357</w:t>
      </w:r>
      <w:r>
        <w:t>.</w:t>
      </w:r>
    </w:p>
    <w:p w14:paraId="3307625B" w14:textId="77777777" w:rsidR="000F031A" w:rsidRDefault="000F031A" w:rsidP="00EA188C">
      <w:pPr>
        <w:spacing w:before="120"/>
        <w:ind w:left="425" w:hanging="425"/>
      </w:pPr>
      <w:r w:rsidRPr="00C57ED7">
        <w:t>Barrow</w:t>
      </w:r>
      <w:r>
        <w:t xml:space="preserve">, </w:t>
      </w:r>
      <w:r w:rsidRPr="00C57ED7">
        <w:t>R.</w:t>
      </w:r>
      <w:r>
        <w:t xml:space="preserve">, </w:t>
      </w:r>
      <w:r w:rsidRPr="00C57ED7">
        <w:t>(2009) “Academic Freedom: Its Nature</w:t>
      </w:r>
      <w:r>
        <w:t xml:space="preserve">, </w:t>
      </w:r>
      <w:r w:rsidRPr="00C57ED7">
        <w:t>Extent and Value”</w:t>
      </w:r>
      <w:r>
        <w:t xml:space="preserve">, </w:t>
      </w:r>
      <w:r w:rsidRPr="00C57ED7">
        <w:rPr>
          <w:i/>
        </w:rPr>
        <w:t>British Journal of Educational Studies</w:t>
      </w:r>
      <w:r>
        <w:rPr>
          <w:i/>
        </w:rPr>
        <w:t xml:space="preserve">, </w:t>
      </w:r>
      <w:r w:rsidRPr="00C57ED7">
        <w:t>57(2</w:t>
      </w:r>
      <w:r>
        <w:t xml:space="preserve">): </w:t>
      </w:r>
      <w:r w:rsidRPr="00C57ED7">
        <w:t>178-190</w:t>
      </w:r>
      <w:r>
        <w:t>.</w:t>
      </w:r>
    </w:p>
    <w:p w14:paraId="3D551A0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Basheka</w:t>
      </w:r>
      <w:proofErr w:type="spellEnd"/>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Benon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(2009) “Management and Academic Freedom in Higher Educational Institutions: Implications for Quality Education in Uganda”</w:t>
      </w:r>
      <w:r>
        <w:rPr>
          <w:rFonts w:ascii="Times New Roman" w:hAnsi="Times New Roman" w:cs="Times New Roman"/>
          <w:sz w:val="24"/>
          <w:szCs w:val="24"/>
        </w:rPr>
        <w:t xml:space="preserve">, </w:t>
      </w:r>
      <w:r w:rsidRPr="00C57ED7">
        <w:rPr>
          <w:rFonts w:ascii="Times New Roman" w:hAnsi="Times New Roman" w:cs="Times New Roman"/>
          <w:i/>
          <w:sz w:val="24"/>
          <w:szCs w:val="24"/>
        </w:rPr>
        <w:t>Quality in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15(2</w:t>
      </w:r>
      <w:r>
        <w:rPr>
          <w:rFonts w:ascii="Times New Roman" w:hAnsi="Times New Roman" w:cs="Times New Roman"/>
          <w:sz w:val="24"/>
          <w:szCs w:val="24"/>
        </w:rPr>
        <w:t xml:space="preserve">): </w:t>
      </w:r>
      <w:r w:rsidRPr="00C57ED7">
        <w:rPr>
          <w:rFonts w:ascii="Times New Roman" w:hAnsi="Times New Roman" w:cs="Times New Roman"/>
          <w:sz w:val="24"/>
          <w:szCs w:val="24"/>
        </w:rPr>
        <w:t>135-146</w:t>
      </w:r>
      <w:r>
        <w:rPr>
          <w:rFonts w:ascii="Times New Roman" w:hAnsi="Times New Roman" w:cs="Times New Roman"/>
          <w:sz w:val="24"/>
          <w:szCs w:val="24"/>
        </w:rPr>
        <w:t>.</w:t>
      </w:r>
    </w:p>
    <w:p w14:paraId="04D391DD" w14:textId="77777777" w:rsidR="000F031A" w:rsidRDefault="000F031A" w:rsidP="00EA188C">
      <w:pPr>
        <w:spacing w:before="120"/>
        <w:ind w:left="425" w:hanging="425"/>
      </w:pPr>
      <w:proofErr w:type="spellStart"/>
      <w:r w:rsidRPr="00C57ED7">
        <w:t>Baumanns</w:t>
      </w:r>
      <w:proofErr w:type="spellEnd"/>
      <w:r>
        <w:t xml:space="preserve">, </w:t>
      </w:r>
      <w:r w:rsidRPr="00C57ED7">
        <w:t>Markus</w:t>
      </w:r>
      <w:r>
        <w:t xml:space="preserve">, </w:t>
      </w:r>
      <w:r w:rsidRPr="00C57ED7">
        <w:t xml:space="preserve">(2009) “The Future of Universities and the Fate of Free Inquiry and Academic Freedom” </w:t>
      </w:r>
      <w:r w:rsidRPr="00C57ED7">
        <w:rPr>
          <w:i/>
        </w:rPr>
        <w:t>Social Research: An International Quarterly</w:t>
      </w:r>
      <w:r>
        <w:t xml:space="preserve">, </w:t>
      </w:r>
      <w:r w:rsidRPr="00C57ED7">
        <w:t>76(3</w:t>
      </w:r>
      <w:r>
        <w:t xml:space="preserve">): </w:t>
      </w:r>
      <w:r w:rsidRPr="00C57ED7">
        <w:t>795-804</w:t>
      </w:r>
      <w:r>
        <w:t>.</w:t>
      </w:r>
    </w:p>
    <w:p w14:paraId="438F7FE3" w14:textId="77777777" w:rsidR="000F031A" w:rsidRDefault="000F031A" w:rsidP="00EA188C">
      <w:pPr>
        <w:spacing w:before="120"/>
        <w:ind w:left="425" w:hanging="425"/>
      </w:pPr>
      <w:proofErr w:type="spellStart"/>
      <w:r w:rsidRPr="00C57ED7">
        <w:t>Baumanns</w:t>
      </w:r>
      <w:proofErr w:type="spellEnd"/>
      <w:r>
        <w:t xml:space="preserve">, </w:t>
      </w:r>
      <w:r w:rsidRPr="00C57ED7">
        <w:t>Markus</w:t>
      </w:r>
      <w:r>
        <w:t xml:space="preserve">, </w:t>
      </w:r>
      <w:proofErr w:type="spellStart"/>
      <w:r w:rsidRPr="00C57ED7">
        <w:t>Biedenkopf</w:t>
      </w:r>
      <w:proofErr w:type="spellEnd"/>
      <w:r>
        <w:t xml:space="preserve">, </w:t>
      </w:r>
      <w:r w:rsidRPr="00C57ED7">
        <w:t>Kurt</w:t>
      </w:r>
      <w:r>
        <w:t xml:space="preserve">, </w:t>
      </w:r>
      <w:r w:rsidRPr="00C57ED7">
        <w:t>Cole</w:t>
      </w:r>
      <w:r>
        <w:t xml:space="preserve">, </w:t>
      </w:r>
      <w:r w:rsidRPr="00C57ED7">
        <w:t>Jonathan R.</w:t>
      </w:r>
      <w:r>
        <w:t xml:space="preserve">, </w:t>
      </w:r>
      <w:r w:rsidRPr="00C57ED7">
        <w:t>(2009) “The Future of Universities and the Fate of Free Inquiry and Academic Freedom: Question and Answer Session”</w:t>
      </w:r>
      <w:r>
        <w:t xml:space="preserve">, </w:t>
      </w:r>
      <w:r w:rsidRPr="00C57ED7">
        <w:rPr>
          <w:i/>
        </w:rPr>
        <w:t>Social Research: An International Quarterly</w:t>
      </w:r>
      <w:r>
        <w:t xml:space="preserve">, </w:t>
      </w:r>
      <w:r w:rsidRPr="00C57ED7">
        <w:t>76(3</w:t>
      </w:r>
      <w:r>
        <w:t xml:space="preserve">): </w:t>
      </w:r>
      <w:r w:rsidRPr="00C57ED7">
        <w:t>867-886</w:t>
      </w:r>
      <w:r>
        <w:t>.</w:t>
      </w:r>
    </w:p>
    <w:p w14:paraId="7329EE92" w14:textId="77777777" w:rsidR="000F031A" w:rsidRDefault="000F031A" w:rsidP="00EA188C">
      <w:pPr>
        <w:autoSpaceDE w:val="0"/>
        <w:autoSpaceDN w:val="0"/>
        <w:adjustRightInd w:val="0"/>
        <w:spacing w:before="120"/>
        <w:ind w:left="425" w:hanging="425"/>
      </w:pPr>
      <w:r w:rsidRPr="00C57ED7">
        <w:t>Baumgarten</w:t>
      </w:r>
      <w:r>
        <w:t xml:space="preserve">, </w:t>
      </w:r>
      <w:r w:rsidRPr="00C57ED7">
        <w:t>Elias</w:t>
      </w:r>
      <w:r>
        <w:t xml:space="preserve">, </w:t>
      </w:r>
      <w:r w:rsidRPr="00C57ED7">
        <w:t>(1982) “Ethics in the Academic Profession: A Socratic View”</w:t>
      </w:r>
      <w:r>
        <w:t xml:space="preserve">, </w:t>
      </w:r>
      <w:r w:rsidRPr="00C57ED7">
        <w:rPr>
          <w:i/>
        </w:rPr>
        <w:t>The Journal of Higher Education</w:t>
      </w:r>
      <w:r>
        <w:t xml:space="preserve">, </w:t>
      </w:r>
      <w:r w:rsidRPr="00C57ED7">
        <w:t>53(3</w:t>
      </w:r>
      <w:r>
        <w:t xml:space="preserve">): </w:t>
      </w:r>
      <w:r w:rsidRPr="00C57ED7">
        <w:t>282-295</w:t>
      </w:r>
      <w:r>
        <w:t>.</w:t>
      </w:r>
    </w:p>
    <w:p w14:paraId="2AB23F57"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Bawa</w:t>
      </w:r>
      <w:proofErr w:type="spellEnd"/>
      <w:r>
        <w:t xml:space="preserve">, </w:t>
      </w:r>
      <w:r w:rsidRPr="00342E88">
        <w:t>A.C.</w:t>
      </w:r>
      <w:r>
        <w:t xml:space="preserve">, </w:t>
      </w:r>
      <w:r w:rsidRPr="00342E88">
        <w:t xml:space="preserve">(2009) “Academic Freedom </w:t>
      </w:r>
      <w:proofErr w:type="gramStart"/>
      <w:r w:rsidRPr="00342E88">
        <w:t>And</w:t>
      </w:r>
      <w:proofErr w:type="gramEnd"/>
      <w:r w:rsidRPr="00342E88">
        <w:t xml:space="preserve"> Emerging Research Universities”</w:t>
      </w:r>
      <w:r>
        <w:t xml:space="preserve">, </w:t>
      </w:r>
      <w:r w:rsidRPr="00342E88">
        <w:rPr>
          <w:i/>
        </w:rPr>
        <w:t>Social Research</w:t>
      </w:r>
      <w:r>
        <w:rPr>
          <w:i/>
        </w:rPr>
        <w:t xml:space="preserve">, </w:t>
      </w:r>
      <w:r w:rsidRPr="00342E88">
        <w:t>76(2</w:t>
      </w:r>
      <w:r>
        <w:t xml:space="preserve">): </w:t>
      </w:r>
      <w:r w:rsidRPr="00342E88">
        <w:t>481-510.</w:t>
      </w:r>
    </w:p>
    <w:p w14:paraId="1334C074" w14:textId="77777777" w:rsidR="000F031A" w:rsidRDefault="000F031A" w:rsidP="00EA188C">
      <w:pPr>
        <w:autoSpaceDE w:val="0"/>
        <w:autoSpaceDN w:val="0"/>
        <w:adjustRightInd w:val="0"/>
        <w:spacing w:before="120"/>
        <w:ind w:left="425" w:hanging="425"/>
      </w:pPr>
      <w:r w:rsidRPr="00C57ED7">
        <w:t>Baxter</w:t>
      </w:r>
      <w:r>
        <w:t xml:space="preserve">, </w:t>
      </w:r>
      <w:r w:rsidRPr="00C57ED7">
        <w:t>R.</w:t>
      </w:r>
      <w:r>
        <w:t xml:space="preserve">, </w:t>
      </w:r>
      <w:r w:rsidRPr="00C57ED7">
        <w:t>(1980) “International Law in ‘Her Infinite Variety’”</w:t>
      </w:r>
      <w:r>
        <w:t xml:space="preserve">, </w:t>
      </w:r>
      <w:r w:rsidRPr="00C57ED7">
        <w:rPr>
          <w:i/>
        </w:rPr>
        <w:t>International and Comparative Law Quarterly</w:t>
      </w:r>
      <w:r>
        <w:rPr>
          <w:i/>
        </w:rPr>
        <w:t xml:space="preserve">, </w:t>
      </w:r>
      <w:r w:rsidRPr="00C57ED7">
        <w:t>29(4</w:t>
      </w:r>
      <w:r>
        <w:t xml:space="preserve">): </w:t>
      </w:r>
      <w:r w:rsidRPr="00C57ED7">
        <w:t>549-566</w:t>
      </w:r>
      <w:r>
        <w:t>.</w:t>
      </w:r>
    </w:p>
    <w:p w14:paraId="69C7DF6E" w14:textId="77777777" w:rsidR="000F031A" w:rsidRDefault="000F031A" w:rsidP="00EA188C">
      <w:pPr>
        <w:autoSpaceDE w:val="0"/>
        <w:autoSpaceDN w:val="0"/>
        <w:adjustRightInd w:val="0"/>
        <w:spacing w:before="120"/>
        <w:ind w:left="425" w:hanging="425"/>
      </w:pPr>
      <w:proofErr w:type="spellStart"/>
      <w:r w:rsidRPr="00C57ED7">
        <w:t>Beaney</w:t>
      </w:r>
      <w:proofErr w:type="spellEnd"/>
      <w:r>
        <w:t xml:space="preserve">, </w:t>
      </w:r>
      <w:r w:rsidRPr="00C57ED7">
        <w:t>William</w:t>
      </w:r>
      <w:r>
        <w:t xml:space="preserve">, </w:t>
      </w:r>
      <w:r w:rsidRPr="00C57ED7">
        <w:t>(1968) “Students</w:t>
      </w:r>
      <w:r>
        <w:t xml:space="preserve">, </w:t>
      </w:r>
      <w:r w:rsidRPr="00C57ED7">
        <w:t>Higher Education and the Law”</w:t>
      </w:r>
      <w:r>
        <w:t xml:space="preserve">, </w:t>
      </w:r>
      <w:r w:rsidRPr="00C57ED7">
        <w:rPr>
          <w:i/>
        </w:rPr>
        <w:t>Denver Law Journal</w:t>
      </w:r>
      <w:r>
        <w:t xml:space="preserve">, </w:t>
      </w:r>
      <w:r w:rsidRPr="00C57ED7">
        <w:t>45(4</w:t>
      </w:r>
      <w:r>
        <w:t xml:space="preserve">): </w:t>
      </w:r>
      <w:r w:rsidRPr="00C57ED7">
        <w:t>511-524</w:t>
      </w:r>
      <w:r>
        <w:t>.</w:t>
      </w:r>
    </w:p>
    <w:p w14:paraId="33D36F21"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Beatty</w:t>
      </w:r>
      <w:r>
        <w:rPr>
          <w:lang w:val="en-GB"/>
        </w:rPr>
        <w:t xml:space="preserve">, </w:t>
      </w:r>
      <w:r w:rsidRPr="00C57ED7">
        <w:rPr>
          <w:lang w:val="en-GB"/>
        </w:rPr>
        <w:t>Edward</w:t>
      </w:r>
      <w:r>
        <w:rPr>
          <w:lang w:val="en-GB"/>
        </w:rPr>
        <w:t xml:space="preserve">, </w:t>
      </w:r>
      <w:r w:rsidRPr="00C57ED7">
        <w:rPr>
          <w:lang w:val="en-GB"/>
        </w:rPr>
        <w:t>(1937) “Freedom and the Universities”</w:t>
      </w:r>
      <w:r>
        <w:rPr>
          <w:lang w:val="en-GB"/>
        </w:rPr>
        <w:t xml:space="preserve">, </w:t>
      </w:r>
      <w:r w:rsidRPr="00C57ED7">
        <w:rPr>
          <w:i/>
          <w:iCs/>
          <w:lang w:val="en-GB"/>
        </w:rPr>
        <w:t>Queen’s Quarterly</w:t>
      </w:r>
      <w:r>
        <w:rPr>
          <w:i/>
          <w:iCs/>
          <w:lang w:val="en-GB"/>
        </w:rPr>
        <w:t xml:space="preserve">, </w:t>
      </w:r>
      <w:r w:rsidRPr="00C57ED7">
        <w:rPr>
          <w:lang w:val="en-GB"/>
        </w:rPr>
        <w:t>44(4</w:t>
      </w:r>
      <w:r>
        <w:rPr>
          <w:lang w:val="en-GB"/>
        </w:rPr>
        <w:t xml:space="preserve">): </w:t>
      </w:r>
      <w:r w:rsidRPr="00C57ED7">
        <w:rPr>
          <w:lang w:val="en-GB"/>
        </w:rPr>
        <w:t>463-471</w:t>
      </w:r>
      <w:r>
        <w:rPr>
          <w:lang w:val="en-GB"/>
        </w:rPr>
        <w:t>.</w:t>
      </w:r>
    </w:p>
    <w:p w14:paraId="515B1B9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Beauregard</w:t>
      </w:r>
      <w:r>
        <w:rPr>
          <w:rFonts w:ascii="Times New Roman" w:hAnsi="Times New Roman" w:cs="Times New Roman"/>
          <w:sz w:val="24"/>
          <w:szCs w:val="24"/>
        </w:rPr>
        <w:t xml:space="preserve">, </w:t>
      </w:r>
      <w:r w:rsidRPr="00C57ED7">
        <w:rPr>
          <w:rFonts w:ascii="Times New Roman" w:hAnsi="Times New Roman" w:cs="Times New Roman"/>
          <w:sz w:val="24"/>
          <w:szCs w:val="24"/>
        </w:rPr>
        <w:t>Erving E.</w:t>
      </w:r>
      <w:r>
        <w:rPr>
          <w:rFonts w:ascii="Times New Roman" w:hAnsi="Times New Roman" w:cs="Times New Roman"/>
          <w:sz w:val="24"/>
          <w:szCs w:val="24"/>
        </w:rPr>
        <w:t xml:space="preserve">, </w:t>
      </w:r>
      <w:r w:rsidRPr="00C57ED7">
        <w:rPr>
          <w:rFonts w:ascii="Times New Roman" w:hAnsi="Times New Roman" w:cs="Times New Roman"/>
          <w:sz w:val="24"/>
          <w:szCs w:val="24"/>
        </w:rPr>
        <w:t>(1981) “Academic Freedom: A Cause Célèbre Revisited”</w:t>
      </w:r>
      <w:r>
        <w:rPr>
          <w:rFonts w:ascii="Times New Roman" w:hAnsi="Times New Roman" w:cs="Times New Roman"/>
          <w:sz w:val="24"/>
          <w:szCs w:val="24"/>
        </w:rPr>
        <w:t xml:space="preserve">, </w:t>
      </w:r>
      <w:r w:rsidRPr="00C57ED7">
        <w:rPr>
          <w:rFonts w:ascii="Times New Roman" w:hAnsi="Times New Roman" w:cs="Times New Roman"/>
          <w:i/>
          <w:sz w:val="24"/>
          <w:szCs w:val="24"/>
        </w:rPr>
        <w:t>Continuity: A Journal of History</w:t>
      </w:r>
      <w:r>
        <w:rPr>
          <w:rFonts w:ascii="Times New Roman" w:hAnsi="Times New Roman" w:cs="Times New Roman"/>
          <w:sz w:val="24"/>
          <w:szCs w:val="24"/>
        </w:rPr>
        <w:t xml:space="preserve">, </w:t>
      </w:r>
      <w:r w:rsidRPr="00C57ED7">
        <w:rPr>
          <w:rFonts w:ascii="Times New Roman" w:hAnsi="Times New Roman" w:cs="Times New Roman"/>
          <w:sz w:val="24"/>
          <w:szCs w:val="24"/>
        </w:rPr>
        <w:t>3: 111-119</w:t>
      </w:r>
      <w:r>
        <w:rPr>
          <w:rFonts w:ascii="Times New Roman" w:hAnsi="Times New Roman" w:cs="Times New Roman"/>
          <w:sz w:val="24"/>
          <w:szCs w:val="24"/>
        </w:rPr>
        <w:t>.</w:t>
      </w:r>
    </w:p>
    <w:p w14:paraId="2F3EE24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Beauregard</w:t>
      </w:r>
      <w:r>
        <w:rPr>
          <w:rFonts w:ascii="Times New Roman" w:hAnsi="Times New Roman" w:cs="Times New Roman"/>
          <w:sz w:val="24"/>
          <w:szCs w:val="24"/>
        </w:rPr>
        <w:t xml:space="preserve">, </w:t>
      </w:r>
      <w:r w:rsidRPr="00C57ED7">
        <w:rPr>
          <w:rFonts w:ascii="Times New Roman" w:hAnsi="Times New Roman" w:cs="Times New Roman"/>
          <w:sz w:val="24"/>
          <w:szCs w:val="24"/>
        </w:rPr>
        <w:t>Erving 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(1988) </w:t>
      </w:r>
      <w:r w:rsidRPr="00C57ED7">
        <w:rPr>
          <w:rFonts w:ascii="Times New Roman" w:hAnsi="Times New Roman" w:cs="Times New Roman"/>
          <w:i/>
          <w:sz w:val="24"/>
          <w:szCs w:val="24"/>
        </w:rPr>
        <w:t>History of Academic Freedom in Ohio: Case Studies in Higher Education</w:t>
      </w:r>
      <w:r>
        <w:rPr>
          <w:rFonts w:ascii="Times New Roman" w:hAnsi="Times New Roman" w:cs="Times New Roman"/>
          <w:i/>
          <w:sz w:val="24"/>
          <w:szCs w:val="24"/>
        </w:rPr>
        <w:t xml:space="preserve">, </w:t>
      </w:r>
      <w:r w:rsidRPr="00C57ED7">
        <w:rPr>
          <w:rFonts w:ascii="Times New Roman" w:hAnsi="Times New Roman" w:cs="Times New Roman"/>
          <w:i/>
          <w:sz w:val="24"/>
          <w:szCs w:val="24"/>
        </w:rPr>
        <w:t>1808-1976</w:t>
      </w:r>
      <w:r w:rsidRPr="00C57ED7">
        <w:rPr>
          <w:rFonts w:ascii="Times New Roman" w:hAnsi="Times New Roman" w:cs="Times New Roman"/>
          <w:sz w:val="24"/>
          <w:szCs w:val="24"/>
        </w:rPr>
        <w:t xml:space="preserve"> (American University Studies</w:t>
      </w:r>
      <w:r>
        <w:rPr>
          <w:rFonts w:ascii="Times New Roman" w:hAnsi="Times New Roman" w:cs="Times New Roman"/>
          <w:sz w:val="24"/>
          <w:szCs w:val="24"/>
        </w:rPr>
        <w:t xml:space="preserve">, </w:t>
      </w:r>
      <w:r w:rsidRPr="00C57ED7">
        <w:rPr>
          <w:rFonts w:ascii="Times New Roman" w:hAnsi="Times New Roman" w:cs="Times New Roman"/>
          <w:sz w:val="24"/>
          <w:szCs w:val="24"/>
        </w:rPr>
        <w:t>Series IX: History</w:t>
      </w:r>
      <w:r>
        <w:rPr>
          <w:rFonts w:ascii="Times New Roman" w:hAnsi="Times New Roman" w:cs="Times New Roman"/>
          <w:sz w:val="24"/>
          <w:szCs w:val="24"/>
        </w:rPr>
        <w:t xml:space="preserve">, </w:t>
      </w:r>
      <w:r w:rsidRPr="00C57ED7">
        <w:rPr>
          <w:rFonts w:ascii="Times New Roman" w:hAnsi="Times New Roman" w:cs="Times New Roman"/>
          <w:sz w:val="24"/>
          <w:szCs w:val="24"/>
        </w:rPr>
        <w:t>Vol. 14)</w:t>
      </w:r>
      <w:r>
        <w:rPr>
          <w:rFonts w:ascii="Times New Roman" w:hAnsi="Times New Roman" w:cs="Times New Roman"/>
          <w:sz w:val="24"/>
          <w:szCs w:val="24"/>
        </w:rPr>
        <w:t xml:space="preserve">, </w:t>
      </w:r>
      <w:r w:rsidRPr="00C57ED7">
        <w:rPr>
          <w:rFonts w:ascii="Times New Roman" w:hAnsi="Times New Roman" w:cs="Times New Roman"/>
          <w:sz w:val="24"/>
          <w:szCs w:val="24"/>
        </w:rPr>
        <w:t>New York: Peter Lang Publishing Inc</w:t>
      </w:r>
      <w:r>
        <w:rPr>
          <w:rFonts w:ascii="Times New Roman" w:hAnsi="Times New Roman" w:cs="Times New Roman"/>
          <w:sz w:val="24"/>
          <w:szCs w:val="24"/>
        </w:rPr>
        <w:t>.</w:t>
      </w:r>
    </w:p>
    <w:p w14:paraId="1A7A7C0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Beazley</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Lobuts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(1996) “Ransomed Teaching</w:t>
      </w:r>
      <w:r>
        <w:rPr>
          <w:rFonts w:ascii="Times New Roman" w:hAnsi="Times New Roman" w:cs="Times New Roman"/>
          <w:sz w:val="24"/>
          <w:szCs w:val="24"/>
        </w:rPr>
        <w:t xml:space="preserve">, </w:t>
      </w:r>
      <w:r w:rsidRPr="00C57ED7">
        <w:rPr>
          <w:rFonts w:ascii="Times New Roman" w:hAnsi="Times New Roman" w:cs="Times New Roman"/>
          <w:sz w:val="24"/>
          <w:szCs w:val="24"/>
        </w:rPr>
        <w:t>Indentured Research</w:t>
      </w:r>
      <w:r>
        <w:rPr>
          <w:rFonts w:ascii="Times New Roman" w:hAnsi="Times New Roman" w:cs="Times New Roman"/>
          <w:sz w:val="24"/>
          <w:szCs w:val="24"/>
        </w:rPr>
        <w:t xml:space="preserve">, </w:t>
      </w:r>
      <w:r w:rsidRPr="00C57ED7">
        <w:rPr>
          <w:rFonts w:ascii="Times New Roman" w:hAnsi="Times New Roman" w:cs="Times New Roman"/>
          <w:sz w:val="24"/>
          <w:szCs w:val="24"/>
        </w:rPr>
        <w:t>and the Loss of Reason”</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82(1</w:t>
      </w:r>
      <w:r>
        <w:rPr>
          <w:rFonts w:ascii="Times New Roman" w:hAnsi="Times New Roman" w:cs="Times New Roman"/>
          <w:sz w:val="24"/>
          <w:szCs w:val="24"/>
        </w:rPr>
        <w:t xml:space="preserve">): </w:t>
      </w:r>
      <w:r w:rsidRPr="00C57ED7">
        <w:rPr>
          <w:rFonts w:ascii="Times New Roman" w:hAnsi="Times New Roman" w:cs="Times New Roman"/>
          <w:sz w:val="24"/>
          <w:szCs w:val="24"/>
        </w:rPr>
        <w:t>30-32</w:t>
      </w:r>
      <w:r>
        <w:rPr>
          <w:rFonts w:ascii="Times New Roman" w:hAnsi="Times New Roman" w:cs="Times New Roman"/>
          <w:sz w:val="24"/>
          <w:szCs w:val="24"/>
        </w:rPr>
        <w:t>.</w:t>
      </w:r>
    </w:p>
    <w:p w14:paraId="67F4FD05" w14:textId="77777777" w:rsidR="000F031A" w:rsidRDefault="000F031A" w:rsidP="00EA188C">
      <w:pPr>
        <w:spacing w:before="120"/>
        <w:ind w:left="425" w:hanging="425"/>
      </w:pPr>
      <w:r w:rsidRPr="00C57ED7">
        <w:lastRenderedPageBreak/>
        <w:t>Beazley</w:t>
      </w:r>
      <w:r>
        <w:t xml:space="preserve">, </w:t>
      </w:r>
      <w:r w:rsidRPr="00C57ED7">
        <w:t>M.</w:t>
      </w:r>
      <w:r>
        <w:t xml:space="preserve">, </w:t>
      </w:r>
      <w:r w:rsidRPr="00C57ED7">
        <w:t>(1998) “‘</w:t>
      </w:r>
      <w:proofErr w:type="spellStart"/>
      <w:r w:rsidRPr="00C57ED7">
        <w:t>Riddikulus</w:t>
      </w:r>
      <w:proofErr w:type="spellEnd"/>
      <w:r w:rsidRPr="00C57ED7">
        <w:t>!’ Tenure Track Legal Writing Faculty and the Boggart in the Wardrobe”</w:t>
      </w:r>
      <w:r>
        <w:t xml:space="preserve">, </w:t>
      </w:r>
      <w:r w:rsidRPr="00C57ED7">
        <w:rPr>
          <w:i/>
        </w:rPr>
        <w:t>Scribes Journal of Legal Writing</w:t>
      </w:r>
      <w:r>
        <w:t xml:space="preserve">, </w:t>
      </w:r>
      <w:r w:rsidRPr="00C57ED7">
        <w:t>7: 79-86</w:t>
      </w:r>
      <w:r>
        <w:t>.</w:t>
      </w:r>
    </w:p>
    <w:p w14:paraId="3C9B98E9" w14:textId="77777777" w:rsidR="000F031A" w:rsidRPr="00342E88" w:rsidRDefault="000F031A" w:rsidP="00EA188C">
      <w:pPr>
        <w:tabs>
          <w:tab w:val="left" w:pos="2516"/>
          <w:tab w:val="left" w:pos="5979"/>
          <w:tab w:val="left" w:pos="9442"/>
          <w:tab w:val="left" w:pos="12114"/>
        </w:tabs>
        <w:spacing w:before="120"/>
        <w:ind w:left="425" w:hanging="425"/>
      </w:pPr>
      <w:r w:rsidRPr="00342E88">
        <w:t>Becker</w:t>
      </w:r>
      <w:r>
        <w:t xml:space="preserve">, </w:t>
      </w:r>
      <w:r w:rsidRPr="00342E88">
        <w:t>R. F. J.</w:t>
      </w:r>
      <w:r>
        <w:t xml:space="preserve">, </w:t>
      </w:r>
      <w:r w:rsidRPr="00342E88">
        <w:t xml:space="preserve">(2006) “Academic Freedom </w:t>
      </w:r>
      <w:proofErr w:type="gramStart"/>
      <w:r w:rsidRPr="00342E88">
        <w:t>In</w:t>
      </w:r>
      <w:proofErr w:type="gramEnd"/>
      <w:r w:rsidRPr="00342E88">
        <w:t xml:space="preserve"> England And Germany: A Comparative Perspective”</w:t>
      </w:r>
      <w:r>
        <w:t xml:space="preserve">, </w:t>
      </w:r>
      <w:r w:rsidRPr="00342E88">
        <w:rPr>
          <w:i/>
        </w:rPr>
        <w:t>World Studies In Education</w:t>
      </w:r>
      <w:r>
        <w:rPr>
          <w:i/>
        </w:rPr>
        <w:t xml:space="preserve">, </w:t>
      </w:r>
      <w:r w:rsidRPr="00342E88">
        <w:t>7(2</w:t>
      </w:r>
      <w:r>
        <w:t xml:space="preserve">): </w:t>
      </w:r>
      <w:r w:rsidRPr="00342E88">
        <w:t>5-24.</w:t>
      </w:r>
    </w:p>
    <w:p w14:paraId="3845F24B"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Beckstrom</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D. C.</w:t>
      </w:r>
      <w:r>
        <w:rPr>
          <w:rFonts w:ascii="Times New Roman" w:hAnsi="Times New Roman" w:cs="Times New Roman"/>
          <w:sz w:val="24"/>
          <w:szCs w:val="24"/>
        </w:rPr>
        <w:t xml:space="preserve">, </w:t>
      </w:r>
      <w:r w:rsidRPr="00EB6A86">
        <w:rPr>
          <w:rFonts w:ascii="Times New Roman" w:hAnsi="Times New Roman" w:cs="Times New Roman"/>
          <w:sz w:val="24"/>
          <w:szCs w:val="24"/>
        </w:rPr>
        <w:t>(2010) “Reconciling the Public Employee Speech Doctrine and Academic Speech after Garcetti v. Ceballos”</w:t>
      </w:r>
      <w:r>
        <w:rPr>
          <w:rFonts w:ascii="Times New Roman" w:hAnsi="Times New Roman" w:cs="Times New Roman"/>
          <w:sz w:val="24"/>
          <w:szCs w:val="24"/>
        </w:rPr>
        <w:t xml:space="preserve">, </w:t>
      </w:r>
      <w:r w:rsidRPr="00EB6A86">
        <w:rPr>
          <w:rFonts w:ascii="Times New Roman" w:hAnsi="Times New Roman" w:cs="Times New Roman"/>
          <w:i/>
          <w:sz w:val="24"/>
          <w:szCs w:val="24"/>
        </w:rPr>
        <w:t>Minnesota Law Review</w:t>
      </w:r>
      <w:r>
        <w:rPr>
          <w:rFonts w:ascii="Times New Roman" w:hAnsi="Times New Roman" w:cs="Times New Roman"/>
          <w:sz w:val="24"/>
          <w:szCs w:val="24"/>
        </w:rPr>
        <w:t xml:space="preserve">, </w:t>
      </w:r>
      <w:r w:rsidRPr="00EB6A86">
        <w:rPr>
          <w:rFonts w:ascii="Times New Roman" w:hAnsi="Times New Roman" w:cs="Times New Roman"/>
          <w:sz w:val="24"/>
          <w:szCs w:val="24"/>
        </w:rPr>
        <w:t>94 (4</w:t>
      </w:r>
      <w:r>
        <w:rPr>
          <w:rFonts w:ascii="Times New Roman" w:hAnsi="Times New Roman" w:cs="Times New Roman"/>
          <w:sz w:val="24"/>
          <w:szCs w:val="24"/>
        </w:rPr>
        <w:t xml:space="preserve">): </w:t>
      </w:r>
      <w:r w:rsidRPr="00EB6A86">
        <w:rPr>
          <w:rFonts w:ascii="Times New Roman" w:hAnsi="Times New Roman" w:cs="Times New Roman"/>
          <w:sz w:val="24"/>
          <w:szCs w:val="24"/>
        </w:rPr>
        <w:t>1202-1238.</w:t>
      </w:r>
    </w:p>
    <w:p w14:paraId="6E6D044E" w14:textId="77777777" w:rsidR="000F031A" w:rsidRDefault="000F031A" w:rsidP="00EA188C">
      <w:pPr>
        <w:spacing w:before="120"/>
        <w:ind w:left="425" w:hanging="425"/>
      </w:pPr>
      <w:proofErr w:type="spellStart"/>
      <w:r w:rsidRPr="00C57ED7">
        <w:t>Bedau</w:t>
      </w:r>
      <w:proofErr w:type="spellEnd"/>
      <w:r>
        <w:t xml:space="preserve">, </w:t>
      </w:r>
      <w:r w:rsidRPr="00C57ED7">
        <w:t>Hugo Adam</w:t>
      </w:r>
      <w:r>
        <w:t xml:space="preserve">, </w:t>
      </w:r>
      <w:r w:rsidRPr="00C57ED7">
        <w:t>(1975) “Free Speech</w:t>
      </w:r>
      <w:r>
        <w:t xml:space="preserve">, </w:t>
      </w:r>
      <w:r w:rsidRPr="00C57ED7">
        <w:t>the Right to Listen</w:t>
      </w:r>
      <w:r>
        <w:t xml:space="preserve">, </w:t>
      </w:r>
      <w:r w:rsidRPr="00C57ED7">
        <w:t>and Disruptive Interference”</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p.191-211</w:t>
      </w:r>
      <w:r>
        <w:t>.</w:t>
      </w:r>
    </w:p>
    <w:p w14:paraId="674B151A" w14:textId="77777777" w:rsidR="000F031A" w:rsidRDefault="000F031A" w:rsidP="00EA188C">
      <w:pPr>
        <w:spacing w:before="120"/>
        <w:ind w:left="425" w:hanging="425"/>
      </w:pPr>
      <w:proofErr w:type="spellStart"/>
      <w:r w:rsidRPr="00C57ED7">
        <w:t>Bedau</w:t>
      </w:r>
      <w:proofErr w:type="spellEnd"/>
      <w:r>
        <w:t xml:space="preserve">, </w:t>
      </w:r>
      <w:r w:rsidRPr="00C57ED7">
        <w:t>Hugo Adam</w:t>
      </w:r>
      <w:r>
        <w:t xml:space="preserve">, </w:t>
      </w:r>
      <w:r w:rsidRPr="00C57ED7">
        <w:t xml:space="preserve">(1975) “Reply to </w:t>
      </w:r>
      <w:r w:rsidRPr="00C57ED7">
        <w:rPr>
          <w:lang w:val="en-GB"/>
        </w:rPr>
        <w:t>Alan Pasch”</w:t>
      </w:r>
      <w:r>
        <w:rPr>
          <w:lang w:val="en-GB"/>
        </w:rPr>
        <w:t xml:space="preserve">, </w:t>
      </w:r>
      <w:r w:rsidRPr="00C57ED7">
        <w:rPr>
          <w:lang w:val="en-GB"/>
        </w:rPr>
        <w:t xml:space="preserve">in </w:t>
      </w:r>
      <w:proofErr w:type="spellStart"/>
      <w:r w:rsidRPr="00C57ED7">
        <w:rPr>
          <w:lang w:val="en-GB"/>
        </w:rPr>
        <w:t>Pincoffs</w:t>
      </w:r>
      <w:proofErr w:type="spellEnd"/>
      <w:r>
        <w:rPr>
          <w:lang w:val="en-GB"/>
        </w:rPr>
        <w:t xml:space="preserve">, </w:t>
      </w:r>
      <w:r w:rsidRPr="00C57ED7">
        <w:rPr>
          <w:lang w:val="en-GB"/>
        </w:rPr>
        <w:t>Edmund L.</w:t>
      </w:r>
      <w:r>
        <w:rPr>
          <w:lang w:val="en-GB"/>
        </w:rPr>
        <w:t xml:space="preserve">, </w:t>
      </w:r>
      <w:r w:rsidRPr="00C57ED7">
        <w:rPr>
          <w:lang w:val="en-GB"/>
        </w:rPr>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p.217-225</w:t>
      </w:r>
      <w:r>
        <w:t>.</w:t>
      </w:r>
    </w:p>
    <w:p w14:paraId="46756E85" w14:textId="77777777" w:rsidR="000F031A" w:rsidRPr="00C05BC7" w:rsidRDefault="000F031A" w:rsidP="00EA188C">
      <w:pPr>
        <w:spacing w:before="120"/>
        <w:ind w:left="425" w:hanging="425"/>
      </w:pPr>
      <w:r w:rsidRPr="00C05BC7">
        <w:t xml:space="preserve">Behrens, Teresa R., Gray, Denis O., (2001) “Unintended consequences of cooperative research: impact of industry sponsorship on climate for academic freedom and other graduate student outcome”, </w:t>
      </w:r>
      <w:r w:rsidRPr="00C05BC7">
        <w:rPr>
          <w:i/>
        </w:rPr>
        <w:t>Research Policy</w:t>
      </w:r>
      <w:r w:rsidRPr="00C05BC7">
        <w:t>, 30: 179–199.</w:t>
      </w:r>
    </w:p>
    <w:p w14:paraId="221DC99F" w14:textId="77777777" w:rsidR="000F031A" w:rsidRDefault="000F031A" w:rsidP="00EA188C">
      <w:pPr>
        <w:spacing w:before="120"/>
        <w:ind w:left="425" w:hanging="425"/>
      </w:pPr>
      <w:r w:rsidRPr="00C05BC7">
        <w:t>Beinin, Joel, (2006) “The New McCarthyism: Policing Thought about the Middle East” in</w:t>
      </w:r>
      <w:r w:rsidRPr="00C57ED7">
        <w:t xml:space="preserve"> Doumani</w:t>
      </w:r>
      <w:r>
        <w:t xml:space="preserve">, </w:t>
      </w:r>
      <w:proofErr w:type="spellStart"/>
      <w:r w:rsidRPr="00C57ED7">
        <w:t>Beshara</w:t>
      </w:r>
      <w:proofErr w:type="spellEnd"/>
      <w:r>
        <w:t xml:space="preserve">, </w:t>
      </w:r>
      <w:r w:rsidRPr="00C57ED7">
        <w:t xml:space="preserve">(ed.) </w:t>
      </w:r>
      <w:r w:rsidRPr="00C57ED7">
        <w:rPr>
          <w:i/>
          <w:iCs/>
        </w:rPr>
        <w:t>Academic Freedom after September 11</w:t>
      </w:r>
      <w:r>
        <w:rPr>
          <w:i/>
          <w:iCs/>
        </w:rPr>
        <w:t xml:space="preserve">, </w:t>
      </w:r>
      <w:r w:rsidRPr="00C57ED7">
        <w:t>New York: Zone Books</w:t>
      </w:r>
      <w:r>
        <w:t xml:space="preserve">, </w:t>
      </w:r>
      <w:r w:rsidRPr="00C57ED7">
        <w:t>p.237-266</w:t>
      </w:r>
      <w:r>
        <w:t>.</w:t>
      </w:r>
    </w:p>
    <w:p w14:paraId="6BCCA26A" w14:textId="77777777" w:rsidR="000F031A" w:rsidRDefault="000F031A" w:rsidP="00EA188C">
      <w:pPr>
        <w:pStyle w:val="BodyText"/>
        <w:spacing w:before="120" w:line="240" w:lineRule="auto"/>
        <w:ind w:left="425" w:hanging="425"/>
        <w:rPr>
          <w:color w:val="auto"/>
          <w:sz w:val="24"/>
          <w:szCs w:val="24"/>
          <w:lang w:val="en-US"/>
        </w:rPr>
      </w:pPr>
      <w:proofErr w:type="spellStart"/>
      <w:r w:rsidRPr="00C57ED7">
        <w:rPr>
          <w:color w:val="auto"/>
          <w:sz w:val="24"/>
          <w:szCs w:val="24"/>
          <w:lang w:val="en-US"/>
        </w:rPr>
        <w:t>Beiter</w:t>
      </w:r>
      <w:proofErr w:type="spellEnd"/>
      <w:r>
        <w:rPr>
          <w:color w:val="auto"/>
          <w:sz w:val="24"/>
          <w:szCs w:val="24"/>
          <w:lang w:val="en-US"/>
        </w:rPr>
        <w:t xml:space="preserve">, </w:t>
      </w:r>
      <w:r w:rsidRPr="00C57ED7">
        <w:rPr>
          <w:color w:val="auto"/>
          <w:sz w:val="24"/>
          <w:szCs w:val="24"/>
          <w:lang w:val="en-US"/>
        </w:rPr>
        <w:t>K.</w:t>
      </w:r>
      <w:r>
        <w:rPr>
          <w:color w:val="auto"/>
          <w:sz w:val="24"/>
          <w:szCs w:val="24"/>
          <w:lang w:val="en-US"/>
        </w:rPr>
        <w:t xml:space="preserve">, </w:t>
      </w:r>
      <w:r w:rsidRPr="00C57ED7">
        <w:rPr>
          <w:color w:val="auto"/>
          <w:sz w:val="24"/>
          <w:szCs w:val="24"/>
          <w:lang w:val="en-US"/>
        </w:rPr>
        <w:t xml:space="preserve">(2005) </w:t>
      </w:r>
      <w:r w:rsidRPr="00C57ED7">
        <w:rPr>
          <w:i/>
          <w:color w:val="auto"/>
          <w:sz w:val="24"/>
          <w:szCs w:val="24"/>
          <w:lang w:val="en-US"/>
        </w:rPr>
        <w:t>The Protection of the Right to Education by International Law</w:t>
      </w:r>
      <w:r>
        <w:rPr>
          <w:i/>
          <w:color w:val="auto"/>
          <w:sz w:val="24"/>
          <w:szCs w:val="24"/>
          <w:lang w:val="en-US"/>
        </w:rPr>
        <w:t xml:space="preserve">, </w:t>
      </w:r>
      <w:r w:rsidRPr="00C57ED7">
        <w:rPr>
          <w:color w:val="auto"/>
          <w:sz w:val="24"/>
          <w:szCs w:val="24"/>
          <w:lang w:val="en-US"/>
        </w:rPr>
        <w:t xml:space="preserve">Leiden/Boston: </w:t>
      </w:r>
      <w:proofErr w:type="spellStart"/>
      <w:r w:rsidRPr="00C57ED7">
        <w:rPr>
          <w:color w:val="auto"/>
          <w:sz w:val="24"/>
          <w:szCs w:val="24"/>
          <w:lang w:val="en-US"/>
        </w:rPr>
        <w:t>Martinus</w:t>
      </w:r>
      <w:proofErr w:type="spellEnd"/>
      <w:r w:rsidRPr="00C57ED7">
        <w:rPr>
          <w:color w:val="auto"/>
          <w:sz w:val="24"/>
          <w:szCs w:val="24"/>
          <w:lang w:val="en-US"/>
        </w:rPr>
        <w:t xml:space="preserve"> </w:t>
      </w:r>
      <w:proofErr w:type="spellStart"/>
      <w:r w:rsidRPr="00C57ED7">
        <w:rPr>
          <w:color w:val="auto"/>
          <w:sz w:val="24"/>
          <w:szCs w:val="24"/>
          <w:lang w:val="en-US"/>
        </w:rPr>
        <w:t>Nijhoff</w:t>
      </w:r>
      <w:proofErr w:type="spellEnd"/>
      <w:r w:rsidRPr="00C57ED7">
        <w:rPr>
          <w:color w:val="auto"/>
          <w:sz w:val="24"/>
          <w:szCs w:val="24"/>
          <w:lang w:val="en-US"/>
        </w:rPr>
        <w:t xml:space="preserve"> Publishers</w:t>
      </w:r>
      <w:r>
        <w:rPr>
          <w:color w:val="auto"/>
          <w:sz w:val="24"/>
          <w:szCs w:val="24"/>
          <w:lang w:val="en-US"/>
        </w:rPr>
        <w:t>.</w:t>
      </w:r>
    </w:p>
    <w:p w14:paraId="50E5218E" w14:textId="77777777" w:rsidR="000F031A" w:rsidRDefault="000F031A" w:rsidP="00EA188C">
      <w:pPr>
        <w:pStyle w:val="BodyText"/>
        <w:spacing w:before="120" w:line="240" w:lineRule="auto"/>
        <w:ind w:left="425" w:hanging="425"/>
        <w:rPr>
          <w:color w:val="auto"/>
          <w:sz w:val="24"/>
          <w:szCs w:val="24"/>
          <w:lang w:val="en-US"/>
        </w:rPr>
      </w:pPr>
      <w:proofErr w:type="spellStart"/>
      <w:r w:rsidRPr="00283E39">
        <w:rPr>
          <w:color w:val="auto"/>
          <w:sz w:val="24"/>
          <w:szCs w:val="24"/>
          <w:lang w:val="en-US"/>
        </w:rPr>
        <w:t>Beiter</w:t>
      </w:r>
      <w:proofErr w:type="spellEnd"/>
      <w:r w:rsidRPr="00283E39">
        <w:rPr>
          <w:color w:val="auto"/>
          <w:sz w:val="24"/>
          <w:szCs w:val="24"/>
          <w:lang w:val="en-US"/>
        </w:rPr>
        <w:t xml:space="preserve">, K., </w:t>
      </w:r>
      <w:proofErr w:type="spellStart"/>
      <w:r w:rsidRPr="00283E39">
        <w:rPr>
          <w:color w:val="auto"/>
          <w:sz w:val="24"/>
          <w:szCs w:val="24"/>
          <w:lang w:val="en-US"/>
        </w:rPr>
        <w:t>Karran</w:t>
      </w:r>
      <w:proofErr w:type="spellEnd"/>
      <w:r w:rsidRPr="00283E39">
        <w:rPr>
          <w:color w:val="auto"/>
          <w:sz w:val="24"/>
          <w:szCs w:val="24"/>
          <w:lang w:val="en-US"/>
        </w:rPr>
        <w:t xml:space="preserve">, T., </w:t>
      </w:r>
      <w:proofErr w:type="spellStart"/>
      <w:r w:rsidRPr="00283E39">
        <w:rPr>
          <w:color w:val="auto"/>
          <w:sz w:val="24"/>
          <w:szCs w:val="24"/>
          <w:lang w:val="en-US"/>
        </w:rPr>
        <w:t>Appiagyei</w:t>
      </w:r>
      <w:proofErr w:type="spellEnd"/>
      <w:r w:rsidRPr="00283E39">
        <w:rPr>
          <w:color w:val="auto"/>
          <w:sz w:val="24"/>
          <w:szCs w:val="24"/>
          <w:lang w:val="en-US"/>
        </w:rPr>
        <w:t>-Atua, K., (2016) ‘Academic Freedom and Its Protection in the Law of European States</w:t>
      </w:r>
      <w:r w:rsidRPr="00283E39">
        <w:rPr>
          <w:rFonts w:ascii="MS Mincho" w:eastAsia="MS Mincho" w:hAnsi="MS Mincho" w:cs="MS Mincho" w:hint="eastAsia"/>
          <w:color w:val="auto"/>
          <w:sz w:val="24"/>
          <w:szCs w:val="24"/>
          <w:lang w:val="en-US"/>
        </w:rPr>
        <w:t> </w:t>
      </w:r>
      <w:r w:rsidRPr="00283E39">
        <w:rPr>
          <w:color w:val="auto"/>
          <w:sz w:val="24"/>
          <w:szCs w:val="24"/>
          <w:lang w:val="en-US"/>
        </w:rPr>
        <w:t xml:space="preserve">: Measuring an International Human Right’, </w:t>
      </w:r>
      <w:r w:rsidRPr="00283E39">
        <w:rPr>
          <w:i/>
          <w:color w:val="auto"/>
          <w:sz w:val="24"/>
          <w:szCs w:val="24"/>
          <w:lang w:val="en-US"/>
        </w:rPr>
        <w:t>European Journal of Comparative Law and Governance</w:t>
      </w:r>
      <w:r w:rsidRPr="00283E39">
        <w:rPr>
          <w:color w:val="auto"/>
          <w:sz w:val="24"/>
          <w:szCs w:val="24"/>
          <w:lang w:val="en-US"/>
        </w:rPr>
        <w:t>, 3: 254-345</w:t>
      </w:r>
    </w:p>
    <w:p w14:paraId="01451C8E" w14:textId="77777777" w:rsidR="000F031A" w:rsidRDefault="000F031A" w:rsidP="00EA188C">
      <w:pPr>
        <w:pStyle w:val="BodyText"/>
        <w:spacing w:before="120" w:line="240" w:lineRule="auto"/>
        <w:ind w:left="425" w:hanging="425"/>
        <w:rPr>
          <w:color w:val="auto"/>
          <w:sz w:val="24"/>
          <w:szCs w:val="24"/>
          <w:lang w:val="en-US"/>
        </w:rPr>
      </w:pPr>
      <w:proofErr w:type="spellStart"/>
      <w:r w:rsidRPr="00457732">
        <w:rPr>
          <w:color w:val="auto"/>
          <w:sz w:val="24"/>
          <w:szCs w:val="24"/>
          <w:lang w:val="en-US"/>
        </w:rPr>
        <w:t>Beiter</w:t>
      </w:r>
      <w:proofErr w:type="spellEnd"/>
      <w:r w:rsidRPr="00457732">
        <w:rPr>
          <w:color w:val="auto"/>
          <w:sz w:val="24"/>
          <w:szCs w:val="24"/>
          <w:lang w:val="en-US"/>
        </w:rPr>
        <w:t xml:space="preserve">, Klaus D. and </w:t>
      </w:r>
      <w:proofErr w:type="spellStart"/>
      <w:r w:rsidRPr="00457732">
        <w:rPr>
          <w:color w:val="auto"/>
          <w:sz w:val="24"/>
          <w:szCs w:val="24"/>
          <w:lang w:val="en-US"/>
        </w:rPr>
        <w:t>Karran</w:t>
      </w:r>
      <w:proofErr w:type="spellEnd"/>
      <w:r w:rsidRPr="00457732">
        <w:rPr>
          <w:color w:val="auto"/>
          <w:sz w:val="24"/>
          <w:szCs w:val="24"/>
          <w:lang w:val="en-US"/>
        </w:rPr>
        <w:t xml:space="preserve">, Terence and </w:t>
      </w:r>
      <w:proofErr w:type="spellStart"/>
      <w:r w:rsidRPr="00457732">
        <w:rPr>
          <w:color w:val="auto"/>
          <w:sz w:val="24"/>
          <w:szCs w:val="24"/>
          <w:lang w:val="en-US"/>
        </w:rPr>
        <w:t>Appiagyei.Atua</w:t>
      </w:r>
      <w:proofErr w:type="spellEnd"/>
      <w:r w:rsidRPr="00457732">
        <w:rPr>
          <w:color w:val="auto"/>
          <w:sz w:val="24"/>
          <w:szCs w:val="24"/>
          <w:lang w:val="en-US"/>
        </w:rPr>
        <w:t xml:space="preserve">, Kwadwo (2016) </w:t>
      </w:r>
      <w:r>
        <w:rPr>
          <w:color w:val="auto"/>
          <w:sz w:val="24"/>
          <w:szCs w:val="24"/>
          <w:lang w:val="en-US"/>
        </w:rPr>
        <w:t>“</w:t>
      </w:r>
      <w:r w:rsidRPr="00457732">
        <w:rPr>
          <w:color w:val="auto"/>
          <w:sz w:val="24"/>
          <w:szCs w:val="24"/>
          <w:lang w:val="en-US"/>
        </w:rPr>
        <w:t>Retrogression in the legal protection of the right to academic freedom in Europe</w:t>
      </w:r>
      <w:r>
        <w:rPr>
          <w:color w:val="auto"/>
          <w:sz w:val="24"/>
          <w:szCs w:val="24"/>
          <w:lang w:val="en-US"/>
        </w:rPr>
        <w:t xml:space="preserve">”, </w:t>
      </w:r>
      <w:r w:rsidRPr="00457732">
        <w:rPr>
          <w:i/>
          <w:color w:val="auto"/>
          <w:sz w:val="24"/>
          <w:szCs w:val="24"/>
          <w:lang w:val="en-US"/>
        </w:rPr>
        <w:t xml:space="preserve">New Zealand Journal </w:t>
      </w:r>
      <w:proofErr w:type="gramStart"/>
      <w:r w:rsidRPr="00457732">
        <w:rPr>
          <w:i/>
          <w:color w:val="auto"/>
          <w:sz w:val="24"/>
          <w:szCs w:val="24"/>
          <w:lang w:val="en-US"/>
        </w:rPr>
        <w:t>Of</w:t>
      </w:r>
      <w:proofErr w:type="gramEnd"/>
      <w:r w:rsidRPr="00457732">
        <w:rPr>
          <w:i/>
          <w:color w:val="auto"/>
          <w:sz w:val="24"/>
          <w:szCs w:val="24"/>
          <w:lang w:val="en-US"/>
        </w:rPr>
        <w:t xml:space="preserve"> Research on Europe</w:t>
      </w:r>
      <w:r w:rsidRPr="00457732">
        <w:rPr>
          <w:color w:val="auto"/>
          <w:sz w:val="24"/>
          <w:szCs w:val="24"/>
          <w:lang w:val="en-US"/>
        </w:rPr>
        <w:t>, 10 (1)</w:t>
      </w:r>
      <w:r>
        <w:rPr>
          <w:color w:val="auto"/>
          <w:sz w:val="24"/>
          <w:szCs w:val="24"/>
          <w:lang w:val="en-US"/>
        </w:rPr>
        <w:t xml:space="preserve">: </w:t>
      </w:r>
      <w:r w:rsidRPr="00457732">
        <w:rPr>
          <w:color w:val="auto"/>
          <w:sz w:val="24"/>
          <w:szCs w:val="24"/>
          <w:lang w:val="en-US"/>
        </w:rPr>
        <w:t>1-60</w:t>
      </w:r>
    </w:p>
    <w:p w14:paraId="53653080" w14:textId="77777777" w:rsidR="000F031A" w:rsidRDefault="000F031A" w:rsidP="00EA188C">
      <w:pPr>
        <w:pStyle w:val="BodyText"/>
        <w:spacing w:before="120" w:line="240" w:lineRule="auto"/>
        <w:ind w:left="425" w:hanging="425"/>
        <w:rPr>
          <w:color w:val="auto"/>
          <w:sz w:val="24"/>
          <w:szCs w:val="24"/>
          <w:lang w:val="en-US"/>
        </w:rPr>
      </w:pPr>
      <w:proofErr w:type="spellStart"/>
      <w:r w:rsidRPr="00457732">
        <w:rPr>
          <w:color w:val="auto"/>
          <w:sz w:val="24"/>
          <w:szCs w:val="24"/>
          <w:lang w:val="en-US"/>
        </w:rPr>
        <w:t>Beiter</w:t>
      </w:r>
      <w:proofErr w:type="spellEnd"/>
      <w:r w:rsidRPr="00457732">
        <w:rPr>
          <w:color w:val="auto"/>
          <w:sz w:val="24"/>
          <w:szCs w:val="24"/>
          <w:lang w:val="en-US"/>
        </w:rPr>
        <w:t xml:space="preserve">, Klaus, </w:t>
      </w:r>
      <w:proofErr w:type="spellStart"/>
      <w:r w:rsidRPr="00457732">
        <w:rPr>
          <w:color w:val="auto"/>
          <w:sz w:val="24"/>
          <w:szCs w:val="24"/>
          <w:lang w:val="en-US"/>
        </w:rPr>
        <w:t>Karran</w:t>
      </w:r>
      <w:proofErr w:type="spellEnd"/>
      <w:r w:rsidRPr="00457732">
        <w:rPr>
          <w:color w:val="auto"/>
          <w:sz w:val="24"/>
          <w:szCs w:val="24"/>
          <w:lang w:val="en-US"/>
        </w:rPr>
        <w:t xml:space="preserve">, Terence and </w:t>
      </w:r>
      <w:proofErr w:type="spellStart"/>
      <w:r w:rsidRPr="00457732">
        <w:rPr>
          <w:color w:val="auto"/>
          <w:sz w:val="24"/>
          <w:szCs w:val="24"/>
          <w:lang w:val="en-US"/>
        </w:rPr>
        <w:t>Appiagyei</w:t>
      </w:r>
      <w:proofErr w:type="spellEnd"/>
      <w:r w:rsidRPr="00457732">
        <w:rPr>
          <w:color w:val="auto"/>
          <w:sz w:val="24"/>
          <w:szCs w:val="24"/>
          <w:lang w:val="en-US"/>
        </w:rPr>
        <w:t xml:space="preserve">-Atua, </w:t>
      </w:r>
      <w:proofErr w:type="gramStart"/>
      <w:r w:rsidRPr="00457732">
        <w:rPr>
          <w:color w:val="auto"/>
          <w:sz w:val="24"/>
          <w:szCs w:val="24"/>
          <w:lang w:val="en-US"/>
        </w:rPr>
        <w:t>Kwadwo,  (</w:t>
      </w:r>
      <w:proofErr w:type="gramEnd"/>
      <w:r w:rsidRPr="00457732">
        <w:rPr>
          <w:color w:val="auto"/>
          <w:sz w:val="24"/>
          <w:szCs w:val="24"/>
          <w:lang w:val="en-US"/>
        </w:rPr>
        <w:t xml:space="preserve">2016) </w:t>
      </w:r>
      <w:r>
        <w:rPr>
          <w:color w:val="auto"/>
          <w:sz w:val="24"/>
          <w:szCs w:val="24"/>
          <w:lang w:val="en-US"/>
        </w:rPr>
        <w:t>“Yearning To Belong: Finding A ‘</w:t>
      </w:r>
      <w:r w:rsidRPr="00457732">
        <w:rPr>
          <w:color w:val="auto"/>
          <w:sz w:val="24"/>
          <w:szCs w:val="24"/>
          <w:lang w:val="en-US"/>
        </w:rPr>
        <w:t>Home</w:t>
      </w:r>
      <w:r>
        <w:rPr>
          <w:color w:val="auto"/>
          <w:sz w:val="24"/>
          <w:szCs w:val="24"/>
          <w:lang w:val="en-US"/>
        </w:rPr>
        <w:t>’</w:t>
      </w:r>
      <w:r w:rsidRPr="00457732">
        <w:rPr>
          <w:color w:val="auto"/>
          <w:sz w:val="24"/>
          <w:szCs w:val="24"/>
          <w:lang w:val="en-US"/>
        </w:rPr>
        <w:t xml:space="preserve"> For The Right To Academic Freedom In The U.N. Human Rights Covenants</w:t>
      </w:r>
      <w:r>
        <w:rPr>
          <w:color w:val="auto"/>
          <w:sz w:val="24"/>
          <w:szCs w:val="24"/>
          <w:lang w:val="en-US"/>
        </w:rPr>
        <w:t>”</w:t>
      </w:r>
      <w:r w:rsidRPr="00457732">
        <w:rPr>
          <w:color w:val="auto"/>
          <w:sz w:val="24"/>
          <w:szCs w:val="24"/>
          <w:lang w:val="en-US"/>
        </w:rPr>
        <w:t xml:space="preserve">,  </w:t>
      </w:r>
      <w:r w:rsidRPr="00457732">
        <w:rPr>
          <w:i/>
          <w:color w:val="auto"/>
          <w:sz w:val="24"/>
          <w:szCs w:val="24"/>
          <w:lang w:val="en-US"/>
        </w:rPr>
        <w:t>Intercultural Human Rights Law Review</w:t>
      </w:r>
      <w:r>
        <w:rPr>
          <w:i/>
          <w:color w:val="auto"/>
          <w:sz w:val="24"/>
          <w:szCs w:val="24"/>
          <w:lang w:val="en-US"/>
        </w:rPr>
        <w:t>,</w:t>
      </w:r>
      <w:r w:rsidRPr="00457732">
        <w:rPr>
          <w:color w:val="auto"/>
          <w:sz w:val="24"/>
          <w:szCs w:val="24"/>
          <w:lang w:val="en-US"/>
        </w:rPr>
        <w:t xml:space="preserve"> 11</w:t>
      </w:r>
      <w:r>
        <w:rPr>
          <w:color w:val="auto"/>
          <w:sz w:val="24"/>
          <w:szCs w:val="24"/>
          <w:lang w:val="en-US"/>
        </w:rPr>
        <w:t>:</w:t>
      </w:r>
      <w:r w:rsidRPr="00457732">
        <w:rPr>
          <w:color w:val="auto"/>
          <w:sz w:val="24"/>
          <w:szCs w:val="24"/>
          <w:lang w:val="en-US"/>
        </w:rPr>
        <w:t xml:space="preserve"> 107-190</w:t>
      </w:r>
      <w:r>
        <w:rPr>
          <w:color w:val="auto"/>
          <w:sz w:val="24"/>
          <w:szCs w:val="24"/>
          <w:lang w:val="en-US"/>
        </w:rPr>
        <w:t>.</w:t>
      </w:r>
    </w:p>
    <w:p w14:paraId="6C029230" w14:textId="77777777" w:rsidR="000F031A" w:rsidRDefault="000F031A" w:rsidP="00EA188C">
      <w:pPr>
        <w:pStyle w:val="BodyText"/>
        <w:spacing w:before="120" w:line="240" w:lineRule="auto"/>
        <w:ind w:left="425" w:hanging="425"/>
        <w:rPr>
          <w:color w:val="auto"/>
          <w:sz w:val="24"/>
          <w:szCs w:val="24"/>
          <w:lang w:val="en-US"/>
        </w:rPr>
      </w:pPr>
      <w:proofErr w:type="spellStart"/>
      <w:r w:rsidRPr="00457732">
        <w:rPr>
          <w:color w:val="auto"/>
          <w:sz w:val="24"/>
          <w:szCs w:val="24"/>
          <w:lang w:val="en-US"/>
        </w:rPr>
        <w:t>Beiter</w:t>
      </w:r>
      <w:proofErr w:type="spellEnd"/>
      <w:r w:rsidRPr="00457732">
        <w:rPr>
          <w:color w:val="auto"/>
          <w:sz w:val="24"/>
          <w:szCs w:val="24"/>
          <w:lang w:val="en-US"/>
        </w:rPr>
        <w:t xml:space="preserve">, Klaus, </w:t>
      </w:r>
      <w:proofErr w:type="spellStart"/>
      <w:r w:rsidRPr="00457732">
        <w:rPr>
          <w:color w:val="auto"/>
          <w:sz w:val="24"/>
          <w:szCs w:val="24"/>
          <w:lang w:val="en-US"/>
        </w:rPr>
        <w:t>Karran</w:t>
      </w:r>
      <w:proofErr w:type="spellEnd"/>
      <w:r w:rsidRPr="00457732">
        <w:rPr>
          <w:color w:val="auto"/>
          <w:sz w:val="24"/>
          <w:szCs w:val="24"/>
          <w:lang w:val="en-US"/>
        </w:rPr>
        <w:t xml:space="preserve">, Terence and </w:t>
      </w:r>
      <w:proofErr w:type="spellStart"/>
      <w:r w:rsidRPr="00457732">
        <w:rPr>
          <w:color w:val="auto"/>
          <w:sz w:val="24"/>
          <w:szCs w:val="24"/>
          <w:lang w:val="en-US"/>
        </w:rPr>
        <w:t>Appiagyei</w:t>
      </w:r>
      <w:proofErr w:type="spellEnd"/>
      <w:r w:rsidRPr="00457732">
        <w:rPr>
          <w:color w:val="auto"/>
          <w:sz w:val="24"/>
          <w:szCs w:val="24"/>
          <w:lang w:val="en-US"/>
        </w:rPr>
        <w:t xml:space="preserve">-Atua, Kwadwo, (2016) </w:t>
      </w:r>
      <w:r>
        <w:rPr>
          <w:color w:val="auto"/>
          <w:sz w:val="24"/>
          <w:szCs w:val="24"/>
          <w:lang w:val="en-US"/>
        </w:rPr>
        <w:t>“</w:t>
      </w:r>
      <w:r w:rsidRPr="00457732">
        <w:rPr>
          <w:color w:val="auto"/>
          <w:sz w:val="24"/>
          <w:szCs w:val="24"/>
          <w:lang w:val="en-US"/>
        </w:rPr>
        <w:t>‘Measuring</w:t>
      </w:r>
      <w:r>
        <w:rPr>
          <w:color w:val="auto"/>
          <w:sz w:val="24"/>
          <w:szCs w:val="24"/>
          <w:lang w:val="en-US"/>
        </w:rPr>
        <w:t>’</w:t>
      </w:r>
      <w:r w:rsidRPr="00457732">
        <w:rPr>
          <w:color w:val="auto"/>
          <w:sz w:val="24"/>
          <w:szCs w:val="24"/>
          <w:lang w:val="en-US"/>
        </w:rPr>
        <w:t xml:space="preserve"> the Erosion of Academic Freedom as an International Human Right: A Report on the Legal Protection of Academic Freedom in Europe</w:t>
      </w:r>
      <w:r>
        <w:rPr>
          <w:color w:val="auto"/>
          <w:sz w:val="24"/>
          <w:szCs w:val="24"/>
          <w:lang w:val="en-US"/>
        </w:rPr>
        <w:t>”</w:t>
      </w:r>
      <w:r w:rsidRPr="00457732">
        <w:rPr>
          <w:color w:val="auto"/>
          <w:sz w:val="24"/>
          <w:szCs w:val="24"/>
          <w:lang w:val="en-US"/>
        </w:rPr>
        <w:t xml:space="preserve">, </w:t>
      </w:r>
      <w:r w:rsidRPr="00457732">
        <w:rPr>
          <w:i/>
          <w:color w:val="auto"/>
          <w:sz w:val="24"/>
          <w:szCs w:val="24"/>
          <w:lang w:val="en-US"/>
        </w:rPr>
        <w:t xml:space="preserve">Vanderbilt Journal </w:t>
      </w:r>
      <w:proofErr w:type="gramStart"/>
      <w:r w:rsidRPr="00457732">
        <w:rPr>
          <w:i/>
          <w:color w:val="auto"/>
          <w:sz w:val="24"/>
          <w:szCs w:val="24"/>
          <w:lang w:val="en-US"/>
        </w:rPr>
        <w:t>Of</w:t>
      </w:r>
      <w:proofErr w:type="gramEnd"/>
      <w:r w:rsidRPr="00457732">
        <w:rPr>
          <w:i/>
          <w:color w:val="auto"/>
          <w:sz w:val="24"/>
          <w:szCs w:val="24"/>
          <w:lang w:val="en-US"/>
        </w:rPr>
        <w:t xml:space="preserve"> Transnational Law</w:t>
      </w:r>
      <w:r w:rsidRPr="00457732">
        <w:rPr>
          <w:color w:val="auto"/>
          <w:sz w:val="24"/>
          <w:szCs w:val="24"/>
          <w:lang w:val="en-US"/>
        </w:rPr>
        <w:t>, 49(3): 597-691.</w:t>
      </w:r>
    </w:p>
    <w:p w14:paraId="39AF3220" w14:textId="77777777" w:rsidR="000F031A" w:rsidRDefault="000F031A" w:rsidP="00EA188C">
      <w:pPr>
        <w:spacing w:before="120"/>
        <w:ind w:left="425" w:hanging="425"/>
      </w:pPr>
      <w:r w:rsidRPr="00C57ED7">
        <w:t>Bell</w:t>
      </w:r>
      <w:r>
        <w:t xml:space="preserve">, </w:t>
      </w:r>
      <w:r w:rsidRPr="00C57ED7">
        <w:t>D.</w:t>
      </w:r>
      <w:r>
        <w:t xml:space="preserve">, </w:t>
      </w:r>
      <w:r w:rsidRPr="00C57ED7">
        <w:t xml:space="preserve">(1994) </w:t>
      </w:r>
      <w:r w:rsidRPr="00C57ED7">
        <w:rPr>
          <w:i/>
        </w:rPr>
        <w:t>Confronting Authority: Reflections of an Ardent Protester</w:t>
      </w:r>
      <w:r>
        <w:t xml:space="preserve">, </w:t>
      </w:r>
      <w:r w:rsidRPr="00C57ED7">
        <w:t>Boston: Beacon Press</w:t>
      </w:r>
      <w:r>
        <w:t>.</w:t>
      </w:r>
    </w:p>
    <w:p w14:paraId="1122C4AD" w14:textId="77777777" w:rsidR="000F031A" w:rsidRDefault="000F031A" w:rsidP="00EA188C">
      <w:pPr>
        <w:spacing w:before="120"/>
        <w:ind w:left="425" w:hanging="425"/>
        <w:rPr>
          <w:lang w:val="es-ES"/>
        </w:rPr>
      </w:pPr>
      <w:r w:rsidRPr="00324496">
        <w:rPr>
          <w:lang w:val="es-ES"/>
        </w:rPr>
        <w:t>Belmonte</w:t>
      </w:r>
      <w:r>
        <w:rPr>
          <w:lang w:val="es-ES"/>
        </w:rPr>
        <w:t xml:space="preserve">, </w:t>
      </w:r>
      <w:r w:rsidRPr="00324496">
        <w:rPr>
          <w:lang w:val="es-ES"/>
        </w:rPr>
        <w:t>Amalio</w:t>
      </w:r>
      <w:r>
        <w:rPr>
          <w:lang w:val="es-ES"/>
        </w:rPr>
        <w:t>, (2008)</w:t>
      </w:r>
      <w:r w:rsidRPr="00324496">
        <w:rPr>
          <w:lang w:val="es-ES"/>
        </w:rPr>
        <w:t xml:space="preserve"> “Universidad</w:t>
      </w:r>
      <w:r>
        <w:rPr>
          <w:lang w:val="es-ES"/>
        </w:rPr>
        <w:t xml:space="preserve">, </w:t>
      </w:r>
      <w:r w:rsidRPr="00324496">
        <w:rPr>
          <w:lang w:val="es-ES"/>
        </w:rPr>
        <w:t>Libertad Académica</w:t>
      </w:r>
      <w:r>
        <w:rPr>
          <w:lang w:val="es-ES"/>
        </w:rPr>
        <w:t xml:space="preserve">, </w:t>
      </w:r>
      <w:r w:rsidRPr="00324496">
        <w:rPr>
          <w:lang w:val="es-ES"/>
        </w:rPr>
        <w:t>Y Autonomía Universitaria”</w:t>
      </w:r>
      <w:r>
        <w:rPr>
          <w:lang w:val="es-ES"/>
        </w:rPr>
        <w:t xml:space="preserve">, </w:t>
      </w:r>
      <w:r w:rsidRPr="00324496">
        <w:rPr>
          <w:i/>
          <w:lang w:val="es-ES"/>
        </w:rPr>
        <w:t>Educere</w:t>
      </w:r>
      <w:r>
        <w:rPr>
          <w:i/>
          <w:lang w:val="es-ES"/>
        </w:rPr>
        <w:t xml:space="preserve">, </w:t>
      </w:r>
      <w:r w:rsidRPr="00324496">
        <w:rPr>
          <w:lang w:val="es-ES"/>
        </w:rPr>
        <w:t>12(40</w:t>
      </w:r>
      <w:r>
        <w:rPr>
          <w:lang w:val="es-ES"/>
        </w:rPr>
        <w:t xml:space="preserve">): </w:t>
      </w:r>
      <w:r w:rsidRPr="00324496">
        <w:rPr>
          <w:lang w:val="es-ES"/>
        </w:rPr>
        <w:t>133</w:t>
      </w:r>
      <w:r>
        <w:rPr>
          <w:lang w:val="es-ES"/>
        </w:rPr>
        <w:t>-</w:t>
      </w:r>
      <w:r w:rsidRPr="00324496">
        <w:rPr>
          <w:lang w:val="es-ES"/>
        </w:rPr>
        <w:t>140</w:t>
      </w:r>
      <w:r>
        <w:rPr>
          <w:lang w:val="es-ES"/>
        </w:rPr>
        <w:t>.</w:t>
      </w:r>
    </w:p>
    <w:p w14:paraId="1281BC0E" w14:textId="77777777" w:rsidR="000F031A" w:rsidRDefault="000F031A" w:rsidP="00EA188C">
      <w:pPr>
        <w:spacing w:before="120"/>
        <w:ind w:left="425" w:hanging="425"/>
      </w:pPr>
      <w:proofErr w:type="spellStart"/>
      <w:r w:rsidRPr="00C57ED7">
        <w:t>Beloff</w:t>
      </w:r>
      <w:proofErr w:type="spellEnd"/>
      <w:r>
        <w:t xml:space="preserve">, </w:t>
      </w:r>
      <w:r w:rsidRPr="00C57ED7">
        <w:t>Max</w:t>
      </w:r>
      <w:r>
        <w:t xml:space="preserve">, </w:t>
      </w:r>
      <w:r w:rsidRPr="00C57ED7">
        <w:t xml:space="preserve">(1994) “The British Universities </w:t>
      </w:r>
      <w:proofErr w:type="gramStart"/>
      <w:r w:rsidRPr="00C57ED7">
        <w:t>And</w:t>
      </w:r>
      <w:proofErr w:type="gramEnd"/>
      <w:r w:rsidRPr="00C57ED7">
        <w:t xml:space="preserve"> The State”</w:t>
      </w:r>
      <w:r>
        <w:t xml:space="preserve">, </w:t>
      </w:r>
      <w:r w:rsidRPr="00C57ED7">
        <w:rPr>
          <w:i/>
        </w:rPr>
        <w:t>Minerva</w:t>
      </w:r>
      <w:r>
        <w:t xml:space="preserve">, </w:t>
      </w:r>
      <w:r w:rsidRPr="00C57ED7">
        <w:t>32(2</w:t>
      </w:r>
      <w:r>
        <w:t xml:space="preserve">): </w:t>
      </w:r>
      <w:r w:rsidRPr="00C57ED7">
        <w:t>188-193</w:t>
      </w:r>
      <w:r>
        <w:t>.</w:t>
      </w:r>
    </w:p>
    <w:p w14:paraId="161823CE"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F561A6">
        <w:rPr>
          <w:rFonts w:ascii="Times New Roman" w:hAnsi="Times New Roman" w:cs="Times New Roman"/>
          <w:color w:val="000000"/>
          <w:sz w:val="24"/>
          <w:szCs w:val="24"/>
        </w:rPr>
        <w:t>Beloff</w:t>
      </w:r>
      <w:proofErr w:type="spellEnd"/>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Michael</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 xml:space="preserve">(2010) “Academic Freedom – Rhetoric </w:t>
      </w:r>
      <w:proofErr w:type="gramStart"/>
      <w:r w:rsidRPr="00F561A6">
        <w:rPr>
          <w:rFonts w:ascii="Times New Roman" w:hAnsi="Times New Roman" w:cs="Times New Roman"/>
          <w:color w:val="000000"/>
          <w:sz w:val="24"/>
          <w:szCs w:val="24"/>
        </w:rPr>
        <w:t>Or</w:t>
      </w:r>
      <w:proofErr w:type="gramEnd"/>
      <w:r w:rsidRPr="00F561A6">
        <w:rPr>
          <w:rFonts w:ascii="Times New Roman" w:hAnsi="Times New Roman" w:cs="Times New Roman"/>
          <w:color w:val="000000"/>
          <w:sz w:val="24"/>
          <w:szCs w:val="24"/>
        </w:rPr>
        <w:t xml:space="preserve"> Reality?”</w:t>
      </w:r>
      <w:r>
        <w:rPr>
          <w:rFonts w:ascii="Times New Roman" w:hAnsi="Times New Roman" w:cs="Times New Roman"/>
          <w:color w:val="000000"/>
          <w:sz w:val="24"/>
          <w:szCs w:val="24"/>
        </w:rPr>
        <w:t xml:space="preserve">, </w:t>
      </w:r>
      <w:r w:rsidRPr="00F561A6">
        <w:rPr>
          <w:rFonts w:ascii="Times New Roman" w:hAnsi="Times New Roman" w:cs="Times New Roman"/>
          <w:i/>
          <w:color w:val="000000"/>
          <w:sz w:val="24"/>
          <w:szCs w:val="24"/>
        </w:rPr>
        <w:t>Denning Law Journal</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22:117-141</w:t>
      </w:r>
      <w:r>
        <w:rPr>
          <w:rFonts w:ascii="Times New Roman" w:hAnsi="Times New Roman" w:cs="Times New Roman"/>
          <w:color w:val="000000"/>
          <w:sz w:val="24"/>
          <w:szCs w:val="24"/>
        </w:rPr>
        <w:t>.</w:t>
      </w:r>
    </w:p>
    <w:p w14:paraId="37224A96" w14:textId="77777777" w:rsidR="000F031A" w:rsidRDefault="000F031A" w:rsidP="00EA188C">
      <w:pPr>
        <w:spacing w:before="120"/>
        <w:ind w:left="425" w:hanging="425"/>
        <w:rPr>
          <w:lang w:val="es-ES"/>
        </w:rPr>
      </w:pPr>
      <w:r w:rsidRPr="00176184">
        <w:rPr>
          <w:lang w:val="es-ES"/>
        </w:rPr>
        <w:t>Beltrán de Heredia</w:t>
      </w:r>
      <w:r>
        <w:rPr>
          <w:lang w:val="es-ES"/>
        </w:rPr>
        <w:t xml:space="preserve">, </w:t>
      </w:r>
      <w:r w:rsidRPr="00176184">
        <w:rPr>
          <w:lang w:val="es-ES"/>
        </w:rPr>
        <w:t>V.</w:t>
      </w:r>
      <w:r>
        <w:rPr>
          <w:lang w:val="es-ES"/>
        </w:rPr>
        <w:t xml:space="preserve">, </w:t>
      </w:r>
      <w:r w:rsidRPr="00176184">
        <w:rPr>
          <w:lang w:val="es-ES"/>
        </w:rPr>
        <w:t xml:space="preserve">(1970) </w:t>
      </w:r>
      <w:r w:rsidRPr="00176184">
        <w:rPr>
          <w:i/>
          <w:lang w:val="es-ES"/>
        </w:rPr>
        <w:t>Cartulario de la Universidad de Salamanca I (1218-1600)</w:t>
      </w:r>
      <w:r>
        <w:rPr>
          <w:lang w:val="es-ES"/>
        </w:rPr>
        <w:t xml:space="preserve">, </w:t>
      </w:r>
      <w:r w:rsidRPr="00176184">
        <w:rPr>
          <w:lang w:val="es-ES"/>
        </w:rPr>
        <w:t>Salamanca: Secretariado de Publicaciones de la Universidad</w:t>
      </w:r>
      <w:r>
        <w:rPr>
          <w:lang w:val="es-ES"/>
        </w:rPr>
        <w:t>.</w:t>
      </w:r>
    </w:p>
    <w:p w14:paraId="39943189" w14:textId="77777777" w:rsidR="000F031A" w:rsidRPr="00342E88" w:rsidRDefault="000F031A" w:rsidP="00EA188C">
      <w:pPr>
        <w:tabs>
          <w:tab w:val="left" w:pos="2516"/>
          <w:tab w:val="left" w:pos="5979"/>
          <w:tab w:val="left" w:pos="9442"/>
          <w:tab w:val="left" w:pos="12114"/>
        </w:tabs>
        <w:spacing w:before="120"/>
        <w:ind w:left="425" w:hanging="425"/>
      </w:pPr>
      <w:r w:rsidRPr="00342E88">
        <w:t>Ben-</w:t>
      </w:r>
      <w:proofErr w:type="spellStart"/>
      <w:r w:rsidRPr="00342E88">
        <w:t>Artzi</w:t>
      </w:r>
      <w:proofErr w:type="spellEnd"/>
      <w:r>
        <w:t xml:space="preserve">, </w:t>
      </w:r>
      <w:r w:rsidRPr="00342E88">
        <w:t>Y.</w:t>
      </w:r>
      <w:r>
        <w:t xml:space="preserve">, </w:t>
      </w:r>
      <w:r w:rsidRPr="00342E88">
        <w:t xml:space="preserve">(2011) “Out Of (Academic) Focus: On </w:t>
      </w:r>
      <w:proofErr w:type="spellStart"/>
      <w:r w:rsidRPr="00342E88">
        <w:t>Ilan</w:t>
      </w:r>
      <w:proofErr w:type="spellEnd"/>
      <w:r w:rsidRPr="00342E88">
        <w:t xml:space="preserve"> </w:t>
      </w:r>
      <w:proofErr w:type="spellStart"/>
      <w:r w:rsidRPr="00342E88">
        <w:t>Pappe</w:t>
      </w:r>
      <w:proofErr w:type="spellEnd"/>
      <w:r>
        <w:t xml:space="preserve">, </w:t>
      </w:r>
      <w:r w:rsidRPr="00342E88">
        <w:t xml:space="preserve">Out </w:t>
      </w:r>
      <w:proofErr w:type="gramStart"/>
      <w:r w:rsidRPr="00342E88">
        <w:t>Of</w:t>
      </w:r>
      <w:proofErr w:type="gramEnd"/>
      <w:r w:rsidRPr="00342E88">
        <w:t xml:space="preserve"> The Frame: The Struggle For Academic Freedom In Israel”</w:t>
      </w:r>
      <w:r>
        <w:t xml:space="preserve">, </w:t>
      </w:r>
      <w:r w:rsidRPr="00342E88">
        <w:rPr>
          <w:i/>
        </w:rPr>
        <w:t>Israel Studies</w:t>
      </w:r>
      <w:r>
        <w:rPr>
          <w:i/>
        </w:rPr>
        <w:t xml:space="preserve">, </w:t>
      </w:r>
      <w:r w:rsidRPr="00342E88">
        <w:t>16(2</w:t>
      </w:r>
      <w:r>
        <w:t xml:space="preserve">): </w:t>
      </w:r>
      <w:r w:rsidRPr="00342E88">
        <w:t>165-183.</w:t>
      </w:r>
    </w:p>
    <w:p w14:paraId="053D34D5" w14:textId="77777777" w:rsidR="000F031A" w:rsidRDefault="000F031A" w:rsidP="00EA188C">
      <w:pPr>
        <w:autoSpaceDE w:val="0"/>
        <w:autoSpaceDN w:val="0"/>
        <w:adjustRightInd w:val="0"/>
        <w:spacing w:before="120"/>
        <w:ind w:left="425" w:hanging="425"/>
      </w:pPr>
      <w:r w:rsidRPr="008050AE">
        <w:t>Ben-David</w:t>
      </w:r>
      <w:r>
        <w:t xml:space="preserve">, </w:t>
      </w:r>
      <w:r w:rsidRPr="008050AE">
        <w:t>Joseph</w:t>
      </w:r>
      <w:r>
        <w:t xml:space="preserve">, </w:t>
      </w:r>
      <w:r w:rsidRPr="008050AE">
        <w:t xml:space="preserve">and </w:t>
      </w:r>
      <w:proofErr w:type="spellStart"/>
      <w:r w:rsidRPr="008050AE">
        <w:t>Zloczower</w:t>
      </w:r>
      <w:proofErr w:type="spellEnd"/>
      <w:r>
        <w:t xml:space="preserve">, </w:t>
      </w:r>
      <w:proofErr w:type="spellStart"/>
      <w:r w:rsidRPr="008050AE">
        <w:t>Awraham</w:t>
      </w:r>
      <w:proofErr w:type="spellEnd"/>
      <w:r>
        <w:t xml:space="preserve">, </w:t>
      </w:r>
      <w:r w:rsidRPr="008050AE">
        <w:t>(1962) “Universities and Academic Systems in Modern Societies”</w:t>
      </w:r>
      <w:r>
        <w:t xml:space="preserve">, </w:t>
      </w:r>
      <w:r w:rsidRPr="008050AE">
        <w:rPr>
          <w:i/>
        </w:rPr>
        <w:t>European Journal of Sociology</w:t>
      </w:r>
      <w:r>
        <w:t xml:space="preserve">, </w:t>
      </w:r>
      <w:r w:rsidRPr="008050AE">
        <w:t>3: 45-84</w:t>
      </w:r>
      <w:r>
        <w:t>.</w:t>
      </w:r>
    </w:p>
    <w:p w14:paraId="18207D9D" w14:textId="77777777" w:rsidR="000F031A" w:rsidRDefault="000F031A" w:rsidP="00EA188C">
      <w:pPr>
        <w:tabs>
          <w:tab w:val="left" w:pos="1620"/>
        </w:tabs>
        <w:autoSpaceDE w:val="0"/>
        <w:autoSpaceDN w:val="0"/>
        <w:adjustRightInd w:val="0"/>
        <w:spacing w:before="120" w:line="288" w:lineRule="exact"/>
        <w:ind w:left="425" w:hanging="425"/>
      </w:pPr>
      <w:r w:rsidRPr="008050AE">
        <w:lastRenderedPageBreak/>
        <w:t>Ben-David</w:t>
      </w:r>
      <w:r>
        <w:t xml:space="preserve">, </w:t>
      </w:r>
      <w:r w:rsidRPr="008050AE">
        <w:t>Joseph</w:t>
      </w:r>
      <w:r>
        <w:t xml:space="preserve">, </w:t>
      </w:r>
      <w:r w:rsidRPr="008050AE">
        <w:t>Collins</w:t>
      </w:r>
      <w:r>
        <w:t xml:space="preserve">, </w:t>
      </w:r>
      <w:r w:rsidRPr="008050AE">
        <w:t>Randall</w:t>
      </w:r>
      <w:r>
        <w:t xml:space="preserve">, </w:t>
      </w:r>
      <w:r w:rsidRPr="008050AE">
        <w:t xml:space="preserve">(1966) “A Comparative Study of Academic Freedom and Student Politics” </w:t>
      </w:r>
      <w:r w:rsidRPr="008050AE">
        <w:rPr>
          <w:i/>
        </w:rPr>
        <w:t>Comparative Education Review</w:t>
      </w:r>
      <w:r>
        <w:rPr>
          <w:i/>
        </w:rPr>
        <w:t xml:space="preserve">, </w:t>
      </w:r>
      <w:r w:rsidRPr="008050AE">
        <w:t>10(2</w:t>
      </w:r>
      <w:r>
        <w:t xml:space="preserve">): </w:t>
      </w:r>
      <w:r w:rsidRPr="008050AE">
        <w:t>220-249</w:t>
      </w:r>
      <w:r>
        <w:t>.</w:t>
      </w:r>
    </w:p>
    <w:p w14:paraId="317FA649" w14:textId="77777777" w:rsidR="000F031A" w:rsidRDefault="000F031A" w:rsidP="00EA188C">
      <w:pPr>
        <w:pStyle w:val="PlainText"/>
        <w:spacing w:before="120"/>
        <w:ind w:left="425" w:hanging="425"/>
        <w:rPr>
          <w:rFonts w:ascii="Times New Roman" w:hAnsi="Times New Roman" w:cs="Times New Roman"/>
          <w:sz w:val="24"/>
          <w:szCs w:val="24"/>
        </w:rPr>
      </w:pPr>
      <w:r w:rsidRPr="008050AE">
        <w:rPr>
          <w:rFonts w:ascii="Times New Roman" w:hAnsi="Times New Roman" w:cs="Times New Roman"/>
          <w:sz w:val="24"/>
          <w:szCs w:val="24"/>
        </w:rPr>
        <w:t>Benatar</w:t>
      </w:r>
      <w:r>
        <w:rPr>
          <w:rFonts w:ascii="Times New Roman" w:hAnsi="Times New Roman" w:cs="Times New Roman"/>
          <w:sz w:val="24"/>
          <w:szCs w:val="24"/>
        </w:rPr>
        <w:t xml:space="preserve">, </w:t>
      </w:r>
      <w:r w:rsidRPr="008050AE">
        <w:rPr>
          <w:rFonts w:ascii="Times New Roman" w:hAnsi="Times New Roman" w:cs="Times New Roman"/>
          <w:sz w:val="24"/>
          <w:szCs w:val="24"/>
        </w:rPr>
        <w:t>S.</w:t>
      </w:r>
      <w:r>
        <w:rPr>
          <w:rFonts w:ascii="Times New Roman" w:hAnsi="Times New Roman" w:cs="Times New Roman"/>
          <w:sz w:val="24"/>
          <w:szCs w:val="24"/>
        </w:rPr>
        <w:t xml:space="preserve">, </w:t>
      </w:r>
      <w:r w:rsidRPr="008050AE">
        <w:rPr>
          <w:rFonts w:ascii="Times New Roman" w:hAnsi="Times New Roman" w:cs="Times New Roman"/>
          <w:sz w:val="24"/>
          <w:szCs w:val="24"/>
        </w:rPr>
        <w:t>(1990) “Academic freedom in South Africa”</w:t>
      </w:r>
      <w:r>
        <w:rPr>
          <w:rFonts w:ascii="Times New Roman" w:hAnsi="Times New Roman" w:cs="Times New Roman"/>
          <w:sz w:val="24"/>
          <w:szCs w:val="24"/>
        </w:rPr>
        <w:t xml:space="preserve">, </w:t>
      </w:r>
      <w:r w:rsidRPr="008050AE">
        <w:rPr>
          <w:rFonts w:ascii="Times New Roman" w:hAnsi="Times New Roman" w:cs="Times New Roman"/>
          <w:i/>
          <w:sz w:val="24"/>
          <w:szCs w:val="24"/>
        </w:rPr>
        <w:t>The Lancet</w:t>
      </w:r>
      <w:r>
        <w:rPr>
          <w:rFonts w:ascii="Times New Roman" w:hAnsi="Times New Roman" w:cs="Times New Roman"/>
          <w:sz w:val="24"/>
          <w:szCs w:val="24"/>
        </w:rPr>
        <w:t xml:space="preserve">, </w:t>
      </w:r>
      <w:r w:rsidRPr="008050AE">
        <w:rPr>
          <w:rFonts w:ascii="Times New Roman" w:hAnsi="Times New Roman" w:cs="Times New Roman"/>
          <w:sz w:val="24"/>
          <w:szCs w:val="24"/>
        </w:rPr>
        <w:t>335(8705</w:t>
      </w:r>
      <w:r>
        <w:rPr>
          <w:rFonts w:ascii="Times New Roman" w:hAnsi="Times New Roman" w:cs="Times New Roman"/>
          <w:sz w:val="24"/>
          <w:szCs w:val="24"/>
        </w:rPr>
        <w:t xml:space="preserve">): </w:t>
      </w:r>
      <w:r w:rsidRPr="008050AE">
        <w:rPr>
          <w:rFonts w:ascii="Times New Roman" w:hAnsi="Times New Roman" w:cs="Times New Roman"/>
          <w:sz w:val="24"/>
          <w:szCs w:val="24"/>
        </w:rPr>
        <w:t>1576-1578</w:t>
      </w:r>
      <w:r>
        <w:rPr>
          <w:rFonts w:ascii="Times New Roman" w:hAnsi="Times New Roman" w:cs="Times New Roman"/>
          <w:sz w:val="24"/>
          <w:szCs w:val="24"/>
        </w:rPr>
        <w:t>.</w:t>
      </w:r>
    </w:p>
    <w:p w14:paraId="091B057B" w14:textId="77777777" w:rsidR="000F031A" w:rsidRDefault="000F031A" w:rsidP="00EA188C">
      <w:pPr>
        <w:spacing w:before="120"/>
        <w:ind w:left="425" w:hanging="425"/>
        <w:rPr>
          <w:lang w:val="en-GB"/>
        </w:rPr>
      </w:pPr>
      <w:r w:rsidRPr="008050AE">
        <w:rPr>
          <w:lang w:val="en-GB"/>
        </w:rPr>
        <w:t>Bender</w:t>
      </w:r>
      <w:r>
        <w:rPr>
          <w:lang w:val="en-GB"/>
        </w:rPr>
        <w:t xml:space="preserve">, </w:t>
      </w:r>
      <w:r w:rsidRPr="008050AE">
        <w:rPr>
          <w:lang w:val="en-GB"/>
        </w:rPr>
        <w:t>Thomas</w:t>
      </w:r>
      <w:r>
        <w:rPr>
          <w:lang w:val="en-GB"/>
        </w:rPr>
        <w:t xml:space="preserve">, </w:t>
      </w:r>
      <w:r w:rsidRPr="008050AE">
        <w:rPr>
          <w:lang w:val="en-GB"/>
        </w:rPr>
        <w:t>(1997) “Politics</w:t>
      </w:r>
      <w:r>
        <w:rPr>
          <w:lang w:val="en-GB"/>
        </w:rPr>
        <w:t xml:space="preserve">, </w:t>
      </w:r>
      <w:r w:rsidRPr="008050AE">
        <w:rPr>
          <w:lang w:val="en-GB"/>
        </w:rPr>
        <w:t>intellect</w:t>
      </w:r>
      <w:r>
        <w:rPr>
          <w:lang w:val="en-GB"/>
        </w:rPr>
        <w:t xml:space="preserve">, </w:t>
      </w:r>
      <w:r w:rsidRPr="008050AE">
        <w:rPr>
          <w:lang w:val="en-GB"/>
        </w:rPr>
        <w:t>and the American university</w:t>
      </w:r>
      <w:r>
        <w:rPr>
          <w:lang w:val="en-GB"/>
        </w:rPr>
        <w:t xml:space="preserve">, </w:t>
      </w:r>
      <w:r w:rsidRPr="008050AE">
        <w:rPr>
          <w:lang w:val="en-GB"/>
        </w:rPr>
        <w:t>1945-1995”</w:t>
      </w:r>
      <w:r>
        <w:rPr>
          <w:lang w:val="en-GB"/>
        </w:rPr>
        <w:t xml:space="preserve">, </w:t>
      </w:r>
      <w:r w:rsidRPr="008050AE">
        <w:rPr>
          <w:i/>
          <w:lang w:val="en-GB"/>
        </w:rPr>
        <w:t>Daedalus</w:t>
      </w:r>
      <w:r>
        <w:rPr>
          <w:i/>
          <w:lang w:val="en-GB"/>
        </w:rPr>
        <w:t xml:space="preserve">, </w:t>
      </w:r>
      <w:r w:rsidRPr="00C57ED7">
        <w:rPr>
          <w:lang w:val="en-GB"/>
        </w:rPr>
        <w:t>126(1</w:t>
      </w:r>
      <w:r>
        <w:rPr>
          <w:lang w:val="en-GB"/>
        </w:rPr>
        <w:t xml:space="preserve">): </w:t>
      </w:r>
      <w:r w:rsidRPr="00C57ED7">
        <w:rPr>
          <w:lang w:val="en-GB"/>
        </w:rPr>
        <w:t>1-38</w:t>
      </w:r>
      <w:r>
        <w:rPr>
          <w:lang w:val="en-GB"/>
        </w:rPr>
        <w:t>.</w:t>
      </w:r>
    </w:p>
    <w:p w14:paraId="6CADF3AE" w14:textId="77777777" w:rsidR="000F031A" w:rsidRDefault="000F031A" w:rsidP="00EA188C">
      <w:pPr>
        <w:spacing w:before="120"/>
        <w:ind w:left="425" w:hanging="425"/>
        <w:rPr>
          <w:lang w:val="en-GB"/>
        </w:rPr>
      </w:pPr>
      <w:r w:rsidRPr="00C57ED7">
        <w:rPr>
          <w:lang w:val="en-GB"/>
        </w:rPr>
        <w:t>Benedict</w:t>
      </w:r>
      <w:r>
        <w:rPr>
          <w:lang w:val="en-GB"/>
        </w:rPr>
        <w:t xml:space="preserve">, </w:t>
      </w:r>
      <w:r w:rsidRPr="00C57ED7">
        <w:rPr>
          <w:lang w:val="en-GB"/>
        </w:rPr>
        <w:t>L.M.</w:t>
      </w:r>
      <w:r>
        <w:rPr>
          <w:lang w:val="en-GB"/>
        </w:rPr>
        <w:t xml:space="preserve">, </w:t>
      </w:r>
      <w:r w:rsidRPr="00C57ED7">
        <w:rPr>
          <w:lang w:val="en-GB"/>
        </w:rPr>
        <w:t>(2007) “The First Amendment and college student newspapers: Applying Hazelwood to colleges and universities”</w:t>
      </w:r>
      <w:r>
        <w:rPr>
          <w:lang w:val="en-GB"/>
        </w:rPr>
        <w:t xml:space="preserve">, </w:t>
      </w:r>
      <w:r w:rsidRPr="00C57ED7">
        <w:rPr>
          <w:i/>
          <w:lang w:val="en-GB"/>
        </w:rPr>
        <w:t>Journal of College and University Law</w:t>
      </w:r>
      <w:r>
        <w:rPr>
          <w:lang w:val="en-GB"/>
        </w:rPr>
        <w:t xml:space="preserve">, </w:t>
      </w:r>
      <w:r w:rsidRPr="00C57ED7">
        <w:rPr>
          <w:lang w:val="en-GB"/>
        </w:rPr>
        <w:t>33(2</w:t>
      </w:r>
      <w:r>
        <w:rPr>
          <w:lang w:val="en-GB"/>
        </w:rPr>
        <w:t xml:space="preserve">): </w:t>
      </w:r>
      <w:r w:rsidRPr="00C57ED7">
        <w:rPr>
          <w:lang w:val="en-GB"/>
        </w:rPr>
        <w:t>245-311</w:t>
      </w:r>
      <w:r>
        <w:rPr>
          <w:lang w:val="en-GB"/>
        </w:rPr>
        <w:t>.</w:t>
      </w:r>
    </w:p>
    <w:p w14:paraId="686A5CA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Benjamin</w:t>
      </w:r>
      <w:r>
        <w:rPr>
          <w:rFonts w:ascii="Times New Roman" w:hAnsi="Times New Roman" w:cs="Times New Roman"/>
          <w:sz w:val="24"/>
          <w:szCs w:val="24"/>
        </w:rPr>
        <w:t xml:space="preserve">, </w:t>
      </w:r>
      <w:r w:rsidRPr="00C57ED7">
        <w:rPr>
          <w:rFonts w:ascii="Times New Roman" w:hAnsi="Times New Roman" w:cs="Times New Roman"/>
          <w:sz w:val="24"/>
          <w:szCs w:val="24"/>
        </w:rPr>
        <w:t>Ernst</w:t>
      </w:r>
      <w:r>
        <w:rPr>
          <w:rFonts w:ascii="Times New Roman" w:hAnsi="Times New Roman" w:cs="Times New Roman"/>
          <w:sz w:val="24"/>
          <w:szCs w:val="24"/>
        </w:rPr>
        <w:t xml:space="preserve">, </w:t>
      </w:r>
      <w:r w:rsidRPr="00C57ED7">
        <w:rPr>
          <w:rFonts w:ascii="Times New Roman" w:hAnsi="Times New Roman" w:cs="Times New Roman"/>
          <w:sz w:val="24"/>
          <w:szCs w:val="24"/>
        </w:rPr>
        <w:t>(1985) “On ‘Accuracy in Academia’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71(5</w:t>
      </w:r>
      <w:r>
        <w:rPr>
          <w:rFonts w:ascii="Times New Roman" w:hAnsi="Times New Roman" w:cs="Times New Roman"/>
          <w:sz w:val="24"/>
          <w:szCs w:val="24"/>
        </w:rPr>
        <w:t xml:space="preserve">): </w:t>
      </w:r>
      <w:r w:rsidRPr="00C57ED7">
        <w:rPr>
          <w:rFonts w:ascii="Times New Roman" w:hAnsi="Times New Roman" w:cs="Times New Roman"/>
          <w:sz w:val="24"/>
          <w:szCs w:val="24"/>
        </w:rPr>
        <w:t>1a</w:t>
      </w:r>
      <w:r>
        <w:rPr>
          <w:rFonts w:ascii="Times New Roman" w:hAnsi="Times New Roman" w:cs="Times New Roman"/>
          <w:sz w:val="24"/>
          <w:szCs w:val="24"/>
        </w:rPr>
        <w:t>.</w:t>
      </w:r>
    </w:p>
    <w:p w14:paraId="5371A260" w14:textId="77777777" w:rsidR="000F031A" w:rsidRDefault="000F031A" w:rsidP="00EA188C">
      <w:pPr>
        <w:spacing w:before="120"/>
        <w:ind w:left="425" w:hanging="425"/>
        <w:rPr>
          <w:lang w:val="en-GB"/>
        </w:rPr>
      </w:pPr>
      <w:r w:rsidRPr="00C57ED7">
        <w:rPr>
          <w:lang w:val="en-GB"/>
        </w:rPr>
        <w:t>Benjamin</w:t>
      </w:r>
      <w:r>
        <w:rPr>
          <w:lang w:val="en-GB"/>
        </w:rPr>
        <w:t xml:space="preserve">, </w:t>
      </w:r>
      <w:r w:rsidRPr="00C57ED7">
        <w:rPr>
          <w:lang w:val="en-GB"/>
        </w:rPr>
        <w:t>Ernst</w:t>
      </w:r>
      <w:r>
        <w:rPr>
          <w:lang w:val="en-GB"/>
        </w:rPr>
        <w:t xml:space="preserve">, </w:t>
      </w:r>
      <w:r w:rsidRPr="00C57ED7">
        <w:rPr>
          <w:lang w:val="en-GB"/>
        </w:rPr>
        <w:t>(1998) “Declining faculty availability to students is the problem--but tenure is not the explanation”</w:t>
      </w:r>
      <w:r>
        <w:rPr>
          <w:lang w:val="en-GB"/>
        </w:rPr>
        <w:t xml:space="preserve">, </w:t>
      </w:r>
      <w:r w:rsidRPr="00C57ED7">
        <w:rPr>
          <w:i/>
          <w:lang w:val="en-GB"/>
        </w:rPr>
        <w:t xml:space="preserve">The American </w:t>
      </w:r>
      <w:proofErr w:type="spellStart"/>
      <w:r w:rsidRPr="00C57ED7">
        <w:rPr>
          <w:i/>
          <w:lang w:val="en-GB"/>
        </w:rPr>
        <w:t>Behavioral</w:t>
      </w:r>
      <w:proofErr w:type="spellEnd"/>
      <w:r w:rsidRPr="00C57ED7">
        <w:rPr>
          <w:i/>
          <w:lang w:val="en-GB"/>
        </w:rPr>
        <w:t xml:space="preserve"> Scientist</w:t>
      </w:r>
      <w:r>
        <w:rPr>
          <w:lang w:val="en-GB"/>
        </w:rPr>
        <w:t xml:space="preserve">, </w:t>
      </w:r>
      <w:r w:rsidRPr="00C57ED7">
        <w:rPr>
          <w:lang w:val="en-GB"/>
        </w:rPr>
        <w:t>41(5</w:t>
      </w:r>
      <w:r>
        <w:rPr>
          <w:lang w:val="en-GB"/>
        </w:rPr>
        <w:t xml:space="preserve">): </w:t>
      </w:r>
      <w:r w:rsidRPr="00C57ED7">
        <w:rPr>
          <w:lang w:val="en-GB"/>
        </w:rPr>
        <w:t>716-735</w:t>
      </w:r>
      <w:r>
        <w:rPr>
          <w:lang w:val="en-GB"/>
        </w:rPr>
        <w:t>.</w:t>
      </w:r>
    </w:p>
    <w:p w14:paraId="496F14B1" w14:textId="77777777" w:rsidR="000F031A" w:rsidRDefault="000F031A" w:rsidP="00EA188C">
      <w:pPr>
        <w:spacing w:before="120"/>
        <w:ind w:left="425" w:hanging="425"/>
        <w:rPr>
          <w:lang w:val="en-GB"/>
        </w:rPr>
      </w:pPr>
      <w:r w:rsidRPr="00C57ED7">
        <w:rPr>
          <w:lang w:val="en-GB"/>
        </w:rPr>
        <w:t>Benjamin</w:t>
      </w:r>
      <w:r>
        <w:rPr>
          <w:lang w:val="en-GB"/>
        </w:rPr>
        <w:t xml:space="preserve">, </w:t>
      </w:r>
      <w:r w:rsidRPr="00C57ED7">
        <w:rPr>
          <w:lang w:val="en-GB"/>
        </w:rPr>
        <w:t>Ernst</w:t>
      </w:r>
      <w:r>
        <w:rPr>
          <w:lang w:val="en-GB"/>
        </w:rPr>
        <w:t xml:space="preserve">, </w:t>
      </w:r>
      <w:r w:rsidRPr="00C57ED7">
        <w:rPr>
          <w:lang w:val="en-GB"/>
        </w:rPr>
        <w:t>(2010) “The Eroding Foundations of Academic Freedom and Professional Integrity: Implications of the Diminishing Proportion of Tenured Faculty for Organizational Effectiveness in Higher Education”</w:t>
      </w:r>
      <w:r>
        <w:rPr>
          <w:lang w:val="en-GB"/>
        </w:rPr>
        <w:t xml:space="preserve">, </w:t>
      </w:r>
      <w:r w:rsidRPr="00C57ED7">
        <w:rPr>
          <w:i/>
          <w:lang w:val="en-GB"/>
        </w:rPr>
        <w:t>AAUP Journal of Academic Freedom</w:t>
      </w:r>
      <w:r>
        <w:rPr>
          <w:lang w:val="en-GB"/>
        </w:rPr>
        <w:t xml:space="preserve">, </w:t>
      </w:r>
      <w:r w:rsidRPr="00C57ED7">
        <w:rPr>
          <w:lang w:val="en-GB"/>
        </w:rPr>
        <w:t>1: 1-44</w:t>
      </w:r>
      <w:r>
        <w:rPr>
          <w:lang w:val="en-GB"/>
        </w:rPr>
        <w:t>.</w:t>
      </w:r>
    </w:p>
    <w:p w14:paraId="45799FA5" w14:textId="77777777" w:rsidR="000F031A" w:rsidRDefault="000F031A" w:rsidP="00EA188C">
      <w:pPr>
        <w:pStyle w:val="PlainText"/>
        <w:spacing w:before="120"/>
        <w:ind w:left="425" w:hanging="425"/>
        <w:rPr>
          <w:rFonts w:ascii="Times New Roman" w:hAnsi="Times New Roman" w:cs="Times New Roman"/>
          <w:sz w:val="24"/>
          <w:szCs w:val="24"/>
        </w:rPr>
      </w:pPr>
      <w:r w:rsidRPr="009A3140">
        <w:rPr>
          <w:rFonts w:ascii="Times New Roman" w:hAnsi="Times New Roman" w:cs="Times New Roman"/>
          <w:sz w:val="24"/>
          <w:szCs w:val="24"/>
          <w:lang w:val="de-DE"/>
        </w:rPr>
        <w:t>Benjamin</w:t>
      </w:r>
      <w:r>
        <w:rPr>
          <w:rFonts w:ascii="Times New Roman" w:hAnsi="Times New Roman" w:cs="Times New Roman"/>
          <w:sz w:val="24"/>
          <w:szCs w:val="24"/>
          <w:lang w:val="de-DE"/>
        </w:rPr>
        <w:t xml:space="preserve">, </w:t>
      </w:r>
      <w:r w:rsidRPr="009A3140">
        <w:rPr>
          <w:rFonts w:ascii="Times New Roman" w:hAnsi="Times New Roman" w:cs="Times New Roman"/>
          <w:sz w:val="24"/>
          <w:szCs w:val="24"/>
          <w:lang w:val="de-DE"/>
        </w:rPr>
        <w:t>Ernst</w:t>
      </w:r>
      <w:r>
        <w:rPr>
          <w:rFonts w:ascii="Times New Roman" w:hAnsi="Times New Roman" w:cs="Times New Roman"/>
          <w:sz w:val="24"/>
          <w:szCs w:val="24"/>
          <w:lang w:val="de-DE"/>
        </w:rPr>
        <w:t xml:space="preserve">, </w:t>
      </w:r>
      <w:r w:rsidRPr="009A3140">
        <w:rPr>
          <w:rFonts w:ascii="Times New Roman" w:hAnsi="Times New Roman" w:cs="Times New Roman"/>
          <w:sz w:val="24"/>
          <w:szCs w:val="24"/>
          <w:lang w:val="de-DE"/>
        </w:rPr>
        <w:t>Wagner</w:t>
      </w:r>
      <w:r>
        <w:rPr>
          <w:rFonts w:ascii="Times New Roman" w:hAnsi="Times New Roman" w:cs="Times New Roman"/>
          <w:sz w:val="24"/>
          <w:szCs w:val="24"/>
          <w:lang w:val="de-DE"/>
        </w:rPr>
        <w:t xml:space="preserve">, </w:t>
      </w:r>
      <w:r w:rsidRPr="009A3140">
        <w:rPr>
          <w:rFonts w:ascii="Times New Roman" w:hAnsi="Times New Roman" w:cs="Times New Roman"/>
          <w:sz w:val="24"/>
          <w:szCs w:val="24"/>
          <w:lang w:val="de-DE"/>
        </w:rPr>
        <w:t>Donald R.</w:t>
      </w:r>
      <w:r>
        <w:rPr>
          <w:rFonts w:ascii="Times New Roman" w:hAnsi="Times New Roman" w:cs="Times New Roman"/>
          <w:sz w:val="24"/>
          <w:szCs w:val="24"/>
          <w:lang w:val="de-DE"/>
        </w:rPr>
        <w:t xml:space="preserve">, </w:t>
      </w:r>
      <w:r w:rsidRPr="009A3140">
        <w:rPr>
          <w:rFonts w:ascii="Times New Roman" w:hAnsi="Times New Roman" w:cs="Times New Roman"/>
          <w:sz w:val="24"/>
          <w:szCs w:val="24"/>
          <w:lang w:val="de-DE"/>
        </w:rPr>
        <w:t>(</w:t>
      </w:r>
      <w:proofErr w:type="spellStart"/>
      <w:r w:rsidRPr="009A3140">
        <w:rPr>
          <w:rFonts w:ascii="Times New Roman" w:hAnsi="Times New Roman" w:cs="Times New Roman"/>
          <w:sz w:val="24"/>
          <w:szCs w:val="24"/>
          <w:lang w:val="de-DE"/>
        </w:rPr>
        <w:t>eds</w:t>
      </w:r>
      <w:proofErr w:type="spellEnd"/>
      <w:r w:rsidRPr="009A3140">
        <w:rPr>
          <w:rFonts w:ascii="Times New Roman" w:hAnsi="Times New Roman" w:cs="Times New Roman"/>
          <w:sz w:val="24"/>
          <w:szCs w:val="24"/>
          <w:lang w:val="de-DE"/>
        </w:rPr>
        <w:t xml:space="preserve">.) </w:t>
      </w:r>
      <w:r w:rsidRPr="00C57ED7">
        <w:rPr>
          <w:rFonts w:ascii="Times New Roman" w:hAnsi="Times New Roman" w:cs="Times New Roman"/>
          <w:sz w:val="24"/>
          <w:szCs w:val="24"/>
        </w:rPr>
        <w:t xml:space="preserve">(1994) </w:t>
      </w:r>
      <w:r w:rsidRPr="00C57ED7">
        <w:rPr>
          <w:rFonts w:ascii="Times New Roman" w:hAnsi="Times New Roman" w:cs="Times New Roman"/>
          <w:i/>
          <w:sz w:val="24"/>
          <w:szCs w:val="24"/>
        </w:rPr>
        <w:t>Academic Freedom: An Everyday Concern</w:t>
      </w:r>
      <w:r>
        <w:rPr>
          <w:rFonts w:ascii="Times New Roman" w:hAnsi="Times New Roman" w:cs="Times New Roman"/>
          <w:i/>
          <w:sz w:val="24"/>
          <w:szCs w:val="24"/>
        </w:rPr>
        <w:t xml:space="preserve">, </w:t>
      </w:r>
      <w:r w:rsidRPr="00C57ED7">
        <w:rPr>
          <w:rFonts w:ascii="Times New Roman" w:hAnsi="Times New Roman" w:cs="Times New Roman"/>
          <w:sz w:val="24"/>
          <w:szCs w:val="24"/>
        </w:rPr>
        <w:t>San Francisco: Jossey-Bass</w:t>
      </w:r>
      <w:r>
        <w:rPr>
          <w:rFonts w:ascii="Times New Roman" w:hAnsi="Times New Roman" w:cs="Times New Roman"/>
          <w:sz w:val="24"/>
          <w:szCs w:val="24"/>
        </w:rPr>
        <w:t>.</w:t>
      </w:r>
    </w:p>
    <w:p w14:paraId="65EE528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Bennett</w:t>
      </w:r>
      <w:r>
        <w:rPr>
          <w:rFonts w:ascii="Times New Roman" w:hAnsi="Times New Roman" w:cs="Times New Roman"/>
          <w:sz w:val="24"/>
          <w:szCs w:val="24"/>
        </w:rPr>
        <w:t xml:space="preserve">, </w:t>
      </w:r>
      <w:r w:rsidRPr="00C57ED7">
        <w:rPr>
          <w:rFonts w:ascii="Times New Roman" w:hAnsi="Times New Roman" w:cs="Times New Roman"/>
          <w:sz w:val="24"/>
          <w:szCs w:val="24"/>
        </w:rPr>
        <w:t>J. T.</w:t>
      </w:r>
      <w:r>
        <w:rPr>
          <w:rFonts w:ascii="Times New Roman" w:hAnsi="Times New Roman" w:cs="Times New Roman"/>
          <w:sz w:val="24"/>
          <w:szCs w:val="24"/>
        </w:rPr>
        <w:t xml:space="preserve">, </w:t>
      </w:r>
      <w:r w:rsidRPr="00C57ED7">
        <w:rPr>
          <w:rFonts w:ascii="Times New Roman" w:hAnsi="Times New Roman" w:cs="Times New Roman"/>
          <w:sz w:val="24"/>
          <w:szCs w:val="24"/>
        </w:rPr>
        <w:t>Johnson</w:t>
      </w:r>
      <w:r>
        <w:rPr>
          <w:rFonts w:ascii="Times New Roman" w:hAnsi="Times New Roman" w:cs="Times New Roman"/>
          <w:sz w:val="24"/>
          <w:szCs w:val="24"/>
        </w:rPr>
        <w:t xml:space="preserve">, </w:t>
      </w:r>
      <w:r w:rsidRPr="00C57ED7">
        <w:rPr>
          <w:rFonts w:ascii="Times New Roman" w:hAnsi="Times New Roman" w:cs="Times New Roman"/>
          <w:sz w:val="24"/>
          <w:szCs w:val="24"/>
        </w:rPr>
        <w:t>M. H.</w:t>
      </w:r>
      <w:r>
        <w:rPr>
          <w:rFonts w:ascii="Times New Roman" w:hAnsi="Times New Roman" w:cs="Times New Roman"/>
          <w:sz w:val="24"/>
          <w:szCs w:val="24"/>
        </w:rPr>
        <w:t xml:space="preserve">, </w:t>
      </w:r>
      <w:r w:rsidRPr="00C57ED7">
        <w:rPr>
          <w:rFonts w:ascii="Times New Roman" w:hAnsi="Times New Roman" w:cs="Times New Roman"/>
          <w:sz w:val="24"/>
          <w:szCs w:val="24"/>
        </w:rPr>
        <w:t>(1980) “The Future of the Modern University: Demographics</w:t>
      </w:r>
      <w:r>
        <w:rPr>
          <w:rFonts w:ascii="Times New Roman" w:hAnsi="Times New Roman" w:cs="Times New Roman"/>
          <w:sz w:val="24"/>
          <w:szCs w:val="24"/>
        </w:rPr>
        <w:t xml:space="preserve">, </w:t>
      </w:r>
      <w:r w:rsidRPr="00C57ED7">
        <w:rPr>
          <w:rFonts w:ascii="Times New Roman" w:hAnsi="Times New Roman" w:cs="Times New Roman"/>
          <w:sz w:val="24"/>
          <w:szCs w:val="24"/>
        </w:rPr>
        <w:t>Academic Freedom and Collectivism”</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Social and Political Studies</w:t>
      </w:r>
      <w:r>
        <w:rPr>
          <w:rFonts w:ascii="Times New Roman" w:hAnsi="Times New Roman" w:cs="Times New Roman"/>
          <w:sz w:val="24"/>
          <w:szCs w:val="24"/>
        </w:rPr>
        <w:t xml:space="preserve">, </w:t>
      </w:r>
      <w:r w:rsidRPr="00C57ED7">
        <w:rPr>
          <w:rFonts w:ascii="Times New Roman" w:hAnsi="Times New Roman" w:cs="Times New Roman"/>
          <w:sz w:val="24"/>
          <w:szCs w:val="24"/>
        </w:rPr>
        <w:t>5(1/2</w:t>
      </w:r>
      <w:r>
        <w:rPr>
          <w:rFonts w:ascii="Times New Roman" w:hAnsi="Times New Roman" w:cs="Times New Roman"/>
          <w:sz w:val="24"/>
          <w:szCs w:val="24"/>
        </w:rPr>
        <w:t xml:space="preserve">): </w:t>
      </w:r>
      <w:r w:rsidRPr="00C57ED7">
        <w:rPr>
          <w:rFonts w:ascii="Times New Roman" w:hAnsi="Times New Roman" w:cs="Times New Roman"/>
          <w:sz w:val="24"/>
          <w:szCs w:val="24"/>
        </w:rPr>
        <w:t>149-153</w:t>
      </w:r>
      <w:r>
        <w:rPr>
          <w:rFonts w:ascii="Times New Roman" w:hAnsi="Times New Roman" w:cs="Times New Roman"/>
          <w:sz w:val="24"/>
          <w:szCs w:val="24"/>
        </w:rPr>
        <w:t>.</w:t>
      </w:r>
    </w:p>
    <w:p w14:paraId="6D92C423" w14:textId="77777777" w:rsidR="000F031A" w:rsidRDefault="000F031A" w:rsidP="00EA188C">
      <w:pPr>
        <w:spacing w:before="120"/>
        <w:ind w:left="425" w:hanging="425"/>
        <w:rPr>
          <w:lang w:val="en-GB"/>
        </w:rPr>
      </w:pPr>
      <w:proofErr w:type="spellStart"/>
      <w:r w:rsidRPr="00C57ED7">
        <w:rPr>
          <w:lang w:val="en-GB"/>
        </w:rPr>
        <w:t>Bennich-Björkman</w:t>
      </w:r>
      <w:proofErr w:type="spellEnd"/>
      <w:r>
        <w:rPr>
          <w:lang w:val="en-GB"/>
        </w:rPr>
        <w:t xml:space="preserve">, </w:t>
      </w:r>
      <w:r w:rsidRPr="00C57ED7">
        <w:rPr>
          <w:lang w:val="en-GB"/>
        </w:rPr>
        <w:t>L.</w:t>
      </w:r>
      <w:r>
        <w:rPr>
          <w:lang w:val="en-GB"/>
        </w:rPr>
        <w:t xml:space="preserve">, </w:t>
      </w:r>
      <w:r w:rsidRPr="00C57ED7">
        <w:rPr>
          <w:lang w:val="en-GB"/>
        </w:rPr>
        <w:t xml:space="preserve">(2004) </w:t>
      </w:r>
      <w:r w:rsidRPr="00C57ED7">
        <w:rPr>
          <w:i/>
        </w:rPr>
        <w:t xml:space="preserve">Has Academic Freedom </w:t>
      </w:r>
      <w:proofErr w:type="gramStart"/>
      <w:r w:rsidRPr="00C57ED7">
        <w:rPr>
          <w:i/>
        </w:rPr>
        <w:t>Survived?-</w:t>
      </w:r>
      <w:proofErr w:type="gramEnd"/>
      <w:r w:rsidRPr="00C57ED7">
        <w:rPr>
          <w:i/>
        </w:rPr>
        <w:t>An Interview Study Of The Conditions For Researchers</w:t>
      </w:r>
      <w:r>
        <w:rPr>
          <w:i/>
        </w:rPr>
        <w:t xml:space="preserve">, </w:t>
      </w:r>
      <w:r w:rsidRPr="00C57ED7">
        <w:rPr>
          <w:lang w:val="en-GB"/>
        </w:rPr>
        <w:t>Stockholm: National Agency for Higher Education</w:t>
      </w:r>
      <w:r>
        <w:rPr>
          <w:lang w:val="en-GB"/>
        </w:rPr>
        <w:t>.</w:t>
      </w:r>
    </w:p>
    <w:p w14:paraId="327B51F4" w14:textId="77777777" w:rsidR="000F031A" w:rsidRDefault="000F031A" w:rsidP="00EA188C">
      <w:pPr>
        <w:spacing w:before="120"/>
        <w:ind w:left="425" w:hanging="425"/>
      </w:pPr>
      <w:proofErr w:type="spellStart"/>
      <w:r w:rsidRPr="00C57ED7">
        <w:rPr>
          <w:lang w:val="en-GB"/>
        </w:rPr>
        <w:t>Bennich-Björkman</w:t>
      </w:r>
      <w:proofErr w:type="spellEnd"/>
      <w:r>
        <w:rPr>
          <w:lang w:val="en-GB"/>
        </w:rPr>
        <w:t xml:space="preserve">, </w:t>
      </w:r>
      <w:r w:rsidRPr="00C57ED7">
        <w:rPr>
          <w:lang w:val="en-GB"/>
        </w:rPr>
        <w:t>L.</w:t>
      </w:r>
      <w:r>
        <w:rPr>
          <w:lang w:val="en-GB"/>
        </w:rPr>
        <w:t xml:space="preserve">, </w:t>
      </w:r>
      <w:r w:rsidRPr="00C57ED7">
        <w:rPr>
          <w:lang w:val="en-GB"/>
        </w:rPr>
        <w:t>(2007) “</w:t>
      </w:r>
      <w:r w:rsidRPr="00C57ED7">
        <w:t xml:space="preserve">Has Academic Freedom </w:t>
      </w:r>
      <w:proofErr w:type="gramStart"/>
      <w:r w:rsidRPr="00C57ED7">
        <w:t>Survived?-</w:t>
      </w:r>
      <w:proofErr w:type="gramEnd"/>
      <w:r w:rsidRPr="00C57ED7">
        <w:t>An Interview Study Of The Conditions For Researchers in an Era of Paradigmatic Change”</w:t>
      </w:r>
      <w:r>
        <w:rPr>
          <w:i/>
        </w:rPr>
        <w:t xml:space="preserve">, </w:t>
      </w:r>
      <w:r w:rsidRPr="00C57ED7">
        <w:rPr>
          <w:i/>
        </w:rPr>
        <w:t>Higher Education Quarterly</w:t>
      </w:r>
      <w:r>
        <w:rPr>
          <w:i/>
        </w:rPr>
        <w:t xml:space="preserve">, </w:t>
      </w:r>
      <w:r w:rsidRPr="00C57ED7">
        <w:t>61(3</w:t>
      </w:r>
      <w:r>
        <w:t xml:space="preserve">): </w:t>
      </w:r>
      <w:r w:rsidRPr="00C57ED7">
        <w:t>334-361</w:t>
      </w:r>
      <w:r>
        <w:t>.</w:t>
      </w:r>
    </w:p>
    <w:p w14:paraId="4003C2F3" w14:textId="77777777" w:rsidR="000F031A" w:rsidRDefault="000F031A" w:rsidP="00EA188C">
      <w:pPr>
        <w:spacing w:before="120"/>
        <w:ind w:left="425" w:hanging="425"/>
      </w:pPr>
      <w:r w:rsidRPr="00C57ED7">
        <w:rPr>
          <w:lang w:val="en-GB"/>
        </w:rPr>
        <w:t>Benson</w:t>
      </w:r>
      <w:r>
        <w:rPr>
          <w:lang w:val="en-GB"/>
        </w:rPr>
        <w:t xml:space="preserve">, </w:t>
      </w:r>
      <w:r w:rsidRPr="00C57ED7">
        <w:rPr>
          <w:lang w:val="en-GB"/>
        </w:rPr>
        <w:t>D. E.</w:t>
      </w:r>
      <w:r>
        <w:rPr>
          <w:lang w:val="en-GB"/>
        </w:rPr>
        <w:t xml:space="preserve">, </w:t>
      </w:r>
      <w:r w:rsidRPr="00C57ED7">
        <w:rPr>
          <w:lang w:val="en-GB"/>
        </w:rPr>
        <w:t xml:space="preserve">(1983) </w:t>
      </w:r>
      <w:r w:rsidRPr="00C57ED7">
        <w:t xml:space="preserve">“Tenure Rights </w:t>
      </w:r>
      <w:proofErr w:type="gramStart"/>
      <w:r w:rsidRPr="00C57ED7">
        <w:t>In</w:t>
      </w:r>
      <w:proofErr w:type="gramEnd"/>
      <w:r w:rsidRPr="00C57ED7">
        <w:t xml:space="preserve"> Higher Education In The Face Of Financial Exigency: The Impact of Private Agreement</w:t>
      </w:r>
      <w:r>
        <w:t xml:space="preserve">, </w:t>
      </w:r>
      <w:r w:rsidRPr="00C57ED7">
        <w:t>Collective Bargaining</w:t>
      </w:r>
      <w:r>
        <w:t xml:space="preserve">, </w:t>
      </w:r>
      <w:r w:rsidRPr="00C57ED7">
        <w:t>The AAUP And The Courts”</w:t>
      </w:r>
      <w:r>
        <w:t xml:space="preserve">, </w:t>
      </w:r>
      <w:r w:rsidRPr="00C57ED7">
        <w:rPr>
          <w:i/>
        </w:rPr>
        <w:t>Detroit College of Law Review</w:t>
      </w:r>
      <w:r>
        <w:rPr>
          <w:i/>
        </w:rPr>
        <w:t xml:space="preserve">, </w:t>
      </w:r>
      <w:r w:rsidRPr="00C57ED7">
        <w:t>3(3</w:t>
      </w:r>
      <w:r>
        <w:t xml:space="preserve">): </w:t>
      </w:r>
      <w:r w:rsidRPr="00C57ED7">
        <w:t>679-707</w:t>
      </w:r>
      <w:r>
        <w:t>.</w:t>
      </w:r>
    </w:p>
    <w:p w14:paraId="6B5ABECA" w14:textId="77777777" w:rsidR="000F031A" w:rsidRDefault="000F031A" w:rsidP="00EA188C">
      <w:pPr>
        <w:pStyle w:val="PlainText"/>
        <w:spacing w:before="120"/>
        <w:ind w:left="425" w:hanging="425"/>
        <w:rPr>
          <w:rFonts w:ascii="Times New Roman" w:hAnsi="Times New Roman" w:cs="Times New Roman"/>
          <w:i/>
          <w:color w:val="000000"/>
          <w:sz w:val="24"/>
          <w:szCs w:val="24"/>
        </w:rPr>
      </w:pPr>
      <w:r w:rsidRPr="00F3777B">
        <w:rPr>
          <w:rFonts w:ascii="Times New Roman" w:hAnsi="Times New Roman" w:cs="Times New Roman"/>
          <w:color w:val="000000"/>
          <w:sz w:val="24"/>
          <w:szCs w:val="24"/>
        </w:rPr>
        <w:t>Bentley</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Kristina</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Adam Habib</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and Sean Morrow</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 xml:space="preserve">(2006) </w:t>
      </w:r>
      <w:r w:rsidRPr="00F3777B">
        <w:rPr>
          <w:rFonts w:ascii="Times New Roman" w:hAnsi="Times New Roman" w:cs="Times New Roman"/>
          <w:i/>
          <w:color w:val="000000"/>
          <w:sz w:val="24"/>
          <w:szCs w:val="24"/>
        </w:rPr>
        <w:t>Academic Freedom</w:t>
      </w:r>
      <w:r>
        <w:rPr>
          <w:rFonts w:ascii="Times New Roman" w:hAnsi="Times New Roman" w:cs="Times New Roman"/>
          <w:i/>
          <w:color w:val="000000"/>
          <w:sz w:val="24"/>
          <w:szCs w:val="24"/>
        </w:rPr>
        <w:t xml:space="preserve">, </w:t>
      </w:r>
      <w:r w:rsidRPr="00F3777B">
        <w:rPr>
          <w:rFonts w:ascii="Times New Roman" w:hAnsi="Times New Roman" w:cs="Times New Roman"/>
          <w:i/>
          <w:color w:val="000000"/>
          <w:sz w:val="24"/>
          <w:szCs w:val="24"/>
        </w:rPr>
        <w:t xml:space="preserve">Institutional Autonomy and the </w:t>
      </w:r>
      <w:proofErr w:type="spellStart"/>
      <w:r w:rsidRPr="00F3777B">
        <w:rPr>
          <w:rFonts w:ascii="Times New Roman" w:hAnsi="Times New Roman" w:cs="Times New Roman"/>
          <w:i/>
          <w:color w:val="000000"/>
          <w:sz w:val="24"/>
          <w:szCs w:val="24"/>
        </w:rPr>
        <w:t>Corporatised</w:t>
      </w:r>
      <w:proofErr w:type="spellEnd"/>
      <w:r w:rsidRPr="00F3777B">
        <w:rPr>
          <w:rFonts w:ascii="Times New Roman" w:hAnsi="Times New Roman" w:cs="Times New Roman"/>
          <w:i/>
          <w:color w:val="000000"/>
          <w:sz w:val="24"/>
          <w:szCs w:val="24"/>
        </w:rPr>
        <w:t xml:space="preserve"> University in Contemporary South Africa</w:t>
      </w:r>
      <w:r>
        <w:rPr>
          <w:rFonts w:ascii="Times New Roman" w:hAnsi="Times New Roman" w:cs="Times New Roman"/>
          <w:i/>
          <w:color w:val="000000"/>
          <w:sz w:val="24"/>
          <w:szCs w:val="24"/>
        </w:rPr>
        <w:t xml:space="preserve">, </w:t>
      </w:r>
      <w:r w:rsidRPr="00F3777B">
        <w:rPr>
          <w:rFonts w:ascii="Times New Roman" w:hAnsi="Times New Roman" w:cs="Times New Roman"/>
          <w:color w:val="000000"/>
          <w:sz w:val="24"/>
          <w:szCs w:val="24"/>
        </w:rPr>
        <w:t>Pretoria: The Council on Higher Education</w:t>
      </w:r>
      <w:r>
        <w:rPr>
          <w:rFonts w:ascii="Times New Roman" w:hAnsi="Times New Roman" w:cs="Times New Roman"/>
          <w:i/>
          <w:color w:val="000000"/>
          <w:sz w:val="24"/>
          <w:szCs w:val="24"/>
        </w:rPr>
        <w:t>.</w:t>
      </w:r>
    </w:p>
    <w:p w14:paraId="13563569" w14:textId="77777777" w:rsidR="000F031A" w:rsidRPr="006C1BCD" w:rsidRDefault="000F031A" w:rsidP="00EA188C">
      <w:pPr>
        <w:spacing w:before="120"/>
        <w:ind w:left="425" w:hanging="425"/>
        <w:rPr>
          <w:lang w:eastAsia="en-GB"/>
        </w:rPr>
      </w:pPr>
      <w:proofErr w:type="spellStart"/>
      <w:r w:rsidRPr="006C1BCD">
        <w:rPr>
          <w:lang w:eastAsia="en-GB"/>
        </w:rPr>
        <w:t>Berchem</w:t>
      </w:r>
      <w:proofErr w:type="spellEnd"/>
      <w:r>
        <w:rPr>
          <w:lang w:eastAsia="en-GB"/>
        </w:rPr>
        <w:t xml:space="preserve">, </w:t>
      </w:r>
      <w:r w:rsidRPr="006C1BCD">
        <w:rPr>
          <w:lang w:eastAsia="en-GB"/>
        </w:rPr>
        <w:t>T.</w:t>
      </w:r>
      <w:r>
        <w:rPr>
          <w:lang w:eastAsia="en-GB"/>
        </w:rPr>
        <w:t xml:space="preserve">, </w:t>
      </w:r>
      <w:r w:rsidRPr="006C1BCD">
        <w:rPr>
          <w:lang w:eastAsia="en-GB"/>
        </w:rPr>
        <w:t>(1985) “University Autonomy: illusion or reality?”</w:t>
      </w:r>
      <w:r>
        <w:rPr>
          <w:lang w:eastAsia="en-GB"/>
        </w:rPr>
        <w:t xml:space="preserve">, </w:t>
      </w:r>
      <w:r w:rsidRPr="006C1BCD">
        <w:rPr>
          <w:i/>
          <w:iCs/>
          <w:lang w:eastAsia="en-GB"/>
        </w:rPr>
        <w:t>Oxford Review of Education</w:t>
      </w:r>
      <w:r>
        <w:rPr>
          <w:lang w:eastAsia="en-GB"/>
        </w:rPr>
        <w:t xml:space="preserve">, </w:t>
      </w:r>
      <w:r w:rsidRPr="006C1BCD">
        <w:rPr>
          <w:lang w:eastAsia="en-GB"/>
        </w:rPr>
        <w:t>11(3</w:t>
      </w:r>
      <w:r>
        <w:rPr>
          <w:lang w:eastAsia="en-GB"/>
        </w:rPr>
        <w:t xml:space="preserve">): </w:t>
      </w:r>
      <w:r w:rsidRPr="006C1BCD">
        <w:rPr>
          <w:lang w:eastAsia="en-GB"/>
        </w:rPr>
        <w:t>245-54.</w:t>
      </w:r>
    </w:p>
    <w:p w14:paraId="6D4BB184" w14:textId="77777777" w:rsidR="000F031A" w:rsidRDefault="000F031A" w:rsidP="00EA188C">
      <w:pPr>
        <w:spacing w:before="120"/>
        <w:ind w:left="425" w:hanging="425"/>
      </w:pPr>
      <w:proofErr w:type="spellStart"/>
      <w:r w:rsidRPr="006C1BCD">
        <w:t>Berdahl</w:t>
      </w:r>
      <w:proofErr w:type="spellEnd"/>
      <w:r>
        <w:t xml:space="preserve">, </w:t>
      </w:r>
      <w:r w:rsidRPr="006C1BCD">
        <w:t>R.</w:t>
      </w:r>
      <w:r>
        <w:t xml:space="preserve">, </w:t>
      </w:r>
      <w:r w:rsidRPr="006C1BCD">
        <w:t>(1990) “Academic Freedom</w:t>
      </w:r>
      <w:r>
        <w:t xml:space="preserve">, </w:t>
      </w:r>
      <w:r w:rsidRPr="006C1BCD">
        <w:t xml:space="preserve">Autonomy </w:t>
      </w:r>
      <w:proofErr w:type="gramStart"/>
      <w:r w:rsidRPr="006C1BCD">
        <w:t>And</w:t>
      </w:r>
      <w:proofErr w:type="gramEnd"/>
      <w:r w:rsidRPr="006C1BCD">
        <w:t xml:space="preserve"> Accountability In British Universities”</w:t>
      </w:r>
      <w:r>
        <w:t xml:space="preserve">, </w:t>
      </w:r>
      <w:r w:rsidRPr="00C57ED7">
        <w:rPr>
          <w:i/>
        </w:rPr>
        <w:t>Studies in Higher Education</w:t>
      </w:r>
      <w:r w:rsidRPr="00C57ED7">
        <w:t xml:space="preserve"> 15(2</w:t>
      </w:r>
      <w:r>
        <w:t xml:space="preserve">): </w:t>
      </w:r>
      <w:r w:rsidRPr="00C57ED7">
        <w:t>169-180</w:t>
      </w:r>
      <w:r>
        <w:t>.</w:t>
      </w:r>
    </w:p>
    <w:p w14:paraId="0BE613E3" w14:textId="77777777" w:rsidR="000F031A" w:rsidRDefault="000F031A" w:rsidP="00EA188C">
      <w:pPr>
        <w:autoSpaceDE w:val="0"/>
        <w:autoSpaceDN w:val="0"/>
        <w:adjustRightInd w:val="0"/>
        <w:spacing w:before="120"/>
        <w:ind w:left="425" w:hanging="425"/>
        <w:rPr>
          <w:lang w:val="en-GB"/>
        </w:rPr>
      </w:pPr>
      <w:r w:rsidRPr="00C57ED7">
        <w:rPr>
          <w:lang w:val="en-GB"/>
        </w:rPr>
        <w:t>Bergan</w:t>
      </w:r>
      <w:r>
        <w:rPr>
          <w:lang w:val="en-GB"/>
        </w:rPr>
        <w:t xml:space="preserve">, </w:t>
      </w:r>
      <w:proofErr w:type="spellStart"/>
      <w:r w:rsidRPr="00C57ED7">
        <w:rPr>
          <w:lang w:val="en-GB"/>
        </w:rPr>
        <w:t>Sjur</w:t>
      </w:r>
      <w:proofErr w:type="spellEnd"/>
      <w:r>
        <w:rPr>
          <w:lang w:val="en-GB"/>
        </w:rPr>
        <w:t xml:space="preserve">, </w:t>
      </w:r>
      <w:r w:rsidRPr="00C57ED7">
        <w:rPr>
          <w:lang w:val="en-GB"/>
        </w:rPr>
        <w:t>(2003) “Institutional Autonomy between Myth and Responsibility”</w:t>
      </w:r>
      <w:r>
        <w:rPr>
          <w:lang w:val="en-GB"/>
        </w:rPr>
        <w:t xml:space="preserve">, </w:t>
      </w:r>
      <w:r w:rsidRPr="00C57ED7">
        <w:rPr>
          <w:lang w:val="en-GB"/>
        </w:rPr>
        <w:t>in</w:t>
      </w:r>
      <w:r w:rsidRPr="00C57ED7">
        <w:rPr>
          <w:i/>
          <w:lang w:val="en-GB"/>
        </w:rPr>
        <w:t xml:space="preserve"> Autonomy and Responsibility: The University’s obligations for the XX1st Century (Proceedings of the Launch Event of the Magna Charta Observatory 21-22 September 2001)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 xml:space="preserve">, </w:t>
      </w:r>
      <w:r w:rsidRPr="00C57ED7">
        <w:rPr>
          <w:lang w:val="en-GB"/>
        </w:rPr>
        <w:t>p.49-67</w:t>
      </w:r>
      <w:r>
        <w:rPr>
          <w:lang w:val="en-GB"/>
        </w:rPr>
        <w:t>.</w:t>
      </w:r>
    </w:p>
    <w:p w14:paraId="1495938E"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color w:val="000000"/>
          <w:sz w:val="24"/>
          <w:szCs w:val="24"/>
        </w:rPr>
        <w:t>Bergan</w:t>
      </w:r>
      <w:r>
        <w:rPr>
          <w:rFonts w:ascii="Times New Roman" w:hAnsi="Times New Roman" w:cs="Times New Roman"/>
          <w:color w:val="000000"/>
          <w:sz w:val="24"/>
          <w:szCs w:val="24"/>
        </w:rPr>
        <w:t xml:space="preserve">, </w:t>
      </w:r>
      <w:proofErr w:type="spellStart"/>
      <w:r w:rsidRPr="00C57ED7">
        <w:rPr>
          <w:rFonts w:ascii="Times New Roman" w:hAnsi="Times New Roman" w:cs="Times New Roman"/>
          <w:color w:val="000000"/>
          <w:sz w:val="24"/>
          <w:szCs w:val="24"/>
        </w:rPr>
        <w:t>Sjur</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“Public Responsibility and Institutional Autonomy Where is the Balance?”</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pp.100-125</w:t>
      </w:r>
      <w:r>
        <w:rPr>
          <w:rFonts w:ascii="Times New Roman" w:hAnsi="Times New Roman" w:cs="Times New Roman"/>
          <w:color w:val="000000"/>
          <w:sz w:val="24"/>
          <w:szCs w:val="24"/>
        </w:rPr>
        <w:t>.</w:t>
      </w:r>
    </w:p>
    <w:p w14:paraId="494A68E1" w14:textId="77777777" w:rsidR="000F031A" w:rsidRDefault="000F031A" w:rsidP="00EA188C">
      <w:pPr>
        <w:autoSpaceDE w:val="0"/>
        <w:autoSpaceDN w:val="0"/>
        <w:adjustRightInd w:val="0"/>
        <w:spacing w:before="120"/>
        <w:ind w:left="425" w:hanging="425"/>
        <w:rPr>
          <w:lang w:eastAsia="en-GB"/>
        </w:rPr>
      </w:pPr>
      <w:r w:rsidRPr="00C57ED7">
        <w:rPr>
          <w:lang w:eastAsia="en-GB"/>
        </w:rPr>
        <w:t>Berger</w:t>
      </w:r>
      <w:r>
        <w:rPr>
          <w:lang w:eastAsia="en-GB"/>
        </w:rPr>
        <w:t xml:space="preserve">, </w:t>
      </w:r>
      <w:r w:rsidRPr="00C57ED7">
        <w:rPr>
          <w:lang w:eastAsia="en-GB"/>
        </w:rPr>
        <w:t>Bruce A.</w:t>
      </w:r>
      <w:r>
        <w:rPr>
          <w:lang w:eastAsia="en-GB"/>
        </w:rPr>
        <w:t xml:space="preserve">, </w:t>
      </w:r>
      <w:r w:rsidRPr="00C57ED7">
        <w:rPr>
          <w:lang w:eastAsia="en-GB"/>
        </w:rPr>
        <w:t>(1998) “Courses</w:t>
      </w:r>
      <w:r>
        <w:rPr>
          <w:lang w:eastAsia="en-GB"/>
        </w:rPr>
        <w:t xml:space="preserve">, </w:t>
      </w:r>
      <w:r w:rsidRPr="00C57ED7">
        <w:rPr>
          <w:lang w:eastAsia="en-GB"/>
        </w:rPr>
        <w:t>Pedagogy</w:t>
      </w:r>
      <w:r>
        <w:rPr>
          <w:lang w:eastAsia="en-GB"/>
        </w:rPr>
        <w:t xml:space="preserve">, </w:t>
      </w:r>
      <w:r w:rsidRPr="00C57ED7">
        <w:rPr>
          <w:lang w:eastAsia="en-GB"/>
        </w:rPr>
        <w:t>Academic Freedom</w:t>
      </w:r>
      <w:r>
        <w:rPr>
          <w:lang w:eastAsia="en-GB"/>
        </w:rPr>
        <w:t xml:space="preserve">, </w:t>
      </w:r>
      <w:r w:rsidRPr="00C57ED7">
        <w:rPr>
          <w:lang w:eastAsia="en-GB"/>
        </w:rPr>
        <w:t>and Responsibility”</w:t>
      </w:r>
      <w:r>
        <w:rPr>
          <w:lang w:eastAsia="en-GB"/>
        </w:rPr>
        <w:t xml:space="preserve">, </w:t>
      </w:r>
      <w:r w:rsidRPr="00C57ED7">
        <w:rPr>
          <w:i/>
          <w:iCs/>
          <w:lang w:eastAsia="en-GB"/>
        </w:rPr>
        <w:t xml:space="preserve">American Journal of Pharmaceutical Education </w:t>
      </w:r>
      <w:r w:rsidRPr="00C57ED7">
        <w:rPr>
          <w:lang w:eastAsia="en-GB"/>
        </w:rPr>
        <w:t>62(1</w:t>
      </w:r>
      <w:r>
        <w:rPr>
          <w:lang w:eastAsia="en-GB"/>
        </w:rPr>
        <w:t xml:space="preserve">): </w:t>
      </w:r>
      <w:r w:rsidRPr="00C57ED7">
        <w:rPr>
          <w:lang w:eastAsia="en-GB"/>
        </w:rPr>
        <w:t>96</w:t>
      </w:r>
      <w:r>
        <w:rPr>
          <w:lang w:eastAsia="en-GB"/>
        </w:rPr>
        <w:t>.</w:t>
      </w:r>
    </w:p>
    <w:p w14:paraId="46A665B7" w14:textId="77777777" w:rsidR="000F031A" w:rsidRDefault="000F031A" w:rsidP="00EA188C">
      <w:pPr>
        <w:spacing w:before="120"/>
        <w:ind w:left="425" w:hanging="425"/>
      </w:pPr>
      <w:r w:rsidRPr="00C57ED7">
        <w:lastRenderedPageBreak/>
        <w:t>Berlin</w:t>
      </w:r>
      <w:r>
        <w:t xml:space="preserve">, </w:t>
      </w:r>
      <w:r w:rsidRPr="00C57ED7">
        <w:t>I.</w:t>
      </w:r>
      <w:r>
        <w:t xml:space="preserve">, </w:t>
      </w:r>
      <w:r w:rsidRPr="00C57ED7">
        <w:t>(1969) “Two Concepts of Liberty”</w:t>
      </w:r>
      <w:r>
        <w:t xml:space="preserve">, </w:t>
      </w:r>
      <w:r w:rsidRPr="00C57ED7">
        <w:t xml:space="preserve">in </w:t>
      </w:r>
      <w:r w:rsidRPr="00C57ED7">
        <w:rPr>
          <w:i/>
        </w:rPr>
        <w:t>Four Essays on Liberty</w:t>
      </w:r>
      <w:r w:rsidRPr="00C57ED7">
        <w:t>. London</w:t>
      </w:r>
      <w:r>
        <w:t xml:space="preserve">, </w:t>
      </w:r>
      <w:r w:rsidRPr="00C57ED7">
        <w:t>Oxford University Press</w:t>
      </w:r>
      <w:r>
        <w:t>.</w:t>
      </w:r>
    </w:p>
    <w:p w14:paraId="7898FF7C" w14:textId="77777777" w:rsidR="000F031A" w:rsidRDefault="000F031A" w:rsidP="00EA188C">
      <w:pPr>
        <w:pStyle w:val="PlainText"/>
        <w:spacing w:before="120"/>
        <w:ind w:left="425" w:hanging="425"/>
        <w:rPr>
          <w:rFonts w:ascii="Times New Roman" w:hAnsi="Times New Roman" w:cs="Times New Roman"/>
          <w:sz w:val="24"/>
          <w:szCs w:val="24"/>
        </w:rPr>
      </w:pPr>
      <w:r w:rsidRPr="008050AE">
        <w:rPr>
          <w:rFonts w:ascii="Times New Roman" w:hAnsi="Times New Roman" w:cs="Times New Roman"/>
          <w:sz w:val="24"/>
          <w:szCs w:val="24"/>
        </w:rPr>
        <w:t>Berman</w:t>
      </w:r>
      <w:r>
        <w:rPr>
          <w:rFonts w:ascii="Times New Roman" w:hAnsi="Times New Roman" w:cs="Times New Roman"/>
          <w:sz w:val="24"/>
          <w:szCs w:val="24"/>
        </w:rPr>
        <w:t xml:space="preserve">, </w:t>
      </w:r>
      <w:r w:rsidRPr="008050AE">
        <w:rPr>
          <w:rFonts w:ascii="Times New Roman" w:hAnsi="Times New Roman" w:cs="Times New Roman"/>
          <w:sz w:val="24"/>
          <w:szCs w:val="24"/>
        </w:rPr>
        <w:t>P.</w:t>
      </w:r>
      <w:r>
        <w:rPr>
          <w:rFonts w:ascii="Times New Roman" w:hAnsi="Times New Roman" w:cs="Times New Roman"/>
          <w:sz w:val="24"/>
          <w:szCs w:val="24"/>
        </w:rPr>
        <w:t xml:space="preserve">, </w:t>
      </w:r>
      <w:r w:rsidRPr="008050AE">
        <w:rPr>
          <w:rFonts w:ascii="Times New Roman" w:hAnsi="Times New Roman" w:cs="Times New Roman"/>
          <w:sz w:val="24"/>
          <w:szCs w:val="24"/>
        </w:rPr>
        <w:t xml:space="preserve">(ed.) (1992) </w:t>
      </w:r>
      <w:r w:rsidRPr="008050AE">
        <w:rPr>
          <w:rFonts w:ascii="Times New Roman" w:hAnsi="Times New Roman" w:cs="Times New Roman"/>
          <w:i/>
          <w:sz w:val="24"/>
          <w:szCs w:val="24"/>
        </w:rPr>
        <w:t>Debating P.C.: The Controversy over Political Correctness on College Campuses</w:t>
      </w:r>
      <w:r>
        <w:rPr>
          <w:rFonts w:ascii="Times New Roman" w:hAnsi="Times New Roman" w:cs="Times New Roman"/>
          <w:i/>
          <w:sz w:val="24"/>
          <w:szCs w:val="24"/>
        </w:rPr>
        <w:t xml:space="preserve">, </w:t>
      </w:r>
      <w:r w:rsidRPr="008050AE">
        <w:rPr>
          <w:rFonts w:ascii="Times New Roman" w:hAnsi="Times New Roman" w:cs="Times New Roman"/>
          <w:sz w:val="24"/>
          <w:szCs w:val="24"/>
        </w:rPr>
        <w:t>New York: Laurel</w:t>
      </w:r>
      <w:r>
        <w:rPr>
          <w:rFonts w:ascii="Times New Roman" w:hAnsi="Times New Roman" w:cs="Times New Roman"/>
          <w:sz w:val="24"/>
          <w:szCs w:val="24"/>
        </w:rPr>
        <w:t>.</w:t>
      </w:r>
    </w:p>
    <w:p w14:paraId="208E285E" w14:textId="77777777" w:rsidR="000F031A" w:rsidRDefault="000F031A" w:rsidP="00EA188C">
      <w:pPr>
        <w:tabs>
          <w:tab w:val="left" w:pos="1620"/>
        </w:tabs>
        <w:spacing w:before="120" w:line="288" w:lineRule="exact"/>
        <w:ind w:left="425" w:hanging="425"/>
        <w:rPr>
          <w:rFonts w:eastAsia="AdvTimes"/>
        </w:rPr>
      </w:pPr>
      <w:proofErr w:type="spellStart"/>
      <w:r w:rsidRPr="008050AE">
        <w:rPr>
          <w:rFonts w:eastAsia="AdvTimes"/>
        </w:rPr>
        <w:t>Bernasconi</w:t>
      </w:r>
      <w:proofErr w:type="spellEnd"/>
      <w:r w:rsidRPr="008050AE">
        <w:rPr>
          <w:rFonts w:eastAsia="AdvTimes"/>
        </w:rPr>
        <w:t xml:space="preserve"> </w:t>
      </w:r>
      <w:r w:rsidRPr="008050AE">
        <w:t>Andrés</w:t>
      </w:r>
      <w:r>
        <w:t xml:space="preserve">, </w:t>
      </w:r>
      <w:r w:rsidRPr="008050AE">
        <w:t xml:space="preserve">(2005) “University entrepreneurship in a developing country: The case of the P. Universidad </w:t>
      </w:r>
      <w:proofErr w:type="spellStart"/>
      <w:r w:rsidRPr="008050AE">
        <w:t>Catolica</w:t>
      </w:r>
      <w:proofErr w:type="spellEnd"/>
      <w:r w:rsidRPr="008050AE">
        <w:t xml:space="preserve"> de Chile</w:t>
      </w:r>
      <w:r>
        <w:t xml:space="preserve">, </w:t>
      </w:r>
      <w:r w:rsidRPr="008050AE">
        <w:t>1985–2000”</w:t>
      </w:r>
      <w:r>
        <w:t xml:space="preserve">, </w:t>
      </w:r>
      <w:r w:rsidRPr="008050AE">
        <w:rPr>
          <w:rFonts w:eastAsia="AdvTimes"/>
          <w:i/>
        </w:rPr>
        <w:t>Higher Education</w:t>
      </w:r>
      <w:r>
        <w:rPr>
          <w:rFonts w:eastAsia="AdvTimes"/>
        </w:rPr>
        <w:t xml:space="preserve">, </w:t>
      </w:r>
      <w:r w:rsidRPr="008050AE">
        <w:rPr>
          <w:rFonts w:eastAsia="AdvTimes"/>
        </w:rPr>
        <w:t>50(2</w:t>
      </w:r>
      <w:r>
        <w:rPr>
          <w:rFonts w:eastAsia="AdvTimes"/>
        </w:rPr>
        <w:t xml:space="preserve">): </w:t>
      </w:r>
      <w:r w:rsidRPr="008050AE">
        <w:rPr>
          <w:rFonts w:eastAsia="AdvTimes"/>
        </w:rPr>
        <w:t>247–274</w:t>
      </w:r>
      <w:r>
        <w:rPr>
          <w:rFonts w:eastAsia="AdvTimes"/>
        </w:rPr>
        <w:t>.</w:t>
      </w:r>
    </w:p>
    <w:p w14:paraId="08AF5C6B" w14:textId="77777777" w:rsidR="000F031A" w:rsidRDefault="000F031A" w:rsidP="00EA188C">
      <w:pPr>
        <w:tabs>
          <w:tab w:val="left" w:pos="1620"/>
        </w:tabs>
        <w:autoSpaceDE w:val="0"/>
        <w:autoSpaceDN w:val="0"/>
        <w:adjustRightInd w:val="0"/>
        <w:spacing w:before="120" w:line="288" w:lineRule="exact"/>
        <w:ind w:left="425" w:hanging="425"/>
        <w:rPr>
          <w:i/>
          <w:iCs/>
        </w:rPr>
      </w:pPr>
      <w:proofErr w:type="spellStart"/>
      <w:r w:rsidRPr="008050AE">
        <w:rPr>
          <w:rFonts w:eastAsia="AdvTimes"/>
        </w:rPr>
        <w:t>Bernasconi</w:t>
      </w:r>
      <w:proofErr w:type="spellEnd"/>
      <w:r w:rsidRPr="008050AE">
        <w:rPr>
          <w:rFonts w:eastAsia="AdvTimes"/>
        </w:rPr>
        <w:t xml:space="preserve"> </w:t>
      </w:r>
      <w:r w:rsidRPr="008050AE">
        <w:t>Andrés</w:t>
      </w:r>
      <w:r>
        <w:t xml:space="preserve">, </w:t>
      </w:r>
      <w:r w:rsidRPr="008050AE">
        <w:t>(2007) “</w:t>
      </w:r>
      <w:r w:rsidRPr="008050AE">
        <w:rPr>
          <w:bCs/>
        </w:rPr>
        <w:t>Constitutional prospects for the implementation of funding and governance reforms in Latin American higher education”</w:t>
      </w:r>
      <w:r>
        <w:rPr>
          <w:bCs/>
        </w:rPr>
        <w:t xml:space="preserve">, </w:t>
      </w:r>
      <w:r w:rsidRPr="008050AE">
        <w:rPr>
          <w:i/>
          <w:iCs/>
        </w:rPr>
        <w:t>Journal of Education Policy</w:t>
      </w:r>
      <w:r>
        <w:rPr>
          <w:i/>
          <w:iCs/>
        </w:rPr>
        <w:t xml:space="preserve">, </w:t>
      </w:r>
      <w:r w:rsidRPr="008050AE">
        <w:rPr>
          <w:iCs/>
        </w:rPr>
        <w:t>22(5</w:t>
      </w:r>
      <w:r>
        <w:rPr>
          <w:iCs/>
        </w:rPr>
        <w:t xml:space="preserve">): </w:t>
      </w:r>
      <w:r w:rsidRPr="008050AE">
        <w:rPr>
          <w:iCs/>
        </w:rPr>
        <w:t>509–529</w:t>
      </w:r>
      <w:r>
        <w:rPr>
          <w:i/>
          <w:iCs/>
        </w:rPr>
        <w:t>.</w:t>
      </w:r>
    </w:p>
    <w:p w14:paraId="4A79262C" w14:textId="77777777" w:rsidR="000F031A" w:rsidRDefault="000F031A" w:rsidP="00EA188C">
      <w:pPr>
        <w:tabs>
          <w:tab w:val="left" w:pos="1620"/>
        </w:tabs>
        <w:spacing w:before="120" w:line="288" w:lineRule="exact"/>
        <w:ind w:left="425" w:hanging="425"/>
      </w:pPr>
      <w:proofErr w:type="spellStart"/>
      <w:r w:rsidRPr="008050AE">
        <w:rPr>
          <w:rFonts w:eastAsia="AdvTimes"/>
        </w:rPr>
        <w:t>Bernasconi</w:t>
      </w:r>
      <w:proofErr w:type="spellEnd"/>
      <w:r w:rsidRPr="008050AE">
        <w:rPr>
          <w:rFonts w:eastAsia="AdvTimes"/>
        </w:rPr>
        <w:t xml:space="preserve"> </w:t>
      </w:r>
      <w:r w:rsidRPr="008050AE">
        <w:t>Andrés</w:t>
      </w:r>
      <w:r>
        <w:t xml:space="preserve">, </w:t>
      </w:r>
      <w:r w:rsidRPr="008050AE">
        <w:t>(2007) “Is There a Latin American Model of the University?”</w:t>
      </w:r>
      <w:r>
        <w:t xml:space="preserve">, </w:t>
      </w:r>
      <w:r w:rsidRPr="008050AE">
        <w:rPr>
          <w:i/>
          <w:iCs/>
        </w:rPr>
        <w:t>Comparative Education Review</w:t>
      </w:r>
      <w:r>
        <w:t xml:space="preserve">, </w:t>
      </w:r>
      <w:r w:rsidRPr="008050AE">
        <w:t>52(1</w:t>
      </w:r>
      <w:r>
        <w:t xml:space="preserve">): </w:t>
      </w:r>
      <w:r w:rsidRPr="008050AE">
        <w:t>27-52</w:t>
      </w:r>
      <w:r>
        <w:t>.</w:t>
      </w:r>
    </w:p>
    <w:p w14:paraId="24BA53C2" w14:textId="77777777" w:rsidR="000F031A" w:rsidRDefault="000F031A" w:rsidP="00EA188C">
      <w:pPr>
        <w:tabs>
          <w:tab w:val="left" w:pos="1620"/>
        </w:tabs>
        <w:autoSpaceDE w:val="0"/>
        <w:autoSpaceDN w:val="0"/>
        <w:adjustRightInd w:val="0"/>
        <w:spacing w:before="120" w:line="288" w:lineRule="exact"/>
        <w:ind w:left="425" w:hanging="425"/>
      </w:pPr>
      <w:proofErr w:type="spellStart"/>
      <w:r w:rsidRPr="008050AE">
        <w:rPr>
          <w:rFonts w:eastAsia="AdvTimes"/>
        </w:rPr>
        <w:t>Bernasconi</w:t>
      </w:r>
      <w:proofErr w:type="spellEnd"/>
      <w:r w:rsidRPr="008050AE">
        <w:rPr>
          <w:rFonts w:eastAsia="AdvTimes"/>
        </w:rPr>
        <w:t xml:space="preserve"> </w:t>
      </w:r>
      <w:r w:rsidRPr="008050AE">
        <w:t>Andrés</w:t>
      </w:r>
      <w:r>
        <w:t xml:space="preserve">, </w:t>
      </w:r>
      <w:r w:rsidRPr="008050AE">
        <w:t>(2011) “A Legal Perspective on ‘Privateness’ and ‘Publicness’ in Latin American Higher Education”</w:t>
      </w:r>
      <w:r>
        <w:t xml:space="preserve">, </w:t>
      </w:r>
      <w:r w:rsidRPr="008050AE">
        <w:rPr>
          <w:i/>
        </w:rPr>
        <w:t>Journal of Comparative Policy Analysis: Research and Practice</w:t>
      </w:r>
      <w:r>
        <w:t xml:space="preserve">, </w:t>
      </w:r>
      <w:r w:rsidRPr="008050AE">
        <w:t>13(4</w:t>
      </w:r>
      <w:r>
        <w:t xml:space="preserve">): </w:t>
      </w:r>
      <w:r w:rsidRPr="008050AE">
        <w:t>351-365</w:t>
      </w:r>
      <w:r>
        <w:t>.</w:t>
      </w:r>
    </w:p>
    <w:p w14:paraId="1B2BF0ED" w14:textId="77777777" w:rsidR="000F031A" w:rsidRPr="00342E88" w:rsidRDefault="000F031A" w:rsidP="00EA188C">
      <w:pPr>
        <w:tabs>
          <w:tab w:val="left" w:pos="2516"/>
          <w:tab w:val="left" w:pos="5979"/>
          <w:tab w:val="left" w:pos="9442"/>
          <w:tab w:val="left" w:pos="12114"/>
        </w:tabs>
        <w:spacing w:before="120"/>
        <w:ind w:left="425" w:hanging="425"/>
      </w:pPr>
      <w:r w:rsidRPr="00342E88">
        <w:t>Bernstein</w:t>
      </w:r>
      <w:r>
        <w:t xml:space="preserve">, </w:t>
      </w:r>
      <w:r w:rsidRPr="00342E88">
        <w:t>Alison R.</w:t>
      </w:r>
      <w:r>
        <w:t xml:space="preserve">, </w:t>
      </w:r>
      <w:r w:rsidRPr="00342E88">
        <w:t xml:space="preserve">(2008) “Academic Freedom </w:t>
      </w:r>
      <w:proofErr w:type="gramStart"/>
      <w:r w:rsidRPr="00342E88">
        <w:t>In</w:t>
      </w:r>
      <w:proofErr w:type="gramEnd"/>
      <w:r w:rsidRPr="00342E88">
        <w:t xml:space="preserve"> Perilous Times”</w:t>
      </w:r>
      <w:r>
        <w:t xml:space="preserve">, </w:t>
      </w:r>
      <w:r w:rsidRPr="00342E88">
        <w:rPr>
          <w:i/>
        </w:rPr>
        <w:t>South African Review Of Sociology</w:t>
      </w:r>
      <w:r>
        <w:rPr>
          <w:i/>
        </w:rPr>
        <w:t xml:space="preserve">, </w:t>
      </w:r>
      <w:r w:rsidRPr="00342E88">
        <w:t>39(2</w:t>
      </w:r>
      <w:r>
        <w:t xml:space="preserve">): </w:t>
      </w:r>
      <w:r w:rsidRPr="00342E88">
        <w:t>276-281.</w:t>
      </w:r>
    </w:p>
    <w:p w14:paraId="7FC67774" w14:textId="41278035" w:rsidR="000F031A" w:rsidRDefault="000F031A" w:rsidP="00EA188C">
      <w:pPr>
        <w:autoSpaceDE w:val="0"/>
        <w:autoSpaceDN w:val="0"/>
        <w:adjustRightInd w:val="0"/>
        <w:spacing w:before="120"/>
        <w:ind w:left="425" w:hanging="425"/>
        <w:rPr>
          <w:color w:val="000000"/>
        </w:rPr>
      </w:pPr>
      <w:r w:rsidRPr="00F3777B">
        <w:rPr>
          <w:color w:val="000000"/>
        </w:rPr>
        <w:t>Bernstein</w:t>
      </w:r>
      <w:r>
        <w:rPr>
          <w:color w:val="000000"/>
        </w:rPr>
        <w:t xml:space="preserve">, </w:t>
      </w:r>
      <w:r w:rsidRPr="00F3777B">
        <w:rPr>
          <w:color w:val="000000"/>
        </w:rPr>
        <w:t>Alison R.</w:t>
      </w:r>
      <w:r>
        <w:rPr>
          <w:color w:val="000000"/>
        </w:rPr>
        <w:t xml:space="preserve">, </w:t>
      </w:r>
      <w:r w:rsidRPr="00F3777B">
        <w:rPr>
          <w:color w:val="000000"/>
        </w:rPr>
        <w:t>(2008) “Protecting and Promoting Academic Freedom in Perilous Times: A Philanthropist</w:t>
      </w:r>
      <w:r w:rsidR="00971D37">
        <w:rPr>
          <w:color w:val="000000"/>
        </w:rPr>
        <w:t>’</w:t>
      </w:r>
      <w:r w:rsidRPr="00F3777B">
        <w:rPr>
          <w:color w:val="000000"/>
        </w:rPr>
        <w:t>s Perspective”</w:t>
      </w:r>
      <w:r>
        <w:rPr>
          <w:color w:val="000000"/>
        </w:rPr>
        <w:t xml:space="preserve">, </w:t>
      </w:r>
      <w:r w:rsidRPr="00F3777B">
        <w:rPr>
          <w:i/>
          <w:color w:val="000000"/>
        </w:rPr>
        <w:t>Change: The Magazine of Higher Learning</w:t>
      </w:r>
      <w:r>
        <w:rPr>
          <w:color w:val="000000"/>
        </w:rPr>
        <w:t xml:space="preserve">, </w:t>
      </w:r>
      <w:r w:rsidRPr="00F3777B">
        <w:rPr>
          <w:color w:val="000000"/>
        </w:rPr>
        <w:t>40(2</w:t>
      </w:r>
      <w:r>
        <w:rPr>
          <w:color w:val="000000"/>
        </w:rPr>
        <w:t xml:space="preserve">): </w:t>
      </w:r>
      <w:r w:rsidRPr="00F3777B">
        <w:rPr>
          <w:color w:val="000000"/>
        </w:rPr>
        <w:t>7-9</w:t>
      </w:r>
      <w:r>
        <w:rPr>
          <w:color w:val="000000"/>
        </w:rPr>
        <w:t>.</w:t>
      </w:r>
    </w:p>
    <w:p w14:paraId="7BE1A8A7" w14:textId="77777777" w:rsidR="000F031A" w:rsidRDefault="000F031A" w:rsidP="00EA188C">
      <w:pPr>
        <w:spacing w:before="120"/>
        <w:ind w:left="425" w:hanging="425"/>
      </w:pPr>
      <w:r w:rsidRPr="00F3777B">
        <w:rPr>
          <w:color w:val="000000"/>
          <w:lang w:val="en-GB"/>
        </w:rPr>
        <w:t>Bernstein</w:t>
      </w:r>
      <w:r>
        <w:rPr>
          <w:color w:val="000000"/>
          <w:lang w:val="en-GB"/>
        </w:rPr>
        <w:t xml:space="preserve">, </w:t>
      </w:r>
      <w:r w:rsidRPr="00F3777B">
        <w:rPr>
          <w:color w:val="000000"/>
          <w:lang w:val="en-GB"/>
        </w:rPr>
        <w:t>Merton C.</w:t>
      </w:r>
      <w:r>
        <w:rPr>
          <w:color w:val="000000"/>
          <w:lang w:val="en-GB"/>
        </w:rPr>
        <w:t xml:space="preserve">, </w:t>
      </w:r>
      <w:r w:rsidRPr="00F3777B">
        <w:rPr>
          <w:color w:val="000000"/>
          <w:lang w:val="en-GB"/>
        </w:rPr>
        <w:t xml:space="preserve">(1993) </w:t>
      </w:r>
      <w:r w:rsidRPr="00F3777B">
        <w:rPr>
          <w:color w:val="000000"/>
        </w:rPr>
        <w:t xml:space="preserve">“In Praise </w:t>
      </w:r>
      <w:proofErr w:type="gramStart"/>
      <w:r w:rsidRPr="00F3777B">
        <w:rPr>
          <w:color w:val="000000"/>
        </w:rPr>
        <w:t>Of</w:t>
      </w:r>
      <w:proofErr w:type="gramEnd"/>
      <w:r w:rsidRPr="00F3777B">
        <w:rPr>
          <w:color w:val="000000"/>
        </w:rPr>
        <w:t xml:space="preserve"> Tenure: A Cautionary Essay”</w:t>
      </w:r>
      <w:r>
        <w:rPr>
          <w:color w:val="000000"/>
        </w:rPr>
        <w:t xml:space="preserve">, </w:t>
      </w:r>
      <w:r w:rsidRPr="00F3777B">
        <w:rPr>
          <w:i/>
          <w:color w:val="000000"/>
        </w:rPr>
        <w:t>Washington University Law Quarterly</w:t>
      </w:r>
      <w:r>
        <w:rPr>
          <w:i/>
          <w:color w:val="000000"/>
        </w:rPr>
        <w:t xml:space="preserve">, </w:t>
      </w:r>
      <w:r w:rsidRPr="00F3777B">
        <w:rPr>
          <w:color w:val="000000"/>
        </w:rPr>
        <w:t>71(4</w:t>
      </w:r>
      <w:r>
        <w:rPr>
          <w:color w:val="000000"/>
        </w:rPr>
        <w:t xml:space="preserve">): </w:t>
      </w:r>
      <w:r w:rsidRPr="00F3777B">
        <w:rPr>
          <w:color w:val="000000"/>
        </w:rPr>
        <w:t>1017</w:t>
      </w:r>
      <w:r w:rsidRPr="00C57ED7">
        <w:t>-1020</w:t>
      </w:r>
      <w:r>
        <w:t>.</w:t>
      </w:r>
    </w:p>
    <w:p w14:paraId="1B10174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Berquist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 E.</w:t>
      </w:r>
      <w:r>
        <w:rPr>
          <w:rFonts w:ascii="Times New Roman" w:hAnsi="Times New Roman" w:cs="Times New Roman"/>
          <w:sz w:val="24"/>
          <w:szCs w:val="24"/>
        </w:rPr>
        <w:t xml:space="preserve">, </w:t>
      </w:r>
      <w:r w:rsidRPr="00C57ED7">
        <w:rPr>
          <w:rFonts w:ascii="Times New Roman" w:hAnsi="Times New Roman" w:cs="Times New Roman"/>
          <w:sz w:val="24"/>
          <w:szCs w:val="24"/>
        </w:rPr>
        <w:t>(1972) “The Edward W. Bemis Controversy at the University of Chicago”</w:t>
      </w:r>
      <w:r>
        <w:rPr>
          <w:rFonts w:ascii="Times New Roman" w:hAnsi="Times New Roman" w:cs="Times New Roman"/>
          <w:sz w:val="24"/>
          <w:szCs w:val="24"/>
        </w:rPr>
        <w:t xml:space="preserve">, </w:t>
      </w:r>
      <w:r w:rsidRPr="00C57ED7">
        <w:rPr>
          <w:rFonts w:ascii="Times New Roman" w:hAnsi="Times New Roman" w:cs="Times New Roman"/>
          <w:i/>
          <w:sz w:val="24"/>
          <w:szCs w:val="24"/>
        </w:rPr>
        <w:t>Academe AAUP Bulletin</w:t>
      </w:r>
      <w:r>
        <w:rPr>
          <w:rFonts w:ascii="Times New Roman" w:hAnsi="Times New Roman" w:cs="Times New Roman"/>
          <w:i/>
          <w:sz w:val="24"/>
          <w:szCs w:val="24"/>
        </w:rPr>
        <w:t xml:space="preserve">, </w:t>
      </w:r>
      <w:r w:rsidRPr="00C57ED7">
        <w:rPr>
          <w:rFonts w:ascii="Times New Roman" w:hAnsi="Times New Roman" w:cs="Times New Roman"/>
          <w:sz w:val="24"/>
          <w:szCs w:val="24"/>
        </w:rPr>
        <w:t>58(4</w:t>
      </w:r>
      <w:r>
        <w:rPr>
          <w:rFonts w:ascii="Times New Roman" w:hAnsi="Times New Roman" w:cs="Times New Roman"/>
          <w:sz w:val="24"/>
          <w:szCs w:val="24"/>
        </w:rPr>
        <w:t xml:space="preserve">): </w:t>
      </w:r>
      <w:r w:rsidRPr="00C57ED7">
        <w:rPr>
          <w:rFonts w:ascii="Times New Roman" w:hAnsi="Times New Roman" w:cs="Times New Roman"/>
          <w:sz w:val="24"/>
          <w:szCs w:val="24"/>
        </w:rPr>
        <w:t>384-392</w:t>
      </w:r>
      <w:r>
        <w:rPr>
          <w:rFonts w:ascii="Times New Roman" w:hAnsi="Times New Roman" w:cs="Times New Roman"/>
          <w:sz w:val="24"/>
          <w:szCs w:val="24"/>
        </w:rPr>
        <w:t>.</w:t>
      </w:r>
    </w:p>
    <w:p w14:paraId="5359444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Berry</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(1994) “The Relationship Between Infringements on the Freedom to Research and Teach and Poor Sociological Practice”</w:t>
      </w:r>
      <w:r>
        <w:rPr>
          <w:rFonts w:ascii="Times New Roman" w:hAnsi="Times New Roman" w:cs="Times New Roman"/>
          <w:sz w:val="24"/>
          <w:szCs w:val="24"/>
        </w:rPr>
        <w:t xml:space="preserve">, </w:t>
      </w:r>
      <w:r w:rsidRPr="00C57ED7">
        <w:rPr>
          <w:rFonts w:ascii="Times New Roman" w:hAnsi="Times New Roman" w:cs="Times New Roman"/>
          <w:i/>
          <w:sz w:val="24"/>
          <w:szCs w:val="24"/>
        </w:rPr>
        <w:t>The American Sociologist</w:t>
      </w:r>
      <w:r>
        <w:rPr>
          <w:rFonts w:ascii="Times New Roman" w:hAnsi="Times New Roman" w:cs="Times New Roman"/>
          <w:i/>
          <w:sz w:val="24"/>
          <w:szCs w:val="24"/>
        </w:rPr>
        <w:t xml:space="preserve">, </w:t>
      </w:r>
      <w:r w:rsidRPr="00C57ED7">
        <w:rPr>
          <w:rFonts w:ascii="Times New Roman" w:hAnsi="Times New Roman" w:cs="Times New Roman"/>
          <w:sz w:val="24"/>
          <w:szCs w:val="24"/>
        </w:rPr>
        <w:t>25(3</w:t>
      </w:r>
      <w:r>
        <w:rPr>
          <w:rFonts w:ascii="Times New Roman" w:hAnsi="Times New Roman" w:cs="Times New Roman"/>
          <w:sz w:val="24"/>
          <w:szCs w:val="24"/>
        </w:rPr>
        <w:t xml:space="preserve">): </w:t>
      </w:r>
      <w:r w:rsidRPr="00C57ED7">
        <w:rPr>
          <w:rFonts w:ascii="Times New Roman" w:hAnsi="Times New Roman" w:cs="Times New Roman"/>
          <w:sz w:val="24"/>
          <w:szCs w:val="24"/>
        </w:rPr>
        <w:t>53-65</w:t>
      </w:r>
      <w:r>
        <w:rPr>
          <w:rFonts w:ascii="Times New Roman" w:hAnsi="Times New Roman" w:cs="Times New Roman"/>
          <w:sz w:val="24"/>
          <w:szCs w:val="24"/>
        </w:rPr>
        <w:t>.</w:t>
      </w:r>
    </w:p>
    <w:p w14:paraId="229D1097" w14:textId="77777777" w:rsidR="000F031A" w:rsidRDefault="000F031A" w:rsidP="00EA188C">
      <w:pPr>
        <w:spacing w:before="120"/>
        <w:ind w:left="425" w:hanging="425"/>
        <w:rPr>
          <w:lang w:val="en-GB"/>
        </w:rPr>
      </w:pPr>
      <w:r w:rsidRPr="00C57ED7">
        <w:rPr>
          <w:lang w:val="en-GB"/>
        </w:rPr>
        <w:t>Bérubé</w:t>
      </w:r>
      <w:r>
        <w:rPr>
          <w:lang w:val="en-GB"/>
        </w:rPr>
        <w:t xml:space="preserve">, </w:t>
      </w:r>
      <w:r w:rsidRPr="00C57ED7">
        <w:rPr>
          <w:lang w:val="en-GB"/>
        </w:rPr>
        <w:t>Michael</w:t>
      </w:r>
      <w:r>
        <w:rPr>
          <w:lang w:val="en-GB"/>
        </w:rPr>
        <w:t xml:space="preserve">, </w:t>
      </w:r>
      <w:r w:rsidRPr="00C57ED7">
        <w:rPr>
          <w:lang w:val="en-GB"/>
        </w:rPr>
        <w:t>(1998) “The Abuses of the University”</w:t>
      </w:r>
      <w:r>
        <w:rPr>
          <w:lang w:val="en-GB"/>
        </w:rPr>
        <w:t xml:space="preserve">, </w:t>
      </w:r>
      <w:r w:rsidRPr="00C57ED7">
        <w:rPr>
          <w:i/>
          <w:lang w:val="en-GB"/>
        </w:rPr>
        <w:t>American Literary History</w:t>
      </w:r>
      <w:r>
        <w:rPr>
          <w:i/>
          <w:lang w:val="en-GB"/>
        </w:rPr>
        <w:t xml:space="preserve">, </w:t>
      </w:r>
      <w:r w:rsidRPr="00C57ED7">
        <w:rPr>
          <w:lang w:val="en-GB"/>
        </w:rPr>
        <w:t>10(1</w:t>
      </w:r>
      <w:r>
        <w:rPr>
          <w:lang w:val="en-GB"/>
        </w:rPr>
        <w:t xml:space="preserve">): </w:t>
      </w:r>
      <w:r w:rsidRPr="00C57ED7">
        <w:rPr>
          <w:lang w:val="en-GB"/>
        </w:rPr>
        <w:t>147-163</w:t>
      </w:r>
      <w:r>
        <w:rPr>
          <w:lang w:val="en-GB"/>
        </w:rPr>
        <w:t>.</w:t>
      </w:r>
    </w:p>
    <w:p w14:paraId="7E923E8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Bessant</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(1986) “Privatisation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The Australian Universities’ Review</w:t>
      </w:r>
      <w:r>
        <w:rPr>
          <w:rFonts w:ascii="Times New Roman" w:hAnsi="Times New Roman" w:cs="Times New Roman"/>
          <w:sz w:val="24"/>
          <w:szCs w:val="24"/>
        </w:rPr>
        <w:t xml:space="preserve">, </w:t>
      </w:r>
      <w:r w:rsidRPr="00C57ED7">
        <w:rPr>
          <w:rFonts w:ascii="Times New Roman" w:hAnsi="Times New Roman" w:cs="Times New Roman"/>
          <w:sz w:val="24"/>
          <w:szCs w:val="24"/>
        </w:rPr>
        <w:t>29(2</w:t>
      </w:r>
      <w:r>
        <w:rPr>
          <w:rFonts w:ascii="Times New Roman" w:hAnsi="Times New Roman" w:cs="Times New Roman"/>
          <w:sz w:val="24"/>
          <w:szCs w:val="24"/>
        </w:rPr>
        <w:t xml:space="preserve">): </w:t>
      </w:r>
      <w:r w:rsidRPr="00C57ED7">
        <w:rPr>
          <w:rFonts w:ascii="Times New Roman" w:hAnsi="Times New Roman" w:cs="Times New Roman"/>
          <w:sz w:val="24"/>
          <w:szCs w:val="24"/>
        </w:rPr>
        <w:t>11-15</w:t>
      </w:r>
      <w:r>
        <w:rPr>
          <w:rFonts w:ascii="Times New Roman" w:hAnsi="Times New Roman" w:cs="Times New Roman"/>
          <w:sz w:val="24"/>
          <w:szCs w:val="24"/>
        </w:rPr>
        <w:t>.</w:t>
      </w:r>
    </w:p>
    <w:p w14:paraId="4B76B549" w14:textId="77777777" w:rsidR="000F031A" w:rsidRPr="006C1BCD" w:rsidRDefault="000F031A" w:rsidP="00EA188C">
      <w:pPr>
        <w:spacing w:before="120"/>
        <w:ind w:left="425" w:hanging="425"/>
        <w:rPr>
          <w:lang w:eastAsia="en-GB"/>
        </w:rPr>
      </w:pPr>
      <w:r w:rsidRPr="006C1BCD">
        <w:rPr>
          <w:lang w:eastAsia="en-GB"/>
        </w:rPr>
        <w:t>Betteridge</w:t>
      </w:r>
      <w:r>
        <w:rPr>
          <w:lang w:eastAsia="en-GB"/>
        </w:rPr>
        <w:t xml:space="preserve">, </w:t>
      </w:r>
      <w:r w:rsidRPr="006C1BCD">
        <w:rPr>
          <w:lang w:eastAsia="en-GB"/>
        </w:rPr>
        <w:t>H.</w:t>
      </w:r>
      <w:r>
        <w:rPr>
          <w:lang w:eastAsia="en-GB"/>
        </w:rPr>
        <w:t xml:space="preserve">, </w:t>
      </w:r>
      <w:r w:rsidRPr="006C1BCD">
        <w:rPr>
          <w:lang w:eastAsia="en-GB"/>
        </w:rPr>
        <w:t>(1969) “Academic Freedom”</w:t>
      </w:r>
      <w:r>
        <w:rPr>
          <w:lang w:eastAsia="en-GB"/>
        </w:rPr>
        <w:t xml:space="preserve">, </w:t>
      </w:r>
      <w:r w:rsidRPr="006C1BCD">
        <w:rPr>
          <w:i/>
          <w:iCs/>
          <w:lang w:eastAsia="en-GB"/>
        </w:rPr>
        <w:t>Universities Quarterly</w:t>
      </w:r>
      <w:r>
        <w:rPr>
          <w:lang w:eastAsia="en-GB"/>
        </w:rPr>
        <w:t xml:space="preserve">, </w:t>
      </w:r>
      <w:r w:rsidRPr="006C1BCD">
        <w:rPr>
          <w:lang w:eastAsia="en-GB"/>
        </w:rPr>
        <w:t>23(2</w:t>
      </w:r>
      <w:r>
        <w:rPr>
          <w:lang w:eastAsia="en-GB"/>
        </w:rPr>
        <w:t xml:space="preserve">): </w:t>
      </w:r>
      <w:r w:rsidRPr="006C1BCD">
        <w:rPr>
          <w:lang w:eastAsia="en-GB"/>
        </w:rPr>
        <w:t>189-202.</w:t>
      </w:r>
    </w:p>
    <w:p w14:paraId="24159A59" w14:textId="77777777" w:rsidR="000F031A" w:rsidRDefault="000F031A" w:rsidP="00EA188C">
      <w:pPr>
        <w:spacing w:before="120"/>
        <w:ind w:left="425" w:hanging="425"/>
      </w:pPr>
      <w:proofErr w:type="spellStart"/>
      <w:r w:rsidRPr="00C57ED7">
        <w:t>Biderman</w:t>
      </w:r>
      <w:proofErr w:type="spellEnd"/>
      <w:r>
        <w:t xml:space="preserve">, </w:t>
      </w:r>
      <w:proofErr w:type="spellStart"/>
      <w:r w:rsidRPr="00C57ED7">
        <w:t>Shlomo</w:t>
      </w:r>
      <w:proofErr w:type="spellEnd"/>
      <w:r>
        <w:t xml:space="preserve">, </w:t>
      </w:r>
      <w:r w:rsidRPr="00C57ED7">
        <w:t>(2001) “The Agreement to Argue: Philosophy and Academic Freedom”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Venice</w:t>
      </w:r>
      <w:r>
        <w:t xml:space="preserve">, </w:t>
      </w:r>
      <w:r w:rsidRPr="00C57ED7">
        <w:t>October 1998</w:t>
      </w:r>
      <w:r>
        <w:t xml:space="preserve">, </w:t>
      </w:r>
      <w:r w:rsidRPr="00C57ED7">
        <w:t>Munich: Herbert Utz Verlag</w:t>
      </w:r>
      <w:r>
        <w:t xml:space="preserve">, </w:t>
      </w:r>
      <w:r w:rsidRPr="00C57ED7">
        <w:t>p.109-122</w:t>
      </w:r>
      <w:r>
        <w:t>.</w:t>
      </w:r>
    </w:p>
    <w:p w14:paraId="6BCF003A" w14:textId="77777777" w:rsidR="000F031A" w:rsidRDefault="000F031A" w:rsidP="00EA188C">
      <w:pPr>
        <w:spacing w:before="120"/>
        <w:ind w:left="425" w:hanging="425"/>
      </w:pPr>
      <w:proofErr w:type="spellStart"/>
      <w:r w:rsidRPr="00C57ED7">
        <w:t>Biedenkopf</w:t>
      </w:r>
      <w:proofErr w:type="spellEnd"/>
      <w:r>
        <w:t xml:space="preserve">, </w:t>
      </w:r>
      <w:r w:rsidRPr="00C57ED7">
        <w:t>Kurt</w:t>
      </w:r>
      <w:r>
        <w:t xml:space="preserve">, </w:t>
      </w:r>
      <w:r w:rsidRPr="00C57ED7">
        <w:t>(2009) “Fulfilling the Promise of Academic Freedom”</w:t>
      </w:r>
      <w:r>
        <w:t xml:space="preserve">, </w:t>
      </w:r>
      <w:r w:rsidRPr="00C57ED7">
        <w:rPr>
          <w:i/>
        </w:rPr>
        <w:t>Social Research: An International Quarterly</w:t>
      </w:r>
      <w:r>
        <w:t xml:space="preserve">, </w:t>
      </w:r>
      <w:r w:rsidRPr="00C57ED7">
        <w:t>76(3</w:t>
      </w:r>
      <w:r>
        <w:t xml:space="preserve">): </w:t>
      </w:r>
      <w:r w:rsidRPr="00C57ED7">
        <w:t>805-810</w:t>
      </w:r>
      <w:r>
        <w:t>.</w:t>
      </w:r>
    </w:p>
    <w:p w14:paraId="7F489E3D" w14:textId="77777777" w:rsidR="000F031A" w:rsidRDefault="000F031A" w:rsidP="00EA188C">
      <w:pPr>
        <w:pStyle w:val="NormalWeb"/>
        <w:spacing w:before="120" w:beforeAutospacing="0" w:after="0" w:afterAutospacing="0"/>
        <w:ind w:left="425" w:hanging="425"/>
        <w:rPr>
          <w:color w:val="000000"/>
        </w:rPr>
      </w:pPr>
      <w:proofErr w:type="spellStart"/>
      <w:r w:rsidRPr="00F3777B">
        <w:rPr>
          <w:color w:val="000000"/>
        </w:rPr>
        <w:t>Biggs</w:t>
      </w:r>
      <w:proofErr w:type="spellEnd"/>
      <w:r>
        <w:rPr>
          <w:color w:val="000000"/>
        </w:rPr>
        <w:t xml:space="preserve">, </w:t>
      </w:r>
      <w:r w:rsidRPr="00F3777B">
        <w:rPr>
          <w:color w:val="000000"/>
        </w:rPr>
        <w:t>M.</w:t>
      </w:r>
      <w:r>
        <w:rPr>
          <w:color w:val="000000"/>
        </w:rPr>
        <w:t xml:space="preserve">, </w:t>
      </w:r>
      <w:r w:rsidRPr="00F3777B">
        <w:rPr>
          <w:color w:val="000000"/>
        </w:rPr>
        <w:t>(1990) “</w:t>
      </w:r>
      <w:proofErr w:type="spellStart"/>
      <w:r w:rsidRPr="00F3777B">
        <w:rPr>
          <w:color w:val="000000"/>
        </w:rPr>
        <w:t>The</w:t>
      </w:r>
      <w:proofErr w:type="spellEnd"/>
      <w:r w:rsidRPr="00F3777B">
        <w:rPr>
          <w:color w:val="000000"/>
        </w:rPr>
        <w:t xml:space="preserve"> </w:t>
      </w:r>
      <w:proofErr w:type="spellStart"/>
      <w:r w:rsidRPr="00F3777B">
        <w:rPr>
          <w:color w:val="000000"/>
        </w:rPr>
        <w:t>impact</w:t>
      </w:r>
      <w:proofErr w:type="spellEnd"/>
      <w:r w:rsidRPr="00F3777B">
        <w:rPr>
          <w:color w:val="000000"/>
        </w:rPr>
        <w:t xml:space="preserve"> </w:t>
      </w:r>
      <w:proofErr w:type="spellStart"/>
      <w:r w:rsidRPr="00F3777B">
        <w:rPr>
          <w:color w:val="000000"/>
        </w:rPr>
        <w:t>of</w:t>
      </w:r>
      <w:proofErr w:type="spellEnd"/>
      <w:r w:rsidRPr="00F3777B">
        <w:rPr>
          <w:color w:val="000000"/>
        </w:rPr>
        <w:t xml:space="preserve"> peer </w:t>
      </w:r>
      <w:proofErr w:type="spellStart"/>
      <w:r w:rsidRPr="00F3777B">
        <w:rPr>
          <w:color w:val="000000"/>
        </w:rPr>
        <w:t>review</w:t>
      </w:r>
      <w:proofErr w:type="spellEnd"/>
      <w:r w:rsidRPr="00F3777B">
        <w:rPr>
          <w:color w:val="000000"/>
        </w:rPr>
        <w:t xml:space="preserve"> </w:t>
      </w:r>
      <w:proofErr w:type="spellStart"/>
      <w:r w:rsidRPr="00F3777B">
        <w:rPr>
          <w:color w:val="000000"/>
        </w:rPr>
        <w:t>on</w:t>
      </w:r>
      <w:proofErr w:type="spellEnd"/>
      <w:r w:rsidRPr="00F3777B">
        <w:rPr>
          <w:color w:val="000000"/>
        </w:rPr>
        <w:t xml:space="preserve"> </w:t>
      </w:r>
      <w:proofErr w:type="spellStart"/>
      <w:r w:rsidRPr="00F3777B">
        <w:rPr>
          <w:color w:val="000000"/>
        </w:rPr>
        <w:t>intellectual</w:t>
      </w:r>
      <w:proofErr w:type="spellEnd"/>
      <w:r w:rsidRPr="00F3777B">
        <w:rPr>
          <w:color w:val="000000"/>
        </w:rPr>
        <w:t xml:space="preserve"> </w:t>
      </w:r>
      <w:proofErr w:type="spellStart"/>
      <w:r w:rsidRPr="00F3777B">
        <w:rPr>
          <w:color w:val="000000"/>
        </w:rPr>
        <w:t>freedom</w:t>
      </w:r>
      <w:proofErr w:type="spellEnd"/>
      <w:r w:rsidRPr="00F3777B">
        <w:rPr>
          <w:color w:val="000000"/>
        </w:rPr>
        <w:t>”</w:t>
      </w:r>
      <w:r>
        <w:rPr>
          <w:color w:val="000000"/>
        </w:rPr>
        <w:t xml:space="preserve">, </w:t>
      </w:r>
      <w:r w:rsidRPr="00F3777B">
        <w:rPr>
          <w:rStyle w:val="Emphasis"/>
          <w:color w:val="000000"/>
        </w:rPr>
        <w:t xml:space="preserve">Library </w:t>
      </w:r>
      <w:proofErr w:type="spellStart"/>
      <w:r w:rsidRPr="00F3777B">
        <w:rPr>
          <w:rStyle w:val="Emphasis"/>
          <w:color w:val="000000"/>
        </w:rPr>
        <w:t>Trends</w:t>
      </w:r>
      <w:proofErr w:type="spellEnd"/>
      <w:r>
        <w:rPr>
          <w:color w:val="000000"/>
        </w:rPr>
        <w:t xml:space="preserve">, </w:t>
      </w:r>
      <w:r w:rsidRPr="00F3777B">
        <w:rPr>
          <w:color w:val="000000"/>
        </w:rPr>
        <w:t>39(1/2</w:t>
      </w:r>
      <w:r>
        <w:rPr>
          <w:color w:val="000000"/>
        </w:rPr>
        <w:t xml:space="preserve">): </w:t>
      </w:r>
      <w:r w:rsidRPr="00F3777B">
        <w:rPr>
          <w:color w:val="000000"/>
        </w:rPr>
        <w:t>145-67</w:t>
      </w:r>
      <w:r>
        <w:rPr>
          <w:color w:val="000000"/>
        </w:rPr>
        <w:t>.</w:t>
      </w:r>
    </w:p>
    <w:p w14:paraId="1FEB7D07" w14:textId="77777777" w:rsidR="000F031A" w:rsidRDefault="000F031A" w:rsidP="00EA188C">
      <w:pPr>
        <w:autoSpaceDE w:val="0"/>
        <w:autoSpaceDN w:val="0"/>
        <w:adjustRightInd w:val="0"/>
        <w:spacing w:before="120"/>
        <w:ind w:left="425" w:hanging="425"/>
        <w:rPr>
          <w:color w:val="000000"/>
        </w:rPr>
      </w:pPr>
      <w:proofErr w:type="spellStart"/>
      <w:r w:rsidRPr="00F3777B">
        <w:rPr>
          <w:color w:val="000000"/>
        </w:rPr>
        <w:t>Bighi</w:t>
      </w:r>
      <w:proofErr w:type="spellEnd"/>
      <w:r>
        <w:rPr>
          <w:color w:val="000000"/>
        </w:rPr>
        <w:t xml:space="preserve">, </w:t>
      </w:r>
      <w:proofErr w:type="spellStart"/>
      <w:r w:rsidRPr="00F3777B">
        <w:rPr>
          <w:color w:val="000000"/>
        </w:rPr>
        <w:t>Corrado</w:t>
      </w:r>
      <w:proofErr w:type="spellEnd"/>
      <w:r>
        <w:rPr>
          <w:color w:val="000000"/>
        </w:rPr>
        <w:t xml:space="preserve">, </w:t>
      </w:r>
      <w:r w:rsidRPr="00F3777B">
        <w:rPr>
          <w:color w:val="000000"/>
        </w:rPr>
        <w:t xml:space="preserve">(1993) “University Autonomy </w:t>
      </w:r>
      <w:proofErr w:type="gramStart"/>
      <w:r w:rsidRPr="00F3777B">
        <w:rPr>
          <w:color w:val="000000"/>
        </w:rPr>
        <w:t>And</w:t>
      </w:r>
      <w:proofErr w:type="gramEnd"/>
      <w:r w:rsidRPr="00F3777B">
        <w:rPr>
          <w:color w:val="000000"/>
        </w:rPr>
        <w:t xml:space="preserve"> Academic Freedom In Italy”</w:t>
      </w:r>
      <w:r>
        <w:rPr>
          <w:color w:val="000000"/>
        </w:rPr>
        <w:t xml:space="preserve">, </w:t>
      </w:r>
      <w:r w:rsidRPr="00F3777B">
        <w:rPr>
          <w:i/>
          <w:color w:val="000000"/>
        </w:rPr>
        <w:t>Higher Education in Europe</w:t>
      </w:r>
      <w:r>
        <w:rPr>
          <w:color w:val="000000"/>
        </w:rPr>
        <w:t xml:space="preserve">, </w:t>
      </w:r>
      <w:r w:rsidRPr="00F3777B">
        <w:rPr>
          <w:color w:val="000000"/>
        </w:rPr>
        <w:t>18(1</w:t>
      </w:r>
      <w:r>
        <w:rPr>
          <w:color w:val="000000"/>
        </w:rPr>
        <w:t xml:space="preserve">): </w:t>
      </w:r>
      <w:r w:rsidRPr="00F3777B">
        <w:rPr>
          <w:color w:val="000000"/>
        </w:rPr>
        <w:t>58-67</w:t>
      </w:r>
      <w:r>
        <w:rPr>
          <w:color w:val="000000"/>
        </w:rPr>
        <w:t>.</w:t>
      </w:r>
    </w:p>
    <w:p w14:paraId="28283A8E" w14:textId="77777777" w:rsidR="000F031A" w:rsidRDefault="000F031A" w:rsidP="00EA188C">
      <w:pPr>
        <w:pStyle w:val="NormalWeb"/>
        <w:spacing w:before="120" w:beforeAutospacing="0" w:after="0" w:afterAutospacing="0"/>
        <w:ind w:left="425" w:hanging="425"/>
        <w:rPr>
          <w:color w:val="000000"/>
        </w:rPr>
      </w:pPr>
      <w:proofErr w:type="spellStart"/>
      <w:r w:rsidRPr="00F3777B">
        <w:rPr>
          <w:color w:val="000000"/>
        </w:rPr>
        <w:t>Billig</w:t>
      </w:r>
      <w:proofErr w:type="spellEnd"/>
      <w:r>
        <w:rPr>
          <w:color w:val="000000"/>
        </w:rPr>
        <w:t xml:space="preserve">, </w:t>
      </w:r>
      <w:r w:rsidRPr="00F3777B">
        <w:rPr>
          <w:color w:val="000000"/>
        </w:rPr>
        <w:t>Michael</w:t>
      </w:r>
      <w:r>
        <w:rPr>
          <w:color w:val="000000"/>
        </w:rPr>
        <w:t xml:space="preserve">, </w:t>
      </w:r>
      <w:r w:rsidRPr="00F3777B">
        <w:rPr>
          <w:color w:val="000000"/>
        </w:rPr>
        <w:t>(1997) “</w:t>
      </w:r>
      <w:proofErr w:type="spellStart"/>
      <w:r w:rsidRPr="00F3777B">
        <w:rPr>
          <w:color w:val="000000"/>
        </w:rPr>
        <w:t>Giving</w:t>
      </w:r>
      <w:proofErr w:type="spellEnd"/>
      <w:r w:rsidRPr="00F3777B">
        <w:rPr>
          <w:color w:val="000000"/>
        </w:rPr>
        <w:t xml:space="preserve"> </w:t>
      </w:r>
      <w:proofErr w:type="spellStart"/>
      <w:r w:rsidRPr="00F3777B">
        <w:rPr>
          <w:color w:val="000000"/>
        </w:rPr>
        <w:t>Academic</w:t>
      </w:r>
      <w:proofErr w:type="spellEnd"/>
      <w:r w:rsidRPr="00F3777B">
        <w:rPr>
          <w:color w:val="000000"/>
        </w:rPr>
        <w:t xml:space="preserve"> </w:t>
      </w:r>
      <w:proofErr w:type="spellStart"/>
      <w:r w:rsidRPr="00F3777B">
        <w:rPr>
          <w:color w:val="000000"/>
        </w:rPr>
        <w:t>Freedom</w:t>
      </w:r>
      <w:proofErr w:type="spellEnd"/>
      <w:r w:rsidRPr="00F3777B">
        <w:rPr>
          <w:color w:val="000000"/>
        </w:rPr>
        <w:t xml:space="preserve"> a Brand </w:t>
      </w:r>
      <w:proofErr w:type="spellStart"/>
      <w:r w:rsidRPr="00F3777B">
        <w:rPr>
          <w:color w:val="000000"/>
        </w:rPr>
        <w:t>Name</w:t>
      </w:r>
      <w:proofErr w:type="spellEnd"/>
      <w:r w:rsidRPr="00F3777B">
        <w:rPr>
          <w:color w:val="000000"/>
        </w:rPr>
        <w:t>”</w:t>
      </w:r>
      <w:r>
        <w:rPr>
          <w:color w:val="000000"/>
        </w:rPr>
        <w:t xml:space="preserve">, </w:t>
      </w:r>
      <w:proofErr w:type="spellStart"/>
      <w:r w:rsidRPr="00F3777B">
        <w:rPr>
          <w:i/>
          <w:color w:val="000000"/>
        </w:rPr>
        <w:t>Feminism</w:t>
      </w:r>
      <w:proofErr w:type="spellEnd"/>
      <w:r w:rsidRPr="00F3777B">
        <w:rPr>
          <w:i/>
          <w:color w:val="000000"/>
        </w:rPr>
        <w:t xml:space="preserve"> and </w:t>
      </w:r>
      <w:proofErr w:type="spellStart"/>
      <w:r w:rsidRPr="00F3777B">
        <w:rPr>
          <w:i/>
          <w:color w:val="000000"/>
        </w:rPr>
        <w:t>Psychology</w:t>
      </w:r>
      <w:proofErr w:type="spellEnd"/>
      <w:r>
        <w:rPr>
          <w:color w:val="000000"/>
        </w:rPr>
        <w:t xml:space="preserve">, </w:t>
      </w:r>
      <w:r w:rsidRPr="00F3777B">
        <w:rPr>
          <w:color w:val="000000"/>
        </w:rPr>
        <w:t>7(2</w:t>
      </w:r>
      <w:r>
        <w:rPr>
          <w:color w:val="000000"/>
        </w:rPr>
        <w:t xml:space="preserve">): </w:t>
      </w:r>
      <w:r w:rsidRPr="00F3777B">
        <w:rPr>
          <w:color w:val="000000"/>
        </w:rPr>
        <w:t>283-288</w:t>
      </w:r>
      <w:r>
        <w:rPr>
          <w:color w:val="000000"/>
        </w:rPr>
        <w:t>.</w:t>
      </w:r>
    </w:p>
    <w:p w14:paraId="2A5B183A" w14:textId="77777777" w:rsidR="000F031A" w:rsidRDefault="000F031A" w:rsidP="00EA188C">
      <w:pPr>
        <w:spacing w:before="120"/>
        <w:ind w:left="425" w:hanging="425"/>
        <w:rPr>
          <w:color w:val="000000"/>
          <w:lang w:val="en-GB"/>
        </w:rPr>
      </w:pPr>
      <w:proofErr w:type="spellStart"/>
      <w:r w:rsidRPr="00F3777B">
        <w:rPr>
          <w:color w:val="000000"/>
          <w:lang w:val="en-GB"/>
        </w:rPr>
        <w:t>Biot-Paquerot</w:t>
      </w:r>
      <w:proofErr w:type="spellEnd"/>
      <w:r>
        <w:rPr>
          <w:color w:val="000000"/>
          <w:lang w:val="en-GB"/>
        </w:rPr>
        <w:t xml:space="preserve">, </w:t>
      </w:r>
      <w:r w:rsidRPr="00F3777B">
        <w:rPr>
          <w:color w:val="000000"/>
          <w:lang w:val="en-GB"/>
        </w:rPr>
        <w:t>Guillaume</w:t>
      </w:r>
      <w:r>
        <w:rPr>
          <w:color w:val="000000"/>
          <w:lang w:val="en-GB"/>
        </w:rPr>
        <w:t xml:space="preserve">, </w:t>
      </w:r>
      <w:r w:rsidRPr="00F3777B">
        <w:rPr>
          <w:color w:val="000000"/>
          <w:lang w:val="en-GB"/>
        </w:rPr>
        <w:t xml:space="preserve">(2006) </w:t>
      </w:r>
      <w:r w:rsidRPr="00F3777B">
        <w:rPr>
          <w:i/>
          <w:color w:val="000000"/>
          <w:lang w:val="en-GB"/>
        </w:rPr>
        <w:t>Democratic paradox and governance mediums: the case of university boards</w:t>
      </w:r>
      <w:r>
        <w:rPr>
          <w:color w:val="000000"/>
          <w:lang w:val="en-GB"/>
        </w:rPr>
        <w:t xml:space="preserve">, </w:t>
      </w:r>
      <w:r w:rsidRPr="00F3777B">
        <w:rPr>
          <w:color w:val="000000"/>
          <w:lang w:val="en-GB"/>
        </w:rPr>
        <w:t>MPRA Paper No. 2302</w:t>
      </w:r>
      <w:r>
        <w:rPr>
          <w:color w:val="000000"/>
          <w:lang w:val="en-GB"/>
        </w:rPr>
        <w:t xml:space="preserve">, </w:t>
      </w:r>
      <w:r w:rsidRPr="00F3777B">
        <w:rPr>
          <w:color w:val="000000"/>
          <w:lang w:val="en-GB"/>
        </w:rPr>
        <w:t>Online at http:// mpra.ub.uni-muenchen.de/ 2302/</w:t>
      </w:r>
      <w:r>
        <w:rPr>
          <w:color w:val="000000"/>
          <w:lang w:val="en-GB"/>
        </w:rPr>
        <w:t>.</w:t>
      </w:r>
    </w:p>
    <w:p w14:paraId="03BD3D38" w14:textId="77777777" w:rsidR="000F031A" w:rsidRPr="00342E88" w:rsidRDefault="000F031A" w:rsidP="00EA188C">
      <w:pPr>
        <w:tabs>
          <w:tab w:val="left" w:pos="2516"/>
          <w:tab w:val="left" w:pos="5979"/>
          <w:tab w:val="left" w:pos="9442"/>
          <w:tab w:val="left" w:pos="12114"/>
        </w:tabs>
        <w:spacing w:before="120"/>
        <w:ind w:left="425" w:hanging="425"/>
      </w:pPr>
      <w:r w:rsidRPr="00342E88">
        <w:rPr>
          <w:lang w:val="en-GB"/>
        </w:rPr>
        <w:lastRenderedPageBreak/>
        <w:t>Bird</w:t>
      </w:r>
      <w:r>
        <w:rPr>
          <w:lang w:val="en-GB"/>
        </w:rPr>
        <w:t xml:space="preserve">, </w:t>
      </w:r>
      <w:r w:rsidRPr="00342E88">
        <w:rPr>
          <w:lang w:val="en-GB"/>
        </w:rPr>
        <w:t>R. K.</w:t>
      </w:r>
      <w:r>
        <w:rPr>
          <w:lang w:val="en-GB"/>
        </w:rPr>
        <w:t xml:space="preserve">, </w:t>
      </w:r>
      <w:r w:rsidRPr="00342E88">
        <w:rPr>
          <w:lang w:val="en-GB"/>
        </w:rPr>
        <w:t>Brandt</w:t>
      </w:r>
      <w:r>
        <w:rPr>
          <w:lang w:val="en-GB"/>
        </w:rPr>
        <w:t xml:space="preserve">, </w:t>
      </w:r>
      <w:r w:rsidRPr="00342E88">
        <w:rPr>
          <w:lang w:val="en-GB"/>
        </w:rPr>
        <w:t>E. B.</w:t>
      </w:r>
      <w:r>
        <w:rPr>
          <w:lang w:val="en-GB"/>
        </w:rPr>
        <w:t xml:space="preserve">, </w:t>
      </w:r>
      <w:r w:rsidRPr="00342E88">
        <w:t xml:space="preserve">(2002) “Academic Freedom And 9/11: How </w:t>
      </w:r>
      <w:proofErr w:type="gramStart"/>
      <w:r w:rsidRPr="00342E88">
        <w:t>The</w:t>
      </w:r>
      <w:proofErr w:type="gramEnd"/>
      <w:r w:rsidRPr="00342E88">
        <w:t xml:space="preserve"> War On Terrorism Threatens Free Speech On Campus”</w:t>
      </w:r>
      <w:r>
        <w:t xml:space="preserve">, </w:t>
      </w:r>
      <w:r w:rsidRPr="00342E88">
        <w:rPr>
          <w:i/>
        </w:rPr>
        <w:t>Communication Law And Policy</w:t>
      </w:r>
      <w:r>
        <w:rPr>
          <w:i/>
        </w:rPr>
        <w:t xml:space="preserve">, </w:t>
      </w:r>
      <w:r w:rsidRPr="00342E88">
        <w:t>7(4</w:t>
      </w:r>
      <w:r>
        <w:t xml:space="preserve">): </w:t>
      </w:r>
      <w:r w:rsidRPr="00342E88">
        <w:t>431-459.</w:t>
      </w:r>
    </w:p>
    <w:p w14:paraId="0DE24026" w14:textId="77777777" w:rsidR="000F031A" w:rsidRDefault="000F031A" w:rsidP="00EA188C">
      <w:pPr>
        <w:spacing w:before="120"/>
        <w:ind w:left="425" w:hanging="425"/>
      </w:pPr>
      <w:r w:rsidRPr="00C57ED7">
        <w:t>Birley</w:t>
      </w:r>
      <w:r>
        <w:t xml:space="preserve">, </w:t>
      </w:r>
      <w:r w:rsidRPr="00C57ED7">
        <w:t>Robert</w:t>
      </w:r>
      <w:r>
        <w:t xml:space="preserve">, </w:t>
      </w:r>
      <w:r w:rsidRPr="00C57ED7">
        <w:t>(1975) “Academic Freedom”</w:t>
      </w:r>
      <w:r>
        <w:t xml:space="preserve">, </w:t>
      </w:r>
      <w:r w:rsidRPr="00C57ED7">
        <w:rPr>
          <w:i/>
        </w:rPr>
        <w:t>Oxford Review of Education</w:t>
      </w:r>
      <w:r>
        <w:t xml:space="preserve">, </w:t>
      </w:r>
      <w:r w:rsidRPr="00C57ED7">
        <w:t>7(4</w:t>
      </w:r>
      <w:r>
        <w:t xml:space="preserve">): </w:t>
      </w:r>
      <w:r w:rsidRPr="00C57ED7">
        <w:t>269-275</w:t>
      </w:r>
      <w:r>
        <w:t>.</w:t>
      </w:r>
    </w:p>
    <w:p w14:paraId="3BC3AB2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Birley</w:t>
      </w:r>
      <w:r>
        <w:rPr>
          <w:rFonts w:ascii="Times New Roman" w:hAnsi="Times New Roman" w:cs="Times New Roman"/>
          <w:sz w:val="24"/>
          <w:szCs w:val="24"/>
        </w:rPr>
        <w:t xml:space="preserve">, </w:t>
      </w:r>
      <w:r w:rsidRPr="00C57ED7">
        <w:rPr>
          <w:rFonts w:ascii="Times New Roman" w:hAnsi="Times New Roman" w:cs="Times New Roman"/>
          <w:sz w:val="24"/>
          <w:szCs w:val="24"/>
        </w:rPr>
        <w:t>S. 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(1972) </w:t>
      </w:r>
      <w:r w:rsidRPr="00C57ED7">
        <w:rPr>
          <w:rFonts w:ascii="Times New Roman" w:hAnsi="Times New Roman" w:cs="Times New Roman"/>
          <w:i/>
          <w:sz w:val="24"/>
          <w:szCs w:val="24"/>
        </w:rPr>
        <w:t>The Real Meaning of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London: World University Service</w:t>
      </w:r>
      <w:r>
        <w:rPr>
          <w:rFonts w:ascii="Times New Roman" w:hAnsi="Times New Roman" w:cs="Times New Roman"/>
          <w:sz w:val="24"/>
          <w:szCs w:val="24"/>
        </w:rPr>
        <w:t>.</w:t>
      </w:r>
    </w:p>
    <w:p w14:paraId="05A3BDE1" w14:textId="77777777" w:rsidR="000F031A" w:rsidRDefault="000F031A" w:rsidP="00EA188C">
      <w:pPr>
        <w:spacing w:before="120"/>
        <w:ind w:left="425" w:hanging="425"/>
      </w:pPr>
      <w:r w:rsidRPr="00C57ED7">
        <w:t>Birnbaum</w:t>
      </w:r>
      <w:r>
        <w:t xml:space="preserve">, </w:t>
      </w:r>
      <w:r w:rsidRPr="00C57ED7">
        <w:t>Robert</w:t>
      </w:r>
      <w:r>
        <w:t xml:space="preserve">, </w:t>
      </w:r>
      <w:r w:rsidRPr="00C57ED7">
        <w:t xml:space="preserve">(2001) </w:t>
      </w:r>
      <w:r w:rsidRPr="00C57ED7">
        <w:rPr>
          <w:i/>
        </w:rPr>
        <w:t>Management Fads in Higher Education</w:t>
      </w:r>
      <w:r>
        <w:t xml:space="preserve">, </w:t>
      </w:r>
      <w:r w:rsidRPr="00C57ED7">
        <w:t>San Francisco: Jossey Bass Publishers</w:t>
      </w:r>
      <w:r>
        <w:t>.</w:t>
      </w:r>
    </w:p>
    <w:p w14:paraId="75B825D2" w14:textId="77777777" w:rsidR="000F031A" w:rsidRDefault="000F031A" w:rsidP="00EA188C">
      <w:pPr>
        <w:spacing w:before="120"/>
        <w:ind w:left="425" w:hanging="425"/>
        <w:rPr>
          <w:lang w:val="en-GB"/>
        </w:rPr>
      </w:pPr>
      <w:r w:rsidRPr="00C57ED7">
        <w:rPr>
          <w:lang w:val="en-GB"/>
        </w:rPr>
        <w:t>Birnbaum</w:t>
      </w:r>
      <w:r>
        <w:rPr>
          <w:lang w:val="en-GB"/>
        </w:rPr>
        <w:t xml:space="preserve">, </w:t>
      </w:r>
      <w:r w:rsidRPr="00C57ED7">
        <w:rPr>
          <w:lang w:val="en-GB"/>
        </w:rPr>
        <w:t>Robert</w:t>
      </w:r>
      <w:r>
        <w:rPr>
          <w:lang w:val="en-GB"/>
        </w:rPr>
        <w:t xml:space="preserve">, </w:t>
      </w:r>
      <w:r w:rsidRPr="00C57ED7">
        <w:rPr>
          <w:lang w:val="en-GB"/>
        </w:rPr>
        <w:t>(2004) “The End of Shared Governance: Looking Ahead or Looking Back”</w:t>
      </w:r>
      <w:r>
        <w:rPr>
          <w:lang w:val="en-GB"/>
        </w:rPr>
        <w:t xml:space="preserve">, </w:t>
      </w:r>
      <w:r w:rsidRPr="00C57ED7">
        <w:rPr>
          <w:i/>
          <w:lang w:val="en-GB"/>
        </w:rPr>
        <w:t xml:space="preserve">New Directions </w:t>
      </w:r>
      <w:proofErr w:type="gramStart"/>
      <w:r w:rsidRPr="00C57ED7">
        <w:rPr>
          <w:i/>
          <w:lang w:val="en-GB"/>
        </w:rPr>
        <w:t>For</w:t>
      </w:r>
      <w:proofErr w:type="gramEnd"/>
      <w:r w:rsidRPr="00C57ED7">
        <w:rPr>
          <w:i/>
          <w:lang w:val="en-GB"/>
        </w:rPr>
        <w:t xml:space="preserve"> Higher Education</w:t>
      </w:r>
      <w:r>
        <w:rPr>
          <w:lang w:val="en-GB"/>
        </w:rPr>
        <w:t xml:space="preserve">, </w:t>
      </w:r>
      <w:r w:rsidRPr="00C57ED7">
        <w:rPr>
          <w:lang w:val="en-GB"/>
        </w:rPr>
        <w:t>127: 5-22</w:t>
      </w:r>
      <w:r>
        <w:rPr>
          <w:lang w:val="en-GB"/>
        </w:rPr>
        <w:t>.</w:t>
      </w:r>
    </w:p>
    <w:p w14:paraId="0CF53B71" w14:textId="77777777" w:rsidR="000F031A" w:rsidRDefault="000F031A" w:rsidP="00EA188C">
      <w:pPr>
        <w:spacing w:before="120"/>
        <w:ind w:left="425" w:hanging="425"/>
      </w:pPr>
      <w:r w:rsidRPr="00C57ED7">
        <w:t>Birtwistle</w:t>
      </w:r>
      <w:r>
        <w:t xml:space="preserve">, </w:t>
      </w:r>
      <w:r w:rsidRPr="00C57ED7">
        <w:t>Tim</w:t>
      </w:r>
      <w:r>
        <w:t xml:space="preserve">, </w:t>
      </w:r>
      <w:r w:rsidRPr="00C57ED7">
        <w:t>(1999) “The Teaching and Higher Education Act 1998 - impact on the student contract”</w:t>
      </w:r>
      <w:r>
        <w:t xml:space="preserve">, </w:t>
      </w:r>
      <w:r w:rsidRPr="00C57ED7">
        <w:rPr>
          <w:i/>
        </w:rPr>
        <w:t>Education and the Law</w:t>
      </w:r>
      <w:r>
        <w:rPr>
          <w:i/>
        </w:rPr>
        <w:t xml:space="preserve">, </w:t>
      </w:r>
      <w:r w:rsidRPr="00C57ED7">
        <w:t>11(2</w:t>
      </w:r>
      <w:r>
        <w:t xml:space="preserve">): </w:t>
      </w:r>
      <w:r w:rsidRPr="00C57ED7">
        <w:t>89-105</w:t>
      </w:r>
      <w:r>
        <w:t>.</w:t>
      </w:r>
    </w:p>
    <w:p w14:paraId="36F61832" w14:textId="77777777" w:rsidR="000F031A" w:rsidRDefault="000F031A" w:rsidP="00EA188C">
      <w:pPr>
        <w:spacing w:before="120"/>
        <w:ind w:left="425" w:hanging="425"/>
      </w:pPr>
      <w:r w:rsidRPr="00C57ED7">
        <w:t>Birtwistle</w:t>
      </w:r>
      <w:r>
        <w:t xml:space="preserve">, </w:t>
      </w:r>
      <w:r w:rsidRPr="00C57ED7">
        <w:t>Tim</w:t>
      </w:r>
      <w:r>
        <w:t xml:space="preserve">, </w:t>
      </w:r>
      <w:r w:rsidRPr="00C57ED7">
        <w:t>(2004) “Academic freedom and complacency: the possible effects if ‘good men do nothing’”</w:t>
      </w:r>
      <w:r>
        <w:t xml:space="preserve">, </w:t>
      </w:r>
      <w:r w:rsidRPr="00C57ED7">
        <w:rPr>
          <w:i/>
        </w:rPr>
        <w:t>Education and the Law</w:t>
      </w:r>
      <w:r>
        <w:rPr>
          <w:i/>
        </w:rPr>
        <w:t xml:space="preserve">, </w:t>
      </w:r>
      <w:r w:rsidRPr="00C57ED7">
        <w:t>16(4</w:t>
      </w:r>
      <w:r>
        <w:t xml:space="preserve">): </w:t>
      </w:r>
      <w:r w:rsidRPr="00C57ED7">
        <w:t>203-216</w:t>
      </w:r>
      <w:r>
        <w:t>.</w:t>
      </w:r>
    </w:p>
    <w:p w14:paraId="1A0B0E35" w14:textId="77777777" w:rsidR="000F031A" w:rsidRDefault="000F031A" w:rsidP="00EA188C">
      <w:pPr>
        <w:spacing w:before="120"/>
        <w:ind w:left="425" w:hanging="425"/>
      </w:pPr>
      <w:r w:rsidRPr="00C57ED7">
        <w:t>Birtwistle</w:t>
      </w:r>
      <w:r>
        <w:t xml:space="preserve">, </w:t>
      </w:r>
      <w:r w:rsidRPr="00C57ED7">
        <w:t>Tim</w:t>
      </w:r>
      <w:r>
        <w:t xml:space="preserve">, </w:t>
      </w:r>
      <w:r w:rsidRPr="00C57ED7">
        <w:t>(2006) “Are we collectively guilty of complacency? An update on the continued confusion over what is academic freedom and what may become a battle for academic freedom”</w:t>
      </w:r>
      <w:r>
        <w:t xml:space="preserve">, </w:t>
      </w:r>
      <w:r w:rsidRPr="00C57ED7">
        <w:rPr>
          <w:i/>
        </w:rPr>
        <w:t>Education and the Law</w:t>
      </w:r>
      <w:r>
        <w:rPr>
          <w:i/>
        </w:rPr>
        <w:t xml:space="preserve">, </w:t>
      </w:r>
      <w:r w:rsidRPr="00C57ED7">
        <w:t>18(2-3</w:t>
      </w:r>
      <w:r>
        <w:t xml:space="preserve">): </w:t>
      </w:r>
      <w:r w:rsidRPr="00C57ED7">
        <w:t>207-215</w:t>
      </w:r>
      <w:r>
        <w:t>.</w:t>
      </w:r>
    </w:p>
    <w:p w14:paraId="352CCB24"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Bissell</w:t>
      </w:r>
      <w:r>
        <w:rPr>
          <w:color w:val="auto"/>
          <w:sz w:val="24"/>
          <w:szCs w:val="24"/>
          <w:lang w:val="en-US"/>
        </w:rPr>
        <w:t xml:space="preserve">, </w:t>
      </w:r>
      <w:r w:rsidRPr="00C57ED7">
        <w:rPr>
          <w:color w:val="auto"/>
          <w:sz w:val="24"/>
          <w:szCs w:val="24"/>
          <w:lang w:val="en-US"/>
        </w:rPr>
        <w:t>C.</w:t>
      </w:r>
      <w:r>
        <w:rPr>
          <w:color w:val="auto"/>
          <w:sz w:val="24"/>
          <w:szCs w:val="24"/>
          <w:lang w:val="en-US"/>
        </w:rPr>
        <w:t xml:space="preserve">, </w:t>
      </w:r>
      <w:r w:rsidRPr="00C57ED7">
        <w:rPr>
          <w:color w:val="auto"/>
          <w:sz w:val="24"/>
          <w:szCs w:val="24"/>
          <w:lang w:val="en-US"/>
        </w:rPr>
        <w:t>(1969) “Academic Freedom: The Student Version”</w:t>
      </w:r>
      <w:r>
        <w:rPr>
          <w:color w:val="auto"/>
          <w:sz w:val="24"/>
          <w:szCs w:val="24"/>
          <w:lang w:val="en-US"/>
        </w:rPr>
        <w:t xml:space="preserve">, </w:t>
      </w:r>
      <w:r w:rsidRPr="00C57ED7">
        <w:rPr>
          <w:i/>
          <w:color w:val="auto"/>
          <w:sz w:val="24"/>
          <w:szCs w:val="24"/>
          <w:lang w:val="en-US"/>
        </w:rPr>
        <w:t>Queen’s Quarterly</w:t>
      </w:r>
      <w:r>
        <w:rPr>
          <w:color w:val="auto"/>
          <w:sz w:val="24"/>
          <w:szCs w:val="24"/>
          <w:lang w:val="en-US"/>
        </w:rPr>
        <w:t xml:space="preserve">, </w:t>
      </w:r>
      <w:r w:rsidRPr="00C57ED7">
        <w:rPr>
          <w:color w:val="auto"/>
          <w:sz w:val="24"/>
          <w:szCs w:val="24"/>
          <w:lang w:val="en-US"/>
        </w:rPr>
        <w:t>76(2</w:t>
      </w:r>
      <w:r>
        <w:rPr>
          <w:color w:val="auto"/>
          <w:sz w:val="24"/>
          <w:szCs w:val="24"/>
          <w:lang w:val="en-US"/>
        </w:rPr>
        <w:t xml:space="preserve">): </w:t>
      </w:r>
      <w:r w:rsidRPr="00C57ED7">
        <w:rPr>
          <w:color w:val="auto"/>
          <w:sz w:val="24"/>
          <w:szCs w:val="24"/>
          <w:lang w:val="en-US"/>
        </w:rPr>
        <w:t>171-184</w:t>
      </w:r>
      <w:r>
        <w:rPr>
          <w:color w:val="auto"/>
          <w:sz w:val="24"/>
          <w:szCs w:val="24"/>
          <w:lang w:val="en-US"/>
        </w:rPr>
        <w:t>.</w:t>
      </w:r>
    </w:p>
    <w:p w14:paraId="1279ED49" w14:textId="77777777" w:rsidR="000F031A" w:rsidRDefault="000F031A" w:rsidP="00EA188C">
      <w:pPr>
        <w:spacing w:before="120"/>
        <w:ind w:left="425" w:hanging="425"/>
      </w:pPr>
      <w:proofErr w:type="spellStart"/>
      <w:r w:rsidRPr="00C57ED7">
        <w:t>Bitchie</w:t>
      </w:r>
      <w:proofErr w:type="spellEnd"/>
      <w:r>
        <w:t xml:space="preserve">, </w:t>
      </w:r>
      <w:r w:rsidRPr="00C57ED7">
        <w:t>Alexander</w:t>
      </w:r>
      <w:r>
        <w:t xml:space="preserve">, </w:t>
      </w:r>
      <w:r w:rsidRPr="00C57ED7">
        <w:t>(1975) “Tenure and Academic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p.159-169</w:t>
      </w:r>
      <w:r>
        <w:t>.</w:t>
      </w:r>
    </w:p>
    <w:p w14:paraId="6A90CEC0" w14:textId="77777777" w:rsidR="000F031A" w:rsidRDefault="000F031A" w:rsidP="00EA188C">
      <w:pPr>
        <w:spacing w:before="120"/>
        <w:ind w:left="425" w:hanging="425"/>
      </w:pPr>
      <w:proofErr w:type="spellStart"/>
      <w:r w:rsidRPr="00C57ED7">
        <w:t>Bjorklun</w:t>
      </w:r>
      <w:proofErr w:type="spellEnd"/>
      <w:r>
        <w:t xml:space="preserve">, </w:t>
      </w:r>
      <w:r w:rsidRPr="00C57ED7">
        <w:t>Eugene</w:t>
      </w:r>
      <w:r>
        <w:t xml:space="preserve">, </w:t>
      </w:r>
      <w:r w:rsidRPr="00C57ED7">
        <w:t>(1995) “Regulating the Use of Theatrical Movies in the Classroom: Academic Freedom Issues”</w:t>
      </w:r>
      <w:r>
        <w:t xml:space="preserve">, </w:t>
      </w:r>
      <w:r w:rsidRPr="00C57ED7">
        <w:rPr>
          <w:rStyle w:val="Emphasis"/>
        </w:rPr>
        <w:t>West's Education Law Quarterly</w:t>
      </w:r>
      <w:r>
        <w:t xml:space="preserve">, </w:t>
      </w:r>
      <w:r w:rsidRPr="00C57ED7">
        <w:t>4(4</w:t>
      </w:r>
      <w:r>
        <w:t xml:space="preserve">): </w:t>
      </w:r>
      <w:r w:rsidRPr="00C57ED7">
        <w:t>543-55</w:t>
      </w:r>
      <w:r>
        <w:t>.</w:t>
      </w:r>
    </w:p>
    <w:p w14:paraId="505895A8" w14:textId="77777777" w:rsidR="000F031A" w:rsidRDefault="000F031A" w:rsidP="00EA188C">
      <w:pPr>
        <w:autoSpaceDE w:val="0"/>
        <w:autoSpaceDN w:val="0"/>
        <w:adjustRightInd w:val="0"/>
        <w:spacing w:before="120"/>
        <w:ind w:left="425" w:hanging="425"/>
      </w:pPr>
      <w:r w:rsidRPr="00C57ED7">
        <w:rPr>
          <w:lang w:val="en-GB" w:eastAsia="en-GB"/>
        </w:rPr>
        <w:t>Blackburn</w:t>
      </w:r>
      <w:r>
        <w:rPr>
          <w:lang w:val="en-GB" w:eastAsia="en-GB"/>
        </w:rPr>
        <w:t xml:space="preserve">, </w:t>
      </w:r>
      <w:r w:rsidRPr="00C57ED7">
        <w:rPr>
          <w:lang w:val="en-GB" w:eastAsia="en-GB"/>
        </w:rPr>
        <w:t>Margaret</w:t>
      </w:r>
      <w:r>
        <w:rPr>
          <w:lang w:val="en-GB" w:eastAsia="en-GB"/>
        </w:rPr>
        <w:t xml:space="preserve">, </w:t>
      </w:r>
      <w:r w:rsidRPr="00C57ED7">
        <w:rPr>
          <w:lang w:val="en-GB" w:eastAsia="en-GB"/>
        </w:rPr>
        <w:t>(2004) “Academic Freedom and University Ethical Review: The Interface between Freedom and Responsibility”</w:t>
      </w:r>
      <w:r>
        <w:rPr>
          <w:lang w:val="en-GB" w:eastAsia="en-GB"/>
        </w:rPr>
        <w:t xml:space="preserve">, </w:t>
      </w:r>
      <w:r w:rsidRPr="00C57ED7">
        <w:rPr>
          <w:i/>
          <w:iCs/>
        </w:rPr>
        <w:t>Australian Journal of Professional and Applied Ethics</w:t>
      </w:r>
      <w:r>
        <w:t xml:space="preserve">, </w:t>
      </w:r>
      <w:r w:rsidRPr="00C57ED7">
        <w:t>6(2</w:t>
      </w:r>
      <w:r>
        <w:t xml:space="preserve">): </w:t>
      </w:r>
      <w:r w:rsidRPr="00C57ED7">
        <w:t>13–26</w:t>
      </w:r>
      <w:r>
        <w:t>.</w:t>
      </w:r>
    </w:p>
    <w:p w14:paraId="71723C2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Bladh</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r w:rsidRPr="00C57ED7">
        <w:rPr>
          <w:rFonts w:ascii="Times New Roman" w:hAnsi="Times New Roman" w:cs="Times New Roman"/>
          <w:sz w:val="24"/>
          <w:szCs w:val="24"/>
        </w:rPr>
        <w:t>El-</w:t>
      </w:r>
      <w:proofErr w:type="spellStart"/>
      <w:r w:rsidRPr="00C57ED7">
        <w:rPr>
          <w:rFonts w:ascii="Times New Roman" w:hAnsi="Times New Roman" w:cs="Times New Roman"/>
          <w:sz w:val="24"/>
          <w:szCs w:val="24"/>
        </w:rPr>
        <w:t>Khawas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 </w:t>
      </w:r>
      <w:r w:rsidRPr="00C57ED7">
        <w:rPr>
          <w:rFonts w:ascii="Times New Roman" w:hAnsi="Times New Roman" w:cs="Times New Roman"/>
          <w:sz w:val="24"/>
          <w:szCs w:val="24"/>
        </w:rPr>
        <w:t>Hasan</w:t>
      </w:r>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Maassen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Winckler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(2010) </w:t>
      </w:r>
      <w:r w:rsidRPr="00C57ED7">
        <w:rPr>
          <w:rFonts w:ascii="Times New Roman" w:hAnsi="Times New Roman" w:cs="Times New Roman"/>
          <w:i/>
          <w:sz w:val="24"/>
          <w:szCs w:val="24"/>
        </w:rPr>
        <w:t>Danish University Evaluation 2009 – Evaluation Report</w:t>
      </w:r>
      <w:r>
        <w:rPr>
          <w:rFonts w:ascii="Times New Roman" w:hAnsi="Times New Roman" w:cs="Times New Roman"/>
          <w:sz w:val="24"/>
          <w:szCs w:val="24"/>
        </w:rPr>
        <w:t xml:space="preserve">, </w:t>
      </w:r>
      <w:r w:rsidRPr="00C57ED7">
        <w:rPr>
          <w:rFonts w:ascii="Times New Roman" w:hAnsi="Times New Roman" w:cs="Times New Roman"/>
          <w:sz w:val="24"/>
          <w:szCs w:val="24"/>
        </w:rPr>
        <w:t>Copenhagen: Danish Ministry of Science</w:t>
      </w:r>
      <w:r>
        <w:rPr>
          <w:rFonts w:ascii="Times New Roman" w:hAnsi="Times New Roman" w:cs="Times New Roman"/>
          <w:sz w:val="24"/>
          <w:szCs w:val="24"/>
        </w:rPr>
        <w:t>.</w:t>
      </w:r>
    </w:p>
    <w:p w14:paraId="467B64A3" w14:textId="77777777" w:rsidR="000F031A" w:rsidRDefault="000F031A" w:rsidP="00EA188C">
      <w:pPr>
        <w:spacing w:before="120"/>
        <w:ind w:left="425" w:hanging="425"/>
        <w:outlineLvl w:val="2"/>
        <w:rPr>
          <w:bCs/>
          <w:lang w:eastAsia="en-GB"/>
        </w:rPr>
      </w:pPr>
      <w:r w:rsidRPr="00C57ED7">
        <w:rPr>
          <w:bCs/>
          <w:lang w:eastAsia="en-GB"/>
        </w:rPr>
        <w:t>Blake</w:t>
      </w:r>
      <w:r>
        <w:rPr>
          <w:bCs/>
          <w:lang w:eastAsia="en-GB"/>
        </w:rPr>
        <w:t xml:space="preserve">, </w:t>
      </w:r>
      <w:r w:rsidRPr="00C57ED7">
        <w:rPr>
          <w:bCs/>
          <w:lang w:eastAsia="en-GB"/>
        </w:rPr>
        <w:t>Nigel</w:t>
      </w:r>
      <w:r>
        <w:rPr>
          <w:bCs/>
          <w:lang w:eastAsia="en-GB"/>
        </w:rPr>
        <w:t xml:space="preserve">, </w:t>
      </w:r>
      <w:r w:rsidRPr="00C57ED7">
        <w:rPr>
          <w:bCs/>
          <w:lang w:eastAsia="en-GB"/>
        </w:rPr>
        <w:t xml:space="preserve">(1988) “Intellectual Freedom and the Universities: a reply to Anthony </w:t>
      </w:r>
      <w:proofErr w:type="spellStart"/>
      <w:r w:rsidRPr="00C57ED7">
        <w:rPr>
          <w:bCs/>
          <w:lang w:eastAsia="en-GB"/>
        </w:rPr>
        <w:t>O'Hear</w:t>
      </w:r>
      <w:proofErr w:type="spellEnd"/>
      <w:r w:rsidRPr="00C57ED7">
        <w:rPr>
          <w:bCs/>
          <w:lang w:eastAsia="en-GB"/>
        </w:rPr>
        <w:t>”</w:t>
      </w:r>
      <w:r>
        <w:rPr>
          <w:bCs/>
          <w:lang w:eastAsia="en-GB"/>
        </w:rPr>
        <w:t xml:space="preserve">, </w:t>
      </w:r>
      <w:r w:rsidRPr="00C57ED7">
        <w:rPr>
          <w:bCs/>
          <w:i/>
          <w:lang w:eastAsia="en-GB"/>
        </w:rPr>
        <w:t>Journal of Philosophy of Education</w:t>
      </w:r>
      <w:r>
        <w:rPr>
          <w:bCs/>
          <w:lang w:eastAsia="en-GB"/>
        </w:rPr>
        <w:t xml:space="preserve">, </w:t>
      </w:r>
      <w:r w:rsidRPr="00C57ED7">
        <w:rPr>
          <w:bCs/>
          <w:lang w:eastAsia="en-GB"/>
        </w:rPr>
        <w:t>22(2</w:t>
      </w:r>
      <w:r>
        <w:rPr>
          <w:bCs/>
          <w:lang w:eastAsia="en-GB"/>
        </w:rPr>
        <w:t xml:space="preserve">): </w:t>
      </w:r>
      <w:r w:rsidRPr="00C57ED7">
        <w:rPr>
          <w:bCs/>
          <w:lang w:eastAsia="en-GB"/>
        </w:rPr>
        <w:t>251-263</w:t>
      </w:r>
      <w:r>
        <w:rPr>
          <w:bCs/>
          <w:lang w:eastAsia="en-GB"/>
        </w:rPr>
        <w:t>.</w:t>
      </w:r>
    </w:p>
    <w:p w14:paraId="06D0966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Blasi</w:t>
      </w:r>
      <w:r>
        <w:rPr>
          <w:rFonts w:ascii="Times New Roman" w:hAnsi="Times New Roman" w:cs="Times New Roman"/>
          <w:sz w:val="24"/>
          <w:szCs w:val="24"/>
        </w:rPr>
        <w:t xml:space="preserve">, </w:t>
      </w:r>
      <w:r w:rsidRPr="00C57ED7">
        <w:rPr>
          <w:rFonts w:ascii="Times New Roman" w:hAnsi="Times New Roman" w:cs="Times New Roman"/>
          <w:sz w:val="24"/>
          <w:szCs w:val="24"/>
        </w:rPr>
        <w:t>Paolo</w:t>
      </w:r>
      <w:r>
        <w:rPr>
          <w:rFonts w:ascii="Times New Roman" w:hAnsi="Times New Roman" w:cs="Times New Roman"/>
          <w:sz w:val="24"/>
          <w:szCs w:val="24"/>
        </w:rPr>
        <w:t xml:space="preserve">, </w:t>
      </w:r>
      <w:r w:rsidRPr="00C57ED7">
        <w:rPr>
          <w:rFonts w:ascii="Times New Roman" w:hAnsi="Times New Roman" w:cs="Times New Roman"/>
          <w:sz w:val="24"/>
          <w:szCs w:val="24"/>
        </w:rPr>
        <w:t>(2006) “The idea of Europe through the history of universities: the European dimension as university heritage in the past</w:t>
      </w:r>
      <w:r>
        <w:rPr>
          <w:rFonts w:ascii="Times New Roman" w:hAnsi="Times New Roman" w:cs="Times New Roman"/>
          <w:sz w:val="24"/>
          <w:szCs w:val="24"/>
        </w:rPr>
        <w:t xml:space="preserve">, </w:t>
      </w:r>
      <w:r w:rsidRPr="00C57ED7">
        <w:rPr>
          <w:rFonts w:ascii="Times New Roman" w:hAnsi="Times New Roman" w:cs="Times New Roman"/>
          <w:sz w:val="24"/>
          <w:szCs w:val="24"/>
        </w:rPr>
        <w:t>today</w:t>
      </w:r>
      <w:r>
        <w:rPr>
          <w:rFonts w:ascii="Times New Roman" w:hAnsi="Times New Roman" w:cs="Times New Roman"/>
          <w:sz w:val="24"/>
          <w:szCs w:val="24"/>
        </w:rPr>
        <w:t xml:space="preserve">, </w:t>
      </w:r>
      <w:r w:rsidRPr="00C57ED7">
        <w:rPr>
          <w:rFonts w:ascii="Times New Roman" w:hAnsi="Times New Roman" w:cs="Times New Roman"/>
          <w:sz w:val="24"/>
          <w:szCs w:val="24"/>
        </w:rPr>
        <w:t>and in the future”</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p.105-111</w:t>
      </w:r>
      <w:r>
        <w:rPr>
          <w:rFonts w:ascii="Times New Roman" w:hAnsi="Times New Roman" w:cs="Times New Roman"/>
          <w:sz w:val="24"/>
          <w:szCs w:val="24"/>
        </w:rPr>
        <w:t>.</w:t>
      </w:r>
    </w:p>
    <w:p w14:paraId="0B2701C8" w14:textId="77777777" w:rsidR="000F031A" w:rsidRPr="00BC4904" w:rsidRDefault="000F031A" w:rsidP="00EA188C">
      <w:pPr>
        <w:spacing w:before="120"/>
        <w:ind w:left="425" w:hanging="425"/>
        <w:rPr>
          <w:lang w:eastAsia="en-GB"/>
        </w:rPr>
      </w:pPr>
      <w:r w:rsidRPr="00BC4904">
        <w:rPr>
          <w:lang w:eastAsia="en-GB"/>
        </w:rPr>
        <w:t xml:space="preserve">Bligh, Donald, (1982) “Freedoms, Rights and Accountability”, in Bligh D., </w:t>
      </w:r>
      <w:proofErr w:type="spellStart"/>
      <w:r w:rsidRPr="00BC4904">
        <w:rPr>
          <w:lang w:eastAsia="en-GB"/>
        </w:rPr>
        <w:t>Lindop</w:t>
      </w:r>
      <w:proofErr w:type="spellEnd"/>
      <w:r w:rsidRPr="00BC4904">
        <w:rPr>
          <w:lang w:eastAsia="en-GB"/>
        </w:rPr>
        <w:t xml:space="preserve">. N., (eds.) </w:t>
      </w:r>
      <w:r w:rsidRPr="00BC4904">
        <w:rPr>
          <w:i/>
          <w:iCs/>
          <w:lang w:eastAsia="en-GB"/>
        </w:rPr>
        <w:t>Accountability or Freedom for Teachers</w:t>
      </w:r>
      <w:r w:rsidRPr="00BC4904">
        <w:rPr>
          <w:lang w:eastAsia="en-GB"/>
        </w:rPr>
        <w:t>, Guildford: Society for Research into Higher Education, p.118</w:t>
      </w:r>
    </w:p>
    <w:p w14:paraId="727BFBA4" w14:textId="77777777" w:rsidR="000F031A" w:rsidRPr="001C59BF" w:rsidRDefault="000F031A" w:rsidP="00EA188C">
      <w:pPr>
        <w:spacing w:before="120"/>
        <w:ind w:left="425" w:hanging="425"/>
        <w:rPr>
          <w:color w:val="FF0000"/>
          <w:lang w:val="en-GB"/>
        </w:rPr>
      </w:pPr>
      <w:proofErr w:type="spellStart"/>
      <w:r w:rsidRPr="001C59BF">
        <w:rPr>
          <w:color w:val="FF0000"/>
          <w:lang w:val="en-GB"/>
        </w:rPr>
        <w:t>Blits</w:t>
      </w:r>
      <w:proofErr w:type="spellEnd"/>
      <w:r w:rsidRPr="001C59BF">
        <w:rPr>
          <w:color w:val="FF0000"/>
          <w:lang w:val="en-GB"/>
        </w:rPr>
        <w:t xml:space="preserve">, Jan H., (2010) “Hidden (and Not-So-Hidden) New Threats to Faculty Governance”, </w:t>
      </w:r>
      <w:r w:rsidRPr="001C59BF">
        <w:rPr>
          <w:i/>
          <w:color w:val="FF0000"/>
          <w:lang w:val="en-GB"/>
        </w:rPr>
        <w:t>AAUP Journal of Academic Freedom</w:t>
      </w:r>
      <w:r w:rsidRPr="001C59BF">
        <w:rPr>
          <w:color w:val="FF0000"/>
          <w:lang w:val="en-GB"/>
        </w:rPr>
        <w:t>, 1: 1-15.</w:t>
      </w:r>
    </w:p>
    <w:p w14:paraId="1971C64E"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sz w:val="24"/>
          <w:szCs w:val="24"/>
        </w:rPr>
        <w:t>Bloom</w:t>
      </w:r>
      <w:r>
        <w:rPr>
          <w:rFonts w:ascii="Times New Roman" w:hAnsi="Times New Roman" w:cs="Times New Roman"/>
          <w:sz w:val="24"/>
          <w:szCs w:val="24"/>
        </w:rPr>
        <w:t xml:space="preserve">, </w:t>
      </w:r>
      <w:r w:rsidRPr="00C57ED7">
        <w:rPr>
          <w:rFonts w:ascii="Times New Roman" w:hAnsi="Times New Roman" w:cs="Times New Roman"/>
          <w:sz w:val="24"/>
          <w:szCs w:val="24"/>
        </w:rPr>
        <w:t>S</w:t>
      </w:r>
      <w:r w:rsidRPr="00F3777B">
        <w:rPr>
          <w:rFonts w:ascii="Times New Roman" w:hAnsi="Times New Roman" w:cs="Times New Roman"/>
          <w:color w:val="000000"/>
          <w:sz w:val="24"/>
          <w:szCs w:val="24"/>
        </w:rPr>
        <w:t>. W.</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(1990) “The Intellectual in a Time of Crisis: The Case of Bernhard J. Stern</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1894-1956”</w:t>
      </w:r>
      <w:r>
        <w:rPr>
          <w:rFonts w:ascii="Times New Roman" w:hAnsi="Times New Roman" w:cs="Times New Roman"/>
          <w:color w:val="000000"/>
          <w:sz w:val="24"/>
          <w:szCs w:val="24"/>
        </w:rPr>
        <w:t xml:space="preserve">, </w:t>
      </w:r>
      <w:r w:rsidRPr="00F3777B">
        <w:rPr>
          <w:rFonts w:ascii="Times New Roman" w:hAnsi="Times New Roman" w:cs="Times New Roman"/>
          <w:i/>
          <w:color w:val="000000"/>
          <w:sz w:val="24"/>
          <w:szCs w:val="24"/>
        </w:rPr>
        <w:t xml:space="preserve">Journal of the History of the </w:t>
      </w:r>
      <w:proofErr w:type="spellStart"/>
      <w:r w:rsidRPr="00F3777B">
        <w:rPr>
          <w:rFonts w:ascii="Times New Roman" w:hAnsi="Times New Roman" w:cs="Times New Roman"/>
          <w:i/>
          <w:color w:val="000000"/>
          <w:sz w:val="24"/>
          <w:szCs w:val="24"/>
        </w:rPr>
        <w:t>Behavioral</w:t>
      </w:r>
      <w:proofErr w:type="spellEnd"/>
      <w:r w:rsidRPr="00F3777B">
        <w:rPr>
          <w:rFonts w:ascii="Times New Roman" w:hAnsi="Times New Roman" w:cs="Times New Roman"/>
          <w:i/>
          <w:color w:val="000000"/>
          <w:sz w:val="24"/>
          <w:szCs w:val="24"/>
        </w:rPr>
        <w:t xml:space="preserve"> Sciences</w:t>
      </w:r>
      <w:r>
        <w:rPr>
          <w:rFonts w:ascii="Times New Roman" w:hAnsi="Times New Roman" w:cs="Times New Roman"/>
          <w:i/>
          <w:color w:val="000000"/>
          <w:sz w:val="24"/>
          <w:szCs w:val="24"/>
        </w:rPr>
        <w:t xml:space="preserve">, </w:t>
      </w:r>
      <w:r w:rsidRPr="00F3777B">
        <w:rPr>
          <w:rFonts w:ascii="Times New Roman" w:hAnsi="Times New Roman" w:cs="Times New Roman"/>
          <w:color w:val="000000"/>
          <w:sz w:val="24"/>
          <w:szCs w:val="24"/>
        </w:rPr>
        <w:t>26(1</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17-37</w:t>
      </w:r>
      <w:r>
        <w:rPr>
          <w:rFonts w:ascii="Times New Roman" w:hAnsi="Times New Roman" w:cs="Times New Roman"/>
          <w:color w:val="000000"/>
          <w:sz w:val="24"/>
          <w:szCs w:val="24"/>
        </w:rPr>
        <w:t>.</w:t>
      </w:r>
    </w:p>
    <w:p w14:paraId="3CD15E66" w14:textId="77777777" w:rsidR="000F031A" w:rsidRDefault="000F031A" w:rsidP="00EA188C">
      <w:pPr>
        <w:autoSpaceDE w:val="0"/>
        <w:autoSpaceDN w:val="0"/>
        <w:adjustRightInd w:val="0"/>
        <w:spacing w:before="120"/>
        <w:ind w:left="425" w:hanging="425"/>
        <w:rPr>
          <w:color w:val="000000"/>
        </w:rPr>
      </w:pPr>
      <w:r w:rsidRPr="00F3777B">
        <w:rPr>
          <w:color w:val="000000"/>
        </w:rPr>
        <w:t>Blunden</w:t>
      </w:r>
      <w:r>
        <w:rPr>
          <w:color w:val="000000"/>
        </w:rPr>
        <w:t xml:space="preserve">, </w:t>
      </w:r>
      <w:r w:rsidRPr="00F3777B">
        <w:rPr>
          <w:color w:val="000000"/>
        </w:rPr>
        <w:t>Ralph</w:t>
      </w:r>
      <w:r>
        <w:rPr>
          <w:color w:val="000000"/>
        </w:rPr>
        <w:t xml:space="preserve">, </w:t>
      </w:r>
      <w:r w:rsidRPr="00F3777B">
        <w:rPr>
          <w:color w:val="000000"/>
        </w:rPr>
        <w:t>(1996) “The Appraisal of Academic Conduct: Are Norms an Adequate Moral Guide?”</w:t>
      </w:r>
      <w:r>
        <w:rPr>
          <w:color w:val="000000"/>
        </w:rPr>
        <w:t xml:space="preserve">, </w:t>
      </w:r>
      <w:r w:rsidRPr="00F3777B">
        <w:rPr>
          <w:i/>
          <w:color w:val="000000"/>
        </w:rPr>
        <w:t>Higher Education Research &amp; Development</w:t>
      </w:r>
      <w:r>
        <w:rPr>
          <w:color w:val="000000"/>
        </w:rPr>
        <w:t xml:space="preserve">, </w:t>
      </w:r>
      <w:r w:rsidRPr="00F3777B">
        <w:rPr>
          <w:color w:val="000000"/>
        </w:rPr>
        <w:t>15(2</w:t>
      </w:r>
      <w:r>
        <w:rPr>
          <w:color w:val="000000"/>
        </w:rPr>
        <w:t xml:space="preserve">): </w:t>
      </w:r>
      <w:r w:rsidRPr="00F3777B">
        <w:rPr>
          <w:color w:val="000000"/>
        </w:rPr>
        <w:t>145-166</w:t>
      </w:r>
      <w:r>
        <w:rPr>
          <w:color w:val="000000"/>
        </w:rPr>
        <w:t>.</w:t>
      </w:r>
    </w:p>
    <w:p w14:paraId="471F5482"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3777B">
        <w:rPr>
          <w:rFonts w:ascii="Times New Roman" w:hAnsi="Times New Roman" w:cs="Times New Roman"/>
          <w:color w:val="000000"/>
          <w:sz w:val="24"/>
          <w:szCs w:val="24"/>
        </w:rPr>
        <w:t>Boas</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George</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Hook</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Sidney</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(1953) “Symposium: The Ethics of Academic Freedom”</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in White</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Morton</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 xml:space="preserve">(ed.) </w:t>
      </w:r>
      <w:r w:rsidRPr="00F3777B">
        <w:rPr>
          <w:rFonts w:ascii="Times New Roman" w:hAnsi="Times New Roman" w:cs="Times New Roman"/>
          <w:i/>
          <w:color w:val="000000"/>
          <w:sz w:val="24"/>
          <w:szCs w:val="24"/>
        </w:rPr>
        <w:t>Academic Freedom</w:t>
      </w:r>
      <w:r>
        <w:rPr>
          <w:rFonts w:ascii="Times New Roman" w:hAnsi="Times New Roman" w:cs="Times New Roman"/>
          <w:i/>
          <w:color w:val="000000"/>
          <w:sz w:val="24"/>
          <w:szCs w:val="24"/>
        </w:rPr>
        <w:t xml:space="preserve">, </w:t>
      </w:r>
      <w:r w:rsidRPr="00F3777B">
        <w:rPr>
          <w:rFonts w:ascii="Times New Roman" w:hAnsi="Times New Roman" w:cs="Times New Roman"/>
          <w:i/>
          <w:color w:val="000000"/>
          <w:sz w:val="24"/>
          <w:szCs w:val="24"/>
        </w:rPr>
        <w:t>Logic and Religion</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Philadelphia: University of Pennsylvania Press</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p.19-37</w:t>
      </w:r>
      <w:r>
        <w:rPr>
          <w:rFonts w:ascii="Times New Roman" w:hAnsi="Times New Roman" w:cs="Times New Roman"/>
          <w:color w:val="000000"/>
          <w:sz w:val="24"/>
          <w:szCs w:val="24"/>
        </w:rPr>
        <w:t>.</w:t>
      </w:r>
    </w:p>
    <w:p w14:paraId="17F9D6D2" w14:textId="77777777" w:rsidR="000F031A" w:rsidRDefault="000F031A" w:rsidP="00EA188C">
      <w:pPr>
        <w:autoSpaceDE w:val="0"/>
        <w:autoSpaceDN w:val="0"/>
        <w:adjustRightInd w:val="0"/>
        <w:spacing w:before="120"/>
        <w:ind w:left="425" w:hanging="425"/>
        <w:rPr>
          <w:color w:val="000000"/>
        </w:rPr>
      </w:pPr>
      <w:proofErr w:type="spellStart"/>
      <w:r w:rsidRPr="00F3777B">
        <w:rPr>
          <w:color w:val="000000"/>
        </w:rPr>
        <w:t>Bockris</w:t>
      </w:r>
      <w:proofErr w:type="spellEnd"/>
      <w:r>
        <w:rPr>
          <w:color w:val="000000"/>
        </w:rPr>
        <w:t xml:space="preserve">, </w:t>
      </w:r>
      <w:r w:rsidRPr="00F3777B">
        <w:rPr>
          <w:color w:val="000000"/>
        </w:rPr>
        <w:t>J. O’M.</w:t>
      </w:r>
      <w:r>
        <w:rPr>
          <w:color w:val="000000"/>
        </w:rPr>
        <w:t xml:space="preserve">, </w:t>
      </w:r>
      <w:r w:rsidRPr="00F3777B">
        <w:rPr>
          <w:color w:val="000000"/>
        </w:rPr>
        <w:t>(2000) “Accountability and academic freedom: The battle concerning research on cold fusion at Texas A&amp;M university”</w:t>
      </w:r>
      <w:r>
        <w:rPr>
          <w:color w:val="000000"/>
        </w:rPr>
        <w:t xml:space="preserve">, </w:t>
      </w:r>
      <w:r w:rsidRPr="00F3777B">
        <w:rPr>
          <w:i/>
          <w:color w:val="000000"/>
        </w:rPr>
        <w:t>Accountability in Research</w:t>
      </w:r>
      <w:r>
        <w:rPr>
          <w:color w:val="000000"/>
        </w:rPr>
        <w:t xml:space="preserve">, </w:t>
      </w:r>
      <w:r w:rsidRPr="00F3777B">
        <w:rPr>
          <w:color w:val="000000"/>
        </w:rPr>
        <w:t>8(1</w:t>
      </w:r>
      <w:r>
        <w:rPr>
          <w:color w:val="000000"/>
        </w:rPr>
        <w:t xml:space="preserve">): </w:t>
      </w:r>
      <w:r w:rsidRPr="00F3777B">
        <w:rPr>
          <w:color w:val="000000"/>
        </w:rPr>
        <w:t>103-119</w:t>
      </w:r>
      <w:r>
        <w:rPr>
          <w:color w:val="000000"/>
        </w:rPr>
        <w:t>.</w:t>
      </w:r>
    </w:p>
    <w:p w14:paraId="66B2F6BA"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2C3FF9">
        <w:rPr>
          <w:rFonts w:ascii="Times New Roman" w:hAnsi="Times New Roman" w:cs="Times New Roman"/>
          <w:sz w:val="24"/>
          <w:szCs w:val="24"/>
          <w:lang w:val="en-US"/>
        </w:rPr>
        <w:lastRenderedPageBreak/>
        <w:t>Boden</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Rebecca</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Epstein</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Debbie</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(2011) “A flat earth society? Imagining academic freedom”</w:t>
      </w:r>
      <w:r>
        <w:rPr>
          <w:rFonts w:ascii="Times New Roman" w:hAnsi="Times New Roman" w:cs="Times New Roman"/>
          <w:sz w:val="24"/>
          <w:szCs w:val="24"/>
          <w:lang w:val="en-US"/>
        </w:rPr>
        <w:t xml:space="preserve">, </w:t>
      </w:r>
      <w:r w:rsidRPr="002C3FF9">
        <w:rPr>
          <w:rFonts w:ascii="Times New Roman" w:hAnsi="Times New Roman" w:cs="Times New Roman"/>
          <w:i/>
          <w:sz w:val="24"/>
          <w:szCs w:val="24"/>
          <w:lang w:val="en-US"/>
        </w:rPr>
        <w:t>The Sociological Review</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59(3</w:t>
      </w:r>
      <w:r>
        <w:rPr>
          <w:rFonts w:ascii="Times New Roman" w:hAnsi="Times New Roman" w:cs="Times New Roman"/>
          <w:sz w:val="24"/>
          <w:szCs w:val="24"/>
          <w:lang w:val="en-US"/>
        </w:rPr>
        <w:t xml:space="preserve">): </w:t>
      </w:r>
      <w:r w:rsidRPr="002C3FF9">
        <w:rPr>
          <w:rFonts w:ascii="Times New Roman" w:hAnsi="Times New Roman" w:cs="Times New Roman"/>
          <w:sz w:val="24"/>
          <w:szCs w:val="24"/>
          <w:lang w:val="en-US"/>
        </w:rPr>
        <w:t>476-495</w:t>
      </w:r>
      <w:r>
        <w:rPr>
          <w:rFonts w:ascii="Times New Roman" w:hAnsi="Times New Roman" w:cs="Times New Roman"/>
          <w:sz w:val="24"/>
          <w:szCs w:val="24"/>
          <w:lang w:val="en-US"/>
        </w:rPr>
        <w:t>.</w:t>
      </w:r>
    </w:p>
    <w:p w14:paraId="7AB01F80" w14:textId="77777777" w:rsidR="000F031A" w:rsidRDefault="000F031A" w:rsidP="00EA188C">
      <w:pPr>
        <w:spacing w:before="120"/>
        <w:ind w:left="425" w:hanging="425"/>
        <w:rPr>
          <w:color w:val="000000"/>
          <w:lang w:val="en-GB"/>
        </w:rPr>
      </w:pPr>
      <w:r w:rsidRPr="00F3777B">
        <w:rPr>
          <w:color w:val="000000"/>
          <w:lang w:val="en-GB"/>
        </w:rPr>
        <w:t>Boer</w:t>
      </w:r>
      <w:r>
        <w:rPr>
          <w:color w:val="000000"/>
          <w:lang w:val="en-GB"/>
        </w:rPr>
        <w:t xml:space="preserve">, </w:t>
      </w:r>
      <w:r w:rsidRPr="00F3777B">
        <w:rPr>
          <w:color w:val="000000"/>
          <w:lang w:val="en-GB"/>
        </w:rPr>
        <w:t>H. de</w:t>
      </w:r>
      <w:r>
        <w:rPr>
          <w:color w:val="000000"/>
          <w:lang w:val="en-GB"/>
        </w:rPr>
        <w:t xml:space="preserve">, </w:t>
      </w:r>
      <w:proofErr w:type="spellStart"/>
      <w:r w:rsidRPr="00F3777B">
        <w:rPr>
          <w:color w:val="000000"/>
          <w:lang w:val="en-GB"/>
        </w:rPr>
        <w:t>Denters</w:t>
      </w:r>
      <w:proofErr w:type="spellEnd"/>
      <w:r>
        <w:rPr>
          <w:color w:val="000000"/>
          <w:lang w:val="en-GB"/>
        </w:rPr>
        <w:t xml:space="preserve">, </w:t>
      </w:r>
      <w:r w:rsidRPr="00F3777B">
        <w:rPr>
          <w:color w:val="000000"/>
          <w:lang w:val="en-GB"/>
        </w:rPr>
        <w:t>B.</w:t>
      </w:r>
      <w:r>
        <w:rPr>
          <w:color w:val="000000"/>
          <w:lang w:val="en-GB"/>
        </w:rPr>
        <w:t xml:space="preserve">, </w:t>
      </w:r>
      <w:proofErr w:type="spellStart"/>
      <w:r w:rsidRPr="00F3777B">
        <w:rPr>
          <w:color w:val="000000"/>
          <w:lang w:val="en-GB"/>
        </w:rPr>
        <w:t>Geodegebuure</w:t>
      </w:r>
      <w:proofErr w:type="spellEnd"/>
      <w:r>
        <w:rPr>
          <w:color w:val="000000"/>
          <w:lang w:val="en-GB"/>
        </w:rPr>
        <w:t xml:space="preserve">, </w:t>
      </w:r>
      <w:r w:rsidRPr="00F3777B">
        <w:rPr>
          <w:color w:val="000000"/>
          <w:lang w:val="en-GB"/>
        </w:rPr>
        <w:t>L.</w:t>
      </w:r>
      <w:r>
        <w:rPr>
          <w:color w:val="000000"/>
          <w:lang w:val="en-GB"/>
        </w:rPr>
        <w:t xml:space="preserve">, </w:t>
      </w:r>
      <w:r w:rsidRPr="00F3777B">
        <w:rPr>
          <w:color w:val="000000"/>
          <w:lang w:val="en-GB"/>
        </w:rPr>
        <w:t>(1998) “On Boards and Councils</w:t>
      </w:r>
      <w:r>
        <w:rPr>
          <w:color w:val="000000"/>
          <w:lang w:val="en-GB"/>
        </w:rPr>
        <w:t xml:space="preserve">, </w:t>
      </w:r>
      <w:r w:rsidRPr="00F3777B">
        <w:rPr>
          <w:color w:val="000000"/>
          <w:lang w:val="en-GB"/>
        </w:rPr>
        <w:t>Shaky balances considered: The Governance of Dutch Universities”</w:t>
      </w:r>
      <w:r>
        <w:rPr>
          <w:color w:val="000000"/>
          <w:lang w:val="en-GB"/>
        </w:rPr>
        <w:t xml:space="preserve">, </w:t>
      </w:r>
      <w:r w:rsidRPr="00F3777B">
        <w:rPr>
          <w:i/>
          <w:color w:val="000000"/>
          <w:lang w:val="en-GB"/>
        </w:rPr>
        <w:t>Higher Education Policy</w:t>
      </w:r>
      <w:r>
        <w:rPr>
          <w:i/>
          <w:color w:val="000000"/>
          <w:lang w:val="en-GB"/>
        </w:rPr>
        <w:t xml:space="preserve">, </w:t>
      </w:r>
      <w:r w:rsidRPr="00F3777B">
        <w:rPr>
          <w:color w:val="000000"/>
          <w:lang w:val="en-GB"/>
        </w:rPr>
        <w:t>11(2</w:t>
      </w:r>
      <w:r>
        <w:rPr>
          <w:color w:val="000000"/>
          <w:lang w:val="en-GB"/>
        </w:rPr>
        <w:t xml:space="preserve">): </w:t>
      </w:r>
      <w:r w:rsidRPr="00F3777B">
        <w:rPr>
          <w:color w:val="000000"/>
          <w:lang w:val="en-GB"/>
        </w:rPr>
        <w:t>153-164</w:t>
      </w:r>
      <w:r>
        <w:rPr>
          <w:color w:val="000000"/>
          <w:lang w:val="en-GB"/>
        </w:rPr>
        <w:t>.</w:t>
      </w:r>
    </w:p>
    <w:p w14:paraId="51B55AD9" w14:textId="77777777" w:rsidR="000F031A" w:rsidRDefault="000F031A" w:rsidP="00EA188C">
      <w:pPr>
        <w:spacing w:before="120"/>
        <w:ind w:left="425" w:hanging="425"/>
        <w:rPr>
          <w:color w:val="000000"/>
          <w:lang w:val="en-GB"/>
        </w:rPr>
      </w:pPr>
      <w:r w:rsidRPr="00F3777B">
        <w:rPr>
          <w:color w:val="000000"/>
          <w:lang w:val="en-GB"/>
        </w:rPr>
        <w:t>Boer</w:t>
      </w:r>
      <w:r>
        <w:rPr>
          <w:color w:val="000000"/>
          <w:lang w:val="en-GB"/>
        </w:rPr>
        <w:t xml:space="preserve">, </w:t>
      </w:r>
      <w:r w:rsidRPr="00F3777B">
        <w:rPr>
          <w:color w:val="000000"/>
          <w:lang w:val="en-GB"/>
        </w:rPr>
        <w:t>Harry de</w:t>
      </w:r>
      <w:r>
        <w:rPr>
          <w:color w:val="000000"/>
          <w:lang w:val="en-GB"/>
        </w:rPr>
        <w:t xml:space="preserve">, </w:t>
      </w:r>
      <w:proofErr w:type="spellStart"/>
      <w:r w:rsidRPr="00F3777B">
        <w:rPr>
          <w:color w:val="000000"/>
          <w:lang w:val="en-GB"/>
        </w:rPr>
        <w:t>Maassen</w:t>
      </w:r>
      <w:proofErr w:type="spellEnd"/>
      <w:r>
        <w:rPr>
          <w:color w:val="000000"/>
          <w:lang w:val="en-GB"/>
        </w:rPr>
        <w:t xml:space="preserve">, </w:t>
      </w:r>
      <w:r w:rsidRPr="00F3777B">
        <w:rPr>
          <w:color w:val="000000"/>
          <w:lang w:val="en-GB"/>
        </w:rPr>
        <w:t>Peter</w:t>
      </w:r>
      <w:r>
        <w:rPr>
          <w:color w:val="000000"/>
          <w:lang w:val="en-GB"/>
        </w:rPr>
        <w:t xml:space="preserve">, </w:t>
      </w:r>
      <w:proofErr w:type="spellStart"/>
      <w:r w:rsidRPr="00F3777B">
        <w:rPr>
          <w:color w:val="000000"/>
          <w:lang w:val="en-GB"/>
        </w:rPr>
        <w:t>Weert</w:t>
      </w:r>
      <w:proofErr w:type="spellEnd"/>
      <w:r>
        <w:rPr>
          <w:color w:val="000000"/>
          <w:lang w:val="en-GB"/>
        </w:rPr>
        <w:t xml:space="preserve">, </w:t>
      </w:r>
      <w:r w:rsidRPr="00F3777B">
        <w:rPr>
          <w:color w:val="000000"/>
          <w:lang w:val="en-GB"/>
        </w:rPr>
        <w:t>Egbert de</w:t>
      </w:r>
      <w:r>
        <w:rPr>
          <w:color w:val="000000"/>
          <w:lang w:val="en-GB"/>
        </w:rPr>
        <w:t xml:space="preserve">, </w:t>
      </w:r>
      <w:r w:rsidRPr="00F3777B">
        <w:rPr>
          <w:color w:val="000000"/>
          <w:lang w:val="en-GB"/>
        </w:rPr>
        <w:t>(1999) “The troublesome Dutch university and its Route 66 towards a new governance structure”</w:t>
      </w:r>
      <w:r>
        <w:rPr>
          <w:color w:val="000000"/>
          <w:lang w:val="en-GB"/>
        </w:rPr>
        <w:t xml:space="preserve">, </w:t>
      </w:r>
      <w:r w:rsidRPr="00F3777B">
        <w:rPr>
          <w:i/>
          <w:color w:val="000000"/>
          <w:lang w:val="en-GB"/>
        </w:rPr>
        <w:t>Higher Education Policy</w:t>
      </w:r>
      <w:r>
        <w:rPr>
          <w:color w:val="000000"/>
          <w:lang w:val="en-GB"/>
        </w:rPr>
        <w:t xml:space="preserve">, </w:t>
      </w:r>
      <w:r w:rsidRPr="00F3777B">
        <w:rPr>
          <w:color w:val="000000"/>
          <w:lang w:val="en-GB"/>
        </w:rPr>
        <w:t>12(4</w:t>
      </w:r>
      <w:r>
        <w:rPr>
          <w:color w:val="000000"/>
          <w:lang w:val="en-GB"/>
        </w:rPr>
        <w:t xml:space="preserve">): </w:t>
      </w:r>
      <w:r w:rsidRPr="00F3777B">
        <w:rPr>
          <w:color w:val="000000"/>
          <w:lang w:val="en-GB"/>
        </w:rPr>
        <w:t>329-342</w:t>
      </w:r>
      <w:r>
        <w:rPr>
          <w:color w:val="000000"/>
          <w:lang w:val="en-GB"/>
        </w:rPr>
        <w:t>.</w:t>
      </w:r>
    </w:p>
    <w:p w14:paraId="356B1FA8" w14:textId="77777777" w:rsidR="000F031A" w:rsidRDefault="000F031A" w:rsidP="00EA188C">
      <w:pPr>
        <w:spacing w:before="120"/>
        <w:ind w:left="425" w:hanging="425"/>
      </w:pPr>
      <w:proofErr w:type="spellStart"/>
      <w:r w:rsidRPr="00F3777B">
        <w:rPr>
          <w:color w:val="000000"/>
        </w:rPr>
        <w:t>Boiadjieva</w:t>
      </w:r>
      <w:proofErr w:type="spellEnd"/>
      <w:r>
        <w:t xml:space="preserve">, </w:t>
      </w:r>
      <w:proofErr w:type="spellStart"/>
      <w:r w:rsidRPr="00C57ED7">
        <w:t>Pepka</w:t>
      </w:r>
      <w:proofErr w:type="spellEnd"/>
      <w:r>
        <w:t xml:space="preserve">, </w:t>
      </w:r>
      <w:r w:rsidRPr="00C57ED7">
        <w:t xml:space="preserve">(2005) </w:t>
      </w:r>
      <w:r w:rsidRPr="00C57ED7">
        <w:rPr>
          <w:i/>
        </w:rPr>
        <w:t>Modern universities – between autonomy</w:t>
      </w:r>
      <w:r>
        <w:rPr>
          <w:i/>
        </w:rPr>
        <w:t xml:space="preserve">, </w:t>
      </w:r>
      <w:r w:rsidRPr="00C57ED7">
        <w:rPr>
          <w:i/>
        </w:rPr>
        <w:t>accountability and responsibility</w:t>
      </w:r>
      <w:r>
        <w:t xml:space="preserve">, </w:t>
      </w:r>
      <w:r w:rsidRPr="00C57ED7">
        <w:t>A Discussion Paper prepared for the Working Group on Developing a new law on higher education in Bulgaria</w:t>
      </w:r>
      <w:r>
        <w:t xml:space="preserve">, </w:t>
      </w:r>
      <w:r w:rsidRPr="00C57ED7">
        <w:t>at the Deputy Minister of Education and Science</w:t>
      </w:r>
      <w:r>
        <w:t xml:space="preserve">, </w:t>
      </w:r>
      <w:r w:rsidRPr="00C57ED7">
        <w:t>Sofia: mimeo (available at: http: //www.see-educoop.net/portal/id_bul.htm</w:t>
      </w:r>
      <w:r>
        <w:t>)</w:t>
      </w:r>
    </w:p>
    <w:p w14:paraId="69AA4E4A" w14:textId="77777777" w:rsidR="000F031A" w:rsidRDefault="000F031A" w:rsidP="00EA188C">
      <w:pPr>
        <w:autoSpaceDE w:val="0"/>
        <w:autoSpaceDN w:val="0"/>
        <w:adjustRightInd w:val="0"/>
        <w:spacing w:before="120"/>
        <w:ind w:left="425" w:hanging="425"/>
      </w:pPr>
      <w:proofErr w:type="spellStart"/>
      <w:r w:rsidRPr="00C57ED7">
        <w:t>Boice</w:t>
      </w:r>
      <w:proofErr w:type="spellEnd"/>
      <w:r>
        <w:t xml:space="preserve">, </w:t>
      </w:r>
      <w:r w:rsidRPr="00C57ED7">
        <w:t>Bob</w:t>
      </w:r>
      <w:r>
        <w:t xml:space="preserve">, </w:t>
      </w:r>
      <w:r w:rsidRPr="00C57ED7">
        <w:t>(1996) “Classroom Incivilities”</w:t>
      </w:r>
      <w:r>
        <w:t xml:space="preserve">, </w:t>
      </w:r>
      <w:r w:rsidRPr="00C57ED7">
        <w:rPr>
          <w:i/>
        </w:rPr>
        <w:t>Research in Higher Education</w:t>
      </w:r>
      <w:r>
        <w:t xml:space="preserve">, </w:t>
      </w:r>
      <w:r w:rsidRPr="00C57ED7">
        <w:t>37(3</w:t>
      </w:r>
      <w:r>
        <w:t xml:space="preserve">): </w:t>
      </w:r>
      <w:r w:rsidRPr="00C57ED7">
        <w:t>453-486</w:t>
      </w:r>
      <w:r>
        <w:t>.</w:t>
      </w:r>
    </w:p>
    <w:p w14:paraId="458A5A0E" w14:textId="77777777" w:rsidR="000F031A" w:rsidRDefault="000F031A" w:rsidP="00EA188C">
      <w:pPr>
        <w:spacing w:before="120"/>
        <w:ind w:left="425" w:hanging="425"/>
        <w:rPr>
          <w:lang w:val="en-GB"/>
        </w:rPr>
      </w:pPr>
      <w:r w:rsidRPr="00C57ED7">
        <w:rPr>
          <w:lang w:val="en-GB"/>
        </w:rPr>
        <w:t>Bok</w:t>
      </w:r>
      <w:r>
        <w:rPr>
          <w:lang w:val="en-GB"/>
        </w:rPr>
        <w:t xml:space="preserve">, </w:t>
      </w:r>
      <w:r w:rsidRPr="00C57ED7">
        <w:rPr>
          <w:lang w:val="en-GB"/>
        </w:rPr>
        <w:t>Derek C.</w:t>
      </w:r>
      <w:r>
        <w:rPr>
          <w:lang w:val="en-GB"/>
        </w:rPr>
        <w:t xml:space="preserve">, </w:t>
      </w:r>
      <w:r w:rsidRPr="00C57ED7">
        <w:rPr>
          <w:lang w:val="en-GB"/>
        </w:rPr>
        <w:t xml:space="preserve">(1982) </w:t>
      </w:r>
      <w:r w:rsidRPr="00C57ED7">
        <w:rPr>
          <w:i/>
          <w:lang w:val="en-GB"/>
        </w:rPr>
        <w:t>Beyond the Ivory Tower: Social Responsibilities of the Modern Universities</w:t>
      </w:r>
      <w:r>
        <w:rPr>
          <w:lang w:val="en-GB"/>
        </w:rPr>
        <w:t xml:space="preserve">, </w:t>
      </w:r>
      <w:r w:rsidRPr="00C57ED7">
        <w:rPr>
          <w:lang w:val="en-GB"/>
        </w:rPr>
        <w:t>Cambridge: Harvard University Press</w:t>
      </w:r>
      <w:r>
        <w:rPr>
          <w:lang w:val="en-GB"/>
        </w:rPr>
        <w:t>.</w:t>
      </w:r>
    </w:p>
    <w:p w14:paraId="67AD9783" w14:textId="77777777" w:rsidR="000F031A" w:rsidRDefault="000F031A" w:rsidP="00EA188C">
      <w:pPr>
        <w:spacing w:before="120"/>
        <w:ind w:left="425" w:hanging="425"/>
      </w:pPr>
      <w:r w:rsidRPr="00C57ED7">
        <w:t>Bok</w:t>
      </w:r>
      <w:r>
        <w:t xml:space="preserve">, </w:t>
      </w:r>
      <w:r w:rsidRPr="00C57ED7">
        <w:t>Derek C.</w:t>
      </w:r>
      <w:r>
        <w:t xml:space="preserve">, </w:t>
      </w:r>
      <w:r w:rsidRPr="00C57ED7">
        <w:t>(1991) “Universities: Their Temptations and Tensions”</w:t>
      </w:r>
      <w:r>
        <w:t xml:space="preserve">, </w:t>
      </w:r>
      <w:r w:rsidRPr="00C57ED7">
        <w:rPr>
          <w:rStyle w:val="Emphasis"/>
        </w:rPr>
        <w:t>Journal of College and University Law</w:t>
      </w:r>
      <w:r>
        <w:t xml:space="preserve">, </w:t>
      </w:r>
      <w:r w:rsidRPr="00C57ED7">
        <w:t>18(1</w:t>
      </w:r>
      <w:r>
        <w:t xml:space="preserve">): </w:t>
      </w:r>
      <w:r w:rsidRPr="00C57ED7">
        <w:t>14-19</w:t>
      </w:r>
      <w:r>
        <w:t>.</w:t>
      </w:r>
    </w:p>
    <w:p w14:paraId="099A60E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Bok</w:t>
      </w:r>
      <w:r>
        <w:rPr>
          <w:rFonts w:ascii="Times New Roman" w:hAnsi="Times New Roman" w:cs="Times New Roman"/>
          <w:sz w:val="24"/>
          <w:szCs w:val="24"/>
        </w:rPr>
        <w:t xml:space="preserve">, </w:t>
      </w:r>
      <w:r w:rsidRPr="00C57ED7">
        <w:rPr>
          <w:rFonts w:ascii="Times New Roman" w:hAnsi="Times New Roman" w:cs="Times New Roman"/>
          <w:sz w:val="24"/>
          <w:szCs w:val="24"/>
        </w:rPr>
        <w:t>Derek C.</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(2003) </w:t>
      </w:r>
      <w:r w:rsidRPr="00C57ED7">
        <w:rPr>
          <w:rFonts w:ascii="Times New Roman" w:hAnsi="Times New Roman" w:cs="Times New Roman"/>
          <w:i/>
          <w:sz w:val="24"/>
          <w:szCs w:val="24"/>
        </w:rPr>
        <w:t>Universities in the marketplace: The commercialization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Princeton: Princeton University Press</w:t>
      </w:r>
      <w:r>
        <w:rPr>
          <w:rFonts w:ascii="Times New Roman" w:hAnsi="Times New Roman" w:cs="Times New Roman"/>
          <w:sz w:val="24"/>
          <w:szCs w:val="24"/>
        </w:rPr>
        <w:t>.</w:t>
      </w:r>
    </w:p>
    <w:p w14:paraId="0284F988" w14:textId="77777777" w:rsidR="000F031A" w:rsidRPr="008465AD" w:rsidRDefault="000F031A" w:rsidP="008465AD">
      <w:pPr>
        <w:widowControl w:val="0"/>
        <w:autoSpaceDE w:val="0"/>
        <w:autoSpaceDN w:val="0"/>
        <w:adjustRightInd w:val="0"/>
        <w:spacing w:before="120"/>
        <w:ind w:left="425" w:hanging="425"/>
        <w:rPr>
          <w:lang w:val="en-GB" w:eastAsia="en-GB"/>
        </w:rPr>
      </w:pPr>
      <w:r w:rsidRPr="008465AD">
        <w:rPr>
          <w:lang w:val="en-GB" w:eastAsia="en-GB"/>
        </w:rPr>
        <w:t xml:space="preserve">Bolden, R., Gosling, J., O’Brien, A., Peters, K., Ryan, M. and Haslam, A., (2012) </w:t>
      </w:r>
      <w:r w:rsidRPr="008465AD">
        <w:rPr>
          <w:i/>
          <w:lang w:val="en-GB" w:eastAsia="en-GB"/>
        </w:rPr>
        <w:t>Academic Leadership: Changing Conceptions, Identities and Experiences in UK Higher Education</w:t>
      </w:r>
      <w:r w:rsidRPr="008465AD">
        <w:rPr>
          <w:lang w:val="en-GB" w:eastAsia="en-GB"/>
        </w:rPr>
        <w:t>, London: Leadership Foundation.</w:t>
      </w:r>
    </w:p>
    <w:p w14:paraId="426587EF" w14:textId="77777777" w:rsidR="000F031A" w:rsidRDefault="000F031A" w:rsidP="00EA188C">
      <w:pPr>
        <w:spacing w:before="120"/>
        <w:ind w:left="425" w:hanging="425"/>
      </w:pPr>
      <w:proofErr w:type="spellStart"/>
      <w:r w:rsidRPr="00C57ED7">
        <w:t>Bolinger</w:t>
      </w:r>
      <w:proofErr w:type="spellEnd"/>
      <w:r>
        <w:t xml:space="preserve">, </w:t>
      </w:r>
      <w:r w:rsidRPr="00C57ED7">
        <w:t>Dwight</w:t>
      </w:r>
      <w:r>
        <w:t xml:space="preserve">, </w:t>
      </w:r>
      <w:r w:rsidRPr="00C57ED7">
        <w:t>(1954) “Who Is Intellectually Free?”</w:t>
      </w:r>
      <w:r>
        <w:t xml:space="preserve">, </w:t>
      </w:r>
      <w:r w:rsidRPr="00C57ED7">
        <w:rPr>
          <w:rStyle w:val="Emphasis"/>
        </w:rPr>
        <w:t>Journal of Higher Education</w:t>
      </w:r>
      <w:r>
        <w:rPr>
          <w:rStyle w:val="Emphasis"/>
        </w:rPr>
        <w:t xml:space="preserve">, </w:t>
      </w:r>
      <w:r w:rsidRPr="00C57ED7">
        <w:t>25(5</w:t>
      </w:r>
      <w:r>
        <w:t xml:space="preserve">): </w:t>
      </w:r>
      <w:r w:rsidRPr="00C57ED7">
        <w:t>464-468</w:t>
      </w:r>
      <w:r>
        <w:t>.</w:t>
      </w:r>
    </w:p>
    <w:p w14:paraId="4C1CB82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Bollinger</w:t>
      </w:r>
      <w:r>
        <w:rPr>
          <w:rFonts w:ascii="Times New Roman" w:hAnsi="Times New Roman" w:cs="Times New Roman"/>
          <w:sz w:val="24"/>
          <w:szCs w:val="24"/>
        </w:rPr>
        <w:t xml:space="preserve">, </w:t>
      </w:r>
      <w:r w:rsidRPr="00C57ED7">
        <w:rPr>
          <w:rFonts w:ascii="Times New Roman" w:hAnsi="Times New Roman" w:cs="Times New Roman"/>
          <w:sz w:val="24"/>
          <w:szCs w:val="24"/>
        </w:rPr>
        <w:t>Lee C.</w:t>
      </w:r>
      <w:r>
        <w:rPr>
          <w:rFonts w:ascii="Times New Roman" w:hAnsi="Times New Roman" w:cs="Times New Roman"/>
          <w:sz w:val="24"/>
          <w:szCs w:val="24"/>
        </w:rPr>
        <w:t xml:space="preserve">, </w:t>
      </w:r>
      <w:r w:rsidRPr="00C57ED7">
        <w:rPr>
          <w:rFonts w:ascii="Times New Roman" w:hAnsi="Times New Roman" w:cs="Times New Roman"/>
          <w:sz w:val="24"/>
          <w:szCs w:val="24"/>
        </w:rPr>
        <w:t>(1993) “The Open-Minded Soldier and the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Michigan Quarterly Review</w:t>
      </w:r>
      <w:r>
        <w:rPr>
          <w:rFonts w:ascii="Times New Roman" w:hAnsi="Times New Roman" w:cs="Times New Roman"/>
          <w:i/>
          <w:sz w:val="24"/>
          <w:szCs w:val="24"/>
        </w:rPr>
        <w:t xml:space="preserve">, </w:t>
      </w:r>
      <w:r w:rsidRPr="00C57ED7">
        <w:rPr>
          <w:rFonts w:ascii="Times New Roman" w:hAnsi="Times New Roman" w:cs="Times New Roman"/>
          <w:sz w:val="24"/>
          <w:szCs w:val="24"/>
        </w:rPr>
        <w:t>32(1</w:t>
      </w:r>
      <w:r>
        <w:rPr>
          <w:rFonts w:ascii="Times New Roman" w:hAnsi="Times New Roman" w:cs="Times New Roman"/>
          <w:sz w:val="24"/>
          <w:szCs w:val="24"/>
        </w:rPr>
        <w:t xml:space="preserve">): </w:t>
      </w:r>
      <w:r w:rsidRPr="00C57ED7">
        <w:rPr>
          <w:rFonts w:ascii="Times New Roman" w:hAnsi="Times New Roman" w:cs="Times New Roman"/>
          <w:sz w:val="24"/>
          <w:szCs w:val="24"/>
        </w:rPr>
        <w:t>1-19</w:t>
      </w:r>
      <w:r>
        <w:rPr>
          <w:rFonts w:ascii="Times New Roman" w:hAnsi="Times New Roman" w:cs="Times New Roman"/>
          <w:sz w:val="24"/>
          <w:szCs w:val="24"/>
        </w:rPr>
        <w:t>.</w:t>
      </w:r>
    </w:p>
    <w:p w14:paraId="04D0FF2B" w14:textId="77777777" w:rsidR="000F031A" w:rsidRDefault="000F031A" w:rsidP="00EA188C">
      <w:pPr>
        <w:autoSpaceDE w:val="0"/>
        <w:autoSpaceDN w:val="0"/>
        <w:adjustRightInd w:val="0"/>
        <w:spacing w:before="120"/>
        <w:ind w:left="425" w:hanging="425"/>
        <w:rPr>
          <w:lang w:val="en-GB"/>
        </w:rPr>
      </w:pPr>
      <w:r w:rsidRPr="00C57ED7">
        <w:rPr>
          <w:lang w:val="en-GB"/>
        </w:rPr>
        <w:t>Bollinger</w:t>
      </w:r>
      <w:r>
        <w:rPr>
          <w:lang w:val="en-GB"/>
        </w:rPr>
        <w:t xml:space="preserve">, </w:t>
      </w:r>
      <w:r w:rsidRPr="00C57ED7">
        <w:rPr>
          <w:lang w:val="en-GB"/>
        </w:rPr>
        <w:t>Lee C.</w:t>
      </w:r>
      <w:r>
        <w:rPr>
          <w:lang w:val="en-GB"/>
        </w:rPr>
        <w:t xml:space="preserve">, </w:t>
      </w:r>
      <w:r w:rsidRPr="00C57ED7">
        <w:rPr>
          <w:lang w:val="en-GB"/>
        </w:rPr>
        <w:t>(2005) “The Value and Responsibilities of Academic Freedom”</w:t>
      </w:r>
      <w:r>
        <w:rPr>
          <w:lang w:val="en-GB"/>
        </w:rPr>
        <w:t xml:space="preserve">, </w:t>
      </w:r>
      <w:r w:rsidRPr="00C57ED7">
        <w:rPr>
          <w:i/>
          <w:lang w:val="en-GB"/>
        </w:rPr>
        <w:t>The Chronicle of Higher Education</w:t>
      </w:r>
      <w:r>
        <w:rPr>
          <w:i/>
          <w:lang w:val="en-GB"/>
        </w:rPr>
        <w:t xml:space="preserve">, </w:t>
      </w:r>
      <w:r w:rsidRPr="00C57ED7">
        <w:rPr>
          <w:lang w:val="en-GB"/>
        </w:rPr>
        <w:t>51(31</w:t>
      </w:r>
      <w:r>
        <w:rPr>
          <w:lang w:val="en-GB"/>
        </w:rPr>
        <w:t xml:space="preserve">): </w:t>
      </w:r>
      <w:r w:rsidRPr="00C57ED7">
        <w:rPr>
          <w:lang w:val="en-GB"/>
        </w:rPr>
        <w:t>B20</w:t>
      </w:r>
      <w:r>
        <w:rPr>
          <w:lang w:val="en-GB"/>
        </w:rPr>
        <w:t>.</w:t>
      </w:r>
    </w:p>
    <w:p w14:paraId="60D9D00A" w14:textId="77777777" w:rsidR="000F031A" w:rsidRDefault="000F031A" w:rsidP="00EA188C">
      <w:pPr>
        <w:autoSpaceDE w:val="0"/>
        <w:autoSpaceDN w:val="0"/>
        <w:adjustRightInd w:val="0"/>
        <w:spacing w:before="120"/>
        <w:ind w:left="425" w:hanging="425"/>
      </w:pPr>
      <w:r w:rsidRPr="00C57ED7">
        <w:t>Bollinger</w:t>
      </w:r>
      <w:r>
        <w:t xml:space="preserve">, </w:t>
      </w:r>
      <w:r w:rsidRPr="00C57ED7">
        <w:t>Lee C.</w:t>
      </w:r>
      <w:r>
        <w:t xml:space="preserve">, </w:t>
      </w:r>
      <w:r w:rsidRPr="00C57ED7">
        <w:t xml:space="preserve">(2005) </w:t>
      </w:r>
      <w:r w:rsidRPr="00C57ED7">
        <w:rPr>
          <w:i/>
          <w:iCs/>
        </w:rPr>
        <w:t>Academic freedom: Annual Benjamin N. Cardozo Lecture</w:t>
      </w:r>
      <w:r>
        <w:t xml:space="preserve">, </w:t>
      </w:r>
      <w:r w:rsidRPr="00C57ED7">
        <w:t>Association of the Bar of the City of New York. Retrieved June 28</w:t>
      </w:r>
      <w:r>
        <w:t xml:space="preserve">, </w:t>
      </w:r>
      <w:r w:rsidRPr="00C57ED7">
        <w:t>2010</w:t>
      </w:r>
      <w:r>
        <w:t xml:space="preserve">, </w:t>
      </w:r>
      <w:r w:rsidRPr="00C57ED7">
        <w:t>from http://www.columbia.edu/cu/president/docs/communications/2004-2</w:t>
      </w:r>
      <w:r>
        <w:t>005/050323-cardozo-lecture.html.</w:t>
      </w:r>
    </w:p>
    <w:p w14:paraId="1F0EEB0C" w14:textId="77777777" w:rsidR="000F031A" w:rsidRDefault="000F031A" w:rsidP="00EA188C">
      <w:pPr>
        <w:spacing w:before="120"/>
        <w:ind w:left="425" w:hanging="425"/>
      </w:pPr>
      <w:proofErr w:type="spellStart"/>
      <w:r w:rsidRPr="00C57ED7">
        <w:t>Bombardelli</w:t>
      </w:r>
      <w:proofErr w:type="spellEnd"/>
      <w:r>
        <w:t xml:space="preserve">, </w:t>
      </w:r>
      <w:r w:rsidRPr="00C57ED7">
        <w:t>O.</w:t>
      </w:r>
      <w:r>
        <w:t xml:space="preserve">, </w:t>
      </w:r>
      <w:r w:rsidRPr="00C57ED7">
        <w:t>(2004) “Democratic High Quality of Learning and Research</w:t>
      </w:r>
      <w:r>
        <w:t xml:space="preserve">, </w:t>
      </w:r>
      <w:proofErr w:type="spellStart"/>
      <w:r w:rsidRPr="00C57ED7">
        <w:t>Internationalisation</w:t>
      </w:r>
      <w:proofErr w:type="spellEnd"/>
      <w:r w:rsidRPr="00C57ED7">
        <w:t xml:space="preserve"> and Awareness for a Global Governance Culture”</w:t>
      </w:r>
      <w:r>
        <w:t xml:space="preserve">, </w:t>
      </w:r>
      <w:r w:rsidRPr="00C57ED7">
        <w:t>paper given at 7</w:t>
      </w:r>
      <w:r w:rsidRPr="00C57ED7">
        <w:rPr>
          <w:vertAlign w:val="superscript"/>
        </w:rPr>
        <w:t>th</w:t>
      </w:r>
      <w:r w:rsidRPr="00C57ED7">
        <w:t xml:space="preserve"> ECSA World Conference </w:t>
      </w:r>
      <w:r w:rsidRPr="00C57ED7">
        <w:rPr>
          <w:i/>
        </w:rPr>
        <w:t>The role of the Academic Community in developing a Global Governance Culture</w:t>
      </w:r>
      <w:r>
        <w:rPr>
          <w:i/>
        </w:rPr>
        <w:t xml:space="preserve">, </w:t>
      </w:r>
      <w:r w:rsidRPr="00C57ED7">
        <w:t>Brussels</w:t>
      </w:r>
      <w:r>
        <w:t xml:space="preserve">, </w:t>
      </w:r>
      <w:r w:rsidRPr="00C57ED7">
        <w:t>November 30-December 1</w:t>
      </w:r>
      <w:r>
        <w:t xml:space="preserve">, </w:t>
      </w:r>
      <w:r w:rsidRPr="00C57ED7">
        <w:t>2004</w:t>
      </w:r>
      <w:r>
        <w:t>.</w:t>
      </w:r>
    </w:p>
    <w:p w14:paraId="1A5BF5EA" w14:textId="77777777" w:rsidR="000F031A" w:rsidRDefault="000F031A" w:rsidP="00EA188C">
      <w:pPr>
        <w:spacing w:before="120"/>
        <w:ind w:left="425" w:hanging="425"/>
        <w:rPr>
          <w:lang w:val="de-DE"/>
        </w:rPr>
      </w:pPr>
      <w:r w:rsidRPr="00C57ED7">
        <w:rPr>
          <w:lang w:val="de-DE"/>
        </w:rPr>
        <w:t>Bopp</w:t>
      </w:r>
      <w:r>
        <w:rPr>
          <w:lang w:val="de-DE"/>
        </w:rPr>
        <w:t xml:space="preserve">, </w:t>
      </w:r>
      <w:r w:rsidRPr="00C57ED7">
        <w:rPr>
          <w:lang w:val="de-DE"/>
        </w:rPr>
        <w:t>Philippe A.</w:t>
      </w:r>
      <w:r>
        <w:rPr>
          <w:lang w:val="de-DE"/>
        </w:rPr>
        <w:t xml:space="preserve">, </w:t>
      </w:r>
      <w:r w:rsidRPr="00C57ED7">
        <w:rPr>
          <w:lang w:val="de-DE"/>
        </w:rPr>
        <w:t>(2002) “Staatliche vs. private Forschungsförderung” (</w:t>
      </w:r>
      <w:proofErr w:type="spellStart"/>
      <w:r w:rsidRPr="00C57ED7">
        <w:rPr>
          <w:lang w:val="de-DE"/>
        </w:rPr>
        <w:t>public</w:t>
      </w:r>
      <w:proofErr w:type="spellEnd"/>
      <w:r w:rsidRPr="00C57ED7">
        <w:rPr>
          <w:lang w:val="de-DE"/>
        </w:rPr>
        <w:t xml:space="preserve"> vs. private support </w:t>
      </w:r>
      <w:proofErr w:type="spellStart"/>
      <w:r w:rsidRPr="00C57ED7">
        <w:rPr>
          <w:lang w:val="de-DE"/>
        </w:rPr>
        <w:t>of</w:t>
      </w:r>
      <w:proofErr w:type="spellEnd"/>
      <w:r w:rsidRPr="00C57ED7">
        <w:rPr>
          <w:lang w:val="de-DE"/>
        </w:rPr>
        <w:t xml:space="preserve"> </w:t>
      </w:r>
      <w:proofErr w:type="spellStart"/>
      <w:r w:rsidRPr="00C57ED7">
        <w:rPr>
          <w:lang w:val="de-DE"/>
        </w:rPr>
        <w:t>research</w:t>
      </w:r>
      <w:proofErr w:type="spellEnd"/>
      <w:r w:rsidRPr="00C57ED7">
        <w:rPr>
          <w:lang w:val="de-DE"/>
        </w:rPr>
        <w:t>) “Kolloquium für Humboldt-Gastwissenschaftler der Biowissenschaften</w:t>
      </w:r>
      <w:r>
        <w:rPr>
          <w:lang w:val="de-DE"/>
        </w:rPr>
        <w:t xml:space="preserve">, </w:t>
      </w:r>
      <w:r w:rsidRPr="00C57ED7">
        <w:rPr>
          <w:lang w:val="de-DE"/>
        </w:rPr>
        <w:t>Chemie und Medizin aus Frankreich</w:t>
      </w:r>
      <w:r>
        <w:rPr>
          <w:lang w:val="de-DE"/>
        </w:rPr>
        <w:t xml:space="preserve">, </w:t>
      </w:r>
      <w:r w:rsidRPr="00C57ED7">
        <w:rPr>
          <w:lang w:val="de-DE"/>
        </w:rPr>
        <w:t>der Schweiz und Südwestdeutschland”</w:t>
      </w:r>
      <w:r>
        <w:rPr>
          <w:lang w:val="de-DE"/>
        </w:rPr>
        <w:t xml:space="preserve">, </w:t>
      </w:r>
      <w:r w:rsidRPr="00C57ED7">
        <w:rPr>
          <w:lang w:val="de-DE"/>
        </w:rPr>
        <w:t>Strasbourg</w:t>
      </w:r>
      <w:r>
        <w:rPr>
          <w:lang w:val="de-DE"/>
        </w:rPr>
        <w:t xml:space="preserve">, </w:t>
      </w:r>
      <w:proofErr w:type="spellStart"/>
      <w:r w:rsidRPr="00C57ED7">
        <w:rPr>
          <w:lang w:val="de-DE"/>
        </w:rPr>
        <w:t>October</w:t>
      </w:r>
      <w:proofErr w:type="spellEnd"/>
      <w:r w:rsidRPr="00C57ED7">
        <w:rPr>
          <w:lang w:val="de-DE"/>
        </w:rPr>
        <w:t xml:space="preserve"> 4th and 5th</w:t>
      </w:r>
      <w:r>
        <w:rPr>
          <w:lang w:val="de-DE"/>
        </w:rPr>
        <w:t xml:space="preserve">, </w:t>
      </w:r>
      <w:r w:rsidRPr="00C57ED7">
        <w:rPr>
          <w:lang w:val="de-DE"/>
        </w:rPr>
        <w:t>2002</w:t>
      </w:r>
      <w:r>
        <w:rPr>
          <w:lang w:val="de-DE"/>
        </w:rPr>
        <w:t>)</w:t>
      </w:r>
    </w:p>
    <w:p w14:paraId="54F5E195" w14:textId="77777777" w:rsidR="000F031A" w:rsidRDefault="000F031A" w:rsidP="00EA188C">
      <w:pPr>
        <w:spacing w:before="120"/>
        <w:ind w:left="425" w:hanging="425"/>
      </w:pPr>
      <w:r w:rsidRPr="00C57ED7">
        <w:t>Borchardt</w:t>
      </w:r>
      <w:r>
        <w:t xml:space="preserve">, </w:t>
      </w:r>
      <w:r w:rsidRPr="00C57ED7">
        <w:t>G. M.</w:t>
      </w:r>
      <w:r>
        <w:t xml:space="preserve">, </w:t>
      </w:r>
      <w:proofErr w:type="spellStart"/>
      <w:r w:rsidRPr="00C57ED7">
        <w:t>Wellens</w:t>
      </w:r>
      <w:proofErr w:type="spellEnd"/>
      <w:r>
        <w:t xml:space="preserve">, </w:t>
      </w:r>
      <w:r w:rsidRPr="00C57ED7">
        <w:t>K. C.</w:t>
      </w:r>
      <w:r>
        <w:t xml:space="preserve">, </w:t>
      </w:r>
      <w:r w:rsidRPr="00C57ED7">
        <w:t>(1989) “Soft Law in European Community Law”</w:t>
      </w:r>
      <w:r>
        <w:t xml:space="preserve">, </w:t>
      </w:r>
      <w:r w:rsidRPr="00C57ED7">
        <w:rPr>
          <w:i/>
        </w:rPr>
        <w:t xml:space="preserve">European Law </w:t>
      </w:r>
      <w:r w:rsidRPr="008050AE">
        <w:rPr>
          <w:i/>
        </w:rPr>
        <w:t>Review</w:t>
      </w:r>
      <w:r>
        <w:t xml:space="preserve">, </w:t>
      </w:r>
      <w:r w:rsidRPr="008050AE">
        <w:t>14(5</w:t>
      </w:r>
      <w:r>
        <w:t xml:space="preserve">): </w:t>
      </w:r>
      <w:r w:rsidRPr="008050AE">
        <w:t>267-321</w:t>
      </w:r>
      <w:r>
        <w:t>.</w:t>
      </w:r>
    </w:p>
    <w:p w14:paraId="77DBE738" w14:textId="77777777" w:rsidR="000F031A" w:rsidRDefault="000F031A" w:rsidP="00EA188C">
      <w:pPr>
        <w:tabs>
          <w:tab w:val="left" w:pos="1620"/>
        </w:tabs>
        <w:spacing w:before="120" w:line="288" w:lineRule="exact"/>
        <w:ind w:left="425" w:hanging="425"/>
      </w:pPr>
      <w:r w:rsidRPr="008050AE">
        <w:t>Boron</w:t>
      </w:r>
      <w:r>
        <w:t xml:space="preserve">, </w:t>
      </w:r>
      <w:r w:rsidRPr="008050AE">
        <w:t>Atilio</w:t>
      </w:r>
      <w:r>
        <w:t xml:space="preserve">, </w:t>
      </w:r>
      <w:r w:rsidRPr="008050AE">
        <w:t>(2005) “Academic freedom in Latin America”</w:t>
      </w:r>
      <w:r>
        <w:t xml:space="preserve">, paper delivered at </w:t>
      </w:r>
      <w:proofErr w:type="spellStart"/>
      <w:r>
        <w:t>the</w:t>
      </w:r>
      <w:r w:rsidRPr="008050AE">
        <w:rPr>
          <w:i/>
        </w:rPr>
        <w:t>International</w:t>
      </w:r>
      <w:proofErr w:type="spellEnd"/>
      <w:r w:rsidRPr="008050AE">
        <w:rPr>
          <w:i/>
        </w:rPr>
        <w:t xml:space="preserve"> Higher Education and Research Conference</w:t>
      </w:r>
      <w:r w:rsidRPr="008050AE">
        <w:t xml:space="preserve"> Melbourne 2005</w:t>
      </w:r>
      <w:r>
        <w:t>.</w:t>
      </w:r>
    </w:p>
    <w:p w14:paraId="4A42443B" w14:textId="77777777" w:rsidR="000F031A" w:rsidRDefault="000F031A" w:rsidP="00EA188C">
      <w:pPr>
        <w:spacing w:before="120"/>
        <w:ind w:left="425" w:hanging="425"/>
      </w:pPr>
      <w:proofErr w:type="spellStart"/>
      <w:r w:rsidRPr="008050AE">
        <w:t>Bors</w:t>
      </w:r>
      <w:proofErr w:type="spellEnd"/>
      <w:r>
        <w:t xml:space="preserve">, </w:t>
      </w:r>
      <w:r w:rsidRPr="008050AE">
        <w:t>Patricia</w:t>
      </w:r>
      <w:r>
        <w:t xml:space="preserve">, </w:t>
      </w:r>
      <w:r w:rsidRPr="008050AE">
        <w:t xml:space="preserve">(1999) “Academic Freedom Faces Learning Disabilities: </w:t>
      </w:r>
      <w:proofErr w:type="spellStart"/>
      <w:r w:rsidRPr="008050AE">
        <w:t>Guckenberger</w:t>
      </w:r>
      <w:proofErr w:type="spellEnd"/>
      <w:r w:rsidRPr="008050AE">
        <w:t xml:space="preserve"> v. Boston</w:t>
      </w:r>
      <w:r w:rsidRPr="00C57ED7">
        <w:t xml:space="preserve"> University</w:t>
      </w:r>
      <w:r>
        <w:t xml:space="preserve">, </w:t>
      </w:r>
      <w:r w:rsidRPr="00C57ED7">
        <w:rPr>
          <w:rStyle w:val="Emphasis"/>
        </w:rPr>
        <w:t>Journal of College &amp; University Law</w:t>
      </w:r>
      <w:r>
        <w:t xml:space="preserve">, </w:t>
      </w:r>
      <w:r w:rsidRPr="00C57ED7">
        <w:t>25(3</w:t>
      </w:r>
      <w:r>
        <w:t xml:space="preserve">): </w:t>
      </w:r>
      <w:r w:rsidRPr="00C57ED7">
        <w:t>581-611</w:t>
      </w:r>
      <w:r>
        <w:t>.</w:t>
      </w:r>
    </w:p>
    <w:p w14:paraId="6B40730F" w14:textId="77777777" w:rsidR="000F031A" w:rsidRDefault="000F031A" w:rsidP="00EA188C">
      <w:pPr>
        <w:spacing w:before="120"/>
        <w:ind w:left="425" w:hanging="425"/>
      </w:pPr>
      <w:proofErr w:type="spellStart"/>
      <w:r w:rsidRPr="00C57ED7">
        <w:lastRenderedPageBreak/>
        <w:t>Bosmajian</w:t>
      </w:r>
      <w:proofErr w:type="spellEnd"/>
      <w:r>
        <w:t xml:space="preserve">, </w:t>
      </w:r>
      <w:r w:rsidRPr="00C57ED7">
        <w:t>Haig</w:t>
      </w:r>
      <w:r>
        <w:t xml:space="preserve">, </w:t>
      </w:r>
      <w:r w:rsidRPr="00C57ED7">
        <w:t xml:space="preserve">(ed.) (1989) </w:t>
      </w:r>
      <w:r w:rsidRPr="00C57ED7">
        <w:rPr>
          <w:rStyle w:val="Emphasis"/>
        </w:rPr>
        <w:t>Academic Freedom: The First Amendment in the Classroom</w:t>
      </w:r>
      <w:r>
        <w:rPr>
          <w:rStyle w:val="Emphasis"/>
        </w:rPr>
        <w:t xml:space="preserve">, </w:t>
      </w:r>
      <w:r w:rsidRPr="00C57ED7">
        <w:t>New York: Neal-Schuman</w:t>
      </w:r>
      <w:r>
        <w:t>.</w:t>
      </w:r>
    </w:p>
    <w:p w14:paraId="228AE84F" w14:textId="77777777" w:rsidR="000F031A" w:rsidRDefault="000F031A" w:rsidP="00EA188C">
      <w:pPr>
        <w:autoSpaceDE w:val="0"/>
        <w:autoSpaceDN w:val="0"/>
        <w:adjustRightInd w:val="0"/>
        <w:spacing w:before="120"/>
        <w:ind w:left="425" w:hanging="425"/>
        <w:rPr>
          <w:lang w:val="en-GB"/>
        </w:rPr>
      </w:pPr>
      <w:r w:rsidRPr="00C57ED7">
        <w:t>Boswell</w:t>
      </w:r>
      <w:r>
        <w:t xml:space="preserve">, </w:t>
      </w:r>
      <w:r w:rsidRPr="00C57ED7">
        <w:t>T.</w:t>
      </w:r>
      <w:r>
        <w:t xml:space="preserve">, </w:t>
      </w:r>
      <w:r w:rsidRPr="00C57ED7">
        <w:t>(1994) “Lecture on British Universities 15th September 1994”</w:t>
      </w:r>
      <w:r>
        <w:t xml:space="preserve">, </w:t>
      </w:r>
      <w:r w:rsidRPr="00C57ED7">
        <w:t>London: Department of Education</w:t>
      </w:r>
      <w:r>
        <w:t xml:space="preserve">, </w:t>
      </w:r>
      <w:r w:rsidRPr="00C57ED7">
        <w:t>as reported</w:t>
      </w:r>
      <w:r w:rsidRPr="00C57ED7">
        <w:rPr>
          <w:lang w:val="en-GB"/>
        </w:rPr>
        <w:t xml:space="preserve"> in Pritchard</w:t>
      </w:r>
      <w:r>
        <w:rPr>
          <w:lang w:val="en-GB"/>
        </w:rPr>
        <w:t xml:space="preserve">, </w:t>
      </w:r>
      <w:r w:rsidRPr="00C57ED7">
        <w:rPr>
          <w:lang w:val="en-GB"/>
        </w:rPr>
        <w:t>R.</w:t>
      </w:r>
      <w:r>
        <w:rPr>
          <w:lang w:val="en-GB"/>
        </w:rPr>
        <w:t xml:space="preserve">, </w:t>
      </w:r>
      <w:r w:rsidRPr="00C57ED7">
        <w:rPr>
          <w:lang w:val="en-GB"/>
        </w:rPr>
        <w:t>(1998) “Academic freedom and Autonomy in the United Kingdom and Germany”</w:t>
      </w:r>
      <w:r>
        <w:rPr>
          <w:lang w:val="en-GB"/>
        </w:rPr>
        <w:t xml:space="preserve">, </w:t>
      </w:r>
      <w:r w:rsidRPr="00C57ED7">
        <w:rPr>
          <w:i/>
          <w:lang w:val="en-GB"/>
        </w:rPr>
        <w:t>Minerva</w:t>
      </w:r>
      <w:r>
        <w:rPr>
          <w:i/>
          <w:lang w:val="en-GB"/>
        </w:rPr>
        <w:t xml:space="preserve">, </w:t>
      </w:r>
      <w:r w:rsidRPr="00C57ED7">
        <w:rPr>
          <w:lang w:val="en-GB"/>
        </w:rPr>
        <w:t>36(2</w:t>
      </w:r>
      <w:r>
        <w:rPr>
          <w:lang w:val="en-GB"/>
        </w:rPr>
        <w:t xml:space="preserve">): </w:t>
      </w:r>
      <w:r w:rsidRPr="00C57ED7">
        <w:rPr>
          <w:lang w:val="en-GB"/>
        </w:rPr>
        <w:t>101-124</w:t>
      </w:r>
      <w:r>
        <w:rPr>
          <w:lang w:val="en-GB"/>
        </w:rPr>
        <w:t>.</w:t>
      </w:r>
    </w:p>
    <w:p w14:paraId="45FEDADE" w14:textId="77777777" w:rsidR="000F031A" w:rsidRDefault="000F031A" w:rsidP="00EA188C">
      <w:pPr>
        <w:spacing w:before="120"/>
        <w:ind w:left="425" w:hanging="425"/>
        <w:rPr>
          <w:color w:val="000000"/>
        </w:rPr>
      </w:pPr>
      <w:r w:rsidRPr="00F3777B">
        <w:rPr>
          <w:color w:val="000000"/>
        </w:rPr>
        <w:t>Botsford</w:t>
      </w:r>
      <w:r>
        <w:rPr>
          <w:color w:val="000000"/>
        </w:rPr>
        <w:t xml:space="preserve">, </w:t>
      </w:r>
      <w:r w:rsidRPr="00F3777B">
        <w:rPr>
          <w:color w:val="000000"/>
        </w:rPr>
        <w:t>David</w:t>
      </w:r>
      <w:r>
        <w:rPr>
          <w:color w:val="000000"/>
        </w:rPr>
        <w:t xml:space="preserve">, </w:t>
      </w:r>
      <w:r w:rsidRPr="00F3777B">
        <w:rPr>
          <w:color w:val="000000"/>
        </w:rPr>
        <w:t xml:space="preserve">(1998) </w:t>
      </w:r>
      <w:r w:rsidRPr="00F3777B">
        <w:rPr>
          <w:i/>
          <w:color w:val="000000"/>
        </w:rPr>
        <w:t xml:space="preserve">Academic Freedom </w:t>
      </w:r>
      <w:proofErr w:type="gramStart"/>
      <w:r w:rsidRPr="00F3777B">
        <w:rPr>
          <w:i/>
          <w:color w:val="000000"/>
        </w:rPr>
        <w:t>And</w:t>
      </w:r>
      <w:proofErr w:type="gramEnd"/>
      <w:r w:rsidRPr="00F3777B">
        <w:rPr>
          <w:i/>
          <w:color w:val="000000"/>
        </w:rPr>
        <w:t xml:space="preserve"> The Idea Of A University</w:t>
      </w:r>
      <w:r>
        <w:rPr>
          <w:i/>
          <w:color w:val="000000"/>
        </w:rPr>
        <w:t xml:space="preserve">, </w:t>
      </w:r>
      <w:r w:rsidRPr="00F3777B">
        <w:rPr>
          <w:i/>
          <w:color w:val="000000"/>
        </w:rPr>
        <w:t>Educational Notes No. 27</w:t>
      </w:r>
      <w:r>
        <w:rPr>
          <w:i/>
          <w:color w:val="000000"/>
        </w:rPr>
        <w:t xml:space="preserve">, </w:t>
      </w:r>
      <w:r w:rsidRPr="00F3777B">
        <w:rPr>
          <w:color w:val="000000"/>
        </w:rPr>
        <w:t>London: Libertarian Alliance</w:t>
      </w:r>
      <w:r>
        <w:rPr>
          <w:color w:val="000000"/>
        </w:rPr>
        <w:t>.</w:t>
      </w:r>
    </w:p>
    <w:p w14:paraId="5D1F4B04" w14:textId="77777777" w:rsidR="000F031A" w:rsidRPr="006C1BCD" w:rsidRDefault="000F031A" w:rsidP="00EA188C">
      <w:pPr>
        <w:spacing w:before="120"/>
        <w:ind w:left="425" w:hanging="425"/>
        <w:rPr>
          <w:lang w:eastAsia="en-GB"/>
        </w:rPr>
      </w:pPr>
      <w:r w:rsidRPr="006C1BCD">
        <w:rPr>
          <w:lang w:eastAsia="en-GB"/>
        </w:rPr>
        <w:t>Boudin</w:t>
      </w:r>
      <w:r>
        <w:rPr>
          <w:lang w:eastAsia="en-GB"/>
        </w:rPr>
        <w:t xml:space="preserve">, </w:t>
      </w:r>
      <w:r w:rsidRPr="006C1BCD">
        <w:rPr>
          <w:lang w:eastAsia="en-GB"/>
        </w:rPr>
        <w:t>L.</w:t>
      </w:r>
      <w:r>
        <w:rPr>
          <w:lang w:eastAsia="en-GB"/>
        </w:rPr>
        <w:t xml:space="preserve">, </w:t>
      </w:r>
      <w:r w:rsidRPr="006C1BCD">
        <w:rPr>
          <w:lang w:eastAsia="en-GB"/>
        </w:rPr>
        <w:t>(1983) “Academic Freedom: shall we look to the court?”</w:t>
      </w:r>
      <w:r>
        <w:rPr>
          <w:lang w:eastAsia="en-GB"/>
        </w:rPr>
        <w:t xml:space="preserve">, </w:t>
      </w:r>
      <w:r w:rsidRPr="006C1BCD">
        <w:rPr>
          <w:lang w:eastAsia="en-GB"/>
        </w:rPr>
        <w:t>in Kaplan</w:t>
      </w:r>
      <w:r>
        <w:rPr>
          <w:lang w:eastAsia="en-GB"/>
        </w:rPr>
        <w:t xml:space="preserve">, </w:t>
      </w:r>
      <w:r w:rsidRPr="006C1BCD">
        <w:rPr>
          <w:lang w:eastAsia="en-GB"/>
        </w:rPr>
        <w:t xml:space="preserve">C. and </w:t>
      </w:r>
      <w:proofErr w:type="spellStart"/>
      <w:r w:rsidRPr="006C1BCD">
        <w:rPr>
          <w:lang w:eastAsia="en-GB"/>
        </w:rPr>
        <w:t>Schrecker</w:t>
      </w:r>
      <w:proofErr w:type="spellEnd"/>
      <w:r>
        <w:rPr>
          <w:lang w:eastAsia="en-GB"/>
        </w:rPr>
        <w:t xml:space="preserve">, </w:t>
      </w:r>
      <w:r w:rsidRPr="006C1BCD">
        <w:rPr>
          <w:lang w:eastAsia="en-GB"/>
        </w:rPr>
        <w:t>F.</w:t>
      </w:r>
      <w:r>
        <w:rPr>
          <w:lang w:eastAsia="en-GB"/>
        </w:rPr>
        <w:t xml:space="preserve">, </w:t>
      </w:r>
      <w:r w:rsidRPr="006C1BCD">
        <w:rPr>
          <w:lang w:eastAsia="en-GB"/>
        </w:rPr>
        <w:t>(eds)Kaplan</w:t>
      </w:r>
      <w:r>
        <w:rPr>
          <w:lang w:eastAsia="en-GB"/>
        </w:rPr>
        <w:t xml:space="preserve">, </w:t>
      </w:r>
      <w:r w:rsidRPr="006C1BCD">
        <w:rPr>
          <w:lang w:eastAsia="en-GB"/>
        </w:rPr>
        <w:t>C.</w:t>
      </w:r>
      <w:r>
        <w:rPr>
          <w:lang w:eastAsia="en-GB"/>
        </w:rPr>
        <w:t xml:space="preserve">, </w:t>
      </w:r>
      <w:proofErr w:type="spellStart"/>
      <w:r w:rsidRPr="006C1BCD">
        <w:rPr>
          <w:lang w:eastAsia="en-GB"/>
        </w:rPr>
        <w:t>Schrecker</w:t>
      </w:r>
      <w:proofErr w:type="spellEnd"/>
      <w:r>
        <w:rPr>
          <w:lang w:eastAsia="en-GB"/>
        </w:rPr>
        <w:t xml:space="preserve">, </w:t>
      </w:r>
      <w:r w:rsidRPr="006C1BCD">
        <w:rPr>
          <w:lang w:eastAsia="en-GB"/>
        </w:rPr>
        <w:t>E.</w:t>
      </w:r>
      <w:r>
        <w:rPr>
          <w:lang w:eastAsia="en-GB"/>
        </w:rPr>
        <w:t xml:space="preserve">, </w:t>
      </w:r>
      <w:r w:rsidRPr="006C1BCD">
        <w:rPr>
          <w:lang w:eastAsia="en-GB"/>
        </w:rPr>
        <w:t xml:space="preserve">(1983) </w:t>
      </w:r>
      <w:r w:rsidRPr="006C1BCD">
        <w:rPr>
          <w:i/>
          <w:lang w:eastAsia="en-GB"/>
        </w:rPr>
        <w:t>Regulating the Intellectuals: Perspectives on Academic Freedom in the 1980’s</w:t>
      </w:r>
      <w:r>
        <w:rPr>
          <w:lang w:eastAsia="en-GB"/>
        </w:rPr>
        <w:t xml:space="preserve">, </w:t>
      </w:r>
      <w:r w:rsidRPr="006C1BCD">
        <w:rPr>
          <w:lang w:eastAsia="en-GB"/>
        </w:rPr>
        <w:t>New York: Praeger Publishers</w:t>
      </w:r>
      <w:r>
        <w:rPr>
          <w:lang w:eastAsia="en-GB"/>
        </w:rPr>
        <w:t xml:space="preserve">, </w:t>
      </w:r>
      <w:r w:rsidRPr="006C1BCD">
        <w:rPr>
          <w:lang w:eastAsia="en-GB"/>
        </w:rPr>
        <w:t>p.181-188.</w:t>
      </w:r>
    </w:p>
    <w:p w14:paraId="148DC687" w14:textId="77777777" w:rsidR="000F031A" w:rsidRDefault="000F031A" w:rsidP="00EA188C">
      <w:pPr>
        <w:autoSpaceDE w:val="0"/>
        <w:autoSpaceDN w:val="0"/>
        <w:adjustRightInd w:val="0"/>
        <w:spacing w:before="120"/>
        <w:ind w:left="425" w:hanging="425"/>
        <w:rPr>
          <w:color w:val="000000"/>
        </w:rPr>
      </w:pPr>
      <w:r w:rsidRPr="00F3777B">
        <w:rPr>
          <w:color w:val="000000"/>
        </w:rPr>
        <w:t>Boulton</w:t>
      </w:r>
      <w:r>
        <w:rPr>
          <w:color w:val="000000"/>
        </w:rPr>
        <w:t xml:space="preserve">, </w:t>
      </w:r>
      <w:r w:rsidRPr="00F3777B">
        <w:rPr>
          <w:color w:val="000000"/>
        </w:rPr>
        <w:t>Geoffrey</w:t>
      </w:r>
      <w:r>
        <w:rPr>
          <w:color w:val="000000"/>
        </w:rPr>
        <w:t xml:space="preserve">, </w:t>
      </w:r>
      <w:r w:rsidRPr="00F3777B">
        <w:rPr>
          <w:color w:val="000000"/>
        </w:rPr>
        <w:t>Lucas</w:t>
      </w:r>
      <w:r>
        <w:rPr>
          <w:color w:val="000000"/>
        </w:rPr>
        <w:t xml:space="preserve">, </w:t>
      </w:r>
      <w:r w:rsidRPr="00F3777B">
        <w:rPr>
          <w:color w:val="000000"/>
        </w:rPr>
        <w:t>Colin</w:t>
      </w:r>
      <w:r>
        <w:rPr>
          <w:color w:val="000000"/>
        </w:rPr>
        <w:t xml:space="preserve">, </w:t>
      </w:r>
      <w:r w:rsidRPr="00F3777B">
        <w:rPr>
          <w:color w:val="000000"/>
        </w:rPr>
        <w:t xml:space="preserve">(2008) </w:t>
      </w:r>
      <w:r w:rsidRPr="00F3777B">
        <w:rPr>
          <w:i/>
          <w:color w:val="000000"/>
        </w:rPr>
        <w:t xml:space="preserve">What are universities </w:t>
      </w:r>
      <w:proofErr w:type="gramStart"/>
      <w:r w:rsidRPr="00F3777B">
        <w:rPr>
          <w:i/>
          <w:color w:val="000000"/>
        </w:rPr>
        <w:t>for?</w:t>
      </w:r>
      <w:r>
        <w:rPr>
          <w:color w:val="000000"/>
        </w:rPr>
        <w:t>,</w:t>
      </w:r>
      <w:proofErr w:type="gramEnd"/>
      <w:r>
        <w:rPr>
          <w:color w:val="000000"/>
        </w:rPr>
        <w:t xml:space="preserve"> </w:t>
      </w:r>
      <w:r w:rsidRPr="00F3777B">
        <w:rPr>
          <w:color w:val="000000"/>
        </w:rPr>
        <w:t>Leuven: LERU</w:t>
      </w:r>
      <w:r>
        <w:rPr>
          <w:color w:val="000000"/>
        </w:rPr>
        <w:t>.</w:t>
      </w:r>
    </w:p>
    <w:p w14:paraId="1E05D601"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Boumil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 xml:space="preserve">M. M.; </w:t>
      </w:r>
      <w:proofErr w:type="spellStart"/>
      <w:r w:rsidRPr="00EB6A86">
        <w:rPr>
          <w:rFonts w:ascii="Times New Roman" w:hAnsi="Times New Roman" w:cs="Times New Roman"/>
          <w:sz w:val="24"/>
          <w:szCs w:val="24"/>
        </w:rPr>
        <w:t>Cutrell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 xml:space="preserve">E. S.; </w:t>
      </w:r>
      <w:proofErr w:type="spellStart"/>
      <w:r w:rsidRPr="00EB6A86">
        <w:rPr>
          <w:rFonts w:ascii="Times New Roman" w:hAnsi="Times New Roman" w:cs="Times New Roman"/>
          <w:sz w:val="24"/>
          <w:szCs w:val="24"/>
        </w:rPr>
        <w:t>Lowney</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K. E.; Berman</w:t>
      </w:r>
      <w:r>
        <w:rPr>
          <w:rFonts w:ascii="Times New Roman" w:hAnsi="Times New Roman" w:cs="Times New Roman"/>
          <w:sz w:val="24"/>
          <w:szCs w:val="24"/>
        </w:rPr>
        <w:t xml:space="preserve">, </w:t>
      </w:r>
      <w:r w:rsidRPr="00EB6A86">
        <w:rPr>
          <w:rFonts w:ascii="Times New Roman" w:hAnsi="Times New Roman" w:cs="Times New Roman"/>
          <w:sz w:val="24"/>
          <w:szCs w:val="24"/>
        </w:rPr>
        <w:t>H. A.</w:t>
      </w:r>
      <w:r>
        <w:rPr>
          <w:rFonts w:ascii="Times New Roman" w:hAnsi="Times New Roman" w:cs="Times New Roman"/>
          <w:sz w:val="24"/>
          <w:szCs w:val="24"/>
        </w:rPr>
        <w:t xml:space="preserve">, </w:t>
      </w:r>
      <w:r w:rsidRPr="00EB6A86">
        <w:rPr>
          <w:rFonts w:ascii="Times New Roman" w:hAnsi="Times New Roman" w:cs="Times New Roman"/>
          <w:sz w:val="24"/>
          <w:szCs w:val="24"/>
        </w:rPr>
        <w:t>(2012)</w:t>
      </w:r>
      <w:r>
        <w:rPr>
          <w:rFonts w:ascii="Times New Roman" w:hAnsi="Times New Roman" w:cs="Times New Roman"/>
          <w:sz w:val="24"/>
          <w:szCs w:val="24"/>
        </w:rPr>
        <w:t xml:space="preserve">, </w:t>
      </w:r>
      <w:r w:rsidRPr="00EB6A86">
        <w:rPr>
          <w:rFonts w:ascii="Times New Roman" w:hAnsi="Times New Roman" w:cs="Times New Roman"/>
          <w:sz w:val="24"/>
          <w:szCs w:val="24"/>
        </w:rPr>
        <w:t>“Pharmaceutical Speakers' Bureaus</w:t>
      </w:r>
      <w:r>
        <w:rPr>
          <w:rFonts w:ascii="Times New Roman" w:hAnsi="Times New Roman" w:cs="Times New Roman"/>
          <w:sz w:val="24"/>
          <w:szCs w:val="24"/>
        </w:rPr>
        <w:t xml:space="preserve">, </w:t>
      </w:r>
      <w:r w:rsidRPr="00EB6A86">
        <w:rPr>
          <w:rFonts w:ascii="Times New Roman" w:hAnsi="Times New Roman" w:cs="Times New Roman"/>
          <w:sz w:val="24"/>
          <w:szCs w:val="24"/>
        </w:rPr>
        <w:t>Academic Freedom</w:t>
      </w:r>
      <w:r>
        <w:rPr>
          <w:rFonts w:ascii="Times New Roman" w:hAnsi="Times New Roman" w:cs="Times New Roman"/>
          <w:sz w:val="24"/>
          <w:szCs w:val="24"/>
        </w:rPr>
        <w:t xml:space="preserve">, </w:t>
      </w:r>
      <w:r w:rsidRPr="00EB6A86">
        <w:rPr>
          <w:rFonts w:ascii="Times New Roman" w:hAnsi="Times New Roman" w:cs="Times New Roman"/>
          <w:sz w:val="24"/>
          <w:szCs w:val="24"/>
        </w:rPr>
        <w:t xml:space="preserve">and the Management of Promotional Speaking at Academic Medical </w:t>
      </w:r>
      <w:proofErr w:type="spellStart"/>
      <w:r w:rsidRPr="00EB6A86">
        <w:rPr>
          <w:rFonts w:ascii="Times New Roman" w:hAnsi="Times New Roman" w:cs="Times New Roman"/>
          <w:sz w:val="24"/>
          <w:szCs w:val="24"/>
        </w:rPr>
        <w:t>Centers</w:t>
      </w:r>
      <w:proofErr w:type="spellEnd"/>
      <w:r w:rsidRPr="00EB6A86">
        <w:rPr>
          <w:rFonts w:ascii="Times New Roman" w:hAnsi="Times New Roman" w:cs="Times New Roman"/>
          <w:sz w:val="24"/>
          <w:szCs w:val="24"/>
        </w:rPr>
        <w:t>”</w:t>
      </w:r>
      <w:r>
        <w:rPr>
          <w:rFonts w:ascii="Times New Roman" w:hAnsi="Times New Roman" w:cs="Times New Roman"/>
          <w:sz w:val="24"/>
          <w:szCs w:val="24"/>
        </w:rPr>
        <w:t xml:space="preserve">, </w:t>
      </w:r>
      <w:r w:rsidRPr="00EB6A86">
        <w:rPr>
          <w:rFonts w:ascii="Times New Roman" w:hAnsi="Times New Roman" w:cs="Times New Roman"/>
          <w:i/>
          <w:sz w:val="24"/>
          <w:szCs w:val="24"/>
        </w:rPr>
        <w:t xml:space="preserve">Journal Of Law Medicine And </w:t>
      </w:r>
      <w:proofErr w:type="gramStart"/>
      <w:r w:rsidRPr="00EB6A86">
        <w:rPr>
          <w:rFonts w:ascii="Times New Roman" w:hAnsi="Times New Roman" w:cs="Times New Roman"/>
          <w:i/>
          <w:sz w:val="24"/>
          <w:szCs w:val="24"/>
        </w:rPr>
        <w:t>Ethics</w:t>
      </w:r>
      <w:r w:rsidRPr="00EB6A8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B6A86">
        <w:rPr>
          <w:rFonts w:ascii="Times New Roman" w:hAnsi="Times New Roman" w:cs="Times New Roman"/>
          <w:sz w:val="24"/>
          <w:szCs w:val="24"/>
        </w:rPr>
        <w:t>40(2</w:t>
      </w:r>
      <w:r>
        <w:rPr>
          <w:rFonts w:ascii="Times New Roman" w:hAnsi="Times New Roman" w:cs="Times New Roman"/>
          <w:sz w:val="24"/>
          <w:szCs w:val="24"/>
        </w:rPr>
        <w:t xml:space="preserve">): </w:t>
      </w:r>
      <w:r w:rsidRPr="00EB6A86">
        <w:rPr>
          <w:rFonts w:ascii="Times New Roman" w:hAnsi="Times New Roman" w:cs="Times New Roman"/>
          <w:sz w:val="24"/>
          <w:szCs w:val="24"/>
        </w:rPr>
        <w:t>311-325.</w:t>
      </w:r>
    </w:p>
    <w:p w14:paraId="60EF973D"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noProof/>
          <w:sz w:val="24"/>
          <w:szCs w:val="24"/>
        </w:rPr>
        <w:t>Bousquet</w:t>
      </w:r>
      <w:r>
        <w:rPr>
          <w:rFonts w:ascii="Times New Roman" w:hAnsi="Times New Roman"/>
          <w:noProof/>
          <w:sz w:val="24"/>
          <w:szCs w:val="24"/>
        </w:rPr>
        <w:t xml:space="preserve">, </w:t>
      </w:r>
      <w:r w:rsidRPr="002C3FF9">
        <w:rPr>
          <w:rFonts w:ascii="Times New Roman" w:hAnsi="Times New Roman"/>
          <w:noProof/>
          <w:sz w:val="24"/>
          <w:szCs w:val="24"/>
        </w:rPr>
        <w:t>Marc</w:t>
      </w:r>
      <w:r>
        <w:rPr>
          <w:rFonts w:ascii="Times New Roman" w:hAnsi="Times New Roman"/>
          <w:noProof/>
          <w:sz w:val="24"/>
          <w:szCs w:val="24"/>
        </w:rPr>
        <w:t xml:space="preserve">, </w:t>
      </w:r>
      <w:r w:rsidRPr="002C3FF9">
        <w:rPr>
          <w:rFonts w:ascii="Times New Roman" w:hAnsi="Times New Roman"/>
          <w:sz w:val="24"/>
          <w:szCs w:val="24"/>
        </w:rPr>
        <w:t>(2010) “Take Your Ritalin and Shut Up”</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p.185-202</w:t>
      </w:r>
      <w:r>
        <w:rPr>
          <w:rFonts w:ascii="Times New Roman" w:hAnsi="Times New Roman"/>
          <w:noProof/>
          <w:sz w:val="24"/>
          <w:szCs w:val="24"/>
        </w:rPr>
        <w:t>.</w:t>
      </w:r>
    </w:p>
    <w:p w14:paraId="6289E5CF" w14:textId="77777777" w:rsidR="000F031A" w:rsidRDefault="000F031A" w:rsidP="00EA188C">
      <w:pPr>
        <w:autoSpaceDE w:val="0"/>
        <w:autoSpaceDN w:val="0"/>
        <w:adjustRightInd w:val="0"/>
        <w:spacing w:before="120"/>
        <w:ind w:left="425" w:hanging="425"/>
        <w:rPr>
          <w:lang w:val="en-GB"/>
        </w:rPr>
      </w:pPr>
      <w:r w:rsidRPr="002C3FF9">
        <w:rPr>
          <w:lang w:val="en-GB"/>
        </w:rPr>
        <w:t>Bowden</w:t>
      </w:r>
      <w:r>
        <w:rPr>
          <w:lang w:val="en-GB"/>
        </w:rPr>
        <w:t xml:space="preserve">, </w:t>
      </w:r>
      <w:r w:rsidRPr="002C3FF9">
        <w:rPr>
          <w:lang w:val="en-GB"/>
        </w:rPr>
        <w:t>Randall G.</w:t>
      </w:r>
      <w:r>
        <w:rPr>
          <w:lang w:val="en-GB"/>
        </w:rPr>
        <w:t xml:space="preserve">, </w:t>
      </w:r>
      <w:r w:rsidRPr="002C3FF9">
        <w:rPr>
          <w:lang w:val="en-GB"/>
        </w:rPr>
        <w:t xml:space="preserve">(2009) “Students’ Rights: A Conceptual Framework </w:t>
      </w:r>
      <w:proofErr w:type="gramStart"/>
      <w:r w:rsidRPr="002C3FF9">
        <w:rPr>
          <w:lang w:val="en-GB"/>
        </w:rPr>
        <w:t>For</w:t>
      </w:r>
      <w:proofErr w:type="gramEnd"/>
      <w:r w:rsidRPr="002C3FF9">
        <w:rPr>
          <w:lang w:val="en-GB"/>
        </w:rPr>
        <w:t xml:space="preserve"> Postsecondary</w:t>
      </w:r>
      <w:r w:rsidRPr="00C57ED7">
        <w:rPr>
          <w:lang w:val="en-GB"/>
        </w:rPr>
        <w:t xml:space="preserve"> Student Academic Freedom” </w:t>
      </w:r>
      <w:r w:rsidRPr="00C57ED7">
        <w:rPr>
          <w:i/>
          <w:lang w:val="en-GB"/>
        </w:rPr>
        <w:t>Allied Academies Spring 2009 International Conference</w:t>
      </w:r>
      <w:r>
        <w:rPr>
          <w:lang w:val="en-GB"/>
        </w:rPr>
        <w:t xml:space="preserve">, </w:t>
      </w:r>
      <w:r w:rsidRPr="00C57ED7">
        <w:rPr>
          <w:lang w:val="en-GB"/>
        </w:rPr>
        <w:t>New Orleans</w:t>
      </w:r>
      <w:r>
        <w:rPr>
          <w:lang w:val="en-GB"/>
        </w:rPr>
        <w:t xml:space="preserve">, </w:t>
      </w:r>
      <w:r w:rsidRPr="00C57ED7">
        <w:rPr>
          <w:lang w:val="en-GB"/>
        </w:rPr>
        <w:t>Louisiana</w:t>
      </w:r>
      <w:r>
        <w:rPr>
          <w:lang w:val="en-GB"/>
        </w:rPr>
        <w:t xml:space="preserve">, </w:t>
      </w:r>
      <w:r w:rsidRPr="00C57ED7">
        <w:rPr>
          <w:lang w:val="en-GB"/>
        </w:rPr>
        <w:t>April 8-11</w:t>
      </w:r>
      <w:r>
        <w:rPr>
          <w:lang w:val="en-GB"/>
        </w:rPr>
        <w:t xml:space="preserve">, </w:t>
      </w:r>
      <w:r w:rsidRPr="00C57ED7">
        <w:rPr>
          <w:lang w:val="en-GB"/>
        </w:rPr>
        <w:t>2009</w:t>
      </w:r>
      <w:r>
        <w:rPr>
          <w:lang w:val="en-GB"/>
        </w:rPr>
        <w:t>.</w:t>
      </w:r>
    </w:p>
    <w:p w14:paraId="5F42308E" w14:textId="77777777" w:rsidR="000F031A" w:rsidRDefault="000F031A" w:rsidP="00EA188C">
      <w:pPr>
        <w:autoSpaceDE w:val="0"/>
        <w:autoSpaceDN w:val="0"/>
        <w:adjustRightInd w:val="0"/>
        <w:spacing w:before="120"/>
        <w:ind w:left="425" w:hanging="425"/>
        <w:rPr>
          <w:lang w:val="en-GB"/>
        </w:rPr>
      </w:pPr>
      <w:r w:rsidRPr="00C57ED7">
        <w:rPr>
          <w:lang w:val="en-GB"/>
        </w:rPr>
        <w:t>Bowden</w:t>
      </w:r>
      <w:r>
        <w:rPr>
          <w:lang w:val="en-GB"/>
        </w:rPr>
        <w:t xml:space="preserve">, </w:t>
      </w:r>
      <w:r w:rsidRPr="00C57ED7">
        <w:rPr>
          <w:lang w:val="en-GB"/>
        </w:rPr>
        <w:t>Randall G.</w:t>
      </w:r>
      <w:r>
        <w:rPr>
          <w:lang w:val="en-GB"/>
        </w:rPr>
        <w:t xml:space="preserve">, </w:t>
      </w:r>
      <w:r w:rsidRPr="00C57ED7">
        <w:rPr>
          <w:lang w:val="en-GB"/>
        </w:rPr>
        <w:t>(2009) “The Postsecondary Professoriate: Problems of Tenure</w:t>
      </w:r>
      <w:r>
        <w:rPr>
          <w:lang w:val="en-GB"/>
        </w:rPr>
        <w:t xml:space="preserve">, </w:t>
      </w:r>
      <w:r w:rsidRPr="00C57ED7">
        <w:rPr>
          <w:lang w:val="en-GB"/>
        </w:rPr>
        <w:t>Academic Freedom</w:t>
      </w:r>
      <w:r>
        <w:rPr>
          <w:lang w:val="en-GB"/>
        </w:rPr>
        <w:t xml:space="preserve">, </w:t>
      </w:r>
      <w:r w:rsidRPr="00C57ED7">
        <w:rPr>
          <w:lang w:val="en-GB"/>
        </w:rPr>
        <w:t xml:space="preserve">and Employment Law” </w:t>
      </w:r>
      <w:r w:rsidRPr="00C57ED7">
        <w:rPr>
          <w:i/>
          <w:lang w:val="en-GB"/>
        </w:rPr>
        <w:t>Academy of Educational Leadership Journal</w:t>
      </w:r>
      <w:r>
        <w:rPr>
          <w:lang w:val="en-GB"/>
        </w:rPr>
        <w:t xml:space="preserve">, </w:t>
      </w:r>
      <w:r w:rsidRPr="00C57ED7">
        <w:rPr>
          <w:lang w:val="en-GB"/>
        </w:rPr>
        <w:t>13(3</w:t>
      </w:r>
      <w:r>
        <w:rPr>
          <w:lang w:val="en-GB"/>
        </w:rPr>
        <w:t xml:space="preserve">): </w:t>
      </w:r>
      <w:r w:rsidRPr="00C57ED7">
        <w:rPr>
          <w:lang w:val="en-GB"/>
        </w:rPr>
        <w:t>17-36</w:t>
      </w:r>
      <w:r>
        <w:rPr>
          <w:lang w:val="en-GB"/>
        </w:rPr>
        <w:t>.</w:t>
      </w:r>
    </w:p>
    <w:p w14:paraId="094DA92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Bowen</w:t>
      </w:r>
      <w:r>
        <w:rPr>
          <w:rFonts w:ascii="Times New Roman" w:hAnsi="Times New Roman" w:cs="Times New Roman"/>
          <w:sz w:val="24"/>
          <w:szCs w:val="24"/>
        </w:rPr>
        <w:t xml:space="preserve">, </w:t>
      </w:r>
      <w:r w:rsidRPr="00C57ED7">
        <w:rPr>
          <w:rFonts w:ascii="Times New Roman" w:hAnsi="Times New Roman" w:cs="Times New Roman"/>
          <w:sz w:val="24"/>
          <w:szCs w:val="24"/>
        </w:rPr>
        <w:t>H. R.</w:t>
      </w:r>
      <w:r>
        <w:rPr>
          <w:rFonts w:ascii="Times New Roman" w:hAnsi="Times New Roman" w:cs="Times New Roman"/>
          <w:sz w:val="24"/>
          <w:szCs w:val="24"/>
        </w:rPr>
        <w:t xml:space="preserve">, </w:t>
      </w:r>
      <w:r w:rsidRPr="00C57ED7">
        <w:rPr>
          <w:rFonts w:ascii="Times New Roman" w:hAnsi="Times New Roman" w:cs="Times New Roman"/>
          <w:sz w:val="24"/>
          <w:szCs w:val="24"/>
        </w:rPr>
        <w:t>(1974) “Philanthropy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Liberal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60(2</w:t>
      </w:r>
      <w:r>
        <w:rPr>
          <w:rFonts w:ascii="Times New Roman" w:hAnsi="Times New Roman" w:cs="Times New Roman"/>
          <w:sz w:val="24"/>
          <w:szCs w:val="24"/>
        </w:rPr>
        <w:t xml:space="preserve">): </w:t>
      </w:r>
      <w:r w:rsidRPr="00C57ED7">
        <w:rPr>
          <w:rFonts w:ascii="Times New Roman" w:hAnsi="Times New Roman" w:cs="Times New Roman"/>
          <w:sz w:val="24"/>
          <w:szCs w:val="24"/>
        </w:rPr>
        <w:t>168-174</w:t>
      </w:r>
      <w:r>
        <w:rPr>
          <w:rFonts w:ascii="Times New Roman" w:hAnsi="Times New Roman" w:cs="Times New Roman"/>
          <w:sz w:val="24"/>
          <w:szCs w:val="24"/>
        </w:rPr>
        <w:t>.</w:t>
      </w:r>
    </w:p>
    <w:p w14:paraId="03600B47" w14:textId="77777777" w:rsidR="000F031A" w:rsidRDefault="000F031A" w:rsidP="00EA188C">
      <w:pPr>
        <w:spacing w:before="120"/>
        <w:ind w:left="425" w:hanging="425"/>
      </w:pPr>
      <w:r w:rsidRPr="00C57ED7">
        <w:t>Bowen</w:t>
      </w:r>
      <w:r>
        <w:t xml:space="preserve">, </w:t>
      </w:r>
      <w:r w:rsidRPr="00C57ED7">
        <w:t>R.</w:t>
      </w:r>
      <w:r>
        <w:t xml:space="preserve">, </w:t>
      </w:r>
      <w:r w:rsidRPr="00C57ED7">
        <w:t>(2001) “Academic Freedom and Politics: Conflicting Cultures”</w:t>
      </w:r>
      <w:r>
        <w:t xml:space="preserve">, </w:t>
      </w:r>
      <w:r w:rsidRPr="00C57ED7">
        <w:rPr>
          <w:i/>
        </w:rPr>
        <w:t>Vital Speeches of the Day</w:t>
      </w:r>
      <w:r w:rsidRPr="00C57ED7">
        <w:t>; 67(19</w:t>
      </w:r>
      <w:r>
        <w:t xml:space="preserve">): </w:t>
      </w:r>
      <w:r w:rsidRPr="00C57ED7">
        <w:t>596-602</w:t>
      </w:r>
      <w:r>
        <w:t>.</w:t>
      </w:r>
    </w:p>
    <w:p w14:paraId="169D53CD" w14:textId="77777777" w:rsidR="000F031A" w:rsidRPr="001C59BF" w:rsidRDefault="000F031A" w:rsidP="00EA188C">
      <w:pPr>
        <w:spacing w:before="120"/>
        <w:ind w:left="425" w:hanging="425"/>
        <w:rPr>
          <w:color w:val="FF0000"/>
        </w:rPr>
      </w:pPr>
      <w:r w:rsidRPr="001C59BF">
        <w:rPr>
          <w:color w:val="FF0000"/>
        </w:rPr>
        <w:t xml:space="preserve">Bowen, R., (2005) “Born Free but in Chains: Academic Freedom and Rights of Governance”, </w:t>
      </w:r>
      <w:r w:rsidRPr="001C59BF">
        <w:rPr>
          <w:i/>
          <w:color w:val="FF0000"/>
        </w:rPr>
        <w:t xml:space="preserve">Academe, </w:t>
      </w:r>
      <w:r w:rsidRPr="001C59BF">
        <w:rPr>
          <w:color w:val="FF0000"/>
        </w:rPr>
        <w:t>91(2): 119-121.</w:t>
      </w:r>
    </w:p>
    <w:p w14:paraId="2CA48B02" w14:textId="77777777" w:rsidR="000F031A" w:rsidRDefault="000F031A" w:rsidP="00EA188C">
      <w:pPr>
        <w:autoSpaceDE w:val="0"/>
        <w:autoSpaceDN w:val="0"/>
        <w:adjustRightInd w:val="0"/>
        <w:spacing w:before="120"/>
        <w:ind w:left="425" w:hanging="425"/>
        <w:rPr>
          <w:lang w:val="en-GB"/>
        </w:rPr>
      </w:pPr>
      <w:r w:rsidRPr="00C57ED7">
        <w:rPr>
          <w:lang w:val="en-GB"/>
        </w:rPr>
        <w:t>Boyer</w:t>
      </w:r>
      <w:r>
        <w:rPr>
          <w:lang w:val="en-GB"/>
        </w:rPr>
        <w:t xml:space="preserve">, </w:t>
      </w:r>
      <w:r w:rsidRPr="00C57ED7">
        <w:rPr>
          <w:lang w:val="en-GB"/>
        </w:rPr>
        <w:t>E.</w:t>
      </w:r>
      <w:r>
        <w:rPr>
          <w:lang w:val="en-GB"/>
        </w:rPr>
        <w:t xml:space="preserve">, </w:t>
      </w:r>
      <w:r w:rsidRPr="00C57ED7">
        <w:rPr>
          <w:lang w:val="en-GB"/>
        </w:rPr>
        <w:t xml:space="preserve">(1990) </w:t>
      </w:r>
      <w:r w:rsidRPr="00C57ED7">
        <w:rPr>
          <w:i/>
          <w:lang w:val="en-GB"/>
        </w:rPr>
        <w:t>Scholarship Reconsidered: Priorities for the Professoriate</w:t>
      </w:r>
      <w:r>
        <w:rPr>
          <w:i/>
          <w:lang w:val="en-GB"/>
        </w:rPr>
        <w:t xml:space="preserve">, </w:t>
      </w:r>
      <w:r w:rsidRPr="00C57ED7">
        <w:rPr>
          <w:lang w:val="en-GB"/>
        </w:rPr>
        <w:t>Princeton</w:t>
      </w:r>
      <w:r>
        <w:rPr>
          <w:lang w:val="en-GB"/>
        </w:rPr>
        <w:t xml:space="preserve">, </w:t>
      </w:r>
      <w:r w:rsidRPr="00C57ED7">
        <w:rPr>
          <w:lang w:val="en-GB"/>
        </w:rPr>
        <w:t>N.J.: Carnegie Foundation for the Advancement of Teaching</w:t>
      </w:r>
      <w:r>
        <w:rPr>
          <w:lang w:val="en-GB"/>
        </w:rPr>
        <w:t>.</w:t>
      </w:r>
    </w:p>
    <w:p w14:paraId="3F7593A8" w14:textId="77777777" w:rsidR="000F031A" w:rsidRDefault="000F031A" w:rsidP="00EA188C">
      <w:pPr>
        <w:spacing w:before="120"/>
        <w:ind w:left="425" w:hanging="425"/>
        <w:rPr>
          <w:lang w:val="en-GB"/>
        </w:rPr>
      </w:pPr>
      <w:r w:rsidRPr="00C57ED7">
        <w:rPr>
          <w:lang w:val="en-GB"/>
        </w:rPr>
        <w:t>Boyer</w:t>
      </w:r>
      <w:r>
        <w:rPr>
          <w:lang w:val="en-GB"/>
        </w:rPr>
        <w:t xml:space="preserve">, </w:t>
      </w:r>
      <w:r w:rsidRPr="00C57ED7">
        <w:rPr>
          <w:lang w:val="en-GB"/>
        </w:rPr>
        <w:t>John W.</w:t>
      </w:r>
      <w:r>
        <w:rPr>
          <w:lang w:val="en-GB"/>
        </w:rPr>
        <w:t xml:space="preserve">, </w:t>
      </w:r>
      <w:r w:rsidRPr="00C57ED7">
        <w:rPr>
          <w:lang w:val="en-GB"/>
        </w:rPr>
        <w:t>(2002) “Academic Freedom and the Modern University: The Experience of the University of Chicago”</w:t>
      </w:r>
      <w:r>
        <w:rPr>
          <w:lang w:val="en-GB"/>
        </w:rPr>
        <w:t xml:space="preserve">, </w:t>
      </w:r>
      <w:r w:rsidRPr="00C57ED7">
        <w:rPr>
          <w:i/>
          <w:lang w:val="en-GB"/>
        </w:rPr>
        <w:t xml:space="preserve">The University </w:t>
      </w:r>
      <w:proofErr w:type="gramStart"/>
      <w:r w:rsidRPr="00C57ED7">
        <w:rPr>
          <w:i/>
          <w:lang w:val="en-GB"/>
        </w:rPr>
        <w:t>Of</w:t>
      </w:r>
      <w:proofErr w:type="gramEnd"/>
      <w:r w:rsidRPr="00C57ED7">
        <w:rPr>
          <w:i/>
          <w:lang w:val="en-GB"/>
        </w:rPr>
        <w:t xml:space="preserve"> Chicago Record</w:t>
      </w:r>
      <w:r>
        <w:rPr>
          <w:i/>
          <w:lang w:val="en-GB"/>
        </w:rPr>
        <w:t xml:space="preserve">, </w:t>
      </w:r>
      <w:r w:rsidRPr="00C57ED7">
        <w:rPr>
          <w:lang w:val="en-GB"/>
        </w:rPr>
        <w:t>37(3</w:t>
      </w:r>
      <w:r>
        <w:rPr>
          <w:lang w:val="en-GB"/>
        </w:rPr>
        <w:t xml:space="preserve">): </w:t>
      </w:r>
      <w:r w:rsidRPr="00C57ED7">
        <w:rPr>
          <w:lang w:val="en-GB"/>
        </w:rPr>
        <w:t>2-15</w:t>
      </w:r>
      <w:r>
        <w:rPr>
          <w:lang w:val="en-GB"/>
        </w:rPr>
        <w:t>.</w:t>
      </w:r>
    </w:p>
    <w:p w14:paraId="1CAE7C42" w14:textId="77777777" w:rsidR="000F031A" w:rsidRDefault="000F031A" w:rsidP="00EA188C">
      <w:pPr>
        <w:spacing w:before="120"/>
        <w:ind w:left="425" w:hanging="425"/>
        <w:rPr>
          <w:lang w:val="en-GB"/>
        </w:rPr>
      </w:pPr>
      <w:r w:rsidRPr="00C57ED7">
        <w:rPr>
          <w:lang w:val="en-GB"/>
        </w:rPr>
        <w:t>Boyles</w:t>
      </w:r>
      <w:r>
        <w:rPr>
          <w:lang w:val="en-GB"/>
        </w:rPr>
        <w:t xml:space="preserve">, </w:t>
      </w:r>
      <w:r w:rsidRPr="00C57ED7">
        <w:rPr>
          <w:lang w:val="en-GB"/>
        </w:rPr>
        <w:t>Deron R.</w:t>
      </w:r>
      <w:r>
        <w:rPr>
          <w:lang w:val="en-GB"/>
        </w:rPr>
        <w:t xml:space="preserve">, </w:t>
      </w:r>
      <w:r w:rsidRPr="00C57ED7">
        <w:rPr>
          <w:lang w:val="en-GB"/>
        </w:rPr>
        <w:t xml:space="preserve">(2003) “Joseph </w:t>
      </w:r>
      <w:proofErr w:type="spellStart"/>
      <w:r w:rsidRPr="00C57ED7">
        <w:rPr>
          <w:lang w:val="en-GB"/>
        </w:rPr>
        <w:t>Kinmont</w:t>
      </w:r>
      <w:proofErr w:type="spellEnd"/>
      <w:r w:rsidRPr="00C57ED7">
        <w:rPr>
          <w:lang w:val="en-GB"/>
        </w:rPr>
        <w:t xml:space="preserve"> Hart and Vanderbilt University: Academic Freedom and the Rise and Fall of a Department of Education</w:t>
      </w:r>
      <w:r>
        <w:rPr>
          <w:lang w:val="en-GB"/>
        </w:rPr>
        <w:t xml:space="preserve">, </w:t>
      </w:r>
      <w:r w:rsidRPr="00C57ED7">
        <w:rPr>
          <w:lang w:val="en-GB"/>
        </w:rPr>
        <w:t>1930-1934”</w:t>
      </w:r>
      <w:r>
        <w:rPr>
          <w:lang w:val="en-GB"/>
        </w:rPr>
        <w:t xml:space="preserve">, </w:t>
      </w:r>
      <w:r w:rsidRPr="00C57ED7">
        <w:rPr>
          <w:i/>
          <w:lang w:val="en-GB"/>
        </w:rPr>
        <w:t>History of Education Quarterly</w:t>
      </w:r>
      <w:r>
        <w:rPr>
          <w:i/>
          <w:lang w:val="en-GB"/>
        </w:rPr>
        <w:t xml:space="preserve">, </w:t>
      </w:r>
      <w:r w:rsidRPr="00C57ED7">
        <w:rPr>
          <w:lang w:val="en-GB"/>
        </w:rPr>
        <w:t>43(4</w:t>
      </w:r>
      <w:r>
        <w:rPr>
          <w:lang w:val="en-GB"/>
        </w:rPr>
        <w:t xml:space="preserve">): </w:t>
      </w:r>
      <w:r w:rsidRPr="00C57ED7">
        <w:rPr>
          <w:lang w:val="en-GB"/>
        </w:rPr>
        <w:t>571-609</w:t>
      </w:r>
      <w:r>
        <w:rPr>
          <w:lang w:val="en-GB"/>
        </w:rPr>
        <w:t>.</w:t>
      </w:r>
    </w:p>
    <w:p w14:paraId="6CE1BCDA" w14:textId="77777777" w:rsidR="000F031A" w:rsidRDefault="000F031A" w:rsidP="00EA188C">
      <w:pPr>
        <w:spacing w:before="120"/>
        <w:ind w:left="425" w:hanging="425"/>
        <w:rPr>
          <w:lang w:val="en-GB"/>
        </w:rPr>
      </w:pPr>
      <w:proofErr w:type="spellStart"/>
      <w:r w:rsidRPr="00C57ED7">
        <w:rPr>
          <w:lang w:val="en-GB"/>
        </w:rPr>
        <w:t>Braben</w:t>
      </w:r>
      <w:proofErr w:type="spellEnd"/>
      <w:r>
        <w:rPr>
          <w:lang w:val="en-GB"/>
        </w:rPr>
        <w:t xml:space="preserve">, </w:t>
      </w:r>
      <w:r w:rsidRPr="00C57ED7">
        <w:rPr>
          <w:lang w:val="en-GB"/>
        </w:rPr>
        <w:t>Donald W.</w:t>
      </w:r>
      <w:r>
        <w:rPr>
          <w:lang w:val="en-GB"/>
        </w:rPr>
        <w:t xml:space="preserve">, </w:t>
      </w:r>
      <w:r w:rsidRPr="00C57ED7">
        <w:rPr>
          <w:lang w:val="en-GB"/>
        </w:rPr>
        <w:t xml:space="preserve">(2004) </w:t>
      </w:r>
      <w:r w:rsidRPr="00C57ED7">
        <w:rPr>
          <w:i/>
          <w:lang w:val="en-GB"/>
        </w:rPr>
        <w:t>Scientific Freedom: The Elixir of Civilisation</w:t>
      </w:r>
      <w:r>
        <w:rPr>
          <w:lang w:val="en-GB"/>
        </w:rPr>
        <w:t xml:space="preserve">, </w:t>
      </w:r>
      <w:r w:rsidRPr="00C57ED7">
        <w:rPr>
          <w:lang w:val="en-GB"/>
        </w:rPr>
        <w:t>Hoboken</w:t>
      </w:r>
      <w:r>
        <w:rPr>
          <w:lang w:val="en-GB"/>
        </w:rPr>
        <w:t xml:space="preserve">, </w:t>
      </w:r>
      <w:r w:rsidRPr="00C57ED7">
        <w:rPr>
          <w:lang w:val="en-GB"/>
        </w:rPr>
        <w:t>US: Wiley</w:t>
      </w:r>
      <w:r>
        <w:rPr>
          <w:lang w:val="en-GB"/>
        </w:rPr>
        <w:t>.</w:t>
      </w:r>
    </w:p>
    <w:p w14:paraId="2B16DEF9" w14:textId="77777777" w:rsidR="000F031A" w:rsidRDefault="000F031A" w:rsidP="00EA188C">
      <w:pPr>
        <w:spacing w:before="120"/>
        <w:ind w:left="425" w:hanging="425"/>
        <w:rPr>
          <w:i/>
          <w:iCs/>
          <w:lang w:val="en-GB"/>
        </w:rPr>
      </w:pPr>
      <w:r w:rsidRPr="00C57ED7">
        <w:rPr>
          <w:lang w:val="en-GB"/>
        </w:rPr>
        <w:t>Braddock</w:t>
      </w:r>
      <w:r>
        <w:rPr>
          <w:lang w:val="en-GB"/>
        </w:rPr>
        <w:t xml:space="preserve">, </w:t>
      </w:r>
      <w:r w:rsidRPr="00C57ED7">
        <w:rPr>
          <w:lang w:val="en-GB"/>
        </w:rPr>
        <w:t>Richard</w:t>
      </w:r>
      <w:r>
        <w:rPr>
          <w:lang w:val="en-GB"/>
        </w:rPr>
        <w:t xml:space="preserve">, </w:t>
      </w:r>
      <w:r w:rsidRPr="00C57ED7">
        <w:rPr>
          <w:lang w:val="en-GB"/>
        </w:rPr>
        <w:t>Neave</w:t>
      </w:r>
      <w:r>
        <w:rPr>
          <w:lang w:val="en-GB"/>
        </w:rPr>
        <w:t xml:space="preserve">, </w:t>
      </w:r>
      <w:r w:rsidRPr="00C57ED7">
        <w:rPr>
          <w:lang w:val="en-GB"/>
        </w:rPr>
        <w:t>Guy</w:t>
      </w:r>
      <w:r>
        <w:rPr>
          <w:lang w:val="en-GB"/>
        </w:rPr>
        <w:t xml:space="preserve">, </w:t>
      </w:r>
      <w:r w:rsidRPr="00C57ED7">
        <w:rPr>
          <w:lang w:val="en-GB"/>
        </w:rPr>
        <w:t>(2002) “Research management in higher education: overview and conclusion of a debate”</w:t>
      </w:r>
      <w:r>
        <w:rPr>
          <w:lang w:val="en-GB"/>
        </w:rPr>
        <w:t xml:space="preserve">, </w:t>
      </w:r>
      <w:r w:rsidRPr="00C57ED7">
        <w:rPr>
          <w:i/>
          <w:lang w:val="en-GB"/>
        </w:rPr>
        <w:t>Higher Education Policy</w:t>
      </w:r>
      <w:r>
        <w:rPr>
          <w:lang w:val="en-GB"/>
        </w:rPr>
        <w:t xml:space="preserve">, </w:t>
      </w:r>
      <w:r w:rsidRPr="00C57ED7">
        <w:rPr>
          <w:lang w:val="en-GB"/>
        </w:rPr>
        <w:t>15(3</w:t>
      </w:r>
      <w:r>
        <w:rPr>
          <w:lang w:val="en-GB"/>
        </w:rPr>
        <w:t xml:space="preserve">): </w:t>
      </w:r>
      <w:r w:rsidRPr="00C57ED7">
        <w:rPr>
          <w:lang w:val="en-GB"/>
        </w:rPr>
        <w:t>313 – 330</w:t>
      </w:r>
      <w:r>
        <w:rPr>
          <w:i/>
          <w:iCs/>
          <w:lang w:val="en-GB"/>
        </w:rPr>
        <w:t>.</w:t>
      </w:r>
    </w:p>
    <w:p w14:paraId="2774BFF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Bradley</w:t>
      </w:r>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(2004) “Contingent Faculty and the New Academic Labour System”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90(1</w:t>
      </w:r>
      <w:r>
        <w:rPr>
          <w:rFonts w:ascii="Times New Roman" w:hAnsi="Times New Roman" w:cs="Times New Roman"/>
          <w:sz w:val="24"/>
          <w:szCs w:val="24"/>
        </w:rPr>
        <w:t xml:space="preserve">): </w:t>
      </w:r>
      <w:r w:rsidRPr="00C57ED7">
        <w:rPr>
          <w:rFonts w:ascii="Times New Roman" w:hAnsi="Times New Roman" w:cs="Times New Roman"/>
          <w:sz w:val="24"/>
          <w:szCs w:val="24"/>
        </w:rPr>
        <w:t>28-31</w:t>
      </w:r>
      <w:r>
        <w:rPr>
          <w:rFonts w:ascii="Times New Roman" w:hAnsi="Times New Roman" w:cs="Times New Roman"/>
          <w:sz w:val="24"/>
          <w:szCs w:val="24"/>
        </w:rPr>
        <w:t>.</w:t>
      </w:r>
    </w:p>
    <w:p w14:paraId="44F52179" w14:textId="77777777" w:rsidR="000F031A" w:rsidRPr="00342E88" w:rsidRDefault="000F031A" w:rsidP="00EA188C">
      <w:pPr>
        <w:tabs>
          <w:tab w:val="left" w:pos="2516"/>
          <w:tab w:val="left" w:pos="5979"/>
          <w:tab w:val="left" w:pos="9442"/>
          <w:tab w:val="left" w:pos="12114"/>
        </w:tabs>
        <w:spacing w:before="120"/>
        <w:ind w:left="425" w:hanging="425"/>
      </w:pPr>
      <w:r w:rsidRPr="00342E88">
        <w:rPr>
          <w:lang w:val="en-GB"/>
        </w:rPr>
        <w:t>Bramhall</w:t>
      </w:r>
      <w:r>
        <w:rPr>
          <w:lang w:val="en-GB"/>
        </w:rPr>
        <w:t xml:space="preserve">, </w:t>
      </w:r>
      <w:r w:rsidRPr="00342E88">
        <w:rPr>
          <w:lang w:val="en-GB"/>
        </w:rPr>
        <w:t>E. H.</w:t>
      </w:r>
      <w:r>
        <w:rPr>
          <w:lang w:val="en-GB"/>
        </w:rPr>
        <w:t xml:space="preserve">, </w:t>
      </w:r>
      <w:r w:rsidRPr="00342E88">
        <w:rPr>
          <w:lang w:val="en-GB"/>
        </w:rPr>
        <w:t>Ahrens</w:t>
      </w:r>
      <w:r>
        <w:rPr>
          <w:lang w:val="en-GB"/>
        </w:rPr>
        <w:t xml:space="preserve">, </w:t>
      </w:r>
      <w:r w:rsidRPr="00342E88">
        <w:rPr>
          <w:lang w:val="en-GB"/>
        </w:rPr>
        <w:t>R. Z.</w:t>
      </w:r>
      <w:r>
        <w:rPr>
          <w:lang w:val="en-GB"/>
        </w:rPr>
        <w:t xml:space="preserve">, </w:t>
      </w:r>
      <w:r w:rsidRPr="00342E88">
        <w:t xml:space="preserve">(2002) “Academic Freedom </w:t>
      </w:r>
      <w:proofErr w:type="gramStart"/>
      <w:r w:rsidRPr="00342E88">
        <w:t>And</w:t>
      </w:r>
      <w:proofErr w:type="gramEnd"/>
      <w:r w:rsidRPr="00342E88">
        <w:t xml:space="preserve"> The Status Of The Religiously Affiliated University”</w:t>
      </w:r>
      <w:r>
        <w:t xml:space="preserve">, </w:t>
      </w:r>
      <w:r w:rsidRPr="00342E88">
        <w:rPr>
          <w:i/>
        </w:rPr>
        <w:t>Gonzaga Law Review</w:t>
      </w:r>
      <w:r>
        <w:rPr>
          <w:i/>
        </w:rPr>
        <w:t xml:space="preserve">, </w:t>
      </w:r>
      <w:r w:rsidRPr="00342E88">
        <w:t>37(2</w:t>
      </w:r>
      <w:r>
        <w:t xml:space="preserve">): </w:t>
      </w:r>
      <w:r w:rsidRPr="00342E88">
        <w:t>227-282.</w:t>
      </w:r>
    </w:p>
    <w:p w14:paraId="0B120862" w14:textId="77777777" w:rsidR="000F031A" w:rsidRPr="00342E88" w:rsidRDefault="000F031A" w:rsidP="00EA188C">
      <w:pPr>
        <w:tabs>
          <w:tab w:val="left" w:pos="2516"/>
          <w:tab w:val="left" w:pos="5979"/>
          <w:tab w:val="left" w:pos="9442"/>
          <w:tab w:val="left" w:pos="12114"/>
        </w:tabs>
        <w:spacing w:before="120"/>
        <w:ind w:left="425" w:hanging="425"/>
      </w:pPr>
      <w:r w:rsidRPr="00342E88">
        <w:t>Brand</w:t>
      </w:r>
      <w:r>
        <w:t xml:space="preserve">, </w:t>
      </w:r>
      <w:r w:rsidRPr="00342E88">
        <w:t>L. A.</w:t>
      </w:r>
      <w:r>
        <w:t xml:space="preserve">, </w:t>
      </w:r>
      <w:r w:rsidRPr="00342E88">
        <w:t xml:space="preserve">(2007) “Middle East Studies </w:t>
      </w:r>
      <w:proofErr w:type="gramStart"/>
      <w:r w:rsidRPr="00342E88">
        <w:t>And</w:t>
      </w:r>
      <w:proofErr w:type="gramEnd"/>
      <w:r w:rsidRPr="00342E88">
        <w:t xml:space="preserve"> Academic Freedom: Challenges At Home And Abroad”</w:t>
      </w:r>
      <w:r>
        <w:t xml:space="preserve">, </w:t>
      </w:r>
      <w:r w:rsidRPr="00342E88">
        <w:rPr>
          <w:i/>
        </w:rPr>
        <w:t>International Studies Perspectives</w:t>
      </w:r>
      <w:r>
        <w:rPr>
          <w:i/>
        </w:rPr>
        <w:t xml:space="preserve">, </w:t>
      </w:r>
      <w:r w:rsidRPr="00342E88">
        <w:t>8(4</w:t>
      </w:r>
      <w:r>
        <w:t xml:space="preserve">): </w:t>
      </w:r>
      <w:r w:rsidRPr="00342E88">
        <w:t>384-395.</w:t>
      </w:r>
    </w:p>
    <w:p w14:paraId="4DD860E2" w14:textId="77777777" w:rsidR="000F031A" w:rsidRDefault="000F031A" w:rsidP="00EA188C">
      <w:pPr>
        <w:pStyle w:val="NormalWeb"/>
        <w:shd w:val="clear" w:color="auto" w:fill="FFFFFF"/>
        <w:spacing w:before="120" w:beforeAutospacing="0" w:after="0" w:afterAutospacing="0"/>
        <w:ind w:left="425" w:hanging="425"/>
        <w:rPr>
          <w:lang w:val="en-GB"/>
        </w:rPr>
      </w:pPr>
      <w:r w:rsidRPr="00C57ED7">
        <w:rPr>
          <w:lang w:val="en-GB"/>
        </w:rPr>
        <w:t>Braxton</w:t>
      </w:r>
      <w:r>
        <w:rPr>
          <w:lang w:val="en-GB"/>
        </w:rPr>
        <w:t xml:space="preserve">, </w:t>
      </w:r>
      <w:r w:rsidRPr="00C57ED7">
        <w:rPr>
          <w:lang w:val="en-GB"/>
        </w:rPr>
        <w:t>John</w:t>
      </w:r>
      <w:r>
        <w:rPr>
          <w:lang w:val="en-GB"/>
        </w:rPr>
        <w:t xml:space="preserve">, </w:t>
      </w:r>
      <w:r w:rsidRPr="00C57ED7">
        <w:rPr>
          <w:lang w:val="en-GB"/>
        </w:rPr>
        <w:t>(1994) “Introduction”</w:t>
      </w:r>
      <w:r>
        <w:rPr>
          <w:lang w:val="en-GB"/>
        </w:rPr>
        <w:t xml:space="preserve">, </w:t>
      </w:r>
      <w:r w:rsidRPr="00C57ED7">
        <w:rPr>
          <w:i/>
          <w:lang w:val="en-GB"/>
        </w:rPr>
        <w:t>Journal of Higher Education</w:t>
      </w:r>
      <w:r>
        <w:rPr>
          <w:i/>
          <w:lang w:val="en-GB"/>
        </w:rPr>
        <w:t xml:space="preserve">, </w:t>
      </w:r>
      <w:r w:rsidRPr="00C57ED7">
        <w:rPr>
          <w:lang w:val="en-GB"/>
        </w:rPr>
        <w:t>65(3</w:t>
      </w:r>
      <w:r>
        <w:rPr>
          <w:lang w:val="en-GB"/>
        </w:rPr>
        <w:t xml:space="preserve">): </w:t>
      </w:r>
      <w:r w:rsidRPr="00C57ED7">
        <w:rPr>
          <w:lang w:val="en-GB"/>
        </w:rPr>
        <w:t>239-241</w:t>
      </w:r>
      <w:r>
        <w:rPr>
          <w:lang w:val="en-GB"/>
        </w:rPr>
        <w:t>.</w:t>
      </w:r>
    </w:p>
    <w:p w14:paraId="01098A4F" w14:textId="77777777" w:rsidR="000F031A" w:rsidRDefault="000F031A" w:rsidP="00EA188C">
      <w:pPr>
        <w:pStyle w:val="NormalWeb"/>
        <w:shd w:val="clear" w:color="auto" w:fill="FFFFFF"/>
        <w:spacing w:before="120" w:beforeAutospacing="0" w:after="0" w:afterAutospacing="0"/>
        <w:ind w:left="425" w:hanging="425"/>
        <w:rPr>
          <w:lang w:val="en-GB"/>
        </w:rPr>
      </w:pPr>
      <w:r w:rsidRPr="00C57ED7">
        <w:rPr>
          <w:lang w:val="en-GB"/>
        </w:rPr>
        <w:lastRenderedPageBreak/>
        <w:t>Braxton</w:t>
      </w:r>
      <w:r>
        <w:rPr>
          <w:lang w:val="en-GB"/>
        </w:rPr>
        <w:t xml:space="preserve">, </w:t>
      </w:r>
      <w:r w:rsidRPr="00C57ED7">
        <w:rPr>
          <w:lang w:val="en-GB"/>
        </w:rPr>
        <w:t>John</w:t>
      </w:r>
      <w:r>
        <w:rPr>
          <w:lang w:val="en-GB"/>
        </w:rPr>
        <w:t xml:space="preserve">, </w:t>
      </w:r>
      <w:r w:rsidRPr="00C57ED7">
        <w:rPr>
          <w:lang w:val="en-GB"/>
        </w:rPr>
        <w:t>Bayer</w:t>
      </w:r>
      <w:r>
        <w:rPr>
          <w:lang w:val="en-GB"/>
        </w:rPr>
        <w:t xml:space="preserve">, </w:t>
      </w:r>
      <w:r w:rsidRPr="00C57ED7">
        <w:rPr>
          <w:lang w:val="en-GB"/>
        </w:rPr>
        <w:t>A.</w:t>
      </w:r>
      <w:r>
        <w:rPr>
          <w:lang w:val="en-GB"/>
        </w:rPr>
        <w:t xml:space="preserve">, </w:t>
      </w:r>
      <w:r w:rsidRPr="00C57ED7">
        <w:rPr>
          <w:lang w:val="en-GB"/>
        </w:rPr>
        <w:t>(1994) “Perceptions of Research Misconduct and an Analysis of Their Correlates”</w:t>
      </w:r>
      <w:r>
        <w:rPr>
          <w:lang w:val="en-GB"/>
        </w:rPr>
        <w:t xml:space="preserve">, </w:t>
      </w:r>
      <w:r w:rsidRPr="00C57ED7">
        <w:rPr>
          <w:i/>
          <w:lang w:val="en-GB"/>
        </w:rPr>
        <w:t>Journal of Higher Education</w:t>
      </w:r>
      <w:r>
        <w:rPr>
          <w:i/>
          <w:lang w:val="en-GB"/>
        </w:rPr>
        <w:t xml:space="preserve">, </w:t>
      </w:r>
      <w:r w:rsidRPr="00C57ED7">
        <w:rPr>
          <w:lang w:val="en-GB"/>
        </w:rPr>
        <w:t>65(3</w:t>
      </w:r>
      <w:r>
        <w:rPr>
          <w:lang w:val="en-GB"/>
        </w:rPr>
        <w:t xml:space="preserve">): </w:t>
      </w:r>
      <w:r w:rsidRPr="00C57ED7">
        <w:rPr>
          <w:lang w:val="en-GB"/>
        </w:rPr>
        <w:t>351-372</w:t>
      </w:r>
      <w:r>
        <w:rPr>
          <w:lang w:val="en-GB"/>
        </w:rPr>
        <w:t>.</w:t>
      </w:r>
    </w:p>
    <w:p w14:paraId="660BA1C2" w14:textId="77777777" w:rsidR="000F031A" w:rsidRDefault="000F031A" w:rsidP="00EA188C">
      <w:pPr>
        <w:pStyle w:val="NormalWeb"/>
        <w:shd w:val="clear" w:color="auto" w:fill="FFFFFF"/>
        <w:spacing w:before="120" w:beforeAutospacing="0" w:after="0" w:afterAutospacing="0"/>
        <w:ind w:left="425" w:hanging="425"/>
        <w:rPr>
          <w:lang w:val="en-GB"/>
        </w:rPr>
      </w:pPr>
      <w:r w:rsidRPr="00C57ED7">
        <w:rPr>
          <w:lang w:val="en-GB"/>
        </w:rPr>
        <w:t>Braxton</w:t>
      </w:r>
      <w:r>
        <w:rPr>
          <w:lang w:val="en-GB"/>
        </w:rPr>
        <w:t xml:space="preserve">, </w:t>
      </w:r>
      <w:r w:rsidRPr="00C57ED7">
        <w:rPr>
          <w:lang w:val="en-GB"/>
        </w:rPr>
        <w:t>John</w:t>
      </w:r>
      <w:r>
        <w:rPr>
          <w:lang w:val="en-GB"/>
        </w:rPr>
        <w:t xml:space="preserve">, </w:t>
      </w:r>
      <w:r w:rsidRPr="00C57ED7">
        <w:rPr>
          <w:lang w:val="en-GB"/>
        </w:rPr>
        <w:t>Bayer</w:t>
      </w:r>
      <w:r>
        <w:rPr>
          <w:lang w:val="en-GB"/>
        </w:rPr>
        <w:t xml:space="preserve">, </w:t>
      </w:r>
      <w:r w:rsidRPr="00C57ED7">
        <w:rPr>
          <w:lang w:val="en-GB"/>
        </w:rPr>
        <w:t>A.</w:t>
      </w:r>
      <w:r>
        <w:rPr>
          <w:lang w:val="en-GB"/>
        </w:rPr>
        <w:t xml:space="preserve">, </w:t>
      </w:r>
      <w:r w:rsidRPr="00C57ED7">
        <w:rPr>
          <w:lang w:val="en-GB"/>
        </w:rPr>
        <w:t>(1996) “Personal Experiences of Research Misconduct and the Response of Individual Academic Scientists”</w:t>
      </w:r>
      <w:r>
        <w:rPr>
          <w:lang w:val="en-GB"/>
        </w:rPr>
        <w:t xml:space="preserve">, </w:t>
      </w:r>
      <w:r w:rsidRPr="00C57ED7">
        <w:rPr>
          <w:i/>
          <w:lang w:val="en-GB"/>
        </w:rPr>
        <w:t>Science</w:t>
      </w:r>
      <w:r>
        <w:rPr>
          <w:i/>
          <w:lang w:val="en-GB"/>
        </w:rPr>
        <w:t xml:space="preserve">, </w:t>
      </w:r>
      <w:r w:rsidRPr="00C57ED7">
        <w:rPr>
          <w:i/>
          <w:lang w:val="en-GB"/>
        </w:rPr>
        <w:t>Technology</w:t>
      </w:r>
      <w:r>
        <w:rPr>
          <w:i/>
          <w:lang w:val="en-GB"/>
        </w:rPr>
        <w:t xml:space="preserve">, </w:t>
      </w:r>
      <w:r w:rsidRPr="00C57ED7">
        <w:rPr>
          <w:i/>
          <w:lang w:val="en-GB"/>
        </w:rPr>
        <w:t>and Human Values</w:t>
      </w:r>
      <w:r>
        <w:rPr>
          <w:lang w:val="en-GB"/>
        </w:rPr>
        <w:t xml:space="preserve">, </w:t>
      </w:r>
      <w:r w:rsidRPr="00C57ED7">
        <w:rPr>
          <w:lang w:val="en-GB"/>
        </w:rPr>
        <w:t>21(2</w:t>
      </w:r>
      <w:r>
        <w:rPr>
          <w:lang w:val="en-GB"/>
        </w:rPr>
        <w:t xml:space="preserve">): </w:t>
      </w:r>
      <w:r w:rsidRPr="00C57ED7">
        <w:rPr>
          <w:lang w:val="en-GB"/>
        </w:rPr>
        <w:t>198-213</w:t>
      </w:r>
      <w:r>
        <w:rPr>
          <w:lang w:val="en-GB"/>
        </w:rPr>
        <w:t>.</w:t>
      </w:r>
    </w:p>
    <w:p w14:paraId="67497DFF" w14:textId="77777777" w:rsidR="000F031A" w:rsidRDefault="000F031A" w:rsidP="00EA188C">
      <w:pPr>
        <w:pStyle w:val="NormalWeb"/>
        <w:shd w:val="clear" w:color="auto" w:fill="FFFFFF"/>
        <w:spacing w:before="120" w:beforeAutospacing="0" w:after="0" w:afterAutospacing="0"/>
        <w:ind w:left="425" w:hanging="425"/>
        <w:rPr>
          <w:lang w:val="en-GB"/>
        </w:rPr>
      </w:pPr>
      <w:r w:rsidRPr="00C57ED7">
        <w:rPr>
          <w:lang w:val="en-GB"/>
        </w:rPr>
        <w:t>Braxton</w:t>
      </w:r>
      <w:r>
        <w:rPr>
          <w:lang w:val="en-GB"/>
        </w:rPr>
        <w:t xml:space="preserve">, </w:t>
      </w:r>
      <w:r w:rsidRPr="00C57ED7">
        <w:rPr>
          <w:lang w:val="en-GB"/>
        </w:rPr>
        <w:t>John</w:t>
      </w:r>
      <w:r>
        <w:rPr>
          <w:lang w:val="en-GB"/>
        </w:rPr>
        <w:t xml:space="preserve">, </w:t>
      </w:r>
      <w:r w:rsidRPr="00C57ED7">
        <w:rPr>
          <w:lang w:val="en-GB"/>
        </w:rPr>
        <w:t>Bayer</w:t>
      </w:r>
      <w:r>
        <w:rPr>
          <w:lang w:val="en-GB"/>
        </w:rPr>
        <w:t xml:space="preserve">, </w:t>
      </w:r>
      <w:r w:rsidRPr="00C57ED7">
        <w:rPr>
          <w:lang w:val="en-GB"/>
        </w:rPr>
        <w:t>A.</w:t>
      </w:r>
      <w:r>
        <w:rPr>
          <w:lang w:val="en-GB"/>
        </w:rPr>
        <w:t xml:space="preserve">, </w:t>
      </w:r>
      <w:r w:rsidRPr="00C57ED7">
        <w:rPr>
          <w:lang w:val="en-GB"/>
        </w:rPr>
        <w:t xml:space="preserve">(1999) </w:t>
      </w:r>
      <w:r w:rsidRPr="00C57ED7">
        <w:rPr>
          <w:i/>
          <w:lang w:val="en-GB"/>
        </w:rPr>
        <w:t>Faculty Misconduct in Collegiate Teaching</w:t>
      </w:r>
      <w:r>
        <w:rPr>
          <w:lang w:val="en-GB"/>
        </w:rPr>
        <w:t xml:space="preserve">, </w:t>
      </w:r>
      <w:r w:rsidRPr="00C57ED7">
        <w:rPr>
          <w:lang w:val="en-GB"/>
        </w:rPr>
        <w:t>Baltimore and London: Johns Hopkins University Press</w:t>
      </w:r>
      <w:r>
        <w:rPr>
          <w:lang w:val="en-GB"/>
        </w:rPr>
        <w:t>.</w:t>
      </w:r>
    </w:p>
    <w:p w14:paraId="097381DF" w14:textId="77777777" w:rsidR="000F031A" w:rsidRDefault="000F031A" w:rsidP="00EA188C">
      <w:pPr>
        <w:pStyle w:val="NormalWeb"/>
        <w:shd w:val="clear" w:color="auto" w:fill="FFFFFF"/>
        <w:spacing w:before="120" w:beforeAutospacing="0" w:after="0" w:afterAutospacing="0"/>
        <w:ind w:left="425" w:hanging="425"/>
        <w:rPr>
          <w:lang w:val="en-GB"/>
        </w:rPr>
      </w:pPr>
      <w:r w:rsidRPr="00C57ED7">
        <w:rPr>
          <w:lang w:val="en-GB"/>
        </w:rPr>
        <w:t>Braxton</w:t>
      </w:r>
      <w:r>
        <w:rPr>
          <w:lang w:val="en-GB"/>
        </w:rPr>
        <w:t xml:space="preserve">, </w:t>
      </w:r>
      <w:r w:rsidRPr="00C57ED7">
        <w:rPr>
          <w:lang w:val="en-GB"/>
        </w:rPr>
        <w:t>John</w:t>
      </w:r>
      <w:r>
        <w:rPr>
          <w:lang w:val="en-GB"/>
        </w:rPr>
        <w:t xml:space="preserve">, </w:t>
      </w:r>
      <w:r w:rsidRPr="00C57ED7">
        <w:rPr>
          <w:lang w:val="en-GB"/>
        </w:rPr>
        <w:t>Eimers</w:t>
      </w:r>
      <w:r>
        <w:rPr>
          <w:lang w:val="en-GB"/>
        </w:rPr>
        <w:t xml:space="preserve">, </w:t>
      </w:r>
      <w:r w:rsidRPr="00C57ED7">
        <w:rPr>
          <w:lang w:val="en-GB"/>
        </w:rPr>
        <w:t>Mardy T.</w:t>
      </w:r>
      <w:r>
        <w:rPr>
          <w:lang w:val="en-GB"/>
        </w:rPr>
        <w:t xml:space="preserve">, </w:t>
      </w:r>
      <w:r w:rsidRPr="00C57ED7">
        <w:rPr>
          <w:lang w:val="en-GB"/>
        </w:rPr>
        <w:t>Bayer</w:t>
      </w:r>
      <w:r>
        <w:rPr>
          <w:lang w:val="en-GB"/>
        </w:rPr>
        <w:t xml:space="preserve">, </w:t>
      </w:r>
      <w:r w:rsidRPr="00C57ED7">
        <w:rPr>
          <w:lang w:val="en-GB"/>
        </w:rPr>
        <w:t>A.</w:t>
      </w:r>
      <w:r>
        <w:rPr>
          <w:lang w:val="en-GB"/>
        </w:rPr>
        <w:t xml:space="preserve">, </w:t>
      </w:r>
      <w:r w:rsidRPr="00C57ED7">
        <w:rPr>
          <w:lang w:val="en-GB"/>
        </w:rPr>
        <w:t>(1996) “The Implications of Teaching Norms for the Improvement of Undergraduate Education”</w:t>
      </w:r>
      <w:r>
        <w:rPr>
          <w:lang w:val="en-GB"/>
        </w:rPr>
        <w:t xml:space="preserve">, </w:t>
      </w:r>
      <w:r w:rsidRPr="00C57ED7">
        <w:rPr>
          <w:i/>
          <w:lang w:val="en-GB"/>
        </w:rPr>
        <w:t>Journal of Higher Education</w:t>
      </w:r>
      <w:r>
        <w:rPr>
          <w:i/>
          <w:lang w:val="en-GB"/>
        </w:rPr>
        <w:t xml:space="preserve">, </w:t>
      </w:r>
      <w:r w:rsidRPr="00C57ED7">
        <w:rPr>
          <w:lang w:val="en-GB"/>
        </w:rPr>
        <w:t>67(6</w:t>
      </w:r>
      <w:r>
        <w:rPr>
          <w:lang w:val="en-GB"/>
        </w:rPr>
        <w:t xml:space="preserve">): </w:t>
      </w:r>
      <w:r w:rsidRPr="00C57ED7">
        <w:rPr>
          <w:lang w:val="en-GB"/>
        </w:rPr>
        <w:t>603-625</w:t>
      </w:r>
      <w:r>
        <w:rPr>
          <w:lang w:val="en-GB"/>
        </w:rPr>
        <w:t>.</w:t>
      </w:r>
    </w:p>
    <w:p w14:paraId="2F4A008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Breneman</w:t>
      </w:r>
      <w:r>
        <w:rPr>
          <w:rFonts w:ascii="Times New Roman" w:hAnsi="Times New Roman" w:cs="Times New Roman"/>
          <w:sz w:val="24"/>
          <w:szCs w:val="24"/>
        </w:rPr>
        <w:t xml:space="preserve">, </w:t>
      </w:r>
      <w:r w:rsidRPr="00C57ED7">
        <w:rPr>
          <w:rFonts w:ascii="Times New Roman" w:hAnsi="Times New Roman" w:cs="Times New Roman"/>
          <w:sz w:val="24"/>
          <w:szCs w:val="24"/>
        </w:rPr>
        <w:t>D. 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Alternatives to Tenure for the Next Generation of Academics</w:t>
      </w:r>
      <w:r>
        <w:rPr>
          <w:rFonts w:ascii="Times New Roman" w:hAnsi="Times New Roman" w:cs="Times New Roman"/>
          <w:i/>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w:t>
      </w:r>
      <w:r>
        <w:rPr>
          <w:rFonts w:ascii="Times New Roman" w:hAnsi="Times New Roman" w:cs="Times New Roman"/>
          <w:sz w:val="24"/>
          <w:szCs w:val="24"/>
        </w:rPr>
        <w:t xml:space="preserve">, </w:t>
      </w:r>
      <w:r w:rsidRPr="00C57ED7">
        <w:rPr>
          <w:rFonts w:ascii="Times New Roman" w:hAnsi="Times New Roman" w:cs="Times New Roman"/>
          <w:sz w:val="24"/>
          <w:szCs w:val="24"/>
        </w:rPr>
        <w:t>American Association for Higher Education</w:t>
      </w:r>
      <w:r>
        <w:rPr>
          <w:rFonts w:ascii="Times New Roman" w:hAnsi="Times New Roman" w:cs="Times New Roman"/>
          <w:sz w:val="24"/>
          <w:szCs w:val="24"/>
        </w:rPr>
        <w:t>.</w:t>
      </w:r>
    </w:p>
    <w:p w14:paraId="4502536B" w14:textId="77777777" w:rsidR="000F031A" w:rsidRDefault="000F031A" w:rsidP="00EA188C">
      <w:pPr>
        <w:spacing w:before="120"/>
        <w:ind w:left="425" w:hanging="425"/>
        <w:rPr>
          <w:lang w:val="en-GB"/>
        </w:rPr>
      </w:pPr>
      <w:r w:rsidRPr="00C57ED7">
        <w:rPr>
          <w:lang w:val="en-GB"/>
        </w:rPr>
        <w:t>Brennan</w:t>
      </w:r>
      <w:r>
        <w:rPr>
          <w:lang w:val="en-GB"/>
        </w:rPr>
        <w:t xml:space="preserve">, </w:t>
      </w:r>
      <w:r w:rsidRPr="00C57ED7">
        <w:rPr>
          <w:lang w:val="en-GB"/>
        </w:rPr>
        <w:t>J.</w:t>
      </w:r>
      <w:r>
        <w:rPr>
          <w:lang w:val="en-GB"/>
        </w:rPr>
        <w:t xml:space="preserve">, </w:t>
      </w:r>
      <w:r w:rsidRPr="00C57ED7">
        <w:rPr>
          <w:lang w:val="en-GB"/>
        </w:rPr>
        <w:t xml:space="preserve">(1976) Opinion </w:t>
      </w:r>
      <w:proofErr w:type="gramStart"/>
      <w:r w:rsidRPr="00C57ED7">
        <w:rPr>
          <w:lang w:val="en-GB"/>
        </w:rPr>
        <w:t>Of</w:t>
      </w:r>
      <w:proofErr w:type="gramEnd"/>
      <w:r w:rsidRPr="00C57ED7">
        <w:rPr>
          <w:lang w:val="en-GB"/>
        </w:rPr>
        <w:t xml:space="preserve"> The Supreme Court Of The United States</w:t>
      </w:r>
      <w:r>
        <w:rPr>
          <w:lang w:val="en-GB"/>
        </w:rPr>
        <w:t xml:space="preserve">, </w:t>
      </w:r>
      <w:r w:rsidRPr="00C57ED7">
        <w:rPr>
          <w:lang w:val="en-GB"/>
        </w:rPr>
        <w:t xml:space="preserve">385 U.S. 589 </w:t>
      </w:r>
      <w:proofErr w:type="spellStart"/>
      <w:r w:rsidRPr="00C57ED7">
        <w:rPr>
          <w:lang w:val="en-GB"/>
        </w:rPr>
        <w:t>Keyishian</w:t>
      </w:r>
      <w:proofErr w:type="spellEnd"/>
      <w:r w:rsidRPr="00C57ED7">
        <w:rPr>
          <w:lang w:val="en-GB"/>
        </w:rPr>
        <w:t xml:space="preserve"> v. Board of Regents</w:t>
      </w:r>
      <w:r>
        <w:rPr>
          <w:lang w:val="en-GB"/>
        </w:rPr>
        <w:t>.</w:t>
      </w:r>
    </w:p>
    <w:p w14:paraId="054701B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Bressler</w:t>
      </w:r>
      <w:r>
        <w:rPr>
          <w:rFonts w:ascii="Times New Roman" w:hAnsi="Times New Roman" w:cs="Times New Roman"/>
          <w:sz w:val="24"/>
          <w:szCs w:val="24"/>
        </w:rPr>
        <w:t xml:space="preserve">, </w:t>
      </w:r>
      <w:r w:rsidRPr="00C57ED7">
        <w:rPr>
          <w:rFonts w:ascii="Times New Roman" w:hAnsi="Times New Roman" w:cs="Times New Roman"/>
          <w:sz w:val="24"/>
          <w:szCs w:val="24"/>
        </w:rPr>
        <w:t>Marvin</w:t>
      </w:r>
      <w:r>
        <w:rPr>
          <w:rFonts w:ascii="Times New Roman" w:hAnsi="Times New Roman" w:cs="Times New Roman"/>
          <w:sz w:val="24"/>
          <w:szCs w:val="24"/>
        </w:rPr>
        <w:t xml:space="preserve">, </w:t>
      </w:r>
      <w:r w:rsidRPr="00C57ED7">
        <w:rPr>
          <w:rFonts w:ascii="Times New Roman" w:hAnsi="Times New Roman" w:cs="Times New Roman"/>
          <w:sz w:val="24"/>
          <w:szCs w:val="24"/>
        </w:rPr>
        <w:t>(and others) (1982) “Academic Freedom: A Symposium”</w:t>
      </w:r>
      <w:r>
        <w:rPr>
          <w:rFonts w:ascii="Times New Roman" w:hAnsi="Times New Roman" w:cs="Times New Roman"/>
          <w:sz w:val="24"/>
          <w:szCs w:val="24"/>
        </w:rPr>
        <w:t xml:space="preserve">, </w:t>
      </w:r>
      <w:r w:rsidRPr="00C57ED7">
        <w:rPr>
          <w:rFonts w:ascii="Times New Roman" w:hAnsi="Times New Roman" w:cs="Times New Roman"/>
          <w:i/>
          <w:sz w:val="24"/>
          <w:szCs w:val="24"/>
        </w:rPr>
        <w:t>New York University Education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13(3</w:t>
      </w:r>
      <w:r>
        <w:rPr>
          <w:rFonts w:ascii="Times New Roman" w:hAnsi="Times New Roman" w:cs="Times New Roman"/>
          <w:sz w:val="24"/>
          <w:szCs w:val="24"/>
        </w:rPr>
        <w:t xml:space="preserve">): </w:t>
      </w:r>
      <w:r w:rsidRPr="00C57ED7">
        <w:rPr>
          <w:rFonts w:ascii="Times New Roman" w:hAnsi="Times New Roman" w:cs="Times New Roman"/>
          <w:sz w:val="24"/>
          <w:szCs w:val="24"/>
        </w:rPr>
        <w:t>2-10</w:t>
      </w:r>
      <w:r>
        <w:rPr>
          <w:rFonts w:ascii="Times New Roman" w:hAnsi="Times New Roman" w:cs="Times New Roman"/>
          <w:sz w:val="24"/>
          <w:szCs w:val="24"/>
        </w:rPr>
        <w:t>.</w:t>
      </w:r>
    </w:p>
    <w:p w14:paraId="1018CAA1" w14:textId="77777777" w:rsidR="000F031A" w:rsidRDefault="000F031A" w:rsidP="00EA188C">
      <w:pPr>
        <w:spacing w:before="120"/>
        <w:ind w:left="425" w:hanging="425"/>
      </w:pPr>
      <w:r w:rsidRPr="00C57ED7">
        <w:rPr>
          <w:lang w:val="en-GB"/>
        </w:rPr>
        <w:t>Brest</w:t>
      </w:r>
      <w:r>
        <w:rPr>
          <w:lang w:val="en-GB"/>
        </w:rPr>
        <w:t xml:space="preserve">, </w:t>
      </w:r>
      <w:r w:rsidRPr="00C57ED7">
        <w:rPr>
          <w:lang w:val="en-GB"/>
        </w:rPr>
        <w:t>P.</w:t>
      </w:r>
      <w:r>
        <w:rPr>
          <w:lang w:val="en-GB"/>
        </w:rPr>
        <w:t xml:space="preserve">, </w:t>
      </w:r>
      <w:r w:rsidRPr="00C57ED7">
        <w:rPr>
          <w:lang w:val="en-GB"/>
        </w:rPr>
        <w:t xml:space="preserve">(1988) </w:t>
      </w:r>
      <w:r w:rsidRPr="00C57ED7">
        <w:t>“Protecting Academic Freedom Through the First Amendment: Raising the Unanswered Questions”</w:t>
      </w:r>
      <w:r>
        <w:t xml:space="preserve">, </w:t>
      </w:r>
      <w:r w:rsidRPr="00C57ED7">
        <w:rPr>
          <w:i/>
        </w:rPr>
        <w:t>Texas Law Journal</w:t>
      </w:r>
      <w:r>
        <w:rPr>
          <w:i/>
        </w:rPr>
        <w:t xml:space="preserve">, </w:t>
      </w:r>
      <w:r w:rsidRPr="00C57ED7">
        <w:t>66(7</w:t>
      </w:r>
      <w:r>
        <w:t xml:space="preserve">): </w:t>
      </w:r>
      <w:r w:rsidRPr="00C57ED7">
        <w:t>1359-1362</w:t>
      </w:r>
      <w:r>
        <w:t>.</w:t>
      </w:r>
    </w:p>
    <w:p w14:paraId="18431676" w14:textId="77777777" w:rsidR="000F031A" w:rsidRDefault="000F031A" w:rsidP="00EA188C">
      <w:pPr>
        <w:spacing w:before="120"/>
        <w:ind w:left="425" w:hanging="425"/>
        <w:rPr>
          <w:lang w:val="nl-NL"/>
        </w:rPr>
      </w:pPr>
      <w:r w:rsidRPr="00C57ED7">
        <w:rPr>
          <w:lang w:val="nl-NL"/>
        </w:rPr>
        <w:t>Brewster</w:t>
      </w:r>
      <w:r>
        <w:rPr>
          <w:lang w:val="nl-NL"/>
        </w:rPr>
        <w:t xml:space="preserve">, </w:t>
      </w:r>
      <w:proofErr w:type="spellStart"/>
      <w:r w:rsidRPr="00C57ED7">
        <w:rPr>
          <w:lang w:val="nl-NL"/>
        </w:rPr>
        <w:t>Kingman</w:t>
      </w:r>
      <w:proofErr w:type="spellEnd"/>
      <w:r>
        <w:rPr>
          <w:lang w:val="nl-NL"/>
        </w:rPr>
        <w:t xml:space="preserve">, </w:t>
      </w:r>
      <w:r w:rsidRPr="00C57ED7">
        <w:rPr>
          <w:lang w:val="nl-NL"/>
        </w:rPr>
        <w:t xml:space="preserve">(1972) “On </w:t>
      </w:r>
      <w:proofErr w:type="spellStart"/>
      <w:r w:rsidRPr="00C57ED7">
        <w:rPr>
          <w:lang w:val="nl-NL"/>
        </w:rPr>
        <w:t>Tenure</w:t>
      </w:r>
      <w:proofErr w:type="spellEnd"/>
      <w:r w:rsidRPr="00C57ED7">
        <w:rPr>
          <w:lang w:val="nl-NL"/>
        </w:rPr>
        <w:t>”</w:t>
      </w:r>
      <w:r>
        <w:rPr>
          <w:lang w:val="nl-NL"/>
        </w:rPr>
        <w:t xml:space="preserve">, </w:t>
      </w:r>
      <w:proofErr w:type="spellStart"/>
      <w:r w:rsidRPr="00C57ED7">
        <w:rPr>
          <w:i/>
          <w:lang w:val="nl-NL"/>
        </w:rPr>
        <w:t>Aacademe</w:t>
      </w:r>
      <w:proofErr w:type="spellEnd"/>
      <w:r w:rsidRPr="00C57ED7">
        <w:rPr>
          <w:i/>
          <w:lang w:val="nl-NL"/>
        </w:rPr>
        <w:t xml:space="preserve"> AAUP Bulletin</w:t>
      </w:r>
      <w:r>
        <w:rPr>
          <w:i/>
          <w:lang w:val="nl-NL"/>
        </w:rPr>
        <w:t xml:space="preserve">, </w:t>
      </w:r>
      <w:r w:rsidRPr="00C57ED7">
        <w:rPr>
          <w:lang w:val="nl-NL"/>
        </w:rPr>
        <w:t>58(4</w:t>
      </w:r>
      <w:r>
        <w:rPr>
          <w:lang w:val="nl-NL"/>
        </w:rPr>
        <w:t xml:space="preserve">): </w:t>
      </w:r>
      <w:r w:rsidRPr="00C57ED7">
        <w:rPr>
          <w:lang w:val="nl-NL"/>
        </w:rPr>
        <w:t>381-383</w:t>
      </w:r>
      <w:r>
        <w:rPr>
          <w:lang w:val="nl-NL"/>
        </w:rPr>
        <w:t>.</w:t>
      </w:r>
    </w:p>
    <w:p w14:paraId="60C171C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Brewster</w:t>
      </w:r>
      <w:r>
        <w:rPr>
          <w:rFonts w:ascii="Times New Roman" w:hAnsi="Times New Roman" w:cs="Times New Roman"/>
          <w:sz w:val="24"/>
          <w:szCs w:val="24"/>
        </w:rPr>
        <w:t xml:space="preserve">, </w:t>
      </w:r>
      <w:r w:rsidRPr="00C57ED7">
        <w:rPr>
          <w:rFonts w:ascii="Times New Roman" w:hAnsi="Times New Roman" w:cs="Times New Roman"/>
          <w:sz w:val="24"/>
          <w:szCs w:val="24"/>
        </w:rPr>
        <w:t>Kingman</w:t>
      </w:r>
      <w:r>
        <w:rPr>
          <w:rFonts w:ascii="Times New Roman" w:hAnsi="Times New Roman" w:cs="Times New Roman"/>
          <w:sz w:val="24"/>
          <w:szCs w:val="24"/>
        </w:rPr>
        <w:t xml:space="preserve">, </w:t>
      </w:r>
      <w:r w:rsidRPr="00C57ED7">
        <w:rPr>
          <w:rFonts w:ascii="Times New Roman" w:hAnsi="Times New Roman" w:cs="Times New Roman"/>
          <w:sz w:val="24"/>
          <w:szCs w:val="24"/>
        </w:rPr>
        <w:t>(1975) “Academic Freedom and Federal Largesse”</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Teacher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26(2</w:t>
      </w:r>
      <w:r>
        <w:rPr>
          <w:rFonts w:ascii="Times New Roman" w:hAnsi="Times New Roman" w:cs="Times New Roman"/>
          <w:sz w:val="24"/>
          <w:szCs w:val="24"/>
        </w:rPr>
        <w:t xml:space="preserve">): </w:t>
      </w:r>
      <w:r w:rsidRPr="00C57ED7">
        <w:rPr>
          <w:rFonts w:ascii="Times New Roman" w:hAnsi="Times New Roman" w:cs="Times New Roman"/>
          <w:sz w:val="24"/>
          <w:szCs w:val="24"/>
        </w:rPr>
        <w:t>155-159</w:t>
      </w:r>
      <w:r>
        <w:rPr>
          <w:rFonts w:ascii="Times New Roman" w:hAnsi="Times New Roman" w:cs="Times New Roman"/>
          <w:sz w:val="24"/>
          <w:szCs w:val="24"/>
        </w:rPr>
        <w:t>.</w:t>
      </w:r>
    </w:p>
    <w:p w14:paraId="7837A381" w14:textId="77777777" w:rsidR="000F031A" w:rsidRDefault="000F031A" w:rsidP="00EA188C">
      <w:pPr>
        <w:spacing w:before="120"/>
        <w:ind w:left="425" w:hanging="425"/>
      </w:pPr>
      <w:proofErr w:type="spellStart"/>
      <w:r w:rsidRPr="00C57ED7">
        <w:t>Bricall</w:t>
      </w:r>
      <w:proofErr w:type="spellEnd"/>
      <w:r>
        <w:t xml:space="preserve">, </w:t>
      </w:r>
      <w:proofErr w:type="spellStart"/>
      <w:r w:rsidRPr="00C57ED7">
        <w:t>Josep</w:t>
      </w:r>
      <w:proofErr w:type="spellEnd"/>
      <w:r>
        <w:t xml:space="preserve">, </w:t>
      </w:r>
      <w:r w:rsidRPr="00C57ED7">
        <w:t>(2003) “University Institutional Autonomy”</w:t>
      </w:r>
      <w:r>
        <w:t xml:space="preserve">, </w:t>
      </w:r>
      <w:r w:rsidRPr="00C57ED7">
        <w:t xml:space="preserve">in </w:t>
      </w:r>
      <w:r w:rsidRPr="00C57ED7">
        <w:rPr>
          <w:i/>
        </w:rPr>
        <w:t>Case Studies: Academic Freedom and University Institutional Responsibility in Portugal</w:t>
      </w:r>
      <w:r>
        <w:rPr>
          <w:i/>
        </w:rPr>
        <w:t xml:space="preserve">, </w:t>
      </w:r>
      <w:r w:rsidRPr="00C57ED7">
        <w:t xml:space="preserve">Bologna: </w:t>
      </w:r>
      <w:proofErr w:type="spellStart"/>
      <w:r w:rsidRPr="00C57ED7">
        <w:t>Bononia</w:t>
      </w:r>
      <w:proofErr w:type="spellEnd"/>
      <w:r w:rsidRPr="00C57ED7">
        <w:t xml:space="preserve"> University Press</w:t>
      </w:r>
      <w:r>
        <w:t xml:space="preserve">, </w:t>
      </w:r>
      <w:r w:rsidRPr="00C57ED7">
        <w:t>p 59-71</w:t>
      </w:r>
      <w:r>
        <w:t>.</w:t>
      </w:r>
    </w:p>
    <w:p w14:paraId="09888A7F"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color w:val="000000"/>
          <w:sz w:val="24"/>
          <w:szCs w:val="24"/>
        </w:rPr>
        <w:t>Bricall</w:t>
      </w:r>
      <w:proofErr w:type="spellEnd"/>
      <w:r>
        <w:rPr>
          <w:rFonts w:ascii="Times New Roman" w:hAnsi="Times New Roman" w:cs="Times New Roman"/>
          <w:color w:val="000000"/>
          <w:sz w:val="24"/>
          <w:szCs w:val="24"/>
        </w:rPr>
        <w:t xml:space="preserve">, </w:t>
      </w:r>
      <w:proofErr w:type="spellStart"/>
      <w:r w:rsidRPr="00C57ED7">
        <w:rPr>
          <w:rFonts w:ascii="Times New Roman" w:hAnsi="Times New Roman" w:cs="Times New Roman"/>
          <w:color w:val="000000"/>
          <w:sz w:val="24"/>
          <w:szCs w:val="24"/>
        </w:rPr>
        <w:t>Josep</w:t>
      </w:r>
      <w:proofErr w:type="spellEnd"/>
      <w:r>
        <w:rPr>
          <w:rFonts w:ascii="Times New Roman" w:hAnsi="Times New Roman" w:cs="Times New Roman"/>
          <w:color w:val="000000"/>
          <w:sz w:val="24"/>
          <w:szCs w:val="24"/>
        </w:rPr>
        <w:t xml:space="preserve">, </w:t>
      </w:r>
      <w:proofErr w:type="spellStart"/>
      <w:r w:rsidRPr="00C57ED7">
        <w:rPr>
          <w:rFonts w:ascii="Times New Roman" w:hAnsi="Times New Roman" w:cs="Times New Roman"/>
          <w:color w:val="000000"/>
          <w:sz w:val="24"/>
          <w:szCs w:val="24"/>
        </w:rPr>
        <w:t>Roversi</w:t>
      </w:r>
      <w:proofErr w:type="spellEnd"/>
      <w:r w:rsidRPr="00C57ED7">
        <w:rPr>
          <w:rFonts w:ascii="Times New Roman" w:hAnsi="Times New Roman" w:cs="Times New Roman"/>
          <w:color w:val="000000"/>
          <w:sz w:val="24"/>
          <w:szCs w:val="24"/>
        </w:rPr>
        <w:t>-Monaco</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Fabio</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“From the Origins of the University in Europe to the Universities of the Globalisation”</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pp.45-73</w:t>
      </w:r>
      <w:r>
        <w:rPr>
          <w:rFonts w:ascii="Times New Roman" w:hAnsi="Times New Roman" w:cs="Times New Roman"/>
          <w:color w:val="000000"/>
          <w:sz w:val="24"/>
          <w:szCs w:val="24"/>
        </w:rPr>
        <w:t>.</w:t>
      </w:r>
    </w:p>
    <w:p w14:paraId="5635DCB6" w14:textId="77777777" w:rsidR="000F031A" w:rsidRDefault="000F031A" w:rsidP="00EA188C">
      <w:pPr>
        <w:spacing w:before="120"/>
        <w:ind w:left="425" w:hanging="425"/>
      </w:pPr>
      <w:r w:rsidRPr="00C57ED7">
        <w:t>Bridwell-Bowles</w:t>
      </w:r>
      <w:r>
        <w:t xml:space="preserve">, </w:t>
      </w:r>
      <w:r w:rsidRPr="00C57ED7">
        <w:t>Lillian</w:t>
      </w:r>
      <w:r>
        <w:t xml:space="preserve">, </w:t>
      </w:r>
      <w:r w:rsidRPr="00C57ED7">
        <w:t>(1995) “Freedom</w:t>
      </w:r>
      <w:r>
        <w:t xml:space="preserve">, </w:t>
      </w:r>
      <w:r w:rsidRPr="00C57ED7">
        <w:t>Form</w:t>
      </w:r>
      <w:r>
        <w:t xml:space="preserve">, </w:t>
      </w:r>
      <w:r w:rsidRPr="00C57ED7">
        <w:t xml:space="preserve">Function: Varieties of Academic Discourse” </w:t>
      </w:r>
      <w:r w:rsidRPr="00C57ED7">
        <w:rPr>
          <w:i/>
        </w:rPr>
        <w:t>College Composition and Communication</w:t>
      </w:r>
      <w:r>
        <w:t xml:space="preserve">, </w:t>
      </w:r>
      <w:r w:rsidRPr="00C57ED7">
        <w:t>46(1</w:t>
      </w:r>
      <w:r>
        <w:t xml:space="preserve">): </w:t>
      </w:r>
      <w:r w:rsidRPr="00C57ED7">
        <w:t>46-61</w:t>
      </w:r>
      <w:r>
        <w:t>.</w:t>
      </w:r>
    </w:p>
    <w:p w14:paraId="6B61234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Brii</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Gian P.</w:t>
      </w:r>
      <w:r>
        <w:rPr>
          <w:rFonts w:ascii="Times New Roman" w:hAnsi="Times New Roman" w:cs="Times New Roman"/>
          <w:sz w:val="24"/>
          <w:szCs w:val="24"/>
        </w:rPr>
        <w:t xml:space="preserve">, </w:t>
      </w:r>
      <w:r w:rsidRPr="00C57ED7">
        <w:rPr>
          <w:rFonts w:ascii="Times New Roman" w:hAnsi="Times New Roman" w:cs="Times New Roman"/>
          <w:sz w:val="24"/>
          <w:szCs w:val="24"/>
        </w:rPr>
        <w:t>(2006) “Universities: a shared heritage in terms of European cultural identity. The heritage of European universities”</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p.95-102</w:t>
      </w:r>
      <w:r>
        <w:rPr>
          <w:rFonts w:ascii="Times New Roman" w:hAnsi="Times New Roman" w:cs="Times New Roman"/>
          <w:sz w:val="24"/>
          <w:szCs w:val="24"/>
        </w:rPr>
        <w:t>.</w:t>
      </w:r>
    </w:p>
    <w:p w14:paraId="08927F7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Brizzi</w:t>
      </w:r>
      <w:r>
        <w:rPr>
          <w:rFonts w:ascii="Times New Roman" w:hAnsi="Times New Roman" w:cs="Times New Roman"/>
          <w:sz w:val="24"/>
          <w:szCs w:val="24"/>
        </w:rPr>
        <w:t xml:space="preserve">, </w:t>
      </w:r>
      <w:r w:rsidRPr="00C57ED7">
        <w:rPr>
          <w:rFonts w:ascii="Times New Roman" w:hAnsi="Times New Roman" w:cs="Times New Roman"/>
          <w:sz w:val="24"/>
          <w:szCs w:val="24"/>
        </w:rPr>
        <w:t>Gian P.</w:t>
      </w:r>
      <w:r>
        <w:rPr>
          <w:rFonts w:ascii="Times New Roman" w:hAnsi="Times New Roman" w:cs="Times New Roman"/>
          <w:sz w:val="24"/>
          <w:szCs w:val="24"/>
        </w:rPr>
        <w:t xml:space="preserve">, </w:t>
      </w:r>
      <w:r w:rsidRPr="00C57ED7">
        <w:rPr>
          <w:rFonts w:ascii="Times New Roman" w:hAnsi="Times New Roman" w:cs="Times New Roman"/>
          <w:sz w:val="24"/>
          <w:szCs w:val="24"/>
        </w:rPr>
        <w:t>(2006) “The University of Bologna</w:t>
      </w:r>
      <w:r>
        <w:rPr>
          <w:rFonts w:ascii="Times New Roman" w:hAnsi="Times New Roman" w:cs="Times New Roman"/>
          <w:sz w:val="24"/>
          <w:szCs w:val="24"/>
        </w:rPr>
        <w:t xml:space="preserve">, </w:t>
      </w:r>
      <w:r w:rsidRPr="00C57ED7">
        <w:rPr>
          <w:rFonts w:ascii="Times New Roman" w:hAnsi="Times New Roman" w:cs="Times New Roman"/>
          <w:sz w:val="24"/>
          <w:szCs w:val="24"/>
        </w:rPr>
        <w:t>its Student Museum and Historic Archives”</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p.133-143</w:t>
      </w:r>
      <w:r>
        <w:rPr>
          <w:rFonts w:ascii="Times New Roman" w:hAnsi="Times New Roman" w:cs="Times New Roman"/>
          <w:sz w:val="24"/>
          <w:szCs w:val="24"/>
        </w:rPr>
        <w:t>.</w:t>
      </w:r>
    </w:p>
    <w:p w14:paraId="7730754E" w14:textId="77777777" w:rsidR="000F031A" w:rsidRPr="00A74B51" w:rsidRDefault="000F031A" w:rsidP="00EA188C">
      <w:pPr>
        <w:pStyle w:val="PlainText"/>
        <w:spacing w:before="120"/>
        <w:ind w:left="425" w:hanging="425"/>
        <w:rPr>
          <w:rFonts w:ascii="Times New Roman" w:hAnsi="Times New Roman" w:cs="Times New Roman"/>
          <w:sz w:val="24"/>
          <w:szCs w:val="24"/>
        </w:rPr>
      </w:pPr>
      <w:r w:rsidRPr="00A74B51">
        <w:rPr>
          <w:rFonts w:ascii="Times New Roman" w:hAnsi="Times New Roman" w:cs="Times New Roman"/>
          <w:sz w:val="24"/>
          <w:szCs w:val="24"/>
        </w:rPr>
        <w:t>Broadus</w:t>
      </w:r>
      <w:r>
        <w:rPr>
          <w:rFonts w:ascii="Times New Roman" w:hAnsi="Times New Roman" w:cs="Times New Roman"/>
          <w:sz w:val="24"/>
          <w:szCs w:val="24"/>
        </w:rPr>
        <w:t xml:space="preserve">, </w:t>
      </w:r>
      <w:r w:rsidRPr="00A74B51">
        <w:rPr>
          <w:rFonts w:ascii="Times New Roman" w:hAnsi="Times New Roman" w:cs="Times New Roman"/>
          <w:sz w:val="24"/>
          <w:szCs w:val="24"/>
        </w:rPr>
        <w:t>Robert N.</w:t>
      </w:r>
      <w:r>
        <w:rPr>
          <w:rFonts w:ascii="Times New Roman" w:hAnsi="Times New Roman" w:cs="Times New Roman"/>
          <w:sz w:val="24"/>
          <w:szCs w:val="24"/>
        </w:rPr>
        <w:t>, (1967) “</w:t>
      </w:r>
      <w:r w:rsidRPr="00A74B51">
        <w:rPr>
          <w:rFonts w:ascii="Times New Roman" w:hAnsi="Times New Roman" w:cs="Times New Roman"/>
          <w:sz w:val="24"/>
          <w:szCs w:val="24"/>
        </w:rPr>
        <w:t>Academic Freedom with Responsibility</w:t>
      </w:r>
      <w:r>
        <w:rPr>
          <w:rFonts w:ascii="Times New Roman" w:hAnsi="Times New Roman" w:cs="Times New Roman"/>
          <w:sz w:val="24"/>
          <w:szCs w:val="24"/>
        </w:rPr>
        <w:t xml:space="preserve">”, </w:t>
      </w:r>
      <w:r w:rsidRPr="00A74B51">
        <w:rPr>
          <w:rFonts w:ascii="Times New Roman" w:hAnsi="Times New Roman" w:cs="Times New Roman"/>
          <w:i/>
          <w:sz w:val="24"/>
          <w:szCs w:val="24"/>
        </w:rPr>
        <w:t>Improving College and University Teaching</w:t>
      </w:r>
      <w:r>
        <w:rPr>
          <w:rFonts w:ascii="Times New Roman" w:hAnsi="Times New Roman" w:cs="Times New Roman"/>
          <w:sz w:val="24"/>
          <w:szCs w:val="24"/>
        </w:rPr>
        <w:t xml:space="preserve">, </w:t>
      </w:r>
      <w:r w:rsidRPr="00A74B51">
        <w:rPr>
          <w:rFonts w:ascii="Times New Roman" w:hAnsi="Times New Roman" w:cs="Times New Roman"/>
          <w:sz w:val="24"/>
          <w:szCs w:val="24"/>
        </w:rPr>
        <w:t>15</w:t>
      </w:r>
      <w:r>
        <w:rPr>
          <w:rFonts w:ascii="Times New Roman" w:hAnsi="Times New Roman" w:cs="Times New Roman"/>
          <w:sz w:val="24"/>
          <w:szCs w:val="24"/>
        </w:rPr>
        <w:t>(4): 231-2.</w:t>
      </w:r>
    </w:p>
    <w:p w14:paraId="19112E52"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Brodkey</w:t>
      </w:r>
      <w:proofErr w:type="spellEnd"/>
      <w:r>
        <w:t xml:space="preserve">, </w:t>
      </w:r>
      <w:r w:rsidRPr="00342E88">
        <w:t>L.</w:t>
      </w:r>
      <w:r>
        <w:t xml:space="preserve">, </w:t>
      </w:r>
      <w:r w:rsidRPr="00342E88">
        <w:t>Bauer</w:t>
      </w:r>
      <w:r>
        <w:t xml:space="preserve">, </w:t>
      </w:r>
      <w:r w:rsidRPr="00342E88">
        <w:t>H.</w:t>
      </w:r>
      <w:r>
        <w:t xml:space="preserve">, </w:t>
      </w:r>
      <w:r w:rsidRPr="00342E88">
        <w:t xml:space="preserve">(2009) “Academic Freedom </w:t>
      </w:r>
      <w:proofErr w:type="gramStart"/>
      <w:r w:rsidRPr="00342E88">
        <w:t>And</w:t>
      </w:r>
      <w:proofErr w:type="gramEnd"/>
      <w:r w:rsidRPr="00342E88">
        <w:t xml:space="preserve"> The Composition Program”</w:t>
      </w:r>
      <w:r>
        <w:t xml:space="preserve">, </w:t>
      </w:r>
      <w:r w:rsidRPr="00342E88">
        <w:rPr>
          <w:i/>
        </w:rPr>
        <w:t>South Atlantic Quarterly</w:t>
      </w:r>
      <w:r>
        <w:rPr>
          <w:i/>
        </w:rPr>
        <w:t xml:space="preserve">, </w:t>
      </w:r>
      <w:r w:rsidRPr="00342E88">
        <w:t>108(4</w:t>
      </w:r>
      <w:r>
        <w:t xml:space="preserve">): </w:t>
      </w:r>
      <w:r w:rsidRPr="00342E88">
        <w:t>651-666.</w:t>
      </w:r>
    </w:p>
    <w:p w14:paraId="432AB25E" w14:textId="77777777" w:rsidR="000F031A" w:rsidRPr="00B319AB" w:rsidRDefault="000F031A" w:rsidP="00EA188C">
      <w:pPr>
        <w:spacing w:before="120"/>
        <w:ind w:left="425" w:hanging="425"/>
      </w:pPr>
      <w:r w:rsidRPr="00B319AB">
        <w:t>Bromwich</w:t>
      </w:r>
      <w:r>
        <w:t xml:space="preserve">, </w:t>
      </w:r>
      <w:r w:rsidRPr="00B319AB">
        <w:t>D.</w:t>
      </w:r>
      <w:r>
        <w:t xml:space="preserve">, </w:t>
      </w:r>
      <w:r w:rsidRPr="00B319AB">
        <w:t>(2012) “Academic Freedom and Its Opponents”</w:t>
      </w:r>
      <w:r>
        <w:t xml:space="preserve">, </w:t>
      </w:r>
      <w:r w:rsidRPr="00B319AB">
        <w:rPr>
          <w:i/>
        </w:rPr>
        <w:t>Raritan</w:t>
      </w:r>
      <w:r>
        <w:t xml:space="preserve">, </w:t>
      </w:r>
      <w:r w:rsidRPr="00B319AB">
        <w:t>31(3</w:t>
      </w:r>
      <w:r>
        <w:t xml:space="preserve">): </w:t>
      </w:r>
      <w:r w:rsidRPr="00B319AB">
        <w:t>19-33.</w:t>
      </w:r>
    </w:p>
    <w:p w14:paraId="58098AE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Bronfenbrenner</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(1964) “Notes on Marxian Economics in the United States”</w:t>
      </w:r>
      <w:r>
        <w:rPr>
          <w:rFonts w:ascii="Times New Roman" w:hAnsi="Times New Roman" w:cs="Times New Roman"/>
          <w:sz w:val="24"/>
          <w:szCs w:val="24"/>
        </w:rPr>
        <w:t xml:space="preserve">, </w:t>
      </w:r>
      <w:r w:rsidRPr="00C57ED7">
        <w:rPr>
          <w:rFonts w:ascii="Times New Roman" w:hAnsi="Times New Roman" w:cs="Times New Roman"/>
          <w:i/>
          <w:sz w:val="24"/>
          <w:szCs w:val="24"/>
        </w:rPr>
        <w:t>American Economic Review</w:t>
      </w:r>
      <w:r>
        <w:rPr>
          <w:rFonts w:ascii="Times New Roman" w:hAnsi="Times New Roman" w:cs="Times New Roman"/>
          <w:i/>
          <w:sz w:val="24"/>
          <w:szCs w:val="24"/>
        </w:rPr>
        <w:t xml:space="preserve">, </w:t>
      </w:r>
      <w:r w:rsidRPr="00C57ED7">
        <w:rPr>
          <w:rFonts w:ascii="Times New Roman" w:hAnsi="Times New Roman" w:cs="Times New Roman"/>
          <w:sz w:val="24"/>
          <w:szCs w:val="24"/>
        </w:rPr>
        <w:t>54(6</w:t>
      </w:r>
      <w:r>
        <w:rPr>
          <w:rFonts w:ascii="Times New Roman" w:hAnsi="Times New Roman" w:cs="Times New Roman"/>
          <w:sz w:val="24"/>
          <w:szCs w:val="24"/>
        </w:rPr>
        <w:t xml:space="preserve">): </w:t>
      </w:r>
      <w:r w:rsidRPr="00C57ED7">
        <w:rPr>
          <w:rFonts w:ascii="Times New Roman" w:hAnsi="Times New Roman" w:cs="Times New Roman"/>
          <w:sz w:val="24"/>
          <w:szCs w:val="24"/>
        </w:rPr>
        <w:t>1019-1025</w:t>
      </w:r>
      <w:r>
        <w:rPr>
          <w:rFonts w:ascii="Times New Roman" w:hAnsi="Times New Roman" w:cs="Times New Roman"/>
          <w:sz w:val="24"/>
          <w:szCs w:val="24"/>
        </w:rPr>
        <w:t>.</w:t>
      </w:r>
    </w:p>
    <w:p w14:paraId="01238A95" w14:textId="77777777" w:rsidR="000F031A" w:rsidRDefault="000F031A" w:rsidP="00EA188C">
      <w:pPr>
        <w:spacing w:before="120"/>
        <w:ind w:left="425" w:hanging="425"/>
        <w:rPr>
          <w:lang w:val="en-GB"/>
        </w:rPr>
      </w:pPr>
      <w:r w:rsidRPr="00C57ED7">
        <w:rPr>
          <w:lang w:val="en-GB"/>
        </w:rPr>
        <w:t>Brook</w:t>
      </w:r>
      <w:r>
        <w:rPr>
          <w:lang w:val="en-GB"/>
        </w:rPr>
        <w:t xml:space="preserve">, </w:t>
      </w:r>
      <w:r w:rsidRPr="00C57ED7">
        <w:rPr>
          <w:lang w:val="en-GB"/>
        </w:rPr>
        <w:t>A.</w:t>
      </w:r>
      <w:r>
        <w:rPr>
          <w:lang w:val="en-GB"/>
        </w:rPr>
        <w:t xml:space="preserve">, </w:t>
      </w:r>
      <w:r w:rsidRPr="00C57ED7">
        <w:rPr>
          <w:lang w:val="en-GB"/>
        </w:rPr>
        <w:t>(1996) “Is Complete Autonomy Necessarily Desirable?”</w:t>
      </w:r>
      <w:r>
        <w:rPr>
          <w:lang w:val="en-GB"/>
        </w:rPr>
        <w:t xml:space="preserve">, </w:t>
      </w:r>
      <w:r w:rsidRPr="00C57ED7">
        <w:rPr>
          <w:i/>
          <w:lang w:val="en-GB"/>
        </w:rPr>
        <w:t>Higher Education Policy</w:t>
      </w:r>
      <w:r>
        <w:rPr>
          <w:lang w:val="en-GB"/>
        </w:rPr>
        <w:t xml:space="preserve">, </w:t>
      </w:r>
      <w:r w:rsidRPr="00C57ED7">
        <w:rPr>
          <w:lang w:val="en-GB"/>
        </w:rPr>
        <w:t>9(3</w:t>
      </w:r>
      <w:r>
        <w:rPr>
          <w:lang w:val="en-GB"/>
        </w:rPr>
        <w:t xml:space="preserve">): </w:t>
      </w:r>
      <w:r w:rsidRPr="00C57ED7">
        <w:rPr>
          <w:lang w:val="en-GB"/>
        </w:rPr>
        <w:t>211-214</w:t>
      </w:r>
      <w:r>
        <w:rPr>
          <w:lang w:val="en-GB"/>
        </w:rPr>
        <w:t>.</w:t>
      </w:r>
    </w:p>
    <w:p w14:paraId="4B88197F" w14:textId="77777777" w:rsidR="000F031A" w:rsidRDefault="000F031A" w:rsidP="00EA188C">
      <w:pPr>
        <w:spacing w:before="120"/>
        <w:ind w:left="425" w:hanging="425"/>
      </w:pPr>
      <w:r w:rsidRPr="00C57ED7">
        <w:lastRenderedPageBreak/>
        <w:t>Brooks</w:t>
      </w:r>
      <w:r>
        <w:t xml:space="preserve">, </w:t>
      </w:r>
      <w:r w:rsidRPr="00C57ED7">
        <w:t>B. G.</w:t>
      </w:r>
      <w:r>
        <w:t xml:space="preserve">, </w:t>
      </w:r>
      <w:r w:rsidRPr="00C57ED7">
        <w:t xml:space="preserve">(1995) “Adequate Cause </w:t>
      </w:r>
      <w:proofErr w:type="gramStart"/>
      <w:r w:rsidRPr="00C57ED7">
        <w:t>For</w:t>
      </w:r>
      <w:proofErr w:type="gramEnd"/>
      <w:r w:rsidRPr="00C57ED7">
        <w:t xml:space="preserve"> Dismissal: The Missing Element In Academic Freedom”</w:t>
      </w:r>
      <w:r>
        <w:t xml:space="preserve">, </w:t>
      </w:r>
      <w:r w:rsidRPr="00C57ED7">
        <w:rPr>
          <w:i/>
        </w:rPr>
        <w:t>Journal of College and University Law</w:t>
      </w:r>
      <w:r>
        <w:rPr>
          <w:i/>
        </w:rPr>
        <w:t xml:space="preserve">, </w:t>
      </w:r>
      <w:r w:rsidRPr="00C57ED7">
        <w:t>22(2</w:t>
      </w:r>
      <w:r>
        <w:t xml:space="preserve">): </w:t>
      </w:r>
      <w:r w:rsidRPr="00C57ED7">
        <w:t>331-58</w:t>
      </w:r>
      <w:r>
        <w:t>.</w:t>
      </w:r>
    </w:p>
    <w:p w14:paraId="3F46ECC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Brown</w:t>
      </w:r>
      <w:r>
        <w:rPr>
          <w:rFonts w:ascii="Times New Roman" w:hAnsi="Times New Roman" w:cs="Times New Roman"/>
          <w:sz w:val="24"/>
          <w:szCs w:val="24"/>
        </w:rPr>
        <w:t xml:space="preserve">, </w:t>
      </w:r>
      <w:r w:rsidRPr="00C57ED7">
        <w:rPr>
          <w:rFonts w:ascii="Times New Roman" w:hAnsi="Times New Roman" w:cs="Times New Roman"/>
          <w:sz w:val="24"/>
          <w:szCs w:val="24"/>
        </w:rPr>
        <w:t>C. S.</w:t>
      </w:r>
      <w:r>
        <w:rPr>
          <w:rFonts w:ascii="Times New Roman" w:hAnsi="Times New Roman" w:cs="Times New Roman"/>
          <w:sz w:val="24"/>
          <w:szCs w:val="24"/>
        </w:rPr>
        <w:t xml:space="preserve">, </w:t>
      </w:r>
      <w:r w:rsidRPr="00C57ED7">
        <w:rPr>
          <w:rFonts w:ascii="Times New Roman" w:hAnsi="Times New Roman" w:cs="Times New Roman"/>
          <w:sz w:val="24"/>
          <w:szCs w:val="24"/>
        </w:rPr>
        <w:t>(1972) “Academic Freedom at Göttingen Before 1815”</w:t>
      </w:r>
      <w:r>
        <w:rPr>
          <w:rFonts w:ascii="Times New Roman" w:hAnsi="Times New Roman" w:cs="Times New Roman"/>
          <w:sz w:val="24"/>
          <w:szCs w:val="24"/>
        </w:rPr>
        <w:t xml:space="preserve">, </w:t>
      </w:r>
      <w:r w:rsidRPr="00C57ED7">
        <w:rPr>
          <w:rFonts w:ascii="Times New Roman" w:hAnsi="Times New Roman" w:cs="Times New Roman"/>
          <w:i/>
          <w:sz w:val="24"/>
          <w:szCs w:val="24"/>
        </w:rPr>
        <w:t>School and Society</w:t>
      </w:r>
      <w:r>
        <w:rPr>
          <w:rFonts w:ascii="Times New Roman" w:hAnsi="Times New Roman" w:cs="Times New Roman"/>
          <w:i/>
          <w:sz w:val="24"/>
          <w:szCs w:val="24"/>
        </w:rPr>
        <w:t xml:space="preserve">, </w:t>
      </w:r>
      <w:r w:rsidRPr="00C57ED7">
        <w:rPr>
          <w:rFonts w:ascii="Times New Roman" w:hAnsi="Times New Roman" w:cs="Times New Roman"/>
          <w:sz w:val="24"/>
          <w:szCs w:val="24"/>
        </w:rPr>
        <w:t>100(2340</w:t>
      </w:r>
      <w:r>
        <w:rPr>
          <w:rFonts w:ascii="Times New Roman" w:hAnsi="Times New Roman" w:cs="Times New Roman"/>
          <w:sz w:val="24"/>
          <w:szCs w:val="24"/>
        </w:rPr>
        <w:t xml:space="preserve">): </w:t>
      </w:r>
      <w:r w:rsidRPr="00C57ED7">
        <w:rPr>
          <w:rFonts w:ascii="Times New Roman" w:hAnsi="Times New Roman" w:cs="Times New Roman"/>
          <w:sz w:val="24"/>
          <w:szCs w:val="24"/>
        </w:rPr>
        <w:t>173-178</w:t>
      </w:r>
      <w:r>
        <w:rPr>
          <w:rFonts w:ascii="Times New Roman" w:hAnsi="Times New Roman" w:cs="Times New Roman"/>
          <w:sz w:val="24"/>
          <w:szCs w:val="24"/>
        </w:rPr>
        <w:t>.</w:t>
      </w:r>
    </w:p>
    <w:p w14:paraId="1EF6C38C" w14:textId="77777777" w:rsidR="000F031A" w:rsidRDefault="000F031A" w:rsidP="00EA188C">
      <w:pPr>
        <w:spacing w:before="120"/>
        <w:ind w:left="425" w:hanging="425"/>
      </w:pPr>
      <w:r w:rsidRPr="00C57ED7">
        <w:t>Brown</w:t>
      </w:r>
      <w:r>
        <w:t xml:space="preserve">, </w:t>
      </w:r>
      <w:r w:rsidRPr="00C57ED7">
        <w:t>D.</w:t>
      </w:r>
      <w:r>
        <w:t xml:space="preserve">, </w:t>
      </w:r>
      <w:r w:rsidRPr="00C57ED7">
        <w:t>(1990) “Racism and Race Relations in the University”</w:t>
      </w:r>
      <w:r>
        <w:t xml:space="preserve">, </w:t>
      </w:r>
      <w:r w:rsidRPr="00C57ED7">
        <w:rPr>
          <w:i/>
        </w:rPr>
        <w:t>Virginia Law Review</w:t>
      </w:r>
      <w:r>
        <w:t xml:space="preserve">, </w:t>
      </w:r>
      <w:r w:rsidRPr="00C57ED7">
        <w:t>76(2</w:t>
      </w:r>
      <w:r>
        <w:t xml:space="preserve">): </w:t>
      </w:r>
      <w:r w:rsidRPr="00C57ED7">
        <w:t>295–335</w:t>
      </w:r>
      <w:r>
        <w:t>.</w:t>
      </w:r>
    </w:p>
    <w:p w14:paraId="7BB8943E" w14:textId="77777777" w:rsidR="000F031A" w:rsidRDefault="000F031A" w:rsidP="00EA188C">
      <w:pPr>
        <w:spacing w:before="120"/>
        <w:ind w:left="425" w:hanging="425"/>
      </w:pPr>
      <w:r w:rsidRPr="00C57ED7">
        <w:t>Brown</w:t>
      </w:r>
      <w:r>
        <w:t xml:space="preserve">, </w:t>
      </w:r>
      <w:r w:rsidRPr="00C57ED7">
        <w:t>Elmer E.</w:t>
      </w:r>
      <w:r>
        <w:t xml:space="preserve">, </w:t>
      </w:r>
      <w:r w:rsidRPr="00C57ED7">
        <w:t>(1900) “Academic Freedom”</w:t>
      </w:r>
      <w:r>
        <w:t xml:space="preserve">, </w:t>
      </w:r>
      <w:r w:rsidRPr="00C57ED7">
        <w:rPr>
          <w:rStyle w:val="Emphasis"/>
        </w:rPr>
        <w:t>Educational Review</w:t>
      </w:r>
      <w:r>
        <w:t xml:space="preserve">, </w:t>
      </w:r>
      <w:r w:rsidRPr="00C57ED7">
        <w:t>19(3</w:t>
      </w:r>
      <w:r>
        <w:t xml:space="preserve">): </w:t>
      </w:r>
      <w:r w:rsidRPr="00C57ED7">
        <w:t>209-31</w:t>
      </w:r>
      <w:r>
        <w:t>.</w:t>
      </w:r>
    </w:p>
    <w:p w14:paraId="731C0C2D" w14:textId="77777777" w:rsidR="000F031A" w:rsidRDefault="000F031A" w:rsidP="00EA188C">
      <w:pPr>
        <w:spacing w:before="120"/>
        <w:ind w:left="425" w:hanging="425"/>
      </w:pPr>
      <w:r w:rsidRPr="00C57ED7">
        <w:t>Brown</w:t>
      </w:r>
      <w:r>
        <w:t xml:space="preserve">, </w:t>
      </w:r>
      <w:r w:rsidRPr="00C57ED7">
        <w:t>James Robert</w:t>
      </w:r>
      <w:r>
        <w:t xml:space="preserve">, </w:t>
      </w:r>
      <w:r w:rsidRPr="00C57ED7">
        <w:t>(1997) “Academic Freedom</w:t>
      </w:r>
      <w:r>
        <w:t xml:space="preserve">, </w:t>
      </w:r>
      <w:r w:rsidRPr="00C57ED7">
        <w:t>Affirmative Action</w:t>
      </w:r>
      <w:r>
        <w:t xml:space="preserve">, </w:t>
      </w:r>
      <w:r w:rsidRPr="00C57ED7">
        <w:t>and the Advance of Knowledge”</w:t>
      </w:r>
      <w:r>
        <w:t xml:space="preserve">, </w:t>
      </w:r>
      <w:r w:rsidRPr="00C57ED7">
        <w:rPr>
          <w:i/>
        </w:rPr>
        <w:t>Interchange</w:t>
      </w:r>
      <w:r>
        <w:t xml:space="preserve">, </w:t>
      </w:r>
      <w:r w:rsidRPr="00C57ED7">
        <w:t>28(4</w:t>
      </w:r>
      <w:r>
        <w:t xml:space="preserve">): </w:t>
      </w:r>
      <w:r w:rsidRPr="00C57ED7">
        <w:t>381-388</w:t>
      </w:r>
      <w:r>
        <w:t>.</w:t>
      </w:r>
    </w:p>
    <w:p w14:paraId="160C0BB8" w14:textId="77777777" w:rsidR="000F031A" w:rsidRPr="00BC4904" w:rsidRDefault="000F031A" w:rsidP="00EA188C">
      <w:pPr>
        <w:pStyle w:val="PlainText"/>
        <w:spacing w:before="120"/>
        <w:ind w:left="425" w:hanging="425"/>
        <w:rPr>
          <w:rFonts w:ascii="Times New Roman" w:hAnsi="Times New Roman" w:cs="Times New Roman"/>
          <w:sz w:val="24"/>
          <w:szCs w:val="24"/>
        </w:rPr>
      </w:pPr>
      <w:r w:rsidRPr="00BC4904">
        <w:rPr>
          <w:rFonts w:ascii="Times New Roman" w:hAnsi="Times New Roman" w:cs="Times New Roman"/>
          <w:sz w:val="24"/>
          <w:szCs w:val="24"/>
        </w:rPr>
        <w:t xml:space="preserve">Brown, M. E., (1979) “Academic Freedom in the State’s University: The </w:t>
      </w:r>
      <w:proofErr w:type="spellStart"/>
      <w:r w:rsidRPr="00BC4904">
        <w:rPr>
          <w:rFonts w:ascii="Times New Roman" w:hAnsi="Times New Roman" w:cs="Times New Roman"/>
          <w:sz w:val="24"/>
          <w:szCs w:val="24"/>
        </w:rPr>
        <w:t>Ollman</w:t>
      </w:r>
      <w:proofErr w:type="spellEnd"/>
      <w:r w:rsidRPr="00BC4904">
        <w:rPr>
          <w:rFonts w:ascii="Times New Roman" w:hAnsi="Times New Roman" w:cs="Times New Roman"/>
          <w:sz w:val="24"/>
          <w:szCs w:val="24"/>
        </w:rPr>
        <w:t xml:space="preserve"> Case as a Problem for Theory and Practice”, </w:t>
      </w:r>
      <w:r w:rsidRPr="00BC4904">
        <w:rPr>
          <w:rFonts w:ascii="Times New Roman" w:hAnsi="Times New Roman" w:cs="Times New Roman"/>
          <w:i/>
          <w:sz w:val="24"/>
          <w:szCs w:val="24"/>
        </w:rPr>
        <w:t xml:space="preserve">New Political Science, </w:t>
      </w:r>
      <w:r w:rsidRPr="00BC4904">
        <w:rPr>
          <w:rFonts w:ascii="Times New Roman" w:hAnsi="Times New Roman" w:cs="Times New Roman"/>
          <w:sz w:val="24"/>
          <w:szCs w:val="24"/>
        </w:rPr>
        <w:t>1(1): 30-46.</w:t>
      </w:r>
    </w:p>
    <w:p w14:paraId="672A3E93"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Brown</w:t>
      </w:r>
      <w:r>
        <w:rPr>
          <w:lang w:val="en-GB"/>
        </w:rPr>
        <w:t xml:space="preserve">, </w:t>
      </w:r>
      <w:r w:rsidRPr="00C57ED7">
        <w:rPr>
          <w:lang w:val="en-GB"/>
        </w:rPr>
        <w:t>Marvin</w:t>
      </w:r>
      <w:r>
        <w:rPr>
          <w:lang w:val="en-GB"/>
        </w:rPr>
        <w:t xml:space="preserve">, </w:t>
      </w:r>
      <w:r w:rsidRPr="00C57ED7">
        <w:rPr>
          <w:lang w:val="en-GB"/>
        </w:rPr>
        <w:t>(2001) “Academic Freedom: The Troubling Present and Questionable Future”</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Bidwell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p.42-46</w:t>
      </w:r>
      <w:r>
        <w:rPr>
          <w:lang w:val="en-GB"/>
        </w:rPr>
        <w:t>.</w:t>
      </w:r>
    </w:p>
    <w:p w14:paraId="189F4A1A" w14:textId="77777777" w:rsidR="000F031A" w:rsidRDefault="000F031A" w:rsidP="00EA188C">
      <w:pPr>
        <w:spacing w:before="120"/>
        <w:ind w:left="425" w:hanging="425"/>
      </w:pPr>
      <w:r w:rsidRPr="00C57ED7">
        <w:t>Brown</w:t>
      </w:r>
      <w:r>
        <w:t xml:space="preserve">, </w:t>
      </w:r>
      <w:r w:rsidRPr="00C57ED7">
        <w:t>Ralph S.</w:t>
      </w:r>
      <w:r>
        <w:t xml:space="preserve">, </w:t>
      </w:r>
      <w:r w:rsidRPr="00C57ED7">
        <w:t>Kurland</w:t>
      </w:r>
      <w:r>
        <w:t xml:space="preserve">, </w:t>
      </w:r>
      <w:r w:rsidRPr="00C57ED7">
        <w:t>Jordan E.</w:t>
      </w:r>
      <w:r>
        <w:t xml:space="preserve">, </w:t>
      </w:r>
      <w:r w:rsidRPr="00C57ED7">
        <w:t>(1990) “Academic Tenure and Academic Freedom”</w:t>
      </w:r>
      <w:r>
        <w:t xml:space="preserve">, </w:t>
      </w:r>
      <w:r w:rsidRPr="00C57ED7">
        <w:rPr>
          <w:i/>
        </w:rPr>
        <w:t>Law and Contemporary Problems</w:t>
      </w:r>
      <w:r>
        <w:t xml:space="preserve">, </w:t>
      </w:r>
      <w:r w:rsidRPr="00C57ED7">
        <w:t>53(3</w:t>
      </w:r>
      <w:r>
        <w:t xml:space="preserve">): </w:t>
      </w:r>
      <w:r w:rsidRPr="00C57ED7">
        <w:t>325-355</w:t>
      </w:r>
      <w:r>
        <w:t>.</w:t>
      </w:r>
    </w:p>
    <w:p w14:paraId="31EA73F4" w14:textId="77777777" w:rsidR="000F031A" w:rsidRDefault="000F031A" w:rsidP="00EA188C">
      <w:pPr>
        <w:spacing w:before="120"/>
        <w:ind w:left="425" w:hanging="425"/>
      </w:pPr>
      <w:r w:rsidRPr="00C57ED7">
        <w:t>Brown</w:t>
      </w:r>
      <w:r>
        <w:t xml:space="preserve">, </w:t>
      </w:r>
      <w:r w:rsidRPr="00C57ED7">
        <w:t xml:space="preserve">Robert D.; </w:t>
      </w:r>
      <w:proofErr w:type="spellStart"/>
      <w:r w:rsidRPr="00C57ED7">
        <w:t>Krager</w:t>
      </w:r>
      <w:proofErr w:type="spellEnd"/>
      <w:r>
        <w:t xml:space="preserve">, </w:t>
      </w:r>
      <w:r w:rsidRPr="00C57ED7">
        <w:t>LuAnn</w:t>
      </w:r>
      <w:r>
        <w:t xml:space="preserve">, </w:t>
      </w:r>
      <w:r w:rsidRPr="00C57ED7">
        <w:t>(1985) “Ethical Issues in Graduate Education: Faculty and Student Responsibilities”</w:t>
      </w:r>
      <w:r>
        <w:t xml:space="preserve">, </w:t>
      </w:r>
      <w:r w:rsidRPr="00C57ED7">
        <w:rPr>
          <w:i/>
        </w:rPr>
        <w:t>Journal of Higher Education</w:t>
      </w:r>
      <w:r>
        <w:t xml:space="preserve">, </w:t>
      </w:r>
      <w:r w:rsidRPr="00C57ED7">
        <w:t>56(4</w:t>
      </w:r>
      <w:r>
        <w:t xml:space="preserve">): </w:t>
      </w:r>
      <w:r w:rsidRPr="00C57ED7">
        <w:t>403-18</w:t>
      </w:r>
      <w:r>
        <w:t>.</w:t>
      </w:r>
    </w:p>
    <w:p w14:paraId="0A6F2D70" w14:textId="77777777" w:rsidR="000F031A" w:rsidRDefault="000F031A" w:rsidP="00EA188C">
      <w:pPr>
        <w:autoSpaceDE w:val="0"/>
        <w:autoSpaceDN w:val="0"/>
        <w:adjustRightInd w:val="0"/>
        <w:spacing w:before="120"/>
        <w:ind w:left="425" w:hanging="425"/>
        <w:rPr>
          <w:iCs/>
          <w:lang w:val="en-GB"/>
        </w:rPr>
      </w:pPr>
      <w:r w:rsidRPr="00C57ED7">
        <w:rPr>
          <w:lang w:val="en-GB"/>
        </w:rPr>
        <w:t>Brown</w:t>
      </w:r>
      <w:r>
        <w:rPr>
          <w:lang w:val="en-GB"/>
        </w:rPr>
        <w:t xml:space="preserve">, </w:t>
      </w:r>
      <w:r w:rsidRPr="00C57ED7">
        <w:rPr>
          <w:lang w:val="en-GB"/>
        </w:rPr>
        <w:t>Roger</w:t>
      </w:r>
      <w:r>
        <w:rPr>
          <w:lang w:val="en-GB"/>
        </w:rPr>
        <w:t xml:space="preserve">, </w:t>
      </w:r>
      <w:r w:rsidRPr="00C57ED7">
        <w:rPr>
          <w:lang w:val="en-GB"/>
        </w:rPr>
        <w:t>(2001) “The Governance of the New Universities: do we need to think again?”</w:t>
      </w:r>
      <w:r>
        <w:rPr>
          <w:lang w:val="en-GB"/>
        </w:rPr>
        <w:t xml:space="preserve">, </w:t>
      </w:r>
      <w:r w:rsidRPr="00C57ED7">
        <w:rPr>
          <w:i/>
          <w:iCs/>
          <w:lang w:val="en-GB"/>
        </w:rPr>
        <w:t>Perspectives</w:t>
      </w:r>
      <w:r>
        <w:rPr>
          <w:i/>
          <w:iCs/>
          <w:lang w:val="en-GB"/>
        </w:rPr>
        <w:t xml:space="preserve">, </w:t>
      </w:r>
      <w:r w:rsidRPr="00C57ED7">
        <w:rPr>
          <w:iCs/>
          <w:lang w:val="en-GB"/>
        </w:rPr>
        <w:t>5(1</w:t>
      </w:r>
      <w:r>
        <w:rPr>
          <w:iCs/>
          <w:lang w:val="en-GB"/>
        </w:rPr>
        <w:t xml:space="preserve">): </w:t>
      </w:r>
      <w:r w:rsidRPr="00C57ED7">
        <w:rPr>
          <w:iCs/>
          <w:lang w:val="en-GB"/>
        </w:rPr>
        <w:t>42-47</w:t>
      </w:r>
      <w:r>
        <w:rPr>
          <w:iCs/>
          <w:lang w:val="en-GB"/>
        </w:rPr>
        <w:t>.</w:t>
      </w:r>
    </w:p>
    <w:p w14:paraId="662ED456" w14:textId="77777777" w:rsidR="000F031A" w:rsidRPr="006C1BCD" w:rsidRDefault="000F031A" w:rsidP="00EA188C">
      <w:pPr>
        <w:spacing w:before="120"/>
        <w:ind w:left="425" w:hanging="425"/>
        <w:rPr>
          <w:lang w:eastAsia="en-GB"/>
        </w:rPr>
      </w:pPr>
      <w:r w:rsidRPr="006C1BCD">
        <w:rPr>
          <w:lang w:eastAsia="en-GB"/>
        </w:rPr>
        <w:t>Brown</w:t>
      </w:r>
      <w:r>
        <w:rPr>
          <w:lang w:eastAsia="en-GB"/>
        </w:rPr>
        <w:t xml:space="preserve">, </w:t>
      </w:r>
      <w:r w:rsidRPr="006C1BCD">
        <w:rPr>
          <w:lang w:eastAsia="en-GB"/>
        </w:rPr>
        <w:t>S.</w:t>
      </w:r>
      <w:r>
        <w:rPr>
          <w:lang w:eastAsia="en-GB"/>
        </w:rPr>
        <w:t xml:space="preserve">, </w:t>
      </w:r>
      <w:r w:rsidRPr="006C1BCD">
        <w:rPr>
          <w:lang w:eastAsia="en-GB"/>
        </w:rPr>
        <w:t>(1973) “Academic Freedom”</w:t>
      </w:r>
      <w:r>
        <w:rPr>
          <w:lang w:eastAsia="en-GB"/>
        </w:rPr>
        <w:t xml:space="preserve">, </w:t>
      </w:r>
      <w:r w:rsidRPr="006C1BCD">
        <w:rPr>
          <w:lang w:eastAsia="en-GB"/>
        </w:rPr>
        <w:t>in Brown</w:t>
      </w:r>
      <w:r>
        <w:rPr>
          <w:lang w:eastAsia="en-GB"/>
        </w:rPr>
        <w:t xml:space="preserve">, </w:t>
      </w:r>
      <w:r w:rsidRPr="006C1BCD">
        <w:rPr>
          <w:lang w:eastAsia="en-GB"/>
        </w:rPr>
        <w:t xml:space="preserve">S. (ed.) </w:t>
      </w:r>
      <w:r w:rsidRPr="006C1BCD">
        <w:rPr>
          <w:i/>
          <w:iCs/>
          <w:lang w:eastAsia="en-GB"/>
        </w:rPr>
        <w:t>Philosophers Discuss Education</w:t>
      </w:r>
      <w:r>
        <w:rPr>
          <w:lang w:eastAsia="en-GB"/>
        </w:rPr>
        <w:t xml:space="preserve">, </w:t>
      </w:r>
      <w:r w:rsidRPr="006C1BCD">
        <w:rPr>
          <w:lang w:eastAsia="en-GB"/>
        </w:rPr>
        <w:t>London: Macmillan</w:t>
      </w:r>
      <w:r>
        <w:rPr>
          <w:lang w:eastAsia="en-GB"/>
        </w:rPr>
        <w:t xml:space="preserve">, </w:t>
      </w:r>
      <w:r w:rsidRPr="006C1BCD">
        <w:rPr>
          <w:lang w:eastAsia="en-GB"/>
        </w:rPr>
        <w:t>p. 205-220.</w:t>
      </w:r>
    </w:p>
    <w:p w14:paraId="2D94DF5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Brown</w:t>
      </w:r>
      <w:r>
        <w:rPr>
          <w:rFonts w:ascii="Times New Roman" w:hAnsi="Times New Roman" w:cs="Times New Roman"/>
          <w:sz w:val="24"/>
          <w:szCs w:val="24"/>
        </w:rPr>
        <w:t xml:space="preserve">, </w:t>
      </w:r>
      <w:r w:rsidRPr="00C57ED7">
        <w:rPr>
          <w:rFonts w:ascii="Times New Roman" w:hAnsi="Times New Roman" w:cs="Times New Roman"/>
          <w:sz w:val="24"/>
          <w:szCs w:val="24"/>
        </w:rPr>
        <w:t>W. R.</w:t>
      </w:r>
      <w:r>
        <w:rPr>
          <w:rFonts w:ascii="Times New Roman" w:hAnsi="Times New Roman" w:cs="Times New Roman"/>
          <w:sz w:val="24"/>
          <w:szCs w:val="24"/>
        </w:rPr>
        <w:t xml:space="preserve">, </w:t>
      </w:r>
      <w:r w:rsidRPr="00C57ED7">
        <w:rPr>
          <w:rFonts w:ascii="Times New Roman" w:hAnsi="Times New Roman" w:cs="Times New Roman"/>
          <w:sz w:val="24"/>
          <w:szCs w:val="24"/>
        </w:rPr>
        <w:t>(1984) “Contemporary Cartesians: An Essay on the Academician’s Organizing Principles”</w:t>
      </w:r>
      <w:r>
        <w:rPr>
          <w:rFonts w:ascii="Times New Roman" w:hAnsi="Times New Roman" w:cs="Times New Roman"/>
          <w:sz w:val="24"/>
          <w:szCs w:val="24"/>
        </w:rPr>
        <w:t xml:space="preserve">, </w:t>
      </w:r>
      <w:r w:rsidRPr="00C57ED7">
        <w:rPr>
          <w:rFonts w:ascii="Times New Roman" w:hAnsi="Times New Roman" w:cs="Times New Roman"/>
          <w:i/>
          <w:sz w:val="24"/>
          <w:szCs w:val="24"/>
        </w:rPr>
        <w:t>Liberal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70(3</w:t>
      </w:r>
      <w:r>
        <w:rPr>
          <w:rFonts w:ascii="Times New Roman" w:hAnsi="Times New Roman" w:cs="Times New Roman"/>
          <w:sz w:val="24"/>
          <w:szCs w:val="24"/>
        </w:rPr>
        <w:t xml:space="preserve">): </w:t>
      </w:r>
      <w:r w:rsidRPr="00C57ED7">
        <w:rPr>
          <w:rFonts w:ascii="Times New Roman" w:hAnsi="Times New Roman" w:cs="Times New Roman"/>
          <w:sz w:val="24"/>
          <w:szCs w:val="24"/>
        </w:rPr>
        <w:t>263-74</w:t>
      </w:r>
      <w:r>
        <w:rPr>
          <w:rFonts w:ascii="Times New Roman" w:hAnsi="Times New Roman" w:cs="Times New Roman"/>
          <w:sz w:val="24"/>
          <w:szCs w:val="24"/>
        </w:rPr>
        <w:t>.</w:t>
      </w:r>
    </w:p>
    <w:p w14:paraId="4349600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Brown</w:t>
      </w:r>
      <w:r>
        <w:rPr>
          <w:rFonts w:ascii="Times New Roman" w:hAnsi="Times New Roman" w:cs="Times New Roman"/>
          <w:sz w:val="24"/>
          <w:szCs w:val="24"/>
        </w:rPr>
        <w:t xml:space="preserve">, </w:t>
      </w:r>
      <w:r w:rsidRPr="00C57ED7">
        <w:rPr>
          <w:rFonts w:ascii="Times New Roman" w:hAnsi="Times New Roman" w:cs="Times New Roman"/>
          <w:sz w:val="24"/>
          <w:szCs w:val="24"/>
        </w:rPr>
        <w:t>William O.</w:t>
      </w:r>
      <w:r>
        <w:rPr>
          <w:rFonts w:ascii="Times New Roman" w:hAnsi="Times New Roman" w:cs="Times New Roman"/>
          <w:sz w:val="24"/>
          <w:szCs w:val="24"/>
        </w:rPr>
        <w:t xml:space="preserve">, </w:t>
      </w:r>
      <w:r w:rsidRPr="00C57ED7">
        <w:rPr>
          <w:rFonts w:ascii="Times New Roman" w:hAnsi="Times New Roman" w:cs="Times New Roman"/>
          <w:sz w:val="24"/>
          <w:szCs w:val="24"/>
        </w:rPr>
        <w:t>(1997) “University Governance and Academic Tenure: A Property Rights Explanation”</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Institutional and Theoretical Economics</w:t>
      </w:r>
      <w:r>
        <w:rPr>
          <w:rFonts w:ascii="Times New Roman" w:hAnsi="Times New Roman" w:cs="Times New Roman"/>
          <w:i/>
          <w:sz w:val="24"/>
          <w:szCs w:val="24"/>
        </w:rPr>
        <w:t xml:space="preserve">, </w:t>
      </w:r>
      <w:r w:rsidRPr="00C57ED7">
        <w:rPr>
          <w:rFonts w:ascii="Times New Roman" w:hAnsi="Times New Roman" w:cs="Times New Roman"/>
          <w:sz w:val="24"/>
          <w:szCs w:val="24"/>
        </w:rPr>
        <w:t>153(3</w:t>
      </w:r>
      <w:r>
        <w:rPr>
          <w:rFonts w:ascii="Times New Roman" w:hAnsi="Times New Roman" w:cs="Times New Roman"/>
          <w:sz w:val="24"/>
          <w:szCs w:val="24"/>
        </w:rPr>
        <w:t xml:space="preserve">): </w:t>
      </w:r>
      <w:r w:rsidRPr="00C57ED7">
        <w:rPr>
          <w:rFonts w:ascii="Times New Roman" w:hAnsi="Times New Roman" w:cs="Times New Roman"/>
          <w:sz w:val="24"/>
          <w:szCs w:val="24"/>
        </w:rPr>
        <w:t>441-461</w:t>
      </w:r>
      <w:r>
        <w:rPr>
          <w:rFonts w:ascii="Times New Roman" w:hAnsi="Times New Roman" w:cs="Times New Roman"/>
          <w:sz w:val="24"/>
          <w:szCs w:val="24"/>
        </w:rPr>
        <w:t>.</w:t>
      </w:r>
    </w:p>
    <w:p w14:paraId="70F6C330" w14:textId="77777777" w:rsidR="000F031A" w:rsidRDefault="000F031A" w:rsidP="00EA188C">
      <w:pPr>
        <w:autoSpaceDE w:val="0"/>
        <w:autoSpaceDN w:val="0"/>
        <w:adjustRightInd w:val="0"/>
        <w:spacing w:before="120"/>
        <w:ind w:left="425" w:hanging="425"/>
        <w:rPr>
          <w:iCs/>
          <w:lang w:val="en-GB"/>
        </w:rPr>
      </w:pPr>
      <w:r w:rsidRPr="00C57ED7">
        <w:rPr>
          <w:lang w:val="en-GB"/>
        </w:rPr>
        <w:t>Brown</w:t>
      </w:r>
      <w:r>
        <w:rPr>
          <w:lang w:val="en-GB"/>
        </w:rPr>
        <w:t xml:space="preserve">, </w:t>
      </w:r>
      <w:r w:rsidRPr="00C57ED7">
        <w:rPr>
          <w:lang w:val="en-GB"/>
        </w:rPr>
        <w:t>William O.</w:t>
      </w:r>
      <w:r>
        <w:rPr>
          <w:lang w:val="en-GB"/>
        </w:rPr>
        <w:t xml:space="preserve">, </w:t>
      </w:r>
      <w:r w:rsidRPr="00C57ED7">
        <w:rPr>
          <w:lang w:val="en-GB"/>
        </w:rPr>
        <w:t>(2001) “Faculty Participation in University Governance and the Effects on University Performance”</w:t>
      </w:r>
      <w:r>
        <w:rPr>
          <w:lang w:val="en-GB"/>
        </w:rPr>
        <w:t xml:space="preserve">, </w:t>
      </w:r>
      <w:r w:rsidRPr="00C57ED7">
        <w:rPr>
          <w:i/>
          <w:iCs/>
          <w:lang w:val="en-GB"/>
        </w:rPr>
        <w:t xml:space="preserve">Journal of Economic </w:t>
      </w:r>
      <w:proofErr w:type="spellStart"/>
      <w:r w:rsidRPr="00C57ED7">
        <w:rPr>
          <w:i/>
          <w:iCs/>
          <w:lang w:val="en-GB"/>
        </w:rPr>
        <w:t>Behavior</w:t>
      </w:r>
      <w:proofErr w:type="spellEnd"/>
      <w:r w:rsidRPr="00C57ED7">
        <w:rPr>
          <w:i/>
          <w:iCs/>
          <w:lang w:val="en-GB"/>
        </w:rPr>
        <w:t xml:space="preserve"> and Organization</w:t>
      </w:r>
      <w:r>
        <w:rPr>
          <w:i/>
          <w:iCs/>
          <w:lang w:val="en-GB"/>
        </w:rPr>
        <w:t xml:space="preserve">, </w:t>
      </w:r>
      <w:r w:rsidRPr="00C57ED7">
        <w:rPr>
          <w:iCs/>
          <w:lang w:val="en-GB"/>
        </w:rPr>
        <w:t>44(2</w:t>
      </w:r>
      <w:r>
        <w:rPr>
          <w:iCs/>
          <w:lang w:val="en-GB"/>
        </w:rPr>
        <w:t xml:space="preserve">): </w:t>
      </w:r>
      <w:r w:rsidRPr="00C57ED7">
        <w:rPr>
          <w:iCs/>
          <w:lang w:val="en-GB"/>
        </w:rPr>
        <w:t>129-143</w:t>
      </w:r>
      <w:r>
        <w:rPr>
          <w:iCs/>
          <w:lang w:val="en-GB"/>
        </w:rPr>
        <w:t>.</w:t>
      </w:r>
    </w:p>
    <w:p w14:paraId="45AAFAEE" w14:textId="77777777" w:rsidR="000F031A" w:rsidRDefault="000F031A" w:rsidP="00EA188C">
      <w:pPr>
        <w:spacing w:before="120"/>
        <w:ind w:left="425" w:hanging="425"/>
      </w:pPr>
      <w:r w:rsidRPr="00C57ED7">
        <w:t>Brubacher</w:t>
      </w:r>
      <w:r>
        <w:t xml:space="preserve">, </w:t>
      </w:r>
      <w:r w:rsidRPr="00C57ED7">
        <w:t>John</w:t>
      </w:r>
      <w:r>
        <w:t xml:space="preserve">, </w:t>
      </w:r>
      <w:r w:rsidRPr="00C57ED7">
        <w:t xml:space="preserve">(1977) </w:t>
      </w:r>
      <w:r w:rsidRPr="00C57ED7">
        <w:rPr>
          <w:rStyle w:val="Emphasis"/>
        </w:rPr>
        <w:t>On the Philosophy of Higher Education</w:t>
      </w:r>
      <w:r>
        <w:rPr>
          <w:rStyle w:val="Emphasis"/>
        </w:rPr>
        <w:t xml:space="preserve">, </w:t>
      </w:r>
      <w:r w:rsidRPr="00C57ED7">
        <w:t>San Francisco: Jossey-Bass</w:t>
      </w:r>
      <w:r>
        <w:t>.</w:t>
      </w:r>
    </w:p>
    <w:p w14:paraId="4B6944EB" w14:textId="77777777" w:rsidR="000F031A" w:rsidRDefault="000F031A" w:rsidP="00EA188C">
      <w:pPr>
        <w:autoSpaceDE w:val="0"/>
        <w:autoSpaceDN w:val="0"/>
        <w:adjustRightInd w:val="0"/>
        <w:spacing w:before="120"/>
        <w:ind w:left="425" w:hanging="425"/>
        <w:rPr>
          <w:i/>
          <w:lang w:val="en-GB" w:eastAsia="en-GB"/>
        </w:rPr>
      </w:pPr>
      <w:r w:rsidRPr="00C57ED7">
        <w:rPr>
          <w:lang w:val="en-GB" w:eastAsia="en-GB"/>
        </w:rPr>
        <w:t>Bruch</w:t>
      </w:r>
      <w:r>
        <w:rPr>
          <w:lang w:val="en-GB" w:eastAsia="en-GB"/>
        </w:rPr>
        <w:t xml:space="preserve">, </w:t>
      </w:r>
      <w:proofErr w:type="spellStart"/>
      <w:r w:rsidRPr="00C57ED7">
        <w:rPr>
          <w:lang w:val="en-GB" w:eastAsia="en-GB"/>
        </w:rPr>
        <w:t>Rüdiger</w:t>
      </w:r>
      <w:proofErr w:type="spellEnd"/>
      <w:r w:rsidRPr="00C57ED7">
        <w:rPr>
          <w:lang w:val="en-GB" w:eastAsia="en-GB"/>
        </w:rPr>
        <w:t xml:space="preserve"> </w:t>
      </w:r>
      <w:proofErr w:type="spellStart"/>
      <w:r w:rsidRPr="00C57ED7">
        <w:rPr>
          <w:lang w:val="en-GB" w:eastAsia="en-GB"/>
        </w:rPr>
        <w:t>vom</w:t>
      </w:r>
      <w:proofErr w:type="spellEnd"/>
      <w:r>
        <w:rPr>
          <w:lang w:val="en-GB" w:eastAsia="en-GB"/>
        </w:rPr>
        <w:t xml:space="preserve">, </w:t>
      </w:r>
      <w:r w:rsidRPr="00C57ED7">
        <w:rPr>
          <w:lang w:val="en-GB" w:eastAsia="en-GB"/>
        </w:rPr>
        <w:t>(1997) “A Slow Farewell to Humboldt? Stages in the History of German Universities 1810-1945”</w:t>
      </w:r>
      <w:r>
        <w:rPr>
          <w:lang w:val="en-GB" w:eastAsia="en-GB"/>
        </w:rPr>
        <w:t xml:space="preserve">, </w:t>
      </w:r>
      <w:r w:rsidRPr="00C57ED7">
        <w:rPr>
          <w:lang w:val="en-GB" w:eastAsia="en-GB"/>
        </w:rPr>
        <w:t>in Ash</w:t>
      </w:r>
      <w:r>
        <w:rPr>
          <w:lang w:val="en-GB" w:eastAsia="en-GB"/>
        </w:rPr>
        <w:t xml:space="preserve">, </w:t>
      </w:r>
      <w:r w:rsidRPr="00C57ED7">
        <w:rPr>
          <w:lang w:val="en-GB" w:eastAsia="en-GB"/>
        </w:rPr>
        <w:t>M.</w:t>
      </w:r>
      <w:r>
        <w:rPr>
          <w:lang w:val="en-GB" w:eastAsia="en-GB"/>
        </w:rPr>
        <w:t xml:space="preserve">, </w:t>
      </w:r>
      <w:r w:rsidRPr="00C57ED7">
        <w:rPr>
          <w:lang w:val="en-GB" w:eastAsia="en-GB"/>
        </w:rPr>
        <w:t xml:space="preserve">(ed.) </w:t>
      </w:r>
      <w:r w:rsidRPr="00C57ED7">
        <w:rPr>
          <w:i/>
          <w:lang w:val="en-GB" w:eastAsia="en-GB"/>
        </w:rPr>
        <w:t xml:space="preserve">German Universities Past and Future: Crisis or </w:t>
      </w:r>
      <w:proofErr w:type="gramStart"/>
      <w:r w:rsidRPr="00C57ED7">
        <w:rPr>
          <w:i/>
          <w:lang w:val="en-GB" w:eastAsia="en-GB"/>
        </w:rPr>
        <w:t>Renewal?</w:t>
      </w:r>
      <w:r>
        <w:rPr>
          <w:i/>
          <w:lang w:val="en-GB" w:eastAsia="en-GB"/>
        </w:rPr>
        <w:t>,</w:t>
      </w:r>
      <w:proofErr w:type="gramEnd"/>
      <w:r>
        <w:rPr>
          <w:i/>
          <w:lang w:val="en-GB" w:eastAsia="en-GB"/>
        </w:rPr>
        <w:t xml:space="preserve"> </w:t>
      </w:r>
      <w:r w:rsidRPr="00C57ED7">
        <w:rPr>
          <w:lang w:val="en-GB" w:eastAsia="en-GB"/>
        </w:rPr>
        <w:t xml:space="preserve">Providence and Oxford: </w:t>
      </w:r>
      <w:proofErr w:type="spellStart"/>
      <w:r w:rsidRPr="00C57ED7">
        <w:rPr>
          <w:lang w:val="en-GB" w:eastAsia="en-GB"/>
        </w:rPr>
        <w:t>Berghahn</w:t>
      </w:r>
      <w:proofErr w:type="spellEnd"/>
      <w:r w:rsidRPr="00C57ED7">
        <w:rPr>
          <w:lang w:val="en-GB" w:eastAsia="en-GB"/>
        </w:rPr>
        <w:t xml:space="preserve"> Books</w:t>
      </w:r>
      <w:r>
        <w:rPr>
          <w:lang w:val="en-GB" w:eastAsia="en-GB"/>
        </w:rPr>
        <w:t xml:space="preserve">, </w:t>
      </w:r>
      <w:r w:rsidRPr="00C57ED7">
        <w:rPr>
          <w:lang w:val="en-GB" w:eastAsia="en-GB"/>
        </w:rPr>
        <w:t>p.3-27</w:t>
      </w:r>
      <w:r>
        <w:rPr>
          <w:i/>
          <w:lang w:val="en-GB" w:eastAsia="en-GB"/>
        </w:rPr>
        <w:t>.</w:t>
      </w:r>
    </w:p>
    <w:p w14:paraId="2085B7A6" w14:textId="77777777" w:rsidR="000F031A" w:rsidRDefault="000F031A" w:rsidP="00EA188C">
      <w:pPr>
        <w:tabs>
          <w:tab w:val="left" w:pos="1620"/>
        </w:tabs>
        <w:autoSpaceDE w:val="0"/>
        <w:autoSpaceDN w:val="0"/>
        <w:adjustRightInd w:val="0"/>
        <w:spacing w:before="120" w:line="288" w:lineRule="exact"/>
        <w:ind w:left="425" w:hanging="425"/>
      </w:pPr>
      <w:r w:rsidRPr="008050AE">
        <w:t>Brunner</w:t>
      </w:r>
      <w:r>
        <w:t xml:space="preserve">, </w:t>
      </w:r>
      <w:r w:rsidRPr="008050AE">
        <w:t>José Joaquín</w:t>
      </w:r>
      <w:r>
        <w:t xml:space="preserve">, </w:t>
      </w:r>
      <w:r w:rsidRPr="008050AE">
        <w:t>(1993) “</w:t>
      </w:r>
      <w:r w:rsidRPr="008050AE">
        <w:rPr>
          <w:bCs/>
        </w:rPr>
        <w:t>Chile's higher education: between market and state”</w:t>
      </w:r>
      <w:r>
        <w:rPr>
          <w:bCs/>
        </w:rPr>
        <w:t xml:space="preserve">, </w:t>
      </w:r>
      <w:r w:rsidRPr="008050AE">
        <w:rPr>
          <w:i/>
          <w:iCs/>
        </w:rPr>
        <w:t>Higher Education</w:t>
      </w:r>
      <w:r>
        <w:rPr>
          <w:i/>
          <w:iCs/>
        </w:rPr>
        <w:t xml:space="preserve">, </w:t>
      </w:r>
      <w:r w:rsidRPr="008050AE">
        <w:t>25(1</w:t>
      </w:r>
      <w:r>
        <w:t xml:space="preserve">): </w:t>
      </w:r>
      <w:r w:rsidRPr="008050AE">
        <w:t>35-43</w:t>
      </w:r>
      <w:r>
        <w:t>.</w:t>
      </w:r>
    </w:p>
    <w:p w14:paraId="44E331B2"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8050AE">
        <w:rPr>
          <w:lang w:val="es-ES"/>
        </w:rPr>
        <w:t>Brunner</w:t>
      </w:r>
      <w:r>
        <w:rPr>
          <w:lang w:val="es-ES"/>
        </w:rPr>
        <w:t xml:space="preserve">, </w:t>
      </w:r>
      <w:r w:rsidRPr="008050AE">
        <w:rPr>
          <w:lang w:val="es-ES"/>
        </w:rPr>
        <w:t>José Joaquín</w:t>
      </w:r>
      <w:r>
        <w:rPr>
          <w:lang w:val="es-ES"/>
        </w:rPr>
        <w:t xml:space="preserve">, </w:t>
      </w:r>
      <w:r w:rsidRPr="008050AE">
        <w:rPr>
          <w:lang w:val="es-ES"/>
        </w:rPr>
        <w:t>(2009) “La Universidad</w:t>
      </w:r>
      <w:r>
        <w:rPr>
          <w:lang w:val="es-ES"/>
        </w:rPr>
        <w:t xml:space="preserve">, </w:t>
      </w:r>
      <w:r w:rsidRPr="008050AE">
        <w:rPr>
          <w:lang w:val="es-ES"/>
        </w:rPr>
        <w:t>Sus Derechos E Incierto Futuro”</w:t>
      </w:r>
      <w:r>
        <w:rPr>
          <w:lang w:val="es-ES"/>
        </w:rPr>
        <w:t xml:space="preserve">, </w:t>
      </w:r>
      <w:r w:rsidRPr="008050AE">
        <w:rPr>
          <w:i/>
          <w:lang w:val="es-ES"/>
        </w:rPr>
        <w:t>Revista Iberoamericana De Educación</w:t>
      </w:r>
      <w:r>
        <w:rPr>
          <w:lang w:val="es-ES"/>
        </w:rPr>
        <w:t xml:space="preserve">, </w:t>
      </w:r>
      <w:r w:rsidRPr="008050AE">
        <w:rPr>
          <w:lang w:val="es-ES"/>
        </w:rPr>
        <w:t>49: 77-102</w:t>
      </w:r>
      <w:r>
        <w:rPr>
          <w:lang w:val="es-ES"/>
        </w:rPr>
        <w:t>.</w:t>
      </w:r>
    </w:p>
    <w:p w14:paraId="5AF66410" w14:textId="77777777" w:rsidR="000F031A" w:rsidRPr="00A852C2" w:rsidRDefault="000F031A" w:rsidP="00EA188C">
      <w:pPr>
        <w:spacing w:before="120"/>
        <w:ind w:left="425" w:hanging="425"/>
        <w:rPr>
          <w:lang w:val="es-ES"/>
        </w:rPr>
      </w:pPr>
      <w:proofErr w:type="spellStart"/>
      <w:r w:rsidRPr="00A852C2">
        <w:rPr>
          <w:lang w:val="es-ES"/>
        </w:rPr>
        <w:t>Bryden</w:t>
      </w:r>
      <w:proofErr w:type="spellEnd"/>
      <w:r>
        <w:rPr>
          <w:lang w:val="es-ES"/>
        </w:rPr>
        <w:t xml:space="preserve">, </w:t>
      </w:r>
      <w:r w:rsidRPr="00A852C2">
        <w:rPr>
          <w:lang w:val="es-ES"/>
        </w:rPr>
        <w:t>John</w:t>
      </w:r>
      <w:r>
        <w:rPr>
          <w:lang w:val="es-ES"/>
        </w:rPr>
        <w:t xml:space="preserve">, </w:t>
      </w:r>
      <w:proofErr w:type="spellStart"/>
      <w:r w:rsidRPr="00A852C2">
        <w:rPr>
          <w:lang w:val="es-ES"/>
        </w:rPr>
        <w:t>Mittenzwei</w:t>
      </w:r>
      <w:proofErr w:type="spellEnd"/>
      <w:r>
        <w:rPr>
          <w:lang w:val="es-ES"/>
        </w:rPr>
        <w:t xml:space="preserve">, </w:t>
      </w:r>
      <w:r w:rsidRPr="00A852C2">
        <w:rPr>
          <w:lang w:val="es-ES"/>
        </w:rPr>
        <w:t>Klaus</w:t>
      </w:r>
      <w:r>
        <w:rPr>
          <w:lang w:val="es-ES"/>
        </w:rPr>
        <w:t xml:space="preserve">, </w:t>
      </w:r>
      <w:r w:rsidRPr="00A852C2">
        <w:rPr>
          <w:lang w:val="es-ES"/>
        </w:rPr>
        <w:t>(2010) “</w:t>
      </w:r>
      <w:proofErr w:type="spellStart"/>
      <w:r w:rsidRPr="00A852C2">
        <w:rPr>
          <w:lang w:val="es-ES"/>
        </w:rPr>
        <w:t>The</w:t>
      </w:r>
      <w:proofErr w:type="spellEnd"/>
      <w:r w:rsidRPr="00A852C2">
        <w:rPr>
          <w:lang w:val="es-ES"/>
        </w:rPr>
        <w:t xml:space="preserve"> Role And </w:t>
      </w:r>
      <w:proofErr w:type="spellStart"/>
      <w:r w:rsidRPr="00A852C2">
        <w:rPr>
          <w:lang w:val="es-ES"/>
        </w:rPr>
        <w:t>Importance</w:t>
      </w:r>
      <w:proofErr w:type="spellEnd"/>
      <w:r w:rsidRPr="00A852C2">
        <w:rPr>
          <w:lang w:val="es-ES"/>
        </w:rPr>
        <w:t xml:space="preserve"> </w:t>
      </w:r>
      <w:proofErr w:type="spellStart"/>
      <w:r w:rsidRPr="00A852C2">
        <w:rPr>
          <w:lang w:val="es-ES"/>
        </w:rPr>
        <w:t>Of</w:t>
      </w:r>
      <w:proofErr w:type="spellEnd"/>
      <w:r w:rsidRPr="00A852C2">
        <w:rPr>
          <w:lang w:val="es-ES"/>
        </w:rPr>
        <w:t xml:space="preserve"> </w:t>
      </w:r>
      <w:proofErr w:type="spellStart"/>
      <w:r w:rsidRPr="00A852C2">
        <w:rPr>
          <w:lang w:val="es-ES"/>
        </w:rPr>
        <w:t>Academic</w:t>
      </w:r>
      <w:proofErr w:type="spellEnd"/>
      <w:r w:rsidRPr="00A852C2">
        <w:rPr>
          <w:lang w:val="es-ES"/>
        </w:rPr>
        <w:t xml:space="preserve"> </w:t>
      </w:r>
      <w:proofErr w:type="spellStart"/>
      <w:r w:rsidRPr="00A852C2">
        <w:rPr>
          <w:lang w:val="es-ES"/>
        </w:rPr>
        <w:t>Freedom</w:t>
      </w:r>
      <w:proofErr w:type="spellEnd"/>
      <w:r w:rsidRPr="00A852C2">
        <w:rPr>
          <w:lang w:val="es-ES"/>
        </w:rPr>
        <w:t xml:space="preserve"> In </w:t>
      </w:r>
      <w:proofErr w:type="spellStart"/>
      <w:r w:rsidRPr="00A852C2">
        <w:rPr>
          <w:lang w:val="es-ES"/>
        </w:rPr>
        <w:t>The</w:t>
      </w:r>
      <w:proofErr w:type="spellEnd"/>
      <w:r w:rsidRPr="00A852C2">
        <w:rPr>
          <w:lang w:val="es-ES"/>
        </w:rPr>
        <w:t xml:space="preserve"> </w:t>
      </w:r>
      <w:proofErr w:type="spellStart"/>
      <w:r w:rsidRPr="00A852C2">
        <w:rPr>
          <w:lang w:val="es-ES"/>
        </w:rPr>
        <w:t>Policy</w:t>
      </w:r>
      <w:proofErr w:type="spellEnd"/>
      <w:r w:rsidRPr="00A852C2">
        <w:rPr>
          <w:lang w:val="es-ES"/>
        </w:rPr>
        <w:t xml:space="preserve"> </w:t>
      </w:r>
      <w:proofErr w:type="spellStart"/>
      <w:r w:rsidRPr="00A852C2">
        <w:rPr>
          <w:lang w:val="es-ES"/>
        </w:rPr>
        <w:t>Process</w:t>
      </w:r>
      <w:proofErr w:type="spellEnd"/>
      <w:r w:rsidRPr="00A852C2">
        <w:rPr>
          <w:lang w:val="es-ES"/>
        </w:rPr>
        <w:t>”</w:t>
      </w:r>
      <w:r>
        <w:rPr>
          <w:lang w:val="es-ES"/>
        </w:rPr>
        <w:t xml:space="preserve">, </w:t>
      </w:r>
      <w:r w:rsidRPr="00A852C2">
        <w:rPr>
          <w:lang w:val="es-ES"/>
        </w:rPr>
        <w:t xml:space="preserve">German </w:t>
      </w:r>
      <w:proofErr w:type="spellStart"/>
      <w:r w:rsidRPr="00A852C2">
        <w:rPr>
          <w:lang w:val="es-ES"/>
        </w:rPr>
        <w:t>Association</w:t>
      </w:r>
      <w:proofErr w:type="spellEnd"/>
      <w:r w:rsidRPr="00A852C2">
        <w:rPr>
          <w:lang w:val="es-ES"/>
        </w:rPr>
        <w:t xml:space="preserve"> </w:t>
      </w:r>
      <w:proofErr w:type="spellStart"/>
      <w:r w:rsidRPr="00A852C2">
        <w:rPr>
          <w:lang w:val="es-ES"/>
        </w:rPr>
        <w:t>of</w:t>
      </w:r>
      <w:proofErr w:type="spellEnd"/>
      <w:r w:rsidRPr="00A852C2">
        <w:rPr>
          <w:lang w:val="es-ES"/>
        </w:rPr>
        <w:t xml:space="preserve"> </w:t>
      </w:r>
      <w:proofErr w:type="spellStart"/>
      <w:r w:rsidRPr="00A852C2">
        <w:rPr>
          <w:lang w:val="es-ES"/>
        </w:rPr>
        <w:t>Agricultural</w:t>
      </w:r>
      <w:proofErr w:type="spellEnd"/>
      <w:r w:rsidRPr="00A852C2">
        <w:rPr>
          <w:lang w:val="es-ES"/>
        </w:rPr>
        <w:t xml:space="preserve"> </w:t>
      </w:r>
      <w:proofErr w:type="spellStart"/>
      <w:r w:rsidRPr="00A852C2">
        <w:rPr>
          <w:lang w:val="es-ES"/>
        </w:rPr>
        <w:t>Economists</w:t>
      </w:r>
      <w:proofErr w:type="spellEnd"/>
      <w:r w:rsidRPr="00A852C2">
        <w:rPr>
          <w:lang w:val="es-ES"/>
        </w:rPr>
        <w:t xml:space="preserve"> (GEWISOLA)</w:t>
      </w:r>
      <w:r>
        <w:rPr>
          <w:lang w:val="es-ES"/>
        </w:rPr>
        <w:t xml:space="preserve">, </w:t>
      </w:r>
      <w:r w:rsidRPr="00A852C2">
        <w:rPr>
          <w:lang w:val="es-ES"/>
        </w:rPr>
        <w:t xml:space="preserve">50th </w:t>
      </w:r>
      <w:proofErr w:type="spellStart"/>
      <w:r w:rsidRPr="00A852C2">
        <w:rPr>
          <w:lang w:val="es-ES"/>
        </w:rPr>
        <w:t>Annual</w:t>
      </w:r>
      <w:proofErr w:type="spellEnd"/>
      <w:r w:rsidRPr="00A852C2">
        <w:rPr>
          <w:lang w:val="es-ES"/>
        </w:rPr>
        <w:t xml:space="preserve"> </w:t>
      </w:r>
      <w:proofErr w:type="spellStart"/>
      <w:r w:rsidRPr="00A852C2">
        <w:rPr>
          <w:lang w:val="es-ES"/>
        </w:rPr>
        <w:t>Conference</w:t>
      </w:r>
      <w:proofErr w:type="spellEnd"/>
      <w:r>
        <w:rPr>
          <w:lang w:val="es-ES"/>
        </w:rPr>
        <w:t xml:space="preserve">, </w:t>
      </w:r>
      <w:proofErr w:type="spellStart"/>
      <w:r w:rsidRPr="00A852C2">
        <w:rPr>
          <w:i/>
          <w:lang w:val="es-ES"/>
        </w:rPr>
        <w:t>Möglichkeiten</w:t>
      </w:r>
      <w:proofErr w:type="spellEnd"/>
      <w:r w:rsidRPr="00A852C2">
        <w:rPr>
          <w:i/>
          <w:lang w:val="es-ES"/>
        </w:rPr>
        <w:t xml:space="preserve"> </w:t>
      </w:r>
      <w:proofErr w:type="spellStart"/>
      <w:r w:rsidRPr="00A852C2">
        <w:rPr>
          <w:i/>
          <w:lang w:val="es-ES"/>
        </w:rPr>
        <w:t>und</w:t>
      </w:r>
      <w:proofErr w:type="spellEnd"/>
      <w:r w:rsidRPr="00A852C2">
        <w:rPr>
          <w:i/>
          <w:lang w:val="es-ES"/>
        </w:rPr>
        <w:t xml:space="preserve"> </w:t>
      </w:r>
      <w:proofErr w:type="spellStart"/>
      <w:r w:rsidRPr="00A852C2">
        <w:rPr>
          <w:i/>
          <w:lang w:val="es-ES"/>
        </w:rPr>
        <w:t>Grenzen</w:t>
      </w:r>
      <w:proofErr w:type="spellEnd"/>
      <w:r w:rsidRPr="00A852C2">
        <w:rPr>
          <w:i/>
          <w:lang w:val="es-ES"/>
        </w:rPr>
        <w:t xml:space="preserve"> </w:t>
      </w:r>
      <w:proofErr w:type="spellStart"/>
      <w:r w:rsidRPr="00A852C2">
        <w:rPr>
          <w:i/>
          <w:lang w:val="es-ES"/>
        </w:rPr>
        <w:t>der</w:t>
      </w:r>
      <w:proofErr w:type="spellEnd"/>
      <w:r w:rsidRPr="00A852C2">
        <w:rPr>
          <w:i/>
          <w:lang w:val="es-ES"/>
        </w:rPr>
        <w:t xml:space="preserve"> </w:t>
      </w:r>
      <w:proofErr w:type="spellStart"/>
      <w:r w:rsidRPr="00A852C2">
        <w:rPr>
          <w:i/>
          <w:lang w:val="es-ES"/>
        </w:rPr>
        <w:t>wissenschaftlichen</w:t>
      </w:r>
      <w:proofErr w:type="spellEnd"/>
      <w:r w:rsidRPr="00A852C2">
        <w:rPr>
          <w:i/>
          <w:lang w:val="es-ES"/>
        </w:rPr>
        <w:t xml:space="preserve"> </w:t>
      </w:r>
      <w:proofErr w:type="spellStart"/>
      <w:r w:rsidRPr="00A852C2">
        <w:rPr>
          <w:i/>
          <w:lang w:val="es-ES"/>
        </w:rPr>
        <w:t>Politikanalyse</w:t>
      </w:r>
      <w:proofErr w:type="spellEnd"/>
      <w:r>
        <w:rPr>
          <w:lang w:val="es-ES"/>
        </w:rPr>
        <w:t xml:space="preserve">, </w:t>
      </w:r>
      <w:proofErr w:type="spellStart"/>
      <w:r w:rsidRPr="00A852C2">
        <w:rPr>
          <w:lang w:val="es-ES"/>
        </w:rPr>
        <w:t>Braunschweig</w:t>
      </w:r>
      <w:proofErr w:type="spellEnd"/>
      <w:r>
        <w:rPr>
          <w:lang w:val="es-ES"/>
        </w:rPr>
        <w:t xml:space="preserve">, </w:t>
      </w:r>
      <w:proofErr w:type="spellStart"/>
      <w:r w:rsidRPr="00A852C2">
        <w:rPr>
          <w:lang w:val="es-ES"/>
        </w:rPr>
        <w:t>Germany</w:t>
      </w:r>
      <w:proofErr w:type="spellEnd"/>
      <w:r>
        <w:rPr>
          <w:lang w:val="es-ES"/>
        </w:rPr>
        <w:t xml:space="preserve">, </w:t>
      </w:r>
      <w:proofErr w:type="spellStart"/>
      <w:r w:rsidRPr="00A852C2">
        <w:rPr>
          <w:lang w:val="es-ES"/>
        </w:rPr>
        <w:t>September</w:t>
      </w:r>
      <w:proofErr w:type="spellEnd"/>
      <w:r w:rsidRPr="00A852C2">
        <w:rPr>
          <w:lang w:val="es-ES"/>
        </w:rPr>
        <w:t xml:space="preserve"> 29-October 1</w:t>
      </w:r>
      <w:r>
        <w:rPr>
          <w:lang w:val="es-ES"/>
        </w:rPr>
        <w:t xml:space="preserve">, </w:t>
      </w:r>
      <w:r w:rsidRPr="00A852C2">
        <w:rPr>
          <w:lang w:val="es-ES"/>
        </w:rPr>
        <w:t>2010.</w:t>
      </w:r>
    </w:p>
    <w:p w14:paraId="21EAC3FF" w14:textId="77777777" w:rsidR="000F031A" w:rsidRDefault="000F031A" w:rsidP="00EA188C">
      <w:pPr>
        <w:spacing w:before="120"/>
        <w:ind w:left="425" w:hanging="425"/>
      </w:pPr>
      <w:r w:rsidRPr="00C57ED7">
        <w:t>Buck</w:t>
      </w:r>
      <w:r>
        <w:t xml:space="preserve">, </w:t>
      </w:r>
      <w:r w:rsidRPr="00C57ED7">
        <w:t>J.</w:t>
      </w:r>
      <w:r>
        <w:t xml:space="preserve">, </w:t>
      </w:r>
      <w:r w:rsidRPr="00C57ED7">
        <w:t>(2001) “Assuring Quality in Distance Education”</w:t>
      </w:r>
      <w:r>
        <w:t xml:space="preserve">, </w:t>
      </w:r>
      <w:r w:rsidRPr="00C57ED7">
        <w:rPr>
          <w:i/>
        </w:rPr>
        <w:t>Higher Education in Europe</w:t>
      </w:r>
      <w:r>
        <w:t xml:space="preserve">, </w:t>
      </w:r>
      <w:r w:rsidRPr="00C57ED7">
        <w:t>26(4</w:t>
      </w:r>
      <w:r>
        <w:t xml:space="preserve">): </w:t>
      </w:r>
      <w:r w:rsidRPr="00C57ED7">
        <w:t>599-602</w:t>
      </w:r>
      <w:r>
        <w:t>.</w:t>
      </w:r>
    </w:p>
    <w:p w14:paraId="466DE1E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Buckley</w:t>
      </w:r>
      <w:r>
        <w:rPr>
          <w:rFonts w:ascii="Times New Roman" w:hAnsi="Times New Roman" w:cs="Times New Roman"/>
          <w:sz w:val="24"/>
          <w:szCs w:val="24"/>
        </w:rPr>
        <w:t xml:space="preserve">, </w:t>
      </w:r>
      <w:r w:rsidRPr="00C57ED7">
        <w:rPr>
          <w:rFonts w:ascii="Times New Roman" w:hAnsi="Times New Roman" w:cs="Times New Roman"/>
          <w:sz w:val="24"/>
          <w:szCs w:val="24"/>
        </w:rPr>
        <w:t>William F.</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w:t>
      </w:r>
      <w:r w:rsidRPr="00C57ED7">
        <w:rPr>
          <w:rFonts w:ascii="Times New Roman" w:hAnsi="Times New Roman" w:cs="Times New Roman"/>
          <w:i/>
          <w:sz w:val="24"/>
          <w:szCs w:val="24"/>
        </w:rPr>
        <w:t>God and Man at Yale: The Superstitions of “Academic Freedom”</w:t>
      </w:r>
      <w:r>
        <w:rPr>
          <w:rFonts w:ascii="Times New Roman" w:hAnsi="Times New Roman" w:cs="Times New Roman"/>
          <w:i/>
          <w:sz w:val="24"/>
          <w:szCs w:val="24"/>
        </w:rPr>
        <w:t xml:space="preserve">, </w:t>
      </w:r>
      <w:r w:rsidRPr="00C57ED7">
        <w:rPr>
          <w:rFonts w:ascii="Times New Roman" w:hAnsi="Times New Roman" w:cs="Times New Roman"/>
          <w:sz w:val="24"/>
          <w:szCs w:val="24"/>
        </w:rPr>
        <w:t>Chicago: Regnery Books</w:t>
      </w:r>
      <w:r>
        <w:rPr>
          <w:rFonts w:ascii="Times New Roman" w:hAnsi="Times New Roman" w:cs="Times New Roman"/>
          <w:sz w:val="24"/>
          <w:szCs w:val="24"/>
        </w:rPr>
        <w:t>.</w:t>
      </w:r>
    </w:p>
    <w:p w14:paraId="00814E91" w14:textId="77777777" w:rsidR="000F031A" w:rsidRDefault="000F031A" w:rsidP="00EA188C">
      <w:pPr>
        <w:autoSpaceDE w:val="0"/>
        <w:autoSpaceDN w:val="0"/>
        <w:adjustRightInd w:val="0"/>
        <w:spacing w:before="120"/>
        <w:ind w:left="425" w:hanging="425"/>
        <w:rPr>
          <w:color w:val="000000"/>
        </w:rPr>
      </w:pPr>
      <w:proofErr w:type="spellStart"/>
      <w:r w:rsidRPr="00F3777B">
        <w:rPr>
          <w:color w:val="000000"/>
        </w:rPr>
        <w:t>Buglear</w:t>
      </w:r>
      <w:proofErr w:type="spellEnd"/>
      <w:r>
        <w:rPr>
          <w:color w:val="000000"/>
        </w:rPr>
        <w:t xml:space="preserve">, </w:t>
      </w:r>
      <w:r w:rsidRPr="00F3777B">
        <w:rPr>
          <w:color w:val="000000"/>
        </w:rPr>
        <w:t>John</w:t>
      </w:r>
      <w:r>
        <w:rPr>
          <w:color w:val="000000"/>
        </w:rPr>
        <w:t xml:space="preserve">, </w:t>
      </w:r>
      <w:r w:rsidRPr="00F3777B">
        <w:rPr>
          <w:color w:val="000000"/>
        </w:rPr>
        <w:t>(2011) “Grading and academic freedom: an English academic’s angle on Hill’s contentious triangle”</w:t>
      </w:r>
      <w:r>
        <w:rPr>
          <w:color w:val="000000"/>
        </w:rPr>
        <w:t xml:space="preserve">, </w:t>
      </w:r>
      <w:r w:rsidRPr="00F3777B">
        <w:rPr>
          <w:i/>
          <w:color w:val="000000"/>
        </w:rPr>
        <w:t>Quality in Higher Education</w:t>
      </w:r>
      <w:r>
        <w:rPr>
          <w:color w:val="000000"/>
        </w:rPr>
        <w:t xml:space="preserve">, </w:t>
      </w:r>
      <w:r w:rsidRPr="00F3777B">
        <w:rPr>
          <w:color w:val="000000"/>
        </w:rPr>
        <w:t>17(1</w:t>
      </w:r>
      <w:r>
        <w:rPr>
          <w:color w:val="000000"/>
        </w:rPr>
        <w:t xml:space="preserve">): </w:t>
      </w:r>
      <w:r w:rsidRPr="00F3777B">
        <w:rPr>
          <w:color w:val="000000"/>
        </w:rPr>
        <w:t>101-104</w:t>
      </w:r>
      <w:r>
        <w:rPr>
          <w:color w:val="000000"/>
        </w:rPr>
        <w:t>.</w:t>
      </w:r>
    </w:p>
    <w:p w14:paraId="7BAFC1C0" w14:textId="77777777" w:rsidR="000F031A" w:rsidRDefault="000F031A" w:rsidP="00EA188C">
      <w:pPr>
        <w:autoSpaceDE w:val="0"/>
        <w:autoSpaceDN w:val="0"/>
        <w:adjustRightInd w:val="0"/>
        <w:spacing w:before="120"/>
        <w:ind w:left="425" w:hanging="425"/>
        <w:rPr>
          <w:lang w:val="en-GB" w:eastAsia="en-GB"/>
        </w:rPr>
      </w:pPr>
      <w:proofErr w:type="spellStart"/>
      <w:r w:rsidRPr="00F3777B">
        <w:rPr>
          <w:color w:val="000000"/>
          <w:lang w:val="en-GB" w:eastAsia="en-GB"/>
        </w:rPr>
        <w:t>Bukey</w:t>
      </w:r>
      <w:proofErr w:type="spellEnd"/>
      <w:r>
        <w:rPr>
          <w:color w:val="000000"/>
          <w:lang w:val="en-GB" w:eastAsia="en-GB"/>
        </w:rPr>
        <w:t xml:space="preserve">, </w:t>
      </w:r>
      <w:r w:rsidRPr="00F3777B">
        <w:rPr>
          <w:color w:val="000000"/>
          <w:lang w:val="en-GB" w:eastAsia="en-GB"/>
        </w:rPr>
        <w:t>D.</w:t>
      </w:r>
      <w:r>
        <w:rPr>
          <w:color w:val="000000"/>
          <w:lang w:val="en-GB" w:eastAsia="en-GB"/>
        </w:rPr>
        <w:t xml:space="preserve">, </w:t>
      </w:r>
      <w:r w:rsidRPr="00F3777B">
        <w:rPr>
          <w:color w:val="000000"/>
          <w:lang w:val="en-GB" w:eastAsia="en-GB"/>
        </w:rPr>
        <w:t>(1972) “Tenure in the University of California - a Denial of Due Process?”</w:t>
      </w:r>
      <w:r>
        <w:rPr>
          <w:color w:val="000000"/>
          <w:lang w:val="en-GB" w:eastAsia="en-GB"/>
        </w:rPr>
        <w:t xml:space="preserve">, </w:t>
      </w:r>
      <w:r w:rsidRPr="00F3777B">
        <w:rPr>
          <w:i/>
          <w:color w:val="000000"/>
          <w:lang w:val="en-GB" w:eastAsia="en-GB"/>
        </w:rPr>
        <w:t>University</w:t>
      </w:r>
      <w:r w:rsidRPr="00C57ED7">
        <w:rPr>
          <w:i/>
          <w:lang w:val="en-GB" w:eastAsia="en-GB"/>
        </w:rPr>
        <w:t xml:space="preserve"> of California at Davis Law Review</w:t>
      </w:r>
      <w:r>
        <w:rPr>
          <w:i/>
          <w:lang w:val="en-GB" w:eastAsia="en-GB"/>
        </w:rPr>
        <w:t xml:space="preserve">, </w:t>
      </w:r>
      <w:r w:rsidRPr="00C57ED7">
        <w:rPr>
          <w:lang w:val="en-GB" w:eastAsia="en-GB"/>
        </w:rPr>
        <w:t>5: 593-607</w:t>
      </w:r>
      <w:r>
        <w:rPr>
          <w:lang w:val="en-GB" w:eastAsia="en-GB"/>
        </w:rPr>
        <w:t>.</w:t>
      </w:r>
    </w:p>
    <w:p w14:paraId="20A8E1F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Bundy</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(1970) “Were Those the Days?”</w:t>
      </w:r>
      <w:r>
        <w:rPr>
          <w:rFonts w:ascii="Times New Roman" w:hAnsi="Times New Roman" w:cs="Times New Roman"/>
          <w:sz w:val="24"/>
          <w:szCs w:val="24"/>
        </w:rPr>
        <w:t xml:space="preserve">, </w:t>
      </w:r>
      <w:r w:rsidRPr="00C57ED7">
        <w:rPr>
          <w:rFonts w:ascii="Times New Roman" w:hAnsi="Times New Roman" w:cs="Times New Roman"/>
          <w:i/>
          <w:sz w:val="24"/>
          <w:szCs w:val="24"/>
        </w:rPr>
        <w:t>Daedalus</w:t>
      </w:r>
      <w:r>
        <w:rPr>
          <w:rFonts w:ascii="Times New Roman" w:hAnsi="Times New Roman" w:cs="Times New Roman"/>
          <w:i/>
          <w:sz w:val="24"/>
          <w:szCs w:val="24"/>
        </w:rPr>
        <w:t xml:space="preserve">, </w:t>
      </w:r>
      <w:r w:rsidRPr="00C57ED7">
        <w:rPr>
          <w:rFonts w:ascii="Times New Roman" w:hAnsi="Times New Roman" w:cs="Times New Roman"/>
          <w:sz w:val="24"/>
          <w:szCs w:val="24"/>
        </w:rPr>
        <w:t>99(3</w:t>
      </w:r>
      <w:r>
        <w:rPr>
          <w:rFonts w:ascii="Times New Roman" w:hAnsi="Times New Roman" w:cs="Times New Roman"/>
          <w:sz w:val="24"/>
          <w:szCs w:val="24"/>
        </w:rPr>
        <w:t xml:space="preserve">): </w:t>
      </w:r>
      <w:r w:rsidRPr="00C57ED7">
        <w:rPr>
          <w:rFonts w:ascii="Times New Roman" w:hAnsi="Times New Roman" w:cs="Times New Roman"/>
          <w:sz w:val="24"/>
          <w:szCs w:val="24"/>
        </w:rPr>
        <w:t>531-67</w:t>
      </w:r>
      <w:r>
        <w:rPr>
          <w:rFonts w:ascii="Times New Roman" w:hAnsi="Times New Roman" w:cs="Times New Roman"/>
          <w:sz w:val="24"/>
          <w:szCs w:val="24"/>
        </w:rPr>
        <w:t>.</w:t>
      </w:r>
    </w:p>
    <w:p w14:paraId="09F2298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Bunting-Smith</w:t>
      </w:r>
      <w:r>
        <w:rPr>
          <w:rFonts w:ascii="Times New Roman" w:hAnsi="Times New Roman" w:cs="Times New Roman"/>
          <w:sz w:val="24"/>
          <w:szCs w:val="24"/>
        </w:rPr>
        <w:t xml:space="preserve">, </w:t>
      </w:r>
      <w:r w:rsidRPr="00C57ED7">
        <w:rPr>
          <w:rFonts w:ascii="Times New Roman" w:hAnsi="Times New Roman" w:cs="Times New Roman"/>
          <w:sz w:val="24"/>
          <w:szCs w:val="24"/>
        </w:rPr>
        <w:t>Mary</w:t>
      </w:r>
      <w:r>
        <w:rPr>
          <w:rFonts w:ascii="Times New Roman" w:hAnsi="Times New Roman" w:cs="Times New Roman"/>
          <w:sz w:val="24"/>
          <w:szCs w:val="24"/>
        </w:rPr>
        <w:t xml:space="preserve">, </w:t>
      </w:r>
      <w:r w:rsidRPr="00C57ED7">
        <w:rPr>
          <w:rFonts w:ascii="Times New Roman" w:hAnsi="Times New Roman" w:cs="Times New Roman"/>
          <w:sz w:val="24"/>
          <w:szCs w:val="24"/>
        </w:rPr>
        <w:t>Graham</w:t>
      </w:r>
      <w:r>
        <w:rPr>
          <w:rFonts w:ascii="Times New Roman" w:hAnsi="Times New Roman" w:cs="Times New Roman"/>
          <w:sz w:val="24"/>
          <w:szCs w:val="24"/>
        </w:rPr>
        <w:t xml:space="preserve">, </w:t>
      </w:r>
      <w:r w:rsidRPr="00C57ED7">
        <w:rPr>
          <w:rFonts w:ascii="Times New Roman" w:hAnsi="Times New Roman" w:cs="Times New Roman"/>
          <w:sz w:val="24"/>
          <w:szCs w:val="24"/>
        </w:rPr>
        <w:t>Patricia A.</w:t>
      </w:r>
      <w:r>
        <w:rPr>
          <w:rFonts w:ascii="Times New Roman" w:hAnsi="Times New Roman" w:cs="Times New Roman"/>
          <w:sz w:val="24"/>
          <w:szCs w:val="24"/>
        </w:rPr>
        <w:t xml:space="preserve">, </w:t>
      </w:r>
      <w:r w:rsidRPr="00C57ED7">
        <w:rPr>
          <w:rFonts w:ascii="Times New Roman" w:hAnsi="Times New Roman" w:cs="Times New Roman"/>
          <w:sz w:val="24"/>
          <w:szCs w:val="24"/>
        </w:rPr>
        <w:t>Wasserman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Elga</w:t>
      </w:r>
      <w:proofErr w:type="spellEnd"/>
      <w:r w:rsidRPr="00C57ED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C57ED7">
        <w:rPr>
          <w:rFonts w:ascii="Times New Roman" w:hAnsi="Times New Roman" w:cs="Times New Roman"/>
          <w:sz w:val="24"/>
          <w:szCs w:val="24"/>
        </w:rPr>
        <w:t>(1970) “Academic Freedom and Incentive for Women”</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sz w:val="24"/>
          <w:szCs w:val="24"/>
        </w:rPr>
        <w:t xml:space="preserve">, </w:t>
      </w:r>
      <w:r w:rsidRPr="00C57ED7">
        <w:rPr>
          <w:rFonts w:ascii="Times New Roman" w:hAnsi="Times New Roman" w:cs="Times New Roman"/>
          <w:sz w:val="24"/>
          <w:szCs w:val="24"/>
        </w:rPr>
        <w:t>51(4</w:t>
      </w:r>
      <w:r>
        <w:rPr>
          <w:rFonts w:ascii="Times New Roman" w:hAnsi="Times New Roman" w:cs="Times New Roman"/>
          <w:sz w:val="24"/>
          <w:szCs w:val="24"/>
        </w:rPr>
        <w:t xml:space="preserve">): </w:t>
      </w:r>
      <w:r w:rsidRPr="00C57ED7">
        <w:rPr>
          <w:rFonts w:ascii="Times New Roman" w:hAnsi="Times New Roman" w:cs="Times New Roman"/>
          <w:sz w:val="24"/>
          <w:szCs w:val="24"/>
        </w:rPr>
        <w:t>386-391</w:t>
      </w:r>
      <w:r>
        <w:rPr>
          <w:rFonts w:ascii="Times New Roman" w:hAnsi="Times New Roman" w:cs="Times New Roman"/>
          <w:sz w:val="24"/>
          <w:szCs w:val="24"/>
        </w:rPr>
        <w:t>.</w:t>
      </w:r>
    </w:p>
    <w:p w14:paraId="2A302DF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Bunzel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ohn</w:t>
      </w:r>
      <w:r w:rsidRPr="00C57ED7">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C57ED7">
        <w:rPr>
          <w:rFonts w:ascii="Times New Roman" w:hAnsi="Times New Roman" w:cs="Times New Roman"/>
          <w:sz w:val="24"/>
          <w:szCs w:val="24"/>
        </w:rPr>
        <w:t>(1969) “Costs of the Politicized College”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sz w:val="24"/>
          <w:szCs w:val="24"/>
        </w:rPr>
        <w:t xml:space="preserve">, </w:t>
      </w:r>
      <w:r w:rsidRPr="00C57ED7">
        <w:rPr>
          <w:rFonts w:ascii="Times New Roman" w:hAnsi="Times New Roman" w:cs="Times New Roman"/>
          <w:sz w:val="24"/>
          <w:szCs w:val="24"/>
        </w:rPr>
        <w:t>50(2</w:t>
      </w:r>
      <w:r>
        <w:rPr>
          <w:rFonts w:ascii="Times New Roman" w:hAnsi="Times New Roman" w:cs="Times New Roman"/>
          <w:sz w:val="24"/>
          <w:szCs w:val="24"/>
        </w:rPr>
        <w:t xml:space="preserve">): </w:t>
      </w:r>
      <w:r w:rsidRPr="00C57ED7">
        <w:rPr>
          <w:rFonts w:ascii="Times New Roman" w:hAnsi="Times New Roman" w:cs="Times New Roman"/>
          <w:sz w:val="24"/>
          <w:szCs w:val="24"/>
        </w:rPr>
        <w:t>131-137</w:t>
      </w:r>
      <w:r>
        <w:rPr>
          <w:rFonts w:ascii="Times New Roman" w:hAnsi="Times New Roman" w:cs="Times New Roman"/>
          <w:sz w:val="24"/>
          <w:szCs w:val="24"/>
        </w:rPr>
        <w:t>.</w:t>
      </w:r>
    </w:p>
    <w:p w14:paraId="155FEAE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Bunzel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ohn</w:t>
      </w:r>
      <w:r w:rsidRPr="00C57ED7">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C57ED7">
        <w:rPr>
          <w:rFonts w:ascii="Times New Roman" w:hAnsi="Times New Roman" w:cs="Times New Roman"/>
          <w:sz w:val="24"/>
          <w:szCs w:val="24"/>
        </w:rPr>
        <w:t>(19</w:t>
      </w:r>
      <w:r>
        <w:rPr>
          <w:rFonts w:ascii="Times New Roman" w:hAnsi="Times New Roman" w:cs="Times New Roman"/>
          <w:sz w:val="24"/>
          <w:szCs w:val="24"/>
        </w:rPr>
        <w:t>70</w:t>
      </w:r>
      <w:r w:rsidRPr="00C57ED7">
        <w:rPr>
          <w:rFonts w:ascii="Times New Roman" w:hAnsi="Times New Roman" w:cs="Times New Roman"/>
          <w:sz w:val="24"/>
          <w:szCs w:val="24"/>
        </w:rPr>
        <w:t xml:space="preserve">) </w:t>
      </w:r>
      <w:r>
        <w:rPr>
          <w:rFonts w:ascii="Times New Roman" w:hAnsi="Times New Roman" w:cs="Times New Roman"/>
          <w:sz w:val="24"/>
          <w:szCs w:val="24"/>
        </w:rPr>
        <w:t>“</w:t>
      </w:r>
      <w:r w:rsidRPr="006E1698">
        <w:rPr>
          <w:rFonts w:ascii="Times New Roman" w:hAnsi="Times New Roman" w:cs="Times New Roman"/>
          <w:sz w:val="24"/>
          <w:szCs w:val="24"/>
        </w:rPr>
        <w:t>Some Reflections on Student Participation and Representation</w:t>
      </w:r>
      <w:r>
        <w:rPr>
          <w:rFonts w:ascii="Times New Roman" w:hAnsi="Times New Roman" w:cs="Times New Roman"/>
          <w:sz w:val="24"/>
          <w:szCs w:val="24"/>
        </w:rPr>
        <w:t xml:space="preserve">”, </w:t>
      </w:r>
      <w:r w:rsidRPr="006E1698">
        <w:rPr>
          <w:rFonts w:ascii="Times New Roman" w:hAnsi="Times New Roman" w:cs="Times New Roman"/>
          <w:i/>
          <w:sz w:val="24"/>
          <w:szCs w:val="24"/>
        </w:rPr>
        <w:t>PS: Political Science &amp; Politics</w:t>
      </w:r>
      <w:r>
        <w:rPr>
          <w:rFonts w:ascii="Times New Roman" w:hAnsi="Times New Roman" w:cs="Times New Roman"/>
          <w:sz w:val="24"/>
          <w:szCs w:val="24"/>
        </w:rPr>
        <w:t xml:space="preserve">, </w:t>
      </w:r>
      <w:r w:rsidRPr="006E1698">
        <w:rPr>
          <w:rFonts w:ascii="Times New Roman" w:hAnsi="Times New Roman" w:cs="Times New Roman"/>
          <w:sz w:val="24"/>
          <w:szCs w:val="24"/>
        </w:rPr>
        <w:t>3</w:t>
      </w:r>
      <w:r>
        <w:rPr>
          <w:rFonts w:ascii="Times New Roman" w:hAnsi="Times New Roman" w:cs="Times New Roman"/>
          <w:sz w:val="24"/>
          <w:szCs w:val="24"/>
        </w:rPr>
        <w:t>(</w:t>
      </w:r>
      <w:r w:rsidRPr="006E1698">
        <w:rPr>
          <w:rFonts w:ascii="Times New Roman" w:hAnsi="Times New Roman" w:cs="Times New Roman"/>
          <w:sz w:val="24"/>
          <w:szCs w:val="24"/>
        </w:rPr>
        <w:t>2</w:t>
      </w:r>
      <w:r>
        <w:rPr>
          <w:rFonts w:ascii="Times New Roman" w:hAnsi="Times New Roman" w:cs="Times New Roman"/>
          <w:sz w:val="24"/>
          <w:szCs w:val="24"/>
        </w:rPr>
        <w:t xml:space="preserve">): </w:t>
      </w:r>
      <w:r w:rsidRPr="006E1698">
        <w:rPr>
          <w:rFonts w:ascii="Times New Roman" w:hAnsi="Times New Roman" w:cs="Times New Roman"/>
          <w:sz w:val="24"/>
          <w:szCs w:val="24"/>
        </w:rPr>
        <w:t>117-122</w:t>
      </w:r>
      <w:r>
        <w:rPr>
          <w:rFonts w:ascii="Times New Roman" w:hAnsi="Times New Roman" w:cs="Times New Roman"/>
          <w:sz w:val="24"/>
          <w:szCs w:val="24"/>
        </w:rPr>
        <w:t>.</w:t>
      </w:r>
    </w:p>
    <w:p w14:paraId="1BC3135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Burbank</w:t>
      </w:r>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(1989) “Reagan and Academic Freedom at Berkeley</w:t>
      </w:r>
      <w:r>
        <w:rPr>
          <w:rFonts w:ascii="Times New Roman" w:hAnsi="Times New Roman" w:cs="Times New Roman"/>
          <w:sz w:val="24"/>
          <w:szCs w:val="24"/>
        </w:rPr>
        <w:t xml:space="preserve">, </w:t>
      </w:r>
      <w:r w:rsidRPr="00C57ED7">
        <w:rPr>
          <w:rFonts w:ascii="Times New Roman" w:hAnsi="Times New Roman" w:cs="Times New Roman"/>
          <w:sz w:val="24"/>
          <w:szCs w:val="24"/>
        </w:rPr>
        <w:t>1966-1970”</w:t>
      </w:r>
      <w:r>
        <w:rPr>
          <w:rFonts w:ascii="Times New Roman" w:hAnsi="Times New Roman" w:cs="Times New Roman"/>
          <w:sz w:val="24"/>
          <w:szCs w:val="24"/>
        </w:rPr>
        <w:t xml:space="preserve">, </w:t>
      </w:r>
      <w:r w:rsidRPr="00C57ED7">
        <w:rPr>
          <w:rFonts w:ascii="Times New Roman" w:hAnsi="Times New Roman" w:cs="Times New Roman"/>
          <w:i/>
          <w:sz w:val="24"/>
          <w:szCs w:val="24"/>
        </w:rPr>
        <w:t>Canadian Review of American Studies</w:t>
      </w:r>
      <w:r>
        <w:rPr>
          <w:rFonts w:ascii="Times New Roman" w:hAnsi="Times New Roman" w:cs="Times New Roman"/>
          <w:sz w:val="24"/>
          <w:szCs w:val="24"/>
        </w:rPr>
        <w:t xml:space="preserve">, </w:t>
      </w:r>
      <w:r w:rsidRPr="00C57ED7">
        <w:rPr>
          <w:rFonts w:ascii="Times New Roman" w:hAnsi="Times New Roman" w:cs="Times New Roman"/>
          <w:sz w:val="24"/>
          <w:szCs w:val="24"/>
        </w:rPr>
        <w:t>20(1</w:t>
      </w:r>
      <w:r>
        <w:rPr>
          <w:rFonts w:ascii="Times New Roman" w:hAnsi="Times New Roman" w:cs="Times New Roman"/>
          <w:sz w:val="24"/>
          <w:szCs w:val="24"/>
        </w:rPr>
        <w:t xml:space="preserve">): </w:t>
      </w:r>
      <w:r w:rsidRPr="00C57ED7">
        <w:rPr>
          <w:rFonts w:ascii="Times New Roman" w:hAnsi="Times New Roman" w:cs="Times New Roman"/>
          <w:sz w:val="24"/>
          <w:szCs w:val="24"/>
        </w:rPr>
        <w:t>17-30</w:t>
      </w:r>
      <w:r>
        <w:rPr>
          <w:rFonts w:ascii="Times New Roman" w:hAnsi="Times New Roman" w:cs="Times New Roman"/>
          <w:sz w:val="24"/>
          <w:szCs w:val="24"/>
        </w:rPr>
        <w:t>.</w:t>
      </w:r>
    </w:p>
    <w:p w14:paraId="25C969F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Burch</w:t>
      </w:r>
      <w:r>
        <w:rPr>
          <w:rFonts w:ascii="Times New Roman" w:hAnsi="Times New Roman" w:cs="Times New Roman"/>
          <w:sz w:val="24"/>
          <w:szCs w:val="24"/>
        </w:rPr>
        <w:t xml:space="preserve">, </w:t>
      </w:r>
      <w:r w:rsidRPr="00C57ED7">
        <w:rPr>
          <w:rFonts w:ascii="Times New Roman" w:hAnsi="Times New Roman" w:cs="Times New Roman"/>
          <w:sz w:val="24"/>
          <w:szCs w:val="24"/>
        </w:rPr>
        <w:t>D. 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(1987) </w:t>
      </w:r>
      <w:r w:rsidRPr="00C57ED7">
        <w:rPr>
          <w:rFonts w:ascii="Times New Roman" w:hAnsi="Times New Roman" w:cs="Times New Roman"/>
          <w:i/>
          <w:sz w:val="24"/>
          <w:szCs w:val="24"/>
        </w:rPr>
        <w:t>Academic Freedom: A Selected Bibliography Commemorating the Symposium on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Austin: University of Texas at Austin School of Law</w:t>
      </w:r>
      <w:r>
        <w:rPr>
          <w:rFonts w:ascii="Times New Roman" w:hAnsi="Times New Roman" w:cs="Times New Roman"/>
          <w:sz w:val="24"/>
          <w:szCs w:val="24"/>
        </w:rPr>
        <w:t>.</w:t>
      </w:r>
    </w:p>
    <w:p w14:paraId="3AF1EFA9" w14:textId="77777777" w:rsidR="000F031A" w:rsidRDefault="000F031A" w:rsidP="00EA188C">
      <w:pPr>
        <w:spacing w:before="120"/>
        <w:ind w:left="425" w:hanging="425"/>
      </w:pPr>
      <w:r w:rsidRPr="00C57ED7">
        <w:t>Burgan</w:t>
      </w:r>
      <w:r>
        <w:t xml:space="preserve">, </w:t>
      </w:r>
      <w:r w:rsidRPr="00C57ED7">
        <w:t>M.</w:t>
      </w:r>
      <w:r>
        <w:t xml:space="preserve">, </w:t>
      </w:r>
      <w:r w:rsidRPr="00C57ED7">
        <w:t>(2002) “Academic freedom in a world of moral crises”</w:t>
      </w:r>
      <w:r>
        <w:t xml:space="preserve">, </w:t>
      </w:r>
      <w:r w:rsidRPr="00C57ED7">
        <w:rPr>
          <w:i/>
        </w:rPr>
        <w:t>The Chronicle of Higher Education</w:t>
      </w:r>
      <w:r>
        <w:rPr>
          <w:i/>
        </w:rPr>
        <w:t xml:space="preserve">, </w:t>
      </w:r>
      <w:r w:rsidRPr="00C57ED7">
        <w:t>49(2</w:t>
      </w:r>
      <w:r>
        <w:t xml:space="preserve">): </w:t>
      </w:r>
      <w:r w:rsidRPr="00C57ED7">
        <w:t>B20</w:t>
      </w:r>
      <w:r>
        <w:t>.</w:t>
      </w:r>
    </w:p>
    <w:p w14:paraId="6E83E73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Burgan</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Greenburg</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(1995) “Considering Tenure”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sz w:val="24"/>
          <w:szCs w:val="24"/>
        </w:rPr>
        <w:t xml:space="preserve">, </w:t>
      </w:r>
      <w:r w:rsidRPr="00C57ED7">
        <w:rPr>
          <w:rFonts w:ascii="Times New Roman" w:hAnsi="Times New Roman" w:cs="Times New Roman"/>
          <w:sz w:val="24"/>
          <w:szCs w:val="24"/>
        </w:rPr>
        <w:t>76(4</w:t>
      </w:r>
      <w:r>
        <w:rPr>
          <w:rFonts w:ascii="Times New Roman" w:hAnsi="Times New Roman" w:cs="Times New Roman"/>
          <w:sz w:val="24"/>
          <w:szCs w:val="24"/>
        </w:rPr>
        <w:t xml:space="preserve">): </w:t>
      </w:r>
      <w:r w:rsidRPr="00C57ED7">
        <w:rPr>
          <w:rFonts w:ascii="Times New Roman" w:hAnsi="Times New Roman" w:cs="Times New Roman"/>
          <w:sz w:val="24"/>
          <w:szCs w:val="24"/>
        </w:rPr>
        <w:t>34-37</w:t>
      </w:r>
      <w:r>
        <w:rPr>
          <w:rFonts w:ascii="Times New Roman" w:hAnsi="Times New Roman" w:cs="Times New Roman"/>
          <w:sz w:val="24"/>
          <w:szCs w:val="24"/>
        </w:rPr>
        <w:t>.</w:t>
      </w:r>
    </w:p>
    <w:p w14:paraId="5549BAAA" w14:textId="77777777" w:rsidR="000F031A" w:rsidRDefault="000F031A" w:rsidP="00EA188C">
      <w:pPr>
        <w:spacing w:before="120"/>
        <w:ind w:left="425" w:hanging="425"/>
      </w:pPr>
      <w:r w:rsidRPr="00C57ED7">
        <w:t>Burgan</w:t>
      </w:r>
      <w:r>
        <w:t xml:space="preserve">, </w:t>
      </w:r>
      <w:r w:rsidRPr="00C57ED7">
        <w:t>Mary</w:t>
      </w:r>
      <w:r>
        <w:t xml:space="preserve">, </w:t>
      </w:r>
      <w:r w:rsidRPr="00C57ED7">
        <w:t>(2001) “Faithful and Free: A Call for Academic Freedom”</w:t>
      </w:r>
      <w:r>
        <w:t xml:space="preserve">, </w:t>
      </w:r>
      <w:r w:rsidRPr="00C57ED7">
        <w:rPr>
          <w:rStyle w:val="Emphasis"/>
        </w:rPr>
        <w:t>Academe</w:t>
      </w:r>
      <w:r>
        <w:t xml:space="preserve">, </w:t>
      </w:r>
      <w:r w:rsidRPr="00C57ED7">
        <w:t>87(1</w:t>
      </w:r>
      <w:r>
        <w:t xml:space="preserve">): </w:t>
      </w:r>
      <w:r w:rsidRPr="00C57ED7">
        <w:t>38-42</w:t>
      </w:r>
      <w:r>
        <w:t>.</w:t>
      </w:r>
    </w:p>
    <w:p w14:paraId="088AE08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Burgess</w:t>
      </w:r>
      <w:r>
        <w:rPr>
          <w:rFonts w:ascii="Times New Roman" w:hAnsi="Times New Roman" w:cs="Times New Roman"/>
          <w:sz w:val="24"/>
          <w:szCs w:val="24"/>
        </w:rPr>
        <w:t xml:space="preserve">, </w:t>
      </w:r>
      <w:r w:rsidRPr="00C57ED7">
        <w:rPr>
          <w:rFonts w:ascii="Times New Roman" w:hAnsi="Times New Roman" w:cs="Times New Roman"/>
          <w:sz w:val="24"/>
          <w:szCs w:val="24"/>
        </w:rPr>
        <w:t>T.</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(1979) “New Ways </w:t>
      </w:r>
      <w:proofErr w:type="gramStart"/>
      <w:r w:rsidRPr="00C57ED7">
        <w:rPr>
          <w:rFonts w:ascii="Times New Roman" w:hAnsi="Times New Roman" w:cs="Times New Roman"/>
          <w:sz w:val="24"/>
          <w:szCs w:val="24"/>
        </w:rPr>
        <w:t>To</w:t>
      </w:r>
      <w:proofErr w:type="gramEnd"/>
      <w:r w:rsidRPr="00C57ED7">
        <w:rPr>
          <w:rFonts w:ascii="Times New Roman" w:hAnsi="Times New Roman" w:cs="Times New Roman"/>
          <w:sz w:val="24"/>
          <w:szCs w:val="24"/>
        </w:rPr>
        <w:t xml:space="preserve"> Learn”</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the Royal Society of Arts</w:t>
      </w:r>
      <w:r>
        <w:rPr>
          <w:rFonts w:ascii="Times New Roman" w:hAnsi="Times New Roman" w:cs="Times New Roman"/>
          <w:i/>
          <w:sz w:val="24"/>
          <w:szCs w:val="24"/>
        </w:rPr>
        <w:t xml:space="preserve">, </w:t>
      </w:r>
      <w:r w:rsidRPr="00C57ED7">
        <w:rPr>
          <w:rFonts w:ascii="Times New Roman" w:hAnsi="Times New Roman" w:cs="Times New Roman"/>
          <w:sz w:val="24"/>
          <w:szCs w:val="24"/>
        </w:rPr>
        <w:t>CXXVII (5271</w:t>
      </w:r>
      <w:r>
        <w:rPr>
          <w:rFonts w:ascii="Times New Roman" w:hAnsi="Times New Roman" w:cs="Times New Roman"/>
          <w:sz w:val="24"/>
          <w:szCs w:val="24"/>
        </w:rPr>
        <w:t xml:space="preserve">): </w:t>
      </w:r>
      <w:r w:rsidRPr="00C57ED7">
        <w:rPr>
          <w:rFonts w:ascii="Times New Roman" w:hAnsi="Times New Roman" w:cs="Times New Roman"/>
          <w:sz w:val="24"/>
          <w:szCs w:val="24"/>
        </w:rPr>
        <w:t>143-155</w:t>
      </w:r>
      <w:r>
        <w:rPr>
          <w:rFonts w:ascii="Times New Roman" w:hAnsi="Times New Roman" w:cs="Times New Roman"/>
          <w:sz w:val="24"/>
          <w:szCs w:val="24"/>
        </w:rPr>
        <w:t>.</w:t>
      </w:r>
    </w:p>
    <w:p w14:paraId="52D3790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Burke</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(1995) “Suffer for Your Thoughts”</w:t>
      </w:r>
      <w:r>
        <w:rPr>
          <w:rFonts w:ascii="Times New Roman" w:hAnsi="Times New Roman" w:cs="Times New Roman"/>
          <w:sz w:val="24"/>
          <w:szCs w:val="24"/>
        </w:rPr>
        <w:t xml:space="preserve">, </w:t>
      </w:r>
      <w:r w:rsidRPr="00C57ED7">
        <w:rPr>
          <w:rFonts w:ascii="Times New Roman" w:hAnsi="Times New Roman" w:cs="Times New Roman"/>
          <w:i/>
          <w:sz w:val="24"/>
          <w:szCs w:val="24"/>
        </w:rPr>
        <w:t>Physics World</w:t>
      </w:r>
      <w:r>
        <w:rPr>
          <w:rFonts w:ascii="Times New Roman" w:hAnsi="Times New Roman" w:cs="Times New Roman"/>
          <w:sz w:val="24"/>
          <w:szCs w:val="24"/>
        </w:rPr>
        <w:t xml:space="preserve">, </w:t>
      </w:r>
      <w:r w:rsidRPr="00C57ED7">
        <w:rPr>
          <w:rFonts w:ascii="Times New Roman" w:hAnsi="Times New Roman" w:cs="Times New Roman"/>
          <w:sz w:val="24"/>
          <w:szCs w:val="24"/>
        </w:rPr>
        <w:t>8(5</w:t>
      </w:r>
      <w:r>
        <w:rPr>
          <w:rFonts w:ascii="Times New Roman" w:hAnsi="Times New Roman" w:cs="Times New Roman"/>
          <w:sz w:val="24"/>
          <w:szCs w:val="24"/>
        </w:rPr>
        <w:t xml:space="preserve">): </w:t>
      </w:r>
      <w:r w:rsidRPr="00C57ED7">
        <w:rPr>
          <w:rFonts w:ascii="Times New Roman" w:hAnsi="Times New Roman" w:cs="Times New Roman"/>
          <w:sz w:val="24"/>
          <w:szCs w:val="24"/>
        </w:rPr>
        <w:t>29-30</w:t>
      </w:r>
      <w:r>
        <w:rPr>
          <w:rFonts w:ascii="Times New Roman" w:hAnsi="Times New Roman" w:cs="Times New Roman"/>
          <w:sz w:val="24"/>
          <w:szCs w:val="24"/>
        </w:rPr>
        <w:t>.</w:t>
      </w:r>
    </w:p>
    <w:p w14:paraId="15D7A671" w14:textId="77777777" w:rsidR="000F031A" w:rsidRPr="000F031A" w:rsidRDefault="000F031A" w:rsidP="00BC4904">
      <w:pPr>
        <w:pStyle w:val="PlainText"/>
        <w:spacing w:before="120"/>
        <w:ind w:left="425" w:hanging="425"/>
        <w:rPr>
          <w:rFonts w:ascii="Times New Roman" w:hAnsi="Times New Roman" w:cs="Times New Roman"/>
          <w:sz w:val="24"/>
          <w:szCs w:val="24"/>
          <w:lang w:val="en-US" w:eastAsia="en-US"/>
        </w:rPr>
      </w:pPr>
      <w:r w:rsidRPr="000F031A">
        <w:rPr>
          <w:rFonts w:ascii="Times New Roman" w:hAnsi="Times New Roman" w:cs="Times New Roman"/>
          <w:sz w:val="24"/>
          <w:szCs w:val="24"/>
          <w:lang w:val="en-US" w:eastAsia="en-US"/>
        </w:rPr>
        <w:t xml:space="preserve">Burnett, Paul (2011) “Academic Freedom or Political Maneuvers: Theodore W. Schultz and the Oleomargarine Controversy Revisited”, </w:t>
      </w:r>
      <w:r w:rsidRPr="000F031A">
        <w:rPr>
          <w:rFonts w:ascii="Times New Roman" w:hAnsi="Times New Roman" w:cs="Times New Roman"/>
          <w:i/>
          <w:sz w:val="24"/>
          <w:szCs w:val="24"/>
          <w:lang w:val="en-US" w:eastAsia="en-US"/>
        </w:rPr>
        <w:t>Agricultural History</w:t>
      </w:r>
      <w:r w:rsidRPr="000F031A">
        <w:rPr>
          <w:rFonts w:ascii="Times New Roman" w:hAnsi="Times New Roman" w:cs="Times New Roman"/>
          <w:sz w:val="24"/>
          <w:szCs w:val="24"/>
          <w:lang w:val="en-US" w:eastAsia="en-US"/>
        </w:rPr>
        <w:t xml:space="preserve">, 85(3): 373-397. </w:t>
      </w:r>
    </w:p>
    <w:p w14:paraId="0D18F1CE" w14:textId="77777777" w:rsidR="000F031A" w:rsidRDefault="000F031A" w:rsidP="00BC4904">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Burns</w:t>
      </w:r>
      <w:r>
        <w:rPr>
          <w:rFonts w:ascii="Times New Roman" w:hAnsi="Times New Roman" w:cs="Times New Roman"/>
          <w:sz w:val="24"/>
          <w:szCs w:val="24"/>
        </w:rPr>
        <w:t xml:space="preserve">, </w:t>
      </w:r>
      <w:r w:rsidRPr="00C57ED7">
        <w:rPr>
          <w:rFonts w:ascii="Times New Roman" w:hAnsi="Times New Roman" w:cs="Times New Roman"/>
          <w:sz w:val="24"/>
          <w:szCs w:val="24"/>
        </w:rPr>
        <w:t>V.</w:t>
      </w:r>
      <w:r>
        <w:rPr>
          <w:rFonts w:ascii="Times New Roman" w:hAnsi="Times New Roman" w:cs="Times New Roman"/>
          <w:sz w:val="24"/>
          <w:szCs w:val="24"/>
        </w:rPr>
        <w:t xml:space="preserve">, </w:t>
      </w:r>
      <w:r w:rsidRPr="00C57ED7">
        <w:rPr>
          <w:rFonts w:ascii="Times New Roman" w:hAnsi="Times New Roman" w:cs="Times New Roman"/>
          <w:sz w:val="24"/>
          <w:szCs w:val="24"/>
        </w:rPr>
        <w:t>Diamond</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(1991)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Conspicuous Benevolence</w:t>
      </w:r>
      <w:r>
        <w:rPr>
          <w:rFonts w:ascii="Times New Roman" w:hAnsi="Times New Roman" w:cs="Times New Roman"/>
          <w:sz w:val="24"/>
          <w:szCs w:val="24"/>
        </w:rPr>
        <w:t xml:space="preserve">, </w:t>
      </w:r>
      <w:r w:rsidRPr="00C57ED7">
        <w:rPr>
          <w:rFonts w:ascii="Times New Roman" w:hAnsi="Times New Roman" w:cs="Times New Roman"/>
          <w:sz w:val="24"/>
          <w:szCs w:val="24"/>
        </w:rPr>
        <w:t>and the National Association of Scholars”</w:t>
      </w:r>
      <w:r>
        <w:rPr>
          <w:rFonts w:ascii="Times New Roman" w:hAnsi="Times New Roman" w:cs="Times New Roman"/>
          <w:sz w:val="24"/>
          <w:szCs w:val="24"/>
        </w:rPr>
        <w:t xml:space="preserve">, </w:t>
      </w:r>
      <w:r w:rsidRPr="00C57ED7">
        <w:rPr>
          <w:rFonts w:ascii="Times New Roman" w:hAnsi="Times New Roman" w:cs="Times New Roman"/>
          <w:i/>
          <w:sz w:val="24"/>
          <w:szCs w:val="24"/>
        </w:rPr>
        <w:t>Critical Sociology</w:t>
      </w:r>
      <w:r>
        <w:rPr>
          <w:rFonts w:ascii="Times New Roman" w:hAnsi="Times New Roman" w:cs="Times New Roman"/>
          <w:sz w:val="24"/>
          <w:szCs w:val="24"/>
        </w:rPr>
        <w:t xml:space="preserve">, </w:t>
      </w:r>
      <w:r w:rsidRPr="00C57ED7">
        <w:rPr>
          <w:rFonts w:ascii="Times New Roman" w:hAnsi="Times New Roman" w:cs="Times New Roman"/>
          <w:sz w:val="24"/>
          <w:szCs w:val="24"/>
        </w:rPr>
        <w:t>18(3</w:t>
      </w:r>
      <w:r>
        <w:rPr>
          <w:rFonts w:ascii="Times New Roman" w:hAnsi="Times New Roman" w:cs="Times New Roman"/>
          <w:sz w:val="24"/>
          <w:szCs w:val="24"/>
        </w:rPr>
        <w:t xml:space="preserve">): </w:t>
      </w:r>
      <w:r w:rsidRPr="00C57ED7">
        <w:rPr>
          <w:rFonts w:ascii="Times New Roman" w:hAnsi="Times New Roman" w:cs="Times New Roman"/>
          <w:sz w:val="24"/>
          <w:szCs w:val="24"/>
        </w:rPr>
        <w:t>125-142</w:t>
      </w:r>
      <w:r>
        <w:rPr>
          <w:rFonts w:ascii="Times New Roman" w:hAnsi="Times New Roman" w:cs="Times New Roman"/>
          <w:sz w:val="24"/>
          <w:szCs w:val="24"/>
        </w:rPr>
        <w:t>.</w:t>
      </w:r>
    </w:p>
    <w:p w14:paraId="11011A85" w14:textId="77777777" w:rsidR="000F031A" w:rsidRDefault="000F031A" w:rsidP="00EA188C">
      <w:pPr>
        <w:pStyle w:val="PlainText"/>
        <w:spacing w:before="120"/>
        <w:ind w:left="425" w:hanging="425"/>
        <w:rPr>
          <w:rFonts w:ascii="Times New Roman" w:hAnsi="Times New Roman" w:cs="Times New Roman"/>
          <w:sz w:val="24"/>
          <w:szCs w:val="24"/>
        </w:rPr>
      </w:pPr>
      <w:r w:rsidRPr="00F66CD0">
        <w:rPr>
          <w:rFonts w:ascii="Times New Roman" w:hAnsi="Times New Roman" w:cs="Times New Roman"/>
          <w:sz w:val="24"/>
          <w:szCs w:val="24"/>
        </w:rPr>
        <w:t>Busia</w:t>
      </w:r>
      <w:r>
        <w:rPr>
          <w:rFonts w:ascii="Times New Roman" w:hAnsi="Times New Roman" w:cs="Times New Roman"/>
          <w:sz w:val="24"/>
          <w:szCs w:val="24"/>
        </w:rPr>
        <w:t xml:space="preserve">, </w:t>
      </w:r>
      <w:r w:rsidRPr="00F66CD0">
        <w:rPr>
          <w:rFonts w:ascii="Times New Roman" w:hAnsi="Times New Roman" w:cs="Times New Roman"/>
          <w:sz w:val="24"/>
          <w:szCs w:val="24"/>
        </w:rPr>
        <w:t>Nana</w:t>
      </w:r>
      <w:r>
        <w:rPr>
          <w:rFonts w:ascii="Times New Roman" w:hAnsi="Times New Roman" w:cs="Times New Roman"/>
          <w:sz w:val="24"/>
          <w:szCs w:val="24"/>
        </w:rPr>
        <w:t xml:space="preserve">, </w:t>
      </w:r>
      <w:r w:rsidRPr="00F66CD0">
        <w:rPr>
          <w:rFonts w:ascii="Times New Roman" w:hAnsi="Times New Roman" w:cs="Times New Roman"/>
          <w:sz w:val="24"/>
          <w:szCs w:val="24"/>
        </w:rPr>
        <w:t xml:space="preserve">(1995) </w:t>
      </w:r>
      <w:r w:rsidRPr="00F66CD0">
        <w:rPr>
          <w:rFonts w:ascii="Times New Roman" w:hAnsi="Times New Roman" w:cs="Times New Roman"/>
          <w:i/>
          <w:sz w:val="24"/>
          <w:szCs w:val="24"/>
        </w:rPr>
        <w:t>The State of Academic Freedom in Africa</w:t>
      </w:r>
      <w:r>
        <w:rPr>
          <w:rFonts w:ascii="Times New Roman" w:hAnsi="Times New Roman" w:cs="Times New Roman"/>
          <w:sz w:val="24"/>
          <w:szCs w:val="24"/>
        </w:rPr>
        <w:t xml:space="preserve">, </w:t>
      </w:r>
      <w:r w:rsidRPr="00F66CD0">
        <w:rPr>
          <w:rFonts w:ascii="Times New Roman" w:hAnsi="Times New Roman" w:cs="Times New Roman"/>
          <w:sz w:val="24"/>
          <w:szCs w:val="24"/>
        </w:rPr>
        <w:t xml:space="preserve">Dakar: </w:t>
      </w:r>
      <w:proofErr w:type="spellStart"/>
      <w:r w:rsidRPr="00F66CD0">
        <w:rPr>
          <w:rFonts w:ascii="Times New Roman" w:hAnsi="Times New Roman" w:cs="Times New Roman"/>
          <w:sz w:val="24"/>
          <w:szCs w:val="24"/>
        </w:rPr>
        <w:t>Codesria</w:t>
      </w:r>
      <w:proofErr w:type="spellEnd"/>
      <w:r>
        <w:rPr>
          <w:rFonts w:ascii="Times New Roman" w:hAnsi="Times New Roman" w:cs="Times New Roman"/>
          <w:sz w:val="24"/>
          <w:szCs w:val="24"/>
        </w:rPr>
        <w:t>.</w:t>
      </w:r>
    </w:p>
    <w:p w14:paraId="72631A02" w14:textId="77777777" w:rsidR="000F031A" w:rsidRDefault="000F031A" w:rsidP="00EA188C">
      <w:pPr>
        <w:spacing w:before="120"/>
        <w:ind w:left="425" w:hanging="425"/>
      </w:pPr>
      <w:r w:rsidRPr="00C57ED7">
        <w:t>Buss</w:t>
      </w:r>
      <w:r>
        <w:t xml:space="preserve">, </w:t>
      </w:r>
      <w:r w:rsidRPr="00C57ED7">
        <w:t>William G.</w:t>
      </w:r>
      <w:r>
        <w:t xml:space="preserve">, </w:t>
      </w:r>
      <w:r w:rsidRPr="00C57ED7">
        <w:t>(1999) “Academic Freedom and Freedom of Speech: Communicating the Curriculum”</w:t>
      </w:r>
      <w:r>
        <w:t xml:space="preserve">, </w:t>
      </w:r>
      <w:r w:rsidRPr="00C57ED7">
        <w:rPr>
          <w:rStyle w:val="Emphasis"/>
        </w:rPr>
        <w:t>Journal of Gender</w:t>
      </w:r>
      <w:r>
        <w:rPr>
          <w:rStyle w:val="Emphasis"/>
        </w:rPr>
        <w:t xml:space="preserve">, </w:t>
      </w:r>
      <w:r w:rsidRPr="00C57ED7">
        <w:rPr>
          <w:rStyle w:val="Emphasis"/>
        </w:rPr>
        <w:t>Race and Justice</w:t>
      </w:r>
      <w:r>
        <w:t xml:space="preserve">, </w:t>
      </w:r>
      <w:r w:rsidRPr="00C57ED7">
        <w:t>2(2</w:t>
      </w:r>
      <w:r>
        <w:t xml:space="preserve">): </w:t>
      </w:r>
      <w:r w:rsidRPr="00C57ED7">
        <w:t>213-278</w:t>
      </w:r>
      <w:r>
        <w:t>.</w:t>
      </w:r>
    </w:p>
    <w:p w14:paraId="5EE9B9AF" w14:textId="77777777" w:rsidR="000F031A" w:rsidRDefault="000F031A" w:rsidP="00EA188C">
      <w:pPr>
        <w:spacing w:before="120"/>
        <w:ind w:left="425" w:hanging="425"/>
      </w:pPr>
      <w:r w:rsidRPr="00C57ED7">
        <w:t>Butler</w:t>
      </w:r>
      <w:r>
        <w:t xml:space="preserve">, </w:t>
      </w:r>
      <w:r w:rsidRPr="00C57ED7">
        <w:t>Judith</w:t>
      </w:r>
      <w:r>
        <w:t xml:space="preserve">, </w:t>
      </w:r>
      <w:r w:rsidRPr="00C57ED7">
        <w:t>(2006) “Academic Norms</w:t>
      </w:r>
      <w:r>
        <w:t xml:space="preserve">, </w:t>
      </w:r>
      <w:r w:rsidRPr="00C57ED7">
        <w:t>Contemporary Challenges: A Reply to Robert Post on Academic Freedom” in Doumani</w:t>
      </w:r>
      <w:r>
        <w:t xml:space="preserve">, </w:t>
      </w:r>
      <w:proofErr w:type="spellStart"/>
      <w:r w:rsidRPr="00C57ED7">
        <w:t>Beshara</w:t>
      </w:r>
      <w:proofErr w:type="spellEnd"/>
      <w:r>
        <w:t xml:space="preserve">, </w:t>
      </w:r>
      <w:r w:rsidRPr="00C57ED7">
        <w:t xml:space="preserve">(ed.) </w:t>
      </w:r>
      <w:r w:rsidRPr="00C57ED7">
        <w:rPr>
          <w:i/>
          <w:iCs/>
        </w:rPr>
        <w:t>Academic Freedom after September 11</w:t>
      </w:r>
      <w:r>
        <w:rPr>
          <w:i/>
          <w:iCs/>
        </w:rPr>
        <w:t xml:space="preserve">, </w:t>
      </w:r>
      <w:r w:rsidRPr="00C57ED7">
        <w:t>New York: Zone Books</w:t>
      </w:r>
      <w:r>
        <w:t xml:space="preserve">, </w:t>
      </w:r>
      <w:r w:rsidRPr="00C57ED7">
        <w:t>p.107-142</w:t>
      </w:r>
      <w:r>
        <w:t>.</w:t>
      </w:r>
    </w:p>
    <w:p w14:paraId="47854B43" w14:textId="77777777" w:rsidR="000F031A" w:rsidRDefault="000F031A" w:rsidP="00EA188C">
      <w:pPr>
        <w:spacing w:before="120"/>
        <w:ind w:left="425" w:hanging="425"/>
      </w:pPr>
      <w:r w:rsidRPr="00C57ED7">
        <w:t>Butler</w:t>
      </w:r>
      <w:r>
        <w:t xml:space="preserve">, </w:t>
      </w:r>
      <w:r w:rsidRPr="00C57ED7">
        <w:t>Nicholas</w:t>
      </w:r>
      <w:r>
        <w:t xml:space="preserve">, </w:t>
      </w:r>
      <w:r w:rsidRPr="00C57ED7">
        <w:t>(1914) “Academic Freedom and Its Meaning”</w:t>
      </w:r>
      <w:r>
        <w:t xml:space="preserve">, </w:t>
      </w:r>
      <w:r w:rsidRPr="00C57ED7">
        <w:rPr>
          <w:rStyle w:val="Emphasis"/>
        </w:rPr>
        <w:t>Educational Review</w:t>
      </w:r>
      <w:r>
        <w:t xml:space="preserve">, </w:t>
      </w:r>
      <w:r w:rsidRPr="00C57ED7">
        <w:t>47(3</w:t>
      </w:r>
      <w:r>
        <w:t xml:space="preserve">): </w:t>
      </w:r>
      <w:r w:rsidRPr="00C57ED7">
        <w:t>292-94</w:t>
      </w:r>
      <w:r>
        <w:t>.</w:t>
      </w:r>
    </w:p>
    <w:p w14:paraId="5FA51743" w14:textId="77777777" w:rsidR="000F031A" w:rsidRPr="00E36E9B" w:rsidRDefault="000F031A" w:rsidP="00EA188C">
      <w:pPr>
        <w:spacing w:before="120"/>
        <w:ind w:left="425" w:hanging="425"/>
      </w:pPr>
      <w:r w:rsidRPr="00E36E9B">
        <w:t>Butler</w:t>
      </w:r>
      <w:r>
        <w:t xml:space="preserve">, </w:t>
      </w:r>
      <w:r w:rsidRPr="00E36E9B">
        <w:t>Petra</w:t>
      </w:r>
      <w:r>
        <w:t xml:space="preserve">, </w:t>
      </w:r>
      <w:proofErr w:type="spellStart"/>
      <w:r w:rsidRPr="00E36E9B">
        <w:t>Mulgan</w:t>
      </w:r>
      <w:proofErr w:type="spellEnd"/>
      <w:r>
        <w:t xml:space="preserve">, </w:t>
      </w:r>
      <w:r w:rsidRPr="00E36E9B">
        <w:t>Roderick</w:t>
      </w:r>
      <w:r>
        <w:t xml:space="preserve">, (2013) “Can Academic Freedom </w:t>
      </w:r>
      <w:proofErr w:type="spellStart"/>
      <w:r>
        <w:t>Surviv</w:t>
      </w:r>
      <w:proofErr w:type="spellEnd"/>
      <w:r>
        <w:t xml:space="preserve"> </w:t>
      </w:r>
      <w:r w:rsidRPr="00E36E9B">
        <w:t xml:space="preserve">Performance Based </w:t>
      </w:r>
      <w:proofErr w:type="spellStart"/>
      <w:r w:rsidRPr="00E36E9B">
        <w:t>Researc</w:t>
      </w:r>
      <w:proofErr w:type="spellEnd"/>
      <w:r>
        <w:t xml:space="preserve"> </w:t>
      </w:r>
      <w:r w:rsidRPr="00E36E9B">
        <w:t>Funding</w:t>
      </w:r>
      <w:r w:rsidRPr="00FD73CB">
        <w:t xml:space="preserve"> Victoria University of Wellington Law Review</w:t>
      </w:r>
      <w:r w:rsidRPr="00E36E9B">
        <w:t>?</w:t>
      </w:r>
      <w:r>
        <w:t xml:space="preserve">”, </w:t>
      </w:r>
      <w:r w:rsidRPr="00FD73CB">
        <w:rPr>
          <w:i/>
        </w:rPr>
        <w:t>Victoria University Wellington Law Review</w:t>
      </w:r>
      <w:r>
        <w:t xml:space="preserve">, 44(3/4): </w:t>
      </w:r>
      <w:r w:rsidRPr="00FD73CB">
        <w:t>487-</w:t>
      </w:r>
      <w:r>
        <w:t>520.</w:t>
      </w:r>
    </w:p>
    <w:p w14:paraId="5B7A61F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Butters</w:t>
      </w:r>
      <w:r>
        <w:rPr>
          <w:rFonts w:ascii="Times New Roman" w:hAnsi="Times New Roman" w:cs="Times New Roman"/>
          <w:sz w:val="24"/>
          <w:szCs w:val="24"/>
        </w:rPr>
        <w:t xml:space="preserve">, </w:t>
      </w:r>
      <w:r w:rsidRPr="00C57ED7">
        <w:rPr>
          <w:rFonts w:ascii="Times New Roman" w:hAnsi="Times New Roman" w:cs="Times New Roman"/>
          <w:sz w:val="24"/>
          <w:szCs w:val="24"/>
        </w:rPr>
        <w:t>Ronald R.</w:t>
      </w:r>
      <w:r>
        <w:rPr>
          <w:rFonts w:ascii="Times New Roman" w:hAnsi="Times New Roman" w:cs="Times New Roman"/>
          <w:sz w:val="24"/>
          <w:szCs w:val="24"/>
        </w:rPr>
        <w:t xml:space="preserve">, </w:t>
      </w:r>
      <w:r w:rsidRPr="00C57ED7">
        <w:rPr>
          <w:rFonts w:ascii="Times New Roman" w:hAnsi="Times New Roman" w:cs="Times New Roman"/>
          <w:sz w:val="24"/>
          <w:szCs w:val="24"/>
        </w:rPr>
        <w:t>(1995) “Free Speech and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DeNeef</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Leigh</w:t>
      </w:r>
      <w:r>
        <w:rPr>
          <w:rFonts w:ascii="Times New Roman" w:hAnsi="Times New Roman" w:cs="Times New Roman"/>
          <w:sz w:val="24"/>
          <w:szCs w:val="24"/>
        </w:rPr>
        <w:t xml:space="preserve">, </w:t>
      </w:r>
      <w:r w:rsidRPr="00C57ED7">
        <w:rPr>
          <w:rFonts w:ascii="Times New Roman" w:hAnsi="Times New Roman" w:cs="Times New Roman"/>
          <w:sz w:val="24"/>
          <w:szCs w:val="24"/>
        </w:rPr>
        <w:t>Goodwin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Craufurd</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(eds.)</w:t>
      </w:r>
      <w:r w:rsidRPr="00C57ED7">
        <w:rPr>
          <w:rFonts w:ascii="Times New Roman" w:hAnsi="Times New Roman" w:cs="Times New Roman"/>
          <w:i/>
          <w:sz w:val="24"/>
          <w:szCs w:val="24"/>
        </w:rPr>
        <w:t xml:space="preserve"> The Academic’s Handbook</w:t>
      </w:r>
      <w:r>
        <w:rPr>
          <w:rFonts w:ascii="Times New Roman" w:hAnsi="Times New Roman" w:cs="Times New Roman"/>
          <w:i/>
          <w:sz w:val="24"/>
          <w:szCs w:val="24"/>
        </w:rPr>
        <w:t xml:space="preserve">, </w:t>
      </w:r>
      <w:r w:rsidRPr="00C57ED7">
        <w:rPr>
          <w:rFonts w:ascii="Times New Roman" w:hAnsi="Times New Roman" w:cs="Times New Roman"/>
          <w:sz w:val="24"/>
          <w:szCs w:val="24"/>
        </w:rPr>
        <w:t>Durham</w:t>
      </w:r>
      <w:r>
        <w:rPr>
          <w:rFonts w:ascii="Times New Roman" w:hAnsi="Times New Roman" w:cs="Times New Roman"/>
          <w:sz w:val="24"/>
          <w:szCs w:val="24"/>
        </w:rPr>
        <w:t xml:space="preserve">, </w:t>
      </w:r>
      <w:r w:rsidRPr="00C57ED7">
        <w:rPr>
          <w:rFonts w:ascii="Times New Roman" w:hAnsi="Times New Roman" w:cs="Times New Roman"/>
          <w:sz w:val="24"/>
          <w:szCs w:val="24"/>
        </w:rPr>
        <w:t>N.C.: Duke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p.81-90</w:t>
      </w:r>
      <w:r>
        <w:rPr>
          <w:rFonts w:ascii="Times New Roman" w:hAnsi="Times New Roman" w:cs="Times New Roman"/>
          <w:sz w:val="24"/>
          <w:szCs w:val="24"/>
        </w:rPr>
        <w:t>.</w:t>
      </w:r>
    </w:p>
    <w:p w14:paraId="010C5D6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Butts</w:t>
      </w:r>
      <w:r>
        <w:rPr>
          <w:rFonts w:ascii="Times New Roman" w:hAnsi="Times New Roman" w:cs="Times New Roman"/>
          <w:sz w:val="24"/>
          <w:szCs w:val="24"/>
        </w:rPr>
        <w:t xml:space="preserve">, </w:t>
      </w:r>
      <w:r w:rsidRPr="00C57ED7">
        <w:rPr>
          <w:rFonts w:ascii="Times New Roman" w:hAnsi="Times New Roman" w:cs="Times New Roman"/>
          <w:sz w:val="24"/>
          <w:szCs w:val="24"/>
        </w:rPr>
        <w:t>Robert E.</w:t>
      </w:r>
      <w:r>
        <w:rPr>
          <w:rFonts w:ascii="Times New Roman" w:hAnsi="Times New Roman" w:cs="Times New Roman"/>
          <w:sz w:val="24"/>
          <w:szCs w:val="24"/>
        </w:rPr>
        <w:t xml:space="preserve">, </w:t>
      </w:r>
      <w:r w:rsidRPr="00C57ED7">
        <w:rPr>
          <w:rFonts w:ascii="Times New Roman" w:hAnsi="Times New Roman" w:cs="Times New Roman"/>
          <w:sz w:val="24"/>
          <w:szCs w:val="24"/>
        </w:rPr>
        <w:t>(1990) “Canadian Philosophical Association Presidential Address 1990: Philosophers as Professional Relativists”</w:t>
      </w:r>
      <w:r>
        <w:rPr>
          <w:rFonts w:ascii="Times New Roman" w:hAnsi="Times New Roman" w:cs="Times New Roman"/>
          <w:sz w:val="24"/>
          <w:szCs w:val="24"/>
        </w:rPr>
        <w:t xml:space="preserve">, </w:t>
      </w:r>
      <w:r w:rsidRPr="00C57ED7">
        <w:rPr>
          <w:rFonts w:ascii="Times New Roman" w:hAnsi="Times New Roman" w:cs="Times New Roman"/>
          <w:i/>
          <w:sz w:val="24"/>
          <w:szCs w:val="24"/>
        </w:rPr>
        <w:t>Canadian Journal of Philosophy</w:t>
      </w:r>
      <w:r>
        <w:rPr>
          <w:rFonts w:ascii="Times New Roman" w:hAnsi="Times New Roman" w:cs="Times New Roman"/>
          <w:i/>
          <w:sz w:val="24"/>
          <w:szCs w:val="24"/>
        </w:rPr>
        <w:t xml:space="preserve">, </w:t>
      </w:r>
      <w:r w:rsidRPr="00C57ED7">
        <w:rPr>
          <w:rFonts w:ascii="Times New Roman" w:hAnsi="Times New Roman" w:cs="Times New Roman"/>
          <w:sz w:val="24"/>
          <w:szCs w:val="24"/>
        </w:rPr>
        <w:t>20(4</w:t>
      </w:r>
      <w:r>
        <w:rPr>
          <w:rFonts w:ascii="Times New Roman" w:hAnsi="Times New Roman" w:cs="Times New Roman"/>
          <w:sz w:val="24"/>
          <w:szCs w:val="24"/>
        </w:rPr>
        <w:t xml:space="preserve">): </w:t>
      </w:r>
      <w:r w:rsidRPr="00C57ED7">
        <w:rPr>
          <w:rFonts w:ascii="Times New Roman" w:hAnsi="Times New Roman" w:cs="Times New Roman"/>
          <w:sz w:val="24"/>
          <w:szCs w:val="24"/>
        </w:rPr>
        <w:t>617-634</w:t>
      </w:r>
      <w:r>
        <w:rPr>
          <w:rFonts w:ascii="Times New Roman" w:hAnsi="Times New Roman" w:cs="Times New Roman"/>
          <w:sz w:val="24"/>
          <w:szCs w:val="24"/>
        </w:rPr>
        <w:t>.</w:t>
      </w:r>
    </w:p>
    <w:p w14:paraId="52670B42" w14:textId="77777777" w:rsidR="000F031A" w:rsidRDefault="000F031A" w:rsidP="00EA188C">
      <w:pPr>
        <w:spacing w:before="120"/>
        <w:ind w:left="425" w:hanging="425"/>
      </w:pPr>
      <w:r w:rsidRPr="00C57ED7">
        <w:rPr>
          <w:lang w:val="en-GB"/>
        </w:rPr>
        <w:lastRenderedPageBreak/>
        <w:t>Byrne</w:t>
      </w:r>
      <w:r>
        <w:rPr>
          <w:lang w:val="en-GB"/>
        </w:rPr>
        <w:t xml:space="preserve">, </w:t>
      </w:r>
      <w:r w:rsidRPr="00C57ED7">
        <w:rPr>
          <w:lang w:val="en-GB"/>
        </w:rPr>
        <w:t>J. Peter</w:t>
      </w:r>
      <w:r>
        <w:rPr>
          <w:lang w:val="en-GB"/>
        </w:rPr>
        <w:t xml:space="preserve">, </w:t>
      </w:r>
      <w:r w:rsidRPr="00C57ED7">
        <w:rPr>
          <w:lang w:val="en-GB"/>
        </w:rPr>
        <w:t xml:space="preserve">(1989) </w:t>
      </w:r>
      <w:r w:rsidRPr="00C57ED7">
        <w:t>“Academic Freedom: A Special Concern of the First Amendment”</w:t>
      </w:r>
      <w:r>
        <w:t xml:space="preserve">, </w:t>
      </w:r>
      <w:r w:rsidRPr="00C57ED7">
        <w:rPr>
          <w:i/>
        </w:rPr>
        <w:t>Yale Law Journal</w:t>
      </w:r>
      <w:r w:rsidRPr="00C57ED7">
        <w:t xml:space="preserve"> 99(2</w:t>
      </w:r>
      <w:r>
        <w:t xml:space="preserve">): </w:t>
      </w:r>
      <w:r w:rsidRPr="00C57ED7">
        <w:t>251-340</w:t>
      </w:r>
      <w:r>
        <w:t>.</w:t>
      </w:r>
    </w:p>
    <w:p w14:paraId="5627C595" w14:textId="77777777" w:rsidR="000F031A" w:rsidRDefault="000F031A" w:rsidP="00EA188C">
      <w:pPr>
        <w:autoSpaceDE w:val="0"/>
        <w:autoSpaceDN w:val="0"/>
        <w:adjustRightInd w:val="0"/>
        <w:spacing w:before="120"/>
        <w:ind w:left="425" w:hanging="425"/>
        <w:rPr>
          <w:iCs/>
          <w:lang w:val="en-GB"/>
        </w:rPr>
      </w:pPr>
      <w:r w:rsidRPr="00C57ED7">
        <w:rPr>
          <w:lang w:val="en-GB"/>
        </w:rPr>
        <w:t>Byrne</w:t>
      </w:r>
      <w:r>
        <w:rPr>
          <w:lang w:val="en-GB"/>
        </w:rPr>
        <w:t xml:space="preserve">, </w:t>
      </w:r>
      <w:r w:rsidRPr="00C57ED7">
        <w:rPr>
          <w:lang w:val="en-GB"/>
        </w:rPr>
        <w:t>J. Peter</w:t>
      </w:r>
      <w:r>
        <w:rPr>
          <w:lang w:val="en-GB"/>
        </w:rPr>
        <w:t xml:space="preserve">, </w:t>
      </w:r>
      <w:r w:rsidRPr="00C57ED7">
        <w:rPr>
          <w:smallCaps/>
          <w:lang w:val="en-GB"/>
        </w:rPr>
        <w:t xml:space="preserve">(1993) </w:t>
      </w:r>
      <w:r w:rsidRPr="00C57ED7">
        <w:rPr>
          <w:lang w:val="en-GB"/>
        </w:rPr>
        <w:t>“Academic Freedom and Political Neutrality in Law Schools: An Essay on Structure and Ideology in Professional Education”</w:t>
      </w:r>
      <w:r>
        <w:rPr>
          <w:lang w:val="en-GB"/>
        </w:rPr>
        <w:t xml:space="preserve">, </w:t>
      </w:r>
      <w:r w:rsidRPr="00C57ED7">
        <w:rPr>
          <w:i/>
          <w:iCs/>
          <w:lang w:val="en-GB"/>
        </w:rPr>
        <w:t>Journal of Legal Education</w:t>
      </w:r>
      <w:r>
        <w:rPr>
          <w:i/>
          <w:iCs/>
          <w:lang w:val="en-GB"/>
        </w:rPr>
        <w:t xml:space="preserve">, </w:t>
      </w:r>
      <w:r w:rsidRPr="00C57ED7">
        <w:rPr>
          <w:iCs/>
          <w:lang w:val="en-GB"/>
        </w:rPr>
        <w:t>43(3</w:t>
      </w:r>
      <w:r>
        <w:rPr>
          <w:iCs/>
          <w:lang w:val="en-GB"/>
        </w:rPr>
        <w:t xml:space="preserve">): </w:t>
      </w:r>
      <w:r w:rsidRPr="00C57ED7">
        <w:rPr>
          <w:iCs/>
          <w:lang w:val="en-GB"/>
        </w:rPr>
        <w:t>315-339</w:t>
      </w:r>
      <w:r>
        <w:rPr>
          <w:iCs/>
          <w:lang w:val="en-GB"/>
        </w:rPr>
        <w:t>.</w:t>
      </w:r>
    </w:p>
    <w:p w14:paraId="4ED3CBE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Byrne</w:t>
      </w:r>
      <w:r>
        <w:rPr>
          <w:rFonts w:ascii="Times New Roman" w:hAnsi="Times New Roman" w:cs="Times New Roman"/>
          <w:sz w:val="24"/>
          <w:szCs w:val="24"/>
        </w:rPr>
        <w:t xml:space="preserve">, </w:t>
      </w:r>
      <w:r w:rsidRPr="00C57ED7">
        <w:rPr>
          <w:rFonts w:ascii="Times New Roman" w:hAnsi="Times New Roman" w:cs="Times New Roman"/>
          <w:sz w:val="24"/>
          <w:szCs w:val="24"/>
        </w:rPr>
        <w:t>J. Peter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 xml:space="preserve">Academic Freedom Without </w:t>
      </w:r>
      <w:proofErr w:type="gramStart"/>
      <w:r w:rsidRPr="00C57ED7">
        <w:rPr>
          <w:rFonts w:ascii="Times New Roman" w:hAnsi="Times New Roman" w:cs="Times New Roman"/>
          <w:i/>
          <w:sz w:val="24"/>
          <w:szCs w:val="24"/>
        </w:rPr>
        <w:t>Tenure?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American Association for Higher Education</w:t>
      </w:r>
      <w:r>
        <w:rPr>
          <w:rFonts w:ascii="Times New Roman" w:hAnsi="Times New Roman" w:cs="Times New Roman"/>
          <w:sz w:val="24"/>
          <w:szCs w:val="24"/>
        </w:rPr>
        <w:t>.</w:t>
      </w:r>
    </w:p>
    <w:p w14:paraId="2E434B65" w14:textId="77777777" w:rsidR="000F031A" w:rsidRDefault="000F031A" w:rsidP="00EA188C">
      <w:pPr>
        <w:spacing w:before="120"/>
        <w:ind w:left="425" w:hanging="425"/>
      </w:pPr>
      <w:r w:rsidRPr="00C57ED7">
        <w:rPr>
          <w:lang w:val="en-GB"/>
        </w:rPr>
        <w:t>Byrne</w:t>
      </w:r>
      <w:r>
        <w:rPr>
          <w:lang w:val="en-GB"/>
        </w:rPr>
        <w:t xml:space="preserve">, </w:t>
      </w:r>
      <w:r w:rsidRPr="00C57ED7">
        <w:rPr>
          <w:lang w:val="en-GB"/>
        </w:rPr>
        <w:t>J. Peter</w:t>
      </w:r>
      <w:r>
        <w:rPr>
          <w:lang w:val="en-GB"/>
        </w:rPr>
        <w:t xml:space="preserve">, </w:t>
      </w:r>
      <w:r w:rsidRPr="00C57ED7">
        <w:rPr>
          <w:lang w:val="en-GB"/>
        </w:rPr>
        <w:t xml:space="preserve">(2001) </w:t>
      </w:r>
      <w:r w:rsidRPr="00C57ED7">
        <w:t xml:space="preserve">“Academic Freedom </w:t>
      </w:r>
      <w:proofErr w:type="gramStart"/>
      <w:r w:rsidRPr="00C57ED7">
        <w:t>Of</w:t>
      </w:r>
      <w:proofErr w:type="gramEnd"/>
      <w:r w:rsidRPr="00C57ED7">
        <w:t xml:space="preserve"> Part-Time Faculty”</w:t>
      </w:r>
      <w:r>
        <w:t xml:space="preserve">, </w:t>
      </w:r>
      <w:r w:rsidRPr="00C57ED7">
        <w:rPr>
          <w:i/>
        </w:rPr>
        <w:t>Journal of College and University Law</w:t>
      </w:r>
      <w:r>
        <w:rPr>
          <w:i/>
        </w:rPr>
        <w:t xml:space="preserve">, </w:t>
      </w:r>
      <w:r w:rsidRPr="00C57ED7">
        <w:t>27(3</w:t>
      </w:r>
      <w:r>
        <w:rPr>
          <w:i/>
        </w:rPr>
        <w:t xml:space="preserve">): </w:t>
      </w:r>
      <w:r w:rsidRPr="00C57ED7">
        <w:t>1-9</w:t>
      </w:r>
      <w:r>
        <w:t>.</w:t>
      </w:r>
    </w:p>
    <w:p w14:paraId="66B024AD" w14:textId="77777777" w:rsidR="000F031A" w:rsidRDefault="000F031A" w:rsidP="00EA188C">
      <w:pPr>
        <w:spacing w:before="120"/>
        <w:ind w:left="425" w:hanging="425"/>
      </w:pPr>
      <w:r w:rsidRPr="00C57ED7">
        <w:rPr>
          <w:lang w:val="en-GB"/>
        </w:rPr>
        <w:t>Byrne</w:t>
      </w:r>
      <w:r>
        <w:rPr>
          <w:lang w:val="en-GB"/>
        </w:rPr>
        <w:t xml:space="preserve">, </w:t>
      </w:r>
      <w:r w:rsidRPr="00C57ED7">
        <w:rPr>
          <w:lang w:val="en-GB"/>
        </w:rPr>
        <w:t>J. Peter</w:t>
      </w:r>
      <w:r>
        <w:rPr>
          <w:lang w:val="en-GB"/>
        </w:rPr>
        <w:t xml:space="preserve">, </w:t>
      </w:r>
      <w:r w:rsidRPr="00C57ED7">
        <w:rPr>
          <w:lang w:val="en-GB"/>
        </w:rPr>
        <w:t xml:space="preserve">(2001) </w:t>
      </w:r>
      <w:r w:rsidRPr="00C57ED7">
        <w:t xml:space="preserve">“Constitutional Academic Freedom </w:t>
      </w:r>
      <w:proofErr w:type="gramStart"/>
      <w:r w:rsidRPr="00C57ED7">
        <w:t>In</w:t>
      </w:r>
      <w:proofErr w:type="gramEnd"/>
      <w:r w:rsidRPr="00C57ED7">
        <w:t xml:space="preserve"> Scholarship And In Court”</w:t>
      </w:r>
      <w:r>
        <w:t xml:space="preserve">, </w:t>
      </w:r>
      <w:r w:rsidRPr="00C57ED7">
        <w:rPr>
          <w:i/>
        </w:rPr>
        <w:t>Chronicle of Higher Education</w:t>
      </w:r>
      <w:r w:rsidRPr="00C57ED7">
        <w:t xml:space="preserve"> 47(17</w:t>
      </w:r>
      <w:r>
        <w:t xml:space="preserve">): </w:t>
      </w:r>
      <w:r w:rsidRPr="00C57ED7">
        <w:t>B13</w:t>
      </w:r>
      <w:r>
        <w:t>.</w:t>
      </w:r>
    </w:p>
    <w:p w14:paraId="0E7BE987" w14:textId="77777777" w:rsidR="000F031A" w:rsidRDefault="000F031A" w:rsidP="00EA188C">
      <w:pPr>
        <w:shd w:val="clear" w:color="auto" w:fill="FFFFFF"/>
        <w:spacing w:before="120"/>
        <w:ind w:left="425" w:hanging="425"/>
        <w:textAlignment w:val="center"/>
        <w:rPr>
          <w:lang w:eastAsia="en-GB"/>
        </w:rPr>
      </w:pPr>
      <w:r w:rsidRPr="00C57ED7">
        <w:rPr>
          <w:lang w:eastAsia="en-GB"/>
        </w:rPr>
        <w:t>Byrne</w:t>
      </w:r>
      <w:r>
        <w:rPr>
          <w:lang w:eastAsia="en-GB"/>
        </w:rPr>
        <w:t xml:space="preserve">, </w:t>
      </w:r>
      <w:r w:rsidRPr="00C57ED7">
        <w:rPr>
          <w:lang w:eastAsia="en-GB"/>
        </w:rPr>
        <w:t>J. Peter</w:t>
      </w:r>
      <w:r>
        <w:rPr>
          <w:lang w:eastAsia="en-GB"/>
        </w:rPr>
        <w:t xml:space="preserve">, </w:t>
      </w:r>
      <w:r w:rsidRPr="00C57ED7">
        <w:rPr>
          <w:lang w:eastAsia="en-GB"/>
        </w:rPr>
        <w:t xml:space="preserve">(2004) “The Threat </w:t>
      </w:r>
      <w:proofErr w:type="gramStart"/>
      <w:r w:rsidRPr="00C57ED7">
        <w:rPr>
          <w:lang w:eastAsia="en-GB"/>
        </w:rPr>
        <w:t>To</w:t>
      </w:r>
      <w:proofErr w:type="gramEnd"/>
      <w:r w:rsidRPr="00C57ED7">
        <w:rPr>
          <w:lang w:eastAsia="en-GB"/>
        </w:rPr>
        <w:t xml:space="preserve"> Constitutional Academic Freedom”</w:t>
      </w:r>
      <w:r>
        <w:rPr>
          <w:lang w:eastAsia="en-GB"/>
        </w:rPr>
        <w:t xml:space="preserve">, </w:t>
      </w:r>
      <w:r w:rsidRPr="00C57ED7">
        <w:rPr>
          <w:i/>
          <w:lang w:eastAsia="en-GB"/>
        </w:rPr>
        <w:t>Journal of College and University Law</w:t>
      </w:r>
      <w:r>
        <w:rPr>
          <w:lang w:eastAsia="en-GB"/>
        </w:rPr>
        <w:t xml:space="preserve">, </w:t>
      </w:r>
      <w:r w:rsidRPr="00C57ED7">
        <w:rPr>
          <w:lang w:eastAsia="en-GB"/>
        </w:rPr>
        <w:t>31(1</w:t>
      </w:r>
      <w:r>
        <w:rPr>
          <w:lang w:eastAsia="en-GB"/>
        </w:rPr>
        <w:t xml:space="preserve">): </w:t>
      </w:r>
      <w:r w:rsidRPr="00C57ED7">
        <w:rPr>
          <w:lang w:eastAsia="en-GB"/>
        </w:rPr>
        <w:t>79-142</w:t>
      </w:r>
      <w:r>
        <w:rPr>
          <w:lang w:eastAsia="en-GB"/>
        </w:rPr>
        <w:t>.</w:t>
      </w:r>
    </w:p>
    <w:p w14:paraId="42BA8A01" w14:textId="77777777" w:rsidR="000F031A" w:rsidRDefault="000F031A" w:rsidP="00EA188C">
      <w:pPr>
        <w:spacing w:before="120"/>
        <w:ind w:left="425" w:hanging="425"/>
      </w:pPr>
      <w:r w:rsidRPr="00C57ED7">
        <w:t>Byrne</w:t>
      </w:r>
      <w:r>
        <w:t xml:space="preserve">, </w:t>
      </w:r>
      <w:r w:rsidRPr="00C57ED7">
        <w:t>J. Peter</w:t>
      </w:r>
      <w:r>
        <w:t xml:space="preserve">, </w:t>
      </w:r>
      <w:r w:rsidRPr="00C57ED7">
        <w:t>(2006) “Constitutional Academic Freedom after Grutter: Getting Real about the Four Freedoms of a University”</w:t>
      </w:r>
      <w:r>
        <w:t xml:space="preserve">, </w:t>
      </w:r>
      <w:r w:rsidRPr="00C57ED7">
        <w:rPr>
          <w:i/>
        </w:rPr>
        <w:t>University of Colorado Law Review</w:t>
      </w:r>
      <w:r>
        <w:t xml:space="preserve">, </w:t>
      </w:r>
      <w:r w:rsidRPr="00C57ED7">
        <w:t>77(4</w:t>
      </w:r>
      <w:r>
        <w:t xml:space="preserve">): </w:t>
      </w:r>
      <w:r w:rsidRPr="00C57ED7">
        <w:t>929-954</w:t>
      </w:r>
      <w:r>
        <w:t>.</w:t>
      </w:r>
    </w:p>
    <w:p w14:paraId="094D176B" w14:textId="77777777" w:rsidR="000F031A" w:rsidRDefault="000F031A" w:rsidP="00EA188C">
      <w:pPr>
        <w:spacing w:before="120"/>
        <w:ind w:left="425" w:hanging="425"/>
      </w:pPr>
      <w:r w:rsidRPr="00C57ED7">
        <w:t>Byrne</w:t>
      </w:r>
      <w:r>
        <w:t xml:space="preserve">, </w:t>
      </w:r>
      <w:r w:rsidRPr="00C57ED7">
        <w:t>J. Peter</w:t>
      </w:r>
      <w:r>
        <w:t xml:space="preserve">, </w:t>
      </w:r>
      <w:r w:rsidRPr="00C57ED7">
        <w:t xml:space="preserve">(2009) “Neo-orthodoxy in Academic Freedom: reviewing ‘For </w:t>
      </w:r>
      <w:proofErr w:type="gramStart"/>
      <w:r w:rsidRPr="00C57ED7">
        <w:t>The</w:t>
      </w:r>
      <w:proofErr w:type="gramEnd"/>
      <w:r w:rsidRPr="00C57ED7">
        <w:t xml:space="preserve"> Common Good’</w:t>
      </w:r>
      <w:r>
        <w:t xml:space="preserve">, </w:t>
      </w:r>
      <w:r w:rsidRPr="00C57ED7">
        <w:t>‘Save The World On Your Own Time’”</w:t>
      </w:r>
      <w:r>
        <w:t xml:space="preserve">, </w:t>
      </w:r>
      <w:r w:rsidRPr="00C57ED7">
        <w:rPr>
          <w:i/>
        </w:rPr>
        <w:t>Texas Law Review</w:t>
      </w:r>
      <w:r>
        <w:t xml:space="preserve">, </w:t>
      </w:r>
      <w:r w:rsidRPr="00C57ED7">
        <w:t>88(1</w:t>
      </w:r>
      <w:r>
        <w:t xml:space="preserve">): </w:t>
      </w:r>
      <w:r w:rsidRPr="00C57ED7">
        <w:t>143-170</w:t>
      </w:r>
      <w:r>
        <w:t>.</w:t>
      </w:r>
    </w:p>
    <w:p w14:paraId="6D88092F" w14:textId="77777777" w:rsidR="000F031A" w:rsidRDefault="000F031A" w:rsidP="00EA188C">
      <w:pPr>
        <w:spacing w:before="120"/>
        <w:ind w:left="425" w:hanging="425"/>
      </w:pPr>
      <w:proofErr w:type="spellStart"/>
      <w:r w:rsidRPr="00C57ED7">
        <w:rPr>
          <w:lang w:val="en-GB"/>
        </w:rPr>
        <w:t>Byse</w:t>
      </w:r>
      <w:proofErr w:type="spellEnd"/>
      <w:r>
        <w:rPr>
          <w:lang w:val="en-GB"/>
        </w:rPr>
        <w:t xml:space="preserve">, </w:t>
      </w:r>
      <w:r w:rsidRPr="00C57ED7">
        <w:rPr>
          <w:lang w:val="en-GB"/>
        </w:rPr>
        <w:t>Clark</w:t>
      </w:r>
      <w:r>
        <w:rPr>
          <w:lang w:val="en-GB"/>
        </w:rPr>
        <w:t xml:space="preserve">, </w:t>
      </w:r>
      <w:r w:rsidRPr="00C57ED7">
        <w:rPr>
          <w:lang w:val="en-GB"/>
        </w:rPr>
        <w:t xml:space="preserve">(1959) </w:t>
      </w:r>
      <w:r w:rsidRPr="00C57ED7">
        <w:t>“Academic Freedom</w:t>
      </w:r>
      <w:r>
        <w:t xml:space="preserve">, </w:t>
      </w:r>
      <w:r w:rsidRPr="00C57ED7">
        <w:t>Tenure</w:t>
      </w:r>
      <w:r>
        <w:t xml:space="preserve">, </w:t>
      </w:r>
      <w:r w:rsidRPr="00C57ED7">
        <w:t xml:space="preserve">And </w:t>
      </w:r>
      <w:proofErr w:type="gramStart"/>
      <w:r w:rsidRPr="00C57ED7">
        <w:t>The</w:t>
      </w:r>
      <w:proofErr w:type="gramEnd"/>
      <w:r w:rsidRPr="00C57ED7">
        <w:t xml:space="preserve"> Law: A Comment On </w:t>
      </w:r>
      <w:proofErr w:type="spellStart"/>
      <w:r w:rsidRPr="00C57ED7">
        <w:t>Worzella</w:t>
      </w:r>
      <w:proofErr w:type="spellEnd"/>
      <w:r w:rsidRPr="00C57ED7">
        <w:t xml:space="preserve"> V. Board Of Regents”</w:t>
      </w:r>
      <w:r>
        <w:t xml:space="preserve">, </w:t>
      </w:r>
      <w:r w:rsidRPr="00C57ED7">
        <w:rPr>
          <w:i/>
        </w:rPr>
        <w:t>Harvard Law Review</w:t>
      </w:r>
      <w:r>
        <w:rPr>
          <w:i/>
        </w:rPr>
        <w:t xml:space="preserve">, </w:t>
      </w:r>
      <w:r w:rsidRPr="00C57ED7">
        <w:t>73(2</w:t>
      </w:r>
      <w:r>
        <w:t xml:space="preserve">): </w:t>
      </w:r>
      <w:r w:rsidRPr="00C57ED7">
        <w:t>304-322</w:t>
      </w:r>
      <w:r>
        <w:t>.</w:t>
      </w:r>
    </w:p>
    <w:p w14:paraId="16D53B73" w14:textId="77777777" w:rsidR="000F031A" w:rsidRDefault="000F031A" w:rsidP="00EA188C">
      <w:pPr>
        <w:autoSpaceDE w:val="0"/>
        <w:autoSpaceDN w:val="0"/>
        <w:adjustRightInd w:val="0"/>
        <w:spacing w:before="120"/>
        <w:ind w:left="425" w:hanging="425"/>
        <w:rPr>
          <w:lang w:val="en-GB"/>
        </w:rPr>
      </w:pPr>
      <w:proofErr w:type="spellStart"/>
      <w:r w:rsidRPr="00C57ED7">
        <w:rPr>
          <w:lang w:val="en-GB"/>
        </w:rPr>
        <w:t>Byse</w:t>
      </w:r>
      <w:proofErr w:type="spellEnd"/>
      <w:r>
        <w:rPr>
          <w:lang w:val="en-GB"/>
        </w:rPr>
        <w:t xml:space="preserve">, </w:t>
      </w:r>
      <w:r w:rsidRPr="00C57ED7">
        <w:rPr>
          <w:lang w:val="en-GB"/>
        </w:rPr>
        <w:t>Clark</w:t>
      </w:r>
      <w:r>
        <w:rPr>
          <w:lang w:val="en-GB"/>
        </w:rPr>
        <w:t xml:space="preserve">, </w:t>
      </w:r>
      <w:proofErr w:type="spellStart"/>
      <w:r w:rsidRPr="00C57ED7">
        <w:rPr>
          <w:lang w:val="en-GB"/>
        </w:rPr>
        <w:t>Joughin</w:t>
      </w:r>
      <w:proofErr w:type="spellEnd"/>
      <w:r>
        <w:rPr>
          <w:lang w:val="en-GB"/>
        </w:rPr>
        <w:t xml:space="preserve">, </w:t>
      </w:r>
      <w:r w:rsidRPr="00C57ED7">
        <w:rPr>
          <w:lang w:val="en-GB"/>
        </w:rPr>
        <w:t>Louis</w:t>
      </w:r>
      <w:r>
        <w:rPr>
          <w:lang w:val="en-GB"/>
        </w:rPr>
        <w:t xml:space="preserve">, </w:t>
      </w:r>
      <w:r w:rsidRPr="00C57ED7">
        <w:rPr>
          <w:lang w:val="en-GB"/>
        </w:rPr>
        <w:t xml:space="preserve">(1959) </w:t>
      </w:r>
      <w:r w:rsidRPr="00C57ED7">
        <w:rPr>
          <w:i/>
          <w:lang w:val="en-GB"/>
        </w:rPr>
        <w:t>Tenure in American Higher Education: Plans</w:t>
      </w:r>
      <w:r>
        <w:rPr>
          <w:i/>
          <w:lang w:val="en-GB"/>
        </w:rPr>
        <w:t xml:space="preserve">, </w:t>
      </w:r>
      <w:r w:rsidRPr="00C57ED7">
        <w:rPr>
          <w:i/>
          <w:lang w:val="en-GB"/>
        </w:rPr>
        <w:t>Practices and the Law</w:t>
      </w:r>
      <w:r>
        <w:rPr>
          <w:lang w:val="en-GB"/>
        </w:rPr>
        <w:t xml:space="preserve">, </w:t>
      </w:r>
      <w:r w:rsidRPr="00C57ED7">
        <w:rPr>
          <w:lang w:val="en-GB"/>
        </w:rPr>
        <w:t>Ithaca: Cornell University Press</w:t>
      </w:r>
      <w:r>
        <w:rPr>
          <w:lang w:val="en-GB"/>
        </w:rPr>
        <w:t>.</w:t>
      </w:r>
    </w:p>
    <w:p w14:paraId="0D56697F" w14:textId="77777777" w:rsidR="000F031A" w:rsidRPr="004E2CF3" w:rsidRDefault="000F031A" w:rsidP="00EA188C">
      <w:pPr>
        <w:tabs>
          <w:tab w:val="left" w:pos="1620"/>
        </w:tabs>
        <w:autoSpaceDE w:val="0"/>
        <w:autoSpaceDN w:val="0"/>
        <w:adjustRightInd w:val="0"/>
        <w:spacing w:before="120" w:line="288" w:lineRule="exact"/>
        <w:ind w:left="425" w:hanging="425"/>
        <w:rPr>
          <w:lang w:val="es-ES"/>
        </w:rPr>
      </w:pPr>
      <w:r w:rsidRPr="004E2CF3">
        <w:rPr>
          <w:rFonts w:ascii="Castellar" w:hAnsi="Castellar"/>
          <w:sz w:val="28"/>
          <w:szCs w:val="28"/>
          <w:lang w:val="es-ES"/>
        </w:rPr>
        <w:t>C</w:t>
      </w:r>
      <w:r w:rsidRPr="004E2CF3">
        <w:rPr>
          <w:lang w:val="es-ES"/>
        </w:rPr>
        <w:t>adenas</w:t>
      </w:r>
      <w:r>
        <w:rPr>
          <w:lang w:val="es-ES"/>
        </w:rPr>
        <w:t xml:space="preserve">, </w:t>
      </w:r>
      <w:r w:rsidRPr="004E2CF3">
        <w:rPr>
          <w:lang w:val="es-ES"/>
        </w:rPr>
        <w:t>José María</w:t>
      </w:r>
      <w:r>
        <w:rPr>
          <w:lang w:val="es-ES"/>
        </w:rPr>
        <w:t xml:space="preserve">, </w:t>
      </w:r>
      <w:r w:rsidRPr="004E2CF3">
        <w:rPr>
          <w:lang w:val="es-ES"/>
        </w:rPr>
        <w:t xml:space="preserve">(2010) </w:t>
      </w:r>
      <w:r w:rsidRPr="004E2CF3">
        <w:rPr>
          <w:i/>
          <w:lang w:val="es-ES"/>
        </w:rPr>
        <w:t>La Universidad Latinoamericana en Discusión</w:t>
      </w:r>
      <w:r>
        <w:rPr>
          <w:lang w:val="es-ES"/>
        </w:rPr>
        <w:t xml:space="preserve">, </w:t>
      </w:r>
      <w:r w:rsidRPr="004E2CF3">
        <w:rPr>
          <w:lang w:val="es-ES"/>
        </w:rPr>
        <w:t>Caracas: UNESCO-IESALC.</w:t>
      </w:r>
    </w:p>
    <w:p w14:paraId="4719E1E3" w14:textId="77777777" w:rsidR="000F031A" w:rsidRDefault="000F031A" w:rsidP="00EA188C">
      <w:pPr>
        <w:pStyle w:val="PlainText"/>
        <w:spacing w:before="120"/>
        <w:ind w:left="425" w:hanging="425"/>
        <w:rPr>
          <w:rFonts w:ascii="Times New Roman" w:hAnsi="Times New Roman" w:cs="Times New Roman"/>
          <w:sz w:val="24"/>
          <w:szCs w:val="24"/>
        </w:rPr>
      </w:pPr>
      <w:r w:rsidRPr="004E2CF3">
        <w:rPr>
          <w:rFonts w:ascii="Times New Roman" w:hAnsi="Times New Roman" w:cs="Times New Roman"/>
          <w:sz w:val="24"/>
          <w:szCs w:val="24"/>
        </w:rPr>
        <w:t>Cadwallader</w:t>
      </w:r>
      <w:r>
        <w:rPr>
          <w:rFonts w:ascii="Times New Roman" w:hAnsi="Times New Roman" w:cs="Times New Roman"/>
          <w:sz w:val="24"/>
          <w:szCs w:val="24"/>
        </w:rPr>
        <w:t xml:space="preserve">, </w:t>
      </w:r>
      <w:r w:rsidRPr="004E2CF3">
        <w:rPr>
          <w:rFonts w:ascii="Times New Roman" w:hAnsi="Times New Roman" w:cs="Times New Roman"/>
          <w:sz w:val="24"/>
          <w:szCs w:val="24"/>
        </w:rPr>
        <w:t>M. L.</w:t>
      </w:r>
      <w:r>
        <w:rPr>
          <w:rFonts w:ascii="Times New Roman" w:hAnsi="Times New Roman" w:cs="Times New Roman"/>
          <w:sz w:val="24"/>
          <w:szCs w:val="24"/>
        </w:rPr>
        <w:t xml:space="preserve">, </w:t>
      </w:r>
      <w:r w:rsidRPr="004E2CF3">
        <w:rPr>
          <w:rFonts w:ascii="Times New Roman" w:hAnsi="Times New Roman" w:cs="Times New Roman"/>
          <w:sz w:val="24"/>
          <w:szCs w:val="24"/>
        </w:rPr>
        <w:t>(1983) “Reflections on Academic Freedom and Tenure”</w:t>
      </w:r>
      <w:r>
        <w:rPr>
          <w:rFonts w:ascii="Times New Roman" w:hAnsi="Times New Roman" w:cs="Times New Roman"/>
          <w:sz w:val="24"/>
          <w:szCs w:val="24"/>
        </w:rPr>
        <w:t xml:space="preserve">, </w:t>
      </w:r>
      <w:r w:rsidRPr="004E2CF3">
        <w:rPr>
          <w:rFonts w:ascii="Times New Roman" w:hAnsi="Times New Roman" w:cs="Times New Roman"/>
          <w:i/>
          <w:sz w:val="24"/>
          <w:szCs w:val="24"/>
        </w:rPr>
        <w:t>Liberal Education</w:t>
      </w:r>
      <w:r>
        <w:rPr>
          <w:rFonts w:ascii="Times New Roman" w:hAnsi="Times New Roman" w:cs="Times New Roman"/>
          <w:i/>
          <w:sz w:val="24"/>
          <w:szCs w:val="24"/>
        </w:rPr>
        <w:t xml:space="preserve">, </w:t>
      </w:r>
      <w:r w:rsidRPr="008050AE">
        <w:rPr>
          <w:rFonts w:ascii="Times New Roman" w:hAnsi="Times New Roman" w:cs="Times New Roman"/>
          <w:sz w:val="24"/>
          <w:szCs w:val="24"/>
        </w:rPr>
        <w:t>69(1</w:t>
      </w:r>
      <w:r>
        <w:rPr>
          <w:rFonts w:ascii="Times New Roman" w:hAnsi="Times New Roman" w:cs="Times New Roman"/>
          <w:sz w:val="24"/>
          <w:szCs w:val="24"/>
        </w:rPr>
        <w:t xml:space="preserve">): </w:t>
      </w:r>
      <w:r w:rsidRPr="008050AE">
        <w:rPr>
          <w:rFonts w:ascii="Times New Roman" w:hAnsi="Times New Roman" w:cs="Times New Roman"/>
          <w:sz w:val="24"/>
          <w:szCs w:val="24"/>
        </w:rPr>
        <w:t>1-17</w:t>
      </w:r>
      <w:r>
        <w:rPr>
          <w:rFonts w:ascii="Times New Roman" w:hAnsi="Times New Roman" w:cs="Times New Roman"/>
          <w:sz w:val="24"/>
          <w:szCs w:val="24"/>
        </w:rPr>
        <w:t>.</w:t>
      </w:r>
    </w:p>
    <w:p w14:paraId="46FB968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8050AE">
        <w:rPr>
          <w:rFonts w:ascii="Times New Roman" w:hAnsi="Times New Roman" w:cs="Times New Roman"/>
          <w:sz w:val="24"/>
          <w:szCs w:val="24"/>
        </w:rPr>
        <w:t>Cafardi</w:t>
      </w:r>
      <w:proofErr w:type="spellEnd"/>
      <w:r>
        <w:rPr>
          <w:rFonts w:ascii="Times New Roman" w:hAnsi="Times New Roman" w:cs="Times New Roman"/>
          <w:sz w:val="24"/>
          <w:szCs w:val="24"/>
        </w:rPr>
        <w:t xml:space="preserve">, </w:t>
      </w:r>
      <w:r w:rsidRPr="008050AE">
        <w:rPr>
          <w:rFonts w:ascii="Times New Roman" w:hAnsi="Times New Roman" w:cs="Times New Roman"/>
          <w:sz w:val="24"/>
          <w:szCs w:val="24"/>
        </w:rPr>
        <w:t>Nicholas P.</w:t>
      </w:r>
      <w:r>
        <w:rPr>
          <w:rFonts w:ascii="Times New Roman" w:hAnsi="Times New Roman" w:cs="Times New Roman"/>
          <w:sz w:val="24"/>
          <w:szCs w:val="24"/>
        </w:rPr>
        <w:t xml:space="preserve">, </w:t>
      </w:r>
      <w:r w:rsidRPr="008050AE">
        <w:rPr>
          <w:rFonts w:ascii="Times New Roman" w:hAnsi="Times New Roman" w:cs="Times New Roman"/>
          <w:sz w:val="24"/>
          <w:szCs w:val="24"/>
        </w:rPr>
        <w:t xml:space="preserve">(ed.) (1990) </w:t>
      </w:r>
      <w:r w:rsidRPr="008050AE">
        <w:rPr>
          <w:rFonts w:ascii="Times New Roman" w:hAnsi="Times New Roman" w:cs="Times New Roman"/>
          <w:i/>
          <w:sz w:val="24"/>
          <w:szCs w:val="24"/>
        </w:rPr>
        <w:t>Academic Freedom in a Pluralistic Society: The Catholic</w:t>
      </w:r>
      <w:r w:rsidRPr="00C57ED7">
        <w:rPr>
          <w:rFonts w:ascii="Times New Roman" w:hAnsi="Times New Roman" w:cs="Times New Roman"/>
          <w:i/>
          <w:sz w:val="24"/>
          <w:szCs w:val="24"/>
        </w:rPr>
        <w:t xml:space="preserve"> University</w:t>
      </w:r>
      <w:r>
        <w:rPr>
          <w:rFonts w:ascii="Times New Roman" w:hAnsi="Times New Roman" w:cs="Times New Roman"/>
          <w:i/>
          <w:sz w:val="24"/>
          <w:szCs w:val="24"/>
        </w:rPr>
        <w:t xml:space="preserve">, </w:t>
      </w:r>
      <w:r w:rsidRPr="00C57ED7">
        <w:rPr>
          <w:rFonts w:ascii="Times New Roman" w:hAnsi="Times New Roman" w:cs="Times New Roman"/>
          <w:sz w:val="24"/>
          <w:szCs w:val="24"/>
        </w:rPr>
        <w:t>Pittsburgh: Duquesne University</w:t>
      </w:r>
      <w:r>
        <w:rPr>
          <w:rFonts w:ascii="Times New Roman" w:hAnsi="Times New Roman" w:cs="Times New Roman"/>
          <w:sz w:val="24"/>
          <w:szCs w:val="24"/>
        </w:rPr>
        <w:t>.</w:t>
      </w:r>
    </w:p>
    <w:p w14:paraId="3CC9D949"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Caffentzis</w:t>
      </w:r>
      <w:proofErr w:type="spellEnd"/>
      <w:r>
        <w:t xml:space="preserve">, </w:t>
      </w:r>
      <w:r w:rsidRPr="00342E88">
        <w:t>G.</w:t>
      </w:r>
      <w:r>
        <w:t xml:space="preserve">, </w:t>
      </w:r>
      <w:r w:rsidRPr="00342E88">
        <w:t xml:space="preserve">(2005) “Academic Freedom &amp; The Crisis </w:t>
      </w:r>
      <w:proofErr w:type="gramStart"/>
      <w:r w:rsidRPr="00342E88">
        <w:t>Of</w:t>
      </w:r>
      <w:proofErr w:type="gramEnd"/>
      <w:r w:rsidRPr="00342E88">
        <w:t xml:space="preserve"> Neoliberalism: Some Cautions”</w:t>
      </w:r>
      <w:r>
        <w:t xml:space="preserve">, </w:t>
      </w:r>
      <w:r w:rsidRPr="00342E88">
        <w:rPr>
          <w:i/>
        </w:rPr>
        <w:t>Review Of African Political Economy</w:t>
      </w:r>
      <w:r>
        <w:rPr>
          <w:i/>
        </w:rPr>
        <w:t xml:space="preserve">, </w:t>
      </w:r>
      <w:r w:rsidRPr="00342E88">
        <w:t>132(106</w:t>
      </w:r>
      <w:r>
        <w:t xml:space="preserve">): </w:t>
      </w:r>
      <w:r w:rsidRPr="00342E88">
        <w:t>599-608.</w:t>
      </w:r>
    </w:p>
    <w:p w14:paraId="26A19A1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Cahn</w:t>
      </w:r>
      <w:r>
        <w:rPr>
          <w:rFonts w:ascii="Times New Roman" w:hAnsi="Times New Roman" w:cs="Times New Roman"/>
          <w:sz w:val="24"/>
          <w:szCs w:val="24"/>
        </w:rPr>
        <w:t xml:space="preserve">, </w:t>
      </w:r>
      <w:r w:rsidRPr="00C57ED7">
        <w:rPr>
          <w:rFonts w:ascii="Times New Roman" w:hAnsi="Times New Roman" w:cs="Times New Roman"/>
          <w:sz w:val="24"/>
          <w:szCs w:val="24"/>
        </w:rPr>
        <w:t>S.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w:t>
      </w:r>
      <w:r w:rsidRPr="00C57ED7">
        <w:rPr>
          <w:rFonts w:ascii="Times New Roman" w:hAnsi="Times New Roman" w:cs="Times New Roman"/>
          <w:i/>
          <w:sz w:val="24"/>
          <w:szCs w:val="24"/>
        </w:rPr>
        <w:t>Saints and Scamps: Ethics in Academia</w:t>
      </w:r>
      <w:r>
        <w:rPr>
          <w:rFonts w:ascii="Times New Roman" w:hAnsi="Times New Roman" w:cs="Times New Roman"/>
          <w:i/>
          <w:sz w:val="24"/>
          <w:szCs w:val="24"/>
        </w:rPr>
        <w:t xml:space="preserve">, </w:t>
      </w:r>
      <w:r w:rsidRPr="00C57ED7">
        <w:rPr>
          <w:rFonts w:ascii="Times New Roman" w:hAnsi="Times New Roman" w:cs="Times New Roman"/>
          <w:sz w:val="24"/>
          <w:szCs w:val="24"/>
        </w:rPr>
        <w:t>Totowa</w:t>
      </w:r>
      <w:r>
        <w:rPr>
          <w:rFonts w:ascii="Times New Roman" w:hAnsi="Times New Roman" w:cs="Times New Roman"/>
          <w:sz w:val="24"/>
          <w:szCs w:val="24"/>
        </w:rPr>
        <w:t xml:space="preserve">, </w:t>
      </w:r>
      <w:r w:rsidRPr="00C57ED7">
        <w:rPr>
          <w:rFonts w:ascii="Times New Roman" w:hAnsi="Times New Roman" w:cs="Times New Roman"/>
          <w:sz w:val="24"/>
          <w:szCs w:val="24"/>
        </w:rPr>
        <w:t>N.J.: Rowman and Littlefield</w:t>
      </w:r>
      <w:r>
        <w:rPr>
          <w:rFonts w:ascii="Times New Roman" w:hAnsi="Times New Roman" w:cs="Times New Roman"/>
          <w:sz w:val="24"/>
          <w:szCs w:val="24"/>
        </w:rPr>
        <w:t>.</w:t>
      </w:r>
    </w:p>
    <w:p w14:paraId="20A22726" w14:textId="77777777" w:rsidR="000F031A" w:rsidRDefault="000F031A" w:rsidP="00EA188C">
      <w:pPr>
        <w:spacing w:before="120"/>
        <w:ind w:left="425" w:hanging="425"/>
      </w:pPr>
      <w:r w:rsidRPr="00C57ED7">
        <w:t>Calder</w:t>
      </w:r>
      <w:r>
        <w:t xml:space="preserve">, </w:t>
      </w:r>
      <w:r w:rsidRPr="00C57ED7">
        <w:t>William M.</w:t>
      </w:r>
      <w:r>
        <w:t xml:space="preserve">, </w:t>
      </w:r>
      <w:r w:rsidRPr="00C57ED7">
        <w:t xml:space="preserve">(1998) </w:t>
      </w:r>
      <w:r>
        <w:t>“</w:t>
      </w:r>
      <w:r w:rsidRPr="00C57ED7">
        <w:t>How are American Universities German?</w:t>
      </w:r>
      <w:r>
        <w:t xml:space="preserve">”, </w:t>
      </w:r>
      <w:r w:rsidRPr="00C57ED7">
        <w:rPr>
          <w:i/>
        </w:rPr>
        <w:t>International Journal of the Classical Tradition</w:t>
      </w:r>
      <w:r>
        <w:t xml:space="preserve">, </w:t>
      </w:r>
      <w:r w:rsidRPr="00C57ED7">
        <w:t>5(1</w:t>
      </w:r>
      <w:r>
        <w:t xml:space="preserve">): </w:t>
      </w:r>
      <w:r w:rsidRPr="00C57ED7">
        <w:t>97-102</w:t>
      </w:r>
      <w:r>
        <w:t>.</w:t>
      </w:r>
    </w:p>
    <w:p w14:paraId="07C4A3C4" w14:textId="77777777" w:rsidR="000F031A" w:rsidRDefault="000F031A" w:rsidP="00EA188C">
      <w:pPr>
        <w:spacing w:before="120"/>
        <w:ind w:left="425" w:hanging="425"/>
      </w:pPr>
      <w:r w:rsidRPr="00C57ED7">
        <w:t>Calhoun</w:t>
      </w:r>
      <w:r>
        <w:t xml:space="preserve">, </w:t>
      </w:r>
      <w:r w:rsidRPr="00C57ED7">
        <w:t>Craig</w:t>
      </w:r>
      <w:r>
        <w:t xml:space="preserve">, </w:t>
      </w:r>
      <w:r w:rsidRPr="00C57ED7">
        <w:t>(2009) “Academic Freedom: Public Knowledge and the Structural Transformation of the University”</w:t>
      </w:r>
      <w:r>
        <w:t xml:space="preserve">, </w:t>
      </w:r>
      <w:r w:rsidRPr="00C57ED7">
        <w:rPr>
          <w:i/>
        </w:rPr>
        <w:t>Social Research</w:t>
      </w:r>
      <w:r>
        <w:t xml:space="preserve">, </w:t>
      </w:r>
      <w:r w:rsidRPr="00C57ED7">
        <w:t>76(2</w:t>
      </w:r>
      <w:r>
        <w:t xml:space="preserve">): </w:t>
      </w:r>
      <w:r w:rsidRPr="00C57ED7">
        <w:t>561-598</w:t>
      </w:r>
      <w:r>
        <w:t>.</w:t>
      </w:r>
    </w:p>
    <w:p w14:paraId="1DCB4A35" w14:textId="77777777" w:rsidR="000F031A" w:rsidRDefault="000F031A" w:rsidP="00EA188C">
      <w:pPr>
        <w:spacing w:before="120"/>
        <w:ind w:left="425" w:hanging="425"/>
      </w:pPr>
      <w:r w:rsidRPr="00C57ED7">
        <w:t>Calhoun</w:t>
      </w:r>
      <w:r>
        <w:t xml:space="preserve">, </w:t>
      </w:r>
      <w:r w:rsidRPr="00C57ED7">
        <w:t>Emily M.</w:t>
      </w:r>
      <w:r>
        <w:t xml:space="preserve">, </w:t>
      </w:r>
      <w:r w:rsidRPr="00C57ED7">
        <w:t>(2006) “Academic Freedom: Disciplinary Lessons from Hogwarts”</w:t>
      </w:r>
      <w:r>
        <w:t xml:space="preserve">, </w:t>
      </w:r>
      <w:r w:rsidRPr="00C57ED7">
        <w:rPr>
          <w:i/>
        </w:rPr>
        <w:t>University of Colorado Law Review</w:t>
      </w:r>
      <w:r>
        <w:t xml:space="preserve">, </w:t>
      </w:r>
      <w:r w:rsidRPr="00C57ED7">
        <w:t>77(4</w:t>
      </w:r>
      <w:r>
        <w:t xml:space="preserve">): </w:t>
      </w:r>
      <w:r w:rsidRPr="00C57ED7">
        <w:t>843-882</w:t>
      </w:r>
      <w:r>
        <w:t>.</w:t>
      </w:r>
    </w:p>
    <w:p w14:paraId="1AEA88FB" w14:textId="77777777" w:rsidR="000F031A" w:rsidRDefault="000F031A" w:rsidP="00EA188C">
      <w:pPr>
        <w:spacing w:before="120"/>
        <w:ind w:left="425" w:hanging="425"/>
      </w:pPr>
      <w:r w:rsidRPr="00C57ED7">
        <w:rPr>
          <w:lang w:val="en-GB"/>
        </w:rPr>
        <w:t>Cameron</w:t>
      </w:r>
      <w:r>
        <w:rPr>
          <w:lang w:val="en-GB"/>
        </w:rPr>
        <w:t xml:space="preserve">, </w:t>
      </w:r>
      <w:r w:rsidRPr="00C57ED7">
        <w:rPr>
          <w:lang w:val="en-GB"/>
        </w:rPr>
        <w:t>Cheryl A.</w:t>
      </w:r>
      <w:r>
        <w:rPr>
          <w:lang w:val="en-GB"/>
        </w:rPr>
        <w:t xml:space="preserve">, </w:t>
      </w:r>
      <w:r w:rsidRPr="00C57ED7">
        <w:rPr>
          <w:lang w:val="en-GB"/>
        </w:rPr>
        <w:t>Meyers</w:t>
      </w:r>
      <w:r>
        <w:rPr>
          <w:lang w:val="en-GB"/>
        </w:rPr>
        <w:t xml:space="preserve">, </w:t>
      </w:r>
      <w:r w:rsidRPr="00C57ED7">
        <w:rPr>
          <w:lang w:val="en-GB"/>
        </w:rPr>
        <w:t>Laura E.</w:t>
      </w:r>
      <w:r>
        <w:rPr>
          <w:lang w:val="en-GB"/>
        </w:rPr>
        <w:t xml:space="preserve">, </w:t>
      </w:r>
      <w:r w:rsidRPr="00C57ED7">
        <w:t>Olswang</w:t>
      </w:r>
      <w:r>
        <w:t xml:space="preserve">, </w:t>
      </w:r>
      <w:r w:rsidRPr="00C57ED7">
        <w:t>Steven G.</w:t>
      </w:r>
      <w:r>
        <w:t xml:space="preserve">, </w:t>
      </w:r>
      <w:r w:rsidRPr="00C57ED7">
        <w:rPr>
          <w:lang w:val="en-GB"/>
        </w:rPr>
        <w:t xml:space="preserve">(2005) </w:t>
      </w:r>
      <w:r w:rsidRPr="00C57ED7">
        <w:t xml:space="preserve">“Academic Bills </w:t>
      </w:r>
      <w:proofErr w:type="gramStart"/>
      <w:r w:rsidRPr="00C57ED7">
        <w:t>Of</w:t>
      </w:r>
      <w:proofErr w:type="gramEnd"/>
      <w:r w:rsidRPr="00C57ED7">
        <w:t xml:space="preserve"> Rights: Conflict In The Classroom”</w:t>
      </w:r>
      <w:r>
        <w:t xml:space="preserve">, </w:t>
      </w:r>
      <w:r w:rsidRPr="00C57ED7">
        <w:rPr>
          <w:i/>
        </w:rPr>
        <w:t>Journal of College and University Law</w:t>
      </w:r>
      <w:r>
        <w:rPr>
          <w:i/>
        </w:rPr>
        <w:t xml:space="preserve">, </w:t>
      </w:r>
      <w:r w:rsidRPr="00C57ED7">
        <w:t>31(2</w:t>
      </w:r>
      <w:r>
        <w:t xml:space="preserve">): </w:t>
      </w:r>
      <w:r w:rsidRPr="00C57ED7">
        <w:t>242-290</w:t>
      </w:r>
      <w:r>
        <w:t>.</w:t>
      </w:r>
    </w:p>
    <w:p w14:paraId="3295C1BA" w14:textId="77777777" w:rsidR="000F031A" w:rsidRDefault="000F031A" w:rsidP="00EA188C">
      <w:pPr>
        <w:spacing w:before="120"/>
        <w:ind w:left="425" w:hanging="425"/>
      </w:pPr>
      <w:r w:rsidRPr="00C57ED7">
        <w:rPr>
          <w:lang w:val="en-GB"/>
        </w:rPr>
        <w:t>Cameron</w:t>
      </w:r>
      <w:r>
        <w:rPr>
          <w:lang w:val="en-GB"/>
        </w:rPr>
        <w:t xml:space="preserve">, </w:t>
      </w:r>
      <w:r w:rsidRPr="00C57ED7">
        <w:rPr>
          <w:lang w:val="en-GB"/>
        </w:rPr>
        <w:t>D. M.</w:t>
      </w:r>
      <w:r>
        <w:rPr>
          <w:lang w:val="en-GB"/>
        </w:rPr>
        <w:t xml:space="preserve">, </w:t>
      </w:r>
      <w:r w:rsidRPr="00C57ED7">
        <w:rPr>
          <w:lang w:val="en-GB"/>
        </w:rPr>
        <w:t xml:space="preserve">(1996) </w:t>
      </w:r>
      <w:r w:rsidRPr="00C57ED7">
        <w:t>“Academic Freedom and the Canadian University”</w:t>
      </w:r>
      <w:r>
        <w:t xml:space="preserve">, </w:t>
      </w:r>
      <w:r w:rsidRPr="00C57ED7">
        <w:rPr>
          <w:i/>
        </w:rPr>
        <w:t>A.U.C.C. Research File</w:t>
      </w:r>
      <w:r>
        <w:rPr>
          <w:i/>
        </w:rPr>
        <w:t xml:space="preserve">, </w:t>
      </w:r>
      <w:r w:rsidRPr="00C57ED7">
        <w:t>1(3</w:t>
      </w:r>
      <w:r>
        <w:t xml:space="preserve">): </w:t>
      </w:r>
      <w:r w:rsidRPr="00C57ED7">
        <w:t>1-12</w:t>
      </w:r>
      <w:r>
        <w:t>.</w:t>
      </w:r>
    </w:p>
    <w:p w14:paraId="49165B56" w14:textId="77777777" w:rsidR="000F031A" w:rsidRDefault="000F031A" w:rsidP="00EA188C">
      <w:pPr>
        <w:spacing w:before="120"/>
        <w:ind w:left="425" w:hanging="425"/>
        <w:rPr>
          <w:lang w:val="en-GB"/>
        </w:rPr>
      </w:pPr>
      <w:r w:rsidRPr="00C57ED7">
        <w:rPr>
          <w:lang w:val="en-GB"/>
        </w:rPr>
        <w:t>Campbell</w:t>
      </w:r>
      <w:r>
        <w:rPr>
          <w:lang w:val="en-GB"/>
        </w:rPr>
        <w:t xml:space="preserve">, </w:t>
      </w:r>
      <w:r w:rsidRPr="00C57ED7">
        <w:rPr>
          <w:lang w:val="en-GB"/>
        </w:rPr>
        <w:t>Nancy D.</w:t>
      </w:r>
      <w:r>
        <w:rPr>
          <w:lang w:val="en-GB"/>
        </w:rPr>
        <w:t xml:space="preserve">, </w:t>
      </w:r>
      <w:proofErr w:type="spellStart"/>
      <w:r w:rsidRPr="00C57ED7">
        <w:rPr>
          <w:lang w:val="en-GB"/>
        </w:rPr>
        <w:t>Koretz</w:t>
      </w:r>
      <w:proofErr w:type="spellEnd"/>
      <w:r>
        <w:rPr>
          <w:lang w:val="en-GB"/>
        </w:rPr>
        <w:t xml:space="preserve">, </w:t>
      </w:r>
      <w:r w:rsidRPr="00C57ED7">
        <w:rPr>
          <w:lang w:val="en-GB"/>
        </w:rPr>
        <w:t>Jane F.</w:t>
      </w:r>
      <w:r>
        <w:rPr>
          <w:lang w:val="en-GB"/>
        </w:rPr>
        <w:t xml:space="preserve">, </w:t>
      </w:r>
      <w:r w:rsidRPr="00C57ED7">
        <w:rPr>
          <w:lang w:val="en-GB"/>
        </w:rPr>
        <w:t>(2010) “The Demise of Shared Governance at Rensselaer Polytechnic Institute”</w:t>
      </w:r>
      <w:r>
        <w:rPr>
          <w:lang w:val="en-GB"/>
        </w:rPr>
        <w:t xml:space="preserve">, </w:t>
      </w:r>
      <w:r w:rsidRPr="00C57ED7">
        <w:rPr>
          <w:i/>
          <w:lang w:val="en-GB"/>
        </w:rPr>
        <w:t>AAUP Journal of Academic Freedom</w:t>
      </w:r>
      <w:r>
        <w:rPr>
          <w:lang w:val="en-GB"/>
        </w:rPr>
        <w:t xml:space="preserve">, </w:t>
      </w:r>
      <w:r w:rsidRPr="00C57ED7">
        <w:rPr>
          <w:lang w:val="en-GB"/>
        </w:rPr>
        <w:t>1: 1-22</w:t>
      </w:r>
      <w:r>
        <w:rPr>
          <w:lang w:val="en-GB"/>
        </w:rPr>
        <w:t>.</w:t>
      </w:r>
    </w:p>
    <w:p w14:paraId="79BAC76F" w14:textId="77777777" w:rsidR="000F031A" w:rsidRDefault="000F031A" w:rsidP="00EA188C">
      <w:pPr>
        <w:spacing w:before="120"/>
        <w:ind w:left="425" w:hanging="425"/>
      </w:pPr>
      <w:r w:rsidRPr="00C57ED7">
        <w:rPr>
          <w:lang w:val="en-GB"/>
        </w:rPr>
        <w:lastRenderedPageBreak/>
        <w:t>Campbell</w:t>
      </w:r>
      <w:r>
        <w:rPr>
          <w:lang w:val="en-GB"/>
        </w:rPr>
        <w:t xml:space="preserve">, </w:t>
      </w:r>
      <w:r w:rsidRPr="00C57ED7">
        <w:rPr>
          <w:lang w:val="en-GB"/>
        </w:rPr>
        <w:t>R.</w:t>
      </w:r>
      <w:r>
        <w:rPr>
          <w:lang w:val="en-GB"/>
        </w:rPr>
        <w:t xml:space="preserve">, </w:t>
      </w:r>
      <w:r w:rsidRPr="00C57ED7">
        <w:rPr>
          <w:lang w:val="en-GB"/>
        </w:rPr>
        <w:t xml:space="preserve">(1980) </w:t>
      </w:r>
      <w:r w:rsidRPr="00C57ED7">
        <w:t>“</w:t>
      </w:r>
      <w:r w:rsidRPr="00C57ED7">
        <w:rPr>
          <w:lang w:val="en-GB"/>
        </w:rPr>
        <w:t>Tenure and Tenure Review in Canadian Universities”</w:t>
      </w:r>
      <w:r>
        <w:rPr>
          <w:lang w:val="en-GB"/>
        </w:rPr>
        <w:t xml:space="preserve">, </w:t>
      </w:r>
      <w:r w:rsidRPr="00C57ED7">
        <w:rPr>
          <w:i/>
        </w:rPr>
        <w:t>McGill Law Journal</w:t>
      </w:r>
      <w:r>
        <w:rPr>
          <w:lang w:val="en-GB"/>
        </w:rPr>
        <w:t xml:space="preserve">, </w:t>
      </w:r>
      <w:r w:rsidRPr="00C57ED7">
        <w:rPr>
          <w:lang w:val="en-GB"/>
        </w:rPr>
        <w:t>26(2</w:t>
      </w:r>
      <w:r>
        <w:rPr>
          <w:lang w:val="en-GB"/>
        </w:rPr>
        <w:t xml:space="preserve">): </w:t>
      </w:r>
      <w:r w:rsidRPr="00C57ED7">
        <w:rPr>
          <w:lang w:val="en-GB"/>
        </w:rPr>
        <w:t>362-390</w:t>
      </w:r>
      <w:r>
        <w:t>.</w:t>
      </w:r>
    </w:p>
    <w:p w14:paraId="0D81DB53" w14:textId="77777777" w:rsidR="000F031A" w:rsidRDefault="000F031A" w:rsidP="00EA188C">
      <w:pPr>
        <w:spacing w:before="120"/>
        <w:ind w:left="425" w:hanging="425"/>
      </w:pPr>
      <w:r w:rsidRPr="008050AE">
        <w:t>Campos</w:t>
      </w:r>
      <w:r>
        <w:t xml:space="preserve">, </w:t>
      </w:r>
      <w:r w:rsidRPr="008050AE">
        <w:t>Paul</w:t>
      </w:r>
      <w:r>
        <w:t xml:space="preserve">, </w:t>
      </w:r>
      <w:r w:rsidRPr="008050AE">
        <w:t>(2006) “Three Versions of Nonsense”</w:t>
      </w:r>
      <w:r>
        <w:t xml:space="preserve">, </w:t>
      </w:r>
      <w:r w:rsidRPr="008050AE">
        <w:rPr>
          <w:i/>
        </w:rPr>
        <w:t>University of Colorado Law Review</w:t>
      </w:r>
      <w:r>
        <w:t xml:space="preserve">, </w:t>
      </w:r>
      <w:r w:rsidRPr="008050AE">
        <w:t>77(4</w:t>
      </w:r>
      <w:r>
        <w:t xml:space="preserve">): </w:t>
      </w:r>
      <w:r w:rsidRPr="008050AE">
        <w:t>901-906</w:t>
      </w:r>
      <w:r>
        <w:t>.</w:t>
      </w:r>
    </w:p>
    <w:p w14:paraId="49C7A524" w14:textId="77777777" w:rsidR="000F031A" w:rsidRDefault="000F031A" w:rsidP="00EA188C">
      <w:pPr>
        <w:tabs>
          <w:tab w:val="left" w:pos="1620"/>
        </w:tabs>
        <w:spacing w:before="120" w:line="288" w:lineRule="exact"/>
        <w:ind w:left="425" w:hanging="425"/>
        <w:rPr>
          <w:lang w:val="es-ES"/>
        </w:rPr>
      </w:pPr>
      <w:r w:rsidRPr="008050AE">
        <w:rPr>
          <w:lang w:val="es-ES"/>
        </w:rPr>
        <w:t>Campos</w:t>
      </w:r>
      <w:r>
        <w:rPr>
          <w:lang w:val="es-ES"/>
        </w:rPr>
        <w:t xml:space="preserve">, </w:t>
      </w:r>
      <w:r w:rsidRPr="008050AE">
        <w:rPr>
          <w:lang w:val="es-ES"/>
        </w:rPr>
        <w:t>Rafael Cordera</w:t>
      </w:r>
      <w:r>
        <w:rPr>
          <w:lang w:val="es-ES"/>
        </w:rPr>
        <w:t xml:space="preserve">, </w:t>
      </w:r>
      <w:r w:rsidRPr="008050AE">
        <w:rPr>
          <w:lang w:val="es-ES"/>
        </w:rPr>
        <w:t xml:space="preserve">(2007) </w:t>
      </w:r>
      <w:r w:rsidRPr="008050AE">
        <w:rPr>
          <w:i/>
          <w:lang w:val="es-ES"/>
        </w:rPr>
        <w:t xml:space="preserve">Historia de </w:t>
      </w:r>
      <w:proofErr w:type="gramStart"/>
      <w:r w:rsidRPr="008050AE">
        <w:rPr>
          <w:i/>
          <w:lang w:val="es-ES"/>
        </w:rPr>
        <w:t>la  Unión</w:t>
      </w:r>
      <w:proofErr w:type="gramEnd"/>
      <w:r w:rsidRPr="008050AE">
        <w:rPr>
          <w:i/>
          <w:lang w:val="es-ES"/>
        </w:rPr>
        <w:t xml:space="preserve"> de Universidades de América Latina y el Caribe  A través de los informes de sus Secretarios Generales a los Consejos Ejecutivos y a las  Asambleas Generales Años 1970 – 1992</w:t>
      </w:r>
      <w:r>
        <w:rPr>
          <w:lang w:val="es-ES"/>
        </w:rPr>
        <w:t xml:space="preserve">, </w:t>
      </w:r>
      <w:r w:rsidRPr="008050AE">
        <w:rPr>
          <w:lang w:val="es-ES"/>
        </w:rPr>
        <w:t>México: Edificio UDUAL</w:t>
      </w:r>
      <w:r>
        <w:rPr>
          <w:lang w:val="es-ES"/>
        </w:rPr>
        <w:t>.</w:t>
      </w:r>
    </w:p>
    <w:p w14:paraId="0B173371" w14:textId="77777777" w:rsidR="000F031A" w:rsidRDefault="000F031A" w:rsidP="00EA188C">
      <w:pPr>
        <w:tabs>
          <w:tab w:val="left" w:pos="1620"/>
        </w:tabs>
        <w:spacing w:before="120" w:line="288" w:lineRule="exact"/>
        <w:ind w:left="425" w:hanging="425"/>
        <w:rPr>
          <w:lang w:val="es-ES"/>
        </w:rPr>
      </w:pPr>
      <w:proofErr w:type="spellStart"/>
      <w:r w:rsidRPr="008050AE">
        <w:rPr>
          <w:lang w:val="es-ES"/>
        </w:rPr>
        <w:t>Cancino</w:t>
      </w:r>
      <w:proofErr w:type="spellEnd"/>
      <w:r>
        <w:rPr>
          <w:lang w:val="es-ES"/>
        </w:rPr>
        <w:t xml:space="preserve">, </w:t>
      </w:r>
      <w:r w:rsidRPr="008050AE">
        <w:rPr>
          <w:lang w:val="es-ES"/>
        </w:rPr>
        <w:t>Hugo Troncoso</w:t>
      </w:r>
      <w:r>
        <w:rPr>
          <w:lang w:val="es-ES"/>
        </w:rPr>
        <w:t xml:space="preserve">, </w:t>
      </w:r>
      <w:r w:rsidRPr="008050AE">
        <w:rPr>
          <w:lang w:val="es-ES"/>
        </w:rPr>
        <w:t xml:space="preserve">(1996) </w:t>
      </w:r>
      <w:r w:rsidRPr="008050AE">
        <w:rPr>
          <w:bCs/>
          <w:i/>
          <w:lang w:val="es-ES"/>
        </w:rPr>
        <w:t>El movimiento de reforma universitaria en Córdoba</w:t>
      </w:r>
      <w:r>
        <w:rPr>
          <w:bCs/>
          <w:i/>
          <w:lang w:val="es-ES"/>
        </w:rPr>
        <w:t xml:space="preserve">, </w:t>
      </w:r>
      <w:r w:rsidRPr="008050AE">
        <w:rPr>
          <w:bCs/>
          <w:i/>
          <w:lang w:val="es-ES"/>
        </w:rPr>
        <w:t>Argentina</w:t>
      </w:r>
      <w:r>
        <w:rPr>
          <w:bCs/>
          <w:i/>
          <w:lang w:val="es-ES"/>
        </w:rPr>
        <w:t xml:space="preserve">, </w:t>
      </w:r>
      <w:r w:rsidRPr="008050AE">
        <w:rPr>
          <w:bCs/>
          <w:i/>
          <w:lang w:val="es-ES"/>
        </w:rPr>
        <w:t>1918. Para una relectura de su discurso ideológico</w:t>
      </w:r>
      <w:r>
        <w:rPr>
          <w:lang w:val="es-ES"/>
        </w:rPr>
        <w:t xml:space="preserve">, </w:t>
      </w:r>
      <w:r w:rsidRPr="008050AE">
        <w:rPr>
          <w:lang w:val="es-ES"/>
        </w:rPr>
        <w:t xml:space="preserve">Odense: </w:t>
      </w:r>
      <w:proofErr w:type="spellStart"/>
      <w:r w:rsidRPr="008050AE">
        <w:rPr>
          <w:lang w:val="es-ES"/>
        </w:rPr>
        <w:t>Romanske</w:t>
      </w:r>
      <w:proofErr w:type="spellEnd"/>
      <w:r w:rsidRPr="008050AE">
        <w:rPr>
          <w:lang w:val="es-ES"/>
        </w:rPr>
        <w:t xml:space="preserve"> Centre</w:t>
      </w:r>
      <w:r>
        <w:rPr>
          <w:lang w:val="es-ES"/>
        </w:rPr>
        <w:t xml:space="preserve">, </w:t>
      </w:r>
      <w:r w:rsidRPr="008050AE">
        <w:rPr>
          <w:lang w:val="es-ES"/>
        </w:rPr>
        <w:t xml:space="preserve">Odense </w:t>
      </w:r>
      <w:proofErr w:type="spellStart"/>
      <w:r w:rsidRPr="008050AE">
        <w:rPr>
          <w:lang w:val="es-ES"/>
        </w:rPr>
        <w:t>Universitet</w:t>
      </w:r>
      <w:proofErr w:type="spellEnd"/>
      <w:r>
        <w:rPr>
          <w:lang w:val="es-ES"/>
        </w:rPr>
        <w:t>.</w:t>
      </w:r>
    </w:p>
    <w:p w14:paraId="141D35F8"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050AE">
        <w:rPr>
          <w:rFonts w:ascii="Times New Roman" w:hAnsi="Times New Roman" w:cs="Times New Roman"/>
          <w:sz w:val="24"/>
          <w:szCs w:val="24"/>
          <w:lang w:val="es-ES"/>
        </w:rPr>
        <w:t xml:space="preserve">Cando </w:t>
      </w:r>
      <w:proofErr w:type="spellStart"/>
      <w:r w:rsidRPr="008050AE">
        <w:rPr>
          <w:rFonts w:ascii="Times New Roman" w:hAnsi="Times New Roman" w:cs="Times New Roman"/>
          <w:sz w:val="24"/>
          <w:szCs w:val="24"/>
          <w:lang w:val="es-ES"/>
        </w:rPr>
        <w:t>Somoano</w:t>
      </w:r>
      <w:proofErr w:type="spellEnd"/>
      <w:r>
        <w:rPr>
          <w:rFonts w:ascii="Times New Roman" w:hAnsi="Times New Roman" w:cs="Times New Roman"/>
          <w:sz w:val="24"/>
          <w:szCs w:val="24"/>
          <w:lang w:val="es-ES"/>
        </w:rPr>
        <w:t xml:space="preserve">, </w:t>
      </w:r>
      <w:r w:rsidRPr="008050AE">
        <w:rPr>
          <w:rFonts w:ascii="Times New Roman" w:hAnsi="Times New Roman" w:cs="Times New Roman"/>
          <w:sz w:val="24"/>
          <w:szCs w:val="24"/>
          <w:lang w:val="es-ES"/>
        </w:rPr>
        <w:t>M. J.</w:t>
      </w:r>
      <w:r>
        <w:rPr>
          <w:rFonts w:ascii="Times New Roman" w:hAnsi="Times New Roman" w:cs="Times New Roman"/>
          <w:sz w:val="24"/>
          <w:szCs w:val="24"/>
          <w:lang w:val="es-ES"/>
        </w:rPr>
        <w:t xml:space="preserve">, </w:t>
      </w:r>
      <w:r w:rsidRPr="008050AE">
        <w:rPr>
          <w:rFonts w:ascii="Times New Roman" w:hAnsi="Times New Roman" w:cs="Times New Roman"/>
          <w:sz w:val="24"/>
          <w:szCs w:val="24"/>
          <w:lang w:val="es-ES"/>
        </w:rPr>
        <w:t>(1998) “</w:t>
      </w:r>
      <w:proofErr w:type="spellStart"/>
      <w:r w:rsidRPr="008050AE">
        <w:rPr>
          <w:rFonts w:ascii="Times New Roman" w:hAnsi="Times New Roman" w:cs="Times New Roman"/>
          <w:sz w:val="24"/>
          <w:szCs w:val="24"/>
          <w:lang w:val="es-ES"/>
        </w:rPr>
        <w:t>Agunos</w:t>
      </w:r>
      <w:proofErr w:type="spellEnd"/>
      <w:r w:rsidRPr="008050AE">
        <w:rPr>
          <w:rFonts w:ascii="Times New Roman" w:hAnsi="Times New Roman" w:cs="Times New Roman"/>
          <w:sz w:val="24"/>
          <w:szCs w:val="24"/>
          <w:lang w:val="es-ES"/>
        </w:rPr>
        <w:t xml:space="preserve"> aspectos polémicos del derecho a la libertad de cátedra: a propósito de la Sentencia del Tribunal Constitucional 179/1996</w:t>
      </w:r>
      <w:r>
        <w:rPr>
          <w:rFonts w:ascii="Times New Roman" w:hAnsi="Times New Roman" w:cs="Times New Roman"/>
          <w:sz w:val="24"/>
          <w:szCs w:val="24"/>
          <w:lang w:val="es-ES"/>
        </w:rPr>
        <w:t xml:space="preserve">, </w:t>
      </w:r>
      <w:r w:rsidRPr="008050AE">
        <w:rPr>
          <w:rFonts w:ascii="Times New Roman" w:hAnsi="Times New Roman" w:cs="Times New Roman"/>
          <w:sz w:val="24"/>
          <w:szCs w:val="24"/>
          <w:lang w:val="es-ES"/>
        </w:rPr>
        <w:t xml:space="preserve">de 12 de noviembre” </w:t>
      </w:r>
      <w:r w:rsidRPr="008050AE">
        <w:rPr>
          <w:rFonts w:ascii="Times New Roman" w:hAnsi="Times New Roman" w:cs="Times New Roman"/>
          <w:i/>
          <w:sz w:val="24"/>
          <w:szCs w:val="24"/>
          <w:lang w:val="es-ES"/>
        </w:rPr>
        <w:t xml:space="preserve">Cuadernos Constitucionales de la Cátedra Fadrique </w:t>
      </w:r>
      <w:proofErr w:type="spellStart"/>
      <w:r w:rsidRPr="008050AE">
        <w:rPr>
          <w:rFonts w:ascii="Times New Roman" w:hAnsi="Times New Roman" w:cs="Times New Roman"/>
          <w:i/>
          <w:sz w:val="24"/>
          <w:szCs w:val="24"/>
          <w:lang w:val="es-ES"/>
        </w:rPr>
        <w:t>Furió</w:t>
      </w:r>
      <w:proofErr w:type="spellEnd"/>
      <w:r w:rsidRPr="008050AE">
        <w:rPr>
          <w:rFonts w:ascii="Times New Roman" w:hAnsi="Times New Roman" w:cs="Times New Roman"/>
          <w:i/>
          <w:sz w:val="24"/>
          <w:szCs w:val="24"/>
          <w:lang w:val="es-ES"/>
        </w:rPr>
        <w:t xml:space="preserve"> </w:t>
      </w:r>
      <w:proofErr w:type="spellStart"/>
      <w:r w:rsidRPr="008050AE">
        <w:rPr>
          <w:rFonts w:ascii="Times New Roman" w:hAnsi="Times New Roman" w:cs="Times New Roman"/>
          <w:i/>
          <w:sz w:val="24"/>
          <w:szCs w:val="24"/>
          <w:lang w:val="es-ES"/>
        </w:rPr>
        <w:t>Ceriol</w:t>
      </w:r>
      <w:proofErr w:type="spellEnd"/>
      <w:r>
        <w:rPr>
          <w:rFonts w:ascii="Times New Roman" w:hAnsi="Times New Roman" w:cs="Times New Roman"/>
          <w:sz w:val="24"/>
          <w:szCs w:val="24"/>
          <w:lang w:val="es-ES"/>
        </w:rPr>
        <w:t xml:space="preserve">, </w:t>
      </w:r>
      <w:r w:rsidRPr="008050AE">
        <w:rPr>
          <w:rFonts w:ascii="Times New Roman" w:hAnsi="Times New Roman" w:cs="Times New Roman"/>
          <w:sz w:val="24"/>
          <w:szCs w:val="24"/>
          <w:lang w:val="es-ES"/>
        </w:rPr>
        <w:t>22/23: 235-247</w:t>
      </w:r>
      <w:r>
        <w:rPr>
          <w:rFonts w:ascii="Times New Roman" w:hAnsi="Times New Roman" w:cs="Times New Roman"/>
          <w:sz w:val="24"/>
          <w:szCs w:val="24"/>
          <w:lang w:val="es-ES"/>
        </w:rPr>
        <w:t>.</w:t>
      </w:r>
    </w:p>
    <w:p w14:paraId="3FAC1C3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8050AE">
        <w:rPr>
          <w:rFonts w:ascii="Times New Roman" w:hAnsi="Times New Roman" w:cs="Times New Roman"/>
          <w:sz w:val="24"/>
          <w:szCs w:val="24"/>
        </w:rPr>
        <w:t>Capen</w:t>
      </w:r>
      <w:proofErr w:type="spellEnd"/>
      <w:r>
        <w:rPr>
          <w:rFonts w:ascii="Times New Roman" w:hAnsi="Times New Roman" w:cs="Times New Roman"/>
          <w:sz w:val="24"/>
          <w:szCs w:val="24"/>
        </w:rPr>
        <w:t xml:space="preserve">, </w:t>
      </w:r>
      <w:r w:rsidRPr="008050AE">
        <w:rPr>
          <w:rFonts w:ascii="Times New Roman" w:hAnsi="Times New Roman" w:cs="Times New Roman"/>
          <w:sz w:val="24"/>
          <w:szCs w:val="24"/>
        </w:rPr>
        <w:t>S. P.</w:t>
      </w:r>
      <w:r>
        <w:rPr>
          <w:rFonts w:ascii="Times New Roman" w:hAnsi="Times New Roman" w:cs="Times New Roman"/>
          <w:sz w:val="24"/>
          <w:szCs w:val="24"/>
        </w:rPr>
        <w:t xml:space="preserve">, </w:t>
      </w:r>
      <w:r w:rsidRPr="008050AE">
        <w:rPr>
          <w:rFonts w:ascii="Times New Roman" w:hAnsi="Times New Roman" w:cs="Times New Roman"/>
          <w:sz w:val="24"/>
          <w:szCs w:val="24"/>
        </w:rPr>
        <w:t>(1948) “Reflections on Freedom in Education”</w:t>
      </w:r>
      <w:r>
        <w:rPr>
          <w:rFonts w:ascii="Times New Roman" w:hAnsi="Times New Roman" w:cs="Times New Roman"/>
          <w:sz w:val="24"/>
          <w:szCs w:val="24"/>
        </w:rPr>
        <w:t xml:space="preserve">, </w:t>
      </w:r>
      <w:r w:rsidRPr="008050AE">
        <w:rPr>
          <w:rFonts w:ascii="Times New Roman" w:hAnsi="Times New Roman" w:cs="Times New Roman"/>
          <w:i/>
          <w:sz w:val="24"/>
          <w:szCs w:val="24"/>
        </w:rPr>
        <w:t>Canadian Journal of Philosophy</w:t>
      </w:r>
      <w:r>
        <w:rPr>
          <w:rFonts w:ascii="Times New Roman" w:hAnsi="Times New Roman" w:cs="Times New Roman"/>
          <w:i/>
          <w:sz w:val="24"/>
          <w:szCs w:val="24"/>
        </w:rPr>
        <w:t xml:space="preserve">, </w:t>
      </w:r>
      <w:r w:rsidRPr="008050AE">
        <w:rPr>
          <w:rFonts w:ascii="Times New Roman" w:hAnsi="Times New Roman" w:cs="Times New Roman"/>
          <w:sz w:val="24"/>
          <w:szCs w:val="24"/>
        </w:rPr>
        <w:t>8(4</w:t>
      </w:r>
      <w:r>
        <w:rPr>
          <w:rFonts w:ascii="Times New Roman" w:hAnsi="Times New Roman" w:cs="Times New Roman"/>
          <w:sz w:val="24"/>
          <w:szCs w:val="24"/>
        </w:rPr>
        <w:t xml:space="preserve">): </w:t>
      </w:r>
      <w:r w:rsidRPr="008050AE">
        <w:rPr>
          <w:rFonts w:ascii="Times New Roman" w:hAnsi="Times New Roman" w:cs="Times New Roman"/>
          <w:sz w:val="24"/>
          <w:szCs w:val="24"/>
        </w:rPr>
        <w:t>494-507</w:t>
      </w:r>
      <w:r>
        <w:rPr>
          <w:rFonts w:ascii="Times New Roman" w:hAnsi="Times New Roman" w:cs="Times New Roman"/>
          <w:sz w:val="24"/>
          <w:szCs w:val="24"/>
        </w:rPr>
        <w:t>.</w:t>
      </w:r>
    </w:p>
    <w:p w14:paraId="48C47CB8" w14:textId="77777777" w:rsidR="000F031A" w:rsidRDefault="000F031A" w:rsidP="00EA188C">
      <w:pPr>
        <w:autoSpaceDE w:val="0"/>
        <w:autoSpaceDN w:val="0"/>
        <w:adjustRightInd w:val="0"/>
        <w:spacing w:before="120"/>
        <w:ind w:left="425" w:hanging="425"/>
      </w:pPr>
      <w:proofErr w:type="spellStart"/>
      <w:r w:rsidRPr="008050AE">
        <w:t>Caplen</w:t>
      </w:r>
      <w:proofErr w:type="spellEnd"/>
      <w:r>
        <w:t xml:space="preserve">, </w:t>
      </w:r>
      <w:r w:rsidRPr="008050AE">
        <w:t>Robert A.</w:t>
      </w:r>
      <w:r>
        <w:t xml:space="preserve">, </w:t>
      </w:r>
      <w:r w:rsidRPr="008050AE">
        <w:t>(2007) “The ‘Fifth’ Freedom: Freedom from Impermissible Expansion of Academic Freedom to University Admissions</w:t>
      </w:r>
      <w:r w:rsidRPr="008050AE">
        <w:rPr>
          <w:i/>
        </w:rPr>
        <w:t>”</w:t>
      </w:r>
      <w:r>
        <w:rPr>
          <w:i/>
        </w:rPr>
        <w:t xml:space="preserve">, </w:t>
      </w:r>
      <w:r w:rsidRPr="008050AE">
        <w:rPr>
          <w:i/>
        </w:rPr>
        <w:t>Southwestern University Law Review</w:t>
      </w:r>
      <w:r>
        <w:t xml:space="preserve">, </w:t>
      </w:r>
      <w:r w:rsidRPr="008050AE">
        <w:t>36(1</w:t>
      </w:r>
      <w:r>
        <w:t xml:space="preserve">): </w:t>
      </w:r>
      <w:r w:rsidRPr="008050AE">
        <w:t>1-31</w:t>
      </w:r>
      <w:r>
        <w:t>.</w:t>
      </w:r>
    </w:p>
    <w:p w14:paraId="34F184E6" w14:textId="77777777" w:rsidR="000F031A" w:rsidRDefault="000F031A" w:rsidP="00EA188C">
      <w:pPr>
        <w:autoSpaceDE w:val="0"/>
        <w:autoSpaceDN w:val="0"/>
        <w:adjustRightInd w:val="0"/>
        <w:spacing w:before="120"/>
        <w:ind w:left="425" w:hanging="425"/>
        <w:rPr>
          <w:lang w:val="en-GB" w:eastAsia="en-GB"/>
        </w:rPr>
      </w:pPr>
      <w:proofErr w:type="spellStart"/>
      <w:r w:rsidRPr="008050AE">
        <w:rPr>
          <w:lang w:val="en-GB" w:eastAsia="en-GB"/>
        </w:rPr>
        <w:t>Carbado</w:t>
      </w:r>
      <w:proofErr w:type="spellEnd"/>
      <w:r>
        <w:rPr>
          <w:lang w:val="en-GB" w:eastAsia="en-GB"/>
        </w:rPr>
        <w:t xml:space="preserve">, </w:t>
      </w:r>
      <w:r w:rsidRPr="008050AE">
        <w:rPr>
          <w:lang w:val="en-GB" w:eastAsia="en-GB"/>
        </w:rPr>
        <w:t>D.</w:t>
      </w:r>
      <w:r>
        <w:rPr>
          <w:lang w:val="en-GB" w:eastAsia="en-GB"/>
        </w:rPr>
        <w:t xml:space="preserve">, </w:t>
      </w:r>
      <w:r w:rsidRPr="008050AE">
        <w:rPr>
          <w:lang w:val="en-GB" w:eastAsia="en-GB"/>
        </w:rPr>
        <w:t>Gulati</w:t>
      </w:r>
      <w:r>
        <w:rPr>
          <w:lang w:val="en-GB" w:eastAsia="en-GB"/>
        </w:rPr>
        <w:t xml:space="preserve">, </w:t>
      </w:r>
      <w:r w:rsidRPr="008050AE">
        <w:rPr>
          <w:lang w:val="en-GB" w:eastAsia="en-GB"/>
        </w:rPr>
        <w:t>M.</w:t>
      </w:r>
      <w:r>
        <w:rPr>
          <w:lang w:val="en-GB" w:eastAsia="en-GB"/>
        </w:rPr>
        <w:t xml:space="preserve">, </w:t>
      </w:r>
      <w:r w:rsidRPr="008050AE">
        <w:rPr>
          <w:lang w:val="en-GB" w:eastAsia="en-GB"/>
        </w:rPr>
        <w:t>(2003) “Tenure”</w:t>
      </w:r>
      <w:r>
        <w:rPr>
          <w:lang w:val="en-GB" w:eastAsia="en-GB"/>
        </w:rPr>
        <w:t xml:space="preserve">, </w:t>
      </w:r>
      <w:r w:rsidRPr="008050AE">
        <w:rPr>
          <w:i/>
          <w:lang w:val="en-GB" w:eastAsia="en-GB"/>
        </w:rPr>
        <w:t>Journal of Legal Education</w:t>
      </w:r>
      <w:r>
        <w:rPr>
          <w:i/>
          <w:lang w:val="en-GB" w:eastAsia="en-GB"/>
        </w:rPr>
        <w:t xml:space="preserve">, </w:t>
      </w:r>
      <w:r w:rsidRPr="008050AE">
        <w:rPr>
          <w:lang w:val="en-GB" w:eastAsia="en-GB"/>
        </w:rPr>
        <w:t>53(2</w:t>
      </w:r>
      <w:r>
        <w:rPr>
          <w:lang w:val="en-GB" w:eastAsia="en-GB"/>
        </w:rPr>
        <w:t xml:space="preserve">): </w:t>
      </w:r>
      <w:r w:rsidRPr="008050AE">
        <w:rPr>
          <w:lang w:val="en-GB" w:eastAsia="en-GB"/>
        </w:rPr>
        <w:t>157-173</w:t>
      </w:r>
      <w:r>
        <w:rPr>
          <w:lang w:val="en-GB" w:eastAsia="en-GB"/>
        </w:rPr>
        <w:t>.</w:t>
      </w:r>
    </w:p>
    <w:p w14:paraId="30842E2B" w14:textId="77777777" w:rsidR="000F031A" w:rsidRDefault="000F031A" w:rsidP="00EA188C">
      <w:pPr>
        <w:pStyle w:val="Default"/>
        <w:tabs>
          <w:tab w:val="left" w:pos="1620"/>
        </w:tabs>
        <w:spacing w:before="120" w:line="288" w:lineRule="exact"/>
        <w:ind w:left="425" w:hanging="425"/>
        <w:rPr>
          <w:color w:val="auto"/>
          <w:lang w:val="es-ES"/>
        </w:rPr>
      </w:pPr>
      <w:r w:rsidRPr="008050AE">
        <w:rPr>
          <w:color w:val="auto"/>
          <w:lang w:val="es-ES"/>
        </w:rPr>
        <w:t>Cardiel</w:t>
      </w:r>
      <w:r>
        <w:rPr>
          <w:color w:val="auto"/>
          <w:lang w:val="es-ES"/>
        </w:rPr>
        <w:t xml:space="preserve">, </w:t>
      </w:r>
      <w:r w:rsidRPr="008050AE">
        <w:rPr>
          <w:color w:val="auto"/>
          <w:lang w:val="es-ES"/>
        </w:rPr>
        <w:t>H.</w:t>
      </w:r>
      <w:r>
        <w:rPr>
          <w:color w:val="auto"/>
          <w:lang w:val="es-ES"/>
        </w:rPr>
        <w:t xml:space="preserve">, </w:t>
      </w:r>
      <w:r w:rsidRPr="008050AE">
        <w:rPr>
          <w:color w:val="auto"/>
          <w:lang w:val="es-ES"/>
        </w:rPr>
        <w:t>(1999) “Políticas y gobierno de la educación superior en América Latina</w:t>
      </w:r>
      <w:r w:rsidRPr="008050AE">
        <w:rPr>
          <w:i/>
          <w:color w:val="auto"/>
          <w:lang w:val="es-ES"/>
        </w:rPr>
        <w:t>”</w:t>
      </w:r>
      <w:r>
        <w:rPr>
          <w:i/>
          <w:color w:val="auto"/>
          <w:lang w:val="es-ES"/>
        </w:rPr>
        <w:t xml:space="preserve">, </w:t>
      </w:r>
      <w:r w:rsidRPr="008050AE">
        <w:rPr>
          <w:i/>
          <w:color w:val="auto"/>
          <w:lang w:val="es-ES"/>
        </w:rPr>
        <w:t xml:space="preserve">Texas </w:t>
      </w:r>
      <w:proofErr w:type="spellStart"/>
      <w:r w:rsidRPr="008050AE">
        <w:rPr>
          <w:i/>
          <w:color w:val="auto"/>
          <w:lang w:val="es-ES"/>
        </w:rPr>
        <w:t>Papers</w:t>
      </w:r>
      <w:proofErr w:type="spellEnd"/>
      <w:r w:rsidRPr="008050AE">
        <w:rPr>
          <w:i/>
          <w:color w:val="auto"/>
          <w:lang w:val="es-ES"/>
        </w:rPr>
        <w:t xml:space="preserve"> </w:t>
      </w:r>
      <w:proofErr w:type="spellStart"/>
      <w:r w:rsidRPr="008050AE">
        <w:rPr>
          <w:i/>
          <w:color w:val="auto"/>
          <w:lang w:val="es-ES"/>
        </w:rPr>
        <w:t>on</w:t>
      </w:r>
      <w:proofErr w:type="spellEnd"/>
      <w:r w:rsidRPr="008050AE">
        <w:rPr>
          <w:i/>
          <w:color w:val="auto"/>
          <w:lang w:val="es-ES"/>
        </w:rPr>
        <w:t xml:space="preserve"> </w:t>
      </w:r>
      <w:proofErr w:type="spellStart"/>
      <w:r w:rsidRPr="008050AE">
        <w:rPr>
          <w:i/>
          <w:color w:val="auto"/>
          <w:lang w:val="es-ES"/>
        </w:rPr>
        <w:t>Latin</w:t>
      </w:r>
      <w:proofErr w:type="spellEnd"/>
      <w:r w:rsidRPr="008050AE">
        <w:rPr>
          <w:i/>
          <w:color w:val="auto"/>
          <w:lang w:val="es-ES"/>
        </w:rPr>
        <w:t xml:space="preserve"> </w:t>
      </w:r>
      <w:proofErr w:type="spellStart"/>
      <w:r w:rsidRPr="008050AE">
        <w:rPr>
          <w:i/>
          <w:color w:val="auto"/>
          <w:lang w:val="es-ES"/>
        </w:rPr>
        <w:t>America</w:t>
      </w:r>
      <w:proofErr w:type="spellEnd"/>
      <w:r w:rsidRPr="008050AE">
        <w:rPr>
          <w:i/>
          <w:color w:val="auto"/>
          <w:lang w:val="es-ES"/>
        </w:rPr>
        <w:t xml:space="preserve"> </w:t>
      </w:r>
      <w:proofErr w:type="spellStart"/>
      <w:r w:rsidRPr="008050AE">
        <w:rPr>
          <w:color w:val="auto"/>
          <w:lang w:val="es-ES"/>
        </w:rPr>
        <w:t>Paper</w:t>
      </w:r>
      <w:proofErr w:type="spellEnd"/>
      <w:r w:rsidRPr="008050AE">
        <w:rPr>
          <w:color w:val="auto"/>
          <w:lang w:val="es-ES"/>
        </w:rPr>
        <w:t xml:space="preserve"> No. 99-02</w:t>
      </w:r>
      <w:r>
        <w:rPr>
          <w:color w:val="auto"/>
          <w:lang w:val="es-ES"/>
        </w:rPr>
        <w:t>.</w:t>
      </w:r>
    </w:p>
    <w:p w14:paraId="59EBED74"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8050AE">
        <w:rPr>
          <w:rFonts w:ascii="Times New Roman" w:hAnsi="Times New Roman" w:cs="Times New Roman"/>
          <w:sz w:val="24"/>
          <w:szCs w:val="24"/>
        </w:rPr>
        <w:t>Caret</w:t>
      </w:r>
      <w:r>
        <w:rPr>
          <w:rFonts w:ascii="Times New Roman" w:hAnsi="Times New Roman" w:cs="Times New Roman"/>
          <w:sz w:val="24"/>
          <w:szCs w:val="24"/>
        </w:rPr>
        <w:t xml:space="preserve">, </w:t>
      </w:r>
      <w:r w:rsidRPr="008050AE">
        <w:rPr>
          <w:rFonts w:ascii="Times New Roman" w:hAnsi="Times New Roman" w:cs="Times New Roman"/>
          <w:sz w:val="24"/>
          <w:szCs w:val="24"/>
        </w:rPr>
        <w:t>Robert L.</w:t>
      </w:r>
      <w:r>
        <w:rPr>
          <w:rFonts w:ascii="Times New Roman" w:hAnsi="Times New Roman" w:cs="Times New Roman"/>
          <w:sz w:val="24"/>
          <w:szCs w:val="24"/>
        </w:rPr>
        <w:t xml:space="preserve">, </w:t>
      </w:r>
      <w:r w:rsidRPr="008050AE">
        <w:rPr>
          <w:rFonts w:ascii="Times New Roman" w:hAnsi="Times New Roman" w:cs="Times New Roman"/>
          <w:sz w:val="24"/>
          <w:szCs w:val="24"/>
        </w:rPr>
        <w:t>(2009) “Institutional Autonomy and Academic Freedom in North America”</w:t>
      </w:r>
      <w:r>
        <w:rPr>
          <w:rFonts w:ascii="Times New Roman" w:hAnsi="Times New Roman" w:cs="Times New Roman"/>
          <w:sz w:val="24"/>
          <w:szCs w:val="24"/>
        </w:rPr>
        <w:t xml:space="preserve">, </w:t>
      </w:r>
      <w:r w:rsidRPr="008050AE">
        <w:rPr>
          <w:rFonts w:ascii="Times New Roman" w:hAnsi="Times New Roman" w:cs="Times New Roman"/>
          <w:i/>
          <w:sz w:val="24"/>
          <w:szCs w:val="24"/>
        </w:rPr>
        <w:t>Past</w:t>
      </w:r>
      <w:r>
        <w:rPr>
          <w:rFonts w:ascii="Times New Roman" w:hAnsi="Times New Roman" w:cs="Times New Roman"/>
          <w:i/>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pp.205-211</w:t>
      </w:r>
      <w:r>
        <w:rPr>
          <w:rFonts w:ascii="Times New Roman" w:hAnsi="Times New Roman" w:cs="Times New Roman"/>
          <w:color w:val="000000"/>
          <w:sz w:val="24"/>
          <w:szCs w:val="24"/>
        </w:rPr>
        <w:t>.</w:t>
      </w:r>
    </w:p>
    <w:p w14:paraId="4B01601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Carleton</w:t>
      </w:r>
      <w:r>
        <w:rPr>
          <w:rFonts w:ascii="Times New Roman" w:hAnsi="Times New Roman" w:cs="Times New Roman"/>
          <w:sz w:val="24"/>
          <w:szCs w:val="24"/>
        </w:rPr>
        <w:t xml:space="preserve">, </w:t>
      </w:r>
      <w:r w:rsidRPr="00C57ED7">
        <w:rPr>
          <w:rFonts w:ascii="Times New Roman" w:hAnsi="Times New Roman" w:cs="Times New Roman"/>
          <w:sz w:val="24"/>
          <w:szCs w:val="24"/>
        </w:rPr>
        <w:t>D. E.</w:t>
      </w:r>
      <w:r>
        <w:rPr>
          <w:rFonts w:ascii="Times New Roman" w:hAnsi="Times New Roman" w:cs="Times New Roman"/>
          <w:sz w:val="24"/>
          <w:szCs w:val="24"/>
        </w:rPr>
        <w:t xml:space="preserve">, </w:t>
      </w:r>
      <w:r w:rsidRPr="00C57ED7">
        <w:rPr>
          <w:rFonts w:ascii="Times New Roman" w:hAnsi="Times New Roman" w:cs="Times New Roman"/>
          <w:sz w:val="24"/>
          <w:szCs w:val="24"/>
        </w:rPr>
        <w:t>(1987) “McCarthyism Was More Than McCarthy: Documenting the Red Scare at the State and Local Level”</w:t>
      </w:r>
      <w:r>
        <w:rPr>
          <w:rFonts w:ascii="Times New Roman" w:hAnsi="Times New Roman" w:cs="Times New Roman"/>
          <w:sz w:val="24"/>
          <w:szCs w:val="24"/>
        </w:rPr>
        <w:t xml:space="preserve">, </w:t>
      </w:r>
      <w:r w:rsidRPr="00C57ED7">
        <w:rPr>
          <w:rFonts w:ascii="Times New Roman" w:hAnsi="Times New Roman" w:cs="Times New Roman"/>
          <w:i/>
          <w:sz w:val="24"/>
          <w:szCs w:val="24"/>
        </w:rPr>
        <w:t>Midwestern Archivist</w:t>
      </w:r>
      <w:r>
        <w:rPr>
          <w:rFonts w:ascii="Times New Roman" w:hAnsi="Times New Roman" w:cs="Times New Roman"/>
          <w:sz w:val="24"/>
          <w:szCs w:val="24"/>
        </w:rPr>
        <w:t xml:space="preserve">, </w:t>
      </w:r>
      <w:r w:rsidRPr="00C57ED7">
        <w:rPr>
          <w:rFonts w:ascii="Times New Roman" w:hAnsi="Times New Roman" w:cs="Times New Roman"/>
          <w:sz w:val="24"/>
          <w:szCs w:val="24"/>
        </w:rPr>
        <w:t>12(1</w:t>
      </w:r>
      <w:r>
        <w:rPr>
          <w:rFonts w:ascii="Times New Roman" w:hAnsi="Times New Roman" w:cs="Times New Roman"/>
          <w:sz w:val="24"/>
          <w:szCs w:val="24"/>
        </w:rPr>
        <w:t xml:space="preserve">): </w:t>
      </w:r>
      <w:r w:rsidRPr="00C57ED7">
        <w:rPr>
          <w:rFonts w:ascii="Times New Roman" w:hAnsi="Times New Roman" w:cs="Times New Roman"/>
          <w:sz w:val="24"/>
          <w:szCs w:val="24"/>
        </w:rPr>
        <w:t>13-20</w:t>
      </w:r>
      <w:r>
        <w:rPr>
          <w:rFonts w:ascii="Times New Roman" w:hAnsi="Times New Roman" w:cs="Times New Roman"/>
          <w:sz w:val="24"/>
          <w:szCs w:val="24"/>
        </w:rPr>
        <w:t>.</w:t>
      </w:r>
    </w:p>
    <w:p w14:paraId="0ECF5FB8" w14:textId="77777777" w:rsidR="000F031A" w:rsidRDefault="000F031A" w:rsidP="00EA188C">
      <w:pPr>
        <w:spacing w:before="120"/>
        <w:ind w:left="425" w:hanging="425"/>
      </w:pPr>
      <w:r w:rsidRPr="00C57ED7">
        <w:t>Carmichael</w:t>
      </w:r>
      <w:r>
        <w:t xml:space="preserve">, </w:t>
      </w:r>
      <w:r w:rsidRPr="00C57ED7">
        <w:t>H.</w:t>
      </w:r>
      <w:r>
        <w:t xml:space="preserve">, </w:t>
      </w:r>
      <w:r w:rsidRPr="00C57ED7">
        <w:t>(1998) “Incentives in Academics: Why Is There Tenure?”</w:t>
      </w:r>
      <w:r>
        <w:t xml:space="preserve">, </w:t>
      </w:r>
      <w:r w:rsidRPr="00C57ED7">
        <w:rPr>
          <w:i/>
        </w:rPr>
        <w:t>Journal of Political Economy</w:t>
      </w:r>
      <w:r>
        <w:t xml:space="preserve">, </w:t>
      </w:r>
      <w:r w:rsidRPr="00C57ED7">
        <w:t>96(3</w:t>
      </w:r>
      <w:r>
        <w:t xml:space="preserve">): </w:t>
      </w:r>
      <w:r w:rsidRPr="00C57ED7">
        <w:t>453-472</w:t>
      </w:r>
      <w:r>
        <w:t>.</w:t>
      </w:r>
    </w:p>
    <w:p w14:paraId="4497CCC4" w14:textId="77777777" w:rsidR="000F031A" w:rsidRDefault="000F031A" w:rsidP="00EA188C">
      <w:pPr>
        <w:spacing w:before="120"/>
        <w:ind w:left="425" w:hanging="425"/>
      </w:pPr>
      <w:r w:rsidRPr="00C57ED7">
        <w:t>Carmichael</w:t>
      </w:r>
      <w:r>
        <w:t xml:space="preserve">, </w:t>
      </w:r>
      <w:r w:rsidRPr="00C57ED7">
        <w:t>Peter A.</w:t>
      </w:r>
      <w:r>
        <w:t xml:space="preserve">, </w:t>
      </w:r>
      <w:r w:rsidRPr="00C57ED7">
        <w:t>(1949) “Free versus Kept Education”</w:t>
      </w:r>
      <w:r>
        <w:t xml:space="preserve">, </w:t>
      </w:r>
      <w:r w:rsidRPr="00C57ED7">
        <w:rPr>
          <w:i/>
        </w:rPr>
        <w:t>The Journal of Higher Education</w:t>
      </w:r>
      <w:r>
        <w:t xml:space="preserve">, </w:t>
      </w:r>
      <w:r w:rsidRPr="00C57ED7">
        <w:t>20(8</w:t>
      </w:r>
      <w:r>
        <w:t xml:space="preserve">): </w:t>
      </w:r>
      <w:r w:rsidRPr="00C57ED7">
        <w:t>425-428</w:t>
      </w:r>
      <w:r>
        <w:t>.</w:t>
      </w:r>
    </w:p>
    <w:p w14:paraId="5F782F3A"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Carney</w:t>
      </w:r>
      <w:r>
        <w:rPr>
          <w:color w:val="auto"/>
          <w:sz w:val="24"/>
          <w:szCs w:val="24"/>
          <w:lang w:val="en-US"/>
        </w:rPr>
        <w:t xml:space="preserve">, </w:t>
      </w:r>
      <w:r w:rsidRPr="00C57ED7">
        <w:rPr>
          <w:color w:val="auto"/>
          <w:sz w:val="24"/>
          <w:szCs w:val="24"/>
          <w:lang w:val="en-US"/>
        </w:rPr>
        <w:t>S.</w:t>
      </w:r>
      <w:r>
        <w:rPr>
          <w:color w:val="auto"/>
          <w:sz w:val="24"/>
          <w:szCs w:val="24"/>
          <w:lang w:val="en-US"/>
        </w:rPr>
        <w:t xml:space="preserve">, </w:t>
      </w:r>
      <w:r w:rsidRPr="00C57ED7">
        <w:rPr>
          <w:color w:val="auto"/>
          <w:sz w:val="24"/>
          <w:szCs w:val="24"/>
          <w:lang w:val="en-US"/>
        </w:rPr>
        <w:t>(2006) “University Governance in Denmark: from democracy to accountability?”</w:t>
      </w:r>
      <w:r>
        <w:rPr>
          <w:color w:val="auto"/>
          <w:sz w:val="24"/>
          <w:szCs w:val="24"/>
          <w:lang w:val="en-US"/>
        </w:rPr>
        <w:t xml:space="preserve">, </w:t>
      </w:r>
      <w:r w:rsidRPr="00C57ED7">
        <w:rPr>
          <w:i/>
          <w:color w:val="auto"/>
          <w:sz w:val="24"/>
          <w:szCs w:val="24"/>
          <w:lang w:val="en-US"/>
        </w:rPr>
        <w:t>European Educational Research Journal</w:t>
      </w:r>
      <w:r>
        <w:rPr>
          <w:color w:val="auto"/>
          <w:sz w:val="24"/>
          <w:szCs w:val="24"/>
          <w:lang w:val="en-US"/>
        </w:rPr>
        <w:t xml:space="preserve">, </w:t>
      </w:r>
      <w:r w:rsidRPr="00C57ED7">
        <w:rPr>
          <w:color w:val="auto"/>
          <w:sz w:val="24"/>
          <w:szCs w:val="24"/>
          <w:lang w:val="en-US"/>
        </w:rPr>
        <w:t>5 (3/4</w:t>
      </w:r>
      <w:r>
        <w:rPr>
          <w:color w:val="auto"/>
          <w:sz w:val="24"/>
          <w:szCs w:val="24"/>
          <w:lang w:val="en-US"/>
        </w:rPr>
        <w:t xml:space="preserve">): </w:t>
      </w:r>
      <w:r w:rsidRPr="00C57ED7">
        <w:rPr>
          <w:color w:val="auto"/>
          <w:sz w:val="24"/>
          <w:szCs w:val="24"/>
          <w:lang w:val="en-US"/>
        </w:rPr>
        <w:t>221-233</w:t>
      </w:r>
      <w:r>
        <w:rPr>
          <w:color w:val="auto"/>
          <w:sz w:val="24"/>
          <w:szCs w:val="24"/>
          <w:lang w:val="en-US"/>
        </w:rPr>
        <w:t>.</w:t>
      </w:r>
    </w:p>
    <w:p w14:paraId="20B8A388"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Carr</w:t>
      </w:r>
      <w:proofErr w:type="spellEnd"/>
      <w:r>
        <w:t xml:space="preserve">, </w:t>
      </w:r>
      <w:r w:rsidRPr="00342E88">
        <w:t>C. L.</w:t>
      </w:r>
      <w:r>
        <w:t xml:space="preserve">, </w:t>
      </w:r>
      <w:r w:rsidRPr="00342E88">
        <w:t xml:space="preserve">(2007) “A House </w:t>
      </w:r>
      <w:proofErr w:type="gramStart"/>
      <w:r w:rsidRPr="00342E88">
        <w:t>Of</w:t>
      </w:r>
      <w:proofErr w:type="gramEnd"/>
      <w:r w:rsidRPr="00342E88">
        <w:t xml:space="preserve"> Straw: Academic Freedom And The Winds Of Belief”</w:t>
      </w:r>
      <w:r>
        <w:t xml:space="preserve">, </w:t>
      </w:r>
      <w:r w:rsidRPr="00342E88">
        <w:rPr>
          <w:i/>
        </w:rPr>
        <w:t>International Studies Perspectives</w:t>
      </w:r>
      <w:r>
        <w:rPr>
          <w:i/>
        </w:rPr>
        <w:t xml:space="preserve">, </w:t>
      </w:r>
      <w:r w:rsidRPr="00342E88">
        <w:t>8(4</w:t>
      </w:r>
      <w:r>
        <w:t xml:space="preserve">): </w:t>
      </w:r>
      <w:r w:rsidRPr="00342E88">
        <w:t>418-428.</w:t>
      </w:r>
    </w:p>
    <w:p w14:paraId="66665B9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Carr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K.</w:t>
      </w:r>
      <w:r>
        <w:rPr>
          <w:rFonts w:ascii="Times New Roman" w:hAnsi="Times New Roman" w:cs="Times New Roman"/>
          <w:sz w:val="24"/>
          <w:szCs w:val="24"/>
        </w:rPr>
        <w:t xml:space="preserve">, </w:t>
      </w:r>
      <w:r w:rsidRPr="00C57ED7">
        <w:rPr>
          <w:rFonts w:ascii="Times New Roman" w:hAnsi="Times New Roman" w:cs="Times New Roman"/>
          <w:sz w:val="24"/>
          <w:szCs w:val="24"/>
        </w:rPr>
        <w:t>(1972) “The Uneasy Future of Academic Tenure”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i/>
          <w:sz w:val="24"/>
          <w:szCs w:val="24"/>
        </w:rPr>
        <w:t xml:space="preserve">, </w:t>
      </w:r>
      <w:r w:rsidRPr="00C57ED7">
        <w:rPr>
          <w:rFonts w:ascii="Times New Roman" w:hAnsi="Times New Roman" w:cs="Times New Roman"/>
          <w:sz w:val="24"/>
          <w:szCs w:val="24"/>
        </w:rPr>
        <w:t>53(2</w:t>
      </w:r>
      <w:r>
        <w:rPr>
          <w:rFonts w:ascii="Times New Roman" w:hAnsi="Times New Roman" w:cs="Times New Roman"/>
          <w:sz w:val="24"/>
          <w:szCs w:val="24"/>
        </w:rPr>
        <w:t xml:space="preserve">): </w:t>
      </w:r>
      <w:r w:rsidRPr="00C57ED7">
        <w:rPr>
          <w:rFonts w:ascii="Times New Roman" w:hAnsi="Times New Roman" w:cs="Times New Roman"/>
          <w:sz w:val="24"/>
          <w:szCs w:val="24"/>
        </w:rPr>
        <w:t>119-27</w:t>
      </w:r>
      <w:r>
        <w:rPr>
          <w:rFonts w:ascii="Times New Roman" w:hAnsi="Times New Roman" w:cs="Times New Roman"/>
          <w:sz w:val="24"/>
          <w:szCs w:val="24"/>
        </w:rPr>
        <w:t>.</w:t>
      </w:r>
    </w:p>
    <w:p w14:paraId="7FD5939D" w14:textId="77777777" w:rsidR="000F031A" w:rsidRDefault="000F031A" w:rsidP="00EA188C">
      <w:pPr>
        <w:spacing w:before="120"/>
        <w:ind w:left="425" w:hanging="425"/>
      </w:pPr>
      <w:r w:rsidRPr="00C57ED7">
        <w:rPr>
          <w:lang w:val="en-GB"/>
        </w:rPr>
        <w:t>Carrington</w:t>
      </w:r>
      <w:r>
        <w:rPr>
          <w:lang w:val="en-GB"/>
        </w:rPr>
        <w:t xml:space="preserve">, </w:t>
      </w:r>
      <w:r w:rsidRPr="00C57ED7">
        <w:rPr>
          <w:lang w:val="en-GB"/>
        </w:rPr>
        <w:t>P.</w:t>
      </w:r>
      <w:r>
        <w:rPr>
          <w:lang w:val="en-GB"/>
        </w:rPr>
        <w:t xml:space="preserve">, </w:t>
      </w:r>
      <w:r w:rsidRPr="00C57ED7">
        <w:rPr>
          <w:lang w:val="en-GB"/>
        </w:rPr>
        <w:t xml:space="preserve">(1988) </w:t>
      </w:r>
      <w:r w:rsidRPr="00C57ED7">
        <w:t>“</w:t>
      </w:r>
      <w:r w:rsidRPr="00C57ED7">
        <w:rPr>
          <w:lang w:val="en-GB"/>
        </w:rPr>
        <w:t>Freedom and Community in the Academy”</w:t>
      </w:r>
      <w:r>
        <w:rPr>
          <w:lang w:val="en-GB"/>
        </w:rPr>
        <w:t xml:space="preserve">, </w:t>
      </w:r>
      <w:r w:rsidRPr="00C57ED7">
        <w:rPr>
          <w:i/>
        </w:rPr>
        <w:t>Texas Law Review</w:t>
      </w:r>
      <w:r>
        <w:rPr>
          <w:lang w:val="en-GB"/>
        </w:rPr>
        <w:t xml:space="preserve">, </w:t>
      </w:r>
      <w:r w:rsidRPr="00C57ED7">
        <w:rPr>
          <w:lang w:val="en-GB"/>
        </w:rPr>
        <w:t>66(7</w:t>
      </w:r>
      <w:r>
        <w:rPr>
          <w:lang w:val="en-GB"/>
        </w:rPr>
        <w:t xml:space="preserve">): </w:t>
      </w:r>
      <w:r w:rsidRPr="00C57ED7">
        <w:rPr>
          <w:lang w:val="en-GB"/>
        </w:rPr>
        <w:t>1576-1589</w:t>
      </w:r>
      <w:r>
        <w:t>.</w:t>
      </w:r>
    </w:p>
    <w:p w14:paraId="3F8CD85C" w14:textId="77777777" w:rsidR="000F031A" w:rsidRDefault="000F031A" w:rsidP="00EA188C">
      <w:pPr>
        <w:spacing w:before="120"/>
        <w:ind w:left="425" w:hanging="425"/>
        <w:rPr>
          <w:lang w:val="en-GB"/>
        </w:rPr>
      </w:pPr>
      <w:r w:rsidRPr="00C57ED7">
        <w:rPr>
          <w:lang w:val="en-GB"/>
        </w:rPr>
        <w:t>Carson D. A.</w:t>
      </w:r>
      <w:r>
        <w:rPr>
          <w:lang w:val="en-GB"/>
        </w:rPr>
        <w:t xml:space="preserve">, </w:t>
      </w:r>
      <w:r w:rsidRPr="00C57ED7">
        <w:rPr>
          <w:lang w:val="en-GB"/>
        </w:rPr>
        <w:t>(1997) “Can There Be a Christian University?”</w:t>
      </w:r>
      <w:r>
        <w:rPr>
          <w:lang w:val="en-GB"/>
        </w:rPr>
        <w:t xml:space="preserve">, </w:t>
      </w:r>
      <w:r w:rsidRPr="00C57ED7">
        <w:rPr>
          <w:i/>
          <w:lang w:val="en-GB"/>
        </w:rPr>
        <w:t>Southern Baptist Journal of Theology</w:t>
      </w:r>
      <w:r>
        <w:rPr>
          <w:lang w:val="en-GB"/>
        </w:rPr>
        <w:t xml:space="preserve">, </w:t>
      </w:r>
      <w:r w:rsidRPr="00C57ED7">
        <w:rPr>
          <w:lang w:val="en-GB"/>
        </w:rPr>
        <w:t>1(3</w:t>
      </w:r>
      <w:r>
        <w:rPr>
          <w:lang w:val="en-GB"/>
        </w:rPr>
        <w:t xml:space="preserve">): </w:t>
      </w:r>
      <w:r w:rsidRPr="00C57ED7">
        <w:rPr>
          <w:lang w:val="en-GB"/>
        </w:rPr>
        <w:t>20-38</w:t>
      </w:r>
      <w:r>
        <w:rPr>
          <w:lang w:val="en-GB"/>
        </w:rPr>
        <w:t>.</w:t>
      </w:r>
    </w:p>
    <w:p w14:paraId="195511AC" w14:textId="77777777" w:rsidR="000F031A" w:rsidRPr="00FD51B5" w:rsidRDefault="000F031A" w:rsidP="00EA188C">
      <w:pPr>
        <w:spacing w:before="120"/>
        <w:ind w:left="425" w:hanging="425"/>
        <w:rPr>
          <w:lang w:val="en-GB"/>
        </w:rPr>
      </w:pPr>
      <w:r w:rsidRPr="00FD51B5">
        <w:rPr>
          <w:lang w:val="en-GB"/>
        </w:rPr>
        <w:t>Carter</w:t>
      </w:r>
      <w:r>
        <w:rPr>
          <w:lang w:val="en-GB"/>
        </w:rPr>
        <w:t xml:space="preserve">, </w:t>
      </w:r>
      <w:r w:rsidRPr="00FD51B5">
        <w:rPr>
          <w:lang w:val="en-GB"/>
        </w:rPr>
        <w:t>Ian</w:t>
      </w:r>
      <w:r>
        <w:rPr>
          <w:lang w:val="en-GB"/>
        </w:rPr>
        <w:t xml:space="preserve">, </w:t>
      </w:r>
      <w:r w:rsidRPr="00FD51B5">
        <w:rPr>
          <w:lang w:val="en-GB"/>
        </w:rPr>
        <w:t>Kramer</w:t>
      </w:r>
      <w:r>
        <w:rPr>
          <w:lang w:val="en-GB"/>
        </w:rPr>
        <w:t xml:space="preserve">, </w:t>
      </w:r>
      <w:r w:rsidRPr="00FD51B5">
        <w:rPr>
          <w:lang w:val="en-GB"/>
        </w:rPr>
        <w:t>Matthew H.</w:t>
      </w:r>
      <w:r>
        <w:rPr>
          <w:lang w:val="en-GB"/>
        </w:rPr>
        <w:t>, (2008) “</w:t>
      </w:r>
      <w:r w:rsidRPr="00FD51B5">
        <w:rPr>
          <w:lang w:val="en-GB"/>
        </w:rPr>
        <w:t>How Changes In One’s</w:t>
      </w:r>
      <w:r>
        <w:rPr>
          <w:lang w:val="en-GB"/>
        </w:rPr>
        <w:t xml:space="preserve"> </w:t>
      </w:r>
      <w:r w:rsidRPr="00FD51B5">
        <w:rPr>
          <w:lang w:val="en-GB"/>
        </w:rPr>
        <w:t>Preferences Can Affect One’s</w:t>
      </w:r>
      <w:r>
        <w:rPr>
          <w:lang w:val="en-GB"/>
        </w:rPr>
        <w:t xml:space="preserve"> </w:t>
      </w:r>
      <w:r w:rsidRPr="00FD51B5">
        <w:rPr>
          <w:lang w:val="en-GB"/>
        </w:rPr>
        <w:t>Freedom (And How They Cannot</w:t>
      </w:r>
      <w:r>
        <w:rPr>
          <w:lang w:val="en-GB"/>
        </w:rPr>
        <w:t xml:space="preserve">): </w:t>
      </w:r>
      <w:r w:rsidRPr="00FD51B5">
        <w:rPr>
          <w:lang w:val="en-GB"/>
        </w:rPr>
        <w:t xml:space="preserve">A Reply To Dowding And Van </w:t>
      </w:r>
      <w:proofErr w:type="spellStart"/>
      <w:r w:rsidRPr="00FD51B5">
        <w:rPr>
          <w:lang w:val="en-GB"/>
        </w:rPr>
        <w:t>Hees</w:t>
      </w:r>
      <w:proofErr w:type="spellEnd"/>
      <w:r>
        <w:rPr>
          <w:lang w:val="en-GB"/>
        </w:rPr>
        <w:t xml:space="preserve">”, </w:t>
      </w:r>
      <w:r w:rsidRPr="00FD51B5">
        <w:rPr>
          <w:i/>
          <w:lang w:val="en-GB"/>
        </w:rPr>
        <w:t>Economics and Philosophy</w:t>
      </w:r>
      <w:r>
        <w:rPr>
          <w:lang w:val="en-GB"/>
        </w:rPr>
        <w:t xml:space="preserve">, </w:t>
      </w:r>
      <w:r w:rsidRPr="00FD51B5">
        <w:rPr>
          <w:lang w:val="en-GB"/>
        </w:rPr>
        <w:t>24 (</w:t>
      </w:r>
      <w:r>
        <w:rPr>
          <w:lang w:val="en-GB"/>
        </w:rPr>
        <w:t xml:space="preserve">1): </w:t>
      </w:r>
      <w:r w:rsidRPr="00FD51B5">
        <w:rPr>
          <w:lang w:val="en-GB"/>
        </w:rPr>
        <w:t>81-</w:t>
      </w:r>
      <w:proofErr w:type="gramStart"/>
      <w:r w:rsidRPr="00FD51B5">
        <w:rPr>
          <w:lang w:val="en-GB"/>
        </w:rPr>
        <w:t xml:space="preserve">96 </w:t>
      </w:r>
      <w:r>
        <w:rPr>
          <w:lang w:val="en-GB"/>
        </w:rPr>
        <w:t>.</w:t>
      </w:r>
      <w:proofErr w:type="gramEnd"/>
    </w:p>
    <w:p w14:paraId="6F93BB90" w14:textId="77777777" w:rsidR="000F031A" w:rsidRDefault="000F031A" w:rsidP="00EA188C">
      <w:pPr>
        <w:spacing w:before="120"/>
        <w:ind w:left="425" w:hanging="425"/>
        <w:rPr>
          <w:lang w:val="en-GB"/>
        </w:rPr>
      </w:pPr>
      <w:r w:rsidRPr="00C57ED7">
        <w:rPr>
          <w:lang w:val="en-GB" w:eastAsia="en-GB"/>
        </w:rPr>
        <w:lastRenderedPageBreak/>
        <w:t>Carter</w:t>
      </w:r>
      <w:r>
        <w:rPr>
          <w:lang w:val="en-GB" w:eastAsia="en-GB"/>
        </w:rPr>
        <w:t xml:space="preserve">, </w:t>
      </w:r>
      <w:r w:rsidRPr="00C57ED7">
        <w:rPr>
          <w:lang w:val="en-GB" w:eastAsia="en-GB"/>
        </w:rPr>
        <w:t>Stephen L.</w:t>
      </w:r>
      <w:r>
        <w:rPr>
          <w:lang w:val="en-GB" w:eastAsia="en-GB"/>
        </w:rPr>
        <w:t xml:space="preserve">, </w:t>
      </w:r>
      <w:r w:rsidRPr="00C57ED7">
        <w:rPr>
          <w:lang w:val="en-GB" w:eastAsia="en-GB"/>
        </w:rPr>
        <w:t>(1991) “Academic Tenure and ‘White Male’ Standards: Some Lesson from the Patent Law”</w:t>
      </w:r>
      <w:r>
        <w:rPr>
          <w:lang w:val="en-GB" w:eastAsia="en-GB"/>
        </w:rPr>
        <w:t xml:space="preserve">, </w:t>
      </w:r>
      <w:r w:rsidRPr="00C57ED7">
        <w:rPr>
          <w:i/>
        </w:rPr>
        <w:t>Yale Law Journal</w:t>
      </w:r>
      <w:r>
        <w:rPr>
          <w:i/>
        </w:rPr>
        <w:t xml:space="preserve">, </w:t>
      </w:r>
      <w:r w:rsidRPr="00C57ED7">
        <w:rPr>
          <w:lang w:val="en-GB" w:eastAsia="en-GB"/>
        </w:rPr>
        <w:t>100(7</w:t>
      </w:r>
      <w:r>
        <w:rPr>
          <w:lang w:val="en-GB" w:eastAsia="en-GB"/>
        </w:rPr>
        <w:t xml:space="preserve">): </w:t>
      </w:r>
      <w:r w:rsidRPr="00C57ED7">
        <w:rPr>
          <w:lang w:val="en-GB" w:eastAsia="en-GB"/>
        </w:rPr>
        <w:t>2065-2085</w:t>
      </w:r>
      <w:r>
        <w:rPr>
          <w:lang w:val="en-GB" w:eastAsia="en-GB"/>
        </w:rPr>
        <w:t>.</w:t>
      </w:r>
    </w:p>
    <w:p w14:paraId="118F797A"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Edward</w:t>
      </w:r>
      <w:r>
        <w:rPr>
          <w:rFonts w:ascii="Times New Roman" w:hAnsi="Times New Roman"/>
          <w:noProof/>
          <w:sz w:val="24"/>
          <w:szCs w:val="24"/>
        </w:rPr>
        <w:t xml:space="preserve">, </w:t>
      </w:r>
      <w:r w:rsidRPr="002C3FF9">
        <w:rPr>
          <w:rFonts w:ascii="Times New Roman" w:hAnsi="Times New Roman"/>
          <w:sz w:val="24"/>
          <w:szCs w:val="24"/>
        </w:rPr>
        <w:t>(2010) “Lessons from History (Interview with Noam Chomsky”</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p.247-256</w:t>
      </w:r>
      <w:r>
        <w:rPr>
          <w:rFonts w:ascii="Times New Roman" w:hAnsi="Times New Roman"/>
          <w:noProof/>
          <w:sz w:val="24"/>
          <w:szCs w:val="24"/>
        </w:rPr>
        <w:t>.</w:t>
      </w:r>
    </w:p>
    <w:p w14:paraId="48340208"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Edward</w:t>
      </w:r>
      <w:r>
        <w:rPr>
          <w:rFonts w:ascii="Times New Roman" w:hAnsi="Times New Roman"/>
          <w:noProof/>
          <w:sz w:val="24"/>
          <w:szCs w:val="24"/>
        </w:rPr>
        <w:t xml:space="preserve">, </w:t>
      </w:r>
      <w:r w:rsidRPr="002C3FF9">
        <w:rPr>
          <w:rFonts w:ascii="Times New Roman" w:hAnsi="Times New Roman"/>
          <w:sz w:val="24"/>
          <w:szCs w:val="24"/>
        </w:rPr>
        <w:t>(2010) “Preserving the Democratic Experiment: Moral Courage and the Role of Intellectual Activism (Interview with Cornel West”</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p.267-284</w:t>
      </w:r>
      <w:r>
        <w:rPr>
          <w:rFonts w:ascii="Times New Roman" w:hAnsi="Times New Roman"/>
          <w:noProof/>
          <w:sz w:val="24"/>
          <w:szCs w:val="24"/>
        </w:rPr>
        <w:t>.</w:t>
      </w:r>
    </w:p>
    <w:p w14:paraId="0E3EB60A"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Edward</w:t>
      </w:r>
      <w:r>
        <w:rPr>
          <w:rFonts w:ascii="Times New Roman" w:hAnsi="Times New Roman"/>
          <w:noProof/>
          <w:sz w:val="24"/>
          <w:szCs w:val="24"/>
        </w:rPr>
        <w:t xml:space="preserve">, </w:t>
      </w:r>
      <w:r w:rsidRPr="002C3FF9">
        <w:rPr>
          <w:rFonts w:ascii="Times New Roman" w:hAnsi="Times New Roman"/>
          <w:sz w:val="24"/>
          <w:szCs w:val="24"/>
        </w:rPr>
        <w:t>(2010) “Taking Back the Street Corner (Interview with Martin Espada”</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p.257-266</w:t>
      </w:r>
      <w:r>
        <w:rPr>
          <w:rFonts w:ascii="Times New Roman" w:hAnsi="Times New Roman"/>
          <w:noProof/>
          <w:sz w:val="24"/>
          <w:szCs w:val="24"/>
        </w:rPr>
        <w:t>.</w:t>
      </w:r>
    </w:p>
    <w:p w14:paraId="16DA5BE7" w14:textId="77777777" w:rsidR="000F031A" w:rsidRDefault="000F031A" w:rsidP="00EA188C">
      <w:pPr>
        <w:pStyle w:val="Reference"/>
        <w:spacing w:before="120" w:after="0"/>
        <w:ind w:left="425" w:hanging="425"/>
        <w:rPr>
          <w:rFonts w:ascii="Times New Roman" w:hAnsi="Times New Roman"/>
          <w:noProof/>
          <w:sz w:val="24"/>
          <w:szCs w:val="24"/>
        </w:rPr>
      </w:pPr>
      <w:r>
        <w:rPr>
          <w:rFonts w:ascii="Times New Roman" w:hAnsi="Times New Roman"/>
          <w:noProof/>
          <w:sz w:val="24"/>
          <w:szCs w:val="24"/>
        </w:rPr>
        <w:t xml:space="preserve">Carvalho, Edward,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sz w:val="24"/>
          <w:szCs w:val="24"/>
        </w:rPr>
        <w:t>(2010) “Reframing Academic Freedom: An Introduction”</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p.1-18</w:t>
      </w:r>
      <w:r>
        <w:rPr>
          <w:rFonts w:ascii="Times New Roman" w:hAnsi="Times New Roman"/>
          <w:noProof/>
          <w:sz w:val="24"/>
          <w:szCs w:val="24"/>
        </w:rPr>
        <w:t>.</w:t>
      </w:r>
    </w:p>
    <w:p w14:paraId="52045E38" w14:textId="77777777" w:rsidR="000F031A" w:rsidRDefault="000F031A" w:rsidP="00EA188C">
      <w:pPr>
        <w:pStyle w:val="Reference"/>
        <w:spacing w:before="120" w:after="0"/>
        <w:ind w:left="425" w:hanging="425"/>
        <w:rPr>
          <w:rFonts w:ascii="Times New Roman" w:hAnsi="Times New Roman"/>
          <w:noProof/>
          <w:sz w:val="24"/>
          <w:szCs w:val="24"/>
        </w:rPr>
      </w:pPr>
      <w:r>
        <w:rPr>
          <w:rFonts w:ascii="Times New Roman" w:hAnsi="Times New Roman"/>
          <w:noProof/>
          <w:sz w:val="24"/>
          <w:szCs w:val="24"/>
        </w:rPr>
        <w:t xml:space="preserve">Carvalho, Edward,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David</w:t>
      </w:r>
      <w:r>
        <w:rPr>
          <w:rFonts w:ascii="Times New Roman" w:hAnsi="Times New Roman"/>
          <w:noProof/>
          <w:sz w:val="24"/>
          <w:szCs w:val="24"/>
        </w:rPr>
        <w:t xml:space="preserve">, </w:t>
      </w:r>
      <w:r w:rsidRPr="002C3FF9">
        <w:rPr>
          <w:rFonts w:ascii="Times New Roman" w:hAnsi="Times New Roman"/>
          <w:noProof/>
          <w:sz w:val="24"/>
          <w:szCs w:val="24"/>
        </w:rPr>
        <w:t xml:space="preserve">(2010)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w:t>
      </w:r>
    </w:p>
    <w:p w14:paraId="0C9F781E"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2B0C0F">
        <w:rPr>
          <w:rFonts w:ascii="Times New Roman" w:hAnsi="Times New Roman" w:cs="Times New Roman"/>
          <w:sz w:val="24"/>
          <w:szCs w:val="24"/>
        </w:rPr>
        <w:t>Caston</w:t>
      </w:r>
      <w:proofErr w:type="spellEnd"/>
      <w:r>
        <w:rPr>
          <w:rFonts w:ascii="Times New Roman" w:hAnsi="Times New Roman" w:cs="Times New Roman"/>
          <w:sz w:val="24"/>
          <w:szCs w:val="24"/>
        </w:rPr>
        <w:t xml:space="preserve">, </w:t>
      </w:r>
      <w:r w:rsidRPr="002B0C0F">
        <w:rPr>
          <w:rFonts w:ascii="Times New Roman" w:hAnsi="Times New Roman" w:cs="Times New Roman"/>
          <w:sz w:val="24"/>
          <w:szCs w:val="24"/>
        </w:rPr>
        <w:t>Geoffrey</w:t>
      </w:r>
      <w:r>
        <w:rPr>
          <w:rFonts w:ascii="Times New Roman" w:hAnsi="Times New Roman" w:cs="Times New Roman"/>
          <w:sz w:val="24"/>
          <w:szCs w:val="24"/>
        </w:rPr>
        <w:t xml:space="preserve">, </w:t>
      </w:r>
      <w:r w:rsidRPr="002B0C0F">
        <w:rPr>
          <w:rFonts w:ascii="Times New Roman" w:hAnsi="Times New Roman" w:cs="Times New Roman"/>
          <w:sz w:val="24"/>
          <w:szCs w:val="24"/>
        </w:rPr>
        <w:t>(1989) “Academic Freedom: The Third World Context”</w:t>
      </w:r>
      <w:r>
        <w:rPr>
          <w:rFonts w:ascii="Times New Roman" w:hAnsi="Times New Roman" w:cs="Times New Roman"/>
          <w:sz w:val="24"/>
          <w:szCs w:val="24"/>
        </w:rPr>
        <w:t xml:space="preserve">, </w:t>
      </w:r>
      <w:r w:rsidRPr="002B0C0F">
        <w:rPr>
          <w:rFonts w:ascii="Times New Roman" w:hAnsi="Times New Roman" w:cs="Times New Roman"/>
          <w:i/>
          <w:sz w:val="24"/>
          <w:szCs w:val="24"/>
        </w:rPr>
        <w:t>Oxford Review of Education</w:t>
      </w:r>
      <w:r>
        <w:rPr>
          <w:rFonts w:ascii="Times New Roman" w:hAnsi="Times New Roman" w:cs="Times New Roman"/>
          <w:i/>
          <w:sz w:val="24"/>
          <w:szCs w:val="24"/>
        </w:rPr>
        <w:t xml:space="preserve">, </w:t>
      </w:r>
      <w:r w:rsidRPr="002B0C0F">
        <w:rPr>
          <w:rFonts w:ascii="Times New Roman" w:hAnsi="Times New Roman" w:cs="Times New Roman"/>
          <w:sz w:val="24"/>
          <w:szCs w:val="24"/>
        </w:rPr>
        <w:t>15(3</w:t>
      </w:r>
      <w:r>
        <w:rPr>
          <w:rFonts w:ascii="Times New Roman" w:hAnsi="Times New Roman" w:cs="Times New Roman"/>
          <w:sz w:val="24"/>
          <w:szCs w:val="24"/>
        </w:rPr>
        <w:t xml:space="preserve">): </w:t>
      </w:r>
      <w:r w:rsidRPr="002B0C0F">
        <w:rPr>
          <w:rFonts w:ascii="Times New Roman" w:hAnsi="Times New Roman" w:cs="Times New Roman"/>
          <w:sz w:val="24"/>
          <w:szCs w:val="24"/>
        </w:rPr>
        <w:t>305-338</w:t>
      </w:r>
      <w:r>
        <w:rPr>
          <w:rFonts w:ascii="Times New Roman" w:hAnsi="Times New Roman" w:cs="Times New Roman"/>
          <w:sz w:val="24"/>
          <w:szCs w:val="24"/>
        </w:rPr>
        <w:t>.</w:t>
      </w:r>
    </w:p>
    <w:p w14:paraId="5CCFCE5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2B0C0F">
        <w:rPr>
          <w:rFonts w:ascii="Times New Roman" w:hAnsi="Times New Roman" w:cs="Times New Roman"/>
          <w:sz w:val="24"/>
          <w:szCs w:val="24"/>
        </w:rPr>
        <w:t>Caston</w:t>
      </w:r>
      <w:proofErr w:type="spellEnd"/>
      <w:r>
        <w:rPr>
          <w:rFonts w:ascii="Times New Roman" w:hAnsi="Times New Roman" w:cs="Times New Roman"/>
          <w:sz w:val="24"/>
          <w:szCs w:val="24"/>
        </w:rPr>
        <w:t xml:space="preserve">, </w:t>
      </w:r>
      <w:r w:rsidRPr="002B0C0F">
        <w:rPr>
          <w:rFonts w:ascii="Times New Roman" w:hAnsi="Times New Roman" w:cs="Times New Roman"/>
          <w:sz w:val="24"/>
          <w:szCs w:val="24"/>
        </w:rPr>
        <w:t>Geoffrey</w:t>
      </w:r>
      <w:r>
        <w:rPr>
          <w:rFonts w:ascii="Times New Roman" w:hAnsi="Times New Roman" w:cs="Times New Roman"/>
          <w:sz w:val="24"/>
          <w:szCs w:val="24"/>
        </w:rPr>
        <w:t xml:space="preserve">, </w:t>
      </w:r>
      <w:r w:rsidRPr="002B0C0F">
        <w:rPr>
          <w:rFonts w:ascii="Times New Roman" w:hAnsi="Times New Roman" w:cs="Times New Roman"/>
          <w:sz w:val="24"/>
          <w:szCs w:val="24"/>
        </w:rPr>
        <w:t>(1992) “Academic Freedom”</w:t>
      </w:r>
      <w:r>
        <w:rPr>
          <w:rFonts w:ascii="Times New Roman" w:hAnsi="Times New Roman" w:cs="Times New Roman"/>
          <w:sz w:val="24"/>
          <w:szCs w:val="24"/>
        </w:rPr>
        <w:t xml:space="preserve">, </w:t>
      </w:r>
      <w:r w:rsidRPr="002B0C0F">
        <w:rPr>
          <w:rFonts w:ascii="Times New Roman" w:hAnsi="Times New Roman" w:cs="Times New Roman"/>
          <w:sz w:val="24"/>
          <w:szCs w:val="24"/>
        </w:rPr>
        <w:t>in Clark</w:t>
      </w:r>
      <w:r>
        <w:rPr>
          <w:rFonts w:ascii="Times New Roman" w:hAnsi="Times New Roman" w:cs="Times New Roman"/>
          <w:sz w:val="24"/>
          <w:szCs w:val="24"/>
        </w:rPr>
        <w:t xml:space="preserve">, </w:t>
      </w:r>
      <w:r w:rsidRPr="002B0C0F">
        <w:rPr>
          <w:rFonts w:ascii="Times New Roman" w:hAnsi="Times New Roman" w:cs="Times New Roman"/>
          <w:sz w:val="24"/>
          <w:szCs w:val="24"/>
        </w:rPr>
        <w:t>B. R.</w:t>
      </w:r>
      <w:r>
        <w:rPr>
          <w:rFonts w:ascii="Times New Roman" w:hAnsi="Times New Roman" w:cs="Times New Roman"/>
          <w:sz w:val="24"/>
          <w:szCs w:val="24"/>
        </w:rPr>
        <w:t xml:space="preserve">, </w:t>
      </w:r>
      <w:r w:rsidRPr="002B0C0F">
        <w:rPr>
          <w:rFonts w:ascii="Times New Roman" w:hAnsi="Times New Roman" w:cs="Times New Roman"/>
          <w:sz w:val="24"/>
          <w:szCs w:val="24"/>
        </w:rPr>
        <w:t>Neave</w:t>
      </w:r>
      <w:r>
        <w:rPr>
          <w:rFonts w:ascii="Times New Roman" w:hAnsi="Times New Roman" w:cs="Times New Roman"/>
          <w:sz w:val="24"/>
          <w:szCs w:val="24"/>
        </w:rPr>
        <w:t xml:space="preserve">, </w:t>
      </w:r>
      <w:r w:rsidRPr="002B0C0F">
        <w:rPr>
          <w:rFonts w:ascii="Times New Roman" w:hAnsi="Times New Roman" w:cs="Times New Roman"/>
          <w:sz w:val="24"/>
          <w:szCs w:val="24"/>
        </w:rPr>
        <w:t>Guy</w:t>
      </w:r>
      <w:r>
        <w:rPr>
          <w:rFonts w:ascii="Times New Roman" w:hAnsi="Times New Roman" w:cs="Times New Roman"/>
          <w:sz w:val="24"/>
          <w:szCs w:val="24"/>
        </w:rPr>
        <w:t xml:space="preserve">, </w:t>
      </w:r>
      <w:r w:rsidRPr="002B0C0F">
        <w:rPr>
          <w:rFonts w:ascii="Times New Roman" w:hAnsi="Times New Roman" w:cs="Times New Roman"/>
          <w:sz w:val="24"/>
          <w:szCs w:val="24"/>
        </w:rPr>
        <w:t xml:space="preserve">(eds.) </w:t>
      </w:r>
      <w:r w:rsidRPr="002B0C0F">
        <w:rPr>
          <w:rFonts w:ascii="Times New Roman" w:hAnsi="Times New Roman" w:cs="Times New Roman"/>
          <w:i/>
          <w:sz w:val="24"/>
          <w:szCs w:val="24"/>
        </w:rPr>
        <w:t xml:space="preserve">The </w:t>
      </w:r>
      <w:proofErr w:type="spellStart"/>
      <w:r w:rsidRPr="002B0C0F">
        <w:rPr>
          <w:rFonts w:ascii="Times New Roman" w:hAnsi="Times New Roman" w:cs="Times New Roman"/>
          <w:i/>
          <w:sz w:val="24"/>
          <w:szCs w:val="24"/>
        </w:rPr>
        <w:t>Encyclopedia</w:t>
      </w:r>
      <w:proofErr w:type="spellEnd"/>
      <w:r w:rsidRPr="002B0C0F">
        <w:rPr>
          <w:rFonts w:ascii="Times New Roman" w:hAnsi="Times New Roman" w:cs="Times New Roman"/>
          <w:i/>
          <w:sz w:val="24"/>
          <w:szCs w:val="24"/>
        </w:rPr>
        <w:t xml:space="preserve"> of Higher Education: Volume 2</w:t>
      </w:r>
      <w:r>
        <w:rPr>
          <w:rFonts w:ascii="Times New Roman" w:hAnsi="Times New Roman" w:cs="Times New Roman"/>
          <w:i/>
          <w:sz w:val="24"/>
          <w:szCs w:val="24"/>
        </w:rPr>
        <w:t xml:space="preserve">, </w:t>
      </w:r>
      <w:r w:rsidRPr="002B0C0F">
        <w:rPr>
          <w:rFonts w:ascii="Times New Roman" w:hAnsi="Times New Roman" w:cs="Times New Roman"/>
          <w:sz w:val="24"/>
          <w:szCs w:val="24"/>
        </w:rPr>
        <w:t>New York: Pergamon Press</w:t>
      </w:r>
      <w:r>
        <w:rPr>
          <w:rFonts w:ascii="Times New Roman" w:hAnsi="Times New Roman" w:cs="Times New Roman"/>
          <w:sz w:val="24"/>
          <w:szCs w:val="24"/>
        </w:rPr>
        <w:t xml:space="preserve">, </w:t>
      </w:r>
      <w:r w:rsidRPr="002B0C0F">
        <w:rPr>
          <w:rFonts w:ascii="Times New Roman" w:hAnsi="Times New Roman" w:cs="Times New Roman"/>
          <w:sz w:val="24"/>
          <w:szCs w:val="24"/>
        </w:rPr>
        <w:t>p.1295-1305</w:t>
      </w:r>
      <w:r>
        <w:rPr>
          <w:rFonts w:ascii="Times New Roman" w:hAnsi="Times New Roman" w:cs="Times New Roman"/>
          <w:sz w:val="24"/>
          <w:szCs w:val="24"/>
        </w:rPr>
        <w:t>.</w:t>
      </w:r>
    </w:p>
    <w:p w14:paraId="2B2BEFB2" w14:textId="77777777" w:rsidR="000F031A" w:rsidRPr="000638A4" w:rsidRDefault="000F031A" w:rsidP="00EA188C">
      <w:pPr>
        <w:widowControl w:val="0"/>
        <w:autoSpaceDE w:val="0"/>
        <w:autoSpaceDN w:val="0"/>
        <w:adjustRightInd w:val="0"/>
        <w:spacing w:before="120"/>
        <w:rPr>
          <w:rFonts w:ascii="Times" w:hAnsi="Times" w:cs="Times"/>
        </w:rPr>
      </w:pPr>
      <w:proofErr w:type="spellStart"/>
      <w:r w:rsidRPr="000638A4">
        <w:t>Castree</w:t>
      </w:r>
      <w:proofErr w:type="spellEnd"/>
      <w:r>
        <w:t xml:space="preserve">, </w:t>
      </w:r>
      <w:r w:rsidRPr="000638A4">
        <w:t>Noel</w:t>
      </w:r>
      <w:r>
        <w:t xml:space="preserve">, </w:t>
      </w:r>
      <w:r w:rsidRPr="000638A4">
        <w:t>(2012) “Geographical knowledges</w:t>
      </w:r>
      <w:r>
        <w:t xml:space="preserve">, </w:t>
      </w:r>
      <w:r w:rsidRPr="000638A4">
        <w:t>universities</w:t>
      </w:r>
      <w:r>
        <w:t xml:space="preserve">, </w:t>
      </w:r>
      <w:r w:rsidRPr="000638A4">
        <w:t>and academic freedom”</w:t>
      </w:r>
      <w:r>
        <w:t xml:space="preserve">, </w:t>
      </w:r>
      <w:r w:rsidRPr="000638A4">
        <w:rPr>
          <w:rFonts w:ascii="Times" w:hAnsi="Times" w:cs="Times"/>
          <w:i/>
        </w:rPr>
        <w:t>Environment and Planning A 2006</w:t>
      </w:r>
      <w:r>
        <w:rPr>
          <w:rFonts w:ascii="Times" w:hAnsi="Times" w:cs="Times"/>
        </w:rPr>
        <w:t xml:space="preserve">, </w:t>
      </w:r>
      <w:r w:rsidRPr="000638A4">
        <w:rPr>
          <w:rFonts w:ascii="Times" w:hAnsi="Times" w:cs="Times"/>
        </w:rPr>
        <w:t>38(7</w:t>
      </w:r>
      <w:r>
        <w:rPr>
          <w:rFonts w:ascii="Times" w:hAnsi="Times" w:cs="Times"/>
        </w:rPr>
        <w:t xml:space="preserve">): </w:t>
      </w:r>
      <w:r w:rsidRPr="000638A4">
        <w:rPr>
          <w:rFonts w:ascii="Times" w:hAnsi="Times" w:cs="Times"/>
        </w:rPr>
        <w:t xml:space="preserve">1189-1192 </w:t>
      </w:r>
    </w:p>
    <w:p w14:paraId="4F973E74" w14:textId="77777777" w:rsidR="000F031A" w:rsidRPr="006C1BCD" w:rsidRDefault="000F031A" w:rsidP="00EA188C">
      <w:pPr>
        <w:spacing w:before="120"/>
        <w:ind w:left="425" w:hanging="425"/>
        <w:rPr>
          <w:lang w:eastAsia="en-GB"/>
        </w:rPr>
      </w:pPr>
      <w:r w:rsidRPr="006C1BCD">
        <w:rPr>
          <w:lang w:eastAsia="en-GB"/>
        </w:rPr>
        <w:t>Cavanaugh</w:t>
      </w:r>
      <w:r>
        <w:rPr>
          <w:lang w:eastAsia="en-GB"/>
        </w:rPr>
        <w:t xml:space="preserve">, </w:t>
      </w:r>
      <w:r w:rsidRPr="006C1BCD">
        <w:rPr>
          <w:lang w:eastAsia="en-GB"/>
        </w:rPr>
        <w:t>William</w:t>
      </w:r>
      <w:r>
        <w:rPr>
          <w:lang w:eastAsia="en-GB"/>
        </w:rPr>
        <w:t xml:space="preserve">, </w:t>
      </w:r>
      <w:r w:rsidRPr="006C1BCD">
        <w:rPr>
          <w:lang w:eastAsia="en-GB"/>
        </w:rPr>
        <w:t xml:space="preserve">(2004) “Sailing Under True Colors: Academic Freedom and the </w:t>
      </w:r>
      <w:proofErr w:type="spellStart"/>
      <w:r w:rsidRPr="006C1BCD">
        <w:rPr>
          <w:lang w:eastAsia="en-GB"/>
        </w:rPr>
        <w:t>Ecclesially</w:t>
      </w:r>
      <w:proofErr w:type="spellEnd"/>
      <w:r w:rsidRPr="006C1BCD">
        <w:rPr>
          <w:lang w:eastAsia="en-GB"/>
        </w:rPr>
        <w:t xml:space="preserve"> Based University</w:t>
      </w:r>
      <w:proofErr w:type="gramStart"/>
      <w:r>
        <w:rPr>
          <w:lang w:eastAsia="en-GB"/>
        </w:rPr>
        <w:t xml:space="preserve">, </w:t>
      </w:r>
      <w:r w:rsidRPr="006C1BCD">
        <w:rPr>
          <w:lang w:eastAsia="en-GB"/>
        </w:rPr>
        <w:t>”</w:t>
      </w:r>
      <w:proofErr w:type="gramEnd"/>
      <w:r w:rsidRPr="006C1BCD">
        <w:rPr>
          <w:lang w:eastAsia="en-GB"/>
        </w:rPr>
        <w:t xml:space="preserve"> in </w:t>
      </w:r>
      <w:proofErr w:type="spellStart"/>
      <w:r w:rsidRPr="006C1BCD">
        <w:rPr>
          <w:lang w:eastAsia="en-GB"/>
        </w:rPr>
        <w:t>Budde</w:t>
      </w:r>
      <w:proofErr w:type="spellEnd"/>
      <w:r>
        <w:rPr>
          <w:lang w:eastAsia="en-GB"/>
        </w:rPr>
        <w:t xml:space="preserve">, </w:t>
      </w:r>
      <w:r w:rsidRPr="006C1BCD">
        <w:rPr>
          <w:lang w:eastAsia="en-GB"/>
        </w:rPr>
        <w:t>Michael J.</w:t>
      </w:r>
      <w:r>
        <w:rPr>
          <w:lang w:eastAsia="en-GB"/>
        </w:rPr>
        <w:t xml:space="preserve">, </w:t>
      </w:r>
      <w:r w:rsidRPr="006C1BCD">
        <w:rPr>
          <w:lang w:eastAsia="en-GB"/>
        </w:rPr>
        <w:t>and Wright</w:t>
      </w:r>
      <w:r>
        <w:rPr>
          <w:lang w:eastAsia="en-GB"/>
        </w:rPr>
        <w:t xml:space="preserve">, </w:t>
      </w:r>
      <w:r w:rsidRPr="006C1BCD">
        <w:rPr>
          <w:lang w:eastAsia="en-GB"/>
        </w:rPr>
        <w:t>John</w:t>
      </w:r>
      <w:r>
        <w:rPr>
          <w:lang w:eastAsia="en-GB"/>
        </w:rPr>
        <w:t xml:space="preserve">, </w:t>
      </w:r>
      <w:r w:rsidRPr="006C1BCD">
        <w:rPr>
          <w:lang w:eastAsia="en-GB"/>
        </w:rPr>
        <w:t>(eds.)</w:t>
      </w:r>
      <w:r>
        <w:rPr>
          <w:lang w:eastAsia="en-GB"/>
        </w:rPr>
        <w:t xml:space="preserve">, </w:t>
      </w:r>
      <w:r w:rsidRPr="006C1BCD">
        <w:rPr>
          <w:i/>
          <w:lang w:eastAsia="en-GB"/>
        </w:rPr>
        <w:t>Conflicting Allegiances: The Church-Based University in a Liberal Democratic Society</w:t>
      </w:r>
      <w:r>
        <w:rPr>
          <w:lang w:eastAsia="en-GB"/>
        </w:rPr>
        <w:t xml:space="preserve">, </w:t>
      </w:r>
      <w:r w:rsidRPr="006C1BCD">
        <w:rPr>
          <w:lang w:eastAsia="en-GB"/>
        </w:rPr>
        <w:t>Grand Rapids: Brazos</w:t>
      </w:r>
      <w:r>
        <w:rPr>
          <w:lang w:eastAsia="en-GB"/>
        </w:rPr>
        <w:t xml:space="preserve">, </w:t>
      </w:r>
      <w:r w:rsidRPr="006C1BCD">
        <w:rPr>
          <w:lang w:eastAsia="en-GB"/>
        </w:rPr>
        <w:t>p. 31-52.</w:t>
      </w:r>
    </w:p>
    <w:p w14:paraId="5BB1BDA1" w14:textId="77777777" w:rsidR="000F031A" w:rsidRDefault="000F031A" w:rsidP="00EA188C">
      <w:pPr>
        <w:spacing w:before="120"/>
        <w:ind w:left="425" w:hanging="425"/>
      </w:pPr>
      <w:proofErr w:type="spellStart"/>
      <w:r w:rsidRPr="00C57ED7">
        <w:t>Ceci</w:t>
      </w:r>
      <w:proofErr w:type="spellEnd"/>
      <w:r>
        <w:t xml:space="preserve">, </w:t>
      </w:r>
      <w:r w:rsidRPr="00C57ED7">
        <w:t>Stephen J.</w:t>
      </w:r>
      <w:r>
        <w:t xml:space="preserve">, </w:t>
      </w:r>
      <w:r w:rsidRPr="00C57ED7">
        <w:t>Williams</w:t>
      </w:r>
      <w:r>
        <w:t xml:space="preserve">, </w:t>
      </w:r>
      <w:r w:rsidRPr="00C57ED7">
        <w:t>Wendy</w:t>
      </w:r>
      <w:r>
        <w:t xml:space="preserve">, </w:t>
      </w:r>
      <w:r w:rsidRPr="00C57ED7">
        <w:t>Mueller-Johnson</w:t>
      </w:r>
      <w:r>
        <w:t xml:space="preserve">, </w:t>
      </w:r>
      <w:r w:rsidRPr="00C57ED7">
        <w:t>Katrin</w:t>
      </w:r>
      <w:r>
        <w:t xml:space="preserve">, </w:t>
      </w:r>
      <w:r w:rsidRPr="00C57ED7">
        <w:t>(2006) “Is tenure justified? An experimental study of faculty beliefs about tenure</w:t>
      </w:r>
      <w:r>
        <w:t xml:space="preserve">, </w:t>
      </w:r>
      <w:r w:rsidRPr="00C57ED7">
        <w:t>promotion</w:t>
      </w:r>
      <w:r>
        <w:t xml:space="preserve">, </w:t>
      </w:r>
      <w:r w:rsidRPr="00C57ED7">
        <w:t>and academic freedom”</w:t>
      </w:r>
      <w:r>
        <w:t xml:space="preserve">, </w:t>
      </w:r>
      <w:r w:rsidRPr="00C57ED7">
        <w:rPr>
          <w:i/>
        </w:rPr>
        <w:t xml:space="preserve">Behavioral </w:t>
      </w:r>
      <w:proofErr w:type="gramStart"/>
      <w:r w:rsidRPr="00C57ED7">
        <w:rPr>
          <w:i/>
        </w:rPr>
        <w:t>And</w:t>
      </w:r>
      <w:proofErr w:type="gramEnd"/>
      <w:r w:rsidRPr="00C57ED7">
        <w:rPr>
          <w:i/>
        </w:rPr>
        <w:t xml:space="preserve"> Brain Sciences</w:t>
      </w:r>
      <w:r>
        <w:rPr>
          <w:i/>
        </w:rPr>
        <w:t xml:space="preserve">, </w:t>
      </w:r>
      <w:r w:rsidRPr="00C57ED7">
        <w:t>29(6</w:t>
      </w:r>
      <w:r>
        <w:t xml:space="preserve">): </w:t>
      </w:r>
      <w:r w:rsidRPr="00C57ED7">
        <w:t>553–594</w:t>
      </w:r>
      <w:r>
        <w:t>.</w:t>
      </w:r>
    </w:p>
    <w:p w14:paraId="4CC4A9EC"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997264">
        <w:rPr>
          <w:rFonts w:ascii="Times New Roman" w:hAnsi="Times New Roman" w:cs="Times New Roman"/>
          <w:sz w:val="24"/>
          <w:szCs w:val="24"/>
          <w:lang w:val="es-ES"/>
        </w:rPr>
        <w:t>Celador Angón</w:t>
      </w:r>
      <w:r>
        <w:rPr>
          <w:rFonts w:ascii="Times New Roman" w:hAnsi="Times New Roman" w:cs="Times New Roman"/>
          <w:sz w:val="24"/>
          <w:szCs w:val="24"/>
          <w:lang w:val="es-ES"/>
        </w:rPr>
        <w:t xml:space="preserve">, </w:t>
      </w:r>
      <w:r w:rsidRPr="00997264">
        <w:rPr>
          <w:rFonts w:ascii="Times New Roman" w:hAnsi="Times New Roman" w:cs="Times New Roman"/>
          <w:sz w:val="24"/>
          <w:szCs w:val="24"/>
          <w:lang w:val="es-ES"/>
        </w:rPr>
        <w:t>O.</w:t>
      </w:r>
      <w:r>
        <w:rPr>
          <w:rFonts w:ascii="Times New Roman" w:hAnsi="Times New Roman" w:cs="Times New Roman"/>
          <w:sz w:val="24"/>
          <w:szCs w:val="24"/>
          <w:lang w:val="es-ES"/>
        </w:rPr>
        <w:t xml:space="preserve">, </w:t>
      </w:r>
      <w:r w:rsidRPr="00997264">
        <w:rPr>
          <w:rFonts w:ascii="Times New Roman" w:hAnsi="Times New Roman" w:cs="Times New Roman"/>
          <w:sz w:val="24"/>
          <w:szCs w:val="24"/>
          <w:lang w:val="es-ES"/>
        </w:rPr>
        <w:t xml:space="preserve">(2007) </w:t>
      </w:r>
      <w:r w:rsidRPr="00997264">
        <w:rPr>
          <w:rFonts w:ascii="Times New Roman" w:hAnsi="Times New Roman" w:cs="Times New Roman"/>
          <w:i/>
          <w:sz w:val="24"/>
          <w:szCs w:val="24"/>
          <w:lang w:val="es-ES"/>
        </w:rPr>
        <w:t>El derecho de libertad de cátedra</w:t>
      </w:r>
      <w:r>
        <w:rPr>
          <w:rFonts w:ascii="Times New Roman" w:hAnsi="Times New Roman" w:cs="Times New Roman"/>
          <w:i/>
          <w:sz w:val="24"/>
          <w:szCs w:val="24"/>
          <w:lang w:val="es-ES"/>
        </w:rPr>
        <w:t xml:space="preserve">, </w:t>
      </w:r>
      <w:r w:rsidRPr="00997264">
        <w:rPr>
          <w:rFonts w:ascii="Times New Roman" w:hAnsi="Times New Roman" w:cs="Times New Roman"/>
          <w:i/>
          <w:sz w:val="24"/>
          <w:szCs w:val="24"/>
          <w:lang w:val="es-ES"/>
        </w:rPr>
        <w:t>estudio legal y jurisprudencial</w:t>
      </w:r>
      <w:r w:rsidRPr="00997264">
        <w:rPr>
          <w:rFonts w:ascii="Times New Roman" w:hAnsi="Times New Roman" w:cs="Times New Roman"/>
          <w:sz w:val="24"/>
          <w:szCs w:val="24"/>
          <w:lang w:val="es-ES"/>
        </w:rPr>
        <w:t>. Madrid: Universidad Carlos III-Boletín Oficial del Estado</w:t>
      </w:r>
      <w:r>
        <w:rPr>
          <w:rFonts w:ascii="Times New Roman" w:hAnsi="Times New Roman" w:cs="Times New Roman"/>
          <w:sz w:val="24"/>
          <w:szCs w:val="24"/>
          <w:lang w:val="es-ES"/>
        </w:rPr>
        <w:t>.</w:t>
      </w:r>
    </w:p>
    <w:p w14:paraId="2FB793CF" w14:textId="77777777" w:rsidR="000F031A" w:rsidRDefault="000F031A" w:rsidP="00EA188C">
      <w:pPr>
        <w:tabs>
          <w:tab w:val="left" w:pos="1620"/>
        </w:tabs>
        <w:spacing w:before="120" w:line="288" w:lineRule="exact"/>
        <w:ind w:left="425" w:hanging="425"/>
        <w:rPr>
          <w:lang w:val="es-ES"/>
        </w:rPr>
      </w:pPr>
      <w:r w:rsidRPr="008050AE">
        <w:rPr>
          <w:lang w:val="es-ES"/>
        </w:rPr>
        <w:t>Celedón Lavín</w:t>
      </w:r>
      <w:r>
        <w:rPr>
          <w:lang w:val="es-ES"/>
        </w:rPr>
        <w:t xml:space="preserve">, </w:t>
      </w:r>
      <w:r w:rsidRPr="008050AE">
        <w:rPr>
          <w:lang w:val="es-ES"/>
        </w:rPr>
        <w:t>Carlos</w:t>
      </w:r>
      <w:r>
        <w:rPr>
          <w:lang w:val="es-ES"/>
        </w:rPr>
        <w:t xml:space="preserve">, </w:t>
      </w:r>
      <w:r w:rsidRPr="008050AE">
        <w:rPr>
          <w:lang w:val="es-ES"/>
        </w:rPr>
        <w:t>(2002) “Libertad académica”</w:t>
      </w:r>
      <w:r>
        <w:rPr>
          <w:lang w:val="es-ES"/>
        </w:rPr>
        <w:t xml:space="preserve">, </w:t>
      </w:r>
      <w:r w:rsidRPr="008050AE">
        <w:rPr>
          <w:i/>
          <w:lang w:val="es-ES"/>
        </w:rPr>
        <w:t>Revista De Otorrinolaringología Y Cirugía De Cabeza Y Cuello</w:t>
      </w:r>
      <w:r>
        <w:rPr>
          <w:i/>
          <w:lang w:val="es-ES"/>
        </w:rPr>
        <w:t xml:space="preserve">, </w:t>
      </w:r>
      <w:r w:rsidRPr="008050AE">
        <w:rPr>
          <w:lang w:val="es-ES"/>
        </w:rPr>
        <w:t>62: 225-6</w:t>
      </w:r>
      <w:r>
        <w:rPr>
          <w:lang w:val="es-ES"/>
        </w:rPr>
        <w:t>.</w:t>
      </w:r>
    </w:p>
    <w:p w14:paraId="30AE3435" w14:textId="77777777" w:rsidR="000F031A" w:rsidRPr="009A3140" w:rsidRDefault="000F031A" w:rsidP="00EA188C">
      <w:pPr>
        <w:spacing w:before="120"/>
        <w:ind w:left="425" w:hanging="425"/>
        <w:rPr>
          <w:lang w:val="en-GB"/>
        </w:rPr>
      </w:pPr>
      <w:proofErr w:type="spellStart"/>
      <w:r w:rsidRPr="009A3140">
        <w:rPr>
          <w:lang w:val="en-GB"/>
        </w:rPr>
        <w:t>Cemmell</w:t>
      </w:r>
      <w:proofErr w:type="spellEnd"/>
      <w:r>
        <w:rPr>
          <w:lang w:val="en-GB"/>
        </w:rPr>
        <w:t xml:space="preserve">, </w:t>
      </w:r>
      <w:r w:rsidRPr="009A3140">
        <w:rPr>
          <w:lang w:val="en-GB"/>
        </w:rPr>
        <w:t>James</w:t>
      </w:r>
      <w:r>
        <w:rPr>
          <w:lang w:val="en-GB"/>
        </w:rPr>
        <w:t xml:space="preserve">, </w:t>
      </w:r>
      <w:r w:rsidRPr="009A3140">
        <w:rPr>
          <w:lang w:val="en-GB"/>
        </w:rPr>
        <w:t xml:space="preserve">(2009) </w:t>
      </w:r>
      <w:r w:rsidRPr="009A3140">
        <w:rPr>
          <w:i/>
          <w:lang w:val="en-GB"/>
        </w:rPr>
        <w:t>Academic Freedom International Study: Burma</w:t>
      </w:r>
      <w:r>
        <w:rPr>
          <w:i/>
          <w:lang w:val="en-GB"/>
        </w:rPr>
        <w:t xml:space="preserve">, </w:t>
      </w:r>
      <w:proofErr w:type="spellStart"/>
      <w:r w:rsidRPr="009A3140">
        <w:rPr>
          <w:i/>
          <w:lang w:val="en-GB"/>
        </w:rPr>
        <w:t>Colomnia</w:t>
      </w:r>
      <w:proofErr w:type="spellEnd"/>
      <w:r>
        <w:rPr>
          <w:i/>
          <w:lang w:val="en-GB"/>
        </w:rPr>
        <w:t xml:space="preserve">, </w:t>
      </w:r>
      <w:r w:rsidRPr="009A3140">
        <w:rPr>
          <w:i/>
          <w:lang w:val="en-GB"/>
        </w:rPr>
        <w:t>Israel</w:t>
      </w:r>
      <w:r>
        <w:rPr>
          <w:i/>
          <w:lang w:val="en-GB"/>
        </w:rPr>
        <w:t xml:space="preserve">, </w:t>
      </w:r>
      <w:r w:rsidRPr="009A3140">
        <w:rPr>
          <w:i/>
          <w:lang w:val="en-GB"/>
        </w:rPr>
        <w:t>Palestine</w:t>
      </w:r>
      <w:r>
        <w:rPr>
          <w:i/>
          <w:lang w:val="en-GB"/>
        </w:rPr>
        <w:t xml:space="preserve">, </w:t>
      </w:r>
      <w:r w:rsidRPr="009A3140">
        <w:rPr>
          <w:i/>
          <w:lang w:val="en-GB"/>
        </w:rPr>
        <w:t>Zimbabwe</w:t>
      </w:r>
      <w:r>
        <w:rPr>
          <w:lang w:val="en-GB"/>
        </w:rPr>
        <w:t xml:space="preserve">, </w:t>
      </w:r>
      <w:r w:rsidRPr="009A3140">
        <w:rPr>
          <w:lang w:val="en-GB"/>
        </w:rPr>
        <w:t>London: UCU.</w:t>
      </w:r>
    </w:p>
    <w:p w14:paraId="26159E16" w14:textId="77777777" w:rsidR="000F031A" w:rsidRDefault="000F031A" w:rsidP="00EA188C">
      <w:pPr>
        <w:spacing w:before="120"/>
        <w:ind w:left="425" w:hanging="425"/>
      </w:pPr>
      <w:r w:rsidRPr="00C57ED7">
        <w:t>Chait</w:t>
      </w:r>
      <w:r>
        <w:t xml:space="preserve">, </w:t>
      </w:r>
      <w:r w:rsidRPr="00C57ED7">
        <w:t>Richard</w:t>
      </w:r>
      <w:r>
        <w:t xml:space="preserve">, </w:t>
      </w:r>
      <w:r w:rsidRPr="00C57ED7">
        <w:t>(1997) “Thawing the cold war over tenure: Why academe needs more employment options”</w:t>
      </w:r>
      <w:r>
        <w:t xml:space="preserve">, </w:t>
      </w:r>
      <w:r w:rsidRPr="00C57ED7">
        <w:rPr>
          <w:i/>
        </w:rPr>
        <w:t>The Chronicle of Higher Education</w:t>
      </w:r>
      <w:r>
        <w:t xml:space="preserve">, </w:t>
      </w:r>
      <w:r w:rsidRPr="00C57ED7">
        <w:t>43(22</w:t>
      </w:r>
      <w:r>
        <w:t xml:space="preserve">): </w:t>
      </w:r>
      <w:r w:rsidRPr="00C57ED7">
        <w:t>B4</w:t>
      </w:r>
      <w:r>
        <w:t>.</w:t>
      </w:r>
    </w:p>
    <w:p w14:paraId="265E7AC0" w14:textId="77777777" w:rsidR="000F031A" w:rsidRDefault="000F031A" w:rsidP="00EA188C">
      <w:pPr>
        <w:spacing w:before="120"/>
        <w:ind w:left="425" w:hanging="425"/>
      </w:pPr>
      <w:r w:rsidRPr="00C57ED7">
        <w:rPr>
          <w:lang w:val="en-GB"/>
        </w:rPr>
        <w:t>Chait</w:t>
      </w:r>
      <w:r>
        <w:rPr>
          <w:lang w:val="en-GB"/>
        </w:rPr>
        <w:t xml:space="preserve">, </w:t>
      </w:r>
      <w:r w:rsidRPr="00C57ED7">
        <w:rPr>
          <w:lang w:val="en-GB"/>
        </w:rPr>
        <w:t>Richard</w:t>
      </w:r>
      <w:r>
        <w:rPr>
          <w:lang w:val="en-GB"/>
        </w:rPr>
        <w:t xml:space="preserve">, </w:t>
      </w:r>
      <w:r w:rsidRPr="00C57ED7">
        <w:rPr>
          <w:lang w:val="en-GB"/>
        </w:rPr>
        <w:t xml:space="preserve">(1997) </w:t>
      </w:r>
      <w:r w:rsidRPr="00C57ED7">
        <w:t>“Why Academe Needs More Employment Options”</w:t>
      </w:r>
      <w:r>
        <w:t xml:space="preserve">, </w:t>
      </w:r>
      <w:r w:rsidRPr="00C57ED7">
        <w:rPr>
          <w:i/>
        </w:rPr>
        <w:t>Chronicle of Higher Education</w:t>
      </w:r>
      <w:r>
        <w:t>.</w:t>
      </w:r>
    </w:p>
    <w:p w14:paraId="1197D98A" w14:textId="77777777" w:rsidR="000F031A" w:rsidRDefault="000F031A" w:rsidP="00EA188C">
      <w:pPr>
        <w:spacing w:before="120"/>
        <w:ind w:left="425" w:hanging="425"/>
      </w:pPr>
      <w:r w:rsidRPr="00C57ED7">
        <w:rPr>
          <w:lang w:val="en-GB"/>
        </w:rPr>
        <w:t>Chait</w:t>
      </w:r>
      <w:r>
        <w:rPr>
          <w:lang w:val="en-GB"/>
        </w:rPr>
        <w:t xml:space="preserve">, </w:t>
      </w:r>
      <w:r w:rsidRPr="00C57ED7">
        <w:rPr>
          <w:lang w:val="en-GB"/>
        </w:rPr>
        <w:t>Richard</w:t>
      </w:r>
      <w:r>
        <w:rPr>
          <w:lang w:val="en-GB"/>
        </w:rPr>
        <w:t xml:space="preserve">, </w:t>
      </w:r>
      <w:r w:rsidRPr="00C57ED7">
        <w:rPr>
          <w:lang w:val="en-GB"/>
        </w:rPr>
        <w:t>(2001) “</w:t>
      </w:r>
      <w:r w:rsidRPr="00C57ED7">
        <w:t>Why Tenure? Why Now?”</w:t>
      </w:r>
      <w:r>
        <w:t xml:space="preserve">, </w:t>
      </w:r>
      <w:r w:rsidRPr="00C57ED7">
        <w:t>in Chait</w:t>
      </w:r>
      <w:r>
        <w:t xml:space="preserve">, </w:t>
      </w:r>
      <w:r w:rsidRPr="00C57ED7">
        <w:t>Richard</w:t>
      </w:r>
      <w:r>
        <w:t xml:space="preserve">, </w:t>
      </w:r>
      <w:r w:rsidRPr="00C57ED7">
        <w:t xml:space="preserve">(ed.) </w:t>
      </w:r>
      <w:r w:rsidRPr="00C57ED7">
        <w:rPr>
          <w:i/>
        </w:rPr>
        <w:t>The Questions of Tenure</w:t>
      </w:r>
      <w:r>
        <w:t xml:space="preserve">, </w:t>
      </w:r>
      <w:r w:rsidRPr="00C57ED7">
        <w:t>Cambridge: Harvard University Press</w:t>
      </w:r>
      <w:r>
        <w:t xml:space="preserve">, </w:t>
      </w:r>
      <w:r w:rsidRPr="00C57ED7">
        <w:t>p.6-31</w:t>
      </w:r>
      <w:r>
        <w:t>.</w:t>
      </w:r>
    </w:p>
    <w:p w14:paraId="0981490B" w14:textId="77777777" w:rsidR="000F031A" w:rsidRDefault="000F031A" w:rsidP="00EA188C">
      <w:pPr>
        <w:spacing w:before="120"/>
        <w:ind w:left="425" w:hanging="425"/>
      </w:pPr>
      <w:r w:rsidRPr="00C57ED7">
        <w:t>Chait</w:t>
      </w:r>
      <w:r>
        <w:t xml:space="preserve">, </w:t>
      </w:r>
      <w:r w:rsidRPr="00C57ED7">
        <w:t>Richard</w:t>
      </w:r>
      <w:r>
        <w:t xml:space="preserve">, </w:t>
      </w:r>
      <w:r w:rsidRPr="00C57ED7">
        <w:t xml:space="preserve">(ed.) (2001) </w:t>
      </w:r>
      <w:r w:rsidRPr="00C57ED7">
        <w:rPr>
          <w:i/>
        </w:rPr>
        <w:t>The Questions of Tenure</w:t>
      </w:r>
      <w:r>
        <w:t xml:space="preserve">, </w:t>
      </w:r>
      <w:r w:rsidRPr="00C57ED7">
        <w:t>Cambridge: Harvard University Press</w:t>
      </w:r>
      <w:r>
        <w:t>.</w:t>
      </w:r>
    </w:p>
    <w:p w14:paraId="3FDBF088" w14:textId="77777777" w:rsidR="000F031A" w:rsidRDefault="000F031A" w:rsidP="00EA188C">
      <w:pPr>
        <w:spacing w:before="120"/>
        <w:ind w:left="425" w:hanging="425"/>
      </w:pPr>
      <w:r w:rsidRPr="00C57ED7">
        <w:rPr>
          <w:lang w:val="en-GB"/>
        </w:rPr>
        <w:t>Chait</w:t>
      </w:r>
      <w:r>
        <w:rPr>
          <w:lang w:val="en-GB"/>
        </w:rPr>
        <w:t xml:space="preserve">, </w:t>
      </w:r>
      <w:r w:rsidRPr="00C57ED7">
        <w:rPr>
          <w:lang w:val="en-GB"/>
        </w:rPr>
        <w:t>Richard</w:t>
      </w:r>
      <w:r>
        <w:rPr>
          <w:lang w:val="en-GB"/>
        </w:rPr>
        <w:t xml:space="preserve">, </w:t>
      </w:r>
      <w:r w:rsidRPr="00C57ED7">
        <w:rPr>
          <w:lang w:val="en-GB"/>
        </w:rPr>
        <w:t xml:space="preserve">(ed.) (2001) </w:t>
      </w:r>
      <w:r w:rsidRPr="00C57ED7">
        <w:rPr>
          <w:i/>
        </w:rPr>
        <w:t xml:space="preserve">Why Tenure? Why </w:t>
      </w:r>
      <w:proofErr w:type="gramStart"/>
      <w:r w:rsidRPr="00C57ED7">
        <w:rPr>
          <w:i/>
        </w:rPr>
        <w:t>Now?</w:t>
      </w:r>
      <w:r>
        <w:t>,</w:t>
      </w:r>
      <w:proofErr w:type="gramEnd"/>
      <w:r>
        <w:t xml:space="preserve"> </w:t>
      </w:r>
      <w:r w:rsidRPr="00C57ED7">
        <w:t>Harvard: The President and Fellows of Harvard College</w:t>
      </w:r>
      <w:r>
        <w:t>.</w:t>
      </w:r>
    </w:p>
    <w:p w14:paraId="73A75A75" w14:textId="77777777" w:rsidR="000F031A" w:rsidRDefault="000F031A" w:rsidP="00EA188C">
      <w:pPr>
        <w:autoSpaceDE w:val="0"/>
        <w:autoSpaceDN w:val="0"/>
        <w:adjustRightInd w:val="0"/>
        <w:spacing w:before="120"/>
        <w:ind w:left="425" w:hanging="425"/>
        <w:rPr>
          <w:color w:val="000000"/>
          <w:lang w:val="en-GB" w:eastAsia="en-GB"/>
        </w:rPr>
      </w:pPr>
      <w:r w:rsidRPr="00F3777B">
        <w:rPr>
          <w:color w:val="000000"/>
          <w:lang w:val="en-GB"/>
        </w:rPr>
        <w:lastRenderedPageBreak/>
        <w:t>Chait</w:t>
      </w:r>
      <w:r>
        <w:rPr>
          <w:color w:val="000000"/>
          <w:lang w:val="en-GB"/>
        </w:rPr>
        <w:t xml:space="preserve">, </w:t>
      </w:r>
      <w:r w:rsidRPr="00F3777B">
        <w:rPr>
          <w:color w:val="000000"/>
          <w:lang w:val="en-GB"/>
        </w:rPr>
        <w:t>Richard</w:t>
      </w:r>
      <w:r>
        <w:rPr>
          <w:color w:val="000000"/>
          <w:lang w:val="en-GB"/>
        </w:rPr>
        <w:t xml:space="preserve">, </w:t>
      </w:r>
      <w:r w:rsidRPr="00F3777B">
        <w:rPr>
          <w:color w:val="000000"/>
          <w:lang w:val="en-GB"/>
        </w:rPr>
        <w:t>Ford</w:t>
      </w:r>
      <w:r>
        <w:rPr>
          <w:color w:val="000000"/>
          <w:lang w:val="en-GB"/>
        </w:rPr>
        <w:t xml:space="preserve">, </w:t>
      </w:r>
      <w:r w:rsidRPr="00F3777B">
        <w:rPr>
          <w:color w:val="000000"/>
          <w:lang w:val="en-GB"/>
        </w:rPr>
        <w:t>A.</w:t>
      </w:r>
      <w:r>
        <w:rPr>
          <w:color w:val="000000"/>
          <w:lang w:val="en-GB"/>
        </w:rPr>
        <w:t xml:space="preserve">, </w:t>
      </w:r>
      <w:r w:rsidRPr="00F3777B">
        <w:rPr>
          <w:color w:val="000000"/>
          <w:lang w:val="en-GB"/>
        </w:rPr>
        <w:t>(</w:t>
      </w:r>
      <w:r w:rsidRPr="00F3777B">
        <w:rPr>
          <w:smallCaps/>
          <w:color w:val="000000"/>
          <w:lang w:val="en-GB"/>
        </w:rPr>
        <w:t xml:space="preserve">1982) </w:t>
      </w:r>
      <w:r w:rsidRPr="00F3777B">
        <w:rPr>
          <w:i/>
          <w:color w:val="000000"/>
          <w:lang w:val="en-GB" w:eastAsia="en-GB"/>
        </w:rPr>
        <w:t>Beyond Traditional Tenure: A Guide to Sound Policies and Practice</w:t>
      </w:r>
      <w:r>
        <w:rPr>
          <w:i/>
          <w:color w:val="000000"/>
          <w:lang w:val="en-GB" w:eastAsia="en-GB"/>
        </w:rPr>
        <w:t xml:space="preserve">, </w:t>
      </w:r>
      <w:r w:rsidRPr="00F3777B">
        <w:rPr>
          <w:color w:val="000000"/>
          <w:lang w:val="en-GB" w:eastAsia="en-GB"/>
        </w:rPr>
        <w:t>San Francisco: Jossey-Bass Publishers</w:t>
      </w:r>
      <w:r>
        <w:rPr>
          <w:color w:val="000000"/>
          <w:lang w:val="en-GB" w:eastAsia="en-GB"/>
        </w:rPr>
        <w:t>.</w:t>
      </w:r>
    </w:p>
    <w:p w14:paraId="76463E86" w14:textId="77777777" w:rsidR="000F031A" w:rsidRDefault="000F031A" w:rsidP="00EA188C">
      <w:pPr>
        <w:autoSpaceDE w:val="0"/>
        <w:autoSpaceDN w:val="0"/>
        <w:adjustRightInd w:val="0"/>
        <w:spacing w:before="120"/>
        <w:ind w:left="425" w:hanging="425"/>
        <w:rPr>
          <w:color w:val="000000"/>
        </w:rPr>
      </w:pPr>
      <w:r w:rsidRPr="00F3777B">
        <w:rPr>
          <w:color w:val="000000"/>
        </w:rPr>
        <w:t>Chalmers</w:t>
      </w:r>
      <w:r>
        <w:rPr>
          <w:color w:val="000000"/>
        </w:rPr>
        <w:t xml:space="preserve">, </w:t>
      </w:r>
      <w:r w:rsidRPr="00F3777B">
        <w:rPr>
          <w:color w:val="000000"/>
        </w:rPr>
        <w:t>Denise</w:t>
      </w:r>
      <w:r>
        <w:rPr>
          <w:color w:val="000000"/>
        </w:rPr>
        <w:t xml:space="preserve">, </w:t>
      </w:r>
      <w:r w:rsidRPr="00F3777B">
        <w:rPr>
          <w:color w:val="000000"/>
        </w:rPr>
        <w:t>(2011) “Progress and challenges to the recognition and reward of the Scholarship of Teaching in higher education”</w:t>
      </w:r>
      <w:r>
        <w:rPr>
          <w:color w:val="000000"/>
        </w:rPr>
        <w:t xml:space="preserve">, </w:t>
      </w:r>
      <w:r w:rsidRPr="00F3777B">
        <w:rPr>
          <w:i/>
          <w:color w:val="000000"/>
        </w:rPr>
        <w:t>Higher Education Research &amp; Development</w:t>
      </w:r>
      <w:r>
        <w:rPr>
          <w:color w:val="000000"/>
        </w:rPr>
        <w:t xml:space="preserve">, </w:t>
      </w:r>
      <w:r w:rsidRPr="00F3777B">
        <w:rPr>
          <w:color w:val="000000"/>
        </w:rPr>
        <w:t>30(1</w:t>
      </w:r>
      <w:r>
        <w:rPr>
          <w:color w:val="000000"/>
        </w:rPr>
        <w:t xml:space="preserve">): </w:t>
      </w:r>
      <w:r w:rsidRPr="00F3777B">
        <w:rPr>
          <w:color w:val="000000"/>
        </w:rPr>
        <w:t>25-38</w:t>
      </w:r>
      <w:r>
        <w:rPr>
          <w:color w:val="000000"/>
        </w:rPr>
        <w:t>.</w:t>
      </w:r>
    </w:p>
    <w:p w14:paraId="7FD99CFA" w14:textId="77777777" w:rsidR="000F031A" w:rsidRPr="00EA188C" w:rsidRDefault="000F031A" w:rsidP="00EA188C">
      <w:pPr>
        <w:widowControl w:val="0"/>
        <w:autoSpaceDE w:val="0"/>
        <w:autoSpaceDN w:val="0"/>
        <w:adjustRightInd w:val="0"/>
        <w:spacing w:before="120"/>
        <w:rPr>
          <w:color w:val="000000"/>
        </w:rPr>
      </w:pPr>
      <w:r w:rsidRPr="00EA188C">
        <w:rPr>
          <w:color w:val="000000"/>
        </w:rPr>
        <w:t>Chamberlain</w:t>
      </w:r>
      <w:r>
        <w:rPr>
          <w:color w:val="000000"/>
        </w:rPr>
        <w:t xml:space="preserve">, </w:t>
      </w:r>
      <w:r w:rsidRPr="00EA188C">
        <w:rPr>
          <w:color w:val="000000"/>
        </w:rPr>
        <w:t>L. H.</w:t>
      </w:r>
      <w:r>
        <w:rPr>
          <w:color w:val="000000"/>
        </w:rPr>
        <w:t xml:space="preserve">, </w:t>
      </w:r>
      <w:r w:rsidRPr="00EA188C">
        <w:rPr>
          <w:color w:val="000000"/>
        </w:rPr>
        <w:t xml:space="preserve">(1951) </w:t>
      </w:r>
      <w:r w:rsidRPr="00EA188C">
        <w:rPr>
          <w:i/>
          <w:color w:val="000000"/>
        </w:rPr>
        <w:t>Loyalty and Legislative Action</w:t>
      </w:r>
      <w:r>
        <w:rPr>
          <w:color w:val="000000"/>
        </w:rPr>
        <w:t xml:space="preserve">, </w:t>
      </w:r>
      <w:r w:rsidRPr="00EA188C">
        <w:rPr>
          <w:color w:val="000000"/>
        </w:rPr>
        <w:t>Ithaca: Cornell University Press.</w:t>
      </w:r>
    </w:p>
    <w:p w14:paraId="5A681E3A"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3777B">
        <w:rPr>
          <w:rFonts w:ascii="Times New Roman" w:hAnsi="Times New Roman" w:cs="Times New Roman"/>
          <w:color w:val="000000"/>
          <w:sz w:val="24"/>
          <w:szCs w:val="24"/>
        </w:rPr>
        <w:t>Chamberlain</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P. C.</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(1978) “Legalism on Campus: A New Challenge to Academic Freedom?”</w:t>
      </w:r>
      <w:r>
        <w:rPr>
          <w:rFonts w:ascii="Times New Roman" w:hAnsi="Times New Roman" w:cs="Times New Roman"/>
          <w:color w:val="000000"/>
          <w:sz w:val="24"/>
          <w:szCs w:val="24"/>
        </w:rPr>
        <w:t xml:space="preserve">, </w:t>
      </w:r>
      <w:r w:rsidRPr="00F3777B">
        <w:rPr>
          <w:rFonts w:ascii="Times New Roman" w:hAnsi="Times New Roman" w:cs="Times New Roman"/>
          <w:i/>
          <w:color w:val="000000"/>
          <w:sz w:val="24"/>
          <w:szCs w:val="24"/>
        </w:rPr>
        <w:t>Journal of General Education</w:t>
      </w:r>
      <w:r>
        <w:rPr>
          <w:rFonts w:ascii="Times New Roman" w:hAnsi="Times New Roman" w:cs="Times New Roman"/>
          <w:i/>
          <w:color w:val="000000"/>
          <w:sz w:val="24"/>
          <w:szCs w:val="24"/>
        </w:rPr>
        <w:t xml:space="preserve">, </w:t>
      </w:r>
      <w:r w:rsidRPr="00F3777B">
        <w:rPr>
          <w:rFonts w:ascii="Times New Roman" w:hAnsi="Times New Roman" w:cs="Times New Roman"/>
          <w:color w:val="000000"/>
          <w:sz w:val="24"/>
          <w:szCs w:val="24"/>
        </w:rPr>
        <w:t>29(4</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311-319</w:t>
      </w:r>
      <w:r>
        <w:rPr>
          <w:rFonts w:ascii="Times New Roman" w:hAnsi="Times New Roman" w:cs="Times New Roman"/>
          <w:color w:val="000000"/>
          <w:sz w:val="24"/>
          <w:szCs w:val="24"/>
        </w:rPr>
        <w:t>.</w:t>
      </w:r>
    </w:p>
    <w:p w14:paraId="675C7734" w14:textId="77777777" w:rsidR="000F031A" w:rsidRPr="00D1508F" w:rsidRDefault="000F031A" w:rsidP="00EA188C">
      <w:pPr>
        <w:spacing w:before="120"/>
        <w:ind w:left="425" w:hanging="425"/>
      </w:pPr>
      <w:r w:rsidRPr="00D1508F">
        <w:rPr>
          <w:color w:val="000000"/>
          <w:lang w:val="en-GB"/>
        </w:rPr>
        <w:t>Chang</w:t>
      </w:r>
      <w:r w:rsidRPr="00D1508F">
        <w:rPr>
          <w:lang w:val="en-GB"/>
        </w:rPr>
        <w:t xml:space="preserve">, A. W., (2001) </w:t>
      </w:r>
      <w:r w:rsidRPr="00D1508F">
        <w:t xml:space="preserve">“Resuscitating the Constitutional ‘Theory’ of Academic Freedom: A Search for a Standard Beyond Pickering and Connick”, </w:t>
      </w:r>
      <w:r w:rsidRPr="00D1508F">
        <w:rPr>
          <w:i/>
        </w:rPr>
        <w:t xml:space="preserve">Stanford Law Review, </w:t>
      </w:r>
      <w:r w:rsidRPr="00D1508F">
        <w:t>53(4): 915-966.</w:t>
      </w:r>
    </w:p>
    <w:p w14:paraId="6155E174" w14:textId="77777777" w:rsidR="000F031A" w:rsidRDefault="000F031A" w:rsidP="00EA188C">
      <w:pPr>
        <w:spacing w:before="120"/>
        <w:ind w:left="425" w:hanging="425"/>
      </w:pPr>
      <w:r w:rsidRPr="00C57ED7">
        <w:t>Charlesworth</w:t>
      </w:r>
      <w:r>
        <w:t xml:space="preserve">, </w:t>
      </w:r>
      <w:r w:rsidRPr="00C57ED7">
        <w:t>Andrew</w:t>
      </w:r>
      <w:r>
        <w:t xml:space="preserve">, </w:t>
      </w:r>
      <w:r w:rsidRPr="00C57ED7">
        <w:t xml:space="preserve">(2003) </w:t>
      </w:r>
      <w:r w:rsidRPr="00C57ED7">
        <w:rPr>
          <w:i/>
        </w:rPr>
        <w:t>Academic Freedom</w:t>
      </w:r>
      <w:r>
        <w:rPr>
          <w:i/>
        </w:rPr>
        <w:t xml:space="preserve">, </w:t>
      </w:r>
      <w:r w:rsidRPr="00C57ED7">
        <w:rPr>
          <w:i/>
        </w:rPr>
        <w:t>Filtering</w:t>
      </w:r>
      <w:r>
        <w:rPr>
          <w:i/>
        </w:rPr>
        <w:t xml:space="preserve">, </w:t>
      </w:r>
      <w:r w:rsidRPr="00C57ED7">
        <w:rPr>
          <w:i/>
        </w:rPr>
        <w:t>Censorship and Institutional Reputation</w:t>
      </w:r>
      <w:r>
        <w:t xml:space="preserve">, </w:t>
      </w:r>
      <w:r w:rsidRPr="00C57ED7">
        <w:t>(available at: www.jisc.ac.uk/uploaded_documents/lis_PaperACharlesworth.rtf.</w:t>
      </w:r>
      <w:r>
        <w:t>)</w:t>
      </w:r>
    </w:p>
    <w:p w14:paraId="36B6F7A2" w14:textId="77777777" w:rsidR="000F031A" w:rsidRDefault="000F031A" w:rsidP="00EA188C">
      <w:pPr>
        <w:spacing w:before="120"/>
        <w:ind w:left="425" w:hanging="425"/>
      </w:pPr>
      <w:r w:rsidRPr="00C57ED7">
        <w:t>Chau</w:t>
      </w:r>
      <w:r>
        <w:t xml:space="preserve">, </w:t>
      </w:r>
      <w:r w:rsidRPr="00C57ED7">
        <w:t>Pak-Kwan</w:t>
      </w:r>
      <w:r>
        <w:t xml:space="preserve">, </w:t>
      </w:r>
      <w:r w:rsidRPr="00C57ED7">
        <w:t xml:space="preserve">(2007) </w:t>
      </w:r>
      <w:r w:rsidRPr="00C57ED7">
        <w:rPr>
          <w:i/>
        </w:rPr>
        <w:t>Academic freedom and institutional autonomy of higher education in the United Kingdom</w:t>
      </w:r>
      <w:r>
        <w:rPr>
          <w:i/>
        </w:rPr>
        <w:t xml:space="preserve">, </w:t>
      </w:r>
      <w:r w:rsidRPr="00C57ED7">
        <w:rPr>
          <w:i/>
        </w:rPr>
        <w:t>New Zealand and Hong Kong</w:t>
      </w:r>
      <w:r>
        <w:t xml:space="preserve">, </w:t>
      </w:r>
      <w:r w:rsidRPr="00C57ED7">
        <w:t>RP01/07-08</w:t>
      </w:r>
      <w:r>
        <w:t xml:space="preserve">, </w:t>
      </w:r>
      <w:r w:rsidRPr="00C57ED7">
        <w:t>Research and Library Services Division</w:t>
      </w:r>
      <w:r>
        <w:t xml:space="preserve">, </w:t>
      </w:r>
      <w:r w:rsidRPr="00C57ED7">
        <w:t>Legislative Council Secretariat of Hong Kong</w:t>
      </w:r>
      <w:r>
        <w:t>.</w:t>
      </w:r>
    </w:p>
    <w:p w14:paraId="2446C92F" w14:textId="77777777" w:rsidR="000F031A" w:rsidRDefault="000F031A" w:rsidP="00EA188C">
      <w:pPr>
        <w:spacing w:before="120"/>
        <w:ind w:left="425" w:hanging="425"/>
      </w:pPr>
      <w:r w:rsidRPr="00C57ED7">
        <w:rPr>
          <w:lang w:val="en-GB"/>
        </w:rPr>
        <w:t>Chemerinsky</w:t>
      </w:r>
      <w:r>
        <w:rPr>
          <w:lang w:val="en-GB"/>
        </w:rPr>
        <w:t xml:space="preserve">, </w:t>
      </w:r>
      <w:r w:rsidRPr="00C57ED7">
        <w:rPr>
          <w:lang w:val="en-GB"/>
        </w:rPr>
        <w:t>Erwin</w:t>
      </w:r>
      <w:r>
        <w:rPr>
          <w:lang w:val="en-GB"/>
        </w:rPr>
        <w:t xml:space="preserve">, </w:t>
      </w:r>
      <w:r w:rsidRPr="00C57ED7">
        <w:rPr>
          <w:lang w:val="en-GB"/>
        </w:rPr>
        <w:t>(1998) “Is tenure necessary to protect academic freedom?”</w:t>
      </w:r>
      <w:r>
        <w:rPr>
          <w:lang w:val="en-GB"/>
        </w:rPr>
        <w:t xml:space="preserve">, </w:t>
      </w:r>
      <w:r w:rsidRPr="00C57ED7">
        <w:rPr>
          <w:i/>
        </w:rPr>
        <w:t>The American Behavioral Scientist</w:t>
      </w:r>
      <w:r>
        <w:t xml:space="preserve">, </w:t>
      </w:r>
      <w:r w:rsidRPr="00C57ED7">
        <w:t>41(5</w:t>
      </w:r>
      <w:r>
        <w:t xml:space="preserve">): </w:t>
      </w:r>
      <w:r w:rsidRPr="00C57ED7">
        <w:rPr>
          <w:lang w:val="en-GB"/>
        </w:rPr>
        <w:t>638</w:t>
      </w:r>
      <w:r w:rsidRPr="00C57ED7">
        <w:t>-651</w:t>
      </w:r>
      <w:r>
        <w:t>.</w:t>
      </w:r>
    </w:p>
    <w:p w14:paraId="4AA0E6EA" w14:textId="77777777" w:rsidR="000F031A" w:rsidRDefault="000F031A" w:rsidP="00EA188C">
      <w:pPr>
        <w:spacing w:before="120"/>
        <w:ind w:left="425" w:hanging="425"/>
      </w:pPr>
      <w:r w:rsidRPr="00C57ED7">
        <w:t>Chen</w:t>
      </w:r>
      <w:r>
        <w:t xml:space="preserve">, </w:t>
      </w:r>
      <w:r w:rsidRPr="00C57ED7">
        <w:t>Alan K.</w:t>
      </w:r>
      <w:r>
        <w:t xml:space="preserve">, </w:t>
      </w:r>
      <w:r w:rsidRPr="00C57ED7">
        <w:t>(2006) “Bureaucracy and Distrust: Germaneness and the Paradoxes of the Academic Freedom Doctrine”</w:t>
      </w:r>
      <w:r>
        <w:t xml:space="preserve">, </w:t>
      </w:r>
      <w:r w:rsidRPr="00C57ED7">
        <w:rPr>
          <w:i/>
        </w:rPr>
        <w:t>University of Colorado Law Review</w:t>
      </w:r>
      <w:r>
        <w:t xml:space="preserve">, </w:t>
      </w:r>
      <w:r w:rsidRPr="00C57ED7">
        <w:t>77(4</w:t>
      </w:r>
      <w:r>
        <w:t xml:space="preserve">): </w:t>
      </w:r>
      <w:r w:rsidRPr="00C57ED7">
        <w:t>955-984</w:t>
      </w:r>
      <w:r>
        <w:t>.</w:t>
      </w:r>
    </w:p>
    <w:p w14:paraId="19C78CD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Cheney</w:t>
      </w:r>
      <w:r>
        <w:rPr>
          <w:rFonts w:ascii="Times New Roman" w:hAnsi="Times New Roman" w:cs="Times New Roman"/>
          <w:sz w:val="24"/>
          <w:szCs w:val="24"/>
        </w:rPr>
        <w:t xml:space="preserve">, </w:t>
      </w:r>
      <w:r w:rsidRPr="00C57ED7">
        <w:rPr>
          <w:rFonts w:ascii="Times New Roman" w:hAnsi="Times New Roman" w:cs="Times New Roman"/>
          <w:sz w:val="24"/>
          <w:szCs w:val="24"/>
        </w:rPr>
        <w:t>L. V.</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(1992) </w:t>
      </w:r>
      <w:r w:rsidRPr="00C57ED7">
        <w:rPr>
          <w:rFonts w:ascii="Times New Roman" w:hAnsi="Times New Roman" w:cs="Times New Roman"/>
          <w:i/>
          <w:sz w:val="24"/>
          <w:szCs w:val="24"/>
        </w:rPr>
        <w:t>Telling the Truth: A Report on the State of the Humanities in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National Endowment for the Humanities</w:t>
      </w:r>
      <w:r>
        <w:rPr>
          <w:rFonts w:ascii="Times New Roman" w:hAnsi="Times New Roman" w:cs="Times New Roman"/>
          <w:sz w:val="24"/>
          <w:szCs w:val="24"/>
        </w:rPr>
        <w:t>.</w:t>
      </w:r>
    </w:p>
    <w:p w14:paraId="17736BF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Chermside</w:t>
      </w:r>
      <w:r>
        <w:rPr>
          <w:rFonts w:ascii="Times New Roman" w:hAnsi="Times New Roman" w:cs="Times New Roman"/>
          <w:sz w:val="24"/>
          <w:szCs w:val="24"/>
        </w:rPr>
        <w:t xml:space="preserve">, </w:t>
      </w:r>
      <w:r w:rsidRPr="00C57ED7">
        <w:rPr>
          <w:rFonts w:ascii="Times New Roman" w:hAnsi="Times New Roman" w:cs="Times New Roman"/>
          <w:sz w:val="24"/>
          <w:szCs w:val="24"/>
        </w:rPr>
        <w:t>H. B.</w:t>
      </w:r>
      <w:r>
        <w:rPr>
          <w:rFonts w:ascii="Times New Roman" w:hAnsi="Times New Roman" w:cs="Times New Roman"/>
          <w:sz w:val="24"/>
          <w:szCs w:val="24"/>
        </w:rPr>
        <w:t xml:space="preserve">, </w:t>
      </w:r>
      <w:r w:rsidRPr="00C57ED7">
        <w:rPr>
          <w:rFonts w:ascii="Times New Roman" w:hAnsi="Times New Roman" w:cs="Times New Roman"/>
          <w:sz w:val="24"/>
          <w:szCs w:val="24"/>
        </w:rPr>
        <w:t>(1985) “Some Ethical Conflicts Affecting University Patent Administration”</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the Society of Research Administrators</w:t>
      </w:r>
      <w:r>
        <w:rPr>
          <w:rFonts w:ascii="Times New Roman" w:hAnsi="Times New Roman" w:cs="Times New Roman"/>
          <w:i/>
          <w:sz w:val="24"/>
          <w:szCs w:val="24"/>
        </w:rPr>
        <w:t xml:space="preserve">, </w:t>
      </w:r>
      <w:r w:rsidRPr="00C57ED7">
        <w:rPr>
          <w:rFonts w:ascii="Times New Roman" w:hAnsi="Times New Roman" w:cs="Times New Roman"/>
          <w:sz w:val="24"/>
          <w:szCs w:val="24"/>
        </w:rPr>
        <w:t>16(4</w:t>
      </w:r>
      <w:r>
        <w:rPr>
          <w:rFonts w:ascii="Times New Roman" w:hAnsi="Times New Roman" w:cs="Times New Roman"/>
          <w:sz w:val="24"/>
          <w:szCs w:val="24"/>
        </w:rPr>
        <w:t xml:space="preserve">): </w:t>
      </w:r>
      <w:r w:rsidRPr="00C57ED7">
        <w:rPr>
          <w:rFonts w:ascii="Times New Roman" w:hAnsi="Times New Roman" w:cs="Times New Roman"/>
          <w:sz w:val="24"/>
          <w:szCs w:val="24"/>
        </w:rPr>
        <w:t>11-17</w:t>
      </w:r>
      <w:r>
        <w:rPr>
          <w:rFonts w:ascii="Times New Roman" w:hAnsi="Times New Roman" w:cs="Times New Roman"/>
          <w:sz w:val="24"/>
          <w:szCs w:val="24"/>
        </w:rPr>
        <w:t>.</w:t>
      </w:r>
    </w:p>
    <w:p w14:paraId="4202150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Cherrington</w:t>
      </w:r>
      <w:r>
        <w:rPr>
          <w:rFonts w:ascii="Times New Roman" w:hAnsi="Times New Roman" w:cs="Times New Roman"/>
          <w:sz w:val="24"/>
          <w:szCs w:val="24"/>
        </w:rPr>
        <w:t xml:space="preserve">, </w:t>
      </w:r>
      <w:r w:rsidRPr="00C57ED7">
        <w:rPr>
          <w:rFonts w:ascii="Times New Roman" w:hAnsi="Times New Roman" w:cs="Times New Roman"/>
          <w:sz w:val="24"/>
          <w:szCs w:val="24"/>
        </w:rPr>
        <w:t>Ernest H.</w:t>
      </w:r>
      <w:r>
        <w:rPr>
          <w:rFonts w:ascii="Times New Roman" w:hAnsi="Times New Roman" w:cs="Times New Roman"/>
          <w:sz w:val="24"/>
          <w:szCs w:val="24"/>
        </w:rPr>
        <w:t xml:space="preserve">, </w:t>
      </w:r>
      <w:r w:rsidRPr="00C57ED7">
        <w:rPr>
          <w:rFonts w:ascii="Times New Roman" w:hAnsi="Times New Roman" w:cs="Times New Roman"/>
          <w:sz w:val="24"/>
          <w:szCs w:val="24"/>
        </w:rPr>
        <w:t>(1954) “Academic Freedom and Instructional Responsibility”</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25(7</w:t>
      </w:r>
      <w:r>
        <w:rPr>
          <w:rFonts w:ascii="Times New Roman" w:hAnsi="Times New Roman" w:cs="Times New Roman"/>
          <w:sz w:val="24"/>
          <w:szCs w:val="24"/>
        </w:rPr>
        <w:t xml:space="preserve">): </w:t>
      </w:r>
      <w:r w:rsidRPr="00C57ED7">
        <w:rPr>
          <w:rFonts w:ascii="Times New Roman" w:hAnsi="Times New Roman" w:cs="Times New Roman"/>
          <w:sz w:val="24"/>
          <w:szCs w:val="24"/>
        </w:rPr>
        <w:t>373-400</w:t>
      </w:r>
      <w:r>
        <w:rPr>
          <w:rFonts w:ascii="Times New Roman" w:hAnsi="Times New Roman" w:cs="Times New Roman"/>
          <w:sz w:val="24"/>
          <w:szCs w:val="24"/>
        </w:rPr>
        <w:t>.</w:t>
      </w:r>
    </w:p>
    <w:p w14:paraId="64EEC5FA" w14:textId="77777777" w:rsidR="000F031A" w:rsidRDefault="000F031A" w:rsidP="00EA188C">
      <w:pPr>
        <w:spacing w:before="120"/>
        <w:ind w:left="425" w:hanging="425"/>
      </w:pPr>
      <w:proofErr w:type="spellStart"/>
      <w:r w:rsidRPr="00C57ED7">
        <w:t>Chevaillier</w:t>
      </w:r>
      <w:proofErr w:type="spellEnd"/>
      <w:r>
        <w:t xml:space="preserve">, </w:t>
      </w:r>
      <w:r w:rsidRPr="00C57ED7">
        <w:t>T.</w:t>
      </w:r>
      <w:r>
        <w:t xml:space="preserve">, </w:t>
      </w:r>
      <w:r w:rsidRPr="00C57ED7">
        <w:t>(2000) “French Academics Between the Professions and the Civil Service”</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p.87-115</w:t>
      </w:r>
      <w:r>
        <w:t>.</w:t>
      </w:r>
    </w:p>
    <w:p w14:paraId="372DE661" w14:textId="77777777" w:rsidR="000F031A" w:rsidRDefault="000F031A" w:rsidP="00EA188C">
      <w:pPr>
        <w:spacing w:before="120"/>
        <w:ind w:left="425" w:hanging="425"/>
      </w:pPr>
      <w:proofErr w:type="spellStart"/>
      <w:r w:rsidRPr="00C57ED7">
        <w:rPr>
          <w:lang w:val="en-GB"/>
        </w:rPr>
        <w:t>Chevaillier</w:t>
      </w:r>
      <w:proofErr w:type="spellEnd"/>
      <w:r>
        <w:rPr>
          <w:lang w:val="en-GB"/>
        </w:rPr>
        <w:t xml:space="preserve">, </w:t>
      </w:r>
      <w:r w:rsidRPr="00C57ED7">
        <w:rPr>
          <w:lang w:val="en-GB"/>
        </w:rPr>
        <w:t>T.</w:t>
      </w:r>
      <w:r>
        <w:rPr>
          <w:lang w:val="en-GB"/>
        </w:rPr>
        <w:t xml:space="preserve">, </w:t>
      </w:r>
      <w:r w:rsidRPr="00C57ED7">
        <w:rPr>
          <w:lang w:val="en-GB"/>
        </w:rPr>
        <w:t xml:space="preserve">(2000) </w:t>
      </w:r>
      <w:r w:rsidRPr="00C57ED7">
        <w:rPr>
          <w:i/>
        </w:rPr>
        <w:t xml:space="preserve">Working Paper </w:t>
      </w:r>
      <w:proofErr w:type="spellStart"/>
      <w:r w:rsidRPr="00C57ED7">
        <w:rPr>
          <w:i/>
        </w:rPr>
        <w:t>onThe</w:t>
      </w:r>
      <w:proofErr w:type="spellEnd"/>
      <w:r w:rsidRPr="00C57ED7">
        <w:rPr>
          <w:i/>
        </w:rPr>
        <w:t xml:space="preserve"> changing conditions of higher education teaching personnel</w:t>
      </w:r>
      <w:r>
        <w:t xml:space="preserve">, </w:t>
      </w:r>
      <w:r w:rsidRPr="00C57ED7">
        <w:t xml:space="preserve">Geneva: International </w:t>
      </w:r>
      <w:proofErr w:type="spellStart"/>
      <w:r w:rsidRPr="00C57ED7">
        <w:t>Labour</w:t>
      </w:r>
      <w:proofErr w:type="spellEnd"/>
      <w:r w:rsidRPr="00C57ED7">
        <w:t xml:space="preserve"> Office</w:t>
      </w:r>
      <w:r>
        <w:t>.</w:t>
      </w:r>
    </w:p>
    <w:p w14:paraId="76EBF9EA"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Cheyfitz</w:t>
      </w:r>
      <w:proofErr w:type="spellEnd"/>
      <w:r>
        <w:t xml:space="preserve">, </w:t>
      </w:r>
      <w:r w:rsidRPr="00342E88">
        <w:t>E.</w:t>
      </w:r>
      <w:r>
        <w:t xml:space="preserve">, </w:t>
      </w:r>
      <w:r w:rsidRPr="00342E88">
        <w:t>(2009) “The Corporate University</w:t>
      </w:r>
      <w:r>
        <w:t xml:space="preserve">, </w:t>
      </w:r>
      <w:r w:rsidRPr="00342E88">
        <w:t>Academic Freedom</w:t>
      </w:r>
      <w:r>
        <w:t xml:space="preserve">, </w:t>
      </w:r>
      <w:r w:rsidRPr="00342E88">
        <w:t>And American Exceptionalism”</w:t>
      </w:r>
      <w:r>
        <w:t xml:space="preserve">, </w:t>
      </w:r>
      <w:r w:rsidRPr="00342E88">
        <w:rPr>
          <w:i/>
        </w:rPr>
        <w:t>South Atlantic Quarterly</w:t>
      </w:r>
      <w:r>
        <w:rPr>
          <w:i/>
        </w:rPr>
        <w:t xml:space="preserve">, </w:t>
      </w:r>
      <w:r w:rsidRPr="00342E88">
        <w:t>108(4</w:t>
      </w:r>
      <w:r>
        <w:t xml:space="preserve">): </w:t>
      </w:r>
      <w:r w:rsidRPr="00342E88">
        <w:t>701-722.</w:t>
      </w:r>
    </w:p>
    <w:p w14:paraId="55DF8EAD" w14:textId="77777777" w:rsidR="000F031A" w:rsidRPr="00EB6A86" w:rsidRDefault="000F031A" w:rsidP="00EA188C">
      <w:pPr>
        <w:spacing w:before="120"/>
        <w:ind w:left="425" w:hanging="425"/>
        <w:rPr>
          <w:rFonts w:eastAsia="Calibri"/>
          <w:lang w:val="en-GB"/>
        </w:rPr>
      </w:pPr>
      <w:r w:rsidRPr="00EB6A86">
        <w:rPr>
          <w:rFonts w:eastAsia="Calibri"/>
          <w:lang w:val="en-GB"/>
        </w:rPr>
        <w:t>Chiang</w:t>
      </w:r>
      <w:r>
        <w:rPr>
          <w:rFonts w:eastAsia="Calibri"/>
          <w:lang w:val="en-GB"/>
        </w:rPr>
        <w:t xml:space="preserve">, </w:t>
      </w:r>
      <w:r w:rsidRPr="00EB6A86">
        <w:rPr>
          <w:rFonts w:eastAsia="Calibri"/>
          <w:lang w:val="en-GB"/>
        </w:rPr>
        <w:t>L.-C.</w:t>
      </w:r>
      <w:r>
        <w:rPr>
          <w:rFonts w:eastAsia="Calibri"/>
          <w:lang w:val="en-GB"/>
        </w:rPr>
        <w:t xml:space="preserve">, </w:t>
      </w:r>
      <w:r w:rsidRPr="00EB6A86">
        <w:rPr>
          <w:rFonts w:eastAsia="Calibri"/>
          <w:lang w:val="en-GB"/>
        </w:rPr>
        <w:t>(2004) “The Relationship between University Autonomy and Funding in England and Taiwan”</w:t>
      </w:r>
      <w:r>
        <w:rPr>
          <w:rFonts w:eastAsia="Calibri"/>
          <w:lang w:val="en-GB"/>
        </w:rPr>
        <w:t xml:space="preserve">, </w:t>
      </w:r>
      <w:r w:rsidRPr="00EB6A86">
        <w:rPr>
          <w:rFonts w:eastAsia="Calibri"/>
          <w:i/>
          <w:iCs/>
          <w:lang w:val="en-GB"/>
        </w:rPr>
        <w:t>Higher Education</w:t>
      </w:r>
      <w:r>
        <w:rPr>
          <w:rFonts w:eastAsia="Calibri"/>
          <w:lang w:val="en-GB"/>
        </w:rPr>
        <w:t xml:space="preserve">, </w:t>
      </w:r>
      <w:r w:rsidRPr="00EB6A86">
        <w:rPr>
          <w:rFonts w:eastAsia="Calibri"/>
          <w:iCs/>
          <w:lang w:val="en-GB"/>
        </w:rPr>
        <w:t>48</w:t>
      </w:r>
      <w:r w:rsidRPr="00EB6A86">
        <w:rPr>
          <w:rFonts w:eastAsia="Calibri"/>
          <w:lang w:val="en-GB"/>
        </w:rPr>
        <w:t>(2</w:t>
      </w:r>
      <w:r>
        <w:rPr>
          <w:rFonts w:eastAsia="Calibri"/>
          <w:lang w:val="en-GB"/>
        </w:rPr>
        <w:t xml:space="preserve">): </w:t>
      </w:r>
      <w:r w:rsidRPr="00EB6A86">
        <w:rPr>
          <w:rFonts w:eastAsia="Calibri"/>
          <w:lang w:val="en-GB"/>
        </w:rPr>
        <w:t>189-212.</w:t>
      </w:r>
    </w:p>
    <w:p w14:paraId="7C7168AC" w14:textId="77777777" w:rsidR="000F031A" w:rsidRDefault="000F031A" w:rsidP="00EA188C">
      <w:pPr>
        <w:spacing w:before="120"/>
        <w:ind w:left="425" w:hanging="425"/>
      </w:pPr>
      <w:r w:rsidRPr="00342E88">
        <w:t>Chipman</w:t>
      </w:r>
      <w:r>
        <w:t xml:space="preserve">, </w:t>
      </w:r>
      <w:r w:rsidRPr="00342E88">
        <w:t>Lauchlan</w:t>
      </w:r>
      <w:r>
        <w:t xml:space="preserve">, </w:t>
      </w:r>
      <w:r w:rsidRPr="00342E88">
        <w:t>(2000) “Academic Freedom and the Well-Managed University”</w:t>
      </w:r>
      <w:r>
        <w:t xml:space="preserve">, </w:t>
      </w:r>
      <w:r w:rsidRPr="00342E88">
        <w:rPr>
          <w:i/>
        </w:rPr>
        <w:t>Policy</w:t>
      </w:r>
      <w:r>
        <w:t xml:space="preserve">, </w:t>
      </w:r>
      <w:r w:rsidRPr="00342E88">
        <w:t>16(1</w:t>
      </w:r>
      <w:r>
        <w:t xml:space="preserve">): </w:t>
      </w:r>
      <w:r w:rsidRPr="00FC108E">
        <w:t>22-30</w:t>
      </w:r>
      <w:r>
        <w:t>.</w:t>
      </w:r>
    </w:p>
    <w:p w14:paraId="25C988EB"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FC108E">
        <w:rPr>
          <w:iCs/>
          <w:lang w:val="es-ES"/>
        </w:rPr>
        <w:t>Chiroleu</w:t>
      </w:r>
      <w:proofErr w:type="spellEnd"/>
      <w:r>
        <w:rPr>
          <w:iCs/>
          <w:lang w:val="es-ES"/>
        </w:rPr>
        <w:t xml:space="preserve">, </w:t>
      </w:r>
      <w:r w:rsidRPr="00FC108E">
        <w:rPr>
          <w:iCs/>
          <w:lang w:val="es-ES"/>
        </w:rPr>
        <w:t>Adriana</w:t>
      </w:r>
      <w:r>
        <w:rPr>
          <w:iCs/>
          <w:lang w:val="es-ES"/>
        </w:rPr>
        <w:t xml:space="preserve">, </w:t>
      </w:r>
      <w:r w:rsidRPr="00FC108E">
        <w:rPr>
          <w:iCs/>
          <w:lang w:val="es-ES"/>
        </w:rPr>
        <w:t>(</w:t>
      </w:r>
      <w:proofErr w:type="gramStart"/>
      <w:r w:rsidRPr="00FC108E">
        <w:rPr>
          <w:iCs/>
          <w:lang w:val="es-ES"/>
        </w:rPr>
        <w:t>2010)</w:t>
      </w:r>
      <w:r w:rsidRPr="00FC108E">
        <w:rPr>
          <w:bCs/>
          <w:lang w:val="es-ES"/>
        </w:rPr>
        <w:t>“</w:t>
      </w:r>
      <w:proofErr w:type="gramEnd"/>
      <w:r w:rsidRPr="00FC108E">
        <w:rPr>
          <w:bCs/>
          <w:lang w:val="es-ES"/>
        </w:rPr>
        <w:t xml:space="preserve">La Democratización Del Acceso A La Universidad: De La </w:t>
      </w:r>
      <w:r w:rsidRPr="00FC108E">
        <w:rPr>
          <w:bCs/>
          <w:i/>
          <w:iCs/>
          <w:lang w:val="es-ES"/>
        </w:rPr>
        <w:t xml:space="preserve">Ampliación </w:t>
      </w:r>
      <w:r w:rsidRPr="00FC108E">
        <w:rPr>
          <w:bCs/>
          <w:lang w:val="es-ES"/>
        </w:rPr>
        <w:t xml:space="preserve">De Oportunidades A La </w:t>
      </w:r>
      <w:r w:rsidRPr="00FC108E">
        <w:rPr>
          <w:bCs/>
          <w:iCs/>
          <w:lang w:val="es-ES"/>
        </w:rPr>
        <w:t>Inclusión” in</w:t>
      </w:r>
      <w:r w:rsidRPr="00FC108E">
        <w:rPr>
          <w:lang w:val="es-ES"/>
        </w:rPr>
        <w:t xml:space="preserve"> Adriana </w:t>
      </w:r>
      <w:proofErr w:type="spellStart"/>
      <w:r w:rsidRPr="00FC108E">
        <w:rPr>
          <w:lang w:val="es-ES"/>
        </w:rPr>
        <w:t>Chiroleu</w:t>
      </w:r>
      <w:proofErr w:type="spellEnd"/>
      <w:r w:rsidRPr="00FC108E">
        <w:rPr>
          <w:lang w:val="es-ES"/>
        </w:rPr>
        <w:t xml:space="preserve"> y Mónica Marquina</w:t>
      </w:r>
      <w:r>
        <w:rPr>
          <w:lang w:val="es-ES"/>
        </w:rPr>
        <w:t xml:space="preserve">, </w:t>
      </w:r>
      <w:r w:rsidRPr="00FC108E">
        <w:rPr>
          <w:lang w:val="es-ES"/>
        </w:rPr>
        <w:t>(</w:t>
      </w:r>
      <w:proofErr w:type="spellStart"/>
      <w:r w:rsidRPr="00FC108E">
        <w:rPr>
          <w:lang w:val="es-ES"/>
        </w:rPr>
        <w:t>eds</w:t>
      </w:r>
      <w:proofErr w:type="spellEnd"/>
      <w:r w:rsidRPr="00FC108E">
        <w:rPr>
          <w:lang w:val="es-ES"/>
        </w:rPr>
        <w:t xml:space="preserve">) </w:t>
      </w:r>
      <w:r w:rsidRPr="00FC108E">
        <w:rPr>
          <w:i/>
          <w:iCs/>
          <w:lang w:val="es-ES"/>
        </w:rPr>
        <w:t>A 90 años de la Reforma Universitaria: memorias del pasado y sentidos del presente</w:t>
      </w:r>
      <w:r>
        <w:rPr>
          <w:lang w:val="es-ES"/>
        </w:rPr>
        <w:t xml:space="preserve">, </w:t>
      </w:r>
      <w:r w:rsidRPr="00FC108E">
        <w:rPr>
          <w:lang w:val="es-ES"/>
        </w:rPr>
        <w:t xml:space="preserve">San </w:t>
      </w:r>
      <w:proofErr w:type="spellStart"/>
      <w:r w:rsidRPr="00FC108E">
        <w:rPr>
          <w:lang w:val="es-ES"/>
        </w:rPr>
        <w:t>Migue:Universidad</w:t>
      </w:r>
      <w:proofErr w:type="spellEnd"/>
      <w:r w:rsidRPr="00FC108E">
        <w:rPr>
          <w:lang w:val="es-ES"/>
        </w:rPr>
        <w:t xml:space="preserve"> Nacional de General Sarmiento</w:t>
      </w:r>
      <w:r>
        <w:rPr>
          <w:lang w:val="es-ES"/>
        </w:rPr>
        <w:t>.</w:t>
      </w:r>
    </w:p>
    <w:p w14:paraId="3F9671B8"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Chomsky</w:t>
      </w:r>
      <w:r>
        <w:rPr>
          <w:rFonts w:ascii="Times New Roman" w:hAnsi="Times New Roman" w:cs="Times New Roman"/>
          <w:sz w:val="24"/>
          <w:szCs w:val="24"/>
        </w:rPr>
        <w:t xml:space="preserve">, </w:t>
      </w:r>
      <w:r w:rsidRPr="00FC108E">
        <w:rPr>
          <w:rFonts w:ascii="Times New Roman" w:hAnsi="Times New Roman" w:cs="Times New Roman"/>
          <w:sz w:val="24"/>
          <w:szCs w:val="24"/>
        </w:rPr>
        <w:t>N.</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(ed.) (1997) </w:t>
      </w:r>
      <w:r w:rsidRPr="00FC108E">
        <w:rPr>
          <w:rFonts w:ascii="Times New Roman" w:hAnsi="Times New Roman" w:cs="Times New Roman"/>
          <w:i/>
          <w:sz w:val="24"/>
          <w:szCs w:val="24"/>
        </w:rPr>
        <w:t>The Cold War and the University: Toward an Intellectual History of the</w:t>
      </w:r>
      <w:r w:rsidRPr="00C57ED7">
        <w:rPr>
          <w:rFonts w:ascii="Times New Roman" w:hAnsi="Times New Roman" w:cs="Times New Roman"/>
          <w:i/>
          <w:sz w:val="24"/>
          <w:szCs w:val="24"/>
        </w:rPr>
        <w:t xml:space="preserve"> </w:t>
      </w:r>
      <w:proofErr w:type="spellStart"/>
      <w:r w:rsidRPr="00C57ED7">
        <w:rPr>
          <w:rFonts w:ascii="Times New Roman" w:hAnsi="Times New Roman" w:cs="Times New Roman"/>
          <w:i/>
          <w:sz w:val="24"/>
          <w:szCs w:val="24"/>
        </w:rPr>
        <w:t>Postwar</w:t>
      </w:r>
      <w:proofErr w:type="spellEnd"/>
      <w:r w:rsidRPr="00C57ED7">
        <w:rPr>
          <w:rFonts w:ascii="Times New Roman" w:hAnsi="Times New Roman" w:cs="Times New Roman"/>
          <w:i/>
          <w:sz w:val="24"/>
          <w:szCs w:val="24"/>
        </w:rPr>
        <w:t xml:space="preserve"> Years</w:t>
      </w:r>
      <w:r>
        <w:rPr>
          <w:rFonts w:ascii="Times New Roman" w:hAnsi="Times New Roman" w:cs="Times New Roman"/>
          <w:i/>
          <w:sz w:val="24"/>
          <w:szCs w:val="24"/>
        </w:rPr>
        <w:t xml:space="preserve">, </w:t>
      </w:r>
      <w:r w:rsidRPr="00C57ED7">
        <w:rPr>
          <w:rFonts w:ascii="Times New Roman" w:hAnsi="Times New Roman" w:cs="Times New Roman"/>
          <w:sz w:val="24"/>
          <w:szCs w:val="24"/>
        </w:rPr>
        <w:t>New York: The New Press</w:t>
      </w:r>
      <w:r>
        <w:rPr>
          <w:rFonts w:ascii="Times New Roman" w:hAnsi="Times New Roman" w:cs="Times New Roman"/>
          <w:sz w:val="24"/>
          <w:szCs w:val="24"/>
        </w:rPr>
        <w:t>.</w:t>
      </w:r>
    </w:p>
    <w:p w14:paraId="09956B3A"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Chorley</w:t>
      </w:r>
      <w:r>
        <w:rPr>
          <w:lang w:val="en-GB" w:eastAsia="en-GB"/>
        </w:rPr>
        <w:t xml:space="preserve">, </w:t>
      </w:r>
      <w:r w:rsidRPr="00C57ED7">
        <w:rPr>
          <w:lang w:val="en-GB" w:eastAsia="en-GB"/>
        </w:rPr>
        <w:t>R.</w:t>
      </w:r>
      <w:r>
        <w:rPr>
          <w:lang w:val="en-GB" w:eastAsia="en-GB"/>
        </w:rPr>
        <w:t xml:space="preserve">, </w:t>
      </w:r>
      <w:r w:rsidRPr="00C57ED7">
        <w:rPr>
          <w:lang w:val="en-GB" w:eastAsia="en-GB"/>
        </w:rPr>
        <w:t xml:space="preserve">(1963) </w:t>
      </w:r>
      <w:r w:rsidRPr="00C57ED7">
        <w:rPr>
          <w:smallCaps/>
          <w:lang w:val="en-GB"/>
        </w:rPr>
        <w:t>“</w:t>
      </w:r>
      <w:r w:rsidRPr="00C57ED7">
        <w:rPr>
          <w:lang w:val="en-GB" w:eastAsia="en-GB"/>
        </w:rPr>
        <w:t>Academic Freedom in the United Kingdom”</w:t>
      </w:r>
      <w:r>
        <w:rPr>
          <w:lang w:val="en-GB" w:eastAsia="en-GB"/>
        </w:rPr>
        <w:t xml:space="preserve">, </w:t>
      </w:r>
      <w:r w:rsidRPr="00C57ED7">
        <w:rPr>
          <w:i/>
          <w:lang w:val="en-GB" w:eastAsia="en-GB"/>
        </w:rPr>
        <w:t>Law and Contemporary Problems</w:t>
      </w:r>
      <w:r>
        <w:rPr>
          <w:lang w:val="en-GB" w:eastAsia="en-GB"/>
        </w:rPr>
        <w:t xml:space="preserve">, </w:t>
      </w:r>
      <w:r w:rsidRPr="00C57ED7">
        <w:rPr>
          <w:lang w:val="en-GB" w:eastAsia="en-GB"/>
        </w:rPr>
        <w:t>28(3</w:t>
      </w:r>
      <w:r>
        <w:rPr>
          <w:lang w:val="en-GB" w:eastAsia="en-GB"/>
        </w:rPr>
        <w:t xml:space="preserve">): </w:t>
      </w:r>
      <w:r w:rsidRPr="00C57ED7">
        <w:rPr>
          <w:lang w:val="en-GB" w:eastAsia="en-GB"/>
        </w:rPr>
        <w:t>647-671</w:t>
      </w:r>
      <w:r>
        <w:rPr>
          <w:lang w:val="en-GB" w:eastAsia="en-GB"/>
        </w:rPr>
        <w:t>.</w:t>
      </w:r>
    </w:p>
    <w:p w14:paraId="48827561" w14:textId="77777777" w:rsidR="000F031A" w:rsidRDefault="000F031A" w:rsidP="00EA188C">
      <w:pPr>
        <w:autoSpaceDE w:val="0"/>
        <w:autoSpaceDN w:val="0"/>
        <w:adjustRightInd w:val="0"/>
        <w:spacing w:before="120"/>
        <w:ind w:left="425" w:hanging="425"/>
        <w:rPr>
          <w:lang w:val="en-GB" w:eastAsia="en-GB"/>
        </w:rPr>
      </w:pPr>
      <w:proofErr w:type="spellStart"/>
      <w:r w:rsidRPr="00C57ED7">
        <w:rPr>
          <w:lang w:val="en-GB" w:eastAsia="en-GB"/>
        </w:rPr>
        <w:lastRenderedPageBreak/>
        <w:t>Chotalia</w:t>
      </w:r>
      <w:proofErr w:type="spellEnd"/>
      <w:r>
        <w:rPr>
          <w:lang w:val="en-GB" w:eastAsia="en-GB"/>
        </w:rPr>
        <w:t xml:space="preserve">, </w:t>
      </w:r>
      <w:r w:rsidRPr="00C57ED7">
        <w:rPr>
          <w:lang w:val="en-GB" w:eastAsia="en-GB"/>
        </w:rPr>
        <w:t>Shirish P.</w:t>
      </w:r>
      <w:r>
        <w:rPr>
          <w:lang w:val="en-GB" w:eastAsia="en-GB"/>
        </w:rPr>
        <w:t xml:space="preserve">, </w:t>
      </w:r>
      <w:r w:rsidRPr="00C57ED7">
        <w:rPr>
          <w:lang w:val="en-GB" w:eastAsia="en-GB"/>
        </w:rPr>
        <w:t>(1995) “Are Academic Freedom and Free Speech Defences to Poisoned Educational Environment - What Can Ross Tell Us about Sexual Harassment”</w:t>
      </w:r>
      <w:r>
        <w:rPr>
          <w:lang w:val="en-GB" w:eastAsia="en-GB"/>
        </w:rPr>
        <w:t xml:space="preserve">, </w:t>
      </w:r>
      <w:r w:rsidRPr="00C57ED7">
        <w:rPr>
          <w:i/>
          <w:lang w:val="en-GB" w:eastAsia="en-GB"/>
        </w:rPr>
        <w:t>Alberta Law Review</w:t>
      </w:r>
      <w:r>
        <w:rPr>
          <w:lang w:val="en-GB" w:eastAsia="en-GB"/>
        </w:rPr>
        <w:t xml:space="preserve">, </w:t>
      </w:r>
      <w:r w:rsidRPr="00C57ED7">
        <w:rPr>
          <w:lang w:val="en-GB" w:eastAsia="en-GB"/>
        </w:rPr>
        <w:t>33(3</w:t>
      </w:r>
      <w:r>
        <w:rPr>
          <w:lang w:val="en-GB" w:eastAsia="en-GB"/>
        </w:rPr>
        <w:t xml:space="preserve">): </w:t>
      </w:r>
      <w:r w:rsidRPr="00C57ED7">
        <w:rPr>
          <w:lang w:val="en-GB" w:eastAsia="en-GB"/>
        </w:rPr>
        <w:t>573-610</w:t>
      </w:r>
      <w:r>
        <w:rPr>
          <w:lang w:val="en-GB" w:eastAsia="en-GB"/>
        </w:rPr>
        <w:t>.</w:t>
      </w:r>
    </w:p>
    <w:p w14:paraId="4FDDDCE2" w14:textId="77777777" w:rsidR="000F031A" w:rsidRPr="00342E88" w:rsidRDefault="000F031A" w:rsidP="00EA188C">
      <w:pPr>
        <w:tabs>
          <w:tab w:val="left" w:pos="2516"/>
          <w:tab w:val="left" w:pos="5979"/>
          <w:tab w:val="left" w:pos="9442"/>
          <w:tab w:val="left" w:pos="12114"/>
        </w:tabs>
        <w:spacing w:before="120"/>
        <w:ind w:left="425" w:hanging="425"/>
      </w:pPr>
      <w:r w:rsidRPr="00342E88">
        <w:t>Choy</w:t>
      </w:r>
      <w:r>
        <w:t xml:space="preserve">, </w:t>
      </w:r>
      <w:r w:rsidRPr="00342E88">
        <w:t>S.</w:t>
      </w:r>
      <w:r>
        <w:t xml:space="preserve">, </w:t>
      </w:r>
      <w:proofErr w:type="spellStart"/>
      <w:r w:rsidRPr="00342E88">
        <w:t>Lidstone</w:t>
      </w:r>
      <w:proofErr w:type="spellEnd"/>
      <w:r>
        <w:t xml:space="preserve">, </w:t>
      </w:r>
      <w:r w:rsidRPr="00342E88">
        <w:t>J.</w:t>
      </w:r>
      <w:r>
        <w:t xml:space="preserve">, </w:t>
      </w:r>
      <w:r w:rsidRPr="00342E88">
        <w:t xml:space="preserve">(2011) “Grading: </w:t>
      </w:r>
      <w:proofErr w:type="spellStart"/>
      <w:r w:rsidRPr="00342E88">
        <w:t>Harmonising</w:t>
      </w:r>
      <w:proofErr w:type="spellEnd"/>
      <w:r w:rsidRPr="00342E88">
        <w:t xml:space="preserve"> Standards </w:t>
      </w:r>
      <w:proofErr w:type="gramStart"/>
      <w:r w:rsidRPr="00342E88">
        <w:t>And</w:t>
      </w:r>
      <w:proofErr w:type="gramEnd"/>
      <w:r w:rsidRPr="00342E88">
        <w:t xml:space="preserve"> Stakeholder Expectations”</w:t>
      </w:r>
      <w:r>
        <w:t xml:space="preserve">, </w:t>
      </w:r>
      <w:r w:rsidRPr="00342E88">
        <w:rPr>
          <w:i/>
        </w:rPr>
        <w:t>Quality In Higher Education</w:t>
      </w:r>
      <w:r>
        <w:rPr>
          <w:i/>
        </w:rPr>
        <w:t xml:space="preserve">, </w:t>
      </w:r>
      <w:r w:rsidRPr="00342E88">
        <w:t>17(1</w:t>
      </w:r>
      <w:r>
        <w:t xml:space="preserve">): </w:t>
      </w:r>
      <w:r w:rsidRPr="00342E88">
        <w:t>111-115.</w:t>
      </w:r>
    </w:p>
    <w:p w14:paraId="0D6FB15B"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3C48B4">
        <w:rPr>
          <w:rFonts w:ascii="Times New Roman" w:hAnsi="Times New Roman" w:cs="Times New Roman"/>
          <w:sz w:val="24"/>
          <w:szCs w:val="24"/>
          <w:lang w:val="en-US"/>
        </w:rPr>
        <w:t>Christensen Tom</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(2011) “University governance reforms: potential problems of more autonomy?”</w:t>
      </w:r>
      <w:r>
        <w:rPr>
          <w:rFonts w:ascii="Times New Roman" w:hAnsi="Times New Roman" w:cs="Times New Roman"/>
          <w:sz w:val="24"/>
          <w:szCs w:val="24"/>
          <w:lang w:val="en-US"/>
        </w:rPr>
        <w:t xml:space="preserve">, </w:t>
      </w:r>
      <w:r w:rsidRPr="003C48B4">
        <w:rPr>
          <w:rFonts w:ascii="Times New Roman" w:hAnsi="Times New Roman" w:cs="Times New Roman"/>
          <w:i/>
          <w:sz w:val="24"/>
          <w:szCs w:val="24"/>
          <w:lang w:val="en-US"/>
        </w:rPr>
        <w:t>Higher Education</w:t>
      </w:r>
      <w:r>
        <w:rPr>
          <w:rFonts w:ascii="Times New Roman" w:hAnsi="Times New Roman" w:cs="Times New Roman"/>
          <w:i/>
          <w:sz w:val="24"/>
          <w:szCs w:val="24"/>
          <w:lang w:val="en-US"/>
        </w:rPr>
        <w:t xml:space="preserve">, </w:t>
      </w:r>
      <w:r w:rsidRPr="003C48B4">
        <w:rPr>
          <w:rFonts w:ascii="Times New Roman" w:hAnsi="Times New Roman" w:cs="Times New Roman"/>
          <w:sz w:val="24"/>
          <w:szCs w:val="24"/>
          <w:lang w:val="en-US"/>
        </w:rPr>
        <w:t>62(4</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503–517</w:t>
      </w:r>
      <w:r>
        <w:rPr>
          <w:rFonts w:ascii="Times New Roman" w:hAnsi="Times New Roman" w:cs="Times New Roman"/>
          <w:sz w:val="24"/>
          <w:szCs w:val="24"/>
          <w:lang w:val="en-US"/>
        </w:rPr>
        <w:t>.</w:t>
      </w:r>
    </w:p>
    <w:p w14:paraId="10F3AF14" w14:textId="77777777" w:rsidR="000F031A" w:rsidRDefault="000F031A" w:rsidP="00EA188C">
      <w:pPr>
        <w:pStyle w:val="PlainText"/>
        <w:spacing w:before="120"/>
        <w:ind w:left="425" w:hanging="425"/>
        <w:rPr>
          <w:rFonts w:ascii="Times New Roman" w:hAnsi="Times New Roman" w:cs="Times New Roman"/>
          <w:sz w:val="24"/>
          <w:szCs w:val="24"/>
        </w:rPr>
      </w:pPr>
      <w:r w:rsidRPr="003C48B4">
        <w:rPr>
          <w:rFonts w:ascii="Times New Roman" w:hAnsi="Times New Roman" w:cs="Times New Roman"/>
          <w:sz w:val="24"/>
          <w:szCs w:val="24"/>
        </w:rPr>
        <w:t>Christensen</w:t>
      </w:r>
      <w:r>
        <w:rPr>
          <w:rFonts w:ascii="Times New Roman" w:hAnsi="Times New Roman" w:cs="Times New Roman"/>
          <w:sz w:val="24"/>
          <w:szCs w:val="24"/>
        </w:rPr>
        <w:t xml:space="preserve">, </w:t>
      </w:r>
      <w:r w:rsidRPr="003C48B4">
        <w:rPr>
          <w:rFonts w:ascii="Times New Roman" w:hAnsi="Times New Roman" w:cs="Times New Roman"/>
          <w:sz w:val="24"/>
          <w:szCs w:val="24"/>
        </w:rPr>
        <w:t>John O.</w:t>
      </w:r>
      <w:r>
        <w:rPr>
          <w:rFonts w:ascii="Times New Roman" w:hAnsi="Times New Roman" w:cs="Times New Roman"/>
          <w:sz w:val="24"/>
          <w:szCs w:val="24"/>
        </w:rPr>
        <w:t xml:space="preserve">, </w:t>
      </w:r>
      <w:r w:rsidRPr="003C48B4">
        <w:rPr>
          <w:rFonts w:ascii="Times New Roman" w:hAnsi="Times New Roman" w:cs="Times New Roman"/>
          <w:sz w:val="24"/>
          <w:szCs w:val="24"/>
        </w:rPr>
        <w:t xml:space="preserve">(1991) </w:t>
      </w:r>
      <w:r w:rsidRPr="003C48B4">
        <w:rPr>
          <w:rFonts w:ascii="Times New Roman" w:hAnsi="Times New Roman" w:cs="Times New Roman"/>
          <w:i/>
          <w:sz w:val="24"/>
          <w:szCs w:val="24"/>
        </w:rPr>
        <w:t>Publish or Perish: A Selective Bibliography</w:t>
      </w:r>
      <w:r>
        <w:rPr>
          <w:rFonts w:ascii="Times New Roman" w:hAnsi="Times New Roman" w:cs="Times New Roman"/>
          <w:i/>
          <w:sz w:val="24"/>
          <w:szCs w:val="24"/>
        </w:rPr>
        <w:t xml:space="preserve">, </w:t>
      </w:r>
      <w:r w:rsidRPr="003C48B4">
        <w:rPr>
          <w:rFonts w:ascii="Times New Roman" w:hAnsi="Times New Roman" w:cs="Times New Roman"/>
          <w:sz w:val="24"/>
          <w:szCs w:val="24"/>
        </w:rPr>
        <w:t>Monticello</w:t>
      </w:r>
      <w:r>
        <w:rPr>
          <w:rFonts w:ascii="Times New Roman" w:hAnsi="Times New Roman" w:cs="Times New Roman"/>
          <w:sz w:val="24"/>
          <w:szCs w:val="24"/>
        </w:rPr>
        <w:t xml:space="preserve">, </w:t>
      </w:r>
      <w:r w:rsidRPr="003C48B4">
        <w:rPr>
          <w:rFonts w:ascii="Times New Roman" w:hAnsi="Times New Roman" w:cs="Times New Roman"/>
          <w:sz w:val="24"/>
          <w:szCs w:val="24"/>
        </w:rPr>
        <w:t>Ill.: Vance</w:t>
      </w:r>
      <w:r w:rsidRPr="00C57ED7">
        <w:rPr>
          <w:rFonts w:ascii="Times New Roman" w:hAnsi="Times New Roman" w:cs="Times New Roman"/>
          <w:sz w:val="24"/>
          <w:szCs w:val="24"/>
        </w:rPr>
        <w:t xml:space="preserve"> Bibliographies</w:t>
      </w:r>
      <w:r>
        <w:rPr>
          <w:rFonts w:ascii="Times New Roman" w:hAnsi="Times New Roman" w:cs="Times New Roman"/>
          <w:sz w:val="24"/>
          <w:szCs w:val="24"/>
        </w:rPr>
        <w:t>.</w:t>
      </w:r>
    </w:p>
    <w:p w14:paraId="6F903C86" w14:textId="77777777" w:rsidR="000F031A" w:rsidRPr="00EB6A86" w:rsidRDefault="000F031A" w:rsidP="00EA188C">
      <w:pPr>
        <w:pStyle w:val="Default"/>
        <w:spacing w:before="120"/>
        <w:ind w:left="425" w:hanging="425"/>
        <w:rPr>
          <w:color w:val="auto"/>
        </w:rPr>
      </w:pPr>
      <w:r w:rsidRPr="00EB6A86">
        <w:rPr>
          <w:color w:val="auto"/>
        </w:rPr>
        <w:t>Churchill</w:t>
      </w:r>
      <w:r>
        <w:rPr>
          <w:color w:val="auto"/>
        </w:rPr>
        <w:t xml:space="preserve">, </w:t>
      </w:r>
      <w:r w:rsidRPr="00EB6A86">
        <w:rPr>
          <w:color w:val="auto"/>
        </w:rPr>
        <w:t>Ward</w:t>
      </w:r>
      <w:r>
        <w:rPr>
          <w:color w:val="auto"/>
        </w:rPr>
        <w:t xml:space="preserve">, </w:t>
      </w:r>
      <w:r w:rsidRPr="00EB6A86">
        <w:rPr>
          <w:color w:val="auto"/>
        </w:rPr>
        <w:t xml:space="preserve">(2003) </w:t>
      </w:r>
      <w:r w:rsidRPr="00EB6A86">
        <w:rPr>
          <w:i/>
          <w:color w:val="auto"/>
        </w:rPr>
        <w:t>On the justice of roosting chickens: Reflections on the consequences of U.S. imperial arrogance and criminality</w:t>
      </w:r>
      <w:r>
        <w:rPr>
          <w:color w:val="auto"/>
        </w:rPr>
        <w:t xml:space="preserve">, </w:t>
      </w:r>
      <w:r w:rsidRPr="00EB6A86">
        <w:rPr>
          <w:color w:val="auto"/>
        </w:rPr>
        <w:t>Oakland</w:t>
      </w:r>
      <w:r>
        <w:rPr>
          <w:color w:val="auto"/>
        </w:rPr>
        <w:t xml:space="preserve">, </w:t>
      </w:r>
      <w:r w:rsidRPr="00EB6A86">
        <w:rPr>
          <w:color w:val="auto"/>
        </w:rPr>
        <w:t>CA: AK Press.</w:t>
      </w:r>
    </w:p>
    <w:p w14:paraId="0B6ECB9B" w14:textId="77777777" w:rsidR="000F031A" w:rsidRPr="00EB6A86" w:rsidRDefault="000F031A" w:rsidP="00EA188C">
      <w:pPr>
        <w:pStyle w:val="Default"/>
        <w:spacing w:before="120"/>
        <w:ind w:left="425" w:hanging="425"/>
        <w:rPr>
          <w:color w:val="auto"/>
        </w:rPr>
      </w:pPr>
      <w:r w:rsidRPr="00EB6A86">
        <w:rPr>
          <w:color w:val="auto"/>
        </w:rPr>
        <w:t>Churchill</w:t>
      </w:r>
      <w:r>
        <w:rPr>
          <w:color w:val="auto"/>
        </w:rPr>
        <w:t xml:space="preserve">, </w:t>
      </w:r>
      <w:r w:rsidRPr="00EB6A86">
        <w:rPr>
          <w:color w:val="auto"/>
        </w:rPr>
        <w:t>Ward</w:t>
      </w:r>
      <w:r>
        <w:rPr>
          <w:color w:val="auto"/>
        </w:rPr>
        <w:t xml:space="preserve">, </w:t>
      </w:r>
      <w:r w:rsidRPr="00EB6A86">
        <w:rPr>
          <w:color w:val="auto"/>
        </w:rPr>
        <w:t>(2005) “The ghosts of 9/11: Reflections on history</w:t>
      </w:r>
      <w:r>
        <w:rPr>
          <w:color w:val="auto"/>
        </w:rPr>
        <w:t xml:space="preserve">, </w:t>
      </w:r>
      <w:r w:rsidRPr="00EB6A86">
        <w:rPr>
          <w:color w:val="auto"/>
        </w:rPr>
        <w:t>justice and roosting chickens”</w:t>
      </w:r>
      <w:r>
        <w:rPr>
          <w:color w:val="auto"/>
        </w:rPr>
        <w:t xml:space="preserve">, </w:t>
      </w:r>
      <w:r w:rsidRPr="00EB6A86">
        <w:rPr>
          <w:i/>
          <w:color w:val="auto"/>
        </w:rPr>
        <w:t>Alternative Press Review</w:t>
      </w:r>
      <w:r>
        <w:rPr>
          <w:color w:val="auto"/>
        </w:rPr>
        <w:t xml:space="preserve">, </w:t>
      </w:r>
      <w:r w:rsidRPr="00EB6A86">
        <w:rPr>
          <w:color w:val="auto"/>
        </w:rPr>
        <w:t>9(1</w:t>
      </w:r>
      <w:r>
        <w:rPr>
          <w:color w:val="auto"/>
        </w:rPr>
        <w:t xml:space="preserve">): </w:t>
      </w:r>
      <w:r w:rsidRPr="00EB6A86">
        <w:rPr>
          <w:color w:val="auto"/>
        </w:rPr>
        <w:t>45-46.</w:t>
      </w:r>
    </w:p>
    <w:p w14:paraId="3485B494" w14:textId="77777777" w:rsidR="000F031A" w:rsidRPr="00342E88" w:rsidRDefault="000F031A" w:rsidP="00EA188C">
      <w:pPr>
        <w:tabs>
          <w:tab w:val="left" w:pos="2516"/>
          <w:tab w:val="left" w:pos="5979"/>
          <w:tab w:val="left" w:pos="9442"/>
          <w:tab w:val="left" w:pos="12114"/>
        </w:tabs>
        <w:spacing w:before="120"/>
        <w:ind w:left="425" w:hanging="425"/>
      </w:pPr>
      <w:r w:rsidRPr="00342E88">
        <w:t>Churchill</w:t>
      </w:r>
      <w:r>
        <w:t xml:space="preserve">, </w:t>
      </w:r>
      <w:r w:rsidRPr="00342E88">
        <w:t>Ward</w:t>
      </w:r>
      <w:r>
        <w:t xml:space="preserve">, </w:t>
      </w:r>
      <w:r w:rsidRPr="00342E88">
        <w:t xml:space="preserve">(2007) “The Myth </w:t>
      </w:r>
      <w:proofErr w:type="gramStart"/>
      <w:r w:rsidRPr="00342E88">
        <w:t>Of</w:t>
      </w:r>
      <w:proofErr w:type="gramEnd"/>
      <w:r w:rsidRPr="00342E88">
        <w:t xml:space="preserve"> Academic Freedom: Personal Experiences Of A Liberal Principle In The Neoconservative Era (Fragments Of A Work In Progress)”</w:t>
      </w:r>
      <w:r>
        <w:t xml:space="preserve">, </w:t>
      </w:r>
      <w:r w:rsidRPr="00342E88">
        <w:rPr>
          <w:i/>
        </w:rPr>
        <w:t>Social Text</w:t>
      </w:r>
      <w:r>
        <w:rPr>
          <w:i/>
        </w:rPr>
        <w:t xml:space="preserve">, </w:t>
      </w:r>
      <w:r w:rsidRPr="00342E88">
        <w:t>25(1 90</w:t>
      </w:r>
      <w:r>
        <w:t xml:space="preserve">): </w:t>
      </w:r>
      <w:r w:rsidRPr="00342E88">
        <w:t>17-40.</w:t>
      </w:r>
    </w:p>
    <w:p w14:paraId="086D5F3F"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Churchill</w:t>
      </w:r>
      <w:r>
        <w:rPr>
          <w:rFonts w:ascii="Times New Roman" w:hAnsi="Times New Roman"/>
          <w:sz w:val="24"/>
          <w:szCs w:val="24"/>
        </w:rPr>
        <w:t xml:space="preserve">, </w:t>
      </w:r>
      <w:r w:rsidRPr="002C3FF9">
        <w:rPr>
          <w:rFonts w:ascii="Times New Roman" w:hAnsi="Times New Roman"/>
          <w:sz w:val="24"/>
          <w:szCs w:val="24"/>
        </w:rPr>
        <w:t>Ward</w:t>
      </w:r>
      <w:r>
        <w:rPr>
          <w:rFonts w:ascii="Times New Roman" w:hAnsi="Times New Roman"/>
          <w:sz w:val="24"/>
          <w:szCs w:val="24"/>
        </w:rPr>
        <w:t xml:space="preserve">, </w:t>
      </w:r>
      <w:r w:rsidRPr="002C3FF9">
        <w:rPr>
          <w:rFonts w:ascii="Times New Roman" w:hAnsi="Times New Roman"/>
          <w:sz w:val="24"/>
          <w:szCs w:val="24"/>
        </w:rPr>
        <w:t>(2010) “The Myth of Academic Freedom: Experiencing the Application of Liberal Principle in a Neoconservative Era”</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p.65-116</w:t>
      </w:r>
      <w:r>
        <w:rPr>
          <w:rFonts w:ascii="Times New Roman" w:hAnsi="Times New Roman"/>
          <w:noProof/>
          <w:sz w:val="24"/>
          <w:szCs w:val="24"/>
        </w:rPr>
        <w:t>.</w:t>
      </w:r>
    </w:p>
    <w:p w14:paraId="66EBA051"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Cisneros-</w:t>
      </w:r>
      <w:proofErr w:type="spellStart"/>
      <w:r w:rsidRPr="002C3FF9">
        <w:rPr>
          <w:rFonts w:ascii="Times New Roman" w:hAnsi="Times New Roman" w:cs="Times New Roman"/>
          <w:sz w:val="24"/>
          <w:szCs w:val="24"/>
        </w:rPr>
        <w:t>Cohernour</w:t>
      </w:r>
      <w:proofErr w:type="spellEnd"/>
      <w:r>
        <w:rPr>
          <w:rFonts w:ascii="Times New Roman" w:hAnsi="Times New Roman" w:cs="Times New Roman"/>
          <w:sz w:val="24"/>
          <w:szCs w:val="24"/>
        </w:rPr>
        <w:t xml:space="preserve">, </w:t>
      </w:r>
      <w:r w:rsidRPr="002C3FF9">
        <w:rPr>
          <w:rFonts w:ascii="Times New Roman" w:hAnsi="Times New Roman" w:cs="Times New Roman"/>
          <w:sz w:val="24"/>
          <w:szCs w:val="24"/>
        </w:rPr>
        <w:t>Edith J.</w:t>
      </w:r>
      <w:r>
        <w:rPr>
          <w:rFonts w:ascii="Times New Roman" w:hAnsi="Times New Roman" w:cs="Times New Roman"/>
          <w:sz w:val="24"/>
          <w:szCs w:val="24"/>
        </w:rPr>
        <w:t xml:space="preserve">, </w:t>
      </w:r>
      <w:r w:rsidRPr="002C3FF9">
        <w:rPr>
          <w:rFonts w:ascii="Times New Roman" w:hAnsi="Times New Roman" w:cs="Times New Roman"/>
          <w:sz w:val="24"/>
          <w:szCs w:val="24"/>
        </w:rPr>
        <w:t>(2005) “Academic Freedom</w:t>
      </w:r>
      <w:r>
        <w:rPr>
          <w:rFonts w:ascii="Times New Roman" w:hAnsi="Times New Roman" w:cs="Times New Roman"/>
          <w:sz w:val="24"/>
          <w:szCs w:val="24"/>
        </w:rPr>
        <w:t xml:space="preserve">, </w:t>
      </w:r>
      <w:r w:rsidRPr="002C3FF9">
        <w:rPr>
          <w:rFonts w:ascii="Times New Roman" w:hAnsi="Times New Roman" w:cs="Times New Roman"/>
          <w:sz w:val="24"/>
          <w:szCs w:val="24"/>
        </w:rPr>
        <w:t>Tenure</w:t>
      </w:r>
      <w:r>
        <w:rPr>
          <w:rFonts w:ascii="Times New Roman" w:hAnsi="Times New Roman" w:cs="Times New Roman"/>
          <w:sz w:val="24"/>
          <w:szCs w:val="24"/>
        </w:rPr>
        <w:t xml:space="preserve">, </w:t>
      </w:r>
      <w:r w:rsidRPr="002C3FF9">
        <w:rPr>
          <w:rFonts w:ascii="Times New Roman" w:hAnsi="Times New Roman" w:cs="Times New Roman"/>
          <w:sz w:val="24"/>
          <w:szCs w:val="24"/>
        </w:rPr>
        <w:t>and Student Evaluations of</w:t>
      </w:r>
      <w:r w:rsidRPr="00C57ED7">
        <w:rPr>
          <w:rFonts w:ascii="Times New Roman" w:hAnsi="Times New Roman" w:cs="Times New Roman"/>
          <w:sz w:val="24"/>
          <w:szCs w:val="24"/>
        </w:rPr>
        <w:t xml:space="preserve"> Faculty: A Response to Haskell and His Critics”</w:t>
      </w:r>
      <w:r>
        <w:rPr>
          <w:rFonts w:ascii="Times New Roman" w:hAnsi="Times New Roman" w:cs="Times New Roman"/>
          <w:sz w:val="24"/>
          <w:szCs w:val="24"/>
        </w:rPr>
        <w:t xml:space="preserve">, </w:t>
      </w:r>
      <w:r w:rsidRPr="00C57ED7">
        <w:rPr>
          <w:rFonts w:ascii="Times New Roman" w:hAnsi="Times New Roman" w:cs="Times New Roman"/>
          <w:i/>
          <w:sz w:val="24"/>
          <w:szCs w:val="24"/>
        </w:rPr>
        <w:t>Education Policy Analysis Archives</w:t>
      </w:r>
      <w:r>
        <w:rPr>
          <w:rFonts w:ascii="Times New Roman" w:hAnsi="Times New Roman" w:cs="Times New Roman"/>
          <w:i/>
          <w:sz w:val="24"/>
          <w:szCs w:val="24"/>
        </w:rPr>
        <w:t xml:space="preserve">, </w:t>
      </w:r>
      <w:r w:rsidRPr="00C57ED7">
        <w:rPr>
          <w:rFonts w:ascii="Times New Roman" w:hAnsi="Times New Roman" w:cs="Times New Roman"/>
          <w:sz w:val="24"/>
          <w:szCs w:val="24"/>
        </w:rPr>
        <w:t>13(32</w:t>
      </w:r>
      <w:r>
        <w:rPr>
          <w:rFonts w:ascii="Times New Roman" w:hAnsi="Times New Roman" w:cs="Times New Roman"/>
          <w:sz w:val="24"/>
          <w:szCs w:val="24"/>
        </w:rPr>
        <w:t xml:space="preserve">): </w:t>
      </w:r>
      <w:r w:rsidRPr="00C57ED7">
        <w:rPr>
          <w:rFonts w:ascii="Times New Roman" w:hAnsi="Times New Roman" w:cs="Times New Roman"/>
          <w:sz w:val="24"/>
          <w:szCs w:val="24"/>
        </w:rPr>
        <w:t>1-9</w:t>
      </w:r>
      <w:r>
        <w:rPr>
          <w:rFonts w:ascii="Times New Roman" w:hAnsi="Times New Roman" w:cs="Times New Roman"/>
          <w:sz w:val="24"/>
          <w:szCs w:val="24"/>
        </w:rPr>
        <w:t>.</w:t>
      </w:r>
    </w:p>
    <w:p w14:paraId="7872389C"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Clark</w:t>
      </w:r>
      <w:r>
        <w:rPr>
          <w:lang w:val="en-GB"/>
        </w:rPr>
        <w:t xml:space="preserve">, </w:t>
      </w:r>
      <w:r w:rsidRPr="00C57ED7">
        <w:rPr>
          <w:lang w:val="en-GB"/>
        </w:rPr>
        <w:t>Burton R.</w:t>
      </w:r>
      <w:r>
        <w:rPr>
          <w:lang w:val="en-GB"/>
        </w:rPr>
        <w:t xml:space="preserve">, </w:t>
      </w:r>
      <w:r w:rsidRPr="00C57ED7">
        <w:rPr>
          <w:lang w:val="en-GB"/>
        </w:rPr>
        <w:t xml:space="preserve">(ed.) (1987) </w:t>
      </w:r>
      <w:r w:rsidRPr="00C57ED7">
        <w:rPr>
          <w:i/>
          <w:iCs/>
          <w:lang w:val="en-GB"/>
        </w:rPr>
        <w:t>The Academic Profession: National</w:t>
      </w:r>
      <w:r>
        <w:rPr>
          <w:i/>
          <w:iCs/>
          <w:lang w:val="en-GB"/>
        </w:rPr>
        <w:t xml:space="preserve">, </w:t>
      </w:r>
      <w:r w:rsidRPr="00C57ED7">
        <w:rPr>
          <w:i/>
          <w:iCs/>
          <w:lang w:val="en-GB"/>
        </w:rPr>
        <w:t>Disciplinary</w:t>
      </w:r>
      <w:r>
        <w:rPr>
          <w:i/>
          <w:iCs/>
          <w:lang w:val="en-GB"/>
        </w:rPr>
        <w:t xml:space="preserve">, </w:t>
      </w:r>
      <w:r w:rsidRPr="00C57ED7">
        <w:rPr>
          <w:i/>
          <w:iCs/>
          <w:lang w:val="en-GB"/>
        </w:rPr>
        <w:t>and Institutional Settings</w:t>
      </w:r>
      <w:r>
        <w:rPr>
          <w:lang w:val="en-GB"/>
        </w:rPr>
        <w:t xml:space="preserve">, </w:t>
      </w:r>
      <w:r w:rsidRPr="00C57ED7">
        <w:rPr>
          <w:lang w:val="en-GB"/>
        </w:rPr>
        <w:t>Berkeley: University of California Press</w:t>
      </w:r>
      <w:r>
        <w:rPr>
          <w:lang w:val="en-GB"/>
        </w:rPr>
        <w:t>.</w:t>
      </w:r>
    </w:p>
    <w:p w14:paraId="50F2BC2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Clark</w:t>
      </w:r>
      <w:r>
        <w:rPr>
          <w:rFonts w:ascii="Times New Roman" w:hAnsi="Times New Roman" w:cs="Times New Roman"/>
          <w:sz w:val="24"/>
          <w:szCs w:val="24"/>
        </w:rPr>
        <w:t xml:space="preserve">, </w:t>
      </w:r>
      <w:r w:rsidRPr="00C57ED7">
        <w:rPr>
          <w:rFonts w:ascii="Times New Roman" w:hAnsi="Times New Roman" w:cs="Times New Roman"/>
          <w:sz w:val="24"/>
          <w:szCs w:val="24"/>
        </w:rPr>
        <w:t>Debra Ellen</w:t>
      </w:r>
      <w:r>
        <w:rPr>
          <w:rFonts w:ascii="Times New Roman" w:hAnsi="Times New Roman" w:cs="Times New Roman"/>
          <w:sz w:val="24"/>
          <w:szCs w:val="24"/>
        </w:rPr>
        <w:t xml:space="preserve">, </w:t>
      </w:r>
      <w:r w:rsidRPr="00C57ED7">
        <w:rPr>
          <w:rFonts w:ascii="Times New Roman" w:hAnsi="Times New Roman" w:cs="Times New Roman"/>
          <w:sz w:val="24"/>
          <w:szCs w:val="24"/>
        </w:rPr>
        <w:t>(2010) “Three Clicks and Academic Freedom Is out”</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96(5</w:t>
      </w:r>
      <w:r>
        <w:rPr>
          <w:rFonts w:ascii="Times New Roman" w:hAnsi="Times New Roman" w:cs="Times New Roman"/>
          <w:sz w:val="24"/>
          <w:szCs w:val="24"/>
        </w:rPr>
        <w:t xml:space="preserve">): </w:t>
      </w:r>
      <w:r w:rsidRPr="00C57ED7">
        <w:rPr>
          <w:rFonts w:ascii="Times New Roman" w:hAnsi="Times New Roman" w:cs="Times New Roman"/>
          <w:sz w:val="24"/>
          <w:szCs w:val="24"/>
        </w:rPr>
        <w:t>44-47</w:t>
      </w:r>
      <w:r>
        <w:rPr>
          <w:rFonts w:ascii="Times New Roman" w:hAnsi="Times New Roman" w:cs="Times New Roman"/>
          <w:sz w:val="24"/>
          <w:szCs w:val="24"/>
        </w:rPr>
        <w:t>.</w:t>
      </w:r>
    </w:p>
    <w:p w14:paraId="0B29B56F" w14:textId="77777777" w:rsidR="000F031A" w:rsidRDefault="000F031A" w:rsidP="00EA188C">
      <w:pPr>
        <w:spacing w:before="120"/>
        <w:ind w:left="425" w:hanging="425"/>
      </w:pPr>
      <w:r w:rsidRPr="00C57ED7">
        <w:t>Clark</w:t>
      </w:r>
      <w:r>
        <w:t xml:space="preserve">, </w:t>
      </w:r>
      <w:r w:rsidRPr="00C57ED7">
        <w:t>Tony</w:t>
      </w:r>
      <w:r>
        <w:t xml:space="preserve">, </w:t>
      </w:r>
      <w:r w:rsidRPr="00C57ED7">
        <w:t>(2009) “The Impact of Reforms on the Quality and Responsiveness of Universities in the United Kingdom”</w:t>
      </w:r>
      <w:r>
        <w:t xml:space="preserve">, </w:t>
      </w:r>
      <w:r w:rsidRPr="00C57ED7">
        <w:rPr>
          <w:i/>
        </w:rPr>
        <w:t>Higher Education Management and Policy</w:t>
      </w:r>
      <w:r>
        <w:t xml:space="preserve">, </w:t>
      </w:r>
      <w:r w:rsidRPr="00C57ED7">
        <w:t>21(2</w:t>
      </w:r>
      <w:r>
        <w:t xml:space="preserve">): </w:t>
      </w:r>
      <w:r w:rsidRPr="00C57ED7">
        <w:t>105-120</w:t>
      </w:r>
      <w:r>
        <w:t>.</w:t>
      </w:r>
    </w:p>
    <w:p w14:paraId="5A2227CF" w14:textId="77777777" w:rsidR="000F031A" w:rsidRDefault="000F031A" w:rsidP="00EA188C">
      <w:pPr>
        <w:spacing w:before="120"/>
        <w:ind w:left="425" w:hanging="425"/>
      </w:pPr>
      <w:r>
        <w:t xml:space="preserve">Clarke, John, (2004) “Dissolving the Public Realm? The Logics and Limits of Neo-liberalism”, </w:t>
      </w:r>
      <w:r w:rsidRPr="00886561">
        <w:rPr>
          <w:i/>
        </w:rPr>
        <w:t>Journal of Social Policy</w:t>
      </w:r>
      <w:r>
        <w:t>, 33(1): 27-48</w:t>
      </w:r>
    </w:p>
    <w:p w14:paraId="6B5E0AC9" w14:textId="77777777" w:rsidR="000F031A" w:rsidRDefault="000F031A" w:rsidP="00EA188C">
      <w:pPr>
        <w:spacing w:before="120"/>
        <w:ind w:left="425" w:hanging="425"/>
      </w:pPr>
      <w:proofErr w:type="spellStart"/>
      <w:r w:rsidRPr="00FC108E">
        <w:t>Clayson</w:t>
      </w:r>
      <w:proofErr w:type="spellEnd"/>
      <w:r>
        <w:t xml:space="preserve">, </w:t>
      </w:r>
      <w:r w:rsidRPr="00FC108E">
        <w:t>Dennis E.</w:t>
      </w:r>
      <w:r>
        <w:t xml:space="preserve">, </w:t>
      </w:r>
      <w:r w:rsidRPr="00FC108E">
        <w:t>Haley</w:t>
      </w:r>
      <w:r>
        <w:t xml:space="preserve">, </w:t>
      </w:r>
      <w:r w:rsidRPr="00FC108E">
        <w:t>Debra A.</w:t>
      </w:r>
      <w:r>
        <w:t xml:space="preserve">, </w:t>
      </w:r>
      <w:r w:rsidRPr="00FC108E">
        <w:t>(2005) “Marketing Models in Education: Students as Customers</w:t>
      </w:r>
      <w:r>
        <w:t xml:space="preserve">, </w:t>
      </w:r>
      <w:r w:rsidRPr="00FC108E">
        <w:t>Products or Partners”</w:t>
      </w:r>
      <w:r>
        <w:t xml:space="preserve">, </w:t>
      </w:r>
      <w:r w:rsidRPr="00FC108E">
        <w:rPr>
          <w:i/>
        </w:rPr>
        <w:t>Marketing Education Review</w:t>
      </w:r>
      <w:r>
        <w:t xml:space="preserve">, </w:t>
      </w:r>
      <w:r w:rsidRPr="00FC108E">
        <w:t>15(1</w:t>
      </w:r>
      <w:r>
        <w:t xml:space="preserve">): </w:t>
      </w:r>
      <w:r w:rsidRPr="00FC108E">
        <w:t>53-1-10</w:t>
      </w:r>
      <w:r>
        <w:t>.</w:t>
      </w:r>
    </w:p>
    <w:p w14:paraId="11D0B204" w14:textId="77777777" w:rsidR="000F031A" w:rsidRDefault="000F031A" w:rsidP="00EA188C">
      <w:pPr>
        <w:pStyle w:val="Default"/>
        <w:tabs>
          <w:tab w:val="left" w:pos="1620"/>
        </w:tabs>
        <w:spacing w:before="120" w:line="288" w:lineRule="exact"/>
        <w:ind w:left="425" w:hanging="425"/>
        <w:rPr>
          <w:color w:val="auto"/>
        </w:rPr>
      </w:pPr>
      <w:r w:rsidRPr="00FC108E">
        <w:rPr>
          <w:color w:val="auto"/>
        </w:rPr>
        <w:t>Cline</w:t>
      </w:r>
      <w:r>
        <w:rPr>
          <w:color w:val="auto"/>
        </w:rPr>
        <w:t xml:space="preserve">, </w:t>
      </w:r>
      <w:r w:rsidRPr="00FC108E">
        <w:rPr>
          <w:color w:val="auto"/>
        </w:rPr>
        <w:t>Howard</w:t>
      </w:r>
      <w:r>
        <w:rPr>
          <w:color w:val="auto"/>
        </w:rPr>
        <w:t xml:space="preserve">, </w:t>
      </w:r>
      <w:r w:rsidRPr="00FC108E">
        <w:rPr>
          <w:color w:val="auto"/>
        </w:rPr>
        <w:t>(1956) “Review: Latin America: Responsibility or Freedom”</w:t>
      </w:r>
      <w:r>
        <w:rPr>
          <w:color w:val="auto"/>
        </w:rPr>
        <w:t xml:space="preserve">, </w:t>
      </w:r>
      <w:r w:rsidRPr="00FC108E">
        <w:rPr>
          <w:i/>
          <w:color w:val="auto"/>
        </w:rPr>
        <w:t>World Politics</w:t>
      </w:r>
      <w:r>
        <w:rPr>
          <w:color w:val="auto"/>
        </w:rPr>
        <w:t xml:space="preserve">, </w:t>
      </w:r>
      <w:r w:rsidRPr="00FC108E">
        <w:rPr>
          <w:color w:val="auto"/>
        </w:rPr>
        <w:t>8(3</w:t>
      </w:r>
      <w:r>
        <w:rPr>
          <w:color w:val="auto"/>
        </w:rPr>
        <w:t xml:space="preserve">): </w:t>
      </w:r>
      <w:r w:rsidRPr="00FC108E">
        <w:rPr>
          <w:color w:val="auto"/>
        </w:rPr>
        <w:t>433-440</w:t>
      </w:r>
      <w:r>
        <w:rPr>
          <w:color w:val="auto"/>
        </w:rPr>
        <w:t>.</w:t>
      </w:r>
    </w:p>
    <w:p w14:paraId="0E49F3A3" w14:textId="77777777" w:rsidR="000F031A" w:rsidRPr="00B319AB" w:rsidRDefault="000F031A" w:rsidP="00EA188C">
      <w:pPr>
        <w:spacing w:before="120"/>
        <w:ind w:left="425" w:hanging="425"/>
      </w:pPr>
      <w:r w:rsidRPr="00B319AB">
        <w:t>Clover</w:t>
      </w:r>
      <w:r>
        <w:t xml:space="preserve">, </w:t>
      </w:r>
      <w:r w:rsidRPr="00B319AB">
        <w:t>J.</w:t>
      </w:r>
      <w:r>
        <w:t xml:space="preserve">, </w:t>
      </w:r>
      <w:r w:rsidRPr="00B319AB">
        <w:t xml:space="preserve">(2012) “Reflections from UC Davis: On Academic Freedom and Campus Militarization” </w:t>
      </w:r>
      <w:r w:rsidRPr="00B319AB">
        <w:rPr>
          <w:i/>
        </w:rPr>
        <w:t>College Literature</w:t>
      </w:r>
      <w:r>
        <w:t xml:space="preserve">, </w:t>
      </w:r>
      <w:r w:rsidRPr="00B319AB">
        <w:t>39(2</w:t>
      </w:r>
      <w:r>
        <w:t xml:space="preserve">): </w:t>
      </w:r>
      <w:r w:rsidRPr="00B319AB">
        <w:t>1-8.</w:t>
      </w:r>
    </w:p>
    <w:p w14:paraId="16ACF08E" w14:textId="77777777" w:rsidR="000F031A" w:rsidRPr="00CE2FC1" w:rsidRDefault="000F031A" w:rsidP="00F23C73">
      <w:pPr>
        <w:spacing w:before="120"/>
        <w:ind w:left="425" w:hanging="425"/>
      </w:pPr>
      <w:proofErr w:type="spellStart"/>
      <w:r w:rsidRPr="00CE2FC1">
        <w:t>Cobban</w:t>
      </w:r>
      <w:proofErr w:type="spellEnd"/>
      <w:r w:rsidRPr="00CE2FC1">
        <w:t>, Alan B</w:t>
      </w:r>
      <w:r>
        <w:t>.</w:t>
      </w:r>
      <w:r w:rsidRPr="00CE2FC1">
        <w:t xml:space="preserve">, (1969) ‘Episcopal control in the medieval universities of northern Europe’, </w:t>
      </w:r>
      <w:r w:rsidRPr="00CE2FC1">
        <w:rPr>
          <w:i/>
        </w:rPr>
        <w:t>Studies in Church History</w:t>
      </w:r>
      <w:r w:rsidRPr="00CE2FC1">
        <w:t>, 5: 1-22.</w:t>
      </w:r>
    </w:p>
    <w:p w14:paraId="03953555" w14:textId="77777777" w:rsidR="000F031A" w:rsidRDefault="000F031A" w:rsidP="00EA188C">
      <w:pPr>
        <w:spacing w:before="120"/>
        <w:ind w:left="425" w:hanging="425"/>
      </w:pPr>
      <w:proofErr w:type="spellStart"/>
      <w:r w:rsidRPr="00FC108E">
        <w:t>Cobban</w:t>
      </w:r>
      <w:proofErr w:type="spellEnd"/>
      <w:r>
        <w:t xml:space="preserve">, </w:t>
      </w:r>
      <w:r w:rsidRPr="00FC108E">
        <w:t>Alan B.</w:t>
      </w:r>
      <w:r>
        <w:t xml:space="preserve">, </w:t>
      </w:r>
      <w:r w:rsidRPr="00FC108E">
        <w:t>(1971) “Medieval Student Power”</w:t>
      </w:r>
      <w:r>
        <w:t xml:space="preserve">, </w:t>
      </w:r>
      <w:r w:rsidRPr="00FC108E">
        <w:rPr>
          <w:i/>
        </w:rPr>
        <w:t>Past &amp; Present</w:t>
      </w:r>
      <w:r>
        <w:t xml:space="preserve">, </w:t>
      </w:r>
      <w:r w:rsidRPr="00FC108E">
        <w:t>53(1</w:t>
      </w:r>
      <w:r>
        <w:t xml:space="preserve">): </w:t>
      </w:r>
      <w:r w:rsidRPr="00FC108E">
        <w:t>28-66</w:t>
      </w:r>
      <w:r>
        <w:t>.</w:t>
      </w:r>
    </w:p>
    <w:p w14:paraId="0E2BA4C5" w14:textId="77777777" w:rsidR="000F031A" w:rsidRDefault="000F031A" w:rsidP="00EA188C">
      <w:pPr>
        <w:spacing w:before="120"/>
        <w:ind w:left="425" w:hanging="425"/>
      </w:pPr>
      <w:proofErr w:type="spellStart"/>
      <w:r w:rsidRPr="00FC108E">
        <w:t>Cobban</w:t>
      </w:r>
      <w:proofErr w:type="spellEnd"/>
      <w:r>
        <w:t xml:space="preserve">, </w:t>
      </w:r>
      <w:r w:rsidRPr="00FC108E">
        <w:t>Alan B.</w:t>
      </w:r>
      <w:r>
        <w:t xml:space="preserve">, </w:t>
      </w:r>
      <w:r w:rsidRPr="00FC108E">
        <w:t xml:space="preserve">(1975) </w:t>
      </w:r>
      <w:r w:rsidRPr="00FC108E">
        <w:rPr>
          <w:i/>
        </w:rPr>
        <w:t xml:space="preserve">The Medieval Universities: Their Development and </w:t>
      </w:r>
      <w:proofErr w:type="spellStart"/>
      <w:r w:rsidRPr="00FC108E">
        <w:rPr>
          <w:i/>
        </w:rPr>
        <w:t>Organisation</w:t>
      </w:r>
      <w:proofErr w:type="spellEnd"/>
      <w:r>
        <w:rPr>
          <w:i/>
        </w:rPr>
        <w:t xml:space="preserve">, </w:t>
      </w:r>
      <w:r w:rsidRPr="00C57ED7">
        <w:t>London: Methuen</w:t>
      </w:r>
      <w:r>
        <w:t>.</w:t>
      </w:r>
    </w:p>
    <w:p w14:paraId="3B5CD775" w14:textId="77777777" w:rsidR="000F031A" w:rsidRDefault="000F031A" w:rsidP="00EA188C">
      <w:pPr>
        <w:spacing w:before="120"/>
        <w:ind w:left="425" w:hanging="425"/>
        <w:rPr>
          <w:iCs/>
          <w:lang w:val="en-GB"/>
        </w:rPr>
      </w:pPr>
      <w:r w:rsidRPr="00C57ED7">
        <w:rPr>
          <w:lang w:val="en-GB"/>
        </w:rPr>
        <w:t>Coelho</w:t>
      </w:r>
      <w:r>
        <w:rPr>
          <w:lang w:val="en-GB"/>
        </w:rPr>
        <w:t xml:space="preserve">, </w:t>
      </w:r>
      <w:r w:rsidRPr="00C57ED7">
        <w:rPr>
          <w:lang w:val="en-GB"/>
        </w:rPr>
        <w:t>Philip R. P.</w:t>
      </w:r>
      <w:r>
        <w:rPr>
          <w:lang w:val="en-GB"/>
        </w:rPr>
        <w:t xml:space="preserve">, </w:t>
      </w:r>
      <w:r w:rsidRPr="00C57ED7">
        <w:rPr>
          <w:lang w:val="en-GB"/>
        </w:rPr>
        <w:t>(1976) “Rules</w:t>
      </w:r>
      <w:r>
        <w:rPr>
          <w:lang w:val="en-GB"/>
        </w:rPr>
        <w:t xml:space="preserve">, </w:t>
      </w:r>
      <w:r w:rsidRPr="00C57ED7">
        <w:rPr>
          <w:lang w:val="en-GB"/>
        </w:rPr>
        <w:t>Authorities</w:t>
      </w:r>
      <w:r>
        <w:rPr>
          <w:lang w:val="en-GB"/>
        </w:rPr>
        <w:t xml:space="preserve">, </w:t>
      </w:r>
      <w:r w:rsidRPr="00C57ED7">
        <w:rPr>
          <w:lang w:val="en-GB"/>
        </w:rPr>
        <w:t>and the Design of Not-for-Profit Firms”</w:t>
      </w:r>
      <w:r>
        <w:rPr>
          <w:lang w:val="en-GB"/>
        </w:rPr>
        <w:t xml:space="preserve">, </w:t>
      </w:r>
      <w:r w:rsidRPr="00C57ED7">
        <w:rPr>
          <w:i/>
          <w:iCs/>
          <w:lang w:val="en-GB"/>
        </w:rPr>
        <w:t>Journal of Economic Issues</w:t>
      </w:r>
      <w:r>
        <w:rPr>
          <w:i/>
          <w:iCs/>
          <w:lang w:val="en-GB"/>
        </w:rPr>
        <w:t xml:space="preserve">, </w:t>
      </w:r>
      <w:r w:rsidRPr="00C57ED7">
        <w:rPr>
          <w:iCs/>
          <w:lang w:val="en-GB"/>
        </w:rPr>
        <w:t>10(2</w:t>
      </w:r>
      <w:r>
        <w:rPr>
          <w:iCs/>
          <w:lang w:val="en-GB"/>
        </w:rPr>
        <w:t xml:space="preserve">): </w:t>
      </w:r>
      <w:r w:rsidRPr="00C57ED7">
        <w:rPr>
          <w:iCs/>
          <w:lang w:val="en-GB"/>
        </w:rPr>
        <w:t>416-428</w:t>
      </w:r>
      <w:r>
        <w:rPr>
          <w:iCs/>
          <w:lang w:val="en-GB"/>
        </w:rPr>
        <w:t>.</w:t>
      </w:r>
    </w:p>
    <w:p w14:paraId="73C27EB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Cohen</w:t>
      </w:r>
      <w:r>
        <w:rPr>
          <w:rFonts w:ascii="Times New Roman" w:hAnsi="Times New Roman" w:cs="Times New Roman"/>
          <w:sz w:val="24"/>
          <w:szCs w:val="24"/>
        </w:rPr>
        <w:t xml:space="preserve">, </w:t>
      </w:r>
      <w:r w:rsidRPr="00C57ED7">
        <w:rPr>
          <w:rFonts w:ascii="Times New Roman" w:hAnsi="Times New Roman" w:cs="Times New Roman"/>
          <w:sz w:val="24"/>
          <w:szCs w:val="24"/>
        </w:rPr>
        <w:t>Mary Ann</w:t>
      </w:r>
      <w:r>
        <w:rPr>
          <w:rFonts w:ascii="Times New Roman" w:hAnsi="Times New Roman" w:cs="Times New Roman"/>
          <w:sz w:val="24"/>
          <w:szCs w:val="24"/>
        </w:rPr>
        <w:t xml:space="preserve">, </w:t>
      </w:r>
      <w:r w:rsidRPr="00C57ED7">
        <w:rPr>
          <w:rFonts w:ascii="Times New Roman" w:hAnsi="Times New Roman" w:cs="Times New Roman"/>
          <w:sz w:val="24"/>
          <w:szCs w:val="24"/>
        </w:rPr>
        <w:t>(1966) “Academic Tenure: The Search for Standards”</w:t>
      </w:r>
      <w:r>
        <w:rPr>
          <w:rFonts w:ascii="Times New Roman" w:hAnsi="Times New Roman" w:cs="Times New Roman"/>
          <w:sz w:val="24"/>
          <w:szCs w:val="24"/>
        </w:rPr>
        <w:t xml:space="preserve">, </w:t>
      </w:r>
      <w:r w:rsidRPr="00C57ED7">
        <w:rPr>
          <w:rFonts w:ascii="Times New Roman" w:hAnsi="Times New Roman" w:cs="Times New Roman"/>
          <w:i/>
          <w:sz w:val="24"/>
          <w:szCs w:val="24"/>
        </w:rPr>
        <w:t>Southern California Law Review</w:t>
      </w:r>
      <w:r>
        <w:rPr>
          <w:rFonts w:ascii="Times New Roman" w:hAnsi="Times New Roman" w:cs="Times New Roman"/>
          <w:sz w:val="24"/>
          <w:szCs w:val="24"/>
        </w:rPr>
        <w:t xml:space="preserve">, </w:t>
      </w:r>
      <w:r w:rsidRPr="00C57ED7">
        <w:rPr>
          <w:rFonts w:ascii="Times New Roman" w:hAnsi="Times New Roman" w:cs="Times New Roman"/>
          <w:sz w:val="24"/>
          <w:szCs w:val="24"/>
        </w:rPr>
        <w:t>39(4</w:t>
      </w:r>
      <w:r>
        <w:rPr>
          <w:rFonts w:ascii="Times New Roman" w:hAnsi="Times New Roman" w:cs="Times New Roman"/>
          <w:sz w:val="24"/>
          <w:szCs w:val="24"/>
        </w:rPr>
        <w:t xml:space="preserve">): </w:t>
      </w:r>
      <w:r w:rsidRPr="00C57ED7">
        <w:rPr>
          <w:rFonts w:ascii="Times New Roman" w:hAnsi="Times New Roman" w:cs="Times New Roman"/>
          <w:sz w:val="24"/>
          <w:szCs w:val="24"/>
        </w:rPr>
        <w:t>593-607</w:t>
      </w:r>
      <w:r>
        <w:rPr>
          <w:rFonts w:ascii="Times New Roman" w:hAnsi="Times New Roman" w:cs="Times New Roman"/>
          <w:sz w:val="24"/>
          <w:szCs w:val="24"/>
        </w:rPr>
        <w:t>.</w:t>
      </w:r>
    </w:p>
    <w:p w14:paraId="07832851" w14:textId="77777777" w:rsidR="000F031A" w:rsidRDefault="000F031A" w:rsidP="00EA188C">
      <w:pPr>
        <w:spacing w:before="120"/>
        <w:ind w:left="425" w:hanging="425"/>
      </w:pPr>
      <w:r w:rsidRPr="00C57ED7">
        <w:lastRenderedPageBreak/>
        <w:t>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(2001) </w:t>
      </w:r>
      <w:r w:rsidRPr="00C57ED7">
        <w:rPr>
          <w:i/>
        </w:rPr>
        <w:t>Academic Freedom</w:t>
      </w:r>
      <w:r>
        <w:t xml:space="preserve">, </w:t>
      </w:r>
      <w:r w:rsidRPr="00C57ED7">
        <w:t>Proceedings of an Interdisciplinary Conference of Tel Aviv University and Munich University</w:t>
      </w:r>
      <w:r>
        <w:t xml:space="preserve">, </w:t>
      </w:r>
      <w:r w:rsidRPr="00C57ED7">
        <w:t>Venice</w:t>
      </w:r>
      <w:r>
        <w:t xml:space="preserve">, </w:t>
      </w:r>
      <w:r w:rsidRPr="00C57ED7">
        <w:t>October 1998</w:t>
      </w:r>
      <w:r>
        <w:t xml:space="preserve">, </w:t>
      </w:r>
      <w:r w:rsidRPr="00C57ED7">
        <w:t>Munich: Herbert Utz Verlag</w:t>
      </w:r>
      <w:r>
        <w:t>.</w:t>
      </w:r>
    </w:p>
    <w:p w14:paraId="4DAE610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Coker</w:t>
      </w:r>
      <w:r>
        <w:rPr>
          <w:rFonts w:ascii="Times New Roman" w:hAnsi="Times New Roman" w:cs="Times New Roman"/>
          <w:sz w:val="24"/>
          <w:szCs w:val="24"/>
        </w:rPr>
        <w:t xml:space="preserve">, </w:t>
      </w:r>
      <w:r w:rsidRPr="00C57ED7">
        <w:rPr>
          <w:rFonts w:ascii="Times New Roman" w:hAnsi="Times New Roman" w:cs="Times New Roman"/>
          <w:sz w:val="24"/>
          <w:szCs w:val="24"/>
        </w:rPr>
        <w:t>F. W.</w:t>
      </w:r>
      <w:r>
        <w:rPr>
          <w:rFonts w:ascii="Times New Roman" w:hAnsi="Times New Roman" w:cs="Times New Roman"/>
          <w:sz w:val="24"/>
          <w:szCs w:val="24"/>
        </w:rPr>
        <w:t xml:space="preserve">, </w:t>
      </w:r>
      <w:r w:rsidRPr="00C57ED7">
        <w:rPr>
          <w:rFonts w:ascii="Times New Roman" w:hAnsi="Times New Roman" w:cs="Times New Roman"/>
          <w:sz w:val="24"/>
          <w:szCs w:val="24"/>
        </w:rPr>
        <w:t>(1954) “Academic Freedom and the Congressional Investigations: Free Speech and the Silent Professor”</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Politics</w:t>
      </w:r>
      <w:r>
        <w:rPr>
          <w:rFonts w:ascii="Times New Roman" w:hAnsi="Times New Roman" w:cs="Times New Roman"/>
          <w:i/>
          <w:sz w:val="24"/>
          <w:szCs w:val="24"/>
        </w:rPr>
        <w:t xml:space="preserve">, </w:t>
      </w:r>
      <w:r w:rsidRPr="00C57ED7">
        <w:rPr>
          <w:rFonts w:ascii="Times New Roman" w:hAnsi="Times New Roman" w:cs="Times New Roman"/>
          <w:sz w:val="24"/>
          <w:szCs w:val="24"/>
        </w:rPr>
        <w:t>16(3</w:t>
      </w:r>
      <w:r>
        <w:rPr>
          <w:rFonts w:ascii="Times New Roman" w:hAnsi="Times New Roman" w:cs="Times New Roman"/>
          <w:sz w:val="24"/>
          <w:szCs w:val="24"/>
        </w:rPr>
        <w:t xml:space="preserve">): </w:t>
      </w:r>
      <w:r w:rsidRPr="00C57ED7">
        <w:rPr>
          <w:rFonts w:ascii="Times New Roman" w:hAnsi="Times New Roman" w:cs="Times New Roman"/>
          <w:sz w:val="24"/>
          <w:szCs w:val="24"/>
        </w:rPr>
        <w:t>491-508</w:t>
      </w:r>
      <w:r>
        <w:rPr>
          <w:rFonts w:ascii="Times New Roman" w:hAnsi="Times New Roman" w:cs="Times New Roman"/>
          <w:sz w:val="24"/>
          <w:szCs w:val="24"/>
        </w:rPr>
        <w:t>.</w:t>
      </w:r>
    </w:p>
    <w:p w14:paraId="35CC11F8" w14:textId="77777777" w:rsidR="000F031A" w:rsidRPr="00342E88" w:rsidRDefault="000F031A" w:rsidP="00EA188C">
      <w:pPr>
        <w:tabs>
          <w:tab w:val="left" w:pos="2516"/>
          <w:tab w:val="left" w:pos="5979"/>
          <w:tab w:val="left" w:pos="9442"/>
          <w:tab w:val="left" w:pos="12114"/>
        </w:tabs>
        <w:spacing w:before="120"/>
        <w:ind w:left="425" w:hanging="425"/>
      </w:pPr>
      <w:r w:rsidRPr="00342E88">
        <w:t>Cole</w:t>
      </w:r>
      <w:r>
        <w:t xml:space="preserve">, </w:t>
      </w:r>
      <w:r w:rsidRPr="00342E88">
        <w:t>A. L.</w:t>
      </w:r>
      <w:r>
        <w:t xml:space="preserve">, </w:t>
      </w:r>
      <w:r w:rsidRPr="00342E88">
        <w:t xml:space="preserve">(2000) “Academic Freedom </w:t>
      </w:r>
      <w:proofErr w:type="gramStart"/>
      <w:r w:rsidRPr="00342E88">
        <w:t>And</w:t>
      </w:r>
      <w:proofErr w:type="gramEnd"/>
      <w:r w:rsidRPr="00342E88">
        <w:t xml:space="preserve"> The Publish Or Perish Paradox In Schools Of Education”</w:t>
      </w:r>
      <w:r>
        <w:t xml:space="preserve">, </w:t>
      </w:r>
      <w:r w:rsidRPr="00342E88">
        <w:rPr>
          <w:i/>
        </w:rPr>
        <w:t>Teacher Education Quarterly</w:t>
      </w:r>
      <w:r>
        <w:rPr>
          <w:i/>
        </w:rPr>
        <w:t xml:space="preserve">, </w:t>
      </w:r>
      <w:r w:rsidRPr="00342E88">
        <w:t>27(2</w:t>
      </w:r>
      <w:r>
        <w:t xml:space="preserve">): </w:t>
      </w:r>
      <w:r w:rsidRPr="00342E88">
        <w:t>33-48.</w:t>
      </w:r>
    </w:p>
    <w:p w14:paraId="70DA302E" w14:textId="77777777" w:rsidR="000F031A" w:rsidRDefault="000F031A" w:rsidP="00EA188C">
      <w:pPr>
        <w:spacing w:before="120"/>
        <w:ind w:left="425" w:hanging="425"/>
      </w:pPr>
      <w:r w:rsidRPr="00C57ED7">
        <w:t>Cole</w:t>
      </w:r>
      <w:r>
        <w:t xml:space="preserve">, </w:t>
      </w:r>
      <w:r w:rsidRPr="00C57ED7">
        <w:t>Jonathan R.</w:t>
      </w:r>
      <w:r>
        <w:t xml:space="preserve">, </w:t>
      </w:r>
      <w:r w:rsidRPr="00C57ED7">
        <w:t>(2005) “Academic freedom under fire”</w:t>
      </w:r>
      <w:r>
        <w:t xml:space="preserve">, </w:t>
      </w:r>
      <w:r w:rsidRPr="00C57ED7">
        <w:rPr>
          <w:i/>
        </w:rPr>
        <w:t>Daedalus</w:t>
      </w:r>
      <w:r>
        <w:rPr>
          <w:i/>
        </w:rPr>
        <w:t xml:space="preserve">, </w:t>
      </w:r>
      <w:r w:rsidRPr="00C57ED7">
        <w:t>134 (2</w:t>
      </w:r>
      <w:r>
        <w:t xml:space="preserve">): </w:t>
      </w:r>
      <w:r w:rsidRPr="00C57ED7">
        <w:t>5-17</w:t>
      </w:r>
      <w:r>
        <w:t>.</w:t>
      </w:r>
    </w:p>
    <w:p w14:paraId="7D7753C9" w14:textId="77777777" w:rsidR="000F031A" w:rsidRDefault="000F031A" w:rsidP="00EA188C">
      <w:pPr>
        <w:spacing w:before="120"/>
        <w:ind w:left="425" w:hanging="425"/>
      </w:pPr>
      <w:r w:rsidRPr="00C57ED7">
        <w:t>Cole</w:t>
      </w:r>
      <w:r>
        <w:t xml:space="preserve">, </w:t>
      </w:r>
      <w:r w:rsidRPr="00C57ED7">
        <w:t>Jonathan R.</w:t>
      </w:r>
      <w:r>
        <w:t xml:space="preserve">, </w:t>
      </w:r>
      <w:r w:rsidRPr="00C57ED7">
        <w:t>(2009) “Defending Academic Freedom and Free Inquiry”</w:t>
      </w:r>
      <w:r>
        <w:t xml:space="preserve">, </w:t>
      </w:r>
      <w:r w:rsidRPr="00C57ED7">
        <w:rPr>
          <w:i/>
        </w:rPr>
        <w:t>Social Research: An International Quarterly</w:t>
      </w:r>
      <w:r>
        <w:t xml:space="preserve">, </w:t>
      </w:r>
      <w:r w:rsidRPr="00C57ED7">
        <w:t>76(3</w:t>
      </w:r>
      <w:r>
        <w:t xml:space="preserve">): </w:t>
      </w:r>
      <w:r w:rsidRPr="00C57ED7">
        <w:t>811-844</w:t>
      </w:r>
      <w:r>
        <w:t>.</w:t>
      </w:r>
    </w:p>
    <w:p w14:paraId="65D6489E" w14:textId="77777777" w:rsidR="000F031A" w:rsidRDefault="000F031A" w:rsidP="00EA188C">
      <w:pPr>
        <w:spacing w:before="120"/>
        <w:ind w:left="425" w:hanging="425"/>
      </w:pPr>
      <w:r w:rsidRPr="00C57ED7">
        <w:t>Cole</w:t>
      </w:r>
      <w:r>
        <w:t xml:space="preserve">, </w:t>
      </w:r>
      <w:r w:rsidRPr="00C57ED7">
        <w:t>Kenneth C.</w:t>
      </w:r>
      <w:r>
        <w:t xml:space="preserve">, </w:t>
      </w:r>
      <w:r w:rsidRPr="00C57ED7">
        <w:t>(1949) “Academic Freedom as a Civil Right”</w:t>
      </w:r>
      <w:r>
        <w:t xml:space="preserve">, </w:t>
      </w:r>
      <w:r w:rsidRPr="00C57ED7">
        <w:rPr>
          <w:rStyle w:val="Emphasis"/>
        </w:rPr>
        <w:t>Western Political Quarterly</w:t>
      </w:r>
      <w:r>
        <w:t xml:space="preserve">, </w:t>
      </w:r>
      <w:r w:rsidRPr="00C57ED7">
        <w:t>2(1</w:t>
      </w:r>
      <w:r>
        <w:t xml:space="preserve">): </w:t>
      </w:r>
      <w:r w:rsidRPr="00C57ED7">
        <w:t>402-11</w:t>
      </w:r>
      <w:r>
        <w:t>.</w:t>
      </w:r>
    </w:p>
    <w:p w14:paraId="68ACC650" w14:textId="77777777" w:rsidR="000F031A" w:rsidRDefault="000F031A" w:rsidP="00EA188C">
      <w:pPr>
        <w:spacing w:before="120"/>
        <w:ind w:left="425" w:hanging="425"/>
      </w:pPr>
      <w:r w:rsidRPr="00C57ED7">
        <w:t>Coleman</w:t>
      </w:r>
      <w:r>
        <w:t xml:space="preserve">, </w:t>
      </w:r>
      <w:r w:rsidRPr="00C57ED7">
        <w:t>James S.</w:t>
      </w:r>
      <w:r>
        <w:t xml:space="preserve">, </w:t>
      </w:r>
      <w:r w:rsidRPr="00C57ED7">
        <w:t>(1990) “The Sidney Hook Memorial Award Address: On the self-suppression of academic freedom”</w:t>
      </w:r>
      <w:r>
        <w:t xml:space="preserve">, </w:t>
      </w:r>
      <w:r w:rsidRPr="00C57ED7">
        <w:rPr>
          <w:i/>
        </w:rPr>
        <w:t>Academic Questions</w:t>
      </w:r>
      <w:r>
        <w:t xml:space="preserve">, </w:t>
      </w:r>
      <w:r w:rsidRPr="00C57ED7">
        <w:t>4(1</w:t>
      </w:r>
      <w:r>
        <w:t xml:space="preserve">): </w:t>
      </w:r>
      <w:r w:rsidRPr="00C57ED7">
        <w:t>17-22</w:t>
      </w:r>
      <w:r>
        <w:t>.</w:t>
      </w:r>
    </w:p>
    <w:p w14:paraId="4740E100" w14:textId="77777777" w:rsidR="000F031A" w:rsidRDefault="000F031A" w:rsidP="00EA188C">
      <w:pPr>
        <w:spacing w:before="120"/>
        <w:ind w:left="425" w:hanging="425"/>
      </w:pPr>
      <w:r w:rsidRPr="00C57ED7">
        <w:t>Coleman</w:t>
      </w:r>
      <w:r>
        <w:t xml:space="preserve">, </w:t>
      </w:r>
      <w:r w:rsidRPr="00C57ED7">
        <w:t>James S.</w:t>
      </w:r>
      <w:r>
        <w:t xml:space="preserve">, </w:t>
      </w:r>
      <w:r w:rsidRPr="00C57ED7">
        <w:t>(1991) “A Quiet Threat to Academic Freedom”</w:t>
      </w:r>
      <w:r>
        <w:t xml:space="preserve">, </w:t>
      </w:r>
      <w:r w:rsidRPr="00C57ED7">
        <w:rPr>
          <w:rStyle w:val="Emphasis"/>
        </w:rPr>
        <w:t>National Review</w:t>
      </w:r>
      <w:r>
        <w:t xml:space="preserve">, </w:t>
      </w:r>
      <w:r w:rsidRPr="00C57ED7">
        <w:t>43(4</w:t>
      </w:r>
      <w:r>
        <w:t xml:space="preserve">): </w:t>
      </w:r>
      <w:r w:rsidRPr="00C57ED7">
        <w:t>28-34</w:t>
      </w:r>
      <w:r>
        <w:t>.</w:t>
      </w:r>
    </w:p>
    <w:p w14:paraId="1F04931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Colgate</w:t>
      </w:r>
      <w:r>
        <w:rPr>
          <w:rFonts w:ascii="Times New Roman" w:hAnsi="Times New Roman" w:cs="Times New Roman"/>
          <w:sz w:val="24"/>
          <w:szCs w:val="24"/>
        </w:rPr>
        <w:t xml:space="preserve">, </w:t>
      </w:r>
      <w:r w:rsidRPr="00C57ED7">
        <w:rPr>
          <w:rFonts w:ascii="Times New Roman" w:hAnsi="Times New Roman" w:cs="Times New Roman"/>
          <w:sz w:val="24"/>
          <w:szCs w:val="24"/>
        </w:rPr>
        <w:t>James</w:t>
      </w:r>
      <w:r>
        <w:rPr>
          <w:rFonts w:ascii="Times New Roman" w:hAnsi="Times New Roman" w:cs="Times New Roman"/>
          <w:sz w:val="24"/>
          <w:szCs w:val="24"/>
        </w:rPr>
        <w:t xml:space="preserve">, </w:t>
      </w:r>
      <w:r w:rsidRPr="00C57ED7">
        <w:rPr>
          <w:rFonts w:ascii="Times New Roman" w:hAnsi="Times New Roman" w:cs="Times New Roman"/>
          <w:sz w:val="24"/>
          <w:szCs w:val="24"/>
        </w:rPr>
        <w:t>(1902) “Discussions: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Review</w:t>
      </w:r>
      <w:r w:rsidRPr="00C57ED7">
        <w:rPr>
          <w:rFonts w:ascii="Times New Roman" w:hAnsi="Times New Roman" w:cs="Times New Roman"/>
          <w:sz w:val="24"/>
          <w:szCs w:val="24"/>
        </w:rPr>
        <w:t xml:space="preserve"> 23(2</w:t>
      </w:r>
      <w:r>
        <w:rPr>
          <w:rFonts w:ascii="Times New Roman" w:hAnsi="Times New Roman" w:cs="Times New Roman"/>
          <w:sz w:val="24"/>
          <w:szCs w:val="24"/>
        </w:rPr>
        <w:t xml:space="preserve">): </w:t>
      </w:r>
      <w:r w:rsidRPr="00C57ED7">
        <w:rPr>
          <w:rFonts w:ascii="Times New Roman" w:hAnsi="Times New Roman" w:cs="Times New Roman"/>
          <w:sz w:val="24"/>
          <w:szCs w:val="24"/>
        </w:rPr>
        <w:t>195-209</w:t>
      </w:r>
      <w:r>
        <w:rPr>
          <w:rFonts w:ascii="Times New Roman" w:hAnsi="Times New Roman" w:cs="Times New Roman"/>
          <w:sz w:val="24"/>
          <w:szCs w:val="24"/>
        </w:rPr>
        <w:t>.</w:t>
      </w:r>
    </w:p>
    <w:p w14:paraId="0D8BCE3F" w14:textId="77777777" w:rsidR="000F031A" w:rsidRDefault="000F031A" w:rsidP="00EA188C">
      <w:pPr>
        <w:spacing w:before="120"/>
        <w:ind w:left="425" w:hanging="425"/>
      </w:pPr>
      <w:r w:rsidRPr="00C57ED7">
        <w:t>Collins</w:t>
      </w:r>
      <w:r>
        <w:t xml:space="preserve">, </w:t>
      </w:r>
      <w:r w:rsidRPr="00C57ED7">
        <w:t>John</w:t>
      </w:r>
      <w:r>
        <w:t xml:space="preserve">, </w:t>
      </w:r>
      <w:r w:rsidRPr="00C57ED7">
        <w:t>(2009) “Interrogating the Politics of Post-9/11 Academic Freedom”</w:t>
      </w:r>
      <w:r>
        <w:t xml:space="preserve">, </w:t>
      </w:r>
      <w:r w:rsidRPr="00C57ED7">
        <w:rPr>
          <w:i/>
        </w:rPr>
        <w:t>College Literature</w:t>
      </w:r>
      <w:r>
        <w:t xml:space="preserve">, </w:t>
      </w:r>
      <w:r w:rsidRPr="00C57ED7">
        <w:t>36(1</w:t>
      </w:r>
      <w:r>
        <w:t xml:space="preserve">): </w:t>
      </w:r>
      <w:r w:rsidRPr="00C57ED7">
        <w:t>142-52</w:t>
      </w:r>
      <w:r>
        <w:t>.</w:t>
      </w:r>
    </w:p>
    <w:p w14:paraId="4774082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Colorado Commission on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Tenure Report</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Denver: </w:t>
      </w:r>
      <w:proofErr w:type="spellStart"/>
      <w:r w:rsidRPr="00C57ED7">
        <w:rPr>
          <w:rFonts w:ascii="Times New Roman" w:hAnsi="Times New Roman" w:cs="Times New Roman"/>
          <w:sz w:val="24"/>
          <w:szCs w:val="24"/>
        </w:rPr>
        <w:t>CCoHE</w:t>
      </w:r>
      <w:proofErr w:type="spellEnd"/>
      <w:r>
        <w:rPr>
          <w:rFonts w:ascii="Times New Roman" w:hAnsi="Times New Roman" w:cs="Times New Roman"/>
          <w:sz w:val="24"/>
          <w:szCs w:val="24"/>
        </w:rPr>
        <w:t>.</w:t>
      </w:r>
    </w:p>
    <w:p w14:paraId="49697BA9" w14:textId="77777777" w:rsidR="000F031A" w:rsidRDefault="000F031A" w:rsidP="00EA188C">
      <w:pPr>
        <w:spacing w:before="120"/>
        <w:ind w:left="425" w:hanging="425"/>
        <w:rPr>
          <w:lang w:val="en-GB"/>
        </w:rPr>
      </w:pPr>
      <w:r w:rsidRPr="00C57ED7">
        <w:rPr>
          <w:lang w:val="en-GB"/>
        </w:rPr>
        <w:t>Colson</w:t>
      </w:r>
      <w:r>
        <w:rPr>
          <w:lang w:val="en-GB"/>
        </w:rPr>
        <w:t xml:space="preserve">, </w:t>
      </w:r>
      <w:r w:rsidRPr="00C57ED7">
        <w:rPr>
          <w:lang w:val="en-GB"/>
        </w:rPr>
        <w:t>Dan</w:t>
      </w:r>
      <w:r>
        <w:rPr>
          <w:lang w:val="en-GB"/>
        </w:rPr>
        <w:t xml:space="preserve">, </w:t>
      </w:r>
      <w:r w:rsidRPr="00C57ED7">
        <w:rPr>
          <w:lang w:val="en-GB"/>
        </w:rPr>
        <w:t>(2010) “Paranoia and Professionalization: The Importance of Graduate Student Academic Freedom”</w:t>
      </w:r>
      <w:r>
        <w:rPr>
          <w:lang w:val="en-GB"/>
        </w:rPr>
        <w:t xml:space="preserve">, </w:t>
      </w:r>
      <w:r w:rsidRPr="00C57ED7">
        <w:rPr>
          <w:i/>
          <w:lang w:val="en-GB"/>
        </w:rPr>
        <w:t>AAUP Journal of Academic Freedom</w:t>
      </w:r>
      <w:r>
        <w:rPr>
          <w:lang w:val="en-GB"/>
        </w:rPr>
        <w:t xml:space="preserve">, </w:t>
      </w:r>
      <w:r w:rsidRPr="00C57ED7">
        <w:rPr>
          <w:lang w:val="en-GB"/>
        </w:rPr>
        <w:t>1: 1-18</w:t>
      </w:r>
      <w:r>
        <w:rPr>
          <w:lang w:val="en-GB"/>
        </w:rPr>
        <w:t>.</w:t>
      </w:r>
    </w:p>
    <w:p w14:paraId="6EB9E4C6" w14:textId="77777777" w:rsidR="000F031A" w:rsidRDefault="000F031A" w:rsidP="00EA188C">
      <w:pPr>
        <w:spacing w:before="120"/>
        <w:ind w:left="425" w:hanging="425"/>
      </w:pPr>
      <w:r w:rsidRPr="00C57ED7">
        <w:t>Commager</w:t>
      </w:r>
      <w:r>
        <w:t xml:space="preserve">, </w:t>
      </w:r>
      <w:r w:rsidRPr="00C57ED7">
        <w:t>Henry Steele</w:t>
      </w:r>
      <w:r>
        <w:t xml:space="preserve">, </w:t>
      </w:r>
      <w:r w:rsidRPr="00C57ED7">
        <w:t>(1963) “The University and Freedom: ‘</w:t>
      </w:r>
      <w:proofErr w:type="spellStart"/>
      <w:r w:rsidRPr="00C57ED7">
        <w:t>Lehrfreiheit</w:t>
      </w:r>
      <w:proofErr w:type="spellEnd"/>
      <w:r w:rsidRPr="00C57ED7">
        <w:t>’ and ‘</w:t>
      </w:r>
      <w:proofErr w:type="spellStart"/>
      <w:r w:rsidRPr="00C57ED7">
        <w:t>Lehrnfreiheit</w:t>
      </w:r>
      <w:proofErr w:type="spellEnd"/>
      <w:r w:rsidRPr="00C57ED7">
        <w:t>’”</w:t>
      </w:r>
      <w:r>
        <w:t xml:space="preserve">, </w:t>
      </w:r>
      <w:r w:rsidRPr="00C57ED7">
        <w:rPr>
          <w:i/>
        </w:rPr>
        <w:t>The Journal of Higher Education</w:t>
      </w:r>
      <w:r>
        <w:t xml:space="preserve">, </w:t>
      </w:r>
      <w:r w:rsidRPr="00C57ED7">
        <w:t>34(7</w:t>
      </w:r>
      <w:r>
        <w:t xml:space="preserve">): </w:t>
      </w:r>
      <w:r w:rsidRPr="00C57ED7">
        <w:t>361-370</w:t>
      </w:r>
      <w:r>
        <w:t>.</w:t>
      </w:r>
    </w:p>
    <w:p w14:paraId="6C8A6CB9" w14:textId="77777777" w:rsidR="000F031A" w:rsidRDefault="000F031A" w:rsidP="00EA188C">
      <w:pPr>
        <w:autoSpaceDE w:val="0"/>
        <w:autoSpaceDN w:val="0"/>
        <w:adjustRightInd w:val="0"/>
        <w:spacing w:before="120"/>
        <w:ind w:left="425" w:hanging="425"/>
      </w:pPr>
      <w:r w:rsidRPr="00C57ED7">
        <w:t>Committee of Experts on the Application of the Recommendations Concerning Teaching Personnel</w:t>
      </w:r>
      <w:r>
        <w:t xml:space="preserve">, </w:t>
      </w:r>
      <w:r w:rsidRPr="00C57ED7">
        <w:t xml:space="preserve">(2003) </w:t>
      </w:r>
      <w:r w:rsidRPr="00C57ED7">
        <w:rPr>
          <w:i/>
        </w:rPr>
        <w:t>2003 Report: Eighth Session</w:t>
      </w:r>
      <w:r>
        <w:rPr>
          <w:i/>
        </w:rPr>
        <w:t xml:space="preserve">, </w:t>
      </w:r>
      <w:r w:rsidRPr="00C57ED7">
        <w:t>Geneva/Paris: ILO/UNESCO</w:t>
      </w:r>
      <w:r>
        <w:t>.</w:t>
      </w:r>
    </w:p>
    <w:p w14:paraId="1579EB86" w14:textId="77777777" w:rsidR="000F031A" w:rsidRDefault="000F031A" w:rsidP="00EA188C">
      <w:pPr>
        <w:autoSpaceDE w:val="0"/>
        <w:autoSpaceDN w:val="0"/>
        <w:adjustRightInd w:val="0"/>
        <w:spacing w:before="120"/>
        <w:ind w:left="425" w:hanging="425"/>
      </w:pPr>
      <w:r w:rsidRPr="00C57ED7">
        <w:t>Committee of Experts on the Application of the Recommendations Concerning Teaching Personnel</w:t>
      </w:r>
      <w:r>
        <w:t xml:space="preserve">, </w:t>
      </w:r>
      <w:r w:rsidRPr="00C57ED7">
        <w:t xml:space="preserve">(2005) </w:t>
      </w:r>
      <w:r w:rsidRPr="00C57ED7">
        <w:rPr>
          <w:i/>
        </w:rPr>
        <w:t>Interim report on allegations received from teachers' organizations on non-observance of the Recommendations 1966 and 1997 concerning teachers</w:t>
      </w:r>
      <w:r>
        <w:rPr>
          <w:i/>
        </w:rPr>
        <w:t xml:space="preserve">, </w:t>
      </w:r>
      <w:r w:rsidRPr="00C57ED7">
        <w:t>Geneva/Paris: ILO/UNESCO</w:t>
      </w:r>
      <w:r>
        <w:t>.</w:t>
      </w:r>
    </w:p>
    <w:p w14:paraId="014D1FF7" w14:textId="77777777" w:rsidR="000F031A" w:rsidRDefault="000F031A" w:rsidP="00EA188C">
      <w:pPr>
        <w:autoSpaceDE w:val="0"/>
        <w:autoSpaceDN w:val="0"/>
        <w:adjustRightInd w:val="0"/>
        <w:spacing w:before="120"/>
        <w:ind w:left="425" w:hanging="425"/>
      </w:pPr>
      <w:r w:rsidRPr="00C57ED7">
        <w:t>Committee of Experts on the Application of the Recommendations Concerning Teaching Personnel</w:t>
      </w:r>
      <w:r>
        <w:t xml:space="preserve">, </w:t>
      </w:r>
      <w:r w:rsidRPr="00C57ED7">
        <w:t xml:space="preserve">(2007) </w:t>
      </w:r>
      <w:r w:rsidRPr="00C57ED7">
        <w:rPr>
          <w:i/>
        </w:rPr>
        <w:t>2006 Report: Ninth Session</w:t>
      </w:r>
      <w:r>
        <w:rPr>
          <w:i/>
        </w:rPr>
        <w:t xml:space="preserve">, </w:t>
      </w:r>
      <w:r w:rsidRPr="00C57ED7">
        <w:t>Geneva/Paris: ILO/UNESCO</w:t>
      </w:r>
      <w:r>
        <w:t>.</w:t>
      </w:r>
    </w:p>
    <w:p w14:paraId="06D0079F" w14:textId="77777777" w:rsidR="000F031A" w:rsidRDefault="000F031A" w:rsidP="00EA188C">
      <w:pPr>
        <w:autoSpaceDE w:val="0"/>
        <w:autoSpaceDN w:val="0"/>
        <w:adjustRightInd w:val="0"/>
        <w:spacing w:before="120"/>
        <w:ind w:left="425" w:hanging="425"/>
      </w:pPr>
      <w:r w:rsidRPr="00C57ED7">
        <w:t>Committee of Experts on the Application of the Recommendations Concerning Teaching Personnel</w:t>
      </w:r>
      <w:r>
        <w:t xml:space="preserve">, </w:t>
      </w:r>
      <w:r w:rsidRPr="00C57ED7">
        <w:t xml:space="preserve">(2008) </w:t>
      </w:r>
      <w:r w:rsidRPr="00C57ED7">
        <w:rPr>
          <w:i/>
        </w:rPr>
        <w:t>Interim report on allegations received from teachers’ organizations on non-observance of the Recommendations of 1966 and 1997 concerning teachers</w:t>
      </w:r>
      <w:r>
        <w:rPr>
          <w:i/>
        </w:rPr>
        <w:t xml:space="preserve">, </w:t>
      </w:r>
      <w:r w:rsidRPr="00C57ED7">
        <w:t>Geneva/Paris: ILO/UNESCO</w:t>
      </w:r>
      <w:r>
        <w:t>.</w:t>
      </w:r>
    </w:p>
    <w:p w14:paraId="75C11DC6" w14:textId="77777777" w:rsidR="000F031A" w:rsidRDefault="000F031A" w:rsidP="00EA188C">
      <w:pPr>
        <w:autoSpaceDE w:val="0"/>
        <w:autoSpaceDN w:val="0"/>
        <w:adjustRightInd w:val="0"/>
        <w:spacing w:before="120"/>
        <w:ind w:left="425" w:hanging="425"/>
      </w:pPr>
      <w:bookmarkStart w:id="1" w:name="section_marker_6"/>
      <w:bookmarkEnd w:id="1"/>
      <w:r w:rsidRPr="00C57ED7">
        <w:t>Committee of Experts on the Application of the Recommendations Concerning Teaching Personnel</w:t>
      </w:r>
      <w:r>
        <w:t xml:space="preserve">, </w:t>
      </w:r>
      <w:r w:rsidRPr="00C57ED7">
        <w:t>(20</w:t>
      </w:r>
      <w:r>
        <w:t>10</w:t>
      </w:r>
      <w:r w:rsidRPr="00C57ED7">
        <w:t xml:space="preserve">) </w:t>
      </w:r>
      <w:r w:rsidRPr="00C57ED7">
        <w:rPr>
          <w:i/>
        </w:rPr>
        <w:t>200</w:t>
      </w:r>
      <w:r>
        <w:rPr>
          <w:i/>
        </w:rPr>
        <w:t>9</w:t>
      </w:r>
      <w:r w:rsidRPr="00C57ED7">
        <w:rPr>
          <w:i/>
        </w:rPr>
        <w:t xml:space="preserve"> Report: </w:t>
      </w:r>
      <w:r>
        <w:rPr>
          <w:i/>
        </w:rPr>
        <w:t>Ten</w:t>
      </w:r>
      <w:r w:rsidRPr="00C57ED7">
        <w:rPr>
          <w:i/>
        </w:rPr>
        <w:t>th Session</w:t>
      </w:r>
      <w:r>
        <w:rPr>
          <w:i/>
        </w:rPr>
        <w:t xml:space="preserve">, </w:t>
      </w:r>
      <w:r w:rsidRPr="00C57ED7">
        <w:t>Geneva/Paris: ILO/UNESCO</w:t>
      </w:r>
      <w:r>
        <w:t>.</w:t>
      </w:r>
    </w:p>
    <w:p w14:paraId="797AD71D" w14:textId="77777777" w:rsidR="000F031A" w:rsidRDefault="000F031A" w:rsidP="00EA188C">
      <w:pPr>
        <w:spacing w:before="120"/>
        <w:ind w:left="425" w:hanging="425"/>
      </w:pPr>
      <w:bookmarkStart w:id="2" w:name="section_marker_2"/>
      <w:bookmarkEnd w:id="2"/>
      <w:r w:rsidRPr="00C57ED7">
        <w:t>Committee of Higher Education</w:t>
      </w:r>
      <w:r>
        <w:t xml:space="preserve">, </w:t>
      </w:r>
      <w:r w:rsidRPr="00C57ED7">
        <w:t xml:space="preserve">(1963) </w:t>
      </w:r>
      <w:r w:rsidRPr="00C57ED7">
        <w:rPr>
          <w:i/>
        </w:rPr>
        <w:t>Report of the Committee under the Chairmanship of Lord Robbins 1961-63</w:t>
      </w:r>
      <w:r w:rsidRPr="00C57ED7">
        <w:t xml:space="preserve"> CMND 2154</w:t>
      </w:r>
      <w:r>
        <w:t xml:space="preserve">, </w:t>
      </w:r>
      <w:r w:rsidRPr="00C57ED7">
        <w:t>London: HMSO</w:t>
      </w:r>
      <w:r>
        <w:t>.</w:t>
      </w:r>
    </w:p>
    <w:p w14:paraId="789B6C2B" w14:textId="77777777" w:rsidR="000F031A" w:rsidRDefault="000F031A" w:rsidP="00EA188C">
      <w:pPr>
        <w:spacing w:before="120"/>
        <w:ind w:left="425" w:hanging="425"/>
      </w:pPr>
      <w:r w:rsidRPr="00C57ED7">
        <w:t>Committee on Academic Freedom of the National Education Association</w:t>
      </w:r>
      <w:r>
        <w:t xml:space="preserve">, </w:t>
      </w:r>
      <w:r w:rsidRPr="00C57ED7">
        <w:t xml:space="preserve">(1939) </w:t>
      </w:r>
      <w:r w:rsidRPr="00C57ED7">
        <w:rPr>
          <w:rStyle w:val="Emphasis"/>
        </w:rPr>
        <w:t>The Limits of Academic Freedom</w:t>
      </w:r>
      <w:r>
        <w:rPr>
          <w:rStyle w:val="Emphasis"/>
        </w:rPr>
        <w:t xml:space="preserve">, </w:t>
      </w:r>
      <w:r w:rsidRPr="00C57ED7">
        <w:t>Washington</w:t>
      </w:r>
      <w:r>
        <w:t xml:space="preserve">, </w:t>
      </w:r>
      <w:r w:rsidRPr="00C57ED7">
        <w:t>D.C.: National Education Association</w:t>
      </w:r>
      <w:r>
        <w:t>.</w:t>
      </w:r>
    </w:p>
    <w:p w14:paraId="7D91988A" w14:textId="77777777" w:rsidR="000F031A" w:rsidRDefault="000F031A" w:rsidP="00EA188C">
      <w:pPr>
        <w:spacing w:before="120"/>
        <w:ind w:left="425" w:hanging="425"/>
      </w:pPr>
      <w:bookmarkStart w:id="3" w:name="section_marker_15"/>
      <w:bookmarkEnd w:id="3"/>
      <w:r w:rsidRPr="00C57ED7">
        <w:t>Connell</w:t>
      </w:r>
      <w:r>
        <w:t xml:space="preserve">, </w:t>
      </w:r>
      <w:r w:rsidRPr="00C57ED7">
        <w:t>Mary Ann</w:t>
      </w:r>
      <w:r>
        <w:t xml:space="preserve">, </w:t>
      </w:r>
      <w:r w:rsidRPr="00C57ED7">
        <w:t>Savage</w:t>
      </w:r>
      <w:r>
        <w:t xml:space="preserve">, </w:t>
      </w:r>
      <w:r w:rsidRPr="00C57ED7">
        <w:t>Frederick G.</w:t>
      </w:r>
      <w:r>
        <w:t xml:space="preserve">, </w:t>
      </w:r>
      <w:r w:rsidRPr="00C57ED7">
        <w:t xml:space="preserve">(2001) “The Role </w:t>
      </w:r>
      <w:proofErr w:type="gramStart"/>
      <w:r w:rsidRPr="00C57ED7">
        <w:t>Of</w:t>
      </w:r>
      <w:proofErr w:type="gramEnd"/>
      <w:r w:rsidRPr="00C57ED7">
        <w:t xml:space="preserve"> Collegiality In Higher Education Tenure</w:t>
      </w:r>
      <w:r>
        <w:t xml:space="preserve">, </w:t>
      </w:r>
      <w:r w:rsidRPr="00C57ED7">
        <w:t>Promotion</w:t>
      </w:r>
      <w:r>
        <w:t xml:space="preserve">, </w:t>
      </w:r>
      <w:r w:rsidRPr="00C57ED7">
        <w:t>And Termination Decisions”</w:t>
      </w:r>
      <w:r>
        <w:t xml:space="preserve">, </w:t>
      </w:r>
      <w:r w:rsidRPr="00C57ED7">
        <w:rPr>
          <w:i/>
        </w:rPr>
        <w:t>Journal of College and University Law</w:t>
      </w:r>
      <w:r>
        <w:t xml:space="preserve">, </w:t>
      </w:r>
      <w:r w:rsidRPr="00C57ED7">
        <w:t>27(4</w:t>
      </w:r>
      <w:r>
        <w:t xml:space="preserve">): </w:t>
      </w:r>
      <w:r w:rsidRPr="00C57ED7">
        <w:t>833-858</w:t>
      </w:r>
      <w:r>
        <w:t>.</w:t>
      </w:r>
    </w:p>
    <w:p w14:paraId="5595EE20" w14:textId="77777777" w:rsidR="000F031A" w:rsidRDefault="000F031A" w:rsidP="00EA188C">
      <w:pPr>
        <w:autoSpaceDE w:val="0"/>
        <w:autoSpaceDN w:val="0"/>
        <w:adjustRightInd w:val="0"/>
        <w:spacing w:before="120"/>
        <w:ind w:left="425" w:hanging="425"/>
        <w:rPr>
          <w:iCs/>
          <w:lang w:val="en-GB"/>
        </w:rPr>
      </w:pPr>
      <w:r w:rsidRPr="00C57ED7">
        <w:rPr>
          <w:iCs/>
          <w:lang w:val="en-GB"/>
        </w:rPr>
        <w:lastRenderedPageBreak/>
        <w:t>Connolly</w:t>
      </w:r>
      <w:r>
        <w:rPr>
          <w:iCs/>
          <w:lang w:val="en-GB"/>
        </w:rPr>
        <w:t xml:space="preserve">, </w:t>
      </w:r>
      <w:r w:rsidRPr="00C57ED7">
        <w:rPr>
          <w:iCs/>
          <w:lang w:val="en-GB"/>
        </w:rPr>
        <w:t>J.</w:t>
      </w:r>
      <w:r>
        <w:rPr>
          <w:iCs/>
          <w:lang w:val="en-GB"/>
        </w:rPr>
        <w:t xml:space="preserve">, </w:t>
      </w:r>
      <w:r w:rsidRPr="00C57ED7">
        <w:rPr>
          <w:iCs/>
          <w:lang w:val="en-GB"/>
        </w:rPr>
        <w:t>(2000) “The Academy’s Freedom</w:t>
      </w:r>
      <w:r>
        <w:rPr>
          <w:iCs/>
          <w:lang w:val="en-GB"/>
        </w:rPr>
        <w:t xml:space="preserve">, </w:t>
      </w:r>
      <w:r w:rsidRPr="00C57ED7">
        <w:rPr>
          <w:iCs/>
          <w:lang w:val="en-GB"/>
        </w:rPr>
        <w:t>The Academy’s Burden”</w:t>
      </w:r>
      <w:r>
        <w:rPr>
          <w:iCs/>
          <w:lang w:val="en-GB"/>
        </w:rPr>
        <w:t xml:space="preserve">, </w:t>
      </w:r>
      <w:r w:rsidRPr="00C57ED7">
        <w:rPr>
          <w:i/>
          <w:iCs/>
          <w:lang w:val="en-GB"/>
        </w:rPr>
        <w:t>Thought and Action</w:t>
      </w:r>
      <w:r>
        <w:rPr>
          <w:i/>
          <w:iCs/>
          <w:lang w:val="en-GB"/>
        </w:rPr>
        <w:t xml:space="preserve">, </w:t>
      </w:r>
      <w:r w:rsidRPr="00C57ED7">
        <w:rPr>
          <w:iCs/>
          <w:lang w:val="en-GB"/>
        </w:rPr>
        <w:t>16(1</w:t>
      </w:r>
      <w:r>
        <w:rPr>
          <w:iCs/>
          <w:lang w:val="en-GB"/>
        </w:rPr>
        <w:t xml:space="preserve">): </w:t>
      </w:r>
      <w:r w:rsidRPr="00C57ED7">
        <w:rPr>
          <w:iCs/>
          <w:lang w:val="en-GB"/>
        </w:rPr>
        <w:t>69-82</w:t>
      </w:r>
      <w:r>
        <w:rPr>
          <w:iCs/>
          <w:lang w:val="en-GB"/>
        </w:rPr>
        <w:t>.</w:t>
      </w:r>
    </w:p>
    <w:p w14:paraId="085BC8E7" w14:textId="77777777" w:rsidR="000F031A" w:rsidRPr="00342E88" w:rsidRDefault="000F031A" w:rsidP="00EA188C">
      <w:pPr>
        <w:tabs>
          <w:tab w:val="left" w:pos="2516"/>
          <w:tab w:val="left" w:pos="5979"/>
          <w:tab w:val="left" w:pos="9442"/>
          <w:tab w:val="left" w:pos="12114"/>
        </w:tabs>
        <w:spacing w:before="120"/>
        <w:ind w:left="425" w:hanging="425"/>
      </w:pPr>
      <w:r w:rsidRPr="00342E88">
        <w:t>Cooke</w:t>
      </w:r>
      <w:r>
        <w:t xml:space="preserve">, </w:t>
      </w:r>
      <w:r w:rsidRPr="00342E88">
        <w:t>M.</w:t>
      </w:r>
      <w:r>
        <w:t xml:space="preserve">, </w:t>
      </w:r>
      <w:r w:rsidRPr="00342E88">
        <w:t>(2007) “Academic Freedom: The "Danger" Of Critical Thinking”</w:t>
      </w:r>
      <w:r>
        <w:t xml:space="preserve">, </w:t>
      </w:r>
      <w:r w:rsidRPr="00342E88">
        <w:rPr>
          <w:i/>
        </w:rPr>
        <w:t>International Studies Perspectives</w:t>
      </w:r>
      <w:r>
        <w:rPr>
          <w:i/>
        </w:rPr>
        <w:t xml:space="preserve">, </w:t>
      </w:r>
      <w:r w:rsidRPr="00342E88">
        <w:t>8(4</w:t>
      </w:r>
      <w:r>
        <w:t xml:space="preserve">): </w:t>
      </w:r>
      <w:r w:rsidRPr="00342E88">
        <w:t>396-400.</w:t>
      </w:r>
    </w:p>
    <w:p w14:paraId="4436EA68" w14:textId="77777777" w:rsidR="000F031A" w:rsidRDefault="000F031A" w:rsidP="00EA188C">
      <w:pPr>
        <w:spacing w:before="120"/>
        <w:ind w:left="425" w:hanging="425"/>
      </w:pPr>
      <w:r w:rsidRPr="00C57ED7">
        <w:t>Cooper</w:t>
      </w:r>
      <w:r>
        <w:t xml:space="preserve">, </w:t>
      </w:r>
      <w:r w:rsidRPr="00C57ED7">
        <w:t xml:space="preserve">Christine </w:t>
      </w:r>
      <w:proofErr w:type="spellStart"/>
      <w:r w:rsidRPr="00C57ED7">
        <w:t>Godsil</w:t>
      </w:r>
      <w:proofErr w:type="spellEnd"/>
      <w:r>
        <w:t xml:space="preserve">, </w:t>
      </w:r>
      <w:r w:rsidRPr="00C57ED7">
        <w:t>(1983) “Title VII in the Academy: Barriers to Equality for Faculty Women”</w:t>
      </w:r>
      <w:r>
        <w:t xml:space="preserve">, </w:t>
      </w:r>
      <w:r w:rsidRPr="00C57ED7">
        <w:rPr>
          <w:i/>
          <w:iCs/>
        </w:rPr>
        <w:t>University of California Davis Law Review</w:t>
      </w:r>
      <w:r>
        <w:rPr>
          <w:i/>
          <w:iCs/>
        </w:rPr>
        <w:t xml:space="preserve">, </w:t>
      </w:r>
      <w:r w:rsidRPr="00C57ED7">
        <w:rPr>
          <w:iCs/>
        </w:rPr>
        <w:t>16(4</w:t>
      </w:r>
      <w:r>
        <w:rPr>
          <w:iCs/>
        </w:rPr>
        <w:t xml:space="preserve">): </w:t>
      </w:r>
      <w:r w:rsidRPr="00C57ED7">
        <w:t>975-1022</w:t>
      </w:r>
      <w:r>
        <w:t>.</w:t>
      </w:r>
    </w:p>
    <w:p w14:paraId="09CB833B" w14:textId="77777777" w:rsidR="000F031A" w:rsidRDefault="000F031A" w:rsidP="00EA188C">
      <w:pPr>
        <w:autoSpaceDE w:val="0"/>
        <w:autoSpaceDN w:val="0"/>
        <w:adjustRightInd w:val="0"/>
        <w:spacing w:before="120"/>
        <w:ind w:left="425" w:hanging="425"/>
        <w:rPr>
          <w:lang w:val="en-GB"/>
        </w:rPr>
      </w:pPr>
      <w:r w:rsidRPr="00C57ED7">
        <w:rPr>
          <w:lang w:val="en-GB"/>
        </w:rPr>
        <w:t>Cooper</w:t>
      </w:r>
      <w:r>
        <w:rPr>
          <w:lang w:val="en-GB"/>
        </w:rPr>
        <w:t xml:space="preserve">, </w:t>
      </w:r>
      <w:r w:rsidRPr="00C57ED7">
        <w:rPr>
          <w:lang w:val="en-GB"/>
        </w:rPr>
        <w:t>Michelle Asha</w:t>
      </w:r>
      <w:r>
        <w:rPr>
          <w:lang w:val="en-GB"/>
        </w:rPr>
        <w:t xml:space="preserve">, </w:t>
      </w:r>
      <w:r w:rsidRPr="00C57ED7">
        <w:rPr>
          <w:lang w:val="en-GB"/>
        </w:rPr>
        <w:t>(2003) “Academic Freedom in the 21st Century”</w:t>
      </w:r>
      <w:r>
        <w:rPr>
          <w:lang w:val="en-GB"/>
        </w:rPr>
        <w:t xml:space="preserve">, </w:t>
      </w:r>
      <w:r w:rsidRPr="00C57ED7">
        <w:rPr>
          <w:i/>
          <w:lang w:val="en-GB"/>
        </w:rPr>
        <w:t>Thought and Action</w:t>
      </w:r>
      <w:r>
        <w:rPr>
          <w:i/>
          <w:lang w:val="en-GB"/>
        </w:rPr>
        <w:t xml:space="preserve">, </w:t>
      </w:r>
      <w:r w:rsidRPr="00C57ED7">
        <w:rPr>
          <w:lang w:val="en-GB"/>
        </w:rPr>
        <w:t>20(1</w:t>
      </w:r>
      <w:r>
        <w:rPr>
          <w:lang w:val="en-GB"/>
        </w:rPr>
        <w:t xml:space="preserve">): </w:t>
      </w:r>
      <w:r w:rsidRPr="00C57ED7">
        <w:rPr>
          <w:lang w:val="en-GB"/>
        </w:rPr>
        <w:t>75-85</w:t>
      </w:r>
      <w:r>
        <w:rPr>
          <w:lang w:val="en-GB"/>
        </w:rPr>
        <w:t>.</w:t>
      </w:r>
    </w:p>
    <w:p w14:paraId="5F76340A" w14:textId="77777777" w:rsidR="000F031A" w:rsidRDefault="000F031A" w:rsidP="00EA188C">
      <w:pPr>
        <w:autoSpaceDE w:val="0"/>
        <w:autoSpaceDN w:val="0"/>
        <w:adjustRightInd w:val="0"/>
        <w:spacing w:before="120"/>
        <w:ind w:left="425" w:hanging="425"/>
        <w:rPr>
          <w:color w:val="000000"/>
          <w:lang w:val="en-GB"/>
        </w:rPr>
      </w:pPr>
      <w:r w:rsidRPr="00F3777B">
        <w:rPr>
          <w:color w:val="000000"/>
          <w:lang w:val="en-GB"/>
        </w:rPr>
        <w:t>Cope</w:t>
      </w:r>
      <w:r>
        <w:rPr>
          <w:color w:val="000000"/>
          <w:lang w:val="en-GB"/>
        </w:rPr>
        <w:t xml:space="preserve">, </w:t>
      </w:r>
      <w:r w:rsidRPr="00F3777B">
        <w:rPr>
          <w:color w:val="000000"/>
          <w:lang w:val="en-GB"/>
        </w:rPr>
        <w:t>Kevin L.</w:t>
      </w:r>
      <w:r>
        <w:rPr>
          <w:color w:val="000000"/>
          <w:lang w:val="en-GB"/>
        </w:rPr>
        <w:t xml:space="preserve">, </w:t>
      </w:r>
      <w:r w:rsidRPr="00F3777B">
        <w:rPr>
          <w:color w:val="000000"/>
          <w:lang w:val="en-GB"/>
        </w:rPr>
        <w:t xml:space="preserve">(2007) “Defending </w:t>
      </w:r>
      <w:proofErr w:type="gramStart"/>
      <w:r w:rsidRPr="00F3777B">
        <w:rPr>
          <w:color w:val="000000"/>
          <w:lang w:val="en-GB"/>
        </w:rPr>
        <w:t>The</w:t>
      </w:r>
      <w:proofErr w:type="gramEnd"/>
      <w:r w:rsidRPr="00F3777B">
        <w:rPr>
          <w:color w:val="000000"/>
          <w:lang w:val="en-GB"/>
        </w:rPr>
        <w:t xml:space="preserve"> Ivory Tower: A Twenty-First Century Approach To The Pickering-Connick Doctrine And Public Higher Education Faculty After Garcetti”</w:t>
      </w:r>
      <w:r>
        <w:rPr>
          <w:color w:val="000000"/>
          <w:lang w:val="en-GB"/>
        </w:rPr>
        <w:t xml:space="preserve">, </w:t>
      </w:r>
      <w:r w:rsidRPr="00F3777B">
        <w:rPr>
          <w:i/>
          <w:color w:val="000000"/>
          <w:lang w:val="en-GB"/>
        </w:rPr>
        <w:t>Journal of College and University Law</w:t>
      </w:r>
      <w:r>
        <w:rPr>
          <w:i/>
          <w:color w:val="000000"/>
          <w:lang w:val="en-GB"/>
        </w:rPr>
        <w:t xml:space="preserve">, </w:t>
      </w:r>
      <w:r w:rsidRPr="00F3777B">
        <w:rPr>
          <w:color w:val="000000"/>
          <w:lang w:val="en-GB"/>
        </w:rPr>
        <w:t>33(2</w:t>
      </w:r>
      <w:r>
        <w:rPr>
          <w:color w:val="000000"/>
          <w:lang w:val="en-GB"/>
        </w:rPr>
        <w:t xml:space="preserve">): </w:t>
      </w:r>
      <w:r w:rsidRPr="00F3777B">
        <w:rPr>
          <w:color w:val="000000"/>
          <w:lang w:val="en-GB"/>
        </w:rPr>
        <w:t>313-360</w:t>
      </w:r>
      <w:r>
        <w:rPr>
          <w:color w:val="000000"/>
          <w:lang w:val="en-GB"/>
        </w:rPr>
        <w:t>.</w:t>
      </w:r>
    </w:p>
    <w:p w14:paraId="54B75A05" w14:textId="77777777" w:rsidR="000F031A" w:rsidRDefault="000F031A" w:rsidP="00EA188C">
      <w:pPr>
        <w:autoSpaceDE w:val="0"/>
        <w:autoSpaceDN w:val="0"/>
        <w:adjustRightInd w:val="0"/>
        <w:spacing w:before="120"/>
        <w:ind w:left="425" w:hanging="425"/>
        <w:rPr>
          <w:color w:val="000000"/>
        </w:rPr>
      </w:pPr>
      <w:proofErr w:type="spellStart"/>
      <w:r w:rsidRPr="00F3777B">
        <w:rPr>
          <w:color w:val="000000"/>
        </w:rPr>
        <w:t>Cordasco</w:t>
      </w:r>
      <w:proofErr w:type="spellEnd"/>
      <w:r>
        <w:rPr>
          <w:color w:val="000000"/>
        </w:rPr>
        <w:t xml:space="preserve">, </w:t>
      </w:r>
      <w:r w:rsidRPr="00F3777B">
        <w:rPr>
          <w:color w:val="000000"/>
        </w:rPr>
        <w:t>Francesco</w:t>
      </w:r>
      <w:r>
        <w:rPr>
          <w:color w:val="000000"/>
        </w:rPr>
        <w:t xml:space="preserve">, </w:t>
      </w:r>
      <w:r w:rsidRPr="00F3777B">
        <w:rPr>
          <w:color w:val="000000"/>
        </w:rPr>
        <w:t>(1958) “Academic freedom in American higher education in the last decade: A preliminary annotated bibliography”</w:t>
      </w:r>
      <w:r>
        <w:rPr>
          <w:color w:val="000000"/>
        </w:rPr>
        <w:t xml:space="preserve">, </w:t>
      </w:r>
      <w:r w:rsidRPr="00F3777B">
        <w:rPr>
          <w:i/>
          <w:color w:val="000000"/>
        </w:rPr>
        <w:t>Peabody Journal of Education</w:t>
      </w:r>
      <w:r>
        <w:rPr>
          <w:color w:val="000000"/>
        </w:rPr>
        <w:t xml:space="preserve">, </w:t>
      </w:r>
      <w:r w:rsidRPr="00F3777B">
        <w:rPr>
          <w:color w:val="000000"/>
        </w:rPr>
        <w:t>36(3</w:t>
      </w:r>
      <w:r>
        <w:rPr>
          <w:color w:val="000000"/>
        </w:rPr>
        <w:t xml:space="preserve">): </w:t>
      </w:r>
      <w:r w:rsidRPr="00F3777B">
        <w:rPr>
          <w:color w:val="000000"/>
        </w:rPr>
        <w:t>166-169</w:t>
      </w:r>
      <w:r>
        <w:rPr>
          <w:color w:val="000000"/>
        </w:rPr>
        <w:t>.</w:t>
      </w:r>
    </w:p>
    <w:p w14:paraId="19054B5C" w14:textId="77777777" w:rsidR="000F031A" w:rsidRDefault="000F031A" w:rsidP="00EA188C">
      <w:pPr>
        <w:spacing w:before="120"/>
        <w:ind w:left="425" w:hanging="425"/>
      </w:pPr>
      <w:proofErr w:type="spellStart"/>
      <w:r w:rsidRPr="00F3777B">
        <w:rPr>
          <w:color w:val="000000"/>
        </w:rPr>
        <w:t>Coren</w:t>
      </w:r>
      <w:proofErr w:type="spellEnd"/>
      <w:r>
        <w:rPr>
          <w:color w:val="000000"/>
        </w:rPr>
        <w:t xml:space="preserve">, </w:t>
      </w:r>
      <w:r w:rsidRPr="00F3777B">
        <w:rPr>
          <w:color w:val="000000"/>
        </w:rPr>
        <w:t>Stanley</w:t>
      </w:r>
      <w:r>
        <w:rPr>
          <w:color w:val="000000"/>
        </w:rPr>
        <w:t xml:space="preserve">, </w:t>
      </w:r>
      <w:r w:rsidRPr="00F3777B">
        <w:rPr>
          <w:color w:val="000000"/>
        </w:rPr>
        <w:t>(2000) “Are Course Evaluations a Threat to Academic Freedom?”</w:t>
      </w:r>
      <w:r>
        <w:rPr>
          <w:color w:val="000000"/>
        </w:rPr>
        <w:t xml:space="preserve">, </w:t>
      </w:r>
      <w:r w:rsidRPr="00F3777B">
        <w:rPr>
          <w:color w:val="000000"/>
        </w:rPr>
        <w:t>in Kahn</w:t>
      </w:r>
      <w:r>
        <w:rPr>
          <w:color w:val="000000"/>
        </w:rPr>
        <w:t xml:space="preserve">, </w:t>
      </w:r>
      <w:r w:rsidRPr="00F3777B">
        <w:rPr>
          <w:color w:val="000000"/>
          <w:lang w:val="en-GB"/>
        </w:rPr>
        <w:t>Sharon E.</w:t>
      </w:r>
      <w:r>
        <w:rPr>
          <w:color w:val="000000"/>
          <w:lang w:val="en-GB"/>
        </w:rPr>
        <w:t xml:space="preserve">, </w:t>
      </w:r>
      <w:proofErr w:type="spellStart"/>
      <w:r w:rsidRPr="00F3777B">
        <w:rPr>
          <w:color w:val="000000"/>
          <w:lang w:val="en-GB"/>
        </w:rPr>
        <w:t>Pavlich</w:t>
      </w:r>
      <w:proofErr w:type="spellEnd"/>
      <w:r>
        <w:rPr>
          <w:color w:val="000000"/>
          <w:lang w:val="en-GB"/>
        </w:rPr>
        <w:t xml:space="preserve">, </w:t>
      </w:r>
      <w:r w:rsidRPr="00F3777B">
        <w:rPr>
          <w:color w:val="000000"/>
          <w:lang w:val="en-GB"/>
        </w:rPr>
        <w:t>Dennis</w:t>
      </w:r>
      <w:r>
        <w:rPr>
          <w:color w:val="000000"/>
          <w:lang w:val="en-GB"/>
        </w:rPr>
        <w:t xml:space="preserve">, </w:t>
      </w:r>
      <w:r w:rsidRPr="00F3777B">
        <w:rPr>
          <w:color w:val="000000"/>
          <w:lang w:val="en-GB"/>
        </w:rPr>
        <w:t>(</w:t>
      </w:r>
      <w:r w:rsidRPr="00F3777B">
        <w:rPr>
          <w:color w:val="000000"/>
        </w:rPr>
        <w:t xml:space="preserve">eds.) </w:t>
      </w:r>
      <w:r w:rsidRPr="00F3777B">
        <w:rPr>
          <w:rStyle w:val="Emphasis"/>
          <w:color w:val="000000"/>
        </w:rPr>
        <w:t>Academic Freedom and the Inclusive University</w:t>
      </w:r>
      <w:r>
        <w:rPr>
          <w:rStyle w:val="Emphasis"/>
          <w:color w:val="000000"/>
        </w:rPr>
        <w:t xml:space="preserve">, </w:t>
      </w:r>
      <w:r w:rsidRPr="00F3777B">
        <w:rPr>
          <w:color w:val="000000"/>
        </w:rPr>
        <w:t>Vancouver: UBC</w:t>
      </w:r>
      <w:r w:rsidRPr="00C57ED7">
        <w:t xml:space="preserve"> Press</w:t>
      </w:r>
      <w:r>
        <w:t xml:space="preserve">, </w:t>
      </w:r>
      <w:r w:rsidRPr="00C57ED7">
        <w:t>p.104-117</w:t>
      </w:r>
      <w:r>
        <w:t>.</w:t>
      </w:r>
    </w:p>
    <w:p w14:paraId="7B28BE3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Cornwell</w:t>
      </w:r>
      <w:r>
        <w:rPr>
          <w:rFonts w:ascii="Times New Roman" w:hAnsi="Times New Roman" w:cs="Times New Roman"/>
          <w:sz w:val="24"/>
          <w:szCs w:val="24"/>
        </w:rPr>
        <w:t xml:space="preserve">, </w:t>
      </w:r>
      <w:r w:rsidRPr="00C57ED7">
        <w:rPr>
          <w:rFonts w:ascii="Times New Roman" w:hAnsi="Times New Roman" w:cs="Times New Roman"/>
          <w:sz w:val="24"/>
          <w:szCs w:val="24"/>
        </w:rPr>
        <w:t>Nancy</w:t>
      </w:r>
      <w:r>
        <w:rPr>
          <w:rFonts w:ascii="Times New Roman" w:hAnsi="Times New Roman" w:cs="Times New Roman"/>
          <w:sz w:val="24"/>
          <w:szCs w:val="24"/>
        </w:rPr>
        <w:t xml:space="preserve">, </w:t>
      </w:r>
      <w:r w:rsidRPr="00C57ED7">
        <w:rPr>
          <w:rFonts w:ascii="Times New Roman" w:hAnsi="Times New Roman" w:cs="Times New Roman"/>
          <w:sz w:val="24"/>
          <w:szCs w:val="24"/>
        </w:rPr>
        <w:t>(2001) “Until Justices Hold Court in My Classroom: An Interdisciplinary Approach to Student Academic Freedom: Response to Katz?” in Thomas R. Hensley (ed.)</w:t>
      </w:r>
      <w:r>
        <w:rPr>
          <w:rFonts w:ascii="Times New Roman" w:hAnsi="Times New Roman" w:cs="Times New Roman"/>
          <w:sz w:val="24"/>
          <w:szCs w:val="24"/>
        </w:rPr>
        <w:t xml:space="preserve">, </w:t>
      </w:r>
      <w:r w:rsidRPr="00C57ED7">
        <w:rPr>
          <w:rFonts w:ascii="Times New Roman" w:hAnsi="Times New Roman" w:cs="Times New Roman"/>
          <w:i/>
          <w:sz w:val="24"/>
          <w:szCs w:val="24"/>
        </w:rPr>
        <w:t>The Boundaries of Freedom of Expressions and Order in American Democracy</w:t>
      </w:r>
      <w:r>
        <w:rPr>
          <w:rFonts w:ascii="Times New Roman" w:hAnsi="Times New Roman" w:cs="Times New Roman"/>
          <w:sz w:val="24"/>
          <w:szCs w:val="24"/>
        </w:rPr>
        <w:t xml:space="preserve">, </w:t>
      </w:r>
      <w:r w:rsidRPr="00C57ED7">
        <w:rPr>
          <w:rFonts w:ascii="Times New Roman" w:hAnsi="Times New Roman" w:cs="Times New Roman"/>
          <w:sz w:val="24"/>
          <w:szCs w:val="24"/>
        </w:rPr>
        <w:t>Kent: Kent State University</w:t>
      </w:r>
      <w:r>
        <w:rPr>
          <w:rFonts w:ascii="Times New Roman" w:hAnsi="Times New Roman" w:cs="Times New Roman"/>
          <w:sz w:val="24"/>
          <w:szCs w:val="24"/>
        </w:rPr>
        <w:t xml:space="preserve">, </w:t>
      </w:r>
      <w:r w:rsidRPr="00C57ED7">
        <w:rPr>
          <w:rFonts w:ascii="Times New Roman" w:hAnsi="Times New Roman" w:cs="Times New Roman"/>
          <w:sz w:val="24"/>
          <w:szCs w:val="24"/>
        </w:rPr>
        <w:t>p.282-286</w:t>
      </w:r>
      <w:r>
        <w:rPr>
          <w:rFonts w:ascii="Times New Roman" w:hAnsi="Times New Roman" w:cs="Times New Roman"/>
          <w:sz w:val="24"/>
          <w:szCs w:val="24"/>
        </w:rPr>
        <w:t>.</w:t>
      </w:r>
    </w:p>
    <w:p w14:paraId="65165437"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Corry</w:t>
      </w:r>
      <w:r>
        <w:rPr>
          <w:lang w:val="en-GB"/>
        </w:rPr>
        <w:t xml:space="preserve">, </w:t>
      </w:r>
      <w:r w:rsidRPr="00C57ED7">
        <w:rPr>
          <w:lang w:val="en-GB"/>
        </w:rPr>
        <w:t>J. A.</w:t>
      </w:r>
      <w:r>
        <w:rPr>
          <w:lang w:val="en-GB"/>
        </w:rPr>
        <w:t xml:space="preserve">, </w:t>
      </w:r>
      <w:r w:rsidRPr="00C57ED7">
        <w:rPr>
          <w:lang w:val="en-GB"/>
        </w:rPr>
        <w:t xml:space="preserve">(1969) </w:t>
      </w:r>
      <w:r w:rsidRPr="00C57ED7">
        <w:rPr>
          <w:i/>
          <w:iCs/>
          <w:lang w:val="en-GB"/>
        </w:rPr>
        <w:t>The Governing of Universities</w:t>
      </w:r>
      <w:r>
        <w:rPr>
          <w:i/>
          <w:iCs/>
          <w:lang w:val="en-GB"/>
        </w:rPr>
        <w:t xml:space="preserve">, </w:t>
      </w:r>
      <w:r w:rsidRPr="00C57ED7">
        <w:rPr>
          <w:lang w:val="en-GB"/>
        </w:rPr>
        <w:t>Frederickton: University of New Brunswick</w:t>
      </w:r>
      <w:r>
        <w:rPr>
          <w:lang w:val="en-GB"/>
        </w:rPr>
        <w:t>.</w:t>
      </w:r>
    </w:p>
    <w:p w14:paraId="24A9B526"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Corry</w:t>
      </w:r>
      <w:r>
        <w:rPr>
          <w:lang w:val="en-GB"/>
        </w:rPr>
        <w:t xml:space="preserve">, </w:t>
      </w:r>
      <w:r w:rsidRPr="00C57ED7">
        <w:rPr>
          <w:lang w:val="en-GB"/>
        </w:rPr>
        <w:t>J. A.</w:t>
      </w:r>
      <w:r>
        <w:rPr>
          <w:lang w:val="en-GB"/>
        </w:rPr>
        <w:t xml:space="preserve">, </w:t>
      </w:r>
      <w:r w:rsidRPr="00C57ED7">
        <w:rPr>
          <w:lang w:val="en-GB"/>
        </w:rPr>
        <w:t xml:space="preserve">(1970) </w:t>
      </w:r>
      <w:r w:rsidRPr="00C57ED7">
        <w:rPr>
          <w:i/>
          <w:iCs/>
          <w:lang w:val="en-GB"/>
        </w:rPr>
        <w:t>Farewell the Ivory Tower: Universities in Transition</w:t>
      </w:r>
      <w:r>
        <w:rPr>
          <w:lang w:val="en-GB"/>
        </w:rPr>
        <w:t xml:space="preserve">, </w:t>
      </w:r>
      <w:r w:rsidRPr="00C57ED7">
        <w:rPr>
          <w:lang w:val="en-GB"/>
        </w:rPr>
        <w:t>Montreal and Kingston: McGill-Queen’s University Press</w:t>
      </w:r>
      <w:r>
        <w:rPr>
          <w:lang w:val="en-GB"/>
        </w:rPr>
        <w:t>.</w:t>
      </w:r>
    </w:p>
    <w:p w14:paraId="1D972D40"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Council of Europe</w:t>
      </w:r>
      <w:r>
        <w:rPr>
          <w:color w:val="auto"/>
          <w:sz w:val="24"/>
          <w:szCs w:val="24"/>
          <w:lang w:val="en-US"/>
        </w:rPr>
        <w:t xml:space="preserve">, </w:t>
      </w:r>
      <w:r w:rsidRPr="00C57ED7">
        <w:rPr>
          <w:color w:val="auto"/>
          <w:sz w:val="24"/>
          <w:szCs w:val="24"/>
          <w:lang w:val="en-US"/>
        </w:rPr>
        <w:t xml:space="preserve">(2006) </w:t>
      </w:r>
      <w:r w:rsidRPr="00C57ED7">
        <w:rPr>
          <w:i/>
          <w:color w:val="auto"/>
          <w:sz w:val="24"/>
          <w:szCs w:val="24"/>
          <w:lang w:val="en-US"/>
        </w:rPr>
        <w:t>Recommendation 1762: Academic Freedom and University Autonomy</w:t>
      </w:r>
      <w:r>
        <w:rPr>
          <w:color w:val="auto"/>
          <w:sz w:val="24"/>
          <w:szCs w:val="24"/>
          <w:lang w:val="en-US"/>
        </w:rPr>
        <w:t xml:space="preserve">, </w:t>
      </w:r>
      <w:r w:rsidRPr="00C57ED7">
        <w:rPr>
          <w:color w:val="auto"/>
          <w:sz w:val="24"/>
          <w:szCs w:val="24"/>
          <w:lang w:val="en-US"/>
        </w:rPr>
        <w:t>30th June 2006</w:t>
      </w:r>
      <w:r>
        <w:rPr>
          <w:color w:val="auto"/>
          <w:sz w:val="24"/>
          <w:szCs w:val="24"/>
          <w:lang w:val="en-US"/>
        </w:rPr>
        <w:t>.</w:t>
      </w:r>
    </w:p>
    <w:p w14:paraId="30113B3D" w14:textId="77777777" w:rsidR="000F031A" w:rsidRDefault="000F031A" w:rsidP="00EA188C">
      <w:pPr>
        <w:spacing w:before="120"/>
        <w:ind w:left="425" w:hanging="425"/>
      </w:pPr>
      <w:r w:rsidRPr="00C57ED7">
        <w:t>Court</w:t>
      </w:r>
      <w:r>
        <w:t xml:space="preserve">, </w:t>
      </w:r>
      <w:r w:rsidRPr="00C57ED7">
        <w:t>S.</w:t>
      </w:r>
      <w:r>
        <w:t xml:space="preserve">, </w:t>
      </w:r>
      <w:r w:rsidRPr="00C57ED7">
        <w:t xml:space="preserve">(1998) “Academic Tenure </w:t>
      </w:r>
      <w:proofErr w:type="gramStart"/>
      <w:r w:rsidRPr="00C57ED7">
        <w:t>And</w:t>
      </w:r>
      <w:proofErr w:type="gramEnd"/>
      <w:r w:rsidRPr="00C57ED7">
        <w:t xml:space="preserve"> Employment In The UK”</w:t>
      </w:r>
      <w:r>
        <w:t xml:space="preserve">, </w:t>
      </w:r>
      <w:r w:rsidRPr="00C57ED7">
        <w:rPr>
          <w:i/>
        </w:rPr>
        <w:t>Sociological Perspectives</w:t>
      </w:r>
      <w:r>
        <w:rPr>
          <w:i/>
        </w:rPr>
        <w:t xml:space="preserve">, </w:t>
      </w:r>
      <w:r w:rsidRPr="00C57ED7">
        <w:t>41(4</w:t>
      </w:r>
      <w:r>
        <w:t xml:space="preserve">): </w:t>
      </w:r>
      <w:r w:rsidRPr="00C57ED7">
        <w:t>767-774</w:t>
      </w:r>
      <w:r>
        <w:t>.</w:t>
      </w:r>
    </w:p>
    <w:p w14:paraId="201A5DD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Courtenay</w:t>
      </w:r>
      <w:r>
        <w:rPr>
          <w:rFonts w:ascii="Times New Roman" w:hAnsi="Times New Roman" w:cs="Times New Roman"/>
          <w:sz w:val="24"/>
          <w:szCs w:val="24"/>
        </w:rPr>
        <w:t xml:space="preserve">, </w:t>
      </w:r>
      <w:r w:rsidRPr="00C57ED7">
        <w:rPr>
          <w:rFonts w:ascii="Times New Roman" w:hAnsi="Times New Roman" w:cs="Times New Roman"/>
          <w:sz w:val="24"/>
          <w:szCs w:val="24"/>
        </w:rPr>
        <w:t>W. J.</w:t>
      </w:r>
      <w:r>
        <w:rPr>
          <w:rFonts w:ascii="Times New Roman" w:hAnsi="Times New Roman" w:cs="Times New Roman"/>
          <w:sz w:val="24"/>
          <w:szCs w:val="24"/>
        </w:rPr>
        <w:t xml:space="preserve">, </w:t>
      </w:r>
      <w:r w:rsidRPr="00C57ED7">
        <w:rPr>
          <w:rFonts w:ascii="Times New Roman" w:hAnsi="Times New Roman" w:cs="Times New Roman"/>
          <w:sz w:val="24"/>
          <w:szCs w:val="24"/>
        </w:rPr>
        <w:t>(1989) “Inquiry and Inquisition: Academic Freedom in Medieval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Church History</w:t>
      </w:r>
      <w:r>
        <w:rPr>
          <w:rFonts w:ascii="Times New Roman" w:hAnsi="Times New Roman" w:cs="Times New Roman"/>
          <w:i/>
          <w:sz w:val="24"/>
          <w:szCs w:val="24"/>
        </w:rPr>
        <w:t xml:space="preserve">, </w:t>
      </w:r>
      <w:r w:rsidRPr="00C57ED7">
        <w:rPr>
          <w:rFonts w:ascii="Times New Roman" w:hAnsi="Times New Roman" w:cs="Times New Roman"/>
          <w:sz w:val="24"/>
          <w:szCs w:val="24"/>
        </w:rPr>
        <w:t>58(2</w:t>
      </w:r>
      <w:r>
        <w:rPr>
          <w:rFonts w:ascii="Times New Roman" w:hAnsi="Times New Roman" w:cs="Times New Roman"/>
          <w:sz w:val="24"/>
          <w:szCs w:val="24"/>
        </w:rPr>
        <w:t xml:space="preserve">): </w:t>
      </w:r>
      <w:r w:rsidRPr="00C57ED7">
        <w:rPr>
          <w:rFonts w:ascii="Times New Roman" w:hAnsi="Times New Roman" w:cs="Times New Roman"/>
          <w:sz w:val="24"/>
          <w:szCs w:val="24"/>
        </w:rPr>
        <w:t>168-181</w:t>
      </w:r>
      <w:r>
        <w:rPr>
          <w:rFonts w:ascii="Times New Roman" w:hAnsi="Times New Roman" w:cs="Times New Roman"/>
          <w:sz w:val="24"/>
          <w:szCs w:val="24"/>
        </w:rPr>
        <w:t>.</w:t>
      </w:r>
    </w:p>
    <w:p w14:paraId="2E8FC4C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Cowart</w:t>
      </w:r>
      <w:r>
        <w:rPr>
          <w:rFonts w:ascii="Times New Roman" w:hAnsi="Times New Roman" w:cs="Times New Roman"/>
          <w:sz w:val="24"/>
          <w:szCs w:val="24"/>
        </w:rPr>
        <w:t xml:space="preserve">, </w:t>
      </w:r>
      <w:r w:rsidRPr="00C57ED7">
        <w:rPr>
          <w:rFonts w:ascii="Times New Roman" w:hAnsi="Times New Roman" w:cs="Times New Roman"/>
          <w:sz w:val="24"/>
          <w:szCs w:val="24"/>
        </w:rPr>
        <w:t>Billy F.</w:t>
      </w:r>
      <w:r>
        <w:rPr>
          <w:rFonts w:ascii="Times New Roman" w:hAnsi="Times New Roman" w:cs="Times New Roman"/>
          <w:sz w:val="24"/>
          <w:szCs w:val="24"/>
        </w:rPr>
        <w:t xml:space="preserve">, </w:t>
      </w:r>
      <w:r w:rsidRPr="00C57ED7">
        <w:rPr>
          <w:rFonts w:ascii="Times New Roman" w:hAnsi="Times New Roman" w:cs="Times New Roman"/>
          <w:sz w:val="24"/>
          <w:szCs w:val="24"/>
        </w:rPr>
        <w:t>(1962) “The Development of the Idea of University Autonomy”</w:t>
      </w:r>
      <w:r>
        <w:rPr>
          <w:rFonts w:ascii="Times New Roman" w:hAnsi="Times New Roman" w:cs="Times New Roman"/>
          <w:sz w:val="24"/>
          <w:szCs w:val="24"/>
        </w:rPr>
        <w:t xml:space="preserve">, </w:t>
      </w:r>
      <w:r w:rsidRPr="00C57ED7">
        <w:rPr>
          <w:rFonts w:ascii="Times New Roman" w:hAnsi="Times New Roman" w:cs="Times New Roman"/>
          <w:i/>
          <w:sz w:val="24"/>
          <w:szCs w:val="24"/>
        </w:rPr>
        <w:t>The History of Education Quarterly</w:t>
      </w:r>
      <w:r>
        <w:rPr>
          <w:rFonts w:ascii="Times New Roman" w:hAnsi="Times New Roman" w:cs="Times New Roman"/>
          <w:i/>
          <w:sz w:val="24"/>
          <w:szCs w:val="24"/>
        </w:rPr>
        <w:t xml:space="preserve">, </w:t>
      </w:r>
      <w:r w:rsidRPr="00C57ED7">
        <w:rPr>
          <w:rFonts w:ascii="Times New Roman" w:hAnsi="Times New Roman" w:cs="Times New Roman"/>
          <w:sz w:val="24"/>
          <w:szCs w:val="24"/>
        </w:rPr>
        <w:t>2(4</w:t>
      </w:r>
      <w:r>
        <w:rPr>
          <w:rFonts w:ascii="Times New Roman" w:hAnsi="Times New Roman" w:cs="Times New Roman"/>
          <w:sz w:val="24"/>
          <w:szCs w:val="24"/>
        </w:rPr>
        <w:t xml:space="preserve">): </w:t>
      </w:r>
      <w:r w:rsidRPr="00C57ED7">
        <w:rPr>
          <w:rFonts w:ascii="Times New Roman" w:hAnsi="Times New Roman" w:cs="Times New Roman"/>
          <w:sz w:val="24"/>
          <w:szCs w:val="24"/>
        </w:rPr>
        <w:t>259-264</w:t>
      </w:r>
      <w:r>
        <w:rPr>
          <w:rFonts w:ascii="Times New Roman" w:hAnsi="Times New Roman" w:cs="Times New Roman"/>
          <w:sz w:val="24"/>
          <w:szCs w:val="24"/>
        </w:rPr>
        <w:t>.</w:t>
      </w:r>
    </w:p>
    <w:p w14:paraId="5C7D93F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Cowley</w:t>
      </w:r>
      <w:r>
        <w:rPr>
          <w:rFonts w:ascii="Times New Roman" w:hAnsi="Times New Roman" w:cs="Times New Roman"/>
          <w:sz w:val="24"/>
          <w:szCs w:val="24"/>
        </w:rPr>
        <w:t xml:space="preserve">, </w:t>
      </w:r>
      <w:r w:rsidRPr="00C57ED7">
        <w:rPr>
          <w:rFonts w:ascii="Times New Roman" w:hAnsi="Times New Roman" w:cs="Times New Roman"/>
          <w:sz w:val="24"/>
          <w:szCs w:val="24"/>
        </w:rPr>
        <w:t>W. H.</w:t>
      </w:r>
      <w:r>
        <w:rPr>
          <w:rFonts w:ascii="Times New Roman" w:hAnsi="Times New Roman" w:cs="Times New Roman"/>
          <w:sz w:val="24"/>
          <w:szCs w:val="24"/>
        </w:rPr>
        <w:t xml:space="preserve">, </w:t>
      </w:r>
      <w:r w:rsidRPr="00C57ED7">
        <w:rPr>
          <w:rFonts w:ascii="Times New Roman" w:hAnsi="Times New Roman" w:cs="Times New Roman"/>
          <w:sz w:val="24"/>
          <w:szCs w:val="24"/>
        </w:rPr>
        <w:t>(1950) “Professional Growth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21(5</w:t>
      </w:r>
      <w:r>
        <w:rPr>
          <w:rFonts w:ascii="Times New Roman" w:hAnsi="Times New Roman" w:cs="Times New Roman"/>
          <w:sz w:val="24"/>
          <w:szCs w:val="24"/>
        </w:rPr>
        <w:t xml:space="preserve">): </w:t>
      </w:r>
      <w:r w:rsidRPr="00C57ED7">
        <w:rPr>
          <w:rFonts w:ascii="Times New Roman" w:hAnsi="Times New Roman" w:cs="Times New Roman"/>
          <w:sz w:val="24"/>
          <w:szCs w:val="24"/>
        </w:rPr>
        <w:t>225-236</w:t>
      </w:r>
      <w:r>
        <w:rPr>
          <w:rFonts w:ascii="Times New Roman" w:hAnsi="Times New Roman" w:cs="Times New Roman"/>
          <w:sz w:val="24"/>
          <w:szCs w:val="24"/>
        </w:rPr>
        <w:t>.</w:t>
      </w:r>
    </w:p>
    <w:p w14:paraId="58A213A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Cox</w:t>
      </w:r>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r w:rsidRPr="00C57ED7">
        <w:rPr>
          <w:rFonts w:ascii="Times New Roman" w:hAnsi="Times New Roman" w:cs="Times New Roman"/>
          <w:sz w:val="24"/>
          <w:szCs w:val="24"/>
        </w:rPr>
        <w:t>(1995) “The Disputation of Hate: Speech Codes</w:t>
      </w:r>
      <w:r>
        <w:rPr>
          <w:rFonts w:ascii="Times New Roman" w:hAnsi="Times New Roman" w:cs="Times New Roman"/>
          <w:sz w:val="24"/>
          <w:szCs w:val="24"/>
        </w:rPr>
        <w:t xml:space="preserve">, </w:t>
      </w:r>
      <w:r w:rsidRPr="00C57ED7">
        <w:rPr>
          <w:rFonts w:ascii="Times New Roman" w:hAnsi="Times New Roman" w:cs="Times New Roman"/>
          <w:sz w:val="24"/>
          <w:szCs w:val="24"/>
        </w:rPr>
        <w:t>Pluralism and Academic Freedoms”</w:t>
      </w:r>
      <w:r>
        <w:rPr>
          <w:rFonts w:ascii="Times New Roman" w:hAnsi="Times New Roman" w:cs="Times New Roman"/>
          <w:sz w:val="24"/>
          <w:szCs w:val="24"/>
        </w:rPr>
        <w:t xml:space="preserve">, </w:t>
      </w:r>
      <w:r w:rsidRPr="00C57ED7">
        <w:rPr>
          <w:rFonts w:ascii="Times New Roman" w:hAnsi="Times New Roman" w:cs="Times New Roman"/>
          <w:i/>
          <w:sz w:val="24"/>
          <w:szCs w:val="24"/>
        </w:rPr>
        <w:t>Social Theory and Practice</w:t>
      </w:r>
      <w:r>
        <w:rPr>
          <w:rFonts w:ascii="Times New Roman" w:hAnsi="Times New Roman" w:cs="Times New Roman"/>
          <w:i/>
          <w:sz w:val="24"/>
          <w:szCs w:val="24"/>
        </w:rPr>
        <w:t xml:space="preserve">, </w:t>
      </w:r>
      <w:r w:rsidRPr="00C57ED7">
        <w:rPr>
          <w:rFonts w:ascii="Times New Roman" w:hAnsi="Times New Roman" w:cs="Times New Roman"/>
          <w:sz w:val="24"/>
          <w:szCs w:val="24"/>
        </w:rPr>
        <w:t>21(1</w:t>
      </w:r>
      <w:r>
        <w:rPr>
          <w:rFonts w:ascii="Times New Roman" w:hAnsi="Times New Roman" w:cs="Times New Roman"/>
          <w:sz w:val="24"/>
          <w:szCs w:val="24"/>
        </w:rPr>
        <w:t xml:space="preserve">): </w:t>
      </w:r>
      <w:r w:rsidRPr="00C57ED7">
        <w:rPr>
          <w:rFonts w:ascii="Times New Roman" w:hAnsi="Times New Roman" w:cs="Times New Roman"/>
          <w:sz w:val="24"/>
          <w:szCs w:val="24"/>
        </w:rPr>
        <w:t>113-144</w:t>
      </w:r>
      <w:r>
        <w:rPr>
          <w:rFonts w:ascii="Times New Roman" w:hAnsi="Times New Roman" w:cs="Times New Roman"/>
          <w:sz w:val="24"/>
          <w:szCs w:val="24"/>
        </w:rPr>
        <w:t>.</w:t>
      </w:r>
    </w:p>
    <w:p w14:paraId="5CD85B29"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3777B">
        <w:rPr>
          <w:rFonts w:ascii="Times New Roman" w:hAnsi="Times New Roman" w:cs="Times New Roman"/>
          <w:color w:val="000000"/>
          <w:sz w:val="24"/>
          <w:szCs w:val="24"/>
        </w:rPr>
        <w:t>Cramer</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J.</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(1986) “Academic Freedom and the Catholic Church”</w:t>
      </w:r>
      <w:r>
        <w:rPr>
          <w:rFonts w:ascii="Times New Roman" w:hAnsi="Times New Roman" w:cs="Times New Roman"/>
          <w:color w:val="000000"/>
          <w:sz w:val="24"/>
          <w:szCs w:val="24"/>
        </w:rPr>
        <w:t xml:space="preserve">, </w:t>
      </w:r>
      <w:r w:rsidRPr="00F3777B">
        <w:rPr>
          <w:rFonts w:ascii="Times New Roman" w:hAnsi="Times New Roman" w:cs="Times New Roman"/>
          <w:i/>
          <w:color w:val="000000"/>
          <w:sz w:val="24"/>
          <w:szCs w:val="24"/>
        </w:rPr>
        <w:t>Educational Record</w:t>
      </w:r>
      <w:r>
        <w:rPr>
          <w:rFonts w:ascii="Times New Roman" w:hAnsi="Times New Roman" w:cs="Times New Roman"/>
          <w:i/>
          <w:color w:val="000000"/>
          <w:sz w:val="24"/>
          <w:szCs w:val="24"/>
        </w:rPr>
        <w:t xml:space="preserve">, </w:t>
      </w:r>
      <w:r w:rsidRPr="00F3777B">
        <w:rPr>
          <w:rFonts w:ascii="Times New Roman" w:hAnsi="Times New Roman" w:cs="Times New Roman"/>
          <w:color w:val="000000"/>
          <w:sz w:val="24"/>
          <w:szCs w:val="24"/>
        </w:rPr>
        <w:t>67(2-3</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30-37</w:t>
      </w:r>
      <w:r>
        <w:rPr>
          <w:rFonts w:ascii="Times New Roman" w:hAnsi="Times New Roman" w:cs="Times New Roman"/>
          <w:color w:val="000000"/>
          <w:sz w:val="24"/>
          <w:szCs w:val="24"/>
        </w:rPr>
        <w:t>.</w:t>
      </w:r>
    </w:p>
    <w:p w14:paraId="732E12E7" w14:textId="77777777" w:rsidR="000F031A" w:rsidRDefault="000F031A" w:rsidP="00EA188C">
      <w:pPr>
        <w:autoSpaceDE w:val="0"/>
        <w:autoSpaceDN w:val="0"/>
        <w:adjustRightInd w:val="0"/>
        <w:spacing w:before="120"/>
        <w:ind w:left="425" w:hanging="425"/>
        <w:rPr>
          <w:color w:val="000000"/>
        </w:rPr>
      </w:pPr>
      <w:proofErr w:type="spellStart"/>
      <w:r w:rsidRPr="00F3777B">
        <w:rPr>
          <w:color w:val="000000"/>
        </w:rPr>
        <w:t>Cranton</w:t>
      </w:r>
      <w:proofErr w:type="spellEnd"/>
      <w:r>
        <w:rPr>
          <w:color w:val="000000"/>
        </w:rPr>
        <w:t xml:space="preserve">, </w:t>
      </w:r>
      <w:r w:rsidRPr="00F3777B">
        <w:rPr>
          <w:color w:val="000000"/>
        </w:rPr>
        <w:t>Patricia</w:t>
      </w:r>
      <w:r>
        <w:rPr>
          <w:color w:val="000000"/>
        </w:rPr>
        <w:t xml:space="preserve">, </w:t>
      </w:r>
      <w:r w:rsidRPr="00F3777B">
        <w:rPr>
          <w:color w:val="000000"/>
        </w:rPr>
        <w:t>(2011) “A transformative perspective on the Scholarship of Teaching and Learning”</w:t>
      </w:r>
      <w:r>
        <w:rPr>
          <w:color w:val="000000"/>
        </w:rPr>
        <w:t xml:space="preserve">, </w:t>
      </w:r>
      <w:r w:rsidRPr="00F3777B">
        <w:rPr>
          <w:i/>
          <w:color w:val="000000"/>
        </w:rPr>
        <w:t>Higher Education Research &amp; Development</w:t>
      </w:r>
      <w:r>
        <w:rPr>
          <w:color w:val="000000"/>
        </w:rPr>
        <w:t xml:space="preserve">, </w:t>
      </w:r>
      <w:r w:rsidRPr="00F3777B">
        <w:rPr>
          <w:color w:val="000000"/>
        </w:rPr>
        <w:t>30(1</w:t>
      </w:r>
      <w:r>
        <w:rPr>
          <w:color w:val="000000"/>
        </w:rPr>
        <w:t xml:space="preserve">): </w:t>
      </w:r>
      <w:r w:rsidRPr="00F3777B">
        <w:rPr>
          <w:color w:val="000000"/>
        </w:rPr>
        <w:t>75-86</w:t>
      </w:r>
      <w:r>
        <w:rPr>
          <w:color w:val="000000"/>
        </w:rPr>
        <w:t>.</w:t>
      </w:r>
    </w:p>
    <w:p w14:paraId="49980E0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FC108E">
        <w:rPr>
          <w:rFonts w:ascii="Times New Roman" w:hAnsi="Times New Roman" w:cs="Times New Roman"/>
          <w:sz w:val="24"/>
          <w:szCs w:val="24"/>
        </w:rPr>
        <w:t>Csorba</w:t>
      </w:r>
      <w:proofErr w:type="spellEnd"/>
      <w:r>
        <w:rPr>
          <w:rFonts w:ascii="Times New Roman" w:hAnsi="Times New Roman" w:cs="Times New Roman"/>
          <w:sz w:val="24"/>
          <w:szCs w:val="24"/>
        </w:rPr>
        <w:t xml:space="preserve">, </w:t>
      </w:r>
      <w:r w:rsidRPr="00FC108E">
        <w:rPr>
          <w:rFonts w:ascii="Times New Roman" w:hAnsi="Times New Roman" w:cs="Times New Roman"/>
          <w:sz w:val="24"/>
          <w:szCs w:val="24"/>
        </w:rPr>
        <w:t>Les</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(ed.) (1988) </w:t>
      </w:r>
      <w:r w:rsidRPr="00FC108E">
        <w:rPr>
          <w:rFonts w:ascii="Times New Roman" w:hAnsi="Times New Roman" w:cs="Times New Roman"/>
          <w:i/>
          <w:sz w:val="24"/>
          <w:szCs w:val="24"/>
        </w:rPr>
        <w:t>Academic License: The War on Academic Freedom</w:t>
      </w:r>
      <w:r>
        <w:rPr>
          <w:rFonts w:ascii="Times New Roman" w:hAnsi="Times New Roman" w:cs="Times New Roman"/>
          <w:i/>
          <w:sz w:val="24"/>
          <w:szCs w:val="24"/>
        </w:rPr>
        <w:t xml:space="preserve">, </w:t>
      </w:r>
      <w:r w:rsidRPr="00FC108E">
        <w:rPr>
          <w:rFonts w:ascii="Times New Roman" w:hAnsi="Times New Roman" w:cs="Times New Roman"/>
          <w:sz w:val="24"/>
          <w:szCs w:val="24"/>
        </w:rPr>
        <w:t>Evanston</w:t>
      </w:r>
      <w:r>
        <w:rPr>
          <w:rFonts w:ascii="Times New Roman" w:hAnsi="Times New Roman" w:cs="Times New Roman"/>
          <w:sz w:val="24"/>
          <w:szCs w:val="24"/>
        </w:rPr>
        <w:t xml:space="preserve">, </w:t>
      </w:r>
      <w:r w:rsidRPr="00FC108E">
        <w:rPr>
          <w:rFonts w:ascii="Times New Roman" w:hAnsi="Times New Roman" w:cs="Times New Roman"/>
          <w:sz w:val="24"/>
          <w:szCs w:val="24"/>
        </w:rPr>
        <w:t>Ill.: UCA Books</w:t>
      </w:r>
      <w:r>
        <w:rPr>
          <w:rFonts w:ascii="Times New Roman" w:hAnsi="Times New Roman" w:cs="Times New Roman"/>
          <w:sz w:val="24"/>
          <w:szCs w:val="24"/>
        </w:rPr>
        <w:t>.</w:t>
      </w:r>
    </w:p>
    <w:p w14:paraId="1656DE23"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DC73FE">
        <w:rPr>
          <w:lang w:val="it-IT"/>
        </w:rPr>
        <w:t>Cunha</w:t>
      </w:r>
      <w:r>
        <w:rPr>
          <w:lang w:val="it-IT"/>
        </w:rPr>
        <w:t xml:space="preserve">, </w:t>
      </w:r>
      <w:r w:rsidRPr="00DC73FE">
        <w:rPr>
          <w:lang w:val="it-IT"/>
        </w:rPr>
        <w:t xml:space="preserve">Luiz </w:t>
      </w:r>
      <w:proofErr w:type="spellStart"/>
      <w:r w:rsidRPr="00DC73FE">
        <w:rPr>
          <w:lang w:val="it-IT"/>
        </w:rPr>
        <w:t>Antônio</w:t>
      </w:r>
      <w:proofErr w:type="spellEnd"/>
      <w:r>
        <w:rPr>
          <w:lang w:val="it-IT"/>
        </w:rPr>
        <w:t xml:space="preserve">, </w:t>
      </w:r>
      <w:r w:rsidRPr="00DC73FE">
        <w:rPr>
          <w:lang w:val="it-IT"/>
        </w:rPr>
        <w:t>(2006) “</w:t>
      </w:r>
      <w:r w:rsidRPr="00DC73FE">
        <w:rPr>
          <w:bCs/>
          <w:lang w:val="it-IT"/>
        </w:rPr>
        <w:t xml:space="preserve">Autonomia </w:t>
      </w:r>
      <w:proofErr w:type="spellStart"/>
      <w:r w:rsidRPr="00DC73FE">
        <w:rPr>
          <w:bCs/>
          <w:lang w:val="it-IT"/>
        </w:rPr>
        <w:t>universitária</w:t>
      </w:r>
      <w:proofErr w:type="spellEnd"/>
      <w:r w:rsidRPr="00DC73FE">
        <w:rPr>
          <w:bCs/>
          <w:lang w:val="it-IT"/>
        </w:rPr>
        <w:t xml:space="preserve">: teoria e </w:t>
      </w:r>
      <w:proofErr w:type="spellStart"/>
      <w:r w:rsidRPr="00DC73FE">
        <w:rPr>
          <w:bCs/>
          <w:lang w:val="it-IT"/>
        </w:rPr>
        <w:t>prática</w:t>
      </w:r>
      <w:proofErr w:type="spellEnd"/>
      <w:r w:rsidRPr="00DC73FE">
        <w:rPr>
          <w:bCs/>
          <w:lang w:val="it-IT"/>
        </w:rPr>
        <w:t>”</w:t>
      </w:r>
      <w:r>
        <w:rPr>
          <w:bCs/>
          <w:lang w:val="it-IT"/>
        </w:rPr>
        <w:t xml:space="preserve">, </w:t>
      </w:r>
      <w:r w:rsidRPr="00DC73FE">
        <w:rPr>
          <w:bCs/>
          <w:lang w:val="it-IT"/>
        </w:rPr>
        <w:t xml:space="preserve">in </w:t>
      </w:r>
      <w:proofErr w:type="spellStart"/>
      <w:r w:rsidRPr="00DC73FE">
        <w:rPr>
          <w:lang w:val="it-IT"/>
        </w:rPr>
        <w:t>Vessuri</w:t>
      </w:r>
      <w:proofErr w:type="spellEnd"/>
      <w:r>
        <w:rPr>
          <w:lang w:val="it-IT"/>
        </w:rPr>
        <w:t xml:space="preserve">, </w:t>
      </w:r>
      <w:proofErr w:type="spellStart"/>
      <w:r w:rsidRPr="00DC73FE">
        <w:rPr>
          <w:lang w:val="it-IT"/>
        </w:rPr>
        <w:t>Hebe</w:t>
      </w:r>
      <w:proofErr w:type="spellEnd"/>
      <w:r>
        <w:rPr>
          <w:lang w:val="it-IT"/>
        </w:rPr>
        <w:t xml:space="preserve">, </w:t>
      </w:r>
      <w:r w:rsidRPr="00DC73FE">
        <w:rPr>
          <w:lang w:val="it-IT"/>
        </w:rPr>
        <w:t xml:space="preserve">(ed.) </w:t>
      </w:r>
      <w:r w:rsidRPr="00FC108E">
        <w:rPr>
          <w:i/>
          <w:iCs/>
          <w:lang w:val="es-ES"/>
        </w:rPr>
        <w:t>Universidad e investigación científica</w:t>
      </w:r>
      <w:r>
        <w:rPr>
          <w:lang w:val="es-ES"/>
        </w:rPr>
        <w:t xml:space="preserve">, </w:t>
      </w:r>
      <w:r w:rsidRPr="00FC108E">
        <w:rPr>
          <w:lang w:val="es-ES"/>
        </w:rPr>
        <w:t>Buenos Aires: Consejo Latinoamericano de Ciencias Sociales</w:t>
      </w:r>
      <w:r>
        <w:rPr>
          <w:lang w:val="es-ES"/>
        </w:rPr>
        <w:t>.</w:t>
      </w:r>
    </w:p>
    <w:p w14:paraId="1D949F89"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lastRenderedPageBreak/>
        <w:t>Curran</w:t>
      </w:r>
      <w:r>
        <w:rPr>
          <w:rFonts w:ascii="Times New Roman" w:hAnsi="Times New Roman" w:cs="Times New Roman"/>
          <w:sz w:val="24"/>
          <w:szCs w:val="24"/>
        </w:rPr>
        <w:t xml:space="preserve">, </w:t>
      </w:r>
      <w:r w:rsidRPr="00FC108E">
        <w:rPr>
          <w:rFonts w:ascii="Times New Roman" w:hAnsi="Times New Roman" w:cs="Times New Roman"/>
          <w:sz w:val="24"/>
          <w:szCs w:val="24"/>
        </w:rPr>
        <w:t>Charles E.</w:t>
      </w:r>
      <w:r>
        <w:rPr>
          <w:rFonts w:ascii="Times New Roman" w:hAnsi="Times New Roman" w:cs="Times New Roman"/>
          <w:sz w:val="24"/>
          <w:szCs w:val="24"/>
        </w:rPr>
        <w:t xml:space="preserve">, </w:t>
      </w:r>
      <w:r w:rsidRPr="00FC108E">
        <w:rPr>
          <w:rFonts w:ascii="Times New Roman" w:hAnsi="Times New Roman" w:cs="Times New Roman"/>
          <w:sz w:val="24"/>
          <w:szCs w:val="24"/>
        </w:rPr>
        <w:t>(1980) “Academic Freedom: The Catholic University and Catholic Theology”</w:t>
      </w:r>
      <w:r>
        <w:rPr>
          <w:rFonts w:ascii="Times New Roman" w:hAnsi="Times New Roman" w:cs="Times New Roman"/>
          <w:sz w:val="24"/>
          <w:szCs w:val="24"/>
        </w:rPr>
        <w:t xml:space="preserve">, </w:t>
      </w:r>
      <w:r w:rsidRPr="00FC108E">
        <w:rPr>
          <w:rFonts w:ascii="Times New Roman" w:hAnsi="Times New Roman" w:cs="Times New Roman"/>
          <w:i/>
          <w:sz w:val="24"/>
          <w:szCs w:val="24"/>
        </w:rPr>
        <w:t>Academe</w:t>
      </w:r>
      <w:r>
        <w:rPr>
          <w:rFonts w:ascii="Times New Roman" w:hAnsi="Times New Roman" w:cs="Times New Roman"/>
          <w:i/>
          <w:sz w:val="24"/>
          <w:szCs w:val="24"/>
        </w:rPr>
        <w:t xml:space="preserve">, </w:t>
      </w:r>
      <w:r w:rsidRPr="00FC108E">
        <w:rPr>
          <w:rFonts w:ascii="Times New Roman" w:hAnsi="Times New Roman" w:cs="Times New Roman"/>
          <w:sz w:val="24"/>
          <w:szCs w:val="24"/>
        </w:rPr>
        <w:t>66(3</w:t>
      </w:r>
      <w:r>
        <w:rPr>
          <w:rFonts w:ascii="Times New Roman" w:hAnsi="Times New Roman" w:cs="Times New Roman"/>
          <w:sz w:val="24"/>
          <w:szCs w:val="24"/>
        </w:rPr>
        <w:t xml:space="preserve">): </w:t>
      </w:r>
      <w:r w:rsidRPr="00FC108E">
        <w:rPr>
          <w:rFonts w:ascii="Times New Roman" w:hAnsi="Times New Roman" w:cs="Times New Roman"/>
          <w:sz w:val="24"/>
          <w:szCs w:val="24"/>
        </w:rPr>
        <w:t>126-135</w:t>
      </w:r>
      <w:r>
        <w:rPr>
          <w:rFonts w:ascii="Times New Roman" w:hAnsi="Times New Roman" w:cs="Times New Roman"/>
          <w:sz w:val="24"/>
          <w:szCs w:val="24"/>
        </w:rPr>
        <w:t>.</w:t>
      </w:r>
    </w:p>
    <w:p w14:paraId="69B914C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Curran</w:t>
      </w:r>
      <w:r>
        <w:rPr>
          <w:rFonts w:ascii="Times New Roman" w:hAnsi="Times New Roman" w:cs="Times New Roman"/>
          <w:sz w:val="24"/>
          <w:szCs w:val="24"/>
        </w:rPr>
        <w:t xml:space="preserve">, </w:t>
      </w:r>
      <w:r w:rsidRPr="00C57ED7">
        <w:rPr>
          <w:rFonts w:ascii="Times New Roman" w:hAnsi="Times New Roman" w:cs="Times New Roman"/>
          <w:sz w:val="24"/>
          <w:szCs w:val="24"/>
        </w:rPr>
        <w:t>Charles E.</w:t>
      </w:r>
      <w:r>
        <w:rPr>
          <w:rFonts w:ascii="Times New Roman" w:hAnsi="Times New Roman" w:cs="Times New Roman"/>
          <w:sz w:val="24"/>
          <w:szCs w:val="24"/>
        </w:rPr>
        <w:t xml:space="preserve">, </w:t>
      </w:r>
      <w:r w:rsidRPr="00C57ED7">
        <w:rPr>
          <w:rFonts w:ascii="Times New Roman" w:hAnsi="Times New Roman" w:cs="Times New Roman"/>
          <w:sz w:val="24"/>
          <w:szCs w:val="24"/>
        </w:rPr>
        <w:t>(1987) “Academic Freedom and Catholic Institutions of Higher Education”</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the American Academy of Religion</w:t>
      </w:r>
      <w:r>
        <w:rPr>
          <w:rFonts w:ascii="Times New Roman" w:hAnsi="Times New Roman" w:cs="Times New Roman"/>
          <w:i/>
          <w:sz w:val="24"/>
          <w:szCs w:val="24"/>
        </w:rPr>
        <w:t xml:space="preserve">, </w:t>
      </w:r>
      <w:r w:rsidRPr="00C57ED7">
        <w:rPr>
          <w:rFonts w:ascii="Times New Roman" w:hAnsi="Times New Roman" w:cs="Times New Roman"/>
          <w:sz w:val="24"/>
          <w:szCs w:val="24"/>
        </w:rPr>
        <w:t>55(1</w:t>
      </w:r>
      <w:r>
        <w:rPr>
          <w:rFonts w:ascii="Times New Roman" w:hAnsi="Times New Roman" w:cs="Times New Roman"/>
          <w:sz w:val="24"/>
          <w:szCs w:val="24"/>
        </w:rPr>
        <w:t xml:space="preserve">): </w:t>
      </w:r>
      <w:r w:rsidRPr="00C57ED7">
        <w:rPr>
          <w:rFonts w:ascii="Times New Roman" w:hAnsi="Times New Roman" w:cs="Times New Roman"/>
          <w:sz w:val="24"/>
          <w:szCs w:val="24"/>
        </w:rPr>
        <w:t>107-121</w:t>
      </w:r>
      <w:r>
        <w:rPr>
          <w:rFonts w:ascii="Times New Roman" w:hAnsi="Times New Roman" w:cs="Times New Roman"/>
          <w:sz w:val="24"/>
          <w:szCs w:val="24"/>
        </w:rPr>
        <w:t>.</w:t>
      </w:r>
    </w:p>
    <w:p w14:paraId="7C5FC1A1"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Curran</w:t>
      </w:r>
      <w:r>
        <w:rPr>
          <w:lang w:val="en-GB"/>
        </w:rPr>
        <w:t xml:space="preserve">, </w:t>
      </w:r>
      <w:r w:rsidRPr="00C57ED7">
        <w:rPr>
          <w:lang w:val="en-GB"/>
        </w:rPr>
        <w:t>Charles E.</w:t>
      </w:r>
      <w:r>
        <w:rPr>
          <w:lang w:val="en-GB"/>
        </w:rPr>
        <w:t xml:space="preserve">, </w:t>
      </w:r>
      <w:r w:rsidRPr="00C57ED7">
        <w:rPr>
          <w:lang w:val="en-GB"/>
        </w:rPr>
        <w:t xml:space="preserve">(1990) </w:t>
      </w:r>
      <w:r w:rsidRPr="00C57ED7">
        <w:rPr>
          <w:i/>
          <w:iCs/>
          <w:lang w:val="en-GB"/>
        </w:rPr>
        <w:t>Catholic Higher Education</w:t>
      </w:r>
      <w:r>
        <w:rPr>
          <w:i/>
          <w:iCs/>
          <w:lang w:val="en-GB"/>
        </w:rPr>
        <w:t xml:space="preserve">, </w:t>
      </w:r>
      <w:r w:rsidRPr="00C57ED7">
        <w:rPr>
          <w:i/>
          <w:iCs/>
          <w:lang w:val="en-GB"/>
        </w:rPr>
        <w:t>Theology</w:t>
      </w:r>
      <w:r>
        <w:rPr>
          <w:i/>
          <w:iCs/>
          <w:lang w:val="en-GB"/>
        </w:rPr>
        <w:t xml:space="preserve">, </w:t>
      </w:r>
      <w:r w:rsidRPr="00C57ED7">
        <w:rPr>
          <w:i/>
          <w:iCs/>
          <w:lang w:val="en-GB"/>
        </w:rPr>
        <w:t>and Academic Freedom</w:t>
      </w:r>
      <w:r>
        <w:rPr>
          <w:i/>
          <w:iCs/>
          <w:lang w:val="en-GB"/>
        </w:rPr>
        <w:t xml:space="preserve">, </w:t>
      </w:r>
      <w:r w:rsidRPr="00C57ED7">
        <w:rPr>
          <w:lang w:val="en-GB"/>
        </w:rPr>
        <w:t>Notre Dame</w:t>
      </w:r>
      <w:r>
        <w:rPr>
          <w:lang w:val="en-GB"/>
        </w:rPr>
        <w:t xml:space="preserve">, </w:t>
      </w:r>
      <w:r w:rsidRPr="00C57ED7">
        <w:rPr>
          <w:lang w:val="en-GB"/>
        </w:rPr>
        <w:t>Ind.: University of Notre Dame Press</w:t>
      </w:r>
      <w:r>
        <w:rPr>
          <w:lang w:val="en-GB"/>
        </w:rPr>
        <w:t>.</w:t>
      </w:r>
    </w:p>
    <w:p w14:paraId="5012B803" w14:textId="77777777" w:rsidR="000F031A" w:rsidRDefault="000F031A" w:rsidP="00EA188C">
      <w:pPr>
        <w:tabs>
          <w:tab w:val="left" w:pos="2516"/>
          <w:tab w:val="left" w:pos="5979"/>
          <w:tab w:val="left" w:pos="9442"/>
          <w:tab w:val="left" w:pos="12114"/>
        </w:tabs>
        <w:spacing w:before="120"/>
        <w:ind w:left="425" w:hanging="425"/>
      </w:pPr>
      <w:proofErr w:type="spellStart"/>
      <w:r w:rsidRPr="00342E88">
        <w:t>Czinkota</w:t>
      </w:r>
      <w:proofErr w:type="spellEnd"/>
      <w:r>
        <w:t xml:space="preserve">, </w:t>
      </w:r>
      <w:r w:rsidRPr="00342E88">
        <w:t>M. R.</w:t>
      </w:r>
      <w:r>
        <w:t xml:space="preserve">, </w:t>
      </w:r>
      <w:r w:rsidRPr="00342E88">
        <w:t xml:space="preserve">(2006) “Academic Freedom </w:t>
      </w:r>
      <w:proofErr w:type="gramStart"/>
      <w:r w:rsidRPr="00342E88">
        <w:t>For</w:t>
      </w:r>
      <w:proofErr w:type="gramEnd"/>
      <w:r w:rsidRPr="00342E88">
        <w:t xml:space="preserve"> All In Higher Education: The Role Of The General Agreement On Trade In Services”</w:t>
      </w:r>
      <w:r>
        <w:t xml:space="preserve">, </w:t>
      </w:r>
      <w:r w:rsidRPr="00342E88">
        <w:rPr>
          <w:i/>
        </w:rPr>
        <w:t>Journal Of World Business</w:t>
      </w:r>
      <w:r>
        <w:rPr>
          <w:i/>
        </w:rPr>
        <w:t xml:space="preserve">, </w:t>
      </w:r>
      <w:r w:rsidRPr="00342E88">
        <w:t>41(2</w:t>
      </w:r>
      <w:r>
        <w:t xml:space="preserve">): </w:t>
      </w:r>
      <w:r w:rsidRPr="00342E88">
        <w:t>149-160.</w:t>
      </w:r>
    </w:p>
    <w:p w14:paraId="62F12369" w14:textId="77777777" w:rsidR="000F031A" w:rsidRDefault="000F031A" w:rsidP="00EA188C">
      <w:pPr>
        <w:tabs>
          <w:tab w:val="left" w:pos="2516"/>
          <w:tab w:val="left" w:pos="5979"/>
          <w:tab w:val="left" w:pos="9442"/>
          <w:tab w:val="left" w:pos="12114"/>
        </w:tabs>
        <w:spacing w:before="120"/>
        <w:ind w:left="425" w:hanging="425"/>
      </w:pPr>
      <w:proofErr w:type="spellStart"/>
      <w:r w:rsidRPr="00CA1143">
        <w:rPr>
          <w:rFonts w:ascii="Castellar" w:hAnsi="Castellar"/>
          <w:b/>
          <w:sz w:val="28"/>
          <w:szCs w:val="28"/>
        </w:rPr>
        <w:t>D</w:t>
      </w:r>
      <w:r>
        <w:t>’Agata</w:t>
      </w:r>
      <w:proofErr w:type="spellEnd"/>
      <w:r>
        <w:t xml:space="preserve">, Antonio, (2009) “Measures of freedom”, </w:t>
      </w:r>
      <w:r w:rsidRPr="00B90E39">
        <w:rPr>
          <w:i/>
        </w:rPr>
        <w:t xml:space="preserve">The Journal of </w:t>
      </w:r>
      <w:proofErr w:type="gramStart"/>
      <w:r w:rsidRPr="00B90E39">
        <w:rPr>
          <w:i/>
        </w:rPr>
        <w:t>Socio-Economics</w:t>
      </w:r>
      <w:proofErr w:type="gramEnd"/>
      <w:r w:rsidRPr="00B90E39">
        <w:t xml:space="preserve"> 38 (</w:t>
      </w:r>
      <w:r>
        <w:t xml:space="preserve">1): </w:t>
      </w:r>
      <w:r w:rsidRPr="00B90E39">
        <w:t>209–214</w:t>
      </w:r>
      <w:r>
        <w:t>.</w:t>
      </w:r>
    </w:p>
    <w:p w14:paraId="4727A4CF" w14:textId="77777777" w:rsidR="00A47E13" w:rsidRDefault="00A47E13" w:rsidP="00A47E13">
      <w:pPr>
        <w:autoSpaceDE w:val="0"/>
        <w:autoSpaceDN w:val="0"/>
        <w:adjustRightInd w:val="0"/>
        <w:spacing w:before="120"/>
        <w:ind w:left="425" w:hanging="425"/>
        <w:rPr>
          <w:lang w:eastAsia="en-GB"/>
        </w:rPr>
      </w:pPr>
      <w:proofErr w:type="spellStart"/>
      <w:r w:rsidRPr="00F3777B">
        <w:rPr>
          <w:bCs/>
          <w:color w:val="000000"/>
          <w:lang w:eastAsia="en-GB"/>
        </w:rPr>
        <w:t>D'Eon</w:t>
      </w:r>
      <w:proofErr w:type="spellEnd"/>
      <w:r>
        <w:rPr>
          <w:bCs/>
          <w:color w:val="000000"/>
          <w:lang w:eastAsia="en-GB"/>
        </w:rPr>
        <w:t xml:space="preserve">, </w:t>
      </w:r>
      <w:r w:rsidRPr="00F3777B">
        <w:rPr>
          <w:bCs/>
          <w:color w:val="000000"/>
          <w:lang w:eastAsia="en-GB"/>
        </w:rPr>
        <w:t>Marcel</w:t>
      </w:r>
      <w:r w:rsidRPr="00C57ED7">
        <w:rPr>
          <w:bCs/>
          <w:lang w:eastAsia="en-GB"/>
        </w:rPr>
        <w:t xml:space="preserve"> F.</w:t>
      </w:r>
      <w:r>
        <w:rPr>
          <w:bCs/>
          <w:lang w:eastAsia="en-GB"/>
        </w:rPr>
        <w:t xml:space="preserve">, </w:t>
      </w:r>
      <w:r w:rsidRPr="00C57ED7">
        <w:rPr>
          <w:bCs/>
          <w:lang w:eastAsia="en-GB"/>
        </w:rPr>
        <w:t>Harris</w:t>
      </w:r>
      <w:r>
        <w:rPr>
          <w:bCs/>
          <w:lang w:eastAsia="en-GB"/>
        </w:rPr>
        <w:t xml:space="preserve">, </w:t>
      </w:r>
      <w:r w:rsidRPr="00C57ED7">
        <w:rPr>
          <w:bCs/>
          <w:lang w:eastAsia="en-GB"/>
        </w:rPr>
        <w:t>Cille</w:t>
      </w:r>
      <w:r>
        <w:rPr>
          <w:bCs/>
          <w:lang w:eastAsia="en-GB"/>
        </w:rPr>
        <w:t xml:space="preserve">, </w:t>
      </w:r>
      <w:r w:rsidRPr="00C57ED7">
        <w:rPr>
          <w:lang w:eastAsia="en-GB"/>
        </w:rPr>
        <w:t>(2000) “If Students Are Not Customers</w:t>
      </w:r>
      <w:r>
        <w:rPr>
          <w:lang w:eastAsia="en-GB"/>
        </w:rPr>
        <w:t xml:space="preserve">, </w:t>
      </w:r>
      <w:r w:rsidRPr="00C57ED7">
        <w:rPr>
          <w:lang w:eastAsia="en-GB"/>
        </w:rPr>
        <w:t>What Are They?”</w:t>
      </w:r>
      <w:r>
        <w:rPr>
          <w:lang w:eastAsia="en-GB"/>
        </w:rPr>
        <w:t xml:space="preserve">, </w:t>
      </w:r>
      <w:r w:rsidRPr="00C57ED7">
        <w:rPr>
          <w:i/>
          <w:iCs/>
          <w:lang w:eastAsia="en-GB"/>
        </w:rPr>
        <w:t>Academic Medicine</w:t>
      </w:r>
      <w:r>
        <w:rPr>
          <w:lang w:eastAsia="en-GB"/>
        </w:rPr>
        <w:t xml:space="preserve">, </w:t>
      </w:r>
      <w:r w:rsidRPr="00C57ED7">
        <w:rPr>
          <w:lang w:eastAsia="en-GB"/>
        </w:rPr>
        <w:t>75(12</w:t>
      </w:r>
      <w:r>
        <w:rPr>
          <w:lang w:eastAsia="en-GB"/>
        </w:rPr>
        <w:t xml:space="preserve">): </w:t>
      </w:r>
      <w:r w:rsidRPr="00C57ED7">
        <w:rPr>
          <w:lang w:eastAsia="en-GB"/>
        </w:rPr>
        <w:t>1173-77</w:t>
      </w:r>
      <w:r>
        <w:rPr>
          <w:lang w:eastAsia="en-GB"/>
        </w:rPr>
        <w:t>.</w:t>
      </w:r>
    </w:p>
    <w:p w14:paraId="57E867A8" w14:textId="77777777" w:rsidR="000F031A" w:rsidRDefault="000F031A" w:rsidP="00EA188C">
      <w:pPr>
        <w:pStyle w:val="PlainText"/>
        <w:spacing w:before="120"/>
        <w:ind w:left="425" w:hanging="425"/>
        <w:rPr>
          <w:rFonts w:ascii="Times New Roman" w:hAnsi="Times New Roman" w:cs="Times New Roman"/>
          <w:sz w:val="24"/>
          <w:szCs w:val="24"/>
        </w:rPr>
      </w:pPr>
      <w:r>
        <w:rPr>
          <w:rFonts w:ascii="Times New Roman" w:hAnsi="Times New Roman" w:cs="Times New Roman"/>
          <w:sz w:val="24"/>
          <w:szCs w:val="24"/>
        </w:rPr>
        <w:t>D</w:t>
      </w:r>
      <w:r w:rsidRPr="00C57ED7">
        <w:rPr>
          <w:rFonts w:ascii="Times New Roman" w:hAnsi="Times New Roman" w:cs="Times New Roman"/>
          <w:sz w:val="24"/>
          <w:szCs w:val="24"/>
        </w:rPr>
        <w:t>’Souza</w:t>
      </w:r>
      <w:r>
        <w:rPr>
          <w:rFonts w:ascii="Times New Roman" w:hAnsi="Times New Roman" w:cs="Times New Roman"/>
          <w:sz w:val="24"/>
          <w:szCs w:val="24"/>
        </w:rPr>
        <w:t xml:space="preserve">, </w:t>
      </w:r>
      <w:r w:rsidRPr="00C57ED7">
        <w:rPr>
          <w:rFonts w:ascii="Times New Roman" w:hAnsi="Times New Roman" w:cs="Times New Roman"/>
          <w:sz w:val="24"/>
          <w:szCs w:val="24"/>
        </w:rPr>
        <w:t>Dinesh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(1991) </w:t>
      </w:r>
      <w:r w:rsidRPr="00C57ED7">
        <w:rPr>
          <w:rFonts w:ascii="Times New Roman" w:hAnsi="Times New Roman" w:cs="Times New Roman"/>
          <w:i/>
          <w:sz w:val="24"/>
          <w:szCs w:val="24"/>
        </w:rPr>
        <w:t>Illiberal Education: The Politics of Race and Sex on Campus</w:t>
      </w:r>
      <w:r>
        <w:rPr>
          <w:rFonts w:ascii="Times New Roman" w:hAnsi="Times New Roman" w:cs="Times New Roman"/>
          <w:i/>
          <w:sz w:val="24"/>
          <w:szCs w:val="24"/>
        </w:rPr>
        <w:t xml:space="preserve">, </w:t>
      </w:r>
      <w:r w:rsidRPr="00C57ED7">
        <w:rPr>
          <w:rFonts w:ascii="Times New Roman" w:hAnsi="Times New Roman" w:cs="Times New Roman"/>
          <w:sz w:val="24"/>
          <w:szCs w:val="24"/>
        </w:rPr>
        <w:t>New York: The Free Press</w:t>
      </w:r>
      <w:r>
        <w:rPr>
          <w:rFonts w:ascii="Times New Roman" w:hAnsi="Times New Roman" w:cs="Times New Roman"/>
          <w:sz w:val="24"/>
          <w:szCs w:val="24"/>
        </w:rPr>
        <w:t>.</w:t>
      </w:r>
    </w:p>
    <w:p w14:paraId="09DD832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D’Souza</w:t>
      </w:r>
      <w:r>
        <w:rPr>
          <w:rFonts w:ascii="Times New Roman" w:hAnsi="Times New Roman" w:cs="Times New Roman"/>
          <w:sz w:val="24"/>
          <w:szCs w:val="24"/>
        </w:rPr>
        <w:t xml:space="preserve">, </w:t>
      </w:r>
      <w:r w:rsidRPr="00C57ED7">
        <w:rPr>
          <w:rFonts w:ascii="Times New Roman" w:hAnsi="Times New Roman" w:cs="Times New Roman"/>
          <w:sz w:val="24"/>
          <w:szCs w:val="24"/>
        </w:rPr>
        <w:t>Dinesh</w:t>
      </w:r>
      <w:r>
        <w:rPr>
          <w:rFonts w:ascii="Times New Roman" w:hAnsi="Times New Roman" w:cs="Times New Roman"/>
          <w:sz w:val="24"/>
          <w:szCs w:val="24"/>
        </w:rPr>
        <w:t xml:space="preserve">, </w:t>
      </w:r>
      <w:r w:rsidRPr="00C57ED7">
        <w:rPr>
          <w:rFonts w:ascii="Times New Roman" w:hAnsi="Times New Roman" w:cs="Times New Roman"/>
          <w:sz w:val="24"/>
          <w:szCs w:val="24"/>
        </w:rPr>
        <w:t>Hitchens</w:t>
      </w:r>
      <w:r>
        <w:rPr>
          <w:rFonts w:ascii="Times New Roman" w:hAnsi="Times New Roman" w:cs="Times New Roman"/>
          <w:sz w:val="24"/>
          <w:szCs w:val="24"/>
        </w:rPr>
        <w:t xml:space="preserve">, </w:t>
      </w:r>
      <w:r w:rsidRPr="00C57ED7">
        <w:rPr>
          <w:rFonts w:ascii="Times New Roman" w:hAnsi="Times New Roman" w:cs="Times New Roman"/>
          <w:sz w:val="24"/>
          <w:szCs w:val="24"/>
        </w:rPr>
        <w:t>Christopher</w:t>
      </w:r>
      <w:r>
        <w:rPr>
          <w:rFonts w:ascii="Times New Roman" w:hAnsi="Times New Roman" w:cs="Times New Roman"/>
          <w:sz w:val="24"/>
          <w:szCs w:val="24"/>
        </w:rPr>
        <w:t xml:space="preserve">, </w:t>
      </w:r>
      <w:r w:rsidRPr="00C57ED7">
        <w:rPr>
          <w:rFonts w:ascii="Times New Roman" w:hAnsi="Times New Roman" w:cs="Times New Roman"/>
          <w:sz w:val="24"/>
          <w:szCs w:val="24"/>
        </w:rPr>
        <w:t>Murray</w:t>
      </w:r>
      <w:r>
        <w:rPr>
          <w:rFonts w:ascii="Times New Roman" w:hAnsi="Times New Roman" w:cs="Times New Roman"/>
          <w:sz w:val="24"/>
          <w:szCs w:val="24"/>
        </w:rPr>
        <w:t xml:space="preserve">, </w:t>
      </w:r>
      <w:r w:rsidRPr="00C57ED7">
        <w:rPr>
          <w:rFonts w:ascii="Times New Roman" w:hAnsi="Times New Roman" w:cs="Times New Roman"/>
          <w:sz w:val="24"/>
          <w:szCs w:val="24"/>
        </w:rPr>
        <w:t>Charles</w:t>
      </w:r>
      <w:r>
        <w:rPr>
          <w:rFonts w:ascii="Times New Roman" w:hAnsi="Times New Roman" w:cs="Times New Roman"/>
          <w:sz w:val="24"/>
          <w:szCs w:val="24"/>
        </w:rPr>
        <w:t xml:space="preserve">, </w:t>
      </w:r>
      <w:r w:rsidRPr="00C57ED7">
        <w:rPr>
          <w:rFonts w:ascii="Times New Roman" w:hAnsi="Times New Roman" w:cs="Times New Roman"/>
          <w:sz w:val="24"/>
          <w:szCs w:val="24"/>
        </w:rPr>
        <w:t>Sommers</w:t>
      </w:r>
      <w:r>
        <w:rPr>
          <w:rFonts w:ascii="Times New Roman" w:hAnsi="Times New Roman" w:cs="Times New Roman"/>
          <w:sz w:val="24"/>
          <w:szCs w:val="24"/>
        </w:rPr>
        <w:t xml:space="preserve">, </w:t>
      </w:r>
      <w:r w:rsidRPr="00C57ED7">
        <w:rPr>
          <w:rFonts w:ascii="Times New Roman" w:hAnsi="Times New Roman" w:cs="Times New Roman"/>
          <w:sz w:val="24"/>
          <w:szCs w:val="24"/>
        </w:rPr>
        <w:t>Christina H.</w:t>
      </w:r>
      <w:r>
        <w:rPr>
          <w:rFonts w:ascii="Times New Roman" w:hAnsi="Times New Roman" w:cs="Times New Roman"/>
          <w:sz w:val="24"/>
          <w:szCs w:val="24"/>
        </w:rPr>
        <w:t xml:space="preserve">, </w:t>
      </w:r>
      <w:r w:rsidRPr="00C57ED7">
        <w:rPr>
          <w:rFonts w:ascii="Times New Roman" w:hAnsi="Times New Roman" w:cs="Times New Roman"/>
          <w:sz w:val="24"/>
          <w:szCs w:val="24"/>
        </w:rPr>
        <w:t>(1995) “Forbidden Thoughts: A Roundtable on Taboo Research”</w:t>
      </w:r>
      <w:r>
        <w:rPr>
          <w:rFonts w:ascii="Times New Roman" w:hAnsi="Times New Roman" w:cs="Times New Roman"/>
          <w:sz w:val="24"/>
          <w:szCs w:val="24"/>
        </w:rPr>
        <w:t xml:space="preserve">, </w:t>
      </w:r>
      <w:r w:rsidRPr="00C57ED7">
        <w:rPr>
          <w:rFonts w:ascii="Times New Roman" w:hAnsi="Times New Roman" w:cs="Times New Roman"/>
          <w:i/>
          <w:sz w:val="24"/>
          <w:szCs w:val="24"/>
        </w:rPr>
        <w:t>American Enterprise</w:t>
      </w:r>
      <w:r>
        <w:rPr>
          <w:rFonts w:ascii="Times New Roman" w:hAnsi="Times New Roman" w:cs="Times New Roman"/>
          <w:i/>
          <w:sz w:val="24"/>
          <w:szCs w:val="24"/>
        </w:rPr>
        <w:t xml:space="preserve">, </w:t>
      </w:r>
      <w:r w:rsidRPr="00C57ED7">
        <w:rPr>
          <w:rFonts w:ascii="Times New Roman" w:hAnsi="Times New Roman" w:cs="Times New Roman"/>
          <w:sz w:val="24"/>
          <w:szCs w:val="24"/>
        </w:rPr>
        <w:t>6(1</w:t>
      </w:r>
      <w:r>
        <w:rPr>
          <w:rFonts w:ascii="Times New Roman" w:hAnsi="Times New Roman" w:cs="Times New Roman"/>
          <w:sz w:val="24"/>
          <w:szCs w:val="24"/>
        </w:rPr>
        <w:t xml:space="preserve">): </w:t>
      </w:r>
      <w:r w:rsidRPr="00C57ED7">
        <w:rPr>
          <w:rFonts w:ascii="Times New Roman" w:hAnsi="Times New Roman" w:cs="Times New Roman"/>
          <w:sz w:val="24"/>
          <w:szCs w:val="24"/>
        </w:rPr>
        <w:t>65-72</w:t>
      </w:r>
      <w:r>
        <w:rPr>
          <w:rFonts w:ascii="Times New Roman" w:hAnsi="Times New Roman" w:cs="Times New Roman"/>
          <w:sz w:val="24"/>
          <w:szCs w:val="24"/>
        </w:rPr>
        <w:t>.</w:t>
      </w:r>
    </w:p>
    <w:p w14:paraId="11FE4BD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Dahl</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rPr>
        <w:t>University Autonomy and Academic Freedom – A Swedish Perspective</w:t>
      </w:r>
      <w:r>
        <w:rPr>
          <w:rFonts w:ascii="Times New Roman" w:hAnsi="Times New Roman" w:cs="Times New Roman"/>
          <w:sz w:val="24"/>
          <w:szCs w:val="24"/>
        </w:rPr>
        <w:t xml:space="preserve">, </w:t>
      </w:r>
      <w:r w:rsidRPr="00C57ED7">
        <w:rPr>
          <w:rFonts w:ascii="Times New Roman" w:hAnsi="Times New Roman" w:cs="Times New Roman"/>
          <w:sz w:val="24"/>
          <w:szCs w:val="24"/>
        </w:rPr>
        <w:t>Stockholm: Swedish Association of University Teachers</w:t>
      </w:r>
      <w:r>
        <w:rPr>
          <w:rFonts w:ascii="Times New Roman" w:hAnsi="Times New Roman" w:cs="Times New Roman"/>
          <w:sz w:val="24"/>
          <w:szCs w:val="24"/>
        </w:rPr>
        <w:t>.</w:t>
      </w:r>
    </w:p>
    <w:p w14:paraId="63AF24B4" w14:textId="77777777" w:rsidR="000F031A" w:rsidRDefault="000F031A" w:rsidP="00EA188C">
      <w:pPr>
        <w:spacing w:before="120"/>
        <w:ind w:left="425" w:hanging="425"/>
      </w:pPr>
      <w:r w:rsidRPr="00C57ED7">
        <w:t>Daly</w:t>
      </w:r>
      <w:r>
        <w:t xml:space="preserve">, </w:t>
      </w:r>
      <w:r w:rsidRPr="00C57ED7">
        <w:t>K.</w:t>
      </w:r>
      <w:r>
        <w:t xml:space="preserve">, </w:t>
      </w:r>
      <w:r w:rsidRPr="00C57ED7">
        <w:t>(2001) “Balancing act: Teachers’ classroom speech and the First Amendment”</w:t>
      </w:r>
      <w:r>
        <w:t xml:space="preserve">, </w:t>
      </w:r>
      <w:r w:rsidRPr="00C57ED7">
        <w:rPr>
          <w:i/>
        </w:rPr>
        <w:t>Journal of Law &amp; Education</w:t>
      </w:r>
      <w:r>
        <w:t xml:space="preserve">, </w:t>
      </w:r>
      <w:r w:rsidRPr="00C57ED7">
        <w:t>30(1</w:t>
      </w:r>
      <w:r>
        <w:t xml:space="preserve">): </w:t>
      </w:r>
      <w:r w:rsidRPr="00C57ED7">
        <w:t>1-62</w:t>
      </w:r>
      <w:r>
        <w:t>.</w:t>
      </w:r>
    </w:p>
    <w:p w14:paraId="51200BCB" w14:textId="77777777" w:rsidR="000F031A" w:rsidRPr="00A47E13" w:rsidRDefault="000F031A" w:rsidP="00463F47">
      <w:pPr>
        <w:overflowPunct w:val="0"/>
        <w:autoSpaceDE w:val="0"/>
        <w:autoSpaceDN w:val="0"/>
        <w:adjustRightInd w:val="0"/>
        <w:spacing w:before="120"/>
        <w:ind w:left="425" w:hanging="425"/>
        <w:textAlignment w:val="baseline"/>
      </w:pPr>
      <w:r w:rsidRPr="00A47E13">
        <w:t xml:space="preserve">Daly, M., &amp; Matthews, S., (2009) </w:t>
      </w:r>
      <w:r w:rsidRPr="00A47E13">
        <w:rPr>
          <w:i/>
        </w:rPr>
        <w:t>Academic freedom and the University of Nottingham</w:t>
      </w:r>
      <w:r w:rsidRPr="00A47E13">
        <w:t xml:space="preserve">, York: </w:t>
      </w:r>
      <w:proofErr w:type="spellStart"/>
      <w:r w:rsidRPr="00A47E13">
        <w:t>Zoilus</w:t>
      </w:r>
      <w:proofErr w:type="spellEnd"/>
      <w:r w:rsidRPr="00A47E13">
        <w:t xml:space="preserve"> Press</w:t>
      </w:r>
    </w:p>
    <w:p w14:paraId="557154FE" w14:textId="77777777" w:rsidR="000F031A" w:rsidRPr="006C1BCD" w:rsidRDefault="000F031A" w:rsidP="00EA188C">
      <w:pPr>
        <w:spacing w:before="120"/>
        <w:ind w:left="425" w:hanging="425"/>
        <w:rPr>
          <w:lang w:eastAsia="en-GB"/>
        </w:rPr>
      </w:pPr>
      <w:r w:rsidRPr="006C1BCD">
        <w:rPr>
          <w:lang w:eastAsia="en-GB"/>
        </w:rPr>
        <w:t>Danhof</w:t>
      </w:r>
      <w:r>
        <w:rPr>
          <w:lang w:eastAsia="en-GB"/>
        </w:rPr>
        <w:t xml:space="preserve">, </w:t>
      </w:r>
      <w:r w:rsidRPr="006C1BCD">
        <w:rPr>
          <w:lang w:eastAsia="en-GB"/>
        </w:rPr>
        <w:t>Ralph J.</w:t>
      </w:r>
      <w:r>
        <w:rPr>
          <w:lang w:eastAsia="en-GB"/>
        </w:rPr>
        <w:t xml:space="preserve">, </w:t>
      </w:r>
      <w:r w:rsidRPr="006C1BCD">
        <w:rPr>
          <w:lang w:eastAsia="en-GB"/>
        </w:rPr>
        <w:t>(1957) “Academic Freedom in Church-Related Colleges</w:t>
      </w:r>
      <w:proofErr w:type="gramStart"/>
      <w:r>
        <w:rPr>
          <w:lang w:eastAsia="en-GB"/>
        </w:rPr>
        <w:t xml:space="preserve">, </w:t>
      </w:r>
      <w:r w:rsidRPr="006C1BCD">
        <w:rPr>
          <w:lang w:eastAsia="en-GB"/>
        </w:rPr>
        <w:t>”</w:t>
      </w:r>
      <w:proofErr w:type="gramEnd"/>
      <w:r w:rsidRPr="006C1BCD">
        <w:rPr>
          <w:lang w:eastAsia="en-GB"/>
        </w:rPr>
        <w:t xml:space="preserve"> </w:t>
      </w:r>
      <w:r w:rsidRPr="006C1BCD">
        <w:rPr>
          <w:i/>
          <w:lang w:eastAsia="en-GB"/>
        </w:rPr>
        <w:t>The Banner</w:t>
      </w:r>
      <w:r w:rsidRPr="006C1BCD">
        <w:rPr>
          <w:lang w:eastAsia="en-GB"/>
        </w:rPr>
        <w:t xml:space="preserve"> (Feb. 8th)</w:t>
      </w:r>
      <w:r>
        <w:rPr>
          <w:lang w:eastAsia="en-GB"/>
        </w:rPr>
        <w:t xml:space="preserve">, </w:t>
      </w:r>
      <w:r w:rsidRPr="006C1BCD">
        <w:rPr>
          <w:lang w:eastAsia="en-GB"/>
        </w:rPr>
        <w:t>p. 4-5.</w:t>
      </w:r>
    </w:p>
    <w:p w14:paraId="77D683D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Daniel</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(1993) </w:t>
      </w:r>
      <w:r w:rsidRPr="00C57ED7">
        <w:rPr>
          <w:rFonts w:ascii="Times New Roman" w:hAnsi="Times New Roman" w:cs="Times New Roman"/>
          <w:i/>
          <w:sz w:val="24"/>
          <w:szCs w:val="24"/>
        </w:rPr>
        <w:t>Academic Freedom 2: A Human Rights Report</w:t>
      </w:r>
      <w:r>
        <w:rPr>
          <w:rFonts w:ascii="Times New Roman" w:hAnsi="Times New Roman" w:cs="Times New Roman"/>
          <w:i/>
          <w:sz w:val="24"/>
          <w:szCs w:val="24"/>
        </w:rPr>
        <w:t xml:space="preserve">, </w:t>
      </w:r>
      <w:r w:rsidRPr="00C57ED7">
        <w:rPr>
          <w:rFonts w:ascii="Times New Roman" w:hAnsi="Times New Roman" w:cs="Times New Roman"/>
          <w:sz w:val="24"/>
          <w:szCs w:val="24"/>
        </w:rPr>
        <w:t>Atlantic Highlands</w:t>
      </w:r>
      <w:r>
        <w:rPr>
          <w:rFonts w:ascii="Times New Roman" w:hAnsi="Times New Roman" w:cs="Times New Roman"/>
          <w:sz w:val="24"/>
          <w:szCs w:val="24"/>
        </w:rPr>
        <w:t xml:space="preserve">, </w:t>
      </w:r>
      <w:r w:rsidRPr="00C57ED7">
        <w:rPr>
          <w:rFonts w:ascii="Times New Roman" w:hAnsi="Times New Roman" w:cs="Times New Roman"/>
          <w:sz w:val="24"/>
          <w:szCs w:val="24"/>
        </w:rPr>
        <w:t>N.J.: World University Service</w:t>
      </w:r>
      <w:r>
        <w:rPr>
          <w:rFonts w:ascii="Times New Roman" w:hAnsi="Times New Roman" w:cs="Times New Roman"/>
          <w:sz w:val="24"/>
          <w:szCs w:val="24"/>
        </w:rPr>
        <w:t>.</w:t>
      </w:r>
    </w:p>
    <w:p w14:paraId="7B8CBAB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Daniel</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(1995) </w:t>
      </w:r>
      <w:r w:rsidRPr="00C57ED7">
        <w:rPr>
          <w:rFonts w:ascii="Times New Roman" w:hAnsi="Times New Roman" w:cs="Times New Roman"/>
          <w:i/>
          <w:sz w:val="24"/>
          <w:szCs w:val="24"/>
        </w:rPr>
        <w:t>Academic Freedom 3: Education and Human Rights</w:t>
      </w:r>
      <w:r>
        <w:rPr>
          <w:rFonts w:ascii="Times New Roman" w:hAnsi="Times New Roman" w:cs="Times New Roman"/>
          <w:i/>
          <w:sz w:val="24"/>
          <w:szCs w:val="24"/>
        </w:rPr>
        <w:t xml:space="preserve">, </w:t>
      </w:r>
      <w:r w:rsidRPr="00C57ED7">
        <w:rPr>
          <w:rFonts w:ascii="Times New Roman" w:hAnsi="Times New Roman" w:cs="Times New Roman"/>
          <w:sz w:val="24"/>
          <w:szCs w:val="24"/>
        </w:rPr>
        <w:t>Atlantic Highlands</w:t>
      </w:r>
      <w:r>
        <w:rPr>
          <w:rFonts w:ascii="Times New Roman" w:hAnsi="Times New Roman" w:cs="Times New Roman"/>
          <w:sz w:val="24"/>
          <w:szCs w:val="24"/>
        </w:rPr>
        <w:t xml:space="preserve">, </w:t>
      </w:r>
      <w:r w:rsidRPr="00C57ED7">
        <w:rPr>
          <w:rFonts w:ascii="Times New Roman" w:hAnsi="Times New Roman" w:cs="Times New Roman"/>
          <w:sz w:val="24"/>
          <w:szCs w:val="24"/>
        </w:rPr>
        <w:t>N.J.: World University Service</w:t>
      </w:r>
      <w:r>
        <w:rPr>
          <w:rFonts w:ascii="Times New Roman" w:hAnsi="Times New Roman" w:cs="Times New Roman"/>
          <w:sz w:val="24"/>
          <w:szCs w:val="24"/>
        </w:rPr>
        <w:t>.</w:t>
      </w:r>
    </w:p>
    <w:p w14:paraId="60E35EEF" w14:textId="77777777" w:rsidR="000F031A" w:rsidRDefault="000F031A" w:rsidP="00EA188C">
      <w:pPr>
        <w:spacing w:before="120"/>
        <w:ind w:left="425" w:hanging="425"/>
      </w:pPr>
      <w:r w:rsidRPr="00C57ED7">
        <w:t>Daniel</w:t>
      </w:r>
      <w:r>
        <w:t xml:space="preserve">, </w:t>
      </w:r>
      <w:r w:rsidRPr="00C57ED7">
        <w:t>Philip T.K.</w:t>
      </w:r>
      <w:r>
        <w:t xml:space="preserve">, </w:t>
      </w:r>
      <w:r w:rsidRPr="00C57ED7">
        <w:t>Pauken</w:t>
      </w:r>
      <w:r>
        <w:t xml:space="preserve">, </w:t>
      </w:r>
      <w:r w:rsidRPr="00C57ED7">
        <w:t>Patrick D.</w:t>
      </w:r>
      <w:r>
        <w:t xml:space="preserve">, </w:t>
      </w:r>
      <w:r w:rsidRPr="00C57ED7">
        <w:t>(2008) “</w:t>
      </w:r>
      <w:proofErr w:type="spellStart"/>
      <w:r w:rsidRPr="00C57ED7">
        <w:t>The.Pics</w:t>
      </w:r>
      <w:proofErr w:type="spellEnd"/>
      <w:r w:rsidRPr="00C57ED7">
        <w:t xml:space="preserve"> Decision - Academic Freedom v. Federalism: Consider the Constitutional Implications”</w:t>
      </w:r>
      <w:r>
        <w:t xml:space="preserve">, </w:t>
      </w:r>
      <w:r w:rsidRPr="00C57ED7">
        <w:rPr>
          <w:i/>
        </w:rPr>
        <w:t>Temple Political &amp; Civil Rights Law Review</w:t>
      </w:r>
      <w:r>
        <w:t xml:space="preserve">, </w:t>
      </w:r>
      <w:r w:rsidRPr="00C57ED7">
        <w:t>18(1</w:t>
      </w:r>
      <w:r>
        <w:t xml:space="preserve">): </w:t>
      </w:r>
      <w:r w:rsidRPr="00C57ED7">
        <w:t>111-140</w:t>
      </w:r>
      <w:r>
        <w:t>.</w:t>
      </w:r>
    </w:p>
    <w:p w14:paraId="0DBDE50C" w14:textId="77777777" w:rsidR="000F031A" w:rsidRDefault="000F031A" w:rsidP="00EA188C">
      <w:pPr>
        <w:spacing w:before="120"/>
        <w:ind w:left="425" w:hanging="425"/>
      </w:pPr>
      <w:proofErr w:type="spellStart"/>
      <w:r w:rsidRPr="00C57ED7">
        <w:t>Dau</w:t>
      </w:r>
      <w:proofErr w:type="spellEnd"/>
      <w:r w:rsidRPr="00C57ED7">
        <w:t>-Schmidt</w:t>
      </w:r>
      <w:r>
        <w:t xml:space="preserve">, </w:t>
      </w:r>
      <w:r w:rsidRPr="00C57ED7">
        <w:t>Kenneth G.</w:t>
      </w:r>
      <w:r>
        <w:t xml:space="preserve">, </w:t>
      </w:r>
      <w:r w:rsidRPr="00C57ED7">
        <w:t xml:space="preserve">(1997) “Laboring </w:t>
      </w:r>
      <w:proofErr w:type="gramStart"/>
      <w:r w:rsidRPr="00C57ED7">
        <w:t>In</w:t>
      </w:r>
      <w:proofErr w:type="gramEnd"/>
      <w:r w:rsidRPr="00C57ED7">
        <w:t xml:space="preserve"> The Academic Marketplace: The Case For Tenure”</w:t>
      </w:r>
      <w:r>
        <w:t xml:space="preserve">, </w:t>
      </w:r>
      <w:r w:rsidRPr="00C57ED7">
        <w:rPr>
          <w:i/>
        </w:rPr>
        <w:t>Employee Rights and Employment Policy Journal</w:t>
      </w:r>
      <w:r>
        <w:t xml:space="preserve">, </w:t>
      </w:r>
      <w:r w:rsidRPr="00C57ED7">
        <w:t>1(1</w:t>
      </w:r>
      <w:r>
        <w:t xml:space="preserve">): </w:t>
      </w:r>
      <w:r w:rsidRPr="00C57ED7">
        <w:t>293-309</w:t>
      </w:r>
      <w:r>
        <w:t>.</w:t>
      </w:r>
    </w:p>
    <w:p w14:paraId="4908B841" w14:textId="77777777" w:rsidR="000F031A" w:rsidRDefault="000F031A" w:rsidP="00EA188C">
      <w:pPr>
        <w:spacing w:before="120"/>
        <w:ind w:left="425" w:hanging="425"/>
      </w:pPr>
      <w:r w:rsidRPr="00C57ED7">
        <w:t>Daudet</w:t>
      </w:r>
      <w:r>
        <w:t xml:space="preserve">, </w:t>
      </w:r>
      <w:r w:rsidRPr="00C57ED7">
        <w:t>Yves</w:t>
      </w:r>
      <w:r>
        <w:t xml:space="preserve">, </w:t>
      </w:r>
      <w:r w:rsidRPr="00C57ED7">
        <w:t>Singh</w:t>
      </w:r>
      <w:r>
        <w:t xml:space="preserve">, </w:t>
      </w:r>
      <w:r w:rsidRPr="00C57ED7">
        <w:t>Kishore</w:t>
      </w:r>
      <w:r>
        <w:t xml:space="preserve">, </w:t>
      </w:r>
      <w:r w:rsidRPr="00C57ED7">
        <w:t xml:space="preserve">(2001) </w:t>
      </w:r>
      <w:r w:rsidRPr="00C57ED7">
        <w:rPr>
          <w:i/>
        </w:rPr>
        <w:t xml:space="preserve">The Right </w:t>
      </w:r>
      <w:proofErr w:type="gramStart"/>
      <w:r w:rsidRPr="00C57ED7">
        <w:rPr>
          <w:i/>
        </w:rPr>
        <w:t>To</w:t>
      </w:r>
      <w:proofErr w:type="gramEnd"/>
      <w:r w:rsidRPr="00C57ED7">
        <w:rPr>
          <w:i/>
        </w:rPr>
        <w:t xml:space="preserve"> Education: An Analysis of UNESCO’s Standard-setting Instrument</w:t>
      </w:r>
      <w:r>
        <w:t xml:space="preserve">, </w:t>
      </w:r>
      <w:r w:rsidRPr="00C57ED7">
        <w:t>Paris: UNESCO</w:t>
      </w:r>
      <w:r>
        <w:t>.</w:t>
      </w:r>
    </w:p>
    <w:p w14:paraId="5B1A5612" w14:textId="77777777" w:rsidR="000F031A" w:rsidRDefault="000F031A" w:rsidP="00EA188C">
      <w:pPr>
        <w:spacing w:before="120"/>
        <w:ind w:left="425" w:hanging="425"/>
      </w:pPr>
      <w:proofErr w:type="spellStart"/>
      <w:r w:rsidRPr="00C57ED7">
        <w:t>Daughtrey</w:t>
      </w:r>
      <w:proofErr w:type="spellEnd"/>
      <w:r>
        <w:t xml:space="preserve">, </w:t>
      </w:r>
      <w:r w:rsidRPr="00C57ED7">
        <w:t>William H.</w:t>
      </w:r>
      <w:r>
        <w:t xml:space="preserve">, </w:t>
      </w:r>
      <w:r w:rsidRPr="00C57ED7">
        <w:t xml:space="preserve">(1990) “The Legal Nature </w:t>
      </w:r>
      <w:proofErr w:type="gramStart"/>
      <w:r w:rsidRPr="00C57ED7">
        <w:t>Of</w:t>
      </w:r>
      <w:proofErr w:type="gramEnd"/>
      <w:r w:rsidRPr="00C57ED7">
        <w:t xml:space="preserve"> Academic Freedom In United States Colleges And Universities”</w:t>
      </w:r>
      <w:r>
        <w:t xml:space="preserve">, </w:t>
      </w:r>
      <w:r w:rsidRPr="00C57ED7">
        <w:rPr>
          <w:i/>
        </w:rPr>
        <w:t>University Of Richmond Law Review</w:t>
      </w:r>
      <w:r>
        <w:rPr>
          <w:i/>
        </w:rPr>
        <w:t xml:space="preserve">, </w:t>
      </w:r>
      <w:r w:rsidRPr="00C57ED7">
        <w:t>25(1</w:t>
      </w:r>
      <w:r>
        <w:t xml:space="preserve">): </w:t>
      </w:r>
      <w:r w:rsidRPr="00C57ED7">
        <w:t>233-271</w:t>
      </w:r>
      <w:r>
        <w:t>.</w:t>
      </w:r>
    </w:p>
    <w:p w14:paraId="1C64E3D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Davidson</w:t>
      </w:r>
      <w:r>
        <w:rPr>
          <w:rFonts w:ascii="Times New Roman" w:hAnsi="Times New Roman" w:cs="Times New Roman"/>
          <w:sz w:val="24"/>
          <w:szCs w:val="24"/>
        </w:rPr>
        <w:t xml:space="preserve">, </w:t>
      </w:r>
      <w:r w:rsidRPr="00C57ED7">
        <w:rPr>
          <w:rFonts w:ascii="Times New Roman" w:hAnsi="Times New Roman" w:cs="Times New Roman"/>
          <w:sz w:val="24"/>
          <w:szCs w:val="24"/>
        </w:rPr>
        <w:t>C. N.</w:t>
      </w:r>
      <w:r>
        <w:rPr>
          <w:rFonts w:ascii="Times New Roman" w:hAnsi="Times New Roman" w:cs="Times New Roman"/>
          <w:sz w:val="24"/>
          <w:szCs w:val="24"/>
        </w:rPr>
        <w:t xml:space="preserve">, </w:t>
      </w:r>
      <w:r w:rsidRPr="00C57ED7">
        <w:rPr>
          <w:rFonts w:ascii="Times New Roman" w:hAnsi="Times New Roman" w:cs="Times New Roman"/>
          <w:sz w:val="24"/>
          <w:szCs w:val="24"/>
        </w:rPr>
        <w:t>(1991) “‘PH’ Stands for Political Hypocrisy”</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77(5</w:t>
      </w:r>
      <w:r>
        <w:rPr>
          <w:rFonts w:ascii="Times New Roman" w:hAnsi="Times New Roman" w:cs="Times New Roman"/>
          <w:sz w:val="24"/>
          <w:szCs w:val="24"/>
        </w:rPr>
        <w:t xml:space="preserve">): </w:t>
      </w:r>
      <w:r w:rsidRPr="00C57ED7">
        <w:rPr>
          <w:rFonts w:ascii="Times New Roman" w:hAnsi="Times New Roman" w:cs="Times New Roman"/>
          <w:sz w:val="24"/>
          <w:szCs w:val="24"/>
        </w:rPr>
        <w:t>8-14</w:t>
      </w:r>
      <w:r>
        <w:rPr>
          <w:rFonts w:ascii="Times New Roman" w:hAnsi="Times New Roman" w:cs="Times New Roman"/>
          <w:sz w:val="24"/>
          <w:szCs w:val="24"/>
        </w:rPr>
        <w:t>.</w:t>
      </w:r>
    </w:p>
    <w:p w14:paraId="658610F0" w14:textId="77777777" w:rsidR="000F031A" w:rsidRPr="00E97E2D" w:rsidRDefault="000F031A" w:rsidP="00463F47">
      <w:pPr>
        <w:overflowPunct w:val="0"/>
        <w:autoSpaceDE w:val="0"/>
        <w:autoSpaceDN w:val="0"/>
        <w:adjustRightInd w:val="0"/>
        <w:spacing w:before="120"/>
        <w:ind w:left="425" w:hanging="425"/>
        <w:textAlignment w:val="baseline"/>
      </w:pPr>
      <w:r w:rsidRPr="00E97E2D">
        <w:t>Davies, M., (2015) “Academic freedom: a lawyer’s perspective”,</w:t>
      </w:r>
      <w:r w:rsidRPr="00E97E2D">
        <w:rPr>
          <w:i/>
        </w:rPr>
        <w:t xml:space="preserve"> Higher Education</w:t>
      </w:r>
      <w:r w:rsidRPr="00E97E2D">
        <w:t>, 70(6): 987-1002.</w:t>
      </w:r>
    </w:p>
    <w:p w14:paraId="6344B2DC" w14:textId="77777777" w:rsidR="000F031A" w:rsidRDefault="000F031A" w:rsidP="00EA188C">
      <w:pPr>
        <w:spacing w:before="120"/>
        <w:ind w:left="425" w:hanging="425"/>
      </w:pPr>
      <w:r w:rsidRPr="00C57ED7">
        <w:t>Davis</w:t>
      </w:r>
      <w:r>
        <w:t xml:space="preserve">, </w:t>
      </w:r>
      <w:r w:rsidRPr="00C57ED7">
        <w:t>Bertram H.</w:t>
      </w:r>
      <w:r>
        <w:t xml:space="preserve">, </w:t>
      </w:r>
      <w:r w:rsidRPr="00C57ED7">
        <w:t>(1975) “Academic Freedom</w:t>
      </w:r>
      <w:r>
        <w:t xml:space="preserve">, </w:t>
      </w:r>
      <w:r w:rsidRPr="00C57ED7">
        <w:t>Academic Neutrality</w:t>
      </w:r>
      <w:r>
        <w:t xml:space="preserve">, </w:t>
      </w:r>
      <w:r w:rsidRPr="00C57ED7">
        <w:t>and the Social System”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p.27-36</w:t>
      </w:r>
      <w:r>
        <w:t>.</w:t>
      </w:r>
    </w:p>
    <w:p w14:paraId="5D8E7C6F" w14:textId="77777777" w:rsidR="000F031A" w:rsidRDefault="000F031A" w:rsidP="00EA188C">
      <w:pPr>
        <w:spacing w:before="120"/>
        <w:ind w:left="425" w:hanging="425"/>
      </w:pPr>
      <w:r w:rsidRPr="00C57ED7">
        <w:rPr>
          <w:lang w:val="en-GB"/>
        </w:rPr>
        <w:lastRenderedPageBreak/>
        <w:t>Davis</w:t>
      </w:r>
      <w:r>
        <w:rPr>
          <w:lang w:val="en-GB"/>
        </w:rPr>
        <w:t xml:space="preserve">, </w:t>
      </w:r>
      <w:r w:rsidRPr="00C57ED7">
        <w:rPr>
          <w:lang w:val="en-GB"/>
        </w:rPr>
        <w:t>Frederick</w:t>
      </w:r>
      <w:r>
        <w:rPr>
          <w:lang w:val="en-GB"/>
        </w:rPr>
        <w:t xml:space="preserve">, </w:t>
      </w:r>
      <w:r w:rsidRPr="00C57ED7">
        <w:rPr>
          <w:lang w:val="en-GB"/>
        </w:rPr>
        <w:t xml:space="preserve">(1961) </w:t>
      </w:r>
      <w:r w:rsidRPr="00C57ED7">
        <w:t>“Enforcing Academic Tenure: Reflections and Suggestions”</w:t>
      </w:r>
      <w:r>
        <w:t xml:space="preserve">, </w:t>
      </w:r>
      <w:r w:rsidRPr="00C57ED7">
        <w:rPr>
          <w:i/>
        </w:rPr>
        <w:t>Wisconsin Law Review</w:t>
      </w:r>
      <w:r>
        <w:rPr>
          <w:i/>
        </w:rPr>
        <w:t xml:space="preserve">, </w:t>
      </w:r>
      <w:r w:rsidRPr="00C57ED7">
        <w:t>196(2</w:t>
      </w:r>
      <w:r>
        <w:t xml:space="preserve">): </w:t>
      </w:r>
      <w:r w:rsidRPr="00C57ED7">
        <w:t>200-220</w:t>
      </w:r>
      <w:r>
        <w:t>.</w:t>
      </w:r>
    </w:p>
    <w:p w14:paraId="3E48985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Davis</w:t>
      </w:r>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(1984) “Academic Freedom and the Teaching of Religion”</w:t>
      </w:r>
      <w:r>
        <w:rPr>
          <w:rFonts w:ascii="Times New Roman" w:hAnsi="Times New Roman" w:cs="Times New Roman"/>
          <w:sz w:val="24"/>
          <w:szCs w:val="24"/>
        </w:rPr>
        <w:t xml:space="preserve">, </w:t>
      </w:r>
      <w:r w:rsidRPr="00C57ED7">
        <w:rPr>
          <w:rFonts w:ascii="Times New Roman" w:hAnsi="Times New Roman" w:cs="Times New Roman"/>
          <w:i/>
          <w:sz w:val="24"/>
          <w:szCs w:val="24"/>
        </w:rPr>
        <w:t>Improving College and University Teaching</w:t>
      </w:r>
      <w:r>
        <w:rPr>
          <w:rFonts w:ascii="Times New Roman" w:hAnsi="Times New Roman" w:cs="Times New Roman"/>
          <w:i/>
          <w:sz w:val="24"/>
          <w:szCs w:val="24"/>
        </w:rPr>
        <w:t xml:space="preserve">, </w:t>
      </w:r>
      <w:r w:rsidRPr="00C57ED7">
        <w:rPr>
          <w:rFonts w:ascii="Times New Roman" w:hAnsi="Times New Roman" w:cs="Times New Roman"/>
          <w:sz w:val="24"/>
          <w:szCs w:val="24"/>
        </w:rPr>
        <w:t>32(2</w:t>
      </w:r>
      <w:r>
        <w:rPr>
          <w:rFonts w:ascii="Times New Roman" w:hAnsi="Times New Roman" w:cs="Times New Roman"/>
          <w:sz w:val="24"/>
          <w:szCs w:val="24"/>
        </w:rPr>
        <w:t xml:space="preserve">): </w:t>
      </w:r>
      <w:r w:rsidRPr="00C57ED7">
        <w:rPr>
          <w:rFonts w:ascii="Times New Roman" w:hAnsi="Times New Roman" w:cs="Times New Roman"/>
          <w:sz w:val="24"/>
          <w:szCs w:val="24"/>
        </w:rPr>
        <w:t>76-80</w:t>
      </w:r>
      <w:r>
        <w:rPr>
          <w:rFonts w:ascii="Times New Roman" w:hAnsi="Times New Roman" w:cs="Times New Roman"/>
          <w:sz w:val="24"/>
          <w:szCs w:val="24"/>
        </w:rPr>
        <w:t>.</w:t>
      </w:r>
    </w:p>
    <w:p w14:paraId="0209690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Davis</w:t>
      </w:r>
      <w:r>
        <w:rPr>
          <w:rFonts w:ascii="Times New Roman" w:hAnsi="Times New Roman" w:cs="Times New Roman"/>
          <w:sz w:val="24"/>
          <w:szCs w:val="24"/>
        </w:rPr>
        <w:t xml:space="preserve">, </w:t>
      </w:r>
      <w:r w:rsidRPr="00C57ED7">
        <w:rPr>
          <w:rFonts w:ascii="Times New Roman" w:hAnsi="Times New Roman" w:cs="Times New Roman"/>
          <w:sz w:val="24"/>
          <w:szCs w:val="24"/>
        </w:rPr>
        <w:t>H. B.</w:t>
      </w:r>
      <w:r>
        <w:rPr>
          <w:rFonts w:ascii="Times New Roman" w:hAnsi="Times New Roman" w:cs="Times New Roman"/>
          <w:sz w:val="24"/>
          <w:szCs w:val="24"/>
        </w:rPr>
        <w:t xml:space="preserve">, </w:t>
      </w:r>
      <w:r w:rsidRPr="00C57ED7">
        <w:rPr>
          <w:rFonts w:ascii="Times New Roman" w:hAnsi="Times New Roman" w:cs="Times New Roman"/>
          <w:sz w:val="24"/>
          <w:szCs w:val="24"/>
        </w:rPr>
        <w:t>(1954) “Reply to President McGrath”</w:t>
      </w:r>
      <w:r>
        <w:rPr>
          <w:rFonts w:ascii="Times New Roman" w:hAnsi="Times New Roman" w:cs="Times New Roman"/>
          <w:sz w:val="24"/>
          <w:szCs w:val="24"/>
        </w:rPr>
        <w:t xml:space="preserve">, </w:t>
      </w:r>
      <w:r w:rsidRPr="00C57ED7">
        <w:rPr>
          <w:rFonts w:ascii="Times New Roman" w:hAnsi="Times New Roman" w:cs="Times New Roman"/>
          <w:i/>
          <w:sz w:val="24"/>
          <w:szCs w:val="24"/>
        </w:rPr>
        <w:t>School and Society</w:t>
      </w:r>
      <w:r>
        <w:rPr>
          <w:rFonts w:ascii="Times New Roman" w:hAnsi="Times New Roman" w:cs="Times New Roman"/>
          <w:i/>
          <w:sz w:val="24"/>
          <w:szCs w:val="24"/>
        </w:rPr>
        <w:t xml:space="preserve">, </w:t>
      </w:r>
      <w:r w:rsidRPr="00C57ED7">
        <w:rPr>
          <w:rFonts w:ascii="Times New Roman" w:hAnsi="Times New Roman" w:cs="Times New Roman"/>
          <w:sz w:val="24"/>
          <w:szCs w:val="24"/>
        </w:rPr>
        <w:t>79(2035</w:t>
      </w:r>
      <w:r>
        <w:rPr>
          <w:rFonts w:ascii="Times New Roman" w:hAnsi="Times New Roman" w:cs="Times New Roman"/>
          <w:sz w:val="24"/>
          <w:szCs w:val="24"/>
        </w:rPr>
        <w:t xml:space="preserve">): </w:t>
      </w:r>
      <w:r w:rsidRPr="00C57ED7">
        <w:rPr>
          <w:rFonts w:ascii="Times New Roman" w:hAnsi="Times New Roman" w:cs="Times New Roman"/>
          <w:sz w:val="24"/>
          <w:szCs w:val="24"/>
        </w:rPr>
        <w:t>188-189</w:t>
      </w:r>
      <w:r>
        <w:rPr>
          <w:rFonts w:ascii="Times New Roman" w:hAnsi="Times New Roman" w:cs="Times New Roman"/>
          <w:sz w:val="24"/>
          <w:szCs w:val="24"/>
        </w:rPr>
        <w:t>.</w:t>
      </w:r>
    </w:p>
    <w:p w14:paraId="3E0DD03C" w14:textId="77777777" w:rsidR="000F031A" w:rsidRDefault="000F031A" w:rsidP="00EA188C">
      <w:pPr>
        <w:spacing w:before="120"/>
        <w:ind w:left="425" w:hanging="425"/>
      </w:pPr>
      <w:r w:rsidRPr="00C57ED7">
        <w:rPr>
          <w:lang w:val="en-GB"/>
        </w:rPr>
        <w:t>Davis</w:t>
      </w:r>
      <w:r>
        <w:rPr>
          <w:lang w:val="en-GB"/>
        </w:rPr>
        <w:t xml:space="preserve">, </w:t>
      </w:r>
      <w:r w:rsidRPr="00C57ED7">
        <w:rPr>
          <w:lang w:val="en-GB"/>
        </w:rPr>
        <w:t>Martin</w:t>
      </w:r>
      <w:r>
        <w:rPr>
          <w:lang w:val="en-GB"/>
        </w:rPr>
        <w:t xml:space="preserve">, </w:t>
      </w:r>
      <w:r w:rsidRPr="00C57ED7">
        <w:rPr>
          <w:lang w:val="en-GB"/>
        </w:rPr>
        <w:t xml:space="preserve">(2001) </w:t>
      </w:r>
      <w:r w:rsidRPr="00C57ED7">
        <w:t>“Students</w:t>
      </w:r>
      <w:r>
        <w:t xml:space="preserve">, </w:t>
      </w:r>
      <w:r w:rsidRPr="00C57ED7">
        <w:t>academic institutions and contracts—a ticking time bomb?”</w:t>
      </w:r>
      <w:r>
        <w:t xml:space="preserve">, </w:t>
      </w:r>
      <w:r w:rsidRPr="00C57ED7">
        <w:rPr>
          <w:i/>
        </w:rPr>
        <w:t xml:space="preserve">Education </w:t>
      </w:r>
      <w:proofErr w:type="gramStart"/>
      <w:r w:rsidRPr="00C57ED7">
        <w:rPr>
          <w:i/>
        </w:rPr>
        <w:t>And</w:t>
      </w:r>
      <w:proofErr w:type="gramEnd"/>
      <w:r w:rsidRPr="00C57ED7">
        <w:rPr>
          <w:i/>
        </w:rPr>
        <w:t xml:space="preserve"> The Law</w:t>
      </w:r>
      <w:r>
        <w:t xml:space="preserve">, </w:t>
      </w:r>
      <w:r w:rsidRPr="00C57ED7">
        <w:t>13(1</w:t>
      </w:r>
      <w:r>
        <w:t xml:space="preserve">): </w:t>
      </w:r>
      <w:r w:rsidRPr="00C57ED7">
        <w:t>9-28</w:t>
      </w:r>
      <w:r>
        <w:t>.</w:t>
      </w:r>
    </w:p>
    <w:p w14:paraId="32FA603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Davis</w:t>
      </w:r>
      <w:r>
        <w:rPr>
          <w:rFonts w:ascii="Times New Roman" w:hAnsi="Times New Roman" w:cs="Times New Roman"/>
          <w:sz w:val="24"/>
          <w:szCs w:val="24"/>
        </w:rPr>
        <w:t xml:space="preserve">, </w:t>
      </w:r>
      <w:r w:rsidRPr="00C57ED7">
        <w:rPr>
          <w:rFonts w:ascii="Times New Roman" w:hAnsi="Times New Roman" w:cs="Times New Roman"/>
          <w:sz w:val="24"/>
          <w:szCs w:val="24"/>
        </w:rPr>
        <w:t>Michael</w:t>
      </w:r>
      <w:r>
        <w:rPr>
          <w:rFonts w:ascii="Times New Roman" w:hAnsi="Times New Roman" w:cs="Times New Roman"/>
          <w:sz w:val="24"/>
          <w:szCs w:val="24"/>
        </w:rPr>
        <w:t xml:space="preserve">, </w:t>
      </w:r>
      <w:r w:rsidRPr="00C57ED7">
        <w:rPr>
          <w:rFonts w:ascii="Times New Roman" w:hAnsi="Times New Roman" w:cs="Times New Roman"/>
          <w:sz w:val="24"/>
          <w:szCs w:val="24"/>
        </w:rPr>
        <w:t>(1986)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Impartiality and Faculty Governance”</w:t>
      </w:r>
      <w:r>
        <w:rPr>
          <w:rFonts w:ascii="Times New Roman" w:hAnsi="Times New Roman" w:cs="Times New Roman"/>
          <w:sz w:val="24"/>
          <w:szCs w:val="24"/>
        </w:rPr>
        <w:t xml:space="preserve">, </w:t>
      </w:r>
      <w:r w:rsidRPr="00C57ED7">
        <w:rPr>
          <w:rFonts w:ascii="Times New Roman" w:hAnsi="Times New Roman" w:cs="Times New Roman"/>
          <w:i/>
          <w:sz w:val="24"/>
          <w:szCs w:val="24"/>
        </w:rPr>
        <w:t>Law and Philosophy</w:t>
      </w:r>
      <w:r>
        <w:rPr>
          <w:rFonts w:ascii="Times New Roman" w:hAnsi="Times New Roman" w:cs="Times New Roman"/>
          <w:i/>
          <w:sz w:val="24"/>
          <w:szCs w:val="24"/>
        </w:rPr>
        <w:t xml:space="preserve">, </w:t>
      </w:r>
      <w:r w:rsidRPr="00C57ED7">
        <w:rPr>
          <w:rFonts w:ascii="Times New Roman" w:hAnsi="Times New Roman" w:cs="Times New Roman"/>
          <w:sz w:val="24"/>
          <w:szCs w:val="24"/>
        </w:rPr>
        <w:t>5(2</w:t>
      </w:r>
      <w:r>
        <w:rPr>
          <w:rFonts w:ascii="Times New Roman" w:hAnsi="Times New Roman" w:cs="Times New Roman"/>
          <w:sz w:val="24"/>
          <w:szCs w:val="24"/>
        </w:rPr>
        <w:t xml:space="preserve">): </w:t>
      </w:r>
      <w:r w:rsidRPr="00C57ED7">
        <w:rPr>
          <w:rFonts w:ascii="Times New Roman" w:hAnsi="Times New Roman" w:cs="Times New Roman"/>
          <w:sz w:val="24"/>
          <w:szCs w:val="24"/>
        </w:rPr>
        <w:t>263-276</w:t>
      </w:r>
      <w:r>
        <w:rPr>
          <w:rFonts w:ascii="Times New Roman" w:hAnsi="Times New Roman" w:cs="Times New Roman"/>
          <w:sz w:val="24"/>
          <w:szCs w:val="24"/>
        </w:rPr>
        <w:t>.</w:t>
      </w:r>
    </w:p>
    <w:p w14:paraId="4A4A2DB1" w14:textId="77777777" w:rsidR="000F031A" w:rsidRDefault="000F031A" w:rsidP="00EA188C">
      <w:pPr>
        <w:tabs>
          <w:tab w:val="left" w:pos="1620"/>
        </w:tabs>
        <w:spacing w:before="120" w:line="288" w:lineRule="exact"/>
        <w:ind w:left="425" w:hanging="425"/>
      </w:pPr>
      <w:r w:rsidRPr="00FC108E">
        <w:t>Davis</w:t>
      </w:r>
      <w:r>
        <w:t xml:space="preserve">, </w:t>
      </w:r>
      <w:r w:rsidRPr="00FC108E">
        <w:t>Russell G.</w:t>
      </w:r>
      <w:r>
        <w:t xml:space="preserve">, </w:t>
      </w:r>
      <w:r w:rsidRPr="00FC108E">
        <w:t>(1965) “Prototypes and Stereotypes in Latin American Universities”</w:t>
      </w:r>
      <w:r>
        <w:t xml:space="preserve">, </w:t>
      </w:r>
      <w:r w:rsidRPr="00FC108E">
        <w:rPr>
          <w:i/>
        </w:rPr>
        <w:t>Comparative Education Review</w:t>
      </w:r>
      <w:r>
        <w:t xml:space="preserve">, </w:t>
      </w:r>
      <w:r w:rsidRPr="00FC108E">
        <w:t>9(3</w:t>
      </w:r>
      <w:r>
        <w:t xml:space="preserve">): </w:t>
      </w:r>
      <w:r w:rsidRPr="00FC108E">
        <w:t>275-281</w:t>
      </w:r>
      <w:r>
        <w:t>.</w:t>
      </w:r>
    </w:p>
    <w:p w14:paraId="1AC7C7FA" w14:textId="77777777" w:rsidR="000F031A" w:rsidRPr="00C54905" w:rsidRDefault="000F031A" w:rsidP="00EA188C">
      <w:pPr>
        <w:autoSpaceDE w:val="0"/>
        <w:autoSpaceDN w:val="0"/>
        <w:adjustRightInd w:val="0"/>
        <w:spacing w:before="120"/>
        <w:ind w:left="425" w:hanging="425"/>
      </w:pPr>
      <w:r w:rsidRPr="00C54905">
        <w:rPr>
          <w:lang w:val="en-GB" w:eastAsia="en-GB"/>
        </w:rPr>
        <w:t>Dawson</w:t>
      </w:r>
      <w:r>
        <w:rPr>
          <w:lang w:val="en-GB" w:eastAsia="en-GB"/>
        </w:rPr>
        <w:t xml:space="preserve">, </w:t>
      </w:r>
      <w:r w:rsidRPr="00C54905">
        <w:rPr>
          <w:lang w:val="en-GB" w:eastAsia="en-GB"/>
        </w:rPr>
        <w:t>Angus</w:t>
      </w:r>
      <w:r>
        <w:rPr>
          <w:lang w:val="en-GB" w:eastAsia="en-GB"/>
        </w:rPr>
        <w:t xml:space="preserve">, </w:t>
      </w:r>
      <w:r w:rsidRPr="00C54905">
        <w:rPr>
          <w:lang w:val="en-GB" w:eastAsia="en-GB"/>
        </w:rPr>
        <w:t>Herington</w:t>
      </w:r>
      <w:r>
        <w:rPr>
          <w:lang w:val="en-GB" w:eastAsia="en-GB"/>
        </w:rPr>
        <w:t xml:space="preserve">, </w:t>
      </w:r>
      <w:r w:rsidRPr="00C54905">
        <w:rPr>
          <w:lang w:val="en-GB" w:eastAsia="en-GB"/>
        </w:rPr>
        <w:t>Jonathan</w:t>
      </w:r>
      <w:r w:rsidRPr="00C54905">
        <w:t xml:space="preserve"> </w:t>
      </w:r>
      <w:r>
        <w:t>(2014) “</w:t>
      </w:r>
      <w:r w:rsidRPr="00C54905">
        <w:t>Academic Freedom and the Professional Responsibilities of Applied Ethicists: A Comment on Minerva</w:t>
      </w:r>
      <w:r>
        <w:t xml:space="preserve">”, </w:t>
      </w:r>
      <w:r w:rsidRPr="00C54905">
        <w:rPr>
          <w:i/>
        </w:rPr>
        <w:t>Bioethics</w:t>
      </w:r>
      <w:r>
        <w:t xml:space="preserve">, </w:t>
      </w:r>
      <w:r w:rsidRPr="00C54905">
        <w:t>28</w:t>
      </w:r>
      <w:r>
        <w:t>(</w:t>
      </w:r>
      <w:r w:rsidRPr="00C54905">
        <w:t>4</w:t>
      </w:r>
      <w:r>
        <w:t xml:space="preserve">): </w:t>
      </w:r>
      <w:r w:rsidRPr="00C54905">
        <w:t>174</w:t>
      </w:r>
      <w:r>
        <w:t>-</w:t>
      </w:r>
      <w:r w:rsidRPr="00C54905">
        <w:t>177</w:t>
      </w:r>
      <w:r>
        <w:t>.</w:t>
      </w:r>
    </w:p>
    <w:p w14:paraId="7D4F9224" w14:textId="77777777" w:rsidR="000F031A" w:rsidRDefault="000F031A" w:rsidP="00EA188C">
      <w:pPr>
        <w:tabs>
          <w:tab w:val="left" w:pos="2516"/>
          <w:tab w:val="left" w:pos="5979"/>
          <w:tab w:val="left" w:pos="9442"/>
          <w:tab w:val="left" w:pos="12114"/>
        </w:tabs>
        <w:spacing w:before="120"/>
        <w:ind w:left="425" w:hanging="425"/>
      </w:pPr>
      <w:r w:rsidRPr="00342E88">
        <w:t>Dawson</w:t>
      </w:r>
      <w:r>
        <w:t xml:space="preserve">, </w:t>
      </w:r>
      <w:r w:rsidRPr="00342E88">
        <w:t>A</w:t>
      </w:r>
      <w:r>
        <w:t xml:space="preserve">shley, </w:t>
      </w:r>
      <w:r w:rsidRPr="00342E88">
        <w:t xml:space="preserve">(2007) “The Crisis </w:t>
      </w:r>
      <w:proofErr w:type="gramStart"/>
      <w:r w:rsidRPr="00342E88">
        <w:t>At</w:t>
      </w:r>
      <w:proofErr w:type="gramEnd"/>
      <w:r w:rsidRPr="00342E88">
        <w:t xml:space="preserve"> Columbia: Academic Freedom</w:t>
      </w:r>
      <w:r>
        <w:t xml:space="preserve">, </w:t>
      </w:r>
      <w:r w:rsidRPr="00342E88">
        <w:t>Area Studies</w:t>
      </w:r>
      <w:r>
        <w:t xml:space="preserve">, </w:t>
      </w:r>
      <w:r w:rsidRPr="00342E88">
        <w:t>And Contingent Labor In The Contemporary Academy”</w:t>
      </w:r>
      <w:r>
        <w:t xml:space="preserve">, </w:t>
      </w:r>
      <w:r w:rsidRPr="00C54905">
        <w:rPr>
          <w:i/>
        </w:rPr>
        <w:t>Social Text</w:t>
      </w:r>
      <w:r>
        <w:t xml:space="preserve">, </w:t>
      </w:r>
      <w:r w:rsidRPr="00C54905">
        <w:t>2</w:t>
      </w:r>
      <w:r w:rsidRPr="00342E88">
        <w:t>5(1 90</w:t>
      </w:r>
      <w:r>
        <w:t xml:space="preserve">): </w:t>
      </w:r>
      <w:r w:rsidRPr="00342E88">
        <w:t>63-84.</w:t>
      </w:r>
    </w:p>
    <w:p w14:paraId="70A6647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FC108E">
        <w:rPr>
          <w:rFonts w:ascii="Times New Roman" w:hAnsi="Times New Roman" w:cs="Times New Roman"/>
          <w:sz w:val="24"/>
          <w:szCs w:val="24"/>
        </w:rPr>
        <w:t>Daxner</w:t>
      </w:r>
      <w:proofErr w:type="spellEnd"/>
      <w:r>
        <w:rPr>
          <w:rFonts w:ascii="Times New Roman" w:hAnsi="Times New Roman" w:cs="Times New Roman"/>
          <w:sz w:val="24"/>
          <w:szCs w:val="24"/>
        </w:rPr>
        <w:t xml:space="preserve">, </w:t>
      </w:r>
      <w:r w:rsidRPr="00FC108E">
        <w:rPr>
          <w:rFonts w:ascii="Times New Roman" w:hAnsi="Times New Roman" w:cs="Times New Roman"/>
          <w:sz w:val="24"/>
          <w:szCs w:val="24"/>
        </w:rPr>
        <w:t>M.</w:t>
      </w:r>
      <w:r>
        <w:rPr>
          <w:rFonts w:ascii="Times New Roman" w:hAnsi="Times New Roman" w:cs="Times New Roman"/>
          <w:sz w:val="24"/>
          <w:szCs w:val="24"/>
        </w:rPr>
        <w:t xml:space="preserve">, </w:t>
      </w:r>
      <w:r w:rsidRPr="00FC108E">
        <w:rPr>
          <w:rFonts w:ascii="Times New Roman" w:hAnsi="Times New Roman" w:cs="Times New Roman"/>
          <w:sz w:val="24"/>
          <w:szCs w:val="24"/>
        </w:rPr>
        <w:t>(2006) “Challenges to Academic Conduct and their Implications for University Staff Employment”</w:t>
      </w:r>
      <w:r>
        <w:rPr>
          <w:rFonts w:ascii="Times New Roman" w:hAnsi="Times New Roman" w:cs="Times New Roman"/>
          <w:sz w:val="24"/>
          <w:szCs w:val="24"/>
        </w:rPr>
        <w:t xml:space="preserve">, </w:t>
      </w:r>
      <w:r w:rsidRPr="00FC108E">
        <w:rPr>
          <w:rFonts w:ascii="Times New Roman" w:hAnsi="Times New Roman" w:cs="Times New Roman"/>
          <w:i/>
          <w:sz w:val="24"/>
          <w:szCs w:val="24"/>
        </w:rPr>
        <w:t>Higher Education in Europe</w:t>
      </w:r>
      <w:r>
        <w:rPr>
          <w:rFonts w:ascii="Times New Roman" w:hAnsi="Times New Roman" w:cs="Times New Roman"/>
          <w:sz w:val="24"/>
          <w:szCs w:val="24"/>
        </w:rPr>
        <w:t xml:space="preserve">, </w:t>
      </w:r>
      <w:r w:rsidRPr="00FC108E">
        <w:rPr>
          <w:rFonts w:ascii="Times New Roman" w:hAnsi="Times New Roman" w:cs="Times New Roman"/>
          <w:sz w:val="24"/>
          <w:szCs w:val="24"/>
        </w:rPr>
        <w:t>31(3</w:t>
      </w:r>
      <w:r>
        <w:rPr>
          <w:rFonts w:ascii="Times New Roman" w:hAnsi="Times New Roman" w:cs="Times New Roman"/>
          <w:sz w:val="24"/>
          <w:szCs w:val="24"/>
        </w:rPr>
        <w:t xml:space="preserve">): </w:t>
      </w:r>
      <w:r w:rsidRPr="00FC108E">
        <w:rPr>
          <w:rFonts w:ascii="Times New Roman" w:hAnsi="Times New Roman" w:cs="Times New Roman"/>
          <w:sz w:val="24"/>
          <w:szCs w:val="24"/>
        </w:rPr>
        <w:t>231-240</w:t>
      </w:r>
      <w:r>
        <w:rPr>
          <w:rFonts w:ascii="Times New Roman" w:hAnsi="Times New Roman" w:cs="Times New Roman"/>
          <w:sz w:val="24"/>
          <w:szCs w:val="24"/>
        </w:rPr>
        <w:t>.</w:t>
      </w:r>
    </w:p>
    <w:p w14:paraId="3A6A018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FC108E">
        <w:rPr>
          <w:rFonts w:ascii="Times New Roman" w:hAnsi="Times New Roman" w:cs="Times New Roman"/>
          <w:sz w:val="24"/>
          <w:szCs w:val="24"/>
        </w:rPr>
        <w:t>Dayal</w:t>
      </w:r>
      <w:proofErr w:type="spellEnd"/>
      <w:r>
        <w:rPr>
          <w:rFonts w:ascii="Times New Roman" w:hAnsi="Times New Roman" w:cs="Times New Roman"/>
          <w:sz w:val="24"/>
          <w:szCs w:val="24"/>
        </w:rPr>
        <w:t xml:space="preserve">, </w:t>
      </w:r>
      <w:r w:rsidRPr="00FC108E">
        <w:rPr>
          <w:rFonts w:ascii="Times New Roman" w:hAnsi="Times New Roman" w:cs="Times New Roman"/>
          <w:sz w:val="24"/>
          <w:szCs w:val="24"/>
        </w:rPr>
        <w:t>S.</w:t>
      </w:r>
      <w:r>
        <w:rPr>
          <w:rFonts w:ascii="Times New Roman" w:hAnsi="Times New Roman" w:cs="Times New Roman"/>
          <w:sz w:val="24"/>
          <w:szCs w:val="24"/>
        </w:rPr>
        <w:t xml:space="preserve">, </w:t>
      </w:r>
      <w:r w:rsidRPr="00FC108E">
        <w:rPr>
          <w:rFonts w:ascii="Times New Roman" w:hAnsi="Times New Roman" w:cs="Times New Roman"/>
          <w:sz w:val="24"/>
          <w:szCs w:val="24"/>
        </w:rPr>
        <w:t>(1992) “White Collar Union-Management Relations: A Study of University Professors”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Collective Negotiations in the Public Sector</w:t>
      </w:r>
      <w:r>
        <w:rPr>
          <w:rFonts w:ascii="Times New Roman" w:hAnsi="Times New Roman" w:cs="Times New Roman"/>
          <w:i/>
          <w:sz w:val="24"/>
          <w:szCs w:val="24"/>
        </w:rPr>
        <w:t xml:space="preserve">, </w:t>
      </w:r>
      <w:r w:rsidRPr="00C57ED7">
        <w:rPr>
          <w:rFonts w:ascii="Times New Roman" w:hAnsi="Times New Roman" w:cs="Times New Roman"/>
          <w:sz w:val="24"/>
          <w:szCs w:val="24"/>
        </w:rPr>
        <w:t>21(3</w:t>
      </w:r>
      <w:r>
        <w:rPr>
          <w:rFonts w:ascii="Times New Roman" w:hAnsi="Times New Roman" w:cs="Times New Roman"/>
          <w:sz w:val="24"/>
          <w:szCs w:val="24"/>
        </w:rPr>
        <w:t xml:space="preserve">): </w:t>
      </w:r>
      <w:r w:rsidRPr="00C57ED7">
        <w:rPr>
          <w:rFonts w:ascii="Times New Roman" w:hAnsi="Times New Roman" w:cs="Times New Roman"/>
          <w:sz w:val="24"/>
          <w:szCs w:val="24"/>
        </w:rPr>
        <w:t>239-254</w:t>
      </w:r>
      <w:r>
        <w:rPr>
          <w:rFonts w:ascii="Times New Roman" w:hAnsi="Times New Roman" w:cs="Times New Roman"/>
          <w:sz w:val="24"/>
          <w:szCs w:val="24"/>
        </w:rPr>
        <w:t>.</w:t>
      </w:r>
    </w:p>
    <w:p w14:paraId="3C11D49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 George</w:t>
      </w:r>
      <w:r>
        <w:rPr>
          <w:rFonts w:ascii="Times New Roman" w:hAnsi="Times New Roman" w:cs="Times New Roman"/>
          <w:sz w:val="24"/>
          <w:szCs w:val="24"/>
        </w:rPr>
        <w:t xml:space="preserve">, </w:t>
      </w:r>
      <w:r w:rsidRPr="00C57ED7">
        <w:rPr>
          <w:rFonts w:ascii="Times New Roman" w:hAnsi="Times New Roman" w:cs="Times New Roman"/>
          <w:sz w:val="24"/>
          <w:szCs w:val="24"/>
        </w:rPr>
        <w:t>Richard T.</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Academic Freedom and Tenure: Ethical Issues</w:t>
      </w:r>
      <w:r>
        <w:rPr>
          <w:rFonts w:ascii="Times New Roman" w:hAnsi="Times New Roman" w:cs="Times New Roman"/>
          <w:i/>
          <w:sz w:val="24"/>
          <w:szCs w:val="24"/>
        </w:rPr>
        <w:t xml:space="preserve">, </w:t>
      </w:r>
      <w:r w:rsidRPr="00C57ED7">
        <w:rPr>
          <w:rFonts w:ascii="Times New Roman" w:hAnsi="Times New Roman" w:cs="Times New Roman"/>
          <w:sz w:val="24"/>
          <w:szCs w:val="24"/>
        </w:rPr>
        <w:t>Lanham</w:t>
      </w:r>
      <w:r>
        <w:rPr>
          <w:rFonts w:ascii="Times New Roman" w:hAnsi="Times New Roman" w:cs="Times New Roman"/>
          <w:sz w:val="24"/>
          <w:szCs w:val="24"/>
        </w:rPr>
        <w:t xml:space="preserve">, </w:t>
      </w:r>
      <w:r w:rsidRPr="00C57ED7">
        <w:rPr>
          <w:rFonts w:ascii="Times New Roman" w:hAnsi="Times New Roman" w:cs="Times New Roman"/>
          <w:sz w:val="24"/>
          <w:szCs w:val="24"/>
        </w:rPr>
        <w:t>New York: Rowman and Littlefield</w:t>
      </w:r>
      <w:r>
        <w:rPr>
          <w:rFonts w:ascii="Times New Roman" w:hAnsi="Times New Roman" w:cs="Times New Roman"/>
          <w:sz w:val="24"/>
          <w:szCs w:val="24"/>
        </w:rPr>
        <w:t>.</w:t>
      </w:r>
    </w:p>
    <w:p w14:paraId="1314B571" w14:textId="77777777" w:rsidR="000F031A" w:rsidRDefault="000F031A" w:rsidP="00EA188C">
      <w:pPr>
        <w:spacing w:before="120"/>
        <w:ind w:left="425" w:hanging="425"/>
      </w:pPr>
      <w:r w:rsidRPr="00C57ED7">
        <w:rPr>
          <w:lang w:val="en-GB"/>
        </w:rPr>
        <w:t>De George</w:t>
      </w:r>
      <w:r>
        <w:rPr>
          <w:lang w:val="en-GB"/>
        </w:rPr>
        <w:t xml:space="preserve">, </w:t>
      </w:r>
      <w:r w:rsidRPr="00C57ED7">
        <w:rPr>
          <w:lang w:val="en-GB"/>
        </w:rPr>
        <w:t>Richard T.</w:t>
      </w:r>
      <w:r>
        <w:rPr>
          <w:lang w:val="en-GB"/>
        </w:rPr>
        <w:t xml:space="preserve">, </w:t>
      </w:r>
      <w:r w:rsidRPr="00C57ED7">
        <w:rPr>
          <w:lang w:val="en-GB"/>
        </w:rPr>
        <w:t xml:space="preserve">(2001) </w:t>
      </w:r>
      <w:r w:rsidRPr="00C57ED7">
        <w:t xml:space="preserve">“Academic Freedom </w:t>
      </w:r>
      <w:proofErr w:type="gramStart"/>
      <w:r w:rsidRPr="00C57ED7">
        <w:t>And</w:t>
      </w:r>
      <w:proofErr w:type="gramEnd"/>
      <w:r w:rsidRPr="00C57ED7">
        <w:t xml:space="preserve"> Academic Tenure”</w:t>
      </w:r>
      <w:r>
        <w:t xml:space="preserve">, </w:t>
      </w:r>
      <w:r w:rsidRPr="00C57ED7">
        <w:rPr>
          <w:i/>
        </w:rPr>
        <w:t>Journal of College and University Law</w:t>
      </w:r>
      <w:r>
        <w:rPr>
          <w:i/>
        </w:rPr>
        <w:t xml:space="preserve">, </w:t>
      </w:r>
      <w:r w:rsidRPr="00C57ED7">
        <w:t>27(3</w:t>
      </w:r>
      <w:r>
        <w:t xml:space="preserve">): </w:t>
      </w:r>
      <w:r w:rsidRPr="00C57ED7">
        <w:t>595-602</w:t>
      </w:r>
      <w:r>
        <w:t>.</w:t>
      </w:r>
    </w:p>
    <w:p w14:paraId="1C815FB5" w14:textId="77777777" w:rsidR="000F031A" w:rsidRDefault="000F031A" w:rsidP="00EA188C">
      <w:pPr>
        <w:spacing w:before="120"/>
        <w:ind w:left="425" w:hanging="425"/>
      </w:pPr>
      <w:r w:rsidRPr="00C57ED7">
        <w:rPr>
          <w:lang w:val="en-GB"/>
        </w:rPr>
        <w:t>De George</w:t>
      </w:r>
      <w:r>
        <w:rPr>
          <w:lang w:val="en-GB"/>
        </w:rPr>
        <w:t xml:space="preserve">, </w:t>
      </w:r>
      <w:r w:rsidRPr="00C57ED7">
        <w:rPr>
          <w:lang w:val="en-GB"/>
        </w:rPr>
        <w:t>Richard T.</w:t>
      </w:r>
      <w:r>
        <w:rPr>
          <w:lang w:val="en-GB"/>
        </w:rPr>
        <w:t xml:space="preserve">, </w:t>
      </w:r>
      <w:r w:rsidRPr="00C57ED7">
        <w:rPr>
          <w:lang w:val="en-GB"/>
        </w:rPr>
        <w:t xml:space="preserve">(2003) </w:t>
      </w:r>
      <w:r w:rsidRPr="00C57ED7">
        <w:t>“Ethics</w:t>
      </w:r>
      <w:r>
        <w:t xml:space="preserve">, </w:t>
      </w:r>
      <w:r w:rsidRPr="00C57ED7">
        <w:t>Academic Freedom and Academic Tenure”</w:t>
      </w:r>
      <w:r>
        <w:t xml:space="preserve">, </w:t>
      </w:r>
      <w:r w:rsidRPr="00C57ED7">
        <w:rPr>
          <w:i/>
        </w:rPr>
        <w:t>Journal of Academic Ethics</w:t>
      </w:r>
      <w:r>
        <w:rPr>
          <w:i/>
        </w:rPr>
        <w:t xml:space="preserve">, </w:t>
      </w:r>
      <w:r w:rsidRPr="00C57ED7">
        <w:t>1(1</w:t>
      </w:r>
      <w:r>
        <w:t xml:space="preserve">): </w:t>
      </w:r>
      <w:r w:rsidRPr="00C57ED7">
        <w:t>11-25</w:t>
      </w:r>
      <w:r>
        <w:t>.</w:t>
      </w:r>
    </w:p>
    <w:p w14:paraId="2A416A50"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C57ED7">
        <w:rPr>
          <w:rFonts w:ascii="Times New Roman" w:hAnsi="Times New Roman" w:cs="Times New Roman"/>
          <w:sz w:val="24"/>
          <w:szCs w:val="24"/>
          <w:lang w:val="en-US"/>
        </w:rPr>
        <w:t>De Pasquale</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Sue</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Hendricks</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Melissa</w:t>
      </w:r>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Keiger</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Dale</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(1997) “Tenure Under Scrutiny”</w:t>
      </w:r>
      <w:r>
        <w:rPr>
          <w:rFonts w:ascii="Times New Roman" w:hAnsi="Times New Roman" w:cs="Times New Roman"/>
          <w:sz w:val="24"/>
          <w:szCs w:val="24"/>
          <w:lang w:val="en-US"/>
        </w:rPr>
        <w:t xml:space="preserve">, </w:t>
      </w:r>
      <w:r w:rsidRPr="00C57ED7">
        <w:rPr>
          <w:rFonts w:ascii="Times New Roman" w:hAnsi="Times New Roman" w:cs="Times New Roman"/>
          <w:i/>
          <w:sz w:val="24"/>
          <w:szCs w:val="24"/>
          <w:lang w:val="en-US"/>
        </w:rPr>
        <w:t>Johns Hopkins Magazine</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49(4</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16-31</w:t>
      </w:r>
      <w:r>
        <w:rPr>
          <w:rFonts w:ascii="Times New Roman" w:hAnsi="Times New Roman" w:cs="Times New Roman"/>
          <w:sz w:val="24"/>
          <w:szCs w:val="24"/>
          <w:lang w:val="en-US"/>
        </w:rPr>
        <w:t>.</w:t>
      </w:r>
    </w:p>
    <w:p w14:paraId="2A984473" w14:textId="77777777" w:rsidR="000F031A" w:rsidRDefault="000F031A" w:rsidP="00EA188C">
      <w:pPr>
        <w:spacing w:before="120"/>
        <w:ind w:left="425" w:hanging="425"/>
        <w:rPr>
          <w:lang w:val="en-GB"/>
        </w:rPr>
      </w:pPr>
      <w:r w:rsidRPr="00C57ED7">
        <w:rPr>
          <w:lang w:val="en-GB"/>
        </w:rPr>
        <w:t>Dearlove</w:t>
      </w:r>
      <w:r>
        <w:rPr>
          <w:lang w:val="en-GB"/>
        </w:rPr>
        <w:t xml:space="preserve">, </w:t>
      </w:r>
      <w:r w:rsidRPr="00C57ED7">
        <w:rPr>
          <w:lang w:val="en-GB"/>
        </w:rPr>
        <w:t>John</w:t>
      </w:r>
      <w:r>
        <w:rPr>
          <w:lang w:val="en-GB"/>
        </w:rPr>
        <w:t xml:space="preserve">, </w:t>
      </w:r>
      <w:r w:rsidRPr="00C57ED7">
        <w:rPr>
          <w:lang w:val="en-GB"/>
        </w:rPr>
        <w:t>(1998) “Fundamental Changes in Institutional Governance Structures: The United Kingdom”</w:t>
      </w:r>
      <w:r>
        <w:rPr>
          <w:lang w:val="en-GB"/>
        </w:rPr>
        <w:t xml:space="preserve">, </w:t>
      </w:r>
      <w:r w:rsidRPr="00C57ED7">
        <w:rPr>
          <w:i/>
          <w:lang w:val="en-GB"/>
        </w:rPr>
        <w:t>Higher Education Policy</w:t>
      </w:r>
      <w:r>
        <w:rPr>
          <w:lang w:val="en-GB"/>
        </w:rPr>
        <w:t xml:space="preserve">, </w:t>
      </w:r>
      <w:r w:rsidRPr="00C57ED7">
        <w:rPr>
          <w:lang w:val="en-GB"/>
        </w:rPr>
        <w:t>11(2</w:t>
      </w:r>
      <w:r>
        <w:rPr>
          <w:lang w:val="en-GB"/>
        </w:rPr>
        <w:t xml:space="preserve">): </w:t>
      </w:r>
      <w:r w:rsidRPr="00C57ED7">
        <w:rPr>
          <w:lang w:val="en-GB"/>
        </w:rPr>
        <w:t>111-20</w:t>
      </w:r>
      <w:r>
        <w:rPr>
          <w:lang w:val="en-GB"/>
        </w:rPr>
        <w:t>.</w:t>
      </w:r>
    </w:p>
    <w:p w14:paraId="2E86AAE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Dearlove</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(2002) “A Continuing Role for Academics: The Governance of UK Universities in the Post-Dearing Era”</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Higher </w:t>
      </w:r>
      <w:proofErr w:type="spellStart"/>
      <w:r w:rsidRPr="00C57ED7">
        <w:rPr>
          <w:rFonts w:ascii="Times New Roman" w:hAnsi="Times New Roman" w:cs="Times New Roman"/>
          <w:i/>
          <w:sz w:val="24"/>
          <w:szCs w:val="24"/>
        </w:rPr>
        <w:t>EducationQuarterly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56(3</w:t>
      </w:r>
      <w:r>
        <w:rPr>
          <w:rFonts w:ascii="Times New Roman" w:hAnsi="Times New Roman" w:cs="Times New Roman"/>
          <w:sz w:val="24"/>
          <w:szCs w:val="24"/>
        </w:rPr>
        <w:t xml:space="preserve">): </w:t>
      </w:r>
      <w:r w:rsidRPr="00C57ED7">
        <w:rPr>
          <w:rFonts w:ascii="Times New Roman" w:hAnsi="Times New Roman" w:cs="Times New Roman"/>
          <w:sz w:val="24"/>
          <w:szCs w:val="24"/>
        </w:rPr>
        <w:t>257-275</w:t>
      </w:r>
      <w:r>
        <w:rPr>
          <w:rFonts w:ascii="Times New Roman" w:hAnsi="Times New Roman" w:cs="Times New Roman"/>
          <w:sz w:val="24"/>
          <w:szCs w:val="24"/>
        </w:rPr>
        <w:t>.</w:t>
      </w:r>
    </w:p>
    <w:p w14:paraId="7F56F91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color w:val="000000"/>
          <w:sz w:val="24"/>
          <w:szCs w:val="24"/>
        </w:rPr>
        <w:t>Deca</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Ligia</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“Student Freedom in University Life”</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pp.127-133</w:t>
      </w:r>
      <w:r>
        <w:rPr>
          <w:rFonts w:ascii="Times New Roman" w:hAnsi="Times New Roman" w:cs="Times New Roman"/>
          <w:color w:val="000000"/>
          <w:sz w:val="24"/>
          <w:szCs w:val="24"/>
        </w:rPr>
        <w:t>.</w:t>
      </w:r>
    </w:p>
    <w:p w14:paraId="469EE8C2" w14:textId="77777777" w:rsidR="000F031A" w:rsidRDefault="000F031A" w:rsidP="00EA188C">
      <w:pPr>
        <w:autoSpaceDE w:val="0"/>
        <w:autoSpaceDN w:val="0"/>
        <w:adjustRightInd w:val="0"/>
        <w:spacing w:before="120"/>
        <w:ind w:left="425" w:hanging="425"/>
        <w:rPr>
          <w:lang w:val="en-GB"/>
        </w:rPr>
      </w:pPr>
      <w:r w:rsidRPr="00C57ED7">
        <w:rPr>
          <w:lang w:val="en-GB"/>
        </w:rPr>
        <w:t>Deem</w:t>
      </w:r>
      <w:r>
        <w:rPr>
          <w:lang w:val="en-GB"/>
        </w:rPr>
        <w:t xml:space="preserve">, </w:t>
      </w:r>
      <w:r w:rsidRPr="00C57ED7">
        <w:rPr>
          <w:lang w:val="en-GB"/>
        </w:rPr>
        <w:t>Rosemary</w:t>
      </w:r>
      <w:r>
        <w:rPr>
          <w:lang w:val="en-GB"/>
        </w:rPr>
        <w:t xml:space="preserve">, </w:t>
      </w:r>
      <w:r w:rsidRPr="00C57ED7">
        <w:rPr>
          <w:lang w:val="en-GB"/>
        </w:rPr>
        <w:t>(1998) “‘New Managerialism’ and Higher Education: the management of performances and cultures in universities in the United Kingdom”</w:t>
      </w:r>
      <w:r>
        <w:rPr>
          <w:lang w:val="en-GB"/>
        </w:rPr>
        <w:t xml:space="preserve">, </w:t>
      </w:r>
      <w:r w:rsidRPr="00C57ED7">
        <w:rPr>
          <w:i/>
          <w:lang w:val="en-GB"/>
        </w:rPr>
        <w:t>International Studies in Sociology of Education</w:t>
      </w:r>
      <w:r>
        <w:rPr>
          <w:lang w:val="en-GB"/>
        </w:rPr>
        <w:t xml:space="preserve">, </w:t>
      </w:r>
      <w:r w:rsidRPr="00C57ED7">
        <w:rPr>
          <w:lang w:val="en-GB"/>
        </w:rPr>
        <w:t>8(1</w:t>
      </w:r>
      <w:r>
        <w:rPr>
          <w:lang w:val="en-GB"/>
        </w:rPr>
        <w:t xml:space="preserve">): </w:t>
      </w:r>
      <w:r w:rsidRPr="00C57ED7">
        <w:rPr>
          <w:lang w:val="en-GB"/>
        </w:rPr>
        <w:t>47-70</w:t>
      </w:r>
      <w:r>
        <w:rPr>
          <w:lang w:val="en-GB"/>
        </w:rPr>
        <w:t>.</w:t>
      </w:r>
    </w:p>
    <w:p w14:paraId="595428A0" w14:textId="77777777" w:rsidR="000F031A" w:rsidRDefault="000F031A" w:rsidP="00EA188C">
      <w:pPr>
        <w:autoSpaceDE w:val="0"/>
        <w:autoSpaceDN w:val="0"/>
        <w:adjustRightInd w:val="0"/>
        <w:spacing w:before="120"/>
        <w:ind w:left="425" w:hanging="425"/>
        <w:rPr>
          <w:lang w:val="en-GB"/>
        </w:rPr>
      </w:pPr>
      <w:r w:rsidRPr="00C57ED7">
        <w:rPr>
          <w:lang w:val="en-GB"/>
        </w:rPr>
        <w:t>Deem</w:t>
      </w:r>
      <w:r>
        <w:rPr>
          <w:lang w:val="en-GB"/>
        </w:rPr>
        <w:t xml:space="preserve">, </w:t>
      </w:r>
      <w:r w:rsidRPr="00C57ED7">
        <w:rPr>
          <w:lang w:val="en-GB"/>
        </w:rPr>
        <w:t>Rosemary</w:t>
      </w:r>
      <w:r>
        <w:rPr>
          <w:lang w:val="en-GB"/>
        </w:rPr>
        <w:t xml:space="preserve">, </w:t>
      </w:r>
      <w:r w:rsidRPr="00C57ED7">
        <w:rPr>
          <w:lang w:val="en-GB"/>
        </w:rPr>
        <w:t>(2004) “The Knowledge Worker</w:t>
      </w:r>
      <w:r>
        <w:rPr>
          <w:lang w:val="en-GB"/>
        </w:rPr>
        <w:t xml:space="preserve">, </w:t>
      </w:r>
      <w:r w:rsidRPr="00C57ED7">
        <w:rPr>
          <w:lang w:val="en-GB"/>
        </w:rPr>
        <w:t>the Manager-academic and the Contemporary UK University: New and Old Forms of Public Management?”</w:t>
      </w:r>
      <w:r>
        <w:rPr>
          <w:lang w:val="en-GB"/>
        </w:rPr>
        <w:t xml:space="preserve">, </w:t>
      </w:r>
      <w:r w:rsidRPr="00C57ED7">
        <w:rPr>
          <w:i/>
          <w:lang w:val="en-GB"/>
        </w:rPr>
        <w:t>Financial Accountability and Management</w:t>
      </w:r>
      <w:r>
        <w:rPr>
          <w:lang w:val="en-GB"/>
        </w:rPr>
        <w:t xml:space="preserve">, </w:t>
      </w:r>
      <w:r w:rsidRPr="00C57ED7">
        <w:rPr>
          <w:lang w:val="en-GB"/>
        </w:rPr>
        <w:t>20(2</w:t>
      </w:r>
      <w:r>
        <w:rPr>
          <w:lang w:val="en-GB"/>
        </w:rPr>
        <w:t xml:space="preserve">): </w:t>
      </w:r>
      <w:r w:rsidRPr="00C57ED7">
        <w:rPr>
          <w:lang w:val="en-GB"/>
        </w:rPr>
        <w:t>107-128</w:t>
      </w:r>
      <w:r>
        <w:rPr>
          <w:lang w:val="en-GB"/>
        </w:rPr>
        <w:t>.</w:t>
      </w:r>
    </w:p>
    <w:p w14:paraId="0CA76D47" w14:textId="77777777" w:rsidR="000F031A" w:rsidRDefault="000F031A" w:rsidP="00EA188C">
      <w:pPr>
        <w:autoSpaceDE w:val="0"/>
        <w:autoSpaceDN w:val="0"/>
        <w:adjustRightInd w:val="0"/>
        <w:spacing w:before="120"/>
        <w:ind w:left="425" w:hanging="425"/>
        <w:rPr>
          <w:lang w:val="en-GB"/>
        </w:rPr>
      </w:pPr>
      <w:r w:rsidRPr="00C57ED7">
        <w:rPr>
          <w:lang w:val="en-GB"/>
        </w:rPr>
        <w:t>Deem</w:t>
      </w:r>
      <w:r>
        <w:rPr>
          <w:lang w:val="en-GB"/>
        </w:rPr>
        <w:t xml:space="preserve">, </w:t>
      </w:r>
      <w:r w:rsidRPr="00C57ED7">
        <w:rPr>
          <w:lang w:val="en-GB"/>
        </w:rPr>
        <w:t>Rosemary</w:t>
      </w:r>
      <w:r>
        <w:rPr>
          <w:lang w:val="en-GB"/>
        </w:rPr>
        <w:t xml:space="preserve">, </w:t>
      </w:r>
      <w:r w:rsidRPr="00C57ED7">
        <w:rPr>
          <w:lang w:val="en-GB"/>
        </w:rPr>
        <w:t>(2007) “Managing Contemporary UK Universities – Manager-academics and New Managerialism”</w:t>
      </w:r>
      <w:r>
        <w:rPr>
          <w:lang w:val="en-GB"/>
        </w:rPr>
        <w:t xml:space="preserve">, </w:t>
      </w:r>
      <w:r w:rsidRPr="00C57ED7">
        <w:rPr>
          <w:i/>
          <w:lang w:val="en-GB"/>
        </w:rPr>
        <w:t>Journal of Academic Leadership</w:t>
      </w:r>
      <w:r>
        <w:rPr>
          <w:lang w:val="en-GB"/>
        </w:rPr>
        <w:t xml:space="preserve">, </w:t>
      </w:r>
      <w:r w:rsidRPr="00C57ED7">
        <w:rPr>
          <w:lang w:val="en-GB"/>
        </w:rPr>
        <w:t>1(3</w:t>
      </w:r>
      <w:r>
        <w:rPr>
          <w:lang w:val="en-GB"/>
        </w:rPr>
        <w:t xml:space="preserve">): </w:t>
      </w:r>
      <w:r w:rsidRPr="00C57ED7">
        <w:rPr>
          <w:lang w:val="en-GB"/>
        </w:rPr>
        <w:t>1-18</w:t>
      </w:r>
      <w:r>
        <w:rPr>
          <w:lang w:val="en-GB"/>
        </w:rPr>
        <w:t>.</w:t>
      </w:r>
    </w:p>
    <w:p w14:paraId="0E17E688"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Deery</w:t>
      </w:r>
      <w:proofErr w:type="spellEnd"/>
      <w:r>
        <w:t xml:space="preserve">, </w:t>
      </w:r>
      <w:r w:rsidRPr="00342E88">
        <w:t>Philip</w:t>
      </w:r>
      <w:r>
        <w:t xml:space="preserve">, </w:t>
      </w:r>
      <w:r w:rsidRPr="00342E88">
        <w:t>(2010) “Political Activism</w:t>
      </w:r>
      <w:r>
        <w:t xml:space="preserve">, </w:t>
      </w:r>
      <w:r w:rsidRPr="00342E88">
        <w:t xml:space="preserve">Academic Freedom </w:t>
      </w:r>
      <w:proofErr w:type="gramStart"/>
      <w:r w:rsidRPr="00342E88">
        <w:t>And</w:t>
      </w:r>
      <w:proofErr w:type="gramEnd"/>
      <w:r w:rsidRPr="00342E88">
        <w:t xml:space="preserve"> The Cold War: An American Experience”</w:t>
      </w:r>
      <w:r>
        <w:t xml:space="preserve">, </w:t>
      </w:r>
      <w:proofErr w:type="spellStart"/>
      <w:r w:rsidRPr="00342E88">
        <w:rPr>
          <w:i/>
        </w:rPr>
        <w:t>Labour</w:t>
      </w:r>
      <w:proofErr w:type="spellEnd"/>
      <w:r w:rsidRPr="00342E88">
        <w:rPr>
          <w:i/>
        </w:rPr>
        <w:t xml:space="preserve"> History</w:t>
      </w:r>
      <w:r>
        <w:rPr>
          <w:i/>
        </w:rPr>
        <w:t xml:space="preserve">, </w:t>
      </w:r>
      <w:r w:rsidRPr="00342E88">
        <w:t>98: 183-206.</w:t>
      </w:r>
    </w:p>
    <w:p w14:paraId="45F3A98D" w14:textId="77777777" w:rsidR="000F031A" w:rsidRDefault="000F031A" w:rsidP="00EA188C">
      <w:pPr>
        <w:spacing w:before="120"/>
        <w:ind w:left="425" w:hanging="425"/>
        <w:rPr>
          <w:lang w:val="en-GB"/>
        </w:rPr>
      </w:pPr>
      <w:proofErr w:type="spellStart"/>
      <w:r w:rsidRPr="00C57ED7">
        <w:rPr>
          <w:lang w:val="en-GB"/>
        </w:rPr>
        <w:lastRenderedPageBreak/>
        <w:t>Deery</w:t>
      </w:r>
      <w:proofErr w:type="spellEnd"/>
      <w:r>
        <w:rPr>
          <w:lang w:val="en-GB"/>
        </w:rPr>
        <w:t xml:space="preserve">, </w:t>
      </w:r>
      <w:r w:rsidRPr="00C57ED7">
        <w:rPr>
          <w:lang w:val="en-GB"/>
        </w:rPr>
        <w:t>Philip</w:t>
      </w:r>
      <w:r>
        <w:rPr>
          <w:lang w:val="en-GB"/>
        </w:rPr>
        <w:t xml:space="preserve">, </w:t>
      </w:r>
      <w:r w:rsidRPr="00C57ED7">
        <w:rPr>
          <w:lang w:val="en-GB"/>
        </w:rPr>
        <w:t>(2010) “The AAUP</w:t>
      </w:r>
      <w:r>
        <w:rPr>
          <w:lang w:val="en-GB"/>
        </w:rPr>
        <w:t xml:space="preserve">, </w:t>
      </w:r>
      <w:r w:rsidRPr="00C57ED7">
        <w:rPr>
          <w:lang w:val="en-GB"/>
        </w:rPr>
        <w:t>Academic Freedom</w:t>
      </w:r>
      <w:r>
        <w:rPr>
          <w:lang w:val="en-GB"/>
        </w:rPr>
        <w:t xml:space="preserve">, </w:t>
      </w:r>
      <w:r w:rsidRPr="00C57ED7">
        <w:rPr>
          <w:lang w:val="en-GB"/>
        </w:rPr>
        <w:t>and the Cold War”</w:t>
      </w:r>
      <w:r>
        <w:rPr>
          <w:lang w:val="en-GB"/>
        </w:rPr>
        <w:t xml:space="preserve">, </w:t>
      </w:r>
      <w:r w:rsidRPr="00C57ED7">
        <w:rPr>
          <w:i/>
          <w:lang w:val="en-GB"/>
        </w:rPr>
        <w:t>AAUP Journal of Academic Freedom</w:t>
      </w:r>
      <w:r>
        <w:rPr>
          <w:lang w:val="en-GB"/>
        </w:rPr>
        <w:t xml:space="preserve">, </w:t>
      </w:r>
      <w:r w:rsidRPr="00C57ED7">
        <w:rPr>
          <w:lang w:val="en-GB"/>
        </w:rPr>
        <w:t>1: 1-12</w:t>
      </w:r>
      <w:r>
        <w:rPr>
          <w:lang w:val="en-GB"/>
        </w:rPr>
        <w:t>.</w:t>
      </w:r>
    </w:p>
    <w:p w14:paraId="2FBC5E44" w14:textId="77777777" w:rsidR="000F031A" w:rsidRDefault="000F031A" w:rsidP="00EA188C">
      <w:pPr>
        <w:spacing w:before="120"/>
        <w:ind w:left="425" w:hanging="425"/>
        <w:rPr>
          <w:lang w:val="en-GB"/>
        </w:rPr>
      </w:pPr>
      <w:r w:rsidRPr="00C57ED7">
        <w:rPr>
          <w:lang w:val="en-GB"/>
        </w:rPr>
        <w:t>Del-</w:t>
      </w:r>
      <w:proofErr w:type="spellStart"/>
      <w:r w:rsidRPr="00C57ED7">
        <w:rPr>
          <w:lang w:val="en-GB"/>
        </w:rPr>
        <w:t>Fattore</w:t>
      </w:r>
      <w:proofErr w:type="spellEnd"/>
      <w:r>
        <w:rPr>
          <w:lang w:val="en-GB"/>
        </w:rPr>
        <w:t xml:space="preserve">, </w:t>
      </w:r>
      <w:r w:rsidRPr="00C57ED7">
        <w:rPr>
          <w:lang w:val="en-GB"/>
        </w:rPr>
        <w:t>Joan</w:t>
      </w:r>
      <w:r>
        <w:rPr>
          <w:lang w:val="en-GB"/>
        </w:rPr>
        <w:t xml:space="preserve">, </w:t>
      </w:r>
      <w:r w:rsidRPr="00C57ED7">
        <w:rPr>
          <w:lang w:val="en-GB"/>
        </w:rPr>
        <w:t xml:space="preserve">(2010) </w:t>
      </w:r>
      <w:r w:rsidRPr="00C57ED7">
        <w:rPr>
          <w:i/>
          <w:lang w:val="en-GB"/>
        </w:rPr>
        <w:t>Knowledge in the Making: Academic Freedom and Free Speech in America’s Schools and Universities</w:t>
      </w:r>
      <w:r>
        <w:rPr>
          <w:lang w:val="en-GB"/>
        </w:rPr>
        <w:t xml:space="preserve">, </w:t>
      </w:r>
      <w:r w:rsidRPr="00C57ED7">
        <w:rPr>
          <w:lang w:val="en-GB"/>
        </w:rPr>
        <w:t>New Haven and London: Yale University Press</w:t>
      </w:r>
      <w:r>
        <w:rPr>
          <w:lang w:val="en-GB"/>
        </w:rPr>
        <w:t>.</w:t>
      </w:r>
    </w:p>
    <w:p w14:paraId="68791A96" w14:textId="77777777" w:rsidR="000F031A" w:rsidRDefault="000F031A" w:rsidP="00242DFD">
      <w:pPr>
        <w:spacing w:before="120"/>
        <w:ind w:left="425" w:hanging="425"/>
      </w:pPr>
      <w:proofErr w:type="spellStart"/>
      <w:r w:rsidRPr="00242DFD">
        <w:t>Delanty</w:t>
      </w:r>
      <w:proofErr w:type="spellEnd"/>
      <w:r w:rsidRPr="00242DFD">
        <w:t>, G., (1998) “The idea of the University in the Global Era: From Knowledge as an End to</w:t>
      </w:r>
      <w:r w:rsidRPr="00C57ED7">
        <w:t xml:space="preserve"> the End of Knowledge”</w:t>
      </w:r>
      <w:r>
        <w:t xml:space="preserve">, </w:t>
      </w:r>
      <w:r w:rsidRPr="00C57ED7">
        <w:rPr>
          <w:i/>
        </w:rPr>
        <w:t>Social Epistemology</w:t>
      </w:r>
      <w:r>
        <w:rPr>
          <w:i/>
        </w:rPr>
        <w:t xml:space="preserve">, </w:t>
      </w:r>
      <w:r w:rsidRPr="00C57ED7">
        <w:t>12(1</w:t>
      </w:r>
      <w:r>
        <w:t xml:space="preserve">): </w:t>
      </w:r>
      <w:r w:rsidRPr="00C57ED7">
        <w:t>3-25</w:t>
      </w:r>
      <w:r>
        <w:t>.</w:t>
      </w:r>
    </w:p>
    <w:p w14:paraId="08FDDC10" w14:textId="77777777" w:rsidR="000F031A" w:rsidRDefault="000F031A" w:rsidP="00EA188C">
      <w:pPr>
        <w:spacing w:before="120"/>
        <w:ind w:left="425" w:hanging="425"/>
        <w:rPr>
          <w:lang w:val="en-GB"/>
        </w:rPr>
      </w:pPr>
      <w:proofErr w:type="spellStart"/>
      <w:r w:rsidRPr="00C57ED7">
        <w:rPr>
          <w:lang w:val="en-GB"/>
        </w:rPr>
        <w:t>Delanty</w:t>
      </w:r>
      <w:proofErr w:type="spellEnd"/>
      <w:r>
        <w:rPr>
          <w:lang w:val="en-GB"/>
        </w:rPr>
        <w:t xml:space="preserve">, </w:t>
      </w:r>
      <w:r w:rsidRPr="00C57ED7">
        <w:rPr>
          <w:lang w:val="en-GB"/>
        </w:rPr>
        <w:t>G.</w:t>
      </w:r>
      <w:r>
        <w:rPr>
          <w:lang w:val="en-GB"/>
        </w:rPr>
        <w:t xml:space="preserve">, </w:t>
      </w:r>
      <w:r w:rsidRPr="00C57ED7">
        <w:rPr>
          <w:lang w:val="en-GB"/>
        </w:rPr>
        <w:t>(2003) “Ideologies of the Knowledge Society and the Cultural Contradictions of Higher Education”</w:t>
      </w:r>
      <w:r>
        <w:rPr>
          <w:lang w:val="en-GB"/>
        </w:rPr>
        <w:t xml:space="preserve">, </w:t>
      </w:r>
      <w:r w:rsidRPr="00C57ED7">
        <w:rPr>
          <w:i/>
          <w:lang w:val="en-GB"/>
        </w:rPr>
        <w:t>Policy Futures in Education</w:t>
      </w:r>
      <w:r>
        <w:rPr>
          <w:i/>
          <w:lang w:val="en-GB"/>
        </w:rPr>
        <w:t xml:space="preserve">, </w:t>
      </w:r>
      <w:r w:rsidRPr="00C57ED7">
        <w:rPr>
          <w:lang w:val="en-GB"/>
        </w:rPr>
        <w:t>1(1</w:t>
      </w:r>
      <w:r>
        <w:rPr>
          <w:lang w:val="en-GB"/>
        </w:rPr>
        <w:t xml:space="preserve">): </w:t>
      </w:r>
      <w:r w:rsidRPr="00C57ED7">
        <w:rPr>
          <w:lang w:val="en-GB"/>
        </w:rPr>
        <w:t>71-82</w:t>
      </w:r>
      <w:r>
        <w:rPr>
          <w:lang w:val="en-GB"/>
        </w:rPr>
        <w:t>.</w:t>
      </w:r>
    </w:p>
    <w:p w14:paraId="0DF0170D" w14:textId="77777777" w:rsidR="000F031A" w:rsidRPr="00242DFD" w:rsidRDefault="000F031A" w:rsidP="00242DFD">
      <w:pPr>
        <w:spacing w:before="120"/>
        <w:ind w:left="425" w:hanging="425"/>
      </w:pPr>
      <w:proofErr w:type="spellStart"/>
      <w:r w:rsidRPr="00242DFD">
        <w:t>DelFattore</w:t>
      </w:r>
      <w:proofErr w:type="spellEnd"/>
      <w:r w:rsidRPr="00242DFD">
        <w:t xml:space="preserve">, J. (2011) “Defending academic freedom in the age of Garcetti”, </w:t>
      </w:r>
      <w:r w:rsidRPr="00242DFD">
        <w:rPr>
          <w:i/>
        </w:rPr>
        <w:t>Academe</w:t>
      </w:r>
      <w:r w:rsidRPr="00242DFD">
        <w:t xml:space="preserve">, 97(1). Retrieved from </w:t>
      </w:r>
      <w:hyperlink r:id="rId10" w:history="1">
        <w:r w:rsidRPr="00242DFD">
          <w:rPr>
            <w:rStyle w:val="Hyperlink"/>
            <w:color w:val="auto"/>
          </w:rPr>
          <w:t>http://www.aaup.org/AAUP/pubsres/academe/2011/JF/Feat/delf.htm</w:t>
        </w:r>
      </w:hyperlink>
      <w:r w:rsidRPr="00242DFD">
        <w:t xml:space="preserve"> </w:t>
      </w:r>
    </w:p>
    <w:p w14:paraId="4EB0FAE7"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 A.</w:t>
      </w:r>
      <w:r>
        <w:rPr>
          <w:rFonts w:ascii="Times New Roman" w:hAnsi="Times New Roman" w:cs="Times New Roman"/>
          <w:sz w:val="24"/>
          <w:szCs w:val="24"/>
        </w:rPr>
        <w:t xml:space="preserve">, </w:t>
      </w:r>
      <w:r w:rsidRPr="00EB6A86">
        <w:rPr>
          <w:rFonts w:ascii="Times New Roman" w:hAnsi="Times New Roman" w:cs="Times New Roman"/>
          <w:sz w:val="24"/>
          <w:szCs w:val="24"/>
        </w:rPr>
        <w:t>(1992) “Miles v. Denver Public Schools: Teacher autonomy</w:t>
      </w:r>
      <w:r>
        <w:rPr>
          <w:rFonts w:ascii="Times New Roman" w:hAnsi="Times New Roman" w:cs="Times New Roman"/>
          <w:sz w:val="24"/>
          <w:szCs w:val="24"/>
        </w:rPr>
        <w:t xml:space="preserve">, </w:t>
      </w:r>
      <w:r w:rsidRPr="00EB6A86">
        <w:rPr>
          <w:rFonts w:ascii="Times New Roman" w:hAnsi="Times New Roman" w:cs="Times New Roman"/>
          <w:sz w:val="24"/>
          <w:szCs w:val="24"/>
        </w:rPr>
        <w:t>an endangered concept?”</w:t>
      </w:r>
      <w:r>
        <w:rPr>
          <w:rFonts w:ascii="Times New Roman" w:hAnsi="Times New Roman" w:cs="Times New Roman"/>
          <w:sz w:val="24"/>
          <w:szCs w:val="24"/>
        </w:rPr>
        <w:t xml:space="preserve">, </w:t>
      </w:r>
      <w:r w:rsidRPr="00EB6A86">
        <w:rPr>
          <w:rFonts w:ascii="Times New Roman" w:hAnsi="Times New Roman" w:cs="Times New Roman"/>
          <w:i/>
          <w:sz w:val="24"/>
          <w:szCs w:val="24"/>
        </w:rPr>
        <w:t>International Journal of Educational Reform</w:t>
      </w:r>
      <w:r>
        <w:rPr>
          <w:rFonts w:ascii="Times New Roman" w:hAnsi="Times New Roman" w:cs="Times New Roman"/>
          <w:sz w:val="24"/>
          <w:szCs w:val="24"/>
        </w:rPr>
        <w:t xml:space="preserve">, </w:t>
      </w:r>
      <w:r w:rsidRPr="00EB6A86">
        <w:rPr>
          <w:rFonts w:ascii="Times New Roman" w:hAnsi="Times New Roman" w:cs="Times New Roman"/>
          <w:sz w:val="24"/>
          <w:szCs w:val="24"/>
        </w:rPr>
        <w:t>1(3</w:t>
      </w:r>
      <w:r>
        <w:rPr>
          <w:rFonts w:ascii="Times New Roman" w:hAnsi="Times New Roman" w:cs="Times New Roman"/>
          <w:sz w:val="24"/>
          <w:szCs w:val="24"/>
        </w:rPr>
        <w:t xml:space="preserve">): </w:t>
      </w:r>
      <w:r w:rsidRPr="00EB6A86">
        <w:rPr>
          <w:rFonts w:ascii="Times New Roman" w:hAnsi="Times New Roman" w:cs="Times New Roman"/>
          <w:sz w:val="24"/>
          <w:szCs w:val="24"/>
        </w:rPr>
        <w:t>298-302.</w:t>
      </w:r>
    </w:p>
    <w:p w14:paraId="76965E0F"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 A.</w:t>
      </w:r>
      <w:r>
        <w:rPr>
          <w:rFonts w:ascii="Times New Roman" w:hAnsi="Times New Roman" w:cs="Times New Roman"/>
          <w:sz w:val="24"/>
          <w:szCs w:val="24"/>
        </w:rPr>
        <w:t xml:space="preserve">, </w:t>
      </w:r>
      <w:r w:rsidRPr="00EB6A86">
        <w:rPr>
          <w:rFonts w:ascii="Times New Roman" w:hAnsi="Times New Roman" w:cs="Times New Roman"/>
          <w:sz w:val="24"/>
          <w:szCs w:val="24"/>
        </w:rPr>
        <w:t>(2002) “A New Balance of In-Class Speech: No Longer Just a ‘Mouthpiece’”</w:t>
      </w:r>
      <w:r>
        <w:rPr>
          <w:rFonts w:ascii="Times New Roman" w:hAnsi="Times New Roman" w:cs="Times New Roman"/>
          <w:sz w:val="24"/>
          <w:szCs w:val="24"/>
        </w:rPr>
        <w:t xml:space="preserve">, </w:t>
      </w:r>
      <w:r w:rsidRPr="00EB6A86">
        <w:rPr>
          <w:rFonts w:ascii="Times New Roman" w:hAnsi="Times New Roman" w:cs="Times New Roman"/>
          <w:i/>
          <w:sz w:val="24"/>
          <w:szCs w:val="24"/>
        </w:rPr>
        <w:t>Journal of Law &amp; Education</w:t>
      </w:r>
      <w:r>
        <w:rPr>
          <w:rFonts w:ascii="Times New Roman" w:hAnsi="Times New Roman" w:cs="Times New Roman"/>
          <w:i/>
          <w:sz w:val="24"/>
          <w:szCs w:val="24"/>
        </w:rPr>
        <w:t xml:space="preserve">, </w:t>
      </w:r>
      <w:r w:rsidRPr="00EB6A86">
        <w:rPr>
          <w:rFonts w:ascii="Times New Roman" w:hAnsi="Times New Roman" w:cs="Times New Roman"/>
          <w:sz w:val="24"/>
          <w:szCs w:val="24"/>
        </w:rPr>
        <w:t>31(4</w:t>
      </w:r>
      <w:r>
        <w:rPr>
          <w:rFonts w:ascii="Times New Roman" w:hAnsi="Times New Roman" w:cs="Times New Roman"/>
          <w:sz w:val="24"/>
          <w:szCs w:val="24"/>
        </w:rPr>
        <w:t xml:space="preserve">): </w:t>
      </w:r>
      <w:r w:rsidRPr="00EB6A86">
        <w:rPr>
          <w:rFonts w:ascii="Times New Roman" w:hAnsi="Times New Roman" w:cs="Times New Roman"/>
          <w:sz w:val="24"/>
          <w:szCs w:val="24"/>
        </w:rPr>
        <w:t>473-482.</w:t>
      </w:r>
    </w:p>
    <w:p w14:paraId="01A3661B"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 A.</w:t>
      </w:r>
      <w:r>
        <w:rPr>
          <w:rFonts w:ascii="Times New Roman" w:hAnsi="Times New Roman" w:cs="Times New Roman"/>
          <w:sz w:val="24"/>
          <w:szCs w:val="24"/>
        </w:rPr>
        <w:t xml:space="preserve">, </w:t>
      </w:r>
      <w:r w:rsidRPr="00EB6A86">
        <w:rPr>
          <w:rFonts w:ascii="Times New Roman" w:hAnsi="Times New Roman" w:cs="Times New Roman"/>
          <w:sz w:val="24"/>
          <w:szCs w:val="24"/>
        </w:rPr>
        <w:t>(2002) “Academic Freedom—Whose Rights: The Professor’s or the University’s?”</w:t>
      </w:r>
      <w:r>
        <w:rPr>
          <w:rFonts w:ascii="Times New Roman" w:hAnsi="Times New Roman" w:cs="Times New Roman"/>
          <w:sz w:val="24"/>
          <w:szCs w:val="24"/>
        </w:rPr>
        <w:t xml:space="preserve">, </w:t>
      </w:r>
      <w:r w:rsidRPr="00EB6A86">
        <w:rPr>
          <w:rFonts w:ascii="Times New Roman" w:hAnsi="Times New Roman" w:cs="Times New Roman"/>
          <w:i/>
          <w:sz w:val="24"/>
          <w:szCs w:val="24"/>
        </w:rPr>
        <w:t>West’s Education Law Reporter</w:t>
      </w:r>
      <w:r>
        <w:rPr>
          <w:rFonts w:ascii="Times New Roman" w:hAnsi="Times New Roman" w:cs="Times New Roman"/>
          <w:sz w:val="24"/>
          <w:szCs w:val="24"/>
        </w:rPr>
        <w:t xml:space="preserve">, </w:t>
      </w:r>
      <w:r w:rsidRPr="00EB6A86">
        <w:rPr>
          <w:rFonts w:ascii="Times New Roman" w:hAnsi="Times New Roman" w:cs="Times New Roman"/>
          <w:sz w:val="24"/>
          <w:szCs w:val="24"/>
        </w:rPr>
        <w:t>168: 1-19.</w:t>
      </w:r>
    </w:p>
    <w:p w14:paraId="7490C8A3" w14:textId="77777777" w:rsidR="000F031A" w:rsidRPr="00EB6A86" w:rsidRDefault="000F031A" w:rsidP="00EA188C">
      <w:pPr>
        <w:spacing w:before="120"/>
        <w:ind w:left="425" w:hanging="425"/>
      </w:pPr>
      <w:proofErr w:type="spellStart"/>
      <w:r w:rsidRPr="00EB6A86">
        <w:t>DeMitchell</w:t>
      </w:r>
      <w:proofErr w:type="spellEnd"/>
      <w:r>
        <w:t xml:space="preserve">, </w:t>
      </w:r>
      <w:r w:rsidRPr="00EB6A86">
        <w:t>T. A.</w:t>
      </w:r>
      <w:r>
        <w:t xml:space="preserve">, </w:t>
      </w:r>
      <w:r w:rsidRPr="00EB6A86">
        <w:t>Connelly</w:t>
      </w:r>
      <w:r>
        <w:t xml:space="preserve">, </w:t>
      </w:r>
      <w:r w:rsidRPr="00EB6A86">
        <w:t>Vincent J.</w:t>
      </w:r>
      <w:r>
        <w:t xml:space="preserve">, </w:t>
      </w:r>
      <w:r w:rsidRPr="00EB6A86">
        <w:t>(2007) “Academic Freedom and the Public School Teacher: An Exploratory Study of Perceptions</w:t>
      </w:r>
      <w:r>
        <w:t xml:space="preserve">, </w:t>
      </w:r>
      <w:r w:rsidRPr="00EB6A86">
        <w:t>Policy</w:t>
      </w:r>
      <w:r>
        <w:t xml:space="preserve">, </w:t>
      </w:r>
      <w:r w:rsidRPr="00EB6A86">
        <w:t>and the Law”</w:t>
      </w:r>
      <w:r>
        <w:t xml:space="preserve">, </w:t>
      </w:r>
      <w:r w:rsidRPr="00EB6A86">
        <w:rPr>
          <w:i/>
        </w:rPr>
        <w:t>Brigham Young University Education and Law Journal</w:t>
      </w:r>
      <w:r>
        <w:rPr>
          <w:i/>
        </w:rPr>
        <w:t xml:space="preserve">, </w:t>
      </w:r>
      <w:r w:rsidRPr="00EB6A86">
        <w:t>2007(1</w:t>
      </w:r>
      <w:r>
        <w:t xml:space="preserve">): </w:t>
      </w:r>
      <w:r w:rsidRPr="00EB6A86">
        <w:t>83-118.</w:t>
      </w:r>
    </w:p>
    <w:p w14:paraId="716E0335"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 A.</w:t>
      </w:r>
      <w:r>
        <w:rPr>
          <w:rFonts w:ascii="Times New Roman" w:hAnsi="Times New Roman" w:cs="Times New Roman"/>
          <w:sz w:val="24"/>
          <w:szCs w:val="24"/>
        </w:rPr>
        <w:t xml:space="preserve">, </w:t>
      </w: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T.A.</w:t>
      </w:r>
      <w:r>
        <w:rPr>
          <w:rFonts w:ascii="Times New Roman" w:hAnsi="Times New Roman" w:cs="Times New Roman"/>
          <w:sz w:val="24"/>
          <w:szCs w:val="24"/>
        </w:rPr>
        <w:t xml:space="preserve">, </w:t>
      </w:r>
      <w:r w:rsidRPr="00EB6A86">
        <w:rPr>
          <w:rFonts w:ascii="Times New Roman" w:hAnsi="Times New Roman" w:cs="Times New Roman"/>
          <w:sz w:val="24"/>
          <w:szCs w:val="24"/>
        </w:rPr>
        <w:t>(2003) “Statutes and Standards: Has the Door to Educational Malpractice Been Opened?”</w:t>
      </w:r>
      <w:r>
        <w:rPr>
          <w:rFonts w:ascii="Times New Roman" w:hAnsi="Times New Roman" w:cs="Times New Roman"/>
          <w:sz w:val="24"/>
          <w:szCs w:val="24"/>
        </w:rPr>
        <w:t xml:space="preserve">, </w:t>
      </w:r>
      <w:r w:rsidRPr="00EB6A86">
        <w:rPr>
          <w:rFonts w:ascii="Times New Roman" w:hAnsi="Times New Roman" w:cs="Times New Roman"/>
          <w:i/>
          <w:sz w:val="24"/>
          <w:szCs w:val="24"/>
        </w:rPr>
        <w:t>Brigham Young University Education and Law Journal</w:t>
      </w:r>
      <w:r>
        <w:rPr>
          <w:rFonts w:ascii="Times New Roman" w:hAnsi="Times New Roman" w:cs="Times New Roman"/>
          <w:sz w:val="24"/>
          <w:szCs w:val="24"/>
        </w:rPr>
        <w:t xml:space="preserve">, </w:t>
      </w:r>
      <w:r w:rsidRPr="00EB6A86">
        <w:rPr>
          <w:rFonts w:ascii="Times New Roman" w:hAnsi="Times New Roman" w:cs="Times New Roman"/>
          <w:sz w:val="24"/>
          <w:szCs w:val="24"/>
        </w:rPr>
        <w:t>12(2</w:t>
      </w:r>
      <w:r>
        <w:rPr>
          <w:rFonts w:ascii="Times New Roman" w:hAnsi="Times New Roman" w:cs="Times New Roman"/>
          <w:sz w:val="24"/>
          <w:szCs w:val="24"/>
        </w:rPr>
        <w:t xml:space="preserve">): </w:t>
      </w:r>
      <w:r w:rsidRPr="00EB6A86">
        <w:rPr>
          <w:rFonts w:ascii="Times New Roman" w:hAnsi="Times New Roman" w:cs="Times New Roman"/>
          <w:sz w:val="24"/>
          <w:szCs w:val="24"/>
        </w:rPr>
        <w:t>485-518.</w:t>
      </w:r>
    </w:p>
    <w:p w14:paraId="247E0683"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T. A.</w:t>
      </w:r>
      <w:r>
        <w:rPr>
          <w:rFonts w:ascii="Times New Roman" w:hAnsi="Times New Roman" w:cs="Times New Roman"/>
          <w:sz w:val="24"/>
          <w:szCs w:val="24"/>
        </w:rPr>
        <w:t xml:space="preserve">, </w:t>
      </w:r>
      <w:proofErr w:type="spellStart"/>
      <w:r w:rsidRPr="00EB6A86">
        <w:rPr>
          <w:rFonts w:ascii="Times New Roman" w:hAnsi="Times New Roman" w:cs="Times New Roman"/>
          <w:sz w:val="24"/>
          <w:szCs w:val="24"/>
        </w:rPr>
        <w:t>Fossey</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R.</w:t>
      </w:r>
      <w:r>
        <w:rPr>
          <w:rFonts w:ascii="Times New Roman" w:hAnsi="Times New Roman" w:cs="Times New Roman"/>
          <w:sz w:val="24"/>
          <w:szCs w:val="24"/>
        </w:rPr>
        <w:t xml:space="preserve">, </w:t>
      </w:r>
      <w:r w:rsidRPr="00EB6A86">
        <w:rPr>
          <w:rFonts w:ascii="Times New Roman" w:hAnsi="Times New Roman" w:cs="Times New Roman"/>
          <w:sz w:val="24"/>
          <w:szCs w:val="24"/>
        </w:rPr>
        <w:t>(1996) “At the Margin of Academic Freedom and Sexual Harassment: Silva v. University of New Hampshire”</w:t>
      </w:r>
      <w:r>
        <w:rPr>
          <w:rFonts w:ascii="Times New Roman" w:hAnsi="Times New Roman" w:cs="Times New Roman"/>
          <w:sz w:val="24"/>
          <w:szCs w:val="24"/>
        </w:rPr>
        <w:t xml:space="preserve">, </w:t>
      </w:r>
      <w:r w:rsidRPr="00EB6A86">
        <w:rPr>
          <w:rFonts w:ascii="Times New Roman" w:hAnsi="Times New Roman" w:cs="Times New Roman"/>
          <w:i/>
          <w:sz w:val="24"/>
          <w:szCs w:val="24"/>
        </w:rPr>
        <w:t>West’s Education Law Reporter</w:t>
      </w:r>
      <w:r>
        <w:rPr>
          <w:rFonts w:ascii="Times New Roman" w:hAnsi="Times New Roman" w:cs="Times New Roman"/>
          <w:sz w:val="24"/>
          <w:szCs w:val="24"/>
        </w:rPr>
        <w:t xml:space="preserve">, </w:t>
      </w:r>
      <w:r w:rsidRPr="00EB6A86">
        <w:rPr>
          <w:rFonts w:ascii="Times New Roman" w:hAnsi="Times New Roman" w:cs="Times New Roman"/>
          <w:sz w:val="24"/>
          <w:szCs w:val="24"/>
        </w:rPr>
        <w:t>111: 13–32.</w:t>
      </w:r>
    </w:p>
    <w:p w14:paraId="11CC859E" w14:textId="77777777" w:rsidR="000F031A" w:rsidRPr="004E2CF3" w:rsidRDefault="000F031A" w:rsidP="00EA188C">
      <w:pPr>
        <w:autoSpaceDE w:val="0"/>
        <w:autoSpaceDN w:val="0"/>
        <w:adjustRightInd w:val="0"/>
        <w:spacing w:before="120"/>
        <w:ind w:left="425" w:hanging="425"/>
        <w:rPr>
          <w:lang w:val="en-GB"/>
        </w:rPr>
      </w:pPr>
      <w:proofErr w:type="spellStart"/>
      <w:r w:rsidRPr="004E2CF3">
        <w:rPr>
          <w:lang w:val="en-GB"/>
        </w:rPr>
        <w:t>Dénes</w:t>
      </w:r>
      <w:proofErr w:type="spellEnd"/>
      <w:r>
        <w:rPr>
          <w:lang w:val="en-GB"/>
        </w:rPr>
        <w:t xml:space="preserve">, </w:t>
      </w:r>
      <w:r w:rsidRPr="004E2CF3">
        <w:rPr>
          <w:lang w:val="en-GB"/>
        </w:rPr>
        <w:t>Iván Zoltán</w:t>
      </w:r>
      <w:r>
        <w:rPr>
          <w:lang w:val="en-GB"/>
        </w:rPr>
        <w:t xml:space="preserve">, </w:t>
      </w:r>
      <w:r w:rsidRPr="004E2CF3">
        <w:rPr>
          <w:lang w:val="en-GB"/>
        </w:rPr>
        <w:t>(2010) “Liberty versus Common Good”</w:t>
      </w:r>
      <w:r>
        <w:rPr>
          <w:lang w:val="en-GB"/>
        </w:rPr>
        <w:t xml:space="preserve">, </w:t>
      </w:r>
      <w:r w:rsidRPr="004E2CF3">
        <w:rPr>
          <w:i/>
          <w:lang w:val="en-GB"/>
        </w:rPr>
        <w:t>European Review</w:t>
      </w:r>
      <w:r>
        <w:rPr>
          <w:i/>
          <w:lang w:val="en-GB"/>
        </w:rPr>
        <w:t xml:space="preserve">, </w:t>
      </w:r>
      <w:r w:rsidRPr="004E2CF3">
        <w:rPr>
          <w:lang w:val="en-GB"/>
        </w:rPr>
        <w:t>18(S1</w:t>
      </w:r>
      <w:r>
        <w:rPr>
          <w:lang w:val="en-GB"/>
        </w:rPr>
        <w:t xml:space="preserve">): </w:t>
      </w:r>
      <w:r w:rsidRPr="004E2CF3">
        <w:rPr>
          <w:lang w:val="en-GB"/>
        </w:rPr>
        <w:t>S89–S97.</w:t>
      </w:r>
    </w:p>
    <w:p w14:paraId="6E2EB073"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E2CF3">
        <w:rPr>
          <w:rFonts w:ascii="Times New Roman" w:hAnsi="Times New Roman" w:cs="Times New Roman"/>
          <w:sz w:val="24"/>
          <w:szCs w:val="24"/>
        </w:rPr>
        <w:t>Dennis</w:t>
      </w:r>
      <w:r>
        <w:rPr>
          <w:rFonts w:ascii="Times New Roman" w:hAnsi="Times New Roman" w:cs="Times New Roman"/>
          <w:sz w:val="24"/>
          <w:szCs w:val="24"/>
        </w:rPr>
        <w:t xml:space="preserve">, </w:t>
      </w:r>
      <w:r w:rsidRPr="004E2CF3">
        <w:rPr>
          <w:rFonts w:ascii="Times New Roman" w:hAnsi="Times New Roman" w:cs="Times New Roman"/>
          <w:sz w:val="24"/>
          <w:szCs w:val="24"/>
        </w:rPr>
        <w:t>E. E.</w:t>
      </w:r>
      <w:r>
        <w:rPr>
          <w:rFonts w:ascii="Times New Roman" w:hAnsi="Times New Roman" w:cs="Times New Roman"/>
          <w:sz w:val="24"/>
          <w:szCs w:val="24"/>
        </w:rPr>
        <w:t xml:space="preserve">, </w:t>
      </w:r>
      <w:r w:rsidRPr="004E2CF3">
        <w:rPr>
          <w:rFonts w:ascii="Times New Roman" w:hAnsi="Times New Roman" w:cs="Times New Roman"/>
          <w:sz w:val="24"/>
          <w:szCs w:val="24"/>
        </w:rPr>
        <w:t>(1992) “Freedom of Expression</w:t>
      </w:r>
      <w:r>
        <w:rPr>
          <w:rFonts w:ascii="Times New Roman" w:hAnsi="Times New Roman" w:cs="Times New Roman"/>
          <w:sz w:val="24"/>
          <w:szCs w:val="24"/>
        </w:rPr>
        <w:t xml:space="preserve">, </w:t>
      </w:r>
      <w:r w:rsidRPr="004E2CF3">
        <w:rPr>
          <w:rFonts w:ascii="Times New Roman" w:hAnsi="Times New Roman" w:cs="Times New Roman"/>
          <w:sz w:val="24"/>
          <w:szCs w:val="24"/>
        </w:rPr>
        <w:t>the University</w:t>
      </w:r>
      <w:r>
        <w:rPr>
          <w:rFonts w:ascii="Times New Roman" w:hAnsi="Times New Roman" w:cs="Times New Roman"/>
          <w:sz w:val="24"/>
          <w:szCs w:val="24"/>
        </w:rPr>
        <w:t xml:space="preserve">, </w:t>
      </w:r>
      <w:r w:rsidRPr="004E2CF3">
        <w:rPr>
          <w:rFonts w:ascii="Times New Roman" w:hAnsi="Times New Roman" w:cs="Times New Roman"/>
          <w:sz w:val="24"/>
          <w:szCs w:val="24"/>
        </w:rPr>
        <w:t>and the Media”</w:t>
      </w:r>
      <w:r>
        <w:rPr>
          <w:rFonts w:ascii="Times New Roman" w:hAnsi="Times New Roman" w:cs="Times New Roman"/>
          <w:sz w:val="24"/>
          <w:szCs w:val="24"/>
        </w:rPr>
        <w:t xml:space="preserve">, </w:t>
      </w:r>
      <w:r w:rsidRPr="004E2CF3">
        <w:rPr>
          <w:rFonts w:ascii="Times New Roman" w:hAnsi="Times New Roman" w:cs="Times New Roman"/>
          <w:i/>
          <w:sz w:val="24"/>
          <w:szCs w:val="24"/>
        </w:rPr>
        <w:t>Journal of</w:t>
      </w:r>
      <w:r w:rsidRPr="00F3777B">
        <w:rPr>
          <w:rFonts w:ascii="Times New Roman" w:hAnsi="Times New Roman" w:cs="Times New Roman"/>
          <w:i/>
          <w:color w:val="000000"/>
          <w:sz w:val="24"/>
          <w:szCs w:val="24"/>
        </w:rPr>
        <w:t xml:space="preserve"> Communication</w:t>
      </w:r>
      <w:r>
        <w:rPr>
          <w:rFonts w:ascii="Times New Roman" w:hAnsi="Times New Roman" w:cs="Times New Roman"/>
          <w:i/>
          <w:color w:val="000000"/>
          <w:sz w:val="24"/>
          <w:szCs w:val="24"/>
        </w:rPr>
        <w:t xml:space="preserve">, </w:t>
      </w:r>
      <w:r w:rsidRPr="00F3777B">
        <w:rPr>
          <w:rFonts w:ascii="Times New Roman" w:hAnsi="Times New Roman" w:cs="Times New Roman"/>
          <w:color w:val="000000"/>
          <w:sz w:val="24"/>
          <w:szCs w:val="24"/>
        </w:rPr>
        <w:t>42(2</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73-82</w:t>
      </w:r>
      <w:r>
        <w:rPr>
          <w:rFonts w:ascii="Times New Roman" w:hAnsi="Times New Roman" w:cs="Times New Roman"/>
          <w:color w:val="000000"/>
          <w:sz w:val="24"/>
          <w:szCs w:val="24"/>
        </w:rPr>
        <w:t>.</w:t>
      </w:r>
    </w:p>
    <w:p w14:paraId="10341282"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3777B">
        <w:rPr>
          <w:rFonts w:ascii="Times New Roman" w:hAnsi="Times New Roman" w:cs="Times New Roman"/>
          <w:color w:val="000000"/>
          <w:sz w:val="24"/>
          <w:szCs w:val="24"/>
        </w:rPr>
        <w:t>Denvir</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D. P.</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(2003) “Reluctant foot soldiers: America’s undergraduates rebuff opponents of academic freedom</w:t>
      </w:r>
      <w:r>
        <w:rPr>
          <w:rFonts w:ascii="Times New Roman" w:hAnsi="Times New Roman" w:cs="Times New Roman"/>
          <w:color w:val="000000"/>
          <w:sz w:val="24"/>
          <w:szCs w:val="24"/>
        </w:rPr>
        <w:t xml:space="preserve">, </w:t>
      </w:r>
      <w:r w:rsidRPr="00F3777B">
        <w:rPr>
          <w:rFonts w:ascii="Times New Roman" w:hAnsi="Times New Roman" w:cs="Times New Roman"/>
          <w:i/>
          <w:color w:val="000000"/>
          <w:sz w:val="24"/>
          <w:szCs w:val="24"/>
        </w:rPr>
        <w:t>Academe</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89(3</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36-39</w:t>
      </w:r>
      <w:r>
        <w:rPr>
          <w:rFonts w:ascii="Times New Roman" w:hAnsi="Times New Roman" w:cs="Times New Roman"/>
          <w:color w:val="000000"/>
          <w:sz w:val="24"/>
          <w:szCs w:val="24"/>
        </w:rPr>
        <w:t>.</w:t>
      </w:r>
    </w:p>
    <w:p w14:paraId="38B6B9E7" w14:textId="77777777" w:rsidR="000F031A" w:rsidRDefault="000F031A" w:rsidP="00EA188C">
      <w:pPr>
        <w:spacing w:before="120"/>
        <w:ind w:left="425" w:hanging="425"/>
      </w:pPr>
      <w:proofErr w:type="spellStart"/>
      <w:r w:rsidRPr="00C57ED7">
        <w:t>Derrington</w:t>
      </w:r>
      <w:proofErr w:type="spellEnd"/>
      <w:r>
        <w:t xml:space="preserve">, </w:t>
      </w:r>
      <w:r w:rsidRPr="00C57ED7">
        <w:t>Mr. Justice</w:t>
      </w:r>
      <w:r>
        <w:t xml:space="preserve">, </w:t>
      </w:r>
      <w:r w:rsidRPr="00C57ED7">
        <w:t>(1991) “Academic Freedom: A Judicial View”</w:t>
      </w:r>
      <w:r>
        <w:t xml:space="preserve">, </w:t>
      </w:r>
      <w:r w:rsidRPr="00C57ED7">
        <w:rPr>
          <w:i/>
        </w:rPr>
        <w:t>Bulletin of the Australian Society of Legal Philosophy</w:t>
      </w:r>
      <w:r>
        <w:rPr>
          <w:i/>
        </w:rPr>
        <w:t xml:space="preserve">, </w:t>
      </w:r>
      <w:r w:rsidRPr="00C57ED7">
        <w:t>16(57</w:t>
      </w:r>
      <w:r>
        <w:t xml:space="preserve">): </w:t>
      </w:r>
      <w:r w:rsidRPr="00C57ED7">
        <w:t>91-94</w:t>
      </w:r>
      <w:r>
        <w:t>.</w:t>
      </w:r>
    </w:p>
    <w:p w14:paraId="5506A0FE" w14:textId="77777777" w:rsidR="000F031A" w:rsidRDefault="000F031A" w:rsidP="00EA188C">
      <w:pPr>
        <w:spacing w:before="120"/>
        <w:ind w:left="425" w:hanging="425"/>
      </w:pPr>
      <w:r w:rsidRPr="00C57ED7">
        <w:t>Dershowitz</w:t>
      </w:r>
      <w:r>
        <w:t xml:space="preserve">, </w:t>
      </w:r>
      <w:r w:rsidRPr="00C57ED7">
        <w:t>Alan M.</w:t>
      </w:r>
      <w:r>
        <w:t xml:space="preserve">, </w:t>
      </w:r>
      <w:r w:rsidRPr="00C57ED7">
        <w:t xml:space="preserve">(January 1989) “Shouting ‘Fire!’” </w:t>
      </w:r>
      <w:r w:rsidRPr="00C57ED7">
        <w:rPr>
          <w:i/>
        </w:rPr>
        <w:t>Atlantic Monthly</w:t>
      </w:r>
      <w:r>
        <w:t xml:space="preserve">, </w:t>
      </w:r>
      <w:r w:rsidRPr="00C57ED7">
        <w:t>pp. 72-74</w:t>
      </w:r>
      <w:r>
        <w:t>.</w:t>
      </w:r>
    </w:p>
    <w:p w14:paraId="7A5B1473" w14:textId="77777777" w:rsidR="000F031A" w:rsidRDefault="000F031A" w:rsidP="00EA188C">
      <w:pPr>
        <w:spacing w:before="120"/>
        <w:ind w:left="425" w:hanging="425"/>
      </w:pPr>
      <w:proofErr w:type="spellStart"/>
      <w:r w:rsidRPr="00C57ED7">
        <w:t>Devins</w:t>
      </w:r>
      <w:proofErr w:type="spellEnd"/>
      <w:r>
        <w:t xml:space="preserve">, </w:t>
      </w:r>
      <w:r w:rsidRPr="00C57ED7">
        <w:t>Neal</w:t>
      </w:r>
      <w:r>
        <w:t xml:space="preserve">, </w:t>
      </w:r>
      <w:r w:rsidRPr="00C57ED7">
        <w:t xml:space="preserve">(1999) “Bearing False Witness: The Clinton Impeachment </w:t>
      </w:r>
      <w:proofErr w:type="gramStart"/>
      <w:r w:rsidRPr="00C57ED7">
        <w:t>And</w:t>
      </w:r>
      <w:proofErr w:type="gramEnd"/>
      <w:r w:rsidRPr="00C57ED7">
        <w:t xml:space="preserve"> The Future Of Academic Freedom”</w:t>
      </w:r>
      <w:r>
        <w:t xml:space="preserve">, </w:t>
      </w:r>
      <w:r w:rsidRPr="00C57ED7">
        <w:rPr>
          <w:i/>
        </w:rPr>
        <w:t>University of Pennsylvania Law Review</w:t>
      </w:r>
      <w:r>
        <w:t xml:space="preserve">, </w:t>
      </w:r>
      <w:r w:rsidRPr="00C57ED7">
        <w:t>148(1</w:t>
      </w:r>
      <w:r>
        <w:t xml:space="preserve">): </w:t>
      </w:r>
      <w:r w:rsidRPr="00C57ED7">
        <w:t>165-190</w:t>
      </w:r>
      <w:r>
        <w:t>.</w:t>
      </w:r>
    </w:p>
    <w:p w14:paraId="132C7A5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Dewey</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(1902)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Review</w:t>
      </w:r>
      <w:r w:rsidRPr="00C57ED7">
        <w:rPr>
          <w:rFonts w:ascii="Times New Roman" w:hAnsi="Times New Roman" w:cs="Times New Roman"/>
          <w:sz w:val="24"/>
          <w:szCs w:val="24"/>
        </w:rPr>
        <w:t xml:space="preserve"> 23(1</w:t>
      </w:r>
      <w:r>
        <w:rPr>
          <w:rFonts w:ascii="Times New Roman" w:hAnsi="Times New Roman" w:cs="Times New Roman"/>
          <w:sz w:val="24"/>
          <w:szCs w:val="24"/>
        </w:rPr>
        <w:t xml:space="preserve">): </w:t>
      </w:r>
      <w:r w:rsidRPr="00C57ED7">
        <w:rPr>
          <w:rFonts w:ascii="Times New Roman" w:hAnsi="Times New Roman" w:cs="Times New Roman"/>
          <w:sz w:val="24"/>
          <w:szCs w:val="24"/>
        </w:rPr>
        <w:t>1-14</w:t>
      </w:r>
      <w:r>
        <w:rPr>
          <w:rFonts w:ascii="Times New Roman" w:hAnsi="Times New Roman" w:cs="Times New Roman"/>
          <w:sz w:val="24"/>
          <w:szCs w:val="24"/>
        </w:rPr>
        <w:t>.</w:t>
      </w:r>
    </w:p>
    <w:p w14:paraId="2C5EFB8E" w14:textId="77777777" w:rsidR="000F031A" w:rsidRDefault="000F031A" w:rsidP="00EA188C">
      <w:pPr>
        <w:pStyle w:val="PlainText"/>
        <w:spacing w:before="120"/>
        <w:ind w:left="425" w:hanging="425"/>
        <w:rPr>
          <w:rFonts w:ascii="Times New Roman" w:hAnsi="Times New Roman" w:cs="Times New Roman"/>
          <w:sz w:val="24"/>
          <w:szCs w:val="24"/>
        </w:rPr>
      </w:pPr>
      <w:r w:rsidRPr="00846209">
        <w:rPr>
          <w:rFonts w:ascii="Times New Roman" w:hAnsi="Times New Roman" w:cs="Times New Roman"/>
          <w:sz w:val="24"/>
          <w:szCs w:val="24"/>
        </w:rPr>
        <w:t>Dewey</w:t>
      </w:r>
      <w:r>
        <w:rPr>
          <w:rFonts w:ascii="Times New Roman" w:hAnsi="Times New Roman" w:cs="Times New Roman"/>
          <w:sz w:val="24"/>
          <w:szCs w:val="24"/>
        </w:rPr>
        <w:t xml:space="preserve">, </w:t>
      </w:r>
      <w:r w:rsidRPr="00846209">
        <w:rPr>
          <w:rFonts w:ascii="Times New Roman" w:hAnsi="Times New Roman" w:cs="Times New Roman"/>
          <w:sz w:val="24"/>
          <w:szCs w:val="24"/>
        </w:rPr>
        <w:t>John</w:t>
      </w:r>
      <w:r>
        <w:rPr>
          <w:rFonts w:ascii="Times New Roman" w:hAnsi="Times New Roman" w:cs="Times New Roman"/>
          <w:sz w:val="24"/>
          <w:szCs w:val="24"/>
        </w:rPr>
        <w:t xml:space="preserve">, </w:t>
      </w:r>
      <w:r w:rsidRPr="00846209">
        <w:rPr>
          <w:rFonts w:ascii="Times New Roman" w:hAnsi="Times New Roman" w:cs="Times New Roman"/>
          <w:sz w:val="24"/>
          <w:szCs w:val="24"/>
        </w:rPr>
        <w:t>(1915) “The AAUP introductory address”</w:t>
      </w:r>
      <w:r>
        <w:rPr>
          <w:rFonts w:ascii="Times New Roman" w:hAnsi="Times New Roman" w:cs="Times New Roman"/>
          <w:sz w:val="24"/>
          <w:szCs w:val="24"/>
        </w:rPr>
        <w:t xml:space="preserve">, </w:t>
      </w:r>
      <w:r w:rsidRPr="00846209">
        <w:rPr>
          <w:rFonts w:ascii="Times New Roman" w:hAnsi="Times New Roman" w:cs="Times New Roman"/>
          <w:i/>
          <w:sz w:val="24"/>
          <w:szCs w:val="24"/>
        </w:rPr>
        <w:t>Science</w:t>
      </w:r>
      <w:r w:rsidRPr="00846209">
        <w:rPr>
          <w:rFonts w:ascii="Times New Roman" w:hAnsi="Times New Roman" w:cs="Times New Roman"/>
          <w:sz w:val="24"/>
          <w:szCs w:val="24"/>
        </w:rPr>
        <w:t xml:space="preserve"> XL: 1-14</w:t>
      </w:r>
      <w:r>
        <w:rPr>
          <w:rFonts w:ascii="Times New Roman" w:hAnsi="Times New Roman" w:cs="Times New Roman"/>
          <w:sz w:val="24"/>
          <w:szCs w:val="24"/>
        </w:rPr>
        <w:t>.</w:t>
      </w:r>
    </w:p>
    <w:p w14:paraId="52E5522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Dewey</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(1936) “The Social Significance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Teachers College Record</w:t>
      </w:r>
      <w:r>
        <w:rPr>
          <w:rFonts w:ascii="Times New Roman" w:hAnsi="Times New Roman" w:cs="Times New Roman"/>
          <w:i/>
          <w:sz w:val="24"/>
          <w:szCs w:val="24"/>
        </w:rPr>
        <w:t xml:space="preserve">, </w:t>
      </w:r>
      <w:r w:rsidRPr="00C57ED7">
        <w:rPr>
          <w:rFonts w:ascii="Times New Roman" w:hAnsi="Times New Roman" w:cs="Times New Roman"/>
          <w:sz w:val="24"/>
          <w:szCs w:val="24"/>
        </w:rPr>
        <w:t>2(6</w:t>
      </w:r>
      <w:r>
        <w:rPr>
          <w:rFonts w:ascii="Times New Roman" w:hAnsi="Times New Roman" w:cs="Times New Roman"/>
          <w:sz w:val="24"/>
          <w:szCs w:val="24"/>
        </w:rPr>
        <w:t xml:space="preserve">): </w:t>
      </w:r>
      <w:r w:rsidRPr="00C57ED7">
        <w:rPr>
          <w:rFonts w:ascii="Times New Roman" w:hAnsi="Times New Roman" w:cs="Times New Roman"/>
          <w:sz w:val="24"/>
          <w:szCs w:val="24"/>
        </w:rPr>
        <w:t>165-166</w:t>
      </w:r>
      <w:r>
        <w:rPr>
          <w:rFonts w:ascii="Times New Roman" w:hAnsi="Times New Roman" w:cs="Times New Roman"/>
          <w:sz w:val="24"/>
          <w:szCs w:val="24"/>
        </w:rPr>
        <w:t>.</w:t>
      </w:r>
    </w:p>
    <w:p w14:paraId="428D544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Dewey</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(1944) “The Democratic Faith and Education”</w:t>
      </w:r>
      <w:r>
        <w:rPr>
          <w:rFonts w:ascii="Times New Roman" w:hAnsi="Times New Roman" w:cs="Times New Roman"/>
          <w:sz w:val="24"/>
          <w:szCs w:val="24"/>
        </w:rPr>
        <w:t xml:space="preserve">, </w:t>
      </w:r>
      <w:r w:rsidRPr="00C57ED7">
        <w:rPr>
          <w:rFonts w:ascii="Times New Roman" w:hAnsi="Times New Roman" w:cs="Times New Roman"/>
          <w:i/>
          <w:sz w:val="24"/>
          <w:szCs w:val="24"/>
        </w:rPr>
        <w:t>Antioch Review</w:t>
      </w:r>
      <w:r>
        <w:rPr>
          <w:rFonts w:ascii="Times New Roman" w:hAnsi="Times New Roman" w:cs="Times New Roman"/>
          <w:i/>
          <w:sz w:val="24"/>
          <w:szCs w:val="24"/>
        </w:rPr>
        <w:t xml:space="preserve">, </w:t>
      </w:r>
      <w:r w:rsidRPr="00C57ED7">
        <w:rPr>
          <w:rFonts w:ascii="Times New Roman" w:hAnsi="Times New Roman" w:cs="Times New Roman"/>
          <w:sz w:val="24"/>
          <w:szCs w:val="24"/>
        </w:rPr>
        <w:t>4(2</w:t>
      </w:r>
      <w:r>
        <w:rPr>
          <w:rFonts w:ascii="Times New Roman" w:hAnsi="Times New Roman" w:cs="Times New Roman"/>
          <w:sz w:val="24"/>
          <w:szCs w:val="24"/>
        </w:rPr>
        <w:t xml:space="preserve">): </w:t>
      </w:r>
      <w:r w:rsidRPr="00C57ED7">
        <w:rPr>
          <w:rFonts w:ascii="Times New Roman" w:hAnsi="Times New Roman" w:cs="Times New Roman"/>
          <w:sz w:val="24"/>
          <w:szCs w:val="24"/>
        </w:rPr>
        <w:t>274-283</w:t>
      </w:r>
      <w:r>
        <w:rPr>
          <w:rFonts w:ascii="Times New Roman" w:hAnsi="Times New Roman" w:cs="Times New Roman"/>
          <w:sz w:val="24"/>
          <w:szCs w:val="24"/>
        </w:rPr>
        <w:t>.</w:t>
      </w:r>
    </w:p>
    <w:p w14:paraId="42E7AEF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Dewey</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Kallen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Horace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(1972) </w:t>
      </w:r>
      <w:r w:rsidRPr="00C57ED7">
        <w:rPr>
          <w:rFonts w:ascii="Times New Roman" w:hAnsi="Times New Roman" w:cs="Times New Roman"/>
          <w:i/>
          <w:sz w:val="24"/>
          <w:szCs w:val="24"/>
        </w:rPr>
        <w:t>The Bertrand Russell Case</w:t>
      </w:r>
      <w:r>
        <w:rPr>
          <w:rFonts w:ascii="Times New Roman" w:hAnsi="Times New Roman" w:cs="Times New Roman"/>
          <w:i/>
          <w:sz w:val="24"/>
          <w:szCs w:val="24"/>
        </w:rPr>
        <w:t xml:space="preserve">, </w:t>
      </w:r>
      <w:r w:rsidRPr="00C57ED7">
        <w:rPr>
          <w:rFonts w:ascii="Times New Roman" w:hAnsi="Times New Roman" w:cs="Times New Roman"/>
          <w:sz w:val="24"/>
          <w:szCs w:val="24"/>
        </w:rPr>
        <w:t>New York: Da Capo Press</w:t>
      </w:r>
      <w:r>
        <w:rPr>
          <w:rFonts w:ascii="Times New Roman" w:hAnsi="Times New Roman" w:cs="Times New Roman"/>
          <w:sz w:val="24"/>
          <w:szCs w:val="24"/>
        </w:rPr>
        <w:t>.</w:t>
      </w:r>
    </w:p>
    <w:p w14:paraId="4D2F2A6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Dey</w:t>
      </w:r>
      <w:r>
        <w:rPr>
          <w:rFonts w:ascii="Times New Roman" w:hAnsi="Times New Roman" w:cs="Times New Roman"/>
          <w:sz w:val="24"/>
          <w:szCs w:val="24"/>
        </w:rPr>
        <w:t xml:space="preserve">, </w:t>
      </w:r>
      <w:r w:rsidRPr="00C57ED7">
        <w:rPr>
          <w:rFonts w:ascii="Times New Roman" w:hAnsi="Times New Roman" w:cs="Times New Roman"/>
          <w:sz w:val="24"/>
          <w:szCs w:val="24"/>
        </w:rPr>
        <w:t>E. L.</w:t>
      </w:r>
      <w:r>
        <w:rPr>
          <w:rFonts w:ascii="Times New Roman" w:hAnsi="Times New Roman" w:cs="Times New Roman"/>
          <w:sz w:val="24"/>
          <w:szCs w:val="24"/>
        </w:rPr>
        <w:t xml:space="preserve">, </w:t>
      </w:r>
      <w:r w:rsidRPr="00C57ED7">
        <w:rPr>
          <w:rFonts w:ascii="Times New Roman" w:hAnsi="Times New Roman" w:cs="Times New Roman"/>
          <w:sz w:val="24"/>
          <w:szCs w:val="24"/>
        </w:rPr>
        <w:t>Hurtado</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(1996) “Faculty Attitudes Toward Regulating Speech on College Campuses”</w:t>
      </w:r>
      <w:r>
        <w:rPr>
          <w:rFonts w:ascii="Times New Roman" w:hAnsi="Times New Roman" w:cs="Times New Roman"/>
          <w:sz w:val="24"/>
          <w:szCs w:val="24"/>
        </w:rPr>
        <w:t xml:space="preserve">, </w:t>
      </w:r>
      <w:r w:rsidRPr="00C57ED7">
        <w:rPr>
          <w:rFonts w:ascii="Times New Roman" w:hAnsi="Times New Roman" w:cs="Times New Roman"/>
          <w:i/>
          <w:sz w:val="24"/>
          <w:szCs w:val="24"/>
        </w:rPr>
        <w:t>Review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20(1</w:t>
      </w:r>
      <w:r>
        <w:rPr>
          <w:rFonts w:ascii="Times New Roman" w:hAnsi="Times New Roman" w:cs="Times New Roman"/>
          <w:sz w:val="24"/>
          <w:szCs w:val="24"/>
        </w:rPr>
        <w:t xml:space="preserve">): </w:t>
      </w:r>
      <w:r w:rsidRPr="00C57ED7">
        <w:rPr>
          <w:rFonts w:ascii="Times New Roman" w:hAnsi="Times New Roman" w:cs="Times New Roman"/>
          <w:sz w:val="24"/>
          <w:szCs w:val="24"/>
        </w:rPr>
        <w:t>15-32</w:t>
      </w:r>
      <w:r>
        <w:rPr>
          <w:rFonts w:ascii="Times New Roman" w:hAnsi="Times New Roman" w:cs="Times New Roman"/>
          <w:sz w:val="24"/>
          <w:szCs w:val="24"/>
        </w:rPr>
        <w:t>.</w:t>
      </w:r>
    </w:p>
    <w:p w14:paraId="257A2C2D" w14:textId="77777777" w:rsidR="000F031A" w:rsidRDefault="000F031A" w:rsidP="00EA188C">
      <w:pPr>
        <w:spacing w:before="120"/>
        <w:ind w:left="425" w:hanging="425"/>
      </w:pPr>
      <w:r w:rsidRPr="00C57ED7">
        <w:t>Di Domenico</w:t>
      </w:r>
      <w:r>
        <w:t xml:space="preserve">, </w:t>
      </w:r>
      <w:r w:rsidRPr="00C57ED7">
        <w:t>Timothy E.</w:t>
      </w:r>
      <w:r>
        <w:t xml:space="preserve">, </w:t>
      </w:r>
      <w:r w:rsidRPr="00C57ED7">
        <w:t xml:space="preserve">(1995) “Silva vs University of New Hampshire: The Precarious Balance Between Student Hostile Environment Claims and Academic Freedom” </w:t>
      </w:r>
      <w:r w:rsidRPr="00C57ED7">
        <w:rPr>
          <w:i/>
        </w:rPr>
        <w:t>St John’s Law Review</w:t>
      </w:r>
      <w:r>
        <w:rPr>
          <w:i/>
        </w:rPr>
        <w:t xml:space="preserve">, </w:t>
      </w:r>
      <w:r w:rsidRPr="00C57ED7">
        <w:t>69(3-4</w:t>
      </w:r>
      <w:r>
        <w:t xml:space="preserve">): </w:t>
      </w:r>
      <w:r w:rsidRPr="00C57ED7">
        <w:t>609-632</w:t>
      </w:r>
      <w:r>
        <w:t>.</w:t>
      </w:r>
    </w:p>
    <w:p w14:paraId="5AFD78C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Diamond</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(1991) “</w:t>
      </w:r>
      <w:proofErr w:type="spellStart"/>
      <w:r w:rsidRPr="00C57ED7">
        <w:rPr>
          <w:rFonts w:ascii="Times New Roman" w:hAnsi="Times New Roman" w:cs="Times New Roman"/>
          <w:sz w:val="24"/>
          <w:szCs w:val="24"/>
        </w:rPr>
        <w:t>Readin</w:t>
      </w:r>
      <w:proofErr w:type="spellEnd"/>
      <w:r w:rsidRPr="00C57E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Writin</w:t>
      </w:r>
      <w:proofErr w:type="spellEnd"/>
      <w:r w:rsidRPr="00C57ED7">
        <w:rPr>
          <w:rFonts w:ascii="Times New Roman" w:hAnsi="Times New Roman" w:cs="Times New Roman"/>
          <w:sz w:val="24"/>
          <w:szCs w:val="24"/>
        </w:rPr>
        <w:t>’</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and </w:t>
      </w:r>
      <w:proofErr w:type="spellStart"/>
      <w:r w:rsidRPr="00C57ED7">
        <w:rPr>
          <w:rFonts w:ascii="Times New Roman" w:hAnsi="Times New Roman" w:cs="Times New Roman"/>
          <w:sz w:val="24"/>
          <w:szCs w:val="24"/>
        </w:rPr>
        <w:t>Repressin</w:t>
      </w:r>
      <w:proofErr w:type="spellEnd"/>
      <w:r w:rsidRPr="00C57ED7">
        <w:rPr>
          <w:rFonts w:ascii="Times New Roman" w:hAnsi="Times New Roman" w:cs="Times New Roman"/>
          <w:sz w:val="24"/>
          <w:szCs w:val="24"/>
        </w:rPr>
        <w:t>’”</w:t>
      </w:r>
      <w:r>
        <w:rPr>
          <w:rFonts w:ascii="Times New Roman" w:hAnsi="Times New Roman" w:cs="Times New Roman"/>
          <w:sz w:val="24"/>
          <w:szCs w:val="24"/>
        </w:rPr>
        <w:t xml:space="preserve">, </w:t>
      </w:r>
      <w:r w:rsidRPr="00C57ED7">
        <w:rPr>
          <w:rFonts w:ascii="Times New Roman" w:hAnsi="Times New Roman" w:cs="Times New Roman"/>
          <w:i/>
          <w:sz w:val="24"/>
          <w:szCs w:val="24"/>
        </w:rPr>
        <w:t>Z Magazine</w:t>
      </w:r>
      <w:r>
        <w:rPr>
          <w:rFonts w:ascii="Times New Roman" w:hAnsi="Times New Roman" w:cs="Times New Roman"/>
          <w:i/>
          <w:sz w:val="24"/>
          <w:szCs w:val="24"/>
        </w:rPr>
        <w:t xml:space="preserve">, </w:t>
      </w:r>
      <w:r w:rsidRPr="00C57ED7">
        <w:rPr>
          <w:rFonts w:ascii="Times New Roman" w:hAnsi="Times New Roman" w:cs="Times New Roman"/>
          <w:sz w:val="24"/>
          <w:szCs w:val="24"/>
        </w:rPr>
        <w:t>4(2</w:t>
      </w:r>
      <w:r>
        <w:rPr>
          <w:rFonts w:ascii="Times New Roman" w:hAnsi="Times New Roman" w:cs="Times New Roman"/>
          <w:sz w:val="24"/>
          <w:szCs w:val="24"/>
        </w:rPr>
        <w:t xml:space="preserve">): </w:t>
      </w:r>
      <w:r w:rsidRPr="00C57ED7">
        <w:rPr>
          <w:rFonts w:ascii="Times New Roman" w:hAnsi="Times New Roman" w:cs="Times New Roman"/>
          <w:sz w:val="24"/>
          <w:szCs w:val="24"/>
        </w:rPr>
        <w:t>44-48</w:t>
      </w:r>
      <w:r>
        <w:rPr>
          <w:rFonts w:ascii="Times New Roman" w:hAnsi="Times New Roman" w:cs="Times New Roman"/>
          <w:sz w:val="24"/>
          <w:szCs w:val="24"/>
        </w:rPr>
        <w:t>.</w:t>
      </w:r>
    </w:p>
    <w:p w14:paraId="490EB67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Diamond</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(1992) </w:t>
      </w:r>
      <w:r w:rsidRPr="00C57ED7">
        <w:rPr>
          <w:rFonts w:ascii="Times New Roman" w:hAnsi="Times New Roman" w:cs="Times New Roman"/>
          <w:i/>
          <w:sz w:val="24"/>
          <w:szCs w:val="24"/>
        </w:rPr>
        <w:t xml:space="preserve">Compromised Campus: The Collaboration of Universities with the Intelligence </w:t>
      </w:r>
      <w:r w:rsidRPr="00FC108E">
        <w:rPr>
          <w:rFonts w:ascii="Times New Roman" w:hAnsi="Times New Roman" w:cs="Times New Roman"/>
          <w:i/>
          <w:sz w:val="24"/>
          <w:szCs w:val="24"/>
        </w:rPr>
        <w:t>Community</w:t>
      </w:r>
      <w:r>
        <w:rPr>
          <w:rFonts w:ascii="Times New Roman" w:hAnsi="Times New Roman" w:cs="Times New Roman"/>
          <w:i/>
          <w:sz w:val="24"/>
          <w:szCs w:val="24"/>
        </w:rPr>
        <w:t xml:space="preserve">, </w:t>
      </w:r>
      <w:r w:rsidRPr="00FC108E">
        <w:rPr>
          <w:rFonts w:ascii="Times New Roman" w:hAnsi="Times New Roman" w:cs="Times New Roman"/>
          <w:i/>
          <w:sz w:val="24"/>
          <w:szCs w:val="24"/>
        </w:rPr>
        <w:t>1945-1955</w:t>
      </w:r>
      <w:r>
        <w:rPr>
          <w:rFonts w:ascii="Times New Roman" w:hAnsi="Times New Roman" w:cs="Times New Roman"/>
          <w:i/>
          <w:sz w:val="24"/>
          <w:szCs w:val="24"/>
        </w:rPr>
        <w:t xml:space="preserve">, </w:t>
      </w:r>
      <w:r w:rsidRPr="00FC108E">
        <w:rPr>
          <w:rFonts w:ascii="Times New Roman" w:hAnsi="Times New Roman" w:cs="Times New Roman"/>
          <w:sz w:val="24"/>
          <w:szCs w:val="24"/>
        </w:rPr>
        <w:t>New York: Oxford University Press</w:t>
      </w:r>
      <w:r>
        <w:rPr>
          <w:rFonts w:ascii="Times New Roman" w:hAnsi="Times New Roman" w:cs="Times New Roman"/>
          <w:sz w:val="24"/>
          <w:szCs w:val="24"/>
        </w:rPr>
        <w:t>.</w:t>
      </w:r>
    </w:p>
    <w:p w14:paraId="5479F294"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FC108E">
        <w:rPr>
          <w:lang w:val="es-ES"/>
        </w:rPr>
        <w:t>Dias</w:t>
      </w:r>
      <w:proofErr w:type="spellEnd"/>
      <w:r w:rsidRPr="00FC108E">
        <w:rPr>
          <w:lang w:val="es-ES"/>
        </w:rPr>
        <w:t xml:space="preserve"> </w:t>
      </w:r>
      <w:proofErr w:type="spellStart"/>
      <w:r w:rsidRPr="00FC108E">
        <w:rPr>
          <w:lang w:val="es-ES"/>
        </w:rPr>
        <w:t>Sobrinho</w:t>
      </w:r>
      <w:proofErr w:type="spellEnd"/>
      <w:r>
        <w:rPr>
          <w:lang w:val="es-ES"/>
        </w:rPr>
        <w:t xml:space="preserve">, </w:t>
      </w:r>
      <w:r w:rsidRPr="00FC108E">
        <w:rPr>
          <w:lang w:val="es-ES"/>
        </w:rPr>
        <w:t>José</w:t>
      </w:r>
      <w:r>
        <w:rPr>
          <w:lang w:val="es-ES"/>
        </w:rPr>
        <w:t xml:space="preserve">, </w:t>
      </w:r>
      <w:r w:rsidRPr="00FC108E">
        <w:rPr>
          <w:lang w:val="es-ES"/>
        </w:rPr>
        <w:t>de Brito</w:t>
      </w:r>
      <w:r>
        <w:rPr>
          <w:lang w:val="es-ES"/>
        </w:rPr>
        <w:t xml:space="preserve">, </w:t>
      </w:r>
      <w:proofErr w:type="spellStart"/>
      <w:r w:rsidRPr="00FC108E">
        <w:rPr>
          <w:lang w:val="es-ES"/>
        </w:rPr>
        <w:t>Márcia</w:t>
      </w:r>
      <w:proofErr w:type="spellEnd"/>
      <w:r w:rsidRPr="00FC108E">
        <w:rPr>
          <w:lang w:val="es-ES"/>
        </w:rPr>
        <w:t xml:space="preserve"> Regina F.</w:t>
      </w:r>
      <w:r>
        <w:rPr>
          <w:lang w:val="es-ES"/>
        </w:rPr>
        <w:t xml:space="preserve">, </w:t>
      </w:r>
      <w:r w:rsidRPr="00FC108E">
        <w:rPr>
          <w:lang w:val="es-ES"/>
        </w:rPr>
        <w:t>(2008) “La educación Superior en Brasil: principales tendencias y desafíos”</w:t>
      </w:r>
      <w:r>
        <w:rPr>
          <w:lang w:val="es-ES"/>
        </w:rPr>
        <w:t xml:space="preserve">, </w:t>
      </w:r>
      <w:proofErr w:type="spellStart"/>
      <w:r w:rsidRPr="00FC108E">
        <w:rPr>
          <w:i/>
          <w:lang w:val="es-ES"/>
        </w:rPr>
        <w:t>Avaliação</w:t>
      </w:r>
      <w:proofErr w:type="spellEnd"/>
      <w:r>
        <w:rPr>
          <w:i/>
          <w:lang w:val="es-ES"/>
        </w:rPr>
        <w:t xml:space="preserve">, </w:t>
      </w:r>
      <w:r w:rsidRPr="00FC108E">
        <w:rPr>
          <w:i/>
          <w:lang w:val="es-ES"/>
        </w:rPr>
        <w:t>Campinas</w:t>
      </w:r>
      <w:r w:rsidRPr="00FC108E">
        <w:rPr>
          <w:lang w:val="es-ES"/>
        </w:rPr>
        <w:t>; 13(2</w:t>
      </w:r>
      <w:r>
        <w:rPr>
          <w:lang w:val="es-ES"/>
        </w:rPr>
        <w:t xml:space="preserve">): </w:t>
      </w:r>
      <w:r w:rsidRPr="00FC108E">
        <w:rPr>
          <w:lang w:val="es-ES"/>
        </w:rPr>
        <w:t>487-507</w:t>
      </w:r>
      <w:r>
        <w:rPr>
          <w:lang w:val="es-ES"/>
        </w:rPr>
        <w:t>.</w:t>
      </w:r>
    </w:p>
    <w:p w14:paraId="655BF653"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Dickman</w:t>
      </w:r>
      <w:r>
        <w:rPr>
          <w:rFonts w:ascii="Times New Roman" w:hAnsi="Times New Roman" w:cs="Times New Roman"/>
          <w:sz w:val="24"/>
          <w:szCs w:val="24"/>
        </w:rPr>
        <w:t xml:space="preserve">, </w:t>
      </w:r>
      <w:r w:rsidRPr="00FC108E">
        <w:rPr>
          <w:rFonts w:ascii="Times New Roman" w:hAnsi="Times New Roman" w:cs="Times New Roman"/>
          <w:sz w:val="24"/>
          <w:szCs w:val="24"/>
        </w:rPr>
        <w:t>H.</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(ed.) (1993) </w:t>
      </w:r>
      <w:r w:rsidRPr="00FC108E">
        <w:rPr>
          <w:rFonts w:ascii="Times New Roman" w:hAnsi="Times New Roman" w:cs="Times New Roman"/>
          <w:i/>
          <w:sz w:val="24"/>
          <w:szCs w:val="24"/>
        </w:rPr>
        <w:t xml:space="preserve">The </w:t>
      </w:r>
      <w:proofErr w:type="spellStart"/>
      <w:r w:rsidRPr="00FC108E">
        <w:rPr>
          <w:rFonts w:ascii="Times New Roman" w:hAnsi="Times New Roman" w:cs="Times New Roman"/>
          <w:i/>
          <w:sz w:val="24"/>
          <w:szCs w:val="24"/>
        </w:rPr>
        <w:t>Imperiled</w:t>
      </w:r>
      <w:proofErr w:type="spellEnd"/>
      <w:r w:rsidRPr="00FC108E">
        <w:rPr>
          <w:rFonts w:ascii="Times New Roman" w:hAnsi="Times New Roman" w:cs="Times New Roman"/>
          <w:i/>
          <w:sz w:val="24"/>
          <w:szCs w:val="24"/>
        </w:rPr>
        <w:t xml:space="preserve"> Academy</w:t>
      </w:r>
      <w:r>
        <w:rPr>
          <w:rFonts w:ascii="Times New Roman" w:hAnsi="Times New Roman" w:cs="Times New Roman"/>
          <w:i/>
          <w:sz w:val="24"/>
          <w:szCs w:val="24"/>
        </w:rPr>
        <w:t xml:space="preserve">, </w:t>
      </w:r>
      <w:r w:rsidRPr="00FC108E">
        <w:rPr>
          <w:rFonts w:ascii="Times New Roman" w:hAnsi="Times New Roman" w:cs="Times New Roman"/>
          <w:sz w:val="24"/>
          <w:szCs w:val="24"/>
        </w:rPr>
        <w:t>New Brunswick</w:t>
      </w:r>
      <w:r>
        <w:rPr>
          <w:rFonts w:ascii="Times New Roman" w:hAnsi="Times New Roman" w:cs="Times New Roman"/>
          <w:sz w:val="24"/>
          <w:szCs w:val="24"/>
        </w:rPr>
        <w:t xml:space="preserve">, </w:t>
      </w:r>
      <w:r w:rsidRPr="00FC108E">
        <w:rPr>
          <w:rFonts w:ascii="Times New Roman" w:hAnsi="Times New Roman" w:cs="Times New Roman"/>
          <w:sz w:val="24"/>
          <w:szCs w:val="24"/>
        </w:rPr>
        <w:t>N.J.: Transaction Publishers</w:t>
      </w:r>
      <w:r>
        <w:rPr>
          <w:rFonts w:ascii="Times New Roman" w:hAnsi="Times New Roman" w:cs="Times New Roman"/>
          <w:sz w:val="24"/>
          <w:szCs w:val="24"/>
        </w:rPr>
        <w:t>.</w:t>
      </w:r>
    </w:p>
    <w:p w14:paraId="1405B0D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FC108E">
        <w:rPr>
          <w:rFonts w:ascii="Times New Roman" w:hAnsi="Times New Roman" w:cs="Times New Roman"/>
          <w:sz w:val="24"/>
          <w:szCs w:val="24"/>
        </w:rPr>
        <w:t>Diekema</w:t>
      </w:r>
      <w:proofErr w:type="spellEnd"/>
      <w:r>
        <w:rPr>
          <w:rFonts w:ascii="Times New Roman" w:hAnsi="Times New Roman" w:cs="Times New Roman"/>
          <w:sz w:val="24"/>
          <w:szCs w:val="24"/>
        </w:rPr>
        <w:t xml:space="preserve">, </w:t>
      </w:r>
      <w:r w:rsidRPr="00FC108E">
        <w:rPr>
          <w:rFonts w:ascii="Times New Roman" w:hAnsi="Times New Roman" w:cs="Times New Roman"/>
          <w:sz w:val="24"/>
          <w:szCs w:val="24"/>
        </w:rPr>
        <w:t>Anthony J.</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(2000) </w:t>
      </w:r>
      <w:r w:rsidRPr="00FC108E">
        <w:rPr>
          <w:rFonts w:ascii="Times New Roman" w:hAnsi="Times New Roman" w:cs="Times New Roman"/>
          <w:i/>
          <w:sz w:val="24"/>
          <w:szCs w:val="24"/>
        </w:rPr>
        <w:t>Academic Freedom and Christian Scholarship</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Grand Rapids: William B. </w:t>
      </w:r>
      <w:proofErr w:type="spellStart"/>
      <w:r w:rsidRPr="00FC108E">
        <w:rPr>
          <w:rFonts w:ascii="Times New Roman" w:hAnsi="Times New Roman" w:cs="Times New Roman"/>
          <w:sz w:val="24"/>
          <w:szCs w:val="24"/>
        </w:rPr>
        <w:t>Eerdman</w:t>
      </w:r>
      <w:proofErr w:type="spellEnd"/>
      <w:r w:rsidRPr="00FC108E">
        <w:rPr>
          <w:rFonts w:ascii="Times New Roman" w:hAnsi="Times New Roman" w:cs="Times New Roman"/>
          <w:sz w:val="24"/>
          <w:szCs w:val="24"/>
        </w:rPr>
        <w:t xml:space="preserve"> &amp; Co</w:t>
      </w:r>
      <w:r>
        <w:rPr>
          <w:rFonts w:ascii="Times New Roman" w:hAnsi="Times New Roman" w:cs="Times New Roman"/>
          <w:sz w:val="24"/>
          <w:szCs w:val="24"/>
        </w:rPr>
        <w:t>.</w:t>
      </w:r>
    </w:p>
    <w:p w14:paraId="395DBDB0" w14:textId="77777777" w:rsidR="000F031A" w:rsidRDefault="000F031A" w:rsidP="00EA188C">
      <w:pPr>
        <w:spacing w:before="120"/>
        <w:ind w:left="425" w:hanging="425"/>
        <w:rPr>
          <w:lang w:val="en-GB"/>
        </w:rPr>
      </w:pPr>
      <w:r w:rsidRPr="00C57ED7">
        <w:rPr>
          <w:lang w:val="en-GB"/>
        </w:rPr>
        <w:t>Dill</w:t>
      </w:r>
      <w:r>
        <w:rPr>
          <w:lang w:val="en-GB"/>
        </w:rPr>
        <w:t xml:space="preserve">, </w:t>
      </w:r>
      <w:r w:rsidRPr="00C57ED7">
        <w:rPr>
          <w:lang w:val="en-GB"/>
        </w:rPr>
        <w:t>David</w:t>
      </w:r>
      <w:r>
        <w:rPr>
          <w:lang w:val="en-GB"/>
        </w:rPr>
        <w:t xml:space="preserve">, </w:t>
      </w:r>
      <w:r w:rsidRPr="00C57ED7">
        <w:rPr>
          <w:lang w:val="en-GB"/>
        </w:rPr>
        <w:t>(2003) “An Institutional Perspective on Higher Education Policy: The Case of Academic Quality Assurance”</w:t>
      </w:r>
      <w:r>
        <w:rPr>
          <w:lang w:val="en-GB"/>
        </w:rPr>
        <w:t xml:space="preserve">, </w:t>
      </w:r>
      <w:r w:rsidRPr="00C57ED7">
        <w:rPr>
          <w:lang w:val="en-GB"/>
        </w:rPr>
        <w:t>in Smart</w:t>
      </w:r>
      <w:r>
        <w:rPr>
          <w:lang w:val="en-GB"/>
        </w:rPr>
        <w:t xml:space="preserve">, </w:t>
      </w:r>
      <w:r w:rsidRPr="00C57ED7">
        <w:rPr>
          <w:lang w:val="en-GB"/>
        </w:rPr>
        <w:t>J.</w:t>
      </w:r>
      <w:r>
        <w:rPr>
          <w:lang w:val="en-GB"/>
        </w:rPr>
        <w:t xml:space="preserve">, </w:t>
      </w:r>
      <w:r w:rsidRPr="00C57ED7">
        <w:rPr>
          <w:lang w:val="en-GB"/>
        </w:rPr>
        <w:t xml:space="preserve">(ed.) </w:t>
      </w:r>
      <w:r w:rsidRPr="00C57ED7">
        <w:rPr>
          <w:i/>
          <w:lang w:val="en-GB"/>
        </w:rPr>
        <w:t>Higher Education: Handbook of Theory and Research</w:t>
      </w:r>
      <w:r w:rsidRPr="00C57ED7">
        <w:rPr>
          <w:lang w:val="en-GB"/>
        </w:rPr>
        <w:t>. Vol. 18</w:t>
      </w:r>
      <w:r>
        <w:rPr>
          <w:lang w:val="en-GB"/>
        </w:rPr>
        <w:t xml:space="preserve">, </w:t>
      </w:r>
      <w:r w:rsidRPr="00C57ED7">
        <w:rPr>
          <w:lang w:val="en-GB"/>
        </w:rPr>
        <w:t>New York: Agathon Press</w:t>
      </w:r>
      <w:r>
        <w:rPr>
          <w:lang w:val="en-GB"/>
        </w:rPr>
        <w:t xml:space="preserve">, </w:t>
      </w:r>
      <w:r w:rsidRPr="00C57ED7">
        <w:rPr>
          <w:lang w:val="en-GB"/>
        </w:rPr>
        <w:t>p.669-700</w:t>
      </w:r>
      <w:r>
        <w:rPr>
          <w:lang w:val="en-GB"/>
        </w:rPr>
        <w:t>.</w:t>
      </w:r>
    </w:p>
    <w:p w14:paraId="5C42C866" w14:textId="77777777" w:rsidR="000F031A" w:rsidRPr="00342E88" w:rsidRDefault="000F031A" w:rsidP="00EA188C">
      <w:pPr>
        <w:tabs>
          <w:tab w:val="left" w:pos="2516"/>
          <w:tab w:val="left" w:pos="5979"/>
          <w:tab w:val="left" w:pos="9442"/>
          <w:tab w:val="left" w:pos="12114"/>
        </w:tabs>
        <w:spacing w:before="120"/>
        <w:ind w:left="425" w:hanging="425"/>
      </w:pPr>
      <w:r w:rsidRPr="00342E88">
        <w:t>Dlamini</w:t>
      </w:r>
      <w:r>
        <w:t xml:space="preserve">, </w:t>
      </w:r>
      <w:r w:rsidRPr="00342E88">
        <w:t>C. R.</w:t>
      </w:r>
      <w:r>
        <w:t xml:space="preserve">, </w:t>
      </w:r>
      <w:r w:rsidRPr="00342E88">
        <w:t xml:space="preserve">(2002) “University Autonomy </w:t>
      </w:r>
      <w:proofErr w:type="gramStart"/>
      <w:r w:rsidRPr="00342E88">
        <w:t>And</w:t>
      </w:r>
      <w:proofErr w:type="gramEnd"/>
      <w:r w:rsidRPr="00342E88">
        <w:t xml:space="preserve"> Academic Freedom In Africa: Ex Africa Semper </w:t>
      </w:r>
      <w:proofErr w:type="spellStart"/>
      <w:r w:rsidRPr="00342E88">
        <w:t>Aliquid</w:t>
      </w:r>
      <w:proofErr w:type="spellEnd"/>
      <w:r w:rsidRPr="00342E88">
        <w:t xml:space="preserve"> Novi?”</w:t>
      </w:r>
      <w:r>
        <w:t xml:space="preserve">, </w:t>
      </w:r>
      <w:r w:rsidRPr="00342E88">
        <w:rPr>
          <w:i/>
        </w:rPr>
        <w:t>Comparative And International Law Journal Of Southern Africa</w:t>
      </w:r>
      <w:r>
        <w:rPr>
          <w:i/>
        </w:rPr>
        <w:t xml:space="preserve">, </w:t>
      </w:r>
      <w:r w:rsidRPr="00342E88">
        <w:t>35(1</w:t>
      </w:r>
      <w:r>
        <w:t xml:space="preserve">): </w:t>
      </w:r>
      <w:r w:rsidRPr="00342E88">
        <w:t>77-98.</w:t>
      </w:r>
    </w:p>
    <w:p w14:paraId="090EEB7E" w14:textId="77777777" w:rsidR="000F031A" w:rsidRDefault="000F031A" w:rsidP="00EA188C">
      <w:pPr>
        <w:spacing w:before="120"/>
        <w:ind w:left="425" w:hanging="425"/>
        <w:rPr>
          <w:lang w:val="en-GB"/>
        </w:rPr>
      </w:pPr>
      <w:proofErr w:type="spellStart"/>
      <w:r w:rsidRPr="00C57ED7">
        <w:rPr>
          <w:lang w:val="en-GB"/>
        </w:rPr>
        <w:t>Dnes</w:t>
      </w:r>
      <w:proofErr w:type="spellEnd"/>
      <w:r>
        <w:rPr>
          <w:lang w:val="en-GB"/>
        </w:rPr>
        <w:t xml:space="preserve">, </w:t>
      </w:r>
      <w:r w:rsidRPr="00C57ED7">
        <w:rPr>
          <w:lang w:val="en-GB"/>
        </w:rPr>
        <w:t>A.</w:t>
      </w:r>
      <w:r>
        <w:rPr>
          <w:lang w:val="en-GB"/>
        </w:rPr>
        <w:t xml:space="preserve">, </w:t>
      </w:r>
      <w:proofErr w:type="spellStart"/>
      <w:r w:rsidRPr="00C57ED7">
        <w:rPr>
          <w:lang w:val="en-GB"/>
        </w:rPr>
        <w:t>Garoupa</w:t>
      </w:r>
      <w:proofErr w:type="spellEnd"/>
      <w:r>
        <w:rPr>
          <w:lang w:val="en-GB"/>
        </w:rPr>
        <w:t xml:space="preserve">, </w:t>
      </w:r>
      <w:r w:rsidRPr="00C57ED7">
        <w:rPr>
          <w:lang w:val="en-GB"/>
        </w:rPr>
        <w:t>N.</w:t>
      </w:r>
      <w:r>
        <w:rPr>
          <w:lang w:val="en-GB"/>
        </w:rPr>
        <w:t xml:space="preserve">, </w:t>
      </w:r>
      <w:r w:rsidRPr="00C57ED7">
        <w:rPr>
          <w:lang w:val="en-GB"/>
        </w:rPr>
        <w:t>(2005) “Academic Tenure</w:t>
      </w:r>
      <w:r>
        <w:rPr>
          <w:lang w:val="en-GB"/>
        </w:rPr>
        <w:t xml:space="preserve">, </w:t>
      </w:r>
      <w:r w:rsidRPr="00C57ED7">
        <w:rPr>
          <w:lang w:val="en-GB"/>
        </w:rPr>
        <w:t>Post Tenure Effort and Contractual Damages”</w:t>
      </w:r>
      <w:r>
        <w:rPr>
          <w:lang w:val="en-GB"/>
        </w:rPr>
        <w:t xml:space="preserve">, </w:t>
      </w:r>
      <w:r w:rsidRPr="00C57ED7">
        <w:rPr>
          <w:i/>
          <w:lang w:val="en-GB"/>
        </w:rPr>
        <w:t>Economic Enquiry</w:t>
      </w:r>
      <w:r>
        <w:rPr>
          <w:i/>
          <w:lang w:val="en-GB"/>
        </w:rPr>
        <w:t xml:space="preserve">, </w:t>
      </w:r>
      <w:r w:rsidRPr="00C57ED7">
        <w:rPr>
          <w:lang w:val="en-GB"/>
        </w:rPr>
        <w:t>4(4</w:t>
      </w:r>
      <w:r>
        <w:rPr>
          <w:lang w:val="en-GB"/>
        </w:rPr>
        <w:t xml:space="preserve">): </w:t>
      </w:r>
      <w:r w:rsidRPr="00C57ED7">
        <w:rPr>
          <w:lang w:val="en-GB"/>
        </w:rPr>
        <w:t>831-839</w:t>
      </w:r>
      <w:r>
        <w:rPr>
          <w:lang w:val="en-GB"/>
        </w:rPr>
        <w:t>.</w:t>
      </w:r>
    </w:p>
    <w:p w14:paraId="1C6CEC9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Dobson</w:t>
      </w:r>
      <w:r>
        <w:rPr>
          <w:rFonts w:ascii="Times New Roman" w:hAnsi="Times New Roman" w:cs="Times New Roman"/>
          <w:sz w:val="24"/>
          <w:szCs w:val="24"/>
        </w:rPr>
        <w:t xml:space="preserve">, </w:t>
      </w:r>
      <w:r w:rsidRPr="00C57ED7">
        <w:rPr>
          <w:rFonts w:ascii="Times New Roman" w:hAnsi="Times New Roman" w:cs="Times New Roman"/>
          <w:sz w:val="24"/>
          <w:szCs w:val="24"/>
        </w:rPr>
        <w:t>Keith S.</w:t>
      </w:r>
      <w:r>
        <w:rPr>
          <w:rFonts w:ascii="Times New Roman" w:hAnsi="Times New Roman" w:cs="Times New Roman"/>
          <w:sz w:val="24"/>
          <w:szCs w:val="24"/>
        </w:rPr>
        <w:t xml:space="preserve">, </w:t>
      </w:r>
      <w:r w:rsidRPr="00C57ED7">
        <w:rPr>
          <w:rFonts w:ascii="Times New Roman" w:hAnsi="Times New Roman" w:cs="Times New Roman"/>
          <w:sz w:val="24"/>
          <w:szCs w:val="24"/>
        </w:rPr>
        <w:t>(1997) “The Other Side of Academic Freedom is Academic Responsibility”</w:t>
      </w:r>
      <w:r>
        <w:rPr>
          <w:rFonts w:ascii="Times New Roman" w:hAnsi="Times New Roman" w:cs="Times New Roman"/>
          <w:sz w:val="24"/>
          <w:szCs w:val="24"/>
        </w:rPr>
        <w:t xml:space="preserve">, </w:t>
      </w:r>
      <w:r w:rsidRPr="00C57ED7">
        <w:rPr>
          <w:rFonts w:ascii="Times New Roman" w:hAnsi="Times New Roman" w:cs="Times New Roman"/>
          <w:i/>
          <w:sz w:val="24"/>
          <w:szCs w:val="24"/>
        </w:rPr>
        <w:t>Canadian Psychology</w:t>
      </w:r>
      <w:r>
        <w:rPr>
          <w:rFonts w:ascii="Times New Roman" w:hAnsi="Times New Roman" w:cs="Times New Roman"/>
          <w:i/>
          <w:sz w:val="24"/>
          <w:szCs w:val="24"/>
        </w:rPr>
        <w:t xml:space="preserve">, </w:t>
      </w:r>
      <w:r w:rsidRPr="00C57ED7">
        <w:rPr>
          <w:rFonts w:ascii="Times New Roman" w:hAnsi="Times New Roman" w:cs="Times New Roman"/>
          <w:sz w:val="24"/>
          <w:szCs w:val="24"/>
        </w:rPr>
        <w:t>38(4</w:t>
      </w:r>
      <w:r>
        <w:rPr>
          <w:rFonts w:ascii="Times New Roman" w:hAnsi="Times New Roman" w:cs="Times New Roman"/>
          <w:sz w:val="24"/>
          <w:szCs w:val="24"/>
        </w:rPr>
        <w:t xml:space="preserve">): </w:t>
      </w:r>
      <w:r w:rsidRPr="00C57ED7">
        <w:rPr>
          <w:rFonts w:ascii="Times New Roman" w:hAnsi="Times New Roman" w:cs="Times New Roman"/>
          <w:sz w:val="24"/>
          <w:szCs w:val="24"/>
        </w:rPr>
        <w:t>244-247</w:t>
      </w:r>
      <w:r>
        <w:rPr>
          <w:rFonts w:ascii="Times New Roman" w:hAnsi="Times New Roman" w:cs="Times New Roman"/>
          <w:sz w:val="24"/>
          <w:szCs w:val="24"/>
        </w:rPr>
        <w:t>.</w:t>
      </w:r>
    </w:p>
    <w:p w14:paraId="19BDDA1E" w14:textId="77777777" w:rsidR="000F031A" w:rsidRDefault="000F031A" w:rsidP="00EA188C">
      <w:pPr>
        <w:spacing w:before="120"/>
        <w:ind w:left="425" w:hanging="425"/>
      </w:pPr>
      <w:r w:rsidRPr="00C57ED7">
        <w:t>Dodd</w:t>
      </w:r>
      <w:r>
        <w:t xml:space="preserve">, </w:t>
      </w:r>
      <w:r w:rsidRPr="00C57ED7">
        <w:t>Victoria J.</w:t>
      </w:r>
      <w:r>
        <w:t xml:space="preserve">, </w:t>
      </w:r>
      <w:r w:rsidRPr="00C57ED7">
        <w:t>(1985) “The Non-Contractual Nature of the Student-University Contractual Relationship”</w:t>
      </w:r>
      <w:r>
        <w:t xml:space="preserve">, </w:t>
      </w:r>
      <w:r w:rsidRPr="00C57ED7">
        <w:rPr>
          <w:i/>
        </w:rPr>
        <w:t>Kansas Law Review</w:t>
      </w:r>
      <w:r w:rsidRPr="00C57ED7">
        <w:t xml:space="preserve"> 33(4</w:t>
      </w:r>
      <w:r>
        <w:t xml:space="preserve">): </w:t>
      </w:r>
      <w:r w:rsidRPr="00C57ED7">
        <w:t>701-31</w:t>
      </w:r>
      <w:r>
        <w:t>.</w:t>
      </w:r>
    </w:p>
    <w:p w14:paraId="23656247" w14:textId="77777777" w:rsidR="000F031A" w:rsidRDefault="000F031A" w:rsidP="00EA188C">
      <w:pPr>
        <w:pStyle w:val="NormalWeb"/>
        <w:spacing w:before="120" w:beforeAutospacing="0" w:after="0" w:afterAutospacing="0"/>
        <w:ind w:left="425" w:hanging="425"/>
        <w:rPr>
          <w:lang w:val="en-US" w:eastAsia="en-US"/>
        </w:rPr>
      </w:pPr>
      <w:proofErr w:type="spellStart"/>
      <w:r w:rsidRPr="00C57ED7">
        <w:rPr>
          <w:lang w:val="en-US" w:eastAsia="en-US"/>
        </w:rPr>
        <w:t>Dodds</w:t>
      </w:r>
      <w:proofErr w:type="spellEnd"/>
      <w:r>
        <w:rPr>
          <w:lang w:val="en-US" w:eastAsia="en-US"/>
        </w:rPr>
        <w:t xml:space="preserve">, </w:t>
      </w:r>
      <w:r w:rsidRPr="00C57ED7">
        <w:rPr>
          <w:lang w:val="en-US" w:eastAsia="en-US"/>
        </w:rPr>
        <w:t>Harold. W.</w:t>
      </w:r>
      <w:r>
        <w:rPr>
          <w:lang w:val="en-US" w:eastAsia="en-US"/>
        </w:rPr>
        <w:t xml:space="preserve">, </w:t>
      </w:r>
      <w:r w:rsidRPr="00C57ED7">
        <w:rPr>
          <w:lang w:val="en-US" w:eastAsia="en-US"/>
        </w:rPr>
        <w:t xml:space="preserve">(1963) “Academic Freedom </w:t>
      </w:r>
      <w:proofErr w:type="gramStart"/>
      <w:r w:rsidRPr="00C57ED7">
        <w:rPr>
          <w:lang w:val="en-US" w:eastAsia="en-US"/>
        </w:rPr>
        <w:t>And</w:t>
      </w:r>
      <w:proofErr w:type="gramEnd"/>
      <w:r w:rsidRPr="00C57ED7">
        <w:rPr>
          <w:lang w:val="en-US" w:eastAsia="en-US"/>
        </w:rPr>
        <w:t xml:space="preserve"> The Academic President”</w:t>
      </w:r>
      <w:r>
        <w:rPr>
          <w:lang w:val="en-US" w:eastAsia="en-US"/>
        </w:rPr>
        <w:t xml:space="preserve">, </w:t>
      </w:r>
      <w:r w:rsidRPr="00C57ED7">
        <w:rPr>
          <w:i/>
          <w:lang w:val="en-US" w:eastAsia="en-US"/>
        </w:rPr>
        <w:t>Law and Contemporary Problems</w:t>
      </w:r>
      <w:r>
        <w:rPr>
          <w:i/>
          <w:lang w:val="en-US" w:eastAsia="en-US"/>
        </w:rPr>
        <w:t xml:space="preserve">, </w:t>
      </w:r>
      <w:r w:rsidRPr="00C57ED7">
        <w:rPr>
          <w:lang w:val="en-US" w:eastAsia="en-US"/>
        </w:rPr>
        <w:t>28(3</w:t>
      </w:r>
      <w:r>
        <w:rPr>
          <w:lang w:val="en-US" w:eastAsia="en-US"/>
        </w:rPr>
        <w:t xml:space="preserve">): </w:t>
      </w:r>
      <w:r w:rsidRPr="00C57ED7">
        <w:rPr>
          <w:lang w:val="en-US" w:eastAsia="en-US"/>
        </w:rPr>
        <w:t>602-606</w:t>
      </w:r>
      <w:r>
        <w:rPr>
          <w:lang w:val="en-US" w:eastAsia="en-US"/>
        </w:rPr>
        <w:t>.</w:t>
      </w:r>
    </w:p>
    <w:p w14:paraId="03780C2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Dogan</w:t>
      </w:r>
      <w:r>
        <w:rPr>
          <w:rFonts w:ascii="Times New Roman" w:hAnsi="Times New Roman" w:cs="Times New Roman"/>
          <w:sz w:val="24"/>
          <w:szCs w:val="24"/>
        </w:rPr>
        <w:t xml:space="preserve">, </w:t>
      </w:r>
      <w:r w:rsidRPr="00C57ED7">
        <w:rPr>
          <w:rFonts w:ascii="Times New Roman" w:hAnsi="Times New Roman" w:cs="Times New Roman"/>
          <w:sz w:val="24"/>
          <w:szCs w:val="24"/>
        </w:rPr>
        <w:t>Sara</w:t>
      </w:r>
      <w:r>
        <w:rPr>
          <w:rFonts w:ascii="Times New Roman" w:hAnsi="Times New Roman" w:cs="Times New Roman"/>
          <w:sz w:val="24"/>
          <w:szCs w:val="24"/>
        </w:rPr>
        <w:t xml:space="preserve">, </w:t>
      </w:r>
      <w:r w:rsidRPr="00C57ED7">
        <w:rPr>
          <w:rFonts w:ascii="Times New Roman" w:hAnsi="Times New Roman" w:cs="Times New Roman"/>
          <w:sz w:val="24"/>
          <w:szCs w:val="24"/>
        </w:rPr>
        <w:t>Call</w:t>
      </w:r>
      <w:r>
        <w:rPr>
          <w:rFonts w:ascii="Times New Roman" w:hAnsi="Times New Roman" w:cs="Times New Roman"/>
          <w:sz w:val="24"/>
          <w:szCs w:val="24"/>
        </w:rPr>
        <w:t xml:space="preserve">, </w:t>
      </w:r>
      <w:r w:rsidRPr="00C57ED7">
        <w:rPr>
          <w:rFonts w:ascii="Times New Roman" w:hAnsi="Times New Roman" w:cs="Times New Roman"/>
          <w:sz w:val="24"/>
          <w:szCs w:val="24"/>
        </w:rPr>
        <w:t>Ryan</w:t>
      </w:r>
      <w:r>
        <w:rPr>
          <w:rFonts w:ascii="Times New Roman" w:hAnsi="Times New Roman" w:cs="Times New Roman"/>
          <w:sz w:val="24"/>
          <w:szCs w:val="24"/>
        </w:rPr>
        <w:t xml:space="preserve">, </w:t>
      </w:r>
      <w:r w:rsidRPr="00C57ED7">
        <w:rPr>
          <w:rFonts w:ascii="Times New Roman" w:hAnsi="Times New Roman" w:cs="Times New Roman"/>
          <w:sz w:val="24"/>
          <w:szCs w:val="24"/>
        </w:rPr>
        <w:t>Kaplan</w:t>
      </w:r>
      <w:r>
        <w:rPr>
          <w:rFonts w:ascii="Times New Roman" w:hAnsi="Times New Roman" w:cs="Times New Roman"/>
          <w:sz w:val="24"/>
          <w:szCs w:val="24"/>
        </w:rPr>
        <w:t xml:space="preserve">, </w:t>
      </w:r>
      <w:r w:rsidRPr="00C57ED7">
        <w:rPr>
          <w:rFonts w:ascii="Times New Roman" w:hAnsi="Times New Roman" w:cs="Times New Roman"/>
          <w:sz w:val="24"/>
          <w:szCs w:val="24"/>
        </w:rPr>
        <w:t>Lee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(2004) </w:t>
      </w:r>
      <w:r w:rsidRPr="00C57ED7">
        <w:rPr>
          <w:rFonts w:ascii="Times New Roman" w:hAnsi="Times New Roman" w:cs="Times New Roman"/>
          <w:i/>
          <w:sz w:val="24"/>
          <w:szCs w:val="24"/>
        </w:rPr>
        <w:t>Students for Academic Freedom Handbook</w:t>
      </w:r>
      <w:r>
        <w:rPr>
          <w:rFonts w:ascii="Times New Roman" w:hAnsi="Times New Roman" w:cs="Times New Roman"/>
          <w:sz w:val="24"/>
          <w:szCs w:val="24"/>
        </w:rPr>
        <w:t xml:space="preserve">, </w:t>
      </w:r>
      <w:r w:rsidRPr="00C57ED7">
        <w:rPr>
          <w:rFonts w:ascii="Times New Roman" w:hAnsi="Times New Roman" w:cs="Times New Roman"/>
          <w:sz w:val="24"/>
          <w:szCs w:val="24"/>
        </w:rPr>
        <w:t>(available at: http: //www.studentsforacademicfreedom.org/documents/2063/students-for-academic-freedom-handbook</w:t>
      </w:r>
      <w:r>
        <w:rPr>
          <w:rFonts w:ascii="Times New Roman" w:hAnsi="Times New Roman" w:cs="Times New Roman"/>
          <w:sz w:val="24"/>
          <w:szCs w:val="24"/>
        </w:rPr>
        <w:t>)</w:t>
      </w:r>
    </w:p>
    <w:p w14:paraId="2F77A75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Dollard</w:t>
      </w:r>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sz w:val="24"/>
          <w:szCs w:val="24"/>
        </w:rPr>
        <w:t>(1954) “The Freedom of American Scholarship”</w:t>
      </w:r>
      <w:r>
        <w:rPr>
          <w:rFonts w:ascii="Times New Roman" w:hAnsi="Times New Roman" w:cs="Times New Roman"/>
          <w:sz w:val="24"/>
          <w:szCs w:val="24"/>
        </w:rPr>
        <w:t xml:space="preserve">, </w:t>
      </w:r>
      <w:r w:rsidRPr="00C57ED7">
        <w:rPr>
          <w:rFonts w:ascii="Times New Roman" w:hAnsi="Times New Roman" w:cs="Times New Roman"/>
          <w:i/>
          <w:sz w:val="24"/>
          <w:szCs w:val="24"/>
        </w:rPr>
        <w:t>The American Journal of Economics and Sociology</w:t>
      </w:r>
      <w:r>
        <w:rPr>
          <w:rFonts w:ascii="Times New Roman" w:hAnsi="Times New Roman" w:cs="Times New Roman"/>
          <w:i/>
          <w:sz w:val="24"/>
          <w:szCs w:val="24"/>
        </w:rPr>
        <w:t xml:space="preserve">, </w:t>
      </w:r>
      <w:r w:rsidRPr="00C57ED7">
        <w:rPr>
          <w:rFonts w:ascii="Times New Roman" w:hAnsi="Times New Roman" w:cs="Times New Roman"/>
          <w:sz w:val="24"/>
          <w:szCs w:val="24"/>
        </w:rPr>
        <w:t>14(1</w:t>
      </w:r>
      <w:r>
        <w:rPr>
          <w:rFonts w:ascii="Times New Roman" w:hAnsi="Times New Roman" w:cs="Times New Roman"/>
          <w:sz w:val="24"/>
          <w:szCs w:val="24"/>
        </w:rPr>
        <w:t xml:space="preserve">): </w:t>
      </w:r>
      <w:r w:rsidRPr="00C57ED7">
        <w:rPr>
          <w:rFonts w:ascii="Times New Roman" w:hAnsi="Times New Roman" w:cs="Times New Roman"/>
          <w:sz w:val="24"/>
          <w:szCs w:val="24"/>
        </w:rPr>
        <w:t>37-38</w:t>
      </w:r>
      <w:r>
        <w:rPr>
          <w:rFonts w:ascii="Times New Roman" w:hAnsi="Times New Roman" w:cs="Times New Roman"/>
          <w:sz w:val="24"/>
          <w:szCs w:val="24"/>
        </w:rPr>
        <w:t>.</w:t>
      </w:r>
    </w:p>
    <w:p w14:paraId="1C5A6BCD" w14:textId="77777777" w:rsidR="000F031A" w:rsidRPr="00EB6A86" w:rsidRDefault="000F031A" w:rsidP="00EA188C">
      <w:pPr>
        <w:pStyle w:val="PlainText"/>
        <w:spacing w:before="120"/>
        <w:ind w:left="425" w:hanging="425"/>
        <w:rPr>
          <w:rFonts w:ascii="Times New Roman" w:hAnsi="Times New Roman" w:cs="Times New Roman"/>
          <w:sz w:val="24"/>
          <w:szCs w:val="24"/>
        </w:rPr>
      </w:pPr>
      <w:proofErr w:type="spellStart"/>
      <w:r w:rsidRPr="00EB6A86">
        <w:rPr>
          <w:rFonts w:ascii="Times New Roman" w:hAnsi="Times New Roman" w:cs="Times New Roman"/>
          <w:sz w:val="24"/>
          <w:szCs w:val="24"/>
        </w:rPr>
        <w:t>Donehower</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R. W.</w:t>
      </w:r>
      <w:r>
        <w:rPr>
          <w:rFonts w:ascii="Times New Roman" w:hAnsi="Times New Roman" w:cs="Times New Roman"/>
          <w:sz w:val="24"/>
          <w:szCs w:val="24"/>
        </w:rPr>
        <w:t xml:space="preserve">, </w:t>
      </w:r>
      <w:r w:rsidRPr="00EB6A86">
        <w:rPr>
          <w:rFonts w:ascii="Times New Roman" w:hAnsi="Times New Roman" w:cs="Times New Roman"/>
          <w:sz w:val="24"/>
          <w:szCs w:val="24"/>
        </w:rPr>
        <w:t xml:space="preserve">(2003) “Boring Lessons: Defining the Limits of a </w:t>
      </w:r>
      <w:proofErr w:type="gramStart"/>
      <w:r w:rsidRPr="00EB6A86">
        <w:rPr>
          <w:rFonts w:ascii="Times New Roman" w:hAnsi="Times New Roman" w:cs="Times New Roman"/>
          <w:sz w:val="24"/>
          <w:szCs w:val="24"/>
        </w:rPr>
        <w:t>Teacher‘</w:t>
      </w:r>
      <w:proofErr w:type="gramEnd"/>
      <w:r w:rsidRPr="00EB6A86">
        <w:rPr>
          <w:rFonts w:ascii="Times New Roman" w:hAnsi="Times New Roman" w:cs="Times New Roman"/>
          <w:sz w:val="24"/>
          <w:szCs w:val="24"/>
        </w:rPr>
        <w:t>s First Amendment Right to Speak Through the Curriculum”</w:t>
      </w:r>
      <w:r>
        <w:rPr>
          <w:rFonts w:ascii="Times New Roman" w:hAnsi="Times New Roman" w:cs="Times New Roman"/>
          <w:sz w:val="24"/>
          <w:szCs w:val="24"/>
        </w:rPr>
        <w:t xml:space="preserve">, </w:t>
      </w:r>
      <w:r w:rsidRPr="00EB6A86">
        <w:rPr>
          <w:rFonts w:ascii="Times New Roman" w:hAnsi="Times New Roman" w:cs="Times New Roman"/>
          <w:i/>
          <w:sz w:val="24"/>
          <w:szCs w:val="24"/>
        </w:rPr>
        <w:t>Michigan Law Review</w:t>
      </w:r>
      <w:r>
        <w:rPr>
          <w:rFonts w:ascii="Times New Roman" w:hAnsi="Times New Roman" w:cs="Times New Roman"/>
          <w:sz w:val="24"/>
          <w:szCs w:val="24"/>
        </w:rPr>
        <w:t xml:space="preserve">, </w:t>
      </w:r>
      <w:r w:rsidRPr="00EB6A86">
        <w:rPr>
          <w:rFonts w:ascii="Times New Roman" w:hAnsi="Times New Roman" w:cs="Times New Roman"/>
          <w:sz w:val="24"/>
          <w:szCs w:val="24"/>
        </w:rPr>
        <w:t>102(3</w:t>
      </w:r>
      <w:r>
        <w:rPr>
          <w:rFonts w:ascii="Times New Roman" w:hAnsi="Times New Roman" w:cs="Times New Roman"/>
          <w:sz w:val="24"/>
          <w:szCs w:val="24"/>
        </w:rPr>
        <w:t xml:space="preserve">): </w:t>
      </w:r>
      <w:r w:rsidRPr="00EB6A86">
        <w:rPr>
          <w:rFonts w:ascii="Times New Roman" w:hAnsi="Times New Roman" w:cs="Times New Roman"/>
          <w:sz w:val="24"/>
          <w:szCs w:val="24"/>
        </w:rPr>
        <w:t>517-541.</w:t>
      </w:r>
    </w:p>
    <w:p w14:paraId="53E652BD" w14:textId="77777777" w:rsidR="000F031A" w:rsidRPr="00342E88" w:rsidRDefault="000F031A" w:rsidP="00EA188C">
      <w:pPr>
        <w:tabs>
          <w:tab w:val="left" w:pos="2516"/>
          <w:tab w:val="left" w:pos="5979"/>
          <w:tab w:val="left" w:pos="9442"/>
          <w:tab w:val="left" w:pos="12114"/>
        </w:tabs>
        <w:spacing w:before="120"/>
        <w:ind w:left="425" w:hanging="425"/>
      </w:pPr>
      <w:r w:rsidRPr="00342E88">
        <w:t>Donoghue</w:t>
      </w:r>
      <w:r>
        <w:t xml:space="preserve">, </w:t>
      </w:r>
      <w:r w:rsidRPr="00342E88">
        <w:t>F</w:t>
      </w:r>
      <w:r>
        <w:t xml:space="preserve">rank, </w:t>
      </w:r>
      <w:r w:rsidRPr="00342E88">
        <w:t>(2009) “Why Academic Freedom Doesn't Matter”</w:t>
      </w:r>
      <w:r>
        <w:t xml:space="preserve">, </w:t>
      </w:r>
      <w:r w:rsidRPr="00342E88">
        <w:rPr>
          <w:i/>
        </w:rPr>
        <w:t>South Atlantic Quarterly</w:t>
      </w:r>
      <w:r>
        <w:rPr>
          <w:i/>
        </w:rPr>
        <w:t xml:space="preserve">, </w:t>
      </w:r>
      <w:r w:rsidRPr="00342E88">
        <w:t>108(4</w:t>
      </w:r>
      <w:r>
        <w:t xml:space="preserve">): </w:t>
      </w:r>
      <w:r w:rsidRPr="00342E88">
        <w:t>601-622.</w:t>
      </w:r>
    </w:p>
    <w:p w14:paraId="46011080"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F3777B">
        <w:rPr>
          <w:rFonts w:ascii="Times New Roman" w:hAnsi="Times New Roman" w:cs="Times New Roman"/>
          <w:color w:val="000000"/>
          <w:sz w:val="24"/>
          <w:szCs w:val="24"/>
        </w:rPr>
        <w:t>Dooris</w:t>
      </w:r>
      <w:proofErr w:type="spellEnd"/>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Michael J.</w:t>
      </w:r>
      <w:r>
        <w:rPr>
          <w:rFonts w:ascii="Times New Roman" w:hAnsi="Times New Roman" w:cs="Times New Roman"/>
          <w:color w:val="000000"/>
          <w:sz w:val="24"/>
          <w:szCs w:val="24"/>
        </w:rPr>
        <w:t xml:space="preserve">, </w:t>
      </w:r>
      <w:proofErr w:type="spellStart"/>
      <w:r w:rsidRPr="00F3777B">
        <w:rPr>
          <w:rFonts w:ascii="Times New Roman" w:hAnsi="Times New Roman" w:cs="Times New Roman"/>
          <w:color w:val="000000"/>
          <w:sz w:val="24"/>
          <w:szCs w:val="24"/>
        </w:rPr>
        <w:t>Guidos</w:t>
      </w:r>
      <w:proofErr w:type="spellEnd"/>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Marianne</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(2006) “Tenure Achievement Rates at Research Universities”</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Presentation at the Annual Forum of the Association for Institutional Research</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Chicago</w:t>
      </w:r>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Illinois</w:t>
      </w:r>
      <w:r>
        <w:rPr>
          <w:rFonts w:ascii="Times New Roman" w:hAnsi="Times New Roman" w:cs="Times New Roman"/>
          <w:color w:val="000000"/>
          <w:sz w:val="24"/>
          <w:szCs w:val="24"/>
        </w:rPr>
        <w:t>.</w:t>
      </w:r>
    </w:p>
    <w:p w14:paraId="31E2D14C" w14:textId="77777777" w:rsidR="000F031A" w:rsidRDefault="000F031A" w:rsidP="00EA188C">
      <w:pPr>
        <w:pStyle w:val="PlainText"/>
        <w:spacing w:before="120"/>
        <w:ind w:left="425" w:hanging="425"/>
        <w:rPr>
          <w:rFonts w:ascii="Times New Roman" w:hAnsi="Times New Roman" w:cs="Times New Roman"/>
          <w:color w:val="000000"/>
          <w:sz w:val="24"/>
          <w:szCs w:val="24"/>
          <w:lang w:val="en-US" w:eastAsia="en-US"/>
        </w:rPr>
      </w:pPr>
      <w:r w:rsidRPr="00F3777B">
        <w:rPr>
          <w:rFonts w:ascii="Times New Roman" w:hAnsi="Times New Roman" w:cs="Times New Roman"/>
          <w:color w:val="000000"/>
          <w:sz w:val="24"/>
          <w:szCs w:val="24"/>
          <w:lang w:val="en-US" w:eastAsia="en-US"/>
        </w:rPr>
        <w:t>Doughty</w:t>
      </w:r>
      <w:r>
        <w:rPr>
          <w:rFonts w:ascii="Times New Roman" w:hAnsi="Times New Roman" w:cs="Times New Roman"/>
          <w:color w:val="000000"/>
          <w:sz w:val="24"/>
          <w:szCs w:val="24"/>
          <w:lang w:val="en-US" w:eastAsia="en-US"/>
        </w:rPr>
        <w:t>,</w:t>
      </w:r>
      <w:r w:rsidRPr="00F3777B">
        <w:rPr>
          <w:rFonts w:ascii="Times New Roman" w:hAnsi="Times New Roman" w:cs="Times New Roman"/>
          <w:color w:val="000000"/>
          <w:sz w:val="24"/>
          <w:szCs w:val="24"/>
          <w:lang w:val="en-US" w:eastAsia="en-US"/>
        </w:rPr>
        <w:t xml:space="preserve"> Howard A.</w:t>
      </w:r>
      <w:r>
        <w:rPr>
          <w:rFonts w:ascii="Times New Roman" w:hAnsi="Times New Roman" w:cs="Times New Roman"/>
          <w:color w:val="000000"/>
          <w:sz w:val="24"/>
          <w:szCs w:val="24"/>
          <w:lang w:val="en-US" w:eastAsia="en-US"/>
        </w:rPr>
        <w:t xml:space="preserve">, </w:t>
      </w:r>
      <w:r w:rsidRPr="00F3777B">
        <w:rPr>
          <w:rFonts w:ascii="Times New Roman" w:hAnsi="Times New Roman" w:cs="Times New Roman"/>
          <w:color w:val="000000"/>
          <w:sz w:val="24"/>
          <w:szCs w:val="24"/>
          <w:lang w:val="en-US" w:eastAsia="en-US"/>
        </w:rPr>
        <w:t>(2009) “Duncan Hill’s Triangle: Some added slants and twists”</w:t>
      </w:r>
      <w:r>
        <w:rPr>
          <w:rFonts w:ascii="Times New Roman" w:hAnsi="Times New Roman" w:cs="Times New Roman"/>
          <w:color w:val="000000"/>
          <w:sz w:val="24"/>
          <w:szCs w:val="24"/>
          <w:lang w:val="en-US" w:eastAsia="en-US"/>
        </w:rPr>
        <w:t xml:space="preserve">, </w:t>
      </w:r>
      <w:r w:rsidRPr="00F3777B">
        <w:rPr>
          <w:rFonts w:ascii="Times New Roman" w:hAnsi="Times New Roman" w:cs="Times New Roman"/>
          <w:i/>
          <w:color w:val="000000"/>
          <w:sz w:val="24"/>
          <w:szCs w:val="24"/>
          <w:lang w:val="en-US" w:eastAsia="en-US"/>
        </w:rPr>
        <w:t>College Quarterly</w:t>
      </w:r>
      <w:r>
        <w:rPr>
          <w:rFonts w:ascii="Times New Roman" w:hAnsi="Times New Roman" w:cs="Times New Roman"/>
          <w:color w:val="000000"/>
          <w:sz w:val="24"/>
          <w:szCs w:val="24"/>
          <w:lang w:val="en-US" w:eastAsia="en-US"/>
        </w:rPr>
        <w:t xml:space="preserve">, </w:t>
      </w:r>
      <w:r w:rsidRPr="00F3777B">
        <w:rPr>
          <w:rFonts w:ascii="Times New Roman" w:hAnsi="Times New Roman" w:cs="Times New Roman"/>
          <w:color w:val="000000"/>
          <w:sz w:val="24"/>
          <w:szCs w:val="24"/>
          <w:lang w:val="en-US" w:eastAsia="en-US"/>
        </w:rPr>
        <w:t>12(1</w:t>
      </w:r>
      <w:r>
        <w:rPr>
          <w:rFonts w:ascii="Times New Roman" w:hAnsi="Times New Roman" w:cs="Times New Roman"/>
          <w:color w:val="000000"/>
          <w:sz w:val="24"/>
          <w:szCs w:val="24"/>
          <w:lang w:val="en-US" w:eastAsia="en-US"/>
        </w:rPr>
        <w:t xml:space="preserve">): </w:t>
      </w:r>
      <w:r w:rsidRPr="00F3777B">
        <w:rPr>
          <w:rFonts w:ascii="Times New Roman" w:hAnsi="Times New Roman" w:cs="Times New Roman"/>
          <w:color w:val="000000"/>
          <w:sz w:val="24"/>
          <w:szCs w:val="24"/>
          <w:lang w:val="en-US" w:eastAsia="en-US"/>
        </w:rPr>
        <w:t>1-4</w:t>
      </w:r>
      <w:r>
        <w:rPr>
          <w:rFonts w:ascii="Times New Roman" w:hAnsi="Times New Roman" w:cs="Times New Roman"/>
          <w:color w:val="000000"/>
          <w:sz w:val="24"/>
          <w:szCs w:val="24"/>
          <w:lang w:val="en-US" w:eastAsia="en-US"/>
        </w:rPr>
        <w:t>.</w:t>
      </w:r>
    </w:p>
    <w:p w14:paraId="65841F6F" w14:textId="77777777" w:rsidR="000F031A" w:rsidRPr="00A669CA" w:rsidRDefault="000F031A" w:rsidP="00242DFD">
      <w:pPr>
        <w:spacing w:before="120"/>
        <w:ind w:left="425" w:hanging="425"/>
        <w:rPr>
          <w:iCs/>
        </w:rPr>
      </w:pPr>
      <w:r w:rsidRPr="00A669CA">
        <w:t xml:space="preserve">Doughty, Howard A., (2010) “Academic Freedom Revisited”, </w:t>
      </w:r>
      <w:r w:rsidRPr="00A669CA">
        <w:rPr>
          <w:i/>
        </w:rPr>
        <w:t>The College Quarterly</w:t>
      </w:r>
      <w:r w:rsidRPr="00A669CA">
        <w:t>, 13(1</w:t>
      </w:r>
      <w:proofErr w:type="gramStart"/>
      <w:r w:rsidRPr="00A669CA">
        <w:t>).Accessed</w:t>
      </w:r>
      <w:proofErr w:type="gramEnd"/>
      <w:r w:rsidRPr="00A669CA">
        <w:t xml:space="preserve"> October 7, 2018 at www.collegequarterly.ca.</w:t>
      </w:r>
      <w:r w:rsidRPr="00A669CA">
        <w:rPr>
          <w:iCs/>
        </w:rPr>
        <w:t xml:space="preserve"> </w:t>
      </w:r>
    </w:p>
    <w:p w14:paraId="18B6C276" w14:textId="77777777" w:rsidR="000F031A" w:rsidRDefault="000F031A" w:rsidP="00242DFD">
      <w:pPr>
        <w:spacing w:before="120"/>
        <w:ind w:left="425" w:hanging="425"/>
        <w:rPr>
          <w:iCs/>
          <w:lang w:val="en-GB"/>
        </w:rPr>
      </w:pPr>
      <w:r w:rsidRPr="00F3777B">
        <w:rPr>
          <w:iCs/>
          <w:color w:val="000000"/>
        </w:rPr>
        <w:lastRenderedPageBreak/>
        <w:t>Doumani</w:t>
      </w:r>
      <w:r>
        <w:rPr>
          <w:iCs/>
          <w:color w:val="000000"/>
        </w:rPr>
        <w:t xml:space="preserve">, </w:t>
      </w:r>
      <w:proofErr w:type="spellStart"/>
      <w:r w:rsidRPr="00F3777B">
        <w:rPr>
          <w:iCs/>
          <w:color w:val="000000"/>
        </w:rPr>
        <w:t>Beshara</w:t>
      </w:r>
      <w:proofErr w:type="spellEnd"/>
      <w:r>
        <w:rPr>
          <w:iCs/>
          <w:color w:val="000000"/>
        </w:rPr>
        <w:t xml:space="preserve">, </w:t>
      </w:r>
      <w:r w:rsidRPr="00F3777B">
        <w:rPr>
          <w:iCs/>
          <w:color w:val="000000"/>
        </w:rPr>
        <w:t>(2006) “Between Coercion and Privatization: Academic Freedom in the</w:t>
      </w:r>
      <w:r w:rsidRPr="00C57ED7">
        <w:rPr>
          <w:iCs/>
        </w:rPr>
        <w:t xml:space="preserve"> Twenty-First Century”</w:t>
      </w:r>
      <w:r>
        <w:rPr>
          <w:iCs/>
        </w:rPr>
        <w:t xml:space="preserve">, </w:t>
      </w:r>
      <w:r w:rsidRPr="00C57ED7">
        <w:t>in Doumani</w:t>
      </w:r>
      <w:r>
        <w:t xml:space="preserve">, </w:t>
      </w:r>
      <w:proofErr w:type="spellStart"/>
      <w:r w:rsidRPr="00C57ED7">
        <w:t>Beshara</w:t>
      </w:r>
      <w:proofErr w:type="spellEnd"/>
      <w:r>
        <w:t xml:space="preserve">, </w:t>
      </w:r>
      <w:r w:rsidRPr="00C57ED7">
        <w:t xml:space="preserve">(ed.) </w:t>
      </w:r>
      <w:r w:rsidRPr="00C57ED7">
        <w:rPr>
          <w:i/>
          <w:iCs/>
        </w:rPr>
        <w:t>Academic Freedom after September 11</w:t>
      </w:r>
      <w:r>
        <w:rPr>
          <w:i/>
          <w:iCs/>
        </w:rPr>
        <w:t xml:space="preserve">, </w:t>
      </w:r>
      <w:r w:rsidRPr="00C57ED7">
        <w:t>New York: Zone Books</w:t>
      </w:r>
      <w:r>
        <w:t xml:space="preserve">, </w:t>
      </w:r>
      <w:r w:rsidRPr="00C57ED7">
        <w:t>p.11-57</w:t>
      </w:r>
      <w:r>
        <w:rPr>
          <w:iCs/>
          <w:lang w:val="en-GB"/>
        </w:rPr>
        <w:t>.</w:t>
      </w:r>
    </w:p>
    <w:p w14:paraId="364EFA3D" w14:textId="77777777" w:rsidR="000F031A" w:rsidRDefault="000F031A" w:rsidP="00EA188C">
      <w:pPr>
        <w:spacing w:before="120"/>
        <w:ind w:left="425" w:hanging="425"/>
        <w:rPr>
          <w:iCs/>
          <w:lang w:val="en-GB"/>
        </w:rPr>
      </w:pPr>
      <w:r w:rsidRPr="00C57ED7">
        <w:t>Doumani</w:t>
      </w:r>
      <w:r>
        <w:t xml:space="preserve">, </w:t>
      </w:r>
      <w:proofErr w:type="spellStart"/>
      <w:r w:rsidRPr="00C57ED7">
        <w:t>Beshara</w:t>
      </w:r>
      <w:proofErr w:type="spellEnd"/>
      <w:r>
        <w:t xml:space="preserve">, </w:t>
      </w:r>
      <w:r w:rsidRPr="00C57ED7">
        <w:t xml:space="preserve">(ed.) (2006) </w:t>
      </w:r>
      <w:r w:rsidRPr="00C57ED7">
        <w:rPr>
          <w:i/>
          <w:iCs/>
        </w:rPr>
        <w:t>Academic Freedom after September 11</w:t>
      </w:r>
      <w:r>
        <w:rPr>
          <w:i/>
          <w:iCs/>
        </w:rPr>
        <w:t xml:space="preserve">, </w:t>
      </w:r>
      <w:r w:rsidRPr="00C57ED7">
        <w:t>New York: Zone Books</w:t>
      </w:r>
      <w:r>
        <w:rPr>
          <w:iCs/>
          <w:lang w:val="en-GB"/>
        </w:rPr>
        <w:t>.</w:t>
      </w:r>
    </w:p>
    <w:p w14:paraId="0EE2DA0B" w14:textId="77777777" w:rsidR="000F031A" w:rsidRDefault="000F031A" w:rsidP="00EA188C">
      <w:pPr>
        <w:spacing w:before="120"/>
        <w:ind w:left="425" w:hanging="425"/>
        <w:rPr>
          <w:lang w:val="en-GB"/>
        </w:rPr>
      </w:pPr>
      <w:r w:rsidRPr="00C57ED7">
        <w:rPr>
          <w:lang w:val="en-GB"/>
        </w:rPr>
        <w:t>Dowd</w:t>
      </w:r>
      <w:r>
        <w:rPr>
          <w:lang w:val="en-GB"/>
        </w:rPr>
        <w:t xml:space="preserve">, </w:t>
      </w:r>
      <w:r w:rsidRPr="00C57ED7">
        <w:rPr>
          <w:lang w:val="en-GB"/>
        </w:rPr>
        <w:t>Karen</w:t>
      </w:r>
      <w:r>
        <w:rPr>
          <w:lang w:val="en-GB"/>
        </w:rPr>
        <w:t xml:space="preserve">, </w:t>
      </w:r>
      <w:r w:rsidRPr="00C57ED7">
        <w:rPr>
          <w:lang w:val="en-GB"/>
        </w:rPr>
        <w:t>Kaplan</w:t>
      </w:r>
      <w:r>
        <w:rPr>
          <w:lang w:val="en-GB"/>
        </w:rPr>
        <w:t xml:space="preserve">, </w:t>
      </w:r>
      <w:r w:rsidRPr="00C57ED7">
        <w:rPr>
          <w:lang w:val="en-GB"/>
        </w:rPr>
        <w:t>David</w:t>
      </w:r>
      <w:r>
        <w:rPr>
          <w:lang w:val="en-GB"/>
        </w:rPr>
        <w:t xml:space="preserve">, </w:t>
      </w:r>
      <w:r w:rsidRPr="00C57ED7">
        <w:rPr>
          <w:lang w:val="en-GB"/>
        </w:rPr>
        <w:t xml:space="preserve">(2005) “The career life of academics: </w:t>
      </w:r>
      <w:proofErr w:type="spellStart"/>
      <w:r w:rsidRPr="00C57ED7">
        <w:rPr>
          <w:lang w:val="en-GB"/>
        </w:rPr>
        <w:t>Boundaried</w:t>
      </w:r>
      <w:proofErr w:type="spellEnd"/>
      <w:r w:rsidRPr="00C57ED7">
        <w:rPr>
          <w:lang w:val="en-GB"/>
        </w:rPr>
        <w:t xml:space="preserve"> or Boundaryless?”</w:t>
      </w:r>
      <w:r>
        <w:rPr>
          <w:lang w:val="en-GB"/>
        </w:rPr>
        <w:t xml:space="preserve">, </w:t>
      </w:r>
      <w:r w:rsidRPr="00C57ED7">
        <w:rPr>
          <w:i/>
          <w:lang w:val="en-GB"/>
        </w:rPr>
        <w:t>Human Relations</w:t>
      </w:r>
      <w:r>
        <w:rPr>
          <w:lang w:val="en-GB"/>
        </w:rPr>
        <w:t xml:space="preserve">, </w:t>
      </w:r>
      <w:r w:rsidRPr="00C57ED7">
        <w:rPr>
          <w:lang w:val="en-GB"/>
        </w:rPr>
        <w:t>58(6</w:t>
      </w:r>
      <w:r>
        <w:rPr>
          <w:lang w:val="en-GB"/>
        </w:rPr>
        <w:t xml:space="preserve">): </w:t>
      </w:r>
      <w:r w:rsidRPr="00C57ED7">
        <w:rPr>
          <w:lang w:val="en-GB"/>
        </w:rPr>
        <w:t>699-721</w:t>
      </w:r>
      <w:r>
        <w:rPr>
          <w:lang w:val="en-GB"/>
        </w:rPr>
        <w:t>.</w:t>
      </w:r>
    </w:p>
    <w:p w14:paraId="2FD39058" w14:textId="77777777" w:rsidR="000F031A" w:rsidRDefault="000F031A" w:rsidP="00EA188C">
      <w:pPr>
        <w:spacing w:before="120"/>
        <w:ind w:left="425" w:hanging="425"/>
      </w:pPr>
      <w:r w:rsidRPr="00C57ED7">
        <w:t>Dowding</w:t>
      </w:r>
      <w:r>
        <w:t xml:space="preserve">, </w:t>
      </w:r>
      <w:r w:rsidRPr="00C57ED7">
        <w:t>K.</w:t>
      </w:r>
      <w:r>
        <w:t xml:space="preserve">, </w:t>
      </w:r>
      <w:r w:rsidRPr="00C57ED7">
        <w:t>(2004) “Social Choice and the Grammar of Rights and Freedoms”</w:t>
      </w:r>
      <w:r>
        <w:t xml:space="preserve">, </w:t>
      </w:r>
      <w:r w:rsidRPr="00C57ED7">
        <w:rPr>
          <w:i/>
        </w:rPr>
        <w:t>Political Studies</w:t>
      </w:r>
      <w:r>
        <w:rPr>
          <w:i/>
        </w:rPr>
        <w:t xml:space="preserve">, </w:t>
      </w:r>
      <w:r w:rsidRPr="00C57ED7">
        <w:t>52(1</w:t>
      </w:r>
      <w:r>
        <w:t xml:space="preserve">): </w:t>
      </w:r>
      <w:r w:rsidRPr="00C57ED7">
        <w:t>144–161</w:t>
      </w:r>
      <w:r>
        <w:t>.</w:t>
      </w:r>
    </w:p>
    <w:p w14:paraId="62554A39" w14:textId="77777777" w:rsidR="000F031A" w:rsidRDefault="000F031A" w:rsidP="00EA188C">
      <w:pPr>
        <w:spacing w:before="120"/>
        <w:ind w:left="425" w:hanging="425"/>
      </w:pPr>
      <w:r w:rsidRPr="00C57ED7">
        <w:t>Dowding</w:t>
      </w:r>
      <w:r>
        <w:t xml:space="preserve">, </w:t>
      </w:r>
      <w:r w:rsidRPr="00C57ED7">
        <w:t>Keith</w:t>
      </w:r>
      <w:r>
        <w:t xml:space="preserve">, </w:t>
      </w:r>
      <w:r w:rsidRPr="00C57ED7">
        <w:t xml:space="preserve">van </w:t>
      </w:r>
      <w:proofErr w:type="spellStart"/>
      <w:r w:rsidRPr="00C57ED7">
        <w:t>Hees</w:t>
      </w:r>
      <w:proofErr w:type="spellEnd"/>
      <w:r>
        <w:t xml:space="preserve">, </w:t>
      </w:r>
      <w:r w:rsidRPr="00C57ED7">
        <w:t>Martin</w:t>
      </w:r>
      <w:r>
        <w:t xml:space="preserve">, </w:t>
      </w:r>
      <w:r w:rsidRPr="00C57ED7">
        <w:t>(2003) “The Construction of Rights”</w:t>
      </w:r>
      <w:r>
        <w:t xml:space="preserve">, </w:t>
      </w:r>
      <w:r w:rsidRPr="00C57ED7">
        <w:rPr>
          <w:i/>
        </w:rPr>
        <w:t>American Political Science Review</w:t>
      </w:r>
      <w:r>
        <w:t xml:space="preserve">, </w:t>
      </w:r>
      <w:r w:rsidRPr="00C57ED7">
        <w:t>97(2</w:t>
      </w:r>
      <w:r>
        <w:t xml:space="preserve">): </w:t>
      </w:r>
      <w:r w:rsidRPr="00C57ED7">
        <w:t>281-293</w:t>
      </w:r>
      <w:r>
        <w:t>.</w:t>
      </w:r>
    </w:p>
    <w:p w14:paraId="7D0D46C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Downs</w:t>
      </w:r>
      <w:r>
        <w:rPr>
          <w:rFonts w:ascii="Times New Roman" w:hAnsi="Times New Roman" w:cs="Times New Roman"/>
          <w:sz w:val="24"/>
          <w:szCs w:val="24"/>
        </w:rPr>
        <w:t xml:space="preserve">, </w:t>
      </w:r>
      <w:r w:rsidRPr="00C57ED7">
        <w:rPr>
          <w:rFonts w:ascii="Times New Roman" w:hAnsi="Times New Roman" w:cs="Times New Roman"/>
          <w:sz w:val="24"/>
          <w:szCs w:val="24"/>
        </w:rPr>
        <w:t>Donald A.</w:t>
      </w:r>
      <w:r>
        <w:rPr>
          <w:rFonts w:ascii="Times New Roman" w:hAnsi="Times New Roman" w:cs="Times New Roman"/>
          <w:sz w:val="24"/>
          <w:szCs w:val="24"/>
        </w:rPr>
        <w:t xml:space="preserve">, </w:t>
      </w:r>
      <w:r w:rsidRPr="00C57ED7">
        <w:rPr>
          <w:rFonts w:ascii="Times New Roman" w:hAnsi="Times New Roman" w:cs="Times New Roman"/>
          <w:sz w:val="24"/>
          <w:szCs w:val="24"/>
        </w:rPr>
        <w:t>(2006) “Political Mobilisation and Resistance to Censorship”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Gerstmann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Evan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Streb</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Academic Freedom at the Dawn of a New Century: How Terrorism</w:t>
      </w:r>
      <w:r>
        <w:rPr>
          <w:rFonts w:ascii="Times New Roman" w:hAnsi="Times New Roman" w:cs="Times New Roman"/>
          <w:i/>
          <w:sz w:val="24"/>
          <w:szCs w:val="24"/>
        </w:rPr>
        <w:t xml:space="preserve">, </w:t>
      </w:r>
      <w:r w:rsidRPr="00C57ED7">
        <w:rPr>
          <w:rFonts w:ascii="Times New Roman" w:hAnsi="Times New Roman" w:cs="Times New Roman"/>
          <w:i/>
          <w:sz w:val="24"/>
          <w:szCs w:val="24"/>
        </w:rPr>
        <w:t>Governments and Culture Wars Impact Free Speech</w:t>
      </w:r>
      <w:r>
        <w:rPr>
          <w:rFonts w:ascii="Times New Roman" w:hAnsi="Times New Roman" w:cs="Times New Roman"/>
          <w:sz w:val="24"/>
          <w:szCs w:val="24"/>
        </w:rPr>
        <w:t xml:space="preserve">, </w:t>
      </w:r>
      <w:r w:rsidRPr="00C57ED7">
        <w:rPr>
          <w:rFonts w:ascii="Times New Roman" w:hAnsi="Times New Roman" w:cs="Times New Roman"/>
          <w:sz w:val="24"/>
          <w:szCs w:val="24"/>
        </w:rPr>
        <w:t>Stanford: Stanford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p.61-78</w:t>
      </w:r>
      <w:r>
        <w:rPr>
          <w:rFonts w:ascii="Times New Roman" w:hAnsi="Times New Roman" w:cs="Times New Roman"/>
          <w:sz w:val="24"/>
          <w:szCs w:val="24"/>
        </w:rPr>
        <w:t>.</w:t>
      </w:r>
    </w:p>
    <w:p w14:paraId="0160DA26"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Downs</w:t>
      </w:r>
      <w:r>
        <w:rPr>
          <w:rFonts w:ascii="Times New Roman" w:hAnsi="Times New Roman" w:cs="Times New Roman"/>
          <w:sz w:val="24"/>
          <w:szCs w:val="24"/>
        </w:rPr>
        <w:t xml:space="preserve">, </w:t>
      </w:r>
      <w:r w:rsidRPr="002C3FF9">
        <w:rPr>
          <w:rFonts w:ascii="Times New Roman" w:hAnsi="Times New Roman" w:cs="Times New Roman"/>
          <w:sz w:val="24"/>
          <w:szCs w:val="24"/>
        </w:rPr>
        <w:t>Donald A.</w:t>
      </w:r>
      <w:r>
        <w:rPr>
          <w:rFonts w:ascii="Times New Roman" w:hAnsi="Times New Roman" w:cs="Times New Roman"/>
          <w:sz w:val="24"/>
          <w:szCs w:val="24"/>
        </w:rPr>
        <w:t xml:space="preserve">, </w:t>
      </w:r>
      <w:r w:rsidRPr="002C3FF9">
        <w:rPr>
          <w:rFonts w:ascii="Times New Roman" w:hAnsi="Times New Roman" w:cs="Times New Roman"/>
          <w:sz w:val="24"/>
          <w:szCs w:val="24"/>
        </w:rPr>
        <w:t xml:space="preserve">(2009) </w:t>
      </w:r>
      <w:r w:rsidRPr="002C3FF9">
        <w:rPr>
          <w:rFonts w:ascii="Times New Roman" w:hAnsi="Times New Roman" w:cs="Times New Roman"/>
          <w:i/>
          <w:sz w:val="24"/>
          <w:szCs w:val="24"/>
        </w:rPr>
        <w:t>Academic Freedom What It Is</w:t>
      </w:r>
      <w:r>
        <w:rPr>
          <w:rFonts w:ascii="Times New Roman" w:hAnsi="Times New Roman" w:cs="Times New Roman"/>
          <w:i/>
          <w:sz w:val="24"/>
          <w:szCs w:val="24"/>
        </w:rPr>
        <w:t xml:space="preserve">, </w:t>
      </w:r>
      <w:r w:rsidRPr="002C3FF9">
        <w:rPr>
          <w:rFonts w:ascii="Times New Roman" w:hAnsi="Times New Roman" w:cs="Times New Roman"/>
          <w:i/>
          <w:sz w:val="24"/>
          <w:szCs w:val="24"/>
        </w:rPr>
        <w:t>What It Isn’t</w:t>
      </w:r>
      <w:r>
        <w:rPr>
          <w:rFonts w:ascii="Times New Roman" w:hAnsi="Times New Roman" w:cs="Times New Roman"/>
          <w:i/>
          <w:sz w:val="24"/>
          <w:szCs w:val="24"/>
        </w:rPr>
        <w:t xml:space="preserve">, </w:t>
      </w:r>
      <w:r w:rsidRPr="002C3FF9">
        <w:rPr>
          <w:rFonts w:ascii="Times New Roman" w:hAnsi="Times New Roman" w:cs="Times New Roman"/>
          <w:i/>
          <w:sz w:val="24"/>
          <w:szCs w:val="24"/>
        </w:rPr>
        <w:t>and How to Tell the Difference</w:t>
      </w:r>
      <w:r>
        <w:rPr>
          <w:rFonts w:ascii="Times New Roman" w:hAnsi="Times New Roman" w:cs="Times New Roman"/>
          <w:sz w:val="24"/>
          <w:szCs w:val="24"/>
        </w:rPr>
        <w:t xml:space="preserve">, </w:t>
      </w:r>
      <w:r w:rsidRPr="002C3FF9">
        <w:rPr>
          <w:rFonts w:ascii="Times New Roman" w:hAnsi="Times New Roman" w:cs="Times New Roman"/>
          <w:sz w:val="24"/>
          <w:szCs w:val="24"/>
        </w:rPr>
        <w:t xml:space="preserve">North Carolina: John W. Pope </w:t>
      </w:r>
      <w:proofErr w:type="spellStart"/>
      <w:r w:rsidRPr="002C3FF9">
        <w:rPr>
          <w:rFonts w:ascii="Times New Roman" w:hAnsi="Times New Roman" w:cs="Times New Roman"/>
          <w:sz w:val="24"/>
          <w:szCs w:val="24"/>
        </w:rPr>
        <w:t>Center</w:t>
      </w:r>
      <w:proofErr w:type="spellEnd"/>
      <w:r w:rsidRPr="002C3FF9">
        <w:rPr>
          <w:rFonts w:ascii="Times New Roman" w:hAnsi="Times New Roman" w:cs="Times New Roman"/>
          <w:sz w:val="24"/>
          <w:szCs w:val="24"/>
        </w:rPr>
        <w:t xml:space="preserve"> for Higher Education Policy</w:t>
      </w:r>
      <w:r>
        <w:rPr>
          <w:rFonts w:ascii="Times New Roman" w:hAnsi="Times New Roman" w:cs="Times New Roman"/>
          <w:sz w:val="24"/>
          <w:szCs w:val="24"/>
        </w:rPr>
        <w:t>.</w:t>
      </w:r>
    </w:p>
    <w:p w14:paraId="7B9D8A8A" w14:textId="77777777" w:rsidR="000F031A" w:rsidRDefault="000F031A" w:rsidP="00EA188C">
      <w:pPr>
        <w:pStyle w:val="NormalWeb"/>
        <w:spacing w:before="120" w:beforeAutospacing="0" w:after="0" w:afterAutospacing="0"/>
        <w:ind w:left="425" w:hanging="425"/>
        <w:textAlignment w:val="center"/>
        <w:rPr>
          <w:lang w:val="en-GB"/>
        </w:rPr>
      </w:pPr>
      <w:proofErr w:type="spellStart"/>
      <w:r w:rsidRPr="00C57ED7">
        <w:rPr>
          <w:lang w:val="en-GB"/>
        </w:rPr>
        <w:t>Drakich</w:t>
      </w:r>
      <w:proofErr w:type="spellEnd"/>
      <w:r>
        <w:rPr>
          <w:lang w:val="en-GB"/>
        </w:rPr>
        <w:t xml:space="preserve">, </w:t>
      </w:r>
      <w:r w:rsidRPr="00C57ED7">
        <w:rPr>
          <w:lang w:val="en-GB"/>
        </w:rPr>
        <w:t>Janice</w:t>
      </w:r>
      <w:r>
        <w:rPr>
          <w:lang w:val="en-GB"/>
        </w:rPr>
        <w:t xml:space="preserve">, </w:t>
      </w:r>
      <w:r w:rsidRPr="00C57ED7">
        <w:rPr>
          <w:lang w:val="en-GB"/>
        </w:rPr>
        <w:t>Taylor</w:t>
      </w:r>
      <w:r>
        <w:rPr>
          <w:lang w:val="en-GB"/>
        </w:rPr>
        <w:t xml:space="preserve">, </w:t>
      </w:r>
      <w:r w:rsidRPr="00C57ED7">
        <w:rPr>
          <w:lang w:val="en-GB"/>
        </w:rPr>
        <w:t>Marilyn</w:t>
      </w:r>
      <w:r>
        <w:rPr>
          <w:lang w:val="en-GB"/>
        </w:rPr>
        <w:t xml:space="preserve">, </w:t>
      </w:r>
      <w:proofErr w:type="spellStart"/>
      <w:r w:rsidRPr="00C57ED7">
        <w:rPr>
          <w:lang w:val="en-GB"/>
        </w:rPr>
        <w:t>Bankier</w:t>
      </w:r>
      <w:proofErr w:type="spellEnd"/>
      <w:r>
        <w:rPr>
          <w:lang w:val="en-GB"/>
        </w:rPr>
        <w:t xml:space="preserve">, </w:t>
      </w:r>
      <w:r w:rsidRPr="00C57ED7">
        <w:rPr>
          <w:lang w:val="en-GB"/>
        </w:rPr>
        <w:t>Jennifer</w:t>
      </w:r>
      <w:r>
        <w:rPr>
          <w:lang w:val="en-GB"/>
        </w:rPr>
        <w:t xml:space="preserve">, </w:t>
      </w:r>
      <w:r w:rsidRPr="00C57ED7">
        <w:rPr>
          <w:lang w:val="en-GB"/>
        </w:rPr>
        <w:t xml:space="preserve">(1995) “Academic Freedom </w:t>
      </w:r>
      <w:r w:rsidRPr="00C57ED7">
        <w:rPr>
          <w:i/>
          <w:lang w:val="en-GB"/>
        </w:rPr>
        <w:t>is</w:t>
      </w:r>
      <w:r w:rsidRPr="00C57ED7">
        <w:rPr>
          <w:lang w:val="en-GB"/>
        </w:rPr>
        <w:t xml:space="preserve"> the Inclusive University”</w:t>
      </w:r>
      <w:r>
        <w:rPr>
          <w:lang w:val="en-GB"/>
        </w:rPr>
        <w:t xml:space="preserve">, </w:t>
      </w:r>
      <w:r w:rsidRPr="00C57ED7">
        <w:rPr>
          <w:lang w:val="en-GB"/>
        </w:rPr>
        <w:t>in Richer</w:t>
      </w:r>
      <w:r>
        <w:rPr>
          <w:lang w:val="en-GB"/>
        </w:rPr>
        <w:t xml:space="preserve">, </w:t>
      </w:r>
      <w:r w:rsidRPr="00C57ED7">
        <w:rPr>
          <w:lang w:val="en-GB"/>
        </w:rPr>
        <w:t>Stephen</w:t>
      </w:r>
      <w:r>
        <w:rPr>
          <w:lang w:val="en-GB"/>
        </w:rPr>
        <w:t xml:space="preserve">, </w:t>
      </w:r>
      <w:r w:rsidRPr="00C57ED7">
        <w:rPr>
          <w:lang w:val="en-GB"/>
        </w:rPr>
        <w:t>Weir</w:t>
      </w:r>
      <w:r>
        <w:rPr>
          <w:lang w:val="en-GB"/>
        </w:rPr>
        <w:t xml:space="preserve">, </w:t>
      </w:r>
      <w:r w:rsidRPr="00C57ED7">
        <w:rPr>
          <w:lang w:val="en-GB"/>
        </w:rPr>
        <w:t>Lorna</w:t>
      </w:r>
      <w:r>
        <w:rPr>
          <w:lang w:val="en-GB"/>
        </w:rPr>
        <w:t xml:space="preserve">, </w:t>
      </w:r>
      <w:r w:rsidRPr="00C57ED7">
        <w:rPr>
          <w:lang w:val="en-GB"/>
        </w:rPr>
        <w:t xml:space="preserve">(eds.) </w:t>
      </w:r>
      <w:r w:rsidRPr="00C57ED7">
        <w:rPr>
          <w:i/>
          <w:iCs/>
          <w:lang w:val="en-GB"/>
        </w:rPr>
        <w:t>Beyond Political Correctness: Toward the Inclusive University</w:t>
      </w:r>
      <w:r>
        <w:rPr>
          <w:lang w:val="en-GB"/>
        </w:rPr>
        <w:t xml:space="preserve">, </w:t>
      </w:r>
      <w:r w:rsidRPr="00C57ED7">
        <w:rPr>
          <w:lang w:val="en-GB"/>
        </w:rPr>
        <w:t>Toronto: University of Toronto Press</w:t>
      </w:r>
      <w:r>
        <w:rPr>
          <w:lang w:val="en-GB"/>
        </w:rPr>
        <w:t xml:space="preserve">, </w:t>
      </w:r>
      <w:r w:rsidRPr="00C57ED7">
        <w:rPr>
          <w:lang w:val="en-GB"/>
        </w:rPr>
        <w:t>p.118-135</w:t>
      </w:r>
      <w:r>
        <w:rPr>
          <w:lang w:val="en-GB"/>
        </w:rPr>
        <w:t>.</w:t>
      </w:r>
    </w:p>
    <w:p w14:paraId="65D8CCD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Dressel</w:t>
      </w:r>
      <w:r>
        <w:rPr>
          <w:rFonts w:ascii="Times New Roman" w:hAnsi="Times New Roman" w:cs="Times New Roman"/>
          <w:sz w:val="24"/>
          <w:szCs w:val="24"/>
        </w:rPr>
        <w:t xml:space="preserve">, </w:t>
      </w:r>
      <w:r w:rsidRPr="00C57ED7">
        <w:rPr>
          <w:rFonts w:ascii="Times New Roman" w:hAnsi="Times New Roman" w:cs="Times New Roman"/>
          <w:sz w:val="24"/>
          <w:szCs w:val="24"/>
        </w:rPr>
        <w:t>P. L.</w:t>
      </w:r>
      <w:r>
        <w:rPr>
          <w:rFonts w:ascii="Times New Roman" w:hAnsi="Times New Roman" w:cs="Times New Roman"/>
          <w:sz w:val="24"/>
          <w:szCs w:val="24"/>
        </w:rPr>
        <w:t xml:space="preserve">, </w:t>
      </w:r>
      <w:r w:rsidRPr="00C57ED7">
        <w:rPr>
          <w:rFonts w:ascii="Times New Roman" w:hAnsi="Times New Roman" w:cs="Times New Roman"/>
          <w:sz w:val="24"/>
          <w:szCs w:val="24"/>
        </w:rPr>
        <w:t>(1980) “The Nature and Components of Autonomy”</w:t>
      </w:r>
      <w:r>
        <w:rPr>
          <w:rFonts w:ascii="Times New Roman" w:hAnsi="Times New Roman" w:cs="Times New Roman"/>
          <w:sz w:val="24"/>
          <w:szCs w:val="24"/>
        </w:rPr>
        <w:t xml:space="preserve">, </w:t>
      </w:r>
      <w:r w:rsidRPr="00C57ED7">
        <w:rPr>
          <w:rFonts w:ascii="Times New Roman" w:hAnsi="Times New Roman" w:cs="Times New Roman"/>
          <w:i/>
          <w:sz w:val="24"/>
          <w:szCs w:val="24"/>
        </w:rPr>
        <w:t>New Directions for Institutional Research</w:t>
      </w:r>
      <w:r>
        <w:rPr>
          <w:rFonts w:ascii="Times New Roman" w:hAnsi="Times New Roman" w:cs="Times New Roman"/>
          <w:i/>
          <w:sz w:val="24"/>
          <w:szCs w:val="24"/>
        </w:rPr>
        <w:t xml:space="preserve">, </w:t>
      </w:r>
      <w:r w:rsidRPr="00C57ED7">
        <w:rPr>
          <w:rFonts w:ascii="Times New Roman" w:hAnsi="Times New Roman" w:cs="Times New Roman"/>
          <w:sz w:val="24"/>
          <w:szCs w:val="24"/>
        </w:rPr>
        <w:t>7(2</w:t>
      </w:r>
      <w:r>
        <w:rPr>
          <w:rFonts w:ascii="Times New Roman" w:hAnsi="Times New Roman" w:cs="Times New Roman"/>
          <w:sz w:val="24"/>
          <w:szCs w:val="24"/>
        </w:rPr>
        <w:t xml:space="preserve">): </w:t>
      </w:r>
      <w:r w:rsidRPr="00C57ED7">
        <w:rPr>
          <w:rFonts w:ascii="Times New Roman" w:hAnsi="Times New Roman" w:cs="Times New Roman"/>
          <w:sz w:val="24"/>
          <w:szCs w:val="24"/>
        </w:rPr>
        <w:t>1-9</w:t>
      </w:r>
      <w:r>
        <w:rPr>
          <w:rFonts w:ascii="Times New Roman" w:hAnsi="Times New Roman" w:cs="Times New Roman"/>
          <w:sz w:val="24"/>
          <w:szCs w:val="24"/>
        </w:rPr>
        <w:t>.</w:t>
      </w:r>
    </w:p>
    <w:p w14:paraId="4936368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Pr>
          <w:rFonts w:ascii="Times New Roman" w:hAnsi="Times New Roman" w:cs="Times New Roman"/>
          <w:sz w:val="24"/>
          <w:szCs w:val="24"/>
        </w:rPr>
        <w:t>DuBridge</w:t>
      </w:r>
      <w:proofErr w:type="spellEnd"/>
      <w:r>
        <w:rPr>
          <w:rFonts w:ascii="Times New Roman" w:hAnsi="Times New Roman" w:cs="Times New Roman"/>
          <w:sz w:val="24"/>
          <w:szCs w:val="24"/>
        </w:rPr>
        <w:t xml:space="preserve">, L.A., (1953) “Academic Freedom”, </w:t>
      </w:r>
      <w:r w:rsidRPr="009F560E">
        <w:rPr>
          <w:rFonts w:ascii="Times New Roman" w:hAnsi="Times New Roman" w:cs="Times New Roman"/>
          <w:i/>
          <w:sz w:val="24"/>
          <w:szCs w:val="24"/>
        </w:rPr>
        <w:t>Engineering and Science</w:t>
      </w:r>
      <w:r>
        <w:rPr>
          <w:rFonts w:ascii="Times New Roman" w:hAnsi="Times New Roman" w:cs="Times New Roman"/>
          <w:sz w:val="24"/>
          <w:szCs w:val="24"/>
        </w:rPr>
        <w:t>, XVII: 9-11.</w:t>
      </w:r>
    </w:p>
    <w:p w14:paraId="3FD6D99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Dugger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w:t>
      </w:r>
      <w:r>
        <w:rPr>
          <w:rFonts w:ascii="Times New Roman" w:hAnsi="Times New Roman" w:cs="Times New Roman"/>
          <w:sz w:val="24"/>
          <w:szCs w:val="24"/>
        </w:rPr>
        <w:t xml:space="preserve">, </w:t>
      </w:r>
      <w:r w:rsidRPr="00C57ED7">
        <w:rPr>
          <w:rFonts w:ascii="Times New Roman" w:hAnsi="Times New Roman" w:cs="Times New Roman"/>
          <w:sz w:val="24"/>
          <w:szCs w:val="24"/>
        </w:rPr>
        <w:t>(1974) “Nobel Prize Winner Purged at the University of Texas”</w:t>
      </w:r>
      <w:r>
        <w:rPr>
          <w:rFonts w:ascii="Times New Roman" w:hAnsi="Times New Roman" w:cs="Times New Roman"/>
          <w:sz w:val="24"/>
          <w:szCs w:val="24"/>
        </w:rPr>
        <w:t xml:space="preserve">, </w:t>
      </w:r>
      <w:r w:rsidRPr="00C57ED7">
        <w:rPr>
          <w:rFonts w:ascii="Times New Roman" w:hAnsi="Times New Roman" w:cs="Times New Roman"/>
          <w:i/>
          <w:sz w:val="24"/>
          <w:szCs w:val="24"/>
        </w:rPr>
        <w:t>Southern Exposure</w:t>
      </w:r>
      <w:r>
        <w:rPr>
          <w:rFonts w:ascii="Times New Roman" w:hAnsi="Times New Roman" w:cs="Times New Roman"/>
          <w:i/>
          <w:sz w:val="24"/>
          <w:szCs w:val="24"/>
        </w:rPr>
        <w:t xml:space="preserve">, </w:t>
      </w:r>
      <w:r w:rsidRPr="00C57ED7">
        <w:rPr>
          <w:rFonts w:ascii="Times New Roman" w:hAnsi="Times New Roman" w:cs="Times New Roman"/>
          <w:sz w:val="24"/>
          <w:szCs w:val="24"/>
        </w:rPr>
        <w:t>2(1</w:t>
      </w:r>
      <w:r>
        <w:rPr>
          <w:rFonts w:ascii="Times New Roman" w:hAnsi="Times New Roman" w:cs="Times New Roman"/>
          <w:sz w:val="24"/>
          <w:szCs w:val="24"/>
        </w:rPr>
        <w:t xml:space="preserve">): </w:t>
      </w:r>
      <w:r w:rsidRPr="00C57ED7">
        <w:rPr>
          <w:rFonts w:ascii="Times New Roman" w:hAnsi="Times New Roman" w:cs="Times New Roman"/>
          <w:sz w:val="24"/>
          <w:szCs w:val="24"/>
        </w:rPr>
        <w:t>67-70</w:t>
      </w:r>
      <w:r>
        <w:rPr>
          <w:rFonts w:ascii="Times New Roman" w:hAnsi="Times New Roman" w:cs="Times New Roman"/>
          <w:sz w:val="24"/>
          <w:szCs w:val="24"/>
        </w:rPr>
        <w:t>.</w:t>
      </w:r>
    </w:p>
    <w:p w14:paraId="306776E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Duryea</w:t>
      </w:r>
      <w:r>
        <w:rPr>
          <w:rFonts w:ascii="Times New Roman" w:hAnsi="Times New Roman" w:cs="Times New Roman"/>
          <w:sz w:val="24"/>
          <w:szCs w:val="24"/>
        </w:rPr>
        <w:t xml:space="preserve">, </w:t>
      </w:r>
      <w:r w:rsidRPr="00C57ED7">
        <w:rPr>
          <w:rFonts w:ascii="Times New Roman" w:hAnsi="Times New Roman" w:cs="Times New Roman"/>
          <w:sz w:val="24"/>
          <w:szCs w:val="24"/>
        </w:rPr>
        <w:t>E. D.</w:t>
      </w:r>
      <w:r>
        <w:rPr>
          <w:rFonts w:ascii="Times New Roman" w:hAnsi="Times New Roman" w:cs="Times New Roman"/>
          <w:sz w:val="24"/>
          <w:szCs w:val="24"/>
        </w:rPr>
        <w:t xml:space="preserve">, </w:t>
      </w:r>
      <w:r w:rsidRPr="00C57ED7">
        <w:rPr>
          <w:rFonts w:ascii="Times New Roman" w:hAnsi="Times New Roman" w:cs="Times New Roman"/>
          <w:sz w:val="24"/>
          <w:szCs w:val="24"/>
        </w:rPr>
        <w:t>(1953) “Academic Freedom: A Long View”</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24(7</w:t>
      </w:r>
      <w:r>
        <w:rPr>
          <w:rFonts w:ascii="Times New Roman" w:hAnsi="Times New Roman" w:cs="Times New Roman"/>
          <w:sz w:val="24"/>
          <w:szCs w:val="24"/>
        </w:rPr>
        <w:t xml:space="preserve">): </w:t>
      </w:r>
      <w:r w:rsidRPr="00C57ED7">
        <w:rPr>
          <w:rFonts w:ascii="Times New Roman" w:hAnsi="Times New Roman" w:cs="Times New Roman"/>
          <w:sz w:val="24"/>
          <w:szCs w:val="24"/>
        </w:rPr>
        <w:t>345-394</w:t>
      </w:r>
      <w:r>
        <w:rPr>
          <w:rFonts w:ascii="Times New Roman" w:hAnsi="Times New Roman" w:cs="Times New Roman"/>
          <w:sz w:val="24"/>
          <w:szCs w:val="24"/>
        </w:rPr>
        <w:t>.</w:t>
      </w:r>
    </w:p>
    <w:p w14:paraId="0C49B3CC" w14:textId="77777777" w:rsidR="000F031A" w:rsidRDefault="000F031A" w:rsidP="00EA188C">
      <w:pPr>
        <w:autoSpaceDE w:val="0"/>
        <w:autoSpaceDN w:val="0"/>
        <w:adjustRightInd w:val="0"/>
        <w:spacing w:before="120"/>
        <w:ind w:left="425" w:hanging="425"/>
        <w:rPr>
          <w:lang w:val="en-GB"/>
        </w:rPr>
      </w:pPr>
      <w:r w:rsidRPr="00C57ED7">
        <w:rPr>
          <w:lang w:val="en-GB"/>
        </w:rPr>
        <w:t>Dworkin</w:t>
      </w:r>
      <w:r>
        <w:rPr>
          <w:lang w:val="en-GB"/>
        </w:rPr>
        <w:t xml:space="preserve">, </w:t>
      </w:r>
      <w:r w:rsidRPr="00C57ED7">
        <w:rPr>
          <w:lang w:val="en-GB"/>
        </w:rPr>
        <w:t>Ronald</w:t>
      </w:r>
      <w:r>
        <w:rPr>
          <w:lang w:val="en-GB"/>
        </w:rPr>
        <w:t xml:space="preserve">, </w:t>
      </w:r>
      <w:r w:rsidRPr="00C57ED7">
        <w:rPr>
          <w:lang w:val="en-GB"/>
        </w:rPr>
        <w:t>(1996) “Objectivity and Truth: You’d Better Believe It”</w:t>
      </w:r>
      <w:r>
        <w:rPr>
          <w:lang w:val="en-GB"/>
        </w:rPr>
        <w:t xml:space="preserve">, </w:t>
      </w:r>
      <w:r w:rsidRPr="00C57ED7">
        <w:rPr>
          <w:i/>
          <w:iCs/>
          <w:lang w:val="en-GB"/>
        </w:rPr>
        <w:t>Philosophy and Public Affairs</w:t>
      </w:r>
      <w:r>
        <w:rPr>
          <w:i/>
          <w:iCs/>
          <w:lang w:val="en-GB"/>
        </w:rPr>
        <w:t xml:space="preserve">, </w:t>
      </w:r>
      <w:r w:rsidRPr="00C57ED7">
        <w:rPr>
          <w:lang w:val="en-GB"/>
        </w:rPr>
        <w:t>25(2</w:t>
      </w:r>
      <w:r>
        <w:rPr>
          <w:lang w:val="en-GB"/>
        </w:rPr>
        <w:t xml:space="preserve">): </w:t>
      </w:r>
      <w:r w:rsidRPr="00C57ED7">
        <w:rPr>
          <w:lang w:val="en-GB"/>
        </w:rPr>
        <w:t>87-139</w:t>
      </w:r>
      <w:r>
        <w:rPr>
          <w:lang w:val="en-GB"/>
        </w:rPr>
        <w:t>.</w:t>
      </w:r>
    </w:p>
    <w:p w14:paraId="028342D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Dworkin</w:t>
      </w:r>
      <w:r>
        <w:rPr>
          <w:rFonts w:ascii="Times New Roman" w:hAnsi="Times New Roman" w:cs="Times New Roman"/>
          <w:sz w:val="24"/>
          <w:szCs w:val="24"/>
        </w:rPr>
        <w:t xml:space="preserve">, </w:t>
      </w:r>
      <w:r w:rsidRPr="00C57ED7">
        <w:rPr>
          <w:rFonts w:ascii="Times New Roman" w:hAnsi="Times New Roman" w:cs="Times New Roman"/>
          <w:sz w:val="24"/>
          <w:szCs w:val="24"/>
        </w:rPr>
        <w:t>Ronald</w:t>
      </w:r>
      <w:r>
        <w:rPr>
          <w:rFonts w:ascii="Times New Roman" w:hAnsi="Times New Roman" w:cs="Times New Roman"/>
          <w:sz w:val="24"/>
          <w:szCs w:val="24"/>
        </w:rPr>
        <w:t xml:space="preserve">, </w:t>
      </w:r>
      <w:r w:rsidRPr="00C57ED7">
        <w:rPr>
          <w:rFonts w:ascii="Times New Roman" w:hAnsi="Times New Roman" w:cs="Times New Roman"/>
          <w:sz w:val="24"/>
          <w:szCs w:val="24"/>
        </w:rPr>
        <w:t>(1996) “We Need a New Interpretation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82(3</w:t>
      </w:r>
      <w:r>
        <w:rPr>
          <w:rFonts w:ascii="Times New Roman" w:hAnsi="Times New Roman" w:cs="Times New Roman"/>
          <w:sz w:val="24"/>
          <w:szCs w:val="24"/>
        </w:rPr>
        <w:t xml:space="preserve">): </w:t>
      </w:r>
      <w:r w:rsidRPr="00C57ED7">
        <w:rPr>
          <w:rFonts w:ascii="Times New Roman" w:hAnsi="Times New Roman" w:cs="Times New Roman"/>
          <w:sz w:val="24"/>
          <w:szCs w:val="24"/>
        </w:rPr>
        <w:t>10-15</w:t>
      </w:r>
      <w:r>
        <w:rPr>
          <w:rFonts w:ascii="Times New Roman" w:hAnsi="Times New Roman" w:cs="Times New Roman"/>
          <w:sz w:val="24"/>
          <w:szCs w:val="24"/>
        </w:rPr>
        <w:t>.</w:t>
      </w:r>
    </w:p>
    <w:p w14:paraId="00A838FB" w14:textId="77777777" w:rsidR="000F031A" w:rsidRDefault="000F031A" w:rsidP="00EA188C">
      <w:pPr>
        <w:autoSpaceDE w:val="0"/>
        <w:autoSpaceDN w:val="0"/>
        <w:adjustRightInd w:val="0"/>
        <w:spacing w:before="120"/>
        <w:ind w:left="425" w:hanging="425"/>
        <w:rPr>
          <w:iCs/>
          <w:lang w:val="en-GB"/>
        </w:rPr>
      </w:pPr>
      <w:r w:rsidRPr="00C57ED7">
        <w:rPr>
          <w:iCs/>
          <w:lang w:val="en-GB"/>
        </w:rPr>
        <w:t>Dworkin</w:t>
      </w:r>
      <w:r>
        <w:rPr>
          <w:iCs/>
          <w:lang w:val="en-GB"/>
        </w:rPr>
        <w:t xml:space="preserve">, </w:t>
      </w:r>
      <w:r w:rsidRPr="00C57ED7">
        <w:rPr>
          <w:iCs/>
          <w:lang w:val="en-GB"/>
        </w:rPr>
        <w:t>Ronald</w:t>
      </w:r>
      <w:r>
        <w:rPr>
          <w:iCs/>
          <w:lang w:val="en-GB"/>
        </w:rPr>
        <w:t xml:space="preserve">, </w:t>
      </w:r>
      <w:r w:rsidRPr="00C57ED7">
        <w:rPr>
          <w:iCs/>
          <w:lang w:val="en-GB"/>
        </w:rPr>
        <w:t>(1996) “We Need a New Interpretation of Academic Freedom”</w:t>
      </w:r>
      <w:r>
        <w:rPr>
          <w:iCs/>
          <w:lang w:val="en-GB"/>
        </w:rPr>
        <w:t xml:space="preserve">, </w:t>
      </w:r>
      <w:r w:rsidRPr="00C57ED7">
        <w:rPr>
          <w:iCs/>
          <w:lang w:val="en-GB"/>
        </w:rPr>
        <w:t>in Menand</w:t>
      </w:r>
      <w:r>
        <w:rPr>
          <w:iCs/>
          <w:lang w:val="en-GB"/>
        </w:rPr>
        <w:t xml:space="preserve">, </w:t>
      </w:r>
      <w:r w:rsidRPr="00C57ED7">
        <w:rPr>
          <w:iCs/>
          <w:lang w:val="en-GB"/>
        </w:rPr>
        <w:t>Louis</w:t>
      </w:r>
      <w:r>
        <w:rPr>
          <w:iCs/>
          <w:lang w:val="en-GB"/>
        </w:rPr>
        <w:t xml:space="preserve">, </w:t>
      </w:r>
      <w:r w:rsidRPr="00C57ED7">
        <w:rPr>
          <w:iCs/>
          <w:lang w:val="en-GB"/>
        </w:rPr>
        <w:t xml:space="preserve">(ed.) </w:t>
      </w:r>
      <w:r w:rsidRPr="00C57ED7">
        <w:rPr>
          <w:i/>
          <w:iCs/>
          <w:lang w:val="en-GB"/>
        </w:rPr>
        <w:t>The Future of Academic Freedom</w:t>
      </w:r>
      <w:r>
        <w:rPr>
          <w:iCs/>
          <w:lang w:val="en-GB"/>
        </w:rPr>
        <w:t xml:space="preserve">, </w:t>
      </w:r>
      <w:r w:rsidRPr="00C57ED7">
        <w:rPr>
          <w:iCs/>
          <w:lang w:val="en-GB"/>
        </w:rPr>
        <w:t>Chicago: University of Chicago Press</w:t>
      </w:r>
      <w:r>
        <w:rPr>
          <w:iCs/>
          <w:lang w:val="en-GB"/>
        </w:rPr>
        <w:t xml:space="preserve">, </w:t>
      </w:r>
      <w:r w:rsidRPr="00C57ED7">
        <w:rPr>
          <w:iCs/>
          <w:lang w:val="en-GB"/>
        </w:rPr>
        <w:t>p.181-198</w:t>
      </w:r>
      <w:r>
        <w:rPr>
          <w:iCs/>
          <w:lang w:val="en-GB"/>
        </w:rPr>
        <w:t>.</w:t>
      </w:r>
    </w:p>
    <w:p w14:paraId="509EA6DD"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Dwyer</w:t>
      </w:r>
      <w:r>
        <w:rPr>
          <w:lang w:val="en-GB"/>
        </w:rPr>
        <w:t xml:space="preserve">, </w:t>
      </w:r>
      <w:r w:rsidRPr="00C57ED7">
        <w:rPr>
          <w:lang w:val="en-GB"/>
        </w:rPr>
        <w:t>Victor</w:t>
      </w:r>
      <w:r>
        <w:rPr>
          <w:lang w:val="en-GB"/>
        </w:rPr>
        <w:t xml:space="preserve">, </w:t>
      </w:r>
      <w:r w:rsidRPr="00C57ED7">
        <w:rPr>
          <w:lang w:val="en-GB"/>
        </w:rPr>
        <w:t>(2001) “Academic Freedom in the Bright Light of Day: Universities and the Media in an Age of Accountability”</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p.84-89</w:t>
      </w:r>
      <w:r>
        <w:rPr>
          <w:lang w:val="en-GB"/>
        </w:rPr>
        <w:t>.</w:t>
      </w:r>
    </w:p>
    <w:p w14:paraId="7174472A" w14:textId="77777777" w:rsidR="000F031A" w:rsidRPr="00E97E2D" w:rsidRDefault="000F031A" w:rsidP="00463F47">
      <w:pPr>
        <w:overflowPunct w:val="0"/>
        <w:autoSpaceDE w:val="0"/>
        <w:autoSpaceDN w:val="0"/>
        <w:adjustRightInd w:val="0"/>
        <w:spacing w:before="120"/>
        <w:ind w:left="425" w:hanging="425"/>
        <w:textAlignment w:val="baseline"/>
      </w:pPr>
      <w:r w:rsidRPr="00E97E2D">
        <w:t xml:space="preserve">Dyer, C., (2009) “Aubrey </w:t>
      </w:r>
      <w:proofErr w:type="spellStart"/>
      <w:r w:rsidRPr="00E97E2D">
        <w:t>Blumsohn</w:t>
      </w:r>
      <w:proofErr w:type="spellEnd"/>
      <w:r w:rsidRPr="00E97E2D">
        <w:t xml:space="preserve">: Academic who took on industry”, </w:t>
      </w:r>
      <w:r w:rsidRPr="00E97E2D">
        <w:rPr>
          <w:i/>
        </w:rPr>
        <w:t>British Medical Journal</w:t>
      </w:r>
      <w:r w:rsidRPr="00E97E2D">
        <w:t>, 339: b5293.</w:t>
      </w:r>
    </w:p>
    <w:p w14:paraId="14DB1005" w14:textId="77777777" w:rsidR="000F031A" w:rsidRDefault="000F031A" w:rsidP="00EA188C">
      <w:pPr>
        <w:autoSpaceDE w:val="0"/>
        <w:autoSpaceDN w:val="0"/>
        <w:adjustRightInd w:val="0"/>
        <w:spacing w:before="120"/>
        <w:ind w:left="425" w:hanging="425"/>
        <w:rPr>
          <w:lang w:eastAsia="en-GB"/>
        </w:rPr>
      </w:pPr>
      <w:r w:rsidRPr="00CA1143">
        <w:rPr>
          <w:rFonts w:ascii="Castellar" w:hAnsi="Castellar"/>
          <w:b/>
          <w:sz w:val="28"/>
          <w:szCs w:val="28"/>
          <w:lang w:val="en-GB"/>
        </w:rPr>
        <w:t>E</w:t>
      </w:r>
      <w:proofErr w:type="spellStart"/>
      <w:r w:rsidRPr="00C57ED7">
        <w:rPr>
          <w:bCs/>
          <w:lang w:eastAsia="en-GB"/>
        </w:rPr>
        <w:t>agle</w:t>
      </w:r>
      <w:proofErr w:type="spellEnd"/>
      <w:r>
        <w:rPr>
          <w:bCs/>
          <w:lang w:eastAsia="en-GB"/>
        </w:rPr>
        <w:t xml:space="preserve">, </w:t>
      </w:r>
      <w:r w:rsidRPr="00C57ED7">
        <w:rPr>
          <w:bCs/>
          <w:lang w:eastAsia="en-GB"/>
        </w:rPr>
        <w:t>Lynne; Brennan</w:t>
      </w:r>
      <w:r>
        <w:rPr>
          <w:bCs/>
          <w:lang w:eastAsia="en-GB"/>
        </w:rPr>
        <w:t xml:space="preserve">, </w:t>
      </w:r>
      <w:r w:rsidRPr="00C57ED7">
        <w:rPr>
          <w:bCs/>
          <w:lang w:eastAsia="en-GB"/>
        </w:rPr>
        <w:t>Ross</w:t>
      </w:r>
      <w:r>
        <w:rPr>
          <w:bCs/>
          <w:lang w:eastAsia="en-GB"/>
        </w:rPr>
        <w:t xml:space="preserve">, </w:t>
      </w:r>
      <w:r w:rsidRPr="00C57ED7">
        <w:rPr>
          <w:lang w:eastAsia="en-GB"/>
        </w:rPr>
        <w:t>(2007) “Are Students Customers? TQM and Marketing Perspectives”</w:t>
      </w:r>
      <w:r>
        <w:rPr>
          <w:lang w:eastAsia="en-GB"/>
        </w:rPr>
        <w:t xml:space="preserve">, </w:t>
      </w:r>
      <w:r w:rsidRPr="00C57ED7">
        <w:rPr>
          <w:i/>
          <w:iCs/>
          <w:lang w:eastAsia="en-GB"/>
        </w:rPr>
        <w:t>Quality Assurance in Education: An International Perspective</w:t>
      </w:r>
      <w:r>
        <w:rPr>
          <w:lang w:eastAsia="en-GB"/>
        </w:rPr>
        <w:t xml:space="preserve">, </w:t>
      </w:r>
      <w:r w:rsidRPr="00C57ED7">
        <w:rPr>
          <w:lang w:eastAsia="en-GB"/>
        </w:rPr>
        <w:t>15(1</w:t>
      </w:r>
      <w:r>
        <w:rPr>
          <w:lang w:eastAsia="en-GB"/>
        </w:rPr>
        <w:t xml:space="preserve">): </w:t>
      </w:r>
      <w:r w:rsidRPr="00C57ED7">
        <w:rPr>
          <w:lang w:eastAsia="en-GB"/>
        </w:rPr>
        <w:t>44-60</w:t>
      </w:r>
      <w:r>
        <w:rPr>
          <w:lang w:eastAsia="en-GB"/>
        </w:rPr>
        <w:t>.</w:t>
      </w:r>
    </w:p>
    <w:p w14:paraId="330249BD" w14:textId="77777777" w:rsidR="000F031A" w:rsidRDefault="000F031A" w:rsidP="00EA188C">
      <w:pPr>
        <w:spacing w:before="120"/>
        <w:ind w:left="425" w:hanging="425"/>
      </w:pPr>
      <w:r w:rsidRPr="00C57ED7">
        <w:t>Earle</w:t>
      </w:r>
      <w:r>
        <w:t xml:space="preserve">, </w:t>
      </w:r>
      <w:r w:rsidRPr="00C57ED7">
        <w:t>Valerie</w:t>
      </w:r>
      <w:r>
        <w:t xml:space="preserve">, </w:t>
      </w:r>
      <w:r w:rsidRPr="00C57ED7">
        <w:t xml:space="preserve">(ed.) (1971) </w:t>
      </w:r>
      <w:r w:rsidRPr="00C57ED7">
        <w:rPr>
          <w:rStyle w:val="Emphasis"/>
        </w:rPr>
        <w:t>On Academic Freedom</w:t>
      </w:r>
      <w:r w:rsidRPr="00C57ED7">
        <w:t>. Washington</w:t>
      </w:r>
      <w:r>
        <w:t xml:space="preserve">, </w:t>
      </w:r>
      <w:r w:rsidRPr="00C57ED7">
        <w:t>D.C.: AEI</w:t>
      </w:r>
      <w:r>
        <w:t>.</w:t>
      </w:r>
    </w:p>
    <w:p w14:paraId="79D39AC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Easton</w:t>
      </w:r>
      <w:r>
        <w:rPr>
          <w:rFonts w:ascii="Times New Roman" w:hAnsi="Times New Roman" w:cs="Times New Roman"/>
          <w:sz w:val="24"/>
          <w:szCs w:val="24"/>
        </w:rPr>
        <w:t xml:space="preserve">, </w:t>
      </w:r>
      <w:r w:rsidRPr="00C57ED7">
        <w:rPr>
          <w:rFonts w:ascii="Times New Roman" w:hAnsi="Times New Roman" w:cs="Times New Roman"/>
          <w:sz w:val="24"/>
          <w:szCs w:val="24"/>
        </w:rPr>
        <w:t>L. D.</w:t>
      </w:r>
      <w:r>
        <w:rPr>
          <w:rFonts w:ascii="Times New Roman" w:hAnsi="Times New Roman" w:cs="Times New Roman"/>
          <w:sz w:val="24"/>
          <w:szCs w:val="24"/>
        </w:rPr>
        <w:t xml:space="preserve">, </w:t>
      </w:r>
      <w:r w:rsidRPr="00C57ED7">
        <w:rPr>
          <w:rFonts w:ascii="Times New Roman" w:hAnsi="Times New Roman" w:cs="Times New Roman"/>
          <w:sz w:val="24"/>
          <w:szCs w:val="24"/>
        </w:rPr>
        <w:t>(1957) “Church-Affiliated Colleges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Religion in Life</w:t>
      </w:r>
      <w:r>
        <w:rPr>
          <w:rFonts w:ascii="Times New Roman" w:hAnsi="Times New Roman" w:cs="Times New Roman"/>
          <w:i/>
          <w:sz w:val="24"/>
          <w:szCs w:val="24"/>
        </w:rPr>
        <w:t xml:space="preserve">, </w:t>
      </w:r>
      <w:r w:rsidRPr="00C57ED7">
        <w:rPr>
          <w:rFonts w:ascii="Times New Roman" w:hAnsi="Times New Roman" w:cs="Times New Roman"/>
          <w:sz w:val="24"/>
          <w:szCs w:val="24"/>
        </w:rPr>
        <w:t>26(4</w:t>
      </w:r>
      <w:r>
        <w:rPr>
          <w:rFonts w:ascii="Times New Roman" w:hAnsi="Times New Roman" w:cs="Times New Roman"/>
          <w:sz w:val="24"/>
          <w:szCs w:val="24"/>
        </w:rPr>
        <w:t xml:space="preserve">): </w:t>
      </w:r>
      <w:r w:rsidRPr="00C57ED7">
        <w:rPr>
          <w:rFonts w:ascii="Times New Roman" w:hAnsi="Times New Roman" w:cs="Times New Roman"/>
          <w:sz w:val="24"/>
          <w:szCs w:val="24"/>
        </w:rPr>
        <w:t>544-549</w:t>
      </w:r>
      <w:r>
        <w:rPr>
          <w:rFonts w:ascii="Times New Roman" w:hAnsi="Times New Roman" w:cs="Times New Roman"/>
          <w:sz w:val="24"/>
          <w:szCs w:val="24"/>
        </w:rPr>
        <w:t>.</w:t>
      </w:r>
    </w:p>
    <w:p w14:paraId="45E6545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Eaton</w:t>
      </w:r>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sz w:val="24"/>
          <w:szCs w:val="24"/>
        </w:rPr>
        <w:t>(1962) “Professor James Woodrow and the Freedom of Teaching in the South”</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Southern History</w:t>
      </w:r>
      <w:r>
        <w:rPr>
          <w:rFonts w:ascii="Times New Roman" w:hAnsi="Times New Roman" w:cs="Times New Roman"/>
          <w:i/>
          <w:sz w:val="24"/>
          <w:szCs w:val="24"/>
        </w:rPr>
        <w:t xml:space="preserve">, </w:t>
      </w:r>
      <w:r w:rsidRPr="00C57ED7">
        <w:rPr>
          <w:rFonts w:ascii="Times New Roman" w:hAnsi="Times New Roman" w:cs="Times New Roman"/>
          <w:sz w:val="24"/>
          <w:szCs w:val="24"/>
        </w:rPr>
        <w:t>28(1</w:t>
      </w:r>
      <w:r>
        <w:rPr>
          <w:rFonts w:ascii="Times New Roman" w:hAnsi="Times New Roman" w:cs="Times New Roman"/>
          <w:sz w:val="24"/>
          <w:szCs w:val="24"/>
        </w:rPr>
        <w:t xml:space="preserve">): </w:t>
      </w:r>
      <w:r w:rsidRPr="00C57ED7">
        <w:rPr>
          <w:rFonts w:ascii="Times New Roman" w:hAnsi="Times New Roman" w:cs="Times New Roman"/>
          <w:sz w:val="24"/>
          <w:szCs w:val="24"/>
        </w:rPr>
        <w:t>3-17</w:t>
      </w:r>
      <w:r>
        <w:rPr>
          <w:rFonts w:ascii="Times New Roman" w:hAnsi="Times New Roman" w:cs="Times New Roman"/>
          <w:sz w:val="24"/>
          <w:szCs w:val="24"/>
        </w:rPr>
        <w:t>.</w:t>
      </w:r>
    </w:p>
    <w:p w14:paraId="7F2BA587" w14:textId="77777777" w:rsidR="000F031A" w:rsidRPr="0063670A" w:rsidRDefault="000F031A" w:rsidP="0063670A">
      <w:pPr>
        <w:autoSpaceDE w:val="0"/>
        <w:autoSpaceDN w:val="0"/>
        <w:adjustRightInd w:val="0"/>
        <w:spacing w:before="120"/>
        <w:ind w:left="425" w:hanging="425"/>
        <w:rPr>
          <w:lang w:val="en-GB" w:eastAsia="en-GB"/>
        </w:rPr>
      </w:pPr>
      <w:r w:rsidRPr="0063670A">
        <w:rPr>
          <w:lang w:val="en-GB" w:eastAsia="en-GB"/>
        </w:rPr>
        <w:t>Eaton, J.</w:t>
      </w:r>
      <w:r>
        <w:rPr>
          <w:lang w:val="en-GB" w:eastAsia="en-GB"/>
        </w:rPr>
        <w:t>, (2011) "</w:t>
      </w:r>
      <w:r w:rsidRPr="0063670A">
        <w:rPr>
          <w:lang w:val="en-GB" w:eastAsia="en-GB"/>
        </w:rPr>
        <w:t>Does Quality Assurance Threaten Institutional</w:t>
      </w:r>
      <w:r>
        <w:rPr>
          <w:lang w:val="en-GB" w:eastAsia="en-GB"/>
        </w:rPr>
        <w:t xml:space="preserve"> Autonomy and Academic Freedom?",</w:t>
      </w:r>
      <w:r w:rsidRPr="0063670A">
        <w:rPr>
          <w:lang w:val="en-GB" w:eastAsia="en-GB"/>
        </w:rPr>
        <w:t xml:space="preserve"> in </w:t>
      </w:r>
      <w:r w:rsidRPr="0063670A">
        <w:rPr>
          <w:i/>
          <w:lang w:val="en-GB" w:eastAsia="en-GB"/>
        </w:rPr>
        <w:t>Contemporary Threats and Opportunities: Academic Freedom and Institutional Autonomy within the Context of Accreditation, Quality Assurance and Rankings</w:t>
      </w:r>
      <w:r w:rsidRPr="0063670A">
        <w:rPr>
          <w:lang w:val="en-GB" w:eastAsia="en-GB"/>
        </w:rPr>
        <w:t xml:space="preserve">. Proceedings of the Conference of the Magna Charta Observatory, 15-16th September 2011, Bologna: </w:t>
      </w:r>
      <w:proofErr w:type="spellStart"/>
      <w:r w:rsidRPr="0063670A">
        <w:rPr>
          <w:lang w:val="en-GB" w:eastAsia="en-GB"/>
        </w:rPr>
        <w:t>Bononia</w:t>
      </w:r>
      <w:proofErr w:type="spellEnd"/>
      <w:r w:rsidRPr="0063670A">
        <w:rPr>
          <w:lang w:val="en-GB" w:eastAsia="en-GB"/>
        </w:rPr>
        <w:t xml:space="preserve"> University Press, p.137-44.</w:t>
      </w:r>
    </w:p>
    <w:p w14:paraId="487A3948" w14:textId="77777777" w:rsidR="000F031A" w:rsidRDefault="000F031A" w:rsidP="00EA188C">
      <w:pPr>
        <w:spacing w:before="120"/>
        <w:ind w:left="425" w:hanging="425"/>
      </w:pPr>
      <w:r w:rsidRPr="00C57ED7">
        <w:t>Eberle</w:t>
      </w:r>
      <w:r>
        <w:t xml:space="preserve">, </w:t>
      </w:r>
      <w:r w:rsidRPr="00C57ED7">
        <w:t>Edward J.</w:t>
      </w:r>
      <w:r>
        <w:t xml:space="preserve">, </w:t>
      </w:r>
      <w:r w:rsidRPr="00C57ED7">
        <w:t>(2008) “The German Idea of Freedom”</w:t>
      </w:r>
      <w:r>
        <w:t xml:space="preserve">, </w:t>
      </w:r>
      <w:r w:rsidRPr="00C57ED7">
        <w:rPr>
          <w:i/>
        </w:rPr>
        <w:t>Oregon Review of International Law</w:t>
      </w:r>
      <w:r>
        <w:t xml:space="preserve">, </w:t>
      </w:r>
      <w:r w:rsidRPr="00C57ED7">
        <w:t>10(1</w:t>
      </w:r>
      <w:r>
        <w:t xml:space="preserve">): </w:t>
      </w:r>
      <w:r w:rsidRPr="00C57ED7">
        <w:t>1-76</w:t>
      </w:r>
      <w:r>
        <w:t>.</w:t>
      </w:r>
    </w:p>
    <w:p w14:paraId="13F4682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Eckelberry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H.</w:t>
      </w:r>
      <w:r>
        <w:rPr>
          <w:rFonts w:ascii="Times New Roman" w:hAnsi="Times New Roman" w:cs="Times New Roman"/>
          <w:sz w:val="24"/>
          <w:szCs w:val="24"/>
        </w:rPr>
        <w:t xml:space="preserve">, </w:t>
      </w:r>
      <w:r w:rsidRPr="00C57ED7">
        <w:rPr>
          <w:rFonts w:ascii="Times New Roman" w:hAnsi="Times New Roman" w:cs="Times New Roman"/>
          <w:sz w:val="24"/>
          <w:szCs w:val="24"/>
        </w:rPr>
        <w:t>(1951) “Academic Freedom at Ohio State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22(9</w:t>
      </w:r>
      <w:r>
        <w:rPr>
          <w:rFonts w:ascii="Times New Roman" w:hAnsi="Times New Roman" w:cs="Times New Roman"/>
          <w:sz w:val="24"/>
          <w:szCs w:val="24"/>
        </w:rPr>
        <w:t xml:space="preserve">): </w:t>
      </w:r>
      <w:r w:rsidRPr="00C57ED7">
        <w:rPr>
          <w:rFonts w:ascii="Times New Roman" w:hAnsi="Times New Roman" w:cs="Times New Roman"/>
          <w:sz w:val="24"/>
          <w:szCs w:val="24"/>
        </w:rPr>
        <w:t>493-498</w:t>
      </w:r>
      <w:r>
        <w:rPr>
          <w:rFonts w:ascii="Times New Roman" w:hAnsi="Times New Roman" w:cs="Times New Roman"/>
          <w:sz w:val="24"/>
          <w:szCs w:val="24"/>
        </w:rPr>
        <w:t>.</w:t>
      </w:r>
    </w:p>
    <w:p w14:paraId="224BA63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Education International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(2006) </w:t>
      </w:r>
      <w:r w:rsidRPr="00C57ED7">
        <w:rPr>
          <w:rFonts w:ascii="Times New Roman" w:hAnsi="Times New Roman" w:cs="Times New Roman"/>
          <w:i/>
          <w:sz w:val="24"/>
          <w:szCs w:val="24"/>
        </w:rPr>
        <w:t xml:space="preserve">Education International Report to The Expert Committee on the Application of the 1966 </w:t>
      </w:r>
      <w:proofErr w:type="spellStart"/>
      <w:r w:rsidRPr="00C57ED7">
        <w:rPr>
          <w:rFonts w:ascii="Times New Roman" w:hAnsi="Times New Roman" w:cs="Times New Roman"/>
          <w:i/>
          <w:sz w:val="24"/>
          <w:szCs w:val="24"/>
        </w:rPr>
        <w:t>Ilo</w:t>
      </w:r>
      <w:proofErr w:type="spellEnd"/>
      <w:r w:rsidRPr="00C57ED7">
        <w:rPr>
          <w:rFonts w:ascii="Times New Roman" w:hAnsi="Times New Roman" w:cs="Times New Roman"/>
          <w:i/>
          <w:sz w:val="24"/>
          <w:szCs w:val="24"/>
        </w:rPr>
        <w:t>/</w:t>
      </w:r>
      <w:proofErr w:type="spellStart"/>
      <w:r w:rsidRPr="00C57ED7">
        <w:rPr>
          <w:rFonts w:ascii="Times New Roman" w:hAnsi="Times New Roman" w:cs="Times New Roman"/>
          <w:i/>
          <w:sz w:val="24"/>
          <w:szCs w:val="24"/>
        </w:rPr>
        <w:t>Unesco</w:t>
      </w:r>
      <w:proofErr w:type="spellEnd"/>
      <w:r w:rsidRPr="00C57ED7">
        <w:rPr>
          <w:rFonts w:ascii="Times New Roman" w:hAnsi="Times New Roman" w:cs="Times New Roman"/>
          <w:i/>
          <w:sz w:val="24"/>
          <w:szCs w:val="24"/>
        </w:rPr>
        <w:t xml:space="preserve"> Recommendation </w:t>
      </w:r>
      <w:proofErr w:type="gramStart"/>
      <w:r w:rsidRPr="00C57ED7">
        <w:rPr>
          <w:rFonts w:ascii="Times New Roman" w:hAnsi="Times New Roman" w:cs="Times New Roman"/>
          <w:i/>
          <w:sz w:val="24"/>
          <w:szCs w:val="24"/>
        </w:rPr>
        <w:t>On</w:t>
      </w:r>
      <w:proofErr w:type="gramEnd"/>
      <w:r w:rsidRPr="00C57ED7">
        <w:rPr>
          <w:rFonts w:ascii="Times New Roman" w:hAnsi="Times New Roman" w:cs="Times New Roman"/>
          <w:i/>
          <w:sz w:val="24"/>
          <w:szCs w:val="24"/>
        </w:rPr>
        <w:t xml:space="preserve"> The Status Of Teachers And 1997 </w:t>
      </w:r>
      <w:proofErr w:type="spellStart"/>
      <w:r w:rsidRPr="00C57ED7">
        <w:rPr>
          <w:rFonts w:ascii="Times New Roman" w:hAnsi="Times New Roman" w:cs="Times New Roman"/>
          <w:i/>
          <w:sz w:val="24"/>
          <w:szCs w:val="24"/>
        </w:rPr>
        <w:t>Unesco</w:t>
      </w:r>
      <w:proofErr w:type="spellEnd"/>
      <w:r w:rsidRPr="00C57ED7">
        <w:rPr>
          <w:rFonts w:ascii="Times New Roman" w:hAnsi="Times New Roman" w:cs="Times New Roman"/>
          <w:i/>
          <w:sz w:val="24"/>
          <w:szCs w:val="24"/>
        </w:rPr>
        <w:t xml:space="preserve"> Recommendation On The Status Of Higher Education Teaching Personnel</w:t>
      </w:r>
      <w:r>
        <w:rPr>
          <w:rFonts w:ascii="Times New Roman" w:hAnsi="Times New Roman" w:cs="Times New Roman"/>
          <w:sz w:val="24"/>
          <w:szCs w:val="24"/>
        </w:rPr>
        <w:t xml:space="preserve">, </w:t>
      </w:r>
      <w:r w:rsidRPr="00C57ED7">
        <w:rPr>
          <w:rFonts w:ascii="Times New Roman" w:hAnsi="Times New Roman" w:cs="Times New Roman"/>
          <w:sz w:val="24"/>
          <w:szCs w:val="24"/>
        </w:rPr>
        <w:t>Brussels: Education International</w:t>
      </w:r>
      <w:r>
        <w:rPr>
          <w:rFonts w:ascii="Times New Roman" w:hAnsi="Times New Roman" w:cs="Times New Roman"/>
          <w:sz w:val="24"/>
          <w:szCs w:val="24"/>
        </w:rPr>
        <w:t>.</w:t>
      </w:r>
    </w:p>
    <w:p w14:paraId="4B333E01" w14:textId="77777777" w:rsidR="000F031A" w:rsidRPr="00ED4E1F" w:rsidRDefault="000F031A" w:rsidP="00EA188C">
      <w:pPr>
        <w:autoSpaceDE w:val="0"/>
        <w:autoSpaceDN w:val="0"/>
        <w:adjustRightInd w:val="0"/>
        <w:spacing w:before="120"/>
        <w:ind w:left="425" w:hanging="425"/>
      </w:pPr>
      <w:r w:rsidRPr="00ED4E1F">
        <w:t>Edwards</w:t>
      </w:r>
      <w:r>
        <w:t xml:space="preserve">, Ron, </w:t>
      </w:r>
      <w:proofErr w:type="spellStart"/>
      <w:r w:rsidRPr="00ED4E1F">
        <w:t>Crosling</w:t>
      </w:r>
      <w:proofErr w:type="spellEnd"/>
      <w:r>
        <w:t xml:space="preserve">, Glenda, </w:t>
      </w:r>
      <w:proofErr w:type="spellStart"/>
      <w:r w:rsidRPr="00ED4E1F">
        <w:t>Ngat</w:t>
      </w:r>
      <w:proofErr w:type="spellEnd"/>
      <w:r w:rsidRPr="00ED4E1F">
        <w:t>-Chin Lim</w:t>
      </w:r>
      <w:r>
        <w:t xml:space="preserve">, </w:t>
      </w:r>
      <w:proofErr w:type="spellStart"/>
      <w:r>
        <w:t>Ngat</w:t>
      </w:r>
      <w:proofErr w:type="spellEnd"/>
      <w:r>
        <w:t>-Chin, (2014) “</w:t>
      </w:r>
      <w:r w:rsidRPr="00ED4E1F">
        <w:t>Organizational Structures</w:t>
      </w:r>
      <w:r>
        <w:t xml:space="preserve"> </w:t>
      </w:r>
      <w:r w:rsidRPr="00ED4E1F">
        <w:t>for International</w:t>
      </w:r>
      <w:r>
        <w:t xml:space="preserve"> </w:t>
      </w:r>
      <w:r w:rsidRPr="00ED4E1F">
        <w:t>Universities: Implications</w:t>
      </w:r>
      <w:r>
        <w:t xml:space="preserve"> </w:t>
      </w:r>
      <w:r w:rsidRPr="00ED4E1F">
        <w:t>for Campus Autonomy</w:t>
      </w:r>
      <w:r>
        <w:t xml:space="preserve">, </w:t>
      </w:r>
      <w:r w:rsidRPr="00ED4E1F">
        <w:t>Academic Freedom</w:t>
      </w:r>
      <w:r>
        <w:t xml:space="preserve">, </w:t>
      </w:r>
      <w:r w:rsidRPr="00ED4E1F">
        <w:t>Collegiality</w:t>
      </w:r>
      <w:r>
        <w:t xml:space="preserve">, </w:t>
      </w:r>
      <w:r w:rsidRPr="00ED4E1F">
        <w:t>and Conflict</w:t>
      </w:r>
      <w:r>
        <w:t xml:space="preserve">”, </w:t>
      </w:r>
      <w:r w:rsidRPr="00ED4E1F">
        <w:rPr>
          <w:i/>
        </w:rPr>
        <w:t>Journal of Studies in International Education</w:t>
      </w:r>
      <w:r>
        <w:t xml:space="preserve">, </w:t>
      </w:r>
      <w:r w:rsidRPr="00ED4E1F">
        <w:t>18(2</w:t>
      </w:r>
      <w:r>
        <w:t xml:space="preserve">): </w:t>
      </w:r>
      <w:r w:rsidRPr="00ED4E1F">
        <w:t>180</w:t>
      </w:r>
      <w:r>
        <w:t>-</w:t>
      </w:r>
      <w:r w:rsidRPr="00ED4E1F">
        <w:t>194</w:t>
      </w:r>
      <w:r>
        <w:t>.</w:t>
      </w:r>
    </w:p>
    <w:p w14:paraId="07DE798B" w14:textId="77777777" w:rsidR="000F031A" w:rsidRDefault="000F031A" w:rsidP="00EA188C">
      <w:pPr>
        <w:spacing w:before="120"/>
        <w:ind w:left="425" w:hanging="425"/>
        <w:rPr>
          <w:lang w:val="en-GB"/>
        </w:rPr>
      </w:pPr>
      <w:proofErr w:type="spellStart"/>
      <w:r w:rsidRPr="00C57ED7">
        <w:rPr>
          <w:lang w:val="en-GB"/>
        </w:rPr>
        <w:t>Egron-Polak</w:t>
      </w:r>
      <w:proofErr w:type="spellEnd"/>
      <w:r>
        <w:rPr>
          <w:rFonts w:eastAsia="CMSY9"/>
          <w:i/>
          <w:iCs/>
          <w:lang w:val="en-GB"/>
        </w:rPr>
        <w:t xml:space="preserve">, </w:t>
      </w:r>
      <w:r w:rsidRPr="00C57ED7">
        <w:rPr>
          <w:lang w:val="en-GB"/>
        </w:rPr>
        <w:t>Eva</w:t>
      </w:r>
      <w:r>
        <w:rPr>
          <w:lang w:val="en-GB"/>
        </w:rPr>
        <w:t xml:space="preserve">, </w:t>
      </w:r>
      <w:r w:rsidRPr="00C57ED7">
        <w:rPr>
          <w:lang w:val="en-GB"/>
        </w:rPr>
        <w:t>(2002) “How to safeguard academic freedom? A Canadian perspective”</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381-384</w:t>
      </w:r>
      <w:r>
        <w:rPr>
          <w:lang w:val="en-GB"/>
        </w:rPr>
        <w:t>.</w:t>
      </w:r>
    </w:p>
    <w:p w14:paraId="7CE9806A" w14:textId="77777777" w:rsidR="000F031A" w:rsidRDefault="000F031A" w:rsidP="00EA188C">
      <w:pPr>
        <w:spacing w:before="120"/>
        <w:ind w:left="425" w:hanging="425"/>
      </w:pPr>
      <w:r w:rsidRPr="00C57ED7">
        <w:t>Einaudi</w:t>
      </w:r>
      <w:r>
        <w:t xml:space="preserve">, </w:t>
      </w:r>
      <w:r w:rsidRPr="00C57ED7">
        <w:t>Luigi</w:t>
      </w:r>
      <w:r>
        <w:t xml:space="preserve">, </w:t>
      </w:r>
      <w:r w:rsidRPr="00C57ED7">
        <w:t>(1963) “University Autonomy and Academic Freedom in Latin America”</w:t>
      </w:r>
      <w:r>
        <w:t xml:space="preserve">, </w:t>
      </w:r>
      <w:r w:rsidRPr="00C57ED7">
        <w:rPr>
          <w:i/>
        </w:rPr>
        <w:t>Law and Contemporary Problems</w:t>
      </w:r>
      <w:r>
        <w:t xml:space="preserve">, </w:t>
      </w:r>
      <w:r w:rsidRPr="00C57ED7">
        <w:t>28(3</w:t>
      </w:r>
      <w:r>
        <w:t xml:space="preserve">): </w:t>
      </w:r>
      <w:r w:rsidRPr="00C57ED7">
        <w:t>636-646</w:t>
      </w:r>
      <w:r>
        <w:t>.</w:t>
      </w:r>
    </w:p>
    <w:p w14:paraId="24F0682F" w14:textId="77777777" w:rsidR="000F031A" w:rsidRDefault="000F031A" w:rsidP="00EA188C">
      <w:pPr>
        <w:spacing w:before="120"/>
        <w:ind w:left="425" w:hanging="425"/>
      </w:pPr>
      <w:r w:rsidRPr="00846209">
        <w:t>Einaudi</w:t>
      </w:r>
      <w:r>
        <w:t xml:space="preserve">, </w:t>
      </w:r>
      <w:r w:rsidRPr="00846209">
        <w:t>Luigi</w:t>
      </w:r>
      <w:r>
        <w:t xml:space="preserve">, </w:t>
      </w:r>
      <w:r w:rsidRPr="00846209">
        <w:t>(1964) “University Autonomy and Academic Freedom in Latin America”</w:t>
      </w:r>
      <w:r>
        <w:t xml:space="preserve">, </w:t>
      </w:r>
      <w:r w:rsidRPr="00846209">
        <w:t>in Baade</w:t>
      </w:r>
      <w:r>
        <w:t xml:space="preserve">, </w:t>
      </w:r>
      <w:r w:rsidRPr="00846209">
        <w:t>H. W. (ed.)</w:t>
      </w:r>
      <w:r w:rsidRPr="00846209">
        <w:rPr>
          <w:i/>
        </w:rPr>
        <w:t xml:space="preserve"> Academic Freedom: The Scholar’s Place in Modern Society</w:t>
      </w:r>
      <w:r>
        <w:t xml:space="preserve">, </w:t>
      </w:r>
      <w:r w:rsidRPr="00846209">
        <w:t>New York</w:t>
      </w:r>
      <w:r>
        <w:t xml:space="preserve">, </w:t>
      </w:r>
      <w:r w:rsidRPr="00846209">
        <w:t>Oceana Publications</w:t>
      </w:r>
      <w:r>
        <w:t xml:space="preserve">, </w:t>
      </w:r>
      <w:r w:rsidRPr="00846209">
        <w:t>p.206-217</w:t>
      </w:r>
      <w:r>
        <w:t>.</w:t>
      </w:r>
    </w:p>
    <w:p w14:paraId="35D98859" w14:textId="77777777" w:rsidR="000F031A" w:rsidRDefault="000F031A" w:rsidP="00EA188C">
      <w:pPr>
        <w:pStyle w:val="BodyText"/>
        <w:spacing w:before="120" w:line="240" w:lineRule="auto"/>
        <w:ind w:left="425" w:hanging="425"/>
        <w:rPr>
          <w:sz w:val="24"/>
          <w:szCs w:val="24"/>
          <w:lang w:val="en-US"/>
        </w:rPr>
      </w:pPr>
      <w:proofErr w:type="spellStart"/>
      <w:r w:rsidRPr="00F561A6">
        <w:rPr>
          <w:sz w:val="24"/>
          <w:szCs w:val="24"/>
          <w:lang w:val="en-US"/>
        </w:rPr>
        <w:t>Eisemann</w:t>
      </w:r>
      <w:proofErr w:type="spellEnd"/>
      <w:r>
        <w:rPr>
          <w:sz w:val="24"/>
          <w:szCs w:val="24"/>
          <w:lang w:val="en-US"/>
        </w:rPr>
        <w:t xml:space="preserve">, </w:t>
      </w:r>
      <w:r w:rsidRPr="00F561A6">
        <w:rPr>
          <w:sz w:val="24"/>
          <w:szCs w:val="24"/>
          <w:lang w:val="en-US"/>
        </w:rPr>
        <w:t>Pierre M.</w:t>
      </w:r>
      <w:r>
        <w:rPr>
          <w:sz w:val="24"/>
          <w:szCs w:val="24"/>
          <w:lang w:val="en-US"/>
        </w:rPr>
        <w:t xml:space="preserve">, </w:t>
      </w:r>
      <w:r w:rsidRPr="00F561A6">
        <w:rPr>
          <w:sz w:val="24"/>
          <w:szCs w:val="24"/>
          <w:lang w:val="en-US"/>
        </w:rPr>
        <w:t>(2007) “Fostering Access to Education and Knowledge: Introduction”</w:t>
      </w:r>
      <w:r>
        <w:rPr>
          <w:sz w:val="24"/>
          <w:szCs w:val="24"/>
          <w:lang w:val="en-US"/>
        </w:rPr>
        <w:t xml:space="preserve">, </w:t>
      </w:r>
      <w:r w:rsidRPr="00F561A6">
        <w:rPr>
          <w:sz w:val="24"/>
          <w:szCs w:val="24"/>
          <w:lang w:val="en-US"/>
        </w:rPr>
        <w:t>in Yusuf</w:t>
      </w:r>
      <w:r>
        <w:rPr>
          <w:sz w:val="24"/>
          <w:szCs w:val="24"/>
          <w:lang w:val="en-US"/>
        </w:rPr>
        <w:t xml:space="preserve">, </w:t>
      </w:r>
      <w:proofErr w:type="spellStart"/>
      <w:r w:rsidRPr="00F561A6">
        <w:rPr>
          <w:sz w:val="24"/>
          <w:szCs w:val="24"/>
          <w:lang w:val="en-US"/>
        </w:rPr>
        <w:t>Abdulqawi</w:t>
      </w:r>
      <w:proofErr w:type="spellEnd"/>
      <w:r w:rsidRPr="00F561A6">
        <w:rPr>
          <w:sz w:val="24"/>
          <w:szCs w:val="24"/>
          <w:lang w:val="en-US"/>
        </w:rPr>
        <w:t xml:space="preserve"> A.</w:t>
      </w:r>
      <w:r>
        <w:rPr>
          <w:sz w:val="24"/>
          <w:szCs w:val="24"/>
          <w:lang w:val="en-US"/>
        </w:rPr>
        <w:t xml:space="preserve">, </w:t>
      </w:r>
      <w:r w:rsidRPr="00F561A6">
        <w:rPr>
          <w:sz w:val="24"/>
          <w:szCs w:val="24"/>
          <w:lang w:val="en-US"/>
        </w:rPr>
        <w:t xml:space="preserve">(ed.) </w:t>
      </w:r>
      <w:r w:rsidRPr="00F561A6">
        <w:rPr>
          <w:i/>
          <w:sz w:val="24"/>
          <w:szCs w:val="24"/>
          <w:lang w:val="en-US"/>
        </w:rPr>
        <w:t>Standard-setting in UNESCO Vol. I: Normative Action in Education</w:t>
      </w:r>
      <w:r>
        <w:rPr>
          <w:i/>
          <w:sz w:val="24"/>
          <w:szCs w:val="24"/>
          <w:lang w:val="en-US"/>
        </w:rPr>
        <w:t xml:space="preserve">, </w:t>
      </w:r>
      <w:r w:rsidRPr="00F561A6">
        <w:rPr>
          <w:i/>
          <w:sz w:val="24"/>
          <w:szCs w:val="24"/>
          <w:lang w:val="en-US"/>
        </w:rPr>
        <w:t>Science and Culture Essays in Commemoration of the Sixtieth Anniversary of UNESCO</w:t>
      </w:r>
      <w:r>
        <w:rPr>
          <w:sz w:val="24"/>
          <w:szCs w:val="24"/>
          <w:lang w:val="en-US"/>
        </w:rPr>
        <w:t xml:space="preserve">, </w:t>
      </w:r>
      <w:r w:rsidRPr="00F561A6">
        <w:rPr>
          <w:sz w:val="24"/>
          <w:szCs w:val="24"/>
          <w:lang w:val="en-US"/>
        </w:rPr>
        <w:t>Paris/Leiden: UNESCO publishing/</w:t>
      </w:r>
      <w:proofErr w:type="spellStart"/>
      <w:r w:rsidRPr="00F561A6">
        <w:rPr>
          <w:sz w:val="24"/>
          <w:szCs w:val="24"/>
          <w:lang w:val="en-US"/>
        </w:rPr>
        <w:t>Martinus</w:t>
      </w:r>
      <w:proofErr w:type="spellEnd"/>
      <w:r w:rsidRPr="00F561A6">
        <w:rPr>
          <w:sz w:val="24"/>
          <w:szCs w:val="24"/>
          <w:lang w:val="en-US"/>
        </w:rPr>
        <w:t xml:space="preserve"> </w:t>
      </w:r>
      <w:proofErr w:type="spellStart"/>
      <w:r w:rsidRPr="00F561A6">
        <w:rPr>
          <w:sz w:val="24"/>
          <w:szCs w:val="24"/>
          <w:lang w:val="en-US"/>
        </w:rPr>
        <w:t>Nijhoff</w:t>
      </w:r>
      <w:proofErr w:type="spellEnd"/>
      <w:r>
        <w:rPr>
          <w:sz w:val="24"/>
          <w:szCs w:val="24"/>
          <w:lang w:val="en-US"/>
        </w:rPr>
        <w:t xml:space="preserve">, </w:t>
      </w:r>
      <w:r w:rsidRPr="00F561A6">
        <w:rPr>
          <w:sz w:val="24"/>
          <w:szCs w:val="24"/>
          <w:lang w:val="en-US"/>
        </w:rPr>
        <w:t>p.291-294</w:t>
      </w:r>
      <w:r>
        <w:rPr>
          <w:sz w:val="24"/>
          <w:szCs w:val="24"/>
          <w:lang w:val="en-US"/>
        </w:rPr>
        <w:t>.</w:t>
      </w:r>
    </w:p>
    <w:p w14:paraId="75509DCA" w14:textId="77777777" w:rsidR="000F031A" w:rsidRDefault="000F031A" w:rsidP="00EA188C">
      <w:pPr>
        <w:spacing w:before="120"/>
        <w:ind w:left="425" w:hanging="425"/>
        <w:rPr>
          <w:color w:val="000000"/>
        </w:rPr>
      </w:pPr>
      <w:proofErr w:type="spellStart"/>
      <w:r w:rsidRPr="00F561A6">
        <w:rPr>
          <w:color w:val="000000"/>
        </w:rPr>
        <w:t>Eisemon</w:t>
      </w:r>
      <w:proofErr w:type="spellEnd"/>
      <w:r>
        <w:rPr>
          <w:color w:val="000000"/>
        </w:rPr>
        <w:t xml:space="preserve">, </w:t>
      </w:r>
      <w:r w:rsidRPr="00F561A6">
        <w:rPr>
          <w:color w:val="000000"/>
        </w:rPr>
        <w:t>Thomas</w:t>
      </w:r>
      <w:r>
        <w:rPr>
          <w:color w:val="000000"/>
        </w:rPr>
        <w:t xml:space="preserve">, </w:t>
      </w:r>
      <w:r w:rsidRPr="00F561A6">
        <w:rPr>
          <w:color w:val="000000"/>
        </w:rPr>
        <w:t>and Davis</w:t>
      </w:r>
      <w:r>
        <w:rPr>
          <w:color w:val="000000"/>
        </w:rPr>
        <w:t xml:space="preserve">, </w:t>
      </w:r>
      <w:r w:rsidRPr="00F561A6">
        <w:rPr>
          <w:color w:val="000000"/>
        </w:rPr>
        <w:t>Charles</w:t>
      </w:r>
      <w:r>
        <w:rPr>
          <w:color w:val="000000"/>
        </w:rPr>
        <w:t xml:space="preserve">, </w:t>
      </w:r>
      <w:r w:rsidRPr="00F561A6">
        <w:rPr>
          <w:color w:val="000000"/>
        </w:rPr>
        <w:t xml:space="preserve">(1991) “Can the quality of scientific training and research in Africa be improved?” </w:t>
      </w:r>
      <w:hyperlink r:id="rId11" w:tooltip="Link to the Journal of this Article" w:history="1">
        <w:r w:rsidRPr="00F561A6">
          <w:rPr>
            <w:i/>
            <w:color w:val="000000"/>
          </w:rPr>
          <w:t>Minerva</w:t>
        </w:r>
      </w:hyperlink>
      <w:r>
        <w:rPr>
          <w:i/>
          <w:color w:val="000000"/>
        </w:rPr>
        <w:t xml:space="preserve">, </w:t>
      </w:r>
      <w:hyperlink r:id="rId12" w:tooltip="Link to the Issue of this Article" w:history="1">
        <w:r w:rsidRPr="00F561A6">
          <w:rPr>
            <w:color w:val="000000"/>
          </w:rPr>
          <w:t>29(1</w:t>
        </w:r>
      </w:hyperlink>
      <w:r>
        <w:rPr>
          <w:color w:val="000000"/>
        </w:rPr>
        <w:t xml:space="preserve">): </w:t>
      </w:r>
      <w:r w:rsidRPr="00F561A6">
        <w:rPr>
          <w:color w:val="000000"/>
        </w:rPr>
        <w:t>1-26</w:t>
      </w:r>
      <w:r>
        <w:rPr>
          <w:color w:val="000000"/>
        </w:rPr>
        <w:t>.</w:t>
      </w:r>
    </w:p>
    <w:p w14:paraId="30C237F5" w14:textId="77777777" w:rsidR="000F031A" w:rsidRDefault="000F031A" w:rsidP="00EA188C">
      <w:pPr>
        <w:spacing w:before="120"/>
        <w:ind w:left="425" w:hanging="425"/>
      </w:pPr>
      <w:r w:rsidRPr="00F561A6">
        <w:rPr>
          <w:color w:val="000000"/>
          <w:lang w:val="en-GB"/>
        </w:rPr>
        <w:t>Eisenberg</w:t>
      </w:r>
      <w:r>
        <w:rPr>
          <w:color w:val="000000"/>
          <w:lang w:val="en-GB"/>
        </w:rPr>
        <w:t xml:space="preserve">, </w:t>
      </w:r>
      <w:r w:rsidRPr="00F561A6">
        <w:rPr>
          <w:color w:val="000000"/>
          <w:lang w:val="en-GB"/>
        </w:rPr>
        <w:t>Rebecca S.</w:t>
      </w:r>
      <w:r>
        <w:rPr>
          <w:color w:val="000000"/>
          <w:lang w:val="en-GB"/>
        </w:rPr>
        <w:t xml:space="preserve">, </w:t>
      </w:r>
      <w:r w:rsidRPr="00F561A6">
        <w:rPr>
          <w:color w:val="000000"/>
          <w:lang w:val="en-GB"/>
        </w:rPr>
        <w:t xml:space="preserve">(1988) </w:t>
      </w:r>
      <w:r w:rsidRPr="00F561A6">
        <w:rPr>
          <w:color w:val="000000"/>
        </w:rPr>
        <w:t>“Academic Freedom and Academic Values in Sponsored Research”</w:t>
      </w:r>
      <w:r>
        <w:rPr>
          <w:color w:val="000000"/>
        </w:rPr>
        <w:t xml:space="preserve">, </w:t>
      </w:r>
      <w:r w:rsidRPr="00C57ED7">
        <w:rPr>
          <w:i/>
        </w:rPr>
        <w:t>Texas Law Review</w:t>
      </w:r>
      <w:r>
        <w:rPr>
          <w:i/>
        </w:rPr>
        <w:t xml:space="preserve">, </w:t>
      </w:r>
      <w:r w:rsidRPr="00C57ED7">
        <w:t>66(7</w:t>
      </w:r>
      <w:r>
        <w:t xml:space="preserve">): </w:t>
      </w:r>
      <w:r w:rsidRPr="00C57ED7">
        <w:t>1363-1404</w:t>
      </w:r>
      <w:r>
        <w:t>.</w:t>
      </w:r>
    </w:p>
    <w:p w14:paraId="25E9894C" w14:textId="77777777" w:rsidR="000F031A" w:rsidRDefault="000F031A" w:rsidP="00EA188C">
      <w:pPr>
        <w:spacing w:before="120"/>
        <w:ind w:left="425" w:hanging="425"/>
      </w:pPr>
      <w:r w:rsidRPr="00C57ED7">
        <w:rPr>
          <w:lang w:val="en-GB"/>
        </w:rPr>
        <w:t>Eisenberg</w:t>
      </w:r>
      <w:r>
        <w:rPr>
          <w:lang w:val="en-GB"/>
        </w:rPr>
        <w:t xml:space="preserve">, </w:t>
      </w:r>
      <w:r w:rsidRPr="00C57ED7">
        <w:rPr>
          <w:lang w:val="en-GB"/>
        </w:rPr>
        <w:t>Rebecca S.</w:t>
      </w:r>
      <w:r>
        <w:rPr>
          <w:lang w:val="en-GB"/>
        </w:rPr>
        <w:t xml:space="preserve">, </w:t>
      </w:r>
      <w:r w:rsidRPr="00C57ED7">
        <w:rPr>
          <w:lang w:val="en-GB"/>
        </w:rPr>
        <w:t xml:space="preserve">(1988) </w:t>
      </w:r>
      <w:r w:rsidRPr="00C57ED7">
        <w:t xml:space="preserve">“Defining the Terms of Academic Freedom: A Reply to Professor </w:t>
      </w:r>
      <w:proofErr w:type="spellStart"/>
      <w:r w:rsidRPr="00C57ED7">
        <w:t>Rabban</w:t>
      </w:r>
      <w:proofErr w:type="spellEnd"/>
      <w:r w:rsidRPr="00C57ED7">
        <w:t>”</w:t>
      </w:r>
      <w:r>
        <w:t xml:space="preserve">, </w:t>
      </w:r>
      <w:r w:rsidRPr="00C57ED7">
        <w:rPr>
          <w:i/>
        </w:rPr>
        <w:t>Texas Law Review</w:t>
      </w:r>
      <w:r>
        <w:rPr>
          <w:i/>
        </w:rPr>
        <w:t xml:space="preserve">, </w:t>
      </w:r>
      <w:r w:rsidRPr="00C57ED7">
        <w:t>66(7</w:t>
      </w:r>
      <w:r>
        <w:t xml:space="preserve">): </w:t>
      </w:r>
      <w:r w:rsidRPr="00C57ED7">
        <w:t>1431-1439</w:t>
      </w:r>
      <w:r>
        <w:t>.</w:t>
      </w:r>
    </w:p>
    <w:p w14:paraId="0B44F38B"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561A6">
        <w:rPr>
          <w:rFonts w:ascii="Times New Roman" w:hAnsi="Times New Roman" w:cs="Times New Roman"/>
          <w:color w:val="000000"/>
          <w:sz w:val="24"/>
          <w:szCs w:val="24"/>
        </w:rPr>
        <w:t>Eisenhower</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M. S.</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 xml:space="preserve">(1959) </w:t>
      </w:r>
      <w:r w:rsidRPr="00F561A6">
        <w:rPr>
          <w:rFonts w:ascii="Times New Roman" w:hAnsi="Times New Roman" w:cs="Times New Roman"/>
          <w:i/>
          <w:color w:val="000000"/>
          <w:sz w:val="24"/>
          <w:szCs w:val="24"/>
        </w:rPr>
        <w:t>The Efficiency of Freedom: Report of the Committee on Government and Higher Education</w:t>
      </w:r>
      <w:r>
        <w:rPr>
          <w:rFonts w:ascii="Times New Roman" w:hAnsi="Times New Roman" w:cs="Times New Roman"/>
          <w:i/>
          <w:color w:val="000000"/>
          <w:sz w:val="24"/>
          <w:szCs w:val="24"/>
        </w:rPr>
        <w:t xml:space="preserve">, </w:t>
      </w:r>
      <w:r w:rsidRPr="00F561A6">
        <w:rPr>
          <w:rFonts w:ascii="Times New Roman" w:hAnsi="Times New Roman" w:cs="Times New Roman"/>
          <w:color w:val="000000"/>
          <w:sz w:val="24"/>
          <w:szCs w:val="24"/>
        </w:rPr>
        <w:t>Baltimore: Ford Foundation</w:t>
      </w:r>
      <w:r>
        <w:rPr>
          <w:rFonts w:ascii="Times New Roman" w:hAnsi="Times New Roman" w:cs="Times New Roman"/>
          <w:color w:val="000000"/>
          <w:sz w:val="24"/>
          <w:szCs w:val="24"/>
        </w:rPr>
        <w:t>.</w:t>
      </w:r>
    </w:p>
    <w:p w14:paraId="6F3FC12F"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F561A6">
        <w:rPr>
          <w:rFonts w:ascii="Times New Roman" w:hAnsi="Times New Roman" w:cs="Times New Roman"/>
          <w:color w:val="000000"/>
          <w:sz w:val="24"/>
          <w:szCs w:val="24"/>
        </w:rPr>
        <w:t>Ekundayo</w:t>
      </w:r>
      <w:proofErr w:type="spellEnd"/>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H.</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 xml:space="preserve">and </w:t>
      </w:r>
      <w:proofErr w:type="spellStart"/>
      <w:r w:rsidRPr="00F561A6">
        <w:rPr>
          <w:rFonts w:ascii="Times New Roman" w:hAnsi="Times New Roman" w:cs="Times New Roman"/>
          <w:color w:val="000000"/>
          <w:sz w:val="24"/>
          <w:szCs w:val="24"/>
        </w:rPr>
        <w:t>Adedokun</w:t>
      </w:r>
      <w:proofErr w:type="spellEnd"/>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(2009) “The Unresolved Issue of University Autonomy and Academic Freedom in Nigerian Universities”</w:t>
      </w:r>
      <w:r>
        <w:rPr>
          <w:rFonts w:ascii="Times New Roman" w:hAnsi="Times New Roman" w:cs="Times New Roman"/>
          <w:color w:val="000000"/>
          <w:sz w:val="24"/>
          <w:szCs w:val="24"/>
        </w:rPr>
        <w:t xml:space="preserve">, </w:t>
      </w:r>
      <w:r w:rsidRPr="00F561A6">
        <w:rPr>
          <w:rFonts w:ascii="Times New Roman" w:hAnsi="Times New Roman" w:cs="Times New Roman"/>
          <w:i/>
          <w:color w:val="000000"/>
          <w:sz w:val="24"/>
          <w:szCs w:val="24"/>
        </w:rPr>
        <w:t>Humanity &amp; Social Sciences Journal</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w:t>
      </w:r>
      <w:r w:rsidRPr="00F561A6">
        <w:rPr>
          <w:rFonts w:ascii="Times New Roman" w:hAnsi="Times New Roman" w:cs="Times New Roman"/>
          <w:color w:val="000000"/>
          <w:sz w:val="24"/>
          <w:szCs w:val="24"/>
        </w:rPr>
        <w:t>61-67</w:t>
      </w:r>
      <w:r>
        <w:rPr>
          <w:rFonts w:ascii="Times New Roman" w:hAnsi="Times New Roman" w:cs="Times New Roman"/>
          <w:color w:val="000000"/>
          <w:sz w:val="24"/>
          <w:szCs w:val="24"/>
        </w:rPr>
        <w:t>.</w:t>
      </w:r>
    </w:p>
    <w:p w14:paraId="7BE30FEC" w14:textId="77777777" w:rsidR="000F031A" w:rsidRDefault="000F031A" w:rsidP="00EA188C">
      <w:pPr>
        <w:tabs>
          <w:tab w:val="left" w:pos="1620"/>
        </w:tabs>
        <w:spacing w:before="120"/>
        <w:ind w:left="425" w:hanging="425"/>
      </w:pPr>
      <w:r w:rsidRPr="00F561A6">
        <w:rPr>
          <w:color w:val="000000"/>
        </w:rPr>
        <w:t>Eliot</w:t>
      </w:r>
      <w:r>
        <w:rPr>
          <w:color w:val="000000"/>
        </w:rPr>
        <w:t xml:space="preserve">, </w:t>
      </w:r>
      <w:r w:rsidRPr="00F561A6">
        <w:rPr>
          <w:color w:val="000000"/>
        </w:rPr>
        <w:t>Charles William</w:t>
      </w:r>
      <w:r>
        <w:rPr>
          <w:color w:val="000000"/>
        </w:rPr>
        <w:t xml:space="preserve">, </w:t>
      </w:r>
      <w:r w:rsidRPr="00F561A6">
        <w:rPr>
          <w:color w:val="000000"/>
        </w:rPr>
        <w:t xml:space="preserve">(1898) </w:t>
      </w:r>
      <w:r>
        <w:rPr>
          <w:color w:val="000000"/>
        </w:rPr>
        <w:t>“</w:t>
      </w:r>
      <w:r w:rsidRPr="00F561A6">
        <w:rPr>
          <w:color w:val="000000"/>
        </w:rPr>
        <w:t>Liberty in Education</w:t>
      </w:r>
      <w:r>
        <w:rPr>
          <w:color w:val="000000"/>
        </w:rPr>
        <w:t xml:space="preserve">”, </w:t>
      </w:r>
      <w:r w:rsidRPr="00F561A6">
        <w:rPr>
          <w:color w:val="000000"/>
        </w:rPr>
        <w:t>in Charles William Eliot</w:t>
      </w:r>
      <w:r>
        <w:rPr>
          <w:color w:val="000000"/>
        </w:rPr>
        <w:t xml:space="preserve">, </w:t>
      </w:r>
      <w:r w:rsidRPr="00F561A6">
        <w:rPr>
          <w:i/>
          <w:color w:val="000000"/>
        </w:rPr>
        <w:t>Educational</w:t>
      </w:r>
      <w:r w:rsidRPr="00C57ED7">
        <w:rPr>
          <w:i/>
        </w:rPr>
        <w:t xml:space="preserve"> Reform: Essays and Addresses</w:t>
      </w:r>
      <w:r>
        <w:t xml:space="preserve">, </w:t>
      </w:r>
      <w:r w:rsidRPr="00C57ED7">
        <w:t>New York: Century</w:t>
      </w:r>
      <w:r>
        <w:t xml:space="preserve">, </w:t>
      </w:r>
      <w:r w:rsidRPr="00C57ED7">
        <w:t>p.125-148</w:t>
      </w:r>
      <w:r>
        <w:t>.</w:t>
      </w:r>
    </w:p>
    <w:p w14:paraId="50E6C7A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Eliot</w:t>
      </w:r>
      <w:r>
        <w:rPr>
          <w:rFonts w:ascii="Times New Roman" w:hAnsi="Times New Roman" w:cs="Times New Roman"/>
          <w:sz w:val="24"/>
          <w:szCs w:val="24"/>
        </w:rPr>
        <w:t xml:space="preserve">, </w:t>
      </w:r>
      <w:r w:rsidRPr="00C57ED7">
        <w:rPr>
          <w:rFonts w:ascii="Times New Roman" w:hAnsi="Times New Roman" w:cs="Times New Roman"/>
          <w:sz w:val="24"/>
          <w:szCs w:val="24"/>
        </w:rPr>
        <w:t>Charles William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(1902) </w:t>
      </w:r>
      <w:r>
        <w:rPr>
          <w:rFonts w:ascii="Times New Roman" w:hAnsi="Times New Roman" w:cs="Times New Roman"/>
          <w:sz w:val="24"/>
          <w:szCs w:val="24"/>
        </w:rPr>
        <w:t>“</w:t>
      </w:r>
      <w:r w:rsidRPr="00C57ED7">
        <w:rPr>
          <w:rFonts w:ascii="Times New Roman" w:hAnsi="Times New Roman" w:cs="Times New Roman"/>
          <w:sz w:val="24"/>
          <w:szCs w:val="24"/>
        </w:rPr>
        <w:t>President Eliot’s Address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r w:rsidRPr="00C57ED7">
        <w:rPr>
          <w:rFonts w:ascii="Times New Roman" w:hAnsi="Times New Roman" w:cs="Times New Roman"/>
          <w:i/>
          <w:sz w:val="24"/>
          <w:szCs w:val="24"/>
        </w:rPr>
        <w:t xml:space="preserve">Johns Hopkins university; celebration of the twenty-fifth anniversary of the founding of the university and inauguration of </w:t>
      </w:r>
      <w:r w:rsidRPr="00C57ED7">
        <w:rPr>
          <w:rFonts w:ascii="Times New Roman" w:hAnsi="Times New Roman" w:cs="Times New Roman"/>
          <w:i/>
          <w:sz w:val="24"/>
          <w:szCs w:val="24"/>
        </w:rPr>
        <w:lastRenderedPageBreak/>
        <w:t>Ira Remsen</w:t>
      </w:r>
      <w:r>
        <w:rPr>
          <w:rFonts w:ascii="Times New Roman" w:hAnsi="Times New Roman" w:cs="Times New Roman"/>
          <w:i/>
          <w:sz w:val="24"/>
          <w:szCs w:val="24"/>
        </w:rPr>
        <w:t xml:space="preserve">, </w:t>
      </w:r>
      <w:r w:rsidRPr="00C57ED7">
        <w:rPr>
          <w:rFonts w:ascii="Times New Roman" w:hAnsi="Times New Roman" w:cs="Times New Roman"/>
          <w:i/>
          <w:sz w:val="24"/>
          <w:szCs w:val="24"/>
        </w:rPr>
        <w:t>LL.D.</w:t>
      </w:r>
      <w:r>
        <w:rPr>
          <w:rFonts w:ascii="Times New Roman" w:hAnsi="Times New Roman" w:cs="Times New Roman"/>
          <w:i/>
          <w:sz w:val="24"/>
          <w:szCs w:val="24"/>
        </w:rPr>
        <w:t xml:space="preserve">, </w:t>
      </w:r>
      <w:r w:rsidRPr="00C57ED7">
        <w:rPr>
          <w:rFonts w:ascii="Times New Roman" w:hAnsi="Times New Roman" w:cs="Times New Roman"/>
          <w:i/>
          <w:sz w:val="24"/>
          <w:szCs w:val="24"/>
        </w:rPr>
        <w:t>as president of the university</w:t>
      </w:r>
      <w:r>
        <w:rPr>
          <w:rFonts w:ascii="Times New Roman" w:hAnsi="Times New Roman" w:cs="Times New Roman"/>
          <w:sz w:val="24"/>
          <w:szCs w:val="24"/>
        </w:rPr>
        <w:t xml:space="preserve">, </w:t>
      </w:r>
      <w:r w:rsidRPr="00C57ED7">
        <w:rPr>
          <w:rFonts w:ascii="Times New Roman" w:hAnsi="Times New Roman" w:cs="Times New Roman"/>
          <w:sz w:val="24"/>
          <w:szCs w:val="24"/>
        </w:rPr>
        <w:t>Baltimore: The Johns Hopkins Press</w:t>
      </w:r>
      <w:r>
        <w:rPr>
          <w:rFonts w:ascii="Times New Roman" w:hAnsi="Times New Roman" w:cs="Times New Roman"/>
          <w:sz w:val="24"/>
          <w:szCs w:val="24"/>
        </w:rPr>
        <w:t xml:space="preserve">, </w:t>
      </w:r>
      <w:r w:rsidRPr="00C57ED7">
        <w:rPr>
          <w:rFonts w:ascii="Times New Roman" w:hAnsi="Times New Roman" w:cs="Times New Roman"/>
          <w:sz w:val="24"/>
          <w:szCs w:val="24"/>
        </w:rPr>
        <w:t>pp.104-108</w:t>
      </w:r>
      <w:r>
        <w:rPr>
          <w:rFonts w:ascii="Times New Roman" w:hAnsi="Times New Roman" w:cs="Times New Roman"/>
          <w:sz w:val="24"/>
          <w:szCs w:val="24"/>
        </w:rPr>
        <w:t>.</w:t>
      </w:r>
    </w:p>
    <w:p w14:paraId="4085E8F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Eliot</w:t>
      </w:r>
      <w:r>
        <w:rPr>
          <w:rFonts w:ascii="Times New Roman" w:hAnsi="Times New Roman" w:cs="Times New Roman"/>
          <w:sz w:val="24"/>
          <w:szCs w:val="24"/>
        </w:rPr>
        <w:t xml:space="preserve">, </w:t>
      </w:r>
      <w:r w:rsidRPr="00C57ED7">
        <w:rPr>
          <w:rFonts w:ascii="Times New Roman" w:hAnsi="Times New Roman" w:cs="Times New Roman"/>
          <w:sz w:val="24"/>
          <w:szCs w:val="24"/>
        </w:rPr>
        <w:t>Charles William</w:t>
      </w:r>
      <w:r>
        <w:rPr>
          <w:rFonts w:ascii="Times New Roman" w:hAnsi="Times New Roman" w:cs="Times New Roman"/>
          <w:sz w:val="24"/>
          <w:szCs w:val="24"/>
        </w:rPr>
        <w:t xml:space="preserve">, </w:t>
      </w:r>
      <w:r w:rsidRPr="00C57ED7">
        <w:rPr>
          <w:rFonts w:ascii="Times New Roman" w:hAnsi="Times New Roman" w:cs="Times New Roman"/>
          <w:sz w:val="24"/>
          <w:szCs w:val="24"/>
        </w:rPr>
        <w:t>(1905) “Inaugural Address as President of Harvard College</w:t>
      </w:r>
      <w:r>
        <w:rPr>
          <w:rFonts w:ascii="Times New Roman" w:hAnsi="Times New Roman" w:cs="Times New Roman"/>
          <w:sz w:val="24"/>
          <w:szCs w:val="24"/>
        </w:rPr>
        <w:t xml:space="preserve">, </w:t>
      </w:r>
      <w:r w:rsidRPr="00C57ED7">
        <w:rPr>
          <w:rFonts w:ascii="Times New Roman" w:hAnsi="Times New Roman" w:cs="Times New Roman"/>
          <w:sz w:val="24"/>
          <w:szCs w:val="24"/>
        </w:rPr>
        <w:t>October 19</w:t>
      </w:r>
      <w:r>
        <w:rPr>
          <w:rFonts w:ascii="Times New Roman" w:hAnsi="Times New Roman" w:cs="Times New Roman"/>
          <w:sz w:val="24"/>
          <w:szCs w:val="24"/>
        </w:rPr>
        <w:t xml:space="preserve">, </w:t>
      </w:r>
      <w:r w:rsidRPr="00C57ED7">
        <w:rPr>
          <w:rFonts w:ascii="Times New Roman" w:hAnsi="Times New Roman" w:cs="Times New Roman"/>
          <w:sz w:val="24"/>
          <w:szCs w:val="24"/>
        </w:rPr>
        <w:t>1869”</w:t>
      </w:r>
      <w:r>
        <w:rPr>
          <w:rFonts w:ascii="Times New Roman" w:hAnsi="Times New Roman" w:cs="Times New Roman"/>
          <w:sz w:val="24"/>
          <w:szCs w:val="24"/>
        </w:rPr>
        <w:t xml:space="preserve">, </w:t>
      </w:r>
      <w:r w:rsidRPr="00C57ED7">
        <w:rPr>
          <w:rFonts w:ascii="Times New Roman" w:hAnsi="Times New Roman" w:cs="Times New Roman"/>
          <w:sz w:val="24"/>
          <w:szCs w:val="24"/>
        </w:rPr>
        <w:t>in Eliot</w:t>
      </w:r>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Reform - Essays and Addresses</w:t>
      </w:r>
      <w:r>
        <w:rPr>
          <w:rFonts w:ascii="Times New Roman" w:hAnsi="Times New Roman" w:cs="Times New Roman"/>
          <w:i/>
          <w:sz w:val="24"/>
          <w:szCs w:val="24"/>
        </w:rPr>
        <w:t xml:space="preserve">, </w:t>
      </w:r>
      <w:r w:rsidRPr="00C57ED7">
        <w:rPr>
          <w:rFonts w:ascii="Times New Roman" w:hAnsi="Times New Roman" w:cs="Times New Roman"/>
          <w:sz w:val="24"/>
          <w:szCs w:val="24"/>
        </w:rPr>
        <w:t>New York: The Century Company</w:t>
      </w:r>
      <w:r>
        <w:rPr>
          <w:rFonts w:ascii="Times New Roman" w:hAnsi="Times New Roman" w:cs="Times New Roman"/>
          <w:sz w:val="24"/>
          <w:szCs w:val="24"/>
        </w:rPr>
        <w:t xml:space="preserve">, </w:t>
      </w:r>
      <w:r w:rsidRPr="00C57ED7">
        <w:rPr>
          <w:rFonts w:ascii="Times New Roman" w:hAnsi="Times New Roman" w:cs="Times New Roman"/>
          <w:sz w:val="24"/>
          <w:szCs w:val="24"/>
        </w:rPr>
        <w:t>p.1-46</w:t>
      </w:r>
      <w:r>
        <w:rPr>
          <w:rFonts w:ascii="Times New Roman" w:hAnsi="Times New Roman" w:cs="Times New Roman"/>
          <w:sz w:val="24"/>
          <w:szCs w:val="24"/>
        </w:rPr>
        <w:t>.</w:t>
      </w:r>
    </w:p>
    <w:p w14:paraId="6C475EB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Elkins</w:t>
      </w:r>
      <w:r>
        <w:rPr>
          <w:rFonts w:ascii="Times New Roman" w:hAnsi="Times New Roman" w:cs="Times New Roman"/>
          <w:sz w:val="24"/>
          <w:szCs w:val="24"/>
        </w:rPr>
        <w:t xml:space="preserve">, </w:t>
      </w:r>
      <w:r w:rsidRPr="00C57ED7">
        <w:rPr>
          <w:rFonts w:ascii="Times New Roman" w:hAnsi="Times New Roman" w:cs="Times New Roman"/>
          <w:sz w:val="24"/>
          <w:szCs w:val="24"/>
        </w:rPr>
        <w:t>C. L.</w:t>
      </w:r>
      <w:r>
        <w:rPr>
          <w:rFonts w:ascii="Times New Roman" w:hAnsi="Times New Roman" w:cs="Times New Roman"/>
          <w:sz w:val="24"/>
          <w:szCs w:val="24"/>
        </w:rPr>
        <w:t xml:space="preserve">, </w:t>
      </w:r>
      <w:r w:rsidRPr="00C57ED7">
        <w:rPr>
          <w:rFonts w:ascii="Times New Roman" w:hAnsi="Times New Roman" w:cs="Times New Roman"/>
          <w:sz w:val="24"/>
          <w:szCs w:val="24"/>
        </w:rPr>
        <w:t>(1998) “From Plantation to Corporation: The Attack on Tenure and Academic Freedom in Florida”</w:t>
      </w:r>
      <w:r>
        <w:rPr>
          <w:rFonts w:ascii="Times New Roman" w:hAnsi="Times New Roman" w:cs="Times New Roman"/>
          <w:sz w:val="24"/>
          <w:szCs w:val="24"/>
        </w:rPr>
        <w:t xml:space="preserve">, </w:t>
      </w:r>
      <w:r w:rsidRPr="00C57ED7">
        <w:rPr>
          <w:rFonts w:ascii="Times New Roman" w:hAnsi="Times New Roman" w:cs="Times New Roman"/>
          <w:i/>
          <w:sz w:val="24"/>
          <w:szCs w:val="24"/>
        </w:rPr>
        <w:t>Sociological Perspectives</w:t>
      </w:r>
      <w:r>
        <w:rPr>
          <w:rFonts w:ascii="Times New Roman" w:hAnsi="Times New Roman" w:cs="Times New Roman"/>
          <w:sz w:val="24"/>
          <w:szCs w:val="24"/>
        </w:rPr>
        <w:t xml:space="preserve">, </w:t>
      </w:r>
      <w:r w:rsidRPr="00C57ED7">
        <w:rPr>
          <w:rFonts w:ascii="Times New Roman" w:hAnsi="Times New Roman" w:cs="Times New Roman"/>
          <w:sz w:val="24"/>
          <w:szCs w:val="24"/>
        </w:rPr>
        <w:t>41(4</w:t>
      </w:r>
      <w:r>
        <w:rPr>
          <w:rFonts w:ascii="Times New Roman" w:hAnsi="Times New Roman" w:cs="Times New Roman"/>
          <w:sz w:val="24"/>
          <w:szCs w:val="24"/>
        </w:rPr>
        <w:t xml:space="preserve">): </w:t>
      </w:r>
      <w:r w:rsidRPr="00C57ED7">
        <w:rPr>
          <w:rFonts w:ascii="Times New Roman" w:hAnsi="Times New Roman" w:cs="Times New Roman"/>
          <w:sz w:val="24"/>
          <w:szCs w:val="24"/>
        </w:rPr>
        <w:t>757-765</w:t>
      </w:r>
      <w:r>
        <w:rPr>
          <w:rFonts w:ascii="Times New Roman" w:hAnsi="Times New Roman" w:cs="Times New Roman"/>
          <w:sz w:val="24"/>
          <w:szCs w:val="24"/>
        </w:rPr>
        <w:t>.</w:t>
      </w:r>
    </w:p>
    <w:p w14:paraId="090A610A" w14:textId="77777777" w:rsidR="000F031A" w:rsidRDefault="000F031A" w:rsidP="00EA188C">
      <w:pPr>
        <w:autoSpaceDE w:val="0"/>
        <w:autoSpaceDN w:val="0"/>
        <w:adjustRightInd w:val="0"/>
        <w:spacing w:before="120"/>
        <w:ind w:left="425" w:hanging="425"/>
      </w:pPr>
      <w:r w:rsidRPr="002C3FF9">
        <w:t>Elliott</w:t>
      </w:r>
      <w:r>
        <w:t xml:space="preserve">, </w:t>
      </w:r>
      <w:r w:rsidRPr="002C3FF9">
        <w:t>J.E.</w:t>
      </w:r>
      <w:r>
        <w:t xml:space="preserve">, </w:t>
      </w:r>
      <w:r w:rsidRPr="002C3FF9">
        <w:t>(2011) “Managing academic freedom: recent cross-Atlantic developments”</w:t>
      </w:r>
      <w:r>
        <w:t xml:space="preserve">, </w:t>
      </w:r>
      <w:r w:rsidRPr="002C3FF9">
        <w:rPr>
          <w:i/>
        </w:rPr>
        <w:t>Prometheus</w:t>
      </w:r>
      <w:r>
        <w:t xml:space="preserve">, </w:t>
      </w:r>
      <w:r w:rsidRPr="002C3FF9">
        <w:t>29(2</w:t>
      </w:r>
      <w:r>
        <w:t xml:space="preserve">): </w:t>
      </w:r>
      <w:r w:rsidRPr="002C3FF9">
        <w:t>163-176</w:t>
      </w:r>
      <w:r>
        <w:t>.</w:t>
      </w:r>
    </w:p>
    <w:p w14:paraId="6E397128" w14:textId="77777777" w:rsidR="000F031A" w:rsidRPr="00A669CA" w:rsidRDefault="000F031A" w:rsidP="00EA188C">
      <w:pPr>
        <w:widowControl w:val="0"/>
        <w:autoSpaceDE w:val="0"/>
        <w:autoSpaceDN w:val="0"/>
        <w:adjustRightInd w:val="0"/>
        <w:spacing w:before="120"/>
      </w:pPr>
      <w:r w:rsidRPr="00A669CA">
        <w:t xml:space="preserve">Elmore, John M., (2010) “Institutionalized Attacks on Academic Freedom: The Impact of Mandates by State Departments of Education and National Accreditation Agencies on Academic Freedom” </w:t>
      </w:r>
      <w:r w:rsidRPr="00A669CA">
        <w:rPr>
          <w:i/>
        </w:rPr>
        <w:t xml:space="preserve">AAUP Journal of Academic Freedom, </w:t>
      </w:r>
      <w:r w:rsidRPr="00A669CA">
        <w:t>1: 1-7.</w:t>
      </w:r>
    </w:p>
    <w:p w14:paraId="2CB6F209" w14:textId="77777777" w:rsidR="000F031A" w:rsidRDefault="000F031A" w:rsidP="00EA188C">
      <w:pPr>
        <w:shd w:val="clear" w:color="auto" w:fill="FFFFFF"/>
        <w:spacing w:before="120"/>
        <w:ind w:left="425" w:hanging="425"/>
        <w:textAlignment w:val="center"/>
        <w:rPr>
          <w:rStyle w:val="medium-font1"/>
          <w:sz w:val="24"/>
          <w:szCs w:val="24"/>
        </w:rPr>
      </w:pPr>
      <w:r w:rsidRPr="002C3FF9">
        <w:rPr>
          <w:rStyle w:val="medium-font1"/>
          <w:sz w:val="24"/>
          <w:szCs w:val="24"/>
        </w:rPr>
        <w:t>Elrod</w:t>
      </w:r>
      <w:r>
        <w:rPr>
          <w:rStyle w:val="medium-font1"/>
          <w:sz w:val="24"/>
          <w:szCs w:val="24"/>
        </w:rPr>
        <w:t xml:space="preserve">, </w:t>
      </w:r>
      <w:r w:rsidRPr="002C3FF9">
        <w:rPr>
          <w:rStyle w:val="medium-font1"/>
          <w:sz w:val="24"/>
          <w:szCs w:val="24"/>
        </w:rPr>
        <w:t>Jennifer</w:t>
      </w:r>
      <w:r>
        <w:rPr>
          <w:rStyle w:val="medium-font1"/>
          <w:sz w:val="24"/>
          <w:szCs w:val="24"/>
        </w:rPr>
        <w:t xml:space="preserve">, </w:t>
      </w:r>
      <w:r w:rsidRPr="002C3FF9">
        <w:rPr>
          <w:rStyle w:val="title-link-wrapper1"/>
          <w:specVanish w:val="0"/>
        </w:rPr>
        <w:t>(2</w:t>
      </w:r>
      <w:r w:rsidRPr="002C3FF9">
        <w:rPr>
          <w:rStyle w:val="medium-font1"/>
          <w:sz w:val="24"/>
          <w:szCs w:val="24"/>
        </w:rPr>
        <w:t>004) “Academics</w:t>
      </w:r>
      <w:r>
        <w:rPr>
          <w:rStyle w:val="medium-font1"/>
          <w:sz w:val="24"/>
          <w:szCs w:val="24"/>
        </w:rPr>
        <w:t xml:space="preserve">, </w:t>
      </w:r>
      <w:r w:rsidRPr="002C3FF9">
        <w:rPr>
          <w:rStyle w:val="medium-font1"/>
          <w:sz w:val="24"/>
          <w:szCs w:val="24"/>
        </w:rPr>
        <w:t>Public Employee Speech and the Public University”</w:t>
      </w:r>
      <w:r>
        <w:rPr>
          <w:rStyle w:val="medium-font1"/>
          <w:sz w:val="24"/>
          <w:szCs w:val="24"/>
        </w:rPr>
        <w:t xml:space="preserve">, </w:t>
      </w:r>
      <w:r w:rsidRPr="002C3FF9">
        <w:rPr>
          <w:rStyle w:val="medium-font1"/>
          <w:i/>
          <w:sz w:val="24"/>
          <w:szCs w:val="24"/>
        </w:rPr>
        <w:t>Buffalo Public Interest Law Journal</w:t>
      </w:r>
      <w:r>
        <w:rPr>
          <w:rStyle w:val="medium-font1"/>
          <w:sz w:val="24"/>
          <w:szCs w:val="24"/>
        </w:rPr>
        <w:t xml:space="preserve">, </w:t>
      </w:r>
      <w:r w:rsidRPr="002C3FF9">
        <w:rPr>
          <w:rStyle w:val="medium-font1"/>
          <w:sz w:val="24"/>
          <w:szCs w:val="24"/>
        </w:rPr>
        <w:t>22(1</w:t>
      </w:r>
      <w:r>
        <w:rPr>
          <w:rStyle w:val="medium-font1"/>
          <w:sz w:val="24"/>
          <w:szCs w:val="24"/>
        </w:rPr>
        <w:t xml:space="preserve">): </w:t>
      </w:r>
      <w:r w:rsidRPr="002C3FF9">
        <w:rPr>
          <w:rStyle w:val="medium-font1"/>
          <w:sz w:val="24"/>
          <w:szCs w:val="24"/>
        </w:rPr>
        <w:t>1-73</w:t>
      </w:r>
      <w:r>
        <w:rPr>
          <w:rStyle w:val="medium-font1"/>
          <w:sz w:val="24"/>
          <w:szCs w:val="24"/>
        </w:rPr>
        <w:t>.</w:t>
      </w:r>
    </w:p>
    <w:p w14:paraId="01700955" w14:textId="77777777" w:rsidR="000F031A" w:rsidRDefault="000F031A" w:rsidP="00EA188C">
      <w:pPr>
        <w:spacing w:before="120"/>
        <w:ind w:left="425" w:hanging="425"/>
      </w:pPr>
      <w:r w:rsidRPr="00C57ED7">
        <w:t>Elrod</w:t>
      </w:r>
      <w:r>
        <w:t xml:space="preserve">, </w:t>
      </w:r>
      <w:r w:rsidRPr="00C57ED7">
        <w:t>Jennifer</w:t>
      </w:r>
      <w:r>
        <w:t xml:space="preserve">, </w:t>
      </w:r>
      <w:r w:rsidRPr="00C57ED7">
        <w:t>(2008) “Critical Inquiry: A Tool for Protecting the Dissent Professor’s Academic Freedom”</w:t>
      </w:r>
      <w:r>
        <w:t xml:space="preserve">, </w:t>
      </w:r>
      <w:r w:rsidRPr="00C57ED7">
        <w:rPr>
          <w:i/>
        </w:rPr>
        <w:t>California Law Review</w:t>
      </w:r>
      <w:r>
        <w:t xml:space="preserve">, </w:t>
      </w:r>
      <w:r w:rsidRPr="00C57ED7">
        <w:t>96(6</w:t>
      </w:r>
      <w:r>
        <w:t xml:space="preserve">): </w:t>
      </w:r>
      <w:r w:rsidRPr="00C57ED7">
        <w:t>1669-1691</w:t>
      </w:r>
      <w:r>
        <w:t>.</w:t>
      </w:r>
    </w:p>
    <w:p w14:paraId="4222AEFC" w14:textId="77777777" w:rsidR="000F031A" w:rsidRPr="00E97E2D" w:rsidRDefault="000F031A" w:rsidP="00463F47">
      <w:pPr>
        <w:spacing w:before="120"/>
        <w:ind w:left="425" w:hanging="425"/>
      </w:pPr>
      <w:r w:rsidRPr="00E97E2D">
        <w:t xml:space="preserve">Elton, L., (2000) “The UK Research Assessment Exercise: Unintended Consequences”, </w:t>
      </w:r>
      <w:r w:rsidRPr="00E97E2D">
        <w:rPr>
          <w:i/>
        </w:rPr>
        <w:t>Higher Education Quarterly</w:t>
      </w:r>
      <w:r w:rsidRPr="00E97E2D">
        <w:t>, 54(3): 274-283.</w:t>
      </w:r>
    </w:p>
    <w:p w14:paraId="479FE0B9" w14:textId="77777777" w:rsidR="000F031A" w:rsidRDefault="000F031A" w:rsidP="00EA188C">
      <w:pPr>
        <w:spacing w:before="120"/>
        <w:ind w:left="425" w:hanging="425"/>
      </w:pPr>
      <w:r w:rsidRPr="00C57ED7">
        <w:t>Elton</w:t>
      </w:r>
      <w:r>
        <w:t xml:space="preserve">, </w:t>
      </w:r>
      <w:r w:rsidRPr="00C57ED7">
        <w:t>Lewis</w:t>
      </w:r>
      <w:r>
        <w:t xml:space="preserve">, </w:t>
      </w:r>
      <w:r w:rsidRPr="00C57ED7">
        <w:t>(2008) “Collegiality and Complexity: Humboldt’s Relevance to British Universities Today”</w:t>
      </w:r>
      <w:r>
        <w:t xml:space="preserve">, </w:t>
      </w:r>
      <w:r w:rsidRPr="00C57ED7">
        <w:rPr>
          <w:i/>
        </w:rPr>
        <w:t>Higher Education Quarterly</w:t>
      </w:r>
      <w:r>
        <w:rPr>
          <w:i/>
        </w:rPr>
        <w:t xml:space="preserve">, </w:t>
      </w:r>
      <w:r w:rsidRPr="00C57ED7">
        <w:t>62(3</w:t>
      </w:r>
      <w:r>
        <w:t xml:space="preserve">): </w:t>
      </w:r>
      <w:r w:rsidRPr="00C57ED7">
        <w:t>224-236</w:t>
      </w:r>
      <w:r>
        <w:t>.</w:t>
      </w:r>
    </w:p>
    <w:p w14:paraId="5B7D0314"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46209">
        <w:rPr>
          <w:rFonts w:ascii="Times New Roman" w:hAnsi="Times New Roman" w:cs="Times New Roman"/>
          <w:sz w:val="24"/>
          <w:szCs w:val="24"/>
          <w:lang w:val="es-ES"/>
        </w:rPr>
        <w:t>Embid Irujo</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 xml:space="preserve">(1982) </w:t>
      </w:r>
      <w:r w:rsidRPr="00846209">
        <w:rPr>
          <w:rFonts w:ascii="Times New Roman" w:hAnsi="Times New Roman" w:cs="Times New Roman"/>
          <w:i/>
          <w:sz w:val="24"/>
          <w:szCs w:val="24"/>
          <w:lang w:val="es-ES"/>
        </w:rPr>
        <w:t>Las Libertades en la Enseñanza</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Madrid: Tecnos</w:t>
      </w:r>
      <w:r>
        <w:rPr>
          <w:rFonts w:ascii="Times New Roman" w:hAnsi="Times New Roman" w:cs="Times New Roman"/>
          <w:sz w:val="24"/>
          <w:szCs w:val="24"/>
          <w:lang w:val="es-ES"/>
        </w:rPr>
        <w:t>.</w:t>
      </w:r>
    </w:p>
    <w:p w14:paraId="65EC095A"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46209">
        <w:rPr>
          <w:rFonts w:ascii="Times New Roman" w:hAnsi="Times New Roman" w:cs="Times New Roman"/>
          <w:sz w:val="24"/>
          <w:szCs w:val="24"/>
          <w:lang w:val="es-ES"/>
        </w:rPr>
        <w:t>Embid Irujo</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 xml:space="preserve">(1987) </w:t>
      </w:r>
      <w:r w:rsidRPr="00846209">
        <w:rPr>
          <w:rFonts w:ascii="Times New Roman" w:hAnsi="Times New Roman" w:cs="Times New Roman"/>
          <w:i/>
          <w:sz w:val="24"/>
          <w:szCs w:val="24"/>
          <w:lang w:val="es-ES"/>
        </w:rPr>
        <w:t>La fidelidad de los funcionarios a la Constitución (un estudio de los derechos alemán y españo</w:t>
      </w:r>
      <w:r w:rsidRPr="00846209">
        <w:rPr>
          <w:rFonts w:ascii="Times New Roman" w:hAnsi="Times New Roman" w:cs="Times New Roman"/>
          <w:sz w:val="24"/>
          <w:szCs w:val="24"/>
          <w:lang w:val="es-ES"/>
        </w:rPr>
        <w:t>l)</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Madrid: INAP</w:t>
      </w:r>
      <w:r>
        <w:rPr>
          <w:rFonts w:ascii="Times New Roman" w:hAnsi="Times New Roman" w:cs="Times New Roman"/>
          <w:sz w:val="24"/>
          <w:szCs w:val="24"/>
          <w:lang w:val="es-ES"/>
        </w:rPr>
        <w:t>.</w:t>
      </w:r>
    </w:p>
    <w:p w14:paraId="2B2FC1E6" w14:textId="77777777" w:rsidR="000F031A" w:rsidRDefault="000F031A" w:rsidP="00EA188C">
      <w:pPr>
        <w:autoSpaceDE w:val="0"/>
        <w:autoSpaceDN w:val="0"/>
        <w:adjustRightInd w:val="0"/>
        <w:spacing w:before="120"/>
        <w:ind w:left="425" w:hanging="425"/>
        <w:rPr>
          <w:i/>
          <w:iCs/>
          <w:lang w:val="en-GB"/>
        </w:rPr>
      </w:pPr>
      <w:proofErr w:type="spellStart"/>
      <w:r w:rsidRPr="00C57ED7">
        <w:rPr>
          <w:iCs/>
          <w:lang w:val="en-GB"/>
        </w:rPr>
        <w:t>Embid-Irujo</w:t>
      </w:r>
      <w:proofErr w:type="spellEnd"/>
      <w:r>
        <w:rPr>
          <w:iCs/>
          <w:lang w:val="en-GB"/>
        </w:rPr>
        <w:t xml:space="preserve">, </w:t>
      </w:r>
      <w:r w:rsidRPr="00C57ED7">
        <w:rPr>
          <w:iCs/>
          <w:lang w:val="en-GB"/>
        </w:rPr>
        <w:t>A.</w:t>
      </w:r>
      <w:r>
        <w:rPr>
          <w:iCs/>
          <w:lang w:val="en-GB"/>
        </w:rPr>
        <w:t xml:space="preserve">, </w:t>
      </w:r>
      <w:r w:rsidRPr="00C57ED7">
        <w:rPr>
          <w:iCs/>
          <w:lang w:val="en-GB"/>
        </w:rPr>
        <w:t>(1999) “The Legal Framework of Private Universities in Spain”</w:t>
      </w:r>
      <w:r>
        <w:rPr>
          <w:iCs/>
          <w:lang w:val="en-GB"/>
        </w:rPr>
        <w:t xml:space="preserve">, </w:t>
      </w:r>
      <w:r w:rsidRPr="00C57ED7">
        <w:rPr>
          <w:i/>
          <w:iCs/>
          <w:lang w:val="en-GB"/>
        </w:rPr>
        <w:t>European Journal for Education Law and Policy</w:t>
      </w:r>
      <w:r>
        <w:rPr>
          <w:i/>
          <w:iCs/>
          <w:lang w:val="en-GB"/>
        </w:rPr>
        <w:t xml:space="preserve">, </w:t>
      </w:r>
      <w:r w:rsidRPr="00C57ED7">
        <w:rPr>
          <w:iCs/>
          <w:lang w:val="en-GB"/>
        </w:rPr>
        <w:t>3(2</w:t>
      </w:r>
      <w:r>
        <w:rPr>
          <w:iCs/>
          <w:lang w:val="en-GB"/>
        </w:rPr>
        <w:t xml:space="preserve">): </w:t>
      </w:r>
      <w:r w:rsidRPr="00C57ED7">
        <w:rPr>
          <w:iCs/>
          <w:lang w:val="en-GB"/>
        </w:rPr>
        <w:t>89-109</w:t>
      </w:r>
      <w:r>
        <w:rPr>
          <w:i/>
          <w:iCs/>
          <w:lang w:val="en-GB"/>
        </w:rPr>
        <w:t>.</w:t>
      </w:r>
    </w:p>
    <w:p w14:paraId="622E663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Emerson</w:t>
      </w:r>
      <w:r>
        <w:rPr>
          <w:rFonts w:ascii="Times New Roman" w:hAnsi="Times New Roman" w:cs="Times New Roman"/>
          <w:sz w:val="24"/>
          <w:szCs w:val="24"/>
        </w:rPr>
        <w:t xml:space="preserve">, </w:t>
      </w:r>
      <w:r w:rsidRPr="00C57ED7">
        <w:rPr>
          <w:rFonts w:ascii="Times New Roman" w:hAnsi="Times New Roman" w:cs="Times New Roman"/>
          <w:sz w:val="24"/>
          <w:szCs w:val="24"/>
        </w:rPr>
        <w:t>Thomas I.</w:t>
      </w:r>
      <w:r>
        <w:rPr>
          <w:rFonts w:ascii="Times New Roman" w:hAnsi="Times New Roman" w:cs="Times New Roman"/>
          <w:sz w:val="24"/>
          <w:szCs w:val="24"/>
        </w:rPr>
        <w:t xml:space="preserve">, </w:t>
      </w:r>
      <w:r w:rsidRPr="00C57ED7">
        <w:rPr>
          <w:rFonts w:ascii="Times New Roman" w:hAnsi="Times New Roman" w:cs="Times New Roman"/>
          <w:sz w:val="24"/>
          <w:szCs w:val="24"/>
        </w:rPr>
        <w:t>Haber</w:t>
      </w:r>
      <w:r>
        <w:rPr>
          <w:rFonts w:ascii="Times New Roman" w:hAnsi="Times New Roman" w:cs="Times New Roman"/>
          <w:sz w:val="24"/>
          <w:szCs w:val="24"/>
        </w:rPr>
        <w:t xml:space="preserve">, </w:t>
      </w:r>
      <w:r w:rsidRPr="00C57ED7">
        <w:rPr>
          <w:rFonts w:ascii="Times New Roman" w:hAnsi="Times New Roman" w:cs="Times New Roman"/>
          <w:sz w:val="24"/>
          <w:szCs w:val="24"/>
        </w:rPr>
        <w:t>David</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(1963) “Academic Freedom </w:t>
      </w:r>
      <w:proofErr w:type="gramStart"/>
      <w:r w:rsidRPr="00C57ED7">
        <w:rPr>
          <w:rFonts w:ascii="Times New Roman" w:hAnsi="Times New Roman" w:cs="Times New Roman"/>
          <w:sz w:val="24"/>
          <w:szCs w:val="24"/>
        </w:rPr>
        <w:t>Of</w:t>
      </w:r>
      <w:proofErr w:type="gramEnd"/>
      <w:r w:rsidRPr="00C57ED7">
        <w:rPr>
          <w:rFonts w:ascii="Times New Roman" w:hAnsi="Times New Roman" w:cs="Times New Roman"/>
          <w:sz w:val="24"/>
          <w:szCs w:val="24"/>
        </w:rPr>
        <w:t xml:space="preserve"> The Faculty Member As Citizen”</w:t>
      </w:r>
      <w:r>
        <w:rPr>
          <w:rFonts w:ascii="Times New Roman" w:hAnsi="Times New Roman" w:cs="Times New Roman"/>
          <w:sz w:val="24"/>
          <w:szCs w:val="24"/>
        </w:rPr>
        <w:t xml:space="preserve">, </w:t>
      </w:r>
      <w:r w:rsidRPr="00C57ED7">
        <w:rPr>
          <w:rFonts w:ascii="Times New Roman" w:hAnsi="Times New Roman" w:cs="Times New Roman"/>
          <w:i/>
          <w:sz w:val="24"/>
          <w:szCs w:val="24"/>
        </w:rPr>
        <w:t>Law and Contemporary Problems</w:t>
      </w:r>
      <w:r>
        <w:rPr>
          <w:rFonts w:ascii="Times New Roman" w:hAnsi="Times New Roman" w:cs="Times New Roman"/>
          <w:i/>
          <w:sz w:val="24"/>
          <w:szCs w:val="24"/>
        </w:rPr>
        <w:t xml:space="preserve">, </w:t>
      </w:r>
      <w:r w:rsidRPr="00C57ED7">
        <w:rPr>
          <w:rFonts w:ascii="Times New Roman" w:hAnsi="Times New Roman" w:cs="Times New Roman"/>
          <w:sz w:val="24"/>
          <w:szCs w:val="24"/>
        </w:rPr>
        <w:t>28(3</w:t>
      </w:r>
      <w:r>
        <w:rPr>
          <w:rFonts w:ascii="Times New Roman" w:hAnsi="Times New Roman" w:cs="Times New Roman"/>
          <w:sz w:val="24"/>
          <w:szCs w:val="24"/>
        </w:rPr>
        <w:t xml:space="preserve">): </w:t>
      </w:r>
      <w:r w:rsidRPr="00C57ED7">
        <w:rPr>
          <w:rFonts w:ascii="Times New Roman" w:hAnsi="Times New Roman" w:cs="Times New Roman"/>
          <w:sz w:val="24"/>
          <w:szCs w:val="24"/>
        </w:rPr>
        <w:t>525-572</w:t>
      </w:r>
      <w:r>
        <w:rPr>
          <w:rFonts w:ascii="Times New Roman" w:hAnsi="Times New Roman" w:cs="Times New Roman"/>
          <w:sz w:val="24"/>
          <w:szCs w:val="24"/>
        </w:rPr>
        <w:t>.</w:t>
      </w:r>
    </w:p>
    <w:p w14:paraId="29149876"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Emery</w:t>
      </w:r>
      <w:r>
        <w:rPr>
          <w:rFonts w:ascii="Times New Roman" w:hAnsi="Times New Roman" w:cs="Times New Roman"/>
          <w:sz w:val="24"/>
          <w:szCs w:val="24"/>
        </w:rPr>
        <w:t xml:space="preserve">, </w:t>
      </w:r>
      <w:r w:rsidRPr="00FC108E">
        <w:rPr>
          <w:rFonts w:ascii="Times New Roman" w:hAnsi="Times New Roman" w:cs="Times New Roman"/>
          <w:sz w:val="24"/>
          <w:szCs w:val="24"/>
        </w:rPr>
        <w:t>Sarah W.</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(1963) </w:t>
      </w:r>
      <w:r w:rsidRPr="00FC108E">
        <w:rPr>
          <w:rFonts w:ascii="Times New Roman" w:hAnsi="Times New Roman" w:cs="Times New Roman"/>
          <w:i/>
          <w:sz w:val="24"/>
          <w:szCs w:val="24"/>
        </w:rPr>
        <w:t>Blood on the Old Well</w:t>
      </w:r>
      <w:r>
        <w:rPr>
          <w:rFonts w:ascii="Times New Roman" w:hAnsi="Times New Roman" w:cs="Times New Roman"/>
          <w:i/>
          <w:sz w:val="24"/>
          <w:szCs w:val="24"/>
        </w:rPr>
        <w:t xml:space="preserve">, </w:t>
      </w:r>
      <w:r w:rsidRPr="00FC108E">
        <w:rPr>
          <w:rFonts w:ascii="Times New Roman" w:hAnsi="Times New Roman" w:cs="Times New Roman"/>
          <w:sz w:val="24"/>
          <w:szCs w:val="24"/>
        </w:rPr>
        <w:t>Dallas</w:t>
      </w:r>
      <w:r>
        <w:rPr>
          <w:rFonts w:ascii="Times New Roman" w:hAnsi="Times New Roman" w:cs="Times New Roman"/>
          <w:sz w:val="24"/>
          <w:szCs w:val="24"/>
        </w:rPr>
        <w:t xml:space="preserve">, </w:t>
      </w:r>
      <w:r w:rsidRPr="00FC108E">
        <w:rPr>
          <w:rFonts w:ascii="Times New Roman" w:hAnsi="Times New Roman" w:cs="Times New Roman"/>
          <w:sz w:val="24"/>
          <w:szCs w:val="24"/>
        </w:rPr>
        <w:t>Texas: Prospect House</w:t>
      </w:r>
      <w:r>
        <w:rPr>
          <w:rFonts w:ascii="Times New Roman" w:hAnsi="Times New Roman" w:cs="Times New Roman"/>
          <w:sz w:val="24"/>
          <w:szCs w:val="24"/>
        </w:rPr>
        <w:t>.</w:t>
      </w:r>
    </w:p>
    <w:p w14:paraId="1629B518" w14:textId="77777777" w:rsidR="000F031A" w:rsidRDefault="000F031A" w:rsidP="00EA188C">
      <w:pPr>
        <w:tabs>
          <w:tab w:val="left" w:pos="1620"/>
        </w:tabs>
        <w:spacing w:before="120" w:line="288" w:lineRule="exact"/>
        <w:ind w:left="425" w:hanging="425"/>
      </w:pPr>
      <w:proofErr w:type="spellStart"/>
      <w:r w:rsidRPr="00FC108E">
        <w:t>Enarson</w:t>
      </w:r>
      <w:proofErr w:type="spellEnd"/>
      <w:r w:rsidRPr="00FC108E">
        <w:t xml:space="preserve"> Harold L.</w:t>
      </w:r>
      <w:r>
        <w:t xml:space="preserve">, </w:t>
      </w:r>
      <w:r w:rsidRPr="00FC108E">
        <w:t>(1963) “University Education in Central America: An Adventure in Regional Co-operation”</w:t>
      </w:r>
      <w:r>
        <w:t xml:space="preserve">, </w:t>
      </w:r>
      <w:r w:rsidRPr="00FC108E">
        <w:rPr>
          <w:i/>
        </w:rPr>
        <w:t>The Journal of Higher Education</w:t>
      </w:r>
      <w:r>
        <w:t xml:space="preserve">, </w:t>
      </w:r>
      <w:r w:rsidRPr="00FC108E">
        <w:t>34(4</w:t>
      </w:r>
      <w:r>
        <w:t xml:space="preserve">): </w:t>
      </w:r>
      <w:r w:rsidRPr="00FC108E">
        <w:t>196-204</w:t>
      </w:r>
      <w:r>
        <w:t>.</w:t>
      </w:r>
    </w:p>
    <w:p w14:paraId="59152578"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Enders</w:t>
      </w:r>
      <w:r>
        <w:rPr>
          <w:rFonts w:ascii="Times New Roman" w:hAnsi="Times New Roman" w:cs="Times New Roman"/>
          <w:sz w:val="24"/>
          <w:szCs w:val="24"/>
        </w:rPr>
        <w:t xml:space="preserve">, </w:t>
      </w:r>
      <w:r w:rsidRPr="00FC108E">
        <w:rPr>
          <w:rFonts w:ascii="Times New Roman" w:hAnsi="Times New Roman" w:cs="Times New Roman"/>
          <w:sz w:val="24"/>
          <w:szCs w:val="24"/>
        </w:rPr>
        <w:t>Jürgen</w:t>
      </w:r>
      <w:r>
        <w:rPr>
          <w:rFonts w:ascii="Times New Roman" w:hAnsi="Times New Roman" w:cs="Times New Roman"/>
          <w:sz w:val="24"/>
          <w:szCs w:val="24"/>
        </w:rPr>
        <w:t xml:space="preserve">, </w:t>
      </w:r>
      <w:r w:rsidRPr="00FC108E">
        <w:rPr>
          <w:rFonts w:ascii="Times New Roman" w:hAnsi="Times New Roman" w:cs="Times New Roman"/>
          <w:sz w:val="24"/>
          <w:szCs w:val="24"/>
        </w:rPr>
        <w:t>(1999) “Crisis? What Crisis? The academic professions in the ‘knowledge’</w:t>
      </w:r>
      <w:r w:rsidRPr="00C57ED7">
        <w:rPr>
          <w:rFonts w:ascii="Times New Roman" w:hAnsi="Times New Roman" w:cs="Times New Roman"/>
          <w:sz w:val="24"/>
          <w:szCs w:val="24"/>
        </w:rPr>
        <w:t xml:space="preserve"> society”</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 Management</w:t>
      </w:r>
      <w:r>
        <w:rPr>
          <w:rFonts w:ascii="Times New Roman" w:hAnsi="Times New Roman" w:cs="Times New Roman"/>
          <w:sz w:val="24"/>
          <w:szCs w:val="24"/>
        </w:rPr>
        <w:t xml:space="preserve">, </w:t>
      </w:r>
      <w:r w:rsidRPr="00C57ED7">
        <w:rPr>
          <w:rFonts w:ascii="Times New Roman" w:hAnsi="Times New Roman" w:cs="Times New Roman"/>
          <w:sz w:val="24"/>
          <w:szCs w:val="24"/>
        </w:rPr>
        <w:t>38(1</w:t>
      </w:r>
      <w:r>
        <w:rPr>
          <w:rFonts w:ascii="Times New Roman" w:hAnsi="Times New Roman" w:cs="Times New Roman"/>
          <w:sz w:val="24"/>
          <w:szCs w:val="24"/>
        </w:rPr>
        <w:t xml:space="preserve">): </w:t>
      </w:r>
      <w:r w:rsidRPr="00C57ED7">
        <w:rPr>
          <w:rFonts w:ascii="Times New Roman" w:hAnsi="Times New Roman" w:cs="Times New Roman"/>
          <w:sz w:val="24"/>
          <w:szCs w:val="24"/>
        </w:rPr>
        <w:t>71-81</w:t>
      </w:r>
      <w:r>
        <w:rPr>
          <w:rFonts w:ascii="Times New Roman" w:hAnsi="Times New Roman" w:cs="Times New Roman"/>
          <w:sz w:val="24"/>
          <w:szCs w:val="24"/>
        </w:rPr>
        <w:t>.</w:t>
      </w:r>
    </w:p>
    <w:p w14:paraId="1B4B5EF0" w14:textId="77777777" w:rsidR="000F031A" w:rsidRDefault="000F031A" w:rsidP="00EA188C">
      <w:pPr>
        <w:spacing w:before="120"/>
        <w:ind w:left="425" w:hanging="425"/>
      </w:pPr>
      <w:r w:rsidRPr="00C57ED7">
        <w:t>Enders</w:t>
      </w:r>
      <w:r>
        <w:t xml:space="preserve">, </w:t>
      </w:r>
      <w:r w:rsidRPr="00C57ED7">
        <w:t>Jürgen</w:t>
      </w:r>
      <w:r>
        <w:t xml:space="preserve">, </w:t>
      </w:r>
      <w:r w:rsidRPr="00C57ED7">
        <w:t>(2000) “A Chair System in Transition: Promotion</w:t>
      </w:r>
      <w:r>
        <w:t xml:space="preserve">, </w:t>
      </w:r>
      <w:r w:rsidRPr="00C57ED7">
        <w:t>Appointment and Gate-keeping in German Higher Education”</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p.36-60</w:t>
      </w:r>
      <w:r>
        <w:t>.</w:t>
      </w:r>
    </w:p>
    <w:p w14:paraId="3585D7B5" w14:textId="77777777" w:rsidR="000F031A" w:rsidRPr="00D037BA" w:rsidRDefault="000F031A" w:rsidP="00EA188C">
      <w:pPr>
        <w:spacing w:before="120"/>
        <w:ind w:left="425" w:hanging="425"/>
        <w:rPr>
          <w:i/>
          <w:lang w:val="de-DE"/>
        </w:rPr>
      </w:pPr>
      <w:proofErr w:type="spellStart"/>
      <w:r w:rsidRPr="00C57ED7">
        <w:rPr>
          <w:lang w:val="nl-NL"/>
        </w:rPr>
        <w:t>Enders</w:t>
      </w:r>
      <w:proofErr w:type="spellEnd"/>
      <w:r>
        <w:rPr>
          <w:lang w:val="nl-NL"/>
        </w:rPr>
        <w:t xml:space="preserve">, </w:t>
      </w:r>
      <w:proofErr w:type="spellStart"/>
      <w:r w:rsidRPr="00C57ED7">
        <w:rPr>
          <w:lang w:val="nl-NL"/>
        </w:rPr>
        <w:t>Jürgen</w:t>
      </w:r>
      <w:proofErr w:type="spellEnd"/>
      <w:r>
        <w:rPr>
          <w:lang w:val="nl-NL"/>
        </w:rPr>
        <w:t xml:space="preserve">, </w:t>
      </w:r>
      <w:proofErr w:type="spellStart"/>
      <w:r w:rsidRPr="00C57ED7">
        <w:rPr>
          <w:lang w:val="nl-NL"/>
        </w:rPr>
        <w:t>and</w:t>
      </w:r>
      <w:proofErr w:type="spellEnd"/>
      <w:r w:rsidRPr="00C57ED7">
        <w:rPr>
          <w:lang w:val="nl-NL"/>
        </w:rPr>
        <w:t xml:space="preserve"> Weert</w:t>
      </w:r>
      <w:r>
        <w:rPr>
          <w:lang w:val="nl-NL"/>
        </w:rPr>
        <w:t xml:space="preserve">, </w:t>
      </w:r>
      <w:r w:rsidRPr="00C57ED7">
        <w:rPr>
          <w:lang w:val="nl-NL"/>
        </w:rPr>
        <w:t>Egbert de</w:t>
      </w:r>
      <w:r>
        <w:rPr>
          <w:lang w:val="nl-NL"/>
        </w:rPr>
        <w:t xml:space="preserve">, </w:t>
      </w:r>
      <w:r w:rsidRPr="00C57ED7">
        <w:rPr>
          <w:lang w:val="nl-NL"/>
        </w:rPr>
        <w:t>(</w:t>
      </w:r>
      <w:proofErr w:type="spellStart"/>
      <w:r w:rsidRPr="00C57ED7">
        <w:rPr>
          <w:lang w:val="nl-NL"/>
        </w:rPr>
        <w:t>eds</w:t>
      </w:r>
      <w:proofErr w:type="spellEnd"/>
      <w:r w:rsidRPr="00C57ED7">
        <w:rPr>
          <w:lang w:val="nl-NL"/>
        </w:rPr>
        <w:t xml:space="preserve">.) </w:t>
      </w:r>
      <w:r w:rsidRPr="00D037BA">
        <w:rPr>
          <w:lang w:val="de-DE"/>
        </w:rPr>
        <w:t xml:space="preserve">(2004) </w:t>
      </w:r>
      <w:r w:rsidRPr="00D037BA">
        <w:rPr>
          <w:i/>
          <w:lang w:val="de-DE"/>
        </w:rPr>
        <w:t xml:space="preserve">The International </w:t>
      </w:r>
      <w:proofErr w:type="spellStart"/>
      <w:r w:rsidRPr="00D037BA">
        <w:rPr>
          <w:i/>
          <w:lang w:val="de-DE"/>
        </w:rPr>
        <w:t>Attractiveness</w:t>
      </w:r>
      <w:proofErr w:type="spellEnd"/>
      <w:r w:rsidRPr="00D037BA">
        <w:rPr>
          <w:i/>
          <w:lang w:val="de-DE"/>
        </w:rPr>
        <w:t xml:space="preserve"> </w:t>
      </w:r>
      <w:proofErr w:type="spellStart"/>
      <w:r w:rsidRPr="00D037BA">
        <w:rPr>
          <w:i/>
          <w:lang w:val="de-DE"/>
        </w:rPr>
        <w:t>of</w:t>
      </w:r>
      <w:proofErr w:type="spellEnd"/>
      <w:r w:rsidRPr="00D037BA">
        <w:rPr>
          <w:i/>
          <w:lang w:val="de-DE"/>
        </w:rPr>
        <w:t xml:space="preserve"> </w:t>
      </w:r>
      <w:proofErr w:type="spellStart"/>
      <w:r w:rsidRPr="00D037BA">
        <w:rPr>
          <w:i/>
          <w:lang w:val="de-DE"/>
        </w:rPr>
        <w:t>the</w:t>
      </w:r>
      <w:proofErr w:type="spellEnd"/>
      <w:r w:rsidRPr="00D037BA">
        <w:rPr>
          <w:i/>
          <w:lang w:val="de-DE"/>
        </w:rPr>
        <w:t xml:space="preserve"> Academic </w:t>
      </w:r>
      <w:proofErr w:type="spellStart"/>
      <w:r w:rsidRPr="00D037BA">
        <w:rPr>
          <w:i/>
          <w:lang w:val="de-DE"/>
        </w:rPr>
        <w:t>Workplace</w:t>
      </w:r>
      <w:proofErr w:type="spellEnd"/>
      <w:r w:rsidRPr="00D037BA">
        <w:rPr>
          <w:i/>
          <w:lang w:val="de-DE"/>
        </w:rPr>
        <w:t xml:space="preserve"> in Europe</w:t>
      </w:r>
      <w:r>
        <w:rPr>
          <w:i/>
          <w:lang w:val="de-DE"/>
        </w:rPr>
        <w:t xml:space="preserve">, </w:t>
      </w:r>
      <w:r w:rsidRPr="00D037BA">
        <w:rPr>
          <w:lang w:val="de-DE"/>
        </w:rPr>
        <w:t>Frankfurt: Gewerkschaft Erziehung und Wissenschaft</w:t>
      </w:r>
      <w:r w:rsidRPr="00D037BA">
        <w:rPr>
          <w:i/>
          <w:lang w:val="de-DE"/>
        </w:rPr>
        <w:t>.</w:t>
      </w:r>
    </w:p>
    <w:p w14:paraId="6AB10F45" w14:textId="77777777" w:rsidR="000F031A" w:rsidRDefault="000F031A" w:rsidP="00EA188C">
      <w:pPr>
        <w:spacing w:before="120"/>
        <w:ind w:left="425" w:hanging="425"/>
        <w:rPr>
          <w:lang w:val="en-GB"/>
        </w:rPr>
      </w:pPr>
      <w:r w:rsidRPr="00C57ED7">
        <w:rPr>
          <w:lang w:val="en-GB"/>
        </w:rPr>
        <w:t>Engel</w:t>
      </w:r>
      <w:r>
        <w:rPr>
          <w:lang w:val="en-GB"/>
        </w:rPr>
        <w:t xml:space="preserve">, </w:t>
      </w:r>
      <w:r w:rsidRPr="00C57ED7">
        <w:rPr>
          <w:lang w:val="en-GB"/>
        </w:rPr>
        <w:t>Mary</w:t>
      </w:r>
      <w:r>
        <w:rPr>
          <w:lang w:val="en-GB"/>
        </w:rPr>
        <w:t xml:space="preserve">, </w:t>
      </w:r>
      <w:r w:rsidRPr="00C57ED7">
        <w:rPr>
          <w:lang w:val="en-GB"/>
        </w:rPr>
        <w:t>(1956) “A Chapter in the History of Academic Freedom - The Case of Alexander Winchell”</w:t>
      </w:r>
      <w:r>
        <w:rPr>
          <w:lang w:val="en-GB"/>
        </w:rPr>
        <w:t xml:space="preserve">, </w:t>
      </w:r>
      <w:r w:rsidRPr="00C57ED7">
        <w:rPr>
          <w:i/>
          <w:lang w:val="en-GB"/>
        </w:rPr>
        <w:t>History of Education Journal</w:t>
      </w:r>
      <w:r>
        <w:rPr>
          <w:lang w:val="en-GB"/>
        </w:rPr>
        <w:t xml:space="preserve">, </w:t>
      </w:r>
      <w:r w:rsidRPr="00C57ED7">
        <w:rPr>
          <w:lang w:val="en-GB"/>
        </w:rPr>
        <w:t>7(4</w:t>
      </w:r>
      <w:r>
        <w:rPr>
          <w:lang w:val="en-GB"/>
        </w:rPr>
        <w:t xml:space="preserve">): </w:t>
      </w:r>
      <w:r w:rsidRPr="00C57ED7">
        <w:rPr>
          <w:lang w:val="en-GB"/>
        </w:rPr>
        <w:t>157-164</w:t>
      </w:r>
      <w:r>
        <w:rPr>
          <w:lang w:val="en-GB"/>
        </w:rPr>
        <w:t>.</w:t>
      </w:r>
    </w:p>
    <w:p w14:paraId="25A3C613" w14:textId="77777777" w:rsidR="000F031A" w:rsidRDefault="000F031A" w:rsidP="00EA188C">
      <w:pPr>
        <w:spacing w:before="120"/>
        <w:ind w:left="425" w:hanging="425"/>
      </w:pPr>
      <w:proofErr w:type="spellStart"/>
      <w:r w:rsidRPr="00C57ED7">
        <w:rPr>
          <w:lang w:val="en-GB"/>
        </w:rPr>
        <w:t>Engstrand</w:t>
      </w:r>
      <w:proofErr w:type="spellEnd"/>
      <w:r>
        <w:rPr>
          <w:lang w:val="en-GB"/>
        </w:rPr>
        <w:t xml:space="preserve">, </w:t>
      </w:r>
      <w:r w:rsidRPr="00C57ED7">
        <w:rPr>
          <w:lang w:val="en-GB"/>
        </w:rPr>
        <w:t>Gary</w:t>
      </w:r>
      <w:r>
        <w:rPr>
          <w:lang w:val="en-GB"/>
        </w:rPr>
        <w:t xml:space="preserve">, </w:t>
      </w:r>
      <w:r w:rsidRPr="00C57ED7">
        <w:rPr>
          <w:lang w:val="en-GB"/>
        </w:rPr>
        <w:t>(1998) “‘Tenure wars’: The battles and the lessons”</w:t>
      </w:r>
      <w:r>
        <w:rPr>
          <w:lang w:val="en-GB"/>
        </w:rPr>
        <w:t xml:space="preserve">, </w:t>
      </w:r>
      <w:r w:rsidRPr="00C57ED7">
        <w:rPr>
          <w:i/>
          <w:lang w:val="en-GB"/>
        </w:rPr>
        <w:t xml:space="preserve">The American </w:t>
      </w:r>
      <w:proofErr w:type="spellStart"/>
      <w:r w:rsidRPr="00C57ED7">
        <w:rPr>
          <w:i/>
          <w:lang w:val="en-GB"/>
        </w:rPr>
        <w:t>Behavioral</w:t>
      </w:r>
      <w:proofErr w:type="spellEnd"/>
      <w:r w:rsidRPr="00C57ED7">
        <w:rPr>
          <w:i/>
          <w:lang w:val="en-GB"/>
        </w:rPr>
        <w:t xml:space="preserve"> Scientist</w:t>
      </w:r>
      <w:r>
        <w:rPr>
          <w:lang w:val="en-GB"/>
        </w:rPr>
        <w:t xml:space="preserve">, </w:t>
      </w:r>
      <w:r w:rsidRPr="00C57ED7">
        <w:rPr>
          <w:lang w:val="en-GB"/>
        </w:rPr>
        <w:t>41(5</w:t>
      </w:r>
      <w:r>
        <w:rPr>
          <w:lang w:val="en-GB"/>
        </w:rPr>
        <w:t xml:space="preserve">): </w:t>
      </w:r>
      <w:r w:rsidRPr="00C57ED7">
        <w:rPr>
          <w:lang w:val="en-GB"/>
        </w:rPr>
        <w:t>607-626</w:t>
      </w:r>
      <w:r>
        <w:t>.</w:t>
      </w:r>
    </w:p>
    <w:p w14:paraId="16F291FC" w14:textId="77777777" w:rsidR="000F031A" w:rsidRDefault="000F031A" w:rsidP="00EA188C">
      <w:pPr>
        <w:spacing w:before="120"/>
        <w:ind w:left="425" w:hanging="425"/>
        <w:rPr>
          <w:lang w:val="en-GB"/>
        </w:rPr>
      </w:pPr>
      <w:r w:rsidRPr="00C57ED7">
        <w:rPr>
          <w:lang w:val="en-GB"/>
        </w:rPr>
        <w:t>Enroth</w:t>
      </w:r>
      <w:r>
        <w:rPr>
          <w:lang w:val="en-GB"/>
        </w:rPr>
        <w:t xml:space="preserve">, </w:t>
      </w:r>
      <w:r w:rsidRPr="00C57ED7">
        <w:rPr>
          <w:lang w:val="en-GB"/>
        </w:rPr>
        <w:t>H.</w:t>
      </w:r>
      <w:r>
        <w:rPr>
          <w:lang w:val="en-GB"/>
        </w:rPr>
        <w:t xml:space="preserve">, </w:t>
      </w:r>
      <w:r w:rsidRPr="00C57ED7">
        <w:rPr>
          <w:lang w:val="en-GB"/>
        </w:rPr>
        <w:t xml:space="preserve">(2004) </w:t>
      </w:r>
      <w:r w:rsidRPr="00C57ED7">
        <w:rPr>
          <w:i/>
          <w:lang w:val="en-GB"/>
        </w:rPr>
        <w:t>University</w:t>
      </w:r>
      <w:r>
        <w:rPr>
          <w:i/>
          <w:lang w:val="en-GB"/>
        </w:rPr>
        <w:t xml:space="preserve">, </w:t>
      </w:r>
      <w:r w:rsidRPr="00C57ED7">
        <w:rPr>
          <w:i/>
          <w:lang w:val="en-GB"/>
        </w:rPr>
        <w:t>State</w:t>
      </w:r>
      <w:r>
        <w:rPr>
          <w:i/>
          <w:lang w:val="en-GB"/>
        </w:rPr>
        <w:t xml:space="preserve">, </w:t>
      </w:r>
      <w:r w:rsidRPr="00C57ED7">
        <w:rPr>
          <w:i/>
          <w:lang w:val="en-GB"/>
        </w:rPr>
        <w:t xml:space="preserve">and Society Past and Future: The Interpretation of the Magna Charta </w:t>
      </w:r>
      <w:proofErr w:type="spellStart"/>
      <w:r w:rsidRPr="00C57ED7">
        <w:rPr>
          <w:i/>
          <w:lang w:val="en-GB"/>
        </w:rPr>
        <w:t>Universitatum</w:t>
      </w:r>
      <w:proofErr w:type="spellEnd"/>
      <w:r w:rsidRPr="00C57ED7">
        <w:rPr>
          <w:i/>
          <w:lang w:val="en-GB"/>
        </w:rPr>
        <w:t xml:space="preserve"> and its Principles</w:t>
      </w:r>
      <w:r>
        <w:rPr>
          <w:lang w:val="en-GB"/>
        </w:rPr>
        <w:t xml:space="preserve">, </w:t>
      </w:r>
      <w:r w:rsidRPr="00C57ED7">
        <w:rPr>
          <w:lang w:val="en-GB"/>
        </w:rPr>
        <w:t>EAU</w:t>
      </w:r>
      <w:r>
        <w:rPr>
          <w:lang w:val="en-GB"/>
        </w:rPr>
        <w:t>.</w:t>
      </w:r>
    </w:p>
    <w:p w14:paraId="72D7242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Epstein</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(1986) “A Case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Commentary</w:t>
      </w:r>
      <w:r>
        <w:rPr>
          <w:rFonts w:ascii="Times New Roman" w:hAnsi="Times New Roman" w:cs="Times New Roman"/>
          <w:i/>
          <w:sz w:val="24"/>
          <w:szCs w:val="24"/>
        </w:rPr>
        <w:t xml:space="preserve">, </w:t>
      </w:r>
      <w:r w:rsidRPr="00C57ED7">
        <w:rPr>
          <w:rFonts w:ascii="Times New Roman" w:hAnsi="Times New Roman" w:cs="Times New Roman"/>
          <w:sz w:val="24"/>
          <w:szCs w:val="24"/>
        </w:rPr>
        <w:t>82(3</w:t>
      </w:r>
      <w:r>
        <w:rPr>
          <w:rFonts w:ascii="Times New Roman" w:hAnsi="Times New Roman" w:cs="Times New Roman"/>
          <w:sz w:val="24"/>
          <w:szCs w:val="24"/>
        </w:rPr>
        <w:t xml:space="preserve">): </w:t>
      </w:r>
      <w:r w:rsidRPr="00C57ED7">
        <w:rPr>
          <w:rFonts w:ascii="Times New Roman" w:hAnsi="Times New Roman" w:cs="Times New Roman"/>
          <w:sz w:val="24"/>
          <w:szCs w:val="24"/>
        </w:rPr>
        <w:t>37-47</w:t>
      </w:r>
      <w:r>
        <w:rPr>
          <w:rFonts w:ascii="Times New Roman" w:hAnsi="Times New Roman" w:cs="Times New Roman"/>
          <w:sz w:val="24"/>
          <w:szCs w:val="24"/>
        </w:rPr>
        <w:t>.</w:t>
      </w:r>
    </w:p>
    <w:p w14:paraId="42938B9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Erazo</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Ximena</w:t>
      </w:r>
      <w:r>
        <w:rPr>
          <w:rFonts w:ascii="Times New Roman" w:hAnsi="Times New Roman" w:cs="Times New Roman"/>
          <w:sz w:val="24"/>
          <w:szCs w:val="24"/>
        </w:rPr>
        <w:t xml:space="preserve">, </w:t>
      </w:r>
      <w:r w:rsidRPr="00C57ED7">
        <w:rPr>
          <w:rFonts w:ascii="Times New Roman" w:hAnsi="Times New Roman" w:cs="Times New Roman"/>
          <w:sz w:val="24"/>
          <w:szCs w:val="24"/>
        </w:rPr>
        <w:t>Kirkwood</w:t>
      </w:r>
      <w:r>
        <w:rPr>
          <w:rFonts w:ascii="Times New Roman" w:hAnsi="Times New Roman" w:cs="Times New Roman"/>
          <w:sz w:val="24"/>
          <w:szCs w:val="24"/>
        </w:rPr>
        <w:t xml:space="preserve">, </w:t>
      </w:r>
      <w:r w:rsidRPr="00C57ED7">
        <w:rPr>
          <w:rFonts w:ascii="Times New Roman" w:hAnsi="Times New Roman" w:cs="Times New Roman"/>
          <w:sz w:val="24"/>
          <w:szCs w:val="24"/>
        </w:rPr>
        <w:t>Mike</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Vlaming</w:t>
      </w:r>
      <w:proofErr w:type="spellEnd"/>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Frederiek</w:t>
      </w:r>
      <w:proofErr w:type="spellEnd"/>
      <w:r w:rsidRPr="00C57ED7">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(1996) </w:t>
      </w:r>
      <w:r w:rsidRPr="00C57ED7">
        <w:rPr>
          <w:rFonts w:ascii="Times New Roman" w:hAnsi="Times New Roman" w:cs="Times New Roman"/>
          <w:i/>
          <w:sz w:val="24"/>
          <w:szCs w:val="24"/>
        </w:rPr>
        <w:t>Academic Freedom: Education and Human Rights</w:t>
      </w:r>
      <w:r>
        <w:rPr>
          <w:rFonts w:ascii="Times New Roman" w:hAnsi="Times New Roman" w:cs="Times New Roman"/>
          <w:sz w:val="24"/>
          <w:szCs w:val="24"/>
        </w:rPr>
        <w:t xml:space="preserve">, </w:t>
      </w:r>
      <w:r w:rsidRPr="00C57ED7">
        <w:rPr>
          <w:rFonts w:ascii="Times New Roman" w:hAnsi="Times New Roman" w:cs="Times New Roman"/>
          <w:sz w:val="24"/>
          <w:szCs w:val="24"/>
        </w:rPr>
        <w:t>Atlantic Highlands</w:t>
      </w:r>
      <w:r>
        <w:rPr>
          <w:rFonts w:ascii="Times New Roman" w:hAnsi="Times New Roman" w:cs="Times New Roman"/>
          <w:sz w:val="24"/>
          <w:szCs w:val="24"/>
        </w:rPr>
        <w:t xml:space="preserve">, </w:t>
      </w:r>
      <w:r w:rsidRPr="00C57ED7">
        <w:rPr>
          <w:rFonts w:ascii="Times New Roman" w:hAnsi="Times New Roman" w:cs="Times New Roman"/>
          <w:sz w:val="24"/>
          <w:szCs w:val="24"/>
        </w:rPr>
        <w:t>N.J.</w:t>
      </w:r>
      <w:r>
        <w:rPr>
          <w:rFonts w:ascii="Times New Roman" w:hAnsi="Times New Roman" w:cs="Times New Roman"/>
          <w:sz w:val="24"/>
          <w:szCs w:val="24"/>
        </w:rPr>
        <w:t xml:space="preserve">, </w:t>
      </w:r>
      <w:r w:rsidRPr="00C57ED7">
        <w:rPr>
          <w:rFonts w:ascii="Times New Roman" w:hAnsi="Times New Roman" w:cs="Times New Roman"/>
          <w:sz w:val="24"/>
          <w:szCs w:val="24"/>
        </w:rPr>
        <w:t>Zed Books</w:t>
      </w:r>
      <w:r>
        <w:rPr>
          <w:rFonts w:ascii="Times New Roman" w:hAnsi="Times New Roman" w:cs="Times New Roman"/>
          <w:sz w:val="24"/>
          <w:szCs w:val="24"/>
        </w:rPr>
        <w:t>.</w:t>
      </w:r>
    </w:p>
    <w:p w14:paraId="315F175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Ericson</w:t>
      </w:r>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dward</w:t>
      </w:r>
      <w:r w:rsidRPr="00C57ED7">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C57ED7">
        <w:rPr>
          <w:rFonts w:ascii="Times New Roman" w:hAnsi="Times New Roman" w:cs="Times New Roman"/>
          <w:sz w:val="24"/>
          <w:szCs w:val="24"/>
        </w:rPr>
        <w:t>(1978) “What the Radicals Did for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General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29(4</w:t>
      </w:r>
      <w:r>
        <w:rPr>
          <w:rFonts w:ascii="Times New Roman" w:hAnsi="Times New Roman" w:cs="Times New Roman"/>
          <w:sz w:val="24"/>
          <w:szCs w:val="24"/>
        </w:rPr>
        <w:t xml:space="preserve">): </w:t>
      </w:r>
      <w:r w:rsidRPr="00C57ED7">
        <w:rPr>
          <w:rFonts w:ascii="Times New Roman" w:hAnsi="Times New Roman" w:cs="Times New Roman"/>
          <w:sz w:val="24"/>
          <w:szCs w:val="24"/>
        </w:rPr>
        <w:t>289-298</w:t>
      </w:r>
      <w:r>
        <w:rPr>
          <w:rFonts w:ascii="Times New Roman" w:hAnsi="Times New Roman" w:cs="Times New Roman"/>
          <w:sz w:val="24"/>
          <w:szCs w:val="24"/>
        </w:rPr>
        <w:t>.</w:t>
      </w:r>
    </w:p>
    <w:p w14:paraId="28104020" w14:textId="77777777" w:rsidR="000F031A" w:rsidRPr="006C1BCD" w:rsidRDefault="000F031A" w:rsidP="00EA188C">
      <w:pPr>
        <w:spacing w:before="120"/>
        <w:ind w:left="425" w:hanging="425"/>
        <w:rPr>
          <w:lang w:eastAsia="en-GB"/>
        </w:rPr>
      </w:pPr>
      <w:r w:rsidRPr="006C1BCD">
        <w:rPr>
          <w:lang w:eastAsia="en-GB"/>
        </w:rPr>
        <w:t>Ericson</w:t>
      </w:r>
      <w:r>
        <w:rPr>
          <w:lang w:eastAsia="en-GB"/>
        </w:rPr>
        <w:t xml:space="preserve">, </w:t>
      </w:r>
      <w:r w:rsidRPr="006C1BCD">
        <w:rPr>
          <w:lang w:eastAsia="en-GB"/>
        </w:rPr>
        <w:t>Edward E.</w:t>
      </w:r>
      <w:r>
        <w:rPr>
          <w:lang w:eastAsia="en-GB"/>
        </w:rPr>
        <w:t xml:space="preserve">, </w:t>
      </w:r>
      <w:r w:rsidRPr="006C1BCD">
        <w:rPr>
          <w:lang w:eastAsia="en-GB"/>
        </w:rPr>
        <w:t xml:space="preserve">(1991) “Academic Freedom: Keeping it Complex.” </w:t>
      </w:r>
      <w:r w:rsidRPr="006C1BCD">
        <w:rPr>
          <w:i/>
          <w:lang w:eastAsia="en-GB"/>
        </w:rPr>
        <w:t>Christian Scholar’s Review</w:t>
      </w:r>
      <w:r>
        <w:rPr>
          <w:lang w:eastAsia="en-GB"/>
        </w:rPr>
        <w:t xml:space="preserve">, </w:t>
      </w:r>
      <w:r w:rsidRPr="006C1BCD">
        <w:rPr>
          <w:lang w:eastAsia="en-GB"/>
        </w:rPr>
        <w:t>21(2</w:t>
      </w:r>
      <w:r>
        <w:rPr>
          <w:lang w:eastAsia="en-GB"/>
        </w:rPr>
        <w:t xml:space="preserve">): </w:t>
      </w:r>
      <w:r w:rsidRPr="006C1BCD">
        <w:rPr>
          <w:lang w:eastAsia="en-GB"/>
        </w:rPr>
        <w:t>182-190.</w:t>
      </w:r>
    </w:p>
    <w:p w14:paraId="1278D056" w14:textId="77777777" w:rsidR="000F031A" w:rsidRDefault="000F031A" w:rsidP="00EA188C">
      <w:pPr>
        <w:spacing w:before="120"/>
        <w:ind w:left="425" w:hanging="425"/>
      </w:pPr>
      <w:r w:rsidRPr="00C57ED7">
        <w:t>ESIB</w:t>
      </w:r>
      <w:r>
        <w:t xml:space="preserve">, </w:t>
      </w:r>
      <w:r w:rsidRPr="00C57ED7">
        <w:t xml:space="preserve">(2008) </w:t>
      </w:r>
      <w:r w:rsidRPr="00C57ED7">
        <w:rPr>
          <w:i/>
        </w:rPr>
        <w:t>Students' Rights Charter</w:t>
      </w:r>
      <w:r w:rsidRPr="00C57ED7">
        <w:t>. (</w:t>
      </w:r>
      <w:proofErr w:type="gramStart"/>
      <w:r w:rsidRPr="00C57ED7">
        <w:t>available</w:t>
      </w:r>
      <w:proofErr w:type="gramEnd"/>
      <w:r w:rsidRPr="00C57ED7">
        <w:t xml:space="preserve"> from http://www.esib.org/index.php/documents/policy-papers/284-src</w:t>
      </w:r>
      <w:r>
        <w:t>)</w:t>
      </w:r>
    </w:p>
    <w:p w14:paraId="3BA916EB" w14:textId="77777777" w:rsidR="00E97E2D" w:rsidRDefault="00E97E2D" w:rsidP="00E97E2D">
      <w:pPr>
        <w:spacing w:before="120"/>
        <w:ind w:left="425" w:hanging="425"/>
      </w:pPr>
      <w:proofErr w:type="spellStart"/>
      <w:r w:rsidRPr="00C57ED7">
        <w:t>Estermann</w:t>
      </w:r>
      <w:proofErr w:type="spellEnd"/>
      <w:r>
        <w:t xml:space="preserve">, </w:t>
      </w:r>
      <w:r w:rsidRPr="00C57ED7">
        <w:t>Thomas</w:t>
      </w:r>
      <w:r>
        <w:t xml:space="preserve">, </w:t>
      </w:r>
      <w:proofErr w:type="spellStart"/>
      <w:r w:rsidRPr="00C57ED7">
        <w:t>Nokkala</w:t>
      </w:r>
      <w:proofErr w:type="spellEnd"/>
      <w:r>
        <w:t xml:space="preserve">, </w:t>
      </w:r>
      <w:proofErr w:type="spellStart"/>
      <w:r w:rsidRPr="00C57ED7">
        <w:t>Terhi</w:t>
      </w:r>
      <w:proofErr w:type="spellEnd"/>
      <w:r>
        <w:t xml:space="preserve">, </w:t>
      </w:r>
      <w:r w:rsidRPr="00C57ED7">
        <w:t xml:space="preserve">(2009) </w:t>
      </w:r>
      <w:r w:rsidRPr="00C57ED7">
        <w:rPr>
          <w:i/>
        </w:rPr>
        <w:t>University Autonomy in Europe 1: Exploratory Study</w:t>
      </w:r>
      <w:r>
        <w:t xml:space="preserve">, </w:t>
      </w:r>
      <w:r w:rsidRPr="00C57ED7">
        <w:t>Brussels: European University Associa</w:t>
      </w:r>
      <w:r>
        <w:t>tion.</w:t>
      </w:r>
    </w:p>
    <w:p w14:paraId="3FDD3C5F" w14:textId="45FF889F" w:rsidR="000F031A" w:rsidRPr="00E97E2D" w:rsidRDefault="00E97E2D" w:rsidP="00463F47">
      <w:pPr>
        <w:autoSpaceDE w:val="0"/>
        <w:autoSpaceDN w:val="0"/>
        <w:adjustRightInd w:val="0"/>
        <w:spacing w:before="120"/>
        <w:ind w:left="425" w:hanging="425"/>
        <w:rPr>
          <w:lang w:val="en-GB"/>
        </w:rPr>
      </w:pPr>
      <w:proofErr w:type="spellStart"/>
      <w:r w:rsidRPr="00E97E2D">
        <w:t>Estermann</w:t>
      </w:r>
      <w:proofErr w:type="spellEnd"/>
      <w:r w:rsidRPr="00E97E2D">
        <w:t xml:space="preserve">, Thomas, </w:t>
      </w:r>
      <w:proofErr w:type="spellStart"/>
      <w:r w:rsidRPr="00E97E2D">
        <w:t>Nokkala</w:t>
      </w:r>
      <w:proofErr w:type="spellEnd"/>
      <w:r w:rsidRPr="00E97E2D">
        <w:t xml:space="preserve">, </w:t>
      </w:r>
      <w:proofErr w:type="spellStart"/>
      <w:r w:rsidRPr="00E97E2D">
        <w:t>Terhi</w:t>
      </w:r>
      <w:proofErr w:type="spellEnd"/>
      <w:r w:rsidRPr="00E97E2D">
        <w:t xml:space="preserve">, </w:t>
      </w:r>
      <w:proofErr w:type="spellStart"/>
      <w:r w:rsidRPr="00E97E2D">
        <w:t>Steinel</w:t>
      </w:r>
      <w:proofErr w:type="spellEnd"/>
      <w:r w:rsidRPr="00E97E2D">
        <w:t xml:space="preserve">, M., </w:t>
      </w:r>
      <w:r w:rsidRPr="00E97E2D">
        <w:rPr>
          <w:smallCaps/>
          <w:lang w:val="en-GB"/>
        </w:rPr>
        <w:t>(</w:t>
      </w:r>
      <w:r w:rsidR="000F031A" w:rsidRPr="00E97E2D">
        <w:rPr>
          <w:lang w:val="en-GB"/>
        </w:rPr>
        <w:t xml:space="preserve">2011) </w:t>
      </w:r>
      <w:r w:rsidR="000F031A" w:rsidRPr="00E97E2D">
        <w:rPr>
          <w:i/>
        </w:rPr>
        <w:t xml:space="preserve">University Autonomy in Europe II: The Scorecard, </w:t>
      </w:r>
      <w:r w:rsidR="000F031A" w:rsidRPr="00E97E2D">
        <w:rPr>
          <w:lang w:val="en-GB"/>
        </w:rPr>
        <w:t>Brussels: EUA.</w:t>
      </w:r>
    </w:p>
    <w:p w14:paraId="38D355BF" w14:textId="77777777" w:rsidR="000F031A" w:rsidRDefault="000F031A" w:rsidP="00EA188C">
      <w:pPr>
        <w:spacing w:before="120"/>
        <w:ind w:left="425" w:hanging="425"/>
      </w:pPr>
      <w:proofErr w:type="spellStart"/>
      <w:r w:rsidRPr="00C57ED7">
        <w:t>Euben</w:t>
      </w:r>
      <w:proofErr w:type="spellEnd"/>
      <w:r>
        <w:t xml:space="preserve">, </w:t>
      </w:r>
      <w:r w:rsidRPr="00C57ED7">
        <w:t>Donna R.</w:t>
      </w:r>
      <w:r>
        <w:t xml:space="preserve">, </w:t>
      </w:r>
      <w:r w:rsidRPr="00C57ED7">
        <w:t xml:space="preserve">(2002) </w:t>
      </w:r>
      <w:r w:rsidRPr="00C57ED7">
        <w:rPr>
          <w:i/>
        </w:rPr>
        <w:t xml:space="preserve">Academic Freedom </w:t>
      </w:r>
      <w:proofErr w:type="gramStart"/>
      <w:r w:rsidRPr="00C57ED7">
        <w:rPr>
          <w:i/>
        </w:rPr>
        <w:t>Of</w:t>
      </w:r>
      <w:proofErr w:type="gramEnd"/>
      <w:r w:rsidRPr="00C57ED7">
        <w:rPr>
          <w:i/>
        </w:rPr>
        <w:t xml:space="preserve"> Individual Professors And Higher Education Institutions: The Current Legal Landscape</w:t>
      </w:r>
      <w:r>
        <w:t xml:space="preserve">, </w:t>
      </w:r>
      <w:r w:rsidRPr="00C57ED7">
        <w:t>American Association of University Professors</w:t>
      </w:r>
      <w:r>
        <w:t xml:space="preserve">, </w:t>
      </w:r>
      <w:r w:rsidRPr="00C57ED7">
        <w:t>(available at: http: //www.aaup.org/AAUP/protect/legal/topics/AF-profs-inst.htm</w:t>
      </w:r>
      <w:r>
        <w:t>)</w:t>
      </w:r>
    </w:p>
    <w:p w14:paraId="1E8D47CC" w14:textId="77777777" w:rsidR="000F031A" w:rsidRDefault="000F031A" w:rsidP="00EA188C">
      <w:pPr>
        <w:spacing w:before="120"/>
        <w:ind w:left="425" w:hanging="425"/>
      </w:pPr>
      <w:proofErr w:type="spellStart"/>
      <w:r w:rsidRPr="00C57ED7">
        <w:t>Euben</w:t>
      </w:r>
      <w:proofErr w:type="spellEnd"/>
      <w:r>
        <w:t xml:space="preserve">, </w:t>
      </w:r>
      <w:r w:rsidRPr="00C57ED7">
        <w:t>Donna R.</w:t>
      </w:r>
      <w:r>
        <w:t xml:space="preserve">, </w:t>
      </w:r>
      <w:r w:rsidRPr="00C57ED7">
        <w:t xml:space="preserve">(2004) “Academic Freedom </w:t>
      </w:r>
      <w:proofErr w:type="gramStart"/>
      <w:r w:rsidRPr="00C57ED7">
        <w:t>And</w:t>
      </w:r>
      <w:proofErr w:type="gramEnd"/>
      <w:r w:rsidRPr="00C57ED7">
        <w:t xml:space="preserve"> Professorial Speech”</w:t>
      </w:r>
      <w:r>
        <w:t xml:space="preserve">, </w:t>
      </w:r>
      <w:r w:rsidRPr="00C57ED7">
        <w:rPr>
          <w:i/>
        </w:rPr>
        <w:t>25th Annual Conference on Law &amp; Higher Educatio</w:t>
      </w:r>
      <w:r w:rsidRPr="00C57ED7">
        <w:t>n</w:t>
      </w:r>
      <w:r>
        <w:t xml:space="preserve">, </w:t>
      </w:r>
      <w:r w:rsidRPr="00C57ED7">
        <w:t>Stetson University College of Law</w:t>
      </w:r>
      <w:r>
        <w:t xml:space="preserve">, </w:t>
      </w:r>
      <w:r w:rsidRPr="00C57ED7">
        <w:t>February</w:t>
      </w:r>
      <w:r>
        <w:t xml:space="preserve">, </w:t>
      </w:r>
      <w:r w:rsidRPr="00C57ED7">
        <w:t>2004</w:t>
      </w:r>
      <w:r>
        <w:t>.</w:t>
      </w:r>
    </w:p>
    <w:p w14:paraId="2D08148F" w14:textId="77777777" w:rsidR="000F031A" w:rsidRDefault="000F031A" w:rsidP="00EA188C">
      <w:pPr>
        <w:spacing w:before="120"/>
        <w:ind w:left="425" w:hanging="425"/>
      </w:pPr>
      <w:proofErr w:type="spellStart"/>
      <w:r w:rsidRPr="00C57ED7">
        <w:t>Euben</w:t>
      </w:r>
      <w:proofErr w:type="spellEnd"/>
      <w:r>
        <w:t xml:space="preserve">, </w:t>
      </w:r>
      <w:r w:rsidRPr="00C57ED7">
        <w:t>Donna R.</w:t>
      </w:r>
      <w:r>
        <w:t xml:space="preserve">, </w:t>
      </w:r>
      <w:r w:rsidRPr="00C57ED7">
        <w:t>(2004) “Faculty Termination and Disciplinary Issues”</w:t>
      </w:r>
      <w:r>
        <w:t xml:space="preserve">, </w:t>
      </w:r>
      <w:r w:rsidRPr="00C57ED7">
        <w:rPr>
          <w:i/>
        </w:rPr>
        <w:t xml:space="preserve">Academic Freedom </w:t>
      </w:r>
      <w:proofErr w:type="gramStart"/>
      <w:r w:rsidRPr="00C57ED7">
        <w:rPr>
          <w:i/>
        </w:rPr>
        <w:t>And</w:t>
      </w:r>
      <w:proofErr w:type="gramEnd"/>
      <w:r w:rsidRPr="00C57ED7">
        <w:rPr>
          <w:i/>
        </w:rPr>
        <w:t xml:space="preserve"> Professorial Speech</w:t>
      </w:r>
      <w:r>
        <w:t xml:space="preserve">, </w:t>
      </w:r>
      <w:r w:rsidRPr="00C57ED7">
        <w:t>14th Annual Legal Issues in Higher Education Conference</w:t>
      </w:r>
      <w:r>
        <w:t xml:space="preserve">, </w:t>
      </w:r>
      <w:r w:rsidRPr="00C57ED7">
        <w:t>The University of Vermont</w:t>
      </w:r>
      <w:r>
        <w:t xml:space="preserve">, </w:t>
      </w:r>
      <w:r w:rsidRPr="00C57ED7">
        <w:t>October 24</w:t>
      </w:r>
      <w:r>
        <w:t xml:space="preserve">, </w:t>
      </w:r>
      <w:r w:rsidRPr="00C57ED7">
        <w:t>2004 (available at: http: //www.aaup.org/AAUP/protect/legal/topics/term-discp.htm</w:t>
      </w:r>
      <w:r>
        <w:t>)</w:t>
      </w:r>
    </w:p>
    <w:p w14:paraId="2A097550" w14:textId="77777777" w:rsidR="000F031A" w:rsidRDefault="000F031A" w:rsidP="00EA188C">
      <w:pPr>
        <w:spacing w:before="120"/>
        <w:ind w:left="425" w:hanging="425"/>
      </w:pPr>
      <w:proofErr w:type="spellStart"/>
      <w:r w:rsidRPr="00C57ED7">
        <w:t>Euben</w:t>
      </w:r>
      <w:proofErr w:type="spellEnd"/>
      <w:r>
        <w:t xml:space="preserve">, </w:t>
      </w:r>
      <w:r w:rsidRPr="00C57ED7">
        <w:t>Donna R.</w:t>
      </w:r>
      <w:r>
        <w:t xml:space="preserve">, </w:t>
      </w:r>
      <w:r w:rsidRPr="00C57ED7">
        <w:t>Lee</w:t>
      </w:r>
      <w:r>
        <w:t xml:space="preserve">, </w:t>
      </w:r>
      <w:r w:rsidRPr="00C57ED7">
        <w:t>Barbara A.</w:t>
      </w:r>
      <w:r>
        <w:t xml:space="preserve">, </w:t>
      </w:r>
      <w:r w:rsidRPr="00C57ED7">
        <w:t xml:space="preserve">(2006) “Faculty Discipline: Legal </w:t>
      </w:r>
      <w:proofErr w:type="gramStart"/>
      <w:r w:rsidRPr="00C57ED7">
        <w:t>And</w:t>
      </w:r>
      <w:proofErr w:type="gramEnd"/>
      <w:r w:rsidRPr="00C57ED7">
        <w:t xml:space="preserve"> Policy Issues In Dealing With Faculty Misconduct”</w:t>
      </w:r>
      <w:r>
        <w:t xml:space="preserve">, </w:t>
      </w:r>
      <w:r w:rsidRPr="00C57ED7">
        <w:rPr>
          <w:i/>
        </w:rPr>
        <w:t>Journal Of College And University Law</w:t>
      </w:r>
      <w:r>
        <w:t xml:space="preserve">, </w:t>
      </w:r>
      <w:r w:rsidRPr="00C57ED7">
        <w:t>32(2</w:t>
      </w:r>
      <w:r>
        <w:t xml:space="preserve">): </w:t>
      </w:r>
      <w:r w:rsidRPr="00C57ED7">
        <w:t>241-308</w:t>
      </w:r>
      <w:r>
        <w:t>.</w:t>
      </w:r>
    </w:p>
    <w:p w14:paraId="47E63CDA" w14:textId="77777777" w:rsidR="000F031A" w:rsidRPr="00181A5C" w:rsidRDefault="000F031A" w:rsidP="00463F47">
      <w:pPr>
        <w:overflowPunct w:val="0"/>
        <w:autoSpaceDE w:val="0"/>
        <w:autoSpaceDN w:val="0"/>
        <w:adjustRightInd w:val="0"/>
        <w:spacing w:before="120"/>
        <w:ind w:left="425" w:hanging="425"/>
        <w:textAlignment w:val="baseline"/>
      </w:pPr>
      <w:r w:rsidRPr="00181A5C">
        <w:t xml:space="preserve">European Court of Human Rights, (2010) </w:t>
      </w:r>
      <w:r w:rsidRPr="00181A5C">
        <w:rPr>
          <w:i/>
        </w:rPr>
        <w:t>European Convention for the Protection of Human Rights and Fundamental Freedoms</w:t>
      </w:r>
      <w:r w:rsidRPr="00181A5C">
        <w:t>, (as amended by Protocols Nos. 11 and 14, supplemented by Protocols Nos. 1, 4, 6, 7, 12 and 13), Strasbourg: Council of Europe.</w:t>
      </w:r>
    </w:p>
    <w:p w14:paraId="66B95946" w14:textId="77777777" w:rsidR="000F031A" w:rsidRDefault="000F031A" w:rsidP="00EA188C">
      <w:pPr>
        <w:autoSpaceDE w:val="0"/>
        <w:autoSpaceDN w:val="0"/>
        <w:adjustRightInd w:val="0"/>
        <w:spacing w:before="120"/>
        <w:ind w:left="425" w:hanging="425"/>
        <w:rPr>
          <w:iCs/>
          <w:lang w:val="en-GB"/>
        </w:rPr>
      </w:pPr>
      <w:r w:rsidRPr="00C57ED7">
        <w:rPr>
          <w:iCs/>
          <w:lang w:val="en-GB"/>
        </w:rPr>
        <w:t>European Union</w:t>
      </w:r>
      <w:r>
        <w:rPr>
          <w:iCs/>
          <w:lang w:val="en-GB"/>
        </w:rPr>
        <w:t xml:space="preserve">, </w:t>
      </w:r>
      <w:r w:rsidRPr="00C57ED7">
        <w:rPr>
          <w:iCs/>
          <w:lang w:val="en-GB"/>
        </w:rPr>
        <w:t>(2000) “Charter of Fundamental Rights of the European Union”</w:t>
      </w:r>
      <w:r>
        <w:rPr>
          <w:iCs/>
          <w:lang w:val="en-GB"/>
        </w:rPr>
        <w:t xml:space="preserve">, </w:t>
      </w:r>
      <w:r w:rsidRPr="00C57ED7">
        <w:rPr>
          <w:i/>
          <w:iCs/>
          <w:lang w:val="en-GB"/>
        </w:rPr>
        <w:t>Official Journal of the European Communities</w:t>
      </w:r>
      <w:r>
        <w:rPr>
          <w:iCs/>
          <w:lang w:val="en-GB"/>
        </w:rPr>
        <w:t xml:space="preserve">, </w:t>
      </w:r>
      <w:r w:rsidRPr="00C57ED7">
        <w:rPr>
          <w:iCs/>
          <w:lang w:val="en-GB"/>
        </w:rPr>
        <w:t xml:space="preserve">18th </w:t>
      </w:r>
      <w:proofErr w:type="gramStart"/>
      <w:r w:rsidRPr="00C57ED7">
        <w:rPr>
          <w:iCs/>
          <w:lang w:val="en-GB"/>
        </w:rPr>
        <w:t>December</w:t>
      </w:r>
      <w:r>
        <w:rPr>
          <w:iCs/>
          <w:lang w:val="en-GB"/>
        </w:rPr>
        <w:t>,</w:t>
      </w:r>
      <w:proofErr w:type="gramEnd"/>
      <w:r>
        <w:rPr>
          <w:iCs/>
          <w:lang w:val="en-GB"/>
        </w:rPr>
        <w:t xml:space="preserve"> </w:t>
      </w:r>
      <w:r w:rsidRPr="00C57ED7">
        <w:rPr>
          <w:iCs/>
          <w:lang w:val="en-GB"/>
        </w:rPr>
        <w:t>364/1-21</w:t>
      </w:r>
      <w:r>
        <w:rPr>
          <w:iCs/>
          <w:lang w:val="en-GB"/>
        </w:rPr>
        <w:t>.</w:t>
      </w:r>
    </w:p>
    <w:p w14:paraId="532151EA" w14:textId="77777777" w:rsidR="000F031A" w:rsidRDefault="000F031A" w:rsidP="00EA188C">
      <w:pPr>
        <w:autoSpaceDE w:val="0"/>
        <w:autoSpaceDN w:val="0"/>
        <w:adjustRightInd w:val="0"/>
        <w:spacing w:before="120"/>
        <w:ind w:left="425" w:hanging="425"/>
        <w:rPr>
          <w:lang w:val="en-GB"/>
        </w:rPr>
      </w:pPr>
      <w:r w:rsidRPr="00C57ED7">
        <w:rPr>
          <w:iCs/>
          <w:lang w:val="en-GB"/>
        </w:rPr>
        <w:t>European Union</w:t>
      </w:r>
      <w:r>
        <w:rPr>
          <w:iCs/>
          <w:lang w:val="en-GB"/>
        </w:rPr>
        <w:t xml:space="preserve">, </w:t>
      </w:r>
      <w:r w:rsidRPr="00C57ED7">
        <w:rPr>
          <w:lang w:val="en-GB"/>
        </w:rPr>
        <w:t xml:space="preserve">(2005) </w:t>
      </w:r>
      <w:r w:rsidRPr="00C57ED7">
        <w:rPr>
          <w:i/>
          <w:lang w:val="en-GB"/>
        </w:rPr>
        <w:t xml:space="preserve">Constitution </w:t>
      </w:r>
      <w:proofErr w:type="gramStart"/>
      <w:r w:rsidRPr="00C57ED7">
        <w:rPr>
          <w:i/>
          <w:lang w:val="en-GB"/>
        </w:rPr>
        <w:t>Of</w:t>
      </w:r>
      <w:proofErr w:type="gramEnd"/>
      <w:r w:rsidRPr="00C57ED7">
        <w:rPr>
          <w:i/>
          <w:lang w:val="en-GB"/>
        </w:rPr>
        <w:t xml:space="preserve"> The European Union</w:t>
      </w:r>
      <w:r>
        <w:rPr>
          <w:lang w:val="en-GB"/>
        </w:rPr>
        <w:t xml:space="preserve">, </w:t>
      </w:r>
      <w:r w:rsidRPr="00C57ED7">
        <w:rPr>
          <w:lang w:val="en-GB"/>
        </w:rPr>
        <w:t>Luxembourg: Office for Official Publications of the European Communities</w:t>
      </w:r>
      <w:r>
        <w:rPr>
          <w:lang w:val="en-GB"/>
        </w:rPr>
        <w:t>.</w:t>
      </w:r>
    </w:p>
    <w:p w14:paraId="40504F28" w14:textId="77777777" w:rsidR="000F031A" w:rsidRDefault="000F031A" w:rsidP="00EA188C">
      <w:pPr>
        <w:spacing w:before="120"/>
        <w:ind w:left="425" w:hanging="425"/>
      </w:pPr>
      <w:r w:rsidRPr="00C57ED7">
        <w:t>European Union</w:t>
      </w:r>
      <w:r>
        <w:t xml:space="preserve">, </w:t>
      </w:r>
      <w:r w:rsidRPr="00C57ED7">
        <w:t xml:space="preserve">(2005) </w:t>
      </w:r>
      <w:r w:rsidRPr="00C57ED7">
        <w:rPr>
          <w:i/>
        </w:rPr>
        <w:t xml:space="preserve">The European Charter for Researchers </w:t>
      </w:r>
      <w:proofErr w:type="gramStart"/>
      <w:r w:rsidRPr="00C57ED7">
        <w:rPr>
          <w:i/>
        </w:rPr>
        <w:t>The</w:t>
      </w:r>
      <w:proofErr w:type="gramEnd"/>
      <w:r w:rsidRPr="00C57ED7">
        <w:rPr>
          <w:i/>
        </w:rPr>
        <w:t xml:space="preserve"> Code of Conduct for the Recruitment of Researchers</w:t>
      </w:r>
      <w:r>
        <w:t xml:space="preserve">, </w:t>
      </w:r>
      <w:r w:rsidRPr="00C57ED7">
        <w:t>Luxembourg: Office for Official Publications of the European Communities</w:t>
      </w:r>
      <w:r>
        <w:t>.</w:t>
      </w:r>
    </w:p>
    <w:p w14:paraId="63F98081" w14:textId="77777777" w:rsidR="000F031A" w:rsidRDefault="000F031A" w:rsidP="00EA188C">
      <w:pPr>
        <w:autoSpaceDE w:val="0"/>
        <w:autoSpaceDN w:val="0"/>
        <w:adjustRightInd w:val="0"/>
        <w:spacing w:before="120"/>
        <w:ind w:left="425" w:hanging="425"/>
        <w:rPr>
          <w:lang w:val="en-GB"/>
        </w:rPr>
      </w:pPr>
      <w:r w:rsidRPr="00C57ED7">
        <w:rPr>
          <w:iCs/>
          <w:lang w:val="en-GB"/>
        </w:rPr>
        <w:t>European Union</w:t>
      </w:r>
      <w:r>
        <w:rPr>
          <w:iCs/>
          <w:lang w:val="en-GB"/>
        </w:rPr>
        <w:t xml:space="preserve">, </w:t>
      </w:r>
      <w:r w:rsidRPr="00C57ED7">
        <w:rPr>
          <w:lang w:val="en-GB"/>
        </w:rPr>
        <w:t xml:space="preserve">(2007) </w:t>
      </w:r>
      <w:r w:rsidRPr="00C57ED7">
        <w:rPr>
          <w:i/>
          <w:lang w:val="en-GB"/>
        </w:rPr>
        <w:t xml:space="preserve">Revision Treaty </w:t>
      </w:r>
      <w:proofErr w:type="gramStart"/>
      <w:r w:rsidRPr="00C57ED7">
        <w:rPr>
          <w:i/>
          <w:lang w:val="en-GB"/>
        </w:rPr>
        <w:t>Of</w:t>
      </w:r>
      <w:proofErr w:type="gramEnd"/>
      <w:r w:rsidRPr="00C57ED7">
        <w:rPr>
          <w:i/>
          <w:lang w:val="en-GB"/>
        </w:rPr>
        <w:t xml:space="preserve"> The European Union</w:t>
      </w:r>
      <w:r>
        <w:rPr>
          <w:i/>
          <w:lang w:val="en-GB"/>
        </w:rPr>
        <w:t xml:space="preserve">, </w:t>
      </w:r>
      <w:r w:rsidRPr="00C57ED7">
        <w:rPr>
          <w:lang w:val="en-GB"/>
        </w:rPr>
        <w:t>Luxembourg: Office for Official Publications of the European Communities</w:t>
      </w:r>
      <w:r>
        <w:rPr>
          <w:lang w:val="en-GB"/>
        </w:rPr>
        <w:t>.</w:t>
      </w:r>
    </w:p>
    <w:p w14:paraId="75C3BFEF" w14:textId="77777777" w:rsidR="000F031A" w:rsidRDefault="000F031A" w:rsidP="00EA188C">
      <w:pPr>
        <w:pStyle w:val="NormalWeb"/>
        <w:spacing w:before="120" w:beforeAutospacing="0" w:after="0" w:afterAutospacing="0"/>
        <w:ind w:left="425" w:hanging="425"/>
        <w:rPr>
          <w:lang w:val="en-GB"/>
        </w:rPr>
      </w:pPr>
      <w:r w:rsidRPr="00C57ED7">
        <w:rPr>
          <w:lang w:val="en-US"/>
        </w:rPr>
        <w:t>European Union</w:t>
      </w:r>
      <w:r>
        <w:rPr>
          <w:lang w:val="en-US"/>
        </w:rPr>
        <w:t xml:space="preserve">, </w:t>
      </w:r>
      <w:r w:rsidRPr="00C57ED7">
        <w:rPr>
          <w:smallCaps/>
          <w:lang w:val="en-GB"/>
        </w:rPr>
        <w:t>(2008) “</w:t>
      </w:r>
      <w:r w:rsidRPr="00C57ED7">
        <w:rPr>
          <w:lang w:val="en-GB"/>
        </w:rPr>
        <w:t>Consolidated versions of the Treaty on European Union and the Treaty on the Functioning of the European Union”</w:t>
      </w:r>
      <w:r>
        <w:rPr>
          <w:lang w:val="en-GB"/>
        </w:rPr>
        <w:t xml:space="preserve">, </w:t>
      </w:r>
      <w:r w:rsidRPr="00C57ED7">
        <w:rPr>
          <w:i/>
          <w:lang w:val="en-GB"/>
        </w:rPr>
        <w:t>Official Journal of the European Union Volume 51</w:t>
      </w:r>
      <w:r>
        <w:rPr>
          <w:lang w:val="en-GB"/>
        </w:rPr>
        <w:t xml:space="preserve">, </w:t>
      </w:r>
      <w:r w:rsidRPr="00C57ED7">
        <w:rPr>
          <w:lang w:val="en-GB"/>
        </w:rPr>
        <w:t>2008/C 115/01</w:t>
      </w:r>
      <w:r>
        <w:rPr>
          <w:lang w:val="en-GB"/>
        </w:rPr>
        <w:t xml:space="preserve">, </w:t>
      </w:r>
      <w:r w:rsidRPr="00C57ED7">
        <w:rPr>
          <w:lang w:val="en-GB"/>
        </w:rPr>
        <w:t>Luxembourg: Office for Official Publications of the European Communities</w:t>
      </w:r>
      <w:r>
        <w:rPr>
          <w:lang w:val="en-GB"/>
        </w:rPr>
        <w:t>.</w:t>
      </w:r>
    </w:p>
    <w:p w14:paraId="3402BF0E" w14:textId="77777777" w:rsidR="000F031A" w:rsidRDefault="000F031A" w:rsidP="00EA188C">
      <w:pPr>
        <w:pStyle w:val="NormalWeb"/>
        <w:spacing w:before="120" w:beforeAutospacing="0" w:after="0" w:afterAutospacing="0"/>
        <w:ind w:left="425" w:hanging="425"/>
        <w:rPr>
          <w:lang w:val="it-IT"/>
        </w:rPr>
      </w:pPr>
      <w:proofErr w:type="spellStart"/>
      <w:r w:rsidRPr="00C57ED7">
        <w:rPr>
          <w:lang w:val="it-IT"/>
        </w:rPr>
        <w:t>European</w:t>
      </w:r>
      <w:proofErr w:type="spellEnd"/>
      <w:r w:rsidRPr="00C57ED7">
        <w:rPr>
          <w:lang w:val="it-IT"/>
        </w:rPr>
        <w:t xml:space="preserve"> </w:t>
      </w:r>
      <w:proofErr w:type="spellStart"/>
      <w:r w:rsidRPr="00C57ED7">
        <w:rPr>
          <w:lang w:val="it-IT"/>
        </w:rPr>
        <w:t>Universities</w:t>
      </w:r>
      <w:proofErr w:type="spellEnd"/>
      <w:r w:rsidRPr="00C57ED7">
        <w:rPr>
          <w:lang w:val="it-IT"/>
        </w:rPr>
        <w:t xml:space="preserve"> Association</w:t>
      </w:r>
      <w:r>
        <w:rPr>
          <w:lang w:val="it-IT"/>
        </w:rPr>
        <w:t xml:space="preserve">, </w:t>
      </w:r>
      <w:r w:rsidRPr="00C57ED7">
        <w:rPr>
          <w:smallCaps/>
          <w:lang w:val="it-IT"/>
        </w:rPr>
        <w:t xml:space="preserve">(1988) </w:t>
      </w:r>
      <w:r w:rsidRPr="00C57ED7">
        <w:rPr>
          <w:i/>
          <w:lang w:val="it-IT"/>
        </w:rPr>
        <w:t xml:space="preserve">Magna Charta </w:t>
      </w:r>
      <w:proofErr w:type="spellStart"/>
      <w:r w:rsidRPr="00C57ED7">
        <w:rPr>
          <w:i/>
          <w:lang w:val="it-IT"/>
        </w:rPr>
        <w:t>Universitatum</w:t>
      </w:r>
      <w:proofErr w:type="spellEnd"/>
      <w:r>
        <w:rPr>
          <w:lang w:val="it-IT"/>
        </w:rPr>
        <w:t xml:space="preserve">, </w:t>
      </w:r>
      <w:r w:rsidRPr="00C57ED7">
        <w:rPr>
          <w:lang w:val="it-IT"/>
        </w:rPr>
        <w:t>Bologna: EUA</w:t>
      </w:r>
      <w:r>
        <w:rPr>
          <w:lang w:val="it-IT"/>
        </w:rPr>
        <w:t>.</w:t>
      </w:r>
    </w:p>
    <w:p w14:paraId="686853D3" w14:textId="77777777" w:rsidR="000F031A" w:rsidRDefault="000F031A" w:rsidP="00EA188C">
      <w:pPr>
        <w:autoSpaceDE w:val="0"/>
        <w:autoSpaceDN w:val="0"/>
        <w:adjustRightInd w:val="0"/>
        <w:spacing w:before="120"/>
        <w:ind w:left="425" w:hanging="425"/>
        <w:rPr>
          <w:i/>
          <w:lang w:val="en-GB"/>
        </w:rPr>
      </w:pPr>
      <w:r w:rsidRPr="00C57ED7">
        <w:rPr>
          <w:lang w:val="en-GB"/>
        </w:rPr>
        <w:t>European Universities Association</w:t>
      </w:r>
      <w:r>
        <w:rPr>
          <w:lang w:val="en-GB"/>
        </w:rPr>
        <w:t xml:space="preserve">, </w:t>
      </w:r>
      <w:r w:rsidRPr="00C57ED7">
        <w:rPr>
          <w:lang w:val="en-GB"/>
        </w:rPr>
        <w:t xml:space="preserve">(2001) </w:t>
      </w:r>
      <w:r w:rsidRPr="00C57ED7">
        <w:rPr>
          <w:i/>
          <w:lang w:val="en-GB"/>
        </w:rPr>
        <w:t>Shaping the European Higher Education Area</w:t>
      </w:r>
      <w:r>
        <w:rPr>
          <w:i/>
          <w:lang w:val="en-GB"/>
        </w:rPr>
        <w:t xml:space="preserve">, </w:t>
      </w:r>
      <w:r w:rsidRPr="00C57ED7">
        <w:rPr>
          <w:lang w:val="en-GB"/>
        </w:rPr>
        <w:t>Salamanca: EUA</w:t>
      </w:r>
      <w:r>
        <w:rPr>
          <w:i/>
          <w:lang w:val="en-GB"/>
        </w:rPr>
        <w:t>.</w:t>
      </w:r>
    </w:p>
    <w:p w14:paraId="0564BA65" w14:textId="77777777" w:rsidR="000F031A" w:rsidRPr="00181A5C" w:rsidRDefault="000F031A" w:rsidP="00463F47">
      <w:pPr>
        <w:overflowPunct w:val="0"/>
        <w:autoSpaceDE w:val="0"/>
        <w:autoSpaceDN w:val="0"/>
        <w:adjustRightInd w:val="0"/>
        <w:spacing w:before="120"/>
        <w:ind w:left="425" w:hanging="425"/>
        <w:textAlignment w:val="baseline"/>
      </w:pPr>
      <w:r w:rsidRPr="00181A5C">
        <w:t xml:space="preserve">European Universities Association, (2009) </w:t>
      </w:r>
      <w:r w:rsidRPr="00181A5C">
        <w:rPr>
          <w:i/>
        </w:rPr>
        <w:t>Prague Declaration: European Universities – Looking Forward with Confidence</w:t>
      </w:r>
      <w:r w:rsidRPr="00181A5C">
        <w:t>, Brussels: EUA.</w:t>
      </w:r>
    </w:p>
    <w:p w14:paraId="11C16177" w14:textId="77777777" w:rsidR="00E97E2D" w:rsidRPr="006C1BCD" w:rsidRDefault="00E97E2D" w:rsidP="00E97E2D">
      <w:pPr>
        <w:spacing w:before="120"/>
        <w:ind w:left="425" w:hanging="425"/>
        <w:rPr>
          <w:lang w:eastAsia="en-GB"/>
        </w:rPr>
      </w:pPr>
      <w:r w:rsidRPr="006C1BCD">
        <w:rPr>
          <w:lang w:eastAsia="en-GB"/>
        </w:rPr>
        <w:lastRenderedPageBreak/>
        <w:t>Eustace</w:t>
      </w:r>
      <w:r>
        <w:rPr>
          <w:lang w:eastAsia="en-GB"/>
        </w:rPr>
        <w:t xml:space="preserve">, </w:t>
      </w:r>
      <w:r w:rsidRPr="006C1BCD">
        <w:rPr>
          <w:lang w:eastAsia="en-GB"/>
        </w:rPr>
        <w:t>Rowland</w:t>
      </w:r>
      <w:r>
        <w:rPr>
          <w:lang w:eastAsia="en-GB"/>
        </w:rPr>
        <w:t xml:space="preserve">, </w:t>
      </w:r>
      <w:r w:rsidRPr="006C1BCD">
        <w:rPr>
          <w:lang w:eastAsia="en-GB"/>
        </w:rPr>
        <w:t>(1983) “The Reform of Academic Tenure”</w:t>
      </w:r>
      <w:r>
        <w:rPr>
          <w:lang w:eastAsia="en-GB"/>
        </w:rPr>
        <w:t xml:space="preserve">, </w:t>
      </w:r>
      <w:r w:rsidRPr="006C1BCD">
        <w:rPr>
          <w:i/>
          <w:iCs/>
          <w:lang w:eastAsia="en-GB"/>
        </w:rPr>
        <w:t>Higher Education Review</w:t>
      </w:r>
      <w:r>
        <w:rPr>
          <w:lang w:eastAsia="en-GB"/>
        </w:rPr>
        <w:t xml:space="preserve">, </w:t>
      </w:r>
      <w:r w:rsidRPr="006C1BCD">
        <w:rPr>
          <w:lang w:eastAsia="en-GB"/>
        </w:rPr>
        <w:t>16(1</w:t>
      </w:r>
      <w:r>
        <w:rPr>
          <w:lang w:eastAsia="en-GB"/>
        </w:rPr>
        <w:t xml:space="preserve">): </w:t>
      </w:r>
      <w:r w:rsidRPr="006C1BCD">
        <w:rPr>
          <w:lang w:eastAsia="en-GB"/>
        </w:rPr>
        <w:t>65-75.</w:t>
      </w:r>
    </w:p>
    <w:p w14:paraId="044F6805" w14:textId="127CBB72" w:rsidR="000F031A" w:rsidRPr="00E97E2D" w:rsidRDefault="000F031A" w:rsidP="00463F47">
      <w:pPr>
        <w:spacing w:before="120"/>
        <w:ind w:left="425" w:hanging="425"/>
      </w:pPr>
      <w:r w:rsidRPr="00E97E2D">
        <w:t>Eustace, R</w:t>
      </w:r>
      <w:r w:rsidR="00E97E2D" w:rsidRPr="00E97E2D">
        <w:t>owland</w:t>
      </w:r>
      <w:r w:rsidRPr="00E97E2D">
        <w:t xml:space="preserve">, (1987) “The English Ideal of University Governance – a missing rationale and some implications”, </w:t>
      </w:r>
      <w:r w:rsidRPr="00E97E2D">
        <w:rPr>
          <w:i/>
        </w:rPr>
        <w:t>Studies in Higher Education</w:t>
      </w:r>
      <w:r w:rsidRPr="00E97E2D">
        <w:t>, 12(1): 7-22.</w:t>
      </w:r>
    </w:p>
    <w:p w14:paraId="4DF43C1C" w14:textId="0D2A1134" w:rsidR="000F031A" w:rsidRDefault="000F031A" w:rsidP="00EA188C">
      <w:pPr>
        <w:spacing w:before="120"/>
        <w:ind w:left="425" w:hanging="425"/>
        <w:outlineLvl w:val="2"/>
        <w:rPr>
          <w:bCs/>
          <w:lang w:eastAsia="en-GB"/>
        </w:rPr>
      </w:pPr>
      <w:r w:rsidRPr="00C57ED7">
        <w:rPr>
          <w:bCs/>
          <w:lang w:eastAsia="en-GB"/>
        </w:rPr>
        <w:t>Eustace</w:t>
      </w:r>
      <w:r>
        <w:rPr>
          <w:bCs/>
          <w:lang w:eastAsia="en-GB"/>
        </w:rPr>
        <w:t xml:space="preserve">, </w:t>
      </w:r>
      <w:r w:rsidRPr="00C57ED7">
        <w:rPr>
          <w:bCs/>
          <w:lang w:eastAsia="en-GB"/>
        </w:rPr>
        <w:t>Rowland</w:t>
      </w:r>
      <w:r>
        <w:rPr>
          <w:bCs/>
          <w:lang w:eastAsia="en-GB"/>
        </w:rPr>
        <w:t xml:space="preserve">, </w:t>
      </w:r>
      <w:r w:rsidRPr="00C57ED7">
        <w:rPr>
          <w:bCs/>
          <w:lang w:eastAsia="en-GB"/>
        </w:rPr>
        <w:t>(1989) “</w:t>
      </w:r>
      <w:r w:rsidRPr="00607B69">
        <w:rPr>
          <w:bCs/>
          <w:lang w:eastAsia="en-GB"/>
        </w:rPr>
        <w:t>Discussion</w:t>
      </w:r>
      <w:r>
        <w:rPr>
          <w:bCs/>
          <w:lang w:eastAsia="en-GB"/>
        </w:rPr>
        <w:t xml:space="preserve">: </w:t>
      </w:r>
      <w:r w:rsidRPr="00607B69">
        <w:rPr>
          <w:bCs/>
          <w:lang w:eastAsia="en-GB"/>
        </w:rPr>
        <w:t xml:space="preserve">A Comment </w:t>
      </w:r>
      <w:proofErr w:type="gramStart"/>
      <w:r w:rsidRPr="00607B69">
        <w:rPr>
          <w:bCs/>
          <w:lang w:eastAsia="en-GB"/>
        </w:rPr>
        <w:t>On</w:t>
      </w:r>
      <w:proofErr w:type="gramEnd"/>
      <w:r w:rsidRPr="00607B69">
        <w:rPr>
          <w:bCs/>
          <w:lang w:eastAsia="en-GB"/>
        </w:rPr>
        <w:t xml:space="preserve"> The Discussion Of</w:t>
      </w:r>
      <w:r w:rsidR="00B36382">
        <w:rPr>
          <w:bCs/>
          <w:lang w:eastAsia="en-GB"/>
        </w:rPr>
        <w:t xml:space="preserve"> </w:t>
      </w:r>
      <w:r w:rsidRPr="00607B69">
        <w:rPr>
          <w:bCs/>
          <w:lang w:eastAsia="en-GB"/>
        </w:rPr>
        <w:t>Conrad Russell's Academic F</w:t>
      </w:r>
      <w:r>
        <w:rPr>
          <w:bCs/>
          <w:lang w:eastAsia="en-GB"/>
        </w:rPr>
        <w:t>ree</w:t>
      </w:r>
      <w:r w:rsidRPr="00607B69">
        <w:rPr>
          <w:bCs/>
          <w:lang w:eastAsia="en-GB"/>
        </w:rPr>
        <w:t>dom</w:t>
      </w:r>
      <w:r w:rsidRPr="00C57ED7">
        <w:rPr>
          <w:bCs/>
          <w:lang w:eastAsia="en-GB"/>
        </w:rPr>
        <w:t>”</w:t>
      </w:r>
      <w:r>
        <w:rPr>
          <w:bCs/>
          <w:lang w:eastAsia="en-GB"/>
        </w:rPr>
        <w:t xml:space="preserve">, </w:t>
      </w:r>
      <w:r>
        <w:rPr>
          <w:bCs/>
          <w:i/>
          <w:lang w:eastAsia="en-GB"/>
        </w:rPr>
        <w:t>Minerva</w:t>
      </w:r>
      <w:r>
        <w:rPr>
          <w:bCs/>
          <w:lang w:eastAsia="en-GB"/>
        </w:rPr>
        <w:t>, 33(1): 67-73.</w:t>
      </w:r>
    </w:p>
    <w:p w14:paraId="2DB2D7F0" w14:textId="77777777" w:rsidR="000F031A" w:rsidRDefault="000F031A" w:rsidP="00EA188C">
      <w:pPr>
        <w:spacing w:before="120"/>
        <w:ind w:left="425" w:hanging="425"/>
        <w:outlineLvl w:val="2"/>
        <w:rPr>
          <w:bCs/>
          <w:lang w:eastAsia="en-GB"/>
        </w:rPr>
      </w:pPr>
      <w:r w:rsidRPr="00C57ED7">
        <w:rPr>
          <w:bCs/>
          <w:lang w:eastAsia="en-GB"/>
        </w:rPr>
        <w:t>Eustace</w:t>
      </w:r>
      <w:r>
        <w:rPr>
          <w:bCs/>
          <w:lang w:eastAsia="en-GB"/>
        </w:rPr>
        <w:t xml:space="preserve">, </w:t>
      </w:r>
      <w:r w:rsidRPr="00C57ED7">
        <w:rPr>
          <w:bCs/>
          <w:lang w:eastAsia="en-GB"/>
        </w:rPr>
        <w:t>Rowland</w:t>
      </w:r>
      <w:r>
        <w:rPr>
          <w:bCs/>
          <w:lang w:eastAsia="en-GB"/>
        </w:rPr>
        <w:t xml:space="preserve">, </w:t>
      </w:r>
      <w:r w:rsidRPr="00C57ED7">
        <w:rPr>
          <w:bCs/>
          <w:lang w:eastAsia="en-GB"/>
        </w:rPr>
        <w:t xml:space="preserve">(1989) “Freedoms </w:t>
      </w:r>
      <w:proofErr w:type="gramStart"/>
      <w:r w:rsidRPr="00C57ED7">
        <w:rPr>
          <w:bCs/>
          <w:lang w:eastAsia="en-GB"/>
        </w:rPr>
        <w:t>For</w:t>
      </w:r>
      <w:proofErr w:type="gramEnd"/>
      <w:r w:rsidRPr="00C57ED7">
        <w:rPr>
          <w:bCs/>
          <w:lang w:eastAsia="en-GB"/>
        </w:rPr>
        <w:t xml:space="preserve"> Academics”</w:t>
      </w:r>
      <w:r>
        <w:rPr>
          <w:bCs/>
          <w:lang w:eastAsia="en-GB"/>
        </w:rPr>
        <w:t xml:space="preserve">, </w:t>
      </w:r>
      <w:r w:rsidRPr="00C57ED7">
        <w:rPr>
          <w:bCs/>
          <w:i/>
          <w:lang w:eastAsia="en-GB"/>
        </w:rPr>
        <w:t>Higher Education Quarterly</w:t>
      </w:r>
      <w:r>
        <w:rPr>
          <w:bCs/>
          <w:lang w:eastAsia="en-GB"/>
        </w:rPr>
        <w:t xml:space="preserve">, </w:t>
      </w:r>
      <w:r w:rsidRPr="00C57ED7">
        <w:rPr>
          <w:bCs/>
          <w:lang w:eastAsia="en-GB"/>
        </w:rPr>
        <w:t>43(3</w:t>
      </w:r>
      <w:r>
        <w:rPr>
          <w:bCs/>
          <w:lang w:eastAsia="en-GB"/>
        </w:rPr>
        <w:t xml:space="preserve">): </w:t>
      </w:r>
      <w:r w:rsidRPr="00C57ED7">
        <w:rPr>
          <w:bCs/>
          <w:lang w:eastAsia="en-GB"/>
        </w:rPr>
        <w:t>216-228</w:t>
      </w:r>
      <w:r>
        <w:rPr>
          <w:bCs/>
          <w:lang w:eastAsia="en-GB"/>
        </w:rPr>
        <w:t>.</w:t>
      </w:r>
    </w:p>
    <w:p w14:paraId="4112DCE4" w14:textId="77777777" w:rsidR="000F031A" w:rsidRDefault="000F031A" w:rsidP="00EA188C">
      <w:pPr>
        <w:spacing w:before="120"/>
        <w:ind w:left="425" w:hanging="425"/>
        <w:outlineLvl w:val="2"/>
        <w:rPr>
          <w:bCs/>
          <w:lang w:eastAsia="en-GB"/>
        </w:rPr>
      </w:pPr>
      <w:r w:rsidRPr="00C57ED7">
        <w:rPr>
          <w:bCs/>
          <w:lang w:eastAsia="en-GB"/>
        </w:rPr>
        <w:t>Eustace</w:t>
      </w:r>
      <w:r>
        <w:rPr>
          <w:bCs/>
          <w:lang w:eastAsia="en-GB"/>
        </w:rPr>
        <w:t xml:space="preserve">, </w:t>
      </w:r>
      <w:r w:rsidRPr="00C57ED7">
        <w:rPr>
          <w:bCs/>
          <w:lang w:eastAsia="en-GB"/>
        </w:rPr>
        <w:t>Rowland</w:t>
      </w:r>
      <w:r>
        <w:rPr>
          <w:bCs/>
          <w:lang w:eastAsia="en-GB"/>
        </w:rPr>
        <w:t xml:space="preserve">, </w:t>
      </w:r>
      <w:r w:rsidRPr="00C57ED7">
        <w:rPr>
          <w:bCs/>
          <w:lang w:eastAsia="en-GB"/>
        </w:rPr>
        <w:t>(1989) “University Autonomy: The 80s and After”</w:t>
      </w:r>
      <w:r>
        <w:rPr>
          <w:bCs/>
          <w:lang w:eastAsia="en-GB"/>
        </w:rPr>
        <w:t xml:space="preserve">, </w:t>
      </w:r>
      <w:r w:rsidRPr="00C57ED7">
        <w:rPr>
          <w:bCs/>
          <w:i/>
          <w:lang w:eastAsia="en-GB"/>
        </w:rPr>
        <w:t>Higher Education Quarterly</w:t>
      </w:r>
      <w:r>
        <w:rPr>
          <w:bCs/>
          <w:lang w:eastAsia="en-GB"/>
        </w:rPr>
        <w:t xml:space="preserve">, </w:t>
      </w:r>
      <w:r w:rsidRPr="00C57ED7">
        <w:rPr>
          <w:bCs/>
          <w:lang w:eastAsia="en-GB"/>
        </w:rPr>
        <w:t>48(2</w:t>
      </w:r>
      <w:r>
        <w:rPr>
          <w:bCs/>
          <w:lang w:eastAsia="en-GB"/>
        </w:rPr>
        <w:t xml:space="preserve">): </w:t>
      </w:r>
      <w:r w:rsidRPr="00C57ED7">
        <w:rPr>
          <w:bCs/>
          <w:lang w:eastAsia="en-GB"/>
        </w:rPr>
        <w:t>86-117</w:t>
      </w:r>
      <w:r>
        <w:rPr>
          <w:bCs/>
          <w:lang w:eastAsia="en-GB"/>
        </w:rPr>
        <w:t>.</w:t>
      </w:r>
    </w:p>
    <w:p w14:paraId="0BB0F458" w14:textId="77777777" w:rsidR="000F031A" w:rsidRPr="00342E88" w:rsidRDefault="000F031A" w:rsidP="00EA188C">
      <w:pPr>
        <w:tabs>
          <w:tab w:val="left" w:pos="2516"/>
          <w:tab w:val="left" w:pos="5979"/>
          <w:tab w:val="left" w:pos="9442"/>
          <w:tab w:val="left" w:pos="12114"/>
        </w:tabs>
        <w:spacing w:before="120"/>
        <w:ind w:left="425" w:hanging="425"/>
      </w:pPr>
      <w:r w:rsidRPr="00342E88">
        <w:t>Evangelista</w:t>
      </w:r>
      <w:r>
        <w:t xml:space="preserve">, </w:t>
      </w:r>
      <w:r w:rsidRPr="00342E88">
        <w:t>M.</w:t>
      </w:r>
      <w:r>
        <w:t xml:space="preserve">, </w:t>
      </w:r>
      <w:r w:rsidRPr="00342E88">
        <w:t xml:space="preserve">(2007) “The Dangerous Study </w:t>
      </w:r>
      <w:proofErr w:type="gramStart"/>
      <w:r w:rsidRPr="00342E88">
        <w:t>Of</w:t>
      </w:r>
      <w:proofErr w:type="gramEnd"/>
      <w:r w:rsidRPr="00342E88">
        <w:t xml:space="preserve"> Peace And The Risk To Academic Freedom”</w:t>
      </w:r>
      <w:r>
        <w:t xml:space="preserve">, </w:t>
      </w:r>
      <w:r w:rsidRPr="00342E88">
        <w:rPr>
          <w:i/>
        </w:rPr>
        <w:t>International Studies Perspectives</w:t>
      </w:r>
      <w:r>
        <w:rPr>
          <w:i/>
        </w:rPr>
        <w:t xml:space="preserve">, </w:t>
      </w:r>
      <w:r w:rsidRPr="00342E88">
        <w:t>8(4</w:t>
      </w:r>
      <w:r>
        <w:t xml:space="preserve">): </w:t>
      </w:r>
      <w:r w:rsidRPr="00342E88">
        <w:t>376-383.</w:t>
      </w:r>
    </w:p>
    <w:p w14:paraId="1E9A7B75" w14:textId="77777777" w:rsidR="000F031A" w:rsidRPr="00B319AB" w:rsidRDefault="000F031A" w:rsidP="00EA188C">
      <w:pPr>
        <w:spacing w:before="120"/>
        <w:ind w:left="425" w:hanging="425"/>
      </w:pPr>
      <w:r w:rsidRPr="00B319AB">
        <w:t>Evans</w:t>
      </w:r>
      <w:r>
        <w:t xml:space="preserve">, </w:t>
      </w:r>
      <w:r w:rsidRPr="00B319AB">
        <w:t>D.</w:t>
      </w:r>
      <w:r>
        <w:t xml:space="preserve">, </w:t>
      </w:r>
      <w:r w:rsidRPr="00B319AB">
        <w:t>(2012) “Academic freedom and global health”</w:t>
      </w:r>
      <w:r>
        <w:t xml:space="preserve">, </w:t>
      </w:r>
      <w:r w:rsidRPr="00B319AB">
        <w:rPr>
          <w:i/>
        </w:rPr>
        <w:t xml:space="preserve">Journal </w:t>
      </w:r>
      <w:proofErr w:type="gramStart"/>
      <w:r w:rsidRPr="00B319AB">
        <w:rPr>
          <w:i/>
        </w:rPr>
        <w:t>Of</w:t>
      </w:r>
      <w:proofErr w:type="gramEnd"/>
      <w:r w:rsidRPr="00B319AB">
        <w:rPr>
          <w:i/>
        </w:rPr>
        <w:t xml:space="preserve"> Medical Ethics</w:t>
      </w:r>
      <w:r>
        <w:t xml:space="preserve">, </w:t>
      </w:r>
      <w:r w:rsidRPr="00B319AB">
        <w:t>38(2</w:t>
      </w:r>
      <w:r>
        <w:t xml:space="preserve">): </w:t>
      </w:r>
      <w:r w:rsidRPr="00B319AB">
        <w:t>98-101.</w:t>
      </w:r>
    </w:p>
    <w:p w14:paraId="277F06C8" w14:textId="77777777" w:rsidR="000F031A" w:rsidRDefault="000F031A" w:rsidP="00EA188C">
      <w:pPr>
        <w:pStyle w:val="PlainText"/>
        <w:spacing w:before="120"/>
        <w:ind w:left="425" w:hanging="425"/>
        <w:rPr>
          <w:rFonts w:ascii="Times New Roman" w:hAnsi="Times New Roman" w:cs="Times New Roman"/>
          <w:sz w:val="24"/>
          <w:szCs w:val="24"/>
        </w:rPr>
      </w:pPr>
      <w:r w:rsidRPr="00342E88">
        <w:rPr>
          <w:rFonts w:ascii="Times New Roman" w:hAnsi="Times New Roman" w:cs="Times New Roman"/>
          <w:sz w:val="24"/>
          <w:szCs w:val="24"/>
        </w:rPr>
        <w:t>Evans</w:t>
      </w:r>
      <w:r>
        <w:rPr>
          <w:rFonts w:ascii="Times New Roman" w:hAnsi="Times New Roman" w:cs="Times New Roman"/>
          <w:sz w:val="24"/>
          <w:szCs w:val="24"/>
        </w:rPr>
        <w:t xml:space="preserve">, </w:t>
      </w:r>
      <w:r w:rsidRPr="00342E88">
        <w:rPr>
          <w:rFonts w:ascii="Times New Roman" w:hAnsi="Times New Roman" w:cs="Times New Roman"/>
          <w:sz w:val="24"/>
          <w:szCs w:val="24"/>
        </w:rPr>
        <w:t>G. R.</w:t>
      </w:r>
      <w:r>
        <w:rPr>
          <w:rFonts w:ascii="Times New Roman" w:hAnsi="Times New Roman" w:cs="Times New Roman"/>
          <w:sz w:val="24"/>
          <w:szCs w:val="24"/>
        </w:rPr>
        <w:t xml:space="preserve">, </w:t>
      </w:r>
      <w:r w:rsidRPr="00342E88">
        <w:rPr>
          <w:rFonts w:ascii="Times New Roman" w:hAnsi="Times New Roman" w:cs="Times New Roman"/>
          <w:sz w:val="24"/>
          <w:szCs w:val="24"/>
        </w:rPr>
        <w:t xml:space="preserve">(1999) </w:t>
      </w:r>
      <w:r w:rsidRPr="00342E88">
        <w:rPr>
          <w:rFonts w:ascii="Times New Roman" w:hAnsi="Times New Roman" w:cs="Times New Roman"/>
          <w:i/>
          <w:sz w:val="24"/>
          <w:szCs w:val="24"/>
        </w:rPr>
        <w:t>Calling Academics to Account: Rights and Responsibilities</w:t>
      </w:r>
      <w:r>
        <w:rPr>
          <w:rFonts w:ascii="Times New Roman" w:hAnsi="Times New Roman" w:cs="Times New Roman"/>
          <w:sz w:val="24"/>
          <w:szCs w:val="24"/>
        </w:rPr>
        <w:t xml:space="preserve">, </w:t>
      </w:r>
      <w:r w:rsidRPr="00342E88">
        <w:rPr>
          <w:rFonts w:ascii="Times New Roman" w:hAnsi="Times New Roman" w:cs="Times New Roman"/>
          <w:sz w:val="24"/>
          <w:szCs w:val="24"/>
        </w:rPr>
        <w:t>Buckingham:</w:t>
      </w:r>
      <w:r w:rsidRPr="00C57ED7">
        <w:rPr>
          <w:rFonts w:ascii="Times New Roman" w:hAnsi="Times New Roman" w:cs="Times New Roman"/>
          <w:sz w:val="24"/>
          <w:szCs w:val="24"/>
        </w:rPr>
        <w:t xml:space="preserve"> SRHE/OU Press</w:t>
      </w:r>
      <w:r>
        <w:rPr>
          <w:rFonts w:ascii="Times New Roman" w:hAnsi="Times New Roman" w:cs="Times New Roman"/>
          <w:sz w:val="24"/>
          <w:szCs w:val="24"/>
        </w:rPr>
        <w:t>.</w:t>
      </w:r>
    </w:p>
    <w:p w14:paraId="4F33E0E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Evans</w:t>
      </w:r>
      <w:r>
        <w:rPr>
          <w:rFonts w:ascii="Times New Roman" w:hAnsi="Times New Roman" w:cs="Times New Roman"/>
          <w:sz w:val="24"/>
          <w:szCs w:val="24"/>
        </w:rPr>
        <w:t xml:space="preserve">, </w:t>
      </w:r>
      <w:r w:rsidRPr="00C57ED7">
        <w:rPr>
          <w:rFonts w:ascii="Times New Roman" w:hAnsi="Times New Roman" w:cs="Times New Roman"/>
          <w:sz w:val="24"/>
          <w:szCs w:val="24"/>
        </w:rPr>
        <w:t>G. 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(2000) </w:t>
      </w:r>
      <w:r w:rsidRPr="00C57ED7">
        <w:rPr>
          <w:rFonts w:ascii="Times New Roman" w:hAnsi="Times New Roman" w:cs="Times New Roman"/>
          <w:i/>
          <w:sz w:val="24"/>
          <w:szCs w:val="24"/>
        </w:rPr>
        <w:t xml:space="preserve">Why “academic” freedom of </w:t>
      </w:r>
      <w:proofErr w:type="gramStart"/>
      <w:r w:rsidRPr="00C57ED7">
        <w:rPr>
          <w:rFonts w:ascii="Times New Roman" w:hAnsi="Times New Roman" w:cs="Times New Roman"/>
          <w:i/>
          <w:sz w:val="24"/>
          <w:szCs w:val="24"/>
        </w:rPr>
        <w:t>speech</w:t>
      </w:r>
      <w:r w:rsidRPr="00C57ED7">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57ED7">
        <w:rPr>
          <w:rFonts w:ascii="Times New Roman" w:hAnsi="Times New Roman" w:cs="Times New Roman"/>
          <w:sz w:val="24"/>
          <w:szCs w:val="24"/>
        </w:rPr>
        <w:t>(available at: www.spr-consilio.com/essay.pdf</w:t>
      </w:r>
      <w:r>
        <w:rPr>
          <w:rFonts w:ascii="Times New Roman" w:hAnsi="Times New Roman" w:cs="Times New Roman"/>
          <w:sz w:val="24"/>
          <w:szCs w:val="24"/>
        </w:rPr>
        <w:t>)</w:t>
      </w:r>
    </w:p>
    <w:p w14:paraId="1446D06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Evans</w:t>
      </w:r>
      <w:r>
        <w:rPr>
          <w:rFonts w:ascii="Times New Roman" w:hAnsi="Times New Roman" w:cs="Times New Roman"/>
          <w:sz w:val="24"/>
          <w:szCs w:val="24"/>
        </w:rPr>
        <w:t xml:space="preserve">, </w:t>
      </w:r>
      <w:r w:rsidRPr="00C57ED7">
        <w:rPr>
          <w:rFonts w:ascii="Times New Roman" w:hAnsi="Times New Roman" w:cs="Times New Roman"/>
          <w:sz w:val="24"/>
          <w:szCs w:val="24"/>
        </w:rPr>
        <w:t>G. R.</w:t>
      </w:r>
      <w:r>
        <w:rPr>
          <w:rFonts w:ascii="Times New Roman" w:hAnsi="Times New Roman" w:cs="Times New Roman"/>
          <w:sz w:val="24"/>
          <w:szCs w:val="24"/>
        </w:rPr>
        <w:t xml:space="preserve">, </w:t>
      </w:r>
      <w:r w:rsidRPr="00C57ED7">
        <w:rPr>
          <w:rFonts w:ascii="Times New Roman" w:hAnsi="Times New Roman" w:cs="Times New Roman"/>
          <w:sz w:val="24"/>
          <w:szCs w:val="24"/>
        </w:rPr>
        <w:t>(2010) “University Autonomy: Two Fault-Lines”</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 Review</w:t>
      </w:r>
      <w:r>
        <w:rPr>
          <w:rFonts w:ascii="Times New Roman" w:hAnsi="Times New Roman" w:cs="Times New Roman"/>
          <w:sz w:val="24"/>
          <w:szCs w:val="24"/>
        </w:rPr>
        <w:t xml:space="preserve">, </w:t>
      </w:r>
      <w:r w:rsidRPr="00C57ED7">
        <w:rPr>
          <w:rFonts w:ascii="Times New Roman" w:hAnsi="Times New Roman" w:cs="Times New Roman"/>
          <w:sz w:val="24"/>
          <w:szCs w:val="24"/>
        </w:rPr>
        <w:t>42(3</w:t>
      </w:r>
      <w:r>
        <w:rPr>
          <w:rFonts w:ascii="Times New Roman" w:hAnsi="Times New Roman" w:cs="Times New Roman"/>
          <w:sz w:val="24"/>
          <w:szCs w:val="24"/>
        </w:rPr>
        <w:t xml:space="preserve">): </w:t>
      </w:r>
      <w:r w:rsidRPr="00C57ED7">
        <w:rPr>
          <w:rFonts w:ascii="Times New Roman" w:hAnsi="Times New Roman" w:cs="Times New Roman"/>
          <w:sz w:val="24"/>
          <w:szCs w:val="24"/>
        </w:rPr>
        <w:t>26-49</w:t>
      </w:r>
      <w:r>
        <w:rPr>
          <w:rFonts w:ascii="Times New Roman" w:hAnsi="Times New Roman" w:cs="Times New Roman"/>
          <w:sz w:val="24"/>
          <w:szCs w:val="24"/>
        </w:rPr>
        <w:t>.</w:t>
      </w:r>
    </w:p>
    <w:p w14:paraId="7BB525BA"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Evans</w:t>
      </w:r>
      <w:r>
        <w:rPr>
          <w:rFonts w:ascii="Times New Roman" w:hAnsi="Times New Roman" w:cs="Times New Roman"/>
          <w:sz w:val="24"/>
          <w:szCs w:val="24"/>
        </w:rPr>
        <w:t xml:space="preserve">, </w:t>
      </w:r>
      <w:r w:rsidRPr="006B72B7">
        <w:rPr>
          <w:rFonts w:ascii="Times New Roman" w:hAnsi="Times New Roman" w:cs="Times New Roman"/>
          <w:sz w:val="24"/>
          <w:szCs w:val="24"/>
        </w:rPr>
        <w:t>S. A.; Valdivia</w:t>
      </w:r>
      <w:r>
        <w:rPr>
          <w:rFonts w:ascii="Times New Roman" w:hAnsi="Times New Roman" w:cs="Times New Roman"/>
          <w:sz w:val="24"/>
          <w:szCs w:val="24"/>
        </w:rPr>
        <w:t xml:space="preserve">, </w:t>
      </w:r>
      <w:r w:rsidRPr="006B72B7">
        <w:rPr>
          <w:rFonts w:ascii="Times New Roman" w:hAnsi="Times New Roman" w:cs="Times New Roman"/>
          <w:sz w:val="24"/>
          <w:szCs w:val="24"/>
        </w:rPr>
        <w:t>W. D</w:t>
      </w:r>
      <w:r>
        <w:rPr>
          <w:rFonts w:ascii="Times New Roman" w:hAnsi="Times New Roman" w:cs="Times New Roman"/>
          <w:sz w:val="24"/>
          <w:szCs w:val="24"/>
        </w:rPr>
        <w:t xml:space="preserve">, </w:t>
      </w:r>
      <w:r w:rsidRPr="006B72B7">
        <w:rPr>
          <w:rFonts w:ascii="Times New Roman" w:hAnsi="Times New Roman" w:cs="Times New Roman"/>
          <w:sz w:val="24"/>
          <w:szCs w:val="24"/>
        </w:rPr>
        <w:t>(2012) “Export Controls and the Tensions Between Academic Freedom and National Security”</w:t>
      </w:r>
      <w:r>
        <w:rPr>
          <w:rFonts w:ascii="Times New Roman" w:hAnsi="Times New Roman" w:cs="Times New Roman"/>
          <w:sz w:val="24"/>
          <w:szCs w:val="24"/>
        </w:rPr>
        <w:t xml:space="preserve">, </w:t>
      </w:r>
      <w:r w:rsidRPr="006B72B7">
        <w:rPr>
          <w:rFonts w:ascii="Times New Roman" w:hAnsi="Times New Roman" w:cs="Times New Roman"/>
          <w:i/>
          <w:sz w:val="24"/>
          <w:szCs w:val="24"/>
        </w:rPr>
        <w:t>Minerva</w:t>
      </w:r>
      <w:r>
        <w:rPr>
          <w:rFonts w:ascii="Times New Roman" w:hAnsi="Times New Roman" w:cs="Times New Roman"/>
          <w:sz w:val="24"/>
          <w:szCs w:val="24"/>
        </w:rPr>
        <w:t xml:space="preserve">, </w:t>
      </w:r>
      <w:r w:rsidRPr="006B72B7">
        <w:rPr>
          <w:rFonts w:ascii="Times New Roman" w:hAnsi="Times New Roman" w:cs="Times New Roman"/>
          <w:sz w:val="24"/>
          <w:szCs w:val="24"/>
        </w:rPr>
        <w:t>50(2</w:t>
      </w:r>
      <w:r>
        <w:rPr>
          <w:rFonts w:ascii="Times New Roman" w:hAnsi="Times New Roman" w:cs="Times New Roman"/>
          <w:sz w:val="24"/>
          <w:szCs w:val="24"/>
        </w:rPr>
        <w:t xml:space="preserve">): </w:t>
      </w:r>
      <w:r w:rsidRPr="006B72B7">
        <w:rPr>
          <w:rFonts w:ascii="Times New Roman" w:hAnsi="Times New Roman" w:cs="Times New Roman"/>
          <w:sz w:val="24"/>
          <w:szCs w:val="24"/>
        </w:rPr>
        <w:t>169-190.</w:t>
      </w:r>
    </w:p>
    <w:p w14:paraId="6F754083"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46209">
        <w:rPr>
          <w:rFonts w:ascii="Times New Roman" w:hAnsi="Times New Roman" w:cs="Times New Roman"/>
          <w:sz w:val="24"/>
          <w:szCs w:val="24"/>
          <w:lang w:val="es-ES"/>
        </w:rPr>
        <w:t>Expósito</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E.</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 xml:space="preserve">(1995) </w:t>
      </w:r>
      <w:r w:rsidRPr="00846209">
        <w:rPr>
          <w:rFonts w:ascii="Times New Roman" w:hAnsi="Times New Roman" w:cs="Times New Roman"/>
          <w:i/>
          <w:sz w:val="24"/>
          <w:szCs w:val="24"/>
          <w:lang w:val="es-ES"/>
        </w:rPr>
        <w:t>La libertad de cátedra</w:t>
      </w:r>
      <w:r>
        <w:rPr>
          <w:rFonts w:ascii="Times New Roman" w:hAnsi="Times New Roman" w:cs="Times New Roman"/>
          <w:i/>
          <w:sz w:val="24"/>
          <w:szCs w:val="24"/>
          <w:lang w:val="es-ES"/>
        </w:rPr>
        <w:t xml:space="preserve">, </w:t>
      </w:r>
      <w:r w:rsidRPr="00846209">
        <w:rPr>
          <w:rFonts w:ascii="Times New Roman" w:hAnsi="Times New Roman" w:cs="Times New Roman"/>
          <w:sz w:val="24"/>
          <w:szCs w:val="24"/>
          <w:lang w:val="es-ES"/>
        </w:rPr>
        <w:t>Madrid: Tecnos</w:t>
      </w:r>
      <w:r>
        <w:rPr>
          <w:rFonts w:ascii="Times New Roman" w:hAnsi="Times New Roman" w:cs="Times New Roman"/>
          <w:sz w:val="24"/>
          <w:szCs w:val="24"/>
          <w:lang w:val="es-ES"/>
        </w:rPr>
        <w:t>.</w:t>
      </w:r>
    </w:p>
    <w:p w14:paraId="0038C9D2" w14:textId="77777777" w:rsidR="000F031A" w:rsidRDefault="000F031A" w:rsidP="00EA188C">
      <w:pPr>
        <w:spacing w:before="120"/>
        <w:ind w:left="425" w:hanging="425"/>
        <w:rPr>
          <w:lang w:val="en-GB"/>
        </w:rPr>
      </w:pPr>
      <w:r w:rsidRPr="00CA1143">
        <w:rPr>
          <w:rFonts w:ascii="Castellar" w:hAnsi="Castellar"/>
          <w:b/>
          <w:sz w:val="28"/>
          <w:szCs w:val="28"/>
          <w:lang w:val="en-GB"/>
        </w:rPr>
        <w:t>F</w:t>
      </w:r>
      <w:r w:rsidRPr="00C57ED7">
        <w:rPr>
          <w:lang w:val="en-GB"/>
        </w:rPr>
        <w:t>airclough</w:t>
      </w:r>
      <w:r>
        <w:rPr>
          <w:lang w:val="en-GB"/>
        </w:rPr>
        <w:t xml:space="preserve">, </w:t>
      </w:r>
      <w:r w:rsidRPr="00C57ED7">
        <w:rPr>
          <w:lang w:val="en-GB"/>
        </w:rPr>
        <w:t>A.</w:t>
      </w:r>
      <w:r>
        <w:rPr>
          <w:lang w:val="en-GB"/>
        </w:rPr>
        <w:t xml:space="preserve">, </w:t>
      </w:r>
      <w:r w:rsidRPr="00C57ED7">
        <w:rPr>
          <w:lang w:val="en-GB"/>
        </w:rPr>
        <w:t>(1999) “United Kingdom”</w:t>
      </w:r>
      <w:r>
        <w:rPr>
          <w:lang w:val="en-GB"/>
        </w:rPr>
        <w:t xml:space="preserve">, </w:t>
      </w:r>
      <w:r w:rsidRPr="00C57ED7">
        <w:rPr>
          <w:i/>
          <w:lang w:val="en-GB"/>
        </w:rPr>
        <w:t>Academe</w:t>
      </w:r>
      <w:r>
        <w:rPr>
          <w:i/>
          <w:lang w:val="en-GB"/>
        </w:rPr>
        <w:t xml:space="preserve">, </w:t>
      </w:r>
      <w:r w:rsidRPr="00C57ED7">
        <w:rPr>
          <w:lang w:val="en-GB"/>
        </w:rPr>
        <w:t>85(4</w:t>
      </w:r>
      <w:r>
        <w:rPr>
          <w:lang w:val="en-GB"/>
        </w:rPr>
        <w:t xml:space="preserve">): </w:t>
      </w:r>
      <w:r w:rsidRPr="00C57ED7">
        <w:rPr>
          <w:lang w:val="en-GB"/>
        </w:rPr>
        <w:t>36–37</w:t>
      </w:r>
      <w:r>
        <w:rPr>
          <w:lang w:val="en-GB"/>
        </w:rPr>
        <w:t>.</w:t>
      </w:r>
    </w:p>
    <w:p w14:paraId="1DA323E1" w14:textId="77777777" w:rsidR="000F031A" w:rsidRPr="00342E88" w:rsidRDefault="000F031A" w:rsidP="00EA188C">
      <w:pPr>
        <w:tabs>
          <w:tab w:val="left" w:pos="2516"/>
          <w:tab w:val="left" w:pos="5979"/>
          <w:tab w:val="left" w:pos="9442"/>
          <w:tab w:val="left" w:pos="12114"/>
        </w:tabs>
        <w:spacing w:before="120"/>
        <w:ind w:left="425" w:hanging="425"/>
      </w:pPr>
      <w:r w:rsidRPr="00342E88">
        <w:t>Falk</w:t>
      </w:r>
      <w:r>
        <w:t xml:space="preserve">, </w:t>
      </w:r>
      <w:r w:rsidRPr="00342E88">
        <w:t>R.</w:t>
      </w:r>
      <w:r>
        <w:t xml:space="preserve">, </w:t>
      </w:r>
      <w:r w:rsidRPr="00342E88">
        <w:t xml:space="preserve">(2007) “Academic Freedom Under </w:t>
      </w:r>
      <w:proofErr w:type="spellStart"/>
      <w:r w:rsidRPr="00342E88">
        <w:t>Seige</w:t>
      </w:r>
      <w:proofErr w:type="spellEnd"/>
      <w:r w:rsidRPr="00342E88">
        <w:t>”</w:t>
      </w:r>
      <w:r>
        <w:t xml:space="preserve">, </w:t>
      </w:r>
      <w:r w:rsidRPr="00342E88">
        <w:rPr>
          <w:i/>
        </w:rPr>
        <w:t>International Studies Perspectives</w:t>
      </w:r>
      <w:r>
        <w:rPr>
          <w:i/>
        </w:rPr>
        <w:t xml:space="preserve">, </w:t>
      </w:r>
      <w:r w:rsidRPr="00342E88">
        <w:t>8(4</w:t>
      </w:r>
      <w:r>
        <w:t xml:space="preserve">): </w:t>
      </w:r>
      <w:r w:rsidRPr="00342E88">
        <w:t>369-375.</w:t>
      </w:r>
    </w:p>
    <w:p w14:paraId="16A43720" w14:textId="77777777" w:rsidR="000F031A" w:rsidRDefault="000F031A" w:rsidP="00EA188C">
      <w:pPr>
        <w:autoSpaceDE w:val="0"/>
        <w:autoSpaceDN w:val="0"/>
        <w:adjustRightInd w:val="0"/>
        <w:spacing w:before="120"/>
        <w:ind w:left="425" w:hanging="425"/>
      </w:pPr>
      <w:r w:rsidRPr="00C57ED7">
        <w:t>Fallon</w:t>
      </w:r>
      <w:r>
        <w:t xml:space="preserve">, </w:t>
      </w:r>
      <w:r w:rsidRPr="00C57ED7">
        <w:t>Richard H.</w:t>
      </w:r>
      <w:r>
        <w:t xml:space="preserve">, </w:t>
      </w:r>
      <w:r w:rsidRPr="00C57ED7">
        <w:t xml:space="preserve">(1993) “Two senses of autonomy” </w:t>
      </w:r>
      <w:r w:rsidRPr="00C57ED7">
        <w:rPr>
          <w:i/>
        </w:rPr>
        <w:t>Stanford Law Review</w:t>
      </w:r>
      <w:r>
        <w:t xml:space="preserve">, </w:t>
      </w:r>
      <w:r w:rsidRPr="00C57ED7">
        <w:t>46(4</w:t>
      </w:r>
      <w:r>
        <w:t xml:space="preserve">): </w:t>
      </w:r>
      <w:r w:rsidRPr="00C57ED7">
        <w:t>875</w:t>
      </w:r>
      <w:r>
        <w:t>-</w:t>
      </w:r>
      <w:r w:rsidRPr="00C57ED7">
        <w:t>905</w:t>
      </w:r>
      <w:r>
        <w:t>.</w:t>
      </w:r>
    </w:p>
    <w:p w14:paraId="34E373F5" w14:textId="77777777" w:rsidR="000F031A" w:rsidRDefault="000F031A" w:rsidP="00EA188C">
      <w:pPr>
        <w:spacing w:before="120"/>
        <w:ind w:left="425" w:hanging="425"/>
      </w:pPr>
      <w:r w:rsidRPr="00C57ED7">
        <w:t>Farnham</w:t>
      </w:r>
      <w:r>
        <w:t xml:space="preserve">, </w:t>
      </w:r>
      <w:r w:rsidRPr="00C57ED7">
        <w:t>Henry</w:t>
      </w:r>
      <w:r>
        <w:t xml:space="preserve">, </w:t>
      </w:r>
      <w:r w:rsidRPr="00C57ED7">
        <w:t xml:space="preserve">(1887) </w:t>
      </w:r>
      <w:r>
        <w:t>“</w:t>
      </w:r>
      <w:r w:rsidRPr="00C57ED7">
        <w:t>Academic Freedom in Germany</w:t>
      </w:r>
      <w:r>
        <w:t xml:space="preserve">”, </w:t>
      </w:r>
      <w:r w:rsidRPr="00C57ED7">
        <w:rPr>
          <w:i/>
        </w:rPr>
        <w:t>New Englander and Yale Review</w:t>
      </w:r>
      <w:r>
        <w:t xml:space="preserve">, </w:t>
      </w:r>
      <w:r w:rsidRPr="00C57ED7">
        <w:t>46(202</w:t>
      </w:r>
      <w:r>
        <w:t xml:space="preserve">): </w:t>
      </w:r>
      <w:r w:rsidRPr="00C57ED7">
        <w:t>67-71</w:t>
      </w:r>
      <w:r>
        <w:t>.</w:t>
      </w:r>
    </w:p>
    <w:p w14:paraId="14E453BA" w14:textId="77777777" w:rsidR="000F031A" w:rsidRPr="00E97E2D" w:rsidRDefault="000F031A" w:rsidP="00463F47">
      <w:pPr>
        <w:spacing w:before="120"/>
        <w:ind w:left="425" w:hanging="425"/>
      </w:pPr>
      <w:r w:rsidRPr="00E97E2D">
        <w:t xml:space="preserve">Farrington, D., (1995) “Universities and Corporate Governance: a model for the future”, </w:t>
      </w:r>
      <w:r w:rsidRPr="00E97E2D">
        <w:rPr>
          <w:i/>
        </w:rPr>
        <w:t>Corporate Governance: Hume Papers on Public Policy Volume 3</w:t>
      </w:r>
      <w:r w:rsidRPr="00E97E2D">
        <w:t>, Edinburgh: Edinburgh University Press, pp. 21-38.</w:t>
      </w:r>
    </w:p>
    <w:p w14:paraId="62FF3D7B" w14:textId="77777777" w:rsidR="000F031A" w:rsidRDefault="000F031A" w:rsidP="00EA188C">
      <w:pPr>
        <w:spacing w:before="120"/>
        <w:ind w:left="425" w:hanging="425"/>
      </w:pPr>
      <w:r w:rsidRPr="00C57ED7">
        <w:t>Farrington</w:t>
      </w:r>
      <w:r>
        <w:t xml:space="preserve">, </w:t>
      </w:r>
      <w:r w:rsidRPr="00C57ED7">
        <w:t>Dennis</w:t>
      </w:r>
      <w:r>
        <w:t xml:space="preserve"> J., </w:t>
      </w:r>
      <w:r w:rsidRPr="00C57ED7">
        <w:t xml:space="preserve">(2006) “A study of student-institution relationships in selected member states of </w:t>
      </w:r>
      <w:proofErr w:type="spellStart"/>
      <w:r w:rsidRPr="00C57ED7">
        <w:t>of</w:t>
      </w:r>
      <w:proofErr w:type="spellEnd"/>
      <w:r w:rsidRPr="00C57ED7">
        <w:t xml:space="preserve"> </w:t>
      </w:r>
      <w:proofErr w:type="spellStart"/>
      <w:r w:rsidRPr="00C57ED7">
        <w:t>theCouncil</w:t>
      </w:r>
      <w:proofErr w:type="spellEnd"/>
      <w:r w:rsidRPr="00C57ED7">
        <w:t xml:space="preserve"> of Europe”</w:t>
      </w:r>
      <w:r>
        <w:t xml:space="preserve">, </w:t>
      </w:r>
      <w:r w:rsidRPr="00C57ED7">
        <w:rPr>
          <w:i/>
        </w:rPr>
        <w:t>European Journal for Education Law and Policy</w:t>
      </w:r>
      <w:r>
        <w:t xml:space="preserve">, </w:t>
      </w:r>
      <w:r w:rsidRPr="00C57ED7">
        <w:t>4(2</w:t>
      </w:r>
      <w:r>
        <w:t xml:space="preserve">): </w:t>
      </w:r>
      <w:r w:rsidRPr="00C57ED7">
        <w:t>99–120</w:t>
      </w:r>
      <w:r>
        <w:t>.</w:t>
      </w:r>
    </w:p>
    <w:p w14:paraId="74E677AA" w14:textId="77777777" w:rsidR="000F031A" w:rsidRPr="002A1550" w:rsidRDefault="000F031A" w:rsidP="00EA188C">
      <w:pPr>
        <w:widowControl w:val="0"/>
        <w:autoSpaceDE w:val="0"/>
        <w:autoSpaceDN w:val="0"/>
        <w:adjustRightInd w:val="0"/>
        <w:spacing w:before="120"/>
        <w:ind w:left="425" w:hanging="425"/>
      </w:pPr>
      <w:r w:rsidRPr="002A1550">
        <w:t>Farrington</w:t>
      </w:r>
      <w:r>
        <w:t>, Dennis J., (2010) “</w:t>
      </w:r>
      <w:r w:rsidRPr="002A1550">
        <w:t>The Protection of Academic Freedom Part One – Internat</w:t>
      </w:r>
      <w:r>
        <w:t xml:space="preserve">ional </w:t>
      </w:r>
      <w:proofErr w:type="gramStart"/>
      <w:r>
        <w:t>And</w:t>
      </w:r>
      <w:proofErr w:type="gramEnd"/>
      <w:r>
        <w:t xml:space="preserve"> The Example Of The UK”, </w:t>
      </w:r>
      <w:r w:rsidRPr="002A1550">
        <w:rPr>
          <w:i/>
        </w:rPr>
        <w:t>SEEU Review</w:t>
      </w:r>
      <w:r>
        <w:t>, 6(2): 9-34.</w:t>
      </w:r>
    </w:p>
    <w:p w14:paraId="4889A8BF" w14:textId="77777777" w:rsidR="000F031A" w:rsidRDefault="000F031A" w:rsidP="00EA188C">
      <w:pPr>
        <w:spacing w:before="120"/>
        <w:ind w:left="425" w:hanging="425"/>
      </w:pPr>
      <w:r w:rsidRPr="00C57ED7">
        <w:t>Farrington</w:t>
      </w:r>
      <w:r>
        <w:t xml:space="preserve">, </w:t>
      </w:r>
      <w:r w:rsidRPr="00C57ED7">
        <w:t>Dennis</w:t>
      </w:r>
      <w:r>
        <w:t xml:space="preserve">, </w:t>
      </w:r>
      <w:proofErr w:type="spellStart"/>
      <w:r w:rsidRPr="00C57ED7">
        <w:t>Palfreyman</w:t>
      </w:r>
      <w:proofErr w:type="spellEnd"/>
      <w:r>
        <w:t xml:space="preserve">, </w:t>
      </w:r>
      <w:r w:rsidRPr="00C57ED7">
        <w:t>David</w:t>
      </w:r>
      <w:r>
        <w:t xml:space="preserve">, </w:t>
      </w:r>
      <w:r w:rsidRPr="00C57ED7">
        <w:t xml:space="preserve">(2006) </w:t>
      </w:r>
      <w:r w:rsidRPr="00C57ED7">
        <w:rPr>
          <w:i/>
        </w:rPr>
        <w:t>The Law of Higher Education</w:t>
      </w:r>
      <w:r>
        <w:t xml:space="preserve">, </w:t>
      </w:r>
      <w:r w:rsidRPr="00C57ED7">
        <w:t>Oxford: OUP</w:t>
      </w:r>
      <w:r>
        <w:t>.</w:t>
      </w:r>
    </w:p>
    <w:p w14:paraId="641B881E" w14:textId="77777777" w:rsidR="000F031A" w:rsidRDefault="000F031A" w:rsidP="00EA188C">
      <w:pPr>
        <w:spacing w:before="120"/>
        <w:ind w:left="425" w:hanging="425"/>
        <w:rPr>
          <w:lang w:val="en-GB"/>
        </w:rPr>
      </w:pPr>
      <w:proofErr w:type="spellStart"/>
      <w:r w:rsidRPr="00C57ED7">
        <w:rPr>
          <w:lang w:val="en-GB"/>
        </w:rPr>
        <w:t>Faulconer</w:t>
      </w:r>
      <w:proofErr w:type="spellEnd"/>
      <w:r>
        <w:rPr>
          <w:lang w:val="en-GB"/>
        </w:rPr>
        <w:t xml:space="preserve">, </w:t>
      </w:r>
      <w:r w:rsidRPr="00C57ED7">
        <w:rPr>
          <w:lang w:val="en-GB"/>
        </w:rPr>
        <w:t>J.</w:t>
      </w:r>
      <w:r>
        <w:rPr>
          <w:lang w:val="en-GB"/>
        </w:rPr>
        <w:t xml:space="preserve">, </w:t>
      </w:r>
      <w:r w:rsidRPr="00C57ED7">
        <w:rPr>
          <w:lang w:val="en-GB"/>
        </w:rPr>
        <w:t>(2000) “On the Uselessness of Academic Freedom: Academic Freedom in the State and the Church”</w:t>
      </w:r>
      <w:r>
        <w:rPr>
          <w:lang w:val="en-GB"/>
        </w:rPr>
        <w:t xml:space="preserve">, </w:t>
      </w:r>
      <w:r w:rsidRPr="00C57ED7">
        <w:rPr>
          <w:lang w:val="en-GB"/>
        </w:rPr>
        <w:t>invited presentation to a symposium on academic freedom</w:t>
      </w:r>
      <w:r>
        <w:rPr>
          <w:lang w:val="en-GB"/>
        </w:rPr>
        <w:t xml:space="preserve">, </w:t>
      </w:r>
      <w:r w:rsidRPr="00C57ED7">
        <w:rPr>
          <w:lang w:val="en-GB"/>
        </w:rPr>
        <w:t>Utah Valley State College</w:t>
      </w:r>
      <w:r>
        <w:rPr>
          <w:lang w:val="en-GB"/>
        </w:rPr>
        <w:t xml:space="preserve">, </w:t>
      </w:r>
      <w:r w:rsidRPr="00C57ED7">
        <w:rPr>
          <w:lang w:val="en-GB"/>
        </w:rPr>
        <w:t>Utah</w:t>
      </w:r>
      <w:r>
        <w:rPr>
          <w:lang w:val="en-GB"/>
        </w:rPr>
        <w:t xml:space="preserve">, </w:t>
      </w:r>
      <w:r w:rsidRPr="00C57ED7">
        <w:rPr>
          <w:lang w:val="en-GB"/>
        </w:rPr>
        <w:t>11 February 2000</w:t>
      </w:r>
      <w:r>
        <w:rPr>
          <w:lang w:val="en-GB"/>
        </w:rPr>
        <w:t>.</w:t>
      </w:r>
    </w:p>
    <w:p w14:paraId="0F41D3D9"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color w:val="000000"/>
          <w:sz w:val="24"/>
          <w:szCs w:val="24"/>
        </w:rPr>
        <w:t>Fayez</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Sharif</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“Academic Freedom Facing Major Challenges in Afghan and Central Asian Higher Education Institutions”</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lastRenderedPageBreak/>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pp.75-88</w:t>
      </w:r>
      <w:r>
        <w:rPr>
          <w:rFonts w:ascii="Times New Roman" w:hAnsi="Times New Roman" w:cs="Times New Roman"/>
          <w:color w:val="000000"/>
          <w:sz w:val="24"/>
          <w:szCs w:val="24"/>
        </w:rPr>
        <w:t>.</w:t>
      </w:r>
    </w:p>
    <w:p w14:paraId="6B68E35A" w14:textId="77777777" w:rsidR="000F031A" w:rsidRPr="006B72B7" w:rsidRDefault="000F031A" w:rsidP="00EA188C">
      <w:pPr>
        <w:pStyle w:val="PlainText"/>
        <w:spacing w:before="120"/>
        <w:ind w:left="425" w:hanging="425"/>
        <w:rPr>
          <w:rFonts w:ascii="Times New Roman" w:hAnsi="Times New Roman" w:cs="Times New Roman"/>
          <w:sz w:val="24"/>
          <w:szCs w:val="24"/>
        </w:rPr>
      </w:pPr>
      <w:proofErr w:type="spellStart"/>
      <w:r w:rsidRPr="006B72B7">
        <w:rPr>
          <w:rFonts w:ascii="Times New Roman" w:hAnsi="Times New Roman" w:cs="Times New Roman"/>
          <w:sz w:val="24"/>
          <w:szCs w:val="24"/>
        </w:rPr>
        <w:t>Feaga</w:t>
      </w:r>
      <w:proofErr w:type="spellEnd"/>
      <w:r>
        <w:rPr>
          <w:rFonts w:ascii="Times New Roman" w:hAnsi="Times New Roman" w:cs="Times New Roman"/>
          <w:sz w:val="24"/>
          <w:szCs w:val="24"/>
        </w:rPr>
        <w:t xml:space="preserve">, </w:t>
      </w:r>
      <w:r w:rsidRPr="006B72B7">
        <w:rPr>
          <w:rFonts w:ascii="Times New Roman" w:hAnsi="Times New Roman" w:cs="Times New Roman"/>
          <w:sz w:val="24"/>
          <w:szCs w:val="24"/>
        </w:rPr>
        <w:t>M. K.</w:t>
      </w:r>
      <w:r>
        <w:rPr>
          <w:rFonts w:ascii="Times New Roman" w:hAnsi="Times New Roman" w:cs="Times New Roman"/>
          <w:sz w:val="24"/>
          <w:szCs w:val="24"/>
        </w:rPr>
        <w:t xml:space="preserve">, </w:t>
      </w:r>
      <w:r w:rsidRPr="006B72B7">
        <w:rPr>
          <w:rFonts w:ascii="Times New Roman" w:hAnsi="Times New Roman" w:cs="Times New Roman"/>
          <w:sz w:val="24"/>
          <w:szCs w:val="24"/>
        </w:rPr>
        <w:t>Zirkel</w:t>
      </w:r>
      <w:r>
        <w:rPr>
          <w:rFonts w:ascii="Times New Roman" w:hAnsi="Times New Roman" w:cs="Times New Roman"/>
          <w:sz w:val="24"/>
          <w:szCs w:val="24"/>
        </w:rPr>
        <w:t xml:space="preserve">, </w:t>
      </w:r>
      <w:r w:rsidRPr="006B72B7">
        <w:rPr>
          <w:rFonts w:ascii="Times New Roman" w:hAnsi="Times New Roman" w:cs="Times New Roman"/>
          <w:sz w:val="24"/>
          <w:szCs w:val="24"/>
        </w:rPr>
        <w:t>P. A.</w:t>
      </w:r>
      <w:r>
        <w:rPr>
          <w:rFonts w:ascii="Times New Roman" w:hAnsi="Times New Roman" w:cs="Times New Roman"/>
          <w:sz w:val="24"/>
          <w:szCs w:val="24"/>
        </w:rPr>
        <w:t xml:space="preserve">, </w:t>
      </w:r>
      <w:r w:rsidRPr="006B72B7">
        <w:rPr>
          <w:rFonts w:ascii="Times New Roman" w:hAnsi="Times New Roman" w:cs="Times New Roman"/>
          <w:sz w:val="24"/>
          <w:szCs w:val="24"/>
        </w:rPr>
        <w:t>(2006) “Academic Freedom of Faculty Members: A Follow-Up Outcomes Analysis”</w:t>
      </w:r>
      <w:r>
        <w:rPr>
          <w:rFonts w:ascii="Times New Roman" w:hAnsi="Times New Roman" w:cs="Times New Roman"/>
          <w:sz w:val="24"/>
          <w:szCs w:val="24"/>
        </w:rPr>
        <w:t xml:space="preserve">, </w:t>
      </w:r>
      <w:r w:rsidRPr="006B72B7">
        <w:rPr>
          <w:rFonts w:ascii="Times New Roman" w:hAnsi="Times New Roman" w:cs="Times New Roman"/>
          <w:i/>
          <w:sz w:val="24"/>
          <w:szCs w:val="24"/>
        </w:rPr>
        <w:t>West’s Education Law Reporter</w:t>
      </w:r>
      <w:r w:rsidRPr="006B72B7">
        <w:rPr>
          <w:rFonts w:ascii="Times New Roman" w:hAnsi="Times New Roman" w:cs="Times New Roman"/>
          <w:sz w:val="24"/>
          <w:szCs w:val="24"/>
        </w:rPr>
        <w:t xml:space="preserve"> 209:597-607. </w:t>
      </w:r>
    </w:p>
    <w:p w14:paraId="31E6E46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Fekete</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(1994) “Against Zero Tolerance”</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Canadian Studies</w:t>
      </w:r>
      <w:r>
        <w:rPr>
          <w:rFonts w:ascii="Times New Roman" w:hAnsi="Times New Roman" w:cs="Times New Roman"/>
          <w:sz w:val="24"/>
          <w:szCs w:val="24"/>
        </w:rPr>
        <w:t xml:space="preserve">, </w:t>
      </w:r>
      <w:r w:rsidRPr="00C57ED7">
        <w:rPr>
          <w:rFonts w:ascii="Times New Roman" w:hAnsi="Times New Roman" w:cs="Times New Roman"/>
          <w:sz w:val="24"/>
          <w:szCs w:val="24"/>
        </w:rPr>
        <w:t>29(1</w:t>
      </w:r>
      <w:r>
        <w:rPr>
          <w:rFonts w:ascii="Times New Roman" w:hAnsi="Times New Roman" w:cs="Times New Roman"/>
          <w:sz w:val="24"/>
          <w:szCs w:val="24"/>
        </w:rPr>
        <w:t xml:space="preserve">): </w:t>
      </w:r>
      <w:r w:rsidRPr="00C57ED7">
        <w:rPr>
          <w:rFonts w:ascii="Times New Roman" w:hAnsi="Times New Roman" w:cs="Times New Roman"/>
          <w:sz w:val="24"/>
          <w:szCs w:val="24"/>
        </w:rPr>
        <w:t>144-147</w:t>
      </w:r>
      <w:r>
        <w:rPr>
          <w:rFonts w:ascii="Times New Roman" w:hAnsi="Times New Roman" w:cs="Times New Roman"/>
          <w:sz w:val="24"/>
          <w:szCs w:val="24"/>
        </w:rPr>
        <w:t>.</w:t>
      </w:r>
    </w:p>
    <w:p w14:paraId="01D48B00" w14:textId="77777777" w:rsidR="000F031A" w:rsidRDefault="000F031A" w:rsidP="00EA188C">
      <w:pPr>
        <w:spacing w:before="120"/>
        <w:ind w:left="425" w:hanging="425"/>
      </w:pPr>
      <w:r w:rsidRPr="00C57ED7">
        <w:t>Fekete</w:t>
      </w:r>
      <w:r>
        <w:t xml:space="preserve">, </w:t>
      </w:r>
      <w:r w:rsidRPr="00C57ED7">
        <w:t>John</w:t>
      </w:r>
      <w:r>
        <w:t xml:space="preserve">, </w:t>
      </w:r>
      <w:r w:rsidRPr="00C57ED7">
        <w:t>(2000) “Academic Freedom versus the Intrusive University”</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p.77-83</w:t>
      </w:r>
      <w:r>
        <w:t>.</w:t>
      </w:r>
    </w:p>
    <w:p w14:paraId="51E53B17" w14:textId="77777777" w:rsidR="000F031A" w:rsidRDefault="000F031A" w:rsidP="00EA188C">
      <w:pPr>
        <w:spacing w:before="120"/>
        <w:ind w:left="425" w:hanging="425"/>
      </w:pPr>
      <w:proofErr w:type="spellStart"/>
      <w:r w:rsidRPr="00C57ED7">
        <w:t>Fellman</w:t>
      </w:r>
      <w:proofErr w:type="spellEnd"/>
      <w:r>
        <w:t xml:space="preserve">, </w:t>
      </w:r>
      <w:r w:rsidRPr="00C57ED7">
        <w:t>D.</w:t>
      </w:r>
      <w:r>
        <w:t xml:space="preserve">, </w:t>
      </w:r>
      <w:r w:rsidRPr="00C57ED7">
        <w:t>(1961) “Academic Freedom in American Law”</w:t>
      </w:r>
      <w:r>
        <w:t xml:space="preserve">, </w:t>
      </w:r>
      <w:r w:rsidRPr="00C57ED7">
        <w:rPr>
          <w:i/>
        </w:rPr>
        <w:t>Wisconsin Law Review</w:t>
      </w:r>
      <w:r>
        <w:rPr>
          <w:i/>
        </w:rPr>
        <w:t xml:space="preserve">, </w:t>
      </w:r>
      <w:r w:rsidRPr="00C57ED7">
        <w:t>3(1</w:t>
      </w:r>
      <w:r>
        <w:t xml:space="preserve">): </w:t>
      </w:r>
      <w:r w:rsidRPr="00C57ED7">
        <w:t>3-46</w:t>
      </w:r>
      <w:r>
        <w:t>.</w:t>
      </w:r>
    </w:p>
    <w:p w14:paraId="6218D51F" w14:textId="77777777" w:rsidR="000F031A" w:rsidRDefault="000F031A" w:rsidP="00EA188C">
      <w:pPr>
        <w:autoSpaceDE w:val="0"/>
        <w:autoSpaceDN w:val="0"/>
        <w:adjustRightInd w:val="0"/>
        <w:spacing w:before="120"/>
        <w:ind w:left="425" w:hanging="425"/>
        <w:rPr>
          <w:lang w:val="en-GB"/>
        </w:rPr>
      </w:pPr>
      <w:r w:rsidRPr="00C57ED7">
        <w:rPr>
          <w:lang w:val="en-GB"/>
        </w:rPr>
        <w:t>Felt</w:t>
      </w:r>
      <w:r>
        <w:rPr>
          <w:lang w:val="en-GB"/>
        </w:rPr>
        <w:t xml:space="preserve">, </w:t>
      </w:r>
      <w:r w:rsidRPr="00C57ED7">
        <w:rPr>
          <w:lang w:val="en-GB"/>
        </w:rPr>
        <w:t>U.</w:t>
      </w:r>
      <w:r>
        <w:rPr>
          <w:lang w:val="en-GB"/>
        </w:rPr>
        <w:t xml:space="preserve">, </w:t>
      </w:r>
      <w:r w:rsidRPr="00C57ED7">
        <w:rPr>
          <w:lang w:val="en-GB"/>
        </w:rPr>
        <w:t xml:space="preserve">(2002) </w:t>
      </w:r>
      <w:r w:rsidRPr="00C57ED7">
        <w:rPr>
          <w:i/>
          <w:iCs/>
          <w:lang w:val="en-GB"/>
        </w:rPr>
        <w:t xml:space="preserve">University Autonomy </w:t>
      </w:r>
      <w:proofErr w:type="gramStart"/>
      <w:r w:rsidRPr="00C57ED7">
        <w:rPr>
          <w:i/>
          <w:iCs/>
          <w:lang w:val="en-GB"/>
        </w:rPr>
        <w:t>In</w:t>
      </w:r>
      <w:proofErr w:type="gramEnd"/>
      <w:r w:rsidRPr="00C57ED7">
        <w:rPr>
          <w:i/>
          <w:iCs/>
          <w:lang w:val="en-GB"/>
        </w:rPr>
        <w:t xml:space="preserve"> Europe: Changing Paradigms In Higher Education Policy</w:t>
      </w:r>
      <w:r>
        <w:rPr>
          <w:i/>
          <w:iCs/>
          <w:lang w:val="en-GB"/>
        </w:rPr>
        <w:t xml:space="preserve">, </w:t>
      </w:r>
      <w:r w:rsidRPr="00C57ED7">
        <w:rPr>
          <w:lang w:val="en-GB"/>
        </w:rPr>
        <w:t>Proceedings of the Seminar of the Magna Charta Observatory</w:t>
      </w:r>
      <w:r>
        <w:rPr>
          <w:lang w:val="en-GB"/>
        </w:rPr>
        <w:t xml:space="preserve">,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 xml:space="preserve">, </w:t>
      </w:r>
      <w:r w:rsidRPr="00C57ED7">
        <w:rPr>
          <w:lang w:val="en-GB"/>
        </w:rPr>
        <w:t>p.13-106</w:t>
      </w:r>
      <w:r>
        <w:rPr>
          <w:lang w:val="en-GB"/>
        </w:rPr>
        <w:t>.</w:t>
      </w:r>
    </w:p>
    <w:p w14:paraId="6DB4E91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Felt</w:t>
      </w:r>
      <w:r>
        <w:rPr>
          <w:rFonts w:ascii="Times New Roman" w:hAnsi="Times New Roman" w:cs="Times New Roman"/>
          <w:sz w:val="24"/>
          <w:szCs w:val="24"/>
        </w:rPr>
        <w:t xml:space="preserve">, </w:t>
      </w:r>
      <w:r w:rsidRPr="00C57ED7">
        <w:rPr>
          <w:rFonts w:ascii="Times New Roman" w:hAnsi="Times New Roman" w:cs="Times New Roman"/>
          <w:sz w:val="24"/>
          <w:szCs w:val="24"/>
        </w:rPr>
        <w:t>U.</w:t>
      </w:r>
      <w:r>
        <w:rPr>
          <w:rFonts w:ascii="Times New Roman" w:hAnsi="Times New Roman" w:cs="Times New Roman"/>
          <w:sz w:val="24"/>
          <w:szCs w:val="24"/>
        </w:rPr>
        <w:t xml:space="preserve">, </w:t>
      </w:r>
      <w:r w:rsidRPr="00C57ED7">
        <w:rPr>
          <w:rFonts w:ascii="Times New Roman" w:hAnsi="Times New Roman" w:cs="Times New Roman"/>
          <w:sz w:val="24"/>
          <w:szCs w:val="24"/>
        </w:rPr>
        <w:t>(2004) “University Autonomy in Europe: Shifting Paradigms in University Research?”</w:t>
      </w:r>
      <w:r>
        <w:rPr>
          <w:rFonts w:ascii="Times New Roman" w:hAnsi="Times New Roman" w:cs="Times New Roman"/>
          <w:sz w:val="24"/>
          <w:szCs w:val="24"/>
        </w:rPr>
        <w:t xml:space="preserve">, </w:t>
      </w:r>
      <w:r w:rsidRPr="00C57ED7">
        <w:rPr>
          <w:rFonts w:ascii="Times New Roman" w:hAnsi="Times New Roman" w:cs="Times New Roman"/>
          <w:sz w:val="24"/>
          <w:szCs w:val="24"/>
        </w:rPr>
        <w:t>in Proceedings of the Seminar of the Magna Charta Observatory 15 September 2003</w:t>
      </w:r>
      <w:r>
        <w:rPr>
          <w:rFonts w:ascii="Times New Roman" w:hAnsi="Times New Roman" w:cs="Times New Roman"/>
          <w:sz w:val="24"/>
          <w:szCs w:val="24"/>
        </w:rPr>
        <w:t xml:space="preserve">, </w:t>
      </w:r>
      <w:r w:rsidRPr="00C57ED7">
        <w:rPr>
          <w:rFonts w:ascii="Times New Roman" w:hAnsi="Times New Roman" w:cs="Times New Roman"/>
          <w:i/>
          <w:sz w:val="24"/>
          <w:szCs w:val="24"/>
        </w:rPr>
        <w:t>Managing University Autonomy: Shifting Paradigms in University Research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Bologna: </w:t>
      </w:r>
      <w:proofErr w:type="spellStart"/>
      <w:r w:rsidRPr="00C57ED7">
        <w:rPr>
          <w:rFonts w:ascii="Times New Roman" w:hAnsi="Times New Roman" w:cs="Times New Roman"/>
          <w:sz w:val="24"/>
          <w:szCs w:val="24"/>
        </w:rPr>
        <w:t>Bononia</w:t>
      </w:r>
      <w:proofErr w:type="spellEnd"/>
      <w:r w:rsidRPr="00C57ED7">
        <w:rPr>
          <w:rFonts w:ascii="Times New Roman" w:hAnsi="Times New Roman" w:cs="Times New Roman"/>
          <w:sz w:val="24"/>
          <w:szCs w:val="24"/>
        </w:rPr>
        <w:t xml:space="preserve">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p.15-106</w:t>
      </w:r>
      <w:r>
        <w:rPr>
          <w:rFonts w:ascii="Times New Roman" w:hAnsi="Times New Roman" w:cs="Times New Roman"/>
          <w:sz w:val="24"/>
          <w:szCs w:val="24"/>
        </w:rPr>
        <w:t>.</w:t>
      </w:r>
    </w:p>
    <w:p w14:paraId="505F0799"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46209">
        <w:rPr>
          <w:rFonts w:ascii="Times New Roman" w:hAnsi="Times New Roman" w:cs="Times New Roman"/>
          <w:sz w:val="24"/>
          <w:szCs w:val="24"/>
          <w:lang w:val="es-ES"/>
        </w:rPr>
        <w:t>Fernández-Miranda Campoamor</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 xml:space="preserve">(1988) </w:t>
      </w:r>
      <w:r w:rsidRPr="00846209">
        <w:rPr>
          <w:rFonts w:ascii="Times New Roman" w:hAnsi="Times New Roman" w:cs="Times New Roman"/>
          <w:i/>
          <w:sz w:val="24"/>
          <w:szCs w:val="24"/>
          <w:lang w:val="es-ES"/>
        </w:rPr>
        <w:t>De la Libertad de Enseñanza al Derecho a la Educación</w:t>
      </w:r>
      <w:r>
        <w:rPr>
          <w:rFonts w:ascii="Times New Roman" w:hAnsi="Times New Roman" w:cs="Times New Roman"/>
          <w:sz w:val="24"/>
          <w:szCs w:val="24"/>
          <w:lang w:val="es-ES"/>
        </w:rPr>
        <w:t xml:space="preserve">, </w:t>
      </w:r>
      <w:r w:rsidRPr="00846209">
        <w:rPr>
          <w:rFonts w:ascii="Times New Roman" w:hAnsi="Times New Roman" w:cs="Times New Roman"/>
          <w:sz w:val="24"/>
          <w:szCs w:val="24"/>
          <w:lang w:val="es-ES"/>
        </w:rPr>
        <w:t>Madrid: CEURA</w:t>
      </w:r>
      <w:r>
        <w:rPr>
          <w:rFonts w:ascii="Times New Roman" w:hAnsi="Times New Roman" w:cs="Times New Roman"/>
          <w:sz w:val="24"/>
          <w:szCs w:val="24"/>
          <w:lang w:val="es-ES"/>
        </w:rPr>
        <w:t>.</w:t>
      </w:r>
    </w:p>
    <w:p w14:paraId="68B3565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Fernando</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Laksiri</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Hartley</w:t>
      </w:r>
      <w:r>
        <w:rPr>
          <w:rFonts w:ascii="Times New Roman" w:hAnsi="Times New Roman" w:cs="Times New Roman"/>
          <w:sz w:val="24"/>
          <w:szCs w:val="24"/>
        </w:rPr>
        <w:t xml:space="preserve">, </w:t>
      </w:r>
      <w:r w:rsidRPr="00C57ED7">
        <w:rPr>
          <w:rFonts w:ascii="Times New Roman" w:hAnsi="Times New Roman" w:cs="Times New Roman"/>
          <w:sz w:val="24"/>
          <w:szCs w:val="24"/>
        </w:rPr>
        <w:t>Nigel</w:t>
      </w:r>
      <w:r>
        <w:rPr>
          <w:rFonts w:ascii="Times New Roman" w:hAnsi="Times New Roman" w:cs="Times New Roman"/>
          <w:sz w:val="24"/>
          <w:szCs w:val="24"/>
        </w:rPr>
        <w:t xml:space="preserve">, </w:t>
      </w:r>
      <w:r w:rsidRPr="00C57ED7">
        <w:rPr>
          <w:rFonts w:ascii="Times New Roman" w:hAnsi="Times New Roman" w:cs="Times New Roman"/>
          <w:sz w:val="24"/>
          <w:szCs w:val="24"/>
        </w:rPr>
        <w:t>Nowak</w:t>
      </w:r>
      <w:r>
        <w:rPr>
          <w:rFonts w:ascii="Times New Roman" w:hAnsi="Times New Roman" w:cs="Times New Roman"/>
          <w:sz w:val="24"/>
          <w:szCs w:val="24"/>
        </w:rPr>
        <w:t xml:space="preserve">, </w:t>
      </w:r>
      <w:r w:rsidRPr="00C57ED7">
        <w:rPr>
          <w:rFonts w:ascii="Times New Roman" w:hAnsi="Times New Roman" w:cs="Times New Roman"/>
          <w:sz w:val="24"/>
          <w:szCs w:val="24"/>
        </w:rPr>
        <w:t>Manfred</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Swinehart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Theresa</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(1990) </w:t>
      </w:r>
      <w:r w:rsidRPr="00C57ED7">
        <w:rPr>
          <w:rFonts w:ascii="Times New Roman" w:hAnsi="Times New Roman" w:cs="Times New Roman"/>
          <w:i/>
          <w:sz w:val="24"/>
          <w:szCs w:val="24"/>
        </w:rPr>
        <w:t>Academic Freedom: A Human Rights Report</w:t>
      </w:r>
      <w:r>
        <w:rPr>
          <w:rFonts w:ascii="Times New Roman" w:hAnsi="Times New Roman" w:cs="Times New Roman"/>
          <w:sz w:val="24"/>
          <w:szCs w:val="24"/>
        </w:rPr>
        <w:t xml:space="preserve">, </w:t>
      </w:r>
      <w:r w:rsidRPr="00C57ED7">
        <w:rPr>
          <w:rFonts w:ascii="Times New Roman" w:hAnsi="Times New Roman" w:cs="Times New Roman"/>
          <w:sz w:val="24"/>
          <w:szCs w:val="24"/>
        </w:rPr>
        <w:t>London: Zed Books</w:t>
      </w:r>
      <w:r>
        <w:rPr>
          <w:rFonts w:ascii="Times New Roman" w:hAnsi="Times New Roman" w:cs="Times New Roman"/>
          <w:sz w:val="24"/>
          <w:szCs w:val="24"/>
        </w:rPr>
        <w:t>.</w:t>
      </w:r>
    </w:p>
    <w:p w14:paraId="4303442E" w14:textId="77777777" w:rsidR="000F031A" w:rsidRDefault="000F031A" w:rsidP="00EA188C">
      <w:pPr>
        <w:spacing w:before="120"/>
        <w:ind w:left="425" w:hanging="425"/>
      </w:pPr>
      <w:r w:rsidRPr="00C57ED7">
        <w:rPr>
          <w:lang w:val="en-GB"/>
        </w:rPr>
        <w:t>Ferris</w:t>
      </w:r>
      <w:r>
        <w:rPr>
          <w:lang w:val="en-GB"/>
        </w:rPr>
        <w:t xml:space="preserve">, </w:t>
      </w:r>
      <w:r w:rsidRPr="00C57ED7">
        <w:rPr>
          <w:lang w:val="en-GB"/>
        </w:rPr>
        <w:t>J. Stephen</w:t>
      </w:r>
      <w:r>
        <w:rPr>
          <w:lang w:val="en-GB"/>
        </w:rPr>
        <w:t xml:space="preserve">, </w:t>
      </w:r>
      <w:r w:rsidRPr="00C57ED7">
        <w:rPr>
          <w:lang w:val="en-GB"/>
        </w:rPr>
        <w:t>McKee</w:t>
      </w:r>
      <w:r>
        <w:rPr>
          <w:lang w:val="en-GB"/>
        </w:rPr>
        <w:t xml:space="preserve">, </w:t>
      </w:r>
      <w:r w:rsidRPr="00C57ED7">
        <w:rPr>
          <w:lang w:val="en-GB"/>
        </w:rPr>
        <w:t>M.</w:t>
      </w:r>
      <w:r>
        <w:rPr>
          <w:lang w:val="en-GB"/>
        </w:rPr>
        <w:t xml:space="preserve">, </w:t>
      </w:r>
      <w:r w:rsidRPr="00C57ED7">
        <w:rPr>
          <w:lang w:val="en-GB"/>
        </w:rPr>
        <w:t>(2002) “Measuring Academic Potential: A Case for Academic Tenure and Process”</w:t>
      </w:r>
      <w:r>
        <w:rPr>
          <w:lang w:val="en-GB"/>
        </w:rPr>
        <w:t xml:space="preserve">, </w:t>
      </w:r>
      <w:r w:rsidRPr="00C57ED7">
        <w:rPr>
          <w:i/>
          <w:lang w:val="en-GB"/>
        </w:rPr>
        <w:t>Carlton Economic Paper</w:t>
      </w:r>
      <w:r>
        <w:rPr>
          <w:i/>
          <w:lang w:val="en-GB"/>
        </w:rPr>
        <w:t xml:space="preserve">, </w:t>
      </w:r>
      <w:r w:rsidRPr="00C57ED7">
        <w:rPr>
          <w:lang w:val="en-GB"/>
        </w:rPr>
        <w:t>CEP 02-02</w:t>
      </w:r>
      <w:r>
        <w:rPr>
          <w:lang w:val="en-GB"/>
        </w:rPr>
        <w:t xml:space="preserve">, </w:t>
      </w:r>
      <w:r w:rsidRPr="00C57ED7">
        <w:rPr>
          <w:lang w:val="en-GB"/>
        </w:rPr>
        <w:t>Carleton: Carleton University</w:t>
      </w:r>
      <w:r>
        <w:t>.</w:t>
      </w:r>
    </w:p>
    <w:p w14:paraId="6F5B81FC" w14:textId="77777777" w:rsidR="000F031A" w:rsidRDefault="000F031A" w:rsidP="00EA188C">
      <w:pPr>
        <w:spacing w:before="120"/>
        <w:ind w:left="425" w:hanging="425"/>
        <w:rPr>
          <w:lang w:val="en-GB"/>
        </w:rPr>
      </w:pPr>
      <w:proofErr w:type="spellStart"/>
      <w:r w:rsidRPr="00C57ED7">
        <w:rPr>
          <w:lang w:val="en-GB"/>
        </w:rPr>
        <w:t>Fielden</w:t>
      </w:r>
      <w:proofErr w:type="spellEnd"/>
      <w:r>
        <w:rPr>
          <w:lang w:val="en-GB"/>
        </w:rPr>
        <w:t xml:space="preserve">, </w:t>
      </w:r>
      <w:r w:rsidRPr="00C57ED7">
        <w:rPr>
          <w:lang w:val="en-GB"/>
        </w:rPr>
        <w:t>J. Middlehurst</w:t>
      </w:r>
      <w:r>
        <w:rPr>
          <w:lang w:val="en-GB"/>
        </w:rPr>
        <w:t xml:space="preserve">, </w:t>
      </w:r>
      <w:r w:rsidRPr="00C57ED7">
        <w:rPr>
          <w:lang w:val="en-GB"/>
        </w:rPr>
        <w:t>R.</w:t>
      </w:r>
      <w:r>
        <w:rPr>
          <w:lang w:val="en-GB"/>
        </w:rPr>
        <w:t xml:space="preserve">, </w:t>
      </w:r>
      <w:r w:rsidRPr="00C57ED7">
        <w:rPr>
          <w:lang w:val="en-GB"/>
        </w:rPr>
        <w:t>Schofield</w:t>
      </w:r>
      <w:r>
        <w:rPr>
          <w:lang w:val="en-GB"/>
        </w:rPr>
        <w:t xml:space="preserve">, </w:t>
      </w:r>
      <w:r w:rsidRPr="00C57ED7">
        <w:rPr>
          <w:lang w:val="en-GB"/>
        </w:rPr>
        <w:t>A.</w:t>
      </w:r>
      <w:r>
        <w:rPr>
          <w:lang w:val="en-GB"/>
        </w:rPr>
        <w:t xml:space="preserve">, </w:t>
      </w:r>
      <w:r w:rsidRPr="00C57ED7">
        <w:rPr>
          <w:lang w:val="en-GB"/>
        </w:rPr>
        <w:t xml:space="preserve">(2004) A </w:t>
      </w:r>
      <w:r w:rsidRPr="00C57ED7">
        <w:rPr>
          <w:i/>
          <w:lang w:val="en-GB"/>
        </w:rPr>
        <w:t>Final Report to the CUC on: Good Practice in Six Areas of the Governance of Higher Education Institutions Paper</w:t>
      </w:r>
      <w:r>
        <w:rPr>
          <w:i/>
          <w:lang w:val="en-GB"/>
        </w:rPr>
        <w:t xml:space="preserve">, </w:t>
      </w:r>
      <w:r w:rsidRPr="00C57ED7">
        <w:rPr>
          <w:lang w:val="en-GB"/>
        </w:rPr>
        <w:t>Carleton: Carleton University</w:t>
      </w:r>
      <w:r>
        <w:rPr>
          <w:lang w:val="en-GB"/>
        </w:rPr>
        <w:t>.</w:t>
      </w:r>
    </w:p>
    <w:p w14:paraId="24968241" w14:textId="77777777" w:rsidR="000F031A" w:rsidRDefault="000F031A" w:rsidP="00EA188C">
      <w:pPr>
        <w:spacing w:before="120"/>
        <w:ind w:left="425" w:hanging="425"/>
        <w:rPr>
          <w:lang w:val="en-GB"/>
        </w:rPr>
      </w:pPr>
      <w:r w:rsidRPr="00C57ED7">
        <w:rPr>
          <w:lang w:val="en-GB"/>
        </w:rPr>
        <w:t>Fields</w:t>
      </w:r>
      <w:r>
        <w:rPr>
          <w:lang w:val="en-GB"/>
        </w:rPr>
        <w:t xml:space="preserve">, </w:t>
      </w:r>
      <w:r w:rsidRPr="00C57ED7">
        <w:rPr>
          <w:lang w:val="en-GB"/>
        </w:rPr>
        <w:t>Stephen</w:t>
      </w:r>
      <w:r>
        <w:rPr>
          <w:lang w:val="en-GB"/>
        </w:rPr>
        <w:t xml:space="preserve">, </w:t>
      </w:r>
      <w:r w:rsidRPr="00C57ED7">
        <w:rPr>
          <w:lang w:val="en-GB"/>
        </w:rPr>
        <w:t>(2001) “Catholicism and Academic Freedom: Authorities in Conflict?”</w:t>
      </w:r>
      <w:r>
        <w:rPr>
          <w:lang w:val="en-GB"/>
        </w:rPr>
        <w:t xml:space="preserve">, </w:t>
      </w:r>
      <w:r w:rsidRPr="00C57ED7">
        <w:rPr>
          <w:i/>
          <w:lang w:val="en-GB"/>
        </w:rPr>
        <w:t>Logos: A Journal of Catholic Thought and Culture</w:t>
      </w:r>
      <w:r>
        <w:rPr>
          <w:lang w:val="en-GB"/>
        </w:rPr>
        <w:t xml:space="preserve">, </w:t>
      </w:r>
      <w:r w:rsidRPr="00C57ED7">
        <w:rPr>
          <w:lang w:val="en-GB"/>
        </w:rPr>
        <w:t>4(4</w:t>
      </w:r>
      <w:r>
        <w:rPr>
          <w:lang w:val="en-GB"/>
        </w:rPr>
        <w:t xml:space="preserve">): </w:t>
      </w:r>
      <w:r w:rsidRPr="00C57ED7">
        <w:rPr>
          <w:lang w:val="en-GB"/>
        </w:rPr>
        <w:t>91-111</w:t>
      </w:r>
      <w:r>
        <w:rPr>
          <w:lang w:val="en-GB"/>
        </w:rPr>
        <w:t>.</w:t>
      </w:r>
    </w:p>
    <w:p w14:paraId="3D0FCC0F" w14:textId="77777777" w:rsidR="000F031A" w:rsidRDefault="000F031A" w:rsidP="00EA188C">
      <w:pPr>
        <w:spacing w:before="120"/>
        <w:ind w:left="425" w:hanging="425"/>
        <w:rPr>
          <w:lang w:val="en-GB"/>
        </w:rPr>
      </w:pPr>
      <w:proofErr w:type="spellStart"/>
      <w:r w:rsidRPr="00C57ED7">
        <w:rPr>
          <w:lang w:val="en-GB"/>
        </w:rPr>
        <w:t>Figueiredo</w:t>
      </w:r>
      <w:proofErr w:type="spellEnd"/>
      <w:r w:rsidRPr="00C57ED7">
        <w:rPr>
          <w:lang w:val="en-GB"/>
        </w:rPr>
        <w:t>-Cowen</w:t>
      </w:r>
      <w:r>
        <w:rPr>
          <w:lang w:val="en-GB"/>
        </w:rPr>
        <w:t xml:space="preserve">, </w:t>
      </w:r>
      <w:r w:rsidRPr="00C57ED7">
        <w:rPr>
          <w:lang w:val="en-GB"/>
        </w:rPr>
        <w:t xml:space="preserve">Maria </w:t>
      </w:r>
      <w:r>
        <w:rPr>
          <w:lang w:val="en-GB"/>
        </w:rPr>
        <w:t>d</w:t>
      </w:r>
      <w:r w:rsidRPr="00C57ED7">
        <w:rPr>
          <w:lang w:val="en-GB"/>
        </w:rPr>
        <w:t>e</w:t>
      </w:r>
      <w:r>
        <w:rPr>
          <w:lang w:val="en-GB"/>
        </w:rPr>
        <w:t xml:space="preserve">, </w:t>
      </w:r>
      <w:r w:rsidRPr="00C57ED7">
        <w:rPr>
          <w:lang w:val="en-GB"/>
        </w:rPr>
        <w:t>(2002) “Latin American Universities</w:t>
      </w:r>
      <w:r>
        <w:rPr>
          <w:lang w:val="en-GB"/>
        </w:rPr>
        <w:t xml:space="preserve">, </w:t>
      </w:r>
      <w:r w:rsidRPr="00C57ED7">
        <w:rPr>
          <w:lang w:val="en-GB"/>
        </w:rPr>
        <w:t xml:space="preserve">Academic Freedom and Autonomy: a long-term </w:t>
      </w:r>
      <w:proofErr w:type="spellStart"/>
      <w:r w:rsidRPr="00C57ED7">
        <w:rPr>
          <w:lang w:val="en-GB"/>
        </w:rPr>
        <w:t>myth</w:t>
      </w:r>
      <w:proofErr w:type="gramStart"/>
      <w:r w:rsidRPr="00C57ED7">
        <w:rPr>
          <w:lang w:val="en-GB"/>
        </w:rPr>
        <w:t>?”</w:t>
      </w:r>
      <w:r w:rsidRPr="00C57ED7">
        <w:rPr>
          <w:i/>
          <w:lang w:val="en-GB"/>
        </w:rPr>
        <w:t>Comparative</w:t>
      </w:r>
      <w:proofErr w:type="spellEnd"/>
      <w:proofErr w:type="gramEnd"/>
      <w:r w:rsidRPr="00C57ED7">
        <w:rPr>
          <w:i/>
          <w:lang w:val="en-GB"/>
        </w:rPr>
        <w:t xml:space="preserve"> Education</w:t>
      </w:r>
      <w:r>
        <w:rPr>
          <w:i/>
          <w:lang w:val="en-GB"/>
        </w:rPr>
        <w:t xml:space="preserve">, </w:t>
      </w:r>
      <w:r w:rsidRPr="00C57ED7">
        <w:rPr>
          <w:lang w:val="en-GB"/>
        </w:rPr>
        <w:t>38(4</w:t>
      </w:r>
      <w:r>
        <w:rPr>
          <w:lang w:val="en-GB"/>
        </w:rPr>
        <w:t xml:space="preserve">): </w:t>
      </w:r>
      <w:r w:rsidRPr="00C57ED7">
        <w:rPr>
          <w:lang w:val="en-GB"/>
        </w:rPr>
        <w:t>471–484</w:t>
      </w:r>
      <w:r>
        <w:rPr>
          <w:lang w:val="en-GB"/>
        </w:rPr>
        <w:t>.</w:t>
      </w:r>
    </w:p>
    <w:p w14:paraId="22142A20" w14:textId="77777777" w:rsidR="000F031A" w:rsidRPr="00A669CA" w:rsidRDefault="000F031A" w:rsidP="00EA188C">
      <w:pPr>
        <w:pStyle w:val="NormalWeb"/>
        <w:spacing w:before="120" w:beforeAutospacing="0" w:after="0" w:afterAutospacing="0"/>
        <w:ind w:left="425" w:hanging="425"/>
        <w:textAlignment w:val="center"/>
        <w:rPr>
          <w:lang w:val="en-GB"/>
        </w:rPr>
      </w:pPr>
      <w:r w:rsidRPr="00A669CA">
        <w:rPr>
          <w:lang w:val="en-GB"/>
        </w:rPr>
        <w:t xml:space="preserve">Findlay, Len M., (2001) “Academic Theory, Freedom, Autonomy, Duty”, in Findlay, Len M., Bedwell, Paul M., (eds.) </w:t>
      </w:r>
      <w:r w:rsidRPr="00A669CA">
        <w:rPr>
          <w:i/>
          <w:iCs/>
          <w:lang w:val="en-GB"/>
        </w:rPr>
        <w:t>Pursuing Academic Freedom: “Free and Fearless</w:t>
      </w:r>
      <w:proofErr w:type="gramStart"/>
      <w:r w:rsidRPr="00A669CA">
        <w:rPr>
          <w:i/>
          <w:iCs/>
          <w:lang w:val="en-GB"/>
        </w:rPr>
        <w:t>”?,</w:t>
      </w:r>
      <w:proofErr w:type="gramEnd"/>
      <w:r w:rsidRPr="00A669CA">
        <w:rPr>
          <w:i/>
          <w:iCs/>
          <w:lang w:val="en-GB"/>
        </w:rPr>
        <w:t xml:space="preserve"> </w:t>
      </w:r>
      <w:r w:rsidRPr="00A669CA">
        <w:rPr>
          <w:lang w:val="en-GB"/>
        </w:rPr>
        <w:t xml:space="preserve">Saskatoon: </w:t>
      </w:r>
      <w:proofErr w:type="spellStart"/>
      <w:r w:rsidRPr="00A669CA">
        <w:rPr>
          <w:lang w:val="en-GB"/>
        </w:rPr>
        <w:t>Purich</w:t>
      </w:r>
      <w:proofErr w:type="spellEnd"/>
      <w:r w:rsidRPr="00A669CA">
        <w:rPr>
          <w:lang w:val="en-GB"/>
        </w:rPr>
        <w:t>, p.224-236.</w:t>
      </w:r>
    </w:p>
    <w:p w14:paraId="7AA0DCD2"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Findlay</w:t>
      </w:r>
      <w:r>
        <w:rPr>
          <w:lang w:val="en-GB"/>
        </w:rPr>
        <w:t xml:space="preserve">, </w:t>
      </w:r>
      <w:r w:rsidRPr="00C57ED7">
        <w:rPr>
          <w:lang w:val="en-GB"/>
        </w:rPr>
        <w:t>Len M.</w:t>
      </w:r>
      <w:r>
        <w:rPr>
          <w:lang w:val="en-GB"/>
        </w:rPr>
        <w:t xml:space="preserve">, </w:t>
      </w:r>
      <w:r w:rsidRPr="00C57ED7">
        <w:rPr>
          <w:lang w:val="en-GB"/>
        </w:rPr>
        <w:t>Bidwell</w:t>
      </w:r>
      <w:r>
        <w:rPr>
          <w:lang w:val="en-GB"/>
        </w:rPr>
        <w:t xml:space="preserve">, </w:t>
      </w:r>
      <w:r w:rsidRPr="00C57ED7">
        <w:rPr>
          <w:lang w:val="en-GB"/>
        </w:rPr>
        <w:t>Paul M.</w:t>
      </w:r>
      <w:r>
        <w:rPr>
          <w:lang w:val="en-GB"/>
        </w:rPr>
        <w:t xml:space="preserve">, </w:t>
      </w:r>
      <w:r w:rsidRPr="00C57ED7">
        <w:rPr>
          <w:lang w:val="en-GB"/>
        </w:rPr>
        <w:t xml:space="preserve">(eds.) (2001)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w:t>
      </w:r>
    </w:p>
    <w:p w14:paraId="08446445"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Finkelstein</w:t>
      </w:r>
      <w:r>
        <w:rPr>
          <w:rFonts w:ascii="Times New Roman" w:hAnsi="Times New Roman"/>
          <w:sz w:val="24"/>
          <w:szCs w:val="24"/>
        </w:rPr>
        <w:t xml:space="preserve">, </w:t>
      </w:r>
      <w:r w:rsidRPr="002C3FF9">
        <w:rPr>
          <w:rFonts w:ascii="Times New Roman" w:hAnsi="Times New Roman"/>
          <w:sz w:val="24"/>
          <w:szCs w:val="24"/>
        </w:rPr>
        <w:t>Norman</w:t>
      </w:r>
      <w:r>
        <w:rPr>
          <w:rFonts w:ascii="Times New Roman" w:hAnsi="Times New Roman"/>
          <w:sz w:val="24"/>
          <w:szCs w:val="24"/>
        </w:rPr>
        <w:t xml:space="preserve">, </w:t>
      </w:r>
      <w:r w:rsidRPr="002C3FF9">
        <w:rPr>
          <w:rFonts w:ascii="Times New Roman" w:hAnsi="Times New Roman"/>
          <w:sz w:val="24"/>
          <w:szCs w:val="24"/>
        </w:rPr>
        <w:t>(2010) “Civility and Academic Life”</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p.117-132</w:t>
      </w:r>
      <w:r>
        <w:rPr>
          <w:rFonts w:ascii="Times New Roman" w:hAnsi="Times New Roman"/>
          <w:noProof/>
          <w:sz w:val="24"/>
          <w:szCs w:val="24"/>
        </w:rPr>
        <w:t>.</w:t>
      </w:r>
    </w:p>
    <w:p w14:paraId="76E73C21" w14:textId="77777777" w:rsidR="000F031A" w:rsidRDefault="000F031A" w:rsidP="00EA188C">
      <w:pPr>
        <w:autoSpaceDE w:val="0"/>
        <w:autoSpaceDN w:val="0"/>
        <w:adjustRightInd w:val="0"/>
        <w:spacing w:before="120"/>
        <w:ind w:left="425" w:hanging="425"/>
        <w:rPr>
          <w:iCs/>
          <w:lang w:val="en-GB"/>
        </w:rPr>
      </w:pPr>
      <w:proofErr w:type="spellStart"/>
      <w:r w:rsidRPr="00C57ED7">
        <w:rPr>
          <w:lang w:val="en-GB"/>
        </w:rPr>
        <w:t>Finkin</w:t>
      </w:r>
      <w:proofErr w:type="spellEnd"/>
      <w:r>
        <w:rPr>
          <w:lang w:val="en-GB"/>
        </w:rPr>
        <w:t xml:space="preserve">, </w:t>
      </w:r>
      <w:r w:rsidRPr="00C57ED7">
        <w:rPr>
          <w:lang w:val="en-GB"/>
        </w:rPr>
        <w:t>Matthew W.</w:t>
      </w:r>
      <w:r>
        <w:rPr>
          <w:lang w:val="en-GB"/>
        </w:rPr>
        <w:t xml:space="preserve">, </w:t>
      </w:r>
      <w:r w:rsidRPr="00C57ED7">
        <w:rPr>
          <w:lang w:val="en-GB"/>
        </w:rPr>
        <w:t>(1972) “Towards a Law of Academic Status”</w:t>
      </w:r>
      <w:r>
        <w:rPr>
          <w:lang w:val="en-GB"/>
        </w:rPr>
        <w:t xml:space="preserve">, </w:t>
      </w:r>
      <w:r w:rsidRPr="00C57ED7">
        <w:rPr>
          <w:i/>
          <w:iCs/>
          <w:lang w:val="en-GB"/>
        </w:rPr>
        <w:t>Buffalo Law Review</w:t>
      </w:r>
      <w:r>
        <w:rPr>
          <w:i/>
          <w:iCs/>
          <w:lang w:val="en-GB"/>
        </w:rPr>
        <w:t xml:space="preserve">, </w:t>
      </w:r>
      <w:r w:rsidRPr="00C57ED7">
        <w:rPr>
          <w:iCs/>
          <w:lang w:val="en-GB"/>
        </w:rPr>
        <w:t>22(3</w:t>
      </w:r>
      <w:r>
        <w:rPr>
          <w:iCs/>
          <w:lang w:val="en-GB"/>
        </w:rPr>
        <w:t xml:space="preserve">): </w:t>
      </w:r>
      <w:r w:rsidRPr="00C57ED7">
        <w:rPr>
          <w:iCs/>
          <w:lang w:val="en-GB"/>
        </w:rPr>
        <w:t>575-602</w:t>
      </w:r>
      <w:r>
        <w:rPr>
          <w:iCs/>
          <w:lang w:val="en-GB"/>
        </w:rPr>
        <w:t>.</w:t>
      </w:r>
    </w:p>
    <w:p w14:paraId="1FFAB174" w14:textId="77777777" w:rsidR="000F031A" w:rsidRDefault="000F031A" w:rsidP="00EA188C">
      <w:pPr>
        <w:spacing w:before="120"/>
        <w:ind w:left="425" w:hanging="425"/>
      </w:pPr>
      <w:proofErr w:type="spellStart"/>
      <w:r w:rsidRPr="00C57ED7">
        <w:rPr>
          <w:lang w:val="en-GB"/>
        </w:rPr>
        <w:t>Finkin</w:t>
      </w:r>
      <w:proofErr w:type="spellEnd"/>
      <w:r>
        <w:rPr>
          <w:lang w:val="en-GB"/>
        </w:rPr>
        <w:t xml:space="preserve">, </w:t>
      </w:r>
      <w:r w:rsidRPr="00C57ED7">
        <w:rPr>
          <w:lang w:val="en-GB"/>
        </w:rPr>
        <w:t>Matthew W.</w:t>
      </w:r>
      <w:r>
        <w:rPr>
          <w:lang w:val="en-GB"/>
        </w:rPr>
        <w:t xml:space="preserve">, </w:t>
      </w:r>
      <w:r w:rsidRPr="00C57ED7">
        <w:rPr>
          <w:lang w:val="en-GB"/>
        </w:rPr>
        <w:t>(1974) “</w:t>
      </w:r>
      <w:r w:rsidRPr="00C57ED7">
        <w:t>Contract</w:t>
      </w:r>
      <w:r>
        <w:t xml:space="preserve">, </w:t>
      </w:r>
      <w:r w:rsidRPr="00C57ED7">
        <w:t xml:space="preserve">Tenure and Retirement: A Comment on </w:t>
      </w:r>
      <w:proofErr w:type="spellStart"/>
      <w:r w:rsidRPr="00C57ED7">
        <w:t>Rehor</w:t>
      </w:r>
      <w:proofErr w:type="spellEnd"/>
      <w:r w:rsidRPr="00C57ED7">
        <w:t xml:space="preserve"> v. Case Western Reserve University”</w:t>
      </w:r>
      <w:r>
        <w:t xml:space="preserve">, </w:t>
      </w:r>
      <w:r w:rsidRPr="00C57ED7">
        <w:rPr>
          <w:i/>
        </w:rPr>
        <w:t>Human Rights</w:t>
      </w:r>
      <w:r>
        <w:rPr>
          <w:i/>
        </w:rPr>
        <w:t xml:space="preserve">, </w:t>
      </w:r>
      <w:r w:rsidRPr="00C57ED7">
        <w:t>4: 343-356</w:t>
      </w:r>
      <w:r>
        <w:t>.</w:t>
      </w:r>
    </w:p>
    <w:p w14:paraId="6F768588" w14:textId="77777777" w:rsidR="000F031A" w:rsidRDefault="000F031A" w:rsidP="00EA188C">
      <w:pPr>
        <w:autoSpaceDE w:val="0"/>
        <w:autoSpaceDN w:val="0"/>
        <w:adjustRightInd w:val="0"/>
        <w:spacing w:before="120"/>
        <w:ind w:left="425" w:hanging="425"/>
        <w:rPr>
          <w:iCs/>
          <w:lang w:val="en-GB"/>
        </w:rPr>
      </w:pPr>
      <w:proofErr w:type="spellStart"/>
      <w:r w:rsidRPr="00C57ED7">
        <w:rPr>
          <w:lang w:val="en-GB"/>
        </w:rPr>
        <w:t>Finkin</w:t>
      </w:r>
      <w:proofErr w:type="spellEnd"/>
      <w:r>
        <w:rPr>
          <w:lang w:val="en-GB"/>
        </w:rPr>
        <w:t xml:space="preserve">, </w:t>
      </w:r>
      <w:r w:rsidRPr="00C57ED7">
        <w:rPr>
          <w:lang w:val="en-GB"/>
        </w:rPr>
        <w:t>Matthew W.</w:t>
      </w:r>
      <w:r>
        <w:rPr>
          <w:lang w:val="en-GB"/>
        </w:rPr>
        <w:t xml:space="preserve">, </w:t>
      </w:r>
      <w:r w:rsidRPr="00C57ED7">
        <w:rPr>
          <w:lang w:val="en-GB"/>
        </w:rPr>
        <w:t>(1983) “On ‘Institutional’ Academic Freedom”</w:t>
      </w:r>
      <w:r>
        <w:rPr>
          <w:lang w:val="en-GB"/>
        </w:rPr>
        <w:t xml:space="preserve">, </w:t>
      </w:r>
      <w:r w:rsidRPr="00C57ED7">
        <w:rPr>
          <w:i/>
          <w:iCs/>
          <w:lang w:val="en-GB"/>
        </w:rPr>
        <w:t>Texas Law Review</w:t>
      </w:r>
      <w:r>
        <w:rPr>
          <w:i/>
          <w:iCs/>
          <w:lang w:val="en-GB"/>
        </w:rPr>
        <w:t xml:space="preserve">, </w:t>
      </w:r>
      <w:r w:rsidRPr="00C57ED7">
        <w:rPr>
          <w:iCs/>
          <w:lang w:val="en-GB"/>
        </w:rPr>
        <w:t>61(5</w:t>
      </w:r>
      <w:r>
        <w:rPr>
          <w:iCs/>
          <w:lang w:val="en-GB"/>
        </w:rPr>
        <w:t xml:space="preserve">): </w:t>
      </w:r>
      <w:r w:rsidRPr="00C57ED7">
        <w:rPr>
          <w:iCs/>
          <w:lang w:val="en-GB"/>
        </w:rPr>
        <w:t>817-857</w:t>
      </w:r>
      <w:r>
        <w:rPr>
          <w:iCs/>
          <w:lang w:val="en-GB"/>
        </w:rPr>
        <w:t>.</w:t>
      </w:r>
    </w:p>
    <w:p w14:paraId="30ED9CCE" w14:textId="77777777" w:rsidR="000F031A" w:rsidRDefault="000F031A" w:rsidP="00EA188C">
      <w:pPr>
        <w:autoSpaceDE w:val="0"/>
        <w:autoSpaceDN w:val="0"/>
        <w:adjustRightInd w:val="0"/>
        <w:spacing w:before="120"/>
        <w:ind w:left="425" w:hanging="425"/>
        <w:rPr>
          <w:iCs/>
          <w:lang w:val="en-GB"/>
        </w:rPr>
      </w:pPr>
      <w:proofErr w:type="spellStart"/>
      <w:r w:rsidRPr="00C57ED7">
        <w:rPr>
          <w:lang w:val="en-GB"/>
        </w:rPr>
        <w:t>Finkin</w:t>
      </w:r>
      <w:proofErr w:type="spellEnd"/>
      <w:r>
        <w:rPr>
          <w:lang w:val="en-GB"/>
        </w:rPr>
        <w:t xml:space="preserve">, </w:t>
      </w:r>
      <w:r w:rsidRPr="00C57ED7">
        <w:rPr>
          <w:lang w:val="en-GB"/>
        </w:rPr>
        <w:t>Matthew W.</w:t>
      </w:r>
      <w:r>
        <w:rPr>
          <w:lang w:val="en-GB"/>
        </w:rPr>
        <w:t xml:space="preserve">, </w:t>
      </w:r>
      <w:r w:rsidRPr="00C57ED7">
        <w:rPr>
          <w:lang w:val="en-GB"/>
        </w:rPr>
        <w:t>(</w:t>
      </w:r>
      <w:r w:rsidRPr="00C57ED7">
        <w:rPr>
          <w:smallCaps/>
          <w:lang w:val="en-GB"/>
        </w:rPr>
        <w:t xml:space="preserve">1988) </w:t>
      </w:r>
      <w:r w:rsidRPr="00C57ED7">
        <w:rPr>
          <w:lang w:val="en-GB"/>
        </w:rPr>
        <w:t>“Intramural Speech</w:t>
      </w:r>
      <w:r>
        <w:rPr>
          <w:lang w:val="en-GB"/>
        </w:rPr>
        <w:t xml:space="preserve">, </w:t>
      </w:r>
      <w:r w:rsidRPr="00C57ED7">
        <w:rPr>
          <w:lang w:val="en-GB"/>
        </w:rPr>
        <w:t>Academic Freedom</w:t>
      </w:r>
      <w:r>
        <w:rPr>
          <w:lang w:val="en-GB"/>
        </w:rPr>
        <w:t xml:space="preserve">, </w:t>
      </w:r>
      <w:r w:rsidRPr="00C57ED7">
        <w:rPr>
          <w:lang w:val="en-GB"/>
        </w:rPr>
        <w:t>and the First Amendment”</w:t>
      </w:r>
      <w:r>
        <w:rPr>
          <w:lang w:val="en-GB"/>
        </w:rPr>
        <w:t xml:space="preserve">, </w:t>
      </w:r>
      <w:r w:rsidRPr="00C57ED7">
        <w:rPr>
          <w:i/>
          <w:iCs/>
          <w:lang w:val="en-GB"/>
        </w:rPr>
        <w:t>Texas Law Review</w:t>
      </w:r>
      <w:r>
        <w:rPr>
          <w:i/>
          <w:iCs/>
          <w:lang w:val="en-GB"/>
        </w:rPr>
        <w:t xml:space="preserve">, </w:t>
      </w:r>
      <w:r w:rsidRPr="00C57ED7">
        <w:rPr>
          <w:iCs/>
          <w:lang w:val="en-GB"/>
        </w:rPr>
        <w:t>66(7</w:t>
      </w:r>
      <w:r>
        <w:rPr>
          <w:iCs/>
          <w:lang w:val="en-GB"/>
        </w:rPr>
        <w:t xml:space="preserve">): </w:t>
      </w:r>
      <w:r w:rsidRPr="00C57ED7">
        <w:rPr>
          <w:iCs/>
          <w:lang w:val="en-GB"/>
        </w:rPr>
        <w:t>1323-1349</w:t>
      </w:r>
      <w:r>
        <w:rPr>
          <w:iCs/>
          <w:lang w:val="en-GB"/>
        </w:rPr>
        <w:t>.</w:t>
      </w:r>
    </w:p>
    <w:p w14:paraId="26A561FB"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lastRenderedPageBreak/>
        <w:t>Finkin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 W.</w:t>
      </w:r>
      <w:r>
        <w:rPr>
          <w:rFonts w:ascii="Times New Roman" w:hAnsi="Times New Roman" w:cs="Times New Roman"/>
          <w:sz w:val="24"/>
          <w:szCs w:val="24"/>
        </w:rPr>
        <w:t xml:space="preserve">, </w:t>
      </w:r>
      <w:r w:rsidRPr="00C57ED7">
        <w:rPr>
          <w:rFonts w:ascii="Times New Roman" w:hAnsi="Times New Roman" w:cs="Times New Roman"/>
          <w:sz w:val="24"/>
          <w:szCs w:val="24"/>
        </w:rPr>
        <w:t>(1989) “Tenure After the ADEA Amendments: A Different View”</w:t>
      </w:r>
      <w:r>
        <w:rPr>
          <w:rFonts w:ascii="Times New Roman" w:hAnsi="Times New Roman" w:cs="Times New Roman"/>
          <w:sz w:val="24"/>
          <w:szCs w:val="24"/>
        </w:rPr>
        <w:t xml:space="preserve">, </w:t>
      </w:r>
      <w:r w:rsidRPr="00C57ED7">
        <w:rPr>
          <w:rFonts w:ascii="Times New Roman" w:hAnsi="Times New Roman" w:cs="Times New Roman"/>
          <w:i/>
          <w:sz w:val="24"/>
          <w:szCs w:val="24"/>
        </w:rPr>
        <w:t>New Directions for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No 65 (The End of Mandatory Retirement: Effects on Higher Education) 17(1</w:t>
      </w:r>
      <w:r>
        <w:rPr>
          <w:rFonts w:ascii="Times New Roman" w:hAnsi="Times New Roman" w:cs="Times New Roman"/>
          <w:sz w:val="24"/>
          <w:szCs w:val="24"/>
        </w:rPr>
        <w:t xml:space="preserve">): </w:t>
      </w:r>
      <w:r w:rsidRPr="00C57ED7">
        <w:rPr>
          <w:rFonts w:ascii="Times New Roman" w:hAnsi="Times New Roman" w:cs="Times New Roman"/>
          <w:sz w:val="24"/>
          <w:szCs w:val="24"/>
        </w:rPr>
        <w:t>97-111</w:t>
      </w:r>
      <w:r>
        <w:rPr>
          <w:rFonts w:ascii="Times New Roman" w:hAnsi="Times New Roman" w:cs="Times New Roman"/>
          <w:sz w:val="24"/>
          <w:szCs w:val="24"/>
        </w:rPr>
        <w:t>.</w:t>
      </w:r>
    </w:p>
    <w:p w14:paraId="31AC972D" w14:textId="77777777" w:rsidR="000F031A" w:rsidRDefault="000F031A" w:rsidP="00EA188C">
      <w:pPr>
        <w:spacing w:before="120"/>
        <w:ind w:left="425" w:hanging="425"/>
      </w:pPr>
      <w:proofErr w:type="spellStart"/>
      <w:r w:rsidRPr="00C57ED7">
        <w:rPr>
          <w:lang w:val="en-GB"/>
        </w:rPr>
        <w:t>Finkin</w:t>
      </w:r>
      <w:proofErr w:type="spellEnd"/>
      <w:r>
        <w:rPr>
          <w:lang w:val="en-GB"/>
        </w:rPr>
        <w:t xml:space="preserve">, </w:t>
      </w:r>
      <w:r w:rsidRPr="00C57ED7">
        <w:rPr>
          <w:lang w:val="en-GB"/>
        </w:rPr>
        <w:t>Matthew W.</w:t>
      </w:r>
      <w:r>
        <w:rPr>
          <w:lang w:val="en-GB"/>
        </w:rPr>
        <w:t xml:space="preserve">, </w:t>
      </w:r>
      <w:r w:rsidRPr="00C57ED7">
        <w:rPr>
          <w:lang w:val="en-GB"/>
        </w:rPr>
        <w:t>(1990) “</w:t>
      </w:r>
      <w:r w:rsidRPr="00C57ED7">
        <w:t xml:space="preserve">A Higher Order </w:t>
      </w:r>
      <w:proofErr w:type="gramStart"/>
      <w:r w:rsidRPr="00C57ED7">
        <w:t>Of</w:t>
      </w:r>
      <w:proofErr w:type="gramEnd"/>
      <w:r w:rsidRPr="00C57ED7">
        <w:t xml:space="preserve"> Liberty In The Workplace: Academic Freedom And Tenure In The Vortex Of Employment Practices And Law”</w:t>
      </w:r>
      <w:r>
        <w:t xml:space="preserve">, </w:t>
      </w:r>
      <w:r w:rsidRPr="00C57ED7">
        <w:rPr>
          <w:i/>
        </w:rPr>
        <w:t>Law and Contemporary Problems</w:t>
      </w:r>
      <w:r>
        <w:rPr>
          <w:i/>
        </w:rPr>
        <w:t xml:space="preserve">, </w:t>
      </w:r>
      <w:r w:rsidRPr="00C57ED7">
        <w:t>53(3</w:t>
      </w:r>
      <w:r>
        <w:t xml:space="preserve">): </w:t>
      </w:r>
      <w:r w:rsidRPr="00C57ED7">
        <w:t>357-379</w:t>
      </w:r>
      <w:r>
        <w:t>.</w:t>
      </w:r>
    </w:p>
    <w:p w14:paraId="45306DA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Finkin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 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(1996) </w:t>
      </w:r>
      <w:r w:rsidRPr="00C57ED7">
        <w:rPr>
          <w:rFonts w:ascii="Times New Roman" w:hAnsi="Times New Roman" w:cs="Times New Roman"/>
          <w:i/>
          <w:sz w:val="24"/>
          <w:szCs w:val="24"/>
        </w:rPr>
        <w:t>The Case for Tenure</w:t>
      </w:r>
      <w:r>
        <w:rPr>
          <w:rFonts w:ascii="Times New Roman" w:hAnsi="Times New Roman" w:cs="Times New Roman"/>
          <w:i/>
          <w:sz w:val="24"/>
          <w:szCs w:val="24"/>
        </w:rPr>
        <w:t xml:space="preserve">, </w:t>
      </w:r>
      <w:r w:rsidRPr="00C57ED7">
        <w:rPr>
          <w:rFonts w:ascii="Times New Roman" w:hAnsi="Times New Roman" w:cs="Times New Roman"/>
          <w:sz w:val="24"/>
          <w:szCs w:val="24"/>
        </w:rPr>
        <w:t>Ithaca</w:t>
      </w:r>
      <w:r>
        <w:rPr>
          <w:rFonts w:ascii="Times New Roman" w:hAnsi="Times New Roman" w:cs="Times New Roman"/>
          <w:sz w:val="24"/>
          <w:szCs w:val="24"/>
        </w:rPr>
        <w:t xml:space="preserve">, </w:t>
      </w:r>
      <w:r w:rsidRPr="00C57ED7">
        <w:rPr>
          <w:rFonts w:ascii="Times New Roman" w:hAnsi="Times New Roman" w:cs="Times New Roman"/>
          <w:sz w:val="24"/>
          <w:szCs w:val="24"/>
        </w:rPr>
        <w:t>N.Y.: Cornell University Press</w:t>
      </w:r>
      <w:r>
        <w:rPr>
          <w:rFonts w:ascii="Times New Roman" w:hAnsi="Times New Roman" w:cs="Times New Roman"/>
          <w:sz w:val="24"/>
          <w:szCs w:val="24"/>
        </w:rPr>
        <w:t>.</w:t>
      </w:r>
    </w:p>
    <w:p w14:paraId="6DEB13A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Finkin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 W.</w:t>
      </w:r>
      <w:r>
        <w:rPr>
          <w:rFonts w:ascii="Times New Roman" w:hAnsi="Times New Roman" w:cs="Times New Roman"/>
          <w:sz w:val="24"/>
          <w:szCs w:val="24"/>
        </w:rPr>
        <w:t xml:space="preserve">, </w:t>
      </w:r>
      <w:r w:rsidRPr="00C57ED7">
        <w:rPr>
          <w:rFonts w:ascii="Times New Roman" w:hAnsi="Times New Roman" w:cs="Times New Roman"/>
          <w:sz w:val="24"/>
          <w:szCs w:val="24"/>
        </w:rPr>
        <w:t>(1997) “The Assault on Faculty Independence”</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83(4</w:t>
      </w:r>
      <w:r>
        <w:rPr>
          <w:rFonts w:ascii="Times New Roman" w:hAnsi="Times New Roman" w:cs="Times New Roman"/>
          <w:sz w:val="24"/>
          <w:szCs w:val="24"/>
        </w:rPr>
        <w:t xml:space="preserve">): </w:t>
      </w:r>
      <w:r w:rsidRPr="00C57ED7">
        <w:rPr>
          <w:rFonts w:ascii="Times New Roman" w:hAnsi="Times New Roman" w:cs="Times New Roman"/>
          <w:sz w:val="24"/>
          <w:szCs w:val="24"/>
        </w:rPr>
        <w:t>16-21</w:t>
      </w:r>
      <w:r>
        <w:rPr>
          <w:rFonts w:ascii="Times New Roman" w:hAnsi="Times New Roman" w:cs="Times New Roman"/>
          <w:sz w:val="24"/>
          <w:szCs w:val="24"/>
        </w:rPr>
        <w:t>.</w:t>
      </w:r>
    </w:p>
    <w:p w14:paraId="6E5ED1A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Finkin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 W.</w:t>
      </w:r>
      <w:r>
        <w:rPr>
          <w:rFonts w:ascii="Times New Roman" w:hAnsi="Times New Roman" w:cs="Times New Roman"/>
          <w:sz w:val="24"/>
          <w:szCs w:val="24"/>
        </w:rPr>
        <w:t xml:space="preserve">, </w:t>
      </w:r>
      <w:r w:rsidRPr="00C57ED7">
        <w:rPr>
          <w:rFonts w:ascii="Times New Roman" w:hAnsi="Times New Roman" w:cs="Times New Roman"/>
          <w:sz w:val="24"/>
          <w:szCs w:val="24"/>
        </w:rPr>
        <w:t>Post</w:t>
      </w:r>
      <w:r>
        <w:rPr>
          <w:rFonts w:ascii="Times New Roman" w:hAnsi="Times New Roman" w:cs="Times New Roman"/>
          <w:sz w:val="24"/>
          <w:szCs w:val="24"/>
        </w:rPr>
        <w:t xml:space="preserve">, </w:t>
      </w:r>
      <w:r w:rsidRPr="00C57ED7">
        <w:rPr>
          <w:rFonts w:ascii="Times New Roman" w:hAnsi="Times New Roman" w:cs="Times New Roman"/>
          <w:sz w:val="24"/>
          <w:szCs w:val="24"/>
        </w:rPr>
        <w:t>Robert C.</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(2009) </w:t>
      </w:r>
      <w:r w:rsidRPr="00C57ED7">
        <w:rPr>
          <w:rFonts w:ascii="Times New Roman" w:hAnsi="Times New Roman" w:cs="Times New Roman"/>
          <w:i/>
          <w:sz w:val="24"/>
          <w:szCs w:val="24"/>
        </w:rPr>
        <w:t>For the Common Good: Principles of American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New Have and London: Yale University Press</w:t>
      </w:r>
      <w:r>
        <w:rPr>
          <w:rFonts w:ascii="Times New Roman" w:hAnsi="Times New Roman" w:cs="Times New Roman"/>
          <w:sz w:val="24"/>
          <w:szCs w:val="24"/>
        </w:rPr>
        <w:t>.</w:t>
      </w:r>
    </w:p>
    <w:p w14:paraId="469DCC9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Finkin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 W.</w:t>
      </w:r>
      <w:r>
        <w:rPr>
          <w:rFonts w:ascii="Times New Roman" w:hAnsi="Times New Roman" w:cs="Times New Roman"/>
          <w:sz w:val="24"/>
          <w:szCs w:val="24"/>
        </w:rPr>
        <w:t xml:space="preserve">, </w:t>
      </w:r>
      <w:r w:rsidRPr="00C57ED7">
        <w:rPr>
          <w:rFonts w:ascii="Times New Roman" w:hAnsi="Times New Roman" w:cs="Times New Roman"/>
          <w:sz w:val="24"/>
          <w:szCs w:val="24"/>
        </w:rPr>
        <w:t>Post</w:t>
      </w:r>
      <w:r>
        <w:rPr>
          <w:rFonts w:ascii="Times New Roman" w:hAnsi="Times New Roman" w:cs="Times New Roman"/>
          <w:sz w:val="24"/>
          <w:szCs w:val="24"/>
        </w:rPr>
        <w:t xml:space="preserve">, </w:t>
      </w:r>
      <w:r w:rsidRPr="00C57ED7">
        <w:rPr>
          <w:rFonts w:ascii="Times New Roman" w:hAnsi="Times New Roman" w:cs="Times New Roman"/>
          <w:sz w:val="24"/>
          <w:szCs w:val="24"/>
        </w:rPr>
        <w:t>Robert C.</w:t>
      </w:r>
      <w:r>
        <w:rPr>
          <w:rFonts w:ascii="Times New Roman" w:hAnsi="Times New Roman" w:cs="Times New Roman"/>
          <w:sz w:val="24"/>
          <w:szCs w:val="24"/>
        </w:rPr>
        <w:t xml:space="preserve">, </w:t>
      </w:r>
      <w:r w:rsidRPr="00C57ED7">
        <w:rPr>
          <w:rFonts w:ascii="Times New Roman" w:hAnsi="Times New Roman" w:cs="Times New Roman"/>
          <w:sz w:val="24"/>
          <w:szCs w:val="24"/>
        </w:rPr>
        <w:t>Nelson</w:t>
      </w:r>
      <w:r>
        <w:rPr>
          <w:rFonts w:ascii="Times New Roman" w:hAnsi="Times New Roman" w:cs="Times New Roman"/>
          <w:sz w:val="24"/>
          <w:szCs w:val="24"/>
        </w:rPr>
        <w:t xml:space="preserve">, </w:t>
      </w:r>
      <w:r w:rsidRPr="00C57ED7">
        <w:rPr>
          <w:rFonts w:ascii="Times New Roman" w:hAnsi="Times New Roman" w:cs="Times New Roman"/>
          <w:sz w:val="24"/>
          <w:szCs w:val="24"/>
        </w:rPr>
        <w:t>Cary</w:t>
      </w:r>
      <w:r>
        <w:rPr>
          <w:rFonts w:ascii="Times New Roman" w:hAnsi="Times New Roman" w:cs="Times New Roman"/>
          <w:sz w:val="24"/>
          <w:szCs w:val="24"/>
        </w:rPr>
        <w:t xml:space="preserve">, </w:t>
      </w:r>
      <w:r w:rsidRPr="00C57ED7">
        <w:rPr>
          <w:rFonts w:ascii="Times New Roman" w:hAnsi="Times New Roman" w:cs="Times New Roman"/>
          <w:sz w:val="24"/>
          <w:szCs w:val="24"/>
        </w:rPr>
        <w:t>Benjamin</w:t>
      </w:r>
      <w:r>
        <w:rPr>
          <w:rFonts w:ascii="Times New Roman" w:hAnsi="Times New Roman" w:cs="Times New Roman"/>
          <w:sz w:val="24"/>
          <w:szCs w:val="24"/>
        </w:rPr>
        <w:t xml:space="preserve">, </w:t>
      </w:r>
      <w:r w:rsidRPr="00C57ED7">
        <w:rPr>
          <w:rFonts w:ascii="Times New Roman" w:hAnsi="Times New Roman" w:cs="Times New Roman"/>
          <w:sz w:val="24"/>
          <w:szCs w:val="24"/>
        </w:rPr>
        <w:t>Ernst</w:t>
      </w:r>
      <w:r>
        <w:rPr>
          <w:rFonts w:ascii="Times New Roman" w:hAnsi="Times New Roman" w:cs="Times New Roman"/>
          <w:sz w:val="24"/>
          <w:szCs w:val="24"/>
        </w:rPr>
        <w:t xml:space="preserve">, </w:t>
      </w:r>
      <w:r w:rsidRPr="00C57ED7">
        <w:rPr>
          <w:rFonts w:ascii="Times New Roman" w:hAnsi="Times New Roman" w:cs="Times New Roman"/>
          <w:sz w:val="24"/>
          <w:szCs w:val="24"/>
        </w:rPr>
        <w:t>Combest</w:t>
      </w:r>
      <w:r>
        <w:rPr>
          <w:rFonts w:ascii="Times New Roman" w:hAnsi="Times New Roman" w:cs="Times New Roman"/>
          <w:sz w:val="24"/>
          <w:szCs w:val="24"/>
        </w:rPr>
        <w:t xml:space="preserve">, </w:t>
      </w:r>
      <w:r w:rsidRPr="00C57ED7">
        <w:rPr>
          <w:rFonts w:ascii="Times New Roman" w:hAnsi="Times New Roman" w:cs="Times New Roman"/>
          <w:sz w:val="24"/>
          <w:szCs w:val="24"/>
        </w:rPr>
        <w:t>Eric</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(2007) </w:t>
      </w:r>
      <w:r w:rsidRPr="00C57ED7">
        <w:rPr>
          <w:rFonts w:ascii="Times New Roman" w:hAnsi="Times New Roman" w:cs="Times New Roman"/>
          <w:i/>
          <w:sz w:val="24"/>
          <w:szCs w:val="24"/>
        </w:rPr>
        <w:t>Report: Freedom in the Classroom</w:t>
      </w:r>
      <w:r>
        <w:rPr>
          <w:rFonts w:ascii="Times New Roman" w:hAnsi="Times New Roman" w:cs="Times New Roman"/>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AAUP</w:t>
      </w:r>
      <w:r>
        <w:rPr>
          <w:rFonts w:ascii="Times New Roman" w:hAnsi="Times New Roman" w:cs="Times New Roman"/>
          <w:sz w:val="24"/>
          <w:szCs w:val="24"/>
        </w:rPr>
        <w:t>.</w:t>
      </w:r>
    </w:p>
    <w:p w14:paraId="2EBF478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Finn</w:t>
      </w:r>
      <w:r>
        <w:rPr>
          <w:rFonts w:ascii="Times New Roman" w:hAnsi="Times New Roman" w:cs="Times New Roman"/>
          <w:sz w:val="24"/>
          <w:szCs w:val="24"/>
        </w:rPr>
        <w:t xml:space="preserve">, </w:t>
      </w:r>
      <w:r w:rsidRPr="00C57ED7">
        <w:rPr>
          <w:rFonts w:ascii="Times New Roman" w:hAnsi="Times New Roman" w:cs="Times New Roman"/>
          <w:sz w:val="24"/>
          <w:szCs w:val="24"/>
        </w:rPr>
        <w:t>C. E.</w:t>
      </w:r>
      <w:r>
        <w:rPr>
          <w:rFonts w:ascii="Times New Roman" w:hAnsi="Times New Roman" w:cs="Times New Roman"/>
          <w:sz w:val="24"/>
          <w:szCs w:val="24"/>
        </w:rPr>
        <w:t xml:space="preserve">, </w:t>
      </w:r>
      <w:r w:rsidRPr="00C57ED7">
        <w:rPr>
          <w:rFonts w:ascii="Times New Roman" w:hAnsi="Times New Roman" w:cs="Times New Roman"/>
          <w:sz w:val="24"/>
          <w:szCs w:val="24"/>
        </w:rPr>
        <w:t>(1989) “The Campus: ‘An Island of Repression in a Sea of Freedom’”</w:t>
      </w:r>
      <w:r>
        <w:rPr>
          <w:rFonts w:ascii="Times New Roman" w:hAnsi="Times New Roman" w:cs="Times New Roman"/>
          <w:sz w:val="24"/>
          <w:szCs w:val="24"/>
        </w:rPr>
        <w:t xml:space="preserve">, </w:t>
      </w:r>
      <w:r w:rsidRPr="00C57ED7">
        <w:rPr>
          <w:rFonts w:ascii="Times New Roman" w:hAnsi="Times New Roman" w:cs="Times New Roman"/>
          <w:i/>
          <w:sz w:val="24"/>
          <w:szCs w:val="24"/>
        </w:rPr>
        <w:t>Commentary</w:t>
      </w:r>
      <w:r>
        <w:rPr>
          <w:rFonts w:ascii="Times New Roman" w:hAnsi="Times New Roman" w:cs="Times New Roman"/>
          <w:i/>
          <w:sz w:val="24"/>
          <w:szCs w:val="24"/>
        </w:rPr>
        <w:t xml:space="preserve">, </w:t>
      </w:r>
      <w:r w:rsidRPr="00C57ED7">
        <w:rPr>
          <w:rFonts w:ascii="Times New Roman" w:hAnsi="Times New Roman" w:cs="Times New Roman"/>
          <w:sz w:val="24"/>
          <w:szCs w:val="24"/>
        </w:rPr>
        <w:t>88(3</w:t>
      </w:r>
      <w:r>
        <w:rPr>
          <w:rFonts w:ascii="Times New Roman" w:hAnsi="Times New Roman" w:cs="Times New Roman"/>
          <w:sz w:val="24"/>
          <w:szCs w:val="24"/>
        </w:rPr>
        <w:t xml:space="preserve">): </w:t>
      </w:r>
      <w:r w:rsidRPr="00C57ED7">
        <w:rPr>
          <w:rFonts w:ascii="Times New Roman" w:hAnsi="Times New Roman" w:cs="Times New Roman"/>
          <w:sz w:val="24"/>
          <w:szCs w:val="24"/>
        </w:rPr>
        <w:t>17-23</w:t>
      </w:r>
      <w:r>
        <w:rPr>
          <w:rFonts w:ascii="Times New Roman" w:hAnsi="Times New Roman" w:cs="Times New Roman"/>
          <w:sz w:val="24"/>
          <w:szCs w:val="24"/>
        </w:rPr>
        <w:t>.</w:t>
      </w:r>
    </w:p>
    <w:p w14:paraId="7B27CB2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Fischer</w:t>
      </w:r>
      <w:r>
        <w:rPr>
          <w:rFonts w:ascii="Times New Roman" w:hAnsi="Times New Roman" w:cs="Times New Roman"/>
          <w:sz w:val="24"/>
          <w:szCs w:val="24"/>
        </w:rPr>
        <w:t xml:space="preserve">, </w:t>
      </w:r>
      <w:r w:rsidRPr="00C57ED7">
        <w:rPr>
          <w:rFonts w:ascii="Times New Roman" w:hAnsi="Times New Roman" w:cs="Times New Roman"/>
          <w:sz w:val="24"/>
          <w:szCs w:val="24"/>
        </w:rPr>
        <w:t>L.</w:t>
      </w:r>
      <w:r>
        <w:rPr>
          <w:rFonts w:ascii="Times New Roman" w:hAnsi="Times New Roman" w:cs="Times New Roman"/>
          <w:sz w:val="24"/>
          <w:szCs w:val="24"/>
        </w:rPr>
        <w:t xml:space="preserve">, </w:t>
      </w:r>
      <w:r w:rsidRPr="00C57ED7">
        <w:rPr>
          <w:rFonts w:ascii="Times New Roman" w:hAnsi="Times New Roman" w:cs="Times New Roman"/>
          <w:sz w:val="24"/>
          <w:szCs w:val="24"/>
        </w:rPr>
        <w:t>(1977) “The Academic Freedom of John Dewey”</w:t>
      </w:r>
      <w:r>
        <w:rPr>
          <w:rFonts w:ascii="Times New Roman" w:hAnsi="Times New Roman" w:cs="Times New Roman"/>
          <w:sz w:val="24"/>
          <w:szCs w:val="24"/>
        </w:rPr>
        <w:t xml:space="preserve">, </w:t>
      </w:r>
      <w:r w:rsidRPr="00C57ED7">
        <w:rPr>
          <w:rFonts w:ascii="Times New Roman" w:hAnsi="Times New Roman" w:cs="Times New Roman"/>
          <w:i/>
          <w:sz w:val="24"/>
          <w:szCs w:val="24"/>
        </w:rPr>
        <w:t>High School Journal</w:t>
      </w:r>
      <w:r>
        <w:rPr>
          <w:rFonts w:ascii="Times New Roman" w:hAnsi="Times New Roman" w:cs="Times New Roman"/>
          <w:sz w:val="24"/>
          <w:szCs w:val="24"/>
        </w:rPr>
        <w:t xml:space="preserve">, </w:t>
      </w:r>
      <w:r w:rsidRPr="00C57ED7">
        <w:rPr>
          <w:rFonts w:ascii="Times New Roman" w:hAnsi="Times New Roman" w:cs="Times New Roman"/>
          <w:sz w:val="24"/>
          <w:szCs w:val="24"/>
        </w:rPr>
        <w:t>60(8</w:t>
      </w:r>
      <w:r>
        <w:rPr>
          <w:rFonts w:ascii="Times New Roman" w:hAnsi="Times New Roman" w:cs="Times New Roman"/>
          <w:sz w:val="24"/>
          <w:szCs w:val="24"/>
        </w:rPr>
        <w:t xml:space="preserve">): </w:t>
      </w:r>
      <w:r w:rsidRPr="00C57ED7">
        <w:rPr>
          <w:rFonts w:ascii="Times New Roman" w:hAnsi="Times New Roman" w:cs="Times New Roman"/>
          <w:sz w:val="24"/>
          <w:szCs w:val="24"/>
        </w:rPr>
        <w:t>379-3 86</w:t>
      </w:r>
      <w:r>
        <w:rPr>
          <w:rFonts w:ascii="Times New Roman" w:hAnsi="Times New Roman" w:cs="Times New Roman"/>
          <w:sz w:val="24"/>
          <w:szCs w:val="24"/>
        </w:rPr>
        <w:t>.</w:t>
      </w:r>
    </w:p>
    <w:p w14:paraId="19DA9BA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Fish</w:t>
      </w:r>
      <w:r>
        <w:rPr>
          <w:rFonts w:ascii="Times New Roman" w:hAnsi="Times New Roman" w:cs="Times New Roman"/>
          <w:sz w:val="24"/>
          <w:szCs w:val="24"/>
        </w:rPr>
        <w:t xml:space="preserve">, </w:t>
      </w:r>
      <w:r w:rsidRPr="00C57ED7">
        <w:rPr>
          <w:rFonts w:ascii="Times New Roman" w:hAnsi="Times New Roman" w:cs="Times New Roman"/>
          <w:sz w:val="24"/>
          <w:szCs w:val="24"/>
        </w:rPr>
        <w:t>Stanley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(1994) </w:t>
      </w:r>
      <w:r w:rsidRPr="00C57ED7">
        <w:rPr>
          <w:rFonts w:ascii="Times New Roman" w:hAnsi="Times New Roman" w:cs="Times New Roman"/>
          <w:i/>
          <w:sz w:val="24"/>
          <w:szCs w:val="24"/>
        </w:rPr>
        <w:t xml:space="preserve">There’s No Such Thing </w:t>
      </w:r>
      <w:proofErr w:type="gramStart"/>
      <w:r w:rsidRPr="00C57ED7">
        <w:rPr>
          <w:rFonts w:ascii="Times New Roman" w:hAnsi="Times New Roman" w:cs="Times New Roman"/>
          <w:i/>
          <w:sz w:val="24"/>
          <w:szCs w:val="24"/>
        </w:rPr>
        <w:t>As</w:t>
      </w:r>
      <w:proofErr w:type="gramEnd"/>
      <w:r w:rsidRPr="00C57ED7">
        <w:rPr>
          <w:rFonts w:ascii="Times New Roman" w:hAnsi="Times New Roman" w:cs="Times New Roman"/>
          <w:i/>
          <w:sz w:val="24"/>
          <w:szCs w:val="24"/>
        </w:rPr>
        <w:t xml:space="preserve"> Free Speech</w:t>
      </w:r>
      <w:r>
        <w:rPr>
          <w:rFonts w:ascii="Times New Roman" w:hAnsi="Times New Roman" w:cs="Times New Roman"/>
          <w:i/>
          <w:sz w:val="24"/>
          <w:szCs w:val="24"/>
        </w:rPr>
        <w:t xml:space="preserve">, </w:t>
      </w:r>
      <w:r w:rsidRPr="00C57ED7">
        <w:rPr>
          <w:rFonts w:ascii="Times New Roman" w:hAnsi="Times New Roman" w:cs="Times New Roman"/>
          <w:i/>
          <w:sz w:val="24"/>
          <w:szCs w:val="24"/>
        </w:rPr>
        <w:t>And It’s A Good Thing</w:t>
      </w:r>
      <w:r>
        <w:rPr>
          <w:rFonts w:ascii="Times New Roman" w:hAnsi="Times New Roman" w:cs="Times New Roman"/>
          <w:i/>
          <w:sz w:val="24"/>
          <w:szCs w:val="24"/>
        </w:rPr>
        <w:t xml:space="preserve">, </w:t>
      </w:r>
      <w:r w:rsidRPr="00C57ED7">
        <w:rPr>
          <w:rFonts w:ascii="Times New Roman" w:hAnsi="Times New Roman" w:cs="Times New Roman"/>
          <w:i/>
          <w:sz w:val="24"/>
          <w:szCs w:val="24"/>
        </w:rPr>
        <w:t>Too</w:t>
      </w:r>
      <w:r>
        <w:rPr>
          <w:rFonts w:ascii="Times New Roman" w:hAnsi="Times New Roman" w:cs="Times New Roman"/>
          <w:sz w:val="24"/>
          <w:szCs w:val="24"/>
        </w:rPr>
        <w:t xml:space="preserve">, </w:t>
      </w:r>
      <w:r w:rsidRPr="00C57ED7">
        <w:rPr>
          <w:rFonts w:ascii="Times New Roman" w:hAnsi="Times New Roman" w:cs="Times New Roman"/>
          <w:sz w:val="24"/>
          <w:szCs w:val="24"/>
        </w:rPr>
        <w:t>New York: Oxford University Press</w:t>
      </w:r>
      <w:r>
        <w:rPr>
          <w:rFonts w:ascii="Times New Roman" w:hAnsi="Times New Roman" w:cs="Times New Roman"/>
          <w:sz w:val="24"/>
          <w:szCs w:val="24"/>
        </w:rPr>
        <w:t>.</w:t>
      </w:r>
    </w:p>
    <w:p w14:paraId="729342B7" w14:textId="77777777" w:rsidR="000F031A" w:rsidRDefault="000F031A" w:rsidP="00EA188C">
      <w:pPr>
        <w:spacing w:before="120"/>
        <w:ind w:left="425" w:hanging="425"/>
      </w:pPr>
      <w:r w:rsidRPr="00C57ED7">
        <w:t>Fish</w:t>
      </w:r>
      <w:r>
        <w:t xml:space="preserve">, </w:t>
      </w:r>
      <w:r w:rsidRPr="00C57ED7">
        <w:t>Stanley</w:t>
      </w:r>
      <w:r>
        <w:t xml:space="preserve">, </w:t>
      </w:r>
      <w:r w:rsidRPr="00C57ED7">
        <w:t xml:space="preserve">(2000) “Holocaust Denial </w:t>
      </w:r>
      <w:proofErr w:type="gramStart"/>
      <w:r w:rsidRPr="00C57ED7">
        <w:t>And</w:t>
      </w:r>
      <w:proofErr w:type="gramEnd"/>
      <w:r w:rsidRPr="00C57ED7">
        <w:t xml:space="preserve"> Academic Freedom”</w:t>
      </w:r>
      <w:r>
        <w:t xml:space="preserve">, </w:t>
      </w:r>
      <w:r w:rsidRPr="00C57ED7">
        <w:rPr>
          <w:i/>
        </w:rPr>
        <w:t>Valparaiso University Law Review</w:t>
      </w:r>
      <w:r>
        <w:rPr>
          <w:i/>
        </w:rPr>
        <w:t xml:space="preserve">, </w:t>
      </w:r>
      <w:r w:rsidRPr="00C57ED7">
        <w:t>35(3</w:t>
      </w:r>
      <w:r>
        <w:t xml:space="preserve">): </w:t>
      </w:r>
      <w:r w:rsidRPr="00C57ED7">
        <w:t>499-524</w:t>
      </w:r>
      <w:r>
        <w:t>.</w:t>
      </w:r>
    </w:p>
    <w:p w14:paraId="167364E3" w14:textId="77777777" w:rsidR="000F031A" w:rsidRDefault="000F031A" w:rsidP="00EA188C">
      <w:pPr>
        <w:spacing w:before="120"/>
        <w:ind w:left="425" w:hanging="425"/>
      </w:pPr>
      <w:r w:rsidRPr="00C57ED7">
        <w:t>Fish</w:t>
      </w:r>
      <w:r>
        <w:t xml:space="preserve">, </w:t>
      </w:r>
      <w:r w:rsidRPr="00C57ED7">
        <w:t>Stanley</w:t>
      </w:r>
      <w:r>
        <w:t xml:space="preserve">, </w:t>
      </w:r>
      <w:r w:rsidRPr="00C57ED7">
        <w:t>(2000) “What’s Sauce for One Goose: The Logic of Academic Freedom”</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p.3-12</w:t>
      </w:r>
      <w:r>
        <w:t>.</w:t>
      </w:r>
    </w:p>
    <w:p w14:paraId="63F21C6C" w14:textId="77777777" w:rsidR="000F031A" w:rsidRDefault="000F031A" w:rsidP="00EA188C">
      <w:pPr>
        <w:spacing w:before="120"/>
        <w:ind w:left="425" w:hanging="425"/>
      </w:pPr>
      <w:r w:rsidRPr="00C57ED7">
        <w:t>Fish</w:t>
      </w:r>
      <w:r>
        <w:t xml:space="preserve">, </w:t>
      </w:r>
      <w:r w:rsidRPr="00C57ED7">
        <w:t>Stanley</w:t>
      </w:r>
      <w:r>
        <w:t xml:space="preserve">, </w:t>
      </w:r>
      <w:r w:rsidRPr="00C57ED7">
        <w:t>(2008) “Academic Freedom Is Not a Divine Right”</w:t>
      </w:r>
      <w:r>
        <w:t xml:space="preserve">, </w:t>
      </w:r>
      <w:r w:rsidRPr="00C57ED7">
        <w:rPr>
          <w:i/>
        </w:rPr>
        <w:t>The Chronicle of Higher Education</w:t>
      </w:r>
      <w:r>
        <w:t xml:space="preserve">, </w:t>
      </w:r>
      <w:r w:rsidRPr="00C57ED7">
        <w:t>55(2</w:t>
      </w:r>
      <w:r>
        <w:t xml:space="preserve">): </w:t>
      </w:r>
      <w:r w:rsidRPr="00C57ED7">
        <w:t>B10</w:t>
      </w:r>
      <w:r>
        <w:t>.</w:t>
      </w:r>
    </w:p>
    <w:p w14:paraId="5A3951C5" w14:textId="77777777" w:rsidR="000F031A" w:rsidRDefault="000F031A" w:rsidP="00EA188C">
      <w:pPr>
        <w:spacing w:before="120"/>
        <w:ind w:left="425" w:hanging="425"/>
      </w:pPr>
      <w:r w:rsidRPr="00C57ED7">
        <w:t>Fish</w:t>
      </w:r>
      <w:r>
        <w:t xml:space="preserve">, </w:t>
      </w:r>
      <w:r w:rsidRPr="00C57ED7">
        <w:t>Stanley</w:t>
      </w:r>
      <w:r>
        <w:t xml:space="preserve">, </w:t>
      </w:r>
      <w:r w:rsidRPr="00C57ED7">
        <w:t xml:space="preserve">(2009) “Academic Freedom: How Odd Is </w:t>
      </w:r>
      <w:proofErr w:type="gramStart"/>
      <w:r w:rsidRPr="00C57ED7">
        <w:t>That?:</w:t>
      </w:r>
      <w:proofErr w:type="gramEnd"/>
      <w:r w:rsidRPr="00C57ED7">
        <w:t xml:space="preserve"> reviewing ‘For The Common Good’” </w:t>
      </w:r>
      <w:r w:rsidRPr="00C57ED7">
        <w:rPr>
          <w:i/>
        </w:rPr>
        <w:t>Texas Law Review</w:t>
      </w:r>
      <w:r>
        <w:rPr>
          <w:i/>
        </w:rPr>
        <w:t xml:space="preserve">, </w:t>
      </w:r>
      <w:r w:rsidRPr="00C57ED7">
        <w:t>88(1</w:t>
      </w:r>
      <w:r>
        <w:t xml:space="preserve">): </w:t>
      </w:r>
      <w:r w:rsidRPr="00C57ED7">
        <w:t>171-184</w:t>
      </w:r>
      <w:r>
        <w:t>.</w:t>
      </w:r>
    </w:p>
    <w:p w14:paraId="3A19469F" w14:textId="693D7988" w:rsidR="00E97E2D" w:rsidRPr="00E97E2D" w:rsidRDefault="00E97E2D" w:rsidP="00E97E2D">
      <w:pPr>
        <w:overflowPunct w:val="0"/>
        <w:autoSpaceDE w:val="0"/>
        <w:autoSpaceDN w:val="0"/>
        <w:adjustRightInd w:val="0"/>
        <w:spacing w:before="120"/>
        <w:ind w:left="425" w:hanging="425"/>
        <w:textAlignment w:val="baseline"/>
      </w:pPr>
      <w:r w:rsidRPr="00E97E2D">
        <w:t>Fish, S</w:t>
      </w:r>
      <w:r>
        <w:t>tanley</w:t>
      </w:r>
      <w:r w:rsidRPr="00E97E2D">
        <w:t xml:space="preserve">, (2014) </w:t>
      </w:r>
      <w:r w:rsidRPr="00E97E2D">
        <w:rPr>
          <w:i/>
        </w:rPr>
        <w:t>Versions of Academic Freedom: From Professionalism to Revolution</w:t>
      </w:r>
      <w:r w:rsidRPr="00E97E2D">
        <w:t>, Chicago: University of Chicago Press.</w:t>
      </w:r>
    </w:p>
    <w:p w14:paraId="6402DA0A" w14:textId="77777777" w:rsidR="000F031A" w:rsidRDefault="000F031A" w:rsidP="00EA188C">
      <w:pPr>
        <w:spacing w:before="120"/>
        <w:ind w:left="425" w:hanging="425"/>
      </w:pPr>
      <w:r w:rsidRPr="00C57ED7">
        <w:t>Fisher</w:t>
      </w:r>
      <w:r>
        <w:t xml:space="preserve">, </w:t>
      </w:r>
      <w:r w:rsidRPr="00C57ED7">
        <w:t>Linda E.</w:t>
      </w:r>
      <w:r>
        <w:t xml:space="preserve">, </w:t>
      </w:r>
      <w:r w:rsidRPr="00C57ED7">
        <w:t xml:space="preserve">(1994) “A Communitarian Compromise on Speech Codes: Restraining the </w:t>
      </w:r>
      <w:proofErr w:type="spellStart"/>
      <w:r w:rsidRPr="00C57ED7">
        <w:t>Hostil</w:t>
      </w:r>
      <w:proofErr w:type="spellEnd"/>
      <w:r w:rsidRPr="00C57ED7">
        <w:t xml:space="preserve"> Environment Concept”</w:t>
      </w:r>
      <w:r>
        <w:t xml:space="preserve">, </w:t>
      </w:r>
      <w:r w:rsidRPr="00C57ED7">
        <w:rPr>
          <w:i/>
        </w:rPr>
        <w:t>Catholic University Law Review</w:t>
      </w:r>
      <w:r>
        <w:rPr>
          <w:i/>
        </w:rPr>
        <w:t xml:space="preserve">, </w:t>
      </w:r>
      <w:r w:rsidRPr="00C57ED7">
        <w:t>44(1</w:t>
      </w:r>
      <w:r>
        <w:t xml:space="preserve">): </w:t>
      </w:r>
      <w:r w:rsidRPr="00C57ED7">
        <w:t>97-140</w:t>
      </w:r>
      <w:r>
        <w:t>.</w:t>
      </w:r>
    </w:p>
    <w:p w14:paraId="5C73ABEA" w14:textId="77777777" w:rsidR="000F031A" w:rsidRDefault="000F031A" w:rsidP="00EA188C">
      <w:pPr>
        <w:spacing w:before="120"/>
        <w:ind w:left="425" w:hanging="425"/>
      </w:pPr>
      <w:r w:rsidRPr="00C57ED7">
        <w:t>Fishman</w:t>
      </w:r>
      <w:r>
        <w:t xml:space="preserve">, </w:t>
      </w:r>
      <w:r w:rsidRPr="00C57ED7">
        <w:t>James J.</w:t>
      </w:r>
      <w:r>
        <w:t xml:space="preserve">, </w:t>
      </w:r>
      <w:r w:rsidRPr="00C57ED7">
        <w:t>(2000) “Tenure and Its Discontents: The Worst Form of Employment Relationship Save All of the Others”</w:t>
      </w:r>
      <w:r>
        <w:t xml:space="preserve">, </w:t>
      </w:r>
      <w:r w:rsidRPr="00C57ED7">
        <w:rPr>
          <w:i/>
        </w:rPr>
        <w:t>Pace Law Review</w:t>
      </w:r>
      <w:r>
        <w:rPr>
          <w:i/>
        </w:rPr>
        <w:t xml:space="preserve">, </w:t>
      </w:r>
      <w:r w:rsidRPr="00C57ED7">
        <w:t>21(1</w:t>
      </w:r>
      <w:r>
        <w:t xml:space="preserve">): </w:t>
      </w:r>
      <w:r w:rsidRPr="00C57ED7">
        <w:t>159-202</w:t>
      </w:r>
      <w:r>
        <w:t>.</w:t>
      </w:r>
    </w:p>
    <w:p w14:paraId="5C971AA1" w14:textId="77777777" w:rsidR="000F031A" w:rsidRDefault="000F031A" w:rsidP="00EA188C">
      <w:pPr>
        <w:spacing w:before="120"/>
        <w:ind w:left="425" w:hanging="425"/>
      </w:pPr>
      <w:r w:rsidRPr="00C57ED7">
        <w:t>Fishman</w:t>
      </w:r>
      <w:r>
        <w:t xml:space="preserve">, </w:t>
      </w:r>
      <w:r w:rsidRPr="00C57ED7">
        <w:t>James J.</w:t>
      </w:r>
      <w:r>
        <w:t xml:space="preserve">, </w:t>
      </w:r>
      <w:r w:rsidRPr="00C57ED7">
        <w:t>(2005) “Tenure: Endangered or Evolutionary Species”</w:t>
      </w:r>
      <w:r>
        <w:t xml:space="preserve">, </w:t>
      </w:r>
      <w:r w:rsidRPr="00C57ED7">
        <w:rPr>
          <w:i/>
        </w:rPr>
        <w:t>Akron Law Review</w:t>
      </w:r>
      <w:r>
        <w:rPr>
          <w:i/>
        </w:rPr>
        <w:t xml:space="preserve">, </w:t>
      </w:r>
      <w:r w:rsidRPr="00C57ED7">
        <w:t>38(4</w:t>
      </w:r>
      <w:r>
        <w:t xml:space="preserve">): </w:t>
      </w:r>
      <w:r w:rsidRPr="00C57ED7">
        <w:t>771-788</w:t>
      </w:r>
      <w:r>
        <w:t>.</w:t>
      </w:r>
    </w:p>
    <w:p w14:paraId="2BE57E89" w14:textId="77777777" w:rsidR="000F031A" w:rsidRDefault="000F031A" w:rsidP="00EA188C">
      <w:pPr>
        <w:spacing w:before="120"/>
        <w:ind w:left="425" w:hanging="425"/>
      </w:pPr>
      <w:r w:rsidRPr="00C57ED7">
        <w:t>Fisk</w:t>
      </w:r>
      <w:r>
        <w:t xml:space="preserve">, </w:t>
      </w:r>
      <w:r w:rsidRPr="00C57ED7">
        <w:t>Milton</w:t>
      </w:r>
      <w:r>
        <w:t xml:space="preserve">, </w:t>
      </w:r>
      <w:r w:rsidRPr="00C57ED7">
        <w:t>(1975) “Academic Freedom in Class Society”</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p.5-26</w:t>
      </w:r>
      <w:r>
        <w:t>.</w:t>
      </w:r>
    </w:p>
    <w:p w14:paraId="1E3424C3" w14:textId="77777777" w:rsidR="000F031A" w:rsidRDefault="000F031A" w:rsidP="00EA188C">
      <w:pPr>
        <w:spacing w:before="120"/>
        <w:ind w:left="425" w:hanging="425"/>
      </w:pPr>
      <w:r w:rsidRPr="00C57ED7">
        <w:t>Fisk</w:t>
      </w:r>
      <w:r>
        <w:t xml:space="preserve">, </w:t>
      </w:r>
      <w:r w:rsidRPr="00C57ED7">
        <w:t>Milton</w:t>
      </w:r>
      <w:r>
        <w:t xml:space="preserve">, </w:t>
      </w:r>
      <w:r w:rsidRPr="00C57ED7">
        <w:t>(1975) “Comments on Hardy Jones and Bertram Davis”</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p.52-55</w:t>
      </w:r>
      <w:r>
        <w:t>.</w:t>
      </w:r>
    </w:p>
    <w:p w14:paraId="51732242" w14:textId="4853ABD9"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Fisler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Jodi</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and </w:t>
      </w:r>
      <w:proofErr w:type="spellStart"/>
      <w:r w:rsidRPr="00C57ED7">
        <w:rPr>
          <w:rFonts w:ascii="Times New Roman" w:hAnsi="Times New Roman" w:cs="Times New Roman"/>
          <w:sz w:val="24"/>
          <w:szCs w:val="24"/>
        </w:rPr>
        <w:t>Foubert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John D.</w:t>
      </w:r>
      <w:r>
        <w:rPr>
          <w:rFonts w:ascii="Times New Roman" w:hAnsi="Times New Roman" w:cs="Times New Roman"/>
          <w:sz w:val="24"/>
          <w:szCs w:val="24"/>
        </w:rPr>
        <w:t xml:space="preserve">, </w:t>
      </w:r>
      <w:r w:rsidRPr="00C57ED7">
        <w:rPr>
          <w:rFonts w:ascii="Times New Roman" w:hAnsi="Times New Roman" w:cs="Times New Roman"/>
          <w:sz w:val="24"/>
          <w:szCs w:val="24"/>
        </w:rPr>
        <w:t>(2006) “Teach Me</w:t>
      </w:r>
      <w:r>
        <w:rPr>
          <w:rFonts w:ascii="Times New Roman" w:hAnsi="Times New Roman" w:cs="Times New Roman"/>
          <w:sz w:val="24"/>
          <w:szCs w:val="24"/>
        </w:rPr>
        <w:t xml:space="preserve">, </w:t>
      </w:r>
      <w:r w:rsidRPr="00C57ED7">
        <w:rPr>
          <w:rFonts w:ascii="Times New Roman" w:hAnsi="Times New Roman" w:cs="Times New Roman"/>
          <w:sz w:val="24"/>
          <w:szCs w:val="24"/>
        </w:rPr>
        <w:t>but Don’t Disagree with Me”</w:t>
      </w:r>
      <w:r>
        <w:rPr>
          <w:rFonts w:ascii="Times New Roman" w:hAnsi="Times New Roman" w:cs="Times New Roman"/>
          <w:sz w:val="24"/>
          <w:szCs w:val="24"/>
        </w:rPr>
        <w:t xml:space="preserve">, </w:t>
      </w:r>
      <w:r w:rsidRPr="00C57ED7">
        <w:rPr>
          <w:rFonts w:ascii="Times New Roman" w:hAnsi="Times New Roman" w:cs="Times New Roman"/>
          <w:i/>
          <w:sz w:val="24"/>
          <w:szCs w:val="24"/>
        </w:rPr>
        <w:t>About Campus</w:t>
      </w:r>
      <w:r>
        <w:rPr>
          <w:rFonts w:ascii="Times New Roman" w:hAnsi="Times New Roman" w:cs="Times New Roman"/>
          <w:i/>
          <w:sz w:val="24"/>
          <w:szCs w:val="24"/>
        </w:rPr>
        <w:t xml:space="preserve">, </w:t>
      </w:r>
      <w:r>
        <w:rPr>
          <w:rFonts w:ascii="Times New Roman" w:hAnsi="Times New Roman" w:cs="Times New Roman"/>
          <w:sz w:val="24"/>
          <w:szCs w:val="24"/>
        </w:rPr>
        <w:t xml:space="preserve">11(5): </w:t>
      </w:r>
      <w:r w:rsidRPr="00C57ED7">
        <w:rPr>
          <w:rFonts w:ascii="Times New Roman" w:hAnsi="Times New Roman" w:cs="Times New Roman"/>
          <w:sz w:val="24"/>
          <w:szCs w:val="24"/>
        </w:rPr>
        <w:t>2-8</w:t>
      </w:r>
      <w:r>
        <w:rPr>
          <w:rFonts w:ascii="Times New Roman" w:hAnsi="Times New Roman" w:cs="Times New Roman"/>
          <w:sz w:val="24"/>
          <w:szCs w:val="24"/>
        </w:rPr>
        <w:t>.</w:t>
      </w:r>
    </w:p>
    <w:p w14:paraId="48F61A83" w14:textId="77777777" w:rsidR="000F031A" w:rsidRDefault="000F031A" w:rsidP="00EA188C">
      <w:pPr>
        <w:pStyle w:val="PlainText"/>
        <w:spacing w:before="120"/>
        <w:ind w:left="425" w:hanging="425"/>
        <w:rPr>
          <w:rFonts w:ascii="Times New Roman" w:hAnsi="Times New Roman" w:cs="Times New Roman"/>
          <w:sz w:val="24"/>
          <w:szCs w:val="24"/>
          <w:lang w:val="en-US" w:eastAsia="en-US"/>
        </w:rPr>
      </w:pPr>
      <w:proofErr w:type="spellStart"/>
      <w:r w:rsidRPr="00997264">
        <w:rPr>
          <w:rFonts w:ascii="Times New Roman" w:hAnsi="Times New Roman" w:cs="Times New Roman"/>
          <w:sz w:val="24"/>
          <w:szCs w:val="24"/>
          <w:lang w:val="en-US" w:eastAsia="en-US"/>
        </w:rPr>
        <w:t>Flauss</w:t>
      </w:r>
      <w:proofErr w:type="spellEnd"/>
      <w:r>
        <w:rPr>
          <w:rFonts w:ascii="Times New Roman" w:hAnsi="Times New Roman" w:cs="Times New Roman"/>
          <w:sz w:val="24"/>
          <w:szCs w:val="24"/>
          <w:lang w:val="en-US" w:eastAsia="en-US"/>
        </w:rPr>
        <w:t xml:space="preserve">, </w:t>
      </w:r>
      <w:r w:rsidRPr="00997264">
        <w:rPr>
          <w:rFonts w:ascii="Times New Roman" w:hAnsi="Times New Roman" w:cs="Times New Roman"/>
          <w:sz w:val="24"/>
          <w:szCs w:val="24"/>
          <w:lang w:val="en-US" w:eastAsia="en-US"/>
        </w:rPr>
        <w:t>Jean-Francois</w:t>
      </w:r>
      <w:r>
        <w:rPr>
          <w:rFonts w:ascii="Times New Roman" w:hAnsi="Times New Roman" w:cs="Times New Roman"/>
          <w:sz w:val="24"/>
          <w:szCs w:val="24"/>
          <w:lang w:val="en-US" w:eastAsia="en-US"/>
        </w:rPr>
        <w:t xml:space="preserve">, </w:t>
      </w:r>
      <w:r w:rsidRPr="00997264">
        <w:rPr>
          <w:rFonts w:ascii="Times New Roman" w:hAnsi="Times New Roman" w:cs="Times New Roman"/>
          <w:sz w:val="24"/>
          <w:szCs w:val="24"/>
          <w:lang w:val="en-US" w:eastAsia="en-US"/>
        </w:rPr>
        <w:t>(2009) “The European Court of Human Rights and the Freedom of Expression”</w:t>
      </w:r>
      <w:r>
        <w:rPr>
          <w:rFonts w:ascii="Times New Roman" w:hAnsi="Times New Roman" w:cs="Times New Roman"/>
          <w:sz w:val="24"/>
          <w:szCs w:val="24"/>
          <w:lang w:val="en-US" w:eastAsia="en-US"/>
        </w:rPr>
        <w:t xml:space="preserve">, </w:t>
      </w:r>
      <w:r w:rsidRPr="00997264">
        <w:rPr>
          <w:rFonts w:ascii="Times New Roman" w:hAnsi="Times New Roman" w:cs="Times New Roman"/>
          <w:i/>
          <w:sz w:val="24"/>
          <w:szCs w:val="24"/>
          <w:lang w:val="en-US" w:eastAsia="en-US"/>
        </w:rPr>
        <w:t>Indiana Law Journal</w:t>
      </w:r>
      <w:r>
        <w:rPr>
          <w:rFonts w:ascii="Times New Roman" w:hAnsi="Times New Roman" w:cs="Times New Roman"/>
          <w:sz w:val="24"/>
          <w:szCs w:val="24"/>
          <w:lang w:val="en-US" w:eastAsia="en-US"/>
        </w:rPr>
        <w:t xml:space="preserve">, </w:t>
      </w:r>
      <w:r w:rsidRPr="00997264">
        <w:rPr>
          <w:rFonts w:ascii="Times New Roman" w:hAnsi="Times New Roman" w:cs="Times New Roman"/>
          <w:sz w:val="24"/>
          <w:szCs w:val="24"/>
          <w:lang w:val="en-US" w:eastAsia="en-US"/>
        </w:rPr>
        <w:t>84(3</w:t>
      </w:r>
      <w:r>
        <w:rPr>
          <w:rFonts w:ascii="Times New Roman" w:hAnsi="Times New Roman" w:cs="Times New Roman"/>
          <w:sz w:val="24"/>
          <w:szCs w:val="24"/>
          <w:lang w:val="en-US" w:eastAsia="en-US"/>
        </w:rPr>
        <w:t xml:space="preserve">): </w:t>
      </w:r>
      <w:r w:rsidRPr="00997264">
        <w:rPr>
          <w:rFonts w:ascii="Times New Roman" w:hAnsi="Times New Roman" w:cs="Times New Roman"/>
          <w:sz w:val="24"/>
          <w:szCs w:val="24"/>
          <w:lang w:val="en-US" w:eastAsia="en-US"/>
        </w:rPr>
        <w:t>809-849</w:t>
      </w:r>
      <w:r>
        <w:rPr>
          <w:rFonts w:ascii="Times New Roman" w:hAnsi="Times New Roman" w:cs="Times New Roman"/>
          <w:sz w:val="24"/>
          <w:szCs w:val="24"/>
          <w:lang w:val="en-US" w:eastAsia="en-US"/>
        </w:rPr>
        <w:t>.</w:t>
      </w:r>
    </w:p>
    <w:p w14:paraId="2463F9F2" w14:textId="77777777" w:rsidR="000F031A" w:rsidRDefault="000F031A" w:rsidP="00EA188C">
      <w:pPr>
        <w:spacing w:before="120"/>
        <w:ind w:left="425" w:hanging="425"/>
      </w:pPr>
      <w:r w:rsidRPr="00997264">
        <w:lastRenderedPageBreak/>
        <w:t>Flew</w:t>
      </w:r>
      <w:r>
        <w:t xml:space="preserve">, </w:t>
      </w:r>
      <w:r w:rsidRPr="00997264">
        <w:t>Anthony</w:t>
      </w:r>
      <w:r>
        <w:t xml:space="preserve">, </w:t>
      </w:r>
      <w:r w:rsidRPr="00997264">
        <w:t xml:space="preserve">(1991) </w:t>
      </w:r>
      <w:r w:rsidRPr="00997264">
        <w:rPr>
          <w:i/>
        </w:rPr>
        <w:t>Academic Purposes and Academic Freedom</w:t>
      </w:r>
      <w:r>
        <w:t xml:space="preserve">, </w:t>
      </w:r>
      <w:r w:rsidRPr="00997264">
        <w:rPr>
          <w:i/>
        </w:rPr>
        <w:t>Educational Notes No. 6</w:t>
      </w:r>
      <w:r>
        <w:rPr>
          <w:i/>
        </w:rPr>
        <w:t xml:space="preserve">, </w:t>
      </w:r>
      <w:r w:rsidRPr="00C57ED7">
        <w:t>London: Libertarian Alliance</w:t>
      </w:r>
      <w:r>
        <w:t>.</w:t>
      </w:r>
    </w:p>
    <w:p w14:paraId="2A787109" w14:textId="77777777" w:rsidR="000F031A" w:rsidRDefault="000F031A" w:rsidP="00EA188C">
      <w:pPr>
        <w:autoSpaceDE w:val="0"/>
        <w:autoSpaceDN w:val="0"/>
        <w:adjustRightInd w:val="0"/>
        <w:spacing w:before="120"/>
        <w:ind w:left="425" w:hanging="425"/>
      </w:pPr>
      <w:r w:rsidRPr="00C57ED7">
        <w:t>Flexner</w:t>
      </w:r>
      <w:r>
        <w:t xml:space="preserve">, </w:t>
      </w:r>
      <w:r w:rsidRPr="00C57ED7">
        <w:t>Abraham</w:t>
      </w:r>
      <w:r>
        <w:t xml:space="preserve">, </w:t>
      </w:r>
      <w:r w:rsidRPr="00C57ED7">
        <w:t xml:space="preserve">(1930) </w:t>
      </w:r>
      <w:r w:rsidRPr="00C57ED7">
        <w:rPr>
          <w:i/>
        </w:rPr>
        <w:t>Universities: English</w:t>
      </w:r>
      <w:r>
        <w:rPr>
          <w:i/>
        </w:rPr>
        <w:t xml:space="preserve">, </w:t>
      </w:r>
      <w:r w:rsidRPr="00C57ED7">
        <w:rPr>
          <w:i/>
        </w:rPr>
        <w:t>German</w:t>
      </w:r>
      <w:r>
        <w:rPr>
          <w:i/>
        </w:rPr>
        <w:t xml:space="preserve">, </w:t>
      </w:r>
      <w:r w:rsidRPr="00C57ED7">
        <w:t>New York: Oxford University Press</w:t>
      </w:r>
      <w:r>
        <w:t>.</w:t>
      </w:r>
    </w:p>
    <w:p w14:paraId="699541FB" w14:textId="77777777" w:rsidR="000F031A" w:rsidRPr="006B72B7" w:rsidRDefault="000F031A" w:rsidP="00EA188C">
      <w:pPr>
        <w:pStyle w:val="PlainText"/>
        <w:spacing w:before="120"/>
        <w:ind w:left="425" w:hanging="425"/>
        <w:rPr>
          <w:rFonts w:ascii="Times New Roman" w:hAnsi="Times New Roman" w:cs="Times New Roman"/>
          <w:sz w:val="24"/>
          <w:szCs w:val="24"/>
        </w:rPr>
      </w:pPr>
      <w:proofErr w:type="spellStart"/>
      <w:r w:rsidRPr="006B72B7">
        <w:rPr>
          <w:rFonts w:ascii="Times New Roman" w:hAnsi="Times New Roman" w:cs="Times New Roman"/>
          <w:sz w:val="24"/>
          <w:szCs w:val="24"/>
        </w:rPr>
        <w:t>Fossey</w:t>
      </w:r>
      <w:proofErr w:type="spellEnd"/>
      <w:r>
        <w:rPr>
          <w:rFonts w:ascii="Times New Roman" w:hAnsi="Times New Roman" w:cs="Times New Roman"/>
          <w:sz w:val="24"/>
          <w:szCs w:val="24"/>
        </w:rPr>
        <w:t xml:space="preserve">, </w:t>
      </w:r>
      <w:r w:rsidRPr="006B72B7">
        <w:rPr>
          <w:rFonts w:ascii="Times New Roman" w:hAnsi="Times New Roman" w:cs="Times New Roman"/>
          <w:sz w:val="24"/>
          <w:szCs w:val="24"/>
        </w:rPr>
        <w:t>R.</w:t>
      </w:r>
      <w:r>
        <w:rPr>
          <w:rFonts w:ascii="Times New Roman" w:hAnsi="Times New Roman" w:cs="Times New Roman"/>
          <w:sz w:val="24"/>
          <w:szCs w:val="24"/>
        </w:rPr>
        <w:t xml:space="preserve">, </w:t>
      </w:r>
      <w:r w:rsidRPr="006B72B7">
        <w:rPr>
          <w:rFonts w:ascii="Times New Roman" w:hAnsi="Times New Roman" w:cs="Times New Roman"/>
          <w:sz w:val="24"/>
          <w:szCs w:val="24"/>
        </w:rPr>
        <w:t>(1999) “Sanctioning Teachers for Inappropriate Classroom Speech: A Case Note from Montana”</w:t>
      </w:r>
      <w:r>
        <w:rPr>
          <w:rFonts w:ascii="Times New Roman" w:hAnsi="Times New Roman" w:cs="Times New Roman"/>
          <w:sz w:val="24"/>
          <w:szCs w:val="24"/>
        </w:rPr>
        <w:t xml:space="preserve">, </w:t>
      </w:r>
      <w:r w:rsidRPr="006B72B7">
        <w:rPr>
          <w:rFonts w:ascii="Times New Roman" w:hAnsi="Times New Roman" w:cs="Times New Roman"/>
          <w:i/>
          <w:sz w:val="24"/>
          <w:szCs w:val="24"/>
        </w:rPr>
        <w:t>Journal of Personnel Evaluation</w:t>
      </w:r>
      <w:r>
        <w:rPr>
          <w:rFonts w:ascii="Times New Roman" w:hAnsi="Times New Roman" w:cs="Times New Roman"/>
          <w:sz w:val="24"/>
          <w:szCs w:val="24"/>
        </w:rPr>
        <w:t xml:space="preserve">, </w:t>
      </w:r>
      <w:r w:rsidRPr="006B72B7">
        <w:rPr>
          <w:rFonts w:ascii="Times New Roman" w:hAnsi="Times New Roman" w:cs="Times New Roman"/>
          <w:sz w:val="24"/>
          <w:szCs w:val="24"/>
        </w:rPr>
        <w:t>13(1</w:t>
      </w:r>
      <w:r>
        <w:rPr>
          <w:rFonts w:ascii="Times New Roman" w:hAnsi="Times New Roman" w:cs="Times New Roman"/>
          <w:sz w:val="24"/>
          <w:szCs w:val="24"/>
        </w:rPr>
        <w:t xml:space="preserve">): </w:t>
      </w:r>
      <w:r w:rsidRPr="006B72B7">
        <w:rPr>
          <w:rFonts w:ascii="Times New Roman" w:hAnsi="Times New Roman" w:cs="Times New Roman"/>
          <w:sz w:val="24"/>
          <w:szCs w:val="24"/>
        </w:rPr>
        <w:t>101-105.</w:t>
      </w:r>
    </w:p>
    <w:p w14:paraId="1E11209D" w14:textId="77777777" w:rsidR="000F031A" w:rsidRDefault="000F031A" w:rsidP="00EA188C">
      <w:pPr>
        <w:spacing w:before="120"/>
        <w:ind w:left="425" w:hanging="425"/>
      </w:pPr>
      <w:proofErr w:type="spellStart"/>
      <w:r w:rsidRPr="00C57ED7">
        <w:t>Fossey</w:t>
      </w:r>
      <w:proofErr w:type="spellEnd"/>
      <w:r>
        <w:t xml:space="preserve">, </w:t>
      </w:r>
      <w:r w:rsidRPr="00C57ED7">
        <w:t>R.</w:t>
      </w:r>
      <w:r>
        <w:t xml:space="preserve">, </w:t>
      </w:r>
      <w:r w:rsidRPr="00C57ED7">
        <w:t>(2007) “University oversight of professors' teaching activities: A professor's academic freedom does not mean freedom from institutional regulation”</w:t>
      </w:r>
      <w:r>
        <w:t xml:space="preserve">, </w:t>
      </w:r>
      <w:r w:rsidRPr="00C57ED7">
        <w:rPr>
          <w:i/>
        </w:rPr>
        <w:t>Journal of Personnel Evaluation in Education</w:t>
      </w:r>
      <w:r>
        <w:t xml:space="preserve">, </w:t>
      </w:r>
      <w:r w:rsidRPr="00C57ED7">
        <w:t>19(3-4</w:t>
      </w:r>
      <w:r>
        <w:t xml:space="preserve">): </w:t>
      </w:r>
      <w:r w:rsidRPr="00C57ED7">
        <w:t>159-173</w:t>
      </w:r>
      <w:r>
        <w:t>.</w:t>
      </w:r>
    </w:p>
    <w:p w14:paraId="121CE621" w14:textId="77777777" w:rsidR="000F031A" w:rsidRDefault="000F031A" w:rsidP="00EA188C">
      <w:pPr>
        <w:spacing w:before="120"/>
        <w:ind w:left="425" w:hanging="425"/>
      </w:pPr>
      <w:proofErr w:type="spellStart"/>
      <w:r w:rsidRPr="00C57ED7">
        <w:t>Fossey</w:t>
      </w:r>
      <w:proofErr w:type="spellEnd"/>
      <w:r>
        <w:t xml:space="preserve">, </w:t>
      </w:r>
      <w:r w:rsidRPr="00C57ED7">
        <w:t>Richard</w:t>
      </w:r>
      <w:r>
        <w:t xml:space="preserve">, </w:t>
      </w:r>
      <w:r w:rsidRPr="00C57ED7">
        <w:t>Wood</w:t>
      </w:r>
      <w:r>
        <w:t xml:space="preserve">, </w:t>
      </w:r>
      <w:r w:rsidRPr="00C57ED7">
        <w:t>Craig</w:t>
      </w:r>
      <w:r>
        <w:t xml:space="preserve">, </w:t>
      </w:r>
      <w:r w:rsidRPr="00C57ED7">
        <w:t>(2004) “Academic Freedom and Tenure”</w:t>
      </w:r>
      <w:r>
        <w:t xml:space="preserve">, </w:t>
      </w:r>
      <w:r w:rsidRPr="00C57ED7">
        <w:rPr>
          <w:i/>
        </w:rPr>
        <w:t xml:space="preserve">New Directions </w:t>
      </w:r>
      <w:proofErr w:type="gramStart"/>
      <w:r w:rsidRPr="00C57ED7">
        <w:rPr>
          <w:i/>
        </w:rPr>
        <w:t>For</w:t>
      </w:r>
      <w:proofErr w:type="gramEnd"/>
      <w:r w:rsidRPr="00C57ED7">
        <w:rPr>
          <w:i/>
        </w:rPr>
        <w:t xml:space="preserve"> Community Colleges</w:t>
      </w:r>
      <w:r>
        <w:t xml:space="preserve">, </w:t>
      </w:r>
      <w:r w:rsidRPr="00C57ED7">
        <w:t>125: 51-63</w:t>
      </w:r>
      <w:r>
        <w:t>.</w:t>
      </w:r>
    </w:p>
    <w:p w14:paraId="79B53137"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Foster</w:t>
      </w:r>
      <w:r>
        <w:rPr>
          <w:lang w:val="en-GB"/>
        </w:rPr>
        <w:t xml:space="preserve">, </w:t>
      </w:r>
      <w:r w:rsidRPr="00C57ED7">
        <w:rPr>
          <w:lang w:val="en-GB"/>
        </w:rPr>
        <w:t>William F.</w:t>
      </w:r>
      <w:r>
        <w:rPr>
          <w:lang w:val="en-GB"/>
        </w:rPr>
        <w:t xml:space="preserve">, </w:t>
      </w:r>
      <w:r w:rsidRPr="00C57ED7">
        <w:rPr>
          <w:lang w:val="en-GB"/>
        </w:rPr>
        <w:t>(1994) “Some Thoughts on Tenure and Periodic Post-Tenure Review”</w:t>
      </w:r>
      <w:r>
        <w:rPr>
          <w:lang w:val="en-GB"/>
        </w:rPr>
        <w:t xml:space="preserve">, </w:t>
      </w:r>
      <w:r w:rsidRPr="00C57ED7">
        <w:rPr>
          <w:lang w:val="en-GB"/>
        </w:rPr>
        <w:t>in Foster</w:t>
      </w:r>
      <w:r>
        <w:rPr>
          <w:lang w:val="en-GB"/>
        </w:rPr>
        <w:t xml:space="preserve">, </w:t>
      </w:r>
      <w:r w:rsidRPr="00C57ED7">
        <w:rPr>
          <w:lang w:val="en-GB"/>
        </w:rPr>
        <w:t>William F.</w:t>
      </w:r>
      <w:r>
        <w:rPr>
          <w:lang w:val="en-GB"/>
        </w:rPr>
        <w:t xml:space="preserve">, </w:t>
      </w:r>
      <w:r w:rsidRPr="00C57ED7">
        <w:rPr>
          <w:lang w:val="en-GB"/>
        </w:rPr>
        <w:t xml:space="preserve">(ed.) </w:t>
      </w:r>
      <w:r w:rsidRPr="00C57ED7">
        <w:rPr>
          <w:i/>
          <w:iCs/>
          <w:lang w:val="en-GB"/>
        </w:rPr>
        <w:t>Education and Law: Education in the Era of Individual Rights</w:t>
      </w:r>
      <w:r>
        <w:rPr>
          <w:lang w:val="en-GB"/>
        </w:rPr>
        <w:t xml:space="preserve">, </w:t>
      </w:r>
      <w:proofErr w:type="spellStart"/>
      <w:r w:rsidRPr="00C57ED7">
        <w:rPr>
          <w:lang w:val="en-GB"/>
        </w:rPr>
        <w:t>Châteaugay</w:t>
      </w:r>
      <w:proofErr w:type="spellEnd"/>
      <w:r>
        <w:rPr>
          <w:lang w:val="en-GB"/>
        </w:rPr>
        <w:t xml:space="preserve">, </w:t>
      </w:r>
      <w:r w:rsidRPr="00C57ED7">
        <w:rPr>
          <w:lang w:val="en-GB"/>
        </w:rPr>
        <w:t xml:space="preserve">Quebec: </w:t>
      </w:r>
      <w:proofErr w:type="spellStart"/>
      <w:r w:rsidRPr="00C57ED7">
        <w:rPr>
          <w:lang w:val="en-GB"/>
        </w:rPr>
        <w:t>Lisbro</w:t>
      </w:r>
      <w:proofErr w:type="spellEnd"/>
      <w:r>
        <w:rPr>
          <w:lang w:val="en-GB"/>
        </w:rPr>
        <w:t xml:space="preserve">, </w:t>
      </w:r>
      <w:r w:rsidRPr="00C57ED7">
        <w:rPr>
          <w:lang w:val="en-GB"/>
        </w:rPr>
        <w:t>p.517-543</w:t>
      </w:r>
      <w:r>
        <w:rPr>
          <w:lang w:val="en-GB"/>
        </w:rPr>
        <w:t>.</w:t>
      </w:r>
    </w:p>
    <w:p w14:paraId="372DF1C8"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Foster</w:t>
      </w:r>
      <w:r>
        <w:rPr>
          <w:lang w:val="en-GB"/>
        </w:rPr>
        <w:t xml:space="preserve">, </w:t>
      </w:r>
      <w:r w:rsidRPr="00C57ED7">
        <w:rPr>
          <w:lang w:val="en-GB"/>
        </w:rPr>
        <w:t>William F.</w:t>
      </w:r>
      <w:r>
        <w:rPr>
          <w:lang w:val="en-GB"/>
        </w:rPr>
        <w:t xml:space="preserve">, </w:t>
      </w:r>
      <w:r w:rsidRPr="00C57ED7">
        <w:rPr>
          <w:lang w:val="en-GB"/>
        </w:rPr>
        <w:t xml:space="preserve">(ed.) (1994) </w:t>
      </w:r>
      <w:r w:rsidRPr="00C57ED7">
        <w:rPr>
          <w:i/>
          <w:iCs/>
          <w:lang w:val="en-GB"/>
        </w:rPr>
        <w:t>Education and Law: Education in the Era of Individual Rights</w:t>
      </w:r>
      <w:r>
        <w:rPr>
          <w:lang w:val="en-GB"/>
        </w:rPr>
        <w:t xml:space="preserve">, </w:t>
      </w:r>
      <w:proofErr w:type="spellStart"/>
      <w:r w:rsidRPr="00C57ED7">
        <w:rPr>
          <w:lang w:val="en-GB"/>
        </w:rPr>
        <w:t>Châteaugay</w:t>
      </w:r>
      <w:proofErr w:type="spellEnd"/>
      <w:r>
        <w:rPr>
          <w:lang w:val="en-GB"/>
        </w:rPr>
        <w:t xml:space="preserve">, </w:t>
      </w:r>
      <w:r w:rsidRPr="00C57ED7">
        <w:rPr>
          <w:lang w:val="en-GB"/>
        </w:rPr>
        <w:t xml:space="preserve">Quebec: </w:t>
      </w:r>
      <w:proofErr w:type="spellStart"/>
      <w:r w:rsidRPr="00C57ED7">
        <w:rPr>
          <w:lang w:val="en-GB"/>
        </w:rPr>
        <w:t>Lisbro</w:t>
      </w:r>
      <w:proofErr w:type="spellEnd"/>
      <w:r>
        <w:rPr>
          <w:lang w:val="en-GB"/>
        </w:rPr>
        <w:t>.</w:t>
      </w:r>
    </w:p>
    <w:p w14:paraId="78A16796"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Foundation for Individual Rights in Education</w:t>
      </w:r>
      <w:r>
        <w:rPr>
          <w:lang w:val="en-GB"/>
        </w:rPr>
        <w:t xml:space="preserve">, </w:t>
      </w:r>
      <w:r w:rsidRPr="00C57ED7">
        <w:rPr>
          <w:lang w:val="en-GB"/>
        </w:rPr>
        <w:t xml:space="preserve">(2010) </w:t>
      </w:r>
      <w:r w:rsidRPr="00C57ED7">
        <w:rPr>
          <w:i/>
          <w:lang w:val="en-GB"/>
        </w:rPr>
        <w:t xml:space="preserve">Spotlight </w:t>
      </w:r>
      <w:proofErr w:type="gramStart"/>
      <w:r w:rsidRPr="00C57ED7">
        <w:rPr>
          <w:i/>
          <w:lang w:val="en-GB"/>
        </w:rPr>
        <w:t>On</w:t>
      </w:r>
      <w:proofErr w:type="gramEnd"/>
      <w:r w:rsidRPr="00C57ED7">
        <w:rPr>
          <w:i/>
          <w:lang w:val="en-GB"/>
        </w:rPr>
        <w:t xml:space="preserve"> Speech Codes: The State of Free Speech on Our Nation’s Campuses</w:t>
      </w:r>
      <w:r>
        <w:rPr>
          <w:lang w:val="en-GB"/>
        </w:rPr>
        <w:t xml:space="preserve">, </w:t>
      </w:r>
      <w:r w:rsidRPr="00C57ED7">
        <w:rPr>
          <w:lang w:val="en-GB"/>
        </w:rPr>
        <w:t>Philadelphia: FIRE</w:t>
      </w:r>
      <w:r>
        <w:rPr>
          <w:lang w:val="en-GB"/>
        </w:rPr>
        <w:t>.</w:t>
      </w:r>
    </w:p>
    <w:p w14:paraId="630FCED7" w14:textId="77777777" w:rsidR="000F031A" w:rsidRPr="00565F97" w:rsidRDefault="000F031A" w:rsidP="00EA188C">
      <w:pPr>
        <w:autoSpaceDE w:val="0"/>
        <w:autoSpaceDN w:val="0"/>
        <w:adjustRightInd w:val="0"/>
        <w:spacing w:before="120"/>
        <w:ind w:left="425" w:hanging="425"/>
        <w:rPr>
          <w:lang w:val="en-GB" w:eastAsia="en-GB"/>
        </w:rPr>
      </w:pPr>
      <w:r w:rsidRPr="00565F97">
        <w:rPr>
          <w:rStyle w:val="hlfld-contribauthor"/>
          <w:color w:val="333333"/>
          <w:lang w:val="en"/>
        </w:rPr>
        <w:t xml:space="preserve">Fox, </w:t>
      </w:r>
      <w:r w:rsidRPr="00565F97">
        <w:rPr>
          <w:rStyle w:val="nlmgiven-names"/>
          <w:color w:val="333333"/>
          <w:lang w:val="en"/>
        </w:rPr>
        <w:t>D.</w:t>
      </w:r>
      <w:r w:rsidRPr="00565F97">
        <w:rPr>
          <w:color w:val="333333"/>
          <w:lang w:val="en"/>
        </w:rPr>
        <w:t xml:space="preserve"> (</w:t>
      </w:r>
      <w:r w:rsidRPr="00565F97">
        <w:rPr>
          <w:rStyle w:val="nlmyear"/>
          <w:color w:val="333333"/>
          <w:lang w:val="en"/>
        </w:rPr>
        <w:t>2011</w:t>
      </w:r>
      <w:r w:rsidRPr="00565F97">
        <w:rPr>
          <w:color w:val="333333"/>
          <w:lang w:val="en"/>
        </w:rPr>
        <w:t xml:space="preserve">). </w:t>
      </w:r>
      <w:r w:rsidRPr="00565F97">
        <w:rPr>
          <w:rStyle w:val="nlmarticle-title"/>
          <w:color w:val="333333"/>
          <w:lang w:val="en"/>
        </w:rPr>
        <w:t>Turning up the heat on science: A new threat to academic freedom</w:t>
      </w:r>
      <w:r w:rsidRPr="00565F97">
        <w:rPr>
          <w:color w:val="333333"/>
          <w:lang w:val="en"/>
        </w:rPr>
        <w:t xml:space="preserve">. </w:t>
      </w:r>
      <w:r w:rsidRPr="00565F97">
        <w:rPr>
          <w:i/>
          <w:iCs/>
          <w:color w:val="333333"/>
          <w:lang w:val="en"/>
        </w:rPr>
        <w:t>University of Toledo Law Review</w:t>
      </w:r>
      <w:r w:rsidRPr="00565F97">
        <w:rPr>
          <w:color w:val="333333"/>
          <w:lang w:val="en"/>
        </w:rPr>
        <w:t xml:space="preserve">, 43(1), </w:t>
      </w:r>
      <w:r w:rsidRPr="00565F97">
        <w:rPr>
          <w:rStyle w:val="nlmfpage"/>
          <w:color w:val="333333"/>
          <w:lang w:val="en"/>
        </w:rPr>
        <w:t>173</w:t>
      </w:r>
      <w:r w:rsidRPr="00565F97">
        <w:rPr>
          <w:color w:val="333333"/>
          <w:lang w:val="en"/>
        </w:rPr>
        <w:t>–</w:t>
      </w:r>
      <w:r w:rsidRPr="00565F97">
        <w:rPr>
          <w:rStyle w:val="nlmlpage"/>
          <w:color w:val="333333"/>
          <w:lang w:val="en"/>
        </w:rPr>
        <w:t>197</w:t>
      </w:r>
      <w:r w:rsidRPr="00565F97">
        <w:rPr>
          <w:lang w:val="en-GB" w:eastAsia="en-GB"/>
        </w:rPr>
        <w:t xml:space="preserve"> </w:t>
      </w:r>
    </w:p>
    <w:p w14:paraId="707EF6ED" w14:textId="77777777" w:rsidR="000F031A" w:rsidRDefault="000F031A" w:rsidP="00EA188C">
      <w:pPr>
        <w:autoSpaceDE w:val="0"/>
        <w:autoSpaceDN w:val="0"/>
        <w:adjustRightInd w:val="0"/>
        <w:spacing w:before="120"/>
        <w:ind w:left="425" w:hanging="425"/>
        <w:rPr>
          <w:lang w:val="en-GB" w:eastAsia="en-GB"/>
        </w:rPr>
      </w:pPr>
      <w:proofErr w:type="spellStart"/>
      <w:r w:rsidRPr="00C57ED7">
        <w:rPr>
          <w:lang w:val="en-GB" w:eastAsia="en-GB"/>
        </w:rPr>
        <w:t>Frakt</w:t>
      </w:r>
      <w:proofErr w:type="spellEnd"/>
      <w:r>
        <w:rPr>
          <w:lang w:val="en-GB" w:eastAsia="en-GB"/>
        </w:rPr>
        <w:t xml:space="preserve">, </w:t>
      </w:r>
      <w:r w:rsidRPr="00C57ED7">
        <w:rPr>
          <w:lang w:val="en-GB" w:eastAsia="en-GB"/>
        </w:rPr>
        <w:t>Arthur N.</w:t>
      </w:r>
      <w:r>
        <w:rPr>
          <w:lang w:val="en-GB" w:eastAsia="en-GB"/>
        </w:rPr>
        <w:t xml:space="preserve">, </w:t>
      </w:r>
      <w:r w:rsidRPr="00C57ED7">
        <w:rPr>
          <w:lang w:val="en-GB" w:eastAsia="en-GB"/>
        </w:rPr>
        <w:t>(1969) “Non-Tenure Teachers and the Constitution”</w:t>
      </w:r>
      <w:r>
        <w:rPr>
          <w:lang w:val="en-GB" w:eastAsia="en-GB"/>
        </w:rPr>
        <w:t xml:space="preserve">, </w:t>
      </w:r>
      <w:r w:rsidRPr="00C57ED7">
        <w:rPr>
          <w:i/>
          <w:lang w:val="en-GB" w:eastAsia="en-GB"/>
        </w:rPr>
        <w:t>University of Kansas Law Review</w:t>
      </w:r>
      <w:r>
        <w:rPr>
          <w:lang w:val="en-GB" w:eastAsia="en-GB"/>
        </w:rPr>
        <w:t xml:space="preserve">, </w:t>
      </w:r>
      <w:r w:rsidRPr="00C57ED7">
        <w:rPr>
          <w:lang w:val="en-GB" w:eastAsia="en-GB"/>
        </w:rPr>
        <w:t>18(1</w:t>
      </w:r>
      <w:r>
        <w:rPr>
          <w:lang w:val="en-GB" w:eastAsia="en-GB"/>
        </w:rPr>
        <w:t xml:space="preserve">): </w:t>
      </w:r>
      <w:r w:rsidRPr="00C57ED7">
        <w:rPr>
          <w:lang w:val="en-GB" w:eastAsia="en-GB"/>
        </w:rPr>
        <w:t>27-54</w:t>
      </w:r>
      <w:r>
        <w:rPr>
          <w:lang w:val="en-GB" w:eastAsia="en-GB"/>
        </w:rPr>
        <w:t>.</w:t>
      </w:r>
    </w:p>
    <w:p w14:paraId="51D3E6B8"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Franklin</w:t>
      </w:r>
      <w:r>
        <w:rPr>
          <w:rFonts w:ascii="Times New Roman" w:hAnsi="Times New Roman" w:cs="Times New Roman"/>
          <w:sz w:val="24"/>
          <w:szCs w:val="24"/>
        </w:rPr>
        <w:t xml:space="preserve">, </w:t>
      </w:r>
      <w:r w:rsidRPr="00FC108E">
        <w:rPr>
          <w:rFonts w:ascii="Times New Roman" w:hAnsi="Times New Roman" w:cs="Times New Roman"/>
          <w:sz w:val="24"/>
          <w:szCs w:val="24"/>
        </w:rPr>
        <w:t>H. B.</w:t>
      </w:r>
      <w:r>
        <w:rPr>
          <w:rFonts w:ascii="Times New Roman" w:hAnsi="Times New Roman" w:cs="Times New Roman"/>
          <w:sz w:val="24"/>
          <w:szCs w:val="24"/>
        </w:rPr>
        <w:t xml:space="preserve">, </w:t>
      </w:r>
      <w:r w:rsidRPr="00FC108E">
        <w:rPr>
          <w:rFonts w:ascii="Times New Roman" w:hAnsi="Times New Roman" w:cs="Times New Roman"/>
          <w:sz w:val="24"/>
          <w:szCs w:val="24"/>
        </w:rPr>
        <w:t>(1972) “The Real Issues in My Case”</w:t>
      </w:r>
      <w:r>
        <w:rPr>
          <w:rFonts w:ascii="Times New Roman" w:hAnsi="Times New Roman" w:cs="Times New Roman"/>
          <w:sz w:val="24"/>
          <w:szCs w:val="24"/>
        </w:rPr>
        <w:t xml:space="preserve">, </w:t>
      </w:r>
      <w:r w:rsidRPr="00FC108E">
        <w:rPr>
          <w:rFonts w:ascii="Times New Roman" w:hAnsi="Times New Roman" w:cs="Times New Roman"/>
          <w:i/>
          <w:sz w:val="24"/>
          <w:szCs w:val="24"/>
        </w:rPr>
        <w:t>Change</w:t>
      </w:r>
      <w:r>
        <w:rPr>
          <w:rFonts w:ascii="Times New Roman" w:hAnsi="Times New Roman" w:cs="Times New Roman"/>
          <w:sz w:val="24"/>
          <w:szCs w:val="24"/>
        </w:rPr>
        <w:t xml:space="preserve">, </w:t>
      </w:r>
      <w:r w:rsidRPr="00FC108E">
        <w:rPr>
          <w:rFonts w:ascii="Times New Roman" w:hAnsi="Times New Roman" w:cs="Times New Roman"/>
          <w:sz w:val="24"/>
          <w:szCs w:val="24"/>
        </w:rPr>
        <w:t>4(5</w:t>
      </w:r>
      <w:r>
        <w:rPr>
          <w:rFonts w:ascii="Times New Roman" w:hAnsi="Times New Roman" w:cs="Times New Roman"/>
          <w:sz w:val="24"/>
          <w:szCs w:val="24"/>
        </w:rPr>
        <w:t xml:space="preserve">): </w:t>
      </w:r>
      <w:r w:rsidRPr="00FC108E">
        <w:rPr>
          <w:rFonts w:ascii="Times New Roman" w:hAnsi="Times New Roman" w:cs="Times New Roman"/>
          <w:sz w:val="24"/>
          <w:szCs w:val="24"/>
        </w:rPr>
        <w:t>31-39</w:t>
      </w:r>
      <w:r>
        <w:rPr>
          <w:rFonts w:ascii="Times New Roman" w:hAnsi="Times New Roman" w:cs="Times New Roman"/>
          <w:sz w:val="24"/>
          <w:szCs w:val="24"/>
        </w:rPr>
        <w:t>.</w:t>
      </w:r>
    </w:p>
    <w:p w14:paraId="49470E2A" w14:textId="77777777" w:rsidR="000F031A" w:rsidRDefault="000F031A" w:rsidP="00EA188C">
      <w:pPr>
        <w:tabs>
          <w:tab w:val="left" w:pos="1620"/>
        </w:tabs>
        <w:autoSpaceDE w:val="0"/>
        <w:autoSpaceDN w:val="0"/>
        <w:adjustRightInd w:val="0"/>
        <w:spacing w:before="120" w:line="288" w:lineRule="exact"/>
        <w:ind w:left="425" w:hanging="425"/>
      </w:pPr>
      <w:r w:rsidRPr="00FC108E">
        <w:t>Fried</w:t>
      </w:r>
      <w:r>
        <w:t xml:space="preserve">, </w:t>
      </w:r>
      <w:r w:rsidRPr="00FC108E">
        <w:t>Beatriz</w:t>
      </w:r>
      <w:r>
        <w:t xml:space="preserve">, </w:t>
      </w:r>
      <w:proofErr w:type="spellStart"/>
      <w:r w:rsidRPr="00FC108E">
        <w:t>Abuhadba</w:t>
      </w:r>
      <w:proofErr w:type="spellEnd"/>
      <w:r>
        <w:t xml:space="preserve">, </w:t>
      </w:r>
      <w:r w:rsidRPr="00FC108E">
        <w:t>Mario</w:t>
      </w:r>
      <w:r>
        <w:t xml:space="preserve">, </w:t>
      </w:r>
      <w:r w:rsidRPr="00FC108E">
        <w:t>(1991) “</w:t>
      </w:r>
      <w:r w:rsidRPr="00FC108E">
        <w:rPr>
          <w:bCs/>
        </w:rPr>
        <w:t>Reforms in higher education: the case of Chile in the 1980s”</w:t>
      </w:r>
      <w:r>
        <w:rPr>
          <w:bCs/>
        </w:rPr>
        <w:t xml:space="preserve">, </w:t>
      </w:r>
      <w:r w:rsidRPr="00FC108E">
        <w:rPr>
          <w:i/>
          <w:iCs/>
        </w:rPr>
        <w:t xml:space="preserve">Higher Education </w:t>
      </w:r>
      <w:r w:rsidRPr="00FC108E">
        <w:t>21(2</w:t>
      </w:r>
      <w:r>
        <w:t xml:space="preserve">): </w:t>
      </w:r>
      <w:r w:rsidRPr="00FC108E">
        <w:t>137-149</w:t>
      </w:r>
      <w:r>
        <w:t>.</w:t>
      </w:r>
    </w:p>
    <w:p w14:paraId="45F73B9F" w14:textId="77777777" w:rsidR="000F031A" w:rsidRDefault="000F031A" w:rsidP="00EA188C">
      <w:pPr>
        <w:pStyle w:val="PlainText"/>
        <w:spacing w:before="120"/>
        <w:ind w:left="425" w:hanging="425"/>
        <w:rPr>
          <w:rFonts w:ascii="Times New Roman" w:hAnsi="Times New Roman" w:cs="Times New Roman"/>
          <w:sz w:val="24"/>
          <w:szCs w:val="24"/>
        </w:rPr>
      </w:pPr>
      <w:r w:rsidRPr="00FC108E">
        <w:rPr>
          <w:rFonts w:ascii="Times New Roman" w:hAnsi="Times New Roman" w:cs="Times New Roman"/>
          <w:sz w:val="24"/>
          <w:szCs w:val="24"/>
        </w:rPr>
        <w:t>Fried</w:t>
      </w:r>
      <w:r>
        <w:rPr>
          <w:rFonts w:ascii="Times New Roman" w:hAnsi="Times New Roman" w:cs="Times New Roman"/>
          <w:sz w:val="24"/>
          <w:szCs w:val="24"/>
        </w:rPr>
        <w:t xml:space="preserve">, </w:t>
      </w:r>
      <w:r w:rsidRPr="00FC108E">
        <w:rPr>
          <w:rFonts w:ascii="Times New Roman" w:hAnsi="Times New Roman" w:cs="Times New Roman"/>
          <w:sz w:val="24"/>
          <w:szCs w:val="24"/>
        </w:rPr>
        <w:t>Jochen</w:t>
      </w:r>
      <w:r>
        <w:rPr>
          <w:rFonts w:ascii="Times New Roman" w:hAnsi="Times New Roman" w:cs="Times New Roman"/>
          <w:sz w:val="24"/>
          <w:szCs w:val="24"/>
        </w:rPr>
        <w:t xml:space="preserve">, </w:t>
      </w:r>
      <w:r w:rsidRPr="00FC108E">
        <w:rPr>
          <w:rFonts w:ascii="Times New Roman" w:hAnsi="Times New Roman" w:cs="Times New Roman"/>
          <w:sz w:val="24"/>
          <w:szCs w:val="24"/>
        </w:rPr>
        <w:t>(2006) “Higher education governance in Europe: autonomy</w:t>
      </w:r>
      <w:r>
        <w:rPr>
          <w:rFonts w:ascii="Times New Roman" w:hAnsi="Times New Roman" w:cs="Times New Roman"/>
          <w:sz w:val="24"/>
          <w:szCs w:val="24"/>
        </w:rPr>
        <w:t xml:space="preserve">, </w:t>
      </w:r>
      <w:r w:rsidRPr="00FC108E">
        <w:rPr>
          <w:rFonts w:ascii="Times New Roman" w:hAnsi="Times New Roman" w:cs="Times New Roman"/>
          <w:sz w:val="24"/>
          <w:szCs w:val="24"/>
        </w:rPr>
        <w:t>ownership and accountability-A review of the literature”</w:t>
      </w:r>
      <w:r>
        <w:rPr>
          <w:rFonts w:ascii="Times New Roman" w:hAnsi="Times New Roman" w:cs="Times New Roman"/>
          <w:sz w:val="24"/>
          <w:szCs w:val="24"/>
        </w:rPr>
        <w:t xml:space="preserve">, </w:t>
      </w:r>
      <w:r w:rsidRPr="00FC108E">
        <w:rPr>
          <w:rFonts w:ascii="Times New Roman" w:hAnsi="Times New Roman" w:cs="Times New Roman"/>
          <w:sz w:val="24"/>
          <w:szCs w:val="24"/>
        </w:rPr>
        <w:t>in Kohler</w:t>
      </w:r>
      <w:r>
        <w:rPr>
          <w:rFonts w:ascii="Times New Roman" w:hAnsi="Times New Roman" w:cs="Times New Roman"/>
          <w:sz w:val="24"/>
          <w:szCs w:val="24"/>
        </w:rPr>
        <w:t xml:space="preserve">, </w:t>
      </w:r>
      <w:proofErr w:type="spellStart"/>
      <w:r w:rsidRPr="00FC108E">
        <w:rPr>
          <w:rFonts w:ascii="Times New Roman" w:hAnsi="Times New Roman" w:cs="Times New Roman"/>
          <w:sz w:val="24"/>
          <w:szCs w:val="24"/>
        </w:rPr>
        <w:t>Jügen</w:t>
      </w:r>
      <w:proofErr w:type="spellEnd"/>
      <w:r w:rsidRPr="00FC108E">
        <w:rPr>
          <w:rFonts w:ascii="Times New Roman" w:hAnsi="Times New Roman" w:cs="Times New Roman"/>
          <w:sz w:val="24"/>
          <w:szCs w:val="24"/>
        </w:rPr>
        <w:t xml:space="preserve"> and Huber</w:t>
      </w:r>
      <w:r>
        <w:rPr>
          <w:rFonts w:ascii="Times New Roman" w:hAnsi="Times New Roman" w:cs="Times New Roman"/>
          <w:sz w:val="24"/>
          <w:szCs w:val="24"/>
        </w:rPr>
        <w:t xml:space="preserve">, </w:t>
      </w:r>
      <w:r w:rsidRPr="00FC108E">
        <w:rPr>
          <w:rFonts w:ascii="Times New Roman" w:hAnsi="Times New Roman" w:cs="Times New Roman"/>
          <w:sz w:val="24"/>
          <w:szCs w:val="24"/>
        </w:rPr>
        <w:t>Josef</w:t>
      </w:r>
      <w:r>
        <w:rPr>
          <w:rFonts w:ascii="Times New Roman" w:hAnsi="Times New Roman" w:cs="Times New Roman"/>
          <w:sz w:val="24"/>
          <w:szCs w:val="24"/>
        </w:rPr>
        <w:t xml:space="preserve">, </w:t>
      </w:r>
      <w:r w:rsidRPr="00FC108E">
        <w:rPr>
          <w:rFonts w:ascii="Times New Roman" w:hAnsi="Times New Roman" w:cs="Times New Roman"/>
          <w:sz w:val="24"/>
          <w:szCs w:val="24"/>
        </w:rPr>
        <w:t xml:space="preserve">(eds.) </w:t>
      </w:r>
      <w:r w:rsidRPr="00FC108E">
        <w:rPr>
          <w:rFonts w:ascii="Times New Roman" w:hAnsi="Times New Roman" w:cs="Times New Roman"/>
          <w:i/>
          <w:sz w:val="24"/>
          <w:szCs w:val="24"/>
        </w:rPr>
        <w:t>Higher education governance between democratic culture</w:t>
      </w:r>
      <w:r>
        <w:rPr>
          <w:rFonts w:ascii="Times New Roman" w:hAnsi="Times New Roman" w:cs="Times New Roman"/>
          <w:i/>
          <w:sz w:val="24"/>
          <w:szCs w:val="24"/>
        </w:rPr>
        <w:t xml:space="preserve">, </w:t>
      </w:r>
      <w:r w:rsidRPr="00FC108E">
        <w:rPr>
          <w:rFonts w:ascii="Times New Roman" w:hAnsi="Times New Roman" w:cs="Times New Roman"/>
          <w:i/>
          <w:sz w:val="24"/>
          <w:szCs w:val="24"/>
        </w:rPr>
        <w:t>academic aspirations and market forces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 Publishing</w:t>
      </w:r>
      <w:r>
        <w:rPr>
          <w:rFonts w:ascii="Times New Roman" w:hAnsi="Times New Roman" w:cs="Times New Roman"/>
          <w:sz w:val="24"/>
          <w:szCs w:val="24"/>
        </w:rPr>
        <w:t xml:space="preserve">, </w:t>
      </w:r>
      <w:r w:rsidRPr="00C57ED7">
        <w:rPr>
          <w:rFonts w:ascii="Times New Roman" w:hAnsi="Times New Roman" w:cs="Times New Roman"/>
          <w:sz w:val="24"/>
          <w:szCs w:val="24"/>
        </w:rPr>
        <w:t>p.79-133</w:t>
      </w:r>
      <w:r>
        <w:rPr>
          <w:rFonts w:ascii="Times New Roman" w:hAnsi="Times New Roman" w:cs="Times New Roman"/>
          <w:sz w:val="24"/>
          <w:szCs w:val="24"/>
        </w:rPr>
        <w:t>.</w:t>
      </w:r>
    </w:p>
    <w:p w14:paraId="38B71ED9" w14:textId="77777777" w:rsidR="000F031A" w:rsidRDefault="000F031A" w:rsidP="00EA188C">
      <w:pPr>
        <w:spacing w:before="120"/>
        <w:ind w:left="425" w:hanging="425"/>
      </w:pPr>
      <w:r w:rsidRPr="00C57ED7">
        <w:t>Friedlander</w:t>
      </w:r>
      <w:r>
        <w:t xml:space="preserve">, </w:t>
      </w:r>
      <w:r w:rsidRPr="00C57ED7">
        <w:t>M. W.</w:t>
      </w:r>
      <w:r>
        <w:t xml:space="preserve">, </w:t>
      </w:r>
      <w:r w:rsidRPr="00C57ED7">
        <w:t>(1997) “Academic Freedom and its Defenders”</w:t>
      </w:r>
      <w:r>
        <w:t xml:space="preserve">, </w:t>
      </w:r>
      <w:r w:rsidRPr="00C57ED7">
        <w:rPr>
          <w:i/>
        </w:rPr>
        <w:t>Washington University Law Quarterly</w:t>
      </w:r>
      <w:r>
        <w:t xml:space="preserve">, </w:t>
      </w:r>
      <w:r w:rsidRPr="00C57ED7">
        <w:t>75(4</w:t>
      </w:r>
      <w:r>
        <w:t xml:space="preserve">): </w:t>
      </w:r>
      <w:r w:rsidRPr="00C57ED7">
        <w:t>1365</w:t>
      </w:r>
      <w:r>
        <w:t>.</w:t>
      </w:r>
    </w:p>
    <w:p w14:paraId="64274DBC" w14:textId="77777777" w:rsidR="000F031A" w:rsidRDefault="000F031A" w:rsidP="00EA188C">
      <w:pPr>
        <w:spacing w:before="120"/>
        <w:ind w:left="425" w:hanging="425"/>
      </w:pPr>
      <w:r w:rsidRPr="00C57ED7">
        <w:t>Friedmann</w:t>
      </w:r>
      <w:r>
        <w:t xml:space="preserve">, </w:t>
      </w:r>
      <w:r w:rsidRPr="00C57ED7">
        <w:t>Daniel</w:t>
      </w:r>
      <w:r>
        <w:t xml:space="preserve">, </w:t>
      </w:r>
      <w:r w:rsidRPr="00C57ED7">
        <w:t>(2001) “Academic Freedom</w:t>
      </w:r>
      <w:r>
        <w:t xml:space="preserve">, </w:t>
      </w:r>
      <w:r w:rsidRPr="00C57ED7">
        <w:t>The Israel Prize and Society’s Moral Concepts”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Venice</w:t>
      </w:r>
      <w:r>
        <w:t xml:space="preserve">, </w:t>
      </w:r>
      <w:r w:rsidRPr="00C57ED7">
        <w:t>October 1998</w:t>
      </w:r>
      <w:r>
        <w:t xml:space="preserve">, </w:t>
      </w:r>
      <w:r w:rsidRPr="00C57ED7">
        <w:t xml:space="preserve">Munich: </w:t>
      </w:r>
      <w:r w:rsidRPr="00FC108E">
        <w:t>Herbert Utz Verlag</w:t>
      </w:r>
      <w:r>
        <w:t xml:space="preserve">, </w:t>
      </w:r>
      <w:r w:rsidRPr="00FC108E">
        <w:t>p.97-108</w:t>
      </w:r>
      <w:r>
        <w:t>.</w:t>
      </w:r>
    </w:p>
    <w:p w14:paraId="52DE1C82"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Fries</w:t>
      </w:r>
      <w:r>
        <w:rPr>
          <w:rFonts w:ascii="Times New Roman" w:hAnsi="Times New Roman" w:cs="Times New Roman"/>
          <w:sz w:val="24"/>
          <w:szCs w:val="24"/>
        </w:rPr>
        <w:t xml:space="preserve">, </w:t>
      </w:r>
      <w:r w:rsidRPr="006B72B7">
        <w:rPr>
          <w:rFonts w:ascii="Times New Roman" w:hAnsi="Times New Roman" w:cs="Times New Roman"/>
          <w:sz w:val="24"/>
          <w:szCs w:val="24"/>
        </w:rPr>
        <w:t>K.</w:t>
      </w:r>
      <w:r>
        <w:rPr>
          <w:rFonts w:ascii="Times New Roman" w:hAnsi="Times New Roman" w:cs="Times New Roman"/>
          <w:sz w:val="24"/>
          <w:szCs w:val="24"/>
        </w:rPr>
        <w:t xml:space="preserve">, </w:t>
      </w:r>
      <w:r w:rsidRPr="006B72B7">
        <w:rPr>
          <w:rFonts w:ascii="Times New Roman" w:hAnsi="Times New Roman" w:cs="Times New Roman"/>
          <w:sz w:val="24"/>
          <w:szCs w:val="24"/>
        </w:rPr>
        <w:t>Connelly</w:t>
      </w:r>
      <w:r>
        <w:rPr>
          <w:rFonts w:ascii="Times New Roman" w:hAnsi="Times New Roman" w:cs="Times New Roman"/>
          <w:sz w:val="24"/>
          <w:szCs w:val="24"/>
        </w:rPr>
        <w:t xml:space="preserve">, </w:t>
      </w:r>
      <w:r w:rsidRPr="006B72B7">
        <w:rPr>
          <w:rFonts w:ascii="Times New Roman" w:hAnsi="Times New Roman" w:cs="Times New Roman"/>
          <w:sz w:val="24"/>
          <w:szCs w:val="24"/>
        </w:rPr>
        <w:t>V. J.</w:t>
      </w:r>
      <w:r>
        <w:rPr>
          <w:rFonts w:ascii="Times New Roman" w:hAnsi="Times New Roman" w:cs="Times New Roman"/>
          <w:sz w:val="24"/>
          <w:szCs w:val="24"/>
        </w:rPr>
        <w:t xml:space="preserve">, </w:t>
      </w:r>
      <w:proofErr w:type="spellStart"/>
      <w:r w:rsidRPr="006B72B7">
        <w:rPr>
          <w:rFonts w:ascii="Times New Roman" w:hAnsi="Times New Roman" w:cs="Times New Roman"/>
          <w:sz w:val="24"/>
          <w:szCs w:val="24"/>
        </w:rPr>
        <w:t>DeMitchell</w:t>
      </w:r>
      <w:proofErr w:type="spellEnd"/>
      <w:r>
        <w:rPr>
          <w:rFonts w:ascii="Times New Roman" w:hAnsi="Times New Roman" w:cs="Times New Roman"/>
          <w:sz w:val="24"/>
          <w:szCs w:val="24"/>
        </w:rPr>
        <w:t xml:space="preserve">, </w:t>
      </w:r>
      <w:r w:rsidRPr="006B72B7">
        <w:rPr>
          <w:rFonts w:ascii="Times New Roman" w:hAnsi="Times New Roman" w:cs="Times New Roman"/>
          <w:sz w:val="24"/>
          <w:szCs w:val="24"/>
        </w:rPr>
        <w:t>T.</w:t>
      </w:r>
      <w:r>
        <w:rPr>
          <w:rFonts w:ascii="Times New Roman" w:hAnsi="Times New Roman" w:cs="Times New Roman"/>
          <w:sz w:val="24"/>
          <w:szCs w:val="24"/>
        </w:rPr>
        <w:t xml:space="preserve">, </w:t>
      </w:r>
      <w:r w:rsidRPr="006B72B7">
        <w:rPr>
          <w:rFonts w:ascii="Times New Roman" w:hAnsi="Times New Roman" w:cs="Times New Roman"/>
          <w:sz w:val="24"/>
          <w:szCs w:val="24"/>
        </w:rPr>
        <w:t>(2008) “Academic freedom in the public K-12 classroom: Professional responsibility or constitutional right?”</w:t>
      </w:r>
      <w:r>
        <w:rPr>
          <w:rFonts w:ascii="Times New Roman" w:hAnsi="Times New Roman" w:cs="Times New Roman"/>
          <w:sz w:val="24"/>
          <w:szCs w:val="24"/>
        </w:rPr>
        <w:t xml:space="preserve">, </w:t>
      </w:r>
      <w:r w:rsidRPr="006B72B7">
        <w:rPr>
          <w:rFonts w:ascii="Times New Roman" w:hAnsi="Times New Roman" w:cs="Times New Roman"/>
          <w:i/>
          <w:sz w:val="24"/>
          <w:szCs w:val="24"/>
        </w:rPr>
        <w:t>West’s Education Law Reporter</w:t>
      </w:r>
      <w:r>
        <w:rPr>
          <w:rFonts w:ascii="Times New Roman" w:hAnsi="Times New Roman" w:cs="Times New Roman"/>
          <w:sz w:val="24"/>
          <w:szCs w:val="24"/>
        </w:rPr>
        <w:t xml:space="preserve">, </w:t>
      </w:r>
      <w:r w:rsidRPr="006B72B7">
        <w:rPr>
          <w:rFonts w:ascii="Times New Roman" w:hAnsi="Times New Roman" w:cs="Times New Roman"/>
          <w:sz w:val="24"/>
          <w:szCs w:val="24"/>
        </w:rPr>
        <w:t>227: 505-524.</w:t>
      </w:r>
    </w:p>
    <w:p w14:paraId="2DF880B1"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FC108E">
        <w:rPr>
          <w:lang w:val="es-ES"/>
        </w:rPr>
        <w:t>Frondizi</w:t>
      </w:r>
      <w:r>
        <w:rPr>
          <w:lang w:val="es-ES"/>
        </w:rPr>
        <w:t xml:space="preserve">, </w:t>
      </w:r>
      <w:proofErr w:type="spellStart"/>
      <w:r w:rsidRPr="00FC108E">
        <w:rPr>
          <w:lang w:val="es-ES"/>
        </w:rPr>
        <w:t>Risieri</w:t>
      </w:r>
      <w:proofErr w:type="spellEnd"/>
      <w:r>
        <w:rPr>
          <w:lang w:val="es-ES"/>
        </w:rPr>
        <w:t xml:space="preserve">, </w:t>
      </w:r>
      <w:r w:rsidRPr="00FC108E">
        <w:rPr>
          <w:lang w:val="es-ES"/>
        </w:rPr>
        <w:t xml:space="preserve">(1971) </w:t>
      </w:r>
      <w:r w:rsidRPr="00FC108E">
        <w:rPr>
          <w:i/>
          <w:lang w:val="es-ES"/>
        </w:rPr>
        <w:t>La universidad en un mundo de tensiones. Misión de las universidades en América Latina</w:t>
      </w:r>
      <w:r>
        <w:rPr>
          <w:lang w:val="es-ES"/>
        </w:rPr>
        <w:t xml:space="preserve">, </w:t>
      </w:r>
      <w:r w:rsidRPr="00FC108E">
        <w:rPr>
          <w:lang w:val="es-ES"/>
        </w:rPr>
        <w:t>Buenos Aires: Paidós</w:t>
      </w:r>
      <w:r>
        <w:rPr>
          <w:lang w:val="es-ES"/>
        </w:rPr>
        <w:t>.</w:t>
      </w:r>
    </w:p>
    <w:p w14:paraId="316DDB7F" w14:textId="77777777" w:rsidR="000F031A" w:rsidRDefault="000F031A" w:rsidP="00EA188C">
      <w:pPr>
        <w:spacing w:before="120"/>
        <w:ind w:left="425" w:hanging="425"/>
        <w:rPr>
          <w:color w:val="000000"/>
        </w:rPr>
      </w:pPr>
      <w:r w:rsidRPr="00FC108E">
        <w:t>Frost</w:t>
      </w:r>
      <w:r>
        <w:t xml:space="preserve">, </w:t>
      </w:r>
      <w:r w:rsidRPr="00FC108E">
        <w:t>Lynda E.</w:t>
      </w:r>
      <w:r>
        <w:t xml:space="preserve">, </w:t>
      </w:r>
      <w:r w:rsidRPr="00FC108E">
        <w:t>(1991) “Shifting Meanings of Academic Freedom: An Analysis of Pennsylvania v.</w:t>
      </w:r>
      <w:r w:rsidRPr="006F0B4F">
        <w:rPr>
          <w:color w:val="000000"/>
        </w:rPr>
        <w:t xml:space="preserve"> EEOC”</w:t>
      </w:r>
      <w:r>
        <w:rPr>
          <w:color w:val="000000"/>
        </w:rPr>
        <w:t xml:space="preserve">, </w:t>
      </w:r>
      <w:r w:rsidRPr="006F0B4F">
        <w:rPr>
          <w:i/>
          <w:iCs/>
          <w:color w:val="000000"/>
        </w:rPr>
        <w:t>Journal of College and University Law</w:t>
      </w:r>
      <w:r>
        <w:rPr>
          <w:i/>
          <w:iCs/>
          <w:color w:val="000000"/>
        </w:rPr>
        <w:t xml:space="preserve">, </w:t>
      </w:r>
      <w:r w:rsidRPr="006F0B4F">
        <w:rPr>
          <w:color w:val="000000"/>
        </w:rPr>
        <w:t>17(3</w:t>
      </w:r>
      <w:r>
        <w:rPr>
          <w:color w:val="000000"/>
        </w:rPr>
        <w:t xml:space="preserve">): </w:t>
      </w:r>
      <w:r w:rsidRPr="006F0B4F">
        <w:rPr>
          <w:color w:val="000000"/>
        </w:rPr>
        <w:t>329-350</w:t>
      </w:r>
      <w:r>
        <w:rPr>
          <w:color w:val="000000"/>
        </w:rPr>
        <w:t>.</w:t>
      </w:r>
    </w:p>
    <w:p w14:paraId="5E8A5EC4"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6F0B4F">
        <w:rPr>
          <w:rFonts w:ascii="Times New Roman" w:hAnsi="Times New Roman" w:cs="Times New Roman"/>
          <w:color w:val="000000"/>
          <w:sz w:val="24"/>
          <w:szCs w:val="24"/>
        </w:rPr>
        <w:t>Frost</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S. E.</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 xml:space="preserve">(1949) “Academic Freedom: </w:t>
      </w:r>
      <w:proofErr w:type="gramStart"/>
      <w:r w:rsidRPr="006F0B4F">
        <w:rPr>
          <w:rFonts w:ascii="Times New Roman" w:hAnsi="Times New Roman" w:cs="Times New Roman"/>
          <w:color w:val="000000"/>
          <w:sz w:val="24"/>
          <w:szCs w:val="24"/>
        </w:rPr>
        <w:t>a</w:t>
      </w:r>
      <w:proofErr w:type="gramEnd"/>
      <w:r w:rsidRPr="006F0B4F">
        <w:rPr>
          <w:rFonts w:ascii="Times New Roman" w:hAnsi="Times New Roman" w:cs="Times New Roman"/>
          <w:color w:val="000000"/>
          <w:sz w:val="24"/>
          <w:szCs w:val="24"/>
        </w:rPr>
        <w:t xml:space="preserve"> New Perspective”</w:t>
      </w:r>
      <w:r>
        <w:rPr>
          <w:rFonts w:ascii="Times New Roman" w:hAnsi="Times New Roman" w:cs="Times New Roman"/>
          <w:color w:val="000000"/>
          <w:sz w:val="24"/>
          <w:szCs w:val="24"/>
        </w:rPr>
        <w:t xml:space="preserve">, </w:t>
      </w:r>
      <w:r w:rsidRPr="006F0B4F">
        <w:rPr>
          <w:rFonts w:ascii="Times New Roman" w:hAnsi="Times New Roman" w:cs="Times New Roman"/>
          <w:i/>
          <w:color w:val="000000"/>
          <w:sz w:val="24"/>
          <w:szCs w:val="24"/>
          <w:lang w:val="en-US" w:eastAsia="en-US"/>
        </w:rPr>
        <w:t>The Educational Forum</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13(3</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347-349</w:t>
      </w:r>
      <w:r>
        <w:rPr>
          <w:rFonts w:ascii="Times New Roman" w:hAnsi="Times New Roman" w:cs="Times New Roman"/>
          <w:color w:val="000000"/>
          <w:sz w:val="24"/>
          <w:szCs w:val="24"/>
        </w:rPr>
        <w:t>.</w:t>
      </w:r>
    </w:p>
    <w:p w14:paraId="7D6277EA"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6F0B4F">
        <w:rPr>
          <w:rFonts w:ascii="Times New Roman" w:hAnsi="Times New Roman" w:cs="Times New Roman"/>
          <w:color w:val="000000"/>
          <w:sz w:val="24"/>
          <w:szCs w:val="24"/>
        </w:rPr>
        <w:t>Fruman</w:t>
      </w:r>
      <w:proofErr w:type="spellEnd"/>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Norman</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(2009) “The AAUP: A Moral Autopsy”</w:t>
      </w:r>
      <w:r>
        <w:rPr>
          <w:rFonts w:ascii="Times New Roman" w:hAnsi="Times New Roman" w:cs="Times New Roman"/>
          <w:color w:val="000000"/>
          <w:sz w:val="24"/>
          <w:szCs w:val="24"/>
        </w:rPr>
        <w:t xml:space="preserve">, </w:t>
      </w:r>
      <w:r w:rsidRPr="006F0B4F">
        <w:rPr>
          <w:rFonts w:ascii="Times New Roman" w:hAnsi="Times New Roman" w:cs="Times New Roman"/>
          <w:i/>
          <w:color w:val="000000"/>
          <w:sz w:val="24"/>
          <w:szCs w:val="24"/>
        </w:rPr>
        <w:t>Academic Questions</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22(3</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340-350</w:t>
      </w:r>
      <w:r>
        <w:rPr>
          <w:rFonts w:ascii="Times New Roman" w:hAnsi="Times New Roman" w:cs="Times New Roman"/>
          <w:color w:val="000000"/>
          <w:sz w:val="24"/>
          <w:szCs w:val="24"/>
        </w:rPr>
        <w:t>.</w:t>
      </w:r>
    </w:p>
    <w:p w14:paraId="459F4FBB" w14:textId="77777777" w:rsidR="000F031A" w:rsidRDefault="000F031A" w:rsidP="00EA188C">
      <w:pPr>
        <w:spacing w:before="120"/>
        <w:ind w:left="425" w:hanging="425"/>
      </w:pPr>
      <w:proofErr w:type="spellStart"/>
      <w:r w:rsidRPr="006F0B4F">
        <w:rPr>
          <w:color w:val="000000"/>
        </w:rPr>
        <w:lastRenderedPageBreak/>
        <w:t>Frydl</w:t>
      </w:r>
      <w:proofErr w:type="spellEnd"/>
      <w:r w:rsidRPr="006F0B4F">
        <w:rPr>
          <w:color w:val="000000"/>
        </w:rPr>
        <w:t xml:space="preserve"> Kathleen J.</w:t>
      </w:r>
      <w:r>
        <w:rPr>
          <w:color w:val="000000"/>
        </w:rPr>
        <w:t xml:space="preserve">, </w:t>
      </w:r>
      <w:r w:rsidRPr="006F0B4F">
        <w:rPr>
          <w:color w:val="000000"/>
        </w:rPr>
        <w:t>(2006) “Trust to the Public: Academic Freedom in the Multiversity”</w:t>
      </w:r>
      <w:r>
        <w:rPr>
          <w:color w:val="000000"/>
        </w:rPr>
        <w:t xml:space="preserve">, </w:t>
      </w:r>
      <w:r w:rsidRPr="006F0B4F">
        <w:rPr>
          <w:color w:val="000000"/>
        </w:rPr>
        <w:t>in</w:t>
      </w:r>
      <w:r w:rsidRPr="00C57ED7">
        <w:t xml:space="preserve"> Doumani</w:t>
      </w:r>
      <w:r>
        <w:t xml:space="preserve">, </w:t>
      </w:r>
      <w:proofErr w:type="spellStart"/>
      <w:r w:rsidRPr="00C57ED7">
        <w:t>Beshara</w:t>
      </w:r>
      <w:proofErr w:type="spellEnd"/>
      <w:r>
        <w:t xml:space="preserve">, </w:t>
      </w:r>
      <w:r w:rsidRPr="00C57ED7">
        <w:t xml:space="preserve">(ed.) </w:t>
      </w:r>
      <w:r w:rsidRPr="00C57ED7">
        <w:rPr>
          <w:i/>
          <w:iCs/>
        </w:rPr>
        <w:t>Academic Freedom after September 11</w:t>
      </w:r>
      <w:r>
        <w:rPr>
          <w:i/>
          <w:iCs/>
        </w:rPr>
        <w:t xml:space="preserve">, </w:t>
      </w:r>
      <w:r w:rsidRPr="00C57ED7">
        <w:t>New York: Zone Books</w:t>
      </w:r>
      <w:r>
        <w:t xml:space="preserve">, </w:t>
      </w:r>
      <w:r w:rsidRPr="00C57ED7">
        <w:t>p.175-202</w:t>
      </w:r>
      <w:r>
        <w:t>.</w:t>
      </w:r>
    </w:p>
    <w:p w14:paraId="0BC29F5D" w14:textId="77777777" w:rsidR="000F031A" w:rsidRDefault="000F031A" w:rsidP="00EA188C">
      <w:pPr>
        <w:spacing w:before="120"/>
        <w:ind w:left="425" w:hanging="425"/>
      </w:pPr>
      <w:r w:rsidRPr="00C57ED7">
        <w:t>Fuchs</w:t>
      </w:r>
      <w:r>
        <w:t xml:space="preserve">, </w:t>
      </w:r>
      <w:r w:rsidRPr="00C57ED7">
        <w:t>Ralph F.</w:t>
      </w:r>
      <w:r>
        <w:t xml:space="preserve">, </w:t>
      </w:r>
      <w:r w:rsidRPr="00C57ED7">
        <w:t>(1963) “Academic Freedom- Its Basic Philosophy</w:t>
      </w:r>
      <w:r>
        <w:t xml:space="preserve">, </w:t>
      </w:r>
      <w:r w:rsidRPr="00C57ED7">
        <w:t>Function and History”</w:t>
      </w:r>
      <w:r>
        <w:t xml:space="preserve">, </w:t>
      </w:r>
      <w:r w:rsidRPr="00C57ED7">
        <w:rPr>
          <w:i/>
        </w:rPr>
        <w:t>Law and Contemporary Problems</w:t>
      </w:r>
      <w:r>
        <w:t xml:space="preserve">, </w:t>
      </w:r>
      <w:r w:rsidRPr="00C57ED7">
        <w:t>28(3</w:t>
      </w:r>
      <w:r>
        <w:t xml:space="preserve">): </w:t>
      </w:r>
      <w:r w:rsidRPr="00C57ED7">
        <w:t>431-446</w:t>
      </w:r>
      <w:r>
        <w:t>.</w:t>
      </w:r>
    </w:p>
    <w:p w14:paraId="446871E0" w14:textId="77777777" w:rsidR="000F031A" w:rsidRDefault="000F031A" w:rsidP="00EA188C">
      <w:pPr>
        <w:spacing w:before="120"/>
        <w:ind w:left="425" w:hanging="425"/>
        <w:rPr>
          <w:lang w:val="en-GB"/>
        </w:rPr>
      </w:pPr>
      <w:r w:rsidRPr="00C57ED7">
        <w:rPr>
          <w:lang w:val="en-GB"/>
        </w:rPr>
        <w:t>Fuente</w:t>
      </w:r>
      <w:r>
        <w:rPr>
          <w:lang w:val="en-GB"/>
        </w:rPr>
        <w:t xml:space="preserve">, </w:t>
      </w:r>
      <w:r w:rsidRPr="00C57ED7">
        <w:rPr>
          <w:lang w:val="en-GB"/>
        </w:rPr>
        <w:t>Juan Ramon de la</w:t>
      </w:r>
      <w:r>
        <w:rPr>
          <w:lang w:val="en-GB"/>
        </w:rPr>
        <w:t xml:space="preserve">, </w:t>
      </w:r>
      <w:r w:rsidRPr="00C57ED7">
        <w:rPr>
          <w:lang w:val="en-GB"/>
        </w:rPr>
        <w:t>(2002) “Academic freedom and social responsibility”</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337-339</w:t>
      </w:r>
      <w:r>
        <w:rPr>
          <w:lang w:val="en-GB"/>
        </w:rPr>
        <w:t>.</w:t>
      </w:r>
    </w:p>
    <w:p w14:paraId="75E575F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Fuentes</w:t>
      </w:r>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sz w:val="24"/>
          <w:szCs w:val="24"/>
        </w:rPr>
        <w:t>(1986) “Free Trade in Ideas”</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75(5</w:t>
      </w:r>
      <w:r>
        <w:rPr>
          <w:rFonts w:ascii="Times New Roman" w:hAnsi="Times New Roman" w:cs="Times New Roman"/>
          <w:sz w:val="24"/>
          <w:szCs w:val="24"/>
        </w:rPr>
        <w:t xml:space="preserve">): </w:t>
      </w:r>
      <w:r w:rsidRPr="00C57ED7">
        <w:rPr>
          <w:rFonts w:ascii="Times New Roman" w:hAnsi="Times New Roman" w:cs="Times New Roman"/>
          <w:sz w:val="24"/>
          <w:szCs w:val="24"/>
        </w:rPr>
        <w:t>24-26</w:t>
      </w:r>
      <w:r>
        <w:rPr>
          <w:rFonts w:ascii="Times New Roman" w:hAnsi="Times New Roman" w:cs="Times New Roman"/>
          <w:sz w:val="24"/>
          <w:szCs w:val="24"/>
        </w:rPr>
        <w:t>.</w:t>
      </w:r>
    </w:p>
    <w:p w14:paraId="7EEB6B8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Fugate</w:t>
      </w:r>
      <w:r>
        <w:rPr>
          <w:rFonts w:ascii="Times New Roman" w:hAnsi="Times New Roman" w:cs="Times New Roman"/>
          <w:sz w:val="24"/>
          <w:szCs w:val="24"/>
        </w:rPr>
        <w:t xml:space="preserve">, </w:t>
      </w:r>
      <w:r w:rsidRPr="00C57ED7">
        <w:rPr>
          <w:rFonts w:ascii="Times New Roman" w:hAnsi="Times New Roman" w:cs="Times New Roman"/>
          <w:sz w:val="24"/>
          <w:szCs w:val="24"/>
        </w:rPr>
        <w:t>Rachel E.</w:t>
      </w:r>
      <w:r>
        <w:rPr>
          <w:rFonts w:ascii="Times New Roman" w:hAnsi="Times New Roman" w:cs="Times New Roman"/>
          <w:sz w:val="24"/>
          <w:szCs w:val="24"/>
        </w:rPr>
        <w:t xml:space="preserve">, </w:t>
      </w:r>
      <w:r w:rsidRPr="00C57ED7">
        <w:rPr>
          <w:rFonts w:ascii="Times New Roman" w:hAnsi="Times New Roman" w:cs="Times New Roman"/>
          <w:sz w:val="24"/>
          <w:szCs w:val="24"/>
        </w:rPr>
        <w:t>(1998) “Choppy Waters Are Forecast for Academic Free Speech”</w:t>
      </w:r>
      <w:r>
        <w:rPr>
          <w:rFonts w:ascii="Times New Roman" w:hAnsi="Times New Roman" w:cs="Times New Roman"/>
          <w:sz w:val="24"/>
          <w:szCs w:val="24"/>
        </w:rPr>
        <w:t xml:space="preserve">, </w:t>
      </w:r>
      <w:r w:rsidRPr="00C57ED7">
        <w:rPr>
          <w:rFonts w:ascii="Times New Roman" w:hAnsi="Times New Roman" w:cs="Times New Roman"/>
          <w:i/>
          <w:sz w:val="24"/>
          <w:szCs w:val="24"/>
        </w:rPr>
        <w:t>Florida State University Law Review</w:t>
      </w:r>
      <w:r>
        <w:rPr>
          <w:rFonts w:ascii="Times New Roman" w:hAnsi="Times New Roman" w:cs="Times New Roman"/>
          <w:i/>
          <w:sz w:val="24"/>
          <w:szCs w:val="24"/>
        </w:rPr>
        <w:t xml:space="preserve">, </w:t>
      </w:r>
      <w:r w:rsidRPr="00C57ED7">
        <w:rPr>
          <w:rFonts w:ascii="Times New Roman" w:hAnsi="Times New Roman" w:cs="Times New Roman"/>
          <w:sz w:val="24"/>
          <w:szCs w:val="24"/>
        </w:rPr>
        <w:t>26(1</w:t>
      </w:r>
      <w:r>
        <w:rPr>
          <w:rFonts w:ascii="Times New Roman" w:hAnsi="Times New Roman" w:cs="Times New Roman"/>
          <w:sz w:val="24"/>
          <w:szCs w:val="24"/>
        </w:rPr>
        <w:t xml:space="preserve">): </w:t>
      </w:r>
      <w:r w:rsidRPr="00C57ED7">
        <w:rPr>
          <w:rFonts w:ascii="Times New Roman" w:hAnsi="Times New Roman" w:cs="Times New Roman"/>
          <w:sz w:val="24"/>
          <w:szCs w:val="24"/>
        </w:rPr>
        <w:t>187-217</w:t>
      </w:r>
      <w:r>
        <w:rPr>
          <w:rFonts w:ascii="Times New Roman" w:hAnsi="Times New Roman" w:cs="Times New Roman"/>
          <w:sz w:val="24"/>
          <w:szCs w:val="24"/>
        </w:rPr>
        <w:t>.</w:t>
      </w:r>
    </w:p>
    <w:p w14:paraId="2889225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Fuhrig</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Wolf D.</w:t>
      </w:r>
      <w:r>
        <w:rPr>
          <w:rFonts w:ascii="Times New Roman" w:hAnsi="Times New Roman" w:cs="Times New Roman"/>
          <w:sz w:val="24"/>
          <w:szCs w:val="24"/>
        </w:rPr>
        <w:t xml:space="preserve">, </w:t>
      </w:r>
      <w:r w:rsidRPr="00C57ED7">
        <w:rPr>
          <w:rFonts w:ascii="Times New Roman" w:hAnsi="Times New Roman" w:cs="Times New Roman"/>
          <w:sz w:val="24"/>
          <w:szCs w:val="24"/>
        </w:rPr>
        <w:t>(1963) “Academic Freedom and Political Conformity: West German Scholars in Conflict with the State”</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34(2</w:t>
      </w:r>
      <w:r>
        <w:rPr>
          <w:rFonts w:ascii="Times New Roman" w:hAnsi="Times New Roman" w:cs="Times New Roman"/>
          <w:sz w:val="24"/>
          <w:szCs w:val="24"/>
        </w:rPr>
        <w:t xml:space="preserve">): </w:t>
      </w:r>
      <w:r w:rsidRPr="00C57ED7">
        <w:rPr>
          <w:rFonts w:ascii="Times New Roman" w:hAnsi="Times New Roman" w:cs="Times New Roman"/>
          <w:sz w:val="24"/>
          <w:szCs w:val="24"/>
        </w:rPr>
        <w:t>61-66</w:t>
      </w:r>
      <w:r>
        <w:rPr>
          <w:rFonts w:ascii="Times New Roman" w:hAnsi="Times New Roman" w:cs="Times New Roman"/>
          <w:sz w:val="24"/>
          <w:szCs w:val="24"/>
        </w:rPr>
        <w:t>.</w:t>
      </w:r>
    </w:p>
    <w:p w14:paraId="2FF726AB" w14:textId="77777777" w:rsidR="000F031A" w:rsidRDefault="000F031A" w:rsidP="00EA188C">
      <w:pPr>
        <w:shd w:val="clear" w:color="auto" w:fill="FFFFFF"/>
        <w:spacing w:before="120"/>
        <w:ind w:left="425" w:hanging="425"/>
        <w:rPr>
          <w:iCs/>
          <w:color w:val="000000"/>
        </w:rPr>
      </w:pPr>
      <w:r w:rsidRPr="00A74CD1">
        <w:rPr>
          <w:iCs/>
          <w:color w:val="000000"/>
        </w:rPr>
        <w:t>Fuller</w:t>
      </w:r>
      <w:r>
        <w:rPr>
          <w:iCs/>
          <w:color w:val="000000"/>
        </w:rPr>
        <w:t xml:space="preserve">, </w:t>
      </w:r>
      <w:r w:rsidRPr="00A74CD1">
        <w:rPr>
          <w:iCs/>
          <w:color w:val="000000"/>
        </w:rPr>
        <w:t>S.</w:t>
      </w:r>
      <w:r>
        <w:rPr>
          <w:iCs/>
          <w:color w:val="000000"/>
        </w:rPr>
        <w:t xml:space="preserve">, </w:t>
      </w:r>
      <w:r w:rsidRPr="00A74CD1">
        <w:rPr>
          <w:iCs/>
          <w:color w:val="000000"/>
        </w:rPr>
        <w:t>(2006) “American ambivalence toward academic freedom”</w:t>
      </w:r>
      <w:r>
        <w:rPr>
          <w:iCs/>
          <w:color w:val="000000"/>
        </w:rPr>
        <w:t xml:space="preserve">, </w:t>
      </w:r>
      <w:r w:rsidRPr="00A74CD1">
        <w:rPr>
          <w:i/>
          <w:iCs/>
          <w:color w:val="000000"/>
        </w:rPr>
        <w:t>Behavioral and Brain Sciences</w:t>
      </w:r>
      <w:r>
        <w:rPr>
          <w:iCs/>
          <w:color w:val="000000"/>
        </w:rPr>
        <w:t xml:space="preserve">, </w:t>
      </w:r>
      <w:r w:rsidRPr="00A74CD1">
        <w:rPr>
          <w:iCs/>
          <w:color w:val="000000"/>
        </w:rPr>
        <w:t>29(6</w:t>
      </w:r>
      <w:r>
        <w:rPr>
          <w:iCs/>
          <w:color w:val="000000"/>
        </w:rPr>
        <w:t xml:space="preserve">): </w:t>
      </w:r>
      <w:r w:rsidRPr="00A74CD1">
        <w:rPr>
          <w:iCs/>
          <w:color w:val="000000"/>
        </w:rPr>
        <w:t>577–578</w:t>
      </w:r>
      <w:r>
        <w:rPr>
          <w:iCs/>
          <w:color w:val="000000"/>
        </w:rPr>
        <w:t>.</w:t>
      </w:r>
    </w:p>
    <w:p w14:paraId="37933767" w14:textId="77777777" w:rsidR="000F031A" w:rsidRDefault="000F031A" w:rsidP="00EA188C">
      <w:pPr>
        <w:spacing w:before="120"/>
        <w:ind w:left="425" w:hanging="425"/>
        <w:rPr>
          <w:color w:val="000000"/>
        </w:rPr>
      </w:pPr>
      <w:r w:rsidRPr="00A74CD1">
        <w:rPr>
          <w:color w:val="000000"/>
        </w:rPr>
        <w:t>Fuller</w:t>
      </w:r>
      <w:r>
        <w:rPr>
          <w:color w:val="000000"/>
        </w:rPr>
        <w:t xml:space="preserve">, </w:t>
      </w:r>
      <w:r w:rsidRPr="00A74CD1">
        <w:rPr>
          <w:color w:val="000000"/>
        </w:rPr>
        <w:t>S.</w:t>
      </w:r>
      <w:r>
        <w:rPr>
          <w:color w:val="000000"/>
        </w:rPr>
        <w:t xml:space="preserve">, </w:t>
      </w:r>
      <w:r w:rsidRPr="00A74CD1">
        <w:rPr>
          <w:color w:val="000000"/>
        </w:rPr>
        <w:t>(2009) “The Genealogy of Judgement: Towards a Deep History of Academic Freedom”</w:t>
      </w:r>
      <w:r>
        <w:rPr>
          <w:color w:val="000000"/>
        </w:rPr>
        <w:t xml:space="preserve">, </w:t>
      </w:r>
      <w:r w:rsidRPr="00A74CD1">
        <w:rPr>
          <w:i/>
          <w:color w:val="000000"/>
        </w:rPr>
        <w:t>British Journal of Educational Studies</w:t>
      </w:r>
      <w:r>
        <w:rPr>
          <w:i/>
          <w:color w:val="000000"/>
        </w:rPr>
        <w:t xml:space="preserve">, </w:t>
      </w:r>
      <w:r w:rsidRPr="00A74CD1">
        <w:rPr>
          <w:color w:val="000000"/>
        </w:rPr>
        <w:t>57(2</w:t>
      </w:r>
      <w:r>
        <w:rPr>
          <w:color w:val="000000"/>
        </w:rPr>
        <w:t xml:space="preserve">): </w:t>
      </w:r>
      <w:r w:rsidRPr="00A74CD1">
        <w:rPr>
          <w:color w:val="000000"/>
        </w:rPr>
        <w:t>164-177</w:t>
      </w:r>
      <w:r>
        <w:rPr>
          <w:color w:val="000000"/>
        </w:rPr>
        <w:t>.</w:t>
      </w:r>
    </w:p>
    <w:p w14:paraId="25C1369F"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A74CD1">
        <w:rPr>
          <w:rFonts w:ascii="Times New Roman" w:hAnsi="Times New Roman" w:cs="Times New Roman"/>
          <w:color w:val="000000"/>
          <w:sz w:val="24"/>
          <w:szCs w:val="24"/>
        </w:rPr>
        <w:t>Furedy</w:t>
      </w:r>
      <w:proofErr w:type="spellEnd"/>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J. J.</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(1997) “Velvet Totalitarianism on Canadian Campuses: Subverting Effects on the Teaching of</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and Research in</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the Discipline of Psychology”</w:t>
      </w:r>
      <w:r>
        <w:rPr>
          <w:rFonts w:ascii="Times New Roman" w:hAnsi="Times New Roman" w:cs="Times New Roman"/>
          <w:color w:val="000000"/>
          <w:sz w:val="24"/>
          <w:szCs w:val="24"/>
        </w:rPr>
        <w:t xml:space="preserve">, </w:t>
      </w:r>
      <w:r w:rsidRPr="00A74CD1">
        <w:rPr>
          <w:rFonts w:ascii="Times New Roman" w:hAnsi="Times New Roman" w:cs="Times New Roman"/>
          <w:i/>
          <w:color w:val="000000"/>
          <w:sz w:val="24"/>
          <w:szCs w:val="24"/>
        </w:rPr>
        <w:t>Canadian Psychology</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38(4</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205-211</w:t>
      </w:r>
      <w:r>
        <w:rPr>
          <w:rFonts w:ascii="Times New Roman" w:hAnsi="Times New Roman" w:cs="Times New Roman"/>
          <w:color w:val="000000"/>
          <w:sz w:val="24"/>
          <w:szCs w:val="24"/>
        </w:rPr>
        <w:t>.</w:t>
      </w:r>
    </w:p>
    <w:p w14:paraId="00594131" w14:textId="77777777" w:rsidR="000F031A" w:rsidRDefault="000F031A" w:rsidP="00EA188C">
      <w:pPr>
        <w:shd w:val="clear" w:color="auto" w:fill="FFFFFF"/>
        <w:spacing w:before="120"/>
        <w:ind w:left="425" w:hanging="425"/>
        <w:rPr>
          <w:iCs/>
          <w:color w:val="000000"/>
        </w:rPr>
      </w:pPr>
      <w:proofErr w:type="spellStart"/>
      <w:r w:rsidRPr="00A74CD1">
        <w:rPr>
          <w:iCs/>
          <w:color w:val="000000"/>
        </w:rPr>
        <w:t>Furedy</w:t>
      </w:r>
      <w:proofErr w:type="spellEnd"/>
      <w:r>
        <w:rPr>
          <w:iCs/>
          <w:color w:val="000000"/>
        </w:rPr>
        <w:t xml:space="preserve">, </w:t>
      </w:r>
      <w:r w:rsidRPr="00A74CD1">
        <w:rPr>
          <w:iCs/>
          <w:color w:val="000000"/>
        </w:rPr>
        <w:t>John</w:t>
      </w:r>
      <w:r>
        <w:rPr>
          <w:iCs/>
          <w:color w:val="000000"/>
        </w:rPr>
        <w:t xml:space="preserve">, </w:t>
      </w:r>
      <w:r w:rsidRPr="00A74CD1">
        <w:rPr>
          <w:iCs/>
          <w:color w:val="000000"/>
        </w:rPr>
        <w:t>(2009) “</w:t>
      </w:r>
      <w:r w:rsidRPr="00A74CD1">
        <w:rPr>
          <w:color w:val="000000"/>
        </w:rPr>
        <w:t>Academic Freedom Versus the Velvet Totalitarian Culture of Comfort on Current Canadian Campuses: Some Fundamental Terms and Distinctions”</w:t>
      </w:r>
      <w:r>
        <w:rPr>
          <w:iCs/>
          <w:color w:val="000000"/>
          <w:spacing w:val="-8"/>
        </w:rPr>
        <w:t xml:space="preserve">, </w:t>
      </w:r>
      <w:r w:rsidRPr="00A74CD1">
        <w:rPr>
          <w:iCs/>
          <w:color w:val="000000"/>
        </w:rPr>
        <w:t>Talk to The Sydney Shove group</w:t>
      </w:r>
      <w:r>
        <w:rPr>
          <w:iCs/>
          <w:color w:val="000000"/>
        </w:rPr>
        <w:t xml:space="preserve">, </w:t>
      </w:r>
      <w:r w:rsidRPr="00A74CD1">
        <w:rPr>
          <w:iCs/>
          <w:color w:val="000000"/>
        </w:rPr>
        <w:t>January 27</w:t>
      </w:r>
      <w:r>
        <w:rPr>
          <w:iCs/>
          <w:color w:val="000000"/>
        </w:rPr>
        <w:t xml:space="preserve">, </w:t>
      </w:r>
      <w:r w:rsidRPr="00A74CD1">
        <w:rPr>
          <w:iCs/>
          <w:color w:val="000000"/>
        </w:rPr>
        <w:t>2009</w:t>
      </w:r>
      <w:r>
        <w:rPr>
          <w:iCs/>
          <w:color w:val="000000"/>
        </w:rPr>
        <w:t>.</w:t>
      </w:r>
    </w:p>
    <w:p w14:paraId="7B269697" w14:textId="77777777" w:rsidR="000F031A" w:rsidRDefault="000F031A" w:rsidP="00EA188C">
      <w:pPr>
        <w:spacing w:before="120"/>
        <w:ind w:left="425" w:hanging="425"/>
        <w:rPr>
          <w:color w:val="000000"/>
        </w:rPr>
      </w:pPr>
      <w:r w:rsidRPr="00CA1143">
        <w:rPr>
          <w:rFonts w:ascii="Castellar" w:hAnsi="Castellar"/>
          <w:b/>
          <w:sz w:val="28"/>
          <w:szCs w:val="28"/>
          <w:lang w:val="en-GB"/>
        </w:rPr>
        <w:t>G</w:t>
      </w:r>
      <w:proofErr w:type="spellStart"/>
      <w:r w:rsidRPr="00A74CD1">
        <w:rPr>
          <w:color w:val="000000"/>
        </w:rPr>
        <w:t>acel</w:t>
      </w:r>
      <w:proofErr w:type="spellEnd"/>
      <w:r w:rsidRPr="00A74CD1">
        <w:rPr>
          <w:color w:val="000000"/>
        </w:rPr>
        <w:t>-Ávila</w:t>
      </w:r>
      <w:r>
        <w:rPr>
          <w:color w:val="000000"/>
        </w:rPr>
        <w:t xml:space="preserve">, </w:t>
      </w:r>
      <w:r w:rsidRPr="00A74CD1">
        <w:rPr>
          <w:color w:val="000000"/>
        </w:rPr>
        <w:t>J</w:t>
      </w:r>
      <w:r>
        <w:rPr>
          <w:color w:val="000000"/>
        </w:rPr>
        <w:t xml:space="preserve">ocelyne, </w:t>
      </w:r>
      <w:r w:rsidRPr="00A74CD1">
        <w:rPr>
          <w:color w:val="000000"/>
        </w:rPr>
        <w:t>(2007) “The Process of Internationalization of Latin American Higher Education”</w:t>
      </w:r>
      <w:r>
        <w:rPr>
          <w:color w:val="000000"/>
        </w:rPr>
        <w:t xml:space="preserve">, </w:t>
      </w:r>
      <w:r w:rsidRPr="00A74CD1">
        <w:rPr>
          <w:i/>
          <w:color w:val="000000"/>
        </w:rPr>
        <w:t>Journal of Studies in International Education</w:t>
      </w:r>
      <w:r>
        <w:rPr>
          <w:color w:val="000000"/>
        </w:rPr>
        <w:t xml:space="preserve">, </w:t>
      </w:r>
      <w:r w:rsidRPr="00A74CD1">
        <w:rPr>
          <w:color w:val="000000"/>
        </w:rPr>
        <w:t>11(3/4</w:t>
      </w:r>
      <w:r>
        <w:rPr>
          <w:color w:val="000000"/>
        </w:rPr>
        <w:t xml:space="preserve">): </w:t>
      </w:r>
      <w:r w:rsidRPr="00A74CD1">
        <w:rPr>
          <w:color w:val="000000"/>
        </w:rPr>
        <w:t>400-409</w:t>
      </w:r>
      <w:r>
        <w:rPr>
          <w:color w:val="000000"/>
        </w:rPr>
        <w:t>.</w:t>
      </w:r>
    </w:p>
    <w:p w14:paraId="126C1BFE" w14:textId="77777777" w:rsidR="000F031A" w:rsidRDefault="000F031A" w:rsidP="00EA188C">
      <w:pPr>
        <w:pStyle w:val="NormalWeb"/>
        <w:spacing w:before="120" w:beforeAutospacing="0" w:after="0" w:afterAutospacing="0"/>
        <w:ind w:left="425" w:hanging="425"/>
        <w:rPr>
          <w:lang w:val="da-DK"/>
        </w:rPr>
      </w:pPr>
      <w:proofErr w:type="spellStart"/>
      <w:r>
        <w:rPr>
          <w:color w:val="000000"/>
          <w:lang w:val="da-DK"/>
        </w:rPr>
        <w:t>Ga</w:t>
      </w:r>
      <w:r w:rsidRPr="00A74CD1">
        <w:rPr>
          <w:color w:val="000000"/>
          <w:lang w:val="da-DK"/>
        </w:rPr>
        <w:t>dd</w:t>
      </w:r>
      <w:proofErr w:type="spellEnd"/>
      <w:r>
        <w:rPr>
          <w:color w:val="000000"/>
          <w:lang w:val="da-DK"/>
        </w:rPr>
        <w:t xml:space="preserve">, </w:t>
      </w:r>
      <w:r w:rsidRPr="00A74CD1">
        <w:rPr>
          <w:color w:val="000000"/>
          <w:lang w:val="da-DK"/>
        </w:rPr>
        <w:t>Håkan</w:t>
      </w:r>
      <w:r>
        <w:rPr>
          <w:color w:val="000000"/>
          <w:lang w:val="da-DK"/>
        </w:rPr>
        <w:t xml:space="preserve">, </w:t>
      </w:r>
      <w:r w:rsidRPr="00A74CD1">
        <w:rPr>
          <w:color w:val="000000"/>
          <w:lang w:val="da-DK"/>
        </w:rPr>
        <w:t xml:space="preserve">(2005) </w:t>
      </w:r>
      <w:r w:rsidRPr="00A74CD1">
        <w:rPr>
          <w:i/>
          <w:color w:val="000000"/>
          <w:lang w:val="da-DK"/>
        </w:rPr>
        <w:t xml:space="preserve">Autonomi </w:t>
      </w:r>
      <w:proofErr w:type="spellStart"/>
      <w:r w:rsidRPr="00A74CD1">
        <w:rPr>
          <w:i/>
          <w:color w:val="000000"/>
          <w:lang w:val="da-DK"/>
        </w:rPr>
        <w:t>och</w:t>
      </w:r>
      <w:proofErr w:type="spellEnd"/>
      <w:r w:rsidRPr="00A74CD1">
        <w:rPr>
          <w:i/>
          <w:color w:val="000000"/>
          <w:lang w:val="da-DK"/>
        </w:rPr>
        <w:t xml:space="preserve"> Effektivitet I det </w:t>
      </w:r>
      <w:proofErr w:type="spellStart"/>
      <w:r w:rsidRPr="00A74CD1">
        <w:rPr>
          <w:i/>
          <w:color w:val="000000"/>
          <w:lang w:val="da-DK"/>
        </w:rPr>
        <w:t>Svenska</w:t>
      </w:r>
      <w:proofErr w:type="spellEnd"/>
      <w:r w:rsidRPr="00A74CD1">
        <w:rPr>
          <w:i/>
          <w:color w:val="000000"/>
          <w:lang w:val="da-DK"/>
        </w:rPr>
        <w:t xml:space="preserve"> </w:t>
      </w:r>
      <w:proofErr w:type="spellStart"/>
      <w:r w:rsidRPr="00A74CD1">
        <w:rPr>
          <w:i/>
          <w:color w:val="000000"/>
          <w:lang w:val="da-DK"/>
        </w:rPr>
        <w:t>Hogskolesystemet</w:t>
      </w:r>
      <w:proofErr w:type="spellEnd"/>
      <w:r>
        <w:rPr>
          <w:color w:val="000000"/>
          <w:lang w:val="da-DK"/>
        </w:rPr>
        <w:t xml:space="preserve">, </w:t>
      </w:r>
      <w:proofErr w:type="spellStart"/>
      <w:r w:rsidRPr="00A74CD1">
        <w:rPr>
          <w:color w:val="000000"/>
          <w:lang w:val="da-DK"/>
        </w:rPr>
        <w:t>Ph.D.</w:t>
      </w:r>
      <w:proofErr w:type="spellEnd"/>
      <w:r w:rsidRPr="00A74CD1">
        <w:rPr>
          <w:color w:val="000000"/>
          <w:lang w:val="da-DK"/>
        </w:rPr>
        <w:t xml:space="preserve"> dissertation</w:t>
      </w:r>
      <w:r>
        <w:rPr>
          <w:color w:val="000000"/>
          <w:lang w:val="da-DK"/>
        </w:rPr>
        <w:t xml:space="preserve">, </w:t>
      </w:r>
      <w:r w:rsidRPr="00C57ED7">
        <w:rPr>
          <w:lang w:val="da-DK"/>
        </w:rPr>
        <w:t xml:space="preserve">Abo </w:t>
      </w:r>
      <w:proofErr w:type="spellStart"/>
      <w:r w:rsidRPr="00C57ED7">
        <w:rPr>
          <w:lang w:val="da-DK"/>
        </w:rPr>
        <w:t>Akedemi</w:t>
      </w:r>
      <w:proofErr w:type="spellEnd"/>
      <w:r>
        <w:rPr>
          <w:lang w:val="da-DK"/>
        </w:rPr>
        <w:t>.</w:t>
      </w:r>
    </w:p>
    <w:p w14:paraId="587A87C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Gaff</w:t>
      </w:r>
      <w:r>
        <w:rPr>
          <w:rFonts w:ascii="Times New Roman" w:hAnsi="Times New Roman" w:cs="Times New Roman"/>
          <w:sz w:val="24"/>
          <w:szCs w:val="24"/>
        </w:rPr>
        <w:t xml:space="preserve">, </w:t>
      </w:r>
      <w:r w:rsidRPr="00C57ED7">
        <w:rPr>
          <w:rFonts w:ascii="Times New Roman" w:hAnsi="Times New Roman" w:cs="Times New Roman"/>
          <w:sz w:val="24"/>
          <w:szCs w:val="24"/>
        </w:rPr>
        <w:t>Jeff</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(2006) </w:t>
      </w:r>
      <w:r w:rsidRPr="00C57ED7">
        <w:rPr>
          <w:rFonts w:ascii="Times New Roman" w:hAnsi="Times New Roman" w:cs="Times New Roman"/>
          <w:i/>
          <w:sz w:val="24"/>
          <w:szCs w:val="24"/>
        </w:rPr>
        <w:t>Academic Freedom and Educational Responsibility</w:t>
      </w:r>
      <w:r>
        <w:rPr>
          <w:rFonts w:ascii="Times New Roman" w:hAnsi="Times New Roman" w:cs="Times New Roman"/>
          <w:sz w:val="24"/>
          <w:szCs w:val="24"/>
        </w:rPr>
        <w:t xml:space="preserve">, </w:t>
      </w:r>
      <w:r w:rsidRPr="00C57ED7">
        <w:rPr>
          <w:rFonts w:ascii="Times New Roman" w:hAnsi="Times New Roman" w:cs="Times New Roman"/>
          <w:sz w:val="24"/>
          <w:szCs w:val="24"/>
        </w:rPr>
        <w:t>Washington: Association of American Colleges and Universities</w:t>
      </w:r>
      <w:r>
        <w:rPr>
          <w:rFonts w:ascii="Times New Roman" w:hAnsi="Times New Roman" w:cs="Times New Roman"/>
          <w:sz w:val="24"/>
          <w:szCs w:val="24"/>
        </w:rPr>
        <w:t>.</w:t>
      </w:r>
    </w:p>
    <w:p w14:paraId="6FB8F44D" w14:textId="77777777" w:rsidR="000F031A" w:rsidRDefault="000F031A" w:rsidP="00EA188C">
      <w:pPr>
        <w:widowControl w:val="0"/>
        <w:autoSpaceDE w:val="0"/>
        <w:autoSpaceDN w:val="0"/>
        <w:adjustRightInd w:val="0"/>
        <w:spacing w:before="120"/>
        <w:ind w:left="425" w:hanging="425"/>
        <w:rPr>
          <w:rFonts w:ascii="Times" w:hAnsi="Times" w:cs="Times"/>
        </w:rPr>
      </w:pPr>
      <w:r w:rsidRPr="000914A2">
        <w:rPr>
          <w:rFonts w:ascii="Times" w:hAnsi="Times" w:cs="Times"/>
        </w:rPr>
        <w:t>Galindo Lucas</w:t>
      </w:r>
      <w:r>
        <w:rPr>
          <w:rFonts w:ascii="Times" w:hAnsi="Times" w:cs="Times"/>
        </w:rPr>
        <w:t xml:space="preserve">, </w:t>
      </w:r>
      <w:r w:rsidRPr="000914A2">
        <w:rPr>
          <w:rFonts w:ascii="Times" w:hAnsi="Times" w:cs="Times"/>
        </w:rPr>
        <w:t>Alfonso</w:t>
      </w:r>
      <w:r>
        <w:rPr>
          <w:rFonts w:ascii="Times" w:hAnsi="Times" w:cs="Times"/>
        </w:rPr>
        <w:t xml:space="preserve"> (2010)</w:t>
      </w:r>
      <w:r w:rsidRPr="000914A2">
        <w:rPr>
          <w:rFonts w:ascii="Times" w:hAnsi="Times" w:cs="Times"/>
        </w:rPr>
        <w:t xml:space="preserve"> "Academic freedom and higher education regulations. Spanish universit</w:t>
      </w:r>
      <w:r>
        <w:rPr>
          <w:rFonts w:ascii="Times" w:hAnsi="Times" w:cs="Times"/>
        </w:rPr>
        <w:t>ies before the European systems</w:t>
      </w:r>
      <w:r w:rsidRPr="000914A2">
        <w:rPr>
          <w:rFonts w:ascii="Times" w:hAnsi="Times" w:cs="Times"/>
        </w:rPr>
        <w:t>"</w:t>
      </w:r>
      <w:r>
        <w:rPr>
          <w:rFonts w:ascii="Times" w:hAnsi="Times" w:cs="Times"/>
        </w:rPr>
        <w:t xml:space="preserve">, </w:t>
      </w:r>
      <w:r w:rsidRPr="000914A2">
        <w:rPr>
          <w:rFonts w:ascii="Times" w:hAnsi="Times" w:cs="Times"/>
          <w:i/>
        </w:rPr>
        <w:t>Journal of Law and Conflict Resolution</w:t>
      </w:r>
      <w:r>
        <w:rPr>
          <w:rFonts w:ascii="Times" w:hAnsi="Times" w:cs="Times"/>
          <w:i/>
        </w:rPr>
        <w:t xml:space="preserve">, </w:t>
      </w:r>
      <w:r w:rsidRPr="000914A2">
        <w:rPr>
          <w:rFonts w:ascii="Times" w:hAnsi="Times" w:cs="Times"/>
        </w:rPr>
        <w:t>2</w:t>
      </w:r>
      <w:r>
        <w:rPr>
          <w:rFonts w:ascii="Times" w:hAnsi="Times" w:cs="Times"/>
        </w:rPr>
        <w:t>(2): 20-</w:t>
      </w:r>
      <w:r w:rsidRPr="000914A2">
        <w:rPr>
          <w:rFonts w:ascii="Times" w:hAnsi="Times" w:cs="Times"/>
        </w:rPr>
        <w:t>32.</w:t>
      </w:r>
    </w:p>
    <w:p w14:paraId="25812197"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Galnoor</w:t>
      </w:r>
      <w:proofErr w:type="spellEnd"/>
      <w:r>
        <w:t xml:space="preserve">, </w:t>
      </w:r>
      <w:r w:rsidRPr="00342E88">
        <w:t>I.</w:t>
      </w:r>
      <w:r>
        <w:t xml:space="preserve">, </w:t>
      </w:r>
      <w:r w:rsidRPr="00342E88">
        <w:t>(2009) “Academic Freedom Under Political Duress: Israel”</w:t>
      </w:r>
      <w:r>
        <w:t xml:space="preserve">, </w:t>
      </w:r>
      <w:r w:rsidRPr="00342E88">
        <w:rPr>
          <w:i/>
        </w:rPr>
        <w:t>Social Research</w:t>
      </w:r>
      <w:r>
        <w:rPr>
          <w:i/>
        </w:rPr>
        <w:t xml:space="preserve">, </w:t>
      </w:r>
      <w:r w:rsidRPr="00342E88">
        <w:t>76(2</w:t>
      </w:r>
      <w:r>
        <w:t xml:space="preserve">): </w:t>
      </w:r>
      <w:r w:rsidRPr="00342E88">
        <w:t>541-</w:t>
      </w:r>
      <w:proofErr w:type="gramStart"/>
      <w:r w:rsidRPr="00342E88">
        <w:t>560..</w:t>
      </w:r>
      <w:proofErr w:type="gramEnd"/>
    </w:p>
    <w:p w14:paraId="65F25BD2" w14:textId="77777777" w:rsidR="000F031A" w:rsidRDefault="000F031A" w:rsidP="00EA188C">
      <w:pPr>
        <w:spacing w:before="120"/>
        <w:ind w:left="425" w:hanging="425"/>
        <w:rPr>
          <w:color w:val="000000"/>
          <w:lang w:val="en-GB"/>
        </w:rPr>
      </w:pPr>
      <w:proofErr w:type="spellStart"/>
      <w:r w:rsidRPr="00A74CD1">
        <w:rPr>
          <w:color w:val="000000"/>
          <w:lang w:val="en-GB"/>
        </w:rPr>
        <w:t>Gappa</w:t>
      </w:r>
      <w:proofErr w:type="spellEnd"/>
      <w:r>
        <w:rPr>
          <w:color w:val="000000"/>
          <w:lang w:val="en-GB"/>
        </w:rPr>
        <w:t xml:space="preserve">, </w:t>
      </w:r>
      <w:r w:rsidRPr="00A74CD1">
        <w:rPr>
          <w:color w:val="000000"/>
          <w:lang w:val="en-GB"/>
        </w:rPr>
        <w:t>Judith M.</w:t>
      </w:r>
      <w:r>
        <w:rPr>
          <w:color w:val="000000"/>
          <w:lang w:val="en-GB"/>
        </w:rPr>
        <w:t xml:space="preserve">, </w:t>
      </w:r>
      <w:r w:rsidRPr="00A74CD1">
        <w:rPr>
          <w:color w:val="000000"/>
          <w:lang w:val="en-GB"/>
        </w:rPr>
        <w:t>Austin</w:t>
      </w:r>
      <w:r>
        <w:rPr>
          <w:color w:val="000000"/>
          <w:lang w:val="en-GB"/>
        </w:rPr>
        <w:t xml:space="preserve">, </w:t>
      </w:r>
      <w:r w:rsidRPr="00A74CD1">
        <w:rPr>
          <w:color w:val="000000"/>
          <w:lang w:val="en-GB"/>
        </w:rPr>
        <w:t>Ann E.</w:t>
      </w:r>
      <w:r>
        <w:rPr>
          <w:color w:val="000000"/>
          <w:lang w:val="en-GB"/>
        </w:rPr>
        <w:t xml:space="preserve">, </w:t>
      </w:r>
      <w:r w:rsidRPr="00A74CD1">
        <w:rPr>
          <w:color w:val="000000"/>
          <w:lang w:val="en-GB"/>
        </w:rPr>
        <w:t>(2010) “Rethinking Academic Traditions for Twenty-First-Century Faculty”</w:t>
      </w:r>
      <w:r>
        <w:rPr>
          <w:color w:val="000000"/>
          <w:lang w:val="en-GB"/>
        </w:rPr>
        <w:t xml:space="preserve">, </w:t>
      </w:r>
      <w:r w:rsidRPr="00A74CD1">
        <w:rPr>
          <w:i/>
          <w:color w:val="000000"/>
          <w:lang w:val="en-GB"/>
        </w:rPr>
        <w:t>AAUP Journal of Academic Freedom</w:t>
      </w:r>
      <w:r>
        <w:rPr>
          <w:color w:val="000000"/>
          <w:lang w:val="en-GB"/>
        </w:rPr>
        <w:t xml:space="preserve">, </w:t>
      </w:r>
      <w:r w:rsidRPr="00A74CD1">
        <w:rPr>
          <w:color w:val="000000"/>
          <w:lang w:val="en-GB"/>
        </w:rPr>
        <w:t>1: 1-20</w:t>
      </w:r>
      <w:r>
        <w:rPr>
          <w:color w:val="000000"/>
          <w:lang w:val="en-GB"/>
        </w:rPr>
        <w:t>.</w:t>
      </w:r>
    </w:p>
    <w:p w14:paraId="1DB96973" w14:textId="77777777" w:rsidR="000F031A" w:rsidRDefault="000F031A" w:rsidP="00EA188C">
      <w:pPr>
        <w:spacing w:before="120"/>
        <w:ind w:left="425" w:hanging="425"/>
        <w:rPr>
          <w:color w:val="000000"/>
          <w:lang w:val="it-IT"/>
        </w:rPr>
      </w:pPr>
      <w:proofErr w:type="spellStart"/>
      <w:r w:rsidRPr="00A74CD1">
        <w:rPr>
          <w:color w:val="000000"/>
          <w:lang w:val="it-IT"/>
        </w:rPr>
        <w:t>Garcetti</w:t>
      </w:r>
      <w:proofErr w:type="spellEnd"/>
      <w:r w:rsidRPr="00A74CD1">
        <w:rPr>
          <w:color w:val="000000"/>
          <w:lang w:val="it-IT"/>
        </w:rPr>
        <w:t xml:space="preserve"> v. </w:t>
      </w:r>
      <w:proofErr w:type="spellStart"/>
      <w:r w:rsidRPr="00A74CD1">
        <w:rPr>
          <w:color w:val="000000"/>
          <w:lang w:val="it-IT"/>
        </w:rPr>
        <w:t>Ceballos</w:t>
      </w:r>
      <w:proofErr w:type="spellEnd"/>
      <w:r>
        <w:rPr>
          <w:color w:val="000000"/>
          <w:lang w:val="it-IT"/>
        </w:rPr>
        <w:t xml:space="preserve">, </w:t>
      </w:r>
      <w:r w:rsidRPr="00A74CD1">
        <w:rPr>
          <w:color w:val="000000"/>
          <w:lang w:val="it-IT"/>
        </w:rPr>
        <w:t>547 U.S. 410 (2006</w:t>
      </w:r>
      <w:r>
        <w:rPr>
          <w:color w:val="000000"/>
          <w:lang w:val="it-IT"/>
        </w:rPr>
        <w:t>)</w:t>
      </w:r>
    </w:p>
    <w:p w14:paraId="6D0F124D"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A74CD1">
        <w:rPr>
          <w:rFonts w:ascii="Times New Roman" w:hAnsi="Times New Roman" w:cs="Times New Roman"/>
          <w:color w:val="000000"/>
          <w:sz w:val="24"/>
          <w:szCs w:val="24"/>
        </w:rPr>
        <w:t>Gardner</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D. P.</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(1969) “By Oath and Association: The California Folly”</w:t>
      </w:r>
      <w:r>
        <w:rPr>
          <w:rFonts w:ascii="Times New Roman" w:hAnsi="Times New Roman" w:cs="Times New Roman"/>
          <w:color w:val="000000"/>
          <w:sz w:val="24"/>
          <w:szCs w:val="24"/>
        </w:rPr>
        <w:t xml:space="preserve">, </w:t>
      </w:r>
      <w:r w:rsidRPr="00A74CD1">
        <w:rPr>
          <w:rFonts w:ascii="Times New Roman" w:hAnsi="Times New Roman" w:cs="Times New Roman"/>
          <w:i/>
          <w:color w:val="000000"/>
          <w:sz w:val="24"/>
          <w:szCs w:val="24"/>
        </w:rPr>
        <w:t>The Journal of Higher Education</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40(2</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122-134</w:t>
      </w:r>
      <w:r>
        <w:rPr>
          <w:rFonts w:ascii="Times New Roman" w:hAnsi="Times New Roman" w:cs="Times New Roman"/>
          <w:color w:val="000000"/>
          <w:sz w:val="24"/>
          <w:szCs w:val="24"/>
        </w:rPr>
        <w:t>.</w:t>
      </w:r>
    </w:p>
    <w:p w14:paraId="763E16A5" w14:textId="77777777" w:rsidR="000F031A" w:rsidRDefault="000F031A" w:rsidP="00EA188C">
      <w:pPr>
        <w:pStyle w:val="PlainText"/>
        <w:spacing w:before="120"/>
        <w:ind w:left="425" w:hanging="425"/>
        <w:rPr>
          <w:rFonts w:ascii="Times New Roman" w:hAnsi="Times New Roman" w:cs="Times New Roman"/>
          <w:sz w:val="24"/>
          <w:szCs w:val="24"/>
        </w:rPr>
      </w:pPr>
      <w:r w:rsidRPr="00A74CD1">
        <w:rPr>
          <w:rFonts w:ascii="Times New Roman" w:hAnsi="Times New Roman" w:cs="Times New Roman"/>
          <w:color w:val="000000"/>
          <w:sz w:val="24"/>
          <w:szCs w:val="24"/>
        </w:rPr>
        <w:t>Gardner</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D. P.</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(1971) “Faculty Responsibility for Professional Ethics”</w:t>
      </w:r>
      <w:r>
        <w:rPr>
          <w:rFonts w:ascii="Times New Roman" w:hAnsi="Times New Roman" w:cs="Times New Roman"/>
          <w:color w:val="000000"/>
          <w:sz w:val="24"/>
          <w:szCs w:val="24"/>
        </w:rPr>
        <w:t xml:space="preserve">, </w:t>
      </w:r>
      <w:r w:rsidRPr="00A74CD1">
        <w:rPr>
          <w:rFonts w:ascii="Times New Roman" w:hAnsi="Times New Roman" w:cs="Times New Roman"/>
          <w:i/>
          <w:color w:val="000000"/>
          <w:sz w:val="24"/>
          <w:szCs w:val="24"/>
        </w:rPr>
        <w:t>Educational Record</w:t>
      </w:r>
      <w:r>
        <w:rPr>
          <w:rFonts w:ascii="Times New Roman" w:hAnsi="Times New Roman" w:cs="Times New Roman"/>
          <w:color w:val="000000"/>
          <w:sz w:val="24"/>
          <w:szCs w:val="24"/>
        </w:rPr>
        <w:t xml:space="preserve">, </w:t>
      </w:r>
      <w:r w:rsidRPr="00A74CD1">
        <w:rPr>
          <w:rFonts w:ascii="Times New Roman" w:hAnsi="Times New Roman" w:cs="Times New Roman"/>
          <w:color w:val="000000"/>
          <w:sz w:val="24"/>
          <w:szCs w:val="24"/>
        </w:rPr>
        <w:t>52(4</w:t>
      </w:r>
      <w:r>
        <w:rPr>
          <w:rFonts w:ascii="Times New Roman" w:hAnsi="Times New Roman" w:cs="Times New Roman"/>
          <w:color w:val="000000"/>
          <w:sz w:val="24"/>
          <w:szCs w:val="24"/>
        </w:rPr>
        <w:t xml:space="preserve">): </w:t>
      </w:r>
      <w:r w:rsidRPr="00C57ED7">
        <w:rPr>
          <w:rFonts w:ascii="Times New Roman" w:hAnsi="Times New Roman" w:cs="Times New Roman"/>
          <w:sz w:val="24"/>
          <w:szCs w:val="24"/>
        </w:rPr>
        <w:t>343-347</w:t>
      </w:r>
      <w:r>
        <w:rPr>
          <w:rFonts w:ascii="Times New Roman" w:hAnsi="Times New Roman" w:cs="Times New Roman"/>
          <w:sz w:val="24"/>
          <w:szCs w:val="24"/>
        </w:rPr>
        <w:t>.</w:t>
      </w:r>
    </w:p>
    <w:p w14:paraId="46F7AFC0" w14:textId="77777777" w:rsidR="000F031A" w:rsidRDefault="000F031A" w:rsidP="00EA188C">
      <w:pPr>
        <w:pStyle w:val="PlainText"/>
        <w:spacing w:before="120"/>
        <w:ind w:left="425" w:hanging="425"/>
        <w:rPr>
          <w:rFonts w:ascii="Times New Roman" w:hAnsi="Times New Roman" w:cs="Times New Roman"/>
          <w:sz w:val="24"/>
          <w:szCs w:val="24"/>
        </w:rPr>
      </w:pPr>
      <w:r w:rsidRPr="00D54E1E">
        <w:rPr>
          <w:rFonts w:ascii="Times New Roman" w:hAnsi="Times New Roman" w:cs="Times New Roman"/>
          <w:sz w:val="24"/>
          <w:szCs w:val="24"/>
        </w:rPr>
        <w:t>Garnett</w:t>
      </w:r>
      <w:r>
        <w:rPr>
          <w:rFonts w:ascii="Times New Roman" w:hAnsi="Times New Roman" w:cs="Times New Roman"/>
          <w:sz w:val="24"/>
          <w:szCs w:val="24"/>
        </w:rPr>
        <w:t xml:space="preserve">, </w:t>
      </w:r>
      <w:r w:rsidRPr="00D54E1E">
        <w:rPr>
          <w:rFonts w:ascii="Times New Roman" w:hAnsi="Times New Roman" w:cs="Times New Roman"/>
          <w:sz w:val="24"/>
          <w:szCs w:val="24"/>
        </w:rPr>
        <w:t>Robert F.</w:t>
      </w:r>
      <w:r>
        <w:rPr>
          <w:rFonts w:ascii="Times New Roman" w:hAnsi="Times New Roman" w:cs="Times New Roman"/>
          <w:sz w:val="24"/>
          <w:szCs w:val="24"/>
        </w:rPr>
        <w:t xml:space="preserve">, </w:t>
      </w:r>
      <w:r w:rsidRPr="00D54E1E">
        <w:rPr>
          <w:rFonts w:ascii="Times New Roman" w:hAnsi="Times New Roman" w:cs="Times New Roman"/>
          <w:sz w:val="24"/>
          <w:szCs w:val="24"/>
        </w:rPr>
        <w:t>(2009) “Liberal Learning as Freedom: A Capabilities Approach to Undergraduate Education”</w:t>
      </w:r>
      <w:r>
        <w:rPr>
          <w:rFonts w:ascii="Times New Roman" w:hAnsi="Times New Roman" w:cs="Times New Roman"/>
          <w:sz w:val="24"/>
          <w:szCs w:val="24"/>
        </w:rPr>
        <w:t xml:space="preserve">, </w:t>
      </w:r>
      <w:r w:rsidRPr="00D54E1E">
        <w:rPr>
          <w:rFonts w:ascii="Times New Roman" w:hAnsi="Times New Roman" w:cs="Times New Roman"/>
          <w:i/>
          <w:sz w:val="24"/>
          <w:szCs w:val="24"/>
        </w:rPr>
        <w:t>Studies in Philosophy and Education</w:t>
      </w:r>
      <w:r>
        <w:rPr>
          <w:rFonts w:ascii="Times New Roman" w:hAnsi="Times New Roman" w:cs="Times New Roman"/>
          <w:sz w:val="24"/>
          <w:szCs w:val="24"/>
        </w:rPr>
        <w:t xml:space="preserve">, </w:t>
      </w:r>
      <w:r w:rsidRPr="00D54E1E">
        <w:rPr>
          <w:rFonts w:ascii="Times New Roman" w:hAnsi="Times New Roman" w:cs="Times New Roman"/>
          <w:sz w:val="24"/>
          <w:szCs w:val="24"/>
        </w:rPr>
        <w:t>28(5</w:t>
      </w:r>
      <w:r>
        <w:rPr>
          <w:rFonts w:ascii="Times New Roman" w:hAnsi="Times New Roman" w:cs="Times New Roman"/>
          <w:sz w:val="24"/>
          <w:szCs w:val="24"/>
        </w:rPr>
        <w:t xml:space="preserve">): </w:t>
      </w:r>
      <w:r w:rsidRPr="00D54E1E">
        <w:rPr>
          <w:rFonts w:ascii="Times New Roman" w:hAnsi="Times New Roman" w:cs="Times New Roman"/>
          <w:sz w:val="24"/>
          <w:szCs w:val="24"/>
        </w:rPr>
        <w:t>437-447</w:t>
      </w:r>
      <w:r>
        <w:rPr>
          <w:rFonts w:ascii="Times New Roman" w:hAnsi="Times New Roman" w:cs="Times New Roman"/>
          <w:sz w:val="24"/>
          <w:szCs w:val="24"/>
        </w:rPr>
        <w:t>.</w:t>
      </w:r>
    </w:p>
    <w:p w14:paraId="271E43AD" w14:textId="77777777" w:rsidR="000F031A" w:rsidRDefault="000F031A" w:rsidP="00EA188C">
      <w:pPr>
        <w:pStyle w:val="PlainText"/>
        <w:spacing w:before="120"/>
        <w:ind w:left="425" w:hanging="425"/>
        <w:rPr>
          <w:rFonts w:ascii="Times New Roman" w:hAnsi="Times New Roman" w:cs="Times New Roman"/>
          <w:color w:val="000000"/>
          <w:sz w:val="24"/>
          <w:szCs w:val="24"/>
          <w:lang w:val="en-US"/>
        </w:rPr>
      </w:pPr>
      <w:r w:rsidRPr="008315DD">
        <w:rPr>
          <w:rFonts w:ascii="Times New Roman" w:hAnsi="Times New Roman" w:cs="Times New Roman"/>
          <w:color w:val="000000"/>
          <w:sz w:val="24"/>
          <w:szCs w:val="24"/>
          <w:lang w:val="en-US"/>
        </w:rPr>
        <w:lastRenderedPageBreak/>
        <w:t>Garnett</w:t>
      </w:r>
      <w:r>
        <w:rPr>
          <w:rFonts w:ascii="Times New Roman" w:hAnsi="Times New Roman" w:cs="Times New Roman"/>
          <w:color w:val="000000"/>
          <w:sz w:val="24"/>
          <w:szCs w:val="24"/>
          <w:lang w:val="en-US"/>
        </w:rPr>
        <w:t xml:space="preserve">, </w:t>
      </w:r>
      <w:r w:rsidRPr="008315DD">
        <w:rPr>
          <w:rFonts w:ascii="Times New Roman" w:hAnsi="Times New Roman" w:cs="Times New Roman"/>
          <w:color w:val="000000"/>
          <w:sz w:val="24"/>
          <w:szCs w:val="24"/>
          <w:lang w:val="en-US"/>
        </w:rPr>
        <w:t>Robert F.</w:t>
      </w:r>
      <w:r>
        <w:rPr>
          <w:rFonts w:ascii="Times New Roman" w:hAnsi="Times New Roman" w:cs="Times New Roman"/>
          <w:color w:val="000000"/>
          <w:sz w:val="24"/>
          <w:szCs w:val="24"/>
          <w:lang w:val="en-US"/>
        </w:rPr>
        <w:t xml:space="preserve">, </w:t>
      </w:r>
      <w:r w:rsidRPr="008315DD">
        <w:rPr>
          <w:rFonts w:ascii="Times New Roman" w:hAnsi="Times New Roman" w:cs="Times New Roman"/>
          <w:color w:val="000000"/>
          <w:sz w:val="24"/>
          <w:szCs w:val="24"/>
          <w:lang w:val="en-US"/>
        </w:rPr>
        <w:t>(2011) “Pluralism</w:t>
      </w:r>
      <w:r>
        <w:rPr>
          <w:rFonts w:ascii="Times New Roman" w:hAnsi="Times New Roman" w:cs="Times New Roman"/>
          <w:color w:val="000000"/>
          <w:sz w:val="24"/>
          <w:szCs w:val="24"/>
          <w:lang w:val="en-US"/>
        </w:rPr>
        <w:t xml:space="preserve">, </w:t>
      </w:r>
      <w:r w:rsidRPr="008315DD">
        <w:rPr>
          <w:rFonts w:ascii="Times New Roman" w:hAnsi="Times New Roman" w:cs="Times New Roman"/>
          <w:color w:val="000000"/>
          <w:sz w:val="24"/>
          <w:szCs w:val="24"/>
          <w:lang w:val="en-US"/>
        </w:rPr>
        <w:t>Academic Freedom</w:t>
      </w:r>
      <w:r>
        <w:rPr>
          <w:rFonts w:ascii="Times New Roman" w:hAnsi="Times New Roman" w:cs="Times New Roman"/>
          <w:color w:val="000000"/>
          <w:sz w:val="24"/>
          <w:szCs w:val="24"/>
          <w:lang w:val="en-US"/>
        </w:rPr>
        <w:t xml:space="preserve">, </w:t>
      </w:r>
      <w:r w:rsidRPr="008315DD">
        <w:rPr>
          <w:rFonts w:ascii="Times New Roman" w:hAnsi="Times New Roman" w:cs="Times New Roman"/>
          <w:color w:val="000000"/>
          <w:sz w:val="24"/>
          <w:szCs w:val="24"/>
          <w:lang w:val="en-US"/>
        </w:rPr>
        <w:t>and Heterodox Economics”</w:t>
      </w:r>
      <w:r>
        <w:rPr>
          <w:rFonts w:ascii="Times New Roman" w:hAnsi="Times New Roman" w:cs="Times New Roman"/>
          <w:color w:val="000000"/>
          <w:sz w:val="24"/>
          <w:szCs w:val="24"/>
          <w:lang w:val="en-US"/>
        </w:rPr>
        <w:t xml:space="preserve">, </w:t>
      </w:r>
      <w:r w:rsidRPr="008315DD">
        <w:rPr>
          <w:rFonts w:ascii="Times New Roman" w:hAnsi="Times New Roman" w:cs="Times New Roman"/>
          <w:i/>
          <w:color w:val="000000"/>
          <w:sz w:val="24"/>
          <w:szCs w:val="24"/>
          <w:lang w:val="en-US"/>
        </w:rPr>
        <w:t>Review of Radical Political Economics</w:t>
      </w:r>
      <w:r>
        <w:rPr>
          <w:rFonts w:ascii="Times New Roman" w:hAnsi="Times New Roman" w:cs="Times New Roman"/>
          <w:color w:val="000000"/>
          <w:sz w:val="24"/>
          <w:szCs w:val="24"/>
          <w:lang w:val="en-US"/>
        </w:rPr>
        <w:t xml:space="preserve">, </w:t>
      </w:r>
      <w:r w:rsidRPr="008315DD">
        <w:rPr>
          <w:rFonts w:ascii="Times New Roman" w:hAnsi="Times New Roman" w:cs="Times New Roman"/>
          <w:color w:val="000000"/>
          <w:sz w:val="24"/>
          <w:szCs w:val="24"/>
          <w:lang w:val="en-US"/>
        </w:rPr>
        <w:t>43(4) 562-572</w:t>
      </w:r>
      <w:r>
        <w:rPr>
          <w:rFonts w:ascii="Times New Roman" w:hAnsi="Times New Roman" w:cs="Times New Roman"/>
          <w:color w:val="000000"/>
          <w:sz w:val="24"/>
          <w:szCs w:val="24"/>
          <w:lang w:val="en-US"/>
        </w:rPr>
        <w:t>.</w:t>
      </w:r>
    </w:p>
    <w:p w14:paraId="4F16FF0A"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Garnett</w:t>
      </w:r>
      <w:r>
        <w:rPr>
          <w:rFonts w:ascii="Times New Roman" w:hAnsi="Times New Roman" w:cs="Times New Roman"/>
          <w:sz w:val="24"/>
          <w:szCs w:val="24"/>
        </w:rPr>
        <w:t xml:space="preserve">, </w:t>
      </w:r>
      <w:r w:rsidRPr="006B72B7">
        <w:rPr>
          <w:rFonts w:ascii="Times New Roman" w:hAnsi="Times New Roman" w:cs="Times New Roman"/>
          <w:sz w:val="24"/>
          <w:szCs w:val="24"/>
        </w:rPr>
        <w:t>Robert F.</w:t>
      </w:r>
      <w:r>
        <w:rPr>
          <w:rFonts w:ascii="Times New Roman" w:hAnsi="Times New Roman" w:cs="Times New Roman"/>
          <w:sz w:val="24"/>
          <w:szCs w:val="24"/>
        </w:rPr>
        <w:t xml:space="preserve">, </w:t>
      </w:r>
      <w:r w:rsidRPr="006B72B7">
        <w:rPr>
          <w:rFonts w:ascii="Times New Roman" w:hAnsi="Times New Roman" w:cs="Times New Roman"/>
          <w:sz w:val="24"/>
          <w:szCs w:val="24"/>
        </w:rPr>
        <w:t>Butler</w:t>
      </w:r>
      <w:r>
        <w:rPr>
          <w:rFonts w:ascii="Times New Roman" w:hAnsi="Times New Roman" w:cs="Times New Roman"/>
          <w:sz w:val="24"/>
          <w:szCs w:val="24"/>
        </w:rPr>
        <w:t xml:space="preserve">, </w:t>
      </w:r>
      <w:r w:rsidRPr="006B72B7">
        <w:rPr>
          <w:rFonts w:ascii="Times New Roman" w:hAnsi="Times New Roman" w:cs="Times New Roman"/>
          <w:sz w:val="24"/>
          <w:szCs w:val="24"/>
        </w:rPr>
        <w:t>M.R.</w:t>
      </w:r>
      <w:r>
        <w:rPr>
          <w:rFonts w:ascii="Times New Roman" w:hAnsi="Times New Roman" w:cs="Times New Roman"/>
          <w:sz w:val="24"/>
          <w:szCs w:val="24"/>
        </w:rPr>
        <w:t xml:space="preserve">, </w:t>
      </w:r>
      <w:r w:rsidRPr="006B72B7">
        <w:rPr>
          <w:rFonts w:ascii="Times New Roman" w:hAnsi="Times New Roman" w:cs="Times New Roman"/>
          <w:sz w:val="24"/>
          <w:szCs w:val="24"/>
        </w:rPr>
        <w:t>(2009) “Should economics educators care about students' academic freedom?”</w:t>
      </w:r>
      <w:r>
        <w:rPr>
          <w:rFonts w:ascii="Times New Roman" w:hAnsi="Times New Roman" w:cs="Times New Roman"/>
          <w:sz w:val="24"/>
          <w:szCs w:val="24"/>
        </w:rPr>
        <w:t xml:space="preserve">, </w:t>
      </w:r>
      <w:r w:rsidRPr="006B72B7">
        <w:rPr>
          <w:rFonts w:ascii="Times New Roman" w:hAnsi="Times New Roman" w:cs="Times New Roman"/>
          <w:i/>
          <w:sz w:val="24"/>
          <w:szCs w:val="24"/>
        </w:rPr>
        <w:t xml:space="preserve">International Journal </w:t>
      </w:r>
      <w:proofErr w:type="gramStart"/>
      <w:r w:rsidRPr="006B72B7">
        <w:rPr>
          <w:rFonts w:ascii="Times New Roman" w:hAnsi="Times New Roman" w:cs="Times New Roman"/>
          <w:i/>
          <w:sz w:val="24"/>
          <w:szCs w:val="24"/>
        </w:rPr>
        <w:t>Of</w:t>
      </w:r>
      <w:proofErr w:type="gramEnd"/>
      <w:r w:rsidRPr="006B72B7">
        <w:rPr>
          <w:rFonts w:ascii="Times New Roman" w:hAnsi="Times New Roman" w:cs="Times New Roman"/>
          <w:i/>
          <w:sz w:val="24"/>
          <w:szCs w:val="24"/>
        </w:rPr>
        <w:t xml:space="preserve"> Pluralism And Economics</w:t>
      </w:r>
      <w:r>
        <w:rPr>
          <w:rFonts w:ascii="Times New Roman" w:hAnsi="Times New Roman" w:cs="Times New Roman"/>
          <w:sz w:val="24"/>
          <w:szCs w:val="24"/>
        </w:rPr>
        <w:t xml:space="preserve">, </w:t>
      </w:r>
      <w:r w:rsidRPr="006B72B7">
        <w:rPr>
          <w:rFonts w:ascii="Times New Roman" w:hAnsi="Times New Roman" w:cs="Times New Roman"/>
          <w:sz w:val="24"/>
          <w:szCs w:val="24"/>
        </w:rPr>
        <w:t>1(1</w:t>
      </w:r>
      <w:r>
        <w:rPr>
          <w:rFonts w:ascii="Times New Roman" w:hAnsi="Times New Roman" w:cs="Times New Roman"/>
          <w:sz w:val="24"/>
          <w:szCs w:val="24"/>
        </w:rPr>
        <w:t xml:space="preserve">): </w:t>
      </w:r>
      <w:r w:rsidRPr="006B72B7">
        <w:rPr>
          <w:rFonts w:ascii="Times New Roman" w:hAnsi="Times New Roman" w:cs="Times New Roman"/>
          <w:sz w:val="24"/>
          <w:szCs w:val="24"/>
        </w:rPr>
        <w:t xml:space="preserve">148-160. </w:t>
      </w:r>
    </w:p>
    <w:p w14:paraId="40430F81" w14:textId="77777777" w:rsidR="000F031A" w:rsidRDefault="000F031A" w:rsidP="00EA188C">
      <w:pPr>
        <w:pStyle w:val="PlainText"/>
        <w:spacing w:before="120"/>
        <w:ind w:left="425" w:hanging="425"/>
        <w:rPr>
          <w:rFonts w:ascii="Times New Roman" w:hAnsi="Times New Roman" w:cs="Times New Roman"/>
          <w:sz w:val="24"/>
          <w:szCs w:val="24"/>
        </w:rPr>
      </w:pPr>
      <w:r w:rsidRPr="008315DD">
        <w:rPr>
          <w:rFonts w:ascii="Times New Roman" w:hAnsi="Times New Roman" w:cs="Times New Roman"/>
          <w:color w:val="000000"/>
          <w:sz w:val="24"/>
          <w:szCs w:val="24"/>
        </w:rPr>
        <w:t>Garrigues</w:t>
      </w:r>
      <w:r>
        <w:rPr>
          <w:rFonts w:ascii="Times New Roman" w:hAnsi="Times New Roman" w:cs="Times New Roman"/>
          <w:color w:val="000000"/>
          <w:sz w:val="24"/>
          <w:szCs w:val="24"/>
        </w:rPr>
        <w:t xml:space="preserve">, </w:t>
      </w:r>
      <w:r w:rsidRPr="008315DD">
        <w:rPr>
          <w:rFonts w:ascii="Times New Roman" w:hAnsi="Times New Roman" w:cs="Times New Roman"/>
          <w:color w:val="000000"/>
          <w:sz w:val="24"/>
          <w:szCs w:val="24"/>
        </w:rPr>
        <w:t>G. L.</w:t>
      </w:r>
      <w:r>
        <w:rPr>
          <w:rFonts w:ascii="Times New Roman" w:hAnsi="Times New Roman" w:cs="Times New Roman"/>
          <w:color w:val="000000"/>
          <w:sz w:val="24"/>
          <w:szCs w:val="24"/>
        </w:rPr>
        <w:t xml:space="preserve">, </w:t>
      </w:r>
      <w:r w:rsidRPr="008315DD">
        <w:rPr>
          <w:rFonts w:ascii="Times New Roman" w:hAnsi="Times New Roman" w:cs="Times New Roman"/>
          <w:color w:val="000000"/>
          <w:sz w:val="24"/>
          <w:szCs w:val="24"/>
        </w:rPr>
        <w:t>(1977) “The Great Conspiracy Against the UCLA Daily Bruin”</w:t>
      </w:r>
      <w:r>
        <w:rPr>
          <w:rFonts w:ascii="Times New Roman" w:hAnsi="Times New Roman" w:cs="Times New Roman"/>
          <w:color w:val="000000"/>
          <w:sz w:val="24"/>
          <w:szCs w:val="24"/>
        </w:rPr>
        <w:t xml:space="preserve">, </w:t>
      </w:r>
      <w:r w:rsidRPr="008315DD">
        <w:rPr>
          <w:rFonts w:ascii="Times New Roman" w:hAnsi="Times New Roman" w:cs="Times New Roman"/>
          <w:i/>
          <w:color w:val="000000"/>
          <w:sz w:val="24"/>
          <w:szCs w:val="24"/>
        </w:rPr>
        <w:t>Southern</w:t>
      </w:r>
      <w:r w:rsidRPr="00C57ED7">
        <w:rPr>
          <w:rFonts w:ascii="Times New Roman" w:hAnsi="Times New Roman" w:cs="Times New Roman"/>
          <w:i/>
          <w:sz w:val="24"/>
          <w:szCs w:val="24"/>
        </w:rPr>
        <w:t xml:space="preserve"> California Quarterly</w:t>
      </w:r>
      <w:r>
        <w:rPr>
          <w:rFonts w:ascii="Times New Roman" w:hAnsi="Times New Roman" w:cs="Times New Roman"/>
          <w:i/>
          <w:sz w:val="24"/>
          <w:szCs w:val="24"/>
        </w:rPr>
        <w:t xml:space="preserve">, </w:t>
      </w:r>
      <w:r w:rsidRPr="00C57ED7">
        <w:rPr>
          <w:rFonts w:ascii="Times New Roman" w:hAnsi="Times New Roman" w:cs="Times New Roman"/>
          <w:sz w:val="24"/>
          <w:szCs w:val="24"/>
        </w:rPr>
        <w:t>59(2</w:t>
      </w:r>
      <w:r>
        <w:rPr>
          <w:rFonts w:ascii="Times New Roman" w:hAnsi="Times New Roman" w:cs="Times New Roman"/>
          <w:sz w:val="24"/>
          <w:szCs w:val="24"/>
        </w:rPr>
        <w:t xml:space="preserve">): </w:t>
      </w:r>
      <w:r w:rsidRPr="00C57ED7">
        <w:rPr>
          <w:rFonts w:ascii="Times New Roman" w:hAnsi="Times New Roman" w:cs="Times New Roman"/>
          <w:sz w:val="24"/>
          <w:szCs w:val="24"/>
        </w:rPr>
        <w:t>217-230</w:t>
      </w:r>
      <w:r>
        <w:rPr>
          <w:rFonts w:ascii="Times New Roman" w:hAnsi="Times New Roman" w:cs="Times New Roman"/>
          <w:sz w:val="24"/>
          <w:szCs w:val="24"/>
        </w:rPr>
        <w:t>.</w:t>
      </w:r>
    </w:p>
    <w:p w14:paraId="67B69EC7" w14:textId="77777777" w:rsidR="000F031A" w:rsidRDefault="000F031A" w:rsidP="00EA188C">
      <w:pPr>
        <w:pStyle w:val="PlainText"/>
        <w:spacing w:before="120"/>
        <w:ind w:left="425" w:hanging="425"/>
        <w:rPr>
          <w:rFonts w:ascii="Times New Roman" w:hAnsi="Times New Roman" w:cs="Times New Roman"/>
          <w:sz w:val="24"/>
          <w:szCs w:val="24"/>
        </w:rPr>
      </w:pPr>
      <w:r>
        <w:rPr>
          <w:rFonts w:ascii="Times New Roman" w:hAnsi="Times New Roman" w:cs="Times New Roman"/>
          <w:sz w:val="24"/>
          <w:szCs w:val="24"/>
        </w:rPr>
        <w:t>G</w:t>
      </w:r>
      <w:r w:rsidRPr="00C57ED7">
        <w:rPr>
          <w:rFonts w:ascii="Times New Roman" w:hAnsi="Times New Roman" w:cs="Times New Roman"/>
          <w:sz w:val="24"/>
          <w:szCs w:val="24"/>
        </w:rPr>
        <w:t>atewood</w:t>
      </w:r>
      <w:r>
        <w:rPr>
          <w:rFonts w:ascii="Times New Roman" w:hAnsi="Times New Roman" w:cs="Times New Roman"/>
          <w:sz w:val="24"/>
          <w:szCs w:val="24"/>
        </w:rPr>
        <w:t xml:space="preserve">, </w:t>
      </w:r>
      <w:r w:rsidRPr="00C57ED7">
        <w:rPr>
          <w:rFonts w:ascii="Times New Roman" w:hAnsi="Times New Roman" w:cs="Times New Roman"/>
          <w:sz w:val="24"/>
          <w:szCs w:val="24"/>
        </w:rPr>
        <w:t>W. B.</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(1965) “Embattled Scholar: Howard W. </w:t>
      </w:r>
      <w:proofErr w:type="spellStart"/>
      <w:r w:rsidRPr="00C57ED7">
        <w:rPr>
          <w:rFonts w:ascii="Times New Roman" w:hAnsi="Times New Roman" w:cs="Times New Roman"/>
          <w:sz w:val="24"/>
          <w:szCs w:val="24"/>
        </w:rPr>
        <w:t>Odum</w:t>
      </w:r>
      <w:proofErr w:type="spellEnd"/>
      <w:r w:rsidRPr="00C57ED7">
        <w:rPr>
          <w:rFonts w:ascii="Times New Roman" w:hAnsi="Times New Roman" w:cs="Times New Roman"/>
          <w:sz w:val="24"/>
          <w:szCs w:val="24"/>
        </w:rPr>
        <w:t xml:space="preserve"> and the Fundamentalists</w:t>
      </w:r>
      <w:r>
        <w:rPr>
          <w:rFonts w:ascii="Times New Roman" w:hAnsi="Times New Roman" w:cs="Times New Roman"/>
          <w:sz w:val="24"/>
          <w:szCs w:val="24"/>
        </w:rPr>
        <w:t xml:space="preserve">, </w:t>
      </w:r>
      <w:r w:rsidRPr="00C57ED7">
        <w:rPr>
          <w:rFonts w:ascii="Times New Roman" w:hAnsi="Times New Roman" w:cs="Times New Roman"/>
          <w:sz w:val="24"/>
          <w:szCs w:val="24"/>
        </w:rPr>
        <w:t>1925-1927”</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Southern History</w:t>
      </w:r>
      <w:r>
        <w:rPr>
          <w:rFonts w:ascii="Times New Roman" w:hAnsi="Times New Roman" w:cs="Times New Roman"/>
          <w:sz w:val="24"/>
          <w:szCs w:val="24"/>
        </w:rPr>
        <w:t xml:space="preserve">, </w:t>
      </w:r>
      <w:r w:rsidRPr="00C57ED7">
        <w:rPr>
          <w:rFonts w:ascii="Times New Roman" w:hAnsi="Times New Roman" w:cs="Times New Roman"/>
          <w:sz w:val="24"/>
          <w:szCs w:val="24"/>
        </w:rPr>
        <w:t>31(4</w:t>
      </w:r>
      <w:r>
        <w:rPr>
          <w:rFonts w:ascii="Times New Roman" w:hAnsi="Times New Roman" w:cs="Times New Roman"/>
          <w:sz w:val="24"/>
          <w:szCs w:val="24"/>
        </w:rPr>
        <w:t xml:space="preserve">): </w:t>
      </w:r>
      <w:r w:rsidRPr="00C57ED7">
        <w:rPr>
          <w:rFonts w:ascii="Times New Roman" w:hAnsi="Times New Roman" w:cs="Times New Roman"/>
          <w:sz w:val="24"/>
          <w:szCs w:val="24"/>
        </w:rPr>
        <w:t>375-392</w:t>
      </w:r>
      <w:r>
        <w:rPr>
          <w:rFonts w:ascii="Times New Roman" w:hAnsi="Times New Roman" w:cs="Times New Roman"/>
          <w:sz w:val="24"/>
          <w:szCs w:val="24"/>
        </w:rPr>
        <w:t>.</w:t>
      </w:r>
    </w:p>
    <w:p w14:paraId="63F62D1B" w14:textId="77777777" w:rsidR="000F031A" w:rsidRPr="0000710C" w:rsidRDefault="000F031A" w:rsidP="00EA188C">
      <w:pPr>
        <w:pStyle w:val="PlainText"/>
        <w:spacing w:before="120"/>
        <w:ind w:left="425" w:hanging="425"/>
        <w:rPr>
          <w:rFonts w:ascii="Times New Roman" w:hAnsi="Times New Roman" w:cs="Times New Roman"/>
          <w:color w:val="000000"/>
          <w:sz w:val="24"/>
          <w:szCs w:val="24"/>
        </w:rPr>
      </w:pPr>
      <w:proofErr w:type="spellStart"/>
      <w:r w:rsidRPr="0000710C">
        <w:rPr>
          <w:rFonts w:ascii="Times New Roman" w:hAnsi="Times New Roman" w:cs="Times New Roman"/>
          <w:color w:val="000000"/>
          <w:sz w:val="24"/>
          <w:szCs w:val="24"/>
        </w:rPr>
        <w:t>Gaukroger</w:t>
      </w:r>
      <w:proofErr w:type="spellEnd"/>
      <w:r>
        <w:rPr>
          <w:rFonts w:ascii="Times New Roman" w:hAnsi="Times New Roman" w:cs="Times New Roman"/>
          <w:color w:val="000000"/>
          <w:sz w:val="24"/>
          <w:szCs w:val="24"/>
        </w:rPr>
        <w:t xml:space="preserve">, </w:t>
      </w:r>
      <w:r w:rsidRPr="0000710C">
        <w:rPr>
          <w:rFonts w:ascii="Times New Roman" w:hAnsi="Times New Roman" w:cs="Times New Roman"/>
          <w:color w:val="000000"/>
          <w:sz w:val="24"/>
          <w:szCs w:val="24"/>
        </w:rPr>
        <w:t>Stephen</w:t>
      </w:r>
      <w:r>
        <w:rPr>
          <w:rFonts w:ascii="Times New Roman" w:hAnsi="Times New Roman" w:cs="Times New Roman"/>
          <w:color w:val="000000"/>
          <w:sz w:val="24"/>
          <w:szCs w:val="24"/>
        </w:rPr>
        <w:t>, (2003) “</w:t>
      </w:r>
      <w:r w:rsidRPr="0000710C">
        <w:rPr>
          <w:rFonts w:ascii="Times New Roman" w:hAnsi="Times New Roman" w:cs="Times New Roman"/>
          <w:color w:val="000000"/>
          <w:sz w:val="24"/>
          <w:szCs w:val="24"/>
        </w:rPr>
        <w:t>Giordano Bruno</w:t>
      </w:r>
      <w:r>
        <w:rPr>
          <w:rFonts w:ascii="Times New Roman" w:hAnsi="Times New Roman" w:cs="Times New Roman"/>
          <w:color w:val="000000"/>
          <w:sz w:val="24"/>
          <w:szCs w:val="24"/>
        </w:rPr>
        <w:t xml:space="preserve">, </w:t>
      </w:r>
      <w:r w:rsidRPr="0000710C">
        <w:rPr>
          <w:rFonts w:ascii="Times New Roman" w:hAnsi="Times New Roman" w:cs="Times New Roman"/>
          <w:color w:val="000000"/>
          <w:sz w:val="24"/>
          <w:szCs w:val="24"/>
        </w:rPr>
        <w:t xml:space="preserve">Icon </w:t>
      </w:r>
      <w:proofErr w:type="gramStart"/>
      <w:r w:rsidRPr="0000710C">
        <w:rPr>
          <w:rFonts w:ascii="Times New Roman" w:hAnsi="Times New Roman" w:cs="Times New Roman"/>
          <w:color w:val="000000"/>
          <w:sz w:val="24"/>
          <w:szCs w:val="24"/>
        </w:rPr>
        <w:t>Of</w:t>
      </w:r>
      <w:proofErr w:type="gramEnd"/>
      <w:r w:rsidRPr="0000710C">
        <w:rPr>
          <w:rFonts w:ascii="Times New Roman" w:hAnsi="Times New Roman" w:cs="Times New Roman"/>
          <w:color w:val="000000"/>
          <w:sz w:val="24"/>
          <w:szCs w:val="24"/>
        </w:rPr>
        <w:t xml:space="preserve"> Heterodoxy</w:t>
      </w:r>
      <w:r>
        <w:rPr>
          <w:rFonts w:ascii="Times New Roman" w:hAnsi="Times New Roman" w:cs="Times New Roman"/>
          <w:color w:val="000000"/>
          <w:sz w:val="24"/>
          <w:szCs w:val="24"/>
        </w:rPr>
        <w:t xml:space="preserve"> (Review)”, </w:t>
      </w:r>
      <w:r w:rsidRPr="00477465">
        <w:rPr>
          <w:rFonts w:ascii="Times New Roman" w:hAnsi="Times New Roman" w:cs="Times New Roman"/>
          <w:i/>
          <w:color w:val="000000"/>
          <w:sz w:val="24"/>
          <w:szCs w:val="24"/>
        </w:rPr>
        <w:t>Metascience</w:t>
      </w:r>
      <w:r>
        <w:rPr>
          <w:rFonts w:ascii="Times New Roman" w:hAnsi="Times New Roman" w:cs="Times New Roman"/>
          <w:color w:val="000000"/>
          <w:sz w:val="24"/>
          <w:szCs w:val="24"/>
        </w:rPr>
        <w:t xml:space="preserve">, </w:t>
      </w:r>
      <w:r w:rsidRPr="0000710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(3): </w:t>
      </w:r>
      <w:r w:rsidRPr="0000710C">
        <w:rPr>
          <w:rFonts w:ascii="Times New Roman" w:hAnsi="Times New Roman" w:cs="Times New Roman"/>
          <w:color w:val="000000"/>
          <w:sz w:val="24"/>
          <w:szCs w:val="24"/>
        </w:rPr>
        <w:t>367–369</w:t>
      </w:r>
      <w:r>
        <w:rPr>
          <w:rFonts w:ascii="Times New Roman" w:hAnsi="Times New Roman" w:cs="Times New Roman"/>
          <w:color w:val="000000"/>
          <w:sz w:val="24"/>
          <w:szCs w:val="24"/>
        </w:rPr>
        <w:t>.</w:t>
      </w:r>
    </w:p>
    <w:p w14:paraId="762D4577"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Gee</w:t>
      </w:r>
      <w:r>
        <w:rPr>
          <w:rFonts w:ascii="Times New Roman" w:hAnsi="Times New Roman" w:cs="Times New Roman"/>
          <w:sz w:val="24"/>
          <w:szCs w:val="24"/>
        </w:rPr>
        <w:t xml:space="preserve">, </w:t>
      </w:r>
      <w:r w:rsidRPr="006B72B7">
        <w:rPr>
          <w:rFonts w:ascii="Times New Roman" w:hAnsi="Times New Roman" w:cs="Times New Roman"/>
          <w:sz w:val="24"/>
          <w:szCs w:val="24"/>
        </w:rPr>
        <w:t>K.</w:t>
      </w:r>
      <w:r>
        <w:rPr>
          <w:rFonts w:ascii="Times New Roman" w:hAnsi="Times New Roman" w:cs="Times New Roman"/>
          <w:sz w:val="24"/>
          <w:szCs w:val="24"/>
        </w:rPr>
        <w:t xml:space="preserve">, </w:t>
      </w:r>
      <w:r w:rsidRPr="006B72B7">
        <w:rPr>
          <w:rFonts w:ascii="Times New Roman" w:hAnsi="Times New Roman" w:cs="Times New Roman"/>
          <w:sz w:val="24"/>
          <w:szCs w:val="24"/>
        </w:rPr>
        <w:t>(2009) “Establishing a Constitutional Standard that Protects Public School Teacher Classroom Expression”</w:t>
      </w:r>
      <w:r>
        <w:rPr>
          <w:rFonts w:ascii="Times New Roman" w:hAnsi="Times New Roman" w:cs="Times New Roman"/>
          <w:sz w:val="24"/>
          <w:szCs w:val="24"/>
        </w:rPr>
        <w:t xml:space="preserve">, </w:t>
      </w:r>
      <w:r w:rsidRPr="006B72B7">
        <w:rPr>
          <w:rFonts w:ascii="Times New Roman" w:hAnsi="Times New Roman" w:cs="Times New Roman"/>
          <w:i/>
          <w:sz w:val="24"/>
          <w:szCs w:val="24"/>
        </w:rPr>
        <w:t>Journal of Law &amp; Education</w:t>
      </w:r>
      <w:r>
        <w:rPr>
          <w:rFonts w:ascii="Times New Roman" w:hAnsi="Times New Roman" w:cs="Times New Roman"/>
          <w:sz w:val="24"/>
          <w:szCs w:val="24"/>
        </w:rPr>
        <w:t xml:space="preserve">, </w:t>
      </w:r>
      <w:r w:rsidRPr="006B72B7">
        <w:rPr>
          <w:rFonts w:ascii="Times New Roman" w:hAnsi="Times New Roman" w:cs="Times New Roman"/>
          <w:sz w:val="24"/>
          <w:szCs w:val="24"/>
        </w:rPr>
        <w:t>38 (3</w:t>
      </w:r>
      <w:r>
        <w:rPr>
          <w:rFonts w:ascii="Times New Roman" w:hAnsi="Times New Roman" w:cs="Times New Roman"/>
          <w:sz w:val="24"/>
          <w:szCs w:val="24"/>
        </w:rPr>
        <w:t xml:space="preserve">): </w:t>
      </w:r>
      <w:r w:rsidRPr="006B72B7">
        <w:rPr>
          <w:rFonts w:ascii="Times New Roman" w:hAnsi="Times New Roman" w:cs="Times New Roman"/>
          <w:sz w:val="24"/>
          <w:szCs w:val="24"/>
        </w:rPr>
        <w:t>409-472.</w:t>
      </w:r>
    </w:p>
    <w:p w14:paraId="41CECC35" w14:textId="77777777" w:rsidR="000F031A" w:rsidRPr="006C1BCD" w:rsidRDefault="000F031A" w:rsidP="00EA188C">
      <w:pPr>
        <w:spacing w:before="120"/>
        <w:ind w:left="425" w:hanging="425"/>
        <w:rPr>
          <w:lang w:eastAsia="en-GB"/>
        </w:rPr>
      </w:pPr>
      <w:r w:rsidRPr="006C1BCD">
        <w:rPr>
          <w:lang w:eastAsia="en-GB"/>
        </w:rPr>
        <w:t>Gellert</w:t>
      </w:r>
      <w:r>
        <w:rPr>
          <w:lang w:eastAsia="en-GB"/>
        </w:rPr>
        <w:t xml:space="preserve">, </w:t>
      </w:r>
      <w:r w:rsidRPr="006C1BCD">
        <w:rPr>
          <w:lang w:eastAsia="en-GB"/>
        </w:rPr>
        <w:t>C.</w:t>
      </w:r>
      <w:r>
        <w:rPr>
          <w:lang w:eastAsia="en-GB"/>
        </w:rPr>
        <w:t xml:space="preserve">, </w:t>
      </w:r>
      <w:r w:rsidRPr="006C1BCD">
        <w:rPr>
          <w:lang w:eastAsia="en-GB"/>
        </w:rPr>
        <w:t>(1985) “State Interventionism and Institutional Autonomy: university development and state interference in England and West Germany”</w:t>
      </w:r>
      <w:r>
        <w:rPr>
          <w:lang w:eastAsia="en-GB"/>
        </w:rPr>
        <w:t xml:space="preserve">, </w:t>
      </w:r>
      <w:r w:rsidRPr="006C1BCD">
        <w:rPr>
          <w:i/>
          <w:iCs/>
          <w:lang w:eastAsia="en-GB"/>
        </w:rPr>
        <w:t>Oxford Review of Education</w:t>
      </w:r>
      <w:r>
        <w:rPr>
          <w:lang w:eastAsia="en-GB"/>
        </w:rPr>
        <w:t xml:space="preserve">, </w:t>
      </w:r>
      <w:r w:rsidRPr="006C1BCD">
        <w:rPr>
          <w:lang w:eastAsia="en-GB"/>
        </w:rPr>
        <w:t>11(3</w:t>
      </w:r>
      <w:r>
        <w:rPr>
          <w:lang w:eastAsia="en-GB"/>
        </w:rPr>
        <w:t xml:space="preserve">): </w:t>
      </w:r>
      <w:r w:rsidRPr="006C1BCD">
        <w:rPr>
          <w:lang w:eastAsia="en-GB"/>
        </w:rPr>
        <w:t>283-93:</w:t>
      </w:r>
    </w:p>
    <w:p w14:paraId="357CEF56" w14:textId="77777777" w:rsidR="000F031A" w:rsidRDefault="000F031A" w:rsidP="00EA188C">
      <w:pPr>
        <w:pStyle w:val="Reference"/>
        <w:spacing w:before="120" w:after="0"/>
        <w:ind w:left="425" w:hanging="425"/>
        <w:rPr>
          <w:rFonts w:ascii="Times New Roman" w:hAnsi="Times New Roman"/>
          <w:noProof/>
          <w:sz w:val="24"/>
          <w:szCs w:val="24"/>
        </w:rPr>
      </w:pPr>
      <w:proofErr w:type="spellStart"/>
      <w:r w:rsidRPr="002C3FF9">
        <w:rPr>
          <w:rFonts w:ascii="Times New Roman" w:hAnsi="Times New Roman"/>
          <w:sz w:val="24"/>
          <w:szCs w:val="24"/>
        </w:rPr>
        <w:t>Gendzier</w:t>
      </w:r>
      <w:proofErr w:type="spellEnd"/>
      <w:r>
        <w:rPr>
          <w:rFonts w:ascii="Times New Roman" w:hAnsi="Times New Roman"/>
          <w:sz w:val="24"/>
          <w:szCs w:val="24"/>
        </w:rPr>
        <w:t xml:space="preserve">, </w:t>
      </w:r>
      <w:r w:rsidRPr="002C3FF9">
        <w:rPr>
          <w:rFonts w:ascii="Times New Roman" w:hAnsi="Times New Roman"/>
          <w:sz w:val="24"/>
          <w:szCs w:val="24"/>
        </w:rPr>
        <w:t>Irene</w:t>
      </w:r>
      <w:r>
        <w:rPr>
          <w:rFonts w:ascii="Times New Roman" w:hAnsi="Times New Roman"/>
          <w:sz w:val="24"/>
          <w:szCs w:val="24"/>
        </w:rPr>
        <w:t xml:space="preserve">, </w:t>
      </w:r>
      <w:r w:rsidRPr="002C3FF9">
        <w:rPr>
          <w:rFonts w:ascii="Times New Roman" w:hAnsi="Times New Roman"/>
          <w:sz w:val="24"/>
          <w:szCs w:val="24"/>
        </w:rPr>
        <w:t>(2010) “The Risk of Knowing”</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p.133-150</w:t>
      </w:r>
      <w:r>
        <w:rPr>
          <w:rFonts w:ascii="Times New Roman" w:hAnsi="Times New Roman"/>
          <w:noProof/>
          <w:sz w:val="24"/>
          <w:szCs w:val="24"/>
        </w:rPr>
        <w:t>.</w:t>
      </w:r>
    </w:p>
    <w:p w14:paraId="14F6872B" w14:textId="77777777" w:rsidR="000F031A" w:rsidRDefault="000F031A" w:rsidP="00EA188C">
      <w:pPr>
        <w:pStyle w:val="NormalWeb"/>
        <w:spacing w:before="120" w:beforeAutospacing="0" w:after="0" w:afterAutospacing="0"/>
        <w:ind w:left="425" w:hanging="425"/>
        <w:rPr>
          <w:lang w:val="en-US"/>
        </w:rPr>
      </w:pPr>
      <w:r w:rsidRPr="002C3FF9">
        <w:rPr>
          <w:lang w:val="en-GB"/>
        </w:rPr>
        <w:t>Gerber</w:t>
      </w:r>
      <w:r>
        <w:rPr>
          <w:lang w:val="en-GB"/>
        </w:rPr>
        <w:t xml:space="preserve">, </w:t>
      </w:r>
      <w:r w:rsidRPr="002C3FF9">
        <w:rPr>
          <w:lang w:val="en-GB"/>
        </w:rPr>
        <w:t>Larry G.</w:t>
      </w:r>
      <w:r>
        <w:rPr>
          <w:lang w:val="en-GB"/>
        </w:rPr>
        <w:t xml:space="preserve">, </w:t>
      </w:r>
      <w:r w:rsidRPr="002C3FF9">
        <w:rPr>
          <w:lang w:val="en-GB"/>
        </w:rPr>
        <w:t>(2001) “‘Inextricably Linked’: Shared Governance and Academic Freedom”</w:t>
      </w:r>
      <w:r>
        <w:rPr>
          <w:lang w:val="en-GB"/>
        </w:rPr>
        <w:t xml:space="preserve">, </w:t>
      </w:r>
      <w:r w:rsidRPr="00C57ED7">
        <w:rPr>
          <w:i/>
          <w:iCs/>
          <w:lang w:val="en-GB"/>
        </w:rPr>
        <w:t>Academe</w:t>
      </w:r>
      <w:r>
        <w:rPr>
          <w:lang w:val="en-GB"/>
        </w:rPr>
        <w:t xml:space="preserve">, </w:t>
      </w:r>
      <w:r w:rsidRPr="00C57ED7">
        <w:rPr>
          <w:lang w:val="en-GB"/>
        </w:rPr>
        <w:t>87(3</w:t>
      </w:r>
      <w:r>
        <w:rPr>
          <w:lang w:val="en-GB"/>
        </w:rPr>
        <w:t xml:space="preserve">): </w:t>
      </w:r>
      <w:r w:rsidRPr="00C57ED7">
        <w:rPr>
          <w:lang w:val="en-GB"/>
        </w:rPr>
        <w:t>22-24</w:t>
      </w:r>
      <w:r>
        <w:rPr>
          <w:lang w:val="en-US"/>
        </w:rPr>
        <w:t>.</w:t>
      </w:r>
    </w:p>
    <w:p w14:paraId="50AC36B1" w14:textId="77777777" w:rsidR="000F031A" w:rsidRDefault="000F031A" w:rsidP="00EA188C">
      <w:pPr>
        <w:spacing w:before="120"/>
        <w:ind w:left="425" w:hanging="425"/>
        <w:rPr>
          <w:lang w:val="en-GB"/>
        </w:rPr>
      </w:pPr>
      <w:r w:rsidRPr="00C57ED7">
        <w:rPr>
          <w:lang w:val="en-GB"/>
        </w:rPr>
        <w:t>Gerber</w:t>
      </w:r>
      <w:r>
        <w:rPr>
          <w:lang w:val="en-GB"/>
        </w:rPr>
        <w:t xml:space="preserve">, </w:t>
      </w:r>
      <w:r w:rsidRPr="00C57ED7">
        <w:rPr>
          <w:lang w:val="en-GB"/>
        </w:rPr>
        <w:t>Larry G.</w:t>
      </w:r>
      <w:r>
        <w:rPr>
          <w:lang w:val="en-GB"/>
        </w:rPr>
        <w:t xml:space="preserve">, </w:t>
      </w:r>
      <w:r w:rsidRPr="00C57ED7">
        <w:rPr>
          <w:lang w:val="en-GB"/>
        </w:rPr>
        <w:t>(2010) “Professionalization as the Basis for Academic Freedom and Faculty Governance”</w:t>
      </w:r>
      <w:r>
        <w:rPr>
          <w:lang w:val="en-GB"/>
        </w:rPr>
        <w:t xml:space="preserve">, </w:t>
      </w:r>
      <w:r w:rsidRPr="00C57ED7">
        <w:rPr>
          <w:i/>
          <w:lang w:val="en-GB"/>
        </w:rPr>
        <w:t>AAUP Journal of Academic Freedom</w:t>
      </w:r>
      <w:r>
        <w:rPr>
          <w:lang w:val="en-GB"/>
        </w:rPr>
        <w:t xml:space="preserve">, </w:t>
      </w:r>
      <w:r w:rsidRPr="00C57ED7">
        <w:rPr>
          <w:lang w:val="en-GB"/>
        </w:rPr>
        <w:t>1: 1-26</w:t>
      </w:r>
      <w:r>
        <w:rPr>
          <w:lang w:val="en-GB"/>
        </w:rPr>
        <w:t>.</w:t>
      </w:r>
    </w:p>
    <w:p w14:paraId="79BAF55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Gerbod</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Paul</w:t>
      </w:r>
      <w:r>
        <w:rPr>
          <w:rFonts w:ascii="Times New Roman" w:hAnsi="Times New Roman" w:cs="Times New Roman"/>
          <w:sz w:val="24"/>
          <w:szCs w:val="24"/>
        </w:rPr>
        <w:t xml:space="preserve">, </w:t>
      </w:r>
      <w:r w:rsidRPr="00C57ED7">
        <w:rPr>
          <w:rFonts w:ascii="Times New Roman" w:hAnsi="Times New Roman" w:cs="Times New Roman"/>
          <w:sz w:val="24"/>
          <w:szCs w:val="24"/>
        </w:rPr>
        <w:t>(2004) “Relations with Authority”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Ruegg</w:t>
      </w:r>
      <w:proofErr w:type="spellEnd"/>
      <w:r w:rsidRPr="00C57ED7">
        <w:rPr>
          <w:rFonts w:ascii="Times New Roman" w:hAnsi="Times New Roman" w:cs="Times New Roman"/>
          <w:sz w:val="24"/>
          <w:szCs w:val="24"/>
        </w:rPr>
        <w:t>. W. (ed.)</w:t>
      </w:r>
      <w:r>
        <w:rPr>
          <w:rFonts w:ascii="Times New Roman" w:hAnsi="Times New Roman" w:cs="Times New Roman"/>
          <w:sz w:val="24"/>
          <w:szCs w:val="24"/>
        </w:rPr>
        <w:t xml:space="preserve">, </w:t>
      </w:r>
      <w:r w:rsidRPr="00C57ED7">
        <w:rPr>
          <w:rFonts w:ascii="Times New Roman" w:hAnsi="Times New Roman" w:cs="Times New Roman"/>
          <w:i/>
          <w:sz w:val="24"/>
          <w:szCs w:val="24"/>
        </w:rPr>
        <w:t>A History of the University in Europe: Vol. III Universities in the Nineteenth and Early Twentieth Centuries</w:t>
      </w:r>
      <w:r>
        <w:rPr>
          <w:rFonts w:ascii="Times New Roman" w:hAnsi="Times New Roman" w:cs="Times New Roman"/>
          <w:sz w:val="24"/>
          <w:szCs w:val="24"/>
        </w:rPr>
        <w:t xml:space="preserve">, </w:t>
      </w:r>
      <w:r w:rsidRPr="00C57ED7">
        <w:rPr>
          <w:rFonts w:ascii="Times New Roman" w:hAnsi="Times New Roman" w:cs="Times New Roman"/>
          <w:sz w:val="24"/>
          <w:szCs w:val="24"/>
        </w:rPr>
        <w:t>Cambridge: Cambridge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p.83-100</w:t>
      </w:r>
      <w:r>
        <w:rPr>
          <w:rFonts w:ascii="Times New Roman" w:hAnsi="Times New Roman" w:cs="Times New Roman"/>
          <w:sz w:val="24"/>
          <w:szCs w:val="24"/>
        </w:rPr>
        <w:t>.</w:t>
      </w:r>
    </w:p>
    <w:p w14:paraId="14642BE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Gerstmann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Evan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Streb</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(2006) </w:t>
      </w:r>
      <w:r w:rsidRPr="00C57ED7">
        <w:rPr>
          <w:rFonts w:ascii="Times New Roman" w:hAnsi="Times New Roman" w:cs="Times New Roman"/>
          <w:i/>
          <w:sz w:val="24"/>
          <w:szCs w:val="24"/>
        </w:rPr>
        <w:t>Academic Freedom at the Dawn of a New Century: How Terrorism</w:t>
      </w:r>
      <w:r>
        <w:rPr>
          <w:rFonts w:ascii="Times New Roman" w:hAnsi="Times New Roman" w:cs="Times New Roman"/>
          <w:i/>
          <w:sz w:val="24"/>
          <w:szCs w:val="24"/>
        </w:rPr>
        <w:t xml:space="preserve">, </w:t>
      </w:r>
      <w:r w:rsidRPr="00C57ED7">
        <w:rPr>
          <w:rFonts w:ascii="Times New Roman" w:hAnsi="Times New Roman" w:cs="Times New Roman"/>
          <w:i/>
          <w:sz w:val="24"/>
          <w:szCs w:val="24"/>
        </w:rPr>
        <w:t>Governments and Culture Wars Impact Free Speech</w:t>
      </w:r>
      <w:r>
        <w:rPr>
          <w:rFonts w:ascii="Times New Roman" w:hAnsi="Times New Roman" w:cs="Times New Roman"/>
          <w:sz w:val="24"/>
          <w:szCs w:val="24"/>
        </w:rPr>
        <w:t xml:space="preserve">, </w:t>
      </w:r>
      <w:r w:rsidRPr="00C57ED7">
        <w:rPr>
          <w:rFonts w:ascii="Times New Roman" w:hAnsi="Times New Roman" w:cs="Times New Roman"/>
          <w:sz w:val="24"/>
          <w:szCs w:val="24"/>
        </w:rPr>
        <w:t>Stanford: Stanford University Press</w:t>
      </w:r>
      <w:r>
        <w:rPr>
          <w:rFonts w:ascii="Times New Roman" w:hAnsi="Times New Roman" w:cs="Times New Roman"/>
          <w:sz w:val="24"/>
          <w:szCs w:val="24"/>
        </w:rPr>
        <w:t>.</w:t>
      </w:r>
    </w:p>
    <w:p w14:paraId="61F4460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Gertsmann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Evan</w:t>
      </w:r>
      <w:r>
        <w:rPr>
          <w:rFonts w:ascii="Times New Roman" w:hAnsi="Times New Roman" w:cs="Times New Roman"/>
          <w:sz w:val="24"/>
          <w:szCs w:val="24"/>
        </w:rPr>
        <w:t xml:space="preserve">, </w:t>
      </w:r>
      <w:r w:rsidRPr="00C57ED7">
        <w:rPr>
          <w:rFonts w:ascii="Times New Roman" w:hAnsi="Times New Roman" w:cs="Times New Roman"/>
          <w:sz w:val="24"/>
          <w:szCs w:val="24"/>
        </w:rPr>
        <w:t>(2006) “The Century Ahead: A Brief Survey of Potential Threats to Freedom of Speech</w:t>
      </w:r>
      <w:r>
        <w:rPr>
          <w:rFonts w:ascii="Times New Roman" w:hAnsi="Times New Roman" w:cs="Times New Roman"/>
          <w:sz w:val="24"/>
          <w:szCs w:val="24"/>
        </w:rPr>
        <w:t xml:space="preserve">, </w:t>
      </w:r>
      <w:r w:rsidRPr="00C57ED7">
        <w:rPr>
          <w:rFonts w:ascii="Times New Roman" w:hAnsi="Times New Roman" w:cs="Times New Roman"/>
          <w:sz w:val="24"/>
          <w:szCs w:val="24"/>
        </w:rPr>
        <w:t>Thought</w:t>
      </w:r>
      <w:r>
        <w:rPr>
          <w:rFonts w:ascii="Times New Roman" w:hAnsi="Times New Roman" w:cs="Times New Roman"/>
          <w:sz w:val="24"/>
          <w:szCs w:val="24"/>
        </w:rPr>
        <w:t xml:space="preserve">, </w:t>
      </w:r>
      <w:r w:rsidRPr="00C57ED7">
        <w:rPr>
          <w:rFonts w:ascii="Times New Roman" w:hAnsi="Times New Roman" w:cs="Times New Roman"/>
          <w:sz w:val="24"/>
          <w:szCs w:val="24"/>
        </w:rPr>
        <w:t>and Inquiry at American Universities”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Gerstmann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Evan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Streb</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Academic Freedom at the Dawn of a New Century: How Terrorism</w:t>
      </w:r>
      <w:r>
        <w:rPr>
          <w:rFonts w:ascii="Times New Roman" w:hAnsi="Times New Roman" w:cs="Times New Roman"/>
          <w:i/>
          <w:sz w:val="24"/>
          <w:szCs w:val="24"/>
        </w:rPr>
        <w:t xml:space="preserve">, </w:t>
      </w:r>
      <w:r w:rsidRPr="00C57ED7">
        <w:rPr>
          <w:rFonts w:ascii="Times New Roman" w:hAnsi="Times New Roman" w:cs="Times New Roman"/>
          <w:i/>
          <w:sz w:val="24"/>
          <w:szCs w:val="24"/>
        </w:rPr>
        <w:t>Governments and Culture Wars Impact Free Speech</w:t>
      </w:r>
      <w:r>
        <w:rPr>
          <w:rFonts w:ascii="Times New Roman" w:hAnsi="Times New Roman" w:cs="Times New Roman"/>
          <w:sz w:val="24"/>
          <w:szCs w:val="24"/>
        </w:rPr>
        <w:t xml:space="preserve">, </w:t>
      </w:r>
      <w:r w:rsidRPr="00C57ED7">
        <w:rPr>
          <w:rFonts w:ascii="Times New Roman" w:hAnsi="Times New Roman" w:cs="Times New Roman"/>
          <w:sz w:val="24"/>
          <w:szCs w:val="24"/>
        </w:rPr>
        <w:t>Stanford: Stanford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p.175-185</w:t>
      </w:r>
      <w:r>
        <w:rPr>
          <w:rFonts w:ascii="Times New Roman" w:hAnsi="Times New Roman" w:cs="Times New Roman"/>
          <w:sz w:val="24"/>
          <w:szCs w:val="24"/>
        </w:rPr>
        <w:t>.</w:t>
      </w:r>
    </w:p>
    <w:p w14:paraId="732E8A7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Getman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Julius G.</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Mintz</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Jacqueline W.</w:t>
      </w:r>
      <w:r>
        <w:rPr>
          <w:rFonts w:ascii="Times New Roman" w:hAnsi="Times New Roman" w:cs="Times New Roman"/>
          <w:sz w:val="24"/>
          <w:szCs w:val="24"/>
        </w:rPr>
        <w:t xml:space="preserve">, </w:t>
      </w:r>
      <w:r w:rsidRPr="00C57ED7">
        <w:rPr>
          <w:rFonts w:ascii="Times New Roman" w:hAnsi="Times New Roman" w:cs="Times New Roman"/>
          <w:sz w:val="24"/>
          <w:szCs w:val="24"/>
        </w:rPr>
        <w:t>(1988) “Academic Freedom in a Changing Society”</w:t>
      </w:r>
      <w:r>
        <w:rPr>
          <w:rFonts w:ascii="Times New Roman" w:hAnsi="Times New Roman" w:cs="Times New Roman"/>
          <w:sz w:val="24"/>
          <w:szCs w:val="24"/>
        </w:rPr>
        <w:t xml:space="preserve">, </w:t>
      </w:r>
      <w:r w:rsidRPr="00C57ED7">
        <w:rPr>
          <w:rFonts w:ascii="Times New Roman" w:hAnsi="Times New Roman" w:cs="Times New Roman"/>
          <w:i/>
          <w:sz w:val="24"/>
          <w:szCs w:val="24"/>
        </w:rPr>
        <w:t>Texas Law Review</w:t>
      </w:r>
      <w:r>
        <w:rPr>
          <w:rFonts w:ascii="Times New Roman" w:hAnsi="Times New Roman" w:cs="Times New Roman"/>
          <w:sz w:val="24"/>
          <w:szCs w:val="24"/>
        </w:rPr>
        <w:t xml:space="preserve">, </w:t>
      </w:r>
      <w:r w:rsidRPr="00C57ED7">
        <w:rPr>
          <w:rFonts w:ascii="Times New Roman" w:hAnsi="Times New Roman" w:cs="Times New Roman"/>
          <w:sz w:val="24"/>
          <w:szCs w:val="24"/>
        </w:rPr>
        <w:t>66(7</w:t>
      </w:r>
      <w:r>
        <w:rPr>
          <w:rFonts w:ascii="Times New Roman" w:hAnsi="Times New Roman" w:cs="Times New Roman"/>
          <w:sz w:val="24"/>
          <w:szCs w:val="24"/>
        </w:rPr>
        <w:t xml:space="preserve">): </w:t>
      </w:r>
      <w:r w:rsidRPr="00C57ED7">
        <w:rPr>
          <w:rFonts w:ascii="Times New Roman" w:hAnsi="Times New Roman" w:cs="Times New Roman"/>
          <w:sz w:val="24"/>
          <w:szCs w:val="24"/>
        </w:rPr>
        <w:t>1247-1264</w:t>
      </w:r>
      <w:r>
        <w:rPr>
          <w:rFonts w:ascii="Times New Roman" w:hAnsi="Times New Roman" w:cs="Times New Roman"/>
          <w:sz w:val="24"/>
          <w:szCs w:val="24"/>
        </w:rPr>
        <w:t>.</w:t>
      </w:r>
    </w:p>
    <w:p w14:paraId="5B8241CE" w14:textId="77777777" w:rsidR="000F031A" w:rsidRDefault="000F031A" w:rsidP="00EA188C">
      <w:pPr>
        <w:spacing w:before="120"/>
        <w:ind w:left="425" w:hanging="425"/>
        <w:rPr>
          <w:lang w:val="en-GB"/>
        </w:rPr>
      </w:pPr>
      <w:proofErr w:type="spellStart"/>
      <w:r w:rsidRPr="00C57ED7">
        <w:rPr>
          <w:lang w:val="en-GB"/>
        </w:rPr>
        <w:t>Geuna</w:t>
      </w:r>
      <w:proofErr w:type="spellEnd"/>
      <w:r>
        <w:rPr>
          <w:lang w:val="en-GB"/>
        </w:rPr>
        <w:t xml:space="preserve">, </w:t>
      </w:r>
      <w:r w:rsidRPr="00C57ED7">
        <w:rPr>
          <w:lang w:val="en-GB"/>
        </w:rPr>
        <w:t>Aldo</w:t>
      </w:r>
      <w:r>
        <w:rPr>
          <w:lang w:val="en-GB"/>
        </w:rPr>
        <w:t xml:space="preserve">, </w:t>
      </w:r>
      <w:r w:rsidRPr="00C57ED7">
        <w:rPr>
          <w:lang w:val="en-GB"/>
        </w:rPr>
        <w:t xml:space="preserve">(1996) </w:t>
      </w:r>
      <w:r w:rsidRPr="00C57ED7">
        <w:rPr>
          <w:i/>
          <w:lang w:val="en-GB"/>
        </w:rPr>
        <w:t>European Universities: An Interpretive History</w:t>
      </w:r>
      <w:r>
        <w:rPr>
          <w:i/>
          <w:lang w:val="en-GB"/>
        </w:rPr>
        <w:t xml:space="preserve">, </w:t>
      </w:r>
      <w:r w:rsidRPr="00C57ED7">
        <w:rPr>
          <w:lang w:val="en-GB"/>
        </w:rPr>
        <w:t>mimeo</w:t>
      </w:r>
      <w:r w:rsidRPr="00C57ED7">
        <w:t xml:space="preserve"> (available at: </w:t>
      </w:r>
      <w:r w:rsidRPr="00C57ED7">
        <w:rPr>
          <w:lang w:val="en-GB"/>
        </w:rPr>
        <w:t>http: //www.merit.unu.edu/publications/rmpdf/1996/rm1996-003.pdf</w:t>
      </w:r>
      <w:r>
        <w:rPr>
          <w:lang w:val="en-GB"/>
        </w:rPr>
        <w:t>)</w:t>
      </w:r>
    </w:p>
    <w:p w14:paraId="2F23688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Gideonse</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 D.</w:t>
      </w:r>
      <w:r>
        <w:rPr>
          <w:rFonts w:ascii="Times New Roman" w:hAnsi="Times New Roman" w:cs="Times New Roman"/>
          <w:sz w:val="24"/>
          <w:szCs w:val="24"/>
        </w:rPr>
        <w:t xml:space="preserve">, </w:t>
      </w:r>
      <w:r w:rsidRPr="00C57ED7">
        <w:rPr>
          <w:rFonts w:ascii="Times New Roman" w:hAnsi="Times New Roman" w:cs="Times New Roman"/>
          <w:sz w:val="24"/>
          <w:szCs w:val="24"/>
        </w:rPr>
        <w:t>(1950) “Changing Issues in Academic Freedom in the United States Today”</w:t>
      </w:r>
      <w:r>
        <w:rPr>
          <w:rFonts w:ascii="Times New Roman" w:hAnsi="Times New Roman" w:cs="Times New Roman"/>
          <w:sz w:val="24"/>
          <w:szCs w:val="24"/>
        </w:rPr>
        <w:t xml:space="preserve">, </w:t>
      </w:r>
      <w:r w:rsidRPr="00C57ED7">
        <w:rPr>
          <w:rFonts w:ascii="Times New Roman" w:hAnsi="Times New Roman" w:cs="Times New Roman"/>
          <w:i/>
          <w:sz w:val="24"/>
          <w:szCs w:val="24"/>
        </w:rPr>
        <w:t>Proceedings of the American Philosophical Society</w:t>
      </w:r>
      <w:r>
        <w:rPr>
          <w:rFonts w:ascii="Times New Roman" w:hAnsi="Times New Roman" w:cs="Times New Roman"/>
          <w:sz w:val="24"/>
          <w:szCs w:val="24"/>
        </w:rPr>
        <w:t xml:space="preserve">, </w:t>
      </w:r>
      <w:r w:rsidRPr="00C57ED7">
        <w:rPr>
          <w:rFonts w:ascii="Times New Roman" w:hAnsi="Times New Roman" w:cs="Times New Roman"/>
          <w:sz w:val="24"/>
          <w:szCs w:val="24"/>
        </w:rPr>
        <w:t>94(2</w:t>
      </w:r>
      <w:r>
        <w:rPr>
          <w:rFonts w:ascii="Times New Roman" w:hAnsi="Times New Roman" w:cs="Times New Roman"/>
          <w:sz w:val="24"/>
          <w:szCs w:val="24"/>
        </w:rPr>
        <w:t xml:space="preserve">): </w:t>
      </w:r>
      <w:r w:rsidRPr="00C57ED7">
        <w:rPr>
          <w:rFonts w:ascii="Times New Roman" w:hAnsi="Times New Roman" w:cs="Times New Roman"/>
          <w:sz w:val="24"/>
          <w:szCs w:val="24"/>
        </w:rPr>
        <w:t>91-104</w:t>
      </w:r>
      <w:r>
        <w:rPr>
          <w:rFonts w:ascii="Times New Roman" w:hAnsi="Times New Roman" w:cs="Times New Roman"/>
          <w:sz w:val="24"/>
          <w:szCs w:val="24"/>
        </w:rPr>
        <w:t>.</w:t>
      </w:r>
    </w:p>
    <w:p w14:paraId="7C6EFEED" w14:textId="77777777" w:rsidR="000F031A" w:rsidRDefault="000F031A" w:rsidP="00EA188C">
      <w:pPr>
        <w:autoSpaceDE w:val="0"/>
        <w:autoSpaceDN w:val="0"/>
        <w:adjustRightInd w:val="0"/>
        <w:spacing w:before="120"/>
        <w:ind w:left="425" w:hanging="425"/>
      </w:pPr>
      <w:proofErr w:type="spellStart"/>
      <w:r w:rsidRPr="002C3FF9">
        <w:t>Gideonse</w:t>
      </w:r>
      <w:proofErr w:type="spellEnd"/>
      <w:r>
        <w:t xml:space="preserve">, </w:t>
      </w:r>
      <w:r w:rsidRPr="002C3FF9">
        <w:t>Harry D.</w:t>
      </w:r>
      <w:r>
        <w:t xml:space="preserve">, </w:t>
      </w:r>
      <w:r w:rsidRPr="002C3FF9">
        <w:t>(1950) "Changing issues in Academic Freedom in the United States today"</w:t>
      </w:r>
      <w:r>
        <w:t xml:space="preserve">, </w:t>
      </w:r>
      <w:proofErr w:type="spellStart"/>
      <w:r w:rsidRPr="002C3FF9">
        <w:rPr>
          <w:i/>
          <w:iCs/>
        </w:rPr>
        <w:t>Procedings</w:t>
      </w:r>
      <w:proofErr w:type="spellEnd"/>
      <w:r w:rsidRPr="002C3FF9">
        <w:rPr>
          <w:i/>
          <w:iCs/>
        </w:rPr>
        <w:t xml:space="preserve"> of the American Philosophical Society</w:t>
      </w:r>
      <w:r>
        <w:rPr>
          <w:i/>
          <w:iCs/>
        </w:rPr>
        <w:t xml:space="preserve">, </w:t>
      </w:r>
      <w:r w:rsidRPr="002C3FF9">
        <w:t>94(2</w:t>
      </w:r>
      <w:r>
        <w:t xml:space="preserve">): </w:t>
      </w:r>
      <w:r w:rsidRPr="002C3FF9">
        <w:t>91-104</w:t>
      </w:r>
      <w:r>
        <w:t>.</w:t>
      </w:r>
    </w:p>
    <w:p w14:paraId="4936C727" w14:textId="77777777" w:rsidR="000F031A" w:rsidRDefault="000F031A" w:rsidP="00EA188C">
      <w:pPr>
        <w:autoSpaceDE w:val="0"/>
        <w:autoSpaceDN w:val="0"/>
        <w:adjustRightInd w:val="0"/>
        <w:spacing w:before="120"/>
        <w:ind w:left="425" w:hanging="425"/>
      </w:pPr>
      <w:proofErr w:type="spellStart"/>
      <w:r w:rsidRPr="002C3FF9">
        <w:t>Gideonse</w:t>
      </w:r>
      <w:proofErr w:type="spellEnd"/>
      <w:r>
        <w:t xml:space="preserve">, </w:t>
      </w:r>
      <w:r w:rsidRPr="002C3FF9">
        <w:t>Harry D.</w:t>
      </w:r>
      <w:r>
        <w:t xml:space="preserve">, </w:t>
      </w:r>
      <w:r w:rsidRPr="002C3FF9">
        <w:t>(1955) "Academic Freedom: a decade of challenge and clarification"</w:t>
      </w:r>
      <w:r>
        <w:t xml:space="preserve">, </w:t>
      </w:r>
      <w:r w:rsidRPr="002C3FF9">
        <w:rPr>
          <w:i/>
          <w:iCs/>
        </w:rPr>
        <w:t>The Annals of the American Academy of Political and Social Science</w:t>
      </w:r>
      <w:r>
        <w:rPr>
          <w:i/>
          <w:iCs/>
        </w:rPr>
        <w:t xml:space="preserve">, </w:t>
      </w:r>
      <w:r w:rsidRPr="002C3FF9">
        <w:t>301: 75-85</w:t>
      </w:r>
      <w:r>
        <w:t>.</w:t>
      </w:r>
    </w:p>
    <w:p w14:paraId="55830326" w14:textId="77777777" w:rsidR="000F031A" w:rsidRPr="00E97E2D" w:rsidRDefault="000F031A" w:rsidP="00463F47">
      <w:pPr>
        <w:spacing w:before="120"/>
        <w:ind w:left="425" w:hanging="425"/>
      </w:pPr>
      <w:r w:rsidRPr="00E97E2D">
        <w:t xml:space="preserve">Gilmore, J., (2017) “Teaching terrorism: the impact of the Counter- Terrorism and Security Act 2015 on academic freedom”, </w:t>
      </w:r>
      <w:r w:rsidRPr="00E97E2D">
        <w:rPr>
          <w:i/>
        </w:rPr>
        <w:t>The Law Teacher</w:t>
      </w:r>
      <w:r w:rsidRPr="00E97E2D">
        <w:t>, 51(4): 515-524.</w:t>
      </w:r>
    </w:p>
    <w:p w14:paraId="1E1CBCCC" w14:textId="77777777" w:rsidR="000F031A" w:rsidRDefault="000F031A" w:rsidP="00EA188C">
      <w:pPr>
        <w:pStyle w:val="ListBullet"/>
        <w:tabs>
          <w:tab w:val="clear" w:pos="360"/>
        </w:tabs>
        <w:spacing w:before="120"/>
        <w:ind w:left="425" w:hanging="425"/>
        <w:rPr>
          <w:lang w:val="en-GB"/>
        </w:rPr>
      </w:pPr>
      <w:proofErr w:type="spellStart"/>
      <w:r w:rsidRPr="002C3FF9">
        <w:rPr>
          <w:lang w:val="en-GB"/>
        </w:rPr>
        <w:lastRenderedPageBreak/>
        <w:t>Ginkel</w:t>
      </w:r>
      <w:proofErr w:type="spellEnd"/>
      <w:r>
        <w:rPr>
          <w:lang w:val="en-GB"/>
        </w:rPr>
        <w:t xml:space="preserve">, </w:t>
      </w:r>
      <w:proofErr w:type="gramStart"/>
      <w:r w:rsidRPr="002C3FF9">
        <w:rPr>
          <w:lang w:val="en-GB"/>
        </w:rPr>
        <w:t>Hans</w:t>
      </w:r>
      <w:proofErr w:type="gramEnd"/>
      <w:r w:rsidRPr="002C3FF9">
        <w:rPr>
          <w:lang w:val="en-GB"/>
        </w:rPr>
        <w:t xml:space="preserve"> van</w:t>
      </w:r>
      <w:r>
        <w:rPr>
          <w:lang w:val="en-GB"/>
        </w:rPr>
        <w:t xml:space="preserve">, </w:t>
      </w:r>
      <w:r w:rsidRPr="002C3FF9">
        <w:rPr>
          <w:lang w:val="en-GB"/>
        </w:rPr>
        <w:t>(1995) “University 2050: The Organisation of Creativity and Innovation”</w:t>
      </w:r>
      <w:r>
        <w:rPr>
          <w:lang w:val="en-GB"/>
        </w:rPr>
        <w:t xml:space="preserve">, </w:t>
      </w:r>
      <w:r w:rsidRPr="002C3FF9">
        <w:rPr>
          <w:lang w:val="en-GB"/>
        </w:rPr>
        <w:t xml:space="preserve">in </w:t>
      </w:r>
      <w:proofErr w:type="spellStart"/>
      <w:r w:rsidRPr="002C3FF9">
        <w:rPr>
          <w:lang w:val="en-GB"/>
        </w:rPr>
        <w:t>Raisman</w:t>
      </w:r>
      <w:proofErr w:type="spellEnd"/>
      <w:r>
        <w:rPr>
          <w:lang w:val="en-GB"/>
        </w:rPr>
        <w:t xml:space="preserve">, </w:t>
      </w:r>
      <w:r w:rsidRPr="002C3FF9">
        <w:rPr>
          <w:lang w:val="en-GB"/>
        </w:rPr>
        <w:t>J.</w:t>
      </w:r>
      <w:r>
        <w:rPr>
          <w:lang w:val="en-GB"/>
        </w:rPr>
        <w:t xml:space="preserve">, </w:t>
      </w:r>
      <w:r w:rsidRPr="002C3FF9">
        <w:rPr>
          <w:lang w:val="en-GB"/>
        </w:rPr>
        <w:t xml:space="preserve">(ed.) </w:t>
      </w:r>
      <w:r w:rsidRPr="002C3FF9">
        <w:rPr>
          <w:i/>
          <w:lang w:val="en-GB"/>
        </w:rPr>
        <w:t>Universities in the 21st Century: A Lecture Series</w:t>
      </w:r>
      <w:r>
        <w:rPr>
          <w:i/>
          <w:lang w:val="en-GB"/>
        </w:rPr>
        <w:t xml:space="preserve">, </w:t>
      </w:r>
      <w:r w:rsidRPr="002C3FF9">
        <w:rPr>
          <w:lang w:val="en-GB"/>
        </w:rPr>
        <w:t>London: National</w:t>
      </w:r>
      <w:r w:rsidRPr="00C57ED7">
        <w:rPr>
          <w:lang w:val="en-GB"/>
        </w:rPr>
        <w:t xml:space="preserve"> Commission on Education</w:t>
      </w:r>
      <w:r>
        <w:rPr>
          <w:lang w:val="en-GB"/>
        </w:rPr>
        <w:t xml:space="preserve">, </w:t>
      </w:r>
      <w:r w:rsidRPr="00C57ED7">
        <w:rPr>
          <w:lang w:val="en-GB"/>
        </w:rPr>
        <w:t>p.65-86</w:t>
      </w:r>
      <w:r>
        <w:rPr>
          <w:lang w:val="en-GB"/>
        </w:rPr>
        <w:t>.</w:t>
      </w:r>
    </w:p>
    <w:p w14:paraId="4F83987A" w14:textId="77777777" w:rsidR="000F031A" w:rsidRDefault="000F031A" w:rsidP="00EA188C">
      <w:pPr>
        <w:spacing w:before="120"/>
        <w:ind w:left="425" w:hanging="425"/>
        <w:rPr>
          <w:i/>
          <w:iCs/>
          <w:lang w:val="en-GB"/>
        </w:rPr>
      </w:pPr>
      <w:proofErr w:type="spellStart"/>
      <w:r w:rsidRPr="00C57ED7">
        <w:rPr>
          <w:lang w:val="en-GB"/>
        </w:rPr>
        <w:t>Ginkel</w:t>
      </w:r>
      <w:proofErr w:type="spellEnd"/>
      <w:r>
        <w:rPr>
          <w:lang w:val="en-GB"/>
        </w:rPr>
        <w:t xml:space="preserve">, </w:t>
      </w:r>
      <w:proofErr w:type="gramStart"/>
      <w:r w:rsidRPr="00C57ED7">
        <w:rPr>
          <w:lang w:val="en-GB"/>
        </w:rPr>
        <w:t>Hans</w:t>
      </w:r>
      <w:proofErr w:type="gramEnd"/>
      <w:r w:rsidRPr="00C57ED7">
        <w:rPr>
          <w:lang w:val="en-GB"/>
        </w:rPr>
        <w:t xml:space="preserve"> van</w:t>
      </w:r>
      <w:r>
        <w:rPr>
          <w:lang w:val="en-GB"/>
        </w:rPr>
        <w:t xml:space="preserve">, </w:t>
      </w:r>
      <w:r w:rsidRPr="00C57ED7">
        <w:rPr>
          <w:lang w:val="en-GB"/>
        </w:rPr>
        <w:t>(2002) “Academic freedom and social responsibility-the role of university organisations”</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347-351</w:t>
      </w:r>
      <w:r>
        <w:rPr>
          <w:i/>
          <w:iCs/>
          <w:lang w:val="en-GB"/>
        </w:rPr>
        <w:t>.</w:t>
      </w:r>
    </w:p>
    <w:p w14:paraId="067D6D4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Giroux</w:t>
      </w:r>
      <w:r>
        <w:rPr>
          <w:rFonts w:ascii="Times New Roman" w:hAnsi="Times New Roman" w:cs="Times New Roman"/>
          <w:sz w:val="24"/>
          <w:szCs w:val="24"/>
        </w:rPr>
        <w:t xml:space="preserve">, </w:t>
      </w:r>
      <w:r w:rsidRPr="00C57ED7">
        <w:rPr>
          <w:rFonts w:ascii="Times New Roman" w:hAnsi="Times New Roman" w:cs="Times New Roman"/>
          <w:sz w:val="24"/>
          <w:szCs w:val="24"/>
        </w:rPr>
        <w:t>Henry A.</w:t>
      </w:r>
      <w:r>
        <w:rPr>
          <w:rFonts w:ascii="Times New Roman" w:hAnsi="Times New Roman" w:cs="Times New Roman"/>
          <w:sz w:val="24"/>
          <w:szCs w:val="24"/>
        </w:rPr>
        <w:t xml:space="preserve">, </w:t>
      </w:r>
      <w:r w:rsidRPr="00C57ED7">
        <w:rPr>
          <w:rFonts w:ascii="Times New Roman" w:hAnsi="Times New Roman" w:cs="Times New Roman"/>
          <w:sz w:val="24"/>
          <w:szCs w:val="24"/>
        </w:rPr>
        <w:t>(1995) “Teaching in the Age of ‘Political Correctness’”</w:t>
      </w:r>
      <w:r>
        <w:rPr>
          <w:rFonts w:ascii="Times New Roman" w:hAnsi="Times New Roman" w:cs="Times New Roman"/>
          <w:sz w:val="24"/>
          <w:szCs w:val="24"/>
        </w:rPr>
        <w:t xml:space="preserve">, </w:t>
      </w:r>
      <w:r w:rsidRPr="00C57ED7">
        <w:rPr>
          <w:rFonts w:ascii="Times New Roman" w:hAnsi="Times New Roman" w:cs="Times New Roman"/>
          <w:i/>
          <w:sz w:val="24"/>
          <w:szCs w:val="24"/>
        </w:rPr>
        <w:t>The Educational Forum</w:t>
      </w:r>
      <w:r>
        <w:rPr>
          <w:rFonts w:ascii="Times New Roman" w:hAnsi="Times New Roman" w:cs="Times New Roman"/>
          <w:sz w:val="24"/>
          <w:szCs w:val="24"/>
        </w:rPr>
        <w:t xml:space="preserve">, </w:t>
      </w:r>
      <w:r w:rsidRPr="00C57ED7">
        <w:rPr>
          <w:rFonts w:ascii="Times New Roman" w:hAnsi="Times New Roman" w:cs="Times New Roman"/>
          <w:sz w:val="24"/>
          <w:szCs w:val="24"/>
        </w:rPr>
        <w:t>59(2</w:t>
      </w:r>
      <w:r>
        <w:rPr>
          <w:rFonts w:ascii="Times New Roman" w:hAnsi="Times New Roman" w:cs="Times New Roman"/>
          <w:sz w:val="24"/>
          <w:szCs w:val="24"/>
        </w:rPr>
        <w:t xml:space="preserve">): </w:t>
      </w:r>
      <w:r w:rsidRPr="00C57ED7">
        <w:rPr>
          <w:rFonts w:ascii="Times New Roman" w:hAnsi="Times New Roman" w:cs="Times New Roman"/>
          <w:sz w:val="24"/>
          <w:szCs w:val="24"/>
        </w:rPr>
        <w:t>130-139</w:t>
      </w:r>
      <w:r>
        <w:rPr>
          <w:rFonts w:ascii="Times New Roman" w:hAnsi="Times New Roman" w:cs="Times New Roman"/>
          <w:sz w:val="24"/>
          <w:szCs w:val="24"/>
        </w:rPr>
        <w:t>.</w:t>
      </w:r>
    </w:p>
    <w:p w14:paraId="14D5A797" w14:textId="77777777" w:rsidR="000F031A" w:rsidRDefault="000F031A" w:rsidP="00EA188C">
      <w:pPr>
        <w:spacing w:before="120"/>
        <w:ind w:left="425" w:hanging="425"/>
      </w:pPr>
      <w:r w:rsidRPr="00C57ED7">
        <w:t>Giroux</w:t>
      </w:r>
      <w:r>
        <w:t xml:space="preserve">, </w:t>
      </w:r>
      <w:r w:rsidRPr="00C57ED7">
        <w:t>Henry A.</w:t>
      </w:r>
      <w:r>
        <w:t xml:space="preserve">, </w:t>
      </w:r>
      <w:r w:rsidRPr="00C57ED7">
        <w:t>(2006) “Academic Freedom Under Fire: The Case for Critical Pedagogy”</w:t>
      </w:r>
      <w:r>
        <w:t xml:space="preserve">, </w:t>
      </w:r>
      <w:r w:rsidRPr="00C57ED7">
        <w:rPr>
          <w:i/>
        </w:rPr>
        <w:t>College Literature</w:t>
      </w:r>
      <w:r>
        <w:rPr>
          <w:i/>
        </w:rPr>
        <w:t xml:space="preserve">, </w:t>
      </w:r>
      <w:r w:rsidRPr="00C57ED7">
        <w:t>33(4</w:t>
      </w:r>
      <w:r>
        <w:t xml:space="preserve">): </w:t>
      </w:r>
      <w:r w:rsidRPr="00C57ED7">
        <w:t>1-42</w:t>
      </w:r>
      <w:r>
        <w:t>.</w:t>
      </w:r>
    </w:p>
    <w:p w14:paraId="638B162F"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Giroux</w:t>
      </w:r>
      <w:r>
        <w:rPr>
          <w:rFonts w:ascii="Times New Roman" w:hAnsi="Times New Roman"/>
          <w:sz w:val="24"/>
          <w:szCs w:val="24"/>
        </w:rPr>
        <w:t xml:space="preserve">, </w:t>
      </w:r>
      <w:r w:rsidRPr="002C3FF9">
        <w:rPr>
          <w:rFonts w:ascii="Times New Roman" w:hAnsi="Times New Roman"/>
          <w:sz w:val="24"/>
          <w:szCs w:val="24"/>
        </w:rPr>
        <w:t>Henry</w:t>
      </w:r>
      <w:r>
        <w:rPr>
          <w:rFonts w:ascii="Times New Roman" w:hAnsi="Times New Roman"/>
          <w:sz w:val="24"/>
          <w:szCs w:val="24"/>
        </w:rPr>
        <w:t xml:space="preserve">, </w:t>
      </w:r>
      <w:r w:rsidRPr="002C3FF9">
        <w:rPr>
          <w:rFonts w:ascii="Times New Roman" w:hAnsi="Times New Roman"/>
          <w:sz w:val="24"/>
          <w:szCs w:val="24"/>
        </w:rPr>
        <w:t>(2010) “Academic Freedom in America: Rethinking then University as a Democratic Public Sphere”</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p.19-40</w:t>
      </w:r>
      <w:r>
        <w:rPr>
          <w:rFonts w:ascii="Times New Roman" w:hAnsi="Times New Roman"/>
          <w:noProof/>
          <w:sz w:val="24"/>
          <w:szCs w:val="24"/>
        </w:rPr>
        <w:t>.</w:t>
      </w:r>
    </w:p>
    <w:p w14:paraId="69DEEA1B" w14:textId="77777777" w:rsidR="000F031A" w:rsidRDefault="000F031A" w:rsidP="00EA188C">
      <w:pPr>
        <w:spacing w:before="120"/>
        <w:ind w:left="425" w:hanging="425"/>
      </w:pPr>
      <w:r w:rsidRPr="00846209">
        <w:t>Giroux</w:t>
      </w:r>
      <w:r>
        <w:t xml:space="preserve">, </w:t>
      </w:r>
      <w:r w:rsidRPr="00846209">
        <w:t>Henry</w:t>
      </w:r>
      <w:r>
        <w:t xml:space="preserve">, </w:t>
      </w:r>
      <w:r w:rsidRPr="00846209">
        <w:t>(2011) “Academic unfreedom in America: Rethinking the university as a democratic public sphere”</w:t>
      </w:r>
      <w:r>
        <w:t xml:space="preserve">, </w:t>
      </w:r>
      <w:r w:rsidRPr="00846209">
        <w:t>In Carvalho</w:t>
      </w:r>
      <w:r>
        <w:t xml:space="preserve">, </w:t>
      </w:r>
      <w:r w:rsidRPr="00846209">
        <w:t>E.</w:t>
      </w:r>
      <w:r>
        <w:t xml:space="preserve">, </w:t>
      </w:r>
      <w:r w:rsidRPr="00846209">
        <w:t>and Downing</w:t>
      </w:r>
      <w:r>
        <w:t xml:space="preserve">, </w:t>
      </w:r>
      <w:r w:rsidRPr="00846209">
        <w:t>D.</w:t>
      </w:r>
      <w:r>
        <w:t xml:space="preserve">, </w:t>
      </w:r>
      <w:r w:rsidRPr="00846209">
        <w:t>(eds.)</w:t>
      </w:r>
      <w:r w:rsidRPr="00846209">
        <w:rPr>
          <w:i/>
        </w:rPr>
        <w:t xml:space="preserve"> Academic freedom in the post-9/11 Era</w:t>
      </w:r>
      <w:r>
        <w:t xml:space="preserve">, </w:t>
      </w:r>
      <w:r w:rsidRPr="00846209">
        <w:t>London: Palgrave Macmillan</w:t>
      </w:r>
      <w:r>
        <w:t xml:space="preserve">, </w:t>
      </w:r>
      <w:r w:rsidRPr="00846209">
        <w:t>p.19-40</w:t>
      </w:r>
      <w:r>
        <w:t>.</w:t>
      </w:r>
    </w:p>
    <w:p w14:paraId="27C7F044" w14:textId="77777777" w:rsidR="000F031A" w:rsidRDefault="000F031A" w:rsidP="00EA188C">
      <w:pPr>
        <w:spacing w:before="120"/>
        <w:ind w:left="425" w:hanging="425"/>
      </w:pPr>
      <w:r w:rsidRPr="002C3FF9">
        <w:t>Giroux</w:t>
      </w:r>
      <w:r>
        <w:t xml:space="preserve">, </w:t>
      </w:r>
      <w:r w:rsidRPr="002C3FF9">
        <w:t xml:space="preserve">Susan </w:t>
      </w:r>
      <w:proofErr w:type="spellStart"/>
      <w:r w:rsidRPr="002C3FF9">
        <w:t>Searls</w:t>
      </w:r>
      <w:proofErr w:type="spellEnd"/>
      <w:r>
        <w:t xml:space="preserve">, </w:t>
      </w:r>
      <w:r w:rsidRPr="002C3FF9">
        <w:t>(2005) “From the ‘Culture Wars’ to the Conservative Campaign for Campus Diversity: or</w:t>
      </w:r>
      <w:r>
        <w:t xml:space="preserve">, </w:t>
      </w:r>
      <w:r w:rsidRPr="002C3FF9">
        <w:t>how inclusion became the new exclusion”</w:t>
      </w:r>
      <w:r>
        <w:t xml:space="preserve">, </w:t>
      </w:r>
      <w:r w:rsidRPr="002C3FF9">
        <w:rPr>
          <w:i/>
        </w:rPr>
        <w:t>Policy Futures in Education</w:t>
      </w:r>
      <w:r>
        <w:t xml:space="preserve">, </w:t>
      </w:r>
      <w:r w:rsidRPr="002C3FF9">
        <w:t>3(4</w:t>
      </w:r>
      <w:r>
        <w:t xml:space="preserve">): </w:t>
      </w:r>
      <w:r w:rsidRPr="002C3FF9">
        <w:t>314-326</w:t>
      </w:r>
      <w:r>
        <w:t>.</w:t>
      </w:r>
    </w:p>
    <w:p w14:paraId="3C592E1B"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Giroux</w:t>
      </w:r>
      <w:r>
        <w:rPr>
          <w:rFonts w:ascii="Times New Roman" w:hAnsi="Times New Roman"/>
          <w:sz w:val="24"/>
          <w:szCs w:val="24"/>
        </w:rPr>
        <w:t xml:space="preserve">, </w:t>
      </w:r>
      <w:r w:rsidRPr="002C3FF9">
        <w:rPr>
          <w:rFonts w:ascii="Times New Roman" w:hAnsi="Times New Roman"/>
          <w:sz w:val="24"/>
          <w:szCs w:val="24"/>
        </w:rPr>
        <w:t xml:space="preserve">Susan </w:t>
      </w:r>
      <w:proofErr w:type="spellStart"/>
      <w:r w:rsidRPr="002C3FF9">
        <w:rPr>
          <w:rFonts w:ascii="Times New Roman" w:hAnsi="Times New Roman"/>
          <w:sz w:val="24"/>
          <w:szCs w:val="24"/>
        </w:rPr>
        <w:t>Searls</w:t>
      </w:r>
      <w:proofErr w:type="spellEnd"/>
      <w:r>
        <w:rPr>
          <w:rFonts w:ascii="Times New Roman" w:hAnsi="Times New Roman"/>
          <w:sz w:val="24"/>
          <w:szCs w:val="24"/>
        </w:rPr>
        <w:t xml:space="preserve">, </w:t>
      </w:r>
      <w:r w:rsidRPr="002C3FF9">
        <w:rPr>
          <w:rFonts w:ascii="Times New Roman" w:hAnsi="Times New Roman"/>
          <w:sz w:val="24"/>
          <w:szCs w:val="24"/>
        </w:rPr>
        <w:t>(2010) “Generation Kills: Nietzschean Meditations on the University</w:t>
      </w:r>
      <w:r>
        <w:rPr>
          <w:rFonts w:ascii="Times New Roman" w:hAnsi="Times New Roman"/>
          <w:sz w:val="24"/>
          <w:szCs w:val="24"/>
        </w:rPr>
        <w:t xml:space="preserve">, </w:t>
      </w:r>
      <w:r w:rsidRPr="002C3FF9">
        <w:rPr>
          <w:rFonts w:ascii="Times New Roman" w:hAnsi="Times New Roman"/>
          <w:sz w:val="24"/>
          <w:szCs w:val="24"/>
        </w:rPr>
        <w:t>War</w:t>
      </w:r>
      <w:r>
        <w:rPr>
          <w:rFonts w:ascii="Times New Roman" w:hAnsi="Times New Roman"/>
          <w:sz w:val="24"/>
          <w:szCs w:val="24"/>
        </w:rPr>
        <w:t xml:space="preserve">, </w:t>
      </w:r>
      <w:r w:rsidRPr="002C3FF9">
        <w:rPr>
          <w:rFonts w:ascii="Times New Roman" w:hAnsi="Times New Roman"/>
          <w:sz w:val="24"/>
          <w:szCs w:val="24"/>
        </w:rPr>
        <w:t>Youth</w:t>
      </w:r>
      <w:r>
        <w:rPr>
          <w:rFonts w:ascii="Times New Roman" w:hAnsi="Times New Roman"/>
          <w:sz w:val="24"/>
          <w:szCs w:val="24"/>
        </w:rPr>
        <w:t xml:space="preserve">, </w:t>
      </w:r>
      <w:r w:rsidRPr="002C3FF9">
        <w:rPr>
          <w:rFonts w:ascii="Times New Roman" w:hAnsi="Times New Roman"/>
          <w:sz w:val="24"/>
          <w:szCs w:val="24"/>
        </w:rPr>
        <w:t>and Guns”</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p.217-238</w:t>
      </w:r>
      <w:r>
        <w:rPr>
          <w:rFonts w:ascii="Times New Roman" w:hAnsi="Times New Roman"/>
          <w:noProof/>
          <w:sz w:val="24"/>
          <w:szCs w:val="24"/>
        </w:rPr>
        <w:t>.</w:t>
      </w:r>
    </w:p>
    <w:p w14:paraId="444A8DA3" w14:textId="77777777" w:rsidR="000F031A" w:rsidRDefault="000F031A" w:rsidP="00EA188C">
      <w:pPr>
        <w:spacing w:before="120"/>
        <w:ind w:left="425" w:hanging="425"/>
      </w:pPr>
      <w:r w:rsidRPr="002C3FF9">
        <w:t>Gitlin</w:t>
      </w:r>
      <w:r>
        <w:t xml:space="preserve">, </w:t>
      </w:r>
      <w:r w:rsidRPr="002C3FF9">
        <w:t>Todd</w:t>
      </w:r>
      <w:r>
        <w:t xml:space="preserve">, </w:t>
      </w:r>
      <w:r w:rsidRPr="002C3FF9">
        <w:t>(1996) “Evolution of the Student Movement of the Sixties and Its Effects”</w:t>
      </w:r>
      <w:r>
        <w:t xml:space="preserve">, </w:t>
      </w:r>
      <w:r w:rsidRPr="002C3FF9">
        <w:rPr>
          <w:i/>
          <w:iCs/>
        </w:rPr>
        <w:t xml:space="preserve">William </w:t>
      </w:r>
      <w:r w:rsidRPr="00541935">
        <w:rPr>
          <w:i/>
          <w:iCs/>
        </w:rPr>
        <w:t>Mitchell Law Review</w:t>
      </w:r>
      <w:r>
        <w:rPr>
          <w:i/>
          <w:iCs/>
        </w:rPr>
        <w:t xml:space="preserve">, </w:t>
      </w:r>
      <w:r w:rsidRPr="00541935">
        <w:rPr>
          <w:iCs/>
        </w:rPr>
        <w:t>22(2</w:t>
      </w:r>
      <w:r>
        <w:rPr>
          <w:iCs/>
        </w:rPr>
        <w:t xml:space="preserve">): </w:t>
      </w:r>
      <w:r w:rsidRPr="00541935">
        <w:t>461-466</w:t>
      </w:r>
      <w:r>
        <w:t>.</w:t>
      </w:r>
    </w:p>
    <w:p w14:paraId="7B287928" w14:textId="77777777" w:rsidR="000F031A" w:rsidRDefault="000F031A" w:rsidP="00EA188C">
      <w:pPr>
        <w:pStyle w:val="Default"/>
        <w:tabs>
          <w:tab w:val="left" w:pos="1620"/>
        </w:tabs>
        <w:spacing w:before="120" w:line="288" w:lineRule="exact"/>
        <w:ind w:left="425" w:hanging="425"/>
        <w:rPr>
          <w:color w:val="auto"/>
        </w:rPr>
      </w:pPr>
      <w:r w:rsidRPr="00541935">
        <w:rPr>
          <w:color w:val="auto"/>
        </w:rPr>
        <w:t>Glazer</w:t>
      </w:r>
      <w:r>
        <w:rPr>
          <w:color w:val="auto"/>
        </w:rPr>
        <w:t xml:space="preserve">, </w:t>
      </w:r>
      <w:r w:rsidRPr="00541935">
        <w:rPr>
          <w:color w:val="auto"/>
        </w:rPr>
        <w:t>Myron</w:t>
      </w:r>
      <w:r>
        <w:rPr>
          <w:color w:val="auto"/>
        </w:rPr>
        <w:t xml:space="preserve">, </w:t>
      </w:r>
      <w:r w:rsidRPr="00541935">
        <w:rPr>
          <w:color w:val="auto"/>
        </w:rPr>
        <w:t xml:space="preserve">(1966) “The Professional and Political Attitudes of Chilean University Students” </w:t>
      </w:r>
      <w:r w:rsidRPr="00541935">
        <w:rPr>
          <w:i/>
          <w:color w:val="auto"/>
        </w:rPr>
        <w:t>Comparative Education Review</w:t>
      </w:r>
      <w:r>
        <w:rPr>
          <w:color w:val="auto"/>
        </w:rPr>
        <w:t xml:space="preserve">, </w:t>
      </w:r>
      <w:r w:rsidRPr="00541935">
        <w:rPr>
          <w:color w:val="auto"/>
        </w:rPr>
        <w:t>10(2</w:t>
      </w:r>
      <w:r>
        <w:rPr>
          <w:color w:val="auto"/>
        </w:rPr>
        <w:t xml:space="preserve">): </w:t>
      </w:r>
      <w:r w:rsidRPr="00541935">
        <w:rPr>
          <w:color w:val="auto"/>
        </w:rPr>
        <w:t>282-295</w:t>
      </w:r>
      <w:r>
        <w:rPr>
          <w:color w:val="auto"/>
        </w:rPr>
        <w:t>.</w:t>
      </w:r>
    </w:p>
    <w:p w14:paraId="5ABCF6A8"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Glazer</w:t>
      </w:r>
      <w:r>
        <w:rPr>
          <w:rFonts w:ascii="Times New Roman" w:hAnsi="Times New Roman" w:cs="Times New Roman"/>
          <w:sz w:val="24"/>
          <w:szCs w:val="24"/>
        </w:rPr>
        <w:t xml:space="preserve">, </w:t>
      </w:r>
      <w:r w:rsidRPr="00541935">
        <w:rPr>
          <w:rFonts w:ascii="Times New Roman" w:hAnsi="Times New Roman" w:cs="Times New Roman"/>
          <w:sz w:val="24"/>
          <w:szCs w:val="24"/>
        </w:rPr>
        <w:t>N.</w:t>
      </w:r>
      <w:r>
        <w:rPr>
          <w:rFonts w:ascii="Times New Roman" w:hAnsi="Times New Roman" w:cs="Times New Roman"/>
          <w:sz w:val="24"/>
          <w:szCs w:val="24"/>
        </w:rPr>
        <w:t xml:space="preserve">, </w:t>
      </w:r>
      <w:r w:rsidRPr="00541935">
        <w:rPr>
          <w:rFonts w:ascii="Times New Roman" w:hAnsi="Times New Roman" w:cs="Times New Roman"/>
          <w:sz w:val="24"/>
          <w:szCs w:val="24"/>
        </w:rPr>
        <w:t>(1972) “Why a Faculty Cannot Afford a Franklin”</w:t>
      </w:r>
      <w:r>
        <w:rPr>
          <w:rFonts w:ascii="Times New Roman" w:hAnsi="Times New Roman" w:cs="Times New Roman"/>
          <w:sz w:val="24"/>
          <w:szCs w:val="24"/>
        </w:rPr>
        <w:t xml:space="preserve">, </w:t>
      </w:r>
      <w:r w:rsidRPr="00541935">
        <w:rPr>
          <w:rFonts w:ascii="Times New Roman" w:hAnsi="Times New Roman" w:cs="Times New Roman"/>
          <w:i/>
          <w:sz w:val="24"/>
          <w:szCs w:val="24"/>
        </w:rPr>
        <w:t>Change</w:t>
      </w:r>
      <w:r>
        <w:rPr>
          <w:rFonts w:ascii="Times New Roman" w:hAnsi="Times New Roman" w:cs="Times New Roman"/>
          <w:i/>
          <w:sz w:val="24"/>
          <w:szCs w:val="24"/>
        </w:rPr>
        <w:t xml:space="preserve">, </w:t>
      </w:r>
      <w:r w:rsidRPr="00541935">
        <w:rPr>
          <w:rFonts w:ascii="Times New Roman" w:hAnsi="Times New Roman" w:cs="Times New Roman"/>
          <w:sz w:val="24"/>
          <w:szCs w:val="24"/>
        </w:rPr>
        <w:t>4(5</w:t>
      </w:r>
      <w:r>
        <w:rPr>
          <w:rFonts w:ascii="Times New Roman" w:hAnsi="Times New Roman" w:cs="Times New Roman"/>
          <w:sz w:val="24"/>
          <w:szCs w:val="24"/>
        </w:rPr>
        <w:t xml:space="preserve">): </w:t>
      </w:r>
      <w:r w:rsidRPr="00541935">
        <w:rPr>
          <w:rFonts w:ascii="Times New Roman" w:hAnsi="Times New Roman" w:cs="Times New Roman"/>
          <w:sz w:val="24"/>
          <w:szCs w:val="24"/>
        </w:rPr>
        <w:t>40-44</w:t>
      </w:r>
      <w:r>
        <w:rPr>
          <w:rFonts w:ascii="Times New Roman" w:hAnsi="Times New Roman" w:cs="Times New Roman"/>
          <w:sz w:val="24"/>
          <w:szCs w:val="24"/>
        </w:rPr>
        <w:t>.</w:t>
      </w:r>
    </w:p>
    <w:p w14:paraId="1E4F6014"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Glazer</w:t>
      </w:r>
      <w:r>
        <w:rPr>
          <w:rFonts w:ascii="Times New Roman" w:hAnsi="Times New Roman" w:cs="Times New Roman"/>
          <w:sz w:val="24"/>
          <w:szCs w:val="24"/>
        </w:rPr>
        <w:t xml:space="preserve">, </w:t>
      </w:r>
      <w:r w:rsidRPr="00541935">
        <w:rPr>
          <w:rFonts w:ascii="Times New Roman" w:hAnsi="Times New Roman" w:cs="Times New Roman"/>
          <w:sz w:val="24"/>
          <w:szCs w:val="24"/>
        </w:rPr>
        <w:t>N.</w:t>
      </w:r>
      <w:r>
        <w:rPr>
          <w:rFonts w:ascii="Times New Roman" w:hAnsi="Times New Roman" w:cs="Times New Roman"/>
          <w:sz w:val="24"/>
          <w:szCs w:val="24"/>
        </w:rPr>
        <w:t xml:space="preserve">, </w:t>
      </w:r>
      <w:r w:rsidRPr="00541935">
        <w:rPr>
          <w:rFonts w:ascii="Times New Roman" w:hAnsi="Times New Roman" w:cs="Times New Roman"/>
          <w:sz w:val="24"/>
          <w:szCs w:val="24"/>
        </w:rPr>
        <w:t>(1995) “Levin</w:t>
      </w:r>
      <w:r>
        <w:rPr>
          <w:rFonts w:ascii="Times New Roman" w:hAnsi="Times New Roman" w:cs="Times New Roman"/>
          <w:sz w:val="24"/>
          <w:szCs w:val="24"/>
        </w:rPr>
        <w:t xml:space="preserve">, </w:t>
      </w:r>
      <w:r w:rsidRPr="00541935">
        <w:rPr>
          <w:rFonts w:ascii="Times New Roman" w:hAnsi="Times New Roman" w:cs="Times New Roman"/>
          <w:sz w:val="24"/>
          <w:szCs w:val="24"/>
        </w:rPr>
        <w:t>Jeffries</w:t>
      </w:r>
      <w:r>
        <w:rPr>
          <w:rFonts w:ascii="Times New Roman" w:hAnsi="Times New Roman" w:cs="Times New Roman"/>
          <w:sz w:val="24"/>
          <w:szCs w:val="24"/>
        </w:rPr>
        <w:t xml:space="preserve">, </w:t>
      </w:r>
      <w:r w:rsidRPr="00541935">
        <w:rPr>
          <w:rFonts w:ascii="Times New Roman" w:hAnsi="Times New Roman" w:cs="Times New Roman"/>
          <w:sz w:val="24"/>
          <w:szCs w:val="24"/>
        </w:rPr>
        <w:t>and the Fate of Academic Autonomy”</w:t>
      </w:r>
      <w:r>
        <w:rPr>
          <w:rFonts w:ascii="Times New Roman" w:hAnsi="Times New Roman" w:cs="Times New Roman"/>
          <w:sz w:val="24"/>
          <w:szCs w:val="24"/>
        </w:rPr>
        <w:t xml:space="preserve">, </w:t>
      </w:r>
      <w:r w:rsidRPr="00541935">
        <w:rPr>
          <w:rFonts w:ascii="Times New Roman" w:hAnsi="Times New Roman" w:cs="Times New Roman"/>
          <w:i/>
          <w:sz w:val="24"/>
          <w:szCs w:val="24"/>
        </w:rPr>
        <w:t>Public Interest</w:t>
      </w:r>
      <w:r>
        <w:rPr>
          <w:rFonts w:ascii="Times New Roman" w:hAnsi="Times New Roman" w:cs="Times New Roman"/>
          <w:sz w:val="24"/>
          <w:szCs w:val="24"/>
        </w:rPr>
        <w:t xml:space="preserve">, </w:t>
      </w:r>
      <w:r w:rsidRPr="00541935">
        <w:rPr>
          <w:rFonts w:ascii="Times New Roman" w:hAnsi="Times New Roman" w:cs="Times New Roman"/>
          <w:sz w:val="24"/>
          <w:szCs w:val="24"/>
        </w:rPr>
        <w:t>120: 14-</w:t>
      </w:r>
      <w:r w:rsidRPr="00C57ED7">
        <w:rPr>
          <w:rFonts w:ascii="Times New Roman" w:hAnsi="Times New Roman" w:cs="Times New Roman"/>
          <w:sz w:val="24"/>
          <w:szCs w:val="24"/>
        </w:rPr>
        <w:t>40</w:t>
      </w:r>
      <w:r>
        <w:rPr>
          <w:rFonts w:ascii="Times New Roman" w:hAnsi="Times New Roman" w:cs="Times New Roman"/>
          <w:sz w:val="24"/>
          <w:szCs w:val="24"/>
        </w:rPr>
        <w:t>.</w:t>
      </w:r>
    </w:p>
    <w:p w14:paraId="662598F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Glazer</w:t>
      </w:r>
      <w:r>
        <w:rPr>
          <w:rFonts w:ascii="Times New Roman" w:hAnsi="Times New Roman" w:cs="Times New Roman"/>
          <w:sz w:val="24"/>
          <w:szCs w:val="24"/>
        </w:rPr>
        <w:t xml:space="preserve">, </w:t>
      </w:r>
      <w:r w:rsidRPr="00C57ED7">
        <w:rPr>
          <w:rFonts w:ascii="Times New Roman" w:hAnsi="Times New Roman" w:cs="Times New Roman"/>
          <w:sz w:val="24"/>
          <w:szCs w:val="24"/>
        </w:rPr>
        <w:t>N.</w:t>
      </w:r>
      <w:r>
        <w:rPr>
          <w:rFonts w:ascii="Times New Roman" w:hAnsi="Times New Roman" w:cs="Times New Roman"/>
          <w:sz w:val="24"/>
          <w:szCs w:val="24"/>
        </w:rPr>
        <w:t xml:space="preserve">, </w:t>
      </w:r>
      <w:r w:rsidRPr="00C57ED7">
        <w:rPr>
          <w:rFonts w:ascii="Times New Roman" w:hAnsi="Times New Roman" w:cs="Times New Roman"/>
          <w:sz w:val="24"/>
          <w:szCs w:val="24"/>
        </w:rPr>
        <w:t>(1995) “Levin</w:t>
      </w:r>
      <w:r>
        <w:rPr>
          <w:rFonts w:ascii="Times New Roman" w:hAnsi="Times New Roman" w:cs="Times New Roman"/>
          <w:sz w:val="24"/>
          <w:szCs w:val="24"/>
        </w:rPr>
        <w:t xml:space="preserve">, </w:t>
      </w:r>
      <w:r w:rsidRPr="00C57ED7">
        <w:rPr>
          <w:rFonts w:ascii="Times New Roman" w:hAnsi="Times New Roman" w:cs="Times New Roman"/>
          <w:sz w:val="24"/>
          <w:szCs w:val="24"/>
        </w:rPr>
        <w:t>Jeffries</w:t>
      </w:r>
      <w:r>
        <w:rPr>
          <w:rFonts w:ascii="Times New Roman" w:hAnsi="Times New Roman" w:cs="Times New Roman"/>
          <w:sz w:val="24"/>
          <w:szCs w:val="24"/>
        </w:rPr>
        <w:t xml:space="preserve">, </w:t>
      </w:r>
      <w:r w:rsidRPr="00C57ED7">
        <w:rPr>
          <w:rFonts w:ascii="Times New Roman" w:hAnsi="Times New Roman" w:cs="Times New Roman"/>
          <w:sz w:val="24"/>
          <w:szCs w:val="24"/>
        </w:rPr>
        <w:t>and the Fate of Academic Autonomy”</w:t>
      </w:r>
      <w:r>
        <w:rPr>
          <w:rFonts w:ascii="Times New Roman" w:hAnsi="Times New Roman" w:cs="Times New Roman"/>
          <w:sz w:val="24"/>
          <w:szCs w:val="24"/>
        </w:rPr>
        <w:t xml:space="preserve">, </w:t>
      </w:r>
      <w:r w:rsidRPr="00C57ED7">
        <w:rPr>
          <w:rFonts w:ascii="Times New Roman" w:hAnsi="Times New Roman" w:cs="Times New Roman"/>
          <w:i/>
          <w:sz w:val="24"/>
          <w:szCs w:val="24"/>
        </w:rPr>
        <w:t>William and Mary Law Review</w:t>
      </w:r>
      <w:r>
        <w:rPr>
          <w:rFonts w:ascii="Times New Roman" w:hAnsi="Times New Roman" w:cs="Times New Roman"/>
          <w:i/>
          <w:sz w:val="24"/>
          <w:szCs w:val="24"/>
        </w:rPr>
        <w:t xml:space="preserve">, </w:t>
      </w:r>
      <w:r w:rsidRPr="00C57ED7">
        <w:rPr>
          <w:rFonts w:ascii="Times New Roman" w:hAnsi="Times New Roman" w:cs="Times New Roman"/>
          <w:sz w:val="24"/>
          <w:szCs w:val="24"/>
        </w:rPr>
        <w:t>36(2</w:t>
      </w:r>
      <w:r>
        <w:rPr>
          <w:rFonts w:ascii="Times New Roman" w:hAnsi="Times New Roman" w:cs="Times New Roman"/>
          <w:sz w:val="24"/>
          <w:szCs w:val="24"/>
        </w:rPr>
        <w:t xml:space="preserve">): </w:t>
      </w:r>
      <w:r w:rsidRPr="00C57ED7">
        <w:rPr>
          <w:rFonts w:ascii="Times New Roman" w:hAnsi="Times New Roman" w:cs="Times New Roman"/>
          <w:sz w:val="24"/>
          <w:szCs w:val="24"/>
        </w:rPr>
        <w:t>703-732</w:t>
      </w:r>
      <w:r>
        <w:rPr>
          <w:rFonts w:ascii="Times New Roman" w:hAnsi="Times New Roman" w:cs="Times New Roman"/>
          <w:sz w:val="24"/>
          <w:szCs w:val="24"/>
        </w:rPr>
        <w:t>.</w:t>
      </w:r>
    </w:p>
    <w:p w14:paraId="4B69E9F6" w14:textId="77777777" w:rsidR="000F031A" w:rsidRDefault="000F031A" w:rsidP="00EA188C">
      <w:pPr>
        <w:spacing w:before="120"/>
        <w:ind w:left="425" w:hanging="425"/>
      </w:pPr>
      <w:r w:rsidRPr="00C57ED7">
        <w:t>Glazer</w:t>
      </w:r>
      <w:r>
        <w:t xml:space="preserve">, </w:t>
      </w:r>
      <w:r w:rsidRPr="00C57ED7">
        <w:t>N.</w:t>
      </w:r>
      <w:r>
        <w:t xml:space="preserve">, </w:t>
      </w:r>
      <w:r w:rsidRPr="00C57ED7">
        <w:t xml:space="preserve">(1996) “Academic Freedom </w:t>
      </w:r>
      <w:proofErr w:type="gramStart"/>
      <w:r w:rsidRPr="00C57ED7">
        <w:t>In</w:t>
      </w:r>
      <w:proofErr w:type="gramEnd"/>
      <w:r w:rsidRPr="00C57ED7">
        <w:t xml:space="preserve"> The 1990s”</w:t>
      </w:r>
      <w:r>
        <w:t xml:space="preserve">, </w:t>
      </w:r>
      <w:r w:rsidRPr="00C57ED7">
        <w:rPr>
          <w:i/>
        </w:rPr>
        <w:t>William Mitchell Law Review</w:t>
      </w:r>
      <w:r>
        <w:rPr>
          <w:i/>
        </w:rPr>
        <w:t xml:space="preserve">, </w:t>
      </w:r>
      <w:r w:rsidRPr="00C57ED7">
        <w:t>22(2</w:t>
      </w:r>
      <w:r>
        <w:t xml:space="preserve">): </w:t>
      </w:r>
      <w:r w:rsidRPr="00C57ED7">
        <w:t>479-489</w:t>
      </w:r>
      <w:r>
        <w:t>.</w:t>
      </w:r>
    </w:p>
    <w:p w14:paraId="39415EFB" w14:textId="77777777" w:rsidR="000F031A" w:rsidRDefault="000F031A" w:rsidP="00EA188C">
      <w:pPr>
        <w:spacing w:before="120"/>
        <w:ind w:left="425" w:hanging="425"/>
      </w:pPr>
      <w:proofErr w:type="spellStart"/>
      <w:r w:rsidRPr="00C57ED7">
        <w:t>Gleberzon</w:t>
      </w:r>
      <w:proofErr w:type="spellEnd"/>
      <w:r>
        <w:t xml:space="preserve">, </w:t>
      </w:r>
      <w:r w:rsidRPr="00C57ED7">
        <w:t>William</w:t>
      </w:r>
      <w:r>
        <w:t xml:space="preserve">, </w:t>
      </w:r>
      <w:r w:rsidRPr="00C57ED7">
        <w:t>(1983) “Academic freedom and Holocaust denial literature: Dealing with infamy”</w:t>
      </w:r>
      <w:r>
        <w:t xml:space="preserve">, </w:t>
      </w:r>
      <w:r w:rsidRPr="00C57ED7">
        <w:rPr>
          <w:i/>
        </w:rPr>
        <w:t>Interchange on Education</w:t>
      </w:r>
      <w:r>
        <w:t xml:space="preserve">, </w:t>
      </w:r>
      <w:r w:rsidRPr="00C57ED7">
        <w:t>14(4</w:t>
      </w:r>
      <w:r>
        <w:t xml:space="preserve">): </w:t>
      </w:r>
      <w:r w:rsidRPr="00C57ED7">
        <w:t>62-69</w:t>
      </w:r>
      <w:r>
        <w:t>.</w:t>
      </w:r>
    </w:p>
    <w:p w14:paraId="1BE58A25" w14:textId="77777777" w:rsidR="000F031A" w:rsidRDefault="000F031A" w:rsidP="00EA188C">
      <w:pPr>
        <w:spacing w:before="120"/>
        <w:ind w:left="425" w:hanging="425"/>
      </w:pPr>
      <w:r w:rsidRPr="00C57ED7">
        <w:t>Glenn</w:t>
      </w:r>
      <w:r>
        <w:t xml:space="preserve">, </w:t>
      </w:r>
      <w:r w:rsidRPr="00C57ED7">
        <w:t>Charles L.</w:t>
      </w:r>
      <w:r>
        <w:t xml:space="preserve">, </w:t>
      </w:r>
      <w:r w:rsidRPr="00C57ED7">
        <w:t>(2000) “University mission and academic freedom: Are they irreconcilable?”</w:t>
      </w:r>
      <w:r>
        <w:t xml:space="preserve">, </w:t>
      </w:r>
      <w:r w:rsidRPr="00C57ED7">
        <w:rPr>
          <w:i/>
        </w:rPr>
        <w:t>European Journal for Education Law and Policy</w:t>
      </w:r>
      <w:r>
        <w:t xml:space="preserve">, </w:t>
      </w:r>
      <w:r w:rsidRPr="00C57ED7">
        <w:t>4(1</w:t>
      </w:r>
      <w:r>
        <w:t xml:space="preserve">): </w:t>
      </w:r>
      <w:r w:rsidRPr="00C57ED7">
        <w:t>41–47</w:t>
      </w:r>
      <w:r>
        <w:t>.</w:t>
      </w:r>
    </w:p>
    <w:p w14:paraId="4FF1617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Glenn</w:t>
      </w:r>
      <w:r>
        <w:rPr>
          <w:rFonts w:ascii="Times New Roman" w:hAnsi="Times New Roman" w:cs="Times New Roman"/>
          <w:sz w:val="24"/>
          <w:szCs w:val="24"/>
        </w:rPr>
        <w:t xml:space="preserve">, </w:t>
      </w:r>
      <w:r w:rsidRPr="00C57ED7">
        <w:rPr>
          <w:rFonts w:ascii="Times New Roman" w:hAnsi="Times New Roman" w:cs="Times New Roman"/>
          <w:sz w:val="24"/>
          <w:szCs w:val="24"/>
        </w:rPr>
        <w:t>David</w:t>
      </w:r>
      <w:r>
        <w:rPr>
          <w:rFonts w:ascii="Times New Roman" w:hAnsi="Times New Roman" w:cs="Times New Roman"/>
          <w:sz w:val="24"/>
          <w:szCs w:val="24"/>
        </w:rPr>
        <w:t xml:space="preserve">, </w:t>
      </w:r>
      <w:r w:rsidRPr="00C57ED7">
        <w:rPr>
          <w:rFonts w:ascii="Times New Roman" w:hAnsi="Times New Roman" w:cs="Times New Roman"/>
          <w:sz w:val="24"/>
          <w:szCs w:val="24"/>
        </w:rPr>
        <w:t>(2009) “‘Torture Memos’ vs.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Chronicle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55(28</w:t>
      </w:r>
      <w:r>
        <w:rPr>
          <w:rFonts w:ascii="Times New Roman" w:hAnsi="Times New Roman" w:cs="Times New Roman"/>
          <w:sz w:val="24"/>
          <w:szCs w:val="24"/>
        </w:rPr>
        <w:t xml:space="preserve">): </w:t>
      </w:r>
      <w:r w:rsidRPr="00C57ED7">
        <w:rPr>
          <w:rFonts w:ascii="Times New Roman" w:hAnsi="Times New Roman" w:cs="Times New Roman"/>
          <w:sz w:val="24"/>
          <w:szCs w:val="24"/>
        </w:rPr>
        <w:t>A12</w:t>
      </w:r>
      <w:r>
        <w:rPr>
          <w:rFonts w:ascii="Times New Roman" w:hAnsi="Times New Roman" w:cs="Times New Roman"/>
          <w:sz w:val="24"/>
          <w:szCs w:val="24"/>
        </w:rPr>
        <w:t>.</w:t>
      </w:r>
    </w:p>
    <w:p w14:paraId="7A34082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Glicksman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(1986) “Institutional Openness and Individual Faculty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72(5</w:t>
      </w:r>
      <w:r>
        <w:rPr>
          <w:rFonts w:ascii="Times New Roman" w:hAnsi="Times New Roman" w:cs="Times New Roman"/>
          <w:sz w:val="24"/>
          <w:szCs w:val="24"/>
        </w:rPr>
        <w:t xml:space="preserve">): </w:t>
      </w:r>
      <w:r w:rsidRPr="00C57ED7">
        <w:rPr>
          <w:rFonts w:ascii="Times New Roman" w:hAnsi="Times New Roman" w:cs="Times New Roman"/>
          <w:sz w:val="24"/>
          <w:szCs w:val="24"/>
        </w:rPr>
        <w:t>16-18</w:t>
      </w:r>
      <w:r>
        <w:rPr>
          <w:rFonts w:ascii="Times New Roman" w:hAnsi="Times New Roman" w:cs="Times New Roman"/>
          <w:sz w:val="24"/>
          <w:szCs w:val="24"/>
        </w:rPr>
        <w:t>.</w:t>
      </w:r>
    </w:p>
    <w:p w14:paraId="3929099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Goldberg</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Erica Rachel and </w:t>
      </w:r>
      <w:proofErr w:type="spellStart"/>
      <w:r w:rsidRPr="00C57ED7">
        <w:rPr>
          <w:rFonts w:ascii="Times New Roman" w:hAnsi="Times New Roman" w:cs="Times New Roman"/>
          <w:sz w:val="24"/>
          <w:szCs w:val="24"/>
        </w:rPr>
        <w:t>Sarabyn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Kelly</w:t>
      </w:r>
      <w:r>
        <w:rPr>
          <w:rFonts w:ascii="Times New Roman" w:hAnsi="Times New Roman" w:cs="Times New Roman"/>
          <w:sz w:val="24"/>
          <w:szCs w:val="24"/>
        </w:rPr>
        <w:t xml:space="preserve">, </w:t>
      </w:r>
      <w:r w:rsidRPr="00C57ED7">
        <w:rPr>
          <w:rFonts w:ascii="Times New Roman" w:hAnsi="Times New Roman" w:cs="Times New Roman"/>
          <w:sz w:val="24"/>
          <w:szCs w:val="24"/>
        </w:rPr>
        <w:t>(2010) “Measuring a 'Degree of Deference' - Institutional Academic Freedom in a Post-Grutter World”</w:t>
      </w:r>
      <w:r>
        <w:rPr>
          <w:rFonts w:ascii="Times New Roman" w:hAnsi="Times New Roman" w:cs="Times New Roman"/>
          <w:sz w:val="24"/>
          <w:szCs w:val="24"/>
        </w:rPr>
        <w:t xml:space="preserve">, </w:t>
      </w:r>
      <w:r w:rsidRPr="00C57ED7">
        <w:rPr>
          <w:rFonts w:ascii="Times New Roman" w:hAnsi="Times New Roman" w:cs="Times New Roman"/>
          <w:i/>
          <w:sz w:val="24"/>
          <w:szCs w:val="24"/>
        </w:rPr>
        <w:t>Santa Clara Law Review</w:t>
      </w:r>
      <w:r>
        <w:rPr>
          <w:rFonts w:ascii="Times New Roman" w:hAnsi="Times New Roman" w:cs="Times New Roman"/>
          <w:sz w:val="24"/>
          <w:szCs w:val="24"/>
        </w:rPr>
        <w:t xml:space="preserve">, </w:t>
      </w:r>
      <w:r w:rsidRPr="00945696">
        <w:rPr>
          <w:rFonts w:ascii="Times New Roman" w:hAnsi="Times New Roman" w:cs="Times New Roman"/>
          <w:sz w:val="24"/>
          <w:szCs w:val="24"/>
        </w:rPr>
        <w:t>51(1</w:t>
      </w:r>
      <w:r>
        <w:rPr>
          <w:rFonts w:ascii="Times New Roman" w:hAnsi="Times New Roman" w:cs="Times New Roman"/>
          <w:sz w:val="24"/>
          <w:szCs w:val="24"/>
        </w:rPr>
        <w:t xml:space="preserve">): </w:t>
      </w:r>
      <w:r w:rsidRPr="00945696">
        <w:rPr>
          <w:rFonts w:ascii="Times New Roman" w:hAnsi="Times New Roman" w:cs="Times New Roman"/>
          <w:sz w:val="24"/>
          <w:szCs w:val="24"/>
        </w:rPr>
        <w:t>217-264</w:t>
      </w:r>
      <w:r>
        <w:rPr>
          <w:rFonts w:ascii="Times New Roman" w:hAnsi="Times New Roman" w:cs="Times New Roman"/>
          <w:sz w:val="24"/>
          <w:szCs w:val="24"/>
        </w:rPr>
        <w:t>.</w:t>
      </w:r>
    </w:p>
    <w:p w14:paraId="7662E99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Goldblatt</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(1967) “Academic Mobility and Cross Pressures on College Teachers During the McCarthy Era”</w:t>
      </w:r>
      <w:r>
        <w:rPr>
          <w:rFonts w:ascii="Times New Roman" w:hAnsi="Times New Roman" w:cs="Times New Roman"/>
          <w:sz w:val="24"/>
          <w:szCs w:val="24"/>
        </w:rPr>
        <w:t xml:space="preserve">, </w:t>
      </w:r>
      <w:r w:rsidRPr="00C57ED7">
        <w:rPr>
          <w:rFonts w:ascii="Times New Roman" w:hAnsi="Times New Roman" w:cs="Times New Roman"/>
          <w:i/>
          <w:sz w:val="24"/>
          <w:szCs w:val="24"/>
        </w:rPr>
        <w:t>Sociology of Education</w:t>
      </w:r>
      <w:r>
        <w:rPr>
          <w:rFonts w:ascii="Times New Roman" w:hAnsi="Times New Roman" w:cs="Times New Roman"/>
          <w:sz w:val="24"/>
          <w:szCs w:val="24"/>
        </w:rPr>
        <w:t xml:space="preserve">, </w:t>
      </w:r>
      <w:r w:rsidRPr="00C57ED7">
        <w:rPr>
          <w:rFonts w:ascii="Times New Roman" w:hAnsi="Times New Roman" w:cs="Times New Roman"/>
          <w:sz w:val="24"/>
          <w:szCs w:val="24"/>
        </w:rPr>
        <w:t>40(2</w:t>
      </w:r>
      <w:r>
        <w:rPr>
          <w:rFonts w:ascii="Times New Roman" w:hAnsi="Times New Roman" w:cs="Times New Roman"/>
          <w:sz w:val="24"/>
          <w:szCs w:val="24"/>
        </w:rPr>
        <w:t xml:space="preserve">): </w:t>
      </w:r>
      <w:r w:rsidRPr="00C57ED7">
        <w:rPr>
          <w:rFonts w:ascii="Times New Roman" w:hAnsi="Times New Roman" w:cs="Times New Roman"/>
          <w:sz w:val="24"/>
          <w:szCs w:val="24"/>
        </w:rPr>
        <w:t>132-144</w:t>
      </w:r>
      <w:r>
        <w:rPr>
          <w:rFonts w:ascii="Times New Roman" w:hAnsi="Times New Roman" w:cs="Times New Roman"/>
          <w:sz w:val="24"/>
          <w:szCs w:val="24"/>
        </w:rPr>
        <w:t>.</w:t>
      </w:r>
    </w:p>
    <w:p w14:paraId="4BA8DF23" w14:textId="77777777" w:rsidR="000F031A" w:rsidRPr="003554B1" w:rsidRDefault="000F031A" w:rsidP="003554B1">
      <w:pPr>
        <w:widowControl w:val="0"/>
        <w:autoSpaceDE w:val="0"/>
        <w:autoSpaceDN w:val="0"/>
        <w:adjustRightInd w:val="0"/>
        <w:spacing w:before="120"/>
      </w:pPr>
      <w:r w:rsidRPr="003554B1">
        <w:t xml:space="preserve">Goldman M., (1998) “Academic Freedom and Tenure: Ethical Issues”, </w:t>
      </w:r>
      <w:r w:rsidRPr="003554B1">
        <w:rPr>
          <w:i/>
        </w:rPr>
        <w:t>Teaching Philosophy</w:t>
      </w:r>
      <w:r w:rsidRPr="003554B1">
        <w:t xml:space="preserve">, 21(1): 87-91. </w:t>
      </w:r>
    </w:p>
    <w:p w14:paraId="2885170F" w14:textId="77777777" w:rsidR="000F031A" w:rsidRPr="00A669CA" w:rsidRDefault="000F031A" w:rsidP="00EA188C">
      <w:pPr>
        <w:spacing w:before="120"/>
        <w:ind w:left="425" w:hanging="425"/>
      </w:pPr>
      <w:r w:rsidRPr="00A669CA">
        <w:t>Goldman, Alvin L., (1966) “The University and the Liberty of its Students - A Fiduciary Theory”</w:t>
      </w:r>
      <w:r w:rsidRPr="00A669CA">
        <w:rPr>
          <w:i/>
        </w:rPr>
        <w:t>, Kentucky Law Journal</w:t>
      </w:r>
      <w:r w:rsidRPr="00A669CA">
        <w:t>, 54(4): 643-682.</w:t>
      </w:r>
    </w:p>
    <w:p w14:paraId="14D27005" w14:textId="77777777" w:rsidR="000F031A" w:rsidRDefault="000F031A" w:rsidP="003554B1">
      <w:pPr>
        <w:widowControl w:val="0"/>
        <w:autoSpaceDE w:val="0"/>
        <w:autoSpaceDN w:val="0"/>
        <w:adjustRightInd w:val="0"/>
        <w:spacing w:before="120"/>
        <w:rPr>
          <w:lang w:val="en-GB"/>
        </w:rPr>
      </w:pPr>
      <w:r w:rsidRPr="00C57ED7">
        <w:rPr>
          <w:lang w:val="en-GB"/>
        </w:rPr>
        <w:t>Goldman</w:t>
      </w:r>
      <w:r>
        <w:rPr>
          <w:lang w:val="en-GB"/>
        </w:rPr>
        <w:t xml:space="preserve">, </w:t>
      </w:r>
      <w:r w:rsidRPr="00C57ED7">
        <w:rPr>
          <w:lang w:val="en-GB"/>
        </w:rPr>
        <w:t>Samuel</w:t>
      </w:r>
      <w:r>
        <w:rPr>
          <w:lang w:val="en-GB"/>
        </w:rPr>
        <w:t xml:space="preserve">, </w:t>
      </w:r>
      <w:r w:rsidRPr="00C57ED7">
        <w:rPr>
          <w:lang w:val="en-GB"/>
        </w:rPr>
        <w:t>(2006) “The Imperative of Transforming the Professoriate”</w:t>
      </w:r>
      <w:r>
        <w:rPr>
          <w:lang w:val="en-GB"/>
        </w:rPr>
        <w:t xml:space="preserve">, </w:t>
      </w:r>
      <w:r w:rsidRPr="00C57ED7">
        <w:rPr>
          <w:i/>
          <w:lang w:val="en-GB"/>
        </w:rPr>
        <w:t>Thought and Action: The NEA Higher Education Journal</w:t>
      </w:r>
      <w:r>
        <w:rPr>
          <w:lang w:val="en-GB"/>
        </w:rPr>
        <w:t xml:space="preserve">, </w:t>
      </w:r>
      <w:r w:rsidRPr="00C57ED7">
        <w:rPr>
          <w:lang w:val="en-GB"/>
        </w:rPr>
        <w:t>16(2</w:t>
      </w:r>
      <w:r>
        <w:rPr>
          <w:lang w:val="en-GB"/>
        </w:rPr>
        <w:t xml:space="preserve">): </w:t>
      </w:r>
      <w:r w:rsidRPr="00C57ED7">
        <w:rPr>
          <w:lang w:val="en-GB"/>
        </w:rPr>
        <w:t>151-156</w:t>
      </w:r>
      <w:r>
        <w:rPr>
          <w:lang w:val="en-GB"/>
        </w:rPr>
        <w:t>.</w:t>
      </w:r>
    </w:p>
    <w:p w14:paraId="3674E935" w14:textId="77777777" w:rsidR="000F031A" w:rsidRDefault="000F031A" w:rsidP="00EA188C">
      <w:pPr>
        <w:pStyle w:val="NormalWeb"/>
        <w:spacing w:before="120" w:beforeAutospacing="0" w:after="0" w:afterAutospacing="0"/>
        <w:ind w:left="425" w:hanging="425"/>
        <w:rPr>
          <w:lang w:val="en-GB"/>
        </w:rPr>
      </w:pPr>
      <w:r w:rsidRPr="00C57ED7">
        <w:rPr>
          <w:lang w:val="en-GB"/>
        </w:rPr>
        <w:t>Goldstein</w:t>
      </w:r>
      <w:r>
        <w:rPr>
          <w:lang w:val="en-GB"/>
        </w:rPr>
        <w:t xml:space="preserve">, </w:t>
      </w:r>
      <w:r w:rsidRPr="00C57ED7">
        <w:rPr>
          <w:lang w:val="en-GB"/>
        </w:rPr>
        <w:t>Stephen R.</w:t>
      </w:r>
      <w:r>
        <w:rPr>
          <w:lang w:val="en-GB"/>
        </w:rPr>
        <w:t xml:space="preserve">, </w:t>
      </w:r>
      <w:r w:rsidRPr="00C57ED7">
        <w:rPr>
          <w:lang w:val="en-GB"/>
        </w:rPr>
        <w:t>(1976) “The Asserted Constitutional Right of Public School Teachers to Determine What They Teach”</w:t>
      </w:r>
      <w:r>
        <w:rPr>
          <w:lang w:val="en-GB"/>
        </w:rPr>
        <w:t xml:space="preserve">, </w:t>
      </w:r>
      <w:r w:rsidRPr="00C57ED7">
        <w:rPr>
          <w:i/>
          <w:lang w:val="en-GB" w:eastAsia="en-GB"/>
        </w:rPr>
        <w:t>University of Pennsylvania Law Review</w:t>
      </w:r>
      <w:r>
        <w:rPr>
          <w:lang w:val="en-GB" w:eastAsia="en-GB"/>
        </w:rPr>
        <w:t xml:space="preserve">, </w:t>
      </w:r>
      <w:r w:rsidRPr="00C57ED7">
        <w:rPr>
          <w:lang w:val="en-GB" w:eastAsia="en-GB"/>
        </w:rPr>
        <w:t>124</w:t>
      </w:r>
      <w:r w:rsidRPr="00C57ED7">
        <w:rPr>
          <w:lang w:val="en-GB"/>
        </w:rPr>
        <w:t>(6</w:t>
      </w:r>
      <w:r>
        <w:rPr>
          <w:lang w:val="en-GB"/>
        </w:rPr>
        <w:t xml:space="preserve">): </w:t>
      </w:r>
      <w:r w:rsidRPr="00C57ED7">
        <w:rPr>
          <w:lang w:val="en-GB"/>
        </w:rPr>
        <w:t>1293-1357</w:t>
      </w:r>
      <w:r>
        <w:rPr>
          <w:lang w:val="en-GB"/>
        </w:rPr>
        <w:t>.</w:t>
      </w:r>
    </w:p>
    <w:p w14:paraId="3E23757D" w14:textId="77777777" w:rsidR="000F031A" w:rsidRDefault="000F031A" w:rsidP="00EA188C">
      <w:pPr>
        <w:tabs>
          <w:tab w:val="left" w:pos="1620"/>
        </w:tabs>
        <w:spacing w:before="120" w:line="288" w:lineRule="exact"/>
        <w:ind w:left="425" w:hanging="425"/>
      </w:pPr>
      <w:r w:rsidRPr="00541935">
        <w:t>Gómez</w:t>
      </w:r>
      <w:r>
        <w:t xml:space="preserve">, </w:t>
      </w:r>
      <w:r w:rsidRPr="00541935">
        <w:t>Sergio</w:t>
      </w:r>
      <w:r>
        <w:t xml:space="preserve">, </w:t>
      </w:r>
      <w:r w:rsidRPr="00541935">
        <w:t xml:space="preserve">(2005) </w:t>
      </w:r>
      <w:r w:rsidRPr="00541935">
        <w:rPr>
          <w:i/>
        </w:rPr>
        <w:t>Case Studies: A survey of the current state of academic freedom in six Latin American countries (Brazil</w:t>
      </w:r>
      <w:r>
        <w:rPr>
          <w:i/>
        </w:rPr>
        <w:t xml:space="preserve">, </w:t>
      </w:r>
      <w:r w:rsidRPr="00541935">
        <w:rPr>
          <w:i/>
        </w:rPr>
        <w:t>Chile</w:t>
      </w:r>
      <w:r>
        <w:rPr>
          <w:i/>
        </w:rPr>
        <w:t xml:space="preserve">, </w:t>
      </w:r>
      <w:r w:rsidRPr="00541935">
        <w:rPr>
          <w:i/>
        </w:rPr>
        <w:t>Colombia</w:t>
      </w:r>
      <w:r>
        <w:rPr>
          <w:i/>
        </w:rPr>
        <w:t xml:space="preserve">, </w:t>
      </w:r>
      <w:r w:rsidRPr="00541935">
        <w:rPr>
          <w:i/>
        </w:rPr>
        <w:t>Honduras</w:t>
      </w:r>
      <w:r>
        <w:rPr>
          <w:i/>
        </w:rPr>
        <w:t xml:space="preserve">, </w:t>
      </w:r>
      <w:r w:rsidRPr="00541935">
        <w:rPr>
          <w:i/>
        </w:rPr>
        <w:t>Mexico</w:t>
      </w:r>
      <w:r>
        <w:rPr>
          <w:i/>
        </w:rPr>
        <w:t xml:space="preserve">, </w:t>
      </w:r>
      <w:r w:rsidRPr="00541935">
        <w:rPr>
          <w:i/>
        </w:rPr>
        <w:t>and Jamaica)</w:t>
      </w:r>
      <w:r>
        <w:t xml:space="preserve">, </w:t>
      </w:r>
      <w:r w:rsidRPr="00541935">
        <w:t>Paris: OREALC/UNESCO</w:t>
      </w:r>
      <w:r>
        <w:t>.</w:t>
      </w:r>
    </w:p>
    <w:p w14:paraId="715F1114" w14:textId="77777777" w:rsidR="000F031A" w:rsidRDefault="000F031A" w:rsidP="00EA188C">
      <w:pPr>
        <w:spacing w:before="120"/>
        <w:ind w:left="425" w:hanging="425"/>
        <w:rPr>
          <w:lang w:val="en-GB"/>
        </w:rPr>
      </w:pPr>
      <w:r w:rsidRPr="00541935">
        <w:rPr>
          <w:lang w:val="en-GB"/>
        </w:rPr>
        <w:t>Goodheart</w:t>
      </w:r>
      <w:r>
        <w:rPr>
          <w:lang w:val="en-GB"/>
        </w:rPr>
        <w:t xml:space="preserve">, </w:t>
      </w:r>
      <w:r w:rsidRPr="00541935">
        <w:rPr>
          <w:lang w:val="en-GB"/>
        </w:rPr>
        <w:t>Eugene</w:t>
      </w:r>
      <w:r>
        <w:rPr>
          <w:lang w:val="en-GB"/>
        </w:rPr>
        <w:t xml:space="preserve">, </w:t>
      </w:r>
      <w:r w:rsidRPr="00541935">
        <w:rPr>
          <w:lang w:val="en-GB"/>
        </w:rPr>
        <w:t>(1997) “Reflections on the culture wars”</w:t>
      </w:r>
      <w:r>
        <w:rPr>
          <w:lang w:val="en-GB"/>
        </w:rPr>
        <w:t xml:space="preserve">, </w:t>
      </w:r>
      <w:r w:rsidRPr="00541935">
        <w:rPr>
          <w:i/>
          <w:lang w:val="en-GB"/>
        </w:rPr>
        <w:t>Daedalus</w:t>
      </w:r>
      <w:r>
        <w:rPr>
          <w:lang w:val="en-GB"/>
        </w:rPr>
        <w:t xml:space="preserve">, </w:t>
      </w:r>
      <w:r w:rsidRPr="00541935">
        <w:rPr>
          <w:lang w:val="en-GB"/>
        </w:rPr>
        <w:t>126(4</w:t>
      </w:r>
      <w:r>
        <w:rPr>
          <w:lang w:val="en-GB"/>
        </w:rPr>
        <w:t xml:space="preserve">): </w:t>
      </w:r>
      <w:r w:rsidRPr="00541935">
        <w:rPr>
          <w:lang w:val="en-GB"/>
        </w:rPr>
        <w:t>153-175</w:t>
      </w:r>
      <w:r>
        <w:rPr>
          <w:lang w:val="en-GB"/>
        </w:rPr>
        <w:t>.</w:t>
      </w:r>
    </w:p>
    <w:p w14:paraId="671F0FD8" w14:textId="77777777" w:rsidR="000F031A" w:rsidRDefault="000F031A" w:rsidP="00EA188C">
      <w:pPr>
        <w:tabs>
          <w:tab w:val="left" w:pos="1620"/>
        </w:tabs>
        <w:spacing w:before="120" w:line="288" w:lineRule="exact"/>
        <w:ind w:left="425" w:hanging="425"/>
      </w:pPr>
      <w:r w:rsidRPr="00541935">
        <w:t>Goodman</w:t>
      </w:r>
      <w:r>
        <w:t xml:space="preserve">, </w:t>
      </w:r>
      <w:r w:rsidRPr="00541935">
        <w:t>Margaret Ann</w:t>
      </w:r>
      <w:r>
        <w:t xml:space="preserve">, </w:t>
      </w:r>
      <w:r w:rsidRPr="00541935">
        <w:t>(1973) “The Political Role of the University in Latin America”</w:t>
      </w:r>
      <w:r>
        <w:t xml:space="preserve">, </w:t>
      </w:r>
      <w:r w:rsidRPr="00541935">
        <w:rPr>
          <w:i/>
        </w:rPr>
        <w:t>Comparative Politics</w:t>
      </w:r>
      <w:r>
        <w:t xml:space="preserve">, </w:t>
      </w:r>
      <w:r w:rsidRPr="00541935">
        <w:t>5(2</w:t>
      </w:r>
      <w:r>
        <w:t xml:space="preserve">): </w:t>
      </w:r>
      <w:r w:rsidRPr="00541935">
        <w:t>279-292</w:t>
      </w:r>
      <w:r>
        <w:t>.</w:t>
      </w:r>
    </w:p>
    <w:p w14:paraId="2DAFBABF" w14:textId="77777777" w:rsidR="000F031A" w:rsidRDefault="000F031A" w:rsidP="00EA188C">
      <w:pPr>
        <w:autoSpaceDE w:val="0"/>
        <w:autoSpaceDN w:val="0"/>
        <w:adjustRightInd w:val="0"/>
        <w:spacing w:before="120"/>
        <w:ind w:left="425" w:hanging="425"/>
        <w:rPr>
          <w:lang w:val="en-GB"/>
        </w:rPr>
      </w:pPr>
      <w:r w:rsidRPr="00541935">
        <w:rPr>
          <w:lang w:val="en-GB"/>
        </w:rPr>
        <w:t>Goodman</w:t>
      </w:r>
      <w:r>
        <w:rPr>
          <w:lang w:val="en-GB"/>
        </w:rPr>
        <w:t xml:space="preserve">, </w:t>
      </w:r>
      <w:r w:rsidRPr="00541935">
        <w:rPr>
          <w:lang w:val="en-GB"/>
        </w:rPr>
        <w:t>Robin T.</w:t>
      </w:r>
      <w:r>
        <w:rPr>
          <w:lang w:val="en-GB"/>
        </w:rPr>
        <w:t xml:space="preserve">, </w:t>
      </w:r>
      <w:r w:rsidRPr="00541935">
        <w:rPr>
          <w:lang w:val="en-GB"/>
        </w:rPr>
        <w:t>(2006) “Sami al-Arian</w:t>
      </w:r>
      <w:r>
        <w:rPr>
          <w:lang w:val="en-GB"/>
        </w:rPr>
        <w:t xml:space="preserve">, </w:t>
      </w:r>
      <w:r w:rsidRPr="00541935">
        <w:rPr>
          <w:lang w:val="en-GB"/>
        </w:rPr>
        <w:t>the Politics of Injury</w:t>
      </w:r>
      <w:r>
        <w:rPr>
          <w:lang w:val="en-GB"/>
        </w:rPr>
        <w:t xml:space="preserve">, </w:t>
      </w:r>
      <w:r w:rsidRPr="00541935">
        <w:rPr>
          <w:lang w:val="en-GB"/>
        </w:rPr>
        <w:t>and the Academic Bill of Rights”</w:t>
      </w:r>
      <w:r>
        <w:rPr>
          <w:lang w:val="en-GB"/>
        </w:rPr>
        <w:t xml:space="preserve">, </w:t>
      </w:r>
      <w:r w:rsidRPr="00541935">
        <w:rPr>
          <w:i/>
          <w:lang w:val="en-GB"/>
        </w:rPr>
        <w:t>College Literature</w:t>
      </w:r>
      <w:r>
        <w:rPr>
          <w:lang w:val="en-GB"/>
        </w:rPr>
        <w:t xml:space="preserve">, </w:t>
      </w:r>
      <w:r w:rsidRPr="00541935">
        <w:rPr>
          <w:lang w:val="en-GB"/>
        </w:rPr>
        <w:t>33(4</w:t>
      </w:r>
      <w:r>
        <w:rPr>
          <w:lang w:val="en-GB"/>
        </w:rPr>
        <w:t xml:space="preserve">): </w:t>
      </w:r>
      <w:r w:rsidRPr="00541935">
        <w:rPr>
          <w:lang w:val="en-GB"/>
        </w:rPr>
        <w:t>113-136</w:t>
      </w:r>
      <w:r>
        <w:rPr>
          <w:lang w:val="en-GB"/>
        </w:rPr>
        <w:t>.</w:t>
      </w:r>
    </w:p>
    <w:p w14:paraId="499BECBB" w14:textId="77777777" w:rsidR="000F031A" w:rsidRDefault="000F031A" w:rsidP="00EA188C">
      <w:pPr>
        <w:autoSpaceDE w:val="0"/>
        <w:autoSpaceDN w:val="0"/>
        <w:adjustRightInd w:val="0"/>
        <w:spacing w:before="120"/>
        <w:ind w:left="425" w:hanging="425"/>
        <w:rPr>
          <w:lang w:val="en-GB"/>
        </w:rPr>
      </w:pPr>
      <w:r w:rsidRPr="00541935">
        <w:rPr>
          <w:lang w:val="en-GB"/>
        </w:rPr>
        <w:t>Gordon</w:t>
      </w:r>
      <w:r>
        <w:rPr>
          <w:lang w:val="en-GB"/>
        </w:rPr>
        <w:t xml:space="preserve">, </w:t>
      </w:r>
      <w:r w:rsidRPr="00C57ED7">
        <w:rPr>
          <w:lang w:val="en-GB"/>
        </w:rPr>
        <w:t>James D.</w:t>
      </w:r>
      <w:r>
        <w:rPr>
          <w:lang w:val="en-GB"/>
        </w:rPr>
        <w:t xml:space="preserve">, </w:t>
      </w:r>
      <w:r w:rsidRPr="00C57ED7">
        <w:rPr>
          <w:lang w:val="en-GB"/>
        </w:rPr>
        <w:t xml:space="preserve">(2003) “Individual </w:t>
      </w:r>
      <w:proofErr w:type="gramStart"/>
      <w:r w:rsidRPr="00C57ED7">
        <w:rPr>
          <w:lang w:val="en-GB"/>
        </w:rPr>
        <w:t>And</w:t>
      </w:r>
      <w:proofErr w:type="gramEnd"/>
      <w:r w:rsidRPr="00C57ED7">
        <w:rPr>
          <w:lang w:val="en-GB"/>
        </w:rPr>
        <w:t xml:space="preserve"> Institutional Academic Freedom At Religious Colleges And Universities”</w:t>
      </w:r>
      <w:r>
        <w:rPr>
          <w:lang w:val="en-GB"/>
        </w:rPr>
        <w:t xml:space="preserve">, </w:t>
      </w:r>
      <w:r w:rsidRPr="00C57ED7">
        <w:rPr>
          <w:i/>
          <w:lang w:val="en-GB"/>
        </w:rPr>
        <w:t>Journal of College and University Law</w:t>
      </w:r>
      <w:r>
        <w:rPr>
          <w:lang w:val="en-GB"/>
        </w:rPr>
        <w:t xml:space="preserve">, </w:t>
      </w:r>
      <w:r w:rsidRPr="00C57ED7">
        <w:rPr>
          <w:lang w:val="en-GB"/>
        </w:rPr>
        <w:t>30(1</w:t>
      </w:r>
      <w:r>
        <w:rPr>
          <w:lang w:val="en-GB"/>
        </w:rPr>
        <w:t xml:space="preserve">): </w:t>
      </w:r>
      <w:r w:rsidRPr="00C57ED7">
        <w:rPr>
          <w:lang w:val="en-GB"/>
        </w:rPr>
        <w:t>1-46</w:t>
      </w:r>
      <w:r>
        <w:rPr>
          <w:lang w:val="en-GB"/>
        </w:rPr>
        <w:t>.</w:t>
      </w:r>
    </w:p>
    <w:p w14:paraId="7DD59660" w14:textId="77777777" w:rsidR="000F031A" w:rsidRDefault="000F031A" w:rsidP="00EA188C">
      <w:pPr>
        <w:spacing w:before="120"/>
        <w:ind w:left="425" w:hanging="425"/>
        <w:rPr>
          <w:i/>
          <w:iCs/>
          <w:lang w:val="en-GB"/>
        </w:rPr>
      </w:pPr>
      <w:proofErr w:type="spellStart"/>
      <w:r w:rsidRPr="00C57ED7">
        <w:rPr>
          <w:lang w:val="en-GB"/>
        </w:rPr>
        <w:t>Gornitzka</w:t>
      </w:r>
      <w:proofErr w:type="spellEnd"/>
      <w:r>
        <w:rPr>
          <w:lang w:val="en-GB"/>
        </w:rPr>
        <w:t xml:space="preserve">, </w:t>
      </w:r>
      <w:proofErr w:type="spellStart"/>
      <w:r w:rsidRPr="00C57ED7">
        <w:rPr>
          <w:lang w:val="en-GB"/>
        </w:rPr>
        <w:t>Ase</w:t>
      </w:r>
      <w:proofErr w:type="spellEnd"/>
      <w:r>
        <w:rPr>
          <w:lang w:val="en-GB"/>
        </w:rPr>
        <w:t xml:space="preserve">, </w:t>
      </w:r>
      <w:proofErr w:type="spellStart"/>
      <w:r w:rsidRPr="00C57ED7">
        <w:rPr>
          <w:lang w:val="en-GB"/>
        </w:rPr>
        <w:t>Maassen</w:t>
      </w:r>
      <w:proofErr w:type="spellEnd"/>
      <w:r>
        <w:rPr>
          <w:lang w:val="en-GB"/>
        </w:rPr>
        <w:t xml:space="preserve">, </w:t>
      </w:r>
      <w:r w:rsidRPr="00C57ED7">
        <w:rPr>
          <w:lang w:val="en-GB"/>
        </w:rPr>
        <w:t>Peter</w:t>
      </w:r>
      <w:r>
        <w:rPr>
          <w:lang w:val="en-GB"/>
        </w:rPr>
        <w:t xml:space="preserve">, </w:t>
      </w:r>
      <w:r w:rsidRPr="00C57ED7">
        <w:rPr>
          <w:lang w:val="en-GB"/>
        </w:rPr>
        <w:t>(2000) “Hybrid steering approaches with respect to European higher education”</w:t>
      </w:r>
      <w:r>
        <w:rPr>
          <w:lang w:val="en-GB"/>
        </w:rPr>
        <w:t xml:space="preserve">, </w:t>
      </w:r>
      <w:r w:rsidRPr="00C57ED7">
        <w:rPr>
          <w:i/>
          <w:lang w:val="en-GB"/>
        </w:rPr>
        <w:t>Higher Education Policy</w:t>
      </w:r>
      <w:r>
        <w:rPr>
          <w:lang w:val="en-GB"/>
        </w:rPr>
        <w:t xml:space="preserve">, </w:t>
      </w:r>
      <w:r w:rsidRPr="00C57ED7">
        <w:rPr>
          <w:lang w:val="en-GB"/>
        </w:rPr>
        <w:t>13(3</w:t>
      </w:r>
      <w:r>
        <w:rPr>
          <w:lang w:val="en-GB"/>
        </w:rPr>
        <w:t xml:space="preserve">): </w:t>
      </w:r>
      <w:r w:rsidRPr="00C57ED7">
        <w:rPr>
          <w:lang w:val="en-GB"/>
        </w:rPr>
        <w:t>267-285</w:t>
      </w:r>
      <w:r>
        <w:rPr>
          <w:i/>
          <w:iCs/>
          <w:lang w:val="en-GB"/>
        </w:rPr>
        <w:t>.</w:t>
      </w:r>
    </w:p>
    <w:p w14:paraId="05F6D5EB" w14:textId="77777777" w:rsidR="000F031A" w:rsidRPr="00E97E2D" w:rsidRDefault="000F031A" w:rsidP="00EA188C">
      <w:pPr>
        <w:widowControl w:val="0"/>
        <w:autoSpaceDE w:val="0"/>
        <w:autoSpaceDN w:val="0"/>
        <w:adjustRightInd w:val="0"/>
        <w:spacing w:before="120"/>
      </w:pPr>
      <w:proofErr w:type="spellStart"/>
      <w:r w:rsidRPr="00E97E2D">
        <w:t>Gorovitz</w:t>
      </w:r>
      <w:proofErr w:type="spellEnd"/>
      <w:r w:rsidRPr="00E97E2D">
        <w:t xml:space="preserve"> S., (1976) “The Concept of Academic Freedom”, </w:t>
      </w:r>
      <w:r w:rsidRPr="00E97E2D">
        <w:rPr>
          <w:i/>
        </w:rPr>
        <w:t>Teaching Philosophy</w:t>
      </w:r>
      <w:r w:rsidRPr="00E97E2D">
        <w:t xml:space="preserve">, 1(3): 357-359. </w:t>
      </w:r>
    </w:p>
    <w:p w14:paraId="6979415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Gottfredson</w:t>
      </w:r>
      <w:r>
        <w:rPr>
          <w:rFonts w:ascii="Times New Roman" w:hAnsi="Times New Roman" w:cs="Times New Roman"/>
          <w:sz w:val="24"/>
          <w:szCs w:val="24"/>
        </w:rPr>
        <w:t xml:space="preserve">, </w:t>
      </w:r>
      <w:r w:rsidRPr="00C57ED7">
        <w:rPr>
          <w:rFonts w:ascii="Times New Roman" w:hAnsi="Times New Roman" w:cs="Times New Roman"/>
          <w:sz w:val="24"/>
          <w:szCs w:val="24"/>
        </w:rPr>
        <w:t>L. S.</w:t>
      </w:r>
      <w:r>
        <w:rPr>
          <w:rFonts w:ascii="Times New Roman" w:hAnsi="Times New Roman" w:cs="Times New Roman"/>
          <w:sz w:val="24"/>
          <w:szCs w:val="24"/>
        </w:rPr>
        <w:t xml:space="preserve">, </w:t>
      </w:r>
      <w:r w:rsidRPr="00C57ED7">
        <w:rPr>
          <w:rFonts w:ascii="Times New Roman" w:hAnsi="Times New Roman" w:cs="Times New Roman"/>
          <w:sz w:val="24"/>
          <w:szCs w:val="24"/>
        </w:rPr>
        <w:t>(1996) “The New Challenge to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Social Distress and the Homeless</w:t>
      </w:r>
      <w:r>
        <w:rPr>
          <w:rFonts w:ascii="Times New Roman" w:hAnsi="Times New Roman" w:cs="Times New Roman"/>
          <w:sz w:val="24"/>
          <w:szCs w:val="24"/>
        </w:rPr>
        <w:t xml:space="preserve">, </w:t>
      </w:r>
      <w:r w:rsidRPr="00C57ED7">
        <w:rPr>
          <w:rFonts w:ascii="Times New Roman" w:hAnsi="Times New Roman" w:cs="Times New Roman"/>
          <w:sz w:val="24"/>
          <w:szCs w:val="24"/>
        </w:rPr>
        <w:t>5(2</w:t>
      </w:r>
      <w:r>
        <w:rPr>
          <w:rFonts w:ascii="Times New Roman" w:hAnsi="Times New Roman" w:cs="Times New Roman"/>
          <w:sz w:val="24"/>
          <w:szCs w:val="24"/>
        </w:rPr>
        <w:t xml:space="preserve">): </w:t>
      </w:r>
      <w:r w:rsidRPr="00C57ED7">
        <w:rPr>
          <w:rFonts w:ascii="Times New Roman" w:hAnsi="Times New Roman" w:cs="Times New Roman"/>
          <w:sz w:val="24"/>
          <w:szCs w:val="24"/>
        </w:rPr>
        <w:t>205-212</w:t>
      </w:r>
      <w:r>
        <w:rPr>
          <w:rFonts w:ascii="Times New Roman" w:hAnsi="Times New Roman" w:cs="Times New Roman"/>
          <w:sz w:val="24"/>
          <w:szCs w:val="24"/>
        </w:rPr>
        <w:t>.</w:t>
      </w:r>
    </w:p>
    <w:p w14:paraId="6BCD279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Gottfredson</w:t>
      </w:r>
      <w:r>
        <w:rPr>
          <w:rFonts w:ascii="Times New Roman" w:hAnsi="Times New Roman" w:cs="Times New Roman"/>
          <w:sz w:val="24"/>
          <w:szCs w:val="24"/>
        </w:rPr>
        <w:t xml:space="preserve">, </w:t>
      </w:r>
      <w:r w:rsidRPr="00C57ED7">
        <w:rPr>
          <w:rFonts w:ascii="Times New Roman" w:hAnsi="Times New Roman" w:cs="Times New Roman"/>
          <w:sz w:val="24"/>
          <w:szCs w:val="24"/>
        </w:rPr>
        <w:t>Linda S.</w:t>
      </w:r>
      <w:r>
        <w:rPr>
          <w:rFonts w:ascii="Times New Roman" w:hAnsi="Times New Roman" w:cs="Times New Roman"/>
          <w:sz w:val="24"/>
          <w:szCs w:val="24"/>
        </w:rPr>
        <w:t xml:space="preserve">, </w:t>
      </w:r>
      <w:r w:rsidRPr="00C57ED7">
        <w:rPr>
          <w:rFonts w:ascii="Times New Roman" w:hAnsi="Times New Roman" w:cs="Times New Roman"/>
          <w:sz w:val="24"/>
          <w:szCs w:val="24"/>
        </w:rPr>
        <w:t>(2010) “Lessons in academic freedom as lived experience”</w:t>
      </w:r>
      <w:r>
        <w:rPr>
          <w:rFonts w:ascii="Times New Roman" w:hAnsi="Times New Roman" w:cs="Times New Roman"/>
          <w:sz w:val="24"/>
          <w:szCs w:val="24"/>
        </w:rPr>
        <w:t xml:space="preserve">, </w:t>
      </w:r>
      <w:r w:rsidRPr="00C57ED7">
        <w:rPr>
          <w:rFonts w:ascii="Times New Roman" w:hAnsi="Times New Roman" w:cs="Times New Roman"/>
          <w:i/>
          <w:sz w:val="24"/>
          <w:szCs w:val="24"/>
        </w:rPr>
        <w:t>Personality and Individual Differences</w:t>
      </w:r>
      <w:r>
        <w:rPr>
          <w:rFonts w:ascii="Times New Roman" w:hAnsi="Times New Roman" w:cs="Times New Roman"/>
          <w:sz w:val="24"/>
          <w:szCs w:val="24"/>
        </w:rPr>
        <w:t xml:space="preserve">, </w:t>
      </w:r>
      <w:r w:rsidRPr="00C57ED7">
        <w:rPr>
          <w:rFonts w:ascii="Times New Roman" w:hAnsi="Times New Roman" w:cs="Times New Roman"/>
          <w:sz w:val="24"/>
          <w:szCs w:val="24"/>
        </w:rPr>
        <w:t>49(4</w:t>
      </w:r>
      <w:r>
        <w:rPr>
          <w:rFonts w:ascii="Times New Roman" w:hAnsi="Times New Roman" w:cs="Times New Roman"/>
          <w:sz w:val="24"/>
          <w:szCs w:val="24"/>
        </w:rPr>
        <w:t xml:space="preserve">): </w:t>
      </w:r>
      <w:r w:rsidRPr="00C57ED7">
        <w:rPr>
          <w:rFonts w:ascii="Times New Roman" w:hAnsi="Times New Roman" w:cs="Times New Roman"/>
          <w:sz w:val="24"/>
          <w:szCs w:val="24"/>
        </w:rPr>
        <w:t>272-280</w:t>
      </w:r>
      <w:r>
        <w:rPr>
          <w:rFonts w:ascii="Times New Roman" w:hAnsi="Times New Roman" w:cs="Times New Roman"/>
          <w:sz w:val="24"/>
          <w:szCs w:val="24"/>
        </w:rPr>
        <w:t>.</w:t>
      </w:r>
    </w:p>
    <w:p w14:paraId="38756690"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F068B9">
        <w:rPr>
          <w:rFonts w:ascii="Times New Roman" w:hAnsi="Times New Roman" w:cs="Times New Roman"/>
          <w:color w:val="000000"/>
          <w:sz w:val="24"/>
          <w:szCs w:val="24"/>
        </w:rPr>
        <w:t>Gouran</w:t>
      </w:r>
      <w:proofErr w:type="spellEnd"/>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Dennis S.</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(1990) “Academic Freedom and the Management of Higher Education: An Administrative Perspective”</w:t>
      </w:r>
      <w:r>
        <w:rPr>
          <w:rFonts w:ascii="Times New Roman" w:hAnsi="Times New Roman" w:cs="Times New Roman"/>
          <w:color w:val="000000"/>
          <w:sz w:val="24"/>
          <w:szCs w:val="24"/>
        </w:rPr>
        <w:t xml:space="preserve">, </w:t>
      </w:r>
      <w:r w:rsidRPr="00F068B9">
        <w:rPr>
          <w:rFonts w:ascii="Times New Roman" w:hAnsi="Times New Roman" w:cs="Times New Roman"/>
          <w:i/>
          <w:color w:val="000000"/>
          <w:sz w:val="24"/>
          <w:szCs w:val="24"/>
        </w:rPr>
        <w:t>Association for Communication Administration Bulletin</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73: 82-91</w:t>
      </w:r>
      <w:r>
        <w:rPr>
          <w:rFonts w:ascii="Times New Roman" w:hAnsi="Times New Roman" w:cs="Times New Roman"/>
          <w:color w:val="000000"/>
          <w:sz w:val="24"/>
          <w:szCs w:val="24"/>
        </w:rPr>
        <w:t>.</w:t>
      </w:r>
    </w:p>
    <w:p w14:paraId="0AEC6288"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F068B9">
        <w:rPr>
          <w:rFonts w:ascii="Times New Roman" w:hAnsi="Times New Roman" w:cs="Times New Roman"/>
          <w:color w:val="000000"/>
          <w:sz w:val="24"/>
          <w:szCs w:val="24"/>
        </w:rPr>
        <w:t>Grable</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John R.</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(1973) “Is academic freedom dying?”</w:t>
      </w:r>
      <w:r>
        <w:rPr>
          <w:rFonts w:ascii="Times New Roman" w:hAnsi="Times New Roman" w:cs="Times New Roman"/>
          <w:color w:val="000000"/>
          <w:sz w:val="24"/>
          <w:szCs w:val="24"/>
        </w:rPr>
        <w:t xml:space="preserve">, </w:t>
      </w:r>
      <w:r w:rsidRPr="00F068B9">
        <w:rPr>
          <w:rFonts w:ascii="Times New Roman" w:hAnsi="Times New Roman" w:cs="Times New Roman"/>
          <w:i/>
          <w:color w:val="000000"/>
          <w:sz w:val="24"/>
          <w:szCs w:val="24"/>
          <w:lang w:val="en-US" w:eastAsia="en-US"/>
        </w:rPr>
        <w:t>Peabody Journal of Education</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50(3</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220-225</w:t>
      </w:r>
      <w:r>
        <w:rPr>
          <w:rFonts w:ascii="Times New Roman" w:hAnsi="Times New Roman" w:cs="Times New Roman"/>
          <w:color w:val="000000"/>
          <w:sz w:val="24"/>
          <w:szCs w:val="24"/>
        </w:rPr>
        <w:t>.</w:t>
      </w:r>
    </w:p>
    <w:p w14:paraId="298CA212" w14:textId="77777777" w:rsidR="000F031A" w:rsidRDefault="000F031A" w:rsidP="00EA188C">
      <w:pPr>
        <w:pStyle w:val="PlainText"/>
        <w:spacing w:before="120"/>
        <w:ind w:left="425" w:hanging="425"/>
        <w:rPr>
          <w:rFonts w:ascii="Times New Roman" w:hAnsi="Times New Roman" w:cs="Times New Roman"/>
          <w:sz w:val="24"/>
          <w:szCs w:val="24"/>
        </w:rPr>
      </w:pPr>
      <w:r w:rsidRPr="00F068B9">
        <w:rPr>
          <w:rFonts w:ascii="Times New Roman" w:hAnsi="Times New Roman" w:cs="Times New Roman"/>
          <w:color w:val="000000"/>
          <w:sz w:val="24"/>
          <w:szCs w:val="24"/>
        </w:rPr>
        <w:t>Graham</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J. F.</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(1983) “University Funding and Academic Freedom”</w:t>
      </w:r>
      <w:r>
        <w:rPr>
          <w:rFonts w:ascii="Times New Roman" w:hAnsi="Times New Roman" w:cs="Times New Roman"/>
          <w:color w:val="000000"/>
          <w:sz w:val="24"/>
          <w:szCs w:val="24"/>
        </w:rPr>
        <w:t xml:space="preserve">, </w:t>
      </w:r>
      <w:r w:rsidRPr="00F068B9">
        <w:rPr>
          <w:rFonts w:ascii="Times New Roman" w:hAnsi="Times New Roman" w:cs="Times New Roman"/>
          <w:i/>
          <w:color w:val="000000"/>
          <w:sz w:val="24"/>
          <w:szCs w:val="24"/>
        </w:rPr>
        <w:t>Dalhousie Review</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63(1</w:t>
      </w:r>
      <w:r>
        <w:rPr>
          <w:rFonts w:ascii="Times New Roman" w:hAnsi="Times New Roman" w:cs="Times New Roman"/>
          <w:color w:val="000000"/>
          <w:sz w:val="24"/>
          <w:szCs w:val="24"/>
        </w:rPr>
        <w:t xml:space="preserve">): </w:t>
      </w:r>
      <w:r w:rsidRPr="00F068B9">
        <w:rPr>
          <w:rFonts w:ascii="Times New Roman" w:hAnsi="Times New Roman" w:cs="Times New Roman"/>
          <w:color w:val="000000"/>
          <w:sz w:val="24"/>
          <w:szCs w:val="24"/>
        </w:rPr>
        <w:t>135-</w:t>
      </w:r>
      <w:r w:rsidRPr="00C57ED7">
        <w:rPr>
          <w:rFonts w:ascii="Times New Roman" w:hAnsi="Times New Roman" w:cs="Times New Roman"/>
          <w:sz w:val="24"/>
          <w:szCs w:val="24"/>
        </w:rPr>
        <w:t>146</w:t>
      </w:r>
      <w:r>
        <w:rPr>
          <w:rFonts w:ascii="Times New Roman" w:hAnsi="Times New Roman" w:cs="Times New Roman"/>
          <w:sz w:val="24"/>
          <w:szCs w:val="24"/>
        </w:rPr>
        <w:t>.</w:t>
      </w:r>
    </w:p>
    <w:p w14:paraId="13325BE4" w14:textId="77777777" w:rsidR="000F031A" w:rsidRDefault="000F031A" w:rsidP="00EA188C">
      <w:pPr>
        <w:spacing w:before="120"/>
        <w:ind w:left="425" w:hanging="425"/>
      </w:pPr>
      <w:proofErr w:type="spellStart"/>
      <w:r w:rsidRPr="00C57ED7">
        <w:t>Graur</w:t>
      </w:r>
      <w:proofErr w:type="spellEnd"/>
      <w:r>
        <w:t xml:space="preserve">, </w:t>
      </w:r>
      <w:r w:rsidRPr="00C57ED7">
        <w:t>Dan</w:t>
      </w:r>
      <w:r>
        <w:t xml:space="preserve">, </w:t>
      </w:r>
      <w:r w:rsidRPr="00C57ED7">
        <w:t>(2001) “The Good</w:t>
      </w:r>
      <w:r>
        <w:t xml:space="preserve">, </w:t>
      </w:r>
      <w:r w:rsidRPr="00C57ED7">
        <w:t>the Bad and the Ugly: Science</w:t>
      </w:r>
      <w:r>
        <w:t xml:space="preserve">, </w:t>
      </w:r>
      <w:r w:rsidRPr="00C57ED7">
        <w:t>Pseudoscience and Ideology in Genetics”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p.139-148</w:t>
      </w:r>
      <w:r>
        <w:t>.</w:t>
      </w:r>
    </w:p>
    <w:p w14:paraId="0DFBFB05" w14:textId="77777777" w:rsidR="000F031A" w:rsidRPr="00E774AF" w:rsidRDefault="000F031A" w:rsidP="00EA188C">
      <w:pPr>
        <w:tabs>
          <w:tab w:val="left" w:pos="2516"/>
          <w:tab w:val="left" w:pos="5979"/>
          <w:tab w:val="left" w:pos="9442"/>
          <w:tab w:val="left" w:pos="12114"/>
        </w:tabs>
        <w:spacing w:before="120"/>
        <w:ind w:left="425" w:hanging="425"/>
      </w:pPr>
      <w:proofErr w:type="spellStart"/>
      <w:r w:rsidRPr="00E774AF">
        <w:t>Graveline</w:t>
      </w:r>
      <w:proofErr w:type="spellEnd"/>
      <w:r>
        <w:t xml:space="preserve">, </w:t>
      </w:r>
      <w:r w:rsidRPr="00E774AF">
        <w:t>F. J.</w:t>
      </w:r>
      <w:r>
        <w:t xml:space="preserve">, </w:t>
      </w:r>
      <w:r w:rsidRPr="00E774AF">
        <w:t xml:space="preserve">(2004) “Open Letter </w:t>
      </w:r>
      <w:proofErr w:type="gramStart"/>
      <w:r w:rsidRPr="00E774AF">
        <w:t>To</w:t>
      </w:r>
      <w:proofErr w:type="gramEnd"/>
      <w:r w:rsidRPr="00E774AF">
        <w:t xml:space="preserve"> Academic Freedom Fighters: What Part Of No Don't You Understand?”</w:t>
      </w:r>
      <w:r>
        <w:t xml:space="preserve">, </w:t>
      </w:r>
      <w:r w:rsidRPr="00E774AF">
        <w:rPr>
          <w:i/>
        </w:rPr>
        <w:t>American Indian Quarterly</w:t>
      </w:r>
      <w:r>
        <w:rPr>
          <w:i/>
        </w:rPr>
        <w:t xml:space="preserve">, </w:t>
      </w:r>
      <w:r w:rsidRPr="00E774AF">
        <w:t>27(1</w:t>
      </w:r>
      <w:r>
        <w:t xml:space="preserve">): </w:t>
      </w:r>
      <w:r w:rsidRPr="00E774AF">
        <w:t>203-227.</w:t>
      </w:r>
    </w:p>
    <w:p w14:paraId="16D9A358" w14:textId="77777777" w:rsidR="000F031A" w:rsidRDefault="000F031A" w:rsidP="00EA188C">
      <w:pPr>
        <w:spacing w:before="120"/>
        <w:ind w:left="425" w:hanging="425"/>
      </w:pPr>
      <w:r w:rsidRPr="00C57ED7">
        <w:t>Gray</w:t>
      </w:r>
      <w:r>
        <w:t xml:space="preserve">, </w:t>
      </w:r>
      <w:r w:rsidRPr="00C57ED7">
        <w:t>Rory Thomas</w:t>
      </w:r>
      <w:r>
        <w:t xml:space="preserve">, </w:t>
      </w:r>
      <w:r w:rsidRPr="00C57ED7">
        <w:t>(2006) “Academic Freedom on the Rack: Stretching Academic Freedom beyond Its Constitutional Limits in FAIR v. Rumsfeld”</w:t>
      </w:r>
      <w:r>
        <w:t xml:space="preserve">, </w:t>
      </w:r>
      <w:r w:rsidRPr="00C57ED7">
        <w:rPr>
          <w:i/>
        </w:rPr>
        <w:t>Washington and Lee Law Review</w:t>
      </w:r>
      <w:r>
        <w:t xml:space="preserve">, </w:t>
      </w:r>
      <w:r w:rsidRPr="00C57ED7">
        <w:t>63(3</w:t>
      </w:r>
      <w:r>
        <w:t xml:space="preserve">): </w:t>
      </w:r>
      <w:r w:rsidRPr="00C57ED7">
        <w:t>1131-1184</w:t>
      </w:r>
      <w:r>
        <w:t>.</w:t>
      </w:r>
    </w:p>
    <w:p w14:paraId="365C271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lastRenderedPageBreak/>
        <w:t>Graycar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r w:rsidRPr="00C57ED7">
        <w:rPr>
          <w:rFonts w:ascii="Times New Roman" w:hAnsi="Times New Roman" w:cs="Times New Roman"/>
          <w:sz w:val="24"/>
          <w:szCs w:val="24"/>
        </w:rPr>
        <w:t>(1975) “Autonomy in Higher Education: Some Research Findings”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Educational Administration</w:t>
      </w:r>
      <w:r>
        <w:rPr>
          <w:rFonts w:ascii="Times New Roman" w:hAnsi="Times New Roman" w:cs="Times New Roman"/>
          <w:sz w:val="24"/>
          <w:szCs w:val="24"/>
        </w:rPr>
        <w:t xml:space="preserve">, </w:t>
      </w:r>
      <w:r w:rsidRPr="00C57ED7">
        <w:rPr>
          <w:rFonts w:ascii="Times New Roman" w:hAnsi="Times New Roman" w:cs="Times New Roman"/>
          <w:sz w:val="24"/>
          <w:szCs w:val="24"/>
        </w:rPr>
        <w:t>13(2</w:t>
      </w:r>
      <w:r>
        <w:rPr>
          <w:rFonts w:ascii="Times New Roman" w:hAnsi="Times New Roman" w:cs="Times New Roman"/>
          <w:sz w:val="24"/>
          <w:szCs w:val="24"/>
        </w:rPr>
        <w:t xml:space="preserve">): </w:t>
      </w:r>
      <w:r w:rsidRPr="00C57ED7">
        <w:rPr>
          <w:rFonts w:ascii="Times New Roman" w:hAnsi="Times New Roman" w:cs="Times New Roman"/>
          <w:sz w:val="24"/>
          <w:szCs w:val="24"/>
        </w:rPr>
        <w:t>37-45</w:t>
      </w:r>
      <w:r>
        <w:rPr>
          <w:rFonts w:ascii="Times New Roman" w:hAnsi="Times New Roman" w:cs="Times New Roman"/>
          <w:sz w:val="24"/>
          <w:szCs w:val="24"/>
        </w:rPr>
        <w:t>.</w:t>
      </w:r>
    </w:p>
    <w:p w14:paraId="0855233C" w14:textId="77777777" w:rsidR="000F031A" w:rsidRDefault="000F031A" w:rsidP="00EA188C">
      <w:pPr>
        <w:spacing w:before="120"/>
        <w:ind w:left="425" w:hanging="425"/>
      </w:pPr>
      <w:r w:rsidRPr="00C57ED7">
        <w:t>Greathouse</w:t>
      </w:r>
      <w:r>
        <w:t xml:space="preserve">, </w:t>
      </w:r>
      <w:r w:rsidRPr="00C57ED7">
        <w:t>B.</w:t>
      </w:r>
      <w:r>
        <w:t xml:space="preserve">, </w:t>
      </w:r>
      <w:r w:rsidRPr="00C57ED7">
        <w:t>(2001) “Academic Freedom: A Matter of Interpretations”</w:t>
      </w:r>
      <w:r>
        <w:t xml:space="preserve">, </w:t>
      </w:r>
      <w:r w:rsidRPr="00C57ED7">
        <w:rPr>
          <w:i/>
        </w:rPr>
        <w:t>Education</w:t>
      </w:r>
      <w:r>
        <w:rPr>
          <w:i/>
        </w:rPr>
        <w:t xml:space="preserve">, </w:t>
      </w:r>
      <w:r w:rsidRPr="00C57ED7">
        <w:t>112(1</w:t>
      </w:r>
      <w:r>
        <w:t xml:space="preserve">): </w:t>
      </w:r>
      <w:r w:rsidRPr="00C57ED7">
        <w:t>10-14</w:t>
      </w:r>
      <w:r>
        <w:t>.</w:t>
      </w:r>
    </w:p>
    <w:p w14:paraId="453561E7" w14:textId="77777777" w:rsidR="000F031A" w:rsidRDefault="000F031A" w:rsidP="00EA188C">
      <w:pPr>
        <w:spacing w:before="120"/>
        <w:ind w:left="425" w:hanging="425"/>
      </w:pPr>
      <w:r w:rsidRPr="00C57ED7">
        <w:t>Green</w:t>
      </w:r>
      <w:r>
        <w:t xml:space="preserve">, </w:t>
      </w:r>
      <w:r w:rsidRPr="00C57ED7">
        <w:t>L.</w:t>
      </w:r>
      <w:r>
        <w:t xml:space="preserve">, </w:t>
      </w:r>
      <w:r w:rsidRPr="00C57ED7">
        <w:t>(2003) “Civil Disobedience and Academic Freedom”</w:t>
      </w:r>
      <w:r>
        <w:t xml:space="preserve">, </w:t>
      </w:r>
      <w:proofErr w:type="spellStart"/>
      <w:r w:rsidRPr="00C57ED7">
        <w:rPr>
          <w:i/>
        </w:rPr>
        <w:t>Osgoode</w:t>
      </w:r>
      <w:proofErr w:type="spellEnd"/>
      <w:r w:rsidRPr="00C57ED7">
        <w:rPr>
          <w:i/>
        </w:rPr>
        <w:t xml:space="preserve"> Hall Law Journal</w:t>
      </w:r>
      <w:r>
        <w:t xml:space="preserve">, </w:t>
      </w:r>
      <w:r w:rsidRPr="00C57ED7">
        <w:t>41(2-3</w:t>
      </w:r>
      <w:r>
        <w:t xml:space="preserve">): </w:t>
      </w:r>
      <w:r w:rsidRPr="00C57ED7">
        <w:t>381-405</w:t>
      </w:r>
      <w:r>
        <w:t>.</w:t>
      </w:r>
    </w:p>
    <w:p w14:paraId="2BF9C219" w14:textId="77777777" w:rsidR="000F031A" w:rsidRDefault="000F031A" w:rsidP="00EA188C">
      <w:pPr>
        <w:autoSpaceDE w:val="0"/>
        <w:autoSpaceDN w:val="0"/>
        <w:adjustRightInd w:val="0"/>
        <w:spacing w:before="120"/>
        <w:ind w:left="425" w:hanging="425"/>
      </w:pPr>
      <w:r w:rsidRPr="00C57ED7">
        <w:t>Greenawalt</w:t>
      </w:r>
      <w:r>
        <w:t xml:space="preserve">, </w:t>
      </w:r>
      <w:r w:rsidRPr="00C57ED7">
        <w:t>K.</w:t>
      </w:r>
      <w:r>
        <w:t xml:space="preserve">, </w:t>
      </w:r>
      <w:r w:rsidRPr="00C57ED7">
        <w:t>(1989) “Free speech justifications”</w:t>
      </w:r>
      <w:r>
        <w:t xml:space="preserve">, </w:t>
      </w:r>
      <w:r w:rsidRPr="00C57ED7">
        <w:rPr>
          <w:i/>
        </w:rPr>
        <w:t>Columbia Law Review</w:t>
      </w:r>
      <w:r>
        <w:t xml:space="preserve">, </w:t>
      </w:r>
      <w:r w:rsidRPr="00C57ED7">
        <w:t>89(1</w:t>
      </w:r>
      <w:r>
        <w:t xml:space="preserve">): </w:t>
      </w:r>
      <w:r w:rsidRPr="00C57ED7">
        <w:t>119–155</w:t>
      </w:r>
      <w:r>
        <w:t>.</w:t>
      </w:r>
    </w:p>
    <w:p w14:paraId="2797F12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Greenberg</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Zenchelsky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(1990) “The Confrontation with Nazism at Rutgers: Academic Bureaucracy and Moral Failure”</w:t>
      </w:r>
      <w:r>
        <w:rPr>
          <w:rFonts w:ascii="Times New Roman" w:hAnsi="Times New Roman" w:cs="Times New Roman"/>
          <w:sz w:val="24"/>
          <w:szCs w:val="24"/>
        </w:rPr>
        <w:t xml:space="preserve">, </w:t>
      </w:r>
      <w:r w:rsidRPr="00C57ED7">
        <w:rPr>
          <w:rFonts w:ascii="Times New Roman" w:hAnsi="Times New Roman" w:cs="Times New Roman"/>
          <w:i/>
          <w:sz w:val="24"/>
          <w:szCs w:val="24"/>
        </w:rPr>
        <w:t>History of Education Quarterly</w:t>
      </w:r>
      <w:r>
        <w:rPr>
          <w:rFonts w:ascii="Times New Roman" w:hAnsi="Times New Roman" w:cs="Times New Roman"/>
          <w:i/>
          <w:sz w:val="24"/>
          <w:szCs w:val="24"/>
        </w:rPr>
        <w:t xml:space="preserve">, </w:t>
      </w:r>
      <w:r w:rsidRPr="00C57ED7">
        <w:rPr>
          <w:rFonts w:ascii="Times New Roman" w:hAnsi="Times New Roman" w:cs="Times New Roman"/>
          <w:sz w:val="24"/>
          <w:szCs w:val="24"/>
        </w:rPr>
        <w:t>30(3</w:t>
      </w:r>
      <w:r>
        <w:rPr>
          <w:rFonts w:ascii="Times New Roman" w:hAnsi="Times New Roman" w:cs="Times New Roman"/>
          <w:sz w:val="24"/>
          <w:szCs w:val="24"/>
        </w:rPr>
        <w:t xml:space="preserve">): </w:t>
      </w:r>
      <w:r w:rsidRPr="00C57ED7">
        <w:rPr>
          <w:rFonts w:ascii="Times New Roman" w:hAnsi="Times New Roman" w:cs="Times New Roman"/>
          <w:sz w:val="24"/>
          <w:szCs w:val="24"/>
        </w:rPr>
        <w:t>325-349</w:t>
      </w:r>
      <w:r>
        <w:rPr>
          <w:rFonts w:ascii="Times New Roman" w:hAnsi="Times New Roman" w:cs="Times New Roman"/>
          <w:sz w:val="24"/>
          <w:szCs w:val="24"/>
        </w:rPr>
        <w:t>.</w:t>
      </w:r>
    </w:p>
    <w:p w14:paraId="0B0A53BC" w14:textId="77777777" w:rsidR="000F031A" w:rsidRPr="003554B1" w:rsidRDefault="000F031A" w:rsidP="00EA188C">
      <w:pPr>
        <w:spacing w:before="120"/>
        <w:ind w:left="425" w:hanging="425"/>
      </w:pPr>
      <w:r w:rsidRPr="003554B1">
        <w:t xml:space="preserve">Gregory, John DeWitt, (1983) “Secrecy in University and College Tenure Deliberations: Placing Appropriate Limits on Academic Freedom”, </w:t>
      </w:r>
      <w:r w:rsidRPr="003554B1">
        <w:rPr>
          <w:i/>
          <w:iCs/>
        </w:rPr>
        <w:t xml:space="preserve">University of California Davis Law Review, </w:t>
      </w:r>
      <w:r w:rsidRPr="003554B1">
        <w:rPr>
          <w:iCs/>
        </w:rPr>
        <w:t xml:space="preserve">16(4): </w:t>
      </w:r>
      <w:r w:rsidRPr="003554B1">
        <w:t>1023-1046.</w:t>
      </w:r>
    </w:p>
    <w:p w14:paraId="263B177C" w14:textId="77777777" w:rsidR="000F031A" w:rsidRDefault="000F031A" w:rsidP="00EA188C">
      <w:pPr>
        <w:spacing w:before="120"/>
        <w:ind w:left="425" w:hanging="425"/>
      </w:pPr>
      <w:proofErr w:type="spellStart"/>
      <w:r w:rsidRPr="00C57ED7">
        <w:rPr>
          <w:lang w:val="en-GB"/>
        </w:rPr>
        <w:t>Grexa</w:t>
      </w:r>
      <w:proofErr w:type="spellEnd"/>
      <w:r>
        <w:rPr>
          <w:lang w:val="en-GB"/>
        </w:rPr>
        <w:t xml:space="preserve">, </w:t>
      </w:r>
      <w:r w:rsidRPr="00C57ED7">
        <w:rPr>
          <w:lang w:val="en-GB"/>
        </w:rPr>
        <w:t>T.</w:t>
      </w:r>
      <w:r>
        <w:rPr>
          <w:lang w:val="en-GB"/>
        </w:rPr>
        <w:t xml:space="preserve">, </w:t>
      </w:r>
      <w:r w:rsidRPr="00C57ED7">
        <w:rPr>
          <w:lang w:val="en-GB"/>
        </w:rPr>
        <w:t xml:space="preserve">(1991) </w:t>
      </w:r>
      <w:r w:rsidRPr="00C57ED7">
        <w:t>“Title VII Tenure Litigation in the Academy and Academic Freedom-A Current Appraisal”</w:t>
      </w:r>
      <w:r>
        <w:t xml:space="preserve">, </w:t>
      </w:r>
      <w:r w:rsidRPr="00C57ED7">
        <w:rPr>
          <w:i/>
        </w:rPr>
        <w:t>Dickinson Law Review</w:t>
      </w:r>
      <w:r>
        <w:rPr>
          <w:i/>
        </w:rPr>
        <w:t xml:space="preserve">, </w:t>
      </w:r>
      <w:r w:rsidRPr="00C57ED7">
        <w:t>96(1</w:t>
      </w:r>
      <w:r>
        <w:t xml:space="preserve">): </w:t>
      </w:r>
      <w:r w:rsidRPr="00C57ED7">
        <w:t>11-36</w:t>
      </w:r>
      <w:r>
        <w:t>.</w:t>
      </w:r>
    </w:p>
    <w:p w14:paraId="4400AEC3" w14:textId="77777777" w:rsidR="000F031A" w:rsidRDefault="000F031A" w:rsidP="00EA188C">
      <w:pPr>
        <w:spacing w:before="120"/>
        <w:ind w:left="425" w:hanging="425"/>
      </w:pPr>
      <w:r w:rsidRPr="00C57ED7">
        <w:t>Grey</w:t>
      </w:r>
      <w:r>
        <w:t xml:space="preserve">, </w:t>
      </w:r>
      <w:r w:rsidRPr="00C57ED7">
        <w:t>Julius H.</w:t>
      </w:r>
      <w:r>
        <w:t xml:space="preserve">, </w:t>
      </w:r>
      <w:r w:rsidRPr="00C57ED7">
        <w:t>(1995) “Freedom of expression in a Canadian university context”</w:t>
      </w:r>
      <w:r>
        <w:t xml:space="preserve">, </w:t>
      </w:r>
      <w:r w:rsidRPr="00C57ED7">
        <w:rPr>
          <w:i/>
        </w:rPr>
        <w:t>University of New Brunswick Law Journal</w:t>
      </w:r>
      <w:r>
        <w:t xml:space="preserve">, </w:t>
      </w:r>
      <w:r w:rsidRPr="00C57ED7">
        <w:t>44: 119-128</w:t>
      </w:r>
      <w:r>
        <w:t>.</w:t>
      </w:r>
    </w:p>
    <w:p w14:paraId="6F4AEAAF" w14:textId="77777777" w:rsidR="000F031A" w:rsidRPr="00B312C5" w:rsidRDefault="000F031A" w:rsidP="00EA188C">
      <w:pPr>
        <w:spacing w:before="120"/>
        <w:ind w:left="425" w:hanging="425"/>
        <w:rPr>
          <w:lang w:eastAsia="en-GB"/>
        </w:rPr>
      </w:pPr>
      <w:r w:rsidRPr="00B312C5">
        <w:rPr>
          <w:lang w:eastAsia="en-GB"/>
        </w:rPr>
        <w:t>Griffith</w:t>
      </w:r>
      <w:r>
        <w:rPr>
          <w:lang w:eastAsia="en-GB"/>
        </w:rPr>
        <w:t xml:space="preserve">, </w:t>
      </w:r>
      <w:r w:rsidRPr="00B312C5">
        <w:rPr>
          <w:lang w:eastAsia="en-GB"/>
        </w:rPr>
        <w:t>John</w:t>
      </w:r>
      <w:r>
        <w:rPr>
          <w:lang w:eastAsia="en-GB"/>
        </w:rPr>
        <w:t xml:space="preserve">, </w:t>
      </w:r>
      <w:r w:rsidRPr="00B312C5">
        <w:rPr>
          <w:lang w:eastAsia="en-GB"/>
        </w:rPr>
        <w:t xml:space="preserve">(1972) </w:t>
      </w:r>
      <w:r w:rsidRPr="00B312C5">
        <w:rPr>
          <w:i/>
          <w:iCs/>
          <w:lang w:eastAsia="en-GB"/>
        </w:rPr>
        <w:t>The Case for Academic Freedom and Democracy</w:t>
      </w:r>
      <w:r>
        <w:rPr>
          <w:lang w:eastAsia="en-GB"/>
        </w:rPr>
        <w:t xml:space="preserve">, </w:t>
      </w:r>
      <w:r w:rsidRPr="00B312C5">
        <w:rPr>
          <w:lang w:eastAsia="en-GB"/>
        </w:rPr>
        <w:t>London: Council for Academic Freedom and Democracy.</w:t>
      </w:r>
    </w:p>
    <w:p w14:paraId="281A1BA2" w14:textId="77777777" w:rsidR="000F031A" w:rsidRDefault="000F031A" w:rsidP="00EA188C">
      <w:pPr>
        <w:spacing w:before="120"/>
        <w:ind w:left="425" w:hanging="425"/>
      </w:pPr>
      <w:r w:rsidRPr="00C57ED7">
        <w:t>Griffith</w:t>
      </w:r>
      <w:r>
        <w:t xml:space="preserve">, </w:t>
      </w:r>
      <w:r w:rsidRPr="00C57ED7">
        <w:t>John</w:t>
      </w:r>
      <w:r>
        <w:t xml:space="preserve">, </w:t>
      </w:r>
      <w:r w:rsidRPr="00C57ED7">
        <w:t>(1990) “The Education Reform Act: abolishing the independent status of the universities”</w:t>
      </w:r>
      <w:r>
        <w:t xml:space="preserve">, </w:t>
      </w:r>
      <w:r w:rsidRPr="00C57ED7">
        <w:rPr>
          <w:i/>
        </w:rPr>
        <w:t>Education and the Law</w:t>
      </w:r>
      <w:r>
        <w:t xml:space="preserve">, </w:t>
      </w:r>
      <w:r w:rsidRPr="00C57ED7">
        <w:t>2 (3</w:t>
      </w:r>
      <w:r>
        <w:t xml:space="preserve">): </w:t>
      </w:r>
      <w:r w:rsidRPr="00C57ED7">
        <w:t>97-108</w:t>
      </w:r>
      <w:r>
        <w:t>.</w:t>
      </w:r>
    </w:p>
    <w:p w14:paraId="0CA2EA99" w14:textId="77777777" w:rsidR="000F031A" w:rsidRPr="00B319AB" w:rsidRDefault="000F031A" w:rsidP="00EA188C">
      <w:pPr>
        <w:spacing w:before="120"/>
        <w:ind w:left="425" w:hanging="425"/>
      </w:pPr>
      <w:proofErr w:type="spellStart"/>
      <w:r w:rsidRPr="00B319AB">
        <w:t>Grigoriadis</w:t>
      </w:r>
      <w:proofErr w:type="spellEnd"/>
      <w:r>
        <w:t xml:space="preserve">, </w:t>
      </w:r>
      <w:r w:rsidRPr="00B319AB">
        <w:t xml:space="preserve">I.; </w:t>
      </w:r>
      <w:proofErr w:type="spellStart"/>
      <w:r w:rsidRPr="00B319AB">
        <w:t>Kamaras</w:t>
      </w:r>
      <w:proofErr w:type="spellEnd"/>
      <w:r>
        <w:t xml:space="preserve">, </w:t>
      </w:r>
      <w:r w:rsidRPr="00B319AB">
        <w:t>A. (2012) “Reform paradoxes: academic freedom and governance in Greek and Turkish higher education”</w:t>
      </w:r>
      <w:r>
        <w:t xml:space="preserve">, </w:t>
      </w:r>
      <w:r w:rsidRPr="00B319AB">
        <w:rPr>
          <w:i/>
        </w:rPr>
        <w:t>Journal of Southeast European and Black Sea Studies</w:t>
      </w:r>
      <w:r>
        <w:t xml:space="preserve">, </w:t>
      </w:r>
      <w:r w:rsidRPr="00B319AB">
        <w:t>12(1</w:t>
      </w:r>
      <w:r>
        <w:t xml:space="preserve">): </w:t>
      </w:r>
      <w:r w:rsidRPr="00B319AB">
        <w:t xml:space="preserve">135-152. </w:t>
      </w:r>
    </w:p>
    <w:p w14:paraId="610EB3C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Gruber</w:t>
      </w:r>
      <w:r>
        <w:rPr>
          <w:rFonts w:ascii="Times New Roman" w:hAnsi="Times New Roman" w:cs="Times New Roman"/>
          <w:sz w:val="24"/>
          <w:szCs w:val="24"/>
        </w:rPr>
        <w:t xml:space="preserve">, </w:t>
      </w:r>
      <w:r w:rsidRPr="00C57ED7">
        <w:rPr>
          <w:rFonts w:ascii="Times New Roman" w:hAnsi="Times New Roman" w:cs="Times New Roman"/>
          <w:sz w:val="24"/>
          <w:szCs w:val="24"/>
        </w:rPr>
        <w:t>C. S.</w:t>
      </w:r>
      <w:r>
        <w:rPr>
          <w:rFonts w:ascii="Times New Roman" w:hAnsi="Times New Roman" w:cs="Times New Roman"/>
          <w:sz w:val="24"/>
          <w:szCs w:val="24"/>
        </w:rPr>
        <w:t xml:space="preserve">, </w:t>
      </w:r>
      <w:r w:rsidRPr="00C57ED7">
        <w:rPr>
          <w:rFonts w:ascii="Times New Roman" w:hAnsi="Times New Roman" w:cs="Times New Roman"/>
          <w:sz w:val="24"/>
          <w:szCs w:val="24"/>
        </w:rPr>
        <w:t>(1972) “Academic Freedom at Columbia University</w:t>
      </w:r>
      <w:r>
        <w:rPr>
          <w:rFonts w:ascii="Times New Roman" w:hAnsi="Times New Roman" w:cs="Times New Roman"/>
          <w:sz w:val="24"/>
          <w:szCs w:val="24"/>
        </w:rPr>
        <w:t xml:space="preserve">, </w:t>
      </w:r>
      <w:r w:rsidRPr="00C57ED7">
        <w:rPr>
          <w:rFonts w:ascii="Times New Roman" w:hAnsi="Times New Roman" w:cs="Times New Roman"/>
          <w:sz w:val="24"/>
          <w:szCs w:val="24"/>
        </w:rPr>
        <w:t>1917-1918: The Case of James McKeen Cattell”</w:t>
      </w:r>
      <w:r>
        <w:rPr>
          <w:rFonts w:ascii="Times New Roman" w:hAnsi="Times New Roman" w:cs="Times New Roman"/>
          <w:sz w:val="24"/>
          <w:szCs w:val="24"/>
        </w:rPr>
        <w:t xml:space="preserve">, </w:t>
      </w:r>
      <w:r w:rsidRPr="00C57ED7">
        <w:rPr>
          <w:rFonts w:ascii="Times New Roman" w:hAnsi="Times New Roman" w:cs="Times New Roman"/>
          <w:i/>
          <w:sz w:val="24"/>
          <w:szCs w:val="24"/>
        </w:rPr>
        <w:t>AAUP Bulletin</w:t>
      </w:r>
      <w:r>
        <w:rPr>
          <w:rFonts w:ascii="Times New Roman" w:hAnsi="Times New Roman" w:cs="Times New Roman"/>
          <w:sz w:val="24"/>
          <w:szCs w:val="24"/>
        </w:rPr>
        <w:t xml:space="preserve">, </w:t>
      </w:r>
      <w:r w:rsidRPr="00C57ED7">
        <w:rPr>
          <w:rFonts w:ascii="Times New Roman" w:hAnsi="Times New Roman" w:cs="Times New Roman"/>
          <w:sz w:val="24"/>
          <w:szCs w:val="24"/>
        </w:rPr>
        <w:t>58(3</w:t>
      </w:r>
      <w:r>
        <w:rPr>
          <w:rFonts w:ascii="Times New Roman" w:hAnsi="Times New Roman" w:cs="Times New Roman"/>
          <w:sz w:val="24"/>
          <w:szCs w:val="24"/>
        </w:rPr>
        <w:t xml:space="preserve">): </w:t>
      </w:r>
      <w:r w:rsidRPr="00C57ED7">
        <w:rPr>
          <w:rFonts w:ascii="Times New Roman" w:hAnsi="Times New Roman" w:cs="Times New Roman"/>
          <w:sz w:val="24"/>
          <w:szCs w:val="24"/>
        </w:rPr>
        <w:t>297-305</w:t>
      </w:r>
      <w:r>
        <w:rPr>
          <w:rFonts w:ascii="Times New Roman" w:hAnsi="Times New Roman" w:cs="Times New Roman"/>
          <w:sz w:val="24"/>
          <w:szCs w:val="24"/>
        </w:rPr>
        <w:t>.</w:t>
      </w:r>
    </w:p>
    <w:p w14:paraId="0C134B49" w14:textId="77777777" w:rsidR="000F031A" w:rsidRDefault="000F031A" w:rsidP="00EA188C">
      <w:pPr>
        <w:spacing w:before="120"/>
        <w:ind w:left="425" w:hanging="425"/>
        <w:rPr>
          <w:lang w:val="en-GB"/>
        </w:rPr>
      </w:pPr>
      <w:proofErr w:type="spellStart"/>
      <w:r w:rsidRPr="00C57ED7">
        <w:rPr>
          <w:lang w:val="en-GB"/>
        </w:rPr>
        <w:t>Guoguang</w:t>
      </w:r>
      <w:proofErr w:type="spellEnd"/>
      <w:r>
        <w:rPr>
          <w:lang w:val="en-GB"/>
        </w:rPr>
        <w:t xml:space="preserve">, </w:t>
      </w:r>
      <w:r w:rsidRPr="00C57ED7">
        <w:rPr>
          <w:lang w:val="en-GB"/>
        </w:rPr>
        <w:t>M.</w:t>
      </w:r>
      <w:r>
        <w:rPr>
          <w:lang w:val="en-GB"/>
        </w:rPr>
        <w:t xml:space="preserve">, </w:t>
      </w:r>
      <w:r w:rsidRPr="00C57ED7">
        <w:rPr>
          <w:lang w:val="en-GB"/>
        </w:rPr>
        <w:t>(1996) “Academic Freedom and University Autonomy: The Chinese Perspective”</w:t>
      </w:r>
      <w:r>
        <w:rPr>
          <w:lang w:val="en-GB"/>
        </w:rPr>
        <w:t xml:space="preserve">, </w:t>
      </w:r>
      <w:r w:rsidRPr="00C57ED7">
        <w:rPr>
          <w:i/>
          <w:lang w:val="en-GB"/>
        </w:rPr>
        <w:t>Higher Education Policy</w:t>
      </w:r>
      <w:r w:rsidRPr="00C57ED7">
        <w:rPr>
          <w:lang w:val="en-GB"/>
        </w:rPr>
        <w:t xml:space="preserve"> 9(4</w:t>
      </w:r>
      <w:r>
        <w:rPr>
          <w:lang w:val="en-GB"/>
        </w:rPr>
        <w:t xml:space="preserve">): </w:t>
      </w:r>
      <w:r w:rsidRPr="00C57ED7">
        <w:rPr>
          <w:lang w:val="en-GB"/>
        </w:rPr>
        <w:t>295-297</w:t>
      </w:r>
      <w:r>
        <w:rPr>
          <w:lang w:val="en-GB"/>
        </w:rPr>
        <w:t>.</w:t>
      </w:r>
    </w:p>
    <w:p w14:paraId="5B3BE44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41935">
        <w:rPr>
          <w:rFonts w:ascii="Times New Roman" w:hAnsi="Times New Roman" w:cs="Times New Roman"/>
          <w:sz w:val="24"/>
          <w:szCs w:val="24"/>
        </w:rPr>
        <w:t>Gutfeld</w:t>
      </w:r>
      <w:proofErr w:type="spellEnd"/>
      <w:r>
        <w:rPr>
          <w:rFonts w:ascii="Times New Roman" w:hAnsi="Times New Roman" w:cs="Times New Roman"/>
          <w:sz w:val="24"/>
          <w:szCs w:val="24"/>
        </w:rPr>
        <w:t xml:space="preserve">, </w:t>
      </w:r>
      <w:r w:rsidRPr="00541935">
        <w:rPr>
          <w:rFonts w:ascii="Times New Roman" w:hAnsi="Times New Roman" w:cs="Times New Roman"/>
          <w:sz w:val="24"/>
          <w:szCs w:val="24"/>
        </w:rPr>
        <w:t>A.</w:t>
      </w:r>
      <w:r>
        <w:rPr>
          <w:rFonts w:ascii="Times New Roman" w:hAnsi="Times New Roman" w:cs="Times New Roman"/>
          <w:sz w:val="24"/>
          <w:szCs w:val="24"/>
        </w:rPr>
        <w:t xml:space="preserve">, </w:t>
      </w:r>
      <w:r w:rsidRPr="00541935">
        <w:rPr>
          <w:rFonts w:ascii="Times New Roman" w:hAnsi="Times New Roman" w:cs="Times New Roman"/>
          <w:sz w:val="24"/>
          <w:szCs w:val="24"/>
        </w:rPr>
        <w:t>(1970) “The Levine Affair: A Case Study in Academic Freedom”</w:t>
      </w:r>
      <w:r>
        <w:rPr>
          <w:rFonts w:ascii="Times New Roman" w:hAnsi="Times New Roman" w:cs="Times New Roman"/>
          <w:sz w:val="24"/>
          <w:szCs w:val="24"/>
        </w:rPr>
        <w:t xml:space="preserve">, </w:t>
      </w:r>
      <w:r w:rsidRPr="00541935">
        <w:rPr>
          <w:rFonts w:ascii="Times New Roman" w:hAnsi="Times New Roman" w:cs="Times New Roman"/>
          <w:i/>
          <w:sz w:val="24"/>
          <w:szCs w:val="24"/>
        </w:rPr>
        <w:t>Pacific Historical Review</w:t>
      </w:r>
      <w:r>
        <w:rPr>
          <w:rFonts w:ascii="Times New Roman" w:hAnsi="Times New Roman" w:cs="Times New Roman"/>
          <w:sz w:val="24"/>
          <w:szCs w:val="24"/>
        </w:rPr>
        <w:t xml:space="preserve">, </w:t>
      </w:r>
      <w:r w:rsidRPr="00541935">
        <w:rPr>
          <w:rFonts w:ascii="Times New Roman" w:hAnsi="Times New Roman" w:cs="Times New Roman"/>
          <w:sz w:val="24"/>
          <w:szCs w:val="24"/>
        </w:rPr>
        <w:t>39(1</w:t>
      </w:r>
      <w:r>
        <w:rPr>
          <w:rFonts w:ascii="Times New Roman" w:hAnsi="Times New Roman" w:cs="Times New Roman"/>
          <w:sz w:val="24"/>
          <w:szCs w:val="24"/>
        </w:rPr>
        <w:t xml:space="preserve">): </w:t>
      </w:r>
      <w:r w:rsidRPr="00541935">
        <w:rPr>
          <w:rFonts w:ascii="Times New Roman" w:hAnsi="Times New Roman" w:cs="Times New Roman"/>
          <w:sz w:val="24"/>
          <w:szCs w:val="24"/>
        </w:rPr>
        <w:t>19-37</w:t>
      </w:r>
      <w:r>
        <w:rPr>
          <w:rFonts w:ascii="Times New Roman" w:hAnsi="Times New Roman" w:cs="Times New Roman"/>
          <w:sz w:val="24"/>
          <w:szCs w:val="24"/>
        </w:rPr>
        <w:t>.</w:t>
      </w:r>
    </w:p>
    <w:p w14:paraId="23B1001D" w14:textId="77777777" w:rsidR="000F031A" w:rsidRDefault="000F031A" w:rsidP="00EA188C">
      <w:pPr>
        <w:tabs>
          <w:tab w:val="left" w:pos="1620"/>
        </w:tabs>
        <w:spacing w:before="120" w:line="288" w:lineRule="exact"/>
        <w:ind w:left="425" w:hanging="425"/>
        <w:rPr>
          <w:bCs/>
          <w:lang w:val="es-ES"/>
        </w:rPr>
      </w:pPr>
      <w:r w:rsidRPr="00541935">
        <w:rPr>
          <w:bCs/>
          <w:lang w:val="es-ES"/>
        </w:rPr>
        <w:t>Gutiérrez López</w:t>
      </w:r>
      <w:r>
        <w:rPr>
          <w:lang w:val="es-ES"/>
        </w:rPr>
        <w:t xml:space="preserve">, </w:t>
      </w:r>
      <w:r w:rsidRPr="00541935">
        <w:rPr>
          <w:lang w:val="es-ES"/>
        </w:rPr>
        <w:t>M</w:t>
      </w:r>
      <w:r w:rsidRPr="00541935">
        <w:rPr>
          <w:bCs/>
          <w:lang w:val="es-ES"/>
        </w:rPr>
        <w:t>iguel A.</w:t>
      </w:r>
      <w:r>
        <w:rPr>
          <w:bCs/>
          <w:lang w:val="es-ES"/>
        </w:rPr>
        <w:t xml:space="preserve">, </w:t>
      </w:r>
      <w:r w:rsidRPr="00541935">
        <w:rPr>
          <w:bCs/>
          <w:lang w:val="es-ES"/>
        </w:rPr>
        <w:t xml:space="preserve">(2008) </w:t>
      </w:r>
      <w:r w:rsidRPr="00541935">
        <w:rPr>
          <w:bCs/>
          <w:i/>
          <w:lang w:val="es-ES"/>
        </w:rPr>
        <w:t>La autonomía universitaria en México</w:t>
      </w:r>
      <w:r>
        <w:rPr>
          <w:bCs/>
          <w:i/>
          <w:lang w:val="es-ES"/>
        </w:rPr>
        <w:t xml:space="preserve">, </w:t>
      </w:r>
      <w:r w:rsidRPr="00541935">
        <w:rPr>
          <w:bCs/>
          <w:i/>
          <w:lang w:val="es-ES"/>
        </w:rPr>
        <w:t>1910-1980</w:t>
      </w:r>
      <w:r>
        <w:rPr>
          <w:bCs/>
          <w:lang w:val="es-ES"/>
        </w:rPr>
        <w:t xml:space="preserve">, </w:t>
      </w:r>
      <w:r w:rsidRPr="00541935">
        <w:rPr>
          <w:bCs/>
          <w:lang w:val="es-ES"/>
        </w:rPr>
        <w:t>segunda Reunión Presencial de Red de Historia de las Universidades Estatales de México</w:t>
      </w:r>
      <w:r>
        <w:rPr>
          <w:bCs/>
          <w:lang w:val="es-ES"/>
        </w:rPr>
        <w:t xml:space="preserve">, </w:t>
      </w:r>
      <w:r w:rsidRPr="00541935">
        <w:rPr>
          <w:bCs/>
          <w:lang w:val="es-ES"/>
        </w:rPr>
        <w:t>7 de mayo</w:t>
      </w:r>
      <w:r>
        <w:rPr>
          <w:bCs/>
          <w:lang w:val="es-ES"/>
        </w:rPr>
        <w:t>.</w:t>
      </w:r>
    </w:p>
    <w:p w14:paraId="585E123B" w14:textId="77777777" w:rsidR="000F031A" w:rsidRDefault="000F031A" w:rsidP="00EA188C">
      <w:pPr>
        <w:spacing w:before="120"/>
        <w:ind w:left="425" w:hanging="425"/>
        <w:rPr>
          <w:lang w:val="en-GB"/>
        </w:rPr>
      </w:pPr>
      <w:r w:rsidRPr="00541935">
        <w:rPr>
          <w:lang w:val="en-GB"/>
        </w:rPr>
        <w:t>Guzman</w:t>
      </w:r>
      <w:r>
        <w:rPr>
          <w:lang w:val="en-GB"/>
        </w:rPr>
        <w:t xml:space="preserve">, </w:t>
      </w:r>
      <w:r w:rsidRPr="00541935">
        <w:rPr>
          <w:lang w:val="en-GB"/>
        </w:rPr>
        <w:t>Andrew T.</w:t>
      </w:r>
      <w:r>
        <w:rPr>
          <w:lang w:val="en-GB"/>
        </w:rPr>
        <w:t xml:space="preserve">, </w:t>
      </w:r>
      <w:r w:rsidRPr="00541935">
        <w:rPr>
          <w:lang w:val="en-GB"/>
        </w:rPr>
        <w:t>(2002) “A Compliance-Based Theory of International Law”</w:t>
      </w:r>
      <w:r>
        <w:rPr>
          <w:lang w:val="en-GB"/>
        </w:rPr>
        <w:t xml:space="preserve">, </w:t>
      </w:r>
      <w:r w:rsidRPr="00541935">
        <w:rPr>
          <w:i/>
          <w:lang w:val="en-GB"/>
        </w:rPr>
        <w:t>California Law Review</w:t>
      </w:r>
      <w:r>
        <w:rPr>
          <w:i/>
          <w:lang w:val="en-GB"/>
        </w:rPr>
        <w:t xml:space="preserve">, </w:t>
      </w:r>
      <w:r w:rsidRPr="00541935">
        <w:rPr>
          <w:lang w:val="en-GB"/>
        </w:rPr>
        <w:t>90(6</w:t>
      </w:r>
      <w:r>
        <w:rPr>
          <w:lang w:val="en-GB"/>
        </w:rPr>
        <w:t xml:space="preserve">): </w:t>
      </w:r>
      <w:r w:rsidRPr="00541935">
        <w:rPr>
          <w:lang w:val="en-GB"/>
        </w:rPr>
        <w:t>1823-1887</w:t>
      </w:r>
      <w:r>
        <w:rPr>
          <w:lang w:val="en-GB"/>
        </w:rPr>
        <w:t>.</w:t>
      </w:r>
    </w:p>
    <w:p w14:paraId="2BEE3607" w14:textId="77777777" w:rsidR="000F031A" w:rsidRDefault="000F031A" w:rsidP="00EA188C">
      <w:pPr>
        <w:spacing w:before="120"/>
        <w:ind w:left="425" w:hanging="425"/>
      </w:pPr>
      <w:r>
        <w:rPr>
          <w:lang w:val="en-GB"/>
        </w:rPr>
        <w:t>Ha</w:t>
      </w:r>
      <w:r w:rsidRPr="00C57ED7">
        <w:rPr>
          <w:lang w:val="en-GB"/>
        </w:rPr>
        <w:t>ag</w:t>
      </w:r>
      <w:r>
        <w:rPr>
          <w:lang w:val="en-GB"/>
        </w:rPr>
        <w:t xml:space="preserve">, </w:t>
      </w:r>
      <w:r w:rsidRPr="00C57ED7">
        <w:rPr>
          <w:lang w:val="en-GB"/>
        </w:rPr>
        <w:t>Earnest van den</w:t>
      </w:r>
      <w:r>
        <w:rPr>
          <w:lang w:val="en-GB"/>
        </w:rPr>
        <w:t xml:space="preserve">, </w:t>
      </w:r>
      <w:r w:rsidRPr="00C57ED7">
        <w:rPr>
          <w:lang w:val="en-GB"/>
        </w:rPr>
        <w:t xml:space="preserve">(1963) </w:t>
      </w:r>
      <w:r w:rsidRPr="00C57ED7">
        <w:t xml:space="preserve">“Academic Freedom </w:t>
      </w:r>
      <w:proofErr w:type="gramStart"/>
      <w:r w:rsidRPr="00C57ED7">
        <w:t>In</w:t>
      </w:r>
      <w:proofErr w:type="gramEnd"/>
      <w:r w:rsidRPr="00C57ED7">
        <w:t xml:space="preserve"> The United States”</w:t>
      </w:r>
      <w:r>
        <w:t xml:space="preserve">, </w:t>
      </w:r>
      <w:r w:rsidRPr="00C57ED7">
        <w:rPr>
          <w:i/>
        </w:rPr>
        <w:t>Law and Contemporary Problems</w:t>
      </w:r>
      <w:r>
        <w:rPr>
          <w:i/>
        </w:rPr>
        <w:t xml:space="preserve">, </w:t>
      </w:r>
      <w:r w:rsidRPr="00C57ED7">
        <w:t>28(3</w:t>
      </w:r>
      <w:r>
        <w:t xml:space="preserve">): </w:t>
      </w:r>
      <w:r w:rsidRPr="00C57ED7">
        <w:t>515-524</w:t>
      </w:r>
      <w:r>
        <w:t>.</w:t>
      </w:r>
    </w:p>
    <w:p w14:paraId="6C9B8727" w14:textId="77777777" w:rsidR="000F031A" w:rsidRDefault="000F031A" w:rsidP="00EA188C">
      <w:pPr>
        <w:spacing w:before="120"/>
        <w:ind w:left="425" w:hanging="425"/>
        <w:rPr>
          <w:color w:val="000000"/>
          <w:lang w:val="en-GB"/>
        </w:rPr>
      </w:pPr>
      <w:r w:rsidRPr="00E71E47">
        <w:rPr>
          <w:color w:val="000000"/>
          <w:lang w:val="en-GB"/>
        </w:rPr>
        <w:t>Haag</w:t>
      </w:r>
      <w:r>
        <w:rPr>
          <w:color w:val="000000"/>
          <w:lang w:val="en-GB"/>
        </w:rPr>
        <w:t xml:space="preserve">, </w:t>
      </w:r>
      <w:r w:rsidRPr="00E71E47">
        <w:rPr>
          <w:color w:val="000000"/>
          <w:lang w:val="en-GB"/>
        </w:rPr>
        <w:t>Earnest van den</w:t>
      </w:r>
      <w:r>
        <w:rPr>
          <w:color w:val="000000"/>
          <w:lang w:val="en-GB"/>
        </w:rPr>
        <w:t xml:space="preserve">, </w:t>
      </w:r>
      <w:r w:rsidRPr="00E71E47">
        <w:rPr>
          <w:color w:val="000000"/>
          <w:lang w:val="en-GB"/>
        </w:rPr>
        <w:t xml:space="preserve">(1994) </w:t>
      </w:r>
      <w:r w:rsidRPr="00E71E47">
        <w:rPr>
          <w:color w:val="000000"/>
        </w:rPr>
        <w:t>“Academic Freedom and Tenure”</w:t>
      </w:r>
      <w:r>
        <w:rPr>
          <w:color w:val="000000"/>
        </w:rPr>
        <w:t xml:space="preserve">, </w:t>
      </w:r>
      <w:r w:rsidRPr="00E71E47">
        <w:rPr>
          <w:i/>
          <w:color w:val="000000"/>
          <w:lang w:val="en-GB"/>
        </w:rPr>
        <w:t>Pace Law Review</w:t>
      </w:r>
      <w:r>
        <w:rPr>
          <w:color w:val="000000"/>
          <w:lang w:val="en-GB"/>
        </w:rPr>
        <w:t xml:space="preserve">, </w:t>
      </w:r>
      <w:r w:rsidRPr="00E71E47">
        <w:rPr>
          <w:color w:val="000000"/>
          <w:lang w:val="en-GB"/>
        </w:rPr>
        <w:t>15(1</w:t>
      </w:r>
      <w:r>
        <w:rPr>
          <w:color w:val="000000"/>
          <w:lang w:val="en-GB"/>
        </w:rPr>
        <w:t xml:space="preserve">): </w:t>
      </w:r>
      <w:r w:rsidRPr="00E71E47">
        <w:rPr>
          <w:color w:val="000000"/>
          <w:lang w:val="en-GB"/>
        </w:rPr>
        <w:t>5-14</w:t>
      </w:r>
      <w:r>
        <w:rPr>
          <w:color w:val="000000"/>
          <w:lang w:val="en-GB"/>
        </w:rPr>
        <w:t>.</w:t>
      </w:r>
    </w:p>
    <w:p w14:paraId="259CD07E" w14:textId="77777777" w:rsidR="000F031A" w:rsidRPr="00C864A4" w:rsidRDefault="000F031A" w:rsidP="00EA188C">
      <w:pPr>
        <w:spacing w:before="120"/>
        <w:ind w:left="425" w:hanging="425"/>
        <w:rPr>
          <w:lang w:val="en-GB"/>
        </w:rPr>
      </w:pPr>
      <w:r w:rsidRPr="001C2BE0">
        <w:rPr>
          <w:rFonts w:ascii="Castellar" w:hAnsi="Castellar"/>
          <w:b/>
          <w:sz w:val="28"/>
          <w:szCs w:val="28"/>
          <w:lang w:val="en-GB"/>
        </w:rPr>
        <w:t>H</w:t>
      </w:r>
      <w:r w:rsidRPr="00C864A4">
        <w:rPr>
          <w:lang w:val="en-GB"/>
        </w:rPr>
        <w:t>aag</w:t>
      </w:r>
      <w:r>
        <w:rPr>
          <w:lang w:val="en-GB"/>
        </w:rPr>
        <w:t xml:space="preserve">, </w:t>
      </w:r>
      <w:r w:rsidRPr="00C864A4">
        <w:rPr>
          <w:lang w:val="en-GB"/>
        </w:rPr>
        <w:t>Ernest</w:t>
      </w:r>
      <w:r>
        <w:rPr>
          <w:lang w:val="en-GB"/>
        </w:rPr>
        <w:t xml:space="preserve"> van den, </w:t>
      </w:r>
      <w:r w:rsidRPr="00C864A4">
        <w:rPr>
          <w:lang w:val="en-GB"/>
        </w:rPr>
        <w:t xml:space="preserve">(1954) "Academic Freedom and its </w:t>
      </w:r>
      <w:proofErr w:type="spellStart"/>
      <w:r w:rsidRPr="00C864A4">
        <w:rPr>
          <w:lang w:val="en-GB"/>
        </w:rPr>
        <w:t>Defense</w:t>
      </w:r>
      <w:proofErr w:type="spellEnd"/>
      <w:r>
        <w:rPr>
          <w:lang w:val="en-GB"/>
        </w:rPr>
        <w:t xml:space="preserve">, </w:t>
      </w:r>
      <w:r w:rsidRPr="00C864A4">
        <w:rPr>
          <w:lang w:val="en-GB"/>
        </w:rPr>
        <w:t>" Strengthening Education at all Levels</w:t>
      </w:r>
      <w:r>
        <w:rPr>
          <w:lang w:val="en-GB"/>
        </w:rPr>
        <w:t xml:space="preserve">, </w:t>
      </w:r>
      <w:r w:rsidRPr="00C864A4">
        <w:rPr>
          <w:lang w:val="en-GB"/>
        </w:rPr>
        <w:t>Report of the 18th Educational Conference sponsored by the Educational Records Bureau and the American Council on Education</w:t>
      </w:r>
      <w:r>
        <w:rPr>
          <w:lang w:val="en-GB"/>
        </w:rPr>
        <w:t xml:space="preserve">, </w:t>
      </w:r>
      <w:r w:rsidRPr="00C864A4">
        <w:rPr>
          <w:lang w:val="en-GB"/>
        </w:rPr>
        <w:t>Washington</w:t>
      </w:r>
      <w:r>
        <w:rPr>
          <w:lang w:val="en-GB"/>
        </w:rPr>
        <w:t xml:space="preserve">, </w:t>
      </w:r>
      <w:r w:rsidRPr="00C864A4">
        <w:rPr>
          <w:lang w:val="en-GB"/>
        </w:rPr>
        <w:t>D.C.</w:t>
      </w:r>
    </w:p>
    <w:p w14:paraId="0BF725DA"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E71E47">
        <w:rPr>
          <w:rFonts w:ascii="Times New Roman" w:hAnsi="Times New Roman" w:cs="Times New Roman"/>
          <w:color w:val="000000"/>
          <w:sz w:val="24"/>
          <w:szCs w:val="24"/>
        </w:rPr>
        <w:t>Haber</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(1981) “Why Not the Best and the Brightest? Equal Opportunity vs. Academic Freedom”</w:t>
      </w:r>
      <w:r>
        <w:rPr>
          <w:rFonts w:ascii="Times New Roman" w:hAnsi="Times New Roman" w:cs="Times New Roman"/>
          <w:color w:val="000000"/>
          <w:sz w:val="24"/>
          <w:szCs w:val="24"/>
        </w:rPr>
        <w:t xml:space="preserve">, </w:t>
      </w:r>
      <w:r w:rsidRPr="00E71E47">
        <w:rPr>
          <w:rFonts w:ascii="Times New Roman" w:hAnsi="Times New Roman" w:cs="Times New Roman"/>
          <w:i/>
          <w:color w:val="000000"/>
          <w:sz w:val="24"/>
          <w:szCs w:val="24"/>
        </w:rPr>
        <w:t>Equal Opportunity Forum</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8(12</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11-15</w:t>
      </w:r>
      <w:r>
        <w:rPr>
          <w:rFonts w:ascii="Times New Roman" w:hAnsi="Times New Roman" w:cs="Times New Roman"/>
          <w:color w:val="000000"/>
          <w:sz w:val="24"/>
          <w:szCs w:val="24"/>
        </w:rPr>
        <w:t>.</w:t>
      </w:r>
    </w:p>
    <w:p w14:paraId="2373D8E4" w14:textId="77777777" w:rsidR="000F031A" w:rsidRDefault="000F031A" w:rsidP="00EA188C">
      <w:pPr>
        <w:autoSpaceDE w:val="0"/>
        <w:autoSpaceDN w:val="0"/>
        <w:adjustRightInd w:val="0"/>
        <w:spacing w:before="120"/>
        <w:ind w:left="425" w:hanging="425"/>
        <w:rPr>
          <w:color w:val="000000"/>
        </w:rPr>
      </w:pPr>
      <w:r w:rsidRPr="00E71E47">
        <w:rPr>
          <w:color w:val="000000"/>
          <w:lang w:val="en-GB" w:eastAsia="en-GB"/>
        </w:rPr>
        <w:lastRenderedPageBreak/>
        <w:t>Habib</w:t>
      </w:r>
      <w:r>
        <w:rPr>
          <w:color w:val="000000"/>
          <w:lang w:val="en-GB" w:eastAsia="en-GB"/>
        </w:rPr>
        <w:t xml:space="preserve">, </w:t>
      </w:r>
      <w:r w:rsidRPr="00E71E47">
        <w:rPr>
          <w:color w:val="000000"/>
          <w:lang w:val="en-GB" w:eastAsia="en-GB"/>
        </w:rPr>
        <w:t>Adam</w:t>
      </w:r>
      <w:r>
        <w:rPr>
          <w:color w:val="000000"/>
          <w:lang w:val="en-GB" w:eastAsia="en-GB"/>
        </w:rPr>
        <w:t xml:space="preserve">, </w:t>
      </w:r>
      <w:r w:rsidRPr="00E71E47">
        <w:rPr>
          <w:color w:val="000000"/>
          <w:lang w:val="en-GB" w:eastAsia="en-GB"/>
        </w:rPr>
        <w:t>Morrow</w:t>
      </w:r>
      <w:r>
        <w:rPr>
          <w:color w:val="000000"/>
          <w:lang w:val="en-GB" w:eastAsia="en-GB"/>
        </w:rPr>
        <w:t xml:space="preserve">, </w:t>
      </w:r>
      <w:r w:rsidRPr="00E71E47">
        <w:rPr>
          <w:color w:val="000000"/>
          <w:lang w:val="en-GB" w:eastAsia="en-GB"/>
        </w:rPr>
        <w:t>Seán</w:t>
      </w:r>
      <w:r>
        <w:rPr>
          <w:color w:val="000000"/>
          <w:lang w:val="en-GB" w:eastAsia="en-GB"/>
        </w:rPr>
        <w:t xml:space="preserve">, </w:t>
      </w:r>
      <w:r w:rsidRPr="00E71E47">
        <w:rPr>
          <w:color w:val="000000"/>
          <w:lang w:val="en-GB" w:eastAsia="en-GB"/>
        </w:rPr>
        <w:t>Bentley</w:t>
      </w:r>
      <w:r>
        <w:rPr>
          <w:color w:val="000000"/>
          <w:lang w:val="en-GB" w:eastAsia="en-GB"/>
        </w:rPr>
        <w:t xml:space="preserve">, </w:t>
      </w:r>
      <w:r w:rsidRPr="00E71E47">
        <w:rPr>
          <w:color w:val="000000"/>
          <w:lang w:val="en-GB" w:eastAsia="en-GB"/>
        </w:rPr>
        <w:t>Kristina</w:t>
      </w:r>
      <w:r>
        <w:rPr>
          <w:color w:val="000000"/>
          <w:lang w:val="en-GB" w:eastAsia="en-GB"/>
        </w:rPr>
        <w:t xml:space="preserve">, </w:t>
      </w:r>
      <w:r w:rsidRPr="00E71E47">
        <w:rPr>
          <w:color w:val="000000"/>
          <w:lang w:val="en-GB" w:eastAsia="en-GB"/>
        </w:rPr>
        <w:t>(2008) “Academic freedom</w:t>
      </w:r>
      <w:r>
        <w:rPr>
          <w:color w:val="000000"/>
          <w:lang w:val="en-GB" w:eastAsia="en-GB"/>
        </w:rPr>
        <w:t xml:space="preserve">, </w:t>
      </w:r>
      <w:r w:rsidRPr="00E71E47">
        <w:rPr>
          <w:color w:val="000000"/>
          <w:lang w:val="en-GB" w:eastAsia="en-GB"/>
        </w:rPr>
        <w:t xml:space="preserve">institutional autonomy </w:t>
      </w:r>
      <w:r w:rsidRPr="00E71E47">
        <w:rPr>
          <w:color w:val="000000"/>
        </w:rPr>
        <w:t xml:space="preserve">and the </w:t>
      </w:r>
      <w:proofErr w:type="spellStart"/>
      <w:r w:rsidRPr="00E71E47">
        <w:rPr>
          <w:color w:val="000000"/>
        </w:rPr>
        <w:t>corporatised</w:t>
      </w:r>
      <w:proofErr w:type="spellEnd"/>
      <w:r w:rsidRPr="00E71E47">
        <w:rPr>
          <w:color w:val="000000"/>
        </w:rPr>
        <w:t xml:space="preserve"> university in contemporary South Africa”</w:t>
      </w:r>
      <w:r>
        <w:rPr>
          <w:color w:val="000000"/>
        </w:rPr>
        <w:t xml:space="preserve">, </w:t>
      </w:r>
      <w:r w:rsidRPr="00E71E47">
        <w:rPr>
          <w:i/>
          <w:color w:val="000000"/>
        </w:rPr>
        <w:t>Social Dynamics</w:t>
      </w:r>
      <w:r>
        <w:rPr>
          <w:color w:val="000000"/>
        </w:rPr>
        <w:t xml:space="preserve">, </w:t>
      </w:r>
      <w:r w:rsidRPr="00E71E47">
        <w:rPr>
          <w:color w:val="000000"/>
        </w:rPr>
        <w:t>34(2</w:t>
      </w:r>
      <w:r>
        <w:rPr>
          <w:color w:val="000000"/>
        </w:rPr>
        <w:t xml:space="preserve">): </w:t>
      </w:r>
      <w:r w:rsidRPr="00E71E47">
        <w:rPr>
          <w:color w:val="000000"/>
        </w:rPr>
        <w:t>140-155</w:t>
      </w:r>
      <w:r>
        <w:rPr>
          <w:color w:val="000000"/>
        </w:rPr>
        <w:t>.</w:t>
      </w:r>
    </w:p>
    <w:p w14:paraId="2E545B40" w14:textId="77777777" w:rsidR="000F031A" w:rsidRDefault="000F031A" w:rsidP="00EA188C">
      <w:pPr>
        <w:pStyle w:val="PlainText"/>
        <w:spacing w:before="120"/>
        <w:ind w:left="425" w:hanging="425"/>
        <w:rPr>
          <w:rFonts w:ascii="Times New Roman" w:hAnsi="Times New Roman" w:cs="Times New Roman"/>
          <w:sz w:val="24"/>
          <w:szCs w:val="24"/>
        </w:rPr>
      </w:pPr>
      <w:r w:rsidRPr="00E71E47">
        <w:rPr>
          <w:rFonts w:ascii="Times New Roman" w:hAnsi="Times New Roman" w:cs="Times New Roman"/>
          <w:color w:val="000000"/>
          <w:sz w:val="24"/>
          <w:szCs w:val="24"/>
        </w:rPr>
        <w:t>Hackney</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(1990) “The NEA Under Attack: Resisting the Big Chill”</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76(4</w:t>
      </w:r>
      <w:r>
        <w:rPr>
          <w:rFonts w:ascii="Times New Roman" w:hAnsi="Times New Roman" w:cs="Times New Roman"/>
          <w:sz w:val="24"/>
          <w:szCs w:val="24"/>
        </w:rPr>
        <w:t xml:space="preserve">): </w:t>
      </w:r>
      <w:r w:rsidRPr="00C57ED7">
        <w:rPr>
          <w:rFonts w:ascii="Times New Roman" w:hAnsi="Times New Roman" w:cs="Times New Roman"/>
          <w:sz w:val="24"/>
          <w:szCs w:val="24"/>
        </w:rPr>
        <w:t>14-17</w:t>
      </w:r>
      <w:r>
        <w:rPr>
          <w:rFonts w:ascii="Times New Roman" w:hAnsi="Times New Roman" w:cs="Times New Roman"/>
          <w:sz w:val="24"/>
          <w:szCs w:val="24"/>
        </w:rPr>
        <w:t>.</w:t>
      </w:r>
    </w:p>
    <w:p w14:paraId="753D7778" w14:textId="77777777" w:rsidR="000F031A" w:rsidRDefault="000F031A" w:rsidP="00EA188C">
      <w:pPr>
        <w:pStyle w:val="BodyText"/>
        <w:spacing w:before="120" w:line="240" w:lineRule="auto"/>
        <w:ind w:left="425" w:hanging="425"/>
        <w:rPr>
          <w:color w:val="auto"/>
          <w:sz w:val="24"/>
          <w:szCs w:val="24"/>
          <w:lang w:val="en-GB"/>
        </w:rPr>
      </w:pPr>
      <w:r w:rsidRPr="00C57ED7">
        <w:rPr>
          <w:color w:val="auto"/>
          <w:sz w:val="24"/>
          <w:szCs w:val="24"/>
          <w:lang w:val="en-GB"/>
        </w:rPr>
        <w:t>Haddon</w:t>
      </w:r>
      <w:r>
        <w:rPr>
          <w:color w:val="auto"/>
          <w:sz w:val="24"/>
          <w:szCs w:val="24"/>
          <w:lang w:val="en-GB"/>
        </w:rPr>
        <w:t xml:space="preserve">, </w:t>
      </w:r>
      <w:r w:rsidRPr="00C57ED7">
        <w:rPr>
          <w:color w:val="auto"/>
          <w:sz w:val="24"/>
          <w:szCs w:val="24"/>
          <w:lang w:val="en-GB"/>
        </w:rPr>
        <w:t>Phoebe. A.</w:t>
      </w:r>
      <w:r>
        <w:rPr>
          <w:color w:val="auto"/>
          <w:sz w:val="24"/>
          <w:szCs w:val="24"/>
          <w:lang w:val="en-GB"/>
        </w:rPr>
        <w:t xml:space="preserve">, </w:t>
      </w:r>
      <w:r w:rsidRPr="00C57ED7">
        <w:rPr>
          <w:color w:val="auto"/>
          <w:sz w:val="24"/>
          <w:szCs w:val="24"/>
          <w:lang w:val="en-GB"/>
        </w:rPr>
        <w:t>(1988) “Academic Freedom and Governance: A Call for Increased Dialogue and Diversity”</w:t>
      </w:r>
      <w:r>
        <w:rPr>
          <w:color w:val="auto"/>
          <w:sz w:val="24"/>
          <w:szCs w:val="24"/>
          <w:lang w:val="en-GB"/>
        </w:rPr>
        <w:t xml:space="preserve">, </w:t>
      </w:r>
      <w:r w:rsidRPr="00C57ED7">
        <w:rPr>
          <w:i/>
          <w:iCs/>
          <w:color w:val="auto"/>
          <w:sz w:val="24"/>
          <w:szCs w:val="24"/>
          <w:lang w:val="en-GB"/>
        </w:rPr>
        <w:t>Texas Law Review</w:t>
      </w:r>
      <w:r>
        <w:rPr>
          <w:i/>
          <w:iCs/>
          <w:color w:val="auto"/>
          <w:sz w:val="24"/>
          <w:szCs w:val="24"/>
          <w:lang w:val="en-GB"/>
        </w:rPr>
        <w:t xml:space="preserve">, </w:t>
      </w:r>
      <w:r w:rsidRPr="00C57ED7">
        <w:rPr>
          <w:color w:val="auto"/>
          <w:sz w:val="24"/>
          <w:szCs w:val="24"/>
          <w:lang w:val="en-GB"/>
        </w:rPr>
        <w:t>66(7</w:t>
      </w:r>
      <w:r>
        <w:rPr>
          <w:color w:val="auto"/>
          <w:sz w:val="24"/>
          <w:szCs w:val="24"/>
          <w:lang w:val="en-GB"/>
        </w:rPr>
        <w:t xml:space="preserve">): </w:t>
      </w:r>
      <w:r w:rsidRPr="00C57ED7">
        <w:rPr>
          <w:color w:val="auto"/>
          <w:sz w:val="24"/>
          <w:szCs w:val="24"/>
          <w:lang w:val="en-GB"/>
        </w:rPr>
        <w:t>1561-1575</w:t>
      </w:r>
      <w:r>
        <w:rPr>
          <w:color w:val="auto"/>
          <w:sz w:val="24"/>
          <w:szCs w:val="24"/>
          <w:lang w:val="en-GB"/>
        </w:rPr>
        <w:t>.</w:t>
      </w:r>
    </w:p>
    <w:p w14:paraId="521D32E6"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Haines</w:t>
      </w:r>
      <w:r>
        <w:rPr>
          <w:lang w:val="en-GB" w:eastAsia="en-GB"/>
        </w:rPr>
        <w:t xml:space="preserve">, </w:t>
      </w:r>
      <w:r w:rsidRPr="00C57ED7">
        <w:rPr>
          <w:lang w:val="en-GB" w:eastAsia="en-GB"/>
        </w:rPr>
        <w:t>Andrew William</w:t>
      </w:r>
      <w:r>
        <w:rPr>
          <w:lang w:val="en-GB" w:eastAsia="en-GB"/>
        </w:rPr>
        <w:t xml:space="preserve">, </w:t>
      </w:r>
      <w:r w:rsidRPr="00C57ED7">
        <w:rPr>
          <w:lang w:val="en-GB" w:eastAsia="en-GB"/>
        </w:rPr>
        <w:t>(1991) “Community Service during the Final Application for Tenure: A Vignette”</w:t>
      </w:r>
      <w:r>
        <w:rPr>
          <w:lang w:val="en-GB" w:eastAsia="en-GB"/>
        </w:rPr>
        <w:t xml:space="preserve">, </w:t>
      </w:r>
      <w:r w:rsidRPr="00C57ED7">
        <w:rPr>
          <w:i/>
          <w:lang w:val="en-GB" w:eastAsia="en-GB"/>
        </w:rPr>
        <w:t>St Louis University Public Law Review</w:t>
      </w:r>
      <w:r>
        <w:rPr>
          <w:lang w:val="en-GB" w:eastAsia="en-GB"/>
        </w:rPr>
        <w:t xml:space="preserve">, </w:t>
      </w:r>
      <w:r w:rsidRPr="00C57ED7">
        <w:rPr>
          <w:lang w:val="en-GB" w:eastAsia="en-GB"/>
        </w:rPr>
        <w:t>10(1) p.331-336</w:t>
      </w:r>
      <w:r>
        <w:rPr>
          <w:lang w:val="en-GB" w:eastAsia="en-GB"/>
        </w:rPr>
        <w:t>.</w:t>
      </w:r>
    </w:p>
    <w:p w14:paraId="45368895" w14:textId="77777777" w:rsidR="000F031A" w:rsidRDefault="000F031A" w:rsidP="00EA188C">
      <w:pPr>
        <w:spacing w:before="120"/>
        <w:ind w:left="425" w:hanging="425"/>
        <w:rPr>
          <w:color w:val="000000"/>
        </w:rPr>
      </w:pPr>
      <w:r w:rsidRPr="00C57ED7">
        <w:t>Halbesleben</w:t>
      </w:r>
      <w:r>
        <w:t xml:space="preserve">, </w:t>
      </w:r>
      <w:r w:rsidRPr="00C57ED7">
        <w:t>Jonathon R. B.</w:t>
      </w:r>
      <w:r>
        <w:t xml:space="preserve">, </w:t>
      </w:r>
      <w:r w:rsidRPr="00C57ED7">
        <w:t>Becker</w:t>
      </w:r>
      <w:r>
        <w:t xml:space="preserve">, </w:t>
      </w:r>
      <w:r w:rsidRPr="00C57ED7">
        <w:t>Jennifer A. H.</w:t>
      </w:r>
      <w:r>
        <w:t xml:space="preserve">, </w:t>
      </w:r>
      <w:r w:rsidRPr="00C57ED7">
        <w:t>Buckley</w:t>
      </w:r>
      <w:r>
        <w:t xml:space="preserve">, </w:t>
      </w:r>
      <w:r w:rsidRPr="00C57ED7">
        <w:t>M. Ronald</w:t>
      </w:r>
      <w:r>
        <w:t xml:space="preserve">, </w:t>
      </w:r>
      <w:r w:rsidRPr="00C57ED7">
        <w:t xml:space="preserve">(2003) “Considering the </w:t>
      </w:r>
      <w:r w:rsidRPr="00E71E47">
        <w:rPr>
          <w:color w:val="000000"/>
        </w:rPr>
        <w:t>Labor Contributions of Students: An Alternative to the Student as Customer Metaphor”</w:t>
      </w:r>
      <w:r>
        <w:rPr>
          <w:color w:val="000000"/>
        </w:rPr>
        <w:t xml:space="preserve">, </w:t>
      </w:r>
      <w:r w:rsidRPr="00E71E47">
        <w:rPr>
          <w:i/>
          <w:color w:val="000000"/>
        </w:rPr>
        <w:t>Journal of Education for Business</w:t>
      </w:r>
      <w:r>
        <w:rPr>
          <w:color w:val="000000"/>
        </w:rPr>
        <w:t xml:space="preserve">, </w:t>
      </w:r>
      <w:r w:rsidRPr="00E71E47">
        <w:rPr>
          <w:color w:val="000000"/>
        </w:rPr>
        <w:t>78(5</w:t>
      </w:r>
      <w:r>
        <w:rPr>
          <w:color w:val="000000"/>
        </w:rPr>
        <w:t xml:space="preserve">): </w:t>
      </w:r>
      <w:r w:rsidRPr="00E71E47">
        <w:rPr>
          <w:color w:val="000000"/>
        </w:rPr>
        <w:t>255-7</w:t>
      </w:r>
      <w:r>
        <w:rPr>
          <w:color w:val="000000"/>
        </w:rPr>
        <w:t>.</w:t>
      </w:r>
    </w:p>
    <w:p w14:paraId="58228C9A" w14:textId="77777777" w:rsidR="000F031A" w:rsidRDefault="000F031A" w:rsidP="00EA188C">
      <w:pPr>
        <w:autoSpaceDE w:val="0"/>
        <w:autoSpaceDN w:val="0"/>
        <w:adjustRightInd w:val="0"/>
        <w:spacing w:before="120"/>
        <w:ind w:left="425" w:hanging="425"/>
        <w:rPr>
          <w:color w:val="000000"/>
        </w:rPr>
      </w:pPr>
      <w:r w:rsidRPr="00E71E47">
        <w:rPr>
          <w:color w:val="000000"/>
        </w:rPr>
        <w:t>Hall</w:t>
      </w:r>
      <w:r>
        <w:rPr>
          <w:color w:val="000000"/>
        </w:rPr>
        <w:t xml:space="preserve">, </w:t>
      </w:r>
      <w:r w:rsidRPr="00E71E47">
        <w:rPr>
          <w:color w:val="000000"/>
        </w:rPr>
        <w:t>Daniel E.</w:t>
      </w:r>
      <w:r>
        <w:rPr>
          <w:color w:val="000000"/>
        </w:rPr>
        <w:t xml:space="preserve">, </w:t>
      </w:r>
      <w:r w:rsidRPr="00E71E47">
        <w:rPr>
          <w:color w:val="000000"/>
        </w:rPr>
        <w:t>(1997) “Sustained Performance Review: A Threat to Academic Freedom?”</w:t>
      </w:r>
      <w:r>
        <w:rPr>
          <w:color w:val="000000"/>
        </w:rPr>
        <w:t xml:space="preserve">, </w:t>
      </w:r>
      <w:r w:rsidRPr="00E71E47">
        <w:rPr>
          <w:i/>
          <w:color w:val="000000"/>
        </w:rPr>
        <w:t>The Educational Forum</w:t>
      </w:r>
      <w:r>
        <w:rPr>
          <w:color w:val="000000"/>
        </w:rPr>
        <w:t xml:space="preserve">, </w:t>
      </w:r>
      <w:r w:rsidRPr="00E71E47">
        <w:rPr>
          <w:color w:val="000000"/>
        </w:rPr>
        <w:t>62(1</w:t>
      </w:r>
      <w:r>
        <w:rPr>
          <w:color w:val="000000"/>
        </w:rPr>
        <w:t xml:space="preserve">): </w:t>
      </w:r>
      <w:r w:rsidRPr="00E71E47">
        <w:rPr>
          <w:color w:val="000000"/>
        </w:rPr>
        <w:t>25-31</w:t>
      </w:r>
      <w:r>
        <w:rPr>
          <w:color w:val="000000"/>
        </w:rPr>
        <w:t>.</w:t>
      </w:r>
    </w:p>
    <w:p w14:paraId="4078CCEE" w14:textId="77777777" w:rsidR="000F031A" w:rsidRDefault="000F031A" w:rsidP="00EA188C">
      <w:pPr>
        <w:spacing w:before="120"/>
        <w:ind w:left="425" w:hanging="425"/>
        <w:rPr>
          <w:color w:val="000000"/>
        </w:rPr>
      </w:pPr>
      <w:r w:rsidRPr="00E71E47">
        <w:rPr>
          <w:color w:val="000000"/>
        </w:rPr>
        <w:t>Hall</w:t>
      </w:r>
      <w:r>
        <w:rPr>
          <w:color w:val="000000"/>
        </w:rPr>
        <w:t xml:space="preserve">, </w:t>
      </w:r>
      <w:r w:rsidRPr="00E71E47">
        <w:rPr>
          <w:color w:val="000000"/>
        </w:rPr>
        <w:t>Daniel E.</w:t>
      </w:r>
      <w:r>
        <w:rPr>
          <w:color w:val="000000"/>
        </w:rPr>
        <w:t xml:space="preserve">, </w:t>
      </w:r>
      <w:r w:rsidRPr="00E71E47">
        <w:rPr>
          <w:color w:val="000000"/>
        </w:rPr>
        <w:t xml:space="preserve">(1998) “The First Amendment Threat </w:t>
      </w:r>
      <w:proofErr w:type="gramStart"/>
      <w:r w:rsidRPr="00E71E47">
        <w:rPr>
          <w:color w:val="000000"/>
        </w:rPr>
        <w:t>To</w:t>
      </w:r>
      <w:proofErr w:type="gramEnd"/>
      <w:r w:rsidRPr="00E71E47">
        <w:rPr>
          <w:color w:val="000000"/>
        </w:rPr>
        <w:t xml:space="preserve"> Academic Tenure”</w:t>
      </w:r>
      <w:r>
        <w:rPr>
          <w:color w:val="000000"/>
        </w:rPr>
        <w:t xml:space="preserve">, </w:t>
      </w:r>
      <w:r w:rsidRPr="00E71E47">
        <w:rPr>
          <w:i/>
          <w:color w:val="000000"/>
        </w:rPr>
        <w:t>University Of Florida Journal Of Law And Public Policy</w:t>
      </w:r>
      <w:r>
        <w:rPr>
          <w:i/>
          <w:color w:val="000000"/>
        </w:rPr>
        <w:t xml:space="preserve">, </w:t>
      </w:r>
      <w:r w:rsidRPr="00E71E47">
        <w:rPr>
          <w:color w:val="000000"/>
        </w:rPr>
        <w:t>10(1</w:t>
      </w:r>
      <w:r>
        <w:rPr>
          <w:color w:val="000000"/>
        </w:rPr>
        <w:t xml:space="preserve">): </w:t>
      </w:r>
      <w:r w:rsidRPr="00E71E47">
        <w:rPr>
          <w:color w:val="000000"/>
        </w:rPr>
        <w:t>85-102</w:t>
      </w:r>
      <w:r>
        <w:rPr>
          <w:color w:val="000000"/>
        </w:rPr>
        <w:t>.</w:t>
      </w:r>
    </w:p>
    <w:p w14:paraId="755AB042" w14:textId="77777777" w:rsidR="000F031A" w:rsidRPr="00E97E2D" w:rsidRDefault="000F031A" w:rsidP="00463F47">
      <w:pPr>
        <w:spacing w:before="120"/>
        <w:ind w:left="425" w:hanging="425"/>
      </w:pPr>
      <w:r w:rsidRPr="00E97E2D">
        <w:t xml:space="preserve">Hall, J., and </w:t>
      </w:r>
      <w:proofErr w:type="spellStart"/>
      <w:r w:rsidRPr="00E97E2D">
        <w:t>Hyams</w:t>
      </w:r>
      <w:proofErr w:type="spellEnd"/>
      <w:r w:rsidRPr="00E97E2D">
        <w:t xml:space="preserve">, O., (1998) “Governance in an Era of Accountability and Potential Liability”, in D. </w:t>
      </w:r>
      <w:proofErr w:type="spellStart"/>
      <w:r w:rsidRPr="00E97E2D">
        <w:t>Palfreyman</w:t>
      </w:r>
      <w:proofErr w:type="spellEnd"/>
      <w:r w:rsidRPr="00E97E2D">
        <w:t xml:space="preserve"> and D. Warner (eds.) </w:t>
      </w:r>
      <w:r w:rsidRPr="00E97E2D">
        <w:rPr>
          <w:i/>
        </w:rPr>
        <w:t>Higher Education and the Law. A Guide for Managers</w:t>
      </w:r>
      <w:r w:rsidRPr="00E97E2D">
        <w:t xml:space="preserve">, Buckingham: SHE/O.U. Press, pp. 25-50. </w:t>
      </w:r>
    </w:p>
    <w:p w14:paraId="3328C019"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6F0B4F">
        <w:rPr>
          <w:rFonts w:ascii="Times New Roman" w:hAnsi="Times New Roman" w:cs="Times New Roman"/>
          <w:color w:val="000000"/>
          <w:sz w:val="24"/>
          <w:szCs w:val="24"/>
        </w:rPr>
        <w:t>Hall</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Martin</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(2006) “Academic Freedom and the University: Fifty Years of Debate”</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Council on Higher Education. Regional Forum on Government Involvement in Higher Education</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Institutional Autonomy and Academic Freedom</w:t>
      </w:r>
      <w:r>
        <w:rPr>
          <w:rFonts w:ascii="Times New Roman" w:hAnsi="Times New Roman" w:cs="Times New Roman"/>
          <w:color w:val="000000"/>
          <w:sz w:val="24"/>
          <w:szCs w:val="24"/>
        </w:rPr>
        <w:t xml:space="preserve">, </w:t>
      </w:r>
      <w:r w:rsidRPr="006F0B4F">
        <w:rPr>
          <w:rFonts w:ascii="Times New Roman" w:hAnsi="Times New Roman" w:cs="Times New Roman"/>
          <w:color w:val="000000"/>
          <w:sz w:val="24"/>
          <w:szCs w:val="24"/>
        </w:rPr>
        <w:t>Cape Town 17 May 2006</w:t>
      </w:r>
      <w:r>
        <w:rPr>
          <w:rFonts w:ascii="Times New Roman" w:hAnsi="Times New Roman" w:cs="Times New Roman"/>
          <w:color w:val="000000"/>
          <w:sz w:val="24"/>
          <w:szCs w:val="24"/>
        </w:rPr>
        <w:t>.</w:t>
      </w:r>
    </w:p>
    <w:p w14:paraId="3D5E5D1E" w14:textId="77777777" w:rsidR="000F031A" w:rsidRDefault="000F031A" w:rsidP="00EA188C">
      <w:pPr>
        <w:autoSpaceDE w:val="0"/>
        <w:autoSpaceDN w:val="0"/>
        <w:adjustRightInd w:val="0"/>
        <w:spacing w:before="120"/>
        <w:ind w:left="425" w:hanging="425"/>
      </w:pPr>
      <w:r w:rsidRPr="00846209">
        <w:t>Hall</w:t>
      </w:r>
      <w:r>
        <w:t xml:space="preserve">, </w:t>
      </w:r>
      <w:r w:rsidRPr="00846209">
        <w:t>Martin</w:t>
      </w:r>
      <w:r>
        <w:t xml:space="preserve">, </w:t>
      </w:r>
      <w:r w:rsidRPr="00846209">
        <w:t>Symes</w:t>
      </w:r>
      <w:r>
        <w:t xml:space="preserve">, </w:t>
      </w:r>
      <w:r w:rsidRPr="00846209">
        <w:t>Ashley</w:t>
      </w:r>
      <w:r>
        <w:t xml:space="preserve">, </w:t>
      </w:r>
      <w:r w:rsidRPr="00846209">
        <w:t>(2005) “South African higher education in the first decade of democracy: from cooperative governance to conditional autonomy”</w:t>
      </w:r>
      <w:r>
        <w:t xml:space="preserve">, </w:t>
      </w:r>
      <w:r w:rsidRPr="00846209">
        <w:rPr>
          <w:i/>
        </w:rPr>
        <w:t>Studies in Higher Education</w:t>
      </w:r>
      <w:r w:rsidRPr="00846209">
        <w:t xml:space="preserve"> 30(2</w:t>
      </w:r>
      <w:r>
        <w:t xml:space="preserve">): </w:t>
      </w:r>
      <w:r w:rsidRPr="00846209">
        <w:t>199–212</w:t>
      </w:r>
      <w:r>
        <w:t>.</w:t>
      </w:r>
    </w:p>
    <w:p w14:paraId="68272029" w14:textId="77777777" w:rsidR="000F031A" w:rsidRDefault="000F031A" w:rsidP="00EA188C">
      <w:pPr>
        <w:autoSpaceDE w:val="0"/>
        <w:autoSpaceDN w:val="0"/>
        <w:adjustRightInd w:val="0"/>
        <w:spacing w:before="120"/>
        <w:ind w:left="425" w:hanging="425"/>
        <w:rPr>
          <w:lang w:val="en-GB"/>
        </w:rPr>
      </w:pPr>
      <w:r w:rsidRPr="00C57ED7">
        <w:rPr>
          <w:lang w:val="en-GB"/>
        </w:rPr>
        <w:t>Halsey</w:t>
      </w:r>
      <w:r>
        <w:rPr>
          <w:lang w:val="en-GB"/>
        </w:rPr>
        <w:t xml:space="preserve">, </w:t>
      </w:r>
      <w:r w:rsidRPr="00C57ED7">
        <w:rPr>
          <w:lang w:val="en-GB"/>
        </w:rPr>
        <w:t>A. H.</w:t>
      </w:r>
      <w:r>
        <w:rPr>
          <w:lang w:val="en-GB"/>
        </w:rPr>
        <w:t xml:space="preserve">, </w:t>
      </w:r>
      <w:r w:rsidRPr="00C57ED7">
        <w:rPr>
          <w:lang w:val="en-GB"/>
        </w:rPr>
        <w:t xml:space="preserve">(1992) </w:t>
      </w:r>
      <w:r w:rsidRPr="00C57ED7">
        <w:rPr>
          <w:i/>
          <w:lang w:val="en-GB"/>
        </w:rPr>
        <w:t>Decline of Donnish Dominion: The British Academic Professions in the Twentieth Century</w:t>
      </w:r>
      <w:r>
        <w:rPr>
          <w:lang w:val="en-GB"/>
        </w:rPr>
        <w:t xml:space="preserve">, </w:t>
      </w:r>
      <w:r w:rsidRPr="00C57ED7">
        <w:rPr>
          <w:lang w:val="en-GB"/>
        </w:rPr>
        <w:t>New York: Oxford University Press</w:t>
      </w:r>
      <w:r>
        <w:rPr>
          <w:lang w:val="en-GB"/>
        </w:rPr>
        <w:t>.</w:t>
      </w:r>
    </w:p>
    <w:p w14:paraId="4009C40C" w14:textId="77777777" w:rsidR="000F031A" w:rsidRPr="003554B1" w:rsidRDefault="000F031A" w:rsidP="003554B1">
      <w:pPr>
        <w:spacing w:before="120"/>
        <w:ind w:left="425" w:hanging="425"/>
      </w:pPr>
      <w:r w:rsidRPr="003554B1">
        <w:t xml:space="preserve">Hamada, B. I. (2010). Communication revolution and academic freedom. </w:t>
      </w:r>
      <w:r w:rsidRPr="003554B1">
        <w:rPr>
          <w:i/>
        </w:rPr>
        <w:t>Journal of Arab &amp; Muslim Media Research</w:t>
      </w:r>
      <w:r w:rsidRPr="003554B1">
        <w:t xml:space="preserve">, 3(1&amp;2): 37-58. </w:t>
      </w:r>
    </w:p>
    <w:p w14:paraId="51B2E390" w14:textId="77777777" w:rsidR="000F031A" w:rsidRPr="003554B1" w:rsidRDefault="000F031A" w:rsidP="003554B1">
      <w:pPr>
        <w:spacing w:before="120"/>
        <w:ind w:left="425" w:hanging="425"/>
        <w:rPr>
          <w:color w:val="FF0000"/>
        </w:rPr>
      </w:pPr>
      <w:r w:rsidRPr="00C57ED7">
        <w:t>Hamilton</w:t>
      </w:r>
      <w:r>
        <w:t xml:space="preserve">, </w:t>
      </w:r>
      <w:r w:rsidRPr="00C57ED7">
        <w:t>John</w:t>
      </w:r>
      <w:r>
        <w:t xml:space="preserve">, </w:t>
      </w:r>
      <w:r w:rsidRPr="00C57ED7">
        <w:t xml:space="preserve">(1992) “Bishop v. </w:t>
      </w:r>
      <w:proofErr w:type="spellStart"/>
      <w:r w:rsidRPr="00C57ED7">
        <w:t>Aronov</w:t>
      </w:r>
      <w:proofErr w:type="spellEnd"/>
      <w:r w:rsidRPr="00C57ED7">
        <w:t>: Religion-Tainted Viewpoints Are Banned from the Marketplace of Ideas”</w:t>
      </w:r>
      <w:r>
        <w:t xml:space="preserve">, </w:t>
      </w:r>
      <w:r w:rsidRPr="00C57ED7">
        <w:rPr>
          <w:rStyle w:val="Emphasis"/>
        </w:rPr>
        <w:t>Washington and Lee Law Review</w:t>
      </w:r>
      <w:r>
        <w:t xml:space="preserve">, </w:t>
      </w:r>
      <w:r w:rsidRPr="00C57ED7">
        <w:t>49(4</w:t>
      </w:r>
      <w:r>
        <w:t xml:space="preserve">): </w:t>
      </w:r>
      <w:r w:rsidRPr="00C57ED7">
        <w:t>1557-1590</w:t>
      </w:r>
      <w:r>
        <w:t>.</w:t>
      </w:r>
    </w:p>
    <w:p w14:paraId="56D0F80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Hamilton</w:t>
      </w:r>
      <w:r>
        <w:rPr>
          <w:rFonts w:ascii="Times New Roman" w:hAnsi="Times New Roman" w:cs="Times New Roman"/>
          <w:sz w:val="24"/>
          <w:szCs w:val="24"/>
        </w:rPr>
        <w:t xml:space="preserve">, </w:t>
      </w:r>
      <w:r w:rsidRPr="00C57ED7">
        <w:rPr>
          <w:rFonts w:ascii="Times New Roman" w:hAnsi="Times New Roman" w:cs="Times New Roman"/>
          <w:sz w:val="24"/>
          <w:szCs w:val="24"/>
        </w:rPr>
        <w:t>Neil 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(1995) </w:t>
      </w:r>
      <w:r w:rsidRPr="00C57ED7">
        <w:rPr>
          <w:rFonts w:ascii="Times New Roman" w:hAnsi="Times New Roman" w:cs="Times New Roman"/>
          <w:i/>
          <w:sz w:val="24"/>
          <w:szCs w:val="24"/>
        </w:rPr>
        <w:t>Zealotry and Academic Freedom: A Legal and Historical Perspective</w:t>
      </w:r>
      <w:r>
        <w:rPr>
          <w:rFonts w:ascii="Times New Roman" w:hAnsi="Times New Roman" w:cs="Times New Roman"/>
          <w:i/>
          <w:sz w:val="24"/>
          <w:szCs w:val="24"/>
        </w:rPr>
        <w:t xml:space="preserve">, </w:t>
      </w:r>
      <w:r w:rsidRPr="00C57ED7">
        <w:rPr>
          <w:rFonts w:ascii="Times New Roman" w:hAnsi="Times New Roman" w:cs="Times New Roman"/>
          <w:sz w:val="24"/>
          <w:szCs w:val="24"/>
        </w:rPr>
        <w:t>New Brunswick</w:t>
      </w:r>
      <w:r>
        <w:rPr>
          <w:rFonts w:ascii="Times New Roman" w:hAnsi="Times New Roman" w:cs="Times New Roman"/>
          <w:sz w:val="24"/>
          <w:szCs w:val="24"/>
        </w:rPr>
        <w:t xml:space="preserve">, </w:t>
      </w:r>
      <w:r w:rsidRPr="00C57ED7">
        <w:rPr>
          <w:rFonts w:ascii="Times New Roman" w:hAnsi="Times New Roman" w:cs="Times New Roman"/>
          <w:sz w:val="24"/>
          <w:szCs w:val="24"/>
        </w:rPr>
        <w:t>N.J.: Transaction Publishers</w:t>
      </w:r>
      <w:r>
        <w:rPr>
          <w:rFonts w:ascii="Times New Roman" w:hAnsi="Times New Roman" w:cs="Times New Roman"/>
          <w:sz w:val="24"/>
          <w:szCs w:val="24"/>
        </w:rPr>
        <w:t>.</w:t>
      </w:r>
    </w:p>
    <w:p w14:paraId="29C83A40" w14:textId="77777777" w:rsidR="000F031A" w:rsidRDefault="000F031A" w:rsidP="00EA188C">
      <w:pPr>
        <w:spacing w:before="120"/>
        <w:ind w:left="425" w:hanging="425"/>
      </w:pPr>
      <w:r w:rsidRPr="00C57ED7">
        <w:rPr>
          <w:lang w:val="en-GB"/>
        </w:rPr>
        <w:t>Hamilton</w:t>
      </w:r>
      <w:r>
        <w:rPr>
          <w:lang w:val="en-GB"/>
        </w:rPr>
        <w:t xml:space="preserve">, </w:t>
      </w:r>
      <w:r w:rsidRPr="00C57ED7">
        <w:rPr>
          <w:lang w:val="en-GB"/>
        </w:rPr>
        <w:t>Neil W.</w:t>
      </w:r>
      <w:r>
        <w:rPr>
          <w:lang w:val="en-GB"/>
        </w:rPr>
        <w:t xml:space="preserve">, </w:t>
      </w:r>
      <w:r w:rsidRPr="00C57ED7">
        <w:rPr>
          <w:lang w:val="en-GB"/>
        </w:rPr>
        <w:t xml:space="preserve">(1996) </w:t>
      </w:r>
      <w:r w:rsidRPr="00C57ED7">
        <w:t>“Buttressing the Neglected Traditions of Academic Freedom”</w:t>
      </w:r>
      <w:r>
        <w:t xml:space="preserve">, </w:t>
      </w:r>
      <w:r w:rsidRPr="00C57ED7">
        <w:rPr>
          <w:i/>
        </w:rPr>
        <w:t>William Mitchell Law Review</w:t>
      </w:r>
      <w:r>
        <w:rPr>
          <w:i/>
        </w:rPr>
        <w:t xml:space="preserve">, </w:t>
      </w:r>
      <w:r w:rsidRPr="00C57ED7">
        <w:t>22(2</w:t>
      </w:r>
      <w:r>
        <w:t xml:space="preserve">): </w:t>
      </w:r>
      <w:r w:rsidRPr="00C57ED7">
        <w:t>549-571</w:t>
      </w:r>
      <w:r>
        <w:t>.</w:t>
      </w:r>
    </w:p>
    <w:p w14:paraId="016F7FF2" w14:textId="77777777" w:rsidR="000F031A" w:rsidRDefault="000F031A" w:rsidP="00EA188C">
      <w:pPr>
        <w:spacing w:before="120"/>
        <w:ind w:left="425" w:hanging="425"/>
      </w:pPr>
      <w:r w:rsidRPr="00C57ED7">
        <w:t>Hamilton</w:t>
      </w:r>
      <w:r>
        <w:t xml:space="preserve">, </w:t>
      </w:r>
      <w:r w:rsidRPr="00C57ED7">
        <w:t>Neil W.</w:t>
      </w:r>
      <w:r>
        <w:t xml:space="preserve">, </w:t>
      </w:r>
      <w:r w:rsidRPr="00C57ED7">
        <w:rPr>
          <w:iCs/>
        </w:rPr>
        <w:t>(1996)</w:t>
      </w:r>
      <w:r w:rsidRPr="00C57ED7">
        <w:t xml:space="preserve"> “Contrasts and Comparisons among McCarthyism</w:t>
      </w:r>
      <w:r>
        <w:t xml:space="preserve">, </w:t>
      </w:r>
      <w:r w:rsidRPr="00C57ED7">
        <w:t>1960s Student Activism and 1990s Faculty Fundamentalism”</w:t>
      </w:r>
      <w:r>
        <w:t xml:space="preserve">, </w:t>
      </w:r>
      <w:r w:rsidRPr="00C57ED7">
        <w:rPr>
          <w:i/>
          <w:iCs/>
        </w:rPr>
        <w:t>William Mitchell Law Review</w:t>
      </w:r>
      <w:r>
        <w:rPr>
          <w:i/>
          <w:iCs/>
        </w:rPr>
        <w:t xml:space="preserve">, </w:t>
      </w:r>
      <w:r w:rsidRPr="00C57ED7">
        <w:rPr>
          <w:iCs/>
        </w:rPr>
        <w:t>22(2</w:t>
      </w:r>
      <w:r>
        <w:rPr>
          <w:iCs/>
        </w:rPr>
        <w:t xml:space="preserve">): </w:t>
      </w:r>
      <w:r w:rsidRPr="00C57ED7">
        <w:t>369-414</w:t>
      </w:r>
      <w:r>
        <w:t>.</w:t>
      </w:r>
    </w:p>
    <w:p w14:paraId="2D8C2076" w14:textId="77777777" w:rsidR="000F031A" w:rsidRDefault="000F031A" w:rsidP="00EA188C">
      <w:pPr>
        <w:spacing w:before="120"/>
        <w:ind w:left="425" w:hanging="425"/>
        <w:rPr>
          <w:iCs/>
        </w:rPr>
      </w:pPr>
      <w:r w:rsidRPr="00C57ED7">
        <w:t>Hamilton</w:t>
      </w:r>
      <w:r>
        <w:t xml:space="preserve">, </w:t>
      </w:r>
      <w:r w:rsidRPr="00C57ED7">
        <w:t>Neil W.</w:t>
      </w:r>
      <w:r>
        <w:t xml:space="preserve">, </w:t>
      </w:r>
      <w:r w:rsidRPr="00C57ED7">
        <w:t>(1996) “Foreword: Symposium on Zealotry and Academic Freedom”</w:t>
      </w:r>
      <w:r>
        <w:t xml:space="preserve">, </w:t>
      </w:r>
      <w:r w:rsidRPr="00C57ED7">
        <w:rPr>
          <w:i/>
          <w:iCs/>
        </w:rPr>
        <w:t>William Mitchell Law Review</w:t>
      </w:r>
      <w:r>
        <w:rPr>
          <w:i/>
          <w:iCs/>
        </w:rPr>
        <w:t xml:space="preserve">, </w:t>
      </w:r>
      <w:r w:rsidRPr="00C57ED7">
        <w:rPr>
          <w:iCs/>
        </w:rPr>
        <w:t>22(2</w:t>
      </w:r>
      <w:r>
        <w:rPr>
          <w:iCs/>
        </w:rPr>
        <w:t xml:space="preserve">): </w:t>
      </w:r>
      <w:r w:rsidRPr="00C57ED7">
        <w:rPr>
          <w:iCs/>
        </w:rPr>
        <w:t>333-356</w:t>
      </w:r>
      <w:r>
        <w:rPr>
          <w:iCs/>
        </w:rPr>
        <w:t>.</w:t>
      </w:r>
    </w:p>
    <w:p w14:paraId="73C6158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Hamilton</w:t>
      </w:r>
      <w:r>
        <w:rPr>
          <w:rFonts w:ascii="Times New Roman" w:hAnsi="Times New Roman" w:cs="Times New Roman"/>
          <w:sz w:val="24"/>
          <w:szCs w:val="24"/>
        </w:rPr>
        <w:t xml:space="preserve">, </w:t>
      </w:r>
      <w:r w:rsidRPr="00C57ED7">
        <w:rPr>
          <w:rFonts w:ascii="Times New Roman" w:hAnsi="Times New Roman" w:cs="Times New Roman"/>
          <w:sz w:val="24"/>
          <w:szCs w:val="24"/>
        </w:rPr>
        <w:t>Neil W.</w:t>
      </w:r>
      <w:r>
        <w:rPr>
          <w:rFonts w:ascii="Times New Roman" w:hAnsi="Times New Roman" w:cs="Times New Roman"/>
          <w:sz w:val="24"/>
          <w:szCs w:val="24"/>
        </w:rPr>
        <w:t xml:space="preserve">, </w:t>
      </w:r>
      <w:r w:rsidRPr="00C57ED7">
        <w:rPr>
          <w:rFonts w:ascii="Times New Roman" w:hAnsi="Times New Roman" w:cs="Times New Roman"/>
          <w:sz w:val="24"/>
          <w:szCs w:val="24"/>
        </w:rPr>
        <w:t>(1997) “Peer Review: The Linchpin of Academic Freedom and Tenure”</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83(3</w:t>
      </w:r>
      <w:r>
        <w:rPr>
          <w:rFonts w:ascii="Times New Roman" w:hAnsi="Times New Roman" w:cs="Times New Roman"/>
          <w:sz w:val="24"/>
          <w:szCs w:val="24"/>
        </w:rPr>
        <w:t xml:space="preserve">): </w:t>
      </w:r>
      <w:r w:rsidRPr="00C57ED7">
        <w:rPr>
          <w:rFonts w:ascii="Times New Roman" w:hAnsi="Times New Roman" w:cs="Times New Roman"/>
          <w:sz w:val="24"/>
          <w:szCs w:val="24"/>
        </w:rPr>
        <w:t>15-19</w:t>
      </w:r>
      <w:r>
        <w:rPr>
          <w:rFonts w:ascii="Times New Roman" w:hAnsi="Times New Roman" w:cs="Times New Roman"/>
          <w:sz w:val="24"/>
          <w:szCs w:val="24"/>
        </w:rPr>
        <w:t>.</w:t>
      </w:r>
    </w:p>
    <w:p w14:paraId="1134A60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Hamilton</w:t>
      </w:r>
      <w:r>
        <w:rPr>
          <w:rFonts w:ascii="Times New Roman" w:hAnsi="Times New Roman" w:cs="Times New Roman"/>
          <w:sz w:val="24"/>
          <w:szCs w:val="24"/>
        </w:rPr>
        <w:t xml:space="preserve">, </w:t>
      </w:r>
      <w:r w:rsidRPr="00C57ED7">
        <w:rPr>
          <w:rFonts w:ascii="Times New Roman" w:hAnsi="Times New Roman" w:cs="Times New Roman"/>
          <w:sz w:val="24"/>
          <w:szCs w:val="24"/>
        </w:rPr>
        <w:t>Neil 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(2001) “Academic Tradition </w:t>
      </w:r>
      <w:proofErr w:type="gramStart"/>
      <w:r w:rsidRPr="00C57ED7">
        <w:rPr>
          <w:rFonts w:ascii="Times New Roman" w:hAnsi="Times New Roman" w:cs="Times New Roman"/>
          <w:sz w:val="24"/>
          <w:szCs w:val="24"/>
        </w:rPr>
        <w:t>And</w:t>
      </w:r>
      <w:proofErr w:type="gramEnd"/>
      <w:r w:rsidRPr="00C57ED7">
        <w:rPr>
          <w:rFonts w:ascii="Times New Roman" w:hAnsi="Times New Roman" w:cs="Times New Roman"/>
          <w:sz w:val="24"/>
          <w:szCs w:val="24"/>
        </w:rPr>
        <w:t xml:space="preserve"> The Principles Of Professional Conduct”</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College and University Law</w:t>
      </w:r>
      <w:r>
        <w:rPr>
          <w:rFonts w:ascii="Times New Roman" w:hAnsi="Times New Roman" w:cs="Times New Roman"/>
          <w:sz w:val="24"/>
          <w:szCs w:val="24"/>
        </w:rPr>
        <w:t xml:space="preserve">, </w:t>
      </w:r>
      <w:r w:rsidRPr="00C57ED7">
        <w:rPr>
          <w:rFonts w:ascii="Times New Roman" w:hAnsi="Times New Roman" w:cs="Times New Roman"/>
          <w:sz w:val="24"/>
          <w:szCs w:val="24"/>
        </w:rPr>
        <w:t>27(3</w:t>
      </w:r>
      <w:r>
        <w:rPr>
          <w:rFonts w:ascii="Times New Roman" w:hAnsi="Times New Roman" w:cs="Times New Roman"/>
          <w:sz w:val="24"/>
          <w:szCs w:val="24"/>
        </w:rPr>
        <w:t xml:space="preserve">): </w:t>
      </w:r>
      <w:r w:rsidRPr="00C57ED7">
        <w:rPr>
          <w:rFonts w:ascii="Times New Roman" w:hAnsi="Times New Roman" w:cs="Times New Roman"/>
          <w:sz w:val="24"/>
          <w:szCs w:val="24"/>
        </w:rPr>
        <w:t>609-667</w:t>
      </w:r>
      <w:r>
        <w:rPr>
          <w:rFonts w:ascii="Times New Roman" w:hAnsi="Times New Roman" w:cs="Times New Roman"/>
          <w:sz w:val="24"/>
          <w:szCs w:val="24"/>
        </w:rPr>
        <w:t>.</w:t>
      </w:r>
    </w:p>
    <w:p w14:paraId="2BD27C2A" w14:textId="77777777" w:rsidR="000F031A" w:rsidRDefault="000F031A" w:rsidP="00EA188C">
      <w:pPr>
        <w:autoSpaceDE w:val="0"/>
        <w:autoSpaceDN w:val="0"/>
        <w:adjustRightInd w:val="0"/>
        <w:spacing w:before="120"/>
        <w:ind w:left="425" w:hanging="425"/>
        <w:rPr>
          <w:iCs/>
          <w:lang w:val="en-GB"/>
        </w:rPr>
      </w:pPr>
      <w:r w:rsidRPr="00C57ED7">
        <w:rPr>
          <w:lang w:val="en-GB"/>
        </w:rPr>
        <w:lastRenderedPageBreak/>
        <w:t>Hamilton</w:t>
      </w:r>
      <w:r>
        <w:rPr>
          <w:lang w:val="en-GB"/>
        </w:rPr>
        <w:t xml:space="preserve">, </w:t>
      </w:r>
      <w:r w:rsidRPr="00C57ED7">
        <w:rPr>
          <w:lang w:val="en-GB"/>
        </w:rPr>
        <w:t>Neil W.</w:t>
      </w:r>
      <w:r>
        <w:rPr>
          <w:lang w:val="en-GB"/>
        </w:rPr>
        <w:t xml:space="preserve">, </w:t>
      </w:r>
      <w:r w:rsidRPr="00C57ED7">
        <w:rPr>
          <w:lang w:val="en-GB"/>
        </w:rPr>
        <w:t>(</w:t>
      </w:r>
      <w:r w:rsidRPr="00C57ED7">
        <w:rPr>
          <w:smallCaps/>
          <w:lang w:val="en-GB"/>
        </w:rPr>
        <w:t>2004) “</w:t>
      </w:r>
      <w:r w:rsidRPr="00C57ED7">
        <w:rPr>
          <w:lang w:val="en-GB"/>
        </w:rPr>
        <w:t>Faculty Involvement in System-wide Governance”</w:t>
      </w:r>
      <w:r>
        <w:rPr>
          <w:lang w:val="en-GB"/>
        </w:rPr>
        <w:t xml:space="preserve">, </w:t>
      </w:r>
      <w:r w:rsidRPr="00C57ED7">
        <w:rPr>
          <w:lang w:val="en-GB"/>
        </w:rPr>
        <w:t>in Tierney</w:t>
      </w:r>
      <w:r>
        <w:rPr>
          <w:lang w:val="en-GB"/>
        </w:rPr>
        <w:t xml:space="preserve">, </w:t>
      </w:r>
      <w:r w:rsidRPr="00C57ED7">
        <w:rPr>
          <w:lang w:val="en-GB"/>
        </w:rPr>
        <w:t>William</w:t>
      </w:r>
      <w:r>
        <w:rPr>
          <w:lang w:val="en-GB"/>
        </w:rPr>
        <w:t xml:space="preserve">, </w:t>
      </w:r>
      <w:r w:rsidRPr="00C57ED7">
        <w:rPr>
          <w:lang w:val="en-GB"/>
        </w:rPr>
        <w:t xml:space="preserve">(ed.) </w:t>
      </w:r>
      <w:r w:rsidRPr="00C57ED7">
        <w:rPr>
          <w:i/>
          <w:iCs/>
          <w:lang w:val="en-GB"/>
        </w:rPr>
        <w:t>Competing Conceptions of Academic Governance</w:t>
      </w:r>
      <w:r>
        <w:rPr>
          <w:i/>
          <w:iCs/>
          <w:lang w:val="en-GB"/>
        </w:rPr>
        <w:t xml:space="preserve">, </w:t>
      </w:r>
      <w:r w:rsidRPr="00C57ED7">
        <w:rPr>
          <w:iCs/>
          <w:lang w:val="en-GB"/>
        </w:rPr>
        <w:t>Baltimore: Johns Hopkins University Press</w:t>
      </w:r>
      <w:r>
        <w:rPr>
          <w:iCs/>
          <w:lang w:val="en-GB"/>
        </w:rPr>
        <w:t xml:space="preserve">, </w:t>
      </w:r>
      <w:r w:rsidRPr="00C57ED7">
        <w:rPr>
          <w:iCs/>
          <w:lang w:val="en-GB"/>
        </w:rPr>
        <w:t>p.77-103</w:t>
      </w:r>
      <w:r>
        <w:rPr>
          <w:iCs/>
          <w:lang w:val="en-GB"/>
        </w:rPr>
        <w:t>.</w:t>
      </w:r>
    </w:p>
    <w:p w14:paraId="44F22961" w14:textId="77777777" w:rsidR="000F031A" w:rsidRDefault="000F031A" w:rsidP="00EA188C">
      <w:pPr>
        <w:spacing w:before="120"/>
        <w:ind w:left="425" w:hanging="425"/>
      </w:pPr>
      <w:r w:rsidRPr="00C57ED7">
        <w:rPr>
          <w:lang w:val="en-GB"/>
        </w:rPr>
        <w:t>Hamilton</w:t>
      </w:r>
      <w:r>
        <w:rPr>
          <w:lang w:val="en-GB"/>
        </w:rPr>
        <w:t xml:space="preserve">, </w:t>
      </w:r>
      <w:r w:rsidRPr="00C57ED7">
        <w:rPr>
          <w:lang w:val="en-GB"/>
        </w:rPr>
        <w:t>Neil W.</w:t>
      </w:r>
      <w:r>
        <w:rPr>
          <w:lang w:val="en-GB"/>
        </w:rPr>
        <w:t xml:space="preserve">, </w:t>
      </w:r>
      <w:r w:rsidRPr="00C57ED7">
        <w:rPr>
          <w:lang w:val="en-GB"/>
        </w:rPr>
        <w:t xml:space="preserve">(2006) </w:t>
      </w:r>
      <w:r w:rsidRPr="00C57ED7">
        <w:t>“Faculty Professionalism: Failures of Socialization and the Road”</w:t>
      </w:r>
      <w:r>
        <w:t xml:space="preserve">, </w:t>
      </w:r>
      <w:r w:rsidRPr="00C57ED7">
        <w:rPr>
          <w:i/>
          <w:lang w:val="en-GB"/>
        </w:rPr>
        <w:t>Liberal Education</w:t>
      </w:r>
      <w:r>
        <w:rPr>
          <w:i/>
        </w:rPr>
        <w:t xml:space="preserve">, </w:t>
      </w:r>
      <w:r w:rsidRPr="00C57ED7">
        <w:rPr>
          <w:lang w:val="en-GB"/>
        </w:rPr>
        <w:t>92(4</w:t>
      </w:r>
      <w:r>
        <w:rPr>
          <w:lang w:val="en-GB"/>
        </w:rPr>
        <w:t xml:space="preserve">): </w:t>
      </w:r>
      <w:r w:rsidRPr="00C57ED7">
        <w:rPr>
          <w:lang w:val="en-GB"/>
        </w:rPr>
        <w:t>14-21</w:t>
      </w:r>
      <w:r>
        <w:t>.</w:t>
      </w:r>
    </w:p>
    <w:p w14:paraId="192A4B14" w14:textId="77777777" w:rsidR="000F031A" w:rsidRDefault="000F031A" w:rsidP="00EA188C">
      <w:pPr>
        <w:spacing w:before="120"/>
        <w:ind w:left="425" w:hanging="425"/>
        <w:rPr>
          <w:bCs/>
        </w:rPr>
      </w:pPr>
      <w:r w:rsidRPr="00C57ED7">
        <w:rPr>
          <w:lang w:val="en-GB"/>
        </w:rPr>
        <w:t>Hamilton</w:t>
      </w:r>
      <w:r>
        <w:rPr>
          <w:lang w:val="en-GB"/>
        </w:rPr>
        <w:t xml:space="preserve">, </w:t>
      </w:r>
      <w:r w:rsidRPr="00C57ED7">
        <w:rPr>
          <w:lang w:val="en-GB"/>
        </w:rPr>
        <w:t>Neil W.</w:t>
      </w:r>
      <w:r>
        <w:rPr>
          <w:lang w:val="en-GB"/>
        </w:rPr>
        <w:t xml:space="preserve">, </w:t>
      </w:r>
      <w:r w:rsidRPr="00C57ED7">
        <w:rPr>
          <w:lang w:val="en-GB"/>
        </w:rPr>
        <w:t xml:space="preserve">(2007) </w:t>
      </w:r>
      <w:r w:rsidRPr="00C57ED7">
        <w:t>“Faculty Autonomy and Obligation: What goes into the social contract between higher education and the society it serves?”</w:t>
      </w:r>
      <w:r>
        <w:t xml:space="preserve">, </w:t>
      </w:r>
      <w:r w:rsidRPr="00C57ED7">
        <w:rPr>
          <w:i/>
          <w:lang w:val="en-GB"/>
        </w:rPr>
        <w:t>Academe</w:t>
      </w:r>
      <w:r>
        <w:rPr>
          <w:i/>
          <w:lang w:val="en-GB"/>
        </w:rPr>
        <w:t xml:space="preserve">, </w:t>
      </w:r>
      <w:r w:rsidRPr="00C57ED7">
        <w:t>93(1</w:t>
      </w:r>
      <w:r>
        <w:t xml:space="preserve">): </w:t>
      </w:r>
      <w:r w:rsidRPr="00C57ED7">
        <w:t>36-42</w:t>
      </w:r>
      <w:r>
        <w:rPr>
          <w:bCs/>
        </w:rPr>
        <w:t>.</w:t>
      </w:r>
    </w:p>
    <w:p w14:paraId="068EF3C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Hamilton</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(2000) “University Autonomy and External Dependencies”</w:t>
      </w:r>
      <w:r>
        <w:rPr>
          <w:rFonts w:ascii="Times New Roman" w:hAnsi="Times New Roman" w:cs="Times New Roman"/>
          <w:sz w:val="24"/>
          <w:szCs w:val="24"/>
        </w:rPr>
        <w:t xml:space="preserve">, </w:t>
      </w:r>
      <w:r w:rsidRPr="00C57ED7">
        <w:rPr>
          <w:rFonts w:ascii="Times New Roman" w:hAnsi="Times New Roman" w:cs="Times New Roman"/>
          <w:sz w:val="24"/>
          <w:szCs w:val="24"/>
        </w:rPr>
        <w:t>in Neave</w:t>
      </w:r>
      <w:r>
        <w:rPr>
          <w:rFonts w:ascii="Times New Roman" w:hAnsi="Times New Roman" w:cs="Times New Roman"/>
          <w:sz w:val="24"/>
          <w:szCs w:val="24"/>
        </w:rPr>
        <w:t xml:space="preserve">, </w:t>
      </w:r>
      <w:r w:rsidRPr="00C57ED7">
        <w:rPr>
          <w:rFonts w:ascii="Times New Roman" w:hAnsi="Times New Roman" w:cs="Times New Roman"/>
          <w:sz w:val="24"/>
          <w:szCs w:val="24"/>
        </w:rPr>
        <w:t>Guy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w:t>
      </w:r>
      <w:r w:rsidRPr="00C57ED7">
        <w:rPr>
          <w:rFonts w:ascii="Times New Roman" w:hAnsi="Times New Roman" w:cs="Times New Roman"/>
          <w:i/>
          <w:sz w:val="24"/>
          <w:szCs w:val="24"/>
        </w:rPr>
        <w:t xml:space="preserve">The Universities’ Responsibilities </w:t>
      </w:r>
      <w:proofErr w:type="gramStart"/>
      <w:r w:rsidRPr="00C57ED7">
        <w:rPr>
          <w:rFonts w:ascii="Times New Roman" w:hAnsi="Times New Roman" w:cs="Times New Roman"/>
          <w:i/>
          <w:sz w:val="24"/>
          <w:szCs w:val="24"/>
        </w:rPr>
        <w:t>To</w:t>
      </w:r>
      <w:proofErr w:type="gramEnd"/>
      <w:r w:rsidRPr="00C57ED7">
        <w:rPr>
          <w:rFonts w:ascii="Times New Roman" w:hAnsi="Times New Roman" w:cs="Times New Roman"/>
          <w:i/>
          <w:sz w:val="24"/>
          <w:szCs w:val="24"/>
        </w:rPr>
        <w:t xml:space="preserve"> Society: International Perspectives</w:t>
      </w:r>
      <w:r>
        <w:rPr>
          <w:rFonts w:ascii="Times New Roman" w:hAnsi="Times New Roman" w:cs="Times New Roman"/>
          <w:sz w:val="24"/>
          <w:szCs w:val="24"/>
        </w:rPr>
        <w:t xml:space="preserve">, </w:t>
      </w:r>
      <w:r w:rsidRPr="00C57ED7">
        <w:rPr>
          <w:rFonts w:ascii="Times New Roman" w:hAnsi="Times New Roman" w:cs="Times New Roman"/>
          <w:sz w:val="24"/>
          <w:szCs w:val="24"/>
        </w:rPr>
        <w:t>Kidlington: Elsevier Science</w:t>
      </w:r>
      <w:r>
        <w:rPr>
          <w:rFonts w:ascii="Times New Roman" w:hAnsi="Times New Roman" w:cs="Times New Roman"/>
          <w:sz w:val="24"/>
          <w:szCs w:val="24"/>
        </w:rPr>
        <w:t xml:space="preserve">, </w:t>
      </w:r>
      <w:r w:rsidRPr="00C57ED7">
        <w:rPr>
          <w:rFonts w:ascii="Times New Roman" w:hAnsi="Times New Roman" w:cs="Times New Roman"/>
          <w:sz w:val="24"/>
          <w:szCs w:val="24"/>
        </w:rPr>
        <w:t>p.209-213</w:t>
      </w:r>
      <w:r>
        <w:rPr>
          <w:rFonts w:ascii="Times New Roman" w:hAnsi="Times New Roman" w:cs="Times New Roman"/>
          <w:sz w:val="24"/>
          <w:szCs w:val="24"/>
        </w:rPr>
        <w:t>.</w:t>
      </w:r>
    </w:p>
    <w:p w14:paraId="352A7434"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E71E47">
        <w:rPr>
          <w:rFonts w:ascii="Times New Roman" w:hAnsi="Times New Roman" w:cs="Times New Roman"/>
          <w:color w:val="000000"/>
          <w:sz w:val="24"/>
          <w:szCs w:val="24"/>
        </w:rPr>
        <w:t>Hammersley</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Martyn</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(1992) “Reflections on the Liberal University: truth</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citizenship and the role of the academic”</w:t>
      </w:r>
      <w:r>
        <w:rPr>
          <w:rFonts w:ascii="Times New Roman" w:hAnsi="Times New Roman" w:cs="Times New Roman"/>
          <w:color w:val="000000"/>
          <w:sz w:val="24"/>
          <w:szCs w:val="24"/>
        </w:rPr>
        <w:t xml:space="preserve">, </w:t>
      </w:r>
      <w:r w:rsidRPr="00E71E47">
        <w:rPr>
          <w:rFonts w:ascii="Times New Roman" w:hAnsi="Times New Roman" w:cs="Times New Roman"/>
          <w:i/>
          <w:color w:val="000000"/>
          <w:sz w:val="24"/>
          <w:szCs w:val="24"/>
        </w:rPr>
        <w:t>International Studies in Sociology of Education</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165-183</w:t>
      </w:r>
      <w:r>
        <w:rPr>
          <w:rFonts w:ascii="Times New Roman" w:hAnsi="Times New Roman" w:cs="Times New Roman"/>
          <w:color w:val="000000"/>
          <w:sz w:val="24"/>
          <w:szCs w:val="24"/>
        </w:rPr>
        <w:t>.</w:t>
      </w:r>
    </w:p>
    <w:p w14:paraId="38B8CC1A" w14:textId="77777777" w:rsidR="000F031A" w:rsidRDefault="000F031A" w:rsidP="00EA188C">
      <w:pPr>
        <w:autoSpaceDE w:val="0"/>
        <w:autoSpaceDN w:val="0"/>
        <w:adjustRightInd w:val="0"/>
        <w:spacing w:before="120"/>
        <w:ind w:left="425" w:hanging="425"/>
        <w:rPr>
          <w:color w:val="000000"/>
        </w:rPr>
      </w:pPr>
      <w:r w:rsidRPr="00E71E47">
        <w:rPr>
          <w:color w:val="000000"/>
        </w:rPr>
        <w:t>Hammond</w:t>
      </w:r>
      <w:r>
        <w:rPr>
          <w:color w:val="000000"/>
        </w:rPr>
        <w:t xml:space="preserve">, </w:t>
      </w:r>
      <w:r w:rsidRPr="00E71E47">
        <w:rPr>
          <w:color w:val="000000"/>
        </w:rPr>
        <w:t>Harold E.</w:t>
      </w:r>
      <w:r>
        <w:rPr>
          <w:color w:val="000000"/>
        </w:rPr>
        <w:t xml:space="preserve">, </w:t>
      </w:r>
      <w:r w:rsidRPr="00E71E47">
        <w:rPr>
          <w:color w:val="000000"/>
        </w:rPr>
        <w:t>(1951) “Academic Freedom in the State of New York”</w:t>
      </w:r>
      <w:r>
        <w:rPr>
          <w:color w:val="000000"/>
        </w:rPr>
        <w:t xml:space="preserve">, </w:t>
      </w:r>
      <w:r w:rsidRPr="00E71E47">
        <w:rPr>
          <w:i/>
          <w:color w:val="000000"/>
        </w:rPr>
        <w:t>The Educational Forum</w:t>
      </w:r>
      <w:r>
        <w:rPr>
          <w:color w:val="000000"/>
        </w:rPr>
        <w:t xml:space="preserve">, </w:t>
      </w:r>
      <w:r w:rsidRPr="00E71E47">
        <w:rPr>
          <w:color w:val="000000"/>
        </w:rPr>
        <w:t>15(4</w:t>
      </w:r>
      <w:r>
        <w:rPr>
          <w:color w:val="000000"/>
        </w:rPr>
        <w:t xml:space="preserve">): </w:t>
      </w:r>
      <w:r w:rsidRPr="00E71E47">
        <w:rPr>
          <w:color w:val="000000"/>
        </w:rPr>
        <w:t>463-469</w:t>
      </w:r>
      <w:r>
        <w:rPr>
          <w:color w:val="000000"/>
        </w:rPr>
        <w:t>.</w:t>
      </w:r>
    </w:p>
    <w:p w14:paraId="247AD9CA" w14:textId="77777777" w:rsidR="000F031A" w:rsidRPr="00DE66A6" w:rsidRDefault="000F031A" w:rsidP="00EA188C">
      <w:pPr>
        <w:widowControl w:val="0"/>
        <w:autoSpaceDE w:val="0"/>
        <w:autoSpaceDN w:val="0"/>
        <w:adjustRightInd w:val="0"/>
        <w:spacing w:before="120"/>
        <w:ind w:left="425" w:hanging="425"/>
      </w:pPr>
      <w:r w:rsidRPr="00DE66A6">
        <w:t>Hancock</w:t>
      </w:r>
      <w:r>
        <w:t xml:space="preserve">, </w:t>
      </w:r>
      <w:r w:rsidRPr="00DE66A6">
        <w:t>Lynn Marissa</w:t>
      </w:r>
      <w:r>
        <w:t xml:space="preserve">, </w:t>
      </w:r>
      <w:r w:rsidRPr="00DE66A6">
        <w:t xml:space="preserve">(2010) </w:t>
      </w:r>
      <w:r w:rsidRPr="00DE66A6">
        <w:rPr>
          <w:i/>
        </w:rPr>
        <w:t>Knowledge and know-how: a new model of academic freedom and dissent in non-democratic countries</w:t>
      </w:r>
      <w:r>
        <w:t xml:space="preserve">, </w:t>
      </w:r>
      <w:r w:rsidRPr="00DE66A6">
        <w:t>M.A. Thesis</w:t>
      </w:r>
      <w:r>
        <w:t xml:space="preserve">, </w:t>
      </w:r>
      <w:r w:rsidRPr="00DE66A6">
        <w:t>University of California at Los Angeles.</w:t>
      </w:r>
    </w:p>
    <w:p w14:paraId="1801D3C8" w14:textId="77777777" w:rsidR="000F031A" w:rsidRPr="00B2322E" w:rsidRDefault="000F031A" w:rsidP="00EA188C">
      <w:pPr>
        <w:pStyle w:val="PlainText"/>
        <w:spacing w:before="120"/>
        <w:ind w:left="425" w:hanging="425"/>
        <w:rPr>
          <w:rFonts w:ascii="Times New Roman" w:hAnsi="Times New Roman" w:cs="Times New Roman"/>
          <w:color w:val="000000"/>
          <w:sz w:val="24"/>
          <w:szCs w:val="24"/>
        </w:rPr>
      </w:pPr>
      <w:r w:rsidRPr="00B2322E">
        <w:rPr>
          <w:rFonts w:ascii="Times New Roman" w:hAnsi="Times New Roman" w:cs="Times New Roman"/>
          <w:color w:val="000000"/>
          <w:sz w:val="24"/>
          <w:szCs w:val="24"/>
        </w:rPr>
        <w:t>Hansen</w:t>
      </w:r>
      <w:r>
        <w:rPr>
          <w:rFonts w:ascii="Times New Roman" w:hAnsi="Times New Roman" w:cs="Times New Roman"/>
          <w:color w:val="000000"/>
          <w:sz w:val="24"/>
          <w:szCs w:val="24"/>
        </w:rPr>
        <w:t xml:space="preserve">, </w:t>
      </w:r>
      <w:r w:rsidRPr="00B2322E">
        <w:rPr>
          <w:rFonts w:ascii="Times New Roman" w:hAnsi="Times New Roman" w:cs="Times New Roman"/>
          <w:color w:val="000000"/>
          <w:sz w:val="24"/>
          <w:szCs w:val="24"/>
        </w:rPr>
        <w:t>John Mark</w:t>
      </w:r>
      <w:r>
        <w:rPr>
          <w:rFonts w:ascii="Times New Roman" w:hAnsi="Times New Roman" w:cs="Times New Roman"/>
          <w:color w:val="000000"/>
          <w:sz w:val="24"/>
          <w:szCs w:val="24"/>
        </w:rPr>
        <w:t>, (2013</w:t>
      </w:r>
      <w:proofErr w:type="gramStart"/>
      <w:r>
        <w:rPr>
          <w:rFonts w:ascii="Times New Roman" w:hAnsi="Times New Roman" w:cs="Times New Roman"/>
          <w:color w:val="000000"/>
          <w:sz w:val="24"/>
          <w:szCs w:val="24"/>
        </w:rPr>
        <w:t xml:space="preserve">) </w:t>
      </w:r>
      <w:r>
        <w:t>”</w:t>
      </w:r>
      <w:r w:rsidRPr="00B2322E">
        <w:rPr>
          <w:rFonts w:ascii="Times New Roman" w:hAnsi="Times New Roman" w:cs="Times New Roman"/>
          <w:color w:val="000000"/>
          <w:sz w:val="24"/>
          <w:szCs w:val="24"/>
        </w:rPr>
        <w:t>Paying</w:t>
      </w:r>
      <w:proofErr w:type="gramEnd"/>
      <w:r w:rsidRPr="00B2322E">
        <w:rPr>
          <w:rFonts w:ascii="Times New Roman" w:hAnsi="Times New Roman" w:cs="Times New Roman"/>
          <w:color w:val="000000"/>
          <w:sz w:val="24"/>
          <w:szCs w:val="24"/>
        </w:rPr>
        <w:t xml:space="preserve"> the Piper: Higher Education Financing and Academic Freedom</w:t>
      </w:r>
      <w:r>
        <w:rPr>
          <w:rFonts w:ascii="Times New Roman" w:hAnsi="Times New Roman" w:cs="Times New Roman"/>
          <w:color w:val="000000"/>
          <w:sz w:val="24"/>
          <w:szCs w:val="24"/>
        </w:rPr>
        <w:t xml:space="preserve">”, </w:t>
      </w:r>
      <w:r w:rsidRPr="00336B12">
        <w:rPr>
          <w:rFonts w:ascii="Times New Roman" w:hAnsi="Times New Roman" w:cs="Times New Roman"/>
          <w:i/>
          <w:color w:val="000000"/>
          <w:sz w:val="24"/>
          <w:szCs w:val="24"/>
        </w:rPr>
        <w:t>PS: Political Science &amp; Politics</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46(1): 100-113.</w:t>
      </w:r>
    </w:p>
    <w:p w14:paraId="19265861" w14:textId="77777777" w:rsidR="000F031A" w:rsidRDefault="000F031A" w:rsidP="00EA188C">
      <w:pPr>
        <w:pStyle w:val="PlainText"/>
        <w:spacing w:before="120"/>
        <w:ind w:left="425" w:hanging="425"/>
        <w:rPr>
          <w:rFonts w:ascii="Times New Roman" w:hAnsi="Times New Roman" w:cs="Times New Roman"/>
          <w:sz w:val="24"/>
          <w:szCs w:val="24"/>
        </w:rPr>
      </w:pPr>
      <w:r w:rsidRPr="00E71E47">
        <w:rPr>
          <w:rFonts w:ascii="Times New Roman" w:hAnsi="Times New Roman" w:cs="Times New Roman"/>
          <w:color w:val="000000"/>
          <w:sz w:val="24"/>
          <w:szCs w:val="24"/>
        </w:rPr>
        <w:t>Hansen</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W. L.</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 xml:space="preserve">(ed.) (1998) </w:t>
      </w:r>
      <w:r w:rsidRPr="00E71E47">
        <w:rPr>
          <w:rFonts w:ascii="Times New Roman" w:hAnsi="Times New Roman" w:cs="Times New Roman"/>
          <w:i/>
          <w:color w:val="000000"/>
          <w:sz w:val="24"/>
          <w:szCs w:val="24"/>
        </w:rPr>
        <w:t>Academic Freedom on Trial: 100 Years of Sifting and Winnowing at the University of Wisconsin-Madison</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Madison: University of Wisconsin Press</w:t>
      </w:r>
      <w:r>
        <w:rPr>
          <w:rFonts w:ascii="Times New Roman" w:hAnsi="Times New Roman" w:cs="Times New Roman"/>
          <w:sz w:val="24"/>
          <w:szCs w:val="24"/>
        </w:rPr>
        <w:t>.</w:t>
      </w:r>
    </w:p>
    <w:p w14:paraId="6F1947F8" w14:textId="77777777" w:rsidR="000F031A" w:rsidRDefault="000F031A" w:rsidP="00EA188C">
      <w:pPr>
        <w:pStyle w:val="NormalWeb"/>
        <w:spacing w:before="120" w:beforeAutospacing="0" w:after="0" w:afterAutospacing="0"/>
        <w:ind w:left="425" w:hanging="425"/>
      </w:pPr>
      <w:r w:rsidRPr="00C57ED7">
        <w:t>Harley</w:t>
      </w:r>
      <w:r>
        <w:t xml:space="preserve">, </w:t>
      </w:r>
      <w:r w:rsidRPr="00C57ED7">
        <w:t>S.</w:t>
      </w:r>
      <w:r>
        <w:t xml:space="preserve">, </w:t>
      </w:r>
      <w:r w:rsidRPr="00C57ED7">
        <w:t>Lee</w:t>
      </w:r>
      <w:r>
        <w:t xml:space="preserve">, </w:t>
      </w:r>
      <w:r w:rsidRPr="00C57ED7">
        <w:t>F.S.</w:t>
      </w:r>
      <w:r>
        <w:t xml:space="preserve">, </w:t>
      </w:r>
      <w:r w:rsidRPr="00C57ED7">
        <w:t>(1997) “</w:t>
      </w:r>
      <w:proofErr w:type="spellStart"/>
      <w:r w:rsidRPr="00C57ED7">
        <w:t>Research</w:t>
      </w:r>
      <w:proofErr w:type="spellEnd"/>
      <w:r w:rsidRPr="00C57ED7">
        <w:t xml:space="preserve"> </w:t>
      </w:r>
      <w:proofErr w:type="spellStart"/>
      <w:r w:rsidRPr="00C57ED7">
        <w:t>selectivity</w:t>
      </w:r>
      <w:proofErr w:type="spellEnd"/>
      <w:r>
        <w:t xml:space="preserve">, </w:t>
      </w:r>
      <w:proofErr w:type="spellStart"/>
      <w:r w:rsidRPr="00C57ED7">
        <w:t>managerialism</w:t>
      </w:r>
      <w:proofErr w:type="spellEnd"/>
      <w:r>
        <w:t xml:space="preserve">, </w:t>
      </w:r>
      <w:r w:rsidRPr="00C57ED7">
        <w:t xml:space="preserve">and </w:t>
      </w:r>
      <w:proofErr w:type="spellStart"/>
      <w:r w:rsidRPr="00C57ED7">
        <w:t>the</w:t>
      </w:r>
      <w:proofErr w:type="spellEnd"/>
      <w:r w:rsidRPr="00C57ED7">
        <w:t xml:space="preserve"> </w:t>
      </w:r>
      <w:proofErr w:type="spellStart"/>
      <w:r w:rsidRPr="00C57ED7">
        <w:t>academic</w:t>
      </w:r>
      <w:proofErr w:type="spellEnd"/>
      <w:r w:rsidRPr="00C57ED7">
        <w:t xml:space="preserve"> labor </w:t>
      </w:r>
      <w:proofErr w:type="spellStart"/>
      <w:r w:rsidRPr="00C57ED7">
        <w:t>process</w:t>
      </w:r>
      <w:proofErr w:type="spellEnd"/>
      <w:r w:rsidRPr="00C57ED7">
        <w:t xml:space="preserve">: </w:t>
      </w:r>
      <w:proofErr w:type="spellStart"/>
      <w:r w:rsidRPr="00C57ED7">
        <w:t>the</w:t>
      </w:r>
      <w:proofErr w:type="spellEnd"/>
      <w:r w:rsidRPr="00C57ED7">
        <w:t xml:space="preserve"> future </w:t>
      </w:r>
      <w:proofErr w:type="spellStart"/>
      <w:r w:rsidRPr="00C57ED7">
        <w:t>of</w:t>
      </w:r>
      <w:proofErr w:type="spellEnd"/>
      <w:r w:rsidRPr="00C57ED7">
        <w:t xml:space="preserve"> non-mainstream </w:t>
      </w:r>
      <w:proofErr w:type="spellStart"/>
      <w:r w:rsidRPr="00C57ED7">
        <w:t>economics</w:t>
      </w:r>
      <w:proofErr w:type="spellEnd"/>
      <w:r w:rsidRPr="00C57ED7">
        <w:t xml:space="preserve"> in UK </w:t>
      </w:r>
      <w:proofErr w:type="spellStart"/>
      <w:r w:rsidRPr="00C57ED7">
        <w:t>universities</w:t>
      </w:r>
      <w:proofErr w:type="spellEnd"/>
      <w:r w:rsidRPr="00C57ED7">
        <w:t>”</w:t>
      </w:r>
      <w:r>
        <w:t xml:space="preserve">, </w:t>
      </w:r>
      <w:r w:rsidRPr="00C57ED7">
        <w:rPr>
          <w:rStyle w:val="Emphasis"/>
        </w:rPr>
        <w:t xml:space="preserve">Human </w:t>
      </w:r>
      <w:proofErr w:type="spellStart"/>
      <w:r w:rsidRPr="00C57ED7">
        <w:rPr>
          <w:rStyle w:val="Emphasis"/>
        </w:rPr>
        <w:t>Relations</w:t>
      </w:r>
      <w:proofErr w:type="spellEnd"/>
      <w:r>
        <w:t xml:space="preserve">, </w:t>
      </w:r>
      <w:r w:rsidRPr="00C57ED7">
        <w:t>50(11</w:t>
      </w:r>
      <w:r>
        <w:t xml:space="preserve">): </w:t>
      </w:r>
      <w:r w:rsidRPr="00C57ED7">
        <w:t>1427-61</w:t>
      </w:r>
      <w:r>
        <w:t>.</w:t>
      </w:r>
    </w:p>
    <w:p w14:paraId="37EAE0EB" w14:textId="77777777" w:rsidR="000F031A" w:rsidRDefault="000F031A" w:rsidP="00EA188C">
      <w:pPr>
        <w:pStyle w:val="NormalWeb"/>
        <w:spacing w:before="120" w:beforeAutospacing="0" w:after="0" w:afterAutospacing="0"/>
        <w:ind w:left="425" w:hanging="425"/>
      </w:pPr>
      <w:proofErr w:type="spellStart"/>
      <w:r w:rsidRPr="00C57ED7">
        <w:t>Harpham</w:t>
      </w:r>
      <w:proofErr w:type="spellEnd"/>
      <w:r>
        <w:t xml:space="preserve">, </w:t>
      </w:r>
      <w:r w:rsidRPr="00C57ED7">
        <w:t xml:space="preserve">Geoffrey </w:t>
      </w:r>
      <w:proofErr w:type="spellStart"/>
      <w:r w:rsidRPr="00C57ED7">
        <w:t>Galt</w:t>
      </w:r>
      <w:proofErr w:type="spellEnd"/>
      <w:r>
        <w:t xml:space="preserve">, </w:t>
      </w:r>
      <w:r w:rsidRPr="00C57ED7">
        <w:t xml:space="preserve">(2006) “Between </w:t>
      </w:r>
      <w:proofErr w:type="spellStart"/>
      <w:r w:rsidRPr="00C57ED7">
        <w:t>Humanity</w:t>
      </w:r>
      <w:proofErr w:type="spellEnd"/>
      <w:r w:rsidRPr="00C57ED7">
        <w:t xml:space="preserve"> and </w:t>
      </w:r>
      <w:proofErr w:type="spellStart"/>
      <w:r w:rsidRPr="00C57ED7">
        <w:t>the</w:t>
      </w:r>
      <w:proofErr w:type="spellEnd"/>
      <w:r w:rsidRPr="00C57ED7">
        <w:t xml:space="preserve"> </w:t>
      </w:r>
      <w:proofErr w:type="spellStart"/>
      <w:r w:rsidRPr="00C57ED7">
        <w:t>Homeland</w:t>
      </w:r>
      <w:proofErr w:type="spellEnd"/>
      <w:r w:rsidRPr="00C57ED7">
        <w:t xml:space="preserve">: </w:t>
      </w:r>
      <w:proofErr w:type="spellStart"/>
      <w:r w:rsidRPr="00C57ED7">
        <w:t>The</w:t>
      </w:r>
      <w:proofErr w:type="spellEnd"/>
      <w:r w:rsidRPr="00C57ED7">
        <w:t xml:space="preserve"> </w:t>
      </w:r>
      <w:proofErr w:type="spellStart"/>
      <w:r w:rsidRPr="00C57ED7">
        <w:t>Evolution</w:t>
      </w:r>
      <w:proofErr w:type="spellEnd"/>
      <w:r w:rsidRPr="00C57ED7">
        <w:t xml:space="preserve"> </w:t>
      </w:r>
      <w:proofErr w:type="spellStart"/>
      <w:r w:rsidRPr="00C57ED7">
        <w:t>of</w:t>
      </w:r>
      <w:proofErr w:type="spellEnd"/>
      <w:r w:rsidRPr="00C57ED7">
        <w:t xml:space="preserve"> </w:t>
      </w:r>
      <w:proofErr w:type="spellStart"/>
      <w:r w:rsidRPr="00C57ED7">
        <w:t>an</w:t>
      </w:r>
      <w:proofErr w:type="spellEnd"/>
      <w:r w:rsidRPr="00C57ED7">
        <w:t xml:space="preserve"> </w:t>
      </w:r>
      <w:proofErr w:type="spellStart"/>
      <w:r w:rsidRPr="00C57ED7">
        <w:t>Institutional</w:t>
      </w:r>
      <w:proofErr w:type="spellEnd"/>
      <w:r w:rsidRPr="00C57ED7">
        <w:t xml:space="preserve"> Concept”</w:t>
      </w:r>
      <w:r>
        <w:t xml:space="preserve">, </w:t>
      </w:r>
      <w:r w:rsidRPr="00C57ED7">
        <w:rPr>
          <w:i/>
        </w:rPr>
        <w:t xml:space="preserve">American </w:t>
      </w:r>
      <w:proofErr w:type="spellStart"/>
      <w:r w:rsidRPr="00C57ED7">
        <w:rPr>
          <w:i/>
        </w:rPr>
        <w:t>Literary</w:t>
      </w:r>
      <w:proofErr w:type="spellEnd"/>
      <w:r w:rsidRPr="00C57ED7">
        <w:rPr>
          <w:i/>
        </w:rPr>
        <w:t xml:space="preserve"> </w:t>
      </w:r>
      <w:proofErr w:type="spellStart"/>
      <w:r w:rsidRPr="00C57ED7">
        <w:rPr>
          <w:i/>
        </w:rPr>
        <w:t>History</w:t>
      </w:r>
      <w:proofErr w:type="spellEnd"/>
      <w:r>
        <w:t xml:space="preserve">, </w:t>
      </w:r>
      <w:r w:rsidRPr="00C57ED7">
        <w:t>18(2</w:t>
      </w:r>
      <w:r>
        <w:t xml:space="preserve">): </w:t>
      </w:r>
      <w:r w:rsidRPr="00C57ED7">
        <w:t>245-61</w:t>
      </w:r>
      <w:r>
        <w:t>.</w:t>
      </w:r>
    </w:p>
    <w:p w14:paraId="48C35988" w14:textId="77777777" w:rsidR="000F031A" w:rsidRDefault="000F031A" w:rsidP="00EA188C">
      <w:pPr>
        <w:spacing w:before="120"/>
        <w:ind w:left="425" w:hanging="425"/>
      </w:pPr>
      <w:r w:rsidRPr="00541935">
        <w:t>Harris</w:t>
      </w:r>
      <w:r>
        <w:t xml:space="preserve">, </w:t>
      </w:r>
      <w:r w:rsidRPr="00541935">
        <w:t>R.</w:t>
      </w:r>
      <w:r>
        <w:t xml:space="preserve">, </w:t>
      </w:r>
      <w:r w:rsidRPr="00541935">
        <w:t>(2009) “Freedom of Speech and Philosophy of Education”</w:t>
      </w:r>
      <w:r>
        <w:t xml:space="preserve">, </w:t>
      </w:r>
      <w:r w:rsidRPr="00541935">
        <w:rPr>
          <w:i/>
        </w:rPr>
        <w:t>British Journal of Educational Studies</w:t>
      </w:r>
      <w:r>
        <w:rPr>
          <w:i/>
        </w:rPr>
        <w:t xml:space="preserve">, </w:t>
      </w:r>
      <w:r w:rsidRPr="00541935">
        <w:t>57(2</w:t>
      </w:r>
      <w:r>
        <w:t xml:space="preserve">): </w:t>
      </w:r>
      <w:r w:rsidRPr="00541935">
        <w:t>111-2126</w:t>
      </w:r>
      <w:r>
        <w:t>.</w:t>
      </w:r>
    </w:p>
    <w:p w14:paraId="094E9F29" w14:textId="77777777" w:rsidR="000F031A" w:rsidRDefault="000F031A" w:rsidP="00EA188C">
      <w:pPr>
        <w:tabs>
          <w:tab w:val="left" w:pos="1620"/>
        </w:tabs>
        <w:spacing w:before="120" w:line="288" w:lineRule="exact"/>
        <w:ind w:left="425" w:hanging="425"/>
      </w:pPr>
      <w:r w:rsidRPr="00541935">
        <w:t>Harrison</w:t>
      </w:r>
      <w:r>
        <w:t xml:space="preserve">, </w:t>
      </w:r>
      <w:r w:rsidRPr="00541935">
        <w:t>John P.</w:t>
      </w:r>
      <w:r>
        <w:t xml:space="preserve">, </w:t>
      </w:r>
      <w:r w:rsidRPr="00541935">
        <w:t>(1961) “The Confrontation with the Political University”</w:t>
      </w:r>
      <w:r>
        <w:t xml:space="preserve">, </w:t>
      </w:r>
      <w:r w:rsidRPr="00541935">
        <w:rPr>
          <w:i/>
        </w:rPr>
        <w:t>Annals of the American Academy of Political and Social Science</w:t>
      </w:r>
      <w:r>
        <w:t xml:space="preserve">, </w:t>
      </w:r>
      <w:r w:rsidRPr="00541935">
        <w:t>334: 74-83</w:t>
      </w:r>
      <w:r>
        <w:t>.</w:t>
      </w:r>
    </w:p>
    <w:p w14:paraId="283C98D3" w14:textId="77777777" w:rsidR="000F031A" w:rsidRDefault="000F031A" w:rsidP="00EA188C">
      <w:pPr>
        <w:tabs>
          <w:tab w:val="left" w:pos="1620"/>
        </w:tabs>
        <w:spacing w:before="120" w:line="288" w:lineRule="exact"/>
        <w:ind w:left="425" w:hanging="425"/>
      </w:pPr>
      <w:r w:rsidRPr="00541935">
        <w:t>Harrison</w:t>
      </w:r>
      <w:r>
        <w:t xml:space="preserve">, </w:t>
      </w:r>
      <w:r w:rsidRPr="00541935">
        <w:t>John P.</w:t>
      </w:r>
      <w:r>
        <w:t xml:space="preserve">, </w:t>
      </w:r>
      <w:r w:rsidRPr="00541935">
        <w:t>(1964) “Learning and Politics in Latin American Universities”</w:t>
      </w:r>
      <w:r>
        <w:t xml:space="preserve">, </w:t>
      </w:r>
      <w:r w:rsidRPr="00541935">
        <w:rPr>
          <w:i/>
        </w:rPr>
        <w:t>Proceedings of the Academy of Political Science</w:t>
      </w:r>
      <w:r>
        <w:t xml:space="preserve">, </w:t>
      </w:r>
      <w:r w:rsidRPr="00541935">
        <w:t>27(4</w:t>
      </w:r>
      <w:r>
        <w:t xml:space="preserve">): </w:t>
      </w:r>
      <w:r w:rsidRPr="00541935">
        <w:t>23-34</w:t>
      </w:r>
      <w:r>
        <w:t>.</w:t>
      </w:r>
    </w:p>
    <w:p w14:paraId="37BFA195"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Harrison</w:t>
      </w:r>
      <w:r>
        <w:rPr>
          <w:rFonts w:ascii="Times New Roman" w:hAnsi="Times New Roman" w:cs="Times New Roman"/>
          <w:sz w:val="24"/>
          <w:szCs w:val="24"/>
        </w:rPr>
        <w:t xml:space="preserve">, </w:t>
      </w:r>
      <w:r w:rsidRPr="00541935">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541935">
        <w:rPr>
          <w:rFonts w:ascii="Times New Roman" w:hAnsi="Times New Roman" w:cs="Times New Roman"/>
          <w:sz w:val="24"/>
          <w:szCs w:val="24"/>
        </w:rPr>
        <w:t>Weightman</w:t>
      </w:r>
      <w:proofErr w:type="spellEnd"/>
      <w:r>
        <w:rPr>
          <w:rFonts w:ascii="Times New Roman" w:hAnsi="Times New Roman" w:cs="Times New Roman"/>
          <w:sz w:val="24"/>
          <w:szCs w:val="24"/>
        </w:rPr>
        <w:t xml:space="preserve">, </w:t>
      </w:r>
      <w:r w:rsidRPr="00541935">
        <w:rPr>
          <w:rFonts w:ascii="Times New Roman" w:hAnsi="Times New Roman" w:cs="Times New Roman"/>
          <w:sz w:val="24"/>
          <w:szCs w:val="24"/>
        </w:rPr>
        <w:t>K.</w:t>
      </w:r>
      <w:r>
        <w:rPr>
          <w:rFonts w:ascii="Times New Roman" w:hAnsi="Times New Roman" w:cs="Times New Roman"/>
          <w:sz w:val="24"/>
          <w:szCs w:val="24"/>
        </w:rPr>
        <w:t xml:space="preserve">, </w:t>
      </w:r>
      <w:r w:rsidRPr="00541935">
        <w:rPr>
          <w:rFonts w:ascii="Times New Roman" w:hAnsi="Times New Roman" w:cs="Times New Roman"/>
          <w:sz w:val="24"/>
          <w:szCs w:val="24"/>
        </w:rPr>
        <w:t>(1974) “Academic Freedom and Higher Education in England”</w:t>
      </w:r>
      <w:r>
        <w:rPr>
          <w:rFonts w:ascii="Times New Roman" w:hAnsi="Times New Roman" w:cs="Times New Roman"/>
          <w:sz w:val="24"/>
          <w:szCs w:val="24"/>
        </w:rPr>
        <w:t xml:space="preserve">, </w:t>
      </w:r>
      <w:r w:rsidRPr="00541935">
        <w:rPr>
          <w:rFonts w:ascii="Times New Roman" w:hAnsi="Times New Roman" w:cs="Times New Roman"/>
          <w:i/>
          <w:sz w:val="24"/>
          <w:szCs w:val="24"/>
        </w:rPr>
        <w:t>British Journal of Sociology</w:t>
      </w:r>
      <w:r>
        <w:rPr>
          <w:rFonts w:ascii="Times New Roman" w:hAnsi="Times New Roman" w:cs="Times New Roman"/>
          <w:sz w:val="24"/>
          <w:szCs w:val="24"/>
        </w:rPr>
        <w:t xml:space="preserve">, </w:t>
      </w:r>
      <w:r w:rsidRPr="00541935">
        <w:rPr>
          <w:rFonts w:ascii="Times New Roman" w:hAnsi="Times New Roman" w:cs="Times New Roman"/>
          <w:sz w:val="24"/>
          <w:szCs w:val="24"/>
        </w:rPr>
        <w:t>25(1</w:t>
      </w:r>
      <w:r>
        <w:rPr>
          <w:rFonts w:ascii="Times New Roman" w:hAnsi="Times New Roman" w:cs="Times New Roman"/>
          <w:sz w:val="24"/>
          <w:szCs w:val="24"/>
        </w:rPr>
        <w:t xml:space="preserve">): </w:t>
      </w:r>
      <w:r w:rsidRPr="00541935">
        <w:rPr>
          <w:rFonts w:ascii="Times New Roman" w:hAnsi="Times New Roman" w:cs="Times New Roman"/>
          <w:sz w:val="24"/>
          <w:szCs w:val="24"/>
        </w:rPr>
        <w:t>32-46</w:t>
      </w:r>
      <w:r>
        <w:rPr>
          <w:rFonts w:ascii="Times New Roman" w:hAnsi="Times New Roman" w:cs="Times New Roman"/>
          <w:sz w:val="24"/>
          <w:szCs w:val="24"/>
        </w:rPr>
        <w:t>.</w:t>
      </w:r>
    </w:p>
    <w:p w14:paraId="4DA69D2E" w14:textId="77777777" w:rsidR="000F031A" w:rsidRDefault="000F031A" w:rsidP="00EA188C">
      <w:pPr>
        <w:tabs>
          <w:tab w:val="left" w:pos="1620"/>
        </w:tabs>
        <w:spacing w:before="120"/>
        <w:ind w:left="425" w:hanging="425"/>
      </w:pPr>
      <w:r w:rsidRPr="00541935">
        <w:t>Hart</w:t>
      </w:r>
      <w:r>
        <w:t xml:space="preserve">, </w:t>
      </w:r>
      <w:r w:rsidRPr="00541935">
        <w:t>D. G.</w:t>
      </w:r>
      <w:r>
        <w:t xml:space="preserve">, </w:t>
      </w:r>
      <w:r w:rsidRPr="00541935">
        <w:t xml:space="preserve">(1996) </w:t>
      </w:r>
      <w:r>
        <w:t>“</w:t>
      </w:r>
      <w:r w:rsidRPr="00541935">
        <w:t xml:space="preserve">The Protestant Enlightenment Revisited: Daniel </w:t>
      </w:r>
      <w:proofErr w:type="spellStart"/>
      <w:r w:rsidRPr="00541935">
        <w:t>Coit</w:t>
      </w:r>
      <w:proofErr w:type="spellEnd"/>
      <w:r w:rsidRPr="00541935">
        <w:t xml:space="preserve"> Gilman and the Academic</w:t>
      </w:r>
      <w:r w:rsidRPr="00C57ED7">
        <w:t xml:space="preserve"> Reforms of the Modern American University</w:t>
      </w:r>
      <w:r>
        <w:t xml:space="preserve">”, </w:t>
      </w:r>
      <w:r w:rsidRPr="00C57ED7">
        <w:rPr>
          <w:i/>
        </w:rPr>
        <w:t>Journal of Ecclesiastical History</w:t>
      </w:r>
      <w:r>
        <w:t xml:space="preserve">, </w:t>
      </w:r>
      <w:r w:rsidRPr="00C57ED7">
        <w:t>47(4</w:t>
      </w:r>
      <w:r>
        <w:t xml:space="preserve">): </w:t>
      </w:r>
      <w:r w:rsidRPr="00C57ED7">
        <w:t>683-703</w:t>
      </w:r>
      <w:r>
        <w:t>.</w:t>
      </w:r>
    </w:p>
    <w:p w14:paraId="0BE8D59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Hart</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w:t>
      </w:r>
      <w:r w:rsidRPr="00C57ED7">
        <w:rPr>
          <w:rFonts w:ascii="Times New Roman" w:hAnsi="Times New Roman" w:cs="Times New Roman"/>
          <w:sz w:val="24"/>
          <w:szCs w:val="24"/>
        </w:rPr>
        <w:t xml:space="preserve">1874) </w:t>
      </w:r>
      <w:r w:rsidRPr="00C57ED7">
        <w:rPr>
          <w:rFonts w:ascii="Times New Roman" w:hAnsi="Times New Roman" w:cs="Times New Roman"/>
          <w:i/>
          <w:sz w:val="24"/>
          <w:szCs w:val="24"/>
        </w:rPr>
        <w:t>German Universities: A narrative of personal experience</w:t>
      </w:r>
      <w:r>
        <w:rPr>
          <w:rFonts w:ascii="Times New Roman" w:hAnsi="Times New Roman" w:cs="Times New Roman"/>
          <w:sz w:val="24"/>
          <w:szCs w:val="24"/>
        </w:rPr>
        <w:t xml:space="preserve">, </w:t>
      </w:r>
      <w:r w:rsidRPr="00C57ED7">
        <w:rPr>
          <w:rFonts w:ascii="Times New Roman" w:hAnsi="Times New Roman" w:cs="Times New Roman"/>
          <w:sz w:val="24"/>
          <w:szCs w:val="24"/>
        </w:rPr>
        <w:t>New York: Putnam’s Sons</w:t>
      </w:r>
      <w:r>
        <w:rPr>
          <w:rFonts w:ascii="Times New Roman" w:hAnsi="Times New Roman" w:cs="Times New Roman"/>
          <w:sz w:val="24"/>
          <w:szCs w:val="24"/>
        </w:rPr>
        <w:t>.</w:t>
      </w:r>
    </w:p>
    <w:p w14:paraId="7E55C5B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Hart</w:t>
      </w:r>
      <w:r>
        <w:rPr>
          <w:rFonts w:ascii="Times New Roman" w:hAnsi="Times New Roman" w:cs="Times New Roman"/>
          <w:sz w:val="24"/>
          <w:szCs w:val="24"/>
        </w:rPr>
        <w:t xml:space="preserve">, </w:t>
      </w:r>
      <w:r w:rsidRPr="00C57ED7">
        <w:rPr>
          <w:rFonts w:ascii="Times New Roman" w:hAnsi="Times New Roman" w:cs="Times New Roman"/>
          <w:sz w:val="24"/>
          <w:szCs w:val="24"/>
        </w:rPr>
        <w:t>K.</w:t>
      </w:r>
      <w:r>
        <w:rPr>
          <w:rFonts w:ascii="Times New Roman" w:hAnsi="Times New Roman" w:cs="Times New Roman"/>
          <w:sz w:val="24"/>
          <w:szCs w:val="24"/>
        </w:rPr>
        <w:t xml:space="preserve">, </w:t>
      </w:r>
      <w:r w:rsidRPr="00C57ED7">
        <w:rPr>
          <w:rFonts w:ascii="Times New Roman" w:hAnsi="Times New Roman" w:cs="Times New Roman"/>
          <w:sz w:val="24"/>
          <w:szCs w:val="24"/>
        </w:rPr>
        <w:t>(1989) “Is Academic Freedom Bad for Business?”</w:t>
      </w:r>
      <w:r>
        <w:rPr>
          <w:rFonts w:ascii="Times New Roman" w:hAnsi="Times New Roman" w:cs="Times New Roman"/>
          <w:sz w:val="24"/>
          <w:szCs w:val="24"/>
        </w:rPr>
        <w:t xml:space="preserve">, </w:t>
      </w:r>
      <w:r w:rsidRPr="00C57ED7">
        <w:rPr>
          <w:rFonts w:ascii="Times New Roman" w:hAnsi="Times New Roman" w:cs="Times New Roman"/>
          <w:i/>
          <w:sz w:val="24"/>
          <w:szCs w:val="24"/>
        </w:rPr>
        <w:t>Bulletin of the Atomic Scientists</w:t>
      </w:r>
      <w:r>
        <w:rPr>
          <w:rFonts w:ascii="Times New Roman" w:hAnsi="Times New Roman" w:cs="Times New Roman"/>
          <w:sz w:val="24"/>
          <w:szCs w:val="24"/>
        </w:rPr>
        <w:t xml:space="preserve">, </w:t>
      </w:r>
      <w:r w:rsidRPr="00C57ED7">
        <w:rPr>
          <w:rFonts w:ascii="Times New Roman" w:hAnsi="Times New Roman" w:cs="Times New Roman"/>
          <w:sz w:val="24"/>
          <w:szCs w:val="24"/>
        </w:rPr>
        <w:t>45(3</w:t>
      </w:r>
      <w:r>
        <w:rPr>
          <w:rFonts w:ascii="Times New Roman" w:hAnsi="Times New Roman" w:cs="Times New Roman"/>
          <w:sz w:val="24"/>
          <w:szCs w:val="24"/>
        </w:rPr>
        <w:t xml:space="preserve">): </w:t>
      </w:r>
      <w:r w:rsidRPr="00C57ED7">
        <w:rPr>
          <w:rFonts w:ascii="Times New Roman" w:hAnsi="Times New Roman" w:cs="Times New Roman"/>
          <w:sz w:val="24"/>
          <w:szCs w:val="24"/>
        </w:rPr>
        <w:t>28-34</w:t>
      </w:r>
      <w:r>
        <w:rPr>
          <w:rFonts w:ascii="Times New Roman" w:hAnsi="Times New Roman" w:cs="Times New Roman"/>
          <w:sz w:val="24"/>
          <w:szCs w:val="24"/>
        </w:rPr>
        <w:t>.</w:t>
      </w:r>
    </w:p>
    <w:p w14:paraId="3B8EAD2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Harvard Law Review</w:t>
      </w:r>
      <w:r>
        <w:rPr>
          <w:rFonts w:ascii="Times New Roman" w:hAnsi="Times New Roman" w:cs="Times New Roman"/>
          <w:sz w:val="24"/>
          <w:szCs w:val="24"/>
        </w:rPr>
        <w:t xml:space="preserve">, </w:t>
      </w:r>
      <w:r w:rsidRPr="00C57ED7">
        <w:rPr>
          <w:rFonts w:ascii="Times New Roman" w:hAnsi="Times New Roman" w:cs="Times New Roman"/>
          <w:sz w:val="24"/>
          <w:szCs w:val="24"/>
        </w:rPr>
        <w:t>(1968)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Harvard Law Review</w:t>
      </w:r>
      <w:r>
        <w:rPr>
          <w:rFonts w:ascii="Times New Roman" w:hAnsi="Times New Roman" w:cs="Times New Roman"/>
          <w:i/>
          <w:sz w:val="24"/>
          <w:szCs w:val="24"/>
        </w:rPr>
        <w:t xml:space="preserve">, </w:t>
      </w:r>
      <w:r w:rsidRPr="00C57ED7">
        <w:rPr>
          <w:rFonts w:ascii="Times New Roman" w:hAnsi="Times New Roman" w:cs="Times New Roman"/>
          <w:sz w:val="24"/>
          <w:szCs w:val="24"/>
        </w:rPr>
        <w:t>81(5</w:t>
      </w:r>
      <w:r>
        <w:rPr>
          <w:rFonts w:ascii="Times New Roman" w:hAnsi="Times New Roman" w:cs="Times New Roman"/>
          <w:sz w:val="24"/>
          <w:szCs w:val="24"/>
        </w:rPr>
        <w:t xml:space="preserve">): </w:t>
      </w:r>
      <w:r w:rsidRPr="00C57ED7">
        <w:rPr>
          <w:rFonts w:ascii="Times New Roman" w:hAnsi="Times New Roman" w:cs="Times New Roman"/>
          <w:sz w:val="24"/>
          <w:szCs w:val="24"/>
        </w:rPr>
        <w:t>1045-1159</w:t>
      </w:r>
      <w:r>
        <w:rPr>
          <w:rFonts w:ascii="Times New Roman" w:hAnsi="Times New Roman" w:cs="Times New Roman"/>
          <w:sz w:val="24"/>
          <w:szCs w:val="24"/>
        </w:rPr>
        <w:t>.</w:t>
      </w:r>
    </w:p>
    <w:p w14:paraId="6B94DF45" w14:textId="77777777" w:rsidR="000F031A" w:rsidRPr="00E774AF" w:rsidRDefault="000F031A" w:rsidP="00EA188C">
      <w:pPr>
        <w:tabs>
          <w:tab w:val="left" w:pos="2516"/>
          <w:tab w:val="left" w:pos="5979"/>
          <w:tab w:val="left" w:pos="9442"/>
          <w:tab w:val="left" w:pos="12114"/>
        </w:tabs>
        <w:spacing w:before="120"/>
        <w:ind w:left="425" w:hanging="425"/>
      </w:pPr>
      <w:r w:rsidRPr="00E774AF">
        <w:t>Harvey</w:t>
      </w:r>
      <w:r>
        <w:t xml:space="preserve">, </w:t>
      </w:r>
      <w:r w:rsidRPr="00E774AF">
        <w:t>L.</w:t>
      </w:r>
      <w:r>
        <w:t xml:space="preserve">, </w:t>
      </w:r>
      <w:r w:rsidRPr="00E774AF">
        <w:t xml:space="preserve">(2011) “Academic Freedom </w:t>
      </w:r>
      <w:proofErr w:type="gramStart"/>
      <w:r w:rsidRPr="00E774AF">
        <w:t>And</w:t>
      </w:r>
      <w:proofErr w:type="gramEnd"/>
      <w:r w:rsidRPr="00E774AF">
        <w:t xml:space="preserve"> Assessment Of Student Development”</w:t>
      </w:r>
      <w:r>
        <w:t xml:space="preserve">, </w:t>
      </w:r>
      <w:r w:rsidRPr="00E774AF">
        <w:rPr>
          <w:i/>
        </w:rPr>
        <w:t>Quality In Higher Education</w:t>
      </w:r>
      <w:r>
        <w:rPr>
          <w:i/>
        </w:rPr>
        <w:t xml:space="preserve">, </w:t>
      </w:r>
      <w:r w:rsidRPr="00E774AF">
        <w:t>17(1</w:t>
      </w:r>
      <w:r>
        <w:t xml:space="preserve">): </w:t>
      </w:r>
      <w:r w:rsidRPr="00E774AF">
        <w:t>83-84.</w:t>
      </w:r>
    </w:p>
    <w:p w14:paraId="494645D0"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lastRenderedPageBreak/>
        <w:t>Harwit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(1995) “Academic Freedom in ‘The Last Act’”</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American History</w:t>
      </w:r>
      <w:r>
        <w:rPr>
          <w:rFonts w:ascii="Times New Roman" w:hAnsi="Times New Roman" w:cs="Times New Roman"/>
          <w:sz w:val="24"/>
          <w:szCs w:val="24"/>
        </w:rPr>
        <w:t xml:space="preserve">, </w:t>
      </w:r>
      <w:r w:rsidRPr="00C57ED7">
        <w:rPr>
          <w:rFonts w:ascii="Times New Roman" w:hAnsi="Times New Roman" w:cs="Times New Roman"/>
          <w:sz w:val="24"/>
          <w:szCs w:val="24"/>
        </w:rPr>
        <w:t>82(3</w:t>
      </w:r>
      <w:r>
        <w:rPr>
          <w:rFonts w:ascii="Times New Roman" w:hAnsi="Times New Roman" w:cs="Times New Roman"/>
          <w:sz w:val="24"/>
          <w:szCs w:val="24"/>
        </w:rPr>
        <w:t xml:space="preserve">): </w:t>
      </w:r>
      <w:r w:rsidRPr="00C57ED7">
        <w:rPr>
          <w:rFonts w:ascii="Times New Roman" w:hAnsi="Times New Roman" w:cs="Times New Roman"/>
          <w:sz w:val="24"/>
          <w:szCs w:val="24"/>
        </w:rPr>
        <w:t>1064-1082</w:t>
      </w:r>
      <w:r>
        <w:rPr>
          <w:rFonts w:ascii="Times New Roman" w:hAnsi="Times New Roman" w:cs="Times New Roman"/>
          <w:sz w:val="24"/>
          <w:szCs w:val="24"/>
        </w:rPr>
        <w:t>.</w:t>
      </w:r>
    </w:p>
    <w:p w14:paraId="27F11E32"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Haskell</w:t>
      </w:r>
      <w:r>
        <w:rPr>
          <w:lang w:val="en-GB"/>
        </w:rPr>
        <w:t xml:space="preserve">, </w:t>
      </w:r>
      <w:r w:rsidRPr="00C57ED7">
        <w:rPr>
          <w:lang w:val="en-GB"/>
        </w:rPr>
        <w:t>Robert E.</w:t>
      </w:r>
      <w:r>
        <w:rPr>
          <w:lang w:val="en-GB"/>
        </w:rPr>
        <w:t xml:space="preserve">, </w:t>
      </w:r>
      <w:r w:rsidRPr="00C57ED7">
        <w:rPr>
          <w:lang w:val="en-GB"/>
        </w:rPr>
        <w:t>(1998) “Academic Freedom</w:t>
      </w:r>
      <w:r>
        <w:rPr>
          <w:lang w:val="en-GB"/>
        </w:rPr>
        <w:t xml:space="preserve">, </w:t>
      </w:r>
      <w:r w:rsidRPr="00C57ED7">
        <w:rPr>
          <w:lang w:val="en-GB"/>
        </w:rPr>
        <w:t>Tenure</w:t>
      </w:r>
      <w:r>
        <w:rPr>
          <w:lang w:val="en-GB"/>
        </w:rPr>
        <w:t xml:space="preserve">, </w:t>
      </w:r>
      <w:r w:rsidRPr="00C57ED7">
        <w:rPr>
          <w:lang w:val="en-GB"/>
        </w:rPr>
        <w:t>and Student Evaluation of Faculty: Galloping Polls in the 21st Century”</w:t>
      </w:r>
      <w:r>
        <w:rPr>
          <w:lang w:val="en-GB"/>
        </w:rPr>
        <w:t xml:space="preserve">, </w:t>
      </w:r>
      <w:r w:rsidRPr="00C57ED7">
        <w:rPr>
          <w:lang w:val="en-GB"/>
        </w:rPr>
        <w:t>Washington</w:t>
      </w:r>
      <w:r>
        <w:rPr>
          <w:lang w:val="en-GB"/>
        </w:rPr>
        <w:t xml:space="preserve">, </w:t>
      </w:r>
      <w:r w:rsidRPr="00C57ED7">
        <w:rPr>
          <w:lang w:val="en-GB"/>
        </w:rPr>
        <w:t>D.C.: Office of Educational Research and Improvement</w:t>
      </w:r>
      <w:r>
        <w:rPr>
          <w:lang w:val="en-GB"/>
        </w:rPr>
        <w:t xml:space="preserve">, </w:t>
      </w:r>
      <w:r w:rsidRPr="00C57ED7">
        <w:rPr>
          <w:lang w:val="en-GB"/>
        </w:rPr>
        <w:t>(available at: http: //eric.ed.gov/ERICDocs/data/ericdocs2sql/content_storage_01/0000019b/80/17/2c/c7.pdf</w:t>
      </w:r>
      <w:r>
        <w:rPr>
          <w:lang w:val="en-GB"/>
        </w:rPr>
        <w:t>.</w:t>
      </w:r>
    </w:p>
    <w:p w14:paraId="682031A3" w14:textId="77777777" w:rsidR="000F031A" w:rsidRDefault="000F031A" w:rsidP="00EA188C">
      <w:pPr>
        <w:spacing w:before="120"/>
        <w:ind w:left="425" w:hanging="425"/>
      </w:pPr>
      <w:r w:rsidRPr="00C57ED7">
        <w:t>Haskell</w:t>
      </w:r>
      <w:r>
        <w:t xml:space="preserve">, </w:t>
      </w:r>
      <w:r w:rsidRPr="00C57ED7">
        <w:t>Thomas L.</w:t>
      </w:r>
      <w:r>
        <w:t xml:space="preserve">, </w:t>
      </w:r>
      <w:r w:rsidRPr="00C57ED7">
        <w:t>(1998) “Justifying the Rights of Academic Freedom in the Era of ‘Power Knowledge’”</w:t>
      </w:r>
      <w:r>
        <w:t xml:space="preserve">, </w:t>
      </w:r>
      <w:r w:rsidRPr="00C57ED7">
        <w:t>in Menand</w:t>
      </w:r>
      <w:r>
        <w:t xml:space="preserve">, </w:t>
      </w:r>
      <w:r w:rsidRPr="00C57ED7">
        <w:t>Louis</w:t>
      </w:r>
      <w:r>
        <w:t xml:space="preserve">, </w:t>
      </w:r>
      <w:r w:rsidRPr="00C57ED7">
        <w:t xml:space="preserve">(ed.) </w:t>
      </w:r>
      <w:r w:rsidRPr="00C57ED7">
        <w:rPr>
          <w:i/>
        </w:rPr>
        <w:t>The Future of Academic Freedom</w:t>
      </w:r>
      <w:r>
        <w:rPr>
          <w:i/>
        </w:rPr>
        <w:t xml:space="preserve">, </w:t>
      </w:r>
      <w:r w:rsidRPr="00C57ED7">
        <w:t>Chicago: University of Chicago Press</w:t>
      </w:r>
      <w:r>
        <w:t xml:space="preserve">, </w:t>
      </w:r>
      <w:r w:rsidRPr="00C57ED7">
        <w:t>p.43-90</w:t>
      </w:r>
      <w:r>
        <w:t>.</w:t>
      </w:r>
    </w:p>
    <w:p w14:paraId="361D3360" w14:textId="77777777" w:rsidR="000F031A" w:rsidRDefault="000F031A" w:rsidP="00EA188C">
      <w:pPr>
        <w:spacing w:before="120"/>
        <w:ind w:left="425" w:hanging="425"/>
      </w:pPr>
      <w:r w:rsidRPr="00C57ED7">
        <w:t>Haskell</w:t>
      </w:r>
      <w:r>
        <w:t xml:space="preserve">, </w:t>
      </w:r>
      <w:r w:rsidRPr="00C57ED7">
        <w:t>Thomas L.</w:t>
      </w:r>
      <w:r>
        <w:t xml:space="preserve">, </w:t>
      </w:r>
      <w:r w:rsidRPr="00C57ED7">
        <w:t>Levinson</w:t>
      </w:r>
      <w:r>
        <w:t xml:space="preserve">, </w:t>
      </w:r>
      <w:r w:rsidRPr="00C57ED7">
        <w:t>Sanford</w:t>
      </w:r>
      <w:r>
        <w:t xml:space="preserve">, </w:t>
      </w:r>
      <w:r w:rsidRPr="00C57ED7">
        <w:t>(1988) “Academic Freedom and Expert Witnessing: Historians and the Sears Case”</w:t>
      </w:r>
      <w:r>
        <w:t xml:space="preserve">, </w:t>
      </w:r>
      <w:r w:rsidRPr="00C57ED7">
        <w:rPr>
          <w:i/>
        </w:rPr>
        <w:t>Texas Law Review</w:t>
      </w:r>
      <w:r>
        <w:t xml:space="preserve">, </w:t>
      </w:r>
      <w:r w:rsidRPr="00C57ED7">
        <w:t>66(7</w:t>
      </w:r>
      <w:r>
        <w:t xml:space="preserve">): </w:t>
      </w:r>
      <w:r w:rsidRPr="00C57ED7">
        <w:t>1629-1660</w:t>
      </w:r>
      <w:r>
        <w:t>.</w:t>
      </w:r>
    </w:p>
    <w:p w14:paraId="1948B8B4" w14:textId="77777777" w:rsidR="000F031A" w:rsidRDefault="000F031A" w:rsidP="00EA188C">
      <w:pPr>
        <w:spacing w:before="120"/>
        <w:ind w:left="425" w:hanging="425"/>
      </w:pPr>
      <w:r w:rsidRPr="00C57ED7">
        <w:t>Haskell</w:t>
      </w:r>
      <w:r>
        <w:t xml:space="preserve">, </w:t>
      </w:r>
      <w:r w:rsidRPr="00C57ED7">
        <w:t>Thomas L.</w:t>
      </w:r>
      <w:r>
        <w:t xml:space="preserve">, </w:t>
      </w:r>
      <w:r w:rsidRPr="00C57ED7">
        <w:t>Levinson</w:t>
      </w:r>
      <w:r>
        <w:t xml:space="preserve">, </w:t>
      </w:r>
      <w:r w:rsidRPr="00C57ED7">
        <w:t>Sanford</w:t>
      </w:r>
      <w:r>
        <w:t xml:space="preserve">, </w:t>
      </w:r>
      <w:r w:rsidRPr="00C57ED7">
        <w:t xml:space="preserve">(1989) “Reply </w:t>
      </w:r>
      <w:proofErr w:type="gramStart"/>
      <w:r w:rsidRPr="00C57ED7">
        <w:t>On</w:t>
      </w:r>
      <w:proofErr w:type="gramEnd"/>
      <w:r w:rsidRPr="00C57ED7">
        <w:t xml:space="preserve"> Academic Freedom and Hypothetical </w:t>
      </w:r>
      <w:r w:rsidRPr="00541935">
        <w:t>Pools: A Reply to Alice Kessler-Harris”</w:t>
      </w:r>
      <w:r>
        <w:t xml:space="preserve">, </w:t>
      </w:r>
      <w:r w:rsidRPr="00541935">
        <w:rPr>
          <w:i/>
        </w:rPr>
        <w:t>Texas Law Review</w:t>
      </w:r>
      <w:r>
        <w:rPr>
          <w:i/>
        </w:rPr>
        <w:t xml:space="preserve">, </w:t>
      </w:r>
      <w:r w:rsidRPr="00541935">
        <w:t>67(7</w:t>
      </w:r>
      <w:r>
        <w:t xml:space="preserve">): </w:t>
      </w:r>
      <w:r w:rsidRPr="00541935">
        <w:t>1591-1604</w:t>
      </w:r>
      <w:r>
        <w:t>.</w:t>
      </w:r>
    </w:p>
    <w:p w14:paraId="15E2882B" w14:textId="77777777" w:rsidR="000F031A" w:rsidRDefault="000F031A" w:rsidP="00EA188C">
      <w:pPr>
        <w:pStyle w:val="Default"/>
        <w:tabs>
          <w:tab w:val="left" w:pos="1620"/>
        </w:tabs>
        <w:spacing w:before="120" w:line="288" w:lineRule="exact"/>
        <w:ind w:left="425" w:hanging="425"/>
        <w:rPr>
          <w:color w:val="auto"/>
        </w:rPr>
      </w:pPr>
      <w:proofErr w:type="spellStart"/>
      <w:r w:rsidRPr="00541935">
        <w:rPr>
          <w:color w:val="auto"/>
        </w:rPr>
        <w:t>Havighurst</w:t>
      </w:r>
      <w:proofErr w:type="spellEnd"/>
      <w:r>
        <w:rPr>
          <w:color w:val="auto"/>
        </w:rPr>
        <w:t xml:space="preserve">, </w:t>
      </w:r>
      <w:r w:rsidRPr="00541935">
        <w:rPr>
          <w:color w:val="auto"/>
        </w:rPr>
        <w:t>Robert</w:t>
      </w:r>
      <w:r>
        <w:rPr>
          <w:color w:val="auto"/>
        </w:rPr>
        <w:t xml:space="preserve">, </w:t>
      </w:r>
      <w:r w:rsidRPr="00541935">
        <w:rPr>
          <w:color w:val="auto"/>
        </w:rPr>
        <w:t>(1961) “Latin American and North American Higher Education”</w:t>
      </w:r>
      <w:r>
        <w:rPr>
          <w:color w:val="auto"/>
        </w:rPr>
        <w:t xml:space="preserve">, </w:t>
      </w:r>
      <w:r w:rsidRPr="00541935">
        <w:rPr>
          <w:i/>
          <w:color w:val="auto"/>
        </w:rPr>
        <w:t>Comparative Education Review</w:t>
      </w:r>
      <w:r>
        <w:rPr>
          <w:color w:val="auto"/>
        </w:rPr>
        <w:t xml:space="preserve">, </w:t>
      </w:r>
      <w:r w:rsidRPr="00541935">
        <w:rPr>
          <w:color w:val="auto"/>
        </w:rPr>
        <w:t>4(3) 174-182</w:t>
      </w:r>
      <w:r>
        <w:rPr>
          <w:color w:val="auto"/>
        </w:rPr>
        <w:t>.</w:t>
      </w:r>
    </w:p>
    <w:p w14:paraId="2E8E84A2" w14:textId="77777777" w:rsidR="000F031A" w:rsidRDefault="000F031A" w:rsidP="00EA188C">
      <w:pPr>
        <w:spacing w:before="120"/>
        <w:ind w:left="425" w:hanging="425"/>
      </w:pPr>
      <w:proofErr w:type="spellStart"/>
      <w:r w:rsidRPr="00541935">
        <w:t>Hawkesworth</w:t>
      </w:r>
      <w:proofErr w:type="spellEnd"/>
      <w:r>
        <w:t xml:space="preserve">, </w:t>
      </w:r>
      <w:r w:rsidRPr="00541935">
        <w:t>M.</w:t>
      </w:r>
      <w:r>
        <w:t xml:space="preserve">, </w:t>
      </w:r>
      <w:r w:rsidRPr="00541935">
        <w:t>(1988) “The Politics of Knowledge: Sexual Harassment and Academic Freedom Reconsidered”</w:t>
      </w:r>
      <w:r>
        <w:t xml:space="preserve">, </w:t>
      </w:r>
      <w:r w:rsidRPr="00541935">
        <w:t>in Tight</w:t>
      </w:r>
      <w:r>
        <w:t xml:space="preserve">, </w:t>
      </w:r>
      <w:r w:rsidRPr="00541935">
        <w:t>Malcolm</w:t>
      </w:r>
      <w:r>
        <w:t xml:space="preserve">, </w:t>
      </w:r>
      <w:r w:rsidRPr="00541935">
        <w:t xml:space="preserve">(ed.) </w:t>
      </w:r>
      <w:r w:rsidRPr="00541935">
        <w:rPr>
          <w:i/>
        </w:rPr>
        <w:t>Academic Freedom and Responsibility</w:t>
      </w:r>
      <w:r>
        <w:t xml:space="preserve">, </w:t>
      </w:r>
      <w:r w:rsidRPr="00541935">
        <w:t>Buckingham: SRHE/OU Press</w:t>
      </w:r>
      <w:r>
        <w:t xml:space="preserve">, </w:t>
      </w:r>
      <w:r w:rsidRPr="00541935">
        <w:t>p.17-30</w:t>
      </w:r>
      <w:r>
        <w:t>.</w:t>
      </w:r>
    </w:p>
    <w:p w14:paraId="2C82F85F" w14:textId="77777777" w:rsidR="000F031A" w:rsidRDefault="000F031A" w:rsidP="00EA188C">
      <w:pPr>
        <w:autoSpaceDE w:val="0"/>
        <w:autoSpaceDN w:val="0"/>
        <w:adjustRightInd w:val="0"/>
        <w:spacing w:before="120"/>
        <w:ind w:left="425" w:hanging="425"/>
      </w:pPr>
      <w:r w:rsidRPr="00C57ED7">
        <w:t>Hawkins</w:t>
      </w:r>
      <w:r>
        <w:t xml:space="preserve">, </w:t>
      </w:r>
      <w:r w:rsidRPr="00C57ED7">
        <w:t>Alfred G.</w:t>
      </w:r>
      <w:r>
        <w:t xml:space="preserve">, </w:t>
      </w:r>
      <w:r w:rsidRPr="00C57ED7">
        <w:t>Graham</w:t>
      </w:r>
      <w:r>
        <w:t xml:space="preserve">, </w:t>
      </w:r>
      <w:r w:rsidRPr="00C57ED7">
        <w:t>Richard D.</w:t>
      </w:r>
      <w:r>
        <w:t xml:space="preserve">, </w:t>
      </w:r>
      <w:r w:rsidRPr="00C57ED7">
        <w:t>Hall</w:t>
      </w:r>
      <w:r>
        <w:t xml:space="preserve">, </w:t>
      </w:r>
      <w:r w:rsidRPr="00C57ED7">
        <w:t>Richard F.</w:t>
      </w:r>
      <w:r>
        <w:t xml:space="preserve">, </w:t>
      </w:r>
      <w:r w:rsidRPr="00C57ED7">
        <w:t>(2007) “Tenure as a fact of academic life: a methodology for managing the performance of tenured professors”</w:t>
      </w:r>
      <w:r>
        <w:t xml:space="preserve">, </w:t>
      </w:r>
      <w:r w:rsidRPr="00C57ED7">
        <w:rPr>
          <w:i/>
        </w:rPr>
        <w:t>Education and the Law</w:t>
      </w:r>
      <w:r>
        <w:t xml:space="preserve">, </w:t>
      </w:r>
      <w:r w:rsidRPr="00C57ED7">
        <w:t>19(1</w:t>
      </w:r>
      <w:r>
        <w:t xml:space="preserve">): </w:t>
      </w:r>
      <w:r w:rsidRPr="00C57ED7">
        <w:t>41-57</w:t>
      </w:r>
      <w:r>
        <w:t>.</w:t>
      </w:r>
    </w:p>
    <w:p w14:paraId="377F0CD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Hawkins</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(1960) </w:t>
      </w:r>
      <w:r w:rsidRPr="00C57ED7">
        <w:rPr>
          <w:rFonts w:ascii="Times New Roman" w:hAnsi="Times New Roman" w:cs="Times New Roman"/>
          <w:i/>
          <w:sz w:val="24"/>
          <w:szCs w:val="24"/>
        </w:rPr>
        <w:t>Pioneer: A History of the Johns Hopkins University 1874-1889</w:t>
      </w:r>
      <w:r>
        <w:rPr>
          <w:rFonts w:ascii="Times New Roman" w:hAnsi="Times New Roman" w:cs="Times New Roman"/>
          <w:sz w:val="24"/>
          <w:szCs w:val="24"/>
        </w:rPr>
        <w:t xml:space="preserve">, </w:t>
      </w:r>
      <w:r w:rsidRPr="00C57ED7">
        <w:rPr>
          <w:rFonts w:ascii="Times New Roman" w:hAnsi="Times New Roman" w:cs="Times New Roman"/>
          <w:sz w:val="24"/>
          <w:szCs w:val="24"/>
        </w:rPr>
        <w:t>Ithaca: Cornell University Press</w:t>
      </w:r>
      <w:r>
        <w:rPr>
          <w:rFonts w:ascii="Times New Roman" w:hAnsi="Times New Roman" w:cs="Times New Roman"/>
          <w:sz w:val="24"/>
          <w:szCs w:val="24"/>
        </w:rPr>
        <w:t>.</w:t>
      </w:r>
    </w:p>
    <w:p w14:paraId="201D1E2E" w14:textId="77777777" w:rsidR="000F031A" w:rsidRDefault="000F031A" w:rsidP="00EA188C">
      <w:pPr>
        <w:spacing w:before="120"/>
        <w:ind w:left="425" w:hanging="425"/>
      </w:pPr>
      <w:r w:rsidRPr="00C57ED7">
        <w:t>Hayes</w:t>
      </w:r>
      <w:r>
        <w:t xml:space="preserve">, </w:t>
      </w:r>
      <w:r w:rsidRPr="00C57ED7">
        <w:t>D.</w:t>
      </w:r>
      <w:r>
        <w:t xml:space="preserve">, </w:t>
      </w:r>
      <w:r w:rsidRPr="00C57ED7">
        <w:t>(2009) “Academic Freedom and the Diminished Subject”</w:t>
      </w:r>
      <w:r>
        <w:t xml:space="preserve">, </w:t>
      </w:r>
      <w:r w:rsidRPr="00C57ED7">
        <w:rPr>
          <w:i/>
        </w:rPr>
        <w:t>British Journal of Educational Studies</w:t>
      </w:r>
      <w:r>
        <w:rPr>
          <w:i/>
        </w:rPr>
        <w:t xml:space="preserve">, </w:t>
      </w:r>
      <w:r w:rsidRPr="00C57ED7">
        <w:t>57(2</w:t>
      </w:r>
      <w:r>
        <w:t xml:space="preserve">): </w:t>
      </w:r>
      <w:r w:rsidRPr="00C57ED7">
        <w:t>127-145</w:t>
      </w:r>
      <w:r>
        <w:t>.</w:t>
      </w:r>
    </w:p>
    <w:p w14:paraId="181B7E6A" w14:textId="77777777" w:rsidR="000F031A" w:rsidRDefault="000F031A" w:rsidP="00EA188C">
      <w:pPr>
        <w:spacing w:before="120"/>
        <w:ind w:left="425" w:hanging="425"/>
        <w:rPr>
          <w:color w:val="000000"/>
        </w:rPr>
      </w:pPr>
      <w:r w:rsidRPr="00E71E47">
        <w:rPr>
          <w:color w:val="000000"/>
        </w:rPr>
        <w:t>Hayes</w:t>
      </w:r>
      <w:r>
        <w:rPr>
          <w:color w:val="000000"/>
        </w:rPr>
        <w:t xml:space="preserve">, </w:t>
      </w:r>
      <w:r w:rsidRPr="00E71E47">
        <w:rPr>
          <w:color w:val="000000"/>
        </w:rPr>
        <w:t>D.</w:t>
      </w:r>
      <w:r>
        <w:rPr>
          <w:color w:val="000000"/>
        </w:rPr>
        <w:t xml:space="preserve">, </w:t>
      </w:r>
      <w:r w:rsidRPr="00E71E47">
        <w:rPr>
          <w:color w:val="000000"/>
        </w:rPr>
        <w:t>(2009) “Editorial: Academic Freedom”</w:t>
      </w:r>
      <w:r>
        <w:rPr>
          <w:color w:val="000000"/>
        </w:rPr>
        <w:t xml:space="preserve">, </w:t>
      </w:r>
      <w:r w:rsidRPr="00E71E47">
        <w:rPr>
          <w:i/>
          <w:color w:val="000000"/>
        </w:rPr>
        <w:t>British Journal of Educational Studies</w:t>
      </w:r>
      <w:r>
        <w:rPr>
          <w:i/>
          <w:color w:val="000000"/>
        </w:rPr>
        <w:t xml:space="preserve">, </w:t>
      </w:r>
      <w:r w:rsidRPr="00E71E47">
        <w:rPr>
          <w:color w:val="000000"/>
        </w:rPr>
        <w:t>57(2</w:t>
      </w:r>
      <w:r>
        <w:rPr>
          <w:color w:val="000000"/>
        </w:rPr>
        <w:t xml:space="preserve">): </w:t>
      </w:r>
      <w:r w:rsidRPr="00E71E47">
        <w:rPr>
          <w:color w:val="000000"/>
        </w:rPr>
        <w:t>107-110</w:t>
      </w:r>
      <w:r>
        <w:rPr>
          <w:color w:val="000000"/>
        </w:rPr>
        <w:t>.</w:t>
      </w:r>
    </w:p>
    <w:p w14:paraId="71CD68B8" w14:textId="77777777" w:rsidR="000F031A" w:rsidRDefault="000F031A" w:rsidP="00EA188C">
      <w:pPr>
        <w:autoSpaceDE w:val="0"/>
        <w:autoSpaceDN w:val="0"/>
        <w:adjustRightInd w:val="0"/>
        <w:spacing w:before="120"/>
        <w:ind w:left="425" w:hanging="425"/>
        <w:rPr>
          <w:color w:val="000000"/>
        </w:rPr>
      </w:pPr>
      <w:r w:rsidRPr="00E71E47">
        <w:rPr>
          <w:color w:val="000000"/>
        </w:rPr>
        <w:t>Hechinger</w:t>
      </w:r>
      <w:r>
        <w:rPr>
          <w:color w:val="000000"/>
        </w:rPr>
        <w:t xml:space="preserve">, </w:t>
      </w:r>
      <w:r w:rsidRPr="00E71E47">
        <w:rPr>
          <w:color w:val="000000"/>
        </w:rPr>
        <w:t>Fred M.</w:t>
      </w:r>
      <w:r>
        <w:rPr>
          <w:color w:val="000000"/>
        </w:rPr>
        <w:t xml:space="preserve">, </w:t>
      </w:r>
      <w:r w:rsidRPr="00E71E47">
        <w:rPr>
          <w:color w:val="000000"/>
        </w:rPr>
        <w:t>(1994) “Academic Freedom in America”</w:t>
      </w:r>
      <w:r>
        <w:rPr>
          <w:color w:val="000000"/>
        </w:rPr>
        <w:t xml:space="preserve">, </w:t>
      </w:r>
      <w:r w:rsidRPr="00E71E47">
        <w:rPr>
          <w:i/>
          <w:color w:val="000000"/>
        </w:rPr>
        <w:t>Change: The Magazine of Higher Learning</w:t>
      </w:r>
      <w:r>
        <w:rPr>
          <w:i/>
          <w:color w:val="000000"/>
        </w:rPr>
        <w:t xml:space="preserve">, </w:t>
      </w:r>
      <w:r w:rsidRPr="00E71E47">
        <w:rPr>
          <w:color w:val="000000"/>
        </w:rPr>
        <w:t>26(3</w:t>
      </w:r>
      <w:r>
        <w:rPr>
          <w:color w:val="000000"/>
        </w:rPr>
        <w:t xml:space="preserve">): </w:t>
      </w:r>
      <w:r w:rsidRPr="00E71E47">
        <w:rPr>
          <w:color w:val="000000"/>
        </w:rPr>
        <w:t>18</w:t>
      </w:r>
      <w:r>
        <w:rPr>
          <w:color w:val="000000"/>
        </w:rPr>
        <w:t>.</w:t>
      </w:r>
    </w:p>
    <w:p w14:paraId="70374E3B" w14:textId="77777777" w:rsidR="000F031A" w:rsidRDefault="000F031A" w:rsidP="00EA188C">
      <w:pPr>
        <w:spacing w:before="120"/>
        <w:ind w:left="425" w:hanging="425"/>
        <w:rPr>
          <w:lang w:eastAsia="en-GB"/>
        </w:rPr>
      </w:pPr>
      <w:r w:rsidRPr="00B312C5">
        <w:rPr>
          <w:lang w:eastAsia="en-GB"/>
        </w:rPr>
        <w:t>Heft</w:t>
      </w:r>
      <w:r>
        <w:rPr>
          <w:lang w:eastAsia="en-GB"/>
        </w:rPr>
        <w:t xml:space="preserve">, </w:t>
      </w:r>
      <w:r w:rsidRPr="00B312C5">
        <w:rPr>
          <w:lang w:eastAsia="en-GB"/>
        </w:rPr>
        <w:t>James</w:t>
      </w:r>
      <w:r>
        <w:rPr>
          <w:lang w:eastAsia="en-GB"/>
        </w:rPr>
        <w:t xml:space="preserve">, </w:t>
      </w:r>
      <w:r w:rsidRPr="00B312C5">
        <w:rPr>
          <w:lang w:eastAsia="en-GB"/>
        </w:rPr>
        <w:t>(1987) “Academic Freedom and the Catholic University</w:t>
      </w:r>
      <w:proofErr w:type="gramStart"/>
      <w:r>
        <w:rPr>
          <w:lang w:eastAsia="en-GB"/>
        </w:rPr>
        <w:t xml:space="preserve">, </w:t>
      </w:r>
      <w:r w:rsidRPr="00B312C5">
        <w:rPr>
          <w:lang w:eastAsia="en-GB"/>
        </w:rPr>
        <w:t>”</w:t>
      </w:r>
      <w:proofErr w:type="gramEnd"/>
      <w:r w:rsidRPr="00B312C5">
        <w:rPr>
          <w:lang w:eastAsia="en-GB"/>
        </w:rPr>
        <w:t xml:space="preserve"> in </w:t>
      </w:r>
      <w:proofErr w:type="spellStart"/>
      <w:r w:rsidRPr="00B312C5">
        <w:rPr>
          <w:lang w:eastAsia="en-GB"/>
        </w:rPr>
        <w:t>Apczynski</w:t>
      </w:r>
      <w:proofErr w:type="spellEnd"/>
      <w:r>
        <w:rPr>
          <w:lang w:eastAsia="en-GB"/>
        </w:rPr>
        <w:t xml:space="preserve">, </w:t>
      </w:r>
      <w:r w:rsidRPr="00B312C5">
        <w:rPr>
          <w:lang w:eastAsia="en-GB"/>
        </w:rPr>
        <w:t>John</w:t>
      </w:r>
      <w:r>
        <w:rPr>
          <w:lang w:eastAsia="en-GB"/>
        </w:rPr>
        <w:t xml:space="preserve">, </w:t>
      </w:r>
      <w:r w:rsidRPr="00B312C5">
        <w:rPr>
          <w:lang w:eastAsia="en-GB"/>
        </w:rPr>
        <w:t>(ed.)</w:t>
      </w:r>
      <w:r>
        <w:rPr>
          <w:lang w:eastAsia="en-GB"/>
        </w:rPr>
        <w:t xml:space="preserve">, </w:t>
      </w:r>
      <w:r w:rsidRPr="00B312C5">
        <w:rPr>
          <w:i/>
          <w:lang w:eastAsia="en-GB"/>
        </w:rPr>
        <w:t>Theology and the University: Annual of the College Theology Society</w:t>
      </w:r>
      <w:r>
        <w:rPr>
          <w:i/>
          <w:lang w:eastAsia="en-GB"/>
        </w:rPr>
        <w:t xml:space="preserve">, </w:t>
      </w:r>
      <w:r w:rsidRPr="00B312C5">
        <w:rPr>
          <w:lang w:eastAsia="en-GB"/>
        </w:rPr>
        <w:t>33: 207-236</w:t>
      </w:r>
    </w:p>
    <w:p w14:paraId="14C12326" w14:textId="77777777" w:rsidR="000F031A" w:rsidRPr="00B312C5" w:rsidRDefault="000F031A" w:rsidP="00EA188C">
      <w:pPr>
        <w:spacing w:before="120"/>
        <w:ind w:left="425" w:hanging="425"/>
        <w:rPr>
          <w:lang w:eastAsia="en-GB"/>
        </w:rPr>
      </w:pPr>
      <w:proofErr w:type="spellStart"/>
      <w:r>
        <w:rPr>
          <w:lang w:eastAsia="en-GB"/>
        </w:rPr>
        <w:t>Heiðar</w:t>
      </w:r>
      <w:proofErr w:type="spellEnd"/>
      <w:r>
        <w:rPr>
          <w:lang w:eastAsia="en-GB"/>
        </w:rPr>
        <w:t xml:space="preserve"> </w:t>
      </w:r>
      <w:proofErr w:type="spellStart"/>
      <w:r>
        <w:rPr>
          <w:lang w:eastAsia="en-GB"/>
        </w:rPr>
        <w:t>Frímannsson</w:t>
      </w:r>
      <w:proofErr w:type="spellEnd"/>
      <w:r>
        <w:rPr>
          <w:lang w:eastAsia="en-GB"/>
        </w:rPr>
        <w:t xml:space="preserve">, </w:t>
      </w:r>
      <w:proofErr w:type="spellStart"/>
      <w:r>
        <w:rPr>
          <w:lang w:eastAsia="en-GB"/>
        </w:rPr>
        <w:t>Guðmundur</w:t>
      </w:r>
      <w:proofErr w:type="spellEnd"/>
      <w:r>
        <w:rPr>
          <w:lang w:eastAsia="en-GB"/>
        </w:rPr>
        <w:t>, (2102) “</w:t>
      </w:r>
      <w:proofErr w:type="spellStart"/>
      <w:r>
        <w:rPr>
          <w:lang w:eastAsia="en-GB"/>
        </w:rPr>
        <w:t>Akademískt</w:t>
      </w:r>
      <w:proofErr w:type="spellEnd"/>
      <w:r>
        <w:rPr>
          <w:lang w:eastAsia="en-GB"/>
        </w:rPr>
        <w:t xml:space="preserve"> </w:t>
      </w:r>
      <w:proofErr w:type="spellStart"/>
      <w:r>
        <w:rPr>
          <w:lang w:eastAsia="en-GB"/>
        </w:rPr>
        <w:t>frelsi</w:t>
      </w:r>
      <w:proofErr w:type="spellEnd"/>
      <w:r>
        <w:rPr>
          <w:lang w:eastAsia="en-GB"/>
        </w:rPr>
        <w:t xml:space="preserve">”, (Academic Freedom), </w:t>
      </w:r>
      <w:proofErr w:type="spellStart"/>
      <w:r w:rsidRPr="00E62233">
        <w:rPr>
          <w:i/>
          <w:lang w:eastAsia="en-GB"/>
        </w:rPr>
        <w:t>Stjórnmál</w:t>
      </w:r>
      <w:proofErr w:type="spellEnd"/>
      <w:r w:rsidRPr="00E62233">
        <w:rPr>
          <w:i/>
          <w:lang w:eastAsia="en-GB"/>
        </w:rPr>
        <w:t xml:space="preserve"> &amp; </w:t>
      </w:r>
      <w:proofErr w:type="spellStart"/>
      <w:r w:rsidRPr="00E62233">
        <w:rPr>
          <w:i/>
          <w:lang w:eastAsia="en-GB"/>
        </w:rPr>
        <w:t>Stjórnsýsla</w:t>
      </w:r>
      <w:proofErr w:type="spellEnd"/>
      <w:r>
        <w:rPr>
          <w:lang w:eastAsia="en-GB"/>
        </w:rPr>
        <w:t xml:space="preserve">, (Icelandic Review of Policy and Administration), </w:t>
      </w:r>
      <w:r w:rsidRPr="00E62233">
        <w:rPr>
          <w:lang w:eastAsia="en-GB"/>
        </w:rPr>
        <w:t>2</w:t>
      </w:r>
      <w:r>
        <w:rPr>
          <w:lang w:eastAsia="en-GB"/>
        </w:rPr>
        <w:t>(</w:t>
      </w:r>
      <w:r w:rsidRPr="00E62233">
        <w:rPr>
          <w:lang w:eastAsia="en-GB"/>
        </w:rPr>
        <w:t>8</w:t>
      </w:r>
      <w:r>
        <w:rPr>
          <w:lang w:eastAsia="en-GB"/>
        </w:rPr>
        <w:t xml:space="preserve">): </w:t>
      </w:r>
      <w:r w:rsidRPr="00E62233">
        <w:rPr>
          <w:lang w:eastAsia="en-GB"/>
        </w:rPr>
        <w:t>265-280</w:t>
      </w:r>
      <w:r>
        <w:rPr>
          <w:lang w:eastAsia="en-GB"/>
        </w:rPr>
        <w:t>.</w:t>
      </w:r>
    </w:p>
    <w:p w14:paraId="506E2A11" w14:textId="77777777" w:rsidR="000F031A" w:rsidRDefault="000F031A" w:rsidP="00EA188C">
      <w:pPr>
        <w:spacing w:before="120"/>
        <w:ind w:left="425" w:hanging="425"/>
        <w:rPr>
          <w:color w:val="000000"/>
        </w:rPr>
      </w:pPr>
      <w:proofErr w:type="spellStart"/>
      <w:r w:rsidRPr="00E71E47">
        <w:rPr>
          <w:color w:val="000000"/>
        </w:rPr>
        <w:t>Heins</w:t>
      </w:r>
      <w:proofErr w:type="spellEnd"/>
      <w:r>
        <w:rPr>
          <w:color w:val="000000"/>
        </w:rPr>
        <w:t xml:space="preserve">, </w:t>
      </w:r>
      <w:r w:rsidRPr="00E71E47">
        <w:rPr>
          <w:color w:val="000000"/>
        </w:rPr>
        <w:t>M</w:t>
      </w:r>
      <w:r>
        <w:rPr>
          <w:color w:val="000000"/>
        </w:rPr>
        <w:t xml:space="preserve">arjorie, </w:t>
      </w:r>
      <w:r w:rsidRPr="00E71E47">
        <w:rPr>
          <w:color w:val="000000"/>
        </w:rPr>
        <w:t>(1998) “Academic freedom and the Internet”</w:t>
      </w:r>
      <w:r>
        <w:rPr>
          <w:color w:val="000000"/>
        </w:rPr>
        <w:t xml:space="preserve">, </w:t>
      </w:r>
      <w:r w:rsidRPr="00E71E47">
        <w:rPr>
          <w:rStyle w:val="Emphasis"/>
          <w:color w:val="000000"/>
        </w:rPr>
        <w:t>Academe</w:t>
      </w:r>
      <w:r>
        <w:rPr>
          <w:color w:val="000000"/>
        </w:rPr>
        <w:t xml:space="preserve">, </w:t>
      </w:r>
      <w:r w:rsidRPr="00E71E47">
        <w:rPr>
          <w:color w:val="000000"/>
        </w:rPr>
        <w:t>84(3</w:t>
      </w:r>
      <w:r>
        <w:rPr>
          <w:color w:val="000000"/>
        </w:rPr>
        <w:t xml:space="preserve">): </w:t>
      </w:r>
      <w:r w:rsidRPr="00E71E47">
        <w:rPr>
          <w:color w:val="000000"/>
        </w:rPr>
        <w:t>19-21</w:t>
      </w:r>
      <w:r>
        <w:rPr>
          <w:color w:val="000000"/>
        </w:rPr>
        <w:t>.</w:t>
      </w:r>
    </w:p>
    <w:p w14:paraId="2D50B009" w14:textId="77777777" w:rsidR="000F031A" w:rsidRDefault="000F031A" w:rsidP="00EA188C">
      <w:pPr>
        <w:spacing w:before="120"/>
        <w:ind w:left="425" w:hanging="425"/>
        <w:rPr>
          <w:color w:val="000000"/>
        </w:rPr>
      </w:pPr>
      <w:proofErr w:type="spellStart"/>
      <w:r w:rsidRPr="0094628A">
        <w:rPr>
          <w:color w:val="000000"/>
        </w:rPr>
        <w:t>Heins</w:t>
      </w:r>
      <w:proofErr w:type="spellEnd"/>
      <w:r>
        <w:rPr>
          <w:color w:val="000000"/>
        </w:rPr>
        <w:t xml:space="preserve">, </w:t>
      </w:r>
      <w:r w:rsidRPr="0094628A">
        <w:rPr>
          <w:color w:val="000000"/>
        </w:rPr>
        <w:t>Marjorie</w:t>
      </w:r>
      <w:r>
        <w:rPr>
          <w:color w:val="000000"/>
        </w:rPr>
        <w:t>, (2013) “‘Priests of Our Democracy’</w:t>
      </w:r>
      <w:r w:rsidRPr="0094628A">
        <w:rPr>
          <w:color w:val="000000"/>
        </w:rPr>
        <w:t>: The Origins of First Amendment Academic Freedom</w:t>
      </w:r>
      <w:r>
        <w:rPr>
          <w:color w:val="000000"/>
        </w:rPr>
        <w:t xml:space="preserve">”, </w:t>
      </w:r>
      <w:r w:rsidRPr="0094628A">
        <w:rPr>
          <w:i/>
          <w:color w:val="000000"/>
        </w:rPr>
        <w:t>Journal of Supreme Court History</w:t>
      </w:r>
      <w:r>
        <w:rPr>
          <w:color w:val="000000"/>
        </w:rPr>
        <w:t xml:space="preserve">, </w:t>
      </w:r>
      <w:r w:rsidRPr="0094628A">
        <w:rPr>
          <w:color w:val="000000"/>
        </w:rPr>
        <w:t>38</w:t>
      </w:r>
      <w:r>
        <w:rPr>
          <w:color w:val="000000"/>
        </w:rPr>
        <w:t>(</w:t>
      </w:r>
      <w:r w:rsidRPr="0094628A">
        <w:rPr>
          <w:color w:val="000000"/>
        </w:rPr>
        <w:t>3</w:t>
      </w:r>
      <w:r>
        <w:rPr>
          <w:color w:val="000000"/>
        </w:rPr>
        <w:t xml:space="preserve">): </w:t>
      </w:r>
      <w:r w:rsidRPr="0094628A">
        <w:rPr>
          <w:color w:val="000000"/>
        </w:rPr>
        <w:t>386–412</w:t>
      </w:r>
    </w:p>
    <w:p w14:paraId="0B7E054A" w14:textId="77777777" w:rsidR="000F031A" w:rsidRPr="00E774AF" w:rsidRDefault="000F031A" w:rsidP="00EA188C">
      <w:pPr>
        <w:tabs>
          <w:tab w:val="left" w:pos="2516"/>
          <w:tab w:val="left" w:pos="5979"/>
          <w:tab w:val="left" w:pos="9442"/>
          <w:tab w:val="left" w:pos="12114"/>
        </w:tabs>
        <w:spacing w:before="120"/>
        <w:ind w:left="425" w:hanging="425"/>
      </w:pPr>
      <w:r w:rsidRPr="00E774AF">
        <w:t>Heisler</w:t>
      </w:r>
      <w:r>
        <w:t xml:space="preserve">, </w:t>
      </w:r>
      <w:r w:rsidRPr="00E774AF">
        <w:t>M. O.</w:t>
      </w:r>
      <w:r>
        <w:t xml:space="preserve">, </w:t>
      </w:r>
      <w:r w:rsidRPr="00E774AF">
        <w:t xml:space="preserve">(2007) “Academic Freedom </w:t>
      </w:r>
      <w:proofErr w:type="gramStart"/>
      <w:r w:rsidRPr="00E774AF">
        <w:t>And</w:t>
      </w:r>
      <w:proofErr w:type="gramEnd"/>
      <w:r w:rsidRPr="00E774AF">
        <w:t xml:space="preserve"> The Freedom Of Academics: Toward A Transnational Civil Society Move”</w:t>
      </w:r>
      <w:r>
        <w:t xml:space="preserve">, </w:t>
      </w:r>
      <w:r w:rsidRPr="00E774AF">
        <w:rPr>
          <w:i/>
        </w:rPr>
        <w:t>International Studies Perspectives</w:t>
      </w:r>
      <w:r>
        <w:rPr>
          <w:i/>
        </w:rPr>
        <w:t xml:space="preserve">, </w:t>
      </w:r>
      <w:r w:rsidRPr="00E774AF">
        <w:t>8(4</w:t>
      </w:r>
      <w:r>
        <w:t xml:space="preserve">): </w:t>
      </w:r>
      <w:r w:rsidRPr="00E774AF">
        <w:t>347-357.</w:t>
      </w:r>
    </w:p>
    <w:p w14:paraId="7C9DAE5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Held</w:t>
      </w:r>
      <w:r>
        <w:rPr>
          <w:rFonts w:ascii="Times New Roman" w:hAnsi="Times New Roman" w:cs="Times New Roman"/>
          <w:sz w:val="24"/>
          <w:szCs w:val="24"/>
        </w:rPr>
        <w:t xml:space="preserve">, </w:t>
      </w:r>
      <w:r w:rsidRPr="00C57ED7">
        <w:rPr>
          <w:rFonts w:ascii="Times New Roman" w:hAnsi="Times New Roman" w:cs="Times New Roman"/>
          <w:sz w:val="24"/>
          <w:szCs w:val="24"/>
        </w:rPr>
        <w:t>V.</w:t>
      </w:r>
      <w:r>
        <w:rPr>
          <w:rFonts w:ascii="Times New Roman" w:hAnsi="Times New Roman" w:cs="Times New Roman"/>
          <w:sz w:val="24"/>
          <w:szCs w:val="24"/>
        </w:rPr>
        <w:t xml:space="preserve">, </w:t>
      </w:r>
      <w:r w:rsidRPr="00C57ED7">
        <w:rPr>
          <w:rFonts w:ascii="Times New Roman" w:hAnsi="Times New Roman" w:cs="Times New Roman"/>
          <w:sz w:val="24"/>
          <w:szCs w:val="24"/>
        </w:rPr>
        <w:t>(1983) “The Independence of Intellectuals”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Philosophy</w:t>
      </w:r>
      <w:r>
        <w:rPr>
          <w:rFonts w:ascii="Times New Roman" w:hAnsi="Times New Roman" w:cs="Times New Roman"/>
          <w:i/>
          <w:sz w:val="24"/>
          <w:szCs w:val="24"/>
        </w:rPr>
        <w:t xml:space="preserve">, </w:t>
      </w:r>
      <w:r w:rsidRPr="00C57ED7">
        <w:rPr>
          <w:rFonts w:ascii="Times New Roman" w:hAnsi="Times New Roman" w:cs="Times New Roman"/>
          <w:sz w:val="24"/>
          <w:szCs w:val="24"/>
        </w:rPr>
        <w:t>80(10</w:t>
      </w:r>
      <w:r>
        <w:rPr>
          <w:rFonts w:ascii="Times New Roman" w:hAnsi="Times New Roman" w:cs="Times New Roman"/>
          <w:sz w:val="24"/>
          <w:szCs w:val="24"/>
        </w:rPr>
        <w:t xml:space="preserve">): </w:t>
      </w:r>
      <w:r w:rsidRPr="00C57ED7">
        <w:rPr>
          <w:rFonts w:ascii="Times New Roman" w:hAnsi="Times New Roman" w:cs="Times New Roman"/>
          <w:sz w:val="24"/>
          <w:szCs w:val="24"/>
        </w:rPr>
        <w:t>572-582</w:t>
      </w:r>
      <w:r>
        <w:rPr>
          <w:rFonts w:ascii="Times New Roman" w:hAnsi="Times New Roman" w:cs="Times New Roman"/>
          <w:sz w:val="24"/>
          <w:szCs w:val="24"/>
        </w:rPr>
        <w:t>.</w:t>
      </w:r>
    </w:p>
    <w:p w14:paraId="48352960" w14:textId="77777777" w:rsidR="000F031A" w:rsidRDefault="000F031A" w:rsidP="00EA188C">
      <w:pPr>
        <w:spacing w:before="120"/>
        <w:ind w:left="425" w:hanging="425"/>
      </w:pPr>
      <w:r w:rsidRPr="00C57ED7">
        <w:t>Helmholtz</w:t>
      </w:r>
      <w:r>
        <w:t xml:space="preserve">, </w:t>
      </w:r>
      <w:r w:rsidRPr="00C57ED7">
        <w:t>Hermann von</w:t>
      </w:r>
      <w:r>
        <w:t xml:space="preserve">, </w:t>
      </w:r>
      <w:r w:rsidRPr="00C57ED7">
        <w:t>(1995) “On Academic Freedom in German Universities”</w:t>
      </w:r>
      <w:r>
        <w:t xml:space="preserve">, </w:t>
      </w:r>
      <w:r w:rsidRPr="00C57ED7">
        <w:t>Inaugural Address as Rector of the Frederick William University of Berlin.</w:t>
      </w:r>
      <w:r>
        <w:t xml:space="preserve">, </w:t>
      </w:r>
      <w:r w:rsidRPr="00C57ED7">
        <w:t>Delivered October 15</w:t>
      </w:r>
      <w:r>
        <w:t xml:space="preserve">, </w:t>
      </w:r>
      <w:r w:rsidRPr="00C57ED7">
        <w:t>1877</w:t>
      </w:r>
      <w:r>
        <w:t xml:space="preserve">, </w:t>
      </w:r>
      <w:r w:rsidRPr="00C57ED7">
        <w:t xml:space="preserve">in </w:t>
      </w:r>
      <w:r w:rsidRPr="00C57ED7">
        <w:rPr>
          <w:i/>
        </w:rPr>
        <w:t>Science and Culture: Popular and Philosophical Essays</w:t>
      </w:r>
      <w:r>
        <w:t xml:space="preserve">, </w:t>
      </w:r>
      <w:r w:rsidRPr="00C57ED7">
        <w:t xml:space="preserve">by Herman von </w:t>
      </w:r>
      <w:proofErr w:type="spellStart"/>
      <w:r w:rsidRPr="00C57ED7">
        <w:t>Hemlholtz</w:t>
      </w:r>
      <w:proofErr w:type="spellEnd"/>
      <w:r>
        <w:t xml:space="preserve">, </w:t>
      </w:r>
      <w:r w:rsidRPr="00C57ED7">
        <w:t xml:space="preserve">edited and with an introduction by David </w:t>
      </w:r>
      <w:proofErr w:type="spellStart"/>
      <w:r w:rsidRPr="00C57ED7">
        <w:t>Cahan</w:t>
      </w:r>
      <w:proofErr w:type="spellEnd"/>
      <w:r>
        <w:t xml:space="preserve">, </w:t>
      </w:r>
      <w:r w:rsidRPr="00C57ED7">
        <w:t>Chicago: University of Chicago Press</w:t>
      </w:r>
      <w:r>
        <w:t xml:space="preserve">, </w:t>
      </w:r>
      <w:r w:rsidRPr="00C57ED7">
        <w:t>p.328-341</w:t>
      </w:r>
      <w:r>
        <w:t>.</w:t>
      </w:r>
    </w:p>
    <w:p w14:paraId="05E3479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Henkel</w:t>
      </w:r>
      <w:r>
        <w:rPr>
          <w:rFonts w:ascii="Times New Roman" w:hAnsi="Times New Roman" w:cs="Times New Roman"/>
          <w:sz w:val="24"/>
          <w:szCs w:val="24"/>
        </w:rPr>
        <w:t xml:space="preserve">, </w:t>
      </w:r>
      <w:r w:rsidRPr="00C57ED7">
        <w:rPr>
          <w:rFonts w:ascii="Times New Roman" w:hAnsi="Times New Roman" w:cs="Times New Roman"/>
          <w:sz w:val="24"/>
          <w:szCs w:val="24"/>
        </w:rPr>
        <w:t>Mary</w:t>
      </w:r>
      <w:r>
        <w:rPr>
          <w:rFonts w:ascii="Times New Roman" w:hAnsi="Times New Roman" w:cs="Times New Roman"/>
          <w:sz w:val="24"/>
          <w:szCs w:val="24"/>
        </w:rPr>
        <w:t xml:space="preserve">, </w:t>
      </w:r>
      <w:r w:rsidRPr="00C57ED7">
        <w:rPr>
          <w:rFonts w:ascii="Times New Roman" w:hAnsi="Times New Roman" w:cs="Times New Roman"/>
          <w:sz w:val="24"/>
          <w:szCs w:val="24"/>
        </w:rPr>
        <w:t>(2005) “Academic Identity and Autonomy in a Changing Policy Environment”</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49(1/2</w:t>
      </w:r>
      <w:r>
        <w:rPr>
          <w:rFonts w:ascii="Times New Roman" w:hAnsi="Times New Roman" w:cs="Times New Roman"/>
          <w:sz w:val="24"/>
          <w:szCs w:val="24"/>
        </w:rPr>
        <w:t xml:space="preserve">): </w:t>
      </w:r>
      <w:r w:rsidRPr="00C57ED7">
        <w:rPr>
          <w:rFonts w:ascii="Times New Roman" w:hAnsi="Times New Roman" w:cs="Times New Roman"/>
          <w:sz w:val="24"/>
          <w:szCs w:val="24"/>
        </w:rPr>
        <w:t>155-176</w:t>
      </w:r>
      <w:r>
        <w:rPr>
          <w:rFonts w:ascii="Times New Roman" w:hAnsi="Times New Roman" w:cs="Times New Roman"/>
          <w:sz w:val="24"/>
          <w:szCs w:val="24"/>
        </w:rPr>
        <w:t>.</w:t>
      </w:r>
    </w:p>
    <w:p w14:paraId="7B3D6B0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Henkel</w:t>
      </w:r>
      <w:r>
        <w:rPr>
          <w:rFonts w:ascii="Times New Roman" w:hAnsi="Times New Roman" w:cs="Times New Roman"/>
          <w:sz w:val="24"/>
          <w:szCs w:val="24"/>
        </w:rPr>
        <w:t xml:space="preserve">, </w:t>
      </w:r>
      <w:r w:rsidRPr="00C57ED7">
        <w:rPr>
          <w:rFonts w:ascii="Times New Roman" w:hAnsi="Times New Roman" w:cs="Times New Roman"/>
          <w:sz w:val="24"/>
          <w:szCs w:val="24"/>
        </w:rPr>
        <w:t>Mary</w:t>
      </w:r>
      <w:r>
        <w:rPr>
          <w:rFonts w:ascii="Times New Roman" w:hAnsi="Times New Roman" w:cs="Times New Roman"/>
          <w:sz w:val="24"/>
          <w:szCs w:val="24"/>
        </w:rPr>
        <w:t xml:space="preserve">, </w:t>
      </w:r>
      <w:r w:rsidRPr="00C57ED7">
        <w:rPr>
          <w:rFonts w:ascii="Times New Roman" w:hAnsi="Times New Roman" w:cs="Times New Roman"/>
          <w:sz w:val="24"/>
          <w:szCs w:val="24"/>
        </w:rPr>
        <w:t>(2007) “Can academic autonomy survive in the knowledge society? A perspective from Britain”</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 Research and Development</w:t>
      </w:r>
      <w:r>
        <w:rPr>
          <w:rFonts w:ascii="Times New Roman" w:hAnsi="Times New Roman" w:cs="Times New Roman"/>
          <w:sz w:val="24"/>
          <w:szCs w:val="24"/>
        </w:rPr>
        <w:t xml:space="preserve">, </w:t>
      </w:r>
      <w:r w:rsidRPr="00C57ED7">
        <w:rPr>
          <w:rFonts w:ascii="Times New Roman" w:hAnsi="Times New Roman" w:cs="Times New Roman"/>
          <w:sz w:val="24"/>
          <w:szCs w:val="24"/>
        </w:rPr>
        <w:t>26(1</w:t>
      </w:r>
      <w:r>
        <w:rPr>
          <w:rFonts w:ascii="Times New Roman" w:hAnsi="Times New Roman" w:cs="Times New Roman"/>
          <w:sz w:val="24"/>
          <w:szCs w:val="24"/>
        </w:rPr>
        <w:t xml:space="preserve">): </w:t>
      </w:r>
      <w:r w:rsidRPr="00C57ED7">
        <w:rPr>
          <w:rFonts w:ascii="Times New Roman" w:hAnsi="Times New Roman" w:cs="Times New Roman"/>
          <w:sz w:val="24"/>
          <w:szCs w:val="24"/>
        </w:rPr>
        <w:t>87-99</w:t>
      </w:r>
      <w:r>
        <w:rPr>
          <w:rFonts w:ascii="Times New Roman" w:hAnsi="Times New Roman" w:cs="Times New Roman"/>
          <w:sz w:val="24"/>
          <w:szCs w:val="24"/>
        </w:rPr>
        <w:t>.</w:t>
      </w:r>
    </w:p>
    <w:p w14:paraId="7E40C8B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Hentoff</w:t>
      </w:r>
      <w:r>
        <w:rPr>
          <w:rFonts w:ascii="Times New Roman" w:hAnsi="Times New Roman" w:cs="Times New Roman"/>
          <w:sz w:val="24"/>
          <w:szCs w:val="24"/>
        </w:rPr>
        <w:t xml:space="preserve">, </w:t>
      </w:r>
      <w:r w:rsidRPr="00C57ED7">
        <w:rPr>
          <w:rFonts w:ascii="Times New Roman" w:hAnsi="Times New Roman" w:cs="Times New Roman"/>
          <w:sz w:val="24"/>
          <w:szCs w:val="24"/>
        </w:rPr>
        <w:t>N.</w:t>
      </w:r>
      <w:r>
        <w:rPr>
          <w:rFonts w:ascii="Times New Roman" w:hAnsi="Times New Roman" w:cs="Times New Roman"/>
          <w:sz w:val="24"/>
          <w:szCs w:val="24"/>
        </w:rPr>
        <w:t xml:space="preserve">, </w:t>
      </w:r>
      <w:r w:rsidRPr="00C57ED7">
        <w:rPr>
          <w:rFonts w:ascii="Times New Roman" w:hAnsi="Times New Roman" w:cs="Times New Roman"/>
          <w:sz w:val="24"/>
          <w:szCs w:val="24"/>
        </w:rPr>
        <w:t>(1991) “Speech Codes on the Campus and Problems of Free Speech”</w:t>
      </w:r>
      <w:r>
        <w:rPr>
          <w:rFonts w:ascii="Times New Roman" w:hAnsi="Times New Roman" w:cs="Times New Roman"/>
          <w:sz w:val="24"/>
          <w:szCs w:val="24"/>
        </w:rPr>
        <w:t xml:space="preserve">, </w:t>
      </w:r>
      <w:r w:rsidRPr="00C57ED7">
        <w:rPr>
          <w:rFonts w:ascii="Times New Roman" w:hAnsi="Times New Roman" w:cs="Times New Roman"/>
          <w:i/>
          <w:sz w:val="24"/>
          <w:szCs w:val="24"/>
        </w:rPr>
        <w:t>Dissent</w:t>
      </w:r>
      <w:r>
        <w:rPr>
          <w:rFonts w:ascii="Times New Roman" w:hAnsi="Times New Roman" w:cs="Times New Roman"/>
          <w:sz w:val="24"/>
          <w:szCs w:val="24"/>
        </w:rPr>
        <w:t xml:space="preserve">, </w:t>
      </w:r>
      <w:r w:rsidRPr="00C57ED7">
        <w:rPr>
          <w:rFonts w:ascii="Times New Roman" w:hAnsi="Times New Roman" w:cs="Times New Roman"/>
          <w:sz w:val="24"/>
          <w:szCs w:val="24"/>
        </w:rPr>
        <w:t>38(1</w:t>
      </w:r>
      <w:r>
        <w:rPr>
          <w:rFonts w:ascii="Times New Roman" w:hAnsi="Times New Roman" w:cs="Times New Roman"/>
          <w:sz w:val="24"/>
          <w:szCs w:val="24"/>
        </w:rPr>
        <w:t xml:space="preserve">): </w:t>
      </w:r>
      <w:r w:rsidRPr="00C57ED7">
        <w:rPr>
          <w:rFonts w:ascii="Times New Roman" w:hAnsi="Times New Roman" w:cs="Times New Roman"/>
          <w:sz w:val="24"/>
          <w:szCs w:val="24"/>
        </w:rPr>
        <w:t>546-549</w:t>
      </w:r>
      <w:r>
        <w:rPr>
          <w:rFonts w:ascii="Times New Roman" w:hAnsi="Times New Roman" w:cs="Times New Roman"/>
          <w:sz w:val="24"/>
          <w:szCs w:val="24"/>
        </w:rPr>
        <w:t>.</w:t>
      </w:r>
    </w:p>
    <w:p w14:paraId="16B3787B" w14:textId="77777777" w:rsidR="000F031A" w:rsidRDefault="000F031A" w:rsidP="00EA188C">
      <w:pPr>
        <w:autoSpaceDE w:val="0"/>
        <w:autoSpaceDN w:val="0"/>
        <w:adjustRightInd w:val="0"/>
        <w:spacing w:before="120"/>
        <w:ind w:left="425" w:hanging="425"/>
      </w:pPr>
      <w:r w:rsidRPr="00C448B9">
        <w:t>Herbert</w:t>
      </w:r>
      <w:r>
        <w:t xml:space="preserve">, </w:t>
      </w:r>
      <w:r w:rsidRPr="00C448B9">
        <w:t>Anne</w:t>
      </w:r>
      <w:r>
        <w:t xml:space="preserve">, </w:t>
      </w:r>
      <w:proofErr w:type="spellStart"/>
      <w:r w:rsidRPr="00C448B9">
        <w:t>Tienari</w:t>
      </w:r>
      <w:proofErr w:type="spellEnd"/>
      <w:r>
        <w:t xml:space="preserve">, </w:t>
      </w:r>
      <w:proofErr w:type="spellStart"/>
      <w:r w:rsidRPr="00C448B9">
        <w:t>Janne</w:t>
      </w:r>
      <w:proofErr w:type="spellEnd"/>
      <w:r>
        <w:t xml:space="preserve">, </w:t>
      </w:r>
      <w:r w:rsidRPr="00C448B9">
        <w:t xml:space="preserve">(2011) “Transplanting tenure and the (re)construction of academic freedoms” </w:t>
      </w:r>
      <w:r w:rsidRPr="00C448B9">
        <w:rPr>
          <w:i/>
        </w:rPr>
        <w:t>Studies in Higher Education</w:t>
      </w:r>
      <w:r>
        <w:t xml:space="preserve">, </w:t>
      </w:r>
      <w:proofErr w:type="spellStart"/>
      <w:r w:rsidRPr="00C448B9">
        <w:t>iFirst</w:t>
      </w:r>
      <w:proofErr w:type="spellEnd"/>
      <w:r w:rsidRPr="00C448B9">
        <w:t xml:space="preserve"> (volume</w:t>
      </w:r>
      <w:r>
        <w:t xml:space="preserve">, </w:t>
      </w:r>
      <w:r w:rsidRPr="00C448B9">
        <w:t>issue and page numbers unassigned</w:t>
      </w:r>
      <w:r>
        <w:t>)</w:t>
      </w:r>
    </w:p>
    <w:p w14:paraId="7E21D428" w14:textId="77777777" w:rsidR="000F031A" w:rsidRDefault="000F031A" w:rsidP="00EA188C">
      <w:pPr>
        <w:spacing w:before="120"/>
        <w:ind w:left="425" w:hanging="425"/>
      </w:pPr>
      <w:r w:rsidRPr="00C57ED7">
        <w:t>Herbst</w:t>
      </w:r>
      <w:r>
        <w:t xml:space="preserve">, </w:t>
      </w:r>
      <w:r w:rsidRPr="00C57ED7">
        <w:t>Jurgen</w:t>
      </w:r>
      <w:r>
        <w:t xml:space="preserve">, </w:t>
      </w:r>
      <w:r w:rsidRPr="00C57ED7">
        <w:t xml:space="preserve">(1965) </w:t>
      </w:r>
      <w:r w:rsidRPr="00C57ED7">
        <w:rPr>
          <w:i/>
        </w:rPr>
        <w:t>The German historical school in American scholarship: a study in the transfer of culture</w:t>
      </w:r>
      <w:r>
        <w:t xml:space="preserve">, </w:t>
      </w:r>
      <w:r w:rsidRPr="00C57ED7">
        <w:t>Ithaca: Cornell University Press</w:t>
      </w:r>
      <w:r>
        <w:t>.</w:t>
      </w:r>
    </w:p>
    <w:p w14:paraId="72D4FBB0" w14:textId="77777777" w:rsidR="000F031A" w:rsidRDefault="000F031A" w:rsidP="00EA188C">
      <w:pPr>
        <w:spacing w:before="120" w:line="288" w:lineRule="exact"/>
        <w:ind w:left="425" w:hanging="425"/>
        <w:rPr>
          <w:lang w:val="es-ES"/>
        </w:rPr>
      </w:pPr>
      <w:r w:rsidRPr="00541935">
        <w:rPr>
          <w:lang w:val="es-ES"/>
        </w:rPr>
        <w:t>Hernández Díaz</w:t>
      </w:r>
      <w:r>
        <w:rPr>
          <w:lang w:val="es-ES"/>
        </w:rPr>
        <w:t xml:space="preserve">, </w:t>
      </w:r>
      <w:r w:rsidRPr="00541935">
        <w:rPr>
          <w:lang w:val="es-ES"/>
        </w:rPr>
        <w:t>José María</w:t>
      </w:r>
      <w:r>
        <w:rPr>
          <w:lang w:val="es-ES"/>
        </w:rPr>
        <w:t xml:space="preserve">, </w:t>
      </w:r>
      <w:r w:rsidRPr="00541935">
        <w:rPr>
          <w:lang w:val="es-ES"/>
        </w:rPr>
        <w:t>(1984) “La Libertad De Enseñanza En La Restauración Y Su Incidencia En La Universidad De Salamanca”</w:t>
      </w:r>
      <w:r>
        <w:rPr>
          <w:lang w:val="es-ES"/>
        </w:rPr>
        <w:t xml:space="preserve">, </w:t>
      </w:r>
      <w:r w:rsidRPr="00541935">
        <w:rPr>
          <w:i/>
          <w:lang w:val="es-ES"/>
        </w:rPr>
        <w:t>Historia de la Educación</w:t>
      </w:r>
      <w:r>
        <w:rPr>
          <w:i/>
          <w:lang w:val="es-ES"/>
        </w:rPr>
        <w:t xml:space="preserve">, </w:t>
      </w:r>
      <w:r w:rsidRPr="00541935">
        <w:rPr>
          <w:lang w:val="es-ES"/>
        </w:rPr>
        <w:t>3: 90-109</w:t>
      </w:r>
      <w:r>
        <w:rPr>
          <w:lang w:val="es-ES"/>
        </w:rPr>
        <w:t>.</w:t>
      </w:r>
    </w:p>
    <w:p w14:paraId="6FC88433" w14:textId="77777777" w:rsidR="000F031A" w:rsidRDefault="000F031A" w:rsidP="00EA188C">
      <w:pPr>
        <w:autoSpaceDE w:val="0"/>
        <w:autoSpaceDN w:val="0"/>
        <w:adjustRightInd w:val="0"/>
        <w:spacing w:before="120"/>
        <w:ind w:left="425" w:hanging="425"/>
        <w:rPr>
          <w:iCs/>
          <w:lang w:val="en-GB"/>
        </w:rPr>
      </w:pPr>
      <w:proofErr w:type="spellStart"/>
      <w:r w:rsidRPr="00541935">
        <w:rPr>
          <w:iCs/>
          <w:lang w:val="en-GB"/>
        </w:rPr>
        <w:t>Hernes</w:t>
      </w:r>
      <w:proofErr w:type="spellEnd"/>
      <w:r>
        <w:rPr>
          <w:iCs/>
          <w:lang w:val="en-GB"/>
        </w:rPr>
        <w:t xml:space="preserve">, </w:t>
      </w:r>
      <w:proofErr w:type="spellStart"/>
      <w:r w:rsidRPr="00541935">
        <w:rPr>
          <w:iCs/>
          <w:lang w:val="en-GB"/>
        </w:rPr>
        <w:t>Gurmund</w:t>
      </w:r>
      <w:proofErr w:type="spellEnd"/>
      <w:r>
        <w:rPr>
          <w:iCs/>
          <w:lang w:val="en-GB"/>
        </w:rPr>
        <w:t xml:space="preserve">, </w:t>
      </w:r>
      <w:r w:rsidRPr="00541935">
        <w:rPr>
          <w:iCs/>
          <w:lang w:val="en-GB"/>
        </w:rPr>
        <w:t>(1993) “Images of Institutions of Higher Education”</w:t>
      </w:r>
      <w:r>
        <w:rPr>
          <w:iCs/>
          <w:lang w:val="en-GB"/>
        </w:rPr>
        <w:t xml:space="preserve">, </w:t>
      </w:r>
      <w:r w:rsidRPr="00541935">
        <w:rPr>
          <w:i/>
          <w:iCs/>
          <w:lang w:val="en-GB"/>
        </w:rPr>
        <w:t>Higher Education</w:t>
      </w:r>
      <w:r w:rsidRPr="00C57ED7">
        <w:rPr>
          <w:i/>
          <w:iCs/>
          <w:lang w:val="en-GB"/>
        </w:rPr>
        <w:t xml:space="preserve"> Management</w:t>
      </w:r>
      <w:r>
        <w:rPr>
          <w:iCs/>
          <w:lang w:val="en-GB"/>
        </w:rPr>
        <w:t xml:space="preserve">, </w:t>
      </w:r>
      <w:r w:rsidRPr="00C57ED7">
        <w:rPr>
          <w:iCs/>
          <w:lang w:val="en-GB"/>
        </w:rPr>
        <w:t>5(3</w:t>
      </w:r>
      <w:r>
        <w:rPr>
          <w:iCs/>
          <w:lang w:val="en-GB"/>
        </w:rPr>
        <w:t xml:space="preserve">): </w:t>
      </w:r>
      <w:r w:rsidRPr="00C57ED7">
        <w:rPr>
          <w:iCs/>
          <w:lang w:val="en-GB"/>
        </w:rPr>
        <w:t>265-271</w:t>
      </w:r>
      <w:r>
        <w:rPr>
          <w:iCs/>
          <w:lang w:val="en-GB"/>
        </w:rPr>
        <w:t>.</w:t>
      </w:r>
    </w:p>
    <w:p w14:paraId="7A847CB4" w14:textId="77777777" w:rsidR="000F031A" w:rsidRDefault="000F031A" w:rsidP="00EA188C">
      <w:pPr>
        <w:spacing w:before="120"/>
        <w:ind w:left="425" w:hanging="425"/>
      </w:pPr>
      <w:r w:rsidRPr="00C57ED7">
        <w:t>Herriman</w:t>
      </w:r>
      <w:r>
        <w:t xml:space="preserve">, </w:t>
      </w:r>
      <w:r w:rsidRPr="00C57ED7">
        <w:t>Michael</w:t>
      </w:r>
      <w:r>
        <w:t xml:space="preserve">, </w:t>
      </w:r>
      <w:r w:rsidRPr="00C57ED7">
        <w:t>(1983) “Academic freedom in Australia”</w:t>
      </w:r>
      <w:r>
        <w:t xml:space="preserve">, </w:t>
      </w:r>
      <w:r w:rsidRPr="00C57ED7">
        <w:rPr>
          <w:i/>
        </w:rPr>
        <w:t>Interchange</w:t>
      </w:r>
      <w:r>
        <w:t xml:space="preserve">, </w:t>
      </w:r>
      <w:r w:rsidRPr="00C57ED7">
        <w:t>15(1</w:t>
      </w:r>
      <w:r>
        <w:t xml:space="preserve">): </w:t>
      </w:r>
      <w:r w:rsidRPr="00C57ED7">
        <w:t>82-93</w:t>
      </w:r>
      <w:r>
        <w:t>.</w:t>
      </w:r>
    </w:p>
    <w:p w14:paraId="47B1000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Herring</w:t>
      </w:r>
      <w:r>
        <w:rPr>
          <w:rFonts w:ascii="Times New Roman" w:hAnsi="Times New Roman" w:cs="Times New Roman"/>
          <w:sz w:val="24"/>
          <w:szCs w:val="24"/>
        </w:rPr>
        <w:t xml:space="preserve">, </w:t>
      </w:r>
      <w:r w:rsidRPr="00C57ED7">
        <w:rPr>
          <w:rFonts w:ascii="Times New Roman" w:hAnsi="Times New Roman" w:cs="Times New Roman"/>
          <w:sz w:val="24"/>
          <w:szCs w:val="24"/>
        </w:rPr>
        <w:t>M. 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(1988) </w:t>
      </w:r>
      <w:r w:rsidRPr="00C57ED7">
        <w:rPr>
          <w:rFonts w:ascii="Times New Roman" w:hAnsi="Times New Roman" w:cs="Times New Roman"/>
          <w:i/>
          <w:sz w:val="24"/>
          <w:szCs w:val="24"/>
        </w:rPr>
        <w:t>Ethics and the Professor: An Annotated Bibliography 1970-1985</w:t>
      </w:r>
      <w:r>
        <w:rPr>
          <w:rFonts w:ascii="Times New Roman" w:hAnsi="Times New Roman" w:cs="Times New Roman"/>
          <w:sz w:val="24"/>
          <w:szCs w:val="24"/>
        </w:rPr>
        <w:t xml:space="preserve">, </w:t>
      </w:r>
      <w:r w:rsidRPr="00C57ED7">
        <w:rPr>
          <w:rFonts w:ascii="Times New Roman" w:hAnsi="Times New Roman" w:cs="Times New Roman"/>
          <w:sz w:val="24"/>
          <w:szCs w:val="24"/>
        </w:rPr>
        <w:t>New York: Garland</w:t>
      </w:r>
      <w:r>
        <w:rPr>
          <w:rFonts w:ascii="Times New Roman" w:hAnsi="Times New Roman" w:cs="Times New Roman"/>
          <w:sz w:val="24"/>
          <w:szCs w:val="24"/>
        </w:rPr>
        <w:t>.</w:t>
      </w:r>
    </w:p>
    <w:p w14:paraId="6C5BB389"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Heslop</w:t>
      </w:r>
      <w:r>
        <w:rPr>
          <w:lang w:val="en-GB"/>
        </w:rPr>
        <w:t xml:space="preserve">, </w:t>
      </w:r>
      <w:r w:rsidRPr="00C57ED7">
        <w:rPr>
          <w:lang w:val="en-GB"/>
        </w:rPr>
        <w:t>Jackie</w:t>
      </w:r>
      <w:r>
        <w:rPr>
          <w:lang w:val="en-GB"/>
        </w:rPr>
        <w:t xml:space="preserve">, </w:t>
      </w:r>
      <w:r w:rsidRPr="00C57ED7">
        <w:rPr>
          <w:lang w:val="en-GB"/>
        </w:rPr>
        <w:t>(2001) “Toward Positive (Academic) Freedom”</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p.204-223</w:t>
      </w:r>
      <w:r>
        <w:rPr>
          <w:lang w:val="en-GB"/>
        </w:rPr>
        <w:t>.</w:t>
      </w:r>
    </w:p>
    <w:p w14:paraId="15036D2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Hess</w:t>
      </w:r>
      <w:r>
        <w:rPr>
          <w:rFonts w:ascii="Times New Roman" w:hAnsi="Times New Roman" w:cs="Times New Roman"/>
          <w:sz w:val="24"/>
          <w:szCs w:val="24"/>
        </w:rPr>
        <w:t xml:space="preserve">, </w:t>
      </w:r>
      <w:r w:rsidRPr="00C57ED7">
        <w:rPr>
          <w:rFonts w:ascii="Times New Roman" w:hAnsi="Times New Roman" w:cs="Times New Roman"/>
          <w:sz w:val="24"/>
          <w:szCs w:val="24"/>
        </w:rPr>
        <w:t>Diana E.</w:t>
      </w:r>
      <w:r>
        <w:rPr>
          <w:rFonts w:ascii="Times New Roman" w:hAnsi="Times New Roman" w:cs="Times New Roman"/>
          <w:sz w:val="24"/>
          <w:szCs w:val="24"/>
        </w:rPr>
        <w:t xml:space="preserve">, </w:t>
      </w:r>
      <w:r w:rsidRPr="00C57ED7">
        <w:rPr>
          <w:rFonts w:ascii="Times New Roman" w:hAnsi="Times New Roman" w:cs="Times New Roman"/>
          <w:sz w:val="24"/>
          <w:szCs w:val="24"/>
        </w:rPr>
        <w:t>(2010) “Teachers and Academic Freedom: Gaining Rights De Facto”</w:t>
      </w:r>
      <w:r>
        <w:rPr>
          <w:rFonts w:ascii="Times New Roman" w:hAnsi="Times New Roman" w:cs="Times New Roman"/>
          <w:sz w:val="24"/>
          <w:szCs w:val="24"/>
        </w:rPr>
        <w:t xml:space="preserve">, </w:t>
      </w:r>
      <w:r w:rsidRPr="00C57ED7">
        <w:rPr>
          <w:rFonts w:ascii="Times New Roman" w:hAnsi="Times New Roman" w:cs="Times New Roman"/>
          <w:i/>
          <w:sz w:val="24"/>
          <w:szCs w:val="24"/>
        </w:rPr>
        <w:t>Social Education</w:t>
      </w:r>
      <w:r>
        <w:rPr>
          <w:rFonts w:ascii="Times New Roman" w:hAnsi="Times New Roman" w:cs="Times New Roman"/>
          <w:sz w:val="24"/>
          <w:szCs w:val="24"/>
        </w:rPr>
        <w:t xml:space="preserve">, </w:t>
      </w:r>
      <w:r w:rsidRPr="00C57ED7">
        <w:rPr>
          <w:rFonts w:ascii="Times New Roman" w:hAnsi="Times New Roman" w:cs="Times New Roman"/>
          <w:sz w:val="24"/>
          <w:szCs w:val="24"/>
        </w:rPr>
        <w:t>74(6</w:t>
      </w:r>
      <w:r>
        <w:rPr>
          <w:rFonts w:ascii="Times New Roman" w:hAnsi="Times New Roman" w:cs="Times New Roman"/>
          <w:sz w:val="24"/>
          <w:szCs w:val="24"/>
        </w:rPr>
        <w:t xml:space="preserve">): </w:t>
      </w:r>
      <w:r w:rsidRPr="00C57ED7">
        <w:rPr>
          <w:rFonts w:ascii="Times New Roman" w:hAnsi="Times New Roman" w:cs="Times New Roman"/>
          <w:sz w:val="24"/>
          <w:szCs w:val="24"/>
        </w:rPr>
        <w:t>316-321</w:t>
      </w:r>
      <w:r>
        <w:rPr>
          <w:rFonts w:ascii="Times New Roman" w:hAnsi="Times New Roman" w:cs="Times New Roman"/>
          <w:sz w:val="24"/>
          <w:szCs w:val="24"/>
        </w:rPr>
        <w:t>.</w:t>
      </w:r>
    </w:p>
    <w:p w14:paraId="3F80527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Hiebert</w:t>
      </w:r>
      <w:r>
        <w:rPr>
          <w:rFonts w:ascii="Times New Roman" w:hAnsi="Times New Roman" w:cs="Times New Roman"/>
          <w:sz w:val="24"/>
          <w:szCs w:val="24"/>
        </w:rPr>
        <w:t xml:space="preserve">, </w:t>
      </w:r>
      <w:r w:rsidRPr="00C57ED7">
        <w:rPr>
          <w:rFonts w:ascii="Times New Roman" w:hAnsi="Times New Roman" w:cs="Times New Roman"/>
          <w:sz w:val="24"/>
          <w:szCs w:val="24"/>
        </w:rPr>
        <w:t>Al</w:t>
      </w:r>
      <w:r>
        <w:rPr>
          <w:rFonts w:ascii="Times New Roman" w:hAnsi="Times New Roman" w:cs="Times New Roman"/>
          <w:sz w:val="24"/>
          <w:szCs w:val="24"/>
        </w:rPr>
        <w:t xml:space="preserve">, </w:t>
      </w:r>
      <w:r w:rsidRPr="00C57ED7">
        <w:rPr>
          <w:rFonts w:ascii="Times New Roman" w:hAnsi="Times New Roman" w:cs="Times New Roman"/>
          <w:sz w:val="24"/>
          <w:szCs w:val="24"/>
        </w:rPr>
        <w:t>(2010) “Academic Freedom in Public and Christian Canadian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Christian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9(5</w:t>
      </w:r>
      <w:r>
        <w:rPr>
          <w:rFonts w:ascii="Times New Roman" w:hAnsi="Times New Roman" w:cs="Times New Roman"/>
          <w:sz w:val="24"/>
          <w:szCs w:val="24"/>
        </w:rPr>
        <w:t xml:space="preserve">): </w:t>
      </w:r>
      <w:r w:rsidRPr="00C57ED7">
        <w:rPr>
          <w:rFonts w:ascii="Times New Roman" w:hAnsi="Times New Roman" w:cs="Times New Roman"/>
          <w:sz w:val="24"/>
          <w:szCs w:val="24"/>
        </w:rPr>
        <w:t>423-438</w:t>
      </w:r>
      <w:r>
        <w:rPr>
          <w:rFonts w:ascii="Times New Roman" w:hAnsi="Times New Roman" w:cs="Times New Roman"/>
          <w:sz w:val="24"/>
          <w:szCs w:val="24"/>
        </w:rPr>
        <w:t>.</w:t>
      </w:r>
    </w:p>
    <w:p w14:paraId="38E816B0" w14:textId="77777777" w:rsidR="000F031A" w:rsidRDefault="000F031A" w:rsidP="00EA188C">
      <w:pPr>
        <w:spacing w:before="120"/>
        <w:ind w:left="425" w:hanging="425"/>
      </w:pPr>
      <w:proofErr w:type="spellStart"/>
      <w:r w:rsidRPr="00C57ED7">
        <w:rPr>
          <w:lang w:val="en-GB"/>
        </w:rPr>
        <w:t>Hiers</w:t>
      </w:r>
      <w:proofErr w:type="spellEnd"/>
      <w:r>
        <w:rPr>
          <w:lang w:val="en-GB"/>
        </w:rPr>
        <w:t xml:space="preserve">, </w:t>
      </w:r>
      <w:r w:rsidRPr="00C57ED7">
        <w:rPr>
          <w:lang w:val="en-GB"/>
        </w:rPr>
        <w:t>Richard H.</w:t>
      </w:r>
      <w:r>
        <w:rPr>
          <w:lang w:val="en-GB"/>
        </w:rPr>
        <w:t xml:space="preserve">, </w:t>
      </w:r>
      <w:r w:rsidRPr="00C57ED7">
        <w:rPr>
          <w:lang w:val="en-GB"/>
        </w:rPr>
        <w:t xml:space="preserve">(1993) </w:t>
      </w:r>
      <w:r w:rsidRPr="00C57ED7">
        <w:t>“Academic Freedom in Public Colleges and Universities: O Say Does that Star-Spangled First Amendment Banner Yet Wave?”</w:t>
      </w:r>
      <w:r>
        <w:t xml:space="preserve">, </w:t>
      </w:r>
      <w:r w:rsidRPr="00C57ED7">
        <w:rPr>
          <w:i/>
        </w:rPr>
        <w:t>Wayne Law Review</w:t>
      </w:r>
      <w:r>
        <w:rPr>
          <w:i/>
        </w:rPr>
        <w:t xml:space="preserve">, </w:t>
      </w:r>
      <w:r w:rsidRPr="00C57ED7">
        <w:t>40(1</w:t>
      </w:r>
      <w:r>
        <w:t xml:space="preserve">): </w:t>
      </w:r>
      <w:r w:rsidRPr="00C57ED7">
        <w:t>1-108</w:t>
      </w:r>
      <w:r>
        <w:t>.</w:t>
      </w:r>
    </w:p>
    <w:p w14:paraId="3ABB4304" w14:textId="77777777" w:rsidR="000F031A" w:rsidRDefault="000F031A" w:rsidP="00EA188C">
      <w:pPr>
        <w:spacing w:before="120"/>
        <w:ind w:left="425" w:hanging="425"/>
      </w:pPr>
      <w:proofErr w:type="spellStart"/>
      <w:r w:rsidRPr="00C57ED7">
        <w:rPr>
          <w:lang w:val="en-GB"/>
        </w:rPr>
        <w:t>Hiers</w:t>
      </w:r>
      <w:proofErr w:type="spellEnd"/>
      <w:r>
        <w:rPr>
          <w:lang w:val="en-GB"/>
        </w:rPr>
        <w:t xml:space="preserve">, </w:t>
      </w:r>
      <w:r w:rsidRPr="00C57ED7">
        <w:rPr>
          <w:lang w:val="en-GB"/>
        </w:rPr>
        <w:t>Richard H.</w:t>
      </w:r>
      <w:r>
        <w:rPr>
          <w:lang w:val="en-GB"/>
        </w:rPr>
        <w:t xml:space="preserve">, </w:t>
      </w:r>
      <w:r w:rsidRPr="00C57ED7">
        <w:rPr>
          <w:lang w:val="en-GB"/>
        </w:rPr>
        <w:t xml:space="preserve">(2002) </w:t>
      </w:r>
      <w:r w:rsidRPr="00C57ED7">
        <w:t xml:space="preserve">“Institutional Academic Freedom Vs. Faculty Academic Freedom </w:t>
      </w:r>
      <w:proofErr w:type="gramStart"/>
      <w:r w:rsidRPr="00C57ED7">
        <w:t>In</w:t>
      </w:r>
      <w:proofErr w:type="gramEnd"/>
      <w:r w:rsidRPr="00C57ED7">
        <w:t xml:space="preserve"> Public Colleges And Universities: A Dubious Dichotomy”</w:t>
      </w:r>
      <w:r>
        <w:t xml:space="preserve">, </w:t>
      </w:r>
      <w:r w:rsidRPr="00C57ED7">
        <w:rPr>
          <w:i/>
        </w:rPr>
        <w:t>Journal of College and University Law</w:t>
      </w:r>
      <w:r>
        <w:rPr>
          <w:i/>
        </w:rPr>
        <w:t xml:space="preserve">, </w:t>
      </w:r>
      <w:r w:rsidRPr="00C57ED7">
        <w:t>29(1</w:t>
      </w:r>
      <w:r>
        <w:t xml:space="preserve">): </w:t>
      </w:r>
      <w:r w:rsidRPr="00C57ED7">
        <w:t>35-109</w:t>
      </w:r>
      <w:r>
        <w:t>.</w:t>
      </w:r>
    </w:p>
    <w:p w14:paraId="3D06CB91" w14:textId="77777777" w:rsidR="000F031A" w:rsidRDefault="000F031A" w:rsidP="00EA188C">
      <w:pPr>
        <w:spacing w:before="120"/>
        <w:ind w:left="425" w:hanging="425"/>
      </w:pPr>
      <w:proofErr w:type="spellStart"/>
      <w:r w:rsidRPr="00C57ED7">
        <w:rPr>
          <w:lang w:val="en-GB"/>
        </w:rPr>
        <w:t>Hiers</w:t>
      </w:r>
      <w:proofErr w:type="spellEnd"/>
      <w:r>
        <w:rPr>
          <w:lang w:val="en-GB"/>
        </w:rPr>
        <w:t xml:space="preserve">, </w:t>
      </w:r>
      <w:r w:rsidRPr="00C57ED7">
        <w:rPr>
          <w:lang w:val="en-GB"/>
        </w:rPr>
        <w:t>Richard H.</w:t>
      </w:r>
      <w:r>
        <w:rPr>
          <w:lang w:val="en-GB"/>
        </w:rPr>
        <w:t xml:space="preserve">, </w:t>
      </w:r>
      <w:r w:rsidRPr="00C57ED7">
        <w:rPr>
          <w:lang w:val="en-GB"/>
        </w:rPr>
        <w:t xml:space="preserve">(2004) </w:t>
      </w:r>
      <w:r w:rsidRPr="00C57ED7">
        <w:t xml:space="preserve">“Institutional Academic Freedom--A Constitutional Misconception: Did Grutter V. Bollinger Perpetuate </w:t>
      </w:r>
      <w:proofErr w:type="gramStart"/>
      <w:r w:rsidRPr="00C57ED7">
        <w:t>The</w:t>
      </w:r>
      <w:proofErr w:type="gramEnd"/>
      <w:r w:rsidRPr="00C57ED7">
        <w:t xml:space="preserve"> Confusion?”</w:t>
      </w:r>
      <w:r>
        <w:t xml:space="preserve">, </w:t>
      </w:r>
      <w:r w:rsidRPr="00C57ED7">
        <w:rPr>
          <w:i/>
        </w:rPr>
        <w:t>Journal of College and University Law</w:t>
      </w:r>
      <w:r>
        <w:rPr>
          <w:i/>
        </w:rPr>
        <w:t xml:space="preserve">, </w:t>
      </w:r>
      <w:r w:rsidRPr="00C57ED7">
        <w:t>30(3</w:t>
      </w:r>
      <w:r>
        <w:t xml:space="preserve">): </w:t>
      </w:r>
      <w:r w:rsidRPr="00C57ED7">
        <w:t>531-582</w:t>
      </w:r>
      <w:r>
        <w:t>.</w:t>
      </w:r>
    </w:p>
    <w:p w14:paraId="48BC4EB8" w14:textId="77777777" w:rsidR="000F031A" w:rsidRDefault="000F031A" w:rsidP="00EA188C">
      <w:pPr>
        <w:spacing w:before="120"/>
        <w:ind w:left="425" w:hanging="425"/>
      </w:pPr>
      <w:proofErr w:type="spellStart"/>
      <w:r w:rsidRPr="00C57ED7">
        <w:t>Hiers</w:t>
      </w:r>
      <w:proofErr w:type="spellEnd"/>
      <w:r>
        <w:t xml:space="preserve">, </w:t>
      </w:r>
      <w:r w:rsidRPr="00C57ED7">
        <w:t>Richard H.</w:t>
      </w:r>
      <w:r>
        <w:t xml:space="preserve">, </w:t>
      </w:r>
      <w:r w:rsidRPr="00C57ED7">
        <w:t>(2007) “Institutional Academic Freedom or Autonomy Grounded upon the First Amendment: A Jurisprudential Mirage”</w:t>
      </w:r>
      <w:r>
        <w:t xml:space="preserve">, </w:t>
      </w:r>
      <w:r w:rsidRPr="00C57ED7">
        <w:rPr>
          <w:i/>
        </w:rPr>
        <w:t>Hamline Law Review</w:t>
      </w:r>
      <w:r>
        <w:t xml:space="preserve">, </w:t>
      </w:r>
      <w:r w:rsidRPr="00C57ED7">
        <w:t>30(1</w:t>
      </w:r>
      <w:r>
        <w:t xml:space="preserve">): </w:t>
      </w:r>
      <w:r w:rsidRPr="00C57ED7">
        <w:t>1-58</w:t>
      </w:r>
      <w:r>
        <w:t>.</w:t>
      </w:r>
    </w:p>
    <w:p w14:paraId="7B24C8E6" w14:textId="77777777" w:rsidR="000F031A" w:rsidRDefault="000F031A" w:rsidP="00EA188C">
      <w:pPr>
        <w:autoSpaceDE w:val="0"/>
        <w:autoSpaceDN w:val="0"/>
        <w:adjustRightInd w:val="0"/>
        <w:spacing w:before="120"/>
        <w:ind w:left="425" w:hanging="425"/>
      </w:pPr>
      <w:r w:rsidRPr="006305D6">
        <w:t>Higgins</w:t>
      </w:r>
      <w:r>
        <w:t xml:space="preserve">, </w:t>
      </w:r>
      <w:r w:rsidRPr="006305D6">
        <w:t>John</w:t>
      </w:r>
      <w:r>
        <w:t xml:space="preserve">, </w:t>
      </w:r>
      <w:r w:rsidRPr="006305D6">
        <w:t>(2000) “Academic freedom and the university”</w:t>
      </w:r>
      <w:r>
        <w:t xml:space="preserve">, </w:t>
      </w:r>
      <w:r w:rsidRPr="006305D6">
        <w:rPr>
          <w:i/>
        </w:rPr>
        <w:t>Cultural Values</w:t>
      </w:r>
      <w:r>
        <w:t xml:space="preserve">, </w:t>
      </w:r>
      <w:r w:rsidRPr="006305D6">
        <w:t>4(3</w:t>
      </w:r>
      <w:r>
        <w:t xml:space="preserve">): </w:t>
      </w:r>
      <w:r w:rsidRPr="006305D6">
        <w:t>352-373</w:t>
      </w:r>
      <w:r>
        <w:t>.</w:t>
      </w:r>
    </w:p>
    <w:p w14:paraId="4D3C1A83" w14:textId="77777777" w:rsidR="000F031A" w:rsidRDefault="000F031A" w:rsidP="00EA188C">
      <w:pPr>
        <w:autoSpaceDE w:val="0"/>
        <w:autoSpaceDN w:val="0"/>
        <w:adjustRightInd w:val="0"/>
        <w:spacing w:before="120"/>
        <w:ind w:left="425" w:hanging="425"/>
      </w:pPr>
      <w:r w:rsidRPr="006305D6">
        <w:t>Higgins</w:t>
      </w:r>
      <w:r>
        <w:t xml:space="preserve">, </w:t>
      </w:r>
      <w:r w:rsidRPr="006305D6">
        <w:t>John</w:t>
      </w:r>
      <w:r>
        <w:t xml:space="preserve">, </w:t>
      </w:r>
      <w:r w:rsidRPr="006305D6">
        <w:t xml:space="preserve">(2000) “Academic freedom in the new South Africa”. </w:t>
      </w:r>
      <w:r w:rsidRPr="006305D6">
        <w:rPr>
          <w:i/>
        </w:rPr>
        <w:t>Boundary 2: International Journal of Literature and Culture</w:t>
      </w:r>
      <w:r>
        <w:t xml:space="preserve">, </w:t>
      </w:r>
      <w:r w:rsidRPr="006305D6">
        <w:t>27(1</w:t>
      </w:r>
      <w:r>
        <w:t xml:space="preserve">): </w:t>
      </w:r>
      <w:r w:rsidRPr="006305D6">
        <w:t>97-119</w:t>
      </w:r>
      <w:r>
        <w:t>.</w:t>
      </w:r>
    </w:p>
    <w:p w14:paraId="15D1F04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E71E47">
        <w:rPr>
          <w:rFonts w:ascii="Times New Roman" w:hAnsi="Times New Roman" w:cs="Times New Roman"/>
          <w:color w:val="000000"/>
          <w:sz w:val="24"/>
          <w:szCs w:val="24"/>
        </w:rPr>
        <w:t>Hill</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Duncan</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(2011) “A Contentious Triangle: Grading and Academic Freedom in the Academy”</w:t>
      </w:r>
      <w:r>
        <w:rPr>
          <w:rFonts w:ascii="Times New Roman" w:hAnsi="Times New Roman" w:cs="Times New Roman"/>
          <w:color w:val="000000"/>
          <w:sz w:val="24"/>
          <w:szCs w:val="24"/>
        </w:rPr>
        <w:t xml:space="preserve">, </w:t>
      </w:r>
      <w:r w:rsidRPr="00E71E47">
        <w:rPr>
          <w:rFonts w:ascii="Times New Roman" w:hAnsi="Times New Roman" w:cs="Times New Roman"/>
          <w:i/>
          <w:color w:val="000000"/>
          <w:sz w:val="24"/>
          <w:szCs w:val="24"/>
        </w:rPr>
        <w:t>Higher Education Quarterly</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65(1</w:t>
      </w:r>
      <w:r>
        <w:rPr>
          <w:rFonts w:ascii="Times New Roman" w:hAnsi="Times New Roman" w:cs="Times New Roman"/>
          <w:color w:val="000000"/>
          <w:sz w:val="24"/>
          <w:szCs w:val="24"/>
        </w:rPr>
        <w:t xml:space="preserve">): </w:t>
      </w:r>
      <w:r w:rsidRPr="00E71E47">
        <w:rPr>
          <w:rFonts w:ascii="Times New Roman" w:hAnsi="Times New Roman" w:cs="Times New Roman"/>
          <w:color w:val="000000"/>
          <w:sz w:val="24"/>
          <w:szCs w:val="24"/>
        </w:rPr>
        <w:t>3–11</w:t>
      </w:r>
      <w:r>
        <w:rPr>
          <w:rFonts w:ascii="Times New Roman" w:hAnsi="Times New Roman" w:cs="Times New Roman"/>
          <w:color w:val="000000"/>
          <w:sz w:val="24"/>
          <w:szCs w:val="24"/>
        </w:rPr>
        <w:t>.</w:t>
      </w:r>
    </w:p>
    <w:p w14:paraId="31FBA1B8" w14:textId="77777777" w:rsidR="000F031A" w:rsidRDefault="000F031A" w:rsidP="00EA188C">
      <w:pPr>
        <w:autoSpaceDE w:val="0"/>
        <w:autoSpaceDN w:val="0"/>
        <w:adjustRightInd w:val="0"/>
        <w:spacing w:before="120"/>
        <w:ind w:left="425" w:hanging="425"/>
        <w:rPr>
          <w:color w:val="000000"/>
        </w:rPr>
      </w:pPr>
      <w:r w:rsidRPr="00E71E47">
        <w:rPr>
          <w:color w:val="000000"/>
        </w:rPr>
        <w:t>Hill</w:t>
      </w:r>
      <w:r>
        <w:rPr>
          <w:color w:val="000000"/>
        </w:rPr>
        <w:t xml:space="preserve">, </w:t>
      </w:r>
      <w:r w:rsidRPr="00E71E47">
        <w:rPr>
          <w:color w:val="000000"/>
        </w:rPr>
        <w:t>Henry H.</w:t>
      </w:r>
      <w:r>
        <w:rPr>
          <w:color w:val="000000"/>
        </w:rPr>
        <w:t xml:space="preserve">, </w:t>
      </w:r>
      <w:r w:rsidRPr="00E71E47">
        <w:rPr>
          <w:color w:val="000000"/>
        </w:rPr>
        <w:t>(1955) “Academic freedom and responsibility”</w:t>
      </w:r>
      <w:r>
        <w:rPr>
          <w:color w:val="000000"/>
        </w:rPr>
        <w:t xml:space="preserve">, </w:t>
      </w:r>
      <w:r w:rsidRPr="00E71E47">
        <w:rPr>
          <w:i/>
          <w:color w:val="000000"/>
        </w:rPr>
        <w:t>Peabody Journal of Education</w:t>
      </w:r>
      <w:r>
        <w:rPr>
          <w:color w:val="000000"/>
        </w:rPr>
        <w:t xml:space="preserve">, </w:t>
      </w:r>
      <w:r w:rsidRPr="00E71E47">
        <w:rPr>
          <w:color w:val="000000"/>
        </w:rPr>
        <w:t>33(1</w:t>
      </w:r>
      <w:r>
        <w:rPr>
          <w:color w:val="000000"/>
        </w:rPr>
        <w:t xml:space="preserve">): </w:t>
      </w:r>
      <w:r w:rsidRPr="00E71E47">
        <w:rPr>
          <w:color w:val="000000"/>
        </w:rPr>
        <w:t>2-11</w:t>
      </w:r>
      <w:r>
        <w:rPr>
          <w:color w:val="000000"/>
        </w:rPr>
        <w:t>.</w:t>
      </w:r>
    </w:p>
    <w:p w14:paraId="1D77E617" w14:textId="77777777" w:rsidR="000F031A" w:rsidRDefault="000F031A" w:rsidP="00EA188C">
      <w:pPr>
        <w:spacing w:before="120"/>
        <w:ind w:left="425" w:hanging="425"/>
        <w:rPr>
          <w:color w:val="000000"/>
        </w:rPr>
      </w:pPr>
      <w:proofErr w:type="spellStart"/>
      <w:r w:rsidRPr="00E71E47">
        <w:rPr>
          <w:color w:val="000000"/>
        </w:rPr>
        <w:t>Hillgenberg</w:t>
      </w:r>
      <w:proofErr w:type="spellEnd"/>
      <w:r>
        <w:rPr>
          <w:color w:val="000000"/>
        </w:rPr>
        <w:t xml:space="preserve">, </w:t>
      </w:r>
      <w:r w:rsidRPr="00E71E47">
        <w:rPr>
          <w:color w:val="000000"/>
        </w:rPr>
        <w:t>H.</w:t>
      </w:r>
      <w:r>
        <w:rPr>
          <w:color w:val="000000"/>
        </w:rPr>
        <w:t xml:space="preserve">, </w:t>
      </w:r>
      <w:r w:rsidRPr="00E71E47">
        <w:rPr>
          <w:color w:val="000000"/>
        </w:rPr>
        <w:t>(1999) “A Fresh Look at Soft Law”</w:t>
      </w:r>
      <w:r>
        <w:rPr>
          <w:color w:val="000000"/>
        </w:rPr>
        <w:t xml:space="preserve">, </w:t>
      </w:r>
      <w:r w:rsidRPr="00E71E47">
        <w:rPr>
          <w:i/>
          <w:color w:val="000000"/>
        </w:rPr>
        <w:t>European Journal of International Law</w:t>
      </w:r>
      <w:r>
        <w:rPr>
          <w:color w:val="000000"/>
        </w:rPr>
        <w:t xml:space="preserve">, </w:t>
      </w:r>
      <w:r w:rsidRPr="00E71E47">
        <w:rPr>
          <w:color w:val="000000"/>
        </w:rPr>
        <w:t>10 (3</w:t>
      </w:r>
      <w:r>
        <w:rPr>
          <w:color w:val="000000"/>
        </w:rPr>
        <w:t xml:space="preserve">): </w:t>
      </w:r>
      <w:r w:rsidRPr="00E71E47">
        <w:rPr>
          <w:color w:val="000000"/>
        </w:rPr>
        <w:t>499-515</w:t>
      </w:r>
      <w:r>
        <w:rPr>
          <w:color w:val="000000"/>
        </w:rPr>
        <w:t>.</w:t>
      </w:r>
    </w:p>
    <w:p w14:paraId="1BC2B675" w14:textId="77777777" w:rsidR="000F031A" w:rsidRDefault="000F031A" w:rsidP="00EA188C">
      <w:pPr>
        <w:pStyle w:val="NormalWeb"/>
        <w:autoSpaceDE w:val="0"/>
        <w:autoSpaceDN w:val="0"/>
        <w:adjustRightInd w:val="0"/>
        <w:spacing w:before="120" w:beforeAutospacing="0" w:after="0" w:afterAutospacing="0"/>
        <w:ind w:left="425" w:hanging="425"/>
        <w:rPr>
          <w:lang w:val="en-GB"/>
        </w:rPr>
      </w:pPr>
      <w:r w:rsidRPr="00541935">
        <w:rPr>
          <w:lang w:val="en-GB"/>
        </w:rPr>
        <w:t>Hillier</w:t>
      </w:r>
      <w:r>
        <w:rPr>
          <w:lang w:val="en-GB"/>
        </w:rPr>
        <w:t xml:space="preserve">, </w:t>
      </w:r>
      <w:r w:rsidRPr="00541935">
        <w:rPr>
          <w:lang w:val="en-GB"/>
        </w:rPr>
        <w:t>J. K.</w:t>
      </w:r>
      <w:r>
        <w:rPr>
          <w:lang w:val="en-GB"/>
        </w:rPr>
        <w:t xml:space="preserve">, </w:t>
      </w:r>
      <w:r w:rsidRPr="00541935">
        <w:rPr>
          <w:lang w:val="en-GB"/>
        </w:rPr>
        <w:t>(</w:t>
      </w:r>
      <w:r w:rsidRPr="00541935">
        <w:rPr>
          <w:smallCaps/>
          <w:lang w:val="en-GB"/>
        </w:rPr>
        <w:t>1989) “</w:t>
      </w:r>
      <w:r w:rsidRPr="00541935">
        <w:rPr>
          <w:lang w:val="en-GB"/>
        </w:rPr>
        <w:t>Book Review”</w:t>
      </w:r>
      <w:r>
        <w:rPr>
          <w:smallCaps/>
          <w:lang w:val="en-GB"/>
        </w:rPr>
        <w:t xml:space="preserve">, </w:t>
      </w:r>
      <w:r w:rsidRPr="00541935">
        <w:rPr>
          <w:i/>
          <w:iCs/>
          <w:lang w:val="en-GB"/>
        </w:rPr>
        <w:t>The Canadian Historical Review</w:t>
      </w:r>
      <w:r>
        <w:rPr>
          <w:i/>
          <w:iCs/>
          <w:lang w:val="en-GB"/>
        </w:rPr>
        <w:t xml:space="preserve">, </w:t>
      </w:r>
      <w:r w:rsidRPr="00541935">
        <w:rPr>
          <w:lang w:val="en-GB"/>
        </w:rPr>
        <w:t>70(1</w:t>
      </w:r>
      <w:r>
        <w:rPr>
          <w:lang w:val="en-GB"/>
        </w:rPr>
        <w:t xml:space="preserve">): </w:t>
      </w:r>
      <w:r w:rsidRPr="00541935">
        <w:rPr>
          <w:lang w:val="en-GB"/>
        </w:rPr>
        <w:t>117-118</w:t>
      </w:r>
      <w:r>
        <w:rPr>
          <w:lang w:val="en-GB"/>
        </w:rPr>
        <w:t>.</w:t>
      </w:r>
    </w:p>
    <w:p w14:paraId="17DE5F87"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lastRenderedPageBreak/>
        <w:t>Himmelfarb</w:t>
      </w:r>
      <w:r>
        <w:rPr>
          <w:rFonts w:ascii="Times New Roman" w:hAnsi="Times New Roman" w:cs="Times New Roman"/>
          <w:sz w:val="24"/>
          <w:szCs w:val="24"/>
        </w:rPr>
        <w:t xml:space="preserve">, </w:t>
      </w:r>
      <w:r w:rsidRPr="00541935">
        <w:rPr>
          <w:rFonts w:ascii="Times New Roman" w:hAnsi="Times New Roman" w:cs="Times New Roman"/>
          <w:sz w:val="24"/>
          <w:szCs w:val="24"/>
        </w:rPr>
        <w:t>G.</w:t>
      </w:r>
      <w:r>
        <w:rPr>
          <w:rFonts w:ascii="Times New Roman" w:hAnsi="Times New Roman" w:cs="Times New Roman"/>
          <w:sz w:val="24"/>
          <w:szCs w:val="24"/>
        </w:rPr>
        <w:t xml:space="preserve">, </w:t>
      </w:r>
      <w:r w:rsidRPr="00541935">
        <w:rPr>
          <w:rFonts w:ascii="Times New Roman" w:hAnsi="Times New Roman" w:cs="Times New Roman"/>
          <w:sz w:val="24"/>
          <w:szCs w:val="24"/>
        </w:rPr>
        <w:t>(1995) “Academic Advocates”</w:t>
      </w:r>
      <w:r>
        <w:rPr>
          <w:rFonts w:ascii="Times New Roman" w:hAnsi="Times New Roman" w:cs="Times New Roman"/>
          <w:sz w:val="24"/>
          <w:szCs w:val="24"/>
        </w:rPr>
        <w:t xml:space="preserve">, </w:t>
      </w:r>
      <w:r w:rsidRPr="00541935">
        <w:rPr>
          <w:rFonts w:ascii="Times New Roman" w:hAnsi="Times New Roman" w:cs="Times New Roman"/>
          <w:i/>
          <w:sz w:val="24"/>
          <w:szCs w:val="24"/>
        </w:rPr>
        <w:t>Commentary</w:t>
      </w:r>
      <w:r>
        <w:rPr>
          <w:rFonts w:ascii="Times New Roman" w:hAnsi="Times New Roman" w:cs="Times New Roman"/>
          <w:sz w:val="24"/>
          <w:szCs w:val="24"/>
        </w:rPr>
        <w:t xml:space="preserve">, </w:t>
      </w:r>
      <w:r w:rsidRPr="00541935">
        <w:rPr>
          <w:rFonts w:ascii="Times New Roman" w:hAnsi="Times New Roman" w:cs="Times New Roman"/>
          <w:sz w:val="24"/>
          <w:szCs w:val="24"/>
        </w:rPr>
        <w:t>100(3</w:t>
      </w:r>
      <w:r>
        <w:rPr>
          <w:rFonts w:ascii="Times New Roman" w:hAnsi="Times New Roman" w:cs="Times New Roman"/>
          <w:sz w:val="24"/>
          <w:szCs w:val="24"/>
        </w:rPr>
        <w:t xml:space="preserve">): </w:t>
      </w:r>
      <w:r w:rsidRPr="00541935">
        <w:rPr>
          <w:rFonts w:ascii="Times New Roman" w:hAnsi="Times New Roman" w:cs="Times New Roman"/>
          <w:sz w:val="24"/>
          <w:szCs w:val="24"/>
        </w:rPr>
        <w:t>46-49</w:t>
      </w:r>
      <w:r>
        <w:rPr>
          <w:rFonts w:ascii="Times New Roman" w:hAnsi="Times New Roman" w:cs="Times New Roman"/>
          <w:sz w:val="24"/>
          <w:szCs w:val="24"/>
        </w:rPr>
        <w:t>.</w:t>
      </w:r>
    </w:p>
    <w:p w14:paraId="49037A49"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541935">
        <w:rPr>
          <w:lang w:val="es-ES"/>
        </w:rPr>
        <w:t>Hinkelammert</w:t>
      </w:r>
      <w:proofErr w:type="spellEnd"/>
      <w:r>
        <w:rPr>
          <w:lang w:val="es-ES"/>
        </w:rPr>
        <w:t xml:space="preserve">, </w:t>
      </w:r>
      <w:r w:rsidRPr="00541935">
        <w:rPr>
          <w:lang w:val="es-ES"/>
        </w:rPr>
        <w:t>Frank J.</w:t>
      </w:r>
      <w:r>
        <w:rPr>
          <w:lang w:val="es-ES"/>
        </w:rPr>
        <w:t xml:space="preserve">, </w:t>
      </w:r>
      <w:r w:rsidRPr="00541935">
        <w:rPr>
          <w:lang w:val="es-ES"/>
        </w:rPr>
        <w:t>(1990) “La libertad académica bajo control en América Latina”</w:t>
      </w:r>
      <w:r>
        <w:rPr>
          <w:lang w:val="es-ES"/>
        </w:rPr>
        <w:t xml:space="preserve">, </w:t>
      </w:r>
      <w:r w:rsidRPr="00541935">
        <w:rPr>
          <w:i/>
          <w:lang w:val="es-ES"/>
        </w:rPr>
        <w:t>Nueva Sociedad</w:t>
      </w:r>
      <w:r>
        <w:rPr>
          <w:lang w:val="es-ES"/>
        </w:rPr>
        <w:t xml:space="preserve">, </w:t>
      </w:r>
      <w:r w:rsidRPr="00541935">
        <w:rPr>
          <w:lang w:val="es-ES"/>
        </w:rPr>
        <w:t>107: 131-137</w:t>
      </w:r>
      <w:r>
        <w:rPr>
          <w:lang w:val="es-ES"/>
        </w:rPr>
        <w:t>.</w:t>
      </w:r>
    </w:p>
    <w:p w14:paraId="25771DDC" w14:textId="77777777" w:rsidR="000F031A" w:rsidRDefault="000F031A" w:rsidP="00EA188C">
      <w:pPr>
        <w:pStyle w:val="Default"/>
        <w:tabs>
          <w:tab w:val="left" w:pos="1620"/>
        </w:tabs>
        <w:spacing w:before="120" w:line="288" w:lineRule="exact"/>
        <w:ind w:left="425" w:hanging="425"/>
        <w:rPr>
          <w:color w:val="auto"/>
          <w:lang w:val="es-ES"/>
        </w:rPr>
      </w:pPr>
      <w:proofErr w:type="spellStart"/>
      <w:r w:rsidRPr="00541935">
        <w:rPr>
          <w:color w:val="auto"/>
          <w:lang w:val="es-ES"/>
        </w:rPr>
        <w:t>Hinkelammert</w:t>
      </w:r>
      <w:proofErr w:type="spellEnd"/>
      <w:r>
        <w:rPr>
          <w:color w:val="auto"/>
          <w:lang w:val="es-ES"/>
        </w:rPr>
        <w:t xml:space="preserve">, </w:t>
      </w:r>
      <w:r w:rsidRPr="00541935">
        <w:rPr>
          <w:color w:val="auto"/>
          <w:lang w:val="es-ES"/>
        </w:rPr>
        <w:t>Franz J. (1989) "Obstáculos y límites de la libertad académica en América Latina"</w:t>
      </w:r>
      <w:r>
        <w:rPr>
          <w:color w:val="auto"/>
          <w:lang w:val="es-ES"/>
        </w:rPr>
        <w:t xml:space="preserve">, </w:t>
      </w:r>
      <w:r w:rsidRPr="00541935">
        <w:rPr>
          <w:color w:val="auto"/>
          <w:lang w:val="es-ES"/>
        </w:rPr>
        <w:t>DEI</w:t>
      </w:r>
      <w:r>
        <w:rPr>
          <w:i/>
          <w:color w:val="auto"/>
          <w:lang w:val="es-ES"/>
        </w:rPr>
        <w:t xml:space="preserve">, </w:t>
      </w:r>
      <w:r w:rsidRPr="00541935">
        <w:rPr>
          <w:i/>
          <w:color w:val="auto"/>
          <w:lang w:val="es-ES"/>
        </w:rPr>
        <w:t>Revista Pasos No. 26</w:t>
      </w:r>
      <w:r>
        <w:rPr>
          <w:color w:val="auto"/>
          <w:lang w:val="es-ES"/>
        </w:rPr>
        <w:t xml:space="preserve">, </w:t>
      </w:r>
      <w:r w:rsidRPr="00541935">
        <w:rPr>
          <w:color w:val="auto"/>
          <w:lang w:val="es-ES"/>
        </w:rPr>
        <w:t xml:space="preserve">San </w:t>
      </w:r>
      <w:proofErr w:type="spellStart"/>
      <w:r w:rsidRPr="00541935">
        <w:rPr>
          <w:color w:val="auto"/>
          <w:lang w:val="es-ES"/>
        </w:rPr>
        <w:t>Jósé</w:t>
      </w:r>
      <w:proofErr w:type="spellEnd"/>
      <w:r>
        <w:rPr>
          <w:color w:val="auto"/>
          <w:lang w:val="es-ES"/>
        </w:rPr>
        <w:t xml:space="preserve">, </w:t>
      </w:r>
      <w:r w:rsidRPr="00541935">
        <w:rPr>
          <w:color w:val="auto"/>
          <w:lang w:val="es-ES"/>
        </w:rPr>
        <w:t>Costa Rica</w:t>
      </w:r>
      <w:r>
        <w:rPr>
          <w:color w:val="auto"/>
          <w:lang w:val="es-ES"/>
        </w:rPr>
        <w:t>.</w:t>
      </w:r>
    </w:p>
    <w:p w14:paraId="65C14481"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Hirsch</w:t>
      </w:r>
      <w:r>
        <w:rPr>
          <w:rFonts w:ascii="Times New Roman" w:hAnsi="Times New Roman" w:cs="Times New Roman"/>
          <w:sz w:val="24"/>
          <w:szCs w:val="24"/>
        </w:rPr>
        <w:t xml:space="preserve">, </w:t>
      </w:r>
      <w:r w:rsidRPr="00541935">
        <w:rPr>
          <w:rFonts w:ascii="Times New Roman" w:hAnsi="Times New Roman" w:cs="Times New Roman"/>
          <w:sz w:val="24"/>
          <w:szCs w:val="24"/>
        </w:rPr>
        <w:t>J.</w:t>
      </w:r>
      <w:r>
        <w:rPr>
          <w:rFonts w:ascii="Times New Roman" w:hAnsi="Times New Roman" w:cs="Times New Roman"/>
          <w:sz w:val="24"/>
          <w:szCs w:val="24"/>
        </w:rPr>
        <w:t xml:space="preserve">, </w:t>
      </w:r>
      <w:r w:rsidRPr="00541935">
        <w:rPr>
          <w:rFonts w:ascii="Times New Roman" w:hAnsi="Times New Roman" w:cs="Times New Roman"/>
          <w:sz w:val="24"/>
          <w:szCs w:val="24"/>
        </w:rPr>
        <w:t>(1994) “Sexual Harassment vs. Academic Freedom and Due Process”</w:t>
      </w:r>
      <w:r>
        <w:rPr>
          <w:rFonts w:ascii="Times New Roman" w:hAnsi="Times New Roman" w:cs="Times New Roman"/>
          <w:sz w:val="24"/>
          <w:szCs w:val="24"/>
        </w:rPr>
        <w:t xml:space="preserve">, </w:t>
      </w:r>
      <w:r w:rsidRPr="00541935">
        <w:rPr>
          <w:rFonts w:ascii="Times New Roman" w:hAnsi="Times New Roman" w:cs="Times New Roman"/>
          <w:i/>
          <w:sz w:val="24"/>
          <w:szCs w:val="24"/>
        </w:rPr>
        <w:t xml:space="preserve">Women </w:t>
      </w:r>
      <w:proofErr w:type="gramStart"/>
      <w:r w:rsidRPr="00541935">
        <w:rPr>
          <w:rFonts w:ascii="Times New Roman" w:hAnsi="Times New Roman" w:cs="Times New Roman"/>
          <w:i/>
          <w:sz w:val="24"/>
          <w:szCs w:val="24"/>
        </w:rPr>
        <w:t>In</w:t>
      </w:r>
      <w:proofErr w:type="gramEnd"/>
      <w:r w:rsidRPr="00541935">
        <w:rPr>
          <w:rFonts w:ascii="Times New Roman" w:hAnsi="Times New Roman" w:cs="Times New Roman"/>
          <w:i/>
          <w:sz w:val="24"/>
          <w:szCs w:val="24"/>
        </w:rPr>
        <w:t xml:space="preserve"> Higher Education</w:t>
      </w:r>
      <w:r>
        <w:rPr>
          <w:rFonts w:ascii="Times New Roman" w:hAnsi="Times New Roman" w:cs="Times New Roman"/>
          <w:sz w:val="24"/>
          <w:szCs w:val="24"/>
        </w:rPr>
        <w:t xml:space="preserve">, </w:t>
      </w:r>
      <w:r w:rsidRPr="00541935">
        <w:rPr>
          <w:rFonts w:ascii="Times New Roman" w:hAnsi="Times New Roman" w:cs="Times New Roman"/>
          <w:sz w:val="24"/>
          <w:szCs w:val="24"/>
        </w:rPr>
        <w:t>3(11</w:t>
      </w:r>
      <w:r>
        <w:rPr>
          <w:rFonts w:ascii="Times New Roman" w:hAnsi="Times New Roman" w:cs="Times New Roman"/>
          <w:sz w:val="24"/>
          <w:szCs w:val="24"/>
        </w:rPr>
        <w:t xml:space="preserve">): </w:t>
      </w:r>
      <w:r w:rsidRPr="00541935">
        <w:rPr>
          <w:rFonts w:ascii="Times New Roman" w:hAnsi="Times New Roman" w:cs="Times New Roman"/>
          <w:sz w:val="24"/>
          <w:szCs w:val="24"/>
        </w:rPr>
        <w:t>4-5</w:t>
      </w:r>
      <w:r>
        <w:rPr>
          <w:rFonts w:ascii="Times New Roman" w:hAnsi="Times New Roman" w:cs="Times New Roman"/>
          <w:sz w:val="24"/>
          <w:szCs w:val="24"/>
        </w:rPr>
        <w:t>.</w:t>
      </w:r>
    </w:p>
    <w:p w14:paraId="426E02EC" w14:textId="77777777" w:rsidR="000F031A" w:rsidRDefault="000F031A" w:rsidP="00EA188C">
      <w:pPr>
        <w:spacing w:before="120"/>
        <w:ind w:left="425" w:hanging="425"/>
      </w:pPr>
      <w:r w:rsidRPr="00C57ED7">
        <w:t>Hirsh</w:t>
      </w:r>
      <w:r>
        <w:t xml:space="preserve">, </w:t>
      </w:r>
      <w:r w:rsidRPr="00C57ED7">
        <w:t>Stephanie</w:t>
      </w:r>
      <w:r>
        <w:t xml:space="preserve">, </w:t>
      </w:r>
      <w:proofErr w:type="spellStart"/>
      <w:r w:rsidRPr="00C57ED7">
        <w:t>Kemerer</w:t>
      </w:r>
      <w:proofErr w:type="spellEnd"/>
      <w:r>
        <w:t xml:space="preserve">, </w:t>
      </w:r>
      <w:r w:rsidRPr="00C57ED7">
        <w:t>Frank</w:t>
      </w:r>
      <w:r>
        <w:t xml:space="preserve">, </w:t>
      </w:r>
      <w:r w:rsidRPr="00C57ED7">
        <w:t xml:space="preserve">(1994) </w:t>
      </w:r>
      <w:r w:rsidRPr="00C57ED7">
        <w:rPr>
          <w:rStyle w:val="Emphasis"/>
        </w:rPr>
        <w:t>Academic Freedom: Crisis and Prevention</w:t>
      </w:r>
      <w:r w:rsidRPr="00C57ED7">
        <w:t>. Washington</w:t>
      </w:r>
      <w:r>
        <w:t xml:space="preserve">, </w:t>
      </w:r>
      <w:r w:rsidRPr="00C57ED7">
        <w:t>D.C.: NCSS</w:t>
      </w:r>
      <w:r>
        <w:t>.</w:t>
      </w:r>
    </w:p>
    <w:p w14:paraId="1172ED7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Hoch</w:t>
      </w:r>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(1970) </w:t>
      </w:r>
      <w:r w:rsidRPr="00C57ED7">
        <w:rPr>
          <w:rFonts w:ascii="Times New Roman" w:hAnsi="Times New Roman" w:cs="Times New Roman"/>
          <w:i/>
          <w:sz w:val="24"/>
          <w:szCs w:val="24"/>
        </w:rPr>
        <w:t>Academic Freedom in Action: An Up-to-date Account of the Counter-Insurgency Activities Pursued by Scholars Around the World Under the Banner of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London: </w:t>
      </w:r>
      <w:proofErr w:type="spellStart"/>
      <w:r w:rsidRPr="00C57ED7">
        <w:rPr>
          <w:rFonts w:ascii="Times New Roman" w:hAnsi="Times New Roman" w:cs="Times New Roman"/>
          <w:sz w:val="24"/>
          <w:szCs w:val="24"/>
        </w:rPr>
        <w:t>Sheed</w:t>
      </w:r>
      <w:proofErr w:type="spellEnd"/>
      <w:r w:rsidRPr="00C57ED7">
        <w:rPr>
          <w:rFonts w:ascii="Times New Roman" w:hAnsi="Times New Roman" w:cs="Times New Roman"/>
          <w:sz w:val="24"/>
          <w:szCs w:val="24"/>
        </w:rPr>
        <w:t xml:space="preserve"> and Ward</w:t>
      </w:r>
      <w:r>
        <w:rPr>
          <w:rFonts w:ascii="Times New Roman" w:hAnsi="Times New Roman" w:cs="Times New Roman"/>
          <w:sz w:val="24"/>
          <w:szCs w:val="24"/>
        </w:rPr>
        <w:t>.</w:t>
      </w:r>
    </w:p>
    <w:p w14:paraId="010C4D31" w14:textId="77777777" w:rsidR="000F031A" w:rsidRPr="00B312C5" w:rsidRDefault="000F031A" w:rsidP="00EA188C">
      <w:pPr>
        <w:spacing w:before="120"/>
        <w:ind w:left="425" w:hanging="425"/>
        <w:rPr>
          <w:lang w:eastAsia="en-GB"/>
        </w:rPr>
      </w:pPr>
      <w:proofErr w:type="spellStart"/>
      <w:r w:rsidRPr="00B312C5">
        <w:rPr>
          <w:lang w:eastAsia="en-GB"/>
        </w:rPr>
        <w:t>Hoekema</w:t>
      </w:r>
      <w:proofErr w:type="spellEnd"/>
      <w:r>
        <w:rPr>
          <w:lang w:eastAsia="en-GB"/>
        </w:rPr>
        <w:t xml:space="preserve">, </w:t>
      </w:r>
      <w:r w:rsidRPr="00B312C5">
        <w:rPr>
          <w:lang w:eastAsia="en-GB"/>
        </w:rPr>
        <w:t>David</w:t>
      </w:r>
      <w:r>
        <w:rPr>
          <w:lang w:eastAsia="en-GB"/>
        </w:rPr>
        <w:t xml:space="preserve">, </w:t>
      </w:r>
      <w:r w:rsidRPr="00B312C5">
        <w:rPr>
          <w:lang w:eastAsia="en-GB"/>
        </w:rPr>
        <w:t>(1997) “Academic Freedom at a Pervasively Protestant Place</w:t>
      </w:r>
      <w:proofErr w:type="gramStart"/>
      <w:r>
        <w:rPr>
          <w:lang w:eastAsia="en-GB"/>
        </w:rPr>
        <w:t xml:space="preserve">, </w:t>
      </w:r>
      <w:r w:rsidRPr="00B312C5">
        <w:rPr>
          <w:lang w:eastAsia="en-GB"/>
        </w:rPr>
        <w:t>”</w:t>
      </w:r>
      <w:proofErr w:type="gramEnd"/>
      <w:r w:rsidRPr="00B312C5">
        <w:rPr>
          <w:lang w:eastAsia="en-GB"/>
        </w:rPr>
        <w:t xml:space="preserve"> unpublished paper given at </w:t>
      </w:r>
      <w:r w:rsidRPr="00B312C5">
        <w:rPr>
          <w:i/>
          <w:lang w:eastAsia="en-GB"/>
        </w:rPr>
        <w:t xml:space="preserve">Academic Freedom at Religiously Affiliated </w:t>
      </w:r>
      <w:proofErr w:type="spellStart"/>
      <w:r w:rsidRPr="00B312C5">
        <w:rPr>
          <w:i/>
          <w:lang w:eastAsia="en-GB"/>
        </w:rPr>
        <w:t>InstitutionsConference</w:t>
      </w:r>
      <w:proofErr w:type="spellEnd"/>
      <w:r w:rsidRPr="00B312C5">
        <w:rPr>
          <w:lang w:eastAsia="en-GB"/>
        </w:rPr>
        <w:t xml:space="preserve"> sponsored by the Association of American University Professors</w:t>
      </w:r>
      <w:r>
        <w:rPr>
          <w:lang w:eastAsia="en-GB"/>
        </w:rPr>
        <w:t xml:space="preserve">, </w:t>
      </w:r>
      <w:r w:rsidRPr="00B312C5">
        <w:rPr>
          <w:lang w:eastAsia="en-GB"/>
        </w:rPr>
        <w:t>October 24-26</w:t>
      </w:r>
      <w:r>
        <w:rPr>
          <w:lang w:eastAsia="en-GB"/>
        </w:rPr>
        <w:t xml:space="preserve">, </w:t>
      </w:r>
      <w:r w:rsidRPr="00B312C5">
        <w:rPr>
          <w:lang w:eastAsia="en-GB"/>
        </w:rPr>
        <w:t>1997.</w:t>
      </w:r>
    </w:p>
    <w:p w14:paraId="4FFA004E" w14:textId="77777777" w:rsidR="000F031A" w:rsidRDefault="000F031A" w:rsidP="00EA188C">
      <w:pPr>
        <w:spacing w:before="120"/>
        <w:ind w:left="425" w:hanging="425"/>
      </w:pPr>
      <w:r w:rsidRPr="00C57ED7">
        <w:t>Hoff</w:t>
      </w:r>
      <w:r>
        <w:t xml:space="preserve">, </w:t>
      </w:r>
      <w:r w:rsidRPr="00C57ED7">
        <w:t xml:space="preserve">Peter </w:t>
      </w:r>
      <w:proofErr w:type="spellStart"/>
      <w:r w:rsidRPr="00C57ED7">
        <w:t>Sloat</w:t>
      </w:r>
      <w:proofErr w:type="spellEnd"/>
      <w:r>
        <w:t xml:space="preserve">, </w:t>
      </w:r>
      <w:r w:rsidRPr="00C57ED7">
        <w:t>(2009) “Hutchins's University of Utopia: Institutional Independence</w:t>
      </w:r>
      <w:r>
        <w:t xml:space="preserve">, </w:t>
      </w:r>
      <w:r w:rsidRPr="00C57ED7">
        <w:t>Academic Freedom</w:t>
      </w:r>
      <w:r>
        <w:t xml:space="preserve">, </w:t>
      </w:r>
      <w:r w:rsidRPr="00C57ED7">
        <w:t>and Radical Restructuring”</w:t>
      </w:r>
      <w:r>
        <w:t xml:space="preserve">, </w:t>
      </w:r>
      <w:r w:rsidRPr="00C57ED7">
        <w:rPr>
          <w:i/>
        </w:rPr>
        <w:t>Innovative Higher Education</w:t>
      </w:r>
      <w:r>
        <w:t xml:space="preserve">, </w:t>
      </w:r>
      <w:r w:rsidRPr="00C57ED7">
        <w:t>34(4</w:t>
      </w:r>
      <w:r>
        <w:t xml:space="preserve">): </w:t>
      </w:r>
      <w:r w:rsidRPr="00C57ED7">
        <w:t>203-217</w:t>
      </w:r>
      <w:r>
        <w:t>.</w:t>
      </w:r>
    </w:p>
    <w:p w14:paraId="44EA905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Hofstadter</w:t>
      </w:r>
      <w:r>
        <w:rPr>
          <w:rFonts w:ascii="Times New Roman" w:hAnsi="Times New Roman" w:cs="Times New Roman"/>
          <w:sz w:val="24"/>
          <w:szCs w:val="24"/>
        </w:rPr>
        <w:t xml:space="preserve">, </w:t>
      </w:r>
      <w:r w:rsidRPr="00C57ED7">
        <w:rPr>
          <w:rFonts w:ascii="Times New Roman" w:hAnsi="Times New Roman" w:cs="Times New Roman"/>
          <w:sz w:val="24"/>
          <w:szCs w:val="24"/>
        </w:rPr>
        <w:t>Richard</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(1996) </w:t>
      </w:r>
      <w:r w:rsidRPr="00C57ED7">
        <w:rPr>
          <w:rFonts w:ascii="Times New Roman" w:hAnsi="Times New Roman" w:cs="Times New Roman"/>
          <w:i/>
          <w:sz w:val="24"/>
          <w:szCs w:val="24"/>
        </w:rPr>
        <w:t>Academic Freedom in the Age of the College</w:t>
      </w:r>
      <w:r>
        <w:rPr>
          <w:rFonts w:ascii="Times New Roman" w:hAnsi="Times New Roman" w:cs="Times New Roman"/>
          <w:i/>
          <w:sz w:val="24"/>
          <w:szCs w:val="24"/>
        </w:rPr>
        <w:t xml:space="preserve">, </w:t>
      </w:r>
      <w:r w:rsidRPr="00C57ED7">
        <w:rPr>
          <w:rFonts w:ascii="Times New Roman" w:hAnsi="Times New Roman" w:cs="Times New Roman"/>
          <w:sz w:val="24"/>
          <w:szCs w:val="24"/>
        </w:rPr>
        <w:t>New Brunswick</w:t>
      </w:r>
      <w:r>
        <w:rPr>
          <w:rFonts w:ascii="Times New Roman" w:hAnsi="Times New Roman" w:cs="Times New Roman"/>
          <w:sz w:val="24"/>
          <w:szCs w:val="24"/>
        </w:rPr>
        <w:t xml:space="preserve">, </w:t>
      </w:r>
      <w:r w:rsidRPr="00C57ED7">
        <w:rPr>
          <w:rFonts w:ascii="Times New Roman" w:hAnsi="Times New Roman" w:cs="Times New Roman"/>
          <w:sz w:val="24"/>
          <w:szCs w:val="24"/>
        </w:rPr>
        <w:t>N.J.: Transaction Publishers</w:t>
      </w:r>
      <w:r>
        <w:rPr>
          <w:rFonts w:ascii="Times New Roman" w:hAnsi="Times New Roman" w:cs="Times New Roman"/>
          <w:sz w:val="24"/>
          <w:szCs w:val="24"/>
        </w:rPr>
        <w:t>.</w:t>
      </w:r>
    </w:p>
    <w:p w14:paraId="75AF72E0" w14:textId="77777777" w:rsidR="000F031A" w:rsidRDefault="000F031A" w:rsidP="00EA188C">
      <w:pPr>
        <w:spacing w:before="120"/>
        <w:ind w:left="425" w:hanging="425"/>
      </w:pPr>
      <w:r w:rsidRPr="00C57ED7">
        <w:rPr>
          <w:lang w:val="en-GB"/>
        </w:rPr>
        <w:t>Hofstadter</w:t>
      </w:r>
      <w:r>
        <w:rPr>
          <w:lang w:val="en-GB"/>
        </w:rPr>
        <w:t xml:space="preserve">, </w:t>
      </w:r>
      <w:r w:rsidRPr="00C57ED7">
        <w:rPr>
          <w:lang w:val="en-GB"/>
        </w:rPr>
        <w:t>Richard</w:t>
      </w:r>
      <w:r>
        <w:rPr>
          <w:lang w:val="en-GB"/>
        </w:rPr>
        <w:t xml:space="preserve">, </w:t>
      </w:r>
      <w:r w:rsidRPr="00C57ED7">
        <w:rPr>
          <w:lang w:val="en-GB"/>
        </w:rPr>
        <w:t>Metzger</w:t>
      </w:r>
      <w:r>
        <w:rPr>
          <w:lang w:val="en-GB"/>
        </w:rPr>
        <w:t xml:space="preserve">, </w:t>
      </w:r>
      <w:r w:rsidRPr="00C57ED7">
        <w:rPr>
          <w:lang w:val="en-GB"/>
        </w:rPr>
        <w:t>Walter P.</w:t>
      </w:r>
      <w:r>
        <w:rPr>
          <w:lang w:val="en-GB"/>
        </w:rPr>
        <w:t xml:space="preserve">, </w:t>
      </w:r>
      <w:r w:rsidRPr="00C57ED7">
        <w:rPr>
          <w:lang w:val="en-GB"/>
        </w:rPr>
        <w:t xml:space="preserve">(1955) </w:t>
      </w:r>
      <w:r w:rsidRPr="00C57ED7">
        <w:rPr>
          <w:i/>
        </w:rPr>
        <w:t>The Development of Academic Freedom in the United States</w:t>
      </w:r>
      <w:r>
        <w:rPr>
          <w:i/>
        </w:rPr>
        <w:t xml:space="preserve">, </w:t>
      </w:r>
      <w:r w:rsidRPr="00C57ED7">
        <w:t>New York: Columbia University Press</w:t>
      </w:r>
      <w:r>
        <w:t>.</w:t>
      </w:r>
    </w:p>
    <w:p w14:paraId="66D6FA74" w14:textId="77777777" w:rsidR="000F031A" w:rsidRDefault="000F031A" w:rsidP="00EA188C">
      <w:pPr>
        <w:spacing w:before="120"/>
        <w:ind w:left="425" w:hanging="425"/>
      </w:pPr>
      <w:r>
        <w:t>Hogan, Barry E., Trotter, Lane D., (2013)</w:t>
      </w:r>
      <w:r w:rsidRPr="00A37A8F">
        <w:t xml:space="preserve"> </w:t>
      </w:r>
      <w:r>
        <w:t xml:space="preserve">“Academic freedom in Canadian higher education: Universities, colleges, and institutes were not created equal”, </w:t>
      </w:r>
      <w:r w:rsidRPr="00A37A8F">
        <w:rPr>
          <w:i/>
        </w:rPr>
        <w:t>Canadian Journal of Higher Education</w:t>
      </w:r>
      <w:r>
        <w:t>, 43(2): 68-84</w:t>
      </w:r>
    </w:p>
    <w:p w14:paraId="60531060" w14:textId="77777777" w:rsidR="000F031A" w:rsidRDefault="000F031A" w:rsidP="00EA188C">
      <w:pPr>
        <w:spacing w:before="120"/>
        <w:ind w:left="425" w:hanging="425"/>
      </w:pPr>
      <w:proofErr w:type="spellStart"/>
      <w:r w:rsidRPr="00C57ED7">
        <w:t>Hohendorf</w:t>
      </w:r>
      <w:proofErr w:type="spellEnd"/>
      <w:r>
        <w:t xml:space="preserve">, </w:t>
      </w:r>
      <w:r w:rsidRPr="00C57ED7">
        <w:t>Gert</w:t>
      </w:r>
      <w:r>
        <w:t xml:space="preserve">, </w:t>
      </w:r>
      <w:r w:rsidRPr="00C57ED7">
        <w:t>(1993) “Wilhelm Von Humboldt (1767-1835)”</w:t>
      </w:r>
      <w:r>
        <w:t xml:space="preserve">, </w:t>
      </w:r>
      <w:r w:rsidRPr="00C57ED7">
        <w:rPr>
          <w:i/>
        </w:rPr>
        <w:t xml:space="preserve">Prospects: </w:t>
      </w:r>
      <w:proofErr w:type="gramStart"/>
      <w:r w:rsidRPr="00C57ED7">
        <w:rPr>
          <w:i/>
        </w:rPr>
        <w:t>the</w:t>
      </w:r>
      <w:proofErr w:type="gramEnd"/>
      <w:r w:rsidRPr="00C57ED7">
        <w:rPr>
          <w:i/>
        </w:rPr>
        <w:t xml:space="preserve"> Quarterly Review of Comparative Education</w:t>
      </w:r>
      <w:r>
        <w:t xml:space="preserve">, </w:t>
      </w:r>
      <w:r w:rsidRPr="00C57ED7">
        <w:t>23(3/4</w:t>
      </w:r>
      <w:r>
        <w:t xml:space="preserve">): </w:t>
      </w:r>
      <w:r w:rsidRPr="00C57ED7">
        <w:t>613</w:t>
      </w:r>
      <w:r>
        <w:t>-</w:t>
      </w:r>
      <w:r w:rsidRPr="00C57ED7">
        <w:t>23</w:t>
      </w:r>
      <w:r>
        <w:t>.</w:t>
      </w:r>
    </w:p>
    <w:p w14:paraId="6DA823B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Hohm</w:t>
      </w:r>
      <w:r>
        <w:rPr>
          <w:rFonts w:ascii="Times New Roman" w:hAnsi="Times New Roman" w:cs="Times New Roman"/>
          <w:sz w:val="24"/>
          <w:szCs w:val="24"/>
        </w:rPr>
        <w:t xml:space="preserve">, </w:t>
      </w:r>
      <w:r w:rsidRPr="00C57ED7">
        <w:rPr>
          <w:rFonts w:ascii="Times New Roman" w:hAnsi="Times New Roman" w:cs="Times New Roman"/>
          <w:sz w:val="24"/>
          <w:szCs w:val="24"/>
        </w:rPr>
        <w:t>C. F.</w:t>
      </w:r>
      <w:r>
        <w:rPr>
          <w:rFonts w:ascii="Times New Roman" w:hAnsi="Times New Roman" w:cs="Times New Roman"/>
          <w:sz w:val="24"/>
          <w:szCs w:val="24"/>
        </w:rPr>
        <w:t xml:space="preserve">, </w:t>
      </w:r>
      <w:r w:rsidRPr="00C57ED7">
        <w:rPr>
          <w:rFonts w:ascii="Times New Roman" w:hAnsi="Times New Roman" w:cs="Times New Roman"/>
          <w:sz w:val="24"/>
          <w:szCs w:val="24"/>
        </w:rPr>
        <w:t>Shore</w:t>
      </w:r>
      <w:r>
        <w:rPr>
          <w:rFonts w:ascii="Times New Roman" w:hAnsi="Times New Roman" w:cs="Times New Roman"/>
          <w:sz w:val="24"/>
          <w:szCs w:val="24"/>
        </w:rPr>
        <w:t xml:space="preserve">, </w:t>
      </w:r>
      <w:r w:rsidRPr="00C57ED7">
        <w:rPr>
          <w:rFonts w:ascii="Times New Roman" w:hAnsi="Times New Roman" w:cs="Times New Roman"/>
          <w:sz w:val="24"/>
          <w:szCs w:val="24"/>
        </w:rPr>
        <w:t>H. B.</w:t>
      </w:r>
      <w:r>
        <w:rPr>
          <w:rFonts w:ascii="Times New Roman" w:hAnsi="Times New Roman" w:cs="Times New Roman"/>
          <w:sz w:val="24"/>
          <w:szCs w:val="24"/>
        </w:rPr>
        <w:t xml:space="preserve">, </w:t>
      </w:r>
      <w:r w:rsidRPr="00C57ED7">
        <w:rPr>
          <w:rFonts w:ascii="Times New Roman" w:hAnsi="Times New Roman" w:cs="Times New Roman"/>
          <w:sz w:val="24"/>
          <w:szCs w:val="24"/>
        </w:rPr>
        <w:t>(1998) “The Academy Under Siege: Informing the Public About the Merits of Academic Tenure”</w:t>
      </w:r>
      <w:r>
        <w:rPr>
          <w:rFonts w:ascii="Times New Roman" w:hAnsi="Times New Roman" w:cs="Times New Roman"/>
          <w:sz w:val="24"/>
          <w:szCs w:val="24"/>
        </w:rPr>
        <w:t xml:space="preserve">, </w:t>
      </w:r>
      <w:r w:rsidRPr="00C57ED7">
        <w:rPr>
          <w:rFonts w:ascii="Times New Roman" w:hAnsi="Times New Roman" w:cs="Times New Roman"/>
          <w:i/>
          <w:sz w:val="24"/>
          <w:szCs w:val="24"/>
        </w:rPr>
        <w:t>Sociological Perspectives</w:t>
      </w:r>
      <w:r>
        <w:rPr>
          <w:rFonts w:ascii="Times New Roman" w:hAnsi="Times New Roman" w:cs="Times New Roman"/>
          <w:i/>
          <w:sz w:val="24"/>
          <w:szCs w:val="24"/>
        </w:rPr>
        <w:t xml:space="preserve">, </w:t>
      </w:r>
      <w:r w:rsidRPr="00C57ED7">
        <w:rPr>
          <w:rFonts w:ascii="Times New Roman" w:hAnsi="Times New Roman" w:cs="Times New Roman"/>
          <w:sz w:val="24"/>
          <w:szCs w:val="24"/>
        </w:rPr>
        <w:t>41(4</w:t>
      </w:r>
      <w:r>
        <w:rPr>
          <w:rFonts w:ascii="Times New Roman" w:hAnsi="Times New Roman" w:cs="Times New Roman"/>
          <w:sz w:val="24"/>
          <w:szCs w:val="24"/>
        </w:rPr>
        <w:t xml:space="preserve">): </w:t>
      </w:r>
      <w:r w:rsidRPr="00C57ED7">
        <w:rPr>
          <w:rFonts w:ascii="Times New Roman" w:hAnsi="Times New Roman" w:cs="Times New Roman"/>
          <w:sz w:val="24"/>
          <w:szCs w:val="24"/>
        </w:rPr>
        <w:t>827-832</w:t>
      </w:r>
      <w:r>
        <w:rPr>
          <w:rFonts w:ascii="Times New Roman" w:hAnsi="Times New Roman" w:cs="Times New Roman"/>
          <w:sz w:val="24"/>
          <w:szCs w:val="24"/>
        </w:rPr>
        <w:t>.</w:t>
      </w:r>
    </w:p>
    <w:p w14:paraId="666F1272" w14:textId="77777777" w:rsidR="000F031A" w:rsidRDefault="000F031A" w:rsidP="00EA188C">
      <w:pPr>
        <w:autoSpaceDE w:val="0"/>
        <w:autoSpaceDN w:val="0"/>
        <w:adjustRightInd w:val="0"/>
        <w:spacing w:before="120"/>
        <w:ind w:left="425" w:hanging="425"/>
      </w:pPr>
      <w:proofErr w:type="spellStart"/>
      <w:r w:rsidRPr="00C57ED7">
        <w:t>Holberg</w:t>
      </w:r>
      <w:proofErr w:type="spellEnd"/>
      <w:r>
        <w:t xml:space="preserve">, </w:t>
      </w:r>
      <w:r w:rsidRPr="00C57ED7">
        <w:t>Jennifer L.</w:t>
      </w:r>
      <w:r>
        <w:t xml:space="preserve">, </w:t>
      </w:r>
      <w:r w:rsidRPr="00C57ED7">
        <w:t>Taylor</w:t>
      </w:r>
      <w:r>
        <w:t xml:space="preserve">, </w:t>
      </w:r>
      <w:r w:rsidRPr="00C57ED7">
        <w:t>Marcy</w:t>
      </w:r>
      <w:r>
        <w:t xml:space="preserve">, </w:t>
      </w:r>
      <w:r w:rsidRPr="00C57ED7">
        <w:t xml:space="preserve">(2009) “Editors’ Introduction: Does </w:t>
      </w:r>
      <w:proofErr w:type="spellStart"/>
      <w:r w:rsidRPr="00C57ED7">
        <w:t>Acaademic</w:t>
      </w:r>
      <w:proofErr w:type="spellEnd"/>
      <w:r w:rsidRPr="00C57ED7">
        <w:t xml:space="preserve"> Freedom Matter?”</w:t>
      </w:r>
      <w:r>
        <w:t xml:space="preserve">, </w:t>
      </w:r>
      <w:r w:rsidRPr="00C57ED7">
        <w:rPr>
          <w:i/>
        </w:rPr>
        <w:t>Pedagogy</w:t>
      </w:r>
      <w:r>
        <w:t xml:space="preserve">, </w:t>
      </w:r>
      <w:r w:rsidRPr="00C57ED7">
        <w:t>9(2</w:t>
      </w:r>
      <w:r>
        <w:t xml:space="preserve">): </w:t>
      </w:r>
      <w:r w:rsidRPr="00C57ED7">
        <w:t>195-203</w:t>
      </w:r>
      <w:r>
        <w:t>.</w:t>
      </w:r>
    </w:p>
    <w:p w14:paraId="4E23A011" w14:textId="77777777" w:rsidR="000F031A" w:rsidRPr="00E774AF" w:rsidRDefault="000F031A" w:rsidP="00EA188C">
      <w:pPr>
        <w:tabs>
          <w:tab w:val="left" w:pos="2516"/>
          <w:tab w:val="left" w:pos="5979"/>
          <w:tab w:val="left" w:pos="9442"/>
          <w:tab w:val="left" w:pos="12114"/>
        </w:tabs>
        <w:spacing w:before="120"/>
        <w:ind w:left="425" w:hanging="425"/>
      </w:pPr>
      <w:proofErr w:type="spellStart"/>
      <w:r w:rsidRPr="00E774AF">
        <w:t>Holligan</w:t>
      </w:r>
      <w:proofErr w:type="spellEnd"/>
      <w:r>
        <w:t xml:space="preserve">, </w:t>
      </w:r>
      <w:r w:rsidRPr="00E774AF">
        <w:t>C.</w:t>
      </w:r>
      <w:r>
        <w:t xml:space="preserve">, </w:t>
      </w:r>
      <w:r w:rsidRPr="00E774AF">
        <w:t xml:space="preserve">(2011) “Feudalism </w:t>
      </w:r>
      <w:proofErr w:type="gramStart"/>
      <w:r w:rsidRPr="00E774AF">
        <w:t>And</w:t>
      </w:r>
      <w:proofErr w:type="gramEnd"/>
      <w:r w:rsidRPr="00E774AF">
        <w:t xml:space="preserve"> Academia: UK Academics' Accounts Of Research Culture”</w:t>
      </w:r>
      <w:r>
        <w:t xml:space="preserve">, </w:t>
      </w:r>
      <w:r w:rsidRPr="00E774AF">
        <w:rPr>
          <w:i/>
        </w:rPr>
        <w:t>International Journal Of Qualitative Studies In Education</w:t>
      </w:r>
      <w:r>
        <w:rPr>
          <w:i/>
        </w:rPr>
        <w:t xml:space="preserve">, </w:t>
      </w:r>
      <w:r w:rsidRPr="00E774AF">
        <w:t>24(1</w:t>
      </w:r>
      <w:r>
        <w:t xml:space="preserve">): </w:t>
      </w:r>
      <w:r w:rsidRPr="00E774AF">
        <w:t>55-75.</w:t>
      </w:r>
    </w:p>
    <w:p w14:paraId="47C0814B" w14:textId="77777777" w:rsidR="000F031A" w:rsidRDefault="000F031A" w:rsidP="00EA188C">
      <w:pPr>
        <w:spacing w:before="120"/>
        <w:ind w:left="425" w:hanging="425"/>
      </w:pPr>
      <w:r w:rsidRPr="00C57ED7">
        <w:t>Hollinger</w:t>
      </w:r>
      <w:r>
        <w:t xml:space="preserve">, </w:t>
      </w:r>
      <w:r w:rsidRPr="00C57ED7">
        <w:t>David A.</w:t>
      </w:r>
      <w:r>
        <w:t xml:space="preserve">, </w:t>
      </w:r>
      <w:r w:rsidRPr="00C57ED7">
        <w:t xml:space="preserve">(2000) “Money and Academic Freedom a Half-Century After McCarthyism: Universities </w:t>
      </w:r>
      <w:proofErr w:type="spellStart"/>
      <w:r w:rsidRPr="00C57ED7">
        <w:t>amind</w:t>
      </w:r>
      <w:proofErr w:type="spellEnd"/>
      <w:r w:rsidRPr="00C57ED7">
        <w:t xml:space="preserve"> the Force Fields of Capital”</w:t>
      </w:r>
      <w:r>
        <w:t xml:space="preserve">, </w:t>
      </w:r>
      <w:r w:rsidRPr="00C57ED7">
        <w:t>in Hollingsworth</w:t>
      </w:r>
      <w:r>
        <w:t xml:space="preserve">, </w:t>
      </w:r>
      <w:r w:rsidRPr="00C57ED7">
        <w:t>Peggie</w:t>
      </w:r>
      <w:r>
        <w:t xml:space="preserve">, </w:t>
      </w:r>
      <w:r w:rsidRPr="00C57ED7">
        <w:t xml:space="preserve">(ed.) </w:t>
      </w:r>
      <w:r w:rsidRPr="00C57ED7">
        <w:rPr>
          <w:rStyle w:val="Emphasis"/>
        </w:rPr>
        <w:t>Unfettered Expression: Freedom in American Intellectual Life</w:t>
      </w:r>
      <w:r>
        <w:t xml:space="preserve">, </w:t>
      </w:r>
      <w:r w:rsidRPr="00C57ED7">
        <w:t>Ann Arbor: University of Michigan Press</w:t>
      </w:r>
      <w:r>
        <w:t xml:space="preserve">, </w:t>
      </w:r>
      <w:r w:rsidRPr="00C57ED7">
        <w:t>p.161-183</w:t>
      </w:r>
      <w:r>
        <w:t>.</w:t>
      </w:r>
    </w:p>
    <w:p w14:paraId="3F2D0146" w14:textId="77777777" w:rsidR="000F031A" w:rsidRDefault="000F031A" w:rsidP="00EA188C">
      <w:pPr>
        <w:spacing w:before="120"/>
        <w:ind w:left="425" w:hanging="425"/>
      </w:pPr>
      <w:r w:rsidRPr="00C57ED7">
        <w:t>Hollinger</w:t>
      </w:r>
      <w:r>
        <w:t xml:space="preserve">, </w:t>
      </w:r>
      <w:r w:rsidRPr="00C57ED7">
        <w:t>David A.</w:t>
      </w:r>
      <w:r>
        <w:t xml:space="preserve">, </w:t>
      </w:r>
      <w:r w:rsidRPr="00C57ED7">
        <w:t xml:space="preserve">(2005) </w:t>
      </w:r>
      <w:r w:rsidRPr="00C57ED7">
        <w:rPr>
          <w:i/>
        </w:rPr>
        <w:t xml:space="preserve">What Does It Mean to be “Balanced” in </w:t>
      </w:r>
      <w:proofErr w:type="gramStart"/>
      <w:r w:rsidRPr="00C57ED7">
        <w:rPr>
          <w:i/>
        </w:rPr>
        <w:t>Academia?</w:t>
      </w:r>
      <w:r>
        <w:rPr>
          <w:i/>
        </w:rPr>
        <w:t>,</w:t>
      </w:r>
      <w:proofErr w:type="gramEnd"/>
      <w:r>
        <w:rPr>
          <w:i/>
        </w:rPr>
        <w:t xml:space="preserve"> </w:t>
      </w:r>
      <w:r w:rsidRPr="00C57ED7">
        <w:t>American Historical Association’s annual meeting January 9</w:t>
      </w:r>
      <w:r>
        <w:t xml:space="preserve">, </w:t>
      </w:r>
      <w:r w:rsidRPr="00C57ED7">
        <w:t>2005</w:t>
      </w:r>
      <w:r>
        <w:t xml:space="preserve">, </w:t>
      </w:r>
      <w:r w:rsidRPr="00C57ED7">
        <w:t>mimeo (available at: http: //hnn.us/articles/10194.html</w:t>
      </w:r>
      <w:r>
        <w:t>)</w:t>
      </w:r>
    </w:p>
    <w:p w14:paraId="3C96AAE7" w14:textId="77777777" w:rsidR="000F031A" w:rsidRDefault="000F031A" w:rsidP="00EA188C">
      <w:pPr>
        <w:spacing w:before="120"/>
        <w:ind w:left="425" w:hanging="425"/>
      </w:pPr>
      <w:r w:rsidRPr="00C57ED7">
        <w:t>Hollinger</w:t>
      </w:r>
      <w:r>
        <w:t xml:space="preserve">, </w:t>
      </w:r>
      <w:r w:rsidRPr="00C57ED7">
        <w:t>David A.</w:t>
      </w:r>
      <w:r>
        <w:t xml:space="preserve">, </w:t>
      </w:r>
      <w:r w:rsidRPr="00C57ED7">
        <w:t>Neal</w:t>
      </w:r>
      <w:r>
        <w:t xml:space="preserve">, </w:t>
      </w:r>
      <w:r w:rsidRPr="00C57ED7">
        <w:t>Anne D.</w:t>
      </w:r>
      <w:r>
        <w:t xml:space="preserve">, </w:t>
      </w:r>
      <w:r w:rsidRPr="00C57ED7">
        <w:t>Robbins</w:t>
      </w:r>
      <w:r>
        <w:t xml:space="preserve">, </w:t>
      </w:r>
      <w:r w:rsidRPr="00C57ED7">
        <w:t>Bruce</w:t>
      </w:r>
      <w:r>
        <w:t xml:space="preserve">, </w:t>
      </w:r>
      <w:r w:rsidRPr="00C57ED7">
        <w:t>(2006) “Responses to the AAC&amp;U Statement”</w:t>
      </w:r>
      <w:r>
        <w:t xml:space="preserve">, </w:t>
      </w:r>
      <w:r w:rsidRPr="00C57ED7">
        <w:rPr>
          <w:i/>
        </w:rPr>
        <w:t>Liberal Education</w:t>
      </w:r>
      <w:r>
        <w:t xml:space="preserve">, </w:t>
      </w:r>
      <w:r w:rsidRPr="00C57ED7">
        <w:t>92(2</w:t>
      </w:r>
      <w:r>
        <w:t xml:space="preserve">): </w:t>
      </w:r>
      <w:r w:rsidRPr="00C57ED7">
        <w:t>14-19</w:t>
      </w:r>
      <w:r>
        <w:t>.</w:t>
      </w:r>
    </w:p>
    <w:p w14:paraId="7B273CE7" w14:textId="77777777" w:rsidR="000F031A" w:rsidRDefault="000F031A" w:rsidP="00EA188C">
      <w:pPr>
        <w:spacing w:before="120"/>
        <w:ind w:left="425" w:hanging="425"/>
      </w:pPr>
      <w:r w:rsidRPr="00C57ED7">
        <w:t>Hollingsworth</w:t>
      </w:r>
      <w:r>
        <w:t xml:space="preserve">, </w:t>
      </w:r>
      <w:r w:rsidRPr="00C57ED7">
        <w:t>Peggie</w:t>
      </w:r>
      <w:r>
        <w:t xml:space="preserve">, </w:t>
      </w:r>
      <w:r w:rsidRPr="00C57ED7">
        <w:t xml:space="preserve">(ed.) (2000) </w:t>
      </w:r>
      <w:r w:rsidRPr="00C57ED7">
        <w:rPr>
          <w:rStyle w:val="Emphasis"/>
        </w:rPr>
        <w:t>Unfettered Expression: Freedom in American Intellectual Life</w:t>
      </w:r>
      <w:r w:rsidRPr="00C57ED7">
        <w:t>. Ann Arbor: University of Michigan Press</w:t>
      </w:r>
      <w:r>
        <w:t>.</w:t>
      </w:r>
    </w:p>
    <w:p w14:paraId="2B5853B8" w14:textId="77777777" w:rsidR="000F031A" w:rsidRDefault="000F031A" w:rsidP="00EA188C">
      <w:pPr>
        <w:spacing w:before="120"/>
        <w:ind w:left="425" w:hanging="425"/>
      </w:pPr>
      <w:proofErr w:type="spellStart"/>
      <w:r w:rsidRPr="00C57ED7">
        <w:lastRenderedPageBreak/>
        <w:t>Höllman</w:t>
      </w:r>
      <w:proofErr w:type="spellEnd"/>
      <w:r>
        <w:t xml:space="preserve">, </w:t>
      </w:r>
      <w:r w:rsidRPr="00C57ED7">
        <w:t>Thomas O.</w:t>
      </w:r>
      <w:r>
        <w:t xml:space="preserve">, </w:t>
      </w:r>
      <w:r w:rsidRPr="00C57ED7">
        <w:t>(2001) “Free Spirit and Free Research? Aspects of Corporate Autonomy and Academic Freedom in China”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p.85-96</w:t>
      </w:r>
      <w:r>
        <w:t>.</w:t>
      </w:r>
    </w:p>
    <w:p w14:paraId="76907F9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Holmes</w:t>
      </w:r>
      <w:r>
        <w:rPr>
          <w:rFonts w:ascii="Times New Roman" w:hAnsi="Times New Roman" w:cs="Times New Roman"/>
          <w:sz w:val="24"/>
          <w:szCs w:val="24"/>
        </w:rPr>
        <w:t xml:space="preserve">, </w:t>
      </w:r>
      <w:r w:rsidRPr="00C57ED7">
        <w:rPr>
          <w:rFonts w:ascii="Times New Roman" w:hAnsi="Times New Roman" w:cs="Times New Roman"/>
          <w:sz w:val="24"/>
          <w:szCs w:val="24"/>
        </w:rPr>
        <w:t>D. 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(1989) </w:t>
      </w:r>
      <w:r w:rsidRPr="00C57ED7">
        <w:rPr>
          <w:rFonts w:ascii="Times New Roman" w:hAnsi="Times New Roman" w:cs="Times New Roman"/>
          <w:i/>
          <w:sz w:val="24"/>
          <w:szCs w:val="24"/>
        </w:rPr>
        <w:t xml:space="preserve">Stalking the Academic Communist: Intellectual Freedom and the Firing of Alex </w:t>
      </w:r>
      <w:proofErr w:type="spellStart"/>
      <w:r w:rsidRPr="00C57ED7">
        <w:rPr>
          <w:rFonts w:ascii="Times New Roman" w:hAnsi="Times New Roman" w:cs="Times New Roman"/>
          <w:i/>
          <w:sz w:val="24"/>
          <w:szCs w:val="24"/>
        </w:rPr>
        <w:t>Novikoff</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Hanover</w:t>
      </w:r>
      <w:r>
        <w:rPr>
          <w:rFonts w:ascii="Times New Roman" w:hAnsi="Times New Roman" w:cs="Times New Roman"/>
          <w:sz w:val="24"/>
          <w:szCs w:val="24"/>
        </w:rPr>
        <w:t xml:space="preserve">, </w:t>
      </w:r>
      <w:r w:rsidRPr="00C57ED7">
        <w:rPr>
          <w:rFonts w:ascii="Times New Roman" w:hAnsi="Times New Roman" w:cs="Times New Roman"/>
          <w:sz w:val="24"/>
          <w:szCs w:val="24"/>
        </w:rPr>
        <w:t>New Hampshire: University Press of New England</w:t>
      </w:r>
      <w:r>
        <w:rPr>
          <w:rFonts w:ascii="Times New Roman" w:hAnsi="Times New Roman" w:cs="Times New Roman"/>
          <w:sz w:val="24"/>
          <w:szCs w:val="24"/>
        </w:rPr>
        <w:t>.</w:t>
      </w:r>
    </w:p>
    <w:p w14:paraId="207C14E8" w14:textId="77777777" w:rsidR="000F031A" w:rsidRDefault="000F031A" w:rsidP="00EA188C">
      <w:pPr>
        <w:spacing w:before="120"/>
        <w:ind w:left="425" w:hanging="425"/>
      </w:pPr>
      <w:r w:rsidRPr="00C57ED7">
        <w:t>Honan</w:t>
      </w:r>
      <w:r>
        <w:t xml:space="preserve">, </w:t>
      </w:r>
      <w:r w:rsidRPr="00C57ED7">
        <w:t>J.</w:t>
      </w:r>
      <w:r>
        <w:t xml:space="preserve">, </w:t>
      </w:r>
      <w:proofErr w:type="spellStart"/>
      <w:r w:rsidRPr="00C57ED7">
        <w:t>Teferra</w:t>
      </w:r>
      <w:proofErr w:type="spellEnd"/>
      <w:r>
        <w:t xml:space="preserve">, </w:t>
      </w:r>
      <w:r w:rsidRPr="00C57ED7">
        <w:t>D.</w:t>
      </w:r>
      <w:r>
        <w:t xml:space="preserve">, </w:t>
      </w:r>
      <w:r w:rsidRPr="00C57ED7">
        <w:t>(2000) “The US Academic Profession: Key Policy Challenges”</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p.234-258</w:t>
      </w:r>
      <w:r>
        <w:t>.</w:t>
      </w:r>
    </w:p>
    <w:p w14:paraId="533AD9BA" w14:textId="77777777" w:rsidR="000F031A" w:rsidRDefault="000F031A" w:rsidP="00EA188C">
      <w:pPr>
        <w:spacing w:before="120"/>
        <w:ind w:left="425" w:hanging="425"/>
      </w:pPr>
      <w:r w:rsidRPr="00C57ED7">
        <w:t>Hoofnagle</w:t>
      </w:r>
      <w:r>
        <w:t xml:space="preserve">, </w:t>
      </w:r>
      <w:r w:rsidRPr="00C57ED7">
        <w:t>Chris Jay</w:t>
      </w:r>
      <w:r>
        <w:t xml:space="preserve">, </w:t>
      </w:r>
      <w:r w:rsidRPr="00C57ED7">
        <w:t>(2001) “Matters of Public Concern and the Public University Professor”</w:t>
      </w:r>
      <w:r>
        <w:t xml:space="preserve">, </w:t>
      </w:r>
      <w:r w:rsidRPr="00C57ED7">
        <w:rPr>
          <w:i/>
        </w:rPr>
        <w:t xml:space="preserve">Journal </w:t>
      </w:r>
      <w:proofErr w:type="gramStart"/>
      <w:r w:rsidRPr="00C57ED7">
        <w:rPr>
          <w:i/>
        </w:rPr>
        <w:t>Of</w:t>
      </w:r>
      <w:proofErr w:type="gramEnd"/>
      <w:r w:rsidRPr="00C57ED7">
        <w:rPr>
          <w:i/>
        </w:rPr>
        <w:t xml:space="preserve"> College and University Law</w:t>
      </w:r>
      <w:r>
        <w:t xml:space="preserve">, </w:t>
      </w:r>
      <w:r w:rsidRPr="00C57ED7">
        <w:t>27(3</w:t>
      </w:r>
      <w:r>
        <w:t xml:space="preserve">): </w:t>
      </w:r>
      <w:r w:rsidRPr="00C57ED7">
        <w:t>669-707</w:t>
      </w:r>
      <w:r>
        <w:t>.</w:t>
      </w:r>
    </w:p>
    <w:p w14:paraId="13BF9F6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 Sidney</w:t>
      </w:r>
      <w:r>
        <w:rPr>
          <w:rFonts w:ascii="Times New Roman" w:hAnsi="Times New Roman" w:cs="Times New Roman"/>
          <w:sz w:val="24"/>
          <w:szCs w:val="24"/>
        </w:rPr>
        <w:t xml:space="preserve">, </w:t>
      </w:r>
      <w:r w:rsidRPr="00C57ED7">
        <w:rPr>
          <w:rFonts w:ascii="Times New Roman" w:hAnsi="Times New Roman" w:cs="Times New Roman"/>
          <w:sz w:val="24"/>
          <w:szCs w:val="24"/>
        </w:rPr>
        <w:t>(1949) “Academic Confusions”</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20(8</w:t>
      </w:r>
      <w:r>
        <w:rPr>
          <w:rFonts w:ascii="Times New Roman" w:hAnsi="Times New Roman" w:cs="Times New Roman"/>
          <w:sz w:val="24"/>
          <w:szCs w:val="24"/>
        </w:rPr>
        <w:t xml:space="preserve">): </w:t>
      </w:r>
      <w:r w:rsidRPr="00C57ED7">
        <w:rPr>
          <w:rFonts w:ascii="Times New Roman" w:hAnsi="Times New Roman" w:cs="Times New Roman"/>
          <w:sz w:val="24"/>
          <w:szCs w:val="24"/>
        </w:rPr>
        <w:t>422-425</w:t>
      </w:r>
      <w:r>
        <w:rPr>
          <w:rFonts w:ascii="Times New Roman" w:hAnsi="Times New Roman" w:cs="Times New Roman"/>
          <w:sz w:val="24"/>
          <w:szCs w:val="24"/>
        </w:rPr>
        <w:t>.</w:t>
      </w:r>
    </w:p>
    <w:p w14:paraId="3953A676" w14:textId="77777777" w:rsidR="000F031A" w:rsidRDefault="000F031A" w:rsidP="00EA188C">
      <w:pPr>
        <w:spacing w:before="120"/>
        <w:ind w:left="425" w:hanging="425"/>
      </w:pPr>
      <w:r w:rsidRPr="00C57ED7">
        <w:t>Hook</w:t>
      </w:r>
      <w:r>
        <w:t xml:space="preserve">, </w:t>
      </w:r>
      <w:r w:rsidRPr="00C57ED7">
        <w:t>Sidney</w:t>
      </w:r>
      <w:r>
        <w:t xml:space="preserve">, </w:t>
      </w:r>
      <w:r w:rsidRPr="00C57ED7">
        <w:t>(1939) “Academic Freedom and the Trojan Horse in American Education”</w:t>
      </w:r>
      <w:r>
        <w:t xml:space="preserve">, </w:t>
      </w:r>
      <w:r w:rsidRPr="00C57ED7">
        <w:rPr>
          <w:rStyle w:val="Emphasis"/>
        </w:rPr>
        <w:t>AAUP Bulletin</w:t>
      </w:r>
      <w:r>
        <w:t xml:space="preserve">, </w:t>
      </w:r>
      <w:r w:rsidRPr="00C57ED7">
        <w:t>25: 550-5</w:t>
      </w:r>
      <w:r>
        <w:t>.</w:t>
      </w:r>
    </w:p>
    <w:p w14:paraId="5925C77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(1946) </w:t>
      </w:r>
      <w:r w:rsidRPr="00C57ED7">
        <w:rPr>
          <w:rFonts w:ascii="Times New Roman" w:hAnsi="Times New Roman" w:cs="Times New Roman"/>
          <w:i/>
          <w:sz w:val="24"/>
          <w:szCs w:val="24"/>
        </w:rPr>
        <w:t>Education for Modern Man</w:t>
      </w:r>
      <w:r>
        <w:rPr>
          <w:rFonts w:ascii="Times New Roman" w:hAnsi="Times New Roman" w:cs="Times New Roman"/>
          <w:i/>
          <w:sz w:val="24"/>
          <w:szCs w:val="24"/>
        </w:rPr>
        <w:t xml:space="preserve">, </w:t>
      </w:r>
      <w:r w:rsidRPr="00C57ED7">
        <w:rPr>
          <w:rFonts w:ascii="Times New Roman" w:hAnsi="Times New Roman" w:cs="Times New Roman"/>
          <w:sz w:val="24"/>
          <w:szCs w:val="24"/>
        </w:rPr>
        <w:t>New York: The Dial Press</w:t>
      </w:r>
      <w:r>
        <w:rPr>
          <w:rFonts w:ascii="Times New Roman" w:hAnsi="Times New Roman" w:cs="Times New Roman"/>
          <w:sz w:val="24"/>
          <w:szCs w:val="24"/>
        </w:rPr>
        <w:t>.</w:t>
      </w:r>
    </w:p>
    <w:p w14:paraId="196329A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(1953) </w:t>
      </w:r>
      <w:r w:rsidRPr="00C57ED7">
        <w:rPr>
          <w:rFonts w:ascii="Times New Roman" w:hAnsi="Times New Roman" w:cs="Times New Roman"/>
          <w:i/>
          <w:sz w:val="24"/>
          <w:szCs w:val="24"/>
        </w:rPr>
        <w:t>Heresy</w:t>
      </w:r>
      <w:r>
        <w:rPr>
          <w:rFonts w:ascii="Times New Roman" w:hAnsi="Times New Roman" w:cs="Times New Roman"/>
          <w:i/>
          <w:sz w:val="24"/>
          <w:szCs w:val="24"/>
        </w:rPr>
        <w:t xml:space="preserve">, </w:t>
      </w:r>
      <w:proofErr w:type="gramStart"/>
      <w:r w:rsidRPr="00C57ED7">
        <w:rPr>
          <w:rFonts w:ascii="Times New Roman" w:hAnsi="Times New Roman" w:cs="Times New Roman"/>
          <w:i/>
          <w:sz w:val="24"/>
          <w:szCs w:val="24"/>
        </w:rPr>
        <w:t>Yes</w:t>
      </w:r>
      <w:proofErr w:type="gramEnd"/>
      <w:r>
        <w:rPr>
          <w:rFonts w:ascii="Times New Roman" w:hAnsi="Times New Roman" w:cs="Times New Roman"/>
          <w:i/>
          <w:sz w:val="24"/>
          <w:szCs w:val="24"/>
        </w:rPr>
        <w:t xml:space="preserve">, </w:t>
      </w:r>
      <w:r w:rsidRPr="00C57ED7">
        <w:rPr>
          <w:rFonts w:ascii="Times New Roman" w:hAnsi="Times New Roman" w:cs="Times New Roman"/>
          <w:i/>
          <w:sz w:val="24"/>
          <w:szCs w:val="24"/>
        </w:rPr>
        <w:t>Conspiracy</w:t>
      </w:r>
      <w:r>
        <w:rPr>
          <w:rFonts w:ascii="Times New Roman" w:hAnsi="Times New Roman" w:cs="Times New Roman"/>
          <w:i/>
          <w:sz w:val="24"/>
          <w:szCs w:val="24"/>
        </w:rPr>
        <w:t xml:space="preserve">, </w:t>
      </w:r>
      <w:r w:rsidRPr="00C57ED7">
        <w:rPr>
          <w:rFonts w:ascii="Times New Roman" w:hAnsi="Times New Roman" w:cs="Times New Roman"/>
          <w:i/>
          <w:sz w:val="24"/>
          <w:szCs w:val="24"/>
        </w:rPr>
        <w:t>No</w:t>
      </w:r>
      <w:r>
        <w:rPr>
          <w:rFonts w:ascii="Times New Roman" w:hAnsi="Times New Roman" w:cs="Times New Roman"/>
          <w:sz w:val="24"/>
          <w:szCs w:val="24"/>
        </w:rPr>
        <w:t xml:space="preserve">, </w:t>
      </w:r>
      <w:r w:rsidRPr="00C57ED7">
        <w:rPr>
          <w:rFonts w:ascii="Times New Roman" w:hAnsi="Times New Roman" w:cs="Times New Roman"/>
          <w:sz w:val="24"/>
          <w:szCs w:val="24"/>
        </w:rPr>
        <w:t>New York: John Day Company</w:t>
      </w:r>
      <w:r>
        <w:rPr>
          <w:rFonts w:ascii="Times New Roman" w:hAnsi="Times New Roman" w:cs="Times New Roman"/>
          <w:sz w:val="24"/>
          <w:szCs w:val="24"/>
        </w:rPr>
        <w:t>.</w:t>
      </w:r>
    </w:p>
    <w:p w14:paraId="0C42CA3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(1969) “Who is Responsible for Campus Violence?”</w:t>
      </w:r>
      <w:r>
        <w:rPr>
          <w:rFonts w:ascii="Times New Roman" w:hAnsi="Times New Roman" w:cs="Times New Roman"/>
          <w:sz w:val="24"/>
          <w:szCs w:val="24"/>
        </w:rPr>
        <w:t xml:space="preserve">, </w:t>
      </w:r>
      <w:r w:rsidRPr="00C57ED7">
        <w:rPr>
          <w:rFonts w:ascii="Times New Roman" w:hAnsi="Times New Roman" w:cs="Times New Roman"/>
          <w:i/>
          <w:sz w:val="24"/>
          <w:szCs w:val="24"/>
        </w:rPr>
        <w:t>Saturday Review</w:t>
      </w:r>
      <w:r>
        <w:rPr>
          <w:rFonts w:ascii="Times New Roman" w:hAnsi="Times New Roman" w:cs="Times New Roman"/>
          <w:sz w:val="24"/>
          <w:szCs w:val="24"/>
        </w:rPr>
        <w:t xml:space="preserve">, </w:t>
      </w:r>
      <w:r w:rsidRPr="00C57ED7">
        <w:rPr>
          <w:rFonts w:ascii="Times New Roman" w:hAnsi="Times New Roman" w:cs="Times New Roman"/>
          <w:sz w:val="24"/>
          <w:szCs w:val="24"/>
        </w:rPr>
        <w:t>52(16</w:t>
      </w:r>
      <w:r>
        <w:rPr>
          <w:rFonts w:ascii="Times New Roman" w:hAnsi="Times New Roman" w:cs="Times New Roman"/>
          <w:sz w:val="24"/>
          <w:szCs w:val="24"/>
        </w:rPr>
        <w:t xml:space="preserve">): </w:t>
      </w:r>
      <w:r w:rsidRPr="00C57ED7">
        <w:rPr>
          <w:rFonts w:ascii="Times New Roman" w:hAnsi="Times New Roman" w:cs="Times New Roman"/>
          <w:sz w:val="24"/>
          <w:szCs w:val="24"/>
        </w:rPr>
        <w:t>22-25</w:t>
      </w:r>
      <w:r>
        <w:rPr>
          <w:rFonts w:ascii="Times New Roman" w:hAnsi="Times New Roman" w:cs="Times New Roman"/>
          <w:sz w:val="24"/>
          <w:szCs w:val="24"/>
        </w:rPr>
        <w:t>.</w:t>
      </w:r>
    </w:p>
    <w:p w14:paraId="79533BF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(1969) </w:t>
      </w:r>
      <w:r w:rsidRPr="00C57ED7">
        <w:rPr>
          <w:rFonts w:ascii="Times New Roman" w:hAnsi="Times New Roman" w:cs="Times New Roman"/>
          <w:i/>
          <w:sz w:val="24"/>
          <w:szCs w:val="24"/>
        </w:rPr>
        <w:t>Academic Freedom and Academic Anarchy</w:t>
      </w:r>
      <w:r>
        <w:rPr>
          <w:rFonts w:ascii="Times New Roman" w:hAnsi="Times New Roman" w:cs="Times New Roman"/>
          <w:sz w:val="24"/>
          <w:szCs w:val="24"/>
        </w:rPr>
        <w:t xml:space="preserve">, </w:t>
      </w:r>
      <w:r w:rsidRPr="00C57ED7">
        <w:rPr>
          <w:rFonts w:ascii="Times New Roman" w:hAnsi="Times New Roman" w:cs="Times New Roman"/>
          <w:sz w:val="24"/>
          <w:szCs w:val="24"/>
        </w:rPr>
        <w:t>New York: Cowles</w:t>
      </w:r>
      <w:r>
        <w:rPr>
          <w:rFonts w:ascii="Times New Roman" w:hAnsi="Times New Roman" w:cs="Times New Roman"/>
          <w:sz w:val="24"/>
          <w:szCs w:val="24"/>
        </w:rPr>
        <w:t>.</w:t>
      </w:r>
    </w:p>
    <w:p w14:paraId="0930A39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(1986) “The Principles and Problems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Contemporary Education</w:t>
      </w:r>
      <w:r>
        <w:rPr>
          <w:rFonts w:ascii="Times New Roman" w:hAnsi="Times New Roman" w:cs="Times New Roman"/>
          <w:sz w:val="24"/>
          <w:szCs w:val="24"/>
        </w:rPr>
        <w:t xml:space="preserve">, </w:t>
      </w:r>
      <w:r w:rsidRPr="00C57ED7">
        <w:rPr>
          <w:rFonts w:ascii="Times New Roman" w:hAnsi="Times New Roman" w:cs="Times New Roman"/>
          <w:sz w:val="24"/>
          <w:szCs w:val="24"/>
        </w:rPr>
        <w:t>58(1</w:t>
      </w:r>
      <w:r>
        <w:rPr>
          <w:rFonts w:ascii="Times New Roman" w:hAnsi="Times New Roman" w:cs="Times New Roman"/>
          <w:sz w:val="24"/>
          <w:szCs w:val="24"/>
        </w:rPr>
        <w:t xml:space="preserve">): </w:t>
      </w:r>
      <w:r w:rsidRPr="00C57ED7">
        <w:rPr>
          <w:rFonts w:ascii="Times New Roman" w:hAnsi="Times New Roman" w:cs="Times New Roman"/>
          <w:sz w:val="24"/>
          <w:szCs w:val="24"/>
        </w:rPr>
        <w:t>6-12</w:t>
      </w:r>
      <w:r>
        <w:rPr>
          <w:rFonts w:ascii="Times New Roman" w:hAnsi="Times New Roman" w:cs="Times New Roman"/>
          <w:sz w:val="24"/>
          <w:szCs w:val="24"/>
        </w:rPr>
        <w:t>.</w:t>
      </w:r>
    </w:p>
    <w:p w14:paraId="29FF989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(1987) “Communists</w:t>
      </w:r>
      <w:r>
        <w:rPr>
          <w:rFonts w:ascii="Times New Roman" w:hAnsi="Times New Roman" w:cs="Times New Roman"/>
          <w:sz w:val="24"/>
          <w:szCs w:val="24"/>
        </w:rPr>
        <w:t xml:space="preserve">, </w:t>
      </w:r>
      <w:r w:rsidRPr="00C57ED7">
        <w:rPr>
          <w:rFonts w:ascii="Times New Roman" w:hAnsi="Times New Roman" w:cs="Times New Roman"/>
          <w:sz w:val="24"/>
          <w:szCs w:val="24"/>
        </w:rPr>
        <w:t>McCarthy and American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sz w:val="24"/>
          <w:szCs w:val="24"/>
        </w:rPr>
        <w:t xml:space="preserve">, </w:t>
      </w:r>
      <w:r w:rsidRPr="00C57ED7">
        <w:rPr>
          <w:rFonts w:ascii="Times New Roman" w:hAnsi="Times New Roman" w:cs="Times New Roman"/>
          <w:sz w:val="24"/>
          <w:szCs w:val="24"/>
        </w:rPr>
        <w:t>25(3</w:t>
      </w:r>
      <w:r>
        <w:rPr>
          <w:rFonts w:ascii="Times New Roman" w:hAnsi="Times New Roman" w:cs="Times New Roman"/>
          <w:sz w:val="24"/>
          <w:szCs w:val="24"/>
        </w:rPr>
        <w:t xml:space="preserve">): </w:t>
      </w:r>
      <w:r w:rsidRPr="00C57ED7">
        <w:rPr>
          <w:rFonts w:ascii="Times New Roman" w:hAnsi="Times New Roman" w:cs="Times New Roman"/>
          <w:sz w:val="24"/>
          <w:szCs w:val="24"/>
        </w:rPr>
        <w:t>331-348</w:t>
      </w:r>
      <w:r>
        <w:rPr>
          <w:rFonts w:ascii="Times New Roman" w:hAnsi="Times New Roman" w:cs="Times New Roman"/>
          <w:sz w:val="24"/>
          <w:szCs w:val="24"/>
        </w:rPr>
        <w:t>.</w:t>
      </w:r>
    </w:p>
    <w:p w14:paraId="4D8CB09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Hook</w:t>
      </w:r>
      <w:r>
        <w:rPr>
          <w:rFonts w:ascii="Times New Roman" w:hAnsi="Times New Roman" w:cs="Times New Roman"/>
          <w:sz w:val="24"/>
          <w:szCs w:val="24"/>
        </w:rPr>
        <w:t xml:space="preserve">, </w:t>
      </w:r>
      <w:r w:rsidRPr="00C57ED7">
        <w:rPr>
          <w:rFonts w:ascii="Times New Roman" w:hAnsi="Times New Roman" w:cs="Times New Roman"/>
          <w:sz w:val="24"/>
          <w:szCs w:val="24"/>
        </w:rPr>
        <w:t>Sidney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(1971) </w:t>
      </w:r>
      <w:r w:rsidRPr="00C57ED7">
        <w:rPr>
          <w:rFonts w:ascii="Times New Roman" w:hAnsi="Times New Roman" w:cs="Times New Roman"/>
          <w:i/>
          <w:sz w:val="24"/>
          <w:szCs w:val="24"/>
        </w:rPr>
        <w:t xml:space="preserve">In </w:t>
      </w:r>
      <w:proofErr w:type="spellStart"/>
      <w:r w:rsidRPr="00C57ED7">
        <w:rPr>
          <w:rFonts w:ascii="Times New Roman" w:hAnsi="Times New Roman" w:cs="Times New Roman"/>
          <w:i/>
          <w:sz w:val="24"/>
          <w:szCs w:val="24"/>
        </w:rPr>
        <w:t>Defense</w:t>
      </w:r>
      <w:proofErr w:type="spellEnd"/>
      <w:r w:rsidRPr="00C57ED7">
        <w:rPr>
          <w:rFonts w:ascii="Times New Roman" w:hAnsi="Times New Roman" w:cs="Times New Roman"/>
          <w:i/>
          <w:sz w:val="24"/>
          <w:szCs w:val="24"/>
        </w:rPr>
        <w:t xml:space="preserve"> of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New York: Pegasus</w:t>
      </w:r>
      <w:r>
        <w:rPr>
          <w:rFonts w:ascii="Times New Roman" w:hAnsi="Times New Roman" w:cs="Times New Roman"/>
          <w:sz w:val="24"/>
          <w:szCs w:val="24"/>
        </w:rPr>
        <w:t>.</w:t>
      </w:r>
    </w:p>
    <w:p w14:paraId="2A424B4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Horn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Michiel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(1980) “Professors in the Public Eye: Canadian Universities</w:t>
      </w:r>
      <w:r>
        <w:rPr>
          <w:rFonts w:ascii="Times New Roman" w:hAnsi="Times New Roman" w:cs="Times New Roman"/>
          <w:sz w:val="24"/>
          <w:szCs w:val="24"/>
        </w:rPr>
        <w:t xml:space="preserve">, </w:t>
      </w:r>
      <w:r w:rsidRPr="00C57ED7">
        <w:rPr>
          <w:rFonts w:ascii="Times New Roman" w:hAnsi="Times New Roman" w:cs="Times New Roman"/>
          <w:sz w:val="24"/>
          <w:szCs w:val="24"/>
        </w:rPr>
        <w:t>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and the League for Social Reconstruction”</w:t>
      </w:r>
      <w:r>
        <w:rPr>
          <w:rFonts w:ascii="Times New Roman" w:hAnsi="Times New Roman" w:cs="Times New Roman"/>
          <w:sz w:val="24"/>
          <w:szCs w:val="24"/>
        </w:rPr>
        <w:t xml:space="preserve">, </w:t>
      </w:r>
      <w:r w:rsidRPr="00C57ED7">
        <w:rPr>
          <w:rFonts w:ascii="Times New Roman" w:hAnsi="Times New Roman" w:cs="Times New Roman"/>
          <w:i/>
          <w:sz w:val="24"/>
          <w:szCs w:val="24"/>
        </w:rPr>
        <w:t>History of Education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20(4</w:t>
      </w:r>
      <w:r>
        <w:rPr>
          <w:rFonts w:ascii="Times New Roman" w:hAnsi="Times New Roman" w:cs="Times New Roman"/>
          <w:sz w:val="24"/>
          <w:szCs w:val="24"/>
        </w:rPr>
        <w:t xml:space="preserve">): </w:t>
      </w:r>
      <w:r w:rsidRPr="00C57ED7">
        <w:rPr>
          <w:rFonts w:ascii="Times New Roman" w:hAnsi="Times New Roman" w:cs="Times New Roman"/>
          <w:sz w:val="24"/>
          <w:szCs w:val="24"/>
        </w:rPr>
        <w:t>425-447</w:t>
      </w:r>
      <w:r>
        <w:rPr>
          <w:rFonts w:ascii="Times New Roman" w:hAnsi="Times New Roman" w:cs="Times New Roman"/>
          <w:sz w:val="24"/>
          <w:szCs w:val="24"/>
        </w:rPr>
        <w:t>.</w:t>
      </w:r>
    </w:p>
    <w:p w14:paraId="4C4F7E8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Horn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Michiel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(1989) “Academic Freedom and the Dismissal of George Hunter”</w:t>
      </w:r>
      <w:r>
        <w:rPr>
          <w:rFonts w:ascii="Times New Roman" w:hAnsi="Times New Roman" w:cs="Times New Roman"/>
          <w:sz w:val="24"/>
          <w:szCs w:val="24"/>
        </w:rPr>
        <w:t xml:space="preserve">, </w:t>
      </w:r>
      <w:r w:rsidRPr="00C57ED7">
        <w:rPr>
          <w:rFonts w:ascii="Times New Roman" w:hAnsi="Times New Roman" w:cs="Times New Roman"/>
          <w:i/>
          <w:sz w:val="24"/>
          <w:szCs w:val="24"/>
        </w:rPr>
        <w:t>Dalhousie Review</w:t>
      </w:r>
      <w:r>
        <w:rPr>
          <w:rFonts w:ascii="Times New Roman" w:hAnsi="Times New Roman" w:cs="Times New Roman"/>
          <w:i/>
          <w:sz w:val="24"/>
          <w:szCs w:val="24"/>
        </w:rPr>
        <w:t xml:space="preserve">, </w:t>
      </w:r>
      <w:r w:rsidRPr="00C57ED7">
        <w:rPr>
          <w:rFonts w:ascii="Times New Roman" w:hAnsi="Times New Roman" w:cs="Times New Roman"/>
          <w:sz w:val="24"/>
          <w:szCs w:val="24"/>
        </w:rPr>
        <w:t>69(3</w:t>
      </w:r>
      <w:r>
        <w:rPr>
          <w:rFonts w:ascii="Times New Roman" w:hAnsi="Times New Roman" w:cs="Times New Roman"/>
          <w:sz w:val="24"/>
          <w:szCs w:val="24"/>
        </w:rPr>
        <w:t xml:space="preserve">): </w:t>
      </w:r>
      <w:r w:rsidRPr="00C57ED7">
        <w:rPr>
          <w:rFonts w:ascii="Times New Roman" w:hAnsi="Times New Roman" w:cs="Times New Roman"/>
          <w:sz w:val="24"/>
          <w:szCs w:val="24"/>
        </w:rPr>
        <w:t>415-438</w:t>
      </w:r>
      <w:r>
        <w:rPr>
          <w:rFonts w:ascii="Times New Roman" w:hAnsi="Times New Roman" w:cs="Times New Roman"/>
          <w:sz w:val="24"/>
          <w:szCs w:val="24"/>
        </w:rPr>
        <w:t>.</w:t>
      </w:r>
    </w:p>
    <w:p w14:paraId="20B695D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Horn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Michiel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(1993) “The Mildew of Discretion: Academic Freedom and Self- Censorship”</w:t>
      </w:r>
      <w:r>
        <w:rPr>
          <w:rFonts w:ascii="Times New Roman" w:hAnsi="Times New Roman" w:cs="Times New Roman"/>
          <w:sz w:val="24"/>
          <w:szCs w:val="24"/>
        </w:rPr>
        <w:t xml:space="preserve">, </w:t>
      </w:r>
      <w:r w:rsidRPr="00C57ED7">
        <w:rPr>
          <w:rFonts w:ascii="Times New Roman" w:hAnsi="Times New Roman" w:cs="Times New Roman"/>
          <w:i/>
          <w:sz w:val="24"/>
          <w:szCs w:val="24"/>
        </w:rPr>
        <w:t>Dalhousie Review</w:t>
      </w:r>
      <w:r>
        <w:rPr>
          <w:rFonts w:ascii="Times New Roman" w:hAnsi="Times New Roman" w:cs="Times New Roman"/>
          <w:sz w:val="24"/>
          <w:szCs w:val="24"/>
        </w:rPr>
        <w:t xml:space="preserve">, </w:t>
      </w:r>
      <w:r w:rsidRPr="00C57ED7">
        <w:rPr>
          <w:rFonts w:ascii="Times New Roman" w:hAnsi="Times New Roman" w:cs="Times New Roman"/>
          <w:sz w:val="24"/>
          <w:szCs w:val="24"/>
        </w:rPr>
        <w:t>72(4</w:t>
      </w:r>
      <w:r>
        <w:rPr>
          <w:rFonts w:ascii="Times New Roman" w:hAnsi="Times New Roman" w:cs="Times New Roman"/>
          <w:sz w:val="24"/>
          <w:szCs w:val="24"/>
        </w:rPr>
        <w:t xml:space="preserve">): </w:t>
      </w:r>
      <w:r w:rsidRPr="00C57ED7">
        <w:rPr>
          <w:rFonts w:ascii="Times New Roman" w:hAnsi="Times New Roman" w:cs="Times New Roman"/>
          <w:sz w:val="24"/>
          <w:szCs w:val="24"/>
        </w:rPr>
        <w:t>439-466</w:t>
      </w:r>
      <w:r>
        <w:rPr>
          <w:rFonts w:ascii="Times New Roman" w:hAnsi="Times New Roman" w:cs="Times New Roman"/>
          <w:sz w:val="24"/>
          <w:szCs w:val="24"/>
        </w:rPr>
        <w:t>.</w:t>
      </w:r>
    </w:p>
    <w:p w14:paraId="179EBF1C"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Horn</w:t>
      </w:r>
      <w:r>
        <w:rPr>
          <w:lang w:val="en-GB"/>
        </w:rPr>
        <w:t xml:space="preserve">, </w:t>
      </w:r>
      <w:proofErr w:type="spellStart"/>
      <w:r w:rsidRPr="00C57ED7">
        <w:rPr>
          <w:lang w:val="en-GB"/>
        </w:rPr>
        <w:t>Michiel</w:t>
      </w:r>
      <w:proofErr w:type="spellEnd"/>
      <w:r>
        <w:rPr>
          <w:lang w:val="en-GB"/>
        </w:rPr>
        <w:t xml:space="preserve">, </w:t>
      </w:r>
      <w:r w:rsidRPr="00C57ED7">
        <w:rPr>
          <w:lang w:val="en-GB"/>
        </w:rPr>
        <w:t>(1999) “Students and Academic Freedom in Canada”</w:t>
      </w:r>
      <w:r>
        <w:rPr>
          <w:lang w:val="en-GB"/>
        </w:rPr>
        <w:t xml:space="preserve">, </w:t>
      </w:r>
      <w:r w:rsidRPr="00C57ED7">
        <w:rPr>
          <w:i/>
          <w:iCs/>
          <w:lang w:val="en-GB"/>
        </w:rPr>
        <w:t>Historical Studies in Education</w:t>
      </w:r>
      <w:r>
        <w:rPr>
          <w:lang w:val="en-GB"/>
        </w:rPr>
        <w:t xml:space="preserve">, </w:t>
      </w:r>
      <w:r w:rsidRPr="00C57ED7">
        <w:rPr>
          <w:lang w:val="en-GB"/>
        </w:rPr>
        <w:t>11(1</w:t>
      </w:r>
      <w:r>
        <w:rPr>
          <w:lang w:val="en-GB"/>
        </w:rPr>
        <w:t xml:space="preserve">): </w:t>
      </w:r>
      <w:r w:rsidRPr="00C57ED7">
        <w:rPr>
          <w:lang w:val="en-GB"/>
        </w:rPr>
        <w:t>1-32</w:t>
      </w:r>
      <w:r>
        <w:rPr>
          <w:lang w:val="en-GB"/>
        </w:rPr>
        <w:t>.</w:t>
      </w:r>
    </w:p>
    <w:p w14:paraId="4016478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Horn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Michiel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(1999) </w:t>
      </w:r>
      <w:r w:rsidRPr="00C57ED7">
        <w:rPr>
          <w:rFonts w:ascii="Times New Roman" w:hAnsi="Times New Roman" w:cs="Times New Roman"/>
          <w:i/>
          <w:sz w:val="24"/>
          <w:szCs w:val="24"/>
        </w:rPr>
        <w:t>Academic Freedom in Canada: A History</w:t>
      </w:r>
      <w:r>
        <w:rPr>
          <w:rFonts w:ascii="Times New Roman" w:hAnsi="Times New Roman" w:cs="Times New Roman"/>
          <w:i/>
          <w:sz w:val="24"/>
          <w:szCs w:val="24"/>
        </w:rPr>
        <w:t xml:space="preserve">, </w:t>
      </w:r>
      <w:r w:rsidRPr="00C57ED7">
        <w:rPr>
          <w:rFonts w:ascii="Times New Roman" w:hAnsi="Times New Roman" w:cs="Times New Roman"/>
          <w:sz w:val="24"/>
          <w:szCs w:val="24"/>
        </w:rPr>
        <w:t>Toronto: University of Toronto Press</w:t>
      </w:r>
      <w:r>
        <w:rPr>
          <w:rFonts w:ascii="Times New Roman" w:hAnsi="Times New Roman" w:cs="Times New Roman"/>
          <w:sz w:val="24"/>
          <w:szCs w:val="24"/>
        </w:rPr>
        <w:t>.</w:t>
      </w:r>
    </w:p>
    <w:p w14:paraId="31C2BBEB"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Horn</w:t>
      </w:r>
      <w:r>
        <w:rPr>
          <w:lang w:val="en-GB"/>
        </w:rPr>
        <w:t xml:space="preserve">, </w:t>
      </w:r>
      <w:proofErr w:type="spellStart"/>
      <w:r w:rsidRPr="00C57ED7">
        <w:rPr>
          <w:lang w:val="en-GB"/>
        </w:rPr>
        <w:t>Michiel</w:t>
      </w:r>
      <w:proofErr w:type="spellEnd"/>
      <w:r>
        <w:rPr>
          <w:lang w:val="en-GB"/>
        </w:rPr>
        <w:t xml:space="preserve">, </w:t>
      </w:r>
      <w:r w:rsidRPr="00C57ED7">
        <w:rPr>
          <w:lang w:val="en-GB"/>
        </w:rPr>
        <w:t>(2000) “‘The Wood Beyond’: Reflections on Academic Freedom</w:t>
      </w:r>
      <w:r>
        <w:rPr>
          <w:lang w:val="en-GB"/>
        </w:rPr>
        <w:t xml:space="preserve">, </w:t>
      </w:r>
      <w:r w:rsidRPr="00C57ED7">
        <w:rPr>
          <w:lang w:val="en-GB"/>
        </w:rPr>
        <w:t>Past and Present”</w:t>
      </w:r>
      <w:r>
        <w:rPr>
          <w:lang w:val="en-GB"/>
        </w:rPr>
        <w:t xml:space="preserve">, </w:t>
      </w:r>
      <w:r w:rsidRPr="00C57ED7">
        <w:rPr>
          <w:i/>
          <w:iCs/>
          <w:lang w:val="en-GB"/>
        </w:rPr>
        <w:t>Canadian Journal of Higher Education</w:t>
      </w:r>
      <w:r>
        <w:rPr>
          <w:lang w:val="en-GB"/>
        </w:rPr>
        <w:t xml:space="preserve">, </w:t>
      </w:r>
      <w:r w:rsidRPr="00C57ED7">
        <w:rPr>
          <w:lang w:val="en-GB"/>
        </w:rPr>
        <w:t>30(3</w:t>
      </w:r>
      <w:r>
        <w:rPr>
          <w:lang w:val="en-GB"/>
        </w:rPr>
        <w:t xml:space="preserve">): </w:t>
      </w:r>
      <w:r w:rsidRPr="00C57ED7">
        <w:rPr>
          <w:lang w:val="en-GB"/>
        </w:rPr>
        <w:t>157-178</w:t>
      </w:r>
      <w:r>
        <w:rPr>
          <w:lang w:val="en-GB"/>
        </w:rPr>
        <w:t>.</w:t>
      </w:r>
    </w:p>
    <w:p w14:paraId="16AFF0DA" w14:textId="77777777" w:rsidR="000F031A" w:rsidRDefault="000F031A" w:rsidP="00EA188C">
      <w:pPr>
        <w:pStyle w:val="NormalWeb"/>
        <w:spacing w:before="120" w:beforeAutospacing="0" w:after="0" w:afterAutospacing="0"/>
        <w:ind w:left="425" w:hanging="425"/>
        <w:textAlignment w:val="center"/>
      </w:pPr>
      <w:r w:rsidRPr="00C57ED7">
        <w:rPr>
          <w:lang w:val="en-GB"/>
        </w:rPr>
        <w:t>Horn</w:t>
      </w:r>
      <w:r>
        <w:rPr>
          <w:lang w:val="en-GB"/>
        </w:rPr>
        <w:t xml:space="preserve">, </w:t>
      </w:r>
      <w:proofErr w:type="spellStart"/>
      <w:r w:rsidRPr="00C57ED7">
        <w:rPr>
          <w:lang w:val="en-GB"/>
        </w:rPr>
        <w:t>Michiel</w:t>
      </w:r>
      <w:proofErr w:type="spellEnd"/>
      <w:r>
        <w:rPr>
          <w:lang w:val="en-GB"/>
        </w:rPr>
        <w:t xml:space="preserve">, </w:t>
      </w:r>
      <w:r w:rsidRPr="00C57ED7">
        <w:rPr>
          <w:lang w:val="en-GB"/>
        </w:rPr>
        <w:t>(2000) “The Exclusive University and Academic Freedom</w:t>
      </w:r>
      <w:r w:rsidRPr="00C57ED7">
        <w:t>”</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proofErr w:type="spellStart"/>
      <w:r w:rsidRPr="00C57ED7">
        <w:rPr>
          <w:rStyle w:val="Emphasis"/>
        </w:rPr>
        <w:t>Academic</w:t>
      </w:r>
      <w:proofErr w:type="spellEnd"/>
      <w:r w:rsidRPr="00C57ED7">
        <w:rPr>
          <w:rStyle w:val="Emphasis"/>
        </w:rPr>
        <w:t xml:space="preserve"> </w:t>
      </w:r>
      <w:proofErr w:type="spellStart"/>
      <w:r w:rsidRPr="00C57ED7">
        <w:rPr>
          <w:rStyle w:val="Emphasis"/>
        </w:rPr>
        <w:t>Freedom</w:t>
      </w:r>
      <w:proofErr w:type="spellEnd"/>
      <w:r w:rsidRPr="00C57ED7">
        <w:rPr>
          <w:rStyle w:val="Emphasis"/>
        </w:rPr>
        <w:t xml:space="preserve"> and </w:t>
      </w:r>
      <w:proofErr w:type="spellStart"/>
      <w:r w:rsidRPr="00C57ED7">
        <w:rPr>
          <w:rStyle w:val="Emphasis"/>
        </w:rPr>
        <w:t>the</w:t>
      </w:r>
      <w:proofErr w:type="spellEnd"/>
      <w:r w:rsidRPr="00C57ED7">
        <w:rPr>
          <w:rStyle w:val="Emphasis"/>
        </w:rPr>
        <w:t xml:space="preserve"> Inclusive </w:t>
      </w:r>
      <w:proofErr w:type="spellStart"/>
      <w:r w:rsidRPr="00C57ED7">
        <w:rPr>
          <w:rStyle w:val="Emphasis"/>
        </w:rPr>
        <w:t>University</w:t>
      </w:r>
      <w:proofErr w:type="spellEnd"/>
      <w:r>
        <w:rPr>
          <w:rStyle w:val="Emphasis"/>
        </w:rPr>
        <w:t xml:space="preserve">, </w:t>
      </w:r>
      <w:r w:rsidRPr="00C57ED7">
        <w:t xml:space="preserve">Vancouver: UBC </w:t>
      </w:r>
      <w:proofErr w:type="spellStart"/>
      <w:r w:rsidRPr="00C57ED7">
        <w:t>Press</w:t>
      </w:r>
      <w:proofErr w:type="spellEnd"/>
      <w:r>
        <w:t xml:space="preserve">, </w:t>
      </w:r>
      <w:r w:rsidRPr="00C57ED7">
        <w:t>p.48-56</w:t>
      </w:r>
      <w:r>
        <w:t>.</w:t>
      </w:r>
    </w:p>
    <w:p w14:paraId="76B7A3CC"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Horn</w:t>
      </w:r>
      <w:r>
        <w:rPr>
          <w:lang w:val="en-GB"/>
        </w:rPr>
        <w:t xml:space="preserve">, </w:t>
      </w:r>
      <w:proofErr w:type="spellStart"/>
      <w:r w:rsidRPr="00C57ED7">
        <w:rPr>
          <w:lang w:val="en-GB"/>
        </w:rPr>
        <w:t>Michiel</w:t>
      </w:r>
      <w:proofErr w:type="spellEnd"/>
      <w:r>
        <w:rPr>
          <w:lang w:val="en-GB"/>
        </w:rPr>
        <w:t xml:space="preserve">, </w:t>
      </w:r>
      <w:r w:rsidRPr="00C57ED7">
        <w:rPr>
          <w:lang w:val="en-GB"/>
        </w:rPr>
        <w:t>(2001) “Academic Freedom in Canada: Past</w:t>
      </w:r>
      <w:r>
        <w:rPr>
          <w:lang w:val="en-GB"/>
        </w:rPr>
        <w:t xml:space="preserve">, </w:t>
      </w:r>
      <w:r w:rsidRPr="00C57ED7">
        <w:rPr>
          <w:lang w:val="en-GB"/>
        </w:rPr>
        <w:t>Present and Future”</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p.21-36</w:t>
      </w:r>
      <w:r>
        <w:rPr>
          <w:lang w:val="en-GB"/>
        </w:rPr>
        <w:t>.</w:t>
      </w:r>
    </w:p>
    <w:p w14:paraId="7E13C9AF"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lastRenderedPageBreak/>
        <w:t>Horn</w:t>
      </w:r>
      <w:r>
        <w:rPr>
          <w:lang w:val="en-GB"/>
        </w:rPr>
        <w:t xml:space="preserve">, </w:t>
      </w:r>
      <w:proofErr w:type="spellStart"/>
      <w:r w:rsidRPr="00C57ED7">
        <w:rPr>
          <w:lang w:val="en-GB"/>
        </w:rPr>
        <w:t>Michiel</w:t>
      </w:r>
      <w:proofErr w:type="spellEnd"/>
      <w:r>
        <w:rPr>
          <w:lang w:val="en-GB"/>
        </w:rPr>
        <w:t xml:space="preserve">, </w:t>
      </w:r>
      <w:r w:rsidRPr="00C57ED7">
        <w:rPr>
          <w:lang w:val="en-GB"/>
        </w:rPr>
        <w:t>(2002) “Academic Freedom</w:t>
      </w:r>
      <w:r>
        <w:rPr>
          <w:lang w:val="en-GB"/>
        </w:rPr>
        <w:t xml:space="preserve">, </w:t>
      </w:r>
      <w:r w:rsidRPr="00C57ED7">
        <w:rPr>
          <w:lang w:val="en-GB"/>
        </w:rPr>
        <w:t>Academic Tenure University Autonomy and University Governance in Canada: A Bibliography”</w:t>
      </w:r>
      <w:r>
        <w:rPr>
          <w:lang w:val="en-GB"/>
        </w:rPr>
        <w:t xml:space="preserve">, </w:t>
      </w:r>
      <w:r w:rsidRPr="00C57ED7">
        <w:rPr>
          <w:i/>
          <w:iCs/>
          <w:lang w:val="en-GB"/>
        </w:rPr>
        <w:t>History of Intellectual Culture</w:t>
      </w:r>
      <w:r>
        <w:rPr>
          <w:lang w:val="en-GB"/>
        </w:rPr>
        <w:t xml:space="preserve">, </w:t>
      </w:r>
      <w:r w:rsidRPr="00C57ED7">
        <w:rPr>
          <w:lang w:val="en-GB"/>
        </w:rPr>
        <w:t>2(1</w:t>
      </w:r>
      <w:r>
        <w:rPr>
          <w:lang w:val="en-GB"/>
        </w:rPr>
        <w:t xml:space="preserve">): </w:t>
      </w:r>
      <w:r w:rsidRPr="00C57ED7">
        <w:rPr>
          <w:lang w:val="en-GB"/>
        </w:rPr>
        <w:t>1-25</w:t>
      </w:r>
      <w:r>
        <w:rPr>
          <w:lang w:val="en-GB"/>
        </w:rPr>
        <w:t>.</w:t>
      </w:r>
    </w:p>
    <w:p w14:paraId="582D3316"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Horn</w:t>
      </w:r>
      <w:r>
        <w:rPr>
          <w:lang w:val="en-GB"/>
        </w:rPr>
        <w:t xml:space="preserve">, </w:t>
      </w:r>
      <w:proofErr w:type="spellStart"/>
      <w:r w:rsidRPr="00C57ED7">
        <w:rPr>
          <w:lang w:val="en-GB"/>
        </w:rPr>
        <w:t>Michiel</w:t>
      </w:r>
      <w:proofErr w:type="spellEnd"/>
      <w:r>
        <w:rPr>
          <w:lang w:val="en-GB"/>
        </w:rPr>
        <w:t xml:space="preserve">, </w:t>
      </w:r>
      <w:r w:rsidRPr="00C57ED7">
        <w:rPr>
          <w:lang w:val="en-GB"/>
        </w:rPr>
        <w:t>(2004) “Academic Freedom”</w:t>
      </w:r>
      <w:r>
        <w:rPr>
          <w:lang w:val="en-GB"/>
        </w:rPr>
        <w:t xml:space="preserve">, </w:t>
      </w:r>
      <w:r w:rsidRPr="00C57ED7">
        <w:rPr>
          <w:i/>
          <w:iCs/>
          <w:lang w:val="en-GB"/>
        </w:rPr>
        <w:t>History of Intellectual Culture</w:t>
      </w:r>
      <w:r>
        <w:rPr>
          <w:lang w:val="en-GB"/>
        </w:rPr>
        <w:t xml:space="preserve">, </w:t>
      </w:r>
      <w:r w:rsidRPr="00C57ED7">
        <w:rPr>
          <w:lang w:val="en-GB"/>
        </w:rPr>
        <w:t>4(1</w:t>
      </w:r>
      <w:r>
        <w:rPr>
          <w:lang w:val="en-GB"/>
        </w:rPr>
        <w:t xml:space="preserve">): </w:t>
      </w:r>
      <w:r w:rsidRPr="00C57ED7">
        <w:rPr>
          <w:lang w:val="en-GB"/>
        </w:rPr>
        <w:t>1-15</w:t>
      </w:r>
      <w:r>
        <w:rPr>
          <w:lang w:val="en-GB"/>
        </w:rPr>
        <w:t>.</w:t>
      </w:r>
    </w:p>
    <w:p w14:paraId="590DBE37" w14:textId="77777777" w:rsidR="000F031A" w:rsidRDefault="000F031A" w:rsidP="00EA188C">
      <w:pPr>
        <w:spacing w:before="120"/>
        <w:ind w:left="425" w:hanging="425"/>
      </w:pPr>
      <w:proofErr w:type="spellStart"/>
      <w:r w:rsidRPr="00C57ED7">
        <w:t>Hornblow</w:t>
      </w:r>
      <w:proofErr w:type="spellEnd"/>
      <w:r>
        <w:t xml:space="preserve">, </w:t>
      </w:r>
      <w:r w:rsidRPr="00C57ED7">
        <w:t>Davis</w:t>
      </w:r>
      <w:r>
        <w:t xml:space="preserve">, </w:t>
      </w:r>
      <w:r w:rsidRPr="00C57ED7">
        <w:t>(2007) “The missing universities: Absent critics and consciences of society?”</w:t>
      </w:r>
      <w:r>
        <w:t xml:space="preserve">, </w:t>
      </w:r>
      <w:r w:rsidRPr="00C57ED7">
        <w:t>paper presented at the annual Philosophy of Education Society of Australasia conference</w:t>
      </w:r>
      <w:r>
        <w:t xml:space="preserve">, </w:t>
      </w:r>
      <w:r w:rsidRPr="00C57ED7">
        <w:rPr>
          <w:i/>
        </w:rPr>
        <w:t>Creativity</w:t>
      </w:r>
      <w:r>
        <w:rPr>
          <w:i/>
        </w:rPr>
        <w:t xml:space="preserve">, </w:t>
      </w:r>
      <w:r w:rsidRPr="00C57ED7">
        <w:rPr>
          <w:i/>
        </w:rPr>
        <w:t>Enterprise and Policy - New Directions in Education</w:t>
      </w:r>
      <w:r>
        <w:t xml:space="preserve">, </w:t>
      </w:r>
      <w:r w:rsidRPr="00C57ED7">
        <w:t>Wellington</w:t>
      </w:r>
      <w:r>
        <w:t xml:space="preserve">, </w:t>
      </w:r>
      <w:r w:rsidRPr="00C57ED7">
        <w:t>6-9 December 2007</w:t>
      </w:r>
      <w:r>
        <w:t>.</w:t>
      </w:r>
    </w:p>
    <w:p w14:paraId="7F471B0B" w14:textId="77777777" w:rsidR="000F031A" w:rsidRDefault="000F031A" w:rsidP="00EA188C">
      <w:pPr>
        <w:spacing w:before="120"/>
        <w:ind w:left="425" w:hanging="425"/>
      </w:pPr>
      <w:proofErr w:type="spellStart"/>
      <w:r w:rsidRPr="00C57ED7">
        <w:t>Hornosty</w:t>
      </w:r>
      <w:proofErr w:type="spellEnd"/>
      <w:r>
        <w:t xml:space="preserve">, </w:t>
      </w:r>
      <w:r w:rsidRPr="00C57ED7">
        <w:t>Jennie</w:t>
      </w:r>
      <w:r>
        <w:t xml:space="preserve">, </w:t>
      </w:r>
      <w:r w:rsidRPr="00C57ED7">
        <w:t>(2000) “Academic Freedom in Social Context”</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p.36-47</w:t>
      </w:r>
      <w:r>
        <w:t>.</w:t>
      </w:r>
    </w:p>
    <w:p w14:paraId="65E577BE" w14:textId="77777777" w:rsidR="000F031A" w:rsidRDefault="000F031A" w:rsidP="00EA188C">
      <w:pPr>
        <w:spacing w:before="120"/>
        <w:ind w:left="425" w:hanging="425"/>
      </w:pPr>
      <w:r w:rsidRPr="00C57ED7">
        <w:t>Horowitz</w:t>
      </w:r>
      <w:r>
        <w:t xml:space="preserve">, </w:t>
      </w:r>
      <w:r w:rsidRPr="00C57ED7">
        <w:t>David</w:t>
      </w:r>
      <w:r>
        <w:t xml:space="preserve">, </w:t>
      </w:r>
      <w:r w:rsidRPr="00C57ED7">
        <w:t>(1996) “Leftwing Fascism and the American Dream”</w:t>
      </w:r>
      <w:r>
        <w:t xml:space="preserve">, </w:t>
      </w:r>
      <w:r w:rsidRPr="00C57ED7">
        <w:rPr>
          <w:i/>
          <w:iCs/>
        </w:rPr>
        <w:t>William Mitchell Law Review</w:t>
      </w:r>
      <w:r>
        <w:rPr>
          <w:i/>
          <w:iCs/>
        </w:rPr>
        <w:t xml:space="preserve">, </w:t>
      </w:r>
      <w:r w:rsidRPr="00C57ED7">
        <w:rPr>
          <w:iCs/>
        </w:rPr>
        <w:t>22(2</w:t>
      </w:r>
      <w:r>
        <w:rPr>
          <w:iCs/>
        </w:rPr>
        <w:t xml:space="preserve">): </w:t>
      </w:r>
      <w:r w:rsidRPr="00C57ED7">
        <w:t>467-478</w:t>
      </w:r>
      <w:r>
        <w:t>.</w:t>
      </w:r>
    </w:p>
    <w:p w14:paraId="2F2FB2E1" w14:textId="77777777" w:rsidR="000F031A" w:rsidRDefault="000F031A" w:rsidP="00EA188C">
      <w:pPr>
        <w:spacing w:before="120"/>
        <w:ind w:left="425" w:hanging="425"/>
      </w:pPr>
      <w:r w:rsidRPr="00C57ED7">
        <w:t>Horowitz</w:t>
      </w:r>
      <w:r>
        <w:t xml:space="preserve">, </w:t>
      </w:r>
      <w:r w:rsidRPr="00C57ED7">
        <w:t>David</w:t>
      </w:r>
      <w:r>
        <w:t xml:space="preserve">, </w:t>
      </w:r>
      <w:r w:rsidRPr="00C57ED7">
        <w:t xml:space="preserve">(2006) “After </w:t>
      </w:r>
      <w:proofErr w:type="gramStart"/>
      <w:r w:rsidRPr="00C57ED7">
        <w:t>The</w:t>
      </w:r>
      <w:proofErr w:type="gramEnd"/>
      <w:r w:rsidRPr="00C57ED7">
        <w:t xml:space="preserve"> Academic Bill Of Rights”</w:t>
      </w:r>
      <w:r>
        <w:t xml:space="preserve">, </w:t>
      </w:r>
      <w:r w:rsidRPr="00C57ED7">
        <w:rPr>
          <w:i/>
        </w:rPr>
        <w:t>The Chronicle Review</w:t>
      </w:r>
      <w:r>
        <w:t xml:space="preserve">, </w:t>
      </w:r>
      <w:r w:rsidRPr="00C57ED7">
        <w:t>53(12</w:t>
      </w:r>
      <w:r>
        <w:t xml:space="preserve">): </w:t>
      </w:r>
      <w:r w:rsidRPr="00C57ED7">
        <w:t>B20</w:t>
      </w:r>
      <w:r>
        <w:t>.</w:t>
      </w:r>
    </w:p>
    <w:p w14:paraId="53EE2912" w14:textId="77777777" w:rsidR="000F031A" w:rsidRDefault="000F031A" w:rsidP="00EA188C">
      <w:pPr>
        <w:spacing w:before="120"/>
        <w:ind w:left="425" w:hanging="425"/>
      </w:pPr>
      <w:r w:rsidRPr="00C57ED7">
        <w:t>Horowitz</w:t>
      </w:r>
      <w:r>
        <w:t xml:space="preserve">, </w:t>
      </w:r>
      <w:r w:rsidRPr="00C57ED7">
        <w:t>Irving Louis</w:t>
      </w:r>
      <w:r>
        <w:t xml:space="preserve">, </w:t>
      </w:r>
      <w:r w:rsidRPr="00C57ED7">
        <w:rPr>
          <w:iCs/>
        </w:rPr>
        <w:t>(</w:t>
      </w:r>
      <w:proofErr w:type="gramStart"/>
      <w:r w:rsidRPr="00C57ED7">
        <w:rPr>
          <w:iCs/>
        </w:rPr>
        <w:t>1996)</w:t>
      </w:r>
      <w:r w:rsidRPr="00C57ED7">
        <w:t>“</w:t>
      </w:r>
      <w:proofErr w:type="gramEnd"/>
      <w:r w:rsidRPr="00C57ED7">
        <w:t>Culture</w:t>
      </w:r>
      <w:r>
        <w:t xml:space="preserve">, </w:t>
      </w:r>
      <w:r w:rsidRPr="00C57ED7">
        <w:t>Politics and McCarthyism: A Retrospective from the Trenches”</w:t>
      </w:r>
      <w:r w:rsidRPr="00C57ED7">
        <w:rPr>
          <w:i/>
          <w:iCs/>
        </w:rPr>
        <w:t xml:space="preserve"> William Mitchell Law Review</w:t>
      </w:r>
      <w:r>
        <w:rPr>
          <w:i/>
          <w:iCs/>
        </w:rPr>
        <w:t xml:space="preserve">, </w:t>
      </w:r>
      <w:r w:rsidRPr="00C57ED7">
        <w:rPr>
          <w:iCs/>
        </w:rPr>
        <w:t>22(2</w:t>
      </w:r>
      <w:r>
        <w:rPr>
          <w:iCs/>
        </w:rPr>
        <w:t xml:space="preserve">): </w:t>
      </w:r>
      <w:r w:rsidRPr="00C57ED7">
        <w:t>357-368</w:t>
      </w:r>
      <w:r>
        <w:t>.</w:t>
      </w:r>
    </w:p>
    <w:p w14:paraId="72AA6E61" w14:textId="77777777" w:rsidR="000F031A" w:rsidRDefault="000F031A" w:rsidP="00EA188C">
      <w:pPr>
        <w:spacing w:before="120"/>
        <w:ind w:left="425" w:hanging="425"/>
      </w:pPr>
      <w:r w:rsidRPr="00C57ED7">
        <w:t>Horowitz</w:t>
      </w:r>
      <w:r>
        <w:t xml:space="preserve">, </w:t>
      </w:r>
      <w:r w:rsidRPr="00C57ED7">
        <w:t>Irving Louis</w:t>
      </w:r>
      <w:r>
        <w:t xml:space="preserve">, </w:t>
      </w:r>
      <w:r w:rsidRPr="00C57ED7">
        <w:t>(1997) “‘Academic Freedom’: Two words in search of common ground”</w:t>
      </w:r>
      <w:r>
        <w:t xml:space="preserve">, </w:t>
      </w:r>
      <w:r w:rsidRPr="00C57ED7">
        <w:rPr>
          <w:i/>
        </w:rPr>
        <w:t>Academic Questions</w:t>
      </w:r>
      <w:r>
        <w:t xml:space="preserve">, </w:t>
      </w:r>
      <w:r w:rsidRPr="00C57ED7">
        <w:t>10(4</w:t>
      </w:r>
      <w:r>
        <w:t xml:space="preserve">): </w:t>
      </w:r>
      <w:r w:rsidRPr="00C57ED7">
        <w:t>33-37</w:t>
      </w:r>
      <w:r>
        <w:t>.</w:t>
      </w:r>
    </w:p>
    <w:p w14:paraId="0F596D16" w14:textId="77777777" w:rsidR="000F031A" w:rsidRDefault="000F031A" w:rsidP="00EA188C">
      <w:pPr>
        <w:spacing w:before="120"/>
        <w:ind w:left="425" w:hanging="425"/>
      </w:pPr>
      <w:r w:rsidRPr="00C57ED7">
        <w:t>Horwitz</w:t>
      </w:r>
      <w:r>
        <w:t xml:space="preserve">, </w:t>
      </w:r>
      <w:r w:rsidRPr="00C57ED7">
        <w:t>Paul</w:t>
      </w:r>
      <w:r>
        <w:t xml:space="preserve">, </w:t>
      </w:r>
      <w:r w:rsidRPr="00C57ED7">
        <w:t>(2005) “Grutter’s First Amendment”</w:t>
      </w:r>
      <w:r>
        <w:t xml:space="preserve">, </w:t>
      </w:r>
      <w:r w:rsidRPr="00C57ED7">
        <w:rPr>
          <w:i/>
        </w:rPr>
        <w:t>Boston College Law Review</w:t>
      </w:r>
      <w:r>
        <w:rPr>
          <w:i/>
        </w:rPr>
        <w:t xml:space="preserve">, </w:t>
      </w:r>
      <w:r w:rsidRPr="00C57ED7">
        <w:t>46(3</w:t>
      </w:r>
      <w:r>
        <w:t xml:space="preserve">): </w:t>
      </w:r>
      <w:r w:rsidRPr="00C57ED7">
        <w:t>461-590</w:t>
      </w:r>
      <w:r>
        <w:t>.</w:t>
      </w:r>
    </w:p>
    <w:p w14:paraId="74BAA38E" w14:textId="77777777" w:rsidR="000F031A" w:rsidRDefault="000F031A" w:rsidP="00EA188C">
      <w:pPr>
        <w:spacing w:before="120"/>
        <w:ind w:left="425" w:hanging="425"/>
      </w:pPr>
      <w:r w:rsidRPr="00C57ED7">
        <w:t>Horwitz</w:t>
      </w:r>
      <w:r>
        <w:t xml:space="preserve">, </w:t>
      </w:r>
      <w:r w:rsidRPr="00C57ED7">
        <w:t>Paul</w:t>
      </w:r>
      <w:r>
        <w:t xml:space="preserve">, </w:t>
      </w:r>
      <w:r w:rsidRPr="00C57ED7">
        <w:t xml:space="preserve">(2007) “Universities </w:t>
      </w:r>
      <w:proofErr w:type="gramStart"/>
      <w:r w:rsidRPr="00C57ED7">
        <w:t>As</w:t>
      </w:r>
      <w:proofErr w:type="gramEnd"/>
      <w:r w:rsidRPr="00C57ED7">
        <w:t xml:space="preserve"> First Amendment Institutions: Some Easy Answers And Hard Questions”</w:t>
      </w:r>
      <w:r>
        <w:t xml:space="preserve">, </w:t>
      </w:r>
      <w:r w:rsidRPr="00C57ED7">
        <w:rPr>
          <w:i/>
        </w:rPr>
        <w:t>UCLA Law Review</w:t>
      </w:r>
      <w:r>
        <w:rPr>
          <w:i/>
        </w:rPr>
        <w:t xml:space="preserve">, </w:t>
      </w:r>
      <w:r w:rsidRPr="00C57ED7">
        <w:t>54(6</w:t>
      </w:r>
      <w:r>
        <w:t xml:space="preserve">): </w:t>
      </w:r>
      <w:r w:rsidRPr="00C57ED7">
        <w:t>1497-1558</w:t>
      </w:r>
      <w:r>
        <w:t>.</w:t>
      </w:r>
    </w:p>
    <w:p w14:paraId="37217220"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Houle</w:t>
      </w:r>
      <w:r>
        <w:rPr>
          <w:rFonts w:ascii="Times New Roman" w:hAnsi="Times New Roman" w:cs="Times New Roman"/>
          <w:sz w:val="24"/>
          <w:szCs w:val="24"/>
        </w:rPr>
        <w:t xml:space="preserve">, </w:t>
      </w:r>
      <w:r w:rsidRPr="006B72B7">
        <w:rPr>
          <w:rFonts w:ascii="Times New Roman" w:hAnsi="Times New Roman" w:cs="Times New Roman"/>
          <w:sz w:val="24"/>
          <w:szCs w:val="24"/>
        </w:rPr>
        <w:t>S. R.</w:t>
      </w:r>
      <w:r>
        <w:rPr>
          <w:rFonts w:ascii="Times New Roman" w:hAnsi="Times New Roman" w:cs="Times New Roman"/>
          <w:sz w:val="24"/>
          <w:szCs w:val="24"/>
        </w:rPr>
        <w:t xml:space="preserve">, </w:t>
      </w:r>
      <w:r w:rsidRPr="006B72B7">
        <w:rPr>
          <w:rFonts w:ascii="Times New Roman" w:hAnsi="Times New Roman" w:cs="Times New Roman"/>
          <w:sz w:val="24"/>
          <w:szCs w:val="24"/>
        </w:rPr>
        <w:t xml:space="preserve">(2012) “Is Academic Freedom in Modern America </w:t>
      </w:r>
      <w:proofErr w:type="gramStart"/>
      <w:r w:rsidRPr="006B72B7">
        <w:rPr>
          <w:rFonts w:ascii="Times New Roman" w:hAnsi="Times New Roman" w:cs="Times New Roman"/>
          <w:sz w:val="24"/>
          <w:szCs w:val="24"/>
        </w:rPr>
        <w:t>On</w:t>
      </w:r>
      <w:proofErr w:type="gramEnd"/>
      <w:r w:rsidRPr="006B72B7">
        <w:rPr>
          <w:rFonts w:ascii="Times New Roman" w:hAnsi="Times New Roman" w:cs="Times New Roman"/>
          <w:sz w:val="24"/>
          <w:szCs w:val="24"/>
        </w:rPr>
        <w:t xml:space="preserve"> Its Last Legs after Garcetti v. Ceballos?”</w:t>
      </w:r>
      <w:r>
        <w:rPr>
          <w:rFonts w:ascii="Times New Roman" w:hAnsi="Times New Roman" w:cs="Times New Roman"/>
          <w:sz w:val="24"/>
          <w:szCs w:val="24"/>
        </w:rPr>
        <w:t xml:space="preserve">, </w:t>
      </w:r>
      <w:r w:rsidRPr="006B72B7">
        <w:rPr>
          <w:rFonts w:ascii="Times New Roman" w:hAnsi="Times New Roman" w:cs="Times New Roman"/>
          <w:i/>
          <w:sz w:val="24"/>
          <w:szCs w:val="24"/>
        </w:rPr>
        <w:t>Capital University Law Review</w:t>
      </w:r>
      <w:r>
        <w:rPr>
          <w:rFonts w:ascii="Times New Roman" w:hAnsi="Times New Roman" w:cs="Times New Roman"/>
          <w:sz w:val="24"/>
          <w:szCs w:val="24"/>
        </w:rPr>
        <w:t xml:space="preserve">, </w:t>
      </w:r>
      <w:r w:rsidRPr="006B72B7">
        <w:rPr>
          <w:rFonts w:ascii="Times New Roman" w:hAnsi="Times New Roman" w:cs="Times New Roman"/>
          <w:sz w:val="24"/>
          <w:szCs w:val="24"/>
        </w:rPr>
        <w:t>40(1</w:t>
      </w:r>
      <w:r>
        <w:rPr>
          <w:rFonts w:ascii="Times New Roman" w:hAnsi="Times New Roman" w:cs="Times New Roman"/>
          <w:sz w:val="24"/>
          <w:szCs w:val="24"/>
        </w:rPr>
        <w:t xml:space="preserve">): </w:t>
      </w:r>
      <w:r w:rsidRPr="006B72B7">
        <w:rPr>
          <w:rFonts w:ascii="Times New Roman" w:hAnsi="Times New Roman" w:cs="Times New Roman"/>
          <w:sz w:val="24"/>
          <w:szCs w:val="24"/>
        </w:rPr>
        <w:t>265-291.</w:t>
      </w:r>
    </w:p>
    <w:p w14:paraId="19241310" w14:textId="77777777" w:rsidR="000F031A" w:rsidRDefault="000F031A" w:rsidP="00EA188C">
      <w:pPr>
        <w:spacing w:before="120"/>
        <w:ind w:left="425" w:hanging="425"/>
      </w:pPr>
      <w:r w:rsidRPr="00C57ED7">
        <w:t>House of Commons</w:t>
      </w:r>
      <w:r>
        <w:t xml:space="preserve">, </w:t>
      </w:r>
      <w:r w:rsidRPr="00C57ED7">
        <w:t>(1987) Debate 1st December 1987</w:t>
      </w:r>
      <w:r>
        <w:t xml:space="preserve">, </w:t>
      </w:r>
      <w:r w:rsidRPr="00C57ED7">
        <w:rPr>
          <w:i/>
        </w:rPr>
        <w:t>House of Commons Vol.123</w:t>
      </w:r>
      <w:r>
        <w:t xml:space="preserve">, </w:t>
      </w:r>
      <w:r w:rsidRPr="00C57ED7">
        <w:t>cc771–cc781</w:t>
      </w:r>
      <w:r>
        <w:t>.</w:t>
      </w:r>
    </w:p>
    <w:p w14:paraId="17FC13B3" w14:textId="77777777" w:rsidR="000F031A" w:rsidRDefault="000F031A" w:rsidP="00EA188C">
      <w:pPr>
        <w:spacing w:before="120"/>
        <w:ind w:left="425" w:hanging="425"/>
      </w:pPr>
      <w:r w:rsidRPr="00C57ED7">
        <w:t>Howard</w:t>
      </w:r>
      <w:r>
        <w:t xml:space="preserve">, </w:t>
      </w:r>
      <w:r w:rsidRPr="00C57ED7">
        <w:t>Thomas Albert</w:t>
      </w:r>
      <w:r>
        <w:t xml:space="preserve">, </w:t>
      </w:r>
      <w:r w:rsidRPr="00C57ED7">
        <w:t>(2000)</w:t>
      </w:r>
      <w:r w:rsidRPr="00C57ED7">
        <w:rPr>
          <w:lang w:val="en-GB"/>
        </w:rPr>
        <w:t xml:space="preserve"> “</w:t>
      </w:r>
      <w:r w:rsidRPr="00C57ED7">
        <w:t>The Theological Faculty and the Founding of the University of Berlin”</w:t>
      </w:r>
      <w:r>
        <w:t xml:space="preserve">, </w:t>
      </w:r>
      <w:r w:rsidRPr="00C57ED7">
        <w:t>19th International Congress of Historical Sciences 6-13 August 2000</w:t>
      </w:r>
      <w:r>
        <w:t xml:space="preserve">, </w:t>
      </w:r>
      <w:r w:rsidRPr="00C57ED7">
        <w:t>Oslo (available at: http: //www.oslo2000.uio.no/AIO/AIO16/group%204/Howard.pdf</w:t>
      </w:r>
      <w:r>
        <w:t>)</w:t>
      </w:r>
    </w:p>
    <w:p w14:paraId="3C8C670F" w14:textId="77777777" w:rsidR="000F031A" w:rsidRDefault="000F031A" w:rsidP="00EA188C">
      <w:pPr>
        <w:autoSpaceDE w:val="0"/>
        <w:autoSpaceDN w:val="0"/>
        <w:adjustRightInd w:val="0"/>
        <w:spacing w:before="120"/>
        <w:ind w:left="425" w:hanging="425"/>
      </w:pPr>
      <w:r w:rsidRPr="00C57ED7">
        <w:t>Howard</w:t>
      </w:r>
      <w:r>
        <w:t xml:space="preserve">, </w:t>
      </w:r>
      <w:r w:rsidRPr="00C57ED7">
        <w:t>Thomas Albert</w:t>
      </w:r>
      <w:r>
        <w:t xml:space="preserve">, </w:t>
      </w:r>
      <w:r w:rsidRPr="00C57ED7">
        <w:t xml:space="preserve">(2006) </w:t>
      </w:r>
      <w:r w:rsidRPr="00C57ED7">
        <w:rPr>
          <w:i/>
        </w:rPr>
        <w:t>Protestant Theology and the Making of the Modern German University</w:t>
      </w:r>
      <w:r>
        <w:t xml:space="preserve">, </w:t>
      </w:r>
      <w:r w:rsidRPr="00C57ED7">
        <w:t>Oxford: Oxford University Press</w:t>
      </w:r>
      <w:r>
        <w:t>.</w:t>
      </w:r>
    </w:p>
    <w:p w14:paraId="715A8AA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Howlet</w:t>
      </w:r>
      <w:r>
        <w:rPr>
          <w:rFonts w:ascii="Times New Roman" w:hAnsi="Times New Roman" w:cs="Times New Roman"/>
          <w:sz w:val="24"/>
          <w:szCs w:val="24"/>
        </w:rPr>
        <w:t xml:space="preserve">, </w:t>
      </w:r>
      <w:r w:rsidRPr="00C57ED7">
        <w:rPr>
          <w:rFonts w:ascii="Times New Roman" w:hAnsi="Times New Roman" w:cs="Times New Roman"/>
          <w:sz w:val="24"/>
          <w:szCs w:val="24"/>
        </w:rPr>
        <w:t>C. F.</w:t>
      </w:r>
      <w:r>
        <w:rPr>
          <w:rFonts w:ascii="Times New Roman" w:hAnsi="Times New Roman" w:cs="Times New Roman"/>
          <w:sz w:val="24"/>
          <w:szCs w:val="24"/>
        </w:rPr>
        <w:t xml:space="preserve">, </w:t>
      </w:r>
      <w:r w:rsidRPr="00C57ED7">
        <w:rPr>
          <w:rFonts w:ascii="Times New Roman" w:hAnsi="Times New Roman" w:cs="Times New Roman"/>
          <w:sz w:val="24"/>
          <w:szCs w:val="24"/>
        </w:rPr>
        <w:t>(1984) “Academic Freedom Versus Loyalty at Columbia University During World War I: A Case Study”</w:t>
      </w:r>
      <w:r>
        <w:rPr>
          <w:rFonts w:ascii="Times New Roman" w:hAnsi="Times New Roman" w:cs="Times New Roman"/>
          <w:sz w:val="24"/>
          <w:szCs w:val="24"/>
        </w:rPr>
        <w:t xml:space="preserve">, </w:t>
      </w:r>
      <w:r w:rsidRPr="00C57ED7">
        <w:rPr>
          <w:rFonts w:ascii="Times New Roman" w:hAnsi="Times New Roman" w:cs="Times New Roman"/>
          <w:i/>
          <w:sz w:val="24"/>
          <w:szCs w:val="24"/>
        </w:rPr>
        <w:t>War and Society</w:t>
      </w:r>
      <w:r>
        <w:rPr>
          <w:rFonts w:ascii="Times New Roman" w:hAnsi="Times New Roman" w:cs="Times New Roman"/>
          <w:sz w:val="24"/>
          <w:szCs w:val="24"/>
        </w:rPr>
        <w:t xml:space="preserve">, </w:t>
      </w:r>
      <w:r w:rsidRPr="00C57ED7">
        <w:rPr>
          <w:rFonts w:ascii="Times New Roman" w:hAnsi="Times New Roman" w:cs="Times New Roman"/>
          <w:sz w:val="24"/>
          <w:szCs w:val="24"/>
        </w:rPr>
        <w:t>2(l</w:t>
      </w:r>
      <w:r>
        <w:rPr>
          <w:rFonts w:ascii="Times New Roman" w:hAnsi="Times New Roman" w:cs="Times New Roman"/>
          <w:sz w:val="24"/>
          <w:szCs w:val="24"/>
        </w:rPr>
        <w:t xml:space="preserve">): </w:t>
      </w:r>
      <w:r w:rsidRPr="00C57ED7">
        <w:rPr>
          <w:rFonts w:ascii="Times New Roman" w:hAnsi="Times New Roman" w:cs="Times New Roman"/>
          <w:sz w:val="24"/>
          <w:szCs w:val="24"/>
        </w:rPr>
        <w:t>43-53</w:t>
      </w:r>
      <w:r>
        <w:rPr>
          <w:rFonts w:ascii="Times New Roman" w:hAnsi="Times New Roman" w:cs="Times New Roman"/>
          <w:sz w:val="24"/>
          <w:szCs w:val="24"/>
        </w:rPr>
        <w:t>.</w:t>
      </w:r>
    </w:p>
    <w:p w14:paraId="39863190"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Hoye</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W</w:t>
      </w:r>
      <w:r>
        <w:rPr>
          <w:rFonts w:ascii="Times New Roman" w:hAnsi="Times New Roman" w:cs="Times New Roman"/>
          <w:sz w:val="24"/>
          <w:szCs w:val="24"/>
        </w:rPr>
        <w:t>illiam</w:t>
      </w:r>
      <w:r w:rsidRPr="00C57ED7">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C57ED7">
        <w:rPr>
          <w:rFonts w:ascii="Times New Roman" w:hAnsi="Times New Roman" w:cs="Times New Roman"/>
          <w:sz w:val="24"/>
          <w:szCs w:val="24"/>
        </w:rPr>
        <w:t>(1997) “The Religious Roots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Theological Studies</w:t>
      </w:r>
      <w:r>
        <w:rPr>
          <w:rFonts w:ascii="Times New Roman" w:hAnsi="Times New Roman" w:cs="Times New Roman"/>
          <w:sz w:val="24"/>
          <w:szCs w:val="24"/>
        </w:rPr>
        <w:t xml:space="preserve">, </w:t>
      </w:r>
      <w:r w:rsidRPr="00C57ED7">
        <w:rPr>
          <w:rFonts w:ascii="Times New Roman" w:hAnsi="Times New Roman" w:cs="Times New Roman"/>
          <w:sz w:val="24"/>
          <w:szCs w:val="24"/>
        </w:rPr>
        <w:t>58(3</w:t>
      </w:r>
      <w:r>
        <w:rPr>
          <w:rFonts w:ascii="Times New Roman" w:hAnsi="Times New Roman" w:cs="Times New Roman"/>
          <w:sz w:val="24"/>
          <w:szCs w:val="24"/>
        </w:rPr>
        <w:t xml:space="preserve">): </w:t>
      </w:r>
      <w:r w:rsidRPr="00C57ED7">
        <w:rPr>
          <w:rFonts w:ascii="Times New Roman" w:hAnsi="Times New Roman" w:cs="Times New Roman"/>
          <w:sz w:val="24"/>
          <w:szCs w:val="24"/>
        </w:rPr>
        <w:t>409-428</w:t>
      </w:r>
      <w:r>
        <w:rPr>
          <w:rFonts w:ascii="Times New Roman" w:hAnsi="Times New Roman" w:cs="Times New Roman"/>
          <w:sz w:val="24"/>
          <w:szCs w:val="24"/>
        </w:rPr>
        <w:t>.</w:t>
      </w:r>
    </w:p>
    <w:p w14:paraId="6C2835C1" w14:textId="77777777" w:rsidR="000F031A" w:rsidRDefault="000F031A" w:rsidP="00EA188C">
      <w:pPr>
        <w:spacing w:before="120"/>
        <w:ind w:left="425" w:hanging="425"/>
      </w:pPr>
      <w:r w:rsidRPr="00C57ED7">
        <w:t>Hudgins</w:t>
      </w:r>
      <w:r>
        <w:t xml:space="preserve">, </w:t>
      </w:r>
      <w:r w:rsidRPr="00C57ED7">
        <w:t>H. C.</w:t>
      </w:r>
      <w:r>
        <w:t xml:space="preserve">, </w:t>
      </w:r>
      <w:r w:rsidRPr="00C57ED7">
        <w:t xml:space="preserve">(1969) “Academic Freedom and the Student Press” </w:t>
      </w:r>
      <w:r w:rsidRPr="00C57ED7">
        <w:rPr>
          <w:i/>
        </w:rPr>
        <w:t>Wake Forest Intramural Law Review</w:t>
      </w:r>
      <w:r>
        <w:rPr>
          <w:i/>
        </w:rPr>
        <w:t xml:space="preserve">, </w:t>
      </w:r>
      <w:r w:rsidRPr="00C57ED7">
        <w:t>6(1</w:t>
      </w:r>
      <w:r>
        <w:t xml:space="preserve">): </w:t>
      </w:r>
      <w:r w:rsidRPr="00C57ED7">
        <w:t>40-62</w:t>
      </w:r>
      <w:r>
        <w:t>.</w:t>
      </w:r>
    </w:p>
    <w:p w14:paraId="5DA3222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Huer</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(1991) </w:t>
      </w:r>
      <w:r w:rsidRPr="00C57ED7">
        <w:rPr>
          <w:rFonts w:ascii="Times New Roman" w:hAnsi="Times New Roman" w:cs="Times New Roman"/>
          <w:i/>
          <w:sz w:val="24"/>
          <w:szCs w:val="24"/>
        </w:rPr>
        <w:t>Tenure for Socrates: A Study in the Betrayal of the American Professor</w:t>
      </w:r>
      <w:r>
        <w:rPr>
          <w:rFonts w:ascii="Times New Roman" w:hAnsi="Times New Roman" w:cs="Times New Roman"/>
          <w:sz w:val="24"/>
          <w:szCs w:val="24"/>
        </w:rPr>
        <w:t xml:space="preserve">, </w:t>
      </w:r>
      <w:r w:rsidRPr="00C57ED7">
        <w:rPr>
          <w:rFonts w:ascii="Times New Roman" w:hAnsi="Times New Roman" w:cs="Times New Roman"/>
          <w:sz w:val="24"/>
          <w:szCs w:val="24"/>
        </w:rPr>
        <w:t>New York: Bergin and Garvey</w:t>
      </w:r>
      <w:r>
        <w:rPr>
          <w:rFonts w:ascii="Times New Roman" w:hAnsi="Times New Roman" w:cs="Times New Roman"/>
          <w:sz w:val="24"/>
          <w:szCs w:val="24"/>
        </w:rPr>
        <w:t>.</w:t>
      </w:r>
    </w:p>
    <w:p w14:paraId="56620184" w14:textId="77777777" w:rsidR="000F031A" w:rsidRDefault="000F031A" w:rsidP="00EA188C">
      <w:pPr>
        <w:spacing w:before="120"/>
        <w:ind w:left="425" w:hanging="425"/>
      </w:pPr>
      <w:r w:rsidRPr="00C57ED7">
        <w:t>Hughes</w:t>
      </w:r>
      <w:r>
        <w:t xml:space="preserve">, </w:t>
      </w:r>
      <w:r w:rsidRPr="00C57ED7">
        <w:t>Graham</w:t>
      </w:r>
      <w:r>
        <w:t xml:space="preserve">, </w:t>
      </w:r>
      <w:r w:rsidRPr="00C57ED7">
        <w:t>(1975) “Tenure and Academic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p.170-179</w:t>
      </w:r>
      <w:r>
        <w:t>.</w:t>
      </w:r>
    </w:p>
    <w:p w14:paraId="08E10C82" w14:textId="77777777" w:rsidR="000F031A" w:rsidRPr="00C22B37" w:rsidRDefault="000F031A" w:rsidP="00EA188C">
      <w:pPr>
        <w:widowControl w:val="0"/>
        <w:autoSpaceDE w:val="0"/>
        <w:autoSpaceDN w:val="0"/>
        <w:adjustRightInd w:val="0"/>
        <w:spacing w:before="120"/>
      </w:pPr>
      <w:r w:rsidRPr="00C22B37">
        <w:t xml:space="preserve">Hughes, M., (2011) “Out of the Frame: The Struggle for Academic Freedom in Israel”, </w:t>
      </w:r>
      <w:r w:rsidRPr="00C22B37">
        <w:rPr>
          <w:i/>
        </w:rPr>
        <w:t>The Middle East Journal</w:t>
      </w:r>
      <w:r w:rsidRPr="00C22B37">
        <w:t>; 65(2): 335-337</w:t>
      </w:r>
    </w:p>
    <w:p w14:paraId="3CA98BC0" w14:textId="77777777" w:rsidR="000F031A" w:rsidRDefault="000F031A" w:rsidP="00EA188C">
      <w:pPr>
        <w:spacing w:before="120"/>
        <w:ind w:left="425" w:hanging="425"/>
      </w:pPr>
      <w:r w:rsidRPr="00C57ED7">
        <w:t>Hughes</w:t>
      </w:r>
      <w:r>
        <w:t xml:space="preserve">, </w:t>
      </w:r>
      <w:r w:rsidRPr="00C57ED7">
        <w:t>Patricia</w:t>
      </w:r>
      <w:r>
        <w:t xml:space="preserve">, </w:t>
      </w:r>
      <w:r w:rsidRPr="00C57ED7">
        <w:t>(1995) “Reconciling Valuable Interests; or Academic Freedom as Academic Responsibility”</w:t>
      </w:r>
      <w:r>
        <w:t xml:space="preserve">, </w:t>
      </w:r>
      <w:r w:rsidRPr="00C57ED7">
        <w:rPr>
          <w:i/>
        </w:rPr>
        <w:t>University of New Brunswick Law Journal</w:t>
      </w:r>
      <w:r>
        <w:rPr>
          <w:i/>
        </w:rPr>
        <w:t xml:space="preserve">, </w:t>
      </w:r>
      <w:r w:rsidRPr="00C57ED7">
        <w:t>44: 79-86</w:t>
      </w:r>
      <w:r>
        <w:t>.</w:t>
      </w:r>
    </w:p>
    <w:p w14:paraId="4F632B40" w14:textId="77777777" w:rsidR="000F031A" w:rsidRPr="00AB2FCC" w:rsidRDefault="000F031A" w:rsidP="00EA188C">
      <w:pPr>
        <w:widowControl w:val="0"/>
        <w:autoSpaceDE w:val="0"/>
        <w:autoSpaceDN w:val="0"/>
        <w:adjustRightInd w:val="0"/>
        <w:spacing w:before="120"/>
      </w:pPr>
      <w:r>
        <w:t xml:space="preserve">Huisman, </w:t>
      </w:r>
      <w:r w:rsidRPr="00AB2FCC">
        <w:t>Jeroen</w:t>
      </w:r>
      <w:r>
        <w:t xml:space="preserve">, </w:t>
      </w:r>
      <w:r w:rsidRPr="00C57ED7">
        <w:t>(200</w:t>
      </w:r>
      <w:r>
        <w:t>7</w:t>
      </w:r>
      <w:r w:rsidRPr="00C57ED7">
        <w:t>) “</w:t>
      </w:r>
      <w:r w:rsidRPr="00AB2FCC">
        <w:t>The Anatomy of Autonomy</w:t>
      </w:r>
      <w:r>
        <w:t xml:space="preserve">”, </w:t>
      </w:r>
      <w:r w:rsidRPr="00AB2FCC">
        <w:rPr>
          <w:i/>
        </w:rPr>
        <w:t>Higher Education Policy</w:t>
      </w:r>
      <w:r>
        <w:t xml:space="preserve">, </w:t>
      </w:r>
      <w:r w:rsidRPr="00AB2FCC">
        <w:t>20</w:t>
      </w:r>
      <w:r>
        <w:t xml:space="preserve">(3): </w:t>
      </w:r>
      <w:r w:rsidRPr="00AB2FCC">
        <w:t>219–221</w:t>
      </w:r>
      <w:r>
        <w:t>.</w:t>
      </w:r>
    </w:p>
    <w:p w14:paraId="2A7F22AC" w14:textId="77777777" w:rsidR="000F031A" w:rsidRDefault="000F031A" w:rsidP="00EA188C">
      <w:pPr>
        <w:spacing w:before="120"/>
        <w:ind w:left="425" w:hanging="425"/>
      </w:pPr>
      <w:r w:rsidRPr="00C57ED7">
        <w:lastRenderedPageBreak/>
        <w:t>Huisman</w:t>
      </w:r>
      <w:r>
        <w:t xml:space="preserve">, </w:t>
      </w:r>
      <w:r w:rsidRPr="00C57ED7">
        <w:t>J</w:t>
      </w:r>
      <w:r w:rsidRPr="00AB2FCC">
        <w:t>eroen</w:t>
      </w:r>
      <w:r>
        <w:t xml:space="preserve">, </w:t>
      </w:r>
      <w:r w:rsidRPr="00C57ED7">
        <w:t>Currie</w:t>
      </w:r>
      <w:r>
        <w:t xml:space="preserve">, </w:t>
      </w:r>
      <w:r w:rsidRPr="00C57ED7">
        <w:t>J.</w:t>
      </w:r>
      <w:r>
        <w:t xml:space="preserve">, </w:t>
      </w:r>
      <w:r w:rsidRPr="00C57ED7">
        <w:t>(2004) “Accountability in higher education: Bridge over troubled water?”</w:t>
      </w:r>
      <w:r>
        <w:t xml:space="preserve">, </w:t>
      </w:r>
      <w:r w:rsidRPr="00C57ED7">
        <w:rPr>
          <w:i/>
        </w:rPr>
        <w:t>Higher Education</w:t>
      </w:r>
      <w:r>
        <w:rPr>
          <w:i/>
        </w:rPr>
        <w:t xml:space="preserve">, </w:t>
      </w:r>
      <w:r w:rsidRPr="00C57ED7">
        <w:t>48(4</w:t>
      </w:r>
      <w:r>
        <w:t xml:space="preserve">): </w:t>
      </w:r>
      <w:r w:rsidRPr="00C57ED7">
        <w:t>529–551</w:t>
      </w:r>
      <w:r>
        <w:t>.</w:t>
      </w:r>
    </w:p>
    <w:p w14:paraId="6A61F3F4" w14:textId="77777777" w:rsidR="000F031A" w:rsidRDefault="000F031A" w:rsidP="00EA188C">
      <w:pPr>
        <w:spacing w:before="120"/>
        <w:ind w:left="425" w:hanging="425"/>
      </w:pPr>
      <w:r w:rsidRPr="00C57ED7">
        <w:t>Hum</w:t>
      </w:r>
      <w:r>
        <w:t xml:space="preserve">, </w:t>
      </w:r>
      <w:r w:rsidRPr="00C57ED7">
        <w:t>Derek</w:t>
      </w:r>
      <w:r>
        <w:t xml:space="preserve">, </w:t>
      </w:r>
      <w:r w:rsidRPr="00C57ED7">
        <w:t>(2001) “Tenure</w:t>
      </w:r>
      <w:r>
        <w:t xml:space="preserve">, </w:t>
      </w:r>
      <w:r w:rsidRPr="00C57ED7">
        <w:t>academic freedom and accountability in universities”</w:t>
      </w:r>
      <w:r>
        <w:t xml:space="preserve">, </w:t>
      </w:r>
      <w:r w:rsidRPr="00C57ED7">
        <w:rPr>
          <w:i/>
        </w:rPr>
        <w:t>Journal of Educational Administration and Foundations</w:t>
      </w:r>
      <w:r>
        <w:rPr>
          <w:i/>
        </w:rPr>
        <w:t xml:space="preserve">, </w:t>
      </w:r>
      <w:r w:rsidRPr="00C57ED7">
        <w:t>16(1</w:t>
      </w:r>
      <w:r>
        <w:t xml:space="preserve">): </w:t>
      </w:r>
      <w:r w:rsidRPr="00C57ED7">
        <w:t>61-76</w:t>
      </w:r>
      <w:r>
        <w:t>.</w:t>
      </w:r>
    </w:p>
    <w:p w14:paraId="4AD8BED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Human Rights Watch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(1991) </w:t>
      </w:r>
      <w:r w:rsidRPr="00C57ED7">
        <w:rPr>
          <w:rFonts w:ascii="Times New Roman" w:hAnsi="Times New Roman" w:cs="Times New Roman"/>
          <w:i/>
          <w:sz w:val="24"/>
          <w:szCs w:val="24"/>
        </w:rPr>
        <w:t>Academic Freedom and Human Rights Abuses in Africa: An Africa Watch Report</w:t>
      </w:r>
      <w:r>
        <w:rPr>
          <w:rFonts w:ascii="Times New Roman" w:hAnsi="Times New Roman" w:cs="Times New Roman"/>
          <w:i/>
          <w:sz w:val="24"/>
          <w:szCs w:val="24"/>
        </w:rPr>
        <w:t xml:space="preserve">, </w:t>
      </w:r>
      <w:r w:rsidRPr="00C57ED7">
        <w:rPr>
          <w:rFonts w:ascii="Times New Roman" w:hAnsi="Times New Roman" w:cs="Times New Roman"/>
          <w:sz w:val="24"/>
          <w:szCs w:val="24"/>
        </w:rPr>
        <w:t>New York: Human Rights Watch</w:t>
      </w:r>
      <w:r>
        <w:rPr>
          <w:rFonts w:ascii="Times New Roman" w:hAnsi="Times New Roman" w:cs="Times New Roman"/>
          <w:sz w:val="24"/>
          <w:szCs w:val="24"/>
        </w:rPr>
        <w:t>.</w:t>
      </w:r>
    </w:p>
    <w:p w14:paraId="781D365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Human Rights Watch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rPr>
        <w:t xml:space="preserve">Academic Freedom in Indonesia: Dismantling </w:t>
      </w:r>
      <w:proofErr w:type="spellStart"/>
      <w:r w:rsidRPr="00C57ED7">
        <w:rPr>
          <w:rFonts w:ascii="Times New Roman" w:hAnsi="Times New Roman" w:cs="Times New Roman"/>
          <w:i/>
          <w:sz w:val="24"/>
          <w:szCs w:val="24"/>
        </w:rPr>
        <w:t>Soharto</w:t>
      </w:r>
      <w:proofErr w:type="spellEnd"/>
      <w:r w:rsidRPr="00C57ED7">
        <w:rPr>
          <w:rFonts w:ascii="Times New Roman" w:hAnsi="Times New Roman" w:cs="Times New Roman"/>
          <w:i/>
          <w:sz w:val="24"/>
          <w:szCs w:val="24"/>
        </w:rPr>
        <w:t>-Era Barriers</w:t>
      </w:r>
      <w:r>
        <w:rPr>
          <w:rFonts w:ascii="Times New Roman" w:hAnsi="Times New Roman" w:cs="Times New Roman"/>
          <w:sz w:val="24"/>
          <w:szCs w:val="24"/>
        </w:rPr>
        <w:t xml:space="preserve">, </w:t>
      </w:r>
      <w:r w:rsidRPr="00C57ED7">
        <w:rPr>
          <w:rFonts w:ascii="Times New Roman" w:hAnsi="Times New Roman" w:cs="Times New Roman"/>
          <w:sz w:val="24"/>
          <w:szCs w:val="24"/>
        </w:rPr>
        <w:t>New York: Human Rights Watch</w:t>
      </w:r>
      <w:r>
        <w:rPr>
          <w:rFonts w:ascii="Times New Roman" w:hAnsi="Times New Roman" w:cs="Times New Roman"/>
          <w:sz w:val="24"/>
          <w:szCs w:val="24"/>
        </w:rPr>
        <w:t>.</w:t>
      </w:r>
    </w:p>
    <w:p w14:paraId="13BA55FD" w14:textId="77777777" w:rsidR="000F031A" w:rsidRDefault="000F031A" w:rsidP="00EA188C">
      <w:pPr>
        <w:spacing w:before="120"/>
        <w:ind w:left="425" w:hanging="425"/>
        <w:rPr>
          <w:lang w:val="en-GB"/>
        </w:rPr>
      </w:pPr>
      <w:r w:rsidRPr="00C57ED7">
        <w:rPr>
          <w:lang w:val="en-GB"/>
        </w:rPr>
        <w:t>Human Rights Watch</w:t>
      </w:r>
      <w:r>
        <w:rPr>
          <w:lang w:val="en-GB"/>
        </w:rPr>
        <w:t xml:space="preserve">, </w:t>
      </w:r>
      <w:r w:rsidRPr="00C57ED7">
        <w:rPr>
          <w:lang w:val="en-GB"/>
        </w:rPr>
        <w:t xml:space="preserve">(Undated) </w:t>
      </w:r>
      <w:r w:rsidRPr="00C57ED7">
        <w:rPr>
          <w:i/>
          <w:lang w:val="en-GB"/>
        </w:rPr>
        <w:t>Academic Freedom: Thematic Research and Reports</w:t>
      </w:r>
      <w:r w:rsidRPr="00C57ED7">
        <w:rPr>
          <w:lang w:val="en-GB"/>
        </w:rPr>
        <w:t>. http: //www.hrw.org/advocacy/academic/afp5.htm</w:t>
      </w:r>
      <w:r>
        <w:rPr>
          <w:lang w:val="en-GB"/>
        </w:rPr>
        <w:t xml:space="preserve">, </w:t>
      </w:r>
      <w:r w:rsidRPr="00C57ED7">
        <w:rPr>
          <w:lang w:val="en-GB"/>
        </w:rPr>
        <w:t>last accessed 11 July 2007</w:t>
      </w:r>
      <w:r>
        <w:rPr>
          <w:lang w:val="en-GB"/>
        </w:rPr>
        <w:t>.</w:t>
      </w:r>
    </w:p>
    <w:p w14:paraId="6E818F2B" w14:textId="77777777" w:rsidR="000F031A" w:rsidRDefault="000F031A" w:rsidP="00EA188C">
      <w:pPr>
        <w:spacing w:before="120"/>
        <w:ind w:left="425" w:hanging="425"/>
        <w:rPr>
          <w:lang w:val="de-DE"/>
        </w:rPr>
      </w:pPr>
      <w:r w:rsidRPr="00C57ED7">
        <w:rPr>
          <w:bCs/>
          <w:lang w:val="de-DE"/>
        </w:rPr>
        <w:t>Humboldt</w:t>
      </w:r>
      <w:r>
        <w:rPr>
          <w:bCs/>
          <w:lang w:val="de-DE"/>
        </w:rPr>
        <w:t xml:space="preserve">, </w:t>
      </w:r>
      <w:r w:rsidRPr="00C57ED7">
        <w:rPr>
          <w:bCs/>
          <w:lang w:val="de-DE"/>
        </w:rPr>
        <w:t>W. Von</w:t>
      </w:r>
      <w:r>
        <w:rPr>
          <w:bCs/>
          <w:lang w:val="de-DE"/>
        </w:rPr>
        <w:t xml:space="preserve">, </w:t>
      </w:r>
      <w:r w:rsidRPr="00C57ED7">
        <w:rPr>
          <w:bCs/>
          <w:lang w:val="de-DE"/>
        </w:rPr>
        <w:t>(1896)</w:t>
      </w:r>
      <w:r w:rsidRPr="00C57ED7">
        <w:rPr>
          <w:lang w:val="de-DE"/>
        </w:rPr>
        <w:t xml:space="preserve"> “Über die innere und </w:t>
      </w:r>
      <w:proofErr w:type="spellStart"/>
      <w:r w:rsidRPr="00C57ED7">
        <w:rPr>
          <w:lang w:val="de-DE"/>
        </w:rPr>
        <w:t>äussere</w:t>
      </w:r>
      <w:proofErr w:type="spellEnd"/>
      <w:r w:rsidRPr="00C57ED7">
        <w:rPr>
          <w:lang w:val="de-DE"/>
        </w:rPr>
        <w:t xml:space="preserve"> Organisation der höheren wissenschaftlichen Anstalten in Berlin”</w:t>
      </w:r>
      <w:r>
        <w:rPr>
          <w:lang w:val="de-DE"/>
        </w:rPr>
        <w:t xml:space="preserve">, </w:t>
      </w:r>
      <w:r w:rsidRPr="00C57ED7">
        <w:rPr>
          <w:lang w:val="de-DE"/>
        </w:rPr>
        <w:t>in Gebhardt</w:t>
      </w:r>
      <w:r>
        <w:rPr>
          <w:lang w:val="de-DE"/>
        </w:rPr>
        <w:t xml:space="preserve">, </w:t>
      </w:r>
      <w:r w:rsidRPr="00C57ED7">
        <w:rPr>
          <w:lang w:val="de-DE"/>
        </w:rPr>
        <w:t>Bruno</w:t>
      </w:r>
      <w:r>
        <w:rPr>
          <w:lang w:val="de-DE"/>
        </w:rPr>
        <w:t xml:space="preserve">, </w:t>
      </w:r>
      <w:r w:rsidRPr="00C57ED7">
        <w:rPr>
          <w:lang w:val="de-DE"/>
        </w:rPr>
        <w:t>(</w:t>
      </w:r>
      <w:proofErr w:type="spellStart"/>
      <w:r w:rsidRPr="00C57ED7">
        <w:rPr>
          <w:lang w:val="de-DE"/>
        </w:rPr>
        <w:t>ed</w:t>
      </w:r>
      <w:proofErr w:type="spellEnd"/>
      <w:r w:rsidRPr="00C57ED7">
        <w:rPr>
          <w:lang w:val="de-DE"/>
        </w:rPr>
        <w:t xml:space="preserve">.) </w:t>
      </w:r>
      <w:r w:rsidRPr="00C57ED7">
        <w:rPr>
          <w:i/>
          <w:lang w:val="de-DE"/>
        </w:rPr>
        <w:t>Wilhelm von Humboldt als Staatsmann</w:t>
      </w:r>
      <w:r>
        <w:rPr>
          <w:lang w:val="de-DE"/>
        </w:rPr>
        <w:t xml:space="preserve">, </w:t>
      </w:r>
      <w:r w:rsidRPr="00C57ED7">
        <w:rPr>
          <w:i/>
          <w:lang w:val="de-DE"/>
        </w:rPr>
        <w:t>Bd. 1.</w:t>
      </w:r>
      <w:r>
        <w:rPr>
          <w:i/>
          <w:lang w:val="de-DE"/>
        </w:rPr>
        <w:t xml:space="preserve">, </w:t>
      </w:r>
      <w:r w:rsidRPr="00C57ED7">
        <w:rPr>
          <w:lang w:val="de-DE"/>
        </w:rPr>
        <w:t xml:space="preserve">Stuttgart. </w:t>
      </w:r>
      <w:proofErr w:type="spellStart"/>
      <w:r w:rsidRPr="00C57ED7">
        <w:rPr>
          <w:lang w:val="de-DE"/>
        </w:rPr>
        <w:t>Cotta”sche</w:t>
      </w:r>
      <w:proofErr w:type="spellEnd"/>
      <w:r w:rsidRPr="00C57ED7">
        <w:rPr>
          <w:lang w:val="de-DE"/>
        </w:rPr>
        <w:t xml:space="preserve"> Buchhandlung</w:t>
      </w:r>
      <w:r>
        <w:rPr>
          <w:lang w:val="de-DE"/>
        </w:rPr>
        <w:t xml:space="preserve">, </w:t>
      </w:r>
      <w:r w:rsidRPr="00C57ED7">
        <w:rPr>
          <w:lang w:val="de-DE"/>
        </w:rPr>
        <w:t>p.118-124</w:t>
      </w:r>
      <w:r>
        <w:rPr>
          <w:lang w:val="de-DE"/>
        </w:rPr>
        <w:t>.</w:t>
      </w:r>
    </w:p>
    <w:p w14:paraId="7B5E50AA" w14:textId="77777777" w:rsidR="000F031A" w:rsidRDefault="000F031A" w:rsidP="00EA188C">
      <w:pPr>
        <w:autoSpaceDE w:val="0"/>
        <w:autoSpaceDN w:val="0"/>
        <w:adjustRightInd w:val="0"/>
        <w:spacing w:before="120"/>
        <w:ind w:left="425" w:hanging="425"/>
        <w:rPr>
          <w:iCs/>
          <w:lang w:val="de-DE"/>
        </w:rPr>
      </w:pPr>
      <w:r w:rsidRPr="00C57ED7">
        <w:rPr>
          <w:iCs/>
          <w:lang w:val="de-DE"/>
        </w:rPr>
        <w:t>Humboldt</w:t>
      </w:r>
      <w:r>
        <w:rPr>
          <w:iCs/>
          <w:lang w:val="de-DE"/>
        </w:rPr>
        <w:t xml:space="preserve">, </w:t>
      </w:r>
      <w:r w:rsidRPr="00C57ED7">
        <w:rPr>
          <w:iCs/>
          <w:lang w:val="de-DE"/>
        </w:rPr>
        <w:t>W. Von</w:t>
      </w:r>
      <w:r>
        <w:rPr>
          <w:iCs/>
          <w:lang w:val="de-DE"/>
        </w:rPr>
        <w:t xml:space="preserve">, </w:t>
      </w:r>
      <w:r w:rsidRPr="00C57ED7">
        <w:rPr>
          <w:iCs/>
          <w:lang w:val="de-DE"/>
        </w:rPr>
        <w:t xml:space="preserve">(1970) “On </w:t>
      </w:r>
      <w:proofErr w:type="spellStart"/>
      <w:r w:rsidRPr="00C57ED7">
        <w:rPr>
          <w:iCs/>
          <w:lang w:val="de-DE"/>
        </w:rPr>
        <w:t>the</w:t>
      </w:r>
      <w:proofErr w:type="spellEnd"/>
      <w:r w:rsidRPr="00C57ED7">
        <w:rPr>
          <w:iCs/>
          <w:lang w:val="de-DE"/>
        </w:rPr>
        <w:t xml:space="preserve"> Spirit and Organisational Framework </w:t>
      </w:r>
      <w:proofErr w:type="spellStart"/>
      <w:r w:rsidRPr="00C57ED7">
        <w:rPr>
          <w:iCs/>
          <w:lang w:val="de-DE"/>
        </w:rPr>
        <w:t>of</w:t>
      </w:r>
      <w:proofErr w:type="spellEnd"/>
      <w:r w:rsidRPr="00C57ED7">
        <w:rPr>
          <w:iCs/>
          <w:lang w:val="de-DE"/>
        </w:rPr>
        <w:t xml:space="preserve"> </w:t>
      </w:r>
      <w:proofErr w:type="spellStart"/>
      <w:r w:rsidRPr="00C57ED7">
        <w:rPr>
          <w:iCs/>
          <w:lang w:val="de-DE"/>
        </w:rPr>
        <w:t>Intellectual</w:t>
      </w:r>
      <w:proofErr w:type="spellEnd"/>
      <w:r w:rsidRPr="00C57ED7">
        <w:rPr>
          <w:iCs/>
          <w:lang w:val="de-DE"/>
        </w:rPr>
        <w:t xml:space="preserve"> </w:t>
      </w:r>
      <w:proofErr w:type="spellStart"/>
      <w:r w:rsidRPr="00C57ED7">
        <w:rPr>
          <w:iCs/>
          <w:lang w:val="de-DE"/>
        </w:rPr>
        <w:t>Institutions</w:t>
      </w:r>
      <w:proofErr w:type="spellEnd"/>
      <w:r w:rsidRPr="00C57ED7">
        <w:rPr>
          <w:iCs/>
          <w:lang w:val="de-DE"/>
        </w:rPr>
        <w:t xml:space="preserve"> in Berlin”</w:t>
      </w:r>
      <w:r>
        <w:rPr>
          <w:iCs/>
          <w:lang w:val="de-DE"/>
        </w:rPr>
        <w:t xml:space="preserve">, </w:t>
      </w:r>
      <w:r w:rsidRPr="00C57ED7">
        <w:rPr>
          <w:i/>
          <w:iCs/>
          <w:lang w:val="de-DE"/>
        </w:rPr>
        <w:t>Minerva</w:t>
      </w:r>
      <w:r w:rsidRPr="00C57ED7">
        <w:rPr>
          <w:iCs/>
          <w:lang w:val="de-DE"/>
        </w:rPr>
        <w:t xml:space="preserve"> 8(2</w:t>
      </w:r>
      <w:r>
        <w:rPr>
          <w:iCs/>
          <w:lang w:val="de-DE"/>
        </w:rPr>
        <w:t xml:space="preserve">): </w:t>
      </w:r>
      <w:r w:rsidRPr="00C57ED7">
        <w:rPr>
          <w:iCs/>
          <w:lang w:val="de-DE"/>
        </w:rPr>
        <w:t xml:space="preserve">242-250 [English </w:t>
      </w:r>
      <w:proofErr w:type="spellStart"/>
      <w:r w:rsidRPr="00C57ED7">
        <w:rPr>
          <w:iCs/>
          <w:lang w:val="de-DE"/>
        </w:rPr>
        <w:t>translation</w:t>
      </w:r>
      <w:proofErr w:type="spellEnd"/>
      <w:r w:rsidRPr="00C57ED7">
        <w:rPr>
          <w:iCs/>
          <w:lang w:val="de-DE"/>
        </w:rPr>
        <w:t xml:space="preserve"> </w:t>
      </w:r>
      <w:proofErr w:type="spellStart"/>
      <w:r w:rsidRPr="00C57ED7">
        <w:rPr>
          <w:iCs/>
          <w:lang w:val="de-DE"/>
        </w:rPr>
        <w:t>of</w:t>
      </w:r>
      <w:proofErr w:type="spellEnd"/>
      <w:r w:rsidRPr="00C57ED7">
        <w:rPr>
          <w:iCs/>
          <w:lang w:val="de-DE"/>
        </w:rPr>
        <w:t xml:space="preserve"> original </w:t>
      </w:r>
      <w:proofErr w:type="spellStart"/>
      <w:r w:rsidRPr="00C57ED7">
        <w:rPr>
          <w:iCs/>
          <w:lang w:val="de-DE"/>
        </w:rPr>
        <w:t>manuscript</w:t>
      </w:r>
      <w:proofErr w:type="spellEnd"/>
      <w:r w:rsidRPr="00C57ED7">
        <w:rPr>
          <w:lang w:val="de-DE"/>
        </w:rPr>
        <w:t xml:space="preserve"> “</w:t>
      </w:r>
      <w:r w:rsidRPr="00C57ED7">
        <w:rPr>
          <w:iCs/>
          <w:lang w:val="de-DE"/>
        </w:rPr>
        <w:t xml:space="preserve">Uber die innere und </w:t>
      </w:r>
      <w:proofErr w:type="spellStart"/>
      <w:r w:rsidRPr="00C57ED7">
        <w:rPr>
          <w:iCs/>
          <w:lang w:val="de-DE"/>
        </w:rPr>
        <w:t>äussere</w:t>
      </w:r>
      <w:proofErr w:type="spellEnd"/>
      <w:r w:rsidRPr="00C57ED7">
        <w:rPr>
          <w:iCs/>
          <w:lang w:val="de-DE"/>
        </w:rPr>
        <w:t xml:space="preserve"> Organisation der höheren wissenschaftlichen Anstalten zu Berlin”</w:t>
      </w:r>
      <w:r>
        <w:rPr>
          <w:iCs/>
          <w:lang w:val="de-DE"/>
        </w:rPr>
        <w:t xml:space="preserve">, </w:t>
      </w:r>
      <w:r w:rsidRPr="00C57ED7">
        <w:rPr>
          <w:i/>
          <w:iCs/>
          <w:lang w:val="de-DE"/>
        </w:rPr>
        <w:t>Gesammelte Schriften</w:t>
      </w:r>
      <w:r w:rsidRPr="00C57ED7">
        <w:rPr>
          <w:iCs/>
          <w:lang w:val="de-DE"/>
        </w:rPr>
        <w:t xml:space="preserve"> (Herausgegeben </w:t>
      </w:r>
      <w:proofErr w:type="spellStart"/>
      <w:r w:rsidRPr="00C57ED7">
        <w:rPr>
          <w:iCs/>
          <w:lang w:val="de-DE"/>
        </w:rPr>
        <w:t>yon</w:t>
      </w:r>
      <w:proofErr w:type="spellEnd"/>
      <w:r w:rsidRPr="00C57ED7">
        <w:rPr>
          <w:iCs/>
          <w:lang w:val="de-DE"/>
        </w:rPr>
        <w:t xml:space="preserve"> der Königlich </w:t>
      </w:r>
      <w:proofErr w:type="spellStart"/>
      <w:r w:rsidRPr="00C57ED7">
        <w:rPr>
          <w:iCs/>
          <w:lang w:val="de-DE"/>
        </w:rPr>
        <w:t>Preussischen</w:t>
      </w:r>
      <w:proofErr w:type="spellEnd"/>
      <w:r w:rsidRPr="00C57ED7">
        <w:rPr>
          <w:iCs/>
          <w:lang w:val="de-DE"/>
        </w:rPr>
        <w:t xml:space="preserve"> Akademie </w:t>
      </w:r>
      <w:proofErr w:type="spellStart"/>
      <w:r w:rsidRPr="00C57ED7">
        <w:rPr>
          <w:iCs/>
          <w:lang w:val="de-DE"/>
        </w:rPr>
        <w:t>tier</w:t>
      </w:r>
      <w:proofErr w:type="spellEnd"/>
      <w:r w:rsidRPr="00C57ED7">
        <w:rPr>
          <w:iCs/>
          <w:lang w:val="de-DE"/>
        </w:rPr>
        <w:t xml:space="preserve"> Wissenschaften) Berlin: B. </w:t>
      </w:r>
      <w:proofErr w:type="spellStart"/>
      <w:proofErr w:type="gramStart"/>
      <w:r w:rsidRPr="00C57ED7">
        <w:rPr>
          <w:iCs/>
          <w:lang w:val="de-DE"/>
        </w:rPr>
        <w:t>Behr’s</w:t>
      </w:r>
      <w:proofErr w:type="spellEnd"/>
      <w:proofErr w:type="gramEnd"/>
      <w:r w:rsidRPr="00C57ED7">
        <w:rPr>
          <w:iCs/>
          <w:lang w:val="de-DE"/>
        </w:rPr>
        <w:t xml:space="preserve"> Verlag</w:t>
      </w:r>
      <w:r>
        <w:rPr>
          <w:iCs/>
          <w:lang w:val="de-DE"/>
        </w:rPr>
        <w:t xml:space="preserve">, </w:t>
      </w:r>
      <w:r w:rsidRPr="00C57ED7">
        <w:rPr>
          <w:iCs/>
          <w:lang w:val="de-DE"/>
        </w:rPr>
        <w:t>1903 p.250-60]</w:t>
      </w:r>
      <w:r>
        <w:rPr>
          <w:iCs/>
          <w:lang w:val="de-DE"/>
        </w:rPr>
        <w:t>.</w:t>
      </w:r>
    </w:p>
    <w:p w14:paraId="6C49874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Hunt</w:t>
      </w:r>
      <w:r>
        <w:rPr>
          <w:rFonts w:ascii="Times New Roman" w:hAnsi="Times New Roman" w:cs="Times New Roman"/>
          <w:sz w:val="24"/>
          <w:szCs w:val="24"/>
        </w:rPr>
        <w:t xml:space="preserve">, </w:t>
      </w:r>
      <w:r w:rsidRPr="00C57ED7">
        <w:rPr>
          <w:rFonts w:ascii="Times New Roman" w:hAnsi="Times New Roman" w:cs="Times New Roman"/>
          <w:sz w:val="24"/>
          <w:szCs w:val="24"/>
        </w:rPr>
        <w:t>E. M.</w:t>
      </w:r>
      <w:r>
        <w:rPr>
          <w:rFonts w:ascii="Times New Roman" w:hAnsi="Times New Roman" w:cs="Times New Roman"/>
          <w:sz w:val="24"/>
          <w:szCs w:val="24"/>
        </w:rPr>
        <w:t xml:space="preserve">, </w:t>
      </w:r>
      <w:r w:rsidRPr="00C57ED7">
        <w:rPr>
          <w:rFonts w:ascii="Times New Roman" w:hAnsi="Times New Roman" w:cs="Times New Roman"/>
          <w:sz w:val="24"/>
          <w:szCs w:val="24"/>
        </w:rPr>
        <w:t>(1939) “Pressure Groups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Harvard Educational Review</w:t>
      </w:r>
      <w:r>
        <w:rPr>
          <w:rFonts w:ascii="Times New Roman" w:hAnsi="Times New Roman" w:cs="Times New Roman"/>
          <w:i/>
          <w:sz w:val="24"/>
          <w:szCs w:val="24"/>
        </w:rPr>
        <w:t xml:space="preserve">, </w:t>
      </w:r>
      <w:r w:rsidRPr="00C57ED7">
        <w:rPr>
          <w:rFonts w:ascii="Times New Roman" w:hAnsi="Times New Roman" w:cs="Times New Roman"/>
          <w:sz w:val="24"/>
          <w:szCs w:val="24"/>
        </w:rPr>
        <w:t>9(3</w:t>
      </w:r>
      <w:r>
        <w:rPr>
          <w:rFonts w:ascii="Times New Roman" w:hAnsi="Times New Roman" w:cs="Times New Roman"/>
          <w:sz w:val="24"/>
          <w:szCs w:val="24"/>
        </w:rPr>
        <w:t xml:space="preserve">): </w:t>
      </w:r>
      <w:r w:rsidRPr="00C57ED7">
        <w:rPr>
          <w:rFonts w:ascii="Times New Roman" w:hAnsi="Times New Roman" w:cs="Times New Roman"/>
          <w:sz w:val="24"/>
          <w:szCs w:val="24"/>
        </w:rPr>
        <w:t>316-329</w:t>
      </w:r>
      <w:r>
        <w:rPr>
          <w:rFonts w:ascii="Times New Roman" w:hAnsi="Times New Roman" w:cs="Times New Roman"/>
          <w:sz w:val="24"/>
          <w:szCs w:val="24"/>
        </w:rPr>
        <w:t>.</w:t>
      </w:r>
    </w:p>
    <w:p w14:paraId="5BD6F8C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Hunt</w:t>
      </w:r>
      <w:r>
        <w:rPr>
          <w:rFonts w:ascii="Times New Roman" w:hAnsi="Times New Roman" w:cs="Times New Roman"/>
          <w:sz w:val="24"/>
          <w:szCs w:val="24"/>
        </w:rPr>
        <w:t xml:space="preserve">, </w:t>
      </w:r>
      <w:r w:rsidRPr="00C57ED7">
        <w:rPr>
          <w:rFonts w:ascii="Times New Roman" w:hAnsi="Times New Roman" w:cs="Times New Roman"/>
          <w:sz w:val="24"/>
          <w:szCs w:val="24"/>
        </w:rPr>
        <w:t>Earl</w:t>
      </w:r>
      <w:r>
        <w:rPr>
          <w:rFonts w:ascii="Times New Roman" w:hAnsi="Times New Roman" w:cs="Times New Roman"/>
          <w:sz w:val="24"/>
          <w:szCs w:val="24"/>
        </w:rPr>
        <w:t xml:space="preserve">, </w:t>
      </w:r>
      <w:r w:rsidRPr="00C57ED7">
        <w:rPr>
          <w:rFonts w:ascii="Times New Roman" w:hAnsi="Times New Roman" w:cs="Times New Roman"/>
          <w:sz w:val="24"/>
          <w:szCs w:val="24"/>
        </w:rPr>
        <w:t>(2010) “The rights and responsibilities implied by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Personality and Individual Differences</w:t>
      </w:r>
      <w:r>
        <w:rPr>
          <w:rFonts w:ascii="Times New Roman" w:hAnsi="Times New Roman" w:cs="Times New Roman"/>
          <w:sz w:val="24"/>
          <w:szCs w:val="24"/>
        </w:rPr>
        <w:t xml:space="preserve">, </w:t>
      </w:r>
      <w:r w:rsidRPr="00C57ED7">
        <w:rPr>
          <w:rFonts w:ascii="Times New Roman" w:hAnsi="Times New Roman" w:cs="Times New Roman"/>
          <w:sz w:val="24"/>
          <w:szCs w:val="24"/>
        </w:rPr>
        <w:t>49(4</w:t>
      </w:r>
      <w:r>
        <w:rPr>
          <w:rFonts w:ascii="Times New Roman" w:hAnsi="Times New Roman" w:cs="Times New Roman"/>
          <w:sz w:val="24"/>
          <w:szCs w:val="24"/>
        </w:rPr>
        <w:t xml:space="preserve">): </w:t>
      </w:r>
      <w:r w:rsidRPr="00C57ED7">
        <w:rPr>
          <w:rFonts w:ascii="Times New Roman" w:hAnsi="Times New Roman" w:cs="Times New Roman"/>
          <w:sz w:val="24"/>
          <w:szCs w:val="24"/>
        </w:rPr>
        <w:t>264-271</w:t>
      </w:r>
      <w:r>
        <w:rPr>
          <w:rFonts w:ascii="Times New Roman" w:hAnsi="Times New Roman" w:cs="Times New Roman"/>
          <w:sz w:val="24"/>
          <w:szCs w:val="24"/>
        </w:rPr>
        <w:t>.</w:t>
      </w:r>
    </w:p>
    <w:p w14:paraId="611278E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621A9">
        <w:rPr>
          <w:rFonts w:ascii="Times New Roman" w:hAnsi="Times New Roman" w:cs="Times New Roman"/>
          <w:color w:val="000000"/>
          <w:sz w:val="24"/>
          <w:szCs w:val="24"/>
        </w:rPr>
        <w:t>Hunt</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John F.</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Connelly</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Terrence R.</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Curran</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Charles Edward</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 xml:space="preserve">(1970) </w:t>
      </w:r>
      <w:r w:rsidRPr="004621A9">
        <w:rPr>
          <w:rFonts w:ascii="Times New Roman" w:hAnsi="Times New Roman" w:cs="Times New Roman"/>
          <w:i/>
          <w:color w:val="000000"/>
          <w:sz w:val="24"/>
          <w:szCs w:val="24"/>
        </w:rPr>
        <w:t>The Responsibility of Dissent: The Church and Academic Freedom</w:t>
      </w:r>
      <w:r>
        <w:rPr>
          <w:rFonts w:ascii="Times New Roman" w:hAnsi="Times New Roman" w:cs="Times New Roman"/>
          <w:i/>
          <w:color w:val="000000"/>
          <w:sz w:val="24"/>
          <w:szCs w:val="24"/>
        </w:rPr>
        <w:t xml:space="preserve">, </w:t>
      </w:r>
      <w:r w:rsidRPr="004621A9">
        <w:rPr>
          <w:rFonts w:ascii="Times New Roman" w:hAnsi="Times New Roman" w:cs="Times New Roman"/>
          <w:color w:val="000000"/>
          <w:sz w:val="24"/>
          <w:szCs w:val="24"/>
        </w:rPr>
        <w:t xml:space="preserve">New York: </w:t>
      </w:r>
      <w:proofErr w:type="spellStart"/>
      <w:r w:rsidRPr="004621A9">
        <w:rPr>
          <w:rFonts w:ascii="Times New Roman" w:hAnsi="Times New Roman" w:cs="Times New Roman"/>
          <w:color w:val="000000"/>
          <w:sz w:val="24"/>
          <w:szCs w:val="24"/>
        </w:rPr>
        <w:t>Sheed</w:t>
      </w:r>
      <w:proofErr w:type="spellEnd"/>
      <w:r w:rsidRPr="004621A9">
        <w:rPr>
          <w:rFonts w:ascii="Times New Roman" w:hAnsi="Times New Roman" w:cs="Times New Roman"/>
          <w:color w:val="000000"/>
          <w:sz w:val="24"/>
          <w:szCs w:val="24"/>
        </w:rPr>
        <w:t xml:space="preserve"> and Ward</w:t>
      </w:r>
      <w:r>
        <w:rPr>
          <w:rFonts w:ascii="Times New Roman" w:hAnsi="Times New Roman" w:cs="Times New Roman"/>
          <w:color w:val="000000"/>
          <w:sz w:val="24"/>
          <w:szCs w:val="24"/>
        </w:rPr>
        <w:t>.</w:t>
      </w:r>
    </w:p>
    <w:p w14:paraId="1CB51FDE" w14:textId="77777777" w:rsidR="000F031A" w:rsidRDefault="000F031A" w:rsidP="00EA188C">
      <w:pPr>
        <w:autoSpaceDE w:val="0"/>
        <w:autoSpaceDN w:val="0"/>
        <w:adjustRightInd w:val="0"/>
        <w:spacing w:before="120"/>
        <w:ind w:left="425" w:hanging="425"/>
        <w:rPr>
          <w:color w:val="000000"/>
        </w:rPr>
      </w:pPr>
      <w:r w:rsidRPr="004621A9">
        <w:rPr>
          <w:color w:val="000000"/>
        </w:rPr>
        <w:t>Hunter</w:t>
      </w:r>
      <w:r>
        <w:rPr>
          <w:color w:val="000000"/>
        </w:rPr>
        <w:t xml:space="preserve">, </w:t>
      </w:r>
      <w:r w:rsidRPr="004621A9">
        <w:rPr>
          <w:color w:val="000000"/>
        </w:rPr>
        <w:t>Howard O.</w:t>
      </w:r>
      <w:r>
        <w:rPr>
          <w:color w:val="000000"/>
        </w:rPr>
        <w:t xml:space="preserve">, </w:t>
      </w:r>
      <w:r w:rsidRPr="004621A9">
        <w:rPr>
          <w:color w:val="000000"/>
        </w:rPr>
        <w:t>(1981) “The Constitutional Status of Academic Freedom in the United States”</w:t>
      </w:r>
      <w:r>
        <w:rPr>
          <w:color w:val="000000"/>
        </w:rPr>
        <w:t xml:space="preserve">, </w:t>
      </w:r>
      <w:r w:rsidRPr="004621A9">
        <w:rPr>
          <w:i/>
          <w:color w:val="000000"/>
        </w:rPr>
        <w:t>Minerva</w:t>
      </w:r>
      <w:r>
        <w:rPr>
          <w:color w:val="000000"/>
        </w:rPr>
        <w:t xml:space="preserve">, </w:t>
      </w:r>
      <w:r w:rsidRPr="004621A9">
        <w:rPr>
          <w:color w:val="000000"/>
        </w:rPr>
        <w:t>19(4</w:t>
      </w:r>
      <w:r>
        <w:rPr>
          <w:color w:val="000000"/>
        </w:rPr>
        <w:t xml:space="preserve">): </w:t>
      </w:r>
      <w:r w:rsidRPr="004621A9">
        <w:rPr>
          <w:color w:val="000000"/>
        </w:rPr>
        <w:t>519-568</w:t>
      </w:r>
      <w:r>
        <w:rPr>
          <w:color w:val="000000"/>
        </w:rPr>
        <w:t>.</w:t>
      </w:r>
    </w:p>
    <w:p w14:paraId="6B945B5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621A9">
        <w:rPr>
          <w:rFonts w:ascii="Times New Roman" w:hAnsi="Times New Roman" w:cs="Times New Roman"/>
          <w:color w:val="000000"/>
          <w:sz w:val="24"/>
          <w:szCs w:val="24"/>
        </w:rPr>
        <w:t>Huq</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Aziz</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(2010) “Easterbrook on Academic Freedom”</w:t>
      </w:r>
      <w:r>
        <w:rPr>
          <w:rFonts w:ascii="Times New Roman" w:hAnsi="Times New Roman" w:cs="Times New Roman"/>
          <w:color w:val="000000"/>
          <w:sz w:val="24"/>
          <w:szCs w:val="24"/>
        </w:rPr>
        <w:t xml:space="preserve">, </w:t>
      </w:r>
      <w:r w:rsidRPr="004621A9">
        <w:rPr>
          <w:rFonts w:ascii="Times New Roman" w:hAnsi="Times New Roman" w:cs="Times New Roman"/>
          <w:i/>
          <w:color w:val="000000"/>
          <w:sz w:val="24"/>
          <w:szCs w:val="24"/>
        </w:rPr>
        <w:t>The University of Chicago Law Review</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77(Special Issue</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1055-1072</w:t>
      </w:r>
      <w:r>
        <w:rPr>
          <w:rFonts w:ascii="Times New Roman" w:hAnsi="Times New Roman" w:cs="Times New Roman"/>
          <w:color w:val="000000"/>
          <w:sz w:val="24"/>
          <w:szCs w:val="24"/>
        </w:rPr>
        <w:t>.</w:t>
      </w:r>
    </w:p>
    <w:p w14:paraId="358114B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Hurley</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Organisation and Scientific Discovery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Oxford: </w:t>
      </w:r>
      <w:proofErr w:type="spellStart"/>
      <w:r w:rsidRPr="00C57ED7">
        <w:rPr>
          <w:rFonts w:ascii="Times New Roman" w:hAnsi="Times New Roman" w:cs="Times New Roman"/>
          <w:sz w:val="24"/>
          <w:szCs w:val="24"/>
        </w:rPr>
        <w:t>WileyBlackwell</w:t>
      </w:r>
      <w:proofErr w:type="spellEnd"/>
      <w:r>
        <w:rPr>
          <w:rFonts w:ascii="Times New Roman" w:hAnsi="Times New Roman" w:cs="Times New Roman"/>
          <w:sz w:val="24"/>
          <w:szCs w:val="24"/>
        </w:rPr>
        <w:t>.</w:t>
      </w:r>
    </w:p>
    <w:p w14:paraId="340375FC" w14:textId="77777777" w:rsidR="000F031A" w:rsidRDefault="000F031A" w:rsidP="00EA188C">
      <w:pPr>
        <w:spacing w:before="120"/>
        <w:ind w:left="425" w:hanging="425"/>
        <w:rPr>
          <w:lang w:val="fr-FR"/>
        </w:rPr>
      </w:pPr>
      <w:proofErr w:type="spellStart"/>
      <w:r w:rsidRPr="00C57ED7">
        <w:rPr>
          <w:lang w:val="fr-FR"/>
        </w:rPr>
        <w:t>Hurrell</w:t>
      </w:r>
      <w:proofErr w:type="spellEnd"/>
      <w:r>
        <w:rPr>
          <w:lang w:val="fr-FR"/>
        </w:rPr>
        <w:t xml:space="preserve">, </w:t>
      </w:r>
      <w:r w:rsidRPr="00C57ED7">
        <w:rPr>
          <w:lang w:val="fr-FR"/>
        </w:rPr>
        <w:t>B.</w:t>
      </w:r>
      <w:r>
        <w:rPr>
          <w:lang w:val="fr-FR"/>
        </w:rPr>
        <w:t xml:space="preserve">, </w:t>
      </w:r>
      <w:r w:rsidRPr="00C57ED7">
        <w:rPr>
          <w:lang w:val="fr-FR"/>
        </w:rPr>
        <w:t>(2001) “</w:t>
      </w:r>
      <w:proofErr w:type="spellStart"/>
      <w:r w:rsidRPr="00C57ED7">
        <w:rPr>
          <w:lang w:val="fr-FR"/>
        </w:rPr>
        <w:t>Governance</w:t>
      </w:r>
      <w:proofErr w:type="spellEnd"/>
      <w:r w:rsidRPr="00C57ED7">
        <w:rPr>
          <w:lang w:val="fr-FR"/>
        </w:rPr>
        <w:t xml:space="preserve"> codes”</w:t>
      </w:r>
      <w:r>
        <w:rPr>
          <w:lang w:val="fr-FR"/>
        </w:rPr>
        <w:t xml:space="preserve">, </w:t>
      </w:r>
      <w:r w:rsidRPr="00C57ED7">
        <w:rPr>
          <w:i/>
          <w:lang w:val="fr-FR"/>
        </w:rPr>
        <w:t>Perspectives</w:t>
      </w:r>
      <w:r>
        <w:rPr>
          <w:i/>
          <w:lang w:val="fr-FR"/>
        </w:rPr>
        <w:t xml:space="preserve">, </w:t>
      </w:r>
      <w:r w:rsidRPr="00C57ED7">
        <w:rPr>
          <w:lang w:val="fr-FR"/>
        </w:rPr>
        <w:t>5(1</w:t>
      </w:r>
      <w:proofErr w:type="gramStart"/>
      <w:r>
        <w:rPr>
          <w:lang w:val="fr-FR"/>
        </w:rPr>
        <w:t>):</w:t>
      </w:r>
      <w:proofErr w:type="gramEnd"/>
      <w:r>
        <w:rPr>
          <w:lang w:val="fr-FR"/>
        </w:rPr>
        <w:t xml:space="preserve"> </w:t>
      </w:r>
      <w:r w:rsidRPr="00C57ED7">
        <w:rPr>
          <w:lang w:val="fr-FR"/>
        </w:rPr>
        <w:t>17-20</w:t>
      </w:r>
      <w:r>
        <w:rPr>
          <w:lang w:val="fr-FR"/>
        </w:rPr>
        <w:t>.</w:t>
      </w:r>
    </w:p>
    <w:p w14:paraId="03D21A6B" w14:textId="77777777" w:rsidR="000F031A" w:rsidRPr="00E774AF" w:rsidRDefault="000F031A" w:rsidP="00EA188C">
      <w:pPr>
        <w:tabs>
          <w:tab w:val="left" w:pos="2516"/>
          <w:tab w:val="left" w:pos="5979"/>
          <w:tab w:val="left" w:pos="9442"/>
          <w:tab w:val="left" w:pos="12114"/>
        </w:tabs>
        <w:spacing w:before="120"/>
        <w:ind w:left="425" w:hanging="425"/>
      </w:pPr>
      <w:r w:rsidRPr="00E774AF">
        <w:t>Hutchens</w:t>
      </w:r>
      <w:r>
        <w:t xml:space="preserve">, </w:t>
      </w:r>
      <w:r w:rsidRPr="00E774AF">
        <w:t>N.H.</w:t>
      </w:r>
      <w:r>
        <w:t xml:space="preserve">, </w:t>
      </w:r>
      <w:r w:rsidRPr="00E774AF">
        <w:t xml:space="preserve">(2009) “A Confused Concern </w:t>
      </w:r>
      <w:proofErr w:type="gramStart"/>
      <w:r w:rsidRPr="00E774AF">
        <w:t>Of</w:t>
      </w:r>
      <w:proofErr w:type="gramEnd"/>
      <w:r w:rsidRPr="00E774AF">
        <w:t xml:space="preserve"> The First Amendment: The Uncertain Status Of Constitutional Protection For Individual Academic Freedom”</w:t>
      </w:r>
      <w:r>
        <w:t xml:space="preserve">, </w:t>
      </w:r>
      <w:r w:rsidRPr="00E774AF">
        <w:rPr>
          <w:i/>
        </w:rPr>
        <w:t>Journal Of College And University Law</w:t>
      </w:r>
      <w:r>
        <w:rPr>
          <w:i/>
        </w:rPr>
        <w:t xml:space="preserve">, </w:t>
      </w:r>
      <w:r w:rsidRPr="00E774AF">
        <w:t>36(1</w:t>
      </w:r>
      <w:r>
        <w:t xml:space="preserve">): </w:t>
      </w:r>
      <w:r w:rsidRPr="00E774AF">
        <w:t>145-190.</w:t>
      </w:r>
    </w:p>
    <w:p w14:paraId="2E4C347E" w14:textId="77777777" w:rsidR="000F031A" w:rsidRPr="000A2AFA" w:rsidRDefault="000F031A" w:rsidP="00EA188C">
      <w:pPr>
        <w:pStyle w:val="Default"/>
        <w:spacing w:before="120"/>
        <w:ind w:left="425" w:hanging="425"/>
        <w:rPr>
          <w:lang w:val="en-US" w:eastAsia="en-US"/>
        </w:rPr>
      </w:pPr>
      <w:r w:rsidRPr="000A2AFA">
        <w:rPr>
          <w:lang w:val="en-US" w:eastAsia="en-US"/>
        </w:rPr>
        <w:t>Hutchens</w:t>
      </w:r>
      <w:r>
        <w:rPr>
          <w:lang w:val="en-US" w:eastAsia="en-US"/>
        </w:rPr>
        <w:t xml:space="preserve">, </w:t>
      </w:r>
      <w:r w:rsidRPr="000A2AFA">
        <w:rPr>
          <w:lang w:val="en-US" w:eastAsia="en-US"/>
        </w:rPr>
        <w:t>Neal H.</w:t>
      </w:r>
      <w:r>
        <w:rPr>
          <w:lang w:val="en-US" w:eastAsia="en-US"/>
        </w:rPr>
        <w:t xml:space="preserve">, </w:t>
      </w:r>
      <w:r w:rsidRPr="000A2AFA">
        <w:rPr>
          <w:lang w:val="en-US" w:eastAsia="en-US"/>
        </w:rPr>
        <w:t>Sun</w:t>
      </w:r>
      <w:r>
        <w:rPr>
          <w:lang w:val="en-US" w:eastAsia="en-US"/>
        </w:rPr>
        <w:t xml:space="preserve">, </w:t>
      </w:r>
      <w:r w:rsidRPr="000A2AFA">
        <w:rPr>
          <w:lang w:val="en-US" w:eastAsia="en-US"/>
        </w:rPr>
        <w:t>Jeffrey C.</w:t>
      </w:r>
      <w:r>
        <w:rPr>
          <w:lang w:val="en-US" w:eastAsia="en-US"/>
        </w:rPr>
        <w:t>, (2013) “</w:t>
      </w:r>
      <w:r w:rsidRPr="000A2AFA">
        <w:rPr>
          <w:lang w:val="en-US" w:eastAsia="en-US"/>
        </w:rPr>
        <w:t>The Tenuous Legal Status of First Amendment Protection for Individual Academic Freedom”</w:t>
      </w:r>
      <w:r>
        <w:rPr>
          <w:lang w:val="en-US" w:eastAsia="en-US"/>
        </w:rPr>
        <w:t xml:space="preserve">, </w:t>
      </w:r>
      <w:r>
        <w:rPr>
          <w:i/>
          <w:iCs/>
        </w:rPr>
        <w:t xml:space="preserve">Journal of the Professoriate, </w:t>
      </w:r>
      <w:r>
        <w:rPr>
          <w:iCs/>
        </w:rPr>
        <w:t>7(</w:t>
      </w:r>
      <w:r w:rsidRPr="000A2AFA">
        <w:rPr>
          <w:iCs/>
        </w:rPr>
        <w:t>1</w:t>
      </w:r>
      <w:r>
        <w:rPr>
          <w:iCs/>
        </w:rPr>
        <w:t>): 1-25</w:t>
      </w:r>
    </w:p>
    <w:p w14:paraId="3C86936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Hutcheon</w:t>
      </w:r>
      <w:r>
        <w:rPr>
          <w:rFonts w:ascii="Times New Roman" w:hAnsi="Times New Roman" w:cs="Times New Roman"/>
          <w:sz w:val="24"/>
          <w:szCs w:val="24"/>
        </w:rPr>
        <w:t xml:space="preserve">, </w:t>
      </w:r>
      <w:r w:rsidRPr="00C57ED7">
        <w:rPr>
          <w:rFonts w:ascii="Times New Roman" w:hAnsi="Times New Roman" w:cs="Times New Roman"/>
          <w:sz w:val="24"/>
          <w:szCs w:val="24"/>
        </w:rPr>
        <w:t>P. D.</w:t>
      </w:r>
      <w:r>
        <w:rPr>
          <w:rFonts w:ascii="Times New Roman" w:hAnsi="Times New Roman" w:cs="Times New Roman"/>
          <w:sz w:val="24"/>
          <w:szCs w:val="24"/>
        </w:rPr>
        <w:t xml:space="preserve">, </w:t>
      </w:r>
      <w:r w:rsidRPr="00C57ED7">
        <w:rPr>
          <w:rFonts w:ascii="Times New Roman" w:hAnsi="Times New Roman" w:cs="Times New Roman"/>
          <w:sz w:val="24"/>
          <w:szCs w:val="24"/>
        </w:rPr>
        <w:t>(1973) “Academic Freedom: An Evolving Concept?”</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Educational Thought</w:t>
      </w:r>
      <w:r>
        <w:rPr>
          <w:rFonts w:ascii="Times New Roman" w:hAnsi="Times New Roman" w:cs="Times New Roman"/>
          <w:sz w:val="24"/>
          <w:szCs w:val="24"/>
        </w:rPr>
        <w:t xml:space="preserve">, </w:t>
      </w:r>
      <w:r w:rsidRPr="00C57ED7">
        <w:rPr>
          <w:rFonts w:ascii="Times New Roman" w:hAnsi="Times New Roman" w:cs="Times New Roman"/>
          <w:sz w:val="24"/>
          <w:szCs w:val="24"/>
        </w:rPr>
        <w:t>7(1</w:t>
      </w:r>
      <w:r>
        <w:rPr>
          <w:rFonts w:ascii="Times New Roman" w:hAnsi="Times New Roman" w:cs="Times New Roman"/>
          <w:sz w:val="24"/>
          <w:szCs w:val="24"/>
        </w:rPr>
        <w:t xml:space="preserve">): </w:t>
      </w:r>
      <w:r w:rsidRPr="00C57ED7">
        <w:rPr>
          <w:rFonts w:ascii="Times New Roman" w:hAnsi="Times New Roman" w:cs="Times New Roman"/>
          <w:sz w:val="24"/>
          <w:szCs w:val="24"/>
        </w:rPr>
        <w:t>25-35</w:t>
      </w:r>
      <w:r>
        <w:rPr>
          <w:rFonts w:ascii="Times New Roman" w:hAnsi="Times New Roman" w:cs="Times New Roman"/>
          <w:sz w:val="24"/>
          <w:szCs w:val="24"/>
        </w:rPr>
        <w:t>.</w:t>
      </w:r>
    </w:p>
    <w:p w14:paraId="11D190CA" w14:textId="77777777" w:rsidR="000F031A" w:rsidRDefault="000F031A" w:rsidP="00EA188C">
      <w:pPr>
        <w:spacing w:before="120"/>
        <w:ind w:left="425" w:hanging="425"/>
      </w:pPr>
      <w:r w:rsidRPr="00C57ED7">
        <w:t>Hutcheson</w:t>
      </w:r>
      <w:r>
        <w:t xml:space="preserve">, </w:t>
      </w:r>
      <w:r w:rsidRPr="00C57ED7">
        <w:t>P. A.</w:t>
      </w:r>
      <w:r>
        <w:t xml:space="preserve">, </w:t>
      </w:r>
      <w:r w:rsidRPr="00C57ED7">
        <w:t>(1996) “Faculty Tenure: Myth and Reality 1974 to 1992”</w:t>
      </w:r>
      <w:r>
        <w:t xml:space="preserve">, </w:t>
      </w:r>
      <w:r w:rsidRPr="00C57ED7">
        <w:rPr>
          <w:i/>
        </w:rPr>
        <w:t>Thought and Action</w:t>
      </w:r>
      <w:r>
        <w:rPr>
          <w:i/>
        </w:rPr>
        <w:t xml:space="preserve">, </w:t>
      </w:r>
      <w:r w:rsidRPr="00C57ED7">
        <w:t>12(1</w:t>
      </w:r>
      <w:r>
        <w:t xml:space="preserve">): </w:t>
      </w:r>
      <w:r w:rsidRPr="00C57ED7">
        <w:t>7-22</w:t>
      </w:r>
      <w:r>
        <w:t>.</w:t>
      </w:r>
    </w:p>
    <w:p w14:paraId="2FAC5BF7" w14:textId="77777777" w:rsidR="000F031A" w:rsidRDefault="000F031A" w:rsidP="00EA188C">
      <w:pPr>
        <w:spacing w:before="120"/>
        <w:ind w:left="425" w:hanging="425"/>
      </w:pPr>
      <w:r w:rsidRPr="00C57ED7">
        <w:rPr>
          <w:lang w:val="en-GB"/>
        </w:rPr>
        <w:t>Hutchins</w:t>
      </w:r>
      <w:r>
        <w:rPr>
          <w:lang w:val="en-GB"/>
        </w:rPr>
        <w:t xml:space="preserve">, </w:t>
      </w:r>
      <w:r w:rsidRPr="00C57ED7">
        <w:rPr>
          <w:lang w:val="en-GB"/>
        </w:rPr>
        <w:t>Robert M.</w:t>
      </w:r>
      <w:r>
        <w:rPr>
          <w:lang w:val="en-GB"/>
        </w:rPr>
        <w:t xml:space="preserve">, </w:t>
      </w:r>
      <w:r w:rsidRPr="00C57ED7">
        <w:rPr>
          <w:lang w:val="en-GB"/>
        </w:rPr>
        <w:t>(1949) “</w:t>
      </w:r>
      <w:r w:rsidRPr="00C57ED7">
        <w:t>Higher Education and Freedom”</w:t>
      </w:r>
      <w:r>
        <w:t xml:space="preserve">, </w:t>
      </w:r>
      <w:r w:rsidRPr="00C57ED7">
        <w:rPr>
          <w:i/>
        </w:rPr>
        <w:t>AAUP</w:t>
      </w:r>
      <w:r w:rsidRPr="00C57ED7">
        <w:rPr>
          <w:rStyle w:val="Emphasis"/>
        </w:rPr>
        <w:t xml:space="preserve"> Bulletin</w:t>
      </w:r>
      <w:r>
        <w:t xml:space="preserve">, </w:t>
      </w:r>
      <w:r w:rsidRPr="00C57ED7">
        <w:t>35: 605-20</w:t>
      </w:r>
      <w:r>
        <w:t>.</w:t>
      </w:r>
    </w:p>
    <w:p w14:paraId="0250F09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Hutchins</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(1951) “The Freedom of the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Ethics</w:t>
      </w:r>
      <w:r>
        <w:rPr>
          <w:rFonts w:ascii="Times New Roman" w:hAnsi="Times New Roman" w:cs="Times New Roman"/>
          <w:sz w:val="24"/>
          <w:szCs w:val="24"/>
        </w:rPr>
        <w:t xml:space="preserve">, </w:t>
      </w:r>
      <w:r w:rsidRPr="00C57ED7">
        <w:rPr>
          <w:rFonts w:ascii="Times New Roman" w:hAnsi="Times New Roman" w:cs="Times New Roman"/>
          <w:sz w:val="24"/>
          <w:szCs w:val="24"/>
        </w:rPr>
        <w:t>61(2</w:t>
      </w:r>
      <w:r>
        <w:rPr>
          <w:rFonts w:ascii="Times New Roman" w:hAnsi="Times New Roman" w:cs="Times New Roman"/>
          <w:sz w:val="24"/>
          <w:szCs w:val="24"/>
        </w:rPr>
        <w:t xml:space="preserve">): </w:t>
      </w:r>
      <w:r w:rsidRPr="00C57ED7">
        <w:rPr>
          <w:rFonts w:ascii="Times New Roman" w:hAnsi="Times New Roman" w:cs="Times New Roman"/>
          <w:sz w:val="24"/>
          <w:szCs w:val="24"/>
        </w:rPr>
        <w:t>95-104</w:t>
      </w:r>
      <w:r>
        <w:rPr>
          <w:rFonts w:ascii="Times New Roman" w:hAnsi="Times New Roman" w:cs="Times New Roman"/>
          <w:sz w:val="24"/>
          <w:szCs w:val="24"/>
        </w:rPr>
        <w:t>.</w:t>
      </w:r>
    </w:p>
    <w:p w14:paraId="762BA7B9" w14:textId="7B28A656" w:rsidR="000F031A" w:rsidRPr="00C22B37" w:rsidRDefault="000F031A" w:rsidP="00C22B37">
      <w:pPr>
        <w:widowControl w:val="0"/>
        <w:autoSpaceDE w:val="0"/>
        <w:autoSpaceDN w:val="0"/>
        <w:adjustRightInd w:val="0"/>
        <w:spacing w:before="120"/>
        <w:rPr>
          <w:iCs/>
        </w:rPr>
      </w:pPr>
      <w:r w:rsidRPr="00C22B37">
        <w:t xml:space="preserve">Hutchins, Robert M., (1953) </w:t>
      </w:r>
      <w:r w:rsidRPr="00C22B37">
        <w:rPr>
          <w:i/>
          <w:iCs/>
        </w:rPr>
        <w:t>The Conflict in Ed</w:t>
      </w:r>
      <w:r>
        <w:rPr>
          <w:i/>
          <w:iCs/>
        </w:rPr>
        <w:t>ucation in a Democratic Society,</w:t>
      </w:r>
      <w:r w:rsidRPr="00C22B37">
        <w:rPr>
          <w:i/>
          <w:iCs/>
        </w:rPr>
        <w:t xml:space="preserve"> </w:t>
      </w:r>
      <w:r w:rsidRPr="00C22B37">
        <w:rPr>
          <w:iCs/>
        </w:rPr>
        <w:t>Westport,</w:t>
      </w:r>
      <w:r w:rsidR="001125FF">
        <w:rPr>
          <w:iCs/>
        </w:rPr>
        <w:t xml:space="preserve"> CT: Greenwood Press.</w:t>
      </w:r>
    </w:p>
    <w:p w14:paraId="03CE6B9C" w14:textId="77777777" w:rsidR="000F031A" w:rsidRDefault="000F031A" w:rsidP="00EA188C">
      <w:pPr>
        <w:spacing w:before="120"/>
        <w:ind w:left="425" w:hanging="425"/>
        <w:rPr>
          <w:lang w:val="en-GB"/>
        </w:rPr>
      </w:pPr>
      <w:r w:rsidRPr="00C57ED7">
        <w:rPr>
          <w:lang w:val="en-GB"/>
        </w:rPr>
        <w:lastRenderedPageBreak/>
        <w:t>Hutchins</w:t>
      </w:r>
      <w:r>
        <w:rPr>
          <w:lang w:val="en-GB"/>
        </w:rPr>
        <w:t xml:space="preserve">, </w:t>
      </w:r>
      <w:r w:rsidRPr="00C57ED7">
        <w:rPr>
          <w:lang w:val="en-GB"/>
        </w:rPr>
        <w:t>Robert M.</w:t>
      </w:r>
      <w:r>
        <w:rPr>
          <w:lang w:val="en-GB"/>
        </w:rPr>
        <w:t xml:space="preserve">, </w:t>
      </w:r>
      <w:r w:rsidRPr="00C57ED7">
        <w:rPr>
          <w:lang w:val="en-GB"/>
        </w:rPr>
        <w:t xml:space="preserve">(1953) </w:t>
      </w:r>
      <w:r w:rsidRPr="00C57ED7">
        <w:rPr>
          <w:i/>
          <w:lang w:val="en-GB"/>
        </w:rPr>
        <w:t>The University of Utopia</w:t>
      </w:r>
      <w:r>
        <w:rPr>
          <w:lang w:val="en-GB"/>
        </w:rPr>
        <w:t xml:space="preserve">, </w:t>
      </w:r>
      <w:r w:rsidRPr="00C57ED7">
        <w:rPr>
          <w:lang w:val="en-GB"/>
        </w:rPr>
        <w:t>Chicago: The University of Chicago Press</w:t>
      </w:r>
      <w:r>
        <w:rPr>
          <w:lang w:val="en-GB"/>
        </w:rPr>
        <w:t>.</w:t>
      </w:r>
    </w:p>
    <w:p w14:paraId="2102EC6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Hutchins</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(1955) “The Meaning and Significance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Annals of the American Academy of Political and Social Science</w:t>
      </w:r>
      <w:r>
        <w:rPr>
          <w:rFonts w:ascii="Times New Roman" w:hAnsi="Times New Roman" w:cs="Times New Roman"/>
          <w:sz w:val="24"/>
          <w:szCs w:val="24"/>
        </w:rPr>
        <w:t xml:space="preserve">, </w:t>
      </w:r>
      <w:r w:rsidRPr="00C57ED7">
        <w:rPr>
          <w:rFonts w:ascii="Times New Roman" w:hAnsi="Times New Roman" w:cs="Times New Roman"/>
          <w:sz w:val="24"/>
          <w:szCs w:val="24"/>
        </w:rPr>
        <w:t>300(1</w:t>
      </w:r>
      <w:r>
        <w:rPr>
          <w:rFonts w:ascii="Times New Roman" w:hAnsi="Times New Roman" w:cs="Times New Roman"/>
          <w:sz w:val="24"/>
          <w:szCs w:val="24"/>
        </w:rPr>
        <w:t xml:space="preserve">): </w:t>
      </w:r>
      <w:r w:rsidRPr="00C57ED7">
        <w:rPr>
          <w:rFonts w:ascii="Times New Roman" w:hAnsi="Times New Roman" w:cs="Times New Roman"/>
          <w:sz w:val="24"/>
          <w:szCs w:val="24"/>
        </w:rPr>
        <w:t>72-78</w:t>
      </w:r>
      <w:r>
        <w:rPr>
          <w:rFonts w:ascii="Times New Roman" w:hAnsi="Times New Roman" w:cs="Times New Roman"/>
          <w:sz w:val="24"/>
          <w:szCs w:val="24"/>
        </w:rPr>
        <w:t>.</w:t>
      </w:r>
    </w:p>
    <w:p w14:paraId="0834161F" w14:textId="77777777" w:rsidR="000F031A" w:rsidRDefault="000F031A" w:rsidP="00EA188C">
      <w:pPr>
        <w:spacing w:before="120"/>
        <w:ind w:left="425" w:hanging="425"/>
      </w:pPr>
      <w:r w:rsidRPr="00C57ED7">
        <w:t>Hyde</w:t>
      </w:r>
      <w:r>
        <w:t xml:space="preserve">, </w:t>
      </w:r>
      <w:r w:rsidRPr="00C57ED7">
        <w:t>Henry</w:t>
      </w:r>
      <w:r>
        <w:t xml:space="preserve">, </w:t>
      </w:r>
      <w:r w:rsidRPr="00C57ED7">
        <w:t>Fishman</w:t>
      </w:r>
      <w:r>
        <w:t xml:space="preserve">, </w:t>
      </w:r>
      <w:r w:rsidRPr="00C57ED7">
        <w:t>George</w:t>
      </w:r>
      <w:r>
        <w:t xml:space="preserve">, </w:t>
      </w:r>
      <w:r w:rsidRPr="00C57ED7">
        <w:t xml:space="preserve">(1991) “The Collegiate Speech Protection Act of 1991: A Response to the New Intolerance in the Academy” </w:t>
      </w:r>
      <w:r w:rsidRPr="00C57ED7">
        <w:rPr>
          <w:rStyle w:val="Emphasis"/>
        </w:rPr>
        <w:t>Wayne Law Review</w:t>
      </w:r>
      <w:r>
        <w:t xml:space="preserve">, </w:t>
      </w:r>
      <w:r w:rsidRPr="00C57ED7">
        <w:t>37(3</w:t>
      </w:r>
      <w:r>
        <w:t xml:space="preserve">): </w:t>
      </w:r>
      <w:r w:rsidRPr="00C57ED7">
        <w:t>1469-1526</w:t>
      </w:r>
      <w:r>
        <w:t>.</w:t>
      </w:r>
    </w:p>
    <w:p w14:paraId="5141498D" w14:textId="77777777" w:rsidR="000F031A" w:rsidRDefault="000F031A" w:rsidP="00EA188C">
      <w:pPr>
        <w:spacing w:before="120"/>
        <w:ind w:left="425" w:hanging="425"/>
      </w:pPr>
      <w:r w:rsidRPr="00C57ED7">
        <w:t>Hyde</w:t>
      </w:r>
      <w:r>
        <w:t>n, Goran, (1991)</w:t>
      </w:r>
      <w:r w:rsidRPr="00C57ED7">
        <w:t xml:space="preserve"> “</w:t>
      </w:r>
      <w:r w:rsidRPr="0093100D">
        <w:t>The Efforts to Restore Intellectual Freedom in Africa</w:t>
      </w:r>
      <w:r>
        <w:t xml:space="preserve">”, </w:t>
      </w:r>
      <w:r>
        <w:rPr>
          <w:rStyle w:val="Emphasis"/>
        </w:rPr>
        <w:t>Issue: A Journal of Opinion</w:t>
      </w:r>
      <w:r>
        <w:t>, 20</w:t>
      </w:r>
      <w:r w:rsidRPr="00C57ED7">
        <w:t>(</w:t>
      </w:r>
      <w:r>
        <w:t>1): 5-13.</w:t>
      </w:r>
    </w:p>
    <w:p w14:paraId="50AF7918" w14:textId="77777777" w:rsidR="000F031A" w:rsidRDefault="000F031A" w:rsidP="00EA188C">
      <w:pPr>
        <w:pStyle w:val="PlainText"/>
        <w:spacing w:before="120"/>
        <w:ind w:left="425" w:hanging="425"/>
        <w:rPr>
          <w:rFonts w:ascii="Times New Roman" w:hAnsi="Times New Roman" w:cs="Times New Roman"/>
          <w:sz w:val="24"/>
          <w:szCs w:val="24"/>
        </w:rPr>
      </w:pPr>
      <w:r w:rsidRPr="00CA1143">
        <w:rPr>
          <w:rFonts w:ascii="Castellar" w:hAnsi="Castellar" w:cs="Times New Roman"/>
          <w:b/>
          <w:sz w:val="28"/>
          <w:szCs w:val="28"/>
          <w:lang w:eastAsia="en-US"/>
        </w:rPr>
        <w:t>I</w:t>
      </w:r>
      <w:r w:rsidRPr="00C57ED7">
        <w:rPr>
          <w:rFonts w:ascii="Times New Roman" w:hAnsi="Times New Roman" w:cs="Times New Roman"/>
          <w:sz w:val="24"/>
          <w:szCs w:val="24"/>
        </w:rPr>
        <w:t>les</w:t>
      </w:r>
      <w:r>
        <w:rPr>
          <w:rFonts w:ascii="Times New Roman" w:hAnsi="Times New Roman" w:cs="Times New Roman"/>
          <w:sz w:val="24"/>
          <w:szCs w:val="24"/>
        </w:rPr>
        <w:t xml:space="preserve">, </w:t>
      </w:r>
      <w:r w:rsidRPr="00C57ED7">
        <w:rPr>
          <w:rFonts w:ascii="Times New Roman" w:hAnsi="Times New Roman" w:cs="Times New Roman"/>
          <w:sz w:val="24"/>
          <w:szCs w:val="24"/>
        </w:rPr>
        <w:t>Alastair T.</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Sklar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Morton 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(1996) </w:t>
      </w:r>
      <w:r w:rsidRPr="00C57ED7">
        <w:rPr>
          <w:rFonts w:ascii="Times New Roman" w:hAnsi="Times New Roman" w:cs="Times New Roman"/>
          <w:i/>
          <w:sz w:val="24"/>
          <w:szCs w:val="24"/>
        </w:rPr>
        <w:t>The Right to Travel: An Essential Freedom for Scientists and Academics</w:t>
      </w:r>
      <w:r>
        <w:rPr>
          <w:rFonts w:ascii="Times New Roman" w:hAnsi="Times New Roman" w:cs="Times New Roman"/>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American Association for the Advancement of Science</w:t>
      </w:r>
      <w:r>
        <w:rPr>
          <w:rFonts w:ascii="Times New Roman" w:hAnsi="Times New Roman" w:cs="Times New Roman"/>
          <w:sz w:val="24"/>
          <w:szCs w:val="24"/>
        </w:rPr>
        <w:t>.</w:t>
      </w:r>
    </w:p>
    <w:p w14:paraId="76C5638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Imber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 B.</w:t>
      </w:r>
      <w:r>
        <w:rPr>
          <w:rFonts w:ascii="Times New Roman" w:hAnsi="Times New Roman" w:cs="Times New Roman"/>
          <w:sz w:val="24"/>
          <w:szCs w:val="24"/>
        </w:rPr>
        <w:t xml:space="preserve">, </w:t>
      </w:r>
      <w:r w:rsidRPr="00C57ED7">
        <w:rPr>
          <w:rFonts w:ascii="Times New Roman" w:hAnsi="Times New Roman" w:cs="Times New Roman"/>
          <w:sz w:val="24"/>
          <w:szCs w:val="24"/>
        </w:rPr>
        <w:t>(1995) “Arthur O. Lovejoy and ‘The Revolt Against Dualism’”</w:t>
      </w:r>
      <w:r>
        <w:rPr>
          <w:rFonts w:ascii="Times New Roman" w:hAnsi="Times New Roman" w:cs="Times New Roman"/>
          <w:sz w:val="24"/>
          <w:szCs w:val="24"/>
        </w:rPr>
        <w:t xml:space="preserve">, </w:t>
      </w:r>
      <w:r w:rsidRPr="00C57ED7">
        <w:rPr>
          <w:rFonts w:ascii="Times New Roman" w:hAnsi="Times New Roman" w:cs="Times New Roman"/>
          <w:i/>
          <w:sz w:val="24"/>
          <w:szCs w:val="24"/>
        </w:rPr>
        <w:t>Society</w:t>
      </w:r>
      <w:r>
        <w:rPr>
          <w:rFonts w:ascii="Times New Roman" w:hAnsi="Times New Roman" w:cs="Times New Roman"/>
          <w:sz w:val="24"/>
          <w:szCs w:val="24"/>
        </w:rPr>
        <w:t xml:space="preserve">, </w:t>
      </w:r>
      <w:r w:rsidRPr="00C57ED7">
        <w:rPr>
          <w:rFonts w:ascii="Times New Roman" w:hAnsi="Times New Roman" w:cs="Times New Roman"/>
          <w:sz w:val="24"/>
          <w:szCs w:val="24"/>
        </w:rPr>
        <w:t>32(6</w:t>
      </w:r>
      <w:r>
        <w:rPr>
          <w:rFonts w:ascii="Times New Roman" w:hAnsi="Times New Roman" w:cs="Times New Roman"/>
          <w:sz w:val="24"/>
          <w:szCs w:val="24"/>
        </w:rPr>
        <w:t xml:space="preserve">): </w:t>
      </w:r>
      <w:r w:rsidRPr="00C57ED7">
        <w:rPr>
          <w:rFonts w:ascii="Times New Roman" w:hAnsi="Times New Roman" w:cs="Times New Roman"/>
          <w:sz w:val="24"/>
          <w:szCs w:val="24"/>
        </w:rPr>
        <w:t>73-83</w:t>
      </w:r>
      <w:r>
        <w:rPr>
          <w:rFonts w:ascii="Times New Roman" w:hAnsi="Times New Roman" w:cs="Times New Roman"/>
          <w:sz w:val="24"/>
          <w:szCs w:val="24"/>
        </w:rPr>
        <w:t>.</w:t>
      </w:r>
    </w:p>
    <w:p w14:paraId="0D87719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Immanuel</w:t>
      </w:r>
      <w:r>
        <w:rPr>
          <w:rFonts w:ascii="Times New Roman" w:hAnsi="Times New Roman" w:cs="Times New Roman"/>
          <w:sz w:val="24"/>
          <w:szCs w:val="24"/>
        </w:rPr>
        <w:t xml:space="preserve">, </w:t>
      </w:r>
      <w:r w:rsidRPr="00C57ED7">
        <w:rPr>
          <w:rFonts w:ascii="Times New Roman" w:hAnsi="Times New Roman" w:cs="Times New Roman"/>
          <w:sz w:val="24"/>
          <w:szCs w:val="24"/>
        </w:rPr>
        <w:t>W.</w:t>
      </w:r>
      <w:r>
        <w:rPr>
          <w:rFonts w:ascii="Times New Roman" w:hAnsi="Times New Roman" w:cs="Times New Roman"/>
          <w:sz w:val="24"/>
          <w:szCs w:val="24"/>
        </w:rPr>
        <w:t xml:space="preserve">, </w:t>
      </w:r>
      <w:r w:rsidRPr="00C57ED7">
        <w:rPr>
          <w:rFonts w:ascii="Times New Roman" w:hAnsi="Times New Roman" w:cs="Times New Roman"/>
          <w:sz w:val="24"/>
          <w:szCs w:val="24"/>
        </w:rPr>
        <w:t>(1971) “Academic Freedom and Collective Expressions of Opinion”</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42(9</w:t>
      </w:r>
      <w:r>
        <w:rPr>
          <w:rFonts w:ascii="Times New Roman" w:hAnsi="Times New Roman" w:cs="Times New Roman"/>
          <w:sz w:val="24"/>
          <w:szCs w:val="24"/>
        </w:rPr>
        <w:t xml:space="preserve">): </w:t>
      </w:r>
      <w:r w:rsidRPr="00C57ED7">
        <w:rPr>
          <w:rFonts w:ascii="Times New Roman" w:hAnsi="Times New Roman" w:cs="Times New Roman"/>
          <w:sz w:val="24"/>
          <w:szCs w:val="24"/>
        </w:rPr>
        <w:t>713-720</w:t>
      </w:r>
      <w:r>
        <w:rPr>
          <w:rFonts w:ascii="Times New Roman" w:hAnsi="Times New Roman" w:cs="Times New Roman"/>
          <w:sz w:val="24"/>
          <w:szCs w:val="24"/>
        </w:rPr>
        <w:t>.</w:t>
      </w:r>
    </w:p>
    <w:p w14:paraId="201E190F" w14:textId="77777777" w:rsidR="000F031A" w:rsidRPr="009A3140" w:rsidRDefault="000F031A" w:rsidP="00EA188C">
      <w:pPr>
        <w:spacing w:before="120"/>
        <w:ind w:left="425" w:hanging="425"/>
        <w:rPr>
          <w:lang w:val="en-GB"/>
        </w:rPr>
      </w:pPr>
      <w:proofErr w:type="spellStart"/>
      <w:r w:rsidRPr="009A3140">
        <w:rPr>
          <w:lang w:val="en-GB"/>
        </w:rPr>
        <w:t>Ingenieros</w:t>
      </w:r>
      <w:proofErr w:type="spellEnd"/>
      <w:r>
        <w:rPr>
          <w:lang w:val="en-GB"/>
        </w:rPr>
        <w:t xml:space="preserve">, </w:t>
      </w:r>
      <w:r w:rsidRPr="009A3140">
        <w:rPr>
          <w:lang w:val="en-GB"/>
        </w:rPr>
        <w:t>J.</w:t>
      </w:r>
      <w:r>
        <w:rPr>
          <w:lang w:val="en-GB"/>
        </w:rPr>
        <w:t xml:space="preserve">, </w:t>
      </w:r>
      <w:r w:rsidRPr="009A3140">
        <w:rPr>
          <w:lang w:val="en-GB"/>
        </w:rPr>
        <w:t xml:space="preserve">(1916) “La </w:t>
      </w:r>
      <w:proofErr w:type="spellStart"/>
      <w:r w:rsidRPr="009A3140">
        <w:rPr>
          <w:lang w:val="en-GB"/>
        </w:rPr>
        <w:t>filosofía</w:t>
      </w:r>
      <w:proofErr w:type="spellEnd"/>
      <w:r w:rsidRPr="009A3140">
        <w:rPr>
          <w:lang w:val="en-GB"/>
        </w:rPr>
        <w:t xml:space="preserve"> </w:t>
      </w:r>
      <w:proofErr w:type="spellStart"/>
      <w:r w:rsidRPr="009A3140">
        <w:rPr>
          <w:lang w:val="en-GB"/>
        </w:rPr>
        <w:t>científica</w:t>
      </w:r>
      <w:proofErr w:type="spellEnd"/>
      <w:r w:rsidRPr="009A3140">
        <w:rPr>
          <w:lang w:val="en-GB"/>
        </w:rPr>
        <w:t xml:space="preserve"> </w:t>
      </w:r>
      <w:proofErr w:type="spellStart"/>
      <w:r w:rsidRPr="009A3140">
        <w:rPr>
          <w:lang w:val="en-GB"/>
        </w:rPr>
        <w:t>en</w:t>
      </w:r>
      <w:proofErr w:type="spellEnd"/>
      <w:r w:rsidRPr="009A3140">
        <w:rPr>
          <w:lang w:val="en-GB"/>
        </w:rPr>
        <w:t xml:space="preserve"> la </w:t>
      </w:r>
      <w:proofErr w:type="spellStart"/>
      <w:r w:rsidRPr="009A3140">
        <w:rPr>
          <w:lang w:val="en-GB"/>
        </w:rPr>
        <w:t>organización</w:t>
      </w:r>
      <w:proofErr w:type="spellEnd"/>
      <w:r w:rsidRPr="009A3140">
        <w:rPr>
          <w:lang w:val="en-GB"/>
        </w:rPr>
        <w:t xml:space="preserve"> de las </w:t>
      </w:r>
      <w:proofErr w:type="spellStart"/>
      <w:r w:rsidRPr="009A3140">
        <w:rPr>
          <w:lang w:val="en-GB"/>
        </w:rPr>
        <w:t>universidades</w:t>
      </w:r>
      <w:proofErr w:type="spellEnd"/>
      <w:r w:rsidRPr="009A3140">
        <w:rPr>
          <w:lang w:val="en-GB"/>
        </w:rPr>
        <w:t>”</w:t>
      </w:r>
      <w:r>
        <w:rPr>
          <w:lang w:val="en-GB"/>
        </w:rPr>
        <w:t xml:space="preserve">, </w:t>
      </w:r>
      <w:r w:rsidRPr="009A3140">
        <w:rPr>
          <w:lang w:val="en-GB"/>
        </w:rPr>
        <w:t>paper given at the Second Pan-American Scientific Congress</w:t>
      </w:r>
      <w:r>
        <w:rPr>
          <w:lang w:val="en-GB"/>
        </w:rPr>
        <w:t xml:space="preserve">, </w:t>
      </w:r>
      <w:proofErr w:type="gramStart"/>
      <w:r w:rsidRPr="009A3140">
        <w:rPr>
          <w:lang w:val="en-GB"/>
        </w:rPr>
        <w:t>December</w:t>
      </w:r>
      <w:r>
        <w:rPr>
          <w:lang w:val="en-GB"/>
        </w:rPr>
        <w:t>,</w:t>
      </w:r>
      <w:proofErr w:type="gramEnd"/>
      <w:r>
        <w:rPr>
          <w:lang w:val="en-GB"/>
        </w:rPr>
        <w:t xml:space="preserve"> </w:t>
      </w:r>
      <w:r w:rsidRPr="009A3140">
        <w:rPr>
          <w:lang w:val="en-GB"/>
        </w:rPr>
        <w:t>1915-January</w:t>
      </w:r>
      <w:r>
        <w:rPr>
          <w:lang w:val="en-GB"/>
        </w:rPr>
        <w:t xml:space="preserve">, </w:t>
      </w:r>
      <w:r w:rsidRPr="009A3140">
        <w:rPr>
          <w:lang w:val="en-GB"/>
        </w:rPr>
        <w:t>1916</w:t>
      </w:r>
      <w:r>
        <w:rPr>
          <w:lang w:val="en-GB"/>
        </w:rPr>
        <w:t xml:space="preserve">, </w:t>
      </w:r>
      <w:r w:rsidRPr="009A3140">
        <w:rPr>
          <w:lang w:val="en-GB"/>
        </w:rPr>
        <w:t>Washington</w:t>
      </w:r>
      <w:r>
        <w:rPr>
          <w:lang w:val="en-GB"/>
        </w:rPr>
        <w:t xml:space="preserve">, </w:t>
      </w:r>
      <w:r w:rsidRPr="009A3140">
        <w:rPr>
          <w:lang w:val="en-GB"/>
        </w:rPr>
        <w:t>D.C.</w:t>
      </w:r>
      <w:r>
        <w:rPr>
          <w:lang w:val="en-GB"/>
        </w:rPr>
        <w:t xml:space="preserve">, </w:t>
      </w:r>
      <w:r w:rsidRPr="009A3140">
        <w:rPr>
          <w:lang w:val="en-GB"/>
        </w:rPr>
        <w:t>Washington: Columbian Printing Co.</w:t>
      </w:r>
    </w:p>
    <w:p w14:paraId="3DB40E7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Innis</w:t>
      </w:r>
      <w:r>
        <w:rPr>
          <w:rFonts w:ascii="Times New Roman" w:hAnsi="Times New Roman" w:cs="Times New Roman"/>
          <w:sz w:val="24"/>
          <w:szCs w:val="24"/>
        </w:rPr>
        <w:t xml:space="preserve">, </w:t>
      </w:r>
      <w:r w:rsidRPr="00C57ED7">
        <w:rPr>
          <w:rFonts w:ascii="Times New Roman" w:hAnsi="Times New Roman" w:cs="Times New Roman"/>
          <w:sz w:val="24"/>
          <w:szCs w:val="24"/>
        </w:rPr>
        <w:t>N. K.</w:t>
      </w:r>
      <w:r>
        <w:rPr>
          <w:rFonts w:ascii="Times New Roman" w:hAnsi="Times New Roman" w:cs="Times New Roman"/>
          <w:sz w:val="24"/>
          <w:szCs w:val="24"/>
        </w:rPr>
        <w:t xml:space="preserve">, </w:t>
      </w:r>
      <w:r w:rsidRPr="00C57ED7">
        <w:rPr>
          <w:rFonts w:ascii="Times New Roman" w:hAnsi="Times New Roman" w:cs="Times New Roman"/>
          <w:sz w:val="24"/>
          <w:szCs w:val="24"/>
        </w:rPr>
        <w:t>(1992) “Lessons from the Controversy Over the Loyalty Oath at the University of California”</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sz w:val="24"/>
          <w:szCs w:val="24"/>
        </w:rPr>
        <w:t xml:space="preserve">, </w:t>
      </w:r>
      <w:r w:rsidRPr="00C57ED7">
        <w:rPr>
          <w:rFonts w:ascii="Times New Roman" w:hAnsi="Times New Roman" w:cs="Times New Roman"/>
          <w:sz w:val="24"/>
          <w:szCs w:val="24"/>
        </w:rPr>
        <w:t>30(3</w:t>
      </w:r>
      <w:r>
        <w:rPr>
          <w:rFonts w:ascii="Times New Roman" w:hAnsi="Times New Roman" w:cs="Times New Roman"/>
          <w:sz w:val="24"/>
          <w:szCs w:val="24"/>
        </w:rPr>
        <w:t xml:space="preserve">): </w:t>
      </w:r>
      <w:r w:rsidRPr="00C57ED7">
        <w:rPr>
          <w:rFonts w:ascii="Times New Roman" w:hAnsi="Times New Roman" w:cs="Times New Roman"/>
          <w:sz w:val="24"/>
          <w:szCs w:val="24"/>
        </w:rPr>
        <w:t>337-365</w:t>
      </w:r>
      <w:r>
        <w:rPr>
          <w:rFonts w:ascii="Times New Roman" w:hAnsi="Times New Roman" w:cs="Times New Roman"/>
          <w:sz w:val="24"/>
          <w:szCs w:val="24"/>
        </w:rPr>
        <w:t>.</w:t>
      </w:r>
    </w:p>
    <w:p w14:paraId="3F9AF585" w14:textId="77777777" w:rsidR="000F031A" w:rsidRDefault="000F031A" w:rsidP="00EA188C">
      <w:pPr>
        <w:spacing w:before="120"/>
        <w:ind w:left="425" w:hanging="425"/>
      </w:pPr>
      <w:r w:rsidRPr="00C57ED7">
        <w:t>International Association of Universities</w:t>
      </w:r>
      <w:r>
        <w:t xml:space="preserve">, </w:t>
      </w:r>
      <w:r w:rsidRPr="00C57ED7">
        <w:t xml:space="preserve">(1998) </w:t>
      </w:r>
      <w:r w:rsidRPr="00C57ED7">
        <w:rPr>
          <w:i/>
        </w:rPr>
        <w:t>Analysis: The feasibility and desirability of an international instrument on academic freedom and university autonomy</w:t>
      </w:r>
      <w:r>
        <w:rPr>
          <w:i/>
        </w:rPr>
        <w:t xml:space="preserve">, </w:t>
      </w:r>
      <w:r w:rsidRPr="00C57ED7">
        <w:t>Paris</w:t>
      </w:r>
      <w:r>
        <w:t xml:space="preserve">, </w:t>
      </w:r>
      <w:r w:rsidRPr="00C57ED7">
        <w:t>mimeo (available at: http: //www.junis.ni.ac.yu/Tempus/IAU%2520-%2520Statement%2520-%2520UNESCO</w:t>
      </w:r>
      <w:r>
        <w:t xml:space="preserve">, </w:t>
      </w:r>
      <w:r w:rsidRPr="00C57ED7">
        <w:t>%25201998%2520.htm</w:t>
      </w:r>
      <w:r>
        <w:t>.</w:t>
      </w:r>
    </w:p>
    <w:p w14:paraId="36C9BB72" w14:textId="77777777" w:rsidR="000F031A" w:rsidRDefault="000F031A" w:rsidP="00EA188C">
      <w:pPr>
        <w:spacing w:before="120"/>
        <w:ind w:left="425" w:hanging="425"/>
      </w:pPr>
      <w:r w:rsidRPr="00C57ED7">
        <w:t>International Association of Universities</w:t>
      </w:r>
      <w:r>
        <w:t xml:space="preserve">, </w:t>
      </w:r>
      <w:r w:rsidRPr="00C57ED7">
        <w:t xml:space="preserve">(1998) </w:t>
      </w:r>
      <w:r w:rsidRPr="00C57ED7">
        <w:rPr>
          <w:i/>
        </w:rPr>
        <w:t>Statement on Academic Freedom</w:t>
      </w:r>
      <w:r>
        <w:rPr>
          <w:i/>
        </w:rPr>
        <w:t xml:space="preserve">, </w:t>
      </w:r>
      <w:r w:rsidRPr="00C57ED7">
        <w:rPr>
          <w:i/>
        </w:rPr>
        <w:t>University Autonomy and Social Responsibility</w:t>
      </w:r>
      <w:r>
        <w:t>.</w:t>
      </w:r>
    </w:p>
    <w:p w14:paraId="7428CCDE" w14:textId="77777777" w:rsidR="000F031A" w:rsidRDefault="000F031A" w:rsidP="00EA188C">
      <w:pPr>
        <w:spacing w:before="120"/>
        <w:ind w:left="425" w:hanging="425"/>
      </w:pPr>
      <w:r w:rsidRPr="00C57ED7">
        <w:t>International Association of University Professors and Lecturers</w:t>
      </w:r>
      <w:r>
        <w:t xml:space="preserve">, </w:t>
      </w:r>
      <w:r w:rsidRPr="00C57ED7">
        <w:t xml:space="preserve">(1982) </w:t>
      </w:r>
      <w:r w:rsidRPr="00C57ED7">
        <w:rPr>
          <w:i/>
        </w:rPr>
        <w:t>Declaration of Rights and Duties Inherent in Academic Freedom (The Sienna Declaration</w:t>
      </w:r>
      <w:r>
        <w:rPr>
          <w:i/>
        </w:rPr>
        <w:t>)</w:t>
      </w:r>
    </w:p>
    <w:p w14:paraId="5C48534A" w14:textId="77777777" w:rsidR="000F031A" w:rsidRDefault="000F031A" w:rsidP="00EA188C">
      <w:pPr>
        <w:spacing w:before="120"/>
        <w:ind w:left="425" w:hanging="425"/>
      </w:pPr>
      <w:r w:rsidRPr="00C57ED7">
        <w:t>Ions</w:t>
      </w:r>
      <w:r>
        <w:t xml:space="preserve">, </w:t>
      </w:r>
      <w:r w:rsidRPr="00C57ED7">
        <w:t>Edmund</w:t>
      </w:r>
      <w:r>
        <w:t xml:space="preserve">, </w:t>
      </w:r>
      <w:r w:rsidRPr="00C57ED7">
        <w:t>(1970) “Threats to Academic Freedom in Britain”</w:t>
      </w:r>
      <w:r>
        <w:t xml:space="preserve">, </w:t>
      </w:r>
      <w:r w:rsidRPr="00C57ED7">
        <w:rPr>
          <w:i/>
        </w:rPr>
        <w:t>Critical Quarterly</w:t>
      </w:r>
      <w:r>
        <w:t xml:space="preserve">, </w:t>
      </w:r>
      <w:r w:rsidRPr="00C57ED7">
        <w:t>12(2</w:t>
      </w:r>
      <w:r>
        <w:t xml:space="preserve">): </w:t>
      </w:r>
      <w:r w:rsidRPr="00C57ED7">
        <w:t>113-47</w:t>
      </w:r>
      <w:r>
        <w:t>.</w:t>
      </w:r>
    </w:p>
    <w:p w14:paraId="5DB0146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Irvine</w:t>
      </w:r>
      <w:r>
        <w:rPr>
          <w:rFonts w:ascii="Times New Roman" w:hAnsi="Times New Roman" w:cs="Times New Roman"/>
          <w:sz w:val="24"/>
          <w:szCs w:val="24"/>
        </w:rPr>
        <w:t xml:space="preserve">, </w:t>
      </w:r>
      <w:r w:rsidRPr="00C57ED7">
        <w:rPr>
          <w:rFonts w:ascii="Times New Roman" w:hAnsi="Times New Roman" w:cs="Times New Roman"/>
          <w:sz w:val="24"/>
          <w:szCs w:val="24"/>
        </w:rPr>
        <w:t>A. D.</w:t>
      </w:r>
      <w:r>
        <w:rPr>
          <w:rFonts w:ascii="Times New Roman" w:hAnsi="Times New Roman" w:cs="Times New Roman"/>
          <w:sz w:val="24"/>
          <w:szCs w:val="24"/>
        </w:rPr>
        <w:t xml:space="preserve">, </w:t>
      </w:r>
      <w:r w:rsidRPr="00C57ED7">
        <w:rPr>
          <w:rFonts w:ascii="Times New Roman" w:hAnsi="Times New Roman" w:cs="Times New Roman"/>
          <w:sz w:val="24"/>
          <w:szCs w:val="24"/>
        </w:rPr>
        <w:t>(1996) “Bertrand Russell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Russell New Series</w:t>
      </w:r>
      <w:r w:rsidRPr="00C57ED7">
        <w:rPr>
          <w:rFonts w:ascii="Times New Roman" w:hAnsi="Times New Roman" w:cs="Times New Roman"/>
          <w:sz w:val="24"/>
          <w:szCs w:val="24"/>
        </w:rPr>
        <w:t xml:space="preserve"> 16(1</w:t>
      </w:r>
      <w:r>
        <w:rPr>
          <w:rFonts w:ascii="Times New Roman" w:hAnsi="Times New Roman" w:cs="Times New Roman"/>
          <w:sz w:val="24"/>
          <w:szCs w:val="24"/>
        </w:rPr>
        <w:t xml:space="preserve">): </w:t>
      </w:r>
      <w:r w:rsidRPr="00C57ED7">
        <w:rPr>
          <w:rFonts w:ascii="Times New Roman" w:hAnsi="Times New Roman" w:cs="Times New Roman"/>
          <w:sz w:val="24"/>
          <w:szCs w:val="24"/>
        </w:rPr>
        <w:t>5-36</w:t>
      </w:r>
      <w:r>
        <w:rPr>
          <w:rFonts w:ascii="Times New Roman" w:hAnsi="Times New Roman" w:cs="Times New Roman"/>
          <w:sz w:val="24"/>
          <w:szCs w:val="24"/>
        </w:rPr>
        <w:t>.</w:t>
      </w:r>
    </w:p>
    <w:p w14:paraId="470C6B92" w14:textId="77777777" w:rsidR="000F031A" w:rsidRDefault="000F031A" w:rsidP="00EA188C">
      <w:pPr>
        <w:spacing w:before="120"/>
        <w:ind w:left="425" w:hanging="425"/>
      </w:pPr>
      <w:r w:rsidRPr="00C57ED7">
        <w:t>Ivie</w:t>
      </w:r>
      <w:r>
        <w:t xml:space="preserve">, </w:t>
      </w:r>
      <w:r w:rsidRPr="00C57ED7">
        <w:t>Robert L.</w:t>
      </w:r>
      <w:r>
        <w:t xml:space="preserve">, </w:t>
      </w:r>
      <w:r w:rsidRPr="00C57ED7">
        <w:t>(2005) “A Presumption of Academic Freedom”</w:t>
      </w:r>
      <w:r>
        <w:t xml:space="preserve">, </w:t>
      </w:r>
      <w:r w:rsidRPr="00C57ED7">
        <w:rPr>
          <w:i/>
        </w:rPr>
        <w:t>The Review of Education</w:t>
      </w:r>
      <w:r>
        <w:rPr>
          <w:i/>
        </w:rPr>
        <w:t xml:space="preserve">, </w:t>
      </w:r>
      <w:r w:rsidRPr="00C57ED7">
        <w:rPr>
          <w:i/>
        </w:rPr>
        <w:t>Pedagogy</w:t>
      </w:r>
      <w:r>
        <w:rPr>
          <w:i/>
        </w:rPr>
        <w:t xml:space="preserve">, </w:t>
      </w:r>
      <w:r w:rsidRPr="00C57ED7">
        <w:rPr>
          <w:i/>
        </w:rPr>
        <w:t>and Cultural Studies</w:t>
      </w:r>
      <w:r>
        <w:t xml:space="preserve">, </w:t>
      </w:r>
      <w:r w:rsidRPr="00C57ED7">
        <w:t>27(1</w:t>
      </w:r>
      <w:r>
        <w:t xml:space="preserve">): </w:t>
      </w:r>
      <w:r w:rsidRPr="00C57ED7">
        <w:t>53-85</w:t>
      </w:r>
      <w:r>
        <w:t>.</w:t>
      </w:r>
    </w:p>
    <w:p w14:paraId="42878EF0" w14:textId="77777777" w:rsidR="000F031A" w:rsidRDefault="000F031A" w:rsidP="00EA188C">
      <w:pPr>
        <w:spacing w:before="120"/>
        <w:ind w:left="425" w:hanging="425"/>
      </w:pPr>
      <w:r w:rsidRPr="00C57ED7">
        <w:t>Ivie</w:t>
      </w:r>
      <w:r>
        <w:t xml:space="preserve">, </w:t>
      </w:r>
      <w:r w:rsidRPr="00C57ED7">
        <w:t>Robert L.</w:t>
      </w:r>
      <w:r>
        <w:t xml:space="preserve">, </w:t>
      </w:r>
      <w:r w:rsidRPr="00C57ED7">
        <w:t>(2006) “Academic Freedom and Antiwar Dissent in a Democratic Idiom”</w:t>
      </w:r>
      <w:r>
        <w:t xml:space="preserve">, </w:t>
      </w:r>
      <w:r w:rsidRPr="00C57ED7">
        <w:rPr>
          <w:i/>
        </w:rPr>
        <w:t>College Literature</w:t>
      </w:r>
      <w:r>
        <w:t xml:space="preserve">, </w:t>
      </w:r>
      <w:r w:rsidRPr="00C57ED7">
        <w:t>33(4</w:t>
      </w:r>
      <w:r>
        <w:t xml:space="preserve">): </w:t>
      </w:r>
      <w:r w:rsidRPr="00C57ED7">
        <w:t>76-92</w:t>
      </w:r>
      <w:r>
        <w:t>.</w:t>
      </w:r>
    </w:p>
    <w:p w14:paraId="6583714A" w14:textId="77777777" w:rsidR="000F031A" w:rsidRDefault="000F031A" w:rsidP="00EA188C">
      <w:pPr>
        <w:pStyle w:val="PlainText"/>
        <w:spacing w:before="120"/>
        <w:ind w:left="425" w:hanging="425"/>
        <w:rPr>
          <w:rFonts w:ascii="Times New Roman" w:hAnsi="Times New Roman" w:cs="Times New Roman"/>
          <w:sz w:val="24"/>
          <w:szCs w:val="24"/>
        </w:rPr>
      </w:pPr>
      <w:r w:rsidRPr="00CA1143">
        <w:rPr>
          <w:rFonts w:ascii="Castellar" w:hAnsi="Castellar" w:cs="Times New Roman"/>
          <w:b/>
          <w:sz w:val="28"/>
          <w:szCs w:val="28"/>
          <w:lang w:eastAsia="en-US"/>
        </w:rPr>
        <w:t>J</w:t>
      </w:r>
      <w:r w:rsidRPr="00C57ED7">
        <w:rPr>
          <w:rFonts w:ascii="Times New Roman" w:hAnsi="Times New Roman" w:cs="Times New Roman"/>
          <w:sz w:val="24"/>
          <w:szCs w:val="24"/>
        </w:rPr>
        <w:t>ackson</w:t>
      </w:r>
      <w:r>
        <w:rPr>
          <w:rFonts w:ascii="Times New Roman" w:hAnsi="Times New Roman" w:cs="Times New Roman"/>
          <w:sz w:val="24"/>
          <w:szCs w:val="24"/>
        </w:rPr>
        <w:t xml:space="preserve">, </w:t>
      </w:r>
      <w:r w:rsidRPr="00C57ED7">
        <w:rPr>
          <w:rFonts w:ascii="Times New Roman" w:hAnsi="Times New Roman" w:cs="Times New Roman"/>
          <w:sz w:val="24"/>
          <w:szCs w:val="24"/>
        </w:rPr>
        <w:t>F. H.</w:t>
      </w:r>
      <w:r>
        <w:rPr>
          <w:rFonts w:ascii="Times New Roman" w:hAnsi="Times New Roman" w:cs="Times New Roman"/>
          <w:sz w:val="24"/>
          <w:szCs w:val="24"/>
        </w:rPr>
        <w:t xml:space="preserve">, </w:t>
      </w: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R. S.</w:t>
      </w:r>
      <w:r>
        <w:rPr>
          <w:rFonts w:ascii="Times New Roman" w:hAnsi="Times New Roman" w:cs="Times New Roman"/>
          <w:sz w:val="24"/>
          <w:szCs w:val="24"/>
        </w:rPr>
        <w:t xml:space="preserve">, </w:t>
      </w:r>
      <w:r w:rsidRPr="00C57ED7">
        <w:rPr>
          <w:rFonts w:ascii="Times New Roman" w:hAnsi="Times New Roman" w:cs="Times New Roman"/>
          <w:sz w:val="24"/>
          <w:szCs w:val="24"/>
        </w:rPr>
        <w:t>(1971) “Toward a New System of Academic Tenure”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sz w:val="24"/>
          <w:szCs w:val="24"/>
        </w:rPr>
        <w:t xml:space="preserve">, </w:t>
      </w:r>
      <w:r w:rsidRPr="00C57ED7">
        <w:rPr>
          <w:rFonts w:ascii="Times New Roman" w:hAnsi="Times New Roman" w:cs="Times New Roman"/>
          <w:sz w:val="24"/>
          <w:szCs w:val="24"/>
        </w:rPr>
        <w:t>52(4</w:t>
      </w:r>
      <w:r>
        <w:rPr>
          <w:rFonts w:ascii="Times New Roman" w:hAnsi="Times New Roman" w:cs="Times New Roman"/>
          <w:sz w:val="24"/>
          <w:szCs w:val="24"/>
        </w:rPr>
        <w:t xml:space="preserve">): </w:t>
      </w:r>
      <w:r w:rsidRPr="00C57ED7">
        <w:rPr>
          <w:rFonts w:ascii="Times New Roman" w:hAnsi="Times New Roman" w:cs="Times New Roman"/>
          <w:sz w:val="24"/>
          <w:szCs w:val="24"/>
        </w:rPr>
        <w:t>338-42</w:t>
      </w:r>
      <w:r>
        <w:rPr>
          <w:rFonts w:ascii="Times New Roman" w:hAnsi="Times New Roman" w:cs="Times New Roman"/>
          <w:sz w:val="24"/>
          <w:szCs w:val="24"/>
        </w:rPr>
        <w:t>.</w:t>
      </w:r>
    </w:p>
    <w:p w14:paraId="7E9E177E"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Jackson</w:t>
      </w:r>
      <w:r>
        <w:rPr>
          <w:lang w:val="en-GB" w:eastAsia="en-GB"/>
        </w:rPr>
        <w:t xml:space="preserve">, </w:t>
      </w:r>
      <w:r w:rsidRPr="00C57ED7">
        <w:rPr>
          <w:lang w:val="en-GB" w:eastAsia="en-GB"/>
        </w:rPr>
        <w:t>J.</w:t>
      </w:r>
      <w:r>
        <w:rPr>
          <w:lang w:val="en-GB" w:eastAsia="en-GB"/>
        </w:rPr>
        <w:t xml:space="preserve">, </w:t>
      </w:r>
      <w:r w:rsidRPr="00C57ED7">
        <w:rPr>
          <w:lang w:val="en-GB" w:eastAsia="en-GB"/>
        </w:rPr>
        <w:t xml:space="preserve">(2004) “When Can Speech </w:t>
      </w:r>
      <w:proofErr w:type="gramStart"/>
      <w:r w:rsidRPr="00C57ED7">
        <w:rPr>
          <w:lang w:val="en-GB" w:eastAsia="en-GB"/>
        </w:rPr>
        <w:t>Lead</w:t>
      </w:r>
      <w:proofErr w:type="gramEnd"/>
      <w:r w:rsidRPr="00C57ED7">
        <w:rPr>
          <w:lang w:val="en-GB" w:eastAsia="en-GB"/>
        </w:rPr>
        <w:t xml:space="preserve"> to Dismissal in a University”</w:t>
      </w:r>
      <w:r>
        <w:rPr>
          <w:lang w:val="en-GB" w:eastAsia="en-GB"/>
        </w:rPr>
        <w:t xml:space="preserve">, </w:t>
      </w:r>
      <w:r w:rsidRPr="00C57ED7">
        <w:rPr>
          <w:i/>
          <w:lang w:val="en-GB" w:eastAsia="en-GB"/>
        </w:rPr>
        <w:t>Australia &amp; New Zealand Journal of Law &amp; Education</w:t>
      </w:r>
      <w:r>
        <w:rPr>
          <w:lang w:val="en-GB" w:eastAsia="en-GB"/>
        </w:rPr>
        <w:t xml:space="preserve">, </w:t>
      </w:r>
      <w:r w:rsidRPr="00C57ED7">
        <w:rPr>
          <w:lang w:val="en-GB" w:eastAsia="en-GB"/>
        </w:rPr>
        <w:t>9(2</w:t>
      </w:r>
      <w:r>
        <w:rPr>
          <w:lang w:val="en-GB" w:eastAsia="en-GB"/>
        </w:rPr>
        <w:t xml:space="preserve">): </w:t>
      </w:r>
      <w:r w:rsidRPr="00C57ED7">
        <w:rPr>
          <w:lang w:val="en-GB" w:eastAsia="en-GB"/>
        </w:rPr>
        <w:t>1-24</w:t>
      </w:r>
      <w:r>
        <w:rPr>
          <w:lang w:val="en-GB" w:eastAsia="en-GB"/>
        </w:rPr>
        <w:t>.</w:t>
      </w:r>
    </w:p>
    <w:p w14:paraId="11F8476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Jackson</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(2005) “Express Rights to Academic Freedom in Australian Public University Employment”</w:t>
      </w:r>
      <w:r>
        <w:rPr>
          <w:rFonts w:ascii="Times New Roman" w:hAnsi="Times New Roman" w:cs="Times New Roman"/>
          <w:sz w:val="24"/>
          <w:szCs w:val="24"/>
        </w:rPr>
        <w:t xml:space="preserve">, </w:t>
      </w:r>
      <w:r w:rsidRPr="00C57ED7">
        <w:rPr>
          <w:rFonts w:ascii="Times New Roman" w:hAnsi="Times New Roman" w:cs="Times New Roman"/>
          <w:i/>
          <w:sz w:val="24"/>
          <w:szCs w:val="24"/>
        </w:rPr>
        <w:t>Southern Cross University Law Review</w:t>
      </w:r>
      <w:r>
        <w:rPr>
          <w:rFonts w:ascii="Times New Roman" w:hAnsi="Times New Roman" w:cs="Times New Roman"/>
          <w:i/>
          <w:sz w:val="24"/>
          <w:szCs w:val="24"/>
        </w:rPr>
        <w:t xml:space="preserve">, </w:t>
      </w:r>
      <w:r w:rsidRPr="00C57ED7">
        <w:rPr>
          <w:rFonts w:ascii="Times New Roman" w:hAnsi="Times New Roman" w:cs="Times New Roman"/>
          <w:sz w:val="24"/>
          <w:szCs w:val="24"/>
        </w:rPr>
        <w:t>9: 107-145</w:t>
      </w:r>
      <w:r>
        <w:rPr>
          <w:rFonts w:ascii="Times New Roman" w:hAnsi="Times New Roman" w:cs="Times New Roman"/>
          <w:sz w:val="24"/>
          <w:szCs w:val="24"/>
        </w:rPr>
        <w:t>.</w:t>
      </w:r>
    </w:p>
    <w:p w14:paraId="7CD7A2A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Jackson</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(2006) “Implied Contractual Rights to Academic Freedom in Australian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Southern Cross University Law Review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10: </w:t>
      </w:r>
      <w:r w:rsidRPr="00541935">
        <w:rPr>
          <w:rFonts w:ascii="Times New Roman" w:hAnsi="Times New Roman" w:cs="Times New Roman"/>
          <w:sz w:val="24"/>
          <w:szCs w:val="24"/>
        </w:rPr>
        <w:t>139-200</w:t>
      </w:r>
      <w:r>
        <w:rPr>
          <w:rFonts w:ascii="Times New Roman" w:hAnsi="Times New Roman" w:cs="Times New Roman"/>
          <w:sz w:val="24"/>
          <w:szCs w:val="24"/>
        </w:rPr>
        <w:t>.</w:t>
      </w:r>
    </w:p>
    <w:p w14:paraId="77883DB4"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Jackson</w:t>
      </w:r>
      <w:r>
        <w:rPr>
          <w:rFonts w:ascii="Times New Roman" w:hAnsi="Times New Roman" w:cs="Times New Roman"/>
          <w:sz w:val="24"/>
          <w:szCs w:val="24"/>
        </w:rPr>
        <w:t xml:space="preserve">, </w:t>
      </w:r>
      <w:r w:rsidRPr="00541935">
        <w:rPr>
          <w:rFonts w:ascii="Times New Roman" w:hAnsi="Times New Roman" w:cs="Times New Roman"/>
          <w:sz w:val="24"/>
          <w:szCs w:val="24"/>
        </w:rPr>
        <w:t>Jim</w:t>
      </w:r>
      <w:r>
        <w:rPr>
          <w:rFonts w:ascii="Times New Roman" w:hAnsi="Times New Roman" w:cs="Times New Roman"/>
          <w:sz w:val="24"/>
          <w:szCs w:val="24"/>
        </w:rPr>
        <w:t xml:space="preserve">, </w:t>
      </w:r>
      <w:r w:rsidRPr="00541935">
        <w:rPr>
          <w:rFonts w:ascii="Times New Roman" w:hAnsi="Times New Roman" w:cs="Times New Roman"/>
          <w:sz w:val="24"/>
          <w:szCs w:val="24"/>
        </w:rPr>
        <w:t>(1999) “Express and Implied Contractual Rights to Academic Freedom in the United States”</w:t>
      </w:r>
      <w:r>
        <w:rPr>
          <w:rFonts w:ascii="Times New Roman" w:hAnsi="Times New Roman" w:cs="Times New Roman"/>
          <w:sz w:val="24"/>
          <w:szCs w:val="24"/>
        </w:rPr>
        <w:t xml:space="preserve">, </w:t>
      </w:r>
      <w:r w:rsidRPr="00541935">
        <w:rPr>
          <w:rFonts w:ascii="Times New Roman" w:hAnsi="Times New Roman" w:cs="Times New Roman"/>
          <w:i/>
          <w:sz w:val="24"/>
          <w:szCs w:val="24"/>
        </w:rPr>
        <w:t>Hamline Law Review</w:t>
      </w:r>
      <w:r>
        <w:rPr>
          <w:rFonts w:ascii="Times New Roman" w:hAnsi="Times New Roman" w:cs="Times New Roman"/>
          <w:sz w:val="24"/>
          <w:szCs w:val="24"/>
        </w:rPr>
        <w:t xml:space="preserve">, </w:t>
      </w:r>
      <w:r w:rsidRPr="00541935">
        <w:rPr>
          <w:rFonts w:ascii="Times New Roman" w:hAnsi="Times New Roman" w:cs="Times New Roman"/>
          <w:sz w:val="24"/>
          <w:szCs w:val="24"/>
        </w:rPr>
        <w:t>22(2</w:t>
      </w:r>
      <w:r>
        <w:rPr>
          <w:rFonts w:ascii="Times New Roman" w:hAnsi="Times New Roman" w:cs="Times New Roman"/>
          <w:sz w:val="24"/>
          <w:szCs w:val="24"/>
        </w:rPr>
        <w:t xml:space="preserve">): </w:t>
      </w:r>
      <w:r w:rsidRPr="00541935">
        <w:rPr>
          <w:rFonts w:ascii="Times New Roman" w:hAnsi="Times New Roman" w:cs="Times New Roman"/>
          <w:sz w:val="24"/>
          <w:szCs w:val="24"/>
        </w:rPr>
        <w:t>467-499</w:t>
      </w:r>
      <w:r>
        <w:rPr>
          <w:rFonts w:ascii="Times New Roman" w:hAnsi="Times New Roman" w:cs="Times New Roman"/>
          <w:sz w:val="24"/>
          <w:szCs w:val="24"/>
        </w:rPr>
        <w:t>.</w:t>
      </w:r>
    </w:p>
    <w:p w14:paraId="40B41C99" w14:textId="77777777" w:rsidR="000F031A" w:rsidRPr="00C22B37" w:rsidRDefault="000F031A" w:rsidP="00EA188C">
      <w:pPr>
        <w:widowControl w:val="0"/>
        <w:autoSpaceDE w:val="0"/>
        <w:autoSpaceDN w:val="0"/>
        <w:adjustRightInd w:val="0"/>
        <w:spacing w:before="120"/>
      </w:pPr>
      <w:r w:rsidRPr="00C22B37">
        <w:t xml:space="preserve">Jacobs R., (2010) “Academic Freedom in Classroom Speech: A Heuristic Model for US Catholic </w:t>
      </w:r>
      <w:r w:rsidRPr="00C22B37">
        <w:lastRenderedPageBreak/>
        <w:t xml:space="preserve">Higher Education”, </w:t>
      </w:r>
      <w:r w:rsidRPr="00C22B37">
        <w:rPr>
          <w:i/>
        </w:rPr>
        <w:t>Journal of Catholic Higher Education</w:t>
      </w:r>
      <w:r w:rsidRPr="00C22B37">
        <w:t>, 29(2): 173-193.</w:t>
      </w:r>
    </w:p>
    <w:p w14:paraId="58B9FD4F" w14:textId="77777777" w:rsidR="000F031A" w:rsidRPr="00E774AF" w:rsidRDefault="000F031A" w:rsidP="00EA188C">
      <w:pPr>
        <w:tabs>
          <w:tab w:val="left" w:pos="2516"/>
          <w:tab w:val="left" w:pos="5979"/>
          <w:tab w:val="left" w:pos="9442"/>
          <w:tab w:val="left" w:pos="12114"/>
        </w:tabs>
        <w:spacing w:before="120"/>
        <w:ind w:left="425" w:hanging="425"/>
      </w:pPr>
      <w:r w:rsidRPr="00E774AF">
        <w:t>Jaggar</w:t>
      </w:r>
      <w:r>
        <w:t xml:space="preserve">, </w:t>
      </w:r>
      <w:r w:rsidRPr="00E774AF">
        <w:t>A. M.</w:t>
      </w:r>
      <w:r>
        <w:t xml:space="preserve">, </w:t>
      </w:r>
      <w:r w:rsidRPr="00E774AF">
        <w:t xml:space="preserve">(2007) “Teaching </w:t>
      </w:r>
      <w:proofErr w:type="gramStart"/>
      <w:r w:rsidRPr="00E774AF">
        <w:t>In</w:t>
      </w:r>
      <w:proofErr w:type="gramEnd"/>
      <w:r w:rsidRPr="00E774AF">
        <w:t xml:space="preserve"> Colorado: Not A Rocky Mountain High; Academic Freedom In A Climate Of Repression”</w:t>
      </w:r>
      <w:r>
        <w:t xml:space="preserve">, </w:t>
      </w:r>
      <w:r w:rsidRPr="00E774AF">
        <w:rPr>
          <w:i/>
        </w:rPr>
        <w:t>Teaching Philosophy</w:t>
      </w:r>
      <w:r>
        <w:rPr>
          <w:i/>
        </w:rPr>
        <w:t xml:space="preserve">, </w:t>
      </w:r>
      <w:r w:rsidRPr="00E774AF">
        <w:t>30(2</w:t>
      </w:r>
      <w:r>
        <w:t xml:space="preserve">): </w:t>
      </w:r>
      <w:r w:rsidRPr="00E774AF">
        <w:t>149-172.</w:t>
      </w:r>
    </w:p>
    <w:p w14:paraId="7237B6D5" w14:textId="77777777" w:rsidR="000F031A" w:rsidRPr="005847B2" w:rsidRDefault="000F031A" w:rsidP="00C22B37">
      <w:pPr>
        <w:pStyle w:val="Default"/>
        <w:tabs>
          <w:tab w:val="left" w:pos="1620"/>
        </w:tabs>
        <w:spacing w:before="120" w:line="288" w:lineRule="exact"/>
        <w:ind w:left="425" w:hanging="425"/>
        <w:rPr>
          <w:color w:val="auto"/>
        </w:rPr>
      </w:pPr>
      <w:proofErr w:type="spellStart"/>
      <w:r w:rsidRPr="00541935">
        <w:rPr>
          <w:color w:val="auto"/>
        </w:rPr>
        <w:t>Jaksic</w:t>
      </w:r>
      <w:proofErr w:type="spellEnd"/>
      <w:r>
        <w:rPr>
          <w:color w:val="auto"/>
        </w:rPr>
        <w:t xml:space="preserve">, </w:t>
      </w:r>
      <w:r w:rsidRPr="00541935">
        <w:rPr>
          <w:color w:val="auto"/>
        </w:rPr>
        <w:t>Ivan</w:t>
      </w:r>
      <w:r>
        <w:rPr>
          <w:color w:val="auto"/>
        </w:rPr>
        <w:t xml:space="preserve">, </w:t>
      </w:r>
      <w:r w:rsidRPr="00541935">
        <w:rPr>
          <w:color w:val="auto"/>
        </w:rPr>
        <w:t>(1984) “Philosophy and University Reform at the University of Chile: 1842-1973”</w:t>
      </w:r>
      <w:r>
        <w:rPr>
          <w:color w:val="auto"/>
        </w:rPr>
        <w:t xml:space="preserve">, </w:t>
      </w:r>
      <w:r w:rsidRPr="005847B2">
        <w:rPr>
          <w:i/>
          <w:color w:val="auto"/>
        </w:rPr>
        <w:t>Latin American Research Review</w:t>
      </w:r>
      <w:r>
        <w:rPr>
          <w:color w:val="auto"/>
        </w:rPr>
        <w:t xml:space="preserve">, </w:t>
      </w:r>
      <w:r w:rsidRPr="005847B2">
        <w:rPr>
          <w:color w:val="auto"/>
        </w:rPr>
        <w:t>19(1</w:t>
      </w:r>
      <w:r>
        <w:rPr>
          <w:color w:val="auto"/>
        </w:rPr>
        <w:t xml:space="preserve">): </w:t>
      </w:r>
      <w:r w:rsidRPr="005847B2">
        <w:rPr>
          <w:color w:val="auto"/>
        </w:rPr>
        <w:t>57-86.</w:t>
      </w:r>
    </w:p>
    <w:p w14:paraId="5E6E023D" w14:textId="77777777" w:rsidR="000F031A" w:rsidRPr="000B2C3B" w:rsidRDefault="000F031A" w:rsidP="00C22B37">
      <w:pPr>
        <w:widowControl w:val="0"/>
        <w:autoSpaceDE w:val="0"/>
        <w:autoSpaceDN w:val="0"/>
        <w:adjustRightInd w:val="0"/>
        <w:spacing w:before="120"/>
        <w:ind w:left="425" w:hanging="425"/>
        <w:rPr>
          <w:color w:val="FF0000"/>
        </w:rPr>
      </w:pPr>
      <w:r w:rsidRPr="00457732">
        <w:t xml:space="preserve">Jamieson, J., </w:t>
      </w:r>
      <w:r>
        <w:t>(</w:t>
      </w:r>
      <w:r w:rsidRPr="00457732">
        <w:t>2011) “Arthur Jensen and the heritability of IQ: A case study in the violation of academic freedom”,</w:t>
      </w:r>
      <w:r w:rsidRPr="00457732">
        <w:rPr>
          <w:i/>
        </w:rPr>
        <w:t xml:space="preserve"> Mankind Quarterly</w:t>
      </w:r>
      <w:r w:rsidRPr="00457732">
        <w:t>, 30(4): 351</w:t>
      </w:r>
      <w:r w:rsidRPr="00C22B37">
        <w:rPr>
          <w:color w:val="FF0000"/>
        </w:rPr>
        <w:t xml:space="preserve">. </w:t>
      </w:r>
    </w:p>
    <w:p w14:paraId="3D58B78D" w14:textId="77777777" w:rsidR="000F031A" w:rsidRPr="00251149" w:rsidRDefault="000F031A" w:rsidP="00EA188C">
      <w:pPr>
        <w:spacing w:before="120"/>
        <w:ind w:left="425" w:hanging="425"/>
      </w:pPr>
      <w:proofErr w:type="spellStart"/>
      <w:r w:rsidRPr="00251149">
        <w:t>Jangid</w:t>
      </w:r>
      <w:proofErr w:type="spellEnd"/>
      <w:r>
        <w:t xml:space="preserve">, </w:t>
      </w:r>
      <w:r w:rsidRPr="00251149">
        <w:t>K.</w:t>
      </w:r>
      <w:r>
        <w:t xml:space="preserve">, </w:t>
      </w:r>
      <w:r w:rsidRPr="00251149">
        <w:t xml:space="preserve">(2012) “Book Review: Out of the Frame: The Struggle for Academic Freedom in Israel by </w:t>
      </w:r>
      <w:proofErr w:type="spellStart"/>
      <w:r w:rsidRPr="00251149">
        <w:t>Ilan</w:t>
      </w:r>
      <w:proofErr w:type="spellEnd"/>
      <w:r w:rsidRPr="00251149">
        <w:t xml:space="preserve"> </w:t>
      </w:r>
      <w:proofErr w:type="spellStart"/>
      <w:r w:rsidRPr="00251149">
        <w:t>Pappe</w:t>
      </w:r>
      <w:proofErr w:type="spellEnd"/>
      <w:r w:rsidRPr="00251149">
        <w:t>”</w:t>
      </w:r>
      <w:r>
        <w:t xml:space="preserve">, </w:t>
      </w:r>
      <w:r w:rsidRPr="00251149">
        <w:rPr>
          <w:i/>
        </w:rPr>
        <w:t>Strategic Analysis</w:t>
      </w:r>
      <w:r>
        <w:t xml:space="preserve">, </w:t>
      </w:r>
      <w:r w:rsidRPr="00251149">
        <w:t>36(1</w:t>
      </w:r>
      <w:r>
        <w:t xml:space="preserve">): </w:t>
      </w:r>
      <w:r w:rsidRPr="00251149">
        <w:t xml:space="preserve">173-174. </w:t>
      </w:r>
    </w:p>
    <w:p w14:paraId="32AE8988" w14:textId="77777777" w:rsidR="000F031A" w:rsidRDefault="000F031A" w:rsidP="00EA188C">
      <w:pPr>
        <w:autoSpaceDE w:val="0"/>
        <w:autoSpaceDN w:val="0"/>
        <w:adjustRightInd w:val="0"/>
        <w:spacing w:before="120"/>
        <w:ind w:left="425" w:hanging="425"/>
        <w:rPr>
          <w:lang w:val="en-GB" w:eastAsia="en-GB"/>
        </w:rPr>
      </w:pPr>
      <w:r w:rsidRPr="00541935">
        <w:rPr>
          <w:lang w:val="en-GB" w:eastAsia="en-GB"/>
        </w:rPr>
        <w:t>Jasper</w:t>
      </w:r>
      <w:r>
        <w:rPr>
          <w:lang w:val="en-GB" w:eastAsia="en-GB"/>
        </w:rPr>
        <w:t xml:space="preserve">, </w:t>
      </w:r>
      <w:r w:rsidRPr="00541935">
        <w:rPr>
          <w:lang w:val="en-GB" w:eastAsia="en-GB"/>
        </w:rPr>
        <w:t>Susan</w:t>
      </w:r>
      <w:r>
        <w:rPr>
          <w:lang w:val="en-GB" w:eastAsia="en-GB"/>
        </w:rPr>
        <w:t xml:space="preserve">, </w:t>
      </w:r>
      <w:r w:rsidRPr="00541935">
        <w:rPr>
          <w:lang w:val="en-GB" w:eastAsia="en-GB"/>
        </w:rPr>
        <w:t>(1990) “Britain’s Education Reform Act: A Lesson in Academic Freedom and Tenure”</w:t>
      </w:r>
      <w:r>
        <w:rPr>
          <w:lang w:val="en-GB" w:eastAsia="en-GB"/>
        </w:rPr>
        <w:t xml:space="preserve">, </w:t>
      </w:r>
      <w:r w:rsidRPr="00541935">
        <w:rPr>
          <w:i/>
          <w:lang w:val="en-GB" w:eastAsia="en-GB"/>
        </w:rPr>
        <w:t>Journal of College and University Law</w:t>
      </w:r>
      <w:r>
        <w:rPr>
          <w:lang w:val="en-GB" w:eastAsia="en-GB"/>
        </w:rPr>
        <w:t xml:space="preserve">, </w:t>
      </w:r>
      <w:r w:rsidRPr="00541935">
        <w:rPr>
          <w:lang w:val="en-GB" w:eastAsia="en-GB"/>
        </w:rPr>
        <w:t>16(3</w:t>
      </w:r>
      <w:r>
        <w:rPr>
          <w:lang w:val="en-GB" w:eastAsia="en-GB"/>
        </w:rPr>
        <w:t xml:space="preserve">): </w:t>
      </w:r>
      <w:r w:rsidRPr="00541935">
        <w:rPr>
          <w:lang w:val="en-GB" w:eastAsia="en-GB"/>
        </w:rPr>
        <w:t>449-496</w:t>
      </w:r>
      <w:r>
        <w:rPr>
          <w:lang w:val="en-GB" w:eastAsia="en-GB"/>
        </w:rPr>
        <w:t>.</w:t>
      </w:r>
    </w:p>
    <w:p w14:paraId="6CDEF262" w14:textId="77777777" w:rsidR="000F031A" w:rsidRDefault="000F031A" w:rsidP="00EA188C">
      <w:pPr>
        <w:spacing w:before="120"/>
        <w:ind w:left="425" w:hanging="425"/>
        <w:rPr>
          <w:lang w:val="en-GB"/>
        </w:rPr>
      </w:pPr>
      <w:proofErr w:type="spellStart"/>
      <w:r w:rsidRPr="00541935">
        <w:rPr>
          <w:lang w:val="en-GB"/>
        </w:rPr>
        <w:t>Jassbi</w:t>
      </w:r>
      <w:proofErr w:type="spellEnd"/>
      <w:r>
        <w:rPr>
          <w:lang w:val="en-GB"/>
        </w:rPr>
        <w:t xml:space="preserve">, </w:t>
      </w:r>
      <w:r w:rsidRPr="00541935">
        <w:rPr>
          <w:lang w:val="en-GB"/>
        </w:rPr>
        <w:t>A. J.</w:t>
      </w:r>
      <w:r>
        <w:rPr>
          <w:lang w:val="en-GB"/>
        </w:rPr>
        <w:t xml:space="preserve">, </w:t>
      </w:r>
      <w:r w:rsidRPr="00541935">
        <w:rPr>
          <w:lang w:val="en-GB"/>
        </w:rPr>
        <w:t>(2002) “Academic freedom and civilised society</w:t>
      </w:r>
      <w:r w:rsidRPr="00C57ED7">
        <w:rPr>
          <w:lang w:val="en-GB"/>
        </w:rPr>
        <w:t>”</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371-373</w:t>
      </w:r>
      <w:r>
        <w:rPr>
          <w:lang w:val="en-GB"/>
        </w:rPr>
        <w:t>.</w:t>
      </w:r>
    </w:p>
    <w:p w14:paraId="40057A7C" w14:textId="77777777" w:rsidR="000F031A" w:rsidRDefault="000F031A" w:rsidP="00EA188C">
      <w:pPr>
        <w:spacing w:before="120"/>
        <w:ind w:left="425" w:hanging="425"/>
        <w:rPr>
          <w:lang w:val="en-GB"/>
        </w:rPr>
      </w:pPr>
      <w:r w:rsidRPr="00C57ED7">
        <w:rPr>
          <w:lang w:val="en-GB"/>
        </w:rPr>
        <w:t>Jodie</w:t>
      </w:r>
      <w:r>
        <w:rPr>
          <w:lang w:val="en-GB"/>
        </w:rPr>
        <w:t xml:space="preserve">, </w:t>
      </w:r>
      <w:r w:rsidRPr="00C57ED7">
        <w:rPr>
          <w:lang w:val="en-GB"/>
        </w:rPr>
        <w:t>M.</w:t>
      </w:r>
      <w:r>
        <w:rPr>
          <w:lang w:val="en-GB"/>
        </w:rPr>
        <w:t xml:space="preserve">, </w:t>
      </w:r>
      <w:r w:rsidRPr="00C57ED7">
        <w:rPr>
          <w:lang w:val="en-GB"/>
        </w:rPr>
        <w:t xml:space="preserve">(2004) “Higher Education - Nowhere </w:t>
      </w:r>
      <w:proofErr w:type="gramStart"/>
      <w:r w:rsidRPr="00C57ED7">
        <w:rPr>
          <w:lang w:val="en-GB"/>
        </w:rPr>
        <w:t>To</w:t>
      </w:r>
      <w:proofErr w:type="gramEnd"/>
      <w:r w:rsidRPr="00C57ED7">
        <w:rPr>
          <w:lang w:val="en-GB"/>
        </w:rPr>
        <w:t xml:space="preserve"> Hide From The Winds Of Change: A Review Of Literature On Universities Coping With Their Environment”</w:t>
      </w:r>
      <w:r>
        <w:rPr>
          <w:lang w:val="en-GB"/>
        </w:rPr>
        <w:t xml:space="preserve">, </w:t>
      </w:r>
      <w:r w:rsidRPr="00C57ED7">
        <w:rPr>
          <w:i/>
          <w:lang w:val="en-GB"/>
        </w:rPr>
        <w:t>University Of Siena Working Paper n. 5</w:t>
      </w:r>
      <w:r w:rsidRPr="00C57ED7">
        <w:rPr>
          <w:lang w:val="en-GB"/>
        </w:rPr>
        <w:t xml:space="preserve"> (available at: http: //www.cresco.unisi.it/wp/wp5.pdf</w:t>
      </w:r>
      <w:r>
        <w:rPr>
          <w:lang w:val="en-GB"/>
        </w:rPr>
        <w:t>)</w:t>
      </w:r>
    </w:p>
    <w:p w14:paraId="2D38BBA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Johnson</w:t>
      </w:r>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(1933) “Intellectual Liberty </w:t>
      </w:r>
      <w:proofErr w:type="spellStart"/>
      <w:r w:rsidRPr="00C57ED7">
        <w:rPr>
          <w:rFonts w:ascii="Times New Roman" w:hAnsi="Times New Roman" w:cs="Times New Roman"/>
          <w:sz w:val="24"/>
          <w:szCs w:val="24"/>
        </w:rPr>
        <w:t>Imperiled</w:t>
      </w:r>
      <w:proofErr w:type="spellEnd"/>
      <w:r w:rsidRPr="00C57ED7">
        <w:rPr>
          <w:rFonts w:ascii="Times New Roman" w:hAnsi="Times New Roman" w:cs="Times New Roman"/>
          <w:sz w:val="24"/>
          <w:szCs w:val="24"/>
        </w:rPr>
        <w:t>”</w:t>
      </w:r>
      <w:r>
        <w:rPr>
          <w:rFonts w:ascii="Times New Roman" w:hAnsi="Times New Roman" w:cs="Times New Roman"/>
          <w:sz w:val="24"/>
          <w:szCs w:val="24"/>
        </w:rPr>
        <w:t xml:space="preserve">, </w:t>
      </w:r>
      <w:r w:rsidRPr="00C57ED7">
        <w:rPr>
          <w:rFonts w:ascii="Times New Roman" w:hAnsi="Times New Roman" w:cs="Times New Roman"/>
          <w:i/>
          <w:sz w:val="24"/>
          <w:szCs w:val="24"/>
        </w:rPr>
        <w:t>American Scholar</w:t>
      </w:r>
      <w:r>
        <w:rPr>
          <w:rFonts w:ascii="Times New Roman" w:hAnsi="Times New Roman" w:cs="Times New Roman"/>
          <w:sz w:val="24"/>
          <w:szCs w:val="24"/>
        </w:rPr>
        <w:t xml:space="preserve">, </w:t>
      </w:r>
      <w:r w:rsidRPr="00C57ED7">
        <w:rPr>
          <w:rFonts w:ascii="Times New Roman" w:hAnsi="Times New Roman" w:cs="Times New Roman"/>
          <w:sz w:val="24"/>
          <w:szCs w:val="24"/>
        </w:rPr>
        <w:t>2(3</w:t>
      </w:r>
      <w:r>
        <w:rPr>
          <w:rFonts w:ascii="Times New Roman" w:hAnsi="Times New Roman" w:cs="Times New Roman"/>
          <w:sz w:val="24"/>
          <w:szCs w:val="24"/>
        </w:rPr>
        <w:t xml:space="preserve">): </w:t>
      </w:r>
      <w:r w:rsidRPr="00C57ED7">
        <w:rPr>
          <w:rFonts w:ascii="Times New Roman" w:hAnsi="Times New Roman" w:cs="Times New Roman"/>
          <w:sz w:val="24"/>
          <w:szCs w:val="24"/>
        </w:rPr>
        <w:t>312-319</w:t>
      </w:r>
      <w:r>
        <w:rPr>
          <w:rFonts w:ascii="Times New Roman" w:hAnsi="Times New Roman" w:cs="Times New Roman"/>
          <w:sz w:val="24"/>
          <w:szCs w:val="24"/>
        </w:rPr>
        <w:t>.</w:t>
      </w:r>
    </w:p>
    <w:p w14:paraId="74835F30" w14:textId="77777777" w:rsidR="000F031A" w:rsidRDefault="000F031A" w:rsidP="00EA188C">
      <w:pPr>
        <w:spacing w:before="120"/>
        <w:ind w:left="425" w:hanging="425"/>
      </w:pPr>
      <w:r w:rsidRPr="00C57ED7">
        <w:t>Johnson</w:t>
      </w:r>
      <w:r>
        <w:t xml:space="preserve">, </w:t>
      </w:r>
      <w:r w:rsidRPr="00C57ED7">
        <w:t>Nevil</w:t>
      </w:r>
      <w:r>
        <w:t xml:space="preserve">, </w:t>
      </w:r>
      <w:r w:rsidRPr="00C57ED7">
        <w:t>(1997) “Universities: What is there to Manage?”</w:t>
      </w:r>
      <w:r>
        <w:t xml:space="preserve">, </w:t>
      </w:r>
      <w:r w:rsidRPr="00C57ED7">
        <w:rPr>
          <w:i/>
        </w:rPr>
        <w:t>Oxford Magazine</w:t>
      </w:r>
      <w:r>
        <w:t xml:space="preserve">, </w:t>
      </w:r>
      <w:r w:rsidRPr="00C57ED7">
        <w:t>139 (4</w:t>
      </w:r>
      <w:r w:rsidRPr="00C57ED7">
        <w:rPr>
          <w:vertAlign w:val="superscript"/>
        </w:rPr>
        <w:t>th</w:t>
      </w:r>
      <w:r w:rsidRPr="00C57ED7">
        <w:t xml:space="preserve"> Week Hilary Term</w:t>
      </w:r>
      <w:r>
        <w:t xml:space="preserve">): </w:t>
      </w:r>
      <w:r w:rsidRPr="00C57ED7">
        <w:t>4-5</w:t>
      </w:r>
      <w:r>
        <w:t>.</w:t>
      </w:r>
    </w:p>
    <w:p w14:paraId="6EE7A1C1" w14:textId="77777777" w:rsidR="000F031A" w:rsidRDefault="000F031A" w:rsidP="00EA188C">
      <w:pPr>
        <w:spacing w:before="120"/>
        <w:ind w:left="425" w:hanging="425"/>
      </w:pPr>
      <w:r w:rsidRPr="00C57ED7">
        <w:t>Johnson</w:t>
      </w:r>
      <w:r>
        <w:t xml:space="preserve">, </w:t>
      </w:r>
      <w:r w:rsidRPr="00C57ED7">
        <w:t>Phillip</w:t>
      </w:r>
      <w:r>
        <w:t xml:space="preserve">, </w:t>
      </w:r>
      <w:r w:rsidRPr="00C57ED7">
        <w:t>(1995) “What (If Anything) Hath God Wrought? Academic Freedom and the Religious Professor”</w:t>
      </w:r>
      <w:r>
        <w:t xml:space="preserve">, </w:t>
      </w:r>
      <w:r w:rsidRPr="00C57ED7">
        <w:rPr>
          <w:rStyle w:val="Emphasis"/>
        </w:rPr>
        <w:t>Academe</w:t>
      </w:r>
      <w:r>
        <w:t xml:space="preserve">, </w:t>
      </w:r>
      <w:r w:rsidRPr="00C57ED7">
        <w:t>81(5</w:t>
      </w:r>
      <w:r>
        <w:t xml:space="preserve">): </w:t>
      </w:r>
      <w:r w:rsidRPr="00C57ED7">
        <w:t>16-19</w:t>
      </w:r>
      <w:r>
        <w:t>.</w:t>
      </w:r>
    </w:p>
    <w:p w14:paraId="473569EA" w14:textId="77777777" w:rsidR="000F031A" w:rsidRPr="00251149" w:rsidRDefault="000F031A" w:rsidP="00EA188C">
      <w:pPr>
        <w:spacing w:before="120"/>
        <w:ind w:left="425" w:hanging="425"/>
      </w:pPr>
      <w:r w:rsidRPr="00251149">
        <w:t>Johnstone</w:t>
      </w:r>
      <w:r>
        <w:t xml:space="preserve">, </w:t>
      </w:r>
      <w:r w:rsidRPr="00251149">
        <w:t>M. J.</w:t>
      </w:r>
      <w:r>
        <w:t xml:space="preserve">, </w:t>
      </w:r>
      <w:r w:rsidRPr="00251149">
        <w:t xml:space="preserve">(2012) “Academic freedom and the obligation to ensure morally responsible scholarship in nursing” </w:t>
      </w:r>
      <w:r w:rsidRPr="00251149">
        <w:rPr>
          <w:i/>
        </w:rPr>
        <w:t>Nursing Inquiry</w:t>
      </w:r>
      <w:r>
        <w:t xml:space="preserve">, </w:t>
      </w:r>
      <w:r w:rsidRPr="00251149">
        <w:t>19(2</w:t>
      </w:r>
      <w:r>
        <w:t xml:space="preserve">): </w:t>
      </w:r>
      <w:r w:rsidRPr="00251149">
        <w:t>107-115.</w:t>
      </w:r>
    </w:p>
    <w:p w14:paraId="482A3978" w14:textId="77777777" w:rsidR="000F031A" w:rsidRDefault="000F031A" w:rsidP="00EA188C">
      <w:pPr>
        <w:spacing w:before="120"/>
        <w:ind w:left="425" w:hanging="425"/>
        <w:rPr>
          <w:color w:val="000000"/>
          <w:lang w:val="en-GB"/>
        </w:rPr>
      </w:pPr>
      <w:proofErr w:type="spellStart"/>
      <w:r w:rsidRPr="004621A9">
        <w:rPr>
          <w:color w:val="000000"/>
          <w:lang w:val="en-GB"/>
        </w:rPr>
        <w:t>Jónasson</w:t>
      </w:r>
      <w:proofErr w:type="spellEnd"/>
      <w:r>
        <w:rPr>
          <w:color w:val="000000"/>
          <w:lang w:val="en-GB"/>
        </w:rPr>
        <w:t xml:space="preserve">, </w:t>
      </w:r>
      <w:r w:rsidRPr="004621A9">
        <w:rPr>
          <w:color w:val="000000"/>
          <w:lang w:val="en-GB"/>
        </w:rPr>
        <w:t>J.</w:t>
      </w:r>
      <w:r>
        <w:rPr>
          <w:color w:val="000000"/>
          <w:lang w:val="en-GB"/>
        </w:rPr>
        <w:t xml:space="preserve">, </w:t>
      </w:r>
      <w:r w:rsidRPr="004621A9">
        <w:rPr>
          <w:color w:val="000000"/>
          <w:lang w:val="en-GB"/>
        </w:rPr>
        <w:t>(2005) “Counterpoint from an educationalist”</w:t>
      </w:r>
      <w:r>
        <w:rPr>
          <w:color w:val="000000"/>
          <w:lang w:val="en-GB"/>
        </w:rPr>
        <w:t xml:space="preserve">, </w:t>
      </w:r>
      <w:r w:rsidRPr="004621A9">
        <w:rPr>
          <w:color w:val="000000"/>
          <w:lang w:val="en-GB"/>
        </w:rPr>
        <w:t xml:space="preserve">in </w:t>
      </w:r>
      <w:proofErr w:type="spellStart"/>
      <w:r w:rsidRPr="004621A9">
        <w:rPr>
          <w:color w:val="000000"/>
          <w:lang w:val="en-GB"/>
        </w:rPr>
        <w:t>Roversi</w:t>
      </w:r>
      <w:proofErr w:type="spellEnd"/>
      <w:r w:rsidRPr="004621A9">
        <w:rPr>
          <w:color w:val="000000"/>
          <w:lang w:val="en-GB"/>
        </w:rPr>
        <w:t>-Monaco</w:t>
      </w:r>
      <w:r>
        <w:rPr>
          <w:color w:val="000000"/>
          <w:lang w:val="en-GB"/>
        </w:rPr>
        <w:t xml:space="preserve">, </w:t>
      </w:r>
      <w:r w:rsidRPr="004621A9">
        <w:rPr>
          <w:color w:val="000000"/>
          <w:lang w:val="en-GB"/>
        </w:rPr>
        <w:t>Fabio</w:t>
      </w:r>
      <w:r>
        <w:rPr>
          <w:color w:val="000000"/>
          <w:lang w:val="en-GB"/>
        </w:rPr>
        <w:t xml:space="preserve">, </w:t>
      </w:r>
      <w:r w:rsidRPr="004621A9">
        <w:rPr>
          <w:color w:val="000000"/>
          <w:lang w:val="en-GB"/>
        </w:rPr>
        <w:t xml:space="preserve">(ed.) </w:t>
      </w:r>
      <w:r w:rsidRPr="004621A9">
        <w:rPr>
          <w:i/>
          <w:color w:val="000000"/>
          <w:lang w:val="en-GB"/>
        </w:rPr>
        <w:t>Managing University Autonomy</w:t>
      </w:r>
      <w:r>
        <w:rPr>
          <w:color w:val="000000"/>
          <w:lang w:val="en-GB"/>
        </w:rPr>
        <w:t xml:space="preserve">, </w:t>
      </w:r>
      <w:r w:rsidRPr="004621A9">
        <w:rPr>
          <w:color w:val="000000"/>
          <w:lang w:val="en-GB"/>
        </w:rPr>
        <w:t xml:space="preserve">Bologna: </w:t>
      </w:r>
      <w:proofErr w:type="spellStart"/>
      <w:r w:rsidRPr="004621A9">
        <w:rPr>
          <w:color w:val="000000"/>
          <w:lang w:val="en-GB"/>
        </w:rPr>
        <w:t>Bononia</w:t>
      </w:r>
      <w:proofErr w:type="spellEnd"/>
      <w:r w:rsidRPr="004621A9">
        <w:rPr>
          <w:color w:val="000000"/>
          <w:lang w:val="en-GB"/>
        </w:rPr>
        <w:t xml:space="preserve"> University Press</w:t>
      </w:r>
      <w:r>
        <w:rPr>
          <w:color w:val="000000"/>
          <w:lang w:val="en-GB"/>
        </w:rPr>
        <w:t xml:space="preserve">, </w:t>
      </w:r>
      <w:r w:rsidRPr="004621A9">
        <w:rPr>
          <w:color w:val="000000"/>
          <w:lang w:val="en-GB"/>
        </w:rPr>
        <w:t>p.179-197</w:t>
      </w:r>
      <w:r>
        <w:rPr>
          <w:color w:val="000000"/>
          <w:lang w:val="en-GB"/>
        </w:rPr>
        <w:t>.</w:t>
      </w:r>
    </w:p>
    <w:p w14:paraId="16EB7DB3"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621A9">
        <w:rPr>
          <w:rFonts w:ascii="Times New Roman" w:hAnsi="Times New Roman" w:cs="Times New Roman"/>
          <w:color w:val="000000"/>
          <w:sz w:val="24"/>
          <w:szCs w:val="24"/>
        </w:rPr>
        <w:t>Jonathan</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Ruth</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 xml:space="preserve">(2006) </w:t>
      </w:r>
      <w:r w:rsidRPr="004621A9">
        <w:rPr>
          <w:rFonts w:ascii="Times New Roman" w:hAnsi="Times New Roman" w:cs="Times New Roman"/>
          <w:i/>
          <w:color w:val="000000"/>
          <w:sz w:val="24"/>
          <w:szCs w:val="24"/>
        </w:rPr>
        <w:t>Academic Freedom</w:t>
      </w:r>
      <w:r>
        <w:rPr>
          <w:rFonts w:ascii="Times New Roman" w:hAnsi="Times New Roman" w:cs="Times New Roman"/>
          <w:i/>
          <w:color w:val="000000"/>
          <w:sz w:val="24"/>
          <w:szCs w:val="24"/>
        </w:rPr>
        <w:t xml:space="preserve">, </w:t>
      </w:r>
      <w:r w:rsidRPr="004621A9">
        <w:rPr>
          <w:rFonts w:ascii="Times New Roman" w:hAnsi="Times New Roman" w:cs="Times New Roman"/>
          <w:i/>
          <w:color w:val="000000"/>
          <w:sz w:val="24"/>
          <w:szCs w:val="24"/>
        </w:rPr>
        <w:t xml:space="preserve">Institutional Autonomy and Public Accountability in Higher Education: </w:t>
      </w:r>
      <w:proofErr w:type="gramStart"/>
      <w:r w:rsidRPr="004621A9">
        <w:rPr>
          <w:rFonts w:ascii="Times New Roman" w:hAnsi="Times New Roman" w:cs="Times New Roman"/>
          <w:i/>
          <w:color w:val="000000"/>
          <w:sz w:val="24"/>
          <w:szCs w:val="24"/>
        </w:rPr>
        <w:t>a</w:t>
      </w:r>
      <w:proofErr w:type="gramEnd"/>
      <w:r w:rsidRPr="004621A9">
        <w:rPr>
          <w:rFonts w:ascii="Times New Roman" w:hAnsi="Times New Roman" w:cs="Times New Roman"/>
          <w:i/>
          <w:color w:val="000000"/>
          <w:sz w:val="24"/>
          <w:szCs w:val="24"/>
        </w:rPr>
        <w:t xml:space="preserve"> Framework for Analysis of the 'State-Sector' Relationship in a Democratic South Africa</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Pretoria: The Council on Higher Education</w:t>
      </w:r>
      <w:r>
        <w:rPr>
          <w:rFonts w:ascii="Times New Roman" w:hAnsi="Times New Roman" w:cs="Times New Roman"/>
          <w:color w:val="000000"/>
          <w:sz w:val="24"/>
          <w:szCs w:val="24"/>
        </w:rPr>
        <w:t>.</w:t>
      </w:r>
    </w:p>
    <w:p w14:paraId="6341EBFB"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621A9">
        <w:rPr>
          <w:rFonts w:ascii="Times New Roman" w:hAnsi="Times New Roman" w:cs="Times New Roman"/>
          <w:color w:val="000000"/>
          <w:sz w:val="24"/>
          <w:szCs w:val="24"/>
        </w:rPr>
        <w:t>Jones</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(1990) “Stars and Bras: A Report from the Trenches”</w:t>
      </w:r>
      <w:r>
        <w:rPr>
          <w:rFonts w:ascii="Times New Roman" w:hAnsi="Times New Roman" w:cs="Times New Roman"/>
          <w:color w:val="000000"/>
          <w:sz w:val="24"/>
          <w:szCs w:val="24"/>
        </w:rPr>
        <w:t xml:space="preserve">, </w:t>
      </w:r>
      <w:r w:rsidRPr="004621A9">
        <w:rPr>
          <w:rFonts w:ascii="Times New Roman" w:hAnsi="Times New Roman" w:cs="Times New Roman"/>
          <w:i/>
          <w:color w:val="000000"/>
          <w:sz w:val="24"/>
          <w:szCs w:val="24"/>
        </w:rPr>
        <w:t>Academe</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76(4</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18-23</w:t>
      </w:r>
      <w:r>
        <w:rPr>
          <w:rFonts w:ascii="Times New Roman" w:hAnsi="Times New Roman" w:cs="Times New Roman"/>
          <w:color w:val="000000"/>
          <w:sz w:val="24"/>
          <w:szCs w:val="24"/>
        </w:rPr>
        <w:t>.</w:t>
      </w:r>
    </w:p>
    <w:p w14:paraId="7306DF9C" w14:textId="77777777" w:rsidR="000F031A" w:rsidRDefault="000F031A" w:rsidP="00EA188C">
      <w:pPr>
        <w:pStyle w:val="PlainText"/>
        <w:spacing w:before="120"/>
        <w:ind w:left="425" w:hanging="425"/>
        <w:rPr>
          <w:rFonts w:ascii="Times New Roman" w:hAnsi="Times New Roman" w:cs="Times New Roman"/>
          <w:sz w:val="24"/>
          <w:szCs w:val="24"/>
        </w:rPr>
      </w:pPr>
      <w:r w:rsidRPr="004621A9">
        <w:rPr>
          <w:rFonts w:ascii="Times New Roman" w:hAnsi="Times New Roman" w:cs="Times New Roman"/>
          <w:color w:val="000000"/>
          <w:sz w:val="24"/>
          <w:szCs w:val="24"/>
        </w:rPr>
        <w:t>Jones</w:t>
      </w:r>
      <w:r>
        <w:rPr>
          <w:rFonts w:ascii="Times New Roman" w:hAnsi="Times New Roman" w:cs="Times New Roman"/>
          <w:sz w:val="24"/>
          <w:szCs w:val="24"/>
        </w:rPr>
        <w:t xml:space="preserve">, </w:t>
      </w:r>
      <w:r w:rsidRPr="00C57ED7">
        <w:rPr>
          <w:rFonts w:ascii="Times New Roman" w:hAnsi="Times New Roman" w:cs="Times New Roman"/>
          <w:sz w:val="24"/>
          <w:szCs w:val="24"/>
        </w:rPr>
        <w:t>D. Gareth</w:t>
      </w:r>
      <w:r>
        <w:rPr>
          <w:rFonts w:ascii="Times New Roman" w:hAnsi="Times New Roman" w:cs="Times New Roman"/>
          <w:sz w:val="24"/>
          <w:szCs w:val="24"/>
        </w:rPr>
        <w:t xml:space="preserve">, </w:t>
      </w:r>
      <w:r w:rsidRPr="00C57ED7">
        <w:rPr>
          <w:rFonts w:ascii="Times New Roman" w:hAnsi="Times New Roman" w:cs="Times New Roman"/>
          <w:sz w:val="24"/>
          <w:szCs w:val="24"/>
        </w:rPr>
        <w:t>Galvin</w:t>
      </w:r>
      <w:r>
        <w:rPr>
          <w:rFonts w:ascii="Times New Roman" w:hAnsi="Times New Roman" w:cs="Times New Roman"/>
          <w:sz w:val="24"/>
          <w:szCs w:val="24"/>
        </w:rPr>
        <w:t xml:space="preserve">, </w:t>
      </w:r>
      <w:r w:rsidRPr="00C57ED7">
        <w:rPr>
          <w:rFonts w:ascii="Times New Roman" w:hAnsi="Times New Roman" w:cs="Times New Roman"/>
          <w:sz w:val="24"/>
          <w:szCs w:val="24"/>
        </w:rPr>
        <w:t>Kerry</w:t>
      </w:r>
      <w:r>
        <w:rPr>
          <w:rFonts w:ascii="Times New Roman" w:hAnsi="Times New Roman" w:cs="Times New Roman"/>
          <w:sz w:val="24"/>
          <w:szCs w:val="24"/>
        </w:rPr>
        <w:t xml:space="preserve">, </w:t>
      </w:r>
      <w:r w:rsidRPr="00C57ED7">
        <w:rPr>
          <w:rFonts w:ascii="Times New Roman" w:hAnsi="Times New Roman" w:cs="Times New Roman"/>
          <w:sz w:val="24"/>
          <w:szCs w:val="24"/>
        </w:rPr>
        <w:t>Woodhouse</w:t>
      </w:r>
      <w:r>
        <w:rPr>
          <w:rFonts w:ascii="Times New Roman" w:hAnsi="Times New Roman" w:cs="Times New Roman"/>
          <w:sz w:val="24"/>
          <w:szCs w:val="24"/>
        </w:rPr>
        <w:t xml:space="preserve">, </w:t>
      </w:r>
      <w:r w:rsidRPr="00C57ED7">
        <w:rPr>
          <w:rFonts w:ascii="Times New Roman" w:hAnsi="Times New Roman" w:cs="Times New Roman"/>
          <w:sz w:val="24"/>
          <w:szCs w:val="24"/>
        </w:rPr>
        <w:t>David</w:t>
      </w:r>
      <w:r>
        <w:rPr>
          <w:rFonts w:ascii="Times New Roman" w:hAnsi="Times New Roman" w:cs="Times New Roman"/>
          <w:sz w:val="24"/>
          <w:szCs w:val="24"/>
        </w:rPr>
        <w:t xml:space="preserve">, </w:t>
      </w:r>
      <w:r w:rsidRPr="00C57ED7">
        <w:rPr>
          <w:rFonts w:ascii="Times New Roman" w:hAnsi="Times New Roman" w:cs="Times New Roman"/>
          <w:sz w:val="24"/>
          <w:szCs w:val="24"/>
        </w:rPr>
        <w:t>(2000) “Universities as Critic and Conscience of Society: The Role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AAU Series on Quality: Number 6</w:t>
      </w:r>
      <w:r>
        <w:rPr>
          <w:rFonts w:ascii="Times New Roman" w:hAnsi="Times New Roman" w:cs="Times New Roman"/>
          <w:sz w:val="24"/>
          <w:szCs w:val="24"/>
        </w:rPr>
        <w:t xml:space="preserve">, </w:t>
      </w:r>
      <w:r w:rsidRPr="00C57ED7">
        <w:rPr>
          <w:rFonts w:ascii="Times New Roman" w:hAnsi="Times New Roman" w:cs="Times New Roman"/>
          <w:sz w:val="24"/>
          <w:szCs w:val="24"/>
        </w:rPr>
        <w:t>Wellington: New Zealand Universities Academic Audit Unit</w:t>
      </w:r>
      <w:r>
        <w:rPr>
          <w:rFonts w:ascii="Times New Roman" w:hAnsi="Times New Roman" w:cs="Times New Roman"/>
          <w:sz w:val="24"/>
          <w:szCs w:val="24"/>
        </w:rPr>
        <w:t>.</w:t>
      </w:r>
    </w:p>
    <w:p w14:paraId="69BD654C" w14:textId="77777777" w:rsidR="000F031A" w:rsidRDefault="000F031A" w:rsidP="00EA188C">
      <w:pPr>
        <w:autoSpaceDE w:val="0"/>
        <w:autoSpaceDN w:val="0"/>
        <w:adjustRightInd w:val="0"/>
        <w:spacing w:before="120"/>
        <w:ind w:left="425" w:hanging="425"/>
      </w:pPr>
      <w:r w:rsidRPr="00C57ED7">
        <w:t>Jones</w:t>
      </w:r>
      <w:r>
        <w:t xml:space="preserve">, </w:t>
      </w:r>
      <w:r w:rsidRPr="00C57ED7">
        <w:t>H. S.</w:t>
      </w:r>
      <w:r>
        <w:t xml:space="preserve">, </w:t>
      </w:r>
      <w:r w:rsidRPr="00C57ED7">
        <w:t xml:space="preserve">(2007) </w:t>
      </w:r>
      <w:r w:rsidRPr="00C57ED7">
        <w:rPr>
          <w:i/>
        </w:rPr>
        <w:t xml:space="preserve">Intellect and </w:t>
      </w:r>
      <w:r w:rsidRPr="00C57ED7">
        <w:rPr>
          <w:i/>
          <w:lang w:val="en-GB" w:eastAsia="en-GB"/>
        </w:rPr>
        <w:t>Character</w:t>
      </w:r>
      <w:r w:rsidRPr="00C57ED7">
        <w:rPr>
          <w:i/>
        </w:rPr>
        <w:t xml:space="preserve"> in Victorian England: Mark Pattison and the Invention of the Don</w:t>
      </w:r>
      <w:r>
        <w:t xml:space="preserve">, </w:t>
      </w:r>
      <w:r w:rsidRPr="00C57ED7">
        <w:t>Cambridge: Cambridge University Press</w:t>
      </w:r>
      <w:r>
        <w:t>.</w:t>
      </w:r>
    </w:p>
    <w:p w14:paraId="21E3F7BE" w14:textId="77777777" w:rsidR="000F031A" w:rsidRDefault="000F031A" w:rsidP="00EA188C">
      <w:pPr>
        <w:spacing w:before="120"/>
        <w:ind w:left="425" w:hanging="425"/>
      </w:pPr>
      <w:r w:rsidRPr="00C57ED7">
        <w:t>Jones</w:t>
      </w:r>
      <w:r>
        <w:t xml:space="preserve">, </w:t>
      </w:r>
      <w:r w:rsidRPr="00C57ED7">
        <w:t>Hardy E.</w:t>
      </w:r>
      <w:r>
        <w:t xml:space="preserve">, </w:t>
      </w:r>
      <w:r w:rsidRPr="00C57ED7">
        <w:t>(1975) “Academic Freedom as a Moral Right”</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p.37-51</w:t>
      </w:r>
      <w:r>
        <w:t>.</w:t>
      </w:r>
    </w:p>
    <w:p w14:paraId="41A3F36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Jones</w:t>
      </w:r>
      <w:r>
        <w:rPr>
          <w:rFonts w:ascii="Times New Roman" w:hAnsi="Times New Roman" w:cs="Times New Roman"/>
          <w:sz w:val="24"/>
          <w:szCs w:val="24"/>
        </w:rPr>
        <w:t xml:space="preserve">, </w:t>
      </w:r>
      <w:r w:rsidRPr="00C57ED7">
        <w:rPr>
          <w:rFonts w:ascii="Times New Roman" w:hAnsi="Times New Roman" w:cs="Times New Roman"/>
          <w:sz w:val="24"/>
          <w:szCs w:val="24"/>
        </w:rPr>
        <w:t>U. L.</w:t>
      </w:r>
      <w:r>
        <w:rPr>
          <w:rFonts w:ascii="Times New Roman" w:hAnsi="Times New Roman" w:cs="Times New Roman"/>
          <w:sz w:val="24"/>
          <w:szCs w:val="24"/>
        </w:rPr>
        <w:t xml:space="preserve">, </w:t>
      </w:r>
      <w:r w:rsidRPr="00C57ED7">
        <w:rPr>
          <w:rFonts w:ascii="Times New Roman" w:hAnsi="Times New Roman" w:cs="Times New Roman"/>
          <w:sz w:val="24"/>
          <w:szCs w:val="24"/>
        </w:rPr>
        <w:t>(1989) “See No Evil</w:t>
      </w:r>
      <w:r>
        <w:rPr>
          <w:rFonts w:ascii="Times New Roman" w:hAnsi="Times New Roman" w:cs="Times New Roman"/>
          <w:sz w:val="24"/>
          <w:szCs w:val="24"/>
        </w:rPr>
        <w:t xml:space="preserve">, </w:t>
      </w:r>
      <w:r w:rsidRPr="00C57ED7">
        <w:rPr>
          <w:rFonts w:ascii="Times New Roman" w:hAnsi="Times New Roman" w:cs="Times New Roman"/>
          <w:sz w:val="24"/>
          <w:szCs w:val="24"/>
        </w:rPr>
        <w:t>Hear No Evil</w:t>
      </w:r>
      <w:r>
        <w:rPr>
          <w:rFonts w:ascii="Times New Roman" w:hAnsi="Times New Roman" w:cs="Times New Roman"/>
          <w:sz w:val="24"/>
          <w:szCs w:val="24"/>
        </w:rPr>
        <w:t xml:space="preserve">, </w:t>
      </w:r>
      <w:r w:rsidRPr="00C57ED7">
        <w:rPr>
          <w:rFonts w:ascii="Times New Roman" w:hAnsi="Times New Roman" w:cs="Times New Roman"/>
          <w:sz w:val="24"/>
          <w:szCs w:val="24"/>
        </w:rPr>
        <w:t>Speak No Evil: The Information Control Policy of the Reagan Administration”</w:t>
      </w:r>
      <w:r>
        <w:rPr>
          <w:rFonts w:ascii="Times New Roman" w:hAnsi="Times New Roman" w:cs="Times New Roman"/>
          <w:sz w:val="24"/>
          <w:szCs w:val="24"/>
        </w:rPr>
        <w:t xml:space="preserve">, </w:t>
      </w:r>
      <w:r w:rsidRPr="00C57ED7">
        <w:rPr>
          <w:rFonts w:ascii="Times New Roman" w:hAnsi="Times New Roman" w:cs="Times New Roman"/>
          <w:i/>
          <w:sz w:val="24"/>
          <w:szCs w:val="24"/>
        </w:rPr>
        <w:t>Policy Studies Journal</w:t>
      </w:r>
      <w:r>
        <w:rPr>
          <w:rFonts w:ascii="Times New Roman" w:hAnsi="Times New Roman" w:cs="Times New Roman"/>
          <w:i/>
          <w:sz w:val="24"/>
          <w:szCs w:val="24"/>
        </w:rPr>
        <w:t xml:space="preserve">, </w:t>
      </w:r>
      <w:r w:rsidRPr="00C57ED7">
        <w:rPr>
          <w:rFonts w:ascii="Times New Roman" w:hAnsi="Times New Roman" w:cs="Times New Roman"/>
          <w:sz w:val="24"/>
          <w:szCs w:val="24"/>
        </w:rPr>
        <w:t>17(2</w:t>
      </w:r>
      <w:r>
        <w:rPr>
          <w:rFonts w:ascii="Times New Roman" w:hAnsi="Times New Roman" w:cs="Times New Roman"/>
          <w:sz w:val="24"/>
          <w:szCs w:val="24"/>
        </w:rPr>
        <w:t xml:space="preserve">): </w:t>
      </w:r>
      <w:r w:rsidRPr="00C57ED7">
        <w:rPr>
          <w:rFonts w:ascii="Times New Roman" w:hAnsi="Times New Roman" w:cs="Times New Roman"/>
          <w:sz w:val="24"/>
          <w:szCs w:val="24"/>
        </w:rPr>
        <w:t>243-260</w:t>
      </w:r>
      <w:r>
        <w:rPr>
          <w:rFonts w:ascii="Times New Roman" w:hAnsi="Times New Roman" w:cs="Times New Roman"/>
          <w:sz w:val="24"/>
          <w:szCs w:val="24"/>
        </w:rPr>
        <w:t>.</w:t>
      </w:r>
    </w:p>
    <w:p w14:paraId="49BDF69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Jorgensen</w:t>
      </w:r>
      <w:r>
        <w:rPr>
          <w:rFonts w:ascii="Times New Roman" w:hAnsi="Times New Roman" w:cs="Times New Roman"/>
          <w:sz w:val="24"/>
          <w:szCs w:val="24"/>
        </w:rPr>
        <w:t xml:space="preserve">, </w:t>
      </w:r>
      <w:r w:rsidRPr="00C57ED7">
        <w:rPr>
          <w:rFonts w:ascii="Times New Roman" w:hAnsi="Times New Roman" w:cs="Times New Roman"/>
          <w:sz w:val="24"/>
          <w:szCs w:val="24"/>
        </w:rPr>
        <w:t>James D.</w:t>
      </w:r>
      <w:r>
        <w:rPr>
          <w:rFonts w:ascii="Times New Roman" w:hAnsi="Times New Roman" w:cs="Times New Roman"/>
          <w:sz w:val="24"/>
          <w:szCs w:val="24"/>
        </w:rPr>
        <w:t xml:space="preserve">, </w:t>
      </w:r>
      <w:r w:rsidRPr="00C57ED7">
        <w:rPr>
          <w:rFonts w:ascii="Times New Roman" w:hAnsi="Times New Roman" w:cs="Times New Roman"/>
          <w:sz w:val="24"/>
          <w:szCs w:val="24"/>
        </w:rPr>
        <w:t>Helms</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Lelia</w:t>
      </w:r>
      <w:proofErr w:type="spellEnd"/>
      <w:r w:rsidRPr="00C57ED7">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C57ED7">
        <w:rPr>
          <w:rFonts w:ascii="Times New Roman" w:hAnsi="Times New Roman" w:cs="Times New Roman"/>
          <w:sz w:val="24"/>
          <w:szCs w:val="24"/>
        </w:rPr>
        <w:t>(2008)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the First Amendment and Competing Stakeholders: The Dynamics of a Changing Balance”</w:t>
      </w:r>
      <w:r>
        <w:rPr>
          <w:rFonts w:ascii="Times New Roman" w:hAnsi="Times New Roman" w:cs="Times New Roman"/>
          <w:sz w:val="24"/>
          <w:szCs w:val="24"/>
        </w:rPr>
        <w:t xml:space="preserve">, </w:t>
      </w:r>
      <w:r w:rsidRPr="00C57ED7">
        <w:rPr>
          <w:rFonts w:ascii="Times New Roman" w:hAnsi="Times New Roman" w:cs="Times New Roman"/>
          <w:i/>
          <w:sz w:val="24"/>
          <w:szCs w:val="24"/>
        </w:rPr>
        <w:t>The Review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32(1</w:t>
      </w:r>
      <w:r>
        <w:rPr>
          <w:rFonts w:ascii="Times New Roman" w:hAnsi="Times New Roman" w:cs="Times New Roman"/>
          <w:sz w:val="24"/>
          <w:szCs w:val="24"/>
        </w:rPr>
        <w:t xml:space="preserve">): </w:t>
      </w:r>
      <w:r w:rsidRPr="00C57ED7">
        <w:rPr>
          <w:rFonts w:ascii="Times New Roman" w:hAnsi="Times New Roman" w:cs="Times New Roman"/>
          <w:sz w:val="24"/>
          <w:szCs w:val="24"/>
        </w:rPr>
        <w:t>1-24</w:t>
      </w:r>
      <w:r>
        <w:rPr>
          <w:rFonts w:ascii="Times New Roman" w:hAnsi="Times New Roman" w:cs="Times New Roman"/>
          <w:sz w:val="24"/>
          <w:szCs w:val="24"/>
        </w:rPr>
        <w:t>.</w:t>
      </w:r>
    </w:p>
    <w:p w14:paraId="17AA94FE" w14:textId="77777777" w:rsidR="000F031A" w:rsidRPr="009A3140" w:rsidRDefault="000F031A" w:rsidP="00EA188C">
      <w:pPr>
        <w:spacing w:before="120"/>
        <w:ind w:left="425" w:hanging="425"/>
        <w:rPr>
          <w:lang w:val="de-DE" w:eastAsia="en-GB"/>
        </w:rPr>
      </w:pPr>
      <w:r>
        <w:rPr>
          <w:lang w:val="de-DE" w:eastAsia="en-GB"/>
        </w:rPr>
        <w:t>Josephson, P., (2004)</w:t>
      </w:r>
      <w:r w:rsidRPr="009A3140">
        <w:rPr>
          <w:lang w:val="de-DE" w:eastAsia="en-GB"/>
        </w:rPr>
        <w:t xml:space="preserve"> “Lehrfreiheit</w:t>
      </w:r>
      <w:r>
        <w:rPr>
          <w:lang w:val="de-DE" w:eastAsia="en-GB"/>
        </w:rPr>
        <w:t xml:space="preserve">, </w:t>
      </w:r>
      <w:r w:rsidRPr="009A3140">
        <w:rPr>
          <w:lang w:val="de-DE" w:eastAsia="en-GB"/>
        </w:rPr>
        <w:t>Lernfreiheit</w:t>
      </w:r>
      <w:r>
        <w:rPr>
          <w:lang w:val="de-DE" w:eastAsia="en-GB"/>
        </w:rPr>
        <w:t xml:space="preserve">, </w:t>
      </w:r>
      <w:r w:rsidRPr="009A3140">
        <w:rPr>
          <w:lang w:val="de-DE" w:eastAsia="en-GB"/>
        </w:rPr>
        <w:t xml:space="preserve">Wertfreiheit: Max Weber and </w:t>
      </w:r>
      <w:proofErr w:type="spellStart"/>
      <w:r w:rsidRPr="009A3140">
        <w:rPr>
          <w:lang w:val="de-DE" w:eastAsia="en-GB"/>
        </w:rPr>
        <w:t>the</w:t>
      </w:r>
      <w:proofErr w:type="spellEnd"/>
      <w:r w:rsidRPr="009A3140">
        <w:rPr>
          <w:lang w:val="de-DE" w:eastAsia="en-GB"/>
        </w:rPr>
        <w:t xml:space="preserve"> University Teachers’ </w:t>
      </w:r>
      <w:proofErr w:type="spellStart"/>
      <w:r w:rsidRPr="009A3140">
        <w:rPr>
          <w:lang w:val="de-DE" w:eastAsia="en-GB"/>
        </w:rPr>
        <w:t>congress</w:t>
      </w:r>
      <w:proofErr w:type="spellEnd"/>
      <w:r w:rsidRPr="009A3140">
        <w:rPr>
          <w:lang w:val="de-DE" w:eastAsia="en-GB"/>
        </w:rPr>
        <w:t xml:space="preserve"> in Jena 1908”</w:t>
      </w:r>
      <w:r>
        <w:rPr>
          <w:lang w:val="de-DE" w:eastAsia="en-GB"/>
        </w:rPr>
        <w:t xml:space="preserve">, </w:t>
      </w:r>
      <w:r w:rsidRPr="009A3140">
        <w:rPr>
          <w:i/>
          <w:iCs/>
          <w:lang w:val="de-DE" w:eastAsia="en-GB"/>
        </w:rPr>
        <w:t>Max Weber Studies</w:t>
      </w:r>
      <w:r>
        <w:rPr>
          <w:lang w:val="de-DE" w:eastAsia="en-GB"/>
        </w:rPr>
        <w:t xml:space="preserve">, </w:t>
      </w:r>
      <w:r w:rsidRPr="009A3140">
        <w:rPr>
          <w:lang w:val="de-DE" w:eastAsia="en-GB"/>
        </w:rPr>
        <w:t>4(2)</w:t>
      </w:r>
      <w:r>
        <w:rPr>
          <w:lang w:val="de-DE" w:eastAsia="en-GB"/>
        </w:rPr>
        <w:t xml:space="preserve">, </w:t>
      </w:r>
      <w:r w:rsidRPr="009A3140">
        <w:rPr>
          <w:lang w:val="de-DE" w:eastAsia="en-GB"/>
        </w:rPr>
        <w:t>201-219.</w:t>
      </w:r>
    </w:p>
    <w:p w14:paraId="06229158" w14:textId="77777777" w:rsidR="000F031A" w:rsidRDefault="000F031A" w:rsidP="00EA188C">
      <w:pPr>
        <w:spacing w:before="120"/>
        <w:ind w:left="425" w:hanging="425"/>
      </w:pPr>
      <w:proofErr w:type="spellStart"/>
      <w:r w:rsidRPr="00C57ED7">
        <w:rPr>
          <w:lang w:val="en-GB"/>
        </w:rPr>
        <w:lastRenderedPageBreak/>
        <w:t>Josselin</w:t>
      </w:r>
      <w:proofErr w:type="spellEnd"/>
      <w:r>
        <w:rPr>
          <w:lang w:val="en-GB"/>
        </w:rPr>
        <w:t xml:space="preserve">, </w:t>
      </w:r>
      <w:r w:rsidRPr="00C57ED7">
        <w:rPr>
          <w:lang w:val="en-GB"/>
        </w:rPr>
        <w:t>Jean-Michel G.</w:t>
      </w:r>
      <w:r>
        <w:rPr>
          <w:lang w:val="en-GB"/>
        </w:rPr>
        <w:t xml:space="preserve">, </w:t>
      </w:r>
      <w:r w:rsidRPr="00C57ED7">
        <w:rPr>
          <w:lang w:val="en-GB"/>
        </w:rPr>
        <w:t>Marciano</w:t>
      </w:r>
      <w:r>
        <w:rPr>
          <w:lang w:val="en-GB"/>
        </w:rPr>
        <w:t xml:space="preserve">, </w:t>
      </w:r>
      <w:r w:rsidRPr="00C57ED7">
        <w:rPr>
          <w:lang w:val="en-GB"/>
        </w:rPr>
        <w:t>Alain</w:t>
      </w:r>
      <w:r>
        <w:rPr>
          <w:lang w:val="en-GB"/>
        </w:rPr>
        <w:t xml:space="preserve">, </w:t>
      </w:r>
      <w:r w:rsidRPr="00C57ED7">
        <w:t>(2002) “Freedom of speech in a constitutional political economy perspective”</w:t>
      </w:r>
      <w:r>
        <w:t xml:space="preserve">, </w:t>
      </w:r>
      <w:r w:rsidRPr="00C57ED7">
        <w:rPr>
          <w:i/>
        </w:rPr>
        <w:t>Journal of Economic Studies</w:t>
      </w:r>
      <w:r>
        <w:rPr>
          <w:i/>
        </w:rPr>
        <w:t xml:space="preserve">, </w:t>
      </w:r>
      <w:r w:rsidRPr="00C57ED7">
        <w:t>29(4/5</w:t>
      </w:r>
      <w:r>
        <w:t xml:space="preserve">): </w:t>
      </w:r>
      <w:r w:rsidRPr="00C57ED7">
        <w:t>324-331</w:t>
      </w:r>
      <w:r>
        <w:t>.</w:t>
      </w:r>
    </w:p>
    <w:p w14:paraId="772E91D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Joughin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(1967) </w:t>
      </w:r>
      <w:r w:rsidRPr="00C57ED7">
        <w:rPr>
          <w:rFonts w:ascii="Times New Roman" w:hAnsi="Times New Roman" w:cs="Times New Roman"/>
          <w:i/>
          <w:sz w:val="24"/>
          <w:szCs w:val="24"/>
        </w:rPr>
        <w:t>Academic Freedom and Tenure: A Handbook of the American Association of University Professors</w:t>
      </w:r>
      <w:r>
        <w:rPr>
          <w:rFonts w:ascii="Times New Roman" w:hAnsi="Times New Roman" w:cs="Times New Roman"/>
          <w:sz w:val="24"/>
          <w:szCs w:val="24"/>
        </w:rPr>
        <w:t xml:space="preserve">, </w:t>
      </w:r>
      <w:r w:rsidRPr="00C57ED7">
        <w:rPr>
          <w:rFonts w:ascii="Times New Roman" w:hAnsi="Times New Roman" w:cs="Times New Roman"/>
          <w:sz w:val="24"/>
          <w:szCs w:val="24"/>
        </w:rPr>
        <w:t>Madison: The University of Wisconsin Press</w:t>
      </w:r>
      <w:r>
        <w:rPr>
          <w:rFonts w:ascii="Times New Roman" w:hAnsi="Times New Roman" w:cs="Times New Roman"/>
          <w:sz w:val="24"/>
          <w:szCs w:val="24"/>
        </w:rPr>
        <w:t>.</w:t>
      </w:r>
    </w:p>
    <w:p w14:paraId="509ED4A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A1143">
        <w:rPr>
          <w:rFonts w:ascii="Castellar" w:hAnsi="Castellar" w:cs="Times New Roman"/>
          <w:b/>
          <w:sz w:val="28"/>
          <w:szCs w:val="28"/>
          <w:lang w:eastAsia="en-US"/>
        </w:rPr>
        <w:t>K</w:t>
      </w:r>
      <w:r w:rsidRPr="00C57ED7">
        <w:rPr>
          <w:rFonts w:ascii="Times New Roman" w:hAnsi="Times New Roman" w:cs="Times New Roman"/>
          <w:sz w:val="24"/>
          <w:szCs w:val="24"/>
        </w:rPr>
        <w:t>adish</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S. H.</w:t>
      </w:r>
      <w:r>
        <w:rPr>
          <w:rFonts w:ascii="Times New Roman" w:hAnsi="Times New Roman" w:cs="Times New Roman"/>
          <w:sz w:val="24"/>
          <w:szCs w:val="24"/>
        </w:rPr>
        <w:t xml:space="preserve">, </w:t>
      </w:r>
      <w:r w:rsidRPr="00C57ED7">
        <w:rPr>
          <w:rFonts w:ascii="Times New Roman" w:hAnsi="Times New Roman" w:cs="Times New Roman"/>
          <w:sz w:val="24"/>
          <w:szCs w:val="24"/>
        </w:rPr>
        <w:t>(1972) “The Theory of the Profession and Its Predicament”</w:t>
      </w:r>
      <w:r>
        <w:rPr>
          <w:rFonts w:ascii="Times New Roman" w:hAnsi="Times New Roman" w:cs="Times New Roman"/>
          <w:sz w:val="24"/>
          <w:szCs w:val="24"/>
        </w:rPr>
        <w:t xml:space="preserve">, </w:t>
      </w:r>
      <w:r w:rsidRPr="00C57ED7">
        <w:rPr>
          <w:rFonts w:ascii="Times New Roman" w:hAnsi="Times New Roman" w:cs="Times New Roman"/>
          <w:i/>
          <w:sz w:val="24"/>
          <w:szCs w:val="24"/>
        </w:rPr>
        <w:t>AAUP Bulletin</w:t>
      </w:r>
      <w:r>
        <w:rPr>
          <w:rFonts w:ascii="Times New Roman" w:hAnsi="Times New Roman" w:cs="Times New Roman"/>
          <w:sz w:val="24"/>
          <w:szCs w:val="24"/>
        </w:rPr>
        <w:t xml:space="preserve">, </w:t>
      </w:r>
      <w:r w:rsidRPr="00C57ED7">
        <w:rPr>
          <w:rFonts w:ascii="Times New Roman" w:hAnsi="Times New Roman" w:cs="Times New Roman"/>
          <w:sz w:val="24"/>
          <w:szCs w:val="24"/>
        </w:rPr>
        <w:t>58(2</w:t>
      </w:r>
      <w:r>
        <w:rPr>
          <w:rFonts w:ascii="Times New Roman" w:hAnsi="Times New Roman" w:cs="Times New Roman"/>
          <w:sz w:val="24"/>
          <w:szCs w:val="24"/>
        </w:rPr>
        <w:t xml:space="preserve">): </w:t>
      </w:r>
      <w:r w:rsidRPr="00C57ED7">
        <w:rPr>
          <w:rFonts w:ascii="Times New Roman" w:hAnsi="Times New Roman" w:cs="Times New Roman"/>
          <w:sz w:val="24"/>
          <w:szCs w:val="24"/>
        </w:rPr>
        <w:t>120-125</w:t>
      </w:r>
      <w:r>
        <w:rPr>
          <w:rFonts w:ascii="Times New Roman" w:hAnsi="Times New Roman" w:cs="Times New Roman"/>
          <w:sz w:val="24"/>
          <w:szCs w:val="24"/>
        </w:rPr>
        <w:t>.</w:t>
      </w:r>
    </w:p>
    <w:p w14:paraId="784FFC60" w14:textId="77777777" w:rsidR="000F031A" w:rsidRDefault="000F031A" w:rsidP="00EA188C">
      <w:pPr>
        <w:spacing w:before="120"/>
        <w:ind w:left="425" w:hanging="425"/>
      </w:pPr>
      <w:r w:rsidRPr="00C57ED7">
        <w:t>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(2000) </w:t>
      </w:r>
      <w:r w:rsidRPr="00C57ED7">
        <w:rPr>
          <w:rStyle w:val="Emphasis"/>
        </w:rPr>
        <w:t>Academic Freedom and the Inclusive University</w:t>
      </w:r>
      <w:r>
        <w:rPr>
          <w:rStyle w:val="Emphasis"/>
        </w:rPr>
        <w:t xml:space="preserve">, </w:t>
      </w:r>
      <w:r w:rsidRPr="00C57ED7">
        <w:t>Vancouver: UBC Press</w:t>
      </w:r>
      <w:r>
        <w:t>.</w:t>
      </w:r>
    </w:p>
    <w:p w14:paraId="2F91F18D" w14:textId="77777777" w:rsidR="000F031A" w:rsidRDefault="000F031A" w:rsidP="00EA188C">
      <w:pPr>
        <w:autoSpaceDE w:val="0"/>
        <w:autoSpaceDN w:val="0"/>
        <w:adjustRightInd w:val="0"/>
        <w:spacing w:before="120"/>
        <w:ind w:left="425" w:hanging="425"/>
        <w:rPr>
          <w:lang w:val="en-GB" w:eastAsia="en-GB"/>
        </w:rPr>
      </w:pPr>
      <w:proofErr w:type="spellStart"/>
      <w:r w:rsidRPr="00C57ED7">
        <w:rPr>
          <w:lang w:val="en-GB" w:eastAsia="en-GB"/>
        </w:rPr>
        <w:t>Kallaher</w:t>
      </w:r>
      <w:proofErr w:type="spellEnd"/>
      <w:r>
        <w:rPr>
          <w:lang w:val="en-GB" w:eastAsia="en-GB"/>
        </w:rPr>
        <w:t xml:space="preserve">, </w:t>
      </w:r>
      <w:r w:rsidRPr="00C57ED7">
        <w:rPr>
          <w:lang w:val="en-GB" w:eastAsia="en-GB"/>
        </w:rPr>
        <w:t>Christopher H.</w:t>
      </w:r>
      <w:r>
        <w:rPr>
          <w:lang w:val="en-GB" w:eastAsia="en-GB"/>
        </w:rPr>
        <w:t xml:space="preserve">, </w:t>
      </w:r>
      <w:r w:rsidRPr="00C57ED7">
        <w:rPr>
          <w:lang w:val="en-GB" w:eastAsia="en-GB"/>
        </w:rPr>
        <w:t>(1987) “</w:t>
      </w:r>
      <w:proofErr w:type="spellStart"/>
      <w:r w:rsidRPr="00C57ED7">
        <w:rPr>
          <w:i/>
          <w:lang w:val="en-GB" w:eastAsia="en-GB"/>
        </w:rPr>
        <w:t>Namenwirth</w:t>
      </w:r>
      <w:proofErr w:type="spellEnd"/>
      <w:r w:rsidRPr="00C57ED7">
        <w:rPr>
          <w:i/>
          <w:lang w:val="en-GB" w:eastAsia="en-GB"/>
        </w:rPr>
        <w:t xml:space="preserve"> v. Board of Regents of the University of Wisconsin System</w:t>
      </w:r>
      <w:r w:rsidRPr="00C57ED7">
        <w:rPr>
          <w:lang w:val="en-GB" w:eastAsia="en-GB"/>
        </w:rPr>
        <w:t>: Proving Pretext in a Title VII Tenure Denial Case”</w:t>
      </w:r>
      <w:r>
        <w:rPr>
          <w:lang w:val="en-GB" w:eastAsia="en-GB"/>
        </w:rPr>
        <w:t xml:space="preserve">, </w:t>
      </w:r>
      <w:r w:rsidRPr="00C57ED7">
        <w:rPr>
          <w:i/>
          <w:lang w:val="en-GB" w:eastAsia="en-GB"/>
        </w:rPr>
        <w:t>Wisconsin Law Review</w:t>
      </w:r>
      <w:r>
        <w:rPr>
          <w:i/>
          <w:lang w:val="en-GB" w:eastAsia="en-GB"/>
        </w:rPr>
        <w:t xml:space="preserve">, </w:t>
      </w:r>
      <w:r w:rsidRPr="00C57ED7">
        <w:rPr>
          <w:lang w:val="en-GB" w:eastAsia="en-GB"/>
        </w:rPr>
        <w:t>10(6</w:t>
      </w:r>
      <w:r>
        <w:rPr>
          <w:lang w:val="en-GB" w:eastAsia="en-GB"/>
        </w:rPr>
        <w:t xml:space="preserve">): </w:t>
      </w:r>
      <w:r w:rsidRPr="00C57ED7">
        <w:rPr>
          <w:lang w:val="en-GB" w:eastAsia="en-GB"/>
        </w:rPr>
        <w:t>1041-1059</w:t>
      </w:r>
      <w:r>
        <w:rPr>
          <w:lang w:val="en-GB" w:eastAsia="en-GB"/>
        </w:rPr>
        <w:t>.</w:t>
      </w:r>
    </w:p>
    <w:p w14:paraId="0CEC7FAC" w14:textId="77777777" w:rsidR="000F031A" w:rsidRDefault="000F031A" w:rsidP="00EA188C">
      <w:pPr>
        <w:spacing w:before="120"/>
        <w:ind w:left="425" w:hanging="425"/>
        <w:rPr>
          <w:lang w:val="da-DK"/>
        </w:rPr>
      </w:pPr>
      <w:proofErr w:type="spellStart"/>
      <w:r w:rsidRPr="00C57ED7">
        <w:rPr>
          <w:lang w:val="da-DK"/>
        </w:rPr>
        <w:t>Kallerud</w:t>
      </w:r>
      <w:proofErr w:type="spellEnd"/>
      <w:r>
        <w:rPr>
          <w:lang w:val="da-DK"/>
        </w:rPr>
        <w:t xml:space="preserve">, </w:t>
      </w:r>
      <w:r w:rsidRPr="00C57ED7">
        <w:rPr>
          <w:lang w:val="da-DK"/>
        </w:rPr>
        <w:t>E.</w:t>
      </w:r>
      <w:r>
        <w:rPr>
          <w:lang w:val="da-DK"/>
        </w:rPr>
        <w:t xml:space="preserve">, </w:t>
      </w:r>
      <w:r w:rsidRPr="00C57ED7">
        <w:rPr>
          <w:lang w:val="da-DK"/>
        </w:rPr>
        <w:t xml:space="preserve">(2006) </w:t>
      </w:r>
      <w:r w:rsidRPr="00C57ED7">
        <w:rPr>
          <w:i/>
          <w:lang w:val="da-DK"/>
        </w:rPr>
        <w:t xml:space="preserve">Akademisk </w:t>
      </w:r>
      <w:proofErr w:type="spellStart"/>
      <w:r w:rsidRPr="00C57ED7">
        <w:rPr>
          <w:i/>
          <w:lang w:val="da-DK"/>
        </w:rPr>
        <w:t>frihet</w:t>
      </w:r>
      <w:proofErr w:type="spellEnd"/>
      <w:r w:rsidRPr="00C57ED7">
        <w:rPr>
          <w:i/>
          <w:lang w:val="da-DK"/>
        </w:rPr>
        <w:t xml:space="preserve">: en </w:t>
      </w:r>
      <w:proofErr w:type="spellStart"/>
      <w:r w:rsidRPr="00C57ED7">
        <w:rPr>
          <w:i/>
          <w:lang w:val="da-DK"/>
        </w:rPr>
        <w:t>oversikt</w:t>
      </w:r>
      <w:proofErr w:type="spellEnd"/>
      <w:r w:rsidRPr="00C57ED7">
        <w:rPr>
          <w:i/>
          <w:lang w:val="da-DK"/>
        </w:rPr>
        <w:t xml:space="preserve"> over </w:t>
      </w:r>
      <w:proofErr w:type="spellStart"/>
      <w:r w:rsidRPr="00C57ED7">
        <w:rPr>
          <w:i/>
          <w:lang w:val="da-DK"/>
        </w:rPr>
        <w:t>spørsmål</w:t>
      </w:r>
      <w:proofErr w:type="spellEnd"/>
      <w:r w:rsidRPr="00C57ED7">
        <w:rPr>
          <w:i/>
          <w:lang w:val="da-DK"/>
        </w:rPr>
        <w:t xml:space="preserve"> drøftet i </w:t>
      </w:r>
      <w:proofErr w:type="spellStart"/>
      <w:r w:rsidRPr="00C57ED7">
        <w:rPr>
          <w:i/>
          <w:lang w:val="da-DK"/>
        </w:rPr>
        <w:t>internasjonal</w:t>
      </w:r>
      <w:proofErr w:type="spellEnd"/>
      <w:r w:rsidRPr="00C57ED7">
        <w:rPr>
          <w:i/>
          <w:lang w:val="da-DK"/>
        </w:rPr>
        <w:t xml:space="preserve"> litteratur</w:t>
      </w:r>
      <w:r>
        <w:rPr>
          <w:lang w:val="da-DK"/>
        </w:rPr>
        <w:t xml:space="preserve">, </w:t>
      </w:r>
      <w:r w:rsidRPr="00C57ED7">
        <w:rPr>
          <w:lang w:val="da-DK"/>
        </w:rPr>
        <w:t>Oslo: NIFU STEP</w:t>
      </w:r>
      <w:r>
        <w:rPr>
          <w:lang w:val="da-DK"/>
        </w:rPr>
        <w:t>.</w:t>
      </w:r>
    </w:p>
    <w:p w14:paraId="67EAADF7" w14:textId="77777777" w:rsidR="000F031A" w:rsidRPr="002772F4" w:rsidRDefault="000F031A" w:rsidP="00EA188C">
      <w:pPr>
        <w:pStyle w:val="PlainText"/>
        <w:spacing w:before="120"/>
        <w:ind w:left="425" w:hanging="425"/>
        <w:rPr>
          <w:rFonts w:ascii="Times New Roman" w:hAnsi="Times New Roman" w:cs="Times New Roman"/>
          <w:sz w:val="24"/>
          <w:szCs w:val="24"/>
          <w:lang w:val="da-DK" w:eastAsia="en-US"/>
        </w:rPr>
      </w:pPr>
      <w:proofErr w:type="spellStart"/>
      <w:r w:rsidRPr="002772F4">
        <w:rPr>
          <w:rFonts w:ascii="Times New Roman" w:hAnsi="Times New Roman" w:cs="Times New Roman"/>
          <w:sz w:val="24"/>
          <w:szCs w:val="24"/>
          <w:lang w:val="da-DK" w:eastAsia="en-US"/>
        </w:rPr>
        <w:t>Kallio</w:t>
      </w:r>
      <w:proofErr w:type="spellEnd"/>
      <w:r>
        <w:rPr>
          <w:rFonts w:ascii="Times New Roman" w:hAnsi="Times New Roman" w:cs="Times New Roman"/>
          <w:sz w:val="24"/>
          <w:szCs w:val="24"/>
          <w:lang w:val="da-DK" w:eastAsia="en-US"/>
        </w:rPr>
        <w:t xml:space="preserve">, </w:t>
      </w:r>
      <w:proofErr w:type="spellStart"/>
      <w:r w:rsidRPr="002772F4">
        <w:rPr>
          <w:rFonts w:ascii="Times New Roman" w:hAnsi="Times New Roman" w:cs="Times New Roman"/>
          <w:sz w:val="24"/>
          <w:szCs w:val="24"/>
          <w:lang w:val="da-DK" w:eastAsia="en-US"/>
        </w:rPr>
        <w:t>Kirsi</w:t>
      </w:r>
      <w:proofErr w:type="spellEnd"/>
      <w:r w:rsidRPr="002772F4">
        <w:rPr>
          <w:rFonts w:ascii="Times New Roman" w:hAnsi="Times New Roman" w:cs="Times New Roman"/>
          <w:sz w:val="24"/>
          <w:szCs w:val="24"/>
          <w:lang w:val="da-DK" w:eastAsia="en-US"/>
        </w:rPr>
        <w:t>-Mari</w:t>
      </w:r>
      <w:r>
        <w:rPr>
          <w:rFonts w:ascii="Times New Roman" w:hAnsi="Times New Roman" w:cs="Times New Roman"/>
          <w:sz w:val="24"/>
          <w:szCs w:val="24"/>
          <w:lang w:val="da-DK" w:eastAsia="en-US"/>
        </w:rPr>
        <w:t xml:space="preserve">, </w:t>
      </w:r>
      <w:proofErr w:type="spellStart"/>
      <w:r w:rsidRPr="002772F4">
        <w:rPr>
          <w:rFonts w:ascii="Times New Roman" w:hAnsi="Times New Roman" w:cs="Times New Roman"/>
          <w:sz w:val="24"/>
          <w:szCs w:val="24"/>
          <w:lang w:val="da-DK" w:eastAsia="en-US"/>
        </w:rPr>
        <w:t>Kallio</w:t>
      </w:r>
      <w:proofErr w:type="spellEnd"/>
      <w:r>
        <w:rPr>
          <w:rFonts w:ascii="Times New Roman" w:hAnsi="Times New Roman" w:cs="Times New Roman"/>
          <w:sz w:val="24"/>
          <w:szCs w:val="24"/>
          <w:lang w:val="da-DK" w:eastAsia="en-US"/>
        </w:rPr>
        <w:t xml:space="preserve">, </w:t>
      </w:r>
      <w:r w:rsidRPr="002772F4">
        <w:rPr>
          <w:rFonts w:ascii="Times New Roman" w:hAnsi="Times New Roman" w:cs="Times New Roman"/>
          <w:sz w:val="24"/>
          <w:szCs w:val="24"/>
          <w:lang w:val="da-DK" w:eastAsia="en-US"/>
        </w:rPr>
        <w:t>Tomi J.</w:t>
      </w:r>
      <w:r>
        <w:rPr>
          <w:rFonts w:ascii="Times New Roman" w:hAnsi="Times New Roman" w:cs="Times New Roman"/>
          <w:sz w:val="24"/>
          <w:szCs w:val="24"/>
          <w:lang w:val="da-DK" w:eastAsia="en-US"/>
        </w:rPr>
        <w:t xml:space="preserve">, </w:t>
      </w:r>
      <w:r w:rsidRPr="002772F4">
        <w:rPr>
          <w:rFonts w:ascii="Times New Roman" w:hAnsi="Times New Roman" w:cs="Times New Roman"/>
          <w:sz w:val="24"/>
          <w:szCs w:val="24"/>
          <w:lang w:val="da-DK" w:eastAsia="en-US"/>
        </w:rPr>
        <w:t>(2012) “Management-by-</w:t>
      </w:r>
      <w:proofErr w:type="spellStart"/>
      <w:r w:rsidRPr="002772F4">
        <w:rPr>
          <w:rFonts w:ascii="Times New Roman" w:hAnsi="Times New Roman" w:cs="Times New Roman"/>
          <w:sz w:val="24"/>
          <w:szCs w:val="24"/>
          <w:lang w:val="da-DK" w:eastAsia="en-US"/>
        </w:rPr>
        <w:t>results</w:t>
      </w:r>
      <w:proofErr w:type="spellEnd"/>
      <w:r w:rsidRPr="002772F4">
        <w:rPr>
          <w:rFonts w:ascii="Times New Roman" w:hAnsi="Times New Roman" w:cs="Times New Roman"/>
          <w:sz w:val="24"/>
          <w:szCs w:val="24"/>
          <w:lang w:val="da-DK" w:eastAsia="en-US"/>
        </w:rPr>
        <w:t xml:space="preserve"> and performance </w:t>
      </w:r>
      <w:proofErr w:type="spellStart"/>
      <w:r w:rsidRPr="002772F4">
        <w:rPr>
          <w:rFonts w:ascii="Times New Roman" w:hAnsi="Times New Roman" w:cs="Times New Roman"/>
          <w:sz w:val="24"/>
          <w:szCs w:val="24"/>
          <w:lang w:val="da-DK" w:eastAsia="en-US"/>
        </w:rPr>
        <w:t>measurement</w:t>
      </w:r>
      <w:proofErr w:type="spellEnd"/>
      <w:r w:rsidRPr="002772F4">
        <w:rPr>
          <w:rFonts w:ascii="Times New Roman" w:hAnsi="Times New Roman" w:cs="Times New Roman"/>
          <w:sz w:val="24"/>
          <w:szCs w:val="24"/>
          <w:lang w:val="da-DK" w:eastAsia="en-US"/>
        </w:rPr>
        <w:t xml:space="preserve"> in </w:t>
      </w:r>
      <w:proofErr w:type="spellStart"/>
      <w:r w:rsidRPr="002772F4">
        <w:rPr>
          <w:rFonts w:ascii="Times New Roman" w:hAnsi="Times New Roman" w:cs="Times New Roman"/>
          <w:sz w:val="24"/>
          <w:szCs w:val="24"/>
          <w:lang w:val="da-DK" w:eastAsia="en-US"/>
        </w:rPr>
        <w:t>universities</w:t>
      </w:r>
      <w:proofErr w:type="spellEnd"/>
      <w:r w:rsidRPr="002772F4">
        <w:rPr>
          <w:rFonts w:ascii="Times New Roman" w:hAnsi="Times New Roman" w:cs="Times New Roman"/>
          <w:sz w:val="24"/>
          <w:szCs w:val="24"/>
          <w:lang w:val="da-DK" w:eastAsia="en-US"/>
        </w:rPr>
        <w:t xml:space="preserve"> – </w:t>
      </w:r>
      <w:proofErr w:type="spellStart"/>
      <w:r w:rsidRPr="002772F4">
        <w:rPr>
          <w:rFonts w:ascii="Times New Roman" w:hAnsi="Times New Roman" w:cs="Times New Roman"/>
          <w:sz w:val="24"/>
          <w:szCs w:val="24"/>
          <w:lang w:val="da-DK" w:eastAsia="en-US"/>
        </w:rPr>
        <w:t>implications</w:t>
      </w:r>
      <w:proofErr w:type="spellEnd"/>
      <w:r w:rsidRPr="002772F4">
        <w:rPr>
          <w:rFonts w:ascii="Times New Roman" w:hAnsi="Times New Roman" w:cs="Times New Roman"/>
          <w:sz w:val="24"/>
          <w:szCs w:val="24"/>
          <w:lang w:val="da-DK" w:eastAsia="en-US"/>
        </w:rPr>
        <w:t xml:space="preserve"> for </w:t>
      </w:r>
      <w:proofErr w:type="spellStart"/>
      <w:r w:rsidRPr="002772F4">
        <w:rPr>
          <w:rFonts w:ascii="Times New Roman" w:hAnsi="Times New Roman" w:cs="Times New Roman"/>
          <w:sz w:val="24"/>
          <w:szCs w:val="24"/>
          <w:lang w:val="da-DK" w:eastAsia="en-US"/>
        </w:rPr>
        <w:t>work</w:t>
      </w:r>
      <w:proofErr w:type="spellEnd"/>
      <w:r w:rsidRPr="002772F4">
        <w:rPr>
          <w:rFonts w:ascii="Times New Roman" w:hAnsi="Times New Roman" w:cs="Times New Roman"/>
          <w:sz w:val="24"/>
          <w:szCs w:val="24"/>
          <w:lang w:val="da-DK" w:eastAsia="en-US"/>
        </w:rPr>
        <w:t xml:space="preserve"> motivation”</w:t>
      </w:r>
      <w:r>
        <w:rPr>
          <w:rFonts w:ascii="Times New Roman" w:hAnsi="Times New Roman" w:cs="Times New Roman"/>
          <w:sz w:val="24"/>
          <w:szCs w:val="24"/>
          <w:lang w:val="da-DK" w:eastAsia="en-US"/>
        </w:rPr>
        <w:t xml:space="preserve">, </w:t>
      </w:r>
      <w:r w:rsidRPr="002772F4">
        <w:rPr>
          <w:rFonts w:ascii="Times New Roman" w:hAnsi="Times New Roman" w:cs="Times New Roman"/>
          <w:i/>
          <w:sz w:val="24"/>
          <w:szCs w:val="24"/>
          <w:lang w:val="da-DK" w:eastAsia="en-US"/>
        </w:rPr>
        <w:t xml:space="preserve">Studies in </w:t>
      </w:r>
      <w:proofErr w:type="spellStart"/>
      <w:r w:rsidRPr="002772F4">
        <w:rPr>
          <w:rFonts w:ascii="Times New Roman" w:hAnsi="Times New Roman" w:cs="Times New Roman"/>
          <w:i/>
          <w:sz w:val="24"/>
          <w:szCs w:val="24"/>
          <w:lang w:val="da-DK" w:eastAsia="en-US"/>
        </w:rPr>
        <w:t>Higher</w:t>
      </w:r>
      <w:proofErr w:type="spellEnd"/>
      <w:r w:rsidRPr="002772F4">
        <w:rPr>
          <w:rFonts w:ascii="Times New Roman" w:hAnsi="Times New Roman" w:cs="Times New Roman"/>
          <w:i/>
          <w:sz w:val="24"/>
          <w:szCs w:val="24"/>
          <w:lang w:val="da-DK" w:eastAsia="en-US"/>
        </w:rPr>
        <w:t xml:space="preserve"> Education</w:t>
      </w:r>
      <w:r>
        <w:rPr>
          <w:rFonts w:ascii="Times New Roman" w:hAnsi="Times New Roman" w:cs="Times New Roman"/>
          <w:i/>
          <w:sz w:val="24"/>
          <w:szCs w:val="24"/>
          <w:lang w:val="da-DK" w:eastAsia="en-US"/>
        </w:rPr>
        <w:t xml:space="preserve">, </w:t>
      </w:r>
      <w:r w:rsidRPr="002772F4">
        <w:rPr>
          <w:rFonts w:ascii="Times New Roman" w:hAnsi="Times New Roman" w:cs="Times New Roman"/>
          <w:sz w:val="24"/>
          <w:szCs w:val="24"/>
          <w:lang w:val="da-DK" w:eastAsia="en-US"/>
        </w:rPr>
        <w:t>39(4</w:t>
      </w:r>
      <w:r>
        <w:rPr>
          <w:rFonts w:ascii="Times New Roman" w:hAnsi="Times New Roman" w:cs="Times New Roman"/>
          <w:sz w:val="24"/>
          <w:szCs w:val="24"/>
          <w:lang w:val="da-DK" w:eastAsia="en-US"/>
        </w:rPr>
        <w:t xml:space="preserve">): </w:t>
      </w:r>
      <w:r w:rsidRPr="002772F4">
        <w:rPr>
          <w:rFonts w:ascii="Times New Roman" w:hAnsi="Times New Roman" w:cs="Times New Roman"/>
          <w:sz w:val="24"/>
          <w:szCs w:val="24"/>
          <w:lang w:val="da-DK" w:eastAsia="en-US"/>
        </w:rPr>
        <w:t>574-589.</w:t>
      </w:r>
    </w:p>
    <w:p w14:paraId="3120DDAF" w14:textId="77777777" w:rsidR="000F031A" w:rsidRDefault="000F031A" w:rsidP="00EA188C">
      <w:pPr>
        <w:spacing w:before="120"/>
        <w:ind w:left="425" w:hanging="425"/>
        <w:rPr>
          <w:lang w:val="en-GB"/>
        </w:rPr>
      </w:pPr>
      <w:proofErr w:type="spellStart"/>
      <w:r w:rsidRPr="00C57ED7">
        <w:rPr>
          <w:lang w:val="en-GB"/>
        </w:rPr>
        <w:t>Kalpazidou</w:t>
      </w:r>
      <w:proofErr w:type="spellEnd"/>
      <w:r w:rsidRPr="00C57ED7">
        <w:rPr>
          <w:lang w:val="en-GB"/>
        </w:rPr>
        <w:t xml:space="preserve">-Schmidt </w:t>
      </w:r>
      <w:proofErr w:type="spellStart"/>
      <w:r w:rsidRPr="00C57ED7">
        <w:rPr>
          <w:lang w:val="en-GB"/>
        </w:rPr>
        <w:t>Eva</w:t>
      </w:r>
      <w:r>
        <w:rPr>
          <w:lang w:val="en-GB"/>
        </w:rPr>
        <w:t>nthia</w:t>
      </w:r>
      <w:proofErr w:type="spellEnd"/>
      <w:r>
        <w:rPr>
          <w:lang w:val="en-GB"/>
        </w:rPr>
        <w:t xml:space="preserve">, Langberg, </w:t>
      </w:r>
      <w:proofErr w:type="spellStart"/>
      <w:r>
        <w:rPr>
          <w:lang w:val="en-GB"/>
        </w:rPr>
        <w:t>Kamma</w:t>
      </w:r>
      <w:proofErr w:type="spellEnd"/>
      <w:r>
        <w:rPr>
          <w:lang w:val="en-GB"/>
        </w:rPr>
        <w:t>, (</w:t>
      </w:r>
      <w:proofErr w:type="gramStart"/>
      <w:r>
        <w:rPr>
          <w:lang w:val="en-GB"/>
        </w:rPr>
        <w:t>2008)“</w:t>
      </w:r>
      <w:proofErr w:type="gramEnd"/>
      <w:r w:rsidRPr="00C57ED7">
        <w:rPr>
          <w:lang w:val="en-GB"/>
        </w:rPr>
        <w:t xml:space="preserve">Academic </w:t>
      </w:r>
      <w:r>
        <w:rPr>
          <w:lang w:val="en-GB"/>
        </w:rPr>
        <w:t>Autonomy</w:t>
      </w:r>
      <w:r w:rsidRPr="00C57ED7">
        <w:rPr>
          <w:lang w:val="en-GB"/>
        </w:rPr>
        <w:t xml:space="preserve"> in a Rapidly Changing Higher Education Framework: Academia on the Procrustean </w:t>
      </w:r>
      <w:proofErr w:type="spellStart"/>
      <w:r w:rsidRPr="00C57ED7">
        <w:rPr>
          <w:lang w:val="en-GB"/>
        </w:rPr>
        <w:t>Bed?”</w:t>
      </w:r>
      <w:r w:rsidRPr="00C57ED7">
        <w:rPr>
          <w:i/>
          <w:lang w:val="en-GB"/>
        </w:rPr>
        <w:t>European</w:t>
      </w:r>
      <w:proofErr w:type="spellEnd"/>
      <w:r w:rsidRPr="00C57ED7">
        <w:rPr>
          <w:i/>
          <w:lang w:val="en-GB"/>
        </w:rPr>
        <w:t xml:space="preserve"> Education</w:t>
      </w:r>
      <w:r>
        <w:rPr>
          <w:lang w:val="en-GB"/>
        </w:rPr>
        <w:t xml:space="preserve">, </w:t>
      </w:r>
      <w:r w:rsidRPr="00C57ED7">
        <w:rPr>
          <w:lang w:val="en-GB"/>
        </w:rPr>
        <w:t>39(4</w:t>
      </w:r>
      <w:r>
        <w:rPr>
          <w:lang w:val="en-GB"/>
        </w:rPr>
        <w:t xml:space="preserve">): </w:t>
      </w:r>
      <w:r w:rsidRPr="00C57ED7">
        <w:rPr>
          <w:lang w:val="en-GB"/>
        </w:rPr>
        <w:t>80–94</w:t>
      </w:r>
      <w:r>
        <w:rPr>
          <w:lang w:val="en-GB"/>
        </w:rPr>
        <w:t>.</w:t>
      </w:r>
    </w:p>
    <w:p w14:paraId="54E54D34" w14:textId="77777777" w:rsidR="000F031A" w:rsidRDefault="000F031A" w:rsidP="00EA188C">
      <w:pPr>
        <w:autoSpaceDE w:val="0"/>
        <w:autoSpaceDN w:val="0"/>
        <w:adjustRightInd w:val="0"/>
        <w:spacing w:before="120"/>
        <w:ind w:left="425" w:hanging="425"/>
      </w:pPr>
      <w:r w:rsidRPr="00C57ED7">
        <w:t>Kant</w:t>
      </w:r>
      <w:r>
        <w:t xml:space="preserve">, </w:t>
      </w:r>
      <w:r w:rsidRPr="00C57ED7">
        <w:t>I</w:t>
      </w:r>
      <w:r>
        <w:t>mmanuel, (</w:t>
      </w:r>
      <w:r w:rsidRPr="00C57ED7">
        <w:t xml:space="preserve">1992) </w:t>
      </w:r>
      <w:r w:rsidRPr="00C57ED7">
        <w:rPr>
          <w:i/>
        </w:rPr>
        <w:t xml:space="preserve">The Conflict of the Faculties—Der </w:t>
      </w:r>
      <w:proofErr w:type="spellStart"/>
      <w:r w:rsidRPr="00C57ED7">
        <w:rPr>
          <w:i/>
        </w:rPr>
        <w:t>Streit</w:t>
      </w:r>
      <w:proofErr w:type="spellEnd"/>
      <w:r w:rsidRPr="00C57ED7">
        <w:rPr>
          <w:i/>
        </w:rPr>
        <w:t xml:space="preserve"> der </w:t>
      </w:r>
      <w:proofErr w:type="spellStart"/>
      <w:r w:rsidRPr="00C57ED7">
        <w:rPr>
          <w:i/>
        </w:rPr>
        <w:t>Fakultäten</w:t>
      </w:r>
      <w:proofErr w:type="spellEnd"/>
      <w:r>
        <w:t xml:space="preserve">, </w:t>
      </w:r>
      <w:r w:rsidRPr="00C57ED7">
        <w:t>Lincoln: University of Nebraska Press</w:t>
      </w:r>
      <w:r>
        <w:t>.</w:t>
      </w:r>
    </w:p>
    <w:p w14:paraId="7BCF9A6E"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553BE6">
        <w:rPr>
          <w:rFonts w:ascii="Times New Roman" w:hAnsi="Times New Roman" w:cs="Times New Roman"/>
          <w:color w:val="000000"/>
          <w:sz w:val="24"/>
          <w:szCs w:val="24"/>
        </w:rPr>
        <w:t>Kanywanyi</w:t>
      </w:r>
      <w:proofErr w:type="spellEnd"/>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Josaphat L.</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(2006) “Academic Freedom</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the Autonomy of Institutions of Higher Education and the Social Responsibilities of Academics”</w:t>
      </w:r>
      <w:r>
        <w:rPr>
          <w:rFonts w:ascii="Times New Roman" w:hAnsi="Times New Roman" w:cs="Times New Roman"/>
          <w:color w:val="000000"/>
          <w:sz w:val="24"/>
          <w:szCs w:val="24"/>
        </w:rPr>
        <w:t xml:space="preserve">, </w:t>
      </w:r>
      <w:r w:rsidRPr="00553BE6">
        <w:rPr>
          <w:rFonts w:ascii="Times New Roman" w:hAnsi="Times New Roman" w:cs="Times New Roman"/>
          <w:i/>
          <w:color w:val="000000"/>
          <w:sz w:val="24"/>
          <w:szCs w:val="24"/>
        </w:rPr>
        <w:t>Journal of Higher Education in Africa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69-82</w:t>
      </w:r>
      <w:r>
        <w:rPr>
          <w:rFonts w:ascii="Times New Roman" w:hAnsi="Times New Roman" w:cs="Times New Roman"/>
          <w:color w:val="000000"/>
          <w:sz w:val="24"/>
          <w:szCs w:val="24"/>
        </w:rPr>
        <w:t>.</w:t>
      </w:r>
    </w:p>
    <w:p w14:paraId="6664664B" w14:textId="77777777" w:rsidR="000F031A" w:rsidRPr="00E774AF" w:rsidRDefault="000F031A" w:rsidP="00EA188C">
      <w:pPr>
        <w:tabs>
          <w:tab w:val="left" w:pos="2516"/>
          <w:tab w:val="left" w:pos="5979"/>
          <w:tab w:val="left" w:pos="9442"/>
          <w:tab w:val="left" w:pos="12114"/>
        </w:tabs>
        <w:spacing w:before="120"/>
        <w:ind w:left="425" w:hanging="425"/>
      </w:pPr>
      <w:proofErr w:type="spellStart"/>
      <w:r w:rsidRPr="00E774AF">
        <w:t>Kapitan</w:t>
      </w:r>
      <w:proofErr w:type="spellEnd"/>
      <w:r>
        <w:t xml:space="preserve">, </w:t>
      </w:r>
      <w:r w:rsidRPr="00E774AF">
        <w:t>R.N.</w:t>
      </w:r>
      <w:r>
        <w:t xml:space="preserve">, </w:t>
      </w:r>
      <w:r w:rsidRPr="00E774AF">
        <w:t xml:space="preserve">(2011) “Academic Freedom </w:t>
      </w:r>
      <w:proofErr w:type="gramStart"/>
      <w:r w:rsidRPr="00E774AF">
        <w:t>As</w:t>
      </w:r>
      <w:proofErr w:type="gramEnd"/>
      <w:r w:rsidRPr="00E774AF">
        <w:t xml:space="preserve"> A Fundamental Human Right In American Jurisprudence And The Imposition Of ``Balance'' On Academic Discourse About The Palestinian-Israeli Conflict”</w:t>
      </w:r>
      <w:r>
        <w:t xml:space="preserve">, </w:t>
      </w:r>
      <w:r w:rsidRPr="00E774AF">
        <w:rPr>
          <w:i/>
        </w:rPr>
        <w:t>Arab Studies Quarterly</w:t>
      </w:r>
      <w:r>
        <w:rPr>
          <w:i/>
        </w:rPr>
        <w:t xml:space="preserve">, </w:t>
      </w:r>
      <w:r w:rsidRPr="00E774AF">
        <w:t>33(3</w:t>
      </w:r>
      <w:r>
        <w:t xml:space="preserve">): </w:t>
      </w:r>
      <w:r w:rsidRPr="00E774AF">
        <w:t>268-281.</w:t>
      </w:r>
    </w:p>
    <w:p w14:paraId="34B540A9" w14:textId="77777777" w:rsidR="000F031A" w:rsidRDefault="000F031A" w:rsidP="00EA188C">
      <w:pPr>
        <w:spacing w:before="120"/>
        <w:ind w:left="425" w:hanging="425"/>
      </w:pPr>
      <w:r w:rsidRPr="00553BE6">
        <w:rPr>
          <w:color w:val="000000"/>
          <w:lang w:val="en-GB"/>
        </w:rPr>
        <w:t>Kaplan</w:t>
      </w:r>
      <w:r>
        <w:rPr>
          <w:color w:val="000000"/>
          <w:lang w:val="en-GB"/>
        </w:rPr>
        <w:t xml:space="preserve">, </w:t>
      </w:r>
      <w:r w:rsidRPr="00553BE6">
        <w:rPr>
          <w:color w:val="000000"/>
          <w:lang w:val="en-GB"/>
        </w:rPr>
        <w:t>C.</w:t>
      </w:r>
      <w:r>
        <w:rPr>
          <w:color w:val="000000"/>
          <w:lang w:val="en-GB"/>
        </w:rPr>
        <w:t xml:space="preserve">, </w:t>
      </w:r>
      <w:proofErr w:type="spellStart"/>
      <w:r w:rsidRPr="00553BE6">
        <w:rPr>
          <w:color w:val="000000"/>
          <w:lang w:val="en-GB"/>
        </w:rPr>
        <w:t>Schrecker</w:t>
      </w:r>
      <w:proofErr w:type="spellEnd"/>
      <w:r>
        <w:rPr>
          <w:color w:val="000000"/>
          <w:lang w:val="en-GB"/>
        </w:rPr>
        <w:t xml:space="preserve">, </w:t>
      </w:r>
      <w:r w:rsidRPr="00553BE6">
        <w:rPr>
          <w:color w:val="000000"/>
          <w:lang w:val="en-GB"/>
        </w:rPr>
        <w:t>E.</w:t>
      </w:r>
      <w:r>
        <w:rPr>
          <w:color w:val="000000"/>
          <w:lang w:val="en-GB"/>
        </w:rPr>
        <w:t xml:space="preserve">, </w:t>
      </w:r>
      <w:r w:rsidRPr="00553BE6">
        <w:rPr>
          <w:color w:val="000000"/>
          <w:lang w:val="en-GB"/>
        </w:rPr>
        <w:t>(1983</w:t>
      </w:r>
      <w:r w:rsidRPr="00C57ED7">
        <w:rPr>
          <w:lang w:val="en-GB"/>
        </w:rPr>
        <w:t xml:space="preserve">) </w:t>
      </w:r>
      <w:r w:rsidRPr="00C57ED7">
        <w:rPr>
          <w:i/>
        </w:rPr>
        <w:t>Regulating the Intellectuals: Perspectives on Academic Freedom in the 1980’s</w:t>
      </w:r>
      <w:r>
        <w:rPr>
          <w:i/>
        </w:rPr>
        <w:t xml:space="preserve">, </w:t>
      </w:r>
      <w:r w:rsidRPr="00C57ED7">
        <w:t>New York: Praeger Publishers</w:t>
      </w:r>
      <w:r>
        <w:t>.</w:t>
      </w:r>
    </w:p>
    <w:p w14:paraId="287E5F13" w14:textId="77777777" w:rsidR="000F031A" w:rsidRDefault="000F031A" w:rsidP="00EA188C">
      <w:pPr>
        <w:spacing w:before="120"/>
        <w:ind w:left="425" w:hanging="425"/>
      </w:pPr>
      <w:proofErr w:type="spellStart"/>
      <w:r w:rsidRPr="00C57ED7">
        <w:rPr>
          <w:rStyle w:val="addmd1"/>
          <w:rFonts w:ascii="Times New Roman" w:hAnsi="Times New Roman" w:cs="Times New Roman"/>
          <w:sz w:val="24"/>
          <w:szCs w:val="24"/>
        </w:rPr>
        <w:t>Kaplin</w:t>
      </w:r>
      <w:proofErr w:type="spellEnd"/>
      <w:r>
        <w:rPr>
          <w:rStyle w:val="addmd1"/>
          <w:rFonts w:ascii="Times New Roman" w:hAnsi="Times New Roman" w:cs="Times New Roman"/>
          <w:sz w:val="24"/>
          <w:szCs w:val="24"/>
        </w:rPr>
        <w:t xml:space="preserve">, </w:t>
      </w:r>
      <w:r w:rsidRPr="00C57ED7">
        <w:rPr>
          <w:rStyle w:val="addmd1"/>
          <w:rFonts w:ascii="Times New Roman" w:hAnsi="Times New Roman" w:cs="Times New Roman"/>
          <w:sz w:val="24"/>
          <w:szCs w:val="24"/>
        </w:rPr>
        <w:t>William A.</w:t>
      </w:r>
      <w:r>
        <w:rPr>
          <w:rStyle w:val="addmd1"/>
          <w:rFonts w:ascii="Times New Roman" w:hAnsi="Times New Roman" w:cs="Times New Roman"/>
          <w:sz w:val="24"/>
          <w:szCs w:val="24"/>
        </w:rPr>
        <w:t xml:space="preserve">, </w:t>
      </w:r>
      <w:r w:rsidRPr="00C57ED7">
        <w:rPr>
          <w:rStyle w:val="addmd1"/>
          <w:rFonts w:ascii="Times New Roman" w:hAnsi="Times New Roman" w:cs="Times New Roman"/>
          <w:sz w:val="24"/>
          <w:szCs w:val="24"/>
        </w:rPr>
        <w:t>Lee</w:t>
      </w:r>
      <w:r>
        <w:rPr>
          <w:rStyle w:val="addmd1"/>
          <w:rFonts w:ascii="Times New Roman" w:hAnsi="Times New Roman" w:cs="Times New Roman"/>
          <w:sz w:val="24"/>
          <w:szCs w:val="24"/>
        </w:rPr>
        <w:t xml:space="preserve">, </w:t>
      </w:r>
      <w:r w:rsidRPr="00C57ED7">
        <w:rPr>
          <w:rStyle w:val="addmd1"/>
          <w:rFonts w:ascii="Times New Roman" w:hAnsi="Times New Roman" w:cs="Times New Roman"/>
          <w:sz w:val="24"/>
          <w:szCs w:val="24"/>
        </w:rPr>
        <w:t>Barbara A.</w:t>
      </w:r>
      <w:r>
        <w:rPr>
          <w:rStyle w:val="addmd1"/>
          <w:rFonts w:ascii="Times New Roman" w:hAnsi="Times New Roman" w:cs="Times New Roman"/>
          <w:sz w:val="24"/>
          <w:szCs w:val="24"/>
        </w:rPr>
        <w:t xml:space="preserve">, </w:t>
      </w:r>
      <w:r w:rsidRPr="00C57ED7">
        <w:rPr>
          <w:rStyle w:val="addmd1"/>
          <w:rFonts w:ascii="Times New Roman" w:hAnsi="Times New Roman" w:cs="Times New Roman"/>
          <w:sz w:val="24"/>
          <w:szCs w:val="24"/>
        </w:rPr>
        <w:t xml:space="preserve">(2008) </w:t>
      </w:r>
      <w:r w:rsidRPr="00C57ED7">
        <w:rPr>
          <w:i/>
        </w:rPr>
        <w:t>The Law of Higher Education</w:t>
      </w:r>
      <w:r>
        <w:rPr>
          <w:i/>
        </w:rPr>
        <w:t xml:space="preserve">, </w:t>
      </w:r>
      <w:r w:rsidRPr="00C57ED7">
        <w:t>San Francisco: Jossey Bass</w:t>
      </w:r>
      <w:r>
        <w:t>.</w:t>
      </w:r>
    </w:p>
    <w:p w14:paraId="131220EA" w14:textId="77777777" w:rsidR="000F031A" w:rsidRDefault="000F031A" w:rsidP="00283E39">
      <w:pPr>
        <w:spacing w:before="120"/>
        <w:ind w:left="425" w:hanging="425"/>
      </w:pPr>
      <w:proofErr w:type="spellStart"/>
      <w:r>
        <w:t>Karimian</w:t>
      </w:r>
      <w:proofErr w:type="spellEnd"/>
      <w:r>
        <w:t xml:space="preserve">, Z., </w:t>
      </w:r>
      <w:proofErr w:type="spellStart"/>
      <w:r>
        <w:t>Kojouri</w:t>
      </w:r>
      <w:proofErr w:type="spellEnd"/>
      <w:r>
        <w:t xml:space="preserve">, J., </w:t>
      </w:r>
      <w:proofErr w:type="spellStart"/>
      <w:r>
        <w:t>Lotfi</w:t>
      </w:r>
      <w:proofErr w:type="spellEnd"/>
      <w:r>
        <w:t xml:space="preserve">, F., </w:t>
      </w:r>
      <w:proofErr w:type="spellStart"/>
      <w:r>
        <w:t>Amini</w:t>
      </w:r>
      <w:proofErr w:type="spellEnd"/>
      <w:r>
        <w:t xml:space="preserve">, M., (2012) “Higher Education Administration and Accountability the Necessity of Autonomy and Academic Freedom from Faculties’ Viewpoint”, </w:t>
      </w:r>
      <w:r w:rsidRPr="00283E39">
        <w:rPr>
          <w:i/>
        </w:rPr>
        <w:t>Iranian Journal of Medical Education</w:t>
      </w:r>
      <w:r>
        <w:t>, 11(8): 855-863.</w:t>
      </w:r>
    </w:p>
    <w:p w14:paraId="39E7C03C" w14:textId="77777777" w:rsidR="000F031A" w:rsidRDefault="000F031A" w:rsidP="00EA188C">
      <w:pPr>
        <w:spacing w:before="120"/>
        <w:ind w:left="425" w:hanging="425"/>
      </w:pPr>
      <w:proofErr w:type="spellStart"/>
      <w:r w:rsidRPr="00C57ED7">
        <w:t>Karran</w:t>
      </w:r>
      <w:proofErr w:type="spellEnd"/>
      <w:r>
        <w:t xml:space="preserve">, </w:t>
      </w:r>
      <w:r w:rsidRPr="00C57ED7">
        <w:t>Terence</w:t>
      </w:r>
      <w:r>
        <w:t xml:space="preserve">, </w:t>
      </w:r>
      <w:r w:rsidRPr="00C57ED7">
        <w:t>(2007) “Academic Freedom in Europe: A Preliminary Comparative Analysis”</w:t>
      </w:r>
      <w:r>
        <w:t xml:space="preserve">, </w:t>
      </w:r>
      <w:r w:rsidRPr="00C57ED7">
        <w:rPr>
          <w:i/>
        </w:rPr>
        <w:t>Higher Education Policy</w:t>
      </w:r>
      <w:r>
        <w:t xml:space="preserve">, </w:t>
      </w:r>
      <w:r w:rsidRPr="00C57ED7">
        <w:t>20(3</w:t>
      </w:r>
      <w:r>
        <w:t xml:space="preserve">): </w:t>
      </w:r>
      <w:r w:rsidRPr="00C57ED7">
        <w:t>289-313</w:t>
      </w:r>
      <w:r>
        <w:t>.</w:t>
      </w:r>
    </w:p>
    <w:p w14:paraId="0AC695EB" w14:textId="77777777" w:rsidR="000F031A" w:rsidRDefault="000F031A" w:rsidP="00EA188C">
      <w:pPr>
        <w:spacing w:before="120"/>
        <w:ind w:left="425" w:hanging="425"/>
      </w:pPr>
      <w:proofErr w:type="spellStart"/>
      <w:r w:rsidRPr="00C57ED7">
        <w:t>Karran</w:t>
      </w:r>
      <w:proofErr w:type="spellEnd"/>
      <w:r>
        <w:t xml:space="preserve">, </w:t>
      </w:r>
      <w:r w:rsidRPr="00C57ED7">
        <w:t>Terence</w:t>
      </w:r>
      <w:r>
        <w:t xml:space="preserve">, </w:t>
      </w:r>
      <w:r w:rsidRPr="00C57ED7">
        <w:t xml:space="preserve">(2009) “Academic Freedom in Europe: Reviewing UNESCO’s </w:t>
      </w:r>
      <w:r w:rsidRPr="00C57ED7">
        <w:rPr>
          <w:i/>
        </w:rPr>
        <w:t>Recommendation</w:t>
      </w:r>
      <w:r w:rsidRPr="00C57ED7">
        <w:t>”</w:t>
      </w:r>
      <w:r>
        <w:t xml:space="preserve">, </w:t>
      </w:r>
      <w:r w:rsidRPr="00C57ED7">
        <w:rPr>
          <w:i/>
        </w:rPr>
        <w:t>British Journal of Educational Studies</w:t>
      </w:r>
      <w:r>
        <w:rPr>
          <w:i/>
        </w:rPr>
        <w:t xml:space="preserve">, </w:t>
      </w:r>
      <w:r w:rsidRPr="00C57ED7">
        <w:t>57(2</w:t>
      </w:r>
      <w:r>
        <w:t xml:space="preserve">): </w:t>
      </w:r>
      <w:r w:rsidRPr="00C57ED7">
        <w:t>191-215</w:t>
      </w:r>
      <w:r>
        <w:t>.</w:t>
      </w:r>
    </w:p>
    <w:p w14:paraId="7F71FCDC" w14:textId="77777777" w:rsidR="000F031A" w:rsidRDefault="000F031A" w:rsidP="00EA188C">
      <w:pPr>
        <w:spacing w:before="120"/>
        <w:ind w:left="425" w:hanging="425"/>
      </w:pPr>
      <w:proofErr w:type="spellStart"/>
      <w:r w:rsidRPr="00C57ED7">
        <w:t>Karran</w:t>
      </w:r>
      <w:proofErr w:type="spellEnd"/>
      <w:r>
        <w:t xml:space="preserve">, </w:t>
      </w:r>
      <w:r w:rsidRPr="00C57ED7">
        <w:t>Terence</w:t>
      </w:r>
      <w:r>
        <w:t xml:space="preserve">, </w:t>
      </w:r>
      <w:r w:rsidRPr="00C57ED7">
        <w:t xml:space="preserve">(2009) “Academic Freedom in Europe: Time for a </w:t>
      </w:r>
      <w:r w:rsidRPr="00C57ED7">
        <w:rPr>
          <w:i/>
        </w:rPr>
        <w:t>Magna Charta</w:t>
      </w:r>
      <w:r w:rsidRPr="00C57ED7">
        <w:t>?”</w:t>
      </w:r>
      <w:r>
        <w:t xml:space="preserve">, </w:t>
      </w:r>
      <w:r w:rsidRPr="00C57ED7">
        <w:rPr>
          <w:i/>
        </w:rPr>
        <w:t>Higher Education Policy</w:t>
      </w:r>
      <w:r>
        <w:t xml:space="preserve">, </w:t>
      </w:r>
      <w:r w:rsidRPr="00C57ED7">
        <w:t>22(2</w:t>
      </w:r>
      <w:r>
        <w:t xml:space="preserve">): </w:t>
      </w:r>
      <w:r w:rsidRPr="00C57ED7">
        <w:t>163-189</w:t>
      </w:r>
      <w:r>
        <w:t>.</w:t>
      </w:r>
    </w:p>
    <w:p w14:paraId="52FE6F5E" w14:textId="77777777" w:rsidR="000F031A" w:rsidRDefault="000F031A" w:rsidP="00EA188C">
      <w:pPr>
        <w:spacing w:before="120"/>
        <w:ind w:left="425" w:hanging="425"/>
      </w:pPr>
      <w:proofErr w:type="spellStart"/>
      <w:r w:rsidRPr="00C57ED7">
        <w:t>Karran</w:t>
      </w:r>
      <w:proofErr w:type="spellEnd"/>
      <w:r>
        <w:t xml:space="preserve">, </w:t>
      </w:r>
      <w:r w:rsidRPr="00C57ED7">
        <w:t>Terence</w:t>
      </w:r>
      <w:r>
        <w:t xml:space="preserve">, </w:t>
      </w:r>
      <w:r w:rsidRPr="00C57ED7">
        <w:t>(2009) “Academic Freedom: Essential Liberty or Extravagant Luxury?”</w:t>
      </w:r>
      <w:r>
        <w:t xml:space="preserve">, </w:t>
      </w:r>
      <w:r w:rsidRPr="00C57ED7">
        <w:t>in Bell</w:t>
      </w:r>
      <w:r>
        <w:t xml:space="preserve">, </w:t>
      </w:r>
      <w:r w:rsidRPr="00C57ED7">
        <w:t>L.</w:t>
      </w:r>
      <w:r>
        <w:t xml:space="preserve">, </w:t>
      </w:r>
      <w:r w:rsidRPr="00C57ED7">
        <w:t>Neary</w:t>
      </w:r>
      <w:r>
        <w:t xml:space="preserve">, </w:t>
      </w:r>
      <w:r w:rsidRPr="00C57ED7">
        <w:t>M.</w:t>
      </w:r>
      <w:r>
        <w:t xml:space="preserve">, </w:t>
      </w:r>
      <w:r w:rsidRPr="00C57ED7">
        <w:t>Stevenson</w:t>
      </w:r>
      <w:r>
        <w:t xml:space="preserve">, </w:t>
      </w:r>
      <w:r w:rsidRPr="00C57ED7">
        <w:t>H.</w:t>
      </w:r>
      <w:r>
        <w:t xml:space="preserve">, </w:t>
      </w:r>
      <w:r w:rsidRPr="00C57ED7">
        <w:t xml:space="preserve">(eds.) </w:t>
      </w:r>
      <w:r w:rsidRPr="00C57ED7">
        <w:rPr>
          <w:i/>
        </w:rPr>
        <w:t>The Future of Higher Education: Policy</w:t>
      </w:r>
      <w:r>
        <w:rPr>
          <w:i/>
        </w:rPr>
        <w:t xml:space="preserve">, </w:t>
      </w:r>
      <w:r w:rsidRPr="00C57ED7">
        <w:rPr>
          <w:i/>
        </w:rPr>
        <w:t>Pedagogy and the Student Experience</w:t>
      </w:r>
      <w:r>
        <w:t xml:space="preserve">, </w:t>
      </w:r>
      <w:r w:rsidRPr="00C57ED7">
        <w:t>London: Continuum Books</w:t>
      </w:r>
      <w:r>
        <w:t xml:space="preserve">, </w:t>
      </w:r>
      <w:r w:rsidRPr="00C57ED7">
        <w:t>p.17-29</w:t>
      </w:r>
      <w:r>
        <w:t>.</w:t>
      </w:r>
    </w:p>
    <w:p w14:paraId="06035546" w14:textId="77777777" w:rsidR="000F031A" w:rsidRDefault="000F031A" w:rsidP="00EA188C">
      <w:pPr>
        <w:spacing w:before="120"/>
        <w:ind w:left="425" w:hanging="425"/>
      </w:pPr>
      <w:proofErr w:type="spellStart"/>
      <w:r w:rsidRPr="00C57ED7">
        <w:lastRenderedPageBreak/>
        <w:t>Karran</w:t>
      </w:r>
      <w:proofErr w:type="spellEnd"/>
      <w:r>
        <w:t xml:space="preserve">, </w:t>
      </w:r>
      <w:r w:rsidRPr="00C57ED7">
        <w:t>Terence</w:t>
      </w:r>
      <w:r>
        <w:t xml:space="preserve">, </w:t>
      </w:r>
      <w:r w:rsidRPr="00C57ED7">
        <w:t>(2009) “Academic Freedom: In Justification of a Universal Ideal”</w:t>
      </w:r>
      <w:r>
        <w:t xml:space="preserve">, </w:t>
      </w:r>
      <w:r w:rsidRPr="00C57ED7">
        <w:rPr>
          <w:i/>
        </w:rPr>
        <w:t>Studies in Higher Education</w:t>
      </w:r>
      <w:r>
        <w:t xml:space="preserve">, </w:t>
      </w:r>
      <w:r w:rsidRPr="00C57ED7">
        <w:t>34(3</w:t>
      </w:r>
      <w:r>
        <w:t xml:space="preserve">): </w:t>
      </w:r>
      <w:r w:rsidRPr="00C57ED7">
        <w:t>263-83</w:t>
      </w:r>
      <w:r>
        <w:t>.</w:t>
      </w:r>
    </w:p>
    <w:p w14:paraId="48EB1607" w14:textId="77777777" w:rsidR="000F031A" w:rsidRDefault="000F031A" w:rsidP="00EA188C">
      <w:pPr>
        <w:spacing w:before="120"/>
        <w:ind w:left="425" w:hanging="425"/>
      </w:pPr>
      <w:proofErr w:type="spellStart"/>
      <w:r w:rsidRPr="00283E39">
        <w:t>Karran</w:t>
      </w:r>
      <w:proofErr w:type="spellEnd"/>
      <w:r w:rsidRPr="00283E39">
        <w:t>, Terence, (2009) “Academic Freedom: In Justification of a Universal Ideal”, Studies in Higher Education, 34(3): 263-83</w:t>
      </w:r>
    </w:p>
    <w:p w14:paraId="309C2859" w14:textId="77777777" w:rsidR="006B2FEA" w:rsidRDefault="006B2FEA" w:rsidP="006B2FEA">
      <w:pPr>
        <w:spacing w:before="120"/>
        <w:ind w:left="425" w:hanging="425"/>
      </w:pPr>
      <w:proofErr w:type="spellStart"/>
      <w:r w:rsidRPr="00457732">
        <w:t>Karran</w:t>
      </w:r>
      <w:proofErr w:type="spellEnd"/>
      <w:r w:rsidRPr="00457732">
        <w:t xml:space="preserve">, T., </w:t>
      </w:r>
      <w:proofErr w:type="spellStart"/>
      <w:r w:rsidRPr="00457732">
        <w:t>Beiter</w:t>
      </w:r>
      <w:proofErr w:type="spellEnd"/>
      <w:r w:rsidRPr="00457732">
        <w:t xml:space="preserve">, K., </w:t>
      </w:r>
      <w:proofErr w:type="spellStart"/>
      <w:r w:rsidRPr="00457732">
        <w:t>Appiagyei</w:t>
      </w:r>
      <w:proofErr w:type="spellEnd"/>
      <w:r w:rsidRPr="00457732">
        <w:t xml:space="preserve">-Atua, K., </w:t>
      </w:r>
      <w:r>
        <w:t>“</w:t>
      </w:r>
      <w:r w:rsidRPr="00457732">
        <w:t>Measuring Academic Freedom in Europe: A Criterion Referenced Approach</w:t>
      </w:r>
      <w:r>
        <w:t>”,</w:t>
      </w:r>
      <w:r w:rsidRPr="00457732">
        <w:t xml:space="preserve"> </w:t>
      </w:r>
      <w:r w:rsidRPr="00457732">
        <w:rPr>
          <w:i/>
        </w:rPr>
        <w:t>Policy Reviews in Higher Education</w:t>
      </w:r>
      <w:r w:rsidRPr="00457732">
        <w:t>, 1(2): 209-239</w:t>
      </w:r>
      <w:r>
        <w:t>.</w:t>
      </w:r>
    </w:p>
    <w:p w14:paraId="082FA3B0" w14:textId="77777777" w:rsidR="006B2FEA" w:rsidRPr="006B2FEA" w:rsidRDefault="006B2FEA" w:rsidP="006B2FEA">
      <w:pPr>
        <w:overflowPunct w:val="0"/>
        <w:autoSpaceDE w:val="0"/>
        <w:autoSpaceDN w:val="0"/>
        <w:adjustRightInd w:val="0"/>
        <w:spacing w:before="120"/>
        <w:ind w:left="425" w:hanging="425"/>
        <w:textAlignment w:val="baseline"/>
      </w:pPr>
      <w:proofErr w:type="spellStart"/>
      <w:r w:rsidRPr="006B2FEA">
        <w:t>Karran</w:t>
      </w:r>
      <w:proofErr w:type="spellEnd"/>
      <w:r w:rsidRPr="006B2FEA">
        <w:t xml:space="preserve">, T., and L. Mallinson, (2017) </w:t>
      </w:r>
      <w:r w:rsidRPr="006B2FEA">
        <w:rPr>
          <w:i/>
        </w:rPr>
        <w:t>Academic Freedom in the U.K.: Legal and Normative Protection in a Comparative Context. Report for the University and College Union</w:t>
      </w:r>
      <w:r w:rsidRPr="006B2FEA">
        <w:t>, London: UCU.</w:t>
      </w:r>
    </w:p>
    <w:p w14:paraId="26A7561B" w14:textId="77777777" w:rsidR="006B2FEA" w:rsidRDefault="006B2FEA" w:rsidP="006B2FEA">
      <w:pPr>
        <w:spacing w:before="120"/>
        <w:ind w:left="425" w:hanging="425"/>
      </w:pPr>
      <w:proofErr w:type="spellStart"/>
      <w:r w:rsidRPr="006B2FEA">
        <w:t>Karran</w:t>
      </w:r>
      <w:proofErr w:type="spellEnd"/>
      <w:r w:rsidRPr="006B2FEA">
        <w:t>, T., Mallinson, L., (2018) “Academic Freedom and World Class Universities: A virtuous</w:t>
      </w:r>
      <w:r w:rsidRPr="00457732">
        <w:t xml:space="preserve"> circle?</w:t>
      </w:r>
      <w:r>
        <w:t>”</w:t>
      </w:r>
      <w:r w:rsidRPr="00457732">
        <w:t xml:space="preserve">, </w:t>
      </w:r>
      <w:r w:rsidRPr="00457732">
        <w:rPr>
          <w:i/>
        </w:rPr>
        <w:t>Higher Education Policy</w:t>
      </w:r>
      <w:r w:rsidRPr="00457732">
        <w:t>, [Published online, journal volume and issue not yet assigned]</w:t>
      </w:r>
    </w:p>
    <w:p w14:paraId="7DB8DBD6" w14:textId="77777777" w:rsidR="000F031A" w:rsidRPr="00E774AF" w:rsidRDefault="000F031A" w:rsidP="00EA188C">
      <w:pPr>
        <w:tabs>
          <w:tab w:val="left" w:pos="2516"/>
          <w:tab w:val="left" w:pos="5979"/>
          <w:tab w:val="left" w:pos="9442"/>
          <w:tab w:val="left" w:pos="12114"/>
        </w:tabs>
        <w:spacing w:before="120"/>
        <w:ind w:left="425" w:hanging="425"/>
      </w:pPr>
      <w:proofErr w:type="spellStart"/>
      <w:r w:rsidRPr="00E774AF">
        <w:t>Kassimir</w:t>
      </w:r>
      <w:proofErr w:type="spellEnd"/>
      <w:r>
        <w:t xml:space="preserve">, </w:t>
      </w:r>
      <w:r w:rsidRPr="00E774AF">
        <w:t>R.</w:t>
      </w:r>
      <w:r>
        <w:t xml:space="preserve">, </w:t>
      </w:r>
      <w:r w:rsidRPr="00E774AF">
        <w:t xml:space="preserve">(2009) “Introduction: Academic Freedom </w:t>
      </w:r>
      <w:proofErr w:type="gramStart"/>
      <w:r w:rsidRPr="00E774AF">
        <w:t>And</w:t>
      </w:r>
      <w:proofErr w:type="gramEnd"/>
      <w:r w:rsidRPr="00E774AF">
        <w:t xml:space="preserve"> Regime Transition”</w:t>
      </w:r>
      <w:r>
        <w:t xml:space="preserve">, </w:t>
      </w:r>
      <w:r w:rsidRPr="00E774AF">
        <w:rPr>
          <w:i/>
        </w:rPr>
        <w:t>Social Research</w:t>
      </w:r>
      <w:r>
        <w:rPr>
          <w:i/>
        </w:rPr>
        <w:t xml:space="preserve">, </w:t>
      </w:r>
      <w:r w:rsidRPr="00E774AF">
        <w:t>76(2</w:t>
      </w:r>
      <w:r>
        <w:t xml:space="preserve">): </w:t>
      </w:r>
      <w:r w:rsidRPr="00E774AF">
        <w:t>623-626.</w:t>
      </w:r>
    </w:p>
    <w:p w14:paraId="37D6A40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Katz</w:t>
      </w:r>
      <w:r>
        <w:rPr>
          <w:rFonts w:ascii="Times New Roman" w:hAnsi="Times New Roman" w:cs="Times New Roman"/>
          <w:sz w:val="24"/>
          <w:szCs w:val="24"/>
        </w:rPr>
        <w:t xml:space="preserve">, </w:t>
      </w:r>
      <w:r w:rsidRPr="00C57ED7">
        <w:rPr>
          <w:rFonts w:ascii="Times New Roman" w:hAnsi="Times New Roman" w:cs="Times New Roman"/>
          <w:sz w:val="24"/>
          <w:szCs w:val="24"/>
        </w:rPr>
        <w:t>D. A.</w:t>
      </w:r>
      <w:r>
        <w:rPr>
          <w:rFonts w:ascii="Times New Roman" w:hAnsi="Times New Roman" w:cs="Times New Roman"/>
          <w:sz w:val="24"/>
          <w:szCs w:val="24"/>
        </w:rPr>
        <w:t xml:space="preserve">, </w:t>
      </w:r>
      <w:r w:rsidRPr="00C57ED7">
        <w:rPr>
          <w:rFonts w:ascii="Times New Roman" w:hAnsi="Times New Roman" w:cs="Times New Roman"/>
          <w:sz w:val="24"/>
          <w:szCs w:val="24"/>
        </w:rPr>
        <w:t>(1973) “Faculty Salaries</w:t>
      </w:r>
      <w:r>
        <w:rPr>
          <w:rFonts w:ascii="Times New Roman" w:hAnsi="Times New Roman" w:cs="Times New Roman"/>
          <w:sz w:val="24"/>
          <w:szCs w:val="24"/>
        </w:rPr>
        <w:t xml:space="preserve">, </w:t>
      </w:r>
      <w:r w:rsidRPr="00C57ED7">
        <w:rPr>
          <w:rFonts w:ascii="Times New Roman" w:hAnsi="Times New Roman" w:cs="Times New Roman"/>
          <w:sz w:val="24"/>
          <w:szCs w:val="24"/>
        </w:rPr>
        <w:t>Promotions and Productivity at a Large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American Economic Review</w:t>
      </w:r>
      <w:r>
        <w:rPr>
          <w:rFonts w:ascii="Times New Roman" w:hAnsi="Times New Roman" w:cs="Times New Roman"/>
          <w:sz w:val="24"/>
          <w:szCs w:val="24"/>
        </w:rPr>
        <w:t xml:space="preserve">, </w:t>
      </w:r>
      <w:r w:rsidRPr="00C57ED7">
        <w:rPr>
          <w:rFonts w:ascii="Times New Roman" w:hAnsi="Times New Roman" w:cs="Times New Roman"/>
          <w:sz w:val="24"/>
          <w:szCs w:val="24"/>
        </w:rPr>
        <w:t>63(3</w:t>
      </w:r>
      <w:r>
        <w:rPr>
          <w:rFonts w:ascii="Times New Roman" w:hAnsi="Times New Roman" w:cs="Times New Roman"/>
          <w:sz w:val="24"/>
          <w:szCs w:val="24"/>
        </w:rPr>
        <w:t xml:space="preserve">): </w:t>
      </w:r>
      <w:r w:rsidRPr="00C57ED7">
        <w:rPr>
          <w:rFonts w:ascii="Times New Roman" w:hAnsi="Times New Roman" w:cs="Times New Roman"/>
          <w:sz w:val="24"/>
          <w:szCs w:val="24"/>
        </w:rPr>
        <w:t>469-477</w:t>
      </w:r>
      <w:r>
        <w:rPr>
          <w:rFonts w:ascii="Times New Roman" w:hAnsi="Times New Roman" w:cs="Times New Roman"/>
          <w:sz w:val="24"/>
          <w:szCs w:val="24"/>
        </w:rPr>
        <w:t>.</w:t>
      </w:r>
    </w:p>
    <w:p w14:paraId="405F1049"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C57ED7">
        <w:rPr>
          <w:rFonts w:ascii="Times New Roman" w:hAnsi="Times New Roman" w:cs="Times New Roman"/>
          <w:sz w:val="24"/>
          <w:szCs w:val="24"/>
          <w:lang w:val="en-US"/>
        </w:rPr>
        <w:t>Katz</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Katheryn</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(1983) “The First Amendment’s Protection of Expressive Activity in the University Classroom: A Constitutional Myth”</w:t>
      </w:r>
      <w:r>
        <w:rPr>
          <w:rFonts w:ascii="Times New Roman" w:hAnsi="Times New Roman" w:cs="Times New Roman"/>
          <w:sz w:val="24"/>
          <w:szCs w:val="24"/>
          <w:lang w:val="en-US"/>
        </w:rPr>
        <w:t xml:space="preserve">, </w:t>
      </w:r>
      <w:r w:rsidRPr="00C57ED7">
        <w:rPr>
          <w:rFonts w:ascii="Times New Roman" w:hAnsi="Times New Roman" w:cs="Times New Roman"/>
          <w:i/>
          <w:sz w:val="24"/>
          <w:szCs w:val="24"/>
          <w:lang w:val="en-US"/>
        </w:rPr>
        <w:t>University of California Davis Law Review</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16(4</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857-932</w:t>
      </w:r>
      <w:r>
        <w:rPr>
          <w:rFonts w:ascii="Times New Roman" w:hAnsi="Times New Roman" w:cs="Times New Roman"/>
          <w:sz w:val="24"/>
          <w:szCs w:val="24"/>
          <w:lang w:val="en-US"/>
        </w:rPr>
        <w:t>.</w:t>
      </w:r>
    </w:p>
    <w:p w14:paraId="1A008A67" w14:textId="77777777" w:rsidR="000F031A" w:rsidRDefault="000F031A" w:rsidP="00EA188C">
      <w:pPr>
        <w:spacing w:before="120"/>
        <w:ind w:left="425" w:hanging="425"/>
      </w:pPr>
      <w:r w:rsidRPr="00C57ED7">
        <w:t>Katz</w:t>
      </w:r>
      <w:r>
        <w:t xml:space="preserve">, </w:t>
      </w:r>
      <w:r w:rsidRPr="00C57ED7">
        <w:t>Katheryn</w:t>
      </w:r>
      <w:r>
        <w:t xml:space="preserve">, </w:t>
      </w:r>
      <w:r w:rsidRPr="00C57ED7">
        <w:t>(2001) “Student Academic Freedom Redux: Response to the Discussants” in Thomas R. Hensley (ed.)</w:t>
      </w:r>
      <w:r>
        <w:t xml:space="preserve">, </w:t>
      </w:r>
      <w:r w:rsidRPr="00C57ED7">
        <w:rPr>
          <w:i/>
        </w:rPr>
        <w:t>The Boundaries of Freedom of Expressions and Order in American Democracy</w:t>
      </w:r>
      <w:r>
        <w:t xml:space="preserve">, </w:t>
      </w:r>
      <w:r w:rsidRPr="00C57ED7">
        <w:t>Kent: Kent State University</w:t>
      </w:r>
      <w:r>
        <w:t xml:space="preserve">, </w:t>
      </w:r>
      <w:r w:rsidRPr="00C57ED7">
        <w:t>p.287-290</w:t>
      </w:r>
      <w:r>
        <w:t>.</w:t>
      </w:r>
    </w:p>
    <w:p w14:paraId="21CA48A4" w14:textId="77777777" w:rsidR="000F031A" w:rsidRDefault="000F031A" w:rsidP="00EA188C">
      <w:pPr>
        <w:spacing w:before="120"/>
        <w:ind w:left="425" w:hanging="425"/>
      </w:pPr>
      <w:r w:rsidRPr="00C57ED7">
        <w:t>Katz</w:t>
      </w:r>
      <w:r>
        <w:t xml:space="preserve">, </w:t>
      </w:r>
      <w:r w:rsidRPr="00C57ED7">
        <w:t>Katheryn</w:t>
      </w:r>
      <w:r>
        <w:t xml:space="preserve">, </w:t>
      </w:r>
      <w:r w:rsidRPr="00C57ED7">
        <w:t>(2001) “Student Academic Freedom: An Oxymoron?” in Thomas R. Hensley (ed.)</w:t>
      </w:r>
      <w:r>
        <w:t xml:space="preserve">, </w:t>
      </w:r>
      <w:r w:rsidRPr="00C57ED7">
        <w:rPr>
          <w:i/>
        </w:rPr>
        <w:t>The Boundaries of Freedom of Expressions and Order in American Democracy</w:t>
      </w:r>
      <w:r>
        <w:t xml:space="preserve">, </w:t>
      </w:r>
      <w:r w:rsidRPr="00C57ED7">
        <w:t>Kent: Kent State University</w:t>
      </w:r>
      <w:r>
        <w:t xml:space="preserve">, </w:t>
      </w:r>
      <w:r w:rsidRPr="00C57ED7">
        <w:t>p.259-279</w:t>
      </w:r>
      <w:r>
        <w:t>.</w:t>
      </w:r>
    </w:p>
    <w:p w14:paraId="68519065" w14:textId="77777777" w:rsidR="000F031A" w:rsidRDefault="000F031A" w:rsidP="00EA188C">
      <w:pPr>
        <w:spacing w:before="120"/>
        <w:ind w:left="425" w:hanging="425"/>
      </w:pPr>
      <w:r w:rsidRPr="00C57ED7">
        <w:t>Kavanagh</w:t>
      </w:r>
      <w:r>
        <w:t xml:space="preserve">, </w:t>
      </w:r>
      <w:r w:rsidRPr="00C57ED7">
        <w:t>D.</w:t>
      </w:r>
      <w:r>
        <w:t xml:space="preserve">, </w:t>
      </w:r>
      <w:r w:rsidRPr="00C57ED7">
        <w:t>(2005) “Practice makes perfect: Towards the University of Virtue”</w:t>
      </w:r>
      <w:r>
        <w:t xml:space="preserve">, </w:t>
      </w:r>
      <w:r w:rsidRPr="00C57ED7">
        <w:t xml:space="preserve">paper presented at the </w:t>
      </w:r>
      <w:r w:rsidRPr="00C57ED7">
        <w:rPr>
          <w:i/>
        </w:rPr>
        <w:t>Critical Management Studies Conference</w:t>
      </w:r>
      <w:r>
        <w:t xml:space="preserve">, </w:t>
      </w:r>
      <w:r w:rsidRPr="00C57ED7">
        <w:t>July 2005</w:t>
      </w:r>
      <w:r>
        <w:t xml:space="preserve">, </w:t>
      </w:r>
      <w:r w:rsidRPr="00C57ED7">
        <w:t>mimeo (available at: http: //www.mngt.waikato.ac.nz/ejrot/cmsconference/2005/proceedings/criticalpractices/Kavanagh.pdf</w:t>
      </w:r>
      <w:r>
        <w:t>)</w:t>
      </w:r>
    </w:p>
    <w:p w14:paraId="1C1D6436" w14:textId="77777777" w:rsidR="000F031A" w:rsidRDefault="000F031A" w:rsidP="00EA188C">
      <w:pPr>
        <w:spacing w:before="120"/>
        <w:ind w:left="425" w:hanging="425"/>
      </w:pPr>
      <w:r w:rsidRPr="00C57ED7">
        <w:t>Kaye</w:t>
      </w:r>
      <w:r>
        <w:t xml:space="preserve">, </w:t>
      </w:r>
      <w:r w:rsidRPr="00C57ED7">
        <w:t>Tim</w:t>
      </w:r>
      <w:r>
        <w:t xml:space="preserve">, </w:t>
      </w:r>
      <w:r w:rsidRPr="00C57ED7">
        <w:t xml:space="preserve">(2006) “Aim Higher: Challenging Farrington and </w:t>
      </w:r>
      <w:proofErr w:type="spellStart"/>
      <w:r w:rsidRPr="00C57ED7">
        <w:t>Palfreyman’s</w:t>
      </w:r>
      <w:proofErr w:type="spellEnd"/>
      <w:r w:rsidRPr="00C57ED7">
        <w:t xml:space="preserve"> </w:t>
      </w:r>
      <w:proofErr w:type="gramStart"/>
      <w:r w:rsidRPr="00C57ED7">
        <w:t>The</w:t>
      </w:r>
      <w:proofErr w:type="gramEnd"/>
      <w:r w:rsidRPr="00C57ED7">
        <w:t xml:space="preserve"> Law of Higher Education”</w:t>
      </w:r>
      <w:r>
        <w:t xml:space="preserve">, </w:t>
      </w:r>
      <w:r w:rsidRPr="00C57ED7">
        <w:rPr>
          <w:i/>
        </w:rPr>
        <w:t>Journal of College and University Law</w:t>
      </w:r>
      <w:r>
        <w:rPr>
          <w:i/>
        </w:rPr>
        <w:t xml:space="preserve">, </w:t>
      </w:r>
      <w:r w:rsidRPr="00C57ED7">
        <w:t>33(3</w:t>
      </w:r>
      <w:r>
        <w:t xml:space="preserve">): </w:t>
      </w:r>
      <w:r w:rsidRPr="00C57ED7">
        <w:t>559-582</w:t>
      </w:r>
      <w:r>
        <w:t>.</w:t>
      </w:r>
    </w:p>
    <w:p w14:paraId="2E9A2636" w14:textId="77777777" w:rsidR="000F031A" w:rsidRDefault="000F031A" w:rsidP="00EA188C">
      <w:pPr>
        <w:spacing w:before="120"/>
        <w:ind w:left="425" w:hanging="425"/>
      </w:pPr>
      <w:r w:rsidRPr="00C57ED7">
        <w:t>Kaye</w:t>
      </w:r>
      <w:r>
        <w:t xml:space="preserve">, </w:t>
      </w:r>
      <w:r w:rsidRPr="00C57ED7">
        <w:t>Tim</w:t>
      </w:r>
      <w:r>
        <w:t xml:space="preserve">, </w:t>
      </w:r>
      <w:proofErr w:type="spellStart"/>
      <w:r w:rsidRPr="00C57ED7">
        <w:t>Bickela</w:t>
      </w:r>
      <w:proofErr w:type="spellEnd"/>
      <w:r>
        <w:t xml:space="preserve">, </w:t>
      </w:r>
      <w:r w:rsidRPr="00C57ED7">
        <w:t>Robert D.</w:t>
      </w:r>
      <w:r>
        <w:t xml:space="preserve">, </w:t>
      </w:r>
      <w:r w:rsidRPr="00C57ED7">
        <w:t>Birtwistle</w:t>
      </w:r>
      <w:r>
        <w:t xml:space="preserve">, </w:t>
      </w:r>
      <w:r w:rsidRPr="00C57ED7">
        <w:t>Tim</w:t>
      </w:r>
      <w:r>
        <w:t xml:space="preserve">, </w:t>
      </w:r>
      <w:r w:rsidRPr="00C57ED7">
        <w:t>Ivie</w:t>
      </w:r>
      <w:r>
        <w:t xml:space="preserve">, </w:t>
      </w:r>
      <w:r w:rsidRPr="00C57ED7">
        <w:t>Robert L.</w:t>
      </w:r>
      <w:r>
        <w:t xml:space="preserve">, </w:t>
      </w:r>
      <w:r w:rsidRPr="00C57ED7">
        <w:t>(2006) “A Criticizing the image of the student as consumer: examining legal trends and administrative responses in the US and UK”</w:t>
      </w:r>
      <w:r>
        <w:t xml:space="preserve">, </w:t>
      </w:r>
      <w:r w:rsidRPr="00C57ED7">
        <w:rPr>
          <w:i/>
        </w:rPr>
        <w:t>Education and the Law</w:t>
      </w:r>
      <w:r>
        <w:rPr>
          <w:i/>
        </w:rPr>
        <w:t xml:space="preserve">, </w:t>
      </w:r>
      <w:r w:rsidRPr="00C57ED7">
        <w:t>18(2/3</w:t>
      </w:r>
      <w:r>
        <w:t xml:space="preserve">): </w:t>
      </w:r>
      <w:r w:rsidRPr="00C57ED7">
        <w:t>85-129</w:t>
      </w:r>
      <w:r>
        <w:t>.</w:t>
      </w:r>
    </w:p>
    <w:p w14:paraId="6AB8C11A" w14:textId="77777777" w:rsidR="000F031A" w:rsidRDefault="000F031A" w:rsidP="00EA188C">
      <w:pPr>
        <w:spacing w:before="120"/>
        <w:ind w:left="425" w:hanging="425"/>
      </w:pPr>
      <w:proofErr w:type="spellStart"/>
      <w:r w:rsidRPr="00C57ED7">
        <w:t>Kayrooz</w:t>
      </w:r>
      <w:proofErr w:type="spellEnd"/>
      <w:r>
        <w:t xml:space="preserve">, </w:t>
      </w:r>
      <w:r w:rsidRPr="00C57ED7">
        <w:t>Carol</w:t>
      </w:r>
      <w:r>
        <w:t xml:space="preserve">, </w:t>
      </w:r>
      <w:r w:rsidRPr="00C57ED7">
        <w:t>Kinnear</w:t>
      </w:r>
      <w:r>
        <w:t xml:space="preserve">, </w:t>
      </w:r>
      <w:r w:rsidRPr="00C57ED7">
        <w:t>Pamela</w:t>
      </w:r>
      <w:r>
        <w:t xml:space="preserve">, </w:t>
      </w:r>
      <w:r w:rsidRPr="00C57ED7">
        <w:t>Preston</w:t>
      </w:r>
      <w:r>
        <w:t xml:space="preserve">, </w:t>
      </w:r>
      <w:r w:rsidRPr="00C57ED7">
        <w:t>Paul</w:t>
      </w:r>
      <w:r>
        <w:t xml:space="preserve">, </w:t>
      </w:r>
      <w:r w:rsidRPr="00C57ED7">
        <w:t xml:space="preserve">(2001) </w:t>
      </w:r>
      <w:r w:rsidRPr="00C57ED7">
        <w:rPr>
          <w:i/>
        </w:rPr>
        <w:t xml:space="preserve">Academic Freedom and </w:t>
      </w:r>
      <w:proofErr w:type="spellStart"/>
      <w:r w:rsidRPr="00C57ED7">
        <w:rPr>
          <w:i/>
        </w:rPr>
        <w:t>Commercialisation</w:t>
      </w:r>
      <w:proofErr w:type="spellEnd"/>
      <w:r w:rsidRPr="00C57ED7">
        <w:rPr>
          <w:i/>
        </w:rPr>
        <w:t xml:space="preserve"> of Australian Universities: Perceptions and Experiences of Social Scientists</w:t>
      </w:r>
      <w:r>
        <w:t xml:space="preserve">, </w:t>
      </w:r>
      <w:r w:rsidRPr="00C57ED7">
        <w:t>A.C.T.: Australian Institute (available at: https: //www.tai.org.au/file.php?file=DP37.pdf</w:t>
      </w:r>
      <w:r>
        <w:t>)</w:t>
      </w:r>
    </w:p>
    <w:p w14:paraId="4CD4FA55" w14:textId="77777777" w:rsidR="000F031A" w:rsidRPr="006B2FEA" w:rsidRDefault="000F031A" w:rsidP="00463F47">
      <w:pPr>
        <w:overflowPunct w:val="0"/>
        <w:autoSpaceDE w:val="0"/>
        <w:autoSpaceDN w:val="0"/>
        <w:adjustRightInd w:val="0"/>
        <w:spacing w:before="120"/>
        <w:ind w:left="425" w:hanging="425"/>
        <w:textAlignment w:val="baseline"/>
      </w:pPr>
      <w:proofErr w:type="spellStart"/>
      <w:r w:rsidRPr="006B2FEA">
        <w:t>Keashly</w:t>
      </w:r>
      <w:proofErr w:type="spellEnd"/>
      <w:r w:rsidRPr="006B2FEA">
        <w:t xml:space="preserve">, L., &amp; Neuman, J., (2010) “Faculty Experiences with Bullying in Higher Education: Causes, Consequences, and Management”, </w:t>
      </w:r>
      <w:r w:rsidRPr="006B2FEA">
        <w:rPr>
          <w:i/>
        </w:rPr>
        <w:t>Administrative Theory &amp; Praxis</w:t>
      </w:r>
      <w:r w:rsidRPr="006B2FEA">
        <w:t>, 32(1): 48–70.</w:t>
      </w:r>
    </w:p>
    <w:p w14:paraId="21945A55" w14:textId="77777777" w:rsidR="000F031A" w:rsidRDefault="000F031A" w:rsidP="00EA188C">
      <w:pPr>
        <w:autoSpaceDE w:val="0"/>
        <w:autoSpaceDN w:val="0"/>
        <w:adjustRightInd w:val="0"/>
        <w:spacing w:before="120"/>
        <w:ind w:left="425" w:hanging="425"/>
        <w:rPr>
          <w:iCs/>
          <w:lang w:val="en-GB"/>
        </w:rPr>
      </w:pPr>
      <w:proofErr w:type="spellStart"/>
      <w:r w:rsidRPr="00C57ED7">
        <w:rPr>
          <w:iCs/>
          <w:lang w:val="en-GB"/>
        </w:rPr>
        <w:t>Keast</w:t>
      </w:r>
      <w:proofErr w:type="spellEnd"/>
      <w:r>
        <w:rPr>
          <w:iCs/>
          <w:lang w:val="en-GB"/>
        </w:rPr>
        <w:t xml:space="preserve">, </w:t>
      </w:r>
      <w:r w:rsidRPr="00C57ED7">
        <w:rPr>
          <w:iCs/>
          <w:lang w:val="en-GB"/>
        </w:rPr>
        <w:t>W.</w:t>
      </w:r>
      <w:r>
        <w:rPr>
          <w:iCs/>
          <w:lang w:val="en-GB"/>
        </w:rPr>
        <w:t xml:space="preserve">, </w:t>
      </w:r>
      <w:r w:rsidRPr="00C57ED7">
        <w:rPr>
          <w:iCs/>
          <w:lang w:val="en-GB"/>
        </w:rPr>
        <w:t>Macy</w:t>
      </w:r>
      <w:r>
        <w:rPr>
          <w:iCs/>
          <w:lang w:val="en-GB"/>
        </w:rPr>
        <w:t xml:space="preserve">, </w:t>
      </w:r>
      <w:r w:rsidRPr="00C57ED7">
        <w:rPr>
          <w:iCs/>
          <w:lang w:val="en-GB"/>
        </w:rPr>
        <w:t>J.</w:t>
      </w:r>
      <w:r>
        <w:rPr>
          <w:iCs/>
          <w:lang w:val="en-GB"/>
        </w:rPr>
        <w:t xml:space="preserve">, </w:t>
      </w:r>
      <w:r w:rsidRPr="00C57ED7">
        <w:rPr>
          <w:iCs/>
          <w:lang w:val="en-GB"/>
        </w:rPr>
        <w:t xml:space="preserve">(eds.) (1973) </w:t>
      </w:r>
      <w:r w:rsidRPr="00C57ED7">
        <w:rPr>
          <w:i/>
          <w:iCs/>
          <w:lang w:val="en-GB"/>
        </w:rPr>
        <w:t>Faculty Tenure: A Report and Recommendations</w:t>
      </w:r>
      <w:r>
        <w:rPr>
          <w:i/>
          <w:iCs/>
          <w:lang w:val="en-GB"/>
        </w:rPr>
        <w:t xml:space="preserve">, </w:t>
      </w:r>
      <w:r w:rsidRPr="00C57ED7">
        <w:rPr>
          <w:iCs/>
          <w:lang w:val="en-GB"/>
        </w:rPr>
        <w:t>San Francisco: Jossey-Bass Inc</w:t>
      </w:r>
      <w:r>
        <w:rPr>
          <w:iCs/>
          <w:lang w:val="en-GB"/>
        </w:rPr>
        <w:t>.</w:t>
      </w:r>
    </w:p>
    <w:p w14:paraId="535A4558" w14:textId="77777777" w:rsidR="000F031A" w:rsidRDefault="000F031A" w:rsidP="00EA188C">
      <w:pPr>
        <w:spacing w:before="120"/>
        <w:ind w:left="425" w:hanging="425"/>
        <w:rPr>
          <w:color w:val="000000"/>
        </w:rPr>
      </w:pPr>
      <w:r w:rsidRPr="00C57ED7">
        <w:t>Keith</w:t>
      </w:r>
      <w:r>
        <w:t xml:space="preserve">, </w:t>
      </w:r>
      <w:r w:rsidRPr="00C57ED7">
        <w:t>Kent M.</w:t>
      </w:r>
      <w:r>
        <w:t xml:space="preserve">, </w:t>
      </w:r>
      <w:r w:rsidRPr="00C57ED7">
        <w:t>(1997</w:t>
      </w:r>
      <w:r>
        <w:t>a</w:t>
      </w:r>
      <w:r w:rsidRPr="00C57ED7">
        <w:t xml:space="preserve">) </w:t>
      </w:r>
      <w:r w:rsidRPr="00C57ED7">
        <w:rPr>
          <w:i/>
        </w:rPr>
        <w:t>Faculty Attitudes toward Tenure and Academic Freedom at Private Universities</w:t>
      </w:r>
      <w:r>
        <w:rPr>
          <w:i/>
        </w:rPr>
        <w:t xml:space="preserve">, </w:t>
      </w:r>
      <w:proofErr w:type="gramStart"/>
      <w:r w:rsidRPr="00C57ED7">
        <w:t>Presented</w:t>
      </w:r>
      <w:proofErr w:type="gramEnd"/>
      <w:r w:rsidRPr="00C57ED7">
        <w:t xml:space="preserve"> at the Annual Meeting of the American Educational Research </w:t>
      </w:r>
      <w:r w:rsidRPr="004621A9">
        <w:rPr>
          <w:color w:val="000000"/>
        </w:rPr>
        <w:t>Association</w:t>
      </w:r>
      <w:r>
        <w:rPr>
          <w:color w:val="000000"/>
        </w:rPr>
        <w:t xml:space="preserve">, </w:t>
      </w:r>
      <w:r w:rsidRPr="004621A9">
        <w:rPr>
          <w:color w:val="000000"/>
        </w:rPr>
        <w:t>March 25th 1997</w:t>
      </w:r>
      <w:r>
        <w:rPr>
          <w:color w:val="000000"/>
        </w:rPr>
        <w:t xml:space="preserve">, </w:t>
      </w:r>
      <w:r w:rsidRPr="004621A9">
        <w:rPr>
          <w:color w:val="000000"/>
        </w:rPr>
        <w:t>Chicago</w:t>
      </w:r>
      <w:r>
        <w:rPr>
          <w:color w:val="000000"/>
        </w:rPr>
        <w:t xml:space="preserve">, </w:t>
      </w:r>
      <w:r w:rsidRPr="004621A9">
        <w:rPr>
          <w:color w:val="000000"/>
        </w:rPr>
        <w:t>mimeo (available at: http: //eric.ed.gov/ERICDocs/data/ericdocs2sql/content_storage_01/0000019b/80/16/c3/52.pdf</w:t>
      </w:r>
      <w:r>
        <w:rPr>
          <w:color w:val="000000"/>
        </w:rPr>
        <w:t>)</w:t>
      </w:r>
    </w:p>
    <w:p w14:paraId="49233256" w14:textId="77777777" w:rsidR="000F031A" w:rsidRDefault="000F031A" w:rsidP="00EA188C">
      <w:pPr>
        <w:autoSpaceDE w:val="0"/>
        <w:autoSpaceDN w:val="0"/>
        <w:adjustRightInd w:val="0"/>
        <w:spacing w:before="120"/>
        <w:ind w:left="425" w:hanging="425"/>
        <w:rPr>
          <w:color w:val="000000"/>
          <w:lang w:val="en-GB" w:eastAsia="en-GB"/>
        </w:rPr>
      </w:pPr>
      <w:r w:rsidRPr="004621A9">
        <w:rPr>
          <w:color w:val="000000"/>
          <w:lang w:val="en-GB" w:eastAsia="en-GB"/>
        </w:rPr>
        <w:lastRenderedPageBreak/>
        <w:t>Keith</w:t>
      </w:r>
      <w:r>
        <w:rPr>
          <w:color w:val="000000"/>
          <w:lang w:val="en-GB" w:eastAsia="en-GB"/>
        </w:rPr>
        <w:t xml:space="preserve">, </w:t>
      </w:r>
      <w:r w:rsidRPr="004621A9">
        <w:rPr>
          <w:color w:val="000000"/>
        </w:rPr>
        <w:t>Kent</w:t>
      </w:r>
      <w:r w:rsidRPr="004621A9">
        <w:rPr>
          <w:color w:val="000000"/>
          <w:lang w:val="en-GB" w:eastAsia="en-GB"/>
        </w:rPr>
        <w:t xml:space="preserve"> M.</w:t>
      </w:r>
      <w:r>
        <w:rPr>
          <w:color w:val="000000"/>
          <w:lang w:val="en-GB" w:eastAsia="en-GB"/>
        </w:rPr>
        <w:t xml:space="preserve">, </w:t>
      </w:r>
      <w:r w:rsidRPr="004621A9">
        <w:rPr>
          <w:color w:val="000000"/>
          <w:lang w:val="en-GB" w:eastAsia="en-GB"/>
        </w:rPr>
        <w:t>(1997</w:t>
      </w:r>
      <w:r>
        <w:rPr>
          <w:color w:val="000000"/>
          <w:lang w:val="en-GB" w:eastAsia="en-GB"/>
        </w:rPr>
        <w:t>b</w:t>
      </w:r>
      <w:r w:rsidRPr="004621A9">
        <w:rPr>
          <w:color w:val="000000"/>
          <w:lang w:val="en-GB" w:eastAsia="en-GB"/>
        </w:rPr>
        <w:t xml:space="preserve">) </w:t>
      </w:r>
      <w:r w:rsidRPr="004621A9">
        <w:rPr>
          <w:i/>
          <w:color w:val="000000"/>
        </w:rPr>
        <w:t>Academic Freedom: New</w:t>
      </w:r>
      <w:r>
        <w:rPr>
          <w:i/>
          <w:color w:val="000000"/>
        </w:rPr>
        <w:t xml:space="preserve">, </w:t>
      </w:r>
      <w:r w:rsidRPr="004621A9">
        <w:rPr>
          <w:i/>
          <w:color w:val="000000"/>
        </w:rPr>
        <w:t>Narrow</w:t>
      </w:r>
      <w:r>
        <w:rPr>
          <w:i/>
          <w:color w:val="000000"/>
        </w:rPr>
        <w:t xml:space="preserve">, </w:t>
      </w:r>
      <w:r w:rsidRPr="004621A9">
        <w:rPr>
          <w:i/>
          <w:color w:val="000000"/>
        </w:rPr>
        <w:t>and Fragile</w:t>
      </w:r>
      <w:r>
        <w:rPr>
          <w:i/>
          <w:color w:val="000000"/>
        </w:rPr>
        <w:t xml:space="preserve">, </w:t>
      </w:r>
      <w:r w:rsidRPr="004621A9">
        <w:rPr>
          <w:color w:val="000000"/>
          <w:lang w:val="en-GB" w:eastAsia="en-GB"/>
        </w:rPr>
        <w:t>mimeo</w:t>
      </w:r>
      <w:r>
        <w:rPr>
          <w:color w:val="000000"/>
          <w:lang w:val="en-GB" w:eastAsia="en-GB"/>
        </w:rPr>
        <w:t xml:space="preserve">, </w:t>
      </w:r>
      <w:r w:rsidRPr="004621A9">
        <w:rPr>
          <w:color w:val="000000"/>
          <w:lang w:val="en-GB" w:eastAsia="en-GB"/>
        </w:rPr>
        <w:t xml:space="preserve">The </w:t>
      </w:r>
      <w:proofErr w:type="spellStart"/>
      <w:r w:rsidRPr="004621A9">
        <w:rPr>
          <w:color w:val="000000"/>
          <w:lang w:val="en-GB" w:eastAsia="en-GB"/>
        </w:rPr>
        <w:t>Center</w:t>
      </w:r>
      <w:proofErr w:type="spellEnd"/>
      <w:r w:rsidRPr="004621A9">
        <w:rPr>
          <w:color w:val="000000"/>
          <w:lang w:val="en-GB" w:eastAsia="en-GB"/>
        </w:rPr>
        <w:t xml:space="preserve"> for Higher Education Policy Analysis</w:t>
      </w:r>
      <w:r>
        <w:rPr>
          <w:color w:val="000000"/>
          <w:lang w:val="en-GB" w:eastAsia="en-GB"/>
        </w:rPr>
        <w:t xml:space="preserve">, </w:t>
      </w:r>
      <w:r w:rsidRPr="004621A9">
        <w:rPr>
          <w:color w:val="000000"/>
          <w:lang w:val="en-GB" w:eastAsia="en-GB"/>
        </w:rPr>
        <w:t>University of Southern California</w:t>
      </w:r>
      <w:r>
        <w:rPr>
          <w:color w:val="000000"/>
          <w:lang w:val="en-GB" w:eastAsia="en-GB"/>
        </w:rPr>
        <w:t>.</w:t>
      </w:r>
    </w:p>
    <w:p w14:paraId="664EE043"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621A9">
        <w:rPr>
          <w:rFonts w:ascii="Times New Roman" w:hAnsi="Times New Roman" w:cs="Times New Roman"/>
          <w:color w:val="000000"/>
          <w:sz w:val="24"/>
          <w:szCs w:val="24"/>
        </w:rPr>
        <w:t>Kemp</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(1997</w:t>
      </w:r>
      <w:r>
        <w:rPr>
          <w:rFonts w:ascii="Times New Roman" w:hAnsi="Times New Roman" w:cs="Times New Roman"/>
          <w:color w:val="000000"/>
          <w:sz w:val="24"/>
          <w:szCs w:val="24"/>
        </w:rPr>
        <w:t>b</w:t>
      </w:r>
      <w:r w:rsidRPr="004621A9">
        <w:rPr>
          <w:rFonts w:ascii="Times New Roman" w:hAnsi="Times New Roman" w:cs="Times New Roman"/>
          <w:color w:val="000000"/>
          <w:sz w:val="24"/>
          <w:szCs w:val="24"/>
        </w:rPr>
        <w:t xml:space="preserve">) </w:t>
      </w:r>
      <w:r w:rsidRPr="004621A9">
        <w:rPr>
          <w:rFonts w:ascii="Times New Roman" w:hAnsi="Times New Roman" w:cs="Times New Roman"/>
          <w:i/>
          <w:color w:val="000000"/>
          <w:sz w:val="24"/>
          <w:szCs w:val="24"/>
        </w:rPr>
        <w:t xml:space="preserve">What is Academic </w:t>
      </w:r>
      <w:proofErr w:type="gramStart"/>
      <w:r w:rsidRPr="004621A9">
        <w:rPr>
          <w:rFonts w:ascii="Times New Roman" w:hAnsi="Times New Roman" w:cs="Times New Roman"/>
          <w:i/>
          <w:color w:val="000000"/>
          <w:sz w:val="24"/>
          <w:szCs w:val="24"/>
        </w:rPr>
        <w:t>Freedom?</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sidRPr="004621A9">
        <w:rPr>
          <w:rFonts w:ascii="Times New Roman" w:hAnsi="Times New Roman" w:cs="Times New Roman"/>
          <w:color w:val="000000"/>
          <w:sz w:val="24"/>
          <w:szCs w:val="24"/>
        </w:rPr>
        <w:t>unpublised</w:t>
      </w:r>
      <w:proofErr w:type="spellEnd"/>
      <w:r w:rsidRPr="004621A9">
        <w:rPr>
          <w:rFonts w:ascii="Times New Roman" w:hAnsi="Times New Roman" w:cs="Times New Roman"/>
          <w:color w:val="000000"/>
          <w:sz w:val="24"/>
          <w:szCs w:val="24"/>
        </w:rPr>
        <w:t xml:space="preserve"> mimeo St Paul</w:t>
      </w:r>
      <w:r>
        <w:rPr>
          <w:rFonts w:ascii="Times New Roman" w:hAnsi="Times New Roman" w:cs="Times New Roman"/>
          <w:color w:val="000000"/>
          <w:sz w:val="24"/>
          <w:szCs w:val="24"/>
        </w:rPr>
        <w:t xml:space="preserve">, </w:t>
      </w:r>
      <w:r w:rsidRPr="004621A9">
        <w:rPr>
          <w:rFonts w:ascii="Times New Roman" w:hAnsi="Times New Roman" w:cs="Times New Roman"/>
          <w:color w:val="000000"/>
          <w:sz w:val="24"/>
          <w:szCs w:val="24"/>
        </w:rPr>
        <w:t>Minnesota: University of St Thomas</w:t>
      </w:r>
      <w:r>
        <w:rPr>
          <w:rFonts w:ascii="Times New Roman" w:hAnsi="Times New Roman" w:cs="Times New Roman"/>
          <w:color w:val="000000"/>
          <w:sz w:val="24"/>
          <w:szCs w:val="24"/>
        </w:rPr>
        <w:t>.</w:t>
      </w:r>
    </w:p>
    <w:p w14:paraId="7AFE4E11" w14:textId="77777777" w:rsidR="000F031A" w:rsidRDefault="000F031A" w:rsidP="00EA188C">
      <w:pPr>
        <w:spacing w:before="120"/>
        <w:ind w:left="425" w:hanging="425"/>
      </w:pPr>
      <w:r w:rsidRPr="00C57ED7">
        <w:t>Kemp</w:t>
      </w:r>
      <w:r>
        <w:t xml:space="preserve">, </w:t>
      </w:r>
      <w:r w:rsidRPr="00C57ED7">
        <w:t>K.</w:t>
      </w:r>
      <w:r>
        <w:t xml:space="preserve">, </w:t>
      </w:r>
      <w:r w:rsidRPr="00C57ED7">
        <w:t xml:space="preserve">(1998) </w:t>
      </w:r>
      <w:r w:rsidRPr="00C57ED7">
        <w:rPr>
          <w:i/>
        </w:rPr>
        <w:t>What is Academic Freedom?</w:t>
      </w:r>
      <w:r w:rsidRPr="00C57ED7">
        <w:t xml:space="preserve"> Presented at the Society of Christian Philosophers Midwest</w:t>
      </w:r>
      <w:r>
        <w:t xml:space="preserve">, </w:t>
      </w:r>
      <w:r w:rsidRPr="00C57ED7">
        <w:t>Regional Meeting</w:t>
      </w:r>
      <w:r>
        <w:t xml:space="preserve">, </w:t>
      </w:r>
      <w:r w:rsidRPr="00C57ED7">
        <w:t>Lincoln</w:t>
      </w:r>
      <w:r>
        <w:t xml:space="preserve">, </w:t>
      </w:r>
      <w:r w:rsidRPr="00C57ED7">
        <w:t>Nebraska</w:t>
      </w:r>
      <w:r>
        <w:t xml:space="preserve">, </w:t>
      </w:r>
      <w:proofErr w:type="gramStart"/>
      <w:r w:rsidRPr="00C57ED7">
        <w:t>April</w:t>
      </w:r>
      <w:r>
        <w:t>,</w:t>
      </w:r>
      <w:proofErr w:type="gramEnd"/>
      <w:r>
        <w:t xml:space="preserve"> </w:t>
      </w:r>
      <w:r w:rsidRPr="00C57ED7">
        <w:t>1998</w:t>
      </w:r>
      <w:r>
        <w:t>.</w:t>
      </w:r>
    </w:p>
    <w:p w14:paraId="0905D951" w14:textId="77777777" w:rsidR="000F031A" w:rsidRDefault="000F031A" w:rsidP="00EA188C">
      <w:pPr>
        <w:spacing w:before="120"/>
        <w:ind w:left="425" w:hanging="425"/>
      </w:pPr>
      <w:r w:rsidRPr="00C57ED7">
        <w:t>Kennedy</w:t>
      </w:r>
      <w:r>
        <w:t xml:space="preserve">, </w:t>
      </w:r>
      <w:r w:rsidRPr="00C57ED7">
        <w:t>Donald</w:t>
      </w:r>
      <w:r>
        <w:t xml:space="preserve">, </w:t>
      </w:r>
      <w:r w:rsidRPr="00C57ED7">
        <w:t>(1995) “Another Century’s End</w:t>
      </w:r>
      <w:r>
        <w:t xml:space="preserve">, </w:t>
      </w:r>
      <w:r w:rsidRPr="00C57ED7">
        <w:t>Another Revolution for Higher Education”</w:t>
      </w:r>
      <w:r>
        <w:t xml:space="preserve">, </w:t>
      </w:r>
      <w:r w:rsidRPr="00C57ED7">
        <w:rPr>
          <w:i/>
        </w:rPr>
        <w:t>Change</w:t>
      </w:r>
      <w:r>
        <w:t xml:space="preserve">, </w:t>
      </w:r>
      <w:r w:rsidRPr="00C57ED7">
        <w:t>27 (3</w:t>
      </w:r>
      <w:r>
        <w:t xml:space="preserve">): </w:t>
      </w:r>
      <w:r w:rsidRPr="00C57ED7">
        <w:t>8-16</w:t>
      </w:r>
      <w:r>
        <w:t>.</w:t>
      </w:r>
    </w:p>
    <w:p w14:paraId="406EA4B5" w14:textId="77777777" w:rsidR="000F031A" w:rsidRDefault="000F031A" w:rsidP="00EA188C">
      <w:pPr>
        <w:autoSpaceDE w:val="0"/>
        <w:autoSpaceDN w:val="0"/>
        <w:adjustRightInd w:val="0"/>
        <w:spacing w:before="120"/>
        <w:ind w:left="425" w:hanging="425"/>
        <w:rPr>
          <w:color w:val="000000"/>
          <w:lang w:val="en-GB" w:eastAsia="en-GB"/>
        </w:rPr>
      </w:pPr>
      <w:r w:rsidRPr="00DA4D70">
        <w:rPr>
          <w:color w:val="000000"/>
          <w:lang w:val="en-GB" w:eastAsia="en-GB"/>
        </w:rPr>
        <w:t>Kennedy</w:t>
      </w:r>
      <w:r>
        <w:rPr>
          <w:color w:val="000000"/>
          <w:lang w:val="en-GB" w:eastAsia="en-GB"/>
        </w:rPr>
        <w:t xml:space="preserve">, </w:t>
      </w:r>
      <w:r w:rsidRPr="00DA4D70">
        <w:rPr>
          <w:color w:val="000000"/>
          <w:lang w:val="en-GB" w:eastAsia="en-GB"/>
        </w:rPr>
        <w:t>Donald</w:t>
      </w:r>
      <w:r>
        <w:rPr>
          <w:color w:val="000000"/>
          <w:lang w:val="en-GB" w:eastAsia="en-GB"/>
        </w:rPr>
        <w:t xml:space="preserve">, </w:t>
      </w:r>
      <w:r w:rsidRPr="00DA4D70">
        <w:rPr>
          <w:color w:val="000000"/>
          <w:lang w:val="en-GB" w:eastAsia="en-GB"/>
        </w:rPr>
        <w:t xml:space="preserve">(2003) </w:t>
      </w:r>
      <w:r w:rsidRPr="00DA4D70">
        <w:rPr>
          <w:i/>
          <w:color w:val="000000"/>
          <w:lang w:val="en-GB" w:eastAsia="en-GB"/>
        </w:rPr>
        <w:t>Academic Duty</w:t>
      </w:r>
      <w:r>
        <w:rPr>
          <w:i/>
          <w:color w:val="000000"/>
          <w:lang w:val="en-GB" w:eastAsia="en-GB"/>
        </w:rPr>
        <w:t xml:space="preserve">, </w:t>
      </w:r>
      <w:r w:rsidRPr="00DA4D70">
        <w:rPr>
          <w:color w:val="000000"/>
          <w:lang w:val="en-GB" w:eastAsia="en-GB"/>
        </w:rPr>
        <w:t>Cambridge: Harvard University Press</w:t>
      </w:r>
      <w:r>
        <w:rPr>
          <w:color w:val="000000"/>
          <w:lang w:val="en-GB" w:eastAsia="en-GB"/>
        </w:rPr>
        <w:t>.</w:t>
      </w:r>
    </w:p>
    <w:p w14:paraId="6FB19B01" w14:textId="77777777" w:rsidR="000F031A" w:rsidRDefault="000F031A" w:rsidP="00EA188C">
      <w:pPr>
        <w:autoSpaceDE w:val="0"/>
        <w:autoSpaceDN w:val="0"/>
        <w:adjustRightInd w:val="0"/>
        <w:spacing w:before="120"/>
        <w:ind w:left="425" w:hanging="425"/>
      </w:pPr>
      <w:r w:rsidRPr="00541935">
        <w:t>Kennedy</w:t>
      </w:r>
      <w:r>
        <w:t xml:space="preserve">, </w:t>
      </w:r>
      <w:r w:rsidRPr="00541935">
        <w:t>John</w:t>
      </w:r>
      <w:r>
        <w:t xml:space="preserve">, </w:t>
      </w:r>
      <w:r w:rsidRPr="00541935">
        <w:t xml:space="preserve">(1963) </w:t>
      </w:r>
      <w:r w:rsidRPr="00541935">
        <w:rPr>
          <w:i/>
        </w:rPr>
        <w:t>The Educated Citizen</w:t>
      </w:r>
      <w:r>
        <w:t xml:space="preserve">, </w:t>
      </w:r>
      <w:r w:rsidRPr="00541935">
        <w:t>Vanderbilt University 90th Anniversary Convocation Address</w:t>
      </w:r>
      <w:r>
        <w:t xml:space="preserve">, </w:t>
      </w:r>
      <w:r w:rsidRPr="00541935">
        <w:t>delivered 18 May 1963</w:t>
      </w:r>
      <w:r>
        <w:t xml:space="preserve">, </w:t>
      </w:r>
      <w:r w:rsidRPr="00541935">
        <w:t>Vanderbilt University Stadium</w:t>
      </w:r>
      <w:r>
        <w:t xml:space="preserve">, </w:t>
      </w:r>
      <w:r w:rsidRPr="00541935">
        <w:t>Nashville Tennessee</w:t>
      </w:r>
      <w:r>
        <w:t>.</w:t>
      </w:r>
    </w:p>
    <w:p w14:paraId="0B945ABF" w14:textId="77777777" w:rsidR="000F031A" w:rsidRDefault="000F031A" w:rsidP="00EA188C">
      <w:pPr>
        <w:tabs>
          <w:tab w:val="left" w:pos="1620"/>
        </w:tabs>
        <w:autoSpaceDE w:val="0"/>
        <w:autoSpaceDN w:val="0"/>
        <w:adjustRightInd w:val="0"/>
        <w:spacing w:before="120" w:line="288" w:lineRule="exact"/>
        <w:ind w:left="425" w:hanging="425"/>
        <w:rPr>
          <w:bCs/>
        </w:rPr>
      </w:pPr>
      <w:r w:rsidRPr="00541935">
        <w:t>Kent</w:t>
      </w:r>
      <w:r>
        <w:t xml:space="preserve">, </w:t>
      </w:r>
      <w:r w:rsidRPr="00541935">
        <w:t>Rollin</w:t>
      </w:r>
      <w:r>
        <w:t xml:space="preserve">, </w:t>
      </w:r>
      <w:r w:rsidRPr="00541935">
        <w:t>(1993) “</w:t>
      </w:r>
      <w:r w:rsidRPr="00541935">
        <w:rPr>
          <w:bCs/>
        </w:rPr>
        <w:t xml:space="preserve">Higher education in Mexico: From unregulated expansion to </w:t>
      </w:r>
      <w:r>
        <w:rPr>
          <w:bCs/>
        </w:rPr>
        <w:t>e</w:t>
      </w:r>
      <w:r w:rsidRPr="00541935">
        <w:rPr>
          <w:bCs/>
        </w:rPr>
        <w:t>valuation”</w:t>
      </w:r>
      <w:r w:rsidRPr="00541935">
        <w:rPr>
          <w:i/>
          <w:iCs/>
        </w:rPr>
        <w:t xml:space="preserve"> Higher Education </w:t>
      </w:r>
      <w:r w:rsidRPr="00541935">
        <w:t>25(1</w:t>
      </w:r>
      <w:r>
        <w:t xml:space="preserve">): </w:t>
      </w:r>
      <w:r w:rsidRPr="00541935">
        <w:t>73-83</w:t>
      </w:r>
      <w:r>
        <w:rPr>
          <w:bCs/>
        </w:rPr>
        <w:t>.</w:t>
      </w:r>
    </w:p>
    <w:p w14:paraId="5569FBB8"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Kerr</w:t>
      </w:r>
      <w:r>
        <w:rPr>
          <w:rFonts w:ascii="Times New Roman" w:hAnsi="Times New Roman" w:cs="Times New Roman"/>
          <w:sz w:val="24"/>
          <w:szCs w:val="24"/>
        </w:rPr>
        <w:t xml:space="preserve">, </w:t>
      </w:r>
      <w:r w:rsidRPr="00541935">
        <w:rPr>
          <w:rFonts w:ascii="Times New Roman" w:hAnsi="Times New Roman" w:cs="Times New Roman"/>
          <w:sz w:val="24"/>
          <w:szCs w:val="24"/>
        </w:rPr>
        <w:t>Clark</w:t>
      </w:r>
      <w:r>
        <w:rPr>
          <w:rFonts w:ascii="Times New Roman" w:hAnsi="Times New Roman" w:cs="Times New Roman"/>
          <w:sz w:val="24"/>
          <w:szCs w:val="24"/>
        </w:rPr>
        <w:t xml:space="preserve">, </w:t>
      </w:r>
      <w:r w:rsidRPr="00541935">
        <w:rPr>
          <w:rFonts w:ascii="Times New Roman" w:hAnsi="Times New Roman" w:cs="Times New Roman"/>
          <w:sz w:val="24"/>
          <w:szCs w:val="24"/>
        </w:rPr>
        <w:t>(1987) “A Critical Age in the University World: accumulated heritage versus modern imperatives”</w:t>
      </w:r>
      <w:r>
        <w:rPr>
          <w:rFonts w:ascii="Times New Roman" w:hAnsi="Times New Roman" w:cs="Times New Roman"/>
          <w:sz w:val="24"/>
          <w:szCs w:val="24"/>
        </w:rPr>
        <w:t xml:space="preserve">, </w:t>
      </w:r>
      <w:r w:rsidRPr="00541935">
        <w:rPr>
          <w:rFonts w:ascii="Times New Roman" w:hAnsi="Times New Roman" w:cs="Times New Roman"/>
          <w:i/>
          <w:sz w:val="24"/>
          <w:szCs w:val="24"/>
        </w:rPr>
        <w:t>European Journal of Education</w:t>
      </w:r>
      <w:r>
        <w:rPr>
          <w:rFonts w:ascii="Times New Roman" w:hAnsi="Times New Roman" w:cs="Times New Roman"/>
          <w:sz w:val="24"/>
          <w:szCs w:val="24"/>
        </w:rPr>
        <w:t xml:space="preserve">, </w:t>
      </w:r>
      <w:r w:rsidRPr="00541935">
        <w:rPr>
          <w:rFonts w:ascii="Times New Roman" w:hAnsi="Times New Roman" w:cs="Times New Roman"/>
          <w:sz w:val="24"/>
          <w:szCs w:val="24"/>
        </w:rPr>
        <w:t>22(2</w:t>
      </w:r>
      <w:r>
        <w:rPr>
          <w:rFonts w:ascii="Times New Roman" w:hAnsi="Times New Roman" w:cs="Times New Roman"/>
          <w:sz w:val="24"/>
          <w:szCs w:val="24"/>
        </w:rPr>
        <w:t xml:space="preserve">): </w:t>
      </w:r>
      <w:r w:rsidRPr="00541935">
        <w:rPr>
          <w:rFonts w:ascii="Times New Roman" w:hAnsi="Times New Roman" w:cs="Times New Roman"/>
          <w:sz w:val="24"/>
          <w:szCs w:val="24"/>
        </w:rPr>
        <w:t>183-193</w:t>
      </w:r>
      <w:r>
        <w:rPr>
          <w:rFonts w:ascii="Times New Roman" w:hAnsi="Times New Roman" w:cs="Times New Roman"/>
          <w:sz w:val="24"/>
          <w:szCs w:val="24"/>
        </w:rPr>
        <w:t>.</w:t>
      </w:r>
    </w:p>
    <w:p w14:paraId="5DEAB3BC"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Kerr</w:t>
      </w:r>
      <w:r>
        <w:rPr>
          <w:rFonts w:ascii="Times New Roman" w:hAnsi="Times New Roman" w:cs="Times New Roman"/>
          <w:sz w:val="24"/>
          <w:szCs w:val="24"/>
        </w:rPr>
        <w:t xml:space="preserve">, </w:t>
      </w:r>
      <w:r w:rsidRPr="00541935">
        <w:rPr>
          <w:rFonts w:ascii="Times New Roman" w:hAnsi="Times New Roman" w:cs="Times New Roman"/>
          <w:sz w:val="24"/>
          <w:szCs w:val="24"/>
        </w:rPr>
        <w:t>Clark</w:t>
      </w:r>
      <w:r>
        <w:rPr>
          <w:rFonts w:ascii="Times New Roman" w:hAnsi="Times New Roman" w:cs="Times New Roman"/>
          <w:sz w:val="24"/>
          <w:szCs w:val="24"/>
        </w:rPr>
        <w:t xml:space="preserve">, </w:t>
      </w:r>
      <w:r w:rsidRPr="00541935">
        <w:rPr>
          <w:rFonts w:ascii="Times New Roman" w:hAnsi="Times New Roman" w:cs="Times New Roman"/>
          <w:sz w:val="24"/>
          <w:szCs w:val="24"/>
        </w:rPr>
        <w:t>(1994) “Knowledge Ethics and the New Academic Culture”</w:t>
      </w:r>
      <w:r>
        <w:rPr>
          <w:rFonts w:ascii="Times New Roman" w:hAnsi="Times New Roman" w:cs="Times New Roman"/>
          <w:sz w:val="24"/>
          <w:szCs w:val="24"/>
        </w:rPr>
        <w:t xml:space="preserve">, </w:t>
      </w:r>
      <w:r w:rsidRPr="00541935">
        <w:rPr>
          <w:rFonts w:ascii="Times New Roman" w:hAnsi="Times New Roman" w:cs="Times New Roman"/>
          <w:i/>
          <w:sz w:val="24"/>
          <w:szCs w:val="24"/>
        </w:rPr>
        <w:t>Change</w:t>
      </w:r>
      <w:r>
        <w:rPr>
          <w:rFonts w:ascii="Times New Roman" w:hAnsi="Times New Roman" w:cs="Times New Roman"/>
          <w:i/>
          <w:sz w:val="24"/>
          <w:szCs w:val="24"/>
        </w:rPr>
        <w:t xml:space="preserve">, </w:t>
      </w:r>
      <w:r w:rsidRPr="00541935">
        <w:rPr>
          <w:rFonts w:ascii="Times New Roman" w:hAnsi="Times New Roman" w:cs="Times New Roman"/>
          <w:sz w:val="24"/>
          <w:szCs w:val="24"/>
        </w:rPr>
        <w:t>26(1</w:t>
      </w:r>
      <w:r>
        <w:rPr>
          <w:rFonts w:ascii="Times New Roman" w:hAnsi="Times New Roman" w:cs="Times New Roman"/>
          <w:sz w:val="24"/>
          <w:szCs w:val="24"/>
        </w:rPr>
        <w:t xml:space="preserve">): </w:t>
      </w:r>
      <w:r w:rsidRPr="00541935">
        <w:rPr>
          <w:rFonts w:ascii="Times New Roman" w:hAnsi="Times New Roman" w:cs="Times New Roman"/>
          <w:sz w:val="24"/>
          <w:szCs w:val="24"/>
        </w:rPr>
        <w:t>8-15</w:t>
      </w:r>
      <w:r>
        <w:rPr>
          <w:rFonts w:ascii="Times New Roman" w:hAnsi="Times New Roman" w:cs="Times New Roman"/>
          <w:sz w:val="24"/>
          <w:szCs w:val="24"/>
        </w:rPr>
        <w:t>.</w:t>
      </w:r>
    </w:p>
    <w:p w14:paraId="0FFE10BC" w14:textId="77777777" w:rsidR="000F031A" w:rsidRDefault="000F031A" w:rsidP="00EA188C">
      <w:pPr>
        <w:spacing w:before="120"/>
        <w:ind w:left="425" w:hanging="425"/>
      </w:pPr>
      <w:r w:rsidRPr="00541935">
        <w:t>Kerr</w:t>
      </w:r>
      <w:r>
        <w:t xml:space="preserve">, </w:t>
      </w:r>
      <w:r w:rsidRPr="00541935">
        <w:t>Clark</w:t>
      </w:r>
      <w:r>
        <w:t xml:space="preserve">, </w:t>
      </w:r>
      <w:r w:rsidRPr="00541935">
        <w:t xml:space="preserve">(1994) </w:t>
      </w:r>
      <w:r w:rsidRPr="00541935">
        <w:rPr>
          <w:rStyle w:val="Emphasis"/>
        </w:rPr>
        <w:t>Troubled Times for American Higher Education</w:t>
      </w:r>
      <w:r>
        <w:rPr>
          <w:rStyle w:val="Emphasis"/>
        </w:rPr>
        <w:t xml:space="preserve">, </w:t>
      </w:r>
      <w:r w:rsidRPr="00541935">
        <w:t>Albany: State University of</w:t>
      </w:r>
      <w:r w:rsidRPr="00C57ED7">
        <w:t xml:space="preserve"> New York Press</w:t>
      </w:r>
      <w:r>
        <w:t>.</w:t>
      </w:r>
    </w:p>
    <w:p w14:paraId="20D4C32E" w14:textId="77777777" w:rsidR="000F031A" w:rsidRPr="006B72B7" w:rsidRDefault="000F031A" w:rsidP="00EA188C">
      <w:pPr>
        <w:spacing w:before="120"/>
        <w:ind w:left="425" w:hanging="425"/>
        <w:rPr>
          <w:rFonts w:eastAsia="Calibri"/>
          <w:lang w:val="en-GB"/>
        </w:rPr>
      </w:pPr>
      <w:r w:rsidRPr="006B72B7">
        <w:rPr>
          <w:rFonts w:eastAsia="Calibri"/>
          <w:lang w:val="en-GB"/>
        </w:rPr>
        <w:t>Kerr</w:t>
      </w:r>
      <w:r>
        <w:rPr>
          <w:rFonts w:eastAsia="Calibri"/>
          <w:lang w:val="en-GB"/>
        </w:rPr>
        <w:t xml:space="preserve">, </w:t>
      </w:r>
      <w:r w:rsidRPr="006B72B7">
        <w:rPr>
          <w:rFonts w:eastAsia="Calibri"/>
          <w:lang w:val="en-GB"/>
        </w:rPr>
        <w:t>D.</w:t>
      </w:r>
      <w:r>
        <w:rPr>
          <w:rFonts w:eastAsia="Calibri"/>
          <w:lang w:val="en-GB"/>
        </w:rPr>
        <w:t xml:space="preserve">, </w:t>
      </w:r>
      <w:proofErr w:type="spellStart"/>
      <w:r w:rsidRPr="006B72B7">
        <w:rPr>
          <w:rFonts w:eastAsia="Calibri"/>
          <w:lang w:val="en-GB"/>
        </w:rPr>
        <w:t>Mapanje</w:t>
      </w:r>
      <w:proofErr w:type="spellEnd"/>
      <w:r>
        <w:rPr>
          <w:rFonts w:eastAsia="Calibri"/>
          <w:lang w:val="en-GB"/>
        </w:rPr>
        <w:t xml:space="preserve">, </w:t>
      </w:r>
      <w:r w:rsidRPr="006B72B7">
        <w:rPr>
          <w:rFonts w:eastAsia="Calibri"/>
          <w:lang w:val="en-GB"/>
        </w:rPr>
        <w:t>J.</w:t>
      </w:r>
      <w:r>
        <w:rPr>
          <w:rFonts w:eastAsia="Calibri"/>
          <w:lang w:val="en-GB"/>
        </w:rPr>
        <w:t xml:space="preserve">, </w:t>
      </w:r>
      <w:r w:rsidRPr="006B72B7">
        <w:rPr>
          <w:rFonts w:eastAsia="Calibri"/>
          <w:lang w:val="en-GB"/>
        </w:rPr>
        <w:t>(2002) “Academic Freedom and the University of Malawi”</w:t>
      </w:r>
      <w:r>
        <w:rPr>
          <w:rFonts w:eastAsia="Calibri"/>
          <w:lang w:val="en-GB"/>
        </w:rPr>
        <w:t xml:space="preserve">, </w:t>
      </w:r>
      <w:r w:rsidRPr="006B72B7">
        <w:rPr>
          <w:rFonts w:eastAsia="Calibri"/>
          <w:i/>
          <w:lang w:val="en-GB"/>
        </w:rPr>
        <w:t>African Studies Review</w:t>
      </w:r>
      <w:r>
        <w:rPr>
          <w:rFonts w:eastAsia="Calibri"/>
          <w:lang w:val="en-GB"/>
        </w:rPr>
        <w:t xml:space="preserve">, </w:t>
      </w:r>
      <w:r w:rsidRPr="006B72B7">
        <w:rPr>
          <w:rFonts w:eastAsia="Calibri"/>
          <w:lang w:val="en-GB"/>
        </w:rPr>
        <w:t>45(2</w:t>
      </w:r>
      <w:r>
        <w:rPr>
          <w:rFonts w:eastAsia="Calibri"/>
          <w:lang w:val="en-GB"/>
        </w:rPr>
        <w:t xml:space="preserve">): </w:t>
      </w:r>
      <w:r w:rsidRPr="006B72B7">
        <w:rPr>
          <w:rFonts w:eastAsia="Calibri"/>
          <w:lang w:val="en-GB"/>
        </w:rPr>
        <w:t>73-91.</w:t>
      </w:r>
    </w:p>
    <w:p w14:paraId="1D508F1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Kerr</w:t>
      </w:r>
      <w:r>
        <w:rPr>
          <w:rFonts w:ascii="Times New Roman" w:hAnsi="Times New Roman" w:cs="Times New Roman"/>
          <w:sz w:val="24"/>
          <w:szCs w:val="24"/>
        </w:rPr>
        <w:t xml:space="preserve">, </w:t>
      </w:r>
      <w:r w:rsidRPr="00C57ED7">
        <w:rPr>
          <w:rFonts w:ascii="Times New Roman" w:hAnsi="Times New Roman" w:cs="Times New Roman"/>
          <w:sz w:val="24"/>
          <w:szCs w:val="24"/>
        </w:rPr>
        <w:t>Roger</w:t>
      </w:r>
      <w:r>
        <w:rPr>
          <w:rFonts w:ascii="Times New Roman" w:hAnsi="Times New Roman" w:cs="Times New Roman"/>
          <w:sz w:val="24"/>
          <w:szCs w:val="24"/>
        </w:rPr>
        <w:t xml:space="preserve">, </w:t>
      </w:r>
      <w:r w:rsidRPr="00C57ED7">
        <w:rPr>
          <w:rFonts w:ascii="Times New Roman" w:hAnsi="Times New Roman" w:cs="Times New Roman"/>
          <w:sz w:val="24"/>
          <w:szCs w:val="24"/>
        </w:rPr>
        <w:t>(1998) “Academic Freedom and University Accountability”</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University of Auckland Winter Lecture Series: </w:t>
      </w:r>
      <w:proofErr w:type="gramStart"/>
      <w:r w:rsidRPr="00C57ED7">
        <w:rPr>
          <w:rFonts w:ascii="Times New Roman" w:hAnsi="Times New Roman" w:cs="Times New Roman"/>
          <w:i/>
          <w:sz w:val="24"/>
          <w:szCs w:val="24"/>
        </w:rPr>
        <w:t>the</w:t>
      </w:r>
      <w:proofErr w:type="gramEnd"/>
      <w:r w:rsidRPr="00C57ED7">
        <w:rPr>
          <w:rFonts w:ascii="Times New Roman" w:hAnsi="Times New Roman" w:cs="Times New Roman"/>
          <w:i/>
          <w:sz w:val="24"/>
          <w:szCs w:val="24"/>
        </w:rPr>
        <w:t xml:space="preserve"> University of the 21st Century</w:t>
      </w:r>
      <w:r>
        <w:rPr>
          <w:rFonts w:ascii="Times New Roman" w:hAnsi="Times New Roman" w:cs="Times New Roman"/>
          <w:sz w:val="24"/>
          <w:szCs w:val="24"/>
        </w:rPr>
        <w:t xml:space="preserve">, </w:t>
      </w:r>
      <w:r w:rsidRPr="00C57ED7">
        <w:rPr>
          <w:rFonts w:ascii="Times New Roman" w:hAnsi="Times New Roman" w:cs="Times New Roman"/>
          <w:sz w:val="24"/>
          <w:szCs w:val="24"/>
        </w:rPr>
        <w:t>18th August</w:t>
      </w:r>
      <w:r>
        <w:rPr>
          <w:rFonts w:ascii="Times New Roman" w:hAnsi="Times New Roman" w:cs="Times New Roman"/>
          <w:sz w:val="24"/>
          <w:szCs w:val="24"/>
        </w:rPr>
        <w:t xml:space="preserve">, </w:t>
      </w:r>
      <w:r w:rsidRPr="00C57ED7">
        <w:rPr>
          <w:rFonts w:ascii="Times New Roman" w:hAnsi="Times New Roman" w:cs="Times New Roman"/>
          <w:sz w:val="24"/>
          <w:szCs w:val="24"/>
        </w:rPr>
        <w:t>mimeo</w:t>
      </w:r>
      <w:r>
        <w:rPr>
          <w:rFonts w:ascii="Times New Roman" w:hAnsi="Times New Roman" w:cs="Times New Roman"/>
          <w:sz w:val="24"/>
          <w:szCs w:val="24"/>
        </w:rPr>
        <w:t>.</w:t>
      </w:r>
    </w:p>
    <w:p w14:paraId="368EDF04" w14:textId="77777777" w:rsidR="000F031A" w:rsidRDefault="000F031A" w:rsidP="008A637F">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Kerr</w:t>
      </w:r>
      <w:r>
        <w:rPr>
          <w:rFonts w:ascii="Times New Roman" w:hAnsi="Times New Roman" w:cs="Times New Roman"/>
          <w:sz w:val="24"/>
          <w:szCs w:val="24"/>
        </w:rPr>
        <w:t xml:space="preserve">, </w:t>
      </w:r>
      <w:r w:rsidRPr="00C57ED7">
        <w:rPr>
          <w:rFonts w:ascii="Times New Roman" w:hAnsi="Times New Roman" w:cs="Times New Roman"/>
          <w:sz w:val="24"/>
          <w:szCs w:val="24"/>
        </w:rPr>
        <w:t>W.</w:t>
      </w:r>
      <w:r>
        <w:rPr>
          <w:rFonts w:ascii="Times New Roman" w:hAnsi="Times New Roman" w:cs="Times New Roman"/>
          <w:sz w:val="24"/>
          <w:szCs w:val="24"/>
        </w:rPr>
        <w:t xml:space="preserve">, </w:t>
      </w:r>
      <w:r w:rsidRPr="00C57ED7">
        <w:rPr>
          <w:rFonts w:ascii="Times New Roman" w:hAnsi="Times New Roman" w:cs="Times New Roman"/>
          <w:sz w:val="24"/>
          <w:szCs w:val="24"/>
        </w:rPr>
        <w:t>(1954) “The Measurement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Applied Psychology</w:t>
      </w:r>
      <w:r>
        <w:rPr>
          <w:rFonts w:ascii="Times New Roman" w:hAnsi="Times New Roman" w:cs="Times New Roman"/>
          <w:i/>
          <w:sz w:val="24"/>
          <w:szCs w:val="24"/>
        </w:rPr>
        <w:t xml:space="preserve">, </w:t>
      </w:r>
      <w:r w:rsidRPr="00C57ED7">
        <w:rPr>
          <w:rFonts w:ascii="Times New Roman" w:hAnsi="Times New Roman" w:cs="Times New Roman"/>
          <w:sz w:val="24"/>
          <w:szCs w:val="24"/>
        </w:rPr>
        <w:t>38(2</w:t>
      </w:r>
      <w:r>
        <w:rPr>
          <w:rFonts w:ascii="Times New Roman" w:hAnsi="Times New Roman" w:cs="Times New Roman"/>
          <w:sz w:val="24"/>
          <w:szCs w:val="24"/>
        </w:rPr>
        <w:t xml:space="preserve">): </w:t>
      </w:r>
      <w:r w:rsidRPr="00C57ED7">
        <w:rPr>
          <w:rFonts w:ascii="Times New Roman" w:hAnsi="Times New Roman" w:cs="Times New Roman"/>
          <w:sz w:val="24"/>
          <w:szCs w:val="24"/>
        </w:rPr>
        <w:t>134</w:t>
      </w:r>
      <w:r>
        <w:rPr>
          <w:rFonts w:ascii="Times New Roman" w:hAnsi="Times New Roman" w:cs="Times New Roman"/>
          <w:sz w:val="24"/>
          <w:szCs w:val="24"/>
        </w:rPr>
        <w:t>.</w:t>
      </w:r>
    </w:p>
    <w:p w14:paraId="220E7EFC" w14:textId="77777777" w:rsidR="000F031A" w:rsidRPr="008A637F" w:rsidRDefault="000F031A" w:rsidP="008A637F">
      <w:pPr>
        <w:widowControl w:val="0"/>
        <w:autoSpaceDE w:val="0"/>
        <w:autoSpaceDN w:val="0"/>
        <w:adjustRightInd w:val="0"/>
        <w:spacing w:before="120"/>
        <w:ind w:left="425" w:hanging="425"/>
      </w:pPr>
      <w:r w:rsidRPr="008A637F">
        <w:t xml:space="preserve">Kerry, T., Kerry, C., (2012) “Academic Freedom: A Medieval Concept for a Twenty-first Century University?” in T. Kerry, C. Kerry (eds.). </w:t>
      </w:r>
      <w:r w:rsidRPr="008A637F">
        <w:rPr>
          <w:i/>
        </w:rPr>
        <w:t>International Perspectives on Higher Education: Challenging Values and Practice</w:t>
      </w:r>
      <w:r w:rsidRPr="008A637F">
        <w:t>, London: Continuum, p.50-68</w:t>
      </w:r>
    </w:p>
    <w:p w14:paraId="212A5DEB" w14:textId="77777777" w:rsidR="000F031A" w:rsidRDefault="000F031A" w:rsidP="00EA188C">
      <w:pPr>
        <w:spacing w:before="120"/>
        <w:ind w:left="425" w:hanging="425"/>
      </w:pPr>
      <w:r w:rsidRPr="00C57ED7">
        <w:t>Kessler-Harris</w:t>
      </w:r>
      <w:r>
        <w:t xml:space="preserve">, </w:t>
      </w:r>
      <w:r w:rsidRPr="00C57ED7">
        <w:t>A.</w:t>
      </w:r>
      <w:r>
        <w:t xml:space="preserve">, </w:t>
      </w:r>
      <w:r w:rsidRPr="00C57ED7">
        <w:t>(1988) “Response Academic Freedom and Expert Witnessing: A Response to Haskell and Levinson”</w:t>
      </w:r>
      <w:r>
        <w:t xml:space="preserve">, </w:t>
      </w:r>
      <w:r w:rsidRPr="00C57ED7">
        <w:rPr>
          <w:i/>
        </w:rPr>
        <w:t>Texas Law Review</w:t>
      </w:r>
      <w:r>
        <w:rPr>
          <w:i/>
        </w:rPr>
        <w:t xml:space="preserve">, </w:t>
      </w:r>
      <w:r w:rsidRPr="00C57ED7">
        <w:t>67(2</w:t>
      </w:r>
      <w:r>
        <w:t xml:space="preserve">): </w:t>
      </w:r>
      <w:r w:rsidRPr="00C57ED7">
        <w:t>429-440</w:t>
      </w:r>
      <w:r>
        <w:t>.</w:t>
      </w:r>
    </w:p>
    <w:p w14:paraId="7161C813" w14:textId="77777777" w:rsidR="000F031A" w:rsidRDefault="000F031A" w:rsidP="00EA188C">
      <w:pPr>
        <w:pStyle w:val="NormalWeb"/>
        <w:shd w:val="clear" w:color="auto" w:fill="FFFFFF"/>
        <w:spacing w:before="120" w:beforeAutospacing="0" w:after="0" w:afterAutospacing="0"/>
        <w:ind w:left="425" w:hanging="425"/>
        <w:rPr>
          <w:lang w:val="en-US"/>
        </w:rPr>
      </w:pPr>
      <w:proofErr w:type="spellStart"/>
      <w:r w:rsidRPr="00C57ED7">
        <w:rPr>
          <w:i/>
          <w:lang w:val="en-US"/>
        </w:rPr>
        <w:t>Keyishian</w:t>
      </w:r>
      <w:proofErr w:type="spellEnd"/>
      <w:r w:rsidRPr="00C57ED7">
        <w:rPr>
          <w:i/>
          <w:lang w:val="en-US"/>
        </w:rPr>
        <w:t xml:space="preserve"> vs. Board of Regents of the State University of New York</w:t>
      </w:r>
      <w:r>
        <w:rPr>
          <w:i/>
          <w:lang w:val="en-US"/>
        </w:rPr>
        <w:t xml:space="preserve">, </w:t>
      </w:r>
      <w:r w:rsidRPr="00C57ED7">
        <w:rPr>
          <w:lang w:val="en-US"/>
        </w:rPr>
        <w:t>(1967) 385 U.S. 589</w:t>
      </w:r>
      <w:r>
        <w:rPr>
          <w:lang w:val="en-US"/>
        </w:rPr>
        <w:t xml:space="preserve">, </w:t>
      </w:r>
      <w:r w:rsidRPr="00C57ED7">
        <w:rPr>
          <w:lang w:val="en-US"/>
        </w:rPr>
        <w:t>603</w:t>
      </w:r>
      <w:r>
        <w:rPr>
          <w:lang w:val="en-US"/>
        </w:rPr>
        <w:t>.</w:t>
      </w:r>
    </w:p>
    <w:p w14:paraId="4F457A96" w14:textId="77777777" w:rsidR="000F031A" w:rsidRDefault="000F031A" w:rsidP="00EA188C">
      <w:pPr>
        <w:autoSpaceDE w:val="0"/>
        <w:autoSpaceDN w:val="0"/>
        <w:adjustRightInd w:val="0"/>
        <w:spacing w:before="120"/>
        <w:ind w:left="425" w:hanging="425"/>
      </w:pPr>
      <w:proofErr w:type="spellStart"/>
      <w:r w:rsidRPr="00844449">
        <w:t>Kibre</w:t>
      </w:r>
      <w:proofErr w:type="spellEnd"/>
      <w:r>
        <w:t xml:space="preserve">, </w:t>
      </w:r>
      <w:r w:rsidRPr="00844449">
        <w:t>P.</w:t>
      </w:r>
      <w:r>
        <w:t xml:space="preserve">, </w:t>
      </w:r>
      <w:r w:rsidRPr="00844449">
        <w:t xml:space="preserve">(1961) </w:t>
      </w:r>
      <w:r w:rsidRPr="00844449">
        <w:rPr>
          <w:i/>
        </w:rPr>
        <w:t>Scholarly Privileges in the Middle Ages</w:t>
      </w:r>
      <w:r>
        <w:rPr>
          <w:i/>
        </w:rPr>
        <w:t xml:space="preserve">, </w:t>
      </w:r>
      <w:r w:rsidRPr="00844449">
        <w:t>London: Mediaeval Academy of America</w:t>
      </w:r>
      <w:r>
        <w:t>.</w:t>
      </w:r>
    </w:p>
    <w:p w14:paraId="377CA5B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Kilgore</w:t>
      </w:r>
      <w:r>
        <w:rPr>
          <w:rFonts w:ascii="Times New Roman" w:hAnsi="Times New Roman" w:cs="Times New Roman"/>
          <w:sz w:val="24"/>
          <w:szCs w:val="24"/>
        </w:rPr>
        <w:t xml:space="preserve">, </w:t>
      </w:r>
      <w:r w:rsidRPr="00C57ED7">
        <w:rPr>
          <w:rFonts w:ascii="Times New Roman" w:hAnsi="Times New Roman" w:cs="Times New Roman"/>
          <w:sz w:val="24"/>
          <w:szCs w:val="24"/>
        </w:rPr>
        <w:t>W. J.</w:t>
      </w:r>
      <w:r>
        <w:rPr>
          <w:rFonts w:ascii="Times New Roman" w:hAnsi="Times New Roman" w:cs="Times New Roman"/>
          <w:sz w:val="24"/>
          <w:szCs w:val="24"/>
        </w:rPr>
        <w:t xml:space="preserve">, </w:t>
      </w:r>
      <w:r w:rsidRPr="00C57ED7">
        <w:rPr>
          <w:rFonts w:ascii="Times New Roman" w:hAnsi="Times New Roman" w:cs="Times New Roman"/>
          <w:sz w:val="24"/>
          <w:szCs w:val="24"/>
        </w:rPr>
        <w:t>(1979) “Academic Freedom in Texas”</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65(3</w:t>
      </w:r>
      <w:r>
        <w:rPr>
          <w:rFonts w:ascii="Times New Roman" w:hAnsi="Times New Roman" w:cs="Times New Roman"/>
          <w:sz w:val="24"/>
          <w:szCs w:val="24"/>
        </w:rPr>
        <w:t xml:space="preserve">): </w:t>
      </w:r>
      <w:r w:rsidRPr="00C57ED7">
        <w:rPr>
          <w:rFonts w:ascii="Times New Roman" w:hAnsi="Times New Roman" w:cs="Times New Roman"/>
          <w:sz w:val="24"/>
          <w:szCs w:val="24"/>
        </w:rPr>
        <w:t>177-185</w:t>
      </w:r>
      <w:r>
        <w:rPr>
          <w:rFonts w:ascii="Times New Roman" w:hAnsi="Times New Roman" w:cs="Times New Roman"/>
          <w:sz w:val="24"/>
          <w:szCs w:val="24"/>
        </w:rPr>
        <w:t>.</w:t>
      </w:r>
    </w:p>
    <w:p w14:paraId="43EEDD9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Kilgore</w:t>
      </w:r>
      <w:r>
        <w:rPr>
          <w:rFonts w:ascii="Times New Roman" w:hAnsi="Times New Roman" w:cs="Times New Roman"/>
          <w:sz w:val="24"/>
          <w:szCs w:val="24"/>
        </w:rPr>
        <w:t xml:space="preserve">, </w:t>
      </w:r>
      <w:r w:rsidRPr="00C57ED7">
        <w:rPr>
          <w:rFonts w:ascii="Times New Roman" w:hAnsi="Times New Roman" w:cs="Times New Roman"/>
          <w:sz w:val="24"/>
          <w:szCs w:val="24"/>
        </w:rPr>
        <w:t>W. J.</w:t>
      </w:r>
      <w:r>
        <w:rPr>
          <w:rFonts w:ascii="Times New Roman" w:hAnsi="Times New Roman" w:cs="Times New Roman"/>
          <w:sz w:val="24"/>
          <w:szCs w:val="24"/>
        </w:rPr>
        <w:t xml:space="preserve">, </w:t>
      </w:r>
      <w:r w:rsidRPr="00C57ED7">
        <w:rPr>
          <w:rFonts w:ascii="Times New Roman" w:hAnsi="Times New Roman" w:cs="Times New Roman"/>
          <w:sz w:val="24"/>
          <w:szCs w:val="24"/>
        </w:rPr>
        <w:t>Sullivan</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(1975) “Academic Values and the Jensen Shockley Controversy”</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General Education</w:t>
      </w:r>
      <w:r>
        <w:rPr>
          <w:rFonts w:ascii="Times New Roman" w:hAnsi="Times New Roman" w:cs="Times New Roman"/>
          <w:sz w:val="24"/>
          <w:szCs w:val="24"/>
        </w:rPr>
        <w:t xml:space="preserve">, </w:t>
      </w:r>
      <w:r w:rsidRPr="00C57ED7">
        <w:rPr>
          <w:rFonts w:ascii="Times New Roman" w:hAnsi="Times New Roman" w:cs="Times New Roman"/>
          <w:sz w:val="24"/>
          <w:szCs w:val="24"/>
        </w:rPr>
        <w:t>27(3</w:t>
      </w:r>
      <w:r>
        <w:rPr>
          <w:rFonts w:ascii="Times New Roman" w:hAnsi="Times New Roman" w:cs="Times New Roman"/>
          <w:sz w:val="24"/>
          <w:szCs w:val="24"/>
        </w:rPr>
        <w:t xml:space="preserve">): </w:t>
      </w:r>
      <w:r w:rsidRPr="00C57ED7">
        <w:rPr>
          <w:rFonts w:ascii="Times New Roman" w:hAnsi="Times New Roman" w:cs="Times New Roman"/>
          <w:sz w:val="24"/>
          <w:szCs w:val="24"/>
        </w:rPr>
        <w:t>177-187</w:t>
      </w:r>
      <w:r>
        <w:rPr>
          <w:rFonts w:ascii="Times New Roman" w:hAnsi="Times New Roman" w:cs="Times New Roman"/>
          <w:sz w:val="24"/>
          <w:szCs w:val="24"/>
        </w:rPr>
        <w:t>.</w:t>
      </w:r>
    </w:p>
    <w:p w14:paraId="3DB7977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Kimball</w:t>
      </w:r>
      <w:r>
        <w:rPr>
          <w:rFonts w:ascii="Times New Roman" w:hAnsi="Times New Roman" w:cs="Times New Roman"/>
          <w:sz w:val="24"/>
          <w:szCs w:val="24"/>
        </w:rPr>
        <w:t xml:space="preserve">, </w:t>
      </w:r>
      <w:r w:rsidRPr="00C57ED7">
        <w:rPr>
          <w:rFonts w:ascii="Times New Roman" w:hAnsi="Times New Roman" w:cs="Times New Roman"/>
          <w:sz w:val="24"/>
          <w:szCs w:val="24"/>
        </w:rPr>
        <w:t>Roger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rPr>
        <w:t>Tenured Radicals: How Politics Has Corrupted Our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New York: Harper and Row</w:t>
      </w:r>
      <w:r>
        <w:rPr>
          <w:rFonts w:ascii="Times New Roman" w:hAnsi="Times New Roman" w:cs="Times New Roman"/>
          <w:sz w:val="24"/>
          <w:szCs w:val="24"/>
        </w:rPr>
        <w:t>.</w:t>
      </w:r>
    </w:p>
    <w:p w14:paraId="473B61A3" w14:textId="77777777" w:rsidR="000F031A" w:rsidRDefault="000F031A" w:rsidP="00EA188C">
      <w:pPr>
        <w:tabs>
          <w:tab w:val="left" w:pos="2160"/>
        </w:tabs>
        <w:autoSpaceDE w:val="0"/>
        <w:autoSpaceDN w:val="0"/>
        <w:adjustRightInd w:val="0"/>
        <w:spacing w:before="120"/>
        <w:ind w:left="425" w:hanging="425"/>
      </w:pPr>
      <w:r w:rsidRPr="00C57ED7">
        <w:t>Kinney</w:t>
      </w:r>
      <w:r>
        <w:t xml:space="preserve">, </w:t>
      </w:r>
      <w:r w:rsidRPr="00C57ED7">
        <w:t>William J.</w:t>
      </w:r>
      <w:r>
        <w:t xml:space="preserve">, </w:t>
      </w:r>
      <w:r w:rsidRPr="00C57ED7">
        <w:t>(</w:t>
      </w:r>
      <w:r>
        <w:t>1997</w:t>
      </w:r>
      <w:r w:rsidRPr="00C57ED7">
        <w:t>) “</w:t>
      </w:r>
      <w:r>
        <w:t>Assessing the Threat to Academic Freedom in the Catholic University</w:t>
      </w:r>
      <w:r w:rsidRPr="00C57ED7">
        <w:t>”</w:t>
      </w:r>
      <w:r>
        <w:t xml:space="preserve">, </w:t>
      </w:r>
      <w:proofErr w:type="spellStart"/>
      <w:r w:rsidRPr="00534AB4">
        <w:t>unpublised</w:t>
      </w:r>
      <w:proofErr w:type="spellEnd"/>
      <w:r w:rsidRPr="00534AB4">
        <w:t xml:space="preserve"> mimeo St Paul</w:t>
      </w:r>
      <w:r>
        <w:t xml:space="preserve">, </w:t>
      </w:r>
      <w:r w:rsidRPr="00534AB4">
        <w:t>Minnesota: University of St Thomas.</w:t>
      </w:r>
    </w:p>
    <w:p w14:paraId="4C1D9224" w14:textId="77777777" w:rsidR="000F031A" w:rsidRDefault="000F031A" w:rsidP="00EA188C">
      <w:pPr>
        <w:tabs>
          <w:tab w:val="left" w:pos="2160"/>
        </w:tabs>
        <w:autoSpaceDE w:val="0"/>
        <w:autoSpaceDN w:val="0"/>
        <w:adjustRightInd w:val="0"/>
        <w:spacing w:before="120"/>
        <w:ind w:left="425" w:hanging="425"/>
      </w:pPr>
      <w:r w:rsidRPr="00C57ED7">
        <w:t>Kinney</w:t>
      </w:r>
      <w:r>
        <w:t xml:space="preserve">, </w:t>
      </w:r>
      <w:r w:rsidRPr="00C57ED7">
        <w:t>William J.</w:t>
      </w:r>
      <w:r>
        <w:t xml:space="preserve">, </w:t>
      </w:r>
      <w:r w:rsidRPr="00C57ED7">
        <w:t>(2000) “Teaching Sociology in the Catholic University: Conflict</w:t>
      </w:r>
      <w:r>
        <w:t xml:space="preserve">, </w:t>
      </w:r>
      <w:r w:rsidRPr="00C57ED7">
        <w:t>Compromise and the Role of Academic Freedom”</w:t>
      </w:r>
      <w:r>
        <w:t xml:space="preserve">, </w:t>
      </w:r>
      <w:r w:rsidRPr="00C57ED7">
        <w:t>in J. Wilcon</w:t>
      </w:r>
      <w:r>
        <w:t xml:space="preserve">, </w:t>
      </w:r>
      <w:r w:rsidRPr="00C57ED7">
        <w:t>I. King</w:t>
      </w:r>
      <w:r>
        <w:t xml:space="preserve">, </w:t>
      </w:r>
      <w:r w:rsidRPr="00C57ED7">
        <w:t xml:space="preserve">(eds.) </w:t>
      </w:r>
      <w:r w:rsidRPr="00C57ED7">
        <w:rPr>
          <w:i/>
        </w:rPr>
        <w:t>Enhancing Religious Identity: Best Practices from Catholic Campuses</w:t>
      </w:r>
      <w:r>
        <w:t xml:space="preserve">, </w:t>
      </w:r>
      <w:proofErr w:type="spellStart"/>
      <w:r w:rsidRPr="00C57ED7">
        <w:t>Washinton</w:t>
      </w:r>
      <w:proofErr w:type="spellEnd"/>
      <w:r>
        <w:t xml:space="preserve">, </w:t>
      </w:r>
      <w:r w:rsidRPr="00C57ED7">
        <w:t>D.C.: Georgetown University Press</w:t>
      </w:r>
      <w:r>
        <w:t xml:space="preserve">, </w:t>
      </w:r>
      <w:r w:rsidRPr="00C57ED7">
        <w:t>p.211-17</w:t>
      </w:r>
      <w:r>
        <w:t>.</w:t>
      </w:r>
    </w:p>
    <w:p w14:paraId="257C4672" w14:textId="77777777" w:rsidR="000F031A" w:rsidRDefault="000F031A" w:rsidP="00EA188C">
      <w:pPr>
        <w:spacing w:before="120"/>
        <w:ind w:left="425" w:hanging="425"/>
        <w:rPr>
          <w:lang w:val="en-GB"/>
        </w:rPr>
      </w:pPr>
      <w:proofErr w:type="spellStart"/>
      <w:r w:rsidRPr="00C57ED7">
        <w:rPr>
          <w:lang w:val="en-GB"/>
        </w:rPr>
        <w:lastRenderedPageBreak/>
        <w:t>Kiossev</w:t>
      </w:r>
      <w:proofErr w:type="spellEnd"/>
      <w:r>
        <w:rPr>
          <w:lang w:val="en-GB"/>
        </w:rPr>
        <w:t xml:space="preserve">, </w:t>
      </w:r>
      <w:r w:rsidRPr="00C57ED7">
        <w:rPr>
          <w:lang w:val="en-GB"/>
        </w:rPr>
        <w:t>Aleksander</w:t>
      </w:r>
      <w:r>
        <w:rPr>
          <w:lang w:val="en-GB"/>
        </w:rPr>
        <w:t xml:space="preserve">, </w:t>
      </w:r>
      <w:r w:rsidRPr="00C57ED7">
        <w:rPr>
          <w:lang w:val="en-GB"/>
        </w:rPr>
        <w:t>(2006) “The University between Facts and Norms”</w:t>
      </w:r>
      <w:r>
        <w:rPr>
          <w:lang w:val="en-GB"/>
        </w:rPr>
        <w:t xml:space="preserve">, </w:t>
      </w:r>
      <w:r w:rsidRPr="00C57ED7">
        <w:rPr>
          <w:i/>
          <w:lang w:val="en-GB"/>
        </w:rPr>
        <w:t>Critique and Humanism</w:t>
      </w:r>
      <w:r w:rsidRPr="00C57ED7">
        <w:rPr>
          <w:lang w:val="en-GB"/>
        </w:rPr>
        <w:t xml:space="preserve"> 22</w:t>
      </w:r>
      <w:r>
        <w:rPr>
          <w:lang w:val="en-GB"/>
        </w:rPr>
        <w:t xml:space="preserve">, </w:t>
      </w:r>
      <w:r w:rsidRPr="00C57ED7">
        <w:rPr>
          <w:lang w:val="en-GB"/>
        </w:rPr>
        <w:t>(available at: http: //www.eurozine.com/articles/2001-11-02-kiossev-en.html</w:t>
      </w:r>
      <w:r>
        <w:rPr>
          <w:lang w:val="en-GB"/>
        </w:rPr>
        <w:t>)</w:t>
      </w:r>
    </w:p>
    <w:p w14:paraId="2BA75550" w14:textId="77777777" w:rsidR="000F031A" w:rsidRDefault="000F031A" w:rsidP="00EA188C">
      <w:pPr>
        <w:autoSpaceDE w:val="0"/>
        <w:autoSpaceDN w:val="0"/>
        <w:adjustRightInd w:val="0"/>
        <w:spacing w:before="120"/>
        <w:ind w:left="425" w:hanging="425"/>
      </w:pPr>
      <w:r w:rsidRPr="002C3FF9">
        <w:t>Kirk</w:t>
      </w:r>
      <w:r>
        <w:t xml:space="preserve">, </w:t>
      </w:r>
      <w:r w:rsidRPr="002C3FF9">
        <w:t>Russell</w:t>
      </w:r>
      <w:r>
        <w:t xml:space="preserve">, </w:t>
      </w:r>
      <w:r w:rsidRPr="002C3FF9">
        <w:t>(1955)</w:t>
      </w:r>
      <w:r w:rsidRPr="002C3FF9">
        <w:rPr>
          <w:i/>
          <w:iCs/>
        </w:rPr>
        <w:t xml:space="preserve"> Academic Freedom: An Essay in Definition</w:t>
      </w:r>
      <w:r>
        <w:rPr>
          <w:i/>
          <w:iCs/>
        </w:rPr>
        <w:t xml:space="preserve">, </w:t>
      </w:r>
      <w:r w:rsidRPr="002C3FF9">
        <w:t>Chicago: Henry Regnery Company</w:t>
      </w:r>
      <w:r>
        <w:t>.</w:t>
      </w:r>
    </w:p>
    <w:p w14:paraId="4D80A5FE" w14:textId="77777777" w:rsidR="000F031A" w:rsidRDefault="000F031A" w:rsidP="00EA188C">
      <w:pPr>
        <w:spacing w:before="120"/>
        <w:ind w:left="425" w:hanging="425"/>
      </w:pPr>
      <w:r w:rsidRPr="002C3FF9">
        <w:rPr>
          <w:lang w:val="en-GB"/>
        </w:rPr>
        <w:t>Kirk</w:t>
      </w:r>
      <w:r>
        <w:rPr>
          <w:lang w:val="en-GB"/>
        </w:rPr>
        <w:t xml:space="preserve">, </w:t>
      </w:r>
      <w:r w:rsidRPr="002C3FF9">
        <w:rPr>
          <w:lang w:val="en-GB"/>
        </w:rPr>
        <w:t>Russell</w:t>
      </w:r>
      <w:r>
        <w:rPr>
          <w:lang w:val="en-GB"/>
        </w:rPr>
        <w:t xml:space="preserve">, </w:t>
      </w:r>
      <w:r w:rsidRPr="002C3FF9">
        <w:rPr>
          <w:lang w:val="en-GB"/>
        </w:rPr>
        <w:t xml:space="preserve">(1963) </w:t>
      </w:r>
      <w:r w:rsidRPr="002C3FF9">
        <w:t>“Massive Subsidies and Academic Freedom”</w:t>
      </w:r>
      <w:r>
        <w:t xml:space="preserve">, </w:t>
      </w:r>
      <w:r w:rsidRPr="002C3FF9">
        <w:rPr>
          <w:i/>
        </w:rPr>
        <w:t>Law and Contemporary Problems</w:t>
      </w:r>
      <w:r>
        <w:t xml:space="preserve">, </w:t>
      </w:r>
      <w:r w:rsidRPr="002C3FF9">
        <w:t>28(3</w:t>
      </w:r>
      <w:r>
        <w:t xml:space="preserve">): </w:t>
      </w:r>
      <w:r w:rsidRPr="002C3FF9">
        <w:t>607-612</w:t>
      </w:r>
      <w:r>
        <w:t>.</w:t>
      </w:r>
    </w:p>
    <w:p w14:paraId="5B6CE97F"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Kirk</w:t>
      </w:r>
      <w:r>
        <w:rPr>
          <w:rFonts w:ascii="Times New Roman" w:hAnsi="Times New Roman" w:cs="Times New Roman"/>
          <w:sz w:val="24"/>
          <w:szCs w:val="24"/>
        </w:rPr>
        <w:t xml:space="preserve">, </w:t>
      </w:r>
      <w:r w:rsidRPr="002C3FF9">
        <w:rPr>
          <w:rFonts w:ascii="Times New Roman" w:hAnsi="Times New Roman" w:cs="Times New Roman"/>
          <w:sz w:val="24"/>
          <w:szCs w:val="24"/>
        </w:rPr>
        <w:t>Russell</w:t>
      </w:r>
      <w:r>
        <w:rPr>
          <w:rFonts w:ascii="Times New Roman" w:hAnsi="Times New Roman" w:cs="Times New Roman"/>
          <w:sz w:val="24"/>
          <w:szCs w:val="24"/>
        </w:rPr>
        <w:t xml:space="preserve">, </w:t>
      </w:r>
      <w:r w:rsidRPr="002C3FF9">
        <w:rPr>
          <w:rFonts w:ascii="Times New Roman" w:hAnsi="Times New Roman" w:cs="Times New Roman"/>
          <w:sz w:val="24"/>
          <w:szCs w:val="24"/>
        </w:rPr>
        <w:t xml:space="preserve">(1977 (originally published in 1955)) </w:t>
      </w:r>
      <w:r w:rsidRPr="002C3FF9">
        <w:rPr>
          <w:rFonts w:ascii="Times New Roman" w:hAnsi="Times New Roman" w:cs="Times New Roman"/>
          <w:i/>
          <w:sz w:val="24"/>
          <w:szCs w:val="24"/>
        </w:rPr>
        <w:t>Academic Freedom: An Essay in Definition</w:t>
      </w:r>
      <w:r>
        <w:rPr>
          <w:rFonts w:ascii="Times New Roman" w:hAnsi="Times New Roman" w:cs="Times New Roman"/>
          <w:sz w:val="24"/>
          <w:szCs w:val="24"/>
        </w:rPr>
        <w:t xml:space="preserve">, </w:t>
      </w:r>
      <w:r w:rsidRPr="00C57ED7">
        <w:rPr>
          <w:rFonts w:ascii="Times New Roman" w:hAnsi="Times New Roman" w:cs="Times New Roman"/>
          <w:sz w:val="24"/>
          <w:szCs w:val="24"/>
        </w:rPr>
        <w:t>Westport</w:t>
      </w:r>
      <w:r>
        <w:rPr>
          <w:rFonts w:ascii="Times New Roman" w:hAnsi="Times New Roman" w:cs="Times New Roman"/>
          <w:sz w:val="24"/>
          <w:szCs w:val="24"/>
        </w:rPr>
        <w:t xml:space="preserve">, </w:t>
      </w:r>
      <w:r w:rsidRPr="00C57ED7">
        <w:rPr>
          <w:rFonts w:ascii="Times New Roman" w:hAnsi="Times New Roman" w:cs="Times New Roman"/>
          <w:sz w:val="24"/>
          <w:szCs w:val="24"/>
        </w:rPr>
        <w:t>Connecticut: Greenwood Press</w:t>
      </w:r>
      <w:r>
        <w:rPr>
          <w:rFonts w:ascii="Times New Roman" w:hAnsi="Times New Roman" w:cs="Times New Roman"/>
          <w:sz w:val="24"/>
          <w:szCs w:val="24"/>
        </w:rPr>
        <w:t>.</w:t>
      </w:r>
    </w:p>
    <w:p w14:paraId="7C46A06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Kirk</w:t>
      </w:r>
      <w:r>
        <w:rPr>
          <w:rFonts w:ascii="Times New Roman" w:hAnsi="Times New Roman" w:cs="Times New Roman"/>
          <w:sz w:val="24"/>
          <w:szCs w:val="24"/>
        </w:rPr>
        <w:t xml:space="preserve">, </w:t>
      </w:r>
      <w:r w:rsidRPr="00C57ED7">
        <w:rPr>
          <w:rFonts w:ascii="Times New Roman" w:hAnsi="Times New Roman" w:cs="Times New Roman"/>
          <w:sz w:val="24"/>
          <w:szCs w:val="24"/>
        </w:rPr>
        <w:t>Russell</w:t>
      </w:r>
      <w:r>
        <w:rPr>
          <w:rFonts w:ascii="Times New Roman" w:hAnsi="Times New Roman" w:cs="Times New Roman"/>
          <w:sz w:val="24"/>
          <w:szCs w:val="24"/>
        </w:rPr>
        <w:t xml:space="preserve">, </w:t>
      </w:r>
      <w:r w:rsidRPr="00C57ED7">
        <w:rPr>
          <w:rFonts w:ascii="Times New Roman" w:hAnsi="Times New Roman" w:cs="Times New Roman"/>
          <w:sz w:val="24"/>
          <w:szCs w:val="24"/>
        </w:rPr>
        <w:t>(1978) “Central Political Power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General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29(4</w:t>
      </w:r>
      <w:r>
        <w:rPr>
          <w:rFonts w:ascii="Times New Roman" w:hAnsi="Times New Roman" w:cs="Times New Roman"/>
          <w:sz w:val="24"/>
          <w:szCs w:val="24"/>
        </w:rPr>
        <w:t xml:space="preserve">): </w:t>
      </w:r>
      <w:r w:rsidRPr="00C57ED7">
        <w:rPr>
          <w:rFonts w:ascii="Times New Roman" w:hAnsi="Times New Roman" w:cs="Times New Roman"/>
          <w:sz w:val="24"/>
          <w:szCs w:val="24"/>
        </w:rPr>
        <w:t>255-264</w:t>
      </w:r>
      <w:r>
        <w:rPr>
          <w:rFonts w:ascii="Times New Roman" w:hAnsi="Times New Roman" w:cs="Times New Roman"/>
          <w:sz w:val="24"/>
          <w:szCs w:val="24"/>
        </w:rPr>
        <w:t>.</w:t>
      </w:r>
    </w:p>
    <w:p w14:paraId="3C836AA7"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Kirsch</w:t>
      </w:r>
      <w:r>
        <w:rPr>
          <w:rFonts w:ascii="Times New Roman" w:hAnsi="Times New Roman" w:cs="Times New Roman"/>
          <w:sz w:val="24"/>
          <w:szCs w:val="24"/>
        </w:rPr>
        <w:t xml:space="preserve">, </w:t>
      </w:r>
      <w:r w:rsidRPr="006B72B7">
        <w:rPr>
          <w:rFonts w:ascii="Times New Roman" w:hAnsi="Times New Roman" w:cs="Times New Roman"/>
          <w:sz w:val="24"/>
          <w:szCs w:val="24"/>
        </w:rPr>
        <w:t>E.</w:t>
      </w:r>
      <w:r>
        <w:rPr>
          <w:rFonts w:ascii="Times New Roman" w:hAnsi="Times New Roman" w:cs="Times New Roman"/>
          <w:sz w:val="24"/>
          <w:szCs w:val="24"/>
        </w:rPr>
        <w:t xml:space="preserve">, </w:t>
      </w:r>
      <w:r w:rsidRPr="006B72B7">
        <w:rPr>
          <w:rFonts w:ascii="Times New Roman" w:hAnsi="Times New Roman" w:cs="Times New Roman"/>
          <w:sz w:val="24"/>
          <w:szCs w:val="24"/>
        </w:rPr>
        <w:t xml:space="preserve">(2010) “First Amendment Protection of Teachers’ Instructional Speech: Extending Rust v. Sullivan to ensure that Teachers Do Not Distort the </w:t>
      </w:r>
      <w:proofErr w:type="gramStart"/>
      <w:r w:rsidRPr="006B72B7">
        <w:rPr>
          <w:rFonts w:ascii="Times New Roman" w:hAnsi="Times New Roman" w:cs="Times New Roman"/>
          <w:sz w:val="24"/>
          <w:szCs w:val="24"/>
        </w:rPr>
        <w:t>Government‘</w:t>
      </w:r>
      <w:proofErr w:type="gramEnd"/>
      <w:r w:rsidRPr="006B72B7">
        <w:rPr>
          <w:rFonts w:ascii="Times New Roman" w:hAnsi="Times New Roman" w:cs="Times New Roman"/>
          <w:sz w:val="24"/>
          <w:szCs w:val="24"/>
        </w:rPr>
        <w:t>s Message”</w:t>
      </w:r>
      <w:r>
        <w:rPr>
          <w:rFonts w:ascii="Times New Roman" w:hAnsi="Times New Roman" w:cs="Times New Roman"/>
          <w:sz w:val="24"/>
          <w:szCs w:val="24"/>
        </w:rPr>
        <w:t xml:space="preserve">, </w:t>
      </w:r>
      <w:r w:rsidRPr="006B72B7">
        <w:rPr>
          <w:rFonts w:ascii="Times New Roman" w:hAnsi="Times New Roman" w:cs="Times New Roman"/>
          <w:i/>
          <w:sz w:val="24"/>
          <w:szCs w:val="24"/>
        </w:rPr>
        <w:t>Cleveland State Law Review</w:t>
      </w:r>
      <w:r>
        <w:rPr>
          <w:rFonts w:ascii="Times New Roman" w:hAnsi="Times New Roman" w:cs="Times New Roman"/>
          <w:sz w:val="24"/>
          <w:szCs w:val="24"/>
        </w:rPr>
        <w:t xml:space="preserve">, </w:t>
      </w:r>
      <w:r w:rsidRPr="006B72B7">
        <w:rPr>
          <w:rFonts w:ascii="Times New Roman" w:hAnsi="Times New Roman" w:cs="Times New Roman"/>
          <w:sz w:val="24"/>
          <w:szCs w:val="24"/>
        </w:rPr>
        <w:t>58 (1</w:t>
      </w:r>
      <w:r>
        <w:rPr>
          <w:rFonts w:ascii="Times New Roman" w:hAnsi="Times New Roman" w:cs="Times New Roman"/>
          <w:sz w:val="24"/>
          <w:szCs w:val="24"/>
        </w:rPr>
        <w:t xml:space="preserve">): </w:t>
      </w:r>
      <w:r w:rsidRPr="006B72B7">
        <w:rPr>
          <w:rFonts w:ascii="Times New Roman" w:hAnsi="Times New Roman" w:cs="Times New Roman"/>
          <w:sz w:val="24"/>
          <w:szCs w:val="24"/>
        </w:rPr>
        <w:t>185-216.</w:t>
      </w:r>
    </w:p>
    <w:p w14:paraId="189F522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41935">
        <w:rPr>
          <w:rFonts w:ascii="Times New Roman" w:hAnsi="Times New Roman" w:cs="Times New Roman"/>
          <w:sz w:val="24"/>
          <w:szCs w:val="24"/>
        </w:rPr>
        <w:t>Kivinen</w:t>
      </w:r>
      <w:proofErr w:type="spellEnd"/>
      <w:r>
        <w:rPr>
          <w:rFonts w:ascii="Times New Roman" w:hAnsi="Times New Roman" w:cs="Times New Roman"/>
          <w:sz w:val="24"/>
          <w:szCs w:val="24"/>
        </w:rPr>
        <w:t xml:space="preserve">, </w:t>
      </w:r>
      <w:proofErr w:type="spellStart"/>
      <w:r w:rsidRPr="00541935">
        <w:rPr>
          <w:rFonts w:ascii="Times New Roman" w:hAnsi="Times New Roman" w:cs="Times New Roman"/>
          <w:sz w:val="24"/>
          <w:szCs w:val="24"/>
        </w:rPr>
        <w:t>Osmo</w:t>
      </w:r>
      <w:proofErr w:type="spellEnd"/>
      <w:r>
        <w:rPr>
          <w:rFonts w:ascii="Times New Roman" w:hAnsi="Times New Roman" w:cs="Times New Roman"/>
          <w:sz w:val="24"/>
          <w:szCs w:val="24"/>
        </w:rPr>
        <w:t xml:space="preserve">, </w:t>
      </w:r>
      <w:proofErr w:type="spellStart"/>
      <w:r w:rsidRPr="00541935">
        <w:rPr>
          <w:rFonts w:ascii="Times New Roman" w:hAnsi="Times New Roman" w:cs="Times New Roman"/>
          <w:sz w:val="24"/>
          <w:szCs w:val="24"/>
        </w:rPr>
        <w:t>Poikus</w:t>
      </w:r>
      <w:proofErr w:type="spellEnd"/>
      <w:r>
        <w:rPr>
          <w:rFonts w:ascii="Times New Roman" w:hAnsi="Times New Roman" w:cs="Times New Roman"/>
          <w:sz w:val="24"/>
          <w:szCs w:val="24"/>
        </w:rPr>
        <w:t xml:space="preserve">, </w:t>
      </w:r>
      <w:r w:rsidRPr="00541935">
        <w:rPr>
          <w:rFonts w:ascii="Times New Roman" w:hAnsi="Times New Roman" w:cs="Times New Roman"/>
          <w:sz w:val="24"/>
          <w:szCs w:val="24"/>
        </w:rPr>
        <w:t>Petri</w:t>
      </w:r>
      <w:r>
        <w:rPr>
          <w:rFonts w:ascii="Times New Roman" w:hAnsi="Times New Roman" w:cs="Times New Roman"/>
          <w:sz w:val="24"/>
          <w:szCs w:val="24"/>
        </w:rPr>
        <w:t xml:space="preserve">, </w:t>
      </w:r>
      <w:r w:rsidRPr="00541935">
        <w:rPr>
          <w:rFonts w:ascii="Times New Roman" w:hAnsi="Times New Roman" w:cs="Times New Roman"/>
          <w:sz w:val="24"/>
          <w:szCs w:val="24"/>
        </w:rPr>
        <w:t xml:space="preserve">(2006) “Privileges of </w:t>
      </w:r>
      <w:r w:rsidRPr="00A91B2C">
        <w:rPr>
          <w:rFonts w:ascii="Times New Roman" w:hAnsi="Times New Roman" w:cs="Times New Roman"/>
          <w:i/>
          <w:sz w:val="24"/>
          <w:szCs w:val="24"/>
        </w:rPr>
        <w:t xml:space="preserve">Universitas </w:t>
      </w:r>
      <w:proofErr w:type="spellStart"/>
      <w:r w:rsidRPr="00A91B2C">
        <w:rPr>
          <w:rFonts w:ascii="Times New Roman" w:hAnsi="Times New Roman" w:cs="Times New Roman"/>
          <w:i/>
          <w:sz w:val="24"/>
          <w:szCs w:val="24"/>
        </w:rPr>
        <w:t>Magistrorum</w:t>
      </w:r>
      <w:proofErr w:type="spellEnd"/>
      <w:r w:rsidRPr="00A91B2C">
        <w:rPr>
          <w:rFonts w:ascii="Times New Roman" w:hAnsi="Times New Roman" w:cs="Times New Roman"/>
          <w:i/>
          <w:sz w:val="24"/>
          <w:szCs w:val="24"/>
        </w:rPr>
        <w:t xml:space="preserve"> et </w:t>
      </w:r>
      <w:proofErr w:type="spellStart"/>
      <w:r w:rsidRPr="00A91B2C">
        <w:rPr>
          <w:rFonts w:ascii="Times New Roman" w:hAnsi="Times New Roman" w:cs="Times New Roman"/>
          <w:i/>
          <w:sz w:val="24"/>
          <w:szCs w:val="24"/>
        </w:rPr>
        <w:t>Scolarium</w:t>
      </w:r>
      <w:proofErr w:type="spellEnd"/>
      <w:r w:rsidRPr="00541935">
        <w:rPr>
          <w:rFonts w:ascii="Times New Roman" w:hAnsi="Times New Roman" w:cs="Times New Roman"/>
          <w:sz w:val="24"/>
          <w:szCs w:val="24"/>
        </w:rPr>
        <w:t xml:space="preserve"> and their justification in charters of foundation from the 13th to the 21</w:t>
      </w:r>
      <w:r w:rsidRPr="00541935">
        <w:rPr>
          <w:rFonts w:ascii="Times New Roman" w:hAnsi="Times New Roman" w:cs="Times New Roman"/>
          <w:sz w:val="24"/>
          <w:szCs w:val="24"/>
          <w:vertAlign w:val="superscript"/>
        </w:rPr>
        <w:t>st</w:t>
      </w:r>
      <w:r w:rsidRPr="00541935">
        <w:rPr>
          <w:rFonts w:ascii="Times New Roman" w:hAnsi="Times New Roman" w:cs="Times New Roman"/>
          <w:sz w:val="24"/>
          <w:szCs w:val="24"/>
        </w:rPr>
        <w:t xml:space="preserve"> centuries”</w:t>
      </w:r>
      <w:r>
        <w:rPr>
          <w:rFonts w:ascii="Times New Roman" w:hAnsi="Times New Roman" w:cs="Times New Roman"/>
          <w:sz w:val="24"/>
          <w:szCs w:val="24"/>
        </w:rPr>
        <w:t xml:space="preserve">, </w:t>
      </w:r>
      <w:r w:rsidRPr="00541935">
        <w:rPr>
          <w:rFonts w:ascii="Times New Roman" w:hAnsi="Times New Roman" w:cs="Times New Roman"/>
          <w:i/>
          <w:sz w:val="24"/>
          <w:szCs w:val="24"/>
        </w:rPr>
        <w:t>Higher Education</w:t>
      </w:r>
      <w:r>
        <w:rPr>
          <w:rFonts w:ascii="Times New Roman" w:hAnsi="Times New Roman" w:cs="Times New Roman"/>
          <w:sz w:val="24"/>
          <w:szCs w:val="24"/>
        </w:rPr>
        <w:t xml:space="preserve">, </w:t>
      </w:r>
      <w:r w:rsidRPr="00541935">
        <w:rPr>
          <w:rFonts w:ascii="Times New Roman" w:hAnsi="Times New Roman" w:cs="Times New Roman"/>
          <w:sz w:val="24"/>
          <w:szCs w:val="24"/>
        </w:rPr>
        <w:t>52(2</w:t>
      </w:r>
      <w:r>
        <w:rPr>
          <w:rFonts w:ascii="Times New Roman" w:hAnsi="Times New Roman" w:cs="Times New Roman"/>
          <w:sz w:val="24"/>
          <w:szCs w:val="24"/>
        </w:rPr>
        <w:t xml:space="preserve">): </w:t>
      </w:r>
      <w:r w:rsidRPr="00541935">
        <w:rPr>
          <w:rFonts w:ascii="Times New Roman" w:hAnsi="Times New Roman" w:cs="Times New Roman"/>
          <w:sz w:val="24"/>
          <w:szCs w:val="24"/>
        </w:rPr>
        <w:t>185–213</w:t>
      </w:r>
      <w:r>
        <w:rPr>
          <w:rFonts w:ascii="Times New Roman" w:hAnsi="Times New Roman" w:cs="Times New Roman"/>
          <w:sz w:val="24"/>
          <w:szCs w:val="24"/>
        </w:rPr>
        <w:t>.</w:t>
      </w:r>
    </w:p>
    <w:p w14:paraId="33204318" w14:textId="77777777" w:rsidR="000F031A" w:rsidRDefault="000F031A" w:rsidP="00EA188C">
      <w:pPr>
        <w:pStyle w:val="Default"/>
        <w:tabs>
          <w:tab w:val="left" w:pos="1620"/>
        </w:tabs>
        <w:spacing w:before="120" w:line="288" w:lineRule="exact"/>
        <w:ind w:left="425" w:hanging="425"/>
        <w:rPr>
          <w:color w:val="auto"/>
        </w:rPr>
      </w:pPr>
      <w:proofErr w:type="spellStart"/>
      <w:r w:rsidRPr="00541935">
        <w:rPr>
          <w:color w:val="auto"/>
        </w:rPr>
        <w:t>Klaiber</w:t>
      </w:r>
      <w:proofErr w:type="spellEnd"/>
      <w:r>
        <w:rPr>
          <w:color w:val="auto"/>
        </w:rPr>
        <w:t xml:space="preserve">, </w:t>
      </w:r>
      <w:r w:rsidRPr="00541935">
        <w:rPr>
          <w:color w:val="auto"/>
        </w:rPr>
        <w:t>Jeffrey</w:t>
      </w:r>
      <w:r>
        <w:rPr>
          <w:color w:val="auto"/>
        </w:rPr>
        <w:t xml:space="preserve">, </w:t>
      </w:r>
      <w:r w:rsidRPr="00541935">
        <w:rPr>
          <w:color w:val="auto"/>
        </w:rPr>
        <w:t xml:space="preserve">(1975) “The Popular Universities and the Origins of </w:t>
      </w:r>
      <w:proofErr w:type="spellStart"/>
      <w:r w:rsidRPr="00541935">
        <w:rPr>
          <w:color w:val="auto"/>
        </w:rPr>
        <w:t>Aprismo</w:t>
      </w:r>
      <w:proofErr w:type="spellEnd"/>
      <w:r>
        <w:rPr>
          <w:color w:val="auto"/>
        </w:rPr>
        <w:t xml:space="preserve">, </w:t>
      </w:r>
      <w:r w:rsidRPr="00541935">
        <w:rPr>
          <w:color w:val="auto"/>
        </w:rPr>
        <w:t>1921-1924”</w:t>
      </w:r>
      <w:r>
        <w:rPr>
          <w:color w:val="auto"/>
        </w:rPr>
        <w:t xml:space="preserve">, </w:t>
      </w:r>
      <w:r w:rsidRPr="00541935">
        <w:rPr>
          <w:i/>
          <w:color w:val="auto"/>
        </w:rPr>
        <w:t>The Hispanic American Historical Review</w:t>
      </w:r>
      <w:r>
        <w:rPr>
          <w:i/>
          <w:color w:val="auto"/>
        </w:rPr>
        <w:t xml:space="preserve">, </w:t>
      </w:r>
      <w:r w:rsidRPr="00541935">
        <w:rPr>
          <w:color w:val="auto"/>
        </w:rPr>
        <w:t>55(4</w:t>
      </w:r>
      <w:r>
        <w:rPr>
          <w:color w:val="auto"/>
        </w:rPr>
        <w:t xml:space="preserve">): </w:t>
      </w:r>
      <w:r w:rsidRPr="00541935">
        <w:rPr>
          <w:color w:val="auto"/>
        </w:rPr>
        <w:t>693-715</w:t>
      </w:r>
      <w:r>
        <w:rPr>
          <w:color w:val="auto"/>
        </w:rPr>
        <w:t>.</w:t>
      </w:r>
    </w:p>
    <w:p w14:paraId="77BAB2C7" w14:textId="77777777" w:rsidR="000F031A" w:rsidRPr="00E774AF" w:rsidRDefault="000F031A" w:rsidP="00EA188C">
      <w:pPr>
        <w:tabs>
          <w:tab w:val="left" w:pos="2516"/>
          <w:tab w:val="left" w:pos="5979"/>
          <w:tab w:val="left" w:pos="9442"/>
          <w:tab w:val="left" w:pos="12114"/>
        </w:tabs>
        <w:spacing w:before="120"/>
        <w:ind w:left="425" w:hanging="425"/>
      </w:pPr>
      <w:r w:rsidRPr="00E774AF">
        <w:t>Klein</w:t>
      </w:r>
      <w:r>
        <w:t xml:space="preserve">, </w:t>
      </w:r>
      <w:r w:rsidRPr="00E774AF">
        <w:t>E. R.</w:t>
      </w:r>
      <w:r>
        <w:t xml:space="preserve">, </w:t>
      </w:r>
      <w:r w:rsidRPr="00E774AF">
        <w:t>(2002) “Whither Academic Freedom?”</w:t>
      </w:r>
      <w:r>
        <w:t xml:space="preserve">, </w:t>
      </w:r>
      <w:r w:rsidRPr="00E774AF">
        <w:rPr>
          <w:i/>
        </w:rPr>
        <w:t xml:space="preserve">International Journal </w:t>
      </w:r>
      <w:proofErr w:type="gramStart"/>
      <w:r w:rsidRPr="00E774AF">
        <w:rPr>
          <w:i/>
        </w:rPr>
        <w:t>Of</w:t>
      </w:r>
      <w:proofErr w:type="gramEnd"/>
      <w:r w:rsidRPr="00E774AF">
        <w:rPr>
          <w:i/>
        </w:rPr>
        <w:t xml:space="preserve"> Applied Philosophy</w:t>
      </w:r>
      <w:r>
        <w:rPr>
          <w:i/>
        </w:rPr>
        <w:t xml:space="preserve">, </w:t>
      </w:r>
      <w:r w:rsidRPr="00E774AF">
        <w:t>16(1</w:t>
      </w:r>
      <w:r>
        <w:t xml:space="preserve">): </w:t>
      </w:r>
      <w:r w:rsidRPr="00E774AF">
        <w:t>41-54.</w:t>
      </w:r>
    </w:p>
    <w:p w14:paraId="50696BEF" w14:textId="77777777" w:rsidR="000F031A" w:rsidRDefault="000F031A" w:rsidP="00EA188C">
      <w:pPr>
        <w:tabs>
          <w:tab w:val="left" w:pos="1620"/>
        </w:tabs>
        <w:autoSpaceDE w:val="0"/>
        <w:autoSpaceDN w:val="0"/>
        <w:adjustRightInd w:val="0"/>
        <w:spacing w:before="120" w:line="288" w:lineRule="exact"/>
        <w:ind w:left="425" w:hanging="425"/>
      </w:pPr>
      <w:r w:rsidRPr="00541935">
        <w:t>Klein</w:t>
      </w:r>
      <w:r>
        <w:t xml:space="preserve">, </w:t>
      </w:r>
      <w:proofErr w:type="spellStart"/>
      <w:r w:rsidRPr="00541935">
        <w:t>Lijcia</w:t>
      </w:r>
      <w:proofErr w:type="spellEnd"/>
      <w:r>
        <w:t xml:space="preserve">, </w:t>
      </w:r>
      <w:r w:rsidRPr="00541935">
        <w:t>Schwartzman</w:t>
      </w:r>
      <w:r>
        <w:t xml:space="preserve">, </w:t>
      </w:r>
      <w:r w:rsidRPr="00541935">
        <w:t>Simon</w:t>
      </w:r>
      <w:r>
        <w:t xml:space="preserve">, </w:t>
      </w:r>
      <w:r w:rsidRPr="00541935">
        <w:t>(1993) “Higher education policies in Brazil: 1970-90”</w:t>
      </w:r>
      <w:r>
        <w:t xml:space="preserve">, </w:t>
      </w:r>
      <w:r w:rsidRPr="00541935">
        <w:rPr>
          <w:i/>
        </w:rPr>
        <w:t>Higher Education</w:t>
      </w:r>
      <w:r w:rsidRPr="00541935">
        <w:t xml:space="preserve"> 25: 21-34</w:t>
      </w:r>
      <w:r>
        <w:t>.</w:t>
      </w:r>
    </w:p>
    <w:p w14:paraId="775EA289" w14:textId="77777777" w:rsidR="000F031A" w:rsidRDefault="000F031A" w:rsidP="00EA188C">
      <w:pPr>
        <w:spacing w:before="120"/>
        <w:ind w:left="425" w:hanging="425"/>
      </w:pPr>
      <w:r w:rsidRPr="00541935">
        <w:t>Kleinberg</w:t>
      </w:r>
      <w:r>
        <w:t xml:space="preserve">, </w:t>
      </w:r>
      <w:r w:rsidRPr="00541935">
        <w:t>Avia</w:t>
      </w:r>
      <w:r>
        <w:t xml:space="preserve">, </w:t>
      </w:r>
      <w:r w:rsidRPr="00541935">
        <w:t>d</w:t>
      </w:r>
      <w:r>
        <w:t xml:space="preserve">, </w:t>
      </w:r>
      <w:r w:rsidRPr="00541935">
        <w:t>(2001) “Liberty</w:t>
      </w:r>
      <w:r>
        <w:t xml:space="preserve">, </w:t>
      </w:r>
      <w:r w:rsidRPr="00541935">
        <w:t>Fraternity and Inequality” in Cohen</w:t>
      </w:r>
      <w:r>
        <w:t xml:space="preserve">, </w:t>
      </w:r>
      <w:proofErr w:type="spellStart"/>
      <w:r w:rsidRPr="00541935">
        <w:t>Nili</w:t>
      </w:r>
      <w:proofErr w:type="spellEnd"/>
      <w:r>
        <w:t xml:space="preserve">, </w:t>
      </w:r>
      <w:proofErr w:type="spellStart"/>
      <w:r w:rsidRPr="00541935">
        <w:t>Heldrich</w:t>
      </w:r>
      <w:proofErr w:type="spellEnd"/>
      <w:r>
        <w:t xml:space="preserve">, </w:t>
      </w:r>
      <w:r w:rsidRPr="00541935">
        <w:t>Andreas</w:t>
      </w:r>
      <w:r>
        <w:t xml:space="preserve">, </w:t>
      </w:r>
      <w:r w:rsidRPr="00541935">
        <w:t xml:space="preserve">(eds.) </w:t>
      </w:r>
      <w:r w:rsidRPr="00541935">
        <w:rPr>
          <w:i/>
        </w:rPr>
        <w:t>Academic Freedom</w:t>
      </w:r>
      <w:r>
        <w:t xml:space="preserve">, </w:t>
      </w:r>
      <w:r w:rsidRPr="00541935">
        <w:t>Proceedings of an Interdisciplinary Conference of Tel Aviv University and Munich University</w:t>
      </w:r>
      <w:r>
        <w:t xml:space="preserve">, </w:t>
      </w:r>
      <w:r w:rsidRPr="00541935">
        <w:t xml:space="preserve">Venice </w:t>
      </w:r>
      <w:proofErr w:type="gramStart"/>
      <w:r w:rsidRPr="00541935">
        <w:t>October</w:t>
      </w:r>
      <w:r>
        <w:t>,</w:t>
      </w:r>
      <w:proofErr w:type="gramEnd"/>
      <w:r>
        <w:t xml:space="preserve"> </w:t>
      </w:r>
      <w:r w:rsidRPr="00541935">
        <w:t>1998</w:t>
      </w:r>
      <w:r>
        <w:t xml:space="preserve">, </w:t>
      </w:r>
      <w:r w:rsidRPr="00541935">
        <w:t>Munich: Herbert Utz Verlag</w:t>
      </w:r>
      <w:r>
        <w:t xml:space="preserve">, </w:t>
      </w:r>
      <w:r w:rsidRPr="00541935">
        <w:t>p.59- 70</w:t>
      </w:r>
      <w:r>
        <w:t>.</w:t>
      </w:r>
    </w:p>
    <w:p w14:paraId="048E657F" w14:textId="77777777" w:rsidR="000F031A" w:rsidRPr="008A637F" w:rsidRDefault="000F031A" w:rsidP="00EA188C">
      <w:pPr>
        <w:spacing w:before="120"/>
        <w:ind w:left="425" w:hanging="425"/>
        <w:rPr>
          <w:lang w:eastAsia="en-GB"/>
        </w:rPr>
      </w:pPr>
      <w:r w:rsidRPr="008A637F">
        <w:rPr>
          <w:lang w:eastAsia="en-GB"/>
        </w:rPr>
        <w:t xml:space="preserve">Kleinig, J., (1982) “Academic Freedom”, </w:t>
      </w:r>
      <w:r w:rsidRPr="008A637F">
        <w:rPr>
          <w:i/>
          <w:iCs/>
          <w:lang w:eastAsia="en-GB"/>
        </w:rPr>
        <w:t>Educational Philosophy and Theory</w:t>
      </w:r>
      <w:r w:rsidRPr="008A637F">
        <w:rPr>
          <w:lang w:eastAsia="en-GB"/>
        </w:rPr>
        <w:t>, 14(1): 15-25.</w:t>
      </w:r>
    </w:p>
    <w:p w14:paraId="65D8793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Kliever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 D.</w:t>
      </w:r>
      <w:r>
        <w:rPr>
          <w:rFonts w:ascii="Times New Roman" w:hAnsi="Times New Roman" w:cs="Times New Roman"/>
          <w:sz w:val="24"/>
          <w:szCs w:val="24"/>
        </w:rPr>
        <w:t xml:space="preserve">, </w:t>
      </w:r>
      <w:r w:rsidRPr="00C57ED7">
        <w:rPr>
          <w:rFonts w:ascii="Times New Roman" w:hAnsi="Times New Roman" w:cs="Times New Roman"/>
          <w:sz w:val="24"/>
          <w:szCs w:val="24"/>
        </w:rPr>
        <w:t>(1988) “Religion and Academic Freedom: Issues of Faith and Reason”</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74(1</w:t>
      </w:r>
      <w:r>
        <w:rPr>
          <w:rFonts w:ascii="Times New Roman" w:hAnsi="Times New Roman" w:cs="Times New Roman"/>
          <w:sz w:val="24"/>
          <w:szCs w:val="24"/>
        </w:rPr>
        <w:t xml:space="preserve">): </w:t>
      </w:r>
      <w:r w:rsidRPr="00C57ED7">
        <w:rPr>
          <w:rFonts w:ascii="Times New Roman" w:hAnsi="Times New Roman" w:cs="Times New Roman"/>
          <w:sz w:val="24"/>
          <w:szCs w:val="24"/>
        </w:rPr>
        <w:t>8-11</w:t>
      </w:r>
      <w:r>
        <w:rPr>
          <w:rFonts w:ascii="Times New Roman" w:hAnsi="Times New Roman" w:cs="Times New Roman"/>
          <w:sz w:val="24"/>
          <w:szCs w:val="24"/>
        </w:rPr>
        <w:t>.</w:t>
      </w:r>
    </w:p>
    <w:p w14:paraId="3CAE7EFB" w14:textId="77777777" w:rsidR="000F031A" w:rsidRDefault="000F031A" w:rsidP="00EA188C">
      <w:pPr>
        <w:spacing w:before="120"/>
        <w:ind w:left="425" w:hanging="425"/>
      </w:pPr>
      <w:r w:rsidRPr="00C57ED7">
        <w:t>Klotz</w:t>
      </w:r>
      <w:r>
        <w:t xml:space="preserve">, </w:t>
      </w:r>
      <w:r w:rsidRPr="00C57ED7">
        <w:t>Irving M.</w:t>
      </w:r>
      <w:r>
        <w:t xml:space="preserve">, </w:t>
      </w:r>
      <w:r w:rsidRPr="00C57ED7">
        <w:t xml:space="preserve">(1993) “‘Misconduct’ in Science: </w:t>
      </w:r>
      <w:proofErr w:type="spellStart"/>
      <w:r w:rsidRPr="00C57ED7">
        <w:t>Quis</w:t>
      </w:r>
      <w:proofErr w:type="spellEnd"/>
      <w:r w:rsidRPr="00C57ED7">
        <w:t xml:space="preserve"> </w:t>
      </w:r>
      <w:proofErr w:type="spellStart"/>
      <w:r w:rsidRPr="00C57ED7">
        <w:t>Custodiet</w:t>
      </w:r>
      <w:proofErr w:type="spellEnd"/>
      <w:r w:rsidRPr="00C57ED7">
        <w:t xml:space="preserve"> Ipsos Custodes”</w:t>
      </w:r>
      <w:r>
        <w:t xml:space="preserve">, </w:t>
      </w:r>
      <w:r w:rsidRPr="00C57ED7">
        <w:rPr>
          <w:i/>
        </w:rPr>
        <w:t>Academic Questions</w:t>
      </w:r>
      <w:r>
        <w:t xml:space="preserve">, </w:t>
      </w:r>
      <w:r w:rsidRPr="00C57ED7">
        <w:t>6(4</w:t>
      </w:r>
      <w:r>
        <w:t xml:space="preserve">): </w:t>
      </w:r>
      <w:r w:rsidRPr="00C57ED7">
        <w:t>37-48</w:t>
      </w:r>
      <w:r>
        <w:t>.</w:t>
      </w:r>
    </w:p>
    <w:p w14:paraId="0D4A3AC7" w14:textId="77777777" w:rsidR="000F031A" w:rsidRDefault="000F031A" w:rsidP="00EA188C">
      <w:pPr>
        <w:spacing w:before="120"/>
        <w:ind w:left="425" w:hanging="425"/>
      </w:pPr>
      <w:r w:rsidRPr="00C57ED7">
        <w:t>Knight</w:t>
      </w:r>
      <w:r>
        <w:t xml:space="preserve">, </w:t>
      </w:r>
      <w:r w:rsidRPr="00C57ED7">
        <w:t>Jonathan; Auster</w:t>
      </w:r>
      <w:r>
        <w:t xml:space="preserve">, </w:t>
      </w:r>
      <w:r w:rsidRPr="00C57ED7">
        <w:t>Carol J.</w:t>
      </w:r>
      <w:r>
        <w:t xml:space="preserve">, </w:t>
      </w:r>
      <w:r w:rsidRPr="00C57ED7">
        <w:t xml:space="preserve">(1999) “Faculty Conduct: An Empirical Study of Ethical Activism” </w:t>
      </w:r>
      <w:r w:rsidRPr="00C57ED7">
        <w:rPr>
          <w:i/>
        </w:rPr>
        <w:t>Journal of Higher Education</w:t>
      </w:r>
      <w:r>
        <w:rPr>
          <w:i/>
        </w:rPr>
        <w:t xml:space="preserve">, </w:t>
      </w:r>
      <w:r w:rsidRPr="00C57ED7">
        <w:t>70(2</w:t>
      </w:r>
      <w:r>
        <w:t xml:space="preserve">): </w:t>
      </w:r>
      <w:r w:rsidRPr="00C57ED7">
        <w:t>188-210</w:t>
      </w:r>
      <w:r>
        <w:t>.</w:t>
      </w:r>
    </w:p>
    <w:p w14:paraId="73BDA4BA" w14:textId="77777777" w:rsidR="000F031A" w:rsidRDefault="000F031A" w:rsidP="00EA188C">
      <w:pPr>
        <w:spacing w:before="120"/>
        <w:ind w:left="425" w:hanging="425"/>
      </w:pPr>
      <w:r>
        <w:t xml:space="preserve">Knopf-Newman, Marcy Jane, (2008) “The Fallacy of Academic Freedom and the Academic Boycott of Israel”, </w:t>
      </w:r>
      <w:r w:rsidRPr="00E21EE2">
        <w:rPr>
          <w:i/>
        </w:rPr>
        <w:t>CR: The New Centennial Review</w:t>
      </w:r>
      <w:r>
        <w:t xml:space="preserve">, </w:t>
      </w:r>
      <w:r w:rsidRPr="00E21EE2">
        <w:t>8</w:t>
      </w:r>
      <w:r>
        <w:t>(</w:t>
      </w:r>
      <w:r w:rsidRPr="00E21EE2">
        <w:t>2</w:t>
      </w:r>
      <w:r>
        <w:t xml:space="preserve">): </w:t>
      </w:r>
      <w:r w:rsidRPr="00E21EE2">
        <w:t>87–110.</w:t>
      </w:r>
    </w:p>
    <w:p w14:paraId="4D657BDD" w14:textId="77777777" w:rsidR="000F031A" w:rsidRDefault="000F031A" w:rsidP="00EA188C">
      <w:pPr>
        <w:spacing w:before="120"/>
        <w:ind w:left="425" w:hanging="425"/>
      </w:pPr>
      <w:r w:rsidRPr="00C57ED7">
        <w:t>Kogan</w:t>
      </w:r>
      <w:r>
        <w:t xml:space="preserve">, </w:t>
      </w:r>
      <w:r w:rsidRPr="00C57ED7">
        <w:t>Maurice</w:t>
      </w:r>
      <w:r>
        <w:t xml:space="preserve">, </w:t>
      </w:r>
      <w:r w:rsidRPr="00C57ED7">
        <w:t>(2003) “The Mission of the University”</w:t>
      </w:r>
      <w:r>
        <w:t xml:space="preserve">, </w:t>
      </w:r>
      <w:r w:rsidRPr="00C57ED7">
        <w:t xml:space="preserve">in </w:t>
      </w:r>
      <w:r w:rsidRPr="00C57ED7">
        <w:rPr>
          <w:i/>
        </w:rPr>
        <w:t>Case Studies: Academic Freedom and University Institutional Responsibility in Portugal</w:t>
      </w:r>
      <w:r>
        <w:t xml:space="preserve">, </w:t>
      </w:r>
      <w:r w:rsidRPr="00C57ED7">
        <w:t xml:space="preserve">Bologna: </w:t>
      </w:r>
      <w:proofErr w:type="spellStart"/>
      <w:r w:rsidRPr="00C57ED7">
        <w:t>Bononia</w:t>
      </w:r>
      <w:proofErr w:type="spellEnd"/>
      <w:r w:rsidRPr="00C57ED7">
        <w:t xml:space="preserve"> University Press</w:t>
      </w:r>
      <w:r>
        <w:t xml:space="preserve">, </w:t>
      </w:r>
      <w:r w:rsidRPr="00C57ED7">
        <w:t>p.47-57</w:t>
      </w:r>
      <w:r>
        <w:t>.</w:t>
      </w:r>
    </w:p>
    <w:p w14:paraId="494DB6B6" w14:textId="77777777" w:rsidR="000F031A" w:rsidRDefault="000F031A" w:rsidP="00EA188C">
      <w:pPr>
        <w:spacing w:before="120"/>
        <w:ind w:left="425" w:hanging="425"/>
      </w:pPr>
      <w:r w:rsidRPr="00C57ED7">
        <w:t>Kogan</w:t>
      </w:r>
      <w:r>
        <w:t xml:space="preserve">, </w:t>
      </w:r>
      <w:r w:rsidRPr="00C57ED7">
        <w:t>Maurice</w:t>
      </w:r>
      <w:r>
        <w:t xml:space="preserve">, </w:t>
      </w:r>
      <w:r w:rsidRPr="00C57ED7">
        <w:t>(2005) “Modes of knowledge and patterns of power”</w:t>
      </w:r>
      <w:r>
        <w:t xml:space="preserve">, </w:t>
      </w:r>
      <w:r w:rsidRPr="00C57ED7">
        <w:rPr>
          <w:i/>
        </w:rPr>
        <w:t>Higher Education</w:t>
      </w:r>
      <w:r>
        <w:t xml:space="preserve">, </w:t>
      </w:r>
      <w:r w:rsidRPr="00C57ED7">
        <w:t>49(1/2</w:t>
      </w:r>
      <w:r>
        <w:t xml:space="preserve">): </w:t>
      </w:r>
      <w:r w:rsidRPr="00C57ED7">
        <w:t>9-30</w:t>
      </w:r>
      <w:r>
        <w:t>.</w:t>
      </w:r>
    </w:p>
    <w:p w14:paraId="45672D66" w14:textId="77777777" w:rsidR="000F031A" w:rsidRDefault="000F031A" w:rsidP="00EA188C">
      <w:pPr>
        <w:spacing w:before="120"/>
        <w:ind w:left="425" w:hanging="425"/>
      </w:pPr>
      <w:r w:rsidRPr="009A3140">
        <w:rPr>
          <w:lang w:val="de-DE"/>
        </w:rPr>
        <w:t>Kogan</w:t>
      </w:r>
      <w:r>
        <w:rPr>
          <w:lang w:val="de-DE"/>
        </w:rPr>
        <w:t xml:space="preserve">, </w:t>
      </w:r>
      <w:r w:rsidRPr="009A3140">
        <w:rPr>
          <w:lang w:val="de-DE"/>
        </w:rPr>
        <w:t>Maurice</w:t>
      </w:r>
      <w:r>
        <w:rPr>
          <w:lang w:val="de-DE"/>
        </w:rPr>
        <w:t xml:space="preserve">, </w:t>
      </w:r>
      <w:r w:rsidRPr="009A3140">
        <w:rPr>
          <w:lang w:val="de-DE"/>
        </w:rPr>
        <w:t>Teichler</w:t>
      </w:r>
      <w:r>
        <w:rPr>
          <w:lang w:val="de-DE"/>
        </w:rPr>
        <w:t xml:space="preserve">, </w:t>
      </w:r>
      <w:r w:rsidRPr="009A3140">
        <w:rPr>
          <w:lang w:val="de-DE"/>
        </w:rPr>
        <w:t>Ulrich</w:t>
      </w:r>
      <w:r>
        <w:rPr>
          <w:lang w:val="de-DE"/>
        </w:rPr>
        <w:t xml:space="preserve">, </w:t>
      </w:r>
      <w:r w:rsidRPr="009A3140">
        <w:rPr>
          <w:lang w:val="de-DE"/>
        </w:rPr>
        <w:t>(</w:t>
      </w:r>
      <w:proofErr w:type="spellStart"/>
      <w:r w:rsidRPr="009A3140">
        <w:rPr>
          <w:lang w:val="de-DE"/>
        </w:rPr>
        <w:t>eds</w:t>
      </w:r>
      <w:proofErr w:type="spellEnd"/>
      <w:r w:rsidRPr="009A3140">
        <w:rPr>
          <w:lang w:val="de-DE"/>
        </w:rPr>
        <w:t xml:space="preserve">.) </w:t>
      </w:r>
      <w:r w:rsidRPr="00C57ED7">
        <w:t xml:space="preserve">(2007) </w:t>
      </w:r>
      <w:r w:rsidRPr="00C57ED7">
        <w:rPr>
          <w:i/>
        </w:rPr>
        <w:t>Key Challenges to the Academic Profession</w:t>
      </w:r>
      <w:r>
        <w:rPr>
          <w:i/>
        </w:rPr>
        <w:t xml:space="preserve">, </w:t>
      </w:r>
      <w:r w:rsidRPr="00C57ED7">
        <w:t>Paris and Kassel: UNESCO Forum on Higher Education Research and Knowledge/International Centre for Higher Education Research Kassel</w:t>
      </w:r>
      <w:r>
        <w:t>.</w:t>
      </w:r>
    </w:p>
    <w:p w14:paraId="22456E4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lang w:val="de-DE"/>
        </w:rPr>
        <w:lastRenderedPageBreak/>
        <w:t>Kohler</w:t>
      </w:r>
      <w:r>
        <w:rPr>
          <w:rFonts w:ascii="Times New Roman" w:hAnsi="Times New Roman" w:cs="Times New Roman"/>
          <w:sz w:val="24"/>
          <w:szCs w:val="24"/>
          <w:lang w:val="de-DE"/>
        </w:rPr>
        <w:t xml:space="preserve">, </w:t>
      </w:r>
      <w:proofErr w:type="spellStart"/>
      <w:r w:rsidRPr="00C57ED7">
        <w:rPr>
          <w:rFonts w:ascii="Times New Roman" w:hAnsi="Times New Roman" w:cs="Times New Roman"/>
          <w:sz w:val="24"/>
          <w:szCs w:val="24"/>
          <w:lang w:val="de-DE"/>
        </w:rPr>
        <w:t>Jügen</w:t>
      </w:r>
      <w:proofErr w:type="spellEnd"/>
      <w:r w:rsidRPr="00C57ED7">
        <w:rPr>
          <w:rFonts w:ascii="Times New Roman" w:hAnsi="Times New Roman" w:cs="Times New Roman"/>
          <w:sz w:val="24"/>
          <w:szCs w:val="24"/>
          <w:lang w:val="de-DE"/>
        </w:rPr>
        <w:t xml:space="preserve"> and Huber</w:t>
      </w:r>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Josef</w:t>
      </w:r>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w:t>
      </w:r>
      <w:proofErr w:type="spellStart"/>
      <w:r w:rsidRPr="00C57ED7">
        <w:rPr>
          <w:rFonts w:ascii="Times New Roman" w:hAnsi="Times New Roman" w:cs="Times New Roman"/>
          <w:sz w:val="24"/>
          <w:szCs w:val="24"/>
          <w:lang w:val="de-DE"/>
        </w:rPr>
        <w:t>eds</w:t>
      </w:r>
      <w:proofErr w:type="spellEnd"/>
      <w:r w:rsidRPr="00C57ED7">
        <w:rPr>
          <w:rFonts w:ascii="Times New Roman" w:hAnsi="Times New Roman" w:cs="Times New Roman"/>
          <w:sz w:val="24"/>
          <w:szCs w:val="24"/>
          <w:lang w:val="de-DE"/>
        </w:rPr>
        <w:t xml:space="preserve">.) </w:t>
      </w:r>
      <w:r w:rsidRPr="00C57ED7">
        <w:rPr>
          <w:rFonts w:ascii="Times New Roman" w:hAnsi="Times New Roman" w:cs="Times New Roman"/>
          <w:sz w:val="24"/>
          <w:szCs w:val="24"/>
        </w:rPr>
        <w:t xml:space="preserve">(2006) </w:t>
      </w:r>
      <w:r w:rsidRPr="00C57ED7">
        <w:rPr>
          <w:rFonts w:ascii="Times New Roman" w:hAnsi="Times New Roman" w:cs="Times New Roman"/>
          <w:i/>
          <w:sz w:val="24"/>
          <w:szCs w:val="24"/>
        </w:rPr>
        <w:t>Higher education governance between democratic culture</w:t>
      </w:r>
      <w:r>
        <w:rPr>
          <w:rFonts w:ascii="Times New Roman" w:hAnsi="Times New Roman" w:cs="Times New Roman"/>
          <w:i/>
          <w:sz w:val="24"/>
          <w:szCs w:val="24"/>
        </w:rPr>
        <w:t xml:space="preserve">, </w:t>
      </w:r>
      <w:r w:rsidRPr="00C57ED7">
        <w:rPr>
          <w:rFonts w:ascii="Times New Roman" w:hAnsi="Times New Roman" w:cs="Times New Roman"/>
          <w:i/>
          <w:sz w:val="24"/>
          <w:szCs w:val="24"/>
        </w:rPr>
        <w:t>academic aspirations and market forces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 Publishing</w:t>
      </w:r>
      <w:r>
        <w:rPr>
          <w:rFonts w:ascii="Times New Roman" w:hAnsi="Times New Roman" w:cs="Times New Roman"/>
          <w:sz w:val="24"/>
          <w:szCs w:val="24"/>
        </w:rPr>
        <w:t>.</w:t>
      </w:r>
    </w:p>
    <w:p w14:paraId="5CA3A96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3C48B4">
        <w:rPr>
          <w:rFonts w:ascii="Times New Roman" w:hAnsi="Times New Roman" w:cs="Times New Roman"/>
          <w:sz w:val="24"/>
          <w:szCs w:val="24"/>
        </w:rPr>
        <w:t>Kok</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Seng-</w:t>
      </w:r>
      <w:proofErr w:type="spellStart"/>
      <w:r w:rsidRPr="003C48B4">
        <w:rPr>
          <w:rFonts w:ascii="Times New Roman" w:hAnsi="Times New Roman" w:cs="Times New Roman"/>
          <w:sz w:val="24"/>
          <w:szCs w:val="24"/>
        </w:rPr>
        <w:t>Kiat</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Douglas</w:t>
      </w:r>
      <w:r>
        <w:rPr>
          <w:rFonts w:ascii="Times New Roman" w:hAnsi="Times New Roman" w:cs="Times New Roman"/>
          <w:sz w:val="24"/>
          <w:szCs w:val="24"/>
        </w:rPr>
        <w:t xml:space="preserve">, </w:t>
      </w:r>
      <w:r w:rsidRPr="003C48B4">
        <w:rPr>
          <w:rFonts w:ascii="Times New Roman" w:hAnsi="Times New Roman" w:cs="Times New Roman"/>
          <w:sz w:val="24"/>
          <w:szCs w:val="24"/>
        </w:rPr>
        <w:t>Alex</w:t>
      </w:r>
      <w:r>
        <w:rPr>
          <w:rFonts w:ascii="Times New Roman" w:hAnsi="Times New Roman" w:cs="Times New Roman"/>
          <w:sz w:val="24"/>
          <w:szCs w:val="24"/>
        </w:rPr>
        <w:t xml:space="preserve">, </w:t>
      </w:r>
      <w:r w:rsidRPr="003C48B4">
        <w:rPr>
          <w:rFonts w:ascii="Times New Roman" w:hAnsi="Times New Roman" w:cs="Times New Roman"/>
          <w:sz w:val="24"/>
          <w:szCs w:val="24"/>
        </w:rPr>
        <w:t>McClelland</w:t>
      </w:r>
      <w:r>
        <w:rPr>
          <w:rFonts w:ascii="Times New Roman" w:hAnsi="Times New Roman" w:cs="Times New Roman"/>
          <w:sz w:val="24"/>
          <w:szCs w:val="24"/>
        </w:rPr>
        <w:t xml:space="preserve">, </w:t>
      </w:r>
      <w:r w:rsidRPr="003C48B4">
        <w:rPr>
          <w:rFonts w:ascii="Times New Roman" w:hAnsi="Times New Roman" w:cs="Times New Roman"/>
          <w:sz w:val="24"/>
          <w:szCs w:val="24"/>
        </w:rPr>
        <w:t>Bob</w:t>
      </w:r>
      <w:r>
        <w:rPr>
          <w:rFonts w:ascii="Times New Roman" w:hAnsi="Times New Roman" w:cs="Times New Roman"/>
          <w:sz w:val="24"/>
          <w:szCs w:val="24"/>
        </w:rPr>
        <w:t xml:space="preserve">, </w:t>
      </w:r>
      <w:proofErr w:type="spellStart"/>
      <w:r w:rsidRPr="003C48B4">
        <w:rPr>
          <w:rFonts w:ascii="Times New Roman" w:hAnsi="Times New Roman" w:cs="Times New Roman"/>
          <w:sz w:val="24"/>
          <w:szCs w:val="24"/>
        </w:rPr>
        <w:t>Bryde</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David</w:t>
      </w:r>
      <w:r>
        <w:rPr>
          <w:rFonts w:ascii="Times New Roman" w:hAnsi="Times New Roman" w:cs="Times New Roman"/>
          <w:sz w:val="24"/>
          <w:szCs w:val="24"/>
        </w:rPr>
        <w:t xml:space="preserve">, </w:t>
      </w:r>
      <w:r w:rsidRPr="003C48B4">
        <w:rPr>
          <w:rFonts w:ascii="Times New Roman" w:hAnsi="Times New Roman" w:cs="Times New Roman"/>
          <w:sz w:val="24"/>
          <w:szCs w:val="24"/>
        </w:rPr>
        <w:t>(2010) “The Move Towards Managerialism: Perceptions of staff in ‘traditional’ and ‘new’ UK universities”</w:t>
      </w:r>
      <w:r>
        <w:rPr>
          <w:rFonts w:ascii="Times New Roman" w:hAnsi="Times New Roman" w:cs="Times New Roman"/>
          <w:sz w:val="24"/>
          <w:szCs w:val="24"/>
        </w:rPr>
        <w:t xml:space="preserve">, </w:t>
      </w:r>
      <w:r w:rsidRPr="003C48B4">
        <w:rPr>
          <w:rFonts w:ascii="Times New Roman" w:hAnsi="Times New Roman" w:cs="Times New Roman"/>
          <w:i/>
          <w:sz w:val="24"/>
          <w:szCs w:val="24"/>
        </w:rPr>
        <w:t>Tertiary Education and Management</w:t>
      </w:r>
      <w:r>
        <w:rPr>
          <w:rFonts w:ascii="Times New Roman" w:hAnsi="Times New Roman" w:cs="Times New Roman"/>
          <w:i/>
          <w:sz w:val="24"/>
          <w:szCs w:val="24"/>
        </w:rPr>
        <w:t xml:space="preserve">, </w:t>
      </w:r>
      <w:r w:rsidRPr="003C48B4">
        <w:rPr>
          <w:rFonts w:ascii="Times New Roman" w:hAnsi="Times New Roman" w:cs="Times New Roman"/>
          <w:sz w:val="24"/>
          <w:szCs w:val="24"/>
        </w:rPr>
        <w:t>16(2</w:t>
      </w:r>
      <w:r>
        <w:rPr>
          <w:rFonts w:ascii="Times New Roman" w:hAnsi="Times New Roman" w:cs="Times New Roman"/>
          <w:sz w:val="24"/>
          <w:szCs w:val="24"/>
        </w:rPr>
        <w:t xml:space="preserve">): </w:t>
      </w:r>
      <w:r w:rsidRPr="003C48B4">
        <w:rPr>
          <w:rFonts w:ascii="Times New Roman" w:hAnsi="Times New Roman" w:cs="Times New Roman"/>
          <w:sz w:val="24"/>
          <w:szCs w:val="24"/>
        </w:rPr>
        <w:t>99-113</w:t>
      </w:r>
      <w:r>
        <w:rPr>
          <w:rFonts w:ascii="Times New Roman" w:hAnsi="Times New Roman" w:cs="Times New Roman"/>
          <w:sz w:val="24"/>
          <w:szCs w:val="24"/>
        </w:rPr>
        <w:t>.</w:t>
      </w:r>
    </w:p>
    <w:p w14:paraId="0DA69C94" w14:textId="77777777" w:rsidR="000F031A" w:rsidRDefault="000F031A" w:rsidP="00EA188C">
      <w:pPr>
        <w:spacing w:before="120"/>
        <w:ind w:left="425" w:hanging="425"/>
      </w:pPr>
      <w:r w:rsidRPr="003C48B4">
        <w:t>Kors</w:t>
      </w:r>
      <w:r>
        <w:t xml:space="preserve">, </w:t>
      </w:r>
      <w:r w:rsidRPr="003C48B4">
        <w:t>Alan Charles</w:t>
      </w:r>
      <w:r>
        <w:t xml:space="preserve">, </w:t>
      </w:r>
      <w:r w:rsidRPr="003C48B4">
        <w:t>(1991) “On Liberty and Learning”</w:t>
      </w:r>
      <w:r>
        <w:t xml:space="preserve">, </w:t>
      </w:r>
      <w:r w:rsidRPr="003C48B4">
        <w:rPr>
          <w:i/>
        </w:rPr>
        <w:t>Academic Questions</w:t>
      </w:r>
      <w:r>
        <w:t xml:space="preserve">, </w:t>
      </w:r>
      <w:r w:rsidRPr="003C48B4">
        <w:t>34(7</w:t>
      </w:r>
      <w:r>
        <w:t xml:space="preserve">): </w:t>
      </w:r>
      <w:r w:rsidRPr="003C48B4">
        <w:t>60-63</w:t>
      </w:r>
      <w:r>
        <w:t>.</w:t>
      </w:r>
    </w:p>
    <w:p w14:paraId="4BD18A2B" w14:textId="77777777" w:rsidR="000F031A" w:rsidRDefault="000F031A" w:rsidP="00EA188C">
      <w:pPr>
        <w:pStyle w:val="PlainText"/>
        <w:spacing w:before="120"/>
        <w:ind w:left="425" w:hanging="425"/>
        <w:rPr>
          <w:rFonts w:ascii="Times New Roman" w:hAnsi="Times New Roman" w:cs="Times New Roman"/>
          <w:sz w:val="24"/>
          <w:szCs w:val="24"/>
        </w:rPr>
      </w:pPr>
      <w:r w:rsidRPr="003C48B4">
        <w:rPr>
          <w:rFonts w:ascii="Times New Roman" w:hAnsi="Times New Roman" w:cs="Times New Roman"/>
          <w:sz w:val="24"/>
          <w:szCs w:val="24"/>
        </w:rPr>
        <w:t>Kors</w:t>
      </w:r>
      <w:r>
        <w:rPr>
          <w:rFonts w:ascii="Times New Roman" w:hAnsi="Times New Roman" w:cs="Times New Roman"/>
          <w:sz w:val="24"/>
          <w:szCs w:val="24"/>
        </w:rPr>
        <w:t xml:space="preserve">, </w:t>
      </w:r>
      <w:r w:rsidRPr="003C48B4">
        <w:rPr>
          <w:rFonts w:ascii="Times New Roman" w:hAnsi="Times New Roman" w:cs="Times New Roman"/>
          <w:sz w:val="24"/>
          <w:szCs w:val="24"/>
        </w:rPr>
        <w:t>Alan Charles</w:t>
      </w:r>
      <w:r>
        <w:rPr>
          <w:rFonts w:ascii="Times New Roman" w:hAnsi="Times New Roman" w:cs="Times New Roman"/>
          <w:sz w:val="24"/>
          <w:szCs w:val="24"/>
        </w:rPr>
        <w:t xml:space="preserve">, </w:t>
      </w:r>
      <w:proofErr w:type="spellStart"/>
      <w:r w:rsidRPr="003C48B4">
        <w:rPr>
          <w:rFonts w:ascii="Times New Roman" w:hAnsi="Times New Roman" w:cs="Times New Roman"/>
          <w:sz w:val="24"/>
          <w:szCs w:val="24"/>
        </w:rPr>
        <w:t>Silverglate</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H. A.</w:t>
      </w:r>
      <w:r>
        <w:rPr>
          <w:rFonts w:ascii="Times New Roman" w:hAnsi="Times New Roman" w:cs="Times New Roman"/>
          <w:sz w:val="24"/>
          <w:szCs w:val="24"/>
        </w:rPr>
        <w:t xml:space="preserve">, </w:t>
      </w:r>
      <w:r w:rsidRPr="003C48B4">
        <w:rPr>
          <w:rFonts w:ascii="Times New Roman" w:hAnsi="Times New Roman" w:cs="Times New Roman"/>
          <w:sz w:val="24"/>
          <w:szCs w:val="24"/>
        </w:rPr>
        <w:t xml:space="preserve">(1998) </w:t>
      </w:r>
      <w:r w:rsidRPr="003C48B4">
        <w:rPr>
          <w:rFonts w:ascii="Times New Roman" w:hAnsi="Times New Roman" w:cs="Times New Roman"/>
          <w:i/>
          <w:sz w:val="24"/>
          <w:szCs w:val="24"/>
        </w:rPr>
        <w:t>The Shadow University: The Betrayal of Liberty on</w:t>
      </w:r>
      <w:r w:rsidRPr="00C57ED7">
        <w:rPr>
          <w:rFonts w:ascii="Times New Roman" w:hAnsi="Times New Roman" w:cs="Times New Roman"/>
          <w:i/>
          <w:sz w:val="24"/>
          <w:szCs w:val="24"/>
        </w:rPr>
        <w:t xml:space="preserve"> America’s Campuses</w:t>
      </w:r>
      <w:r>
        <w:rPr>
          <w:rFonts w:ascii="Times New Roman" w:hAnsi="Times New Roman" w:cs="Times New Roman"/>
          <w:sz w:val="24"/>
          <w:szCs w:val="24"/>
        </w:rPr>
        <w:t xml:space="preserve">, </w:t>
      </w:r>
      <w:r w:rsidRPr="00C57ED7">
        <w:rPr>
          <w:rFonts w:ascii="Times New Roman" w:hAnsi="Times New Roman" w:cs="Times New Roman"/>
          <w:sz w:val="24"/>
          <w:szCs w:val="24"/>
        </w:rPr>
        <w:t>New York: The Free Press</w:t>
      </w:r>
      <w:r>
        <w:rPr>
          <w:rFonts w:ascii="Times New Roman" w:hAnsi="Times New Roman" w:cs="Times New Roman"/>
          <w:sz w:val="24"/>
          <w:szCs w:val="24"/>
        </w:rPr>
        <w:t>.</w:t>
      </w:r>
    </w:p>
    <w:p w14:paraId="40AE7A7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Korwar</w:t>
      </w:r>
      <w:proofErr w:type="spellEnd"/>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Arati</w:t>
      </w:r>
      <w:proofErr w:type="spellEnd"/>
      <w:r w:rsidRPr="00C57ED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(1994) </w:t>
      </w:r>
      <w:r w:rsidRPr="00C57ED7">
        <w:rPr>
          <w:rFonts w:ascii="Times New Roman" w:hAnsi="Times New Roman" w:cs="Times New Roman"/>
          <w:i/>
          <w:sz w:val="24"/>
          <w:szCs w:val="24"/>
        </w:rPr>
        <w:t>War of Words: Speech Codes at Public Colleges and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Nashville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Tennessee: Freedom Forum First Amendment </w:t>
      </w:r>
      <w:proofErr w:type="spellStart"/>
      <w:r w:rsidRPr="00C57ED7">
        <w:rPr>
          <w:rFonts w:ascii="Times New Roman" w:hAnsi="Times New Roman" w:cs="Times New Roman"/>
          <w:sz w:val="24"/>
          <w:szCs w:val="24"/>
        </w:rPr>
        <w:t>Center</w:t>
      </w:r>
      <w:proofErr w:type="spellEnd"/>
      <w:r>
        <w:rPr>
          <w:rFonts w:ascii="Times New Roman" w:hAnsi="Times New Roman" w:cs="Times New Roman"/>
          <w:sz w:val="24"/>
          <w:szCs w:val="24"/>
        </w:rPr>
        <w:t>.</w:t>
      </w:r>
    </w:p>
    <w:p w14:paraId="009E430A" w14:textId="77777777" w:rsidR="000F031A" w:rsidRDefault="000F031A" w:rsidP="00EA188C">
      <w:pPr>
        <w:spacing w:before="120"/>
        <w:ind w:left="425" w:hanging="425"/>
      </w:pPr>
      <w:r w:rsidRPr="00C57ED7">
        <w:t>Kos</w:t>
      </w:r>
      <w:r>
        <w:t xml:space="preserve">, </w:t>
      </w:r>
      <w:r w:rsidRPr="00C57ED7">
        <w:t>J Stephen</w:t>
      </w:r>
      <w:r>
        <w:t xml:space="preserve">, </w:t>
      </w:r>
      <w:proofErr w:type="spellStart"/>
      <w:r w:rsidRPr="00C57ED7">
        <w:t>McVeagh</w:t>
      </w:r>
      <w:proofErr w:type="spellEnd"/>
      <w:r>
        <w:t xml:space="preserve">, </w:t>
      </w:r>
      <w:r w:rsidRPr="00C57ED7">
        <w:t>Russell</w:t>
      </w:r>
      <w:r>
        <w:t xml:space="preserve">, </w:t>
      </w:r>
      <w:r w:rsidRPr="00C57ED7">
        <w:t>(1999) “The View from the Bottom of the Cliff: Enforcement of Legal Rights between Student and University”</w:t>
      </w:r>
      <w:r>
        <w:t xml:space="preserve">, </w:t>
      </w:r>
      <w:r w:rsidRPr="00C57ED7">
        <w:rPr>
          <w:i/>
        </w:rPr>
        <w:t>Australia &amp; New Zealand Journal of Law and Education</w:t>
      </w:r>
      <w:r>
        <w:t xml:space="preserve">, </w:t>
      </w:r>
      <w:r w:rsidRPr="00C57ED7">
        <w:t>4(2</w:t>
      </w:r>
      <w:r>
        <w:t xml:space="preserve">): </w:t>
      </w:r>
      <w:r w:rsidRPr="00C57ED7">
        <w:t>18-37</w:t>
      </w:r>
      <w:r>
        <w:t>.</w:t>
      </w:r>
    </w:p>
    <w:p w14:paraId="527E957F" w14:textId="77777777" w:rsidR="000F031A" w:rsidRDefault="000F031A" w:rsidP="00EA188C">
      <w:pPr>
        <w:spacing w:before="120"/>
        <w:ind w:left="425" w:hanging="425"/>
      </w:pPr>
      <w:r w:rsidRPr="00C57ED7">
        <w:t>Kotecha</w:t>
      </w:r>
      <w:r>
        <w:t xml:space="preserve">, </w:t>
      </w:r>
      <w:r w:rsidRPr="00C57ED7">
        <w:t>P.</w:t>
      </w:r>
      <w:r>
        <w:t xml:space="preserve">, </w:t>
      </w:r>
      <w:r w:rsidRPr="00C57ED7">
        <w:t>(2006) “In Name Only? The Case of The University</w:t>
      </w:r>
      <w:proofErr w:type="gramStart"/>
      <w:r w:rsidRPr="00C57ED7">
        <w:t>”.</w:t>
      </w:r>
      <w:proofErr w:type="spellStart"/>
      <w:r w:rsidRPr="00C57ED7">
        <w:rPr>
          <w:i/>
        </w:rPr>
        <w:t>Kagisano</w:t>
      </w:r>
      <w:proofErr w:type="spellEnd"/>
      <w:proofErr w:type="gramEnd"/>
      <w:r>
        <w:t xml:space="preserve">, </w:t>
      </w:r>
      <w:r w:rsidRPr="00C57ED7">
        <w:t>Issue 4: 21-38 (available at: http: //www.che.ac.za/documents/d000128/Kagisano_Issue4_2006.pdf</w:t>
      </w:r>
      <w:r>
        <w:t>)</w:t>
      </w:r>
    </w:p>
    <w:p w14:paraId="5D3A1230" w14:textId="77777777" w:rsidR="000F031A" w:rsidRDefault="000F031A" w:rsidP="00EA188C">
      <w:pPr>
        <w:pStyle w:val="PlainText"/>
        <w:spacing w:before="120"/>
        <w:ind w:left="425" w:hanging="425"/>
        <w:rPr>
          <w:rFonts w:ascii="Times New Roman" w:hAnsi="Times New Roman" w:cs="Times New Roman"/>
          <w:sz w:val="24"/>
          <w:szCs w:val="24"/>
          <w:lang w:val="en-US"/>
        </w:rPr>
      </w:pPr>
      <w:proofErr w:type="spellStart"/>
      <w:r w:rsidRPr="00C57ED7">
        <w:rPr>
          <w:rFonts w:ascii="Times New Roman" w:hAnsi="Times New Roman" w:cs="Times New Roman"/>
          <w:sz w:val="24"/>
          <w:szCs w:val="24"/>
          <w:lang w:val="en-US"/>
        </w:rPr>
        <w:t>Kraince</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Richard</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 xml:space="preserve">(2008) </w:t>
      </w:r>
      <w:r>
        <w:rPr>
          <w:rFonts w:ascii="Times New Roman" w:hAnsi="Times New Roman" w:cs="Times New Roman"/>
          <w:sz w:val="24"/>
          <w:szCs w:val="24"/>
          <w:lang w:val="en-US"/>
        </w:rPr>
        <w:t>“</w:t>
      </w:r>
      <w:r w:rsidRPr="00C57ED7">
        <w:rPr>
          <w:rFonts w:ascii="Times New Roman" w:hAnsi="Times New Roman" w:cs="Times New Roman"/>
          <w:sz w:val="24"/>
          <w:szCs w:val="24"/>
          <w:lang w:val="en-US"/>
        </w:rPr>
        <w:t>Academic Freedom in Muslim Societies</w:t>
      </w:r>
      <w:r>
        <w:rPr>
          <w:rFonts w:ascii="Times New Roman" w:hAnsi="Times New Roman" w:cs="Times New Roman"/>
          <w:sz w:val="24"/>
          <w:szCs w:val="24"/>
          <w:lang w:val="en-US"/>
        </w:rPr>
        <w:t xml:space="preserve">”, </w:t>
      </w:r>
      <w:r w:rsidRPr="00C57ED7">
        <w:rPr>
          <w:rFonts w:ascii="Times New Roman" w:hAnsi="Times New Roman" w:cs="Times New Roman"/>
          <w:i/>
          <w:sz w:val="24"/>
          <w:szCs w:val="24"/>
          <w:lang w:val="en-US"/>
        </w:rPr>
        <w:t>International Higher Education</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51: 5-6</w:t>
      </w:r>
      <w:r>
        <w:rPr>
          <w:rFonts w:ascii="Times New Roman" w:hAnsi="Times New Roman" w:cs="Times New Roman"/>
          <w:sz w:val="24"/>
          <w:szCs w:val="24"/>
          <w:lang w:val="en-US"/>
        </w:rPr>
        <w:t>.</w:t>
      </w:r>
    </w:p>
    <w:p w14:paraId="17D893B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Kreiser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 R.</w:t>
      </w:r>
      <w:r>
        <w:rPr>
          <w:rFonts w:ascii="Times New Roman" w:hAnsi="Times New Roman" w:cs="Times New Roman"/>
          <w:sz w:val="24"/>
          <w:szCs w:val="24"/>
        </w:rPr>
        <w:t xml:space="preserve">, </w:t>
      </w:r>
      <w:r w:rsidRPr="00C57ED7">
        <w:rPr>
          <w:rFonts w:ascii="Times New Roman" w:hAnsi="Times New Roman" w:cs="Times New Roman"/>
          <w:sz w:val="24"/>
          <w:szCs w:val="24"/>
        </w:rPr>
        <w:t>(1993) “AAUP Perspectives on Academic Freedom and United States Intelligence Agencies”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College and University Law</w:t>
      </w:r>
      <w:r>
        <w:rPr>
          <w:rFonts w:ascii="Times New Roman" w:hAnsi="Times New Roman" w:cs="Times New Roman"/>
          <w:sz w:val="24"/>
          <w:szCs w:val="24"/>
        </w:rPr>
        <w:t xml:space="preserve">, </w:t>
      </w:r>
      <w:r w:rsidRPr="00C57ED7">
        <w:rPr>
          <w:rFonts w:ascii="Times New Roman" w:hAnsi="Times New Roman" w:cs="Times New Roman"/>
          <w:sz w:val="24"/>
          <w:szCs w:val="24"/>
        </w:rPr>
        <w:t>19(3</w:t>
      </w:r>
      <w:r>
        <w:rPr>
          <w:rFonts w:ascii="Times New Roman" w:hAnsi="Times New Roman" w:cs="Times New Roman"/>
          <w:sz w:val="24"/>
          <w:szCs w:val="24"/>
        </w:rPr>
        <w:t xml:space="preserve">): </w:t>
      </w:r>
      <w:r w:rsidRPr="00C57ED7">
        <w:rPr>
          <w:rFonts w:ascii="Times New Roman" w:hAnsi="Times New Roman" w:cs="Times New Roman"/>
          <w:sz w:val="24"/>
          <w:szCs w:val="24"/>
        </w:rPr>
        <w:t>251-257</w:t>
      </w:r>
      <w:r>
        <w:rPr>
          <w:rFonts w:ascii="Times New Roman" w:hAnsi="Times New Roman" w:cs="Times New Roman"/>
          <w:sz w:val="24"/>
          <w:szCs w:val="24"/>
        </w:rPr>
        <w:t>.</w:t>
      </w:r>
    </w:p>
    <w:p w14:paraId="6AA7392E" w14:textId="77777777" w:rsidR="000F031A" w:rsidRDefault="000F031A" w:rsidP="00EA188C">
      <w:pPr>
        <w:spacing w:before="120"/>
        <w:ind w:left="425" w:hanging="425"/>
      </w:pPr>
      <w:proofErr w:type="spellStart"/>
      <w:r w:rsidRPr="00C57ED7">
        <w:t>Krejsler</w:t>
      </w:r>
      <w:proofErr w:type="spellEnd"/>
      <w:r>
        <w:t xml:space="preserve">, </w:t>
      </w:r>
      <w:r w:rsidRPr="00C57ED7">
        <w:t>John</w:t>
      </w:r>
      <w:r>
        <w:t xml:space="preserve">, </w:t>
      </w:r>
      <w:r w:rsidRPr="00C57ED7">
        <w:t>(2006) “Discursive Battles about the Meaning of University: the case of Danish university reform and its academics”</w:t>
      </w:r>
      <w:r>
        <w:t xml:space="preserve">, </w:t>
      </w:r>
      <w:r w:rsidRPr="00C57ED7">
        <w:rPr>
          <w:i/>
        </w:rPr>
        <w:t>European Educational Research Journal</w:t>
      </w:r>
      <w:r>
        <w:rPr>
          <w:i/>
        </w:rPr>
        <w:t xml:space="preserve">, </w:t>
      </w:r>
      <w:r w:rsidRPr="00C57ED7">
        <w:t>5(3/4</w:t>
      </w:r>
      <w:r>
        <w:t xml:space="preserve">): </w:t>
      </w:r>
      <w:r w:rsidRPr="00C57ED7">
        <w:t>210-220</w:t>
      </w:r>
      <w:r>
        <w:t>.</w:t>
      </w:r>
    </w:p>
    <w:p w14:paraId="2C497CEB" w14:textId="77777777" w:rsidR="000F031A" w:rsidRPr="008A637F" w:rsidRDefault="000F031A" w:rsidP="00EA188C">
      <w:pPr>
        <w:tabs>
          <w:tab w:val="left" w:pos="2516"/>
          <w:tab w:val="left" w:pos="5979"/>
          <w:tab w:val="left" w:pos="9442"/>
          <w:tab w:val="left" w:pos="12114"/>
        </w:tabs>
        <w:spacing w:before="120"/>
        <w:ind w:left="425" w:hanging="425"/>
      </w:pPr>
      <w:r w:rsidRPr="008A637F">
        <w:t xml:space="preserve">Krell, M. R. (2011) “The ivory tower under siege: A constitutional basis for academic freedom”, </w:t>
      </w:r>
      <w:r w:rsidRPr="008A637F">
        <w:rPr>
          <w:i/>
        </w:rPr>
        <w:t>George Mason University Civil Rights Law Journal</w:t>
      </w:r>
      <w:r w:rsidRPr="008A637F">
        <w:t xml:space="preserve">, 21: 259–298 </w:t>
      </w:r>
    </w:p>
    <w:p w14:paraId="1A4A09BB" w14:textId="77777777" w:rsidR="000F031A" w:rsidRPr="00E774AF" w:rsidRDefault="000F031A" w:rsidP="00EA188C">
      <w:pPr>
        <w:tabs>
          <w:tab w:val="left" w:pos="2516"/>
          <w:tab w:val="left" w:pos="5979"/>
          <w:tab w:val="left" w:pos="9442"/>
          <w:tab w:val="left" w:pos="12114"/>
        </w:tabs>
        <w:spacing w:before="120"/>
        <w:ind w:left="425" w:hanging="425"/>
      </w:pPr>
      <w:r>
        <w:t xml:space="preserve">Krieger, Damon L., </w:t>
      </w:r>
      <w:r w:rsidRPr="00E774AF">
        <w:t xml:space="preserve">(2000) “May Public Universities Restrict Faculty </w:t>
      </w:r>
      <w:proofErr w:type="gramStart"/>
      <w:r w:rsidRPr="00E774AF">
        <w:t>From</w:t>
      </w:r>
      <w:proofErr w:type="gramEnd"/>
      <w:r w:rsidRPr="00E774AF">
        <w:t xml:space="preserve"> Receiving or Transmitting Information Via University Computer Resources? Academic Freedom</w:t>
      </w:r>
      <w:r>
        <w:t xml:space="preserve">, </w:t>
      </w:r>
      <w:r w:rsidRPr="00E774AF">
        <w:t>the First Amendment</w:t>
      </w:r>
      <w:r>
        <w:t xml:space="preserve">, </w:t>
      </w:r>
      <w:r w:rsidRPr="00E774AF">
        <w:t>and the Internet”</w:t>
      </w:r>
      <w:r>
        <w:t xml:space="preserve">, </w:t>
      </w:r>
      <w:r w:rsidRPr="00E774AF">
        <w:rPr>
          <w:i/>
        </w:rPr>
        <w:t>Maryland Law Review</w:t>
      </w:r>
      <w:r>
        <w:rPr>
          <w:i/>
        </w:rPr>
        <w:t xml:space="preserve">, </w:t>
      </w:r>
      <w:r w:rsidRPr="00E774AF">
        <w:t>59(4</w:t>
      </w:r>
      <w:r>
        <w:t xml:space="preserve">): </w:t>
      </w:r>
      <w:r w:rsidRPr="00E774AF">
        <w:t>1398-1430.</w:t>
      </w:r>
    </w:p>
    <w:p w14:paraId="256413EA" w14:textId="77777777" w:rsidR="000F031A" w:rsidRDefault="000F031A" w:rsidP="00EA188C">
      <w:pPr>
        <w:spacing w:before="120"/>
        <w:ind w:left="425" w:hanging="425"/>
      </w:pPr>
      <w:proofErr w:type="spellStart"/>
      <w:r w:rsidRPr="00C57ED7">
        <w:t>Kubara</w:t>
      </w:r>
      <w:proofErr w:type="spellEnd"/>
      <w:r w:rsidRPr="00C57ED7">
        <w:t xml:space="preserve"> Michael</w:t>
      </w:r>
      <w:r>
        <w:t xml:space="preserve">, </w:t>
      </w:r>
      <w:r w:rsidRPr="00C57ED7">
        <w:t>(1996) “Academic freedom”</w:t>
      </w:r>
      <w:r>
        <w:t xml:space="preserve">, </w:t>
      </w:r>
      <w:r w:rsidRPr="00C57ED7">
        <w:rPr>
          <w:i/>
        </w:rPr>
        <w:t>Interchange</w:t>
      </w:r>
      <w:r>
        <w:rPr>
          <w:i/>
        </w:rPr>
        <w:t xml:space="preserve">, </w:t>
      </w:r>
      <w:r w:rsidRPr="00C57ED7">
        <w:t>27(2</w:t>
      </w:r>
      <w:r>
        <w:t xml:space="preserve">): </w:t>
      </w:r>
      <w:r w:rsidRPr="00C57ED7">
        <w:t>111-123</w:t>
      </w:r>
      <w:r>
        <w:t>.</w:t>
      </w:r>
    </w:p>
    <w:p w14:paraId="0B5CCEB4" w14:textId="77777777" w:rsidR="000F031A" w:rsidRDefault="000F031A" w:rsidP="00EA188C">
      <w:pPr>
        <w:spacing w:before="120"/>
        <w:ind w:left="425" w:hanging="425"/>
      </w:pPr>
      <w:r w:rsidRPr="00C57ED7">
        <w:t>Kuehn</w:t>
      </w:r>
      <w:r>
        <w:t xml:space="preserve">, </w:t>
      </w:r>
      <w:r w:rsidRPr="00C57ED7">
        <w:t>Robert R.</w:t>
      </w:r>
      <w:r>
        <w:t xml:space="preserve">, </w:t>
      </w:r>
      <w:r w:rsidRPr="00C57ED7">
        <w:t>Joy</w:t>
      </w:r>
      <w:r>
        <w:t xml:space="preserve">, </w:t>
      </w:r>
      <w:r w:rsidRPr="00C57ED7">
        <w:t>Peter A.</w:t>
      </w:r>
      <w:r>
        <w:t xml:space="preserve">, </w:t>
      </w:r>
      <w:r w:rsidRPr="00C57ED7">
        <w:t xml:space="preserve">(2009) “Lawyering in the Academy: The Intersection of Academic Freedom and </w:t>
      </w:r>
      <w:proofErr w:type="spellStart"/>
      <w:r w:rsidRPr="00C57ED7">
        <w:t>Prefessional</w:t>
      </w:r>
      <w:proofErr w:type="spellEnd"/>
      <w:r w:rsidRPr="00C57ED7">
        <w:t xml:space="preserve"> Responsibility”</w:t>
      </w:r>
      <w:r>
        <w:t xml:space="preserve">, </w:t>
      </w:r>
      <w:r w:rsidRPr="00C57ED7">
        <w:rPr>
          <w:i/>
        </w:rPr>
        <w:t>Journal of Legal Education</w:t>
      </w:r>
      <w:r>
        <w:t xml:space="preserve">, </w:t>
      </w:r>
      <w:r w:rsidRPr="00C57ED7">
        <w:t>59(1</w:t>
      </w:r>
      <w:r>
        <w:t xml:space="preserve">): </w:t>
      </w:r>
      <w:r w:rsidRPr="00C57ED7">
        <w:t>97-124</w:t>
      </w:r>
      <w:r>
        <w:t>.</w:t>
      </w:r>
    </w:p>
    <w:p w14:paraId="027288F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Kuehn</w:t>
      </w:r>
      <w:r>
        <w:rPr>
          <w:rFonts w:ascii="Times New Roman" w:hAnsi="Times New Roman" w:cs="Times New Roman"/>
          <w:sz w:val="24"/>
          <w:szCs w:val="24"/>
        </w:rPr>
        <w:t xml:space="preserve">, </w:t>
      </w:r>
      <w:r w:rsidRPr="00C57ED7">
        <w:rPr>
          <w:rFonts w:ascii="Times New Roman" w:hAnsi="Times New Roman" w:cs="Times New Roman"/>
          <w:sz w:val="24"/>
          <w:szCs w:val="24"/>
        </w:rPr>
        <w:t>Robert R.</w:t>
      </w:r>
      <w:r>
        <w:rPr>
          <w:rFonts w:ascii="Times New Roman" w:hAnsi="Times New Roman" w:cs="Times New Roman"/>
          <w:sz w:val="24"/>
          <w:szCs w:val="24"/>
        </w:rPr>
        <w:t xml:space="preserve">, </w:t>
      </w:r>
      <w:r w:rsidRPr="00C57ED7">
        <w:rPr>
          <w:rFonts w:ascii="Times New Roman" w:hAnsi="Times New Roman" w:cs="Times New Roman"/>
          <w:sz w:val="24"/>
          <w:szCs w:val="24"/>
        </w:rPr>
        <w:t>Joy</w:t>
      </w:r>
      <w:r>
        <w:rPr>
          <w:rFonts w:ascii="Times New Roman" w:hAnsi="Times New Roman" w:cs="Times New Roman"/>
          <w:sz w:val="24"/>
          <w:szCs w:val="24"/>
        </w:rPr>
        <w:t xml:space="preserve">, </w:t>
      </w:r>
      <w:r w:rsidRPr="00C57ED7">
        <w:rPr>
          <w:rFonts w:ascii="Times New Roman" w:hAnsi="Times New Roman" w:cs="Times New Roman"/>
          <w:sz w:val="24"/>
          <w:szCs w:val="24"/>
        </w:rPr>
        <w:t>Peter A.</w:t>
      </w:r>
      <w:r>
        <w:rPr>
          <w:rFonts w:ascii="Times New Roman" w:hAnsi="Times New Roman" w:cs="Times New Roman"/>
          <w:sz w:val="24"/>
          <w:szCs w:val="24"/>
        </w:rPr>
        <w:t xml:space="preserve">, </w:t>
      </w:r>
      <w:r w:rsidRPr="00C57ED7">
        <w:rPr>
          <w:rFonts w:ascii="Times New Roman" w:hAnsi="Times New Roman" w:cs="Times New Roman"/>
          <w:sz w:val="24"/>
          <w:szCs w:val="24"/>
        </w:rPr>
        <w:t>(2010) “‘Kneecapping’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96(6</w:t>
      </w:r>
      <w:r>
        <w:rPr>
          <w:rFonts w:ascii="Times New Roman" w:hAnsi="Times New Roman" w:cs="Times New Roman"/>
          <w:sz w:val="24"/>
          <w:szCs w:val="24"/>
        </w:rPr>
        <w:t xml:space="preserve">): </w:t>
      </w:r>
      <w:r w:rsidRPr="00C57ED7">
        <w:rPr>
          <w:rFonts w:ascii="Times New Roman" w:hAnsi="Times New Roman" w:cs="Times New Roman"/>
          <w:sz w:val="24"/>
          <w:szCs w:val="24"/>
        </w:rPr>
        <w:t>8-15</w:t>
      </w:r>
      <w:r>
        <w:rPr>
          <w:rFonts w:ascii="Times New Roman" w:hAnsi="Times New Roman" w:cs="Times New Roman"/>
          <w:sz w:val="24"/>
          <w:szCs w:val="24"/>
        </w:rPr>
        <w:t>.</w:t>
      </w:r>
    </w:p>
    <w:p w14:paraId="7EFC25D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Kuehnemann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(1909) </w:t>
      </w:r>
      <w:r w:rsidRPr="00C57ED7">
        <w:rPr>
          <w:rFonts w:ascii="Times New Roman" w:hAnsi="Times New Roman" w:cs="Times New Roman"/>
          <w:i/>
          <w:sz w:val="24"/>
          <w:szCs w:val="24"/>
        </w:rPr>
        <w:t>Charles Eliot: President of Harvard</w:t>
      </w:r>
      <w:r>
        <w:rPr>
          <w:rFonts w:ascii="Times New Roman" w:hAnsi="Times New Roman" w:cs="Times New Roman"/>
          <w:i/>
          <w:sz w:val="24"/>
          <w:szCs w:val="24"/>
        </w:rPr>
        <w:t xml:space="preserve">, </w:t>
      </w:r>
      <w:r w:rsidRPr="00C57ED7">
        <w:rPr>
          <w:rFonts w:ascii="Times New Roman" w:hAnsi="Times New Roman" w:cs="Times New Roman"/>
          <w:sz w:val="24"/>
          <w:szCs w:val="24"/>
        </w:rPr>
        <w:t>Boston and New York: Houghton Mifflin</w:t>
      </w:r>
      <w:r>
        <w:rPr>
          <w:rFonts w:ascii="Times New Roman" w:hAnsi="Times New Roman" w:cs="Times New Roman"/>
          <w:sz w:val="24"/>
          <w:szCs w:val="24"/>
        </w:rPr>
        <w:t>.</w:t>
      </w:r>
    </w:p>
    <w:p w14:paraId="2A44B454" w14:textId="77777777" w:rsidR="000F031A" w:rsidRDefault="000F031A" w:rsidP="00EA188C">
      <w:pPr>
        <w:spacing w:before="120"/>
        <w:ind w:left="425" w:hanging="425"/>
      </w:pPr>
      <w:proofErr w:type="spellStart"/>
      <w:r w:rsidRPr="00C57ED7">
        <w:t>Kuhlberg</w:t>
      </w:r>
      <w:proofErr w:type="spellEnd"/>
      <w:r>
        <w:t xml:space="preserve">, </w:t>
      </w:r>
      <w:r w:rsidRPr="00C57ED7">
        <w:t>Mark</w:t>
      </w:r>
      <w:r>
        <w:t xml:space="preserve">, </w:t>
      </w:r>
      <w:r w:rsidRPr="00C57ED7">
        <w:t>(2002) “‘By just what procedure am I to be guillotined?’: academic freedom in the Toronto Forestry Faculty between the wars”</w:t>
      </w:r>
      <w:r>
        <w:t xml:space="preserve">, </w:t>
      </w:r>
      <w:r w:rsidRPr="00C57ED7">
        <w:rPr>
          <w:i/>
        </w:rPr>
        <w:t>Higher Education</w:t>
      </w:r>
      <w:r>
        <w:t xml:space="preserve">, </w:t>
      </w:r>
      <w:r w:rsidRPr="00C57ED7">
        <w:t>31(4</w:t>
      </w:r>
      <w:r>
        <w:t xml:space="preserve">): </w:t>
      </w:r>
      <w:r w:rsidRPr="00C57ED7">
        <w:t>351-370</w:t>
      </w:r>
      <w:r>
        <w:t>.</w:t>
      </w:r>
    </w:p>
    <w:p w14:paraId="28C6B171" w14:textId="77777777" w:rsidR="000F031A" w:rsidRPr="00B312C5" w:rsidRDefault="000F031A" w:rsidP="00EA188C">
      <w:pPr>
        <w:spacing w:before="120"/>
        <w:ind w:left="425" w:hanging="425"/>
        <w:rPr>
          <w:lang w:eastAsia="en-GB"/>
        </w:rPr>
      </w:pPr>
      <w:r w:rsidRPr="00B312C5">
        <w:rPr>
          <w:lang w:eastAsia="en-GB"/>
        </w:rPr>
        <w:t>Kuiper</w:t>
      </w:r>
      <w:r>
        <w:rPr>
          <w:lang w:eastAsia="en-GB"/>
        </w:rPr>
        <w:t xml:space="preserve">, </w:t>
      </w:r>
      <w:r w:rsidRPr="00B312C5">
        <w:rPr>
          <w:lang w:eastAsia="en-GB"/>
        </w:rPr>
        <w:t>Henry J. (1956) “Do We Have Academic Freedom</w:t>
      </w:r>
      <w:proofErr w:type="gramStart"/>
      <w:r>
        <w:rPr>
          <w:lang w:eastAsia="en-GB"/>
        </w:rPr>
        <w:t xml:space="preserve">, </w:t>
      </w:r>
      <w:r w:rsidRPr="00B312C5">
        <w:rPr>
          <w:lang w:eastAsia="en-GB"/>
        </w:rPr>
        <w:t>”</w:t>
      </w:r>
      <w:proofErr w:type="gramEnd"/>
      <w:r w:rsidRPr="00B312C5">
        <w:rPr>
          <w:lang w:eastAsia="en-GB"/>
        </w:rPr>
        <w:t xml:space="preserve"> </w:t>
      </w:r>
      <w:r w:rsidRPr="00B312C5">
        <w:rPr>
          <w:i/>
          <w:lang w:eastAsia="en-GB"/>
        </w:rPr>
        <w:t>The Banner</w:t>
      </w:r>
      <w:r>
        <w:rPr>
          <w:lang w:eastAsia="en-GB"/>
        </w:rPr>
        <w:t xml:space="preserve">, </w:t>
      </w:r>
      <w:r w:rsidRPr="00B312C5">
        <w:rPr>
          <w:lang w:eastAsia="en-GB"/>
        </w:rPr>
        <w:t>(April 6th</w:t>
      </w:r>
      <w:r>
        <w:rPr>
          <w:lang w:eastAsia="en-GB"/>
        </w:rPr>
        <w:t xml:space="preserve">): </w:t>
      </w:r>
      <w:r w:rsidRPr="00B312C5">
        <w:rPr>
          <w:lang w:eastAsia="en-GB"/>
        </w:rPr>
        <w:t>420-421.</w:t>
      </w:r>
    </w:p>
    <w:p w14:paraId="6991F4F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Kumano</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Ruriko</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(2010) “Anticommunism and Academic Freedom: Walter C. </w:t>
      </w:r>
      <w:proofErr w:type="spellStart"/>
      <w:r w:rsidRPr="00C57ED7">
        <w:rPr>
          <w:rFonts w:ascii="Times New Roman" w:hAnsi="Times New Roman" w:cs="Times New Roman"/>
          <w:sz w:val="24"/>
          <w:szCs w:val="24"/>
        </w:rPr>
        <w:t>Eells</w:t>
      </w:r>
      <w:proofErr w:type="spellEnd"/>
      <w:r w:rsidRPr="00C57ED7">
        <w:rPr>
          <w:rFonts w:ascii="Times New Roman" w:hAnsi="Times New Roman" w:cs="Times New Roman"/>
          <w:sz w:val="24"/>
          <w:szCs w:val="24"/>
        </w:rPr>
        <w:t xml:space="preserve"> and the ‘Red Purge’ in Occupied Japan”</w:t>
      </w:r>
      <w:r>
        <w:rPr>
          <w:rFonts w:ascii="Times New Roman" w:hAnsi="Times New Roman" w:cs="Times New Roman"/>
          <w:sz w:val="24"/>
          <w:szCs w:val="24"/>
        </w:rPr>
        <w:t xml:space="preserve">, </w:t>
      </w:r>
      <w:r w:rsidRPr="00C57ED7">
        <w:rPr>
          <w:rFonts w:ascii="Times New Roman" w:hAnsi="Times New Roman" w:cs="Times New Roman"/>
          <w:i/>
          <w:sz w:val="24"/>
          <w:szCs w:val="24"/>
        </w:rPr>
        <w:t>History of Education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50(4</w:t>
      </w:r>
      <w:r>
        <w:rPr>
          <w:rFonts w:ascii="Times New Roman" w:hAnsi="Times New Roman" w:cs="Times New Roman"/>
          <w:sz w:val="24"/>
          <w:szCs w:val="24"/>
        </w:rPr>
        <w:t xml:space="preserve">): </w:t>
      </w:r>
      <w:r w:rsidRPr="00C57ED7">
        <w:rPr>
          <w:rFonts w:ascii="Times New Roman" w:hAnsi="Times New Roman" w:cs="Times New Roman"/>
          <w:sz w:val="24"/>
          <w:szCs w:val="24"/>
        </w:rPr>
        <w:t>513-537</w:t>
      </w:r>
      <w:r>
        <w:rPr>
          <w:rFonts w:ascii="Times New Roman" w:hAnsi="Times New Roman" w:cs="Times New Roman"/>
          <w:sz w:val="24"/>
          <w:szCs w:val="24"/>
        </w:rPr>
        <w:t>.</w:t>
      </w:r>
    </w:p>
    <w:p w14:paraId="1F70B647" w14:textId="77777777" w:rsidR="000F031A" w:rsidRPr="00077454" w:rsidRDefault="000F031A" w:rsidP="00077454">
      <w:pPr>
        <w:pStyle w:val="PlainText"/>
        <w:spacing w:before="120"/>
        <w:ind w:left="425" w:hanging="425"/>
        <w:rPr>
          <w:rFonts w:ascii="Times New Roman" w:hAnsi="Times New Roman" w:cs="Times New Roman"/>
          <w:sz w:val="24"/>
          <w:szCs w:val="24"/>
          <w:lang w:val="en-US" w:eastAsia="en-US"/>
        </w:rPr>
      </w:pPr>
      <w:r w:rsidRPr="00077454">
        <w:rPr>
          <w:rFonts w:ascii="Times New Roman" w:hAnsi="Times New Roman" w:cs="Times New Roman"/>
          <w:sz w:val="24"/>
          <w:szCs w:val="24"/>
          <w:lang w:val="en-US" w:eastAsia="en-US"/>
        </w:rPr>
        <w:t xml:space="preserve">Kunkel, CA., &amp; Radford-Hill, S., (2011) “Engaging Advocacy: Academic Freedom and Student Learning”, </w:t>
      </w:r>
      <w:r w:rsidRPr="00077454">
        <w:rPr>
          <w:rFonts w:ascii="Times New Roman" w:hAnsi="Times New Roman" w:cs="Times New Roman"/>
          <w:i/>
          <w:sz w:val="24"/>
          <w:szCs w:val="24"/>
          <w:lang w:val="en-US" w:eastAsia="en-US"/>
        </w:rPr>
        <w:t>The Minnesota Review</w:t>
      </w:r>
      <w:r w:rsidRPr="00077454">
        <w:rPr>
          <w:rFonts w:ascii="Times New Roman" w:hAnsi="Times New Roman" w:cs="Times New Roman"/>
          <w:sz w:val="24"/>
          <w:szCs w:val="24"/>
          <w:lang w:val="en-US" w:eastAsia="en-US"/>
        </w:rPr>
        <w:t xml:space="preserve">, 76: 97–107. </w:t>
      </w:r>
    </w:p>
    <w:p w14:paraId="420D7AE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Kuntz</w:t>
      </w:r>
      <w:r>
        <w:rPr>
          <w:rFonts w:ascii="Times New Roman" w:hAnsi="Times New Roman" w:cs="Times New Roman"/>
          <w:sz w:val="24"/>
          <w:szCs w:val="24"/>
        </w:rPr>
        <w:t xml:space="preserve">, </w:t>
      </w:r>
      <w:r w:rsidRPr="00C57ED7">
        <w:rPr>
          <w:rFonts w:ascii="Times New Roman" w:hAnsi="Times New Roman" w:cs="Times New Roman"/>
          <w:sz w:val="24"/>
          <w:szCs w:val="24"/>
        </w:rPr>
        <w:t>Aaron M.</w:t>
      </w:r>
      <w:r>
        <w:rPr>
          <w:rFonts w:ascii="Times New Roman" w:hAnsi="Times New Roman" w:cs="Times New Roman"/>
          <w:sz w:val="24"/>
          <w:szCs w:val="24"/>
        </w:rPr>
        <w:t xml:space="preserve">, </w:t>
      </w:r>
      <w:r w:rsidRPr="00C57ED7">
        <w:rPr>
          <w:rFonts w:ascii="Times New Roman" w:hAnsi="Times New Roman" w:cs="Times New Roman"/>
          <w:sz w:val="24"/>
          <w:szCs w:val="24"/>
        </w:rPr>
        <w:t>(2006) “Academic Citizenship: The Risks and Responsibility of Reframing Faculty Work”</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College and Character</w:t>
      </w:r>
      <w:r>
        <w:rPr>
          <w:rFonts w:ascii="Times New Roman" w:hAnsi="Times New Roman" w:cs="Times New Roman"/>
          <w:sz w:val="24"/>
          <w:szCs w:val="24"/>
        </w:rPr>
        <w:t xml:space="preserve">, </w:t>
      </w:r>
      <w:r w:rsidRPr="00C57ED7">
        <w:rPr>
          <w:rFonts w:ascii="Times New Roman" w:hAnsi="Times New Roman" w:cs="Times New Roman"/>
          <w:sz w:val="24"/>
          <w:szCs w:val="24"/>
        </w:rPr>
        <w:t>7(5</w:t>
      </w:r>
      <w:r>
        <w:rPr>
          <w:rFonts w:ascii="Times New Roman" w:hAnsi="Times New Roman" w:cs="Times New Roman"/>
          <w:sz w:val="24"/>
          <w:szCs w:val="24"/>
        </w:rPr>
        <w:t xml:space="preserve">): </w:t>
      </w:r>
      <w:r w:rsidRPr="00C57ED7">
        <w:rPr>
          <w:rFonts w:ascii="Times New Roman" w:hAnsi="Times New Roman" w:cs="Times New Roman"/>
          <w:sz w:val="24"/>
          <w:szCs w:val="24"/>
        </w:rPr>
        <w:t>1-9</w:t>
      </w:r>
      <w:r>
        <w:rPr>
          <w:rFonts w:ascii="Times New Roman" w:hAnsi="Times New Roman" w:cs="Times New Roman"/>
          <w:sz w:val="24"/>
          <w:szCs w:val="24"/>
        </w:rPr>
        <w:t>.</w:t>
      </w:r>
    </w:p>
    <w:p w14:paraId="1A30400B" w14:textId="77777777" w:rsidR="000F031A" w:rsidRDefault="000F031A" w:rsidP="00EA188C">
      <w:pPr>
        <w:spacing w:before="120"/>
        <w:ind w:left="425" w:hanging="425"/>
      </w:pPr>
      <w:r w:rsidRPr="00C57ED7">
        <w:lastRenderedPageBreak/>
        <w:t>Kurland</w:t>
      </w:r>
      <w:r>
        <w:t xml:space="preserve">, </w:t>
      </w:r>
      <w:r w:rsidRPr="00C57ED7">
        <w:t>Jordan E.</w:t>
      </w:r>
      <w:r>
        <w:t xml:space="preserve">, </w:t>
      </w:r>
      <w:r w:rsidRPr="00C57ED7">
        <w:t>(1996) “Commentary on Buttressing the Defense of Academic Freedom”</w:t>
      </w:r>
      <w:r>
        <w:t xml:space="preserve">, </w:t>
      </w:r>
      <w:r w:rsidRPr="00C57ED7">
        <w:rPr>
          <w:i/>
          <w:iCs/>
        </w:rPr>
        <w:t>William Mitchell Law Review</w:t>
      </w:r>
      <w:r>
        <w:rPr>
          <w:i/>
          <w:iCs/>
        </w:rPr>
        <w:t xml:space="preserve">, </w:t>
      </w:r>
      <w:r w:rsidRPr="00C57ED7">
        <w:rPr>
          <w:iCs/>
        </w:rPr>
        <w:t>22(2</w:t>
      </w:r>
      <w:r>
        <w:rPr>
          <w:iCs/>
        </w:rPr>
        <w:t xml:space="preserve">): </w:t>
      </w:r>
      <w:r w:rsidRPr="00C57ED7">
        <w:t>545-548</w:t>
      </w:r>
      <w:r>
        <w:t>.</w:t>
      </w:r>
    </w:p>
    <w:p w14:paraId="481596D9" w14:textId="77777777" w:rsidR="000F031A" w:rsidRDefault="000F031A" w:rsidP="00EA188C">
      <w:pPr>
        <w:spacing w:before="120"/>
        <w:ind w:left="425" w:hanging="425"/>
      </w:pPr>
      <w:r w:rsidRPr="00C57ED7">
        <w:t>Kutner</w:t>
      </w:r>
      <w:r>
        <w:t xml:space="preserve">, </w:t>
      </w:r>
      <w:r w:rsidRPr="00C57ED7">
        <w:t>Marc</w:t>
      </w:r>
      <w:r>
        <w:t xml:space="preserve">, </w:t>
      </w:r>
      <w:r w:rsidRPr="00C57ED7">
        <w:t>(1998) “The Withering of Academic Freedom”</w:t>
      </w:r>
      <w:r>
        <w:t xml:space="preserve">, </w:t>
      </w:r>
      <w:r w:rsidRPr="00C57ED7">
        <w:rPr>
          <w:rStyle w:val="Emphasis"/>
        </w:rPr>
        <w:t>Mercury</w:t>
      </w:r>
      <w:r>
        <w:t xml:space="preserve">, </w:t>
      </w:r>
      <w:r w:rsidRPr="00C57ED7">
        <w:t>27(1</w:t>
      </w:r>
      <w:r>
        <w:t xml:space="preserve">): </w:t>
      </w:r>
      <w:r w:rsidRPr="00C57ED7">
        <w:t>24-27</w:t>
      </w:r>
      <w:r>
        <w:t>.</w:t>
      </w:r>
    </w:p>
    <w:p w14:paraId="7F48ED27" w14:textId="77777777" w:rsidR="000F031A" w:rsidRDefault="000F031A" w:rsidP="00EA188C">
      <w:pPr>
        <w:spacing w:before="120"/>
        <w:ind w:left="425" w:hanging="425"/>
      </w:pPr>
      <w:proofErr w:type="spellStart"/>
      <w:r w:rsidRPr="00C57ED7">
        <w:t>Kwiek</w:t>
      </w:r>
      <w:proofErr w:type="spellEnd"/>
      <w:r>
        <w:t xml:space="preserve">, </w:t>
      </w:r>
      <w:r w:rsidRPr="00C57ED7">
        <w:t>M.</w:t>
      </w:r>
      <w:r>
        <w:t xml:space="preserve">, </w:t>
      </w:r>
      <w:r w:rsidRPr="00C57ED7">
        <w:t>(2000) “The Nation-State</w:t>
      </w:r>
      <w:r>
        <w:t xml:space="preserve">, </w:t>
      </w:r>
      <w:r w:rsidRPr="00C57ED7">
        <w:t>Globalization and the Modern Institution of the University”</w:t>
      </w:r>
      <w:r>
        <w:t xml:space="preserve">, </w:t>
      </w:r>
      <w:proofErr w:type="spellStart"/>
      <w:r w:rsidRPr="00C57ED7">
        <w:rPr>
          <w:i/>
        </w:rPr>
        <w:t>Theoria</w:t>
      </w:r>
      <w:proofErr w:type="spellEnd"/>
      <w:r w:rsidRPr="00C57ED7">
        <w:rPr>
          <w:i/>
        </w:rPr>
        <w:t>: A Journal of Social and Political Theory</w:t>
      </w:r>
      <w:r>
        <w:rPr>
          <w:i/>
        </w:rPr>
        <w:t xml:space="preserve">, </w:t>
      </w:r>
      <w:r w:rsidRPr="00C57ED7">
        <w:t>96: 74-99</w:t>
      </w:r>
      <w:r>
        <w:t>.</w:t>
      </w:r>
    </w:p>
    <w:p w14:paraId="2BBEE7B5" w14:textId="77777777" w:rsidR="000F031A" w:rsidRDefault="000F031A" w:rsidP="00EA188C">
      <w:pPr>
        <w:spacing w:before="120"/>
        <w:ind w:left="425" w:hanging="425"/>
      </w:pPr>
      <w:proofErr w:type="spellStart"/>
      <w:r w:rsidRPr="00C57ED7">
        <w:t>Kwiek</w:t>
      </w:r>
      <w:proofErr w:type="spellEnd"/>
      <w:r>
        <w:t xml:space="preserve">, </w:t>
      </w:r>
      <w:r w:rsidRPr="00C57ED7">
        <w:t>M.</w:t>
      </w:r>
      <w:r>
        <w:t xml:space="preserve">, </w:t>
      </w:r>
      <w:r w:rsidRPr="00C57ED7">
        <w:t>(2003) “Academe in transition: Transformations in the Polish academic profession”</w:t>
      </w:r>
      <w:r>
        <w:t xml:space="preserve">, </w:t>
      </w:r>
      <w:r w:rsidRPr="00C57ED7">
        <w:rPr>
          <w:i/>
        </w:rPr>
        <w:t>Higher Education</w:t>
      </w:r>
      <w:r>
        <w:t xml:space="preserve">, </w:t>
      </w:r>
      <w:r w:rsidRPr="00C57ED7">
        <w:t>45(4</w:t>
      </w:r>
      <w:r>
        <w:t xml:space="preserve">): </w:t>
      </w:r>
      <w:r w:rsidRPr="00C57ED7">
        <w:t>455-476</w:t>
      </w:r>
      <w:r>
        <w:t>.</w:t>
      </w:r>
    </w:p>
    <w:p w14:paraId="55CBCC04" w14:textId="77777777" w:rsidR="000F031A" w:rsidRDefault="000F031A" w:rsidP="00EA188C">
      <w:pPr>
        <w:spacing w:before="120"/>
        <w:ind w:left="425" w:hanging="425"/>
      </w:pPr>
      <w:r w:rsidRPr="00CA1143">
        <w:rPr>
          <w:rFonts w:ascii="Castellar" w:hAnsi="Castellar"/>
          <w:b/>
          <w:sz w:val="28"/>
          <w:szCs w:val="28"/>
          <w:lang w:val="en-GB"/>
        </w:rPr>
        <w:t>L</w:t>
      </w:r>
      <w:proofErr w:type="spellStart"/>
      <w:r w:rsidRPr="00C57ED7">
        <w:t>abinger</w:t>
      </w:r>
      <w:proofErr w:type="spellEnd"/>
      <w:r>
        <w:t xml:space="preserve">, </w:t>
      </w:r>
      <w:r w:rsidRPr="00C57ED7">
        <w:t>Jay</w:t>
      </w:r>
      <w:r>
        <w:t xml:space="preserve">, </w:t>
      </w:r>
      <w:r w:rsidRPr="00C57ED7">
        <w:t>(1997) “The science wars and the future of the American academic profession”</w:t>
      </w:r>
      <w:r>
        <w:t xml:space="preserve">, </w:t>
      </w:r>
      <w:r w:rsidRPr="00C57ED7">
        <w:rPr>
          <w:i/>
        </w:rPr>
        <w:t>Daedalus</w:t>
      </w:r>
      <w:r w:rsidRPr="00C57ED7">
        <w:t>; 126(4</w:t>
      </w:r>
      <w:r>
        <w:t xml:space="preserve">): </w:t>
      </w:r>
      <w:r w:rsidRPr="00C57ED7">
        <w:t>201-220</w:t>
      </w:r>
      <w:r>
        <w:t>.</w:t>
      </w:r>
    </w:p>
    <w:p w14:paraId="065E975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Ladd</w:t>
      </w:r>
      <w:r>
        <w:rPr>
          <w:rFonts w:ascii="Times New Roman" w:hAnsi="Times New Roman" w:cs="Times New Roman"/>
          <w:sz w:val="24"/>
          <w:szCs w:val="24"/>
        </w:rPr>
        <w:t xml:space="preserve">, </w:t>
      </w:r>
      <w:r w:rsidRPr="00C57ED7">
        <w:rPr>
          <w:rFonts w:ascii="Times New Roman" w:hAnsi="Times New Roman" w:cs="Times New Roman"/>
          <w:sz w:val="24"/>
          <w:szCs w:val="24"/>
        </w:rPr>
        <w:t>E. C.</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Lipset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S.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(1975) </w:t>
      </w:r>
      <w:r w:rsidRPr="00C57ED7">
        <w:rPr>
          <w:rFonts w:ascii="Times New Roman" w:hAnsi="Times New Roman" w:cs="Times New Roman"/>
          <w:i/>
          <w:sz w:val="24"/>
          <w:szCs w:val="24"/>
        </w:rPr>
        <w:t>The Divided Academy: Professors and Politics</w:t>
      </w:r>
      <w:r>
        <w:rPr>
          <w:rFonts w:ascii="Times New Roman" w:hAnsi="Times New Roman" w:cs="Times New Roman"/>
          <w:sz w:val="24"/>
          <w:szCs w:val="24"/>
        </w:rPr>
        <w:t xml:space="preserve">, </w:t>
      </w:r>
      <w:r w:rsidRPr="00C57ED7">
        <w:rPr>
          <w:rFonts w:ascii="Times New Roman" w:hAnsi="Times New Roman" w:cs="Times New Roman"/>
          <w:sz w:val="24"/>
          <w:szCs w:val="24"/>
        </w:rPr>
        <w:t>New York: McGraw Hill</w:t>
      </w:r>
      <w:r>
        <w:rPr>
          <w:rFonts w:ascii="Times New Roman" w:hAnsi="Times New Roman" w:cs="Times New Roman"/>
          <w:sz w:val="24"/>
          <w:szCs w:val="24"/>
        </w:rPr>
        <w:t>.</w:t>
      </w:r>
    </w:p>
    <w:p w14:paraId="75DF941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Ladenson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Robert F.</w:t>
      </w:r>
      <w:r>
        <w:rPr>
          <w:rFonts w:ascii="Times New Roman" w:hAnsi="Times New Roman" w:cs="Times New Roman"/>
          <w:sz w:val="24"/>
          <w:szCs w:val="24"/>
        </w:rPr>
        <w:t xml:space="preserve">, </w:t>
      </w:r>
      <w:r w:rsidRPr="00C57ED7">
        <w:rPr>
          <w:rFonts w:ascii="Times New Roman" w:hAnsi="Times New Roman" w:cs="Times New Roman"/>
          <w:sz w:val="24"/>
          <w:szCs w:val="24"/>
        </w:rPr>
        <w:t>(1986) “Is Academic Freedom Necessary?”</w:t>
      </w:r>
      <w:r>
        <w:rPr>
          <w:rFonts w:ascii="Times New Roman" w:hAnsi="Times New Roman" w:cs="Times New Roman"/>
          <w:sz w:val="24"/>
          <w:szCs w:val="24"/>
        </w:rPr>
        <w:t xml:space="preserve">, </w:t>
      </w:r>
      <w:r w:rsidRPr="00C57ED7">
        <w:rPr>
          <w:rFonts w:ascii="Times New Roman" w:hAnsi="Times New Roman" w:cs="Times New Roman"/>
          <w:i/>
          <w:sz w:val="24"/>
          <w:szCs w:val="24"/>
        </w:rPr>
        <w:t>Law and Philosophy</w:t>
      </w:r>
      <w:r>
        <w:rPr>
          <w:rFonts w:ascii="Times New Roman" w:hAnsi="Times New Roman" w:cs="Times New Roman"/>
          <w:sz w:val="24"/>
          <w:szCs w:val="24"/>
        </w:rPr>
        <w:t xml:space="preserve">, </w:t>
      </w:r>
      <w:r w:rsidRPr="00C57ED7">
        <w:rPr>
          <w:rFonts w:ascii="Times New Roman" w:hAnsi="Times New Roman" w:cs="Times New Roman"/>
          <w:sz w:val="24"/>
          <w:szCs w:val="24"/>
        </w:rPr>
        <w:t>5(1</w:t>
      </w:r>
      <w:r>
        <w:rPr>
          <w:rFonts w:ascii="Times New Roman" w:hAnsi="Times New Roman" w:cs="Times New Roman"/>
          <w:sz w:val="24"/>
          <w:szCs w:val="24"/>
        </w:rPr>
        <w:t xml:space="preserve">): </w:t>
      </w:r>
      <w:r w:rsidRPr="00C57ED7">
        <w:rPr>
          <w:rFonts w:ascii="Times New Roman" w:hAnsi="Times New Roman" w:cs="Times New Roman"/>
          <w:sz w:val="24"/>
          <w:szCs w:val="24"/>
        </w:rPr>
        <w:t>59-87</w:t>
      </w:r>
      <w:r>
        <w:rPr>
          <w:rFonts w:ascii="Times New Roman" w:hAnsi="Times New Roman" w:cs="Times New Roman"/>
          <w:sz w:val="24"/>
          <w:szCs w:val="24"/>
        </w:rPr>
        <w:t>.</w:t>
      </w:r>
    </w:p>
    <w:p w14:paraId="1D40B010" w14:textId="77777777" w:rsidR="000F031A" w:rsidRDefault="000F031A" w:rsidP="00EA188C">
      <w:pPr>
        <w:pStyle w:val="PlainText"/>
        <w:spacing w:before="120"/>
        <w:ind w:left="425" w:hanging="425"/>
        <w:rPr>
          <w:rFonts w:ascii="Times New Roman" w:hAnsi="Times New Roman" w:cs="Times New Roman"/>
          <w:sz w:val="24"/>
          <w:szCs w:val="24"/>
          <w:lang w:val="fr-FR"/>
        </w:rPr>
      </w:pPr>
      <w:r w:rsidRPr="00C57ED7">
        <w:rPr>
          <w:rFonts w:ascii="Times New Roman" w:hAnsi="Times New Roman" w:cs="Times New Roman"/>
          <w:sz w:val="24"/>
          <w:szCs w:val="24"/>
          <w:lang w:val="fr-FR"/>
        </w:rPr>
        <w:t>Landry</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Simone</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 xml:space="preserve">(2001) </w:t>
      </w:r>
      <w:r w:rsidRPr="00C57ED7">
        <w:rPr>
          <w:rFonts w:ascii="Times New Roman" w:hAnsi="Times New Roman" w:cs="Times New Roman"/>
          <w:i/>
          <w:sz w:val="24"/>
          <w:szCs w:val="24"/>
          <w:lang w:val="fr-FR"/>
        </w:rPr>
        <w:t>La liberté académique et l’autonomie universitaire : un recueil de citations</w:t>
      </w:r>
      <w:r>
        <w:rPr>
          <w:rFonts w:ascii="Times New Roman" w:hAnsi="Times New Roman" w:cs="Times New Roman"/>
          <w:sz w:val="24"/>
          <w:szCs w:val="24"/>
          <w:lang w:val="fr-FR"/>
        </w:rPr>
        <w:t xml:space="preserve">, </w:t>
      </w:r>
      <w:proofErr w:type="spellStart"/>
      <w:proofErr w:type="gramStart"/>
      <w:r w:rsidRPr="00C57ED7">
        <w:rPr>
          <w:rFonts w:ascii="Times New Roman" w:hAnsi="Times New Roman" w:cs="Times New Roman"/>
          <w:sz w:val="24"/>
          <w:szCs w:val="24"/>
          <w:lang w:val="fr-FR"/>
        </w:rPr>
        <w:t>Montreal</w:t>
      </w:r>
      <w:proofErr w:type="spellEnd"/>
      <w:r w:rsidRPr="00C57ED7">
        <w:rPr>
          <w:rFonts w:ascii="Times New Roman" w:hAnsi="Times New Roman" w:cs="Times New Roman"/>
          <w:sz w:val="24"/>
          <w:szCs w:val="24"/>
          <w:lang w:val="fr-FR"/>
        </w:rPr>
        <w:t>:</w:t>
      </w:r>
      <w:proofErr w:type="gramEnd"/>
      <w:r w:rsidRPr="00C57ED7">
        <w:rPr>
          <w:rFonts w:ascii="Times New Roman" w:hAnsi="Times New Roman" w:cs="Times New Roman"/>
          <w:sz w:val="24"/>
          <w:szCs w:val="24"/>
          <w:lang w:val="fr-FR"/>
        </w:rPr>
        <w:t xml:space="preserve"> Fédération québécoise des professeu</w:t>
      </w:r>
      <w:r>
        <w:rPr>
          <w:rFonts w:ascii="Times New Roman" w:hAnsi="Times New Roman" w:cs="Times New Roman"/>
          <w:sz w:val="24"/>
          <w:szCs w:val="24"/>
          <w:lang w:val="fr-FR"/>
        </w:rPr>
        <w:t>res et professeurs d'université.</w:t>
      </w:r>
    </w:p>
    <w:p w14:paraId="55AF25C3" w14:textId="77777777" w:rsidR="000F031A" w:rsidRDefault="000F031A" w:rsidP="00EA188C">
      <w:pPr>
        <w:spacing w:before="120"/>
        <w:ind w:left="425" w:hanging="425"/>
      </w:pPr>
      <w:proofErr w:type="spellStart"/>
      <w:r w:rsidRPr="00C57ED7">
        <w:t>Langan</w:t>
      </w:r>
      <w:proofErr w:type="spellEnd"/>
      <w:r>
        <w:t xml:space="preserve">, </w:t>
      </w:r>
      <w:r w:rsidRPr="00C57ED7">
        <w:t>E.</w:t>
      </w:r>
      <w:r>
        <w:t xml:space="preserve">, </w:t>
      </w:r>
      <w:r w:rsidRPr="00C57ED7">
        <w:t xml:space="preserve">(2004) “France and the United States: </w:t>
      </w:r>
      <w:proofErr w:type="gramStart"/>
      <w:r w:rsidRPr="00C57ED7">
        <w:t>the</w:t>
      </w:r>
      <w:proofErr w:type="gramEnd"/>
      <w:r w:rsidRPr="00C57ED7">
        <w:t xml:space="preserve"> Competition for University Students - Bologna and Beyond”</w:t>
      </w:r>
      <w:r>
        <w:t xml:space="preserve">, </w:t>
      </w:r>
      <w:r w:rsidRPr="00C57ED7">
        <w:rPr>
          <w:i/>
        </w:rPr>
        <w:t>Higher Education Policy</w:t>
      </w:r>
      <w:r>
        <w:t xml:space="preserve">, </w:t>
      </w:r>
      <w:r w:rsidRPr="00C57ED7">
        <w:t>17(4</w:t>
      </w:r>
      <w:r>
        <w:t xml:space="preserve">): </w:t>
      </w:r>
      <w:r w:rsidRPr="00C57ED7">
        <w:t>445-455</w:t>
      </w:r>
      <w:r>
        <w:t>.</w:t>
      </w:r>
    </w:p>
    <w:p w14:paraId="3B487C69" w14:textId="77777777" w:rsidR="000F031A" w:rsidRDefault="000F031A" w:rsidP="00EA188C">
      <w:pPr>
        <w:autoSpaceDE w:val="0"/>
        <w:autoSpaceDN w:val="0"/>
        <w:adjustRightInd w:val="0"/>
        <w:spacing w:before="120"/>
        <w:ind w:left="425" w:hanging="425"/>
      </w:pPr>
      <w:r w:rsidRPr="00844449">
        <w:t>Lanning</w:t>
      </w:r>
      <w:r>
        <w:t xml:space="preserve">, </w:t>
      </w:r>
      <w:r w:rsidRPr="00844449">
        <w:t>J. T.</w:t>
      </w:r>
      <w:r>
        <w:t xml:space="preserve">, </w:t>
      </w:r>
      <w:r w:rsidRPr="00844449">
        <w:t xml:space="preserve">(1940) </w:t>
      </w:r>
      <w:r w:rsidRPr="00844449">
        <w:rPr>
          <w:i/>
        </w:rPr>
        <w:t>Academic Culture in the Spanish Colonies</w:t>
      </w:r>
      <w:r>
        <w:rPr>
          <w:i/>
        </w:rPr>
        <w:t xml:space="preserve">, </w:t>
      </w:r>
      <w:r w:rsidRPr="00844449">
        <w:t>London and New York: Oxford University Press</w:t>
      </w:r>
      <w:r>
        <w:t>.</w:t>
      </w:r>
    </w:p>
    <w:p w14:paraId="66D9A86D" w14:textId="77777777" w:rsidR="000F031A" w:rsidRDefault="000F031A" w:rsidP="00EA188C">
      <w:pPr>
        <w:spacing w:before="120"/>
        <w:ind w:left="425" w:hanging="425"/>
      </w:pPr>
      <w:proofErr w:type="spellStart"/>
      <w:r w:rsidRPr="00C57ED7">
        <w:t>Lanzarone</w:t>
      </w:r>
      <w:proofErr w:type="spellEnd"/>
      <w:r>
        <w:t xml:space="preserve">, </w:t>
      </w:r>
      <w:r w:rsidRPr="00C57ED7">
        <w:t>M.</w:t>
      </w:r>
      <w:r>
        <w:t xml:space="preserve">, </w:t>
      </w:r>
      <w:r w:rsidRPr="00C57ED7">
        <w:t xml:space="preserve">(1974) “Teacher Tenure – Some Proposals </w:t>
      </w:r>
      <w:proofErr w:type="gramStart"/>
      <w:r w:rsidRPr="00C57ED7">
        <w:t>For</w:t>
      </w:r>
      <w:proofErr w:type="gramEnd"/>
      <w:r w:rsidRPr="00C57ED7">
        <w:t xml:space="preserve"> Change”</w:t>
      </w:r>
      <w:r>
        <w:t xml:space="preserve">, </w:t>
      </w:r>
      <w:r w:rsidRPr="00C57ED7">
        <w:rPr>
          <w:i/>
        </w:rPr>
        <w:t>Fordham Law Review</w:t>
      </w:r>
      <w:r>
        <w:t xml:space="preserve">, </w:t>
      </w:r>
      <w:r w:rsidRPr="00C57ED7">
        <w:t>42(3</w:t>
      </w:r>
      <w:r>
        <w:t xml:space="preserve">): </w:t>
      </w:r>
      <w:r w:rsidRPr="00C57ED7">
        <w:t>526-561</w:t>
      </w:r>
      <w:r>
        <w:t>.</w:t>
      </w:r>
    </w:p>
    <w:p w14:paraId="471F4719"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Larabee</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 B.</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(1957) </w:t>
      </w:r>
      <w:r w:rsidRPr="00C57ED7">
        <w:rPr>
          <w:rFonts w:ascii="Times New Roman" w:hAnsi="Times New Roman" w:cs="Times New Roman"/>
          <w:i/>
          <w:sz w:val="24"/>
          <w:szCs w:val="24"/>
        </w:rPr>
        <w:t>Administrators Who Subvert Learning: Their Residence and Education</w:t>
      </w:r>
      <w:r>
        <w:rPr>
          <w:rFonts w:ascii="Times New Roman" w:hAnsi="Times New Roman" w:cs="Times New Roman"/>
          <w:sz w:val="24"/>
          <w:szCs w:val="24"/>
        </w:rPr>
        <w:t xml:space="preserve">, </w:t>
      </w:r>
      <w:r w:rsidRPr="00C57ED7">
        <w:rPr>
          <w:rFonts w:ascii="Times New Roman" w:hAnsi="Times New Roman" w:cs="Times New Roman"/>
          <w:sz w:val="24"/>
          <w:szCs w:val="24"/>
        </w:rPr>
        <w:t>Garden City</w:t>
      </w:r>
      <w:r>
        <w:rPr>
          <w:rFonts w:ascii="Times New Roman" w:hAnsi="Times New Roman" w:cs="Times New Roman"/>
          <w:sz w:val="24"/>
          <w:szCs w:val="24"/>
        </w:rPr>
        <w:t xml:space="preserve">, </w:t>
      </w:r>
      <w:r w:rsidRPr="00C57ED7">
        <w:rPr>
          <w:rFonts w:ascii="Times New Roman" w:hAnsi="Times New Roman" w:cs="Times New Roman"/>
          <w:sz w:val="24"/>
          <w:szCs w:val="24"/>
        </w:rPr>
        <w:t>N.Y.: Education Press</w:t>
      </w:r>
      <w:r>
        <w:rPr>
          <w:rFonts w:ascii="Times New Roman" w:hAnsi="Times New Roman" w:cs="Times New Roman"/>
          <w:sz w:val="24"/>
          <w:szCs w:val="24"/>
        </w:rPr>
        <w:t>.</w:t>
      </w:r>
    </w:p>
    <w:p w14:paraId="15F75A55" w14:textId="77777777" w:rsidR="000F031A" w:rsidRPr="00077454" w:rsidRDefault="000F031A" w:rsidP="00077454">
      <w:pPr>
        <w:spacing w:before="120"/>
        <w:ind w:left="425" w:hanging="425"/>
      </w:pPr>
      <w:r w:rsidRPr="00077454">
        <w:t xml:space="preserve">Lassiter, E., and De Gagne, J., (2010) “Academic freedom and tenure: Protective or destructive to academe”, </w:t>
      </w:r>
      <w:r w:rsidRPr="00077454">
        <w:rPr>
          <w:i/>
        </w:rPr>
        <w:t>Journal of Globalization and Higher Education</w:t>
      </w:r>
      <w:r w:rsidRPr="00077454">
        <w:t xml:space="preserve">, 20: 1–7. </w:t>
      </w:r>
    </w:p>
    <w:p w14:paraId="4D5136F6" w14:textId="77777777" w:rsidR="000F031A" w:rsidRPr="00077454" w:rsidRDefault="000F031A" w:rsidP="00077454">
      <w:pPr>
        <w:spacing w:before="120"/>
        <w:ind w:left="425" w:hanging="425"/>
        <w:rPr>
          <w:color w:val="FF0000"/>
        </w:rPr>
      </w:pPr>
      <w:proofErr w:type="spellStart"/>
      <w:r w:rsidRPr="00077454">
        <w:t>Lasson</w:t>
      </w:r>
      <w:proofErr w:type="spellEnd"/>
      <w:r w:rsidRPr="00077454">
        <w:t>, Kenneth, (1989) “Commentary – Scholarship Amok: Excesses in the Pursuit of Truth and</w:t>
      </w:r>
      <w:r w:rsidRPr="00C57ED7">
        <w:t xml:space="preserve"> Tenure”</w:t>
      </w:r>
      <w:r>
        <w:t xml:space="preserve">, </w:t>
      </w:r>
      <w:r w:rsidRPr="00C57ED7">
        <w:rPr>
          <w:i/>
        </w:rPr>
        <w:t>Harvard Law Review</w:t>
      </w:r>
      <w:r>
        <w:t xml:space="preserve">, </w:t>
      </w:r>
      <w:r w:rsidRPr="00C57ED7">
        <w:t>103(4</w:t>
      </w:r>
      <w:r>
        <w:t xml:space="preserve">): </w:t>
      </w:r>
      <w:r w:rsidRPr="00C57ED7">
        <w:t>926-950</w:t>
      </w:r>
      <w:r>
        <w:t>.</w:t>
      </w:r>
    </w:p>
    <w:p w14:paraId="3FB64B2B" w14:textId="77777777" w:rsidR="000F031A" w:rsidRDefault="000F031A" w:rsidP="00EA188C">
      <w:pPr>
        <w:spacing w:before="120"/>
        <w:ind w:left="425" w:hanging="425"/>
      </w:pPr>
      <w:r w:rsidRPr="008E228E">
        <w:t>Latif</w:t>
      </w:r>
      <w:r>
        <w:t xml:space="preserve">, </w:t>
      </w:r>
      <w:r w:rsidRPr="008E228E">
        <w:t>Muhammad M. M. Abdel</w:t>
      </w:r>
      <w:r>
        <w:t xml:space="preserve">, </w:t>
      </w:r>
      <w:r w:rsidRPr="008E228E">
        <w:t>(2014) Academic freedom: problems in conceptualization and research</w:t>
      </w:r>
      <w:r>
        <w:t>, “</w:t>
      </w:r>
      <w:r w:rsidRPr="008E228E">
        <w:t>Higher Education Research &amp; Development</w:t>
      </w:r>
      <w:r>
        <w:t xml:space="preserve">”, </w:t>
      </w:r>
      <w:r w:rsidRPr="008E228E">
        <w:t>33</w:t>
      </w:r>
      <w:r>
        <w:t>(</w:t>
      </w:r>
      <w:r w:rsidRPr="008E228E">
        <w:t>2</w:t>
      </w:r>
      <w:r>
        <w:t xml:space="preserve">): </w:t>
      </w:r>
      <w:r w:rsidRPr="008E228E">
        <w:t>399-401</w:t>
      </w:r>
      <w:r>
        <w:t>.</w:t>
      </w:r>
    </w:p>
    <w:p w14:paraId="4F6E7541" w14:textId="77777777" w:rsidR="000F031A" w:rsidRDefault="000F031A" w:rsidP="00EA188C">
      <w:pPr>
        <w:spacing w:before="120"/>
        <w:ind w:left="425" w:hanging="425"/>
      </w:pPr>
      <w:proofErr w:type="spellStart"/>
      <w:r w:rsidRPr="00C57ED7">
        <w:t>Lauterpacht</w:t>
      </w:r>
      <w:proofErr w:type="spellEnd"/>
      <w:r>
        <w:t xml:space="preserve">, </w:t>
      </w:r>
      <w:r w:rsidRPr="00C57ED7">
        <w:t>Hersch</w:t>
      </w:r>
      <w:r>
        <w:t xml:space="preserve">, </w:t>
      </w:r>
      <w:r w:rsidRPr="00C57ED7">
        <w:t xml:space="preserve">(2004) </w:t>
      </w:r>
      <w:r w:rsidRPr="00C57ED7">
        <w:rPr>
          <w:i/>
        </w:rPr>
        <w:t>International Law: Collected Papers</w:t>
      </w:r>
      <w:r>
        <w:rPr>
          <w:i/>
        </w:rPr>
        <w:t xml:space="preserve">, </w:t>
      </w:r>
      <w:r w:rsidRPr="00C57ED7">
        <w:rPr>
          <w:i/>
        </w:rPr>
        <w:t>Vol. 3 The Law of Peace</w:t>
      </w:r>
      <w:r w:rsidRPr="00C57ED7">
        <w:t xml:space="preserve"> (edited by E. </w:t>
      </w:r>
      <w:proofErr w:type="spellStart"/>
      <w:r w:rsidRPr="00C57ED7">
        <w:t>Lauterpacht</w:t>
      </w:r>
      <w:proofErr w:type="spellEnd"/>
      <w:r w:rsidRPr="00C57ED7">
        <w:t>)</w:t>
      </w:r>
      <w:r>
        <w:t xml:space="preserve">, </w:t>
      </w:r>
      <w:r w:rsidRPr="00C57ED7">
        <w:t>Cambridge: Cambridge University Press</w:t>
      </w:r>
      <w:r>
        <w:t>.</w:t>
      </w:r>
    </w:p>
    <w:p w14:paraId="5B952723" w14:textId="77777777" w:rsidR="000F031A" w:rsidRDefault="000F031A" w:rsidP="00EA188C">
      <w:pPr>
        <w:spacing w:before="120"/>
        <w:ind w:left="425" w:hanging="425"/>
      </w:pPr>
      <w:r w:rsidRPr="00C57ED7">
        <w:t>Lawrence</w:t>
      </w:r>
      <w:r>
        <w:t xml:space="preserve">, </w:t>
      </w:r>
      <w:r w:rsidRPr="00C57ED7">
        <w:t>Charles</w:t>
      </w:r>
      <w:r>
        <w:t xml:space="preserve">, </w:t>
      </w:r>
      <w:r w:rsidRPr="00C57ED7">
        <w:t>(1990) “If He Hollers Let Him Go: Regulating Racist Speech on Campus”</w:t>
      </w:r>
      <w:r>
        <w:t xml:space="preserve">, </w:t>
      </w:r>
      <w:r w:rsidRPr="00C57ED7">
        <w:rPr>
          <w:i/>
        </w:rPr>
        <w:t>Duke Law Journal</w:t>
      </w:r>
      <w:r>
        <w:t xml:space="preserve">, </w:t>
      </w:r>
      <w:r w:rsidRPr="00C57ED7">
        <w:t>431(3</w:t>
      </w:r>
      <w:r>
        <w:t xml:space="preserve">): </w:t>
      </w:r>
      <w:r w:rsidRPr="00C57ED7">
        <w:t>542-53</w:t>
      </w:r>
      <w:r>
        <w:t>.</w:t>
      </w:r>
    </w:p>
    <w:p w14:paraId="040B527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Lawrence</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(1985) “Accuracy in Academia: Is It a Threat to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Vital Speeches of the Day</w:t>
      </w:r>
      <w:r>
        <w:rPr>
          <w:rFonts w:ascii="Times New Roman" w:hAnsi="Times New Roman" w:cs="Times New Roman"/>
          <w:i/>
          <w:sz w:val="24"/>
          <w:szCs w:val="24"/>
        </w:rPr>
        <w:t xml:space="preserve">, </w:t>
      </w:r>
      <w:r w:rsidRPr="00C57ED7">
        <w:rPr>
          <w:rFonts w:ascii="Times New Roman" w:hAnsi="Times New Roman" w:cs="Times New Roman"/>
          <w:sz w:val="24"/>
          <w:szCs w:val="24"/>
        </w:rPr>
        <w:t>52(2</w:t>
      </w:r>
      <w:r>
        <w:rPr>
          <w:rFonts w:ascii="Times New Roman" w:hAnsi="Times New Roman" w:cs="Times New Roman"/>
          <w:sz w:val="24"/>
          <w:szCs w:val="24"/>
        </w:rPr>
        <w:t xml:space="preserve">): </w:t>
      </w:r>
      <w:r w:rsidRPr="00C57ED7">
        <w:rPr>
          <w:rFonts w:ascii="Times New Roman" w:hAnsi="Times New Roman" w:cs="Times New Roman"/>
          <w:sz w:val="24"/>
          <w:szCs w:val="24"/>
        </w:rPr>
        <w:t>44-49</w:t>
      </w:r>
      <w:r>
        <w:rPr>
          <w:rFonts w:ascii="Times New Roman" w:hAnsi="Times New Roman" w:cs="Times New Roman"/>
          <w:sz w:val="24"/>
          <w:szCs w:val="24"/>
        </w:rPr>
        <w:t>.</w:t>
      </w:r>
    </w:p>
    <w:p w14:paraId="41677686" w14:textId="77777777" w:rsidR="000F031A" w:rsidRDefault="000F031A" w:rsidP="00EA188C">
      <w:pPr>
        <w:autoSpaceDE w:val="0"/>
        <w:autoSpaceDN w:val="0"/>
        <w:adjustRightInd w:val="0"/>
        <w:spacing w:before="120"/>
        <w:ind w:left="425" w:hanging="425"/>
        <w:rPr>
          <w:lang w:val="en-GB"/>
        </w:rPr>
      </w:pPr>
      <w:r w:rsidRPr="00C57ED7">
        <w:rPr>
          <w:lang w:val="en-GB"/>
        </w:rPr>
        <w:t>Lay</w:t>
      </w:r>
      <w:r>
        <w:rPr>
          <w:lang w:val="en-GB"/>
        </w:rPr>
        <w:t xml:space="preserve">, </w:t>
      </w:r>
      <w:r w:rsidRPr="00C57ED7">
        <w:rPr>
          <w:lang w:val="en-GB"/>
        </w:rPr>
        <w:t>Stephen P.</w:t>
      </w:r>
      <w:r>
        <w:rPr>
          <w:lang w:val="en-GB"/>
        </w:rPr>
        <w:t xml:space="preserve">, </w:t>
      </w:r>
      <w:r w:rsidRPr="00C57ED7">
        <w:rPr>
          <w:lang w:val="en-GB"/>
        </w:rPr>
        <w:t xml:space="preserve">(2004) </w:t>
      </w:r>
      <w:r w:rsidRPr="00C57ED7">
        <w:rPr>
          <w:i/>
          <w:lang w:val="en-GB"/>
        </w:rPr>
        <w:t xml:space="preserve">The Interpretation of the Magna Charta </w:t>
      </w:r>
      <w:proofErr w:type="spellStart"/>
      <w:r w:rsidRPr="00C57ED7">
        <w:rPr>
          <w:i/>
          <w:lang w:val="en-GB"/>
        </w:rPr>
        <w:t>Universitatum</w:t>
      </w:r>
      <w:proofErr w:type="spellEnd"/>
      <w:r w:rsidRPr="00C57ED7">
        <w:rPr>
          <w:i/>
          <w:lang w:val="en-GB"/>
        </w:rPr>
        <w:t xml:space="preserve"> and its Principles</w:t>
      </w:r>
      <w:r>
        <w:rPr>
          <w:lang w:val="en-GB"/>
        </w:rPr>
        <w:t xml:space="preserve">,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w:t>
      </w:r>
    </w:p>
    <w:p w14:paraId="393ABD9C" w14:textId="77777777" w:rsidR="000F031A" w:rsidRDefault="000F031A" w:rsidP="00EA188C">
      <w:pPr>
        <w:autoSpaceDE w:val="0"/>
        <w:autoSpaceDN w:val="0"/>
        <w:adjustRightInd w:val="0"/>
        <w:spacing w:before="120"/>
        <w:ind w:left="425" w:hanging="425"/>
        <w:rPr>
          <w:lang w:val="en-GB"/>
        </w:rPr>
      </w:pPr>
      <w:r w:rsidRPr="00C57ED7">
        <w:rPr>
          <w:lang w:val="en-GB"/>
        </w:rPr>
        <w:t>Laycock</w:t>
      </w:r>
      <w:r>
        <w:rPr>
          <w:lang w:val="en-GB"/>
        </w:rPr>
        <w:t xml:space="preserve">, </w:t>
      </w:r>
      <w:r w:rsidRPr="00C57ED7">
        <w:rPr>
          <w:lang w:val="en-GB"/>
        </w:rPr>
        <w:t>Douglas</w:t>
      </w:r>
      <w:r>
        <w:rPr>
          <w:lang w:val="en-GB"/>
        </w:rPr>
        <w:t xml:space="preserve">, </w:t>
      </w:r>
      <w:r w:rsidRPr="00C57ED7">
        <w:rPr>
          <w:lang w:val="en-GB"/>
        </w:rPr>
        <w:t>(1994) “Academic Freedom</w:t>
      </w:r>
      <w:r>
        <w:rPr>
          <w:lang w:val="en-GB"/>
        </w:rPr>
        <w:t xml:space="preserve">, </w:t>
      </w:r>
      <w:r w:rsidRPr="00C57ED7">
        <w:rPr>
          <w:lang w:val="en-GB"/>
        </w:rPr>
        <w:t>Religious Commitment</w:t>
      </w:r>
      <w:r>
        <w:rPr>
          <w:lang w:val="en-GB"/>
        </w:rPr>
        <w:t xml:space="preserve">, </w:t>
      </w:r>
      <w:r w:rsidRPr="00C57ED7">
        <w:rPr>
          <w:lang w:val="en-GB"/>
        </w:rPr>
        <w:t>and Religious Integrity”</w:t>
      </w:r>
      <w:r>
        <w:rPr>
          <w:lang w:val="en-GB"/>
        </w:rPr>
        <w:t xml:space="preserve">, </w:t>
      </w:r>
      <w:r w:rsidRPr="00C57ED7">
        <w:rPr>
          <w:i/>
          <w:lang w:val="en-GB"/>
        </w:rPr>
        <w:t>Marquette Law Review</w:t>
      </w:r>
      <w:r>
        <w:rPr>
          <w:i/>
          <w:lang w:val="en-GB"/>
        </w:rPr>
        <w:t xml:space="preserve">, </w:t>
      </w:r>
      <w:r w:rsidRPr="00C57ED7">
        <w:rPr>
          <w:lang w:val="en-GB"/>
        </w:rPr>
        <w:t>78(2</w:t>
      </w:r>
      <w:r>
        <w:rPr>
          <w:lang w:val="en-GB"/>
        </w:rPr>
        <w:t xml:space="preserve">): </w:t>
      </w:r>
      <w:r w:rsidRPr="00C57ED7">
        <w:rPr>
          <w:lang w:val="en-GB"/>
        </w:rPr>
        <w:t>297-312</w:t>
      </w:r>
      <w:r>
        <w:rPr>
          <w:lang w:val="en-GB"/>
        </w:rPr>
        <w:t>.</w:t>
      </w:r>
    </w:p>
    <w:p w14:paraId="1D88D5BA"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Lazarsfeld</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 F.</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Thielens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(1958) </w:t>
      </w:r>
      <w:r w:rsidRPr="00C57ED7">
        <w:rPr>
          <w:rFonts w:ascii="Times New Roman" w:hAnsi="Times New Roman" w:cs="Times New Roman"/>
          <w:i/>
          <w:sz w:val="24"/>
          <w:szCs w:val="24"/>
        </w:rPr>
        <w:t>The Academic Mind: Social Scientists in a Time of Crisis</w:t>
      </w:r>
      <w:r>
        <w:rPr>
          <w:rFonts w:ascii="Times New Roman" w:hAnsi="Times New Roman" w:cs="Times New Roman"/>
          <w:sz w:val="24"/>
          <w:szCs w:val="24"/>
        </w:rPr>
        <w:t xml:space="preserve">, </w:t>
      </w:r>
      <w:r w:rsidRPr="00C57ED7">
        <w:rPr>
          <w:rFonts w:ascii="Times New Roman" w:hAnsi="Times New Roman" w:cs="Times New Roman"/>
          <w:sz w:val="24"/>
          <w:szCs w:val="24"/>
        </w:rPr>
        <w:t>Glencoe</w:t>
      </w:r>
      <w:r>
        <w:rPr>
          <w:rFonts w:ascii="Times New Roman" w:hAnsi="Times New Roman" w:cs="Times New Roman"/>
          <w:sz w:val="24"/>
          <w:szCs w:val="24"/>
        </w:rPr>
        <w:t xml:space="preserve">, </w:t>
      </w:r>
      <w:r w:rsidRPr="00C57ED7">
        <w:rPr>
          <w:rFonts w:ascii="Times New Roman" w:hAnsi="Times New Roman" w:cs="Times New Roman"/>
          <w:sz w:val="24"/>
          <w:szCs w:val="24"/>
        </w:rPr>
        <w:t>Ill.: Free Press</w:t>
      </w:r>
      <w:r>
        <w:rPr>
          <w:rFonts w:ascii="Times New Roman" w:hAnsi="Times New Roman" w:cs="Times New Roman"/>
          <w:sz w:val="24"/>
          <w:szCs w:val="24"/>
        </w:rPr>
        <w:t>.</w:t>
      </w:r>
    </w:p>
    <w:p w14:paraId="257C020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Ledoux</w:t>
      </w:r>
      <w:r>
        <w:rPr>
          <w:rFonts w:ascii="Times New Roman" w:hAnsi="Times New Roman" w:cs="Times New Roman"/>
          <w:sz w:val="24"/>
          <w:szCs w:val="24"/>
        </w:rPr>
        <w:t xml:space="preserve">, </w:t>
      </w:r>
      <w:r w:rsidRPr="00C57ED7">
        <w:rPr>
          <w:rFonts w:ascii="Times New Roman" w:hAnsi="Times New Roman" w:cs="Times New Roman"/>
          <w:sz w:val="24"/>
          <w:szCs w:val="24"/>
        </w:rPr>
        <w:t>Michael W.; Marshall</w:t>
      </w:r>
      <w:r>
        <w:rPr>
          <w:rFonts w:ascii="Times New Roman" w:hAnsi="Times New Roman" w:cs="Times New Roman"/>
          <w:sz w:val="24"/>
          <w:szCs w:val="24"/>
        </w:rPr>
        <w:t xml:space="preserve">, </w:t>
      </w:r>
      <w:r w:rsidRPr="00C57ED7">
        <w:rPr>
          <w:rFonts w:ascii="Times New Roman" w:hAnsi="Times New Roman" w:cs="Times New Roman"/>
          <w:sz w:val="24"/>
          <w:szCs w:val="24"/>
        </w:rPr>
        <w:t>Thomas; McHenry</w:t>
      </w:r>
      <w:r>
        <w:rPr>
          <w:rFonts w:ascii="Times New Roman" w:hAnsi="Times New Roman" w:cs="Times New Roman"/>
          <w:sz w:val="24"/>
          <w:szCs w:val="24"/>
        </w:rPr>
        <w:t xml:space="preserve">, </w:t>
      </w:r>
      <w:r w:rsidRPr="00C57ED7">
        <w:rPr>
          <w:rFonts w:ascii="Times New Roman" w:hAnsi="Times New Roman" w:cs="Times New Roman"/>
          <w:sz w:val="24"/>
          <w:szCs w:val="24"/>
        </w:rPr>
        <w:t>Nadine</w:t>
      </w:r>
      <w:r>
        <w:rPr>
          <w:rFonts w:ascii="Times New Roman" w:hAnsi="Times New Roman" w:cs="Times New Roman"/>
          <w:sz w:val="24"/>
          <w:szCs w:val="24"/>
        </w:rPr>
        <w:t xml:space="preserve">, </w:t>
      </w:r>
      <w:r w:rsidRPr="00C57ED7">
        <w:rPr>
          <w:rFonts w:ascii="Times New Roman" w:hAnsi="Times New Roman" w:cs="Times New Roman"/>
          <w:sz w:val="24"/>
          <w:szCs w:val="24"/>
        </w:rPr>
        <w:t>(2010) “The Erosion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Horizons</w:t>
      </w:r>
      <w:r>
        <w:rPr>
          <w:rFonts w:ascii="Times New Roman" w:hAnsi="Times New Roman" w:cs="Times New Roman"/>
          <w:sz w:val="24"/>
          <w:szCs w:val="24"/>
        </w:rPr>
        <w:t xml:space="preserve">, </w:t>
      </w:r>
      <w:r w:rsidRPr="00C57ED7">
        <w:rPr>
          <w:rFonts w:ascii="Times New Roman" w:hAnsi="Times New Roman" w:cs="Times New Roman"/>
          <w:sz w:val="24"/>
          <w:szCs w:val="24"/>
        </w:rPr>
        <w:t>88(4</w:t>
      </w:r>
      <w:r>
        <w:rPr>
          <w:rFonts w:ascii="Times New Roman" w:hAnsi="Times New Roman" w:cs="Times New Roman"/>
          <w:sz w:val="24"/>
          <w:szCs w:val="24"/>
        </w:rPr>
        <w:t xml:space="preserve">): </w:t>
      </w:r>
      <w:r w:rsidRPr="00C57ED7">
        <w:rPr>
          <w:rFonts w:ascii="Times New Roman" w:hAnsi="Times New Roman" w:cs="Times New Roman"/>
          <w:sz w:val="24"/>
          <w:szCs w:val="24"/>
        </w:rPr>
        <w:t>249-256</w:t>
      </w:r>
      <w:r>
        <w:rPr>
          <w:rFonts w:ascii="Times New Roman" w:hAnsi="Times New Roman" w:cs="Times New Roman"/>
          <w:sz w:val="24"/>
          <w:szCs w:val="24"/>
        </w:rPr>
        <w:t>.</w:t>
      </w:r>
    </w:p>
    <w:p w14:paraId="2167C9D9" w14:textId="77777777" w:rsidR="000F031A" w:rsidRDefault="000F031A" w:rsidP="00EA188C">
      <w:pPr>
        <w:spacing w:before="120"/>
        <w:ind w:left="425" w:hanging="425"/>
      </w:pPr>
      <w:r w:rsidRPr="00C57ED7">
        <w:lastRenderedPageBreak/>
        <w:t>Lee</w:t>
      </w:r>
      <w:r>
        <w:t xml:space="preserve">, </w:t>
      </w:r>
      <w:r w:rsidRPr="00C57ED7">
        <w:t>D. E.</w:t>
      </w:r>
      <w:r>
        <w:t xml:space="preserve">, </w:t>
      </w:r>
      <w:r w:rsidRPr="00C57ED7">
        <w:t>(2006) “Academic freedom</w:t>
      </w:r>
      <w:r>
        <w:t xml:space="preserve">, </w:t>
      </w:r>
      <w:r w:rsidRPr="00C57ED7">
        <w:t>critical thinking and teaching ethics”</w:t>
      </w:r>
      <w:r>
        <w:t xml:space="preserve">, </w:t>
      </w:r>
      <w:r w:rsidRPr="00C57ED7">
        <w:rPr>
          <w:i/>
        </w:rPr>
        <w:t>Arts and Humanities in Higher Education: An International Journal of Theory</w:t>
      </w:r>
      <w:r>
        <w:rPr>
          <w:i/>
        </w:rPr>
        <w:t xml:space="preserve">, </w:t>
      </w:r>
      <w:r w:rsidRPr="00C57ED7">
        <w:rPr>
          <w:i/>
        </w:rPr>
        <w:t>Research and Practice</w:t>
      </w:r>
      <w:r>
        <w:t xml:space="preserve">, </w:t>
      </w:r>
      <w:r w:rsidRPr="00C57ED7">
        <w:t>5(2</w:t>
      </w:r>
      <w:r>
        <w:t xml:space="preserve">): </w:t>
      </w:r>
      <w:r w:rsidRPr="00C57ED7">
        <w:t>199-208</w:t>
      </w:r>
      <w:r>
        <w:t>.</w:t>
      </w:r>
    </w:p>
    <w:p w14:paraId="25B75FDA" w14:textId="77777777" w:rsidR="000F031A" w:rsidRDefault="000F031A" w:rsidP="00EA188C">
      <w:pPr>
        <w:pStyle w:val="NormalWeb"/>
        <w:spacing w:before="120" w:beforeAutospacing="0" w:after="0" w:afterAutospacing="0"/>
        <w:ind w:left="425" w:hanging="425"/>
      </w:pPr>
      <w:r w:rsidRPr="00C57ED7">
        <w:t>Lee</w:t>
      </w:r>
      <w:r>
        <w:t xml:space="preserve">, </w:t>
      </w:r>
      <w:r w:rsidRPr="00C57ED7">
        <w:t>Y.S.</w:t>
      </w:r>
      <w:r>
        <w:t xml:space="preserve">, </w:t>
      </w:r>
      <w:r w:rsidRPr="00C57ED7">
        <w:t>(1996) “‘</w:t>
      </w:r>
      <w:proofErr w:type="spellStart"/>
      <w:r w:rsidRPr="00C57ED7">
        <w:t>Technology</w:t>
      </w:r>
      <w:proofErr w:type="spellEnd"/>
      <w:r w:rsidRPr="00C57ED7">
        <w:t xml:space="preserve"> transfer’ and </w:t>
      </w:r>
      <w:proofErr w:type="spellStart"/>
      <w:r w:rsidRPr="00C57ED7">
        <w:t>the</w:t>
      </w:r>
      <w:proofErr w:type="spellEnd"/>
      <w:r w:rsidRPr="00C57ED7">
        <w:t xml:space="preserve"> </w:t>
      </w:r>
      <w:proofErr w:type="spellStart"/>
      <w:r w:rsidRPr="00C57ED7">
        <w:t>research</w:t>
      </w:r>
      <w:proofErr w:type="spellEnd"/>
      <w:r w:rsidRPr="00C57ED7">
        <w:t xml:space="preserve"> </w:t>
      </w:r>
      <w:proofErr w:type="spellStart"/>
      <w:r w:rsidRPr="00C57ED7">
        <w:t>university</w:t>
      </w:r>
      <w:proofErr w:type="spellEnd"/>
      <w:r w:rsidRPr="00C57ED7">
        <w:t xml:space="preserve">: a </w:t>
      </w:r>
      <w:proofErr w:type="spellStart"/>
      <w:r w:rsidRPr="00C57ED7">
        <w:t>search</w:t>
      </w:r>
      <w:proofErr w:type="spellEnd"/>
      <w:r w:rsidRPr="00C57ED7">
        <w:t xml:space="preserve"> </w:t>
      </w:r>
      <w:proofErr w:type="spellStart"/>
      <w:r w:rsidRPr="00C57ED7">
        <w:t>for</w:t>
      </w:r>
      <w:proofErr w:type="spellEnd"/>
      <w:r w:rsidRPr="00C57ED7">
        <w:t xml:space="preserve"> </w:t>
      </w:r>
      <w:proofErr w:type="spellStart"/>
      <w:r w:rsidRPr="00C57ED7">
        <w:t>the</w:t>
      </w:r>
      <w:proofErr w:type="spellEnd"/>
      <w:r w:rsidRPr="00C57ED7">
        <w:t xml:space="preserve"> </w:t>
      </w:r>
      <w:proofErr w:type="spellStart"/>
      <w:r w:rsidRPr="00C57ED7">
        <w:t>boundaries</w:t>
      </w:r>
      <w:proofErr w:type="spellEnd"/>
      <w:r w:rsidRPr="00C57ED7">
        <w:t xml:space="preserve"> </w:t>
      </w:r>
      <w:proofErr w:type="spellStart"/>
      <w:r w:rsidRPr="00C57ED7">
        <w:t>of</w:t>
      </w:r>
      <w:proofErr w:type="spellEnd"/>
      <w:r w:rsidRPr="00C57ED7">
        <w:t xml:space="preserve"> </w:t>
      </w:r>
      <w:proofErr w:type="spellStart"/>
      <w:r w:rsidRPr="00C57ED7">
        <w:t>university-industry</w:t>
      </w:r>
      <w:proofErr w:type="spellEnd"/>
      <w:r w:rsidRPr="00C57ED7">
        <w:t xml:space="preserve"> </w:t>
      </w:r>
      <w:proofErr w:type="spellStart"/>
      <w:r w:rsidRPr="00C57ED7">
        <w:t>collaboration</w:t>
      </w:r>
      <w:proofErr w:type="spellEnd"/>
      <w:r w:rsidRPr="00C57ED7">
        <w:t>”</w:t>
      </w:r>
      <w:r>
        <w:t xml:space="preserve">, </w:t>
      </w:r>
      <w:proofErr w:type="spellStart"/>
      <w:r w:rsidRPr="00C57ED7">
        <w:rPr>
          <w:rStyle w:val="Emphasis"/>
        </w:rPr>
        <w:t>Research</w:t>
      </w:r>
      <w:proofErr w:type="spellEnd"/>
      <w:r w:rsidRPr="00C57ED7">
        <w:rPr>
          <w:rStyle w:val="Emphasis"/>
        </w:rPr>
        <w:t xml:space="preserve"> </w:t>
      </w:r>
      <w:proofErr w:type="spellStart"/>
      <w:r w:rsidRPr="00C57ED7">
        <w:rPr>
          <w:rStyle w:val="Emphasis"/>
        </w:rPr>
        <w:t>Policy</w:t>
      </w:r>
      <w:proofErr w:type="spellEnd"/>
      <w:r>
        <w:t xml:space="preserve">, </w:t>
      </w:r>
      <w:r w:rsidRPr="00C57ED7">
        <w:t>25(6</w:t>
      </w:r>
      <w:r>
        <w:t xml:space="preserve">): </w:t>
      </w:r>
      <w:r w:rsidRPr="00C57ED7">
        <w:t>843-63</w:t>
      </w:r>
      <w:r>
        <w:t>.</w:t>
      </w:r>
    </w:p>
    <w:p w14:paraId="06E4F5C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Leik</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K.</w:t>
      </w:r>
      <w:r>
        <w:rPr>
          <w:rFonts w:ascii="Times New Roman" w:hAnsi="Times New Roman" w:cs="Times New Roman"/>
          <w:sz w:val="24"/>
          <w:szCs w:val="24"/>
        </w:rPr>
        <w:t xml:space="preserve">, </w:t>
      </w:r>
      <w:r w:rsidRPr="00C57ED7">
        <w:rPr>
          <w:rFonts w:ascii="Times New Roman" w:hAnsi="Times New Roman" w:cs="Times New Roman"/>
          <w:sz w:val="24"/>
          <w:szCs w:val="24"/>
        </w:rPr>
        <w:t>(1998) “There’s Far More Than Tenure on the Butcher Block: A Larger Context for the Recent Crisis at the University of Minnesota”</w:t>
      </w:r>
      <w:r>
        <w:rPr>
          <w:rFonts w:ascii="Times New Roman" w:hAnsi="Times New Roman" w:cs="Times New Roman"/>
          <w:sz w:val="24"/>
          <w:szCs w:val="24"/>
        </w:rPr>
        <w:t xml:space="preserve">, </w:t>
      </w:r>
      <w:r w:rsidRPr="00C57ED7">
        <w:rPr>
          <w:rFonts w:ascii="Times New Roman" w:hAnsi="Times New Roman" w:cs="Times New Roman"/>
          <w:i/>
          <w:sz w:val="24"/>
          <w:szCs w:val="24"/>
        </w:rPr>
        <w:t>Sociological Perspectives</w:t>
      </w:r>
      <w:r>
        <w:rPr>
          <w:rFonts w:ascii="Times New Roman" w:hAnsi="Times New Roman" w:cs="Times New Roman"/>
          <w:sz w:val="24"/>
          <w:szCs w:val="24"/>
        </w:rPr>
        <w:t xml:space="preserve">, </w:t>
      </w:r>
      <w:r w:rsidRPr="00C57ED7">
        <w:rPr>
          <w:rFonts w:ascii="Times New Roman" w:hAnsi="Times New Roman" w:cs="Times New Roman"/>
          <w:sz w:val="24"/>
          <w:szCs w:val="24"/>
        </w:rPr>
        <w:t>41(4</w:t>
      </w:r>
      <w:r>
        <w:rPr>
          <w:rFonts w:ascii="Times New Roman" w:hAnsi="Times New Roman" w:cs="Times New Roman"/>
          <w:sz w:val="24"/>
          <w:szCs w:val="24"/>
        </w:rPr>
        <w:t xml:space="preserve">): </w:t>
      </w:r>
      <w:r w:rsidRPr="00C57ED7">
        <w:rPr>
          <w:rFonts w:ascii="Times New Roman" w:hAnsi="Times New Roman" w:cs="Times New Roman"/>
          <w:sz w:val="24"/>
          <w:szCs w:val="24"/>
        </w:rPr>
        <w:t>747-755</w:t>
      </w:r>
      <w:r>
        <w:rPr>
          <w:rFonts w:ascii="Times New Roman" w:hAnsi="Times New Roman" w:cs="Times New Roman"/>
          <w:sz w:val="24"/>
          <w:szCs w:val="24"/>
        </w:rPr>
        <w:t>.</w:t>
      </w:r>
    </w:p>
    <w:p w14:paraId="18B4B280" w14:textId="77777777" w:rsidR="000F031A" w:rsidRDefault="000F031A" w:rsidP="00EA188C">
      <w:pPr>
        <w:spacing w:before="120"/>
        <w:ind w:left="425" w:hanging="425"/>
      </w:pPr>
      <w:proofErr w:type="spellStart"/>
      <w:r w:rsidRPr="00C57ED7">
        <w:rPr>
          <w:lang w:val="en-GB"/>
        </w:rPr>
        <w:t>Leiser</w:t>
      </w:r>
      <w:proofErr w:type="spellEnd"/>
      <w:r>
        <w:rPr>
          <w:lang w:val="en-GB"/>
        </w:rPr>
        <w:t xml:space="preserve">, </w:t>
      </w:r>
      <w:r w:rsidRPr="00C57ED7">
        <w:rPr>
          <w:lang w:val="en-GB"/>
        </w:rPr>
        <w:t>Burton M.</w:t>
      </w:r>
      <w:r>
        <w:rPr>
          <w:lang w:val="en-GB"/>
        </w:rPr>
        <w:t xml:space="preserve">, </w:t>
      </w:r>
      <w:r w:rsidRPr="00C57ED7">
        <w:rPr>
          <w:lang w:val="en-GB"/>
        </w:rPr>
        <w:t xml:space="preserve">(1994) </w:t>
      </w:r>
      <w:r w:rsidRPr="00C57ED7">
        <w:t>“Threats to Academic Freedom and Tenure”</w:t>
      </w:r>
      <w:r>
        <w:t xml:space="preserve">, </w:t>
      </w:r>
      <w:r w:rsidRPr="00C57ED7">
        <w:rPr>
          <w:i/>
        </w:rPr>
        <w:t>Pace Law Review</w:t>
      </w:r>
      <w:r>
        <w:rPr>
          <w:i/>
        </w:rPr>
        <w:t xml:space="preserve">, </w:t>
      </w:r>
      <w:r w:rsidRPr="00C57ED7">
        <w:t>15(1</w:t>
      </w:r>
      <w:r>
        <w:t xml:space="preserve">): </w:t>
      </w:r>
      <w:r w:rsidRPr="00C57ED7">
        <w:t>15-68</w:t>
      </w:r>
      <w:r>
        <w:t>.</w:t>
      </w:r>
    </w:p>
    <w:p w14:paraId="6730939E" w14:textId="77777777" w:rsidR="000F031A" w:rsidRDefault="000F031A" w:rsidP="00EA188C">
      <w:pPr>
        <w:spacing w:before="120"/>
        <w:ind w:left="425" w:hanging="425"/>
      </w:pPr>
      <w:proofErr w:type="spellStart"/>
      <w:r w:rsidRPr="00C57ED7">
        <w:rPr>
          <w:lang w:val="en-GB"/>
        </w:rPr>
        <w:t>Lenhardt</w:t>
      </w:r>
      <w:proofErr w:type="spellEnd"/>
      <w:r>
        <w:rPr>
          <w:lang w:val="en-GB"/>
        </w:rPr>
        <w:t xml:space="preserve">, </w:t>
      </w:r>
      <w:proofErr w:type="spellStart"/>
      <w:r w:rsidRPr="00C57ED7">
        <w:rPr>
          <w:lang w:val="en-GB"/>
        </w:rPr>
        <w:t>Gero</w:t>
      </w:r>
      <w:proofErr w:type="spellEnd"/>
      <w:r>
        <w:rPr>
          <w:lang w:val="en-GB"/>
        </w:rPr>
        <w:t xml:space="preserve">, </w:t>
      </w:r>
      <w:r w:rsidRPr="00C57ED7">
        <w:rPr>
          <w:lang w:val="en-GB"/>
        </w:rPr>
        <w:t xml:space="preserve">(2002) </w:t>
      </w:r>
      <w:r w:rsidRPr="00C57ED7">
        <w:t xml:space="preserve">“Europe and Higher Education Between </w:t>
      </w:r>
      <w:proofErr w:type="spellStart"/>
      <w:r w:rsidRPr="00C57ED7">
        <w:t>Universalisation</w:t>
      </w:r>
      <w:proofErr w:type="spellEnd"/>
      <w:r w:rsidRPr="00C57ED7">
        <w:t xml:space="preserve"> and Materialist Particularism”</w:t>
      </w:r>
      <w:r>
        <w:t xml:space="preserve">, </w:t>
      </w:r>
      <w:r w:rsidRPr="00C57ED7">
        <w:rPr>
          <w:i/>
        </w:rPr>
        <w:t xml:space="preserve">European Educational Research Journal </w:t>
      </w:r>
      <w:r w:rsidRPr="00C57ED7">
        <w:t>1(2</w:t>
      </w:r>
      <w:r>
        <w:t xml:space="preserve">): </w:t>
      </w:r>
      <w:r w:rsidRPr="00C57ED7">
        <w:t>274-289</w:t>
      </w:r>
      <w:r>
        <w:t>.</w:t>
      </w:r>
    </w:p>
    <w:p w14:paraId="4D9BFA4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Lerner</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(1949) “The Mandarins and the Pariahs”</w:t>
      </w:r>
      <w:r>
        <w:rPr>
          <w:rFonts w:ascii="Times New Roman" w:hAnsi="Times New Roman" w:cs="Times New Roman"/>
          <w:sz w:val="24"/>
          <w:szCs w:val="24"/>
        </w:rPr>
        <w:t xml:space="preserve">, </w:t>
      </w:r>
      <w:r w:rsidRPr="00C57ED7">
        <w:rPr>
          <w:rFonts w:ascii="Times New Roman" w:hAnsi="Times New Roman" w:cs="Times New Roman"/>
          <w:i/>
          <w:sz w:val="24"/>
          <w:szCs w:val="24"/>
        </w:rPr>
        <w:t>American Scholar</w:t>
      </w:r>
      <w:r>
        <w:rPr>
          <w:rFonts w:ascii="Times New Roman" w:hAnsi="Times New Roman" w:cs="Times New Roman"/>
          <w:sz w:val="24"/>
          <w:szCs w:val="24"/>
        </w:rPr>
        <w:t xml:space="preserve">, </w:t>
      </w:r>
      <w:r w:rsidRPr="00C57ED7">
        <w:rPr>
          <w:rFonts w:ascii="Times New Roman" w:hAnsi="Times New Roman" w:cs="Times New Roman"/>
          <w:sz w:val="24"/>
          <w:szCs w:val="24"/>
        </w:rPr>
        <w:t>18(3</w:t>
      </w:r>
      <w:r>
        <w:rPr>
          <w:rFonts w:ascii="Times New Roman" w:hAnsi="Times New Roman" w:cs="Times New Roman"/>
          <w:sz w:val="24"/>
          <w:szCs w:val="24"/>
        </w:rPr>
        <w:t xml:space="preserve">): </w:t>
      </w:r>
      <w:r w:rsidRPr="00C57ED7">
        <w:rPr>
          <w:rFonts w:ascii="Times New Roman" w:hAnsi="Times New Roman" w:cs="Times New Roman"/>
          <w:sz w:val="24"/>
          <w:szCs w:val="24"/>
        </w:rPr>
        <w:t>337-341</w:t>
      </w:r>
      <w:r>
        <w:rPr>
          <w:rFonts w:ascii="Times New Roman" w:hAnsi="Times New Roman" w:cs="Times New Roman"/>
          <w:sz w:val="24"/>
          <w:szCs w:val="24"/>
        </w:rPr>
        <w:t>.</w:t>
      </w:r>
    </w:p>
    <w:p w14:paraId="73DE370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Leslie</w:t>
      </w:r>
      <w:r>
        <w:rPr>
          <w:rFonts w:ascii="Times New Roman" w:hAnsi="Times New Roman" w:cs="Times New Roman"/>
          <w:sz w:val="24"/>
          <w:szCs w:val="24"/>
        </w:rPr>
        <w:t xml:space="preserve">, </w:t>
      </w:r>
      <w:r w:rsidRPr="00C57ED7">
        <w:rPr>
          <w:rFonts w:ascii="Times New Roman" w:hAnsi="Times New Roman" w:cs="Times New Roman"/>
          <w:sz w:val="24"/>
          <w:szCs w:val="24"/>
        </w:rPr>
        <w:t>D. W.</w:t>
      </w:r>
      <w:r>
        <w:rPr>
          <w:rFonts w:ascii="Times New Roman" w:hAnsi="Times New Roman" w:cs="Times New Roman"/>
          <w:sz w:val="24"/>
          <w:szCs w:val="24"/>
        </w:rPr>
        <w:t xml:space="preserve">, </w:t>
      </w:r>
      <w:r w:rsidRPr="00C57ED7">
        <w:rPr>
          <w:rFonts w:ascii="Times New Roman" w:hAnsi="Times New Roman" w:cs="Times New Roman"/>
          <w:sz w:val="24"/>
          <w:szCs w:val="24"/>
        </w:rPr>
        <w:t>(1986) “Academic Freedom for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The Review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9(2</w:t>
      </w:r>
      <w:r>
        <w:rPr>
          <w:rFonts w:ascii="Times New Roman" w:hAnsi="Times New Roman" w:cs="Times New Roman"/>
          <w:sz w:val="24"/>
          <w:szCs w:val="24"/>
        </w:rPr>
        <w:t xml:space="preserve">): </w:t>
      </w:r>
      <w:r w:rsidRPr="00C57ED7">
        <w:rPr>
          <w:rFonts w:ascii="Times New Roman" w:hAnsi="Times New Roman" w:cs="Times New Roman"/>
          <w:sz w:val="24"/>
          <w:szCs w:val="24"/>
        </w:rPr>
        <w:t>135-157</w:t>
      </w:r>
      <w:r>
        <w:rPr>
          <w:rFonts w:ascii="Times New Roman" w:hAnsi="Times New Roman" w:cs="Times New Roman"/>
          <w:sz w:val="24"/>
          <w:szCs w:val="24"/>
        </w:rPr>
        <w:t>.</w:t>
      </w:r>
    </w:p>
    <w:p w14:paraId="2EF13C2B" w14:textId="77777777" w:rsidR="000F031A" w:rsidRDefault="000F031A" w:rsidP="00EA188C">
      <w:pPr>
        <w:spacing w:before="120"/>
        <w:ind w:left="425" w:hanging="425"/>
      </w:pPr>
      <w:r w:rsidRPr="00C57ED7">
        <w:t>Leslie</w:t>
      </w:r>
      <w:r>
        <w:t xml:space="preserve">, </w:t>
      </w:r>
      <w:r w:rsidRPr="00C57ED7">
        <w:t>David</w:t>
      </w:r>
      <w:r>
        <w:t xml:space="preserve">, </w:t>
      </w:r>
      <w:r w:rsidRPr="00C57ED7">
        <w:t>(1998) “Redefining tenure: Tradition versus the new political economy of higher education”</w:t>
      </w:r>
      <w:r>
        <w:t xml:space="preserve">, </w:t>
      </w:r>
      <w:r w:rsidRPr="00C57ED7">
        <w:rPr>
          <w:i/>
        </w:rPr>
        <w:t>The American Behavioral Scientist</w:t>
      </w:r>
      <w:r>
        <w:rPr>
          <w:i/>
        </w:rPr>
        <w:t xml:space="preserve">, </w:t>
      </w:r>
      <w:r w:rsidRPr="00C57ED7">
        <w:t>41(5</w:t>
      </w:r>
      <w:r>
        <w:t xml:space="preserve">): </w:t>
      </w:r>
      <w:r w:rsidRPr="00C57ED7">
        <w:t>652-679</w:t>
      </w:r>
      <w:r>
        <w:t>.</w:t>
      </w:r>
    </w:p>
    <w:p w14:paraId="779DFB95" w14:textId="77777777" w:rsidR="000F031A" w:rsidRPr="006B72B7" w:rsidRDefault="000F031A" w:rsidP="00EA188C">
      <w:pPr>
        <w:pStyle w:val="PlainText"/>
        <w:spacing w:before="120"/>
        <w:ind w:left="425" w:hanging="425"/>
        <w:rPr>
          <w:rFonts w:ascii="Times New Roman" w:hAnsi="Times New Roman" w:cs="Times New Roman"/>
          <w:sz w:val="24"/>
          <w:szCs w:val="24"/>
        </w:rPr>
      </w:pPr>
      <w:r w:rsidRPr="006B72B7">
        <w:rPr>
          <w:rFonts w:ascii="Times New Roman" w:hAnsi="Times New Roman" w:cs="Times New Roman"/>
          <w:sz w:val="24"/>
          <w:szCs w:val="24"/>
        </w:rPr>
        <w:t>Lester</w:t>
      </w:r>
      <w:r>
        <w:rPr>
          <w:rFonts w:ascii="Times New Roman" w:hAnsi="Times New Roman" w:cs="Times New Roman"/>
          <w:sz w:val="24"/>
          <w:szCs w:val="24"/>
        </w:rPr>
        <w:t xml:space="preserve">, </w:t>
      </w:r>
      <w:r w:rsidRPr="006B72B7">
        <w:rPr>
          <w:rFonts w:ascii="Times New Roman" w:hAnsi="Times New Roman" w:cs="Times New Roman"/>
          <w:sz w:val="24"/>
          <w:szCs w:val="24"/>
        </w:rPr>
        <w:t>J. C.</w:t>
      </w:r>
      <w:r>
        <w:rPr>
          <w:rFonts w:ascii="Times New Roman" w:hAnsi="Times New Roman" w:cs="Times New Roman"/>
          <w:sz w:val="24"/>
          <w:szCs w:val="24"/>
        </w:rPr>
        <w:t xml:space="preserve">, </w:t>
      </w:r>
      <w:r w:rsidRPr="006B72B7">
        <w:rPr>
          <w:rFonts w:ascii="Times New Roman" w:hAnsi="Times New Roman" w:cs="Times New Roman"/>
          <w:sz w:val="24"/>
          <w:szCs w:val="24"/>
        </w:rPr>
        <w:t xml:space="preserve">(2011) “Inculcation </w:t>
      </w:r>
      <w:proofErr w:type="gramStart"/>
      <w:r w:rsidRPr="006B72B7">
        <w:rPr>
          <w:rFonts w:ascii="Times New Roman" w:hAnsi="Times New Roman" w:cs="Times New Roman"/>
          <w:sz w:val="24"/>
          <w:szCs w:val="24"/>
        </w:rPr>
        <w:t>Into</w:t>
      </w:r>
      <w:proofErr w:type="gramEnd"/>
      <w:r w:rsidRPr="006B72B7">
        <w:rPr>
          <w:rFonts w:ascii="Times New Roman" w:hAnsi="Times New Roman" w:cs="Times New Roman"/>
          <w:sz w:val="24"/>
          <w:szCs w:val="24"/>
        </w:rPr>
        <w:t xml:space="preserve"> Indoctrination Predicting Justice Sotomayor’s Impact on Teachers’ Speech in the Public Classroom”</w:t>
      </w:r>
      <w:r>
        <w:rPr>
          <w:rFonts w:ascii="Times New Roman" w:hAnsi="Times New Roman" w:cs="Times New Roman"/>
          <w:sz w:val="24"/>
          <w:szCs w:val="24"/>
        </w:rPr>
        <w:t xml:space="preserve">, </w:t>
      </w:r>
      <w:r w:rsidRPr="006B72B7">
        <w:rPr>
          <w:rFonts w:ascii="Times New Roman" w:hAnsi="Times New Roman" w:cs="Times New Roman"/>
          <w:i/>
          <w:sz w:val="24"/>
          <w:szCs w:val="24"/>
        </w:rPr>
        <w:t>Alabama Law Review</w:t>
      </w:r>
      <w:r>
        <w:rPr>
          <w:rFonts w:ascii="Times New Roman" w:hAnsi="Times New Roman" w:cs="Times New Roman"/>
          <w:sz w:val="24"/>
          <w:szCs w:val="24"/>
        </w:rPr>
        <w:t xml:space="preserve">, </w:t>
      </w:r>
      <w:r w:rsidRPr="006B72B7">
        <w:rPr>
          <w:rFonts w:ascii="Times New Roman" w:hAnsi="Times New Roman" w:cs="Times New Roman"/>
          <w:sz w:val="24"/>
          <w:szCs w:val="24"/>
        </w:rPr>
        <w:t>62(3</w:t>
      </w:r>
      <w:r>
        <w:rPr>
          <w:rFonts w:ascii="Times New Roman" w:hAnsi="Times New Roman" w:cs="Times New Roman"/>
          <w:sz w:val="24"/>
          <w:szCs w:val="24"/>
        </w:rPr>
        <w:t xml:space="preserve">): </w:t>
      </w:r>
      <w:r w:rsidRPr="006B72B7">
        <w:rPr>
          <w:rFonts w:ascii="Times New Roman" w:hAnsi="Times New Roman" w:cs="Times New Roman"/>
          <w:sz w:val="24"/>
          <w:szCs w:val="24"/>
        </w:rPr>
        <w:t>663-685.</w:t>
      </w:r>
    </w:p>
    <w:p w14:paraId="02C98BA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Lester</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(1988) “Academic Freedom and the Black Intellectual”</w:t>
      </w:r>
      <w:r>
        <w:rPr>
          <w:rFonts w:ascii="Times New Roman" w:hAnsi="Times New Roman" w:cs="Times New Roman"/>
          <w:sz w:val="24"/>
          <w:szCs w:val="24"/>
        </w:rPr>
        <w:t xml:space="preserve">, </w:t>
      </w:r>
      <w:r w:rsidRPr="00C57ED7">
        <w:rPr>
          <w:rFonts w:ascii="Times New Roman" w:hAnsi="Times New Roman" w:cs="Times New Roman"/>
          <w:i/>
          <w:sz w:val="24"/>
          <w:szCs w:val="24"/>
        </w:rPr>
        <w:t>Black Scholar</w:t>
      </w:r>
      <w:r>
        <w:rPr>
          <w:rFonts w:ascii="Times New Roman" w:hAnsi="Times New Roman" w:cs="Times New Roman"/>
          <w:i/>
          <w:sz w:val="24"/>
          <w:szCs w:val="24"/>
        </w:rPr>
        <w:t xml:space="preserve">, </w:t>
      </w:r>
      <w:r w:rsidRPr="00C57ED7">
        <w:rPr>
          <w:rFonts w:ascii="Times New Roman" w:hAnsi="Times New Roman" w:cs="Times New Roman"/>
          <w:sz w:val="24"/>
          <w:szCs w:val="24"/>
        </w:rPr>
        <w:t>19(6</w:t>
      </w:r>
      <w:r>
        <w:rPr>
          <w:rFonts w:ascii="Times New Roman" w:hAnsi="Times New Roman" w:cs="Times New Roman"/>
          <w:sz w:val="24"/>
          <w:szCs w:val="24"/>
        </w:rPr>
        <w:t xml:space="preserve">): </w:t>
      </w:r>
      <w:r w:rsidRPr="00C57ED7">
        <w:rPr>
          <w:rFonts w:ascii="Times New Roman" w:hAnsi="Times New Roman" w:cs="Times New Roman"/>
          <w:sz w:val="24"/>
          <w:szCs w:val="24"/>
        </w:rPr>
        <w:t>16-26</w:t>
      </w:r>
      <w:r>
        <w:rPr>
          <w:rFonts w:ascii="Times New Roman" w:hAnsi="Times New Roman" w:cs="Times New Roman"/>
          <w:sz w:val="24"/>
          <w:szCs w:val="24"/>
        </w:rPr>
        <w:t>.</w:t>
      </w:r>
    </w:p>
    <w:p w14:paraId="08FF375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Levine</w:t>
      </w:r>
      <w:r>
        <w:rPr>
          <w:rFonts w:ascii="Times New Roman" w:hAnsi="Times New Roman" w:cs="Times New Roman"/>
          <w:sz w:val="24"/>
          <w:szCs w:val="24"/>
        </w:rPr>
        <w:t xml:space="preserve">, </w:t>
      </w:r>
      <w:r w:rsidRPr="00C57ED7">
        <w:rPr>
          <w:rFonts w:ascii="Times New Roman" w:hAnsi="Times New Roman" w:cs="Times New Roman"/>
          <w:sz w:val="24"/>
          <w:szCs w:val="24"/>
        </w:rPr>
        <w:t>L. W.</w:t>
      </w:r>
      <w:r>
        <w:rPr>
          <w:rFonts w:ascii="Times New Roman" w:hAnsi="Times New Roman" w:cs="Times New Roman"/>
          <w:sz w:val="24"/>
          <w:szCs w:val="24"/>
        </w:rPr>
        <w:t xml:space="preserve">, </w:t>
      </w:r>
      <w:r w:rsidRPr="00C57ED7">
        <w:rPr>
          <w:rFonts w:ascii="Times New Roman" w:hAnsi="Times New Roman" w:cs="Times New Roman"/>
          <w:sz w:val="24"/>
          <w:szCs w:val="24"/>
        </w:rPr>
        <w:t>(1993) “Clio</w:t>
      </w:r>
      <w:r>
        <w:rPr>
          <w:rFonts w:ascii="Times New Roman" w:hAnsi="Times New Roman" w:cs="Times New Roman"/>
          <w:sz w:val="24"/>
          <w:szCs w:val="24"/>
        </w:rPr>
        <w:t xml:space="preserve">, </w:t>
      </w:r>
      <w:r w:rsidRPr="00C57ED7">
        <w:rPr>
          <w:rFonts w:ascii="Times New Roman" w:hAnsi="Times New Roman" w:cs="Times New Roman"/>
          <w:sz w:val="24"/>
          <w:szCs w:val="24"/>
        </w:rPr>
        <w:t>Canons and Culture”</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American History</w:t>
      </w:r>
      <w:r>
        <w:rPr>
          <w:rFonts w:ascii="Times New Roman" w:hAnsi="Times New Roman" w:cs="Times New Roman"/>
          <w:i/>
          <w:sz w:val="24"/>
          <w:szCs w:val="24"/>
        </w:rPr>
        <w:t xml:space="preserve">, </w:t>
      </w:r>
      <w:r w:rsidRPr="00C57ED7">
        <w:rPr>
          <w:rFonts w:ascii="Times New Roman" w:hAnsi="Times New Roman" w:cs="Times New Roman"/>
          <w:sz w:val="24"/>
          <w:szCs w:val="24"/>
        </w:rPr>
        <w:t>80(3</w:t>
      </w:r>
      <w:r>
        <w:rPr>
          <w:rFonts w:ascii="Times New Roman" w:hAnsi="Times New Roman" w:cs="Times New Roman"/>
          <w:sz w:val="24"/>
          <w:szCs w:val="24"/>
        </w:rPr>
        <w:t xml:space="preserve">): </w:t>
      </w:r>
      <w:r w:rsidRPr="00C57ED7">
        <w:rPr>
          <w:rFonts w:ascii="Times New Roman" w:hAnsi="Times New Roman" w:cs="Times New Roman"/>
          <w:sz w:val="24"/>
          <w:szCs w:val="24"/>
        </w:rPr>
        <w:t>849-67</w:t>
      </w:r>
      <w:r>
        <w:rPr>
          <w:rFonts w:ascii="Times New Roman" w:hAnsi="Times New Roman" w:cs="Times New Roman"/>
          <w:sz w:val="24"/>
          <w:szCs w:val="24"/>
        </w:rPr>
        <w:t>.</w:t>
      </w:r>
    </w:p>
    <w:p w14:paraId="41FB1538" w14:textId="77777777" w:rsidR="000F031A" w:rsidRDefault="000F031A" w:rsidP="00EA188C">
      <w:pPr>
        <w:pStyle w:val="Default"/>
        <w:tabs>
          <w:tab w:val="left" w:pos="1620"/>
        </w:tabs>
        <w:spacing w:before="120" w:line="288" w:lineRule="exact"/>
        <w:ind w:left="425" w:hanging="425"/>
        <w:rPr>
          <w:color w:val="auto"/>
        </w:rPr>
      </w:pPr>
      <w:r w:rsidRPr="00541935">
        <w:rPr>
          <w:color w:val="auto"/>
        </w:rPr>
        <w:t>Levy</w:t>
      </w:r>
      <w:r>
        <w:rPr>
          <w:color w:val="auto"/>
        </w:rPr>
        <w:t xml:space="preserve">, </w:t>
      </w:r>
      <w:r w:rsidRPr="00541935">
        <w:rPr>
          <w:color w:val="auto"/>
        </w:rPr>
        <w:t>Daniel</w:t>
      </w:r>
      <w:r>
        <w:rPr>
          <w:color w:val="auto"/>
        </w:rPr>
        <w:t xml:space="preserve">, </w:t>
      </w:r>
      <w:r w:rsidRPr="00541935">
        <w:rPr>
          <w:color w:val="auto"/>
        </w:rPr>
        <w:t>(1979) “Review: Universities and Governments: The Comparative Politics of Higher Education”</w:t>
      </w:r>
      <w:r>
        <w:rPr>
          <w:color w:val="auto"/>
        </w:rPr>
        <w:t xml:space="preserve">, </w:t>
      </w:r>
      <w:r w:rsidRPr="00541935">
        <w:rPr>
          <w:i/>
          <w:color w:val="auto"/>
        </w:rPr>
        <w:t>Comparative Politics</w:t>
      </w:r>
      <w:r>
        <w:rPr>
          <w:color w:val="auto"/>
        </w:rPr>
        <w:t xml:space="preserve">, </w:t>
      </w:r>
      <w:r w:rsidRPr="00541935">
        <w:rPr>
          <w:color w:val="auto"/>
        </w:rPr>
        <w:t>12(1</w:t>
      </w:r>
      <w:r>
        <w:rPr>
          <w:color w:val="auto"/>
        </w:rPr>
        <w:t xml:space="preserve">): </w:t>
      </w:r>
      <w:r w:rsidRPr="00541935">
        <w:rPr>
          <w:color w:val="auto"/>
        </w:rPr>
        <w:t>99-121</w:t>
      </w:r>
      <w:r>
        <w:rPr>
          <w:color w:val="auto"/>
        </w:rPr>
        <w:t>.</w:t>
      </w:r>
    </w:p>
    <w:p w14:paraId="5869E58B" w14:textId="77777777" w:rsidR="000F031A" w:rsidRDefault="000F031A" w:rsidP="00EA188C">
      <w:pPr>
        <w:pStyle w:val="Default"/>
        <w:tabs>
          <w:tab w:val="left" w:pos="1620"/>
        </w:tabs>
        <w:spacing w:before="120" w:line="288" w:lineRule="exact"/>
        <w:ind w:left="425" w:hanging="425"/>
        <w:rPr>
          <w:color w:val="auto"/>
        </w:rPr>
      </w:pPr>
      <w:r w:rsidRPr="00541935">
        <w:rPr>
          <w:color w:val="auto"/>
        </w:rPr>
        <w:t>Levy</w:t>
      </w:r>
      <w:r>
        <w:rPr>
          <w:color w:val="auto"/>
        </w:rPr>
        <w:t xml:space="preserve">, </w:t>
      </w:r>
      <w:r w:rsidRPr="00541935">
        <w:rPr>
          <w:color w:val="auto"/>
        </w:rPr>
        <w:t>Daniel</w:t>
      </w:r>
      <w:r>
        <w:rPr>
          <w:color w:val="auto"/>
        </w:rPr>
        <w:t xml:space="preserve">, </w:t>
      </w:r>
      <w:r w:rsidRPr="00541935">
        <w:rPr>
          <w:color w:val="auto"/>
        </w:rPr>
        <w:t>(1979) “University Autonomy in Mexico: Implications for Regime Authoritarianism”</w:t>
      </w:r>
      <w:r>
        <w:rPr>
          <w:color w:val="auto"/>
        </w:rPr>
        <w:t xml:space="preserve">, </w:t>
      </w:r>
      <w:r w:rsidRPr="00541935">
        <w:rPr>
          <w:i/>
          <w:color w:val="auto"/>
        </w:rPr>
        <w:t>Latin American Research Review</w:t>
      </w:r>
      <w:r>
        <w:rPr>
          <w:color w:val="auto"/>
        </w:rPr>
        <w:t xml:space="preserve">, </w:t>
      </w:r>
      <w:r w:rsidRPr="00541935">
        <w:rPr>
          <w:color w:val="auto"/>
        </w:rPr>
        <w:t>14(3</w:t>
      </w:r>
      <w:r>
        <w:rPr>
          <w:color w:val="auto"/>
        </w:rPr>
        <w:t xml:space="preserve">): </w:t>
      </w:r>
      <w:r w:rsidRPr="00541935">
        <w:rPr>
          <w:color w:val="auto"/>
        </w:rPr>
        <w:t>129-152</w:t>
      </w:r>
      <w:r>
        <w:rPr>
          <w:color w:val="auto"/>
        </w:rPr>
        <w:t>.</w:t>
      </w:r>
    </w:p>
    <w:p w14:paraId="7197D8BD" w14:textId="77777777" w:rsidR="000F031A" w:rsidRDefault="000F031A" w:rsidP="00EA188C">
      <w:pPr>
        <w:autoSpaceDE w:val="0"/>
        <w:autoSpaceDN w:val="0"/>
        <w:adjustRightInd w:val="0"/>
        <w:spacing w:before="120"/>
        <w:ind w:left="425" w:hanging="425"/>
      </w:pPr>
      <w:r w:rsidRPr="00541935">
        <w:t>Levy</w:t>
      </w:r>
      <w:r>
        <w:t xml:space="preserve">, </w:t>
      </w:r>
      <w:r w:rsidRPr="00541935">
        <w:t>Daniel</w:t>
      </w:r>
      <w:r>
        <w:t xml:space="preserve">, </w:t>
      </w:r>
      <w:r w:rsidRPr="00541935">
        <w:t xml:space="preserve">(1980) </w:t>
      </w:r>
      <w:r w:rsidRPr="00541935">
        <w:rPr>
          <w:i/>
        </w:rPr>
        <w:t>University and Government in Mexico: autonomy in an authoritarian system</w:t>
      </w:r>
      <w:r>
        <w:t xml:space="preserve">, </w:t>
      </w:r>
      <w:r w:rsidRPr="00541935">
        <w:t>New York: Praeger</w:t>
      </w:r>
      <w:r>
        <w:t>.</w:t>
      </w:r>
    </w:p>
    <w:p w14:paraId="6962C34B" w14:textId="77777777" w:rsidR="000F031A" w:rsidRDefault="000F031A" w:rsidP="00EA188C">
      <w:pPr>
        <w:pStyle w:val="Default"/>
        <w:tabs>
          <w:tab w:val="left" w:pos="1620"/>
        </w:tabs>
        <w:spacing w:before="120" w:line="288" w:lineRule="exact"/>
        <w:ind w:left="425" w:hanging="425"/>
        <w:rPr>
          <w:color w:val="auto"/>
        </w:rPr>
      </w:pPr>
      <w:r w:rsidRPr="00541935">
        <w:rPr>
          <w:color w:val="auto"/>
        </w:rPr>
        <w:t>Levy</w:t>
      </w:r>
      <w:r>
        <w:rPr>
          <w:color w:val="auto"/>
        </w:rPr>
        <w:t xml:space="preserve">, </w:t>
      </w:r>
      <w:r w:rsidRPr="00541935">
        <w:rPr>
          <w:color w:val="auto"/>
        </w:rPr>
        <w:t>Daniel</w:t>
      </w:r>
      <w:r>
        <w:rPr>
          <w:color w:val="auto"/>
        </w:rPr>
        <w:t xml:space="preserve">, </w:t>
      </w:r>
      <w:r w:rsidRPr="00541935">
        <w:rPr>
          <w:color w:val="auto"/>
        </w:rPr>
        <w:t>(1981) “Comparing Authoritarian Regimes in Latin America: Insights from Higher Education Policy”</w:t>
      </w:r>
      <w:r>
        <w:rPr>
          <w:color w:val="auto"/>
        </w:rPr>
        <w:t xml:space="preserve">, </w:t>
      </w:r>
      <w:r w:rsidRPr="00541935">
        <w:rPr>
          <w:i/>
          <w:color w:val="auto"/>
        </w:rPr>
        <w:t>Comparative Politics</w:t>
      </w:r>
      <w:r>
        <w:rPr>
          <w:color w:val="auto"/>
        </w:rPr>
        <w:t xml:space="preserve">, </w:t>
      </w:r>
      <w:r w:rsidRPr="00541935">
        <w:rPr>
          <w:color w:val="auto"/>
        </w:rPr>
        <w:t>14(1</w:t>
      </w:r>
      <w:r>
        <w:rPr>
          <w:color w:val="auto"/>
        </w:rPr>
        <w:t xml:space="preserve">): </w:t>
      </w:r>
      <w:r w:rsidRPr="00541935">
        <w:rPr>
          <w:color w:val="auto"/>
        </w:rPr>
        <w:t>31-52</w:t>
      </w:r>
      <w:r>
        <w:rPr>
          <w:color w:val="auto"/>
        </w:rPr>
        <w:t>.</w:t>
      </w:r>
    </w:p>
    <w:p w14:paraId="0CEAFF2C" w14:textId="77777777" w:rsidR="000F031A" w:rsidRDefault="000F031A" w:rsidP="00EA188C">
      <w:pPr>
        <w:tabs>
          <w:tab w:val="left" w:pos="1620"/>
        </w:tabs>
        <w:autoSpaceDE w:val="0"/>
        <w:autoSpaceDN w:val="0"/>
        <w:adjustRightInd w:val="0"/>
        <w:spacing w:before="120" w:line="288" w:lineRule="exact"/>
        <w:ind w:left="425" w:hanging="425"/>
      </w:pPr>
      <w:r w:rsidRPr="00541935">
        <w:t>Levy</w:t>
      </w:r>
      <w:r>
        <w:t xml:space="preserve">, </w:t>
      </w:r>
      <w:r w:rsidRPr="00541935">
        <w:t>Daniel</w:t>
      </w:r>
      <w:r>
        <w:t xml:space="preserve">, </w:t>
      </w:r>
      <w:r w:rsidRPr="00541935">
        <w:t>(1985) “Latin America's Private Universities: How Successful Are They?</w:t>
      </w:r>
      <w:r w:rsidRPr="00541935">
        <w:rPr>
          <w:i/>
        </w:rPr>
        <w:t>”</w:t>
      </w:r>
      <w:r>
        <w:rPr>
          <w:i/>
        </w:rPr>
        <w:t xml:space="preserve">, </w:t>
      </w:r>
      <w:r w:rsidRPr="00541935">
        <w:rPr>
          <w:i/>
        </w:rPr>
        <w:t>Comparative Education Review</w:t>
      </w:r>
      <w:r>
        <w:t xml:space="preserve">, </w:t>
      </w:r>
      <w:r w:rsidRPr="00541935">
        <w:t>29(4</w:t>
      </w:r>
      <w:r>
        <w:t xml:space="preserve">): </w:t>
      </w:r>
      <w:r w:rsidRPr="00541935">
        <w:t>440-459</w:t>
      </w:r>
      <w:r>
        <w:t>.</w:t>
      </w:r>
    </w:p>
    <w:p w14:paraId="2E4BF62E" w14:textId="77777777" w:rsidR="000F031A" w:rsidRDefault="000F031A" w:rsidP="00EA188C">
      <w:pPr>
        <w:pStyle w:val="Default"/>
        <w:tabs>
          <w:tab w:val="left" w:pos="1620"/>
        </w:tabs>
        <w:spacing w:before="120" w:line="288" w:lineRule="exact"/>
        <w:ind w:left="425" w:hanging="425"/>
        <w:rPr>
          <w:color w:val="auto"/>
        </w:rPr>
      </w:pPr>
      <w:r w:rsidRPr="00541935">
        <w:rPr>
          <w:color w:val="auto"/>
        </w:rPr>
        <w:t>Levy</w:t>
      </w:r>
      <w:r>
        <w:rPr>
          <w:color w:val="auto"/>
        </w:rPr>
        <w:t xml:space="preserve">, </w:t>
      </w:r>
      <w:r w:rsidRPr="00541935">
        <w:rPr>
          <w:color w:val="auto"/>
        </w:rPr>
        <w:t>Daniel</w:t>
      </w:r>
      <w:r>
        <w:rPr>
          <w:color w:val="auto"/>
        </w:rPr>
        <w:t xml:space="preserve">, </w:t>
      </w:r>
      <w:r w:rsidRPr="00541935">
        <w:rPr>
          <w:color w:val="auto"/>
        </w:rPr>
        <w:t>(1986) “Chilean Universities under the Junta: Regime and Policy</w:t>
      </w:r>
      <w:r w:rsidRPr="00541935">
        <w:rPr>
          <w:i/>
          <w:color w:val="auto"/>
        </w:rPr>
        <w:t>”</w:t>
      </w:r>
      <w:r>
        <w:rPr>
          <w:i/>
          <w:color w:val="auto"/>
        </w:rPr>
        <w:t xml:space="preserve">, </w:t>
      </w:r>
      <w:r w:rsidRPr="00541935">
        <w:rPr>
          <w:i/>
          <w:color w:val="auto"/>
        </w:rPr>
        <w:t>Latin American Research Review</w:t>
      </w:r>
      <w:r>
        <w:rPr>
          <w:color w:val="auto"/>
        </w:rPr>
        <w:t xml:space="preserve">, </w:t>
      </w:r>
      <w:r w:rsidRPr="00541935">
        <w:rPr>
          <w:color w:val="auto"/>
        </w:rPr>
        <w:t>21(3</w:t>
      </w:r>
      <w:r>
        <w:rPr>
          <w:color w:val="auto"/>
        </w:rPr>
        <w:t xml:space="preserve">): </w:t>
      </w:r>
      <w:r w:rsidRPr="00541935">
        <w:rPr>
          <w:color w:val="auto"/>
        </w:rPr>
        <w:t>95-128</w:t>
      </w:r>
      <w:r>
        <w:rPr>
          <w:color w:val="auto"/>
        </w:rPr>
        <w:t>.</w:t>
      </w:r>
    </w:p>
    <w:p w14:paraId="33300938" w14:textId="77777777" w:rsidR="000F031A" w:rsidRDefault="000F031A" w:rsidP="00EA188C">
      <w:pPr>
        <w:spacing w:before="120"/>
        <w:ind w:left="425" w:hanging="425"/>
      </w:pPr>
      <w:r w:rsidRPr="00541935">
        <w:t>Lewis</w:t>
      </w:r>
      <w:r>
        <w:t xml:space="preserve">, </w:t>
      </w:r>
      <w:r w:rsidRPr="00541935">
        <w:t>C.B.</w:t>
      </w:r>
      <w:r>
        <w:t xml:space="preserve">, </w:t>
      </w:r>
      <w:r w:rsidRPr="00541935">
        <w:t>(1983) “The legal nature of a university and the student-university relationship”</w:t>
      </w:r>
      <w:r>
        <w:t xml:space="preserve">, </w:t>
      </w:r>
      <w:r w:rsidRPr="00541935">
        <w:rPr>
          <w:i/>
        </w:rPr>
        <w:t>Ottawa Law Review</w:t>
      </w:r>
      <w:r>
        <w:t xml:space="preserve">, </w:t>
      </w:r>
      <w:r w:rsidRPr="00541935">
        <w:t>15(2</w:t>
      </w:r>
      <w:r>
        <w:t xml:space="preserve">): </w:t>
      </w:r>
      <w:r w:rsidRPr="00541935">
        <w:t>37-49</w:t>
      </w:r>
      <w:r>
        <w:t>.</w:t>
      </w:r>
    </w:p>
    <w:p w14:paraId="54DE8042" w14:textId="77777777" w:rsidR="000F031A" w:rsidRPr="006B2FEA" w:rsidRDefault="000F031A" w:rsidP="00463F47">
      <w:pPr>
        <w:overflowPunct w:val="0"/>
        <w:autoSpaceDE w:val="0"/>
        <w:autoSpaceDN w:val="0"/>
        <w:adjustRightInd w:val="0"/>
        <w:spacing w:before="120"/>
        <w:ind w:left="425" w:hanging="425"/>
        <w:textAlignment w:val="baseline"/>
      </w:pPr>
      <w:r w:rsidRPr="006B2FEA">
        <w:t>Lewis, D., (1999) “Workplace bullying—Interim findings of a study in further and higher education in Wales”,</w:t>
      </w:r>
      <w:r w:rsidRPr="006B2FEA">
        <w:rPr>
          <w:i/>
        </w:rPr>
        <w:t xml:space="preserve"> International Journal of Manpower</w:t>
      </w:r>
      <w:r w:rsidRPr="006B2FEA">
        <w:t xml:space="preserve">, 20(1/2):106 – 119. </w:t>
      </w:r>
    </w:p>
    <w:p w14:paraId="76EB58C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(1966) “Faculty Support of Academic Freedom and Self- Government”</w:t>
      </w:r>
      <w:r>
        <w:rPr>
          <w:rFonts w:ascii="Times New Roman" w:hAnsi="Times New Roman" w:cs="Times New Roman"/>
          <w:sz w:val="24"/>
          <w:szCs w:val="24"/>
        </w:rPr>
        <w:t xml:space="preserve">, </w:t>
      </w:r>
      <w:r w:rsidRPr="00C57ED7">
        <w:rPr>
          <w:rFonts w:ascii="Times New Roman" w:hAnsi="Times New Roman" w:cs="Times New Roman"/>
          <w:i/>
          <w:sz w:val="24"/>
          <w:szCs w:val="24"/>
        </w:rPr>
        <w:t>Social Problems</w:t>
      </w:r>
      <w:r>
        <w:rPr>
          <w:rFonts w:ascii="Times New Roman" w:hAnsi="Times New Roman" w:cs="Times New Roman"/>
          <w:sz w:val="24"/>
          <w:szCs w:val="24"/>
        </w:rPr>
        <w:t xml:space="preserve">, </w:t>
      </w:r>
      <w:r w:rsidRPr="00C57ED7">
        <w:rPr>
          <w:rFonts w:ascii="Times New Roman" w:hAnsi="Times New Roman" w:cs="Times New Roman"/>
          <w:sz w:val="24"/>
          <w:szCs w:val="24"/>
        </w:rPr>
        <w:t>13(4</w:t>
      </w:r>
      <w:r>
        <w:rPr>
          <w:rFonts w:ascii="Times New Roman" w:hAnsi="Times New Roman" w:cs="Times New Roman"/>
          <w:sz w:val="24"/>
          <w:szCs w:val="24"/>
        </w:rPr>
        <w:t xml:space="preserve">): </w:t>
      </w:r>
      <w:r w:rsidRPr="00C57ED7">
        <w:rPr>
          <w:rFonts w:ascii="Times New Roman" w:hAnsi="Times New Roman" w:cs="Times New Roman"/>
          <w:sz w:val="24"/>
          <w:szCs w:val="24"/>
        </w:rPr>
        <w:t>450-461</w:t>
      </w:r>
      <w:r>
        <w:rPr>
          <w:rFonts w:ascii="Times New Roman" w:hAnsi="Times New Roman" w:cs="Times New Roman"/>
          <w:sz w:val="24"/>
          <w:szCs w:val="24"/>
        </w:rPr>
        <w:t>.</w:t>
      </w:r>
    </w:p>
    <w:p w14:paraId="3DBA1E0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(1973) “Academic Freedom: A New Threat?”</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44(7</w:t>
      </w:r>
      <w:r>
        <w:rPr>
          <w:rFonts w:ascii="Times New Roman" w:hAnsi="Times New Roman" w:cs="Times New Roman"/>
          <w:sz w:val="24"/>
          <w:szCs w:val="24"/>
        </w:rPr>
        <w:t xml:space="preserve">): </w:t>
      </w:r>
      <w:r w:rsidRPr="00C57ED7">
        <w:rPr>
          <w:rFonts w:ascii="Times New Roman" w:hAnsi="Times New Roman" w:cs="Times New Roman"/>
          <w:sz w:val="24"/>
          <w:szCs w:val="24"/>
        </w:rPr>
        <w:t>548-561</w:t>
      </w:r>
      <w:r>
        <w:rPr>
          <w:rFonts w:ascii="Times New Roman" w:hAnsi="Times New Roman" w:cs="Times New Roman"/>
          <w:sz w:val="24"/>
          <w:szCs w:val="24"/>
        </w:rPr>
        <w:t>.</w:t>
      </w:r>
    </w:p>
    <w:p w14:paraId="281F4BC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(1980) “Academic Tenure: Its Recipients and Its Effects”</w:t>
      </w:r>
      <w:r>
        <w:rPr>
          <w:rFonts w:ascii="Times New Roman" w:hAnsi="Times New Roman" w:cs="Times New Roman"/>
          <w:sz w:val="24"/>
          <w:szCs w:val="24"/>
        </w:rPr>
        <w:t xml:space="preserve">, </w:t>
      </w:r>
      <w:r w:rsidRPr="00C57ED7">
        <w:rPr>
          <w:rFonts w:ascii="Times New Roman" w:hAnsi="Times New Roman" w:cs="Times New Roman"/>
          <w:i/>
          <w:sz w:val="24"/>
          <w:szCs w:val="24"/>
        </w:rPr>
        <w:t>Annals of the American Academy of Political and Social Science</w:t>
      </w:r>
      <w:r>
        <w:rPr>
          <w:rFonts w:ascii="Times New Roman" w:hAnsi="Times New Roman" w:cs="Times New Roman"/>
          <w:i/>
          <w:sz w:val="24"/>
          <w:szCs w:val="24"/>
        </w:rPr>
        <w:t xml:space="preserve">, </w:t>
      </w:r>
      <w:r w:rsidRPr="00C57ED7">
        <w:rPr>
          <w:rFonts w:ascii="Times New Roman" w:hAnsi="Times New Roman" w:cs="Times New Roman"/>
          <w:sz w:val="24"/>
          <w:szCs w:val="24"/>
        </w:rPr>
        <w:t>448(1</w:t>
      </w:r>
      <w:r>
        <w:rPr>
          <w:rFonts w:ascii="Times New Roman" w:hAnsi="Times New Roman" w:cs="Times New Roman"/>
          <w:sz w:val="24"/>
          <w:szCs w:val="24"/>
        </w:rPr>
        <w:t xml:space="preserve">): </w:t>
      </w:r>
      <w:r w:rsidRPr="00C57ED7">
        <w:rPr>
          <w:rFonts w:ascii="Times New Roman" w:hAnsi="Times New Roman" w:cs="Times New Roman"/>
          <w:sz w:val="24"/>
          <w:szCs w:val="24"/>
        </w:rPr>
        <w:t>86-101</w:t>
      </w:r>
      <w:r>
        <w:rPr>
          <w:rFonts w:ascii="Times New Roman" w:hAnsi="Times New Roman" w:cs="Times New Roman"/>
          <w:sz w:val="24"/>
          <w:szCs w:val="24"/>
        </w:rPr>
        <w:t>.</w:t>
      </w:r>
    </w:p>
    <w:p w14:paraId="53AA416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(1988) </w:t>
      </w:r>
      <w:r w:rsidRPr="00C57ED7">
        <w:rPr>
          <w:rFonts w:ascii="Times New Roman" w:hAnsi="Times New Roman" w:cs="Times New Roman"/>
          <w:i/>
          <w:sz w:val="24"/>
          <w:szCs w:val="24"/>
        </w:rPr>
        <w:t>Cold War on Campus: A Study of the Politics of Organizational Control</w:t>
      </w:r>
      <w:r>
        <w:rPr>
          <w:rFonts w:ascii="Times New Roman" w:hAnsi="Times New Roman" w:cs="Times New Roman"/>
          <w:sz w:val="24"/>
          <w:szCs w:val="24"/>
        </w:rPr>
        <w:t xml:space="preserve">, </w:t>
      </w:r>
      <w:r w:rsidRPr="00C57ED7">
        <w:rPr>
          <w:rFonts w:ascii="Times New Roman" w:hAnsi="Times New Roman" w:cs="Times New Roman"/>
          <w:sz w:val="24"/>
          <w:szCs w:val="24"/>
        </w:rPr>
        <w:t>New Brunswick</w:t>
      </w:r>
      <w:r>
        <w:rPr>
          <w:rFonts w:ascii="Times New Roman" w:hAnsi="Times New Roman" w:cs="Times New Roman"/>
          <w:sz w:val="24"/>
          <w:szCs w:val="24"/>
        </w:rPr>
        <w:t xml:space="preserve">, </w:t>
      </w:r>
      <w:r w:rsidRPr="00C57ED7">
        <w:rPr>
          <w:rFonts w:ascii="Times New Roman" w:hAnsi="Times New Roman" w:cs="Times New Roman"/>
          <w:sz w:val="24"/>
          <w:szCs w:val="24"/>
        </w:rPr>
        <w:t>N.J.: Transaction Books</w:t>
      </w:r>
      <w:r>
        <w:rPr>
          <w:rFonts w:ascii="Times New Roman" w:hAnsi="Times New Roman" w:cs="Times New Roman"/>
          <w:sz w:val="24"/>
          <w:szCs w:val="24"/>
        </w:rPr>
        <w:t>.</w:t>
      </w:r>
    </w:p>
    <w:p w14:paraId="459C8DF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(1993) </w:t>
      </w:r>
      <w:r w:rsidRPr="00C57ED7">
        <w:rPr>
          <w:rFonts w:ascii="Times New Roman" w:hAnsi="Times New Roman" w:cs="Times New Roman"/>
          <w:i/>
          <w:sz w:val="24"/>
          <w:szCs w:val="24"/>
        </w:rPr>
        <w:t>The Cold War and Academic Governance: The Lattimore Case at Johns Hopkins</w:t>
      </w:r>
      <w:r>
        <w:rPr>
          <w:rFonts w:ascii="Times New Roman" w:hAnsi="Times New Roman" w:cs="Times New Roman"/>
          <w:i/>
          <w:sz w:val="24"/>
          <w:szCs w:val="24"/>
        </w:rPr>
        <w:t xml:space="preserve">, </w:t>
      </w:r>
      <w:r w:rsidRPr="00C57ED7">
        <w:rPr>
          <w:rFonts w:ascii="Times New Roman" w:hAnsi="Times New Roman" w:cs="Times New Roman"/>
          <w:sz w:val="24"/>
          <w:szCs w:val="24"/>
        </w:rPr>
        <w:t>Albany: State University of New York Press</w:t>
      </w:r>
      <w:r>
        <w:rPr>
          <w:rFonts w:ascii="Times New Roman" w:hAnsi="Times New Roman" w:cs="Times New Roman"/>
          <w:sz w:val="24"/>
          <w:szCs w:val="24"/>
        </w:rPr>
        <w:t>.</w:t>
      </w:r>
    </w:p>
    <w:p w14:paraId="21FE6238" w14:textId="77777777" w:rsidR="000F031A" w:rsidRDefault="000F031A" w:rsidP="00EA188C">
      <w:pPr>
        <w:spacing w:before="120"/>
        <w:ind w:left="425" w:hanging="425"/>
      </w:pPr>
      <w:r w:rsidRPr="00C57ED7">
        <w:t>Lewis</w:t>
      </w:r>
      <w:r>
        <w:t xml:space="preserve">, </w:t>
      </w:r>
      <w:r w:rsidRPr="00C57ED7">
        <w:t>Lionel S.</w:t>
      </w:r>
      <w:r>
        <w:t xml:space="preserve">, </w:t>
      </w:r>
      <w:r w:rsidRPr="00C57ED7">
        <w:t>(1996) “The 1950s and 1990s: Similarities and Noteworthy Differences”</w:t>
      </w:r>
      <w:r>
        <w:t xml:space="preserve">, </w:t>
      </w:r>
      <w:r w:rsidRPr="00C57ED7">
        <w:rPr>
          <w:i/>
          <w:iCs/>
        </w:rPr>
        <w:t>William Mitchell Law Review</w:t>
      </w:r>
      <w:r>
        <w:rPr>
          <w:i/>
          <w:iCs/>
        </w:rPr>
        <w:t xml:space="preserve">, </w:t>
      </w:r>
      <w:r w:rsidRPr="00C57ED7">
        <w:rPr>
          <w:iCs/>
        </w:rPr>
        <w:t>22(2</w:t>
      </w:r>
      <w:r>
        <w:rPr>
          <w:iCs/>
        </w:rPr>
        <w:t xml:space="preserve">): </w:t>
      </w:r>
      <w:r w:rsidRPr="00C57ED7">
        <w:t>415-420</w:t>
      </w:r>
      <w:r>
        <w:t>.</w:t>
      </w:r>
    </w:p>
    <w:p w14:paraId="370AC80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Lewis</w:t>
      </w:r>
      <w:r>
        <w:rPr>
          <w:rFonts w:ascii="Times New Roman" w:hAnsi="Times New Roman" w:cs="Times New Roman"/>
          <w:sz w:val="24"/>
          <w:szCs w:val="24"/>
        </w:rPr>
        <w:t xml:space="preserve">, </w:t>
      </w:r>
      <w:r w:rsidRPr="00C57ED7">
        <w:rPr>
          <w:rFonts w:ascii="Times New Roman" w:hAnsi="Times New Roman" w:cs="Times New Roman"/>
          <w:sz w:val="24"/>
          <w:szCs w:val="24"/>
        </w:rPr>
        <w:t>Lionel 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rPr>
        <w:t>Scaling the Ivory Tower: Merit and Its Limits in Academic Careers</w:t>
      </w:r>
      <w:r>
        <w:rPr>
          <w:rFonts w:ascii="Times New Roman" w:hAnsi="Times New Roman" w:cs="Times New Roman"/>
          <w:i/>
          <w:sz w:val="24"/>
          <w:szCs w:val="24"/>
        </w:rPr>
        <w:t xml:space="preserve">, </w:t>
      </w:r>
      <w:r w:rsidRPr="00C57ED7">
        <w:rPr>
          <w:rFonts w:ascii="Times New Roman" w:hAnsi="Times New Roman" w:cs="Times New Roman"/>
          <w:sz w:val="24"/>
          <w:szCs w:val="24"/>
        </w:rPr>
        <w:t>New Brunswick</w:t>
      </w:r>
      <w:r>
        <w:rPr>
          <w:rFonts w:ascii="Times New Roman" w:hAnsi="Times New Roman" w:cs="Times New Roman"/>
          <w:sz w:val="24"/>
          <w:szCs w:val="24"/>
        </w:rPr>
        <w:t xml:space="preserve">, </w:t>
      </w:r>
      <w:r w:rsidRPr="00C57ED7">
        <w:rPr>
          <w:rFonts w:ascii="Times New Roman" w:hAnsi="Times New Roman" w:cs="Times New Roman"/>
          <w:sz w:val="24"/>
          <w:szCs w:val="24"/>
        </w:rPr>
        <w:t>N.J.: Transaction Publishers</w:t>
      </w:r>
      <w:r>
        <w:rPr>
          <w:rFonts w:ascii="Times New Roman" w:hAnsi="Times New Roman" w:cs="Times New Roman"/>
          <w:sz w:val="24"/>
          <w:szCs w:val="24"/>
        </w:rPr>
        <w:t>.</w:t>
      </w:r>
    </w:p>
    <w:p w14:paraId="33A770AE" w14:textId="77777777" w:rsidR="000F031A" w:rsidRDefault="000F031A" w:rsidP="00EA188C">
      <w:pPr>
        <w:spacing w:before="120"/>
        <w:ind w:left="425" w:hanging="425"/>
        <w:rPr>
          <w:lang w:val="en-GB"/>
        </w:rPr>
      </w:pPr>
      <w:r w:rsidRPr="00C57ED7">
        <w:rPr>
          <w:lang w:val="en-GB"/>
        </w:rPr>
        <w:t>Lewis</w:t>
      </w:r>
      <w:r>
        <w:rPr>
          <w:lang w:val="en-GB"/>
        </w:rPr>
        <w:t xml:space="preserve">, </w:t>
      </w:r>
      <w:r w:rsidRPr="00C57ED7">
        <w:rPr>
          <w:lang w:val="en-GB"/>
        </w:rPr>
        <w:t>Lionel S.</w:t>
      </w:r>
      <w:r>
        <w:rPr>
          <w:lang w:val="en-GB"/>
        </w:rPr>
        <w:t xml:space="preserve">, </w:t>
      </w:r>
      <w:proofErr w:type="spellStart"/>
      <w:r w:rsidRPr="00C57ED7">
        <w:rPr>
          <w:lang w:val="en-GB"/>
        </w:rPr>
        <w:t>Altbach</w:t>
      </w:r>
      <w:proofErr w:type="spellEnd"/>
      <w:r>
        <w:rPr>
          <w:lang w:val="en-GB"/>
        </w:rPr>
        <w:t xml:space="preserve">, </w:t>
      </w:r>
      <w:r w:rsidRPr="00C57ED7">
        <w:rPr>
          <w:lang w:val="en-GB"/>
        </w:rPr>
        <w:t>Philip G.</w:t>
      </w:r>
      <w:r>
        <w:rPr>
          <w:lang w:val="en-GB"/>
        </w:rPr>
        <w:t xml:space="preserve">, </w:t>
      </w:r>
      <w:r w:rsidRPr="00C57ED7">
        <w:rPr>
          <w:lang w:val="en-GB"/>
        </w:rPr>
        <w:t>(1996) “Faculty vs. Administration: A Universal Problem”</w:t>
      </w:r>
      <w:r>
        <w:rPr>
          <w:lang w:val="en-GB"/>
        </w:rPr>
        <w:t xml:space="preserve">, </w:t>
      </w:r>
      <w:r w:rsidRPr="00C57ED7">
        <w:rPr>
          <w:i/>
          <w:lang w:val="en-GB"/>
        </w:rPr>
        <w:t>Higher Education Policy</w:t>
      </w:r>
      <w:r>
        <w:rPr>
          <w:lang w:val="en-GB"/>
        </w:rPr>
        <w:t xml:space="preserve">, </w:t>
      </w:r>
      <w:r w:rsidRPr="00C57ED7">
        <w:rPr>
          <w:lang w:val="en-GB"/>
        </w:rPr>
        <w:t>9(3</w:t>
      </w:r>
      <w:r>
        <w:rPr>
          <w:lang w:val="en-GB"/>
        </w:rPr>
        <w:t xml:space="preserve">): </w:t>
      </w:r>
      <w:r w:rsidRPr="00C57ED7">
        <w:rPr>
          <w:lang w:val="en-GB"/>
        </w:rPr>
        <w:t>255-258</w:t>
      </w:r>
      <w:r>
        <w:rPr>
          <w:lang w:val="en-GB"/>
        </w:rPr>
        <w:t>.</w:t>
      </w:r>
    </w:p>
    <w:p w14:paraId="399AA465" w14:textId="77777777" w:rsidR="000F031A" w:rsidRPr="00251149" w:rsidRDefault="000F031A" w:rsidP="00EA188C">
      <w:pPr>
        <w:spacing w:before="120"/>
        <w:ind w:left="425" w:hanging="425"/>
      </w:pPr>
      <w:r w:rsidRPr="00251149">
        <w:t>Lewis</w:t>
      </w:r>
      <w:r>
        <w:t xml:space="preserve">, </w:t>
      </w:r>
      <w:r w:rsidRPr="00251149">
        <w:t>S.K.</w:t>
      </w:r>
      <w:r>
        <w:t xml:space="preserve">, </w:t>
      </w:r>
      <w:r w:rsidRPr="00251149">
        <w:t xml:space="preserve">(2011) “Bullets and Books by Legislative Fiat: Why Academic Freedom and Public Policy Permit Higher Education Institutions to Say No to Guns” </w:t>
      </w:r>
      <w:r w:rsidRPr="00251149">
        <w:rPr>
          <w:i/>
        </w:rPr>
        <w:t>Idaho Law Review</w:t>
      </w:r>
      <w:r>
        <w:t xml:space="preserve">, </w:t>
      </w:r>
      <w:r w:rsidRPr="00251149">
        <w:t>48(1</w:t>
      </w:r>
      <w:r>
        <w:t xml:space="preserve">): </w:t>
      </w:r>
      <w:r w:rsidRPr="00251149">
        <w:t>1-28.</w:t>
      </w:r>
    </w:p>
    <w:p w14:paraId="7CA180B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Lewy</w:t>
      </w:r>
      <w:r>
        <w:rPr>
          <w:rFonts w:ascii="Times New Roman" w:hAnsi="Times New Roman" w:cs="Times New Roman"/>
          <w:sz w:val="24"/>
          <w:szCs w:val="24"/>
        </w:rPr>
        <w:t xml:space="preserve">, </w:t>
      </w:r>
      <w:r w:rsidRPr="00C57ED7">
        <w:rPr>
          <w:rFonts w:ascii="Times New Roman" w:hAnsi="Times New Roman" w:cs="Times New Roman"/>
          <w:sz w:val="24"/>
          <w:szCs w:val="24"/>
        </w:rPr>
        <w:t>Guenter</w:t>
      </w:r>
      <w:r>
        <w:rPr>
          <w:rFonts w:ascii="Times New Roman" w:hAnsi="Times New Roman" w:cs="Times New Roman"/>
          <w:sz w:val="24"/>
          <w:szCs w:val="24"/>
        </w:rPr>
        <w:t xml:space="preserve">, </w:t>
      </w:r>
      <w:r w:rsidRPr="00C57ED7">
        <w:rPr>
          <w:rFonts w:ascii="Times New Roman" w:hAnsi="Times New Roman" w:cs="Times New Roman"/>
          <w:sz w:val="24"/>
          <w:szCs w:val="24"/>
        </w:rPr>
        <w:t>(1982) “Academic Ethics and the Radical Left”</w:t>
      </w:r>
      <w:r>
        <w:rPr>
          <w:rFonts w:ascii="Times New Roman" w:hAnsi="Times New Roman" w:cs="Times New Roman"/>
          <w:sz w:val="24"/>
          <w:szCs w:val="24"/>
        </w:rPr>
        <w:t xml:space="preserve">, </w:t>
      </w:r>
      <w:r w:rsidRPr="00C57ED7">
        <w:rPr>
          <w:rFonts w:ascii="Times New Roman" w:hAnsi="Times New Roman" w:cs="Times New Roman"/>
          <w:i/>
          <w:sz w:val="24"/>
          <w:szCs w:val="24"/>
        </w:rPr>
        <w:t>Policy Review</w:t>
      </w:r>
      <w:r>
        <w:rPr>
          <w:rFonts w:ascii="Times New Roman" w:hAnsi="Times New Roman" w:cs="Times New Roman"/>
          <w:sz w:val="24"/>
          <w:szCs w:val="24"/>
        </w:rPr>
        <w:t xml:space="preserve">, </w:t>
      </w:r>
      <w:r w:rsidRPr="00C57ED7">
        <w:rPr>
          <w:rFonts w:ascii="Times New Roman" w:hAnsi="Times New Roman" w:cs="Times New Roman"/>
          <w:sz w:val="24"/>
          <w:szCs w:val="24"/>
        </w:rPr>
        <w:t>19: 29-42</w:t>
      </w:r>
      <w:r>
        <w:rPr>
          <w:rFonts w:ascii="Times New Roman" w:hAnsi="Times New Roman" w:cs="Times New Roman"/>
          <w:sz w:val="24"/>
          <w:szCs w:val="24"/>
        </w:rPr>
        <w:t>.</w:t>
      </w:r>
    </w:p>
    <w:p w14:paraId="5AD3FE5D" w14:textId="77777777" w:rsidR="000F031A" w:rsidRDefault="000F031A" w:rsidP="00EA188C">
      <w:pPr>
        <w:pStyle w:val="NormalWeb"/>
        <w:spacing w:before="120" w:beforeAutospacing="0" w:after="0" w:afterAutospacing="0"/>
        <w:ind w:left="425" w:hanging="425"/>
        <w:rPr>
          <w:lang w:val="en-US" w:eastAsia="en-US"/>
        </w:rPr>
      </w:pPr>
      <w:r w:rsidRPr="00C57ED7">
        <w:rPr>
          <w:lang w:val="en-GB" w:eastAsia="en-US"/>
        </w:rPr>
        <w:t>Li</w:t>
      </w:r>
      <w:r>
        <w:rPr>
          <w:lang w:val="en-GB" w:eastAsia="en-US"/>
        </w:rPr>
        <w:t xml:space="preserve">, </w:t>
      </w:r>
      <w:r w:rsidRPr="00C57ED7">
        <w:rPr>
          <w:lang w:val="en-GB" w:eastAsia="en-US"/>
        </w:rPr>
        <w:t>Si</w:t>
      </w:r>
      <w:r>
        <w:rPr>
          <w:lang w:val="en-GB" w:eastAsia="en-US"/>
        </w:rPr>
        <w:t xml:space="preserve">, </w:t>
      </w:r>
      <w:proofErr w:type="spellStart"/>
      <w:r w:rsidRPr="00C57ED7">
        <w:rPr>
          <w:lang w:val="en-GB" w:eastAsia="en-US"/>
        </w:rPr>
        <w:t>Ou</w:t>
      </w:r>
      <w:proofErr w:type="spellEnd"/>
      <w:r w:rsidRPr="00C57ED7">
        <w:rPr>
          <w:lang w:val="en-GB" w:eastAsia="en-US"/>
        </w:rPr>
        <w:t>-Yang</w:t>
      </w:r>
      <w:r>
        <w:rPr>
          <w:lang w:val="en-GB" w:eastAsia="en-US"/>
        </w:rPr>
        <w:t xml:space="preserve">, </w:t>
      </w:r>
      <w:r w:rsidRPr="00C57ED7">
        <w:rPr>
          <w:lang w:val="en-GB" w:eastAsia="en-US"/>
        </w:rPr>
        <w:t>Hui</w:t>
      </w:r>
      <w:r>
        <w:rPr>
          <w:lang w:val="en-GB" w:eastAsia="en-US"/>
        </w:rPr>
        <w:t xml:space="preserve">, </w:t>
      </w:r>
      <w:r w:rsidRPr="00C57ED7">
        <w:rPr>
          <w:lang w:val="en-GB" w:eastAsia="en-US"/>
        </w:rPr>
        <w:t>(2003)</w:t>
      </w:r>
      <w:r>
        <w:rPr>
          <w:lang w:val="en-GB" w:eastAsia="en-US"/>
        </w:rPr>
        <w:t xml:space="preserve"> </w:t>
      </w:r>
      <w:r w:rsidRPr="00C57ED7">
        <w:rPr>
          <w:i/>
          <w:lang w:val="en-US" w:eastAsia="en-US"/>
        </w:rPr>
        <w:t>Incentives</w:t>
      </w:r>
      <w:r>
        <w:rPr>
          <w:i/>
          <w:lang w:val="en-US" w:eastAsia="en-US"/>
        </w:rPr>
        <w:t xml:space="preserve">, </w:t>
      </w:r>
      <w:r w:rsidRPr="00C57ED7">
        <w:rPr>
          <w:i/>
          <w:lang w:val="en-US" w:eastAsia="en-US"/>
        </w:rPr>
        <w:t>Performance</w:t>
      </w:r>
      <w:r>
        <w:rPr>
          <w:i/>
          <w:lang w:val="en-US" w:eastAsia="en-US"/>
        </w:rPr>
        <w:t xml:space="preserve">, </w:t>
      </w:r>
      <w:r w:rsidRPr="00C57ED7">
        <w:rPr>
          <w:i/>
          <w:lang w:val="en-US" w:eastAsia="en-US"/>
        </w:rPr>
        <w:t>and Academic Tenure</w:t>
      </w:r>
      <w:r>
        <w:rPr>
          <w:lang w:val="en-US" w:eastAsia="en-US"/>
        </w:rPr>
        <w:t xml:space="preserve">, </w:t>
      </w:r>
      <w:r w:rsidRPr="00C57ED7">
        <w:rPr>
          <w:lang w:val="en-US" w:eastAsia="en-US"/>
        </w:rPr>
        <w:t>mimeo (available at http: //www.duke.edu/~huiou/Li_Ou-Yang.pdf</w:t>
      </w:r>
      <w:r>
        <w:rPr>
          <w:lang w:val="en-US" w:eastAsia="en-US"/>
        </w:rPr>
        <w:t>)</w:t>
      </w:r>
    </w:p>
    <w:p w14:paraId="11D228C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Licata</w:t>
      </w:r>
      <w:r>
        <w:rPr>
          <w:rFonts w:ascii="Times New Roman" w:hAnsi="Times New Roman" w:cs="Times New Roman"/>
          <w:sz w:val="24"/>
          <w:szCs w:val="24"/>
        </w:rPr>
        <w:t xml:space="preserve">, </w:t>
      </w:r>
      <w:r w:rsidRPr="00C57ED7">
        <w:rPr>
          <w:rFonts w:ascii="Times New Roman" w:hAnsi="Times New Roman" w:cs="Times New Roman"/>
          <w:sz w:val="24"/>
          <w:szCs w:val="24"/>
        </w:rPr>
        <w:t>C.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w:t>
      </w:r>
      <w:r w:rsidRPr="00C57ED7">
        <w:rPr>
          <w:rFonts w:ascii="Times New Roman" w:hAnsi="Times New Roman" w:cs="Times New Roman"/>
          <w:i/>
          <w:sz w:val="24"/>
          <w:szCs w:val="24"/>
        </w:rPr>
        <w:t>Post-Tenure Faculty Evaluation: Threat or Opportunity?</w:t>
      </w:r>
      <w:r w:rsidRPr="00C57ED7">
        <w:rPr>
          <w:rFonts w:ascii="Times New Roman" w:hAnsi="Times New Roman" w:cs="Times New Roman"/>
          <w:sz w:val="24"/>
          <w:szCs w:val="24"/>
        </w:rPr>
        <w:t xml:space="preserve"> 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Association for the Study of Higher Education</w:t>
      </w:r>
      <w:r>
        <w:rPr>
          <w:rFonts w:ascii="Times New Roman" w:hAnsi="Times New Roman" w:cs="Times New Roman"/>
          <w:sz w:val="24"/>
          <w:szCs w:val="24"/>
        </w:rPr>
        <w:t>.</w:t>
      </w:r>
    </w:p>
    <w:p w14:paraId="46741358" w14:textId="77777777" w:rsidR="000F031A" w:rsidRDefault="000F031A" w:rsidP="00EA188C">
      <w:pPr>
        <w:pStyle w:val="NormalWeb"/>
        <w:spacing w:before="120" w:beforeAutospacing="0" w:after="0" w:afterAutospacing="0"/>
        <w:ind w:left="425" w:hanging="425"/>
        <w:rPr>
          <w:lang w:val="en-US" w:eastAsia="en-US"/>
        </w:rPr>
      </w:pPr>
      <w:proofErr w:type="spellStart"/>
      <w:r w:rsidRPr="00C57ED7">
        <w:rPr>
          <w:lang w:val="en-US" w:eastAsia="en-US"/>
        </w:rPr>
        <w:t>Lieberwitz</w:t>
      </w:r>
      <w:proofErr w:type="spellEnd"/>
      <w:r>
        <w:rPr>
          <w:lang w:val="en-US" w:eastAsia="en-US"/>
        </w:rPr>
        <w:t xml:space="preserve">, </w:t>
      </w:r>
      <w:r w:rsidRPr="00C57ED7">
        <w:rPr>
          <w:lang w:val="en-US" w:eastAsia="en-US"/>
        </w:rPr>
        <w:t>Risa L.</w:t>
      </w:r>
      <w:r>
        <w:rPr>
          <w:lang w:val="en-US" w:eastAsia="en-US"/>
        </w:rPr>
        <w:t xml:space="preserve">, </w:t>
      </w:r>
      <w:r w:rsidRPr="00C57ED7">
        <w:rPr>
          <w:lang w:val="en-US" w:eastAsia="en-US"/>
        </w:rPr>
        <w:t>(2002) “The Corporatization of the University: Distance Learning at the Cost of Academic Freedom?”</w:t>
      </w:r>
      <w:r>
        <w:rPr>
          <w:lang w:val="en-US" w:eastAsia="en-US"/>
        </w:rPr>
        <w:t xml:space="preserve">, </w:t>
      </w:r>
      <w:r w:rsidRPr="00C57ED7">
        <w:rPr>
          <w:i/>
          <w:lang w:val="en-US" w:eastAsia="en-US"/>
        </w:rPr>
        <w:t>Boston University Public Interest Law Journal</w:t>
      </w:r>
      <w:r>
        <w:rPr>
          <w:i/>
          <w:lang w:val="en-US" w:eastAsia="en-US"/>
        </w:rPr>
        <w:t xml:space="preserve">, </w:t>
      </w:r>
      <w:r w:rsidRPr="00C57ED7">
        <w:rPr>
          <w:lang w:val="en-US" w:eastAsia="en-US"/>
        </w:rPr>
        <w:t>12(1</w:t>
      </w:r>
      <w:r>
        <w:rPr>
          <w:lang w:val="en-US" w:eastAsia="en-US"/>
        </w:rPr>
        <w:t xml:space="preserve">): </w:t>
      </w:r>
      <w:r w:rsidRPr="00C57ED7">
        <w:rPr>
          <w:lang w:val="en-US" w:eastAsia="en-US"/>
        </w:rPr>
        <w:t>73-135</w:t>
      </w:r>
      <w:r>
        <w:rPr>
          <w:lang w:val="en-US" w:eastAsia="en-US"/>
        </w:rPr>
        <w:t>.</w:t>
      </w:r>
    </w:p>
    <w:p w14:paraId="6E16ECC2" w14:textId="77777777" w:rsidR="000F031A" w:rsidRDefault="000F031A" w:rsidP="00EA188C">
      <w:pPr>
        <w:spacing w:before="120"/>
        <w:ind w:left="425" w:hanging="425"/>
      </w:pPr>
      <w:proofErr w:type="spellStart"/>
      <w:r w:rsidRPr="00C57ED7">
        <w:t>Lieberwitz</w:t>
      </w:r>
      <w:proofErr w:type="spellEnd"/>
      <w:r>
        <w:t xml:space="preserve">, </w:t>
      </w:r>
      <w:r w:rsidRPr="00C57ED7">
        <w:t>Risa L.</w:t>
      </w:r>
      <w:r>
        <w:t xml:space="preserve">, </w:t>
      </w:r>
      <w:r w:rsidRPr="00C57ED7">
        <w:t>(2007) “Linking Professional Academic Freedom</w:t>
      </w:r>
      <w:r>
        <w:t xml:space="preserve">, </w:t>
      </w:r>
      <w:r w:rsidRPr="00C57ED7">
        <w:t>Free Speech</w:t>
      </w:r>
      <w:r>
        <w:t xml:space="preserve">, </w:t>
      </w:r>
      <w:r w:rsidRPr="00C57ED7">
        <w:t>and Racial and Gender Equality”</w:t>
      </w:r>
      <w:r>
        <w:t xml:space="preserve">, </w:t>
      </w:r>
      <w:r w:rsidRPr="00C57ED7">
        <w:rPr>
          <w:i/>
        </w:rPr>
        <w:t>Loyola Law Review</w:t>
      </w:r>
      <w:r>
        <w:t xml:space="preserve">, </w:t>
      </w:r>
      <w:r w:rsidRPr="00C57ED7">
        <w:t>53(2</w:t>
      </w:r>
      <w:r>
        <w:t xml:space="preserve">): </w:t>
      </w:r>
      <w:r w:rsidRPr="00C57ED7">
        <w:t>165-176</w:t>
      </w:r>
      <w:r>
        <w:t>.</w:t>
      </w:r>
    </w:p>
    <w:p w14:paraId="0085CDDC" w14:textId="77777777" w:rsidR="000F031A" w:rsidRDefault="000F031A" w:rsidP="00EA188C">
      <w:pPr>
        <w:spacing w:before="120"/>
        <w:ind w:left="425" w:hanging="425"/>
        <w:rPr>
          <w:lang w:val="en-GB"/>
        </w:rPr>
      </w:pPr>
      <w:proofErr w:type="spellStart"/>
      <w:r w:rsidRPr="00C57ED7">
        <w:rPr>
          <w:lang w:val="en-GB"/>
        </w:rPr>
        <w:t>Liefner</w:t>
      </w:r>
      <w:proofErr w:type="spellEnd"/>
      <w:r>
        <w:rPr>
          <w:lang w:val="en-GB"/>
        </w:rPr>
        <w:t xml:space="preserve">, </w:t>
      </w:r>
      <w:r w:rsidRPr="00C57ED7">
        <w:rPr>
          <w:lang w:val="en-GB"/>
        </w:rPr>
        <w:t>Ingo</w:t>
      </w:r>
      <w:r>
        <w:rPr>
          <w:lang w:val="en-GB"/>
        </w:rPr>
        <w:t xml:space="preserve">, </w:t>
      </w:r>
      <w:proofErr w:type="spellStart"/>
      <w:r w:rsidRPr="00C57ED7">
        <w:rPr>
          <w:lang w:val="en-GB"/>
        </w:rPr>
        <w:t>Schatzl</w:t>
      </w:r>
      <w:proofErr w:type="spellEnd"/>
      <w:r>
        <w:rPr>
          <w:lang w:val="en-GB"/>
        </w:rPr>
        <w:t xml:space="preserve">, </w:t>
      </w:r>
      <w:r w:rsidRPr="00C57ED7">
        <w:rPr>
          <w:lang w:val="en-GB"/>
        </w:rPr>
        <w:t>Ludwig</w:t>
      </w:r>
      <w:r>
        <w:rPr>
          <w:lang w:val="en-GB"/>
        </w:rPr>
        <w:t xml:space="preserve">, </w:t>
      </w:r>
      <w:r w:rsidRPr="00C57ED7">
        <w:rPr>
          <w:lang w:val="en-GB"/>
        </w:rPr>
        <w:t>Schroder</w:t>
      </w:r>
      <w:r>
        <w:rPr>
          <w:lang w:val="en-GB"/>
        </w:rPr>
        <w:t xml:space="preserve">, </w:t>
      </w:r>
      <w:r w:rsidRPr="00C57ED7">
        <w:rPr>
          <w:lang w:val="en-GB"/>
        </w:rPr>
        <w:t>Thomas</w:t>
      </w:r>
      <w:r>
        <w:rPr>
          <w:lang w:val="en-GB"/>
        </w:rPr>
        <w:t xml:space="preserve">, </w:t>
      </w:r>
      <w:r w:rsidRPr="00C57ED7">
        <w:rPr>
          <w:lang w:val="en-GB"/>
        </w:rPr>
        <w:t>(2004) “Reforms in German Higher Education: Implementing and Adapting Anglo-American Organizational and Management Structures at German Universities”</w:t>
      </w:r>
      <w:r>
        <w:rPr>
          <w:lang w:val="en-GB"/>
        </w:rPr>
        <w:t xml:space="preserve">, </w:t>
      </w:r>
      <w:r w:rsidRPr="00C57ED7">
        <w:rPr>
          <w:i/>
          <w:lang w:val="en-GB"/>
        </w:rPr>
        <w:t>Higher Education Policy</w:t>
      </w:r>
      <w:r>
        <w:rPr>
          <w:lang w:val="en-GB"/>
        </w:rPr>
        <w:t xml:space="preserve">, </w:t>
      </w:r>
      <w:r w:rsidRPr="00C57ED7">
        <w:rPr>
          <w:lang w:val="en-GB"/>
        </w:rPr>
        <w:t>17(1</w:t>
      </w:r>
      <w:r>
        <w:rPr>
          <w:lang w:val="en-GB"/>
        </w:rPr>
        <w:t xml:space="preserve">): </w:t>
      </w:r>
      <w:r w:rsidRPr="00C57ED7">
        <w:rPr>
          <w:lang w:val="en-GB"/>
        </w:rPr>
        <w:t>23–38</w:t>
      </w:r>
      <w:r>
        <w:rPr>
          <w:lang w:val="en-GB"/>
        </w:rPr>
        <w:t>.</w:t>
      </w:r>
    </w:p>
    <w:p w14:paraId="28371C4F" w14:textId="77777777" w:rsidR="000F031A" w:rsidRDefault="000F031A" w:rsidP="00EA188C">
      <w:pPr>
        <w:spacing w:before="120"/>
        <w:ind w:left="425" w:hanging="425"/>
        <w:rPr>
          <w:lang w:val="en-GB"/>
        </w:rPr>
      </w:pPr>
      <w:r w:rsidRPr="00C57ED7">
        <w:rPr>
          <w:lang w:val="en-GB"/>
        </w:rPr>
        <w:t>Lim</w:t>
      </w:r>
      <w:r>
        <w:rPr>
          <w:lang w:val="en-GB"/>
        </w:rPr>
        <w:t xml:space="preserve">, </w:t>
      </w:r>
      <w:proofErr w:type="spellStart"/>
      <w:r w:rsidRPr="00C57ED7">
        <w:rPr>
          <w:lang w:val="en-GB"/>
        </w:rPr>
        <w:t>Pheh</w:t>
      </w:r>
      <w:proofErr w:type="spellEnd"/>
      <w:r w:rsidRPr="00C57ED7">
        <w:rPr>
          <w:lang w:val="en-GB"/>
        </w:rPr>
        <w:t xml:space="preserve"> </w:t>
      </w:r>
      <w:proofErr w:type="spellStart"/>
      <w:r w:rsidRPr="00C57ED7">
        <w:rPr>
          <w:lang w:val="en-GB"/>
        </w:rPr>
        <w:t>Hoon</w:t>
      </w:r>
      <w:proofErr w:type="spellEnd"/>
      <w:r>
        <w:rPr>
          <w:lang w:val="en-GB"/>
        </w:rPr>
        <w:t xml:space="preserve">, </w:t>
      </w:r>
      <w:r w:rsidRPr="00C57ED7">
        <w:rPr>
          <w:lang w:val="en-GB"/>
        </w:rPr>
        <w:t>Hyatt</w:t>
      </w:r>
      <w:r>
        <w:rPr>
          <w:lang w:val="en-GB"/>
        </w:rPr>
        <w:t xml:space="preserve">, </w:t>
      </w:r>
      <w:r w:rsidRPr="00C57ED7">
        <w:rPr>
          <w:lang w:val="en-GB"/>
        </w:rPr>
        <w:t>Juliet</w:t>
      </w:r>
      <w:r>
        <w:rPr>
          <w:lang w:val="en-GB"/>
        </w:rPr>
        <w:t xml:space="preserve">, </w:t>
      </w:r>
      <w:r w:rsidRPr="00C57ED7">
        <w:rPr>
          <w:lang w:val="en-GB"/>
        </w:rPr>
        <w:t xml:space="preserve">(2009) “Educational Accountability - Do Tertiary Students Need More Academic Protection </w:t>
      </w:r>
      <w:proofErr w:type="gramStart"/>
      <w:r w:rsidRPr="00C57ED7">
        <w:rPr>
          <w:lang w:val="en-GB"/>
        </w:rPr>
        <w:t>In</w:t>
      </w:r>
      <w:proofErr w:type="gramEnd"/>
      <w:r w:rsidRPr="00C57ED7">
        <w:rPr>
          <w:lang w:val="en-GB"/>
        </w:rPr>
        <w:t xml:space="preserve"> New Zealand?”</w:t>
      </w:r>
      <w:r>
        <w:rPr>
          <w:lang w:val="en-GB"/>
        </w:rPr>
        <w:t xml:space="preserve">, </w:t>
      </w:r>
      <w:r w:rsidRPr="00C57ED7">
        <w:rPr>
          <w:i/>
          <w:lang w:val="en-GB"/>
        </w:rPr>
        <w:t>International Journal Of Law &amp; Education</w:t>
      </w:r>
      <w:r>
        <w:rPr>
          <w:i/>
          <w:lang w:val="en-GB"/>
        </w:rPr>
        <w:t xml:space="preserve">, </w:t>
      </w:r>
      <w:r w:rsidRPr="00C57ED7">
        <w:rPr>
          <w:lang w:val="en-GB"/>
        </w:rPr>
        <w:t>14(1</w:t>
      </w:r>
      <w:r>
        <w:rPr>
          <w:lang w:val="en-GB"/>
        </w:rPr>
        <w:t xml:space="preserve">): </w:t>
      </w:r>
      <w:r w:rsidRPr="00C57ED7">
        <w:rPr>
          <w:lang w:val="en-GB"/>
        </w:rPr>
        <w:t>23-38</w:t>
      </w:r>
      <w:r>
        <w:rPr>
          <w:lang w:val="en-GB"/>
        </w:rPr>
        <w:t>.</w:t>
      </w:r>
    </w:p>
    <w:p w14:paraId="6545BCB1" w14:textId="77777777" w:rsidR="000F031A" w:rsidRDefault="000F031A" w:rsidP="00EA188C">
      <w:pPr>
        <w:spacing w:before="120"/>
        <w:ind w:left="425" w:hanging="425"/>
      </w:pPr>
      <w:r w:rsidRPr="00C57ED7">
        <w:t>Lindsay</w:t>
      </w:r>
      <w:r>
        <w:t xml:space="preserve">, </w:t>
      </w:r>
      <w:r w:rsidRPr="00C57ED7">
        <w:t>Bruce</w:t>
      </w:r>
      <w:r>
        <w:t xml:space="preserve">, </w:t>
      </w:r>
      <w:r w:rsidRPr="00C57ED7">
        <w:t>(2005) “Student Subjectivity and the Law”</w:t>
      </w:r>
      <w:r>
        <w:t xml:space="preserve">, </w:t>
      </w:r>
      <w:r w:rsidRPr="00C57ED7">
        <w:rPr>
          <w:i/>
        </w:rPr>
        <w:t>Deakin Law Review</w:t>
      </w:r>
      <w:r>
        <w:rPr>
          <w:i/>
        </w:rPr>
        <w:t xml:space="preserve">, </w:t>
      </w:r>
      <w:r w:rsidRPr="00C57ED7">
        <w:t>10(2</w:t>
      </w:r>
      <w:r>
        <w:t xml:space="preserve">): </w:t>
      </w:r>
      <w:r w:rsidRPr="00C57ED7">
        <w:t>628-638</w:t>
      </w:r>
      <w:r>
        <w:t>.</w:t>
      </w:r>
    </w:p>
    <w:p w14:paraId="3F64CE4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Lippman</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Judd</w:t>
      </w:r>
      <w:r>
        <w:rPr>
          <w:rFonts w:ascii="Times New Roman" w:hAnsi="Times New Roman" w:cs="Times New Roman"/>
          <w:sz w:val="24"/>
          <w:szCs w:val="24"/>
        </w:rPr>
        <w:t xml:space="preserve">, </w:t>
      </w:r>
      <w:r w:rsidRPr="00C57ED7">
        <w:rPr>
          <w:rFonts w:ascii="Times New Roman" w:hAnsi="Times New Roman" w:cs="Times New Roman"/>
          <w:sz w:val="24"/>
          <w:szCs w:val="24"/>
        </w:rPr>
        <w:t>D. R.</w:t>
      </w:r>
      <w:r>
        <w:rPr>
          <w:rFonts w:ascii="Times New Roman" w:hAnsi="Times New Roman" w:cs="Times New Roman"/>
          <w:sz w:val="24"/>
          <w:szCs w:val="24"/>
        </w:rPr>
        <w:t xml:space="preserve">, </w:t>
      </w:r>
      <w:r w:rsidRPr="00C57ED7">
        <w:rPr>
          <w:rFonts w:ascii="Times New Roman" w:hAnsi="Times New Roman" w:cs="Times New Roman"/>
          <w:sz w:val="24"/>
          <w:szCs w:val="24"/>
        </w:rPr>
        <w:t>(1986) “Intellectual Repression in Higher Education”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Thought and Action</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2(1</w:t>
      </w:r>
      <w:r>
        <w:rPr>
          <w:rFonts w:ascii="Times New Roman" w:hAnsi="Times New Roman" w:cs="Times New Roman"/>
          <w:sz w:val="24"/>
          <w:szCs w:val="24"/>
        </w:rPr>
        <w:t xml:space="preserve">): </w:t>
      </w:r>
      <w:r w:rsidRPr="00C57ED7">
        <w:rPr>
          <w:rFonts w:ascii="Times New Roman" w:hAnsi="Times New Roman" w:cs="Times New Roman"/>
          <w:sz w:val="24"/>
          <w:szCs w:val="24"/>
        </w:rPr>
        <w:t>41-62</w:t>
      </w:r>
      <w:r>
        <w:rPr>
          <w:rFonts w:ascii="Times New Roman" w:hAnsi="Times New Roman" w:cs="Times New Roman"/>
          <w:sz w:val="24"/>
          <w:szCs w:val="24"/>
        </w:rPr>
        <w:t>.</w:t>
      </w:r>
    </w:p>
    <w:p w14:paraId="194A07E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Lipset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Seymour Martin</w:t>
      </w:r>
      <w:r>
        <w:rPr>
          <w:rFonts w:ascii="Times New Roman" w:hAnsi="Times New Roman" w:cs="Times New Roman"/>
          <w:sz w:val="24"/>
          <w:szCs w:val="24"/>
        </w:rPr>
        <w:t xml:space="preserve">, </w:t>
      </w:r>
      <w:r w:rsidRPr="00C57ED7">
        <w:rPr>
          <w:rFonts w:ascii="Times New Roman" w:hAnsi="Times New Roman" w:cs="Times New Roman"/>
          <w:sz w:val="24"/>
          <w:szCs w:val="24"/>
        </w:rPr>
        <w:t>(1953) “Opinion Formation in a Crisis Situation”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Public Opinion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17(1</w:t>
      </w:r>
      <w:r>
        <w:rPr>
          <w:rFonts w:ascii="Times New Roman" w:hAnsi="Times New Roman" w:cs="Times New Roman"/>
          <w:sz w:val="24"/>
          <w:szCs w:val="24"/>
        </w:rPr>
        <w:t xml:space="preserve">): </w:t>
      </w:r>
      <w:r w:rsidRPr="00C57ED7">
        <w:rPr>
          <w:rFonts w:ascii="Times New Roman" w:hAnsi="Times New Roman" w:cs="Times New Roman"/>
          <w:sz w:val="24"/>
          <w:szCs w:val="24"/>
        </w:rPr>
        <w:t>20-46</w:t>
      </w:r>
      <w:r>
        <w:rPr>
          <w:rFonts w:ascii="Times New Roman" w:hAnsi="Times New Roman" w:cs="Times New Roman"/>
          <w:sz w:val="24"/>
          <w:szCs w:val="24"/>
        </w:rPr>
        <w:t>.</w:t>
      </w:r>
    </w:p>
    <w:p w14:paraId="481D2246" w14:textId="77777777" w:rsidR="000F031A" w:rsidRDefault="000F031A" w:rsidP="00D257D4">
      <w:pPr>
        <w:spacing w:before="120"/>
        <w:ind w:left="425" w:hanging="425"/>
      </w:pPr>
      <w:proofErr w:type="spellStart"/>
      <w:r w:rsidRPr="00C57ED7">
        <w:t>Lipset</w:t>
      </w:r>
      <w:proofErr w:type="spellEnd"/>
      <w:r>
        <w:t xml:space="preserve">, </w:t>
      </w:r>
      <w:r w:rsidRPr="00C57ED7">
        <w:t>Seymour Martin</w:t>
      </w:r>
      <w:r>
        <w:t xml:space="preserve">, </w:t>
      </w:r>
      <w:r w:rsidRPr="00C57ED7">
        <w:t>(1996) “From the Sixties to the Nineties: A Double-Edged Sword at Work”</w:t>
      </w:r>
      <w:r>
        <w:t xml:space="preserve">, </w:t>
      </w:r>
      <w:r w:rsidRPr="00C57ED7">
        <w:rPr>
          <w:i/>
          <w:iCs/>
        </w:rPr>
        <w:t>William Mitchell Law Review</w:t>
      </w:r>
      <w:r>
        <w:rPr>
          <w:i/>
          <w:iCs/>
        </w:rPr>
        <w:t xml:space="preserve">, </w:t>
      </w:r>
      <w:r w:rsidRPr="00C57ED7">
        <w:rPr>
          <w:iCs/>
        </w:rPr>
        <w:t>22(2</w:t>
      </w:r>
      <w:r>
        <w:rPr>
          <w:iCs/>
        </w:rPr>
        <w:t xml:space="preserve">): </w:t>
      </w:r>
      <w:r w:rsidRPr="00C57ED7">
        <w:t>451-460</w:t>
      </w:r>
      <w:r>
        <w:t>.</w:t>
      </w:r>
    </w:p>
    <w:p w14:paraId="20B8A19C" w14:textId="77777777" w:rsidR="000F031A" w:rsidRDefault="000F031A" w:rsidP="00D257D4">
      <w:pPr>
        <w:spacing w:before="120"/>
        <w:ind w:left="425" w:hanging="425"/>
      </w:pPr>
      <w:r w:rsidRPr="00C57ED7">
        <w:t>Logan</w:t>
      </w:r>
      <w:r>
        <w:t xml:space="preserve">, </w:t>
      </w:r>
      <w:r w:rsidRPr="00C57ED7">
        <w:t>S. T.</w:t>
      </w:r>
      <w:r>
        <w:t xml:space="preserve">, </w:t>
      </w:r>
      <w:r w:rsidRPr="00C57ED7">
        <w:t>(1991) “Academic Freedom at Christian Institutions”</w:t>
      </w:r>
      <w:r>
        <w:t xml:space="preserve">, </w:t>
      </w:r>
      <w:r w:rsidRPr="00C57ED7">
        <w:rPr>
          <w:i/>
        </w:rPr>
        <w:t>Christian Scholar’s Review</w:t>
      </w:r>
      <w:r>
        <w:t xml:space="preserve">, </w:t>
      </w:r>
      <w:r w:rsidRPr="00C57ED7">
        <w:t>21(2</w:t>
      </w:r>
      <w:r>
        <w:t xml:space="preserve">): </w:t>
      </w:r>
      <w:r w:rsidRPr="00C57ED7">
        <w:t>14-17</w:t>
      </w:r>
      <w:r>
        <w:t>.</w:t>
      </w:r>
    </w:p>
    <w:p w14:paraId="661CB0C4" w14:textId="77777777" w:rsidR="000F031A" w:rsidRDefault="000F031A" w:rsidP="00EA188C">
      <w:pPr>
        <w:autoSpaceDE w:val="0"/>
        <w:autoSpaceDN w:val="0"/>
        <w:adjustRightInd w:val="0"/>
        <w:spacing w:before="120"/>
        <w:ind w:left="425" w:hanging="425"/>
        <w:rPr>
          <w:lang w:val="en-GB" w:eastAsia="en-GB"/>
        </w:rPr>
      </w:pPr>
      <w:proofErr w:type="spellStart"/>
      <w:r w:rsidRPr="00C57ED7">
        <w:rPr>
          <w:lang w:val="en-GB" w:eastAsia="en-GB"/>
        </w:rPr>
        <w:t>Loh</w:t>
      </w:r>
      <w:proofErr w:type="spellEnd"/>
      <w:r>
        <w:rPr>
          <w:lang w:val="en-GB" w:eastAsia="en-GB"/>
        </w:rPr>
        <w:t xml:space="preserve">, </w:t>
      </w:r>
      <w:r w:rsidRPr="00C57ED7">
        <w:rPr>
          <w:lang w:val="en-GB" w:eastAsia="en-GB"/>
        </w:rPr>
        <w:t>David Y.</w:t>
      </w:r>
      <w:r>
        <w:rPr>
          <w:lang w:val="en-GB" w:eastAsia="en-GB"/>
        </w:rPr>
        <w:t xml:space="preserve">, </w:t>
      </w:r>
      <w:r w:rsidRPr="00C57ED7">
        <w:rPr>
          <w:lang w:val="en-GB" w:eastAsia="en-GB"/>
        </w:rPr>
        <w:t>(1992) “A Critical Analysis of Academic Tenure Decisions: The Disparate Treatment Model under Title VII Examined”</w:t>
      </w:r>
      <w:r>
        <w:rPr>
          <w:lang w:val="en-GB" w:eastAsia="en-GB"/>
        </w:rPr>
        <w:t xml:space="preserve">, </w:t>
      </w:r>
      <w:r w:rsidRPr="00C57ED7">
        <w:rPr>
          <w:i/>
        </w:rPr>
        <w:t>Boston College Third World Law Journal</w:t>
      </w:r>
      <w:r>
        <w:rPr>
          <w:i/>
        </w:rPr>
        <w:t xml:space="preserve">, </w:t>
      </w:r>
      <w:r w:rsidRPr="00C57ED7">
        <w:rPr>
          <w:lang w:val="en-GB" w:eastAsia="en-GB"/>
        </w:rPr>
        <w:t>12(2</w:t>
      </w:r>
      <w:r>
        <w:rPr>
          <w:lang w:val="en-GB" w:eastAsia="en-GB"/>
        </w:rPr>
        <w:t xml:space="preserve">): </w:t>
      </w:r>
      <w:r w:rsidRPr="00C57ED7">
        <w:rPr>
          <w:lang w:val="en-GB" w:eastAsia="en-GB"/>
        </w:rPr>
        <w:t>389-431</w:t>
      </w:r>
      <w:r>
        <w:rPr>
          <w:lang w:val="en-GB" w:eastAsia="en-GB"/>
        </w:rPr>
        <w:t>.</w:t>
      </w:r>
    </w:p>
    <w:p w14:paraId="75B639E6" w14:textId="77777777" w:rsidR="000F031A" w:rsidRDefault="000F031A" w:rsidP="00EA188C">
      <w:pPr>
        <w:autoSpaceDE w:val="0"/>
        <w:autoSpaceDN w:val="0"/>
        <w:adjustRightInd w:val="0"/>
        <w:spacing w:before="120"/>
        <w:ind w:left="425" w:hanging="425"/>
      </w:pPr>
      <w:r w:rsidRPr="00C57ED7">
        <w:rPr>
          <w:bCs/>
          <w:lang w:eastAsia="en-GB"/>
        </w:rPr>
        <w:t>Lomas</w:t>
      </w:r>
      <w:r>
        <w:rPr>
          <w:bCs/>
          <w:lang w:eastAsia="en-GB"/>
        </w:rPr>
        <w:t xml:space="preserve">, </w:t>
      </w:r>
      <w:r w:rsidRPr="00C57ED7">
        <w:rPr>
          <w:bCs/>
          <w:lang w:eastAsia="en-GB"/>
        </w:rPr>
        <w:t>Laurie</w:t>
      </w:r>
      <w:r>
        <w:rPr>
          <w:bCs/>
          <w:lang w:eastAsia="en-GB"/>
        </w:rPr>
        <w:t xml:space="preserve">, </w:t>
      </w:r>
      <w:r w:rsidRPr="00C57ED7">
        <w:rPr>
          <w:lang w:eastAsia="en-GB"/>
        </w:rPr>
        <w:t>(2007) “Are Students Customers? Perceptions of Academic Staff”</w:t>
      </w:r>
      <w:r>
        <w:rPr>
          <w:lang w:eastAsia="en-GB"/>
        </w:rPr>
        <w:t xml:space="preserve">, </w:t>
      </w:r>
      <w:r w:rsidRPr="00C57ED7">
        <w:rPr>
          <w:i/>
          <w:iCs/>
          <w:lang w:eastAsia="en-GB"/>
        </w:rPr>
        <w:t>Quality in Higher Education</w:t>
      </w:r>
      <w:r>
        <w:rPr>
          <w:i/>
          <w:iCs/>
          <w:lang w:eastAsia="en-GB"/>
        </w:rPr>
        <w:t xml:space="preserve">, </w:t>
      </w:r>
      <w:r w:rsidRPr="00C57ED7">
        <w:rPr>
          <w:lang w:eastAsia="en-GB"/>
        </w:rPr>
        <w:t>13(1</w:t>
      </w:r>
      <w:r>
        <w:rPr>
          <w:lang w:eastAsia="en-GB"/>
        </w:rPr>
        <w:t xml:space="preserve">): </w:t>
      </w:r>
      <w:r w:rsidRPr="00C57ED7">
        <w:rPr>
          <w:lang w:eastAsia="en-GB"/>
        </w:rPr>
        <w:t>31-44</w:t>
      </w:r>
      <w:r>
        <w:t>.</w:t>
      </w:r>
    </w:p>
    <w:p w14:paraId="6AD81F91"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844449">
        <w:rPr>
          <w:rFonts w:ascii="Times New Roman" w:hAnsi="Times New Roman" w:cs="Times New Roman"/>
          <w:sz w:val="24"/>
          <w:szCs w:val="24"/>
          <w:lang w:val="es-ES"/>
        </w:rPr>
        <w:t>López-Jurado</w:t>
      </w:r>
      <w:r>
        <w:rPr>
          <w:rFonts w:ascii="Times New Roman" w:hAnsi="Times New Roman" w:cs="Times New Roman"/>
          <w:sz w:val="24"/>
          <w:szCs w:val="24"/>
          <w:lang w:val="es-ES"/>
        </w:rPr>
        <w:t xml:space="preserve">, </w:t>
      </w:r>
      <w:r w:rsidRPr="00844449">
        <w:rPr>
          <w:rFonts w:ascii="Times New Roman" w:hAnsi="Times New Roman" w:cs="Times New Roman"/>
          <w:sz w:val="24"/>
          <w:szCs w:val="24"/>
          <w:lang w:val="es-ES"/>
        </w:rPr>
        <w:t>F. de B.</w:t>
      </w:r>
      <w:r>
        <w:rPr>
          <w:rFonts w:ascii="Times New Roman" w:hAnsi="Times New Roman" w:cs="Times New Roman"/>
          <w:sz w:val="24"/>
          <w:szCs w:val="24"/>
          <w:lang w:val="es-ES"/>
        </w:rPr>
        <w:t xml:space="preserve">, </w:t>
      </w:r>
      <w:r w:rsidRPr="00844449">
        <w:rPr>
          <w:rFonts w:ascii="Times New Roman" w:hAnsi="Times New Roman" w:cs="Times New Roman"/>
          <w:sz w:val="24"/>
          <w:szCs w:val="24"/>
          <w:lang w:val="es-ES"/>
        </w:rPr>
        <w:t xml:space="preserve">(1991) </w:t>
      </w:r>
      <w:r w:rsidRPr="00844449">
        <w:rPr>
          <w:rFonts w:ascii="Times New Roman" w:hAnsi="Times New Roman" w:cs="Times New Roman"/>
          <w:i/>
          <w:sz w:val="24"/>
          <w:szCs w:val="24"/>
          <w:lang w:val="es-ES"/>
        </w:rPr>
        <w:t>La autonomía de las Universidades como derecho fundamental: la construcción del Tribunal Constitucional</w:t>
      </w:r>
      <w:r>
        <w:rPr>
          <w:rFonts w:ascii="Times New Roman" w:hAnsi="Times New Roman" w:cs="Times New Roman"/>
          <w:sz w:val="24"/>
          <w:szCs w:val="24"/>
          <w:lang w:val="es-ES"/>
        </w:rPr>
        <w:t xml:space="preserve">, </w:t>
      </w:r>
      <w:r w:rsidRPr="00844449">
        <w:rPr>
          <w:rFonts w:ascii="Times New Roman" w:hAnsi="Times New Roman" w:cs="Times New Roman"/>
          <w:sz w:val="24"/>
          <w:szCs w:val="24"/>
          <w:lang w:val="es-ES"/>
        </w:rPr>
        <w:t xml:space="preserve">Madrid: </w:t>
      </w:r>
      <w:proofErr w:type="spellStart"/>
      <w:r w:rsidRPr="00844449">
        <w:rPr>
          <w:rFonts w:ascii="Times New Roman" w:hAnsi="Times New Roman" w:cs="Times New Roman"/>
          <w:sz w:val="24"/>
          <w:szCs w:val="24"/>
          <w:lang w:val="es-ES"/>
        </w:rPr>
        <w:t>Civitas</w:t>
      </w:r>
      <w:proofErr w:type="spellEnd"/>
      <w:r>
        <w:rPr>
          <w:rFonts w:ascii="Times New Roman" w:hAnsi="Times New Roman" w:cs="Times New Roman"/>
          <w:sz w:val="24"/>
          <w:szCs w:val="24"/>
          <w:lang w:val="es-ES"/>
        </w:rPr>
        <w:t>.</w:t>
      </w:r>
    </w:p>
    <w:p w14:paraId="003FF6FD"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color w:val="000000"/>
          <w:sz w:val="24"/>
          <w:szCs w:val="24"/>
        </w:rPr>
        <w:lastRenderedPageBreak/>
        <w:t>Loutfi</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Mohamed</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(2009) “Higher Education in Egypt and the Middle East A Magna Charta </w:t>
      </w:r>
      <w:proofErr w:type="spellStart"/>
      <w:r w:rsidRPr="00C57ED7">
        <w:rPr>
          <w:rFonts w:ascii="Times New Roman" w:hAnsi="Times New Roman" w:cs="Times New Roman"/>
          <w:color w:val="000000"/>
          <w:sz w:val="24"/>
          <w:szCs w:val="24"/>
        </w:rPr>
        <w:t>Universitatum</w:t>
      </w:r>
      <w:proofErr w:type="spellEnd"/>
      <w:r w:rsidRPr="00C57ED7">
        <w:rPr>
          <w:rFonts w:ascii="Times New Roman" w:hAnsi="Times New Roman" w:cs="Times New Roman"/>
          <w:color w:val="000000"/>
          <w:sz w:val="24"/>
          <w:szCs w:val="24"/>
        </w:rPr>
        <w:t xml:space="preserve"> Perspective”</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pp.183-191</w:t>
      </w:r>
      <w:r>
        <w:rPr>
          <w:rFonts w:ascii="Times New Roman" w:hAnsi="Times New Roman" w:cs="Times New Roman"/>
          <w:color w:val="000000"/>
          <w:sz w:val="24"/>
          <w:szCs w:val="24"/>
        </w:rPr>
        <w:t>.</w:t>
      </w:r>
    </w:p>
    <w:p w14:paraId="30F2FE6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Lovain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T.</w:t>
      </w:r>
      <w:r>
        <w:rPr>
          <w:rFonts w:ascii="Times New Roman" w:hAnsi="Times New Roman" w:cs="Times New Roman"/>
          <w:sz w:val="24"/>
          <w:szCs w:val="24"/>
        </w:rPr>
        <w:t xml:space="preserve">, </w:t>
      </w:r>
      <w:r w:rsidRPr="00C57ED7">
        <w:rPr>
          <w:rFonts w:ascii="Times New Roman" w:hAnsi="Times New Roman" w:cs="Times New Roman"/>
          <w:sz w:val="24"/>
          <w:szCs w:val="24"/>
        </w:rPr>
        <w:t>(1983) “Grounds for Dismissing Tenured Postsecondary Faculty for Cause”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College and University Law</w:t>
      </w:r>
      <w:r>
        <w:rPr>
          <w:rFonts w:ascii="Times New Roman" w:hAnsi="Times New Roman" w:cs="Times New Roman"/>
          <w:sz w:val="24"/>
          <w:szCs w:val="24"/>
        </w:rPr>
        <w:t xml:space="preserve">, </w:t>
      </w:r>
      <w:r w:rsidRPr="00C57ED7">
        <w:rPr>
          <w:rFonts w:ascii="Times New Roman" w:hAnsi="Times New Roman" w:cs="Times New Roman"/>
          <w:sz w:val="24"/>
          <w:szCs w:val="24"/>
        </w:rPr>
        <w:t>10(3</w:t>
      </w:r>
      <w:r>
        <w:rPr>
          <w:rFonts w:ascii="Times New Roman" w:hAnsi="Times New Roman" w:cs="Times New Roman"/>
          <w:sz w:val="24"/>
          <w:szCs w:val="24"/>
        </w:rPr>
        <w:t xml:space="preserve">): </w:t>
      </w:r>
      <w:r w:rsidRPr="00C57ED7">
        <w:rPr>
          <w:rFonts w:ascii="Times New Roman" w:hAnsi="Times New Roman" w:cs="Times New Roman"/>
          <w:sz w:val="24"/>
          <w:szCs w:val="24"/>
        </w:rPr>
        <w:t>419-433</w:t>
      </w:r>
      <w:r>
        <w:rPr>
          <w:rFonts w:ascii="Times New Roman" w:hAnsi="Times New Roman" w:cs="Times New Roman"/>
          <w:sz w:val="24"/>
          <w:szCs w:val="24"/>
        </w:rPr>
        <w:t>.</w:t>
      </w:r>
    </w:p>
    <w:p w14:paraId="7515D176" w14:textId="77777777" w:rsidR="000F031A" w:rsidRDefault="000F031A" w:rsidP="00EA188C">
      <w:pPr>
        <w:tabs>
          <w:tab w:val="left" w:pos="1620"/>
        </w:tabs>
        <w:spacing w:before="120" w:line="288" w:lineRule="exact"/>
        <w:ind w:left="425" w:hanging="425"/>
      </w:pPr>
      <w:r w:rsidRPr="00541935">
        <w:t>Love</w:t>
      </w:r>
      <w:r>
        <w:t xml:space="preserve">, </w:t>
      </w:r>
      <w:r w:rsidRPr="00541935">
        <w:t>Joseph</w:t>
      </w:r>
      <w:r>
        <w:t xml:space="preserve">, </w:t>
      </w:r>
      <w:r w:rsidRPr="00541935">
        <w:t xml:space="preserve">(1967) “Sources for the Latin American Student Movement: Archives of the U. S. National Student Association” </w:t>
      </w:r>
      <w:r w:rsidRPr="00541935">
        <w:rPr>
          <w:i/>
        </w:rPr>
        <w:t>The Journal of Developing Areas</w:t>
      </w:r>
      <w:r>
        <w:t xml:space="preserve">, </w:t>
      </w:r>
      <w:r w:rsidRPr="00541935">
        <w:t>1(2</w:t>
      </w:r>
      <w:r>
        <w:t xml:space="preserve">): </w:t>
      </w:r>
      <w:r w:rsidRPr="00541935">
        <w:t>215-226</w:t>
      </w:r>
      <w:r>
        <w:t>.</w:t>
      </w:r>
    </w:p>
    <w:p w14:paraId="61119E9E" w14:textId="77777777" w:rsidR="000F031A" w:rsidRDefault="000F031A" w:rsidP="00EA188C">
      <w:pPr>
        <w:spacing w:before="120"/>
        <w:ind w:left="425" w:hanging="425"/>
      </w:pPr>
      <w:r w:rsidRPr="00541935">
        <w:t>Lovejoy</w:t>
      </w:r>
      <w:r>
        <w:t xml:space="preserve">, </w:t>
      </w:r>
      <w:r w:rsidRPr="00541935">
        <w:t>Arthur O.</w:t>
      </w:r>
      <w:r>
        <w:t xml:space="preserve">, </w:t>
      </w:r>
      <w:r w:rsidRPr="00541935">
        <w:t>(1915) “Organization of the American Association of University Professors”</w:t>
      </w:r>
      <w:r>
        <w:t xml:space="preserve">, </w:t>
      </w:r>
      <w:r w:rsidRPr="00541935">
        <w:rPr>
          <w:i/>
        </w:rPr>
        <w:t>Science</w:t>
      </w:r>
      <w:r>
        <w:t xml:space="preserve">, </w:t>
      </w:r>
      <w:r w:rsidRPr="00541935">
        <w:t>New Series</w:t>
      </w:r>
      <w:r>
        <w:t xml:space="preserve">, </w:t>
      </w:r>
      <w:proofErr w:type="gramStart"/>
      <w:r w:rsidRPr="00541935">
        <w:t>XLI(</w:t>
      </w:r>
      <w:proofErr w:type="gramEnd"/>
      <w:r w:rsidRPr="00541935">
        <w:t>1048</w:t>
      </w:r>
      <w:r>
        <w:t xml:space="preserve">): </w:t>
      </w:r>
      <w:r w:rsidRPr="00541935">
        <w:t>151-154</w:t>
      </w:r>
      <w:r>
        <w:t>.</w:t>
      </w:r>
    </w:p>
    <w:p w14:paraId="7BFEEBE3" w14:textId="77777777" w:rsidR="000F031A" w:rsidRDefault="000F031A" w:rsidP="00EA188C">
      <w:pPr>
        <w:spacing w:before="120"/>
        <w:ind w:left="425" w:hanging="425"/>
      </w:pPr>
      <w:r w:rsidRPr="00541935">
        <w:t>Lovejoy</w:t>
      </w:r>
      <w:r>
        <w:t xml:space="preserve">, </w:t>
      </w:r>
      <w:r w:rsidRPr="00541935">
        <w:t>Arthur O.</w:t>
      </w:r>
      <w:r>
        <w:t xml:space="preserve">, </w:t>
      </w:r>
      <w:r w:rsidRPr="00541935">
        <w:t>(1930) “Academic Freedom”</w:t>
      </w:r>
      <w:r>
        <w:t xml:space="preserve">, </w:t>
      </w:r>
      <w:r w:rsidRPr="00541935">
        <w:t>in Seligman</w:t>
      </w:r>
      <w:r>
        <w:t xml:space="preserve">, </w:t>
      </w:r>
      <w:r w:rsidRPr="00541935">
        <w:t>A. J. Edwin</w:t>
      </w:r>
      <w:r>
        <w:t xml:space="preserve">, </w:t>
      </w:r>
      <w:r w:rsidRPr="00541935">
        <w:t xml:space="preserve">(ed.) </w:t>
      </w:r>
      <w:r w:rsidRPr="00541935">
        <w:rPr>
          <w:i/>
        </w:rPr>
        <w:t xml:space="preserve">The </w:t>
      </w:r>
      <w:proofErr w:type="spellStart"/>
      <w:r w:rsidRPr="00541935">
        <w:rPr>
          <w:i/>
        </w:rPr>
        <w:t>Encyclopaedia</w:t>
      </w:r>
      <w:proofErr w:type="spellEnd"/>
      <w:r w:rsidRPr="00541935">
        <w:rPr>
          <w:i/>
        </w:rPr>
        <w:t xml:space="preserve"> of the Social Sciences</w:t>
      </w:r>
      <w:r>
        <w:t xml:space="preserve">, </w:t>
      </w:r>
      <w:r w:rsidRPr="00541935">
        <w:t>New York: Macmillan</w:t>
      </w:r>
      <w:r>
        <w:t xml:space="preserve">, </w:t>
      </w:r>
      <w:r w:rsidRPr="00541935">
        <w:t>p.384-388</w:t>
      </w:r>
      <w:r>
        <w:t>.</w:t>
      </w:r>
    </w:p>
    <w:p w14:paraId="7DAC5128"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Lovejoy</w:t>
      </w:r>
      <w:r>
        <w:rPr>
          <w:rFonts w:ascii="Times New Roman" w:hAnsi="Times New Roman" w:cs="Times New Roman"/>
          <w:sz w:val="24"/>
          <w:szCs w:val="24"/>
        </w:rPr>
        <w:t xml:space="preserve">, </w:t>
      </w:r>
      <w:r w:rsidRPr="00541935">
        <w:rPr>
          <w:rFonts w:ascii="Times New Roman" w:hAnsi="Times New Roman" w:cs="Times New Roman"/>
          <w:sz w:val="24"/>
          <w:szCs w:val="24"/>
        </w:rPr>
        <w:t>Arthur O.</w:t>
      </w:r>
      <w:r>
        <w:rPr>
          <w:rFonts w:ascii="Times New Roman" w:hAnsi="Times New Roman" w:cs="Times New Roman"/>
          <w:sz w:val="24"/>
          <w:szCs w:val="24"/>
        </w:rPr>
        <w:t xml:space="preserve">, </w:t>
      </w:r>
      <w:r w:rsidRPr="00541935">
        <w:rPr>
          <w:rFonts w:ascii="Times New Roman" w:hAnsi="Times New Roman" w:cs="Times New Roman"/>
          <w:sz w:val="24"/>
          <w:szCs w:val="24"/>
        </w:rPr>
        <w:t>(1949) “Communism versus Academic Freedom”</w:t>
      </w:r>
      <w:r>
        <w:rPr>
          <w:rFonts w:ascii="Times New Roman" w:hAnsi="Times New Roman" w:cs="Times New Roman"/>
          <w:sz w:val="24"/>
          <w:szCs w:val="24"/>
        </w:rPr>
        <w:t xml:space="preserve">, </w:t>
      </w:r>
      <w:r w:rsidRPr="00541935">
        <w:rPr>
          <w:rFonts w:ascii="Times New Roman" w:hAnsi="Times New Roman" w:cs="Times New Roman"/>
          <w:i/>
          <w:sz w:val="24"/>
          <w:szCs w:val="24"/>
          <w:lang w:val="en-US" w:eastAsia="en-US"/>
        </w:rPr>
        <w:t>American Scholar</w:t>
      </w:r>
      <w:r>
        <w:rPr>
          <w:rFonts w:ascii="Times New Roman" w:hAnsi="Times New Roman" w:cs="Times New Roman"/>
          <w:i/>
          <w:sz w:val="24"/>
          <w:szCs w:val="24"/>
          <w:lang w:val="en-US" w:eastAsia="en-US"/>
        </w:rPr>
        <w:t xml:space="preserve">, </w:t>
      </w:r>
      <w:r w:rsidRPr="00541935">
        <w:rPr>
          <w:rFonts w:ascii="Times New Roman" w:hAnsi="Times New Roman" w:cs="Times New Roman"/>
          <w:sz w:val="24"/>
          <w:szCs w:val="24"/>
        </w:rPr>
        <w:t>18(3</w:t>
      </w:r>
      <w:r>
        <w:rPr>
          <w:rFonts w:ascii="Times New Roman" w:hAnsi="Times New Roman" w:cs="Times New Roman"/>
          <w:sz w:val="24"/>
          <w:szCs w:val="24"/>
        </w:rPr>
        <w:t xml:space="preserve">): </w:t>
      </w:r>
      <w:r w:rsidRPr="00541935">
        <w:rPr>
          <w:rFonts w:ascii="Times New Roman" w:hAnsi="Times New Roman" w:cs="Times New Roman"/>
          <w:sz w:val="24"/>
          <w:szCs w:val="24"/>
        </w:rPr>
        <w:t>332-336</w:t>
      </w:r>
      <w:r>
        <w:rPr>
          <w:rFonts w:ascii="Times New Roman" w:hAnsi="Times New Roman" w:cs="Times New Roman"/>
          <w:sz w:val="24"/>
          <w:szCs w:val="24"/>
        </w:rPr>
        <w:t>.</w:t>
      </w:r>
    </w:p>
    <w:p w14:paraId="56B268BC" w14:textId="77777777" w:rsidR="000F031A" w:rsidRDefault="000F031A" w:rsidP="00EA188C">
      <w:pPr>
        <w:spacing w:before="120"/>
        <w:ind w:left="425" w:hanging="425"/>
      </w:pPr>
      <w:r w:rsidRPr="00541935">
        <w:t>Lowell</w:t>
      </w:r>
      <w:r>
        <w:t xml:space="preserve">, </w:t>
      </w:r>
      <w:r w:rsidRPr="00541935">
        <w:t>A.</w:t>
      </w:r>
      <w:r>
        <w:t xml:space="preserve">, </w:t>
      </w:r>
      <w:r w:rsidRPr="00541935">
        <w:t xml:space="preserve">(1910) </w:t>
      </w:r>
      <w:r w:rsidRPr="00541935">
        <w:rPr>
          <w:i/>
          <w:lang w:val="en-AU"/>
        </w:rPr>
        <w:t>Annual Report of the President of Harvard University to the Overseers on the state of the University for the Academic Year 1908-09</w:t>
      </w:r>
      <w:r>
        <w:rPr>
          <w:i/>
          <w:lang w:val="en-AU"/>
        </w:rPr>
        <w:t xml:space="preserve">, </w:t>
      </w:r>
      <w:r w:rsidRPr="00541935">
        <w:t>Cambridge: Harvard University</w:t>
      </w:r>
      <w:r>
        <w:t>.</w:t>
      </w:r>
    </w:p>
    <w:p w14:paraId="1568E238"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541935">
        <w:rPr>
          <w:rFonts w:ascii="Times New Roman" w:hAnsi="Times New Roman" w:cs="Times New Roman"/>
          <w:sz w:val="24"/>
          <w:szCs w:val="24"/>
          <w:lang w:val="es-ES"/>
        </w:rPr>
        <w:t xml:space="preserve">Lozano </w:t>
      </w:r>
      <w:proofErr w:type="spellStart"/>
      <w:r w:rsidRPr="00541935">
        <w:rPr>
          <w:rFonts w:ascii="Times New Roman" w:hAnsi="Times New Roman" w:cs="Times New Roman"/>
          <w:sz w:val="24"/>
          <w:szCs w:val="24"/>
          <w:lang w:val="es-ES"/>
        </w:rPr>
        <w:t>Cutanda</w:t>
      </w:r>
      <w:proofErr w:type="spellEnd"/>
      <w:r w:rsidRPr="00541935">
        <w:rPr>
          <w:rFonts w:ascii="Times New Roman" w:hAnsi="Times New Roman" w:cs="Times New Roman"/>
          <w:sz w:val="24"/>
          <w:szCs w:val="24"/>
          <w:lang w:val="es-ES"/>
        </w:rPr>
        <w:t xml:space="preserve"> </w:t>
      </w:r>
      <w:proofErr w:type="spellStart"/>
      <w:r w:rsidRPr="00541935">
        <w:rPr>
          <w:rFonts w:ascii="Times New Roman" w:hAnsi="Times New Roman" w:cs="Times New Roman"/>
          <w:sz w:val="24"/>
          <w:szCs w:val="24"/>
          <w:lang w:val="es-ES"/>
        </w:rPr>
        <w:t>Utanda</w:t>
      </w:r>
      <w:proofErr w:type="spellEnd"/>
      <w:r>
        <w:rPr>
          <w:rFonts w:ascii="Times New Roman" w:hAnsi="Times New Roman" w:cs="Times New Roman"/>
          <w:sz w:val="24"/>
          <w:szCs w:val="24"/>
          <w:lang w:val="es-ES"/>
        </w:rPr>
        <w:t xml:space="preserve">, </w:t>
      </w:r>
      <w:r w:rsidRPr="00541935">
        <w:rPr>
          <w:rFonts w:ascii="Times New Roman" w:hAnsi="Times New Roman" w:cs="Times New Roman"/>
          <w:sz w:val="24"/>
          <w:szCs w:val="24"/>
          <w:lang w:val="es-ES"/>
        </w:rPr>
        <w:t>B.</w:t>
      </w:r>
      <w:r>
        <w:rPr>
          <w:rFonts w:ascii="Times New Roman" w:hAnsi="Times New Roman" w:cs="Times New Roman"/>
          <w:sz w:val="24"/>
          <w:szCs w:val="24"/>
          <w:lang w:val="es-ES"/>
        </w:rPr>
        <w:t xml:space="preserve">, </w:t>
      </w:r>
      <w:r w:rsidRPr="00541935">
        <w:rPr>
          <w:rFonts w:ascii="Times New Roman" w:hAnsi="Times New Roman" w:cs="Times New Roman"/>
          <w:sz w:val="24"/>
          <w:szCs w:val="24"/>
          <w:lang w:val="es-ES"/>
        </w:rPr>
        <w:t xml:space="preserve">(1995) </w:t>
      </w:r>
      <w:r w:rsidRPr="00541935">
        <w:rPr>
          <w:rFonts w:ascii="Times New Roman" w:hAnsi="Times New Roman" w:cs="Times New Roman"/>
          <w:i/>
          <w:sz w:val="24"/>
          <w:szCs w:val="24"/>
          <w:lang w:val="es-ES"/>
        </w:rPr>
        <w:t>La libertad de cátedra</w:t>
      </w:r>
      <w:r>
        <w:rPr>
          <w:rFonts w:ascii="Times New Roman" w:hAnsi="Times New Roman" w:cs="Times New Roman"/>
          <w:i/>
          <w:sz w:val="24"/>
          <w:szCs w:val="24"/>
          <w:lang w:val="es-ES"/>
        </w:rPr>
        <w:t xml:space="preserve">, </w:t>
      </w:r>
      <w:r w:rsidRPr="00541935">
        <w:rPr>
          <w:rFonts w:ascii="Times New Roman" w:hAnsi="Times New Roman" w:cs="Times New Roman"/>
          <w:sz w:val="24"/>
          <w:szCs w:val="24"/>
          <w:lang w:val="es-ES"/>
        </w:rPr>
        <w:t>Madrid: Marcial Pons</w:t>
      </w:r>
      <w:r>
        <w:rPr>
          <w:rFonts w:ascii="Times New Roman" w:hAnsi="Times New Roman" w:cs="Times New Roman"/>
          <w:sz w:val="24"/>
          <w:szCs w:val="24"/>
          <w:lang w:val="es-ES"/>
        </w:rPr>
        <w:t>.</w:t>
      </w:r>
    </w:p>
    <w:p w14:paraId="73BB43B9" w14:textId="77777777" w:rsidR="000F031A" w:rsidRDefault="000F031A" w:rsidP="00EA188C">
      <w:pPr>
        <w:tabs>
          <w:tab w:val="left" w:pos="1620"/>
        </w:tabs>
        <w:autoSpaceDE w:val="0"/>
        <w:autoSpaceDN w:val="0"/>
        <w:adjustRightInd w:val="0"/>
        <w:spacing w:before="120" w:line="288" w:lineRule="exact"/>
        <w:ind w:left="425" w:hanging="425"/>
      </w:pPr>
      <w:r w:rsidRPr="00541935">
        <w:t>Lucio</w:t>
      </w:r>
      <w:r>
        <w:t xml:space="preserve">, </w:t>
      </w:r>
      <w:r w:rsidRPr="00541935">
        <w:t>Ricardo</w:t>
      </w:r>
      <w:r>
        <w:t xml:space="preserve">, </w:t>
      </w:r>
      <w:r w:rsidRPr="00541935">
        <w:t>Serrano</w:t>
      </w:r>
      <w:r>
        <w:t xml:space="preserve">, </w:t>
      </w:r>
      <w:r w:rsidRPr="00541935">
        <w:t>Mariana</w:t>
      </w:r>
      <w:r>
        <w:t xml:space="preserve">, </w:t>
      </w:r>
      <w:r w:rsidRPr="00541935">
        <w:t>(1993) “</w:t>
      </w:r>
      <w:r w:rsidRPr="00541935">
        <w:rPr>
          <w:bCs/>
        </w:rPr>
        <w:t>The state and higher education in Colombia”</w:t>
      </w:r>
      <w:r>
        <w:rPr>
          <w:bCs/>
        </w:rPr>
        <w:t xml:space="preserve">, </w:t>
      </w:r>
      <w:r w:rsidRPr="00541935">
        <w:rPr>
          <w:i/>
          <w:iCs/>
        </w:rPr>
        <w:t>Higher Education</w:t>
      </w:r>
      <w:r>
        <w:rPr>
          <w:i/>
          <w:iCs/>
        </w:rPr>
        <w:t xml:space="preserve">, </w:t>
      </w:r>
      <w:r w:rsidRPr="00541935">
        <w:t>25(1</w:t>
      </w:r>
      <w:r>
        <w:t xml:space="preserve">): </w:t>
      </w:r>
      <w:r w:rsidRPr="00541935">
        <w:t>61-72</w:t>
      </w:r>
      <w:r>
        <w:t>.</w:t>
      </w:r>
    </w:p>
    <w:p w14:paraId="7222180D"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Ludlum</w:t>
      </w:r>
      <w:r>
        <w:rPr>
          <w:rFonts w:ascii="Times New Roman" w:hAnsi="Times New Roman" w:cs="Times New Roman"/>
          <w:sz w:val="24"/>
          <w:szCs w:val="24"/>
        </w:rPr>
        <w:t xml:space="preserve">, </w:t>
      </w:r>
      <w:r w:rsidRPr="00541935">
        <w:rPr>
          <w:rFonts w:ascii="Times New Roman" w:hAnsi="Times New Roman" w:cs="Times New Roman"/>
          <w:sz w:val="24"/>
          <w:szCs w:val="24"/>
        </w:rPr>
        <w:t>R. P.</w:t>
      </w:r>
      <w:r>
        <w:rPr>
          <w:rFonts w:ascii="Times New Roman" w:hAnsi="Times New Roman" w:cs="Times New Roman"/>
          <w:sz w:val="24"/>
          <w:szCs w:val="24"/>
        </w:rPr>
        <w:t xml:space="preserve">, </w:t>
      </w:r>
      <w:r w:rsidRPr="00541935">
        <w:rPr>
          <w:rFonts w:ascii="Times New Roman" w:hAnsi="Times New Roman" w:cs="Times New Roman"/>
          <w:sz w:val="24"/>
          <w:szCs w:val="24"/>
        </w:rPr>
        <w:t>(1950) “Academic Freedom</w:t>
      </w:r>
      <w:r w:rsidRPr="00C57ED7">
        <w:rPr>
          <w:rFonts w:ascii="Times New Roman" w:hAnsi="Times New Roman" w:cs="Times New Roman"/>
          <w:sz w:val="24"/>
          <w:szCs w:val="24"/>
        </w:rPr>
        <w:t xml:space="preserve"> and Tenure: A History”</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Antioch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10(1</w:t>
      </w:r>
      <w:r>
        <w:rPr>
          <w:rFonts w:ascii="Times New Roman" w:hAnsi="Times New Roman" w:cs="Times New Roman"/>
          <w:sz w:val="24"/>
          <w:szCs w:val="24"/>
        </w:rPr>
        <w:t xml:space="preserve">): </w:t>
      </w:r>
      <w:r w:rsidRPr="00C57ED7">
        <w:rPr>
          <w:rFonts w:ascii="Times New Roman" w:hAnsi="Times New Roman" w:cs="Times New Roman"/>
          <w:sz w:val="24"/>
          <w:szCs w:val="24"/>
        </w:rPr>
        <w:t>3-34</w:t>
      </w:r>
      <w:r>
        <w:rPr>
          <w:rFonts w:ascii="Times New Roman" w:hAnsi="Times New Roman" w:cs="Times New Roman"/>
          <w:sz w:val="24"/>
          <w:szCs w:val="24"/>
        </w:rPr>
        <w:t>.</w:t>
      </w:r>
    </w:p>
    <w:p w14:paraId="210190B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Ludwikowski</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R.</w:t>
      </w:r>
      <w:r>
        <w:rPr>
          <w:rFonts w:ascii="Times New Roman" w:hAnsi="Times New Roman" w:cs="Times New Roman"/>
          <w:sz w:val="24"/>
          <w:szCs w:val="24"/>
        </w:rPr>
        <w:t xml:space="preserve">, </w:t>
      </w:r>
      <w:r w:rsidRPr="00C57ED7">
        <w:rPr>
          <w:rFonts w:ascii="Times New Roman" w:hAnsi="Times New Roman" w:cs="Times New Roman"/>
          <w:sz w:val="24"/>
          <w:szCs w:val="24"/>
        </w:rPr>
        <w:t>(1984) “Personal Reflections of Academic Freedom in Poland”</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Center Journal</w:t>
      </w:r>
      <w:r>
        <w:rPr>
          <w:rFonts w:ascii="Times New Roman" w:hAnsi="Times New Roman" w:cs="Times New Roman"/>
          <w:sz w:val="24"/>
          <w:szCs w:val="24"/>
        </w:rPr>
        <w:t xml:space="preserve">, </w:t>
      </w:r>
      <w:r w:rsidRPr="00C57ED7">
        <w:rPr>
          <w:rFonts w:ascii="Times New Roman" w:hAnsi="Times New Roman" w:cs="Times New Roman"/>
          <w:sz w:val="24"/>
          <w:szCs w:val="24"/>
        </w:rPr>
        <w:t>3(2</w:t>
      </w:r>
      <w:r>
        <w:rPr>
          <w:rFonts w:ascii="Times New Roman" w:hAnsi="Times New Roman" w:cs="Times New Roman"/>
          <w:sz w:val="24"/>
          <w:szCs w:val="24"/>
        </w:rPr>
        <w:t xml:space="preserve">): </w:t>
      </w:r>
      <w:r w:rsidRPr="00C57ED7">
        <w:rPr>
          <w:rFonts w:ascii="Times New Roman" w:hAnsi="Times New Roman" w:cs="Times New Roman"/>
          <w:sz w:val="24"/>
          <w:szCs w:val="24"/>
        </w:rPr>
        <w:t>69-88</w:t>
      </w:r>
      <w:r>
        <w:rPr>
          <w:rFonts w:ascii="Times New Roman" w:hAnsi="Times New Roman" w:cs="Times New Roman"/>
          <w:sz w:val="24"/>
          <w:szCs w:val="24"/>
        </w:rPr>
        <w:t>.</w:t>
      </w:r>
    </w:p>
    <w:p w14:paraId="5419051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Lustig</w:t>
      </w:r>
      <w:r>
        <w:rPr>
          <w:rFonts w:ascii="Times New Roman" w:hAnsi="Times New Roman" w:cs="Times New Roman"/>
          <w:sz w:val="24"/>
          <w:szCs w:val="24"/>
        </w:rPr>
        <w:t xml:space="preserve">, </w:t>
      </w:r>
      <w:r w:rsidRPr="00C57ED7">
        <w:rPr>
          <w:rFonts w:ascii="Times New Roman" w:hAnsi="Times New Roman" w:cs="Times New Roman"/>
          <w:sz w:val="24"/>
          <w:szCs w:val="24"/>
        </w:rPr>
        <w:t>Jeff</w:t>
      </w:r>
      <w:r>
        <w:rPr>
          <w:rFonts w:ascii="Times New Roman" w:hAnsi="Times New Roman" w:cs="Times New Roman"/>
          <w:sz w:val="24"/>
          <w:szCs w:val="24"/>
        </w:rPr>
        <w:t xml:space="preserve">, </w:t>
      </w:r>
      <w:r w:rsidRPr="00C57ED7">
        <w:rPr>
          <w:rFonts w:ascii="Times New Roman" w:hAnsi="Times New Roman" w:cs="Times New Roman"/>
          <w:sz w:val="24"/>
          <w:szCs w:val="24"/>
        </w:rPr>
        <w:t>(2006) “From Art to Alienated Labour: The Degradation of Academic Work”</w:t>
      </w:r>
      <w:r>
        <w:rPr>
          <w:rFonts w:ascii="Times New Roman" w:hAnsi="Times New Roman" w:cs="Times New Roman"/>
          <w:sz w:val="24"/>
          <w:szCs w:val="24"/>
        </w:rPr>
        <w:t xml:space="preserve">, </w:t>
      </w:r>
      <w:r w:rsidRPr="00C57ED7">
        <w:rPr>
          <w:rFonts w:ascii="Times New Roman" w:hAnsi="Times New Roman" w:cs="Times New Roman"/>
          <w:i/>
          <w:sz w:val="24"/>
          <w:szCs w:val="24"/>
        </w:rPr>
        <w:t>Thought and Action</w:t>
      </w:r>
      <w:r>
        <w:rPr>
          <w:rFonts w:ascii="Times New Roman" w:hAnsi="Times New Roman" w:cs="Times New Roman"/>
          <w:sz w:val="24"/>
          <w:szCs w:val="24"/>
        </w:rPr>
        <w:t xml:space="preserve">, </w:t>
      </w:r>
      <w:r w:rsidRPr="00C57ED7">
        <w:rPr>
          <w:rFonts w:ascii="Times New Roman" w:hAnsi="Times New Roman" w:cs="Times New Roman"/>
          <w:sz w:val="24"/>
          <w:szCs w:val="24"/>
        </w:rPr>
        <w:t>22: 143-158</w:t>
      </w:r>
      <w:r>
        <w:rPr>
          <w:rFonts w:ascii="Times New Roman" w:hAnsi="Times New Roman" w:cs="Times New Roman"/>
          <w:sz w:val="24"/>
          <w:szCs w:val="24"/>
        </w:rPr>
        <w:t>.</w:t>
      </w:r>
    </w:p>
    <w:p w14:paraId="5EE5D418" w14:textId="77777777" w:rsidR="000F031A" w:rsidRDefault="000F031A" w:rsidP="00EA188C">
      <w:pPr>
        <w:spacing w:before="120"/>
        <w:ind w:left="425" w:hanging="425"/>
      </w:pPr>
      <w:r w:rsidRPr="00C57ED7">
        <w:t>Lynch</w:t>
      </w:r>
      <w:r>
        <w:t xml:space="preserve">, </w:t>
      </w:r>
      <w:r w:rsidRPr="00C57ED7">
        <w:t xml:space="preserve">Rebecca </w:t>
      </w:r>
      <w:proofErr w:type="spellStart"/>
      <w:r w:rsidRPr="00C57ED7">
        <w:t>Gose</w:t>
      </w:r>
      <w:proofErr w:type="spellEnd"/>
      <w:r>
        <w:t xml:space="preserve">, </w:t>
      </w:r>
      <w:r w:rsidRPr="00C57ED7">
        <w:t xml:space="preserve">(2003) “Pawns of the State or Priests of Democracy? </w:t>
      </w:r>
      <w:proofErr w:type="spellStart"/>
      <w:r w:rsidRPr="00C57ED7">
        <w:t>Analysing</w:t>
      </w:r>
      <w:proofErr w:type="spellEnd"/>
      <w:r w:rsidRPr="00C57ED7">
        <w:t xml:space="preserve"> Professors”</w:t>
      </w:r>
      <w:r>
        <w:t xml:space="preserve">, </w:t>
      </w:r>
      <w:r w:rsidRPr="00541935">
        <w:t>Academic Freedom Rights Within the State’s Managerial Realm”</w:t>
      </w:r>
      <w:r>
        <w:t xml:space="preserve">, </w:t>
      </w:r>
      <w:r w:rsidRPr="00541935">
        <w:rPr>
          <w:i/>
        </w:rPr>
        <w:t>California Law Review</w:t>
      </w:r>
      <w:r>
        <w:t xml:space="preserve">, </w:t>
      </w:r>
      <w:r w:rsidRPr="00541935">
        <w:t>91(4</w:t>
      </w:r>
      <w:r>
        <w:t xml:space="preserve">): </w:t>
      </w:r>
      <w:r w:rsidRPr="00541935">
        <w:t>1061-1108</w:t>
      </w:r>
      <w:r>
        <w:t>.</w:t>
      </w:r>
    </w:p>
    <w:p w14:paraId="32067D27"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Lynd</w:t>
      </w:r>
      <w:r>
        <w:rPr>
          <w:rFonts w:ascii="Times New Roman" w:hAnsi="Times New Roman" w:cs="Times New Roman"/>
          <w:sz w:val="24"/>
          <w:szCs w:val="24"/>
        </w:rPr>
        <w:t xml:space="preserve">, </w:t>
      </w:r>
      <w:r w:rsidRPr="00541935">
        <w:rPr>
          <w:rFonts w:ascii="Times New Roman" w:hAnsi="Times New Roman" w:cs="Times New Roman"/>
          <w:sz w:val="24"/>
          <w:szCs w:val="24"/>
        </w:rPr>
        <w:t>H. M.</w:t>
      </w:r>
      <w:r>
        <w:rPr>
          <w:rFonts w:ascii="Times New Roman" w:hAnsi="Times New Roman" w:cs="Times New Roman"/>
          <w:sz w:val="24"/>
          <w:szCs w:val="24"/>
        </w:rPr>
        <w:t xml:space="preserve">, </w:t>
      </w:r>
      <w:r w:rsidRPr="00541935">
        <w:rPr>
          <w:rFonts w:ascii="Times New Roman" w:hAnsi="Times New Roman" w:cs="Times New Roman"/>
          <w:sz w:val="24"/>
          <w:szCs w:val="24"/>
        </w:rPr>
        <w:t>(1949) “Truth at the University of Washington”</w:t>
      </w:r>
      <w:r>
        <w:rPr>
          <w:rFonts w:ascii="Times New Roman" w:hAnsi="Times New Roman" w:cs="Times New Roman"/>
          <w:sz w:val="24"/>
          <w:szCs w:val="24"/>
        </w:rPr>
        <w:t xml:space="preserve">, </w:t>
      </w:r>
      <w:r w:rsidRPr="00541935">
        <w:rPr>
          <w:rFonts w:ascii="Times New Roman" w:hAnsi="Times New Roman" w:cs="Times New Roman"/>
          <w:i/>
          <w:sz w:val="24"/>
          <w:szCs w:val="24"/>
          <w:lang w:val="en-US" w:eastAsia="en-US"/>
        </w:rPr>
        <w:t>American Scholar</w:t>
      </w:r>
      <w:r>
        <w:rPr>
          <w:rFonts w:ascii="Times New Roman" w:hAnsi="Times New Roman" w:cs="Times New Roman"/>
          <w:i/>
          <w:sz w:val="24"/>
          <w:szCs w:val="24"/>
          <w:lang w:val="en-US" w:eastAsia="en-US"/>
        </w:rPr>
        <w:t xml:space="preserve">, </w:t>
      </w:r>
      <w:r w:rsidRPr="00541935">
        <w:rPr>
          <w:rFonts w:ascii="Times New Roman" w:hAnsi="Times New Roman" w:cs="Times New Roman"/>
          <w:sz w:val="24"/>
          <w:szCs w:val="24"/>
        </w:rPr>
        <w:t>18(3</w:t>
      </w:r>
      <w:r>
        <w:rPr>
          <w:rFonts w:ascii="Times New Roman" w:hAnsi="Times New Roman" w:cs="Times New Roman"/>
          <w:sz w:val="24"/>
          <w:szCs w:val="24"/>
        </w:rPr>
        <w:t xml:space="preserve">): </w:t>
      </w:r>
      <w:r w:rsidRPr="00541935">
        <w:rPr>
          <w:rFonts w:ascii="Times New Roman" w:hAnsi="Times New Roman" w:cs="Times New Roman"/>
          <w:sz w:val="24"/>
          <w:szCs w:val="24"/>
        </w:rPr>
        <w:t>346-353</w:t>
      </w:r>
      <w:r>
        <w:rPr>
          <w:rFonts w:ascii="Times New Roman" w:hAnsi="Times New Roman" w:cs="Times New Roman"/>
          <w:sz w:val="24"/>
          <w:szCs w:val="24"/>
        </w:rPr>
        <w:t>.</w:t>
      </w:r>
    </w:p>
    <w:p w14:paraId="3DFC123E" w14:textId="77777777" w:rsidR="000F031A" w:rsidRDefault="000F031A" w:rsidP="00EA188C">
      <w:pPr>
        <w:tabs>
          <w:tab w:val="left" w:pos="1620"/>
        </w:tabs>
        <w:spacing w:before="120" w:line="288" w:lineRule="exact"/>
        <w:ind w:left="425" w:hanging="425"/>
      </w:pPr>
      <w:proofErr w:type="spellStart"/>
      <w:r w:rsidRPr="00541935">
        <w:t>Lyonette</w:t>
      </w:r>
      <w:proofErr w:type="spellEnd"/>
      <w:r>
        <w:t xml:space="preserve">, </w:t>
      </w:r>
      <w:r w:rsidRPr="00541935">
        <w:t>Kevin</w:t>
      </w:r>
      <w:r>
        <w:t xml:space="preserve">, </w:t>
      </w:r>
      <w:r w:rsidRPr="00541935">
        <w:t xml:space="preserve">(1966) “Student </w:t>
      </w:r>
      <w:proofErr w:type="spellStart"/>
      <w:r w:rsidRPr="00541935">
        <w:t>Organisations</w:t>
      </w:r>
      <w:proofErr w:type="spellEnd"/>
      <w:r w:rsidRPr="00541935">
        <w:t xml:space="preserve"> in Latin America”</w:t>
      </w:r>
      <w:r>
        <w:t xml:space="preserve">, </w:t>
      </w:r>
      <w:r w:rsidRPr="00541935">
        <w:rPr>
          <w:i/>
        </w:rPr>
        <w:t>International Affairs</w:t>
      </w:r>
      <w:r>
        <w:rPr>
          <w:i/>
        </w:rPr>
        <w:t xml:space="preserve">, </w:t>
      </w:r>
      <w:r w:rsidRPr="00541935">
        <w:t>42(4</w:t>
      </w:r>
      <w:r>
        <w:t xml:space="preserve">): </w:t>
      </w:r>
      <w:r w:rsidRPr="00541935">
        <w:t>655-661</w:t>
      </w:r>
      <w:r>
        <w:t>.</w:t>
      </w:r>
    </w:p>
    <w:p w14:paraId="0A549C88" w14:textId="77777777" w:rsidR="000F031A" w:rsidRDefault="000F031A" w:rsidP="00EA188C">
      <w:pPr>
        <w:pStyle w:val="PlainText"/>
        <w:spacing w:before="120"/>
        <w:ind w:left="425" w:hanging="425"/>
        <w:rPr>
          <w:rFonts w:ascii="Times New Roman" w:hAnsi="Times New Roman" w:cs="Times New Roman"/>
          <w:sz w:val="24"/>
          <w:szCs w:val="24"/>
        </w:rPr>
      </w:pPr>
      <w:r w:rsidRPr="00541935">
        <w:rPr>
          <w:rFonts w:ascii="Times New Roman" w:hAnsi="Times New Roman" w:cs="Times New Roman"/>
          <w:sz w:val="24"/>
          <w:szCs w:val="24"/>
        </w:rPr>
        <w:t>Lyons</w:t>
      </w:r>
      <w:r>
        <w:rPr>
          <w:rFonts w:ascii="Times New Roman" w:hAnsi="Times New Roman" w:cs="Times New Roman"/>
          <w:sz w:val="24"/>
          <w:szCs w:val="24"/>
        </w:rPr>
        <w:t xml:space="preserve">, </w:t>
      </w:r>
      <w:r w:rsidRPr="00541935">
        <w:rPr>
          <w:rFonts w:ascii="Times New Roman" w:hAnsi="Times New Roman" w:cs="Times New Roman"/>
          <w:sz w:val="24"/>
          <w:szCs w:val="24"/>
        </w:rPr>
        <w:t>B.</w:t>
      </w:r>
      <w:r>
        <w:rPr>
          <w:rFonts w:ascii="Times New Roman" w:hAnsi="Times New Roman" w:cs="Times New Roman"/>
          <w:sz w:val="24"/>
          <w:szCs w:val="24"/>
        </w:rPr>
        <w:t xml:space="preserve">, </w:t>
      </w:r>
      <w:r w:rsidRPr="00541935">
        <w:rPr>
          <w:rFonts w:ascii="Times New Roman" w:hAnsi="Times New Roman" w:cs="Times New Roman"/>
          <w:sz w:val="24"/>
          <w:szCs w:val="24"/>
        </w:rPr>
        <w:t>(1991) “Artistic Freedom and the University”</w:t>
      </w:r>
      <w:r>
        <w:rPr>
          <w:rFonts w:ascii="Times New Roman" w:hAnsi="Times New Roman" w:cs="Times New Roman"/>
          <w:sz w:val="24"/>
          <w:szCs w:val="24"/>
        </w:rPr>
        <w:t xml:space="preserve">, </w:t>
      </w:r>
      <w:r w:rsidRPr="00541935">
        <w:rPr>
          <w:rFonts w:ascii="Times New Roman" w:hAnsi="Times New Roman" w:cs="Times New Roman"/>
          <w:i/>
          <w:sz w:val="24"/>
          <w:szCs w:val="24"/>
          <w:lang w:val="en-US" w:eastAsia="en-US"/>
        </w:rPr>
        <w:t>Art Journal</w:t>
      </w:r>
      <w:r>
        <w:rPr>
          <w:rFonts w:ascii="Times New Roman" w:hAnsi="Times New Roman" w:cs="Times New Roman"/>
          <w:i/>
          <w:sz w:val="24"/>
          <w:szCs w:val="24"/>
          <w:lang w:val="en-US" w:eastAsia="en-US"/>
        </w:rPr>
        <w:t xml:space="preserve">, </w:t>
      </w:r>
      <w:r w:rsidRPr="00541935">
        <w:rPr>
          <w:rFonts w:ascii="Times New Roman" w:hAnsi="Times New Roman" w:cs="Times New Roman"/>
          <w:sz w:val="24"/>
          <w:szCs w:val="24"/>
        </w:rPr>
        <w:t>50(4</w:t>
      </w:r>
      <w:r>
        <w:rPr>
          <w:rFonts w:ascii="Times New Roman" w:hAnsi="Times New Roman" w:cs="Times New Roman"/>
          <w:sz w:val="24"/>
          <w:szCs w:val="24"/>
        </w:rPr>
        <w:t xml:space="preserve">): </w:t>
      </w:r>
      <w:r w:rsidRPr="00541935">
        <w:rPr>
          <w:rFonts w:ascii="Times New Roman" w:hAnsi="Times New Roman" w:cs="Times New Roman"/>
          <w:sz w:val="24"/>
          <w:szCs w:val="24"/>
        </w:rPr>
        <w:t>77-83</w:t>
      </w:r>
      <w:r>
        <w:rPr>
          <w:rFonts w:ascii="Times New Roman" w:hAnsi="Times New Roman" w:cs="Times New Roman"/>
          <w:sz w:val="24"/>
          <w:szCs w:val="24"/>
        </w:rPr>
        <w:t>.</w:t>
      </w:r>
    </w:p>
    <w:p w14:paraId="6B05D63C" w14:textId="77777777" w:rsidR="000F031A" w:rsidRDefault="000F031A" w:rsidP="00EA188C">
      <w:pPr>
        <w:pStyle w:val="PlainText"/>
        <w:spacing w:before="120"/>
        <w:ind w:left="425" w:hanging="425"/>
        <w:rPr>
          <w:rFonts w:ascii="Times New Roman" w:hAnsi="Times New Roman" w:cs="Times New Roman"/>
          <w:sz w:val="24"/>
          <w:szCs w:val="24"/>
        </w:rPr>
      </w:pPr>
      <w:r w:rsidRPr="00CA1143">
        <w:rPr>
          <w:rFonts w:ascii="Castellar" w:hAnsi="Castellar" w:cs="Times New Roman"/>
          <w:b/>
          <w:sz w:val="28"/>
          <w:szCs w:val="28"/>
          <w:lang w:eastAsia="en-US"/>
        </w:rPr>
        <w:t>M</w:t>
      </w:r>
      <w:r w:rsidRPr="00C57ED7">
        <w:rPr>
          <w:rFonts w:ascii="Times New Roman" w:hAnsi="Times New Roman" w:cs="Times New Roman"/>
          <w:sz w:val="24"/>
          <w:szCs w:val="24"/>
        </w:rPr>
        <w:t>accoby</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(1960) “Controversy</w:t>
      </w:r>
      <w:r>
        <w:rPr>
          <w:rFonts w:ascii="Times New Roman" w:hAnsi="Times New Roman" w:cs="Times New Roman"/>
          <w:sz w:val="24"/>
          <w:szCs w:val="24"/>
        </w:rPr>
        <w:t xml:space="preserve">, </w:t>
      </w:r>
      <w:r w:rsidRPr="00C57ED7">
        <w:rPr>
          <w:rFonts w:ascii="Times New Roman" w:hAnsi="Times New Roman" w:cs="Times New Roman"/>
          <w:sz w:val="24"/>
          <w:szCs w:val="24"/>
        </w:rPr>
        <w:t>Neutrality</w:t>
      </w:r>
      <w:r>
        <w:rPr>
          <w:rFonts w:ascii="Times New Roman" w:hAnsi="Times New Roman" w:cs="Times New Roman"/>
          <w:sz w:val="24"/>
          <w:szCs w:val="24"/>
        </w:rPr>
        <w:t xml:space="preserve">, </w:t>
      </w:r>
      <w:r w:rsidRPr="00C57ED7">
        <w:rPr>
          <w:rFonts w:ascii="Times New Roman" w:hAnsi="Times New Roman" w:cs="Times New Roman"/>
          <w:sz w:val="24"/>
          <w:szCs w:val="24"/>
        </w:rPr>
        <w:t>and Higher Education”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American Sociological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25(6</w:t>
      </w:r>
      <w:r>
        <w:rPr>
          <w:rFonts w:ascii="Times New Roman" w:hAnsi="Times New Roman" w:cs="Times New Roman"/>
          <w:sz w:val="24"/>
          <w:szCs w:val="24"/>
        </w:rPr>
        <w:t xml:space="preserve">): </w:t>
      </w:r>
      <w:r w:rsidRPr="00C57ED7">
        <w:rPr>
          <w:rFonts w:ascii="Times New Roman" w:hAnsi="Times New Roman" w:cs="Times New Roman"/>
          <w:sz w:val="24"/>
          <w:szCs w:val="24"/>
        </w:rPr>
        <w:t>884-893</w:t>
      </w:r>
      <w:r>
        <w:rPr>
          <w:rFonts w:ascii="Times New Roman" w:hAnsi="Times New Roman" w:cs="Times New Roman"/>
          <w:sz w:val="24"/>
          <w:szCs w:val="24"/>
        </w:rPr>
        <w:t>.</w:t>
      </w:r>
    </w:p>
    <w:p w14:paraId="59F8AAEA" w14:textId="77777777" w:rsidR="000F031A" w:rsidRDefault="000F031A" w:rsidP="00EA188C">
      <w:pPr>
        <w:spacing w:before="120"/>
        <w:ind w:left="425" w:hanging="425"/>
      </w:pPr>
      <w:r w:rsidRPr="00C57ED7">
        <w:t>MacDonald</w:t>
      </w:r>
      <w:r>
        <w:t xml:space="preserve">, </w:t>
      </w:r>
      <w:r w:rsidRPr="00C57ED7">
        <w:t>Edwina</w:t>
      </w:r>
      <w:r>
        <w:t xml:space="preserve">, </w:t>
      </w:r>
      <w:r w:rsidRPr="00C57ED7">
        <w:t>Williams</w:t>
      </w:r>
      <w:r>
        <w:t xml:space="preserve">, </w:t>
      </w:r>
      <w:r w:rsidRPr="00C57ED7">
        <w:t>George</w:t>
      </w:r>
      <w:r>
        <w:t xml:space="preserve">, </w:t>
      </w:r>
      <w:r w:rsidRPr="00C57ED7">
        <w:t>(2007) “Banned Books and Seditious Speech: Anti-Terrorism Laws and Other Threats to Academic Freedom”</w:t>
      </w:r>
      <w:r>
        <w:t xml:space="preserve">, </w:t>
      </w:r>
      <w:r w:rsidRPr="00C57ED7">
        <w:rPr>
          <w:i/>
          <w:iCs/>
        </w:rPr>
        <w:t>Australia and New Zealand Journal of Law and Education</w:t>
      </w:r>
      <w:r>
        <w:rPr>
          <w:i/>
          <w:iCs/>
        </w:rPr>
        <w:t xml:space="preserve">, </w:t>
      </w:r>
      <w:r w:rsidRPr="00C57ED7">
        <w:rPr>
          <w:iCs/>
        </w:rPr>
        <w:t>12(1</w:t>
      </w:r>
      <w:r>
        <w:rPr>
          <w:iCs/>
        </w:rPr>
        <w:t xml:space="preserve">): </w:t>
      </w:r>
      <w:r w:rsidRPr="00C57ED7">
        <w:t>29-46</w:t>
      </w:r>
      <w:r>
        <w:t>.</w:t>
      </w:r>
    </w:p>
    <w:p w14:paraId="33C1BB3C" w14:textId="77777777" w:rsidR="000F031A" w:rsidRPr="00251149" w:rsidRDefault="000F031A" w:rsidP="00EA188C">
      <w:pPr>
        <w:spacing w:before="120"/>
        <w:ind w:left="425" w:hanging="425"/>
      </w:pPr>
      <w:r w:rsidRPr="00251149">
        <w:t>Macfarlane</w:t>
      </w:r>
      <w:r>
        <w:t xml:space="preserve">, </w:t>
      </w:r>
      <w:r w:rsidRPr="00251149">
        <w:t>B.</w:t>
      </w:r>
      <w:r>
        <w:t xml:space="preserve">, </w:t>
      </w:r>
      <w:r w:rsidRPr="00251149">
        <w:t>(2012) “Re-framing student academic freedom: a capability perspective”</w:t>
      </w:r>
      <w:r>
        <w:t xml:space="preserve">, </w:t>
      </w:r>
      <w:r w:rsidRPr="00251149">
        <w:t>Higher Education</w:t>
      </w:r>
      <w:r>
        <w:t xml:space="preserve">, </w:t>
      </w:r>
      <w:r w:rsidRPr="00251149">
        <w:t>63(6</w:t>
      </w:r>
      <w:r>
        <w:t xml:space="preserve">): </w:t>
      </w:r>
      <w:r w:rsidRPr="00251149">
        <w:t>719-732.</w:t>
      </w:r>
    </w:p>
    <w:p w14:paraId="2A38B9AD" w14:textId="77777777" w:rsidR="000F031A" w:rsidRDefault="000F031A" w:rsidP="00EA188C">
      <w:pPr>
        <w:spacing w:before="120"/>
        <w:ind w:left="425" w:hanging="425"/>
      </w:pPr>
      <w:r w:rsidRPr="00C57ED7">
        <w:t>Macfarlane</w:t>
      </w:r>
      <w:r>
        <w:t xml:space="preserve">, </w:t>
      </w:r>
      <w:r w:rsidRPr="00C57ED7">
        <w:t>Judith</w:t>
      </w:r>
      <w:r>
        <w:t xml:space="preserve">, </w:t>
      </w:r>
      <w:r w:rsidRPr="00C57ED7">
        <w:t>(1997)</w:t>
      </w:r>
      <w:r w:rsidRPr="00C57ED7">
        <w:rPr>
          <w:iCs/>
        </w:rPr>
        <w:t xml:space="preserve"> “Beyond the Right to Offend: Academic Freedom</w:t>
      </w:r>
      <w:r>
        <w:rPr>
          <w:iCs/>
        </w:rPr>
        <w:t xml:space="preserve">, </w:t>
      </w:r>
      <w:r w:rsidRPr="00C57ED7">
        <w:rPr>
          <w:iCs/>
        </w:rPr>
        <w:t>Rights and Responsibilities in the Canadian University Classroom</w:t>
      </w:r>
      <w:r>
        <w:rPr>
          <w:iCs/>
        </w:rPr>
        <w:t xml:space="preserve">, </w:t>
      </w:r>
      <w:r w:rsidRPr="00C57ED7">
        <w:rPr>
          <w:i/>
          <w:iCs/>
        </w:rPr>
        <w:t>Dalhousie Law Journal</w:t>
      </w:r>
      <w:r w:rsidRPr="00C57ED7">
        <w:rPr>
          <w:iCs/>
        </w:rPr>
        <w:t xml:space="preserve"> 20(1</w:t>
      </w:r>
      <w:r>
        <w:rPr>
          <w:iCs/>
        </w:rPr>
        <w:t xml:space="preserve">): </w:t>
      </w:r>
      <w:r w:rsidRPr="00C57ED7">
        <w:rPr>
          <w:iCs/>
        </w:rPr>
        <w:t>78-134</w:t>
      </w:r>
      <w:r>
        <w:t>.</w:t>
      </w:r>
    </w:p>
    <w:p w14:paraId="5D37E342" w14:textId="77777777" w:rsidR="000F031A" w:rsidRPr="00E029F7" w:rsidRDefault="000F031A" w:rsidP="00EA188C">
      <w:pPr>
        <w:pStyle w:val="PlainText"/>
        <w:spacing w:before="120"/>
        <w:ind w:left="425" w:hanging="425"/>
        <w:rPr>
          <w:rFonts w:ascii="Times New Roman" w:hAnsi="Times New Roman" w:cs="Times New Roman"/>
          <w:sz w:val="24"/>
          <w:szCs w:val="24"/>
        </w:rPr>
      </w:pPr>
      <w:r w:rsidRPr="0040672C">
        <w:rPr>
          <w:rFonts w:ascii="Times New Roman" w:hAnsi="Times New Roman" w:cs="Times New Roman"/>
          <w:sz w:val="24"/>
          <w:szCs w:val="24"/>
        </w:rPr>
        <w:t>Macgregor</w:t>
      </w:r>
      <w:r>
        <w:rPr>
          <w:rFonts w:ascii="Times New Roman" w:hAnsi="Times New Roman" w:cs="Times New Roman"/>
          <w:sz w:val="24"/>
          <w:szCs w:val="24"/>
        </w:rPr>
        <w:t xml:space="preserve">, </w:t>
      </w:r>
      <w:r w:rsidRPr="0040672C">
        <w:rPr>
          <w:rFonts w:ascii="Times New Roman" w:hAnsi="Times New Roman" w:cs="Times New Roman"/>
          <w:sz w:val="24"/>
          <w:szCs w:val="24"/>
        </w:rPr>
        <w:t>Emily</w:t>
      </w:r>
      <w:r>
        <w:rPr>
          <w:rFonts w:ascii="Times New Roman" w:hAnsi="Times New Roman" w:cs="Times New Roman"/>
          <w:sz w:val="24"/>
          <w:szCs w:val="24"/>
        </w:rPr>
        <w:t>, “</w:t>
      </w:r>
      <w:r w:rsidRPr="0040672C">
        <w:rPr>
          <w:rFonts w:ascii="Times New Roman" w:hAnsi="Times New Roman" w:cs="Times New Roman"/>
          <w:sz w:val="24"/>
          <w:szCs w:val="24"/>
        </w:rPr>
        <w:t>Whoever pays the piper calls the</w:t>
      </w:r>
      <w:r>
        <w:rPr>
          <w:rFonts w:ascii="Times New Roman" w:hAnsi="Times New Roman" w:cs="Times New Roman"/>
          <w:sz w:val="24"/>
          <w:szCs w:val="24"/>
        </w:rPr>
        <w:t xml:space="preserve"> </w:t>
      </w:r>
      <w:r w:rsidRPr="0040672C">
        <w:rPr>
          <w:rFonts w:ascii="Times New Roman" w:hAnsi="Times New Roman" w:cs="Times New Roman"/>
          <w:sz w:val="24"/>
          <w:szCs w:val="24"/>
        </w:rPr>
        <w:t>tune: pressures on academic</w:t>
      </w:r>
      <w:r>
        <w:rPr>
          <w:rFonts w:ascii="Times New Roman" w:hAnsi="Times New Roman" w:cs="Times New Roman"/>
          <w:sz w:val="24"/>
          <w:szCs w:val="24"/>
        </w:rPr>
        <w:t xml:space="preserve"> </w:t>
      </w:r>
      <w:r w:rsidRPr="0040672C">
        <w:rPr>
          <w:rFonts w:ascii="Times New Roman" w:hAnsi="Times New Roman" w:cs="Times New Roman"/>
          <w:sz w:val="24"/>
          <w:szCs w:val="24"/>
        </w:rPr>
        <w:t>freedom and the discipline of</w:t>
      </w:r>
      <w:r>
        <w:rPr>
          <w:rFonts w:ascii="Times New Roman" w:hAnsi="Times New Roman" w:cs="Times New Roman"/>
          <w:sz w:val="24"/>
          <w:szCs w:val="24"/>
        </w:rPr>
        <w:t xml:space="preserve"> </w:t>
      </w:r>
      <w:r w:rsidRPr="0040672C">
        <w:rPr>
          <w:rFonts w:ascii="Times New Roman" w:hAnsi="Times New Roman" w:cs="Times New Roman"/>
          <w:sz w:val="24"/>
          <w:szCs w:val="24"/>
        </w:rPr>
        <w:t>music in the UK</w:t>
      </w:r>
      <w:r>
        <w:rPr>
          <w:rFonts w:ascii="Times New Roman" w:hAnsi="Times New Roman" w:cs="Times New Roman"/>
          <w:sz w:val="24"/>
          <w:szCs w:val="24"/>
        </w:rPr>
        <w:t xml:space="preserve">”, </w:t>
      </w:r>
      <w:r w:rsidRPr="00E029F7">
        <w:rPr>
          <w:rFonts w:ascii="Times New Roman" w:hAnsi="Times New Roman" w:cs="Times New Roman"/>
          <w:i/>
          <w:sz w:val="24"/>
          <w:szCs w:val="24"/>
        </w:rPr>
        <w:t>Critical Quarterly</w:t>
      </w:r>
      <w:r>
        <w:rPr>
          <w:rFonts w:ascii="Times New Roman" w:hAnsi="Times New Roman" w:cs="Times New Roman"/>
          <w:sz w:val="24"/>
          <w:szCs w:val="24"/>
        </w:rPr>
        <w:t>, 54(4): 54-73</w:t>
      </w:r>
    </w:p>
    <w:p w14:paraId="44164AC5" w14:textId="77777777" w:rsidR="000F031A" w:rsidRDefault="000F031A" w:rsidP="00EA188C">
      <w:pPr>
        <w:spacing w:before="120"/>
        <w:ind w:left="426" w:hanging="426"/>
      </w:pPr>
      <w:proofErr w:type="spellStart"/>
      <w:r w:rsidRPr="00C57ED7">
        <w:lastRenderedPageBreak/>
        <w:t>Machlup</w:t>
      </w:r>
      <w:proofErr w:type="spellEnd"/>
      <w:r>
        <w:t xml:space="preserve">, </w:t>
      </w:r>
      <w:r w:rsidRPr="00C57ED7">
        <w:t>Fritz</w:t>
      </w:r>
      <w:r>
        <w:t xml:space="preserve">, </w:t>
      </w:r>
      <w:r w:rsidRPr="00C57ED7">
        <w:t>(1955) “On Some Misconceptions Concerning Academic Freedom”</w:t>
      </w:r>
      <w:r>
        <w:t xml:space="preserve">, </w:t>
      </w:r>
      <w:r w:rsidRPr="00C57ED7">
        <w:rPr>
          <w:i/>
        </w:rPr>
        <w:t>AAUP Bulletin</w:t>
      </w:r>
      <w:r>
        <w:rPr>
          <w:i/>
        </w:rPr>
        <w:t xml:space="preserve">, </w:t>
      </w:r>
      <w:r w:rsidRPr="00C57ED7">
        <w:t>41(4</w:t>
      </w:r>
      <w:r>
        <w:t xml:space="preserve">): </w:t>
      </w:r>
      <w:r w:rsidRPr="00C57ED7">
        <w:t>753-784</w:t>
      </w:r>
      <w:r>
        <w:t>.</w:t>
      </w:r>
    </w:p>
    <w:p w14:paraId="263F41B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Machulup</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Fritz</w:t>
      </w:r>
      <w:r>
        <w:rPr>
          <w:rFonts w:ascii="Times New Roman" w:hAnsi="Times New Roman" w:cs="Times New Roman"/>
          <w:sz w:val="24"/>
          <w:szCs w:val="24"/>
        </w:rPr>
        <w:t xml:space="preserve">, </w:t>
      </w: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Sullivan</w:t>
      </w:r>
      <w:r>
        <w:rPr>
          <w:rFonts w:ascii="Times New Roman" w:hAnsi="Times New Roman" w:cs="Times New Roman"/>
          <w:sz w:val="24"/>
          <w:szCs w:val="24"/>
        </w:rPr>
        <w:t xml:space="preserve">, </w:t>
      </w:r>
      <w:r w:rsidRPr="00C57ED7">
        <w:rPr>
          <w:rFonts w:ascii="Times New Roman" w:hAnsi="Times New Roman" w:cs="Times New Roman"/>
          <w:sz w:val="24"/>
          <w:szCs w:val="24"/>
        </w:rPr>
        <w:t>Richard 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(1971) </w:t>
      </w:r>
      <w:r w:rsidRPr="00C57ED7">
        <w:rPr>
          <w:rFonts w:ascii="Times New Roman" w:hAnsi="Times New Roman" w:cs="Times New Roman"/>
          <w:i/>
          <w:sz w:val="24"/>
          <w:szCs w:val="24"/>
          <w:lang w:val="en-US" w:eastAsia="en-US"/>
        </w:rPr>
        <w:t>Neutrality or Partisanship: A Dilemma of Academic Institutions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New York: Carnegie Foundation for the Advancement of Teaching</w:t>
      </w:r>
      <w:r>
        <w:rPr>
          <w:rFonts w:ascii="Times New Roman" w:hAnsi="Times New Roman" w:cs="Times New Roman"/>
          <w:sz w:val="24"/>
          <w:szCs w:val="24"/>
        </w:rPr>
        <w:t>.</w:t>
      </w:r>
    </w:p>
    <w:p w14:paraId="63C883E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MacIntyre</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Alasdair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(1983) “Moral Arguments and Social Context: A Response </w:t>
      </w:r>
      <w:proofErr w:type="gramStart"/>
      <w:r w:rsidRPr="00C57ED7">
        <w:rPr>
          <w:rFonts w:ascii="Times New Roman" w:hAnsi="Times New Roman" w:cs="Times New Roman"/>
          <w:sz w:val="24"/>
          <w:szCs w:val="24"/>
        </w:rPr>
        <w:t>To</w:t>
      </w:r>
      <w:proofErr w:type="gramEnd"/>
      <w:r w:rsidRPr="00C57ED7">
        <w:rPr>
          <w:rFonts w:ascii="Times New Roman" w:hAnsi="Times New Roman" w:cs="Times New Roman"/>
          <w:sz w:val="24"/>
          <w:szCs w:val="24"/>
        </w:rPr>
        <w:t xml:space="preserve"> Rorty”</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Philosophy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80(10</w:t>
      </w:r>
      <w:r>
        <w:rPr>
          <w:rFonts w:ascii="Times New Roman" w:hAnsi="Times New Roman" w:cs="Times New Roman"/>
          <w:sz w:val="24"/>
          <w:szCs w:val="24"/>
        </w:rPr>
        <w:t xml:space="preserve">): </w:t>
      </w:r>
      <w:r w:rsidRPr="00C57ED7">
        <w:rPr>
          <w:rFonts w:ascii="Times New Roman" w:hAnsi="Times New Roman" w:cs="Times New Roman"/>
          <w:sz w:val="24"/>
          <w:szCs w:val="24"/>
        </w:rPr>
        <w:t>590-591</w:t>
      </w:r>
      <w:r>
        <w:rPr>
          <w:rFonts w:ascii="Times New Roman" w:hAnsi="Times New Roman" w:cs="Times New Roman"/>
          <w:sz w:val="24"/>
          <w:szCs w:val="24"/>
        </w:rPr>
        <w:t>.</w:t>
      </w:r>
    </w:p>
    <w:p w14:paraId="1E7A5718" w14:textId="77777777" w:rsidR="000F031A" w:rsidRPr="00B312C5" w:rsidRDefault="000F031A" w:rsidP="00EA188C">
      <w:pPr>
        <w:spacing w:before="120"/>
        <w:ind w:left="425" w:hanging="425"/>
        <w:rPr>
          <w:lang w:eastAsia="en-GB"/>
        </w:rPr>
      </w:pPr>
      <w:proofErr w:type="spellStart"/>
      <w:r w:rsidRPr="00B312C5">
        <w:rPr>
          <w:lang w:eastAsia="en-GB"/>
        </w:rPr>
        <w:t>MacIntyre</w:t>
      </w:r>
      <w:proofErr w:type="spellEnd"/>
      <w:r>
        <w:rPr>
          <w:lang w:eastAsia="en-GB"/>
        </w:rPr>
        <w:t xml:space="preserve">, </w:t>
      </w:r>
      <w:r w:rsidRPr="00B312C5">
        <w:rPr>
          <w:lang w:eastAsia="en-GB"/>
        </w:rPr>
        <w:t>Alasdair</w:t>
      </w:r>
      <w:r>
        <w:rPr>
          <w:lang w:eastAsia="en-GB"/>
        </w:rPr>
        <w:t xml:space="preserve">, </w:t>
      </w:r>
      <w:r w:rsidRPr="00B312C5">
        <w:rPr>
          <w:lang w:eastAsia="en-GB"/>
        </w:rPr>
        <w:t>(2009) “The very idea of a university: Aristotle</w:t>
      </w:r>
      <w:r>
        <w:rPr>
          <w:lang w:eastAsia="en-GB"/>
        </w:rPr>
        <w:t xml:space="preserve">, </w:t>
      </w:r>
      <w:r w:rsidRPr="00B312C5">
        <w:rPr>
          <w:lang w:eastAsia="en-GB"/>
        </w:rPr>
        <w:t>Newman</w:t>
      </w:r>
      <w:r>
        <w:rPr>
          <w:lang w:eastAsia="en-GB"/>
        </w:rPr>
        <w:t xml:space="preserve">, </w:t>
      </w:r>
      <w:r w:rsidRPr="00B312C5">
        <w:rPr>
          <w:lang w:eastAsia="en-GB"/>
        </w:rPr>
        <w:t>and us”</w:t>
      </w:r>
      <w:r>
        <w:rPr>
          <w:lang w:eastAsia="en-GB"/>
        </w:rPr>
        <w:t xml:space="preserve">, </w:t>
      </w:r>
      <w:r w:rsidRPr="00B312C5">
        <w:rPr>
          <w:i/>
          <w:iCs/>
          <w:lang w:eastAsia="en-GB"/>
        </w:rPr>
        <w:t>British Journal of Educational Studies</w:t>
      </w:r>
      <w:r>
        <w:rPr>
          <w:i/>
          <w:iCs/>
          <w:lang w:eastAsia="en-GB"/>
        </w:rPr>
        <w:t xml:space="preserve">, </w:t>
      </w:r>
      <w:r w:rsidRPr="00B312C5">
        <w:rPr>
          <w:lang w:eastAsia="en-GB"/>
        </w:rPr>
        <w:t>57(4</w:t>
      </w:r>
      <w:r>
        <w:rPr>
          <w:lang w:eastAsia="en-GB"/>
        </w:rPr>
        <w:t xml:space="preserve">): </w:t>
      </w:r>
      <w:r w:rsidRPr="00B312C5">
        <w:rPr>
          <w:lang w:eastAsia="en-GB"/>
        </w:rPr>
        <w:t>347-362.</w:t>
      </w:r>
    </w:p>
    <w:p w14:paraId="566C0371"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MacKinnon</w:t>
      </w:r>
      <w:r>
        <w:rPr>
          <w:lang w:val="en-GB"/>
        </w:rPr>
        <w:t xml:space="preserve">, </w:t>
      </w:r>
      <w:r w:rsidRPr="00C57ED7">
        <w:rPr>
          <w:lang w:val="en-GB"/>
        </w:rPr>
        <w:t>Peter</w:t>
      </w:r>
      <w:r>
        <w:rPr>
          <w:lang w:val="en-GB"/>
        </w:rPr>
        <w:t xml:space="preserve">, </w:t>
      </w:r>
      <w:r w:rsidRPr="00C57ED7">
        <w:rPr>
          <w:lang w:val="en-GB"/>
        </w:rPr>
        <w:t>(2001) “Administering and Protecting Academic Freedom”</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p.37-41</w:t>
      </w:r>
      <w:r>
        <w:rPr>
          <w:lang w:val="en-GB"/>
        </w:rPr>
        <w:t>.</w:t>
      </w:r>
    </w:p>
    <w:p w14:paraId="08CCEA1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Maclver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(1955) </w:t>
      </w:r>
      <w:r w:rsidRPr="00C57ED7">
        <w:rPr>
          <w:rFonts w:ascii="Times New Roman" w:hAnsi="Times New Roman" w:cs="Times New Roman"/>
          <w:i/>
          <w:sz w:val="24"/>
          <w:szCs w:val="24"/>
          <w:lang w:val="en-US" w:eastAsia="en-US"/>
        </w:rPr>
        <w:t>Academic Freedom in Our Time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New York: Columbia University Press</w:t>
      </w:r>
      <w:r>
        <w:rPr>
          <w:rFonts w:ascii="Times New Roman" w:hAnsi="Times New Roman" w:cs="Times New Roman"/>
          <w:sz w:val="24"/>
          <w:szCs w:val="24"/>
        </w:rPr>
        <w:t>.</w:t>
      </w:r>
    </w:p>
    <w:p w14:paraId="383CEDEA" w14:textId="77777777" w:rsidR="000F031A" w:rsidRDefault="000F031A" w:rsidP="00EA188C">
      <w:pPr>
        <w:spacing w:before="120"/>
        <w:ind w:left="425" w:hanging="425"/>
      </w:pPr>
      <w:r w:rsidRPr="00C57ED7">
        <w:t>Magrath</w:t>
      </w:r>
      <w:r>
        <w:t xml:space="preserve">, </w:t>
      </w:r>
      <w:r w:rsidRPr="00C57ED7">
        <w:t>C. Peter</w:t>
      </w:r>
      <w:r>
        <w:t xml:space="preserve">, </w:t>
      </w:r>
      <w:r w:rsidRPr="00C57ED7">
        <w:t>(1997) “Eliminating Tenure Without Destroying Academic Freedom”</w:t>
      </w:r>
      <w:r>
        <w:t xml:space="preserve">, </w:t>
      </w:r>
      <w:r w:rsidRPr="00C57ED7">
        <w:rPr>
          <w:rStyle w:val="Emphasis"/>
        </w:rPr>
        <w:t>Trusteeship</w:t>
      </w:r>
      <w:r>
        <w:t xml:space="preserve">, </w:t>
      </w:r>
      <w:r w:rsidRPr="00C57ED7">
        <w:t>5(3</w:t>
      </w:r>
      <w:r>
        <w:t xml:space="preserve">): </w:t>
      </w:r>
      <w:r w:rsidRPr="00C57ED7">
        <w:t>16-19</w:t>
      </w:r>
      <w:r>
        <w:t>.</w:t>
      </w:r>
    </w:p>
    <w:p w14:paraId="147FEC06" w14:textId="77777777" w:rsidR="000F031A" w:rsidRDefault="000F031A" w:rsidP="00EA188C">
      <w:pPr>
        <w:autoSpaceDE w:val="0"/>
        <w:autoSpaceDN w:val="0"/>
        <w:adjustRightInd w:val="0"/>
        <w:spacing w:before="120"/>
        <w:ind w:left="425" w:hanging="425"/>
        <w:rPr>
          <w:iCs/>
          <w:lang w:val="en-GB"/>
        </w:rPr>
      </w:pPr>
      <w:proofErr w:type="spellStart"/>
      <w:r w:rsidRPr="00C57ED7">
        <w:rPr>
          <w:iCs/>
          <w:lang w:val="en-GB"/>
        </w:rPr>
        <w:t>Magsino</w:t>
      </w:r>
      <w:proofErr w:type="spellEnd"/>
      <w:r>
        <w:rPr>
          <w:iCs/>
          <w:lang w:val="en-GB"/>
        </w:rPr>
        <w:t xml:space="preserve">, </w:t>
      </w:r>
      <w:r w:rsidRPr="00C57ED7">
        <w:rPr>
          <w:iCs/>
          <w:lang w:val="en-GB"/>
        </w:rPr>
        <w:t>Romulo F.</w:t>
      </w:r>
      <w:r>
        <w:rPr>
          <w:iCs/>
          <w:lang w:val="en-GB"/>
        </w:rPr>
        <w:t xml:space="preserve">, </w:t>
      </w:r>
      <w:r w:rsidRPr="00C57ED7">
        <w:rPr>
          <w:iCs/>
          <w:lang w:val="en-GB"/>
        </w:rPr>
        <w:t xml:space="preserve">(1978) </w:t>
      </w:r>
      <w:r w:rsidRPr="00C57ED7">
        <w:rPr>
          <w:smallCaps/>
          <w:lang w:val="en-GB"/>
        </w:rPr>
        <w:t>“</w:t>
      </w:r>
      <w:r w:rsidRPr="00C57ED7">
        <w:rPr>
          <w:iCs/>
          <w:lang w:val="en-GB"/>
        </w:rPr>
        <w:t>Student Academic Freedom and the Changing Student/University Relationship”</w:t>
      </w:r>
      <w:r>
        <w:rPr>
          <w:iCs/>
          <w:lang w:val="en-GB"/>
        </w:rPr>
        <w:t xml:space="preserve">, </w:t>
      </w:r>
      <w:r w:rsidRPr="00C57ED7">
        <w:rPr>
          <w:iCs/>
          <w:lang w:val="en-GB"/>
        </w:rPr>
        <w:t>in Strike</w:t>
      </w:r>
      <w:r>
        <w:rPr>
          <w:iCs/>
          <w:lang w:val="en-GB"/>
        </w:rPr>
        <w:t xml:space="preserve">, </w:t>
      </w:r>
      <w:r w:rsidRPr="00C57ED7">
        <w:rPr>
          <w:iCs/>
          <w:lang w:val="en-GB"/>
        </w:rPr>
        <w:t>K.</w:t>
      </w:r>
      <w:r>
        <w:rPr>
          <w:iCs/>
          <w:lang w:val="en-GB"/>
        </w:rPr>
        <w:t xml:space="preserve">, </w:t>
      </w:r>
      <w:r w:rsidRPr="00C57ED7">
        <w:rPr>
          <w:iCs/>
          <w:lang w:val="en-GB"/>
        </w:rPr>
        <w:t>Egan</w:t>
      </w:r>
      <w:r>
        <w:rPr>
          <w:iCs/>
          <w:lang w:val="en-GB"/>
        </w:rPr>
        <w:t xml:space="preserve">, </w:t>
      </w:r>
      <w:r w:rsidRPr="00C57ED7">
        <w:rPr>
          <w:iCs/>
          <w:lang w:val="en-GB"/>
        </w:rPr>
        <w:t>K.</w:t>
      </w:r>
      <w:r>
        <w:rPr>
          <w:iCs/>
          <w:lang w:val="en-GB"/>
        </w:rPr>
        <w:t xml:space="preserve">, </w:t>
      </w:r>
      <w:r w:rsidRPr="00C57ED7">
        <w:rPr>
          <w:iCs/>
          <w:lang w:val="en-GB"/>
        </w:rPr>
        <w:t xml:space="preserve">(eds.) </w:t>
      </w:r>
      <w:r w:rsidRPr="00C57ED7">
        <w:rPr>
          <w:i/>
          <w:iCs/>
          <w:lang w:val="en-GB"/>
        </w:rPr>
        <w:t>Ethics and Educational Policy</w:t>
      </w:r>
      <w:r>
        <w:rPr>
          <w:iCs/>
          <w:lang w:val="en-GB"/>
        </w:rPr>
        <w:t xml:space="preserve">, </w:t>
      </w:r>
      <w:r w:rsidRPr="00C57ED7">
        <w:rPr>
          <w:iCs/>
          <w:lang w:val="en-GB"/>
        </w:rPr>
        <w:t>London: Routledge and Kegan Paul</w:t>
      </w:r>
      <w:r>
        <w:rPr>
          <w:iCs/>
          <w:lang w:val="en-GB"/>
        </w:rPr>
        <w:t xml:space="preserve">, </w:t>
      </w:r>
      <w:r w:rsidRPr="00C57ED7">
        <w:rPr>
          <w:iCs/>
          <w:lang w:val="en-GB"/>
        </w:rPr>
        <w:t>p.36-57</w:t>
      </w:r>
      <w:r>
        <w:rPr>
          <w:iCs/>
          <w:lang w:val="en-GB"/>
        </w:rPr>
        <w:t>.</w:t>
      </w:r>
    </w:p>
    <w:p w14:paraId="0A8E56A2" w14:textId="77777777" w:rsidR="000F031A" w:rsidRDefault="000F031A" w:rsidP="00EA188C">
      <w:pPr>
        <w:spacing w:before="120"/>
        <w:ind w:left="425" w:hanging="425"/>
      </w:pPr>
      <w:r w:rsidRPr="00C57ED7">
        <w:t>Mahony</w:t>
      </w:r>
      <w:r>
        <w:t xml:space="preserve">, </w:t>
      </w:r>
      <w:proofErr w:type="spellStart"/>
      <w:r w:rsidRPr="00C57ED7">
        <w:t>Ieuan</w:t>
      </w:r>
      <w:proofErr w:type="spellEnd"/>
      <w:r w:rsidRPr="00C57ED7">
        <w:t xml:space="preserve"> G.</w:t>
      </w:r>
      <w:r>
        <w:t xml:space="preserve">, </w:t>
      </w:r>
      <w:r w:rsidRPr="00C57ED7">
        <w:t>(1987) “Title VII and Academic Freedom: The Authority of the EEOC to Investigate College Faculty Decisions”</w:t>
      </w:r>
      <w:r>
        <w:t xml:space="preserve">, </w:t>
      </w:r>
      <w:r w:rsidRPr="00C57ED7">
        <w:rPr>
          <w:i/>
        </w:rPr>
        <w:t>Boston College Law Review</w:t>
      </w:r>
      <w:r>
        <w:t xml:space="preserve">, </w:t>
      </w:r>
      <w:r w:rsidRPr="00C57ED7">
        <w:t>28(3</w:t>
      </w:r>
      <w:r>
        <w:t xml:space="preserve">): </w:t>
      </w:r>
      <w:r w:rsidRPr="00C57ED7">
        <w:t>559-594</w:t>
      </w:r>
      <w:r>
        <w:t>.</w:t>
      </w:r>
    </w:p>
    <w:p w14:paraId="119E3E0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Mainzer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 C.</w:t>
      </w:r>
      <w:r>
        <w:rPr>
          <w:rFonts w:ascii="Times New Roman" w:hAnsi="Times New Roman" w:cs="Times New Roman"/>
          <w:sz w:val="24"/>
          <w:szCs w:val="24"/>
        </w:rPr>
        <w:t xml:space="preserve">, </w:t>
      </w:r>
      <w:r w:rsidRPr="00C57ED7">
        <w:rPr>
          <w:rFonts w:ascii="Times New Roman" w:hAnsi="Times New Roman" w:cs="Times New Roman"/>
          <w:sz w:val="24"/>
          <w:szCs w:val="24"/>
        </w:rPr>
        <w:t>(1961) “Scientific Freedom in Government-Sponsored Research”</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Politics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23(2</w:t>
      </w:r>
      <w:r>
        <w:rPr>
          <w:rFonts w:ascii="Times New Roman" w:hAnsi="Times New Roman" w:cs="Times New Roman"/>
          <w:sz w:val="24"/>
          <w:szCs w:val="24"/>
        </w:rPr>
        <w:t xml:space="preserve">): </w:t>
      </w:r>
      <w:r w:rsidRPr="00C57ED7">
        <w:rPr>
          <w:rFonts w:ascii="Times New Roman" w:hAnsi="Times New Roman" w:cs="Times New Roman"/>
          <w:sz w:val="24"/>
          <w:szCs w:val="24"/>
        </w:rPr>
        <w:t>212-230</w:t>
      </w:r>
      <w:r>
        <w:rPr>
          <w:rFonts w:ascii="Times New Roman" w:hAnsi="Times New Roman" w:cs="Times New Roman"/>
          <w:sz w:val="24"/>
          <w:szCs w:val="24"/>
        </w:rPr>
        <w:t>.</w:t>
      </w:r>
    </w:p>
    <w:p w14:paraId="7EBE365B" w14:textId="77777777" w:rsidR="000F031A" w:rsidRPr="00077454" w:rsidRDefault="000F031A" w:rsidP="00EA188C">
      <w:pPr>
        <w:pStyle w:val="PlainText"/>
        <w:spacing w:before="120"/>
        <w:ind w:left="425" w:hanging="425"/>
        <w:rPr>
          <w:rFonts w:ascii="Times New Roman" w:hAnsi="Times New Roman" w:cs="Times New Roman"/>
          <w:sz w:val="24"/>
          <w:szCs w:val="24"/>
          <w:lang w:val="en-US"/>
        </w:rPr>
      </w:pPr>
      <w:proofErr w:type="spellStart"/>
      <w:r w:rsidRPr="00077454">
        <w:rPr>
          <w:rFonts w:ascii="Times New Roman" w:hAnsi="Times New Roman" w:cs="Times New Roman"/>
          <w:sz w:val="24"/>
          <w:szCs w:val="24"/>
          <w:lang w:val="en-US"/>
        </w:rPr>
        <w:t>Malin</w:t>
      </w:r>
      <w:proofErr w:type="spellEnd"/>
      <w:r w:rsidRPr="00077454">
        <w:rPr>
          <w:rFonts w:ascii="Times New Roman" w:hAnsi="Times New Roman" w:cs="Times New Roman"/>
          <w:sz w:val="24"/>
          <w:szCs w:val="24"/>
          <w:lang w:val="en-US"/>
        </w:rPr>
        <w:t xml:space="preserve">, Martin H., </w:t>
      </w:r>
      <w:proofErr w:type="spellStart"/>
      <w:r w:rsidRPr="00077454">
        <w:rPr>
          <w:rFonts w:ascii="Times New Roman" w:hAnsi="Times New Roman" w:cs="Times New Roman"/>
          <w:sz w:val="24"/>
          <w:szCs w:val="24"/>
          <w:lang w:val="en-US"/>
        </w:rPr>
        <w:t>Ladenson</w:t>
      </w:r>
      <w:proofErr w:type="spellEnd"/>
      <w:r w:rsidRPr="00077454">
        <w:rPr>
          <w:rFonts w:ascii="Times New Roman" w:hAnsi="Times New Roman" w:cs="Times New Roman"/>
          <w:sz w:val="24"/>
          <w:szCs w:val="24"/>
          <w:lang w:val="en-US"/>
        </w:rPr>
        <w:t xml:space="preserve">, Robert, (1983) “University Faculty Members’ Right to Dissent: Toward a Unified Theory of Contractual and Constitutional Protection”, </w:t>
      </w:r>
      <w:r w:rsidRPr="00077454">
        <w:rPr>
          <w:rFonts w:ascii="Times New Roman" w:hAnsi="Times New Roman" w:cs="Times New Roman"/>
          <w:i/>
          <w:sz w:val="24"/>
          <w:szCs w:val="24"/>
          <w:lang w:val="en-US"/>
        </w:rPr>
        <w:t>University of California Davis Law Review</w:t>
      </w:r>
      <w:r w:rsidRPr="00077454">
        <w:rPr>
          <w:rFonts w:ascii="Times New Roman" w:hAnsi="Times New Roman" w:cs="Times New Roman"/>
          <w:sz w:val="24"/>
          <w:szCs w:val="24"/>
          <w:lang w:val="en-US"/>
        </w:rPr>
        <w:t>, 16(4): 933-974.</w:t>
      </w:r>
    </w:p>
    <w:p w14:paraId="62383A84" w14:textId="77777777" w:rsidR="000F031A" w:rsidRDefault="000F031A" w:rsidP="00EA188C">
      <w:pPr>
        <w:pStyle w:val="PlainText"/>
        <w:spacing w:before="120"/>
        <w:ind w:left="425" w:hanging="425"/>
        <w:rPr>
          <w:rFonts w:ascii="Times New Roman" w:hAnsi="Times New Roman" w:cs="Times New Roman"/>
          <w:sz w:val="24"/>
          <w:szCs w:val="24"/>
          <w:lang w:val="en-US"/>
        </w:rPr>
      </w:pPr>
      <w:proofErr w:type="spellStart"/>
      <w:r w:rsidRPr="00C57ED7">
        <w:rPr>
          <w:rFonts w:ascii="Times New Roman" w:hAnsi="Times New Roman" w:cs="Times New Roman"/>
          <w:sz w:val="24"/>
          <w:szCs w:val="24"/>
          <w:lang w:val="en-US"/>
        </w:rPr>
        <w:t>Malin</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Patrick Murphy</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(1953) “Academic Freedom and Tenure”</w:t>
      </w:r>
      <w:r>
        <w:rPr>
          <w:rFonts w:ascii="Times New Roman" w:hAnsi="Times New Roman" w:cs="Times New Roman"/>
          <w:sz w:val="24"/>
          <w:szCs w:val="24"/>
          <w:lang w:val="en-US"/>
        </w:rPr>
        <w:t xml:space="preserve">, </w:t>
      </w:r>
      <w:r w:rsidRPr="00C57ED7">
        <w:rPr>
          <w:rFonts w:ascii="Times New Roman" w:hAnsi="Times New Roman" w:cs="Times New Roman"/>
          <w:i/>
          <w:sz w:val="24"/>
          <w:szCs w:val="24"/>
          <w:lang w:val="en-US"/>
        </w:rPr>
        <w:t>Journal of Educational Sociology</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26(5</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175-178</w:t>
      </w:r>
      <w:r>
        <w:rPr>
          <w:rFonts w:ascii="Times New Roman" w:hAnsi="Times New Roman" w:cs="Times New Roman"/>
          <w:sz w:val="24"/>
          <w:szCs w:val="24"/>
          <w:lang w:val="en-US"/>
        </w:rPr>
        <w:t>.</w:t>
      </w:r>
    </w:p>
    <w:p w14:paraId="2229C4BA" w14:textId="77777777" w:rsidR="000F031A" w:rsidRPr="006B2FEA" w:rsidRDefault="000F031A" w:rsidP="00463F47">
      <w:pPr>
        <w:overflowPunct w:val="0"/>
        <w:autoSpaceDE w:val="0"/>
        <w:autoSpaceDN w:val="0"/>
        <w:adjustRightInd w:val="0"/>
        <w:spacing w:before="120"/>
        <w:ind w:left="425" w:hanging="425"/>
        <w:textAlignment w:val="baseline"/>
      </w:pPr>
      <w:proofErr w:type="spellStart"/>
      <w:r w:rsidRPr="006B2FEA">
        <w:t>Maly</w:t>
      </w:r>
      <w:proofErr w:type="spellEnd"/>
      <w:r w:rsidRPr="006B2FEA">
        <w:t xml:space="preserve">, H., (2006) “Publish at Your Own Risk or Don't Publish at All: Forum Shopping Trends in Libel Litigation Leave the First Amendment Unguaranteed”, </w:t>
      </w:r>
      <w:r w:rsidRPr="006B2FEA">
        <w:rPr>
          <w:i/>
        </w:rPr>
        <w:t>Journal of Law and Policy</w:t>
      </w:r>
      <w:r w:rsidRPr="006B2FEA">
        <w:t>, 14(2): 883-938</w:t>
      </w:r>
    </w:p>
    <w:p w14:paraId="376CE731"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553BE6">
        <w:rPr>
          <w:rFonts w:ascii="Times New Roman" w:hAnsi="Times New Roman" w:cs="Times New Roman"/>
          <w:color w:val="000000"/>
          <w:sz w:val="24"/>
          <w:szCs w:val="24"/>
        </w:rPr>
        <w:t>Mama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Amina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(2006) “Towards Academic Freedom for Africa in the 21st Century”</w:t>
      </w:r>
      <w:r>
        <w:rPr>
          <w:rFonts w:ascii="Times New Roman" w:hAnsi="Times New Roman" w:cs="Times New Roman"/>
          <w:color w:val="000000"/>
          <w:sz w:val="24"/>
          <w:szCs w:val="24"/>
        </w:rPr>
        <w:t xml:space="preserve">, </w:t>
      </w:r>
      <w:r w:rsidRPr="00553BE6">
        <w:rPr>
          <w:rFonts w:ascii="Times New Roman" w:hAnsi="Times New Roman" w:cs="Times New Roman"/>
          <w:i/>
          <w:color w:val="000000"/>
          <w:sz w:val="24"/>
          <w:szCs w:val="24"/>
        </w:rPr>
        <w:t>Journal of Higher Education in Africa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4(3</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1-32</w:t>
      </w:r>
      <w:r>
        <w:rPr>
          <w:rFonts w:ascii="Times New Roman" w:hAnsi="Times New Roman" w:cs="Times New Roman"/>
          <w:color w:val="000000"/>
          <w:sz w:val="24"/>
          <w:szCs w:val="24"/>
        </w:rPr>
        <w:t>.</w:t>
      </w:r>
    </w:p>
    <w:p w14:paraId="67EE118C"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553BE6">
        <w:rPr>
          <w:rFonts w:ascii="Times New Roman" w:hAnsi="Times New Roman" w:cs="Times New Roman"/>
          <w:color w:val="000000"/>
          <w:sz w:val="24"/>
          <w:szCs w:val="24"/>
        </w:rPr>
        <w:t>Mama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Amina</w:t>
      </w:r>
      <w:r>
        <w:rPr>
          <w:rFonts w:ascii="Times New Roman" w:hAnsi="Times New Roman" w:cs="Times New Roman"/>
          <w:color w:val="000000"/>
          <w:sz w:val="24"/>
          <w:szCs w:val="24"/>
        </w:rPr>
        <w:t xml:space="preserve">, </w:t>
      </w:r>
      <w:r w:rsidRPr="00553BE6">
        <w:rPr>
          <w:rFonts w:ascii="Times New Roman" w:hAnsi="Times New Roman" w:cs="Times New Roman"/>
          <w:color w:val="000000"/>
          <w:sz w:val="24"/>
          <w:szCs w:val="24"/>
        </w:rPr>
        <w:t>(200</w:t>
      </w:r>
      <w:r>
        <w:rPr>
          <w:rFonts w:ascii="Times New Roman" w:hAnsi="Times New Roman" w:cs="Times New Roman"/>
          <w:color w:val="000000"/>
          <w:sz w:val="24"/>
          <w:szCs w:val="24"/>
        </w:rPr>
        <w:t>7</w:t>
      </w:r>
      <w:r w:rsidRPr="00553BE6">
        <w:rPr>
          <w:rFonts w:ascii="Times New Roman" w:hAnsi="Times New Roman" w:cs="Times New Roman"/>
          <w:color w:val="000000"/>
          <w:sz w:val="24"/>
          <w:szCs w:val="24"/>
        </w:rPr>
        <w:t>) “</w:t>
      </w:r>
      <w:r>
        <w:rPr>
          <w:rFonts w:ascii="Times New Roman" w:hAnsi="Times New Roman" w:cs="Times New Roman"/>
          <w:color w:val="000000"/>
          <w:sz w:val="24"/>
          <w:szCs w:val="24"/>
        </w:rPr>
        <w:t xml:space="preserve">Is it ethical to Study </w:t>
      </w:r>
      <w:r w:rsidRPr="00553BE6">
        <w:rPr>
          <w:rFonts w:ascii="Times New Roman" w:hAnsi="Times New Roman" w:cs="Times New Roman"/>
          <w:color w:val="000000"/>
          <w:sz w:val="24"/>
          <w:szCs w:val="24"/>
        </w:rPr>
        <w:t>Africa</w:t>
      </w:r>
      <w:r>
        <w:rPr>
          <w:rFonts w:ascii="Times New Roman" w:hAnsi="Times New Roman" w:cs="Times New Roman"/>
          <w:color w:val="000000"/>
          <w:sz w:val="24"/>
          <w:szCs w:val="24"/>
        </w:rPr>
        <w:t>? Preliminary Thoughts on Scholarship and Freedom</w:t>
      </w:r>
      <w:r w:rsidRPr="00553B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53BE6">
        <w:rPr>
          <w:rFonts w:ascii="Times New Roman" w:hAnsi="Times New Roman" w:cs="Times New Roman"/>
          <w:i/>
          <w:color w:val="000000"/>
          <w:sz w:val="24"/>
          <w:szCs w:val="24"/>
        </w:rPr>
        <w:t>Africa</w:t>
      </w:r>
      <w:r>
        <w:rPr>
          <w:rFonts w:ascii="Times New Roman" w:hAnsi="Times New Roman" w:cs="Times New Roman"/>
          <w:i/>
          <w:color w:val="000000"/>
          <w:sz w:val="24"/>
          <w:szCs w:val="24"/>
        </w:rPr>
        <w:t>n Studies Review</w:t>
      </w:r>
      <w:r>
        <w:rPr>
          <w:rFonts w:ascii="Times New Roman" w:hAnsi="Times New Roman" w:cs="Times New Roman"/>
          <w:color w:val="000000"/>
          <w:sz w:val="24"/>
          <w:szCs w:val="24"/>
        </w:rPr>
        <w:t>, 50</w:t>
      </w:r>
      <w:r w:rsidRPr="00553BE6">
        <w:rPr>
          <w:rFonts w:ascii="Times New Roman" w:hAnsi="Times New Roman" w:cs="Times New Roman"/>
          <w:color w:val="000000"/>
          <w:sz w:val="24"/>
          <w:szCs w:val="24"/>
        </w:rPr>
        <w:t>(</w:t>
      </w:r>
      <w:r>
        <w:rPr>
          <w:rFonts w:ascii="Times New Roman" w:hAnsi="Times New Roman" w:cs="Times New Roman"/>
          <w:color w:val="000000"/>
          <w:sz w:val="24"/>
          <w:szCs w:val="24"/>
        </w:rPr>
        <w:t xml:space="preserve">1): </w:t>
      </w:r>
      <w:r w:rsidRPr="00553BE6">
        <w:rPr>
          <w:rFonts w:ascii="Times New Roman" w:hAnsi="Times New Roman" w:cs="Times New Roman"/>
          <w:color w:val="000000"/>
          <w:sz w:val="24"/>
          <w:szCs w:val="24"/>
        </w:rPr>
        <w:t>1-</w:t>
      </w:r>
      <w:r>
        <w:rPr>
          <w:rFonts w:ascii="Times New Roman" w:hAnsi="Times New Roman" w:cs="Times New Roman"/>
          <w:color w:val="000000"/>
          <w:sz w:val="24"/>
          <w:szCs w:val="24"/>
        </w:rPr>
        <w:t>26.</w:t>
      </w:r>
    </w:p>
    <w:p w14:paraId="33242464" w14:textId="77777777" w:rsidR="000F031A" w:rsidRDefault="000F031A" w:rsidP="00EA188C">
      <w:pPr>
        <w:autoSpaceDE w:val="0"/>
        <w:autoSpaceDN w:val="0"/>
        <w:adjustRightInd w:val="0"/>
        <w:spacing w:before="120"/>
        <w:ind w:left="425" w:hanging="425"/>
        <w:rPr>
          <w:lang w:val="en-GB"/>
        </w:rPr>
      </w:pPr>
      <w:r w:rsidRPr="001D641F">
        <w:rPr>
          <w:lang w:val="en-GB"/>
        </w:rPr>
        <w:t>Mamdani</w:t>
      </w:r>
      <w:r>
        <w:rPr>
          <w:lang w:val="en-GB"/>
        </w:rPr>
        <w:t xml:space="preserve">, </w:t>
      </w:r>
      <w:r w:rsidRPr="001D641F">
        <w:rPr>
          <w:lang w:val="en-GB"/>
        </w:rPr>
        <w:t>Mahmood</w:t>
      </w:r>
      <w:r>
        <w:rPr>
          <w:lang w:val="en-GB"/>
        </w:rPr>
        <w:t xml:space="preserve">, </w:t>
      </w:r>
      <w:r w:rsidRPr="001D641F">
        <w:rPr>
          <w:lang w:val="en-GB"/>
        </w:rPr>
        <w:t>(1993) “University Crisis and Reform: A Reflection on the African Experience”</w:t>
      </w:r>
      <w:r>
        <w:rPr>
          <w:lang w:val="en-GB"/>
        </w:rPr>
        <w:t xml:space="preserve">, </w:t>
      </w:r>
      <w:r w:rsidRPr="001D641F">
        <w:rPr>
          <w:i/>
          <w:lang w:val="en-GB"/>
        </w:rPr>
        <w:t>Review of African Political Economy</w:t>
      </w:r>
      <w:r>
        <w:rPr>
          <w:lang w:val="en-GB"/>
        </w:rPr>
        <w:t xml:space="preserve">, </w:t>
      </w:r>
      <w:r w:rsidRPr="001D641F">
        <w:rPr>
          <w:lang w:val="en-GB"/>
        </w:rPr>
        <w:t>58: 7-19</w:t>
      </w:r>
      <w:r>
        <w:rPr>
          <w:lang w:val="en-GB"/>
        </w:rPr>
        <w:t>.</w:t>
      </w:r>
    </w:p>
    <w:p w14:paraId="0C94E5D3" w14:textId="77777777" w:rsidR="000F031A" w:rsidRDefault="000F031A" w:rsidP="00EA188C">
      <w:pPr>
        <w:pStyle w:val="PlainText"/>
        <w:spacing w:before="120"/>
        <w:ind w:left="425" w:hanging="425"/>
        <w:rPr>
          <w:rFonts w:ascii="Times New Roman" w:hAnsi="Times New Roman" w:cs="Times New Roman"/>
          <w:sz w:val="24"/>
          <w:szCs w:val="24"/>
        </w:rPr>
      </w:pPr>
      <w:r w:rsidRPr="001D641F">
        <w:rPr>
          <w:rFonts w:ascii="Times New Roman" w:hAnsi="Times New Roman" w:cs="Times New Roman"/>
          <w:sz w:val="24"/>
          <w:szCs w:val="24"/>
        </w:rPr>
        <w:t>Mamdani</w:t>
      </w:r>
      <w:r>
        <w:rPr>
          <w:rFonts w:ascii="Times New Roman" w:hAnsi="Times New Roman" w:cs="Times New Roman"/>
          <w:sz w:val="24"/>
          <w:szCs w:val="24"/>
        </w:rPr>
        <w:t xml:space="preserve">, </w:t>
      </w:r>
      <w:r w:rsidRPr="001D641F">
        <w:rPr>
          <w:rFonts w:ascii="Times New Roman" w:hAnsi="Times New Roman" w:cs="Times New Roman"/>
          <w:sz w:val="24"/>
          <w:szCs w:val="24"/>
        </w:rPr>
        <w:t>Mahmood</w:t>
      </w:r>
      <w:r>
        <w:rPr>
          <w:rFonts w:ascii="Times New Roman" w:hAnsi="Times New Roman" w:cs="Times New Roman"/>
          <w:sz w:val="24"/>
          <w:szCs w:val="24"/>
        </w:rPr>
        <w:t xml:space="preserve">, </w:t>
      </w:r>
      <w:r w:rsidRPr="001D641F">
        <w:rPr>
          <w:rFonts w:ascii="Times New Roman" w:hAnsi="Times New Roman" w:cs="Times New Roman"/>
          <w:sz w:val="24"/>
          <w:szCs w:val="24"/>
        </w:rPr>
        <w:t>(1994) “Introduction: The Quest for Academic Freedom” in Mamdani</w:t>
      </w:r>
      <w:r>
        <w:rPr>
          <w:rFonts w:ascii="Times New Roman" w:hAnsi="Times New Roman" w:cs="Times New Roman"/>
          <w:sz w:val="24"/>
          <w:szCs w:val="24"/>
        </w:rPr>
        <w:t xml:space="preserve">, </w:t>
      </w:r>
      <w:r w:rsidRPr="001D641F">
        <w:rPr>
          <w:rFonts w:ascii="Times New Roman" w:hAnsi="Times New Roman" w:cs="Times New Roman"/>
          <w:sz w:val="24"/>
          <w:szCs w:val="24"/>
        </w:rPr>
        <w:t>M.</w:t>
      </w:r>
      <w:r>
        <w:rPr>
          <w:rFonts w:ascii="Times New Roman" w:hAnsi="Times New Roman" w:cs="Times New Roman"/>
          <w:sz w:val="24"/>
          <w:szCs w:val="24"/>
        </w:rPr>
        <w:t xml:space="preserve">, </w:t>
      </w:r>
      <w:r w:rsidRPr="001D641F">
        <w:rPr>
          <w:rFonts w:ascii="Times New Roman" w:hAnsi="Times New Roman" w:cs="Times New Roman"/>
          <w:sz w:val="24"/>
          <w:szCs w:val="24"/>
        </w:rPr>
        <w:t>and Diouf</w:t>
      </w:r>
      <w:r>
        <w:rPr>
          <w:rFonts w:ascii="Times New Roman" w:hAnsi="Times New Roman" w:cs="Times New Roman"/>
          <w:sz w:val="24"/>
          <w:szCs w:val="24"/>
        </w:rPr>
        <w:t xml:space="preserve">, </w:t>
      </w:r>
      <w:r w:rsidRPr="001D641F">
        <w:rPr>
          <w:rFonts w:ascii="Times New Roman" w:hAnsi="Times New Roman" w:cs="Times New Roman"/>
          <w:sz w:val="24"/>
          <w:szCs w:val="24"/>
        </w:rPr>
        <w:t>M.</w:t>
      </w:r>
      <w:r>
        <w:rPr>
          <w:rFonts w:ascii="Times New Roman" w:hAnsi="Times New Roman" w:cs="Times New Roman"/>
          <w:sz w:val="24"/>
          <w:szCs w:val="24"/>
        </w:rPr>
        <w:t xml:space="preserve">, </w:t>
      </w:r>
      <w:r w:rsidRPr="001D641F">
        <w:rPr>
          <w:rFonts w:ascii="Times New Roman" w:hAnsi="Times New Roman" w:cs="Times New Roman"/>
          <w:sz w:val="24"/>
          <w:szCs w:val="24"/>
        </w:rPr>
        <w:t xml:space="preserve">(eds.) </w:t>
      </w:r>
      <w:r w:rsidRPr="001D641F">
        <w:rPr>
          <w:rFonts w:ascii="Times New Roman" w:hAnsi="Times New Roman" w:cs="Times New Roman"/>
          <w:i/>
          <w:sz w:val="24"/>
          <w:szCs w:val="24"/>
        </w:rPr>
        <w:t>Academic freedom in Africa</w:t>
      </w:r>
      <w:r>
        <w:rPr>
          <w:rFonts w:ascii="Times New Roman" w:hAnsi="Times New Roman" w:cs="Times New Roman"/>
          <w:sz w:val="24"/>
          <w:szCs w:val="24"/>
        </w:rPr>
        <w:t xml:space="preserve">, </w:t>
      </w:r>
      <w:r w:rsidRPr="001D641F">
        <w:rPr>
          <w:rFonts w:ascii="Times New Roman" w:hAnsi="Times New Roman" w:cs="Times New Roman"/>
          <w:sz w:val="24"/>
          <w:szCs w:val="24"/>
        </w:rPr>
        <w:t>Dakar</w:t>
      </w:r>
      <w:r>
        <w:rPr>
          <w:rFonts w:ascii="Times New Roman" w:hAnsi="Times New Roman" w:cs="Times New Roman"/>
          <w:sz w:val="24"/>
          <w:szCs w:val="24"/>
        </w:rPr>
        <w:t xml:space="preserve">, </w:t>
      </w:r>
      <w:r w:rsidRPr="001D641F">
        <w:rPr>
          <w:rFonts w:ascii="Times New Roman" w:hAnsi="Times New Roman" w:cs="Times New Roman"/>
          <w:sz w:val="24"/>
          <w:szCs w:val="24"/>
        </w:rPr>
        <w:t>Senegal: CODESRIA</w:t>
      </w:r>
      <w:r>
        <w:rPr>
          <w:rFonts w:ascii="Times New Roman" w:hAnsi="Times New Roman" w:cs="Times New Roman"/>
          <w:sz w:val="24"/>
          <w:szCs w:val="24"/>
        </w:rPr>
        <w:t xml:space="preserve">, </w:t>
      </w:r>
      <w:r w:rsidRPr="001D641F">
        <w:rPr>
          <w:rFonts w:ascii="Times New Roman" w:hAnsi="Times New Roman" w:cs="Times New Roman"/>
          <w:sz w:val="24"/>
          <w:szCs w:val="24"/>
        </w:rPr>
        <w:t>p.1-15</w:t>
      </w:r>
      <w:r>
        <w:rPr>
          <w:rFonts w:ascii="Times New Roman" w:hAnsi="Times New Roman" w:cs="Times New Roman"/>
          <w:sz w:val="24"/>
          <w:szCs w:val="24"/>
        </w:rPr>
        <w:t>.</w:t>
      </w:r>
    </w:p>
    <w:p w14:paraId="47418CCB" w14:textId="77777777" w:rsidR="000F031A" w:rsidRDefault="000F031A" w:rsidP="00EA188C">
      <w:pPr>
        <w:autoSpaceDE w:val="0"/>
        <w:autoSpaceDN w:val="0"/>
        <w:adjustRightInd w:val="0"/>
        <w:spacing w:before="120"/>
        <w:ind w:left="425" w:hanging="425"/>
      </w:pPr>
      <w:r w:rsidRPr="001D641F">
        <w:t>Mamdani</w:t>
      </w:r>
      <w:r>
        <w:t xml:space="preserve">, </w:t>
      </w:r>
      <w:r w:rsidRPr="001D641F">
        <w:t>Mahmood</w:t>
      </w:r>
      <w:r>
        <w:t xml:space="preserve">, </w:t>
      </w:r>
      <w:r w:rsidRPr="001D641F">
        <w:t>(2008) “Higher Education</w:t>
      </w:r>
      <w:r>
        <w:t xml:space="preserve">, </w:t>
      </w:r>
      <w:r w:rsidRPr="001D641F">
        <w:t xml:space="preserve">the State and the Market Place.” </w:t>
      </w:r>
      <w:r w:rsidRPr="001D641F">
        <w:rPr>
          <w:i/>
        </w:rPr>
        <w:t>Journal of Higher Education in Africa</w:t>
      </w:r>
      <w:r>
        <w:t xml:space="preserve">, </w:t>
      </w:r>
      <w:r w:rsidRPr="001D641F">
        <w:t>6 (1</w:t>
      </w:r>
      <w:r>
        <w:t xml:space="preserve">): </w:t>
      </w:r>
      <w:r w:rsidRPr="001D641F">
        <w:t>1–10</w:t>
      </w:r>
      <w:r>
        <w:t>.</w:t>
      </w:r>
    </w:p>
    <w:p w14:paraId="38C329FA" w14:textId="77777777" w:rsidR="000F031A" w:rsidRDefault="000F031A" w:rsidP="00EA188C">
      <w:pPr>
        <w:pStyle w:val="PlainText"/>
        <w:spacing w:before="120"/>
        <w:ind w:left="425" w:hanging="425"/>
        <w:rPr>
          <w:rFonts w:ascii="Times New Roman" w:hAnsi="Times New Roman" w:cs="Times New Roman"/>
          <w:sz w:val="24"/>
          <w:szCs w:val="24"/>
        </w:rPr>
      </w:pPr>
      <w:r w:rsidRPr="001D641F">
        <w:rPr>
          <w:rFonts w:ascii="Times New Roman" w:hAnsi="Times New Roman" w:cs="Times New Roman"/>
          <w:sz w:val="24"/>
          <w:szCs w:val="24"/>
        </w:rPr>
        <w:t>Mamdani</w:t>
      </w:r>
      <w:r>
        <w:rPr>
          <w:rFonts w:ascii="Times New Roman" w:hAnsi="Times New Roman" w:cs="Times New Roman"/>
          <w:sz w:val="24"/>
          <w:szCs w:val="24"/>
        </w:rPr>
        <w:t xml:space="preserve">, </w:t>
      </w:r>
      <w:r w:rsidRPr="001D641F">
        <w:rPr>
          <w:rFonts w:ascii="Times New Roman" w:hAnsi="Times New Roman" w:cs="Times New Roman"/>
          <w:sz w:val="24"/>
          <w:szCs w:val="24"/>
        </w:rPr>
        <w:t>Mahmood</w:t>
      </w:r>
      <w:r>
        <w:rPr>
          <w:rFonts w:ascii="Times New Roman" w:hAnsi="Times New Roman" w:cs="Times New Roman"/>
          <w:sz w:val="24"/>
          <w:szCs w:val="24"/>
        </w:rPr>
        <w:t xml:space="preserve">, </w:t>
      </w:r>
      <w:r w:rsidRPr="001D641F">
        <w:rPr>
          <w:rFonts w:ascii="Times New Roman" w:hAnsi="Times New Roman" w:cs="Times New Roman"/>
          <w:sz w:val="24"/>
          <w:szCs w:val="24"/>
        </w:rPr>
        <w:t xml:space="preserve">and Mamadou Diouf (eds) (1994) </w:t>
      </w:r>
      <w:r w:rsidRPr="001D641F">
        <w:rPr>
          <w:rFonts w:ascii="Times New Roman" w:hAnsi="Times New Roman" w:cs="Times New Roman"/>
          <w:i/>
          <w:sz w:val="24"/>
          <w:szCs w:val="24"/>
        </w:rPr>
        <w:t>Academic freedom in Africa</w:t>
      </w:r>
      <w:r>
        <w:rPr>
          <w:rFonts w:ascii="Times New Roman" w:hAnsi="Times New Roman" w:cs="Times New Roman"/>
          <w:sz w:val="24"/>
          <w:szCs w:val="24"/>
        </w:rPr>
        <w:t xml:space="preserve">, </w:t>
      </w:r>
      <w:r w:rsidRPr="001D641F">
        <w:rPr>
          <w:rFonts w:ascii="Times New Roman" w:hAnsi="Times New Roman" w:cs="Times New Roman"/>
          <w:sz w:val="24"/>
          <w:szCs w:val="24"/>
        </w:rPr>
        <w:t>Dakar</w:t>
      </w:r>
      <w:r>
        <w:rPr>
          <w:rFonts w:ascii="Times New Roman" w:hAnsi="Times New Roman" w:cs="Times New Roman"/>
          <w:sz w:val="24"/>
          <w:szCs w:val="24"/>
        </w:rPr>
        <w:t xml:space="preserve">, </w:t>
      </w:r>
      <w:r w:rsidRPr="001D641F">
        <w:rPr>
          <w:rFonts w:ascii="Times New Roman" w:hAnsi="Times New Roman" w:cs="Times New Roman"/>
          <w:sz w:val="24"/>
          <w:szCs w:val="24"/>
        </w:rPr>
        <w:t>Senegal: CODESRIA</w:t>
      </w:r>
      <w:r>
        <w:rPr>
          <w:rFonts w:ascii="Times New Roman" w:hAnsi="Times New Roman" w:cs="Times New Roman"/>
          <w:sz w:val="24"/>
          <w:szCs w:val="24"/>
        </w:rPr>
        <w:t>.</w:t>
      </w:r>
    </w:p>
    <w:p w14:paraId="328DFD67" w14:textId="77777777" w:rsidR="000F031A" w:rsidRDefault="000F031A" w:rsidP="00EA188C">
      <w:pPr>
        <w:autoSpaceDE w:val="0"/>
        <w:autoSpaceDN w:val="0"/>
        <w:adjustRightInd w:val="0"/>
        <w:spacing w:before="120"/>
        <w:ind w:left="425" w:hanging="425"/>
        <w:rPr>
          <w:iCs/>
          <w:lang w:val="en-GB"/>
        </w:rPr>
      </w:pPr>
      <w:r w:rsidRPr="00C57ED7">
        <w:rPr>
          <w:iCs/>
          <w:lang w:val="en-GB"/>
        </w:rPr>
        <w:lastRenderedPageBreak/>
        <w:t>Manan</w:t>
      </w:r>
      <w:r>
        <w:rPr>
          <w:iCs/>
          <w:lang w:val="en-GB"/>
        </w:rPr>
        <w:t xml:space="preserve">, </w:t>
      </w:r>
      <w:r w:rsidRPr="00C57ED7">
        <w:rPr>
          <w:iCs/>
          <w:lang w:val="en-GB"/>
        </w:rPr>
        <w:t>Wan</w:t>
      </w:r>
      <w:r>
        <w:rPr>
          <w:iCs/>
          <w:lang w:val="en-GB"/>
        </w:rPr>
        <w:t xml:space="preserve">, </w:t>
      </w:r>
      <w:r w:rsidRPr="00C57ED7">
        <w:rPr>
          <w:iCs/>
          <w:lang w:val="en-GB"/>
        </w:rPr>
        <w:t xml:space="preserve">(2000) </w:t>
      </w:r>
      <w:r w:rsidRPr="00C57ED7">
        <w:rPr>
          <w:smallCaps/>
          <w:lang w:val="en-GB"/>
        </w:rPr>
        <w:t>“</w:t>
      </w:r>
      <w:r w:rsidRPr="00C57ED7">
        <w:rPr>
          <w:iCs/>
          <w:lang w:val="en-GB"/>
        </w:rPr>
        <w:t>Academic Freedom: Ethical Implications and Civic Responsibilities”</w:t>
      </w:r>
      <w:r>
        <w:rPr>
          <w:iCs/>
          <w:lang w:val="en-GB"/>
        </w:rPr>
        <w:t xml:space="preserve">, </w:t>
      </w:r>
      <w:r w:rsidRPr="00C57ED7">
        <w:rPr>
          <w:iCs/>
          <w:lang w:val="en-GB"/>
        </w:rPr>
        <w:t>in Neave</w:t>
      </w:r>
      <w:r>
        <w:rPr>
          <w:iCs/>
          <w:lang w:val="en-GB"/>
        </w:rPr>
        <w:t xml:space="preserve">, </w:t>
      </w:r>
      <w:r w:rsidRPr="00C57ED7">
        <w:rPr>
          <w:iCs/>
          <w:lang w:val="en-GB"/>
        </w:rPr>
        <w:t>Guy</w:t>
      </w:r>
      <w:r>
        <w:rPr>
          <w:iCs/>
          <w:lang w:val="en-GB"/>
        </w:rPr>
        <w:t xml:space="preserve">, </w:t>
      </w:r>
      <w:r w:rsidRPr="00C57ED7">
        <w:rPr>
          <w:iCs/>
          <w:lang w:val="en-GB"/>
        </w:rPr>
        <w:t xml:space="preserve">(ed.) </w:t>
      </w:r>
      <w:r w:rsidRPr="00C57ED7">
        <w:rPr>
          <w:i/>
          <w:iCs/>
          <w:lang w:val="en-GB"/>
        </w:rPr>
        <w:t>The Universities’ Responsibilities to Society: International Perspectives</w:t>
      </w:r>
      <w:r>
        <w:rPr>
          <w:iCs/>
          <w:lang w:val="en-GB"/>
        </w:rPr>
        <w:t xml:space="preserve">, </w:t>
      </w:r>
      <w:r w:rsidRPr="00C57ED7">
        <w:rPr>
          <w:iCs/>
          <w:lang w:val="en-GB"/>
        </w:rPr>
        <w:t>Kidlington: Elsevier Science</w:t>
      </w:r>
      <w:r>
        <w:rPr>
          <w:iCs/>
          <w:lang w:val="en-GB"/>
        </w:rPr>
        <w:t xml:space="preserve">, </w:t>
      </w:r>
      <w:r w:rsidRPr="00C57ED7">
        <w:rPr>
          <w:iCs/>
          <w:lang w:val="en-GB"/>
        </w:rPr>
        <w:t>p.253-270</w:t>
      </w:r>
      <w:r>
        <w:rPr>
          <w:iCs/>
          <w:lang w:val="en-GB"/>
        </w:rPr>
        <w:t>.</w:t>
      </w:r>
    </w:p>
    <w:p w14:paraId="0C3F2A3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Mann</w:t>
      </w:r>
      <w:r>
        <w:rPr>
          <w:rFonts w:ascii="Times New Roman" w:hAnsi="Times New Roman" w:cs="Times New Roman"/>
          <w:sz w:val="24"/>
          <w:szCs w:val="24"/>
        </w:rPr>
        <w:t xml:space="preserve">, </w:t>
      </w:r>
      <w:r w:rsidRPr="00C57ED7">
        <w:rPr>
          <w:rFonts w:ascii="Times New Roman" w:hAnsi="Times New Roman" w:cs="Times New Roman"/>
          <w:sz w:val="24"/>
          <w:szCs w:val="24"/>
        </w:rPr>
        <w:t>W. R.</w:t>
      </w:r>
      <w:r>
        <w:rPr>
          <w:rFonts w:ascii="Times New Roman" w:hAnsi="Times New Roman" w:cs="Times New Roman"/>
          <w:sz w:val="24"/>
          <w:szCs w:val="24"/>
        </w:rPr>
        <w:t xml:space="preserve">, </w:t>
      </w:r>
      <w:r w:rsidRPr="00C57ED7">
        <w:rPr>
          <w:rFonts w:ascii="Times New Roman" w:hAnsi="Times New Roman" w:cs="Times New Roman"/>
          <w:sz w:val="24"/>
          <w:szCs w:val="24"/>
        </w:rPr>
        <w:t>(1973) “Is the Tenure Controversy a Red Herring?”</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Higher Education</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44(2</w:t>
      </w:r>
      <w:r>
        <w:rPr>
          <w:rFonts w:ascii="Times New Roman" w:hAnsi="Times New Roman" w:cs="Times New Roman"/>
          <w:sz w:val="24"/>
          <w:szCs w:val="24"/>
        </w:rPr>
        <w:t xml:space="preserve">): </w:t>
      </w:r>
      <w:r w:rsidRPr="00C57ED7">
        <w:rPr>
          <w:rFonts w:ascii="Times New Roman" w:hAnsi="Times New Roman" w:cs="Times New Roman"/>
          <w:sz w:val="24"/>
          <w:szCs w:val="24"/>
        </w:rPr>
        <w:t>85-94</w:t>
      </w:r>
      <w:r>
        <w:rPr>
          <w:rFonts w:ascii="Times New Roman" w:hAnsi="Times New Roman" w:cs="Times New Roman"/>
          <w:sz w:val="24"/>
          <w:szCs w:val="24"/>
        </w:rPr>
        <w:t>.</w:t>
      </w:r>
    </w:p>
    <w:p w14:paraId="6E444D7C" w14:textId="77777777" w:rsidR="000F031A" w:rsidRDefault="000F031A" w:rsidP="00EA188C">
      <w:pPr>
        <w:spacing w:before="120"/>
        <w:ind w:left="425" w:hanging="425"/>
      </w:pPr>
      <w:r w:rsidRPr="00C57ED7">
        <w:t>Manne</w:t>
      </w:r>
      <w:r>
        <w:t xml:space="preserve">, </w:t>
      </w:r>
      <w:r w:rsidRPr="00C57ED7">
        <w:t>H.</w:t>
      </w:r>
      <w:r>
        <w:t xml:space="preserve">, </w:t>
      </w:r>
      <w:r w:rsidRPr="00C57ED7">
        <w:t>(1993) “Comment on Peter Byrne’s ‘Academic Freedom and Political Neutrality’”</w:t>
      </w:r>
      <w:r>
        <w:t xml:space="preserve">, </w:t>
      </w:r>
      <w:r w:rsidRPr="00C57ED7">
        <w:rPr>
          <w:i/>
        </w:rPr>
        <w:t>Journal of Legal Education</w:t>
      </w:r>
      <w:r>
        <w:t xml:space="preserve">, </w:t>
      </w:r>
      <w:r w:rsidRPr="00C57ED7">
        <w:t>43(3</w:t>
      </w:r>
      <w:r>
        <w:t xml:space="preserve">): </w:t>
      </w:r>
      <w:r w:rsidRPr="00C57ED7">
        <w:t>340-345</w:t>
      </w:r>
      <w:r>
        <w:t>.</w:t>
      </w:r>
    </w:p>
    <w:p w14:paraId="4D5D7A6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Marchant</w:t>
      </w:r>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(1988) “Political Constraints: Military Funding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Science for the People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20(1</w:t>
      </w:r>
      <w:r>
        <w:rPr>
          <w:rFonts w:ascii="Times New Roman" w:hAnsi="Times New Roman" w:cs="Times New Roman"/>
          <w:sz w:val="24"/>
          <w:szCs w:val="24"/>
        </w:rPr>
        <w:t xml:space="preserve">): </w:t>
      </w:r>
      <w:r w:rsidRPr="00C57ED7">
        <w:rPr>
          <w:rFonts w:ascii="Times New Roman" w:hAnsi="Times New Roman" w:cs="Times New Roman"/>
          <w:sz w:val="24"/>
          <w:szCs w:val="24"/>
        </w:rPr>
        <w:t>27-33</w:t>
      </w:r>
      <w:r>
        <w:rPr>
          <w:rFonts w:ascii="Times New Roman" w:hAnsi="Times New Roman" w:cs="Times New Roman"/>
          <w:sz w:val="24"/>
          <w:szCs w:val="24"/>
        </w:rPr>
        <w:t>.</w:t>
      </w:r>
    </w:p>
    <w:p w14:paraId="162D4159" w14:textId="77777777" w:rsidR="000F031A" w:rsidRDefault="000F031A" w:rsidP="00EA188C">
      <w:pPr>
        <w:spacing w:before="120"/>
        <w:ind w:left="425" w:hanging="425"/>
      </w:pPr>
      <w:r w:rsidRPr="00C57ED7">
        <w:t>Marcos</w:t>
      </w:r>
      <w:r>
        <w:t xml:space="preserve">, </w:t>
      </w:r>
      <w:r w:rsidRPr="00C57ED7">
        <w:t>F.</w:t>
      </w:r>
      <w:r>
        <w:t xml:space="preserve">, </w:t>
      </w:r>
      <w:r w:rsidRPr="00C57ED7">
        <w:t>(2003) “</w:t>
      </w:r>
      <w:proofErr w:type="spellStart"/>
      <w:r w:rsidRPr="00C57ED7">
        <w:t>Privatising</w:t>
      </w:r>
      <w:proofErr w:type="spellEnd"/>
      <w:r w:rsidRPr="00C57ED7">
        <w:t xml:space="preserve"> Higher Education in Spain”</w:t>
      </w:r>
      <w:r>
        <w:t xml:space="preserve">, </w:t>
      </w:r>
      <w:r w:rsidRPr="00C57ED7">
        <w:rPr>
          <w:i/>
        </w:rPr>
        <w:t>European Business Organization Law Review</w:t>
      </w:r>
      <w:r>
        <w:t xml:space="preserve">, </w:t>
      </w:r>
      <w:r w:rsidRPr="00C57ED7">
        <w:t>4(4</w:t>
      </w:r>
      <w:r>
        <w:t xml:space="preserve">): </w:t>
      </w:r>
      <w:r w:rsidRPr="00C57ED7">
        <w:t>541-552</w:t>
      </w:r>
      <w:r>
        <w:t>.</w:t>
      </w:r>
    </w:p>
    <w:p w14:paraId="61309FD6" w14:textId="77777777" w:rsidR="000F031A" w:rsidRDefault="000F031A" w:rsidP="00EA188C">
      <w:pPr>
        <w:spacing w:before="120"/>
        <w:ind w:left="425" w:hanging="425"/>
      </w:pPr>
      <w:proofErr w:type="spellStart"/>
      <w:r w:rsidRPr="00C57ED7">
        <w:t>Marga</w:t>
      </w:r>
      <w:proofErr w:type="spellEnd"/>
      <w:r>
        <w:t xml:space="preserve">, </w:t>
      </w:r>
      <w:r w:rsidRPr="00C57ED7">
        <w:t>A.</w:t>
      </w:r>
      <w:r>
        <w:t xml:space="preserve">, </w:t>
      </w:r>
      <w:r w:rsidRPr="00C57ED7">
        <w:t>(2004) “University Reform in Europe: Some Ethical Considerations”</w:t>
      </w:r>
      <w:r>
        <w:t xml:space="preserve">, </w:t>
      </w:r>
      <w:r w:rsidRPr="00C57ED7">
        <w:rPr>
          <w:i/>
        </w:rPr>
        <w:t>Higher Education in Europe</w:t>
      </w:r>
      <w:r>
        <w:t xml:space="preserve">, </w:t>
      </w:r>
      <w:r w:rsidRPr="00C57ED7">
        <w:t>29(4</w:t>
      </w:r>
      <w:r>
        <w:t xml:space="preserve">): </w:t>
      </w:r>
      <w:r w:rsidRPr="00C57ED7">
        <w:t>476-480</w:t>
      </w:r>
      <w:r>
        <w:t>.</w:t>
      </w:r>
    </w:p>
    <w:p w14:paraId="2170D0E7" w14:textId="77777777" w:rsidR="000F031A" w:rsidRDefault="000F031A" w:rsidP="00EA188C">
      <w:pPr>
        <w:spacing w:before="120"/>
        <w:ind w:left="425" w:hanging="425"/>
      </w:pPr>
      <w:proofErr w:type="spellStart"/>
      <w:r w:rsidRPr="00C57ED7">
        <w:t>Margetta</w:t>
      </w:r>
      <w:proofErr w:type="spellEnd"/>
      <w:r>
        <w:t xml:space="preserve">, </w:t>
      </w:r>
      <w:r w:rsidRPr="00C57ED7">
        <w:t>Julie H.</w:t>
      </w:r>
      <w:r>
        <w:t xml:space="preserve">, </w:t>
      </w:r>
      <w:r w:rsidRPr="00C57ED7">
        <w:t>(2005) “Taking Academic Freedom Back to the Future: Refining the Special Concern of the First Amendment”</w:t>
      </w:r>
      <w:r>
        <w:t xml:space="preserve">, </w:t>
      </w:r>
      <w:r w:rsidRPr="00C57ED7">
        <w:rPr>
          <w:i/>
        </w:rPr>
        <w:t>Loyola Journal of Public Interest Law</w:t>
      </w:r>
      <w:r>
        <w:t xml:space="preserve">, </w:t>
      </w:r>
      <w:r w:rsidRPr="00C57ED7">
        <w:t>7(1</w:t>
      </w:r>
      <w:r>
        <w:t xml:space="preserve">): </w:t>
      </w:r>
      <w:r w:rsidRPr="00C57ED7">
        <w:t>1-36</w:t>
      </w:r>
      <w:r>
        <w:t>.</w:t>
      </w:r>
    </w:p>
    <w:p w14:paraId="000AE093" w14:textId="77777777" w:rsidR="000F031A" w:rsidRDefault="000F031A" w:rsidP="00EA188C">
      <w:pPr>
        <w:spacing w:before="120"/>
        <w:ind w:left="425" w:hanging="425"/>
      </w:pPr>
      <w:proofErr w:type="spellStart"/>
      <w:r w:rsidRPr="00C57ED7">
        <w:t>Marginson</w:t>
      </w:r>
      <w:proofErr w:type="spellEnd"/>
      <w:r>
        <w:t xml:space="preserve">, </w:t>
      </w:r>
      <w:r w:rsidRPr="00C57ED7">
        <w:t>Simon</w:t>
      </w:r>
      <w:r>
        <w:t xml:space="preserve">, </w:t>
      </w:r>
      <w:r w:rsidRPr="00C57ED7">
        <w:t>(1997) “How Free Is Academic Freedom?”</w:t>
      </w:r>
      <w:r>
        <w:t xml:space="preserve">, </w:t>
      </w:r>
      <w:r w:rsidRPr="00C57ED7">
        <w:rPr>
          <w:rStyle w:val="Emphasis"/>
        </w:rPr>
        <w:t>Higher Education Research and Development</w:t>
      </w:r>
      <w:r>
        <w:t xml:space="preserve">, </w:t>
      </w:r>
      <w:r w:rsidRPr="00C57ED7">
        <w:t>16(3</w:t>
      </w:r>
      <w:r>
        <w:t xml:space="preserve">): </w:t>
      </w:r>
      <w:r w:rsidRPr="00C57ED7">
        <w:t>359-69</w:t>
      </w:r>
      <w:r>
        <w:t>.</w:t>
      </w:r>
    </w:p>
    <w:p w14:paraId="3C5612C9"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sz w:val="24"/>
          <w:szCs w:val="24"/>
        </w:rPr>
        <w:t>Marginson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Simon</w:t>
      </w:r>
      <w:r>
        <w:rPr>
          <w:rFonts w:ascii="Times New Roman" w:hAnsi="Times New Roman" w:cs="Times New Roman"/>
          <w:sz w:val="24"/>
          <w:szCs w:val="24"/>
        </w:rPr>
        <w:t xml:space="preserve">, </w:t>
      </w:r>
      <w:r w:rsidRPr="00C57ED7">
        <w:rPr>
          <w:rFonts w:ascii="Times New Roman" w:hAnsi="Times New Roman" w:cs="Times New Roman"/>
          <w:sz w:val="24"/>
          <w:szCs w:val="24"/>
        </w:rPr>
        <w:t>(2006) “Hayekian neo-liberalism and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Keynote address to </w:t>
      </w:r>
      <w:r w:rsidRPr="00753BA5">
        <w:rPr>
          <w:rFonts w:ascii="Times New Roman" w:hAnsi="Times New Roman" w:cs="Times New Roman"/>
          <w:color w:val="000000"/>
          <w:sz w:val="24"/>
          <w:szCs w:val="24"/>
        </w:rPr>
        <w:t>Philosophy of Education Society of Australia</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Women’s College</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University of Sydney</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23 November</w:t>
      </w:r>
      <w:r>
        <w:rPr>
          <w:rFonts w:ascii="Times New Roman" w:hAnsi="Times New Roman" w:cs="Times New Roman"/>
          <w:color w:val="000000"/>
          <w:sz w:val="24"/>
          <w:szCs w:val="24"/>
        </w:rPr>
        <w:t>.</w:t>
      </w:r>
    </w:p>
    <w:p w14:paraId="4D1B8961" w14:textId="77777777" w:rsidR="000F031A" w:rsidRPr="00CA14AA" w:rsidRDefault="000F031A" w:rsidP="00EA188C">
      <w:pPr>
        <w:autoSpaceDE w:val="0"/>
        <w:autoSpaceDN w:val="0"/>
        <w:adjustRightInd w:val="0"/>
        <w:spacing w:before="120"/>
        <w:ind w:left="425" w:hanging="425"/>
        <w:rPr>
          <w:bCs/>
          <w:color w:val="000000"/>
          <w:lang w:val="en-GB" w:eastAsia="en-GB"/>
        </w:rPr>
      </w:pPr>
      <w:proofErr w:type="spellStart"/>
      <w:r w:rsidRPr="00753BA5">
        <w:rPr>
          <w:color w:val="000000"/>
        </w:rPr>
        <w:t>Marginson</w:t>
      </w:r>
      <w:proofErr w:type="spellEnd"/>
      <w:r>
        <w:rPr>
          <w:color w:val="000000"/>
        </w:rPr>
        <w:t xml:space="preserve">, </w:t>
      </w:r>
      <w:r w:rsidRPr="00753BA5">
        <w:rPr>
          <w:color w:val="000000"/>
        </w:rPr>
        <w:t>Simon</w:t>
      </w:r>
      <w:r>
        <w:rPr>
          <w:color w:val="000000"/>
        </w:rPr>
        <w:t xml:space="preserve">, </w:t>
      </w:r>
      <w:r w:rsidRPr="00753BA5">
        <w:rPr>
          <w:color w:val="000000"/>
        </w:rPr>
        <w:t>(2007) “Are neo-liberal reforms friendly to academic freedom and creativity? Some theoretical and practical reflections on the constituents of academic self-determination in research universities”</w:t>
      </w:r>
      <w:r w:rsidRPr="00753BA5">
        <w:rPr>
          <w:iCs/>
          <w:color w:val="000000"/>
          <w:lang w:val="en-GB" w:eastAsia="en-GB"/>
        </w:rPr>
        <w:t xml:space="preserve"> Centre for the Study of Higher Education</w:t>
      </w:r>
      <w:r>
        <w:rPr>
          <w:iCs/>
          <w:color w:val="000000"/>
          <w:lang w:val="en-GB" w:eastAsia="en-GB"/>
        </w:rPr>
        <w:t xml:space="preserve">, </w:t>
      </w:r>
      <w:r w:rsidRPr="00753BA5">
        <w:rPr>
          <w:iCs/>
          <w:color w:val="000000"/>
          <w:lang w:val="en-GB" w:eastAsia="en-GB"/>
        </w:rPr>
        <w:t xml:space="preserve">The University of Melbourne Seminar </w:t>
      </w:r>
      <w:r w:rsidRPr="00753BA5">
        <w:rPr>
          <w:i/>
          <w:iCs/>
          <w:color w:val="000000"/>
          <w:lang w:val="en-GB" w:eastAsia="en-GB"/>
        </w:rPr>
        <w:t>Ideas and Issues in Higher Education</w:t>
      </w:r>
      <w:r>
        <w:rPr>
          <w:iCs/>
          <w:color w:val="000000"/>
          <w:lang w:val="en-GB" w:eastAsia="en-GB"/>
        </w:rPr>
        <w:t xml:space="preserve">, </w:t>
      </w:r>
      <w:r w:rsidRPr="00753BA5">
        <w:rPr>
          <w:iCs/>
          <w:color w:val="000000"/>
          <w:lang w:val="en-GB" w:eastAsia="en-GB"/>
        </w:rPr>
        <w:t>28</w:t>
      </w:r>
      <w:r w:rsidRPr="00572D26">
        <w:rPr>
          <w:iCs/>
          <w:color w:val="000000"/>
          <w:vertAlign w:val="superscript"/>
          <w:lang w:val="en-GB" w:eastAsia="en-GB"/>
        </w:rPr>
        <w:t>th</w:t>
      </w:r>
      <w:r w:rsidRPr="00753BA5">
        <w:rPr>
          <w:iCs/>
          <w:color w:val="000000"/>
          <w:lang w:val="en-GB" w:eastAsia="en-GB"/>
        </w:rPr>
        <w:t>May 2007</w:t>
      </w:r>
      <w:r>
        <w:rPr>
          <w:iCs/>
          <w:color w:val="000000"/>
          <w:lang w:val="en-GB" w:eastAsia="en-GB"/>
        </w:rPr>
        <w:t>.</w:t>
      </w:r>
    </w:p>
    <w:p w14:paraId="347225FB" w14:textId="77777777" w:rsidR="000F031A" w:rsidRDefault="000F031A" w:rsidP="00EA188C">
      <w:pPr>
        <w:spacing w:before="120"/>
        <w:ind w:left="425" w:hanging="425"/>
        <w:rPr>
          <w:color w:val="000000"/>
        </w:rPr>
      </w:pPr>
      <w:proofErr w:type="spellStart"/>
      <w:r w:rsidRPr="00753BA5">
        <w:rPr>
          <w:color w:val="000000"/>
        </w:rPr>
        <w:t>Marginson</w:t>
      </w:r>
      <w:proofErr w:type="spellEnd"/>
      <w:r>
        <w:rPr>
          <w:color w:val="000000"/>
        </w:rPr>
        <w:t xml:space="preserve">, </w:t>
      </w:r>
      <w:r w:rsidRPr="00753BA5">
        <w:rPr>
          <w:color w:val="000000"/>
        </w:rPr>
        <w:t>Simon</w:t>
      </w:r>
      <w:r>
        <w:rPr>
          <w:color w:val="000000"/>
        </w:rPr>
        <w:t xml:space="preserve">, </w:t>
      </w:r>
      <w:r w:rsidRPr="00753BA5">
        <w:rPr>
          <w:color w:val="000000"/>
        </w:rPr>
        <w:t xml:space="preserve">(2008) “Academic Creativity Under New Public Management: Foundations For An </w:t>
      </w:r>
      <w:proofErr w:type="spellStart"/>
      <w:proofErr w:type="gramStart"/>
      <w:r w:rsidRPr="00753BA5">
        <w:rPr>
          <w:color w:val="000000"/>
        </w:rPr>
        <w:t>Investigation”</w:t>
      </w:r>
      <w:r w:rsidRPr="00753BA5">
        <w:rPr>
          <w:i/>
          <w:color w:val="000000"/>
        </w:rPr>
        <w:t>Educational</w:t>
      </w:r>
      <w:proofErr w:type="spellEnd"/>
      <w:proofErr w:type="gramEnd"/>
      <w:r w:rsidRPr="00753BA5">
        <w:rPr>
          <w:i/>
          <w:color w:val="000000"/>
        </w:rPr>
        <w:t xml:space="preserve"> Theory</w:t>
      </w:r>
      <w:r>
        <w:rPr>
          <w:color w:val="000000"/>
        </w:rPr>
        <w:t xml:space="preserve">, </w:t>
      </w:r>
      <w:r w:rsidRPr="00753BA5">
        <w:rPr>
          <w:color w:val="000000"/>
        </w:rPr>
        <w:t>58(3</w:t>
      </w:r>
      <w:r>
        <w:rPr>
          <w:color w:val="000000"/>
        </w:rPr>
        <w:t xml:space="preserve">): </w:t>
      </w:r>
      <w:r w:rsidRPr="00753BA5">
        <w:rPr>
          <w:color w:val="000000"/>
        </w:rPr>
        <w:t>269-287</w:t>
      </w:r>
      <w:r>
        <w:rPr>
          <w:color w:val="000000"/>
        </w:rPr>
        <w:t>.</w:t>
      </w:r>
    </w:p>
    <w:p w14:paraId="1A27DC90" w14:textId="77777777" w:rsidR="000F031A" w:rsidRDefault="000F031A" w:rsidP="00EA188C">
      <w:pPr>
        <w:autoSpaceDE w:val="0"/>
        <w:autoSpaceDN w:val="0"/>
        <w:adjustRightInd w:val="0"/>
        <w:spacing w:before="120"/>
        <w:ind w:left="425" w:hanging="425"/>
      </w:pPr>
      <w:r w:rsidRPr="00C57ED7">
        <w:t>Marks</w:t>
      </w:r>
      <w:r>
        <w:t xml:space="preserve">, </w:t>
      </w:r>
      <w:r w:rsidRPr="00C57ED7">
        <w:t>S.</w:t>
      </w:r>
      <w:r>
        <w:t xml:space="preserve">, </w:t>
      </w:r>
      <w:r w:rsidRPr="00C57ED7">
        <w:t>(1977) “UNESCO and Human Rights: The Implementation of Rights Relating to Education</w:t>
      </w:r>
      <w:r>
        <w:t xml:space="preserve">, </w:t>
      </w:r>
      <w:r w:rsidRPr="00C57ED7">
        <w:t>Science</w:t>
      </w:r>
      <w:r>
        <w:t xml:space="preserve">, </w:t>
      </w:r>
      <w:r w:rsidRPr="00C57ED7">
        <w:t>Culture</w:t>
      </w:r>
      <w:r>
        <w:t xml:space="preserve">, </w:t>
      </w:r>
      <w:r w:rsidRPr="00C57ED7">
        <w:t>and Communication”</w:t>
      </w:r>
      <w:r>
        <w:t xml:space="preserve">, </w:t>
      </w:r>
      <w:r w:rsidRPr="00C57ED7">
        <w:rPr>
          <w:i/>
        </w:rPr>
        <w:t>Texas International Law Journal</w:t>
      </w:r>
      <w:r>
        <w:rPr>
          <w:i/>
        </w:rPr>
        <w:t xml:space="preserve">, </w:t>
      </w:r>
      <w:r w:rsidRPr="00C57ED7">
        <w:t>13(1</w:t>
      </w:r>
      <w:r>
        <w:t xml:space="preserve">): </w:t>
      </w:r>
      <w:r w:rsidRPr="00C57ED7">
        <w:t>35-67</w:t>
      </w:r>
      <w:r>
        <w:t>.</w:t>
      </w:r>
    </w:p>
    <w:p w14:paraId="064533A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Marsden</w:t>
      </w:r>
      <w:r>
        <w:rPr>
          <w:rFonts w:ascii="Times New Roman" w:hAnsi="Times New Roman" w:cs="Times New Roman"/>
          <w:sz w:val="24"/>
          <w:szCs w:val="24"/>
        </w:rPr>
        <w:t xml:space="preserve">, </w:t>
      </w:r>
      <w:r w:rsidRPr="00C57ED7">
        <w:rPr>
          <w:rFonts w:ascii="Times New Roman" w:hAnsi="Times New Roman" w:cs="Times New Roman"/>
          <w:sz w:val="24"/>
          <w:szCs w:val="24"/>
        </w:rPr>
        <w:t>George M.</w:t>
      </w:r>
      <w:r>
        <w:rPr>
          <w:rFonts w:ascii="Times New Roman" w:hAnsi="Times New Roman" w:cs="Times New Roman"/>
          <w:sz w:val="24"/>
          <w:szCs w:val="24"/>
        </w:rPr>
        <w:t xml:space="preserve">, </w:t>
      </w:r>
      <w:r w:rsidRPr="00C57ED7">
        <w:rPr>
          <w:rFonts w:ascii="Times New Roman" w:hAnsi="Times New Roman" w:cs="Times New Roman"/>
          <w:sz w:val="24"/>
          <w:szCs w:val="24"/>
        </w:rPr>
        <w:t>(1993) “The Ambiguities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Church History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62(2</w:t>
      </w:r>
      <w:r>
        <w:rPr>
          <w:rFonts w:ascii="Times New Roman" w:hAnsi="Times New Roman" w:cs="Times New Roman"/>
          <w:sz w:val="24"/>
          <w:szCs w:val="24"/>
        </w:rPr>
        <w:t xml:space="preserve">): </w:t>
      </w:r>
      <w:r w:rsidRPr="00C57ED7">
        <w:rPr>
          <w:rFonts w:ascii="Times New Roman" w:hAnsi="Times New Roman" w:cs="Times New Roman"/>
          <w:sz w:val="24"/>
          <w:szCs w:val="24"/>
        </w:rPr>
        <w:t>221-236</w:t>
      </w:r>
      <w:r>
        <w:rPr>
          <w:rFonts w:ascii="Times New Roman" w:hAnsi="Times New Roman" w:cs="Times New Roman"/>
          <w:sz w:val="24"/>
          <w:szCs w:val="24"/>
        </w:rPr>
        <w:t>.</w:t>
      </w:r>
    </w:p>
    <w:p w14:paraId="27DADE5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Marsden</w:t>
      </w:r>
      <w:r>
        <w:rPr>
          <w:rFonts w:ascii="Times New Roman" w:hAnsi="Times New Roman" w:cs="Times New Roman"/>
          <w:sz w:val="24"/>
          <w:szCs w:val="24"/>
        </w:rPr>
        <w:t xml:space="preserve">, </w:t>
      </w:r>
      <w:r w:rsidRPr="00C57ED7">
        <w:rPr>
          <w:rFonts w:ascii="Times New Roman" w:hAnsi="Times New Roman" w:cs="Times New Roman"/>
          <w:sz w:val="24"/>
          <w:szCs w:val="24"/>
        </w:rPr>
        <w:t>George M.</w:t>
      </w:r>
      <w:r>
        <w:rPr>
          <w:rFonts w:ascii="Times New Roman" w:hAnsi="Times New Roman" w:cs="Times New Roman"/>
          <w:sz w:val="24"/>
          <w:szCs w:val="24"/>
        </w:rPr>
        <w:t xml:space="preserve">, </w:t>
      </w:r>
      <w:r w:rsidRPr="00C57ED7">
        <w:rPr>
          <w:rFonts w:ascii="Times New Roman" w:hAnsi="Times New Roman" w:cs="Times New Roman"/>
          <w:sz w:val="24"/>
          <w:szCs w:val="24"/>
        </w:rPr>
        <w:t>(1998) “Liberating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First Things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88(10</w:t>
      </w:r>
      <w:r>
        <w:rPr>
          <w:rFonts w:ascii="Times New Roman" w:hAnsi="Times New Roman" w:cs="Times New Roman"/>
          <w:sz w:val="24"/>
          <w:szCs w:val="24"/>
        </w:rPr>
        <w:t xml:space="preserve">): </w:t>
      </w:r>
      <w:r w:rsidRPr="00C57ED7">
        <w:rPr>
          <w:rFonts w:ascii="Times New Roman" w:hAnsi="Times New Roman" w:cs="Times New Roman"/>
          <w:sz w:val="24"/>
          <w:szCs w:val="24"/>
        </w:rPr>
        <w:t>11-14</w:t>
      </w:r>
      <w:r>
        <w:rPr>
          <w:rFonts w:ascii="Times New Roman" w:hAnsi="Times New Roman" w:cs="Times New Roman"/>
          <w:sz w:val="24"/>
          <w:szCs w:val="24"/>
        </w:rPr>
        <w:t>.</w:t>
      </w:r>
    </w:p>
    <w:p w14:paraId="128F84B2"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Marsden</w:t>
      </w:r>
      <w:r>
        <w:rPr>
          <w:lang w:val="en-GB"/>
        </w:rPr>
        <w:t xml:space="preserve">, </w:t>
      </w:r>
      <w:r w:rsidRPr="00C57ED7">
        <w:rPr>
          <w:lang w:val="en-GB"/>
        </w:rPr>
        <w:t>Lorna</w:t>
      </w:r>
      <w:r>
        <w:rPr>
          <w:lang w:val="en-GB"/>
        </w:rPr>
        <w:t xml:space="preserve">, </w:t>
      </w:r>
      <w:r w:rsidRPr="00C57ED7">
        <w:rPr>
          <w:lang w:val="en-GB"/>
        </w:rPr>
        <w:t>(2000) “Academic Freedom</w:t>
      </w:r>
      <w:r>
        <w:rPr>
          <w:lang w:val="en-GB"/>
        </w:rPr>
        <w:t xml:space="preserve">, </w:t>
      </w:r>
      <w:r w:rsidRPr="00C57ED7">
        <w:rPr>
          <w:lang w:val="en-GB"/>
        </w:rPr>
        <w:t>Debate</w:t>
      </w:r>
      <w:r>
        <w:rPr>
          <w:lang w:val="en-GB"/>
        </w:rPr>
        <w:t xml:space="preserve">, </w:t>
      </w:r>
      <w:r w:rsidRPr="00C57ED7">
        <w:rPr>
          <w:lang w:val="en-GB"/>
        </w:rPr>
        <w:t>and Bureaucracy”</w:t>
      </w:r>
      <w:r>
        <w:rPr>
          <w:lang w:val="en-GB"/>
        </w:rPr>
        <w:t xml:space="preserve">, </w:t>
      </w:r>
      <w:r w:rsidRPr="00C57ED7">
        <w:rPr>
          <w:lang w:val="en-GB"/>
        </w:rPr>
        <w:t>in Kahn</w:t>
      </w:r>
      <w:r>
        <w:rPr>
          <w:lang w:val="en-GB"/>
        </w:rP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 xml:space="preserve">(eds.) </w:t>
      </w:r>
      <w:r w:rsidRPr="00C57ED7">
        <w:rPr>
          <w:i/>
          <w:iCs/>
          <w:lang w:val="en-GB"/>
        </w:rPr>
        <w:t>Academic Freedom and the Inclusive University</w:t>
      </w:r>
      <w:r>
        <w:rPr>
          <w:i/>
          <w:iCs/>
          <w:lang w:val="en-GB"/>
        </w:rPr>
        <w:t xml:space="preserve">, </w:t>
      </w:r>
      <w:r w:rsidRPr="00C57ED7">
        <w:rPr>
          <w:lang w:val="en-GB"/>
        </w:rPr>
        <w:t>Vancouver: University of British Columbia Press</w:t>
      </w:r>
      <w:r>
        <w:rPr>
          <w:lang w:val="en-GB"/>
        </w:rPr>
        <w:t xml:space="preserve">, </w:t>
      </w:r>
      <w:r w:rsidRPr="00C57ED7">
        <w:rPr>
          <w:lang w:val="en-GB"/>
        </w:rPr>
        <w:t>p.146-149</w:t>
      </w:r>
      <w:r>
        <w:rPr>
          <w:lang w:val="en-GB"/>
        </w:rPr>
        <w:t>.</w:t>
      </w:r>
    </w:p>
    <w:p w14:paraId="26E26E24" w14:textId="77777777" w:rsidR="000F031A" w:rsidRDefault="000F031A" w:rsidP="00EA188C">
      <w:pPr>
        <w:spacing w:before="120"/>
        <w:ind w:left="425" w:hanging="425"/>
      </w:pPr>
      <w:r w:rsidRPr="00C57ED7">
        <w:t>Marshall</w:t>
      </w:r>
      <w:r>
        <w:t xml:space="preserve">, </w:t>
      </w:r>
      <w:r w:rsidRPr="00C57ED7">
        <w:t>William P.</w:t>
      </w:r>
      <w:r>
        <w:t xml:space="preserve">, </w:t>
      </w:r>
      <w:r w:rsidRPr="00C57ED7">
        <w:t>(2008) “Universities and the First Amendment”</w:t>
      </w:r>
      <w:r>
        <w:t xml:space="preserve">, </w:t>
      </w:r>
      <w:r w:rsidRPr="00C57ED7">
        <w:rPr>
          <w:i/>
        </w:rPr>
        <w:t>William and Mary Bill of Rights Journal</w:t>
      </w:r>
      <w:r>
        <w:t xml:space="preserve">, </w:t>
      </w:r>
      <w:r w:rsidRPr="00C57ED7">
        <w:t>16(4</w:t>
      </w:r>
      <w:r>
        <w:t xml:space="preserve">): </w:t>
      </w:r>
      <w:r w:rsidRPr="00C57ED7">
        <w:t>935-938</w:t>
      </w:r>
      <w:r>
        <w:t>.</w:t>
      </w:r>
    </w:p>
    <w:p w14:paraId="57A82DDF" w14:textId="77777777" w:rsidR="000F031A" w:rsidRPr="0098623A" w:rsidRDefault="000F031A" w:rsidP="00EA188C">
      <w:pPr>
        <w:spacing w:before="120"/>
        <w:ind w:left="425" w:hanging="425"/>
      </w:pPr>
      <w:r w:rsidRPr="0098623A">
        <w:t>Martin</w:t>
      </w:r>
      <w:r>
        <w:t xml:space="preserve">, </w:t>
      </w:r>
      <w:r w:rsidRPr="0098623A">
        <w:t>Brian</w:t>
      </w:r>
      <w:r>
        <w:t xml:space="preserve">, </w:t>
      </w:r>
      <w:r w:rsidRPr="0098623A">
        <w:t>(1995) “What to do about academic freedom? ‘Academic Freedom’</w:t>
      </w:r>
      <w:r>
        <w:t xml:space="preserve">, </w:t>
      </w:r>
      <w:r w:rsidRPr="0098623A">
        <w:t>Conrad Russell”</w:t>
      </w:r>
      <w:r>
        <w:t xml:space="preserve">, </w:t>
      </w:r>
      <w:r w:rsidRPr="0098623A">
        <w:rPr>
          <w:rStyle w:val="Emphasis"/>
        </w:rPr>
        <w:t>Australian Universities Review</w:t>
      </w:r>
      <w:r>
        <w:t xml:space="preserve">, </w:t>
      </w:r>
      <w:r w:rsidRPr="0098623A">
        <w:t>38(2</w:t>
      </w:r>
      <w:r>
        <w:t xml:space="preserve">): </w:t>
      </w:r>
      <w:r w:rsidRPr="0098623A">
        <w:t>77.</w:t>
      </w:r>
    </w:p>
    <w:p w14:paraId="69F4B933" w14:textId="77777777" w:rsidR="000F031A" w:rsidRPr="0098623A" w:rsidRDefault="000F031A" w:rsidP="00EA188C">
      <w:pPr>
        <w:tabs>
          <w:tab w:val="left" w:pos="2516"/>
          <w:tab w:val="left" w:pos="5979"/>
          <w:tab w:val="left" w:pos="9442"/>
          <w:tab w:val="left" w:pos="12114"/>
        </w:tabs>
        <w:spacing w:before="120"/>
        <w:ind w:left="425" w:hanging="425"/>
      </w:pPr>
      <w:r w:rsidRPr="0098623A">
        <w:t>Martin</w:t>
      </w:r>
      <w:r>
        <w:t xml:space="preserve">, </w:t>
      </w:r>
      <w:r w:rsidRPr="0098623A">
        <w:t>I.</w:t>
      </w:r>
      <w:r>
        <w:t xml:space="preserve">, </w:t>
      </w:r>
      <w:r w:rsidRPr="0098623A">
        <w:t xml:space="preserve">(2011) “Academic Freedom </w:t>
      </w:r>
      <w:proofErr w:type="gramStart"/>
      <w:r w:rsidRPr="0098623A">
        <w:t>And</w:t>
      </w:r>
      <w:proofErr w:type="gramEnd"/>
      <w:r w:rsidRPr="0098623A">
        <w:t xml:space="preserve"> Grading: The Role Of Placement Providers”</w:t>
      </w:r>
      <w:r>
        <w:t xml:space="preserve">, </w:t>
      </w:r>
      <w:r w:rsidRPr="0098623A">
        <w:rPr>
          <w:i/>
        </w:rPr>
        <w:t>Quality In Higher Education</w:t>
      </w:r>
      <w:r>
        <w:rPr>
          <w:i/>
        </w:rPr>
        <w:t xml:space="preserve">, </w:t>
      </w:r>
      <w:r w:rsidRPr="0098623A">
        <w:t>17(1</w:t>
      </w:r>
      <w:r>
        <w:t xml:space="preserve">): </w:t>
      </w:r>
      <w:r w:rsidRPr="0098623A">
        <w:t>131-134.</w:t>
      </w:r>
    </w:p>
    <w:p w14:paraId="6C71B6A9" w14:textId="77777777" w:rsidR="000F031A" w:rsidRPr="0098623A" w:rsidRDefault="000F031A" w:rsidP="00EA188C">
      <w:pPr>
        <w:autoSpaceDE w:val="0"/>
        <w:autoSpaceDN w:val="0"/>
        <w:adjustRightInd w:val="0"/>
        <w:spacing w:before="120"/>
        <w:ind w:left="425" w:hanging="425"/>
      </w:pPr>
      <w:r w:rsidRPr="0098623A">
        <w:t>Martin</w:t>
      </w:r>
      <w:r>
        <w:t xml:space="preserve">, </w:t>
      </w:r>
      <w:r w:rsidRPr="0098623A">
        <w:t>Jerry L.</w:t>
      </w:r>
      <w:r>
        <w:t xml:space="preserve">, </w:t>
      </w:r>
      <w:r w:rsidRPr="0098623A">
        <w:t>Neal</w:t>
      </w:r>
      <w:r>
        <w:t xml:space="preserve">, </w:t>
      </w:r>
      <w:r w:rsidRPr="0098623A">
        <w:t>Anne D.</w:t>
      </w:r>
      <w:r>
        <w:t xml:space="preserve">, </w:t>
      </w:r>
      <w:r w:rsidRPr="0098623A">
        <w:t xml:space="preserve">(2002) </w:t>
      </w:r>
      <w:r w:rsidRPr="0098623A">
        <w:rPr>
          <w:i/>
        </w:rPr>
        <w:t xml:space="preserve">Defending Civilization: How Our Universities Are Failing America </w:t>
      </w:r>
      <w:proofErr w:type="gramStart"/>
      <w:r w:rsidRPr="0098623A">
        <w:rPr>
          <w:i/>
        </w:rPr>
        <w:t>And</w:t>
      </w:r>
      <w:proofErr w:type="gramEnd"/>
      <w:r w:rsidRPr="0098623A">
        <w:rPr>
          <w:i/>
        </w:rPr>
        <w:t xml:space="preserve"> What Can Be Done About It</w:t>
      </w:r>
      <w:r>
        <w:t xml:space="preserve">, </w:t>
      </w:r>
      <w:r w:rsidRPr="0098623A">
        <w:t>Washington: American Council of Trustees and Alumni.</w:t>
      </w:r>
    </w:p>
    <w:p w14:paraId="61796921" w14:textId="77777777" w:rsidR="000F031A" w:rsidRPr="0098623A" w:rsidRDefault="000F031A" w:rsidP="00EA188C">
      <w:pPr>
        <w:pStyle w:val="NormalWeb"/>
        <w:spacing w:before="120" w:beforeAutospacing="0" w:after="0" w:afterAutospacing="0"/>
        <w:ind w:left="425" w:hanging="425"/>
        <w:textAlignment w:val="center"/>
        <w:rPr>
          <w:lang w:val="en-GB"/>
        </w:rPr>
      </w:pPr>
      <w:r w:rsidRPr="0098623A">
        <w:rPr>
          <w:lang w:val="en-GB"/>
        </w:rPr>
        <w:lastRenderedPageBreak/>
        <w:t>Martin</w:t>
      </w:r>
      <w:r>
        <w:rPr>
          <w:lang w:val="en-GB"/>
        </w:rPr>
        <w:t xml:space="preserve">, </w:t>
      </w:r>
      <w:r w:rsidRPr="0098623A">
        <w:rPr>
          <w:lang w:val="en-GB"/>
        </w:rPr>
        <w:t>Noella</w:t>
      </w:r>
      <w:r>
        <w:rPr>
          <w:lang w:val="en-GB"/>
        </w:rPr>
        <w:t xml:space="preserve">, </w:t>
      </w:r>
      <w:r w:rsidRPr="0098623A">
        <w:rPr>
          <w:lang w:val="en-GB"/>
        </w:rPr>
        <w:t>(1994) “Human Rights and University Students”</w:t>
      </w:r>
      <w:r>
        <w:rPr>
          <w:lang w:val="en-GB"/>
        </w:rPr>
        <w:t xml:space="preserve">, </w:t>
      </w:r>
      <w:r w:rsidRPr="0098623A">
        <w:rPr>
          <w:lang w:val="en-GB"/>
        </w:rPr>
        <w:t>in Foster</w:t>
      </w:r>
      <w:r>
        <w:rPr>
          <w:lang w:val="en-GB"/>
        </w:rPr>
        <w:t xml:space="preserve">, </w:t>
      </w:r>
      <w:r w:rsidRPr="0098623A">
        <w:rPr>
          <w:lang w:val="en-GB"/>
        </w:rPr>
        <w:t>William F.</w:t>
      </w:r>
      <w:r>
        <w:rPr>
          <w:lang w:val="en-GB"/>
        </w:rPr>
        <w:t xml:space="preserve">, </w:t>
      </w:r>
      <w:r w:rsidRPr="0098623A">
        <w:rPr>
          <w:lang w:val="en-GB"/>
        </w:rPr>
        <w:t xml:space="preserve">(ed.) </w:t>
      </w:r>
      <w:r w:rsidRPr="0098623A">
        <w:rPr>
          <w:i/>
          <w:iCs/>
          <w:lang w:val="en-GB"/>
        </w:rPr>
        <w:t>Education and Law: Education in the Era of Individual Rights</w:t>
      </w:r>
      <w:r>
        <w:rPr>
          <w:lang w:val="en-GB"/>
        </w:rPr>
        <w:t xml:space="preserve">, </w:t>
      </w:r>
      <w:proofErr w:type="spellStart"/>
      <w:r w:rsidRPr="0098623A">
        <w:rPr>
          <w:lang w:val="en-GB"/>
        </w:rPr>
        <w:t>Châteaugay</w:t>
      </w:r>
      <w:proofErr w:type="spellEnd"/>
      <w:r>
        <w:rPr>
          <w:lang w:val="en-GB"/>
        </w:rPr>
        <w:t xml:space="preserve">, </w:t>
      </w:r>
      <w:r w:rsidRPr="0098623A">
        <w:rPr>
          <w:lang w:val="en-GB"/>
        </w:rPr>
        <w:t xml:space="preserve">Quebec: </w:t>
      </w:r>
      <w:proofErr w:type="spellStart"/>
      <w:r w:rsidRPr="0098623A">
        <w:rPr>
          <w:lang w:val="en-GB"/>
        </w:rPr>
        <w:t>Lisbro</w:t>
      </w:r>
      <w:proofErr w:type="spellEnd"/>
      <w:r>
        <w:rPr>
          <w:lang w:val="en-GB"/>
        </w:rPr>
        <w:t xml:space="preserve">, </w:t>
      </w:r>
      <w:r w:rsidRPr="0098623A">
        <w:rPr>
          <w:lang w:val="en-GB"/>
        </w:rPr>
        <w:t>p.487-501.</w:t>
      </w:r>
    </w:p>
    <w:p w14:paraId="09C2FB05" w14:textId="77777777" w:rsidR="000F031A" w:rsidRPr="0098623A" w:rsidRDefault="000F031A" w:rsidP="00EA188C">
      <w:pPr>
        <w:autoSpaceDE w:val="0"/>
        <w:autoSpaceDN w:val="0"/>
        <w:adjustRightInd w:val="0"/>
        <w:spacing w:before="120"/>
        <w:ind w:left="425" w:hanging="425"/>
        <w:rPr>
          <w:lang w:val="es-ES"/>
        </w:rPr>
      </w:pPr>
      <w:proofErr w:type="spellStart"/>
      <w:r w:rsidRPr="0098623A">
        <w:rPr>
          <w:lang w:val="es-ES"/>
        </w:rPr>
        <w:t>Martinez</w:t>
      </w:r>
      <w:proofErr w:type="spellEnd"/>
      <w:r w:rsidRPr="0098623A">
        <w:rPr>
          <w:lang w:val="es-ES"/>
        </w:rPr>
        <w:t>- Moya</w:t>
      </w:r>
      <w:r>
        <w:rPr>
          <w:lang w:val="es-ES"/>
        </w:rPr>
        <w:t xml:space="preserve">, </w:t>
      </w:r>
      <w:r w:rsidRPr="0098623A">
        <w:rPr>
          <w:lang w:val="es-ES"/>
        </w:rPr>
        <w:t>A.</w:t>
      </w:r>
      <w:r>
        <w:rPr>
          <w:lang w:val="es-ES"/>
        </w:rPr>
        <w:t xml:space="preserve">, </w:t>
      </w:r>
      <w:r w:rsidRPr="0098623A">
        <w:rPr>
          <w:lang w:val="es-ES"/>
        </w:rPr>
        <w:t xml:space="preserve">(2005) “De la Universidad Colonial a La Universidad Napoleónica: La </w:t>
      </w:r>
      <w:proofErr w:type="spellStart"/>
      <w:r w:rsidRPr="0098623A">
        <w:rPr>
          <w:lang w:val="es-ES"/>
        </w:rPr>
        <w:t>Educaćion</w:t>
      </w:r>
      <w:proofErr w:type="spellEnd"/>
      <w:r w:rsidRPr="0098623A">
        <w:rPr>
          <w:lang w:val="es-ES"/>
        </w:rPr>
        <w:t xml:space="preserve"> ilustrada del Instituto de Ciencias promovida por Prisciliano Sánchez en Guadalajara</w:t>
      </w:r>
      <w:r>
        <w:rPr>
          <w:lang w:val="es-ES"/>
        </w:rPr>
        <w:t xml:space="preserve">, </w:t>
      </w:r>
      <w:r w:rsidRPr="0098623A">
        <w:rPr>
          <w:lang w:val="es-ES"/>
        </w:rPr>
        <w:t>1824-1827”</w:t>
      </w:r>
      <w:r>
        <w:rPr>
          <w:lang w:val="es-ES"/>
        </w:rPr>
        <w:t xml:space="preserve">, </w:t>
      </w:r>
      <w:r w:rsidRPr="0098623A">
        <w:rPr>
          <w:i/>
          <w:lang w:val="es-ES"/>
        </w:rPr>
        <w:t xml:space="preserve">Revista Historia de la </w:t>
      </w:r>
      <w:proofErr w:type="spellStart"/>
      <w:r w:rsidRPr="0098623A">
        <w:rPr>
          <w:i/>
          <w:lang w:val="es-ES"/>
        </w:rPr>
        <w:t>Educaćion</w:t>
      </w:r>
      <w:proofErr w:type="spellEnd"/>
      <w:r w:rsidRPr="0098623A">
        <w:rPr>
          <w:i/>
          <w:lang w:val="es-ES"/>
        </w:rPr>
        <w:t xml:space="preserve"> </w:t>
      </w:r>
      <w:proofErr w:type="spellStart"/>
      <w:r w:rsidRPr="0098623A">
        <w:rPr>
          <w:i/>
          <w:lang w:val="es-ES"/>
        </w:rPr>
        <w:t>Latinamericana</w:t>
      </w:r>
      <w:proofErr w:type="spellEnd"/>
      <w:r>
        <w:rPr>
          <w:lang w:val="es-ES"/>
        </w:rPr>
        <w:t xml:space="preserve">, </w:t>
      </w:r>
      <w:r w:rsidRPr="0098623A">
        <w:rPr>
          <w:lang w:val="es-ES"/>
        </w:rPr>
        <w:t>7: 259-274.</w:t>
      </w:r>
    </w:p>
    <w:p w14:paraId="1824B51A" w14:textId="77777777" w:rsidR="000F031A" w:rsidRPr="0098623A" w:rsidRDefault="000F031A" w:rsidP="00EA188C">
      <w:pPr>
        <w:spacing w:before="120"/>
        <w:ind w:left="425" w:hanging="425"/>
      </w:pPr>
      <w:r w:rsidRPr="0098623A">
        <w:t>Martins</w:t>
      </w:r>
      <w:r>
        <w:t xml:space="preserve">, </w:t>
      </w:r>
      <w:r w:rsidRPr="0098623A">
        <w:t>H.</w:t>
      </w:r>
      <w:r>
        <w:t xml:space="preserve">, </w:t>
      </w:r>
      <w:r w:rsidRPr="0098623A">
        <w:t>(2004) “The marketisation of universities and some cultural contradictions of academic capitalism”</w:t>
      </w:r>
      <w:r>
        <w:t xml:space="preserve">, </w:t>
      </w:r>
      <w:r w:rsidRPr="0098623A">
        <w:t xml:space="preserve">available at: http://www.herminiomartins.com/The%20marketisation%20of%20universities%20and%20the%20contradictions%20of%20academic%20capitalism.pdf extended version of paper in </w:t>
      </w:r>
      <w:proofErr w:type="spellStart"/>
      <w:r w:rsidRPr="0098623A">
        <w:rPr>
          <w:i/>
        </w:rPr>
        <w:t>Metacrítica</w:t>
      </w:r>
      <w:proofErr w:type="spellEnd"/>
      <w:r w:rsidRPr="0098623A">
        <w:rPr>
          <w:i/>
        </w:rPr>
        <w:t xml:space="preserve">: </w:t>
      </w:r>
      <w:proofErr w:type="spellStart"/>
      <w:r w:rsidRPr="0098623A">
        <w:rPr>
          <w:i/>
        </w:rPr>
        <w:t>Revista</w:t>
      </w:r>
      <w:proofErr w:type="spellEnd"/>
      <w:r w:rsidRPr="0098623A">
        <w:rPr>
          <w:i/>
        </w:rPr>
        <w:t xml:space="preserve"> de </w:t>
      </w:r>
      <w:proofErr w:type="spellStart"/>
      <w:r w:rsidRPr="0098623A">
        <w:rPr>
          <w:i/>
        </w:rPr>
        <w:t>filosofia</w:t>
      </w:r>
      <w:proofErr w:type="spellEnd"/>
      <w:r>
        <w:t xml:space="preserve">, </w:t>
      </w:r>
      <w:r w:rsidRPr="0098623A">
        <w:t>1(4</w:t>
      </w:r>
      <w:r>
        <w:t xml:space="preserve">): </w:t>
      </w:r>
      <w:r w:rsidRPr="0098623A">
        <w:t>1-38.</w:t>
      </w:r>
    </w:p>
    <w:p w14:paraId="53446875" w14:textId="77777777" w:rsidR="000F031A" w:rsidRPr="0098623A" w:rsidRDefault="000F031A" w:rsidP="00EA188C">
      <w:pPr>
        <w:pStyle w:val="PlainText"/>
        <w:spacing w:before="120"/>
        <w:ind w:left="425" w:hanging="425"/>
        <w:rPr>
          <w:rFonts w:ascii="Times New Roman" w:hAnsi="Times New Roman" w:cs="Times New Roman"/>
          <w:sz w:val="24"/>
          <w:szCs w:val="24"/>
        </w:rPr>
      </w:pPr>
      <w:r w:rsidRPr="0098623A">
        <w:rPr>
          <w:rFonts w:ascii="Times New Roman" w:hAnsi="Times New Roman" w:cs="Times New Roman"/>
          <w:sz w:val="24"/>
          <w:szCs w:val="24"/>
        </w:rPr>
        <w:t>Maskell</w:t>
      </w:r>
      <w:r>
        <w:rPr>
          <w:rFonts w:ascii="Times New Roman" w:hAnsi="Times New Roman" w:cs="Times New Roman"/>
          <w:sz w:val="24"/>
          <w:szCs w:val="24"/>
        </w:rPr>
        <w:t xml:space="preserve">, </w:t>
      </w:r>
      <w:r w:rsidRPr="0098623A">
        <w:rPr>
          <w:rFonts w:ascii="Times New Roman" w:hAnsi="Times New Roman" w:cs="Times New Roman"/>
          <w:sz w:val="24"/>
          <w:szCs w:val="24"/>
        </w:rPr>
        <w:t>D.</w:t>
      </w:r>
      <w:r>
        <w:rPr>
          <w:rFonts w:ascii="Times New Roman" w:hAnsi="Times New Roman" w:cs="Times New Roman"/>
          <w:sz w:val="24"/>
          <w:szCs w:val="24"/>
        </w:rPr>
        <w:t xml:space="preserve">, </w:t>
      </w:r>
      <w:r w:rsidRPr="0098623A">
        <w:rPr>
          <w:rFonts w:ascii="Times New Roman" w:hAnsi="Times New Roman" w:cs="Times New Roman"/>
          <w:sz w:val="24"/>
          <w:szCs w:val="24"/>
        </w:rPr>
        <w:t>Robinson</w:t>
      </w:r>
      <w:r>
        <w:rPr>
          <w:rFonts w:ascii="Times New Roman" w:hAnsi="Times New Roman" w:cs="Times New Roman"/>
          <w:sz w:val="24"/>
          <w:szCs w:val="24"/>
        </w:rPr>
        <w:t xml:space="preserve">, </w:t>
      </w:r>
      <w:r w:rsidRPr="0098623A">
        <w:rPr>
          <w:rFonts w:ascii="Times New Roman" w:hAnsi="Times New Roman" w:cs="Times New Roman"/>
          <w:sz w:val="24"/>
          <w:szCs w:val="24"/>
        </w:rPr>
        <w:t>I.</w:t>
      </w:r>
      <w:r>
        <w:rPr>
          <w:rFonts w:ascii="Times New Roman" w:hAnsi="Times New Roman" w:cs="Times New Roman"/>
          <w:sz w:val="24"/>
          <w:szCs w:val="24"/>
        </w:rPr>
        <w:t xml:space="preserve">, </w:t>
      </w:r>
      <w:r w:rsidRPr="0098623A">
        <w:rPr>
          <w:rFonts w:ascii="Times New Roman" w:hAnsi="Times New Roman" w:cs="Times New Roman"/>
          <w:sz w:val="24"/>
          <w:szCs w:val="24"/>
        </w:rPr>
        <w:t xml:space="preserve">(2001) </w:t>
      </w:r>
      <w:r w:rsidRPr="0098623A">
        <w:rPr>
          <w:rFonts w:ascii="Times New Roman" w:hAnsi="Times New Roman" w:cs="Times New Roman"/>
          <w:i/>
          <w:sz w:val="24"/>
          <w:szCs w:val="24"/>
          <w:lang w:val="en-US" w:eastAsia="en-US"/>
        </w:rPr>
        <w:t>The New Idea of a University</w:t>
      </w:r>
      <w:r>
        <w:rPr>
          <w:rFonts w:ascii="Times New Roman" w:hAnsi="Times New Roman" w:cs="Times New Roman"/>
          <w:i/>
          <w:sz w:val="24"/>
          <w:szCs w:val="24"/>
          <w:lang w:val="en-US" w:eastAsia="en-US"/>
        </w:rPr>
        <w:t xml:space="preserve">, </w:t>
      </w:r>
      <w:r w:rsidRPr="0098623A">
        <w:rPr>
          <w:rFonts w:ascii="Times New Roman" w:hAnsi="Times New Roman" w:cs="Times New Roman"/>
          <w:sz w:val="24"/>
          <w:szCs w:val="24"/>
        </w:rPr>
        <w:t>London: Haven Books.</w:t>
      </w:r>
    </w:p>
    <w:p w14:paraId="02682B52" w14:textId="77777777" w:rsidR="000F031A" w:rsidRPr="0098623A" w:rsidRDefault="000F031A" w:rsidP="00EA188C">
      <w:pPr>
        <w:pStyle w:val="PlainText"/>
        <w:spacing w:before="120"/>
        <w:ind w:left="425" w:hanging="425"/>
        <w:rPr>
          <w:rFonts w:ascii="Times New Roman" w:hAnsi="Times New Roman" w:cs="Times New Roman"/>
          <w:sz w:val="24"/>
          <w:szCs w:val="24"/>
        </w:rPr>
      </w:pPr>
      <w:r w:rsidRPr="0098623A">
        <w:rPr>
          <w:rFonts w:ascii="Times New Roman" w:hAnsi="Times New Roman" w:cs="Times New Roman"/>
          <w:sz w:val="24"/>
          <w:szCs w:val="24"/>
        </w:rPr>
        <w:t>Mason</w:t>
      </w:r>
      <w:r>
        <w:rPr>
          <w:rFonts w:ascii="Times New Roman" w:hAnsi="Times New Roman" w:cs="Times New Roman"/>
          <w:sz w:val="24"/>
          <w:szCs w:val="24"/>
        </w:rPr>
        <w:t xml:space="preserve">, </w:t>
      </w:r>
      <w:r w:rsidRPr="0098623A">
        <w:rPr>
          <w:rFonts w:ascii="Times New Roman" w:hAnsi="Times New Roman" w:cs="Times New Roman"/>
          <w:sz w:val="24"/>
          <w:szCs w:val="24"/>
        </w:rPr>
        <w:t>J. B.</w:t>
      </w:r>
      <w:r>
        <w:rPr>
          <w:rFonts w:ascii="Times New Roman" w:hAnsi="Times New Roman" w:cs="Times New Roman"/>
          <w:sz w:val="24"/>
          <w:szCs w:val="24"/>
        </w:rPr>
        <w:t xml:space="preserve">, </w:t>
      </w:r>
      <w:r w:rsidRPr="0098623A">
        <w:rPr>
          <w:rFonts w:ascii="Times New Roman" w:hAnsi="Times New Roman" w:cs="Times New Roman"/>
          <w:sz w:val="24"/>
          <w:szCs w:val="24"/>
        </w:rPr>
        <w:t>(1940) “Academic Freedom under Nazism”</w:t>
      </w:r>
      <w:r>
        <w:rPr>
          <w:rFonts w:ascii="Times New Roman" w:hAnsi="Times New Roman" w:cs="Times New Roman"/>
          <w:sz w:val="24"/>
          <w:szCs w:val="24"/>
        </w:rPr>
        <w:t xml:space="preserve">, </w:t>
      </w:r>
      <w:r w:rsidRPr="0098623A">
        <w:rPr>
          <w:rFonts w:ascii="Times New Roman" w:hAnsi="Times New Roman" w:cs="Times New Roman"/>
          <w:i/>
          <w:sz w:val="24"/>
          <w:szCs w:val="24"/>
          <w:lang w:val="en-US" w:eastAsia="en-US"/>
        </w:rPr>
        <w:t>Social Science</w:t>
      </w:r>
      <w:r>
        <w:rPr>
          <w:rFonts w:ascii="Times New Roman" w:hAnsi="Times New Roman" w:cs="Times New Roman"/>
          <w:i/>
          <w:sz w:val="24"/>
          <w:szCs w:val="24"/>
          <w:lang w:val="en-US" w:eastAsia="en-US"/>
        </w:rPr>
        <w:t xml:space="preserve">, </w:t>
      </w:r>
      <w:r w:rsidRPr="0098623A">
        <w:rPr>
          <w:rFonts w:ascii="Times New Roman" w:hAnsi="Times New Roman" w:cs="Times New Roman"/>
          <w:sz w:val="24"/>
          <w:szCs w:val="24"/>
        </w:rPr>
        <w:t>15(4</w:t>
      </w:r>
      <w:r>
        <w:rPr>
          <w:rFonts w:ascii="Times New Roman" w:hAnsi="Times New Roman" w:cs="Times New Roman"/>
          <w:sz w:val="24"/>
          <w:szCs w:val="24"/>
        </w:rPr>
        <w:t xml:space="preserve">): </w:t>
      </w:r>
      <w:r w:rsidRPr="0098623A">
        <w:rPr>
          <w:rFonts w:ascii="Times New Roman" w:hAnsi="Times New Roman" w:cs="Times New Roman"/>
          <w:sz w:val="24"/>
          <w:szCs w:val="24"/>
        </w:rPr>
        <w:t>388-394.</w:t>
      </w:r>
    </w:p>
    <w:p w14:paraId="7152A1F5" w14:textId="77777777" w:rsidR="000F031A" w:rsidRPr="0098623A" w:rsidRDefault="000F031A" w:rsidP="00EA188C">
      <w:pPr>
        <w:pStyle w:val="PlainText"/>
        <w:spacing w:before="120"/>
        <w:ind w:left="425" w:hanging="425"/>
        <w:rPr>
          <w:rFonts w:ascii="Times New Roman" w:hAnsi="Times New Roman" w:cs="Times New Roman"/>
          <w:sz w:val="24"/>
          <w:szCs w:val="24"/>
        </w:rPr>
      </w:pPr>
      <w:proofErr w:type="spellStart"/>
      <w:r w:rsidRPr="0098623A">
        <w:rPr>
          <w:rFonts w:ascii="Times New Roman" w:hAnsi="Times New Roman" w:cs="Times New Roman"/>
          <w:sz w:val="24"/>
          <w:szCs w:val="24"/>
        </w:rPr>
        <w:t>Massad</w:t>
      </w:r>
      <w:proofErr w:type="spellEnd"/>
      <w:r>
        <w:rPr>
          <w:rFonts w:ascii="Times New Roman" w:hAnsi="Times New Roman" w:cs="Times New Roman"/>
          <w:sz w:val="24"/>
          <w:szCs w:val="24"/>
        </w:rPr>
        <w:t xml:space="preserve">, </w:t>
      </w:r>
      <w:r w:rsidRPr="0098623A">
        <w:rPr>
          <w:rFonts w:ascii="Times New Roman" w:hAnsi="Times New Roman" w:cs="Times New Roman"/>
          <w:sz w:val="24"/>
          <w:szCs w:val="24"/>
        </w:rPr>
        <w:t>Joseph</w:t>
      </w:r>
      <w:r>
        <w:rPr>
          <w:rFonts w:ascii="Times New Roman" w:hAnsi="Times New Roman" w:cs="Times New Roman"/>
          <w:sz w:val="24"/>
          <w:szCs w:val="24"/>
        </w:rPr>
        <w:t xml:space="preserve">, </w:t>
      </w:r>
      <w:r w:rsidRPr="0098623A">
        <w:rPr>
          <w:rFonts w:ascii="Times New Roman" w:hAnsi="Times New Roman" w:cs="Times New Roman"/>
          <w:sz w:val="24"/>
          <w:szCs w:val="24"/>
        </w:rPr>
        <w:t xml:space="preserve">(2005) “Academic Freedom and the Teaching of Palestine-Israel: The Columbia Case” </w:t>
      </w:r>
      <w:r w:rsidRPr="0098623A">
        <w:rPr>
          <w:rFonts w:ascii="Times New Roman" w:hAnsi="Times New Roman" w:cs="Times New Roman"/>
          <w:i/>
          <w:sz w:val="24"/>
          <w:szCs w:val="24"/>
        </w:rPr>
        <w:t>Journal of Palestine Studies</w:t>
      </w:r>
      <w:r>
        <w:rPr>
          <w:rFonts w:ascii="Times New Roman" w:hAnsi="Times New Roman" w:cs="Times New Roman"/>
          <w:sz w:val="24"/>
          <w:szCs w:val="24"/>
        </w:rPr>
        <w:t xml:space="preserve">, </w:t>
      </w:r>
      <w:r w:rsidRPr="0098623A">
        <w:rPr>
          <w:rFonts w:ascii="Times New Roman" w:hAnsi="Times New Roman" w:cs="Times New Roman"/>
          <w:sz w:val="24"/>
          <w:szCs w:val="24"/>
        </w:rPr>
        <w:t>34(4</w:t>
      </w:r>
      <w:r>
        <w:rPr>
          <w:rFonts w:ascii="Times New Roman" w:hAnsi="Times New Roman" w:cs="Times New Roman"/>
          <w:sz w:val="24"/>
          <w:szCs w:val="24"/>
        </w:rPr>
        <w:t xml:space="preserve">): </w:t>
      </w:r>
      <w:r w:rsidRPr="0098623A">
        <w:rPr>
          <w:rFonts w:ascii="Times New Roman" w:hAnsi="Times New Roman" w:cs="Times New Roman"/>
          <w:sz w:val="24"/>
          <w:szCs w:val="24"/>
        </w:rPr>
        <w:t>75-107.</w:t>
      </w:r>
    </w:p>
    <w:p w14:paraId="0A1C248D" w14:textId="77777777" w:rsidR="000F031A" w:rsidRPr="0098623A" w:rsidRDefault="000F031A" w:rsidP="00EA188C">
      <w:pPr>
        <w:tabs>
          <w:tab w:val="left" w:pos="2516"/>
          <w:tab w:val="left" w:pos="5979"/>
          <w:tab w:val="left" w:pos="9442"/>
          <w:tab w:val="left" w:pos="12114"/>
        </w:tabs>
        <w:spacing w:before="120"/>
        <w:ind w:left="425" w:hanging="425"/>
      </w:pPr>
      <w:r w:rsidRPr="0098623A">
        <w:t>Mata</w:t>
      </w:r>
      <w:r>
        <w:t xml:space="preserve">, </w:t>
      </w:r>
      <w:r w:rsidRPr="0098623A">
        <w:t>T.</w:t>
      </w:r>
      <w:r>
        <w:t xml:space="preserve">, </w:t>
      </w:r>
      <w:r w:rsidRPr="0098623A">
        <w:t xml:space="preserve">(2010) “The Enemy Within: Academic Freedom In 1960s </w:t>
      </w:r>
      <w:proofErr w:type="gramStart"/>
      <w:r w:rsidRPr="0098623A">
        <w:t>And</w:t>
      </w:r>
      <w:proofErr w:type="gramEnd"/>
      <w:r w:rsidRPr="0098623A">
        <w:t xml:space="preserve"> 1970s American Social Sciences”</w:t>
      </w:r>
      <w:r>
        <w:t xml:space="preserve">, </w:t>
      </w:r>
      <w:r w:rsidRPr="0098623A">
        <w:rPr>
          <w:i/>
        </w:rPr>
        <w:t>History Of Political Economy</w:t>
      </w:r>
      <w:r>
        <w:rPr>
          <w:i/>
        </w:rPr>
        <w:t xml:space="preserve">, </w:t>
      </w:r>
      <w:r w:rsidRPr="0098623A">
        <w:t>42: 77-104.</w:t>
      </w:r>
    </w:p>
    <w:p w14:paraId="74B2F90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Matasar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Richard T.</w:t>
      </w:r>
      <w:r>
        <w:rPr>
          <w:rFonts w:ascii="Times New Roman" w:hAnsi="Times New Roman" w:cs="Times New Roman"/>
          <w:sz w:val="24"/>
          <w:szCs w:val="24"/>
        </w:rPr>
        <w:t xml:space="preserve">, </w:t>
      </w:r>
      <w:r w:rsidRPr="00C57ED7">
        <w:rPr>
          <w:rFonts w:ascii="Times New Roman" w:hAnsi="Times New Roman" w:cs="Times New Roman"/>
          <w:sz w:val="24"/>
          <w:szCs w:val="24"/>
        </w:rPr>
        <w:t>(2008) “Defining Our Responsibilities: Being an Academic Fiduciary”</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Contemporary Legal Issues</w:t>
      </w:r>
      <w:r>
        <w:rPr>
          <w:rFonts w:ascii="Times New Roman" w:hAnsi="Times New Roman" w:cs="Times New Roman"/>
          <w:sz w:val="24"/>
          <w:szCs w:val="24"/>
        </w:rPr>
        <w:t xml:space="preserve">, </w:t>
      </w:r>
      <w:r w:rsidRPr="00C57ED7">
        <w:rPr>
          <w:rFonts w:ascii="Times New Roman" w:hAnsi="Times New Roman" w:cs="Times New Roman"/>
          <w:sz w:val="24"/>
          <w:szCs w:val="24"/>
        </w:rPr>
        <w:t>17: 67-120</w:t>
      </w:r>
      <w:r>
        <w:rPr>
          <w:rFonts w:ascii="Times New Roman" w:hAnsi="Times New Roman" w:cs="Times New Roman"/>
          <w:sz w:val="24"/>
          <w:szCs w:val="24"/>
        </w:rPr>
        <w:t>.</w:t>
      </w:r>
    </w:p>
    <w:p w14:paraId="11089082" w14:textId="77777777" w:rsidR="000F031A" w:rsidRDefault="000F031A" w:rsidP="00EA188C">
      <w:pPr>
        <w:spacing w:before="120"/>
        <w:ind w:left="425" w:hanging="425"/>
      </w:pPr>
      <w:proofErr w:type="spellStart"/>
      <w:r w:rsidRPr="00C57ED7">
        <w:t>Matejkovic</w:t>
      </w:r>
      <w:proofErr w:type="spellEnd"/>
      <w:r>
        <w:t xml:space="preserve">, </w:t>
      </w:r>
      <w:r w:rsidRPr="00C57ED7">
        <w:t>John E.</w:t>
      </w:r>
      <w:r>
        <w:t xml:space="preserve">, </w:t>
      </w:r>
      <w:proofErr w:type="spellStart"/>
      <w:r w:rsidRPr="00C57ED7">
        <w:t>Redle</w:t>
      </w:r>
      <w:proofErr w:type="spellEnd"/>
      <w:r>
        <w:t xml:space="preserve">, </w:t>
      </w:r>
      <w:r w:rsidRPr="00C57ED7">
        <w:t>David A.</w:t>
      </w:r>
      <w:r>
        <w:t xml:space="preserve">, </w:t>
      </w:r>
      <w:r w:rsidRPr="00C57ED7">
        <w:t>(2006) “Proceed at Your Own Risk: The Balance between Academic Freedom and Sexual Harassment”</w:t>
      </w:r>
      <w:r>
        <w:t xml:space="preserve">, </w:t>
      </w:r>
      <w:r w:rsidRPr="00C57ED7">
        <w:rPr>
          <w:i/>
        </w:rPr>
        <w:t>Brigham Young University Education and Law Journal</w:t>
      </w:r>
      <w:r>
        <w:t xml:space="preserve">, </w:t>
      </w:r>
      <w:r w:rsidRPr="00C57ED7">
        <w:t>(1</w:t>
      </w:r>
      <w:r>
        <w:t xml:space="preserve">): </w:t>
      </w:r>
      <w:r w:rsidRPr="00C57ED7">
        <w:t>295-322</w:t>
      </w:r>
      <w:r>
        <w:t>.</w:t>
      </w:r>
    </w:p>
    <w:p w14:paraId="109C9496" w14:textId="77777777" w:rsidR="000F031A" w:rsidRDefault="000F031A" w:rsidP="00EA188C">
      <w:pPr>
        <w:spacing w:before="120"/>
        <w:ind w:left="425" w:hanging="425"/>
      </w:pPr>
      <w:r w:rsidRPr="00C57ED7">
        <w:t>Matheson</w:t>
      </w:r>
      <w:r>
        <w:t xml:space="preserve">, </w:t>
      </w:r>
      <w:r w:rsidRPr="00C57ED7">
        <w:t>A.</w:t>
      </w:r>
      <w:r>
        <w:t xml:space="preserve">, </w:t>
      </w:r>
      <w:r w:rsidRPr="00C57ED7">
        <w:t>(1974) “Judicial Enforcement of Academic Tenure: An Examination”</w:t>
      </w:r>
      <w:r>
        <w:t xml:space="preserve">, </w:t>
      </w:r>
      <w:r w:rsidRPr="00C57ED7">
        <w:rPr>
          <w:i/>
        </w:rPr>
        <w:t>Washington Law Review</w:t>
      </w:r>
      <w:r>
        <w:t xml:space="preserve">, </w:t>
      </w:r>
      <w:r w:rsidRPr="00C57ED7">
        <w:t>50(3</w:t>
      </w:r>
      <w:r>
        <w:t xml:space="preserve">): </w:t>
      </w:r>
      <w:r w:rsidRPr="00C57ED7">
        <w:t>597-622</w:t>
      </w:r>
      <w:r>
        <w:t>.</w:t>
      </w:r>
    </w:p>
    <w:p w14:paraId="61FCEB4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Matsen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W. E.</w:t>
      </w:r>
      <w:r>
        <w:rPr>
          <w:rFonts w:ascii="Times New Roman" w:hAnsi="Times New Roman" w:cs="Times New Roman"/>
          <w:sz w:val="24"/>
          <w:szCs w:val="24"/>
        </w:rPr>
        <w:t xml:space="preserve">, </w:t>
      </w:r>
      <w:r w:rsidRPr="00C57ED7">
        <w:rPr>
          <w:rFonts w:ascii="Times New Roman" w:hAnsi="Times New Roman" w:cs="Times New Roman"/>
          <w:sz w:val="24"/>
          <w:szCs w:val="24"/>
        </w:rPr>
        <w:t>(1988) “Professor William A. Schaper</w:t>
      </w:r>
      <w:r>
        <w:rPr>
          <w:rFonts w:ascii="Times New Roman" w:hAnsi="Times New Roman" w:cs="Times New Roman"/>
          <w:sz w:val="24"/>
          <w:szCs w:val="24"/>
        </w:rPr>
        <w:t xml:space="preserve">, </w:t>
      </w:r>
      <w:r w:rsidRPr="00C57ED7">
        <w:rPr>
          <w:rFonts w:ascii="Times New Roman" w:hAnsi="Times New Roman" w:cs="Times New Roman"/>
          <w:sz w:val="24"/>
          <w:szCs w:val="24"/>
        </w:rPr>
        <w:t>War Hysteria and the Price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Minnesota History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51(4</w:t>
      </w:r>
      <w:r>
        <w:rPr>
          <w:rFonts w:ascii="Times New Roman" w:hAnsi="Times New Roman" w:cs="Times New Roman"/>
          <w:sz w:val="24"/>
          <w:szCs w:val="24"/>
        </w:rPr>
        <w:t xml:space="preserve">): </w:t>
      </w:r>
      <w:r w:rsidRPr="00C57ED7">
        <w:rPr>
          <w:rFonts w:ascii="Times New Roman" w:hAnsi="Times New Roman" w:cs="Times New Roman"/>
          <w:sz w:val="24"/>
          <w:szCs w:val="24"/>
        </w:rPr>
        <w:t>130-152</w:t>
      </w:r>
      <w:r>
        <w:rPr>
          <w:rFonts w:ascii="Times New Roman" w:hAnsi="Times New Roman" w:cs="Times New Roman"/>
          <w:sz w:val="24"/>
          <w:szCs w:val="24"/>
        </w:rPr>
        <w:t>.</w:t>
      </w:r>
    </w:p>
    <w:p w14:paraId="0D9FD054"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Matsuura</w:t>
      </w:r>
      <w:r>
        <w:rPr>
          <w:color w:val="auto"/>
          <w:sz w:val="24"/>
          <w:szCs w:val="24"/>
          <w:lang w:val="en-US"/>
        </w:rPr>
        <w:t xml:space="preserve">, </w:t>
      </w:r>
      <w:r w:rsidRPr="00C57ED7">
        <w:rPr>
          <w:color w:val="auto"/>
          <w:sz w:val="24"/>
          <w:szCs w:val="24"/>
          <w:lang w:val="en-US"/>
        </w:rPr>
        <w:t>K.</w:t>
      </w:r>
      <w:r>
        <w:rPr>
          <w:color w:val="auto"/>
          <w:sz w:val="24"/>
          <w:szCs w:val="24"/>
          <w:lang w:val="en-US"/>
        </w:rPr>
        <w:t xml:space="preserve">, </w:t>
      </w:r>
      <w:r w:rsidRPr="00C57ED7">
        <w:rPr>
          <w:color w:val="auto"/>
          <w:sz w:val="24"/>
          <w:szCs w:val="24"/>
          <w:lang w:val="en-US"/>
        </w:rPr>
        <w:t>(2007) “Forward”</w:t>
      </w:r>
      <w:r>
        <w:rPr>
          <w:color w:val="auto"/>
          <w:sz w:val="24"/>
          <w:szCs w:val="24"/>
          <w:lang w:val="en-US"/>
        </w:rPr>
        <w:t xml:space="preserve">, </w:t>
      </w:r>
      <w:r w:rsidRPr="00C57ED7">
        <w:rPr>
          <w:color w:val="auto"/>
          <w:sz w:val="24"/>
          <w:szCs w:val="24"/>
          <w:lang w:val="en-US"/>
        </w:rPr>
        <w:t>in Yusuf</w:t>
      </w:r>
      <w:r>
        <w:rPr>
          <w:color w:val="auto"/>
          <w:sz w:val="24"/>
          <w:szCs w:val="24"/>
          <w:lang w:val="en-US"/>
        </w:rPr>
        <w:t xml:space="preserve">, </w:t>
      </w:r>
      <w:proofErr w:type="spellStart"/>
      <w:r w:rsidRPr="00C57ED7">
        <w:rPr>
          <w:color w:val="auto"/>
          <w:sz w:val="24"/>
          <w:szCs w:val="24"/>
          <w:lang w:val="en-US"/>
        </w:rPr>
        <w:t>Abdulqawi</w:t>
      </w:r>
      <w:proofErr w:type="spellEnd"/>
      <w:r w:rsidRPr="00C57ED7">
        <w:rPr>
          <w:color w:val="auto"/>
          <w:sz w:val="24"/>
          <w:szCs w:val="24"/>
          <w:lang w:val="en-US"/>
        </w:rPr>
        <w:t xml:space="preserve"> A.</w:t>
      </w:r>
      <w:r>
        <w:rPr>
          <w:color w:val="auto"/>
          <w:sz w:val="24"/>
          <w:szCs w:val="24"/>
          <w:lang w:val="en-US"/>
        </w:rPr>
        <w:t xml:space="preserve">, </w:t>
      </w:r>
      <w:r w:rsidRPr="00C57ED7">
        <w:rPr>
          <w:color w:val="auto"/>
          <w:sz w:val="24"/>
          <w:szCs w:val="24"/>
          <w:lang w:val="en-US"/>
        </w:rPr>
        <w:t xml:space="preserve">(ed.) </w:t>
      </w:r>
      <w:r w:rsidRPr="00C57ED7">
        <w:rPr>
          <w:i/>
          <w:color w:val="auto"/>
          <w:sz w:val="24"/>
          <w:szCs w:val="24"/>
          <w:lang w:val="en-US"/>
        </w:rPr>
        <w:t>Standard-setting in UNESCO Vol I: Normative Action in Education</w:t>
      </w:r>
      <w:r>
        <w:rPr>
          <w:i/>
          <w:color w:val="auto"/>
          <w:sz w:val="24"/>
          <w:szCs w:val="24"/>
          <w:lang w:val="en-US"/>
        </w:rPr>
        <w:t xml:space="preserve">, </w:t>
      </w:r>
      <w:r w:rsidRPr="00C57ED7">
        <w:rPr>
          <w:i/>
          <w:color w:val="auto"/>
          <w:sz w:val="24"/>
          <w:szCs w:val="24"/>
          <w:lang w:val="en-US"/>
        </w:rPr>
        <w:t>Science and Culture Essays in Commemoration of the Sixtieth Anniversary of UNESCO</w:t>
      </w:r>
      <w:r>
        <w:rPr>
          <w:i/>
          <w:color w:val="auto"/>
          <w:sz w:val="24"/>
          <w:szCs w:val="24"/>
          <w:lang w:val="en-US"/>
        </w:rPr>
        <w:t xml:space="preserve">, </w:t>
      </w:r>
      <w:r w:rsidRPr="00C57ED7">
        <w:rPr>
          <w:color w:val="auto"/>
          <w:sz w:val="24"/>
          <w:szCs w:val="24"/>
          <w:lang w:val="en-US"/>
        </w:rPr>
        <w:t>Paris/Leiden: UNESCO publishing/</w:t>
      </w:r>
      <w:proofErr w:type="spellStart"/>
      <w:r w:rsidRPr="00C57ED7">
        <w:rPr>
          <w:color w:val="auto"/>
          <w:sz w:val="24"/>
          <w:szCs w:val="24"/>
          <w:lang w:val="en-US"/>
        </w:rPr>
        <w:t>Martinus</w:t>
      </w:r>
      <w:proofErr w:type="spellEnd"/>
      <w:r w:rsidRPr="00C57ED7">
        <w:rPr>
          <w:color w:val="auto"/>
          <w:sz w:val="24"/>
          <w:szCs w:val="24"/>
          <w:lang w:val="en-US"/>
        </w:rPr>
        <w:t xml:space="preserve"> </w:t>
      </w:r>
      <w:proofErr w:type="spellStart"/>
      <w:r w:rsidRPr="00C57ED7">
        <w:rPr>
          <w:color w:val="auto"/>
          <w:sz w:val="24"/>
          <w:szCs w:val="24"/>
          <w:lang w:val="en-US"/>
        </w:rPr>
        <w:t>Nijhoff</w:t>
      </w:r>
      <w:proofErr w:type="spellEnd"/>
      <w:r>
        <w:rPr>
          <w:color w:val="auto"/>
          <w:sz w:val="24"/>
          <w:szCs w:val="24"/>
          <w:lang w:val="en-US"/>
        </w:rPr>
        <w:t xml:space="preserve">, </w:t>
      </w:r>
      <w:r w:rsidRPr="00C57ED7">
        <w:rPr>
          <w:color w:val="auto"/>
          <w:sz w:val="24"/>
          <w:szCs w:val="24"/>
          <w:lang w:val="en-US"/>
        </w:rPr>
        <w:t>p.11-13</w:t>
      </w:r>
      <w:r>
        <w:rPr>
          <w:color w:val="auto"/>
          <w:sz w:val="24"/>
          <w:szCs w:val="24"/>
          <w:lang w:val="en-US"/>
        </w:rPr>
        <w:t>.</w:t>
      </w:r>
    </w:p>
    <w:p w14:paraId="4707D366" w14:textId="77777777" w:rsidR="000F031A" w:rsidRPr="0098623A" w:rsidRDefault="000F031A" w:rsidP="00EA188C">
      <w:pPr>
        <w:tabs>
          <w:tab w:val="left" w:pos="2516"/>
          <w:tab w:val="left" w:pos="5979"/>
          <w:tab w:val="left" w:pos="9442"/>
          <w:tab w:val="left" w:pos="12114"/>
        </w:tabs>
        <w:spacing w:before="120"/>
        <w:ind w:left="425" w:hanging="425"/>
      </w:pPr>
      <w:r w:rsidRPr="0098623A">
        <w:t>Matthewson</w:t>
      </w:r>
      <w:r>
        <w:t xml:space="preserve">, </w:t>
      </w:r>
      <w:r w:rsidRPr="0098623A">
        <w:t>D.</w:t>
      </w:r>
      <w:r>
        <w:t xml:space="preserve">, </w:t>
      </w:r>
      <w:r w:rsidRPr="0098623A">
        <w:t>(2008) “Academic Freedom After September 11”</w:t>
      </w:r>
      <w:r>
        <w:t xml:space="preserve">, </w:t>
      </w:r>
      <w:r w:rsidRPr="0098623A">
        <w:rPr>
          <w:i/>
        </w:rPr>
        <w:t>Contemporary Justice Review</w:t>
      </w:r>
      <w:r>
        <w:rPr>
          <w:i/>
        </w:rPr>
        <w:t xml:space="preserve">, </w:t>
      </w:r>
      <w:r w:rsidRPr="0098623A">
        <w:t>11(4</w:t>
      </w:r>
      <w:r>
        <w:t xml:space="preserve">): </w:t>
      </w:r>
      <w:r w:rsidRPr="0098623A">
        <w:t>471-474.</w:t>
      </w:r>
    </w:p>
    <w:p w14:paraId="1245C254" w14:textId="77777777" w:rsidR="000F031A" w:rsidRDefault="000F031A" w:rsidP="00EA188C">
      <w:pPr>
        <w:autoSpaceDE w:val="0"/>
        <w:autoSpaceDN w:val="0"/>
        <w:adjustRightInd w:val="0"/>
        <w:spacing w:before="120"/>
        <w:ind w:left="425" w:hanging="425"/>
        <w:rPr>
          <w:color w:val="000000"/>
        </w:rPr>
      </w:pPr>
      <w:proofErr w:type="spellStart"/>
      <w:r w:rsidRPr="00753BA5">
        <w:rPr>
          <w:color w:val="000000"/>
        </w:rPr>
        <w:t>Mawditt</w:t>
      </w:r>
      <w:proofErr w:type="spellEnd"/>
      <w:r>
        <w:rPr>
          <w:color w:val="000000"/>
        </w:rPr>
        <w:t xml:space="preserve">, </w:t>
      </w:r>
      <w:r w:rsidRPr="00753BA5">
        <w:rPr>
          <w:color w:val="000000"/>
        </w:rPr>
        <w:t>Richard</w:t>
      </w:r>
      <w:r>
        <w:rPr>
          <w:color w:val="000000"/>
        </w:rPr>
        <w:t xml:space="preserve">, </w:t>
      </w:r>
      <w:r w:rsidRPr="00753BA5">
        <w:rPr>
          <w:color w:val="000000"/>
        </w:rPr>
        <w:t>(1998) “Enter the era of the business of knowledge: Exit not the reign of academic freedom”</w:t>
      </w:r>
      <w:r>
        <w:rPr>
          <w:color w:val="000000"/>
        </w:rPr>
        <w:t xml:space="preserve">, </w:t>
      </w:r>
      <w:r w:rsidRPr="00753BA5">
        <w:rPr>
          <w:i/>
          <w:color w:val="000000"/>
        </w:rPr>
        <w:t>Tertiary Education and Management</w:t>
      </w:r>
      <w:r>
        <w:rPr>
          <w:color w:val="000000"/>
        </w:rPr>
        <w:t xml:space="preserve">, </w:t>
      </w:r>
      <w:r w:rsidRPr="00753BA5">
        <w:rPr>
          <w:color w:val="000000"/>
        </w:rPr>
        <w:t>4(3</w:t>
      </w:r>
      <w:r>
        <w:rPr>
          <w:color w:val="000000"/>
        </w:rPr>
        <w:t xml:space="preserve">): </w:t>
      </w:r>
      <w:r w:rsidRPr="00753BA5">
        <w:rPr>
          <w:color w:val="000000"/>
        </w:rPr>
        <w:t>231-236</w:t>
      </w:r>
      <w:r>
        <w:rPr>
          <w:color w:val="000000"/>
        </w:rPr>
        <w:t>.</w:t>
      </w:r>
    </w:p>
    <w:p w14:paraId="193CD4EE" w14:textId="77777777" w:rsidR="000F031A" w:rsidRPr="006A63BD" w:rsidRDefault="000F031A" w:rsidP="00EA188C">
      <w:pPr>
        <w:pStyle w:val="PlainText"/>
        <w:spacing w:before="120"/>
        <w:ind w:left="425" w:hanging="425"/>
        <w:rPr>
          <w:rFonts w:ascii="Times New Roman" w:hAnsi="Times New Roman" w:cs="Times New Roman"/>
          <w:sz w:val="24"/>
          <w:szCs w:val="24"/>
        </w:rPr>
      </w:pPr>
      <w:proofErr w:type="spellStart"/>
      <w:r w:rsidRPr="006A63BD">
        <w:rPr>
          <w:rFonts w:ascii="Times New Roman" w:hAnsi="Times New Roman" w:cs="Times New Roman"/>
          <w:sz w:val="24"/>
          <w:szCs w:val="24"/>
        </w:rPr>
        <w:t>Mawdsley</w:t>
      </w:r>
      <w:proofErr w:type="spellEnd"/>
      <w:r>
        <w:rPr>
          <w:rFonts w:ascii="Times New Roman" w:hAnsi="Times New Roman" w:cs="Times New Roman"/>
          <w:sz w:val="24"/>
          <w:szCs w:val="24"/>
        </w:rPr>
        <w:t xml:space="preserve">, </w:t>
      </w:r>
      <w:r w:rsidRPr="006A63BD">
        <w:rPr>
          <w:rFonts w:ascii="Times New Roman" w:hAnsi="Times New Roman" w:cs="Times New Roman"/>
          <w:sz w:val="24"/>
          <w:szCs w:val="24"/>
        </w:rPr>
        <w:t>R. D.</w:t>
      </w:r>
      <w:r>
        <w:rPr>
          <w:rFonts w:ascii="Times New Roman" w:hAnsi="Times New Roman" w:cs="Times New Roman"/>
          <w:sz w:val="24"/>
          <w:szCs w:val="24"/>
        </w:rPr>
        <w:t xml:space="preserve">, </w:t>
      </w:r>
      <w:r w:rsidRPr="006A63BD">
        <w:rPr>
          <w:rFonts w:ascii="Times New Roman" w:hAnsi="Times New Roman" w:cs="Times New Roman"/>
          <w:sz w:val="24"/>
          <w:szCs w:val="24"/>
        </w:rPr>
        <w:t>Russo</w:t>
      </w:r>
      <w:r>
        <w:rPr>
          <w:rFonts w:ascii="Times New Roman" w:hAnsi="Times New Roman" w:cs="Times New Roman"/>
          <w:sz w:val="24"/>
          <w:szCs w:val="24"/>
        </w:rPr>
        <w:t xml:space="preserve">, </w:t>
      </w:r>
      <w:r w:rsidRPr="006A63BD">
        <w:rPr>
          <w:rFonts w:ascii="Times New Roman" w:hAnsi="Times New Roman" w:cs="Times New Roman"/>
          <w:sz w:val="24"/>
          <w:szCs w:val="24"/>
        </w:rPr>
        <w:t>C. J.</w:t>
      </w:r>
      <w:r>
        <w:rPr>
          <w:rFonts w:ascii="Times New Roman" w:hAnsi="Times New Roman" w:cs="Times New Roman"/>
          <w:sz w:val="24"/>
          <w:szCs w:val="24"/>
        </w:rPr>
        <w:t xml:space="preserve">, </w:t>
      </w:r>
      <w:r w:rsidRPr="006A63BD">
        <w:rPr>
          <w:rFonts w:ascii="Times New Roman" w:hAnsi="Times New Roman" w:cs="Times New Roman"/>
          <w:sz w:val="24"/>
          <w:szCs w:val="24"/>
        </w:rPr>
        <w:t xml:space="preserve">(2003) “Supreme Court Dissenting Opinions in Grutter: Has the Majority Created </w:t>
      </w:r>
      <w:proofErr w:type="gramStart"/>
      <w:r w:rsidRPr="006A63BD">
        <w:rPr>
          <w:rFonts w:ascii="Times New Roman" w:hAnsi="Times New Roman" w:cs="Times New Roman"/>
          <w:sz w:val="24"/>
          <w:szCs w:val="24"/>
        </w:rPr>
        <w:t>A</w:t>
      </w:r>
      <w:proofErr w:type="gramEnd"/>
      <w:r w:rsidRPr="006A63BD">
        <w:rPr>
          <w:rFonts w:ascii="Times New Roman" w:hAnsi="Times New Roman" w:cs="Times New Roman"/>
          <w:sz w:val="24"/>
          <w:szCs w:val="24"/>
        </w:rPr>
        <w:t xml:space="preserve"> Nation Divided Against Itself?”</w:t>
      </w:r>
      <w:r>
        <w:rPr>
          <w:rFonts w:ascii="Times New Roman" w:hAnsi="Times New Roman" w:cs="Times New Roman"/>
          <w:sz w:val="24"/>
          <w:szCs w:val="24"/>
        </w:rPr>
        <w:t xml:space="preserve">, </w:t>
      </w:r>
      <w:r w:rsidRPr="006A63BD">
        <w:rPr>
          <w:rFonts w:ascii="Times New Roman" w:hAnsi="Times New Roman" w:cs="Times New Roman"/>
          <w:i/>
          <w:sz w:val="24"/>
          <w:szCs w:val="24"/>
        </w:rPr>
        <w:t>West’s Education Law Reporter</w:t>
      </w:r>
      <w:r>
        <w:rPr>
          <w:rFonts w:ascii="Times New Roman" w:hAnsi="Times New Roman" w:cs="Times New Roman"/>
          <w:sz w:val="24"/>
          <w:szCs w:val="24"/>
        </w:rPr>
        <w:t xml:space="preserve">, </w:t>
      </w:r>
      <w:r w:rsidRPr="006A63BD">
        <w:rPr>
          <w:rFonts w:ascii="Times New Roman" w:hAnsi="Times New Roman" w:cs="Times New Roman"/>
          <w:sz w:val="24"/>
          <w:szCs w:val="24"/>
        </w:rPr>
        <w:t>180: 417–435.</w:t>
      </w:r>
    </w:p>
    <w:p w14:paraId="4DC15BB8" w14:textId="77777777" w:rsidR="000F031A" w:rsidRDefault="000F031A" w:rsidP="00EA188C">
      <w:pPr>
        <w:pStyle w:val="PlainText"/>
        <w:spacing w:before="120"/>
        <w:ind w:left="425" w:hanging="425"/>
        <w:rPr>
          <w:rFonts w:ascii="Times New Roman" w:hAnsi="Times New Roman" w:cs="Times New Roman"/>
          <w:sz w:val="24"/>
          <w:szCs w:val="24"/>
        </w:rPr>
      </w:pPr>
      <w:r w:rsidRPr="00753BA5">
        <w:rPr>
          <w:rFonts w:ascii="Times New Roman" w:hAnsi="Times New Roman" w:cs="Times New Roman"/>
          <w:color w:val="000000"/>
          <w:sz w:val="24"/>
          <w:szCs w:val="24"/>
        </w:rPr>
        <w:t>May</w:t>
      </w:r>
      <w:r>
        <w:rPr>
          <w:rFonts w:ascii="Times New Roman" w:hAnsi="Times New Roman" w:cs="Times New Roman"/>
          <w:color w:val="000000"/>
          <w:sz w:val="24"/>
          <w:szCs w:val="24"/>
        </w:rPr>
        <w:t xml:space="preserve">, </w:t>
      </w:r>
      <w:r w:rsidRPr="00C57ED7">
        <w:rPr>
          <w:rFonts w:ascii="Times New Roman" w:hAnsi="Times New Roman" w:cs="Times New Roman"/>
          <w:sz w:val="24"/>
          <w:szCs w:val="24"/>
        </w:rPr>
        <w:t>W. W.</w:t>
      </w:r>
      <w:r>
        <w:rPr>
          <w:rFonts w:ascii="Times New Roman" w:hAnsi="Times New Roman" w:cs="Times New Roman"/>
          <w:sz w:val="24"/>
          <w:szCs w:val="24"/>
        </w:rPr>
        <w:t xml:space="preserve">, </w:t>
      </w:r>
      <w:r w:rsidRPr="00C57ED7">
        <w:rPr>
          <w:rFonts w:ascii="Times New Roman" w:hAnsi="Times New Roman" w:cs="Times New Roman"/>
          <w:sz w:val="24"/>
          <w:szCs w:val="24"/>
        </w:rPr>
        <w:t>(1988) “Academic Freedom in Church-related Institutions”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74(4</w:t>
      </w:r>
      <w:r>
        <w:rPr>
          <w:rFonts w:ascii="Times New Roman" w:hAnsi="Times New Roman" w:cs="Times New Roman"/>
          <w:sz w:val="24"/>
          <w:szCs w:val="24"/>
        </w:rPr>
        <w:t xml:space="preserve">): </w:t>
      </w:r>
      <w:r w:rsidRPr="00C57ED7">
        <w:rPr>
          <w:rFonts w:ascii="Times New Roman" w:hAnsi="Times New Roman" w:cs="Times New Roman"/>
          <w:sz w:val="24"/>
          <w:szCs w:val="24"/>
        </w:rPr>
        <w:t>23-28</w:t>
      </w:r>
      <w:r>
        <w:rPr>
          <w:rFonts w:ascii="Times New Roman" w:hAnsi="Times New Roman" w:cs="Times New Roman"/>
          <w:sz w:val="24"/>
          <w:szCs w:val="24"/>
        </w:rPr>
        <w:t>.</w:t>
      </w:r>
    </w:p>
    <w:p w14:paraId="0DE8709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Mazrui</w:t>
      </w:r>
      <w:r>
        <w:rPr>
          <w:rFonts w:ascii="Times New Roman" w:hAnsi="Times New Roman" w:cs="Times New Roman"/>
          <w:sz w:val="24"/>
          <w:szCs w:val="24"/>
        </w:rPr>
        <w:t xml:space="preserve">, </w:t>
      </w:r>
      <w:r w:rsidRPr="00C57ED7">
        <w:rPr>
          <w:rFonts w:ascii="Times New Roman" w:hAnsi="Times New Roman" w:cs="Times New Roman"/>
          <w:sz w:val="24"/>
          <w:szCs w:val="24"/>
        </w:rPr>
        <w:t>M. A.</w:t>
      </w:r>
      <w:r>
        <w:rPr>
          <w:rFonts w:ascii="Times New Roman" w:hAnsi="Times New Roman" w:cs="Times New Roman"/>
          <w:sz w:val="24"/>
          <w:szCs w:val="24"/>
        </w:rPr>
        <w:t xml:space="preserve">, </w:t>
      </w:r>
      <w:r w:rsidRPr="00C57ED7">
        <w:rPr>
          <w:rFonts w:ascii="Times New Roman" w:hAnsi="Times New Roman" w:cs="Times New Roman"/>
          <w:sz w:val="24"/>
          <w:szCs w:val="24"/>
        </w:rPr>
        <w:t>(1975) “Academic Freedom in Africa: The Dual Tyranny”</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African Affairs: Journal of the Royal African</w:t>
      </w:r>
      <w:r w:rsidRPr="00C57ED7">
        <w:rPr>
          <w:rFonts w:ascii="Times New Roman" w:hAnsi="Times New Roman" w:cs="Times New Roman"/>
          <w:i/>
          <w:sz w:val="24"/>
          <w:szCs w:val="24"/>
        </w:rPr>
        <w:t>Society</w:t>
      </w:r>
      <w:r>
        <w:rPr>
          <w:rFonts w:ascii="Times New Roman" w:hAnsi="Times New Roman" w:cs="Times New Roman"/>
          <w:i/>
          <w:sz w:val="24"/>
          <w:szCs w:val="24"/>
        </w:rPr>
        <w:t xml:space="preserve">, </w:t>
      </w:r>
      <w:r w:rsidRPr="00C57ED7">
        <w:rPr>
          <w:rFonts w:ascii="Times New Roman" w:hAnsi="Times New Roman" w:cs="Times New Roman"/>
          <w:sz w:val="24"/>
          <w:szCs w:val="24"/>
        </w:rPr>
        <w:t>74(297</w:t>
      </w:r>
      <w:r>
        <w:rPr>
          <w:rFonts w:ascii="Times New Roman" w:hAnsi="Times New Roman" w:cs="Times New Roman"/>
          <w:sz w:val="24"/>
          <w:szCs w:val="24"/>
        </w:rPr>
        <w:t xml:space="preserve">): </w:t>
      </w:r>
      <w:r w:rsidRPr="00C57ED7">
        <w:rPr>
          <w:rFonts w:ascii="Times New Roman" w:hAnsi="Times New Roman" w:cs="Times New Roman"/>
          <w:sz w:val="24"/>
          <w:szCs w:val="24"/>
        </w:rPr>
        <w:t>393-400</w:t>
      </w:r>
      <w:r>
        <w:rPr>
          <w:rFonts w:ascii="Times New Roman" w:hAnsi="Times New Roman" w:cs="Times New Roman"/>
          <w:sz w:val="24"/>
          <w:szCs w:val="24"/>
        </w:rPr>
        <w:t>.</w:t>
      </w:r>
    </w:p>
    <w:p w14:paraId="29344D63" w14:textId="77777777" w:rsidR="000F031A" w:rsidRDefault="000F031A" w:rsidP="00EA188C">
      <w:pPr>
        <w:spacing w:before="120"/>
        <w:ind w:left="425" w:hanging="425"/>
      </w:pPr>
      <w:r w:rsidRPr="00C57ED7">
        <w:t>McCaughey</w:t>
      </w:r>
      <w:r>
        <w:t xml:space="preserve">, </w:t>
      </w:r>
      <w:r w:rsidRPr="00C57ED7">
        <w:t>D.</w:t>
      </w:r>
      <w:r>
        <w:t xml:space="preserve">, </w:t>
      </w:r>
      <w:r w:rsidRPr="00C57ED7">
        <w:t>(1988) “Back to the Drawing Board: Reflections on the Idea of a University in Australia”</w:t>
      </w:r>
      <w:r>
        <w:t xml:space="preserve">, </w:t>
      </w:r>
      <w:r w:rsidRPr="00C57ED7">
        <w:t>Walter Murdoch Lecture (available at: http: //www.murdoch.edu.au/vco/secretariat/records/historical.html</w:t>
      </w:r>
      <w:r>
        <w:t>)</w:t>
      </w:r>
    </w:p>
    <w:p w14:paraId="5689A475" w14:textId="77777777" w:rsidR="000F031A" w:rsidRDefault="000F031A" w:rsidP="00EA188C">
      <w:pPr>
        <w:spacing w:before="120"/>
        <w:ind w:left="425" w:hanging="425"/>
      </w:pPr>
      <w:proofErr w:type="spellStart"/>
      <w:r w:rsidRPr="00C57ED7">
        <w:t>McClennen</w:t>
      </w:r>
      <w:proofErr w:type="spellEnd"/>
      <w:r>
        <w:t xml:space="preserve">, </w:t>
      </w:r>
      <w:r w:rsidRPr="00C57ED7">
        <w:t>Sophia A.</w:t>
      </w:r>
      <w:r>
        <w:t xml:space="preserve">, </w:t>
      </w:r>
      <w:r w:rsidRPr="00C57ED7">
        <w:t>(2006) “The Geopolitical War on U.S. Higher Education”</w:t>
      </w:r>
      <w:r>
        <w:t xml:space="preserve">, </w:t>
      </w:r>
      <w:r w:rsidRPr="00C57ED7">
        <w:rPr>
          <w:i/>
        </w:rPr>
        <w:t>College Literature</w:t>
      </w:r>
      <w:r>
        <w:rPr>
          <w:i/>
        </w:rPr>
        <w:t xml:space="preserve">, </w:t>
      </w:r>
      <w:r w:rsidRPr="00C57ED7">
        <w:t>33(4</w:t>
      </w:r>
      <w:r>
        <w:t xml:space="preserve">): </w:t>
      </w:r>
      <w:r w:rsidRPr="00C57ED7">
        <w:t>43-75</w:t>
      </w:r>
      <w:r>
        <w:t>.</w:t>
      </w:r>
    </w:p>
    <w:p w14:paraId="79770001" w14:textId="77777777" w:rsidR="000F031A" w:rsidRDefault="000F031A" w:rsidP="00EA188C">
      <w:pPr>
        <w:pStyle w:val="Reference"/>
        <w:spacing w:before="120" w:after="0"/>
        <w:ind w:left="425" w:hanging="425"/>
        <w:rPr>
          <w:rFonts w:ascii="Times New Roman" w:hAnsi="Times New Roman"/>
          <w:noProof/>
          <w:sz w:val="24"/>
          <w:szCs w:val="24"/>
        </w:rPr>
      </w:pPr>
      <w:proofErr w:type="spellStart"/>
      <w:r w:rsidRPr="002C3FF9">
        <w:rPr>
          <w:rFonts w:ascii="Times New Roman" w:hAnsi="Times New Roman"/>
          <w:sz w:val="24"/>
          <w:szCs w:val="24"/>
        </w:rPr>
        <w:lastRenderedPageBreak/>
        <w:t>McClennen</w:t>
      </w:r>
      <w:proofErr w:type="spellEnd"/>
      <w:r>
        <w:rPr>
          <w:rFonts w:ascii="Times New Roman" w:hAnsi="Times New Roman"/>
          <w:sz w:val="24"/>
          <w:szCs w:val="24"/>
        </w:rPr>
        <w:t xml:space="preserve">, </w:t>
      </w:r>
      <w:r w:rsidRPr="002C3FF9">
        <w:rPr>
          <w:rFonts w:ascii="Times New Roman" w:hAnsi="Times New Roman"/>
          <w:sz w:val="24"/>
          <w:szCs w:val="24"/>
        </w:rPr>
        <w:t>Sophia</w:t>
      </w:r>
      <w:r>
        <w:rPr>
          <w:rFonts w:ascii="Times New Roman" w:hAnsi="Times New Roman"/>
          <w:sz w:val="24"/>
          <w:szCs w:val="24"/>
        </w:rPr>
        <w:t xml:space="preserve">, </w:t>
      </w:r>
      <w:r w:rsidRPr="002C3FF9">
        <w:rPr>
          <w:rFonts w:ascii="Times New Roman" w:hAnsi="Times New Roman"/>
          <w:sz w:val="24"/>
          <w:szCs w:val="24"/>
        </w:rPr>
        <w:t>(2010) “Neoliberalism and the Crisis of Intellectual Engagement”</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p.203-216</w:t>
      </w:r>
      <w:r>
        <w:rPr>
          <w:rFonts w:ascii="Times New Roman" w:hAnsi="Times New Roman"/>
          <w:noProof/>
          <w:sz w:val="24"/>
          <w:szCs w:val="24"/>
        </w:rPr>
        <w:t>.</w:t>
      </w:r>
    </w:p>
    <w:p w14:paraId="65482EF5" w14:textId="77777777" w:rsidR="000F031A" w:rsidRDefault="000F031A" w:rsidP="00EA188C">
      <w:pPr>
        <w:widowControl w:val="0"/>
        <w:autoSpaceDE w:val="0"/>
        <w:autoSpaceDN w:val="0"/>
        <w:adjustRightInd w:val="0"/>
        <w:spacing w:before="120"/>
        <w:rPr>
          <w:iCs/>
          <w:lang w:val="en-GB"/>
        </w:rPr>
      </w:pPr>
      <w:r w:rsidRPr="006556A6">
        <w:rPr>
          <w:iCs/>
          <w:lang w:val="en-GB"/>
        </w:rPr>
        <w:t>McCluskey</w:t>
      </w:r>
      <w:r>
        <w:rPr>
          <w:iCs/>
          <w:lang w:val="en-GB"/>
        </w:rPr>
        <w:t xml:space="preserve">, </w:t>
      </w:r>
      <w:r w:rsidRPr="006556A6">
        <w:rPr>
          <w:iCs/>
          <w:lang w:val="en-GB"/>
        </w:rPr>
        <w:t>Frank B.</w:t>
      </w:r>
      <w:r>
        <w:rPr>
          <w:iCs/>
          <w:lang w:val="en-GB"/>
        </w:rPr>
        <w:t xml:space="preserve">, </w:t>
      </w:r>
      <w:r w:rsidRPr="006556A6">
        <w:rPr>
          <w:iCs/>
          <w:lang w:val="en-GB"/>
        </w:rPr>
        <w:t>Winter</w:t>
      </w:r>
      <w:r>
        <w:rPr>
          <w:iCs/>
          <w:lang w:val="en-GB"/>
        </w:rPr>
        <w:t xml:space="preserve">, </w:t>
      </w:r>
      <w:r w:rsidRPr="006556A6">
        <w:rPr>
          <w:iCs/>
          <w:lang w:val="en-GB"/>
        </w:rPr>
        <w:t>Melanie L.</w:t>
      </w:r>
      <w:r>
        <w:rPr>
          <w:iCs/>
          <w:lang w:val="en-GB"/>
        </w:rPr>
        <w:t xml:space="preserve">, </w:t>
      </w:r>
      <w:r w:rsidRPr="006556A6">
        <w:rPr>
          <w:iCs/>
          <w:lang w:val="en-GB"/>
        </w:rPr>
        <w:t>(2014)</w:t>
      </w:r>
      <w:r>
        <w:rPr>
          <w:iCs/>
          <w:lang w:val="en-GB"/>
        </w:rPr>
        <w:t xml:space="preserve">, </w:t>
      </w:r>
      <w:r w:rsidRPr="006556A6">
        <w:rPr>
          <w:iCs/>
          <w:lang w:val="en-GB"/>
        </w:rPr>
        <w:t>"Academic freedom in the</w:t>
      </w:r>
      <w:r>
        <w:rPr>
          <w:iCs/>
          <w:lang w:val="en-GB"/>
        </w:rPr>
        <w:t xml:space="preserve"> digital age", </w:t>
      </w:r>
      <w:r w:rsidRPr="00BE5122">
        <w:rPr>
          <w:i/>
          <w:iCs/>
          <w:lang w:val="en-GB"/>
        </w:rPr>
        <w:t>On the Horizon</w:t>
      </w:r>
      <w:r>
        <w:rPr>
          <w:iCs/>
          <w:lang w:val="en-GB"/>
        </w:rPr>
        <w:t xml:space="preserve">, </w:t>
      </w:r>
      <w:r w:rsidRPr="006556A6">
        <w:rPr>
          <w:iCs/>
          <w:lang w:val="en-GB"/>
        </w:rPr>
        <w:t>22</w:t>
      </w:r>
      <w:r>
        <w:rPr>
          <w:iCs/>
          <w:lang w:val="en-GB"/>
        </w:rPr>
        <w:t>(</w:t>
      </w:r>
      <w:r w:rsidRPr="006556A6">
        <w:rPr>
          <w:iCs/>
          <w:lang w:val="en-GB"/>
        </w:rPr>
        <w:t>2</w:t>
      </w:r>
      <w:r>
        <w:rPr>
          <w:iCs/>
          <w:lang w:val="en-GB"/>
        </w:rPr>
        <w:t xml:space="preserve">): </w:t>
      </w:r>
      <w:r w:rsidRPr="006556A6">
        <w:rPr>
          <w:iCs/>
          <w:lang w:val="en-GB"/>
        </w:rPr>
        <w:t xml:space="preserve">136 </w:t>
      </w:r>
      <w:r>
        <w:rPr>
          <w:iCs/>
          <w:lang w:val="en-GB"/>
        </w:rPr>
        <w:t>–</w:t>
      </w:r>
      <w:r w:rsidRPr="006556A6">
        <w:rPr>
          <w:iCs/>
          <w:lang w:val="en-GB"/>
        </w:rPr>
        <w:t xml:space="preserve"> 146</w:t>
      </w:r>
    </w:p>
    <w:p w14:paraId="1D3E4BF1" w14:textId="77777777" w:rsidR="000F031A" w:rsidRDefault="000F031A" w:rsidP="00EA188C">
      <w:pPr>
        <w:autoSpaceDE w:val="0"/>
        <w:autoSpaceDN w:val="0"/>
        <w:adjustRightInd w:val="0"/>
        <w:spacing w:before="120"/>
        <w:ind w:left="425" w:hanging="425"/>
      </w:pPr>
      <w:proofErr w:type="spellStart"/>
      <w:r w:rsidRPr="002C3FF9">
        <w:t>McColley</w:t>
      </w:r>
      <w:proofErr w:type="spellEnd"/>
      <w:r>
        <w:t xml:space="preserve">, </w:t>
      </w:r>
      <w:r w:rsidRPr="002C3FF9">
        <w:t>G.</w:t>
      </w:r>
      <w:r>
        <w:t xml:space="preserve">, </w:t>
      </w:r>
      <w:r w:rsidRPr="002C3FF9">
        <w:t>(translator and editor)</w:t>
      </w:r>
      <w:r>
        <w:t xml:space="preserve">, </w:t>
      </w:r>
      <w:r w:rsidRPr="002C3FF9">
        <w:t>(1937) “The Defense of Galileo of Thomas Campanella”</w:t>
      </w:r>
      <w:r>
        <w:t xml:space="preserve">, </w:t>
      </w:r>
      <w:r w:rsidRPr="00D35769">
        <w:rPr>
          <w:i/>
        </w:rPr>
        <w:t>Smith College Studies in History</w:t>
      </w:r>
      <w:r>
        <w:t xml:space="preserve">, </w:t>
      </w:r>
      <w:r w:rsidRPr="00D35769">
        <w:t>22(3/4</w:t>
      </w:r>
      <w:r>
        <w:t xml:space="preserve">): </w:t>
      </w:r>
      <w:r w:rsidRPr="00D35769">
        <w:t>1-93</w:t>
      </w:r>
      <w:r>
        <w:t>.</w:t>
      </w:r>
    </w:p>
    <w:p w14:paraId="79F41558" w14:textId="77777777" w:rsidR="000F031A" w:rsidRDefault="000F031A" w:rsidP="00EA188C">
      <w:pPr>
        <w:spacing w:before="120"/>
        <w:ind w:left="425" w:hanging="425"/>
      </w:pPr>
      <w:r w:rsidRPr="00C57ED7">
        <w:t>McConnell</w:t>
      </w:r>
      <w:r>
        <w:t xml:space="preserve">, </w:t>
      </w:r>
      <w:r w:rsidRPr="00C57ED7">
        <w:t>Michael W.</w:t>
      </w:r>
      <w:r>
        <w:t xml:space="preserve">, </w:t>
      </w:r>
      <w:r w:rsidRPr="00C57ED7">
        <w:t>(1990) “Academic Freedom in Religious Colleges and Universities”</w:t>
      </w:r>
      <w:r>
        <w:t xml:space="preserve">, </w:t>
      </w:r>
      <w:r w:rsidRPr="00C57ED7">
        <w:rPr>
          <w:i/>
        </w:rPr>
        <w:t>Law and Contemporary Problems</w:t>
      </w:r>
      <w:r>
        <w:t xml:space="preserve">, </w:t>
      </w:r>
      <w:r w:rsidRPr="00C57ED7">
        <w:t>53(3</w:t>
      </w:r>
      <w:r>
        <w:t xml:space="preserve">): </w:t>
      </w:r>
      <w:r w:rsidRPr="00C57ED7">
        <w:t>303-324</w:t>
      </w:r>
      <w:r>
        <w:t>.</w:t>
      </w:r>
    </w:p>
    <w:p w14:paraId="23E3C509"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McConnell</w:t>
      </w:r>
      <w:r>
        <w:rPr>
          <w:lang w:val="en-GB" w:eastAsia="en-GB"/>
        </w:rPr>
        <w:t xml:space="preserve">, </w:t>
      </w:r>
      <w:r w:rsidRPr="00C57ED7">
        <w:rPr>
          <w:lang w:val="en-GB" w:eastAsia="en-GB"/>
        </w:rPr>
        <w:t>Michael W.</w:t>
      </w:r>
      <w:r>
        <w:rPr>
          <w:lang w:val="en-GB" w:eastAsia="en-GB"/>
        </w:rPr>
        <w:t xml:space="preserve">, </w:t>
      </w:r>
      <w:r w:rsidRPr="00C57ED7">
        <w:rPr>
          <w:lang w:val="en-GB" w:eastAsia="en-GB"/>
        </w:rPr>
        <w:t>(1993) “Academic Freedom and in Colleges and Universities”</w:t>
      </w:r>
      <w:r>
        <w:rPr>
          <w:lang w:val="en-GB" w:eastAsia="en-GB"/>
        </w:rPr>
        <w:t xml:space="preserve">, </w:t>
      </w:r>
      <w:r w:rsidRPr="00C57ED7">
        <w:rPr>
          <w:lang w:val="en-GB" w:eastAsia="en-GB"/>
        </w:rPr>
        <w:t>in Van Alstyne</w:t>
      </w:r>
      <w:r>
        <w:rPr>
          <w:lang w:val="en-GB" w:eastAsia="en-GB"/>
        </w:rPr>
        <w:t xml:space="preserve">, </w:t>
      </w:r>
      <w:r w:rsidRPr="00C57ED7">
        <w:rPr>
          <w:lang w:val="en-GB" w:eastAsia="en-GB"/>
        </w:rPr>
        <w:t>William</w:t>
      </w:r>
      <w:r>
        <w:rPr>
          <w:lang w:val="en-GB" w:eastAsia="en-GB"/>
        </w:rPr>
        <w:t xml:space="preserve">, </w:t>
      </w:r>
      <w:r w:rsidRPr="00C57ED7">
        <w:rPr>
          <w:lang w:val="en-GB" w:eastAsia="en-GB"/>
        </w:rPr>
        <w:t>(ed.)</w:t>
      </w:r>
      <w:r>
        <w:rPr>
          <w:lang w:val="en-GB" w:eastAsia="en-GB"/>
        </w:rPr>
        <w:t xml:space="preserve">, </w:t>
      </w:r>
      <w:r w:rsidRPr="00C57ED7">
        <w:rPr>
          <w:i/>
          <w:lang w:val="en-GB" w:eastAsia="en-GB"/>
        </w:rPr>
        <w:t>Freedom and Tenure in the Academy</w:t>
      </w:r>
      <w:r>
        <w:rPr>
          <w:i/>
          <w:lang w:val="en-GB" w:eastAsia="en-GB"/>
        </w:rPr>
        <w:t xml:space="preserve">, </w:t>
      </w:r>
      <w:r w:rsidRPr="00C57ED7">
        <w:rPr>
          <w:lang w:val="en-GB" w:eastAsia="en-GB"/>
        </w:rPr>
        <w:t>Durham: Duke University Press</w:t>
      </w:r>
      <w:r>
        <w:rPr>
          <w:lang w:val="en-GB" w:eastAsia="en-GB"/>
        </w:rPr>
        <w:t xml:space="preserve">, </w:t>
      </w:r>
      <w:r w:rsidRPr="00C57ED7">
        <w:rPr>
          <w:lang w:val="en-GB" w:eastAsia="en-GB"/>
        </w:rPr>
        <w:t>p.303-324</w:t>
      </w:r>
      <w:r>
        <w:rPr>
          <w:lang w:val="en-GB" w:eastAsia="en-GB"/>
        </w:rPr>
        <w:t>.</w:t>
      </w:r>
    </w:p>
    <w:p w14:paraId="740AABA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McCormick</w:t>
      </w:r>
      <w:r>
        <w:rPr>
          <w:rFonts w:ascii="Times New Roman" w:hAnsi="Times New Roman" w:cs="Times New Roman"/>
          <w:sz w:val="24"/>
          <w:szCs w:val="24"/>
        </w:rPr>
        <w:t xml:space="preserve">, </w:t>
      </w:r>
      <w:r w:rsidRPr="00C57ED7">
        <w:rPr>
          <w:rFonts w:ascii="Times New Roman" w:hAnsi="Times New Roman" w:cs="Times New Roman"/>
          <w:sz w:val="24"/>
          <w:szCs w:val="24"/>
        </w:rPr>
        <w:t>C. 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(1989) </w:t>
      </w:r>
      <w:r w:rsidRPr="00C57ED7">
        <w:rPr>
          <w:rFonts w:ascii="Times New Roman" w:hAnsi="Times New Roman" w:cs="Times New Roman"/>
          <w:i/>
          <w:sz w:val="24"/>
          <w:szCs w:val="24"/>
          <w:lang w:val="en-US" w:eastAsia="en-US"/>
        </w:rPr>
        <w:t xml:space="preserve">This Nest of Vipers: McCarthyism and Higher Education in the </w:t>
      </w:r>
      <w:proofErr w:type="spellStart"/>
      <w:r w:rsidRPr="00C57ED7">
        <w:rPr>
          <w:rFonts w:ascii="Times New Roman" w:hAnsi="Times New Roman" w:cs="Times New Roman"/>
          <w:i/>
          <w:sz w:val="24"/>
          <w:szCs w:val="24"/>
          <w:lang w:val="en-US" w:eastAsia="en-US"/>
        </w:rPr>
        <w:t>Mundel</w:t>
      </w:r>
      <w:proofErr w:type="spellEnd"/>
      <w:r w:rsidRPr="00C57ED7">
        <w:rPr>
          <w:rFonts w:ascii="Times New Roman" w:hAnsi="Times New Roman" w:cs="Times New Roman"/>
          <w:i/>
          <w:sz w:val="24"/>
          <w:szCs w:val="24"/>
          <w:lang w:val="en-US" w:eastAsia="en-US"/>
        </w:rPr>
        <w:t xml:space="preserve"> Affair</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1951-1952</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Urbana</w:t>
      </w:r>
      <w:r>
        <w:rPr>
          <w:rFonts w:ascii="Times New Roman" w:hAnsi="Times New Roman" w:cs="Times New Roman"/>
          <w:sz w:val="24"/>
          <w:szCs w:val="24"/>
        </w:rPr>
        <w:t xml:space="preserve">, </w:t>
      </w:r>
      <w:r w:rsidRPr="00C57ED7">
        <w:rPr>
          <w:rFonts w:ascii="Times New Roman" w:hAnsi="Times New Roman" w:cs="Times New Roman"/>
          <w:sz w:val="24"/>
          <w:szCs w:val="24"/>
        </w:rPr>
        <w:t>Ill.: University of Illinois Press</w:t>
      </w:r>
      <w:r>
        <w:rPr>
          <w:rFonts w:ascii="Times New Roman" w:hAnsi="Times New Roman" w:cs="Times New Roman"/>
          <w:sz w:val="24"/>
          <w:szCs w:val="24"/>
        </w:rPr>
        <w:t>.</w:t>
      </w:r>
    </w:p>
    <w:p w14:paraId="58692201" w14:textId="77777777" w:rsidR="000F031A" w:rsidRDefault="000F031A" w:rsidP="00EA188C">
      <w:pPr>
        <w:spacing w:before="120"/>
        <w:ind w:left="425" w:hanging="425"/>
        <w:rPr>
          <w:i/>
          <w:iCs/>
          <w:lang w:val="en-GB"/>
        </w:rPr>
      </w:pPr>
      <w:r w:rsidRPr="00C57ED7">
        <w:rPr>
          <w:lang w:val="en-GB"/>
        </w:rPr>
        <w:t>McCormick</w:t>
      </w:r>
      <w:r>
        <w:rPr>
          <w:lang w:val="en-GB"/>
        </w:rPr>
        <w:t xml:space="preserve">, </w:t>
      </w:r>
      <w:r w:rsidRPr="00C57ED7">
        <w:rPr>
          <w:lang w:val="en-GB"/>
        </w:rPr>
        <w:t>Robert</w:t>
      </w:r>
      <w:r>
        <w:rPr>
          <w:lang w:val="en-GB"/>
        </w:rPr>
        <w:t xml:space="preserve">, </w:t>
      </w:r>
      <w:r w:rsidRPr="00C57ED7">
        <w:rPr>
          <w:lang w:val="en-GB"/>
        </w:rPr>
        <w:t>Meiners</w:t>
      </w:r>
      <w:r>
        <w:rPr>
          <w:lang w:val="en-GB"/>
        </w:rPr>
        <w:t xml:space="preserve">, </w:t>
      </w:r>
      <w:r w:rsidRPr="00C57ED7">
        <w:rPr>
          <w:lang w:val="en-GB"/>
        </w:rPr>
        <w:t>Roger</w:t>
      </w:r>
      <w:r>
        <w:rPr>
          <w:lang w:val="en-GB"/>
        </w:rPr>
        <w:t xml:space="preserve">, </w:t>
      </w:r>
      <w:r w:rsidRPr="00C57ED7">
        <w:rPr>
          <w:lang w:val="en-GB"/>
        </w:rPr>
        <w:t>(</w:t>
      </w:r>
      <w:r w:rsidRPr="00C57ED7">
        <w:rPr>
          <w:smallCaps/>
          <w:lang w:val="en-GB"/>
        </w:rPr>
        <w:t>1988) “</w:t>
      </w:r>
      <w:r w:rsidRPr="00C57ED7">
        <w:rPr>
          <w:lang w:val="en-GB"/>
        </w:rPr>
        <w:t>University Governance: A Property Rights Perspective”</w:t>
      </w:r>
      <w:r>
        <w:rPr>
          <w:lang w:val="en-GB"/>
        </w:rPr>
        <w:t xml:space="preserve">, </w:t>
      </w:r>
      <w:r w:rsidRPr="00C57ED7">
        <w:rPr>
          <w:i/>
          <w:iCs/>
          <w:lang w:val="en-GB"/>
        </w:rPr>
        <w:t>Journal of Law and Economics</w:t>
      </w:r>
      <w:r>
        <w:rPr>
          <w:i/>
          <w:iCs/>
          <w:lang w:val="en-GB"/>
        </w:rPr>
        <w:t xml:space="preserve">, </w:t>
      </w:r>
      <w:r w:rsidRPr="00C57ED7">
        <w:rPr>
          <w:iCs/>
          <w:lang w:val="en-GB"/>
        </w:rPr>
        <w:t>31(2</w:t>
      </w:r>
      <w:r>
        <w:rPr>
          <w:iCs/>
          <w:lang w:val="en-GB"/>
        </w:rPr>
        <w:t xml:space="preserve">): </w:t>
      </w:r>
      <w:r w:rsidRPr="00C57ED7">
        <w:rPr>
          <w:iCs/>
          <w:lang w:val="en-GB"/>
        </w:rPr>
        <w:t>423-442</w:t>
      </w:r>
      <w:r>
        <w:rPr>
          <w:i/>
          <w:iCs/>
          <w:lang w:val="en-GB"/>
        </w:rPr>
        <w:t>.</w:t>
      </w:r>
    </w:p>
    <w:p w14:paraId="544A5A80" w14:textId="77777777" w:rsidR="000F031A" w:rsidRPr="00892381" w:rsidRDefault="000F031A" w:rsidP="00EA188C">
      <w:pPr>
        <w:pStyle w:val="PlainText"/>
        <w:spacing w:before="120"/>
        <w:ind w:left="425" w:hanging="425"/>
        <w:rPr>
          <w:rFonts w:ascii="Times New Roman" w:hAnsi="Times New Roman" w:cs="Times New Roman"/>
          <w:sz w:val="24"/>
          <w:szCs w:val="24"/>
        </w:rPr>
      </w:pPr>
      <w:r w:rsidRPr="00892381">
        <w:rPr>
          <w:rFonts w:ascii="Times New Roman" w:hAnsi="Times New Roman" w:cs="Times New Roman"/>
          <w:sz w:val="24"/>
          <w:szCs w:val="24"/>
        </w:rPr>
        <w:t>McCrae</w:t>
      </w:r>
      <w:r>
        <w:rPr>
          <w:rFonts w:ascii="Times New Roman" w:hAnsi="Times New Roman" w:cs="Times New Roman"/>
          <w:sz w:val="24"/>
          <w:szCs w:val="24"/>
        </w:rPr>
        <w:t xml:space="preserve">, </w:t>
      </w:r>
      <w:r w:rsidRPr="00892381">
        <w:rPr>
          <w:rFonts w:ascii="Times New Roman" w:hAnsi="Times New Roman" w:cs="Times New Roman"/>
          <w:sz w:val="24"/>
          <w:szCs w:val="24"/>
        </w:rPr>
        <w:t>Niall</w:t>
      </w:r>
      <w:r>
        <w:rPr>
          <w:rFonts w:ascii="Times New Roman" w:hAnsi="Times New Roman" w:cs="Times New Roman"/>
          <w:sz w:val="24"/>
          <w:szCs w:val="24"/>
        </w:rPr>
        <w:t>, (2011) “</w:t>
      </w:r>
      <w:r w:rsidRPr="00892381">
        <w:rPr>
          <w:rFonts w:ascii="Times New Roman" w:hAnsi="Times New Roman" w:cs="Times New Roman"/>
          <w:sz w:val="24"/>
          <w:szCs w:val="24"/>
        </w:rPr>
        <w:t>Nurturing Critical Thinking and Academic Freedom in the 21st Century University</w:t>
      </w:r>
      <w:r>
        <w:rPr>
          <w:rFonts w:ascii="Times New Roman" w:hAnsi="Times New Roman" w:cs="Times New Roman"/>
          <w:sz w:val="24"/>
          <w:szCs w:val="24"/>
        </w:rPr>
        <w:t xml:space="preserve">”, </w:t>
      </w:r>
      <w:r w:rsidRPr="00892381">
        <w:rPr>
          <w:rFonts w:ascii="Times New Roman" w:hAnsi="Times New Roman" w:cs="Times New Roman"/>
          <w:sz w:val="24"/>
          <w:szCs w:val="24"/>
        </w:rPr>
        <w:t>Internatio</w:t>
      </w:r>
      <w:r w:rsidRPr="00892381">
        <w:rPr>
          <w:rFonts w:ascii="Times New Roman" w:hAnsi="Times New Roman" w:cs="Times New Roman"/>
          <w:i/>
          <w:sz w:val="24"/>
          <w:szCs w:val="24"/>
        </w:rPr>
        <w:t>nal Journal of Teaching and Learning in Higher Education</w:t>
      </w:r>
      <w:r>
        <w:rPr>
          <w:rFonts w:ascii="Times New Roman" w:hAnsi="Times New Roman" w:cs="Times New Roman"/>
          <w:sz w:val="24"/>
          <w:szCs w:val="24"/>
        </w:rPr>
        <w:t xml:space="preserve">, </w:t>
      </w:r>
      <w:r w:rsidRPr="00892381">
        <w:rPr>
          <w:rFonts w:ascii="Times New Roman" w:hAnsi="Times New Roman" w:cs="Times New Roman"/>
          <w:sz w:val="24"/>
          <w:szCs w:val="24"/>
        </w:rPr>
        <w:t>23</w:t>
      </w:r>
      <w:r>
        <w:rPr>
          <w:rFonts w:ascii="Times New Roman" w:hAnsi="Times New Roman" w:cs="Times New Roman"/>
          <w:sz w:val="24"/>
          <w:szCs w:val="24"/>
        </w:rPr>
        <w:t>(</w:t>
      </w:r>
      <w:r w:rsidRPr="00892381">
        <w:rPr>
          <w:rFonts w:ascii="Times New Roman" w:hAnsi="Times New Roman" w:cs="Times New Roman"/>
          <w:sz w:val="24"/>
          <w:szCs w:val="24"/>
        </w:rPr>
        <w:t>1</w:t>
      </w:r>
      <w:r>
        <w:rPr>
          <w:rFonts w:ascii="Times New Roman" w:hAnsi="Times New Roman" w:cs="Times New Roman"/>
          <w:sz w:val="24"/>
          <w:szCs w:val="24"/>
        </w:rPr>
        <w:t xml:space="preserve">): </w:t>
      </w:r>
      <w:r w:rsidRPr="00892381">
        <w:rPr>
          <w:rFonts w:ascii="Times New Roman" w:hAnsi="Times New Roman" w:cs="Times New Roman"/>
          <w:sz w:val="24"/>
          <w:szCs w:val="24"/>
        </w:rPr>
        <w:t>128-134</w:t>
      </w:r>
      <w:r>
        <w:rPr>
          <w:rFonts w:ascii="Times New Roman" w:hAnsi="Times New Roman" w:cs="Times New Roman"/>
          <w:sz w:val="24"/>
          <w:szCs w:val="24"/>
        </w:rPr>
        <w:t>.</w:t>
      </w:r>
    </w:p>
    <w:p w14:paraId="437ECE0C" w14:textId="77777777" w:rsidR="000F031A" w:rsidRPr="00EF0454" w:rsidRDefault="000F031A" w:rsidP="00EA188C">
      <w:pPr>
        <w:autoSpaceDE w:val="0"/>
        <w:autoSpaceDN w:val="0"/>
        <w:adjustRightInd w:val="0"/>
        <w:spacing w:before="120"/>
        <w:ind w:left="425" w:hanging="425"/>
        <w:rPr>
          <w:lang w:val="en-GB" w:eastAsia="en-GB"/>
        </w:rPr>
      </w:pPr>
      <w:r w:rsidRPr="00EF0454">
        <w:rPr>
          <w:lang w:val="en-GB" w:eastAsia="en-GB"/>
        </w:rPr>
        <w:t>McCrae</w:t>
      </w:r>
      <w:r>
        <w:t xml:space="preserve">, </w:t>
      </w:r>
      <w:r w:rsidRPr="00EF0454">
        <w:rPr>
          <w:lang w:val="en-GB" w:eastAsia="en-GB"/>
        </w:rPr>
        <w:t>Niall</w:t>
      </w:r>
      <w:r>
        <w:t>, (2011) “</w:t>
      </w:r>
      <w:r w:rsidRPr="00EF0454">
        <w:rPr>
          <w:lang w:val="en-GB" w:eastAsia="en-GB"/>
        </w:rPr>
        <w:t xml:space="preserve">Nurturing Critical Thinking and Academic </w:t>
      </w:r>
      <w:proofErr w:type="spellStart"/>
      <w:r w:rsidRPr="00EF0454">
        <w:rPr>
          <w:lang w:val="en-GB" w:eastAsia="en-GB"/>
        </w:rPr>
        <w:t>Freedomin</w:t>
      </w:r>
      <w:proofErr w:type="spellEnd"/>
      <w:r w:rsidRPr="00EF0454">
        <w:rPr>
          <w:lang w:val="en-GB" w:eastAsia="en-GB"/>
        </w:rPr>
        <w:t xml:space="preserve"> the 21st Century University</w:t>
      </w:r>
      <w:r>
        <w:rPr>
          <w:lang w:val="en-GB" w:eastAsia="en-GB"/>
        </w:rPr>
        <w:t xml:space="preserve">”, </w:t>
      </w:r>
      <w:r w:rsidRPr="00EF0454">
        <w:rPr>
          <w:i/>
          <w:lang w:val="en-GB" w:eastAsia="en-GB"/>
        </w:rPr>
        <w:t>International Journal of Teaching and Learning in Higher Education</w:t>
      </w:r>
      <w:r>
        <w:rPr>
          <w:lang w:val="en-GB" w:eastAsia="en-GB"/>
        </w:rPr>
        <w:t xml:space="preserve">, </w:t>
      </w:r>
      <w:r w:rsidRPr="00EF0454">
        <w:rPr>
          <w:lang w:val="en-GB" w:eastAsia="en-GB"/>
        </w:rPr>
        <w:t>23</w:t>
      </w:r>
      <w:r>
        <w:rPr>
          <w:lang w:val="en-GB" w:eastAsia="en-GB"/>
        </w:rPr>
        <w:t xml:space="preserve">(1): </w:t>
      </w:r>
      <w:r w:rsidRPr="00EF0454">
        <w:rPr>
          <w:lang w:val="en-GB" w:eastAsia="en-GB"/>
        </w:rPr>
        <w:t>128-134</w:t>
      </w:r>
      <w:r>
        <w:rPr>
          <w:lang w:val="en-GB" w:eastAsia="en-GB"/>
        </w:rPr>
        <w:t>.</w:t>
      </w:r>
    </w:p>
    <w:p w14:paraId="72B36B43" w14:textId="77777777" w:rsidR="000F031A" w:rsidRDefault="000F031A" w:rsidP="00EA188C">
      <w:pPr>
        <w:spacing w:before="120"/>
        <w:ind w:left="425" w:hanging="425"/>
      </w:pPr>
      <w:r w:rsidRPr="00C57ED7">
        <w:t>McCulloch</w:t>
      </w:r>
      <w:r>
        <w:t xml:space="preserve">, </w:t>
      </w:r>
      <w:r w:rsidRPr="00C57ED7">
        <w:t>Alistair</w:t>
      </w:r>
      <w:r>
        <w:t xml:space="preserve">, </w:t>
      </w:r>
      <w:r w:rsidRPr="00C57ED7">
        <w:t>(2009) “The student as co-producer: learning from public administration about the student university relationship”</w:t>
      </w:r>
      <w:r>
        <w:t xml:space="preserve">, </w:t>
      </w:r>
      <w:r w:rsidRPr="00C57ED7">
        <w:rPr>
          <w:i/>
        </w:rPr>
        <w:t>Studies in Higher Education</w:t>
      </w:r>
      <w:r>
        <w:t xml:space="preserve">, </w:t>
      </w:r>
      <w:r w:rsidRPr="00C57ED7">
        <w:t>34(2</w:t>
      </w:r>
      <w:r>
        <w:t xml:space="preserve">): </w:t>
      </w:r>
      <w:r w:rsidRPr="00C57ED7">
        <w:t>171-183</w:t>
      </w:r>
      <w:r>
        <w:t>.</w:t>
      </w:r>
    </w:p>
    <w:p w14:paraId="6826DF6D" w14:textId="58B10FFC" w:rsidR="000F031A" w:rsidRDefault="000F031A" w:rsidP="00EA188C">
      <w:pPr>
        <w:spacing w:before="120"/>
        <w:ind w:left="425" w:hanging="425"/>
        <w:rPr>
          <w:lang w:val="en-GB"/>
        </w:rPr>
      </w:pPr>
      <w:r w:rsidRPr="00C57ED7">
        <w:rPr>
          <w:lang w:val="en-GB"/>
        </w:rPr>
        <w:t>McDaniel</w:t>
      </w:r>
      <w:r>
        <w:rPr>
          <w:lang w:val="en-GB"/>
        </w:rPr>
        <w:t xml:space="preserve">, </w:t>
      </w:r>
      <w:r w:rsidRPr="00C57ED7">
        <w:rPr>
          <w:lang w:val="en-GB"/>
        </w:rPr>
        <w:t>O.</w:t>
      </w:r>
      <w:r>
        <w:rPr>
          <w:lang w:val="en-GB"/>
        </w:rPr>
        <w:t xml:space="preserve">, </w:t>
      </w:r>
      <w:r w:rsidRPr="00C57ED7">
        <w:rPr>
          <w:lang w:val="en-GB"/>
        </w:rPr>
        <w:t xml:space="preserve">(1996) “The Paradigms of </w:t>
      </w:r>
      <w:r w:rsidR="00971D37">
        <w:rPr>
          <w:lang w:val="en-GB"/>
        </w:rPr>
        <w:t>0</w:t>
      </w:r>
      <w:r w:rsidRPr="00C57ED7">
        <w:rPr>
          <w:lang w:val="en-GB"/>
        </w:rPr>
        <w:t xml:space="preserve"> in Higher Education Systems”</w:t>
      </w:r>
      <w:r>
        <w:rPr>
          <w:lang w:val="en-GB"/>
        </w:rPr>
        <w:t xml:space="preserve">, </w:t>
      </w:r>
      <w:r w:rsidRPr="00C57ED7">
        <w:rPr>
          <w:i/>
          <w:lang w:val="en-GB"/>
        </w:rPr>
        <w:t>Higher Education Policy</w:t>
      </w:r>
      <w:r>
        <w:rPr>
          <w:lang w:val="en-GB"/>
        </w:rPr>
        <w:t xml:space="preserve">, </w:t>
      </w:r>
      <w:r w:rsidRPr="00C57ED7">
        <w:rPr>
          <w:lang w:val="en-GB"/>
        </w:rPr>
        <w:t>9(2</w:t>
      </w:r>
      <w:r>
        <w:rPr>
          <w:lang w:val="en-GB"/>
        </w:rPr>
        <w:t xml:space="preserve">): </w:t>
      </w:r>
      <w:r w:rsidRPr="00C57ED7">
        <w:rPr>
          <w:lang w:val="en-GB"/>
        </w:rPr>
        <w:t>137-158</w:t>
      </w:r>
      <w:r>
        <w:rPr>
          <w:lang w:val="en-GB"/>
        </w:rPr>
        <w:t>.</w:t>
      </w:r>
    </w:p>
    <w:p w14:paraId="36563CA1"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McGee</w:t>
      </w:r>
      <w:r>
        <w:rPr>
          <w:lang w:val="en-GB" w:eastAsia="en-GB"/>
        </w:rPr>
        <w:t xml:space="preserve">, </w:t>
      </w:r>
      <w:r w:rsidRPr="00C57ED7">
        <w:rPr>
          <w:lang w:val="en-GB" w:eastAsia="en-GB"/>
        </w:rPr>
        <w:t>R.</w:t>
      </w:r>
      <w:r>
        <w:rPr>
          <w:lang w:val="en-GB" w:eastAsia="en-GB"/>
        </w:rPr>
        <w:t xml:space="preserve">, </w:t>
      </w:r>
      <w:r w:rsidRPr="00C57ED7">
        <w:rPr>
          <w:lang w:val="en-GB" w:eastAsia="en-GB"/>
        </w:rPr>
        <w:t>(1993) “Academic Tenure: Should it be protected by law?”</w:t>
      </w:r>
      <w:r>
        <w:rPr>
          <w:lang w:val="en-GB" w:eastAsia="en-GB"/>
        </w:rPr>
        <w:t xml:space="preserve">, </w:t>
      </w:r>
      <w:r w:rsidRPr="00C57ED7">
        <w:rPr>
          <w:i/>
        </w:rPr>
        <w:t>Western State University Law Review</w:t>
      </w:r>
      <w:r>
        <w:rPr>
          <w:lang w:val="en-GB" w:eastAsia="en-GB"/>
        </w:rPr>
        <w:t xml:space="preserve">, </w:t>
      </w:r>
      <w:r w:rsidRPr="00C57ED7">
        <w:rPr>
          <w:lang w:val="en-GB" w:eastAsia="en-GB"/>
        </w:rPr>
        <w:t>20(2</w:t>
      </w:r>
      <w:r>
        <w:rPr>
          <w:lang w:val="en-GB" w:eastAsia="en-GB"/>
        </w:rPr>
        <w:t xml:space="preserve">): </w:t>
      </w:r>
      <w:r w:rsidRPr="00C57ED7">
        <w:rPr>
          <w:lang w:val="en-GB" w:eastAsia="en-GB"/>
        </w:rPr>
        <w:t>593-602</w:t>
      </w:r>
      <w:r>
        <w:rPr>
          <w:lang w:val="en-GB" w:eastAsia="en-GB"/>
        </w:rPr>
        <w:t>.</w:t>
      </w:r>
    </w:p>
    <w:p w14:paraId="2560B2C6" w14:textId="77777777" w:rsidR="000F031A" w:rsidRDefault="000F031A" w:rsidP="00EA188C">
      <w:pPr>
        <w:spacing w:before="120"/>
        <w:ind w:left="425" w:hanging="425"/>
      </w:pPr>
      <w:r w:rsidRPr="00C57ED7">
        <w:t>McGee</w:t>
      </w:r>
      <w:r>
        <w:t xml:space="preserve">, </w:t>
      </w:r>
      <w:r w:rsidRPr="00C57ED7">
        <w:t>R.</w:t>
      </w:r>
      <w:r>
        <w:t xml:space="preserve">, </w:t>
      </w:r>
      <w:r w:rsidRPr="00C57ED7">
        <w:t>Block</w:t>
      </w:r>
      <w:r>
        <w:t xml:space="preserve">, </w:t>
      </w:r>
      <w:r w:rsidRPr="00C57ED7">
        <w:t>Walter</w:t>
      </w:r>
      <w:r>
        <w:t xml:space="preserve">, </w:t>
      </w:r>
      <w:r w:rsidRPr="00C57ED7">
        <w:t>(1991) “Academic Tenure: An Economic Critique”</w:t>
      </w:r>
      <w:r>
        <w:t xml:space="preserve">, </w:t>
      </w:r>
      <w:r w:rsidRPr="00C57ED7">
        <w:rPr>
          <w:i/>
        </w:rPr>
        <w:t>Harvard Journal of Law and Public Policy</w:t>
      </w:r>
      <w:r>
        <w:t xml:space="preserve">, </w:t>
      </w:r>
      <w:r w:rsidRPr="00C57ED7">
        <w:t>14(2</w:t>
      </w:r>
      <w:r>
        <w:t xml:space="preserve">): </w:t>
      </w:r>
      <w:r w:rsidRPr="00C57ED7">
        <w:t>545-572</w:t>
      </w:r>
      <w:r>
        <w:t>.</w:t>
      </w:r>
    </w:p>
    <w:p w14:paraId="09B717F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McGill</w:t>
      </w:r>
      <w:r>
        <w:rPr>
          <w:rFonts w:ascii="Times New Roman" w:hAnsi="Times New Roman" w:cs="Times New Roman"/>
          <w:sz w:val="24"/>
          <w:szCs w:val="24"/>
        </w:rPr>
        <w:t xml:space="preserve">, </w:t>
      </w:r>
      <w:r w:rsidRPr="00C57ED7">
        <w:rPr>
          <w:rFonts w:ascii="Times New Roman" w:hAnsi="Times New Roman" w:cs="Times New Roman"/>
          <w:sz w:val="24"/>
          <w:szCs w:val="24"/>
        </w:rPr>
        <w:t>W. J.</w:t>
      </w:r>
      <w:r>
        <w:rPr>
          <w:rFonts w:ascii="Times New Roman" w:hAnsi="Times New Roman" w:cs="Times New Roman"/>
          <w:sz w:val="24"/>
          <w:szCs w:val="24"/>
        </w:rPr>
        <w:t xml:space="preserve">, </w:t>
      </w:r>
      <w:r w:rsidRPr="00C57ED7">
        <w:rPr>
          <w:rFonts w:ascii="Times New Roman" w:hAnsi="Times New Roman" w:cs="Times New Roman"/>
          <w:sz w:val="24"/>
          <w:szCs w:val="24"/>
        </w:rPr>
        <w:t>(1977) “The University and the State”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Educational Record</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58(2</w:t>
      </w:r>
      <w:r>
        <w:rPr>
          <w:rFonts w:ascii="Times New Roman" w:hAnsi="Times New Roman" w:cs="Times New Roman"/>
          <w:sz w:val="24"/>
          <w:szCs w:val="24"/>
        </w:rPr>
        <w:t xml:space="preserve">): </w:t>
      </w:r>
      <w:r w:rsidRPr="00C57ED7">
        <w:rPr>
          <w:rFonts w:ascii="Times New Roman" w:hAnsi="Times New Roman" w:cs="Times New Roman"/>
          <w:sz w:val="24"/>
          <w:szCs w:val="24"/>
        </w:rPr>
        <w:t>132-45</w:t>
      </w:r>
      <w:r>
        <w:rPr>
          <w:rFonts w:ascii="Times New Roman" w:hAnsi="Times New Roman" w:cs="Times New Roman"/>
          <w:sz w:val="24"/>
          <w:szCs w:val="24"/>
        </w:rPr>
        <w:t>.</w:t>
      </w:r>
    </w:p>
    <w:p w14:paraId="3670F652" w14:textId="77777777" w:rsidR="000F031A" w:rsidRDefault="000F031A" w:rsidP="00EA188C">
      <w:pPr>
        <w:autoSpaceDE w:val="0"/>
        <w:autoSpaceDN w:val="0"/>
        <w:adjustRightInd w:val="0"/>
        <w:spacing w:before="120"/>
        <w:ind w:left="425" w:hanging="425"/>
        <w:rPr>
          <w:iCs/>
          <w:lang w:val="en-GB"/>
        </w:rPr>
      </w:pPr>
      <w:r w:rsidRPr="00C57ED7">
        <w:rPr>
          <w:iCs/>
          <w:lang w:val="en-GB"/>
        </w:rPr>
        <w:t>McGuinness</w:t>
      </w:r>
      <w:r>
        <w:rPr>
          <w:iCs/>
          <w:lang w:val="en-GB"/>
        </w:rPr>
        <w:t xml:space="preserve">, </w:t>
      </w:r>
      <w:r w:rsidRPr="00C57ED7">
        <w:rPr>
          <w:iCs/>
          <w:lang w:val="en-GB"/>
        </w:rPr>
        <w:t>Kevin</w:t>
      </w:r>
      <w:r>
        <w:rPr>
          <w:iCs/>
          <w:lang w:val="en-GB"/>
        </w:rPr>
        <w:t xml:space="preserve">, </w:t>
      </w:r>
      <w:r w:rsidRPr="00C57ED7">
        <w:rPr>
          <w:iCs/>
          <w:lang w:val="en-GB"/>
        </w:rPr>
        <w:t xml:space="preserve">(2002) </w:t>
      </w:r>
      <w:r w:rsidRPr="00C57ED7">
        <w:rPr>
          <w:i/>
          <w:iCs/>
          <w:lang w:val="en-GB"/>
        </w:rPr>
        <w:t>The Concept of Academic Freedom</w:t>
      </w:r>
      <w:r>
        <w:rPr>
          <w:i/>
          <w:iCs/>
          <w:lang w:val="en-GB"/>
        </w:rPr>
        <w:t xml:space="preserve">, </w:t>
      </w:r>
      <w:r w:rsidRPr="00C57ED7">
        <w:rPr>
          <w:iCs/>
          <w:lang w:val="en-GB"/>
        </w:rPr>
        <w:t xml:space="preserve">New York: Edwin </w:t>
      </w:r>
      <w:proofErr w:type="spellStart"/>
      <w:r w:rsidRPr="00C57ED7">
        <w:rPr>
          <w:iCs/>
          <w:lang w:val="en-GB"/>
        </w:rPr>
        <w:t>Mellen</w:t>
      </w:r>
      <w:proofErr w:type="spellEnd"/>
      <w:r w:rsidRPr="00C57ED7">
        <w:rPr>
          <w:iCs/>
          <w:lang w:val="en-GB"/>
        </w:rPr>
        <w:t xml:space="preserve"> Press</w:t>
      </w:r>
      <w:r>
        <w:rPr>
          <w:iCs/>
          <w:lang w:val="en-GB"/>
        </w:rPr>
        <w:t>.</w:t>
      </w:r>
    </w:p>
    <w:p w14:paraId="26A671F8" w14:textId="77777777" w:rsidR="000F031A" w:rsidRDefault="000F031A" w:rsidP="00EA188C">
      <w:pPr>
        <w:spacing w:before="120"/>
        <w:ind w:left="425" w:hanging="425"/>
      </w:pPr>
      <w:r w:rsidRPr="00C57ED7">
        <w:t>McKay</w:t>
      </w:r>
      <w:r>
        <w:t xml:space="preserve">, </w:t>
      </w:r>
      <w:r w:rsidRPr="00C57ED7">
        <w:t>Robert B.</w:t>
      </w:r>
      <w:r>
        <w:t xml:space="preserve">, </w:t>
      </w:r>
      <w:r w:rsidRPr="00C57ED7">
        <w:t>(1968)</w:t>
      </w:r>
      <w:r w:rsidRPr="00C57ED7">
        <w:rPr>
          <w:iCs/>
        </w:rPr>
        <w:t xml:space="preserve"> “The Student as Private Citizen</w:t>
      </w:r>
      <w:r>
        <w:rPr>
          <w:iCs/>
        </w:rPr>
        <w:t xml:space="preserve">, </w:t>
      </w:r>
      <w:r w:rsidRPr="00C57ED7">
        <w:rPr>
          <w:i/>
          <w:iCs/>
        </w:rPr>
        <w:t>Denver Law Journal</w:t>
      </w:r>
      <w:r>
        <w:rPr>
          <w:iCs/>
        </w:rPr>
        <w:t xml:space="preserve">, </w:t>
      </w:r>
      <w:r w:rsidRPr="00C57ED7">
        <w:rPr>
          <w:iCs/>
        </w:rPr>
        <w:t>45(4</w:t>
      </w:r>
      <w:r>
        <w:rPr>
          <w:iCs/>
        </w:rPr>
        <w:t xml:space="preserve">): </w:t>
      </w:r>
      <w:r w:rsidRPr="00C57ED7">
        <w:rPr>
          <w:iCs/>
        </w:rPr>
        <w:t>558-570</w:t>
      </w:r>
      <w:r>
        <w:t>.</w:t>
      </w:r>
    </w:p>
    <w:p w14:paraId="5A6F0A3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McKenzie</w:t>
      </w:r>
      <w:r>
        <w:rPr>
          <w:rFonts w:ascii="Times New Roman" w:hAnsi="Times New Roman" w:cs="Times New Roman"/>
          <w:sz w:val="24"/>
          <w:szCs w:val="24"/>
        </w:rPr>
        <w:t xml:space="preserve">, </w:t>
      </w:r>
      <w:r w:rsidRPr="00C57ED7">
        <w:rPr>
          <w:rFonts w:ascii="Times New Roman" w:hAnsi="Times New Roman" w:cs="Times New Roman"/>
          <w:sz w:val="24"/>
          <w:szCs w:val="24"/>
        </w:rPr>
        <w:t>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(1996) “In </w:t>
      </w:r>
      <w:proofErr w:type="spellStart"/>
      <w:r w:rsidRPr="00C57ED7">
        <w:rPr>
          <w:rFonts w:ascii="Times New Roman" w:hAnsi="Times New Roman" w:cs="Times New Roman"/>
          <w:sz w:val="24"/>
          <w:szCs w:val="24"/>
        </w:rPr>
        <w:t>Defense</w:t>
      </w:r>
      <w:proofErr w:type="spellEnd"/>
      <w:r w:rsidRPr="00C57ED7">
        <w:rPr>
          <w:rFonts w:ascii="Times New Roman" w:hAnsi="Times New Roman" w:cs="Times New Roman"/>
          <w:sz w:val="24"/>
          <w:szCs w:val="24"/>
        </w:rPr>
        <w:t xml:space="preserve"> of Academic Tenure”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Institutional and Theoretical Economics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152(2</w:t>
      </w:r>
      <w:r>
        <w:rPr>
          <w:rFonts w:ascii="Times New Roman" w:hAnsi="Times New Roman" w:cs="Times New Roman"/>
          <w:sz w:val="24"/>
          <w:szCs w:val="24"/>
        </w:rPr>
        <w:t xml:space="preserve">): </w:t>
      </w:r>
      <w:r w:rsidRPr="00C57ED7">
        <w:rPr>
          <w:rFonts w:ascii="Times New Roman" w:hAnsi="Times New Roman" w:cs="Times New Roman"/>
          <w:sz w:val="24"/>
          <w:szCs w:val="24"/>
        </w:rPr>
        <w:t>325-341</w:t>
      </w:r>
      <w:r>
        <w:rPr>
          <w:rFonts w:ascii="Times New Roman" w:hAnsi="Times New Roman" w:cs="Times New Roman"/>
          <w:sz w:val="24"/>
          <w:szCs w:val="24"/>
        </w:rPr>
        <w:t>.</w:t>
      </w:r>
    </w:p>
    <w:p w14:paraId="70E6BE22" w14:textId="77777777" w:rsidR="000F031A" w:rsidRDefault="000F031A" w:rsidP="00EA188C">
      <w:pPr>
        <w:spacing w:before="120"/>
        <w:ind w:left="425" w:hanging="425"/>
      </w:pPr>
      <w:r w:rsidRPr="00C57ED7">
        <w:t>McMahon</w:t>
      </w:r>
      <w:r>
        <w:t xml:space="preserve">, </w:t>
      </w:r>
      <w:r w:rsidRPr="00C57ED7">
        <w:t>F.</w:t>
      </w:r>
      <w:r>
        <w:t xml:space="preserve">, </w:t>
      </w:r>
      <w:r w:rsidRPr="00C57ED7">
        <w:t>Claes</w:t>
      </w:r>
      <w:r>
        <w:t xml:space="preserve">, </w:t>
      </w:r>
      <w:r w:rsidRPr="00C57ED7">
        <w:t>T.</w:t>
      </w:r>
      <w:r>
        <w:t xml:space="preserve">, </w:t>
      </w:r>
      <w:r w:rsidRPr="00C57ED7">
        <w:t xml:space="preserve">(2005) </w:t>
      </w:r>
      <w:r w:rsidRPr="00C57ED7">
        <w:rPr>
          <w:i/>
        </w:rPr>
        <w:t>Probing the Boundaries of Higher Education</w:t>
      </w:r>
      <w:r>
        <w:t xml:space="preserve">, </w:t>
      </w:r>
      <w:r w:rsidRPr="00C57ED7">
        <w:t>Oxford: Inter-Disciplinary Press</w:t>
      </w:r>
      <w:r>
        <w:t>.</w:t>
      </w:r>
    </w:p>
    <w:p w14:paraId="5F19115D" w14:textId="77777777" w:rsidR="000F031A" w:rsidRDefault="000F031A" w:rsidP="00EA188C">
      <w:pPr>
        <w:spacing w:before="120"/>
        <w:ind w:left="425" w:hanging="425"/>
      </w:pPr>
      <w:r w:rsidRPr="00C57ED7">
        <w:t>McMaster</w:t>
      </w:r>
      <w:r>
        <w:t xml:space="preserve">, </w:t>
      </w:r>
      <w:r w:rsidRPr="00C57ED7">
        <w:t>M.</w:t>
      </w:r>
      <w:r>
        <w:t xml:space="preserve">, </w:t>
      </w:r>
      <w:r w:rsidRPr="00C57ED7">
        <w:t>(2002) “Partnerships between Administrative and Academic Managers: How Deans and Faculty Managers Work Together”</w:t>
      </w:r>
      <w:r>
        <w:t xml:space="preserve">, </w:t>
      </w:r>
      <w:r w:rsidRPr="00C57ED7">
        <w:rPr>
          <w:i/>
        </w:rPr>
        <w:t>2002-ATEM-AAPPA Conference</w:t>
      </w:r>
      <w:r>
        <w:rPr>
          <w:i/>
        </w:rPr>
        <w:t xml:space="preserve">, </w:t>
      </w:r>
      <w:r w:rsidRPr="00C57ED7">
        <w:t>29 September–2 October 2002</w:t>
      </w:r>
      <w:r>
        <w:t xml:space="preserve">, </w:t>
      </w:r>
      <w:r w:rsidRPr="00C57ED7">
        <w:t>Brisbane</w:t>
      </w:r>
      <w:r>
        <w:t>.</w:t>
      </w:r>
    </w:p>
    <w:p w14:paraId="5FBC1618" w14:textId="77777777" w:rsidR="000F031A" w:rsidRDefault="000F031A" w:rsidP="00EA188C">
      <w:pPr>
        <w:spacing w:before="120"/>
        <w:ind w:left="425" w:hanging="425"/>
      </w:pPr>
      <w:r w:rsidRPr="00C57ED7">
        <w:t>McNeely</w:t>
      </w:r>
      <w:r>
        <w:t xml:space="preserve">, </w:t>
      </w:r>
      <w:r w:rsidRPr="00C57ED7">
        <w:t>I.</w:t>
      </w:r>
      <w:r>
        <w:t xml:space="preserve">, </w:t>
      </w:r>
      <w:r w:rsidRPr="00C57ED7">
        <w:t>(2002</w:t>
      </w:r>
      <w:r>
        <w:t xml:space="preserve">, </w:t>
      </w:r>
      <w:r w:rsidRPr="00C57ED7">
        <w:t>Fall) “The Unity of Teaching and Research: Humboldt’s educational revolution”</w:t>
      </w:r>
      <w:r>
        <w:t xml:space="preserve">, </w:t>
      </w:r>
      <w:r w:rsidRPr="00C57ED7">
        <w:rPr>
          <w:i/>
        </w:rPr>
        <w:t>Oregon Humanities</w:t>
      </w:r>
      <w:r>
        <w:t xml:space="preserve">, </w:t>
      </w:r>
      <w:r w:rsidRPr="00C57ED7">
        <w:t>p.32-35 (available at: https: //scholarsbank.uoregon.edu/xmlui/bitstream/handle/1794/1456/humbrev-mcneely.pdf?sequence=1</w:t>
      </w:r>
      <w:r>
        <w:t>)</w:t>
      </w:r>
    </w:p>
    <w:p w14:paraId="52630A9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McPherson</w:t>
      </w:r>
      <w:r>
        <w:rPr>
          <w:rFonts w:ascii="Times New Roman" w:hAnsi="Times New Roman" w:cs="Times New Roman"/>
          <w:sz w:val="24"/>
          <w:szCs w:val="24"/>
        </w:rPr>
        <w:t xml:space="preserve">, </w:t>
      </w:r>
      <w:r w:rsidRPr="00C57ED7">
        <w:rPr>
          <w:rFonts w:ascii="Times New Roman" w:hAnsi="Times New Roman" w:cs="Times New Roman"/>
          <w:sz w:val="24"/>
          <w:szCs w:val="24"/>
        </w:rPr>
        <w:t>Michael S.</w:t>
      </w:r>
      <w:r>
        <w:rPr>
          <w:rFonts w:ascii="Times New Roman" w:hAnsi="Times New Roman" w:cs="Times New Roman"/>
          <w:sz w:val="24"/>
          <w:szCs w:val="24"/>
        </w:rPr>
        <w:t xml:space="preserve">, </w:t>
      </w:r>
      <w:r w:rsidRPr="00C57ED7">
        <w:rPr>
          <w:rFonts w:ascii="Times New Roman" w:hAnsi="Times New Roman" w:cs="Times New Roman"/>
          <w:sz w:val="24"/>
          <w:szCs w:val="24"/>
        </w:rPr>
        <w:t>(1994) “Public Purpose and Public Accountability in Liberal Education”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New Directions for Higher Education</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85: 83-92</w:t>
      </w:r>
      <w:r>
        <w:rPr>
          <w:rFonts w:ascii="Times New Roman" w:hAnsi="Times New Roman" w:cs="Times New Roman"/>
          <w:sz w:val="24"/>
          <w:szCs w:val="24"/>
        </w:rPr>
        <w:t>.</w:t>
      </w:r>
    </w:p>
    <w:p w14:paraId="3C99A1E3" w14:textId="77777777" w:rsidR="000F031A" w:rsidRDefault="000F031A" w:rsidP="00EA188C">
      <w:pPr>
        <w:spacing w:before="120"/>
        <w:ind w:left="425" w:hanging="425"/>
      </w:pPr>
      <w:r w:rsidRPr="00C57ED7">
        <w:t>McPherson</w:t>
      </w:r>
      <w:r>
        <w:t xml:space="preserve">, </w:t>
      </w:r>
      <w:r w:rsidRPr="00C57ED7">
        <w:t>Michael S.</w:t>
      </w:r>
      <w:r>
        <w:t xml:space="preserve">, </w:t>
      </w:r>
      <w:r w:rsidRPr="00C57ED7">
        <w:t>Schapiro</w:t>
      </w:r>
      <w:r>
        <w:t xml:space="preserve">, </w:t>
      </w:r>
      <w:r w:rsidRPr="00C57ED7">
        <w:t>M.</w:t>
      </w:r>
      <w:r>
        <w:t xml:space="preserve">, </w:t>
      </w:r>
      <w:r w:rsidRPr="00C57ED7">
        <w:t>(1999) “Tenure Issues in Higher Education”</w:t>
      </w:r>
      <w:r>
        <w:t xml:space="preserve">, </w:t>
      </w:r>
      <w:r w:rsidRPr="00C57ED7">
        <w:t>in Devlin</w:t>
      </w:r>
      <w:r>
        <w:t xml:space="preserve">, </w:t>
      </w:r>
      <w:r w:rsidRPr="00C57ED7">
        <w:t>M. E.</w:t>
      </w:r>
      <w:r>
        <w:t xml:space="preserve">, </w:t>
      </w:r>
      <w:r w:rsidRPr="00C57ED7">
        <w:t>Montgomery</w:t>
      </w:r>
      <w:r>
        <w:t xml:space="preserve">, </w:t>
      </w:r>
      <w:r w:rsidRPr="00C57ED7">
        <w:t>J. W.</w:t>
      </w:r>
      <w:r>
        <w:t xml:space="preserve">, </w:t>
      </w:r>
      <w:r w:rsidRPr="00C57ED7">
        <w:t xml:space="preserve">(eds.) </w:t>
      </w:r>
      <w:r w:rsidRPr="00C57ED7">
        <w:rPr>
          <w:i/>
        </w:rPr>
        <w:t>Forum Strategy Series</w:t>
      </w:r>
      <w:r>
        <w:rPr>
          <w:i/>
        </w:rPr>
        <w:t xml:space="preserve">, </w:t>
      </w:r>
      <w:r w:rsidRPr="00C57ED7">
        <w:rPr>
          <w:i/>
        </w:rPr>
        <w:t>Forum Futures 1999 Papers</w:t>
      </w:r>
      <w:r>
        <w:t xml:space="preserve">, </w:t>
      </w:r>
      <w:r w:rsidRPr="00C57ED7">
        <w:t>Washington: Forum Publishing</w:t>
      </w:r>
      <w:r>
        <w:t xml:space="preserve">, </w:t>
      </w:r>
      <w:r w:rsidRPr="00C57ED7">
        <w:t>p.73–88</w:t>
      </w:r>
      <w:r>
        <w:t>.</w:t>
      </w:r>
    </w:p>
    <w:p w14:paraId="6CE45E4C" w14:textId="77777777" w:rsidR="000F031A" w:rsidRDefault="000F031A" w:rsidP="00EA188C">
      <w:pPr>
        <w:spacing w:before="120"/>
        <w:ind w:left="425" w:hanging="425"/>
      </w:pPr>
      <w:r w:rsidRPr="00C57ED7">
        <w:t>McPherson</w:t>
      </w:r>
      <w:r>
        <w:t xml:space="preserve">, </w:t>
      </w:r>
      <w:r w:rsidRPr="00C57ED7">
        <w:t>Michael S.</w:t>
      </w:r>
      <w:r>
        <w:t xml:space="preserve">, </w:t>
      </w:r>
      <w:r w:rsidRPr="00C57ED7">
        <w:t>Shapiro</w:t>
      </w:r>
      <w:r>
        <w:t xml:space="preserve">, </w:t>
      </w:r>
      <w:r w:rsidRPr="00C57ED7">
        <w:t>M.</w:t>
      </w:r>
      <w:r>
        <w:t xml:space="preserve">, </w:t>
      </w:r>
      <w:r w:rsidRPr="00C57ED7">
        <w:t>(1999) “Tenure Issues in Higher Education”</w:t>
      </w:r>
      <w:r>
        <w:t xml:space="preserve">, </w:t>
      </w:r>
      <w:r w:rsidRPr="00C57ED7">
        <w:rPr>
          <w:i/>
        </w:rPr>
        <w:t>The Journal of Economic Perspectives</w:t>
      </w:r>
      <w:r>
        <w:t xml:space="preserve">, </w:t>
      </w:r>
      <w:r w:rsidRPr="00C57ED7">
        <w:t>13(1</w:t>
      </w:r>
      <w:r>
        <w:t xml:space="preserve">): </w:t>
      </w:r>
      <w:r w:rsidRPr="00C57ED7">
        <w:t>85-98</w:t>
      </w:r>
      <w:r>
        <w:t>.</w:t>
      </w:r>
    </w:p>
    <w:p w14:paraId="10028BD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McPherson</w:t>
      </w:r>
      <w:r>
        <w:rPr>
          <w:rFonts w:ascii="Times New Roman" w:hAnsi="Times New Roman" w:cs="Times New Roman"/>
          <w:sz w:val="24"/>
          <w:szCs w:val="24"/>
        </w:rPr>
        <w:t xml:space="preserve">, </w:t>
      </w:r>
      <w:r w:rsidRPr="00C57ED7">
        <w:rPr>
          <w:rFonts w:ascii="Times New Roman" w:hAnsi="Times New Roman" w:cs="Times New Roman"/>
          <w:sz w:val="24"/>
          <w:szCs w:val="24"/>
        </w:rPr>
        <w:t>Michael S.</w:t>
      </w:r>
      <w:r>
        <w:rPr>
          <w:rFonts w:ascii="Times New Roman" w:hAnsi="Times New Roman" w:cs="Times New Roman"/>
          <w:sz w:val="24"/>
          <w:szCs w:val="24"/>
        </w:rPr>
        <w:t xml:space="preserve">, </w:t>
      </w:r>
      <w:r w:rsidRPr="00C57ED7">
        <w:rPr>
          <w:rFonts w:ascii="Times New Roman" w:hAnsi="Times New Roman" w:cs="Times New Roman"/>
          <w:sz w:val="24"/>
          <w:szCs w:val="24"/>
        </w:rPr>
        <w:t>Winston</w:t>
      </w:r>
      <w:r>
        <w:rPr>
          <w:rFonts w:ascii="Times New Roman" w:hAnsi="Times New Roman" w:cs="Times New Roman"/>
          <w:sz w:val="24"/>
          <w:szCs w:val="24"/>
        </w:rPr>
        <w:t xml:space="preserve">, </w:t>
      </w:r>
      <w:r w:rsidRPr="00C57ED7">
        <w:rPr>
          <w:rFonts w:ascii="Times New Roman" w:hAnsi="Times New Roman" w:cs="Times New Roman"/>
          <w:sz w:val="24"/>
          <w:szCs w:val="24"/>
        </w:rPr>
        <w:t>Gordon C.</w:t>
      </w:r>
      <w:r>
        <w:rPr>
          <w:rFonts w:ascii="Times New Roman" w:hAnsi="Times New Roman" w:cs="Times New Roman"/>
          <w:sz w:val="24"/>
          <w:szCs w:val="24"/>
        </w:rPr>
        <w:t xml:space="preserve">, </w:t>
      </w:r>
      <w:r w:rsidRPr="00C57ED7">
        <w:rPr>
          <w:rFonts w:ascii="Times New Roman" w:hAnsi="Times New Roman" w:cs="Times New Roman"/>
          <w:sz w:val="24"/>
          <w:szCs w:val="24"/>
        </w:rPr>
        <w:t>(1983) “The Economics of Academic Tenure: A Relational Perspective”</w:t>
      </w:r>
      <w:r>
        <w:rPr>
          <w:rFonts w:ascii="Times New Roman" w:hAnsi="Times New Roman" w:cs="Times New Roman"/>
          <w:sz w:val="24"/>
          <w:szCs w:val="24"/>
        </w:rPr>
        <w:t xml:space="preserve">, </w:t>
      </w:r>
      <w:r w:rsidRPr="00C57ED7">
        <w:rPr>
          <w:rStyle w:val="Emphasis"/>
          <w:rFonts w:ascii="Times New Roman" w:hAnsi="Times New Roman" w:cs="Times New Roman"/>
          <w:sz w:val="24"/>
          <w:szCs w:val="24"/>
        </w:rPr>
        <w:t xml:space="preserve">Journal of Economic </w:t>
      </w:r>
      <w:proofErr w:type="spellStart"/>
      <w:r w:rsidRPr="00C57ED7">
        <w:rPr>
          <w:rStyle w:val="Emphasis"/>
          <w:rFonts w:ascii="Times New Roman" w:hAnsi="Times New Roman" w:cs="Times New Roman"/>
          <w:sz w:val="24"/>
          <w:szCs w:val="24"/>
        </w:rPr>
        <w:t>Behavior</w:t>
      </w:r>
      <w:proofErr w:type="spellEnd"/>
      <w:r w:rsidRPr="00C57ED7">
        <w:rPr>
          <w:rStyle w:val="Emphasis"/>
          <w:rFonts w:ascii="Times New Roman" w:hAnsi="Times New Roman" w:cs="Times New Roman"/>
          <w:sz w:val="24"/>
          <w:szCs w:val="24"/>
        </w:rPr>
        <w:t xml:space="preserve"> and Organization</w:t>
      </w:r>
      <w:r>
        <w:rPr>
          <w:rFonts w:ascii="Times New Roman" w:hAnsi="Times New Roman" w:cs="Times New Roman"/>
          <w:sz w:val="24"/>
          <w:szCs w:val="24"/>
        </w:rPr>
        <w:t xml:space="preserve">, </w:t>
      </w:r>
      <w:r w:rsidRPr="00C57ED7">
        <w:rPr>
          <w:rFonts w:ascii="Times New Roman" w:hAnsi="Times New Roman" w:cs="Times New Roman"/>
          <w:sz w:val="24"/>
          <w:szCs w:val="24"/>
        </w:rPr>
        <w:t>4(2/3</w:t>
      </w:r>
      <w:r>
        <w:rPr>
          <w:rFonts w:ascii="Times New Roman" w:hAnsi="Times New Roman" w:cs="Times New Roman"/>
          <w:sz w:val="24"/>
          <w:szCs w:val="24"/>
        </w:rPr>
        <w:t xml:space="preserve">): </w:t>
      </w:r>
      <w:r w:rsidRPr="00C57ED7">
        <w:rPr>
          <w:rFonts w:ascii="Times New Roman" w:hAnsi="Times New Roman" w:cs="Times New Roman"/>
          <w:sz w:val="24"/>
          <w:szCs w:val="24"/>
        </w:rPr>
        <w:t>163-84</w:t>
      </w:r>
      <w:r>
        <w:rPr>
          <w:rFonts w:ascii="Times New Roman" w:hAnsi="Times New Roman" w:cs="Times New Roman"/>
          <w:sz w:val="24"/>
          <w:szCs w:val="24"/>
        </w:rPr>
        <w:t>.</w:t>
      </w:r>
    </w:p>
    <w:p w14:paraId="4CBB5EE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Meek</w:t>
      </w:r>
      <w:r>
        <w:rPr>
          <w:rFonts w:ascii="Times New Roman" w:hAnsi="Times New Roman" w:cs="Times New Roman"/>
          <w:sz w:val="24"/>
          <w:szCs w:val="24"/>
        </w:rPr>
        <w:t xml:space="preserve">, </w:t>
      </w:r>
      <w:r w:rsidRPr="00C57ED7">
        <w:rPr>
          <w:rFonts w:ascii="Times New Roman" w:hAnsi="Times New Roman" w:cs="Times New Roman"/>
          <w:sz w:val="24"/>
          <w:szCs w:val="24"/>
        </w:rPr>
        <w:t>V. Lynn</w:t>
      </w:r>
      <w:r>
        <w:rPr>
          <w:rFonts w:ascii="Times New Roman" w:hAnsi="Times New Roman" w:cs="Times New Roman"/>
          <w:sz w:val="24"/>
          <w:szCs w:val="24"/>
        </w:rPr>
        <w:t xml:space="preserve">, </w:t>
      </w:r>
      <w:r w:rsidRPr="00C57ED7">
        <w:rPr>
          <w:rFonts w:ascii="Times New Roman" w:hAnsi="Times New Roman" w:cs="Times New Roman"/>
          <w:sz w:val="24"/>
          <w:szCs w:val="24"/>
        </w:rPr>
        <w:t>Wood</w:t>
      </w:r>
      <w:r>
        <w:rPr>
          <w:rFonts w:ascii="Times New Roman" w:hAnsi="Times New Roman" w:cs="Times New Roman"/>
          <w:sz w:val="24"/>
          <w:szCs w:val="24"/>
        </w:rPr>
        <w:t xml:space="preserve">, </w:t>
      </w:r>
      <w:r w:rsidRPr="00C57ED7">
        <w:rPr>
          <w:rFonts w:ascii="Times New Roman" w:hAnsi="Times New Roman" w:cs="Times New Roman"/>
          <w:sz w:val="24"/>
          <w:szCs w:val="24"/>
        </w:rPr>
        <w:t>Fiona Q.</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lang w:val="en-US" w:eastAsia="en-US"/>
        </w:rPr>
        <w:t xml:space="preserve">Higher Education Governance and Management </w:t>
      </w:r>
      <w:proofErr w:type="gramStart"/>
      <w:r w:rsidRPr="00C57ED7">
        <w:rPr>
          <w:rFonts w:ascii="Times New Roman" w:hAnsi="Times New Roman" w:cs="Times New Roman"/>
          <w:i/>
          <w:sz w:val="24"/>
          <w:szCs w:val="24"/>
          <w:lang w:val="en-US" w:eastAsia="en-US"/>
        </w:rPr>
        <w:t>An</w:t>
      </w:r>
      <w:proofErr w:type="gramEnd"/>
      <w:r w:rsidRPr="00C57ED7">
        <w:rPr>
          <w:rFonts w:ascii="Times New Roman" w:hAnsi="Times New Roman" w:cs="Times New Roman"/>
          <w:i/>
          <w:sz w:val="24"/>
          <w:szCs w:val="24"/>
          <w:lang w:val="en-US" w:eastAsia="en-US"/>
        </w:rPr>
        <w:t xml:space="preserve"> Australian Study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Department of Employment</w:t>
      </w:r>
      <w:r>
        <w:rPr>
          <w:rFonts w:ascii="Times New Roman" w:hAnsi="Times New Roman" w:cs="Times New Roman"/>
          <w:sz w:val="24"/>
          <w:szCs w:val="24"/>
        </w:rPr>
        <w:t xml:space="preserve">, </w:t>
      </w:r>
      <w:r w:rsidRPr="00C57ED7">
        <w:rPr>
          <w:rFonts w:ascii="Times New Roman" w:hAnsi="Times New Roman" w:cs="Times New Roman"/>
          <w:sz w:val="24"/>
          <w:szCs w:val="24"/>
        </w:rPr>
        <w:t>Education</w:t>
      </w:r>
      <w:r>
        <w:rPr>
          <w:rFonts w:ascii="Times New Roman" w:hAnsi="Times New Roman" w:cs="Times New Roman"/>
          <w:sz w:val="24"/>
          <w:szCs w:val="24"/>
        </w:rPr>
        <w:t xml:space="preserve">, </w:t>
      </w:r>
      <w:r w:rsidRPr="00C57ED7">
        <w:rPr>
          <w:rFonts w:ascii="Times New Roman" w:hAnsi="Times New Roman" w:cs="Times New Roman"/>
          <w:sz w:val="24"/>
          <w:szCs w:val="24"/>
        </w:rPr>
        <w:t>Training and Youth Affairs</w:t>
      </w:r>
      <w:r>
        <w:rPr>
          <w:rFonts w:ascii="Times New Roman" w:hAnsi="Times New Roman" w:cs="Times New Roman"/>
          <w:sz w:val="24"/>
          <w:szCs w:val="24"/>
        </w:rPr>
        <w:t xml:space="preserve">, </w:t>
      </w:r>
      <w:r w:rsidRPr="00C57ED7">
        <w:rPr>
          <w:rFonts w:ascii="Times New Roman" w:hAnsi="Times New Roman" w:cs="Times New Roman"/>
          <w:sz w:val="24"/>
          <w:szCs w:val="24"/>
        </w:rPr>
        <w:t>Canberra: Commonwealth of Australia (available at: http: //www.dest.gov.au/archive/highered/eippubs/eip9701/front.htm</w:t>
      </w:r>
      <w:r>
        <w:rPr>
          <w:rFonts w:ascii="Times New Roman" w:hAnsi="Times New Roman" w:cs="Times New Roman"/>
          <w:sz w:val="24"/>
          <w:szCs w:val="24"/>
        </w:rPr>
        <w:t>)</w:t>
      </w:r>
    </w:p>
    <w:p w14:paraId="4B343BFA"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Meiklejohn</w:t>
      </w:r>
      <w:r>
        <w:rPr>
          <w:rFonts w:ascii="Times New Roman" w:hAnsi="Times New Roman" w:cs="Times New Roman"/>
          <w:sz w:val="24"/>
          <w:szCs w:val="24"/>
        </w:rPr>
        <w:t xml:space="preserve">, </w:t>
      </w:r>
      <w:r w:rsidRPr="00522719">
        <w:rPr>
          <w:rFonts w:ascii="Times New Roman" w:hAnsi="Times New Roman" w:cs="Times New Roman"/>
          <w:sz w:val="24"/>
          <w:szCs w:val="24"/>
        </w:rPr>
        <w:t>A.</w:t>
      </w:r>
      <w:r>
        <w:rPr>
          <w:rFonts w:ascii="Times New Roman" w:hAnsi="Times New Roman" w:cs="Times New Roman"/>
          <w:sz w:val="24"/>
          <w:szCs w:val="24"/>
        </w:rPr>
        <w:t xml:space="preserve">, </w:t>
      </w:r>
      <w:r w:rsidRPr="00522719">
        <w:rPr>
          <w:rFonts w:ascii="Times New Roman" w:hAnsi="Times New Roman" w:cs="Times New Roman"/>
          <w:sz w:val="24"/>
          <w:szCs w:val="24"/>
        </w:rPr>
        <w:t>(1952) “The Teaching of Intellectual Freedom”</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AAUP</w:t>
      </w:r>
      <w:r w:rsidRPr="00522719">
        <w:rPr>
          <w:rFonts w:ascii="Times New Roman" w:hAnsi="Times New Roman" w:cs="Times New Roman"/>
          <w:i/>
          <w:sz w:val="24"/>
          <w:szCs w:val="24"/>
        </w:rPr>
        <w:t>Bulletin</w:t>
      </w:r>
      <w:r>
        <w:rPr>
          <w:rFonts w:ascii="Times New Roman" w:hAnsi="Times New Roman" w:cs="Times New Roman"/>
          <w:sz w:val="24"/>
          <w:szCs w:val="24"/>
        </w:rPr>
        <w:t xml:space="preserve">, </w:t>
      </w:r>
      <w:r w:rsidRPr="00522719">
        <w:rPr>
          <w:rFonts w:ascii="Times New Roman" w:hAnsi="Times New Roman" w:cs="Times New Roman"/>
          <w:sz w:val="24"/>
          <w:szCs w:val="24"/>
        </w:rPr>
        <w:t>38(1</w:t>
      </w:r>
      <w:r>
        <w:rPr>
          <w:rFonts w:ascii="Times New Roman" w:hAnsi="Times New Roman" w:cs="Times New Roman"/>
          <w:sz w:val="24"/>
          <w:szCs w:val="24"/>
        </w:rPr>
        <w:t xml:space="preserve">): </w:t>
      </w:r>
      <w:r w:rsidRPr="00522719">
        <w:rPr>
          <w:rFonts w:ascii="Times New Roman" w:hAnsi="Times New Roman" w:cs="Times New Roman"/>
          <w:sz w:val="24"/>
          <w:szCs w:val="24"/>
        </w:rPr>
        <w:t>10-25</w:t>
      </w:r>
      <w:r>
        <w:rPr>
          <w:rFonts w:ascii="Times New Roman" w:hAnsi="Times New Roman" w:cs="Times New Roman"/>
          <w:sz w:val="24"/>
          <w:szCs w:val="24"/>
        </w:rPr>
        <w:t>.</w:t>
      </w:r>
    </w:p>
    <w:p w14:paraId="2DEDB5EC" w14:textId="77777777" w:rsidR="000F031A" w:rsidRDefault="000F031A" w:rsidP="00EA188C">
      <w:pPr>
        <w:tabs>
          <w:tab w:val="left" w:pos="1620"/>
        </w:tabs>
        <w:autoSpaceDE w:val="0"/>
        <w:autoSpaceDN w:val="0"/>
        <w:adjustRightInd w:val="0"/>
        <w:spacing w:before="120" w:line="288" w:lineRule="exact"/>
        <w:ind w:left="425" w:hanging="425"/>
        <w:rPr>
          <w:iCs/>
        </w:rPr>
      </w:pPr>
      <w:r w:rsidRPr="00522719">
        <w:rPr>
          <w:iCs/>
        </w:rPr>
        <w:t>Mello e Souza</w:t>
      </w:r>
      <w:r>
        <w:rPr>
          <w:iCs/>
        </w:rPr>
        <w:t xml:space="preserve">, </w:t>
      </w:r>
      <w:r w:rsidRPr="00522719">
        <w:rPr>
          <w:iCs/>
        </w:rPr>
        <w:t>Alberto de</w:t>
      </w:r>
      <w:r>
        <w:rPr>
          <w:iCs/>
        </w:rPr>
        <w:t xml:space="preserve">, </w:t>
      </w:r>
      <w:r w:rsidRPr="00522719">
        <w:rPr>
          <w:iCs/>
        </w:rPr>
        <w:t>(1991) “H</w:t>
      </w:r>
      <w:r w:rsidRPr="00522719">
        <w:rPr>
          <w:bCs/>
        </w:rPr>
        <w:t>igher education in Brazil: recent evolution and current issues”</w:t>
      </w:r>
      <w:r>
        <w:rPr>
          <w:bCs/>
        </w:rPr>
        <w:t xml:space="preserve">, </w:t>
      </w:r>
      <w:r w:rsidRPr="00522719">
        <w:rPr>
          <w:i/>
          <w:iCs/>
        </w:rPr>
        <w:t>Higher Education</w:t>
      </w:r>
      <w:r>
        <w:rPr>
          <w:i/>
          <w:iCs/>
        </w:rPr>
        <w:t xml:space="preserve">, </w:t>
      </w:r>
      <w:r w:rsidRPr="00522719">
        <w:rPr>
          <w:iCs/>
        </w:rPr>
        <w:t>21(2</w:t>
      </w:r>
      <w:r>
        <w:rPr>
          <w:iCs/>
        </w:rPr>
        <w:t xml:space="preserve">): </w:t>
      </w:r>
      <w:r w:rsidRPr="00522719">
        <w:rPr>
          <w:iCs/>
        </w:rPr>
        <w:t>223-33</w:t>
      </w:r>
      <w:r>
        <w:rPr>
          <w:iCs/>
        </w:rPr>
        <w:t>.</w:t>
      </w:r>
    </w:p>
    <w:p w14:paraId="385507C8"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Menand</w:t>
      </w:r>
      <w:r>
        <w:rPr>
          <w:rFonts w:ascii="Times New Roman" w:hAnsi="Times New Roman" w:cs="Times New Roman"/>
          <w:sz w:val="24"/>
          <w:szCs w:val="24"/>
        </w:rPr>
        <w:t xml:space="preserve">, </w:t>
      </w:r>
      <w:r w:rsidRPr="00522719">
        <w:rPr>
          <w:rFonts w:ascii="Times New Roman" w:hAnsi="Times New Roman" w:cs="Times New Roman"/>
          <w:sz w:val="24"/>
          <w:szCs w:val="24"/>
        </w:rPr>
        <w:t>Louis</w:t>
      </w:r>
      <w:r>
        <w:rPr>
          <w:rFonts w:ascii="Times New Roman" w:hAnsi="Times New Roman" w:cs="Times New Roman"/>
          <w:sz w:val="24"/>
          <w:szCs w:val="24"/>
        </w:rPr>
        <w:t xml:space="preserve">, </w:t>
      </w:r>
      <w:r w:rsidRPr="00522719">
        <w:rPr>
          <w:rFonts w:ascii="Times New Roman" w:hAnsi="Times New Roman" w:cs="Times New Roman"/>
          <w:sz w:val="24"/>
          <w:szCs w:val="24"/>
        </w:rPr>
        <w:t>(1993) “The Future of Academic Freedom”</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522719">
        <w:rPr>
          <w:rFonts w:ascii="Times New Roman" w:hAnsi="Times New Roman" w:cs="Times New Roman"/>
          <w:sz w:val="24"/>
          <w:szCs w:val="24"/>
        </w:rPr>
        <w:t>79(3</w:t>
      </w:r>
      <w:r>
        <w:rPr>
          <w:rFonts w:ascii="Times New Roman" w:hAnsi="Times New Roman" w:cs="Times New Roman"/>
          <w:sz w:val="24"/>
          <w:szCs w:val="24"/>
        </w:rPr>
        <w:t xml:space="preserve">): </w:t>
      </w:r>
      <w:r w:rsidRPr="00522719">
        <w:rPr>
          <w:rFonts w:ascii="Times New Roman" w:hAnsi="Times New Roman" w:cs="Times New Roman"/>
          <w:sz w:val="24"/>
          <w:szCs w:val="24"/>
        </w:rPr>
        <w:t>11-17</w:t>
      </w:r>
      <w:r>
        <w:rPr>
          <w:rFonts w:ascii="Times New Roman" w:hAnsi="Times New Roman" w:cs="Times New Roman"/>
          <w:sz w:val="24"/>
          <w:szCs w:val="24"/>
        </w:rPr>
        <w:t>.</w:t>
      </w:r>
    </w:p>
    <w:p w14:paraId="3118478B" w14:textId="77777777" w:rsidR="000F031A" w:rsidRDefault="000F031A" w:rsidP="00EA188C">
      <w:pPr>
        <w:autoSpaceDE w:val="0"/>
        <w:autoSpaceDN w:val="0"/>
        <w:adjustRightInd w:val="0"/>
        <w:spacing w:before="120"/>
        <w:ind w:left="425" w:hanging="425"/>
        <w:rPr>
          <w:iCs/>
          <w:lang w:val="en-GB"/>
        </w:rPr>
      </w:pPr>
      <w:r w:rsidRPr="00522719">
        <w:rPr>
          <w:iCs/>
          <w:lang w:val="en-GB"/>
        </w:rPr>
        <w:t>Menand</w:t>
      </w:r>
      <w:r>
        <w:rPr>
          <w:iCs/>
          <w:lang w:val="en-GB"/>
        </w:rPr>
        <w:t xml:space="preserve">, </w:t>
      </w:r>
      <w:r w:rsidRPr="00522719">
        <w:rPr>
          <w:iCs/>
          <w:lang w:val="en-GB"/>
        </w:rPr>
        <w:t>Louis</w:t>
      </w:r>
      <w:r>
        <w:rPr>
          <w:iCs/>
          <w:lang w:val="en-GB"/>
        </w:rPr>
        <w:t xml:space="preserve">, </w:t>
      </w:r>
      <w:r w:rsidRPr="00522719">
        <w:rPr>
          <w:iCs/>
          <w:lang w:val="en-GB"/>
        </w:rPr>
        <w:t>(1996) “The Limits of Academic Freedom”</w:t>
      </w:r>
      <w:r>
        <w:rPr>
          <w:iCs/>
          <w:lang w:val="en-GB"/>
        </w:rPr>
        <w:t xml:space="preserve">, </w:t>
      </w:r>
      <w:r w:rsidRPr="00522719">
        <w:rPr>
          <w:iCs/>
          <w:lang w:val="en-GB"/>
        </w:rPr>
        <w:t>in Menand</w:t>
      </w:r>
      <w:r>
        <w:rPr>
          <w:iCs/>
          <w:lang w:val="en-GB"/>
        </w:rPr>
        <w:t xml:space="preserve">, </w:t>
      </w:r>
      <w:r w:rsidRPr="00522719">
        <w:rPr>
          <w:iCs/>
          <w:lang w:val="en-GB"/>
        </w:rPr>
        <w:t>Louis</w:t>
      </w:r>
      <w:r>
        <w:rPr>
          <w:iCs/>
          <w:lang w:val="en-GB"/>
        </w:rPr>
        <w:t xml:space="preserve">, </w:t>
      </w:r>
      <w:r w:rsidRPr="00522719">
        <w:rPr>
          <w:iCs/>
          <w:lang w:val="en-GB"/>
        </w:rPr>
        <w:t xml:space="preserve">(ed.) </w:t>
      </w:r>
      <w:r w:rsidRPr="00522719">
        <w:rPr>
          <w:i/>
          <w:iCs/>
          <w:lang w:val="en-GB"/>
        </w:rPr>
        <w:t>The Future of Academic Freedom</w:t>
      </w:r>
      <w:r>
        <w:rPr>
          <w:i/>
          <w:iCs/>
          <w:lang w:val="en-GB"/>
        </w:rPr>
        <w:t xml:space="preserve">, </w:t>
      </w:r>
      <w:r w:rsidRPr="00522719">
        <w:rPr>
          <w:iCs/>
          <w:lang w:val="en-GB"/>
        </w:rPr>
        <w:t>Chicago: University of Chicago Press</w:t>
      </w:r>
      <w:r>
        <w:rPr>
          <w:iCs/>
          <w:lang w:val="en-GB"/>
        </w:rPr>
        <w:t xml:space="preserve">, </w:t>
      </w:r>
      <w:r w:rsidRPr="00522719">
        <w:rPr>
          <w:iCs/>
          <w:lang w:val="en-GB"/>
        </w:rPr>
        <w:t>p.3-20</w:t>
      </w:r>
      <w:r>
        <w:rPr>
          <w:iCs/>
          <w:lang w:val="en-GB"/>
        </w:rPr>
        <w:t>.</w:t>
      </w:r>
    </w:p>
    <w:p w14:paraId="0B7D68B4" w14:textId="77777777" w:rsidR="000F031A" w:rsidRDefault="000F031A" w:rsidP="00EA188C">
      <w:pPr>
        <w:autoSpaceDE w:val="0"/>
        <w:autoSpaceDN w:val="0"/>
        <w:adjustRightInd w:val="0"/>
        <w:spacing w:before="120"/>
        <w:ind w:left="425" w:hanging="425"/>
        <w:rPr>
          <w:iCs/>
          <w:lang w:val="en-GB"/>
        </w:rPr>
      </w:pPr>
      <w:r w:rsidRPr="00522719">
        <w:rPr>
          <w:iCs/>
          <w:lang w:val="en-GB"/>
        </w:rPr>
        <w:t>Menand</w:t>
      </w:r>
      <w:r>
        <w:rPr>
          <w:iCs/>
          <w:lang w:val="en-GB"/>
        </w:rPr>
        <w:t xml:space="preserve">, </w:t>
      </w:r>
      <w:r w:rsidRPr="00522719">
        <w:rPr>
          <w:iCs/>
          <w:lang w:val="en-GB"/>
        </w:rPr>
        <w:t>Louis</w:t>
      </w:r>
      <w:r>
        <w:rPr>
          <w:iCs/>
          <w:lang w:val="en-GB"/>
        </w:rPr>
        <w:t xml:space="preserve">, </w:t>
      </w:r>
      <w:r w:rsidRPr="00522719">
        <w:rPr>
          <w:iCs/>
          <w:lang w:val="en-GB"/>
        </w:rPr>
        <w:t xml:space="preserve">(ed.) (1996) </w:t>
      </w:r>
      <w:r w:rsidRPr="00522719">
        <w:rPr>
          <w:i/>
          <w:iCs/>
          <w:lang w:val="en-GB"/>
        </w:rPr>
        <w:t>The Future of Academic Freedom</w:t>
      </w:r>
      <w:r>
        <w:rPr>
          <w:i/>
          <w:iCs/>
          <w:lang w:val="en-GB"/>
        </w:rPr>
        <w:t xml:space="preserve">, </w:t>
      </w:r>
      <w:r w:rsidRPr="00522719">
        <w:rPr>
          <w:iCs/>
          <w:lang w:val="en-GB"/>
        </w:rPr>
        <w:t>Chicago: University of Chicago</w:t>
      </w:r>
      <w:r w:rsidRPr="00C57ED7">
        <w:rPr>
          <w:iCs/>
          <w:lang w:val="en-GB"/>
        </w:rPr>
        <w:t xml:space="preserve"> Press</w:t>
      </w:r>
      <w:r>
        <w:rPr>
          <w:iCs/>
          <w:lang w:val="en-GB"/>
        </w:rPr>
        <w:t>.</w:t>
      </w:r>
    </w:p>
    <w:p w14:paraId="6526869F" w14:textId="77777777" w:rsidR="000F031A" w:rsidRDefault="000F031A" w:rsidP="00EA188C">
      <w:pPr>
        <w:spacing w:before="120"/>
        <w:ind w:left="425" w:hanging="425"/>
        <w:rPr>
          <w:lang w:val="en-GB"/>
        </w:rPr>
      </w:pPr>
      <w:proofErr w:type="spellStart"/>
      <w:r w:rsidRPr="00C57ED7">
        <w:rPr>
          <w:lang w:val="en-GB"/>
        </w:rPr>
        <w:t>Mendivil</w:t>
      </w:r>
      <w:proofErr w:type="spellEnd"/>
      <w:r>
        <w:rPr>
          <w:lang w:val="en-GB"/>
        </w:rPr>
        <w:t xml:space="preserve">, </w:t>
      </w:r>
      <w:r w:rsidRPr="00C57ED7">
        <w:rPr>
          <w:lang w:val="en-GB"/>
        </w:rPr>
        <w:t>J.</w:t>
      </w:r>
      <w:r>
        <w:rPr>
          <w:lang w:val="en-GB"/>
        </w:rPr>
        <w:t xml:space="preserve">, </w:t>
      </w:r>
      <w:r w:rsidRPr="00C57ED7">
        <w:rPr>
          <w:lang w:val="en-GB"/>
        </w:rPr>
        <w:t>(2002) “The new providers of higher education”</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353-364</w:t>
      </w:r>
      <w:r>
        <w:rPr>
          <w:lang w:val="en-GB"/>
        </w:rPr>
        <w:t>.</w:t>
      </w:r>
    </w:p>
    <w:p w14:paraId="12077BA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Mertz</w:t>
      </w:r>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 </w:t>
      </w:r>
      <w:r w:rsidRPr="00C57ED7">
        <w:rPr>
          <w:rFonts w:ascii="Times New Roman" w:hAnsi="Times New Roman" w:cs="Times New Roman"/>
          <w:sz w:val="24"/>
          <w:szCs w:val="24"/>
        </w:rPr>
        <w:t>(1988) “The Burden of Proof and Academic Freedom: Protection for Institution or Individual?”</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Northwestern University Law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82(2</w:t>
      </w:r>
      <w:r>
        <w:rPr>
          <w:rFonts w:ascii="Times New Roman" w:hAnsi="Times New Roman" w:cs="Times New Roman"/>
          <w:sz w:val="24"/>
          <w:szCs w:val="24"/>
        </w:rPr>
        <w:t xml:space="preserve">): </w:t>
      </w:r>
      <w:r w:rsidRPr="00C57ED7">
        <w:rPr>
          <w:rFonts w:ascii="Times New Roman" w:hAnsi="Times New Roman" w:cs="Times New Roman"/>
          <w:sz w:val="24"/>
          <w:szCs w:val="24"/>
        </w:rPr>
        <w:t>492-539</w:t>
      </w:r>
      <w:r>
        <w:rPr>
          <w:rFonts w:ascii="Times New Roman" w:hAnsi="Times New Roman" w:cs="Times New Roman"/>
          <w:sz w:val="24"/>
          <w:szCs w:val="24"/>
        </w:rPr>
        <w:t>.</w:t>
      </w:r>
    </w:p>
    <w:p w14:paraId="44203D4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Messer-</w:t>
      </w:r>
      <w:proofErr w:type="spellStart"/>
      <w:r w:rsidRPr="00C57ED7">
        <w:rPr>
          <w:rFonts w:ascii="Times New Roman" w:hAnsi="Times New Roman" w:cs="Times New Roman"/>
          <w:sz w:val="24"/>
          <w:szCs w:val="24"/>
        </w:rPr>
        <w:t>Davidow</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llen, </w:t>
      </w:r>
      <w:r w:rsidRPr="00C57ED7">
        <w:rPr>
          <w:rFonts w:ascii="Times New Roman" w:hAnsi="Times New Roman" w:cs="Times New Roman"/>
          <w:sz w:val="24"/>
          <w:szCs w:val="24"/>
        </w:rPr>
        <w:t>(1993) “Manufacturing the Attack on Liberalized Higher Education”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Social Text</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lang w:val="en-US" w:eastAsia="en-US"/>
        </w:rPr>
        <w:t>12(</w:t>
      </w:r>
      <w:r w:rsidRPr="00C57ED7">
        <w:rPr>
          <w:rFonts w:ascii="Times New Roman" w:hAnsi="Times New Roman" w:cs="Times New Roman"/>
          <w:sz w:val="24"/>
          <w:szCs w:val="24"/>
        </w:rPr>
        <w:t>36</w:t>
      </w:r>
      <w:r>
        <w:rPr>
          <w:rFonts w:ascii="Times New Roman" w:hAnsi="Times New Roman" w:cs="Times New Roman"/>
          <w:sz w:val="24"/>
          <w:szCs w:val="24"/>
        </w:rPr>
        <w:t xml:space="preserve">): </w:t>
      </w:r>
      <w:r w:rsidRPr="00C57ED7">
        <w:rPr>
          <w:rFonts w:ascii="Times New Roman" w:hAnsi="Times New Roman" w:cs="Times New Roman"/>
          <w:sz w:val="24"/>
          <w:szCs w:val="24"/>
        </w:rPr>
        <w:t>40-80</w:t>
      </w:r>
      <w:r>
        <w:rPr>
          <w:rFonts w:ascii="Times New Roman" w:hAnsi="Times New Roman" w:cs="Times New Roman"/>
          <w:sz w:val="24"/>
          <w:szCs w:val="24"/>
        </w:rPr>
        <w:t>.</w:t>
      </w:r>
    </w:p>
    <w:p w14:paraId="23DB33FE"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Messer-</w:t>
      </w:r>
      <w:proofErr w:type="spellStart"/>
      <w:r w:rsidRPr="002C3FF9">
        <w:rPr>
          <w:rFonts w:ascii="Times New Roman" w:hAnsi="Times New Roman"/>
          <w:sz w:val="24"/>
          <w:szCs w:val="24"/>
        </w:rPr>
        <w:t>Davidow</w:t>
      </w:r>
      <w:proofErr w:type="spellEnd"/>
      <w:r>
        <w:rPr>
          <w:rFonts w:ascii="Times New Roman" w:hAnsi="Times New Roman"/>
          <w:sz w:val="24"/>
          <w:szCs w:val="24"/>
        </w:rPr>
        <w:t xml:space="preserve">, </w:t>
      </w:r>
      <w:r w:rsidRPr="002C3FF9">
        <w:rPr>
          <w:rFonts w:ascii="Times New Roman" w:hAnsi="Times New Roman"/>
          <w:sz w:val="24"/>
          <w:szCs w:val="24"/>
        </w:rPr>
        <w:t>Ellen</w:t>
      </w:r>
      <w:r>
        <w:rPr>
          <w:rFonts w:ascii="Times New Roman" w:hAnsi="Times New Roman"/>
          <w:sz w:val="24"/>
          <w:szCs w:val="24"/>
        </w:rPr>
        <w:t xml:space="preserve">, </w:t>
      </w:r>
      <w:r w:rsidRPr="002C3FF9">
        <w:rPr>
          <w:rFonts w:ascii="Times New Roman" w:hAnsi="Times New Roman"/>
          <w:sz w:val="24"/>
          <w:szCs w:val="24"/>
        </w:rPr>
        <w:t>(2010) “Caught in the Crunch”</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p.151-168</w:t>
      </w:r>
      <w:r>
        <w:rPr>
          <w:rFonts w:ascii="Times New Roman" w:hAnsi="Times New Roman"/>
          <w:noProof/>
          <w:sz w:val="24"/>
          <w:szCs w:val="24"/>
        </w:rPr>
        <w:t>.</w:t>
      </w:r>
    </w:p>
    <w:p w14:paraId="2B666C65" w14:textId="77777777" w:rsidR="000F031A" w:rsidRPr="0098623A" w:rsidRDefault="000F031A" w:rsidP="00EA188C">
      <w:pPr>
        <w:tabs>
          <w:tab w:val="left" w:pos="2516"/>
          <w:tab w:val="left" w:pos="5979"/>
          <w:tab w:val="left" w:pos="9442"/>
          <w:tab w:val="left" w:pos="12114"/>
        </w:tabs>
        <w:spacing w:before="120"/>
        <w:ind w:left="425" w:hanging="425"/>
      </w:pPr>
      <w:r w:rsidRPr="0098623A">
        <w:t>Metz</w:t>
      </w:r>
      <w:r>
        <w:t xml:space="preserve">, </w:t>
      </w:r>
      <w:r w:rsidRPr="0098623A">
        <w:t>T.</w:t>
      </w:r>
      <w:r>
        <w:t xml:space="preserve">, </w:t>
      </w:r>
      <w:r w:rsidRPr="0098623A">
        <w:t xml:space="preserve">(2010) “A Dilemma Regarding Academic Freedom </w:t>
      </w:r>
      <w:proofErr w:type="gramStart"/>
      <w:r w:rsidRPr="0098623A">
        <w:t>And</w:t>
      </w:r>
      <w:proofErr w:type="gramEnd"/>
      <w:r w:rsidRPr="0098623A">
        <w:t xml:space="preserve"> Public Accountability In Higher Education”</w:t>
      </w:r>
      <w:r>
        <w:t xml:space="preserve">, </w:t>
      </w:r>
      <w:r w:rsidRPr="0098623A">
        <w:rPr>
          <w:i/>
        </w:rPr>
        <w:t>Journal Of Philosophy Of Education</w:t>
      </w:r>
      <w:r>
        <w:rPr>
          <w:i/>
        </w:rPr>
        <w:t xml:space="preserve">, </w:t>
      </w:r>
      <w:r w:rsidRPr="0098623A">
        <w:t>44(4</w:t>
      </w:r>
      <w:r>
        <w:t xml:space="preserve">): </w:t>
      </w:r>
      <w:r w:rsidRPr="0098623A">
        <w:t>529-549.</w:t>
      </w:r>
    </w:p>
    <w:p w14:paraId="13591F5C"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Metzger</w:t>
      </w:r>
      <w:r>
        <w:rPr>
          <w:rFonts w:ascii="Times New Roman" w:hAnsi="Times New Roman" w:cs="Times New Roman"/>
          <w:sz w:val="24"/>
          <w:szCs w:val="24"/>
        </w:rPr>
        <w:t xml:space="preserve">, </w:t>
      </w:r>
      <w:r w:rsidRPr="002C3FF9">
        <w:rPr>
          <w:rFonts w:ascii="Times New Roman" w:hAnsi="Times New Roman" w:cs="Times New Roman"/>
          <w:sz w:val="24"/>
          <w:szCs w:val="24"/>
        </w:rPr>
        <w:t>Walter P.</w:t>
      </w:r>
      <w:r>
        <w:rPr>
          <w:rFonts w:ascii="Times New Roman" w:hAnsi="Times New Roman" w:cs="Times New Roman"/>
          <w:sz w:val="24"/>
          <w:szCs w:val="24"/>
        </w:rPr>
        <w:t xml:space="preserve">, </w:t>
      </w:r>
      <w:r w:rsidRPr="002C3FF9">
        <w:rPr>
          <w:rFonts w:ascii="Times New Roman" w:hAnsi="Times New Roman" w:cs="Times New Roman"/>
          <w:sz w:val="24"/>
          <w:szCs w:val="24"/>
        </w:rPr>
        <w:t>(1953) “Some Perspectives on the History of Academic Freedom”</w:t>
      </w:r>
      <w:r>
        <w:rPr>
          <w:rFonts w:ascii="Times New Roman" w:hAnsi="Times New Roman" w:cs="Times New Roman"/>
          <w:sz w:val="24"/>
          <w:szCs w:val="24"/>
        </w:rPr>
        <w:t xml:space="preserve">, </w:t>
      </w:r>
      <w:r w:rsidRPr="002C3FF9">
        <w:rPr>
          <w:rFonts w:ascii="Times New Roman" w:hAnsi="Times New Roman" w:cs="Times New Roman"/>
          <w:i/>
          <w:sz w:val="24"/>
          <w:szCs w:val="24"/>
          <w:lang w:val="en-US" w:eastAsia="en-US"/>
        </w:rPr>
        <w:t>Antioch</w:t>
      </w:r>
      <w:r w:rsidRPr="00C57ED7">
        <w:rPr>
          <w:rFonts w:ascii="Times New Roman" w:hAnsi="Times New Roman" w:cs="Times New Roman"/>
          <w:i/>
          <w:sz w:val="24"/>
          <w:szCs w:val="24"/>
        </w:rPr>
        <w:t>Review</w:t>
      </w:r>
      <w:r>
        <w:rPr>
          <w:rFonts w:ascii="Times New Roman" w:hAnsi="Times New Roman" w:cs="Times New Roman"/>
          <w:sz w:val="24"/>
          <w:szCs w:val="24"/>
        </w:rPr>
        <w:t xml:space="preserve">, </w:t>
      </w:r>
      <w:r w:rsidRPr="00C57ED7">
        <w:rPr>
          <w:rFonts w:ascii="Times New Roman" w:hAnsi="Times New Roman" w:cs="Times New Roman"/>
          <w:sz w:val="24"/>
          <w:szCs w:val="24"/>
        </w:rPr>
        <w:t>13(3</w:t>
      </w:r>
      <w:r>
        <w:rPr>
          <w:rFonts w:ascii="Times New Roman" w:hAnsi="Times New Roman" w:cs="Times New Roman"/>
          <w:sz w:val="24"/>
          <w:szCs w:val="24"/>
        </w:rPr>
        <w:t xml:space="preserve">): </w:t>
      </w:r>
      <w:r w:rsidRPr="00C57ED7">
        <w:rPr>
          <w:rFonts w:ascii="Times New Roman" w:hAnsi="Times New Roman" w:cs="Times New Roman"/>
          <w:sz w:val="24"/>
          <w:szCs w:val="24"/>
        </w:rPr>
        <w:t>275-287</w:t>
      </w:r>
      <w:r>
        <w:rPr>
          <w:rFonts w:ascii="Times New Roman" w:hAnsi="Times New Roman" w:cs="Times New Roman"/>
          <w:sz w:val="24"/>
          <w:szCs w:val="24"/>
        </w:rPr>
        <w:t>.</w:t>
      </w:r>
    </w:p>
    <w:p w14:paraId="5D14B688"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Metzger</w:t>
      </w:r>
      <w:r>
        <w:rPr>
          <w:lang w:val="en-GB" w:eastAsia="en-GB"/>
        </w:rPr>
        <w:t xml:space="preserve">, </w:t>
      </w:r>
      <w:r w:rsidRPr="00C57ED7">
        <w:rPr>
          <w:lang w:val="en-GB" w:eastAsia="en-GB"/>
        </w:rPr>
        <w:t>Walter P.</w:t>
      </w:r>
      <w:r>
        <w:rPr>
          <w:lang w:val="en-GB" w:eastAsia="en-GB"/>
        </w:rPr>
        <w:t xml:space="preserve">, </w:t>
      </w:r>
      <w:r w:rsidRPr="00C57ED7">
        <w:rPr>
          <w:lang w:val="en-GB" w:eastAsia="en-GB"/>
        </w:rPr>
        <w:t>(1955) “Reviewed work(s</w:t>
      </w:r>
      <w:r>
        <w:rPr>
          <w:lang w:val="en-GB" w:eastAsia="en-GB"/>
        </w:rPr>
        <w:t xml:space="preserve">): </w:t>
      </w:r>
      <w:r w:rsidRPr="00C57ED7">
        <w:rPr>
          <w:lang w:val="en-GB" w:eastAsia="en-GB"/>
        </w:rPr>
        <w:t>Academic Freedom: An Essay in Definition. by Russell Kirk”</w:t>
      </w:r>
      <w:r>
        <w:rPr>
          <w:lang w:val="en-GB" w:eastAsia="en-GB"/>
        </w:rPr>
        <w:t xml:space="preserve">, </w:t>
      </w:r>
      <w:r w:rsidRPr="00C57ED7">
        <w:rPr>
          <w:i/>
        </w:rPr>
        <w:t>Political Science Quarterly</w:t>
      </w:r>
      <w:r>
        <w:rPr>
          <w:lang w:val="en-GB" w:eastAsia="en-GB"/>
        </w:rPr>
        <w:t xml:space="preserve">, </w:t>
      </w:r>
      <w:r w:rsidRPr="00C57ED7">
        <w:rPr>
          <w:lang w:val="en-GB" w:eastAsia="en-GB"/>
        </w:rPr>
        <w:t>70(4</w:t>
      </w:r>
      <w:r>
        <w:rPr>
          <w:lang w:val="en-GB" w:eastAsia="en-GB"/>
        </w:rPr>
        <w:t xml:space="preserve">): </w:t>
      </w:r>
      <w:r w:rsidRPr="00C57ED7">
        <w:rPr>
          <w:lang w:val="en-GB" w:eastAsia="en-GB"/>
        </w:rPr>
        <w:t>598-600</w:t>
      </w:r>
      <w:r>
        <w:rPr>
          <w:lang w:val="en-GB" w:eastAsia="en-GB"/>
        </w:rPr>
        <w:t>.</w:t>
      </w:r>
    </w:p>
    <w:p w14:paraId="7EAB5C64" w14:textId="77777777" w:rsidR="000F031A" w:rsidRPr="00077454" w:rsidRDefault="000F031A" w:rsidP="00EA188C">
      <w:pPr>
        <w:pStyle w:val="PlainText"/>
        <w:spacing w:before="120"/>
        <w:ind w:left="425" w:hanging="425"/>
        <w:rPr>
          <w:rFonts w:ascii="Times New Roman" w:hAnsi="Times New Roman" w:cs="Times New Roman"/>
          <w:sz w:val="24"/>
          <w:szCs w:val="24"/>
        </w:rPr>
      </w:pPr>
      <w:r w:rsidRPr="00077454">
        <w:rPr>
          <w:rFonts w:ascii="Times New Roman" w:hAnsi="Times New Roman" w:cs="Times New Roman"/>
          <w:sz w:val="24"/>
          <w:szCs w:val="24"/>
        </w:rPr>
        <w:t xml:space="preserve">Metzger, Walter P., (1955) “The German Contribution to the American Theory of Academic Freedom”, </w:t>
      </w:r>
      <w:r w:rsidRPr="00077454">
        <w:rPr>
          <w:rFonts w:ascii="Times New Roman" w:hAnsi="Times New Roman" w:cs="Times New Roman"/>
          <w:i/>
          <w:sz w:val="24"/>
          <w:szCs w:val="24"/>
          <w:lang w:val="en-US" w:eastAsia="en-US"/>
        </w:rPr>
        <w:t>AAUP</w:t>
      </w:r>
      <w:r w:rsidRPr="00077454">
        <w:rPr>
          <w:rFonts w:ascii="Times New Roman" w:hAnsi="Times New Roman" w:cs="Times New Roman"/>
          <w:i/>
          <w:sz w:val="24"/>
          <w:szCs w:val="24"/>
        </w:rPr>
        <w:t xml:space="preserve"> Bulletin</w:t>
      </w:r>
      <w:r w:rsidRPr="00077454">
        <w:rPr>
          <w:rFonts w:ascii="Times New Roman" w:hAnsi="Times New Roman" w:cs="Times New Roman"/>
          <w:sz w:val="24"/>
          <w:szCs w:val="24"/>
        </w:rPr>
        <w:t>, 41(2): 214-230.</w:t>
      </w:r>
    </w:p>
    <w:p w14:paraId="0F04522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(1955) </w:t>
      </w:r>
      <w:r w:rsidRPr="00C57ED7">
        <w:rPr>
          <w:rFonts w:ascii="Times New Roman" w:hAnsi="Times New Roman" w:cs="Times New Roman"/>
          <w:i/>
          <w:sz w:val="24"/>
          <w:szCs w:val="24"/>
          <w:lang w:val="en-US" w:eastAsia="en-US"/>
        </w:rPr>
        <w:t>Academic Freedom in the Age of the University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New York: Columbia University Press</w:t>
      </w:r>
      <w:r>
        <w:rPr>
          <w:rFonts w:ascii="Times New Roman" w:hAnsi="Times New Roman" w:cs="Times New Roman"/>
          <w:sz w:val="24"/>
          <w:szCs w:val="24"/>
        </w:rPr>
        <w:t>.</w:t>
      </w:r>
    </w:p>
    <w:p w14:paraId="33CF81B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(1969) </w:t>
      </w:r>
      <w:r w:rsidRPr="00C57ED7">
        <w:rPr>
          <w:rFonts w:ascii="Times New Roman" w:hAnsi="Times New Roman" w:cs="Times New Roman"/>
          <w:i/>
          <w:sz w:val="24"/>
          <w:szCs w:val="24"/>
          <w:lang w:val="en-US" w:eastAsia="en-US"/>
        </w:rPr>
        <w:t>Dimensions of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Urbana</w:t>
      </w:r>
      <w:r>
        <w:rPr>
          <w:rFonts w:ascii="Times New Roman" w:hAnsi="Times New Roman" w:cs="Times New Roman"/>
          <w:sz w:val="24"/>
          <w:szCs w:val="24"/>
        </w:rPr>
        <w:t xml:space="preserve">, </w:t>
      </w:r>
      <w:r w:rsidRPr="00C57ED7">
        <w:rPr>
          <w:rFonts w:ascii="Times New Roman" w:hAnsi="Times New Roman" w:cs="Times New Roman"/>
          <w:sz w:val="24"/>
          <w:szCs w:val="24"/>
        </w:rPr>
        <w:t>Ill.: University of Illinois Press</w:t>
      </w:r>
      <w:r>
        <w:rPr>
          <w:rFonts w:ascii="Times New Roman" w:hAnsi="Times New Roman" w:cs="Times New Roman"/>
          <w:sz w:val="24"/>
          <w:szCs w:val="24"/>
        </w:rPr>
        <w:t>.</w:t>
      </w:r>
    </w:p>
    <w:p w14:paraId="3AB15A59" w14:textId="77777777" w:rsidR="000F031A" w:rsidRDefault="000F031A" w:rsidP="00EA188C">
      <w:pPr>
        <w:autoSpaceDE w:val="0"/>
        <w:autoSpaceDN w:val="0"/>
        <w:adjustRightInd w:val="0"/>
        <w:spacing w:before="120"/>
        <w:ind w:left="425" w:hanging="425"/>
        <w:rPr>
          <w:iCs/>
          <w:lang w:val="en-GB"/>
        </w:rPr>
      </w:pPr>
      <w:r w:rsidRPr="00C57ED7">
        <w:rPr>
          <w:iCs/>
          <w:lang w:val="en-GB"/>
        </w:rPr>
        <w:t>Metzger</w:t>
      </w:r>
      <w:r>
        <w:rPr>
          <w:iCs/>
          <w:lang w:val="en-GB"/>
        </w:rPr>
        <w:t xml:space="preserve">, </w:t>
      </w:r>
      <w:r w:rsidRPr="00C57ED7">
        <w:rPr>
          <w:iCs/>
          <w:lang w:val="en-GB"/>
        </w:rPr>
        <w:t>Walter P.</w:t>
      </w:r>
      <w:r>
        <w:rPr>
          <w:iCs/>
          <w:lang w:val="en-GB"/>
        </w:rPr>
        <w:t xml:space="preserve">, </w:t>
      </w:r>
      <w:r w:rsidRPr="00C57ED7">
        <w:rPr>
          <w:iCs/>
          <w:lang w:val="en-GB"/>
        </w:rPr>
        <w:t>(1973) “Academic Tenure in America: A Historical Essay”</w:t>
      </w:r>
      <w:r>
        <w:rPr>
          <w:iCs/>
          <w:lang w:val="en-GB"/>
        </w:rPr>
        <w:t xml:space="preserve">, </w:t>
      </w:r>
      <w:r w:rsidRPr="00C57ED7">
        <w:rPr>
          <w:iCs/>
          <w:lang w:val="en-GB"/>
        </w:rPr>
        <w:t xml:space="preserve">in </w:t>
      </w:r>
      <w:proofErr w:type="spellStart"/>
      <w:r w:rsidRPr="00C57ED7">
        <w:rPr>
          <w:iCs/>
          <w:lang w:val="en-GB"/>
        </w:rPr>
        <w:t>Keast</w:t>
      </w:r>
      <w:proofErr w:type="spellEnd"/>
      <w:r>
        <w:rPr>
          <w:iCs/>
          <w:lang w:val="en-GB"/>
        </w:rPr>
        <w:t xml:space="preserve">, </w:t>
      </w:r>
      <w:r w:rsidRPr="00C57ED7">
        <w:rPr>
          <w:iCs/>
          <w:lang w:val="en-GB"/>
        </w:rPr>
        <w:t>W.</w:t>
      </w:r>
      <w:r>
        <w:rPr>
          <w:iCs/>
          <w:lang w:val="en-GB"/>
        </w:rPr>
        <w:t xml:space="preserve">, </w:t>
      </w:r>
      <w:r w:rsidRPr="00C57ED7">
        <w:rPr>
          <w:iCs/>
          <w:lang w:val="en-GB"/>
        </w:rPr>
        <w:t>Macy</w:t>
      </w:r>
      <w:r>
        <w:rPr>
          <w:iCs/>
          <w:lang w:val="en-GB"/>
        </w:rPr>
        <w:t xml:space="preserve">, </w:t>
      </w:r>
      <w:r w:rsidRPr="00C57ED7">
        <w:rPr>
          <w:iCs/>
          <w:lang w:val="en-GB"/>
        </w:rPr>
        <w:t>J.</w:t>
      </w:r>
      <w:r>
        <w:rPr>
          <w:iCs/>
          <w:lang w:val="en-GB"/>
        </w:rPr>
        <w:t xml:space="preserve">, </w:t>
      </w:r>
      <w:r w:rsidRPr="00C57ED7">
        <w:rPr>
          <w:iCs/>
          <w:lang w:val="en-GB"/>
        </w:rPr>
        <w:t xml:space="preserve">(eds.) </w:t>
      </w:r>
      <w:r w:rsidRPr="00C57ED7">
        <w:rPr>
          <w:i/>
          <w:iCs/>
          <w:lang w:val="en-GB"/>
        </w:rPr>
        <w:t>Faculty Tenure: A Report and Recommendations</w:t>
      </w:r>
      <w:r>
        <w:rPr>
          <w:i/>
          <w:iCs/>
          <w:lang w:val="en-GB"/>
        </w:rPr>
        <w:t xml:space="preserve">, </w:t>
      </w:r>
      <w:r w:rsidRPr="00C57ED7">
        <w:rPr>
          <w:iCs/>
          <w:lang w:val="en-GB"/>
        </w:rPr>
        <w:t>San Francisco: Jossey-Bass Inc.</w:t>
      </w:r>
      <w:r>
        <w:rPr>
          <w:iCs/>
          <w:lang w:val="en-GB"/>
        </w:rPr>
        <w:t xml:space="preserve">, </w:t>
      </w:r>
      <w:r w:rsidRPr="00C57ED7">
        <w:rPr>
          <w:iCs/>
          <w:lang w:val="en-GB"/>
        </w:rPr>
        <w:t>p.93-159</w:t>
      </w:r>
      <w:r>
        <w:rPr>
          <w:iCs/>
          <w:lang w:val="en-GB"/>
        </w:rPr>
        <w:t>.</w:t>
      </w:r>
    </w:p>
    <w:p w14:paraId="40E3D9A1" w14:textId="77777777" w:rsidR="000F031A" w:rsidRDefault="000F031A" w:rsidP="00EA188C">
      <w:pPr>
        <w:autoSpaceDE w:val="0"/>
        <w:autoSpaceDN w:val="0"/>
        <w:adjustRightInd w:val="0"/>
        <w:spacing w:before="120"/>
        <w:ind w:left="425" w:hanging="425"/>
        <w:rPr>
          <w:iCs/>
          <w:lang w:val="en-GB"/>
        </w:rPr>
      </w:pPr>
      <w:r w:rsidRPr="00C57ED7">
        <w:rPr>
          <w:iCs/>
          <w:lang w:val="en-GB"/>
        </w:rPr>
        <w:lastRenderedPageBreak/>
        <w:t>Metzger</w:t>
      </w:r>
      <w:r>
        <w:rPr>
          <w:iCs/>
          <w:lang w:val="en-GB"/>
        </w:rPr>
        <w:t xml:space="preserve">, </w:t>
      </w:r>
      <w:r w:rsidRPr="00C57ED7">
        <w:rPr>
          <w:iCs/>
          <w:lang w:val="en-GB"/>
        </w:rPr>
        <w:t>Walter P.</w:t>
      </w:r>
      <w:r>
        <w:rPr>
          <w:iCs/>
          <w:lang w:val="en-GB"/>
        </w:rPr>
        <w:t xml:space="preserve">, </w:t>
      </w:r>
      <w:r w:rsidRPr="00C57ED7">
        <w:rPr>
          <w:iCs/>
          <w:lang w:val="en-GB"/>
        </w:rPr>
        <w:t>(1978) “Academic Freedom and Scientific Freedom”</w:t>
      </w:r>
      <w:r>
        <w:rPr>
          <w:iCs/>
          <w:lang w:val="en-GB"/>
        </w:rPr>
        <w:t xml:space="preserve">, </w:t>
      </w:r>
      <w:proofErr w:type="spellStart"/>
      <w:r w:rsidRPr="00C57ED7">
        <w:rPr>
          <w:iCs/>
          <w:lang w:val="en-GB"/>
        </w:rPr>
        <w:t>inHolton</w:t>
      </w:r>
      <w:proofErr w:type="spellEnd"/>
      <w:r>
        <w:rPr>
          <w:iCs/>
          <w:lang w:val="en-GB"/>
        </w:rPr>
        <w:t xml:space="preserve">, </w:t>
      </w:r>
      <w:r w:rsidRPr="00C57ED7">
        <w:rPr>
          <w:iCs/>
          <w:lang w:val="en-GB"/>
        </w:rPr>
        <w:t>Gerald James</w:t>
      </w:r>
      <w:r>
        <w:rPr>
          <w:iCs/>
          <w:lang w:val="en-GB"/>
        </w:rPr>
        <w:t xml:space="preserve">, </w:t>
      </w:r>
      <w:r w:rsidRPr="00C57ED7">
        <w:rPr>
          <w:iCs/>
          <w:lang w:val="en-GB"/>
        </w:rPr>
        <w:t>Morison</w:t>
      </w:r>
      <w:r>
        <w:rPr>
          <w:iCs/>
          <w:lang w:val="en-GB"/>
        </w:rPr>
        <w:t xml:space="preserve">, </w:t>
      </w:r>
      <w:r w:rsidRPr="00C57ED7">
        <w:rPr>
          <w:iCs/>
          <w:lang w:val="en-GB"/>
        </w:rPr>
        <w:t>Robert S.</w:t>
      </w:r>
      <w:r>
        <w:rPr>
          <w:iCs/>
          <w:lang w:val="en-GB"/>
        </w:rPr>
        <w:t xml:space="preserve">, </w:t>
      </w:r>
      <w:r w:rsidRPr="00C57ED7">
        <w:rPr>
          <w:iCs/>
          <w:lang w:val="en-GB"/>
        </w:rPr>
        <w:t xml:space="preserve">(eds.) </w:t>
      </w:r>
      <w:r w:rsidRPr="00C57ED7">
        <w:rPr>
          <w:i/>
          <w:iCs/>
          <w:lang w:val="en-GB"/>
        </w:rPr>
        <w:t>Limits of Scientific Inquiry</w:t>
      </w:r>
      <w:r>
        <w:rPr>
          <w:iCs/>
          <w:lang w:val="en-GB"/>
        </w:rPr>
        <w:t xml:space="preserve">, </w:t>
      </w:r>
      <w:r w:rsidRPr="00C57ED7">
        <w:rPr>
          <w:iCs/>
          <w:lang w:val="en-GB"/>
        </w:rPr>
        <w:t>New York: Norton</w:t>
      </w:r>
      <w:r>
        <w:rPr>
          <w:iCs/>
          <w:lang w:val="en-GB"/>
        </w:rPr>
        <w:t xml:space="preserve">, </w:t>
      </w:r>
      <w:r w:rsidRPr="00C57ED7">
        <w:rPr>
          <w:iCs/>
          <w:lang w:val="en-GB"/>
        </w:rPr>
        <w:t>p. 93-114</w:t>
      </w:r>
      <w:r>
        <w:rPr>
          <w:iCs/>
          <w:lang w:val="en-GB"/>
        </w:rPr>
        <w:t>.</w:t>
      </w:r>
    </w:p>
    <w:p w14:paraId="0020D26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“Ralph F. Fuchs and Ralph E. </w:t>
      </w:r>
      <w:proofErr w:type="spellStart"/>
      <w:r w:rsidRPr="00C57ED7">
        <w:rPr>
          <w:rFonts w:ascii="Times New Roman" w:hAnsi="Times New Roman" w:cs="Times New Roman"/>
          <w:sz w:val="24"/>
          <w:szCs w:val="24"/>
        </w:rPr>
        <w:t>Himstead</w:t>
      </w:r>
      <w:proofErr w:type="spellEnd"/>
      <w:r w:rsidRPr="00C57ED7">
        <w:rPr>
          <w:rFonts w:ascii="Times New Roman" w:hAnsi="Times New Roman" w:cs="Times New Roman"/>
          <w:sz w:val="24"/>
          <w:szCs w:val="24"/>
        </w:rPr>
        <w:t>: A Note on the AAUP in the McCarthy Period”</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72(6</w:t>
      </w:r>
      <w:r>
        <w:rPr>
          <w:rFonts w:ascii="Times New Roman" w:hAnsi="Times New Roman" w:cs="Times New Roman"/>
          <w:sz w:val="24"/>
          <w:szCs w:val="24"/>
        </w:rPr>
        <w:t xml:space="preserve">): </w:t>
      </w:r>
      <w:r w:rsidRPr="00C57ED7">
        <w:rPr>
          <w:rFonts w:ascii="Times New Roman" w:hAnsi="Times New Roman" w:cs="Times New Roman"/>
          <w:sz w:val="24"/>
          <w:szCs w:val="24"/>
        </w:rPr>
        <w:t>29-35</w:t>
      </w:r>
      <w:r>
        <w:rPr>
          <w:rFonts w:ascii="Times New Roman" w:hAnsi="Times New Roman" w:cs="Times New Roman"/>
          <w:sz w:val="24"/>
          <w:szCs w:val="24"/>
        </w:rPr>
        <w:t>.</w:t>
      </w:r>
    </w:p>
    <w:p w14:paraId="063475E4" w14:textId="77777777" w:rsidR="000F031A" w:rsidRDefault="000F031A" w:rsidP="00EA188C">
      <w:pPr>
        <w:spacing w:before="120"/>
        <w:ind w:left="425" w:hanging="425"/>
      </w:pPr>
      <w:r w:rsidRPr="00C57ED7">
        <w:t>Metzger</w:t>
      </w:r>
      <w:r>
        <w:t xml:space="preserve">, </w:t>
      </w:r>
      <w:r w:rsidRPr="00C57ED7">
        <w:t>Walter P.</w:t>
      </w:r>
      <w:r>
        <w:t xml:space="preserve">, </w:t>
      </w:r>
      <w:r w:rsidRPr="00C57ED7">
        <w:t>(1988) “Profession and Constitution: Two Definitions of Academic Freedom in America”</w:t>
      </w:r>
      <w:r>
        <w:t xml:space="preserve">, </w:t>
      </w:r>
      <w:r w:rsidRPr="00C57ED7">
        <w:rPr>
          <w:i/>
        </w:rPr>
        <w:t>Texas Law Review</w:t>
      </w:r>
      <w:r>
        <w:rPr>
          <w:i/>
        </w:rPr>
        <w:t xml:space="preserve">, </w:t>
      </w:r>
      <w:r w:rsidRPr="00C57ED7">
        <w:t>66(7</w:t>
      </w:r>
      <w:r>
        <w:t xml:space="preserve">): </w:t>
      </w:r>
      <w:r w:rsidRPr="00C57ED7">
        <w:t>1265-1322</w:t>
      </w:r>
      <w:r>
        <w:t>.</w:t>
      </w:r>
    </w:p>
    <w:p w14:paraId="259B4F59" w14:textId="77777777" w:rsidR="000F031A" w:rsidRDefault="000F031A" w:rsidP="00EA188C">
      <w:pPr>
        <w:spacing w:before="120"/>
        <w:ind w:left="425" w:hanging="425"/>
      </w:pPr>
      <w:r w:rsidRPr="00C57ED7">
        <w:rPr>
          <w:lang w:val="en-GB"/>
        </w:rPr>
        <w:t>Metzger</w:t>
      </w:r>
      <w:r>
        <w:rPr>
          <w:lang w:val="en-GB"/>
        </w:rPr>
        <w:t xml:space="preserve">, </w:t>
      </w:r>
      <w:r w:rsidRPr="00C57ED7">
        <w:rPr>
          <w:lang w:val="en-GB"/>
        </w:rPr>
        <w:t>Walter P.</w:t>
      </w:r>
      <w:r>
        <w:rPr>
          <w:lang w:val="en-GB"/>
        </w:rPr>
        <w:t xml:space="preserve">, </w:t>
      </w:r>
      <w:r w:rsidRPr="00C57ED7">
        <w:rPr>
          <w:lang w:val="en-GB"/>
        </w:rPr>
        <w:t xml:space="preserve">(1990) </w:t>
      </w:r>
      <w:r w:rsidRPr="00C57ED7">
        <w:t>“The 1940 Statement of Principles on Academic Freedom and Tenure”</w:t>
      </w:r>
      <w:r>
        <w:t xml:space="preserve">, </w:t>
      </w:r>
      <w:r w:rsidRPr="00C57ED7">
        <w:rPr>
          <w:i/>
        </w:rPr>
        <w:t>Law and Contemporary Problems</w:t>
      </w:r>
      <w:r>
        <w:rPr>
          <w:i/>
        </w:rPr>
        <w:t xml:space="preserve">, </w:t>
      </w:r>
      <w:r w:rsidRPr="00C57ED7">
        <w:t>53(3</w:t>
      </w:r>
      <w:r>
        <w:t xml:space="preserve">): </w:t>
      </w:r>
      <w:r w:rsidRPr="00C57ED7">
        <w:t>3-77</w:t>
      </w:r>
      <w:r>
        <w:t>.</w:t>
      </w:r>
    </w:p>
    <w:p w14:paraId="523FCEE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(1993) “Professional and Legal Limits to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College and University Law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20(1</w:t>
      </w:r>
      <w:r>
        <w:rPr>
          <w:rFonts w:ascii="Times New Roman" w:hAnsi="Times New Roman" w:cs="Times New Roman"/>
          <w:sz w:val="24"/>
          <w:szCs w:val="24"/>
        </w:rPr>
        <w:t xml:space="preserve">): </w:t>
      </w:r>
      <w:r w:rsidRPr="00C57ED7">
        <w:rPr>
          <w:rFonts w:ascii="Times New Roman" w:hAnsi="Times New Roman" w:cs="Times New Roman"/>
          <w:sz w:val="24"/>
          <w:szCs w:val="24"/>
        </w:rPr>
        <w:t>1-14</w:t>
      </w:r>
      <w:r>
        <w:rPr>
          <w:rFonts w:ascii="Times New Roman" w:hAnsi="Times New Roman" w:cs="Times New Roman"/>
          <w:sz w:val="24"/>
          <w:szCs w:val="24"/>
        </w:rPr>
        <w:t>.</w:t>
      </w:r>
    </w:p>
    <w:p w14:paraId="74F23997" w14:textId="77777777" w:rsidR="000F031A" w:rsidRDefault="000F031A" w:rsidP="00EA188C">
      <w:pPr>
        <w:spacing w:before="120"/>
        <w:ind w:left="425" w:hanging="425"/>
      </w:pPr>
      <w:r w:rsidRPr="00C57ED7">
        <w:t>Metzger</w:t>
      </w:r>
      <w:r>
        <w:t xml:space="preserve">, </w:t>
      </w:r>
      <w:r w:rsidRPr="00C57ED7">
        <w:t>Walter P.</w:t>
      </w:r>
      <w:r>
        <w:t xml:space="preserve">, </w:t>
      </w:r>
      <w:r w:rsidRPr="00C57ED7">
        <w:t>(2000) “A Stroll along the New Frontiers of Academic Freedom”</w:t>
      </w:r>
      <w:r>
        <w:t xml:space="preserve">, </w:t>
      </w:r>
      <w:r w:rsidRPr="00C57ED7">
        <w:t>in Hollingsworth</w:t>
      </w:r>
      <w:r>
        <w:t xml:space="preserve">, </w:t>
      </w:r>
      <w:r w:rsidRPr="00C57ED7">
        <w:t>Peggie</w:t>
      </w:r>
      <w:r>
        <w:t xml:space="preserve">, </w:t>
      </w:r>
      <w:r w:rsidRPr="00C57ED7">
        <w:t xml:space="preserve">(ed.) </w:t>
      </w:r>
      <w:r w:rsidRPr="00C57ED7">
        <w:rPr>
          <w:rStyle w:val="Emphasis"/>
        </w:rPr>
        <w:t>Unfettered Expression: Freedom in American Intellectual Life</w:t>
      </w:r>
      <w:r>
        <w:t xml:space="preserve">, </w:t>
      </w:r>
      <w:r w:rsidRPr="00C57ED7">
        <w:t>Ann Arbor: University of Michigan Press</w:t>
      </w:r>
      <w:r>
        <w:t xml:space="preserve">, </w:t>
      </w:r>
      <w:r w:rsidRPr="00C57ED7">
        <w:t>p.73-98</w:t>
      </w:r>
      <w:r>
        <w:t>.</w:t>
      </w:r>
    </w:p>
    <w:p w14:paraId="0B98562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(1977) </w:t>
      </w:r>
      <w:r w:rsidRPr="00C57ED7">
        <w:rPr>
          <w:rFonts w:ascii="Times New Roman" w:hAnsi="Times New Roman" w:cs="Times New Roman"/>
          <w:i/>
          <w:sz w:val="24"/>
          <w:szCs w:val="24"/>
          <w:lang w:val="en-US" w:eastAsia="en-US"/>
        </w:rPr>
        <w:t>Professors on Guard: The First AAUP Investigations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New York: Amo Press</w:t>
      </w:r>
      <w:r>
        <w:rPr>
          <w:rFonts w:ascii="Times New Roman" w:hAnsi="Times New Roman" w:cs="Times New Roman"/>
          <w:sz w:val="24"/>
          <w:szCs w:val="24"/>
        </w:rPr>
        <w:t>.</w:t>
      </w:r>
    </w:p>
    <w:p w14:paraId="6E2D2EF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Metzger</w:t>
      </w:r>
      <w:r>
        <w:rPr>
          <w:rFonts w:ascii="Times New Roman" w:hAnsi="Times New Roman" w:cs="Times New Roman"/>
          <w:sz w:val="24"/>
          <w:szCs w:val="24"/>
        </w:rPr>
        <w:t xml:space="preserve">, </w:t>
      </w:r>
      <w:r w:rsidRPr="00C57ED7">
        <w:rPr>
          <w:rFonts w:ascii="Times New Roman" w:hAnsi="Times New Roman" w:cs="Times New Roman"/>
          <w:sz w:val="24"/>
          <w:szCs w:val="24"/>
        </w:rPr>
        <w:t>Walter P.</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(1977) </w:t>
      </w:r>
      <w:r w:rsidRPr="00C57ED7">
        <w:rPr>
          <w:rFonts w:ascii="Times New Roman" w:hAnsi="Times New Roman" w:cs="Times New Roman"/>
          <w:i/>
          <w:sz w:val="24"/>
          <w:szCs w:val="24"/>
          <w:lang w:val="en-US" w:eastAsia="en-US"/>
        </w:rPr>
        <w:t>The American Concept of Academic Freedom in Formation: A Collection of Essays and Reports</w:t>
      </w:r>
      <w:r>
        <w:rPr>
          <w:rFonts w:ascii="Times New Roman" w:hAnsi="Times New Roman" w:cs="Times New Roman"/>
          <w:sz w:val="24"/>
          <w:szCs w:val="24"/>
        </w:rPr>
        <w:t xml:space="preserve">, </w:t>
      </w:r>
      <w:r w:rsidRPr="00C57ED7">
        <w:rPr>
          <w:rFonts w:ascii="Times New Roman" w:hAnsi="Times New Roman" w:cs="Times New Roman"/>
          <w:sz w:val="24"/>
          <w:szCs w:val="24"/>
        </w:rPr>
        <w:t>New York: Arno Press</w:t>
      </w:r>
      <w:r>
        <w:rPr>
          <w:rFonts w:ascii="Times New Roman" w:hAnsi="Times New Roman" w:cs="Times New Roman"/>
          <w:sz w:val="24"/>
          <w:szCs w:val="24"/>
        </w:rPr>
        <w:t>.</w:t>
      </w:r>
    </w:p>
    <w:p w14:paraId="56709B8A" w14:textId="77777777" w:rsidR="000F031A" w:rsidRDefault="000F031A" w:rsidP="00EA188C">
      <w:pPr>
        <w:spacing w:before="120"/>
        <w:ind w:left="425" w:hanging="425"/>
        <w:rPr>
          <w:lang w:val="en-GB"/>
        </w:rPr>
      </w:pPr>
      <w:r w:rsidRPr="00C57ED7">
        <w:rPr>
          <w:lang w:val="en-GB"/>
        </w:rPr>
        <w:t>Meyer</w:t>
      </w:r>
      <w:r>
        <w:rPr>
          <w:lang w:val="en-GB"/>
        </w:rPr>
        <w:t xml:space="preserve">, </w:t>
      </w:r>
      <w:r w:rsidRPr="00C57ED7">
        <w:rPr>
          <w:lang w:val="en-GB"/>
        </w:rPr>
        <w:t>John W.</w:t>
      </w:r>
      <w:r>
        <w:rPr>
          <w:lang w:val="en-GB"/>
        </w:rPr>
        <w:t xml:space="preserve">, </w:t>
      </w:r>
      <w:r w:rsidRPr="00C57ED7">
        <w:rPr>
          <w:lang w:val="en-GB"/>
        </w:rPr>
        <w:t>Ramirez</w:t>
      </w:r>
      <w:r>
        <w:rPr>
          <w:lang w:val="en-GB"/>
        </w:rPr>
        <w:t xml:space="preserve">, </w:t>
      </w:r>
      <w:r w:rsidRPr="00C57ED7">
        <w:rPr>
          <w:lang w:val="en-GB"/>
        </w:rPr>
        <w:t>Francisco O.</w:t>
      </w:r>
      <w:r>
        <w:rPr>
          <w:lang w:val="en-GB"/>
        </w:rPr>
        <w:t xml:space="preserve">, </w:t>
      </w:r>
      <w:r w:rsidRPr="00C57ED7">
        <w:rPr>
          <w:lang w:val="en-GB"/>
        </w:rPr>
        <w:t>Frank</w:t>
      </w:r>
      <w:r>
        <w:rPr>
          <w:lang w:val="en-GB"/>
        </w:rPr>
        <w:t xml:space="preserve">, </w:t>
      </w:r>
      <w:r w:rsidRPr="00C57ED7">
        <w:rPr>
          <w:lang w:val="en-GB"/>
        </w:rPr>
        <w:t>David John</w:t>
      </w:r>
      <w:r>
        <w:rPr>
          <w:lang w:val="en-GB"/>
        </w:rPr>
        <w:t xml:space="preserve">, </w:t>
      </w:r>
      <w:proofErr w:type="spellStart"/>
      <w:r w:rsidRPr="00C57ED7">
        <w:rPr>
          <w:lang w:val="en-GB"/>
        </w:rPr>
        <w:t>Schofer</w:t>
      </w:r>
      <w:proofErr w:type="spellEnd"/>
      <w:r>
        <w:rPr>
          <w:lang w:val="en-GB"/>
        </w:rPr>
        <w:t xml:space="preserve">, </w:t>
      </w:r>
      <w:r w:rsidRPr="00C57ED7">
        <w:rPr>
          <w:lang w:val="en-GB"/>
        </w:rPr>
        <w:t>Evan</w:t>
      </w:r>
      <w:r>
        <w:rPr>
          <w:lang w:val="en-GB"/>
        </w:rPr>
        <w:t xml:space="preserve">, </w:t>
      </w:r>
      <w:r w:rsidRPr="00C57ED7">
        <w:rPr>
          <w:lang w:val="en-GB"/>
        </w:rPr>
        <w:t>(2006) “Higher Education as an Institution”</w:t>
      </w:r>
      <w:r>
        <w:rPr>
          <w:lang w:val="en-GB"/>
        </w:rPr>
        <w:t xml:space="preserve">, </w:t>
      </w:r>
      <w:r w:rsidRPr="00C57ED7">
        <w:rPr>
          <w:i/>
          <w:lang w:val="en-GB"/>
        </w:rPr>
        <w:t>CDDRL Working Papers</w:t>
      </w:r>
      <w:r>
        <w:rPr>
          <w:i/>
          <w:lang w:val="en-GB"/>
        </w:rPr>
        <w:t xml:space="preserve">, </w:t>
      </w:r>
      <w:r w:rsidRPr="00C57ED7">
        <w:rPr>
          <w:i/>
          <w:lang w:val="en-GB"/>
        </w:rPr>
        <w:t>Number 57</w:t>
      </w:r>
      <w:r>
        <w:rPr>
          <w:lang w:val="en-GB"/>
        </w:rPr>
        <w:t>.</w:t>
      </w:r>
    </w:p>
    <w:p w14:paraId="390BF23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Meyer</w:t>
      </w:r>
      <w:r>
        <w:rPr>
          <w:rFonts w:ascii="Times New Roman" w:hAnsi="Times New Roman" w:cs="Times New Roman"/>
          <w:sz w:val="24"/>
          <w:szCs w:val="24"/>
        </w:rPr>
        <w:t xml:space="preserve">, </w:t>
      </w:r>
      <w:r w:rsidRPr="00C57ED7">
        <w:rPr>
          <w:rFonts w:ascii="Times New Roman" w:hAnsi="Times New Roman" w:cs="Times New Roman"/>
          <w:sz w:val="24"/>
          <w:szCs w:val="24"/>
        </w:rPr>
        <w:t>Luanna H.</w:t>
      </w:r>
      <w:r>
        <w:rPr>
          <w:rFonts w:ascii="Times New Roman" w:hAnsi="Times New Roman" w:cs="Times New Roman"/>
          <w:sz w:val="24"/>
          <w:szCs w:val="24"/>
        </w:rPr>
        <w:t xml:space="preserve">, </w:t>
      </w:r>
      <w:r w:rsidRPr="00C57ED7">
        <w:rPr>
          <w:rFonts w:ascii="Times New Roman" w:hAnsi="Times New Roman" w:cs="Times New Roman"/>
          <w:sz w:val="24"/>
          <w:szCs w:val="24"/>
        </w:rPr>
        <w:t>Evans</w:t>
      </w:r>
      <w:r>
        <w:rPr>
          <w:rFonts w:ascii="Times New Roman" w:hAnsi="Times New Roman" w:cs="Times New Roman"/>
          <w:sz w:val="24"/>
          <w:szCs w:val="24"/>
        </w:rPr>
        <w:t xml:space="preserve">, </w:t>
      </w:r>
      <w:r w:rsidRPr="00C57ED7">
        <w:rPr>
          <w:rFonts w:ascii="Times New Roman" w:hAnsi="Times New Roman" w:cs="Times New Roman"/>
          <w:sz w:val="24"/>
          <w:szCs w:val="24"/>
        </w:rPr>
        <w:t>Ian M.</w:t>
      </w:r>
      <w:r>
        <w:rPr>
          <w:rFonts w:ascii="Times New Roman" w:hAnsi="Times New Roman" w:cs="Times New Roman"/>
          <w:sz w:val="24"/>
          <w:szCs w:val="24"/>
        </w:rPr>
        <w:t xml:space="preserve">, </w:t>
      </w:r>
      <w:r w:rsidRPr="00C57ED7">
        <w:rPr>
          <w:rFonts w:ascii="Times New Roman" w:hAnsi="Times New Roman" w:cs="Times New Roman"/>
          <w:sz w:val="24"/>
          <w:szCs w:val="24"/>
        </w:rPr>
        <w:t>(2003) “Motivating the Professoriate: Why Sticks and Carrots are only for Donkeys”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Higher Education Management and Policy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15(3</w:t>
      </w:r>
      <w:r>
        <w:rPr>
          <w:rFonts w:ascii="Times New Roman" w:hAnsi="Times New Roman" w:cs="Times New Roman"/>
          <w:sz w:val="24"/>
          <w:szCs w:val="24"/>
        </w:rPr>
        <w:t xml:space="preserve">): </w:t>
      </w:r>
      <w:r w:rsidRPr="00C57ED7">
        <w:rPr>
          <w:rFonts w:ascii="Times New Roman" w:hAnsi="Times New Roman" w:cs="Times New Roman"/>
          <w:sz w:val="24"/>
          <w:szCs w:val="24"/>
        </w:rPr>
        <w:t>151-167</w:t>
      </w:r>
      <w:r>
        <w:rPr>
          <w:rFonts w:ascii="Times New Roman" w:hAnsi="Times New Roman" w:cs="Times New Roman"/>
          <w:sz w:val="24"/>
          <w:szCs w:val="24"/>
        </w:rPr>
        <w:t>.</w:t>
      </w:r>
    </w:p>
    <w:p w14:paraId="1A59310F" w14:textId="77777777" w:rsidR="000F031A" w:rsidRDefault="000F031A" w:rsidP="00EA188C">
      <w:pPr>
        <w:spacing w:before="120"/>
        <w:ind w:left="425" w:hanging="425"/>
        <w:rPr>
          <w:color w:val="000000"/>
          <w:lang w:val="en-GB"/>
        </w:rPr>
      </w:pPr>
      <w:r w:rsidRPr="00C57ED7">
        <w:rPr>
          <w:lang w:val="en-GB"/>
        </w:rPr>
        <w:t>Meyer</w:t>
      </w:r>
      <w:r>
        <w:rPr>
          <w:lang w:val="en-GB"/>
        </w:rPr>
        <w:t xml:space="preserve">, </w:t>
      </w:r>
      <w:r w:rsidRPr="00C57ED7">
        <w:rPr>
          <w:lang w:val="en-GB"/>
        </w:rPr>
        <w:t>Luanna H.</w:t>
      </w:r>
      <w:r>
        <w:rPr>
          <w:lang w:val="en-GB"/>
        </w:rPr>
        <w:t xml:space="preserve">, </w:t>
      </w:r>
      <w:r w:rsidRPr="00C57ED7">
        <w:rPr>
          <w:lang w:val="en-GB"/>
        </w:rPr>
        <w:t>Evans</w:t>
      </w:r>
      <w:r>
        <w:rPr>
          <w:lang w:val="en-GB"/>
        </w:rPr>
        <w:t xml:space="preserve">, </w:t>
      </w:r>
      <w:r w:rsidRPr="00C57ED7">
        <w:rPr>
          <w:lang w:val="en-GB"/>
        </w:rPr>
        <w:t>Ian M.</w:t>
      </w:r>
      <w:r>
        <w:rPr>
          <w:lang w:val="en-GB"/>
        </w:rPr>
        <w:t xml:space="preserve">, </w:t>
      </w:r>
      <w:r w:rsidRPr="00C57ED7">
        <w:rPr>
          <w:lang w:val="en-GB"/>
        </w:rPr>
        <w:t xml:space="preserve">(2005) “Supporting academic staff: Meeting new expectations in </w:t>
      </w:r>
      <w:r w:rsidRPr="00753BA5">
        <w:rPr>
          <w:color w:val="000000"/>
          <w:lang w:val="en-GB"/>
        </w:rPr>
        <w:t>higher education without compromising traditional faculty values”</w:t>
      </w:r>
      <w:r>
        <w:rPr>
          <w:color w:val="000000"/>
          <w:lang w:val="en-GB"/>
        </w:rPr>
        <w:t xml:space="preserve">, </w:t>
      </w:r>
      <w:r w:rsidRPr="00753BA5">
        <w:rPr>
          <w:i/>
          <w:color w:val="000000"/>
          <w:lang w:val="en-GB"/>
        </w:rPr>
        <w:t>Higher Education Policy</w:t>
      </w:r>
      <w:r>
        <w:rPr>
          <w:color w:val="000000"/>
          <w:lang w:val="en-GB"/>
        </w:rPr>
        <w:t xml:space="preserve">, </w:t>
      </w:r>
      <w:r w:rsidRPr="00753BA5">
        <w:rPr>
          <w:color w:val="000000"/>
          <w:lang w:val="en-GB"/>
        </w:rPr>
        <w:t>18(3</w:t>
      </w:r>
      <w:r>
        <w:rPr>
          <w:color w:val="000000"/>
          <w:lang w:val="en-GB"/>
        </w:rPr>
        <w:t xml:space="preserve">): </w:t>
      </w:r>
      <w:r w:rsidRPr="00753BA5">
        <w:rPr>
          <w:color w:val="000000"/>
          <w:lang w:val="en-GB"/>
        </w:rPr>
        <w:t>243–255</w:t>
      </w:r>
      <w:r>
        <w:rPr>
          <w:color w:val="000000"/>
          <w:lang w:val="en-GB"/>
        </w:rPr>
        <w:t>.</w:t>
      </w:r>
    </w:p>
    <w:p w14:paraId="6ABBBB94" w14:textId="77777777" w:rsidR="000F031A" w:rsidRDefault="000F031A" w:rsidP="00EA188C">
      <w:pPr>
        <w:autoSpaceDE w:val="0"/>
        <w:autoSpaceDN w:val="0"/>
        <w:adjustRightInd w:val="0"/>
        <w:spacing w:before="120"/>
        <w:ind w:left="425" w:hanging="425"/>
        <w:rPr>
          <w:color w:val="000000"/>
        </w:rPr>
      </w:pPr>
      <w:r w:rsidRPr="00753BA5">
        <w:rPr>
          <w:color w:val="000000"/>
        </w:rPr>
        <w:t>Meyer</w:t>
      </w:r>
      <w:r>
        <w:rPr>
          <w:color w:val="000000"/>
        </w:rPr>
        <w:t xml:space="preserve">, </w:t>
      </w:r>
      <w:r w:rsidRPr="00753BA5">
        <w:rPr>
          <w:color w:val="000000"/>
        </w:rPr>
        <w:t>Richard J.</w:t>
      </w:r>
      <w:r>
        <w:rPr>
          <w:color w:val="000000"/>
        </w:rPr>
        <w:t xml:space="preserve">, </w:t>
      </w:r>
      <w:r w:rsidRPr="00753BA5">
        <w:rPr>
          <w:color w:val="000000"/>
        </w:rPr>
        <w:t>(1967) “Academic freedom in the United States”</w:t>
      </w:r>
      <w:r>
        <w:rPr>
          <w:color w:val="000000"/>
        </w:rPr>
        <w:t xml:space="preserve">, </w:t>
      </w:r>
      <w:r w:rsidRPr="00753BA5">
        <w:rPr>
          <w:i/>
          <w:color w:val="000000"/>
        </w:rPr>
        <w:t>British Journal of Educational Studies</w:t>
      </w:r>
      <w:r>
        <w:rPr>
          <w:color w:val="000000"/>
        </w:rPr>
        <w:t xml:space="preserve">, </w:t>
      </w:r>
      <w:r w:rsidRPr="00753BA5">
        <w:rPr>
          <w:color w:val="000000"/>
        </w:rPr>
        <w:t>15(1</w:t>
      </w:r>
      <w:r>
        <w:rPr>
          <w:color w:val="000000"/>
        </w:rPr>
        <w:t xml:space="preserve">): </w:t>
      </w:r>
      <w:r w:rsidRPr="00753BA5">
        <w:rPr>
          <w:color w:val="000000"/>
        </w:rPr>
        <w:t>28-39</w:t>
      </w:r>
      <w:r>
        <w:rPr>
          <w:color w:val="000000"/>
        </w:rPr>
        <w:t>.</w:t>
      </w:r>
    </w:p>
    <w:p w14:paraId="3F180045" w14:textId="77777777" w:rsidR="000F031A" w:rsidRDefault="000F031A" w:rsidP="00EA188C">
      <w:pPr>
        <w:spacing w:before="120"/>
        <w:ind w:left="425" w:hanging="425"/>
        <w:rPr>
          <w:color w:val="000000"/>
        </w:rPr>
      </w:pPr>
      <w:r w:rsidRPr="00753BA5">
        <w:rPr>
          <w:color w:val="000000"/>
        </w:rPr>
        <w:t>Michaelson</w:t>
      </w:r>
      <w:r>
        <w:rPr>
          <w:color w:val="000000"/>
        </w:rPr>
        <w:t xml:space="preserve">, </w:t>
      </w:r>
      <w:r w:rsidRPr="00753BA5">
        <w:rPr>
          <w:color w:val="000000"/>
        </w:rPr>
        <w:t>M.</w:t>
      </w:r>
      <w:r>
        <w:rPr>
          <w:color w:val="000000"/>
        </w:rPr>
        <w:t xml:space="preserve">, </w:t>
      </w:r>
      <w:r w:rsidRPr="00753BA5">
        <w:rPr>
          <w:color w:val="000000"/>
        </w:rPr>
        <w:t xml:space="preserve">(2001) “Comments </w:t>
      </w:r>
      <w:proofErr w:type="gramStart"/>
      <w:r w:rsidRPr="00753BA5">
        <w:rPr>
          <w:color w:val="000000"/>
        </w:rPr>
        <w:t>In</w:t>
      </w:r>
      <w:proofErr w:type="gramEnd"/>
      <w:r w:rsidRPr="00753BA5">
        <w:rPr>
          <w:color w:val="000000"/>
        </w:rPr>
        <w:t xml:space="preserve"> Response”</w:t>
      </w:r>
      <w:r>
        <w:rPr>
          <w:color w:val="000000"/>
        </w:rPr>
        <w:t xml:space="preserve">, </w:t>
      </w:r>
      <w:r w:rsidRPr="00753BA5">
        <w:rPr>
          <w:i/>
          <w:color w:val="000000"/>
        </w:rPr>
        <w:t>Journal of College and University Law</w:t>
      </w:r>
      <w:r>
        <w:rPr>
          <w:color w:val="000000"/>
        </w:rPr>
        <w:t xml:space="preserve">, </w:t>
      </w:r>
      <w:r w:rsidRPr="00753BA5">
        <w:rPr>
          <w:color w:val="000000"/>
        </w:rPr>
        <w:t>27(3</w:t>
      </w:r>
      <w:r>
        <w:rPr>
          <w:color w:val="000000"/>
        </w:rPr>
        <w:t xml:space="preserve">): </w:t>
      </w:r>
      <w:r w:rsidRPr="00753BA5">
        <w:rPr>
          <w:color w:val="000000"/>
        </w:rPr>
        <w:t>603-07</w:t>
      </w:r>
      <w:r>
        <w:rPr>
          <w:color w:val="000000"/>
        </w:rPr>
        <w:t>.</w:t>
      </w:r>
    </w:p>
    <w:p w14:paraId="16CF394D" w14:textId="77777777" w:rsidR="000F031A" w:rsidRDefault="000F031A" w:rsidP="00EA188C">
      <w:pPr>
        <w:spacing w:before="120"/>
        <w:ind w:left="425" w:hanging="425"/>
      </w:pPr>
      <w:r w:rsidRPr="00C57ED7">
        <w:t>Michaelson</w:t>
      </w:r>
      <w:r>
        <w:t xml:space="preserve">, </w:t>
      </w:r>
      <w:r w:rsidRPr="00C57ED7">
        <w:t>M.</w:t>
      </w:r>
      <w:r>
        <w:t xml:space="preserve">, </w:t>
      </w:r>
      <w:r w:rsidRPr="00C57ED7">
        <w:t>(2001) “Should Untenured as well as Tenured Faculty be guaranteed Academic Freedom? A Few Observations”</w:t>
      </w:r>
      <w:r>
        <w:t xml:space="preserve">, </w:t>
      </w:r>
      <w:r w:rsidRPr="00C57ED7">
        <w:rPr>
          <w:i/>
        </w:rPr>
        <w:t>Journal of College and University Law</w:t>
      </w:r>
      <w:r>
        <w:t xml:space="preserve">, </w:t>
      </w:r>
      <w:r w:rsidRPr="00C57ED7">
        <w:t>27(3</w:t>
      </w:r>
      <w:r>
        <w:t xml:space="preserve">): </w:t>
      </w:r>
      <w:r w:rsidRPr="00C57ED7">
        <w:t>565-71</w:t>
      </w:r>
      <w:r>
        <w:t>.</w:t>
      </w:r>
    </w:p>
    <w:p w14:paraId="26D5F778" w14:textId="77777777" w:rsidR="000F031A" w:rsidRDefault="000F031A" w:rsidP="00EA188C">
      <w:pPr>
        <w:spacing w:before="120"/>
        <w:ind w:left="425" w:hanging="425"/>
      </w:pPr>
      <w:r w:rsidRPr="00522719">
        <w:t>Mikhailov</w:t>
      </w:r>
      <w:r>
        <w:t xml:space="preserve">, </w:t>
      </w:r>
      <w:r w:rsidRPr="00522719">
        <w:t>Anatoli</w:t>
      </w:r>
      <w:r>
        <w:t xml:space="preserve">, </w:t>
      </w:r>
      <w:r w:rsidRPr="00522719">
        <w:t>(2009) “University in Exile: The Experience of the Twenty-First Century”</w:t>
      </w:r>
      <w:r>
        <w:t xml:space="preserve">, </w:t>
      </w:r>
      <w:r w:rsidRPr="00522719">
        <w:rPr>
          <w:i/>
        </w:rPr>
        <w:t>Social Research: An International Quarterly</w:t>
      </w:r>
      <w:r>
        <w:t xml:space="preserve">, </w:t>
      </w:r>
      <w:r w:rsidRPr="00522719">
        <w:t>76(3</w:t>
      </w:r>
      <w:r>
        <w:t xml:space="preserve">): </w:t>
      </w:r>
      <w:r w:rsidRPr="00522719">
        <w:t>849-866</w:t>
      </w:r>
      <w:r>
        <w:t>.</w:t>
      </w:r>
    </w:p>
    <w:p w14:paraId="79838EC8" w14:textId="77777777" w:rsidR="000F031A" w:rsidRDefault="000F031A" w:rsidP="00EA188C">
      <w:pPr>
        <w:tabs>
          <w:tab w:val="left" w:pos="1620"/>
        </w:tabs>
        <w:spacing w:before="120" w:line="288" w:lineRule="exact"/>
        <w:ind w:left="425" w:hanging="425"/>
      </w:pPr>
      <w:proofErr w:type="spellStart"/>
      <w:r w:rsidRPr="00522719">
        <w:t>Milanesio</w:t>
      </w:r>
      <w:proofErr w:type="spellEnd"/>
      <w:r>
        <w:t xml:space="preserve">, </w:t>
      </w:r>
      <w:r w:rsidRPr="00522719">
        <w:t>Natalia</w:t>
      </w:r>
      <w:r>
        <w:t xml:space="preserve">, </w:t>
      </w:r>
      <w:r w:rsidRPr="00522719">
        <w:t>(2005) “Gender and Generation: The University Reform Movement in Argentina</w:t>
      </w:r>
      <w:r>
        <w:t xml:space="preserve">, </w:t>
      </w:r>
      <w:r w:rsidRPr="00522719">
        <w:t xml:space="preserve">1918” </w:t>
      </w:r>
      <w:r w:rsidRPr="00522719">
        <w:rPr>
          <w:i/>
        </w:rPr>
        <w:t>Journal of Social History</w:t>
      </w:r>
      <w:r>
        <w:t xml:space="preserve">, </w:t>
      </w:r>
      <w:r w:rsidRPr="00522719">
        <w:t>39(2</w:t>
      </w:r>
      <w:r>
        <w:t xml:space="preserve">): </w:t>
      </w:r>
      <w:r w:rsidRPr="00522719">
        <w:t>505-529</w:t>
      </w:r>
      <w:r>
        <w:t>.</w:t>
      </w:r>
    </w:p>
    <w:p w14:paraId="470986D7" w14:textId="77777777" w:rsidR="000F031A" w:rsidRDefault="000F031A" w:rsidP="00EA188C">
      <w:pPr>
        <w:spacing w:before="120"/>
        <w:ind w:left="425" w:hanging="425"/>
      </w:pPr>
      <w:r w:rsidRPr="00522719">
        <w:t>Mill</w:t>
      </w:r>
      <w:r>
        <w:t xml:space="preserve">, </w:t>
      </w:r>
      <w:r w:rsidRPr="00522719">
        <w:t>J. S.</w:t>
      </w:r>
      <w:r>
        <w:t xml:space="preserve">, </w:t>
      </w:r>
      <w:r w:rsidRPr="00522719">
        <w:t xml:space="preserve">(1951) </w:t>
      </w:r>
      <w:r w:rsidRPr="00522719">
        <w:rPr>
          <w:i/>
        </w:rPr>
        <w:t>Utilitarianism</w:t>
      </w:r>
      <w:r>
        <w:rPr>
          <w:i/>
        </w:rPr>
        <w:t xml:space="preserve">, </w:t>
      </w:r>
      <w:r w:rsidRPr="00522719">
        <w:rPr>
          <w:i/>
        </w:rPr>
        <w:t>Liberty and Representative Government</w:t>
      </w:r>
      <w:r>
        <w:rPr>
          <w:i/>
        </w:rPr>
        <w:t xml:space="preserve">, </w:t>
      </w:r>
      <w:r w:rsidRPr="00522719">
        <w:t xml:space="preserve">London: </w:t>
      </w:r>
      <w:proofErr w:type="spellStart"/>
      <w:r w:rsidRPr="00522719">
        <w:t>Everymans</w:t>
      </w:r>
      <w:proofErr w:type="spellEnd"/>
      <w:r>
        <w:t>.</w:t>
      </w:r>
    </w:p>
    <w:p w14:paraId="5386CD6E"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Miller</w:t>
      </w:r>
      <w:r>
        <w:rPr>
          <w:rFonts w:ascii="Times New Roman" w:hAnsi="Times New Roman" w:cs="Times New Roman"/>
          <w:sz w:val="24"/>
          <w:szCs w:val="24"/>
        </w:rPr>
        <w:t xml:space="preserve">, </w:t>
      </w:r>
      <w:r w:rsidRPr="00522719">
        <w:rPr>
          <w:rFonts w:ascii="Times New Roman" w:hAnsi="Times New Roman" w:cs="Times New Roman"/>
          <w:sz w:val="24"/>
          <w:szCs w:val="24"/>
        </w:rPr>
        <w:t>J. P.</w:t>
      </w:r>
      <w:r>
        <w:rPr>
          <w:rFonts w:ascii="Times New Roman" w:hAnsi="Times New Roman" w:cs="Times New Roman"/>
          <w:sz w:val="24"/>
          <w:szCs w:val="24"/>
        </w:rPr>
        <w:t xml:space="preserve">, </w:t>
      </w:r>
      <w:r w:rsidRPr="00522719">
        <w:rPr>
          <w:rFonts w:ascii="Times New Roman" w:hAnsi="Times New Roman" w:cs="Times New Roman"/>
          <w:sz w:val="24"/>
          <w:szCs w:val="24"/>
        </w:rPr>
        <w:t>(1970) “Tenure: Bulwark of Academic Freedom and Brake on Change”</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Educational Record</w:t>
      </w:r>
      <w:r>
        <w:rPr>
          <w:rFonts w:ascii="Times New Roman" w:hAnsi="Times New Roman" w:cs="Times New Roman"/>
          <w:i/>
          <w:sz w:val="24"/>
          <w:szCs w:val="24"/>
          <w:lang w:val="en-US" w:eastAsia="en-US"/>
        </w:rPr>
        <w:t xml:space="preserve">, </w:t>
      </w:r>
      <w:r w:rsidRPr="00522719">
        <w:rPr>
          <w:rFonts w:ascii="Times New Roman" w:hAnsi="Times New Roman" w:cs="Times New Roman"/>
          <w:sz w:val="24"/>
          <w:szCs w:val="24"/>
        </w:rPr>
        <w:t>51(3</w:t>
      </w:r>
      <w:r>
        <w:rPr>
          <w:rFonts w:ascii="Times New Roman" w:hAnsi="Times New Roman" w:cs="Times New Roman"/>
          <w:sz w:val="24"/>
          <w:szCs w:val="24"/>
        </w:rPr>
        <w:t xml:space="preserve">): </w:t>
      </w:r>
      <w:r w:rsidRPr="00522719">
        <w:rPr>
          <w:rFonts w:ascii="Times New Roman" w:hAnsi="Times New Roman" w:cs="Times New Roman"/>
          <w:sz w:val="24"/>
          <w:szCs w:val="24"/>
        </w:rPr>
        <w:t>241-45</w:t>
      </w:r>
      <w:r>
        <w:rPr>
          <w:rFonts w:ascii="Times New Roman" w:hAnsi="Times New Roman" w:cs="Times New Roman"/>
          <w:sz w:val="24"/>
          <w:szCs w:val="24"/>
        </w:rPr>
        <w:t>.</w:t>
      </w:r>
    </w:p>
    <w:p w14:paraId="7583E14E"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Miller</w:t>
      </w:r>
      <w:r>
        <w:rPr>
          <w:rFonts w:ascii="Times New Roman" w:hAnsi="Times New Roman" w:cs="Times New Roman"/>
          <w:sz w:val="24"/>
          <w:szCs w:val="24"/>
        </w:rPr>
        <w:t xml:space="preserve">, </w:t>
      </w:r>
      <w:r w:rsidRPr="006A63BD">
        <w:rPr>
          <w:rFonts w:ascii="Times New Roman" w:hAnsi="Times New Roman" w:cs="Times New Roman"/>
          <w:sz w:val="24"/>
          <w:szCs w:val="24"/>
        </w:rPr>
        <w:t>K.S.; Bellamy</w:t>
      </w:r>
      <w:r>
        <w:rPr>
          <w:rFonts w:ascii="Times New Roman" w:hAnsi="Times New Roman" w:cs="Times New Roman"/>
          <w:sz w:val="24"/>
          <w:szCs w:val="24"/>
        </w:rPr>
        <w:t xml:space="preserve">, </w:t>
      </w:r>
      <w:r w:rsidRPr="006A63BD">
        <w:rPr>
          <w:rFonts w:ascii="Times New Roman" w:hAnsi="Times New Roman" w:cs="Times New Roman"/>
          <w:sz w:val="24"/>
          <w:szCs w:val="24"/>
        </w:rPr>
        <w:t>R.</w:t>
      </w:r>
      <w:r>
        <w:rPr>
          <w:rFonts w:ascii="Times New Roman" w:hAnsi="Times New Roman" w:cs="Times New Roman"/>
          <w:sz w:val="24"/>
          <w:szCs w:val="24"/>
        </w:rPr>
        <w:t xml:space="preserve">, </w:t>
      </w:r>
      <w:r w:rsidRPr="006A63BD">
        <w:rPr>
          <w:rFonts w:ascii="Times New Roman" w:hAnsi="Times New Roman" w:cs="Times New Roman"/>
          <w:sz w:val="24"/>
          <w:szCs w:val="24"/>
        </w:rPr>
        <w:t>(2012) “Fine Print</w:t>
      </w:r>
      <w:r>
        <w:rPr>
          <w:rFonts w:ascii="Times New Roman" w:hAnsi="Times New Roman" w:cs="Times New Roman"/>
          <w:sz w:val="24"/>
          <w:szCs w:val="24"/>
        </w:rPr>
        <w:t xml:space="preserve">, </w:t>
      </w:r>
      <w:r w:rsidRPr="006A63BD">
        <w:rPr>
          <w:rFonts w:ascii="Times New Roman" w:hAnsi="Times New Roman" w:cs="Times New Roman"/>
          <w:sz w:val="24"/>
          <w:szCs w:val="24"/>
        </w:rPr>
        <w:t>Restrictive Grants</w:t>
      </w:r>
      <w:r>
        <w:rPr>
          <w:rFonts w:ascii="Times New Roman" w:hAnsi="Times New Roman" w:cs="Times New Roman"/>
          <w:sz w:val="24"/>
          <w:szCs w:val="24"/>
        </w:rPr>
        <w:t xml:space="preserve">, </w:t>
      </w:r>
      <w:r w:rsidRPr="006A63BD">
        <w:rPr>
          <w:rFonts w:ascii="Times New Roman" w:hAnsi="Times New Roman" w:cs="Times New Roman"/>
          <w:sz w:val="24"/>
          <w:szCs w:val="24"/>
        </w:rPr>
        <w:t>And Academic Freedom”</w:t>
      </w:r>
      <w:r>
        <w:rPr>
          <w:rFonts w:ascii="Times New Roman" w:hAnsi="Times New Roman" w:cs="Times New Roman"/>
          <w:sz w:val="24"/>
          <w:szCs w:val="24"/>
        </w:rPr>
        <w:t xml:space="preserve">, </w:t>
      </w:r>
      <w:r w:rsidRPr="006A63BD">
        <w:rPr>
          <w:rFonts w:ascii="Times New Roman" w:hAnsi="Times New Roman" w:cs="Times New Roman"/>
          <w:i/>
          <w:sz w:val="24"/>
          <w:szCs w:val="24"/>
        </w:rPr>
        <w:t>Academe</w:t>
      </w:r>
      <w:r>
        <w:rPr>
          <w:rFonts w:ascii="Times New Roman" w:hAnsi="Times New Roman" w:cs="Times New Roman"/>
          <w:sz w:val="24"/>
          <w:szCs w:val="24"/>
        </w:rPr>
        <w:t xml:space="preserve">, </w:t>
      </w:r>
      <w:r w:rsidRPr="006A63BD">
        <w:rPr>
          <w:rFonts w:ascii="Times New Roman" w:hAnsi="Times New Roman" w:cs="Times New Roman"/>
          <w:sz w:val="24"/>
          <w:szCs w:val="24"/>
        </w:rPr>
        <w:t>98(3</w:t>
      </w:r>
      <w:r>
        <w:rPr>
          <w:rFonts w:ascii="Times New Roman" w:hAnsi="Times New Roman" w:cs="Times New Roman"/>
          <w:sz w:val="24"/>
          <w:szCs w:val="24"/>
        </w:rPr>
        <w:t xml:space="preserve">): </w:t>
      </w:r>
      <w:r w:rsidRPr="006A63BD">
        <w:rPr>
          <w:rFonts w:ascii="Times New Roman" w:hAnsi="Times New Roman" w:cs="Times New Roman"/>
          <w:sz w:val="24"/>
          <w:szCs w:val="24"/>
        </w:rPr>
        <w:t>17-21.</w:t>
      </w:r>
    </w:p>
    <w:p w14:paraId="5F676033" w14:textId="77777777" w:rsidR="000F031A" w:rsidRDefault="000F031A" w:rsidP="00EA188C">
      <w:pPr>
        <w:spacing w:before="120"/>
        <w:ind w:left="425" w:hanging="425"/>
      </w:pPr>
      <w:r w:rsidRPr="00522719">
        <w:t>Miller</w:t>
      </w:r>
      <w:r>
        <w:t xml:space="preserve">, </w:t>
      </w:r>
      <w:r w:rsidRPr="00522719">
        <w:t>Theodore K.</w:t>
      </w:r>
      <w:r>
        <w:t xml:space="preserve">, </w:t>
      </w:r>
      <w:proofErr w:type="spellStart"/>
      <w:r w:rsidRPr="00522719">
        <w:t>Pilkey</w:t>
      </w:r>
      <w:proofErr w:type="spellEnd"/>
      <w:r>
        <w:t xml:space="preserve">, </w:t>
      </w:r>
      <w:r w:rsidRPr="00522719">
        <w:t>George P.</w:t>
      </w:r>
      <w:r>
        <w:t xml:space="preserve">, </w:t>
      </w:r>
      <w:r w:rsidRPr="00522719">
        <w:t>(Summer 1968)</w:t>
      </w:r>
      <w:r w:rsidRPr="00522719">
        <w:rPr>
          <w:iCs/>
        </w:rPr>
        <w:t xml:space="preserve"> “Academic Freedom for Students”</w:t>
      </w:r>
      <w:r>
        <w:rPr>
          <w:iCs/>
        </w:rPr>
        <w:t xml:space="preserve">, </w:t>
      </w:r>
      <w:r w:rsidRPr="00522719">
        <w:rPr>
          <w:i/>
          <w:iCs/>
        </w:rPr>
        <w:t>Personnel and Guidance Journal</w:t>
      </w:r>
      <w:r>
        <w:rPr>
          <w:i/>
          <w:iCs/>
        </w:rPr>
        <w:t xml:space="preserve">, </w:t>
      </w:r>
      <w:r w:rsidRPr="00522719">
        <w:rPr>
          <w:iCs/>
        </w:rPr>
        <w:t>46: 954-960</w:t>
      </w:r>
      <w:r>
        <w:t>.</w:t>
      </w:r>
    </w:p>
    <w:p w14:paraId="1BE26FE7" w14:textId="77777777" w:rsidR="000F031A" w:rsidRPr="0098623A" w:rsidRDefault="000F031A" w:rsidP="00EA188C">
      <w:pPr>
        <w:tabs>
          <w:tab w:val="left" w:pos="2516"/>
          <w:tab w:val="left" w:pos="5979"/>
          <w:tab w:val="left" w:pos="9442"/>
          <w:tab w:val="left" w:pos="12114"/>
        </w:tabs>
        <w:spacing w:before="120"/>
        <w:ind w:left="425" w:hanging="425"/>
      </w:pPr>
      <w:proofErr w:type="spellStart"/>
      <w:r w:rsidRPr="0098623A">
        <w:t>Mittelman</w:t>
      </w:r>
      <w:proofErr w:type="spellEnd"/>
      <w:r>
        <w:t xml:space="preserve">, </w:t>
      </w:r>
      <w:r w:rsidRPr="0098623A">
        <w:t>J. H.</w:t>
      </w:r>
      <w:r>
        <w:t xml:space="preserve">, </w:t>
      </w:r>
      <w:r w:rsidRPr="0098623A">
        <w:t xml:space="preserve">(2007) “Who Governs Academic Freedom </w:t>
      </w:r>
      <w:proofErr w:type="gramStart"/>
      <w:r w:rsidRPr="0098623A">
        <w:t>In</w:t>
      </w:r>
      <w:proofErr w:type="gramEnd"/>
      <w:r w:rsidRPr="0098623A">
        <w:t xml:space="preserve"> International Studies?”</w:t>
      </w:r>
      <w:r>
        <w:t xml:space="preserve">, </w:t>
      </w:r>
      <w:r w:rsidRPr="0098623A">
        <w:rPr>
          <w:i/>
        </w:rPr>
        <w:t>International Studies Perspectives</w:t>
      </w:r>
      <w:r>
        <w:rPr>
          <w:i/>
        </w:rPr>
        <w:t xml:space="preserve">, </w:t>
      </w:r>
      <w:r w:rsidRPr="0098623A">
        <w:t>8(4</w:t>
      </w:r>
      <w:r>
        <w:t xml:space="preserve">): </w:t>
      </w:r>
      <w:r w:rsidRPr="0098623A">
        <w:t>358-368.</w:t>
      </w:r>
    </w:p>
    <w:p w14:paraId="58EBAF8F" w14:textId="77777777" w:rsidR="000F031A" w:rsidRDefault="000F031A" w:rsidP="00EA188C">
      <w:pPr>
        <w:autoSpaceDE w:val="0"/>
        <w:autoSpaceDN w:val="0"/>
        <w:adjustRightInd w:val="0"/>
        <w:spacing w:before="120"/>
        <w:ind w:left="425" w:hanging="425"/>
        <w:rPr>
          <w:color w:val="000000"/>
        </w:rPr>
      </w:pPr>
      <w:proofErr w:type="spellStart"/>
      <w:r w:rsidRPr="00522719">
        <w:lastRenderedPageBreak/>
        <w:t>Miyasaka</w:t>
      </w:r>
      <w:proofErr w:type="spellEnd"/>
      <w:r>
        <w:t xml:space="preserve">, </w:t>
      </w:r>
      <w:r w:rsidRPr="00522719">
        <w:t>Masahide</w:t>
      </w:r>
      <w:r>
        <w:t xml:space="preserve">, </w:t>
      </w:r>
      <w:r w:rsidRPr="00C57ED7">
        <w:t>(2005) “The Recent Trends of Historical Research on the Founding of Berlin University and Humboldt’s Idea of a University”</w:t>
      </w:r>
      <w:r>
        <w:t xml:space="preserve">, </w:t>
      </w:r>
      <w:r w:rsidRPr="00C57ED7">
        <w:t xml:space="preserve">in </w:t>
      </w:r>
      <w:proofErr w:type="spellStart"/>
      <w:r w:rsidRPr="00C57ED7">
        <w:t>Senba</w:t>
      </w:r>
      <w:proofErr w:type="spellEnd"/>
      <w:r>
        <w:t xml:space="preserve">, </w:t>
      </w:r>
      <w:r w:rsidRPr="00C57ED7">
        <w:t>Katsuya</w:t>
      </w:r>
      <w:r>
        <w:t xml:space="preserve">, </w:t>
      </w:r>
      <w:r w:rsidRPr="00C57ED7">
        <w:t>Yasuhara</w:t>
      </w:r>
      <w:r>
        <w:t xml:space="preserve">, </w:t>
      </w:r>
      <w:r w:rsidRPr="00C57ED7">
        <w:t>Yoshihito</w:t>
      </w:r>
      <w:r>
        <w:t xml:space="preserve">, </w:t>
      </w:r>
      <w:proofErr w:type="spellStart"/>
      <w:r w:rsidRPr="00C57ED7">
        <w:t>Hata</w:t>
      </w:r>
      <w:proofErr w:type="spellEnd"/>
      <w:r>
        <w:t xml:space="preserve">, </w:t>
      </w:r>
      <w:r w:rsidRPr="00C57ED7">
        <w:t>Takashi</w:t>
      </w:r>
      <w:r>
        <w:t xml:space="preserve">, </w:t>
      </w:r>
      <w:r w:rsidRPr="00C57ED7">
        <w:t xml:space="preserve">(eds.) </w:t>
      </w:r>
      <w:r w:rsidRPr="00C57ED7">
        <w:rPr>
          <w:i/>
        </w:rPr>
        <w:t>The Idea of a University in Historical Perspective: Germany</w:t>
      </w:r>
      <w:r>
        <w:rPr>
          <w:i/>
        </w:rPr>
        <w:t xml:space="preserve">, </w:t>
      </w:r>
      <w:r w:rsidRPr="00C57ED7">
        <w:rPr>
          <w:i/>
        </w:rPr>
        <w:t>Britain</w:t>
      </w:r>
      <w:r>
        <w:rPr>
          <w:i/>
        </w:rPr>
        <w:t xml:space="preserve">, </w:t>
      </w:r>
      <w:r w:rsidRPr="00C57ED7">
        <w:rPr>
          <w:i/>
        </w:rPr>
        <w:t>USA</w:t>
      </w:r>
      <w:r>
        <w:rPr>
          <w:i/>
        </w:rPr>
        <w:t xml:space="preserve">, </w:t>
      </w:r>
      <w:r w:rsidRPr="00C57ED7">
        <w:rPr>
          <w:i/>
        </w:rPr>
        <w:t>and Japan</w:t>
      </w:r>
      <w:r>
        <w:rPr>
          <w:i/>
        </w:rPr>
        <w:t xml:space="preserve">, </w:t>
      </w:r>
      <w:r w:rsidRPr="00C57ED7">
        <w:rPr>
          <w:i/>
        </w:rPr>
        <w:t>Reviews in Higher Education No. 84</w:t>
      </w:r>
      <w:r>
        <w:t xml:space="preserve">, </w:t>
      </w:r>
      <w:r w:rsidRPr="00C57ED7">
        <w:t xml:space="preserve">Hiroshima: Research Institute for </w:t>
      </w:r>
      <w:r w:rsidRPr="009E142D">
        <w:rPr>
          <w:color w:val="000000"/>
        </w:rPr>
        <w:t>Higher Education</w:t>
      </w:r>
      <w:r>
        <w:rPr>
          <w:color w:val="000000"/>
        </w:rPr>
        <w:t xml:space="preserve">, </w:t>
      </w:r>
      <w:r w:rsidRPr="009E142D">
        <w:rPr>
          <w:color w:val="000000"/>
        </w:rPr>
        <w:t>Hiroshima University</w:t>
      </w:r>
      <w:r>
        <w:rPr>
          <w:color w:val="000000"/>
        </w:rPr>
        <w:t xml:space="preserve">, </w:t>
      </w:r>
      <w:r w:rsidRPr="009E142D">
        <w:rPr>
          <w:color w:val="000000"/>
        </w:rPr>
        <w:t>p.1-10</w:t>
      </w:r>
      <w:r>
        <w:rPr>
          <w:color w:val="000000"/>
        </w:rPr>
        <w:t>.</w:t>
      </w:r>
    </w:p>
    <w:p w14:paraId="64BAD51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9E142D">
        <w:rPr>
          <w:rFonts w:ascii="Times New Roman" w:hAnsi="Times New Roman" w:cs="Times New Roman"/>
          <w:color w:val="000000"/>
          <w:sz w:val="24"/>
          <w:szCs w:val="24"/>
        </w:rPr>
        <w:t>Mkandawire</w:t>
      </w:r>
      <w:r>
        <w:rPr>
          <w:rFonts w:ascii="Times New Roman" w:hAnsi="Times New Roman" w:cs="Times New Roman"/>
          <w:color w:val="000000"/>
          <w:sz w:val="24"/>
          <w:szCs w:val="24"/>
        </w:rPr>
        <w:t xml:space="preserve">, </w:t>
      </w:r>
      <w:proofErr w:type="spellStart"/>
      <w:r w:rsidRPr="009E142D">
        <w:rPr>
          <w:rFonts w:ascii="Times New Roman" w:hAnsi="Times New Roman" w:cs="Times New Roman"/>
          <w:color w:val="000000"/>
          <w:sz w:val="24"/>
          <w:szCs w:val="24"/>
        </w:rPr>
        <w:t>Thandika</w:t>
      </w:r>
      <w:proofErr w:type="spellEnd"/>
      <w:r>
        <w:rPr>
          <w:rFonts w:ascii="Times New Roman" w:hAnsi="Times New Roman" w:cs="Times New Roman"/>
          <w:color w:val="000000"/>
          <w:sz w:val="24"/>
          <w:szCs w:val="24"/>
        </w:rPr>
        <w:t xml:space="preserve">, </w:t>
      </w:r>
      <w:r w:rsidRPr="009E142D">
        <w:rPr>
          <w:rFonts w:ascii="Times New Roman" w:hAnsi="Times New Roman" w:cs="Times New Roman"/>
          <w:color w:val="000000"/>
          <w:sz w:val="24"/>
          <w:szCs w:val="24"/>
        </w:rPr>
        <w:t>(1997) “The Social Sciences in Africa: Breaking Local Barriers and Negotiating International Presence”</w:t>
      </w:r>
      <w:r>
        <w:rPr>
          <w:rFonts w:ascii="Times New Roman" w:hAnsi="Times New Roman" w:cs="Times New Roman"/>
          <w:color w:val="000000"/>
          <w:sz w:val="24"/>
          <w:szCs w:val="24"/>
        </w:rPr>
        <w:t xml:space="preserve">, </w:t>
      </w:r>
      <w:r w:rsidRPr="009E142D">
        <w:rPr>
          <w:rFonts w:ascii="Times New Roman" w:hAnsi="Times New Roman" w:cs="Times New Roman"/>
          <w:i/>
          <w:color w:val="000000"/>
          <w:sz w:val="24"/>
          <w:szCs w:val="24"/>
        </w:rPr>
        <w:t>African Studies Review</w:t>
      </w:r>
      <w:r>
        <w:rPr>
          <w:rFonts w:ascii="Times New Roman" w:hAnsi="Times New Roman" w:cs="Times New Roman"/>
          <w:color w:val="000000"/>
          <w:sz w:val="24"/>
          <w:szCs w:val="24"/>
        </w:rPr>
        <w:t xml:space="preserve">, </w:t>
      </w:r>
      <w:r w:rsidRPr="009E142D">
        <w:rPr>
          <w:rFonts w:ascii="Times New Roman" w:hAnsi="Times New Roman" w:cs="Times New Roman"/>
          <w:color w:val="000000"/>
          <w:sz w:val="24"/>
          <w:szCs w:val="24"/>
        </w:rPr>
        <w:t>40(2</w:t>
      </w:r>
      <w:r>
        <w:rPr>
          <w:rFonts w:ascii="Times New Roman" w:hAnsi="Times New Roman" w:cs="Times New Roman"/>
          <w:color w:val="000000"/>
          <w:sz w:val="24"/>
          <w:szCs w:val="24"/>
        </w:rPr>
        <w:t xml:space="preserve">): </w:t>
      </w:r>
      <w:r w:rsidRPr="009E142D">
        <w:rPr>
          <w:rFonts w:ascii="Times New Roman" w:hAnsi="Times New Roman" w:cs="Times New Roman"/>
          <w:color w:val="000000"/>
          <w:sz w:val="24"/>
          <w:szCs w:val="24"/>
        </w:rPr>
        <w:t>15-36</w:t>
      </w:r>
      <w:r>
        <w:rPr>
          <w:rFonts w:ascii="Times New Roman" w:hAnsi="Times New Roman" w:cs="Times New Roman"/>
          <w:color w:val="000000"/>
          <w:sz w:val="24"/>
          <w:szCs w:val="24"/>
        </w:rPr>
        <w:t>.</w:t>
      </w:r>
    </w:p>
    <w:p w14:paraId="6E8DD2E2" w14:textId="77777777" w:rsidR="000F031A" w:rsidRDefault="000F031A" w:rsidP="00EA188C">
      <w:pPr>
        <w:spacing w:before="120"/>
        <w:ind w:left="425" w:hanging="425"/>
      </w:pPr>
      <w:proofErr w:type="spellStart"/>
      <w:r w:rsidRPr="009E142D">
        <w:rPr>
          <w:color w:val="000000"/>
          <w:lang w:val="en-GB"/>
        </w:rPr>
        <w:t>Moens</w:t>
      </w:r>
      <w:proofErr w:type="spellEnd"/>
      <w:r>
        <w:rPr>
          <w:color w:val="000000"/>
          <w:lang w:val="en-GB"/>
        </w:rPr>
        <w:t xml:space="preserve">, </w:t>
      </w:r>
      <w:r w:rsidRPr="009E142D">
        <w:rPr>
          <w:color w:val="000000"/>
          <w:lang w:val="en-GB"/>
        </w:rPr>
        <w:t>Gabriel</w:t>
      </w:r>
      <w:r>
        <w:rPr>
          <w:lang w:val="en-GB"/>
        </w:rPr>
        <w:t xml:space="preserve">, </w:t>
      </w:r>
      <w:r w:rsidRPr="00C57ED7">
        <w:rPr>
          <w:lang w:val="en-GB"/>
        </w:rPr>
        <w:t xml:space="preserve">(1991) </w:t>
      </w:r>
      <w:r w:rsidRPr="00C57ED7">
        <w:t>“Academic Freedom: An Eroded Concept?”</w:t>
      </w:r>
      <w:r>
        <w:t xml:space="preserve">, </w:t>
      </w:r>
      <w:r w:rsidRPr="00C57ED7">
        <w:rPr>
          <w:i/>
        </w:rPr>
        <w:t>Bulletin of the Australian Society of Legal Philosophy</w:t>
      </w:r>
      <w:r>
        <w:rPr>
          <w:i/>
        </w:rPr>
        <w:t xml:space="preserve">, </w:t>
      </w:r>
      <w:r w:rsidRPr="00C57ED7">
        <w:t>16(57</w:t>
      </w:r>
      <w:r>
        <w:t xml:space="preserve">): </w:t>
      </w:r>
      <w:r w:rsidRPr="00C57ED7">
        <w:t>57-70</w:t>
      </w:r>
      <w:r>
        <w:t>.</w:t>
      </w:r>
    </w:p>
    <w:p w14:paraId="51E007C9"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Mohl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A.</w:t>
      </w:r>
      <w:r>
        <w:rPr>
          <w:rFonts w:ascii="Times New Roman" w:hAnsi="Times New Roman" w:cs="Times New Roman"/>
          <w:sz w:val="24"/>
          <w:szCs w:val="24"/>
        </w:rPr>
        <w:t xml:space="preserve">, </w:t>
      </w:r>
      <w:r w:rsidRPr="00C57ED7">
        <w:rPr>
          <w:rFonts w:ascii="Times New Roman" w:hAnsi="Times New Roman" w:cs="Times New Roman"/>
          <w:sz w:val="24"/>
          <w:szCs w:val="24"/>
        </w:rPr>
        <w:t>(1993) “The Culture Wars and the Universities”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Educational Forum</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58(1</w:t>
      </w:r>
      <w:r>
        <w:rPr>
          <w:rFonts w:ascii="Times New Roman" w:hAnsi="Times New Roman" w:cs="Times New Roman"/>
          <w:sz w:val="24"/>
          <w:szCs w:val="24"/>
        </w:rPr>
        <w:t xml:space="preserve">): </w:t>
      </w:r>
      <w:r w:rsidRPr="00C57ED7">
        <w:rPr>
          <w:rFonts w:ascii="Times New Roman" w:hAnsi="Times New Roman" w:cs="Times New Roman"/>
          <w:sz w:val="24"/>
          <w:szCs w:val="24"/>
        </w:rPr>
        <w:t>15-21</w:t>
      </w:r>
      <w:r>
        <w:rPr>
          <w:rFonts w:ascii="Times New Roman" w:hAnsi="Times New Roman" w:cs="Times New Roman"/>
          <w:sz w:val="24"/>
          <w:szCs w:val="24"/>
        </w:rPr>
        <w:t>.</w:t>
      </w:r>
    </w:p>
    <w:p w14:paraId="1A978236" w14:textId="77777777" w:rsidR="000F031A" w:rsidRDefault="000F031A" w:rsidP="00EA188C">
      <w:pPr>
        <w:autoSpaceDE w:val="0"/>
        <w:autoSpaceDN w:val="0"/>
        <w:adjustRightInd w:val="0"/>
        <w:spacing w:before="120"/>
        <w:ind w:left="425" w:hanging="425"/>
        <w:rPr>
          <w:lang w:val="es-ES"/>
        </w:rPr>
      </w:pPr>
      <w:r w:rsidRPr="0072245F">
        <w:rPr>
          <w:lang w:val="es-ES"/>
        </w:rPr>
        <w:t>Molina H.</w:t>
      </w:r>
      <w:r>
        <w:rPr>
          <w:lang w:val="es-ES"/>
        </w:rPr>
        <w:t xml:space="preserve">, </w:t>
      </w:r>
      <w:r w:rsidRPr="0072245F">
        <w:rPr>
          <w:lang w:val="es-ES"/>
        </w:rPr>
        <w:t>María Mercedes</w:t>
      </w:r>
      <w:r>
        <w:rPr>
          <w:lang w:val="es-ES"/>
        </w:rPr>
        <w:t xml:space="preserve">, </w:t>
      </w:r>
      <w:r w:rsidRPr="0072245F">
        <w:rPr>
          <w:lang w:val="es-ES"/>
        </w:rPr>
        <w:t>(2008) “Introducción Al Estudio De La Universidad En Latinoamérica”</w:t>
      </w:r>
      <w:r>
        <w:rPr>
          <w:lang w:val="es-ES"/>
        </w:rPr>
        <w:t xml:space="preserve">, </w:t>
      </w:r>
      <w:r w:rsidRPr="0072245F">
        <w:rPr>
          <w:i/>
          <w:lang w:val="es-ES"/>
        </w:rPr>
        <w:t>Revista Latinoamericana de Estudios Educativos</w:t>
      </w:r>
      <w:r>
        <w:rPr>
          <w:lang w:val="es-ES"/>
        </w:rPr>
        <w:t xml:space="preserve">, </w:t>
      </w:r>
      <w:r w:rsidRPr="0072245F">
        <w:rPr>
          <w:lang w:val="es-ES"/>
        </w:rPr>
        <w:t>4(1</w:t>
      </w:r>
      <w:r>
        <w:rPr>
          <w:lang w:val="es-ES"/>
        </w:rPr>
        <w:t xml:space="preserve">): </w:t>
      </w:r>
      <w:r w:rsidRPr="0072245F">
        <w:rPr>
          <w:lang w:val="es-ES"/>
        </w:rPr>
        <w:t>129 – 142</w:t>
      </w:r>
      <w:r>
        <w:rPr>
          <w:lang w:val="es-ES"/>
        </w:rPr>
        <w:t>.</w:t>
      </w:r>
    </w:p>
    <w:p w14:paraId="416B2370" w14:textId="77777777" w:rsidR="000F031A" w:rsidRDefault="000F031A" w:rsidP="00EA188C">
      <w:pPr>
        <w:spacing w:before="120"/>
        <w:ind w:left="425" w:hanging="425"/>
      </w:pPr>
      <w:r w:rsidRPr="0072245F">
        <w:t>Monahan</w:t>
      </w:r>
      <w:r>
        <w:t xml:space="preserve">, </w:t>
      </w:r>
      <w:r w:rsidRPr="0072245F">
        <w:t>Edward</w:t>
      </w:r>
      <w:r>
        <w:t xml:space="preserve">, </w:t>
      </w:r>
      <w:r w:rsidRPr="0072245F">
        <w:t>(1983) “Tenure and academic freedom in Canadian universities”</w:t>
      </w:r>
      <w:r>
        <w:t xml:space="preserve">, </w:t>
      </w:r>
      <w:r w:rsidRPr="0072245F">
        <w:rPr>
          <w:i/>
        </w:rPr>
        <w:t>Interchange</w:t>
      </w:r>
      <w:r>
        <w:rPr>
          <w:i/>
        </w:rPr>
        <w:t xml:space="preserve">, </w:t>
      </w:r>
      <w:r w:rsidRPr="00C57ED7">
        <w:t>15(1</w:t>
      </w:r>
      <w:r>
        <w:t xml:space="preserve">): </w:t>
      </w:r>
      <w:r w:rsidRPr="00C57ED7">
        <w:t>94-106</w:t>
      </w:r>
      <w:r>
        <w:t>.</w:t>
      </w:r>
    </w:p>
    <w:p w14:paraId="463B670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Monro</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 U.</w:t>
      </w:r>
      <w:r>
        <w:rPr>
          <w:rFonts w:ascii="Times New Roman" w:hAnsi="Times New Roman" w:cs="Times New Roman"/>
          <w:sz w:val="24"/>
          <w:szCs w:val="24"/>
        </w:rPr>
        <w:t xml:space="preserve">, </w:t>
      </w:r>
      <w:r w:rsidRPr="00C57ED7">
        <w:rPr>
          <w:rFonts w:ascii="Times New Roman" w:hAnsi="Times New Roman" w:cs="Times New Roman"/>
          <w:sz w:val="24"/>
          <w:szCs w:val="24"/>
        </w:rPr>
        <w:t>(1972) “The Black College Dilemma”</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Educational Record</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53(2</w:t>
      </w:r>
      <w:r>
        <w:rPr>
          <w:rFonts w:ascii="Times New Roman" w:hAnsi="Times New Roman" w:cs="Times New Roman"/>
          <w:sz w:val="24"/>
          <w:szCs w:val="24"/>
        </w:rPr>
        <w:t xml:space="preserve">): </w:t>
      </w:r>
      <w:r w:rsidRPr="00C57ED7">
        <w:rPr>
          <w:rFonts w:ascii="Times New Roman" w:hAnsi="Times New Roman" w:cs="Times New Roman"/>
          <w:sz w:val="24"/>
          <w:szCs w:val="24"/>
        </w:rPr>
        <w:t>132-37</w:t>
      </w:r>
      <w:r>
        <w:rPr>
          <w:rFonts w:ascii="Times New Roman" w:hAnsi="Times New Roman" w:cs="Times New Roman"/>
          <w:sz w:val="24"/>
          <w:szCs w:val="24"/>
        </w:rPr>
        <w:t>.</w:t>
      </w:r>
    </w:p>
    <w:p w14:paraId="6FEBCA6F" w14:textId="77777777" w:rsidR="000F031A" w:rsidRPr="00B312C5" w:rsidRDefault="000F031A" w:rsidP="00EA188C">
      <w:pPr>
        <w:spacing w:before="120"/>
        <w:ind w:left="425" w:hanging="425"/>
        <w:rPr>
          <w:lang w:eastAsia="en-GB"/>
        </w:rPr>
      </w:pPr>
      <w:proofErr w:type="spellStart"/>
      <w:r w:rsidRPr="00B312C5">
        <w:rPr>
          <w:lang w:eastAsia="en-GB"/>
        </w:rPr>
        <w:t>Monsma</w:t>
      </w:r>
      <w:proofErr w:type="spellEnd"/>
      <w:r>
        <w:rPr>
          <w:lang w:eastAsia="en-GB"/>
        </w:rPr>
        <w:t xml:space="preserve">, </w:t>
      </w:r>
      <w:r w:rsidRPr="00B312C5">
        <w:rPr>
          <w:lang w:eastAsia="en-GB"/>
        </w:rPr>
        <w:t>George N.</w:t>
      </w:r>
      <w:r>
        <w:rPr>
          <w:lang w:eastAsia="en-GB"/>
        </w:rPr>
        <w:t xml:space="preserve">, </w:t>
      </w:r>
      <w:r w:rsidRPr="00B312C5">
        <w:rPr>
          <w:lang w:eastAsia="en-GB"/>
        </w:rPr>
        <w:t>(2001) “Faith and Faculty Autonomy at Calvin College</w:t>
      </w:r>
      <w:proofErr w:type="gramStart"/>
      <w:r>
        <w:rPr>
          <w:lang w:eastAsia="en-GB"/>
        </w:rPr>
        <w:t xml:space="preserve">, </w:t>
      </w:r>
      <w:r w:rsidRPr="00B312C5">
        <w:rPr>
          <w:lang w:eastAsia="en-GB"/>
        </w:rPr>
        <w:t>”</w:t>
      </w:r>
      <w:proofErr w:type="gramEnd"/>
      <w:r w:rsidRPr="00B312C5">
        <w:rPr>
          <w:lang w:eastAsia="en-GB"/>
        </w:rPr>
        <w:t xml:space="preserve"> </w:t>
      </w:r>
      <w:r w:rsidRPr="00B312C5">
        <w:rPr>
          <w:i/>
          <w:lang w:eastAsia="en-GB"/>
        </w:rPr>
        <w:t>Academe</w:t>
      </w:r>
      <w:r>
        <w:rPr>
          <w:lang w:eastAsia="en-GB"/>
        </w:rPr>
        <w:t xml:space="preserve">, </w:t>
      </w:r>
      <w:r w:rsidRPr="00B312C5">
        <w:rPr>
          <w:lang w:eastAsia="en-GB"/>
        </w:rPr>
        <w:t>87(1</w:t>
      </w:r>
      <w:r>
        <w:rPr>
          <w:lang w:eastAsia="en-GB"/>
        </w:rPr>
        <w:t xml:space="preserve">): </w:t>
      </w:r>
      <w:r w:rsidRPr="00B312C5">
        <w:rPr>
          <w:lang w:eastAsia="en-GB"/>
        </w:rPr>
        <w:t>43-47.</w:t>
      </w:r>
    </w:p>
    <w:p w14:paraId="43C1F730" w14:textId="77777777" w:rsidR="000F031A" w:rsidRDefault="000F031A" w:rsidP="00EA188C">
      <w:pPr>
        <w:autoSpaceDE w:val="0"/>
        <w:autoSpaceDN w:val="0"/>
        <w:adjustRightInd w:val="0"/>
        <w:spacing w:before="120"/>
        <w:ind w:left="425" w:hanging="425"/>
      </w:pPr>
      <w:proofErr w:type="spellStart"/>
      <w:r w:rsidRPr="00C57ED7">
        <w:t>Monypenny</w:t>
      </w:r>
      <w:proofErr w:type="spellEnd"/>
      <w:r>
        <w:t xml:space="preserve">, </w:t>
      </w:r>
      <w:r w:rsidRPr="00C57ED7">
        <w:t>Philip</w:t>
      </w:r>
      <w:r>
        <w:t xml:space="preserve">, </w:t>
      </w:r>
      <w:r w:rsidRPr="00C57ED7">
        <w:t>(1963) “Toward A Standard for Student Academic Freedom”</w:t>
      </w:r>
      <w:r>
        <w:t xml:space="preserve">, </w:t>
      </w:r>
      <w:r w:rsidRPr="00C57ED7">
        <w:rPr>
          <w:i/>
        </w:rPr>
        <w:t>Law and Contemporary Problems</w:t>
      </w:r>
      <w:r>
        <w:rPr>
          <w:i/>
        </w:rPr>
        <w:t xml:space="preserve">, </w:t>
      </w:r>
      <w:r w:rsidRPr="00C57ED7">
        <w:t>28(3</w:t>
      </w:r>
      <w:r>
        <w:t xml:space="preserve">): </w:t>
      </w:r>
      <w:r w:rsidRPr="00C57ED7">
        <w:t>625-635</w:t>
      </w:r>
      <w:r>
        <w:t>.</w:t>
      </w:r>
    </w:p>
    <w:p w14:paraId="0334D7D0" w14:textId="77777777" w:rsidR="000F031A" w:rsidRDefault="000F031A" w:rsidP="00EA188C">
      <w:pPr>
        <w:spacing w:before="120"/>
        <w:ind w:left="425" w:hanging="425"/>
      </w:pPr>
      <w:proofErr w:type="spellStart"/>
      <w:r w:rsidRPr="00C57ED7">
        <w:t>Monypenny</w:t>
      </w:r>
      <w:proofErr w:type="spellEnd"/>
      <w:r>
        <w:t xml:space="preserve">, </w:t>
      </w:r>
      <w:r w:rsidRPr="00C57ED7">
        <w:t>Philip</w:t>
      </w:r>
      <w:r>
        <w:t xml:space="preserve">, </w:t>
      </w:r>
      <w:r w:rsidRPr="00C57ED7">
        <w:t>(1968) “The Students as a Student”</w:t>
      </w:r>
      <w:r>
        <w:t xml:space="preserve">, </w:t>
      </w:r>
      <w:r w:rsidRPr="00C57ED7">
        <w:rPr>
          <w:i/>
        </w:rPr>
        <w:t>Denver Law Journal</w:t>
      </w:r>
      <w:r>
        <w:t xml:space="preserve">, </w:t>
      </w:r>
      <w:r w:rsidRPr="00C57ED7">
        <w:t>45(4</w:t>
      </w:r>
      <w:r>
        <w:t xml:space="preserve">): </w:t>
      </w:r>
      <w:r w:rsidRPr="00C57ED7">
        <w:t>649-662</w:t>
      </w:r>
      <w:r>
        <w:t>.</w:t>
      </w:r>
    </w:p>
    <w:p w14:paraId="1D48053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Moodie</w:t>
      </w:r>
      <w:r>
        <w:rPr>
          <w:rFonts w:ascii="Times New Roman" w:hAnsi="Times New Roman" w:cs="Times New Roman"/>
          <w:sz w:val="24"/>
          <w:szCs w:val="24"/>
        </w:rPr>
        <w:t xml:space="preserve">, </w:t>
      </w:r>
      <w:r w:rsidRPr="00C57ED7">
        <w:rPr>
          <w:rFonts w:ascii="Times New Roman" w:hAnsi="Times New Roman" w:cs="Times New Roman"/>
          <w:sz w:val="24"/>
          <w:szCs w:val="24"/>
        </w:rPr>
        <w:t>Graeme C.</w:t>
      </w:r>
      <w:r>
        <w:rPr>
          <w:rFonts w:ascii="Times New Roman" w:hAnsi="Times New Roman" w:cs="Times New Roman"/>
          <w:sz w:val="24"/>
          <w:szCs w:val="24"/>
        </w:rPr>
        <w:t xml:space="preserve">, </w:t>
      </w:r>
      <w:r w:rsidRPr="00C57ED7">
        <w:rPr>
          <w:rFonts w:ascii="Times New Roman" w:hAnsi="Times New Roman" w:cs="Times New Roman"/>
          <w:sz w:val="24"/>
          <w:szCs w:val="24"/>
        </w:rPr>
        <w:t>(1982) “Tenure”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Higher Education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14(3</w:t>
      </w:r>
      <w:r>
        <w:rPr>
          <w:rFonts w:ascii="Times New Roman" w:hAnsi="Times New Roman" w:cs="Times New Roman"/>
          <w:sz w:val="24"/>
          <w:szCs w:val="24"/>
        </w:rPr>
        <w:t xml:space="preserve">): </w:t>
      </w:r>
      <w:r w:rsidRPr="00C57ED7">
        <w:rPr>
          <w:rFonts w:ascii="Times New Roman" w:hAnsi="Times New Roman" w:cs="Times New Roman"/>
          <w:sz w:val="24"/>
          <w:szCs w:val="24"/>
        </w:rPr>
        <w:t>49-55</w:t>
      </w:r>
      <w:r>
        <w:rPr>
          <w:rFonts w:ascii="Times New Roman" w:hAnsi="Times New Roman" w:cs="Times New Roman"/>
          <w:sz w:val="24"/>
          <w:szCs w:val="24"/>
        </w:rPr>
        <w:t>.</w:t>
      </w:r>
    </w:p>
    <w:p w14:paraId="6EFC7009" w14:textId="77777777" w:rsidR="000F031A" w:rsidRDefault="000F031A" w:rsidP="00EA188C">
      <w:pPr>
        <w:autoSpaceDE w:val="0"/>
        <w:autoSpaceDN w:val="0"/>
        <w:adjustRightInd w:val="0"/>
        <w:spacing w:before="120"/>
        <w:ind w:left="425" w:hanging="425"/>
        <w:rPr>
          <w:lang w:val="en-GB"/>
        </w:rPr>
      </w:pPr>
      <w:r w:rsidRPr="00C57ED7">
        <w:rPr>
          <w:lang w:val="en-GB"/>
        </w:rPr>
        <w:t>Moodie</w:t>
      </w:r>
      <w:r>
        <w:rPr>
          <w:lang w:val="en-GB"/>
        </w:rPr>
        <w:t xml:space="preserve">, </w:t>
      </w:r>
      <w:r w:rsidRPr="00C57ED7">
        <w:rPr>
          <w:lang w:val="en-GB"/>
        </w:rPr>
        <w:t>Graeme C.</w:t>
      </w:r>
      <w:r>
        <w:rPr>
          <w:lang w:val="en-GB"/>
        </w:rPr>
        <w:t xml:space="preserve">, </w:t>
      </w:r>
      <w:r w:rsidRPr="00C57ED7">
        <w:rPr>
          <w:lang w:val="en-GB"/>
        </w:rPr>
        <w:t>(1996) “On Justifying the Different Claims to Academic Freedom”</w:t>
      </w:r>
      <w:r>
        <w:rPr>
          <w:lang w:val="en-GB"/>
        </w:rPr>
        <w:t xml:space="preserve">, </w:t>
      </w:r>
      <w:r w:rsidRPr="00C57ED7">
        <w:rPr>
          <w:i/>
          <w:lang w:val="en-GB"/>
        </w:rPr>
        <w:t>Minerva</w:t>
      </w:r>
      <w:r>
        <w:rPr>
          <w:i/>
          <w:lang w:val="en-GB"/>
        </w:rPr>
        <w:t xml:space="preserve">, </w:t>
      </w:r>
      <w:r w:rsidRPr="00C57ED7">
        <w:rPr>
          <w:lang w:val="en-GB"/>
        </w:rPr>
        <w:t>34(2</w:t>
      </w:r>
      <w:r>
        <w:rPr>
          <w:lang w:val="en-GB"/>
        </w:rPr>
        <w:t xml:space="preserve">): </w:t>
      </w:r>
      <w:r w:rsidRPr="00C57ED7">
        <w:rPr>
          <w:lang w:val="en-GB"/>
        </w:rPr>
        <w:t>129-150</w:t>
      </w:r>
      <w:r>
        <w:rPr>
          <w:lang w:val="en-GB"/>
        </w:rPr>
        <w:t>.</w:t>
      </w:r>
    </w:p>
    <w:p w14:paraId="6562F96F" w14:textId="77777777" w:rsidR="000F031A" w:rsidRDefault="000F031A" w:rsidP="00EA188C">
      <w:pPr>
        <w:autoSpaceDE w:val="0"/>
        <w:autoSpaceDN w:val="0"/>
        <w:adjustRightInd w:val="0"/>
        <w:spacing w:before="120"/>
        <w:ind w:left="425" w:hanging="425"/>
        <w:rPr>
          <w:lang w:val="en-GB"/>
        </w:rPr>
      </w:pPr>
      <w:r w:rsidRPr="00C57ED7">
        <w:rPr>
          <w:lang w:val="en-GB"/>
        </w:rPr>
        <w:t>Moodie</w:t>
      </w:r>
      <w:r>
        <w:rPr>
          <w:lang w:val="en-GB"/>
        </w:rPr>
        <w:t xml:space="preserve">, </w:t>
      </w:r>
      <w:r w:rsidRPr="00C57ED7">
        <w:rPr>
          <w:lang w:val="en-GB"/>
        </w:rPr>
        <w:t>Graeme C.</w:t>
      </w:r>
      <w:r>
        <w:rPr>
          <w:lang w:val="en-GB"/>
        </w:rPr>
        <w:t xml:space="preserve">, </w:t>
      </w:r>
      <w:r w:rsidRPr="00C57ED7">
        <w:rPr>
          <w:lang w:val="en-GB"/>
        </w:rPr>
        <w:t>(199</w:t>
      </w:r>
      <w:r>
        <w:rPr>
          <w:lang w:val="en-GB"/>
        </w:rPr>
        <w:t>7</w:t>
      </w:r>
      <w:r w:rsidRPr="00C57ED7">
        <w:rPr>
          <w:lang w:val="en-GB"/>
        </w:rPr>
        <w:t>) “</w:t>
      </w:r>
      <w:r>
        <w:rPr>
          <w:lang w:val="en-GB"/>
        </w:rPr>
        <w:t>Academic Freedom and the Transformation of Higher Education</w:t>
      </w:r>
      <w:r w:rsidRPr="00C57ED7">
        <w:rPr>
          <w:lang w:val="en-GB"/>
        </w:rPr>
        <w:t>”</w:t>
      </w:r>
      <w:r>
        <w:rPr>
          <w:lang w:val="en-GB"/>
        </w:rPr>
        <w:t xml:space="preserve">, </w:t>
      </w:r>
      <w:r>
        <w:rPr>
          <w:i/>
          <w:lang w:val="en-GB"/>
        </w:rPr>
        <w:t xml:space="preserve">English Academy Review, </w:t>
      </w:r>
      <w:r>
        <w:rPr>
          <w:lang w:val="en-GB"/>
        </w:rPr>
        <w:t>14</w:t>
      </w:r>
      <w:r w:rsidRPr="00C57ED7">
        <w:rPr>
          <w:lang w:val="en-GB"/>
        </w:rPr>
        <w:t>(</w:t>
      </w:r>
      <w:r>
        <w:rPr>
          <w:lang w:val="en-GB"/>
        </w:rPr>
        <w:t>1): 9-16.</w:t>
      </w:r>
    </w:p>
    <w:p w14:paraId="2108146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Moos</w:t>
      </w:r>
      <w:r>
        <w:rPr>
          <w:rFonts w:ascii="Times New Roman" w:hAnsi="Times New Roman" w:cs="Times New Roman"/>
          <w:sz w:val="24"/>
          <w:szCs w:val="24"/>
        </w:rPr>
        <w:t xml:space="preserve">, </w:t>
      </w:r>
      <w:r w:rsidRPr="00C57ED7">
        <w:rPr>
          <w:rFonts w:ascii="Times New Roman" w:hAnsi="Times New Roman" w:cs="Times New Roman"/>
          <w:sz w:val="24"/>
          <w:szCs w:val="24"/>
        </w:rPr>
        <w:t>M.</w:t>
      </w:r>
      <w:r>
        <w:rPr>
          <w:rFonts w:ascii="Times New Roman" w:hAnsi="Times New Roman" w:cs="Times New Roman"/>
          <w:sz w:val="24"/>
          <w:szCs w:val="24"/>
        </w:rPr>
        <w:t xml:space="preserve">, </w:t>
      </w:r>
      <w:r w:rsidRPr="00C57ED7">
        <w:rPr>
          <w:rFonts w:ascii="Times New Roman" w:hAnsi="Times New Roman" w:cs="Times New Roman"/>
          <w:sz w:val="24"/>
          <w:szCs w:val="24"/>
        </w:rPr>
        <w:t>Rourke</w:t>
      </w:r>
      <w:r>
        <w:rPr>
          <w:rFonts w:ascii="Times New Roman" w:hAnsi="Times New Roman" w:cs="Times New Roman"/>
          <w:sz w:val="24"/>
          <w:szCs w:val="24"/>
        </w:rPr>
        <w:t xml:space="preserve">, </w:t>
      </w:r>
      <w:r w:rsidRPr="00C57ED7">
        <w:rPr>
          <w:rFonts w:ascii="Times New Roman" w:hAnsi="Times New Roman" w:cs="Times New Roman"/>
          <w:sz w:val="24"/>
          <w:szCs w:val="24"/>
        </w:rPr>
        <w:t>F. 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(1959) </w:t>
      </w:r>
      <w:r w:rsidRPr="00C57ED7">
        <w:rPr>
          <w:rFonts w:ascii="Times New Roman" w:hAnsi="Times New Roman" w:cs="Times New Roman"/>
          <w:i/>
          <w:sz w:val="24"/>
          <w:szCs w:val="24"/>
          <w:lang w:val="en-US" w:eastAsia="en-US"/>
        </w:rPr>
        <w:t>The Campus and the State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Baltimore: Johns Hopkins Press</w:t>
      </w:r>
      <w:r>
        <w:rPr>
          <w:rFonts w:ascii="Times New Roman" w:hAnsi="Times New Roman" w:cs="Times New Roman"/>
          <w:sz w:val="24"/>
          <w:szCs w:val="24"/>
        </w:rPr>
        <w:t>.</w:t>
      </w:r>
    </w:p>
    <w:p w14:paraId="4E02AD25" w14:textId="77777777" w:rsidR="000F031A" w:rsidRDefault="000F031A" w:rsidP="00EA188C">
      <w:pPr>
        <w:spacing w:before="120"/>
        <w:ind w:left="425" w:hanging="425"/>
      </w:pPr>
      <w:r w:rsidRPr="00C57ED7">
        <w:t>Mora</w:t>
      </w:r>
      <w:r>
        <w:t xml:space="preserve">, </w:t>
      </w:r>
      <w:r w:rsidRPr="00C57ED7">
        <w:t>J-G.</w:t>
      </w:r>
      <w:r>
        <w:t xml:space="preserve">, </w:t>
      </w:r>
      <w:r w:rsidRPr="00C57ED7">
        <w:t>(2000) “The Academic Profession in Spain: Between the Civil Service and the Market”</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p.177-203</w:t>
      </w:r>
      <w:r>
        <w:t>.</w:t>
      </w:r>
    </w:p>
    <w:p w14:paraId="57B9517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Moran</w:t>
      </w:r>
      <w:r>
        <w:rPr>
          <w:rFonts w:ascii="Times New Roman" w:hAnsi="Times New Roman" w:cs="Times New Roman"/>
          <w:sz w:val="24"/>
          <w:szCs w:val="24"/>
        </w:rPr>
        <w:t xml:space="preserve">, </w:t>
      </w:r>
      <w:r w:rsidRPr="00C57ED7">
        <w:rPr>
          <w:rFonts w:ascii="Times New Roman" w:hAnsi="Times New Roman" w:cs="Times New Roman"/>
          <w:sz w:val="24"/>
          <w:szCs w:val="24"/>
        </w:rPr>
        <w:t>Gordon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lang w:val="en-US" w:eastAsia="en-US"/>
        </w:rPr>
        <w:t>Silencing Scientists and Scholars in Other Fields: Power</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Paradigm Controls</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Peer Review</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and Scholarly Communication</w:t>
      </w:r>
      <w:r>
        <w:rPr>
          <w:rFonts w:ascii="Times New Roman" w:hAnsi="Times New Roman" w:cs="Times New Roman"/>
          <w:sz w:val="24"/>
          <w:szCs w:val="24"/>
        </w:rPr>
        <w:t xml:space="preserve">, </w:t>
      </w:r>
      <w:r w:rsidRPr="00C57ED7">
        <w:rPr>
          <w:rFonts w:ascii="Times New Roman" w:hAnsi="Times New Roman" w:cs="Times New Roman"/>
          <w:sz w:val="24"/>
          <w:szCs w:val="24"/>
        </w:rPr>
        <w:t>Greenwich</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Conn.: </w:t>
      </w:r>
      <w:proofErr w:type="spellStart"/>
      <w:r w:rsidRPr="00C57ED7">
        <w:rPr>
          <w:rFonts w:ascii="Times New Roman" w:hAnsi="Times New Roman" w:cs="Times New Roman"/>
          <w:sz w:val="24"/>
          <w:szCs w:val="24"/>
        </w:rPr>
        <w:t>Ablex</w:t>
      </w:r>
      <w:proofErr w:type="spellEnd"/>
      <w:r w:rsidRPr="00C57ED7">
        <w:rPr>
          <w:rFonts w:ascii="Times New Roman" w:hAnsi="Times New Roman" w:cs="Times New Roman"/>
          <w:sz w:val="24"/>
          <w:szCs w:val="24"/>
        </w:rPr>
        <w:t xml:space="preserve"> Publishing</w:t>
      </w:r>
      <w:r>
        <w:rPr>
          <w:rFonts w:ascii="Times New Roman" w:hAnsi="Times New Roman" w:cs="Times New Roman"/>
          <w:sz w:val="24"/>
          <w:szCs w:val="24"/>
        </w:rPr>
        <w:t>.</w:t>
      </w:r>
    </w:p>
    <w:p w14:paraId="7B7700B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Morison</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(1935) </w:t>
      </w:r>
      <w:r w:rsidRPr="00C57ED7">
        <w:rPr>
          <w:rFonts w:ascii="Times New Roman" w:hAnsi="Times New Roman" w:cs="Times New Roman"/>
          <w:i/>
          <w:sz w:val="24"/>
          <w:szCs w:val="24"/>
        </w:rPr>
        <w:t>The founding of Harvard College</w:t>
      </w:r>
      <w:r>
        <w:rPr>
          <w:rFonts w:ascii="Times New Roman" w:hAnsi="Times New Roman" w:cs="Times New Roman"/>
          <w:i/>
          <w:sz w:val="24"/>
          <w:szCs w:val="24"/>
        </w:rPr>
        <w:t xml:space="preserve">, </w:t>
      </w:r>
      <w:r w:rsidRPr="00C57ED7">
        <w:rPr>
          <w:rFonts w:ascii="Times New Roman" w:hAnsi="Times New Roman" w:cs="Times New Roman"/>
          <w:sz w:val="24"/>
          <w:szCs w:val="24"/>
        </w:rPr>
        <w:t>Cambridge: Harvard University Press</w:t>
      </w:r>
      <w:r>
        <w:rPr>
          <w:rFonts w:ascii="Times New Roman" w:hAnsi="Times New Roman" w:cs="Times New Roman"/>
          <w:sz w:val="24"/>
          <w:szCs w:val="24"/>
        </w:rPr>
        <w:t>.</w:t>
      </w:r>
    </w:p>
    <w:p w14:paraId="1F637F6B" w14:textId="77777777" w:rsidR="000F031A" w:rsidRPr="00B312C5" w:rsidRDefault="000F031A" w:rsidP="00EA188C">
      <w:pPr>
        <w:spacing w:before="120"/>
        <w:ind w:left="425" w:hanging="425"/>
        <w:rPr>
          <w:lang w:eastAsia="en-GB"/>
        </w:rPr>
      </w:pPr>
      <w:r w:rsidRPr="00B312C5">
        <w:rPr>
          <w:lang w:eastAsia="en-GB"/>
        </w:rPr>
        <w:t>Morris</w:t>
      </w:r>
      <w:r>
        <w:rPr>
          <w:lang w:eastAsia="en-GB"/>
        </w:rPr>
        <w:t xml:space="preserve">, </w:t>
      </w:r>
      <w:r w:rsidRPr="00B312C5">
        <w:rPr>
          <w:lang w:eastAsia="en-GB"/>
        </w:rPr>
        <w:t>A.</w:t>
      </w:r>
      <w:r>
        <w:rPr>
          <w:lang w:eastAsia="en-GB"/>
        </w:rPr>
        <w:t xml:space="preserve">, </w:t>
      </w:r>
      <w:r w:rsidRPr="00B312C5">
        <w:rPr>
          <w:lang w:eastAsia="en-GB"/>
        </w:rPr>
        <w:t>(1974) “Flexibility and the Tenured Academic”</w:t>
      </w:r>
      <w:r>
        <w:rPr>
          <w:lang w:eastAsia="en-GB"/>
        </w:rPr>
        <w:t xml:space="preserve">, </w:t>
      </w:r>
      <w:r w:rsidRPr="00B312C5">
        <w:rPr>
          <w:i/>
          <w:iCs/>
          <w:lang w:eastAsia="en-GB"/>
        </w:rPr>
        <w:t>Higher Education Review</w:t>
      </w:r>
      <w:r>
        <w:rPr>
          <w:lang w:eastAsia="en-GB"/>
        </w:rPr>
        <w:t xml:space="preserve">, </w:t>
      </w:r>
      <w:r w:rsidRPr="00B312C5">
        <w:rPr>
          <w:lang w:eastAsia="en-GB"/>
        </w:rPr>
        <w:t>6(2</w:t>
      </w:r>
      <w:r>
        <w:rPr>
          <w:lang w:eastAsia="en-GB"/>
        </w:rPr>
        <w:t xml:space="preserve">): </w:t>
      </w:r>
      <w:r w:rsidRPr="00B312C5">
        <w:rPr>
          <w:lang w:eastAsia="en-GB"/>
        </w:rPr>
        <w:t>3-25.</w:t>
      </w:r>
    </w:p>
    <w:p w14:paraId="471BE6F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Morris</w:t>
      </w:r>
      <w:r>
        <w:rPr>
          <w:rFonts w:ascii="Times New Roman" w:hAnsi="Times New Roman" w:cs="Times New Roman"/>
          <w:sz w:val="24"/>
          <w:szCs w:val="24"/>
        </w:rPr>
        <w:t xml:space="preserve">, </w:t>
      </w:r>
      <w:r w:rsidRPr="00C57ED7">
        <w:rPr>
          <w:rFonts w:ascii="Times New Roman" w:hAnsi="Times New Roman" w:cs="Times New Roman"/>
          <w:sz w:val="24"/>
          <w:szCs w:val="24"/>
        </w:rPr>
        <w:t>Pau</w:t>
      </w:r>
      <w:r>
        <w:rPr>
          <w:rFonts w:ascii="Times New Roman" w:hAnsi="Times New Roman" w:cs="Times New Roman"/>
          <w:sz w:val="24"/>
          <w:szCs w:val="24"/>
        </w:rPr>
        <w:t xml:space="preserve">, </w:t>
      </w:r>
      <w:r w:rsidRPr="00C57ED7">
        <w:rPr>
          <w:rFonts w:ascii="Times New Roman" w:hAnsi="Times New Roman" w:cs="Times New Roman"/>
          <w:sz w:val="24"/>
          <w:szCs w:val="24"/>
        </w:rPr>
        <w:t>(2010)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University Governance and the State: The Commission of Inquiry into the Hong Kong Institute of Education”</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Education Policy</w:t>
      </w:r>
      <w:r>
        <w:rPr>
          <w:rFonts w:ascii="Times New Roman" w:hAnsi="Times New Roman" w:cs="Times New Roman"/>
          <w:sz w:val="24"/>
          <w:szCs w:val="24"/>
        </w:rPr>
        <w:t xml:space="preserve">, </w:t>
      </w:r>
      <w:r w:rsidRPr="00C57ED7">
        <w:rPr>
          <w:rFonts w:ascii="Times New Roman" w:hAnsi="Times New Roman" w:cs="Times New Roman"/>
          <w:sz w:val="24"/>
          <w:szCs w:val="24"/>
        </w:rPr>
        <w:t>25(5</w:t>
      </w:r>
      <w:r>
        <w:rPr>
          <w:rFonts w:ascii="Times New Roman" w:hAnsi="Times New Roman" w:cs="Times New Roman"/>
          <w:sz w:val="24"/>
          <w:szCs w:val="24"/>
        </w:rPr>
        <w:t xml:space="preserve">): </w:t>
      </w:r>
      <w:r w:rsidRPr="00C57ED7">
        <w:rPr>
          <w:rFonts w:ascii="Times New Roman" w:hAnsi="Times New Roman" w:cs="Times New Roman"/>
          <w:sz w:val="24"/>
          <w:szCs w:val="24"/>
        </w:rPr>
        <w:t>587-603</w:t>
      </w:r>
      <w:r>
        <w:rPr>
          <w:rFonts w:ascii="Times New Roman" w:hAnsi="Times New Roman" w:cs="Times New Roman"/>
          <w:sz w:val="24"/>
          <w:szCs w:val="24"/>
        </w:rPr>
        <w:t>.</w:t>
      </w:r>
    </w:p>
    <w:p w14:paraId="14795DD1" w14:textId="77777777" w:rsidR="000F031A" w:rsidRDefault="000F031A" w:rsidP="00EA188C">
      <w:pPr>
        <w:spacing w:before="120"/>
        <w:ind w:left="425" w:hanging="425"/>
      </w:pPr>
      <w:r w:rsidRPr="00C57ED7">
        <w:t>Morrison</w:t>
      </w:r>
      <w:r>
        <w:t xml:space="preserve">, </w:t>
      </w:r>
      <w:r w:rsidRPr="00C57ED7">
        <w:t>F.</w:t>
      </w:r>
      <w:r>
        <w:t xml:space="preserve">, </w:t>
      </w:r>
      <w:r w:rsidRPr="00C57ED7">
        <w:t>(1997) “Tenure Wars: An Account of the Controversy at Minnesota”</w:t>
      </w:r>
      <w:r>
        <w:t xml:space="preserve">, </w:t>
      </w:r>
      <w:r w:rsidRPr="00C57ED7">
        <w:rPr>
          <w:i/>
        </w:rPr>
        <w:t>Journal of Legal Education</w:t>
      </w:r>
      <w:r>
        <w:t xml:space="preserve">, </w:t>
      </w:r>
      <w:r w:rsidRPr="00C57ED7">
        <w:t>47(3</w:t>
      </w:r>
      <w:r>
        <w:t xml:space="preserve">): </w:t>
      </w:r>
      <w:r w:rsidRPr="00C57ED7">
        <w:t>369-391</w:t>
      </w:r>
      <w:r>
        <w:t>.</w:t>
      </w:r>
    </w:p>
    <w:p w14:paraId="0F10CF9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Morrison</w:t>
      </w:r>
      <w:r>
        <w:rPr>
          <w:rFonts w:ascii="Times New Roman" w:hAnsi="Times New Roman" w:cs="Times New Roman"/>
          <w:sz w:val="24"/>
          <w:szCs w:val="24"/>
        </w:rPr>
        <w:t xml:space="preserve">, </w:t>
      </w:r>
      <w:r w:rsidRPr="00C57ED7">
        <w:rPr>
          <w:rFonts w:ascii="Times New Roman" w:hAnsi="Times New Roman" w:cs="Times New Roman"/>
          <w:sz w:val="24"/>
          <w:szCs w:val="24"/>
        </w:rPr>
        <w:t>J. L.</w:t>
      </w:r>
      <w:r>
        <w:rPr>
          <w:rFonts w:ascii="Times New Roman" w:hAnsi="Times New Roman" w:cs="Times New Roman"/>
          <w:sz w:val="24"/>
          <w:szCs w:val="24"/>
        </w:rPr>
        <w:t xml:space="preserve">, </w:t>
      </w:r>
      <w:r w:rsidRPr="00C57ED7">
        <w:rPr>
          <w:rFonts w:ascii="Times New Roman" w:hAnsi="Times New Roman" w:cs="Times New Roman"/>
          <w:sz w:val="24"/>
          <w:szCs w:val="24"/>
        </w:rPr>
        <w:t>(1962) “Josephus Daniels and the Bassett Academic Freedom Case”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Journalism Quarterly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39(2</w:t>
      </w:r>
      <w:r>
        <w:rPr>
          <w:rFonts w:ascii="Times New Roman" w:hAnsi="Times New Roman" w:cs="Times New Roman"/>
          <w:sz w:val="24"/>
          <w:szCs w:val="24"/>
        </w:rPr>
        <w:t xml:space="preserve">): </w:t>
      </w:r>
      <w:r w:rsidRPr="00C57ED7">
        <w:rPr>
          <w:rFonts w:ascii="Times New Roman" w:hAnsi="Times New Roman" w:cs="Times New Roman"/>
          <w:sz w:val="24"/>
          <w:szCs w:val="24"/>
        </w:rPr>
        <w:t>187-195</w:t>
      </w:r>
      <w:r>
        <w:rPr>
          <w:rFonts w:ascii="Times New Roman" w:hAnsi="Times New Roman" w:cs="Times New Roman"/>
          <w:sz w:val="24"/>
          <w:szCs w:val="24"/>
        </w:rPr>
        <w:t>.</w:t>
      </w:r>
    </w:p>
    <w:p w14:paraId="12F91506" w14:textId="77777777" w:rsidR="000F031A" w:rsidRDefault="000F031A" w:rsidP="00EA188C">
      <w:pPr>
        <w:autoSpaceDE w:val="0"/>
        <w:autoSpaceDN w:val="0"/>
        <w:adjustRightInd w:val="0"/>
        <w:spacing w:before="120"/>
        <w:ind w:left="425" w:hanging="425"/>
        <w:rPr>
          <w:lang w:eastAsia="en-GB"/>
        </w:rPr>
      </w:pPr>
      <w:r w:rsidRPr="00C57ED7">
        <w:rPr>
          <w:lang w:eastAsia="en-GB"/>
        </w:rPr>
        <w:t>Morse</w:t>
      </w:r>
      <w:r>
        <w:rPr>
          <w:lang w:eastAsia="en-GB"/>
        </w:rPr>
        <w:t xml:space="preserve">, </w:t>
      </w:r>
      <w:r w:rsidRPr="00C57ED7">
        <w:rPr>
          <w:lang w:eastAsia="en-GB"/>
        </w:rPr>
        <w:t>Jane Fowler.</w:t>
      </w:r>
      <w:r>
        <w:rPr>
          <w:lang w:eastAsia="en-GB"/>
        </w:rPr>
        <w:t xml:space="preserve">, </w:t>
      </w:r>
      <w:r w:rsidRPr="00C57ED7">
        <w:rPr>
          <w:lang w:eastAsia="en-GB"/>
        </w:rPr>
        <w:t>(2001) “Intellectual Freedom and Economic Sufficiency as Educational Entitlements”</w:t>
      </w:r>
      <w:r>
        <w:rPr>
          <w:lang w:eastAsia="en-GB"/>
        </w:rPr>
        <w:t xml:space="preserve">, </w:t>
      </w:r>
      <w:r w:rsidRPr="00C57ED7">
        <w:rPr>
          <w:i/>
          <w:iCs/>
          <w:lang w:eastAsia="en-GB"/>
        </w:rPr>
        <w:t xml:space="preserve">Studies in Philosophy and Education </w:t>
      </w:r>
      <w:r w:rsidRPr="00C57ED7">
        <w:rPr>
          <w:lang w:eastAsia="en-GB"/>
        </w:rPr>
        <w:t>20(3</w:t>
      </w:r>
      <w:r>
        <w:rPr>
          <w:lang w:eastAsia="en-GB"/>
        </w:rPr>
        <w:t xml:space="preserve">): </w:t>
      </w:r>
      <w:r w:rsidRPr="00C57ED7">
        <w:rPr>
          <w:lang w:eastAsia="en-GB"/>
        </w:rPr>
        <w:t>201-211</w:t>
      </w:r>
      <w:r>
        <w:rPr>
          <w:lang w:eastAsia="en-GB"/>
        </w:rPr>
        <w:t>.</w:t>
      </w:r>
    </w:p>
    <w:p w14:paraId="78A844F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Morton</w:t>
      </w:r>
      <w:r>
        <w:rPr>
          <w:rFonts w:ascii="Times New Roman" w:hAnsi="Times New Roman" w:cs="Times New Roman"/>
          <w:sz w:val="24"/>
          <w:szCs w:val="24"/>
        </w:rPr>
        <w:t xml:space="preserve">, </w:t>
      </w:r>
      <w:r w:rsidRPr="00C57ED7">
        <w:rPr>
          <w:rFonts w:ascii="Times New Roman" w:hAnsi="Times New Roman" w:cs="Times New Roman"/>
          <w:sz w:val="24"/>
          <w:szCs w:val="24"/>
        </w:rPr>
        <w:t>D.</w:t>
      </w:r>
      <w:r>
        <w:rPr>
          <w:rFonts w:ascii="Times New Roman" w:hAnsi="Times New Roman" w:cs="Times New Roman"/>
          <w:sz w:val="24"/>
          <w:szCs w:val="24"/>
        </w:rPr>
        <w:t xml:space="preserve">, </w:t>
      </w:r>
      <w:r w:rsidRPr="00C57ED7">
        <w:rPr>
          <w:rFonts w:ascii="Times New Roman" w:hAnsi="Times New Roman" w:cs="Times New Roman"/>
          <w:sz w:val="24"/>
          <w:szCs w:val="24"/>
        </w:rPr>
        <w:t>(1997) “Multiple Submissions and the Institutional Power/Knowledge Network”</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New Literary History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28(3</w:t>
      </w:r>
      <w:r>
        <w:rPr>
          <w:rFonts w:ascii="Times New Roman" w:hAnsi="Times New Roman" w:cs="Times New Roman"/>
          <w:sz w:val="24"/>
          <w:szCs w:val="24"/>
        </w:rPr>
        <w:t xml:space="preserve">): </w:t>
      </w:r>
      <w:r w:rsidRPr="00C57ED7">
        <w:rPr>
          <w:rFonts w:ascii="Times New Roman" w:hAnsi="Times New Roman" w:cs="Times New Roman"/>
          <w:sz w:val="24"/>
          <w:szCs w:val="24"/>
        </w:rPr>
        <w:t>495-500</w:t>
      </w:r>
      <w:r>
        <w:rPr>
          <w:rFonts w:ascii="Times New Roman" w:hAnsi="Times New Roman" w:cs="Times New Roman"/>
          <w:sz w:val="24"/>
          <w:szCs w:val="24"/>
        </w:rPr>
        <w:t>.</w:t>
      </w:r>
    </w:p>
    <w:p w14:paraId="6A6BBEDB" w14:textId="77777777" w:rsidR="000F031A" w:rsidRDefault="000F031A" w:rsidP="00EA188C">
      <w:pPr>
        <w:spacing w:before="120"/>
        <w:ind w:left="425" w:hanging="425"/>
      </w:pPr>
      <w:proofErr w:type="spellStart"/>
      <w:r w:rsidRPr="00C57ED7">
        <w:t>Moscati</w:t>
      </w:r>
      <w:proofErr w:type="spellEnd"/>
      <w:r>
        <w:t xml:space="preserve">, </w:t>
      </w:r>
      <w:r w:rsidRPr="00C57ED7">
        <w:t>R.</w:t>
      </w:r>
      <w:r>
        <w:t xml:space="preserve">, </w:t>
      </w:r>
      <w:r w:rsidRPr="00C57ED7">
        <w:t>(2000) “Italian University Professors in Transition”</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p.144-174</w:t>
      </w:r>
      <w:r>
        <w:t>.</w:t>
      </w:r>
    </w:p>
    <w:p w14:paraId="4285B7B1" w14:textId="77777777" w:rsidR="000F031A" w:rsidRDefault="000F031A" w:rsidP="00EA188C">
      <w:pPr>
        <w:spacing w:before="120"/>
        <w:ind w:left="425" w:hanging="425"/>
      </w:pPr>
      <w:r w:rsidRPr="00C57ED7">
        <w:t>Moses</w:t>
      </w:r>
      <w:r>
        <w:t xml:space="preserve">, </w:t>
      </w:r>
      <w:r w:rsidRPr="00C57ED7">
        <w:t>A. Dirk</w:t>
      </w:r>
      <w:r>
        <w:t xml:space="preserve">, </w:t>
      </w:r>
      <w:r w:rsidRPr="00C57ED7">
        <w:t>(1991)</w:t>
      </w:r>
      <w:r w:rsidRPr="00C57ED7">
        <w:rPr>
          <w:iCs/>
        </w:rPr>
        <w:t xml:space="preserve"> “Academic Freedom Today: A Student’s Perspective”</w:t>
      </w:r>
      <w:r>
        <w:rPr>
          <w:iCs/>
        </w:rPr>
        <w:t xml:space="preserve">, </w:t>
      </w:r>
      <w:r w:rsidRPr="00C57ED7">
        <w:rPr>
          <w:i/>
        </w:rPr>
        <w:t>Bulletin of the Australian Society of Legal Philosophy</w:t>
      </w:r>
      <w:r>
        <w:rPr>
          <w:i/>
        </w:rPr>
        <w:t xml:space="preserve">, </w:t>
      </w:r>
      <w:r w:rsidRPr="00C57ED7">
        <w:t>16(1</w:t>
      </w:r>
      <w:r>
        <w:t xml:space="preserve">): </w:t>
      </w:r>
      <w:r w:rsidRPr="00C57ED7">
        <w:t>71- 90</w:t>
      </w:r>
      <w:r>
        <w:t>.</w:t>
      </w:r>
    </w:p>
    <w:p w14:paraId="1EE4DCDE" w14:textId="77777777" w:rsidR="000F031A" w:rsidRDefault="000F031A" w:rsidP="00EA188C">
      <w:pPr>
        <w:spacing w:before="120"/>
        <w:ind w:left="425" w:hanging="425"/>
      </w:pPr>
      <w:r w:rsidRPr="00C57ED7">
        <w:t>Moses</w:t>
      </w:r>
      <w:r>
        <w:t xml:space="preserve">, </w:t>
      </w:r>
      <w:r w:rsidRPr="00C57ED7">
        <w:t>Ingrid</w:t>
      </w:r>
      <w:r>
        <w:t xml:space="preserve">, </w:t>
      </w:r>
      <w:r w:rsidRPr="00C57ED7">
        <w:t xml:space="preserve">(2003) “The University—A Permanent Factor in the Development and the Advancement of Society: Views from Institutions of Higher Education and Academic </w:t>
      </w:r>
      <w:r w:rsidRPr="00522719">
        <w:t>Organizations”</w:t>
      </w:r>
      <w:r>
        <w:t xml:space="preserve">, </w:t>
      </w:r>
      <w:r w:rsidRPr="00522719">
        <w:rPr>
          <w:i/>
        </w:rPr>
        <w:t>Higher Education in Europe</w:t>
      </w:r>
      <w:r>
        <w:rPr>
          <w:i/>
        </w:rPr>
        <w:t xml:space="preserve">, </w:t>
      </w:r>
      <w:r w:rsidRPr="00522719">
        <w:t>28(1</w:t>
      </w:r>
      <w:r>
        <w:t xml:space="preserve">): </w:t>
      </w:r>
      <w:r w:rsidRPr="00522719">
        <w:t>87-91</w:t>
      </w:r>
      <w:r>
        <w:t>.</w:t>
      </w:r>
    </w:p>
    <w:p w14:paraId="4CF9E2C6" w14:textId="77777777" w:rsidR="000F031A" w:rsidRDefault="000F031A" w:rsidP="00EA188C">
      <w:pPr>
        <w:spacing w:before="120"/>
        <w:ind w:left="425" w:hanging="425"/>
      </w:pPr>
      <w:r w:rsidRPr="00522719">
        <w:t>Moses</w:t>
      </w:r>
      <w:r>
        <w:t xml:space="preserve">, </w:t>
      </w:r>
      <w:r w:rsidRPr="00522719">
        <w:t>Ingrid</w:t>
      </w:r>
      <w:r>
        <w:t xml:space="preserve">, </w:t>
      </w:r>
      <w:r w:rsidRPr="00522719">
        <w:t>(2007) “Institutional Autonomy Revisited: Autonomy Justified and Accounted”</w:t>
      </w:r>
      <w:r>
        <w:t xml:space="preserve">, </w:t>
      </w:r>
      <w:r w:rsidRPr="00522719">
        <w:rPr>
          <w:i/>
        </w:rPr>
        <w:t>Higher Education Policy</w:t>
      </w:r>
      <w:r>
        <w:t xml:space="preserve">, </w:t>
      </w:r>
      <w:r w:rsidRPr="00522719">
        <w:t>2007</w:t>
      </w:r>
      <w:r>
        <w:t xml:space="preserve">, </w:t>
      </w:r>
      <w:r w:rsidRPr="00522719">
        <w:t>20(4</w:t>
      </w:r>
      <w:r>
        <w:t xml:space="preserve">): </w:t>
      </w:r>
      <w:r w:rsidRPr="00522719">
        <w:t>261–274</w:t>
      </w:r>
      <w:r>
        <w:t>.</w:t>
      </w:r>
    </w:p>
    <w:p w14:paraId="297DB3A0" w14:textId="77777777" w:rsidR="000F031A" w:rsidRPr="0098623A" w:rsidRDefault="000F031A" w:rsidP="00EA188C">
      <w:pPr>
        <w:tabs>
          <w:tab w:val="left" w:pos="2516"/>
          <w:tab w:val="left" w:pos="5979"/>
          <w:tab w:val="left" w:pos="9442"/>
          <w:tab w:val="left" w:pos="12114"/>
        </w:tabs>
        <w:spacing w:before="120"/>
        <w:ind w:left="425" w:hanging="425"/>
      </w:pPr>
      <w:proofErr w:type="spellStart"/>
      <w:r w:rsidRPr="0098623A">
        <w:t>Moshman</w:t>
      </w:r>
      <w:proofErr w:type="spellEnd"/>
      <w:r>
        <w:t xml:space="preserve">, </w:t>
      </w:r>
      <w:r w:rsidRPr="0098623A">
        <w:t>D.</w:t>
      </w:r>
      <w:r>
        <w:t xml:space="preserve">, </w:t>
      </w:r>
      <w:r w:rsidRPr="0098623A">
        <w:t xml:space="preserve">(2002) “Homophobia </w:t>
      </w:r>
      <w:proofErr w:type="gramStart"/>
      <w:r w:rsidRPr="0098623A">
        <w:t>And</w:t>
      </w:r>
      <w:proofErr w:type="gramEnd"/>
      <w:r w:rsidRPr="0098623A">
        <w:t xml:space="preserve"> Academic Freedom”</w:t>
      </w:r>
      <w:r>
        <w:t xml:space="preserve">, </w:t>
      </w:r>
      <w:r w:rsidRPr="0098623A">
        <w:rPr>
          <w:i/>
        </w:rPr>
        <w:t>Journal Of Lesbian Studies</w:t>
      </w:r>
      <w:r>
        <w:rPr>
          <w:i/>
        </w:rPr>
        <w:t xml:space="preserve">, </w:t>
      </w:r>
      <w:r w:rsidRPr="0098623A">
        <w:t>6</w:t>
      </w:r>
      <w:r>
        <w:t xml:space="preserve">, </w:t>
      </w:r>
      <w:r w:rsidRPr="0098623A">
        <w:t>(3</w:t>
      </w:r>
      <w:r>
        <w:t xml:space="preserve">): </w:t>
      </w:r>
      <w:r w:rsidRPr="0098623A">
        <w:t>147-162.</w:t>
      </w:r>
    </w:p>
    <w:p w14:paraId="5660D7F7" w14:textId="77777777" w:rsidR="000F031A" w:rsidRDefault="000F031A" w:rsidP="00EA188C">
      <w:pPr>
        <w:tabs>
          <w:tab w:val="left" w:pos="1620"/>
        </w:tabs>
        <w:spacing w:before="120" w:line="288" w:lineRule="exact"/>
        <w:ind w:left="425" w:hanging="425"/>
      </w:pPr>
      <w:r w:rsidRPr="00522719">
        <w:t>Moura Castro</w:t>
      </w:r>
      <w:r>
        <w:t xml:space="preserve">, </w:t>
      </w:r>
      <w:proofErr w:type="spellStart"/>
      <w:r w:rsidRPr="00522719">
        <w:t>Cláudio</w:t>
      </w:r>
      <w:proofErr w:type="spellEnd"/>
      <w:r w:rsidRPr="00522719">
        <w:t xml:space="preserve"> de</w:t>
      </w:r>
      <w:r>
        <w:t xml:space="preserve">, </w:t>
      </w:r>
      <w:r w:rsidRPr="00522719">
        <w:t>(1983) “The Impact of European and American Influences on Brazilian Higher Education”</w:t>
      </w:r>
      <w:r>
        <w:t xml:space="preserve">, </w:t>
      </w:r>
      <w:r w:rsidRPr="00522719">
        <w:rPr>
          <w:i/>
        </w:rPr>
        <w:t>European Journal of Education</w:t>
      </w:r>
      <w:r>
        <w:rPr>
          <w:i/>
        </w:rPr>
        <w:t xml:space="preserve">, </w:t>
      </w:r>
      <w:r w:rsidRPr="00522719">
        <w:t>18(4</w:t>
      </w:r>
      <w:r>
        <w:t xml:space="preserve">): </w:t>
      </w:r>
      <w:r w:rsidRPr="00522719">
        <w:t>367-381</w:t>
      </w:r>
      <w:r>
        <w:t>.</w:t>
      </w:r>
    </w:p>
    <w:p w14:paraId="5C4A0C93" w14:textId="77777777" w:rsidR="000F031A" w:rsidRDefault="000F031A" w:rsidP="00EA188C">
      <w:pPr>
        <w:tabs>
          <w:tab w:val="left" w:pos="1620"/>
        </w:tabs>
        <w:autoSpaceDE w:val="0"/>
        <w:autoSpaceDN w:val="0"/>
        <w:adjustRightInd w:val="0"/>
        <w:spacing w:before="120" w:line="288" w:lineRule="exact"/>
        <w:ind w:left="425" w:hanging="425"/>
      </w:pPr>
      <w:r w:rsidRPr="00522719">
        <w:rPr>
          <w:iCs/>
        </w:rPr>
        <w:t>Moura Castro</w:t>
      </w:r>
      <w:r>
        <w:rPr>
          <w:iCs/>
        </w:rPr>
        <w:t xml:space="preserve">, </w:t>
      </w:r>
      <w:proofErr w:type="spellStart"/>
      <w:r w:rsidRPr="00522719">
        <w:t>Cláudio</w:t>
      </w:r>
      <w:proofErr w:type="spellEnd"/>
      <w:r w:rsidRPr="00522719">
        <w:t xml:space="preserve"> de</w:t>
      </w:r>
      <w:r>
        <w:rPr>
          <w:iCs/>
        </w:rPr>
        <w:t xml:space="preserve">, </w:t>
      </w:r>
      <w:r w:rsidRPr="00522719">
        <w:rPr>
          <w:iCs/>
        </w:rPr>
        <w:t>Levy</w:t>
      </w:r>
      <w:r>
        <w:rPr>
          <w:iCs/>
        </w:rPr>
        <w:t xml:space="preserve">, </w:t>
      </w:r>
      <w:r w:rsidRPr="00522719">
        <w:rPr>
          <w:iCs/>
        </w:rPr>
        <w:t>Daniel C.</w:t>
      </w:r>
      <w:r>
        <w:rPr>
          <w:iCs/>
        </w:rPr>
        <w:t xml:space="preserve">, </w:t>
      </w:r>
      <w:r w:rsidRPr="00522719">
        <w:rPr>
          <w:iCs/>
        </w:rPr>
        <w:t xml:space="preserve">(2000) </w:t>
      </w:r>
      <w:r w:rsidRPr="00522719">
        <w:rPr>
          <w:i/>
        </w:rPr>
        <w:t>Myth</w:t>
      </w:r>
      <w:r>
        <w:rPr>
          <w:i/>
        </w:rPr>
        <w:t xml:space="preserve">, </w:t>
      </w:r>
      <w:r w:rsidRPr="00522719">
        <w:rPr>
          <w:i/>
        </w:rPr>
        <w:t>Reality</w:t>
      </w:r>
      <w:proofErr w:type="gramStart"/>
      <w:r>
        <w:rPr>
          <w:i/>
        </w:rPr>
        <w:t xml:space="preserve">, </w:t>
      </w:r>
      <w:r w:rsidRPr="00522719">
        <w:rPr>
          <w:i/>
        </w:rPr>
        <w:t>:</w:t>
      </w:r>
      <w:proofErr w:type="gramEnd"/>
      <w:r w:rsidRPr="00522719">
        <w:rPr>
          <w:i/>
        </w:rPr>
        <w:t xml:space="preserve"> and Reform </w:t>
      </w:r>
      <w:r w:rsidRPr="00522719">
        <w:rPr>
          <w:bCs/>
          <w:i/>
        </w:rPr>
        <w:t>Higher Education Policy in Latin Americ</w:t>
      </w:r>
      <w:r w:rsidRPr="00522719">
        <w:rPr>
          <w:bCs/>
        </w:rPr>
        <w:t>a</w:t>
      </w:r>
      <w:r>
        <w:rPr>
          <w:bCs/>
        </w:rPr>
        <w:t xml:space="preserve">, </w:t>
      </w:r>
      <w:r w:rsidRPr="00522719">
        <w:rPr>
          <w:iCs/>
        </w:rPr>
        <w:t xml:space="preserve">Washington: </w:t>
      </w:r>
      <w:r w:rsidRPr="00522719">
        <w:t>Inter-American Development Bank</w:t>
      </w:r>
      <w:r>
        <w:t>.</w:t>
      </w:r>
    </w:p>
    <w:p w14:paraId="1FD1482F"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Moynihan</w:t>
      </w:r>
      <w:r>
        <w:rPr>
          <w:rFonts w:ascii="Times New Roman" w:hAnsi="Times New Roman" w:cs="Times New Roman"/>
          <w:sz w:val="24"/>
          <w:szCs w:val="24"/>
        </w:rPr>
        <w:t xml:space="preserve">, </w:t>
      </w:r>
      <w:r w:rsidRPr="00522719">
        <w:rPr>
          <w:rFonts w:ascii="Times New Roman" w:hAnsi="Times New Roman" w:cs="Times New Roman"/>
          <w:sz w:val="24"/>
          <w:szCs w:val="24"/>
        </w:rPr>
        <w:t>D. P.</w:t>
      </w:r>
      <w:r>
        <w:rPr>
          <w:rFonts w:ascii="Times New Roman" w:hAnsi="Times New Roman" w:cs="Times New Roman"/>
          <w:sz w:val="24"/>
          <w:szCs w:val="24"/>
        </w:rPr>
        <w:t xml:space="preserve">, </w:t>
      </w:r>
      <w:r w:rsidRPr="00522719">
        <w:rPr>
          <w:rFonts w:ascii="Times New Roman" w:hAnsi="Times New Roman" w:cs="Times New Roman"/>
          <w:sz w:val="24"/>
          <w:szCs w:val="24"/>
        </w:rPr>
        <w:t>(1980) “State versus Academe”</w:t>
      </w:r>
      <w:r>
        <w:rPr>
          <w:rFonts w:ascii="Times New Roman" w:hAnsi="Times New Roman" w:cs="Times New Roman"/>
          <w:sz w:val="24"/>
          <w:szCs w:val="24"/>
        </w:rPr>
        <w:t xml:space="preserve">, </w:t>
      </w:r>
      <w:r w:rsidRPr="00522719">
        <w:rPr>
          <w:rFonts w:ascii="Times New Roman" w:hAnsi="Times New Roman" w:cs="Times New Roman"/>
          <w:i/>
          <w:sz w:val="24"/>
          <w:szCs w:val="24"/>
          <w:lang w:eastAsia="en-US"/>
        </w:rPr>
        <w:t>Harper’s</w:t>
      </w:r>
      <w:r>
        <w:rPr>
          <w:rFonts w:ascii="Times New Roman" w:hAnsi="Times New Roman" w:cs="Times New Roman"/>
          <w:i/>
          <w:sz w:val="24"/>
          <w:szCs w:val="24"/>
          <w:lang w:eastAsia="en-US"/>
        </w:rPr>
        <w:t xml:space="preserve">, </w:t>
      </w:r>
      <w:r w:rsidRPr="00522719">
        <w:rPr>
          <w:rFonts w:ascii="Times New Roman" w:hAnsi="Times New Roman" w:cs="Times New Roman"/>
          <w:sz w:val="24"/>
          <w:szCs w:val="24"/>
        </w:rPr>
        <w:t>261(1567</w:t>
      </w:r>
      <w:r>
        <w:rPr>
          <w:rFonts w:ascii="Times New Roman" w:hAnsi="Times New Roman" w:cs="Times New Roman"/>
          <w:sz w:val="24"/>
          <w:szCs w:val="24"/>
        </w:rPr>
        <w:t xml:space="preserve">): </w:t>
      </w:r>
      <w:r w:rsidRPr="00522719">
        <w:rPr>
          <w:rFonts w:ascii="Times New Roman" w:hAnsi="Times New Roman" w:cs="Times New Roman"/>
          <w:sz w:val="24"/>
          <w:szCs w:val="24"/>
        </w:rPr>
        <w:t>31-40</w:t>
      </w:r>
      <w:r>
        <w:rPr>
          <w:rFonts w:ascii="Times New Roman" w:hAnsi="Times New Roman" w:cs="Times New Roman"/>
          <w:sz w:val="24"/>
          <w:szCs w:val="24"/>
        </w:rPr>
        <w:t>.</w:t>
      </w:r>
    </w:p>
    <w:p w14:paraId="3ACAF250"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Mulcahy</w:t>
      </w:r>
      <w:r>
        <w:rPr>
          <w:rFonts w:ascii="Times New Roman" w:hAnsi="Times New Roman" w:cs="Times New Roman"/>
          <w:sz w:val="24"/>
          <w:szCs w:val="24"/>
        </w:rPr>
        <w:t xml:space="preserve">, </w:t>
      </w:r>
      <w:r w:rsidRPr="00522719">
        <w:rPr>
          <w:rFonts w:ascii="Times New Roman" w:hAnsi="Times New Roman" w:cs="Times New Roman"/>
          <w:sz w:val="24"/>
          <w:szCs w:val="24"/>
        </w:rPr>
        <w:t>R. P.</w:t>
      </w:r>
      <w:r>
        <w:rPr>
          <w:rFonts w:ascii="Times New Roman" w:hAnsi="Times New Roman" w:cs="Times New Roman"/>
          <w:sz w:val="24"/>
          <w:szCs w:val="24"/>
        </w:rPr>
        <w:t xml:space="preserve">, </w:t>
      </w:r>
      <w:r w:rsidRPr="00522719">
        <w:rPr>
          <w:rFonts w:ascii="Times New Roman" w:hAnsi="Times New Roman" w:cs="Times New Roman"/>
          <w:sz w:val="24"/>
          <w:szCs w:val="24"/>
        </w:rPr>
        <w:t>(1986) “The Dark Side of the Cathedral of Learning: The Turner Case”</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Western</w:t>
      </w:r>
      <w:r w:rsidRPr="00C57ED7">
        <w:rPr>
          <w:rFonts w:ascii="Times New Roman" w:hAnsi="Times New Roman" w:cs="Times New Roman"/>
          <w:i/>
          <w:sz w:val="24"/>
          <w:szCs w:val="24"/>
          <w:lang w:val="en-US" w:eastAsia="en-US"/>
        </w:rPr>
        <w:t xml:space="preserve"> Pennsylvania Historical Magazine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69(1</w:t>
      </w:r>
      <w:r>
        <w:rPr>
          <w:rFonts w:ascii="Times New Roman" w:hAnsi="Times New Roman" w:cs="Times New Roman"/>
          <w:sz w:val="24"/>
          <w:szCs w:val="24"/>
        </w:rPr>
        <w:t xml:space="preserve">): </w:t>
      </w:r>
      <w:r w:rsidRPr="00C57ED7">
        <w:rPr>
          <w:rFonts w:ascii="Times New Roman" w:hAnsi="Times New Roman" w:cs="Times New Roman"/>
          <w:sz w:val="24"/>
          <w:szCs w:val="24"/>
        </w:rPr>
        <w:t>37-53</w:t>
      </w:r>
      <w:r>
        <w:rPr>
          <w:rFonts w:ascii="Times New Roman" w:hAnsi="Times New Roman" w:cs="Times New Roman"/>
          <w:sz w:val="24"/>
          <w:szCs w:val="24"/>
        </w:rPr>
        <w:t>.</w:t>
      </w:r>
    </w:p>
    <w:p w14:paraId="16BECC98" w14:textId="77777777" w:rsidR="000F031A" w:rsidRPr="0098623A" w:rsidRDefault="000F031A" w:rsidP="00EA188C">
      <w:pPr>
        <w:tabs>
          <w:tab w:val="left" w:pos="2516"/>
          <w:tab w:val="left" w:pos="5979"/>
          <w:tab w:val="left" w:pos="9442"/>
          <w:tab w:val="left" w:pos="12114"/>
        </w:tabs>
        <w:spacing w:before="120"/>
        <w:ind w:left="425" w:hanging="425"/>
      </w:pPr>
      <w:r w:rsidRPr="0098623A">
        <w:t>Mullen</w:t>
      </w:r>
      <w:r>
        <w:t xml:space="preserve">, </w:t>
      </w:r>
      <w:r w:rsidRPr="0098623A">
        <w:t>B. V.</w:t>
      </w:r>
      <w:r>
        <w:t xml:space="preserve">, </w:t>
      </w:r>
      <w:r w:rsidRPr="0098623A">
        <w:t xml:space="preserve">(2007) “Blacklist Redux: W. E. B. Du </w:t>
      </w:r>
      <w:proofErr w:type="spellStart"/>
      <w:r w:rsidRPr="0098623A">
        <w:t>Bois</w:t>
      </w:r>
      <w:proofErr w:type="spellEnd"/>
      <w:r w:rsidRPr="0098623A">
        <w:t xml:space="preserve"> </w:t>
      </w:r>
      <w:proofErr w:type="gramStart"/>
      <w:r w:rsidRPr="0098623A">
        <w:t>And</w:t>
      </w:r>
      <w:proofErr w:type="gramEnd"/>
      <w:r w:rsidRPr="0098623A">
        <w:t xml:space="preserve"> The Price Of Academic Freedom”</w:t>
      </w:r>
      <w:r>
        <w:t xml:space="preserve">, </w:t>
      </w:r>
      <w:r w:rsidRPr="0098623A">
        <w:rPr>
          <w:i/>
        </w:rPr>
        <w:t>Social Text</w:t>
      </w:r>
      <w:r>
        <w:rPr>
          <w:i/>
        </w:rPr>
        <w:t xml:space="preserve">, </w:t>
      </w:r>
      <w:r w:rsidRPr="0098623A">
        <w:t>25(1 90</w:t>
      </w:r>
      <w:r>
        <w:t xml:space="preserve">): </w:t>
      </w:r>
      <w:r w:rsidRPr="0098623A">
        <w:t>85-103.</w:t>
      </w:r>
    </w:p>
    <w:p w14:paraId="30BB9B6B" w14:textId="77777777" w:rsidR="000F031A" w:rsidRDefault="000F031A" w:rsidP="00EA188C">
      <w:pPr>
        <w:spacing w:before="120"/>
        <w:ind w:left="425" w:hanging="425"/>
      </w:pPr>
      <w:r w:rsidRPr="0098623A">
        <w:t>Muller</w:t>
      </w:r>
      <w:r>
        <w:t xml:space="preserve">, </w:t>
      </w:r>
      <w:r w:rsidRPr="0098623A">
        <w:t>Eric L.</w:t>
      </w:r>
      <w:r>
        <w:t xml:space="preserve">, </w:t>
      </w:r>
      <w:r w:rsidRPr="0098623A">
        <w:t>(2008) “The Embodiment of Academic Freedom”</w:t>
      </w:r>
      <w:r>
        <w:t xml:space="preserve">, </w:t>
      </w:r>
      <w:r w:rsidRPr="0098623A">
        <w:rPr>
          <w:i/>
        </w:rPr>
        <w:t>North Carolina Law Review</w:t>
      </w:r>
      <w:r>
        <w:rPr>
          <w:i/>
        </w:rPr>
        <w:t xml:space="preserve">, </w:t>
      </w:r>
      <w:r w:rsidRPr="00522719">
        <w:t>86(2</w:t>
      </w:r>
      <w:r>
        <w:t xml:space="preserve">): </w:t>
      </w:r>
      <w:r w:rsidRPr="00522719">
        <w:t>311-314</w:t>
      </w:r>
      <w:r>
        <w:t>.</w:t>
      </w:r>
    </w:p>
    <w:p w14:paraId="28461431" w14:textId="77777777" w:rsidR="000F031A" w:rsidRDefault="000F031A" w:rsidP="00EA188C">
      <w:pPr>
        <w:tabs>
          <w:tab w:val="left" w:pos="1620"/>
        </w:tabs>
        <w:spacing w:before="120" w:line="288" w:lineRule="exact"/>
        <w:ind w:left="425" w:hanging="425"/>
      </w:pPr>
      <w:r w:rsidRPr="00522719">
        <w:t>Munger</w:t>
      </w:r>
      <w:r>
        <w:t xml:space="preserve">, </w:t>
      </w:r>
      <w:r w:rsidRPr="00522719">
        <w:t>William L.</w:t>
      </w:r>
      <w:r>
        <w:t xml:space="preserve">, </w:t>
      </w:r>
      <w:r w:rsidRPr="00522719">
        <w:t xml:space="preserve">(1947) “Academic Freedom under Peron” </w:t>
      </w:r>
      <w:r w:rsidRPr="00522719">
        <w:rPr>
          <w:i/>
        </w:rPr>
        <w:t>The Antioch Review</w:t>
      </w:r>
      <w:r>
        <w:rPr>
          <w:i/>
        </w:rPr>
        <w:t xml:space="preserve">, </w:t>
      </w:r>
      <w:r w:rsidRPr="00522719">
        <w:t>7(2</w:t>
      </w:r>
      <w:r>
        <w:t xml:space="preserve">): </w:t>
      </w:r>
      <w:r w:rsidRPr="00522719">
        <w:t>275-290</w:t>
      </w:r>
      <w:r>
        <w:t>.</w:t>
      </w:r>
    </w:p>
    <w:p w14:paraId="238157BF" w14:textId="77777777" w:rsidR="000F031A" w:rsidRDefault="000F031A" w:rsidP="00EA188C">
      <w:pPr>
        <w:spacing w:before="120"/>
        <w:ind w:left="425" w:hanging="425"/>
      </w:pPr>
      <w:r w:rsidRPr="00522719">
        <w:t>Munson</w:t>
      </w:r>
      <w:r>
        <w:t xml:space="preserve">, </w:t>
      </w:r>
      <w:r w:rsidRPr="00522719">
        <w:t>Lynne A.</w:t>
      </w:r>
      <w:r>
        <w:t xml:space="preserve">, </w:t>
      </w:r>
      <w:r w:rsidRPr="00522719">
        <w:t>(Summer 1991) “The New Moral Education: A Northwestern Perspective”</w:t>
      </w:r>
      <w:r>
        <w:t xml:space="preserve">, </w:t>
      </w:r>
      <w:r w:rsidRPr="00522719">
        <w:rPr>
          <w:i/>
        </w:rPr>
        <w:t>Academic Questions</w:t>
      </w:r>
      <w:r>
        <w:t xml:space="preserve">, </w:t>
      </w:r>
      <w:r w:rsidRPr="00522719">
        <w:t>4(3</w:t>
      </w:r>
      <w:r>
        <w:t xml:space="preserve">): </w:t>
      </w:r>
      <w:r w:rsidRPr="00522719">
        <w:t>64-67</w:t>
      </w:r>
      <w:r>
        <w:t>.</w:t>
      </w:r>
    </w:p>
    <w:p w14:paraId="340FF9DA" w14:textId="77777777" w:rsidR="000F031A" w:rsidRPr="0098623A" w:rsidRDefault="000F031A" w:rsidP="00EA188C">
      <w:pPr>
        <w:tabs>
          <w:tab w:val="left" w:pos="2516"/>
          <w:tab w:val="left" w:pos="5979"/>
          <w:tab w:val="left" w:pos="9442"/>
          <w:tab w:val="left" w:pos="12114"/>
        </w:tabs>
        <w:spacing w:before="120"/>
        <w:ind w:left="425" w:hanging="425"/>
      </w:pPr>
      <w:proofErr w:type="spellStart"/>
      <w:r w:rsidRPr="0098623A">
        <w:t>Murove</w:t>
      </w:r>
      <w:proofErr w:type="spellEnd"/>
      <w:r>
        <w:t xml:space="preserve">, </w:t>
      </w:r>
      <w:r w:rsidRPr="0098623A">
        <w:t>M.F.</w:t>
      </w:r>
      <w:r>
        <w:t xml:space="preserve">, </w:t>
      </w:r>
      <w:proofErr w:type="spellStart"/>
      <w:r w:rsidRPr="0098623A">
        <w:t>Mazibuko</w:t>
      </w:r>
      <w:proofErr w:type="spellEnd"/>
      <w:r>
        <w:t xml:space="preserve">, </w:t>
      </w:r>
      <w:r w:rsidRPr="0098623A">
        <w:t>F.</w:t>
      </w:r>
      <w:r>
        <w:t xml:space="preserve">, </w:t>
      </w:r>
      <w:r w:rsidRPr="0098623A">
        <w:t xml:space="preserve">(2008) “Academic Freedom Discourse </w:t>
      </w:r>
      <w:proofErr w:type="gramStart"/>
      <w:r w:rsidRPr="0098623A">
        <w:t>In</w:t>
      </w:r>
      <w:proofErr w:type="gramEnd"/>
      <w:r w:rsidRPr="0098623A">
        <w:t xml:space="preserve"> Post-Colonial Africa A Quest For Transformation And Appropriation Of Relevant Knowledge In Higher Education”</w:t>
      </w:r>
      <w:r>
        <w:t xml:space="preserve">, </w:t>
      </w:r>
      <w:r w:rsidRPr="0098623A">
        <w:rPr>
          <w:i/>
        </w:rPr>
        <w:t>Africa Insight</w:t>
      </w:r>
      <w:r>
        <w:rPr>
          <w:i/>
        </w:rPr>
        <w:t xml:space="preserve">, </w:t>
      </w:r>
      <w:r w:rsidRPr="0098623A">
        <w:t>38(2</w:t>
      </w:r>
      <w:r>
        <w:t xml:space="preserve">): </w:t>
      </w:r>
      <w:r w:rsidRPr="0098623A">
        <w:t>101-114.</w:t>
      </w:r>
    </w:p>
    <w:p w14:paraId="63F0F443" w14:textId="77777777" w:rsidR="000F031A" w:rsidRDefault="000F031A" w:rsidP="00EA188C">
      <w:pPr>
        <w:autoSpaceDE w:val="0"/>
        <w:autoSpaceDN w:val="0"/>
        <w:adjustRightInd w:val="0"/>
        <w:spacing w:before="120"/>
        <w:ind w:left="425" w:hanging="425"/>
        <w:rPr>
          <w:color w:val="000000"/>
        </w:rPr>
      </w:pPr>
      <w:r w:rsidRPr="00522719">
        <w:t>Murphy</w:t>
      </w:r>
      <w:r>
        <w:t xml:space="preserve">, </w:t>
      </w:r>
      <w:r w:rsidRPr="00522719">
        <w:t>Dennis Dailey</w:t>
      </w:r>
      <w:r>
        <w:t xml:space="preserve">, </w:t>
      </w:r>
      <w:r w:rsidRPr="00522719">
        <w:t>(1984) “System Academic Freedom”</w:t>
      </w:r>
      <w:r>
        <w:t xml:space="preserve">, </w:t>
      </w:r>
      <w:r w:rsidRPr="00522719">
        <w:rPr>
          <w:i/>
        </w:rPr>
        <w:t>Review of Education</w:t>
      </w:r>
      <w:r>
        <w:rPr>
          <w:i/>
        </w:rPr>
        <w:t xml:space="preserve">, </w:t>
      </w:r>
      <w:r w:rsidRPr="00522719">
        <w:rPr>
          <w:i/>
        </w:rPr>
        <w:t>Pedagogy</w:t>
      </w:r>
      <w:r>
        <w:rPr>
          <w:i/>
        </w:rPr>
        <w:t xml:space="preserve">, </w:t>
      </w:r>
      <w:r w:rsidRPr="00522719">
        <w:rPr>
          <w:i/>
        </w:rPr>
        <w:t>and</w:t>
      </w:r>
      <w:r w:rsidRPr="00753BA5">
        <w:rPr>
          <w:i/>
          <w:color w:val="000000"/>
        </w:rPr>
        <w:t xml:space="preserve"> Cultural Studies</w:t>
      </w:r>
      <w:r>
        <w:rPr>
          <w:color w:val="000000"/>
        </w:rPr>
        <w:t xml:space="preserve">, </w:t>
      </w:r>
      <w:r w:rsidRPr="00753BA5">
        <w:rPr>
          <w:color w:val="000000"/>
        </w:rPr>
        <w:t>10(2</w:t>
      </w:r>
      <w:r>
        <w:rPr>
          <w:color w:val="000000"/>
        </w:rPr>
        <w:t xml:space="preserve">): </w:t>
      </w:r>
      <w:r w:rsidRPr="00753BA5">
        <w:rPr>
          <w:color w:val="000000"/>
        </w:rPr>
        <w:t>148-151</w:t>
      </w:r>
      <w:r>
        <w:rPr>
          <w:color w:val="000000"/>
        </w:rPr>
        <w:t>.</w:t>
      </w:r>
    </w:p>
    <w:p w14:paraId="2DD7A6E7" w14:textId="77777777" w:rsidR="000F031A" w:rsidRPr="006B2FEA" w:rsidRDefault="000F031A" w:rsidP="00463F47">
      <w:pPr>
        <w:pStyle w:val="FootnoteText"/>
        <w:spacing w:before="120"/>
        <w:ind w:left="425" w:hanging="425"/>
        <w:rPr>
          <w:sz w:val="24"/>
          <w:szCs w:val="24"/>
        </w:rPr>
      </w:pPr>
      <w:r w:rsidRPr="006B2FEA">
        <w:rPr>
          <w:sz w:val="24"/>
          <w:szCs w:val="24"/>
        </w:rPr>
        <w:t xml:space="preserve">Murphy, T., &amp; Sage, D., (2015) “Perceptions of the UK’s Research Excellence Framework 2014”, </w:t>
      </w:r>
      <w:r w:rsidRPr="006B2FEA">
        <w:rPr>
          <w:i/>
          <w:sz w:val="24"/>
          <w:szCs w:val="24"/>
        </w:rPr>
        <w:t>Australian Universities Review</w:t>
      </w:r>
      <w:r w:rsidRPr="006B2FEA">
        <w:rPr>
          <w:sz w:val="24"/>
          <w:szCs w:val="24"/>
        </w:rPr>
        <w:t xml:space="preserve">, 57(2): 31-36 </w:t>
      </w:r>
    </w:p>
    <w:p w14:paraId="452AA95C" w14:textId="77777777" w:rsidR="000F031A" w:rsidRPr="001C59BF" w:rsidRDefault="000F031A" w:rsidP="00EA188C">
      <w:pPr>
        <w:spacing w:before="120"/>
        <w:ind w:left="425" w:hanging="425"/>
        <w:rPr>
          <w:color w:val="FF0000"/>
        </w:rPr>
      </w:pPr>
      <w:r w:rsidRPr="001C59BF">
        <w:rPr>
          <w:color w:val="FF0000"/>
        </w:rPr>
        <w:t xml:space="preserve">Murry, John W., (2010) “Academic Freedom and Governance: An Analysis of </w:t>
      </w:r>
      <w:r w:rsidRPr="001C59BF">
        <w:rPr>
          <w:i/>
          <w:color w:val="FF0000"/>
        </w:rPr>
        <w:t>Garcetti v. Ceballos</w:t>
      </w:r>
      <w:r w:rsidRPr="001C59BF">
        <w:rPr>
          <w:color w:val="FF0000"/>
        </w:rPr>
        <w:t xml:space="preserve"> and its Aftermath”, </w:t>
      </w:r>
      <w:r w:rsidRPr="001C59BF">
        <w:rPr>
          <w:i/>
          <w:color w:val="FF0000"/>
        </w:rPr>
        <w:t>Journal of Research in Education</w:t>
      </w:r>
      <w:r w:rsidRPr="001C59BF">
        <w:rPr>
          <w:color w:val="FF0000"/>
        </w:rPr>
        <w:t>, 20(1): 81-97.</w:t>
      </w:r>
    </w:p>
    <w:p w14:paraId="10B0062B"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Muster</w:t>
      </w:r>
      <w:r>
        <w:rPr>
          <w:lang w:val="en-GB" w:eastAsia="en-GB"/>
        </w:rPr>
        <w:t xml:space="preserve">, </w:t>
      </w:r>
      <w:r w:rsidRPr="00C57ED7">
        <w:rPr>
          <w:lang w:val="en-GB" w:eastAsia="en-GB"/>
        </w:rPr>
        <w:t>Lynn S.</w:t>
      </w:r>
      <w:r>
        <w:rPr>
          <w:lang w:val="en-GB" w:eastAsia="en-GB"/>
        </w:rPr>
        <w:t xml:space="preserve">, </w:t>
      </w:r>
      <w:r w:rsidRPr="00C57ED7">
        <w:rPr>
          <w:lang w:val="en-GB" w:eastAsia="en-GB"/>
        </w:rPr>
        <w:t xml:space="preserve">(1994) “A Proposal for the Hire and Tenure of Faculty of </w:t>
      </w:r>
      <w:proofErr w:type="spellStart"/>
      <w:r w:rsidRPr="00C57ED7">
        <w:rPr>
          <w:lang w:val="en-GB" w:eastAsia="en-GB"/>
        </w:rPr>
        <w:t>Color</w:t>
      </w:r>
      <w:proofErr w:type="spellEnd"/>
      <w:r w:rsidRPr="00C57ED7">
        <w:rPr>
          <w:lang w:val="en-GB" w:eastAsia="en-GB"/>
        </w:rPr>
        <w:t xml:space="preserve"> in Higher Education”</w:t>
      </w:r>
      <w:r>
        <w:rPr>
          <w:lang w:val="en-GB" w:eastAsia="en-GB"/>
        </w:rPr>
        <w:t xml:space="preserve">, </w:t>
      </w:r>
      <w:r w:rsidRPr="00C57ED7">
        <w:rPr>
          <w:i/>
        </w:rPr>
        <w:t>Thurgood Marshall Law Review</w:t>
      </w:r>
      <w:r>
        <w:rPr>
          <w:lang w:val="en-GB" w:eastAsia="en-GB"/>
        </w:rPr>
        <w:t xml:space="preserve">, </w:t>
      </w:r>
      <w:r w:rsidRPr="00C57ED7">
        <w:rPr>
          <w:lang w:val="en-GB" w:eastAsia="en-GB"/>
        </w:rPr>
        <w:t>20(1</w:t>
      </w:r>
      <w:r>
        <w:rPr>
          <w:lang w:val="en-GB" w:eastAsia="en-GB"/>
        </w:rPr>
        <w:t xml:space="preserve">): </w:t>
      </w:r>
      <w:r w:rsidRPr="00C57ED7">
        <w:rPr>
          <w:lang w:val="en-GB" w:eastAsia="en-GB"/>
        </w:rPr>
        <w:t>45-75</w:t>
      </w:r>
      <w:r>
        <w:rPr>
          <w:lang w:val="en-GB" w:eastAsia="en-GB"/>
        </w:rPr>
        <w:t>.</w:t>
      </w:r>
    </w:p>
    <w:p w14:paraId="4BE947A2" w14:textId="77777777" w:rsidR="000F031A" w:rsidRDefault="000F031A" w:rsidP="00EA188C">
      <w:pPr>
        <w:spacing w:before="120"/>
        <w:ind w:left="425" w:hanging="425"/>
      </w:pPr>
      <w:r w:rsidRPr="00CA1143">
        <w:rPr>
          <w:rFonts w:ascii="Castellar" w:hAnsi="Castellar"/>
          <w:b/>
          <w:sz w:val="28"/>
          <w:szCs w:val="28"/>
          <w:lang w:val="en-GB"/>
        </w:rPr>
        <w:t>N</w:t>
      </w:r>
      <w:proofErr w:type="spellStart"/>
      <w:r w:rsidRPr="00C57ED7">
        <w:t>adler</w:t>
      </w:r>
      <w:proofErr w:type="spellEnd"/>
      <w:r>
        <w:t xml:space="preserve">, </w:t>
      </w:r>
      <w:proofErr w:type="spellStart"/>
      <w:r w:rsidRPr="00C57ED7">
        <w:t>Aviad</w:t>
      </w:r>
      <w:proofErr w:type="spellEnd"/>
      <w:r>
        <w:t xml:space="preserve">, </w:t>
      </w:r>
      <w:r w:rsidRPr="00C57ED7">
        <w:t>(2001) “Academic Identity and Academic Freedom”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p.71-84</w:t>
      </w:r>
      <w:r>
        <w:t>.</w:t>
      </w:r>
    </w:p>
    <w:p w14:paraId="4F6DEB8A" w14:textId="77777777" w:rsidR="000F031A" w:rsidRDefault="000F031A" w:rsidP="00EA188C">
      <w:pPr>
        <w:spacing w:before="120"/>
        <w:ind w:left="425" w:hanging="425"/>
      </w:pPr>
      <w:r w:rsidRPr="00C57ED7">
        <w:lastRenderedPageBreak/>
        <w:t>Nahmod</w:t>
      </w:r>
      <w:r>
        <w:t xml:space="preserve">, </w:t>
      </w:r>
      <w:r w:rsidRPr="00C57ED7">
        <w:t>Sheldon</w:t>
      </w:r>
      <w:r>
        <w:t xml:space="preserve">, </w:t>
      </w:r>
      <w:r w:rsidRPr="00C57ED7">
        <w:t>(2008) “Academic freedom and the Post-Garcetti Blues”</w:t>
      </w:r>
      <w:r>
        <w:t xml:space="preserve">, </w:t>
      </w:r>
      <w:r w:rsidRPr="00C57ED7">
        <w:rPr>
          <w:i/>
        </w:rPr>
        <w:t xml:space="preserve">First Amend </w:t>
      </w:r>
      <w:proofErr w:type="spellStart"/>
      <w:r w:rsidRPr="00C57ED7">
        <w:rPr>
          <w:i/>
        </w:rPr>
        <w:t>ment</w:t>
      </w:r>
      <w:proofErr w:type="spellEnd"/>
      <w:r w:rsidRPr="00C57ED7">
        <w:rPr>
          <w:i/>
        </w:rPr>
        <w:t xml:space="preserve"> Law </w:t>
      </w:r>
      <w:r w:rsidRPr="00522719">
        <w:rPr>
          <w:i/>
        </w:rPr>
        <w:t>Review</w:t>
      </w:r>
      <w:r>
        <w:t xml:space="preserve">, </w:t>
      </w:r>
      <w:r w:rsidRPr="00522719">
        <w:t>7(1</w:t>
      </w:r>
      <w:r>
        <w:t xml:space="preserve">): </w:t>
      </w:r>
      <w:r w:rsidRPr="00522719">
        <w:t>54-74</w:t>
      </w:r>
      <w:r>
        <w:t>.</w:t>
      </w:r>
    </w:p>
    <w:p w14:paraId="46F1F73B" w14:textId="77777777" w:rsidR="000F031A" w:rsidRDefault="000F031A" w:rsidP="00EA188C">
      <w:pPr>
        <w:tabs>
          <w:tab w:val="left" w:pos="1620"/>
        </w:tabs>
        <w:spacing w:before="120" w:line="288" w:lineRule="exact"/>
        <w:ind w:left="425" w:hanging="425"/>
      </w:pPr>
      <w:proofErr w:type="spellStart"/>
      <w:r w:rsidRPr="00522719">
        <w:t>Nasatir</w:t>
      </w:r>
      <w:proofErr w:type="spellEnd"/>
      <w:r>
        <w:t xml:space="preserve">, </w:t>
      </w:r>
      <w:r w:rsidRPr="00522719">
        <w:t>David</w:t>
      </w:r>
      <w:r>
        <w:t xml:space="preserve">, </w:t>
      </w:r>
      <w:r w:rsidRPr="00522719">
        <w:t>(1966) “University Experience and Political Unrest of Students in Buenos Aires”</w:t>
      </w:r>
      <w:r>
        <w:t xml:space="preserve">, </w:t>
      </w:r>
      <w:r w:rsidRPr="00522719">
        <w:rPr>
          <w:i/>
        </w:rPr>
        <w:t>Comparative Education Review</w:t>
      </w:r>
      <w:r>
        <w:t xml:space="preserve">, </w:t>
      </w:r>
      <w:r w:rsidRPr="00522719">
        <w:t>10(2</w:t>
      </w:r>
      <w:r>
        <w:t xml:space="preserve">): </w:t>
      </w:r>
      <w:r w:rsidRPr="00522719">
        <w:t>273-281</w:t>
      </w:r>
      <w:r>
        <w:t>.</w:t>
      </w:r>
    </w:p>
    <w:p w14:paraId="4BA67411" w14:textId="77777777" w:rsidR="000F031A" w:rsidRDefault="000F031A" w:rsidP="00EA188C">
      <w:pPr>
        <w:spacing w:before="120"/>
        <w:ind w:left="425" w:hanging="425"/>
        <w:rPr>
          <w:lang w:val="en-GB"/>
        </w:rPr>
      </w:pPr>
      <w:r w:rsidRPr="00522719">
        <w:t>Nathan</w:t>
      </w:r>
      <w:r>
        <w:t xml:space="preserve">, </w:t>
      </w:r>
      <w:r w:rsidRPr="00522719">
        <w:t>David G.</w:t>
      </w:r>
      <w:r>
        <w:t xml:space="preserve">, </w:t>
      </w:r>
      <w:r w:rsidRPr="00522719">
        <w:t>Weatherall</w:t>
      </w:r>
      <w:r>
        <w:t xml:space="preserve">, </w:t>
      </w:r>
      <w:r w:rsidRPr="00522719">
        <w:t>David J.</w:t>
      </w:r>
      <w:r>
        <w:t xml:space="preserve">, </w:t>
      </w:r>
      <w:r w:rsidRPr="00522719">
        <w:t>(2002) “Academic Freedom in Clinical Research”</w:t>
      </w:r>
      <w:r>
        <w:t xml:space="preserve">, </w:t>
      </w:r>
      <w:r w:rsidRPr="00522719">
        <w:rPr>
          <w:i/>
        </w:rPr>
        <w:t>New England Journal of Medicine</w:t>
      </w:r>
      <w:r>
        <w:t xml:space="preserve">, </w:t>
      </w:r>
      <w:r w:rsidRPr="00522719">
        <w:t>347:1368-1371</w:t>
      </w:r>
      <w:r>
        <w:rPr>
          <w:lang w:val="en-GB"/>
        </w:rPr>
        <w:t>.</w:t>
      </w:r>
    </w:p>
    <w:p w14:paraId="4BBF7DA7" w14:textId="77777777" w:rsidR="000F031A" w:rsidRDefault="000F031A" w:rsidP="00EA188C">
      <w:pPr>
        <w:tabs>
          <w:tab w:val="left" w:pos="1620"/>
        </w:tabs>
        <w:autoSpaceDE w:val="0"/>
        <w:autoSpaceDN w:val="0"/>
        <w:adjustRightInd w:val="0"/>
        <w:spacing w:before="120" w:line="288" w:lineRule="exact"/>
        <w:ind w:left="425" w:hanging="425"/>
      </w:pPr>
      <w:r w:rsidRPr="00522719">
        <w:t>Navarro</w:t>
      </w:r>
      <w:r>
        <w:t xml:space="preserve">, </w:t>
      </w:r>
      <w:r w:rsidRPr="00522719">
        <w:t>Juan Carlos</w:t>
      </w:r>
      <w:r>
        <w:t xml:space="preserve">, </w:t>
      </w:r>
      <w:r w:rsidRPr="00522719">
        <w:t>(1991) “</w:t>
      </w:r>
      <w:r w:rsidRPr="00522719">
        <w:rPr>
          <w:bCs/>
        </w:rPr>
        <w:t>Venezuelan higher education in perspective”</w:t>
      </w:r>
      <w:r>
        <w:rPr>
          <w:bCs/>
        </w:rPr>
        <w:t xml:space="preserve">, </w:t>
      </w:r>
      <w:r w:rsidRPr="00522719">
        <w:rPr>
          <w:i/>
          <w:iCs/>
        </w:rPr>
        <w:t xml:space="preserve">Higher Education </w:t>
      </w:r>
      <w:r w:rsidRPr="00522719">
        <w:t>21(2</w:t>
      </w:r>
      <w:r>
        <w:t xml:space="preserve">): </w:t>
      </w:r>
      <w:r w:rsidRPr="00522719">
        <w:t>177-188</w:t>
      </w:r>
      <w:r>
        <w:t>.</w:t>
      </w:r>
    </w:p>
    <w:p w14:paraId="0C444278" w14:textId="77777777" w:rsidR="000F031A" w:rsidRDefault="000F031A" w:rsidP="00EA188C">
      <w:pPr>
        <w:spacing w:before="120"/>
        <w:ind w:left="425" w:hanging="425"/>
        <w:rPr>
          <w:lang w:val="en-GB"/>
        </w:rPr>
      </w:pPr>
      <w:r w:rsidRPr="00522719">
        <w:rPr>
          <w:lang w:val="en-GB"/>
        </w:rPr>
        <w:t>Ndiaye</w:t>
      </w:r>
      <w:r>
        <w:rPr>
          <w:lang w:val="en-GB"/>
        </w:rPr>
        <w:t xml:space="preserve">, </w:t>
      </w:r>
      <w:proofErr w:type="spellStart"/>
      <w:r w:rsidRPr="00522719">
        <w:rPr>
          <w:lang w:val="en-GB"/>
        </w:rPr>
        <w:t>Ahmadou</w:t>
      </w:r>
      <w:proofErr w:type="spellEnd"/>
      <w:r w:rsidRPr="00522719">
        <w:rPr>
          <w:lang w:val="en-GB"/>
        </w:rPr>
        <w:t xml:space="preserve"> </w:t>
      </w:r>
      <w:proofErr w:type="spellStart"/>
      <w:r w:rsidRPr="00522719">
        <w:rPr>
          <w:lang w:val="en-GB"/>
        </w:rPr>
        <w:t>Lamine</w:t>
      </w:r>
      <w:proofErr w:type="spellEnd"/>
      <w:r>
        <w:rPr>
          <w:lang w:val="en-GB"/>
        </w:rPr>
        <w:t xml:space="preserve">, </w:t>
      </w:r>
      <w:r w:rsidRPr="00522719">
        <w:rPr>
          <w:lang w:val="en-GB"/>
        </w:rPr>
        <w:t>(1996) “The Case of Francophone Africa”</w:t>
      </w:r>
      <w:r>
        <w:rPr>
          <w:lang w:val="en-GB"/>
        </w:rPr>
        <w:t xml:space="preserve">, </w:t>
      </w:r>
      <w:r w:rsidRPr="00522719">
        <w:rPr>
          <w:i/>
          <w:lang w:val="en-GB"/>
        </w:rPr>
        <w:t>Higher Education Policy</w:t>
      </w:r>
      <w:r>
        <w:rPr>
          <w:i/>
          <w:lang w:val="en-GB"/>
        </w:rPr>
        <w:t xml:space="preserve">, </w:t>
      </w:r>
      <w:r w:rsidRPr="00522719">
        <w:rPr>
          <w:lang w:val="en-GB"/>
        </w:rPr>
        <w:t>9(4</w:t>
      </w:r>
      <w:r>
        <w:rPr>
          <w:lang w:val="en-GB"/>
        </w:rPr>
        <w:t xml:space="preserve">): </w:t>
      </w:r>
      <w:r w:rsidRPr="00522719">
        <w:rPr>
          <w:lang w:val="en-GB"/>
        </w:rPr>
        <w:t>299-302</w:t>
      </w:r>
      <w:r>
        <w:rPr>
          <w:lang w:val="en-GB"/>
        </w:rPr>
        <w:t>.</w:t>
      </w:r>
    </w:p>
    <w:p w14:paraId="31B69E0E" w14:textId="77777777" w:rsidR="000F031A" w:rsidRPr="0098623A" w:rsidRDefault="000F031A" w:rsidP="00EA188C">
      <w:pPr>
        <w:tabs>
          <w:tab w:val="left" w:pos="2516"/>
          <w:tab w:val="left" w:pos="5979"/>
          <w:tab w:val="left" w:pos="9442"/>
          <w:tab w:val="left" w:pos="12114"/>
        </w:tabs>
        <w:spacing w:before="120"/>
        <w:ind w:left="425" w:hanging="425"/>
      </w:pPr>
      <w:r w:rsidRPr="0098623A">
        <w:t>Nealon</w:t>
      </w:r>
      <w:r>
        <w:t xml:space="preserve">, </w:t>
      </w:r>
      <w:r w:rsidRPr="0098623A">
        <w:t>J</w:t>
      </w:r>
      <w:r>
        <w:t xml:space="preserve">effrey </w:t>
      </w:r>
      <w:r w:rsidRPr="0098623A">
        <w:t>T.</w:t>
      </w:r>
      <w:r>
        <w:t xml:space="preserve">, </w:t>
      </w:r>
      <w:r w:rsidRPr="0098623A">
        <w:t xml:space="preserve">(2009) “The Economics </w:t>
      </w:r>
      <w:proofErr w:type="gramStart"/>
      <w:r w:rsidRPr="0098623A">
        <w:t>Of</w:t>
      </w:r>
      <w:proofErr w:type="gramEnd"/>
      <w:r w:rsidRPr="0098623A">
        <w:t xml:space="preserve"> Academic Freedom</w:t>
      </w:r>
      <w:r>
        <w:t xml:space="preserve">, </w:t>
      </w:r>
      <w:r w:rsidRPr="0098623A">
        <w:t>Or Plato's P &amp; T Committee”</w:t>
      </w:r>
      <w:r>
        <w:t xml:space="preserve">, </w:t>
      </w:r>
      <w:r w:rsidRPr="0098623A">
        <w:rPr>
          <w:i/>
        </w:rPr>
        <w:t>South Atlantic Quarterly: Academic Freedom</w:t>
      </w:r>
      <w:r>
        <w:rPr>
          <w:i/>
        </w:rPr>
        <w:t xml:space="preserve">, </w:t>
      </w:r>
      <w:r w:rsidRPr="0098623A">
        <w:t>108(4</w:t>
      </w:r>
      <w:r>
        <w:t xml:space="preserve">): </w:t>
      </w:r>
      <w:r w:rsidRPr="0098623A">
        <w:t>751-796.</w:t>
      </w:r>
    </w:p>
    <w:p w14:paraId="6510C814" w14:textId="77777777" w:rsidR="000F031A" w:rsidRPr="0098623A" w:rsidRDefault="000F031A" w:rsidP="00EA188C">
      <w:pPr>
        <w:pStyle w:val="PlainText"/>
        <w:spacing w:before="120"/>
        <w:ind w:left="425" w:hanging="425"/>
        <w:rPr>
          <w:rFonts w:ascii="Times New Roman" w:hAnsi="Times New Roman" w:cs="Times New Roman"/>
          <w:sz w:val="24"/>
          <w:szCs w:val="24"/>
        </w:rPr>
      </w:pPr>
      <w:r w:rsidRPr="0098623A">
        <w:rPr>
          <w:rFonts w:ascii="Times New Roman" w:hAnsi="Times New Roman" w:cs="Times New Roman"/>
          <w:sz w:val="24"/>
          <w:szCs w:val="24"/>
        </w:rPr>
        <w:t>Neave</w:t>
      </w:r>
      <w:r>
        <w:rPr>
          <w:rFonts w:ascii="Times New Roman" w:hAnsi="Times New Roman" w:cs="Times New Roman"/>
          <w:sz w:val="24"/>
          <w:szCs w:val="24"/>
        </w:rPr>
        <w:t xml:space="preserve">, </w:t>
      </w:r>
      <w:r w:rsidRPr="0098623A">
        <w:rPr>
          <w:rFonts w:ascii="Times New Roman" w:hAnsi="Times New Roman" w:cs="Times New Roman"/>
          <w:sz w:val="24"/>
          <w:szCs w:val="24"/>
        </w:rPr>
        <w:t>Guy</w:t>
      </w:r>
      <w:r>
        <w:rPr>
          <w:rFonts w:ascii="Times New Roman" w:hAnsi="Times New Roman" w:cs="Times New Roman"/>
          <w:sz w:val="24"/>
          <w:szCs w:val="24"/>
        </w:rPr>
        <w:t xml:space="preserve">, </w:t>
      </w:r>
      <w:r w:rsidRPr="0098623A">
        <w:rPr>
          <w:rFonts w:ascii="Times New Roman" w:hAnsi="Times New Roman" w:cs="Times New Roman"/>
          <w:sz w:val="24"/>
          <w:szCs w:val="24"/>
        </w:rPr>
        <w:t>(1980) “Accountability and Control”</w:t>
      </w:r>
      <w:r>
        <w:rPr>
          <w:rFonts w:ascii="Times New Roman" w:hAnsi="Times New Roman" w:cs="Times New Roman"/>
          <w:sz w:val="24"/>
          <w:szCs w:val="24"/>
        </w:rPr>
        <w:t xml:space="preserve">, </w:t>
      </w:r>
      <w:r w:rsidRPr="0098623A">
        <w:rPr>
          <w:rFonts w:ascii="Times New Roman" w:hAnsi="Times New Roman" w:cs="Times New Roman"/>
          <w:i/>
          <w:sz w:val="24"/>
          <w:szCs w:val="24"/>
          <w:lang w:val="en-US" w:eastAsia="en-US"/>
        </w:rPr>
        <w:t>European Journal of Education</w:t>
      </w:r>
      <w:r>
        <w:rPr>
          <w:rFonts w:ascii="Times New Roman" w:hAnsi="Times New Roman" w:cs="Times New Roman"/>
          <w:i/>
          <w:sz w:val="24"/>
          <w:szCs w:val="24"/>
          <w:lang w:val="en-US" w:eastAsia="en-US"/>
        </w:rPr>
        <w:t xml:space="preserve">, </w:t>
      </w:r>
      <w:r w:rsidRPr="0098623A">
        <w:rPr>
          <w:rFonts w:ascii="Times New Roman" w:hAnsi="Times New Roman" w:cs="Times New Roman"/>
          <w:sz w:val="24"/>
          <w:szCs w:val="24"/>
        </w:rPr>
        <w:t>15(1</w:t>
      </w:r>
      <w:r>
        <w:rPr>
          <w:rFonts w:ascii="Times New Roman" w:hAnsi="Times New Roman" w:cs="Times New Roman"/>
          <w:sz w:val="24"/>
          <w:szCs w:val="24"/>
        </w:rPr>
        <w:t xml:space="preserve">): </w:t>
      </w:r>
      <w:r w:rsidRPr="0098623A">
        <w:rPr>
          <w:rFonts w:ascii="Times New Roman" w:hAnsi="Times New Roman" w:cs="Times New Roman"/>
          <w:sz w:val="24"/>
          <w:szCs w:val="24"/>
        </w:rPr>
        <w:t>49-60.</w:t>
      </w:r>
    </w:p>
    <w:p w14:paraId="4FD88B2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Neave</w:t>
      </w:r>
      <w:r>
        <w:rPr>
          <w:rFonts w:ascii="Times New Roman" w:hAnsi="Times New Roman" w:cs="Times New Roman"/>
          <w:sz w:val="24"/>
          <w:szCs w:val="24"/>
        </w:rPr>
        <w:t xml:space="preserve">, </w:t>
      </w:r>
      <w:r w:rsidRPr="00C57ED7">
        <w:rPr>
          <w:rFonts w:ascii="Times New Roman" w:hAnsi="Times New Roman" w:cs="Times New Roman"/>
          <w:sz w:val="24"/>
          <w:szCs w:val="24"/>
        </w:rPr>
        <w:t>Guy</w:t>
      </w:r>
      <w:r>
        <w:rPr>
          <w:rFonts w:ascii="Times New Roman" w:hAnsi="Times New Roman" w:cs="Times New Roman"/>
          <w:sz w:val="24"/>
          <w:szCs w:val="24"/>
        </w:rPr>
        <w:t xml:space="preserve">, </w:t>
      </w:r>
      <w:r w:rsidRPr="00C57ED7">
        <w:rPr>
          <w:rFonts w:ascii="Times New Roman" w:hAnsi="Times New Roman" w:cs="Times New Roman"/>
          <w:sz w:val="24"/>
          <w:szCs w:val="24"/>
        </w:rPr>
        <w:t>(1982) “The Changing Boundary Between the State and Higher Education”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European Journal of Education</w:t>
      </w:r>
      <w:r>
        <w:rPr>
          <w:rFonts w:ascii="Times New Roman" w:hAnsi="Times New Roman" w:cs="Times New Roman"/>
          <w:sz w:val="24"/>
          <w:szCs w:val="24"/>
        </w:rPr>
        <w:t xml:space="preserve">, </w:t>
      </w:r>
      <w:r w:rsidRPr="00C57ED7">
        <w:rPr>
          <w:rFonts w:ascii="Times New Roman" w:hAnsi="Times New Roman" w:cs="Times New Roman"/>
          <w:sz w:val="24"/>
          <w:szCs w:val="24"/>
        </w:rPr>
        <w:t>17(3</w:t>
      </w:r>
      <w:r>
        <w:rPr>
          <w:rFonts w:ascii="Times New Roman" w:hAnsi="Times New Roman" w:cs="Times New Roman"/>
          <w:sz w:val="24"/>
          <w:szCs w:val="24"/>
        </w:rPr>
        <w:t xml:space="preserve">): </w:t>
      </w:r>
      <w:r w:rsidRPr="00C57ED7">
        <w:rPr>
          <w:rFonts w:ascii="Times New Roman" w:hAnsi="Times New Roman" w:cs="Times New Roman"/>
          <w:sz w:val="24"/>
          <w:szCs w:val="24"/>
        </w:rPr>
        <w:t>231-41</w:t>
      </w:r>
      <w:r>
        <w:rPr>
          <w:rFonts w:ascii="Times New Roman" w:hAnsi="Times New Roman" w:cs="Times New Roman"/>
          <w:sz w:val="24"/>
          <w:szCs w:val="24"/>
        </w:rPr>
        <w:t>.</w:t>
      </w:r>
    </w:p>
    <w:p w14:paraId="415EE927" w14:textId="77777777" w:rsidR="000F031A" w:rsidRDefault="000F031A" w:rsidP="00EA188C">
      <w:pPr>
        <w:spacing w:before="120"/>
        <w:ind w:left="425" w:hanging="425"/>
      </w:pPr>
      <w:r w:rsidRPr="00C57ED7">
        <w:t>Neave</w:t>
      </w:r>
      <w:r>
        <w:t xml:space="preserve">, </w:t>
      </w:r>
      <w:r w:rsidRPr="00C57ED7">
        <w:t>Guy</w:t>
      </w:r>
      <w:r>
        <w:t xml:space="preserve">, </w:t>
      </w:r>
      <w:r w:rsidRPr="00C57ED7">
        <w:t>(1988) “On Being Economical with University Autonomy: Being an Account of the Retrospective Joys of a Written Constitution”</w:t>
      </w:r>
      <w:r>
        <w:t xml:space="preserve">, </w:t>
      </w:r>
      <w:r w:rsidRPr="00C57ED7">
        <w:t>in Tight</w:t>
      </w:r>
      <w:r>
        <w:t xml:space="preserve">, </w:t>
      </w:r>
      <w:r w:rsidRPr="00C57ED7">
        <w:t>Malcolm</w:t>
      </w:r>
      <w:r>
        <w:t xml:space="preserve">, </w:t>
      </w:r>
      <w:r w:rsidRPr="00C57ED7">
        <w:t xml:space="preserve">(ed.) </w:t>
      </w:r>
      <w:r w:rsidRPr="00C57ED7">
        <w:rPr>
          <w:i/>
        </w:rPr>
        <w:t>Academic Freedom and Responsibility</w:t>
      </w:r>
      <w:r>
        <w:t xml:space="preserve">, </w:t>
      </w:r>
      <w:r w:rsidRPr="00C57ED7">
        <w:t>Buckingham</w:t>
      </w:r>
      <w:r>
        <w:t xml:space="preserve">, </w:t>
      </w:r>
      <w:r w:rsidRPr="00C57ED7">
        <w:t>SRHE/OU Press</w:t>
      </w:r>
      <w:r>
        <w:t xml:space="preserve">, </w:t>
      </w:r>
      <w:r w:rsidRPr="00C57ED7">
        <w:t>p.31-48</w:t>
      </w:r>
      <w:r>
        <w:t>.</w:t>
      </w:r>
    </w:p>
    <w:p w14:paraId="7123476B" w14:textId="77777777" w:rsidR="000F031A" w:rsidRDefault="000F031A" w:rsidP="00EA188C">
      <w:pPr>
        <w:spacing w:before="120"/>
        <w:ind w:left="425" w:hanging="425"/>
        <w:rPr>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(1996) “Editorial; Academic Freedom and University Autonomy: An Abiding Concern”</w:t>
      </w:r>
      <w:r>
        <w:rPr>
          <w:lang w:val="en-GB"/>
        </w:rPr>
        <w:t xml:space="preserve">, </w:t>
      </w:r>
      <w:r w:rsidRPr="00C57ED7">
        <w:rPr>
          <w:i/>
          <w:lang w:val="en-GB"/>
        </w:rPr>
        <w:t>Higher Education Policy</w:t>
      </w:r>
      <w:r>
        <w:rPr>
          <w:lang w:val="en-GB"/>
        </w:rPr>
        <w:t xml:space="preserve">, </w:t>
      </w:r>
      <w:r w:rsidRPr="00C57ED7">
        <w:rPr>
          <w:lang w:val="en-GB"/>
        </w:rPr>
        <w:t>9(4</w:t>
      </w:r>
      <w:r>
        <w:rPr>
          <w:lang w:val="en-GB"/>
        </w:rPr>
        <w:t xml:space="preserve">): </w:t>
      </w:r>
      <w:r w:rsidRPr="00C57ED7">
        <w:rPr>
          <w:lang w:val="en-GB"/>
        </w:rPr>
        <w:t>263-66</w:t>
      </w:r>
      <w:r>
        <w:rPr>
          <w:lang w:val="en-GB"/>
        </w:rPr>
        <w:t>.</w:t>
      </w:r>
    </w:p>
    <w:p w14:paraId="7177D44C" w14:textId="77777777" w:rsidR="000F031A" w:rsidRDefault="000F031A" w:rsidP="00EA188C">
      <w:pPr>
        <w:spacing w:before="120"/>
        <w:ind w:left="425" w:hanging="425"/>
        <w:rPr>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(2002) “Academic freedom in an age of globalisation”</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331-335</w:t>
      </w:r>
      <w:r>
        <w:rPr>
          <w:lang w:val="en-GB"/>
        </w:rPr>
        <w:t>.</w:t>
      </w:r>
    </w:p>
    <w:p w14:paraId="1D184E57" w14:textId="77777777" w:rsidR="000F031A" w:rsidRDefault="000F031A" w:rsidP="00EA188C">
      <w:pPr>
        <w:autoSpaceDE w:val="0"/>
        <w:autoSpaceDN w:val="0"/>
        <w:adjustRightInd w:val="0"/>
        <w:spacing w:before="120"/>
        <w:ind w:left="425" w:hanging="425"/>
        <w:rPr>
          <w:i/>
          <w:iCs/>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(2002) “Managing research or research management?”</w:t>
      </w:r>
      <w:r>
        <w:rPr>
          <w:lang w:val="en-GB"/>
        </w:rPr>
        <w:t xml:space="preserve">, </w:t>
      </w:r>
      <w:r w:rsidRPr="00C57ED7">
        <w:rPr>
          <w:i/>
          <w:lang w:val="en-GB"/>
        </w:rPr>
        <w:t>Higher Education Policy</w:t>
      </w:r>
      <w:r>
        <w:rPr>
          <w:lang w:val="en-GB"/>
        </w:rPr>
        <w:t xml:space="preserve">, </w:t>
      </w:r>
      <w:r w:rsidRPr="00C57ED7">
        <w:rPr>
          <w:lang w:val="en-GB"/>
        </w:rPr>
        <w:t>15(3</w:t>
      </w:r>
      <w:r>
        <w:rPr>
          <w:lang w:val="en-GB"/>
        </w:rPr>
        <w:t xml:space="preserve">): </w:t>
      </w:r>
      <w:r w:rsidRPr="00C57ED7">
        <w:rPr>
          <w:lang w:val="en-GB"/>
        </w:rPr>
        <w:t>217-224</w:t>
      </w:r>
      <w:r>
        <w:rPr>
          <w:i/>
          <w:iCs/>
          <w:lang w:val="en-GB"/>
        </w:rPr>
        <w:t>.</w:t>
      </w:r>
    </w:p>
    <w:p w14:paraId="48821448" w14:textId="77777777" w:rsidR="000F031A" w:rsidRDefault="000F031A" w:rsidP="00EA188C">
      <w:pPr>
        <w:spacing w:before="120"/>
        <w:ind w:left="425" w:hanging="425"/>
        <w:rPr>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(2003) “On Scholars</w:t>
      </w:r>
      <w:r>
        <w:rPr>
          <w:lang w:val="en-GB"/>
        </w:rPr>
        <w:t xml:space="preserve">, </w:t>
      </w:r>
      <w:r w:rsidRPr="00C57ED7">
        <w:rPr>
          <w:lang w:val="en-GB"/>
        </w:rPr>
        <w:t>Hippopotami and von Humboldt: Higher Education in Europe in Transition”</w:t>
      </w:r>
      <w:r>
        <w:rPr>
          <w:lang w:val="en-GB"/>
        </w:rPr>
        <w:t xml:space="preserve">, </w:t>
      </w:r>
      <w:r w:rsidRPr="00C57ED7">
        <w:rPr>
          <w:i/>
          <w:lang w:val="en-GB"/>
        </w:rPr>
        <w:t>Higher Education Policy</w:t>
      </w:r>
      <w:r>
        <w:rPr>
          <w:lang w:val="en-GB"/>
        </w:rPr>
        <w:t xml:space="preserve">, </w:t>
      </w:r>
      <w:r w:rsidRPr="00C57ED7">
        <w:rPr>
          <w:lang w:val="en-GB"/>
        </w:rPr>
        <w:t>16(2</w:t>
      </w:r>
      <w:r>
        <w:rPr>
          <w:lang w:val="en-GB"/>
        </w:rPr>
        <w:t xml:space="preserve">): </w:t>
      </w:r>
      <w:r w:rsidRPr="00C57ED7">
        <w:rPr>
          <w:lang w:val="en-GB"/>
        </w:rPr>
        <w:t>135-140</w:t>
      </w:r>
      <w:r>
        <w:rPr>
          <w:lang w:val="en-GB"/>
        </w:rPr>
        <w:t>.</w:t>
      </w:r>
    </w:p>
    <w:p w14:paraId="4150DC3B" w14:textId="77777777" w:rsidR="000F031A" w:rsidRDefault="000F031A" w:rsidP="00EA188C">
      <w:pPr>
        <w:spacing w:before="120"/>
        <w:ind w:left="425" w:hanging="425"/>
        <w:rPr>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(2004) “Mr Prometheus – unbound</w:t>
      </w:r>
      <w:r>
        <w:rPr>
          <w:lang w:val="en-GB"/>
        </w:rPr>
        <w:t xml:space="preserve">, </w:t>
      </w:r>
      <w:r w:rsidRPr="00C57ED7">
        <w:rPr>
          <w:lang w:val="en-GB"/>
        </w:rPr>
        <w:t>shackled or released on parole? Being certain Adumbrations on the Marvellously Changing Relationship between Government and Higher Education in Western Europe”</w:t>
      </w:r>
      <w:r>
        <w:rPr>
          <w:lang w:val="en-GB"/>
        </w:rPr>
        <w:t xml:space="preserve">, </w:t>
      </w:r>
      <w:r w:rsidRPr="00C57ED7">
        <w:rPr>
          <w:lang w:val="en-GB"/>
        </w:rPr>
        <w:t xml:space="preserve">Paper given at the </w:t>
      </w:r>
      <w:r w:rsidRPr="00C57ED7">
        <w:rPr>
          <w:i/>
          <w:lang w:val="en-GB"/>
        </w:rPr>
        <w:t xml:space="preserve">Fulbright Brainstorms 2004 – New Trends </w:t>
      </w:r>
      <w:proofErr w:type="gramStart"/>
      <w:r w:rsidRPr="00C57ED7">
        <w:rPr>
          <w:i/>
          <w:lang w:val="en-GB"/>
        </w:rPr>
        <w:t>In</w:t>
      </w:r>
      <w:proofErr w:type="gramEnd"/>
      <w:r w:rsidRPr="00C57ED7">
        <w:rPr>
          <w:i/>
          <w:lang w:val="en-GB"/>
        </w:rPr>
        <w:t xml:space="preserve"> Higher Education </w:t>
      </w:r>
      <w:r w:rsidRPr="00C57ED7">
        <w:rPr>
          <w:lang w:val="en-GB"/>
        </w:rPr>
        <w:t>Meeting</w:t>
      </w:r>
      <w:r>
        <w:rPr>
          <w:lang w:val="en-GB"/>
        </w:rPr>
        <w:t xml:space="preserve">, </w:t>
      </w:r>
      <w:r w:rsidRPr="00C57ED7">
        <w:rPr>
          <w:lang w:val="en-GB"/>
        </w:rPr>
        <w:t>September 25th</w:t>
      </w:r>
      <w:r>
        <w:rPr>
          <w:lang w:val="en-GB"/>
        </w:rPr>
        <w:t xml:space="preserve">, </w:t>
      </w:r>
      <w:r w:rsidRPr="00C57ED7">
        <w:rPr>
          <w:lang w:val="en-GB"/>
        </w:rPr>
        <w:t>Lisbon: mimeo</w:t>
      </w:r>
      <w:r>
        <w:rPr>
          <w:lang w:val="en-GB"/>
        </w:rPr>
        <w:t>.</w:t>
      </w:r>
    </w:p>
    <w:p w14:paraId="561DA79D" w14:textId="77777777" w:rsidR="000F031A" w:rsidRDefault="000F031A" w:rsidP="00EA188C">
      <w:pPr>
        <w:spacing w:before="120"/>
        <w:ind w:left="425" w:hanging="425"/>
        <w:rPr>
          <w:lang w:val="en-GB"/>
        </w:rPr>
      </w:pPr>
      <w:r w:rsidRPr="00C57ED7">
        <w:rPr>
          <w:lang w:val="en-GB"/>
        </w:rPr>
        <w:t>Neave</w:t>
      </w:r>
      <w:r>
        <w:rPr>
          <w:lang w:val="en-GB"/>
        </w:rPr>
        <w:t xml:space="preserve">, </w:t>
      </w:r>
      <w:r w:rsidRPr="00C57ED7">
        <w:rPr>
          <w:lang w:val="en-GB"/>
        </w:rPr>
        <w:t>Guy</w:t>
      </w:r>
      <w:r>
        <w:rPr>
          <w:lang w:val="en-GB"/>
        </w:rPr>
        <w:t xml:space="preserve">, </w:t>
      </w:r>
      <w:r w:rsidRPr="00C57ED7">
        <w:rPr>
          <w:lang w:val="en-GB"/>
        </w:rPr>
        <w:t>(2006) “Monsieur de Talleyrand-Perigord’s Qualities”</w:t>
      </w:r>
      <w:r>
        <w:rPr>
          <w:lang w:val="en-GB"/>
        </w:rPr>
        <w:t xml:space="preserve">, </w:t>
      </w:r>
      <w:r w:rsidRPr="00C57ED7">
        <w:rPr>
          <w:i/>
          <w:lang w:val="en-GB"/>
        </w:rPr>
        <w:t>Higher Education Policy</w:t>
      </w:r>
      <w:r>
        <w:rPr>
          <w:lang w:val="en-GB"/>
        </w:rPr>
        <w:t xml:space="preserve">, </w:t>
      </w:r>
      <w:r w:rsidRPr="00C57ED7">
        <w:rPr>
          <w:lang w:val="en-GB"/>
        </w:rPr>
        <w:t>19(4</w:t>
      </w:r>
      <w:r>
        <w:rPr>
          <w:lang w:val="en-GB"/>
        </w:rPr>
        <w:t xml:space="preserve">): </w:t>
      </w:r>
      <w:r w:rsidRPr="00C57ED7">
        <w:rPr>
          <w:lang w:val="en-GB"/>
        </w:rPr>
        <w:t>401-409</w:t>
      </w:r>
      <w:r>
        <w:rPr>
          <w:lang w:val="en-GB"/>
        </w:rPr>
        <w:t>.</w:t>
      </w:r>
    </w:p>
    <w:p w14:paraId="4AB4064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Neave</w:t>
      </w:r>
      <w:r>
        <w:rPr>
          <w:rFonts w:ascii="Times New Roman" w:hAnsi="Times New Roman" w:cs="Times New Roman"/>
          <w:sz w:val="24"/>
          <w:szCs w:val="24"/>
        </w:rPr>
        <w:t xml:space="preserve">, </w:t>
      </w:r>
      <w:r w:rsidRPr="00C57ED7">
        <w:rPr>
          <w:rFonts w:ascii="Times New Roman" w:hAnsi="Times New Roman" w:cs="Times New Roman"/>
          <w:sz w:val="24"/>
          <w:szCs w:val="24"/>
        </w:rPr>
        <w:t>Guy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(2000) </w:t>
      </w:r>
      <w:r w:rsidRPr="00C57ED7">
        <w:rPr>
          <w:rFonts w:ascii="Times New Roman" w:hAnsi="Times New Roman" w:cs="Times New Roman"/>
          <w:i/>
          <w:sz w:val="24"/>
          <w:szCs w:val="24"/>
        </w:rPr>
        <w:t xml:space="preserve">The Universities’ Responsibilities </w:t>
      </w:r>
      <w:proofErr w:type="gramStart"/>
      <w:r w:rsidRPr="00C57ED7">
        <w:rPr>
          <w:rFonts w:ascii="Times New Roman" w:hAnsi="Times New Roman" w:cs="Times New Roman"/>
          <w:i/>
          <w:sz w:val="24"/>
          <w:szCs w:val="24"/>
        </w:rPr>
        <w:t>To</w:t>
      </w:r>
      <w:proofErr w:type="gramEnd"/>
      <w:r w:rsidRPr="00C57ED7">
        <w:rPr>
          <w:rFonts w:ascii="Times New Roman" w:hAnsi="Times New Roman" w:cs="Times New Roman"/>
          <w:i/>
          <w:sz w:val="24"/>
          <w:szCs w:val="24"/>
        </w:rPr>
        <w:t xml:space="preserve"> Society: International Perspectives</w:t>
      </w:r>
      <w:r>
        <w:rPr>
          <w:rFonts w:ascii="Times New Roman" w:hAnsi="Times New Roman" w:cs="Times New Roman"/>
          <w:sz w:val="24"/>
          <w:szCs w:val="24"/>
        </w:rPr>
        <w:t xml:space="preserve">, </w:t>
      </w:r>
      <w:r w:rsidRPr="00C57ED7">
        <w:rPr>
          <w:rFonts w:ascii="Times New Roman" w:hAnsi="Times New Roman" w:cs="Times New Roman"/>
          <w:sz w:val="24"/>
          <w:szCs w:val="24"/>
        </w:rPr>
        <w:t>Kidlington: Elsevier Science</w:t>
      </w:r>
      <w:r>
        <w:rPr>
          <w:rFonts w:ascii="Times New Roman" w:hAnsi="Times New Roman" w:cs="Times New Roman"/>
          <w:sz w:val="24"/>
          <w:szCs w:val="24"/>
        </w:rPr>
        <w:t>.</w:t>
      </w:r>
    </w:p>
    <w:p w14:paraId="7760CBB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Nelson</w:t>
      </w:r>
      <w:r>
        <w:rPr>
          <w:rFonts w:ascii="Times New Roman" w:hAnsi="Times New Roman" w:cs="Times New Roman"/>
          <w:sz w:val="24"/>
          <w:szCs w:val="24"/>
        </w:rPr>
        <w:t xml:space="preserve">, </w:t>
      </w:r>
      <w:r w:rsidRPr="00C57ED7">
        <w:rPr>
          <w:rFonts w:ascii="Times New Roman" w:hAnsi="Times New Roman" w:cs="Times New Roman"/>
          <w:sz w:val="24"/>
          <w:szCs w:val="24"/>
        </w:rPr>
        <w:t>Cary</w:t>
      </w:r>
      <w:r>
        <w:rPr>
          <w:rFonts w:ascii="Times New Roman" w:hAnsi="Times New Roman" w:cs="Times New Roman"/>
          <w:sz w:val="24"/>
          <w:szCs w:val="24"/>
        </w:rPr>
        <w:t xml:space="preserve">, </w:t>
      </w:r>
      <w:r w:rsidRPr="00C57ED7">
        <w:rPr>
          <w:rFonts w:ascii="Times New Roman" w:hAnsi="Times New Roman" w:cs="Times New Roman"/>
          <w:sz w:val="24"/>
          <w:szCs w:val="24"/>
        </w:rPr>
        <w:t>(1999) “Academic Freedom” in: Nelson</w:t>
      </w:r>
      <w:r>
        <w:rPr>
          <w:rFonts w:ascii="Times New Roman" w:hAnsi="Times New Roman" w:cs="Times New Roman"/>
          <w:sz w:val="24"/>
          <w:szCs w:val="24"/>
        </w:rPr>
        <w:t xml:space="preserve">, </w:t>
      </w:r>
      <w:r w:rsidRPr="00C57ED7">
        <w:rPr>
          <w:rFonts w:ascii="Times New Roman" w:hAnsi="Times New Roman" w:cs="Times New Roman"/>
          <w:sz w:val="24"/>
          <w:szCs w:val="24"/>
        </w:rPr>
        <w:t>Cary</w:t>
      </w:r>
      <w:r>
        <w:rPr>
          <w:rFonts w:ascii="Times New Roman" w:hAnsi="Times New Roman" w:cs="Times New Roman"/>
          <w:sz w:val="24"/>
          <w:szCs w:val="24"/>
        </w:rPr>
        <w:t xml:space="preserve">, </w:t>
      </w:r>
      <w:r w:rsidRPr="00C57ED7">
        <w:rPr>
          <w:rFonts w:ascii="Times New Roman" w:hAnsi="Times New Roman" w:cs="Times New Roman"/>
          <w:sz w:val="24"/>
          <w:szCs w:val="24"/>
        </w:rPr>
        <w:t>Watt</w:t>
      </w:r>
      <w:r>
        <w:rPr>
          <w:rFonts w:ascii="Times New Roman" w:hAnsi="Times New Roman" w:cs="Times New Roman"/>
          <w:sz w:val="24"/>
          <w:szCs w:val="24"/>
        </w:rPr>
        <w:t xml:space="preserve">, </w:t>
      </w:r>
      <w:r w:rsidRPr="00C57ED7">
        <w:rPr>
          <w:rFonts w:ascii="Times New Roman" w:hAnsi="Times New Roman" w:cs="Times New Roman"/>
          <w:sz w:val="24"/>
          <w:szCs w:val="24"/>
        </w:rPr>
        <w:t>Stephen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Academic Keywords: A Devil’s Dictionary for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London: Routledge</w:t>
      </w:r>
      <w:r>
        <w:rPr>
          <w:rFonts w:ascii="Times New Roman" w:hAnsi="Times New Roman" w:cs="Times New Roman"/>
          <w:sz w:val="24"/>
          <w:szCs w:val="24"/>
        </w:rPr>
        <w:t xml:space="preserve">, </w:t>
      </w:r>
      <w:r w:rsidRPr="00C57ED7">
        <w:rPr>
          <w:rFonts w:ascii="Times New Roman" w:hAnsi="Times New Roman" w:cs="Times New Roman"/>
          <w:sz w:val="24"/>
          <w:szCs w:val="24"/>
        </w:rPr>
        <w:t>p.22-35</w:t>
      </w:r>
      <w:r>
        <w:rPr>
          <w:rFonts w:ascii="Times New Roman" w:hAnsi="Times New Roman" w:cs="Times New Roman"/>
          <w:sz w:val="24"/>
          <w:szCs w:val="24"/>
        </w:rPr>
        <w:t>.</w:t>
      </w:r>
    </w:p>
    <w:p w14:paraId="577539F3" w14:textId="77777777" w:rsidR="000F031A" w:rsidRPr="0098623A" w:rsidRDefault="000F031A" w:rsidP="00EA188C">
      <w:pPr>
        <w:tabs>
          <w:tab w:val="left" w:pos="2516"/>
          <w:tab w:val="left" w:pos="5979"/>
          <w:tab w:val="left" w:pos="9442"/>
          <w:tab w:val="left" w:pos="12114"/>
        </w:tabs>
        <w:spacing w:before="120"/>
        <w:ind w:left="425" w:hanging="425"/>
      </w:pPr>
      <w:r w:rsidRPr="0098623A">
        <w:t>Nelson</w:t>
      </w:r>
      <w:r>
        <w:t xml:space="preserve">, </w:t>
      </w:r>
      <w:r w:rsidRPr="0098623A">
        <w:t>Cary</w:t>
      </w:r>
      <w:r>
        <w:t xml:space="preserve">, </w:t>
      </w:r>
      <w:r w:rsidRPr="0098623A">
        <w:t xml:space="preserve">(2009) “The Fate </w:t>
      </w:r>
      <w:proofErr w:type="gramStart"/>
      <w:r w:rsidRPr="0098623A">
        <w:t>Of</w:t>
      </w:r>
      <w:proofErr w:type="gramEnd"/>
      <w:r w:rsidRPr="0098623A">
        <w:t xml:space="preserve"> Academic Freedom”</w:t>
      </w:r>
      <w:r>
        <w:t xml:space="preserve">, </w:t>
      </w:r>
      <w:r w:rsidRPr="0098623A">
        <w:rPr>
          <w:i/>
        </w:rPr>
        <w:t>South Atlantic Quarterly</w:t>
      </w:r>
      <w:r>
        <w:rPr>
          <w:i/>
        </w:rPr>
        <w:t xml:space="preserve">, </w:t>
      </w:r>
      <w:r w:rsidRPr="0098623A">
        <w:t>108(4</w:t>
      </w:r>
      <w:r>
        <w:t xml:space="preserve">): </w:t>
      </w:r>
      <w:r w:rsidRPr="0098623A">
        <w:t>689-700.</w:t>
      </w:r>
    </w:p>
    <w:p w14:paraId="473CF7EB"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sz w:val="24"/>
          <w:szCs w:val="24"/>
        </w:rPr>
        <w:t>Nelson</w:t>
      </w:r>
      <w:r>
        <w:rPr>
          <w:rFonts w:ascii="Times New Roman" w:hAnsi="Times New Roman"/>
          <w:sz w:val="24"/>
          <w:szCs w:val="24"/>
        </w:rPr>
        <w:t xml:space="preserve">, </w:t>
      </w:r>
      <w:r w:rsidRPr="002C3FF9">
        <w:rPr>
          <w:rFonts w:ascii="Times New Roman" w:hAnsi="Times New Roman"/>
          <w:sz w:val="24"/>
          <w:szCs w:val="24"/>
        </w:rPr>
        <w:t>Cary</w:t>
      </w:r>
      <w:r>
        <w:rPr>
          <w:rFonts w:ascii="Times New Roman" w:hAnsi="Times New Roman"/>
          <w:sz w:val="24"/>
          <w:szCs w:val="24"/>
        </w:rPr>
        <w:t xml:space="preserve">, </w:t>
      </w:r>
      <w:r w:rsidRPr="002C3FF9">
        <w:rPr>
          <w:rFonts w:ascii="Times New Roman" w:hAnsi="Times New Roman"/>
          <w:sz w:val="24"/>
          <w:szCs w:val="24"/>
        </w:rPr>
        <w:t>(2010) “Barefoot in New Zealand: The Politics of Campus Conflict”</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p.41-50</w:t>
      </w:r>
      <w:r>
        <w:rPr>
          <w:rFonts w:ascii="Times New Roman" w:hAnsi="Times New Roman"/>
          <w:noProof/>
          <w:sz w:val="24"/>
          <w:szCs w:val="24"/>
        </w:rPr>
        <w:t>.</w:t>
      </w:r>
    </w:p>
    <w:p w14:paraId="08FFC7A5" w14:textId="77777777" w:rsidR="000F031A" w:rsidRDefault="000F031A" w:rsidP="00EA188C">
      <w:pPr>
        <w:spacing w:before="120"/>
        <w:ind w:left="425" w:hanging="425"/>
      </w:pPr>
      <w:r w:rsidRPr="00C57ED7">
        <w:t>Nelson</w:t>
      </w:r>
      <w:r>
        <w:t xml:space="preserve">, </w:t>
      </w:r>
      <w:r w:rsidRPr="00C57ED7">
        <w:t>Cary</w:t>
      </w:r>
      <w:r>
        <w:t xml:space="preserve">, </w:t>
      </w:r>
      <w:r w:rsidRPr="00C57ED7">
        <w:t>(2010) “The Last Indian Standing: Shared Governance in the Shadow of History”</w:t>
      </w:r>
      <w:r>
        <w:t xml:space="preserve">, </w:t>
      </w:r>
      <w:r w:rsidRPr="00C57ED7">
        <w:rPr>
          <w:i/>
        </w:rPr>
        <w:t>AAUP Journal of Academic Freedom</w:t>
      </w:r>
      <w:r>
        <w:t xml:space="preserve">, </w:t>
      </w:r>
      <w:r w:rsidRPr="00C57ED7">
        <w:t>1(1</w:t>
      </w:r>
      <w:r>
        <w:t xml:space="preserve">): </w:t>
      </w:r>
      <w:r w:rsidRPr="00C57ED7">
        <w:t>1-20</w:t>
      </w:r>
      <w:r>
        <w:t>.</w:t>
      </w:r>
    </w:p>
    <w:p w14:paraId="579AAD2D" w14:textId="77777777" w:rsidR="000F031A" w:rsidRDefault="000F031A" w:rsidP="00EA188C">
      <w:pPr>
        <w:spacing w:before="120"/>
        <w:ind w:left="425" w:hanging="425"/>
      </w:pPr>
      <w:r w:rsidRPr="00C57ED7">
        <w:lastRenderedPageBreak/>
        <w:t>Nelson</w:t>
      </w:r>
      <w:r>
        <w:t xml:space="preserve">, </w:t>
      </w:r>
      <w:r w:rsidRPr="00C57ED7">
        <w:t>Cary</w:t>
      </w:r>
      <w:r>
        <w:t xml:space="preserve">, </w:t>
      </w:r>
      <w:r w:rsidRPr="00C57ED7">
        <w:t xml:space="preserve">(2010) </w:t>
      </w:r>
      <w:r w:rsidRPr="00C57ED7">
        <w:rPr>
          <w:i/>
        </w:rPr>
        <w:t>No University is an Island: Saving Academic Freedom</w:t>
      </w:r>
      <w:r>
        <w:t xml:space="preserve">, </w:t>
      </w:r>
      <w:r w:rsidRPr="00C57ED7">
        <w:t>New York: New York University Press</w:t>
      </w:r>
      <w:r>
        <w:t>.</w:t>
      </w:r>
    </w:p>
    <w:p w14:paraId="63F285F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Nelson</w:t>
      </w:r>
      <w:r>
        <w:rPr>
          <w:rFonts w:ascii="Times New Roman" w:hAnsi="Times New Roman" w:cs="Times New Roman"/>
          <w:sz w:val="24"/>
          <w:szCs w:val="24"/>
        </w:rPr>
        <w:t xml:space="preserve">, </w:t>
      </w:r>
      <w:r w:rsidRPr="00C57ED7">
        <w:rPr>
          <w:rFonts w:ascii="Times New Roman" w:hAnsi="Times New Roman" w:cs="Times New Roman"/>
          <w:sz w:val="24"/>
          <w:szCs w:val="24"/>
        </w:rPr>
        <w:t>Cary</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(1997) </w:t>
      </w:r>
      <w:r w:rsidRPr="00C57ED7">
        <w:rPr>
          <w:rFonts w:ascii="Times New Roman" w:hAnsi="Times New Roman" w:cs="Times New Roman"/>
          <w:i/>
          <w:sz w:val="24"/>
          <w:szCs w:val="24"/>
          <w:lang w:val="en-US" w:eastAsia="en-US"/>
        </w:rPr>
        <w:t>Will Teach for Food: Academic Labor in Crisis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Minneapolis: University of Minnesota Press</w:t>
      </w:r>
      <w:r>
        <w:rPr>
          <w:rFonts w:ascii="Times New Roman" w:hAnsi="Times New Roman" w:cs="Times New Roman"/>
          <w:sz w:val="24"/>
          <w:szCs w:val="24"/>
        </w:rPr>
        <w:t>.</w:t>
      </w:r>
    </w:p>
    <w:p w14:paraId="6A094C49" w14:textId="77777777" w:rsidR="000F031A" w:rsidRDefault="000F031A" w:rsidP="00EA188C">
      <w:pPr>
        <w:autoSpaceDE w:val="0"/>
        <w:autoSpaceDN w:val="0"/>
        <w:adjustRightInd w:val="0"/>
        <w:spacing w:before="120"/>
        <w:ind w:left="425" w:hanging="425"/>
        <w:rPr>
          <w:lang w:val="en-GB"/>
        </w:rPr>
      </w:pPr>
      <w:r w:rsidRPr="00C57ED7">
        <w:rPr>
          <w:lang w:val="en-GB"/>
        </w:rPr>
        <w:t>Nelson</w:t>
      </w:r>
      <w:r>
        <w:rPr>
          <w:lang w:val="en-GB"/>
        </w:rPr>
        <w:t xml:space="preserve">, </w:t>
      </w:r>
      <w:r w:rsidRPr="00C57ED7">
        <w:rPr>
          <w:lang w:val="en-GB"/>
        </w:rPr>
        <w:t>J.</w:t>
      </w:r>
      <w:r>
        <w:rPr>
          <w:lang w:val="en-GB"/>
        </w:rPr>
        <w:t xml:space="preserve">, </w:t>
      </w:r>
      <w:r w:rsidRPr="00C57ED7">
        <w:rPr>
          <w:lang w:val="en-GB"/>
        </w:rPr>
        <w:t>(1990) “The Significance and Rationale for Academic Freedom”</w:t>
      </w:r>
      <w:r>
        <w:rPr>
          <w:lang w:val="en-GB"/>
        </w:rPr>
        <w:t xml:space="preserve">, </w:t>
      </w:r>
      <w:r w:rsidRPr="00C57ED7">
        <w:rPr>
          <w:lang w:val="en-GB"/>
        </w:rPr>
        <w:t>in Ochoa</w:t>
      </w:r>
      <w:r>
        <w:rPr>
          <w:lang w:val="en-GB"/>
        </w:rPr>
        <w:t xml:space="preserve">, </w:t>
      </w:r>
      <w:r w:rsidRPr="00C57ED7">
        <w:rPr>
          <w:lang w:val="en-GB"/>
        </w:rPr>
        <w:t>A.</w:t>
      </w:r>
      <w:r>
        <w:rPr>
          <w:lang w:val="en-GB"/>
        </w:rPr>
        <w:t xml:space="preserve">, </w:t>
      </w:r>
      <w:r w:rsidRPr="00C57ED7">
        <w:rPr>
          <w:lang w:val="en-GB"/>
        </w:rPr>
        <w:t xml:space="preserve">(ed.) </w:t>
      </w:r>
      <w:r w:rsidRPr="00C57ED7">
        <w:rPr>
          <w:i/>
          <w:lang w:val="en-GB"/>
        </w:rPr>
        <w:t>Academic Freedom to Teach and to Learn: Every Teacher’s Issue</w:t>
      </w:r>
      <w:r>
        <w:rPr>
          <w:lang w:val="en-GB"/>
        </w:rPr>
        <w:t xml:space="preserve">, </w:t>
      </w:r>
      <w:r w:rsidRPr="00C57ED7">
        <w:rPr>
          <w:lang w:val="en-GB"/>
        </w:rPr>
        <w:t>Washington</w:t>
      </w:r>
      <w:r>
        <w:rPr>
          <w:lang w:val="en-GB"/>
        </w:rPr>
        <w:t xml:space="preserve">, </w:t>
      </w:r>
      <w:r w:rsidRPr="00C57ED7">
        <w:rPr>
          <w:lang w:val="en-GB"/>
        </w:rPr>
        <w:t>DC: National Educational Association</w:t>
      </w:r>
      <w:r>
        <w:rPr>
          <w:lang w:val="en-GB"/>
        </w:rPr>
        <w:t xml:space="preserve">, </w:t>
      </w:r>
      <w:r w:rsidRPr="00C57ED7">
        <w:rPr>
          <w:lang w:val="en-GB"/>
        </w:rPr>
        <w:t>p.21-30</w:t>
      </w:r>
      <w:r>
        <w:rPr>
          <w:lang w:val="en-GB"/>
        </w:rPr>
        <w:t>.</w:t>
      </w:r>
    </w:p>
    <w:p w14:paraId="01C06F47" w14:textId="77777777" w:rsidR="000F031A" w:rsidRPr="0098623A" w:rsidRDefault="000F031A" w:rsidP="00EA188C">
      <w:pPr>
        <w:tabs>
          <w:tab w:val="left" w:pos="2516"/>
          <w:tab w:val="left" w:pos="5979"/>
          <w:tab w:val="left" w:pos="9442"/>
          <w:tab w:val="left" w:pos="12114"/>
        </w:tabs>
        <w:spacing w:before="120"/>
        <w:ind w:left="425" w:hanging="425"/>
      </w:pPr>
      <w:r w:rsidRPr="0098623A">
        <w:t>Nelson</w:t>
      </w:r>
      <w:r>
        <w:t xml:space="preserve">, </w:t>
      </w:r>
      <w:r w:rsidRPr="0098623A">
        <w:t>S</w:t>
      </w:r>
      <w:r>
        <w:t xml:space="preserve">amuel </w:t>
      </w:r>
      <w:r w:rsidRPr="0098623A">
        <w:t>P.</w:t>
      </w:r>
      <w:r>
        <w:t xml:space="preserve">, </w:t>
      </w:r>
      <w:r w:rsidRPr="0098623A">
        <w:t>Prendergast</w:t>
      </w:r>
      <w:r>
        <w:t xml:space="preserve">, </w:t>
      </w:r>
      <w:r w:rsidRPr="0098623A">
        <w:t>C</w:t>
      </w:r>
      <w:r>
        <w:t xml:space="preserve">atherine, </w:t>
      </w:r>
      <w:r w:rsidRPr="0098623A">
        <w:t>(2009) “</w:t>
      </w:r>
      <w:proofErr w:type="spellStart"/>
      <w:r w:rsidRPr="0098623A">
        <w:t>Murderabilia</w:t>
      </w:r>
      <w:proofErr w:type="spellEnd"/>
      <w:r w:rsidRPr="0098623A">
        <w:t xml:space="preserve"> Inc.: Where </w:t>
      </w:r>
      <w:proofErr w:type="gramStart"/>
      <w:r w:rsidRPr="0098623A">
        <w:t>The</w:t>
      </w:r>
      <w:proofErr w:type="gramEnd"/>
      <w:r w:rsidRPr="0098623A">
        <w:t xml:space="preserve"> First Amendment Fails Academic Freedom”</w:t>
      </w:r>
      <w:r>
        <w:t xml:space="preserve">, </w:t>
      </w:r>
      <w:r w:rsidRPr="0098623A">
        <w:rPr>
          <w:i/>
        </w:rPr>
        <w:t>South Atlantic Quarterly</w:t>
      </w:r>
      <w:r>
        <w:rPr>
          <w:i/>
        </w:rPr>
        <w:t xml:space="preserve">, </w:t>
      </w:r>
      <w:r w:rsidRPr="0098623A">
        <w:t>108(4</w:t>
      </w:r>
      <w:r>
        <w:t xml:space="preserve">): </w:t>
      </w:r>
      <w:r w:rsidRPr="0098623A">
        <w:t>667-688.</w:t>
      </w:r>
    </w:p>
    <w:p w14:paraId="4E79B9B4" w14:textId="77777777" w:rsidR="000F031A" w:rsidRDefault="000F031A" w:rsidP="00EA188C">
      <w:pPr>
        <w:spacing w:before="120"/>
        <w:ind w:left="425" w:hanging="425"/>
      </w:pPr>
      <w:r w:rsidRPr="00C57ED7">
        <w:t>Newhall</w:t>
      </w:r>
      <w:r>
        <w:t xml:space="preserve">, </w:t>
      </w:r>
      <w:r w:rsidRPr="00C57ED7">
        <w:t>Amy</w:t>
      </w:r>
      <w:r>
        <w:t xml:space="preserve">, </w:t>
      </w:r>
      <w:r w:rsidRPr="00C57ED7">
        <w:t>(2006) “The Unraveling of the Devil’s Bargain: The History and Politics of Language Acquisition”</w:t>
      </w:r>
      <w:r>
        <w:t xml:space="preserve">, </w:t>
      </w:r>
      <w:r w:rsidRPr="00C57ED7">
        <w:t>in Doumani</w:t>
      </w:r>
      <w:r>
        <w:t xml:space="preserve">, </w:t>
      </w:r>
      <w:proofErr w:type="spellStart"/>
      <w:r w:rsidRPr="00C57ED7">
        <w:t>Beshara</w:t>
      </w:r>
      <w:proofErr w:type="spellEnd"/>
      <w:r>
        <w:t xml:space="preserve">, </w:t>
      </w:r>
      <w:r w:rsidRPr="00C57ED7">
        <w:t xml:space="preserve">(ed.) </w:t>
      </w:r>
      <w:r w:rsidRPr="00C57ED7">
        <w:rPr>
          <w:i/>
          <w:iCs/>
        </w:rPr>
        <w:t>Academic Freedom after September 11</w:t>
      </w:r>
      <w:r>
        <w:rPr>
          <w:i/>
          <w:iCs/>
        </w:rPr>
        <w:t xml:space="preserve">, </w:t>
      </w:r>
      <w:r w:rsidRPr="00C57ED7">
        <w:t>New York: Zone Books</w:t>
      </w:r>
      <w:r>
        <w:t xml:space="preserve">, </w:t>
      </w:r>
      <w:r w:rsidRPr="00C57ED7">
        <w:t>p.203-236</w:t>
      </w:r>
      <w:r>
        <w:t>.</w:t>
      </w:r>
    </w:p>
    <w:p w14:paraId="2ED6101A" w14:textId="77777777" w:rsidR="000F031A" w:rsidRDefault="000F031A" w:rsidP="00EA188C">
      <w:pPr>
        <w:pStyle w:val="EndnoteText"/>
        <w:spacing w:before="120"/>
        <w:ind w:left="425" w:hanging="425"/>
        <w:rPr>
          <w:sz w:val="24"/>
          <w:szCs w:val="24"/>
        </w:rPr>
      </w:pPr>
      <w:r w:rsidRPr="00C57ED7">
        <w:rPr>
          <w:sz w:val="24"/>
          <w:szCs w:val="24"/>
        </w:rPr>
        <w:t>Newman</w:t>
      </w:r>
      <w:r>
        <w:rPr>
          <w:sz w:val="24"/>
          <w:szCs w:val="24"/>
        </w:rPr>
        <w:t xml:space="preserve">, </w:t>
      </w:r>
      <w:r w:rsidRPr="00C57ED7">
        <w:rPr>
          <w:sz w:val="24"/>
          <w:szCs w:val="24"/>
        </w:rPr>
        <w:t>John</w:t>
      </w:r>
      <w:r>
        <w:rPr>
          <w:sz w:val="24"/>
          <w:szCs w:val="24"/>
        </w:rPr>
        <w:t xml:space="preserve">, </w:t>
      </w:r>
      <w:r w:rsidRPr="00C57ED7">
        <w:rPr>
          <w:sz w:val="24"/>
          <w:szCs w:val="24"/>
        </w:rPr>
        <w:t xml:space="preserve">(1853) </w:t>
      </w:r>
      <w:r w:rsidRPr="00C57ED7">
        <w:rPr>
          <w:i/>
          <w:sz w:val="24"/>
          <w:szCs w:val="24"/>
        </w:rPr>
        <w:t>The Idea of a University</w:t>
      </w:r>
      <w:r>
        <w:rPr>
          <w:sz w:val="24"/>
          <w:szCs w:val="24"/>
        </w:rPr>
        <w:t xml:space="preserve">, </w:t>
      </w:r>
      <w:r w:rsidRPr="00C57ED7">
        <w:rPr>
          <w:sz w:val="24"/>
          <w:szCs w:val="24"/>
        </w:rPr>
        <w:t>NY: Doubleday</w:t>
      </w:r>
      <w:r>
        <w:rPr>
          <w:sz w:val="24"/>
          <w:szCs w:val="24"/>
        </w:rPr>
        <w:t>.</w:t>
      </w:r>
    </w:p>
    <w:p w14:paraId="65347A87" w14:textId="77777777" w:rsidR="000F031A" w:rsidRDefault="000F031A" w:rsidP="00EA188C">
      <w:pPr>
        <w:spacing w:before="120"/>
        <w:ind w:left="425" w:hanging="425"/>
      </w:pPr>
      <w:r w:rsidRPr="00C57ED7">
        <w:t>Newman</w:t>
      </w:r>
      <w:r>
        <w:t xml:space="preserve">, </w:t>
      </w:r>
      <w:r w:rsidRPr="00C57ED7">
        <w:t>John</w:t>
      </w:r>
      <w:r>
        <w:t xml:space="preserve">, </w:t>
      </w:r>
      <w:r w:rsidRPr="00C57ED7">
        <w:t xml:space="preserve">(1897) </w:t>
      </w:r>
      <w:r w:rsidRPr="00C57ED7">
        <w:rPr>
          <w:i/>
        </w:rPr>
        <w:t xml:space="preserve">Historical Sketches Vol. III.: Rise </w:t>
      </w:r>
      <w:proofErr w:type="gramStart"/>
      <w:r w:rsidRPr="00C57ED7">
        <w:rPr>
          <w:i/>
        </w:rPr>
        <w:t>And</w:t>
      </w:r>
      <w:proofErr w:type="gramEnd"/>
      <w:r w:rsidRPr="00C57ED7">
        <w:rPr>
          <w:i/>
        </w:rPr>
        <w:t xml:space="preserve"> Progress Of Universities</w:t>
      </w:r>
      <w:r>
        <w:rPr>
          <w:i/>
        </w:rPr>
        <w:t xml:space="preserve">, </w:t>
      </w:r>
      <w:r w:rsidRPr="00C57ED7">
        <w:rPr>
          <w:i/>
        </w:rPr>
        <w:t>Northmen And Normans In England And Ireland</w:t>
      </w:r>
      <w:r>
        <w:rPr>
          <w:i/>
        </w:rPr>
        <w:t xml:space="preserve">, </w:t>
      </w:r>
      <w:r w:rsidRPr="00C57ED7">
        <w:rPr>
          <w:i/>
        </w:rPr>
        <w:t>Medieval Oxford</w:t>
      </w:r>
      <w:r>
        <w:rPr>
          <w:i/>
        </w:rPr>
        <w:t xml:space="preserve">, </w:t>
      </w:r>
      <w:r w:rsidRPr="00C57ED7">
        <w:rPr>
          <w:i/>
        </w:rPr>
        <w:t>Convocation Of Canterbury</w:t>
      </w:r>
      <w:r>
        <w:rPr>
          <w:i/>
        </w:rPr>
        <w:t xml:space="preserve">, </w:t>
      </w:r>
      <w:r w:rsidRPr="00C57ED7">
        <w:t>London</w:t>
      </w:r>
      <w:r>
        <w:t xml:space="preserve">, </w:t>
      </w:r>
      <w:r w:rsidRPr="00C57ED7">
        <w:t>New York</w:t>
      </w:r>
      <w:r>
        <w:t xml:space="preserve">, </w:t>
      </w:r>
      <w:r w:rsidRPr="00C57ED7">
        <w:t>And Bombay: Longmans</w:t>
      </w:r>
      <w:r>
        <w:t xml:space="preserve">, </w:t>
      </w:r>
      <w:r w:rsidRPr="00C57ED7">
        <w:t>Green</w:t>
      </w:r>
      <w:r>
        <w:t xml:space="preserve">, </w:t>
      </w:r>
      <w:r w:rsidRPr="00C57ED7">
        <w:t>And Co</w:t>
      </w:r>
      <w:r>
        <w:t>.</w:t>
      </w:r>
    </w:p>
    <w:p w14:paraId="294D7904" w14:textId="77777777" w:rsidR="000F031A" w:rsidRDefault="000F031A" w:rsidP="00EA188C">
      <w:pPr>
        <w:spacing w:before="120"/>
        <w:ind w:left="425" w:hanging="425"/>
      </w:pPr>
      <w:r w:rsidRPr="00C57ED7">
        <w:t>Newman</w:t>
      </w:r>
      <w:r>
        <w:t xml:space="preserve">, </w:t>
      </w:r>
      <w:r w:rsidRPr="00C57ED7">
        <w:t>S.</w:t>
      </w:r>
      <w:r>
        <w:t xml:space="preserve">, </w:t>
      </w:r>
      <w:r w:rsidRPr="00C57ED7">
        <w:t xml:space="preserve">(1995) “At Work </w:t>
      </w:r>
      <w:proofErr w:type="gramStart"/>
      <w:r w:rsidRPr="00C57ED7">
        <w:t>In</w:t>
      </w:r>
      <w:proofErr w:type="gramEnd"/>
      <w:r w:rsidRPr="00C57ED7">
        <w:t xml:space="preserve"> The Marketplace Of Ideas: Academic Freedom</w:t>
      </w:r>
      <w:r>
        <w:t xml:space="preserve">, </w:t>
      </w:r>
      <w:r w:rsidRPr="00C57ED7">
        <w:t>The First Amendment</w:t>
      </w:r>
      <w:r>
        <w:t xml:space="preserve">, </w:t>
      </w:r>
      <w:r w:rsidRPr="00C57ED7">
        <w:t>And Jeffries V. Harleston”</w:t>
      </w:r>
      <w:r>
        <w:t xml:space="preserve">, </w:t>
      </w:r>
      <w:r w:rsidRPr="00C57ED7">
        <w:rPr>
          <w:i/>
        </w:rPr>
        <w:t>Journal of College and University Law</w:t>
      </w:r>
      <w:r>
        <w:t xml:space="preserve">, </w:t>
      </w:r>
      <w:r w:rsidRPr="00C57ED7">
        <w:t>22(2</w:t>
      </w:r>
      <w:r>
        <w:t xml:space="preserve">): </w:t>
      </w:r>
      <w:r w:rsidRPr="00C57ED7">
        <w:t>281-329</w:t>
      </w:r>
      <w:r>
        <w:t>.</w:t>
      </w:r>
    </w:p>
    <w:p w14:paraId="1C285E7B" w14:textId="77777777" w:rsidR="000F031A" w:rsidRDefault="000F031A" w:rsidP="00EA188C">
      <w:pPr>
        <w:autoSpaceDE w:val="0"/>
        <w:autoSpaceDN w:val="0"/>
        <w:adjustRightInd w:val="0"/>
        <w:spacing w:before="120"/>
        <w:ind w:left="425" w:hanging="425"/>
      </w:pPr>
      <w:r w:rsidRPr="00522719">
        <w:t>Newson</w:t>
      </w:r>
      <w:r>
        <w:t xml:space="preserve">, </w:t>
      </w:r>
      <w:r w:rsidRPr="00522719">
        <w:t>Janice A.</w:t>
      </w:r>
      <w:r>
        <w:t xml:space="preserve">, </w:t>
      </w:r>
      <w:r w:rsidRPr="00522719">
        <w:t>(2004) “Disrupting the ‘Student as Consumer’ Model: The New Emancipatory Project”</w:t>
      </w:r>
      <w:r>
        <w:t xml:space="preserve">, </w:t>
      </w:r>
      <w:r w:rsidRPr="00522719">
        <w:rPr>
          <w:i/>
        </w:rPr>
        <w:t>International Relations</w:t>
      </w:r>
      <w:r>
        <w:t xml:space="preserve">, </w:t>
      </w:r>
      <w:r w:rsidRPr="00522719">
        <w:t>18(2</w:t>
      </w:r>
      <w:r>
        <w:t xml:space="preserve">): </w:t>
      </w:r>
      <w:r w:rsidRPr="00522719">
        <w:t>227-239</w:t>
      </w:r>
      <w:r>
        <w:t>.</w:t>
      </w:r>
    </w:p>
    <w:p w14:paraId="53BD47DC" w14:textId="77777777" w:rsidR="000F031A" w:rsidRDefault="000F031A" w:rsidP="00EA188C">
      <w:pPr>
        <w:pStyle w:val="Default"/>
        <w:tabs>
          <w:tab w:val="left" w:pos="1620"/>
        </w:tabs>
        <w:spacing w:before="120" w:line="288" w:lineRule="exact"/>
        <w:ind w:left="425" w:hanging="425"/>
        <w:rPr>
          <w:color w:val="auto"/>
        </w:rPr>
      </w:pPr>
      <w:r w:rsidRPr="00522719">
        <w:rPr>
          <w:color w:val="auto"/>
        </w:rPr>
        <w:t>Newton</w:t>
      </w:r>
      <w:r>
        <w:rPr>
          <w:color w:val="auto"/>
        </w:rPr>
        <w:t xml:space="preserve">, </w:t>
      </w:r>
      <w:r w:rsidRPr="00522719">
        <w:rPr>
          <w:color w:val="auto"/>
        </w:rPr>
        <w:t>Ronald C.</w:t>
      </w:r>
      <w:r>
        <w:rPr>
          <w:color w:val="auto"/>
        </w:rPr>
        <w:t xml:space="preserve">, </w:t>
      </w:r>
      <w:r w:rsidRPr="00522719">
        <w:rPr>
          <w:color w:val="auto"/>
        </w:rPr>
        <w:t xml:space="preserve">(1966) “Students and the Political System of the University of Buenos Aires” </w:t>
      </w:r>
      <w:r w:rsidRPr="00522719">
        <w:rPr>
          <w:i/>
          <w:color w:val="auto"/>
        </w:rPr>
        <w:t>Journal of Inter-American Studies</w:t>
      </w:r>
      <w:r>
        <w:rPr>
          <w:i/>
          <w:color w:val="auto"/>
        </w:rPr>
        <w:t xml:space="preserve">, </w:t>
      </w:r>
      <w:r w:rsidRPr="00522719">
        <w:rPr>
          <w:color w:val="auto"/>
        </w:rPr>
        <w:t>8(4</w:t>
      </w:r>
      <w:r>
        <w:rPr>
          <w:color w:val="auto"/>
        </w:rPr>
        <w:t xml:space="preserve">): </w:t>
      </w:r>
      <w:r w:rsidRPr="00522719">
        <w:rPr>
          <w:color w:val="auto"/>
        </w:rPr>
        <w:t>633-656</w:t>
      </w:r>
      <w:r>
        <w:rPr>
          <w:color w:val="auto"/>
        </w:rPr>
        <w:t>.</w:t>
      </w:r>
    </w:p>
    <w:p w14:paraId="1F7A9F16" w14:textId="77777777" w:rsidR="000F031A" w:rsidRDefault="000F031A" w:rsidP="00EA188C">
      <w:pPr>
        <w:pStyle w:val="PlainText"/>
        <w:spacing w:before="120"/>
        <w:ind w:left="425" w:hanging="425"/>
        <w:rPr>
          <w:rFonts w:ascii="Times New Roman" w:hAnsi="Times New Roman" w:cs="Times New Roman"/>
          <w:sz w:val="24"/>
          <w:szCs w:val="24"/>
          <w:lang w:val="es-ES"/>
        </w:rPr>
      </w:pPr>
      <w:proofErr w:type="spellStart"/>
      <w:r w:rsidRPr="00522719">
        <w:rPr>
          <w:rFonts w:ascii="Times New Roman" w:hAnsi="Times New Roman" w:cs="Times New Roman"/>
          <w:sz w:val="24"/>
          <w:szCs w:val="24"/>
          <w:lang w:val="it-IT"/>
        </w:rPr>
        <w:t>Nieto</w:t>
      </w:r>
      <w:proofErr w:type="spellEnd"/>
      <w:r>
        <w:rPr>
          <w:rFonts w:ascii="Times New Roman" w:hAnsi="Times New Roman" w:cs="Times New Roman"/>
          <w:sz w:val="24"/>
          <w:szCs w:val="24"/>
          <w:lang w:val="it-IT"/>
        </w:rPr>
        <w:t xml:space="preserve">, </w:t>
      </w:r>
      <w:r w:rsidRPr="00522719">
        <w:rPr>
          <w:rFonts w:ascii="Times New Roman" w:hAnsi="Times New Roman" w:cs="Times New Roman"/>
          <w:sz w:val="24"/>
          <w:szCs w:val="24"/>
          <w:lang w:val="it-IT"/>
        </w:rPr>
        <w:t>A.</w:t>
      </w:r>
      <w:r>
        <w:rPr>
          <w:rFonts w:ascii="Times New Roman" w:hAnsi="Times New Roman" w:cs="Times New Roman"/>
          <w:sz w:val="24"/>
          <w:szCs w:val="24"/>
          <w:lang w:val="it-IT"/>
        </w:rPr>
        <w:t xml:space="preserve">, </w:t>
      </w:r>
      <w:r w:rsidRPr="00522719">
        <w:rPr>
          <w:rFonts w:ascii="Times New Roman" w:hAnsi="Times New Roman" w:cs="Times New Roman"/>
          <w:sz w:val="24"/>
          <w:szCs w:val="24"/>
          <w:lang w:val="it-IT"/>
        </w:rPr>
        <w:t xml:space="preserve">(1984) </w:t>
      </w:r>
      <w:r w:rsidRPr="00522719">
        <w:rPr>
          <w:rFonts w:ascii="Times New Roman" w:hAnsi="Times New Roman" w:cs="Times New Roman"/>
          <w:i/>
          <w:sz w:val="24"/>
          <w:szCs w:val="24"/>
          <w:lang w:val="it-IT"/>
        </w:rPr>
        <w:t xml:space="preserve">La </w:t>
      </w:r>
      <w:proofErr w:type="spellStart"/>
      <w:r w:rsidRPr="00522719">
        <w:rPr>
          <w:rFonts w:ascii="Times New Roman" w:hAnsi="Times New Roman" w:cs="Times New Roman"/>
          <w:i/>
          <w:sz w:val="24"/>
          <w:szCs w:val="24"/>
          <w:lang w:val="it-IT"/>
        </w:rPr>
        <w:t>Tribu</w:t>
      </w:r>
      <w:proofErr w:type="spellEnd"/>
      <w:r w:rsidRPr="00522719">
        <w:rPr>
          <w:rFonts w:ascii="Times New Roman" w:hAnsi="Times New Roman" w:cs="Times New Roman"/>
          <w:i/>
          <w:sz w:val="24"/>
          <w:szCs w:val="24"/>
          <w:lang w:val="it-IT"/>
        </w:rPr>
        <w:t xml:space="preserve"> Universitaria. </w:t>
      </w:r>
      <w:r w:rsidRPr="00522719">
        <w:rPr>
          <w:rFonts w:ascii="Times New Roman" w:hAnsi="Times New Roman" w:cs="Times New Roman"/>
          <w:i/>
          <w:sz w:val="24"/>
          <w:szCs w:val="24"/>
          <w:lang w:val="es-ES"/>
        </w:rPr>
        <w:t>Fenomenología de los Catedráticos de la Universidad Española</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Madrid: Tecnos</w:t>
      </w:r>
      <w:r>
        <w:rPr>
          <w:rFonts w:ascii="Times New Roman" w:hAnsi="Times New Roman" w:cs="Times New Roman"/>
          <w:sz w:val="24"/>
          <w:szCs w:val="24"/>
          <w:lang w:val="es-ES"/>
        </w:rPr>
        <w:t>.</w:t>
      </w:r>
    </w:p>
    <w:p w14:paraId="3E35D281"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522719">
        <w:rPr>
          <w:rFonts w:ascii="Times New Roman" w:hAnsi="Times New Roman" w:cs="Times New Roman"/>
          <w:sz w:val="24"/>
          <w:szCs w:val="24"/>
        </w:rPr>
        <w:t>Nishi</w:t>
      </w:r>
      <w:r>
        <w:rPr>
          <w:rFonts w:ascii="Times New Roman" w:hAnsi="Times New Roman" w:cs="Times New Roman"/>
          <w:sz w:val="24"/>
          <w:szCs w:val="24"/>
        </w:rPr>
        <w:t xml:space="preserve">, </w:t>
      </w:r>
      <w:r w:rsidRPr="00522719">
        <w:rPr>
          <w:rFonts w:ascii="Times New Roman" w:hAnsi="Times New Roman" w:cs="Times New Roman"/>
          <w:sz w:val="24"/>
          <w:szCs w:val="24"/>
        </w:rPr>
        <w:t>Toshio</w:t>
      </w:r>
      <w:r>
        <w:rPr>
          <w:rFonts w:ascii="Times New Roman" w:hAnsi="Times New Roman" w:cs="Times New Roman"/>
          <w:sz w:val="24"/>
          <w:szCs w:val="24"/>
        </w:rPr>
        <w:t xml:space="preserve">, </w:t>
      </w:r>
      <w:r w:rsidRPr="00522719">
        <w:rPr>
          <w:rFonts w:ascii="Times New Roman" w:hAnsi="Times New Roman" w:cs="Times New Roman"/>
          <w:sz w:val="24"/>
          <w:szCs w:val="24"/>
        </w:rPr>
        <w:t>(1974) “Academic freedom reconsidered”</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Peabody Journal of Education</w:t>
      </w:r>
      <w:r>
        <w:rPr>
          <w:rFonts w:ascii="Times New Roman" w:hAnsi="Times New Roman" w:cs="Times New Roman"/>
          <w:sz w:val="24"/>
          <w:szCs w:val="24"/>
        </w:rPr>
        <w:t xml:space="preserve">, </w:t>
      </w:r>
      <w:r w:rsidRPr="00522719">
        <w:rPr>
          <w:rFonts w:ascii="Times New Roman" w:hAnsi="Times New Roman" w:cs="Times New Roman"/>
          <w:sz w:val="24"/>
          <w:szCs w:val="24"/>
        </w:rPr>
        <w:t>51(4</w:t>
      </w:r>
      <w:r>
        <w:rPr>
          <w:rFonts w:ascii="Times New Roman" w:hAnsi="Times New Roman" w:cs="Times New Roman"/>
          <w:sz w:val="24"/>
          <w:szCs w:val="24"/>
        </w:rPr>
        <w:t xml:space="preserve">): </w:t>
      </w:r>
      <w:r w:rsidRPr="00753BA5">
        <w:rPr>
          <w:rFonts w:ascii="Times New Roman" w:hAnsi="Times New Roman" w:cs="Times New Roman"/>
          <w:color w:val="000000"/>
          <w:sz w:val="24"/>
          <w:szCs w:val="24"/>
        </w:rPr>
        <w:t>276-283</w:t>
      </w:r>
      <w:r>
        <w:rPr>
          <w:rFonts w:ascii="Times New Roman" w:hAnsi="Times New Roman" w:cs="Times New Roman"/>
          <w:color w:val="000000"/>
          <w:sz w:val="24"/>
          <w:szCs w:val="24"/>
        </w:rPr>
        <w:t>.</w:t>
      </w:r>
    </w:p>
    <w:p w14:paraId="31D96B97" w14:textId="77777777" w:rsidR="000F031A" w:rsidRDefault="000F031A" w:rsidP="00EA188C">
      <w:pPr>
        <w:spacing w:before="120"/>
        <w:ind w:left="425" w:hanging="425"/>
      </w:pPr>
      <w:r w:rsidRPr="00753BA5">
        <w:rPr>
          <w:color w:val="000000"/>
        </w:rPr>
        <w:t>Nixon</w:t>
      </w:r>
      <w:r>
        <w:rPr>
          <w:color w:val="000000"/>
        </w:rPr>
        <w:t xml:space="preserve">, </w:t>
      </w:r>
      <w:r w:rsidRPr="00753BA5">
        <w:rPr>
          <w:color w:val="000000"/>
        </w:rPr>
        <w:t>Jon</w:t>
      </w:r>
      <w:r>
        <w:rPr>
          <w:color w:val="000000"/>
        </w:rPr>
        <w:t xml:space="preserve">, </w:t>
      </w:r>
      <w:r w:rsidRPr="00753BA5">
        <w:rPr>
          <w:color w:val="000000"/>
        </w:rPr>
        <w:t>(2001) “‘Not without Dust and Heat’: The Moral Bases of the ‘new’ academic professionalism”</w:t>
      </w:r>
      <w:r>
        <w:rPr>
          <w:color w:val="000000"/>
        </w:rPr>
        <w:t xml:space="preserve">, </w:t>
      </w:r>
      <w:r w:rsidRPr="00753BA5">
        <w:rPr>
          <w:i/>
          <w:color w:val="000000"/>
        </w:rPr>
        <w:t>British Journal</w:t>
      </w:r>
      <w:r w:rsidRPr="00C57ED7">
        <w:rPr>
          <w:i/>
        </w:rPr>
        <w:t xml:space="preserve"> of Educational Studies</w:t>
      </w:r>
      <w:r>
        <w:t xml:space="preserve">, </w:t>
      </w:r>
      <w:r w:rsidRPr="00C57ED7">
        <w:t>49(2</w:t>
      </w:r>
      <w:r>
        <w:t xml:space="preserve">): </w:t>
      </w:r>
      <w:r w:rsidRPr="00C57ED7">
        <w:t>173-186</w:t>
      </w:r>
      <w:r>
        <w:t>.</w:t>
      </w:r>
    </w:p>
    <w:p w14:paraId="7D0159B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Nixon</w:t>
      </w:r>
      <w:r>
        <w:rPr>
          <w:rFonts w:ascii="Times New Roman" w:hAnsi="Times New Roman" w:cs="Times New Roman"/>
          <w:sz w:val="24"/>
          <w:szCs w:val="24"/>
        </w:rPr>
        <w:t xml:space="preserve">, </w:t>
      </w:r>
      <w:r w:rsidRPr="00C57ED7">
        <w:rPr>
          <w:rFonts w:ascii="Times New Roman" w:hAnsi="Times New Roman" w:cs="Times New Roman"/>
          <w:sz w:val="24"/>
          <w:szCs w:val="24"/>
        </w:rPr>
        <w:t>Richard M.</w:t>
      </w:r>
      <w:r>
        <w:rPr>
          <w:rFonts w:ascii="Times New Roman" w:hAnsi="Times New Roman" w:cs="Times New Roman"/>
          <w:sz w:val="24"/>
          <w:szCs w:val="24"/>
        </w:rPr>
        <w:t xml:space="preserve">, </w:t>
      </w:r>
      <w:r w:rsidRPr="00C57ED7">
        <w:rPr>
          <w:rFonts w:ascii="Times New Roman" w:hAnsi="Times New Roman" w:cs="Times New Roman"/>
          <w:sz w:val="24"/>
          <w:szCs w:val="24"/>
        </w:rPr>
        <w:t>(1966) “Academic Freedom: A Force in Human History”</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Vital Speeches of the Day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32(18</w:t>
      </w:r>
      <w:r>
        <w:rPr>
          <w:rFonts w:ascii="Times New Roman" w:hAnsi="Times New Roman" w:cs="Times New Roman"/>
          <w:sz w:val="24"/>
          <w:szCs w:val="24"/>
        </w:rPr>
        <w:t xml:space="preserve">): </w:t>
      </w:r>
      <w:r w:rsidRPr="00C57ED7">
        <w:rPr>
          <w:rFonts w:ascii="Times New Roman" w:hAnsi="Times New Roman" w:cs="Times New Roman"/>
          <w:sz w:val="24"/>
          <w:szCs w:val="24"/>
        </w:rPr>
        <w:t>550-552</w:t>
      </w:r>
      <w:r>
        <w:rPr>
          <w:rFonts w:ascii="Times New Roman" w:hAnsi="Times New Roman" w:cs="Times New Roman"/>
          <w:sz w:val="24"/>
          <w:szCs w:val="24"/>
        </w:rPr>
        <w:t>.</w:t>
      </w:r>
    </w:p>
    <w:p w14:paraId="37DAD356" w14:textId="3F525079" w:rsidR="000F031A" w:rsidRPr="006B2FEA" w:rsidRDefault="006B2FEA" w:rsidP="00463F47">
      <w:pPr>
        <w:spacing w:before="120"/>
        <w:ind w:left="425" w:hanging="425"/>
        <w:rPr>
          <w:rFonts w:eastAsia="Calibri"/>
        </w:rPr>
      </w:pPr>
      <w:proofErr w:type="spellStart"/>
      <w:r w:rsidRPr="006B2FEA">
        <w:rPr>
          <w:rFonts w:eastAsia="Calibri"/>
        </w:rPr>
        <w:t>Nokkala</w:t>
      </w:r>
      <w:proofErr w:type="spellEnd"/>
      <w:r w:rsidRPr="006B2FEA">
        <w:rPr>
          <w:rFonts w:eastAsia="Calibri"/>
        </w:rPr>
        <w:t xml:space="preserve">, T., </w:t>
      </w:r>
      <w:proofErr w:type="spellStart"/>
      <w:r w:rsidRPr="006B2FEA">
        <w:rPr>
          <w:rFonts w:eastAsia="Calibri"/>
        </w:rPr>
        <w:t>Bladh</w:t>
      </w:r>
      <w:proofErr w:type="spellEnd"/>
      <w:r w:rsidRPr="006B2FEA">
        <w:rPr>
          <w:rFonts w:eastAsia="Calibri"/>
        </w:rPr>
        <w:t>, A., (2013</w:t>
      </w:r>
      <w:proofErr w:type="gramStart"/>
      <w:r w:rsidRPr="006B2FEA">
        <w:rPr>
          <w:rFonts w:eastAsia="Calibri"/>
        </w:rPr>
        <w:t>) ”I</w:t>
      </w:r>
      <w:r w:rsidR="000F031A" w:rsidRPr="006B2FEA">
        <w:rPr>
          <w:rFonts w:eastAsia="Calibri"/>
        </w:rPr>
        <w:t>nstitutional</w:t>
      </w:r>
      <w:proofErr w:type="gramEnd"/>
      <w:r w:rsidR="000F031A" w:rsidRPr="006B2FEA">
        <w:rPr>
          <w:rFonts w:eastAsia="Calibri"/>
        </w:rPr>
        <w:t xml:space="preserve"> Autonomy and Academic Freedom in the Nordic Context – Similarities and Differences’, </w:t>
      </w:r>
      <w:r w:rsidR="000F031A" w:rsidRPr="006B2FEA">
        <w:rPr>
          <w:rFonts w:eastAsia="Calibri"/>
          <w:i/>
        </w:rPr>
        <w:t>Higher Education Policy</w:t>
      </w:r>
      <w:r w:rsidR="000F031A" w:rsidRPr="006B2FEA">
        <w:rPr>
          <w:rFonts w:eastAsia="Calibri"/>
        </w:rPr>
        <w:t>, 27(1): 1-21.</w:t>
      </w:r>
    </w:p>
    <w:p w14:paraId="60EA63C8" w14:textId="77777777" w:rsidR="000F031A" w:rsidRDefault="000F031A" w:rsidP="00EA188C">
      <w:pPr>
        <w:pStyle w:val="PlainText"/>
        <w:spacing w:before="120"/>
        <w:ind w:left="425" w:hanging="425"/>
        <w:rPr>
          <w:rFonts w:ascii="Times New Roman" w:hAnsi="Times New Roman" w:cs="Times New Roman"/>
          <w:sz w:val="24"/>
          <w:szCs w:val="24"/>
        </w:rPr>
      </w:pPr>
      <w:r w:rsidRPr="00573BBA">
        <w:rPr>
          <w:rFonts w:ascii="Times New Roman" w:hAnsi="Times New Roman" w:cs="Times New Roman"/>
          <w:sz w:val="24"/>
          <w:szCs w:val="24"/>
        </w:rPr>
        <w:t>Nolan</w:t>
      </w:r>
      <w:r>
        <w:rPr>
          <w:rFonts w:ascii="Times New Roman" w:hAnsi="Times New Roman" w:cs="Times New Roman"/>
          <w:sz w:val="24"/>
          <w:szCs w:val="24"/>
        </w:rPr>
        <w:t xml:space="preserve">, </w:t>
      </w:r>
      <w:r w:rsidRPr="00573BBA">
        <w:rPr>
          <w:rFonts w:ascii="Times New Roman" w:hAnsi="Times New Roman" w:cs="Times New Roman"/>
          <w:sz w:val="24"/>
          <w:szCs w:val="24"/>
        </w:rPr>
        <w:t>Albert</w:t>
      </w:r>
      <w:r>
        <w:rPr>
          <w:rFonts w:ascii="Times New Roman" w:hAnsi="Times New Roman" w:cs="Times New Roman"/>
          <w:sz w:val="24"/>
          <w:szCs w:val="24"/>
        </w:rPr>
        <w:t xml:space="preserve">, </w:t>
      </w:r>
      <w:r w:rsidRPr="00573BBA">
        <w:rPr>
          <w:rFonts w:ascii="Times New Roman" w:hAnsi="Times New Roman" w:cs="Times New Roman"/>
          <w:sz w:val="24"/>
          <w:szCs w:val="24"/>
        </w:rPr>
        <w:t xml:space="preserve">(1986) </w:t>
      </w:r>
      <w:r w:rsidRPr="00573BBA">
        <w:rPr>
          <w:rFonts w:ascii="Times New Roman" w:hAnsi="Times New Roman" w:cs="Times New Roman"/>
          <w:i/>
          <w:sz w:val="24"/>
          <w:szCs w:val="24"/>
        </w:rPr>
        <w:t>Academic Freedom: A Service to the People</w:t>
      </w:r>
      <w:r>
        <w:rPr>
          <w:rFonts w:ascii="Times New Roman" w:hAnsi="Times New Roman" w:cs="Times New Roman"/>
          <w:sz w:val="24"/>
          <w:szCs w:val="24"/>
        </w:rPr>
        <w:t xml:space="preserve">, </w:t>
      </w:r>
      <w:r w:rsidRPr="00573BBA">
        <w:rPr>
          <w:rFonts w:ascii="Times New Roman" w:hAnsi="Times New Roman" w:cs="Times New Roman"/>
          <w:sz w:val="24"/>
          <w:szCs w:val="24"/>
        </w:rPr>
        <w:t>Cape Town: University of Cape Town Press</w:t>
      </w:r>
      <w:r>
        <w:rPr>
          <w:rFonts w:ascii="Times New Roman" w:hAnsi="Times New Roman" w:cs="Times New Roman"/>
          <w:sz w:val="24"/>
          <w:szCs w:val="24"/>
        </w:rPr>
        <w:t>.</w:t>
      </w:r>
    </w:p>
    <w:p w14:paraId="1B02CBD2" w14:textId="77777777" w:rsidR="000F031A" w:rsidRPr="006B2FEA" w:rsidRDefault="000F031A" w:rsidP="00463F47">
      <w:pPr>
        <w:spacing w:before="120"/>
        <w:ind w:left="425" w:hanging="425"/>
      </w:pPr>
      <w:r w:rsidRPr="006B2FEA">
        <w:t xml:space="preserve">Nolan, M., Ingleton, C., and Hayter, M., (2008) “The Research Excellence Framework (REF): A major impediment to free and informed debate?”, </w:t>
      </w:r>
      <w:r w:rsidRPr="006B2FEA">
        <w:rPr>
          <w:i/>
        </w:rPr>
        <w:t>International Journal of Nursing Studies</w:t>
      </w:r>
      <w:r w:rsidRPr="006B2FEA">
        <w:t xml:space="preserve">, 45(4): 487-488. </w:t>
      </w:r>
    </w:p>
    <w:p w14:paraId="5551FACC" w14:textId="77777777" w:rsidR="000F031A" w:rsidRPr="00077454" w:rsidRDefault="000F031A" w:rsidP="00EA188C">
      <w:pPr>
        <w:spacing w:before="120"/>
        <w:ind w:left="425" w:hanging="425"/>
        <w:rPr>
          <w:lang w:val="en-GB"/>
        </w:rPr>
      </w:pPr>
      <w:r w:rsidRPr="00077454">
        <w:rPr>
          <w:lang w:val="en-GB"/>
        </w:rPr>
        <w:t xml:space="preserve">Noori, </w:t>
      </w:r>
      <w:proofErr w:type="spellStart"/>
      <w:r w:rsidRPr="00077454">
        <w:rPr>
          <w:lang w:val="en-GB"/>
        </w:rPr>
        <w:t>Neema</w:t>
      </w:r>
      <w:proofErr w:type="spellEnd"/>
      <w:r w:rsidRPr="00077454">
        <w:rPr>
          <w:lang w:val="en-GB"/>
        </w:rPr>
        <w:t xml:space="preserve">, (2014) “Does Academic Freedom Globalize? The Diffusion of the American Model of Education to the Middle East and Academic Freedom”, </w:t>
      </w:r>
      <w:r w:rsidRPr="00077454">
        <w:rPr>
          <w:i/>
          <w:lang w:val="en-GB"/>
        </w:rPr>
        <w:t>PS: Political Science &amp; Politics</w:t>
      </w:r>
      <w:r w:rsidRPr="00077454">
        <w:rPr>
          <w:lang w:val="en-GB"/>
        </w:rPr>
        <w:t>, 47(3): 608-611</w:t>
      </w:r>
    </w:p>
    <w:p w14:paraId="450F5733" w14:textId="77777777" w:rsidR="000F031A" w:rsidRPr="00A15684" w:rsidRDefault="000F031A" w:rsidP="00EA188C">
      <w:pPr>
        <w:spacing w:before="120"/>
        <w:ind w:left="425" w:hanging="425"/>
        <w:rPr>
          <w:lang w:val="en-GB"/>
        </w:rPr>
      </w:pPr>
      <w:r>
        <w:rPr>
          <w:lang w:val="en-GB"/>
        </w:rPr>
        <w:t xml:space="preserve">Nugent, </w:t>
      </w:r>
      <w:r w:rsidRPr="00A15684">
        <w:rPr>
          <w:lang w:val="en-GB"/>
        </w:rPr>
        <w:t>Bri</w:t>
      </w:r>
      <w:r>
        <w:rPr>
          <w:lang w:val="en-GB"/>
        </w:rPr>
        <w:t>dget R., Flood, Julee T., (2014) “</w:t>
      </w:r>
      <w:r w:rsidRPr="00A15684">
        <w:rPr>
          <w:lang w:val="en-GB"/>
        </w:rPr>
        <w:t xml:space="preserve">Rescuing Academic Freedom </w:t>
      </w:r>
      <w:proofErr w:type="gramStart"/>
      <w:r w:rsidRPr="00A15684">
        <w:rPr>
          <w:lang w:val="en-GB"/>
        </w:rPr>
        <w:t>From</w:t>
      </w:r>
      <w:proofErr w:type="gramEnd"/>
      <w:r>
        <w:rPr>
          <w:lang w:val="en-GB"/>
        </w:rPr>
        <w:t xml:space="preserve"> </w:t>
      </w:r>
      <w:r w:rsidRPr="00A15684">
        <w:rPr>
          <w:lang w:val="en-GB"/>
        </w:rPr>
        <w:t>Garcetti V. Ceballos:</w:t>
      </w:r>
      <w:r>
        <w:rPr>
          <w:lang w:val="en-GB"/>
        </w:rPr>
        <w:t xml:space="preserve"> </w:t>
      </w:r>
      <w:r w:rsidRPr="00A15684">
        <w:rPr>
          <w:lang w:val="en-GB"/>
        </w:rPr>
        <w:t>An Evaluation Of Current Case Law</w:t>
      </w:r>
      <w:r>
        <w:rPr>
          <w:lang w:val="en-GB"/>
        </w:rPr>
        <w:t xml:space="preserve"> </w:t>
      </w:r>
      <w:r w:rsidRPr="00A15684">
        <w:rPr>
          <w:lang w:val="en-GB"/>
        </w:rPr>
        <w:t>And A Proposal For The Protection Of</w:t>
      </w:r>
      <w:r>
        <w:rPr>
          <w:lang w:val="en-GB"/>
        </w:rPr>
        <w:t xml:space="preserve"> </w:t>
      </w:r>
      <w:r w:rsidRPr="00A15684">
        <w:rPr>
          <w:lang w:val="en-GB"/>
        </w:rPr>
        <w:t>Co</w:t>
      </w:r>
      <w:r>
        <w:rPr>
          <w:lang w:val="en-GB"/>
        </w:rPr>
        <w:t xml:space="preserve">re </w:t>
      </w:r>
      <w:r>
        <w:rPr>
          <w:lang w:val="en-GB"/>
        </w:rPr>
        <w:lastRenderedPageBreak/>
        <w:t xml:space="preserve">Academic, Administrative, An </w:t>
      </w:r>
      <w:r w:rsidRPr="00A15684">
        <w:rPr>
          <w:lang w:val="en-GB"/>
        </w:rPr>
        <w:t>Advisory Speech</w:t>
      </w:r>
      <w:r>
        <w:rPr>
          <w:lang w:val="en-GB"/>
        </w:rPr>
        <w:t xml:space="preserve">”, </w:t>
      </w:r>
      <w:r w:rsidRPr="00E36E9B">
        <w:rPr>
          <w:i/>
          <w:lang w:val="en-GB"/>
        </w:rPr>
        <w:t>Journal Of College And University Law</w:t>
      </w:r>
      <w:r>
        <w:rPr>
          <w:i/>
          <w:lang w:val="en-GB"/>
        </w:rPr>
        <w:t xml:space="preserve">, </w:t>
      </w:r>
      <w:r w:rsidRPr="00A15684">
        <w:rPr>
          <w:lang w:val="en-GB"/>
        </w:rPr>
        <w:t>40</w:t>
      </w:r>
      <w:r>
        <w:rPr>
          <w:lang w:val="en-GB"/>
        </w:rPr>
        <w:t>(</w:t>
      </w:r>
      <w:r w:rsidRPr="00A15684">
        <w:rPr>
          <w:lang w:val="en-GB"/>
        </w:rPr>
        <w:t>1</w:t>
      </w:r>
      <w:r>
        <w:rPr>
          <w:lang w:val="en-GB"/>
        </w:rPr>
        <w:t>): 115-158</w:t>
      </w:r>
    </w:p>
    <w:p w14:paraId="7891195D" w14:textId="77777777" w:rsidR="000F031A" w:rsidRDefault="000F031A" w:rsidP="00EA188C">
      <w:pPr>
        <w:spacing w:before="120"/>
        <w:ind w:left="425" w:hanging="425"/>
      </w:pPr>
      <w:proofErr w:type="spellStart"/>
      <w:r w:rsidRPr="00C57ED7">
        <w:rPr>
          <w:lang w:val="en-GB"/>
        </w:rPr>
        <w:t>Nuyen</w:t>
      </w:r>
      <w:proofErr w:type="spellEnd"/>
      <w:r>
        <w:rPr>
          <w:lang w:val="en-GB"/>
        </w:rPr>
        <w:t xml:space="preserve">, </w:t>
      </w:r>
      <w:r w:rsidRPr="00C57ED7">
        <w:rPr>
          <w:lang w:val="en-GB"/>
        </w:rPr>
        <w:t>A. T.</w:t>
      </w:r>
      <w:r>
        <w:rPr>
          <w:lang w:val="en-GB"/>
        </w:rPr>
        <w:t xml:space="preserve">, </w:t>
      </w:r>
      <w:r w:rsidRPr="00C57ED7">
        <w:rPr>
          <w:lang w:val="en-GB"/>
        </w:rPr>
        <w:t xml:space="preserve">(1991) </w:t>
      </w:r>
      <w:r w:rsidRPr="00C57ED7">
        <w:t>“Academic Freedom: A Review of the Issues?”</w:t>
      </w:r>
      <w:r>
        <w:t xml:space="preserve">, </w:t>
      </w:r>
      <w:r w:rsidRPr="00C57ED7">
        <w:rPr>
          <w:i/>
        </w:rPr>
        <w:t>Bulletin of the Australian Society of Legal Philosophy</w:t>
      </w:r>
      <w:r>
        <w:rPr>
          <w:i/>
        </w:rPr>
        <w:t xml:space="preserve">, </w:t>
      </w:r>
      <w:r w:rsidRPr="00C57ED7">
        <w:t>16(57</w:t>
      </w:r>
      <w:r>
        <w:t xml:space="preserve">): </w:t>
      </w:r>
      <w:r w:rsidRPr="00C57ED7">
        <w:t>95-100</w:t>
      </w:r>
      <w:r>
        <w:t>.</w:t>
      </w:r>
    </w:p>
    <w:p w14:paraId="7186FCD1" w14:textId="77777777" w:rsidR="000F031A" w:rsidRDefault="000F031A" w:rsidP="00EA188C">
      <w:pPr>
        <w:autoSpaceDE w:val="0"/>
        <w:autoSpaceDN w:val="0"/>
        <w:adjustRightInd w:val="0"/>
        <w:spacing w:before="120"/>
        <w:ind w:left="425" w:hanging="425"/>
        <w:rPr>
          <w:lang w:val="en-GB" w:eastAsia="en-GB"/>
        </w:rPr>
      </w:pPr>
      <w:proofErr w:type="spellStart"/>
      <w:r w:rsidRPr="00C57ED7">
        <w:rPr>
          <w:lang w:val="en-GB" w:eastAsia="en-GB"/>
        </w:rPr>
        <w:t>Nybom</w:t>
      </w:r>
      <w:proofErr w:type="spellEnd"/>
      <w:r>
        <w:rPr>
          <w:lang w:val="en-GB" w:eastAsia="en-GB"/>
        </w:rPr>
        <w:t xml:space="preserve">, </w:t>
      </w:r>
      <w:r w:rsidRPr="00C57ED7">
        <w:rPr>
          <w:lang w:val="en-GB" w:eastAsia="en-GB"/>
        </w:rPr>
        <w:t>Thorsten</w:t>
      </w:r>
      <w:r>
        <w:rPr>
          <w:lang w:val="en-GB" w:eastAsia="en-GB"/>
        </w:rPr>
        <w:t xml:space="preserve">, </w:t>
      </w:r>
      <w:r w:rsidRPr="00C57ED7">
        <w:rPr>
          <w:lang w:val="en-GB" w:eastAsia="en-GB"/>
        </w:rPr>
        <w:t>(2003) “The Humboldt Legacy: Reflections on the Past</w:t>
      </w:r>
      <w:r>
        <w:rPr>
          <w:lang w:val="en-GB" w:eastAsia="en-GB"/>
        </w:rPr>
        <w:t xml:space="preserve">, </w:t>
      </w:r>
      <w:r w:rsidRPr="00C57ED7">
        <w:rPr>
          <w:lang w:val="en-GB" w:eastAsia="en-GB"/>
        </w:rPr>
        <w:t>Present</w:t>
      </w:r>
      <w:r>
        <w:rPr>
          <w:lang w:val="en-GB" w:eastAsia="en-GB"/>
        </w:rPr>
        <w:t xml:space="preserve">, </w:t>
      </w:r>
      <w:r w:rsidRPr="00C57ED7">
        <w:rPr>
          <w:lang w:val="en-GB" w:eastAsia="en-GB"/>
        </w:rPr>
        <w:t>and Future of the European University</w:t>
      </w:r>
      <w:r w:rsidRPr="00C57ED7">
        <w:rPr>
          <w:lang w:val="en-GB"/>
        </w:rPr>
        <w:t>”</w:t>
      </w:r>
      <w:r>
        <w:rPr>
          <w:lang w:val="en-GB"/>
        </w:rPr>
        <w:t xml:space="preserve">, </w:t>
      </w:r>
      <w:r w:rsidRPr="00C57ED7">
        <w:rPr>
          <w:i/>
          <w:lang w:val="en-GB" w:eastAsia="en-GB"/>
        </w:rPr>
        <w:t>Higher Education Policy</w:t>
      </w:r>
      <w:r>
        <w:rPr>
          <w:lang w:val="en-GB" w:eastAsia="en-GB"/>
        </w:rPr>
        <w:t xml:space="preserve">, </w:t>
      </w:r>
      <w:r w:rsidRPr="00C57ED7">
        <w:rPr>
          <w:lang w:val="en-GB" w:eastAsia="en-GB"/>
        </w:rPr>
        <w:t>16(2</w:t>
      </w:r>
      <w:r>
        <w:rPr>
          <w:lang w:val="en-GB" w:eastAsia="en-GB"/>
        </w:rPr>
        <w:t xml:space="preserve">): </w:t>
      </w:r>
      <w:r w:rsidRPr="00C57ED7">
        <w:rPr>
          <w:lang w:val="en-GB" w:eastAsia="en-GB"/>
        </w:rPr>
        <w:t>141-159</w:t>
      </w:r>
      <w:r>
        <w:rPr>
          <w:lang w:val="en-GB" w:eastAsia="en-GB"/>
        </w:rPr>
        <w:t>.</w:t>
      </w:r>
    </w:p>
    <w:p w14:paraId="629DDDD4" w14:textId="77777777" w:rsidR="000F031A" w:rsidRDefault="000F031A" w:rsidP="00EA188C">
      <w:pPr>
        <w:spacing w:before="120"/>
        <w:ind w:left="425" w:hanging="425"/>
      </w:pPr>
      <w:proofErr w:type="spellStart"/>
      <w:r w:rsidRPr="00C57ED7">
        <w:t>Nyborg</w:t>
      </w:r>
      <w:proofErr w:type="spellEnd"/>
      <w:r>
        <w:t xml:space="preserve">, </w:t>
      </w:r>
      <w:r w:rsidRPr="00C57ED7">
        <w:t>Per</w:t>
      </w:r>
      <w:r>
        <w:t xml:space="preserve">, </w:t>
      </w:r>
      <w:r w:rsidRPr="00C57ED7">
        <w:t>(2003) “Institutional autonomy and higher education governance”</w:t>
      </w:r>
      <w:r>
        <w:t xml:space="preserve">, </w:t>
      </w:r>
      <w:r w:rsidRPr="00C57ED7">
        <w:t xml:space="preserve">Council of Europe Conference Implications of the Bologna Process in </w:t>
      </w:r>
      <w:proofErr w:type="gramStart"/>
      <w:r w:rsidRPr="00C57ED7">
        <w:t>South East</w:t>
      </w:r>
      <w:proofErr w:type="gramEnd"/>
      <w:r w:rsidRPr="00C57ED7">
        <w:t xml:space="preserve"> Europe</w:t>
      </w:r>
      <w:r>
        <w:t xml:space="preserve">, </w:t>
      </w:r>
      <w:r w:rsidRPr="00C57ED7">
        <w:t>2–3 December</w:t>
      </w:r>
      <w:r>
        <w:t xml:space="preserve">, </w:t>
      </w:r>
      <w:r w:rsidRPr="00C57ED7">
        <w:t>Strasbourg</w:t>
      </w:r>
      <w:r>
        <w:t>.</w:t>
      </w:r>
    </w:p>
    <w:p w14:paraId="5D53EA40" w14:textId="77777777" w:rsidR="000F031A" w:rsidRDefault="000F031A" w:rsidP="00EA188C">
      <w:pPr>
        <w:spacing w:before="120"/>
        <w:ind w:left="425" w:hanging="425"/>
      </w:pPr>
      <w:r w:rsidRPr="00CA1143">
        <w:rPr>
          <w:rFonts w:ascii="Castellar" w:hAnsi="Castellar"/>
          <w:b/>
          <w:sz w:val="28"/>
          <w:szCs w:val="28"/>
          <w:lang w:val="en-GB"/>
        </w:rPr>
        <w:t>O</w:t>
      </w:r>
      <w:r>
        <w:t>’</w:t>
      </w:r>
      <w:r w:rsidRPr="00C57ED7">
        <w:t>Boyle</w:t>
      </w:r>
      <w:r>
        <w:t xml:space="preserve">, </w:t>
      </w:r>
      <w:r w:rsidRPr="00C57ED7">
        <w:t>Lenore</w:t>
      </w:r>
      <w:r>
        <w:t xml:space="preserve">, </w:t>
      </w:r>
      <w:r w:rsidRPr="00C57ED7">
        <w:t xml:space="preserve">(1983) </w:t>
      </w:r>
      <w:r>
        <w:t>“</w:t>
      </w:r>
      <w:r w:rsidRPr="00C57ED7">
        <w:t>Learning for Its Own Sake: The German University as Nineteenth-Century Model</w:t>
      </w:r>
      <w:r>
        <w:t xml:space="preserve">”, </w:t>
      </w:r>
      <w:r w:rsidRPr="00C57ED7">
        <w:rPr>
          <w:i/>
        </w:rPr>
        <w:t>Comparative Studies in Society and History</w:t>
      </w:r>
      <w:r>
        <w:t xml:space="preserve">, </w:t>
      </w:r>
      <w:r w:rsidRPr="00C57ED7">
        <w:t>25(1</w:t>
      </w:r>
      <w:r>
        <w:t xml:space="preserve">): </w:t>
      </w:r>
      <w:r w:rsidRPr="00C57ED7">
        <w:t>3-25</w:t>
      </w:r>
      <w:r>
        <w:t>.</w:t>
      </w:r>
    </w:p>
    <w:p w14:paraId="774E8A17" w14:textId="77777777" w:rsidR="000F031A" w:rsidRDefault="000F031A" w:rsidP="00EA188C">
      <w:pPr>
        <w:spacing w:before="120"/>
        <w:ind w:left="425" w:hanging="425"/>
      </w:pPr>
      <w:r w:rsidRPr="00C57ED7">
        <w:t>O’Brian</w:t>
      </w:r>
      <w:r>
        <w:t xml:space="preserve">, </w:t>
      </w:r>
      <w:r w:rsidRPr="00C57ED7">
        <w:t>Conor</w:t>
      </w:r>
      <w:r>
        <w:t xml:space="preserve">, </w:t>
      </w:r>
      <w:r w:rsidRPr="00C57ED7">
        <w:t xml:space="preserve">(2000) “In </w:t>
      </w:r>
      <w:proofErr w:type="spellStart"/>
      <w:r w:rsidRPr="00C57ED7">
        <w:t>Defence</w:t>
      </w:r>
      <w:proofErr w:type="spellEnd"/>
      <w:r w:rsidRPr="00C57ED7">
        <w:t xml:space="preserve"> of Academic Freedom”</w:t>
      </w:r>
      <w:r>
        <w:t xml:space="preserve">, </w:t>
      </w:r>
      <w:r w:rsidRPr="00C57ED7">
        <w:rPr>
          <w:i/>
        </w:rPr>
        <w:t>Academic Questions</w:t>
      </w:r>
      <w:r>
        <w:rPr>
          <w:i/>
        </w:rPr>
        <w:t xml:space="preserve">, </w:t>
      </w:r>
      <w:r w:rsidRPr="00C57ED7">
        <w:t>14(1</w:t>
      </w:r>
      <w:r>
        <w:t xml:space="preserve">): </w:t>
      </w:r>
      <w:r w:rsidRPr="00C57ED7">
        <w:t>12-26</w:t>
      </w:r>
      <w:r>
        <w:t>.</w:t>
      </w:r>
    </w:p>
    <w:p w14:paraId="1B148354" w14:textId="77777777" w:rsidR="000F031A" w:rsidRDefault="000F031A" w:rsidP="00EA188C">
      <w:pPr>
        <w:autoSpaceDE w:val="0"/>
        <w:autoSpaceDN w:val="0"/>
        <w:adjustRightInd w:val="0"/>
        <w:spacing w:before="120"/>
        <w:ind w:left="425" w:hanging="425"/>
      </w:pPr>
      <w:r w:rsidRPr="00C57ED7">
        <w:t>O’Connell</w:t>
      </w:r>
      <w:r>
        <w:t xml:space="preserve">, </w:t>
      </w:r>
      <w:r w:rsidRPr="00C57ED7">
        <w:t>M.</w:t>
      </w:r>
      <w:r>
        <w:t xml:space="preserve">, </w:t>
      </w:r>
      <w:r w:rsidRPr="00C57ED7">
        <w:t>(2000) “The Role of Soft Law in International Order”</w:t>
      </w:r>
      <w:r>
        <w:t xml:space="preserve">, </w:t>
      </w:r>
      <w:r w:rsidRPr="00C57ED7">
        <w:t>in Shelton</w:t>
      </w:r>
      <w:r>
        <w:t xml:space="preserve">, </w:t>
      </w:r>
      <w:r w:rsidRPr="00C57ED7">
        <w:t>D.</w:t>
      </w:r>
      <w:r>
        <w:t xml:space="preserve">, </w:t>
      </w:r>
      <w:r w:rsidRPr="00C57ED7">
        <w:t xml:space="preserve">(ed.) </w:t>
      </w:r>
      <w:r w:rsidRPr="00C57ED7">
        <w:rPr>
          <w:i/>
        </w:rPr>
        <w:t>Commitment and Compliance-The Role of Non-binding Norms in the International Legal System</w:t>
      </w:r>
      <w:r>
        <w:rPr>
          <w:i/>
        </w:rPr>
        <w:t xml:space="preserve">, </w:t>
      </w:r>
      <w:r w:rsidRPr="00C57ED7">
        <w:t>Oxford: Oxford University Press</w:t>
      </w:r>
      <w:r>
        <w:t xml:space="preserve">, </w:t>
      </w:r>
      <w:r w:rsidRPr="00C57ED7">
        <w:t>p.100-114</w:t>
      </w:r>
      <w:r>
        <w:t>.</w:t>
      </w:r>
    </w:p>
    <w:p w14:paraId="7CFEE170" w14:textId="77777777" w:rsidR="000F031A" w:rsidRDefault="000F031A" w:rsidP="00EA188C">
      <w:pPr>
        <w:spacing w:before="120"/>
        <w:ind w:left="425" w:hanging="425"/>
      </w:pPr>
      <w:proofErr w:type="spellStart"/>
      <w:r w:rsidRPr="00C57ED7">
        <w:t>O’Hear</w:t>
      </w:r>
      <w:proofErr w:type="spellEnd"/>
      <w:r>
        <w:t xml:space="preserve">, </w:t>
      </w:r>
      <w:r w:rsidRPr="00C57ED7">
        <w:t>Anthony</w:t>
      </w:r>
      <w:r>
        <w:t xml:space="preserve">, </w:t>
      </w:r>
      <w:r w:rsidRPr="00C57ED7">
        <w:t>(1988) “Academic Freedom and the University”</w:t>
      </w:r>
      <w:r>
        <w:t xml:space="preserve">, </w:t>
      </w:r>
      <w:r w:rsidRPr="00C57ED7">
        <w:t>in Tight</w:t>
      </w:r>
      <w:r>
        <w:t xml:space="preserve">, </w:t>
      </w:r>
      <w:r w:rsidRPr="00C57ED7">
        <w:t>Malcolm</w:t>
      </w:r>
      <w:r>
        <w:t xml:space="preserve">, </w:t>
      </w:r>
      <w:r w:rsidRPr="00C57ED7">
        <w:t xml:space="preserve">(ed.) </w:t>
      </w:r>
      <w:r w:rsidRPr="00C57ED7">
        <w:rPr>
          <w:i/>
        </w:rPr>
        <w:t>Academic Freedom and Responsibility</w:t>
      </w:r>
      <w:r>
        <w:rPr>
          <w:i/>
        </w:rPr>
        <w:t xml:space="preserve">, </w:t>
      </w:r>
      <w:r w:rsidRPr="00C57ED7">
        <w:t>Buckingham: SRHE/OU Press</w:t>
      </w:r>
      <w:r>
        <w:t xml:space="preserve">, </w:t>
      </w:r>
      <w:r w:rsidRPr="00C57ED7">
        <w:t>p.6-16</w:t>
      </w:r>
      <w:r>
        <w:t>.</w:t>
      </w:r>
    </w:p>
    <w:p w14:paraId="591B812B" w14:textId="77777777" w:rsidR="000F031A" w:rsidRDefault="000F031A" w:rsidP="00EA188C">
      <w:pPr>
        <w:spacing w:before="120"/>
        <w:ind w:left="425" w:hanging="425"/>
      </w:pPr>
      <w:proofErr w:type="spellStart"/>
      <w:r w:rsidRPr="00C57ED7">
        <w:rPr>
          <w:bCs/>
        </w:rPr>
        <w:t>O’Hear</w:t>
      </w:r>
      <w:proofErr w:type="spellEnd"/>
      <w:r>
        <w:t xml:space="preserve">, </w:t>
      </w:r>
      <w:r w:rsidRPr="00C57ED7">
        <w:rPr>
          <w:bCs/>
        </w:rPr>
        <w:t>Anthony</w:t>
      </w:r>
      <w:r>
        <w:rPr>
          <w:bCs/>
        </w:rPr>
        <w:t xml:space="preserve">, </w:t>
      </w:r>
      <w:r w:rsidRPr="00C57ED7">
        <w:rPr>
          <w:bCs/>
        </w:rPr>
        <w:t xml:space="preserve">(1988) </w:t>
      </w:r>
      <w:r w:rsidRPr="00C57ED7">
        <w:t>“</w:t>
      </w:r>
      <w:r w:rsidRPr="00C57ED7">
        <w:rPr>
          <w:bCs/>
        </w:rPr>
        <w:t>Academic Freedom and the University</w:t>
      </w:r>
      <w:r w:rsidRPr="00C57ED7">
        <w:t>”</w:t>
      </w:r>
      <w:r>
        <w:t xml:space="preserve">, </w:t>
      </w:r>
      <w:r w:rsidRPr="00C57ED7">
        <w:rPr>
          <w:i/>
        </w:rPr>
        <w:t>Journal of Philosophy of Education</w:t>
      </w:r>
      <w:r>
        <w:rPr>
          <w:i/>
        </w:rPr>
        <w:t xml:space="preserve">, </w:t>
      </w:r>
      <w:r w:rsidRPr="00C57ED7">
        <w:t>22(1</w:t>
      </w:r>
      <w:r>
        <w:t xml:space="preserve">): </w:t>
      </w:r>
      <w:r w:rsidRPr="00C57ED7">
        <w:t>13-21</w:t>
      </w:r>
      <w:r>
        <w:t>.</w:t>
      </w:r>
    </w:p>
    <w:p w14:paraId="0F3735A7"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C57ED7">
        <w:rPr>
          <w:rFonts w:ascii="Times New Roman" w:hAnsi="Times New Roman" w:cs="Times New Roman"/>
          <w:sz w:val="24"/>
          <w:szCs w:val="24"/>
        </w:rPr>
        <w:t>O’Neil</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lang w:val="en-US"/>
        </w:rPr>
        <w:t>(1983) “Scientific Research and the First Amendment: An Academic Privilege”</w:t>
      </w:r>
      <w:r>
        <w:rPr>
          <w:rFonts w:ascii="Times New Roman" w:hAnsi="Times New Roman" w:cs="Times New Roman"/>
          <w:sz w:val="24"/>
          <w:szCs w:val="24"/>
          <w:lang w:val="en-US"/>
        </w:rPr>
        <w:t xml:space="preserve">, </w:t>
      </w:r>
      <w:r w:rsidRPr="00C57ED7">
        <w:rPr>
          <w:rFonts w:ascii="Times New Roman" w:hAnsi="Times New Roman" w:cs="Times New Roman"/>
          <w:i/>
          <w:sz w:val="24"/>
          <w:szCs w:val="24"/>
          <w:lang w:val="en-US"/>
        </w:rPr>
        <w:t>University of California Davis Law Review</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16(4</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837-856</w:t>
      </w:r>
      <w:r>
        <w:rPr>
          <w:rFonts w:ascii="Times New Roman" w:hAnsi="Times New Roman" w:cs="Times New Roman"/>
          <w:sz w:val="24"/>
          <w:szCs w:val="24"/>
          <w:lang w:val="en-US"/>
        </w:rPr>
        <w:t>.</w:t>
      </w:r>
    </w:p>
    <w:p w14:paraId="5411F1C7" w14:textId="77777777" w:rsidR="000F031A" w:rsidRDefault="000F031A" w:rsidP="00EA188C">
      <w:pPr>
        <w:spacing w:before="120"/>
        <w:ind w:left="425" w:hanging="425"/>
      </w:pPr>
      <w:r w:rsidRPr="00C57ED7">
        <w:t>O’Neil</w:t>
      </w:r>
      <w:r>
        <w:t xml:space="preserve">, </w:t>
      </w:r>
      <w:r w:rsidRPr="00C57ED7">
        <w:t>Robert M.</w:t>
      </w:r>
      <w:r>
        <w:t xml:space="preserve">, </w:t>
      </w:r>
      <w:r w:rsidRPr="00C57ED7">
        <w:t>(1990) “Artistic Freedom and Academic Freedom”</w:t>
      </w:r>
      <w:r>
        <w:t xml:space="preserve">, </w:t>
      </w:r>
      <w:r w:rsidRPr="00C57ED7">
        <w:rPr>
          <w:i/>
        </w:rPr>
        <w:t>Law and Contemporary Problems</w:t>
      </w:r>
      <w:r>
        <w:t xml:space="preserve">, </w:t>
      </w:r>
      <w:r w:rsidRPr="00C57ED7">
        <w:t>53(3</w:t>
      </w:r>
      <w:r>
        <w:t xml:space="preserve">): </w:t>
      </w:r>
      <w:r w:rsidRPr="00C57ED7">
        <w:t>177-194</w:t>
      </w:r>
      <w:r>
        <w:t>.</w:t>
      </w:r>
    </w:p>
    <w:p w14:paraId="4F753C4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O’Neil</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(1991) “The AAUP at 75: Three Academic Freedom Challenges”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77(1</w:t>
      </w:r>
      <w:r>
        <w:rPr>
          <w:rFonts w:ascii="Times New Roman" w:hAnsi="Times New Roman" w:cs="Times New Roman"/>
          <w:sz w:val="24"/>
          <w:szCs w:val="24"/>
        </w:rPr>
        <w:t xml:space="preserve">): </w:t>
      </w:r>
      <w:r w:rsidRPr="00C57ED7">
        <w:rPr>
          <w:rFonts w:ascii="Times New Roman" w:hAnsi="Times New Roman" w:cs="Times New Roman"/>
          <w:sz w:val="24"/>
          <w:szCs w:val="24"/>
        </w:rPr>
        <w:t>32-33</w:t>
      </w:r>
      <w:r>
        <w:rPr>
          <w:rFonts w:ascii="Times New Roman" w:hAnsi="Times New Roman" w:cs="Times New Roman"/>
          <w:sz w:val="24"/>
          <w:szCs w:val="24"/>
        </w:rPr>
        <w:t>.</w:t>
      </w:r>
    </w:p>
    <w:p w14:paraId="5F96599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O’Neil</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lang w:val="en-US" w:eastAsia="en-US"/>
        </w:rPr>
        <w:t>Free Speech in the College Community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Bloomington</w:t>
      </w:r>
      <w:r>
        <w:rPr>
          <w:rFonts w:ascii="Times New Roman" w:hAnsi="Times New Roman" w:cs="Times New Roman"/>
          <w:sz w:val="24"/>
          <w:szCs w:val="24"/>
        </w:rPr>
        <w:t xml:space="preserve">, </w:t>
      </w:r>
      <w:r w:rsidRPr="00C57ED7">
        <w:rPr>
          <w:rFonts w:ascii="Times New Roman" w:hAnsi="Times New Roman" w:cs="Times New Roman"/>
          <w:sz w:val="24"/>
          <w:szCs w:val="24"/>
        </w:rPr>
        <w:t>Ind.: Indiana University Press</w:t>
      </w:r>
      <w:r>
        <w:rPr>
          <w:rFonts w:ascii="Times New Roman" w:hAnsi="Times New Roman" w:cs="Times New Roman"/>
          <w:sz w:val="24"/>
          <w:szCs w:val="24"/>
        </w:rPr>
        <w:t>.</w:t>
      </w:r>
    </w:p>
    <w:p w14:paraId="25F7E1FB" w14:textId="77777777" w:rsidR="000F031A" w:rsidRDefault="000F031A" w:rsidP="00EA188C">
      <w:pPr>
        <w:spacing w:before="120"/>
        <w:ind w:left="425" w:hanging="425"/>
      </w:pPr>
      <w:r w:rsidRPr="00C57ED7">
        <w:t>O’Neil</w:t>
      </w:r>
      <w:r>
        <w:t xml:space="preserve">, </w:t>
      </w:r>
      <w:r w:rsidRPr="00C57ED7">
        <w:t>Robert M.</w:t>
      </w:r>
      <w:r>
        <w:t xml:space="preserve">, </w:t>
      </w:r>
      <w:r w:rsidRPr="00C57ED7">
        <w:t>(1998) “Academic Freedom: Revolutionary Change or Business as Usual?”</w:t>
      </w:r>
      <w:r>
        <w:t xml:space="preserve">, </w:t>
      </w:r>
      <w:r w:rsidRPr="00C57ED7">
        <w:rPr>
          <w:rStyle w:val="Emphasis"/>
        </w:rPr>
        <w:t>Review of Higher Education</w:t>
      </w:r>
      <w:r>
        <w:t xml:space="preserve">, </w:t>
      </w:r>
      <w:r w:rsidRPr="00C57ED7">
        <w:t>21(3</w:t>
      </w:r>
      <w:r>
        <w:t xml:space="preserve">): </w:t>
      </w:r>
      <w:r w:rsidRPr="00C57ED7">
        <w:t>257-65</w:t>
      </w:r>
      <w:r>
        <w:t>.</w:t>
      </w:r>
    </w:p>
    <w:p w14:paraId="31A511C8" w14:textId="77777777" w:rsidR="000F031A" w:rsidRDefault="000F031A" w:rsidP="00EA188C">
      <w:pPr>
        <w:spacing w:before="120"/>
        <w:ind w:left="425" w:hanging="425"/>
      </w:pPr>
      <w:r w:rsidRPr="00C57ED7">
        <w:t>O’Neil</w:t>
      </w:r>
      <w:r>
        <w:t xml:space="preserve">, </w:t>
      </w:r>
      <w:r w:rsidRPr="00C57ED7">
        <w:t>Robert M.</w:t>
      </w:r>
      <w:r>
        <w:t xml:space="preserve">, </w:t>
      </w:r>
      <w:r w:rsidRPr="00C57ED7">
        <w:t>(1999) “Academic Freedom: Past</w:t>
      </w:r>
      <w:r>
        <w:t xml:space="preserve">, </w:t>
      </w:r>
      <w:r w:rsidRPr="00C57ED7">
        <w:t>Present</w:t>
      </w:r>
      <w:r>
        <w:t xml:space="preserve">, </w:t>
      </w:r>
      <w:r w:rsidRPr="00C57ED7">
        <w:t>and Future”</w:t>
      </w:r>
      <w:r>
        <w:t xml:space="preserve">, </w:t>
      </w:r>
      <w:r w:rsidRPr="00C57ED7">
        <w:t xml:space="preserve">in </w:t>
      </w:r>
      <w:proofErr w:type="spellStart"/>
      <w:r w:rsidRPr="00C57ED7">
        <w:t>Altbach</w:t>
      </w:r>
      <w:proofErr w:type="spellEnd"/>
      <w:r>
        <w:t xml:space="preserve">, </w:t>
      </w:r>
      <w:r w:rsidRPr="00C57ED7">
        <w:t>Philip</w:t>
      </w:r>
      <w:r>
        <w:t xml:space="preserve">, </w:t>
      </w:r>
      <w:proofErr w:type="spellStart"/>
      <w:r w:rsidRPr="00C57ED7">
        <w:t>Berdahl</w:t>
      </w:r>
      <w:proofErr w:type="spellEnd"/>
      <w:r>
        <w:t xml:space="preserve">, </w:t>
      </w:r>
      <w:r w:rsidRPr="00C57ED7">
        <w:t>Robert</w:t>
      </w:r>
      <w:r>
        <w:t xml:space="preserve">, </w:t>
      </w:r>
      <w:r w:rsidRPr="00C57ED7">
        <w:t xml:space="preserve">and </w:t>
      </w:r>
      <w:proofErr w:type="spellStart"/>
      <w:r w:rsidRPr="00C57ED7">
        <w:t>Gumport</w:t>
      </w:r>
      <w:proofErr w:type="spellEnd"/>
      <w:r>
        <w:t xml:space="preserve">, </w:t>
      </w:r>
      <w:r w:rsidRPr="00C57ED7">
        <w:t>Patricia</w:t>
      </w:r>
      <w:r>
        <w:t xml:space="preserve">, </w:t>
      </w:r>
      <w:r w:rsidRPr="00C57ED7">
        <w:t xml:space="preserve">(eds.) </w:t>
      </w:r>
      <w:r w:rsidRPr="00C57ED7">
        <w:rPr>
          <w:rStyle w:val="Emphasis"/>
        </w:rPr>
        <w:t>American Higher Education in the Twenty-first Century: Social</w:t>
      </w:r>
      <w:r>
        <w:rPr>
          <w:rStyle w:val="Emphasis"/>
        </w:rPr>
        <w:t xml:space="preserve">, </w:t>
      </w:r>
      <w:r w:rsidRPr="00C57ED7">
        <w:rPr>
          <w:rStyle w:val="Emphasis"/>
        </w:rPr>
        <w:t>Political</w:t>
      </w:r>
      <w:r>
        <w:rPr>
          <w:rStyle w:val="Emphasis"/>
        </w:rPr>
        <w:t xml:space="preserve">, </w:t>
      </w:r>
      <w:r w:rsidRPr="00C57ED7">
        <w:rPr>
          <w:rStyle w:val="Emphasis"/>
        </w:rPr>
        <w:t>and Economic Challenges</w:t>
      </w:r>
      <w:r w:rsidRPr="00C57ED7">
        <w:t>. Baltimore: Johns Hopkins University Press.</w:t>
      </w:r>
      <w:r>
        <w:t xml:space="preserve">, </w:t>
      </w:r>
      <w:r w:rsidRPr="00C57ED7">
        <w:t>p.89-108</w:t>
      </w:r>
      <w:r>
        <w:t>.</w:t>
      </w:r>
    </w:p>
    <w:p w14:paraId="24A7F6F5" w14:textId="77777777" w:rsidR="000F031A" w:rsidRDefault="000F031A" w:rsidP="00EA188C">
      <w:pPr>
        <w:spacing w:before="120"/>
        <w:ind w:left="425" w:hanging="425"/>
      </w:pPr>
      <w:r w:rsidRPr="00C57ED7">
        <w:t>O’Neil</w:t>
      </w:r>
      <w:r>
        <w:t xml:space="preserve">, </w:t>
      </w:r>
      <w:r w:rsidRPr="00C57ED7">
        <w:t>Robert M.</w:t>
      </w:r>
      <w:r>
        <w:t xml:space="preserve">, </w:t>
      </w:r>
      <w:r w:rsidRPr="00C57ED7">
        <w:t>(2000) “Academic Freedom in Retrospect and in Prospect”</w:t>
      </w:r>
      <w:r>
        <w:t xml:space="preserve">, </w:t>
      </w:r>
      <w:r w:rsidRPr="00C57ED7">
        <w:t>in Hollingsworth</w:t>
      </w:r>
      <w:r>
        <w:t xml:space="preserve">, </w:t>
      </w:r>
      <w:r w:rsidRPr="00C57ED7">
        <w:t>Peggie</w:t>
      </w:r>
      <w:r>
        <w:t xml:space="preserve">, </w:t>
      </w:r>
      <w:r w:rsidRPr="00C57ED7">
        <w:t xml:space="preserve">(ed.) </w:t>
      </w:r>
      <w:r w:rsidRPr="00C57ED7">
        <w:rPr>
          <w:rStyle w:val="Emphasis"/>
        </w:rPr>
        <w:t>Unfettered Expression: Freedom in American Intellectual Life</w:t>
      </w:r>
      <w:r>
        <w:t xml:space="preserve">, </w:t>
      </w:r>
      <w:r w:rsidRPr="00C57ED7">
        <w:t>Ann Arbor: University of Michigan Press</w:t>
      </w:r>
      <w:r>
        <w:t xml:space="preserve">, </w:t>
      </w:r>
      <w:r w:rsidRPr="00C57ED7">
        <w:t>p.19-30</w:t>
      </w:r>
      <w:r>
        <w:t>.</w:t>
      </w:r>
    </w:p>
    <w:p w14:paraId="5AB9CB8D" w14:textId="77777777" w:rsidR="000F031A" w:rsidRDefault="000F031A" w:rsidP="00EA188C">
      <w:pPr>
        <w:spacing w:before="120"/>
        <w:ind w:left="425" w:hanging="425"/>
      </w:pPr>
      <w:r w:rsidRPr="00C57ED7">
        <w:t>O’Neil</w:t>
      </w:r>
      <w:r>
        <w:t xml:space="preserve">, </w:t>
      </w:r>
      <w:r w:rsidRPr="00C57ED7">
        <w:t>Robert M.</w:t>
      </w:r>
      <w:r>
        <w:t xml:space="preserve">, </w:t>
      </w:r>
      <w:r w:rsidRPr="00C57ED7">
        <w:t xml:space="preserve">(2001) “Alternatives </w:t>
      </w:r>
      <w:proofErr w:type="gramStart"/>
      <w:r w:rsidRPr="00C57ED7">
        <w:t>To</w:t>
      </w:r>
      <w:proofErr w:type="gramEnd"/>
      <w:r w:rsidRPr="00C57ED7">
        <w:t xml:space="preserve"> Tenure”</w:t>
      </w:r>
      <w:r>
        <w:t xml:space="preserve">, </w:t>
      </w:r>
      <w:r w:rsidRPr="00C57ED7">
        <w:rPr>
          <w:i/>
        </w:rPr>
        <w:t>Journal of College and University Law</w:t>
      </w:r>
      <w:r>
        <w:t xml:space="preserve">, </w:t>
      </w:r>
      <w:r w:rsidRPr="00C57ED7">
        <w:t>27(3</w:t>
      </w:r>
      <w:r>
        <w:t xml:space="preserve">): </w:t>
      </w:r>
      <w:r w:rsidRPr="00C57ED7">
        <w:t>573-82</w:t>
      </w:r>
      <w:r>
        <w:t>.</w:t>
      </w:r>
    </w:p>
    <w:p w14:paraId="24C2C30E" w14:textId="77777777" w:rsidR="000F031A" w:rsidRDefault="000F031A" w:rsidP="00EA188C">
      <w:pPr>
        <w:spacing w:before="120"/>
        <w:ind w:left="425" w:hanging="425"/>
      </w:pPr>
      <w:r w:rsidRPr="00C57ED7">
        <w:t>O’Neil</w:t>
      </w:r>
      <w:r>
        <w:t xml:space="preserve">, </w:t>
      </w:r>
      <w:r w:rsidRPr="00C57ED7">
        <w:t>Robert M.</w:t>
      </w:r>
      <w:r>
        <w:t xml:space="preserve">, </w:t>
      </w:r>
      <w:r w:rsidRPr="00C57ED7">
        <w:t>(2001) “What We Mean by Academic Freedom”</w:t>
      </w:r>
      <w:r>
        <w:t xml:space="preserve">, </w:t>
      </w:r>
      <w:r w:rsidRPr="00C57ED7">
        <w:rPr>
          <w:i/>
        </w:rPr>
        <w:t>Trusteeship</w:t>
      </w:r>
      <w:r>
        <w:t xml:space="preserve">, </w:t>
      </w:r>
      <w:r w:rsidRPr="00C57ED7">
        <w:t>9(5</w:t>
      </w:r>
      <w:r>
        <w:t xml:space="preserve">): </w:t>
      </w:r>
      <w:r w:rsidRPr="00C57ED7">
        <w:t>13-17</w:t>
      </w:r>
      <w:r>
        <w:t>.</w:t>
      </w:r>
    </w:p>
    <w:p w14:paraId="5EC1B9F7" w14:textId="77777777" w:rsidR="000F031A" w:rsidRDefault="000F031A" w:rsidP="00EA188C">
      <w:pPr>
        <w:spacing w:before="120"/>
        <w:ind w:left="425" w:hanging="425"/>
      </w:pPr>
      <w:r w:rsidRPr="00C57ED7">
        <w:t>O’Neil</w:t>
      </w:r>
      <w:r>
        <w:t xml:space="preserve">, </w:t>
      </w:r>
      <w:r w:rsidRPr="00C57ED7">
        <w:t>Robert M.</w:t>
      </w:r>
      <w:r>
        <w:t xml:space="preserve">, </w:t>
      </w:r>
      <w:r w:rsidRPr="00C57ED7">
        <w:t>(2003) “Academic Freedom and National Security in a Time of Crisis”</w:t>
      </w:r>
      <w:r>
        <w:t xml:space="preserve">, </w:t>
      </w:r>
      <w:r w:rsidRPr="00C57ED7">
        <w:rPr>
          <w:i/>
        </w:rPr>
        <w:t>Academe</w:t>
      </w:r>
      <w:r>
        <w:t xml:space="preserve">, </w:t>
      </w:r>
      <w:r w:rsidRPr="00C57ED7">
        <w:t>89(6</w:t>
      </w:r>
      <w:r>
        <w:t xml:space="preserve">): </w:t>
      </w:r>
      <w:r w:rsidRPr="00C57ED7">
        <w:t>34-59</w:t>
      </w:r>
      <w:r>
        <w:t>.</w:t>
      </w:r>
    </w:p>
    <w:p w14:paraId="49081651" w14:textId="77777777" w:rsidR="000F031A" w:rsidRDefault="000F031A" w:rsidP="00EA188C">
      <w:pPr>
        <w:spacing w:before="120"/>
        <w:ind w:left="425" w:hanging="425"/>
      </w:pPr>
      <w:r w:rsidRPr="00C57ED7">
        <w:t>O’Neil</w:t>
      </w:r>
      <w:r>
        <w:t xml:space="preserve">, </w:t>
      </w:r>
      <w:r w:rsidRPr="00C57ED7">
        <w:t>Robert M.</w:t>
      </w:r>
      <w:r>
        <w:t xml:space="preserve">, </w:t>
      </w:r>
      <w:r w:rsidRPr="00C57ED7">
        <w:t>(2004) “Academic Freedom and National Security”</w:t>
      </w:r>
      <w:r>
        <w:t xml:space="preserve">, </w:t>
      </w:r>
      <w:r w:rsidRPr="00C57ED7">
        <w:rPr>
          <w:i/>
        </w:rPr>
        <w:t>Academe</w:t>
      </w:r>
      <w:r>
        <w:t xml:space="preserve">, </w:t>
      </w:r>
      <w:r w:rsidRPr="00C57ED7">
        <w:t>90(6</w:t>
      </w:r>
      <w:r>
        <w:t xml:space="preserve">): </w:t>
      </w:r>
      <w:r w:rsidRPr="00C57ED7">
        <w:t>34-42</w:t>
      </w:r>
      <w:r>
        <w:t>.</w:t>
      </w:r>
    </w:p>
    <w:p w14:paraId="564CF63E" w14:textId="77777777" w:rsidR="000F031A" w:rsidRDefault="000F031A" w:rsidP="00EA188C">
      <w:pPr>
        <w:spacing w:before="120"/>
        <w:ind w:left="425" w:hanging="425"/>
      </w:pPr>
      <w:r w:rsidRPr="00C57ED7">
        <w:lastRenderedPageBreak/>
        <w:t>O’Neil</w:t>
      </w:r>
      <w:r>
        <w:t xml:space="preserve">, </w:t>
      </w:r>
      <w:r w:rsidRPr="00C57ED7">
        <w:t>Robert M.</w:t>
      </w:r>
      <w:r>
        <w:t xml:space="preserve">, </w:t>
      </w:r>
      <w:r w:rsidRPr="00C57ED7">
        <w:t>(2004) “University Governance and Academic Freedom”</w:t>
      </w:r>
      <w:r>
        <w:t xml:space="preserve">, </w:t>
      </w:r>
      <w:r w:rsidRPr="00C57ED7">
        <w:t xml:space="preserve">in </w:t>
      </w:r>
      <w:proofErr w:type="spellStart"/>
      <w:r w:rsidRPr="00C57ED7">
        <w:t>Tierny</w:t>
      </w:r>
      <w:proofErr w:type="spellEnd"/>
      <w:r>
        <w:t xml:space="preserve">, </w:t>
      </w:r>
      <w:r w:rsidRPr="00C57ED7">
        <w:t>William G.</w:t>
      </w:r>
      <w:r>
        <w:t xml:space="preserve">, </w:t>
      </w:r>
      <w:r w:rsidRPr="00C57ED7">
        <w:t xml:space="preserve">(ed.) </w:t>
      </w:r>
      <w:r w:rsidRPr="00C57ED7">
        <w:rPr>
          <w:rStyle w:val="Emphasis"/>
        </w:rPr>
        <w:t>Competing Conceptions of Academic Governance: Negotiating the Perfect Storm</w:t>
      </w:r>
      <w:r>
        <w:rPr>
          <w:rStyle w:val="Emphasis"/>
        </w:rPr>
        <w:t xml:space="preserve">, </w:t>
      </w:r>
      <w:r w:rsidRPr="00C57ED7">
        <w:t>Baltimore and London: Johns Hopkin University Press</w:t>
      </w:r>
      <w:r>
        <w:t xml:space="preserve">, </w:t>
      </w:r>
      <w:r w:rsidRPr="00C57ED7">
        <w:t>p177-201</w:t>
      </w:r>
      <w:r>
        <w:t>.</w:t>
      </w:r>
    </w:p>
    <w:p w14:paraId="618F9A0A" w14:textId="77777777" w:rsidR="000F031A" w:rsidRDefault="000F031A" w:rsidP="00EA188C">
      <w:pPr>
        <w:spacing w:before="120"/>
        <w:ind w:left="425" w:hanging="425"/>
      </w:pPr>
      <w:r w:rsidRPr="00C57ED7">
        <w:t>O’Neil</w:t>
      </w:r>
      <w:r>
        <w:t xml:space="preserve">, </w:t>
      </w:r>
      <w:r w:rsidRPr="00C57ED7">
        <w:t>Robert M.</w:t>
      </w:r>
      <w:r>
        <w:t xml:space="preserve">, </w:t>
      </w:r>
      <w:r w:rsidRPr="00C57ED7">
        <w:t>(2005) “Academic Freedom: Past</w:t>
      </w:r>
      <w:r>
        <w:t xml:space="preserve">, </w:t>
      </w:r>
      <w:r w:rsidRPr="00C57ED7">
        <w:t>Present and Future Beyond September 11”</w:t>
      </w:r>
      <w:r>
        <w:t xml:space="preserve">, </w:t>
      </w:r>
      <w:r w:rsidRPr="00C57ED7">
        <w:t xml:space="preserve">in </w:t>
      </w:r>
      <w:proofErr w:type="spellStart"/>
      <w:r w:rsidRPr="00C57ED7">
        <w:t>Altbach</w:t>
      </w:r>
      <w:proofErr w:type="spellEnd"/>
      <w:r>
        <w:t xml:space="preserve">, </w:t>
      </w:r>
      <w:r w:rsidRPr="00C57ED7">
        <w:t>Philip G.</w:t>
      </w:r>
      <w:r>
        <w:t xml:space="preserve">, </w:t>
      </w:r>
      <w:proofErr w:type="spellStart"/>
      <w:r w:rsidRPr="00C57ED7">
        <w:t>Berdahl</w:t>
      </w:r>
      <w:proofErr w:type="spellEnd"/>
      <w:r>
        <w:t xml:space="preserve">, </w:t>
      </w:r>
      <w:r w:rsidRPr="00C57ED7">
        <w:t>Robert O.</w:t>
      </w:r>
      <w:r>
        <w:t xml:space="preserve">, </w:t>
      </w:r>
      <w:proofErr w:type="spellStart"/>
      <w:r w:rsidRPr="00C57ED7">
        <w:t>Gumport</w:t>
      </w:r>
      <w:proofErr w:type="spellEnd"/>
      <w:r>
        <w:t xml:space="preserve">, </w:t>
      </w:r>
      <w:r w:rsidRPr="00C57ED7">
        <w:t>Patricia J.</w:t>
      </w:r>
      <w:r>
        <w:t xml:space="preserve">, </w:t>
      </w:r>
      <w:r w:rsidRPr="00C57ED7">
        <w:t xml:space="preserve">(eds.) </w:t>
      </w:r>
      <w:r w:rsidRPr="00C57ED7">
        <w:rPr>
          <w:i/>
        </w:rPr>
        <w:t>American Higher Education in the Twenty-First Century: Social</w:t>
      </w:r>
      <w:r>
        <w:rPr>
          <w:i/>
        </w:rPr>
        <w:t xml:space="preserve">, </w:t>
      </w:r>
      <w:r w:rsidRPr="00C57ED7">
        <w:rPr>
          <w:i/>
        </w:rPr>
        <w:t>Political and Economic Challenges</w:t>
      </w:r>
      <w:r>
        <w:t xml:space="preserve">, </w:t>
      </w:r>
      <w:r w:rsidRPr="00C57ED7">
        <w:t>2nd Edition</w:t>
      </w:r>
      <w:r>
        <w:t xml:space="preserve">, </w:t>
      </w:r>
      <w:r w:rsidRPr="00C57ED7">
        <w:t>Baltimore: The Johns Hopkins University Press</w:t>
      </w:r>
      <w:r>
        <w:t xml:space="preserve">, </w:t>
      </w:r>
      <w:r w:rsidRPr="00C57ED7">
        <w:t>p.91-114</w:t>
      </w:r>
      <w:r>
        <w:t>.</w:t>
      </w:r>
    </w:p>
    <w:p w14:paraId="5D155297" w14:textId="77777777" w:rsidR="000F031A" w:rsidRDefault="000F031A" w:rsidP="00EA188C">
      <w:pPr>
        <w:spacing w:before="120"/>
        <w:ind w:left="425" w:hanging="425"/>
      </w:pPr>
      <w:r w:rsidRPr="00C57ED7">
        <w:t>O’Neil</w:t>
      </w:r>
      <w:r>
        <w:t xml:space="preserve">, </w:t>
      </w:r>
      <w:r w:rsidRPr="00C57ED7">
        <w:t>Robert M.</w:t>
      </w:r>
      <w:r>
        <w:t xml:space="preserve">, </w:t>
      </w:r>
      <w:r w:rsidRPr="00C57ED7">
        <w:t>(2006) “Bias</w:t>
      </w:r>
      <w:r>
        <w:t xml:space="preserve">, </w:t>
      </w:r>
      <w:r w:rsidRPr="00C57ED7">
        <w:t>Balance</w:t>
      </w:r>
      <w:r>
        <w:t xml:space="preserve">, </w:t>
      </w:r>
      <w:r w:rsidRPr="00C57ED7">
        <w:t>and Beyond: New Threats to Academic Freedom”</w:t>
      </w:r>
      <w:r>
        <w:t xml:space="preserve">, </w:t>
      </w:r>
      <w:r w:rsidRPr="00C57ED7">
        <w:rPr>
          <w:i/>
        </w:rPr>
        <w:t>University of Colorado Law Review</w:t>
      </w:r>
      <w:r>
        <w:t xml:space="preserve">, </w:t>
      </w:r>
      <w:r w:rsidRPr="00C57ED7">
        <w:t>77(4</w:t>
      </w:r>
      <w:r>
        <w:t xml:space="preserve">): </w:t>
      </w:r>
      <w:r w:rsidRPr="00C57ED7">
        <w:t>985-1016</w:t>
      </w:r>
      <w:r>
        <w:t>.</w:t>
      </w:r>
    </w:p>
    <w:p w14:paraId="160E4659" w14:textId="77777777" w:rsidR="000F031A" w:rsidRDefault="000F031A" w:rsidP="00EA188C">
      <w:pPr>
        <w:autoSpaceDE w:val="0"/>
        <w:autoSpaceDN w:val="0"/>
        <w:adjustRightInd w:val="0"/>
        <w:spacing w:before="120"/>
        <w:ind w:left="425" w:hanging="425"/>
      </w:pPr>
      <w:r w:rsidRPr="00C57ED7">
        <w:t>O’Neil</w:t>
      </w:r>
      <w:r>
        <w:t xml:space="preserve">, </w:t>
      </w:r>
      <w:r w:rsidRPr="00C57ED7">
        <w:t>Robert M.</w:t>
      </w:r>
      <w:r>
        <w:t xml:space="preserve">, </w:t>
      </w:r>
      <w:r w:rsidRPr="00C57ED7">
        <w:t xml:space="preserve">(2008) </w:t>
      </w:r>
      <w:r w:rsidRPr="00C57ED7">
        <w:rPr>
          <w:i/>
        </w:rPr>
        <w:t>Academic Freedom in the Wired World: Political Extremism</w:t>
      </w:r>
      <w:r>
        <w:rPr>
          <w:i/>
        </w:rPr>
        <w:t xml:space="preserve">, </w:t>
      </w:r>
      <w:r w:rsidRPr="00C57ED7">
        <w:rPr>
          <w:i/>
        </w:rPr>
        <w:t>Corporate Power and the University</w:t>
      </w:r>
      <w:r>
        <w:rPr>
          <w:i/>
        </w:rPr>
        <w:t xml:space="preserve">, </w:t>
      </w:r>
      <w:r w:rsidRPr="00C57ED7">
        <w:t>Cambridge: Harvard University Press</w:t>
      </w:r>
      <w:r>
        <w:t>.</w:t>
      </w:r>
    </w:p>
    <w:p w14:paraId="3CAD6F7E" w14:textId="77777777" w:rsidR="000F031A" w:rsidRDefault="000F031A" w:rsidP="00EA188C">
      <w:pPr>
        <w:spacing w:before="120"/>
        <w:ind w:left="425" w:hanging="425"/>
      </w:pPr>
      <w:r w:rsidRPr="00C57ED7">
        <w:t>O’Neil</w:t>
      </w:r>
      <w:r>
        <w:t xml:space="preserve">, </w:t>
      </w:r>
      <w:r w:rsidRPr="00C57ED7">
        <w:t>Robert M.</w:t>
      </w:r>
      <w:r>
        <w:t xml:space="preserve">, </w:t>
      </w:r>
      <w:r w:rsidRPr="00C57ED7">
        <w:t>(2009) “Academic Speech as a ‘Canonical Value’”</w:t>
      </w:r>
      <w:r>
        <w:t xml:space="preserve">, </w:t>
      </w:r>
      <w:r w:rsidRPr="00C57ED7">
        <w:rPr>
          <w:i/>
        </w:rPr>
        <w:t>Social Research</w:t>
      </w:r>
      <w:r>
        <w:rPr>
          <w:i/>
        </w:rPr>
        <w:t xml:space="preserve">, </w:t>
      </w:r>
      <w:r w:rsidRPr="00C57ED7">
        <w:t>76(2</w:t>
      </w:r>
      <w:r>
        <w:t xml:space="preserve">): </w:t>
      </w:r>
      <w:r w:rsidRPr="00C57ED7">
        <w:t>437-450</w:t>
      </w:r>
      <w:r>
        <w:t>.</w:t>
      </w:r>
    </w:p>
    <w:p w14:paraId="649B0039" w14:textId="77777777" w:rsidR="000F031A" w:rsidRDefault="000F031A" w:rsidP="00EA188C">
      <w:pPr>
        <w:spacing w:before="120"/>
        <w:ind w:left="425" w:hanging="425"/>
      </w:pPr>
      <w:r w:rsidRPr="00C57ED7">
        <w:t>O’Neil</w:t>
      </w:r>
      <w:r>
        <w:t xml:space="preserve">, </w:t>
      </w:r>
      <w:r w:rsidRPr="00C57ED7">
        <w:t>Robert M.</w:t>
      </w:r>
      <w:r>
        <w:t xml:space="preserve">, </w:t>
      </w:r>
      <w:r w:rsidRPr="00C57ED7">
        <w:t>(2009) “Academic Speech in the Post-Garcetti Environment”</w:t>
      </w:r>
      <w:r>
        <w:t xml:space="preserve">, </w:t>
      </w:r>
      <w:r w:rsidRPr="00C57ED7">
        <w:rPr>
          <w:i/>
        </w:rPr>
        <w:t>First Amendment Law Review</w:t>
      </w:r>
      <w:r>
        <w:t xml:space="preserve">, </w:t>
      </w:r>
      <w:r w:rsidRPr="00C57ED7">
        <w:t>7(1</w:t>
      </w:r>
      <w:r>
        <w:t xml:space="preserve">): </w:t>
      </w:r>
      <w:r w:rsidRPr="00C57ED7">
        <w:t>1-21</w:t>
      </w:r>
      <w:r>
        <w:t>.</w:t>
      </w:r>
    </w:p>
    <w:p w14:paraId="2964878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O’Neil</w:t>
      </w:r>
      <w:r>
        <w:rPr>
          <w:rFonts w:ascii="Times New Roman" w:hAnsi="Times New Roman" w:cs="Times New Roman"/>
          <w:sz w:val="24"/>
          <w:szCs w:val="24"/>
        </w:rPr>
        <w:t xml:space="preserve">, </w:t>
      </w:r>
      <w:r w:rsidRPr="00C57ED7">
        <w:rPr>
          <w:rFonts w:ascii="Times New Roman" w:hAnsi="Times New Roman" w:cs="Times New Roman"/>
          <w:sz w:val="24"/>
          <w:szCs w:val="24"/>
        </w:rPr>
        <w:t>Robert M.</w:t>
      </w:r>
      <w:r>
        <w:rPr>
          <w:rFonts w:ascii="Times New Roman" w:hAnsi="Times New Roman" w:cs="Times New Roman"/>
          <w:sz w:val="24"/>
          <w:szCs w:val="24"/>
        </w:rPr>
        <w:t xml:space="preserve">, </w:t>
      </w:r>
      <w:r w:rsidRPr="00C57ED7">
        <w:rPr>
          <w:rFonts w:ascii="Times New Roman" w:hAnsi="Times New Roman" w:cs="Times New Roman"/>
          <w:sz w:val="24"/>
          <w:szCs w:val="24"/>
        </w:rPr>
        <w:t>(2010) “Legal Issues in the Protection of Student Freedoms”</w:t>
      </w:r>
      <w:r>
        <w:rPr>
          <w:rFonts w:ascii="Times New Roman" w:hAnsi="Times New Roman" w:cs="Times New Roman"/>
          <w:sz w:val="24"/>
          <w:szCs w:val="24"/>
        </w:rPr>
        <w:t xml:space="preserve">, </w:t>
      </w:r>
      <w:r w:rsidRPr="00C57ED7">
        <w:rPr>
          <w:rFonts w:ascii="Times New Roman" w:hAnsi="Times New Roman" w:cs="Times New Roman"/>
          <w:i/>
          <w:sz w:val="24"/>
          <w:szCs w:val="24"/>
        </w:rPr>
        <w:t>Social Education</w:t>
      </w:r>
      <w:r>
        <w:rPr>
          <w:rFonts w:ascii="Times New Roman" w:hAnsi="Times New Roman" w:cs="Times New Roman"/>
          <w:sz w:val="24"/>
          <w:szCs w:val="24"/>
        </w:rPr>
        <w:t xml:space="preserve">, </w:t>
      </w:r>
      <w:r w:rsidRPr="00C57ED7">
        <w:rPr>
          <w:rFonts w:ascii="Times New Roman" w:hAnsi="Times New Roman" w:cs="Times New Roman"/>
          <w:sz w:val="24"/>
          <w:szCs w:val="24"/>
        </w:rPr>
        <w:t>74(6</w:t>
      </w:r>
      <w:r>
        <w:rPr>
          <w:rFonts w:ascii="Times New Roman" w:hAnsi="Times New Roman" w:cs="Times New Roman"/>
          <w:sz w:val="24"/>
          <w:szCs w:val="24"/>
        </w:rPr>
        <w:t xml:space="preserve">): </w:t>
      </w:r>
      <w:r w:rsidRPr="00C57ED7">
        <w:rPr>
          <w:rFonts w:ascii="Times New Roman" w:hAnsi="Times New Roman" w:cs="Times New Roman"/>
          <w:sz w:val="24"/>
          <w:szCs w:val="24"/>
        </w:rPr>
        <w:t>322-325</w:t>
      </w:r>
      <w:r>
        <w:rPr>
          <w:rFonts w:ascii="Times New Roman" w:hAnsi="Times New Roman" w:cs="Times New Roman"/>
          <w:sz w:val="24"/>
          <w:szCs w:val="24"/>
        </w:rPr>
        <w:t>.</w:t>
      </w:r>
    </w:p>
    <w:p w14:paraId="10B08424" w14:textId="77777777" w:rsidR="000F031A" w:rsidRDefault="000F031A" w:rsidP="00EA188C">
      <w:pPr>
        <w:autoSpaceDE w:val="0"/>
        <w:autoSpaceDN w:val="0"/>
        <w:adjustRightInd w:val="0"/>
        <w:spacing w:before="120"/>
        <w:ind w:left="425" w:hanging="425"/>
      </w:pPr>
      <w:r w:rsidRPr="00C57ED7">
        <w:t>O’Neil</w:t>
      </w:r>
      <w:r>
        <w:t xml:space="preserve">, </w:t>
      </w:r>
      <w:r w:rsidRPr="00C57ED7">
        <w:t>Robert M.</w:t>
      </w:r>
      <w:r>
        <w:t xml:space="preserve">, </w:t>
      </w:r>
      <w:proofErr w:type="spellStart"/>
      <w:r w:rsidRPr="00C57ED7">
        <w:t>Areen</w:t>
      </w:r>
      <w:proofErr w:type="spellEnd"/>
      <w:r>
        <w:t xml:space="preserve">, </w:t>
      </w:r>
      <w:r w:rsidRPr="00C57ED7">
        <w:t>Judith C.</w:t>
      </w:r>
      <w:r>
        <w:t xml:space="preserve">, </w:t>
      </w:r>
      <w:proofErr w:type="spellStart"/>
      <w:r w:rsidRPr="00C57ED7">
        <w:t>Finkin</w:t>
      </w:r>
      <w:proofErr w:type="spellEnd"/>
      <w:r>
        <w:t xml:space="preserve">, </w:t>
      </w:r>
      <w:r w:rsidRPr="00C57ED7">
        <w:t>Matthew W.</w:t>
      </w:r>
      <w:r>
        <w:t xml:space="preserve">, </w:t>
      </w:r>
      <w:r w:rsidRPr="00C57ED7">
        <w:t>Gerber</w:t>
      </w:r>
      <w:r>
        <w:t xml:space="preserve">, </w:t>
      </w:r>
      <w:r w:rsidRPr="00C57ED7">
        <w:t>Larry G.</w:t>
      </w:r>
      <w:r>
        <w:t xml:space="preserve">, </w:t>
      </w:r>
      <w:r w:rsidRPr="00C57ED7">
        <w:t>Van Alstyne</w:t>
      </w:r>
      <w:r>
        <w:t xml:space="preserve">, </w:t>
      </w:r>
      <w:r w:rsidRPr="00C57ED7">
        <w:t>William W.</w:t>
      </w:r>
      <w:r>
        <w:t xml:space="preserve">, </w:t>
      </w:r>
      <w:r w:rsidRPr="00C57ED7">
        <w:t>Nelson</w:t>
      </w:r>
      <w:r>
        <w:t xml:space="preserve">, </w:t>
      </w:r>
      <w:r w:rsidRPr="00C57ED7">
        <w:t>Cary</w:t>
      </w:r>
      <w:r>
        <w:t xml:space="preserve">, </w:t>
      </w:r>
      <w:r w:rsidRPr="00C57ED7">
        <w:t>(2009) “Protecting an Independent Faculty Voice: Academic Freedom after Garcetti v. Ceballos”</w:t>
      </w:r>
      <w:r>
        <w:t xml:space="preserve">, </w:t>
      </w:r>
      <w:r w:rsidRPr="00C57ED7">
        <w:rPr>
          <w:i/>
        </w:rPr>
        <w:t>Academe</w:t>
      </w:r>
      <w:r>
        <w:t xml:space="preserve">, </w:t>
      </w:r>
      <w:r w:rsidRPr="00C57ED7">
        <w:t>95(6</w:t>
      </w:r>
      <w:r>
        <w:t xml:space="preserve">): </w:t>
      </w:r>
      <w:r w:rsidRPr="00C57ED7">
        <w:t>67-88</w:t>
      </w:r>
      <w:r>
        <w:t>.</w:t>
      </w:r>
    </w:p>
    <w:p w14:paraId="5ECA05BC" w14:textId="77777777" w:rsidR="000F031A" w:rsidRDefault="000F031A" w:rsidP="00EA188C">
      <w:pPr>
        <w:autoSpaceDE w:val="0"/>
        <w:autoSpaceDN w:val="0"/>
        <w:adjustRightInd w:val="0"/>
        <w:spacing w:before="120"/>
        <w:ind w:left="425" w:hanging="425"/>
      </w:pPr>
      <w:r w:rsidRPr="00C57ED7">
        <w:t>O’Neil</w:t>
      </w:r>
      <w:r>
        <w:t xml:space="preserve">, </w:t>
      </w:r>
      <w:r w:rsidRPr="00C57ED7">
        <w:t>Robert M.</w:t>
      </w:r>
      <w:r>
        <w:t xml:space="preserve">, </w:t>
      </w:r>
      <w:r w:rsidRPr="00C57ED7">
        <w:t>Atlas</w:t>
      </w:r>
      <w:r>
        <w:t xml:space="preserve">, </w:t>
      </w:r>
      <w:r w:rsidRPr="00C57ED7">
        <w:t>Ronald M.</w:t>
      </w:r>
      <w:r>
        <w:t xml:space="preserve">, </w:t>
      </w:r>
      <w:proofErr w:type="spellStart"/>
      <w:r w:rsidRPr="00C57ED7">
        <w:t>Diment</w:t>
      </w:r>
      <w:proofErr w:type="spellEnd"/>
      <w:r>
        <w:t xml:space="preserve">, </w:t>
      </w:r>
      <w:proofErr w:type="spellStart"/>
      <w:r w:rsidRPr="00C57ED7">
        <w:t>Galya</w:t>
      </w:r>
      <w:proofErr w:type="spellEnd"/>
      <w:r>
        <w:t xml:space="preserve">, </w:t>
      </w:r>
      <w:proofErr w:type="spellStart"/>
      <w:r w:rsidRPr="00C57ED7">
        <w:t>Finkin</w:t>
      </w:r>
      <w:proofErr w:type="spellEnd"/>
      <w:r>
        <w:t xml:space="preserve">, </w:t>
      </w:r>
      <w:r w:rsidRPr="00C57ED7">
        <w:t>Matthew W.</w:t>
      </w:r>
      <w:r>
        <w:t xml:space="preserve">, </w:t>
      </w:r>
      <w:proofErr w:type="spellStart"/>
      <w:r w:rsidRPr="00C57ED7">
        <w:t>Losco</w:t>
      </w:r>
      <w:proofErr w:type="spellEnd"/>
      <w:r>
        <w:t xml:space="preserve">, </w:t>
      </w:r>
      <w:r w:rsidRPr="00C57ED7">
        <w:t>Joseph A.</w:t>
      </w:r>
      <w:r>
        <w:t xml:space="preserve">, </w:t>
      </w:r>
      <w:proofErr w:type="spellStart"/>
      <w:r w:rsidRPr="002C3FF9">
        <w:t>Najmabadi</w:t>
      </w:r>
      <w:proofErr w:type="spellEnd"/>
      <w:r>
        <w:t xml:space="preserve">, </w:t>
      </w:r>
      <w:proofErr w:type="spellStart"/>
      <w:r w:rsidRPr="002C3FF9">
        <w:t>Afsaneh</w:t>
      </w:r>
      <w:proofErr w:type="spellEnd"/>
      <w:r>
        <w:t xml:space="preserve">, </w:t>
      </w:r>
      <w:r w:rsidRPr="002C3FF9">
        <w:t>Scott</w:t>
      </w:r>
      <w:r>
        <w:t xml:space="preserve">, </w:t>
      </w:r>
      <w:r w:rsidRPr="002C3FF9">
        <w:t>Joan Wallach</w:t>
      </w:r>
      <w:r>
        <w:t xml:space="preserve">, </w:t>
      </w:r>
      <w:r w:rsidRPr="002C3FF9">
        <w:t>Steely</w:t>
      </w:r>
      <w:r>
        <w:t xml:space="preserve">, </w:t>
      </w:r>
      <w:r w:rsidRPr="002C3FF9">
        <w:t>Melvin T.</w:t>
      </w:r>
      <w:r>
        <w:t xml:space="preserve">, </w:t>
      </w:r>
      <w:proofErr w:type="spellStart"/>
      <w:r w:rsidRPr="002C3FF9">
        <w:t>Turkel</w:t>
      </w:r>
      <w:proofErr w:type="spellEnd"/>
      <w:r>
        <w:t xml:space="preserve">, </w:t>
      </w:r>
      <w:r w:rsidRPr="002C3FF9">
        <w:t>Gerald M.</w:t>
      </w:r>
      <w:r>
        <w:t xml:space="preserve">, </w:t>
      </w:r>
      <w:r w:rsidRPr="002C3FF9">
        <w:t>(eds.) (2003) “Academic Freedom and National Security in a Time of Crisis”</w:t>
      </w:r>
      <w:r>
        <w:t xml:space="preserve">, </w:t>
      </w:r>
      <w:r w:rsidRPr="002C3FF9">
        <w:rPr>
          <w:i/>
        </w:rPr>
        <w:t>Academe</w:t>
      </w:r>
      <w:r>
        <w:t xml:space="preserve">, </w:t>
      </w:r>
      <w:r w:rsidRPr="002C3FF9">
        <w:t>89(6</w:t>
      </w:r>
      <w:r>
        <w:t xml:space="preserve">): </w:t>
      </w:r>
      <w:r w:rsidRPr="002C3FF9">
        <w:t>34-59</w:t>
      </w:r>
      <w:r>
        <w:t>.</w:t>
      </w:r>
    </w:p>
    <w:p w14:paraId="074AE108" w14:textId="77777777" w:rsidR="000F031A" w:rsidRDefault="000F031A" w:rsidP="00EA188C">
      <w:pPr>
        <w:pStyle w:val="Reference"/>
        <w:spacing w:before="120" w:after="0"/>
        <w:ind w:left="425" w:hanging="425"/>
        <w:rPr>
          <w:rFonts w:ascii="Times New Roman" w:hAnsi="Times New Roman"/>
          <w:noProof/>
          <w:sz w:val="24"/>
          <w:szCs w:val="24"/>
        </w:rPr>
      </w:pPr>
      <w:r w:rsidRPr="002C3FF9">
        <w:rPr>
          <w:rFonts w:ascii="Times New Roman" w:hAnsi="Times New Roman"/>
          <w:noProof/>
          <w:sz w:val="24"/>
          <w:szCs w:val="24"/>
        </w:rPr>
        <w:t>O’Neil</w:t>
      </w:r>
      <w:r>
        <w:rPr>
          <w:rFonts w:ascii="Times New Roman" w:hAnsi="Times New Roman"/>
          <w:noProof/>
          <w:sz w:val="24"/>
          <w:szCs w:val="24"/>
        </w:rPr>
        <w:t xml:space="preserve">, </w:t>
      </w:r>
      <w:r w:rsidRPr="002C3FF9">
        <w:rPr>
          <w:rFonts w:ascii="Times New Roman" w:hAnsi="Times New Roman"/>
          <w:noProof/>
          <w:sz w:val="24"/>
          <w:szCs w:val="24"/>
        </w:rPr>
        <w:t>Robert</w:t>
      </w:r>
      <w:r>
        <w:rPr>
          <w:rFonts w:ascii="Times New Roman" w:hAnsi="Times New Roman"/>
          <w:noProof/>
          <w:sz w:val="24"/>
          <w:szCs w:val="24"/>
        </w:rPr>
        <w:t xml:space="preserve">, </w:t>
      </w:r>
      <w:r w:rsidRPr="002C3FF9">
        <w:rPr>
          <w:rFonts w:ascii="Times New Roman" w:hAnsi="Times New Roman"/>
          <w:sz w:val="24"/>
          <w:szCs w:val="24"/>
        </w:rPr>
        <w:t>(2010) “The Post-9/11 University: It Could Have Been Much Worse”</w:t>
      </w:r>
      <w:r>
        <w:rPr>
          <w:rFonts w:ascii="Times New Roman" w:hAnsi="Times New Roman"/>
          <w:sz w:val="24"/>
          <w:szCs w:val="24"/>
        </w:rPr>
        <w:t xml:space="preserve">, </w:t>
      </w:r>
      <w:r w:rsidRPr="002C3FF9">
        <w:rPr>
          <w:rFonts w:ascii="Times New Roman" w:hAnsi="Times New Roman"/>
          <w:sz w:val="24"/>
          <w:szCs w:val="24"/>
        </w:rPr>
        <w:t xml:space="preserve">in </w:t>
      </w:r>
      <w:r w:rsidRPr="002C3FF9">
        <w:rPr>
          <w:rFonts w:ascii="Times New Roman" w:hAnsi="Times New Roman"/>
          <w:noProof/>
          <w:sz w:val="24"/>
          <w:szCs w:val="24"/>
        </w:rPr>
        <w:t>Carvalho</w:t>
      </w:r>
      <w:r>
        <w:rPr>
          <w:rFonts w:ascii="Times New Roman" w:hAnsi="Times New Roman"/>
          <w:noProof/>
          <w:sz w:val="24"/>
          <w:szCs w:val="24"/>
        </w:rPr>
        <w:t xml:space="preserve">, </w:t>
      </w:r>
      <w:r w:rsidRPr="002C3FF9">
        <w:rPr>
          <w:rFonts w:ascii="Times New Roman" w:hAnsi="Times New Roman"/>
          <w:noProof/>
          <w:sz w:val="24"/>
          <w:szCs w:val="24"/>
        </w:rPr>
        <w:t>E.</w:t>
      </w:r>
      <w:r>
        <w:rPr>
          <w:rFonts w:ascii="Times New Roman" w:hAnsi="Times New Roman"/>
          <w:noProof/>
          <w:sz w:val="24"/>
          <w:szCs w:val="24"/>
        </w:rPr>
        <w:t xml:space="preserve">, </w:t>
      </w:r>
      <w:r w:rsidRPr="002C3FF9">
        <w:rPr>
          <w:rFonts w:ascii="Times New Roman" w:hAnsi="Times New Roman"/>
          <w:noProof/>
          <w:sz w:val="24"/>
          <w:szCs w:val="24"/>
        </w:rPr>
        <w:t>and Downing</w:t>
      </w:r>
      <w:r>
        <w:rPr>
          <w:rFonts w:ascii="Times New Roman" w:hAnsi="Times New Roman"/>
          <w:noProof/>
          <w:sz w:val="24"/>
          <w:szCs w:val="24"/>
        </w:rPr>
        <w:t xml:space="preserve">, </w:t>
      </w:r>
      <w:r w:rsidRPr="002C3FF9">
        <w:rPr>
          <w:rFonts w:ascii="Times New Roman" w:hAnsi="Times New Roman"/>
          <w:noProof/>
          <w:sz w:val="24"/>
          <w:szCs w:val="24"/>
        </w:rPr>
        <w:t>D.</w:t>
      </w:r>
      <w:r>
        <w:rPr>
          <w:rFonts w:ascii="Times New Roman" w:hAnsi="Times New Roman"/>
          <w:noProof/>
          <w:sz w:val="24"/>
          <w:szCs w:val="24"/>
        </w:rPr>
        <w:t xml:space="preserve">, </w:t>
      </w:r>
      <w:r w:rsidRPr="002C3FF9">
        <w:rPr>
          <w:rFonts w:ascii="Times New Roman" w:hAnsi="Times New Roman"/>
          <w:noProof/>
          <w:sz w:val="24"/>
          <w:szCs w:val="24"/>
        </w:rPr>
        <w:t xml:space="preserve">(eds.) </w:t>
      </w:r>
      <w:r w:rsidRPr="002C3FF9">
        <w:rPr>
          <w:rFonts w:ascii="Times New Roman" w:hAnsi="Times New Roman"/>
          <w:i/>
          <w:noProof/>
          <w:sz w:val="24"/>
          <w:szCs w:val="24"/>
        </w:rPr>
        <w:t>Academic Freedom in the Post-9/11 Era</w:t>
      </w:r>
      <w:r>
        <w:rPr>
          <w:rFonts w:ascii="Times New Roman" w:hAnsi="Times New Roman"/>
          <w:noProof/>
          <w:sz w:val="24"/>
          <w:szCs w:val="24"/>
        </w:rPr>
        <w:t xml:space="preserve">, </w:t>
      </w:r>
      <w:r w:rsidRPr="002C3FF9">
        <w:rPr>
          <w:rFonts w:ascii="Times New Roman" w:hAnsi="Times New Roman"/>
          <w:noProof/>
          <w:sz w:val="24"/>
          <w:szCs w:val="24"/>
        </w:rPr>
        <w:t>Basingstoke: Palgrave Macmillan.</w:t>
      </w:r>
      <w:r>
        <w:rPr>
          <w:rFonts w:ascii="Times New Roman" w:hAnsi="Times New Roman"/>
          <w:noProof/>
          <w:sz w:val="24"/>
          <w:szCs w:val="24"/>
        </w:rPr>
        <w:t xml:space="preserve">, </w:t>
      </w:r>
      <w:r w:rsidRPr="002C3FF9">
        <w:rPr>
          <w:rFonts w:ascii="Times New Roman" w:hAnsi="Times New Roman"/>
          <w:noProof/>
          <w:sz w:val="24"/>
          <w:szCs w:val="24"/>
        </w:rPr>
        <w:t>p.239-246</w:t>
      </w:r>
      <w:r>
        <w:rPr>
          <w:rFonts w:ascii="Times New Roman" w:hAnsi="Times New Roman"/>
          <w:noProof/>
          <w:sz w:val="24"/>
          <w:szCs w:val="24"/>
        </w:rPr>
        <w:t>.</w:t>
      </w:r>
    </w:p>
    <w:p w14:paraId="5EA79A50" w14:textId="77777777" w:rsidR="000F031A" w:rsidRDefault="000F031A" w:rsidP="00EA188C">
      <w:pPr>
        <w:pStyle w:val="PlainText"/>
        <w:spacing w:before="120"/>
        <w:ind w:left="425" w:hanging="425"/>
        <w:rPr>
          <w:rFonts w:ascii="Times New Roman" w:hAnsi="Times New Roman" w:cs="Times New Roman"/>
          <w:sz w:val="24"/>
          <w:szCs w:val="24"/>
          <w:lang w:val="fr-FR"/>
        </w:rPr>
      </w:pPr>
      <w:proofErr w:type="spellStart"/>
      <w:r w:rsidRPr="002C3FF9">
        <w:rPr>
          <w:rFonts w:ascii="Times New Roman" w:hAnsi="Times New Roman" w:cs="Times New Roman"/>
          <w:sz w:val="24"/>
          <w:szCs w:val="24"/>
          <w:lang w:val="fr-FR"/>
        </w:rPr>
        <w:t>O’Toole</w:t>
      </w:r>
      <w:proofErr w:type="spellEnd"/>
      <w:r>
        <w:rPr>
          <w:rFonts w:ascii="Times New Roman" w:hAnsi="Times New Roman" w:cs="Times New Roman"/>
          <w:sz w:val="24"/>
          <w:szCs w:val="24"/>
          <w:lang w:val="fr-FR"/>
        </w:rPr>
        <w:t xml:space="preserve">, </w:t>
      </w:r>
      <w:r w:rsidRPr="002C3FF9">
        <w:rPr>
          <w:rFonts w:ascii="Times New Roman" w:hAnsi="Times New Roman" w:cs="Times New Roman"/>
          <w:sz w:val="24"/>
          <w:szCs w:val="24"/>
          <w:lang w:val="fr-FR"/>
        </w:rPr>
        <w:t>J.</w:t>
      </w:r>
      <w:r>
        <w:rPr>
          <w:rFonts w:ascii="Times New Roman" w:hAnsi="Times New Roman" w:cs="Times New Roman"/>
          <w:sz w:val="24"/>
          <w:szCs w:val="24"/>
          <w:lang w:val="fr-FR"/>
        </w:rPr>
        <w:t xml:space="preserve">, </w:t>
      </w:r>
      <w:r w:rsidRPr="002C3FF9">
        <w:rPr>
          <w:rFonts w:ascii="Times New Roman" w:hAnsi="Times New Roman" w:cs="Times New Roman"/>
          <w:sz w:val="24"/>
          <w:szCs w:val="24"/>
          <w:lang w:val="fr-FR"/>
        </w:rPr>
        <w:t>(1978) “</w:t>
      </w:r>
      <w:proofErr w:type="gramStart"/>
      <w:r w:rsidRPr="002C3FF9">
        <w:rPr>
          <w:rFonts w:ascii="Times New Roman" w:hAnsi="Times New Roman" w:cs="Times New Roman"/>
          <w:sz w:val="24"/>
          <w:szCs w:val="24"/>
          <w:lang w:val="fr-FR"/>
        </w:rPr>
        <w:t>Tenure:</w:t>
      </w:r>
      <w:proofErr w:type="gramEnd"/>
      <w:r w:rsidRPr="002C3FF9">
        <w:rPr>
          <w:rFonts w:ascii="Times New Roman" w:hAnsi="Times New Roman" w:cs="Times New Roman"/>
          <w:sz w:val="24"/>
          <w:szCs w:val="24"/>
          <w:lang w:val="fr-FR"/>
        </w:rPr>
        <w:t xml:space="preserve"> A </w:t>
      </w:r>
      <w:proofErr w:type="spellStart"/>
      <w:r w:rsidRPr="002C3FF9">
        <w:rPr>
          <w:rFonts w:ascii="Times New Roman" w:hAnsi="Times New Roman" w:cs="Times New Roman"/>
          <w:sz w:val="24"/>
          <w:szCs w:val="24"/>
          <w:lang w:val="fr-FR"/>
        </w:rPr>
        <w:t>Conscientious</w:t>
      </w:r>
      <w:proofErr w:type="spellEnd"/>
      <w:r w:rsidRPr="002C3FF9">
        <w:rPr>
          <w:rFonts w:ascii="Times New Roman" w:hAnsi="Times New Roman" w:cs="Times New Roman"/>
          <w:sz w:val="24"/>
          <w:szCs w:val="24"/>
          <w:lang w:val="fr-FR"/>
        </w:rPr>
        <w:t xml:space="preserve"> Objection”</w:t>
      </w:r>
      <w:r>
        <w:rPr>
          <w:rFonts w:ascii="Times New Roman" w:hAnsi="Times New Roman" w:cs="Times New Roman"/>
          <w:sz w:val="24"/>
          <w:szCs w:val="24"/>
          <w:lang w:val="fr-FR"/>
        </w:rPr>
        <w:t xml:space="preserve">, </w:t>
      </w:r>
      <w:r w:rsidRPr="002C3FF9">
        <w:rPr>
          <w:rFonts w:ascii="Times New Roman" w:hAnsi="Times New Roman" w:cs="Times New Roman"/>
          <w:i/>
          <w:sz w:val="24"/>
          <w:szCs w:val="24"/>
          <w:lang w:val="fr-FR" w:eastAsia="en-US"/>
        </w:rPr>
        <w:t>Change</w:t>
      </w:r>
      <w:r>
        <w:rPr>
          <w:rFonts w:ascii="Times New Roman" w:hAnsi="Times New Roman" w:cs="Times New Roman"/>
          <w:i/>
          <w:sz w:val="24"/>
          <w:szCs w:val="24"/>
          <w:lang w:val="fr-FR" w:eastAsia="en-US"/>
        </w:rPr>
        <w:t xml:space="preserve">, </w:t>
      </w:r>
      <w:r w:rsidRPr="002C3FF9">
        <w:rPr>
          <w:rFonts w:ascii="Times New Roman" w:hAnsi="Times New Roman" w:cs="Times New Roman"/>
          <w:sz w:val="24"/>
          <w:szCs w:val="24"/>
          <w:lang w:val="fr-FR"/>
        </w:rPr>
        <w:t>10(6</w:t>
      </w:r>
      <w:r>
        <w:rPr>
          <w:rFonts w:ascii="Times New Roman" w:hAnsi="Times New Roman" w:cs="Times New Roman"/>
          <w:sz w:val="24"/>
          <w:szCs w:val="24"/>
          <w:lang w:val="fr-FR"/>
        </w:rPr>
        <w:t xml:space="preserve">): </w:t>
      </w:r>
      <w:r w:rsidRPr="002C3FF9">
        <w:rPr>
          <w:rFonts w:ascii="Times New Roman" w:hAnsi="Times New Roman" w:cs="Times New Roman"/>
          <w:sz w:val="24"/>
          <w:szCs w:val="24"/>
          <w:lang w:val="fr-FR"/>
        </w:rPr>
        <w:t>24-31</w:t>
      </w:r>
      <w:r>
        <w:rPr>
          <w:rFonts w:ascii="Times New Roman" w:hAnsi="Times New Roman" w:cs="Times New Roman"/>
          <w:sz w:val="24"/>
          <w:szCs w:val="24"/>
          <w:lang w:val="fr-FR"/>
        </w:rPr>
        <w:t>.</w:t>
      </w:r>
    </w:p>
    <w:p w14:paraId="5ED7E7EC"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O’Toole</w:t>
      </w:r>
      <w:r>
        <w:rPr>
          <w:rFonts w:ascii="Times New Roman" w:hAnsi="Times New Roman" w:cs="Times New Roman"/>
          <w:sz w:val="24"/>
          <w:szCs w:val="24"/>
        </w:rPr>
        <w:t xml:space="preserve">, </w:t>
      </w:r>
      <w:r w:rsidRPr="002C3FF9">
        <w:rPr>
          <w:rFonts w:ascii="Times New Roman" w:hAnsi="Times New Roman" w:cs="Times New Roman"/>
          <w:sz w:val="24"/>
          <w:szCs w:val="24"/>
        </w:rPr>
        <w:t>J.</w:t>
      </w:r>
      <w:r>
        <w:rPr>
          <w:rFonts w:ascii="Times New Roman" w:hAnsi="Times New Roman" w:cs="Times New Roman"/>
          <w:sz w:val="24"/>
          <w:szCs w:val="24"/>
        </w:rPr>
        <w:t xml:space="preserve">, </w:t>
      </w:r>
      <w:r w:rsidRPr="002C3FF9">
        <w:rPr>
          <w:rFonts w:ascii="Times New Roman" w:hAnsi="Times New Roman" w:cs="Times New Roman"/>
          <w:sz w:val="24"/>
          <w:szCs w:val="24"/>
        </w:rPr>
        <w:t>(1980) “Against Tenure”</w:t>
      </w:r>
      <w:r>
        <w:rPr>
          <w:rFonts w:ascii="Times New Roman" w:hAnsi="Times New Roman" w:cs="Times New Roman"/>
          <w:sz w:val="24"/>
          <w:szCs w:val="24"/>
        </w:rPr>
        <w:t xml:space="preserve">, </w:t>
      </w:r>
      <w:r w:rsidRPr="002C3FF9">
        <w:rPr>
          <w:rFonts w:ascii="Times New Roman" w:hAnsi="Times New Roman" w:cs="Times New Roman"/>
          <w:i/>
          <w:sz w:val="24"/>
          <w:szCs w:val="24"/>
          <w:lang w:val="en-US" w:eastAsia="en-US"/>
        </w:rPr>
        <w:t>National Forum</w:t>
      </w:r>
      <w:r>
        <w:rPr>
          <w:rFonts w:ascii="Times New Roman" w:hAnsi="Times New Roman" w:cs="Times New Roman"/>
          <w:i/>
          <w:sz w:val="24"/>
          <w:szCs w:val="24"/>
          <w:lang w:val="en-US" w:eastAsia="en-US"/>
        </w:rPr>
        <w:t xml:space="preserve">, </w:t>
      </w:r>
      <w:r w:rsidRPr="002C3FF9">
        <w:rPr>
          <w:rFonts w:ascii="Times New Roman" w:hAnsi="Times New Roman" w:cs="Times New Roman"/>
          <w:sz w:val="24"/>
          <w:szCs w:val="24"/>
        </w:rPr>
        <w:t>60(2</w:t>
      </w:r>
      <w:r>
        <w:rPr>
          <w:rFonts w:ascii="Times New Roman" w:hAnsi="Times New Roman" w:cs="Times New Roman"/>
          <w:sz w:val="24"/>
          <w:szCs w:val="24"/>
        </w:rPr>
        <w:t xml:space="preserve">): </w:t>
      </w:r>
      <w:r w:rsidRPr="002C3FF9">
        <w:rPr>
          <w:rFonts w:ascii="Times New Roman" w:hAnsi="Times New Roman" w:cs="Times New Roman"/>
          <w:sz w:val="24"/>
          <w:szCs w:val="24"/>
        </w:rPr>
        <w:t>8-9</w:t>
      </w:r>
      <w:r>
        <w:rPr>
          <w:rFonts w:ascii="Times New Roman" w:hAnsi="Times New Roman" w:cs="Times New Roman"/>
          <w:sz w:val="24"/>
          <w:szCs w:val="24"/>
        </w:rPr>
        <w:t>.</w:t>
      </w:r>
    </w:p>
    <w:p w14:paraId="1BE9220D"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Oakeshott</w:t>
      </w:r>
      <w:r>
        <w:rPr>
          <w:rFonts w:ascii="Times New Roman" w:hAnsi="Times New Roman" w:cs="Times New Roman"/>
          <w:sz w:val="24"/>
          <w:szCs w:val="24"/>
        </w:rPr>
        <w:t xml:space="preserve">, </w:t>
      </w:r>
      <w:r w:rsidRPr="002C3FF9">
        <w:rPr>
          <w:rFonts w:ascii="Times New Roman" w:hAnsi="Times New Roman" w:cs="Times New Roman"/>
          <w:sz w:val="24"/>
          <w:szCs w:val="24"/>
        </w:rPr>
        <w:t>M.</w:t>
      </w:r>
      <w:r>
        <w:rPr>
          <w:rFonts w:ascii="Times New Roman" w:hAnsi="Times New Roman" w:cs="Times New Roman"/>
          <w:sz w:val="24"/>
          <w:szCs w:val="24"/>
        </w:rPr>
        <w:t xml:space="preserve">, </w:t>
      </w:r>
      <w:r w:rsidRPr="002C3FF9">
        <w:rPr>
          <w:rFonts w:ascii="Times New Roman" w:hAnsi="Times New Roman" w:cs="Times New Roman"/>
          <w:sz w:val="24"/>
          <w:szCs w:val="24"/>
        </w:rPr>
        <w:t>(1967) “The Definition of a University”</w:t>
      </w:r>
      <w:r>
        <w:rPr>
          <w:rFonts w:ascii="Times New Roman" w:hAnsi="Times New Roman" w:cs="Times New Roman"/>
          <w:sz w:val="24"/>
          <w:szCs w:val="24"/>
        </w:rPr>
        <w:t xml:space="preserve">, </w:t>
      </w:r>
      <w:r w:rsidRPr="002C3FF9">
        <w:rPr>
          <w:rFonts w:ascii="Times New Roman" w:hAnsi="Times New Roman" w:cs="Times New Roman"/>
          <w:i/>
          <w:sz w:val="24"/>
          <w:szCs w:val="24"/>
          <w:lang w:val="en-US" w:eastAsia="en-US"/>
        </w:rPr>
        <w:t>The Journal of Educational Thought</w:t>
      </w:r>
      <w:r>
        <w:rPr>
          <w:rFonts w:ascii="Times New Roman" w:hAnsi="Times New Roman" w:cs="Times New Roman"/>
          <w:i/>
          <w:sz w:val="24"/>
          <w:szCs w:val="24"/>
          <w:lang w:val="en-US" w:eastAsia="en-US"/>
        </w:rPr>
        <w:t xml:space="preserve">, </w:t>
      </w:r>
      <w:r w:rsidRPr="002C3FF9">
        <w:rPr>
          <w:rFonts w:ascii="Times New Roman" w:hAnsi="Times New Roman" w:cs="Times New Roman"/>
          <w:sz w:val="24"/>
          <w:szCs w:val="24"/>
        </w:rPr>
        <w:t>1(3</w:t>
      </w:r>
      <w:r>
        <w:rPr>
          <w:rFonts w:ascii="Times New Roman" w:hAnsi="Times New Roman" w:cs="Times New Roman"/>
          <w:sz w:val="24"/>
          <w:szCs w:val="24"/>
        </w:rPr>
        <w:t xml:space="preserve">): </w:t>
      </w:r>
      <w:r w:rsidRPr="00C57ED7">
        <w:rPr>
          <w:rFonts w:ascii="Times New Roman" w:hAnsi="Times New Roman" w:cs="Times New Roman"/>
          <w:sz w:val="24"/>
          <w:szCs w:val="24"/>
        </w:rPr>
        <w:t>129-142</w:t>
      </w:r>
      <w:r>
        <w:rPr>
          <w:rFonts w:ascii="Times New Roman" w:hAnsi="Times New Roman" w:cs="Times New Roman"/>
          <w:sz w:val="24"/>
          <w:szCs w:val="24"/>
        </w:rPr>
        <w:t>.</w:t>
      </w:r>
    </w:p>
    <w:p w14:paraId="59CC13FA" w14:textId="77777777" w:rsidR="000F031A" w:rsidRDefault="000F031A" w:rsidP="00EA188C">
      <w:pPr>
        <w:autoSpaceDE w:val="0"/>
        <w:autoSpaceDN w:val="0"/>
        <w:adjustRightInd w:val="0"/>
        <w:spacing w:before="120"/>
        <w:ind w:left="425" w:hanging="425"/>
        <w:rPr>
          <w:lang w:val="en-GB"/>
        </w:rPr>
      </w:pPr>
      <w:r w:rsidRPr="00C57ED7">
        <w:rPr>
          <w:lang w:val="en-GB"/>
        </w:rPr>
        <w:t>Oakley</w:t>
      </w:r>
      <w:r>
        <w:rPr>
          <w:lang w:val="en-GB"/>
        </w:rPr>
        <w:t xml:space="preserve">, </w:t>
      </w:r>
      <w:r w:rsidRPr="00C57ED7">
        <w:rPr>
          <w:lang w:val="en-GB"/>
        </w:rPr>
        <w:t>F.</w:t>
      </w:r>
      <w:r>
        <w:rPr>
          <w:lang w:val="en-GB"/>
        </w:rPr>
        <w:t xml:space="preserve">, </w:t>
      </w:r>
      <w:r w:rsidRPr="00C57ED7">
        <w:rPr>
          <w:lang w:val="en-GB"/>
        </w:rPr>
        <w:t>(1997) “The elusive academic profession: complexity and change”</w:t>
      </w:r>
      <w:r>
        <w:rPr>
          <w:lang w:val="en-GB"/>
        </w:rPr>
        <w:t xml:space="preserve">, </w:t>
      </w:r>
      <w:r w:rsidRPr="00C57ED7">
        <w:rPr>
          <w:i/>
          <w:lang w:val="en-GB"/>
        </w:rPr>
        <w:t>Daedalus</w:t>
      </w:r>
      <w:r>
        <w:rPr>
          <w:i/>
          <w:lang w:val="en-GB"/>
        </w:rPr>
        <w:t xml:space="preserve">, </w:t>
      </w:r>
      <w:r w:rsidRPr="00C57ED7">
        <w:rPr>
          <w:lang w:val="en-GB"/>
        </w:rPr>
        <w:t>126(4</w:t>
      </w:r>
      <w:r>
        <w:rPr>
          <w:lang w:val="en-GB"/>
        </w:rPr>
        <w:t xml:space="preserve">): </w:t>
      </w:r>
      <w:r w:rsidRPr="00C57ED7">
        <w:rPr>
          <w:lang w:val="en-GB"/>
        </w:rPr>
        <w:t>43-66</w:t>
      </w:r>
      <w:r>
        <w:rPr>
          <w:lang w:val="en-GB"/>
        </w:rPr>
        <w:t>.</w:t>
      </w:r>
    </w:p>
    <w:p w14:paraId="05275410" w14:textId="77777777" w:rsidR="000F031A" w:rsidRDefault="000F031A" w:rsidP="00EA188C">
      <w:pPr>
        <w:autoSpaceDE w:val="0"/>
        <w:autoSpaceDN w:val="0"/>
        <w:adjustRightInd w:val="0"/>
        <w:spacing w:before="120"/>
        <w:ind w:left="425" w:hanging="425"/>
        <w:rPr>
          <w:lang w:val="en-GB"/>
        </w:rPr>
      </w:pPr>
      <w:r w:rsidRPr="00C57ED7">
        <w:rPr>
          <w:lang w:val="en-GB"/>
        </w:rPr>
        <w:t>Ochoa</w:t>
      </w:r>
      <w:r>
        <w:rPr>
          <w:lang w:val="en-GB"/>
        </w:rPr>
        <w:t xml:space="preserve">, </w:t>
      </w:r>
      <w:r w:rsidRPr="00C57ED7">
        <w:rPr>
          <w:lang w:val="en-GB"/>
        </w:rPr>
        <w:t>Anna</w:t>
      </w:r>
      <w:r>
        <w:rPr>
          <w:lang w:val="en-GB"/>
        </w:rPr>
        <w:t xml:space="preserve">, </w:t>
      </w:r>
      <w:r w:rsidRPr="00C57ED7">
        <w:rPr>
          <w:lang w:val="en-GB"/>
        </w:rPr>
        <w:t xml:space="preserve">(ed.) (1990) </w:t>
      </w:r>
      <w:r w:rsidRPr="00C57ED7">
        <w:rPr>
          <w:i/>
          <w:lang w:val="en-GB"/>
        </w:rPr>
        <w:t>Academic Freedom to teach and to Learn: Every Teacher's Issue</w:t>
      </w:r>
      <w:r>
        <w:rPr>
          <w:lang w:val="en-GB"/>
        </w:rPr>
        <w:t xml:space="preserve">, </w:t>
      </w:r>
      <w:r w:rsidRPr="00C57ED7">
        <w:rPr>
          <w:lang w:val="en-GB"/>
        </w:rPr>
        <w:t>Washington</w:t>
      </w:r>
      <w:r>
        <w:rPr>
          <w:lang w:val="en-GB"/>
        </w:rPr>
        <w:t xml:space="preserve">, </w:t>
      </w:r>
      <w:r w:rsidRPr="00C57ED7">
        <w:rPr>
          <w:lang w:val="en-GB"/>
        </w:rPr>
        <w:t>D.C.: National Education Association</w:t>
      </w:r>
      <w:r>
        <w:rPr>
          <w:lang w:val="en-GB"/>
        </w:rPr>
        <w:t>.</w:t>
      </w:r>
    </w:p>
    <w:p w14:paraId="50D08F0D" w14:textId="77777777" w:rsidR="000F031A" w:rsidRDefault="000F031A" w:rsidP="00EA188C">
      <w:pPr>
        <w:spacing w:before="120"/>
        <w:ind w:left="425" w:hanging="425"/>
      </w:pPr>
      <w:r w:rsidRPr="00C57ED7">
        <w:t>OECD</w:t>
      </w:r>
      <w:r>
        <w:t xml:space="preserve">, </w:t>
      </w:r>
      <w:r w:rsidRPr="00C57ED7">
        <w:t>(2003) “Changing Patterns of Governance in Higher Education”</w:t>
      </w:r>
      <w:r>
        <w:t xml:space="preserve">, </w:t>
      </w:r>
      <w:r w:rsidRPr="00C57ED7">
        <w:t xml:space="preserve">in </w:t>
      </w:r>
      <w:r w:rsidRPr="00C57ED7">
        <w:rPr>
          <w:i/>
        </w:rPr>
        <w:t>Education Policy Analysis 2003</w:t>
      </w:r>
      <w:r>
        <w:t>, Paris: OECD, p.59-78.</w:t>
      </w:r>
    </w:p>
    <w:p w14:paraId="6C0CCA20" w14:textId="77777777" w:rsidR="000F031A" w:rsidRDefault="000F031A" w:rsidP="00EA188C">
      <w:pPr>
        <w:spacing w:before="120"/>
        <w:ind w:left="425" w:hanging="425"/>
      </w:pPr>
      <w:proofErr w:type="spellStart"/>
      <w:r w:rsidRPr="009E142D">
        <w:t>Ogachi</w:t>
      </w:r>
      <w:proofErr w:type="spellEnd"/>
      <w:r>
        <w:t xml:space="preserve">, </w:t>
      </w:r>
      <w:proofErr w:type="spellStart"/>
      <w:r w:rsidRPr="009E142D">
        <w:t>Oanda</w:t>
      </w:r>
      <w:proofErr w:type="spellEnd"/>
      <w:r>
        <w:t xml:space="preserve">, </w:t>
      </w:r>
      <w:r w:rsidRPr="009E142D">
        <w:t>(2010) “Neo-liberalism and the Subversion of Academic Freedom from within; Money</w:t>
      </w:r>
      <w:r>
        <w:t xml:space="preserve">, </w:t>
      </w:r>
      <w:r w:rsidRPr="009E142D">
        <w:t>Corporate Cultures and ‘Captured’ Intellectuals in African Public Universities</w:t>
      </w:r>
      <w:proofErr w:type="gramStart"/>
      <w:r w:rsidRPr="009E142D">
        <w:t>”</w:t>
      </w:r>
      <w:r>
        <w:t xml:space="preserve">, </w:t>
      </w:r>
      <w:r w:rsidRPr="009E142D">
        <w:t xml:space="preserve"> Paper</w:t>
      </w:r>
      <w:proofErr w:type="gramEnd"/>
      <w:r w:rsidRPr="009E142D">
        <w:t xml:space="preserve"> prepared for the CODESRIA Conference on </w:t>
      </w:r>
      <w:r w:rsidRPr="009E142D">
        <w:rPr>
          <w:i/>
        </w:rPr>
        <w:t>Academic Freedom and the Social Responsibility of the Intellectual in Africa</w:t>
      </w:r>
      <w:r>
        <w:rPr>
          <w:i/>
        </w:rPr>
        <w:t xml:space="preserve">, </w:t>
      </w:r>
      <w:r w:rsidRPr="009E142D">
        <w:t>Oran</w:t>
      </w:r>
      <w:r>
        <w:t xml:space="preserve">, </w:t>
      </w:r>
      <w:r w:rsidRPr="009E142D">
        <w:t>Algeria March 9th-11th</w:t>
      </w:r>
      <w:r>
        <w:t>.</w:t>
      </w:r>
    </w:p>
    <w:p w14:paraId="41B316C0" w14:textId="77777777" w:rsidR="000F031A" w:rsidRDefault="000F031A" w:rsidP="00EA188C">
      <w:pPr>
        <w:spacing w:before="120"/>
        <w:ind w:left="425" w:hanging="425"/>
      </w:pPr>
      <w:r w:rsidRPr="00C57ED7">
        <w:t>Ogawa</w:t>
      </w:r>
      <w:r>
        <w:t xml:space="preserve">, </w:t>
      </w:r>
      <w:r w:rsidRPr="00C57ED7">
        <w:t>Y.</w:t>
      </w:r>
      <w:r>
        <w:t xml:space="preserve">, </w:t>
      </w:r>
      <w:r w:rsidRPr="00C57ED7">
        <w:t>(2000) “Bibliography on the Academic Profession”</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p.279-362</w:t>
      </w:r>
      <w:r>
        <w:t>.</w:t>
      </w:r>
    </w:p>
    <w:p w14:paraId="0E7C9799"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color w:val="000000"/>
          <w:sz w:val="24"/>
          <w:szCs w:val="24"/>
        </w:rPr>
        <w:lastRenderedPageBreak/>
        <w:t>Ogunlana</w:t>
      </w:r>
      <w:proofErr w:type="spellEnd"/>
      <w:r>
        <w:rPr>
          <w:rFonts w:ascii="Times New Roman" w:hAnsi="Times New Roman" w:cs="Times New Roman"/>
          <w:color w:val="000000"/>
          <w:sz w:val="24"/>
          <w:szCs w:val="24"/>
        </w:rPr>
        <w:t xml:space="preserve">, </w:t>
      </w:r>
      <w:proofErr w:type="spellStart"/>
      <w:r w:rsidRPr="00C57ED7">
        <w:rPr>
          <w:rFonts w:ascii="Times New Roman" w:hAnsi="Times New Roman" w:cs="Times New Roman"/>
          <w:color w:val="000000"/>
          <w:sz w:val="24"/>
          <w:szCs w:val="24"/>
        </w:rPr>
        <w:t>Oludare</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“Autonomy and Academic Freedom in Africa”</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pp.199-203</w:t>
      </w:r>
      <w:r>
        <w:rPr>
          <w:rFonts w:ascii="Times New Roman" w:hAnsi="Times New Roman" w:cs="Times New Roman"/>
          <w:color w:val="000000"/>
          <w:sz w:val="24"/>
          <w:szCs w:val="24"/>
        </w:rPr>
        <w:t>.</w:t>
      </w:r>
    </w:p>
    <w:p w14:paraId="5CD085DF" w14:textId="1827E23D" w:rsidR="000F031A" w:rsidRPr="00641843" w:rsidRDefault="000F031A" w:rsidP="00EA188C">
      <w:pPr>
        <w:autoSpaceDE w:val="0"/>
        <w:autoSpaceDN w:val="0"/>
        <w:adjustRightInd w:val="0"/>
        <w:spacing w:before="120"/>
        <w:ind w:left="425" w:hanging="425"/>
        <w:rPr>
          <w:lang w:val="en-GB"/>
        </w:rPr>
      </w:pPr>
      <w:proofErr w:type="spellStart"/>
      <w:r w:rsidRPr="00641843">
        <w:rPr>
          <w:lang w:val="en-GB"/>
        </w:rPr>
        <w:t>Okorosaye-Orubite</w:t>
      </w:r>
      <w:proofErr w:type="spellEnd"/>
      <w:r>
        <w:rPr>
          <w:lang w:val="en-GB"/>
        </w:rPr>
        <w:t xml:space="preserve">, A. K., </w:t>
      </w:r>
      <w:proofErr w:type="spellStart"/>
      <w:r w:rsidRPr="00641843">
        <w:rPr>
          <w:lang w:val="en-GB"/>
        </w:rPr>
        <w:t>Paulley</w:t>
      </w:r>
      <w:proofErr w:type="spellEnd"/>
      <w:r>
        <w:rPr>
          <w:lang w:val="en-GB"/>
        </w:rPr>
        <w:t xml:space="preserve">, </w:t>
      </w:r>
      <w:r w:rsidRPr="00641843">
        <w:rPr>
          <w:lang w:val="en-GB"/>
        </w:rPr>
        <w:t xml:space="preserve">F. </w:t>
      </w:r>
      <w:proofErr w:type="spellStart"/>
      <w:r w:rsidRPr="00641843">
        <w:rPr>
          <w:lang w:val="en-GB"/>
        </w:rPr>
        <w:t>Godgift</w:t>
      </w:r>
      <w:proofErr w:type="spellEnd"/>
      <w:r>
        <w:rPr>
          <w:lang w:val="en-GB"/>
        </w:rPr>
        <w:t xml:space="preserve">, </w:t>
      </w:r>
      <w:r w:rsidRPr="00641843">
        <w:rPr>
          <w:lang w:val="en-GB"/>
        </w:rPr>
        <w:t>Abraham</w:t>
      </w:r>
      <w:r>
        <w:rPr>
          <w:lang w:val="en-GB"/>
        </w:rPr>
        <w:t>, Nath</w:t>
      </w:r>
      <w:r w:rsidR="00822BF5">
        <w:rPr>
          <w:lang w:val="en-GB"/>
        </w:rPr>
        <w:t xml:space="preserve">, </w:t>
      </w:r>
      <w:r w:rsidRPr="00641843">
        <w:rPr>
          <w:lang w:val="en-GB"/>
        </w:rPr>
        <w:t>M.</w:t>
      </w:r>
      <w:r>
        <w:rPr>
          <w:lang w:val="en-GB"/>
        </w:rPr>
        <w:t>, (2012) “</w:t>
      </w:r>
      <w:r w:rsidRPr="00641843">
        <w:rPr>
          <w:lang w:val="en-GB"/>
        </w:rPr>
        <w:t>University Autonomy</w:t>
      </w:r>
      <w:r>
        <w:rPr>
          <w:lang w:val="en-GB"/>
        </w:rPr>
        <w:t xml:space="preserve">, </w:t>
      </w:r>
      <w:r w:rsidRPr="00641843">
        <w:rPr>
          <w:lang w:val="en-GB"/>
        </w:rPr>
        <w:t>Academic Freedom and Academic Staff Union of Universities’ (ASUU) Struggles in Nigeria: A Historical Perspective</w:t>
      </w:r>
      <w:r>
        <w:rPr>
          <w:lang w:val="en-GB"/>
        </w:rPr>
        <w:t xml:space="preserve">”, </w:t>
      </w:r>
      <w:r w:rsidRPr="00641843">
        <w:rPr>
          <w:i/>
          <w:lang w:val="en-GB"/>
        </w:rPr>
        <w:t>Asian Social Science</w:t>
      </w:r>
      <w:r>
        <w:rPr>
          <w:lang w:val="en-GB"/>
        </w:rPr>
        <w:t>, 8(</w:t>
      </w:r>
      <w:r w:rsidRPr="00641843">
        <w:rPr>
          <w:lang w:val="en-GB"/>
        </w:rPr>
        <w:t>12</w:t>
      </w:r>
      <w:r>
        <w:rPr>
          <w:lang w:val="en-GB"/>
        </w:rPr>
        <w:t>): 265-275.</w:t>
      </w:r>
    </w:p>
    <w:p w14:paraId="69563753" w14:textId="77777777" w:rsidR="000F031A" w:rsidRDefault="000F031A" w:rsidP="00EA188C">
      <w:pPr>
        <w:autoSpaceDE w:val="0"/>
        <w:autoSpaceDN w:val="0"/>
        <w:adjustRightInd w:val="0"/>
        <w:spacing w:before="120"/>
        <w:ind w:left="425" w:hanging="425"/>
        <w:rPr>
          <w:lang w:val="en-GB"/>
        </w:rPr>
      </w:pPr>
      <w:r w:rsidRPr="00C57ED7">
        <w:rPr>
          <w:lang w:val="en-GB"/>
        </w:rPr>
        <w:t>Olivas</w:t>
      </w:r>
      <w:r>
        <w:rPr>
          <w:lang w:val="en-GB"/>
        </w:rPr>
        <w:t xml:space="preserve">, </w:t>
      </w:r>
      <w:r w:rsidRPr="00C57ED7">
        <w:rPr>
          <w:lang w:val="en-GB"/>
        </w:rPr>
        <w:t>Michael</w:t>
      </w:r>
      <w:r>
        <w:rPr>
          <w:lang w:val="en-GB"/>
        </w:rPr>
        <w:t xml:space="preserve">, </w:t>
      </w:r>
      <w:r w:rsidRPr="00C57ED7">
        <w:rPr>
          <w:lang w:val="en-GB"/>
        </w:rPr>
        <w:t>(1993) “Reflections on Professorial Academic Freedom: Second Thoughts on the Third ‘Essential Freedom’”</w:t>
      </w:r>
      <w:r>
        <w:rPr>
          <w:lang w:val="en-GB"/>
        </w:rPr>
        <w:t xml:space="preserve">, </w:t>
      </w:r>
      <w:r w:rsidRPr="00C57ED7">
        <w:rPr>
          <w:i/>
          <w:iCs/>
          <w:lang w:val="en-GB"/>
        </w:rPr>
        <w:t>Stanford Law Review</w:t>
      </w:r>
      <w:r>
        <w:rPr>
          <w:i/>
          <w:iCs/>
          <w:lang w:val="en-GB"/>
        </w:rPr>
        <w:t xml:space="preserve">, </w:t>
      </w:r>
      <w:r w:rsidRPr="00C57ED7">
        <w:rPr>
          <w:lang w:val="en-GB"/>
        </w:rPr>
        <w:t>45(6</w:t>
      </w:r>
      <w:r>
        <w:rPr>
          <w:lang w:val="en-GB"/>
        </w:rPr>
        <w:t xml:space="preserve">): </w:t>
      </w:r>
      <w:r w:rsidRPr="00C57ED7">
        <w:rPr>
          <w:lang w:val="en-GB"/>
        </w:rPr>
        <w:t>1835-1858</w:t>
      </w:r>
      <w:r>
        <w:rPr>
          <w:lang w:val="en-GB"/>
        </w:rPr>
        <w:t>.</w:t>
      </w:r>
    </w:p>
    <w:p w14:paraId="2B956A7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Ollman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(1984) “Academic Freedom in America Today: A Marxist View”</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Monthly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35(10</w:t>
      </w:r>
      <w:r>
        <w:rPr>
          <w:rFonts w:ascii="Times New Roman" w:hAnsi="Times New Roman" w:cs="Times New Roman"/>
          <w:sz w:val="24"/>
          <w:szCs w:val="24"/>
        </w:rPr>
        <w:t xml:space="preserve">): </w:t>
      </w:r>
      <w:r w:rsidRPr="00C57ED7">
        <w:rPr>
          <w:rFonts w:ascii="Times New Roman" w:hAnsi="Times New Roman" w:cs="Times New Roman"/>
          <w:sz w:val="24"/>
          <w:szCs w:val="24"/>
        </w:rPr>
        <w:t>24-46</w:t>
      </w:r>
      <w:r>
        <w:rPr>
          <w:rFonts w:ascii="Times New Roman" w:hAnsi="Times New Roman" w:cs="Times New Roman"/>
          <w:sz w:val="24"/>
          <w:szCs w:val="24"/>
        </w:rPr>
        <w:t>.</w:t>
      </w:r>
    </w:p>
    <w:p w14:paraId="1E21D549" w14:textId="77777777" w:rsidR="000F031A" w:rsidRDefault="000F031A" w:rsidP="00EA188C">
      <w:pPr>
        <w:autoSpaceDE w:val="0"/>
        <w:autoSpaceDN w:val="0"/>
        <w:adjustRightInd w:val="0"/>
        <w:spacing w:before="120"/>
        <w:ind w:left="425" w:hanging="425"/>
      </w:pPr>
      <w:r w:rsidRPr="00C57ED7">
        <w:t>Olsen</w:t>
      </w:r>
      <w:r>
        <w:t xml:space="preserve">, </w:t>
      </w:r>
      <w:r w:rsidRPr="00C57ED7">
        <w:t>Johan P.</w:t>
      </w:r>
      <w:r>
        <w:t xml:space="preserve">, </w:t>
      </w:r>
      <w:r w:rsidRPr="00C57ED7">
        <w:t xml:space="preserve">(2005) </w:t>
      </w:r>
      <w:r w:rsidRPr="00C57ED7">
        <w:rPr>
          <w:i/>
        </w:rPr>
        <w:t>The Institutional Dynamics of the (European) University</w:t>
      </w:r>
      <w:r>
        <w:rPr>
          <w:i/>
        </w:rPr>
        <w:t xml:space="preserve">, </w:t>
      </w:r>
      <w:r w:rsidRPr="00C57ED7">
        <w:rPr>
          <w:i/>
        </w:rPr>
        <w:t>Working Paper 15</w:t>
      </w:r>
      <w:r>
        <w:t xml:space="preserve">, </w:t>
      </w:r>
      <w:r w:rsidRPr="00C57ED7">
        <w:t>Oslo: Centre for European Studies</w:t>
      </w:r>
      <w:r>
        <w:t xml:space="preserve">, </w:t>
      </w:r>
      <w:r w:rsidRPr="00C57ED7">
        <w:t>University of Oslo</w:t>
      </w:r>
      <w:r>
        <w:t>.</w:t>
      </w:r>
    </w:p>
    <w:p w14:paraId="13000FA3" w14:textId="77777777" w:rsidR="000F031A" w:rsidRDefault="000F031A" w:rsidP="00EA188C">
      <w:pPr>
        <w:autoSpaceDE w:val="0"/>
        <w:autoSpaceDN w:val="0"/>
        <w:adjustRightInd w:val="0"/>
        <w:spacing w:before="120"/>
        <w:ind w:left="425" w:hanging="425"/>
      </w:pPr>
      <w:r w:rsidRPr="00C57ED7">
        <w:t>Olsen</w:t>
      </w:r>
      <w:r>
        <w:t xml:space="preserve">, </w:t>
      </w:r>
      <w:r w:rsidRPr="00C57ED7">
        <w:t>Johan P.</w:t>
      </w:r>
      <w:r>
        <w:t xml:space="preserve">, </w:t>
      </w:r>
      <w:r w:rsidRPr="00C57ED7">
        <w:t xml:space="preserve">(2008) </w:t>
      </w:r>
      <w:r w:rsidRPr="00C57ED7">
        <w:rPr>
          <w:i/>
        </w:rPr>
        <w:t>Institutional Autonomy and Democratic Government</w:t>
      </w:r>
      <w:r>
        <w:rPr>
          <w:i/>
        </w:rPr>
        <w:t xml:space="preserve">, </w:t>
      </w:r>
      <w:r w:rsidRPr="00C57ED7">
        <w:rPr>
          <w:i/>
        </w:rPr>
        <w:t>University Working Paper 20</w:t>
      </w:r>
      <w:r>
        <w:t xml:space="preserve">, </w:t>
      </w:r>
      <w:r w:rsidRPr="00C57ED7">
        <w:t>Oslo: Centre for European Studies</w:t>
      </w:r>
      <w:r>
        <w:t xml:space="preserve">, </w:t>
      </w:r>
      <w:r w:rsidRPr="00C57ED7">
        <w:t>University of Oslo</w:t>
      </w:r>
      <w:r>
        <w:t>.</w:t>
      </w:r>
    </w:p>
    <w:p w14:paraId="0464A9F3" w14:textId="77777777" w:rsidR="000F031A" w:rsidRDefault="000F031A" w:rsidP="00EA188C">
      <w:pPr>
        <w:autoSpaceDE w:val="0"/>
        <w:autoSpaceDN w:val="0"/>
        <w:adjustRightInd w:val="0"/>
        <w:spacing w:before="120"/>
        <w:ind w:left="425" w:hanging="425"/>
      </w:pPr>
      <w:r w:rsidRPr="00C57ED7">
        <w:t>Olson</w:t>
      </w:r>
      <w:r>
        <w:t xml:space="preserve">, </w:t>
      </w:r>
      <w:r w:rsidRPr="00C57ED7">
        <w:t>Gary</w:t>
      </w:r>
      <w:r>
        <w:t xml:space="preserve">, </w:t>
      </w:r>
      <w:r w:rsidRPr="00C57ED7">
        <w:t>(2009) “The Limits of Academic Freedom”</w:t>
      </w:r>
      <w:r>
        <w:t xml:space="preserve">, </w:t>
      </w:r>
      <w:r w:rsidRPr="00C57ED7">
        <w:rPr>
          <w:i/>
        </w:rPr>
        <w:t>The Chronicle of Higher Education</w:t>
      </w:r>
      <w:r>
        <w:t xml:space="preserve">, </w:t>
      </w:r>
      <w:r w:rsidRPr="00C57ED7">
        <w:t>56(16</w:t>
      </w:r>
      <w:r>
        <w:t xml:space="preserve">): </w:t>
      </w:r>
      <w:r w:rsidRPr="00C57ED7">
        <w:t>31-32</w:t>
      </w:r>
      <w:r>
        <w:t>.</w:t>
      </w:r>
    </w:p>
    <w:p w14:paraId="24D87891" w14:textId="77777777" w:rsidR="000F031A" w:rsidRDefault="000F031A" w:rsidP="00EA188C">
      <w:pPr>
        <w:autoSpaceDE w:val="0"/>
        <w:autoSpaceDN w:val="0"/>
        <w:adjustRightInd w:val="0"/>
        <w:spacing w:before="120"/>
        <w:ind w:left="425" w:hanging="425"/>
      </w:pPr>
      <w:r w:rsidRPr="00AF5361">
        <w:t>Omaar</w:t>
      </w:r>
      <w:r>
        <w:t xml:space="preserve">, </w:t>
      </w:r>
      <w:proofErr w:type="spellStart"/>
      <w:r w:rsidRPr="00AF5361">
        <w:t>Rakiya</w:t>
      </w:r>
      <w:proofErr w:type="spellEnd"/>
      <w:r>
        <w:t xml:space="preserve">, </w:t>
      </w:r>
      <w:r w:rsidRPr="00AF5361">
        <w:t xml:space="preserve">(ed.) (1991) </w:t>
      </w:r>
      <w:r w:rsidRPr="00AF5361">
        <w:rPr>
          <w:i/>
        </w:rPr>
        <w:t xml:space="preserve">Academic Freedom </w:t>
      </w:r>
      <w:proofErr w:type="gramStart"/>
      <w:r w:rsidRPr="00AF5361">
        <w:rPr>
          <w:i/>
        </w:rPr>
        <w:t>And</w:t>
      </w:r>
      <w:proofErr w:type="gramEnd"/>
      <w:r w:rsidRPr="00AF5361">
        <w:rPr>
          <w:i/>
        </w:rPr>
        <w:t xml:space="preserve"> Human Rights Abuses In Africa</w:t>
      </w:r>
      <w:r>
        <w:t xml:space="preserve">, </w:t>
      </w:r>
      <w:r w:rsidRPr="00AF5361">
        <w:t>New York: Africa Watch</w:t>
      </w:r>
      <w:r>
        <w:t>.</w:t>
      </w:r>
    </w:p>
    <w:p w14:paraId="1F960960" w14:textId="77777777" w:rsidR="000F031A" w:rsidRDefault="000F031A" w:rsidP="00EA188C">
      <w:pPr>
        <w:spacing w:before="120"/>
        <w:ind w:left="425" w:hanging="425"/>
        <w:rPr>
          <w:lang w:val="en-GB"/>
        </w:rPr>
      </w:pPr>
      <w:proofErr w:type="spellStart"/>
      <w:r w:rsidRPr="00C57ED7">
        <w:rPr>
          <w:lang w:val="en-GB"/>
        </w:rPr>
        <w:t>Oosterlinck</w:t>
      </w:r>
      <w:proofErr w:type="spellEnd"/>
      <w:r>
        <w:rPr>
          <w:lang w:val="en-GB"/>
        </w:rPr>
        <w:t xml:space="preserve">, </w:t>
      </w:r>
      <w:r w:rsidRPr="00C57ED7">
        <w:rPr>
          <w:lang w:val="en-GB"/>
        </w:rPr>
        <w:t>A.</w:t>
      </w:r>
      <w:r>
        <w:rPr>
          <w:lang w:val="en-GB"/>
        </w:rPr>
        <w:t xml:space="preserve">, </w:t>
      </w:r>
      <w:r w:rsidRPr="00C57ED7">
        <w:rPr>
          <w:lang w:val="en-GB"/>
        </w:rPr>
        <w:t>(2001) “Knowledge management in post-secondary education: Universities”</w:t>
      </w:r>
      <w:r>
        <w:rPr>
          <w:lang w:val="en-GB"/>
        </w:rPr>
        <w:t xml:space="preserve">, </w:t>
      </w:r>
      <w:r w:rsidRPr="00C57ED7">
        <w:rPr>
          <w:lang w:val="en-GB"/>
        </w:rPr>
        <w:t xml:space="preserve">paper given at the High-Level Forum and Conference on </w:t>
      </w:r>
      <w:r w:rsidRPr="00C57ED7">
        <w:rPr>
          <w:i/>
          <w:lang w:val="en-GB"/>
        </w:rPr>
        <w:t>Managing University/Industry Relationships: The Role of Knowledge Management</w:t>
      </w:r>
      <w:r>
        <w:rPr>
          <w:lang w:val="en-GB"/>
        </w:rPr>
        <w:t xml:space="preserve">, </w:t>
      </w:r>
      <w:r w:rsidRPr="00C57ED7">
        <w:rPr>
          <w:lang w:val="en-GB"/>
        </w:rPr>
        <w:t>Tokyo</w:t>
      </w:r>
      <w:r>
        <w:rPr>
          <w:lang w:val="en-GB"/>
        </w:rPr>
        <w:t xml:space="preserve">, </w:t>
      </w:r>
      <w:r w:rsidRPr="00C57ED7">
        <w:rPr>
          <w:lang w:val="en-GB"/>
        </w:rPr>
        <w:t>16th November</w:t>
      </w:r>
      <w:r>
        <w:rPr>
          <w:lang w:val="en-GB"/>
        </w:rPr>
        <w:t xml:space="preserve">, </w:t>
      </w:r>
      <w:r w:rsidRPr="00C57ED7">
        <w:rPr>
          <w:lang w:val="en-GB"/>
        </w:rPr>
        <w:t>mimeo. (</w:t>
      </w:r>
      <w:proofErr w:type="gramStart"/>
      <w:r w:rsidRPr="00C57ED7">
        <w:rPr>
          <w:lang w:val="en-GB"/>
        </w:rPr>
        <w:t>available</w:t>
      </w:r>
      <w:proofErr w:type="gramEnd"/>
      <w:r w:rsidRPr="00C57ED7">
        <w:rPr>
          <w:lang w:val="en-GB"/>
        </w:rPr>
        <w:t xml:space="preserve"> at: http: //www.oecd.org/dataoecd/46/21/2074921.pdf.</w:t>
      </w:r>
      <w:r>
        <w:rPr>
          <w:lang w:val="en-GB"/>
        </w:rPr>
        <w:t>)</w:t>
      </w:r>
    </w:p>
    <w:p w14:paraId="59F27247"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3F5162">
        <w:rPr>
          <w:rFonts w:ascii="Times New Roman" w:hAnsi="Times New Roman" w:cs="Times New Roman"/>
          <w:color w:val="000000"/>
          <w:sz w:val="24"/>
          <w:szCs w:val="24"/>
        </w:rPr>
        <w:t>Oppenheimer</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(1977) “Academic Freedom in the Federal Republic of Germany”</w:t>
      </w:r>
      <w:r>
        <w:rPr>
          <w:rFonts w:ascii="Times New Roman" w:hAnsi="Times New Roman" w:cs="Times New Roman"/>
          <w:color w:val="000000"/>
          <w:sz w:val="24"/>
          <w:szCs w:val="24"/>
        </w:rPr>
        <w:t xml:space="preserve">, </w:t>
      </w:r>
      <w:r w:rsidRPr="003F5162">
        <w:rPr>
          <w:rFonts w:ascii="Times New Roman" w:hAnsi="Times New Roman" w:cs="Times New Roman"/>
          <w:i/>
          <w:color w:val="000000"/>
          <w:sz w:val="24"/>
          <w:szCs w:val="24"/>
          <w:lang w:val="en-US" w:eastAsia="en-US"/>
        </w:rPr>
        <w:t>AAUP Bulletin</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63(2</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45-49</w:t>
      </w:r>
      <w:r>
        <w:rPr>
          <w:rFonts w:ascii="Times New Roman" w:hAnsi="Times New Roman" w:cs="Times New Roman"/>
          <w:color w:val="000000"/>
          <w:sz w:val="24"/>
          <w:szCs w:val="24"/>
        </w:rPr>
        <w:t>.</w:t>
      </w:r>
    </w:p>
    <w:p w14:paraId="4516F5CB" w14:textId="77777777" w:rsidR="000F031A" w:rsidRDefault="000F031A" w:rsidP="00EA188C">
      <w:pPr>
        <w:tabs>
          <w:tab w:val="left" w:pos="1620"/>
        </w:tabs>
        <w:autoSpaceDE w:val="0"/>
        <w:autoSpaceDN w:val="0"/>
        <w:adjustRightInd w:val="0"/>
        <w:spacing w:before="120" w:line="288" w:lineRule="exact"/>
        <w:ind w:left="425" w:hanging="425"/>
        <w:rPr>
          <w:color w:val="000000"/>
        </w:rPr>
      </w:pPr>
      <w:proofErr w:type="spellStart"/>
      <w:r w:rsidRPr="003F5162">
        <w:rPr>
          <w:color w:val="000000"/>
        </w:rPr>
        <w:t>Ordorika</w:t>
      </w:r>
      <w:proofErr w:type="spellEnd"/>
      <w:r>
        <w:rPr>
          <w:color w:val="000000"/>
        </w:rPr>
        <w:t xml:space="preserve">, </w:t>
      </w:r>
      <w:r w:rsidRPr="003F5162">
        <w:rPr>
          <w:color w:val="000000"/>
        </w:rPr>
        <w:t>Imanol</w:t>
      </w:r>
      <w:r>
        <w:rPr>
          <w:color w:val="000000"/>
        </w:rPr>
        <w:t xml:space="preserve">, </w:t>
      </w:r>
      <w:r w:rsidRPr="003F5162">
        <w:rPr>
          <w:color w:val="000000"/>
        </w:rPr>
        <w:t>(2003) “</w:t>
      </w:r>
      <w:r w:rsidRPr="003F5162">
        <w:rPr>
          <w:bCs/>
          <w:color w:val="000000"/>
        </w:rPr>
        <w:t xml:space="preserve">The limits of university autonomy: Power and politics at the </w:t>
      </w:r>
      <w:r w:rsidRPr="003F5162">
        <w:rPr>
          <w:bCs/>
          <w:iCs/>
          <w:color w:val="000000"/>
        </w:rPr>
        <w:t xml:space="preserve">Universidad Nacional </w:t>
      </w:r>
      <w:proofErr w:type="spellStart"/>
      <w:r w:rsidRPr="003F5162">
        <w:rPr>
          <w:bCs/>
          <w:iCs/>
          <w:color w:val="000000"/>
        </w:rPr>
        <w:t>Autónoma</w:t>
      </w:r>
      <w:proofErr w:type="spellEnd"/>
      <w:r w:rsidRPr="003F5162">
        <w:rPr>
          <w:bCs/>
          <w:iCs/>
          <w:color w:val="000000"/>
        </w:rPr>
        <w:t xml:space="preserve"> de México”</w:t>
      </w:r>
      <w:r>
        <w:rPr>
          <w:bCs/>
          <w:iCs/>
          <w:color w:val="000000"/>
        </w:rPr>
        <w:t xml:space="preserve">, </w:t>
      </w:r>
      <w:r w:rsidRPr="003F5162">
        <w:rPr>
          <w:i/>
          <w:iCs/>
          <w:color w:val="000000"/>
        </w:rPr>
        <w:t xml:space="preserve">Higher Education </w:t>
      </w:r>
      <w:r w:rsidRPr="003F5162">
        <w:rPr>
          <w:bCs/>
          <w:color w:val="000000"/>
        </w:rPr>
        <w:t>46(3</w:t>
      </w:r>
      <w:r>
        <w:rPr>
          <w:bCs/>
          <w:color w:val="000000"/>
        </w:rPr>
        <w:t xml:space="preserve">): </w:t>
      </w:r>
      <w:r w:rsidRPr="003F5162">
        <w:rPr>
          <w:color w:val="000000"/>
        </w:rPr>
        <w:t>361–388</w:t>
      </w:r>
      <w:r>
        <w:rPr>
          <w:color w:val="000000"/>
        </w:rPr>
        <w:t>.</w:t>
      </w:r>
    </w:p>
    <w:p w14:paraId="1CE04B15" w14:textId="77777777" w:rsidR="000F031A" w:rsidRDefault="000F031A" w:rsidP="00EA188C">
      <w:pPr>
        <w:pStyle w:val="Default"/>
        <w:tabs>
          <w:tab w:val="left" w:pos="1620"/>
        </w:tabs>
        <w:spacing w:before="120" w:line="288" w:lineRule="exact"/>
        <w:ind w:left="425" w:hanging="425"/>
      </w:pPr>
      <w:r w:rsidRPr="003F5162">
        <w:t>Ornelas</w:t>
      </w:r>
      <w:r>
        <w:t xml:space="preserve">, </w:t>
      </w:r>
      <w:r w:rsidRPr="003F5162">
        <w:t>Carlos</w:t>
      </w:r>
      <w:r>
        <w:t xml:space="preserve">, </w:t>
      </w:r>
      <w:r w:rsidRPr="003F5162">
        <w:t>(1988) “Review: Universities</w:t>
      </w:r>
      <w:r>
        <w:t xml:space="preserve">, </w:t>
      </w:r>
      <w:r w:rsidRPr="003F5162">
        <w:t>Intellectuals</w:t>
      </w:r>
      <w:r>
        <w:t xml:space="preserve">, </w:t>
      </w:r>
      <w:r w:rsidRPr="003F5162">
        <w:t>and the State in Latin America”</w:t>
      </w:r>
      <w:r>
        <w:t xml:space="preserve">, </w:t>
      </w:r>
      <w:r w:rsidRPr="003F5162">
        <w:rPr>
          <w:i/>
        </w:rPr>
        <w:t>Latin American Research Review</w:t>
      </w:r>
      <w:r>
        <w:t xml:space="preserve">, </w:t>
      </w:r>
      <w:r w:rsidRPr="003F5162">
        <w:t>23(3</w:t>
      </w:r>
      <w:r>
        <w:t xml:space="preserve">): </w:t>
      </w:r>
      <w:r w:rsidRPr="003F5162">
        <w:t>264-272</w:t>
      </w:r>
      <w:r>
        <w:t>.</w:t>
      </w:r>
    </w:p>
    <w:p w14:paraId="63AD3267" w14:textId="77777777" w:rsidR="000F031A" w:rsidRDefault="000F031A" w:rsidP="00EA188C">
      <w:pPr>
        <w:spacing w:before="120"/>
        <w:ind w:left="425" w:hanging="425"/>
        <w:rPr>
          <w:lang w:val="en-GB"/>
        </w:rPr>
      </w:pPr>
      <w:r w:rsidRPr="003F5162">
        <w:rPr>
          <w:color w:val="000000"/>
          <w:lang w:val="en-GB"/>
        </w:rPr>
        <w:t>Orr</w:t>
      </w:r>
      <w:r>
        <w:rPr>
          <w:color w:val="000000"/>
          <w:lang w:val="en-GB"/>
        </w:rPr>
        <w:t xml:space="preserve">, </w:t>
      </w:r>
      <w:r w:rsidRPr="003F5162">
        <w:rPr>
          <w:color w:val="000000"/>
          <w:lang w:val="en-GB"/>
        </w:rPr>
        <w:t>D.</w:t>
      </w:r>
      <w:r>
        <w:rPr>
          <w:color w:val="000000"/>
          <w:lang w:val="en-GB"/>
        </w:rPr>
        <w:t xml:space="preserve">, </w:t>
      </w:r>
      <w:r w:rsidRPr="003F5162">
        <w:rPr>
          <w:color w:val="000000"/>
          <w:lang w:val="en-GB"/>
        </w:rPr>
        <w:t>(2005) “Can Performance-Based Funding and Quality Assurance Solve the State vs Market</w:t>
      </w:r>
      <w:r w:rsidRPr="00C57ED7">
        <w:rPr>
          <w:lang w:val="en-GB"/>
        </w:rPr>
        <w:t xml:space="preserve"> Conundrum?”</w:t>
      </w:r>
      <w:r>
        <w:rPr>
          <w:lang w:val="en-GB"/>
        </w:rPr>
        <w:t xml:space="preserve">, </w:t>
      </w:r>
      <w:r w:rsidRPr="00C57ED7">
        <w:rPr>
          <w:i/>
          <w:lang w:val="en-GB"/>
        </w:rPr>
        <w:t>Higher Education Policy</w:t>
      </w:r>
      <w:r>
        <w:rPr>
          <w:lang w:val="en-GB"/>
        </w:rPr>
        <w:t xml:space="preserve">, </w:t>
      </w:r>
      <w:r w:rsidRPr="00C57ED7">
        <w:rPr>
          <w:lang w:val="en-GB"/>
        </w:rPr>
        <w:t>18(1</w:t>
      </w:r>
      <w:r>
        <w:rPr>
          <w:lang w:val="en-GB"/>
        </w:rPr>
        <w:t xml:space="preserve">): </w:t>
      </w:r>
      <w:r w:rsidRPr="00C57ED7">
        <w:rPr>
          <w:lang w:val="en-GB"/>
        </w:rPr>
        <w:t>31-50</w:t>
      </w:r>
      <w:r>
        <w:rPr>
          <w:lang w:val="en-GB"/>
        </w:rPr>
        <w:t>.</w:t>
      </w:r>
    </w:p>
    <w:p w14:paraId="0673881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Orsy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 M.</w:t>
      </w:r>
      <w:r>
        <w:rPr>
          <w:rFonts w:ascii="Times New Roman" w:hAnsi="Times New Roman" w:cs="Times New Roman"/>
          <w:sz w:val="24"/>
          <w:szCs w:val="24"/>
        </w:rPr>
        <w:t xml:space="preserve">, </w:t>
      </w:r>
      <w:r w:rsidRPr="00C57ED7">
        <w:rPr>
          <w:rFonts w:ascii="Times New Roman" w:hAnsi="Times New Roman" w:cs="Times New Roman"/>
          <w:sz w:val="24"/>
          <w:szCs w:val="24"/>
        </w:rPr>
        <w:t>(1968) “Academic Freedom and the Teaching Church”</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Thought: A Review of Culture and Ideas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43(171</w:t>
      </w:r>
      <w:r>
        <w:rPr>
          <w:rFonts w:ascii="Times New Roman" w:hAnsi="Times New Roman" w:cs="Times New Roman"/>
          <w:sz w:val="24"/>
          <w:szCs w:val="24"/>
        </w:rPr>
        <w:t xml:space="preserve">): </w:t>
      </w:r>
      <w:r w:rsidRPr="00C57ED7">
        <w:rPr>
          <w:rFonts w:ascii="Times New Roman" w:hAnsi="Times New Roman" w:cs="Times New Roman"/>
          <w:sz w:val="24"/>
          <w:szCs w:val="24"/>
        </w:rPr>
        <w:t>485-498</w:t>
      </w:r>
      <w:r>
        <w:rPr>
          <w:rFonts w:ascii="Times New Roman" w:hAnsi="Times New Roman" w:cs="Times New Roman"/>
          <w:sz w:val="24"/>
          <w:szCs w:val="24"/>
        </w:rPr>
        <w:t>.</w:t>
      </w:r>
    </w:p>
    <w:p w14:paraId="193898B3"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0F1E7A">
        <w:rPr>
          <w:rFonts w:ascii="Times New Roman" w:hAnsi="Times New Roman" w:cs="Times New Roman"/>
          <w:sz w:val="24"/>
          <w:szCs w:val="24"/>
          <w:lang w:val="es-ES"/>
        </w:rPr>
        <w:t>Ortiz Díaz</w:t>
      </w:r>
      <w:r>
        <w:rPr>
          <w:rFonts w:ascii="Times New Roman" w:hAnsi="Times New Roman" w:cs="Times New Roman"/>
          <w:sz w:val="24"/>
          <w:szCs w:val="24"/>
          <w:lang w:val="es-ES"/>
        </w:rPr>
        <w:t xml:space="preserve">, </w:t>
      </w:r>
      <w:r w:rsidRPr="000F1E7A">
        <w:rPr>
          <w:rFonts w:ascii="Times New Roman" w:hAnsi="Times New Roman" w:cs="Times New Roman"/>
          <w:sz w:val="24"/>
          <w:szCs w:val="24"/>
          <w:lang w:val="es-ES"/>
        </w:rPr>
        <w:t>José</w:t>
      </w:r>
      <w:r>
        <w:rPr>
          <w:rFonts w:ascii="Times New Roman" w:hAnsi="Times New Roman" w:cs="Times New Roman"/>
          <w:sz w:val="24"/>
          <w:szCs w:val="24"/>
          <w:lang w:val="es-ES"/>
        </w:rPr>
        <w:t xml:space="preserve">, </w:t>
      </w:r>
      <w:r w:rsidRPr="000F1E7A">
        <w:rPr>
          <w:rFonts w:ascii="Times New Roman" w:hAnsi="Times New Roman" w:cs="Times New Roman"/>
          <w:sz w:val="24"/>
          <w:szCs w:val="24"/>
          <w:lang w:val="es-ES"/>
        </w:rPr>
        <w:t xml:space="preserve">(1980) </w:t>
      </w:r>
      <w:r w:rsidRPr="000F1E7A">
        <w:rPr>
          <w:rFonts w:ascii="Times New Roman" w:hAnsi="Times New Roman" w:cs="Times New Roman"/>
          <w:i/>
          <w:sz w:val="24"/>
          <w:szCs w:val="24"/>
          <w:lang w:val="es-ES"/>
        </w:rPr>
        <w:t>La Libertad de Enseñanza</w:t>
      </w:r>
      <w:r>
        <w:rPr>
          <w:rFonts w:ascii="Times New Roman" w:hAnsi="Times New Roman" w:cs="Times New Roman"/>
          <w:sz w:val="24"/>
          <w:szCs w:val="24"/>
          <w:lang w:val="es-ES"/>
        </w:rPr>
        <w:t xml:space="preserve">, </w:t>
      </w:r>
      <w:r w:rsidRPr="000F1E7A">
        <w:rPr>
          <w:rFonts w:ascii="Times New Roman" w:hAnsi="Times New Roman" w:cs="Times New Roman"/>
          <w:sz w:val="24"/>
          <w:szCs w:val="24"/>
          <w:lang w:val="es-ES"/>
        </w:rPr>
        <w:t>Málaga: Universidad de Málaga</w:t>
      </w:r>
      <w:r>
        <w:rPr>
          <w:rFonts w:ascii="Times New Roman" w:hAnsi="Times New Roman" w:cs="Times New Roman"/>
          <w:sz w:val="24"/>
          <w:szCs w:val="24"/>
          <w:lang w:val="es-ES"/>
        </w:rPr>
        <w:t>.</w:t>
      </w:r>
    </w:p>
    <w:p w14:paraId="2B46C34D" w14:textId="77777777" w:rsidR="000F031A" w:rsidRPr="006A63BD" w:rsidRDefault="000F031A" w:rsidP="00EA188C">
      <w:pPr>
        <w:pStyle w:val="PlainText"/>
        <w:spacing w:before="120"/>
        <w:ind w:left="425" w:hanging="425"/>
        <w:rPr>
          <w:rFonts w:ascii="Times New Roman" w:hAnsi="Times New Roman" w:cs="Times New Roman"/>
          <w:sz w:val="24"/>
          <w:szCs w:val="24"/>
        </w:rPr>
      </w:pPr>
      <w:proofErr w:type="spellStart"/>
      <w:r w:rsidRPr="006A63BD">
        <w:rPr>
          <w:rFonts w:ascii="Times New Roman" w:hAnsi="Times New Roman" w:cs="Times New Roman"/>
          <w:sz w:val="24"/>
          <w:szCs w:val="24"/>
        </w:rPr>
        <w:t>Orzeck</w:t>
      </w:r>
      <w:proofErr w:type="spellEnd"/>
      <w:r>
        <w:rPr>
          <w:rFonts w:ascii="Times New Roman" w:hAnsi="Times New Roman" w:cs="Times New Roman"/>
          <w:sz w:val="24"/>
          <w:szCs w:val="24"/>
        </w:rPr>
        <w:t xml:space="preserve">, </w:t>
      </w:r>
      <w:r w:rsidRPr="006A63BD">
        <w:rPr>
          <w:rFonts w:ascii="Times New Roman" w:hAnsi="Times New Roman" w:cs="Times New Roman"/>
          <w:sz w:val="24"/>
          <w:szCs w:val="24"/>
        </w:rPr>
        <w:t>R.</w:t>
      </w:r>
      <w:r>
        <w:rPr>
          <w:rFonts w:ascii="Times New Roman" w:hAnsi="Times New Roman" w:cs="Times New Roman"/>
          <w:sz w:val="24"/>
          <w:szCs w:val="24"/>
        </w:rPr>
        <w:t xml:space="preserve">, </w:t>
      </w:r>
      <w:r w:rsidRPr="006A63BD">
        <w:rPr>
          <w:rFonts w:ascii="Times New Roman" w:hAnsi="Times New Roman" w:cs="Times New Roman"/>
          <w:sz w:val="24"/>
          <w:szCs w:val="24"/>
        </w:rPr>
        <w:t>(2012) “Academic Freedom</w:t>
      </w:r>
      <w:r>
        <w:rPr>
          <w:rFonts w:ascii="Times New Roman" w:hAnsi="Times New Roman" w:cs="Times New Roman"/>
          <w:sz w:val="24"/>
          <w:szCs w:val="24"/>
        </w:rPr>
        <w:t xml:space="preserve">, </w:t>
      </w:r>
      <w:r w:rsidRPr="006A63BD">
        <w:rPr>
          <w:rFonts w:ascii="Times New Roman" w:hAnsi="Times New Roman" w:cs="Times New Roman"/>
          <w:sz w:val="24"/>
          <w:szCs w:val="24"/>
        </w:rPr>
        <w:t>Intellectual Diversity</w:t>
      </w:r>
      <w:r>
        <w:rPr>
          <w:rFonts w:ascii="Times New Roman" w:hAnsi="Times New Roman" w:cs="Times New Roman"/>
          <w:sz w:val="24"/>
          <w:szCs w:val="24"/>
        </w:rPr>
        <w:t xml:space="preserve">, </w:t>
      </w:r>
      <w:r w:rsidRPr="006A63BD">
        <w:rPr>
          <w:rFonts w:ascii="Times New Roman" w:hAnsi="Times New Roman" w:cs="Times New Roman"/>
          <w:sz w:val="24"/>
          <w:szCs w:val="24"/>
        </w:rPr>
        <w:t>and the Place of Politics in Geography”</w:t>
      </w:r>
      <w:r>
        <w:rPr>
          <w:rFonts w:ascii="Times New Roman" w:hAnsi="Times New Roman" w:cs="Times New Roman"/>
          <w:sz w:val="24"/>
          <w:szCs w:val="24"/>
        </w:rPr>
        <w:t xml:space="preserve">, </w:t>
      </w:r>
      <w:r w:rsidRPr="006A63BD">
        <w:rPr>
          <w:rFonts w:ascii="Times New Roman" w:hAnsi="Times New Roman" w:cs="Times New Roman"/>
          <w:i/>
          <w:sz w:val="24"/>
          <w:szCs w:val="24"/>
        </w:rPr>
        <w:t>Antipode</w:t>
      </w:r>
      <w:r>
        <w:rPr>
          <w:rFonts w:ascii="Times New Roman" w:hAnsi="Times New Roman" w:cs="Times New Roman"/>
          <w:sz w:val="24"/>
          <w:szCs w:val="24"/>
        </w:rPr>
        <w:t xml:space="preserve">, </w:t>
      </w:r>
      <w:r w:rsidRPr="006A63BD">
        <w:rPr>
          <w:rFonts w:ascii="Times New Roman" w:hAnsi="Times New Roman" w:cs="Times New Roman"/>
          <w:sz w:val="24"/>
          <w:szCs w:val="24"/>
        </w:rPr>
        <w:t>44(4</w:t>
      </w:r>
      <w:r>
        <w:rPr>
          <w:rFonts w:ascii="Times New Roman" w:hAnsi="Times New Roman" w:cs="Times New Roman"/>
          <w:sz w:val="24"/>
          <w:szCs w:val="24"/>
        </w:rPr>
        <w:t xml:space="preserve">): </w:t>
      </w:r>
      <w:r w:rsidRPr="006A63BD">
        <w:rPr>
          <w:rFonts w:ascii="Times New Roman" w:hAnsi="Times New Roman" w:cs="Times New Roman"/>
          <w:sz w:val="24"/>
          <w:szCs w:val="24"/>
        </w:rPr>
        <w:t xml:space="preserve">1449-1469. </w:t>
      </w:r>
    </w:p>
    <w:p w14:paraId="54BF2442"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CA1143">
        <w:rPr>
          <w:rFonts w:ascii="Castellar" w:hAnsi="Castellar" w:cs="Times New Roman"/>
          <w:b/>
          <w:sz w:val="28"/>
          <w:szCs w:val="28"/>
          <w:lang w:eastAsia="en-US"/>
        </w:rPr>
        <w:t>P</w:t>
      </w:r>
      <w:proofErr w:type="spellStart"/>
      <w:r w:rsidRPr="003C48B4">
        <w:rPr>
          <w:rFonts w:ascii="Times New Roman" w:hAnsi="Times New Roman" w:cs="Times New Roman"/>
          <w:sz w:val="24"/>
          <w:szCs w:val="24"/>
          <w:lang w:val="en-US"/>
        </w:rPr>
        <w:t>abian</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Petr</w:t>
      </w:r>
      <w:r>
        <w:rPr>
          <w:rFonts w:ascii="Times New Roman" w:hAnsi="Times New Roman" w:cs="Times New Roman"/>
          <w:sz w:val="24"/>
          <w:szCs w:val="24"/>
          <w:lang w:val="en-US"/>
        </w:rPr>
        <w:t xml:space="preserve">, </w:t>
      </w:r>
      <w:proofErr w:type="spellStart"/>
      <w:r w:rsidRPr="003C48B4">
        <w:rPr>
          <w:rFonts w:ascii="Times New Roman" w:hAnsi="Times New Roman" w:cs="Times New Roman"/>
          <w:sz w:val="24"/>
          <w:szCs w:val="24"/>
          <w:lang w:val="en-US"/>
        </w:rPr>
        <w:t>Hündlová</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Lucie</w:t>
      </w:r>
      <w:r>
        <w:rPr>
          <w:rFonts w:ascii="Times New Roman" w:hAnsi="Times New Roman" w:cs="Times New Roman"/>
          <w:sz w:val="24"/>
          <w:szCs w:val="24"/>
          <w:lang w:val="en-US"/>
        </w:rPr>
        <w:t xml:space="preserve">, </w:t>
      </w:r>
      <w:proofErr w:type="spellStart"/>
      <w:r w:rsidRPr="003C48B4">
        <w:rPr>
          <w:rFonts w:ascii="Times New Roman" w:hAnsi="Times New Roman" w:cs="Times New Roman"/>
          <w:sz w:val="24"/>
          <w:szCs w:val="24"/>
          <w:lang w:val="en-US"/>
        </w:rPr>
        <w:t>Provázková</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Karla</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 xml:space="preserve">(2011) “The Czech Republic Between </w:t>
      </w:r>
      <w:proofErr w:type="spellStart"/>
      <w:r w:rsidRPr="003C48B4">
        <w:rPr>
          <w:rFonts w:ascii="Times New Roman" w:hAnsi="Times New Roman" w:cs="Times New Roman"/>
          <w:sz w:val="24"/>
          <w:szCs w:val="24"/>
          <w:lang w:val="en-US"/>
        </w:rPr>
        <w:t>Studentocracy</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Academic Oligarchy and Managerialism: Are students powerful or powerless?”</w:t>
      </w:r>
      <w:r>
        <w:rPr>
          <w:rFonts w:ascii="Times New Roman" w:hAnsi="Times New Roman" w:cs="Times New Roman"/>
          <w:sz w:val="24"/>
          <w:szCs w:val="24"/>
          <w:lang w:val="en-US"/>
        </w:rPr>
        <w:t xml:space="preserve">, </w:t>
      </w:r>
      <w:r w:rsidRPr="003C48B4">
        <w:rPr>
          <w:rFonts w:ascii="Times New Roman" w:hAnsi="Times New Roman" w:cs="Times New Roman"/>
          <w:i/>
          <w:sz w:val="24"/>
          <w:szCs w:val="24"/>
          <w:lang w:val="en-US"/>
        </w:rPr>
        <w:t>Tertiary Education and Management</w:t>
      </w:r>
      <w:r>
        <w:rPr>
          <w:rFonts w:ascii="Times New Roman" w:hAnsi="Times New Roman" w:cs="Times New Roman"/>
          <w:sz w:val="24"/>
          <w:szCs w:val="24"/>
          <w:lang w:val="en-US"/>
        </w:rPr>
        <w:t>, 17 (3): 191-203.</w:t>
      </w:r>
    </w:p>
    <w:p w14:paraId="43DED629" w14:textId="77777777" w:rsidR="000F031A" w:rsidRDefault="000F031A" w:rsidP="00EA188C">
      <w:pPr>
        <w:pStyle w:val="Default"/>
        <w:spacing w:before="120"/>
        <w:ind w:left="425" w:hanging="425"/>
        <w:rPr>
          <w:color w:val="auto"/>
        </w:rPr>
      </w:pPr>
      <w:proofErr w:type="spellStart"/>
      <w:r w:rsidRPr="003C48B4">
        <w:rPr>
          <w:color w:val="auto"/>
        </w:rPr>
        <w:t>P</w:t>
      </w:r>
      <w:r w:rsidRPr="003C48B4">
        <w:rPr>
          <w:color w:val="auto"/>
          <w:lang w:eastAsia="en-US"/>
        </w:rPr>
        <w:t>acholski</w:t>
      </w:r>
      <w:proofErr w:type="spellEnd"/>
      <w:r>
        <w:rPr>
          <w:color w:val="auto"/>
          <w:lang w:eastAsia="en-US"/>
        </w:rPr>
        <w:t xml:space="preserve">, </w:t>
      </w:r>
      <w:r w:rsidRPr="003C48B4">
        <w:rPr>
          <w:color w:val="auto"/>
          <w:lang w:eastAsia="en-US"/>
        </w:rPr>
        <w:t>Susan L.</w:t>
      </w:r>
      <w:r>
        <w:rPr>
          <w:color w:val="auto"/>
          <w:lang w:eastAsia="en-US"/>
        </w:rPr>
        <w:t xml:space="preserve">, </w:t>
      </w:r>
      <w:r w:rsidRPr="003C48B4">
        <w:rPr>
          <w:color w:val="auto"/>
        </w:rPr>
        <w:t>(1992) “Title VII in the University: The Difference Academic Freedom Makes”</w:t>
      </w:r>
      <w:r>
        <w:rPr>
          <w:color w:val="auto"/>
        </w:rPr>
        <w:t xml:space="preserve">, </w:t>
      </w:r>
      <w:r w:rsidRPr="003C48B4">
        <w:rPr>
          <w:i/>
          <w:color w:val="auto"/>
        </w:rPr>
        <w:t>University of Chicago Law Review</w:t>
      </w:r>
      <w:r>
        <w:rPr>
          <w:color w:val="auto"/>
        </w:rPr>
        <w:t xml:space="preserve">, </w:t>
      </w:r>
      <w:r w:rsidRPr="003C48B4">
        <w:rPr>
          <w:color w:val="auto"/>
        </w:rPr>
        <w:t>59(3</w:t>
      </w:r>
      <w:r>
        <w:rPr>
          <w:color w:val="auto"/>
        </w:rPr>
        <w:t xml:space="preserve">): </w:t>
      </w:r>
      <w:r w:rsidRPr="003C48B4">
        <w:rPr>
          <w:color w:val="auto"/>
        </w:rPr>
        <w:t>1317-1336</w:t>
      </w:r>
      <w:r>
        <w:rPr>
          <w:color w:val="auto"/>
        </w:rPr>
        <w:t>.</w:t>
      </w:r>
    </w:p>
    <w:p w14:paraId="56CAC918" w14:textId="77777777" w:rsidR="000F031A" w:rsidRDefault="000F031A" w:rsidP="00EA188C">
      <w:pPr>
        <w:autoSpaceDE w:val="0"/>
        <w:autoSpaceDN w:val="0"/>
        <w:adjustRightInd w:val="0"/>
        <w:spacing w:before="120"/>
        <w:ind w:left="425" w:hanging="425"/>
        <w:rPr>
          <w:lang w:eastAsia="en-GB"/>
        </w:rPr>
      </w:pPr>
      <w:r w:rsidRPr="003C48B4">
        <w:rPr>
          <w:lang w:eastAsia="en-GB"/>
        </w:rPr>
        <w:t>Packham</w:t>
      </w:r>
      <w:r>
        <w:rPr>
          <w:lang w:eastAsia="en-GB"/>
        </w:rPr>
        <w:t xml:space="preserve">, </w:t>
      </w:r>
      <w:r w:rsidRPr="003C48B4">
        <w:rPr>
          <w:lang w:eastAsia="en-GB"/>
        </w:rPr>
        <w:t>David E.</w:t>
      </w:r>
      <w:r>
        <w:rPr>
          <w:lang w:eastAsia="en-GB"/>
        </w:rPr>
        <w:t xml:space="preserve">, </w:t>
      </w:r>
      <w:r w:rsidRPr="003C48B4">
        <w:rPr>
          <w:lang w:eastAsia="en-GB"/>
        </w:rPr>
        <w:t xml:space="preserve">(2007) </w:t>
      </w:r>
      <w:r w:rsidRPr="003C48B4">
        <w:rPr>
          <w:rStyle w:val="medium-font1"/>
          <w:sz w:val="24"/>
          <w:szCs w:val="24"/>
        </w:rPr>
        <w:t>“</w:t>
      </w:r>
      <w:r w:rsidRPr="003C48B4">
        <w:rPr>
          <w:lang w:eastAsia="en-GB"/>
        </w:rPr>
        <w:t>Academic Freedom and 21st Century European Universities”</w:t>
      </w:r>
      <w:r>
        <w:rPr>
          <w:lang w:eastAsia="en-GB"/>
        </w:rPr>
        <w:t xml:space="preserve">, </w:t>
      </w:r>
      <w:r w:rsidRPr="003C48B4">
        <w:rPr>
          <w:i/>
          <w:iCs/>
          <w:lang w:eastAsia="en-GB"/>
        </w:rPr>
        <w:t>LOGOS</w:t>
      </w:r>
      <w:r w:rsidRPr="00C57ED7">
        <w:rPr>
          <w:i/>
          <w:iCs/>
          <w:lang w:eastAsia="en-GB"/>
        </w:rPr>
        <w:t xml:space="preserve"> </w:t>
      </w:r>
      <w:proofErr w:type="spellStart"/>
      <w:r w:rsidRPr="00C57ED7">
        <w:rPr>
          <w:i/>
          <w:iCs/>
          <w:lang w:eastAsia="en-GB"/>
        </w:rPr>
        <w:t>Anales</w:t>
      </w:r>
      <w:proofErr w:type="spellEnd"/>
      <w:r w:rsidRPr="00C57ED7">
        <w:rPr>
          <w:i/>
          <w:iCs/>
          <w:lang w:eastAsia="en-GB"/>
        </w:rPr>
        <w:t xml:space="preserve"> del </w:t>
      </w:r>
      <w:proofErr w:type="spellStart"/>
      <w:r w:rsidRPr="00C57ED7">
        <w:rPr>
          <w:i/>
          <w:iCs/>
          <w:lang w:eastAsia="en-GB"/>
        </w:rPr>
        <w:t>Seminario</w:t>
      </w:r>
      <w:proofErr w:type="spellEnd"/>
      <w:r w:rsidRPr="00C57ED7">
        <w:rPr>
          <w:i/>
          <w:iCs/>
          <w:lang w:eastAsia="en-GB"/>
        </w:rPr>
        <w:t xml:space="preserve"> de </w:t>
      </w:r>
      <w:proofErr w:type="spellStart"/>
      <w:r w:rsidRPr="00C57ED7">
        <w:rPr>
          <w:i/>
          <w:iCs/>
          <w:lang w:eastAsia="en-GB"/>
        </w:rPr>
        <w:t>Metafísica</w:t>
      </w:r>
      <w:proofErr w:type="spellEnd"/>
      <w:r>
        <w:rPr>
          <w:i/>
          <w:iCs/>
          <w:lang w:eastAsia="en-GB"/>
        </w:rPr>
        <w:t xml:space="preserve">, </w:t>
      </w:r>
      <w:r w:rsidRPr="00C57ED7">
        <w:rPr>
          <w:lang w:eastAsia="en-GB"/>
        </w:rPr>
        <w:t>40: 331-341</w:t>
      </w:r>
      <w:r>
        <w:rPr>
          <w:lang w:eastAsia="en-GB"/>
        </w:rPr>
        <w:t>.</w:t>
      </w:r>
    </w:p>
    <w:p w14:paraId="37FFC872" w14:textId="77777777" w:rsidR="000F031A" w:rsidRDefault="000F031A" w:rsidP="00EA188C">
      <w:pPr>
        <w:spacing w:before="120"/>
        <w:ind w:left="425" w:hanging="425"/>
        <w:rPr>
          <w:lang w:val="en-GB"/>
        </w:rPr>
      </w:pPr>
      <w:r w:rsidRPr="00C57ED7">
        <w:rPr>
          <w:lang w:val="en-GB"/>
        </w:rPr>
        <w:lastRenderedPageBreak/>
        <w:t>Page</w:t>
      </w:r>
      <w:r>
        <w:rPr>
          <w:lang w:val="en-GB"/>
        </w:rPr>
        <w:t xml:space="preserve">, </w:t>
      </w:r>
      <w:r w:rsidRPr="00C57ED7">
        <w:rPr>
          <w:lang w:val="en-GB"/>
        </w:rPr>
        <w:t>James S.</w:t>
      </w:r>
      <w:r>
        <w:rPr>
          <w:lang w:val="en-GB"/>
        </w:rPr>
        <w:t xml:space="preserve">, </w:t>
      </w:r>
      <w:r w:rsidRPr="00C57ED7">
        <w:rPr>
          <w:lang w:val="en-GB"/>
        </w:rPr>
        <w:t>(2007) “Australian Universities and International Standards: Australian Compliance with the 1997 UNESCO ‘Recommendation Concerning the Status of Higher-Education Teaching Personnel’”</w:t>
      </w:r>
      <w:r>
        <w:rPr>
          <w:lang w:val="en-GB"/>
        </w:rPr>
        <w:t xml:space="preserve">, </w:t>
      </w:r>
      <w:r w:rsidRPr="00C57ED7">
        <w:rPr>
          <w:i/>
          <w:lang w:val="en-GB"/>
        </w:rPr>
        <w:t>Journal of Higher Education Policy and Management</w:t>
      </w:r>
      <w:r>
        <w:rPr>
          <w:lang w:val="en-GB"/>
        </w:rPr>
        <w:t xml:space="preserve">, </w:t>
      </w:r>
      <w:r w:rsidRPr="00C57ED7">
        <w:rPr>
          <w:lang w:val="en-GB"/>
        </w:rPr>
        <w:t>29(1</w:t>
      </w:r>
      <w:r>
        <w:rPr>
          <w:lang w:val="en-GB"/>
        </w:rPr>
        <w:t xml:space="preserve">): </w:t>
      </w:r>
      <w:r w:rsidRPr="00C57ED7">
        <w:rPr>
          <w:lang w:val="en-GB"/>
        </w:rPr>
        <w:t>95-101</w:t>
      </w:r>
      <w:r>
        <w:rPr>
          <w:lang w:val="en-GB"/>
        </w:rPr>
        <w:t>.</w:t>
      </w:r>
    </w:p>
    <w:p w14:paraId="6AB97CBA" w14:textId="77777777" w:rsidR="000F031A" w:rsidRDefault="000F031A" w:rsidP="00EA188C">
      <w:pPr>
        <w:spacing w:before="120"/>
        <w:ind w:left="425" w:hanging="425"/>
        <w:rPr>
          <w:lang w:val="en-GB"/>
        </w:rPr>
      </w:pPr>
      <w:r w:rsidRPr="00C57ED7">
        <w:rPr>
          <w:lang w:val="en-GB"/>
        </w:rPr>
        <w:t>Pak</w:t>
      </w:r>
      <w:r>
        <w:rPr>
          <w:lang w:val="en-GB"/>
        </w:rPr>
        <w:t xml:space="preserve">, </w:t>
      </w:r>
      <w:r w:rsidRPr="00C57ED7">
        <w:rPr>
          <w:lang w:val="en-GB"/>
        </w:rPr>
        <w:t>Michael S.</w:t>
      </w:r>
      <w:r>
        <w:rPr>
          <w:lang w:val="en-GB"/>
        </w:rPr>
        <w:t xml:space="preserve">, </w:t>
      </w:r>
      <w:r w:rsidRPr="00C57ED7">
        <w:rPr>
          <w:lang w:val="en-GB"/>
        </w:rPr>
        <w:t>(2007) “Academic Freedom and the Liberation of the Nation’s Faculty”</w:t>
      </w:r>
      <w:r>
        <w:rPr>
          <w:lang w:val="en-GB"/>
        </w:rPr>
        <w:t xml:space="preserve">, </w:t>
      </w:r>
      <w:r w:rsidRPr="00C57ED7">
        <w:rPr>
          <w:i/>
          <w:lang w:val="en-GB"/>
        </w:rPr>
        <w:t>Thought and Action</w:t>
      </w:r>
      <w:r>
        <w:rPr>
          <w:lang w:val="en-GB"/>
        </w:rPr>
        <w:t xml:space="preserve">, </w:t>
      </w:r>
      <w:r w:rsidRPr="00C57ED7">
        <w:rPr>
          <w:lang w:val="en-GB"/>
        </w:rPr>
        <w:t>22: 83-93</w:t>
      </w:r>
      <w:r>
        <w:rPr>
          <w:lang w:val="en-GB"/>
        </w:rPr>
        <w:t>.</w:t>
      </w:r>
    </w:p>
    <w:p w14:paraId="68F2D810" w14:textId="77777777" w:rsidR="000F031A" w:rsidRDefault="000F031A" w:rsidP="00EA188C">
      <w:pPr>
        <w:spacing w:before="120"/>
        <w:ind w:left="425" w:hanging="425"/>
        <w:rPr>
          <w:lang w:val="de-DE"/>
        </w:rPr>
      </w:pPr>
      <w:proofErr w:type="spellStart"/>
      <w:r w:rsidRPr="00C57ED7">
        <w:rPr>
          <w:lang w:val="de-DE"/>
        </w:rPr>
        <w:t>Paletschek</w:t>
      </w:r>
      <w:proofErr w:type="spellEnd"/>
      <w:r>
        <w:rPr>
          <w:lang w:val="de-DE"/>
        </w:rPr>
        <w:t xml:space="preserve">, </w:t>
      </w:r>
      <w:proofErr w:type="spellStart"/>
      <w:r w:rsidRPr="00C57ED7">
        <w:rPr>
          <w:lang w:val="de-DE"/>
        </w:rPr>
        <w:t>Svlvia</w:t>
      </w:r>
      <w:proofErr w:type="spellEnd"/>
      <w:r>
        <w:rPr>
          <w:lang w:val="de-DE"/>
        </w:rPr>
        <w:t xml:space="preserve">, </w:t>
      </w:r>
      <w:r w:rsidRPr="00C57ED7">
        <w:rPr>
          <w:lang w:val="de-DE"/>
        </w:rPr>
        <w:t>(2001) “Verbreitete sich ein ‘</w:t>
      </w:r>
      <w:proofErr w:type="spellStart"/>
      <w:r w:rsidRPr="00C57ED7">
        <w:rPr>
          <w:lang w:val="de-DE"/>
        </w:rPr>
        <w:t>Humboldtsches</w:t>
      </w:r>
      <w:proofErr w:type="spellEnd"/>
      <w:r w:rsidRPr="00C57ED7">
        <w:rPr>
          <w:lang w:val="de-DE"/>
        </w:rPr>
        <w:t xml:space="preserve"> Modell’ an den deutschen Universitäten im 19. Jahrhundert?”</w:t>
      </w:r>
      <w:r>
        <w:rPr>
          <w:lang w:val="de-DE"/>
        </w:rPr>
        <w:t xml:space="preserve">, </w:t>
      </w:r>
      <w:r w:rsidRPr="00C57ED7">
        <w:rPr>
          <w:lang w:val="de-DE"/>
        </w:rPr>
        <w:t xml:space="preserve">in </w:t>
      </w:r>
      <w:proofErr w:type="spellStart"/>
      <w:r w:rsidRPr="00C57ED7">
        <w:rPr>
          <w:lang w:val="de-DE"/>
        </w:rPr>
        <w:t>Schwinges</w:t>
      </w:r>
      <w:proofErr w:type="spellEnd"/>
      <w:r>
        <w:rPr>
          <w:lang w:val="de-DE"/>
        </w:rPr>
        <w:t xml:space="preserve">, </w:t>
      </w:r>
      <w:r w:rsidRPr="00C57ED7">
        <w:rPr>
          <w:lang w:val="de-DE"/>
        </w:rPr>
        <w:t>Rainer C.</w:t>
      </w:r>
      <w:r>
        <w:rPr>
          <w:lang w:val="de-DE"/>
        </w:rPr>
        <w:t xml:space="preserve">, </w:t>
      </w:r>
      <w:r w:rsidRPr="00C57ED7">
        <w:rPr>
          <w:lang w:val="de-DE"/>
        </w:rPr>
        <w:t>(</w:t>
      </w:r>
      <w:proofErr w:type="spellStart"/>
      <w:r w:rsidRPr="00C57ED7">
        <w:rPr>
          <w:lang w:val="de-DE"/>
        </w:rPr>
        <w:t>ed</w:t>
      </w:r>
      <w:proofErr w:type="spellEnd"/>
      <w:r w:rsidRPr="00C57ED7">
        <w:rPr>
          <w:lang w:val="de-DE"/>
        </w:rPr>
        <w:t xml:space="preserve">.) </w:t>
      </w:r>
      <w:r w:rsidRPr="00C57ED7">
        <w:rPr>
          <w:i/>
          <w:lang w:val="de-DE"/>
        </w:rPr>
        <w:t>Humboldt International: Der Export des deutschen Universitätsmodells im 19. und 20. Jahrhundert</w:t>
      </w:r>
      <w:r>
        <w:rPr>
          <w:i/>
          <w:lang w:val="de-DE"/>
        </w:rPr>
        <w:t xml:space="preserve">, </w:t>
      </w:r>
      <w:r w:rsidRPr="00C57ED7">
        <w:rPr>
          <w:lang w:val="de-DE"/>
        </w:rPr>
        <w:t>Veröffentlichungen der Gesellschaft für Universitäts- und Wissenschaftsgeschichte</w:t>
      </w:r>
      <w:r>
        <w:rPr>
          <w:lang w:val="de-DE"/>
        </w:rPr>
        <w:t xml:space="preserve">, </w:t>
      </w:r>
      <w:r w:rsidRPr="00C57ED7">
        <w:rPr>
          <w:lang w:val="de-DE"/>
        </w:rPr>
        <w:t>3</w:t>
      </w:r>
      <w:r>
        <w:rPr>
          <w:lang w:val="de-DE"/>
        </w:rPr>
        <w:t xml:space="preserve">, </w:t>
      </w:r>
      <w:r w:rsidRPr="00C57ED7">
        <w:rPr>
          <w:lang w:val="de-DE"/>
        </w:rPr>
        <w:t xml:space="preserve">Basel: </w:t>
      </w:r>
      <w:proofErr w:type="spellStart"/>
      <w:r w:rsidRPr="00C57ED7">
        <w:rPr>
          <w:lang w:val="de-DE"/>
        </w:rPr>
        <w:t>Schwabeand</w:t>
      </w:r>
      <w:proofErr w:type="spellEnd"/>
      <w:r w:rsidRPr="00C57ED7">
        <w:rPr>
          <w:lang w:val="de-DE"/>
        </w:rPr>
        <w:t xml:space="preserve"> Co</w:t>
      </w:r>
      <w:r>
        <w:rPr>
          <w:lang w:val="de-DE"/>
        </w:rPr>
        <w:t xml:space="preserve">, </w:t>
      </w:r>
      <w:r w:rsidRPr="00C57ED7">
        <w:rPr>
          <w:lang w:val="de-DE"/>
        </w:rPr>
        <w:t>p.75-104</w:t>
      </w:r>
      <w:r>
        <w:rPr>
          <w:lang w:val="de-DE"/>
        </w:rPr>
        <w:t>.</w:t>
      </w:r>
    </w:p>
    <w:p w14:paraId="11041018" w14:textId="77777777" w:rsidR="000F031A" w:rsidRDefault="000F031A" w:rsidP="00EA188C">
      <w:pPr>
        <w:spacing w:before="120"/>
        <w:ind w:left="425" w:hanging="425"/>
      </w:pPr>
      <w:proofErr w:type="spellStart"/>
      <w:r w:rsidRPr="00C57ED7">
        <w:t>Palfreyman</w:t>
      </w:r>
      <w:proofErr w:type="spellEnd"/>
      <w:r>
        <w:t xml:space="preserve">, </w:t>
      </w:r>
      <w:r w:rsidRPr="00C57ED7">
        <w:t>David</w:t>
      </w:r>
      <w:r>
        <w:t xml:space="preserve">, </w:t>
      </w:r>
      <w:r w:rsidRPr="00C57ED7">
        <w:t>(2005) “A note on the misconduct of academics in UK HEIs”</w:t>
      </w:r>
      <w:r>
        <w:t xml:space="preserve">, </w:t>
      </w:r>
      <w:r w:rsidRPr="00C57ED7">
        <w:rPr>
          <w:i/>
        </w:rPr>
        <w:t>Education and the Law</w:t>
      </w:r>
      <w:r>
        <w:t xml:space="preserve">, </w:t>
      </w:r>
      <w:r w:rsidRPr="00C57ED7">
        <w:t>17(4</w:t>
      </w:r>
      <w:r>
        <w:t xml:space="preserve">): </w:t>
      </w:r>
      <w:r w:rsidRPr="00C57ED7">
        <w:t>155-159</w:t>
      </w:r>
      <w:r>
        <w:t>.</w:t>
      </w:r>
    </w:p>
    <w:p w14:paraId="63EA2123" w14:textId="77777777" w:rsidR="000F031A" w:rsidRDefault="000F031A" w:rsidP="00EA188C">
      <w:pPr>
        <w:spacing w:before="120"/>
        <w:ind w:left="425" w:hanging="425"/>
        <w:rPr>
          <w:lang w:val="en-GB"/>
        </w:rPr>
      </w:pPr>
      <w:proofErr w:type="spellStart"/>
      <w:r w:rsidRPr="00C57ED7">
        <w:rPr>
          <w:lang w:val="en-GB"/>
        </w:rPr>
        <w:t>Palfreyman</w:t>
      </w:r>
      <w:proofErr w:type="spellEnd"/>
      <w:r>
        <w:rPr>
          <w:lang w:val="en-GB"/>
        </w:rPr>
        <w:t xml:space="preserve">, </w:t>
      </w:r>
      <w:r w:rsidRPr="00C57ED7">
        <w:rPr>
          <w:lang w:val="en-GB"/>
        </w:rPr>
        <w:t>David</w:t>
      </w:r>
      <w:r>
        <w:rPr>
          <w:lang w:val="en-GB"/>
        </w:rPr>
        <w:t xml:space="preserve">, </w:t>
      </w:r>
      <w:r w:rsidRPr="00C57ED7">
        <w:rPr>
          <w:lang w:val="en-GB"/>
        </w:rPr>
        <w:t>(2007) “Is academic freedom under threat in UK and US higher education?”</w:t>
      </w:r>
      <w:r>
        <w:rPr>
          <w:lang w:val="en-GB"/>
        </w:rPr>
        <w:t xml:space="preserve">, </w:t>
      </w:r>
      <w:r w:rsidRPr="00C57ED7">
        <w:rPr>
          <w:i/>
          <w:lang w:val="en-GB"/>
        </w:rPr>
        <w:t>Education and the Law</w:t>
      </w:r>
      <w:r>
        <w:rPr>
          <w:lang w:val="en-GB"/>
        </w:rPr>
        <w:t xml:space="preserve">, </w:t>
      </w:r>
      <w:r w:rsidRPr="00C57ED7">
        <w:rPr>
          <w:lang w:val="en-GB"/>
        </w:rPr>
        <w:t>19(1</w:t>
      </w:r>
      <w:r>
        <w:rPr>
          <w:lang w:val="en-GB"/>
        </w:rPr>
        <w:t xml:space="preserve">): </w:t>
      </w:r>
      <w:r w:rsidRPr="00C57ED7">
        <w:rPr>
          <w:lang w:val="en-GB"/>
        </w:rPr>
        <w:t>19-40</w:t>
      </w:r>
      <w:r>
        <w:rPr>
          <w:lang w:val="en-GB"/>
        </w:rPr>
        <w:t>.</w:t>
      </w:r>
    </w:p>
    <w:p w14:paraId="2806334D" w14:textId="77777777" w:rsidR="000F031A" w:rsidRDefault="000F031A" w:rsidP="00EA188C">
      <w:pPr>
        <w:spacing w:before="120"/>
        <w:ind w:left="425" w:hanging="425"/>
      </w:pPr>
      <w:r w:rsidRPr="00C57ED7">
        <w:t>Palumbo</w:t>
      </w:r>
      <w:r>
        <w:t xml:space="preserve">, </w:t>
      </w:r>
      <w:r w:rsidRPr="00C57ED7">
        <w:t>Michael Joseph</w:t>
      </w:r>
      <w:r>
        <w:t xml:space="preserve">, </w:t>
      </w:r>
      <w:r w:rsidRPr="00C57ED7">
        <w:t xml:space="preserve">(2007) “How Solomon and His Army of Military Recruiters Destroyed Academic </w:t>
      </w:r>
      <w:proofErr w:type="spellStart"/>
      <w:r w:rsidRPr="00C57ED7">
        <w:t>Superfree</w:t>
      </w:r>
      <w:proofErr w:type="spellEnd"/>
      <w:r w:rsidRPr="00C57ED7">
        <w:t xml:space="preserve"> Speech but in Turn Saved Academic Freedom”</w:t>
      </w:r>
      <w:r>
        <w:t xml:space="preserve">, </w:t>
      </w:r>
      <w:r w:rsidRPr="00C57ED7">
        <w:rPr>
          <w:i/>
        </w:rPr>
        <w:t>Ohio Northern University Law Review</w:t>
      </w:r>
      <w:r>
        <w:rPr>
          <w:lang w:val="en-GB" w:eastAsia="en-GB"/>
        </w:rPr>
        <w:t xml:space="preserve">, </w:t>
      </w:r>
      <w:r w:rsidRPr="00C57ED7">
        <w:t>33(1</w:t>
      </w:r>
      <w:r>
        <w:t xml:space="preserve">): </w:t>
      </w:r>
      <w:r w:rsidRPr="00C57ED7">
        <w:t>199-232</w:t>
      </w:r>
      <w:r>
        <w:t>.</w:t>
      </w:r>
    </w:p>
    <w:p w14:paraId="10EAE6EB" w14:textId="77777777" w:rsidR="000F031A" w:rsidRDefault="000F031A" w:rsidP="00EA188C">
      <w:pPr>
        <w:autoSpaceDE w:val="0"/>
        <w:autoSpaceDN w:val="0"/>
        <w:adjustRightInd w:val="0"/>
        <w:spacing w:before="120"/>
        <w:ind w:left="425" w:hanging="425"/>
        <w:rPr>
          <w:color w:val="000000"/>
        </w:rPr>
      </w:pPr>
      <w:r w:rsidRPr="00753BA5">
        <w:rPr>
          <w:color w:val="000000"/>
        </w:rPr>
        <w:t>Papadimitriou</w:t>
      </w:r>
      <w:r>
        <w:rPr>
          <w:color w:val="000000"/>
        </w:rPr>
        <w:t xml:space="preserve">, </w:t>
      </w:r>
      <w:proofErr w:type="spellStart"/>
      <w:r w:rsidRPr="00753BA5">
        <w:rPr>
          <w:color w:val="000000"/>
        </w:rPr>
        <w:t>Antigoni</w:t>
      </w:r>
      <w:proofErr w:type="spellEnd"/>
      <w:r>
        <w:rPr>
          <w:color w:val="000000"/>
        </w:rPr>
        <w:t xml:space="preserve">, </w:t>
      </w:r>
      <w:r w:rsidRPr="00753BA5">
        <w:rPr>
          <w:color w:val="000000"/>
        </w:rPr>
        <w:t>(2011) “Academic freedom and student grading in Greek higher education”</w:t>
      </w:r>
      <w:r>
        <w:rPr>
          <w:color w:val="000000"/>
        </w:rPr>
        <w:t xml:space="preserve">, </w:t>
      </w:r>
      <w:r w:rsidRPr="00753BA5">
        <w:rPr>
          <w:i/>
          <w:color w:val="000000"/>
        </w:rPr>
        <w:t>Quality in Higher Education</w:t>
      </w:r>
      <w:r>
        <w:rPr>
          <w:color w:val="000000"/>
        </w:rPr>
        <w:t xml:space="preserve">, </w:t>
      </w:r>
      <w:r w:rsidRPr="00753BA5">
        <w:rPr>
          <w:color w:val="000000"/>
        </w:rPr>
        <w:t>17(1</w:t>
      </w:r>
      <w:r>
        <w:rPr>
          <w:color w:val="000000"/>
        </w:rPr>
        <w:t xml:space="preserve">): </w:t>
      </w:r>
      <w:r w:rsidRPr="00753BA5">
        <w:rPr>
          <w:color w:val="000000"/>
        </w:rPr>
        <w:t>105-109</w:t>
      </w:r>
      <w:r>
        <w:rPr>
          <w:color w:val="000000"/>
        </w:rPr>
        <w:t>.</w:t>
      </w:r>
    </w:p>
    <w:p w14:paraId="1EA985F6" w14:textId="77777777" w:rsidR="000F031A" w:rsidRPr="00251149" w:rsidRDefault="000F031A" w:rsidP="00EA188C">
      <w:pPr>
        <w:spacing w:before="120"/>
        <w:ind w:left="425" w:hanging="425"/>
      </w:pPr>
      <w:proofErr w:type="spellStart"/>
      <w:r w:rsidRPr="00251149">
        <w:t>Pappe</w:t>
      </w:r>
      <w:proofErr w:type="spellEnd"/>
      <w:r>
        <w:t xml:space="preserve">, </w:t>
      </w:r>
      <w:proofErr w:type="spellStart"/>
      <w:r w:rsidRPr="00251149">
        <w:t>Ilan</w:t>
      </w:r>
      <w:proofErr w:type="spellEnd"/>
      <w:r>
        <w:t xml:space="preserve">, </w:t>
      </w:r>
      <w:r w:rsidRPr="00251149">
        <w:t xml:space="preserve">(2010) </w:t>
      </w:r>
      <w:r w:rsidRPr="00251149">
        <w:rPr>
          <w:i/>
        </w:rPr>
        <w:t>Out of the Frame: The Struggle for Academic Freedom in Israel</w:t>
      </w:r>
      <w:r>
        <w:t xml:space="preserve">, </w:t>
      </w:r>
      <w:r w:rsidRPr="00251149">
        <w:t>New York: Pluto Press.</w:t>
      </w:r>
    </w:p>
    <w:p w14:paraId="6884F7DF"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753BA5">
        <w:rPr>
          <w:rFonts w:ascii="Times New Roman" w:hAnsi="Times New Roman" w:cs="Times New Roman"/>
          <w:color w:val="000000"/>
          <w:sz w:val="24"/>
          <w:szCs w:val="24"/>
        </w:rPr>
        <w:t>Parenti</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M.</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(1995) “The Myth of the Liberal Campus”</w:t>
      </w:r>
      <w:r>
        <w:rPr>
          <w:rFonts w:ascii="Times New Roman" w:hAnsi="Times New Roman" w:cs="Times New Roman"/>
          <w:color w:val="000000"/>
          <w:sz w:val="24"/>
          <w:szCs w:val="24"/>
        </w:rPr>
        <w:t xml:space="preserve">, </w:t>
      </w:r>
      <w:r w:rsidRPr="00753BA5">
        <w:rPr>
          <w:rFonts w:ascii="Times New Roman" w:hAnsi="Times New Roman" w:cs="Times New Roman"/>
          <w:i/>
          <w:color w:val="000000"/>
          <w:sz w:val="24"/>
          <w:szCs w:val="24"/>
          <w:lang w:val="en-US" w:eastAsia="en-US"/>
        </w:rPr>
        <w:t>Humanist</w:t>
      </w:r>
      <w:r>
        <w:rPr>
          <w:rFonts w:ascii="Times New Roman" w:hAnsi="Times New Roman" w:cs="Times New Roman"/>
          <w:i/>
          <w:color w:val="000000"/>
          <w:sz w:val="24"/>
          <w:szCs w:val="24"/>
          <w:lang w:val="en-US" w:eastAsia="en-US"/>
        </w:rPr>
        <w:t xml:space="preserve">, </w:t>
      </w:r>
      <w:r w:rsidRPr="00753BA5">
        <w:rPr>
          <w:rFonts w:ascii="Times New Roman" w:hAnsi="Times New Roman" w:cs="Times New Roman"/>
          <w:color w:val="000000"/>
          <w:sz w:val="24"/>
          <w:szCs w:val="24"/>
        </w:rPr>
        <w:t>55(5</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20-23</w:t>
      </w:r>
      <w:r>
        <w:rPr>
          <w:rFonts w:ascii="Times New Roman" w:hAnsi="Times New Roman" w:cs="Times New Roman"/>
          <w:color w:val="000000"/>
          <w:sz w:val="24"/>
          <w:szCs w:val="24"/>
        </w:rPr>
        <w:t>.</w:t>
      </w:r>
    </w:p>
    <w:p w14:paraId="5026071E" w14:textId="77777777" w:rsidR="000F031A" w:rsidRDefault="000F031A" w:rsidP="00EA188C">
      <w:pPr>
        <w:spacing w:before="120"/>
        <w:ind w:left="425" w:hanging="425"/>
        <w:rPr>
          <w:lang w:val="en-GB"/>
        </w:rPr>
      </w:pPr>
      <w:proofErr w:type="spellStart"/>
      <w:r w:rsidRPr="00753BA5">
        <w:rPr>
          <w:color w:val="000000"/>
          <w:lang w:val="en-GB"/>
        </w:rPr>
        <w:t>Parijs</w:t>
      </w:r>
      <w:proofErr w:type="spellEnd"/>
      <w:r>
        <w:rPr>
          <w:color w:val="000000"/>
          <w:lang w:val="en-GB"/>
        </w:rPr>
        <w:t xml:space="preserve">, </w:t>
      </w:r>
      <w:r w:rsidRPr="00753BA5">
        <w:rPr>
          <w:color w:val="000000"/>
          <w:lang w:val="en-GB"/>
        </w:rPr>
        <w:t>P. Van</w:t>
      </w:r>
      <w:r>
        <w:rPr>
          <w:color w:val="000000"/>
          <w:lang w:val="en-GB"/>
        </w:rPr>
        <w:t xml:space="preserve">, </w:t>
      </w:r>
      <w:r w:rsidRPr="00753BA5">
        <w:rPr>
          <w:color w:val="000000"/>
          <w:lang w:val="en-GB"/>
        </w:rPr>
        <w:t>(2004) “</w:t>
      </w:r>
      <w:r w:rsidRPr="00753BA5">
        <w:rPr>
          <w:color w:val="000000"/>
        </w:rPr>
        <w:t>What Can we Say</w:t>
      </w:r>
      <w:r>
        <w:rPr>
          <w:color w:val="000000"/>
        </w:rPr>
        <w:t xml:space="preserve">, </w:t>
      </w:r>
      <w:r w:rsidRPr="00753BA5">
        <w:rPr>
          <w:color w:val="000000"/>
        </w:rPr>
        <w:t>What Must We Say? Selective synthesis and personal</w:t>
      </w:r>
      <w:r w:rsidRPr="00C57ED7">
        <w:t xml:space="preserve"> conclusions”</w:t>
      </w:r>
      <w:r>
        <w:t xml:space="preserve">, </w:t>
      </w:r>
      <w:r w:rsidRPr="00C57ED7">
        <w:t xml:space="preserve">Third Ethical Forum of the University Foundation: </w:t>
      </w:r>
      <w:r w:rsidRPr="00C57ED7">
        <w:rPr>
          <w:i/>
        </w:rPr>
        <w:t>Free to Speak Out? On the rights and responsibilities of academics in the public debate</w:t>
      </w:r>
      <w:r>
        <w:t xml:space="preserve">, </w:t>
      </w:r>
      <w:r w:rsidRPr="00C57ED7">
        <w:t>November</w:t>
      </w:r>
      <w:r>
        <w:t xml:space="preserve">, </w:t>
      </w:r>
      <w:r w:rsidRPr="00C57ED7">
        <w:rPr>
          <w:lang w:val="en-GB"/>
        </w:rPr>
        <w:t xml:space="preserve">Brussels (available at: http: </w:t>
      </w:r>
      <w:proofErr w:type="gramStart"/>
      <w:r w:rsidRPr="00C57ED7">
        <w:rPr>
          <w:lang w:val="en-GB"/>
        </w:rPr>
        <w:t>//www.uclouvain.be/cps/ucl/doc/etes/documents/DOCH_146_(</w:t>
      </w:r>
      <w:proofErr w:type="gramEnd"/>
      <w:r w:rsidRPr="00C57ED7">
        <w:rPr>
          <w:lang w:val="en-GB"/>
        </w:rPr>
        <w:t>PVP.pdf</w:t>
      </w:r>
      <w:r>
        <w:rPr>
          <w:lang w:val="en-GB"/>
        </w:rPr>
        <w:t>)</w:t>
      </w:r>
    </w:p>
    <w:p w14:paraId="5DEBF35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Park</w:t>
      </w:r>
      <w:r>
        <w:rPr>
          <w:rFonts w:ascii="Times New Roman" w:hAnsi="Times New Roman" w:cs="Times New Roman"/>
          <w:sz w:val="24"/>
          <w:szCs w:val="24"/>
        </w:rPr>
        <w:t xml:space="preserve">, </w:t>
      </w:r>
      <w:r w:rsidRPr="00C57ED7">
        <w:rPr>
          <w:rFonts w:ascii="Times New Roman" w:hAnsi="Times New Roman" w:cs="Times New Roman"/>
          <w:sz w:val="24"/>
          <w:szCs w:val="24"/>
        </w:rPr>
        <w:t>D.</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(1972) “A Loyal AAUP Member </w:t>
      </w:r>
      <w:proofErr w:type="gramStart"/>
      <w:r w:rsidRPr="00C57ED7">
        <w:rPr>
          <w:rFonts w:ascii="Times New Roman" w:hAnsi="Times New Roman" w:cs="Times New Roman"/>
          <w:sz w:val="24"/>
          <w:szCs w:val="24"/>
        </w:rPr>
        <w:t>Says</w:t>
      </w:r>
      <w:proofErr w:type="gramEnd"/>
      <w:r w:rsidRPr="00C57ED7">
        <w:rPr>
          <w:rFonts w:ascii="Times New Roman" w:hAnsi="Times New Roman" w:cs="Times New Roman"/>
          <w:sz w:val="24"/>
          <w:szCs w:val="24"/>
        </w:rPr>
        <w:t xml:space="preserve"> ‘Down With Tenure’”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Change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4(2</w:t>
      </w:r>
      <w:r>
        <w:rPr>
          <w:rFonts w:ascii="Times New Roman" w:hAnsi="Times New Roman" w:cs="Times New Roman"/>
          <w:sz w:val="24"/>
          <w:szCs w:val="24"/>
        </w:rPr>
        <w:t xml:space="preserve">): </w:t>
      </w:r>
      <w:r w:rsidRPr="00C57ED7">
        <w:rPr>
          <w:rFonts w:ascii="Times New Roman" w:hAnsi="Times New Roman" w:cs="Times New Roman"/>
          <w:sz w:val="24"/>
          <w:szCs w:val="24"/>
        </w:rPr>
        <w:t>32-37</w:t>
      </w:r>
      <w:r>
        <w:rPr>
          <w:rFonts w:ascii="Times New Roman" w:hAnsi="Times New Roman" w:cs="Times New Roman"/>
          <w:sz w:val="24"/>
          <w:szCs w:val="24"/>
        </w:rPr>
        <w:t>.</w:t>
      </w:r>
    </w:p>
    <w:p w14:paraId="3FE2806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Park</w:t>
      </w:r>
      <w:r>
        <w:rPr>
          <w:rFonts w:ascii="Times New Roman" w:hAnsi="Times New Roman" w:cs="Times New Roman"/>
          <w:sz w:val="24"/>
          <w:szCs w:val="24"/>
        </w:rPr>
        <w:t xml:space="preserve">, </w:t>
      </w:r>
      <w:r w:rsidRPr="00C57ED7">
        <w:rPr>
          <w:rFonts w:ascii="Times New Roman" w:hAnsi="Times New Roman" w:cs="Times New Roman"/>
          <w:sz w:val="24"/>
          <w:szCs w:val="24"/>
        </w:rPr>
        <w:t>R. 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“The </w:t>
      </w:r>
      <w:proofErr w:type="spellStart"/>
      <w:r w:rsidRPr="00C57ED7">
        <w:rPr>
          <w:rFonts w:ascii="Times New Roman" w:hAnsi="Times New Roman" w:cs="Times New Roman"/>
          <w:sz w:val="24"/>
          <w:szCs w:val="24"/>
        </w:rPr>
        <w:t>Muling</w:t>
      </w:r>
      <w:proofErr w:type="spellEnd"/>
      <w:r w:rsidRPr="00C57ED7">
        <w:rPr>
          <w:rFonts w:ascii="Times New Roman" w:hAnsi="Times New Roman" w:cs="Times New Roman"/>
          <w:sz w:val="24"/>
          <w:szCs w:val="24"/>
        </w:rPr>
        <w:t xml:space="preserve"> of American Science”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75(5</w:t>
      </w:r>
      <w:r>
        <w:rPr>
          <w:rFonts w:ascii="Times New Roman" w:hAnsi="Times New Roman" w:cs="Times New Roman"/>
          <w:sz w:val="24"/>
          <w:szCs w:val="24"/>
        </w:rPr>
        <w:t xml:space="preserve">): </w:t>
      </w:r>
      <w:r w:rsidRPr="00C57ED7">
        <w:rPr>
          <w:rFonts w:ascii="Times New Roman" w:hAnsi="Times New Roman" w:cs="Times New Roman"/>
          <w:sz w:val="24"/>
          <w:szCs w:val="24"/>
        </w:rPr>
        <w:t>19-23</w:t>
      </w:r>
      <w:r>
        <w:rPr>
          <w:rFonts w:ascii="Times New Roman" w:hAnsi="Times New Roman" w:cs="Times New Roman"/>
          <w:sz w:val="24"/>
          <w:szCs w:val="24"/>
        </w:rPr>
        <w:t>.</w:t>
      </w:r>
    </w:p>
    <w:p w14:paraId="6F65EE86" w14:textId="77777777" w:rsidR="000F031A" w:rsidRDefault="000F031A" w:rsidP="00EA188C">
      <w:pPr>
        <w:spacing w:before="120"/>
        <w:ind w:left="425" w:hanging="425"/>
      </w:pPr>
      <w:r w:rsidRPr="00C57ED7">
        <w:t>Pasch</w:t>
      </w:r>
      <w:r>
        <w:t xml:space="preserve">, </w:t>
      </w:r>
      <w:r w:rsidRPr="00C57ED7">
        <w:t>Alan</w:t>
      </w:r>
      <w:r>
        <w:t xml:space="preserve">, </w:t>
      </w:r>
      <w:r w:rsidRPr="00C57ED7">
        <w:t xml:space="preserve">(1975) “Comments on </w:t>
      </w:r>
      <w:proofErr w:type="spellStart"/>
      <w:r w:rsidRPr="00C57ED7">
        <w:t>Bedau’s</w:t>
      </w:r>
      <w:proofErr w:type="spellEnd"/>
      <w:r w:rsidRPr="00C57ED7">
        <w:t xml:space="preserve"> “Free Speech</w:t>
      </w:r>
      <w:r>
        <w:t xml:space="preserve">, </w:t>
      </w:r>
      <w:r w:rsidRPr="00C57ED7">
        <w:t>the Right to Listen</w:t>
      </w:r>
      <w:r>
        <w:t xml:space="preserve">, </w:t>
      </w:r>
      <w:r w:rsidRPr="00C57ED7">
        <w:t>and Disruptive Interference”</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p.212-216</w:t>
      </w:r>
      <w:r>
        <w:t>.</w:t>
      </w:r>
    </w:p>
    <w:p w14:paraId="347C8078" w14:textId="77777777" w:rsidR="000F031A" w:rsidRDefault="000F031A" w:rsidP="00EA188C">
      <w:pPr>
        <w:spacing w:before="120"/>
        <w:ind w:left="425" w:hanging="425"/>
      </w:pPr>
      <w:r w:rsidRPr="00C57ED7">
        <w:t>Pasch</w:t>
      </w:r>
      <w:r>
        <w:t xml:space="preserve">, </w:t>
      </w:r>
      <w:r w:rsidRPr="00C57ED7">
        <w:t>Alan</w:t>
      </w:r>
      <w:r>
        <w:t xml:space="preserve">, </w:t>
      </w:r>
      <w:r w:rsidRPr="00C57ED7">
        <w:t xml:space="preserve">(1975) “Comments on </w:t>
      </w:r>
      <w:proofErr w:type="spellStart"/>
      <w:r w:rsidRPr="00C57ED7">
        <w:t>Bedau’s</w:t>
      </w:r>
      <w:proofErr w:type="spellEnd"/>
      <w:r w:rsidRPr="00C57ED7">
        <w:t xml:space="preserve"> Reply”</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p.226-234</w:t>
      </w:r>
      <w:r>
        <w:t>.</w:t>
      </w:r>
    </w:p>
    <w:p w14:paraId="275943C0" w14:textId="77777777" w:rsidR="000F031A" w:rsidRDefault="000F031A" w:rsidP="00EA188C">
      <w:pPr>
        <w:spacing w:before="120"/>
        <w:ind w:left="425" w:hanging="425"/>
      </w:pPr>
      <w:r w:rsidRPr="00C57ED7">
        <w:t>Patai</w:t>
      </w:r>
      <w:r>
        <w:t xml:space="preserve">, </w:t>
      </w:r>
      <w:r w:rsidRPr="00C57ED7">
        <w:t>Daphne</w:t>
      </w:r>
      <w:r>
        <w:t xml:space="preserve">, </w:t>
      </w:r>
      <w:r w:rsidRPr="00C57ED7">
        <w:t>(1996) “There Ought to Be a Law”</w:t>
      </w:r>
      <w:r>
        <w:t xml:space="preserve">, </w:t>
      </w:r>
      <w:r w:rsidRPr="00C57ED7">
        <w:rPr>
          <w:i/>
          <w:iCs/>
        </w:rPr>
        <w:t>William Mitchell Law Review</w:t>
      </w:r>
      <w:r>
        <w:rPr>
          <w:i/>
          <w:iCs/>
        </w:rPr>
        <w:t xml:space="preserve">, </w:t>
      </w:r>
      <w:r w:rsidRPr="00C57ED7">
        <w:rPr>
          <w:iCs/>
        </w:rPr>
        <w:t>22(2</w:t>
      </w:r>
      <w:r>
        <w:rPr>
          <w:iCs/>
        </w:rPr>
        <w:t xml:space="preserve">): </w:t>
      </w:r>
      <w:r w:rsidRPr="00C57ED7">
        <w:t>491-516</w:t>
      </w:r>
      <w:r>
        <w:t>.</w:t>
      </w:r>
    </w:p>
    <w:p w14:paraId="2688F38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Paterson</w:t>
      </w:r>
      <w:r>
        <w:rPr>
          <w:rFonts w:ascii="Times New Roman" w:hAnsi="Times New Roman" w:cs="Times New Roman"/>
          <w:sz w:val="24"/>
          <w:szCs w:val="24"/>
        </w:rPr>
        <w:t xml:space="preserve">, </w:t>
      </w:r>
      <w:r w:rsidRPr="00C57ED7">
        <w:rPr>
          <w:rFonts w:ascii="Times New Roman" w:hAnsi="Times New Roman" w:cs="Times New Roman"/>
          <w:sz w:val="24"/>
          <w:szCs w:val="24"/>
        </w:rPr>
        <w:t>L.</w:t>
      </w:r>
      <w:r>
        <w:rPr>
          <w:rFonts w:ascii="Times New Roman" w:hAnsi="Times New Roman" w:cs="Times New Roman"/>
          <w:sz w:val="24"/>
          <w:szCs w:val="24"/>
        </w:rPr>
        <w:t xml:space="preserve">, </w:t>
      </w:r>
      <w:r w:rsidRPr="00C57ED7">
        <w:rPr>
          <w:rFonts w:ascii="Times New Roman" w:hAnsi="Times New Roman" w:cs="Times New Roman"/>
          <w:sz w:val="24"/>
          <w:szCs w:val="24"/>
        </w:rPr>
        <w:t>(2003) “The Survival of the Democratic Intellect: Academic Values in Scotland and England”</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Higher Education Quarterly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57(1</w:t>
      </w:r>
      <w:r>
        <w:rPr>
          <w:rFonts w:ascii="Times New Roman" w:hAnsi="Times New Roman" w:cs="Times New Roman"/>
          <w:sz w:val="24"/>
          <w:szCs w:val="24"/>
        </w:rPr>
        <w:t xml:space="preserve">): </w:t>
      </w:r>
      <w:r w:rsidRPr="00C57ED7">
        <w:rPr>
          <w:rFonts w:ascii="Times New Roman" w:hAnsi="Times New Roman" w:cs="Times New Roman"/>
          <w:sz w:val="24"/>
          <w:szCs w:val="24"/>
        </w:rPr>
        <w:t>67-93</w:t>
      </w:r>
      <w:r>
        <w:rPr>
          <w:rFonts w:ascii="Times New Roman" w:hAnsi="Times New Roman" w:cs="Times New Roman"/>
          <w:sz w:val="24"/>
          <w:szCs w:val="24"/>
        </w:rPr>
        <w:t>.</w:t>
      </w:r>
    </w:p>
    <w:p w14:paraId="6EF2F5D4" w14:textId="77777777" w:rsidR="000F031A" w:rsidRDefault="000F031A" w:rsidP="00EA188C">
      <w:pPr>
        <w:spacing w:before="120"/>
        <w:ind w:left="425" w:hanging="425"/>
      </w:pPr>
      <w:r w:rsidRPr="00C57ED7">
        <w:t>Pauken</w:t>
      </w:r>
      <w:r>
        <w:t xml:space="preserve">, </w:t>
      </w:r>
      <w:r w:rsidRPr="00C57ED7">
        <w:t>Patrick D.</w:t>
      </w:r>
      <w:r>
        <w:t xml:space="preserve">, </w:t>
      </w:r>
      <w:r w:rsidRPr="00C57ED7">
        <w:t>(2007) “Academic Freedom and Institutional Autonomy in American and Australian Universities: A Twenty-First Century Dialogue and a Call to Leaders”</w:t>
      </w:r>
      <w:r>
        <w:t xml:space="preserve">, </w:t>
      </w:r>
      <w:r w:rsidRPr="00C57ED7">
        <w:rPr>
          <w:i/>
          <w:iCs/>
        </w:rPr>
        <w:t>Australia and New Zealand Journal of Law and Education</w:t>
      </w:r>
      <w:r>
        <w:rPr>
          <w:i/>
          <w:iCs/>
        </w:rPr>
        <w:t xml:space="preserve">, </w:t>
      </w:r>
      <w:r w:rsidRPr="00C57ED7">
        <w:rPr>
          <w:iCs/>
        </w:rPr>
        <w:t>12(1</w:t>
      </w:r>
      <w:r>
        <w:rPr>
          <w:iCs/>
        </w:rPr>
        <w:t xml:space="preserve">): </w:t>
      </w:r>
      <w:r w:rsidRPr="00C57ED7">
        <w:t>7-27</w:t>
      </w:r>
      <w:r>
        <w:t>.</w:t>
      </w:r>
    </w:p>
    <w:p w14:paraId="79CDAEE9" w14:textId="77777777" w:rsidR="000F031A" w:rsidRDefault="000F031A" w:rsidP="00EA188C">
      <w:pPr>
        <w:spacing w:before="120"/>
        <w:ind w:left="425" w:hanging="425"/>
      </w:pPr>
      <w:proofErr w:type="spellStart"/>
      <w:r>
        <w:t>Paulovits</w:t>
      </w:r>
      <w:proofErr w:type="spellEnd"/>
      <w:r>
        <w:t xml:space="preserve">, Anita, </w:t>
      </w:r>
      <w:proofErr w:type="spellStart"/>
      <w:r>
        <w:t>Stipta</w:t>
      </w:r>
      <w:proofErr w:type="spellEnd"/>
      <w:r>
        <w:t xml:space="preserve">, </w:t>
      </w:r>
      <w:proofErr w:type="spellStart"/>
      <w:r>
        <w:t>Zsuzsa</w:t>
      </w:r>
      <w:proofErr w:type="spellEnd"/>
      <w:r>
        <w:t xml:space="preserve">, (2009) “Academic Freedom </w:t>
      </w:r>
      <w:proofErr w:type="gramStart"/>
      <w:r>
        <w:t>In</w:t>
      </w:r>
      <w:proofErr w:type="gramEnd"/>
      <w:r>
        <w:t xml:space="preserve"> Europe”, </w:t>
      </w:r>
      <w:r w:rsidRPr="00E6227D">
        <w:rPr>
          <w:i/>
        </w:rPr>
        <w:t>European Integration Studies</w:t>
      </w:r>
      <w:r>
        <w:t>, 7(2): 3-14.</w:t>
      </w:r>
    </w:p>
    <w:p w14:paraId="62BC2C3C" w14:textId="77777777" w:rsidR="000F031A" w:rsidRDefault="000F031A" w:rsidP="00EA188C">
      <w:pPr>
        <w:autoSpaceDE w:val="0"/>
        <w:autoSpaceDN w:val="0"/>
        <w:adjustRightInd w:val="0"/>
        <w:spacing w:before="120"/>
        <w:ind w:left="425" w:hanging="425"/>
      </w:pPr>
      <w:r w:rsidRPr="00C57ED7">
        <w:t>Paulsen</w:t>
      </w:r>
      <w:r>
        <w:t xml:space="preserve">, </w:t>
      </w:r>
      <w:r w:rsidRPr="00C57ED7">
        <w:t>Friedrich</w:t>
      </w:r>
      <w:r>
        <w:t xml:space="preserve">, </w:t>
      </w:r>
      <w:r w:rsidRPr="00C57ED7">
        <w:t xml:space="preserve">(1895) </w:t>
      </w:r>
      <w:r w:rsidRPr="00C57ED7">
        <w:rPr>
          <w:i/>
        </w:rPr>
        <w:t>The German Universities: Their Character and Historical Development</w:t>
      </w:r>
      <w:r>
        <w:t xml:space="preserve">, </w:t>
      </w:r>
      <w:r w:rsidRPr="00C57ED7">
        <w:t>transl. by E. Perry</w:t>
      </w:r>
      <w:r>
        <w:t xml:space="preserve">, </w:t>
      </w:r>
      <w:r w:rsidRPr="00C57ED7">
        <w:t>New York: Macmillan &amp; Co</w:t>
      </w:r>
      <w:r>
        <w:t>.</w:t>
      </w:r>
    </w:p>
    <w:p w14:paraId="67F9E2EB" w14:textId="77777777" w:rsidR="000F031A" w:rsidRDefault="000F031A" w:rsidP="00EA188C">
      <w:pPr>
        <w:autoSpaceDE w:val="0"/>
        <w:autoSpaceDN w:val="0"/>
        <w:adjustRightInd w:val="0"/>
        <w:spacing w:before="120"/>
        <w:ind w:left="425" w:hanging="425"/>
      </w:pPr>
      <w:r w:rsidRPr="00C57ED7">
        <w:lastRenderedPageBreak/>
        <w:t>Paulsen</w:t>
      </w:r>
      <w:r>
        <w:t xml:space="preserve">, </w:t>
      </w:r>
      <w:r w:rsidRPr="00C57ED7">
        <w:t>Friedrich</w:t>
      </w:r>
      <w:r>
        <w:t xml:space="preserve">, </w:t>
      </w:r>
      <w:r w:rsidRPr="00C57ED7">
        <w:t xml:space="preserve">(1906) </w:t>
      </w:r>
      <w:r w:rsidRPr="00C57ED7">
        <w:rPr>
          <w:i/>
        </w:rPr>
        <w:t>The German Universities and University Study</w:t>
      </w:r>
      <w:r>
        <w:t xml:space="preserve">, </w:t>
      </w:r>
      <w:r w:rsidRPr="00C57ED7">
        <w:t xml:space="preserve">transl. by F. </w:t>
      </w:r>
      <w:proofErr w:type="spellStart"/>
      <w:r w:rsidRPr="00C57ED7">
        <w:t>Thilly</w:t>
      </w:r>
      <w:proofErr w:type="spellEnd"/>
      <w:r w:rsidRPr="00C57ED7">
        <w:t xml:space="preserve"> and W. </w:t>
      </w:r>
      <w:proofErr w:type="spellStart"/>
      <w:r w:rsidRPr="00C57ED7">
        <w:t>Elwang</w:t>
      </w:r>
      <w:proofErr w:type="spellEnd"/>
      <w:r>
        <w:t xml:space="preserve">, </w:t>
      </w:r>
      <w:r w:rsidRPr="00C57ED7">
        <w:t>New York: Charles Scribner’s Sons</w:t>
      </w:r>
      <w:r>
        <w:t>.</w:t>
      </w:r>
    </w:p>
    <w:p w14:paraId="78834B80" w14:textId="77777777" w:rsidR="000F031A" w:rsidRDefault="000F031A" w:rsidP="00EA188C">
      <w:pPr>
        <w:autoSpaceDE w:val="0"/>
        <w:autoSpaceDN w:val="0"/>
        <w:adjustRightInd w:val="0"/>
        <w:spacing w:before="120"/>
        <w:ind w:left="425" w:hanging="425"/>
      </w:pPr>
      <w:r w:rsidRPr="00C57ED7">
        <w:t>Paulsen</w:t>
      </w:r>
      <w:r>
        <w:t xml:space="preserve">, </w:t>
      </w:r>
      <w:r w:rsidRPr="00C57ED7">
        <w:t>Michael Stokes</w:t>
      </w:r>
      <w:r>
        <w:t xml:space="preserve">, </w:t>
      </w:r>
      <w:r w:rsidRPr="00C57ED7">
        <w:t>(2008) “Freedom of Speech At A Private Religious University”</w:t>
      </w:r>
      <w:r>
        <w:t xml:space="preserve">, </w:t>
      </w:r>
      <w:r w:rsidRPr="00C57ED7">
        <w:rPr>
          <w:i/>
        </w:rPr>
        <w:t>University of St. Thomas Journal of Law &amp; Public Policy</w:t>
      </w:r>
      <w:r>
        <w:t xml:space="preserve">, </w:t>
      </w:r>
      <w:proofErr w:type="gramStart"/>
      <w:r w:rsidRPr="00C57ED7">
        <w:t>II(</w:t>
      </w:r>
      <w:proofErr w:type="gramEnd"/>
      <w:r w:rsidRPr="00C57ED7">
        <w:t>1</w:t>
      </w:r>
      <w:r>
        <w:t xml:space="preserve">): </w:t>
      </w:r>
      <w:r w:rsidRPr="00C57ED7">
        <w:t>104-108</w:t>
      </w:r>
      <w:r>
        <w:t>.</w:t>
      </w:r>
    </w:p>
    <w:p w14:paraId="5FF4708C" w14:textId="77777777" w:rsidR="000F031A" w:rsidRDefault="000F031A" w:rsidP="00EA188C">
      <w:pPr>
        <w:spacing w:before="120"/>
        <w:ind w:left="425" w:hanging="425"/>
      </w:pPr>
      <w:proofErr w:type="spellStart"/>
      <w:r w:rsidRPr="00C57ED7">
        <w:t>Pavela</w:t>
      </w:r>
      <w:proofErr w:type="spellEnd"/>
      <w:r>
        <w:t xml:space="preserve">, </w:t>
      </w:r>
      <w:r w:rsidRPr="00C57ED7">
        <w:t>Gary</w:t>
      </w:r>
      <w:r>
        <w:t xml:space="preserve">, </w:t>
      </w:r>
      <w:r w:rsidRPr="00C57ED7">
        <w:t>(1995) “Book Review</w:t>
      </w:r>
      <w:r>
        <w:t xml:space="preserve">, </w:t>
      </w:r>
      <w:r w:rsidRPr="00C57ED7">
        <w:t>‘Deconstructing Academic Freedom’</w:t>
      </w:r>
      <w:r>
        <w:t xml:space="preserve">, </w:t>
      </w:r>
      <w:r w:rsidRPr="00C57ED7">
        <w:t xml:space="preserve">edited by William W. </w:t>
      </w:r>
      <w:proofErr w:type="gramStart"/>
      <w:r w:rsidRPr="00C57ED7">
        <w:t>Van</w:t>
      </w:r>
      <w:proofErr w:type="gramEnd"/>
      <w:r w:rsidRPr="00C57ED7">
        <w:t xml:space="preserve"> Alstyne”</w:t>
      </w:r>
      <w:r>
        <w:t xml:space="preserve">, </w:t>
      </w:r>
      <w:r w:rsidRPr="00C57ED7">
        <w:rPr>
          <w:i/>
        </w:rPr>
        <w:t>Journal of College and University Law</w:t>
      </w:r>
      <w:r>
        <w:rPr>
          <w:i/>
        </w:rPr>
        <w:t xml:space="preserve">, </w:t>
      </w:r>
      <w:r w:rsidRPr="00C57ED7">
        <w:t>22(2</w:t>
      </w:r>
      <w:r>
        <w:t xml:space="preserve">): </w:t>
      </w:r>
      <w:r w:rsidRPr="00C57ED7">
        <w:t>359-365</w:t>
      </w:r>
      <w:r>
        <w:t>.</w:t>
      </w:r>
    </w:p>
    <w:p w14:paraId="3F8E9F39" w14:textId="77777777" w:rsidR="000F031A" w:rsidRDefault="000F031A" w:rsidP="00EA188C">
      <w:pPr>
        <w:spacing w:before="120"/>
        <w:ind w:left="425" w:hanging="425"/>
      </w:pPr>
      <w:proofErr w:type="spellStart"/>
      <w:r w:rsidRPr="00C57ED7">
        <w:t>Pavela</w:t>
      </w:r>
      <w:proofErr w:type="spellEnd"/>
      <w:r>
        <w:t xml:space="preserve">, </w:t>
      </w:r>
      <w:r w:rsidRPr="00C57ED7">
        <w:t>Gary</w:t>
      </w:r>
      <w:r>
        <w:t xml:space="preserve">, </w:t>
      </w:r>
      <w:r w:rsidRPr="00C57ED7">
        <w:t>(2001) “A Balancing Act Competing Claims for Academic Freedom”</w:t>
      </w:r>
      <w:r>
        <w:t xml:space="preserve">, </w:t>
      </w:r>
      <w:r w:rsidRPr="00C57ED7">
        <w:rPr>
          <w:i/>
        </w:rPr>
        <w:t>Academe</w:t>
      </w:r>
      <w:r>
        <w:t xml:space="preserve">, </w:t>
      </w:r>
      <w:r w:rsidRPr="00C57ED7">
        <w:t>87(6</w:t>
      </w:r>
      <w:r>
        <w:t xml:space="preserve">): </w:t>
      </w:r>
      <w:r w:rsidRPr="00C57ED7">
        <w:t>21-25</w:t>
      </w:r>
      <w:r>
        <w:t>.</w:t>
      </w:r>
    </w:p>
    <w:p w14:paraId="5D7F2AEB" w14:textId="77777777" w:rsidR="000F031A" w:rsidRDefault="000F031A" w:rsidP="00EA188C">
      <w:pPr>
        <w:spacing w:before="120"/>
        <w:ind w:left="425" w:hanging="425"/>
      </w:pPr>
      <w:proofErr w:type="spellStart"/>
      <w:r w:rsidRPr="00C57ED7">
        <w:t>Pavela</w:t>
      </w:r>
      <w:proofErr w:type="spellEnd"/>
      <w:r>
        <w:t xml:space="preserve">, </w:t>
      </w:r>
      <w:r w:rsidRPr="00C57ED7">
        <w:t>Gary</w:t>
      </w:r>
      <w:r>
        <w:t xml:space="preserve">, </w:t>
      </w:r>
      <w:r w:rsidRPr="00C57ED7">
        <w:t>(2005) “Academic Freedom for Students Has Ancient Roots”</w:t>
      </w:r>
      <w:r>
        <w:t xml:space="preserve">, </w:t>
      </w:r>
      <w:r w:rsidRPr="00C57ED7">
        <w:rPr>
          <w:i/>
        </w:rPr>
        <w:t>The Chronicle of Higher Education Review</w:t>
      </w:r>
      <w:r>
        <w:rPr>
          <w:i/>
        </w:rPr>
        <w:t xml:space="preserve">, </w:t>
      </w:r>
      <w:r w:rsidRPr="00C57ED7">
        <w:t>51(38</w:t>
      </w:r>
      <w:r>
        <w:t xml:space="preserve">): </w:t>
      </w:r>
      <w:r w:rsidRPr="00C57ED7">
        <w:t>B8</w:t>
      </w:r>
      <w:r>
        <w:t>.</w:t>
      </w:r>
    </w:p>
    <w:p w14:paraId="729E51B5" w14:textId="77777777" w:rsidR="000F031A" w:rsidRDefault="000F031A" w:rsidP="00EA188C">
      <w:pPr>
        <w:spacing w:before="120"/>
        <w:ind w:left="425" w:hanging="425"/>
      </w:pPr>
      <w:proofErr w:type="spellStart"/>
      <w:r w:rsidRPr="00C57ED7">
        <w:t>Pavlich</w:t>
      </w:r>
      <w:proofErr w:type="spellEnd"/>
      <w:r>
        <w:t xml:space="preserve">, </w:t>
      </w:r>
      <w:r w:rsidRPr="00C57ED7">
        <w:t>Dennis</w:t>
      </w:r>
      <w:r>
        <w:t xml:space="preserve">, </w:t>
      </w:r>
      <w:r w:rsidRPr="00C57ED7">
        <w:t>(2000) “Academic Freedom and Inclusivity: A Perspective”</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proofErr w:type="spellStart"/>
      <w:r w:rsidRPr="00C57ED7">
        <w:t>p.vii</w:t>
      </w:r>
      <w:proofErr w:type="spellEnd"/>
      <w:r w:rsidRPr="00C57ED7">
        <w:t>-xvi</w:t>
      </w:r>
      <w:r>
        <w:t>.</w:t>
      </w:r>
    </w:p>
    <w:p w14:paraId="3EB192E0" w14:textId="77777777" w:rsidR="000F031A" w:rsidRDefault="000F031A" w:rsidP="00EA188C">
      <w:pPr>
        <w:spacing w:before="120"/>
        <w:ind w:left="425" w:hanging="425"/>
        <w:rPr>
          <w:lang w:val="en-GB"/>
        </w:rPr>
      </w:pPr>
      <w:proofErr w:type="spellStart"/>
      <w:r w:rsidRPr="00C57ED7">
        <w:rPr>
          <w:lang w:val="en-GB"/>
        </w:rPr>
        <w:t>Pechar</w:t>
      </w:r>
      <w:proofErr w:type="spellEnd"/>
      <w:r>
        <w:rPr>
          <w:lang w:val="en-GB"/>
        </w:rPr>
        <w:t xml:space="preserve">, </w:t>
      </w:r>
      <w:r w:rsidRPr="00C57ED7">
        <w:rPr>
          <w:lang w:val="en-GB"/>
        </w:rPr>
        <w:t>H.</w:t>
      </w:r>
      <w:r>
        <w:rPr>
          <w:lang w:val="en-GB"/>
        </w:rPr>
        <w:t xml:space="preserve">, </w:t>
      </w:r>
      <w:proofErr w:type="spellStart"/>
      <w:r w:rsidRPr="00C57ED7">
        <w:rPr>
          <w:lang w:val="en-GB"/>
        </w:rPr>
        <w:t>Pellert</w:t>
      </w:r>
      <w:proofErr w:type="spellEnd"/>
      <w:r>
        <w:rPr>
          <w:lang w:val="en-GB"/>
        </w:rPr>
        <w:t xml:space="preserve">, </w:t>
      </w:r>
      <w:r w:rsidRPr="00C57ED7">
        <w:rPr>
          <w:lang w:val="en-GB"/>
        </w:rPr>
        <w:t>A.</w:t>
      </w:r>
      <w:r>
        <w:rPr>
          <w:lang w:val="en-GB"/>
        </w:rPr>
        <w:t xml:space="preserve">, </w:t>
      </w:r>
      <w:r w:rsidRPr="00C57ED7">
        <w:rPr>
          <w:lang w:val="en-GB"/>
        </w:rPr>
        <w:t>(1998) “Managing Change: Organisational Reform in Austrian Universities”</w:t>
      </w:r>
      <w:r>
        <w:rPr>
          <w:lang w:val="en-GB"/>
        </w:rPr>
        <w:t xml:space="preserve">, </w:t>
      </w:r>
      <w:r w:rsidRPr="00C57ED7">
        <w:rPr>
          <w:i/>
          <w:lang w:val="en-GB"/>
        </w:rPr>
        <w:t>Higher Education Policy</w:t>
      </w:r>
      <w:r>
        <w:rPr>
          <w:lang w:val="en-GB"/>
        </w:rPr>
        <w:t xml:space="preserve">, </w:t>
      </w:r>
      <w:r w:rsidRPr="00C57ED7">
        <w:rPr>
          <w:lang w:val="en-GB"/>
        </w:rPr>
        <w:t>11(2/3</w:t>
      </w:r>
      <w:r>
        <w:rPr>
          <w:lang w:val="en-GB"/>
        </w:rPr>
        <w:t xml:space="preserve">): </w:t>
      </w:r>
      <w:r w:rsidRPr="00C57ED7">
        <w:rPr>
          <w:lang w:val="en-GB"/>
        </w:rPr>
        <w:t>141-151</w:t>
      </w:r>
      <w:r>
        <w:rPr>
          <w:lang w:val="en-GB"/>
        </w:rPr>
        <w:t>.</w:t>
      </w:r>
    </w:p>
    <w:p w14:paraId="3D5C7A9C" w14:textId="77777777" w:rsidR="000F031A" w:rsidRDefault="000F031A" w:rsidP="00EA188C">
      <w:pPr>
        <w:spacing w:before="120"/>
        <w:ind w:left="425" w:hanging="425"/>
      </w:pPr>
      <w:proofErr w:type="spellStart"/>
      <w:r w:rsidRPr="00C57ED7">
        <w:t>Pedró</w:t>
      </w:r>
      <w:proofErr w:type="spellEnd"/>
      <w:r>
        <w:t xml:space="preserve">, </w:t>
      </w:r>
      <w:proofErr w:type="spellStart"/>
      <w:r w:rsidRPr="00C57ED7">
        <w:t>Francesc</w:t>
      </w:r>
      <w:proofErr w:type="spellEnd"/>
      <w:r>
        <w:t xml:space="preserve">, </w:t>
      </w:r>
      <w:r w:rsidRPr="00C57ED7">
        <w:t>(2009) “Continuity and Change in the Academic Profession in European Countries”</w:t>
      </w:r>
      <w:r>
        <w:t xml:space="preserve">, </w:t>
      </w:r>
      <w:r w:rsidRPr="00C57ED7">
        <w:rPr>
          <w:i/>
        </w:rPr>
        <w:t>Higher Education in Europe</w:t>
      </w:r>
      <w:r>
        <w:t xml:space="preserve">, </w:t>
      </w:r>
      <w:r w:rsidRPr="00C57ED7">
        <w:t>34(3-4</w:t>
      </w:r>
      <w:r>
        <w:t xml:space="preserve">): </w:t>
      </w:r>
      <w:r w:rsidRPr="00C57ED7">
        <w:t>411-429</w:t>
      </w:r>
      <w:r>
        <w:t>.</w:t>
      </w:r>
    </w:p>
    <w:p w14:paraId="1FD88758" w14:textId="77777777" w:rsidR="000F031A" w:rsidRPr="006B2FEA" w:rsidRDefault="000F031A" w:rsidP="00463F47">
      <w:pPr>
        <w:overflowPunct w:val="0"/>
        <w:autoSpaceDE w:val="0"/>
        <w:autoSpaceDN w:val="0"/>
        <w:adjustRightInd w:val="0"/>
        <w:spacing w:before="120"/>
        <w:ind w:left="425" w:hanging="425"/>
        <w:textAlignment w:val="baseline"/>
        <w:rPr>
          <w:bCs/>
        </w:rPr>
      </w:pPr>
      <w:r w:rsidRPr="006B2FEA">
        <w:t>Peiris, G., (1987) “</w:t>
      </w:r>
      <w:r w:rsidRPr="006B2FEA">
        <w:rPr>
          <w:bCs/>
        </w:rPr>
        <w:t xml:space="preserve">Visitatorial Jurisdiction: The Changing Outlook </w:t>
      </w:r>
      <w:proofErr w:type="gramStart"/>
      <w:r w:rsidRPr="006B2FEA">
        <w:rPr>
          <w:bCs/>
        </w:rPr>
        <w:t>On</w:t>
      </w:r>
      <w:proofErr w:type="gramEnd"/>
      <w:r w:rsidRPr="006B2FEA">
        <w:rPr>
          <w:bCs/>
        </w:rPr>
        <w:t xml:space="preserve"> An Exclusive Regime”, </w:t>
      </w:r>
      <w:r w:rsidRPr="006B2FEA">
        <w:rPr>
          <w:bCs/>
          <w:i/>
        </w:rPr>
        <w:t>Anglo-American Law Review</w:t>
      </w:r>
      <w:r w:rsidRPr="006B2FEA">
        <w:rPr>
          <w:bCs/>
        </w:rPr>
        <w:t>, 376(4): 376-407.</w:t>
      </w:r>
    </w:p>
    <w:p w14:paraId="50CCF82F" w14:textId="77777777" w:rsidR="000F031A" w:rsidRDefault="000F031A" w:rsidP="00EA188C">
      <w:pPr>
        <w:tabs>
          <w:tab w:val="left" w:pos="1620"/>
        </w:tabs>
        <w:autoSpaceDE w:val="0"/>
        <w:autoSpaceDN w:val="0"/>
        <w:adjustRightInd w:val="0"/>
        <w:spacing w:before="120" w:line="288" w:lineRule="exact"/>
        <w:ind w:left="425" w:hanging="425"/>
        <w:rPr>
          <w:color w:val="000000"/>
        </w:rPr>
      </w:pPr>
      <w:proofErr w:type="spellStart"/>
      <w:r w:rsidRPr="003F5162">
        <w:rPr>
          <w:color w:val="000000"/>
        </w:rPr>
        <w:t>Pelczar</w:t>
      </w:r>
      <w:proofErr w:type="spellEnd"/>
      <w:r>
        <w:rPr>
          <w:color w:val="000000"/>
        </w:rPr>
        <w:t xml:space="preserve">, </w:t>
      </w:r>
      <w:r w:rsidRPr="003F5162">
        <w:rPr>
          <w:color w:val="000000"/>
        </w:rPr>
        <w:t>Richard S.</w:t>
      </w:r>
      <w:r>
        <w:rPr>
          <w:color w:val="000000"/>
        </w:rPr>
        <w:t xml:space="preserve">, (1972) </w:t>
      </w:r>
      <w:r w:rsidRPr="003F5162">
        <w:rPr>
          <w:color w:val="000000"/>
        </w:rPr>
        <w:t>“University Reform in Latin America: The Case of Colombia”</w:t>
      </w:r>
      <w:r>
        <w:rPr>
          <w:color w:val="000000"/>
        </w:rPr>
        <w:t xml:space="preserve">, </w:t>
      </w:r>
      <w:r w:rsidRPr="003F5162">
        <w:rPr>
          <w:i/>
          <w:color w:val="000000"/>
        </w:rPr>
        <w:t>Comparative Education Review</w:t>
      </w:r>
      <w:r>
        <w:rPr>
          <w:color w:val="000000"/>
        </w:rPr>
        <w:t xml:space="preserve">, </w:t>
      </w:r>
      <w:r w:rsidRPr="003F5162">
        <w:rPr>
          <w:color w:val="000000"/>
        </w:rPr>
        <w:t>16(2</w:t>
      </w:r>
      <w:r>
        <w:rPr>
          <w:color w:val="000000"/>
        </w:rPr>
        <w:t xml:space="preserve">): </w:t>
      </w:r>
      <w:r w:rsidRPr="003F5162">
        <w:rPr>
          <w:color w:val="000000"/>
        </w:rPr>
        <w:t>230-250</w:t>
      </w:r>
      <w:r>
        <w:rPr>
          <w:color w:val="000000"/>
        </w:rPr>
        <w:t>.</w:t>
      </w:r>
    </w:p>
    <w:p w14:paraId="625A0C46" w14:textId="77777777" w:rsidR="000F031A" w:rsidRPr="0098623A" w:rsidRDefault="000F031A" w:rsidP="00EA188C">
      <w:pPr>
        <w:tabs>
          <w:tab w:val="left" w:pos="2516"/>
          <w:tab w:val="left" w:pos="5979"/>
          <w:tab w:val="left" w:pos="9442"/>
          <w:tab w:val="left" w:pos="12114"/>
        </w:tabs>
        <w:spacing w:before="120"/>
        <w:ind w:left="425" w:hanging="425"/>
      </w:pPr>
      <w:r w:rsidRPr="0098623A">
        <w:t>Peltz</w:t>
      </w:r>
      <w:r>
        <w:t xml:space="preserve">, </w:t>
      </w:r>
      <w:r w:rsidRPr="0098623A">
        <w:t>R.J.</w:t>
      </w:r>
      <w:r>
        <w:t xml:space="preserve">, </w:t>
      </w:r>
      <w:r w:rsidRPr="0098623A">
        <w:t xml:space="preserve">(2010) “Penumbral Academic Freedom: Interpreting </w:t>
      </w:r>
      <w:proofErr w:type="gramStart"/>
      <w:r w:rsidRPr="0098623A">
        <w:t>The</w:t>
      </w:r>
      <w:proofErr w:type="gramEnd"/>
      <w:r w:rsidRPr="0098623A">
        <w:t xml:space="preserve"> Tenure Contract In A Time Of Constitutional Impotence”</w:t>
      </w:r>
      <w:r>
        <w:t xml:space="preserve">, </w:t>
      </w:r>
      <w:r w:rsidRPr="0098623A">
        <w:rPr>
          <w:i/>
        </w:rPr>
        <w:t>Journal Of College And University Law</w:t>
      </w:r>
      <w:r>
        <w:rPr>
          <w:i/>
        </w:rPr>
        <w:t xml:space="preserve">, </w:t>
      </w:r>
      <w:r w:rsidRPr="0098623A">
        <w:t>37(1</w:t>
      </w:r>
      <w:r>
        <w:t xml:space="preserve">): </w:t>
      </w:r>
      <w:r w:rsidRPr="0098623A">
        <w:t>159-194.</w:t>
      </w:r>
    </w:p>
    <w:p w14:paraId="3395B42B" w14:textId="77777777" w:rsidR="000F031A" w:rsidRDefault="000F031A" w:rsidP="00EA188C">
      <w:pPr>
        <w:pStyle w:val="PlainText"/>
        <w:spacing w:before="120"/>
        <w:ind w:left="425" w:hanging="425"/>
        <w:rPr>
          <w:rFonts w:ascii="Times New Roman" w:hAnsi="Times New Roman" w:cs="Times New Roman"/>
          <w:color w:val="000000"/>
          <w:sz w:val="24"/>
          <w:szCs w:val="24"/>
          <w:lang w:val="en-US"/>
        </w:rPr>
      </w:pPr>
      <w:r w:rsidRPr="003F5162">
        <w:rPr>
          <w:rFonts w:ascii="Times New Roman" w:hAnsi="Times New Roman" w:cs="Times New Roman"/>
          <w:color w:val="000000"/>
          <w:sz w:val="24"/>
          <w:szCs w:val="24"/>
          <w:lang w:val="en-US"/>
        </w:rPr>
        <w:t xml:space="preserve">Pérez de </w:t>
      </w:r>
      <w:proofErr w:type="spellStart"/>
      <w:r w:rsidRPr="003F5162">
        <w:rPr>
          <w:rFonts w:ascii="Times New Roman" w:hAnsi="Times New Roman" w:cs="Times New Roman"/>
          <w:color w:val="000000"/>
          <w:sz w:val="24"/>
          <w:szCs w:val="24"/>
          <w:lang w:val="en-US"/>
        </w:rPr>
        <w:t>Munguía</w:t>
      </w:r>
      <w:proofErr w:type="spellEnd"/>
      <w:r>
        <w:rPr>
          <w:rFonts w:ascii="Times New Roman" w:hAnsi="Times New Roman" w:cs="Times New Roman"/>
          <w:color w:val="000000"/>
          <w:sz w:val="24"/>
          <w:szCs w:val="24"/>
          <w:lang w:val="en-US"/>
        </w:rPr>
        <w:t xml:space="preserve">, </w:t>
      </w:r>
      <w:r w:rsidRPr="003F5162">
        <w:rPr>
          <w:rFonts w:ascii="Times New Roman" w:hAnsi="Times New Roman" w:cs="Times New Roman"/>
          <w:color w:val="000000"/>
          <w:sz w:val="24"/>
          <w:szCs w:val="24"/>
          <w:lang w:val="en-US"/>
        </w:rPr>
        <w:t>Juan</w:t>
      </w:r>
      <w:r>
        <w:rPr>
          <w:rFonts w:ascii="Times New Roman" w:hAnsi="Times New Roman" w:cs="Times New Roman"/>
          <w:color w:val="000000"/>
          <w:sz w:val="24"/>
          <w:szCs w:val="24"/>
          <w:lang w:val="en-US"/>
        </w:rPr>
        <w:t xml:space="preserve">, </w:t>
      </w:r>
      <w:r w:rsidRPr="003F5162">
        <w:rPr>
          <w:rFonts w:ascii="Times New Roman" w:hAnsi="Times New Roman" w:cs="Times New Roman"/>
          <w:color w:val="000000"/>
          <w:sz w:val="24"/>
          <w:szCs w:val="24"/>
          <w:lang w:val="en-US"/>
        </w:rPr>
        <w:t xml:space="preserve">(2009) “New Requirements </w:t>
      </w:r>
      <w:proofErr w:type="gramStart"/>
      <w:r w:rsidRPr="003F5162">
        <w:rPr>
          <w:rFonts w:ascii="Times New Roman" w:hAnsi="Times New Roman" w:cs="Times New Roman"/>
          <w:color w:val="000000"/>
          <w:sz w:val="24"/>
          <w:szCs w:val="24"/>
          <w:lang w:val="en-US"/>
        </w:rPr>
        <w:t>For</w:t>
      </w:r>
      <w:proofErr w:type="gramEnd"/>
      <w:r w:rsidRPr="003F5162">
        <w:rPr>
          <w:rFonts w:ascii="Times New Roman" w:hAnsi="Times New Roman" w:cs="Times New Roman"/>
          <w:color w:val="000000"/>
          <w:sz w:val="24"/>
          <w:szCs w:val="24"/>
          <w:lang w:val="en-US"/>
        </w:rPr>
        <w:t xml:space="preserve"> Higher Education</w:t>
      </w:r>
      <w:r>
        <w:rPr>
          <w:rFonts w:ascii="Times New Roman" w:hAnsi="Times New Roman" w:cs="Times New Roman"/>
          <w:color w:val="000000"/>
          <w:sz w:val="24"/>
          <w:szCs w:val="24"/>
          <w:lang w:val="en-US"/>
        </w:rPr>
        <w:t xml:space="preserve">, </w:t>
      </w:r>
      <w:r w:rsidRPr="003F5162">
        <w:rPr>
          <w:rFonts w:ascii="Times New Roman" w:hAnsi="Times New Roman" w:cs="Times New Roman"/>
          <w:color w:val="000000"/>
          <w:sz w:val="24"/>
          <w:szCs w:val="24"/>
          <w:lang w:val="en-US"/>
        </w:rPr>
        <w:t>Academic Freedom And Business Interests”</w:t>
      </w:r>
      <w:r>
        <w:rPr>
          <w:rFonts w:ascii="Times New Roman" w:hAnsi="Times New Roman" w:cs="Times New Roman"/>
          <w:color w:val="000000"/>
          <w:sz w:val="24"/>
          <w:szCs w:val="24"/>
          <w:lang w:val="en-US"/>
        </w:rPr>
        <w:t xml:space="preserve">, </w:t>
      </w:r>
      <w:r w:rsidRPr="003F5162">
        <w:rPr>
          <w:rFonts w:ascii="Times New Roman" w:hAnsi="Times New Roman" w:cs="Times New Roman"/>
          <w:i/>
          <w:color w:val="000000"/>
          <w:sz w:val="24"/>
          <w:szCs w:val="24"/>
          <w:lang w:val="en-US"/>
        </w:rPr>
        <w:t xml:space="preserve">Especial </w:t>
      </w:r>
      <w:proofErr w:type="spellStart"/>
      <w:r w:rsidRPr="003F5162">
        <w:rPr>
          <w:rFonts w:ascii="Times New Roman" w:hAnsi="Times New Roman" w:cs="Times New Roman"/>
          <w:i/>
          <w:color w:val="000000"/>
          <w:sz w:val="24"/>
          <w:szCs w:val="24"/>
          <w:lang w:val="en-US"/>
        </w:rPr>
        <w:t>Educación</w:t>
      </w:r>
      <w:proofErr w:type="spellEnd"/>
      <w:r w:rsidRPr="003F5162">
        <w:rPr>
          <w:rFonts w:ascii="Times New Roman" w:hAnsi="Times New Roman" w:cs="Times New Roman"/>
          <w:i/>
          <w:color w:val="000000"/>
          <w:sz w:val="24"/>
          <w:szCs w:val="24"/>
          <w:lang w:val="en-US"/>
        </w:rPr>
        <w:t xml:space="preserve"> Superior</w:t>
      </w:r>
      <w:r>
        <w:rPr>
          <w:rFonts w:ascii="Times New Roman" w:hAnsi="Times New Roman" w:cs="Times New Roman"/>
          <w:color w:val="000000"/>
          <w:sz w:val="24"/>
          <w:szCs w:val="24"/>
          <w:lang w:val="en-US"/>
        </w:rPr>
        <w:t xml:space="preserve">, </w:t>
      </w:r>
      <w:r w:rsidRPr="003F5162">
        <w:rPr>
          <w:rFonts w:ascii="Times New Roman" w:hAnsi="Times New Roman" w:cs="Times New Roman"/>
          <w:color w:val="000000"/>
          <w:sz w:val="24"/>
          <w:szCs w:val="24"/>
          <w:lang w:val="en-US"/>
        </w:rPr>
        <w:t>10: 37-45</w:t>
      </w:r>
      <w:r>
        <w:rPr>
          <w:rFonts w:ascii="Times New Roman" w:hAnsi="Times New Roman" w:cs="Times New Roman"/>
          <w:color w:val="000000"/>
          <w:sz w:val="24"/>
          <w:szCs w:val="24"/>
          <w:lang w:val="en-US"/>
        </w:rPr>
        <w:t>.</w:t>
      </w:r>
    </w:p>
    <w:p w14:paraId="112DAE31" w14:textId="77777777" w:rsidR="000F031A" w:rsidRDefault="000F031A" w:rsidP="00EA188C">
      <w:pPr>
        <w:pStyle w:val="NormalWeb"/>
        <w:spacing w:before="120" w:beforeAutospacing="0" w:after="0" w:afterAutospacing="0"/>
        <w:ind w:left="425" w:hanging="425"/>
        <w:textAlignment w:val="center"/>
        <w:rPr>
          <w:lang w:val="en-GB"/>
        </w:rPr>
      </w:pPr>
      <w:r w:rsidRPr="003F5162">
        <w:rPr>
          <w:color w:val="000000"/>
          <w:lang w:val="en-GB"/>
        </w:rPr>
        <w:t>Perkin</w:t>
      </w:r>
      <w:r>
        <w:rPr>
          <w:color w:val="000000"/>
          <w:lang w:val="en-GB"/>
        </w:rPr>
        <w:t xml:space="preserve">, </w:t>
      </w:r>
      <w:r w:rsidRPr="003F5162">
        <w:rPr>
          <w:color w:val="000000"/>
          <w:lang w:val="en-GB"/>
        </w:rPr>
        <w:t>Harold J.</w:t>
      </w:r>
      <w:r>
        <w:rPr>
          <w:color w:val="000000"/>
          <w:lang w:val="en-GB"/>
        </w:rPr>
        <w:t xml:space="preserve">, </w:t>
      </w:r>
      <w:r w:rsidRPr="003F5162">
        <w:rPr>
          <w:color w:val="000000"/>
          <w:lang w:val="en-GB"/>
        </w:rPr>
        <w:t>(1987) “The Academic Profession in the United Kingdom”</w:t>
      </w:r>
      <w:r>
        <w:rPr>
          <w:color w:val="000000"/>
          <w:lang w:val="en-GB"/>
        </w:rPr>
        <w:t xml:space="preserve">, </w:t>
      </w:r>
      <w:r w:rsidRPr="003F5162">
        <w:rPr>
          <w:color w:val="000000"/>
          <w:lang w:val="en-GB"/>
        </w:rPr>
        <w:t>Clark</w:t>
      </w:r>
      <w:r>
        <w:rPr>
          <w:color w:val="000000"/>
          <w:lang w:val="en-GB"/>
        </w:rPr>
        <w:t xml:space="preserve">, </w:t>
      </w:r>
      <w:r w:rsidRPr="003F5162">
        <w:rPr>
          <w:color w:val="000000"/>
          <w:lang w:val="en-GB"/>
        </w:rPr>
        <w:t>Burton R.</w:t>
      </w:r>
      <w:r>
        <w:rPr>
          <w:color w:val="000000"/>
          <w:lang w:val="en-GB"/>
        </w:rPr>
        <w:t xml:space="preserve">, </w:t>
      </w:r>
      <w:r w:rsidRPr="00C57ED7">
        <w:rPr>
          <w:lang w:val="en-GB"/>
        </w:rPr>
        <w:t xml:space="preserve">(ed.) </w:t>
      </w:r>
      <w:r w:rsidRPr="00C57ED7">
        <w:rPr>
          <w:i/>
          <w:iCs/>
          <w:lang w:val="en-GB"/>
        </w:rPr>
        <w:t>The Academic Profession: National</w:t>
      </w:r>
      <w:r>
        <w:rPr>
          <w:i/>
          <w:iCs/>
          <w:lang w:val="en-GB"/>
        </w:rPr>
        <w:t xml:space="preserve">, </w:t>
      </w:r>
      <w:r w:rsidRPr="00C57ED7">
        <w:rPr>
          <w:i/>
          <w:iCs/>
          <w:lang w:val="en-GB"/>
        </w:rPr>
        <w:t>Disciplinary</w:t>
      </w:r>
      <w:r>
        <w:rPr>
          <w:i/>
          <w:iCs/>
          <w:lang w:val="en-GB"/>
        </w:rPr>
        <w:t xml:space="preserve">, </w:t>
      </w:r>
      <w:r w:rsidRPr="00C57ED7">
        <w:rPr>
          <w:i/>
          <w:iCs/>
          <w:lang w:val="en-GB"/>
        </w:rPr>
        <w:t>and Institutional Settings</w:t>
      </w:r>
      <w:r>
        <w:rPr>
          <w:lang w:val="en-GB"/>
        </w:rPr>
        <w:t xml:space="preserve">, </w:t>
      </w:r>
      <w:r w:rsidRPr="00C57ED7">
        <w:rPr>
          <w:lang w:val="en-GB"/>
        </w:rPr>
        <w:t>Berkeley: University of California Press</w:t>
      </w:r>
      <w:r>
        <w:rPr>
          <w:lang w:val="en-GB"/>
        </w:rPr>
        <w:t xml:space="preserve">, </w:t>
      </w:r>
      <w:r w:rsidRPr="00C57ED7">
        <w:rPr>
          <w:lang w:val="en-GB"/>
        </w:rPr>
        <w:t>p.13-59</w:t>
      </w:r>
      <w:r>
        <w:rPr>
          <w:lang w:val="en-GB"/>
        </w:rPr>
        <w:t>.</w:t>
      </w:r>
    </w:p>
    <w:p w14:paraId="208035B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Perley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 E.</w:t>
      </w:r>
      <w:r>
        <w:rPr>
          <w:rFonts w:ascii="Times New Roman" w:hAnsi="Times New Roman" w:cs="Times New Roman"/>
          <w:sz w:val="24"/>
          <w:szCs w:val="24"/>
        </w:rPr>
        <w:t xml:space="preserve">, </w:t>
      </w:r>
      <w:r w:rsidRPr="00C57ED7">
        <w:rPr>
          <w:rFonts w:ascii="Times New Roman" w:hAnsi="Times New Roman" w:cs="Times New Roman"/>
          <w:sz w:val="24"/>
          <w:szCs w:val="24"/>
        </w:rPr>
        <w:t>(1995) “Problems in the Academy: Tenure</w:t>
      </w:r>
      <w:r>
        <w:rPr>
          <w:rFonts w:ascii="Times New Roman" w:hAnsi="Times New Roman" w:cs="Times New Roman"/>
          <w:sz w:val="24"/>
          <w:szCs w:val="24"/>
        </w:rPr>
        <w:t xml:space="preserve">, </w:t>
      </w:r>
      <w:r w:rsidRPr="00C57ED7">
        <w:rPr>
          <w:rFonts w:ascii="Times New Roman" w:hAnsi="Times New Roman" w:cs="Times New Roman"/>
          <w:sz w:val="24"/>
          <w:szCs w:val="24"/>
        </w:rPr>
        <w:t>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and Governance”</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81(1</w:t>
      </w:r>
      <w:r>
        <w:rPr>
          <w:rFonts w:ascii="Times New Roman" w:hAnsi="Times New Roman" w:cs="Times New Roman"/>
          <w:sz w:val="24"/>
          <w:szCs w:val="24"/>
        </w:rPr>
        <w:t xml:space="preserve">): </w:t>
      </w:r>
      <w:r w:rsidRPr="00C57ED7">
        <w:rPr>
          <w:rFonts w:ascii="Times New Roman" w:hAnsi="Times New Roman" w:cs="Times New Roman"/>
          <w:sz w:val="24"/>
          <w:szCs w:val="24"/>
        </w:rPr>
        <w:t>43-47</w:t>
      </w:r>
      <w:r>
        <w:rPr>
          <w:rFonts w:ascii="Times New Roman" w:hAnsi="Times New Roman" w:cs="Times New Roman"/>
          <w:sz w:val="24"/>
          <w:szCs w:val="24"/>
        </w:rPr>
        <w:t>.</w:t>
      </w:r>
    </w:p>
    <w:p w14:paraId="719A6661" w14:textId="77777777" w:rsidR="000F031A" w:rsidRDefault="000F031A" w:rsidP="00EA188C">
      <w:pPr>
        <w:pStyle w:val="PlainText"/>
        <w:spacing w:before="120"/>
        <w:ind w:left="425" w:hanging="425"/>
        <w:rPr>
          <w:rFonts w:ascii="Times New Roman" w:hAnsi="Times New Roman" w:cs="Times New Roman"/>
          <w:sz w:val="24"/>
          <w:szCs w:val="24"/>
          <w:lang w:val="fr-FR"/>
        </w:rPr>
      </w:pPr>
      <w:proofErr w:type="spellStart"/>
      <w:r w:rsidRPr="00C57ED7">
        <w:rPr>
          <w:rFonts w:ascii="Times New Roman" w:hAnsi="Times New Roman" w:cs="Times New Roman"/>
          <w:sz w:val="24"/>
          <w:szCs w:val="24"/>
          <w:lang w:val="fr-FR"/>
        </w:rPr>
        <w:t>Perley</w:t>
      </w:r>
      <w:proofErr w:type="spellEnd"/>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J. E.</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(1998) “</w:t>
      </w:r>
      <w:proofErr w:type="spellStart"/>
      <w:r w:rsidRPr="00C57ED7">
        <w:rPr>
          <w:rFonts w:ascii="Times New Roman" w:hAnsi="Times New Roman" w:cs="Times New Roman"/>
          <w:sz w:val="24"/>
          <w:szCs w:val="24"/>
          <w:lang w:val="fr-FR"/>
        </w:rPr>
        <w:t>Reflections</w:t>
      </w:r>
      <w:proofErr w:type="spellEnd"/>
      <w:r w:rsidRPr="00C57ED7">
        <w:rPr>
          <w:rFonts w:ascii="Times New Roman" w:hAnsi="Times New Roman" w:cs="Times New Roman"/>
          <w:sz w:val="24"/>
          <w:szCs w:val="24"/>
          <w:lang w:val="fr-FR"/>
        </w:rPr>
        <w:t xml:space="preserve"> on Tenure”</w:t>
      </w:r>
      <w:r>
        <w:rPr>
          <w:rFonts w:ascii="Times New Roman" w:hAnsi="Times New Roman" w:cs="Times New Roman"/>
          <w:sz w:val="24"/>
          <w:szCs w:val="24"/>
          <w:lang w:val="fr-FR"/>
        </w:rPr>
        <w:t xml:space="preserve">, </w:t>
      </w:r>
      <w:proofErr w:type="spellStart"/>
      <w:r w:rsidRPr="00C57ED7">
        <w:rPr>
          <w:rFonts w:ascii="Times New Roman" w:hAnsi="Times New Roman" w:cs="Times New Roman"/>
          <w:i/>
          <w:sz w:val="24"/>
          <w:szCs w:val="24"/>
          <w:lang w:val="fr-FR" w:eastAsia="en-US"/>
        </w:rPr>
        <w:t>Sociological</w:t>
      </w:r>
      <w:proofErr w:type="spellEnd"/>
      <w:r w:rsidRPr="00C57ED7">
        <w:rPr>
          <w:rFonts w:ascii="Times New Roman" w:hAnsi="Times New Roman" w:cs="Times New Roman"/>
          <w:i/>
          <w:sz w:val="24"/>
          <w:szCs w:val="24"/>
          <w:lang w:val="fr-FR" w:eastAsia="en-US"/>
        </w:rPr>
        <w:t xml:space="preserve"> Perspectives</w:t>
      </w:r>
      <w:r>
        <w:rPr>
          <w:rFonts w:ascii="Times New Roman" w:hAnsi="Times New Roman" w:cs="Times New Roman"/>
          <w:i/>
          <w:sz w:val="24"/>
          <w:szCs w:val="24"/>
          <w:lang w:val="fr-FR" w:eastAsia="en-US"/>
        </w:rPr>
        <w:t xml:space="preserve">, </w:t>
      </w:r>
      <w:r w:rsidRPr="00C57ED7">
        <w:rPr>
          <w:rFonts w:ascii="Times New Roman" w:hAnsi="Times New Roman" w:cs="Times New Roman"/>
          <w:sz w:val="24"/>
          <w:szCs w:val="24"/>
          <w:lang w:val="fr-FR"/>
        </w:rPr>
        <w:t>41(4</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723-28</w:t>
      </w:r>
      <w:r>
        <w:rPr>
          <w:rFonts w:ascii="Times New Roman" w:hAnsi="Times New Roman" w:cs="Times New Roman"/>
          <w:sz w:val="24"/>
          <w:szCs w:val="24"/>
          <w:lang w:val="fr-FR"/>
        </w:rPr>
        <w:t>.</w:t>
      </w:r>
    </w:p>
    <w:p w14:paraId="4B56857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Perry</w:t>
      </w:r>
      <w:r>
        <w:rPr>
          <w:rFonts w:ascii="Times New Roman" w:hAnsi="Times New Roman" w:cs="Times New Roman"/>
          <w:sz w:val="24"/>
          <w:szCs w:val="24"/>
        </w:rPr>
        <w:t xml:space="preserve">, </w:t>
      </w:r>
      <w:r w:rsidRPr="00C57ED7">
        <w:rPr>
          <w:rFonts w:ascii="Times New Roman" w:hAnsi="Times New Roman" w:cs="Times New Roman"/>
          <w:sz w:val="24"/>
          <w:szCs w:val="24"/>
        </w:rPr>
        <w:t>R. B.</w:t>
      </w:r>
      <w:r>
        <w:rPr>
          <w:rFonts w:ascii="Times New Roman" w:hAnsi="Times New Roman" w:cs="Times New Roman"/>
          <w:sz w:val="24"/>
          <w:szCs w:val="24"/>
        </w:rPr>
        <w:t xml:space="preserve">, </w:t>
      </w:r>
      <w:r w:rsidRPr="00C57ED7">
        <w:rPr>
          <w:rFonts w:ascii="Times New Roman" w:hAnsi="Times New Roman" w:cs="Times New Roman"/>
          <w:sz w:val="24"/>
          <w:szCs w:val="24"/>
        </w:rPr>
        <w:t>(1953)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Harvard Educational Review</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23(1</w:t>
      </w:r>
      <w:r>
        <w:rPr>
          <w:rFonts w:ascii="Times New Roman" w:hAnsi="Times New Roman" w:cs="Times New Roman"/>
          <w:sz w:val="24"/>
          <w:szCs w:val="24"/>
        </w:rPr>
        <w:t xml:space="preserve">): </w:t>
      </w:r>
      <w:r w:rsidRPr="00C57ED7">
        <w:rPr>
          <w:rFonts w:ascii="Times New Roman" w:hAnsi="Times New Roman" w:cs="Times New Roman"/>
          <w:sz w:val="24"/>
          <w:szCs w:val="24"/>
        </w:rPr>
        <w:t>71-76</w:t>
      </w:r>
      <w:r>
        <w:rPr>
          <w:rFonts w:ascii="Times New Roman" w:hAnsi="Times New Roman" w:cs="Times New Roman"/>
          <w:sz w:val="24"/>
          <w:szCs w:val="24"/>
        </w:rPr>
        <w:t>.</w:t>
      </w:r>
    </w:p>
    <w:p w14:paraId="514ABAD6" w14:textId="77777777" w:rsidR="000F031A" w:rsidRDefault="000F031A" w:rsidP="00EA188C">
      <w:pPr>
        <w:spacing w:before="120"/>
        <w:ind w:left="425" w:hanging="425"/>
      </w:pPr>
      <w:proofErr w:type="spellStart"/>
      <w:r w:rsidRPr="00C57ED7">
        <w:t>Persky</w:t>
      </w:r>
      <w:proofErr w:type="spellEnd"/>
      <w:r>
        <w:t xml:space="preserve">, </w:t>
      </w:r>
      <w:r w:rsidRPr="00C57ED7">
        <w:t>Stan</w:t>
      </w:r>
      <w:r>
        <w:t xml:space="preserve">, </w:t>
      </w:r>
      <w:r w:rsidRPr="00C57ED7">
        <w:t>(2000) “Academic Freedom and Its Distractions”</w:t>
      </w:r>
      <w:r>
        <w:t xml:space="preserve">, </w:t>
      </w:r>
      <w:r w:rsidRPr="00C57ED7">
        <w:t xml:space="preserve">in </w:t>
      </w:r>
      <w:r w:rsidRPr="00C57ED7">
        <w:rPr>
          <w:lang w:val="en-GB"/>
        </w:rPr>
        <w:t>Kahn</w:t>
      </w:r>
      <w:r>
        <w:rPr>
          <w:lang w:val="en-GB"/>
        </w:rP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 xml:space="preserve">(eds.) </w:t>
      </w:r>
      <w:r w:rsidRPr="00C57ED7">
        <w:rPr>
          <w:i/>
          <w:iCs/>
          <w:lang w:val="en-GB"/>
        </w:rPr>
        <w:t>Academic Freedom and the Inclusive University</w:t>
      </w:r>
      <w:r>
        <w:rPr>
          <w:i/>
          <w:iCs/>
          <w:lang w:val="en-GB"/>
        </w:rPr>
        <w:t xml:space="preserve">, </w:t>
      </w:r>
      <w:r w:rsidRPr="00C57ED7">
        <w:rPr>
          <w:lang w:val="en-GB"/>
        </w:rPr>
        <w:t>Vancouver: University of British Columbia Press</w:t>
      </w:r>
      <w:r>
        <w:rPr>
          <w:lang w:val="en-GB"/>
        </w:rPr>
        <w:t xml:space="preserve">, </w:t>
      </w:r>
      <w:r w:rsidRPr="00C57ED7">
        <w:rPr>
          <w:lang w:val="en-GB"/>
        </w:rPr>
        <w:t>p.</w:t>
      </w:r>
      <w:r w:rsidRPr="00C57ED7">
        <w:t>64-74</w:t>
      </w:r>
      <w:r>
        <w:t>.</w:t>
      </w:r>
    </w:p>
    <w:p w14:paraId="3AEE7BB5" w14:textId="77777777" w:rsidR="000F031A" w:rsidRDefault="000F031A" w:rsidP="00EA188C">
      <w:pPr>
        <w:autoSpaceDE w:val="0"/>
        <w:autoSpaceDN w:val="0"/>
        <w:adjustRightInd w:val="0"/>
        <w:spacing w:before="120"/>
        <w:ind w:left="425" w:hanging="425"/>
        <w:rPr>
          <w:lang w:val="en-GB"/>
        </w:rPr>
      </w:pPr>
      <w:r w:rsidRPr="00C57ED7">
        <w:rPr>
          <w:lang w:val="en-GB"/>
        </w:rPr>
        <w:t>Perutz</w:t>
      </w:r>
      <w:r>
        <w:rPr>
          <w:lang w:val="en-GB"/>
        </w:rPr>
        <w:t xml:space="preserve">, </w:t>
      </w:r>
      <w:r w:rsidRPr="00C57ED7">
        <w:rPr>
          <w:lang w:val="en-GB"/>
        </w:rPr>
        <w:t>Max</w:t>
      </w:r>
      <w:r>
        <w:rPr>
          <w:lang w:val="en-GB"/>
        </w:rPr>
        <w:t xml:space="preserve">, </w:t>
      </w:r>
      <w:r w:rsidRPr="00C57ED7">
        <w:rPr>
          <w:lang w:val="en-GB"/>
        </w:rPr>
        <w:t xml:space="preserve">(2003) </w:t>
      </w:r>
      <w:r w:rsidRPr="00C57ED7">
        <w:rPr>
          <w:i/>
          <w:iCs/>
          <w:lang w:val="en-GB"/>
        </w:rPr>
        <w:t>I Wish I’d Made You Angry Earlier: Essays on Science</w:t>
      </w:r>
      <w:r>
        <w:rPr>
          <w:i/>
          <w:iCs/>
          <w:lang w:val="en-GB"/>
        </w:rPr>
        <w:t xml:space="preserve">, </w:t>
      </w:r>
      <w:r w:rsidRPr="00C57ED7">
        <w:rPr>
          <w:i/>
          <w:iCs/>
          <w:lang w:val="en-GB"/>
        </w:rPr>
        <w:t>Scientists and Humanity</w:t>
      </w:r>
      <w:r>
        <w:rPr>
          <w:lang w:val="en-GB"/>
        </w:rPr>
        <w:t xml:space="preserve">, </w:t>
      </w:r>
      <w:r w:rsidRPr="00C57ED7">
        <w:rPr>
          <w:lang w:val="en-GB"/>
        </w:rPr>
        <w:t>Cold Spring Harbour</w:t>
      </w:r>
      <w:r>
        <w:rPr>
          <w:lang w:val="en-GB"/>
        </w:rPr>
        <w:t xml:space="preserve">, </w:t>
      </w:r>
      <w:r w:rsidRPr="00C57ED7">
        <w:rPr>
          <w:lang w:val="en-GB"/>
        </w:rPr>
        <w:t>NY: Cold Spring Harbour Laboratory Press</w:t>
      </w:r>
      <w:r>
        <w:rPr>
          <w:lang w:val="en-GB"/>
        </w:rPr>
        <w:t>.</w:t>
      </w:r>
    </w:p>
    <w:p w14:paraId="6A0CB208"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sz w:val="24"/>
          <w:szCs w:val="24"/>
        </w:rPr>
        <w:t>Peset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José</w:t>
      </w:r>
      <w:r>
        <w:rPr>
          <w:rFonts w:ascii="Times New Roman" w:hAnsi="Times New Roman" w:cs="Times New Roman"/>
          <w:sz w:val="24"/>
          <w:szCs w:val="24"/>
        </w:rPr>
        <w:t xml:space="preserve">, </w:t>
      </w:r>
      <w:r w:rsidRPr="00C57ED7">
        <w:rPr>
          <w:rFonts w:ascii="Times New Roman" w:hAnsi="Times New Roman" w:cs="Times New Roman"/>
          <w:sz w:val="24"/>
          <w:szCs w:val="24"/>
        </w:rPr>
        <w:t>L.</w:t>
      </w:r>
      <w:r>
        <w:rPr>
          <w:rFonts w:ascii="Times New Roman" w:hAnsi="Times New Roman" w:cs="Times New Roman"/>
          <w:sz w:val="24"/>
          <w:szCs w:val="24"/>
        </w:rPr>
        <w:t xml:space="preserve">, </w:t>
      </w:r>
      <w:r w:rsidRPr="00C57ED7">
        <w:rPr>
          <w:rFonts w:ascii="Times New Roman" w:hAnsi="Times New Roman" w:cs="Times New Roman"/>
          <w:sz w:val="24"/>
          <w:szCs w:val="24"/>
        </w:rPr>
        <w:t>(2006) “The university as the basis for a common European culture”</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r w:rsidRPr="00C57ED7">
        <w:rPr>
          <w:rFonts w:ascii="Times New Roman" w:hAnsi="Times New Roman" w:cs="Times New Roman"/>
          <w:sz w:val="24"/>
          <w:szCs w:val="24"/>
        </w:rPr>
        <w:t>Nuria</w:t>
      </w:r>
      <w:r>
        <w:rPr>
          <w:rFonts w:ascii="Times New Roman" w:hAnsi="Times New Roman" w:cs="Times New Roman"/>
          <w:sz w:val="24"/>
          <w:szCs w:val="24"/>
        </w:rPr>
        <w:t xml:space="preserve">, </w:t>
      </w:r>
      <w:r w:rsidRPr="003F5162">
        <w:rPr>
          <w:rFonts w:ascii="Times New Roman" w:hAnsi="Times New Roman" w:cs="Times New Roman"/>
          <w:color w:val="000000"/>
          <w:sz w:val="24"/>
          <w:szCs w:val="24"/>
        </w:rPr>
        <w:t>Bergan</w:t>
      </w:r>
      <w:r>
        <w:rPr>
          <w:rFonts w:ascii="Times New Roman" w:hAnsi="Times New Roman" w:cs="Times New Roman"/>
          <w:color w:val="000000"/>
          <w:sz w:val="24"/>
          <w:szCs w:val="24"/>
        </w:rPr>
        <w:t xml:space="preserve">, </w:t>
      </w:r>
      <w:proofErr w:type="spellStart"/>
      <w:r w:rsidRPr="003F5162">
        <w:rPr>
          <w:rFonts w:ascii="Times New Roman" w:hAnsi="Times New Roman" w:cs="Times New Roman"/>
          <w:color w:val="000000"/>
          <w:sz w:val="24"/>
          <w:szCs w:val="24"/>
        </w:rPr>
        <w:t>Sjur</w:t>
      </w:r>
      <w:proofErr w:type="spellEnd"/>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 xml:space="preserve">(eds.) </w:t>
      </w:r>
      <w:r w:rsidRPr="003F5162">
        <w:rPr>
          <w:rFonts w:ascii="Times New Roman" w:hAnsi="Times New Roman" w:cs="Times New Roman"/>
          <w:i/>
          <w:color w:val="000000"/>
          <w:sz w:val="24"/>
          <w:szCs w:val="24"/>
        </w:rPr>
        <w:t>The Heritage of European Universities</w:t>
      </w:r>
      <w:r>
        <w:rPr>
          <w:rFonts w:ascii="Times New Roman" w:hAnsi="Times New Roman" w:cs="Times New Roman"/>
          <w:i/>
          <w:color w:val="000000"/>
          <w:sz w:val="24"/>
          <w:szCs w:val="24"/>
        </w:rPr>
        <w:t xml:space="preserve">, </w:t>
      </w:r>
      <w:r w:rsidRPr="003F5162">
        <w:rPr>
          <w:rFonts w:ascii="Times New Roman" w:hAnsi="Times New Roman" w:cs="Times New Roman"/>
          <w:color w:val="000000"/>
          <w:sz w:val="24"/>
          <w:szCs w:val="24"/>
        </w:rPr>
        <w:t>Strasbourg: Council of Europe</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p.113-119</w:t>
      </w:r>
      <w:r>
        <w:rPr>
          <w:rFonts w:ascii="Times New Roman" w:hAnsi="Times New Roman" w:cs="Times New Roman"/>
          <w:color w:val="000000"/>
          <w:sz w:val="24"/>
          <w:szCs w:val="24"/>
        </w:rPr>
        <w:t>.</w:t>
      </w:r>
    </w:p>
    <w:p w14:paraId="0416D099" w14:textId="77777777" w:rsidR="000F031A" w:rsidRPr="0098623A" w:rsidRDefault="000F031A" w:rsidP="00EA188C">
      <w:pPr>
        <w:tabs>
          <w:tab w:val="left" w:pos="2516"/>
          <w:tab w:val="left" w:pos="5979"/>
          <w:tab w:val="left" w:pos="9442"/>
          <w:tab w:val="left" w:pos="12114"/>
        </w:tabs>
        <w:spacing w:before="120"/>
        <w:ind w:left="425" w:hanging="425"/>
      </w:pPr>
      <w:r w:rsidRPr="0098623A">
        <w:t>Petersen</w:t>
      </w:r>
      <w:r>
        <w:t xml:space="preserve">, </w:t>
      </w:r>
      <w:r w:rsidRPr="0098623A">
        <w:t>C. J.</w:t>
      </w:r>
      <w:r>
        <w:t xml:space="preserve">, </w:t>
      </w:r>
      <w:r w:rsidRPr="0098623A">
        <w:t xml:space="preserve">(2000) “Preserving Academic Freedom </w:t>
      </w:r>
      <w:proofErr w:type="gramStart"/>
      <w:r w:rsidRPr="0098623A">
        <w:t>In</w:t>
      </w:r>
      <w:proofErr w:type="gramEnd"/>
      <w:r w:rsidRPr="0098623A">
        <w:t xml:space="preserve"> Hong Kong: Lessons From The `Robert Chung Affair'“</w:t>
      </w:r>
      <w:r>
        <w:t xml:space="preserve">, </w:t>
      </w:r>
      <w:r w:rsidRPr="0098623A">
        <w:rPr>
          <w:i/>
        </w:rPr>
        <w:t>Hong Kong Law Journal</w:t>
      </w:r>
      <w:r>
        <w:rPr>
          <w:i/>
        </w:rPr>
        <w:t xml:space="preserve">, </w:t>
      </w:r>
      <w:r w:rsidRPr="0098623A">
        <w:t>30(2</w:t>
      </w:r>
      <w:r>
        <w:t xml:space="preserve">): </w:t>
      </w:r>
      <w:r w:rsidRPr="0098623A">
        <w:t>165-176.</w:t>
      </w:r>
    </w:p>
    <w:p w14:paraId="7A4D4270" w14:textId="77777777" w:rsidR="000F031A" w:rsidRDefault="000F031A" w:rsidP="00EA188C">
      <w:pPr>
        <w:tabs>
          <w:tab w:val="left" w:pos="1620"/>
        </w:tabs>
        <w:autoSpaceDE w:val="0"/>
        <w:autoSpaceDN w:val="0"/>
        <w:adjustRightInd w:val="0"/>
        <w:spacing w:before="120" w:line="288" w:lineRule="exact"/>
        <w:ind w:left="425" w:hanging="425"/>
        <w:rPr>
          <w:color w:val="000000"/>
        </w:rPr>
      </w:pPr>
      <w:r w:rsidRPr="003F5162">
        <w:rPr>
          <w:color w:val="000000"/>
        </w:rPr>
        <w:lastRenderedPageBreak/>
        <w:t>Petersen</w:t>
      </w:r>
      <w:r>
        <w:rPr>
          <w:color w:val="000000"/>
        </w:rPr>
        <w:t xml:space="preserve">, </w:t>
      </w:r>
      <w:r w:rsidRPr="003F5162">
        <w:rPr>
          <w:color w:val="000000"/>
        </w:rPr>
        <w:t>John H.</w:t>
      </w:r>
      <w:r>
        <w:rPr>
          <w:color w:val="000000"/>
        </w:rPr>
        <w:t xml:space="preserve">, </w:t>
      </w:r>
      <w:r w:rsidRPr="003F5162">
        <w:rPr>
          <w:color w:val="000000"/>
        </w:rPr>
        <w:t>(1970) “Recent Research on Latin American University Students”</w:t>
      </w:r>
      <w:r>
        <w:rPr>
          <w:color w:val="000000"/>
        </w:rPr>
        <w:t xml:space="preserve">, </w:t>
      </w:r>
      <w:r w:rsidRPr="003F5162">
        <w:rPr>
          <w:i/>
          <w:color w:val="000000"/>
        </w:rPr>
        <w:t>Latin American Research Review</w:t>
      </w:r>
      <w:r>
        <w:rPr>
          <w:color w:val="000000"/>
        </w:rPr>
        <w:t xml:space="preserve">, </w:t>
      </w:r>
      <w:r w:rsidRPr="003F5162">
        <w:rPr>
          <w:color w:val="000000"/>
        </w:rPr>
        <w:t>5(1</w:t>
      </w:r>
      <w:r>
        <w:rPr>
          <w:color w:val="000000"/>
        </w:rPr>
        <w:t xml:space="preserve">): </w:t>
      </w:r>
      <w:r w:rsidRPr="003F5162">
        <w:rPr>
          <w:color w:val="000000"/>
        </w:rPr>
        <w:t>37-58</w:t>
      </w:r>
      <w:r>
        <w:rPr>
          <w:color w:val="000000"/>
        </w:rPr>
        <w:t>.</w:t>
      </w:r>
    </w:p>
    <w:p w14:paraId="00FAC01F" w14:textId="77777777" w:rsidR="000F031A" w:rsidRDefault="000F031A" w:rsidP="00EA188C">
      <w:pPr>
        <w:pStyle w:val="PlainText"/>
        <w:spacing w:before="120"/>
        <w:ind w:left="425" w:hanging="425"/>
        <w:rPr>
          <w:rFonts w:ascii="Times New Roman" w:hAnsi="Times New Roman" w:cs="Times New Roman"/>
          <w:sz w:val="24"/>
          <w:szCs w:val="24"/>
        </w:rPr>
      </w:pPr>
      <w:r w:rsidRPr="003F5162">
        <w:rPr>
          <w:rFonts w:ascii="Times New Roman" w:hAnsi="Times New Roman" w:cs="Times New Roman"/>
          <w:color w:val="000000"/>
          <w:sz w:val="24"/>
          <w:szCs w:val="24"/>
        </w:rPr>
        <w:t>Petroski</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Karen</w:t>
      </w:r>
      <w:r>
        <w:rPr>
          <w:rFonts w:ascii="Times New Roman" w:hAnsi="Times New Roman" w:cs="Times New Roman"/>
          <w:color w:val="000000"/>
          <w:sz w:val="24"/>
          <w:szCs w:val="24"/>
        </w:rPr>
        <w:t xml:space="preserve">, </w:t>
      </w:r>
      <w:r w:rsidRPr="003F5162">
        <w:rPr>
          <w:rFonts w:ascii="Times New Roman" w:hAnsi="Times New Roman" w:cs="Times New Roman"/>
          <w:color w:val="000000"/>
          <w:sz w:val="24"/>
          <w:szCs w:val="24"/>
        </w:rPr>
        <w:t xml:space="preserve">(2005) “Lessons </w:t>
      </w:r>
      <w:proofErr w:type="gramStart"/>
      <w:r w:rsidRPr="003F5162">
        <w:rPr>
          <w:rFonts w:ascii="Times New Roman" w:hAnsi="Times New Roman" w:cs="Times New Roman"/>
          <w:color w:val="000000"/>
          <w:sz w:val="24"/>
          <w:szCs w:val="24"/>
        </w:rPr>
        <w:t>For</w:t>
      </w:r>
      <w:proofErr w:type="gramEnd"/>
      <w:r w:rsidRPr="003F5162">
        <w:rPr>
          <w:rFonts w:ascii="Times New Roman" w:hAnsi="Times New Roman" w:cs="Times New Roman"/>
          <w:color w:val="000000"/>
          <w:sz w:val="24"/>
          <w:szCs w:val="24"/>
        </w:rPr>
        <w:t xml:space="preserve"> Academic Freedom Law: The California Approach To</w:t>
      </w:r>
      <w:r w:rsidRPr="00C57ED7">
        <w:rPr>
          <w:rFonts w:ascii="Times New Roman" w:hAnsi="Times New Roman" w:cs="Times New Roman"/>
          <w:sz w:val="24"/>
          <w:szCs w:val="24"/>
        </w:rPr>
        <w:t xml:space="preserve"> University Autonomy And Accountability”</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College and University Law</w:t>
      </w:r>
      <w:r>
        <w:rPr>
          <w:rFonts w:ascii="Times New Roman" w:hAnsi="Times New Roman" w:cs="Times New Roman"/>
          <w:sz w:val="24"/>
          <w:szCs w:val="24"/>
        </w:rPr>
        <w:t xml:space="preserve">, </w:t>
      </w:r>
      <w:r w:rsidRPr="00C57ED7">
        <w:rPr>
          <w:rFonts w:ascii="Times New Roman" w:hAnsi="Times New Roman" w:cs="Times New Roman"/>
          <w:sz w:val="24"/>
          <w:szCs w:val="24"/>
        </w:rPr>
        <w:t>32(1</w:t>
      </w:r>
      <w:r>
        <w:rPr>
          <w:rFonts w:ascii="Times New Roman" w:hAnsi="Times New Roman" w:cs="Times New Roman"/>
          <w:sz w:val="24"/>
          <w:szCs w:val="24"/>
        </w:rPr>
        <w:t xml:space="preserve">): </w:t>
      </w:r>
      <w:r w:rsidRPr="00C57ED7">
        <w:rPr>
          <w:rFonts w:ascii="Times New Roman" w:hAnsi="Times New Roman" w:cs="Times New Roman"/>
          <w:sz w:val="24"/>
          <w:szCs w:val="24"/>
        </w:rPr>
        <w:t>149-216</w:t>
      </w:r>
      <w:r>
        <w:rPr>
          <w:rFonts w:ascii="Times New Roman" w:hAnsi="Times New Roman" w:cs="Times New Roman"/>
          <w:sz w:val="24"/>
          <w:szCs w:val="24"/>
        </w:rPr>
        <w:t>.</w:t>
      </w:r>
    </w:p>
    <w:p w14:paraId="2EA91B70" w14:textId="77777777" w:rsidR="000F031A" w:rsidRDefault="000F031A" w:rsidP="00EA188C">
      <w:pPr>
        <w:spacing w:before="120"/>
        <w:ind w:left="425" w:hanging="425"/>
        <w:rPr>
          <w:lang w:val="en-GB" w:eastAsia="en-GB"/>
        </w:rPr>
      </w:pPr>
      <w:r w:rsidRPr="00C57ED7">
        <w:rPr>
          <w:lang w:val="en-GB" w:eastAsia="en-GB"/>
        </w:rPr>
        <w:t>Pettigrew</w:t>
      </w:r>
      <w:r>
        <w:rPr>
          <w:lang w:val="en-GB" w:eastAsia="en-GB"/>
        </w:rPr>
        <w:t xml:space="preserve">, </w:t>
      </w:r>
      <w:r w:rsidRPr="00C57ED7">
        <w:rPr>
          <w:lang w:val="en-GB" w:eastAsia="en-GB"/>
        </w:rPr>
        <w:t>Harry W.</w:t>
      </w:r>
      <w:r>
        <w:rPr>
          <w:lang w:val="en-GB" w:eastAsia="en-GB"/>
        </w:rPr>
        <w:t xml:space="preserve">, </w:t>
      </w:r>
      <w:r w:rsidRPr="00C57ED7">
        <w:rPr>
          <w:lang w:val="en-GB" w:eastAsia="en-GB"/>
        </w:rPr>
        <w:t>(1971) “</w:t>
      </w:r>
      <w:r w:rsidRPr="00C57ED7">
        <w:t>‘</w:t>
      </w:r>
      <w:r w:rsidRPr="00C57ED7">
        <w:rPr>
          <w:lang w:val="en-GB" w:eastAsia="en-GB"/>
        </w:rPr>
        <w:t>Constitutional Tenure’: Toward a Realization of Academic Freedom”</w:t>
      </w:r>
      <w:r>
        <w:rPr>
          <w:lang w:val="en-GB" w:eastAsia="en-GB"/>
        </w:rPr>
        <w:t xml:space="preserve">, </w:t>
      </w:r>
      <w:r w:rsidRPr="00C57ED7">
        <w:rPr>
          <w:i/>
        </w:rPr>
        <w:t>Case Western Reserve Law Review</w:t>
      </w:r>
      <w:r>
        <w:rPr>
          <w:lang w:val="en-GB" w:eastAsia="en-GB"/>
        </w:rPr>
        <w:t xml:space="preserve">, </w:t>
      </w:r>
      <w:r w:rsidRPr="00C57ED7">
        <w:rPr>
          <w:lang w:val="en-GB" w:eastAsia="en-GB"/>
        </w:rPr>
        <w:t>22(3</w:t>
      </w:r>
      <w:r>
        <w:rPr>
          <w:lang w:val="en-GB" w:eastAsia="en-GB"/>
        </w:rPr>
        <w:t xml:space="preserve">): </w:t>
      </w:r>
      <w:r w:rsidRPr="00C57ED7">
        <w:rPr>
          <w:lang w:val="en-GB" w:eastAsia="en-GB"/>
        </w:rPr>
        <w:t>475-514</w:t>
      </w:r>
      <w:r>
        <w:rPr>
          <w:lang w:val="en-GB" w:eastAsia="en-GB"/>
        </w:rPr>
        <w:t>.</w:t>
      </w:r>
    </w:p>
    <w:p w14:paraId="288E57AE" w14:textId="77777777" w:rsidR="000F031A" w:rsidRDefault="000F031A" w:rsidP="00EA188C">
      <w:pPr>
        <w:spacing w:before="120"/>
        <w:ind w:left="425" w:hanging="425"/>
        <w:rPr>
          <w:lang w:val="en-GB" w:eastAsia="en-GB"/>
        </w:rPr>
      </w:pPr>
      <w:r w:rsidRPr="00C57ED7">
        <w:rPr>
          <w:lang w:val="en-GB" w:eastAsia="en-GB"/>
        </w:rPr>
        <w:t>Pettit</w:t>
      </w:r>
      <w:r>
        <w:rPr>
          <w:lang w:val="en-GB" w:eastAsia="en-GB"/>
        </w:rPr>
        <w:t xml:space="preserve">, </w:t>
      </w:r>
      <w:r w:rsidRPr="00C57ED7">
        <w:rPr>
          <w:lang w:val="en-GB" w:eastAsia="en-GB"/>
        </w:rPr>
        <w:t>Philip H.</w:t>
      </w:r>
      <w:r>
        <w:rPr>
          <w:lang w:val="en-GB" w:eastAsia="en-GB"/>
        </w:rPr>
        <w:t xml:space="preserve">, </w:t>
      </w:r>
      <w:r w:rsidRPr="00C57ED7">
        <w:rPr>
          <w:lang w:val="en-GB" w:eastAsia="en-GB"/>
        </w:rPr>
        <w:t>(1991) “Academic Tenure and the Education Reform Act 1988”</w:t>
      </w:r>
      <w:r>
        <w:rPr>
          <w:lang w:val="en-GB" w:eastAsia="en-GB"/>
        </w:rPr>
        <w:t xml:space="preserve">, </w:t>
      </w:r>
      <w:r w:rsidRPr="00C57ED7">
        <w:rPr>
          <w:i/>
          <w:lang w:val="en-GB" w:eastAsia="en-GB"/>
        </w:rPr>
        <w:t>The Modern Law Review</w:t>
      </w:r>
      <w:r>
        <w:rPr>
          <w:lang w:val="en-GB" w:eastAsia="en-GB"/>
        </w:rPr>
        <w:t xml:space="preserve">, </w:t>
      </w:r>
      <w:r w:rsidRPr="00C57ED7">
        <w:rPr>
          <w:lang w:val="en-GB" w:eastAsia="en-GB"/>
        </w:rPr>
        <w:t>54(1</w:t>
      </w:r>
      <w:r>
        <w:rPr>
          <w:lang w:val="en-GB" w:eastAsia="en-GB"/>
        </w:rPr>
        <w:t xml:space="preserve">): </w:t>
      </w:r>
      <w:r w:rsidRPr="00C57ED7">
        <w:rPr>
          <w:lang w:val="en-GB" w:eastAsia="en-GB"/>
        </w:rPr>
        <w:t>137-141</w:t>
      </w:r>
      <w:r>
        <w:rPr>
          <w:lang w:val="en-GB" w:eastAsia="en-GB"/>
        </w:rPr>
        <w:t>.</w:t>
      </w:r>
    </w:p>
    <w:p w14:paraId="77C671D5"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Phillip</w:t>
      </w:r>
      <w:r>
        <w:rPr>
          <w:rFonts w:ascii="Times New Roman" w:hAnsi="Times New Roman" w:cs="Times New Roman"/>
          <w:sz w:val="24"/>
          <w:szCs w:val="24"/>
        </w:rPr>
        <w:t xml:space="preserve">, </w:t>
      </w:r>
      <w:r w:rsidRPr="00C57ED7">
        <w:rPr>
          <w:rFonts w:ascii="Times New Roman" w:hAnsi="Times New Roman" w:cs="Times New Roman"/>
          <w:sz w:val="24"/>
          <w:szCs w:val="24"/>
        </w:rPr>
        <w:t>M. C.</w:t>
      </w:r>
      <w:r>
        <w:rPr>
          <w:rFonts w:ascii="Times New Roman" w:hAnsi="Times New Roman" w:cs="Times New Roman"/>
          <w:sz w:val="24"/>
          <w:szCs w:val="24"/>
        </w:rPr>
        <w:t xml:space="preserve">, </w:t>
      </w:r>
      <w:r w:rsidRPr="00C57ED7">
        <w:rPr>
          <w:rFonts w:ascii="Times New Roman" w:hAnsi="Times New Roman" w:cs="Times New Roman"/>
          <w:sz w:val="24"/>
          <w:szCs w:val="24"/>
        </w:rPr>
        <w:t>(1994) “Academic Freedom and Black Thought”</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Black Issues in Higher Education</w:t>
      </w:r>
      <w:r>
        <w:rPr>
          <w:rFonts w:ascii="Times New Roman" w:hAnsi="Times New Roman" w:cs="Times New Roman"/>
          <w:i/>
          <w:sz w:val="24"/>
          <w:szCs w:val="24"/>
          <w:lang w:val="en-US" w:eastAsia="en-US"/>
        </w:rPr>
        <w:t xml:space="preserve">, </w:t>
      </w:r>
      <w:r w:rsidRPr="003C48B4">
        <w:rPr>
          <w:rFonts w:ascii="Times New Roman" w:hAnsi="Times New Roman" w:cs="Times New Roman"/>
          <w:sz w:val="24"/>
          <w:szCs w:val="24"/>
        </w:rPr>
        <w:t>10(26</w:t>
      </w:r>
      <w:r>
        <w:rPr>
          <w:rFonts w:ascii="Times New Roman" w:hAnsi="Times New Roman" w:cs="Times New Roman"/>
          <w:sz w:val="24"/>
          <w:szCs w:val="24"/>
        </w:rPr>
        <w:t xml:space="preserve">): </w:t>
      </w:r>
      <w:r w:rsidRPr="003C48B4">
        <w:rPr>
          <w:rFonts w:ascii="Times New Roman" w:hAnsi="Times New Roman" w:cs="Times New Roman"/>
          <w:sz w:val="24"/>
          <w:szCs w:val="24"/>
        </w:rPr>
        <w:t>12-15</w:t>
      </w:r>
      <w:r>
        <w:rPr>
          <w:rFonts w:ascii="Times New Roman" w:hAnsi="Times New Roman" w:cs="Times New Roman"/>
          <w:sz w:val="24"/>
          <w:szCs w:val="24"/>
        </w:rPr>
        <w:t>.</w:t>
      </w:r>
    </w:p>
    <w:p w14:paraId="1309E2BE" w14:textId="77777777" w:rsidR="000F031A" w:rsidRDefault="000F031A" w:rsidP="00EA188C">
      <w:pPr>
        <w:pStyle w:val="PlainText"/>
        <w:spacing w:before="120"/>
        <w:ind w:left="425" w:hanging="425"/>
        <w:rPr>
          <w:rFonts w:ascii="Times New Roman" w:hAnsi="Times New Roman" w:cs="Times New Roman"/>
          <w:sz w:val="24"/>
          <w:szCs w:val="24"/>
        </w:rPr>
      </w:pPr>
      <w:r w:rsidRPr="003C48B4">
        <w:rPr>
          <w:rFonts w:ascii="Times New Roman" w:hAnsi="Times New Roman" w:cs="Times New Roman"/>
          <w:sz w:val="24"/>
          <w:szCs w:val="24"/>
        </w:rPr>
        <w:t>Phillipson</w:t>
      </w:r>
      <w:r>
        <w:rPr>
          <w:rFonts w:ascii="Times New Roman" w:hAnsi="Times New Roman" w:cs="Times New Roman"/>
          <w:sz w:val="24"/>
          <w:szCs w:val="24"/>
        </w:rPr>
        <w:t xml:space="preserve">, </w:t>
      </w:r>
      <w:r w:rsidRPr="003C48B4">
        <w:rPr>
          <w:rFonts w:ascii="Times New Roman" w:hAnsi="Times New Roman" w:cs="Times New Roman"/>
          <w:sz w:val="24"/>
          <w:szCs w:val="24"/>
        </w:rPr>
        <w:t>Robert</w:t>
      </w:r>
      <w:r>
        <w:rPr>
          <w:rFonts w:ascii="Times New Roman" w:hAnsi="Times New Roman" w:cs="Times New Roman"/>
          <w:sz w:val="24"/>
          <w:szCs w:val="24"/>
        </w:rPr>
        <w:t xml:space="preserve">, </w:t>
      </w:r>
      <w:r w:rsidRPr="003C48B4">
        <w:rPr>
          <w:rFonts w:ascii="Times New Roman" w:hAnsi="Times New Roman" w:cs="Times New Roman"/>
          <w:sz w:val="24"/>
          <w:szCs w:val="24"/>
        </w:rPr>
        <w:t>(2009) “English in higher education</w:t>
      </w:r>
      <w:r>
        <w:rPr>
          <w:rFonts w:ascii="Times New Roman" w:hAnsi="Times New Roman" w:cs="Times New Roman"/>
          <w:sz w:val="24"/>
          <w:szCs w:val="24"/>
        </w:rPr>
        <w:t xml:space="preserve">, </w:t>
      </w:r>
      <w:r w:rsidRPr="003C48B4">
        <w:rPr>
          <w:rFonts w:ascii="Times New Roman" w:hAnsi="Times New Roman" w:cs="Times New Roman"/>
          <w:sz w:val="24"/>
          <w:szCs w:val="24"/>
        </w:rPr>
        <w:t>panacea or pandemic?” in Harder</w:t>
      </w:r>
      <w:r>
        <w:rPr>
          <w:rFonts w:ascii="Times New Roman" w:hAnsi="Times New Roman" w:cs="Times New Roman"/>
          <w:sz w:val="24"/>
          <w:szCs w:val="24"/>
        </w:rPr>
        <w:t xml:space="preserve">, </w:t>
      </w:r>
      <w:r w:rsidRPr="003C48B4">
        <w:rPr>
          <w:rFonts w:ascii="Times New Roman" w:hAnsi="Times New Roman" w:cs="Times New Roman"/>
          <w:sz w:val="24"/>
          <w:szCs w:val="24"/>
        </w:rPr>
        <w:t>Peter</w:t>
      </w:r>
      <w:r>
        <w:rPr>
          <w:rFonts w:ascii="Times New Roman" w:hAnsi="Times New Roman" w:cs="Times New Roman"/>
          <w:sz w:val="24"/>
          <w:szCs w:val="24"/>
        </w:rPr>
        <w:t xml:space="preserve">, </w:t>
      </w:r>
      <w:r w:rsidRPr="003C48B4">
        <w:rPr>
          <w:rFonts w:ascii="Times New Roman" w:hAnsi="Times New Roman" w:cs="Times New Roman"/>
          <w:sz w:val="24"/>
          <w:szCs w:val="24"/>
        </w:rPr>
        <w:t>(ed.)</w:t>
      </w:r>
      <w:r>
        <w:rPr>
          <w:rFonts w:ascii="Times New Roman" w:hAnsi="Times New Roman" w:cs="Times New Roman"/>
          <w:sz w:val="24"/>
          <w:szCs w:val="24"/>
        </w:rPr>
        <w:t xml:space="preserve">, </w:t>
      </w:r>
      <w:r w:rsidRPr="003C48B4">
        <w:rPr>
          <w:rFonts w:ascii="Times New Roman" w:hAnsi="Times New Roman" w:cs="Times New Roman"/>
          <w:i/>
          <w:sz w:val="24"/>
          <w:szCs w:val="24"/>
        </w:rPr>
        <w:t>English in Denmark: Language policy</w:t>
      </w:r>
      <w:r>
        <w:rPr>
          <w:rFonts w:ascii="Times New Roman" w:hAnsi="Times New Roman" w:cs="Times New Roman"/>
          <w:i/>
          <w:sz w:val="24"/>
          <w:szCs w:val="24"/>
        </w:rPr>
        <w:t xml:space="preserve">, </w:t>
      </w:r>
      <w:r w:rsidRPr="003C48B4">
        <w:rPr>
          <w:rFonts w:ascii="Times New Roman" w:hAnsi="Times New Roman" w:cs="Times New Roman"/>
          <w:i/>
          <w:sz w:val="24"/>
          <w:szCs w:val="24"/>
        </w:rPr>
        <w:t>internationalization and university teaching volume 9 of Angles of the English-speaking world</w:t>
      </w:r>
      <w:r>
        <w:rPr>
          <w:rFonts w:ascii="Times New Roman" w:hAnsi="Times New Roman" w:cs="Times New Roman"/>
          <w:sz w:val="24"/>
          <w:szCs w:val="24"/>
        </w:rPr>
        <w:t xml:space="preserve">, </w:t>
      </w:r>
      <w:r w:rsidRPr="003C48B4">
        <w:rPr>
          <w:rFonts w:ascii="Times New Roman" w:hAnsi="Times New Roman" w:cs="Times New Roman"/>
          <w:sz w:val="24"/>
          <w:szCs w:val="24"/>
        </w:rPr>
        <w:t xml:space="preserve">Copenhagen: Museum </w:t>
      </w:r>
      <w:proofErr w:type="spellStart"/>
      <w:r w:rsidRPr="003C48B4">
        <w:rPr>
          <w:rFonts w:ascii="Times New Roman" w:hAnsi="Times New Roman" w:cs="Times New Roman"/>
          <w:sz w:val="24"/>
          <w:szCs w:val="24"/>
        </w:rPr>
        <w:t>Tusculanum</w:t>
      </w:r>
      <w:proofErr w:type="spellEnd"/>
      <w:r w:rsidRPr="003C48B4">
        <w:rPr>
          <w:rFonts w:ascii="Times New Roman" w:hAnsi="Times New Roman" w:cs="Times New Roman"/>
          <w:sz w:val="24"/>
          <w:szCs w:val="24"/>
        </w:rPr>
        <w:t xml:space="preserve"> Press and the University of Copenhagen</w:t>
      </w:r>
      <w:r>
        <w:rPr>
          <w:rFonts w:ascii="Times New Roman" w:hAnsi="Times New Roman" w:cs="Times New Roman"/>
          <w:sz w:val="24"/>
          <w:szCs w:val="24"/>
        </w:rPr>
        <w:t xml:space="preserve">, </w:t>
      </w:r>
      <w:r w:rsidRPr="003C48B4">
        <w:rPr>
          <w:rFonts w:ascii="Times New Roman" w:hAnsi="Times New Roman" w:cs="Times New Roman"/>
          <w:sz w:val="24"/>
          <w:szCs w:val="24"/>
        </w:rPr>
        <w:t>p. 29-57</w:t>
      </w:r>
      <w:r>
        <w:rPr>
          <w:rFonts w:ascii="Times New Roman" w:hAnsi="Times New Roman" w:cs="Times New Roman"/>
          <w:sz w:val="24"/>
          <w:szCs w:val="24"/>
        </w:rPr>
        <w:t>.</w:t>
      </w:r>
    </w:p>
    <w:p w14:paraId="7D4C5389" w14:textId="77777777" w:rsidR="000F031A" w:rsidRDefault="000F031A" w:rsidP="00EA188C">
      <w:pPr>
        <w:pStyle w:val="PlainText"/>
        <w:spacing w:before="120"/>
        <w:ind w:left="425" w:hanging="425"/>
        <w:rPr>
          <w:rFonts w:ascii="Times New Roman" w:hAnsi="Times New Roman" w:cs="Times New Roman"/>
          <w:sz w:val="24"/>
          <w:szCs w:val="24"/>
        </w:rPr>
      </w:pPr>
      <w:r w:rsidRPr="003C48B4">
        <w:rPr>
          <w:rFonts w:ascii="Times New Roman" w:hAnsi="Times New Roman" w:cs="Times New Roman"/>
          <w:sz w:val="24"/>
          <w:szCs w:val="24"/>
        </w:rPr>
        <w:t>Pierce</w:t>
      </w:r>
      <w:r>
        <w:rPr>
          <w:rFonts w:ascii="Times New Roman" w:hAnsi="Times New Roman" w:cs="Times New Roman"/>
          <w:sz w:val="24"/>
          <w:szCs w:val="24"/>
        </w:rPr>
        <w:t xml:space="preserve">, </w:t>
      </w:r>
      <w:r w:rsidRPr="003C48B4">
        <w:rPr>
          <w:rFonts w:ascii="Times New Roman" w:hAnsi="Times New Roman" w:cs="Times New Roman"/>
          <w:sz w:val="24"/>
          <w:szCs w:val="24"/>
        </w:rPr>
        <w:t>M.</w:t>
      </w:r>
      <w:r>
        <w:rPr>
          <w:rFonts w:ascii="Times New Roman" w:hAnsi="Times New Roman" w:cs="Times New Roman"/>
          <w:sz w:val="24"/>
          <w:szCs w:val="24"/>
        </w:rPr>
        <w:t xml:space="preserve">, </w:t>
      </w:r>
      <w:r w:rsidRPr="003C48B4">
        <w:rPr>
          <w:rFonts w:ascii="Times New Roman" w:hAnsi="Times New Roman" w:cs="Times New Roman"/>
          <w:sz w:val="24"/>
          <w:szCs w:val="24"/>
        </w:rPr>
        <w:t>(1966) “The Challenge to Academic Freedom: Part I and Part II”</w:t>
      </w:r>
      <w:r>
        <w:rPr>
          <w:rFonts w:ascii="Times New Roman" w:hAnsi="Times New Roman" w:cs="Times New Roman"/>
          <w:sz w:val="24"/>
          <w:szCs w:val="24"/>
        </w:rPr>
        <w:t xml:space="preserve">, </w:t>
      </w:r>
      <w:r w:rsidRPr="003C48B4">
        <w:rPr>
          <w:rFonts w:ascii="Times New Roman" w:hAnsi="Times New Roman" w:cs="Times New Roman"/>
          <w:i/>
          <w:sz w:val="24"/>
          <w:szCs w:val="24"/>
          <w:lang w:val="en-US" w:eastAsia="en-US"/>
        </w:rPr>
        <w:t>Liberation</w:t>
      </w:r>
      <w:r>
        <w:rPr>
          <w:rFonts w:ascii="Times New Roman" w:hAnsi="Times New Roman" w:cs="Times New Roman"/>
          <w:i/>
          <w:sz w:val="24"/>
          <w:szCs w:val="24"/>
          <w:lang w:val="en-US" w:eastAsia="en-US"/>
        </w:rPr>
        <w:t xml:space="preserve">, </w:t>
      </w:r>
      <w:r w:rsidRPr="003C48B4">
        <w:rPr>
          <w:rFonts w:ascii="Times New Roman" w:hAnsi="Times New Roman" w:cs="Times New Roman"/>
          <w:sz w:val="24"/>
          <w:szCs w:val="24"/>
        </w:rPr>
        <w:t>11/11(7/8</w:t>
      </w:r>
      <w:r>
        <w:rPr>
          <w:rFonts w:ascii="Times New Roman" w:hAnsi="Times New Roman" w:cs="Times New Roman"/>
          <w:sz w:val="24"/>
          <w:szCs w:val="24"/>
        </w:rPr>
        <w:t xml:space="preserve">): </w:t>
      </w:r>
      <w:r w:rsidRPr="003C48B4">
        <w:rPr>
          <w:rFonts w:ascii="Times New Roman" w:hAnsi="Times New Roman" w:cs="Times New Roman"/>
          <w:sz w:val="24"/>
          <w:szCs w:val="24"/>
        </w:rPr>
        <w:t>26-30</w:t>
      </w:r>
      <w:r>
        <w:rPr>
          <w:rFonts w:ascii="Times New Roman" w:hAnsi="Times New Roman" w:cs="Times New Roman"/>
          <w:sz w:val="24"/>
          <w:szCs w:val="24"/>
        </w:rPr>
        <w:t xml:space="preserve">, </w:t>
      </w:r>
      <w:r w:rsidRPr="003C48B4">
        <w:rPr>
          <w:rFonts w:ascii="Times New Roman" w:hAnsi="Times New Roman" w:cs="Times New Roman"/>
          <w:sz w:val="24"/>
          <w:szCs w:val="24"/>
        </w:rPr>
        <w:t>34-37</w:t>
      </w:r>
      <w:r>
        <w:rPr>
          <w:rFonts w:ascii="Times New Roman" w:hAnsi="Times New Roman" w:cs="Times New Roman"/>
          <w:sz w:val="24"/>
          <w:szCs w:val="24"/>
        </w:rPr>
        <w:t>.</w:t>
      </w:r>
    </w:p>
    <w:p w14:paraId="742D97AB" w14:textId="77777777" w:rsidR="000F031A" w:rsidRDefault="000F031A" w:rsidP="00EA188C">
      <w:pPr>
        <w:spacing w:before="120"/>
        <w:ind w:left="425" w:hanging="425"/>
        <w:rPr>
          <w:lang w:val="en-GB"/>
        </w:rPr>
      </w:pPr>
      <w:proofErr w:type="spellStart"/>
      <w:r w:rsidRPr="003C48B4">
        <w:rPr>
          <w:lang w:val="en-GB"/>
        </w:rPr>
        <w:t>Pierlott</w:t>
      </w:r>
      <w:proofErr w:type="spellEnd"/>
      <w:r>
        <w:rPr>
          <w:lang w:val="en-GB"/>
        </w:rPr>
        <w:t xml:space="preserve">, </w:t>
      </w:r>
      <w:r w:rsidRPr="003C48B4">
        <w:rPr>
          <w:lang w:val="en-GB"/>
        </w:rPr>
        <w:t>Matthew F.</w:t>
      </w:r>
      <w:r>
        <w:rPr>
          <w:lang w:val="en-GB"/>
        </w:rPr>
        <w:t xml:space="preserve">, </w:t>
      </w:r>
      <w:r w:rsidRPr="003C48B4">
        <w:rPr>
          <w:lang w:val="en-GB"/>
        </w:rPr>
        <w:t>(2008) “Assessment and Academic Freedom in Higher Education”</w:t>
      </w:r>
      <w:r>
        <w:rPr>
          <w:lang w:val="en-GB"/>
        </w:rPr>
        <w:t xml:space="preserve">, </w:t>
      </w:r>
      <w:r w:rsidRPr="003C48B4">
        <w:rPr>
          <w:lang w:val="en-GB"/>
        </w:rPr>
        <w:t>Cave Hill</w:t>
      </w:r>
      <w:r w:rsidRPr="00C57ED7">
        <w:rPr>
          <w:lang w:val="en-GB"/>
        </w:rPr>
        <w:t xml:space="preserve"> Philosophy Symposium 2008</w:t>
      </w:r>
      <w:r>
        <w:rPr>
          <w:lang w:val="en-GB"/>
        </w:rPr>
        <w:t xml:space="preserve">, </w:t>
      </w:r>
      <w:r w:rsidRPr="00C57ED7">
        <w:rPr>
          <w:i/>
          <w:lang w:val="en-GB"/>
        </w:rPr>
        <w:t xml:space="preserve">Conversations IV: Reflections </w:t>
      </w:r>
      <w:proofErr w:type="gramStart"/>
      <w:r w:rsidRPr="00C57ED7">
        <w:rPr>
          <w:i/>
          <w:lang w:val="en-GB"/>
        </w:rPr>
        <w:t>On</w:t>
      </w:r>
      <w:proofErr w:type="gramEnd"/>
      <w:r w:rsidRPr="00C57ED7">
        <w:rPr>
          <w:i/>
          <w:lang w:val="en-GB"/>
        </w:rPr>
        <w:t xml:space="preserve"> Tertiary Education</w:t>
      </w:r>
      <w:r>
        <w:rPr>
          <w:i/>
          <w:lang w:val="en-GB"/>
        </w:rPr>
        <w:t xml:space="preserve">, </w:t>
      </w:r>
      <w:r w:rsidRPr="00C57ED7">
        <w:rPr>
          <w:lang w:val="en-GB"/>
        </w:rPr>
        <w:t>University of the West Indies</w:t>
      </w:r>
      <w:r>
        <w:rPr>
          <w:lang w:val="en-GB"/>
        </w:rPr>
        <w:t xml:space="preserve">, </w:t>
      </w:r>
      <w:r w:rsidRPr="00C57ED7">
        <w:rPr>
          <w:lang w:val="en-GB"/>
        </w:rPr>
        <w:t>Cave Hill</w:t>
      </w:r>
      <w:r>
        <w:rPr>
          <w:lang w:val="en-GB"/>
        </w:rPr>
        <w:t xml:space="preserve">, </w:t>
      </w:r>
      <w:r w:rsidRPr="00C57ED7">
        <w:rPr>
          <w:lang w:val="en-GB"/>
        </w:rPr>
        <w:t>Barbados</w:t>
      </w:r>
      <w:r>
        <w:rPr>
          <w:lang w:val="en-GB"/>
        </w:rPr>
        <w:t xml:space="preserve">, </w:t>
      </w:r>
      <w:r w:rsidRPr="00C57ED7">
        <w:rPr>
          <w:lang w:val="en-GB"/>
        </w:rPr>
        <w:t>February 28-29</w:t>
      </w:r>
      <w:r>
        <w:rPr>
          <w:lang w:val="en-GB"/>
        </w:rPr>
        <w:t xml:space="preserve">, </w:t>
      </w:r>
      <w:r w:rsidRPr="00C57ED7">
        <w:rPr>
          <w:lang w:val="en-GB"/>
        </w:rPr>
        <w:t>2008</w:t>
      </w:r>
      <w:r>
        <w:rPr>
          <w:lang w:val="en-GB"/>
        </w:rPr>
        <w:t>.</w:t>
      </w:r>
    </w:p>
    <w:p w14:paraId="1420605A" w14:textId="77777777" w:rsidR="000F031A" w:rsidRPr="00136D90" w:rsidRDefault="000F031A" w:rsidP="00423A89">
      <w:pPr>
        <w:spacing w:before="120"/>
        <w:ind w:left="142" w:hanging="142"/>
        <w:rPr>
          <w:rFonts w:eastAsia="Calibri"/>
        </w:rPr>
      </w:pPr>
      <w:proofErr w:type="spellStart"/>
      <w:r w:rsidRPr="00136D90">
        <w:rPr>
          <w:rFonts w:eastAsia="Calibri"/>
        </w:rPr>
        <w:t>Piironen</w:t>
      </w:r>
      <w:proofErr w:type="spellEnd"/>
      <w:r w:rsidRPr="00136D90">
        <w:rPr>
          <w:rFonts w:eastAsia="Calibri"/>
        </w:rPr>
        <w:t xml:space="preserve">, O., (2013) ‘The Transnational Idea of University Autonomy and the Reform of the Finnish Universities Act’, </w:t>
      </w:r>
      <w:r w:rsidRPr="00136D90">
        <w:rPr>
          <w:rFonts w:eastAsia="Calibri"/>
          <w:i/>
        </w:rPr>
        <w:t>Higher Education Policy</w:t>
      </w:r>
      <w:r w:rsidRPr="00136D90">
        <w:rPr>
          <w:rFonts w:eastAsia="Calibri"/>
        </w:rPr>
        <w:t>, 26:</w:t>
      </w:r>
      <w:r w:rsidRPr="00136D90">
        <w:t xml:space="preserve"> </w:t>
      </w:r>
      <w:r w:rsidRPr="00136D90">
        <w:rPr>
          <w:rFonts w:eastAsia="Calibri"/>
        </w:rPr>
        <w:t>127-146.</w:t>
      </w:r>
    </w:p>
    <w:p w14:paraId="2D4C9F4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Pincoffs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Edmund L.</w:t>
      </w:r>
      <w:r>
        <w:rPr>
          <w:rFonts w:ascii="Times New Roman" w:hAnsi="Times New Roman" w:cs="Times New Roman"/>
          <w:sz w:val="24"/>
          <w:szCs w:val="24"/>
        </w:rPr>
        <w:t xml:space="preserve">, </w:t>
      </w:r>
      <w:r w:rsidRPr="00C57ED7">
        <w:rPr>
          <w:rFonts w:ascii="Times New Roman" w:hAnsi="Times New Roman" w:cs="Times New Roman"/>
          <w:sz w:val="24"/>
          <w:szCs w:val="24"/>
        </w:rPr>
        <w:t>(1975) “Introduction”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Pincoffs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Edmund 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w:t>
      </w:r>
      <w:r w:rsidRPr="00C57ED7">
        <w:rPr>
          <w:rFonts w:ascii="Times New Roman" w:hAnsi="Times New Roman" w:cs="Times New Roman"/>
          <w:i/>
          <w:sz w:val="24"/>
          <w:szCs w:val="24"/>
          <w:lang w:val="en-US" w:eastAsia="en-US"/>
        </w:rPr>
        <w:t>The Concept of Academic Freedom</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Austin</w:t>
      </w:r>
      <w:r>
        <w:rPr>
          <w:rFonts w:ascii="Times New Roman" w:hAnsi="Times New Roman" w:cs="Times New Roman"/>
          <w:sz w:val="24"/>
          <w:szCs w:val="24"/>
        </w:rPr>
        <w:t xml:space="preserve">, </w:t>
      </w:r>
      <w:r w:rsidRPr="00C57ED7">
        <w:rPr>
          <w:rFonts w:ascii="Times New Roman" w:hAnsi="Times New Roman" w:cs="Times New Roman"/>
          <w:sz w:val="24"/>
          <w:szCs w:val="24"/>
        </w:rPr>
        <w:t>Texas: University of Texas Press</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p.vii</w:t>
      </w:r>
      <w:proofErr w:type="spellEnd"/>
      <w:r w:rsidRPr="00C57ED7">
        <w:rPr>
          <w:rFonts w:ascii="Times New Roman" w:hAnsi="Times New Roman" w:cs="Times New Roman"/>
          <w:sz w:val="24"/>
          <w:szCs w:val="24"/>
        </w:rPr>
        <w:t>-xxiv</w:t>
      </w:r>
      <w:r>
        <w:rPr>
          <w:rFonts w:ascii="Times New Roman" w:hAnsi="Times New Roman" w:cs="Times New Roman"/>
          <w:sz w:val="24"/>
          <w:szCs w:val="24"/>
        </w:rPr>
        <w:t>.</w:t>
      </w:r>
    </w:p>
    <w:p w14:paraId="6F871D1D"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C57ED7">
        <w:rPr>
          <w:rFonts w:ascii="Times New Roman" w:hAnsi="Times New Roman" w:cs="Times New Roman"/>
          <w:sz w:val="24"/>
          <w:szCs w:val="24"/>
        </w:rPr>
        <w:t>Pincoffs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Edmund 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(1975) </w:t>
      </w:r>
      <w:r w:rsidRPr="00C57ED7">
        <w:rPr>
          <w:rFonts w:ascii="Times New Roman" w:hAnsi="Times New Roman" w:cs="Times New Roman"/>
          <w:i/>
          <w:sz w:val="24"/>
          <w:szCs w:val="24"/>
          <w:lang w:val="en-US" w:eastAsia="en-US"/>
        </w:rPr>
        <w:t>The Concept of Academic Freedom</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Austin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Texas: University of </w:t>
      </w:r>
      <w:r w:rsidRPr="00D54E1E">
        <w:rPr>
          <w:rFonts w:ascii="Times New Roman" w:hAnsi="Times New Roman" w:cs="Times New Roman"/>
          <w:color w:val="000000"/>
          <w:sz w:val="24"/>
          <w:szCs w:val="24"/>
        </w:rPr>
        <w:t>Texas Press</w:t>
      </w:r>
      <w:r>
        <w:rPr>
          <w:rFonts w:ascii="Times New Roman" w:hAnsi="Times New Roman" w:cs="Times New Roman"/>
          <w:color w:val="000000"/>
          <w:sz w:val="24"/>
          <w:szCs w:val="24"/>
        </w:rPr>
        <w:t>.</w:t>
      </w:r>
    </w:p>
    <w:p w14:paraId="2D74D5D3" w14:textId="77777777" w:rsidR="000F031A" w:rsidRDefault="000F031A" w:rsidP="00EA188C">
      <w:pPr>
        <w:tabs>
          <w:tab w:val="left" w:pos="1620"/>
        </w:tabs>
        <w:autoSpaceDE w:val="0"/>
        <w:autoSpaceDN w:val="0"/>
        <w:adjustRightInd w:val="0"/>
        <w:spacing w:before="120" w:line="288" w:lineRule="exact"/>
        <w:ind w:left="425" w:hanging="425"/>
        <w:rPr>
          <w:i/>
          <w:iCs/>
          <w:color w:val="000000"/>
        </w:rPr>
      </w:pPr>
      <w:proofErr w:type="spellStart"/>
      <w:r w:rsidRPr="00D54E1E">
        <w:rPr>
          <w:bCs/>
          <w:color w:val="000000"/>
        </w:rPr>
        <w:t>Pitton</w:t>
      </w:r>
      <w:proofErr w:type="spellEnd"/>
      <w:r>
        <w:rPr>
          <w:bCs/>
          <w:color w:val="000000"/>
        </w:rPr>
        <w:t xml:space="preserve">, </w:t>
      </w:r>
      <w:r w:rsidRPr="00D54E1E">
        <w:rPr>
          <w:bCs/>
          <w:color w:val="000000"/>
        </w:rPr>
        <w:t>Viviana O.</w:t>
      </w:r>
      <w:r>
        <w:rPr>
          <w:bCs/>
          <w:color w:val="000000"/>
        </w:rPr>
        <w:t xml:space="preserve">, </w:t>
      </w:r>
      <w:proofErr w:type="spellStart"/>
      <w:r w:rsidRPr="00D54E1E">
        <w:rPr>
          <w:bCs/>
          <w:color w:val="000000"/>
        </w:rPr>
        <w:t>Britez</w:t>
      </w:r>
      <w:proofErr w:type="spellEnd"/>
      <w:r>
        <w:rPr>
          <w:bCs/>
          <w:color w:val="000000"/>
        </w:rPr>
        <w:t xml:space="preserve">, </w:t>
      </w:r>
      <w:r w:rsidRPr="00D54E1E">
        <w:rPr>
          <w:bCs/>
          <w:color w:val="000000"/>
        </w:rPr>
        <w:t>Rodrigo G.</w:t>
      </w:r>
      <w:r>
        <w:rPr>
          <w:bCs/>
          <w:color w:val="000000"/>
        </w:rPr>
        <w:t xml:space="preserve">, </w:t>
      </w:r>
      <w:r w:rsidRPr="00D54E1E">
        <w:rPr>
          <w:bCs/>
          <w:color w:val="000000"/>
        </w:rPr>
        <w:t>(2009) “Higher Education Policies in Latin America: changes and continuities”</w:t>
      </w:r>
      <w:r>
        <w:rPr>
          <w:bCs/>
          <w:color w:val="000000"/>
        </w:rPr>
        <w:t xml:space="preserve">, </w:t>
      </w:r>
      <w:r w:rsidRPr="00D54E1E">
        <w:rPr>
          <w:i/>
          <w:iCs/>
          <w:color w:val="000000"/>
        </w:rPr>
        <w:t>Policy Futures in Education</w:t>
      </w:r>
      <w:r>
        <w:rPr>
          <w:iCs/>
          <w:color w:val="000000"/>
        </w:rPr>
        <w:t xml:space="preserve">, </w:t>
      </w:r>
      <w:r w:rsidRPr="00D54E1E">
        <w:rPr>
          <w:iCs/>
          <w:color w:val="000000"/>
        </w:rPr>
        <w:t>7(5</w:t>
      </w:r>
      <w:r>
        <w:rPr>
          <w:iCs/>
          <w:color w:val="000000"/>
        </w:rPr>
        <w:t xml:space="preserve">): </w:t>
      </w:r>
      <w:r w:rsidRPr="00D54E1E">
        <w:rPr>
          <w:iCs/>
          <w:color w:val="000000"/>
        </w:rPr>
        <w:t>455-462</w:t>
      </w:r>
      <w:r>
        <w:rPr>
          <w:i/>
          <w:iCs/>
          <w:color w:val="000000"/>
        </w:rPr>
        <w:t>.</w:t>
      </w:r>
    </w:p>
    <w:p w14:paraId="763BD5E4" w14:textId="77777777" w:rsidR="000F031A" w:rsidRDefault="000F031A" w:rsidP="00EA188C">
      <w:pPr>
        <w:spacing w:before="120"/>
        <w:ind w:left="425" w:hanging="425"/>
      </w:pPr>
      <w:proofErr w:type="spellStart"/>
      <w:r w:rsidRPr="00D54E1E">
        <w:rPr>
          <w:color w:val="000000"/>
        </w:rPr>
        <w:t>Piven</w:t>
      </w:r>
      <w:proofErr w:type="spellEnd"/>
      <w:r>
        <w:rPr>
          <w:color w:val="000000"/>
        </w:rPr>
        <w:t xml:space="preserve">, </w:t>
      </w:r>
      <w:r w:rsidRPr="00D54E1E">
        <w:rPr>
          <w:color w:val="000000"/>
        </w:rPr>
        <w:t>F.</w:t>
      </w:r>
      <w:r>
        <w:rPr>
          <w:color w:val="000000"/>
        </w:rPr>
        <w:t xml:space="preserve">, </w:t>
      </w:r>
      <w:r w:rsidRPr="00D54E1E">
        <w:rPr>
          <w:color w:val="000000"/>
        </w:rPr>
        <w:t>(1983) “Academic freedom and Political Dissent”</w:t>
      </w:r>
      <w:r>
        <w:rPr>
          <w:color w:val="000000"/>
        </w:rPr>
        <w:t xml:space="preserve">, </w:t>
      </w:r>
      <w:r w:rsidRPr="00D54E1E">
        <w:rPr>
          <w:color w:val="000000"/>
        </w:rPr>
        <w:t>in Kaplan</w:t>
      </w:r>
      <w:r>
        <w:rPr>
          <w:color w:val="000000"/>
        </w:rPr>
        <w:t xml:space="preserve">, </w:t>
      </w:r>
      <w:r w:rsidRPr="00D54E1E">
        <w:rPr>
          <w:color w:val="000000"/>
        </w:rPr>
        <w:t>C.</w:t>
      </w:r>
      <w:r>
        <w:rPr>
          <w:color w:val="000000"/>
        </w:rPr>
        <w:t xml:space="preserve">, </w:t>
      </w:r>
      <w:proofErr w:type="spellStart"/>
      <w:r w:rsidRPr="00D54E1E">
        <w:rPr>
          <w:color w:val="000000"/>
        </w:rPr>
        <w:t>Schrecker</w:t>
      </w:r>
      <w:proofErr w:type="spellEnd"/>
      <w:r>
        <w:rPr>
          <w:color w:val="000000"/>
        </w:rPr>
        <w:t xml:space="preserve">, </w:t>
      </w:r>
      <w:r w:rsidRPr="00D54E1E">
        <w:rPr>
          <w:color w:val="000000"/>
        </w:rPr>
        <w:t>E.</w:t>
      </w:r>
      <w:r>
        <w:rPr>
          <w:color w:val="000000"/>
        </w:rPr>
        <w:t xml:space="preserve">, </w:t>
      </w:r>
      <w:r w:rsidRPr="00D54E1E">
        <w:rPr>
          <w:color w:val="000000"/>
        </w:rPr>
        <w:t>(</w:t>
      </w:r>
      <w:proofErr w:type="gramStart"/>
      <w:r w:rsidRPr="00D54E1E">
        <w:rPr>
          <w:color w:val="000000"/>
        </w:rPr>
        <w:t>eds.)</w:t>
      </w:r>
      <w:r w:rsidRPr="00C57ED7">
        <w:rPr>
          <w:i/>
        </w:rPr>
        <w:t>Regulating</w:t>
      </w:r>
      <w:proofErr w:type="gramEnd"/>
      <w:r w:rsidRPr="00C57ED7">
        <w:rPr>
          <w:i/>
        </w:rPr>
        <w:t xml:space="preserve"> the Intellectuals: Perspectives in Academic Freedom in the 1980s</w:t>
      </w:r>
      <w:r>
        <w:t xml:space="preserve">, </w:t>
      </w:r>
      <w:r w:rsidRPr="00C57ED7">
        <w:t>New York: Praeger</w:t>
      </w:r>
      <w:r>
        <w:t xml:space="preserve">, </w:t>
      </w:r>
      <w:r w:rsidRPr="00C57ED7">
        <w:t>p.17-24</w:t>
      </w:r>
      <w:r>
        <w:t>.</w:t>
      </w:r>
    </w:p>
    <w:p w14:paraId="70898EA6" w14:textId="77777777" w:rsidR="000F031A" w:rsidRDefault="000F031A" w:rsidP="00EA188C">
      <w:pPr>
        <w:spacing w:before="120"/>
        <w:ind w:left="425" w:hanging="425"/>
      </w:pPr>
      <w:r w:rsidRPr="00C57ED7">
        <w:t>Plater</w:t>
      </w:r>
      <w:r>
        <w:t xml:space="preserve">, </w:t>
      </w:r>
      <w:r w:rsidRPr="00C57ED7">
        <w:t>William</w:t>
      </w:r>
      <w:r>
        <w:t xml:space="preserve">, </w:t>
      </w:r>
      <w:r w:rsidRPr="00C57ED7">
        <w:t>(1998) “Using tenure: Citizenship within the new academic workforce”</w:t>
      </w:r>
      <w:r>
        <w:t xml:space="preserve">, </w:t>
      </w:r>
      <w:r w:rsidRPr="00C57ED7">
        <w:rPr>
          <w:i/>
        </w:rPr>
        <w:t>The American Behavioral Scientist</w:t>
      </w:r>
      <w:r>
        <w:rPr>
          <w:i/>
        </w:rPr>
        <w:t xml:space="preserve">, </w:t>
      </w:r>
      <w:r w:rsidRPr="00C57ED7">
        <w:t>41(5</w:t>
      </w:r>
      <w:r>
        <w:t xml:space="preserve">): </w:t>
      </w:r>
      <w:r w:rsidRPr="00C57ED7">
        <w:t>80-715</w:t>
      </w:r>
      <w:r>
        <w:t>.</w:t>
      </w:r>
    </w:p>
    <w:p w14:paraId="68327C3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Poch</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K.</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(1993) </w:t>
      </w:r>
      <w:r w:rsidRPr="00C57ED7">
        <w:rPr>
          <w:rFonts w:ascii="Times New Roman" w:hAnsi="Times New Roman" w:cs="Times New Roman"/>
          <w:i/>
          <w:sz w:val="24"/>
          <w:szCs w:val="24"/>
          <w:lang w:val="en-US" w:eastAsia="en-US"/>
        </w:rPr>
        <w:t>Academic Freedom in American Higher Education: Rights</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Responsibilities</w:t>
      </w:r>
      <w:r>
        <w:rPr>
          <w:rFonts w:ascii="Times New Roman" w:hAnsi="Times New Roman" w:cs="Times New Roman"/>
          <w:i/>
          <w:sz w:val="24"/>
          <w:szCs w:val="24"/>
          <w:lang w:val="en-US" w:eastAsia="en-US"/>
        </w:rPr>
        <w:t xml:space="preserve">, </w:t>
      </w:r>
      <w:r w:rsidRPr="00C57ED7">
        <w:rPr>
          <w:rFonts w:ascii="Times New Roman" w:hAnsi="Times New Roman" w:cs="Times New Roman"/>
          <w:i/>
          <w:sz w:val="24"/>
          <w:szCs w:val="24"/>
          <w:lang w:val="en-US" w:eastAsia="en-US"/>
        </w:rPr>
        <w:t>and Limitations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ASHE-ERIC Higher Education Reports</w:t>
      </w:r>
      <w:r>
        <w:rPr>
          <w:rFonts w:ascii="Times New Roman" w:hAnsi="Times New Roman" w:cs="Times New Roman"/>
          <w:sz w:val="24"/>
          <w:szCs w:val="24"/>
        </w:rPr>
        <w:t xml:space="preserve">, </w:t>
      </w:r>
      <w:r w:rsidRPr="00C57ED7">
        <w:rPr>
          <w:rFonts w:ascii="Times New Roman" w:hAnsi="Times New Roman" w:cs="Times New Roman"/>
          <w:sz w:val="24"/>
          <w:szCs w:val="24"/>
        </w:rPr>
        <w:t>Washington</w:t>
      </w:r>
      <w:r>
        <w:rPr>
          <w:rFonts w:ascii="Times New Roman" w:hAnsi="Times New Roman" w:cs="Times New Roman"/>
          <w:sz w:val="24"/>
          <w:szCs w:val="24"/>
        </w:rPr>
        <w:t xml:space="preserve">, </w:t>
      </w:r>
      <w:r w:rsidRPr="00C57ED7">
        <w:rPr>
          <w:rFonts w:ascii="Times New Roman" w:hAnsi="Times New Roman" w:cs="Times New Roman"/>
          <w:sz w:val="24"/>
          <w:szCs w:val="24"/>
        </w:rPr>
        <w:t>D.C.: The George Washington University</w:t>
      </w:r>
      <w:r>
        <w:rPr>
          <w:rFonts w:ascii="Times New Roman" w:hAnsi="Times New Roman" w:cs="Times New Roman"/>
          <w:sz w:val="24"/>
          <w:szCs w:val="24"/>
        </w:rPr>
        <w:t>.</w:t>
      </w:r>
    </w:p>
    <w:p w14:paraId="73D3A124" w14:textId="77777777" w:rsidR="000F031A" w:rsidRDefault="000F031A" w:rsidP="00EA188C">
      <w:pPr>
        <w:autoSpaceDE w:val="0"/>
        <w:autoSpaceDN w:val="0"/>
        <w:adjustRightInd w:val="0"/>
        <w:spacing w:before="120"/>
        <w:ind w:left="425" w:hanging="425"/>
      </w:pPr>
      <w:r w:rsidRPr="00C57ED7">
        <w:t>Polanyi</w:t>
      </w:r>
      <w:r>
        <w:t xml:space="preserve">, </w:t>
      </w:r>
      <w:r w:rsidRPr="00C57ED7">
        <w:t>Michael</w:t>
      </w:r>
      <w:r>
        <w:t xml:space="preserve">, </w:t>
      </w:r>
      <w:r w:rsidRPr="00C57ED7">
        <w:t>(1947) “The foundations of academic freedom”</w:t>
      </w:r>
      <w:r>
        <w:t xml:space="preserve">, </w:t>
      </w:r>
      <w:r w:rsidRPr="00C57ED7">
        <w:rPr>
          <w:i/>
        </w:rPr>
        <w:t>The Lancet</w:t>
      </w:r>
      <w:r>
        <w:t xml:space="preserve">, </w:t>
      </w:r>
      <w:r w:rsidRPr="00C57ED7">
        <w:t>249: 583–586</w:t>
      </w:r>
      <w:r>
        <w:t>.</w:t>
      </w:r>
    </w:p>
    <w:p w14:paraId="18D9E282" w14:textId="77777777" w:rsidR="000F031A" w:rsidRDefault="000F031A" w:rsidP="00EA188C">
      <w:pPr>
        <w:autoSpaceDE w:val="0"/>
        <w:autoSpaceDN w:val="0"/>
        <w:adjustRightInd w:val="0"/>
        <w:spacing w:before="120"/>
        <w:ind w:left="425" w:hanging="425"/>
        <w:rPr>
          <w:lang w:val="en-GB"/>
        </w:rPr>
      </w:pPr>
      <w:r w:rsidRPr="00C57ED7">
        <w:rPr>
          <w:lang w:val="en-GB"/>
        </w:rPr>
        <w:t>Polanyi</w:t>
      </w:r>
      <w:r>
        <w:rPr>
          <w:lang w:val="en-GB"/>
        </w:rPr>
        <w:t xml:space="preserve">, </w:t>
      </w:r>
      <w:r w:rsidRPr="00C57ED7">
        <w:rPr>
          <w:lang w:val="en-GB"/>
        </w:rPr>
        <w:t>Michael</w:t>
      </w:r>
      <w:r>
        <w:rPr>
          <w:lang w:val="en-GB"/>
        </w:rPr>
        <w:t xml:space="preserve">, </w:t>
      </w:r>
      <w:r w:rsidRPr="00C57ED7">
        <w:rPr>
          <w:lang w:val="en-GB"/>
        </w:rPr>
        <w:t xml:space="preserve">(1947) </w:t>
      </w:r>
      <w:r w:rsidRPr="00C57ED7">
        <w:rPr>
          <w:i/>
          <w:lang w:val="en-GB"/>
        </w:rPr>
        <w:t>The Foundations of Academic Freedom</w:t>
      </w:r>
      <w:r>
        <w:rPr>
          <w:lang w:val="en-GB"/>
        </w:rPr>
        <w:t xml:space="preserve">, </w:t>
      </w:r>
      <w:r w:rsidRPr="00C57ED7">
        <w:rPr>
          <w:lang w:val="en-GB"/>
        </w:rPr>
        <w:t>Occasional Pamphlet No. 6</w:t>
      </w:r>
      <w:r>
        <w:rPr>
          <w:lang w:val="en-GB"/>
        </w:rPr>
        <w:t xml:space="preserve">, </w:t>
      </w:r>
      <w:r w:rsidRPr="00C57ED7">
        <w:rPr>
          <w:lang w:val="en-GB"/>
        </w:rPr>
        <w:t>Oxford: Society for Freedom in Science</w:t>
      </w:r>
      <w:r>
        <w:rPr>
          <w:lang w:val="en-GB"/>
        </w:rPr>
        <w:t>.</w:t>
      </w:r>
    </w:p>
    <w:p w14:paraId="79D35596" w14:textId="77777777" w:rsidR="000F031A" w:rsidRDefault="000F031A" w:rsidP="00EA188C">
      <w:pPr>
        <w:pStyle w:val="PlainText"/>
        <w:spacing w:before="120"/>
        <w:ind w:left="425" w:hanging="425"/>
        <w:rPr>
          <w:rFonts w:ascii="Times New Roman" w:hAnsi="Times New Roman" w:cs="Times New Roman"/>
          <w:sz w:val="24"/>
          <w:szCs w:val="24"/>
        </w:rPr>
      </w:pPr>
      <w:r w:rsidRPr="002C3FF9">
        <w:rPr>
          <w:rFonts w:ascii="Times New Roman" w:hAnsi="Times New Roman" w:cs="Times New Roman"/>
          <w:sz w:val="24"/>
          <w:szCs w:val="24"/>
        </w:rPr>
        <w:t>Polanyi</w:t>
      </w:r>
      <w:r>
        <w:rPr>
          <w:rFonts w:ascii="Times New Roman" w:hAnsi="Times New Roman" w:cs="Times New Roman"/>
          <w:sz w:val="24"/>
          <w:szCs w:val="24"/>
        </w:rPr>
        <w:t xml:space="preserve">, </w:t>
      </w:r>
      <w:r w:rsidRPr="002C3FF9">
        <w:rPr>
          <w:rFonts w:ascii="Times New Roman" w:hAnsi="Times New Roman" w:cs="Times New Roman"/>
          <w:sz w:val="24"/>
          <w:szCs w:val="24"/>
        </w:rPr>
        <w:t>Michael</w:t>
      </w:r>
      <w:r>
        <w:rPr>
          <w:rFonts w:ascii="Times New Roman" w:hAnsi="Times New Roman" w:cs="Times New Roman"/>
          <w:sz w:val="24"/>
          <w:szCs w:val="24"/>
        </w:rPr>
        <w:t xml:space="preserve">, </w:t>
      </w:r>
      <w:r w:rsidRPr="002C3FF9">
        <w:rPr>
          <w:rFonts w:ascii="Times New Roman" w:hAnsi="Times New Roman" w:cs="Times New Roman"/>
          <w:sz w:val="24"/>
          <w:szCs w:val="24"/>
        </w:rPr>
        <w:t xml:space="preserve">(1951) </w:t>
      </w:r>
      <w:r w:rsidRPr="002C3FF9">
        <w:rPr>
          <w:rFonts w:ascii="Times New Roman" w:hAnsi="Times New Roman" w:cs="Times New Roman"/>
          <w:i/>
          <w:sz w:val="24"/>
          <w:szCs w:val="24"/>
        </w:rPr>
        <w:t xml:space="preserve">The Logic of Liberty: reflections and </w:t>
      </w:r>
      <w:proofErr w:type="spellStart"/>
      <w:r w:rsidRPr="002C3FF9">
        <w:rPr>
          <w:rFonts w:ascii="Times New Roman" w:hAnsi="Times New Roman" w:cs="Times New Roman"/>
          <w:i/>
          <w:sz w:val="24"/>
          <w:szCs w:val="24"/>
        </w:rPr>
        <w:t>rejoiners</w:t>
      </w:r>
      <w:proofErr w:type="spellEnd"/>
      <w:r>
        <w:rPr>
          <w:rFonts w:ascii="Times New Roman" w:hAnsi="Times New Roman" w:cs="Times New Roman"/>
          <w:i/>
          <w:sz w:val="24"/>
          <w:szCs w:val="24"/>
        </w:rPr>
        <w:t xml:space="preserve">, </w:t>
      </w:r>
      <w:r w:rsidRPr="002C3FF9">
        <w:rPr>
          <w:rFonts w:ascii="Times New Roman" w:hAnsi="Times New Roman" w:cs="Times New Roman"/>
          <w:sz w:val="24"/>
          <w:szCs w:val="24"/>
        </w:rPr>
        <w:t>Chicago: University of Chicago Press</w:t>
      </w:r>
      <w:r>
        <w:rPr>
          <w:rFonts w:ascii="Times New Roman" w:hAnsi="Times New Roman" w:cs="Times New Roman"/>
          <w:sz w:val="24"/>
          <w:szCs w:val="24"/>
        </w:rPr>
        <w:t>.</w:t>
      </w:r>
    </w:p>
    <w:p w14:paraId="3B875CD2" w14:textId="77777777" w:rsidR="000F031A" w:rsidRDefault="000F031A" w:rsidP="00EA188C">
      <w:pPr>
        <w:autoSpaceDE w:val="0"/>
        <w:autoSpaceDN w:val="0"/>
        <w:adjustRightInd w:val="0"/>
        <w:spacing w:before="120"/>
        <w:ind w:left="425" w:hanging="425"/>
        <w:rPr>
          <w:lang w:val="en-GB"/>
        </w:rPr>
      </w:pPr>
      <w:r w:rsidRPr="00C57ED7">
        <w:rPr>
          <w:lang w:val="en-GB"/>
        </w:rPr>
        <w:t>Polanyi</w:t>
      </w:r>
      <w:r>
        <w:rPr>
          <w:lang w:val="en-GB"/>
        </w:rPr>
        <w:t xml:space="preserve">, </w:t>
      </w:r>
      <w:r w:rsidRPr="00C57ED7">
        <w:rPr>
          <w:lang w:val="en-GB"/>
        </w:rPr>
        <w:t>Michael</w:t>
      </w:r>
      <w:r>
        <w:rPr>
          <w:lang w:val="en-GB"/>
        </w:rPr>
        <w:t xml:space="preserve">, </w:t>
      </w:r>
      <w:r w:rsidRPr="00C57ED7">
        <w:rPr>
          <w:lang w:val="en-GB"/>
        </w:rPr>
        <w:t>(1962) “The republic of science: Its political and economic theory”</w:t>
      </w:r>
      <w:r>
        <w:rPr>
          <w:lang w:val="en-GB"/>
        </w:rPr>
        <w:t xml:space="preserve">, </w:t>
      </w:r>
      <w:r w:rsidRPr="00C57ED7">
        <w:rPr>
          <w:i/>
          <w:lang w:val="en-GB"/>
        </w:rPr>
        <w:t>Minerva</w:t>
      </w:r>
      <w:r>
        <w:rPr>
          <w:lang w:val="en-GB"/>
        </w:rPr>
        <w:t xml:space="preserve">, </w:t>
      </w:r>
      <w:r w:rsidRPr="00C57ED7">
        <w:rPr>
          <w:lang w:val="en-GB"/>
        </w:rPr>
        <w:t>1(1</w:t>
      </w:r>
      <w:r>
        <w:rPr>
          <w:lang w:val="en-GB"/>
        </w:rPr>
        <w:t xml:space="preserve">): </w:t>
      </w:r>
      <w:r w:rsidRPr="00C57ED7">
        <w:rPr>
          <w:lang w:val="en-GB"/>
        </w:rPr>
        <w:t>54 – 74</w:t>
      </w:r>
      <w:r>
        <w:rPr>
          <w:lang w:val="en-GB"/>
        </w:rPr>
        <w:t>.</w:t>
      </w:r>
    </w:p>
    <w:p w14:paraId="5300AB8C" w14:textId="77777777" w:rsidR="000F031A" w:rsidRDefault="000F031A" w:rsidP="00EA188C">
      <w:pPr>
        <w:spacing w:before="120"/>
        <w:ind w:left="425" w:hanging="425"/>
      </w:pPr>
      <w:proofErr w:type="spellStart"/>
      <w:r w:rsidRPr="00C57ED7">
        <w:lastRenderedPageBreak/>
        <w:t>Polishook</w:t>
      </w:r>
      <w:proofErr w:type="spellEnd"/>
      <w:r>
        <w:t xml:space="preserve">, </w:t>
      </w:r>
      <w:r w:rsidRPr="00C57ED7">
        <w:t>I. H.</w:t>
      </w:r>
      <w:r>
        <w:t xml:space="preserve">, </w:t>
      </w:r>
      <w:r w:rsidRPr="00C57ED7">
        <w:t>(1994) “Academic Freedom and Academic Contexts”</w:t>
      </w:r>
      <w:r>
        <w:t xml:space="preserve">, </w:t>
      </w:r>
      <w:r w:rsidRPr="00C57ED7">
        <w:rPr>
          <w:i/>
        </w:rPr>
        <w:t>Pace Law Review</w:t>
      </w:r>
      <w:r>
        <w:rPr>
          <w:i/>
        </w:rPr>
        <w:t xml:space="preserve">, </w:t>
      </w:r>
      <w:r w:rsidRPr="00C57ED7">
        <w:t>15(2</w:t>
      </w:r>
      <w:r>
        <w:t xml:space="preserve">): </w:t>
      </w:r>
      <w:r w:rsidRPr="00C57ED7">
        <w:t>141-157</w:t>
      </w:r>
      <w:r>
        <w:t>.</w:t>
      </w:r>
    </w:p>
    <w:p w14:paraId="5BC1E9B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Pollitt</w:t>
      </w:r>
      <w:r>
        <w:rPr>
          <w:rFonts w:ascii="Times New Roman" w:hAnsi="Times New Roman" w:cs="Times New Roman"/>
          <w:sz w:val="24"/>
          <w:szCs w:val="24"/>
        </w:rPr>
        <w:t xml:space="preserve">, </w:t>
      </w:r>
      <w:r w:rsidRPr="00C57ED7">
        <w:rPr>
          <w:rFonts w:ascii="Times New Roman" w:hAnsi="Times New Roman" w:cs="Times New Roman"/>
          <w:sz w:val="24"/>
          <w:szCs w:val="24"/>
        </w:rPr>
        <w:t>D. H.</w:t>
      </w:r>
      <w:r>
        <w:rPr>
          <w:rFonts w:ascii="Times New Roman" w:hAnsi="Times New Roman" w:cs="Times New Roman"/>
          <w:sz w:val="24"/>
          <w:szCs w:val="24"/>
        </w:rPr>
        <w:t xml:space="preserve">, </w:t>
      </w:r>
      <w:r w:rsidRPr="00C57ED7">
        <w:rPr>
          <w:rFonts w:ascii="Times New Roman" w:hAnsi="Times New Roman" w:cs="Times New Roman"/>
          <w:sz w:val="24"/>
          <w:szCs w:val="24"/>
        </w:rPr>
        <w:t>Kurland</w:t>
      </w:r>
      <w:r>
        <w:rPr>
          <w:rFonts w:ascii="Times New Roman" w:hAnsi="Times New Roman" w:cs="Times New Roman"/>
          <w:sz w:val="24"/>
          <w:szCs w:val="24"/>
        </w:rPr>
        <w:t xml:space="preserve">, </w:t>
      </w:r>
      <w:r w:rsidRPr="00C57ED7">
        <w:rPr>
          <w:rFonts w:ascii="Times New Roman" w:hAnsi="Times New Roman" w:cs="Times New Roman"/>
          <w:sz w:val="24"/>
          <w:szCs w:val="24"/>
        </w:rPr>
        <w:t>J. E.</w:t>
      </w:r>
      <w:r>
        <w:rPr>
          <w:rFonts w:ascii="Times New Roman" w:hAnsi="Times New Roman" w:cs="Times New Roman"/>
          <w:sz w:val="24"/>
          <w:szCs w:val="24"/>
        </w:rPr>
        <w:t xml:space="preserve">, </w:t>
      </w:r>
      <w:r w:rsidRPr="00C57ED7">
        <w:rPr>
          <w:rFonts w:ascii="Times New Roman" w:hAnsi="Times New Roman" w:cs="Times New Roman"/>
          <w:sz w:val="24"/>
          <w:szCs w:val="24"/>
        </w:rPr>
        <w:t>(1998) “Entering the Academic Freedom Arena Running: The AAUP’s First Year”</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84(4</w:t>
      </w:r>
      <w:r>
        <w:rPr>
          <w:rFonts w:ascii="Times New Roman" w:hAnsi="Times New Roman" w:cs="Times New Roman"/>
          <w:sz w:val="24"/>
          <w:szCs w:val="24"/>
        </w:rPr>
        <w:t xml:space="preserve">): </w:t>
      </w:r>
      <w:r w:rsidRPr="00C57ED7">
        <w:rPr>
          <w:rFonts w:ascii="Times New Roman" w:hAnsi="Times New Roman" w:cs="Times New Roman"/>
          <w:sz w:val="24"/>
          <w:szCs w:val="24"/>
        </w:rPr>
        <w:t>45-52</w:t>
      </w:r>
      <w:r>
        <w:rPr>
          <w:rFonts w:ascii="Times New Roman" w:hAnsi="Times New Roman" w:cs="Times New Roman"/>
          <w:sz w:val="24"/>
          <w:szCs w:val="24"/>
        </w:rPr>
        <w:t>.</w:t>
      </w:r>
    </w:p>
    <w:p w14:paraId="39309CE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Polster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Claire</w:t>
      </w:r>
      <w:r>
        <w:rPr>
          <w:rFonts w:ascii="Times New Roman" w:hAnsi="Times New Roman" w:cs="Times New Roman"/>
          <w:sz w:val="24"/>
          <w:szCs w:val="24"/>
        </w:rPr>
        <w:t xml:space="preserve">, </w:t>
      </w:r>
      <w:r w:rsidRPr="00C57ED7">
        <w:rPr>
          <w:rFonts w:ascii="Times New Roman" w:hAnsi="Times New Roman" w:cs="Times New Roman"/>
          <w:sz w:val="24"/>
          <w:szCs w:val="24"/>
        </w:rPr>
        <w:t>(2005) “Rethinking and Remaking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Workplace: A Journal for Academic </w:t>
      </w:r>
      <w:proofErr w:type="spellStart"/>
      <w:r w:rsidRPr="00C57ED7">
        <w:rPr>
          <w:rFonts w:ascii="Times New Roman" w:hAnsi="Times New Roman" w:cs="Times New Roman"/>
          <w:i/>
          <w:sz w:val="24"/>
          <w:szCs w:val="24"/>
        </w:rPr>
        <w:t>Labor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7(1</w:t>
      </w:r>
      <w:r>
        <w:rPr>
          <w:rFonts w:ascii="Times New Roman" w:hAnsi="Times New Roman" w:cs="Times New Roman"/>
          <w:sz w:val="24"/>
          <w:szCs w:val="24"/>
        </w:rPr>
        <w:t xml:space="preserve">): </w:t>
      </w:r>
      <w:r w:rsidRPr="00C57ED7">
        <w:rPr>
          <w:rFonts w:ascii="Times New Roman" w:hAnsi="Times New Roman" w:cs="Times New Roman"/>
          <w:sz w:val="24"/>
          <w:szCs w:val="24"/>
        </w:rPr>
        <w:t>9-14</w:t>
      </w:r>
      <w:r>
        <w:rPr>
          <w:rFonts w:ascii="Times New Roman" w:hAnsi="Times New Roman" w:cs="Times New Roman"/>
          <w:sz w:val="24"/>
          <w:szCs w:val="24"/>
        </w:rPr>
        <w:t>.</w:t>
      </w:r>
    </w:p>
    <w:p w14:paraId="190007F6" w14:textId="77777777" w:rsidR="000F031A" w:rsidRPr="00EB6A86" w:rsidRDefault="000F031A" w:rsidP="00EA188C">
      <w:pPr>
        <w:pStyle w:val="PlainText"/>
        <w:spacing w:before="120"/>
        <w:ind w:left="425" w:hanging="425"/>
        <w:rPr>
          <w:rFonts w:ascii="Times New Roman" w:hAnsi="Times New Roman" w:cs="Times New Roman"/>
          <w:sz w:val="24"/>
          <w:szCs w:val="24"/>
        </w:rPr>
      </w:pPr>
      <w:r w:rsidRPr="00EB6A86">
        <w:rPr>
          <w:rFonts w:ascii="Times New Roman" w:hAnsi="Times New Roman" w:cs="Times New Roman"/>
          <w:sz w:val="24"/>
          <w:szCs w:val="24"/>
        </w:rPr>
        <w:t>Pons-</w:t>
      </w:r>
      <w:proofErr w:type="spellStart"/>
      <w:r w:rsidRPr="00EB6A86">
        <w:rPr>
          <w:rFonts w:ascii="Times New Roman" w:hAnsi="Times New Roman" w:cs="Times New Roman"/>
          <w:sz w:val="24"/>
          <w:szCs w:val="24"/>
        </w:rPr>
        <w:t>Parera</w:t>
      </w:r>
      <w:proofErr w:type="spellEnd"/>
      <w:r>
        <w:rPr>
          <w:rFonts w:ascii="Times New Roman" w:hAnsi="Times New Roman" w:cs="Times New Roman"/>
          <w:sz w:val="24"/>
          <w:szCs w:val="24"/>
        </w:rPr>
        <w:t xml:space="preserve">, </w:t>
      </w:r>
      <w:r w:rsidRPr="00EB6A86">
        <w:rPr>
          <w:rFonts w:ascii="Times New Roman" w:hAnsi="Times New Roman" w:cs="Times New Roman"/>
          <w:sz w:val="24"/>
          <w:szCs w:val="24"/>
        </w:rPr>
        <w:t>Eva</w:t>
      </w:r>
      <w:r>
        <w:rPr>
          <w:rFonts w:ascii="Times New Roman" w:hAnsi="Times New Roman" w:cs="Times New Roman"/>
          <w:sz w:val="24"/>
          <w:szCs w:val="24"/>
        </w:rPr>
        <w:t xml:space="preserve">, </w:t>
      </w:r>
      <w:r w:rsidRPr="00EB6A86">
        <w:rPr>
          <w:rFonts w:ascii="Times New Roman" w:hAnsi="Times New Roman" w:cs="Times New Roman"/>
          <w:sz w:val="24"/>
          <w:szCs w:val="24"/>
        </w:rPr>
        <w:t xml:space="preserve">(2001) </w:t>
      </w:r>
      <w:proofErr w:type="spellStart"/>
      <w:r w:rsidRPr="00EB6A86">
        <w:rPr>
          <w:rFonts w:ascii="Times New Roman" w:hAnsi="Times New Roman" w:cs="Times New Roman"/>
          <w:i/>
          <w:sz w:val="24"/>
          <w:szCs w:val="24"/>
        </w:rPr>
        <w:t>L'Autonomia</w:t>
      </w:r>
      <w:proofErr w:type="spellEnd"/>
      <w:r w:rsidRPr="00EB6A86">
        <w:rPr>
          <w:rFonts w:ascii="Times New Roman" w:hAnsi="Times New Roman" w:cs="Times New Roman"/>
          <w:i/>
          <w:sz w:val="24"/>
          <w:szCs w:val="24"/>
        </w:rPr>
        <w:t xml:space="preserve"> </w:t>
      </w:r>
      <w:proofErr w:type="spellStart"/>
      <w:r w:rsidRPr="00EB6A86">
        <w:rPr>
          <w:rFonts w:ascii="Times New Roman" w:hAnsi="Times New Roman" w:cs="Times New Roman"/>
          <w:i/>
          <w:sz w:val="24"/>
          <w:szCs w:val="24"/>
        </w:rPr>
        <w:t>Universitaria</w:t>
      </w:r>
      <w:proofErr w:type="spellEnd"/>
      <w:r>
        <w:rPr>
          <w:rFonts w:ascii="Times New Roman" w:hAnsi="Times New Roman" w:cs="Times New Roman"/>
          <w:i/>
          <w:sz w:val="24"/>
          <w:szCs w:val="24"/>
        </w:rPr>
        <w:t xml:space="preserve">, </w:t>
      </w:r>
      <w:r w:rsidRPr="00EB6A86">
        <w:rPr>
          <w:rFonts w:ascii="Times New Roman" w:hAnsi="Times New Roman" w:cs="Times New Roman"/>
          <w:sz w:val="24"/>
          <w:szCs w:val="24"/>
        </w:rPr>
        <w:t xml:space="preserve">Barcelona: </w:t>
      </w:r>
      <w:proofErr w:type="spellStart"/>
      <w:r w:rsidRPr="00EB6A86">
        <w:rPr>
          <w:rFonts w:ascii="Times New Roman" w:hAnsi="Times New Roman" w:cs="Times New Roman"/>
          <w:sz w:val="24"/>
          <w:szCs w:val="24"/>
        </w:rPr>
        <w:t>Universitat</w:t>
      </w:r>
      <w:proofErr w:type="spellEnd"/>
      <w:r w:rsidRPr="00EB6A86">
        <w:rPr>
          <w:rFonts w:ascii="Times New Roman" w:hAnsi="Times New Roman" w:cs="Times New Roman"/>
          <w:sz w:val="24"/>
          <w:szCs w:val="24"/>
        </w:rPr>
        <w:t xml:space="preserve"> de Barcelona.</w:t>
      </w:r>
    </w:p>
    <w:p w14:paraId="313E2B21"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Poore-</w:t>
      </w:r>
      <w:proofErr w:type="spellStart"/>
      <w:r w:rsidRPr="006A63BD">
        <w:rPr>
          <w:rFonts w:ascii="Times New Roman" w:hAnsi="Times New Roman" w:cs="Times New Roman"/>
          <w:sz w:val="24"/>
          <w:szCs w:val="24"/>
        </w:rPr>
        <w:t>Pariseau</w:t>
      </w:r>
      <w:proofErr w:type="spellEnd"/>
      <w:r>
        <w:rPr>
          <w:rFonts w:ascii="Times New Roman" w:hAnsi="Times New Roman" w:cs="Times New Roman"/>
          <w:sz w:val="24"/>
          <w:szCs w:val="24"/>
        </w:rPr>
        <w:t xml:space="preserve">, </w:t>
      </w:r>
      <w:r w:rsidRPr="006A63BD">
        <w:rPr>
          <w:rFonts w:ascii="Times New Roman" w:hAnsi="Times New Roman" w:cs="Times New Roman"/>
          <w:sz w:val="24"/>
          <w:szCs w:val="24"/>
        </w:rPr>
        <w:t>C.</w:t>
      </w:r>
      <w:r>
        <w:rPr>
          <w:rFonts w:ascii="Times New Roman" w:hAnsi="Times New Roman" w:cs="Times New Roman"/>
          <w:sz w:val="24"/>
          <w:szCs w:val="24"/>
        </w:rPr>
        <w:t xml:space="preserve">, </w:t>
      </w:r>
      <w:r w:rsidRPr="006A63BD">
        <w:rPr>
          <w:rFonts w:ascii="Times New Roman" w:hAnsi="Times New Roman" w:cs="Times New Roman"/>
          <w:sz w:val="24"/>
          <w:szCs w:val="24"/>
        </w:rPr>
        <w:t xml:space="preserve">(2009) “Should Faculty Members be Exempt </w:t>
      </w:r>
      <w:proofErr w:type="gramStart"/>
      <w:r w:rsidRPr="006A63BD">
        <w:rPr>
          <w:rFonts w:ascii="Times New Roman" w:hAnsi="Times New Roman" w:cs="Times New Roman"/>
          <w:sz w:val="24"/>
          <w:szCs w:val="24"/>
        </w:rPr>
        <w:t>From</w:t>
      </w:r>
      <w:proofErr w:type="gramEnd"/>
      <w:r w:rsidRPr="006A63BD">
        <w:rPr>
          <w:rFonts w:ascii="Times New Roman" w:hAnsi="Times New Roman" w:cs="Times New Roman"/>
          <w:sz w:val="24"/>
          <w:szCs w:val="24"/>
        </w:rPr>
        <w:t xml:space="preserve"> a Mandate to Receive Instructional Design Training Because of Their Rights Under Academic Freedom”</w:t>
      </w:r>
      <w:r>
        <w:rPr>
          <w:rFonts w:ascii="Times New Roman" w:hAnsi="Times New Roman" w:cs="Times New Roman"/>
          <w:sz w:val="24"/>
          <w:szCs w:val="24"/>
        </w:rPr>
        <w:t xml:space="preserve">, </w:t>
      </w:r>
      <w:r w:rsidRPr="006A63BD">
        <w:rPr>
          <w:rFonts w:ascii="Times New Roman" w:hAnsi="Times New Roman" w:cs="Times New Roman"/>
          <w:i/>
          <w:sz w:val="24"/>
          <w:szCs w:val="24"/>
        </w:rPr>
        <w:t>Journal of Academic Ethics</w:t>
      </w:r>
      <w:r>
        <w:rPr>
          <w:rFonts w:ascii="Times New Roman" w:hAnsi="Times New Roman" w:cs="Times New Roman"/>
          <w:sz w:val="24"/>
          <w:szCs w:val="24"/>
        </w:rPr>
        <w:t xml:space="preserve">, </w:t>
      </w:r>
      <w:r w:rsidRPr="006A63BD">
        <w:rPr>
          <w:rFonts w:ascii="Times New Roman" w:hAnsi="Times New Roman" w:cs="Times New Roman"/>
          <w:sz w:val="24"/>
          <w:szCs w:val="24"/>
        </w:rPr>
        <w:t>7(3</w:t>
      </w:r>
      <w:r>
        <w:rPr>
          <w:rFonts w:ascii="Times New Roman" w:hAnsi="Times New Roman" w:cs="Times New Roman"/>
          <w:sz w:val="24"/>
          <w:szCs w:val="24"/>
        </w:rPr>
        <w:t xml:space="preserve">): </w:t>
      </w:r>
      <w:r w:rsidRPr="006A63BD">
        <w:rPr>
          <w:rFonts w:ascii="Times New Roman" w:hAnsi="Times New Roman" w:cs="Times New Roman"/>
          <w:sz w:val="24"/>
          <w:szCs w:val="24"/>
        </w:rPr>
        <w:t>223-230.</w:t>
      </w:r>
    </w:p>
    <w:p w14:paraId="390964C2" w14:textId="77777777" w:rsidR="000F031A" w:rsidRDefault="000F031A" w:rsidP="00EA188C">
      <w:pPr>
        <w:spacing w:before="120"/>
        <w:ind w:left="425" w:hanging="425"/>
      </w:pPr>
      <w:r w:rsidRPr="00C57ED7">
        <w:t>Porter</w:t>
      </w:r>
      <w:r>
        <w:t xml:space="preserve">, </w:t>
      </w:r>
      <w:r w:rsidRPr="00C57ED7">
        <w:t>S.</w:t>
      </w:r>
      <w:r>
        <w:t xml:space="preserve">, </w:t>
      </w:r>
      <w:r w:rsidRPr="00C57ED7">
        <w:t>(2006) “Does Tenure Make You Happy? Faculty Satisfaction in Institutions with and without Tenure”</w:t>
      </w:r>
      <w:r>
        <w:t xml:space="preserve">, </w:t>
      </w:r>
      <w:r w:rsidRPr="00C57ED7">
        <w:t>paper delivered at 31</w:t>
      </w:r>
      <w:r w:rsidRPr="00C57ED7">
        <w:rPr>
          <w:vertAlign w:val="superscript"/>
        </w:rPr>
        <w:t>st</w:t>
      </w:r>
      <w:r w:rsidRPr="00C57ED7">
        <w:t xml:space="preserve"> Annual ASHE Conference</w:t>
      </w:r>
      <w:r>
        <w:t xml:space="preserve">, </w:t>
      </w:r>
      <w:r w:rsidRPr="00C57ED7">
        <w:rPr>
          <w:i/>
        </w:rPr>
        <w:t>Borderland</w:t>
      </w:r>
      <w:r>
        <w:rPr>
          <w:i/>
        </w:rPr>
        <w:t xml:space="preserve">, </w:t>
      </w:r>
      <w:r w:rsidRPr="00C57ED7">
        <w:rPr>
          <w:i/>
        </w:rPr>
        <w:t>Borderlines in Higher Education</w:t>
      </w:r>
      <w:r>
        <w:rPr>
          <w:i/>
        </w:rPr>
        <w:t xml:space="preserve">, </w:t>
      </w:r>
      <w:r w:rsidRPr="00C57ED7">
        <w:t>November 1-4</w:t>
      </w:r>
      <w:r>
        <w:t>.</w:t>
      </w:r>
    </w:p>
    <w:p w14:paraId="386B432A" w14:textId="77777777" w:rsidR="000F031A" w:rsidRDefault="000F031A" w:rsidP="00EA188C">
      <w:pPr>
        <w:spacing w:before="120"/>
        <w:ind w:left="425" w:hanging="425"/>
      </w:pPr>
      <w:r w:rsidRPr="00C57ED7">
        <w:t>Post</w:t>
      </w:r>
      <w:r>
        <w:t xml:space="preserve">, </w:t>
      </w:r>
      <w:r w:rsidRPr="00C57ED7">
        <w:t xml:space="preserve">Deborah </w:t>
      </w:r>
      <w:proofErr w:type="spellStart"/>
      <w:r w:rsidRPr="00C57ED7">
        <w:t>Waire</w:t>
      </w:r>
      <w:proofErr w:type="spellEnd"/>
      <w:r>
        <w:t xml:space="preserve">, </w:t>
      </w:r>
      <w:r w:rsidRPr="00C57ED7">
        <w:t>(1994) “Critical Thoughts About Race</w:t>
      </w:r>
      <w:r>
        <w:t xml:space="preserve">, </w:t>
      </w:r>
      <w:r w:rsidRPr="00C57ED7">
        <w:t>Exclusion</w:t>
      </w:r>
      <w:r>
        <w:t xml:space="preserve">, </w:t>
      </w:r>
      <w:r w:rsidRPr="00C57ED7">
        <w:t>Oppression</w:t>
      </w:r>
      <w:r>
        <w:t xml:space="preserve">, </w:t>
      </w:r>
      <w:r w:rsidRPr="00C57ED7">
        <w:t>and Tenure”</w:t>
      </w:r>
      <w:r>
        <w:t xml:space="preserve">, </w:t>
      </w:r>
      <w:r w:rsidRPr="00C57ED7">
        <w:rPr>
          <w:i/>
        </w:rPr>
        <w:t>Pace Law Review</w:t>
      </w:r>
      <w:r>
        <w:t xml:space="preserve">, </w:t>
      </w:r>
      <w:r w:rsidRPr="00C57ED7">
        <w:t>15(1</w:t>
      </w:r>
      <w:r>
        <w:t xml:space="preserve">): </w:t>
      </w:r>
      <w:r w:rsidRPr="00C57ED7">
        <w:t>69-110</w:t>
      </w:r>
      <w:r>
        <w:t>.</w:t>
      </w:r>
    </w:p>
    <w:p w14:paraId="05FC7030" w14:textId="77777777" w:rsidR="000F031A" w:rsidRDefault="000F031A" w:rsidP="00EA188C">
      <w:pPr>
        <w:spacing w:before="120"/>
        <w:ind w:left="425" w:hanging="425"/>
      </w:pPr>
      <w:r w:rsidRPr="00C57ED7">
        <w:t>Post</w:t>
      </w:r>
      <w:r>
        <w:t xml:space="preserve">, </w:t>
      </w:r>
      <w:r w:rsidRPr="00C57ED7">
        <w:t xml:space="preserve">Deborah </w:t>
      </w:r>
      <w:proofErr w:type="spellStart"/>
      <w:r w:rsidRPr="00C57ED7">
        <w:t>Waire</w:t>
      </w:r>
      <w:proofErr w:type="spellEnd"/>
      <w:r>
        <w:t xml:space="preserve">, </w:t>
      </w:r>
      <w:r w:rsidRPr="00C57ED7">
        <w:t>(2007) “Academic Freedom as Private Ordering: Politics and Professionalism in the 21st Century”</w:t>
      </w:r>
      <w:r>
        <w:t xml:space="preserve">, </w:t>
      </w:r>
      <w:r w:rsidRPr="00C57ED7">
        <w:rPr>
          <w:i/>
        </w:rPr>
        <w:t>Loyola Law Review</w:t>
      </w:r>
      <w:r>
        <w:t xml:space="preserve">, </w:t>
      </w:r>
      <w:r w:rsidRPr="00C57ED7">
        <w:t>53(2</w:t>
      </w:r>
      <w:r>
        <w:t xml:space="preserve">): </w:t>
      </w:r>
      <w:r w:rsidRPr="00C57ED7">
        <w:t>177-216</w:t>
      </w:r>
      <w:r>
        <w:t>.</w:t>
      </w:r>
    </w:p>
    <w:p w14:paraId="40689151" w14:textId="77777777" w:rsidR="000F031A" w:rsidRPr="00136D90" w:rsidRDefault="000F031A" w:rsidP="00EA188C">
      <w:pPr>
        <w:autoSpaceDE w:val="0"/>
        <w:autoSpaceDN w:val="0"/>
        <w:adjustRightInd w:val="0"/>
        <w:spacing w:before="120"/>
        <w:ind w:left="425" w:hanging="425"/>
        <w:rPr>
          <w:lang w:val="en-GB"/>
        </w:rPr>
      </w:pPr>
      <w:r w:rsidRPr="00136D90">
        <w:rPr>
          <w:lang w:val="en-GB"/>
        </w:rPr>
        <w:t xml:space="preserve">Post, Robert, (2000) “Reconciling Theory and Doctrine in First Amendment Jurisprudence”, </w:t>
      </w:r>
      <w:r w:rsidRPr="00136D90">
        <w:rPr>
          <w:i/>
          <w:lang w:val="en-GB"/>
        </w:rPr>
        <w:t>California Law Review</w:t>
      </w:r>
      <w:r w:rsidRPr="00136D90">
        <w:rPr>
          <w:lang w:val="en-GB"/>
        </w:rPr>
        <w:t>, 88(6): 2353-2374.</w:t>
      </w:r>
    </w:p>
    <w:p w14:paraId="069BACE4" w14:textId="77777777" w:rsidR="000F031A" w:rsidRDefault="000F031A" w:rsidP="00EA188C">
      <w:pPr>
        <w:autoSpaceDE w:val="0"/>
        <w:autoSpaceDN w:val="0"/>
        <w:adjustRightInd w:val="0"/>
        <w:spacing w:before="120"/>
        <w:ind w:left="425" w:hanging="425"/>
        <w:rPr>
          <w:lang w:val="en-GB"/>
        </w:rPr>
      </w:pPr>
      <w:r w:rsidRPr="00C57ED7">
        <w:rPr>
          <w:lang w:val="en-GB"/>
        </w:rPr>
        <w:t>Post</w:t>
      </w:r>
      <w:r>
        <w:rPr>
          <w:lang w:val="en-GB"/>
        </w:rPr>
        <w:t xml:space="preserve">, </w:t>
      </w:r>
      <w:r w:rsidRPr="00C57ED7">
        <w:rPr>
          <w:lang w:val="en-GB"/>
        </w:rPr>
        <w:t>Robert</w:t>
      </w:r>
      <w:r>
        <w:rPr>
          <w:lang w:val="en-GB"/>
        </w:rPr>
        <w:t xml:space="preserve">, </w:t>
      </w:r>
      <w:r w:rsidRPr="00C57ED7">
        <w:rPr>
          <w:lang w:val="en-GB"/>
        </w:rPr>
        <w:t>(2006) “The Structure of Academic Freedom”</w:t>
      </w:r>
      <w:r>
        <w:rPr>
          <w:lang w:val="en-GB"/>
        </w:rPr>
        <w:t xml:space="preserve">, </w:t>
      </w:r>
      <w:r w:rsidRPr="00C57ED7">
        <w:rPr>
          <w:lang w:val="en-GB"/>
        </w:rPr>
        <w:t xml:space="preserve">in </w:t>
      </w:r>
      <w:r w:rsidRPr="00C57ED7">
        <w:rPr>
          <w:iCs/>
          <w:lang w:val="en-GB"/>
        </w:rPr>
        <w:t>Doumani</w:t>
      </w:r>
      <w:r>
        <w:rPr>
          <w:iCs/>
          <w:lang w:val="en-GB"/>
        </w:rPr>
        <w:t xml:space="preserve">, </w:t>
      </w:r>
      <w:proofErr w:type="spellStart"/>
      <w:r w:rsidRPr="00C57ED7">
        <w:rPr>
          <w:iCs/>
          <w:lang w:val="en-GB"/>
        </w:rPr>
        <w:t>Beshara</w:t>
      </w:r>
      <w:proofErr w:type="spellEnd"/>
      <w:r>
        <w:rPr>
          <w:iCs/>
          <w:lang w:val="en-GB"/>
        </w:rPr>
        <w:t xml:space="preserve">, </w:t>
      </w:r>
      <w:r w:rsidRPr="00C57ED7">
        <w:rPr>
          <w:iCs/>
          <w:lang w:val="en-GB"/>
        </w:rPr>
        <w:t xml:space="preserve">(ed.) </w:t>
      </w:r>
      <w:r w:rsidRPr="00C57ED7">
        <w:rPr>
          <w:i/>
          <w:iCs/>
          <w:lang w:val="en-GB"/>
        </w:rPr>
        <w:t>Academic Freedom after September 11</w:t>
      </w:r>
      <w:r>
        <w:rPr>
          <w:iCs/>
          <w:lang w:val="en-GB"/>
        </w:rPr>
        <w:t xml:space="preserve">, </w:t>
      </w:r>
      <w:r w:rsidRPr="00C57ED7">
        <w:rPr>
          <w:iCs/>
          <w:lang w:val="en-GB"/>
        </w:rPr>
        <w:t>New York: Zone Books</w:t>
      </w:r>
      <w:r>
        <w:rPr>
          <w:iCs/>
          <w:lang w:val="en-GB"/>
        </w:rPr>
        <w:t xml:space="preserve">, </w:t>
      </w:r>
      <w:r w:rsidRPr="00C57ED7">
        <w:rPr>
          <w:iCs/>
          <w:lang w:val="en-GB"/>
        </w:rPr>
        <w:t>p.61</w:t>
      </w:r>
      <w:r w:rsidRPr="00C57ED7">
        <w:rPr>
          <w:lang w:val="en-GB"/>
        </w:rPr>
        <w:t>–106</w:t>
      </w:r>
      <w:r>
        <w:rPr>
          <w:lang w:val="en-GB"/>
        </w:rPr>
        <w:t>.</w:t>
      </w:r>
    </w:p>
    <w:p w14:paraId="1D445FDA" w14:textId="77777777" w:rsidR="000F031A" w:rsidRDefault="000F031A" w:rsidP="00136D90">
      <w:pPr>
        <w:spacing w:before="120"/>
        <w:ind w:left="425" w:hanging="425"/>
      </w:pPr>
      <w:r w:rsidRPr="00C57ED7">
        <w:t>Post</w:t>
      </w:r>
      <w:r>
        <w:t xml:space="preserve">, </w:t>
      </w:r>
      <w:r w:rsidRPr="00C57ED7">
        <w:t>Robert</w:t>
      </w:r>
      <w:r>
        <w:t xml:space="preserve">, </w:t>
      </w:r>
      <w:r w:rsidRPr="00C57ED7">
        <w:t xml:space="preserve">(2009) “The Job of Professors: reviewing ‘Save The World </w:t>
      </w:r>
      <w:proofErr w:type="gramStart"/>
      <w:r w:rsidRPr="00C57ED7">
        <w:t>On</w:t>
      </w:r>
      <w:proofErr w:type="gramEnd"/>
      <w:r w:rsidRPr="00C57ED7">
        <w:t xml:space="preserve"> Your Own Time’” </w:t>
      </w:r>
      <w:r w:rsidRPr="00C57ED7">
        <w:rPr>
          <w:i/>
        </w:rPr>
        <w:t>Texas Law Review</w:t>
      </w:r>
      <w:r>
        <w:t xml:space="preserve">, </w:t>
      </w:r>
      <w:r w:rsidRPr="00C57ED7">
        <w:t>88(1</w:t>
      </w:r>
      <w:r>
        <w:t xml:space="preserve">): </w:t>
      </w:r>
      <w:r w:rsidRPr="00C57ED7">
        <w:t>185 -194</w:t>
      </w:r>
      <w:r>
        <w:t>.</w:t>
      </w:r>
    </w:p>
    <w:p w14:paraId="631DEA70" w14:textId="77777777" w:rsidR="000F031A" w:rsidRPr="00136D90" w:rsidRDefault="000F031A" w:rsidP="00136D90">
      <w:pPr>
        <w:widowControl w:val="0"/>
        <w:autoSpaceDE w:val="0"/>
        <w:autoSpaceDN w:val="0"/>
        <w:adjustRightInd w:val="0"/>
        <w:spacing w:before="120"/>
        <w:ind w:left="425" w:hanging="425"/>
      </w:pPr>
      <w:r w:rsidRPr="00136D90">
        <w:t>Post, Robert, (2012) “Discipline and Freedom in the Academy”, Arkansas Law Review, 65(X): 203-215.</w:t>
      </w:r>
    </w:p>
    <w:p w14:paraId="0DB7A607" w14:textId="77777777" w:rsidR="000F031A" w:rsidRDefault="000F031A" w:rsidP="00EA188C">
      <w:pPr>
        <w:spacing w:before="120"/>
        <w:ind w:left="425" w:hanging="425"/>
      </w:pPr>
      <w:proofErr w:type="spellStart"/>
      <w:r w:rsidRPr="00C57ED7">
        <w:t>Postlewaite</w:t>
      </w:r>
      <w:proofErr w:type="spellEnd"/>
      <w:r>
        <w:t xml:space="preserve">, </w:t>
      </w:r>
      <w:r w:rsidRPr="00C57ED7">
        <w:t>P.</w:t>
      </w:r>
      <w:r>
        <w:t xml:space="preserve">, </w:t>
      </w:r>
      <w:r w:rsidRPr="00C57ED7">
        <w:t>(1998)</w:t>
      </w:r>
      <w:r w:rsidRPr="00C57ED7">
        <w:rPr>
          <w:lang w:val="en-GB"/>
        </w:rPr>
        <w:t xml:space="preserve"> “</w:t>
      </w:r>
      <w:r w:rsidRPr="00C57ED7">
        <w:t>Life After Tenure: Where have all the Articles Gone?”</w:t>
      </w:r>
      <w:r>
        <w:t xml:space="preserve">, </w:t>
      </w:r>
      <w:r w:rsidRPr="00C57ED7">
        <w:rPr>
          <w:i/>
        </w:rPr>
        <w:t>Journal of Legal Education</w:t>
      </w:r>
      <w:r>
        <w:t xml:space="preserve">, </w:t>
      </w:r>
      <w:r w:rsidRPr="00C57ED7">
        <w:t>48(4</w:t>
      </w:r>
      <w:r>
        <w:t xml:space="preserve">): </w:t>
      </w:r>
      <w:r w:rsidRPr="00C57ED7">
        <w:t>558-576</w:t>
      </w:r>
      <w:r>
        <w:t>.</w:t>
      </w:r>
    </w:p>
    <w:p w14:paraId="59691E21" w14:textId="77777777" w:rsidR="000F031A" w:rsidRDefault="000F031A" w:rsidP="00EA188C">
      <w:pPr>
        <w:spacing w:before="120"/>
        <w:ind w:left="425" w:hanging="425"/>
      </w:pPr>
      <w:r w:rsidRPr="00C57ED7">
        <w:t>Poulos</w:t>
      </w:r>
      <w:r>
        <w:t xml:space="preserve">, </w:t>
      </w:r>
      <w:r w:rsidRPr="00C57ED7">
        <w:t>John W.</w:t>
      </w:r>
      <w:r>
        <w:t xml:space="preserve">, </w:t>
      </w:r>
      <w:r w:rsidRPr="00C57ED7">
        <w:t>(1983) “The Academy in the Courts: A Symposium on Academic Freedom</w:t>
      </w:r>
      <w:r>
        <w:t xml:space="preserve">, </w:t>
      </w:r>
      <w:r w:rsidRPr="00C57ED7">
        <w:rPr>
          <w:i/>
          <w:iCs/>
        </w:rPr>
        <w:t>University of California Davis Law Review</w:t>
      </w:r>
      <w:r>
        <w:rPr>
          <w:i/>
          <w:iCs/>
        </w:rPr>
        <w:t xml:space="preserve">, </w:t>
      </w:r>
      <w:r w:rsidRPr="00C57ED7">
        <w:rPr>
          <w:iCs/>
        </w:rPr>
        <w:t>16(4</w:t>
      </w:r>
      <w:r>
        <w:rPr>
          <w:iCs/>
        </w:rPr>
        <w:t xml:space="preserve">): </w:t>
      </w:r>
      <w:r w:rsidRPr="00C57ED7">
        <w:t>831-836</w:t>
      </w:r>
      <w:r>
        <w:t>.</w:t>
      </w:r>
    </w:p>
    <w:p w14:paraId="30B5ABAF" w14:textId="77777777" w:rsidR="000F031A" w:rsidRDefault="000F031A" w:rsidP="00EA188C">
      <w:pPr>
        <w:spacing w:before="120"/>
        <w:ind w:left="425" w:hanging="425"/>
      </w:pPr>
      <w:r w:rsidRPr="00C57ED7">
        <w:t>Pratt</w:t>
      </w:r>
      <w:r>
        <w:t xml:space="preserve">, </w:t>
      </w:r>
      <w:r w:rsidRPr="00C57ED7">
        <w:t>Linda Ray</w:t>
      </w:r>
      <w:r>
        <w:t xml:space="preserve">, </w:t>
      </w:r>
      <w:r w:rsidRPr="00C57ED7">
        <w:t>(2000) “Academic Freedom and the Merits of Uncertainty”</w:t>
      </w:r>
      <w:r>
        <w:t xml:space="preserve">, </w:t>
      </w:r>
      <w:r w:rsidRPr="00C57ED7">
        <w:t>in Hollingsworth</w:t>
      </w:r>
      <w:r>
        <w:t xml:space="preserve">, </w:t>
      </w:r>
      <w:r w:rsidRPr="00C57ED7">
        <w:t>Peggie</w:t>
      </w:r>
      <w:r>
        <w:t xml:space="preserve">, </w:t>
      </w:r>
      <w:r w:rsidRPr="00C57ED7">
        <w:t xml:space="preserve">(ed.) </w:t>
      </w:r>
      <w:r w:rsidRPr="00C57ED7">
        <w:rPr>
          <w:rStyle w:val="Emphasis"/>
        </w:rPr>
        <w:t>Unfettered Expression: Freedom in American Intellectual Life</w:t>
      </w:r>
      <w:r>
        <w:rPr>
          <w:rStyle w:val="Emphasis"/>
        </w:rPr>
        <w:t xml:space="preserve">, </w:t>
      </w:r>
      <w:r w:rsidRPr="00C57ED7">
        <w:t>Ann Arbor: University of Michigan Press</w:t>
      </w:r>
      <w:r>
        <w:t xml:space="preserve">, </w:t>
      </w:r>
      <w:r w:rsidRPr="00C57ED7">
        <w:t>p.99-116</w:t>
      </w:r>
      <w:r>
        <w:t>.</w:t>
      </w:r>
    </w:p>
    <w:p w14:paraId="44882E4B" w14:textId="77777777" w:rsidR="000F031A" w:rsidRDefault="000F031A" w:rsidP="00EA188C">
      <w:pPr>
        <w:spacing w:before="120"/>
        <w:ind w:left="425" w:hanging="425"/>
      </w:pPr>
      <w:r w:rsidRPr="00C57ED7">
        <w:t>Pratt</w:t>
      </w:r>
      <w:r>
        <w:t xml:space="preserve">, </w:t>
      </w:r>
      <w:r w:rsidRPr="00C57ED7">
        <w:t>Linda Ray</w:t>
      </w:r>
      <w:r>
        <w:t xml:space="preserve">, </w:t>
      </w:r>
      <w:r w:rsidRPr="00C57ED7">
        <w:t>Heywood</w:t>
      </w:r>
      <w:r>
        <w:t xml:space="preserve">, </w:t>
      </w:r>
      <w:r w:rsidRPr="00C57ED7">
        <w:t>C. William</w:t>
      </w:r>
      <w:r>
        <w:t xml:space="preserve">, </w:t>
      </w:r>
      <w:r w:rsidRPr="00C57ED7">
        <w:t>(1997) “Academic Freedom and Tenure: Brigham Young University”</w:t>
      </w:r>
      <w:r>
        <w:t xml:space="preserve">, </w:t>
      </w:r>
      <w:r w:rsidRPr="00C57ED7">
        <w:rPr>
          <w:rStyle w:val="Emphasis"/>
        </w:rPr>
        <w:t>Academe</w:t>
      </w:r>
      <w:r>
        <w:t xml:space="preserve">, </w:t>
      </w:r>
      <w:r w:rsidRPr="00C57ED7">
        <w:t>83(5</w:t>
      </w:r>
      <w:r>
        <w:t xml:space="preserve">): </w:t>
      </w:r>
      <w:r w:rsidRPr="00C57ED7">
        <w:t>52-71</w:t>
      </w:r>
      <w:r>
        <w:t>.</w:t>
      </w:r>
    </w:p>
    <w:p w14:paraId="3764C54B" w14:textId="77777777" w:rsidR="000F031A" w:rsidRDefault="000F031A" w:rsidP="00EA188C">
      <w:pPr>
        <w:spacing w:before="120"/>
        <w:ind w:left="425" w:hanging="425"/>
      </w:pPr>
      <w:proofErr w:type="spellStart"/>
      <w:r w:rsidRPr="00C57ED7">
        <w:rPr>
          <w:lang w:val="en-GB"/>
        </w:rPr>
        <w:t>Preece</w:t>
      </w:r>
      <w:proofErr w:type="spellEnd"/>
      <w:r>
        <w:rPr>
          <w:lang w:val="en-GB"/>
        </w:rPr>
        <w:t xml:space="preserve">, </w:t>
      </w:r>
      <w:r w:rsidRPr="00C57ED7">
        <w:rPr>
          <w:lang w:val="en-GB"/>
        </w:rPr>
        <w:t>A. Alun</w:t>
      </w:r>
      <w:r>
        <w:rPr>
          <w:lang w:val="en-GB"/>
        </w:rPr>
        <w:t xml:space="preserve">, </w:t>
      </w:r>
      <w:r w:rsidRPr="00C57ED7">
        <w:rPr>
          <w:lang w:val="en-GB"/>
        </w:rPr>
        <w:t xml:space="preserve">(1991) </w:t>
      </w:r>
      <w:r w:rsidRPr="00C57ED7">
        <w:t>“Academic Freedom and Freedom of Speech”</w:t>
      </w:r>
      <w:r>
        <w:t xml:space="preserve">, </w:t>
      </w:r>
      <w:r w:rsidRPr="00C57ED7">
        <w:rPr>
          <w:i/>
        </w:rPr>
        <w:t>Bulletin of the Australian Society of Legal Philosophy</w:t>
      </w:r>
      <w:r>
        <w:rPr>
          <w:i/>
        </w:rPr>
        <w:t xml:space="preserve">, </w:t>
      </w:r>
      <w:r w:rsidRPr="00C57ED7">
        <w:t>16(57</w:t>
      </w:r>
      <w:r>
        <w:t xml:space="preserve">): </w:t>
      </w:r>
      <w:r w:rsidRPr="00C57ED7">
        <w:t>32-56</w:t>
      </w:r>
      <w:r>
        <w:t>.</w:t>
      </w:r>
    </w:p>
    <w:p w14:paraId="2FF1A41D" w14:textId="77777777" w:rsidR="000F031A" w:rsidRDefault="000F031A" w:rsidP="00EA188C">
      <w:pPr>
        <w:autoSpaceDE w:val="0"/>
        <w:autoSpaceDN w:val="0"/>
        <w:adjustRightInd w:val="0"/>
        <w:spacing w:before="120"/>
        <w:ind w:left="425" w:hanging="425"/>
      </w:pPr>
      <w:r w:rsidRPr="00573BBA">
        <w:t>Prewitt</w:t>
      </w:r>
      <w:r>
        <w:t xml:space="preserve">, </w:t>
      </w:r>
      <w:r w:rsidRPr="00573BBA">
        <w:t>Kenneth</w:t>
      </w:r>
      <w:r>
        <w:t xml:space="preserve">, </w:t>
      </w:r>
      <w:r w:rsidRPr="00573BBA">
        <w:t>(2004) “The Higher Education</w:t>
      </w:r>
      <w:r>
        <w:t xml:space="preserve">, </w:t>
      </w:r>
      <w:r w:rsidRPr="00573BBA">
        <w:t xml:space="preserve">Society and Government: Changing Dynamics.” </w:t>
      </w:r>
      <w:r w:rsidRPr="00573BBA">
        <w:rPr>
          <w:i/>
        </w:rPr>
        <w:t>Journal of Higher Education in Africa</w:t>
      </w:r>
      <w:r>
        <w:t xml:space="preserve">, </w:t>
      </w:r>
      <w:r w:rsidRPr="00573BBA">
        <w:t>2(1</w:t>
      </w:r>
      <w:r>
        <w:t xml:space="preserve">): </w:t>
      </w:r>
      <w:r w:rsidRPr="00573BBA">
        <w:t>35–56</w:t>
      </w:r>
      <w:r>
        <w:t>.</w:t>
      </w:r>
    </w:p>
    <w:p w14:paraId="6431CC84" w14:textId="77777777" w:rsidR="000F031A" w:rsidRDefault="000F031A" w:rsidP="00EA188C">
      <w:pPr>
        <w:spacing w:before="120"/>
        <w:ind w:left="425" w:hanging="425"/>
      </w:pPr>
      <w:r w:rsidRPr="00C57ED7">
        <w:t>Pritchard</w:t>
      </w:r>
      <w:r>
        <w:t xml:space="preserve">, </w:t>
      </w:r>
      <w:r w:rsidRPr="00C57ED7">
        <w:t>Rosalind M. O.</w:t>
      </w:r>
      <w:r>
        <w:t xml:space="preserve">, </w:t>
      </w:r>
      <w:r w:rsidRPr="00C57ED7">
        <w:t>(1998) “Academic freedom and Autonomy in the United Kingdom and Germany”</w:t>
      </w:r>
      <w:r>
        <w:t xml:space="preserve">, </w:t>
      </w:r>
      <w:r w:rsidRPr="00C57ED7">
        <w:rPr>
          <w:i/>
        </w:rPr>
        <w:t>Minerva</w:t>
      </w:r>
      <w:r>
        <w:rPr>
          <w:i/>
        </w:rPr>
        <w:t xml:space="preserve">, </w:t>
      </w:r>
      <w:r w:rsidRPr="00C57ED7">
        <w:t>36(2</w:t>
      </w:r>
      <w:r>
        <w:t xml:space="preserve">): </w:t>
      </w:r>
      <w:r w:rsidRPr="00C57ED7">
        <w:t>101-124</w:t>
      </w:r>
      <w:r>
        <w:t>.</w:t>
      </w:r>
    </w:p>
    <w:p w14:paraId="657FD7F1" w14:textId="77777777" w:rsidR="000F031A" w:rsidRDefault="000F031A" w:rsidP="00EA188C">
      <w:pPr>
        <w:spacing w:before="120"/>
        <w:ind w:left="425" w:hanging="425"/>
        <w:rPr>
          <w:color w:val="000000"/>
        </w:rPr>
      </w:pPr>
      <w:r w:rsidRPr="00AF5361">
        <w:rPr>
          <w:color w:val="000000"/>
        </w:rPr>
        <w:t>Pritchard</w:t>
      </w:r>
      <w:r>
        <w:rPr>
          <w:color w:val="000000"/>
        </w:rPr>
        <w:t xml:space="preserve">, </w:t>
      </w:r>
      <w:r w:rsidRPr="00AF5361">
        <w:rPr>
          <w:color w:val="000000"/>
        </w:rPr>
        <w:t>Rosalind M.</w:t>
      </w:r>
      <w:r>
        <w:rPr>
          <w:color w:val="000000"/>
        </w:rPr>
        <w:t xml:space="preserve">, </w:t>
      </w:r>
      <w:r w:rsidRPr="00AF5361">
        <w:rPr>
          <w:color w:val="000000"/>
        </w:rPr>
        <w:t>O.</w:t>
      </w:r>
      <w:r>
        <w:rPr>
          <w:color w:val="000000"/>
        </w:rPr>
        <w:t xml:space="preserve">, </w:t>
      </w:r>
      <w:r w:rsidRPr="00AF5361">
        <w:rPr>
          <w:color w:val="000000"/>
        </w:rPr>
        <w:t>(2004) “Humboldtian values in a changing world: staff and students in German universities”</w:t>
      </w:r>
      <w:r>
        <w:rPr>
          <w:color w:val="000000"/>
        </w:rPr>
        <w:t xml:space="preserve">, </w:t>
      </w:r>
      <w:r w:rsidRPr="00AF5361">
        <w:rPr>
          <w:i/>
          <w:color w:val="000000"/>
        </w:rPr>
        <w:t>Oxford Review of Education</w:t>
      </w:r>
      <w:r>
        <w:rPr>
          <w:i/>
          <w:color w:val="000000"/>
        </w:rPr>
        <w:t xml:space="preserve">, </w:t>
      </w:r>
      <w:r w:rsidRPr="00AF5361">
        <w:rPr>
          <w:color w:val="000000"/>
        </w:rPr>
        <w:t>30(4</w:t>
      </w:r>
      <w:r>
        <w:rPr>
          <w:color w:val="000000"/>
        </w:rPr>
        <w:t xml:space="preserve">): </w:t>
      </w:r>
      <w:r w:rsidRPr="00AF5361">
        <w:rPr>
          <w:color w:val="000000"/>
        </w:rPr>
        <w:t>510-528</w:t>
      </w:r>
      <w:r>
        <w:rPr>
          <w:color w:val="000000"/>
        </w:rPr>
        <w:t>.</w:t>
      </w:r>
    </w:p>
    <w:p w14:paraId="748C1948" w14:textId="77777777" w:rsidR="000F031A" w:rsidRDefault="000F031A" w:rsidP="00EA188C">
      <w:pPr>
        <w:autoSpaceDE w:val="0"/>
        <w:autoSpaceDN w:val="0"/>
        <w:adjustRightInd w:val="0"/>
        <w:spacing w:before="120"/>
        <w:ind w:left="425" w:hanging="425"/>
        <w:rPr>
          <w:color w:val="000000"/>
        </w:rPr>
      </w:pPr>
      <w:r w:rsidRPr="00AF5361">
        <w:rPr>
          <w:color w:val="000000"/>
          <w:lang w:val="en-GB" w:eastAsia="en-GB"/>
        </w:rPr>
        <w:t>Pritchard</w:t>
      </w:r>
      <w:r>
        <w:rPr>
          <w:color w:val="000000"/>
          <w:lang w:val="en-GB" w:eastAsia="en-GB"/>
        </w:rPr>
        <w:t xml:space="preserve">, </w:t>
      </w:r>
      <w:r w:rsidRPr="00AF5361">
        <w:rPr>
          <w:color w:val="000000"/>
          <w:lang w:val="en-GB" w:eastAsia="en-GB"/>
        </w:rPr>
        <w:t>Rosalind</w:t>
      </w:r>
      <w:r>
        <w:rPr>
          <w:color w:val="000000"/>
          <w:lang w:val="en-GB" w:eastAsia="en-GB"/>
        </w:rPr>
        <w:t xml:space="preserve">, </w:t>
      </w:r>
      <w:r w:rsidRPr="00AF5361">
        <w:rPr>
          <w:color w:val="000000"/>
          <w:lang w:val="en-GB" w:eastAsia="en-GB"/>
        </w:rPr>
        <w:t>(2006) “Trends in the Restructuring of German Universities”</w:t>
      </w:r>
      <w:r>
        <w:rPr>
          <w:color w:val="000000"/>
          <w:lang w:val="en-GB" w:eastAsia="en-GB"/>
        </w:rPr>
        <w:t xml:space="preserve">, </w:t>
      </w:r>
      <w:r w:rsidRPr="00AF5361">
        <w:rPr>
          <w:i/>
          <w:color w:val="000000"/>
        </w:rPr>
        <w:t>Comparative Education Review</w:t>
      </w:r>
      <w:r>
        <w:rPr>
          <w:color w:val="000000"/>
        </w:rPr>
        <w:t xml:space="preserve">, </w:t>
      </w:r>
      <w:r w:rsidRPr="00AF5361">
        <w:rPr>
          <w:color w:val="000000"/>
        </w:rPr>
        <w:t>50(1</w:t>
      </w:r>
      <w:r>
        <w:rPr>
          <w:color w:val="000000"/>
        </w:rPr>
        <w:t xml:space="preserve">): </w:t>
      </w:r>
      <w:r w:rsidRPr="00AF5361">
        <w:rPr>
          <w:color w:val="000000"/>
        </w:rPr>
        <w:t>90-112</w:t>
      </w:r>
      <w:r>
        <w:rPr>
          <w:color w:val="000000"/>
        </w:rPr>
        <w:t>.</w:t>
      </w:r>
    </w:p>
    <w:p w14:paraId="3DB2CC1A" w14:textId="77777777" w:rsidR="000F031A" w:rsidRDefault="000F031A" w:rsidP="00EA188C">
      <w:pPr>
        <w:spacing w:before="120"/>
        <w:ind w:left="425" w:hanging="425"/>
      </w:pPr>
      <w:r w:rsidRPr="00AF5361">
        <w:rPr>
          <w:color w:val="000000"/>
        </w:rPr>
        <w:lastRenderedPageBreak/>
        <w:t>Putter</w:t>
      </w:r>
      <w:r>
        <w:rPr>
          <w:color w:val="000000"/>
        </w:rPr>
        <w:t xml:space="preserve">, </w:t>
      </w:r>
      <w:r w:rsidRPr="00AF5361">
        <w:rPr>
          <w:color w:val="000000"/>
        </w:rPr>
        <w:t>Jason</w:t>
      </w:r>
      <w:r>
        <w:rPr>
          <w:color w:val="000000"/>
        </w:rPr>
        <w:t xml:space="preserve">, </w:t>
      </w:r>
      <w:r w:rsidRPr="00AF5361">
        <w:rPr>
          <w:color w:val="000000"/>
        </w:rPr>
        <w:t>(2006) “Copyright Infringement v. Academic Freedom on the Internet: Dealing with Infringing</w:t>
      </w:r>
      <w:r w:rsidRPr="00C57ED7">
        <w:t xml:space="preserve"> Use of Peer-to-Peer Technology on Campus Networks”</w:t>
      </w:r>
      <w:r>
        <w:t xml:space="preserve">, </w:t>
      </w:r>
      <w:r w:rsidRPr="00C57ED7">
        <w:rPr>
          <w:i/>
        </w:rPr>
        <w:t>Journal of Law and Policy</w:t>
      </w:r>
      <w:r>
        <w:rPr>
          <w:i/>
        </w:rPr>
        <w:t xml:space="preserve">, </w:t>
      </w:r>
      <w:r w:rsidRPr="00C57ED7">
        <w:t>14(1</w:t>
      </w:r>
      <w:r>
        <w:t xml:space="preserve">): </w:t>
      </w:r>
      <w:r w:rsidRPr="00C57ED7">
        <w:t>419-470</w:t>
      </w:r>
      <w:r>
        <w:t>.</w:t>
      </w:r>
    </w:p>
    <w:p w14:paraId="0F4CDF7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Pybus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(1993) </w:t>
      </w:r>
      <w:r w:rsidRPr="00C57ED7">
        <w:rPr>
          <w:rFonts w:ascii="Times New Roman" w:hAnsi="Times New Roman" w:cs="Times New Roman"/>
          <w:i/>
          <w:sz w:val="24"/>
          <w:szCs w:val="24"/>
          <w:lang w:val="en-US" w:eastAsia="en-US"/>
        </w:rPr>
        <w:t>Gross Moral Turpitude: The Orr Case Reconsidered</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Port Melbourne</w:t>
      </w:r>
      <w:r>
        <w:rPr>
          <w:rFonts w:ascii="Times New Roman" w:hAnsi="Times New Roman" w:cs="Times New Roman"/>
          <w:sz w:val="24"/>
          <w:szCs w:val="24"/>
        </w:rPr>
        <w:t xml:space="preserve">, </w:t>
      </w:r>
      <w:r w:rsidRPr="00C57ED7">
        <w:rPr>
          <w:rFonts w:ascii="Times New Roman" w:hAnsi="Times New Roman" w:cs="Times New Roman"/>
          <w:sz w:val="24"/>
          <w:szCs w:val="24"/>
        </w:rPr>
        <w:t>Australia: William Heinemann</w:t>
      </w:r>
      <w:r>
        <w:rPr>
          <w:rFonts w:ascii="Times New Roman" w:hAnsi="Times New Roman" w:cs="Times New Roman"/>
          <w:sz w:val="24"/>
          <w:szCs w:val="24"/>
        </w:rPr>
        <w:t>.</w:t>
      </w:r>
    </w:p>
    <w:p w14:paraId="132649F4" w14:textId="77777777" w:rsidR="000F031A" w:rsidRDefault="000F031A" w:rsidP="00EA188C">
      <w:pPr>
        <w:spacing w:before="120"/>
        <w:ind w:left="425" w:hanging="425"/>
      </w:pPr>
      <w:r w:rsidRPr="00CA1143">
        <w:rPr>
          <w:rFonts w:ascii="Castellar" w:hAnsi="Castellar"/>
          <w:b/>
          <w:sz w:val="28"/>
          <w:szCs w:val="28"/>
          <w:lang w:val="en-GB"/>
        </w:rPr>
        <w:t>Q</w:t>
      </w:r>
      <w:proofErr w:type="spellStart"/>
      <w:r w:rsidRPr="00C57ED7">
        <w:t>uade</w:t>
      </w:r>
      <w:proofErr w:type="spellEnd"/>
      <w:r>
        <w:t xml:space="preserve">, </w:t>
      </w:r>
      <w:r w:rsidRPr="00C57ED7">
        <w:t>Quentin L.</w:t>
      </w:r>
      <w:r>
        <w:t xml:space="preserve">, </w:t>
      </w:r>
      <w:r w:rsidRPr="00C57ED7">
        <w:t>(1991) “Institutions and Integrity”</w:t>
      </w:r>
      <w:r>
        <w:t xml:space="preserve">, </w:t>
      </w:r>
      <w:r w:rsidRPr="00C57ED7">
        <w:rPr>
          <w:i/>
        </w:rPr>
        <w:t>Academic Questions</w:t>
      </w:r>
      <w:r>
        <w:t xml:space="preserve">, </w:t>
      </w:r>
      <w:r w:rsidRPr="00C57ED7">
        <w:t>4(3</w:t>
      </w:r>
      <w:r>
        <w:t xml:space="preserve">): </w:t>
      </w:r>
      <w:r w:rsidRPr="00C57ED7">
        <w:t>68-72</w:t>
      </w:r>
      <w:r>
        <w:t>.</w:t>
      </w:r>
    </w:p>
    <w:p w14:paraId="3EEFC811"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color w:val="000000"/>
          <w:sz w:val="24"/>
          <w:szCs w:val="24"/>
        </w:rPr>
        <w:t>Quinn</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Robert</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“Academic Freedom and the Individual Scholar: Practical Strategies for Positive Impact”</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i/>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pp.165-182</w:t>
      </w:r>
      <w:r>
        <w:rPr>
          <w:rFonts w:ascii="Times New Roman" w:hAnsi="Times New Roman" w:cs="Times New Roman"/>
          <w:color w:val="000000"/>
          <w:sz w:val="24"/>
          <w:szCs w:val="24"/>
        </w:rPr>
        <w:t>.</w:t>
      </w:r>
    </w:p>
    <w:p w14:paraId="0FDB1762" w14:textId="77777777" w:rsidR="000F031A" w:rsidRPr="00DF677E" w:rsidRDefault="000F031A" w:rsidP="00EA188C">
      <w:pPr>
        <w:pStyle w:val="PlainText"/>
        <w:spacing w:before="120"/>
        <w:ind w:left="425" w:hanging="425"/>
        <w:rPr>
          <w:rFonts w:ascii="Times New Roman" w:hAnsi="Times New Roman" w:cs="Times New Roman"/>
          <w:sz w:val="24"/>
          <w:szCs w:val="24"/>
        </w:rPr>
      </w:pPr>
      <w:r w:rsidRPr="00DF677E">
        <w:rPr>
          <w:rFonts w:ascii="Times New Roman" w:hAnsi="Times New Roman" w:cs="Times New Roman"/>
          <w:sz w:val="24"/>
          <w:szCs w:val="24"/>
        </w:rPr>
        <w:t>Quinn</w:t>
      </w:r>
      <w:r>
        <w:rPr>
          <w:rFonts w:ascii="Times New Roman" w:hAnsi="Times New Roman" w:cs="Times New Roman"/>
          <w:sz w:val="24"/>
          <w:szCs w:val="24"/>
        </w:rPr>
        <w:t xml:space="preserve">, </w:t>
      </w:r>
      <w:r w:rsidRPr="00DF677E">
        <w:rPr>
          <w:rFonts w:ascii="Times New Roman" w:hAnsi="Times New Roman" w:cs="Times New Roman"/>
          <w:sz w:val="24"/>
          <w:szCs w:val="24"/>
        </w:rPr>
        <w:t>Robert</w:t>
      </w:r>
      <w:r>
        <w:rPr>
          <w:rFonts w:ascii="Times New Roman" w:hAnsi="Times New Roman" w:cs="Times New Roman"/>
          <w:sz w:val="24"/>
          <w:szCs w:val="24"/>
        </w:rPr>
        <w:t xml:space="preserve">, </w:t>
      </w:r>
      <w:r w:rsidRPr="00DF677E">
        <w:rPr>
          <w:rFonts w:ascii="Times New Roman" w:hAnsi="Times New Roman" w:cs="Times New Roman"/>
          <w:sz w:val="24"/>
          <w:szCs w:val="24"/>
        </w:rPr>
        <w:t>Levine</w:t>
      </w:r>
      <w:r>
        <w:rPr>
          <w:rFonts w:ascii="Times New Roman" w:hAnsi="Times New Roman" w:cs="Times New Roman"/>
          <w:sz w:val="24"/>
          <w:szCs w:val="24"/>
        </w:rPr>
        <w:t xml:space="preserve">, </w:t>
      </w:r>
      <w:r w:rsidRPr="00DF677E">
        <w:rPr>
          <w:rFonts w:ascii="Times New Roman" w:hAnsi="Times New Roman" w:cs="Times New Roman"/>
          <w:sz w:val="24"/>
          <w:szCs w:val="24"/>
        </w:rPr>
        <w:t>Jesse</w:t>
      </w:r>
      <w:r>
        <w:rPr>
          <w:rFonts w:ascii="Times New Roman" w:hAnsi="Times New Roman" w:cs="Times New Roman"/>
          <w:sz w:val="24"/>
          <w:szCs w:val="24"/>
        </w:rPr>
        <w:t xml:space="preserve">, </w:t>
      </w:r>
      <w:r w:rsidRPr="00DF677E">
        <w:rPr>
          <w:rFonts w:ascii="Times New Roman" w:hAnsi="Times New Roman" w:cs="Times New Roman"/>
          <w:sz w:val="24"/>
          <w:szCs w:val="24"/>
        </w:rPr>
        <w:t>(2014) “Intellectual-HRDs and claims for academic freedom under human rights law”</w:t>
      </w:r>
      <w:r>
        <w:rPr>
          <w:rFonts w:ascii="Times New Roman" w:hAnsi="Times New Roman" w:cs="Times New Roman"/>
          <w:sz w:val="24"/>
          <w:szCs w:val="24"/>
        </w:rPr>
        <w:t xml:space="preserve">, </w:t>
      </w:r>
      <w:r w:rsidRPr="00DF677E">
        <w:rPr>
          <w:rFonts w:ascii="Times New Roman" w:hAnsi="Times New Roman" w:cs="Times New Roman"/>
          <w:i/>
          <w:sz w:val="24"/>
          <w:szCs w:val="24"/>
        </w:rPr>
        <w:t>The International Journal of Human Rights</w:t>
      </w:r>
      <w:r>
        <w:rPr>
          <w:rFonts w:ascii="Times New Roman" w:hAnsi="Times New Roman" w:cs="Times New Roman"/>
          <w:i/>
          <w:sz w:val="24"/>
          <w:szCs w:val="24"/>
        </w:rPr>
        <w:t xml:space="preserve">, </w:t>
      </w:r>
      <w:r>
        <w:rPr>
          <w:rFonts w:ascii="Times New Roman" w:hAnsi="Times New Roman" w:cs="Times New Roman"/>
          <w:sz w:val="24"/>
          <w:szCs w:val="24"/>
        </w:rPr>
        <w:t xml:space="preserve">DOI: </w:t>
      </w:r>
      <w:r w:rsidRPr="00DF677E">
        <w:rPr>
          <w:rFonts w:ascii="Times New Roman" w:hAnsi="Times New Roman" w:cs="Times New Roman"/>
          <w:sz w:val="24"/>
          <w:szCs w:val="24"/>
        </w:rPr>
        <w:t>10.1080/13642987.2014.976203.</w:t>
      </w:r>
    </w:p>
    <w:p w14:paraId="63893658" w14:textId="77777777" w:rsidR="000F031A" w:rsidRDefault="000F031A" w:rsidP="00EA188C">
      <w:pPr>
        <w:spacing w:before="120"/>
        <w:ind w:left="425" w:hanging="425"/>
        <w:rPr>
          <w:lang w:val="en-GB"/>
        </w:rPr>
      </w:pPr>
      <w:proofErr w:type="spellStart"/>
      <w:r w:rsidRPr="00CA1143">
        <w:rPr>
          <w:rFonts w:ascii="Castellar" w:hAnsi="Castellar"/>
          <w:b/>
          <w:sz w:val="28"/>
          <w:szCs w:val="28"/>
          <w:lang w:val="en-GB"/>
        </w:rPr>
        <w:t>R</w:t>
      </w:r>
      <w:r w:rsidRPr="00C57ED7">
        <w:rPr>
          <w:lang w:val="en-GB"/>
        </w:rPr>
        <w:t>abban</w:t>
      </w:r>
      <w:proofErr w:type="spellEnd"/>
      <w:r>
        <w:rPr>
          <w:lang w:val="en-GB"/>
        </w:rPr>
        <w:t xml:space="preserve">, </w:t>
      </w:r>
      <w:r w:rsidRPr="00C57ED7">
        <w:rPr>
          <w:lang w:val="en-GB"/>
        </w:rPr>
        <w:t>David M.</w:t>
      </w:r>
      <w:r>
        <w:rPr>
          <w:lang w:val="en-GB"/>
        </w:rPr>
        <w:t xml:space="preserve">, </w:t>
      </w:r>
      <w:r w:rsidRPr="00C57ED7">
        <w:rPr>
          <w:lang w:val="en-GB"/>
        </w:rPr>
        <w:t>(1973) “</w:t>
      </w:r>
      <w:r w:rsidRPr="00C57ED7">
        <w:t>Judicial Review of the University-Student Relationship: Expulsion and Governance”</w:t>
      </w:r>
      <w:r>
        <w:t xml:space="preserve">, </w:t>
      </w:r>
      <w:r w:rsidRPr="00C57ED7">
        <w:rPr>
          <w:i/>
        </w:rPr>
        <w:t>Stanford Law Review</w:t>
      </w:r>
      <w:r>
        <w:rPr>
          <w:i/>
        </w:rPr>
        <w:t xml:space="preserve">, </w:t>
      </w:r>
      <w:r w:rsidRPr="00C57ED7">
        <w:t>26(1</w:t>
      </w:r>
      <w:r>
        <w:t xml:space="preserve">): </w:t>
      </w:r>
      <w:r w:rsidRPr="00C57ED7">
        <w:t>95-129</w:t>
      </w:r>
      <w:r>
        <w:rPr>
          <w:lang w:val="en-GB"/>
        </w:rPr>
        <w:t>.</w:t>
      </w:r>
    </w:p>
    <w:p w14:paraId="21F6CB07" w14:textId="77777777" w:rsidR="000F031A" w:rsidRDefault="000F031A" w:rsidP="00EA188C">
      <w:pPr>
        <w:spacing w:before="120"/>
        <w:ind w:left="425" w:hanging="425"/>
      </w:pPr>
      <w:proofErr w:type="spellStart"/>
      <w:r w:rsidRPr="00C57ED7">
        <w:rPr>
          <w:lang w:val="en-GB"/>
        </w:rPr>
        <w:t>Rabban</w:t>
      </w:r>
      <w:proofErr w:type="spellEnd"/>
      <w:r>
        <w:rPr>
          <w:lang w:val="en-GB"/>
        </w:rPr>
        <w:t xml:space="preserve">, </w:t>
      </w:r>
      <w:r w:rsidRPr="00C57ED7">
        <w:rPr>
          <w:lang w:val="en-GB"/>
        </w:rPr>
        <w:t>David M.</w:t>
      </w:r>
      <w:r>
        <w:rPr>
          <w:lang w:val="en-GB"/>
        </w:rPr>
        <w:t xml:space="preserve">, </w:t>
      </w:r>
      <w:r w:rsidRPr="00C57ED7">
        <w:rPr>
          <w:lang w:val="en-GB"/>
        </w:rPr>
        <w:t xml:space="preserve">(1988) </w:t>
      </w:r>
      <w:r w:rsidRPr="00C57ED7">
        <w:t>“Does Academic Freedom Limit Faculty Autonomy?”</w:t>
      </w:r>
      <w:r>
        <w:t xml:space="preserve">, </w:t>
      </w:r>
      <w:r w:rsidRPr="00C57ED7">
        <w:rPr>
          <w:i/>
        </w:rPr>
        <w:t>Texas Law Review</w:t>
      </w:r>
      <w:r>
        <w:rPr>
          <w:i/>
        </w:rPr>
        <w:t xml:space="preserve">, </w:t>
      </w:r>
      <w:r w:rsidRPr="00C57ED7">
        <w:t>66(7</w:t>
      </w:r>
      <w:r>
        <w:t xml:space="preserve">): </w:t>
      </w:r>
      <w:r w:rsidRPr="00C57ED7">
        <w:t>1405-1430</w:t>
      </w:r>
      <w:r>
        <w:t>.</w:t>
      </w:r>
    </w:p>
    <w:p w14:paraId="13D78517" w14:textId="77777777" w:rsidR="000F031A" w:rsidRDefault="000F031A" w:rsidP="00EA188C">
      <w:pPr>
        <w:spacing w:before="120"/>
        <w:ind w:left="425" w:hanging="425"/>
      </w:pPr>
      <w:proofErr w:type="spellStart"/>
      <w:r w:rsidRPr="00C57ED7">
        <w:t>Rabban</w:t>
      </w:r>
      <w:proofErr w:type="spellEnd"/>
      <w:r>
        <w:t xml:space="preserve">, </w:t>
      </w:r>
      <w:r w:rsidRPr="00C57ED7">
        <w:t>David M.</w:t>
      </w:r>
      <w:r>
        <w:t xml:space="preserve">, </w:t>
      </w:r>
      <w:r w:rsidRPr="00C57ED7">
        <w:t>(1990) “A Functional Analysis of “Individual” and “Institutional” Academic Freedom Under the First Amendment”</w:t>
      </w:r>
      <w:r>
        <w:t xml:space="preserve">, </w:t>
      </w:r>
      <w:r w:rsidRPr="00C57ED7">
        <w:rPr>
          <w:i/>
        </w:rPr>
        <w:t>Law and Contemporary Problems</w:t>
      </w:r>
      <w:r w:rsidRPr="00C57ED7">
        <w:t xml:space="preserve"> 53(3</w:t>
      </w:r>
      <w:r>
        <w:t xml:space="preserve">): </w:t>
      </w:r>
      <w:r w:rsidRPr="00C57ED7">
        <w:t>227-302</w:t>
      </w:r>
      <w:r>
        <w:t>.</w:t>
      </w:r>
    </w:p>
    <w:p w14:paraId="4E198A03" w14:textId="77777777" w:rsidR="000F031A" w:rsidRDefault="000F031A" w:rsidP="00EA188C">
      <w:pPr>
        <w:autoSpaceDE w:val="0"/>
        <w:autoSpaceDN w:val="0"/>
        <w:adjustRightInd w:val="0"/>
        <w:spacing w:before="120"/>
        <w:ind w:left="425" w:hanging="425"/>
        <w:rPr>
          <w:lang w:val="en-GB"/>
        </w:rPr>
      </w:pPr>
      <w:proofErr w:type="spellStart"/>
      <w:r w:rsidRPr="00C57ED7">
        <w:rPr>
          <w:lang w:val="en-GB"/>
        </w:rPr>
        <w:t>Rabban</w:t>
      </w:r>
      <w:proofErr w:type="spellEnd"/>
      <w:r>
        <w:rPr>
          <w:lang w:val="en-GB"/>
        </w:rPr>
        <w:t xml:space="preserve">, </w:t>
      </w:r>
      <w:r w:rsidRPr="00C57ED7">
        <w:rPr>
          <w:lang w:val="en-GB"/>
        </w:rPr>
        <w:t>David M.</w:t>
      </w:r>
      <w:r>
        <w:rPr>
          <w:lang w:val="en-GB"/>
        </w:rPr>
        <w:t xml:space="preserve">, </w:t>
      </w:r>
      <w:r w:rsidRPr="00C57ED7">
        <w:rPr>
          <w:lang w:val="en-GB"/>
        </w:rPr>
        <w:t>(1998) “Can Academic Freedom Survive Postmodernism?”</w:t>
      </w:r>
      <w:r>
        <w:rPr>
          <w:lang w:val="en-GB"/>
        </w:rPr>
        <w:t xml:space="preserve">, </w:t>
      </w:r>
      <w:r w:rsidRPr="00C57ED7">
        <w:rPr>
          <w:i/>
        </w:rPr>
        <w:t>California Law Review</w:t>
      </w:r>
      <w:r>
        <w:rPr>
          <w:lang w:val="en-GB"/>
        </w:rPr>
        <w:t xml:space="preserve">, </w:t>
      </w:r>
      <w:r w:rsidRPr="00C57ED7">
        <w:rPr>
          <w:lang w:val="en-GB"/>
        </w:rPr>
        <w:t>86(6</w:t>
      </w:r>
      <w:r>
        <w:rPr>
          <w:lang w:val="en-GB"/>
        </w:rPr>
        <w:t xml:space="preserve">): </w:t>
      </w:r>
      <w:r w:rsidRPr="00C57ED7">
        <w:rPr>
          <w:lang w:val="en-GB"/>
        </w:rPr>
        <w:t>1377-89</w:t>
      </w:r>
      <w:r>
        <w:rPr>
          <w:lang w:val="en-GB"/>
        </w:rPr>
        <w:t>.</w:t>
      </w:r>
    </w:p>
    <w:p w14:paraId="44D079F1" w14:textId="77777777" w:rsidR="000F031A" w:rsidRDefault="000F031A" w:rsidP="00EA188C">
      <w:pPr>
        <w:spacing w:before="120"/>
        <w:ind w:left="425" w:hanging="425"/>
      </w:pPr>
      <w:proofErr w:type="spellStart"/>
      <w:r w:rsidRPr="00C57ED7">
        <w:rPr>
          <w:lang w:val="en-GB"/>
        </w:rPr>
        <w:t>Rabban</w:t>
      </w:r>
      <w:proofErr w:type="spellEnd"/>
      <w:r>
        <w:rPr>
          <w:lang w:val="en-GB"/>
        </w:rPr>
        <w:t xml:space="preserve">, </w:t>
      </w:r>
      <w:r w:rsidRPr="00C57ED7">
        <w:rPr>
          <w:lang w:val="en-GB"/>
        </w:rPr>
        <w:t>David M.</w:t>
      </w:r>
      <w:r>
        <w:rPr>
          <w:lang w:val="en-GB"/>
        </w:rPr>
        <w:t xml:space="preserve">, </w:t>
      </w:r>
      <w:r w:rsidRPr="00C57ED7">
        <w:rPr>
          <w:lang w:val="en-GB"/>
        </w:rPr>
        <w:t xml:space="preserve">(2001) </w:t>
      </w:r>
      <w:r w:rsidRPr="00C57ED7">
        <w:t>“Academic Freedom</w:t>
      </w:r>
      <w:r>
        <w:t xml:space="preserve">, </w:t>
      </w:r>
      <w:r w:rsidRPr="00C57ED7">
        <w:t>Individual or Institutional?”</w:t>
      </w:r>
      <w:r>
        <w:t xml:space="preserve">, </w:t>
      </w:r>
      <w:r w:rsidRPr="00C57ED7">
        <w:rPr>
          <w:i/>
        </w:rPr>
        <w:t>Academe</w:t>
      </w:r>
      <w:r>
        <w:rPr>
          <w:i/>
        </w:rPr>
        <w:t xml:space="preserve">, </w:t>
      </w:r>
      <w:r w:rsidRPr="00C57ED7">
        <w:t>87(6</w:t>
      </w:r>
      <w:r>
        <w:t xml:space="preserve">): </w:t>
      </w:r>
      <w:r w:rsidRPr="00C57ED7">
        <w:t>16-20</w:t>
      </w:r>
      <w:r>
        <w:t>.</w:t>
      </w:r>
    </w:p>
    <w:p w14:paraId="0CE2FF20" w14:textId="77777777" w:rsidR="000F031A" w:rsidRDefault="000F031A" w:rsidP="00EA188C">
      <w:pPr>
        <w:spacing w:before="120"/>
        <w:ind w:left="425" w:hanging="425"/>
        <w:rPr>
          <w:lang w:val="en-GB"/>
        </w:rPr>
      </w:pPr>
      <w:proofErr w:type="spellStart"/>
      <w:r w:rsidRPr="00C57ED7">
        <w:rPr>
          <w:lang w:val="en-GB"/>
        </w:rPr>
        <w:t>Rabban</w:t>
      </w:r>
      <w:proofErr w:type="spellEnd"/>
      <w:r>
        <w:rPr>
          <w:lang w:val="en-GB"/>
        </w:rPr>
        <w:t xml:space="preserve">, </w:t>
      </w:r>
      <w:r w:rsidRPr="00C57ED7">
        <w:rPr>
          <w:lang w:val="en-GB"/>
        </w:rPr>
        <w:t>David M.</w:t>
      </w:r>
      <w:r>
        <w:rPr>
          <w:lang w:val="en-GB"/>
        </w:rPr>
        <w:t xml:space="preserve">, </w:t>
      </w:r>
      <w:r w:rsidRPr="00C57ED7">
        <w:rPr>
          <w:lang w:val="en-GB"/>
        </w:rPr>
        <w:t xml:space="preserve">(2007) </w:t>
      </w:r>
      <w:r w:rsidRPr="00C57ED7">
        <w:t>“What Does Academic Freedom Protect?”</w:t>
      </w:r>
      <w:r>
        <w:t xml:space="preserve">, </w:t>
      </w:r>
      <w:r w:rsidRPr="00C57ED7">
        <w:rPr>
          <w:i/>
          <w:lang w:val="en-GB"/>
        </w:rPr>
        <w:t>Academe</w:t>
      </w:r>
      <w:r>
        <w:rPr>
          <w:i/>
          <w:lang w:val="en-GB"/>
        </w:rPr>
        <w:t xml:space="preserve">, </w:t>
      </w:r>
      <w:r w:rsidRPr="00C57ED7">
        <w:rPr>
          <w:lang w:val="en-GB"/>
        </w:rPr>
        <w:t>93(1</w:t>
      </w:r>
      <w:r>
        <w:rPr>
          <w:lang w:val="en-GB"/>
        </w:rPr>
        <w:t xml:space="preserve">): </w:t>
      </w:r>
      <w:r w:rsidRPr="00C57ED7">
        <w:rPr>
          <w:lang w:val="en-GB"/>
        </w:rPr>
        <w:t>79-80</w:t>
      </w:r>
      <w:r>
        <w:rPr>
          <w:lang w:val="en-GB"/>
        </w:rPr>
        <w:t>.</w:t>
      </w:r>
    </w:p>
    <w:p w14:paraId="7B6229AA" w14:textId="77777777" w:rsidR="000F031A" w:rsidRDefault="000F031A" w:rsidP="00EA188C">
      <w:pPr>
        <w:spacing w:before="120"/>
        <w:ind w:left="425" w:hanging="425"/>
        <w:rPr>
          <w:color w:val="000000"/>
        </w:rPr>
      </w:pPr>
      <w:proofErr w:type="spellStart"/>
      <w:r w:rsidRPr="00C57ED7">
        <w:t>Rabimovich</w:t>
      </w:r>
      <w:proofErr w:type="spellEnd"/>
      <w:r>
        <w:t xml:space="preserve">, </w:t>
      </w:r>
      <w:proofErr w:type="spellStart"/>
      <w:r w:rsidRPr="00C57ED7">
        <w:t>Itamar</w:t>
      </w:r>
      <w:proofErr w:type="spellEnd"/>
      <w:r>
        <w:t xml:space="preserve">, </w:t>
      </w:r>
      <w:r w:rsidRPr="00C57ED7">
        <w:t>(2001) “The Academic Establishment”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 xml:space="preserve">Proceedings of an Interdisciplinary Conference of Tel Aviv </w:t>
      </w:r>
      <w:r w:rsidRPr="00AF5361">
        <w:rPr>
          <w:color w:val="000000"/>
        </w:rPr>
        <w:t>University and Munich University</w:t>
      </w:r>
      <w:r>
        <w:rPr>
          <w:color w:val="000000"/>
        </w:rPr>
        <w:t xml:space="preserve">, </w:t>
      </w:r>
      <w:r w:rsidRPr="00AF5361">
        <w:rPr>
          <w:color w:val="000000"/>
        </w:rPr>
        <w:t>Venice</w:t>
      </w:r>
      <w:r>
        <w:rPr>
          <w:color w:val="000000"/>
        </w:rPr>
        <w:t xml:space="preserve">, </w:t>
      </w:r>
      <w:r w:rsidRPr="00AF5361">
        <w:rPr>
          <w:color w:val="000000"/>
        </w:rPr>
        <w:t>October 1998</w:t>
      </w:r>
      <w:r>
        <w:rPr>
          <w:color w:val="000000"/>
        </w:rPr>
        <w:t xml:space="preserve">, </w:t>
      </w:r>
      <w:r w:rsidRPr="00AF5361">
        <w:rPr>
          <w:color w:val="000000"/>
        </w:rPr>
        <w:t>Munich: Herbert Utz Verlag</w:t>
      </w:r>
      <w:r>
        <w:rPr>
          <w:color w:val="000000"/>
        </w:rPr>
        <w:t xml:space="preserve">, </w:t>
      </w:r>
      <w:r w:rsidRPr="00AF5361">
        <w:rPr>
          <w:color w:val="000000"/>
        </w:rPr>
        <w:t>p.49-58</w:t>
      </w:r>
      <w:r>
        <w:rPr>
          <w:color w:val="000000"/>
        </w:rPr>
        <w:t>.</w:t>
      </w:r>
    </w:p>
    <w:p w14:paraId="7FE5640D" w14:textId="77777777" w:rsidR="000F031A" w:rsidRDefault="000F031A" w:rsidP="00EA188C">
      <w:pPr>
        <w:spacing w:before="120"/>
        <w:ind w:left="425" w:hanging="425"/>
        <w:rPr>
          <w:color w:val="000000"/>
        </w:rPr>
      </w:pPr>
      <w:r w:rsidRPr="00AF5361">
        <w:rPr>
          <w:color w:val="000000"/>
        </w:rPr>
        <w:t>Radhakrishnan</w:t>
      </w:r>
      <w:r>
        <w:rPr>
          <w:color w:val="000000"/>
        </w:rPr>
        <w:t xml:space="preserve">, </w:t>
      </w:r>
      <w:r w:rsidRPr="00AF5361">
        <w:rPr>
          <w:color w:val="000000"/>
        </w:rPr>
        <w:t>P.</w:t>
      </w:r>
      <w:r>
        <w:rPr>
          <w:color w:val="000000"/>
        </w:rPr>
        <w:t xml:space="preserve">, </w:t>
      </w:r>
      <w:r w:rsidRPr="00AF5361">
        <w:rPr>
          <w:color w:val="000000"/>
        </w:rPr>
        <w:t>(2008) “Academic Freedom from a Human Rights’ Perspective: The Indian Case and its Relevance to Africa”</w:t>
      </w:r>
      <w:r>
        <w:rPr>
          <w:color w:val="000000"/>
        </w:rPr>
        <w:t xml:space="preserve">, </w:t>
      </w:r>
      <w:r w:rsidRPr="00AF5361">
        <w:rPr>
          <w:i/>
          <w:color w:val="000000"/>
        </w:rPr>
        <w:t>Journal of Higher Education in Africa</w:t>
      </w:r>
      <w:r>
        <w:rPr>
          <w:color w:val="000000"/>
        </w:rPr>
        <w:t xml:space="preserve">, </w:t>
      </w:r>
      <w:r w:rsidRPr="00AF5361">
        <w:rPr>
          <w:color w:val="000000"/>
        </w:rPr>
        <w:t>6(2&amp;3</w:t>
      </w:r>
      <w:r>
        <w:rPr>
          <w:color w:val="000000"/>
        </w:rPr>
        <w:t xml:space="preserve">): </w:t>
      </w:r>
      <w:r w:rsidRPr="00AF5361">
        <w:rPr>
          <w:color w:val="000000"/>
        </w:rPr>
        <w:t>183-210</w:t>
      </w:r>
      <w:r>
        <w:rPr>
          <w:color w:val="000000"/>
        </w:rPr>
        <w:t>.</w:t>
      </w:r>
    </w:p>
    <w:p w14:paraId="1E3C4C52" w14:textId="77777777" w:rsidR="000F031A" w:rsidRDefault="000F031A" w:rsidP="00EA188C">
      <w:pPr>
        <w:spacing w:before="120"/>
        <w:ind w:left="425" w:hanging="425"/>
        <w:rPr>
          <w:color w:val="000000"/>
          <w:lang w:val="en-GB"/>
        </w:rPr>
      </w:pPr>
      <w:proofErr w:type="spellStart"/>
      <w:r w:rsidRPr="00AF5361">
        <w:rPr>
          <w:color w:val="000000"/>
        </w:rPr>
        <w:t>Raelin</w:t>
      </w:r>
      <w:proofErr w:type="spellEnd"/>
      <w:r>
        <w:rPr>
          <w:color w:val="000000"/>
        </w:rPr>
        <w:t xml:space="preserve">, </w:t>
      </w:r>
      <w:r w:rsidRPr="00AF5361">
        <w:rPr>
          <w:color w:val="000000"/>
        </w:rPr>
        <w:t>J.</w:t>
      </w:r>
      <w:r>
        <w:rPr>
          <w:color w:val="000000"/>
        </w:rPr>
        <w:t xml:space="preserve">, </w:t>
      </w:r>
      <w:r w:rsidRPr="00AF5361">
        <w:rPr>
          <w:color w:val="000000"/>
        </w:rPr>
        <w:t>(2003) “Should Faculty be ‘Managed’?”</w:t>
      </w:r>
      <w:r>
        <w:rPr>
          <w:color w:val="000000"/>
        </w:rPr>
        <w:t xml:space="preserve">, </w:t>
      </w:r>
      <w:r w:rsidRPr="00AF5361">
        <w:rPr>
          <w:i/>
          <w:color w:val="000000"/>
          <w:lang w:val="en-GB"/>
        </w:rPr>
        <w:t>Academe</w:t>
      </w:r>
      <w:r>
        <w:rPr>
          <w:i/>
          <w:color w:val="000000"/>
          <w:lang w:val="en-GB"/>
        </w:rPr>
        <w:t xml:space="preserve">, </w:t>
      </w:r>
      <w:r w:rsidRPr="00AF5361">
        <w:rPr>
          <w:color w:val="000000"/>
          <w:lang w:val="en-GB"/>
        </w:rPr>
        <w:t>89(3</w:t>
      </w:r>
      <w:r>
        <w:rPr>
          <w:color w:val="000000"/>
          <w:lang w:val="en-GB"/>
        </w:rPr>
        <w:t xml:space="preserve">): </w:t>
      </w:r>
      <w:r w:rsidRPr="00AF5361">
        <w:rPr>
          <w:color w:val="000000"/>
          <w:lang w:val="en-GB"/>
        </w:rPr>
        <w:t>40-44</w:t>
      </w:r>
      <w:r>
        <w:rPr>
          <w:color w:val="000000"/>
          <w:lang w:val="en-GB"/>
        </w:rPr>
        <w:t>.</w:t>
      </w:r>
    </w:p>
    <w:p w14:paraId="0A48BA89" w14:textId="77777777" w:rsidR="000F031A" w:rsidRDefault="000F031A" w:rsidP="00EA188C">
      <w:pPr>
        <w:spacing w:before="120"/>
        <w:ind w:left="425" w:hanging="425"/>
      </w:pPr>
      <w:r w:rsidRPr="00C57ED7">
        <w:t>Rajagopal</w:t>
      </w:r>
      <w:r>
        <w:t xml:space="preserve">, </w:t>
      </w:r>
      <w:r w:rsidRPr="00C57ED7">
        <w:t>B.</w:t>
      </w:r>
      <w:r>
        <w:t xml:space="preserve">, </w:t>
      </w:r>
      <w:r w:rsidRPr="00C57ED7">
        <w:t>(2003) “Academic Freedom as a Human Right: An Internationalist Perspective”</w:t>
      </w:r>
      <w:r>
        <w:t xml:space="preserve">, </w:t>
      </w:r>
      <w:r w:rsidRPr="00C57ED7">
        <w:rPr>
          <w:i/>
        </w:rPr>
        <w:t>Academe</w:t>
      </w:r>
      <w:r w:rsidRPr="00C57ED7">
        <w:t xml:space="preserve"> 89(3</w:t>
      </w:r>
      <w:r>
        <w:t xml:space="preserve">): </w:t>
      </w:r>
      <w:r w:rsidRPr="00C57ED7">
        <w:t>25-28</w:t>
      </w:r>
      <w:r>
        <w:t>.</w:t>
      </w:r>
    </w:p>
    <w:p w14:paraId="2328DDF5" w14:textId="77777777" w:rsidR="000F031A" w:rsidRDefault="000F031A" w:rsidP="00EA188C">
      <w:pPr>
        <w:spacing w:before="120"/>
        <w:ind w:left="425" w:hanging="425"/>
        <w:rPr>
          <w:i/>
          <w:iCs/>
          <w:lang w:val="en-GB"/>
        </w:rPr>
      </w:pPr>
      <w:proofErr w:type="spellStart"/>
      <w:r w:rsidRPr="00C57ED7">
        <w:rPr>
          <w:lang w:val="en-GB"/>
        </w:rPr>
        <w:t>Rajaosona</w:t>
      </w:r>
      <w:proofErr w:type="spellEnd"/>
      <w:r>
        <w:rPr>
          <w:lang w:val="en-GB"/>
        </w:rPr>
        <w:t xml:space="preserve">, </w:t>
      </w:r>
      <w:r w:rsidRPr="00C57ED7">
        <w:rPr>
          <w:lang w:val="en-GB"/>
        </w:rPr>
        <w:t>F.</w:t>
      </w:r>
      <w:r>
        <w:rPr>
          <w:lang w:val="en-GB"/>
        </w:rPr>
        <w:t xml:space="preserve">, </w:t>
      </w:r>
      <w:r w:rsidRPr="00C57ED7">
        <w:rPr>
          <w:lang w:val="en-GB"/>
        </w:rPr>
        <w:t>(2002) “Academic freedom and social responsibility: reflections from the African experience”</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375–379</w:t>
      </w:r>
      <w:r>
        <w:rPr>
          <w:i/>
          <w:iCs/>
          <w:lang w:val="en-GB"/>
        </w:rPr>
        <w:t>.</w:t>
      </w:r>
    </w:p>
    <w:p w14:paraId="71D7BEB7" w14:textId="77777777" w:rsidR="000F031A" w:rsidRDefault="000F031A" w:rsidP="00EA188C">
      <w:pPr>
        <w:spacing w:before="120"/>
        <w:ind w:left="425" w:hanging="425"/>
        <w:rPr>
          <w:iCs/>
          <w:color w:val="000000"/>
          <w:lang w:val="en-GB"/>
        </w:rPr>
      </w:pPr>
      <w:proofErr w:type="spellStart"/>
      <w:r w:rsidRPr="00753BA5">
        <w:rPr>
          <w:iCs/>
          <w:color w:val="000000"/>
          <w:lang w:val="en-GB"/>
        </w:rPr>
        <w:t>Rammell</w:t>
      </w:r>
      <w:proofErr w:type="spellEnd"/>
      <w:r>
        <w:rPr>
          <w:iCs/>
          <w:color w:val="000000"/>
          <w:lang w:val="en-GB"/>
        </w:rPr>
        <w:t xml:space="preserve">, </w:t>
      </w:r>
      <w:r w:rsidRPr="00753BA5">
        <w:rPr>
          <w:iCs/>
          <w:color w:val="000000"/>
          <w:lang w:val="en-GB"/>
        </w:rPr>
        <w:t>B.</w:t>
      </w:r>
      <w:r>
        <w:rPr>
          <w:iCs/>
          <w:color w:val="000000"/>
          <w:lang w:val="en-GB"/>
        </w:rPr>
        <w:t xml:space="preserve">, </w:t>
      </w:r>
      <w:r w:rsidRPr="00753BA5">
        <w:rPr>
          <w:iCs/>
          <w:color w:val="000000"/>
          <w:lang w:val="en-GB"/>
        </w:rPr>
        <w:t xml:space="preserve">(2007) “The last shadow of </w:t>
      </w:r>
      <w:proofErr w:type="gramStart"/>
      <w:r w:rsidRPr="00753BA5">
        <w:rPr>
          <w:iCs/>
          <w:color w:val="000000"/>
          <w:lang w:val="en-GB"/>
        </w:rPr>
        <w:t>liberty?:</w:t>
      </w:r>
      <w:proofErr w:type="gramEnd"/>
      <w:r w:rsidRPr="00753BA5">
        <w:rPr>
          <w:iCs/>
          <w:color w:val="000000"/>
          <w:lang w:val="en-GB"/>
        </w:rPr>
        <w:t xml:space="preserve"> Academic freedom in the 21st century” Speech delivered 27th November 2007</w:t>
      </w:r>
      <w:r>
        <w:rPr>
          <w:iCs/>
          <w:color w:val="000000"/>
          <w:lang w:val="en-GB"/>
        </w:rPr>
        <w:t>.</w:t>
      </w:r>
    </w:p>
    <w:p w14:paraId="7CBC73F4" w14:textId="77777777" w:rsidR="000F031A" w:rsidRDefault="000F031A" w:rsidP="00EA188C">
      <w:pPr>
        <w:pStyle w:val="PlainText"/>
        <w:spacing w:before="120"/>
        <w:ind w:left="425" w:hanging="425"/>
        <w:rPr>
          <w:rFonts w:ascii="Times New Roman" w:hAnsi="Times New Roman" w:cs="Times New Roman"/>
          <w:color w:val="000000"/>
          <w:sz w:val="24"/>
          <w:szCs w:val="24"/>
          <w:lang w:val="en-US" w:eastAsia="en-US"/>
        </w:rPr>
      </w:pPr>
      <w:proofErr w:type="spellStart"/>
      <w:r w:rsidRPr="00753BA5">
        <w:rPr>
          <w:rFonts w:ascii="Times New Roman" w:hAnsi="Times New Roman" w:cs="Times New Roman"/>
          <w:color w:val="000000"/>
          <w:sz w:val="24"/>
          <w:szCs w:val="24"/>
          <w:lang w:val="en-US" w:eastAsia="en-US"/>
        </w:rPr>
        <w:t>Ramtohul</w:t>
      </w:r>
      <w:proofErr w:type="spellEnd"/>
      <w:r>
        <w:rPr>
          <w:rFonts w:ascii="Times New Roman" w:hAnsi="Times New Roman" w:cs="Times New Roman"/>
          <w:color w:val="000000"/>
          <w:sz w:val="24"/>
          <w:szCs w:val="24"/>
          <w:lang w:val="en-US" w:eastAsia="en-US"/>
        </w:rPr>
        <w:t xml:space="preserve">, </w:t>
      </w:r>
      <w:proofErr w:type="spellStart"/>
      <w:r w:rsidRPr="00753BA5">
        <w:rPr>
          <w:rFonts w:ascii="Times New Roman" w:hAnsi="Times New Roman" w:cs="Times New Roman"/>
          <w:color w:val="000000"/>
          <w:sz w:val="24"/>
          <w:szCs w:val="24"/>
          <w:lang w:val="en-US" w:eastAsia="en-US"/>
        </w:rPr>
        <w:t>Ramola</w:t>
      </w:r>
      <w:proofErr w:type="spellEnd"/>
      <w:r>
        <w:rPr>
          <w:rFonts w:ascii="Times New Roman" w:hAnsi="Times New Roman" w:cs="Times New Roman"/>
          <w:color w:val="000000"/>
          <w:sz w:val="24"/>
          <w:szCs w:val="24"/>
          <w:lang w:val="en-US" w:eastAsia="en-US"/>
        </w:rPr>
        <w:t xml:space="preserve">, </w:t>
      </w:r>
      <w:r w:rsidRPr="00753BA5">
        <w:rPr>
          <w:rFonts w:ascii="Times New Roman" w:hAnsi="Times New Roman" w:cs="Times New Roman"/>
          <w:color w:val="000000"/>
          <w:sz w:val="24"/>
          <w:szCs w:val="24"/>
          <w:lang w:val="en-US" w:eastAsia="en-US"/>
        </w:rPr>
        <w:t>(2010) “State monitored freedom: An analysis of academic freedom at the University of Mauritius”</w:t>
      </w:r>
      <w:r>
        <w:rPr>
          <w:rFonts w:ascii="Times New Roman" w:hAnsi="Times New Roman" w:cs="Times New Roman"/>
          <w:color w:val="000000"/>
          <w:sz w:val="24"/>
          <w:szCs w:val="24"/>
          <w:lang w:val="en-US" w:eastAsia="en-US"/>
        </w:rPr>
        <w:t xml:space="preserve">, </w:t>
      </w:r>
      <w:r w:rsidRPr="00753BA5">
        <w:rPr>
          <w:rFonts w:ascii="Times New Roman" w:hAnsi="Times New Roman" w:cs="Times New Roman"/>
          <w:color w:val="000000"/>
          <w:sz w:val="24"/>
          <w:szCs w:val="24"/>
          <w:lang w:val="en-US" w:eastAsia="en-US"/>
        </w:rPr>
        <w:t>mimeo</w:t>
      </w:r>
      <w:r>
        <w:rPr>
          <w:rFonts w:ascii="Times New Roman" w:hAnsi="Times New Roman" w:cs="Times New Roman"/>
          <w:color w:val="000000"/>
          <w:sz w:val="24"/>
          <w:szCs w:val="24"/>
          <w:lang w:val="en-US" w:eastAsia="en-US"/>
        </w:rPr>
        <w:t xml:space="preserve">, </w:t>
      </w:r>
      <w:r w:rsidRPr="00753BA5">
        <w:rPr>
          <w:rFonts w:ascii="Times New Roman" w:hAnsi="Times New Roman" w:cs="Times New Roman"/>
          <w:color w:val="000000"/>
          <w:sz w:val="24"/>
          <w:szCs w:val="24"/>
          <w:lang w:val="en-US" w:eastAsia="en-US"/>
        </w:rPr>
        <w:t>Department of Social Studies</w:t>
      </w:r>
      <w:r>
        <w:rPr>
          <w:rFonts w:ascii="Times New Roman" w:hAnsi="Times New Roman" w:cs="Times New Roman"/>
          <w:color w:val="000000"/>
          <w:sz w:val="24"/>
          <w:szCs w:val="24"/>
          <w:lang w:val="en-US" w:eastAsia="en-US"/>
        </w:rPr>
        <w:t xml:space="preserve">, </w:t>
      </w:r>
      <w:r w:rsidRPr="00753BA5">
        <w:rPr>
          <w:rFonts w:ascii="Times New Roman" w:hAnsi="Times New Roman" w:cs="Times New Roman"/>
          <w:color w:val="000000"/>
          <w:sz w:val="24"/>
          <w:szCs w:val="24"/>
          <w:lang w:val="en-US" w:eastAsia="en-US"/>
        </w:rPr>
        <w:t>University of Mauritius</w:t>
      </w:r>
      <w:r>
        <w:rPr>
          <w:rFonts w:ascii="Times New Roman" w:hAnsi="Times New Roman" w:cs="Times New Roman"/>
          <w:color w:val="000000"/>
          <w:sz w:val="24"/>
          <w:szCs w:val="24"/>
          <w:lang w:val="en-US" w:eastAsia="en-US"/>
        </w:rPr>
        <w:t>.</w:t>
      </w:r>
    </w:p>
    <w:p w14:paraId="64B9530C"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753BA5">
        <w:rPr>
          <w:rFonts w:ascii="Times New Roman" w:hAnsi="Times New Roman" w:cs="Times New Roman"/>
          <w:color w:val="000000"/>
          <w:sz w:val="24"/>
          <w:szCs w:val="24"/>
        </w:rPr>
        <w:t>Rand</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 xml:space="preserve">(ed.) (1992) </w:t>
      </w:r>
      <w:proofErr w:type="spellStart"/>
      <w:r w:rsidRPr="00753BA5">
        <w:rPr>
          <w:rFonts w:ascii="Times New Roman" w:hAnsi="Times New Roman" w:cs="Times New Roman"/>
          <w:i/>
          <w:color w:val="000000"/>
          <w:sz w:val="24"/>
          <w:szCs w:val="24"/>
          <w:lang w:val="en-US" w:eastAsia="en-US"/>
        </w:rPr>
        <w:t>Logomachia</w:t>
      </w:r>
      <w:proofErr w:type="spellEnd"/>
      <w:r w:rsidRPr="00753BA5">
        <w:rPr>
          <w:rFonts w:ascii="Times New Roman" w:hAnsi="Times New Roman" w:cs="Times New Roman"/>
          <w:i/>
          <w:color w:val="000000"/>
          <w:sz w:val="24"/>
          <w:szCs w:val="24"/>
          <w:lang w:val="en-US" w:eastAsia="en-US"/>
        </w:rPr>
        <w:t>: The Conflict of the Faculties</w:t>
      </w:r>
      <w:r>
        <w:rPr>
          <w:rFonts w:ascii="Times New Roman" w:hAnsi="Times New Roman" w:cs="Times New Roman"/>
          <w:i/>
          <w:color w:val="000000"/>
          <w:sz w:val="24"/>
          <w:szCs w:val="24"/>
          <w:lang w:val="en-US" w:eastAsia="en-US"/>
        </w:rPr>
        <w:t xml:space="preserve">, </w:t>
      </w:r>
      <w:r w:rsidRPr="00753BA5">
        <w:rPr>
          <w:rFonts w:ascii="Times New Roman" w:hAnsi="Times New Roman" w:cs="Times New Roman"/>
          <w:color w:val="000000"/>
          <w:sz w:val="24"/>
          <w:szCs w:val="24"/>
        </w:rPr>
        <w:t>Lincoln: University of Nebraska Press</w:t>
      </w:r>
      <w:r>
        <w:rPr>
          <w:rFonts w:ascii="Times New Roman" w:hAnsi="Times New Roman" w:cs="Times New Roman"/>
          <w:color w:val="000000"/>
          <w:sz w:val="24"/>
          <w:szCs w:val="24"/>
        </w:rPr>
        <w:t>.</w:t>
      </w:r>
    </w:p>
    <w:p w14:paraId="34B3D37E" w14:textId="77777777" w:rsidR="000F031A" w:rsidRDefault="000F031A" w:rsidP="00EA188C">
      <w:pPr>
        <w:pStyle w:val="PlainText"/>
        <w:spacing w:before="120"/>
        <w:ind w:left="425" w:hanging="425"/>
        <w:rPr>
          <w:rFonts w:ascii="Times New Roman" w:hAnsi="Times New Roman" w:cs="Times New Roman"/>
          <w:bCs/>
          <w:sz w:val="24"/>
          <w:szCs w:val="24"/>
        </w:rPr>
      </w:pPr>
      <w:r w:rsidRPr="00573BBA">
        <w:rPr>
          <w:rFonts w:ascii="Times New Roman" w:hAnsi="Times New Roman" w:cs="Times New Roman"/>
          <w:sz w:val="24"/>
          <w:szCs w:val="24"/>
        </w:rPr>
        <w:t>Ranger</w:t>
      </w:r>
      <w:r>
        <w:rPr>
          <w:rFonts w:ascii="Times New Roman" w:hAnsi="Times New Roman" w:cs="Times New Roman"/>
          <w:sz w:val="24"/>
          <w:szCs w:val="24"/>
        </w:rPr>
        <w:t xml:space="preserve">, </w:t>
      </w:r>
      <w:r w:rsidRPr="00573BBA">
        <w:rPr>
          <w:rFonts w:ascii="Times New Roman" w:hAnsi="Times New Roman" w:cs="Times New Roman"/>
          <w:sz w:val="24"/>
          <w:szCs w:val="24"/>
        </w:rPr>
        <w:t>T. O.</w:t>
      </w:r>
      <w:r>
        <w:rPr>
          <w:rFonts w:ascii="Times New Roman" w:hAnsi="Times New Roman" w:cs="Times New Roman"/>
          <w:sz w:val="24"/>
          <w:szCs w:val="24"/>
        </w:rPr>
        <w:t xml:space="preserve">, </w:t>
      </w:r>
      <w:r w:rsidRPr="00573BBA">
        <w:rPr>
          <w:rFonts w:ascii="Times New Roman" w:hAnsi="Times New Roman" w:cs="Times New Roman"/>
          <w:sz w:val="24"/>
          <w:szCs w:val="24"/>
        </w:rPr>
        <w:t>(</w:t>
      </w:r>
      <w:proofErr w:type="gramStart"/>
      <w:r w:rsidRPr="00573BBA">
        <w:rPr>
          <w:rFonts w:ascii="Times New Roman" w:hAnsi="Times New Roman" w:cs="Times New Roman"/>
          <w:sz w:val="24"/>
          <w:szCs w:val="24"/>
        </w:rPr>
        <w:t>1</w:t>
      </w:r>
      <w:r w:rsidRPr="00573BBA">
        <w:rPr>
          <w:rFonts w:ascii="Times New Roman" w:hAnsi="Times New Roman" w:cs="Times New Roman"/>
          <w:bCs/>
          <w:sz w:val="24"/>
          <w:szCs w:val="24"/>
        </w:rPr>
        <w:t>981)</w:t>
      </w:r>
      <w:r w:rsidRPr="00573BBA">
        <w:rPr>
          <w:rFonts w:ascii="Times New Roman" w:hAnsi="Times New Roman" w:cs="Times New Roman"/>
          <w:bCs/>
          <w:i/>
          <w:sz w:val="24"/>
          <w:szCs w:val="24"/>
        </w:rPr>
        <w:t>Towards</w:t>
      </w:r>
      <w:proofErr w:type="gramEnd"/>
      <w:r w:rsidRPr="00573BBA">
        <w:rPr>
          <w:rFonts w:ascii="Times New Roman" w:hAnsi="Times New Roman" w:cs="Times New Roman"/>
          <w:bCs/>
          <w:i/>
          <w:sz w:val="24"/>
          <w:szCs w:val="24"/>
        </w:rPr>
        <w:t xml:space="preserve"> a radical practice of academic freedom: the experience of East and Central Africa</w:t>
      </w:r>
      <w:r w:rsidRPr="00573BBA">
        <w:rPr>
          <w:rFonts w:ascii="Times New Roman" w:hAnsi="Times New Roman" w:cs="Times New Roman"/>
          <w:bCs/>
          <w:sz w:val="24"/>
          <w:szCs w:val="24"/>
        </w:rPr>
        <w:t>.  The twenty-second T.B. Davie Memorial Lecture delivered in the Jameson Hall</w:t>
      </w:r>
      <w:r>
        <w:rPr>
          <w:rFonts w:ascii="Times New Roman" w:hAnsi="Times New Roman" w:cs="Times New Roman"/>
          <w:bCs/>
          <w:sz w:val="24"/>
          <w:szCs w:val="24"/>
        </w:rPr>
        <w:t xml:space="preserve">, </w:t>
      </w:r>
      <w:r w:rsidRPr="00573BBA">
        <w:rPr>
          <w:rFonts w:ascii="Times New Roman" w:hAnsi="Times New Roman" w:cs="Times New Roman"/>
          <w:bCs/>
          <w:sz w:val="24"/>
          <w:szCs w:val="24"/>
        </w:rPr>
        <w:t>University of Cape Town</w:t>
      </w:r>
      <w:r>
        <w:rPr>
          <w:rFonts w:ascii="Times New Roman" w:hAnsi="Times New Roman" w:cs="Times New Roman"/>
          <w:bCs/>
          <w:sz w:val="24"/>
          <w:szCs w:val="24"/>
        </w:rPr>
        <w:t xml:space="preserve">, </w:t>
      </w:r>
      <w:r w:rsidRPr="00573BBA">
        <w:rPr>
          <w:rFonts w:ascii="Times New Roman" w:hAnsi="Times New Roman" w:cs="Times New Roman"/>
          <w:bCs/>
          <w:sz w:val="24"/>
          <w:szCs w:val="24"/>
        </w:rPr>
        <w:t>on 4 September</w:t>
      </w:r>
      <w:r>
        <w:rPr>
          <w:rFonts w:ascii="Times New Roman" w:hAnsi="Times New Roman" w:cs="Times New Roman"/>
          <w:bCs/>
          <w:sz w:val="24"/>
          <w:szCs w:val="24"/>
        </w:rPr>
        <w:t>.</w:t>
      </w:r>
    </w:p>
    <w:p w14:paraId="71C56455" w14:textId="77777777" w:rsidR="000F031A" w:rsidRDefault="000F031A" w:rsidP="00EA188C">
      <w:pPr>
        <w:spacing w:before="120"/>
        <w:ind w:left="425" w:hanging="425"/>
        <w:rPr>
          <w:lang w:val="en-GB"/>
        </w:rPr>
      </w:pPr>
      <w:r w:rsidRPr="00C57ED7">
        <w:rPr>
          <w:lang w:val="en-GB"/>
        </w:rPr>
        <w:lastRenderedPageBreak/>
        <w:t>Rasmussen</w:t>
      </w:r>
      <w:r>
        <w:rPr>
          <w:lang w:val="en-GB"/>
        </w:rPr>
        <w:t xml:space="preserve">, </w:t>
      </w:r>
      <w:r w:rsidRPr="00C57ED7">
        <w:rPr>
          <w:lang w:val="en-GB"/>
        </w:rPr>
        <w:t>J.</w:t>
      </w:r>
      <w:r>
        <w:rPr>
          <w:lang w:val="en-GB"/>
        </w:rPr>
        <w:t xml:space="preserve">, </w:t>
      </w:r>
      <w:r w:rsidRPr="00C57ED7">
        <w:rPr>
          <w:lang w:val="en-GB"/>
        </w:rPr>
        <w:t>(1998) “New Rules of University Governance in Denmark”</w:t>
      </w:r>
      <w:r>
        <w:rPr>
          <w:lang w:val="en-GB"/>
        </w:rPr>
        <w:t xml:space="preserve">, </w:t>
      </w:r>
      <w:r w:rsidRPr="00C57ED7">
        <w:rPr>
          <w:i/>
          <w:lang w:val="en-GB"/>
        </w:rPr>
        <w:t>Higher Education Policy</w:t>
      </w:r>
      <w:r>
        <w:rPr>
          <w:lang w:val="en-GB"/>
        </w:rPr>
        <w:t xml:space="preserve">, </w:t>
      </w:r>
      <w:r w:rsidRPr="00C57ED7">
        <w:rPr>
          <w:lang w:val="en-GB"/>
        </w:rPr>
        <w:t>11(2</w:t>
      </w:r>
      <w:r>
        <w:rPr>
          <w:lang w:val="en-GB"/>
        </w:rPr>
        <w:t xml:space="preserve">): </w:t>
      </w:r>
      <w:r w:rsidRPr="00C57ED7">
        <w:rPr>
          <w:lang w:val="en-GB"/>
        </w:rPr>
        <w:t>183-199</w:t>
      </w:r>
      <w:r>
        <w:rPr>
          <w:lang w:val="en-GB"/>
        </w:rPr>
        <w:t>.</w:t>
      </w:r>
    </w:p>
    <w:p w14:paraId="3CA70FBC" w14:textId="77777777" w:rsidR="000F031A" w:rsidRPr="0098623A" w:rsidRDefault="000F031A" w:rsidP="00EA188C">
      <w:pPr>
        <w:tabs>
          <w:tab w:val="left" w:pos="2516"/>
          <w:tab w:val="left" w:pos="5979"/>
          <w:tab w:val="left" w:pos="9442"/>
          <w:tab w:val="left" w:pos="12114"/>
        </w:tabs>
        <w:spacing w:before="120"/>
        <w:ind w:left="425" w:hanging="425"/>
      </w:pPr>
      <w:proofErr w:type="spellStart"/>
      <w:r w:rsidRPr="0098623A">
        <w:t>Ratnajeevan</w:t>
      </w:r>
      <w:proofErr w:type="spellEnd"/>
      <w:r>
        <w:t xml:space="preserve">, </w:t>
      </w:r>
      <w:r w:rsidRPr="0098623A">
        <w:t>S.</w:t>
      </w:r>
      <w:r>
        <w:t xml:space="preserve">, </w:t>
      </w:r>
      <w:proofErr w:type="spellStart"/>
      <w:r w:rsidRPr="0098623A">
        <w:t>Hoole</w:t>
      </w:r>
      <w:proofErr w:type="spellEnd"/>
      <w:r>
        <w:t xml:space="preserve">, </w:t>
      </w:r>
      <w:r w:rsidRPr="0098623A">
        <w:t>H.</w:t>
      </w:r>
      <w:r>
        <w:t xml:space="preserve">, </w:t>
      </w:r>
      <w:r w:rsidRPr="0098623A">
        <w:t xml:space="preserve">(2007) “Academic Freedom </w:t>
      </w:r>
      <w:proofErr w:type="gramStart"/>
      <w:r w:rsidRPr="0098623A">
        <w:t>In</w:t>
      </w:r>
      <w:proofErr w:type="gramEnd"/>
      <w:r w:rsidRPr="0098623A">
        <w:t xml:space="preserve"> Sri Lanka”</w:t>
      </w:r>
      <w:r>
        <w:t xml:space="preserve">, </w:t>
      </w:r>
      <w:r w:rsidRPr="0098623A">
        <w:rPr>
          <w:i/>
        </w:rPr>
        <w:t>Peace Review</w:t>
      </w:r>
      <w:r>
        <w:rPr>
          <w:i/>
        </w:rPr>
        <w:t xml:space="preserve">, </w:t>
      </w:r>
      <w:r w:rsidRPr="0098623A">
        <w:t>19(4</w:t>
      </w:r>
      <w:r>
        <w:t xml:space="preserve">): </w:t>
      </w:r>
      <w:r w:rsidRPr="0098623A">
        <w:t>507-520.</w:t>
      </w:r>
    </w:p>
    <w:p w14:paraId="701366B3" w14:textId="77777777" w:rsidR="000F031A" w:rsidRDefault="000F031A" w:rsidP="00EA188C">
      <w:pPr>
        <w:autoSpaceDE w:val="0"/>
        <w:autoSpaceDN w:val="0"/>
        <w:adjustRightInd w:val="0"/>
        <w:spacing w:before="120"/>
        <w:ind w:left="425" w:hanging="425"/>
      </w:pPr>
      <w:proofErr w:type="spellStart"/>
      <w:r w:rsidRPr="0098623A">
        <w:t>Raustiala</w:t>
      </w:r>
      <w:proofErr w:type="spellEnd"/>
      <w:r>
        <w:t xml:space="preserve">, </w:t>
      </w:r>
      <w:r w:rsidRPr="0098623A">
        <w:t>K.</w:t>
      </w:r>
      <w:r>
        <w:t xml:space="preserve">, </w:t>
      </w:r>
      <w:r w:rsidRPr="0098623A">
        <w:t>(2005) “Form and Substance in International Agreements”</w:t>
      </w:r>
      <w:r>
        <w:t xml:space="preserve">, </w:t>
      </w:r>
      <w:r w:rsidRPr="0098623A">
        <w:rPr>
          <w:i/>
        </w:rPr>
        <w:t>American Journal of</w:t>
      </w:r>
      <w:r w:rsidRPr="00C57ED7">
        <w:rPr>
          <w:i/>
        </w:rPr>
        <w:t xml:space="preserve"> International Law</w:t>
      </w:r>
      <w:r>
        <w:t xml:space="preserve">, </w:t>
      </w:r>
      <w:r w:rsidRPr="00C57ED7">
        <w:t>99(3</w:t>
      </w:r>
      <w:r>
        <w:t xml:space="preserve">): </w:t>
      </w:r>
      <w:r w:rsidRPr="00C57ED7">
        <w:t>581-614</w:t>
      </w:r>
      <w:r>
        <w:t>.</w:t>
      </w:r>
    </w:p>
    <w:p w14:paraId="3357E534" w14:textId="77777777" w:rsidR="000F031A" w:rsidRDefault="000F031A" w:rsidP="00EA188C">
      <w:pPr>
        <w:spacing w:before="120"/>
        <w:ind w:left="425" w:hanging="425"/>
        <w:rPr>
          <w:color w:val="000000"/>
        </w:rPr>
      </w:pPr>
      <w:r w:rsidRPr="00C57ED7">
        <w:t>Ravitch</w:t>
      </w:r>
      <w:r>
        <w:t xml:space="preserve">, </w:t>
      </w:r>
      <w:r w:rsidRPr="00C57ED7">
        <w:t>Frank S.</w:t>
      </w:r>
      <w:r>
        <w:t xml:space="preserve">, </w:t>
      </w:r>
      <w:r w:rsidRPr="00C57ED7">
        <w:t xml:space="preserve">(2008) “Intelligent Design in Public University Science Departments: Academic </w:t>
      </w:r>
      <w:r w:rsidRPr="00753BA5">
        <w:rPr>
          <w:color w:val="000000"/>
        </w:rPr>
        <w:t>Freedom or Establishment of Religion”</w:t>
      </w:r>
      <w:r>
        <w:rPr>
          <w:color w:val="000000"/>
        </w:rPr>
        <w:t xml:space="preserve">, </w:t>
      </w:r>
      <w:r w:rsidRPr="00753BA5">
        <w:rPr>
          <w:i/>
          <w:color w:val="000000"/>
        </w:rPr>
        <w:t>William and Mary Bill of Rights Journal</w:t>
      </w:r>
      <w:r>
        <w:rPr>
          <w:color w:val="000000"/>
        </w:rPr>
        <w:t xml:space="preserve">, </w:t>
      </w:r>
      <w:r w:rsidRPr="00753BA5">
        <w:rPr>
          <w:color w:val="000000"/>
        </w:rPr>
        <w:t>16(4</w:t>
      </w:r>
      <w:r>
        <w:rPr>
          <w:color w:val="000000"/>
        </w:rPr>
        <w:t xml:space="preserve">): </w:t>
      </w:r>
      <w:r w:rsidRPr="00753BA5">
        <w:rPr>
          <w:color w:val="000000"/>
        </w:rPr>
        <w:t>1061-1090</w:t>
      </w:r>
      <w:r>
        <w:rPr>
          <w:color w:val="000000"/>
        </w:rPr>
        <w:t>.</w:t>
      </w:r>
    </w:p>
    <w:p w14:paraId="4E00BF40" w14:textId="77777777" w:rsidR="000F031A" w:rsidRDefault="000F031A" w:rsidP="00EA188C">
      <w:pPr>
        <w:autoSpaceDE w:val="0"/>
        <w:autoSpaceDN w:val="0"/>
        <w:adjustRightInd w:val="0"/>
        <w:spacing w:before="120"/>
        <w:ind w:left="425" w:hanging="425"/>
        <w:rPr>
          <w:color w:val="000000"/>
        </w:rPr>
      </w:pPr>
      <w:r w:rsidRPr="00753BA5">
        <w:rPr>
          <w:color w:val="000000"/>
        </w:rPr>
        <w:t>Reagan</w:t>
      </w:r>
      <w:r>
        <w:rPr>
          <w:color w:val="000000"/>
        </w:rPr>
        <w:t xml:space="preserve">, </w:t>
      </w:r>
      <w:r w:rsidRPr="00753BA5">
        <w:rPr>
          <w:color w:val="000000"/>
        </w:rPr>
        <w:t>Gerald M.</w:t>
      </w:r>
      <w:r>
        <w:rPr>
          <w:color w:val="000000"/>
        </w:rPr>
        <w:t xml:space="preserve">, </w:t>
      </w:r>
      <w:r w:rsidRPr="00753BA5">
        <w:rPr>
          <w:color w:val="000000"/>
        </w:rPr>
        <w:t>(1982) “Contemporary Constraints on Academic Freedom”</w:t>
      </w:r>
      <w:r>
        <w:rPr>
          <w:color w:val="000000"/>
        </w:rPr>
        <w:t xml:space="preserve">, </w:t>
      </w:r>
      <w:r w:rsidRPr="00753BA5">
        <w:rPr>
          <w:i/>
          <w:color w:val="000000"/>
        </w:rPr>
        <w:t>The Educational Forum</w:t>
      </w:r>
      <w:r>
        <w:rPr>
          <w:color w:val="000000"/>
        </w:rPr>
        <w:t xml:space="preserve">, </w:t>
      </w:r>
      <w:r w:rsidRPr="00753BA5">
        <w:rPr>
          <w:color w:val="000000"/>
        </w:rPr>
        <w:t>46(4</w:t>
      </w:r>
      <w:r>
        <w:rPr>
          <w:color w:val="000000"/>
        </w:rPr>
        <w:t xml:space="preserve">): </w:t>
      </w:r>
      <w:r w:rsidRPr="00753BA5">
        <w:rPr>
          <w:color w:val="000000"/>
        </w:rPr>
        <w:t>391-40</w:t>
      </w:r>
      <w:r>
        <w:rPr>
          <w:color w:val="000000"/>
        </w:rPr>
        <w:t>.</w:t>
      </w:r>
    </w:p>
    <w:p w14:paraId="0DB5DF68" w14:textId="77777777" w:rsidR="000F031A" w:rsidRDefault="000F031A" w:rsidP="00EA188C">
      <w:pPr>
        <w:spacing w:before="120"/>
        <w:ind w:left="425" w:hanging="425"/>
        <w:rPr>
          <w:color w:val="000000"/>
        </w:rPr>
      </w:pPr>
      <w:proofErr w:type="spellStart"/>
      <w:r w:rsidRPr="00753BA5">
        <w:rPr>
          <w:color w:val="000000"/>
        </w:rPr>
        <w:t>Reale</w:t>
      </w:r>
      <w:proofErr w:type="spellEnd"/>
      <w:r>
        <w:rPr>
          <w:color w:val="000000"/>
        </w:rPr>
        <w:t xml:space="preserve">, </w:t>
      </w:r>
      <w:proofErr w:type="spellStart"/>
      <w:r w:rsidRPr="00753BA5">
        <w:rPr>
          <w:color w:val="000000"/>
        </w:rPr>
        <w:t>Emanuela</w:t>
      </w:r>
      <w:proofErr w:type="spellEnd"/>
      <w:r>
        <w:rPr>
          <w:color w:val="000000"/>
        </w:rPr>
        <w:t xml:space="preserve">, </w:t>
      </w:r>
      <w:r w:rsidRPr="00753BA5">
        <w:rPr>
          <w:color w:val="000000"/>
        </w:rPr>
        <w:t>(2010) “Autonomy</w:t>
      </w:r>
      <w:r>
        <w:rPr>
          <w:color w:val="000000"/>
        </w:rPr>
        <w:t xml:space="preserve">, </w:t>
      </w:r>
      <w:r w:rsidRPr="00753BA5">
        <w:rPr>
          <w:color w:val="000000"/>
        </w:rPr>
        <w:t>accountability and academic freedom as factors shaping national University configurations”</w:t>
      </w:r>
      <w:r>
        <w:rPr>
          <w:color w:val="000000"/>
        </w:rPr>
        <w:t xml:space="preserve">, </w:t>
      </w:r>
      <w:r w:rsidRPr="00753BA5">
        <w:rPr>
          <w:color w:val="000000"/>
        </w:rPr>
        <w:t>23rd Annual CHER Conference</w:t>
      </w:r>
      <w:r>
        <w:rPr>
          <w:color w:val="000000"/>
        </w:rPr>
        <w:t xml:space="preserve">, </w:t>
      </w:r>
      <w:r w:rsidRPr="00753BA5">
        <w:rPr>
          <w:i/>
          <w:color w:val="000000"/>
        </w:rPr>
        <w:t>Effects of Higher Education Reforms</w:t>
      </w:r>
      <w:r>
        <w:rPr>
          <w:color w:val="000000"/>
        </w:rPr>
        <w:t xml:space="preserve">, </w:t>
      </w:r>
      <w:r w:rsidRPr="00753BA5">
        <w:rPr>
          <w:color w:val="000000"/>
        </w:rPr>
        <w:t>Norway</w:t>
      </w:r>
      <w:r>
        <w:rPr>
          <w:color w:val="000000"/>
        </w:rPr>
        <w:t xml:space="preserve">, </w:t>
      </w:r>
      <w:r w:rsidRPr="00753BA5">
        <w:rPr>
          <w:color w:val="000000"/>
        </w:rPr>
        <w:t>10 – 12 June 2010</w:t>
      </w:r>
      <w:r>
        <w:rPr>
          <w:color w:val="000000"/>
        </w:rPr>
        <w:t>.</w:t>
      </w:r>
    </w:p>
    <w:p w14:paraId="15485481" w14:textId="77777777" w:rsidR="000F031A" w:rsidRDefault="000F031A" w:rsidP="00EA188C">
      <w:pPr>
        <w:spacing w:before="120"/>
        <w:ind w:left="425" w:hanging="425"/>
      </w:pPr>
      <w:proofErr w:type="spellStart"/>
      <w:r w:rsidRPr="00753BA5">
        <w:rPr>
          <w:color w:val="000000"/>
        </w:rPr>
        <w:t>Rebick</w:t>
      </w:r>
      <w:proofErr w:type="spellEnd"/>
      <w:r>
        <w:rPr>
          <w:color w:val="000000"/>
        </w:rPr>
        <w:t xml:space="preserve">, </w:t>
      </w:r>
      <w:r w:rsidRPr="00753BA5">
        <w:rPr>
          <w:color w:val="000000"/>
        </w:rPr>
        <w:t>Judy</w:t>
      </w:r>
      <w:r>
        <w:t xml:space="preserve">, </w:t>
      </w:r>
      <w:r w:rsidRPr="00C57ED7">
        <w:t>(2000) “Inclusion and the Academy: Debating a Good Idea Freely”</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p.57-63</w:t>
      </w:r>
      <w:r>
        <w:t>.</w:t>
      </w:r>
    </w:p>
    <w:p w14:paraId="12DE836D" w14:textId="77777777" w:rsidR="000F031A" w:rsidRDefault="000F031A" w:rsidP="00EA188C">
      <w:pPr>
        <w:spacing w:before="120"/>
        <w:ind w:left="425" w:hanging="425"/>
      </w:pPr>
      <w:r w:rsidRPr="00C57ED7">
        <w:t>Rees</w:t>
      </w:r>
      <w:r>
        <w:t xml:space="preserve">, </w:t>
      </w:r>
      <w:r w:rsidRPr="00C57ED7">
        <w:t>Ray</w:t>
      </w:r>
      <w:r>
        <w:t xml:space="preserve">, </w:t>
      </w:r>
      <w:r w:rsidRPr="00C57ED7">
        <w:t>(2001) “Academic Freedom and Academic Tenure: An Economist’s Perspective”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p.129-138</w:t>
      </w:r>
      <w:r>
        <w:t>.</w:t>
      </w:r>
    </w:p>
    <w:p w14:paraId="4965A952" w14:textId="77777777" w:rsidR="000F031A" w:rsidRPr="00136D90" w:rsidRDefault="000F031A" w:rsidP="00EA188C">
      <w:pPr>
        <w:pStyle w:val="BodyText"/>
        <w:spacing w:before="120" w:line="240" w:lineRule="auto"/>
        <w:ind w:left="425" w:hanging="425"/>
        <w:rPr>
          <w:color w:val="auto"/>
          <w:sz w:val="24"/>
          <w:szCs w:val="24"/>
          <w:lang w:val="en-US"/>
        </w:rPr>
      </w:pPr>
      <w:r w:rsidRPr="00136D90">
        <w:rPr>
          <w:color w:val="auto"/>
          <w:sz w:val="24"/>
          <w:szCs w:val="24"/>
          <w:lang w:val="en-US"/>
        </w:rPr>
        <w:t xml:space="preserve">Rena, Kai, Li, Jun, (2013) “Academic Freedom and University Autonomy: A Higher Education Policy Perspective”, </w:t>
      </w:r>
      <w:r w:rsidRPr="00136D90">
        <w:rPr>
          <w:i/>
          <w:color w:val="auto"/>
          <w:sz w:val="24"/>
          <w:szCs w:val="24"/>
          <w:lang w:val="en-US"/>
        </w:rPr>
        <w:t>Higher Education Policy</w:t>
      </w:r>
      <w:r w:rsidRPr="00136D90">
        <w:rPr>
          <w:color w:val="auto"/>
          <w:sz w:val="24"/>
          <w:szCs w:val="24"/>
          <w:lang w:val="en-US"/>
        </w:rPr>
        <w:t>, 26(4): 507–522.</w:t>
      </w:r>
    </w:p>
    <w:p w14:paraId="5C1D858E" w14:textId="77777777" w:rsidR="000F031A" w:rsidRDefault="000F031A" w:rsidP="00EA188C">
      <w:pPr>
        <w:pStyle w:val="BodyText"/>
        <w:spacing w:before="120" w:line="240" w:lineRule="auto"/>
        <w:ind w:left="425" w:hanging="425"/>
        <w:rPr>
          <w:color w:val="auto"/>
          <w:sz w:val="24"/>
          <w:szCs w:val="24"/>
          <w:lang w:val="en-US"/>
        </w:rPr>
      </w:pPr>
      <w:proofErr w:type="spellStart"/>
      <w:r w:rsidRPr="00C57ED7">
        <w:rPr>
          <w:color w:val="auto"/>
          <w:sz w:val="24"/>
          <w:szCs w:val="24"/>
          <w:lang w:val="en-US"/>
        </w:rPr>
        <w:t>Renaut</w:t>
      </w:r>
      <w:proofErr w:type="spellEnd"/>
      <w:r>
        <w:rPr>
          <w:color w:val="auto"/>
          <w:sz w:val="24"/>
          <w:szCs w:val="24"/>
          <w:lang w:val="en-US"/>
        </w:rPr>
        <w:t xml:space="preserve">, </w:t>
      </w:r>
      <w:r w:rsidRPr="00C57ED7">
        <w:rPr>
          <w:color w:val="auto"/>
          <w:sz w:val="24"/>
          <w:szCs w:val="24"/>
          <w:lang w:val="en-US"/>
        </w:rPr>
        <w:t>A.</w:t>
      </w:r>
      <w:r>
        <w:rPr>
          <w:color w:val="auto"/>
          <w:sz w:val="24"/>
          <w:szCs w:val="24"/>
          <w:lang w:val="en-US"/>
        </w:rPr>
        <w:t xml:space="preserve">, </w:t>
      </w:r>
      <w:r w:rsidRPr="00C57ED7">
        <w:rPr>
          <w:color w:val="auto"/>
          <w:sz w:val="24"/>
          <w:szCs w:val="24"/>
          <w:lang w:val="en-US"/>
        </w:rPr>
        <w:t>(2006) “The role of universities in developing a democratic European culture”</w:t>
      </w:r>
      <w:r>
        <w:rPr>
          <w:color w:val="auto"/>
          <w:sz w:val="24"/>
          <w:szCs w:val="24"/>
          <w:lang w:val="en-US"/>
        </w:rPr>
        <w:t xml:space="preserve">, </w:t>
      </w:r>
      <w:r w:rsidRPr="00C57ED7">
        <w:rPr>
          <w:color w:val="auto"/>
          <w:sz w:val="24"/>
          <w:szCs w:val="24"/>
          <w:lang w:val="en-GB"/>
        </w:rPr>
        <w:t>in Sanz</w:t>
      </w:r>
      <w:r>
        <w:rPr>
          <w:color w:val="auto"/>
          <w:sz w:val="24"/>
          <w:szCs w:val="24"/>
          <w:lang w:val="en-GB"/>
        </w:rPr>
        <w:t xml:space="preserve">, </w:t>
      </w:r>
      <w:proofErr w:type="spellStart"/>
      <w:r w:rsidRPr="00C57ED7">
        <w:rPr>
          <w:color w:val="auto"/>
          <w:sz w:val="24"/>
          <w:szCs w:val="24"/>
          <w:lang w:val="en-GB"/>
        </w:rPr>
        <w:t>Buria</w:t>
      </w:r>
      <w:proofErr w:type="spellEnd"/>
      <w:r>
        <w:rPr>
          <w:color w:val="auto"/>
          <w:sz w:val="24"/>
          <w:szCs w:val="24"/>
          <w:lang w:val="en-GB"/>
        </w:rPr>
        <w:t xml:space="preserve">, </w:t>
      </w:r>
      <w:r w:rsidRPr="00C57ED7">
        <w:rPr>
          <w:color w:val="auto"/>
          <w:sz w:val="24"/>
          <w:szCs w:val="24"/>
          <w:lang w:val="en-GB"/>
        </w:rPr>
        <w:t>Bergan</w:t>
      </w:r>
      <w:r>
        <w:rPr>
          <w:color w:val="auto"/>
          <w:sz w:val="24"/>
          <w:szCs w:val="24"/>
          <w:lang w:val="en-GB"/>
        </w:rPr>
        <w:t xml:space="preserve">, </w:t>
      </w:r>
      <w:proofErr w:type="spellStart"/>
      <w:r w:rsidRPr="00C57ED7">
        <w:rPr>
          <w:color w:val="auto"/>
          <w:sz w:val="24"/>
          <w:szCs w:val="24"/>
          <w:lang w:val="en-GB"/>
        </w:rPr>
        <w:t>Sjur</w:t>
      </w:r>
      <w:proofErr w:type="spellEnd"/>
      <w:r>
        <w:rPr>
          <w:color w:val="auto"/>
          <w:sz w:val="24"/>
          <w:szCs w:val="24"/>
          <w:lang w:val="en-GB"/>
        </w:rPr>
        <w:t xml:space="preserve">, </w:t>
      </w:r>
      <w:r w:rsidRPr="00C57ED7">
        <w:rPr>
          <w:color w:val="auto"/>
          <w:sz w:val="24"/>
          <w:szCs w:val="24"/>
          <w:lang w:val="en-GB"/>
        </w:rPr>
        <w:t xml:space="preserve">(eds.) </w:t>
      </w:r>
      <w:r w:rsidRPr="00C57ED7">
        <w:rPr>
          <w:i/>
          <w:color w:val="auto"/>
          <w:sz w:val="24"/>
          <w:szCs w:val="24"/>
          <w:lang w:val="en-GB"/>
        </w:rPr>
        <w:t>The Heritage of European Universities</w:t>
      </w:r>
      <w:r>
        <w:rPr>
          <w:i/>
          <w:color w:val="auto"/>
          <w:sz w:val="24"/>
          <w:szCs w:val="24"/>
          <w:lang w:val="en-GB"/>
        </w:rPr>
        <w:t xml:space="preserve">, </w:t>
      </w:r>
      <w:r w:rsidRPr="00C57ED7">
        <w:rPr>
          <w:color w:val="auto"/>
          <w:sz w:val="24"/>
          <w:szCs w:val="24"/>
          <w:lang w:val="en-GB"/>
        </w:rPr>
        <w:t>Strasbourg: Council of Europe</w:t>
      </w:r>
      <w:r>
        <w:rPr>
          <w:color w:val="auto"/>
          <w:sz w:val="24"/>
          <w:szCs w:val="24"/>
          <w:lang w:val="en-GB"/>
        </w:rPr>
        <w:t xml:space="preserve">, </w:t>
      </w:r>
      <w:r w:rsidRPr="00C57ED7">
        <w:rPr>
          <w:color w:val="auto"/>
          <w:sz w:val="24"/>
          <w:szCs w:val="24"/>
          <w:lang w:val="en-GB"/>
        </w:rPr>
        <w:t>p.121-129</w:t>
      </w:r>
      <w:r>
        <w:rPr>
          <w:color w:val="auto"/>
          <w:sz w:val="24"/>
          <w:szCs w:val="24"/>
          <w:lang w:val="en-US"/>
        </w:rPr>
        <w:t>.</w:t>
      </w:r>
    </w:p>
    <w:p w14:paraId="62BBBAC4" w14:textId="77777777" w:rsidR="000F031A" w:rsidRDefault="000F031A" w:rsidP="00EA188C">
      <w:pPr>
        <w:spacing w:before="120"/>
        <w:ind w:left="425" w:hanging="425"/>
      </w:pPr>
      <w:proofErr w:type="spellStart"/>
      <w:r w:rsidRPr="00C57ED7">
        <w:rPr>
          <w:lang w:val="en-GB"/>
        </w:rPr>
        <w:t>Rendel</w:t>
      </w:r>
      <w:proofErr w:type="spellEnd"/>
      <w:r>
        <w:rPr>
          <w:lang w:val="en-GB"/>
        </w:rPr>
        <w:t xml:space="preserve">, </w:t>
      </w:r>
      <w:r w:rsidRPr="00C57ED7">
        <w:rPr>
          <w:lang w:val="en-GB"/>
        </w:rPr>
        <w:t>M.</w:t>
      </w:r>
      <w:r>
        <w:rPr>
          <w:lang w:val="en-GB"/>
        </w:rPr>
        <w:t xml:space="preserve">, </w:t>
      </w:r>
      <w:r w:rsidRPr="00C57ED7">
        <w:rPr>
          <w:lang w:val="en-GB"/>
        </w:rPr>
        <w:t>(1988) “</w:t>
      </w:r>
      <w:r w:rsidRPr="00C57ED7">
        <w:t>Human Rights and Academic Freedom”</w:t>
      </w:r>
      <w:r>
        <w:t xml:space="preserve">, </w:t>
      </w:r>
      <w:r w:rsidRPr="00C57ED7">
        <w:t>in Tight</w:t>
      </w:r>
      <w:r>
        <w:t xml:space="preserve">, </w:t>
      </w:r>
      <w:r w:rsidRPr="00C57ED7">
        <w:t>Malcolm</w:t>
      </w:r>
      <w:r>
        <w:t xml:space="preserve">, </w:t>
      </w:r>
      <w:r w:rsidRPr="00C57ED7">
        <w:t xml:space="preserve">(ed.) </w:t>
      </w:r>
      <w:r w:rsidRPr="00C57ED7">
        <w:rPr>
          <w:i/>
        </w:rPr>
        <w:t>Academic Freedom and Responsibility</w:t>
      </w:r>
      <w:r>
        <w:t xml:space="preserve">, </w:t>
      </w:r>
      <w:r w:rsidRPr="00C57ED7">
        <w:t>Buckingham: SRHE/OU Press</w:t>
      </w:r>
      <w:r>
        <w:t xml:space="preserve">, </w:t>
      </w:r>
      <w:r w:rsidRPr="00C57ED7">
        <w:t>p.74-87</w:t>
      </w:r>
      <w:r>
        <w:t>.</w:t>
      </w:r>
    </w:p>
    <w:p w14:paraId="56F8D66E" w14:textId="77777777" w:rsidR="000F031A" w:rsidRDefault="000F031A" w:rsidP="00EA188C">
      <w:pPr>
        <w:spacing w:before="120"/>
        <w:ind w:left="425" w:hanging="425"/>
      </w:pPr>
      <w:proofErr w:type="spellStart"/>
      <w:r w:rsidRPr="00C57ED7">
        <w:t>Rendleman</w:t>
      </w:r>
      <w:proofErr w:type="spellEnd"/>
      <w:r>
        <w:t xml:space="preserve">, </w:t>
      </w:r>
      <w:r w:rsidRPr="00C57ED7">
        <w:t>D.</w:t>
      </w:r>
      <w:r>
        <w:t xml:space="preserve">, </w:t>
      </w:r>
      <w:r w:rsidRPr="00C57ED7">
        <w:t xml:space="preserve">(2002) “Academic freedom in </w:t>
      </w:r>
      <w:proofErr w:type="spellStart"/>
      <w:r w:rsidRPr="00C57ED7">
        <w:t>Urofsky’s</w:t>
      </w:r>
      <w:proofErr w:type="spellEnd"/>
      <w:r w:rsidRPr="00C57ED7">
        <w:t xml:space="preserve"> Wake: Post September 11 Remarks on ‘Who Owns Academic Freedom?’”</w:t>
      </w:r>
      <w:r>
        <w:t xml:space="preserve">, </w:t>
      </w:r>
      <w:r w:rsidRPr="00C57ED7">
        <w:rPr>
          <w:i/>
        </w:rPr>
        <w:t>Washington and Lee Law Review</w:t>
      </w:r>
      <w:r>
        <w:rPr>
          <w:i/>
        </w:rPr>
        <w:t xml:space="preserve">, </w:t>
      </w:r>
      <w:r w:rsidRPr="00C57ED7">
        <w:t>59(1</w:t>
      </w:r>
      <w:r>
        <w:t xml:space="preserve">): </w:t>
      </w:r>
      <w:r w:rsidRPr="00C57ED7">
        <w:t>361-372</w:t>
      </w:r>
      <w:r>
        <w:t>.</w:t>
      </w:r>
    </w:p>
    <w:p w14:paraId="23472303" w14:textId="77777777" w:rsidR="000F031A" w:rsidRDefault="000F031A" w:rsidP="00EA188C">
      <w:pPr>
        <w:spacing w:before="120"/>
        <w:ind w:left="425" w:hanging="425"/>
      </w:pPr>
      <w:proofErr w:type="spellStart"/>
      <w:r w:rsidRPr="00C57ED7">
        <w:t>Rendtorff</w:t>
      </w:r>
      <w:proofErr w:type="spellEnd"/>
      <w:r>
        <w:t xml:space="preserve">, </w:t>
      </w:r>
      <w:proofErr w:type="spellStart"/>
      <w:r w:rsidRPr="00C57ED7">
        <w:t>Trutz</w:t>
      </w:r>
      <w:proofErr w:type="spellEnd"/>
      <w:r>
        <w:t xml:space="preserve">, </w:t>
      </w:r>
      <w:r w:rsidRPr="00C57ED7">
        <w:t>(2001) “Academic Freedom- Moral Obligations and Universal Standards”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Venice</w:t>
      </w:r>
      <w:r>
        <w:t xml:space="preserve">, </w:t>
      </w:r>
      <w:r w:rsidRPr="00C57ED7">
        <w:t>October 1998</w:t>
      </w:r>
      <w:r>
        <w:t xml:space="preserve">, </w:t>
      </w:r>
      <w:r w:rsidRPr="00C57ED7">
        <w:t>Munich: Herbert Utz Verlag</w:t>
      </w:r>
      <w:r>
        <w:t xml:space="preserve">, </w:t>
      </w:r>
      <w:r w:rsidRPr="00C57ED7">
        <w:t>p.29-38</w:t>
      </w:r>
      <w:r>
        <w:t>.</w:t>
      </w:r>
    </w:p>
    <w:p w14:paraId="7B16F6E3" w14:textId="77777777" w:rsidR="000F031A" w:rsidRDefault="000F031A" w:rsidP="00EA188C">
      <w:pPr>
        <w:spacing w:before="120"/>
        <w:ind w:left="425" w:hanging="425"/>
      </w:pPr>
      <w:r w:rsidRPr="00C57ED7">
        <w:t>Reutter</w:t>
      </w:r>
      <w:r>
        <w:t xml:space="preserve">, </w:t>
      </w:r>
      <w:r w:rsidRPr="00C57ED7">
        <w:t>E. Edmund</w:t>
      </w:r>
      <w:r>
        <w:t xml:space="preserve">, </w:t>
      </w:r>
      <w:r w:rsidRPr="00C57ED7">
        <w:t>(1996) “Academic Freedom Rights of Students: Some Recent Cases”</w:t>
      </w:r>
      <w:r>
        <w:t xml:space="preserve">, </w:t>
      </w:r>
      <w:r w:rsidRPr="00C57ED7">
        <w:rPr>
          <w:rStyle w:val="Emphasis"/>
        </w:rPr>
        <w:t>West’s Education Law Quarterly</w:t>
      </w:r>
      <w:r>
        <w:t xml:space="preserve">, </w:t>
      </w:r>
      <w:r w:rsidRPr="00C57ED7">
        <w:t>5(3</w:t>
      </w:r>
      <w:r>
        <w:t xml:space="preserve">): </w:t>
      </w:r>
      <w:r w:rsidRPr="00C57ED7">
        <w:t>467-82</w:t>
      </w:r>
      <w:r>
        <w:t>.</w:t>
      </w:r>
    </w:p>
    <w:p w14:paraId="3B0A69A3" w14:textId="77777777" w:rsidR="000F031A" w:rsidRDefault="000F031A" w:rsidP="00EA188C">
      <w:pPr>
        <w:spacing w:before="120"/>
        <w:ind w:left="425" w:hanging="425"/>
      </w:pPr>
      <w:r w:rsidRPr="00C57ED7">
        <w:t>Rhode</w:t>
      </w:r>
      <w:r>
        <w:t xml:space="preserve">, </w:t>
      </w:r>
      <w:r w:rsidRPr="00C57ED7">
        <w:t>Deborah L.</w:t>
      </w:r>
      <w:r>
        <w:t xml:space="preserve">, </w:t>
      </w:r>
      <w:r w:rsidRPr="00C57ED7">
        <w:t xml:space="preserve">(2006) </w:t>
      </w:r>
      <w:r w:rsidRPr="00C57ED7">
        <w:rPr>
          <w:i/>
        </w:rPr>
        <w:t>In Pursuit of Knowledge: Scholars</w:t>
      </w:r>
      <w:r>
        <w:rPr>
          <w:i/>
        </w:rPr>
        <w:t xml:space="preserve">, </w:t>
      </w:r>
      <w:r w:rsidRPr="00C57ED7">
        <w:rPr>
          <w:i/>
        </w:rPr>
        <w:t>Status</w:t>
      </w:r>
      <w:r>
        <w:rPr>
          <w:i/>
        </w:rPr>
        <w:t xml:space="preserve">, </w:t>
      </w:r>
      <w:r w:rsidRPr="00C57ED7">
        <w:rPr>
          <w:i/>
        </w:rPr>
        <w:t>and Academic Culture</w:t>
      </w:r>
      <w:r>
        <w:t xml:space="preserve">, </w:t>
      </w:r>
      <w:r w:rsidRPr="00C57ED7">
        <w:t>Stanford</w:t>
      </w:r>
      <w:r>
        <w:t xml:space="preserve">, </w:t>
      </w:r>
      <w:r w:rsidRPr="00C57ED7">
        <w:t>Calif.: Stanford University Press</w:t>
      </w:r>
      <w:r>
        <w:t>.</w:t>
      </w:r>
    </w:p>
    <w:p w14:paraId="19835FC5" w14:textId="77777777" w:rsidR="000F031A" w:rsidRDefault="000F031A" w:rsidP="00EA188C">
      <w:pPr>
        <w:autoSpaceDE w:val="0"/>
        <w:autoSpaceDN w:val="0"/>
        <w:adjustRightInd w:val="0"/>
        <w:spacing w:before="120"/>
        <w:ind w:left="425" w:hanging="425"/>
        <w:rPr>
          <w:lang w:val="es-ES"/>
        </w:rPr>
      </w:pPr>
      <w:r w:rsidRPr="00573BBA">
        <w:rPr>
          <w:lang w:val="es-ES"/>
        </w:rPr>
        <w:t>Ribeiro</w:t>
      </w:r>
      <w:r>
        <w:rPr>
          <w:lang w:val="es-ES"/>
        </w:rPr>
        <w:t xml:space="preserve">, </w:t>
      </w:r>
      <w:r w:rsidRPr="00573BBA">
        <w:rPr>
          <w:lang w:val="es-ES"/>
        </w:rPr>
        <w:t>Darcy</w:t>
      </w:r>
      <w:r>
        <w:rPr>
          <w:lang w:val="es-ES"/>
        </w:rPr>
        <w:t xml:space="preserve">, </w:t>
      </w:r>
      <w:r w:rsidRPr="00573BBA">
        <w:rPr>
          <w:lang w:val="es-ES"/>
        </w:rPr>
        <w:t xml:space="preserve">(2006) </w:t>
      </w:r>
      <w:r w:rsidRPr="00573BBA">
        <w:rPr>
          <w:i/>
          <w:lang w:val="es-ES"/>
        </w:rPr>
        <w:t>La Universidad Nueva: Un Proyecto</w:t>
      </w:r>
      <w:r>
        <w:rPr>
          <w:lang w:val="es-ES"/>
        </w:rPr>
        <w:t xml:space="preserve">, </w:t>
      </w:r>
      <w:r w:rsidRPr="00573BBA">
        <w:rPr>
          <w:lang w:val="es-ES"/>
        </w:rPr>
        <w:t>Caracas: Fundación Biblioteca Ayacucho</w:t>
      </w:r>
      <w:r>
        <w:rPr>
          <w:lang w:val="es-ES"/>
        </w:rPr>
        <w:t>.</w:t>
      </w:r>
    </w:p>
    <w:p w14:paraId="5FFDBBF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Rice</w:t>
      </w:r>
      <w:r>
        <w:rPr>
          <w:rFonts w:ascii="Times New Roman" w:hAnsi="Times New Roman" w:cs="Times New Roman"/>
          <w:sz w:val="24"/>
          <w:szCs w:val="24"/>
        </w:rPr>
        <w:t xml:space="preserve">, </w:t>
      </w:r>
      <w:r w:rsidRPr="00C57ED7">
        <w:rPr>
          <w:rFonts w:ascii="Times New Roman" w:hAnsi="Times New Roman" w:cs="Times New Roman"/>
          <w:sz w:val="24"/>
          <w:szCs w:val="24"/>
        </w:rPr>
        <w:t>P. O.</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(1984) </w:t>
      </w:r>
      <w:r w:rsidRPr="00C57ED7">
        <w:rPr>
          <w:rFonts w:ascii="Times New Roman" w:hAnsi="Times New Roman" w:cs="Times New Roman"/>
          <w:i/>
          <w:sz w:val="24"/>
          <w:szCs w:val="24"/>
          <w:lang w:val="en-US" w:eastAsia="en-US"/>
        </w:rPr>
        <w:t>Academic Freedom and Faculty Status for Academic Librarians: A Bibliographical Essay</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Washington: ASHE-ERIC</w:t>
      </w:r>
      <w:r>
        <w:rPr>
          <w:rFonts w:ascii="Times New Roman" w:hAnsi="Times New Roman" w:cs="Times New Roman"/>
          <w:sz w:val="24"/>
          <w:szCs w:val="24"/>
        </w:rPr>
        <w:t>.</w:t>
      </w:r>
    </w:p>
    <w:p w14:paraId="2420E3C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lang w:val="de-DE"/>
        </w:rPr>
        <w:t>Richer</w:t>
      </w:r>
      <w:proofErr w:type="spellEnd"/>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Stephen</w:t>
      </w:r>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Weir</w:t>
      </w:r>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Lorna</w:t>
      </w:r>
      <w:r>
        <w:rPr>
          <w:rFonts w:ascii="Times New Roman" w:hAnsi="Times New Roman" w:cs="Times New Roman"/>
          <w:sz w:val="24"/>
          <w:szCs w:val="24"/>
          <w:lang w:val="de-DE"/>
        </w:rPr>
        <w:t xml:space="preserve">, </w:t>
      </w:r>
      <w:r w:rsidRPr="00C57ED7">
        <w:rPr>
          <w:rFonts w:ascii="Times New Roman" w:hAnsi="Times New Roman" w:cs="Times New Roman"/>
          <w:sz w:val="24"/>
          <w:szCs w:val="24"/>
          <w:lang w:val="de-DE"/>
        </w:rPr>
        <w:t>(</w:t>
      </w:r>
      <w:proofErr w:type="spellStart"/>
      <w:r w:rsidRPr="00C57ED7">
        <w:rPr>
          <w:rFonts w:ascii="Times New Roman" w:hAnsi="Times New Roman" w:cs="Times New Roman"/>
          <w:sz w:val="24"/>
          <w:szCs w:val="24"/>
          <w:lang w:val="de-DE"/>
        </w:rPr>
        <w:t>eds</w:t>
      </w:r>
      <w:proofErr w:type="spellEnd"/>
      <w:r w:rsidRPr="00C57ED7">
        <w:rPr>
          <w:rFonts w:ascii="Times New Roman" w:hAnsi="Times New Roman" w:cs="Times New Roman"/>
          <w:sz w:val="24"/>
          <w:szCs w:val="24"/>
          <w:lang w:val="de-DE"/>
        </w:rPr>
        <w:t xml:space="preserve">.) </w:t>
      </w:r>
      <w:r w:rsidRPr="00C57ED7">
        <w:rPr>
          <w:rFonts w:ascii="Times New Roman" w:hAnsi="Times New Roman" w:cs="Times New Roman"/>
          <w:sz w:val="24"/>
          <w:szCs w:val="24"/>
        </w:rPr>
        <w:t xml:space="preserve">(1995) </w:t>
      </w:r>
      <w:r w:rsidRPr="00C57ED7">
        <w:rPr>
          <w:rFonts w:ascii="Times New Roman" w:hAnsi="Times New Roman" w:cs="Times New Roman"/>
          <w:i/>
          <w:sz w:val="24"/>
          <w:szCs w:val="24"/>
        </w:rPr>
        <w:t>Beyond Political Correctness: Toward the Inclusive University</w:t>
      </w:r>
      <w:r>
        <w:rPr>
          <w:rFonts w:ascii="Times New Roman" w:hAnsi="Times New Roman" w:cs="Times New Roman"/>
          <w:sz w:val="24"/>
          <w:szCs w:val="24"/>
        </w:rPr>
        <w:t xml:space="preserve">, </w:t>
      </w:r>
      <w:r w:rsidRPr="00C57ED7">
        <w:rPr>
          <w:rFonts w:ascii="Times New Roman" w:hAnsi="Times New Roman" w:cs="Times New Roman"/>
          <w:sz w:val="24"/>
          <w:szCs w:val="24"/>
        </w:rPr>
        <w:t>Toronto: University of Toronto Press</w:t>
      </w:r>
      <w:r>
        <w:rPr>
          <w:rFonts w:ascii="Times New Roman" w:hAnsi="Times New Roman" w:cs="Times New Roman"/>
          <w:sz w:val="24"/>
          <w:szCs w:val="24"/>
        </w:rPr>
        <w:t>.</w:t>
      </w:r>
    </w:p>
    <w:p w14:paraId="1CCFE69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Ridder-</w:t>
      </w:r>
      <w:proofErr w:type="spellStart"/>
      <w:r w:rsidRPr="00C57ED7">
        <w:rPr>
          <w:rFonts w:ascii="Times New Roman" w:hAnsi="Times New Roman" w:cs="Times New Roman"/>
          <w:sz w:val="24"/>
          <w:szCs w:val="24"/>
        </w:rPr>
        <w:t>Symoens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 de</w:t>
      </w:r>
      <w:r>
        <w:rPr>
          <w:rFonts w:ascii="Times New Roman" w:hAnsi="Times New Roman" w:cs="Times New Roman"/>
          <w:sz w:val="24"/>
          <w:szCs w:val="24"/>
        </w:rPr>
        <w:t xml:space="preserve">, </w:t>
      </w:r>
      <w:r w:rsidRPr="00C57ED7">
        <w:rPr>
          <w:rFonts w:ascii="Times New Roman" w:hAnsi="Times New Roman" w:cs="Times New Roman"/>
          <w:sz w:val="24"/>
          <w:szCs w:val="24"/>
        </w:rPr>
        <w:t>(2006) “The intellectual heritage of ancient universities in Europe”</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p.79-89</w:t>
      </w:r>
      <w:r>
        <w:rPr>
          <w:rFonts w:ascii="Times New Roman" w:hAnsi="Times New Roman" w:cs="Times New Roman"/>
          <w:sz w:val="24"/>
          <w:szCs w:val="24"/>
        </w:rPr>
        <w:t>.</w:t>
      </w:r>
    </w:p>
    <w:p w14:paraId="6ECF2F9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Rider</w:t>
      </w:r>
      <w:r>
        <w:rPr>
          <w:rFonts w:ascii="Times New Roman" w:hAnsi="Times New Roman" w:cs="Times New Roman"/>
          <w:sz w:val="24"/>
          <w:szCs w:val="24"/>
        </w:rPr>
        <w:t xml:space="preserve">, </w:t>
      </w:r>
      <w:r w:rsidRPr="00C57ED7">
        <w:rPr>
          <w:rFonts w:ascii="Times New Roman" w:hAnsi="Times New Roman" w:cs="Times New Roman"/>
          <w:sz w:val="24"/>
          <w:szCs w:val="24"/>
        </w:rPr>
        <w:t>Sharon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(2009) “The Future of the </w:t>
      </w:r>
      <w:proofErr w:type="spellStart"/>
      <w:r w:rsidRPr="00C57ED7">
        <w:rPr>
          <w:rFonts w:ascii="Times New Roman" w:hAnsi="Times New Roman" w:cs="Times New Roman"/>
          <w:sz w:val="24"/>
          <w:szCs w:val="24"/>
        </w:rPr>
        <w:t>Europ</w:t>
      </w:r>
      <w:proofErr w:type="spellEnd"/>
      <w:r w:rsidRPr="00C57ED7">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ean</w:t>
      </w:r>
      <w:proofErr w:type="spellEnd"/>
      <w:r w:rsidRPr="00C57ED7">
        <w:rPr>
          <w:rFonts w:ascii="Times New Roman" w:hAnsi="Times New Roman" w:cs="Times New Roman"/>
          <w:sz w:val="24"/>
          <w:szCs w:val="24"/>
        </w:rPr>
        <w:t xml:space="preserve"> University: Liberal Democracy or Authoritarian Capitalism?”</w:t>
      </w:r>
      <w:r>
        <w:rPr>
          <w:rFonts w:ascii="Times New Roman" w:hAnsi="Times New Roman" w:cs="Times New Roman"/>
          <w:sz w:val="24"/>
          <w:szCs w:val="24"/>
        </w:rPr>
        <w:t xml:space="preserve">, </w:t>
      </w:r>
      <w:r w:rsidRPr="00C57ED7">
        <w:rPr>
          <w:rFonts w:ascii="Times New Roman" w:hAnsi="Times New Roman" w:cs="Times New Roman"/>
          <w:i/>
          <w:sz w:val="24"/>
          <w:szCs w:val="24"/>
        </w:rPr>
        <w:t>Culture Unbound: Journal of Current Cultural Research</w:t>
      </w:r>
      <w:r>
        <w:rPr>
          <w:rFonts w:ascii="Times New Roman" w:hAnsi="Times New Roman" w:cs="Times New Roman"/>
          <w:sz w:val="24"/>
          <w:szCs w:val="24"/>
        </w:rPr>
        <w:t xml:space="preserve">, </w:t>
      </w:r>
      <w:r w:rsidRPr="00C57ED7">
        <w:rPr>
          <w:rFonts w:ascii="Times New Roman" w:hAnsi="Times New Roman" w:cs="Times New Roman"/>
          <w:sz w:val="24"/>
          <w:szCs w:val="24"/>
        </w:rPr>
        <w:t>1: 83–104</w:t>
      </w:r>
      <w:r>
        <w:rPr>
          <w:rFonts w:ascii="Times New Roman" w:hAnsi="Times New Roman" w:cs="Times New Roman"/>
          <w:sz w:val="24"/>
          <w:szCs w:val="24"/>
        </w:rPr>
        <w:t>.</w:t>
      </w:r>
    </w:p>
    <w:p w14:paraId="1D62695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Riesman</w:t>
      </w:r>
      <w:r>
        <w:rPr>
          <w:rFonts w:ascii="Times New Roman" w:hAnsi="Times New Roman" w:cs="Times New Roman"/>
          <w:sz w:val="24"/>
          <w:szCs w:val="24"/>
        </w:rPr>
        <w:t xml:space="preserve">, </w:t>
      </w:r>
      <w:r w:rsidRPr="00C57ED7">
        <w:rPr>
          <w:rFonts w:ascii="Times New Roman" w:hAnsi="Times New Roman" w:cs="Times New Roman"/>
          <w:sz w:val="24"/>
          <w:szCs w:val="24"/>
        </w:rPr>
        <w:t>D.</w:t>
      </w:r>
      <w:r>
        <w:rPr>
          <w:rFonts w:ascii="Times New Roman" w:hAnsi="Times New Roman" w:cs="Times New Roman"/>
          <w:sz w:val="24"/>
          <w:szCs w:val="24"/>
        </w:rPr>
        <w:t xml:space="preserve">, </w:t>
      </w:r>
      <w:r w:rsidRPr="00C57ED7">
        <w:rPr>
          <w:rFonts w:ascii="Times New Roman" w:hAnsi="Times New Roman" w:cs="Times New Roman"/>
          <w:sz w:val="24"/>
          <w:szCs w:val="24"/>
        </w:rPr>
        <w:t>(1958) “Interviewers</w:t>
      </w:r>
      <w:r>
        <w:rPr>
          <w:rFonts w:ascii="Times New Roman" w:hAnsi="Times New Roman" w:cs="Times New Roman"/>
          <w:sz w:val="24"/>
          <w:szCs w:val="24"/>
        </w:rPr>
        <w:t xml:space="preserve">, </w:t>
      </w:r>
      <w:r w:rsidRPr="00C57ED7">
        <w:rPr>
          <w:rFonts w:ascii="Times New Roman" w:hAnsi="Times New Roman" w:cs="Times New Roman"/>
          <w:sz w:val="24"/>
          <w:szCs w:val="24"/>
        </w:rPr>
        <w:t>Elites</w:t>
      </w:r>
      <w:r>
        <w:rPr>
          <w:rFonts w:ascii="Times New Roman" w:hAnsi="Times New Roman" w:cs="Times New Roman"/>
          <w:sz w:val="24"/>
          <w:szCs w:val="24"/>
        </w:rPr>
        <w:t xml:space="preserve">, </w:t>
      </w:r>
      <w:r w:rsidRPr="00C57ED7">
        <w:rPr>
          <w:rFonts w:ascii="Times New Roman" w:hAnsi="Times New Roman" w:cs="Times New Roman"/>
          <w:sz w:val="24"/>
          <w:szCs w:val="24"/>
        </w:rPr>
        <w:t>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Social Problems</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6(2</w:t>
      </w:r>
      <w:r>
        <w:rPr>
          <w:rFonts w:ascii="Times New Roman" w:hAnsi="Times New Roman" w:cs="Times New Roman"/>
          <w:sz w:val="24"/>
          <w:szCs w:val="24"/>
        </w:rPr>
        <w:t xml:space="preserve">): </w:t>
      </w:r>
      <w:r w:rsidRPr="00C57ED7">
        <w:rPr>
          <w:rFonts w:ascii="Times New Roman" w:hAnsi="Times New Roman" w:cs="Times New Roman"/>
          <w:sz w:val="24"/>
          <w:szCs w:val="24"/>
        </w:rPr>
        <w:t>115-126</w:t>
      </w:r>
      <w:r>
        <w:rPr>
          <w:rFonts w:ascii="Times New Roman" w:hAnsi="Times New Roman" w:cs="Times New Roman"/>
          <w:sz w:val="24"/>
          <w:szCs w:val="24"/>
        </w:rPr>
        <w:t>.</w:t>
      </w:r>
    </w:p>
    <w:p w14:paraId="636EDC6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Riley</w:t>
      </w:r>
      <w:r>
        <w:rPr>
          <w:rFonts w:ascii="Times New Roman" w:hAnsi="Times New Roman" w:cs="Times New Roman"/>
          <w:sz w:val="24"/>
          <w:szCs w:val="24"/>
        </w:rPr>
        <w:t xml:space="preserve">, </w:t>
      </w:r>
      <w:r w:rsidRPr="00C57ED7">
        <w:rPr>
          <w:rFonts w:ascii="Times New Roman" w:hAnsi="Times New Roman" w:cs="Times New Roman"/>
          <w:sz w:val="24"/>
          <w:szCs w:val="24"/>
        </w:rPr>
        <w:t>G.</w:t>
      </w:r>
      <w:r>
        <w:rPr>
          <w:rFonts w:ascii="Times New Roman" w:hAnsi="Times New Roman" w:cs="Times New Roman"/>
          <w:sz w:val="24"/>
          <w:szCs w:val="24"/>
        </w:rPr>
        <w:t xml:space="preserve">, </w:t>
      </w:r>
      <w:r w:rsidRPr="00C57ED7">
        <w:rPr>
          <w:rFonts w:ascii="Times New Roman" w:hAnsi="Times New Roman" w:cs="Times New Roman"/>
          <w:sz w:val="24"/>
          <w:szCs w:val="24"/>
        </w:rPr>
        <w:t>(1993) “The Cost of Speech Codes”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79(4</w:t>
      </w:r>
      <w:r>
        <w:rPr>
          <w:rFonts w:ascii="Times New Roman" w:hAnsi="Times New Roman" w:cs="Times New Roman"/>
          <w:sz w:val="24"/>
          <w:szCs w:val="24"/>
        </w:rPr>
        <w:t xml:space="preserve">): </w:t>
      </w:r>
      <w:r w:rsidRPr="00C57ED7">
        <w:rPr>
          <w:rFonts w:ascii="Times New Roman" w:hAnsi="Times New Roman" w:cs="Times New Roman"/>
          <w:sz w:val="24"/>
          <w:szCs w:val="24"/>
        </w:rPr>
        <w:t>26-30</w:t>
      </w:r>
      <w:r>
        <w:rPr>
          <w:rFonts w:ascii="Times New Roman" w:hAnsi="Times New Roman" w:cs="Times New Roman"/>
          <w:sz w:val="24"/>
          <w:szCs w:val="24"/>
        </w:rPr>
        <w:t>.</w:t>
      </w:r>
    </w:p>
    <w:p w14:paraId="2F0B54E8" w14:textId="77777777" w:rsidR="000F031A" w:rsidRDefault="000F031A" w:rsidP="00EA188C">
      <w:pPr>
        <w:spacing w:before="120"/>
        <w:ind w:left="425" w:hanging="425"/>
      </w:pPr>
      <w:proofErr w:type="spellStart"/>
      <w:r w:rsidRPr="00C57ED7">
        <w:t>Risbey</w:t>
      </w:r>
      <w:proofErr w:type="spellEnd"/>
      <w:r>
        <w:t xml:space="preserve">, </w:t>
      </w:r>
      <w:r w:rsidRPr="00C57ED7">
        <w:t>Kelly</w:t>
      </w:r>
      <w:r>
        <w:t xml:space="preserve">, </w:t>
      </w:r>
      <w:r w:rsidRPr="00C57ED7">
        <w:t>(2002) “</w:t>
      </w:r>
      <w:proofErr w:type="spellStart"/>
      <w:r w:rsidRPr="00C57ED7">
        <w:t>Honouring</w:t>
      </w:r>
      <w:proofErr w:type="spellEnd"/>
      <w:r w:rsidRPr="00C57ED7">
        <w:t xml:space="preserve"> the History of Academic Freedom: An Investigation into the Evolution of the Canadian and American Definitions of Academic Freedom”</w:t>
      </w:r>
      <w:r>
        <w:t xml:space="preserve">, </w:t>
      </w:r>
      <w:r w:rsidRPr="00C57ED7">
        <w:t xml:space="preserve">paper given the 42nd </w:t>
      </w:r>
      <w:r w:rsidRPr="00C57ED7">
        <w:rPr>
          <w:i/>
        </w:rPr>
        <w:t>Annual Forum of the Association of Institutional Research</w:t>
      </w:r>
      <w:r>
        <w:t xml:space="preserve">, </w:t>
      </w:r>
      <w:r w:rsidRPr="00C57ED7">
        <w:t>June 2002</w:t>
      </w:r>
      <w:r>
        <w:t xml:space="preserve">, </w:t>
      </w:r>
      <w:r w:rsidRPr="00C57ED7">
        <w:t>Toronto: mimeo</w:t>
      </w:r>
      <w:r>
        <w:t>.</w:t>
      </w:r>
    </w:p>
    <w:p w14:paraId="60C5262A" w14:textId="77777777" w:rsidR="000F031A" w:rsidRDefault="000F031A" w:rsidP="00EA188C">
      <w:pPr>
        <w:spacing w:before="120"/>
        <w:ind w:left="425" w:hanging="425"/>
      </w:pPr>
      <w:r w:rsidRPr="00C57ED7">
        <w:t>Ritchie</w:t>
      </w:r>
      <w:r>
        <w:t xml:space="preserve">, </w:t>
      </w:r>
      <w:r w:rsidRPr="00C57ED7">
        <w:t>A.</w:t>
      </w:r>
      <w:r>
        <w:t xml:space="preserve">, </w:t>
      </w:r>
      <w:r w:rsidRPr="00C57ED7">
        <w:t>(1975) “Tenure and academic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t xml:space="preserve">, </w:t>
      </w:r>
      <w:r w:rsidRPr="00C57ED7">
        <w:t>Austin</w:t>
      </w:r>
      <w:r>
        <w:t xml:space="preserve">, </w:t>
      </w:r>
      <w:r w:rsidRPr="00C57ED7">
        <w:t>Texas: University of Texas</w:t>
      </w:r>
      <w:r>
        <w:t xml:space="preserve">, </w:t>
      </w:r>
      <w:r w:rsidRPr="00C57ED7">
        <w:t>p.159-69</w:t>
      </w:r>
      <w:r>
        <w:t>.</w:t>
      </w:r>
    </w:p>
    <w:p w14:paraId="065609F4" w14:textId="77777777" w:rsidR="000F031A" w:rsidRPr="0098623A" w:rsidRDefault="000F031A" w:rsidP="00EA188C">
      <w:pPr>
        <w:tabs>
          <w:tab w:val="left" w:pos="2516"/>
          <w:tab w:val="left" w:pos="5979"/>
          <w:tab w:val="left" w:pos="9442"/>
          <w:tab w:val="left" w:pos="12114"/>
        </w:tabs>
        <w:spacing w:before="120"/>
        <w:ind w:left="425" w:hanging="425"/>
      </w:pPr>
      <w:r w:rsidRPr="0098623A">
        <w:t>Robbins</w:t>
      </w:r>
      <w:r>
        <w:t xml:space="preserve">, </w:t>
      </w:r>
      <w:r w:rsidRPr="0098623A">
        <w:t>B.</w:t>
      </w:r>
      <w:r>
        <w:t xml:space="preserve">, </w:t>
      </w:r>
      <w:r w:rsidRPr="0098623A">
        <w:t xml:space="preserve">(2009) “Deadwood: Academic Freedom </w:t>
      </w:r>
      <w:proofErr w:type="gramStart"/>
      <w:r w:rsidRPr="0098623A">
        <w:t>And</w:t>
      </w:r>
      <w:proofErr w:type="gramEnd"/>
      <w:r w:rsidRPr="0098623A">
        <w:t xml:space="preserve"> Smart People”</w:t>
      </w:r>
      <w:r>
        <w:t xml:space="preserve">, </w:t>
      </w:r>
      <w:r w:rsidRPr="0098623A">
        <w:rPr>
          <w:i/>
        </w:rPr>
        <w:t>South Atlantic Quarterly</w:t>
      </w:r>
      <w:r>
        <w:rPr>
          <w:i/>
        </w:rPr>
        <w:t xml:space="preserve">, </w:t>
      </w:r>
      <w:r w:rsidRPr="0098623A">
        <w:t>108(4</w:t>
      </w:r>
      <w:r>
        <w:t xml:space="preserve">): </w:t>
      </w:r>
      <w:r w:rsidRPr="0098623A">
        <w:t>741-750.</w:t>
      </w:r>
    </w:p>
    <w:p w14:paraId="2DC89050" w14:textId="3D0BAF83" w:rsidR="000F031A" w:rsidRPr="006B2FEA" w:rsidRDefault="000F031A" w:rsidP="00463F47">
      <w:pPr>
        <w:overflowPunct w:val="0"/>
        <w:autoSpaceDE w:val="0"/>
        <w:autoSpaceDN w:val="0"/>
        <w:adjustRightInd w:val="0"/>
        <w:spacing w:before="120"/>
        <w:ind w:left="425" w:hanging="425"/>
        <w:textAlignment w:val="baseline"/>
      </w:pPr>
      <w:r w:rsidRPr="006B2FEA">
        <w:t>Robbins, L</w:t>
      </w:r>
      <w:r w:rsidR="006B2FEA" w:rsidRPr="006B2FEA">
        <w:t>ionel</w:t>
      </w:r>
      <w:r w:rsidRPr="006B2FEA">
        <w:t xml:space="preserve">, (1963) </w:t>
      </w:r>
      <w:r w:rsidRPr="006B2FEA">
        <w:rPr>
          <w:i/>
        </w:rPr>
        <w:t>Higher Education Report of the Committee appointed by the Prime Minister under the Chairmanship of Lord Robbins 1961–1963</w:t>
      </w:r>
      <w:r w:rsidRPr="006B2FEA">
        <w:t>, (</w:t>
      </w:r>
      <w:proofErr w:type="spellStart"/>
      <w:r w:rsidRPr="006B2FEA">
        <w:t>Cmnd</w:t>
      </w:r>
      <w:proofErr w:type="spellEnd"/>
      <w:r w:rsidRPr="006B2FEA">
        <w:t>. 2154). London: HMSO.</w:t>
      </w:r>
    </w:p>
    <w:p w14:paraId="02550929" w14:textId="77777777" w:rsidR="000F031A" w:rsidRDefault="000F031A" w:rsidP="00113788">
      <w:pPr>
        <w:spacing w:before="120"/>
        <w:ind w:left="425" w:hanging="425"/>
        <w:outlineLvl w:val="2"/>
        <w:rPr>
          <w:bCs/>
          <w:lang w:eastAsia="en-GB"/>
        </w:rPr>
      </w:pPr>
      <w:r w:rsidRPr="00C57ED7">
        <w:rPr>
          <w:bCs/>
          <w:lang w:eastAsia="en-GB"/>
        </w:rPr>
        <w:t>Robbins</w:t>
      </w:r>
      <w:r>
        <w:rPr>
          <w:bCs/>
          <w:lang w:eastAsia="en-GB"/>
        </w:rPr>
        <w:t xml:space="preserve">, </w:t>
      </w:r>
      <w:r w:rsidRPr="00C57ED7">
        <w:rPr>
          <w:bCs/>
          <w:lang w:eastAsia="en-GB"/>
        </w:rPr>
        <w:t>Lionel</w:t>
      </w:r>
      <w:r>
        <w:rPr>
          <w:bCs/>
          <w:lang w:eastAsia="en-GB"/>
        </w:rPr>
        <w:t xml:space="preserve">, </w:t>
      </w:r>
      <w:r w:rsidRPr="00C57ED7">
        <w:rPr>
          <w:bCs/>
          <w:lang w:eastAsia="en-GB"/>
        </w:rPr>
        <w:t>(1967) “Of Academic Freedom”</w:t>
      </w:r>
      <w:r>
        <w:rPr>
          <w:bCs/>
          <w:lang w:eastAsia="en-GB"/>
        </w:rPr>
        <w:t xml:space="preserve">, </w:t>
      </w:r>
      <w:r w:rsidRPr="00C57ED7">
        <w:rPr>
          <w:bCs/>
          <w:i/>
          <w:lang w:eastAsia="en-GB"/>
        </w:rPr>
        <w:t>Proceedings of the British Academy</w:t>
      </w:r>
      <w:r>
        <w:rPr>
          <w:bCs/>
          <w:i/>
          <w:lang w:eastAsia="en-GB"/>
        </w:rPr>
        <w:t xml:space="preserve">, </w:t>
      </w:r>
      <w:r w:rsidRPr="00C57ED7">
        <w:rPr>
          <w:bCs/>
          <w:lang w:eastAsia="en-GB"/>
        </w:rPr>
        <w:t>52: 45-60</w:t>
      </w:r>
      <w:r>
        <w:rPr>
          <w:bCs/>
          <w:lang w:eastAsia="en-GB"/>
        </w:rPr>
        <w:t>.</w:t>
      </w:r>
    </w:p>
    <w:p w14:paraId="134D10EF" w14:textId="77777777" w:rsidR="000F031A" w:rsidRDefault="000F031A" w:rsidP="00113788">
      <w:pPr>
        <w:autoSpaceDE w:val="0"/>
        <w:autoSpaceDN w:val="0"/>
        <w:adjustRightInd w:val="0"/>
        <w:spacing w:before="120"/>
        <w:ind w:left="425" w:hanging="425"/>
      </w:pPr>
      <w:r w:rsidRPr="00573BBA">
        <w:t>Roberts</w:t>
      </w:r>
      <w:r>
        <w:t xml:space="preserve">, </w:t>
      </w:r>
      <w:r w:rsidRPr="00573BBA">
        <w:t>J. Rodríguez Cruz</w:t>
      </w:r>
      <w:r>
        <w:t xml:space="preserve">, </w:t>
      </w:r>
      <w:r w:rsidRPr="00573BBA">
        <w:t>A. M.</w:t>
      </w:r>
      <w:r>
        <w:t xml:space="preserve">, </w:t>
      </w:r>
      <w:r w:rsidRPr="00573BBA">
        <w:t>Herbst</w:t>
      </w:r>
      <w:r>
        <w:t xml:space="preserve">, </w:t>
      </w:r>
      <w:r w:rsidRPr="00573BBA">
        <w:t>J.</w:t>
      </w:r>
      <w:r>
        <w:t xml:space="preserve">, </w:t>
      </w:r>
      <w:r w:rsidRPr="00573BBA">
        <w:t>(1996) “Exporting Models” in H. Ridder-</w:t>
      </w:r>
      <w:proofErr w:type="spellStart"/>
      <w:r w:rsidRPr="00573BBA">
        <w:t>Symoens</w:t>
      </w:r>
      <w:proofErr w:type="spellEnd"/>
      <w:r w:rsidRPr="00573BBA">
        <w:t xml:space="preserve"> (ed.) </w:t>
      </w:r>
      <w:r w:rsidRPr="00573BBA">
        <w:rPr>
          <w:i/>
        </w:rPr>
        <w:t>A History of the University in Europe: Volume II Universities in Early Modern Europe</w:t>
      </w:r>
      <w:r>
        <w:t xml:space="preserve">, </w:t>
      </w:r>
      <w:r w:rsidRPr="00573BBA">
        <w:t>Cambridge: Cambridge University Press</w:t>
      </w:r>
      <w:r>
        <w:t xml:space="preserve">, </w:t>
      </w:r>
      <w:r w:rsidRPr="00573BBA">
        <w:t>pp.256-282</w:t>
      </w:r>
      <w:r>
        <w:t>.</w:t>
      </w:r>
    </w:p>
    <w:p w14:paraId="2F482C9E" w14:textId="77777777" w:rsidR="000F031A" w:rsidRPr="00251149" w:rsidRDefault="000F031A" w:rsidP="00EA188C">
      <w:pPr>
        <w:spacing w:before="120"/>
        <w:ind w:left="425" w:hanging="425"/>
      </w:pPr>
      <w:r w:rsidRPr="00251149">
        <w:t>Roberts</w:t>
      </w:r>
      <w:r>
        <w:t xml:space="preserve">, </w:t>
      </w:r>
      <w:r w:rsidRPr="00251149">
        <w:t>Robert North</w:t>
      </w:r>
      <w:r>
        <w:t xml:space="preserve">, </w:t>
      </w:r>
      <w:r w:rsidRPr="00251149">
        <w:t xml:space="preserve">(2012) “The </w:t>
      </w:r>
      <w:proofErr w:type="spellStart"/>
      <w:r w:rsidRPr="00251149">
        <w:t>Deconstitutionalization</w:t>
      </w:r>
      <w:proofErr w:type="spellEnd"/>
      <w:r w:rsidRPr="00251149">
        <w:t xml:space="preserve"> of Academic Freedom After Garcetti v. Ceballos?”</w:t>
      </w:r>
      <w:r>
        <w:t xml:space="preserve">, </w:t>
      </w:r>
      <w:r w:rsidRPr="00251149">
        <w:rPr>
          <w:i/>
        </w:rPr>
        <w:t xml:space="preserve">Review Of Public Personnel </w:t>
      </w:r>
      <w:proofErr w:type="gramStart"/>
      <w:r w:rsidRPr="00251149">
        <w:rPr>
          <w:i/>
        </w:rPr>
        <w:t>Administration</w:t>
      </w:r>
      <w:r w:rsidRPr="00251149">
        <w:t xml:space="preserve"> </w:t>
      </w:r>
      <w:r>
        <w:t>,</w:t>
      </w:r>
      <w:proofErr w:type="gramEnd"/>
      <w:r>
        <w:t xml:space="preserve"> </w:t>
      </w:r>
      <w:r w:rsidRPr="00251149">
        <w:t>32(1</w:t>
      </w:r>
      <w:r>
        <w:t xml:space="preserve">): </w:t>
      </w:r>
      <w:r w:rsidRPr="00251149">
        <w:t xml:space="preserve">45-61. </w:t>
      </w:r>
    </w:p>
    <w:p w14:paraId="7EE47D17" w14:textId="77777777" w:rsidR="000F031A" w:rsidRDefault="000F031A" w:rsidP="00EA188C">
      <w:pPr>
        <w:spacing w:before="120"/>
        <w:ind w:left="425" w:hanging="425"/>
      </w:pPr>
      <w:r w:rsidRPr="00C57ED7">
        <w:t>Robertson</w:t>
      </w:r>
      <w:r>
        <w:t xml:space="preserve">, </w:t>
      </w:r>
      <w:r w:rsidRPr="00C57ED7">
        <w:t>Jane</w:t>
      </w:r>
      <w:r>
        <w:t xml:space="preserve">, </w:t>
      </w:r>
      <w:r w:rsidRPr="00C57ED7">
        <w:t>Bond</w:t>
      </w:r>
      <w:r>
        <w:t xml:space="preserve">, </w:t>
      </w:r>
      <w:r w:rsidRPr="00C57ED7">
        <w:t>Carol</w:t>
      </w:r>
      <w:r>
        <w:t xml:space="preserve">, </w:t>
      </w:r>
      <w:r w:rsidRPr="00C57ED7">
        <w:t>(2005) “The research/teaching relation: A view from the ‘edge’”</w:t>
      </w:r>
      <w:r>
        <w:t xml:space="preserve">, </w:t>
      </w:r>
      <w:r w:rsidRPr="00C57ED7">
        <w:rPr>
          <w:i/>
        </w:rPr>
        <w:t>Higher Education</w:t>
      </w:r>
      <w:r>
        <w:rPr>
          <w:i/>
        </w:rPr>
        <w:t xml:space="preserve">, </w:t>
      </w:r>
      <w:r w:rsidRPr="00C57ED7">
        <w:t>50(3</w:t>
      </w:r>
      <w:r>
        <w:t xml:space="preserve">): </w:t>
      </w:r>
      <w:r w:rsidRPr="00C57ED7">
        <w:t>509-535</w:t>
      </w:r>
      <w:r>
        <w:t>.</w:t>
      </w:r>
    </w:p>
    <w:p w14:paraId="1E9FD770" w14:textId="77777777" w:rsidR="000F031A" w:rsidRDefault="000F031A" w:rsidP="00EA188C">
      <w:pPr>
        <w:spacing w:before="120"/>
        <w:ind w:left="425" w:hanging="425"/>
      </w:pPr>
      <w:r w:rsidRPr="00C57ED7">
        <w:t>Robinson</w:t>
      </w:r>
      <w:r>
        <w:t xml:space="preserve">, </w:t>
      </w:r>
      <w:r w:rsidRPr="00C57ED7">
        <w:t>George</w:t>
      </w:r>
      <w:r>
        <w:t xml:space="preserve">, </w:t>
      </w:r>
      <w:r w:rsidRPr="00C57ED7">
        <w:t>Moulton</w:t>
      </w:r>
      <w:r>
        <w:t xml:space="preserve">, </w:t>
      </w:r>
      <w:r w:rsidRPr="00C57ED7">
        <w:t>Janice</w:t>
      </w:r>
      <w:r>
        <w:t xml:space="preserve">, </w:t>
      </w:r>
      <w:r w:rsidRPr="00C57ED7">
        <w:t>(2001) “Academic Freedom”</w:t>
      </w:r>
      <w:r>
        <w:t xml:space="preserve">, </w:t>
      </w:r>
      <w:r w:rsidRPr="00C57ED7">
        <w:t>in Becker</w:t>
      </w:r>
      <w:r>
        <w:t xml:space="preserve">, </w:t>
      </w:r>
      <w:r w:rsidRPr="00C57ED7">
        <w:t>C.</w:t>
      </w:r>
      <w:r>
        <w:t xml:space="preserve">, </w:t>
      </w:r>
      <w:r w:rsidRPr="00C57ED7">
        <w:t>Becker</w:t>
      </w:r>
      <w:r>
        <w:t xml:space="preserve">, </w:t>
      </w:r>
      <w:r w:rsidRPr="00C57ED7">
        <w:t>L.</w:t>
      </w:r>
      <w:r>
        <w:t xml:space="preserve">, </w:t>
      </w:r>
      <w:r w:rsidRPr="00C57ED7">
        <w:t xml:space="preserve">(eds.) </w:t>
      </w:r>
      <w:r w:rsidRPr="00C57ED7">
        <w:rPr>
          <w:i/>
        </w:rPr>
        <w:t>Encyclopedia of Ethics</w:t>
      </w:r>
      <w:r>
        <w:t xml:space="preserve">, </w:t>
      </w:r>
      <w:r w:rsidRPr="00C57ED7">
        <w:t>2nd Edition</w:t>
      </w:r>
      <w:r>
        <w:t xml:space="preserve">, </w:t>
      </w:r>
      <w:r w:rsidRPr="00C57ED7">
        <w:t>London: Routledge</w:t>
      </w:r>
      <w:r>
        <w:t xml:space="preserve">, </w:t>
      </w:r>
      <w:r w:rsidRPr="00C57ED7">
        <w:t>p.10-13</w:t>
      </w:r>
      <w:r>
        <w:t>.</w:t>
      </w:r>
    </w:p>
    <w:p w14:paraId="7518B5B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Robinson</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(1974) “Academic Freedom and the Occupation of Germany and Japan”</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 xml:space="preserve">Bulletin of Concerned Asian </w:t>
      </w:r>
      <w:r w:rsidRPr="00C57ED7">
        <w:rPr>
          <w:rFonts w:ascii="Times New Roman" w:hAnsi="Times New Roman" w:cs="Times New Roman"/>
          <w:i/>
          <w:sz w:val="24"/>
          <w:szCs w:val="24"/>
        </w:rPr>
        <w:t>Scholars</w:t>
      </w:r>
      <w:r>
        <w:rPr>
          <w:rFonts w:ascii="Times New Roman" w:hAnsi="Times New Roman" w:cs="Times New Roman"/>
          <w:sz w:val="24"/>
          <w:szCs w:val="24"/>
        </w:rPr>
        <w:t xml:space="preserve">, </w:t>
      </w:r>
      <w:r w:rsidRPr="00C57ED7">
        <w:rPr>
          <w:rFonts w:ascii="Times New Roman" w:hAnsi="Times New Roman" w:cs="Times New Roman"/>
          <w:sz w:val="24"/>
          <w:szCs w:val="24"/>
        </w:rPr>
        <w:t>6(4</w:t>
      </w:r>
      <w:r>
        <w:rPr>
          <w:rFonts w:ascii="Times New Roman" w:hAnsi="Times New Roman" w:cs="Times New Roman"/>
          <w:sz w:val="24"/>
          <w:szCs w:val="24"/>
        </w:rPr>
        <w:t xml:space="preserve">): </w:t>
      </w:r>
      <w:r w:rsidRPr="00C57ED7">
        <w:rPr>
          <w:rFonts w:ascii="Times New Roman" w:hAnsi="Times New Roman" w:cs="Times New Roman"/>
          <w:sz w:val="24"/>
          <w:szCs w:val="24"/>
        </w:rPr>
        <w:t>49-58</w:t>
      </w:r>
      <w:r>
        <w:rPr>
          <w:rFonts w:ascii="Times New Roman" w:hAnsi="Times New Roman" w:cs="Times New Roman"/>
          <w:sz w:val="24"/>
          <w:szCs w:val="24"/>
        </w:rPr>
        <w:t>.</w:t>
      </w:r>
    </w:p>
    <w:p w14:paraId="484C0264" w14:textId="77777777" w:rsidR="000F031A" w:rsidRDefault="000F031A" w:rsidP="00EA188C">
      <w:pPr>
        <w:spacing w:before="120"/>
        <w:ind w:left="425" w:hanging="425"/>
      </w:pPr>
      <w:r w:rsidRPr="00C57ED7">
        <w:t>Rochford</w:t>
      </w:r>
      <w:r>
        <w:t xml:space="preserve">, </w:t>
      </w:r>
      <w:r w:rsidRPr="00C57ED7">
        <w:t>Francine</w:t>
      </w:r>
      <w:r>
        <w:t xml:space="preserve">, </w:t>
      </w:r>
      <w:r w:rsidRPr="00C57ED7">
        <w:t>(2001) “Issues of University Governance and Management Giving Rise to Legal Liability”</w:t>
      </w:r>
      <w:r>
        <w:t xml:space="preserve">, </w:t>
      </w:r>
      <w:r w:rsidRPr="00C57ED7">
        <w:rPr>
          <w:i/>
        </w:rPr>
        <w:t>Journal of Higher Education Policy and Management</w:t>
      </w:r>
      <w:r>
        <w:t xml:space="preserve">, </w:t>
      </w:r>
      <w:r w:rsidRPr="00C57ED7">
        <w:t>23(1</w:t>
      </w:r>
      <w:r>
        <w:t xml:space="preserve">): </w:t>
      </w:r>
      <w:r w:rsidRPr="00C57ED7">
        <w:t>49-612</w:t>
      </w:r>
      <w:r>
        <w:t>.</w:t>
      </w:r>
    </w:p>
    <w:p w14:paraId="270491E4" w14:textId="77777777" w:rsidR="000F031A" w:rsidRDefault="000F031A" w:rsidP="00EA188C">
      <w:pPr>
        <w:spacing w:before="120"/>
        <w:ind w:left="425" w:hanging="425"/>
      </w:pPr>
      <w:r w:rsidRPr="00C57ED7">
        <w:t>Rochford</w:t>
      </w:r>
      <w:r>
        <w:t xml:space="preserve">, </w:t>
      </w:r>
      <w:r w:rsidRPr="00C57ED7">
        <w:t>Francine</w:t>
      </w:r>
      <w:r>
        <w:t xml:space="preserve">, </w:t>
      </w:r>
      <w:r w:rsidRPr="00C57ED7">
        <w:t xml:space="preserve">(2003) “Academic freedom as insubordination: the </w:t>
      </w:r>
      <w:proofErr w:type="spellStart"/>
      <w:r w:rsidRPr="00C57ED7">
        <w:t>legalisation</w:t>
      </w:r>
      <w:proofErr w:type="spellEnd"/>
      <w:r w:rsidRPr="00C57ED7">
        <w:t xml:space="preserve"> of the academy”</w:t>
      </w:r>
      <w:r>
        <w:t xml:space="preserve">, </w:t>
      </w:r>
      <w:r w:rsidRPr="00C57ED7">
        <w:rPr>
          <w:i/>
        </w:rPr>
        <w:t xml:space="preserve">Education </w:t>
      </w:r>
      <w:proofErr w:type="gramStart"/>
      <w:r w:rsidRPr="00C57ED7">
        <w:rPr>
          <w:i/>
        </w:rPr>
        <w:t>And</w:t>
      </w:r>
      <w:proofErr w:type="gramEnd"/>
      <w:r w:rsidRPr="00C57ED7">
        <w:rPr>
          <w:i/>
        </w:rPr>
        <w:t xml:space="preserve"> The Law</w:t>
      </w:r>
      <w:r>
        <w:rPr>
          <w:i/>
        </w:rPr>
        <w:t xml:space="preserve">, </w:t>
      </w:r>
      <w:r w:rsidRPr="00C57ED7">
        <w:t>15(4</w:t>
      </w:r>
      <w:r>
        <w:t xml:space="preserve">): </w:t>
      </w:r>
      <w:r w:rsidRPr="00C57ED7">
        <w:t>249-262</w:t>
      </w:r>
      <w:r>
        <w:t>.</w:t>
      </w:r>
    </w:p>
    <w:p w14:paraId="755DB051" w14:textId="77777777" w:rsidR="000F031A" w:rsidRDefault="000F031A" w:rsidP="00EA188C">
      <w:pPr>
        <w:spacing w:before="120"/>
        <w:ind w:left="425" w:hanging="425"/>
      </w:pPr>
      <w:r w:rsidRPr="00C57ED7">
        <w:t>Rochford</w:t>
      </w:r>
      <w:r>
        <w:t xml:space="preserve">, </w:t>
      </w:r>
      <w:r w:rsidRPr="00C57ED7">
        <w:t>Francine</w:t>
      </w:r>
      <w:r>
        <w:t xml:space="preserve">, </w:t>
      </w:r>
      <w:r w:rsidRPr="00C57ED7">
        <w:t>(20</w:t>
      </w:r>
      <w:r>
        <w:t>11</w:t>
      </w:r>
      <w:r w:rsidRPr="00C57ED7">
        <w:t>) “</w:t>
      </w:r>
      <w:r w:rsidRPr="0052191C">
        <w:t>Academic Freedom and the Ethics of Marketing Education</w:t>
      </w:r>
      <w:r w:rsidRPr="00C57ED7">
        <w:t>”</w:t>
      </w:r>
      <w:r>
        <w:t xml:space="preserve">, </w:t>
      </w:r>
      <w:r w:rsidRPr="00C57ED7">
        <w:rPr>
          <w:i/>
        </w:rPr>
        <w:t xml:space="preserve">Education </w:t>
      </w:r>
      <w:proofErr w:type="gramStart"/>
      <w:r w:rsidRPr="00C57ED7">
        <w:rPr>
          <w:i/>
        </w:rPr>
        <w:t>And</w:t>
      </w:r>
      <w:proofErr w:type="gramEnd"/>
      <w:r w:rsidRPr="00C57ED7">
        <w:rPr>
          <w:i/>
        </w:rPr>
        <w:t xml:space="preserve"> The Law</w:t>
      </w:r>
      <w:r>
        <w:rPr>
          <w:i/>
        </w:rPr>
        <w:t xml:space="preserve">, </w:t>
      </w:r>
      <w:r w:rsidRPr="00C57ED7">
        <w:t>15(4</w:t>
      </w:r>
      <w:r>
        <w:t xml:space="preserve">): </w:t>
      </w:r>
      <w:r w:rsidRPr="00C57ED7">
        <w:t>249-262</w:t>
      </w:r>
      <w:r>
        <w:t>.</w:t>
      </w:r>
    </w:p>
    <w:p w14:paraId="2642011F" w14:textId="77777777" w:rsidR="000F031A" w:rsidRDefault="000F031A" w:rsidP="00EA188C">
      <w:pPr>
        <w:spacing w:before="120"/>
        <w:ind w:left="425" w:hanging="425"/>
      </w:pPr>
      <w:r w:rsidRPr="00C57ED7">
        <w:t>Rockwell</w:t>
      </w:r>
      <w:r>
        <w:t xml:space="preserve">, </w:t>
      </w:r>
      <w:r w:rsidRPr="00C57ED7">
        <w:t>Leo L.</w:t>
      </w:r>
      <w:r>
        <w:t xml:space="preserve">, </w:t>
      </w:r>
      <w:r w:rsidRPr="00C57ED7">
        <w:t>(1950) “Academic Freedom</w:t>
      </w:r>
      <w:r>
        <w:t xml:space="preserve">, </w:t>
      </w:r>
      <w:r w:rsidRPr="00C57ED7">
        <w:t>German Origin and American Development”</w:t>
      </w:r>
      <w:r>
        <w:t xml:space="preserve">, </w:t>
      </w:r>
      <w:r w:rsidRPr="00C57ED7">
        <w:rPr>
          <w:rStyle w:val="Emphasis"/>
        </w:rPr>
        <w:t>AAUP Bulletin</w:t>
      </w:r>
      <w:r>
        <w:t xml:space="preserve">, </w:t>
      </w:r>
      <w:r w:rsidRPr="00C57ED7">
        <w:t>36: 225-36</w:t>
      </w:r>
      <w:r>
        <w:t>.</w:t>
      </w:r>
    </w:p>
    <w:p w14:paraId="4D31D91A" w14:textId="77777777" w:rsidR="000F031A" w:rsidRPr="0098623A" w:rsidRDefault="000F031A" w:rsidP="00EA188C">
      <w:pPr>
        <w:tabs>
          <w:tab w:val="left" w:pos="2516"/>
          <w:tab w:val="left" w:pos="5979"/>
          <w:tab w:val="left" w:pos="9442"/>
          <w:tab w:val="left" w:pos="12114"/>
        </w:tabs>
        <w:spacing w:before="120"/>
        <w:ind w:left="425" w:hanging="425"/>
      </w:pPr>
      <w:r w:rsidRPr="0098623A">
        <w:t>Rodden</w:t>
      </w:r>
      <w:r>
        <w:t xml:space="preserve">, </w:t>
      </w:r>
      <w:r w:rsidRPr="0098623A">
        <w:t>J.</w:t>
      </w:r>
      <w:r>
        <w:t xml:space="preserve">, </w:t>
      </w:r>
      <w:r w:rsidRPr="0098623A">
        <w:t xml:space="preserve">(2007) “Dictatorship </w:t>
      </w:r>
      <w:proofErr w:type="gramStart"/>
      <w:r w:rsidRPr="0098623A">
        <w:t>Of</w:t>
      </w:r>
      <w:proofErr w:type="gramEnd"/>
      <w:r w:rsidRPr="0098623A">
        <w:t xml:space="preserve"> The </w:t>
      </w:r>
      <w:proofErr w:type="spellStart"/>
      <w:r w:rsidRPr="0098623A">
        <w:t>Professoriat</w:t>
      </w:r>
      <w:proofErr w:type="spellEnd"/>
      <w:r w:rsidRPr="0098623A">
        <w:t>?”</w:t>
      </w:r>
      <w:r>
        <w:t xml:space="preserve">, </w:t>
      </w:r>
      <w:r w:rsidRPr="0098623A">
        <w:rPr>
          <w:i/>
        </w:rPr>
        <w:t>Human Rights Review</w:t>
      </w:r>
      <w:r>
        <w:rPr>
          <w:i/>
        </w:rPr>
        <w:t xml:space="preserve">, </w:t>
      </w:r>
      <w:r w:rsidRPr="0098623A">
        <w:t>8(4</w:t>
      </w:r>
      <w:r>
        <w:t xml:space="preserve">): </w:t>
      </w:r>
      <w:r w:rsidRPr="0098623A">
        <w:t>369-388.</w:t>
      </w:r>
    </w:p>
    <w:p w14:paraId="0C62A84B"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522719">
        <w:rPr>
          <w:rFonts w:ascii="Times New Roman" w:hAnsi="Times New Roman" w:cs="Times New Roman"/>
          <w:sz w:val="24"/>
          <w:szCs w:val="24"/>
          <w:lang w:val="es-ES"/>
        </w:rPr>
        <w:t xml:space="preserve">Rodríguez </w:t>
      </w:r>
      <w:proofErr w:type="spellStart"/>
      <w:r w:rsidRPr="00522719">
        <w:rPr>
          <w:rFonts w:ascii="Times New Roman" w:hAnsi="Times New Roman" w:cs="Times New Roman"/>
          <w:sz w:val="24"/>
          <w:szCs w:val="24"/>
          <w:lang w:val="es-ES"/>
        </w:rPr>
        <w:t>Coarasa</w:t>
      </w:r>
      <w:proofErr w:type="spellEnd"/>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Cristina</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 xml:space="preserve">(1998) </w:t>
      </w:r>
      <w:r w:rsidRPr="00522719">
        <w:rPr>
          <w:rFonts w:ascii="Times New Roman" w:hAnsi="Times New Roman" w:cs="Times New Roman"/>
          <w:i/>
          <w:sz w:val="24"/>
          <w:szCs w:val="24"/>
          <w:lang w:val="es-ES"/>
        </w:rPr>
        <w:t>La libertad de enseñanza en España</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Madrid: Tecnos</w:t>
      </w:r>
      <w:r>
        <w:rPr>
          <w:rFonts w:ascii="Times New Roman" w:hAnsi="Times New Roman" w:cs="Times New Roman"/>
          <w:sz w:val="24"/>
          <w:szCs w:val="24"/>
          <w:lang w:val="es-ES"/>
        </w:rPr>
        <w:t>.</w:t>
      </w:r>
    </w:p>
    <w:p w14:paraId="3FDF03A9" w14:textId="77777777" w:rsidR="000F031A" w:rsidRDefault="000F031A" w:rsidP="00EA188C">
      <w:pPr>
        <w:tabs>
          <w:tab w:val="left" w:pos="1620"/>
        </w:tabs>
        <w:autoSpaceDE w:val="0"/>
        <w:autoSpaceDN w:val="0"/>
        <w:adjustRightInd w:val="0"/>
        <w:spacing w:before="120" w:line="288" w:lineRule="exact"/>
        <w:ind w:left="425" w:hanging="425"/>
      </w:pPr>
      <w:r w:rsidRPr="00522719">
        <w:t>Rodríguez-Gómez</w:t>
      </w:r>
      <w:r>
        <w:t xml:space="preserve">, </w:t>
      </w:r>
      <w:r w:rsidRPr="00522719">
        <w:t>Roberto</w:t>
      </w:r>
      <w:r>
        <w:t xml:space="preserve">, </w:t>
      </w:r>
      <w:proofErr w:type="spellStart"/>
      <w:r w:rsidRPr="00522719">
        <w:t>Alcántara</w:t>
      </w:r>
      <w:proofErr w:type="spellEnd"/>
      <w:r>
        <w:t xml:space="preserve">, </w:t>
      </w:r>
      <w:r w:rsidRPr="00522719">
        <w:t>Armando</w:t>
      </w:r>
      <w:r>
        <w:t xml:space="preserve">, </w:t>
      </w:r>
      <w:r w:rsidRPr="00522719">
        <w:t>(2001) “Multilateral agencies and higher education reform in Latin America”</w:t>
      </w:r>
      <w:r>
        <w:t xml:space="preserve">, </w:t>
      </w:r>
      <w:r w:rsidRPr="00522719">
        <w:rPr>
          <w:i/>
        </w:rPr>
        <w:t>Journal of Education Policy</w:t>
      </w:r>
      <w:r>
        <w:rPr>
          <w:i/>
        </w:rPr>
        <w:t xml:space="preserve">, </w:t>
      </w:r>
      <w:r w:rsidRPr="00522719">
        <w:t>16(6</w:t>
      </w:r>
      <w:r>
        <w:t xml:space="preserve">): </w:t>
      </w:r>
      <w:r w:rsidRPr="00522719">
        <w:t>507-525</w:t>
      </w:r>
      <w:r>
        <w:t>.</w:t>
      </w:r>
    </w:p>
    <w:p w14:paraId="699C4FFF" w14:textId="77777777" w:rsidR="000F031A" w:rsidRDefault="000F031A" w:rsidP="00EA188C">
      <w:pPr>
        <w:spacing w:before="120"/>
        <w:ind w:left="425" w:hanging="425"/>
      </w:pPr>
      <w:proofErr w:type="spellStart"/>
      <w:r w:rsidRPr="00522719">
        <w:lastRenderedPageBreak/>
        <w:t>Roepnack</w:t>
      </w:r>
      <w:proofErr w:type="spellEnd"/>
      <w:r>
        <w:t xml:space="preserve">, </w:t>
      </w:r>
      <w:proofErr w:type="spellStart"/>
      <w:r w:rsidRPr="00522719">
        <w:t>BethRené</w:t>
      </w:r>
      <w:proofErr w:type="spellEnd"/>
      <w:r>
        <w:t xml:space="preserve">, </w:t>
      </w:r>
      <w:r w:rsidRPr="00522719">
        <w:t>Lewis</w:t>
      </w:r>
      <w:r>
        <w:t xml:space="preserve">, </w:t>
      </w:r>
      <w:r w:rsidRPr="00522719">
        <w:t>Chance W.</w:t>
      </w:r>
      <w:r>
        <w:t xml:space="preserve">, </w:t>
      </w:r>
      <w:r w:rsidRPr="00522719">
        <w:t>(2007) “Academic Freedom and Academic Tenure: Can</w:t>
      </w:r>
      <w:r w:rsidRPr="00C57ED7">
        <w:t xml:space="preserve"> They Survive in the Market Place of Ideas?”</w:t>
      </w:r>
      <w:r>
        <w:t xml:space="preserve">, </w:t>
      </w:r>
      <w:r w:rsidRPr="00C57ED7">
        <w:rPr>
          <w:i/>
        </w:rPr>
        <w:t>Journal of Academic Ethics</w:t>
      </w:r>
      <w:r>
        <w:rPr>
          <w:i/>
        </w:rPr>
        <w:t xml:space="preserve">, </w:t>
      </w:r>
      <w:r w:rsidRPr="00C57ED7">
        <w:t>5(2-4</w:t>
      </w:r>
      <w:r>
        <w:t xml:space="preserve">): </w:t>
      </w:r>
      <w:r w:rsidRPr="00C57ED7">
        <w:t>221-232</w:t>
      </w:r>
      <w:r>
        <w:t>.</w:t>
      </w:r>
    </w:p>
    <w:p w14:paraId="2CB5CF2B" w14:textId="77777777" w:rsidR="000F031A" w:rsidRPr="00B312C5" w:rsidRDefault="000F031A" w:rsidP="00EA188C">
      <w:pPr>
        <w:spacing w:before="120"/>
        <w:ind w:left="425" w:hanging="425"/>
        <w:rPr>
          <w:lang w:eastAsia="en-GB"/>
        </w:rPr>
      </w:pPr>
      <w:r w:rsidRPr="00B312C5">
        <w:rPr>
          <w:lang w:eastAsia="en-GB"/>
        </w:rPr>
        <w:t>Rogers</w:t>
      </w:r>
      <w:r>
        <w:rPr>
          <w:lang w:eastAsia="en-GB"/>
        </w:rPr>
        <w:t xml:space="preserve">, </w:t>
      </w:r>
      <w:r w:rsidRPr="00B312C5">
        <w:rPr>
          <w:lang w:eastAsia="en-GB"/>
        </w:rPr>
        <w:t>C.</w:t>
      </w:r>
      <w:r>
        <w:rPr>
          <w:lang w:eastAsia="en-GB"/>
        </w:rPr>
        <w:t xml:space="preserve">, </w:t>
      </w:r>
      <w:r w:rsidRPr="00B312C5">
        <w:rPr>
          <w:lang w:eastAsia="en-GB"/>
        </w:rPr>
        <w:t xml:space="preserve">(1969) </w:t>
      </w:r>
      <w:r w:rsidRPr="00B312C5">
        <w:rPr>
          <w:i/>
          <w:iCs/>
          <w:lang w:eastAsia="en-GB"/>
        </w:rPr>
        <w:t>Freedom to Learn</w:t>
      </w:r>
      <w:r>
        <w:rPr>
          <w:lang w:eastAsia="en-GB"/>
        </w:rPr>
        <w:t xml:space="preserve">, </w:t>
      </w:r>
      <w:r w:rsidRPr="00B312C5">
        <w:rPr>
          <w:lang w:eastAsia="en-GB"/>
        </w:rPr>
        <w:t>Ohio: Charles Merrill.</w:t>
      </w:r>
    </w:p>
    <w:p w14:paraId="55D95CD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Rogow</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 A.</w:t>
      </w:r>
      <w:r>
        <w:rPr>
          <w:rFonts w:ascii="Times New Roman" w:hAnsi="Times New Roman" w:cs="Times New Roman"/>
          <w:sz w:val="24"/>
          <w:szCs w:val="24"/>
        </w:rPr>
        <w:t xml:space="preserve">, </w:t>
      </w:r>
      <w:r w:rsidRPr="00C57ED7">
        <w:rPr>
          <w:rFonts w:ascii="Times New Roman" w:hAnsi="Times New Roman" w:cs="Times New Roman"/>
          <w:sz w:val="24"/>
          <w:szCs w:val="24"/>
        </w:rPr>
        <w:t>(1961) “The Loyalty Oath Issue in Iowa</w:t>
      </w:r>
      <w:r>
        <w:rPr>
          <w:rFonts w:ascii="Times New Roman" w:hAnsi="Times New Roman" w:cs="Times New Roman"/>
          <w:sz w:val="24"/>
          <w:szCs w:val="24"/>
        </w:rPr>
        <w:t xml:space="preserve">, </w:t>
      </w:r>
      <w:r w:rsidRPr="00C57ED7">
        <w:rPr>
          <w:rFonts w:ascii="Times New Roman" w:hAnsi="Times New Roman" w:cs="Times New Roman"/>
          <w:sz w:val="24"/>
          <w:szCs w:val="24"/>
        </w:rPr>
        <w:t>1951”</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The American Political Science Review</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rPr>
        <w:t>55(4</w:t>
      </w:r>
      <w:r>
        <w:rPr>
          <w:rFonts w:ascii="Times New Roman" w:hAnsi="Times New Roman" w:cs="Times New Roman"/>
          <w:sz w:val="24"/>
          <w:szCs w:val="24"/>
        </w:rPr>
        <w:t xml:space="preserve">): </w:t>
      </w:r>
      <w:r w:rsidRPr="00C57ED7">
        <w:rPr>
          <w:rFonts w:ascii="Times New Roman" w:hAnsi="Times New Roman" w:cs="Times New Roman"/>
          <w:sz w:val="24"/>
          <w:szCs w:val="24"/>
        </w:rPr>
        <w:t>861-869</w:t>
      </w:r>
      <w:r>
        <w:rPr>
          <w:rFonts w:ascii="Times New Roman" w:hAnsi="Times New Roman" w:cs="Times New Roman"/>
          <w:sz w:val="24"/>
          <w:szCs w:val="24"/>
        </w:rPr>
        <w:t>.</w:t>
      </w:r>
    </w:p>
    <w:p w14:paraId="0ECAA09C" w14:textId="77777777" w:rsidR="000F031A" w:rsidRPr="00CE1AC6" w:rsidRDefault="000F031A" w:rsidP="00EA188C">
      <w:pPr>
        <w:pStyle w:val="PlainText"/>
        <w:spacing w:before="120"/>
        <w:ind w:left="425" w:hanging="425"/>
        <w:rPr>
          <w:rFonts w:ascii="Times New Roman" w:hAnsi="Times New Roman" w:cs="Times New Roman"/>
          <w:sz w:val="24"/>
          <w:szCs w:val="24"/>
        </w:rPr>
      </w:pPr>
      <w:proofErr w:type="spellStart"/>
      <w:r w:rsidRPr="00CE1AC6">
        <w:rPr>
          <w:rFonts w:ascii="Times New Roman" w:hAnsi="Times New Roman" w:cs="Times New Roman"/>
          <w:sz w:val="24"/>
          <w:szCs w:val="24"/>
        </w:rPr>
        <w:t>Rohlinger</w:t>
      </w:r>
      <w:proofErr w:type="spellEnd"/>
      <w:r>
        <w:rPr>
          <w:rFonts w:ascii="Times New Roman" w:hAnsi="Times New Roman" w:cs="Times New Roman"/>
          <w:sz w:val="24"/>
          <w:szCs w:val="24"/>
        </w:rPr>
        <w:t xml:space="preserve">, </w:t>
      </w:r>
      <w:r w:rsidRPr="00CE1AC6">
        <w:rPr>
          <w:rFonts w:ascii="Times New Roman" w:hAnsi="Times New Roman" w:cs="Times New Roman"/>
          <w:sz w:val="24"/>
          <w:szCs w:val="24"/>
        </w:rPr>
        <w:t>Deana A.</w:t>
      </w:r>
      <w:r>
        <w:rPr>
          <w:rFonts w:ascii="Times New Roman" w:hAnsi="Times New Roman" w:cs="Times New Roman"/>
          <w:sz w:val="24"/>
          <w:szCs w:val="24"/>
        </w:rPr>
        <w:t xml:space="preserve">, </w:t>
      </w:r>
      <w:r w:rsidRPr="00CE1AC6">
        <w:rPr>
          <w:rFonts w:ascii="Times New Roman" w:hAnsi="Times New Roman" w:cs="Times New Roman"/>
          <w:sz w:val="24"/>
          <w:szCs w:val="24"/>
        </w:rPr>
        <w:t>Brown</w:t>
      </w:r>
      <w:r>
        <w:rPr>
          <w:rFonts w:ascii="Times New Roman" w:hAnsi="Times New Roman" w:cs="Times New Roman"/>
          <w:sz w:val="24"/>
          <w:szCs w:val="24"/>
        </w:rPr>
        <w:t xml:space="preserve">, </w:t>
      </w:r>
      <w:r w:rsidRPr="00CE1AC6">
        <w:rPr>
          <w:rFonts w:ascii="Times New Roman" w:hAnsi="Times New Roman" w:cs="Times New Roman"/>
          <w:sz w:val="24"/>
          <w:szCs w:val="24"/>
        </w:rPr>
        <w:t>Jordan</w:t>
      </w:r>
      <w:r>
        <w:rPr>
          <w:rFonts w:ascii="Times New Roman" w:hAnsi="Times New Roman" w:cs="Times New Roman"/>
          <w:sz w:val="24"/>
          <w:szCs w:val="24"/>
        </w:rPr>
        <w:t>, (2013) “Mass Media a</w:t>
      </w:r>
      <w:r w:rsidRPr="00CE1AC6">
        <w:rPr>
          <w:rFonts w:ascii="Times New Roman" w:hAnsi="Times New Roman" w:cs="Times New Roman"/>
          <w:sz w:val="24"/>
          <w:szCs w:val="24"/>
        </w:rPr>
        <w:t xml:space="preserve">nd </w:t>
      </w:r>
      <w:proofErr w:type="spellStart"/>
      <w:r w:rsidRPr="00CE1AC6">
        <w:rPr>
          <w:rFonts w:ascii="Times New Roman" w:hAnsi="Times New Roman" w:cs="Times New Roman"/>
          <w:sz w:val="24"/>
          <w:szCs w:val="24"/>
        </w:rPr>
        <w:t>Instituional</w:t>
      </w:r>
      <w:proofErr w:type="spellEnd"/>
      <w:r w:rsidRPr="00CE1AC6">
        <w:rPr>
          <w:rFonts w:ascii="Times New Roman" w:hAnsi="Times New Roman" w:cs="Times New Roman"/>
          <w:sz w:val="24"/>
          <w:szCs w:val="24"/>
        </w:rPr>
        <w:t xml:space="preserve"> Change: Organi</w:t>
      </w:r>
      <w:r>
        <w:rPr>
          <w:rFonts w:ascii="Times New Roman" w:hAnsi="Times New Roman" w:cs="Times New Roman"/>
          <w:sz w:val="24"/>
          <w:szCs w:val="24"/>
        </w:rPr>
        <w:t>zational Reputation, Strategy, and Outcomes in t</w:t>
      </w:r>
      <w:r w:rsidRPr="00CE1AC6">
        <w:rPr>
          <w:rFonts w:ascii="Times New Roman" w:hAnsi="Times New Roman" w:cs="Times New Roman"/>
          <w:sz w:val="24"/>
          <w:szCs w:val="24"/>
        </w:rPr>
        <w:t>he Academic Freedom Movement</w:t>
      </w:r>
      <w:r>
        <w:rPr>
          <w:rFonts w:ascii="Times New Roman" w:hAnsi="Times New Roman" w:cs="Times New Roman"/>
          <w:sz w:val="24"/>
          <w:szCs w:val="24"/>
        </w:rPr>
        <w:t xml:space="preserve">”, </w:t>
      </w:r>
      <w:r w:rsidRPr="00CE1AC6">
        <w:rPr>
          <w:rFonts w:ascii="Times New Roman" w:hAnsi="Times New Roman" w:cs="Times New Roman"/>
          <w:i/>
          <w:sz w:val="24"/>
          <w:szCs w:val="24"/>
        </w:rPr>
        <w:t>Mobilization: An International Journal</w:t>
      </w:r>
      <w:r>
        <w:rPr>
          <w:rFonts w:ascii="Times New Roman" w:hAnsi="Times New Roman" w:cs="Times New Roman"/>
          <w:sz w:val="24"/>
          <w:szCs w:val="24"/>
        </w:rPr>
        <w:t xml:space="preserve">, </w:t>
      </w:r>
      <w:r w:rsidRPr="00CE1AC6">
        <w:rPr>
          <w:rFonts w:ascii="Times New Roman" w:hAnsi="Times New Roman" w:cs="Times New Roman"/>
          <w:sz w:val="24"/>
          <w:szCs w:val="24"/>
        </w:rPr>
        <w:t>18(1</w:t>
      </w:r>
      <w:r>
        <w:rPr>
          <w:rFonts w:ascii="Times New Roman" w:hAnsi="Times New Roman" w:cs="Times New Roman"/>
          <w:sz w:val="24"/>
          <w:szCs w:val="24"/>
        </w:rPr>
        <w:t xml:space="preserve">): </w:t>
      </w:r>
      <w:r w:rsidRPr="00CE1AC6">
        <w:rPr>
          <w:rFonts w:ascii="Times New Roman" w:hAnsi="Times New Roman" w:cs="Times New Roman"/>
          <w:sz w:val="24"/>
          <w:szCs w:val="24"/>
        </w:rPr>
        <w:t>41-64</w:t>
      </w:r>
      <w:r>
        <w:rPr>
          <w:rFonts w:ascii="Times New Roman" w:hAnsi="Times New Roman" w:cs="Times New Roman"/>
          <w:sz w:val="24"/>
          <w:szCs w:val="24"/>
        </w:rPr>
        <w:t>.</w:t>
      </w:r>
    </w:p>
    <w:p w14:paraId="0E803C9E" w14:textId="77777777" w:rsidR="000F031A" w:rsidRDefault="000F031A" w:rsidP="00EA188C">
      <w:pPr>
        <w:autoSpaceDE w:val="0"/>
        <w:autoSpaceDN w:val="0"/>
        <w:adjustRightInd w:val="0"/>
        <w:spacing w:before="120"/>
        <w:ind w:left="425" w:hanging="425"/>
      </w:pPr>
      <w:proofErr w:type="spellStart"/>
      <w:r w:rsidRPr="00C57ED7">
        <w:t>Röhrs</w:t>
      </w:r>
      <w:proofErr w:type="spellEnd"/>
      <w:r>
        <w:t xml:space="preserve">, </w:t>
      </w:r>
      <w:r w:rsidRPr="00C57ED7">
        <w:t>Hermann</w:t>
      </w:r>
      <w:r>
        <w:t xml:space="preserve">, </w:t>
      </w:r>
      <w:r w:rsidRPr="00C57ED7">
        <w:t>(1995</w:t>
      </w:r>
      <w:r w:rsidRPr="00C57ED7">
        <w:rPr>
          <w:i/>
        </w:rPr>
        <w:t>) The Classical German Concept of the University and its Influence on Higher Education in the United States</w:t>
      </w:r>
      <w:r>
        <w:t xml:space="preserve">, </w:t>
      </w:r>
      <w:r w:rsidRPr="00C57ED7">
        <w:t>Frankfurt am Main: Peter Lang</w:t>
      </w:r>
      <w:r>
        <w:t>.</w:t>
      </w:r>
    </w:p>
    <w:p w14:paraId="326C4A5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Romanowski</w:t>
      </w:r>
      <w:r>
        <w:rPr>
          <w:rFonts w:ascii="Times New Roman" w:hAnsi="Times New Roman" w:cs="Times New Roman"/>
          <w:sz w:val="24"/>
          <w:szCs w:val="24"/>
        </w:rPr>
        <w:t xml:space="preserve">, </w:t>
      </w:r>
      <w:r w:rsidRPr="00C57ED7">
        <w:rPr>
          <w:rFonts w:ascii="Times New Roman" w:hAnsi="Times New Roman" w:cs="Times New Roman"/>
          <w:sz w:val="24"/>
          <w:szCs w:val="24"/>
        </w:rPr>
        <w:t>Michael H.</w:t>
      </w:r>
      <w:r>
        <w:rPr>
          <w:rFonts w:ascii="Times New Roman" w:hAnsi="Times New Roman" w:cs="Times New Roman"/>
          <w:sz w:val="24"/>
          <w:szCs w:val="24"/>
        </w:rPr>
        <w:t xml:space="preserve">, </w:t>
      </w:r>
      <w:r w:rsidRPr="00C57ED7">
        <w:rPr>
          <w:rFonts w:ascii="Times New Roman" w:hAnsi="Times New Roman" w:cs="Times New Roman"/>
          <w:sz w:val="24"/>
          <w:szCs w:val="24"/>
        </w:rPr>
        <w:t>Nasser</w:t>
      </w:r>
      <w:r>
        <w:rPr>
          <w:rFonts w:ascii="Times New Roman" w:hAnsi="Times New Roman" w:cs="Times New Roman"/>
          <w:sz w:val="24"/>
          <w:szCs w:val="24"/>
        </w:rPr>
        <w:t xml:space="preserve">, </w:t>
      </w:r>
      <w:r w:rsidRPr="00C57ED7">
        <w:rPr>
          <w:rFonts w:ascii="Times New Roman" w:hAnsi="Times New Roman" w:cs="Times New Roman"/>
          <w:sz w:val="24"/>
          <w:szCs w:val="24"/>
        </w:rPr>
        <w:t>Ramzi</w:t>
      </w:r>
      <w:r>
        <w:rPr>
          <w:rFonts w:ascii="Times New Roman" w:hAnsi="Times New Roman" w:cs="Times New Roman"/>
          <w:sz w:val="24"/>
          <w:szCs w:val="24"/>
        </w:rPr>
        <w:t xml:space="preserve">, </w:t>
      </w:r>
      <w:r w:rsidRPr="00C57ED7">
        <w:rPr>
          <w:rFonts w:ascii="Times New Roman" w:hAnsi="Times New Roman" w:cs="Times New Roman"/>
          <w:sz w:val="24"/>
          <w:szCs w:val="24"/>
        </w:rPr>
        <w:t>(2010) “Faculty perceptions of academic freedom at a GCC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Prospects</w:t>
      </w:r>
      <w:r>
        <w:rPr>
          <w:rFonts w:ascii="Times New Roman" w:hAnsi="Times New Roman" w:cs="Times New Roman"/>
          <w:sz w:val="24"/>
          <w:szCs w:val="24"/>
        </w:rPr>
        <w:t xml:space="preserve">, </w:t>
      </w:r>
      <w:r w:rsidRPr="00C57ED7">
        <w:rPr>
          <w:rFonts w:ascii="Times New Roman" w:hAnsi="Times New Roman" w:cs="Times New Roman"/>
          <w:sz w:val="24"/>
          <w:szCs w:val="24"/>
        </w:rPr>
        <w:t>40(4</w:t>
      </w:r>
      <w:r>
        <w:rPr>
          <w:rFonts w:ascii="Times New Roman" w:hAnsi="Times New Roman" w:cs="Times New Roman"/>
          <w:sz w:val="24"/>
          <w:szCs w:val="24"/>
        </w:rPr>
        <w:t xml:space="preserve">): </w:t>
      </w:r>
      <w:r w:rsidRPr="00C57ED7">
        <w:rPr>
          <w:rFonts w:ascii="Times New Roman" w:hAnsi="Times New Roman" w:cs="Times New Roman"/>
          <w:sz w:val="24"/>
          <w:szCs w:val="24"/>
        </w:rPr>
        <w:t>481-497</w:t>
      </w:r>
      <w:r>
        <w:rPr>
          <w:rFonts w:ascii="Times New Roman" w:hAnsi="Times New Roman" w:cs="Times New Roman"/>
          <w:sz w:val="24"/>
          <w:szCs w:val="24"/>
        </w:rPr>
        <w:t>.</w:t>
      </w:r>
    </w:p>
    <w:p w14:paraId="7F6D5740" w14:textId="77777777" w:rsidR="000F031A" w:rsidRDefault="000F031A" w:rsidP="00EA188C">
      <w:pPr>
        <w:spacing w:before="120"/>
        <w:ind w:left="425" w:hanging="425"/>
      </w:pPr>
      <w:proofErr w:type="spellStart"/>
      <w:r w:rsidRPr="00C57ED7">
        <w:t>Rorty</w:t>
      </w:r>
      <w:proofErr w:type="spellEnd"/>
      <w:r>
        <w:t xml:space="preserve">, </w:t>
      </w:r>
      <w:r w:rsidRPr="00C57ED7">
        <w:t xml:space="preserve">Amelie </w:t>
      </w:r>
      <w:proofErr w:type="spellStart"/>
      <w:r w:rsidRPr="00C57ED7">
        <w:t>Oksenberg</w:t>
      </w:r>
      <w:proofErr w:type="spellEnd"/>
      <w:r>
        <w:t xml:space="preserve">, </w:t>
      </w:r>
      <w:r w:rsidRPr="00C57ED7">
        <w:t>(1975) “Dilemmas of Academic and Intellectual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p.97-110</w:t>
      </w:r>
      <w:r>
        <w:t>.</w:t>
      </w:r>
    </w:p>
    <w:p w14:paraId="20B93C6C" w14:textId="77777777" w:rsidR="000F031A" w:rsidRDefault="000F031A" w:rsidP="00EA188C">
      <w:pPr>
        <w:spacing w:before="120"/>
        <w:ind w:left="425" w:hanging="425"/>
      </w:pPr>
      <w:proofErr w:type="spellStart"/>
      <w:r w:rsidRPr="00C57ED7">
        <w:t>Rorty</w:t>
      </w:r>
      <w:proofErr w:type="spellEnd"/>
      <w:r>
        <w:t xml:space="preserve">, </w:t>
      </w:r>
      <w:r w:rsidRPr="00C57ED7">
        <w:t xml:space="preserve">Amelie </w:t>
      </w:r>
      <w:proofErr w:type="spellStart"/>
      <w:r w:rsidRPr="00C57ED7">
        <w:t>Oksenberg</w:t>
      </w:r>
      <w:proofErr w:type="spellEnd"/>
      <w:r>
        <w:t xml:space="preserve">, </w:t>
      </w:r>
      <w:r w:rsidRPr="00C57ED7">
        <w:t>(1975) “Some Comments on Sartorius’s Paper on Tenure</w:t>
      </w:r>
      <w:proofErr w:type="gramStart"/>
      <w:r>
        <w:t xml:space="preserve">, </w:t>
      </w:r>
      <w:r w:rsidRPr="00C57ED7">
        <w:t>”</w:t>
      </w:r>
      <w:proofErr w:type="gramEnd"/>
      <w:r w:rsidRPr="00C57ED7">
        <w:t xml:space="preserve"> 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p.180-183</w:t>
      </w:r>
      <w:r>
        <w:t>.</w:t>
      </w:r>
    </w:p>
    <w:p w14:paraId="7D4FAC9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Rorty</w:t>
      </w:r>
      <w:r>
        <w:rPr>
          <w:rFonts w:ascii="Times New Roman" w:hAnsi="Times New Roman" w:cs="Times New Roman"/>
          <w:sz w:val="24"/>
          <w:szCs w:val="24"/>
        </w:rPr>
        <w:t xml:space="preserve">, </w:t>
      </w:r>
      <w:r w:rsidRPr="00C57ED7">
        <w:rPr>
          <w:rFonts w:ascii="Times New Roman" w:hAnsi="Times New Roman" w:cs="Times New Roman"/>
          <w:sz w:val="24"/>
          <w:szCs w:val="24"/>
        </w:rPr>
        <w:t>Richard</w:t>
      </w:r>
      <w:r>
        <w:rPr>
          <w:rFonts w:ascii="Times New Roman" w:hAnsi="Times New Roman" w:cs="Times New Roman"/>
          <w:sz w:val="24"/>
          <w:szCs w:val="24"/>
        </w:rPr>
        <w:t xml:space="preserve">, </w:t>
      </w:r>
      <w:r w:rsidRPr="00C57ED7">
        <w:rPr>
          <w:rFonts w:ascii="Times New Roman" w:hAnsi="Times New Roman" w:cs="Times New Roman"/>
          <w:sz w:val="24"/>
          <w:szCs w:val="24"/>
        </w:rPr>
        <w:t>(1983) “Postmodern Bourgeois Liberalism”</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Journal of Philosophy</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rPr>
        <w:t>80(10</w:t>
      </w:r>
      <w:r>
        <w:rPr>
          <w:rFonts w:ascii="Times New Roman" w:hAnsi="Times New Roman" w:cs="Times New Roman"/>
          <w:sz w:val="24"/>
          <w:szCs w:val="24"/>
        </w:rPr>
        <w:t xml:space="preserve">): </w:t>
      </w:r>
      <w:r w:rsidRPr="00C57ED7">
        <w:rPr>
          <w:rFonts w:ascii="Times New Roman" w:hAnsi="Times New Roman" w:cs="Times New Roman"/>
          <w:sz w:val="24"/>
          <w:szCs w:val="24"/>
        </w:rPr>
        <w:t>583-589</w:t>
      </w:r>
      <w:r>
        <w:rPr>
          <w:rFonts w:ascii="Times New Roman" w:hAnsi="Times New Roman" w:cs="Times New Roman"/>
          <w:sz w:val="24"/>
          <w:szCs w:val="24"/>
        </w:rPr>
        <w:t>.</w:t>
      </w:r>
    </w:p>
    <w:p w14:paraId="749DD16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Rorty</w:t>
      </w:r>
      <w:r>
        <w:rPr>
          <w:rFonts w:ascii="Times New Roman" w:hAnsi="Times New Roman" w:cs="Times New Roman"/>
          <w:sz w:val="24"/>
          <w:szCs w:val="24"/>
        </w:rPr>
        <w:t xml:space="preserve">, </w:t>
      </w:r>
      <w:r w:rsidRPr="00C57ED7">
        <w:rPr>
          <w:rFonts w:ascii="Times New Roman" w:hAnsi="Times New Roman" w:cs="Times New Roman"/>
          <w:sz w:val="24"/>
          <w:szCs w:val="24"/>
        </w:rPr>
        <w:t>Richard</w:t>
      </w:r>
      <w:r>
        <w:rPr>
          <w:rFonts w:ascii="Times New Roman" w:hAnsi="Times New Roman" w:cs="Times New Roman"/>
          <w:sz w:val="24"/>
          <w:szCs w:val="24"/>
        </w:rPr>
        <w:t xml:space="preserve">, </w:t>
      </w:r>
      <w:r w:rsidRPr="00C57ED7">
        <w:rPr>
          <w:rFonts w:ascii="Times New Roman" w:hAnsi="Times New Roman" w:cs="Times New Roman"/>
          <w:sz w:val="24"/>
          <w:szCs w:val="24"/>
        </w:rPr>
        <w:t>(1994) “Does Academic Freedom Have Philosophical Presuppositions?”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Academe</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rPr>
        <w:t>80(6</w:t>
      </w:r>
      <w:r>
        <w:rPr>
          <w:rFonts w:ascii="Times New Roman" w:hAnsi="Times New Roman" w:cs="Times New Roman"/>
          <w:sz w:val="24"/>
          <w:szCs w:val="24"/>
        </w:rPr>
        <w:t xml:space="preserve">): </w:t>
      </w:r>
      <w:r w:rsidRPr="00C57ED7">
        <w:rPr>
          <w:rFonts w:ascii="Times New Roman" w:hAnsi="Times New Roman" w:cs="Times New Roman"/>
          <w:sz w:val="24"/>
          <w:szCs w:val="24"/>
        </w:rPr>
        <w:t>52-63</w:t>
      </w:r>
      <w:r>
        <w:rPr>
          <w:rFonts w:ascii="Times New Roman" w:hAnsi="Times New Roman" w:cs="Times New Roman"/>
          <w:sz w:val="24"/>
          <w:szCs w:val="24"/>
        </w:rPr>
        <w:t>.</w:t>
      </w:r>
    </w:p>
    <w:p w14:paraId="657782FB" w14:textId="77777777" w:rsidR="000F031A" w:rsidRDefault="000F031A" w:rsidP="00EA188C">
      <w:pPr>
        <w:spacing w:before="120"/>
        <w:ind w:left="425" w:hanging="425"/>
      </w:pPr>
      <w:proofErr w:type="spellStart"/>
      <w:r w:rsidRPr="00C57ED7">
        <w:t>Rorty</w:t>
      </w:r>
      <w:proofErr w:type="spellEnd"/>
      <w:r>
        <w:t xml:space="preserve">, </w:t>
      </w:r>
      <w:r w:rsidRPr="00C57ED7">
        <w:t>Richard</w:t>
      </w:r>
      <w:r>
        <w:t xml:space="preserve">, </w:t>
      </w:r>
      <w:r w:rsidRPr="00C57ED7">
        <w:t>(1998) “Does Academic Freedom Have Philosophical Presuppositions?”</w:t>
      </w:r>
      <w:r>
        <w:t xml:space="preserve">, </w:t>
      </w:r>
      <w:r w:rsidRPr="00C57ED7">
        <w:t>in Menand</w:t>
      </w:r>
      <w:r>
        <w:t xml:space="preserve">, </w:t>
      </w:r>
      <w:r w:rsidRPr="00C57ED7">
        <w:t>Louis</w:t>
      </w:r>
      <w:r>
        <w:t xml:space="preserve">, </w:t>
      </w:r>
      <w:r w:rsidRPr="00C57ED7">
        <w:t xml:space="preserve">(ed.) </w:t>
      </w:r>
      <w:r w:rsidRPr="00C57ED7">
        <w:rPr>
          <w:i/>
        </w:rPr>
        <w:t>The Future of Academic Freedom</w:t>
      </w:r>
      <w:r>
        <w:t xml:space="preserve">, </w:t>
      </w:r>
      <w:r w:rsidRPr="00C57ED7">
        <w:t>Chicago: University of Chicago Press</w:t>
      </w:r>
      <w:r>
        <w:t xml:space="preserve">, </w:t>
      </w:r>
      <w:r w:rsidRPr="00C57ED7">
        <w:t>p.21-42</w:t>
      </w:r>
      <w:r>
        <w:t>.</w:t>
      </w:r>
    </w:p>
    <w:p w14:paraId="34E8CF4B" w14:textId="77777777" w:rsidR="000F031A" w:rsidRDefault="000F031A" w:rsidP="00EA188C">
      <w:pPr>
        <w:spacing w:before="120"/>
        <w:ind w:left="425" w:hanging="425"/>
      </w:pPr>
      <w:r w:rsidRPr="00C57ED7">
        <w:t>Rosa</w:t>
      </w:r>
      <w:r>
        <w:t xml:space="preserve">, </w:t>
      </w:r>
      <w:r w:rsidRPr="00C57ED7">
        <w:t>de la</w:t>
      </w:r>
      <w:r>
        <w:t xml:space="preserve">, </w:t>
      </w:r>
      <w:r w:rsidRPr="00C57ED7">
        <w:t>Alvaro Romo</w:t>
      </w:r>
      <w:r>
        <w:t xml:space="preserve">, </w:t>
      </w:r>
      <w:r w:rsidRPr="00C57ED7">
        <w:t>(2007) “Institutional Autonomy and Academic Freedom: A Perspective from the American Continent”</w:t>
      </w:r>
      <w:r>
        <w:t xml:space="preserve">, </w:t>
      </w:r>
      <w:r w:rsidRPr="00C57ED7">
        <w:rPr>
          <w:i/>
        </w:rPr>
        <w:t>Higher Education Policy</w:t>
      </w:r>
      <w:r>
        <w:t xml:space="preserve">, </w:t>
      </w:r>
      <w:r w:rsidRPr="00C57ED7">
        <w:t>20(3</w:t>
      </w:r>
      <w:r>
        <w:t xml:space="preserve">): </w:t>
      </w:r>
      <w:r w:rsidRPr="00C57ED7">
        <w:t>275-288</w:t>
      </w:r>
      <w:r>
        <w:t>.</w:t>
      </w:r>
    </w:p>
    <w:p w14:paraId="6265509A" w14:textId="77777777" w:rsidR="000F031A" w:rsidRDefault="000F031A" w:rsidP="00EA188C">
      <w:pPr>
        <w:spacing w:before="120"/>
        <w:ind w:left="425" w:hanging="425"/>
      </w:pPr>
      <w:proofErr w:type="spellStart"/>
      <w:r w:rsidRPr="00C57ED7">
        <w:t>Rosborough</w:t>
      </w:r>
      <w:proofErr w:type="spellEnd"/>
      <w:r w:rsidRPr="00C57ED7">
        <w:t xml:space="preserve"> Robert S.</w:t>
      </w:r>
      <w:r>
        <w:t xml:space="preserve">, </w:t>
      </w:r>
      <w:r w:rsidRPr="00C57ED7">
        <w:t xml:space="preserve">(2009) “A ‘Great’ Day </w:t>
      </w:r>
      <w:proofErr w:type="gramStart"/>
      <w:r w:rsidRPr="00C57ED7">
        <w:t>For</w:t>
      </w:r>
      <w:proofErr w:type="gramEnd"/>
      <w:r w:rsidRPr="00C57ED7">
        <w:t xml:space="preserve"> Academic Freedom: The Threat Posed To Academic Freedom By The Supreme Court’s Decision In Garcetti V. Ceballos”</w:t>
      </w:r>
      <w:r>
        <w:t xml:space="preserve">, </w:t>
      </w:r>
      <w:r w:rsidRPr="00C57ED7">
        <w:rPr>
          <w:i/>
        </w:rPr>
        <w:t>Albany Law Review</w:t>
      </w:r>
      <w:r>
        <w:t xml:space="preserve">, </w:t>
      </w:r>
      <w:r w:rsidRPr="00C57ED7">
        <w:t>72(2</w:t>
      </w:r>
      <w:r>
        <w:t xml:space="preserve">): </w:t>
      </w:r>
      <w:r w:rsidRPr="00C57ED7">
        <w:t>565-596</w:t>
      </w:r>
      <w:r>
        <w:t>.</w:t>
      </w:r>
    </w:p>
    <w:p w14:paraId="63D21469" w14:textId="77777777" w:rsidR="000F031A" w:rsidRDefault="000F031A" w:rsidP="00EA188C">
      <w:pPr>
        <w:pStyle w:val="NormalWeb"/>
        <w:shd w:val="clear" w:color="auto" w:fill="FFFFFF"/>
        <w:spacing w:before="120" w:beforeAutospacing="0" w:after="0" w:afterAutospacing="0"/>
        <w:ind w:left="425" w:hanging="425"/>
        <w:rPr>
          <w:lang w:val="en-US"/>
        </w:rPr>
      </w:pPr>
      <w:r w:rsidRPr="00C57ED7">
        <w:rPr>
          <w:i/>
          <w:lang w:val="en-US"/>
        </w:rPr>
        <w:t>Rosenberger v. Rector and Visitors of the University of Virginia</w:t>
      </w:r>
      <w:r>
        <w:rPr>
          <w:i/>
          <w:lang w:val="en-US"/>
        </w:rPr>
        <w:t xml:space="preserve">, </w:t>
      </w:r>
      <w:r w:rsidRPr="00C57ED7">
        <w:rPr>
          <w:lang w:val="en-US"/>
        </w:rPr>
        <w:t xml:space="preserve">(1995) </w:t>
      </w:r>
      <w:r w:rsidRPr="00C57ED7">
        <w:rPr>
          <w:lang w:val="en-GB"/>
        </w:rPr>
        <w:t>(94-329) 515 U.S. 819 June 29</w:t>
      </w:r>
      <w:r>
        <w:rPr>
          <w:lang w:val="en-GB"/>
        </w:rPr>
        <w:t xml:space="preserve">, </w:t>
      </w:r>
      <w:r w:rsidRPr="00C57ED7">
        <w:rPr>
          <w:lang w:val="en-GB"/>
        </w:rPr>
        <w:t>1995</w:t>
      </w:r>
      <w:r>
        <w:rPr>
          <w:lang w:val="en-US"/>
        </w:rPr>
        <w:t>.</w:t>
      </w:r>
    </w:p>
    <w:p w14:paraId="0D65F2A3" w14:textId="77777777" w:rsidR="000F031A" w:rsidRDefault="000F031A" w:rsidP="00EA188C">
      <w:pPr>
        <w:spacing w:before="120"/>
        <w:ind w:left="425" w:hanging="425"/>
      </w:pPr>
      <w:r w:rsidRPr="00C57ED7">
        <w:t>Rosovsky</w:t>
      </w:r>
      <w:r>
        <w:t xml:space="preserve">, </w:t>
      </w:r>
      <w:r w:rsidRPr="00C57ED7">
        <w:t>Henry</w:t>
      </w:r>
      <w:r>
        <w:t xml:space="preserve">, </w:t>
      </w:r>
      <w:r w:rsidRPr="00C57ED7">
        <w:t xml:space="preserve">(1990) </w:t>
      </w:r>
      <w:r w:rsidRPr="00C57ED7">
        <w:rPr>
          <w:i/>
        </w:rPr>
        <w:t>The University: An Owner's Manual</w:t>
      </w:r>
      <w:r>
        <w:t xml:space="preserve">, </w:t>
      </w:r>
      <w:proofErr w:type="spellStart"/>
      <w:r w:rsidRPr="00C57ED7">
        <w:t>NewYork</w:t>
      </w:r>
      <w:proofErr w:type="spellEnd"/>
      <w:r w:rsidRPr="00C57ED7">
        <w:t>/London: W.W. Norton</w:t>
      </w:r>
      <w:r>
        <w:t>.</w:t>
      </w:r>
    </w:p>
    <w:p w14:paraId="1B1A1FAC" w14:textId="77777777" w:rsidR="000F031A" w:rsidRPr="00113788" w:rsidRDefault="000F031A" w:rsidP="00EA188C">
      <w:pPr>
        <w:spacing w:before="120"/>
        <w:ind w:left="425" w:hanging="425"/>
      </w:pPr>
      <w:r w:rsidRPr="00113788">
        <w:t xml:space="preserve">Ross, Lauren K., (2013) “Pursuing Academic Freedom After </w:t>
      </w:r>
      <w:r w:rsidRPr="00113788">
        <w:rPr>
          <w:i/>
        </w:rPr>
        <w:t>Garcetti v. Ceballos</w:t>
      </w:r>
      <w:r w:rsidRPr="00113788">
        <w:t xml:space="preserve">”, Challenges to Academic Freedom: Some Empirical Evidence”, </w:t>
      </w:r>
      <w:r w:rsidRPr="00113788">
        <w:rPr>
          <w:i/>
        </w:rPr>
        <w:t>Texas Law Review</w:t>
      </w:r>
      <w:r w:rsidRPr="00113788">
        <w:t>, 91(X)</w:t>
      </w:r>
      <w:r>
        <w:t>:</w:t>
      </w:r>
      <w:r w:rsidRPr="00113788">
        <w:t xml:space="preserve"> 1253-1281.</w:t>
      </w:r>
    </w:p>
    <w:p w14:paraId="543DD5C3" w14:textId="77777777" w:rsidR="000F031A" w:rsidRDefault="000F031A" w:rsidP="00EA188C">
      <w:pPr>
        <w:spacing w:before="120"/>
        <w:ind w:left="425" w:hanging="425"/>
      </w:pPr>
      <w:proofErr w:type="spellStart"/>
      <w:r w:rsidRPr="00C57ED7">
        <w:t>Rostan</w:t>
      </w:r>
      <w:proofErr w:type="spellEnd"/>
      <w:r>
        <w:t xml:space="preserve">, </w:t>
      </w:r>
      <w:r w:rsidRPr="00C57ED7">
        <w:t>Michele</w:t>
      </w:r>
      <w:r>
        <w:t xml:space="preserve">, </w:t>
      </w:r>
      <w:r w:rsidRPr="00C57ED7">
        <w:t>(2010) “Challenges to Academic Freedom: Some Empirical Evidence”</w:t>
      </w:r>
      <w:r>
        <w:t xml:space="preserve">, </w:t>
      </w:r>
      <w:r w:rsidRPr="00EC2C48">
        <w:rPr>
          <w:i/>
        </w:rPr>
        <w:t>European</w:t>
      </w:r>
      <w:r w:rsidRPr="00C57ED7">
        <w:t xml:space="preserve"> </w:t>
      </w:r>
      <w:r w:rsidRPr="00EC2C48">
        <w:rPr>
          <w:i/>
        </w:rPr>
        <w:t>Review</w:t>
      </w:r>
      <w:r>
        <w:t xml:space="preserve">, </w:t>
      </w:r>
      <w:r w:rsidRPr="00C57ED7">
        <w:t>18(1</w:t>
      </w:r>
      <w:r>
        <w:t xml:space="preserve">): </w:t>
      </w:r>
      <w:r w:rsidRPr="00C57ED7">
        <w:t>S71–S88</w:t>
      </w:r>
      <w:r>
        <w:t>.</w:t>
      </w:r>
    </w:p>
    <w:p w14:paraId="633E703B" w14:textId="77777777" w:rsidR="000F031A" w:rsidRDefault="000F031A" w:rsidP="00EA188C">
      <w:pPr>
        <w:autoSpaceDE w:val="0"/>
        <w:autoSpaceDN w:val="0"/>
        <w:adjustRightInd w:val="0"/>
        <w:spacing w:before="120"/>
        <w:ind w:left="425" w:hanging="425"/>
        <w:rPr>
          <w:lang w:val="en-GB"/>
        </w:rPr>
      </w:pPr>
      <w:r w:rsidRPr="00C57ED7">
        <w:rPr>
          <w:lang w:val="en-GB"/>
        </w:rPr>
        <w:t>Rothblatt</w:t>
      </w:r>
      <w:r>
        <w:rPr>
          <w:lang w:val="en-GB"/>
        </w:rPr>
        <w:t xml:space="preserve">, </w:t>
      </w:r>
      <w:r w:rsidRPr="00C57ED7">
        <w:rPr>
          <w:lang w:val="en-GB"/>
        </w:rPr>
        <w:t>S.</w:t>
      </w:r>
      <w:r>
        <w:rPr>
          <w:lang w:val="en-GB"/>
        </w:rPr>
        <w:t xml:space="preserve">, </w:t>
      </w:r>
      <w:r w:rsidRPr="00C57ED7">
        <w:rPr>
          <w:lang w:val="en-GB"/>
        </w:rPr>
        <w:t xml:space="preserve">(1999) </w:t>
      </w:r>
      <w:r w:rsidRPr="00C57ED7">
        <w:rPr>
          <w:smallCaps/>
          <w:lang w:val="en-GB"/>
        </w:rPr>
        <w:t>“</w:t>
      </w:r>
      <w:r w:rsidRPr="00C57ED7">
        <w:rPr>
          <w:rFonts w:eastAsia="MS Mincho"/>
          <w:lang w:val="en-GB"/>
        </w:rPr>
        <w:t>Academic freedom and institutional autonomy in historical perspective</w:t>
      </w:r>
      <w:r w:rsidRPr="00C57ED7">
        <w:rPr>
          <w:lang w:val="en-GB" w:eastAsia="en-GB"/>
        </w:rPr>
        <w:t>”</w:t>
      </w:r>
      <w:r>
        <w:rPr>
          <w:smallCaps/>
          <w:lang w:val="en-GB"/>
        </w:rPr>
        <w:t xml:space="preserve">, </w:t>
      </w:r>
      <w:r w:rsidRPr="00C57ED7">
        <w:rPr>
          <w:i/>
          <w:iCs/>
          <w:lang w:val="en-GB"/>
        </w:rPr>
        <w:t>Conference Proceedings</w:t>
      </w:r>
      <w:r>
        <w:rPr>
          <w:lang w:val="en-GB"/>
        </w:rPr>
        <w:t xml:space="preserve">, </w:t>
      </w:r>
      <w:r w:rsidRPr="00C57ED7">
        <w:rPr>
          <w:lang w:val="en-GB"/>
        </w:rPr>
        <w:t>Association of Swedish Higher Education</w:t>
      </w:r>
      <w:r>
        <w:rPr>
          <w:lang w:val="en-GB"/>
        </w:rPr>
        <w:t xml:space="preserve">, </w:t>
      </w:r>
      <w:r w:rsidRPr="00C57ED7">
        <w:rPr>
          <w:lang w:val="en-GB"/>
        </w:rPr>
        <w:t xml:space="preserve">Conference </w:t>
      </w:r>
      <w:proofErr w:type="spellStart"/>
      <w:r w:rsidRPr="00C57ED7">
        <w:rPr>
          <w:lang w:val="en-GB"/>
        </w:rPr>
        <w:t>Akademisk</w:t>
      </w:r>
      <w:proofErr w:type="spellEnd"/>
      <w:r w:rsidRPr="00C57ED7">
        <w:rPr>
          <w:lang w:val="en-GB"/>
        </w:rPr>
        <w:t xml:space="preserve"> </w:t>
      </w:r>
      <w:proofErr w:type="spellStart"/>
      <w:r w:rsidRPr="00C57ED7">
        <w:rPr>
          <w:lang w:val="en-GB"/>
        </w:rPr>
        <w:t>Frihet</w:t>
      </w:r>
      <w:proofErr w:type="spellEnd"/>
      <w:r w:rsidRPr="00C57ED7">
        <w:rPr>
          <w:lang w:val="en-GB"/>
        </w:rPr>
        <w:t xml:space="preserve"> -</w:t>
      </w:r>
      <w:proofErr w:type="spellStart"/>
      <w:r w:rsidRPr="00C57ED7">
        <w:rPr>
          <w:lang w:val="en-GB"/>
        </w:rPr>
        <w:t>Lärosätenas</w:t>
      </w:r>
      <w:proofErr w:type="spellEnd"/>
      <w:r w:rsidRPr="00C57ED7">
        <w:rPr>
          <w:lang w:val="en-GB"/>
        </w:rPr>
        <w:t xml:space="preserve"> </w:t>
      </w:r>
      <w:proofErr w:type="spellStart"/>
      <w:r w:rsidRPr="00C57ED7">
        <w:rPr>
          <w:lang w:val="en-GB"/>
        </w:rPr>
        <w:t>Autonomi</w:t>
      </w:r>
      <w:proofErr w:type="spellEnd"/>
      <w:r w:rsidRPr="00C57ED7">
        <w:rPr>
          <w:lang w:val="en-GB"/>
        </w:rPr>
        <w:t xml:space="preserve"> -</w:t>
      </w:r>
      <w:proofErr w:type="spellStart"/>
      <w:r w:rsidRPr="00C57ED7">
        <w:rPr>
          <w:lang w:val="en-GB"/>
        </w:rPr>
        <w:t>Samhällsrelevanson</w:t>
      </w:r>
      <w:proofErr w:type="spellEnd"/>
      <w:r w:rsidRPr="00C57ED7">
        <w:rPr>
          <w:lang w:val="en-GB"/>
        </w:rPr>
        <w:t xml:space="preserve"> Karlstad University</w:t>
      </w:r>
      <w:r>
        <w:rPr>
          <w:lang w:val="en-GB"/>
        </w:rPr>
        <w:t xml:space="preserve">, </w:t>
      </w:r>
      <w:r w:rsidRPr="00C57ED7">
        <w:rPr>
          <w:lang w:val="en-GB"/>
        </w:rPr>
        <w:t>2nd November</w:t>
      </w:r>
      <w:r>
        <w:rPr>
          <w:lang w:val="en-GB"/>
        </w:rPr>
        <w:t xml:space="preserve">, </w:t>
      </w:r>
      <w:r w:rsidRPr="00C57ED7">
        <w:rPr>
          <w:lang w:val="en-GB"/>
        </w:rPr>
        <w:t>p.17-30</w:t>
      </w:r>
      <w:r>
        <w:rPr>
          <w:lang w:val="en-GB"/>
        </w:rPr>
        <w:t>.</w:t>
      </w:r>
    </w:p>
    <w:p w14:paraId="6D6471D4" w14:textId="77777777" w:rsidR="000F031A" w:rsidRDefault="000F031A" w:rsidP="00EA188C">
      <w:pPr>
        <w:spacing w:before="120"/>
        <w:ind w:left="425" w:hanging="425"/>
        <w:rPr>
          <w:lang w:val="en-GB"/>
        </w:rPr>
      </w:pPr>
      <w:proofErr w:type="spellStart"/>
      <w:r w:rsidRPr="00C57ED7">
        <w:rPr>
          <w:lang w:val="en-GB"/>
        </w:rPr>
        <w:t>Roversi</w:t>
      </w:r>
      <w:proofErr w:type="spellEnd"/>
      <w:r w:rsidRPr="00C57ED7">
        <w:rPr>
          <w:lang w:val="en-GB"/>
        </w:rPr>
        <w:t>-Monaco</w:t>
      </w:r>
      <w:r>
        <w:rPr>
          <w:lang w:val="en-GB"/>
        </w:rPr>
        <w:t xml:space="preserve">, </w:t>
      </w:r>
      <w:r w:rsidRPr="00C57ED7">
        <w:rPr>
          <w:lang w:val="en-GB"/>
        </w:rPr>
        <w:t>Fabio</w:t>
      </w:r>
      <w:r>
        <w:rPr>
          <w:lang w:val="en-GB"/>
        </w:rPr>
        <w:t xml:space="preserve">, </w:t>
      </w:r>
      <w:r w:rsidRPr="00C57ED7">
        <w:rPr>
          <w:lang w:val="en-GB"/>
        </w:rPr>
        <w:t xml:space="preserve">(ed.) (2002) </w:t>
      </w:r>
      <w:r w:rsidRPr="00C57ED7">
        <w:rPr>
          <w:i/>
          <w:lang w:val="en-GB"/>
        </w:rPr>
        <w:t>Autonomy and Responsibility: The University’s Obligations for the XX1 Century</w:t>
      </w:r>
      <w:r>
        <w:rPr>
          <w:lang w:val="en-GB"/>
        </w:rPr>
        <w:t xml:space="preserve">, </w:t>
      </w:r>
      <w:r w:rsidRPr="00C57ED7">
        <w:rPr>
          <w:lang w:val="en-GB"/>
        </w:rPr>
        <w:t>Proceedings of the Launch Event of the Magna Charta Observatory September 2001</w:t>
      </w:r>
      <w:r>
        <w:rPr>
          <w:lang w:val="en-GB"/>
        </w:rPr>
        <w:t xml:space="preserve">,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w:t>
      </w:r>
    </w:p>
    <w:p w14:paraId="416FCF85" w14:textId="77777777" w:rsidR="000F031A" w:rsidRDefault="000F031A" w:rsidP="00EA188C">
      <w:pPr>
        <w:spacing w:before="120"/>
        <w:ind w:left="425" w:hanging="425"/>
        <w:rPr>
          <w:lang w:val="en-GB"/>
        </w:rPr>
      </w:pPr>
      <w:proofErr w:type="spellStart"/>
      <w:r w:rsidRPr="00C57ED7">
        <w:rPr>
          <w:lang w:val="en-GB"/>
        </w:rPr>
        <w:lastRenderedPageBreak/>
        <w:t>Roversi</w:t>
      </w:r>
      <w:proofErr w:type="spellEnd"/>
      <w:r w:rsidRPr="00C57ED7">
        <w:rPr>
          <w:lang w:val="en-GB"/>
        </w:rPr>
        <w:t>-Monaco</w:t>
      </w:r>
      <w:r>
        <w:rPr>
          <w:lang w:val="en-GB"/>
        </w:rPr>
        <w:t xml:space="preserve">, </w:t>
      </w:r>
      <w:r w:rsidRPr="00C57ED7">
        <w:rPr>
          <w:lang w:val="en-GB"/>
        </w:rPr>
        <w:t>Fabio</w:t>
      </w:r>
      <w:r>
        <w:rPr>
          <w:lang w:val="en-GB"/>
        </w:rPr>
        <w:t xml:space="preserve">, </w:t>
      </w:r>
      <w:r w:rsidRPr="00C57ED7">
        <w:rPr>
          <w:lang w:val="en-GB"/>
        </w:rPr>
        <w:t xml:space="preserve">(ed.) (2004) </w:t>
      </w:r>
      <w:r w:rsidRPr="00C57ED7">
        <w:rPr>
          <w:i/>
          <w:lang w:val="en-GB"/>
        </w:rPr>
        <w:t>Managing University Autonomy Shifting Paradigms in University Research</w:t>
      </w:r>
      <w:r>
        <w:rPr>
          <w:lang w:val="en-GB"/>
        </w:rPr>
        <w:t xml:space="preserve">, </w:t>
      </w:r>
      <w:r w:rsidRPr="00C57ED7">
        <w:rPr>
          <w:lang w:val="en-GB"/>
        </w:rPr>
        <w:t>Proceedings of the Seminar of the Magna Charta Observatory</w:t>
      </w:r>
      <w:r>
        <w:rPr>
          <w:lang w:val="en-GB"/>
        </w:rPr>
        <w:t xml:space="preserve">, </w:t>
      </w:r>
      <w:r w:rsidRPr="00C57ED7">
        <w:rPr>
          <w:lang w:val="en-GB"/>
        </w:rPr>
        <w:t>15 September 2003</w:t>
      </w:r>
      <w:r>
        <w:rPr>
          <w:lang w:val="en-GB"/>
        </w:rPr>
        <w:t xml:space="preserve">,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w:t>
      </w:r>
    </w:p>
    <w:p w14:paraId="797904BE" w14:textId="77777777" w:rsidR="000F031A" w:rsidRDefault="000F031A" w:rsidP="00EA188C">
      <w:pPr>
        <w:spacing w:before="120"/>
        <w:ind w:left="425" w:hanging="425"/>
        <w:rPr>
          <w:lang w:val="en-GB"/>
        </w:rPr>
      </w:pPr>
      <w:proofErr w:type="spellStart"/>
      <w:r w:rsidRPr="00C57ED7">
        <w:rPr>
          <w:lang w:val="en-GB"/>
        </w:rPr>
        <w:t>Roversi</w:t>
      </w:r>
      <w:proofErr w:type="spellEnd"/>
      <w:r w:rsidRPr="00C57ED7">
        <w:rPr>
          <w:lang w:val="en-GB"/>
        </w:rPr>
        <w:t>-Monaco</w:t>
      </w:r>
      <w:r>
        <w:rPr>
          <w:lang w:val="en-GB"/>
        </w:rPr>
        <w:t xml:space="preserve">, </w:t>
      </w:r>
      <w:r w:rsidRPr="00C57ED7">
        <w:rPr>
          <w:lang w:val="en-GB"/>
        </w:rPr>
        <w:t>Fabio</w:t>
      </w:r>
      <w:r>
        <w:rPr>
          <w:lang w:val="en-GB"/>
        </w:rPr>
        <w:t xml:space="preserve">, </w:t>
      </w:r>
      <w:r w:rsidRPr="00C57ED7">
        <w:rPr>
          <w:lang w:val="en-GB"/>
        </w:rPr>
        <w:t xml:space="preserve">(ed.) (2005) </w:t>
      </w:r>
      <w:r w:rsidRPr="00C57ED7">
        <w:rPr>
          <w:i/>
          <w:lang w:val="en-GB"/>
        </w:rPr>
        <w:t>Managing University Autonomy: University autonomy and the institutional balancing of teaching and research</w:t>
      </w:r>
      <w:r>
        <w:rPr>
          <w:lang w:val="en-GB"/>
        </w:rPr>
        <w:t xml:space="preserve">, </w:t>
      </w:r>
      <w:r w:rsidRPr="00C57ED7">
        <w:rPr>
          <w:lang w:val="en-GB"/>
        </w:rPr>
        <w:t>Proceedings of the Seminar of the Magna Charta Observatory 15 September 2005</w:t>
      </w:r>
      <w:r>
        <w:rPr>
          <w:lang w:val="en-GB"/>
        </w:rPr>
        <w:t xml:space="preserve">, </w:t>
      </w:r>
      <w:r w:rsidRPr="00C57ED7">
        <w:rPr>
          <w:lang w:val="en-GB"/>
        </w:rPr>
        <w:t xml:space="preserve">Bologna: </w:t>
      </w:r>
      <w:proofErr w:type="spellStart"/>
      <w:r w:rsidRPr="00C57ED7">
        <w:rPr>
          <w:lang w:val="en-GB"/>
        </w:rPr>
        <w:t>Bononia</w:t>
      </w:r>
      <w:proofErr w:type="spellEnd"/>
      <w:r w:rsidRPr="00C57ED7">
        <w:rPr>
          <w:lang w:val="en-GB"/>
        </w:rPr>
        <w:t xml:space="preserve"> University Press</w:t>
      </w:r>
      <w:r>
        <w:rPr>
          <w:lang w:val="en-GB"/>
        </w:rPr>
        <w:t>.</w:t>
      </w:r>
    </w:p>
    <w:p w14:paraId="32B7EEA7" w14:textId="77777777" w:rsidR="000F031A" w:rsidRPr="0098623A" w:rsidRDefault="000F031A" w:rsidP="00EA188C">
      <w:pPr>
        <w:tabs>
          <w:tab w:val="left" w:pos="2516"/>
          <w:tab w:val="left" w:pos="5979"/>
          <w:tab w:val="left" w:pos="9442"/>
          <w:tab w:val="left" w:pos="12114"/>
        </w:tabs>
        <w:spacing w:before="120"/>
        <w:ind w:left="425" w:hanging="425"/>
      </w:pPr>
      <w:r w:rsidRPr="0098623A">
        <w:t>Rowland</w:t>
      </w:r>
      <w:r>
        <w:t xml:space="preserve">, </w:t>
      </w:r>
      <w:r w:rsidRPr="0098623A">
        <w:t>Joshua</w:t>
      </w:r>
      <w:r>
        <w:t xml:space="preserve">, </w:t>
      </w:r>
      <w:r w:rsidRPr="0098623A">
        <w:t xml:space="preserve">(2001) “"Forecasts </w:t>
      </w:r>
      <w:proofErr w:type="gramStart"/>
      <w:r w:rsidRPr="0098623A">
        <w:t>Of</w:t>
      </w:r>
      <w:proofErr w:type="gramEnd"/>
      <w:r w:rsidRPr="0098623A">
        <w:t xml:space="preserve"> Doom": The Dubious Threat Of Graduate Teaching Assistant Collective Bargaining To Academic Freedom”</w:t>
      </w:r>
      <w:r>
        <w:t xml:space="preserve">, </w:t>
      </w:r>
      <w:r w:rsidRPr="0098623A">
        <w:rPr>
          <w:i/>
        </w:rPr>
        <w:t>Boston College Law Review</w:t>
      </w:r>
      <w:r>
        <w:rPr>
          <w:i/>
        </w:rPr>
        <w:t xml:space="preserve">, </w:t>
      </w:r>
      <w:r w:rsidRPr="0098623A">
        <w:t>42(4</w:t>
      </w:r>
      <w:r>
        <w:t xml:space="preserve">): </w:t>
      </w:r>
      <w:r w:rsidRPr="0098623A">
        <w:t>941-966.</w:t>
      </w:r>
    </w:p>
    <w:p w14:paraId="554B396F" w14:textId="77777777" w:rsidR="000F031A" w:rsidRDefault="000F031A" w:rsidP="00EA188C">
      <w:pPr>
        <w:spacing w:before="120"/>
        <w:ind w:left="425" w:hanging="425"/>
      </w:pPr>
      <w:r w:rsidRPr="00C57ED7">
        <w:t>Royal</w:t>
      </w:r>
      <w:r>
        <w:t xml:space="preserve">, </w:t>
      </w:r>
      <w:r w:rsidRPr="00C57ED7">
        <w:t>Robert</w:t>
      </w:r>
      <w:r>
        <w:t xml:space="preserve">, </w:t>
      </w:r>
      <w:r w:rsidRPr="00C57ED7">
        <w:t>(1991) “The Test of Simple Fairness”</w:t>
      </w:r>
      <w:r>
        <w:t xml:space="preserve">, </w:t>
      </w:r>
      <w:r w:rsidRPr="00C57ED7">
        <w:rPr>
          <w:i/>
        </w:rPr>
        <w:t>Academic Questions</w:t>
      </w:r>
      <w:r>
        <w:t xml:space="preserve">, </w:t>
      </w:r>
      <w:r w:rsidRPr="00C57ED7">
        <w:t>4(3</w:t>
      </w:r>
      <w:r>
        <w:t xml:space="preserve">): </w:t>
      </w:r>
      <w:r w:rsidRPr="00C57ED7">
        <w:t>8: 73-77</w:t>
      </w:r>
      <w:r>
        <w:t>.</w:t>
      </w:r>
    </w:p>
    <w:p w14:paraId="41E73D14" w14:textId="77777777" w:rsidR="000F031A" w:rsidRPr="00596770" w:rsidRDefault="000F031A" w:rsidP="00463F47">
      <w:pPr>
        <w:spacing w:before="120"/>
        <w:ind w:left="425" w:hanging="425"/>
      </w:pPr>
      <w:r w:rsidRPr="00596770">
        <w:t>Rudd, T., (2017) “Teaching Excellence Framework (TEF): Re-examining its logic and Considering Possible System and Institutional Outcomes”, J</w:t>
      </w:r>
      <w:r w:rsidRPr="00596770">
        <w:rPr>
          <w:i/>
        </w:rPr>
        <w:t>ournal for Critical Education Policy Studies</w:t>
      </w:r>
      <w:r w:rsidRPr="00596770">
        <w:t>, 15(2): 59-90.</w:t>
      </w:r>
    </w:p>
    <w:p w14:paraId="5F1EF55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Rudy</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(1951) </w:t>
      </w:r>
      <w:r>
        <w:rPr>
          <w:rFonts w:ascii="Times New Roman" w:hAnsi="Times New Roman" w:cs="Times New Roman"/>
          <w:sz w:val="24"/>
          <w:szCs w:val="24"/>
        </w:rPr>
        <w:t>“</w:t>
      </w:r>
      <w:r w:rsidRPr="00C57ED7">
        <w:rPr>
          <w:rFonts w:ascii="Times New Roman" w:hAnsi="Times New Roman" w:cs="Times New Roman"/>
          <w:sz w:val="24"/>
          <w:szCs w:val="24"/>
        </w:rPr>
        <w:t xml:space="preserve">The </w:t>
      </w:r>
      <w:r>
        <w:rPr>
          <w:rFonts w:ascii="Times New Roman" w:hAnsi="Times New Roman" w:cs="Times New Roman"/>
          <w:sz w:val="24"/>
          <w:szCs w:val="24"/>
        </w:rPr>
        <w:t>‘</w:t>
      </w:r>
      <w:r w:rsidRPr="00C57ED7">
        <w:rPr>
          <w:rFonts w:ascii="Times New Roman" w:hAnsi="Times New Roman" w:cs="Times New Roman"/>
          <w:sz w:val="24"/>
          <w:szCs w:val="24"/>
        </w:rPr>
        <w:t>Revolution</w:t>
      </w:r>
      <w:r>
        <w:rPr>
          <w:rFonts w:ascii="Times New Roman" w:hAnsi="Times New Roman" w:cs="Times New Roman"/>
          <w:sz w:val="24"/>
          <w:szCs w:val="24"/>
        </w:rPr>
        <w:t>’</w:t>
      </w:r>
      <w:r w:rsidRPr="00C57ED7">
        <w:rPr>
          <w:rFonts w:ascii="Times New Roman" w:hAnsi="Times New Roman" w:cs="Times New Roman"/>
          <w:sz w:val="24"/>
          <w:szCs w:val="24"/>
        </w:rPr>
        <w:t xml:space="preserve"> in American Higher Education – 1865-1900</w:t>
      </w:r>
      <w:r>
        <w:rPr>
          <w:rFonts w:ascii="Times New Roman" w:hAnsi="Times New Roman" w:cs="Times New Roman"/>
          <w:sz w:val="24"/>
          <w:szCs w:val="24"/>
        </w:rPr>
        <w:t xml:space="preserve">”, </w:t>
      </w:r>
      <w:r w:rsidRPr="00C57ED7">
        <w:rPr>
          <w:rFonts w:ascii="Times New Roman" w:hAnsi="Times New Roman" w:cs="Times New Roman"/>
          <w:i/>
          <w:sz w:val="24"/>
          <w:szCs w:val="24"/>
        </w:rPr>
        <w:t>Harvard Educational Review</w:t>
      </w:r>
      <w:r>
        <w:rPr>
          <w:rFonts w:ascii="Times New Roman" w:hAnsi="Times New Roman" w:cs="Times New Roman"/>
          <w:sz w:val="24"/>
          <w:szCs w:val="24"/>
        </w:rPr>
        <w:t xml:space="preserve">, </w:t>
      </w:r>
      <w:proofErr w:type="gramStart"/>
      <w:r w:rsidRPr="00C57ED7">
        <w:rPr>
          <w:rFonts w:ascii="Times New Roman" w:hAnsi="Times New Roman" w:cs="Times New Roman"/>
          <w:sz w:val="24"/>
          <w:szCs w:val="24"/>
        </w:rPr>
        <w:t>XXI(</w:t>
      </w:r>
      <w:proofErr w:type="gramEnd"/>
      <w:r w:rsidRPr="00C57ED7">
        <w:rPr>
          <w:rFonts w:ascii="Times New Roman" w:hAnsi="Times New Roman" w:cs="Times New Roman"/>
          <w:sz w:val="24"/>
          <w:szCs w:val="24"/>
        </w:rPr>
        <w:t>3</w:t>
      </w:r>
      <w:r>
        <w:rPr>
          <w:rFonts w:ascii="Times New Roman" w:hAnsi="Times New Roman" w:cs="Times New Roman"/>
          <w:sz w:val="24"/>
          <w:szCs w:val="24"/>
        </w:rPr>
        <w:t xml:space="preserve">): </w:t>
      </w:r>
      <w:r w:rsidRPr="00C57ED7">
        <w:rPr>
          <w:rFonts w:ascii="Times New Roman" w:hAnsi="Times New Roman" w:cs="Times New Roman"/>
          <w:sz w:val="24"/>
          <w:szCs w:val="24"/>
        </w:rPr>
        <w:t>155-174</w:t>
      </w:r>
      <w:r>
        <w:rPr>
          <w:rFonts w:ascii="Times New Roman" w:hAnsi="Times New Roman" w:cs="Times New Roman"/>
          <w:sz w:val="24"/>
          <w:szCs w:val="24"/>
        </w:rPr>
        <w:t>.</w:t>
      </w:r>
    </w:p>
    <w:p w14:paraId="41B7ED77" w14:textId="77777777" w:rsidR="000F031A" w:rsidRDefault="000F031A" w:rsidP="00EA188C">
      <w:pPr>
        <w:autoSpaceDE w:val="0"/>
        <w:autoSpaceDN w:val="0"/>
        <w:adjustRightInd w:val="0"/>
        <w:spacing w:before="120"/>
        <w:ind w:left="425" w:hanging="425"/>
      </w:pPr>
      <w:proofErr w:type="spellStart"/>
      <w:r w:rsidRPr="00C57ED7">
        <w:t>Ruegg</w:t>
      </w:r>
      <w:proofErr w:type="spellEnd"/>
      <w:r>
        <w:t xml:space="preserve">, </w:t>
      </w:r>
      <w:r w:rsidRPr="00C57ED7">
        <w:t>W.</w:t>
      </w:r>
      <w:r>
        <w:t xml:space="preserve">, </w:t>
      </w:r>
      <w:r w:rsidRPr="00C57ED7">
        <w:t>(2006) “The Europe of universities: their tradition</w:t>
      </w:r>
      <w:r>
        <w:t xml:space="preserve">, </w:t>
      </w:r>
      <w:r w:rsidRPr="00C57ED7">
        <w:t>function of bridging across Europe</w:t>
      </w:r>
      <w:r>
        <w:t xml:space="preserve">, </w:t>
      </w:r>
      <w:r w:rsidRPr="00C57ED7">
        <w:t>liberal modernization”</w:t>
      </w:r>
      <w:r>
        <w:t xml:space="preserve">, </w:t>
      </w:r>
      <w:r w:rsidRPr="00C57ED7">
        <w:t>in Sanz</w:t>
      </w:r>
      <w:r>
        <w:t xml:space="preserve">, </w:t>
      </w:r>
      <w:proofErr w:type="spellStart"/>
      <w:r w:rsidRPr="00C57ED7">
        <w:t>Buria</w:t>
      </w:r>
      <w:proofErr w:type="spellEnd"/>
      <w:r>
        <w:t xml:space="preserve">, </w:t>
      </w:r>
      <w:r w:rsidRPr="00C57ED7">
        <w:t>Bergan</w:t>
      </w:r>
      <w:r>
        <w:t xml:space="preserve">, </w:t>
      </w:r>
      <w:proofErr w:type="spellStart"/>
      <w:r w:rsidRPr="00C57ED7">
        <w:t>Sjur</w:t>
      </w:r>
      <w:proofErr w:type="spellEnd"/>
      <w:r>
        <w:t xml:space="preserve">, </w:t>
      </w:r>
      <w:r w:rsidRPr="00C57ED7">
        <w:t xml:space="preserve">(eds.) </w:t>
      </w:r>
      <w:r w:rsidRPr="00C57ED7">
        <w:rPr>
          <w:i/>
        </w:rPr>
        <w:t>The Heritage of European Universities</w:t>
      </w:r>
      <w:r>
        <w:rPr>
          <w:i/>
        </w:rPr>
        <w:t xml:space="preserve">, </w:t>
      </w:r>
      <w:r w:rsidRPr="00C57ED7">
        <w:t>Strasbourg: Council of Europe</w:t>
      </w:r>
      <w:r>
        <w:t xml:space="preserve">, </w:t>
      </w:r>
      <w:r w:rsidRPr="00C57ED7">
        <w:t>p.41-50</w:t>
      </w:r>
      <w:r>
        <w:t>.</w:t>
      </w:r>
    </w:p>
    <w:p w14:paraId="481DD1A9" w14:textId="77777777" w:rsidR="000F031A" w:rsidRDefault="000F031A" w:rsidP="00EA188C">
      <w:pPr>
        <w:autoSpaceDE w:val="0"/>
        <w:autoSpaceDN w:val="0"/>
        <w:adjustRightInd w:val="0"/>
        <w:spacing w:before="120"/>
        <w:ind w:left="425" w:hanging="425"/>
      </w:pPr>
      <w:proofErr w:type="spellStart"/>
      <w:r w:rsidRPr="00C57ED7">
        <w:t>Ruja</w:t>
      </w:r>
      <w:proofErr w:type="spellEnd"/>
      <w:r>
        <w:t xml:space="preserve">, </w:t>
      </w:r>
      <w:r w:rsidRPr="00C57ED7">
        <w:t>Harry</w:t>
      </w:r>
      <w:r>
        <w:t xml:space="preserve">, </w:t>
      </w:r>
      <w:r w:rsidRPr="00C57ED7">
        <w:t>(1961) “The Communist Menace</w:t>
      </w:r>
      <w:r>
        <w:t xml:space="preserve">, </w:t>
      </w:r>
      <w:r w:rsidRPr="00C57ED7">
        <w:t>the Supreme Court</w:t>
      </w:r>
      <w:r>
        <w:t xml:space="preserve">, </w:t>
      </w:r>
      <w:r w:rsidRPr="00C57ED7">
        <w:t>and Academic Freedom”</w:t>
      </w:r>
      <w:r>
        <w:t xml:space="preserve">, </w:t>
      </w:r>
      <w:r w:rsidRPr="00C57ED7">
        <w:rPr>
          <w:i/>
        </w:rPr>
        <w:t>The Western Political Quarterly</w:t>
      </w:r>
      <w:r>
        <w:t xml:space="preserve">, </w:t>
      </w:r>
      <w:r w:rsidRPr="00C57ED7">
        <w:t>14(3</w:t>
      </w:r>
      <w:r>
        <w:t xml:space="preserve">): </w:t>
      </w:r>
      <w:r w:rsidRPr="00C57ED7">
        <w:t>715-726</w:t>
      </w:r>
      <w:r>
        <w:t>.</w:t>
      </w:r>
    </w:p>
    <w:p w14:paraId="3B011BA8" w14:textId="77777777" w:rsidR="000F031A" w:rsidRPr="00596770" w:rsidRDefault="000F031A" w:rsidP="00463F47">
      <w:pPr>
        <w:overflowPunct w:val="0"/>
        <w:autoSpaceDE w:val="0"/>
        <w:autoSpaceDN w:val="0"/>
        <w:adjustRightInd w:val="0"/>
        <w:spacing w:before="120"/>
        <w:ind w:left="425" w:hanging="425"/>
        <w:textAlignment w:val="baseline"/>
      </w:pPr>
      <w:proofErr w:type="spellStart"/>
      <w:r w:rsidRPr="00596770">
        <w:t>Rupe</w:t>
      </w:r>
      <w:proofErr w:type="spellEnd"/>
      <w:r w:rsidRPr="00596770">
        <w:t xml:space="preserve">, M., (2005) “Higher education attorneys’ perceptions regarding academic freedom and challenges to academic freedom”, </w:t>
      </w:r>
      <w:r w:rsidRPr="00596770">
        <w:rPr>
          <w:i/>
        </w:rPr>
        <w:t>Dissertation Abstracts International</w:t>
      </w:r>
      <w:r w:rsidRPr="00596770">
        <w:t>, 66(12). (UMI No. 3197564).</w:t>
      </w:r>
    </w:p>
    <w:p w14:paraId="348EDF0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Russell</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(2004) “</w:t>
      </w:r>
      <w:r w:rsidRPr="00C57ED7">
        <w:rPr>
          <w:rFonts w:ascii="Times New Roman" w:hAnsi="Times New Roman" w:cs="Times New Roman"/>
          <w:sz w:val="24"/>
          <w:szCs w:val="24"/>
          <w:lang w:val="en-US" w:eastAsia="en-US"/>
        </w:rPr>
        <w:t>Freedom and the Colleges”</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in Russell</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lang w:val="en-US" w:eastAsia="en-US"/>
        </w:rPr>
        <w:t>B.</w:t>
      </w:r>
      <w:r>
        <w:rPr>
          <w:rFonts w:ascii="Times New Roman" w:hAnsi="Times New Roman" w:cs="Times New Roman"/>
          <w:sz w:val="24"/>
          <w:szCs w:val="24"/>
          <w:lang w:val="en-US" w:eastAsia="en-US"/>
        </w:rPr>
        <w:t xml:space="preserve">, </w:t>
      </w:r>
      <w:r w:rsidRPr="00C57ED7">
        <w:rPr>
          <w:rFonts w:ascii="Times New Roman" w:hAnsi="Times New Roman" w:cs="Times New Roman"/>
          <w:i/>
          <w:sz w:val="24"/>
          <w:szCs w:val="24"/>
          <w:lang w:val="en-US" w:eastAsia="en-US"/>
        </w:rPr>
        <w:t>Why I am not a Christian</w:t>
      </w:r>
      <w:r>
        <w:rPr>
          <w:rFonts w:ascii="Times New Roman" w:hAnsi="Times New Roman" w:cs="Times New Roman"/>
          <w:i/>
          <w:sz w:val="24"/>
          <w:szCs w:val="24"/>
          <w:lang w:val="en-US" w:eastAsia="en-US"/>
        </w:rPr>
        <w:t xml:space="preserve">, </w:t>
      </w:r>
      <w:r w:rsidRPr="00C57ED7">
        <w:rPr>
          <w:rFonts w:ascii="Times New Roman" w:hAnsi="Times New Roman" w:cs="Times New Roman"/>
          <w:sz w:val="24"/>
          <w:szCs w:val="24"/>
        </w:rPr>
        <w:t>London: Routledge Classics</w:t>
      </w:r>
      <w:r>
        <w:rPr>
          <w:rFonts w:ascii="Times New Roman" w:hAnsi="Times New Roman" w:cs="Times New Roman"/>
          <w:sz w:val="24"/>
          <w:szCs w:val="24"/>
        </w:rPr>
        <w:t xml:space="preserve">, </w:t>
      </w:r>
      <w:r w:rsidRPr="00C57ED7">
        <w:rPr>
          <w:rFonts w:ascii="Times New Roman" w:hAnsi="Times New Roman" w:cs="Times New Roman"/>
          <w:sz w:val="24"/>
          <w:szCs w:val="24"/>
        </w:rPr>
        <w:t>p.112-124</w:t>
      </w:r>
      <w:r>
        <w:rPr>
          <w:rFonts w:ascii="Times New Roman" w:hAnsi="Times New Roman" w:cs="Times New Roman"/>
          <w:sz w:val="24"/>
          <w:szCs w:val="24"/>
        </w:rPr>
        <w:t>.</w:t>
      </w:r>
    </w:p>
    <w:p w14:paraId="680E4DE7" w14:textId="77777777" w:rsidR="000F031A" w:rsidRDefault="000F031A" w:rsidP="00EA188C">
      <w:pPr>
        <w:autoSpaceDE w:val="0"/>
        <w:autoSpaceDN w:val="0"/>
        <w:adjustRightInd w:val="0"/>
        <w:spacing w:before="120"/>
        <w:ind w:left="425" w:hanging="425"/>
        <w:rPr>
          <w:color w:val="000000"/>
          <w:lang w:val="en-GB"/>
        </w:rPr>
      </w:pPr>
      <w:r w:rsidRPr="00753BA5">
        <w:rPr>
          <w:color w:val="000000"/>
          <w:lang w:val="en-GB"/>
        </w:rPr>
        <w:t>Russell</w:t>
      </w:r>
      <w:r>
        <w:rPr>
          <w:color w:val="000000"/>
          <w:lang w:val="en-GB"/>
        </w:rPr>
        <w:t xml:space="preserve">, </w:t>
      </w:r>
      <w:r w:rsidRPr="00753BA5">
        <w:rPr>
          <w:color w:val="000000"/>
          <w:lang w:val="en-GB"/>
        </w:rPr>
        <w:t>Conrad</w:t>
      </w:r>
      <w:r>
        <w:rPr>
          <w:color w:val="000000"/>
          <w:lang w:val="en-GB"/>
        </w:rPr>
        <w:t xml:space="preserve">, </w:t>
      </w:r>
      <w:r w:rsidRPr="00753BA5">
        <w:rPr>
          <w:color w:val="000000"/>
          <w:lang w:val="en-GB"/>
        </w:rPr>
        <w:t xml:space="preserve">(1993) </w:t>
      </w:r>
      <w:r w:rsidRPr="00753BA5">
        <w:rPr>
          <w:i/>
          <w:color w:val="000000"/>
          <w:lang w:val="en-GB"/>
        </w:rPr>
        <w:t>Academic Freedom</w:t>
      </w:r>
      <w:r>
        <w:rPr>
          <w:i/>
          <w:color w:val="000000"/>
          <w:lang w:val="en-GB"/>
        </w:rPr>
        <w:t xml:space="preserve">, </w:t>
      </w:r>
      <w:r w:rsidRPr="00753BA5">
        <w:rPr>
          <w:color w:val="000000"/>
          <w:lang w:val="en-GB"/>
        </w:rPr>
        <w:t>London: Routledge</w:t>
      </w:r>
      <w:r>
        <w:rPr>
          <w:color w:val="000000"/>
          <w:lang w:val="en-GB"/>
        </w:rPr>
        <w:t>.</w:t>
      </w:r>
    </w:p>
    <w:p w14:paraId="07CF92A1" w14:textId="77777777" w:rsidR="000F031A" w:rsidRDefault="000F031A" w:rsidP="00EA188C">
      <w:pPr>
        <w:autoSpaceDE w:val="0"/>
        <w:autoSpaceDN w:val="0"/>
        <w:adjustRightInd w:val="0"/>
        <w:spacing w:before="120"/>
        <w:ind w:left="425" w:hanging="425"/>
        <w:rPr>
          <w:color w:val="000000"/>
        </w:rPr>
      </w:pPr>
      <w:r w:rsidRPr="00753BA5">
        <w:rPr>
          <w:color w:val="000000"/>
        </w:rPr>
        <w:t>Russell</w:t>
      </w:r>
      <w:r>
        <w:rPr>
          <w:color w:val="000000"/>
        </w:rPr>
        <w:t xml:space="preserve">, </w:t>
      </w:r>
      <w:r w:rsidRPr="00753BA5">
        <w:rPr>
          <w:color w:val="000000"/>
        </w:rPr>
        <w:t>Conrad</w:t>
      </w:r>
      <w:r>
        <w:rPr>
          <w:color w:val="000000"/>
        </w:rPr>
        <w:t xml:space="preserve">, </w:t>
      </w:r>
      <w:r w:rsidRPr="00753BA5">
        <w:rPr>
          <w:color w:val="000000"/>
        </w:rPr>
        <w:t>(1994) “Academic Freedom: A reply”</w:t>
      </w:r>
      <w:r>
        <w:rPr>
          <w:color w:val="000000"/>
        </w:rPr>
        <w:t xml:space="preserve">, </w:t>
      </w:r>
      <w:r w:rsidRPr="00753BA5">
        <w:rPr>
          <w:i/>
          <w:color w:val="000000"/>
        </w:rPr>
        <w:t>Minerva</w:t>
      </w:r>
      <w:r>
        <w:rPr>
          <w:color w:val="000000"/>
        </w:rPr>
        <w:t xml:space="preserve">, </w:t>
      </w:r>
      <w:r w:rsidRPr="00753BA5">
        <w:rPr>
          <w:color w:val="000000"/>
        </w:rPr>
        <w:t>32(3</w:t>
      </w:r>
      <w:r>
        <w:rPr>
          <w:color w:val="000000"/>
        </w:rPr>
        <w:t xml:space="preserve">): </w:t>
      </w:r>
      <w:r w:rsidRPr="00753BA5">
        <w:rPr>
          <w:color w:val="000000"/>
        </w:rPr>
        <w:t>334-343</w:t>
      </w:r>
      <w:r>
        <w:rPr>
          <w:color w:val="000000"/>
        </w:rPr>
        <w:t>.</w:t>
      </w:r>
    </w:p>
    <w:p w14:paraId="4138D9B2" w14:textId="77777777" w:rsidR="000F031A" w:rsidRDefault="000F031A" w:rsidP="00EA188C">
      <w:pPr>
        <w:spacing w:before="120"/>
        <w:ind w:left="425" w:hanging="425"/>
        <w:rPr>
          <w:color w:val="000000"/>
        </w:rPr>
      </w:pPr>
      <w:r w:rsidRPr="00753BA5">
        <w:rPr>
          <w:color w:val="000000"/>
          <w:lang w:val="en-GB"/>
        </w:rPr>
        <w:t>Russo</w:t>
      </w:r>
      <w:r>
        <w:rPr>
          <w:color w:val="000000"/>
          <w:lang w:val="en-GB"/>
        </w:rPr>
        <w:t xml:space="preserve">, </w:t>
      </w:r>
      <w:r w:rsidRPr="00753BA5">
        <w:rPr>
          <w:color w:val="000000"/>
          <w:lang w:val="en-GB"/>
        </w:rPr>
        <w:t>Charles J.</w:t>
      </w:r>
      <w:r>
        <w:rPr>
          <w:color w:val="000000"/>
          <w:lang w:val="en-GB"/>
        </w:rPr>
        <w:t xml:space="preserve">, </w:t>
      </w:r>
      <w:r w:rsidRPr="00753BA5">
        <w:rPr>
          <w:color w:val="000000"/>
          <w:lang w:val="en-GB"/>
        </w:rPr>
        <w:t>Delon</w:t>
      </w:r>
      <w:r>
        <w:rPr>
          <w:color w:val="000000"/>
          <w:lang w:val="en-GB"/>
        </w:rPr>
        <w:t xml:space="preserve">, </w:t>
      </w:r>
      <w:r w:rsidRPr="00753BA5">
        <w:rPr>
          <w:color w:val="000000"/>
          <w:lang w:val="en-GB"/>
        </w:rPr>
        <w:t>Floyd</w:t>
      </w:r>
      <w:r>
        <w:rPr>
          <w:color w:val="000000"/>
          <w:lang w:val="en-GB"/>
        </w:rPr>
        <w:t xml:space="preserve">, </w:t>
      </w:r>
      <w:r w:rsidRPr="00753BA5">
        <w:rPr>
          <w:color w:val="000000"/>
          <w:lang w:val="en-GB"/>
        </w:rPr>
        <w:t>(2003) “American Update: Teachers and academic freedom”</w:t>
      </w:r>
      <w:r>
        <w:rPr>
          <w:color w:val="000000"/>
          <w:lang w:val="en-GB"/>
        </w:rPr>
        <w:t xml:space="preserve">, </w:t>
      </w:r>
      <w:r w:rsidRPr="00753BA5">
        <w:rPr>
          <w:i/>
          <w:color w:val="000000"/>
          <w:lang w:val="en-GB"/>
        </w:rPr>
        <w:t xml:space="preserve">Education </w:t>
      </w:r>
      <w:proofErr w:type="gramStart"/>
      <w:r w:rsidRPr="00753BA5">
        <w:rPr>
          <w:i/>
          <w:color w:val="000000"/>
          <w:lang w:val="en-GB"/>
        </w:rPr>
        <w:t>And</w:t>
      </w:r>
      <w:proofErr w:type="gramEnd"/>
      <w:r w:rsidRPr="00753BA5">
        <w:rPr>
          <w:i/>
          <w:color w:val="000000"/>
          <w:lang w:val="en-GB"/>
        </w:rPr>
        <w:t xml:space="preserve"> The Law</w:t>
      </w:r>
      <w:r>
        <w:rPr>
          <w:color w:val="000000"/>
          <w:lang w:val="en-GB"/>
        </w:rPr>
        <w:t xml:space="preserve">, </w:t>
      </w:r>
      <w:r w:rsidRPr="00753BA5">
        <w:rPr>
          <w:color w:val="000000"/>
          <w:lang w:val="en-GB"/>
        </w:rPr>
        <w:t>15(1</w:t>
      </w:r>
      <w:r>
        <w:rPr>
          <w:color w:val="000000"/>
          <w:lang w:val="en-GB"/>
        </w:rPr>
        <w:t xml:space="preserve">): </w:t>
      </w:r>
      <w:r w:rsidRPr="00753BA5">
        <w:rPr>
          <w:color w:val="000000"/>
          <w:lang w:val="en-GB"/>
        </w:rPr>
        <w:t>67-74</w:t>
      </w:r>
      <w:r>
        <w:rPr>
          <w:color w:val="000000"/>
        </w:rPr>
        <w:t>.</w:t>
      </w:r>
    </w:p>
    <w:p w14:paraId="3D0445C6" w14:textId="77777777" w:rsidR="000F031A" w:rsidRDefault="000F031A" w:rsidP="00EA188C">
      <w:pPr>
        <w:spacing w:before="120"/>
        <w:ind w:left="425" w:hanging="425"/>
      </w:pPr>
      <w:r w:rsidRPr="00C57ED7">
        <w:t>Russo</w:t>
      </w:r>
      <w:r>
        <w:t xml:space="preserve">, </w:t>
      </w:r>
      <w:r w:rsidRPr="00C57ED7">
        <w:t>Charles J.</w:t>
      </w:r>
      <w:r>
        <w:t xml:space="preserve">, </w:t>
      </w:r>
      <w:r w:rsidRPr="00C57ED7">
        <w:t>Gregory</w:t>
      </w:r>
      <w:r>
        <w:t xml:space="preserve">, </w:t>
      </w:r>
      <w:r w:rsidRPr="00C57ED7">
        <w:t>David L.</w:t>
      </w:r>
      <w:r>
        <w:t xml:space="preserve">, </w:t>
      </w:r>
      <w:r w:rsidRPr="00C57ED7">
        <w:t xml:space="preserve">(1997) </w:t>
      </w:r>
      <w:r w:rsidRPr="00C57ED7">
        <w:rPr>
          <w:lang w:val="en-GB"/>
        </w:rPr>
        <w:t>“</w:t>
      </w:r>
      <w:r w:rsidRPr="00C57ED7">
        <w:t>Some Reflections on the Catholic University’s Tenure Prerogatives”</w:t>
      </w:r>
      <w:r>
        <w:t xml:space="preserve">, </w:t>
      </w:r>
      <w:r w:rsidRPr="00C57ED7">
        <w:rPr>
          <w:i/>
        </w:rPr>
        <w:t>Loyola Law Review</w:t>
      </w:r>
      <w:r>
        <w:t xml:space="preserve">, </w:t>
      </w:r>
      <w:r w:rsidRPr="00C57ED7">
        <w:t>43(2</w:t>
      </w:r>
      <w:r>
        <w:t xml:space="preserve">): </w:t>
      </w:r>
      <w:r w:rsidRPr="00C57ED7">
        <w:t>181-213</w:t>
      </w:r>
      <w:r>
        <w:t>.</w:t>
      </w:r>
    </w:p>
    <w:p w14:paraId="67F59B0A" w14:textId="77777777" w:rsidR="000F031A" w:rsidRDefault="000F031A" w:rsidP="00EA188C">
      <w:pPr>
        <w:spacing w:before="120"/>
        <w:ind w:left="425" w:hanging="425"/>
      </w:pPr>
      <w:r w:rsidRPr="00C57ED7">
        <w:t>Russo</w:t>
      </w:r>
      <w:r>
        <w:t xml:space="preserve">, </w:t>
      </w:r>
      <w:r w:rsidRPr="00C57ED7">
        <w:t>Charles J.</w:t>
      </w:r>
      <w:r>
        <w:t xml:space="preserve">, </w:t>
      </w:r>
      <w:r w:rsidRPr="00C57ED7">
        <w:t>Gregory</w:t>
      </w:r>
      <w:r>
        <w:t xml:space="preserve">, </w:t>
      </w:r>
      <w:r w:rsidRPr="00C57ED7">
        <w:t>David L.</w:t>
      </w:r>
      <w:r>
        <w:t xml:space="preserve">, </w:t>
      </w:r>
      <w:r w:rsidRPr="00C57ED7">
        <w:t xml:space="preserve">(2007) “Ex </w:t>
      </w:r>
      <w:proofErr w:type="spellStart"/>
      <w:r w:rsidRPr="00C57ED7">
        <w:t>Corde</w:t>
      </w:r>
      <w:proofErr w:type="spellEnd"/>
      <w:r w:rsidRPr="00C57ED7">
        <w:t xml:space="preserve"> Ecclesiae and American Catholic Higher Education: The Calm Before the Storm or Dead in the Water?”</w:t>
      </w:r>
      <w:r>
        <w:t xml:space="preserve">, </w:t>
      </w:r>
      <w:r w:rsidRPr="00C57ED7">
        <w:rPr>
          <w:i/>
        </w:rPr>
        <w:t>Journal of Personnel Evaluation in Education</w:t>
      </w:r>
      <w:r>
        <w:t xml:space="preserve">, </w:t>
      </w:r>
      <w:r w:rsidRPr="00C57ED7">
        <w:t>19(3-4</w:t>
      </w:r>
      <w:r>
        <w:t xml:space="preserve">): </w:t>
      </w:r>
      <w:r w:rsidRPr="00C57ED7">
        <w:t>147-158</w:t>
      </w:r>
      <w:r>
        <w:t>.</w:t>
      </w:r>
    </w:p>
    <w:p w14:paraId="5449ADDE" w14:textId="77777777" w:rsidR="000F031A" w:rsidRDefault="000F031A" w:rsidP="00EA188C">
      <w:pPr>
        <w:spacing w:before="120"/>
        <w:ind w:left="425" w:hanging="425"/>
      </w:pPr>
      <w:r w:rsidRPr="00C57ED7">
        <w:t>Ryan</w:t>
      </w:r>
      <w:r>
        <w:t xml:space="preserve">, </w:t>
      </w:r>
      <w:r w:rsidRPr="00C57ED7">
        <w:t>John K.</w:t>
      </w:r>
      <w:r>
        <w:t xml:space="preserve">, </w:t>
      </w:r>
      <w:r w:rsidRPr="00C57ED7">
        <w:t>(1949) “Truth and Freedom”</w:t>
      </w:r>
      <w:r>
        <w:t xml:space="preserve">, </w:t>
      </w:r>
      <w:r w:rsidRPr="00C57ED7">
        <w:rPr>
          <w:i/>
        </w:rPr>
        <w:t>The Journal of Higher Education</w:t>
      </w:r>
      <w:r>
        <w:t xml:space="preserve">, </w:t>
      </w:r>
      <w:r w:rsidRPr="00C57ED7">
        <w:t>20(7</w:t>
      </w:r>
      <w:r>
        <w:t xml:space="preserve">): </w:t>
      </w:r>
      <w:r w:rsidRPr="00C57ED7">
        <w:t>349-352</w:t>
      </w:r>
      <w:r>
        <w:t>.</w:t>
      </w:r>
    </w:p>
    <w:p w14:paraId="299FF252" w14:textId="77777777" w:rsidR="000F031A" w:rsidRDefault="000F031A" w:rsidP="00EA188C">
      <w:pPr>
        <w:spacing w:before="120"/>
        <w:ind w:left="425" w:hanging="425"/>
      </w:pPr>
      <w:r w:rsidRPr="00C57ED7">
        <w:t>Ryan</w:t>
      </w:r>
      <w:r>
        <w:t xml:space="preserve">, </w:t>
      </w:r>
      <w:r w:rsidRPr="00C57ED7">
        <w:t>Maureen</w:t>
      </w:r>
      <w:r>
        <w:t xml:space="preserve">, </w:t>
      </w:r>
      <w:r w:rsidRPr="00C57ED7">
        <w:t>(1999) “Fair Use and Academic Expression: Rhetoric</w:t>
      </w:r>
      <w:r>
        <w:t xml:space="preserve">, </w:t>
      </w:r>
      <w:r w:rsidRPr="00C57ED7">
        <w:t>Reality</w:t>
      </w:r>
      <w:r>
        <w:t xml:space="preserve">, </w:t>
      </w:r>
      <w:r w:rsidRPr="00C57ED7">
        <w:t>And Restriction on Academic Freedom”</w:t>
      </w:r>
      <w:r>
        <w:t xml:space="preserve">, </w:t>
      </w:r>
      <w:r w:rsidRPr="00C57ED7">
        <w:rPr>
          <w:i/>
        </w:rPr>
        <w:t>Cornell Journal of Law and Public Policy</w:t>
      </w:r>
      <w:r>
        <w:t xml:space="preserve">, </w:t>
      </w:r>
      <w:r w:rsidRPr="00C57ED7">
        <w:t>8(3</w:t>
      </w:r>
      <w:r>
        <w:t xml:space="preserve">): </w:t>
      </w:r>
      <w:r w:rsidRPr="00C57ED7">
        <w:t>541-590</w:t>
      </w:r>
      <w:r>
        <w:t>.</w:t>
      </w:r>
    </w:p>
    <w:p w14:paraId="781FF101" w14:textId="77777777" w:rsidR="000F031A" w:rsidRPr="00B312C5" w:rsidRDefault="000F031A" w:rsidP="00EA188C">
      <w:pPr>
        <w:spacing w:before="120"/>
        <w:ind w:left="425" w:hanging="425"/>
        <w:rPr>
          <w:lang w:eastAsia="en-GB"/>
        </w:rPr>
      </w:pPr>
      <w:r w:rsidRPr="00B312C5">
        <w:t>Ryan</w:t>
      </w:r>
      <w:r>
        <w:t xml:space="preserve">, </w:t>
      </w:r>
      <w:r w:rsidRPr="00B312C5">
        <w:t>Peter</w:t>
      </w:r>
      <w:r>
        <w:t xml:space="preserve">, </w:t>
      </w:r>
      <w:r w:rsidRPr="00B312C5">
        <w:t xml:space="preserve">(1995) </w:t>
      </w:r>
      <w:r w:rsidRPr="00B312C5">
        <w:rPr>
          <w:lang w:eastAsia="en-GB"/>
        </w:rPr>
        <w:t>“</w:t>
      </w:r>
      <w:r w:rsidRPr="00B312C5">
        <w:t>The Catholic University and the Idea of Academic Freedom”</w:t>
      </w:r>
      <w:r>
        <w:t xml:space="preserve">, </w:t>
      </w:r>
      <w:r w:rsidRPr="00B312C5">
        <w:t>in Mastroeni Anthony J.</w:t>
      </w:r>
      <w:r>
        <w:t xml:space="preserve">, </w:t>
      </w:r>
      <w:r w:rsidRPr="00B312C5">
        <w:t xml:space="preserve">(ed.) </w:t>
      </w:r>
      <w:r w:rsidRPr="00B312C5">
        <w:rPr>
          <w:i/>
          <w:iCs/>
        </w:rPr>
        <w:t>The Nature of Catholic Higher Education: Proceedings from the Eighteenth Convention of the Fellowship of Catholic Scholars</w:t>
      </w:r>
      <w:r>
        <w:rPr>
          <w:i/>
          <w:iCs/>
        </w:rPr>
        <w:t xml:space="preserve">, </w:t>
      </w:r>
      <w:r w:rsidRPr="00B312C5">
        <w:t>Steubenville: Franciscan University Press</w:t>
      </w:r>
      <w:r>
        <w:t xml:space="preserve">, </w:t>
      </w:r>
      <w:r w:rsidRPr="00B312C5">
        <w:t>pp. 44-58.</w:t>
      </w:r>
    </w:p>
    <w:p w14:paraId="7C6D9C8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A1143">
        <w:rPr>
          <w:rFonts w:ascii="Castellar" w:hAnsi="Castellar" w:cs="Times New Roman"/>
          <w:b/>
          <w:sz w:val="28"/>
          <w:szCs w:val="28"/>
          <w:lang w:eastAsia="en-US"/>
        </w:rPr>
        <w:t>S</w:t>
      </w:r>
      <w:r w:rsidRPr="00C57ED7">
        <w:rPr>
          <w:rFonts w:ascii="Times New Roman" w:hAnsi="Times New Roman" w:cs="Times New Roman"/>
          <w:sz w:val="24"/>
          <w:szCs w:val="24"/>
        </w:rPr>
        <w:t>acken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D. M.</w:t>
      </w:r>
      <w:r>
        <w:rPr>
          <w:rFonts w:ascii="Times New Roman" w:hAnsi="Times New Roman" w:cs="Times New Roman"/>
          <w:sz w:val="24"/>
          <w:szCs w:val="24"/>
        </w:rPr>
        <w:t xml:space="preserve">, </w:t>
      </w:r>
      <w:r w:rsidRPr="00C57ED7">
        <w:rPr>
          <w:rFonts w:ascii="Times New Roman" w:hAnsi="Times New Roman" w:cs="Times New Roman"/>
          <w:sz w:val="24"/>
          <w:szCs w:val="24"/>
        </w:rPr>
        <w:t>(1990) “Taking Teaching Seriously: Institutional and Individual Dilemmas”</w:t>
      </w:r>
      <w:r>
        <w:rPr>
          <w:rFonts w:ascii="Times New Roman" w:hAnsi="Times New Roman" w:cs="Times New Roman"/>
          <w:sz w:val="24"/>
          <w:szCs w:val="24"/>
        </w:rPr>
        <w:t xml:space="preserve">, </w:t>
      </w:r>
      <w:r w:rsidRPr="00C57ED7">
        <w:rPr>
          <w:rFonts w:ascii="Times New Roman" w:hAnsi="Times New Roman" w:cs="Times New Roman"/>
          <w:i/>
          <w:sz w:val="24"/>
          <w:szCs w:val="24"/>
          <w:lang w:val="en-US" w:eastAsia="en-US"/>
        </w:rPr>
        <w:t>The Journal of Higher Education</w:t>
      </w:r>
      <w:r>
        <w:rPr>
          <w:rFonts w:ascii="Times New Roman" w:hAnsi="Times New Roman" w:cs="Times New Roman"/>
          <w:sz w:val="24"/>
          <w:szCs w:val="24"/>
          <w:lang w:val="en-US" w:eastAsia="en-US"/>
        </w:rPr>
        <w:t xml:space="preserve">, </w:t>
      </w:r>
      <w:r w:rsidRPr="00C57ED7">
        <w:rPr>
          <w:rFonts w:ascii="Times New Roman" w:hAnsi="Times New Roman" w:cs="Times New Roman"/>
          <w:sz w:val="24"/>
          <w:szCs w:val="24"/>
        </w:rPr>
        <w:t>61(5</w:t>
      </w:r>
      <w:r>
        <w:rPr>
          <w:rFonts w:ascii="Times New Roman" w:hAnsi="Times New Roman" w:cs="Times New Roman"/>
          <w:sz w:val="24"/>
          <w:szCs w:val="24"/>
        </w:rPr>
        <w:t xml:space="preserve">): </w:t>
      </w:r>
      <w:r w:rsidRPr="00C57ED7">
        <w:rPr>
          <w:rFonts w:ascii="Times New Roman" w:hAnsi="Times New Roman" w:cs="Times New Roman"/>
          <w:sz w:val="24"/>
          <w:szCs w:val="24"/>
        </w:rPr>
        <w:t>548-564</w:t>
      </w:r>
      <w:r>
        <w:rPr>
          <w:rFonts w:ascii="Times New Roman" w:hAnsi="Times New Roman" w:cs="Times New Roman"/>
          <w:sz w:val="24"/>
          <w:szCs w:val="24"/>
        </w:rPr>
        <w:t>.</w:t>
      </w:r>
    </w:p>
    <w:p w14:paraId="141C1B0E"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73BBA">
        <w:rPr>
          <w:rFonts w:ascii="Times New Roman" w:hAnsi="Times New Roman" w:cs="Times New Roman"/>
          <w:sz w:val="24"/>
          <w:szCs w:val="24"/>
        </w:rPr>
        <w:lastRenderedPageBreak/>
        <w:t>Sadique</w:t>
      </w:r>
      <w:proofErr w:type="spellEnd"/>
      <w:r>
        <w:rPr>
          <w:rFonts w:ascii="Times New Roman" w:hAnsi="Times New Roman" w:cs="Times New Roman"/>
          <w:sz w:val="24"/>
          <w:szCs w:val="24"/>
        </w:rPr>
        <w:t xml:space="preserve">, </w:t>
      </w:r>
      <w:r w:rsidRPr="00573BBA">
        <w:rPr>
          <w:rFonts w:ascii="Times New Roman" w:hAnsi="Times New Roman" w:cs="Times New Roman"/>
          <w:sz w:val="24"/>
          <w:szCs w:val="24"/>
        </w:rPr>
        <w:t>I.</w:t>
      </w:r>
      <w:r>
        <w:rPr>
          <w:rFonts w:ascii="Times New Roman" w:hAnsi="Times New Roman" w:cs="Times New Roman"/>
          <w:sz w:val="24"/>
          <w:szCs w:val="24"/>
        </w:rPr>
        <w:t xml:space="preserve">, </w:t>
      </w:r>
      <w:r w:rsidRPr="00573BBA">
        <w:rPr>
          <w:rFonts w:ascii="Times New Roman" w:hAnsi="Times New Roman" w:cs="Times New Roman"/>
          <w:sz w:val="24"/>
          <w:szCs w:val="24"/>
        </w:rPr>
        <w:t>(1995) “The Image of the World Bank within Nigerian Universities”</w:t>
      </w:r>
      <w:r>
        <w:rPr>
          <w:rFonts w:ascii="Times New Roman" w:hAnsi="Times New Roman" w:cs="Times New Roman"/>
          <w:sz w:val="24"/>
          <w:szCs w:val="24"/>
        </w:rPr>
        <w:t xml:space="preserve">, </w:t>
      </w:r>
      <w:r w:rsidRPr="00573BBA">
        <w:rPr>
          <w:rFonts w:ascii="Times New Roman" w:hAnsi="Times New Roman" w:cs="Times New Roman"/>
          <w:sz w:val="24"/>
          <w:szCs w:val="24"/>
        </w:rPr>
        <w:t>in Brock-</w:t>
      </w:r>
      <w:proofErr w:type="spellStart"/>
      <w:r w:rsidRPr="00573BBA">
        <w:rPr>
          <w:rFonts w:ascii="Times New Roman" w:hAnsi="Times New Roman" w:cs="Times New Roman"/>
          <w:sz w:val="24"/>
          <w:szCs w:val="24"/>
        </w:rPr>
        <w:t>Utne</w:t>
      </w:r>
      <w:proofErr w:type="spellEnd"/>
      <w:r>
        <w:rPr>
          <w:rFonts w:ascii="Times New Roman" w:hAnsi="Times New Roman" w:cs="Times New Roman"/>
          <w:sz w:val="24"/>
          <w:szCs w:val="24"/>
        </w:rPr>
        <w:t xml:space="preserve">, </w:t>
      </w:r>
      <w:r w:rsidRPr="00573BBA">
        <w:rPr>
          <w:rFonts w:ascii="Times New Roman" w:hAnsi="Times New Roman" w:cs="Times New Roman"/>
          <w:sz w:val="24"/>
          <w:szCs w:val="24"/>
        </w:rPr>
        <w:t>B.</w:t>
      </w:r>
      <w:r>
        <w:rPr>
          <w:rFonts w:ascii="Times New Roman" w:hAnsi="Times New Roman" w:cs="Times New Roman"/>
          <w:sz w:val="24"/>
          <w:szCs w:val="24"/>
        </w:rPr>
        <w:t xml:space="preserve">, </w:t>
      </w:r>
      <w:r w:rsidRPr="00573BBA">
        <w:rPr>
          <w:rFonts w:ascii="Times New Roman" w:hAnsi="Times New Roman" w:cs="Times New Roman"/>
          <w:sz w:val="24"/>
          <w:szCs w:val="24"/>
        </w:rPr>
        <w:t xml:space="preserve">(ed.) </w:t>
      </w:r>
      <w:r w:rsidRPr="00573BBA">
        <w:rPr>
          <w:rFonts w:ascii="Times New Roman" w:hAnsi="Times New Roman" w:cs="Times New Roman"/>
          <w:i/>
          <w:sz w:val="24"/>
          <w:szCs w:val="24"/>
        </w:rPr>
        <w:t>States or markets? Neo-liberal solutions in the educational policies of Sub-Saharan Africa</w:t>
      </w:r>
      <w:r>
        <w:rPr>
          <w:rFonts w:ascii="Times New Roman" w:hAnsi="Times New Roman" w:cs="Times New Roman"/>
          <w:i/>
          <w:sz w:val="24"/>
          <w:szCs w:val="24"/>
        </w:rPr>
        <w:t xml:space="preserve">, </w:t>
      </w:r>
      <w:r w:rsidRPr="00573BBA">
        <w:rPr>
          <w:rFonts w:ascii="Times New Roman" w:hAnsi="Times New Roman" w:cs="Times New Roman"/>
          <w:sz w:val="24"/>
          <w:szCs w:val="24"/>
        </w:rPr>
        <w:t>Oslo: Institute for Educational Research</w:t>
      </w:r>
      <w:r>
        <w:rPr>
          <w:rFonts w:ascii="Times New Roman" w:hAnsi="Times New Roman" w:cs="Times New Roman"/>
          <w:sz w:val="24"/>
          <w:szCs w:val="24"/>
        </w:rPr>
        <w:t xml:space="preserve">, </w:t>
      </w:r>
      <w:r w:rsidRPr="00573BBA">
        <w:rPr>
          <w:rFonts w:ascii="Times New Roman" w:hAnsi="Times New Roman" w:cs="Times New Roman"/>
          <w:sz w:val="24"/>
          <w:szCs w:val="24"/>
        </w:rPr>
        <w:t>p.108-135</w:t>
      </w:r>
      <w:r>
        <w:rPr>
          <w:rFonts w:ascii="Times New Roman" w:hAnsi="Times New Roman" w:cs="Times New Roman"/>
          <w:sz w:val="24"/>
          <w:szCs w:val="24"/>
        </w:rPr>
        <w:t>.</w:t>
      </w:r>
    </w:p>
    <w:p w14:paraId="15469A5E" w14:textId="77777777" w:rsidR="000F031A" w:rsidRDefault="000F031A" w:rsidP="00EA188C">
      <w:pPr>
        <w:spacing w:before="120"/>
        <w:ind w:left="425" w:hanging="425"/>
        <w:rPr>
          <w:color w:val="000000"/>
        </w:rPr>
      </w:pPr>
      <w:proofErr w:type="spellStart"/>
      <w:r w:rsidRPr="00C57ED7">
        <w:t>Sadka</w:t>
      </w:r>
      <w:proofErr w:type="spellEnd"/>
      <w:r>
        <w:t xml:space="preserve">, </w:t>
      </w:r>
      <w:r w:rsidRPr="00C57ED7">
        <w:t>Efraim</w:t>
      </w:r>
      <w:r>
        <w:t xml:space="preserve">, </w:t>
      </w:r>
      <w:r w:rsidRPr="00C57ED7">
        <w:t>(2001) “Economic Analysis of Academic Tenure”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 xml:space="preserve">Proceedings of an Interdisciplinary Conference of Tel </w:t>
      </w:r>
      <w:r w:rsidRPr="00753BA5">
        <w:rPr>
          <w:color w:val="000000"/>
        </w:rPr>
        <w:t>Aviv University and Munich University</w:t>
      </w:r>
      <w:r>
        <w:rPr>
          <w:color w:val="000000"/>
        </w:rPr>
        <w:t xml:space="preserve">, </w:t>
      </w:r>
      <w:r w:rsidRPr="00753BA5">
        <w:rPr>
          <w:color w:val="000000"/>
        </w:rPr>
        <w:t>Venice</w:t>
      </w:r>
      <w:r>
        <w:rPr>
          <w:color w:val="000000"/>
        </w:rPr>
        <w:t xml:space="preserve">, </w:t>
      </w:r>
      <w:r w:rsidRPr="00753BA5">
        <w:rPr>
          <w:color w:val="000000"/>
        </w:rPr>
        <w:t>October 1998</w:t>
      </w:r>
      <w:r>
        <w:rPr>
          <w:color w:val="000000"/>
        </w:rPr>
        <w:t xml:space="preserve">, </w:t>
      </w:r>
      <w:r w:rsidRPr="00753BA5">
        <w:rPr>
          <w:color w:val="000000"/>
        </w:rPr>
        <w:t>Munich: Herbert Utz Verlag</w:t>
      </w:r>
      <w:r>
        <w:rPr>
          <w:color w:val="000000"/>
        </w:rPr>
        <w:t xml:space="preserve">, </w:t>
      </w:r>
      <w:r w:rsidRPr="00753BA5">
        <w:rPr>
          <w:color w:val="000000"/>
        </w:rPr>
        <w:t>p.123-129</w:t>
      </w:r>
      <w:r>
        <w:rPr>
          <w:color w:val="000000"/>
        </w:rPr>
        <w:t>.</w:t>
      </w:r>
    </w:p>
    <w:p w14:paraId="509CB70E" w14:textId="77777777" w:rsidR="000F031A" w:rsidRDefault="000F031A" w:rsidP="00EA188C">
      <w:pPr>
        <w:autoSpaceDE w:val="0"/>
        <w:autoSpaceDN w:val="0"/>
        <w:adjustRightInd w:val="0"/>
        <w:spacing w:before="120"/>
        <w:ind w:left="425" w:hanging="425"/>
        <w:rPr>
          <w:color w:val="000000"/>
        </w:rPr>
      </w:pPr>
      <w:proofErr w:type="spellStart"/>
      <w:r w:rsidRPr="00753BA5">
        <w:rPr>
          <w:color w:val="000000"/>
        </w:rPr>
        <w:t>Sadlak</w:t>
      </w:r>
      <w:proofErr w:type="spellEnd"/>
      <w:r>
        <w:rPr>
          <w:color w:val="000000"/>
        </w:rPr>
        <w:t xml:space="preserve">, </w:t>
      </w:r>
      <w:r w:rsidRPr="00753BA5">
        <w:rPr>
          <w:color w:val="000000"/>
        </w:rPr>
        <w:t>Jan</w:t>
      </w:r>
      <w:r>
        <w:rPr>
          <w:color w:val="000000"/>
        </w:rPr>
        <w:t xml:space="preserve">, </w:t>
      </w:r>
      <w:proofErr w:type="spellStart"/>
      <w:r w:rsidRPr="00753BA5">
        <w:rPr>
          <w:color w:val="000000"/>
        </w:rPr>
        <w:t>Ratajczak</w:t>
      </w:r>
      <w:proofErr w:type="spellEnd"/>
      <w:r>
        <w:rPr>
          <w:color w:val="000000"/>
        </w:rPr>
        <w:t xml:space="preserve">, </w:t>
      </w:r>
      <w:r w:rsidRPr="00753BA5">
        <w:rPr>
          <w:color w:val="000000"/>
        </w:rPr>
        <w:t>Henryk</w:t>
      </w:r>
      <w:r>
        <w:rPr>
          <w:color w:val="000000"/>
        </w:rPr>
        <w:t xml:space="preserve">, </w:t>
      </w:r>
      <w:r w:rsidRPr="00753BA5">
        <w:rPr>
          <w:color w:val="000000"/>
        </w:rPr>
        <w:t>(2004) “Academic Freedom</w:t>
      </w:r>
      <w:r>
        <w:rPr>
          <w:color w:val="000000"/>
        </w:rPr>
        <w:t xml:space="preserve">, </w:t>
      </w:r>
      <w:r w:rsidRPr="00753BA5">
        <w:rPr>
          <w:color w:val="000000"/>
        </w:rPr>
        <w:t>Innovation</w:t>
      </w:r>
      <w:r>
        <w:rPr>
          <w:color w:val="000000"/>
        </w:rPr>
        <w:t xml:space="preserve">, </w:t>
      </w:r>
      <w:r w:rsidRPr="00753BA5">
        <w:rPr>
          <w:color w:val="000000"/>
        </w:rPr>
        <w:t>and Responsibility: Towards an 'Ethical GPS' in Higher Education and Science”</w:t>
      </w:r>
      <w:r>
        <w:rPr>
          <w:color w:val="000000"/>
        </w:rPr>
        <w:t xml:space="preserve">, </w:t>
      </w:r>
      <w:r w:rsidRPr="00753BA5">
        <w:rPr>
          <w:i/>
          <w:color w:val="000000"/>
        </w:rPr>
        <w:t>Higher Education in Europe</w:t>
      </w:r>
      <w:r>
        <w:rPr>
          <w:color w:val="000000"/>
        </w:rPr>
        <w:t xml:space="preserve">, </w:t>
      </w:r>
      <w:r w:rsidRPr="00753BA5">
        <w:rPr>
          <w:color w:val="000000"/>
        </w:rPr>
        <w:t>29(4</w:t>
      </w:r>
      <w:r>
        <w:rPr>
          <w:color w:val="000000"/>
        </w:rPr>
        <w:t xml:space="preserve">): </w:t>
      </w:r>
      <w:r w:rsidRPr="00753BA5">
        <w:rPr>
          <w:color w:val="000000"/>
        </w:rPr>
        <w:t>433-438</w:t>
      </w:r>
      <w:r>
        <w:rPr>
          <w:color w:val="000000"/>
        </w:rPr>
        <w:t>.</w:t>
      </w:r>
    </w:p>
    <w:p w14:paraId="272762B0" w14:textId="77777777" w:rsidR="000F031A" w:rsidRDefault="000F031A" w:rsidP="00EA188C">
      <w:pPr>
        <w:autoSpaceDE w:val="0"/>
        <w:autoSpaceDN w:val="0"/>
        <w:adjustRightInd w:val="0"/>
        <w:spacing w:before="120"/>
        <w:ind w:left="425" w:hanging="425"/>
        <w:rPr>
          <w:color w:val="000000"/>
        </w:rPr>
      </w:pPr>
      <w:r w:rsidRPr="00753BA5">
        <w:rPr>
          <w:color w:val="000000"/>
        </w:rPr>
        <w:t>Sadler</w:t>
      </w:r>
      <w:r>
        <w:rPr>
          <w:color w:val="000000"/>
        </w:rPr>
        <w:t xml:space="preserve">, </w:t>
      </w:r>
      <w:r w:rsidRPr="00753BA5">
        <w:rPr>
          <w:color w:val="000000"/>
        </w:rPr>
        <w:t>D. Royce</w:t>
      </w:r>
      <w:r>
        <w:rPr>
          <w:color w:val="000000"/>
        </w:rPr>
        <w:t xml:space="preserve">, </w:t>
      </w:r>
      <w:r w:rsidRPr="00753BA5">
        <w:rPr>
          <w:color w:val="000000"/>
        </w:rPr>
        <w:t>(2011) “Academic freedom</w:t>
      </w:r>
      <w:r>
        <w:rPr>
          <w:color w:val="000000"/>
        </w:rPr>
        <w:t xml:space="preserve">, </w:t>
      </w:r>
      <w:r w:rsidRPr="00753BA5">
        <w:rPr>
          <w:color w:val="000000"/>
        </w:rPr>
        <w:t>achievement standards and professional identity”</w:t>
      </w:r>
      <w:r>
        <w:rPr>
          <w:color w:val="000000"/>
        </w:rPr>
        <w:t xml:space="preserve">, </w:t>
      </w:r>
      <w:r w:rsidRPr="00753BA5">
        <w:rPr>
          <w:i/>
          <w:color w:val="000000"/>
        </w:rPr>
        <w:t>Quality in Higher Education</w:t>
      </w:r>
      <w:r>
        <w:rPr>
          <w:color w:val="000000"/>
        </w:rPr>
        <w:t xml:space="preserve">, </w:t>
      </w:r>
      <w:r w:rsidRPr="00753BA5">
        <w:rPr>
          <w:color w:val="000000"/>
        </w:rPr>
        <w:t>17(1</w:t>
      </w:r>
      <w:r>
        <w:rPr>
          <w:color w:val="000000"/>
        </w:rPr>
        <w:t xml:space="preserve">): </w:t>
      </w:r>
      <w:r w:rsidRPr="00753BA5">
        <w:rPr>
          <w:color w:val="000000"/>
        </w:rPr>
        <w:t>85-100</w:t>
      </w:r>
      <w:r>
        <w:rPr>
          <w:color w:val="000000"/>
        </w:rPr>
        <w:t>.</w:t>
      </w:r>
    </w:p>
    <w:p w14:paraId="2D01C22B" w14:textId="77777777" w:rsidR="000F031A" w:rsidRDefault="000F031A" w:rsidP="00EA188C">
      <w:pPr>
        <w:spacing w:before="120"/>
        <w:ind w:left="425" w:hanging="425"/>
      </w:pPr>
      <w:r w:rsidRPr="00753BA5">
        <w:rPr>
          <w:color w:val="000000"/>
        </w:rPr>
        <w:t>Said</w:t>
      </w:r>
      <w:r>
        <w:rPr>
          <w:color w:val="000000"/>
        </w:rPr>
        <w:t xml:space="preserve">, </w:t>
      </w:r>
      <w:r w:rsidRPr="00753BA5">
        <w:rPr>
          <w:color w:val="000000"/>
        </w:rPr>
        <w:t>Edward</w:t>
      </w:r>
      <w:r>
        <w:rPr>
          <w:color w:val="000000"/>
        </w:rPr>
        <w:t xml:space="preserve">, </w:t>
      </w:r>
      <w:r w:rsidRPr="00753BA5">
        <w:rPr>
          <w:color w:val="000000"/>
        </w:rPr>
        <w:t>(1998) “Identity</w:t>
      </w:r>
      <w:r>
        <w:rPr>
          <w:color w:val="000000"/>
        </w:rPr>
        <w:t xml:space="preserve">, </w:t>
      </w:r>
      <w:r w:rsidRPr="00753BA5">
        <w:rPr>
          <w:color w:val="000000"/>
        </w:rPr>
        <w:t>Authority and Freedom: The Potentate and the Traveler”</w:t>
      </w:r>
      <w:r>
        <w:rPr>
          <w:color w:val="000000"/>
        </w:rPr>
        <w:t xml:space="preserve">, </w:t>
      </w:r>
      <w:r w:rsidRPr="00753BA5">
        <w:rPr>
          <w:color w:val="000000"/>
        </w:rPr>
        <w:t>in Menand</w:t>
      </w:r>
      <w:r>
        <w:rPr>
          <w:color w:val="000000"/>
        </w:rPr>
        <w:t xml:space="preserve">, </w:t>
      </w:r>
      <w:r w:rsidRPr="00753BA5">
        <w:rPr>
          <w:color w:val="000000"/>
        </w:rPr>
        <w:t>Louis</w:t>
      </w:r>
      <w:r>
        <w:rPr>
          <w:color w:val="000000"/>
        </w:rPr>
        <w:t xml:space="preserve">, </w:t>
      </w:r>
      <w:r w:rsidRPr="00753BA5">
        <w:rPr>
          <w:color w:val="000000"/>
        </w:rPr>
        <w:t xml:space="preserve">(ed.) </w:t>
      </w:r>
      <w:r w:rsidRPr="00753BA5">
        <w:rPr>
          <w:i/>
          <w:color w:val="000000"/>
        </w:rPr>
        <w:t>The Future of Academic Freedom</w:t>
      </w:r>
      <w:r>
        <w:rPr>
          <w:color w:val="000000"/>
        </w:rPr>
        <w:t xml:space="preserve">, </w:t>
      </w:r>
      <w:r w:rsidRPr="00753BA5">
        <w:rPr>
          <w:color w:val="000000"/>
        </w:rPr>
        <w:t>Chicago: University of Chicago Press</w:t>
      </w:r>
      <w:r>
        <w:rPr>
          <w:color w:val="000000"/>
        </w:rPr>
        <w:t xml:space="preserve">, </w:t>
      </w:r>
      <w:r w:rsidRPr="00522719">
        <w:t>p.214-228</w:t>
      </w:r>
      <w:r>
        <w:t>.</w:t>
      </w:r>
    </w:p>
    <w:p w14:paraId="3782C95B"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522719">
        <w:rPr>
          <w:rFonts w:ascii="Times New Roman" w:hAnsi="Times New Roman" w:cs="Times New Roman"/>
          <w:sz w:val="24"/>
          <w:szCs w:val="24"/>
          <w:lang w:val="es-ES"/>
        </w:rPr>
        <w:t>Salguero</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M.</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 xml:space="preserve">(1997) </w:t>
      </w:r>
      <w:r w:rsidRPr="00522719">
        <w:rPr>
          <w:rFonts w:ascii="Times New Roman" w:hAnsi="Times New Roman" w:cs="Times New Roman"/>
          <w:i/>
          <w:sz w:val="24"/>
          <w:szCs w:val="24"/>
          <w:lang w:val="es-ES"/>
        </w:rPr>
        <w:t>Libertad de Cátedra y Derechos de los Centros Educativos</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Barcelona: Ariel</w:t>
      </w:r>
      <w:r>
        <w:rPr>
          <w:rFonts w:ascii="Times New Roman" w:hAnsi="Times New Roman" w:cs="Times New Roman"/>
          <w:sz w:val="24"/>
          <w:szCs w:val="24"/>
          <w:lang w:val="es-ES"/>
        </w:rPr>
        <w:t>.</w:t>
      </w:r>
    </w:p>
    <w:p w14:paraId="2F738AD1"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bCs/>
          <w:lang w:val="es-ES"/>
        </w:rPr>
        <w:t>Salinas</w:t>
      </w:r>
      <w:r>
        <w:rPr>
          <w:bCs/>
          <w:lang w:val="es-ES"/>
        </w:rPr>
        <w:t xml:space="preserve">, </w:t>
      </w:r>
      <w:r w:rsidRPr="00522719">
        <w:rPr>
          <w:bCs/>
          <w:lang w:val="es-ES"/>
        </w:rPr>
        <w:t>Augusto</w:t>
      </w:r>
      <w:r>
        <w:rPr>
          <w:bCs/>
          <w:lang w:val="es-ES"/>
        </w:rPr>
        <w:t xml:space="preserve">, </w:t>
      </w:r>
      <w:r w:rsidRPr="00522719">
        <w:rPr>
          <w:bCs/>
          <w:lang w:val="es-ES"/>
        </w:rPr>
        <w:t>(2002) “Libertad Académica Y Autonomía Universitaria En Chile. La Crisis De Los Años '60: El Sistema Nacional De Educación Superior Durante El Gobierno De La Democracia Cristiana (1967-1970</w:t>
      </w:r>
      <w:proofErr w:type="gramStart"/>
      <w:r w:rsidRPr="00522719">
        <w:rPr>
          <w:bCs/>
          <w:lang w:val="es-ES"/>
        </w:rPr>
        <w:t>)”</w:t>
      </w:r>
      <w:r w:rsidRPr="00522719">
        <w:rPr>
          <w:i/>
          <w:lang w:val="es-ES"/>
        </w:rPr>
        <w:t>Bicentenario</w:t>
      </w:r>
      <w:proofErr w:type="gramEnd"/>
      <w:r w:rsidRPr="00522719">
        <w:rPr>
          <w:i/>
          <w:lang w:val="es-ES"/>
        </w:rPr>
        <w:t>. Revista De Historia De Chile Y América</w:t>
      </w:r>
      <w:r>
        <w:rPr>
          <w:i/>
          <w:lang w:val="es-ES"/>
        </w:rPr>
        <w:t xml:space="preserve">, </w:t>
      </w:r>
      <w:r w:rsidRPr="00522719">
        <w:rPr>
          <w:lang w:val="es-ES"/>
        </w:rPr>
        <w:t>1(2</w:t>
      </w:r>
      <w:r>
        <w:rPr>
          <w:lang w:val="es-ES"/>
        </w:rPr>
        <w:t xml:space="preserve">): </w:t>
      </w:r>
      <w:r w:rsidRPr="00522719">
        <w:rPr>
          <w:lang w:val="es-ES"/>
        </w:rPr>
        <w:t>53-85</w:t>
      </w:r>
      <w:r>
        <w:rPr>
          <w:lang w:val="es-ES"/>
        </w:rPr>
        <w:t>.</w:t>
      </w:r>
    </w:p>
    <w:p w14:paraId="7EA136D5"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lang w:val="es-ES"/>
        </w:rPr>
        <w:t>Sánchez de Diego Fernández de la Riva</w:t>
      </w:r>
      <w:r>
        <w:rPr>
          <w:lang w:val="es-ES"/>
        </w:rPr>
        <w:t xml:space="preserve">, </w:t>
      </w:r>
      <w:r w:rsidRPr="00522719">
        <w:rPr>
          <w:lang w:val="es-ES"/>
        </w:rPr>
        <w:t>Manuel</w:t>
      </w:r>
      <w:r>
        <w:rPr>
          <w:lang w:val="es-ES"/>
        </w:rPr>
        <w:t xml:space="preserve">, </w:t>
      </w:r>
      <w:r w:rsidRPr="00522719">
        <w:rPr>
          <w:lang w:val="es-ES"/>
        </w:rPr>
        <w:t>(2010) “Una nueva libertad de expresión para una nueva sociedad”</w:t>
      </w:r>
      <w:r>
        <w:rPr>
          <w:lang w:val="es-ES"/>
        </w:rPr>
        <w:t xml:space="preserve">, </w:t>
      </w:r>
      <w:r w:rsidRPr="00522719">
        <w:rPr>
          <w:bCs/>
          <w:i/>
          <w:lang w:val="es-ES"/>
        </w:rPr>
        <w:t>Diálogos De La Comunicación</w:t>
      </w:r>
      <w:r>
        <w:rPr>
          <w:bCs/>
          <w:lang w:val="es-ES"/>
        </w:rPr>
        <w:t xml:space="preserve">, </w:t>
      </w:r>
      <w:r w:rsidRPr="00522719">
        <w:rPr>
          <w:bCs/>
          <w:lang w:val="es-ES"/>
        </w:rPr>
        <w:t>82: 1-22</w:t>
      </w:r>
      <w:r>
        <w:rPr>
          <w:lang w:val="es-ES"/>
        </w:rPr>
        <w:t>.</w:t>
      </w:r>
    </w:p>
    <w:p w14:paraId="09C19174" w14:textId="77777777" w:rsidR="000F031A" w:rsidRDefault="000F031A" w:rsidP="00EA188C">
      <w:pPr>
        <w:spacing w:before="120"/>
        <w:ind w:left="425" w:hanging="425"/>
        <w:rPr>
          <w:lang w:val="en-GB"/>
        </w:rPr>
      </w:pPr>
      <w:r w:rsidRPr="00C57ED7">
        <w:rPr>
          <w:lang w:val="en-GB"/>
        </w:rPr>
        <w:t>Sanchez-Sosa</w:t>
      </w:r>
      <w:r>
        <w:rPr>
          <w:lang w:val="en-GB"/>
        </w:rPr>
        <w:t xml:space="preserve">, </w:t>
      </w:r>
      <w:r w:rsidRPr="00C57ED7">
        <w:rPr>
          <w:lang w:val="en-GB"/>
        </w:rPr>
        <w:t>J.</w:t>
      </w:r>
      <w:r>
        <w:rPr>
          <w:lang w:val="en-GB"/>
        </w:rPr>
        <w:t xml:space="preserve">, </w:t>
      </w:r>
      <w:r w:rsidRPr="00C57ED7">
        <w:rPr>
          <w:lang w:val="en-GB"/>
        </w:rPr>
        <w:t>Lerner-</w:t>
      </w:r>
      <w:proofErr w:type="spellStart"/>
      <w:r w:rsidRPr="00C57ED7">
        <w:rPr>
          <w:lang w:val="en-GB"/>
        </w:rPr>
        <w:t>Febres</w:t>
      </w:r>
      <w:proofErr w:type="spellEnd"/>
      <w:r>
        <w:rPr>
          <w:lang w:val="en-GB"/>
        </w:rPr>
        <w:t xml:space="preserve">, </w:t>
      </w:r>
      <w:r w:rsidRPr="00C57ED7">
        <w:rPr>
          <w:lang w:val="en-GB"/>
        </w:rPr>
        <w:t>S.</w:t>
      </w:r>
      <w:r>
        <w:rPr>
          <w:lang w:val="en-GB"/>
        </w:rPr>
        <w:t xml:space="preserve">, </w:t>
      </w:r>
      <w:r w:rsidRPr="00C57ED7">
        <w:rPr>
          <w:lang w:val="en-GB"/>
        </w:rPr>
        <w:t>(2002) “Academic freedom and social responsibility: the role of university organisations and possible instruments for international monitoring”</w:t>
      </w:r>
      <w:r>
        <w:rPr>
          <w:lang w:val="en-GB"/>
        </w:rPr>
        <w:t xml:space="preserve">, </w:t>
      </w:r>
      <w:r w:rsidRPr="00C57ED7">
        <w:rPr>
          <w:i/>
          <w:lang w:val="en-GB"/>
        </w:rPr>
        <w:t>Higher Education Policy</w:t>
      </w:r>
      <w:r>
        <w:rPr>
          <w:lang w:val="en-GB"/>
        </w:rPr>
        <w:t xml:space="preserve">, </w:t>
      </w:r>
      <w:r w:rsidRPr="00C57ED7">
        <w:rPr>
          <w:lang w:val="en-GB"/>
        </w:rPr>
        <w:t>15(4</w:t>
      </w:r>
      <w:r>
        <w:rPr>
          <w:lang w:val="en-GB"/>
        </w:rPr>
        <w:t xml:space="preserve">): </w:t>
      </w:r>
      <w:r w:rsidRPr="00C57ED7">
        <w:rPr>
          <w:lang w:val="en-GB"/>
        </w:rPr>
        <w:t>385-390</w:t>
      </w:r>
      <w:r>
        <w:rPr>
          <w:lang w:val="en-GB"/>
        </w:rPr>
        <w:t>.</w:t>
      </w:r>
    </w:p>
    <w:p w14:paraId="61F5BD38"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Sanchez</w:t>
      </w:r>
      <w:r>
        <w:rPr>
          <w:rFonts w:ascii="Times New Roman" w:hAnsi="Times New Roman" w:cs="Times New Roman"/>
          <w:sz w:val="24"/>
          <w:szCs w:val="24"/>
        </w:rPr>
        <w:t xml:space="preserve">, </w:t>
      </w:r>
      <w:r w:rsidRPr="00522719">
        <w:rPr>
          <w:rFonts w:ascii="Times New Roman" w:hAnsi="Times New Roman" w:cs="Times New Roman"/>
          <w:sz w:val="24"/>
          <w:szCs w:val="24"/>
        </w:rPr>
        <w:t>J. M.</w:t>
      </w:r>
      <w:r>
        <w:rPr>
          <w:rFonts w:ascii="Times New Roman" w:hAnsi="Times New Roman" w:cs="Times New Roman"/>
          <w:sz w:val="24"/>
          <w:szCs w:val="24"/>
        </w:rPr>
        <w:t xml:space="preserve">, </w:t>
      </w:r>
      <w:r w:rsidRPr="00522719">
        <w:rPr>
          <w:rFonts w:ascii="Times New Roman" w:hAnsi="Times New Roman" w:cs="Times New Roman"/>
          <w:sz w:val="24"/>
          <w:szCs w:val="24"/>
        </w:rPr>
        <w:t>(1987) “Cardinal Glennon and Academic Freedom at Saint Louis University: The Fleisher Case Revisited”</w:t>
      </w:r>
      <w:r>
        <w:rPr>
          <w:rFonts w:ascii="Times New Roman" w:hAnsi="Times New Roman" w:cs="Times New Roman"/>
          <w:sz w:val="24"/>
          <w:szCs w:val="24"/>
        </w:rPr>
        <w:t xml:space="preserve">, </w:t>
      </w:r>
      <w:r w:rsidRPr="00522719">
        <w:rPr>
          <w:rFonts w:ascii="Times New Roman" w:hAnsi="Times New Roman" w:cs="Times New Roman"/>
          <w:i/>
          <w:sz w:val="24"/>
          <w:szCs w:val="24"/>
          <w:lang w:val="en-US" w:eastAsia="en-US"/>
        </w:rPr>
        <w:t>Gateway Heritage: Quarterly Journal of the Missouri Historical Society</w:t>
      </w:r>
      <w:r>
        <w:rPr>
          <w:rFonts w:ascii="Times New Roman" w:hAnsi="Times New Roman" w:cs="Times New Roman"/>
          <w:i/>
          <w:sz w:val="24"/>
          <w:szCs w:val="24"/>
          <w:lang w:val="en-US" w:eastAsia="en-US"/>
        </w:rPr>
        <w:t xml:space="preserve">, </w:t>
      </w:r>
      <w:r w:rsidRPr="00522719">
        <w:rPr>
          <w:rFonts w:ascii="Times New Roman" w:hAnsi="Times New Roman" w:cs="Times New Roman"/>
          <w:sz w:val="24"/>
          <w:szCs w:val="24"/>
        </w:rPr>
        <w:t>8(3</w:t>
      </w:r>
      <w:r>
        <w:rPr>
          <w:rFonts w:ascii="Times New Roman" w:hAnsi="Times New Roman" w:cs="Times New Roman"/>
          <w:sz w:val="24"/>
          <w:szCs w:val="24"/>
        </w:rPr>
        <w:t xml:space="preserve">): </w:t>
      </w:r>
      <w:r w:rsidRPr="00522719">
        <w:rPr>
          <w:rFonts w:ascii="Times New Roman" w:hAnsi="Times New Roman" w:cs="Times New Roman"/>
          <w:sz w:val="24"/>
          <w:szCs w:val="24"/>
        </w:rPr>
        <w:t>2-11</w:t>
      </w:r>
      <w:r>
        <w:rPr>
          <w:rFonts w:ascii="Times New Roman" w:hAnsi="Times New Roman" w:cs="Times New Roman"/>
          <w:sz w:val="24"/>
          <w:szCs w:val="24"/>
        </w:rPr>
        <w:t>.</w:t>
      </w:r>
    </w:p>
    <w:p w14:paraId="2B69026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Sanders</w:t>
      </w:r>
      <w:r>
        <w:rPr>
          <w:rFonts w:ascii="Times New Roman" w:hAnsi="Times New Roman" w:cs="Times New Roman"/>
          <w:sz w:val="24"/>
          <w:szCs w:val="24"/>
        </w:rPr>
        <w:t xml:space="preserve">, </w:t>
      </w:r>
      <w:r w:rsidRPr="00C57ED7">
        <w:rPr>
          <w:rFonts w:ascii="Times New Roman" w:hAnsi="Times New Roman" w:cs="Times New Roman"/>
          <w:sz w:val="24"/>
          <w:szCs w:val="24"/>
        </w:rPr>
        <w:t>J. A.</w:t>
      </w:r>
      <w:r>
        <w:rPr>
          <w:rFonts w:ascii="Times New Roman" w:hAnsi="Times New Roman" w:cs="Times New Roman"/>
          <w:sz w:val="24"/>
          <w:szCs w:val="24"/>
        </w:rPr>
        <w:t xml:space="preserve">, </w:t>
      </w:r>
      <w:r w:rsidRPr="00C57ED7">
        <w:rPr>
          <w:rFonts w:ascii="Times New Roman" w:hAnsi="Times New Roman" w:cs="Times New Roman"/>
          <w:sz w:val="24"/>
          <w:szCs w:val="24"/>
        </w:rPr>
        <w:t>(1979) “The University of Washington and the Controversy over J. Robert Oppenheimer”</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Pacific Northwest Quarterly</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70(1</w:t>
      </w:r>
      <w:r>
        <w:rPr>
          <w:rFonts w:ascii="Times New Roman" w:hAnsi="Times New Roman" w:cs="Times New Roman"/>
          <w:sz w:val="24"/>
          <w:szCs w:val="24"/>
        </w:rPr>
        <w:t xml:space="preserve">): </w:t>
      </w:r>
      <w:r w:rsidRPr="00C57ED7">
        <w:rPr>
          <w:rFonts w:ascii="Times New Roman" w:hAnsi="Times New Roman" w:cs="Times New Roman"/>
          <w:sz w:val="24"/>
          <w:szCs w:val="24"/>
        </w:rPr>
        <w:t>8-19</w:t>
      </w:r>
      <w:r>
        <w:rPr>
          <w:rFonts w:ascii="Times New Roman" w:hAnsi="Times New Roman" w:cs="Times New Roman"/>
          <w:sz w:val="24"/>
          <w:szCs w:val="24"/>
        </w:rPr>
        <w:t>.</w:t>
      </w:r>
    </w:p>
    <w:p w14:paraId="768D38C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Sanders</w:t>
      </w:r>
      <w:r>
        <w:rPr>
          <w:rFonts w:ascii="Times New Roman" w:hAnsi="Times New Roman" w:cs="Times New Roman"/>
          <w:sz w:val="24"/>
          <w:szCs w:val="24"/>
        </w:rPr>
        <w:t xml:space="preserve">, </w:t>
      </w:r>
      <w:r w:rsidRPr="00C57ED7">
        <w:rPr>
          <w:rFonts w:ascii="Times New Roman" w:hAnsi="Times New Roman" w:cs="Times New Roman"/>
          <w:sz w:val="24"/>
          <w:szCs w:val="24"/>
        </w:rPr>
        <w:t>J. A.</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“Clio Confronts Conformity: The University of Washington History Department During </w:t>
      </w:r>
      <w:proofErr w:type="gramStart"/>
      <w:r w:rsidRPr="00C57ED7">
        <w:rPr>
          <w:rFonts w:ascii="Times New Roman" w:hAnsi="Times New Roman" w:cs="Times New Roman"/>
          <w:sz w:val="24"/>
          <w:szCs w:val="24"/>
        </w:rPr>
        <w:t>The</w:t>
      </w:r>
      <w:proofErr w:type="gramEnd"/>
      <w:r w:rsidRPr="00C57ED7">
        <w:rPr>
          <w:rFonts w:ascii="Times New Roman" w:hAnsi="Times New Roman" w:cs="Times New Roman"/>
          <w:sz w:val="24"/>
          <w:szCs w:val="24"/>
        </w:rPr>
        <w:t xml:space="preserve"> Cold War”</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Pacific Northwest Quarterly</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88(4</w:t>
      </w:r>
      <w:r>
        <w:rPr>
          <w:rFonts w:ascii="Times New Roman" w:hAnsi="Times New Roman" w:cs="Times New Roman"/>
          <w:sz w:val="24"/>
          <w:szCs w:val="24"/>
        </w:rPr>
        <w:t xml:space="preserve">): </w:t>
      </w:r>
      <w:r w:rsidRPr="00C57ED7">
        <w:rPr>
          <w:rFonts w:ascii="Times New Roman" w:hAnsi="Times New Roman" w:cs="Times New Roman"/>
          <w:sz w:val="24"/>
          <w:szCs w:val="24"/>
        </w:rPr>
        <w:t>185-194</w:t>
      </w:r>
      <w:r>
        <w:rPr>
          <w:rFonts w:ascii="Times New Roman" w:hAnsi="Times New Roman" w:cs="Times New Roman"/>
          <w:sz w:val="24"/>
          <w:szCs w:val="24"/>
        </w:rPr>
        <w:t>.</w:t>
      </w:r>
    </w:p>
    <w:p w14:paraId="22C8EA17" w14:textId="77777777" w:rsidR="000F031A" w:rsidRDefault="000F031A" w:rsidP="00EA188C">
      <w:pPr>
        <w:spacing w:before="120"/>
        <w:ind w:left="425" w:hanging="425"/>
      </w:pPr>
      <w:r w:rsidRPr="00C57ED7">
        <w:t>Sanders</w:t>
      </w:r>
      <w:r>
        <w:t xml:space="preserve">, </w:t>
      </w:r>
      <w:r w:rsidRPr="00C57ED7">
        <w:t>J.</w:t>
      </w:r>
      <w:r>
        <w:t xml:space="preserve">, </w:t>
      </w:r>
      <w:r w:rsidRPr="00C57ED7">
        <w:t xml:space="preserve">(1979) </w:t>
      </w:r>
      <w:r w:rsidRPr="00C57ED7">
        <w:rPr>
          <w:i/>
          <w:lang w:val="en-GB"/>
        </w:rPr>
        <w:t>Cold War on the Campus: Academic Freedom at the University of Washington</w:t>
      </w:r>
      <w:r>
        <w:rPr>
          <w:i/>
          <w:lang w:val="en-GB"/>
        </w:rPr>
        <w:t xml:space="preserve">, </w:t>
      </w:r>
      <w:r w:rsidRPr="00C57ED7">
        <w:rPr>
          <w:i/>
          <w:lang w:val="en-GB"/>
        </w:rPr>
        <w:t>1946-64</w:t>
      </w:r>
      <w:r>
        <w:rPr>
          <w:i/>
          <w:lang w:val="en-GB"/>
        </w:rPr>
        <w:t xml:space="preserve">, </w:t>
      </w:r>
      <w:r w:rsidRPr="00C57ED7">
        <w:t>Seattle: University of Washington Press</w:t>
      </w:r>
      <w:r>
        <w:t>.</w:t>
      </w:r>
    </w:p>
    <w:p w14:paraId="10C9312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Sangster</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Zeleza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r w:rsidRPr="00C57ED7">
        <w:rPr>
          <w:rFonts w:ascii="Times New Roman" w:hAnsi="Times New Roman" w:cs="Times New Roman"/>
          <w:sz w:val="24"/>
          <w:szCs w:val="24"/>
        </w:rPr>
        <w:t>(1994) “Academic Freedom in Context”</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Journal of Canadian Studies</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29(1</w:t>
      </w:r>
      <w:r>
        <w:rPr>
          <w:rFonts w:ascii="Times New Roman" w:hAnsi="Times New Roman" w:cs="Times New Roman"/>
          <w:sz w:val="24"/>
          <w:szCs w:val="24"/>
        </w:rPr>
        <w:t xml:space="preserve">): </w:t>
      </w:r>
      <w:r w:rsidRPr="00C57ED7">
        <w:rPr>
          <w:rFonts w:ascii="Times New Roman" w:hAnsi="Times New Roman" w:cs="Times New Roman"/>
          <w:sz w:val="24"/>
          <w:szCs w:val="24"/>
        </w:rPr>
        <w:t>139-144</w:t>
      </w:r>
      <w:r>
        <w:rPr>
          <w:rFonts w:ascii="Times New Roman" w:hAnsi="Times New Roman" w:cs="Times New Roman"/>
          <w:sz w:val="24"/>
          <w:szCs w:val="24"/>
        </w:rPr>
        <w:t>.</w:t>
      </w:r>
    </w:p>
    <w:p w14:paraId="116E5804" w14:textId="77777777" w:rsidR="000F031A" w:rsidRDefault="000F031A" w:rsidP="00EA188C">
      <w:pPr>
        <w:spacing w:before="120"/>
        <w:ind w:left="425" w:hanging="425"/>
        <w:rPr>
          <w:lang w:val="en-GB"/>
        </w:rPr>
      </w:pPr>
      <w:r w:rsidRPr="00C57ED7">
        <w:rPr>
          <w:lang w:val="en-GB"/>
        </w:rPr>
        <w:t>Santiago</w:t>
      </w:r>
      <w:r>
        <w:rPr>
          <w:lang w:val="en-GB"/>
        </w:rPr>
        <w:t xml:space="preserve">, </w:t>
      </w:r>
      <w:r w:rsidRPr="00C57ED7">
        <w:rPr>
          <w:lang w:val="en-GB"/>
        </w:rPr>
        <w:t>R.</w:t>
      </w:r>
      <w:r>
        <w:rPr>
          <w:lang w:val="en-GB"/>
        </w:rPr>
        <w:t xml:space="preserve">, </w:t>
      </w:r>
      <w:r w:rsidRPr="00C57ED7">
        <w:rPr>
          <w:lang w:val="en-GB"/>
        </w:rPr>
        <w:t>Carvalho</w:t>
      </w:r>
      <w:r>
        <w:rPr>
          <w:lang w:val="en-GB"/>
        </w:rPr>
        <w:t xml:space="preserve">, </w:t>
      </w:r>
      <w:r w:rsidRPr="00C57ED7">
        <w:rPr>
          <w:lang w:val="en-GB"/>
        </w:rPr>
        <w:t>T.</w:t>
      </w:r>
      <w:r>
        <w:rPr>
          <w:lang w:val="en-GB"/>
        </w:rPr>
        <w:t xml:space="preserve">, </w:t>
      </w:r>
      <w:r w:rsidRPr="00C57ED7">
        <w:rPr>
          <w:lang w:val="en-GB"/>
        </w:rPr>
        <w:t>(2004) “Effects of Managerialism on the Perceptions of Higher Education in Portugal”</w:t>
      </w:r>
      <w:r>
        <w:rPr>
          <w:lang w:val="en-GB"/>
        </w:rPr>
        <w:t xml:space="preserve">, </w:t>
      </w:r>
      <w:r w:rsidRPr="00C57ED7">
        <w:rPr>
          <w:i/>
          <w:lang w:val="en-GB"/>
        </w:rPr>
        <w:t>Higher Education Policy</w:t>
      </w:r>
      <w:r>
        <w:rPr>
          <w:lang w:val="en-GB"/>
        </w:rPr>
        <w:t xml:space="preserve">, </w:t>
      </w:r>
      <w:r w:rsidRPr="00C57ED7">
        <w:rPr>
          <w:lang w:val="en-GB"/>
        </w:rPr>
        <w:t>17(4</w:t>
      </w:r>
      <w:r>
        <w:rPr>
          <w:lang w:val="en-GB"/>
        </w:rPr>
        <w:t xml:space="preserve">): </w:t>
      </w:r>
      <w:r w:rsidRPr="00C57ED7">
        <w:rPr>
          <w:lang w:val="en-GB"/>
        </w:rPr>
        <w:t>427–444</w:t>
      </w:r>
      <w:r>
        <w:rPr>
          <w:lang w:val="en-GB"/>
        </w:rPr>
        <w:t>.</w:t>
      </w:r>
    </w:p>
    <w:p w14:paraId="51335E8E" w14:textId="77777777" w:rsidR="000F031A" w:rsidRDefault="000F031A" w:rsidP="00EA188C">
      <w:pPr>
        <w:autoSpaceDE w:val="0"/>
        <w:autoSpaceDN w:val="0"/>
        <w:adjustRightInd w:val="0"/>
        <w:spacing w:before="120"/>
        <w:ind w:left="425" w:hanging="425"/>
      </w:pPr>
      <w:r w:rsidRPr="00C57ED7">
        <w:t>Sanz</w:t>
      </w:r>
      <w:r>
        <w:t xml:space="preserve">, </w:t>
      </w:r>
      <w:proofErr w:type="spellStart"/>
      <w:r w:rsidRPr="00C57ED7">
        <w:t>Buria</w:t>
      </w:r>
      <w:proofErr w:type="spellEnd"/>
      <w:r>
        <w:t xml:space="preserve">, </w:t>
      </w:r>
      <w:r w:rsidRPr="00C57ED7">
        <w:t>Bergan</w:t>
      </w:r>
      <w:r>
        <w:t xml:space="preserve">, </w:t>
      </w:r>
      <w:proofErr w:type="spellStart"/>
      <w:r w:rsidRPr="00C57ED7">
        <w:t>Sjur</w:t>
      </w:r>
      <w:proofErr w:type="spellEnd"/>
      <w:r>
        <w:t xml:space="preserve">, </w:t>
      </w:r>
      <w:r w:rsidRPr="00C57ED7">
        <w:t>(2006) “Introduction: a word from the editors”</w:t>
      </w:r>
      <w:r>
        <w:t xml:space="preserve">, </w:t>
      </w:r>
      <w:r w:rsidRPr="00C57ED7">
        <w:t>in Sanz</w:t>
      </w:r>
      <w:r>
        <w:t xml:space="preserve">, </w:t>
      </w:r>
      <w:proofErr w:type="spellStart"/>
      <w:r w:rsidRPr="00C57ED7">
        <w:t>Buria</w:t>
      </w:r>
      <w:proofErr w:type="spellEnd"/>
      <w:r>
        <w:t xml:space="preserve">, </w:t>
      </w:r>
      <w:r w:rsidRPr="00C57ED7">
        <w:t>Bergan</w:t>
      </w:r>
      <w:r>
        <w:t xml:space="preserve">, </w:t>
      </w:r>
      <w:proofErr w:type="spellStart"/>
      <w:r w:rsidRPr="00C57ED7">
        <w:t>Sjur</w:t>
      </w:r>
      <w:proofErr w:type="spellEnd"/>
      <w:r>
        <w:t xml:space="preserve">, </w:t>
      </w:r>
      <w:r w:rsidRPr="00C57ED7">
        <w:t xml:space="preserve">(eds.) </w:t>
      </w:r>
      <w:r w:rsidRPr="00C57ED7">
        <w:rPr>
          <w:i/>
        </w:rPr>
        <w:t>The Heritage of European Universities</w:t>
      </w:r>
      <w:r>
        <w:rPr>
          <w:i/>
        </w:rPr>
        <w:t xml:space="preserve">, </w:t>
      </w:r>
      <w:r w:rsidRPr="00C57ED7">
        <w:t>Strasbourg: Council of Europe</w:t>
      </w:r>
      <w:r>
        <w:t xml:space="preserve">, </w:t>
      </w:r>
      <w:r w:rsidRPr="00C57ED7">
        <w:t>p.11-24</w:t>
      </w:r>
      <w:r>
        <w:t>.</w:t>
      </w:r>
    </w:p>
    <w:p w14:paraId="3ABF43E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(2006) “The cultural heritage of European universities”</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p.51-63</w:t>
      </w:r>
      <w:r>
        <w:rPr>
          <w:rFonts w:ascii="Times New Roman" w:hAnsi="Times New Roman" w:cs="Times New Roman"/>
          <w:sz w:val="24"/>
          <w:szCs w:val="24"/>
        </w:rPr>
        <w:t>.</w:t>
      </w:r>
    </w:p>
    <w:p w14:paraId="569CD85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(2006) “The heritage of European universities: the way forward”</w:t>
      </w:r>
      <w:r>
        <w:rPr>
          <w:rFonts w:ascii="Times New Roman" w:hAnsi="Times New Roman" w:cs="Times New Roman"/>
          <w:sz w:val="24"/>
          <w:szCs w:val="24"/>
        </w:rPr>
        <w:t xml:space="preserve">, </w:t>
      </w:r>
      <w:r w:rsidRPr="00C57ED7">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C57ED7">
        <w:rPr>
          <w:rFonts w:ascii="Times New Roman" w:hAnsi="Times New Roman" w:cs="Times New Roman"/>
          <w:sz w:val="24"/>
          <w:szCs w:val="24"/>
        </w:rPr>
        <w:t>p.167-177</w:t>
      </w:r>
      <w:r>
        <w:rPr>
          <w:rFonts w:ascii="Times New Roman" w:hAnsi="Times New Roman" w:cs="Times New Roman"/>
          <w:sz w:val="24"/>
          <w:szCs w:val="24"/>
        </w:rPr>
        <w:t>.</w:t>
      </w:r>
    </w:p>
    <w:p w14:paraId="5A24A99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22719">
        <w:rPr>
          <w:rFonts w:ascii="Times New Roman" w:hAnsi="Times New Roman" w:cs="Times New Roman"/>
          <w:sz w:val="24"/>
          <w:szCs w:val="24"/>
          <w:lang w:val="sv-SE"/>
        </w:rPr>
        <w:t>Sanz</w:t>
      </w:r>
      <w:proofErr w:type="spellEnd"/>
      <w:r>
        <w:rPr>
          <w:rFonts w:ascii="Times New Roman" w:hAnsi="Times New Roman" w:cs="Times New Roman"/>
          <w:sz w:val="24"/>
          <w:szCs w:val="24"/>
          <w:lang w:val="sv-SE"/>
        </w:rPr>
        <w:t xml:space="preserve">, </w:t>
      </w:r>
      <w:proofErr w:type="spellStart"/>
      <w:r w:rsidRPr="00522719">
        <w:rPr>
          <w:rFonts w:ascii="Times New Roman" w:hAnsi="Times New Roman" w:cs="Times New Roman"/>
          <w:sz w:val="24"/>
          <w:szCs w:val="24"/>
          <w:lang w:val="sv-SE"/>
        </w:rPr>
        <w:t>Buria</w:t>
      </w:r>
      <w:proofErr w:type="spellEnd"/>
      <w:r>
        <w:rPr>
          <w:rFonts w:ascii="Times New Roman" w:hAnsi="Times New Roman" w:cs="Times New Roman"/>
          <w:sz w:val="24"/>
          <w:szCs w:val="24"/>
          <w:lang w:val="sv-SE"/>
        </w:rPr>
        <w:t xml:space="preserve">, </w:t>
      </w:r>
      <w:proofErr w:type="spellStart"/>
      <w:r w:rsidRPr="00522719">
        <w:rPr>
          <w:rFonts w:ascii="Times New Roman" w:hAnsi="Times New Roman" w:cs="Times New Roman"/>
          <w:sz w:val="24"/>
          <w:szCs w:val="24"/>
          <w:lang w:val="sv-SE"/>
        </w:rPr>
        <w:t>Bergan</w:t>
      </w:r>
      <w:proofErr w:type="spellEnd"/>
      <w:r>
        <w:rPr>
          <w:rFonts w:ascii="Times New Roman" w:hAnsi="Times New Roman" w:cs="Times New Roman"/>
          <w:sz w:val="24"/>
          <w:szCs w:val="24"/>
          <w:lang w:val="sv-SE"/>
        </w:rPr>
        <w:t xml:space="preserve">, </w:t>
      </w:r>
      <w:r w:rsidRPr="00522719">
        <w:rPr>
          <w:rFonts w:ascii="Times New Roman" w:hAnsi="Times New Roman" w:cs="Times New Roman"/>
          <w:sz w:val="24"/>
          <w:szCs w:val="24"/>
          <w:lang w:val="sv-SE"/>
        </w:rPr>
        <w:t>Sjur</w:t>
      </w:r>
      <w:r>
        <w:rPr>
          <w:rFonts w:ascii="Times New Roman" w:hAnsi="Times New Roman" w:cs="Times New Roman"/>
          <w:sz w:val="24"/>
          <w:szCs w:val="24"/>
          <w:lang w:val="sv-SE"/>
        </w:rPr>
        <w:t xml:space="preserve">, </w:t>
      </w:r>
      <w:r w:rsidRPr="00522719">
        <w:rPr>
          <w:rFonts w:ascii="Times New Roman" w:hAnsi="Times New Roman" w:cs="Times New Roman"/>
          <w:sz w:val="24"/>
          <w:szCs w:val="24"/>
          <w:lang w:val="sv-SE"/>
        </w:rPr>
        <w:t xml:space="preserve">(eds.) </w:t>
      </w:r>
      <w:r w:rsidRPr="00522719">
        <w:rPr>
          <w:rFonts w:ascii="Times New Roman" w:hAnsi="Times New Roman" w:cs="Times New Roman"/>
          <w:sz w:val="24"/>
          <w:szCs w:val="24"/>
        </w:rPr>
        <w:t xml:space="preserve">(2006) </w:t>
      </w:r>
      <w:r w:rsidRPr="00522719">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522719">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522719">
        <w:rPr>
          <w:rFonts w:ascii="Times New Roman" w:hAnsi="Times New Roman" w:cs="Times New Roman"/>
          <w:sz w:val="24"/>
          <w:szCs w:val="24"/>
        </w:rPr>
        <w:t>p.167-177</w:t>
      </w:r>
      <w:r>
        <w:rPr>
          <w:rFonts w:ascii="Times New Roman" w:hAnsi="Times New Roman" w:cs="Times New Roman"/>
          <w:sz w:val="24"/>
          <w:szCs w:val="24"/>
        </w:rPr>
        <w:t>.</w:t>
      </w:r>
    </w:p>
    <w:p w14:paraId="30D2EF58" w14:textId="77777777" w:rsidR="000F031A" w:rsidRDefault="000F031A" w:rsidP="00EA188C">
      <w:pPr>
        <w:tabs>
          <w:tab w:val="left" w:pos="1620"/>
        </w:tabs>
        <w:autoSpaceDE w:val="0"/>
        <w:autoSpaceDN w:val="0"/>
        <w:adjustRightInd w:val="0"/>
        <w:spacing w:before="120" w:line="288" w:lineRule="exact"/>
        <w:ind w:left="425" w:hanging="425"/>
        <w:rPr>
          <w:bCs/>
          <w:lang w:val="es-ES"/>
        </w:rPr>
      </w:pPr>
      <w:proofErr w:type="spellStart"/>
      <w:r w:rsidRPr="00522719">
        <w:rPr>
          <w:bCs/>
          <w:lang w:val="es-ES"/>
        </w:rPr>
        <w:t>Saquimux</w:t>
      </w:r>
      <w:proofErr w:type="spellEnd"/>
      <w:r w:rsidRPr="00522719">
        <w:rPr>
          <w:bCs/>
          <w:lang w:val="es-ES"/>
        </w:rPr>
        <w:t xml:space="preserve"> </w:t>
      </w:r>
      <w:proofErr w:type="spellStart"/>
      <w:r w:rsidRPr="00522719">
        <w:rPr>
          <w:bCs/>
          <w:lang w:val="es-ES"/>
        </w:rPr>
        <w:t>Canstuj</w:t>
      </w:r>
      <w:proofErr w:type="spellEnd"/>
      <w:r>
        <w:rPr>
          <w:bCs/>
          <w:lang w:val="es-ES"/>
        </w:rPr>
        <w:t xml:space="preserve">, </w:t>
      </w:r>
      <w:r w:rsidRPr="00522719">
        <w:rPr>
          <w:bCs/>
          <w:lang w:val="es-ES"/>
        </w:rPr>
        <w:t>Nery Edgar</w:t>
      </w:r>
      <w:r>
        <w:rPr>
          <w:bCs/>
          <w:lang w:val="es-ES"/>
        </w:rPr>
        <w:t xml:space="preserve">, </w:t>
      </w:r>
      <w:r w:rsidRPr="00522719">
        <w:rPr>
          <w:bCs/>
          <w:lang w:val="es-ES"/>
        </w:rPr>
        <w:t xml:space="preserve">(2005) “El Conflicto De Los Valores </w:t>
      </w:r>
      <w:proofErr w:type="spellStart"/>
      <w:r w:rsidRPr="00522719">
        <w:rPr>
          <w:bCs/>
          <w:lang w:val="es-ES"/>
        </w:rPr>
        <w:t>Eticos</w:t>
      </w:r>
      <w:proofErr w:type="spellEnd"/>
      <w:r w:rsidRPr="00522719">
        <w:rPr>
          <w:bCs/>
          <w:lang w:val="es-ES"/>
        </w:rPr>
        <w:t xml:space="preserve"> En La </w:t>
      </w:r>
      <w:proofErr w:type="spellStart"/>
      <w:r w:rsidRPr="00522719">
        <w:rPr>
          <w:bCs/>
          <w:lang w:val="es-ES"/>
        </w:rPr>
        <w:t>Concepcion</w:t>
      </w:r>
      <w:proofErr w:type="spellEnd"/>
      <w:r w:rsidRPr="00522719">
        <w:rPr>
          <w:bCs/>
          <w:lang w:val="es-ES"/>
        </w:rPr>
        <w:t xml:space="preserve"> De La Libertad De Catedra</w:t>
      </w:r>
      <w:r>
        <w:rPr>
          <w:bCs/>
          <w:lang w:val="es-ES"/>
        </w:rPr>
        <w:t xml:space="preserve">, </w:t>
      </w:r>
      <w:r w:rsidRPr="00522719">
        <w:rPr>
          <w:bCs/>
          <w:lang w:val="es-ES"/>
        </w:rPr>
        <w:t>Durante El Proceso De Aseguramiento De La Calidad De La Educación Superior”</w:t>
      </w:r>
      <w:r>
        <w:rPr>
          <w:bCs/>
          <w:lang w:val="es-ES"/>
        </w:rPr>
        <w:t xml:space="preserve">, </w:t>
      </w:r>
      <w:r w:rsidRPr="00522719">
        <w:rPr>
          <w:bCs/>
          <w:lang w:val="es-ES"/>
        </w:rPr>
        <w:t>Simposio Internacional denominado “</w:t>
      </w:r>
      <w:r w:rsidRPr="00522719">
        <w:rPr>
          <w:bCs/>
          <w:i/>
          <w:lang w:val="es-ES"/>
        </w:rPr>
        <w:t>De la Evaluación y acreditación al Mejoramiento de la Calidad de la Educación Superior</w:t>
      </w:r>
      <w:r w:rsidRPr="00522719">
        <w:rPr>
          <w:bCs/>
          <w:lang w:val="es-ES"/>
        </w:rPr>
        <w:t>” 9</w:t>
      </w:r>
      <w:r>
        <w:rPr>
          <w:bCs/>
          <w:lang w:val="es-ES"/>
        </w:rPr>
        <w:t xml:space="preserve">, </w:t>
      </w:r>
      <w:r w:rsidRPr="00522719">
        <w:rPr>
          <w:bCs/>
          <w:lang w:val="es-ES"/>
        </w:rPr>
        <w:t>10 y 11 de marzo del 2005</w:t>
      </w:r>
      <w:r>
        <w:rPr>
          <w:bCs/>
          <w:lang w:val="es-ES"/>
        </w:rPr>
        <w:t>.</w:t>
      </w:r>
    </w:p>
    <w:p w14:paraId="2734D850"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22719">
        <w:rPr>
          <w:rFonts w:ascii="Times New Roman" w:hAnsi="Times New Roman" w:cs="Times New Roman"/>
          <w:sz w:val="24"/>
          <w:szCs w:val="24"/>
        </w:rPr>
        <w:t>Sarabyn</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Kelly</w:t>
      </w:r>
      <w:r>
        <w:rPr>
          <w:rFonts w:ascii="Times New Roman" w:hAnsi="Times New Roman" w:cs="Times New Roman"/>
          <w:sz w:val="24"/>
          <w:szCs w:val="24"/>
        </w:rPr>
        <w:t xml:space="preserve">, </w:t>
      </w:r>
      <w:r w:rsidRPr="00522719">
        <w:rPr>
          <w:rFonts w:ascii="Times New Roman" w:hAnsi="Times New Roman" w:cs="Times New Roman"/>
          <w:sz w:val="24"/>
          <w:szCs w:val="24"/>
        </w:rPr>
        <w:t>(2010) “Free Speech at Private Universities”</w:t>
      </w:r>
      <w:r>
        <w:rPr>
          <w:rFonts w:ascii="Times New Roman" w:hAnsi="Times New Roman" w:cs="Times New Roman"/>
          <w:sz w:val="24"/>
          <w:szCs w:val="24"/>
        </w:rPr>
        <w:t xml:space="preserve">, </w:t>
      </w:r>
      <w:r w:rsidRPr="00522719">
        <w:rPr>
          <w:rFonts w:ascii="Times New Roman" w:hAnsi="Times New Roman" w:cs="Times New Roman"/>
          <w:i/>
          <w:sz w:val="24"/>
          <w:szCs w:val="24"/>
        </w:rPr>
        <w:t>Journal of Law and Education</w:t>
      </w:r>
      <w:r>
        <w:rPr>
          <w:rFonts w:ascii="Times New Roman" w:hAnsi="Times New Roman" w:cs="Times New Roman"/>
          <w:sz w:val="24"/>
          <w:szCs w:val="24"/>
        </w:rPr>
        <w:t xml:space="preserve">, </w:t>
      </w:r>
      <w:r w:rsidRPr="00522719">
        <w:rPr>
          <w:rFonts w:ascii="Times New Roman" w:hAnsi="Times New Roman" w:cs="Times New Roman"/>
          <w:sz w:val="24"/>
          <w:szCs w:val="24"/>
        </w:rPr>
        <w:t>39(2</w:t>
      </w:r>
      <w:r>
        <w:rPr>
          <w:rFonts w:ascii="Times New Roman" w:hAnsi="Times New Roman" w:cs="Times New Roman"/>
          <w:sz w:val="24"/>
          <w:szCs w:val="24"/>
        </w:rPr>
        <w:t xml:space="preserve">): </w:t>
      </w:r>
      <w:r w:rsidRPr="00522719">
        <w:rPr>
          <w:rFonts w:ascii="Times New Roman" w:hAnsi="Times New Roman" w:cs="Times New Roman"/>
          <w:sz w:val="24"/>
          <w:szCs w:val="24"/>
        </w:rPr>
        <w:t>145-182</w:t>
      </w:r>
      <w:r>
        <w:rPr>
          <w:rFonts w:ascii="Times New Roman" w:hAnsi="Times New Roman" w:cs="Times New Roman"/>
          <w:sz w:val="24"/>
          <w:szCs w:val="24"/>
        </w:rPr>
        <w:t>.</w:t>
      </w:r>
    </w:p>
    <w:p w14:paraId="315B4AA2"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Sargent</w:t>
      </w:r>
      <w:r>
        <w:rPr>
          <w:rFonts w:ascii="Times New Roman" w:hAnsi="Times New Roman" w:cs="Times New Roman"/>
          <w:sz w:val="24"/>
          <w:szCs w:val="24"/>
        </w:rPr>
        <w:t xml:space="preserve">, </w:t>
      </w:r>
      <w:r w:rsidRPr="00522719">
        <w:rPr>
          <w:rFonts w:ascii="Times New Roman" w:hAnsi="Times New Roman" w:cs="Times New Roman"/>
          <w:sz w:val="24"/>
          <w:szCs w:val="24"/>
        </w:rPr>
        <w:t>S. S.</w:t>
      </w:r>
      <w:r>
        <w:rPr>
          <w:rFonts w:ascii="Times New Roman" w:hAnsi="Times New Roman" w:cs="Times New Roman"/>
          <w:sz w:val="24"/>
          <w:szCs w:val="24"/>
        </w:rPr>
        <w:t xml:space="preserve">, </w:t>
      </w:r>
      <w:r w:rsidRPr="00522719">
        <w:rPr>
          <w:rFonts w:ascii="Times New Roman" w:hAnsi="Times New Roman" w:cs="Times New Roman"/>
          <w:sz w:val="24"/>
          <w:szCs w:val="24"/>
        </w:rPr>
        <w:t>Harris</w:t>
      </w:r>
      <w:r>
        <w:rPr>
          <w:rFonts w:ascii="Times New Roman" w:hAnsi="Times New Roman" w:cs="Times New Roman"/>
          <w:sz w:val="24"/>
          <w:szCs w:val="24"/>
        </w:rPr>
        <w:t xml:space="preserve">, </w:t>
      </w:r>
      <w:r w:rsidRPr="00522719">
        <w:rPr>
          <w:rFonts w:ascii="Times New Roman" w:hAnsi="Times New Roman" w:cs="Times New Roman"/>
          <w:sz w:val="24"/>
          <w:szCs w:val="24"/>
        </w:rPr>
        <w:t>B.</w:t>
      </w:r>
      <w:r>
        <w:rPr>
          <w:rFonts w:ascii="Times New Roman" w:hAnsi="Times New Roman" w:cs="Times New Roman"/>
          <w:sz w:val="24"/>
          <w:szCs w:val="24"/>
        </w:rPr>
        <w:t xml:space="preserve">, </w:t>
      </w:r>
      <w:r w:rsidRPr="00522719">
        <w:rPr>
          <w:rFonts w:ascii="Times New Roman" w:hAnsi="Times New Roman" w:cs="Times New Roman"/>
          <w:sz w:val="24"/>
          <w:szCs w:val="24"/>
        </w:rPr>
        <w:t>(1986) “Academic Freedom</w:t>
      </w:r>
      <w:r>
        <w:rPr>
          <w:rFonts w:ascii="Times New Roman" w:hAnsi="Times New Roman" w:cs="Times New Roman"/>
          <w:sz w:val="24"/>
          <w:szCs w:val="24"/>
        </w:rPr>
        <w:t xml:space="preserve">, </w:t>
      </w:r>
      <w:r w:rsidRPr="00522719">
        <w:rPr>
          <w:rFonts w:ascii="Times New Roman" w:hAnsi="Times New Roman" w:cs="Times New Roman"/>
          <w:sz w:val="24"/>
          <w:szCs w:val="24"/>
        </w:rPr>
        <w:t>Civil Liberties</w:t>
      </w:r>
      <w:r>
        <w:rPr>
          <w:rFonts w:ascii="Times New Roman" w:hAnsi="Times New Roman" w:cs="Times New Roman"/>
          <w:sz w:val="24"/>
          <w:szCs w:val="24"/>
        </w:rPr>
        <w:t xml:space="preserve">, </w:t>
      </w:r>
      <w:r w:rsidRPr="00522719">
        <w:rPr>
          <w:rFonts w:ascii="Times New Roman" w:hAnsi="Times New Roman" w:cs="Times New Roman"/>
          <w:sz w:val="24"/>
          <w:szCs w:val="24"/>
        </w:rPr>
        <w:t>and SPSSI”</w:t>
      </w:r>
      <w:r>
        <w:rPr>
          <w:rFonts w:ascii="Times New Roman" w:hAnsi="Times New Roman" w:cs="Times New Roman"/>
          <w:sz w:val="24"/>
          <w:szCs w:val="24"/>
        </w:rPr>
        <w:t xml:space="preserve">, </w:t>
      </w:r>
      <w:r w:rsidRPr="00522719">
        <w:rPr>
          <w:rFonts w:ascii="Times New Roman" w:hAnsi="Times New Roman" w:cs="Times New Roman"/>
          <w:i/>
          <w:sz w:val="24"/>
          <w:szCs w:val="24"/>
          <w:lang w:eastAsia="en-US"/>
        </w:rPr>
        <w:t>Journal of Social Issues</w:t>
      </w:r>
      <w:r>
        <w:rPr>
          <w:rFonts w:ascii="Times New Roman" w:hAnsi="Times New Roman" w:cs="Times New Roman"/>
          <w:i/>
          <w:sz w:val="24"/>
          <w:szCs w:val="24"/>
          <w:lang w:eastAsia="en-US"/>
        </w:rPr>
        <w:t xml:space="preserve">, </w:t>
      </w:r>
      <w:r w:rsidRPr="00522719">
        <w:rPr>
          <w:rFonts w:ascii="Times New Roman" w:hAnsi="Times New Roman" w:cs="Times New Roman"/>
          <w:sz w:val="24"/>
          <w:szCs w:val="24"/>
        </w:rPr>
        <w:t>42(1</w:t>
      </w:r>
      <w:r>
        <w:rPr>
          <w:rFonts w:ascii="Times New Roman" w:hAnsi="Times New Roman" w:cs="Times New Roman"/>
          <w:sz w:val="24"/>
          <w:szCs w:val="24"/>
        </w:rPr>
        <w:t xml:space="preserve">): </w:t>
      </w:r>
      <w:r w:rsidRPr="00522719">
        <w:rPr>
          <w:rFonts w:ascii="Times New Roman" w:hAnsi="Times New Roman" w:cs="Times New Roman"/>
          <w:sz w:val="24"/>
          <w:szCs w:val="24"/>
        </w:rPr>
        <w:t>43-67</w:t>
      </w:r>
      <w:r>
        <w:rPr>
          <w:rFonts w:ascii="Times New Roman" w:hAnsi="Times New Roman" w:cs="Times New Roman"/>
          <w:sz w:val="24"/>
          <w:szCs w:val="24"/>
        </w:rPr>
        <w:t>.</w:t>
      </w:r>
    </w:p>
    <w:p w14:paraId="164AECF7" w14:textId="77777777" w:rsidR="000F031A" w:rsidRDefault="000F031A" w:rsidP="00EA188C">
      <w:pPr>
        <w:spacing w:before="120"/>
        <w:ind w:left="425" w:hanging="425"/>
      </w:pPr>
      <w:r w:rsidRPr="00C57ED7">
        <w:t>Sartorius</w:t>
      </w:r>
      <w:r>
        <w:t xml:space="preserve">, </w:t>
      </w:r>
      <w:r w:rsidRPr="00C57ED7">
        <w:t>Rolf</w:t>
      </w:r>
      <w:r>
        <w:t xml:space="preserve">, </w:t>
      </w:r>
      <w:r w:rsidRPr="00C57ED7">
        <w:t>(1975) “Tenure and Academic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p.133-158</w:t>
      </w:r>
      <w:r>
        <w:t>.</w:t>
      </w:r>
    </w:p>
    <w:p w14:paraId="5371777A" w14:textId="77777777" w:rsidR="000F031A" w:rsidRDefault="000F031A" w:rsidP="00EA188C">
      <w:pPr>
        <w:spacing w:before="120"/>
        <w:ind w:left="425" w:hanging="425"/>
        <w:rPr>
          <w:color w:val="000000"/>
        </w:rPr>
      </w:pPr>
      <w:r w:rsidRPr="00C57ED7">
        <w:t>Sartorius</w:t>
      </w:r>
      <w:r>
        <w:t xml:space="preserve">, </w:t>
      </w:r>
      <w:r w:rsidRPr="00C57ED7">
        <w:t>Rolf</w:t>
      </w:r>
      <w:r>
        <w:t xml:space="preserve">, </w:t>
      </w:r>
      <w:r w:rsidRPr="00C57ED7">
        <w:t>(1975) “Tenure</w:t>
      </w:r>
      <w:r>
        <w:t xml:space="preserve">, </w:t>
      </w:r>
      <w:r w:rsidRPr="00C57ED7">
        <w:t>Academic Freedom</w:t>
      </w:r>
      <w:r>
        <w:t xml:space="preserve">, </w:t>
      </w:r>
      <w:r w:rsidRPr="00C57ED7">
        <w:t>and the Nature of the University</w:t>
      </w:r>
      <w:proofErr w:type="gramStart"/>
      <w:r>
        <w:t xml:space="preserve">, </w:t>
      </w:r>
      <w:r w:rsidRPr="00C57ED7">
        <w:t>”</w:t>
      </w:r>
      <w:proofErr w:type="gramEnd"/>
      <w:r w:rsidRPr="00C57ED7">
        <w:t xml:space="preserve"> 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 xml:space="preserve">Texas: University of Texas </w:t>
      </w:r>
      <w:r w:rsidRPr="00753BA5">
        <w:rPr>
          <w:color w:val="000000"/>
        </w:rPr>
        <w:t>Press</w:t>
      </w:r>
      <w:r>
        <w:rPr>
          <w:color w:val="000000"/>
        </w:rPr>
        <w:t xml:space="preserve">, </w:t>
      </w:r>
      <w:r w:rsidRPr="00753BA5">
        <w:rPr>
          <w:color w:val="000000"/>
        </w:rPr>
        <w:t>p.184-188</w:t>
      </w:r>
      <w:r>
        <w:rPr>
          <w:color w:val="000000"/>
        </w:rPr>
        <w:t>.</w:t>
      </w:r>
    </w:p>
    <w:p w14:paraId="4301628E" w14:textId="77777777" w:rsidR="000F031A" w:rsidRDefault="000F031A" w:rsidP="00EA188C">
      <w:pPr>
        <w:autoSpaceDE w:val="0"/>
        <w:autoSpaceDN w:val="0"/>
        <w:adjustRightInd w:val="0"/>
        <w:spacing w:before="120"/>
        <w:ind w:left="425" w:hanging="425"/>
        <w:rPr>
          <w:color w:val="000000"/>
        </w:rPr>
      </w:pPr>
      <w:r w:rsidRPr="00753BA5">
        <w:rPr>
          <w:color w:val="000000"/>
        </w:rPr>
        <w:t>Saunders</w:t>
      </w:r>
      <w:r>
        <w:rPr>
          <w:color w:val="000000"/>
        </w:rPr>
        <w:t xml:space="preserve">, </w:t>
      </w:r>
      <w:r w:rsidRPr="00753BA5">
        <w:rPr>
          <w:color w:val="000000"/>
        </w:rPr>
        <w:t>Nick</w:t>
      </w:r>
      <w:r>
        <w:rPr>
          <w:color w:val="000000"/>
        </w:rPr>
        <w:t xml:space="preserve">, </w:t>
      </w:r>
      <w:r w:rsidRPr="00753BA5">
        <w:rPr>
          <w:color w:val="000000"/>
        </w:rPr>
        <w:t>(1999) “The Human Rights Act 1998: research</w:t>
      </w:r>
      <w:r>
        <w:rPr>
          <w:color w:val="000000"/>
        </w:rPr>
        <w:t xml:space="preserve">, </w:t>
      </w:r>
      <w:r w:rsidRPr="00753BA5">
        <w:rPr>
          <w:color w:val="000000"/>
        </w:rPr>
        <w:t>freedom of speech and academic freedom”</w:t>
      </w:r>
      <w:r>
        <w:rPr>
          <w:color w:val="000000"/>
        </w:rPr>
        <w:t xml:space="preserve">, </w:t>
      </w:r>
      <w:r w:rsidRPr="00753BA5">
        <w:rPr>
          <w:i/>
          <w:color w:val="000000"/>
        </w:rPr>
        <w:t>Education and the Law</w:t>
      </w:r>
      <w:r>
        <w:rPr>
          <w:i/>
          <w:color w:val="000000"/>
        </w:rPr>
        <w:t xml:space="preserve">, </w:t>
      </w:r>
      <w:r w:rsidRPr="00753BA5">
        <w:rPr>
          <w:color w:val="000000"/>
        </w:rPr>
        <w:t>11(3</w:t>
      </w:r>
      <w:r>
        <w:rPr>
          <w:color w:val="000000"/>
        </w:rPr>
        <w:t xml:space="preserve">): </w:t>
      </w:r>
      <w:r w:rsidRPr="00753BA5">
        <w:rPr>
          <w:color w:val="000000"/>
        </w:rPr>
        <w:t>187-197</w:t>
      </w:r>
      <w:r>
        <w:rPr>
          <w:color w:val="000000"/>
        </w:rPr>
        <w:t>.</w:t>
      </w:r>
    </w:p>
    <w:p w14:paraId="272EB642" w14:textId="77777777" w:rsidR="000F031A" w:rsidRDefault="000F031A" w:rsidP="00EA188C">
      <w:pPr>
        <w:spacing w:before="120"/>
        <w:ind w:left="425" w:hanging="425"/>
        <w:rPr>
          <w:color w:val="000000"/>
        </w:rPr>
      </w:pPr>
      <w:r w:rsidRPr="00753BA5">
        <w:rPr>
          <w:color w:val="000000"/>
        </w:rPr>
        <w:t>Savage</w:t>
      </w:r>
      <w:r>
        <w:rPr>
          <w:color w:val="000000"/>
        </w:rPr>
        <w:t xml:space="preserve">, </w:t>
      </w:r>
      <w:r w:rsidRPr="00753BA5">
        <w:rPr>
          <w:color w:val="000000"/>
        </w:rPr>
        <w:t>Donald C.</w:t>
      </w:r>
      <w:r>
        <w:rPr>
          <w:color w:val="000000"/>
        </w:rPr>
        <w:t xml:space="preserve">, </w:t>
      </w:r>
      <w:r w:rsidRPr="00753BA5">
        <w:rPr>
          <w:color w:val="000000"/>
        </w:rPr>
        <w:t xml:space="preserve">(2004) Working Paper on </w:t>
      </w:r>
      <w:r w:rsidRPr="00753BA5">
        <w:rPr>
          <w:i/>
          <w:color w:val="000000"/>
        </w:rPr>
        <w:t xml:space="preserve">Academic Tenure </w:t>
      </w:r>
      <w:proofErr w:type="gramStart"/>
      <w:r w:rsidRPr="00753BA5">
        <w:rPr>
          <w:i/>
          <w:color w:val="000000"/>
        </w:rPr>
        <w:t>And</w:t>
      </w:r>
      <w:proofErr w:type="gramEnd"/>
      <w:r w:rsidRPr="00753BA5">
        <w:rPr>
          <w:i/>
          <w:color w:val="000000"/>
        </w:rPr>
        <w:t xml:space="preserve"> Its Functional Equivalent In </w:t>
      </w:r>
      <w:proofErr w:type="spellStart"/>
      <w:r w:rsidRPr="00753BA5">
        <w:rPr>
          <w:i/>
          <w:color w:val="000000"/>
        </w:rPr>
        <w:t>Post Secondary</w:t>
      </w:r>
      <w:proofErr w:type="spellEnd"/>
      <w:r w:rsidRPr="00753BA5">
        <w:rPr>
          <w:i/>
          <w:color w:val="000000"/>
        </w:rPr>
        <w:t xml:space="preserve"> Education</w:t>
      </w:r>
      <w:r>
        <w:rPr>
          <w:color w:val="000000"/>
        </w:rPr>
        <w:t xml:space="preserve">, </w:t>
      </w:r>
      <w:r w:rsidRPr="00753BA5">
        <w:rPr>
          <w:color w:val="000000"/>
        </w:rPr>
        <w:t xml:space="preserve">International </w:t>
      </w:r>
      <w:proofErr w:type="spellStart"/>
      <w:r w:rsidRPr="00753BA5">
        <w:rPr>
          <w:color w:val="000000"/>
        </w:rPr>
        <w:t>Labour</w:t>
      </w:r>
      <w:proofErr w:type="spellEnd"/>
      <w:r w:rsidRPr="00753BA5">
        <w:rPr>
          <w:color w:val="000000"/>
        </w:rPr>
        <w:t xml:space="preserve"> Office</w:t>
      </w:r>
      <w:r>
        <w:rPr>
          <w:color w:val="000000"/>
        </w:rPr>
        <w:t xml:space="preserve">, </w:t>
      </w:r>
      <w:r w:rsidRPr="00753BA5">
        <w:rPr>
          <w:color w:val="000000"/>
        </w:rPr>
        <w:t>Geneva</w:t>
      </w:r>
      <w:r>
        <w:rPr>
          <w:color w:val="000000"/>
        </w:rPr>
        <w:t xml:space="preserve">, </w:t>
      </w:r>
      <w:r w:rsidRPr="00753BA5">
        <w:rPr>
          <w:color w:val="000000"/>
        </w:rPr>
        <w:t>June 2004</w:t>
      </w:r>
      <w:r>
        <w:rPr>
          <w:color w:val="000000"/>
        </w:rPr>
        <w:t>.</w:t>
      </w:r>
    </w:p>
    <w:p w14:paraId="4612BF31" w14:textId="77777777" w:rsidR="000F031A" w:rsidRDefault="000F031A" w:rsidP="00EA188C">
      <w:pPr>
        <w:autoSpaceDE w:val="0"/>
        <w:autoSpaceDN w:val="0"/>
        <w:adjustRightInd w:val="0"/>
        <w:spacing w:before="120"/>
        <w:ind w:left="425" w:hanging="425"/>
      </w:pPr>
      <w:r w:rsidRPr="00753BA5">
        <w:rPr>
          <w:color w:val="000000"/>
        </w:rPr>
        <w:t>Savage</w:t>
      </w:r>
      <w:r>
        <w:rPr>
          <w:color w:val="000000"/>
        </w:rPr>
        <w:t xml:space="preserve">, </w:t>
      </w:r>
      <w:r w:rsidRPr="00753BA5">
        <w:rPr>
          <w:color w:val="000000"/>
        </w:rPr>
        <w:t>Donald C.</w:t>
      </w:r>
      <w:r>
        <w:rPr>
          <w:color w:val="000000"/>
        </w:rPr>
        <w:t xml:space="preserve">, </w:t>
      </w:r>
      <w:r w:rsidRPr="00753BA5">
        <w:rPr>
          <w:color w:val="000000"/>
        </w:rPr>
        <w:t>Finn</w:t>
      </w:r>
      <w:r>
        <w:rPr>
          <w:color w:val="000000"/>
        </w:rPr>
        <w:t xml:space="preserve">, </w:t>
      </w:r>
      <w:r w:rsidRPr="00753BA5">
        <w:rPr>
          <w:color w:val="000000"/>
        </w:rPr>
        <w:t>Patricia A.</w:t>
      </w:r>
      <w:r>
        <w:rPr>
          <w:color w:val="000000"/>
        </w:rPr>
        <w:t xml:space="preserve">, </w:t>
      </w:r>
      <w:r w:rsidRPr="00753BA5">
        <w:rPr>
          <w:color w:val="000000"/>
        </w:rPr>
        <w:t>(1999) “UNESCO and the universities”</w:t>
      </w:r>
      <w:r>
        <w:rPr>
          <w:color w:val="000000"/>
        </w:rPr>
        <w:t xml:space="preserve">, </w:t>
      </w:r>
      <w:r w:rsidRPr="00753BA5">
        <w:rPr>
          <w:i/>
          <w:color w:val="000000"/>
        </w:rPr>
        <w:t>Academe</w:t>
      </w:r>
      <w:r>
        <w:rPr>
          <w:color w:val="000000"/>
        </w:rPr>
        <w:t xml:space="preserve">, </w:t>
      </w:r>
      <w:r w:rsidRPr="00753BA5">
        <w:rPr>
          <w:color w:val="000000"/>
        </w:rPr>
        <w:t>85(4</w:t>
      </w:r>
      <w:r>
        <w:rPr>
          <w:color w:val="000000"/>
        </w:rPr>
        <w:t xml:space="preserve">): </w:t>
      </w:r>
      <w:r w:rsidRPr="00753BA5">
        <w:rPr>
          <w:color w:val="000000"/>
        </w:rPr>
        <w:t>40-</w:t>
      </w:r>
      <w:r w:rsidRPr="00C57ED7">
        <w:t>4</w:t>
      </w:r>
      <w:r>
        <w:t>.</w:t>
      </w:r>
    </w:p>
    <w:p w14:paraId="583DA400" w14:textId="77777777" w:rsidR="000F031A" w:rsidRDefault="000F031A" w:rsidP="00EA188C">
      <w:pPr>
        <w:spacing w:before="120"/>
        <w:ind w:left="425" w:hanging="425"/>
        <w:rPr>
          <w:lang w:val="en-GB"/>
        </w:rPr>
      </w:pPr>
      <w:proofErr w:type="spellStart"/>
      <w:r w:rsidRPr="00C57ED7">
        <w:rPr>
          <w:lang w:val="en-GB"/>
        </w:rPr>
        <w:t>Sawyerr</w:t>
      </w:r>
      <w:proofErr w:type="spellEnd"/>
      <w:r>
        <w:rPr>
          <w:lang w:val="en-GB"/>
        </w:rPr>
        <w:t xml:space="preserve">, </w:t>
      </w:r>
      <w:proofErr w:type="spellStart"/>
      <w:r w:rsidRPr="004243D9">
        <w:rPr>
          <w:lang w:val="en-GB"/>
        </w:rPr>
        <w:t>Akilagpa</w:t>
      </w:r>
      <w:proofErr w:type="spellEnd"/>
      <w:r>
        <w:rPr>
          <w:lang w:val="en-GB"/>
        </w:rPr>
        <w:t xml:space="preserve">, </w:t>
      </w:r>
      <w:r w:rsidRPr="00C57ED7">
        <w:rPr>
          <w:lang w:val="en-GB"/>
        </w:rPr>
        <w:t>(1996) “Academic Freedom and University Autonomy: preliminary thoughts from Africa”</w:t>
      </w:r>
      <w:r>
        <w:rPr>
          <w:lang w:val="en-GB"/>
        </w:rPr>
        <w:t xml:space="preserve">, </w:t>
      </w:r>
      <w:r w:rsidRPr="00C57ED7">
        <w:rPr>
          <w:i/>
          <w:lang w:val="en-GB"/>
        </w:rPr>
        <w:t>Higher Education Policy</w:t>
      </w:r>
      <w:r>
        <w:rPr>
          <w:lang w:val="en-GB"/>
        </w:rPr>
        <w:t xml:space="preserve">, </w:t>
      </w:r>
      <w:r w:rsidRPr="00C57ED7">
        <w:rPr>
          <w:lang w:val="en-GB"/>
        </w:rPr>
        <w:t>9(4</w:t>
      </w:r>
      <w:r>
        <w:rPr>
          <w:lang w:val="en-GB"/>
        </w:rPr>
        <w:t xml:space="preserve">): </w:t>
      </w:r>
      <w:r w:rsidRPr="00C57ED7">
        <w:rPr>
          <w:lang w:val="en-GB"/>
        </w:rPr>
        <w:t>281-287</w:t>
      </w:r>
      <w:r>
        <w:rPr>
          <w:lang w:val="en-GB"/>
        </w:rPr>
        <w:t>.</w:t>
      </w:r>
    </w:p>
    <w:p w14:paraId="4FC96EBD" w14:textId="77777777" w:rsidR="000F031A" w:rsidRDefault="000F031A" w:rsidP="00EA188C">
      <w:pPr>
        <w:spacing w:before="120"/>
        <w:ind w:left="425" w:hanging="425"/>
        <w:rPr>
          <w:lang w:val="en-GB"/>
        </w:rPr>
      </w:pPr>
      <w:proofErr w:type="spellStart"/>
      <w:r w:rsidRPr="00C57ED7">
        <w:rPr>
          <w:lang w:val="en-GB"/>
        </w:rPr>
        <w:t>Sawyerr</w:t>
      </w:r>
      <w:proofErr w:type="spellEnd"/>
      <w:r>
        <w:rPr>
          <w:lang w:val="en-GB"/>
        </w:rPr>
        <w:t xml:space="preserve">, </w:t>
      </w:r>
      <w:proofErr w:type="spellStart"/>
      <w:r w:rsidRPr="004243D9">
        <w:rPr>
          <w:lang w:val="en-GB"/>
        </w:rPr>
        <w:t>Akilagpa</w:t>
      </w:r>
      <w:proofErr w:type="spellEnd"/>
      <w:r>
        <w:rPr>
          <w:lang w:val="en-GB"/>
        </w:rPr>
        <w:t xml:space="preserve">, </w:t>
      </w:r>
      <w:r w:rsidRPr="00C57ED7">
        <w:rPr>
          <w:lang w:val="en-GB"/>
        </w:rPr>
        <w:t>(</w:t>
      </w:r>
      <w:r>
        <w:rPr>
          <w:lang w:val="en-GB"/>
        </w:rPr>
        <w:t>2004</w:t>
      </w:r>
      <w:r w:rsidRPr="00C57ED7">
        <w:rPr>
          <w:lang w:val="en-GB"/>
        </w:rPr>
        <w:t>) “</w:t>
      </w:r>
      <w:r>
        <w:rPr>
          <w:lang w:val="en-GB"/>
        </w:rPr>
        <w:t xml:space="preserve">Challenges facing African Universities: Selected Issues”, </w:t>
      </w:r>
      <w:r w:rsidRPr="00AF5361">
        <w:rPr>
          <w:i/>
          <w:lang w:val="en-GB"/>
        </w:rPr>
        <w:t>African Studies Review</w:t>
      </w:r>
      <w:r>
        <w:rPr>
          <w:lang w:val="en-GB"/>
        </w:rPr>
        <w:t xml:space="preserve">, </w:t>
      </w:r>
      <w:r w:rsidRPr="00AF5361">
        <w:rPr>
          <w:lang w:val="en-GB"/>
        </w:rPr>
        <w:t>47</w:t>
      </w:r>
      <w:r>
        <w:rPr>
          <w:lang w:val="en-GB"/>
        </w:rPr>
        <w:t>(</w:t>
      </w:r>
      <w:r w:rsidRPr="00AF5361">
        <w:rPr>
          <w:lang w:val="en-GB"/>
        </w:rPr>
        <w:t>1</w:t>
      </w:r>
      <w:r>
        <w:rPr>
          <w:lang w:val="en-GB"/>
        </w:rPr>
        <w:t xml:space="preserve">): </w:t>
      </w:r>
      <w:r w:rsidRPr="00AF5361">
        <w:rPr>
          <w:lang w:val="en-GB"/>
        </w:rPr>
        <w:t>1-59</w:t>
      </w:r>
      <w:r>
        <w:rPr>
          <w:lang w:val="en-GB"/>
        </w:rPr>
        <w:t>.</w:t>
      </w:r>
    </w:p>
    <w:p w14:paraId="7DAA213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Scanlan</w:t>
      </w:r>
      <w:r>
        <w:rPr>
          <w:rFonts w:ascii="Times New Roman" w:hAnsi="Times New Roman" w:cs="Times New Roman"/>
          <w:sz w:val="24"/>
          <w:szCs w:val="24"/>
        </w:rPr>
        <w:t xml:space="preserve">, </w:t>
      </w:r>
      <w:r w:rsidRPr="00C57ED7">
        <w:rPr>
          <w:rFonts w:ascii="Times New Roman" w:hAnsi="Times New Roman" w:cs="Times New Roman"/>
          <w:sz w:val="24"/>
          <w:szCs w:val="24"/>
        </w:rPr>
        <w:t>J. A.</w:t>
      </w:r>
      <w:r>
        <w:rPr>
          <w:rFonts w:ascii="Times New Roman" w:hAnsi="Times New Roman" w:cs="Times New Roman"/>
          <w:sz w:val="24"/>
          <w:szCs w:val="24"/>
        </w:rPr>
        <w:t xml:space="preserve">, </w:t>
      </w:r>
      <w:r w:rsidRPr="00C57ED7">
        <w:rPr>
          <w:rFonts w:ascii="Times New Roman" w:hAnsi="Times New Roman" w:cs="Times New Roman"/>
          <w:sz w:val="24"/>
          <w:szCs w:val="24"/>
        </w:rPr>
        <w:t>(1987) “Why the McCarran-Walter Act Must Be Amended”</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Academe</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73(5</w:t>
      </w:r>
      <w:r>
        <w:rPr>
          <w:rFonts w:ascii="Times New Roman" w:hAnsi="Times New Roman" w:cs="Times New Roman"/>
          <w:sz w:val="24"/>
          <w:szCs w:val="24"/>
        </w:rPr>
        <w:t xml:space="preserve">): </w:t>
      </w:r>
      <w:r w:rsidRPr="00C57ED7">
        <w:rPr>
          <w:rFonts w:ascii="Times New Roman" w:hAnsi="Times New Roman" w:cs="Times New Roman"/>
          <w:sz w:val="24"/>
          <w:szCs w:val="24"/>
        </w:rPr>
        <w:t>5-13</w:t>
      </w:r>
      <w:r>
        <w:rPr>
          <w:rFonts w:ascii="Times New Roman" w:hAnsi="Times New Roman" w:cs="Times New Roman"/>
          <w:sz w:val="24"/>
          <w:szCs w:val="24"/>
        </w:rPr>
        <w:t>.</w:t>
      </w:r>
    </w:p>
    <w:p w14:paraId="02C97C60" w14:textId="77777777" w:rsidR="000F031A" w:rsidRDefault="000F031A" w:rsidP="00EA188C">
      <w:pPr>
        <w:spacing w:before="120"/>
        <w:ind w:left="425" w:hanging="425"/>
      </w:pPr>
      <w:r w:rsidRPr="00C57ED7">
        <w:t>Scanlon</w:t>
      </w:r>
      <w:r>
        <w:t xml:space="preserve">, </w:t>
      </w:r>
      <w:r w:rsidRPr="00C57ED7">
        <w:t>T. M.</w:t>
      </w:r>
      <w:r>
        <w:t xml:space="preserve">, </w:t>
      </w:r>
      <w:r w:rsidRPr="00C57ED7">
        <w:t xml:space="preserve">(1975) “Academic Freedom and the Control of Research” 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p.237-254</w:t>
      </w:r>
      <w:r>
        <w:t>.</w:t>
      </w:r>
    </w:p>
    <w:p w14:paraId="06B51B50" w14:textId="77777777" w:rsidR="000F031A" w:rsidRDefault="000F031A" w:rsidP="00EA188C">
      <w:pPr>
        <w:autoSpaceDE w:val="0"/>
        <w:autoSpaceDN w:val="0"/>
        <w:adjustRightInd w:val="0"/>
        <w:spacing w:before="120"/>
        <w:ind w:left="425" w:hanging="425"/>
      </w:pPr>
      <w:r w:rsidRPr="00C57ED7">
        <w:t>Schaff</w:t>
      </w:r>
      <w:r>
        <w:t xml:space="preserve">, </w:t>
      </w:r>
      <w:r w:rsidRPr="00C57ED7">
        <w:t>Philip</w:t>
      </w:r>
      <w:r>
        <w:t xml:space="preserve">, </w:t>
      </w:r>
      <w:r w:rsidRPr="00C57ED7">
        <w:t xml:space="preserve">(1857) </w:t>
      </w:r>
      <w:r w:rsidRPr="00C57ED7">
        <w:rPr>
          <w:i/>
        </w:rPr>
        <w:t>Germany; its Universities</w:t>
      </w:r>
      <w:r>
        <w:rPr>
          <w:i/>
        </w:rPr>
        <w:t xml:space="preserve">, </w:t>
      </w:r>
      <w:r w:rsidRPr="00C57ED7">
        <w:rPr>
          <w:i/>
        </w:rPr>
        <w:t>Theology</w:t>
      </w:r>
      <w:r>
        <w:rPr>
          <w:i/>
        </w:rPr>
        <w:t xml:space="preserve">, </w:t>
      </w:r>
      <w:r w:rsidRPr="00C57ED7">
        <w:rPr>
          <w:i/>
        </w:rPr>
        <w:t>and Religion</w:t>
      </w:r>
      <w:r>
        <w:t xml:space="preserve">, </w:t>
      </w:r>
      <w:r w:rsidRPr="00C57ED7">
        <w:t xml:space="preserve">Philadelphia: Lindsay and </w:t>
      </w:r>
      <w:proofErr w:type="spellStart"/>
      <w:r w:rsidRPr="00C57ED7">
        <w:t>Blakiston</w:t>
      </w:r>
      <w:proofErr w:type="spellEnd"/>
      <w:r>
        <w:t>.</w:t>
      </w:r>
    </w:p>
    <w:p w14:paraId="6CE57486" w14:textId="77777777" w:rsidR="000F031A" w:rsidRDefault="000F031A" w:rsidP="00EA188C">
      <w:pPr>
        <w:spacing w:before="120"/>
        <w:ind w:left="425" w:hanging="425"/>
      </w:pPr>
      <w:r w:rsidRPr="00C57ED7">
        <w:t>Schauer</w:t>
      </w:r>
      <w:r>
        <w:t xml:space="preserve">, </w:t>
      </w:r>
      <w:r w:rsidRPr="00C57ED7">
        <w:t>Frederick</w:t>
      </w:r>
      <w:r>
        <w:t xml:space="preserve">, </w:t>
      </w:r>
      <w:r w:rsidRPr="00C57ED7">
        <w:t>(2000) “Academic Freedom: Rights as Immunities and Privileges”</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p.13-19</w:t>
      </w:r>
      <w:r>
        <w:t>.</w:t>
      </w:r>
    </w:p>
    <w:p w14:paraId="39B42CCF" w14:textId="77777777" w:rsidR="000F031A" w:rsidRDefault="000F031A" w:rsidP="00EA188C">
      <w:pPr>
        <w:pStyle w:val="BodyText"/>
        <w:spacing w:before="120" w:line="240" w:lineRule="auto"/>
        <w:ind w:left="425" w:hanging="425"/>
        <w:rPr>
          <w:color w:val="auto"/>
          <w:sz w:val="24"/>
          <w:szCs w:val="24"/>
          <w:lang w:val="en-GB"/>
        </w:rPr>
      </w:pPr>
      <w:r w:rsidRPr="00C57ED7">
        <w:rPr>
          <w:color w:val="auto"/>
          <w:sz w:val="24"/>
          <w:szCs w:val="24"/>
          <w:lang w:val="en-GB"/>
        </w:rPr>
        <w:t>Schauer</w:t>
      </w:r>
      <w:r>
        <w:rPr>
          <w:color w:val="auto"/>
          <w:sz w:val="24"/>
          <w:szCs w:val="24"/>
          <w:lang w:val="en-GB"/>
        </w:rPr>
        <w:t xml:space="preserve">, </w:t>
      </w:r>
      <w:r w:rsidRPr="00C57ED7">
        <w:rPr>
          <w:color w:val="auto"/>
          <w:sz w:val="24"/>
          <w:szCs w:val="24"/>
          <w:lang w:val="en-GB"/>
        </w:rPr>
        <w:t>Frederick</w:t>
      </w:r>
      <w:r>
        <w:rPr>
          <w:color w:val="auto"/>
          <w:sz w:val="24"/>
          <w:szCs w:val="24"/>
          <w:lang w:val="en-GB"/>
        </w:rPr>
        <w:t xml:space="preserve">, </w:t>
      </w:r>
      <w:r w:rsidRPr="00C57ED7">
        <w:rPr>
          <w:color w:val="auto"/>
          <w:sz w:val="24"/>
          <w:szCs w:val="24"/>
          <w:lang w:val="en-GB"/>
        </w:rPr>
        <w:t>(2005) “Towards an Institutional First Amendment”</w:t>
      </w:r>
      <w:r>
        <w:rPr>
          <w:color w:val="auto"/>
          <w:sz w:val="24"/>
          <w:szCs w:val="24"/>
          <w:lang w:val="en-GB"/>
        </w:rPr>
        <w:t xml:space="preserve">, </w:t>
      </w:r>
      <w:r w:rsidRPr="00C57ED7">
        <w:rPr>
          <w:i/>
          <w:color w:val="auto"/>
          <w:sz w:val="24"/>
          <w:szCs w:val="24"/>
          <w:lang w:val="en-GB"/>
        </w:rPr>
        <w:t>Minnesota Law Review</w:t>
      </w:r>
      <w:r>
        <w:rPr>
          <w:i/>
          <w:color w:val="auto"/>
          <w:sz w:val="24"/>
          <w:szCs w:val="24"/>
          <w:lang w:val="en-GB"/>
        </w:rPr>
        <w:t xml:space="preserve">, </w:t>
      </w:r>
      <w:r w:rsidRPr="00C57ED7">
        <w:rPr>
          <w:color w:val="auto"/>
          <w:sz w:val="24"/>
          <w:szCs w:val="24"/>
          <w:lang w:val="en-GB"/>
        </w:rPr>
        <w:t>89(5</w:t>
      </w:r>
      <w:r>
        <w:rPr>
          <w:color w:val="auto"/>
          <w:sz w:val="24"/>
          <w:szCs w:val="24"/>
          <w:lang w:val="en-GB"/>
        </w:rPr>
        <w:t xml:space="preserve">): </w:t>
      </w:r>
      <w:r w:rsidRPr="00C57ED7">
        <w:rPr>
          <w:color w:val="auto"/>
          <w:sz w:val="24"/>
          <w:szCs w:val="24"/>
          <w:lang w:val="en-GB"/>
        </w:rPr>
        <w:t>1256-1279</w:t>
      </w:r>
      <w:r>
        <w:rPr>
          <w:color w:val="auto"/>
          <w:sz w:val="24"/>
          <w:szCs w:val="24"/>
          <w:lang w:val="en-GB"/>
        </w:rPr>
        <w:t>.</w:t>
      </w:r>
    </w:p>
    <w:p w14:paraId="5027E0BB" w14:textId="77777777" w:rsidR="000F031A" w:rsidRDefault="000F031A" w:rsidP="00113788">
      <w:pPr>
        <w:pStyle w:val="BodyText"/>
        <w:spacing w:before="120" w:line="240" w:lineRule="auto"/>
        <w:ind w:left="425" w:hanging="425"/>
        <w:rPr>
          <w:color w:val="auto"/>
          <w:sz w:val="24"/>
          <w:szCs w:val="24"/>
          <w:lang w:val="en-GB"/>
        </w:rPr>
      </w:pPr>
      <w:r w:rsidRPr="00C57ED7">
        <w:rPr>
          <w:color w:val="auto"/>
          <w:sz w:val="24"/>
          <w:szCs w:val="24"/>
          <w:lang w:val="en-GB"/>
        </w:rPr>
        <w:t>Schauer</w:t>
      </w:r>
      <w:r>
        <w:rPr>
          <w:color w:val="auto"/>
          <w:sz w:val="24"/>
          <w:szCs w:val="24"/>
          <w:lang w:val="en-GB"/>
        </w:rPr>
        <w:t xml:space="preserve">, </w:t>
      </w:r>
      <w:r w:rsidRPr="00C57ED7">
        <w:rPr>
          <w:color w:val="auto"/>
          <w:sz w:val="24"/>
          <w:szCs w:val="24"/>
          <w:lang w:val="en-GB"/>
        </w:rPr>
        <w:t>Frederick</w:t>
      </w:r>
      <w:r>
        <w:rPr>
          <w:color w:val="auto"/>
          <w:sz w:val="24"/>
          <w:szCs w:val="24"/>
          <w:lang w:val="en-GB"/>
        </w:rPr>
        <w:t xml:space="preserve">, </w:t>
      </w:r>
      <w:r w:rsidRPr="00C57ED7">
        <w:rPr>
          <w:color w:val="auto"/>
          <w:sz w:val="24"/>
          <w:szCs w:val="24"/>
          <w:lang w:val="en-GB"/>
        </w:rPr>
        <w:t>(2006) “Is There a Right to Academic Freedom?”</w:t>
      </w:r>
      <w:r>
        <w:rPr>
          <w:color w:val="auto"/>
          <w:sz w:val="24"/>
          <w:szCs w:val="24"/>
          <w:lang w:val="en-GB"/>
        </w:rPr>
        <w:t xml:space="preserve">, </w:t>
      </w:r>
      <w:r w:rsidRPr="00C57ED7">
        <w:rPr>
          <w:i/>
          <w:color w:val="auto"/>
          <w:sz w:val="24"/>
          <w:szCs w:val="24"/>
          <w:lang w:val="en-GB"/>
        </w:rPr>
        <w:t>University of Colorado Law Review</w:t>
      </w:r>
      <w:r>
        <w:rPr>
          <w:i/>
          <w:color w:val="auto"/>
          <w:sz w:val="24"/>
          <w:szCs w:val="24"/>
          <w:lang w:val="en-GB"/>
        </w:rPr>
        <w:t xml:space="preserve">, </w:t>
      </w:r>
      <w:r w:rsidRPr="00C57ED7">
        <w:rPr>
          <w:color w:val="auto"/>
          <w:sz w:val="24"/>
          <w:szCs w:val="24"/>
          <w:lang w:val="en-GB"/>
        </w:rPr>
        <w:t>77(4</w:t>
      </w:r>
      <w:r>
        <w:rPr>
          <w:color w:val="auto"/>
          <w:sz w:val="24"/>
          <w:szCs w:val="24"/>
          <w:lang w:val="en-GB"/>
        </w:rPr>
        <w:t xml:space="preserve">): </w:t>
      </w:r>
      <w:r w:rsidRPr="00C57ED7">
        <w:rPr>
          <w:color w:val="auto"/>
          <w:sz w:val="24"/>
          <w:szCs w:val="24"/>
          <w:lang w:val="en-GB"/>
        </w:rPr>
        <w:t>907-928</w:t>
      </w:r>
      <w:r>
        <w:rPr>
          <w:color w:val="auto"/>
          <w:sz w:val="24"/>
          <w:szCs w:val="24"/>
          <w:lang w:val="en-GB"/>
        </w:rPr>
        <w:t>.</w:t>
      </w:r>
    </w:p>
    <w:p w14:paraId="24E5567A" w14:textId="77777777" w:rsidR="000F031A" w:rsidRPr="00113788" w:rsidRDefault="000F031A" w:rsidP="00113788">
      <w:pPr>
        <w:widowControl w:val="0"/>
        <w:autoSpaceDE w:val="0"/>
        <w:autoSpaceDN w:val="0"/>
        <w:adjustRightInd w:val="0"/>
        <w:spacing w:before="120"/>
        <w:ind w:left="425" w:hanging="425"/>
      </w:pPr>
      <w:r w:rsidRPr="00113788">
        <w:t xml:space="preserve">Schauer, Frederick, (2012) “The Permutations of Academic Freedom” </w:t>
      </w:r>
      <w:r w:rsidRPr="00113788">
        <w:rPr>
          <w:i/>
        </w:rPr>
        <w:t xml:space="preserve">Arkansas Law Review, </w:t>
      </w:r>
      <w:r w:rsidRPr="00113788">
        <w:t>65: 193- 201.</w:t>
      </w:r>
    </w:p>
    <w:p w14:paraId="0D33596B" w14:textId="77777777" w:rsidR="000F031A" w:rsidRPr="00596770" w:rsidRDefault="000F031A" w:rsidP="00463F47">
      <w:pPr>
        <w:overflowPunct w:val="0"/>
        <w:autoSpaceDE w:val="0"/>
        <w:autoSpaceDN w:val="0"/>
        <w:adjustRightInd w:val="0"/>
        <w:spacing w:before="120"/>
        <w:ind w:left="425" w:hanging="425"/>
        <w:textAlignment w:val="baseline"/>
      </w:pPr>
      <w:proofErr w:type="spellStart"/>
      <w:r w:rsidRPr="00596770">
        <w:t>Schiewer</w:t>
      </w:r>
      <w:proofErr w:type="spellEnd"/>
      <w:r w:rsidRPr="00596770">
        <w:t xml:space="preserve">, H., Jehle, C., (2014) </w:t>
      </w:r>
      <w:r w:rsidRPr="00596770">
        <w:rPr>
          <w:i/>
        </w:rPr>
        <w:t>Tenure and Tenure Track at LERU Universities: Models for Attractive Research Careers in Europe</w:t>
      </w:r>
      <w:r w:rsidRPr="00596770">
        <w:t>, Leuven: LERU.</w:t>
      </w:r>
    </w:p>
    <w:p w14:paraId="05FA2236" w14:textId="77777777" w:rsidR="000F031A" w:rsidRDefault="000F031A" w:rsidP="00EA188C">
      <w:pPr>
        <w:spacing w:before="120"/>
        <w:ind w:left="425" w:hanging="425"/>
        <w:rPr>
          <w:lang w:val="en-GB"/>
        </w:rPr>
      </w:pPr>
      <w:proofErr w:type="spellStart"/>
      <w:r w:rsidRPr="00C57ED7">
        <w:rPr>
          <w:lang w:val="en-GB"/>
        </w:rPr>
        <w:lastRenderedPageBreak/>
        <w:t>Schimank</w:t>
      </w:r>
      <w:proofErr w:type="spellEnd"/>
      <w:r>
        <w:rPr>
          <w:lang w:val="en-GB"/>
        </w:rPr>
        <w:t xml:space="preserve">, </w:t>
      </w:r>
      <w:r w:rsidRPr="00C57ED7">
        <w:rPr>
          <w:lang w:val="en-GB"/>
        </w:rPr>
        <w:t>U.</w:t>
      </w:r>
      <w:r>
        <w:rPr>
          <w:lang w:val="en-GB"/>
        </w:rPr>
        <w:t xml:space="preserve">, </w:t>
      </w:r>
      <w:r w:rsidRPr="00C57ED7">
        <w:rPr>
          <w:lang w:val="en-GB"/>
        </w:rPr>
        <w:t xml:space="preserve">(2006) </w:t>
      </w:r>
      <w:r w:rsidRPr="00C57ED7">
        <w:rPr>
          <w:i/>
          <w:lang w:val="en-GB"/>
        </w:rPr>
        <w:t>A Comparative Perspective on Changes in University Governance in Europe</w:t>
      </w:r>
      <w:r>
        <w:rPr>
          <w:lang w:val="en-GB"/>
        </w:rPr>
        <w:t xml:space="preserve">, </w:t>
      </w:r>
      <w:r w:rsidRPr="00C57ED7">
        <w:rPr>
          <w:lang w:val="en-GB"/>
        </w:rPr>
        <w:t xml:space="preserve">Public Lecture hosted by the National Institute </w:t>
      </w:r>
      <w:proofErr w:type="gramStart"/>
      <w:r w:rsidRPr="00C57ED7">
        <w:rPr>
          <w:lang w:val="en-GB"/>
        </w:rPr>
        <w:t>Of</w:t>
      </w:r>
      <w:proofErr w:type="gramEnd"/>
      <w:r w:rsidRPr="00C57ED7">
        <w:rPr>
          <w:lang w:val="en-GB"/>
        </w:rPr>
        <w:t xml:space="preserve"> Social Sciences and Law</w:t>
      </w:r>
      <w:r>
        <w:rPr>
          <w:lang w:val="en-GB"/>
        </w:rPr>
        <w:t xml:space="preserve">, </w:t>
      </w:r>
      <w:r w:rsidRPr="00C57ED7">
        <w:rPr>
          <w:lang w:val="en-GB"/>
        </w:rPr>
        <w:t>National Europe Centre and Research Evaluation and Policy Project</w:t>
      </w:r>
      <w:r>
        <w:rPr>
          <w:lang w:val="en-GB"/>
        </w:rPr>
        <w:t xml:space="preserve">, </w:t>
      </w:r>
      <w:r w:rsidRPr="00C57ED7">
        <w:rPr>
          <w:lang w:val="en-GB"/>
        </w:rPr>
        <w:t>17 October</w:t>
      </w:r>
      <w:r>
        <w:rPr>
          <w:lang w:val="en-GB"/>
        </w:rPr>
        <w:t>.</w:t>
      </w:r>
    </w:p>
    <w:p w14:paraId="67FF17E7" w14:textId="77777777" w:rsidR="000F031A" w:rsidRDefault="000F031A" w:rsidP="00EA188C">
      <w:pPr>
        <w:spacing w:before="120"/>
        <w:ind w:left="425" w:hanging="425"/>
      </w:pPr>
      <w:r w:rsidRPr="00C57ED7">
        <w:t>Schlegel J. H.</w:t>
      </w:r>
      <w:r>
        <w:t xml:space="preserve">, </w:t>
      </w:r>
      <w:r w:rsidRPr="00C57ED7">
        <w:t>(2004) “From High in the Paper Tower</w:t>
      </w:r>
      <w:r>
        <w:t xml:space="preserve">, </w:t>
      </w:r>
      <w:r w:rsidRPr="00C57ED7">
        <w:t>An Essay on von Humboldt’s University”</w:t>
      </w:r>
      <w:r>
        <w:t xml:space="preserve">, </w:t>
      </w:r>
      <w:r w:rsidRPr="00C57ED7">
        <w:rPr>
          <w:i/>
        </w:rPr>
        <w:t>Buffalo Law Review</w:t>
      </w:r>
      <w:r>
        <w:t xml:space="preserve">, </w:t>
      </w:r>
      <w:r w:rsidRPr="00C57ED7">
        <w:t>52(3</w:t>
      </w:r>
      <w:r>
        <w:t xml:space="preserve">): </w:t>
      </w:r>
      <w:r w:rsidRPr="00C57ED7">
        <w:t>865-888</w:t>
      </w:r>
      <w:r>
        <w:t>.</w:t>
      </w:r>
    </w:p>
    <w:p w14:paraId="4044F227" w14:textId="77777777" w:rsidR="000F031A" w:rsidRDefault="000F031A" w:rsidP="00EA188C">
      <w:pPr>
        <w:autoSpaceDE w:val="0"/>
        <w:autoSpaceDN w:val="0"/>
        <w:adjustRightInd w:val="0"/>
        <w:spacing w:before="120"/>
        <w:ind w:left="425" w:hanging="425"/>
        <w:rPr>
          <w:color w:val="000000"/>
          <w:lang w:val="en-GB" w:eastAsia="en-GB"/>
        </w:rPr>
      </w:pPr>
      <w:r w:rsidRPr="00C57ED7">
        <w:rPr>
          <w:lang w:val="en-GB" w:eastAsia="en-GB"/>
        </w:rPr>
        <w:t>Schlesinger</w:t>
      </w:r>
      <w:r>
        <w:rPr>
          <w:lang w:val="en-GB" w:eastAsia="en-GB"/>
        </w:rPr>
        <w:t xml:space="preserve">, </w:t>
      </w:r>
      <w:r w:rsidRPr="00C57ED7">
        <w:rPr>
          <w:lang w:val="en-GB" w:eastAsia="en-GB"/>
        </w:rPr>
        <w:t>Arthur</w:t>
      </w:r>
      <w:r>
        <w:rPr>
          <w:lang w:val="en-GB" w:eastAsia="en-GB"/>
        </w:rPr>
        <w:t xml:space="preserve">, </w:t>
      </w:r>
      <w:r w:rsidRPr="00C57ED7">
        <w:rPr>
          <w:lang w:val="en-GB" w:eastAsia="en-GB"/>
        </w:rPr>
        <w:t>(1956) “Review: Academic Freedom: A Review Essay</w:t>
      </w:r>
      <w:r>
        <w:rPr>
          <w:lang w:val="en-GB" w:eastAsia="en-GB"/>
        </w:rPr>
        <w:t xml:space="preserve">, </w:t>
      </w:r>
      <w:r w:rsidRPr="00C57ED7">
        <w:rPr>
          <w:lang w:val="en-GB" w:eastAsia="en-GB"/>
        </w:rPr>
        <w:t>Reviewed work(s</w:t>
      </w:r>
      <w:r>
        <w:rPr>
          <w:lang w:val="en-GB" w:eastAsia="en-GB"/>
        </w:rPr>
        <w:t xml:space="preserve">): </w:t>
      </w:r>
      <w:r w:rsidRPr="00C57ED7">
        <w:rPr>
          <w:lang w:val="en-GB" w:eastAsia="en-GB"/>
        </w:rPr>
        <w:t xml:space="preserve">The Development of Academic Freedom in the United States by Richard </w:t>
      </w:r>
      <w:proofErr w:type="gramStart"/>
      <w:r w:rsidRPr="00C57ED7">
        <w:rPr>
          <w:lang w:val="en-GB" w:eastAsia="en-GB"/>
        </w:rPr>
        <w:t>Hofstadter ;</w:t>
      </w:r>
      <w:proofErr w:type="gramEnd"/>
      <w:r w:rsidRPr="00C57ED7">
        <w:rPr>
          <w:lang w:val="en-GB" w:eastAsia="en-GB"/>
        </w:rPr>
        <w:t xml:space="preserve"> W. P. </w:t>
      </w:r>
      <w:r w:rsidRPr="00753BA5">
        <w:rPr>
          <w:color w:val="000000"/>
          <w:lang w:val="en-GB" w:eastAsia="en-GB"/>
        </w:rPr>
        <w:t xml:space="preserve">Metzger Academic Freedom in our Time by R. M. </w:t>
      </w:r>
      <w:proofErr w:type="spellStart"/>
      <w:r w:rsidRPr="00753BA5">
        <w:rPr>
          <w:color w:val="000000"/>
          <w:lang w:val="en-GB" w:eastAsia="en-GB"/>
        </w:rPr>
        <w:t>Maciver</w:t>
      </w:r>
      <w:proofErr w:type="spellEnd"/>
      <w:r w:rsidRPr="00753BA5">
        <w:rPr>
          <w:color w:val="000000"/>
          <w:lang w:val="en-GB" w:eastAsia="en-GB"/>
        </w:rPr>
        <w:t>”</w:t>
      </w:r>
      <w:r>
        <w:rPr>
          <w:color w:val="000000"/>
          <w:lang w:val="en-GB" w:eastAsia="en-GB"/>
        </w:rPr>
        <w:t xml:space="preserve">, </w:t>
      </w:r>
      <w:r w:rsidRPr="00753BA5">
        <w:rPr>
          <w:i/>
          <w:color w:val="000000"/>
        </w:rPr>
        <w:t>The Journal of Higher Education</w:t>
      </w:r>
      <w:r>
        <w:rPr>
          <w:i/>
          <w:color w:val="000000"/>
        </w:rPr>
        <w:t xml:space="preserve">, </w:t>
      </w:r>
      <w:r w:rsidRPr="00753BA5">
        <w:rPr>
          <w:color w:val="000000"/>
          <w:lang w:val="en-GB" w:eastAsia="en-GB"/>
        </w:rPr>
        <w:t>27(6</w:t>
      </w:r>
      <w:r>
        <w:rPr>
          <w:color w:val="000000"/>
          <w:lang w:val="en-GB" w:eastAsia="en-GB"/>
        </w:rPr>
        <w:t xml:space="preserve">): </w:t>
      </w:r>
      <w:r w:rsidRPr="00753BA5">
        <w:rPr>
          <w:color w:val="000000"/>
          <w:lang w:val="en-GB" w:eastAsia="en-GB"/>
        </w:rPr>
        <w:t>338-343+350</w:t>
      </w:r>
      <w:r>
        <w:rPr>
          <w:color w:val="000000"/>
          <w:lang w:val="en-GB" w:eastAsia="en-GB"/>
        </w:rPr>
        <w:t>.</w:t>
      </w:r>
    </w:p>
    <w:p w14:paraId="300A97F6" w14:textId="77777777" w:rsidR="000F031A" w:rsidRDefault="000F031A" w:rsidP="00EA188C">
      <w:pPr>
        <w:autoSpaceDE w:val="0"/>
        <w:autoSpaceDN w:val="0"/>
        <w:adjustRightInd w:val="0"/>
        <w:spacing w:before="120"/>
        <w:ind w:left="425" w:hanging="425"/>
        <w:rPr>
          <w:color w:val="000000"/>
        </w:rPr>
      </w:pPr>
      <w:proofErr w:type="spellStart"/>
      <w:r w:rsidRPr="00753BA5">
        <w:rPr>
          <w:color w:val="000000"/>
        </w:rPr>
        <w:t>Schlicht</w:t>
      </w:r>
      <w:proofErr w:type="spellEnd"/>
      <w:r w:rsidRPr="00753BA5">
        <w:rPr>
          <w:color w:val="000000"/>
        </w:rPr>
        <w:t xml:space="preserve"> Jr.</w:t>
      </w:r>
      <w:r>
        <w:rPr>
          <w:color w:val="000000"/>
        </w:rPr>
        <w:t xml:space="preserve">, </w:t>
      </w:r>
      <w:r w:rsidRPr="00753BA5">
        <w:rPr>
          <w:color w:val="000000"/>
        </w:rPr>
        <w:t>William J.</w:t>
      </w:r>
      <w:r>
        <w:rPr>
          <w:color w:val="000000"/>
        </w:rPr>
        <w:t xml:space="preserve">, </w:t>
      </w:r>
      <w:r w:rsidRPr="00753BA5">
        <w:rPr>
          <w:color w:val="000000"/>
        </w:rPr>
        <w:t>(1966) “Difficulties in the Way of a New Academic Freedom”</w:t>
      </w:r>
      <w:r>
        <w:rPr>
          <w:color w:val="000000"/>
        </w:rPr>
        <w:t xml:space="preserve">, </w:t>
      </w:r>
      <w:r w:rsidRPr="00753BA5">
        <w:rPr>
          <w:i/>
          <w:color w:val="000000"/>
        </w:rPr>
        <w:t>The Educational Forum</w:t>
      </w:r>
      <w:r>
        <w:rPr>
          <w:color w:val="000000"/>
        </w:rPr>
        <w:t xml:space="preserve">, </w:t>
      </w:r>
      <w:r w:rsidRPr="00753BA5">
        <w:rPr>
          <w:color w:val="000000"/>
        </w:rPr>
        <w:t>30(4</w:t>
      </w:r>
      <w:r>
        <w:rPr>
          <w:color w:val="000000"/>
        </w:rPr>
        <w:t xml:space="preserve">): </w:t>
      </w:r>
      <w:r w:rsidRPr="00753BA5">
        <w:rPr>
          <w:color w:val="000000"/>
        </w:rPr>
        <w:t>447-452</w:t>
      </w:r>
      <w:r>
        <w:rPr>
          <w:color w:val="000000"/>
        </w:rPr>
        <w:t>.</w:t>
      </w:r>
    </w:p>
    <w:p w14:paraId="21749162" w14:textId="77777777" w:rsidR="000F031A" w:rsidRDefault="000F031A" w:rsidP="00EA188C">
      <w:pPr>
        <w:autoSpaceDE w:val="0"/>
        <w:autoSpaceDN w:val="0"/>
        <w:adjustRightInd w:val="0"/>
        <w:spacing w:before="120"/>
        <w:ind w:left="425" w:hanging="425"/>
        <w:rPr>
          <w:lang w:val="en-GB"/>
        </w:rPr>
      </w:pPr>
      <w:proofErr w:type="spellStart"/>
      <w:r w:rsidRPr="00753BA5">
        <w:rPr>
          <w:color w:val="000000"/>
          <w:lang w:val="en-GB"/>
        </w:rPr>
        <w:t>Schmeltekoph</w:t>
      </w:r>
      <w:proofErr w:type="spellEnd"/>
      <w:r>
        <w:rPr>
          <w:color w:val="000000"/>
          <w:lang w:val="en-GB"/>
        </w:rPr>
        <w:t xml:space="preserve">, </w:t>
      </w:r>
      <w:r w:rsidRPr="00753BA5">
        <w:rPr>
          <w:color w:val="000000"/>
          <w:lang w:val="en-GB"/>
        </w:rPr>
        <w:t>D.</w:t>
      </w:r>
      <w:r>
        <w:rPr>
          <w:color w:val="000000"/>
          <w:lang w:val="en-GB"/>
        </w:rPr>
        <w:t xml:space="preserve">, </w:t>
      </w:r>
      <w:r w:rsidRPr="00753BA5">
        <w:rPr>
          <w:color w:val="000000"/>
          <w:lang w:val="en-GB"/>
        </w:rPr>
        <w:t xml:space="preserve">(2000) </w:t>
      </w:r>
      <w:r w:rsidRPr="00753BA5">
        <w:rPr>
          <w:smallCaps/>
          <w:color w:val="000000"/>
          <w:lang w:val="en-GB"/>
        </w:rPr>
        <w:t>“</w:t>
      </w:r>
      <w:r w:rsidRPr="00753BA5">
        <w:rPr>
          <w:color w:val="000000"/>
          <w:lang w:val="en-GB"/>
        </w:rPr>
        <w:t>Whence Academic Freedom?”</w:t>
      </w:r>
      <w:r>
        <w:rPr>
          <w:color w:val="000000"/>
          <w:lang w:val="en-GB"/>
        </w:rPr>
        <w:t xml:space="preserve">, </w:t>
      </w:r>
      <w:r w:rsidRPr="00753BA5">
        <w:rPr>
          <w:color w:val="000000"/>
          <w:lang w:val="en-GB"/>
        </w:rPr>
        <w:t>Centre for the Study of Ethics</w:t>
      </w:r>
      <w:r>
        <w:rPr>
          <w:color w:val="000000"/>
          <w:lang w:val="en-GB"/>
        </w:rPr>
        <w:t xml:space="preserve">, </w:t>
      </w:r>
      <w:r w:rsidRPr="00753BA5">
        <w:rPr>
          <w:i/>
          <w:color w:val="000000"/>
          <w:lang w:val="en-GB"/>
        </w:rPr>
        <w:t>Conference</w:t>
      </w:r>
      <w:r w:rsidRPr="00C57ED7">
        <w:rPr>
          <w:i/>
          <w:lang w:val="en-GB"/>
        </w:rPr>
        <w:t xml:space="preserve"> on Academic Freedom</w:t>
      </w:r>
      <w:r>
        <w:rPr>
          <w:lang w:val="en-GB"/>
        </w:rPr>
        <w:t xml:space="preserve">, </w:t>
      </w:r>
      <w:r w:rsidRPr="00C57ED7">
        <w:rPr>
          <w:lang w:val="en-GB"/>
        </w:rPr>
        <w:t>Utah Valley State College</w:t>
      </w:r>
      <w:r>
        <w:rPr>
          <w:lang w:val="en-GB"/>
        </w:rPr>
        <w:t xml:space="preserve">, </w:t>
      </w:r>
      <w:r w:rsidRPr="00C57ED7">
        <w:rPr>
          <w:lang w:val="en-GB"/>
        </w:rPr>
        <w:t>February 11</w:t>
      </w:r>
      <w:r w:rsidRPr="00C57ED7">
        <w:rPr>
          <w:vertAlign w:val="superscript"/>
          <w:lang w:val="en-GB"/>
        </w:rPr>
        <w:t>th</w:t>
      </w:r>
      <w:r>
        <w:rPr>
          <w:lang w:val="en-GB"/>
        </w:rPr>
        <w:t>.</w:t>
      </w:r>
    </w:p>
    <w:p w14:paraId="0FFA2E5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Schmidt</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(1992) “The University and Freedom”</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Educational Record</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73(1</w:t>
      </w:r>
      <w:r>
        <w:rPr>
          <w:rFonts w:ascii="Times New Roman" w:hAnsi="Times New Roman" w:cs="Times New Roman"/>
          <w:sz w:val="24"/>
          <w:szCs w:val="24"/>
        </w:rPr>
        <w:t xml:space="preserve">): </w:t>
      </w:r>
      <w:r w:rsidRPr="00C57ED7">
        <w:rPr>
          <w:rFonts w:ascii="Times New Roman" w:hAnsi="Times New Roman" w:cs="Times New Roman"/>
          <w:sz w:val="24"/>
          <w:szCs w:val="24"/>
        </w:rPr>
        <w:t>14-18</w:t>
      </w:r>
      <w:r>
        <w:rPr>
          <w:rFonts w:ascii="Times New Roman" w:hAnsi="Times New Roman" w:cs="Times New Roman"/>
          <w:sz w:val="24"/>
          <w:szCs w:val="24"/>
        </w:rPr>
        <w:t>.</w:t>
      </w:r>
    </w:p>
    <w:p w14:paraId="0BD0ECB1" w14:textId="77777777" w:rsidR="000F031A" w:rsidRDefault="000F031A" w:rsidP="00EA188C">
      <w:pPr>
        <w:spacing w:before="120"/>
        <w:ind w:left="425" w:hanging="425"/>
      </w:pPr>
      <w:r w:rsidRPr="00522719">
        <w:t>Schmitt</w:t>
      </w:r>
      <w:r>
        <w:t xml:space="preserve">, </w:t>
      </w:r>
      <w:r w:rsidRPr="00522719">
        <w:t>Richard</w:t>
      </w:r>
      <w:r>
        <w:t xml:space="preserve">, </w:t>
      </w:r>
      <w:r w:rsidRPr="00522719">
        <w:t>(1975) “Academic Freedom: The Future of a Confusion”</w:t>
      </w:r>
      <w:r>
        <w:t xml:space="preserve">, </w:t>
      </w:r>
      <w:r w:rsidRPr="00522719">
        <w:t xml:space="preserve">in </w:t>
      </w:r>
      <w:proofErr w:type="spellStart"/>
      <w:r w:rsidRPr="00522719">
        <w:t>Pincoffs</w:t>
      </w:r>
      <w:proofErr w:type="spellEnd"/>
      <w:r>
        <w:t xml:space="preserve">, </w:t>
      </w:r>
      <w:r w:rsidRPr="00522719">
        <w:t>Edmund L.</w:t>
      </w:r>
      <w:r>
        <w:t xml:space="preserve">, </w:t>
      </w:r>
      <w:r w:rsidRPr="00522719">
        <w:t xml:space="preserve">(ed.) </w:t>
      </w:r>
      <w:r w:rsidRPr="00522719">
        <w:rPr>
          <w:i/>
        </w:rPr>
        <w:t>The Concept of Academic Freedom</w:t>
      </w:r>
      <w:r>
        <w:rPr>
          <w:i/>
        </w:rPr>
        <w:t xml:space="preserve">, </w:t>
      </w:r>
      <w:r w:rsidRPr="00522719">
        <w:t>Austin</w:t>
      </w:r>
      <w:r>
        <w:t xml:space="preserve">, </w:t>
      </w:r>
      <w:r w:rsidRPr="00522719">
        <w:t>Texas: University of Texas Press</w:t>
      </w:r>
      <w:r>
        <w:t xml:space="preserve">, </w:t>
      </w:r>
      <w:r w:rsidRPr="00522719">
        <w:t>p.111-124</w:t>
      </w:r>
      <w:r>
        <w:t>.</w:t>
      </w:r>
    </w:p>
    <w:p w14:paraId="69150C67" w14:textId="77777777" w:rsidR="000F031A" w:rsidRDefault="000F031A" w:rsidP="00EA188C">
      <w:pPr>
        <w:pStyle w:val="Default"/>
        <w:tabs>
          <w:tab w:val="left" w:pos="1620"/>
        </w:tabs>
        <w:spacing w:before="120" w:line="288" w:lineRule="exact"/>
        <w:ind w:left="425" w:hanging="425"/>
        <w:rPr>
          <w:color w:val="auto"/>
        </w:rPr>
      </w:pPr>
      <w:proofErr w:type="spellStart"/>
      <w:r w:rsidRPr="00522719">
        <w:rPr>
          <w:color w:val="auto"/>
        </w:rPr>
        <w:t>Schmitter</w:t>
      </w:r>
      <w:proofErr w:type="spellEnd"/>
      <w:r>
        <w:rPr>
          <w:color w:val="auto"/>
        </w:rPr>
        <w:t xml:space="preserve">, </w:t>
      </w:r>
      <w:r w:rsidRPr="00522719">
        <w:rPr>
          <w:color w:val="auto"/>
        </w:rPr>
        <w:t>Phillipe C.</w:t>
      </w:r>
      <w:r>
        <w:rPr>
          <w:color w:val="auto"/>
        </w:rPr>
        <w:t xml:space="preserve">, </w:t>
      </w:r>
      <w:r w:rsidRPr="00522719">
        <w:rPr>
          <w:color w:val="auto"/>
        </w:rPr>
        <w:t>(1970) “The Persecution of Political and Social Scientists in Brazil”</w:t>
      </w:r>
      <w:r>
        <w:rPr>
          <w:color w:val="auto"/>
        </w:rPr>
        <w:t xml:space="preserve">, </w:t>
      </w:r>
      <w:r w:rsidRPr="00522719">
        <w:rPr>
          <w:i/>
          <w:color w:val="auto"/>
        </w:rPr>
        <w:t>PS: Political Science and Politics</w:t>
      </w:r>
      <w:r>
        <w:rPr>
          <w:color w:val="auto"/>
        </w:rPr>
        <w:t xml:space="preserve">, </w:t>
      </w:r>
      <w:r w:rsidRPr="00522719">
        <w:rPr>
          <w:color w:val="auto"/>
        </w:rPr>
        <w:t>3(2</w:t>
      </w:r>
      <w:r>
        <w:rPr>
          <w:color w:val="auto"/>
        </w:rPr>
        <w:t xml:space="preserve">): </w:t>
      </w:r>
      <w:r w:rsidRPr="00522719">
        <w:rPr>
          <w:color w:val="auto"/>
        </w:rPr>
        <w:t>123-128</w:t>
      </w:r>
      <w:r>
        <w:rPr>
          <w:color w:val="auto"/>
        </w:rPr>
        <w:t>.</w:t>
      </w:r>
    </w:p>
    <w:p w14:paraId="6789BDE8" w14:textId="77777777" w:rsidR="000F031A" w:rsidRDefault="000F031A" w:rsidP="00EA188C">
      <w:pPr>
        <w:spacing w:before="120"/>
        <w:ind w:left="425" w:hanging="425"/>
      </w:pPr>
      <w:r w:rsidRPr="00522719">
        <w:t>Schneider</w:t>
      </w:r>
      <w:r>
        <w:t xml:space="preserve">, </w:t>
      </w:r>
      <w:r w:rsidRPr="00522719">
        <w:t>Alison</w:t>
      </w:r>
      <w:r>
        <w:t xml:space="preserve">, </w:t>
      </w:r>
      <w:r w:rsidRPr="00522719">
        <w:t>(1999) “To Many Adjunct Professors</w:t>
      </w:r>
      <w:r>
        <w:t xml:space="preserve">, </w:t>
      </w:r>
      <w:r w:rsidRPr="00522719">
        <w:t>Academic Freedom Is a Myth”</w:t>
      </w:r>
      <w:r>
        <w:t xml:space="preserve">, </w:t>
      </w:r>
      <w:r w:rsidRPr="00522719">
        <w:rPr>
          <w:rStyle w:val="Emphasis"/>
        </w:rPr>
        <w:t>Chronicle of Higher Education</w:t>
      </w:r>
      <w:r>
        <w:t xml:space="preserve">, </w:t>
      </w:r>
      <w:r w:rsidRPr="00522719">
        <w:t>46(16</w:t>
      </w:r>
      <w:r>
        <w:t xml:space="preserve">): </w:t>
      </w:r>
      <w:r w:rsidRPr="00522719">
        <w:t>18-20</w:t>
      </w:r>
      <w:r>
        <w:t>.</w:t>
      </w:r>
    </w:p>
    <w:p w14:paraId="2A475C1A" w14:textId="77777777" w:rsidR="000F031A" w:rsidRDefault="000F031A" w:rsidP="00EA188C">
      <w:pPr>
        <w:autoSpaceDE w:val="0"/>
        <w:autoSpaceDN w:val="0"/>
        <w:adjustRightInd w:val="0"/>
        <w:spacing w:before="120"/>
        <w:ind w:left="425" w:hanging="425"/>
        <w:rPr>
          <w:lang w:val="es-ES"/>
        </w:rPr>
      </w:pPr>
      <w:proofErr w:type="spellStart"/>
      <w:r w:rsidRPr="00522719">
        <w:rPr>
          <w:lang w:val="es-ES"/>
        </w:rPr>
        <w:t>Schoijet</w:t>
      </w:r>
      <w:proofErr w:type="spellEnd"/>
      <w:r>
        <w:rPr>
          <w:lang w:val="es-ES"/>
        </w:rPr>
        <w:t xml:space="preserve">, </w:t>
      </w:r>
      <w:r w:rsidRPr="00522719">
        <w:rPr>
          <w:lang w:val="es-ES"/>
        </w:rPr>
        <w:t>M.</w:t>
      </w:r>
      <w:r>
        <w:rPr>
          <w:lang w:val="es-ES"/>
        </w:rPr>
        <w:t xml:space="preserve">, </w:t>
      </w:r>
      <w:r w:rsidRPr="00522719">
        <w:rPr>
          <w:lang w:val="es-ES"/>
        </w:rPr>
        <w:t>(2009) “Libertad Académica y Represión: Algunos Antecedentes Históricos”</w:t>
      </w:r>
      <w:r>
        <w:rPr>
          <w:lang w:val="es-ES"/>
        </w:rPr>
        <w:t xml:space="preserve">, </w:t>
      </w:r>
      <w:r w:rsidRPr="00522719">
        <w:rPr>
          <w:i/>
          <w:lang w:val="es-ES"/>
        </w:rPr>
        <w:t>Desacatos</w:t>
      </w:r>
      <w:r>
        <w:rPr>
          <w:i/>
          <w:lang w:val="es-ES"/>
        </w:rPr>
        <w:t xml:space="preserve">, </w:t>
      </w:r>
      <w:r w:rsidRPr="00522719">
        <w:rPr>
          <w:lang w:val="es-ES"/>
        </w:rPr>
        <w:t>31: 137-144</w:t>
      </w:r>
      <w:r>
        <w:rPr>
          <w:lang w:val="es-ES"/>
        </w:rPr>
        <w:t>.</w:t>
      </w:r>
    </w:p>
    <w:p w14:paraId="0EA51DBA" w14:textId="77777777" w:rsidR="000F031A" w:rsidRDefault="000F031A" w:rsidP="00EA188C">
      <w:pPr>
        <w:spacing w:before="120"/>
        <w:ind w:left="425" w:hanging="425"/>
      </w:pPr>
      <w:r w:rsidRPr="00C57ED7">
        <w:t>Scholar</w:t>
      </w:r>
      <w:r>
        <w:t xml:space="preserve">, </w:t>
      </w:r>
      <w:r w:rsidRPr="00C57ED7">
        <w:t>Richard</w:t>
      </w:r>
      <w:r>
        <w:t xml:space="preserve">, </w:t>
      </w:r>
      <w:r w:rsidRPr="00C57ED7">
        <w:t>(2006) “Two Cheers for Free-Thinking”</w:t>
      </w:r>
      <w:r>
        <w:t xml:space="preserve">, </w:t>
      </w:r>
      <w:r w:rsidRPr="00C57ED7">
        <w:rPr>
          <w:i/>
        </w:rPr>
        <w:t>Paragraph</w:t>
      </w:r>
      <w:r>
        <w:rPr>
          <w:i/>
        </w:rPr>
        <w:t xml:space="preserve">, </w:t>
      </w:r>
      <w:r w:rsidRPr="00C57ED7">
        <w:t>29(1</w:t>
      </w:r>
      <w:r>
        <w:t xml:space="preserve">): </w:t>
      </w:r>
      <w:r w:rsidRPr="00C57ED7">
        <w:t>40-52</w:t>
      </w:r>
      <w:r>
        <w:t>.</w:t>
      </w:r>
    </w:p>
    <w:p w14:paraId="6F721899" w14:textId="7D4C81C0" w:rsidR="000F031A" w:rsidRPr="00463F47" w:rsidRDefault="00596770" w:rsidP="00463F47">
      <w:pPr>
        <w:autoSpaceDE w:val="0"/>
        <w:autoSpaceDN w:val="0"/>
        <w:adjustRightInd w:val="0"/>
        <w:spacing w:before="120"/>
        <w:ind w:left="425" w:hanging="425"/>
        <w:rPr>
          <w:color w:val="FF0000"/>
          <w:lang w:val="en-GB"/>
        </w:rPr>
      </w:pPr>
      <w:r w:rsidRPr="00463F47">
        <w:rPr>
          <w:color w:val="FF0000"/>
          <w:lang w:val="en-GB"/>
        </w:rPr>
        <w:t xml:space="preserve">Scholars at Risk </w:t>
      </w:r>
      <w:r w:rsidR="000F031A" w:rsidRPr="00463F47">
        <w:rPr>
          <w:color w:val="FF0000"/>
          <w:lang w:val="en-GB"/>
        </w:rPr>
        <w:t xml:space="preserve">(2015) </w:t>
      </w:r>
      <w:r w:rsidR="000F031A" w:rsidRPr="00463F47">
        <w:rPr>
          <w:i/>
          <w:color w:val="FF0000"/>
          <w:lang w:val="en-GB"/>
        </w:rPr>
        <w:t>Free to Think: Report of the SAR Academic Freedom Monitoring Project</w:t>
      </w:r>
      <w:r w:rsidR="000F031A" w:rsidRPr="00463F47">
        <w:rPr>
          <w:color w:val="FF0000"/>
          <w:lang w:val="en-GB"/>
        </w:rPr>
        <w:t>, New York:</w:t>
      </w:r>
      <w:r>
        <w:rPr>
          <w:color w:val="FF0000"/>
          <w:lang w:val="en-GB"/>
        </w:rPr>
        <w:t xml:space="preserve"> SAR</w:t>
      </w:r>
    </w:p>
    <w:p w14:paraId="07268FF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Schrank</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(1997) “Responding to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Interchange</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28(4</w:t>
      </w:r>
      <w:r>
        <w:rPr>
          <w:rFonts w:ascii="Times New Roman" w:hAnsi="Times New Roman" w:cs="Times New Roman"/>
          <w:sz w:val="24"/>
          <w:szCs w:val="24"/>
        </w:rPr>
        <w:t xml:space="preserve">): </w:t>
      </w:r>
      <w:r w:rsidRPr="00C57ED7">
        <w:rPr>
          <w:rFonts w:ascii="Times New Roman" w:hAnsi="Times New Roman" w:cs="Times New Roman"/>
          <w:sz w:val="24"/>
          <w:szCs w:val="24"/>
        </w:rPr>
        <w:t>351-362</w:t>
      </w:r>
      <w:r>
        <w:rPr>
          <w:rFonts w:ascii="Times New Roman" w:hAnsi="Times New Roman" w:cs="Times New Roman"/>
          <w:sz w:val="24"/>
          <w:szCs w:val="24"/>
        </w:rPr>
        <w:t>.</w:t>
      </w:r>
    </w:p>
    <w:p w14:paraId="6D6E675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(1980) “Academic Freedom and the Cold War”</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Antioch Review</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38(3</w:t>
      </w:r>
      <w:r>
        <w:rPr>
          <w:rFonts w:ascii="Times New Roman" w:hAnsi="Times New Roman" w:cs="Times New Roman"/>
          <w:sz w:val="24"/>
          <w:szCs w:val="24"/>
        </w:rPr>
        <w:t xml:space="preserve">): </w:t>
      </w:r>
      <w:r w:rsidRPr="00C57ED7">
        <w:rPr>
          <w:rFonts w:ascii="Times New Roman" w:hAnsi="Times New Roman" w:cs="Times New Roman"/>
          <w:sz w:val="24"/>
          <w:szCs w:val="24"/>
        </w:rPr>
        <w:t>313-327</w:t>
      </w:r>
      <w:r>
        <w:rPr>
          <w:rFonts w:ascii="Times New Roman" w:hAnsi="Times New Roman" w:cs="Times New Roman"/>
          <w:sz w:val="24"/>
          <w:szCs w:val="24"/>
        </w:rPr>
        <w:t>.</w:t>
      </w:r>
    </w:p>
    <w:p w14:paraId="3F7EBE82"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(1986) </w:t>
      </w:r>
      <w:r w:rsidRPr="00C57ED7">
        <w:rPr>
          <w:rFonts w:ascii="Times New Roman" w:hAnsi="Times New Roman" w:cs="Times New Roman"/>
          <w:i/>
          <w:sz w:val="24"/>
          <w:szCs w:val="24"/>
          <w:lang w:eastAsia="en-US"/>
        </w:rPr>
        <w:t>No Ivory Tower: McCarthyism and The Universities</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New York: Oxford University Press</w:t>
      </w:r>
      <w:r>
        <w:rPr>
          <w:rFonts w:ascii="Times New Roman" w:hAnsi="Times New Roman" w:cs="Times New Roman"/>
          <w:sz w:val="24"/>
          <w:szCs w:val="24"/>
        </w:rPr>
        <w:t>.</w:t>
      </w:r>
    </w:p>
    <w:p w14:paraId="7C5F55AB"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(1988) “Archival Sources for the Study of McCarthyism”</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Journal of American History</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75(1</w:t>
      </w:r>
      <w:r>
        <w:rPr>
          <w:rFonts w:ascii="Times New Roman" w:hAnsi="Times New Roman" w:cs="Times New Roman"/>
          <w:sz w:val="24"/>
          <w:szCs w:val="24"/>
        </w:rPr>
        <w:t xml:space="preserve">): </w:t>
      </w:r>
      <w:r w:rsidRPr="00C57ED7">
        <w:rPr>
          <w:rFonts w:ascii="Times New Roman" w:hAnsi="Times New Roman" w:cs="Times New Roman"/>
          <w:sz w:val="24"/>
          <w:szCs w:val="24"/>
        </w:rPr>
        <w:t>197-208</w:t>
      </w:r>
      <w:r>
        <w:rPr>
          <w:rFonts w:ascii="Times New Roman" w:hAnsi="Times New Roman" w:cs="Times New Roman"/>
          <w:sz w:val="24"/>
          <w:szCs w:val="24"/>
        </w:rPr>
        <w:t>.</w:t>
      </w:r>
    </w:p>
    <w:p w14:paraId="70667628"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(1998) “The Chilling Case of Kate Bronfenbrenner”</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Academe</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84(4</w:t>
      </w:r>
      <w:r>
        <w:rPr>
          <w:rFonts w:ascii="Times New Roman" w:hAnsi="Times New Roman" w:cs="Times New Roman"/>
          <w:sz w:val="24"/>
          <w:szCs w:val="24"/>
        </w:rPr>
        <w:t xml:space="preserve">): </w:t>
      </w:r>
      <w:r w:rsidRPr="00C57ED7">
        <w:rPr>
          <w:rFonts w:ascii="Times New Roman" w:hAnsi="Times New Roman" w:cs="Times New Roman"/>
          <w:sz w:val="24"/>
          <w:szCs w:val="24"/>
        </w:rPr>
        <w:t>8-9</w:t>
      </w:r>
      <w:r>
        <w:rPr>
          <w:rFonts w:ascii="Times New Roman" w:hAnsi="Times New Roman" w:cs="Times New Roman"/>
          <w:sz w:val="24"/>
          <w:szCs w:val="24"/>
        </w:rPr>
        <w:t>.</w:t>
      </w:r>
    </w:p>
    <w:p w14:paraId="25CFD23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(2009) “Subversives</w:t>
      </w:r>
      <w:r>
        <w:rPr>
          <w:rFonts w:ascii="Times New Roman" w:hAnsi="Times New Roman" w:cs="Times New Roman"/>
          <w:sz w:val="24"/>
          <w:szCs w:val="24"/>
        </w:rPr>
        <w:t xml:space="preserve">, </w:t>
      </w:r>
      <w:r w:rsidRPr="00C57ED7">
        <w:rPr>
          <w:rFonts w:ascii="Times New Roman" w:hAnsi="Times New Roman" w:cs="Times New Roman"/>
          <w:sz w:val="24"/>
          <w:szCs w:val="24"/>
        </w:rPr>
        <w:t>Squeaky Wheels</w:t>
      </w:r>
      <w:r>
        <w:rPr>
          <w:rFonts w:ascii="Times New Roman" w:hAnsi="Times New Roman" w:cs="Times New Roman"/>
          <w:sz w:val="24"/>
          <w:szCs w:val="24"/>
        </w:rPr>
        <w:t xml:space="preserve">, </w:t>
      </w:r>
      <w:r w:rsidRPr="00C57ED7">
        <w:rPr>
          <w:rFonts w:ascii="Times New Roman" w:hAnsi="Times New Roman" w:cs="Times New Roman"/>
          <w:sz w:val="24"/>
          <w:szCs w:val="24"/>
        </w:rPr>
        <w:t>and ‘Special Obligations’: Threats to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1890-1960”</w:t>
      </w:r>
      <w:r>
        <w:rPr>
          <w:rFonts w:ascii="Times New Roman" w:hAnsi="Times New Roman" w:cs="Times New Roman"/>
          <w:sz w:val="24"/>
          <w:szCs w:val="24"/>
        </w:rPr>
        <w:t xml:space="preserve">, </w:t>
      </w:r>
      <w:r w:rsidRPr="00C57ED7">
        <w:rPr>
          <w:rFonts w:ascii="Times New Roman" w:hAnsi="Times New Roman" w:cs="Times New Roman"/>
          <w:i/>
          <w:sz w:val="24"/>
          <w:szCs w:val="24"/>
        </w:rPr>
        <w:t>Social Research</w:t>
      </w:r>
      <w:r>
        <w:rPr>
          <w:rFonts w:ascii="Times New Roman" w:hAnsi="Times New Roman" w:cs="Times New Roman"/>
          <w:sz w:val="24"/>
          <w:szCs w:val="24"/>
        </w:rPr>
        <w:t xml:space="preserve">, </w:t>
      </w:r>
      <w:r w:rsidRPr="00C57ED7">
        <w:rPr>
          <w:rFonts w:ascii="Times New Roman" w:hAnsi="Times New Roman" w:cs="Times New Roman"/>
          <w:sz w:val="24"/>
          <w:szCs w:val="24"/>
        </w:rPr>
        <w:t>76(2</w:t>
      </w:r>
      <w:r>
        <w:rPr>
          <w:rFonts w:ascii="Times New Roman" w:hAnsi="Times New Roman" w:cs="Times New Roman"/>
          <w:sz w:val="24"/>
          <w:szCs w:val="24"/>
        </w:rPr>
        <w:t xml:space="preserve">): </w:t>
      </w:r>
      <w:r w:rsidRPr="00C57ED7">
        <w:rPr>
          <w:rFonts w:ascii="Times New Roman" w:hAnsi="Times New Roman" w:cs="Times New Roman"/>
          <w:sz w:val="24"/>
          <w:szCs w:val="24"/>
        </w:rPr>
        <w:t>513-540</w:t>
      </w:r>
      <w:r>
        <w:rPr>
          <w:rFonts w:ascii="Times New Roman" w:hAnsi="Times New Roman" w:cs="Times New Roman"/>
          <w:sz w:val="24"/>
          <w:szCs w:val="24"/>
        </w:rPr>
        <w:t>.</w:t>
      </w:r>
    </w:p>
    <w:p w14:paraId="30C17C27" w14:textId="77777777" w:rsidR="000F031A" w:rsidRDefault="000F031A" w:rsidP="00113788">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Schrecker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Ellen W.</w:t>
      </w:r>
      <w:r>
        <w:rPr>
          <w:rFonts w:ascii="Times New Roman" w:hAnsi="Times New Roman" w:cs="Times New Roman"/>
          <w:sz w:val="24"/>
          <w:szCs w:val="24"/>
        </w:rPr>
        <w:t xml:space="preserve">, </w:t>
      </w:r>
      <w:r w:rsidRPr="00C57ED7">
        <w:rPr>
          <w:rFonts w:ascii="Times New Roman" w:hAnsi="Times New Roman" w:cs="Times New Roman"/>
          <w:sz w:val="24"/>
          <w:szCs w:val="24"/>
        </w:rPr>
        <w:t>(2010) “Ward Churchill at the Dalton Trumbo Fountain: Academic Freedom in the Aftermath of 9/11”</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AAUP Journal </w:t>
      </w:r>
      <w:proofErr w:type="gramStart"/>
      <w:r w:rsidRPr="00C57ED7">
        <w:rPr>
          <w:rFonts w:ascii="Times New Roman" w:hAnsi="Times New Roman" w:cs="Times New Roman"/>
          <w:i/>
          <w:sz w:val="24"/>
          <w:szCs w:val="24"/>
        </w:rPr>
        <w:t>Of</w:t>
      </w:r>
      <w:proofErr w:type="gramEnd"/>
      <w:r w:rsidRPr="00C57ED7">
        <w:rPr>
          <w:rFonts w:ascii="Times New Roman" w:hAnsi="Times New Roman" w:cs="Times New Roman"/>
          <w:i/>
          <w:sz w:val="24"/>
          <w:szCs w:val="24"/>
        </w:rPr>
        <w:t xml:space="preserve">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1(0</w:t>
      </w:r>
      <w:r>
        <w:rPr>
          <w:rFonts w:ascii="Times New Roman" w:hAnsi="Times New Roman" w:cs="Times New Roman"/>
          <w:sz w:val="24"/>
          <w:szCs w:val="24"/>
        </w:rPr>
        <w:t xml:space="preserve">): </w:t>
      </w:r>
      <w:r w:rsidRPr="00C57ED7">
        <w:rPr>
          <w:rFonts w:ascii="Times New Roman" w:hAnsi="Times New Roman" w:cs="Times New Roman"/>
          <w:sz w:val="24"/>
          <w:szCs w:val="24"/>
        </w:rPr>
        <w:t>1-44</w:t>
      </w:r>
      <w:r>
        <w:rPr>
          <w:rFonts w:ascii="Times New Roman" w:hAnsi="Times New Roman" w:cs="Times New Roman"/>
          <w:sz w:val="24"/>
          <w:szCs w:val="24"/>
        </w:rPr>
        <w:t>.</w:t>
      </w:r>
    </w:p>
    <w:p w14:paraId="09C49FAA" w14:textId="77777777" w:rsidR="000F031A" w:rsidRPr="00113788" w:rsidRDefault="000F031A" w:rsidP="00113788">
      <w:pPr>
        <w:widowControl w:val="0"/>
        <w:autoSpaceDE w:val="0"/>
        <w:autoSpaceDN w:val="0"/>
        <w:adjustRightInd w:val="0"/>
        <w:spacing w:before="120"/>
        <w:ind w:left="425" w:hanging="425"/>
      </w:pPr>
      <w:proofErr w:type="spellStart"/>
      <w:r w:rsidRPr="00113788">
        <w:t>Schrecker</w:t>
      </w:r>
      <w:proofErr w:type="spellEnd"/>
      <w:r w:rsidRPr="00113788">
        <w:t xml:space="preserve">, Ellen W., (2010) </w:t>
      </w:r>
      <w:r w:rsidRPr="00113788">
        <w:rPr>
          <w:i/>
        </w:rPr>
        <w:t>The lost soul of higher education: Corporatization, the assault on academic freedom, and the end of the American university</w:t>
      </w:r>
      <w:r w:rsidRPr="00113788">
        <w:t xml:space="preserve">, </w:t>
      </w:r>
      <w:proofErr w:type="spellStart"/>
      <w:r w:rsidRPr="00113788">
        <w:t>NewYork</w:t>
      </w:r>
      <w:proofErr w:type="spellEnd"/>
      <w:r w:rsidRPr="00113788">
        <w:t>: New Press</w:t>
      </w:r>
    </w:p>
    <w:p w14:paraId="572DF8C6" w14:textId="77777777" w:rsidR="000F031A" w:rsidRDefault="000F031A" w:rsidP="00EA188C">
      <w:pPr>
        <w:spacing w:before="120"/>
        <w:ind w:left="425" w:hanging="425"/>
      </w:pPr>
      <w:r w:rsidRPr="00C57ED7">
        <w:t>Schuck</w:t>
      </w:r>
      <w:r>
        <w:t xml:space="preserve">, </w:t>
      </w:r>
      <w:r w:rsidRPr="00C57ED7">
        <w:t>Peter H.</w:t>
      </w:r>
      <w:r>
        <w:t xml:space="preserve">, </w:t>
      </w:r>
      <w:r w:rsidRPr="00C57ED7">
        <w:t>(2003) “Reflections on Grutter”</w:t>
      </w:r>
      <w:r>
        <w:t xml:space="preserve">, </w:t>
      </w:r>
      <w:r w:rsidRPr="00C57ED7">
        <w:t>Yale Law School</w:t>
      </w:r>
      <w:r>
        <w:rPr>
          <w:i/>
        </w:rPr>
        <w:t xml:space="preserve">, </w:t>
      </w:r>
      <w:r w:rsidRPr="00C57ED7">
        <w:rPr>
          <w:i/>
        </w:rPr>
        <w:t>Public Law Working Paper No. 61</w:t>
      </w:r>
      <w:r>
        <w:rPr>
          <w:i/>
        </w:rPr>
        <w:t xml:space="preserve">, </w:t>
      </w:r>
      <w:r w:rsidRPr="00C57ED7">
        <w:t>(available at SSRN: http: //ssrn.com/abstract=430606 or DOI: 10.2139/ssrn.430606</w:t>
      </w:r>
      <w:r>
        <w:t>)</w:t>
      </w:r>
    </w:p>
    <w:p w14:paraId="19ADB0BA" w14:textId="77777777" w:rsidR="000F031A" w:rsidRDefault="000F031A" w:rsidP="00EA188C">
      <w:pPr>
        <w:spacing w:before="120"/>
        <w:ind w:left="425" w:hanging="425"/>
        <w:rPr>
          <w:lang w:val="fr-FR"/>
        </w:rPr>
      </w:pPr>
      <w:proofErr w:type="spellStart"/>
      <w:r w:rsidRPr="00522719">
        <w:rPr>
          <w:lang w:val="fr-FR"/>
        </w:rPr>
        <w:t>Schueller</w:t>
      </w:r>
      <w:proofErr w:type="spellEnd"/>
      <w:r>
        <w:rPr>
          <w:lang w:val="fr-FR"/>
        </w:rPr>
        <w:t xml:space="preserve">, </w:t>
      </w:r>
      <w:r w:rsidRPr="00522719">
        <w:rPr>
          <w:lang w:val="fr-FR"/>
        </w:rPr>
        <w:t>M.</w:t>
      </w:r>
      <w:r>
        <w:rPr>
          <w:lang w:val="fr-FR"/>
        </w:rPr>
        <w:t xml:space="preserve">, </w:t>
      </w:r>
      <w:r w:rsidRPr="00522719">
        <w:rPr>
          <w:lang w:val="fr-FR"/>
        </w:rPr>
        <w:t>Dawson</w:t>
      </w:r>
      <w:r>
        <w:rPr>
          <w:lang w:val="fr-FR"/>
        </w:rPr>
        <w:t xml:space="preserve">, </w:t>
      </w:r>
      <w:r w:rsidRPr="00522719">
        <w:rPr>
          <w:lang w:val="fr-FR"/>
        </w:rPr>
        <w:t>A.</w:t>
      </w:r>
      <w:r>
        <w:rPr>
          <w:lang w:val="fr-FR"/>
        </w:rPr>
        <w:t xml:space="preserve">, </w:t>
      </w:r>
      <w:r w:rsidRPr="00522719">
        <w:rPr>
          <w:lang w:val="fr-FR"/>
        </w:rPr>
        <w:t>(2007) “</w:t>
      </w:r>
      <w:r w:rsidRPr="00522719">
        <w:rPr>
          <w:bCs/>
          <w:lang w:val="fr-FR"/>
        </w:rPr>
        <w:t>Introduction”</w:t>
      </w:r>
      <w:r>
        <w:rPr>
          <w:bCs/>
          <w:lang w:val="fr-FR"/>
        </w:rPr>
        <w:t xml:space="preserve">, </w:t>
      </w:r>
      <w:r w:rsidRPr="00522719">
        <w:rPr>
          <w:i/>
          <w:lang w:val="fr-FR"/>
        </w:rPr>
        <w:t xml:space="preserve">Social </w:t>
      </w:r>
      <w:proofErr w:type="spellStart"/>
      <w:r w:rsidRPr="00522719">
        <w:rPr>
          <w:i/>
          <w:lang w:val="fr-FR"/>
        </w:rPr>
        <w:t>Text</w:t>
      </w:r>
      <w:proofErr w:type="spellEnd"/>
      <w:r>
        <w:rPr>
          <w:lang w:val="fr-FR"/>
        </w:rPr>
        <w:t xml:space="preserve">, </w:t>
      </w:r>
      <w:r w:rsidRPr="00522719">
        <w:rPr>
          <w:lang w:val="fr-FR"/>
        </w:rPr>
        <w:t>25(1</w:t>
      </w:r>
      <w:proofErr w:type="gramStart"/>
      <w:r>
        <w:rPr>
          <w:lang w:val="fr-FR"/>
        </w:rPr>
        <w:t>):</w:t>
      </w:r>
      <w:proofErr w:type="gramEnd"/>
      <w:r>
        <w:rPr>
          <w:lang w:val="fr-FR"/>
        </w:rPr>
        <w:t xml:space="preserve"> </w:t>
      </w:r>
      <w:r w:rsidRPr="00522719">
        <w:rPr>
          <w:lang w:val="fr-FR"/>
        </w:rPr>
        <w:t>1-15</w:t>
      </w:r>
      <w:r>
        <w:rPr>
          <w:lang w:val="fr-FR"/>
        </w:rPr>
        <w:t>.</w:t>
      </w:r>
    </w:p>
    <w:p w14:paraId="37619F85"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522719">
        <w:rPr>
          <w:lang w:val="es-ES"/>
        </w:rPr>
        <w:lastRenderedPageBreak/>
        <w:t>Schugurensky</w:t>
      </w:r>
      <w:proofErr w:type="spellEnd"/>
      <w:r>
        <w:rPr>
          <w:lang w:val="es-ES"/>
        </w:rPr>
        <w:t xml:space="preserve">, </w:t>
      </w:r>
      <w:r w:rsidRPr="00522719">
        <w:rPr>
          <w:lang w:val="es-ES"/>
        </w:rPr>
        <w:t>Daniel</w:t>
      </w:r>
      <w:r>
        <w:rPr>
          <w:lang w:val="es-ES"/>
        </w:rPr>
        <w:t xml:space="preserve">, </w:t>
      </w:r>
      <w:proofErr w:type="spellStart"/>
      <w:r w:rsidRPr="00522719">
        <w:rPr>
          <w:lang w:val="es-ES"/>
        </w:rPr>
        <w:t>Naidorf</w:t>
      </w:r>
      <w:proofErr w:type="spellEnd"/>
      <w:r>
        <w:rPr>
          <w:lang w:val="es-ES"/>
        </w:rPr>
        <w:t xml:space="preserve">, </w:t>
      </w:r>
      <w:r w:rsidRPr="00522719">
        <w:rPr>
          <w:lang w:val="es-ES"/>
        </w:rPr>
        <w:t>Judith</w:t>
      </w:r>
      <w:r>
        <w:rPr>
          <w:lang w:val="es-ES"/>
        </w:rPr>
        <w:t xml:space="preserve">, </w:t>
      </w:r>
      <w:r w:rsidRPr="00522719">
        <w:rPr>
          <w:lang w:val="es-ES"/>
        </w:rPr>
        <w:t>(2004) “</w:t>
      </w:r>
      <w:proofErr w:type="spellStart"/>
      <w:r w:rsidRPr="00522719">
        <w:rPr>
          <w:lang w:val="es-ES"/>
        </w:rPr>
        <w:t>Parceria</w:t>
      </w:r>
      <w:proofErr w:type="spellEnd"/>
      <w:r w:rsidRPr="00522719">
        <w:rPr>
          <w:lang w:val="es-ES"/>
        </w:rPr>
        <w:t xml:space="preserve"> </w:t>
      </w:r>
      <w:proofErr w:type="spellStart"/>
      <w:r w:rsidRPr="00522719">
        <w:rPr>
          <w:lang w:val="es-ES"/>
        </w:rPr>
        <w:t>Universidade</w:t>
      </w:r>
      <w:proofErr w:type="spellEnd"/>
      <w:r w:rsidRPr="00522719">
        <w:rPr>
          <w:lang w:val="es-ES"/>
        </w:rPr>
        <w:t xml:space="preserve">-Empresa E </w:t>
      </w:r>
      <w:proofErr w:type="spellStart"/>
      <w:r w:rsidRPr="00522719">
        <w:rPr>
          <w:lang w:val="es-ES"/>
        </w:rPr>
        <w:t>Mudanças</w:t>
      </w:r>
      <w:proofErr w:type="spellEnd"/>
      <w:r w:rsidRPr="00522719">
        <w:rPr>
          <w:lang w:val="es-ES"/>
        </w:rPr>
        <w:t xml:space="preserve"> </w:t>
      </w:r>
      <w:proofErr w:type="spellStart"/>
      <w:r w:rsidRPr="00522719">
        <w:rPr>
          <w:lang w:val="es-ES"/>
        </w:rPr>
        <w:t>Na</w:t>
      </w:r>
      <w:proofErr w:type="spellEnd"/>
      <w:r w:rsidRPr="00522719">
        <w:rPr>
          <w:lang w:val="es-ES"/>
        </w:rPr>
        <w:t xml:space="preserve"> Cultura </w:t>
      </w:r>
      <w:proofErr w:type="spellStart"/>
      <w:r w:rsidRPr="00522719">
        <w:rPr>
          <w:lang w:val="es-ES"/>
        </w:rPr>
        <w:t>Acadêmica</w:t>
      </w:r>
      <w:proofErr w:type="spellEnd"/>
      <w:r w:rsidRPr="00522719">
        <w:rPr>
          <w:lang w:val="es-ES"/>
        </w:rPr>
        <w:t xml:space="preserve">: </w:t>
      </w:r>
      <w:proofErr w:type="spellStart"/>
      <w:r w:rsidRPr="00522719">
        <w:rPr>
          <w:lang w:val="es-ES"/>
        </w:rPr>
        <w:t>Análise</w:t>
      </w:r>
      <w:proofErr w:type="spellEnd"/>
      <w:r w:rsidRPr="00522719">
        <w:rPr>
          <w:lang w:val="es-ES"/>
        </w:rPr>
        <w:t xml:space="preserve"> Comparativa Dos Casos Da Argentina E Do Canadá”</w:t>
      </w:r>
      <w:r>
        <w:rPr>
          <w:lang w:val="es-ES"/>
        </w:rPr>
        <w:t xml:space="preserve">, </w:t>
      </w:r>
      <w:proofErr w:type="spellStart"/>
      <w:r w:rsidRPr="00522719">
        <w:rPr>
          <w:bCs/>
          <w:i/>
          <w:lang w:val="es-ES"/>
        </w:rPr>
        <w:t>Educação</w:t>
      </w:r>
      <w:proofErr w:type="spellEnd"/>
      <w:r w:rsidRPr="00522719">
        <w:rPr>
          <w:bCs/>
          <w:i/>
          <w:lang w:val="es-ES"/>
        </w:rPr>
        <w:t xml:space="preserve"> &amp; </w:t>
      </w:r>
      <w:proofErr w:type="spellStart"/>
      <w:r w:rsidRPr="00522719">
        <w:rPr>
          <w:bCs/>
          <w:i/>
          <w:lang w:val="es-ES"/>
        </w:rPr>
        <w:t>Sociedade</w:t>
      </w:r>
      <w:proofErr w:type="spellEnd"/>
      <w:r>
        <w:rPr>
          <w:bCs/>
          <w:lang w:val="es-ES"/>
        </w:rPr>
        <w:t xml:space="preserve">, </w:t>
      </w:r>
      <w:r w:rsidRPr="00522719">
        <w:rPr>
          <w:lang w:val="es-ES"/>
        </w:rPr>
        <w:t>25(88</w:t>
      </w:r>
      <w:r>
        <w:rPr>
          <w:lang w:val="es-ES"/>
        </w:rPr>
        <w:t xml:space="preserve">): </w:t>
      </w:r>
      <w:r w:rsidRPr="00522719">
        <w:rPr>
          <w:lang w:val="es-ES"/>
        </w:rPr>
        <w:t>997-1022</w:t>
      </w:r>
      <w:r>
        <w:rPr>
          <w:lang w:val="es-ES"/>
        </w:rPr>
        <w:t>.</w:t>
      </w:r>
    </w:p>
    <w:p w14:paraId="373183E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22719">
        <w:rPr>
          <w:rFonts w:ascii="Times New Roman" w:hAnsi="Times New Roman" w:cs="Times New Roman"/>
          <w:sz w:val="24"/>
          <w:szCs w:val="24"/>
        </w:rPr>
        <w:t>Schurr</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George M.</w:t>
      </w:r>
      <w:r>
        <w:rPr>
          <w:rFonts w:ascii="Times New Roman" w:hAnsi="Times New Roman" w:cs="Times New Roman"/>
          <w:sz w:val="24"/>
          <w:szCs w:val="24"/>
        </w:rPr>
        <w:t xml:space="preserve">, </w:t>
      </w:r>
      <w:r w:rsidRPr="00522719">
        <w:rPr>
          <w:rFonts w:ascii="Times New Roman" w:hAnsi="Times New Roman" w:cs="Times New Roman"/>
          <w:sz w:val="24"/>
          <w:szCs w:val="24"/>
        </w:rPr>
        <w:t>(1982) “Toward a Code of Ethics for Academics”</w:t>
      </w:r>
      <w:r>
        <w:rPr>
          <w:rFonts w:ascii="Times New Roman" w:hAnsi="Times New Roman" w:cs="Times New Roman"/>
          <w:sz w:val="24"/>
          <w:szCs w:val="24"/>
        </w:rPr>
        <w:t xml:space="preserve">, </w:t>
      </w:r>
      <w:r w:rsidRPr="00522719">
        <w:rPr>
          <w:rFonts w:ascii="Times New Roman" w:hAnsi="Times New Roman" w:cs="Times New Roman"/>
          <w:i/>
          <w:sz w:val="24"/>
          <w:szCs w:val="24"/>
        </w:rPr>
        <w:t>Journal of Higher Education</w:t>
      </w:r>
      <w:r>
        <w:rPr>
          <w:rFonts w:ascii="Times New Roman" w:hAnsi="Times New Roman" w:cs="Times New Roman"/>
          <w:i/>
          <w:sz w:val="24"/>
          <w:szCs w:val="24"/>
        </w:rPr>
        <w:t xml:space="preserve">, </w:t>
      </w:r>
      <w:r w:rsidRPr="00522719">
        <w:rPr>
          <w:rFonts w:ascii="Times New Roman" w:hAnsi="Times New Roman" w:cs="Times New Roman"/>
          <w:sz w:val="24"/>
          <w:szCs w:val="24"/>
        </w:rPr>
        <w:t>53(3</w:t>
      </w:r>
      <w:r>
        <w:rPr>
          <w:rFonts w:ascii="Times New Roman" w:hAnsi="Times New Roman" w:cs="Times New Roman"/>
          <w:sz w:val="24"/>
          <w:szCs w:val="24"/>
        </w:rPr>
        <w:t xml:space="preserve">): </w:t>
      </w:r>
      <w:r w:rsidRPr="00522719">
        <w:rPr>
          <w:rFonts w:ascii="Times New Roman" w:hAnsi="Times New Roman" w:cs="Times New Roman"/>
          <w:sz w:val="24"/>
          <w:szCs w:val="24"/>
        </w:rPr>
        <w:t>318-334</w:t>
      </w:r>
      <w:r>
        <w:rPr>
          <w:rFonts w:ascii="Times New Roman" w:hAnsi="Times New Roman" w:cs="Times New Roman"/>
          <w:sz w:val="24"/>
          <w:szCs w:val="24"/>
        </w:rPr>
        <w:t>.</w:t>
      </w:r>
    </w:p>
    <w:p w14:paraId="019D7BC0"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Schwab</w:t>
      </w:r>
      <w:r>
        <w:rPr>
          <w:rFonts w:ascii="Times New Roman" w:hAnsi="Times New Roman" w:cs="Times New Roman"/>
          <w:sz w:val="24"/>
          <w:szCs w:val="24"/>
        </w:rPr>
        <w:t xml:space="preserve">, </w:t>
      </w:r>
      <w:r w:rsidRPr="00522719">
        <w:rPr>
          <w:rFonts w:ascii="Times New Roman" w:hAnsi="Times New Roman" w:cs="Times New Roman"/>
          <w:sz w:val="24"/>
          <w:szCs w:val="24"/>
        </w:rPr>
        <w:t>J. D.</w:t>
      </w:r>
      <w:r>
        <w:rPr>
          <w:rFonts w:ascii="Times New Roman" w:hAnsi="Times New Roman" w:cs="Times New Roman"/>
          <w:sz w:val="24"/>
          <w:szCs w:val="24"/>
        </w:rPr>
        <w:t xml:space="preserve">, </w:t>
      </w:r>
      <w:r w:rsidRPr="00522719">
        <w:rPr>
          <w:rFonts w:ascii="Times New Roman" w:hAnsi="Times New Roman" w:cs="Times New Roman"/>
          <w:sz w:val="24"/>
          <w:szCs w:val="24"/>
        </w:rPr>
        <w:t>(1990) “National Security Restraints of the Federal Government on Academic Freedom and Scientific Communication in the United States”</w:t>
      </w:r>
      <w:r>
        <w:rPr>
          <w:rFonts w:ascii="Times New Roman" w:hAnsi="Times New Roman" w:cs="Times New Roman"/>
          <w:sz w:val="24"/>
          <w:szCs w:val="24"/>
        </w:rPr>
        <w:t xml:space="preserve">, </w:t>
      </w:r>
      <w:r w:rsidRPr="00522719">
        <w:rPr>
          <w:rFonts w:ascii="Times New Roman" w:hAnsi="Times New Roman" w:cs="Times New Roman"/>
          <w:i/>
          <w:sz w:val="24"/>
          <w:szCs w:val="24"/>
          <w:lang w:eastAsia="en-US"/>
        </w:rPr>
        <w:t>Government Publications Review</w:t>
      </w:r>
      <w:r>
        <w:rPr>
          <w:rFonts w:ascii="Times New Roman" w:hAnsi="Times New Roman" w:cs="Times New Roman"/>
          <w:i/>
          <w:sz w:val="24"/>
          <w:szCs w:val="24"/>
          <w:lang w:eastAsia="en-US"/>
        </w:rPr>
        <w:t xml:space="preserve">, </w:t>
      </w:r>
      <w:r w:rsidRPr="00522719">
        <w:rPr>
          <w:rFonts w:ascii="Times New Roman" w:hAnsi="Times New Roman" w:cs="Times New Roman"/>
          <w:sz w:val="24"/>
          <w:szCs w:val="24"/>
        </w:rPr>
        <w:t>17(1</w:t>
      </w:r>
      <w:r>
        <w:rPr>
          <w:rFonts w:ascii="Times New Roman" w:hAnsi="Times New Roman" w:cs="Times New Roman"/>
          <w:sz w:val="24"/>
          <w:szCs w:val="24"/>
        </w:rPr>
        <w:t xml:space="preserve">): </w:t>
      </w:r>
      <w:r w:rsidRPr="00522719">
        <w:rPr>
          <w:rFonts w:ascii="Times New Roman" w:hAnsi="Times New Roman" w:cs="Times New Roman"/>
          <w:sz w:val="24"/>
          <w:szCs w:val="24"/>
        </w:rPr>
        <w:t>17-48</w:t>
      </w:r>
      <w:r>
        <w:rPr>
          <w:rFonts w:ascii="Times New Roman" w:hAnsi="Times New Roman" w:cs="Times New Roman"/>
          <w:sz w:val="24"/>
          <w:szCs w:val="24"/>
        </w:rPr>
        <w:t>.</w:t>
      </w:r>
    </w:p>
    <w:p w14:paraId="11A137E4"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Schwartzman</w:t>
      </w:r>
      <w:r>
        <w:rPr>
          <w:rFonts w:ascii="Times New Roman" w:hAnsi="Times New Roman" w:cs="Times New Roman"/>
          <w:sz w:val="24"/>
          <w:szCs w:val="24"/>
        </w:rPr>
        <w:t xml:space="preserve">, </w:t>
      </w:r>
      <w:r w:rsidRPr="00522719">
        <w:rPr>
          <w:rFonts w:ascii="Times New Roman" w:hAnsi="Times New Roman" w:cs="Times New Roman"/>
          <w:sz w:val="24"/>
          <w:szCs w:val="24"/>
        </w:rPr>
        <w:t>S.</w:t>
      </w:r>
      <w:r>
        <w:rPr>
          <w:rFonts w:ascii="Times New Roman" w:hAnsi="Times New Roman" w:cs="Times New Roman"/>
          <w:sz w:val="24"/>
          <w:szCs w:val="24"/>
        </w:rPr>
        <w:t xml:space="preserve">, </w:t>
      </w:r>
      <w:r w:rsidRPr="00522719">
        <w:rPr>
          <w:rFonts w:ascii="Times New Roman" w:hAnsi="Times New Roman" w:cs="Times New Roman"/>
          <w:sz w:val="24"/>
          <w:szCs w:val="24"/>
        </w:rPr>
        <w:t>(1994) “Academics as a profession: what does it mean? Does it matter?”</w:t>
      </w:r>
      <w:r>
        <w:rPr>
          <w:rFonts w:ascii="Times New Roman" w:hAnsi="Times New Roman" w:cs="Times New Roman"/>
          <w:sz w:val="24"/>
          <w:szCs w:val="24"/>
        </w:rPr>
        <w:t xml:space="preserve">, </w:t>
      </w:r>
      <w:r w:rsidRPr="00522719">
        <w:rPr>
          <w:rFonts w:ascii="Times New Roman" w:hAnsi="Times New Roman" w:cs="Times New Roman"/>
          <w:i/>
          <w:sz w:val="24"/>
          <w:szCs w:val="24"/>
          <w:lang w:eastAsia="en-US"/>
        </w:rPr>
        <w:t>Higher Education Policy</w:t>
      </w:r>
      <w:r>
        <w:rPr>
          <w:rFonts w:ascii="Times New Roman" w:hAnsi="Times New Roman" w:cs="Times New Roman"/>
          <w:i/>
          <w:sz w:val="24"/>
          <w:szCs w:val="24"/>
          <w:lang w:eastAsia="en-US"/>
        </w:rPr>
        <w:t xml:space="preserve">, </w:t>
      </w:r>
      <w:r w:rsidRPr="00522719">
        <w:rPr>
          <w:rFonts w:ascii="Times New Roman" w:hAnsi="Times New Roman" w:cs="Times New Roman"/>
          <w:sz w:val="24"/>
          <w:szCs w:val="24"/>
        </w:rPr>
        <w:t>7(2</w:t>
      </w:r>
      <w:r>
        <w:rPr>
          <w:rFonts w:ascii="Times New Roman" w:hAnsi="Times New Roman" w:cs="Times New Roman"/>
          <w:sz w:val="24"/>
          <w:szCs w:val="24"/>
        </w:rPr>
        <w:t xml:space="preserve">): </w:t>
      </w:r>
      <w:r w:rsidRPr="00522719">
        <w:rPr>
          <w:rFonts w:ascii="Times New Roman" w:hAnsi="Times New Roman" w:cs="Times New Roman"/>
          <w:sz w:val="24"/>
          <w:szCs w:val="24"/>
        </w:rPr>
        <w:t>24-26</w:t>
      </w:r>
      <w:r>
        <w:rPr>
          <w:rFonts w:ascii="Times New Roman" w:hAnsi="Times New Roman" w:cs="Times New Roman"/>
          <w:sz w:val="24"/>
          <w:szCs w:val="24"/>
        </w:rPr>
        <w:t>.</w:t>
      </w:r>
    </w:p>
    <w:p w14:paraId="70E9CFB6" w14:textId="77777777" w:rsidR="000F031A" w:rsidRDefault="000F031A" w:rsidP="00EA188C">
      <w:pPr>
        <w:tabs>
          <w:tab w:val="left" w:pos="1620"/>
        </w:tabs>
        <w:spacing w:before="120" w:line="288" w:lineRule="exact"/>
        <w:ind w:left="425" w:hanging="425"/>
      </w:pPr>
      <w:r w:rsidRPr="00522719">
        <w:t>Schwartzman</w:t>
      </w:r>
      <w:r>
        <w:t xml:space="preserve">, </w:t>
      </w:r>
      <w:r w:rsidRPr="00522719">
        <w:t>Sim</w:t>
      </w:r>
      <w:r w:rsidRPr="00522719">
        <w:rPr>
          <w:lang w:val="en-GB" w:eastAsia="en-GB"/>
        </w:rPr>
        <w:t>on</w:t>
      </w:r>
      <w:r>
        <w:rPr>
          <w:lang w:val="en-GB" w:eastAsia="en-GB"/>
        </w:rPr>
        <w:t xml:space="preserve">, </w:t>
      </w:r>
      <w:r w:rsidRPr="00522719">
        <w:rPr>
          <w:lang w:val="en-GB" w:eastAsia="en-GB"/>
        </w:rPr>
        <w:t>(1991) “</w:t>
      </w:r>
      <w:r w:rsidRPr="00522719">
        <w:rPr>
          <w:bCs/>
          <w:lang w:val="en-GB" w:eastAsia="en-GB"/>
        </w:rPr>
        <w:t>Latin America: Higher Education in a Lost Decade</w:t>
      </w:r>
      <w:r w:rsidRPr="00522719">
        <w:rPr>
          <w:lang w:val="en-GB" w:eastAsia="en-GB"/>
        </w:rPr>
        <w:t>”</w:t>
      </w:r>
      <w:r>
        <w:rPr>
          <w:lang w:val="en-GB" w:eastAsia="en-GB"/>
        </w:rPr>
        <w:t xml:space="preserve">, </w:t>
      </w:r>
      <w:r w:rsidRPr="00522719">
        <w:rPr>
          <w:i/>
        </w:rPr>
        <w:t>Prospects</w:t>
      </w:r>
      <w:r>
        <w:t xml:space="preserve">, </w:t>
      </w:r>
      <w:r w:rsidRPr="00522719">
        <w:t>21(3</w:t>
      </w:r>
      <w:r>
        <w:t xml:space="preserve">): </w:t>
      </w:r>
      <w:r w:rsidRPr="00522719">
        <w:t>363-373</w:t>
      </w:r>
      <w:r>
        <w:t>.</w:t>
      </w:r>
    </w:p>
    <w:p w14:paraId="54D27310" w14:textId="77777777" w:rsidR="000F031A" w:rsidRDefault="000F031A" w:rsidP="00EA188C">
      <w:pPr>
        <w:tabs>
          <w:tab w:val="left" w:pos="1620"/>
        </w:tabs>
        <w:autoSpaceDE w:val="0"/>
        <w:autoSpaceDN w:val="0"/>
        <w:adjustRightInd w:val="0"/>
        <w:spacing w:before="120" w:line="288" w:lineRule="exact"/>
        <w:ind w:left="425" w:hanging="425"/>
      </w:pPr>
      <w:r w:rsidRPr="00522719">
        <w:t>Schwartzman</w:t>
      </w:r>
      <w:r>
        <w:t xml:space="preserve">, </w:t>
      </w:r>
      <w:r w:rsidRPr="00522719">
        <w:t>Simon</w:t>
      </w:r>
      <w:r>
        <w:t xml:space="preserve">, </w:t>
      </w:r>
      <w:r w:rsidRPr="00522719">
        <w:t>(1993) “</w:t>
      </w:r>
      <w:r w:rsidRPr="00522719">
        <w:rPr>
          <w:bCs/>
        </w:rPr>
        <w:t>Policies for higher education in Latin America: the context”</w:t>
      </w:r>
      <w:r w:rsidRPr="00522719">
        <w:rPr>
          <w:i/>
          <w:iCs/>
        </w:rPr>
        <w:t xml:space="preserve"> Higher Education </w:t>
      </w:r>
      <w:r w:rsidRPr="00522719">
        <w:t>25(1</w:t>
      </w:r>
      <w:r>
        <w:t xml:space="preserve">): </w:t>
      </w:r>
      <w:r w:rsidRPr="00522719">
        <w:t>9-20</w:t>
      </w:r>
      <w:r>
        <w:t>.</w:t>
      </w:r>
    </w:p>
    <w:p w14:paraId="28950B4D"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22719">
        <w:rPr>
          <w:rFonts w:ascii="Times New Roman" w:hAnsi="Times New Roman" w:cs="Times New Roman"/>
          <w:sz w:val="24"/>
          <w:szCs w:val="24"/>
        </w:rPr>
        <w:t>Schwinges</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Rainer Christoph</w:t>
      </w:r>
      <w:r>
        <w:rPr>
          <w:rFonts w:ascii="Times New Roman" w:hAnsi="Times New Roman" w:cs="Times New Roman"/>
          <w:sz w:val="24"/>
          <w:szCs w:val="24"/>
        </w:rPr>
        <w:t xml:space="preserve">, </w:t>
      </w:r>
      <w:r w:rsidRPr="00522719">
        <w:rPr>
          <w:rFonts w:ascii="Times New Roman" w:hAnsi="Times New Roman" w:cs="Times New Roman"/>
          <w:sz w:val="24"/>
          <w:szCs w:val="24"/>
        </w:rPr>
        <w:t>(1992) “Student Education</w:t>
      </w:r>
      <w:r>
        <w:rPr>
          <w:rFonts w:ascii="Times New Roman" w:hAnsi="Times New Roman" w:cs="Times New Roman"/>
          <w:sz w:val="24"/>
          <w:szCs w:val="24"/>
        </w:rPr>
        <w:t xml:space="preserve">, </w:t>
      </w:r>
      <w:r w:rsidRPr="00522719">
        <w:rPr>
          <w:rFonts w:ascii="Times New Roman" w:hAnsi="Times New Roman" w:cs="Times New Roman"/>
          <w:sz w:val="24"/>
          <w:szCs w:val="24"/>
        </w:rPr>
        <w:t>Student Life”</w:t>
      </w:r>
      <w:r>
        <w:rPr>
          <w:rFonts w:ascii="Times New Roman" w:hAnsi="Times New Roman" w:cs="Times New Roman"/>
          <w:sz w:val="24"/>
          <w:szCs w:val="24"/>
        </w:rPr>
        <w:t xml:space="preserve">, </w:t>
      </w:r>
      <w:r w:rsidRPr="00522719">
        <w:rPr>
          <w:rFonts w:ascii="Times New Roman" w:hAnsi="Times New Roman" w:cs="Times New Roman"/>
          <w:sz w:val="24"/>
          <w:szCs w:val="24"/>
        </w:rPr>
        <w:t xml:space="preserve">in </w:t>
      </w:r>
      <w:proofErr w:type="spellStart"/>
      <w:r w:rsidRPr="00522719">
        <w:rPr>
          <w:rFonts w:ascii="Times New Roman" w:hAnsi="Times New Roman" w:cs="Times New Roman"/>
          <w:sz w:val="24"/>
          <w:szCs w:val="24"/>
        </w:rPr>
        <w:t>Ruegg</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W.</w:t>
      </w:r>
      <w:r>
        <w:rPr>
          <w:rFonts w:ascii="Times New Roman" w:hAnsi="Times New Roman" w:cs="Times New Roman"/>
          <w:sz w:val="24"/>
          <w:szCs w:val="24"/>
        </w:rPr>
        <w:t xml:space="preserve">, </w:t>
      </w:r>
      <w:r w:rsidRPr="00522719">
        <w:rPr>
          <w:rFonts w:ascii="Times New Roman" w:hAnsi="Times New Roman" w:cs="Times New Roman"/>
          <w:sz w:val="24"/>
          <w:szCs w:val="24"/>
        </w:rPr>
        <w:t>(ed.)</w:t>
      </w:r>
      <w:r>
        <w:rPr>
          <w:rFonts w:ascii="Times New Roman" w:hAnsi="Times New Roman" w:cs="Times New Roman"/>
          <w:sz w:val="24"/>
          <w:szCs w:val="24"/>
        </w:rPr>
        <w:t xml:space="preserve">, </w:t>
      </w:r>
      <w:r w:rsidRPr="00522719">
        <w:rPr>
          <w:rFonts w:ascii="Times New Roman" w:hAnsi="Times New Roman" w:cs="Times New Roman"/>
          <w:i/>
          <w:sz w:val="24"/>
          <w:szCs w:val="24"/>
        </w:rPr>
        <w:t>A</w:t>
      </w:r>
      <w:r w:rsidRPr="00C57ED7">
        <w:rPr>
          <w:rFonts w:ascii="Times New Roman" w:hAnsi="Times New Roman" w:cs="Times New Roman"/>
          <w:i/>
          <w:sz w:val="24"/>
          <w:szCs w:val="24"/>
        </w:rPr>
        <w:t xml:space="preserve"> History of the University in Europe: Vol. I Universities in the Middle Ages</w:t>
      </w:r>
      <w:r>
        <w:rPr>
          <w:rFonts w:ascii="Times New Roman" w:hAnsi="Times New Roman" w:cs="Times New Roman"/>
          <w:sz w:val="24"/>
          <w:szCs w:val="24"/>
        </w:rPr>
        <w:t xml:space="preserve">, </w:t>
      </w:r>
      <w:r w:rsidRPr="00C57ED7">
        <w:rPr>
          <w:rFonts w:ascii="Times New Roman" w:hAnsi="Times New Roman" w:cs="Times New Roman"/>
          <w:sz w:val="24"/>
          <w:szCs w:val="24"/>
        </w:rPr>
        <w:t>Cambridge: Cambridge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p.195-243</w:t>
      </w:r>
      <w:r>
        <w:rPr>
          <w:rFonts w:ascii="Times New Roman" w:hAnsi="Times New Roman" w:cs="Times New Roman"/>
          <w:sz w:val="24"/>
          <w:szCs w:val="24"/>
        </w:rPr>
        <w:t>.</w:t>
      </w:r>
    </w:p>
    <w:p w14:paraId="78DF3E5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Scott</w:t>
      </w:r>
      <w:r>
        <w:rPr>
          <w:rFonts w:ascii="Times New Roman" w:hAnsi="Times New Roman" w:cs="Times New Roman"/>
          <w:sz w:val="24"/>
          <w:szCs w:val="24"/>
        </w:rPr>
        <w:t xml:space="preserve">, </w:t>
      </w:r>
      <w:r w:rsidRPr="00C57ED7">
        <w:rPr>
          <w:rFonts w:ascii="Times New Roman" w:hAnsi="Times New Roman" w:cs="Times New Roman"/>
          <w:sz w:val="24"/>
          <w:szCs w:val="24"/>
        </w:rPr>
        <w:t>Joan W.</w:t>
      </w:r>
      <w:r>
        <w:rPr>
          <w:rFonts w:ascii="Times New Roman" w:hAnsi="Times New Roman" w:cs="Times New Roman"/>
          <w:sz w:val="24"/>
          <w:szCs w:val="24"/>
        </w:rPr>
        <w:t xml:space="preserve">, </w:t>
      </w:r>
      <w:r w:rsidRPr="00C57ED7">
        <w:rPr>
          <w:rFonts w:ascii="Times New Roman" w:hAnsi="Times New Roman" w:cs="Times New Roman"/>
          <w:sz w:val="24"/>
          <w:szCs w:val="24"/>
        </w:rPr>
        <w:t>(1995) “Academic Freedom as an Ethical Practice”</w:t>
      </w:r>
      <w:r>
        <w:rPr>
          <w:rFonts w:ascii="Times New Roman" w:hAnsi="Times New Roman" w:cs="Times New Roman"/>
          <w:sz w:val="24"/>
          <w:szCs w:val="24"/>
        </w:rPr>
        <w:t xml:space="preserve">, </w:t>
      </w:r>
      <w:r w:rsidRPr="00C57ED7">
        <w:rPr>
          <w:rFonts w:ascii="Times New Roman" w:hAnsi="Times New Roman" w:cs="Times New Roman"/>
          <w:i/>
          <w:sz w:val="24"/>
          <w:szCs w:val="24"/>
          <w:lang w:eastAsia="en-US"/>
        </w:rPr>
        <w:t>Academe</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81(4</w:t>
      </w:r>
      <w:r>
        <w:rPr>
          <w:rFonts w:ascii="Times New Roman" w:hAnsi="Times New Roman" w:cs="Times New Roman"/>
          <w:sz w:val="24"/>
          <w:szCs w:val="24"/>
        </w:rPr>
        <w:t xml:space="preserve">): </w:t>
      </w:r>
      <w:r w:rsidRPr="00C57ED7">
        <w:rPr>
          <w:rFonts w:ascii="Times New Roman" w:hAnsi="Times New Roman" w:cs="Times New Roman"/>
          <w:sz w:val="24"/>
          <w:szCs w:val="24"/>
        </w:rPr>
        <w:t>44-48</w:t>
      </w:r>
      <w:r>
        <w:rPr>
          <w:rFonts w:ascii="Times New Roman" w:hAnsi="Times New Roman" w:cs="Times New Roman"/>
          <w:sz w:val="24"/>
          <w:szCs w:val="24"/>
        </w:rPr>
        <w:t>.</w:t>
      </w:r>
    </w:p>
    <w:p w14:paraId="2766B638" w14:textId="77777777" w:rsidR="000F031A" w:rsidRDefault="000F031A" w:rsidP="00EA188C">
      <w:pPr>
        <w:spacing w:before="120"/>
        <w:ind w:left="425" w:hanging="425"/>
      </w:pPr>
      <w:r w:rsidRPr="00C57ED7">
        <w:t>Scott</w:t>
      </w:r>
      <w:r>
        <w:t xml:space="preserve">, </w:t>
      </w:r>
      <w:r w:rsidRPr="00C57ED7">
        <w:t>Joan W.</w:t>
      </w:r>
      <w:r>
        <w:t xml:space="preserve">, </w:t>
      </w:r>
      <w:r w:rsidRPr="00C57ED7">
        <w:t>(1998) “Academic Freedom as an Ethical Practice”</w:t>
      </w:r>
      <w:r>
        <w:t xml:space="preserve">, </w:t>
      </w:r>
      <w:r w:rsidRPr="00C57ED7">
        <w:t>in Menand</w:t>
      </w:r>
      <w:r>
        <w:t xml:space="preserve">, </w:t>
      </w:r>
      <w:r w:rsidRPr="00C57ED7">
        <w:t>Louis</w:t>
      </w:r>
      <w:r>
        <w:t xml:space="preserve">, </w:t>
      </w:r>
      <w:r w:rsidRPr="00C57ED7">
        <w:t xml:space="preserve">(ed.) </w:t>
      </w:r>
      <w:r w:rsidRPr="00C57ED7">
        <w:rPr>
          <w:i/>
        </w:rPr>
        <w:t>The Future of Academic Freedom</w:t>
      </w:r>
      <w:r>
        <w:rPr>
          <w:i/>
        </w:rPr>
        <w:t xml:space="preserve">, </w:t>
      </w:r>
      <w:r w:rsidRPr="00C57ED7">
        <w:t>Chicago: University of Chicago Press</w:t>
      </w:r>
      <w:r>
        <w:t xml:space="preserve">, </w:t>
      </w:r>
      <w:r w:rsidRPr="00C57ED7">
        <w:t>p.163-186</w:t>
      </w:r>
      <w:r>
        <w:t>.</w:t>
      </w:r>
    </w:p>
    <w:p w14:paraId="2A694183"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753BA5">
        <w:rPr>
          <w:rFonts w:ascii="Times New Roman" w:hAnsi="Times New Roman" w:cs="Times New Roman"/>
          <w:color w:val="000000"/>
          <w:sz w:val="24"/>
          <w:szCs w:val="24"/>
        </w:rPr>
        <w:t>Scott</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Joan W.</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(2009) “Knowledge</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Power</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and Academic Freedom”</w:t>
      </w:r>
      <w:r>
        <w:rPr>
          <w:rFonts w:ascii="Times New Roman" w:hAnsi="Times New Roman" w:cs="Times New Roman"/>
          <w:color w:val="000000"/>
          <w:sz w:val="24"/>
          <w:szCs w:val="24"/>
        </w:rPr>
        <w:t xml:space="preserve">, </w:t>
      </w:r>
      <w:r w:rsidRPr="00753BA5">
        <w:rPr>
          <w:rFonts w:ascii="Times New Roman" w:hAnsi="Times New Roman" w:cs="Times New Roman"/>
          <w:i/>
          <w:color w:val="000000"/>
          <w:sz w:val="24"/>
          <w:szCs w:val="24"/>
        </w:rPr>
        <w:t>Social Research</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76(2</w:t>
      </w:r>
      <w:r>
        <w:rPr>
          <w:rFonts w:ascii="Times New Roman" w:hAnsi="Times New Roman" w:cs="Times New Roman"/>
          <w:color w:val="000000"/>
          <w:sz w:val="24"/>
          <w:szCs w:val="24"/>
        </w:rPr>
        <w:t xml:space="preserve">): </w:t>
      </w:r>
      <w:r w:rsidRPr="00753BA5">
        <w:rPr>
          <w:rFonts w:ascii="Times New Roman" w:hAnsi="Times New Roman" w:cs="Times New Roman"/>
          <w:color w:val="000000"/>
          <w:sz w:val="24"/>
          <w:szCs w:val="24"/>
        </w:rPr>
        <w:t>451-480</w:t>
      </w:r>
      <w:r>
        <w:rPr>
          <w:rFonts w:ascii="Times New Roman" w:hAnsi="Times New Roman" w:cs="Times New Roman"/>
          <w:color w:val="000000"/>
          <w:sz w:val="24"/>
          <w:szCs w:val="24"/>
        </w:rPr>
        <w:t>.</w:t>
      </w:r>
    </w:p>
    <w:p w14:paraId="2302F6CA" w14:textId="77777777" w:rsidR="000F031A" w:rsidRDefault="000F031A" w:rsidP="00EA188C">
      <w:pPr>
        <w:autoSpaceDE w:val="0"/>
        <w:autoSpaceDN w:val="0"/>
        <w:adjustRightInd w:val="0"/>
        <w:spacing w:before="120"/>
        <w:ind w:left="425" w:hanging="425"/>
        <w:rPr>
          <w:color w:val="000000"/>
        </w:rPr>
      </w:pPr>
      <w:r w:rsidRPr="00753BA5">
        <w:rPr>
          <w:color w:val="000000"/>
        </w:rPr>
        <w:t>Scott</w:t>
      </w:r>
      <w:r>
        <w:rPr>
          <w:color w:val="000000"/>
        </w:rPr>
        <w:t xml:space="preserve">, </w:t>
      </w:r>
      <w:r w:rsidRPr="00753BA5">
        <w:rPr>
          <w:color w:val="000000"/>
        </w:rPr>
        <w:t>John C.</w:t>
      </w:r>
      <w:r>
        <w:rPr>
          <w:color w:val="000000"/>
        </w:rPr>
        <w:t xml:space="preserve">, </w:t>
      </w:r>
      <w:r w:rsidRPr="00753BA5">
        <w:rPr>
          <w:color w:val="000000"/>
        </w:rPr>
        <w:t>(2006) “The Mission of the University: Medieval to Postmodern Transformations”</w:t>
      </w:r>
      <w:r>
        <w:rPr>
          <w:color w:val="000000"/>
        </w:rPr>
        <w:t xml:space="preserve">, </w:t>
      </w:r>
      <w:r w:rsidRPr="00753BA5">
        <w:rPr>
          <w:i/>
          <w:color w:val="000000"/>
        </w:rPr>
        <w:t>The Journal of Higher Education</w:t>
      </w:r>
      <w:r>
        <w:rPr>
          <w:color w:val="000000"/>
        </w:rPr>
        <w:t xml:space="preserve">, </w:t>
      </w:r>
      <w:r w:rsidRPr="00753BA5">
        <w:rPr>
          <w:color w:val="000000"/>
        </w:rPr>
        <w:t>77(1</w:t>
      </w:r>
      <w:r>
        <w:rPr>
          <w:color w:val="000000"/>
        </w:rPr>
        <w:t xml:space="preserve">): </w:t>
      </w:r>
      <w:r w:rsidRPr="00753BA5">
        <w:rPr>
          <w:color w:val="000000"/>
        </w:rPr>
        <w:t>1-39</w:t>
      </w:r>
      <w:r>
        <w:rPr>
          <w:color w:val="000000"/>
        </w:rPr>
        <w:t>.</w:t>
      </w:r>
    </w:p>
    <w:p w14:paraId="43C25FB3" w14:textId="77777777" w:rsidR="000F031A" w:rsidRDefault="000F031A" w:rsidP="00EA188C">
      <w:pPr>
        <w:spacing w:before="120"/>
        <w:ind w:left="425" w:hanging="425"/>
        <w:rPr>
          <w:color w:val="000000"/>
        </w:rPr>
      </w:pPr>
      <w:r w:rsidRPr="00753BA5">
        <w:rPr>
          <w:color w:val="000000"/>
        </w:rPr>
        <w:t>Scott</w:t>
      </w:r>
      <w:r>
        <w:rPr>
          <w:color w:val="000000"/>
        </w:rPr>
        <w:t xml:space="preserve">, </w:t>
      </w:r>
      <w:r w:rsidRPr="00753BA5">
        <w:rPr>
          <w:color w:val="000000"/>
        </w:rPr>
        <w:t>P.</w:t>
      </w:r>
      <w:r>
        <w:rPr>
          <w:color w:val="000000"/>
        </w:rPr>
        <w:t xml:space="preserve">, </w:t>
      </w:r>
      <w:r w:rsidRPr="00753BA5">
        <w:rPr>
          <w:color w:val="000000"/>
        </w:rPr>
        <w:t>(2004) “Ethics ‘in’ and ‘for’ Higher Education”</w:t>
      </w:r>
      <w:r>
        <w:rPr>
          <w:color w:val="000000"/>
        </w:rPr>
        <w:t xml:space="preserve">, </w:t>
      </w:r>
      <w:r w:rsidRPr="00753BA5">
        <w:rPr>
          <w:i/>
          <w:color w:val="000000"/>
        </w:rPr>
        <w:t>Higher Education in Europe</w:t>
      </w:r>
      <w:r>
        <w:rPr>
          <w:color w:val="000000"/>
        </w:rPr>
        <w:t xml:space="preserve">, </w:t>
      </w:r>
      <w:r w:rsidRPr="00753BA5">
        <w:rPr>
          <w:color w:val="000000"/>
          <w:lang w:val="en-GB"/>
        </w:rPr>
        <w:t>29(4</w:t>
      </w:r>
      <w:r>
        <w:rPr>
          <w:color w:val="000000"/>
          <w:lang w:val="en-GB"/>
        </w:rPr>
        <w:t xml:space="preserve">): </w:t>
      </w:r>
      <w:r w:rsidRPr="00753BA5">
        <w:rPr>
          <w:color w:val="000000"/>
          <w:lang w:val="en-GB"/>
        </w:rPr>
        <w:t>439-450</w:t>
      </w:r>
      <w:r>
        <w:rPr>
          <w:color w:val="000000"/>
        </w:rPr>
        <w:t>.</w:t>
      </w:r>
    </w:p>
    <w:p w14:paraId="12DE3856" w14:textId="77777777" w:rsidR="000F031A" w:rsidRDefault="000F031A" w:rsidP="00EA188C">
      <w:pPr>
        <w:spacing w:before="120"/>
        <w:ind w:left="425" w:hanging="425"/>
      </w:pPr>
      <w:r w:rsidRPr="00753BA5">
        <w:rPr>
          <w:color w:val="000000"/>
        </w:rPr>
        <w:t>Scott</w:t>
      </w:r>
      <w:r>
        <w:rPr>
          <w:color w:val="000000"/>
        </w:rPr>
        <w:t xml:space="preserve">, </w:t>
      </w:r>
      <w:r w:rsidRPr="00753BA5">
        <w:rPr>
          <w:color w:val="000000"/>
        </w:rPr>
        <w:t>Shirley V.</w:t>
      </w:r>
      <w:r>
        <w:rPr>
          <w:color w:val="000000"/>
        </w:rPr>
        <w:t xml:space="preserve">, </w:t>
      </w:r>
      <w:r w:rsidRPr="00753BA5">
        <w:rPr>
          <w:color w:val="000000"/>
        </w:rPr>
        <w:t>(1994) “International Law as Ideology: Theorizing the Relationship between</w:t>
      </w:r>
      <w:r w:rsidRPr="00C57ED7">
        <w:t xml:space="preserve"> International Law and International Politics”</w:t>
      </w:r>
      <w:r>
        <w:t xml:space="preserve">, </w:t>
      </w:r>
      <w:r w:rsidRPr="00C57ED7">
        <w:rPr>
          <w:i/>
        </w:rPr>
        <w:t>European Journal of International Law</w:t>
      </w:r>
      <w:r>
        <w:t xml:space="preserve">, </w:t>
      </w:r>
      <w:r w:rsidRPr="00C57ED7">
        <w:t>5(3</w:t>
      </w:r>
      <w:r>
        <w:t xml:space="preserve">): </w:t>
      </w:r>
      <w:r w:rsidRPr="00C57ED7">
        <w:t>1-14</w:t>
      </w:r>
      <w:r>
        <w:t>.</w:t>
      </w:r>
    </w:p>
    <w:p w14:paraId="7223FAB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Searle</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(1972) </w:t>
      </w:r>
      <w:r w:rsidRPr="00C57ED7">
        <w:rPr>
          <w:rFonts w:ascii="Times New Roman" w:hAnsi="Times New Roman" w:cs="Times New Roman"/>
          <w:i/>
          <w:sz w:val="24"/>
          <w:szCs w:val="24"/>
          <w:lang w:eastAsia="en-US"/>
        </w:rPr>
        <w:t>The Campus War</w:t>
      </w:r>
      <w:r>
        <w:rPr>
          <w:rFonts w:ascii="Times New Roman" w:hAnsi="Times New Roman" w:cs="Times New Roman"/>
          <w:i/>
          <w:sz w:val="24"/>
          <w:szCs w:val="24"/>
          <w:lang w:eastAsia="en-US"/>
        </w:rPr>
        <w:t xml:space="preserve">, </w:t>
      </w:r>
      <w:r w:rsidRPr="00C57ED7">
        <w:rPr>
          <w:rFonts w:ascii="Times New Roman" w:hAnsi="Times New Roman" w:cs="Times New Roman"/>
          <w:sz w:val="24"/>
          <w:szCs w:val="24"/>
        </w:rPr>
        <w:t>Harmsworth: Penguin</w:t>
      </w:r>
      <w:r>
        <w:rPr>
          <w:rFonts w:ascii="Times New Roman" w:hAnsi="Times New Roman" w:cs="Times New Roman"/>
          <w:sz w:val="24"/>
          <w:szCs w:val="24"/>
        </w:rPr>
        <w:t>.</w:t>
      </w:r>
    </w:p>
    <w:p w14:paraId="6955C5D2" w14:textId="77777777" w:rsidR="000F031A" w:rsidRDefault="000F031A" w:rsidP="00EA188C">
      <w:pPr>
        <w:spacing w:before="120"/>
        <w:ind w:left="425" w:hanging="425"/>
      </w:pPr>
      <w:r w:rsidRPr="00C57ED7">
        <w:t>Searle</w:t>
      </w:r>
      <w:r>
        <w:t xml:space="preserve">, </w:t>
      </w:r>
      <w:r w:rsidRPr="00C57ED7">
        <w:t>J.</w:t>
      </w:r>
      <w:r>
        <w:t xml:space="preserve">, </w:t>
      </w:r>
      <w:r w:rsidRPr="00C57ED7">
        <w:t>(1975) “Two Concepts of Academic Freedom”</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p.86-96</w:t>
      </w:r>
      <w:r>
        <w:t>.</w:t>
      </w:r>
    </w:p>
    <w:p w14:paraId="1A930200" w14:textId="77777777" w:rsidR="000F031A" w:rsidRDefault="000F031A" w:rsidP="00EA188C">
      <w:pPr>
        <w:autoSpaceDE w:val="0"/>
        <w:autoSpaceDN w:val="0"/>
        <w:adjustRightInd w:val="0"/>
        <w:spacing w:before="120"/>
        <w:ind w:left="425" w:hanging="425"/>
        <w:rPr>
          <w:lang w:val="en-GB"/>
        </w:rPr>
      </w:pPr>
      <w:r w:rsidRPr="00C57ED7">
        <w:rPr>
          <w:lang w:val="en-GB"/>
        </w:rPr>
        <w:t>Searle</w:t>
      </w:r>
      <w:r>
        <w:rPr>
          <w:lang w:val="en-GB"/>
        </w:rPr>
        <w:t xml:space="preserve">, </w:t>
      </w:r>
      <w:r w:rsidRPr="00C57ED7">
        <w:rPr>
          <w:lang w:val="en-GB"/>
        </w:rPr>
        <w:t>J.</w:t>
      </w:r>
      <w:r>
        <w:rPr>
          <w:lang w:val="en-GB"/>
        </w:rPr>
        <w:t xml:space="preserve">, </w:t>
      </w:r>
      <w:r w:rsidRPr="00C57ED7">
        <w:rPr>
          <w:lang w:val="en-GB"/>
        </w:rPr>
        <w:t>(1993) “Rationality and realism</w:t>
      </w:r>
      <w:r>
        <w:rPr>
          <w:lang w:val="en-GB"/>
        </w:rPr>
        <w:t xml:space="preserve">, </w:t>
      </w:r>
      <w:r w:rsidRPr="00C57ED7">
        <w:rPr>
          <w:lang w:val="en-GB"/>
        </w:rPr>
        <w:t>what is at stake?”</w:t>
      </w:r>
      <w:r>
        <w:rPr>
          <w:lang w:val="en-GB"/>
        </w:rPr>
        <w:t xml:space="preserve">, </w:t>
      </w:r>
      <w:r w:rsidRPr="00C57ED7">
        <w:rPr>
          <w:i/>
          <w:lang w:val="en-GB"/>
        </w:rPr>
        <w:t>Daedalus</w:t>
      </w:r>
      <w:r>
        <w:rPr>
          <w:lang w:val="en-GB"/>
        </w:rPr>
        <w:t xml:space="preserve">, </w:t>
      </w:r>
      <w:r w:rsidRPr="00C57ED7">
        <w:rPr>
          <w:lang w:val="en-GB"/>
        </w:rPr>
        <w:t>122(4</w:t>
      </w:r>
      <w:r>
        <w:rPr>
          <w:lang w:val="en-GB"/>
        </w:rPr>
        <w:t xml:space="preserve">): </w:t>
      </w:r>
      <w:r w:rsidRPr="00C57ED7">
        <w:rPr>
          <w:lang w:val="en-GB"/>
        </w:rPr>
        <w:t>55-83</w:t>
      </w:r>
      <w:r>
        <w:rPr>
          <w:lang w:val="en-GB"/>
        </w:rPr>
        <w:t>.</w:t>
      </w:r>
    </w:p>
    <w:p w14:paraId="14C08561" w14:textId="77777777" w:rsidR="000F031A" w:rsidRDefault="000F031A" w:rsidP="00EA188C">
      <w:pPr>
        <w:autoSpaceDE w:val="0"/>
        <w:autoSpaceDN w:val="0"/>
        <w:adjustRightInd w:val="0"/>
        <w:spacing w:before="120"/>
        <w:ind w:left="425" w:hanging="425"/>
        <w:rPr>
          <w:lang w:val="en-GB"/>
        </w:rPr>
      </w:pPr>
      <w:r w:rsidRPr="00C57ED7">
        <w:rPr>
          <w:lang w:val="en-GB"/>
        </w:rPr>
        <w:t>Seligman</w:t>
      </w:r>
      <w:r>
        <w:rPr>
          <w:lang w:val="en-GB"/>
        </w:rPr>
        <w:t xml:space="preserve">, </w:t>
      </w:r>
      <w:r w:rsidRPr="00C57ED7">
        <w:rPr>
          <w:lang w:val="en-GB"/>
        </w:rPr>
        <w:t>E. R. A.</w:t>
      </w:r>
      <w:r>
        <w:rPr>
          <w:lang w:val="en-GB"/>
        </w:rPr>
        <w:t xml:space="preserve">, </w:t>
      </w:r>
      <w:r w:rsidRPr="00C57ED7">
        <w:rPr>
          <w:lang w:val="en-GB"/>
        </w:rPr>
        <w:t xml:space="preserve">(1915) “Preliminary Report of the Joint Committee on Academic Freedom and Academic Tenure” </w:t>
      </w:r>
      <w:r w:rsidRPr="00C57ED7">
        <w:rPr>
          <w:i/>
          <w:lang w:val="en-GB"/>
        </w:rPr>
        <w:t>The American Political Science Review</w:t>
      </w:r>
      <w:r>
        <w:rPr>
          <w:lang w:val="en-GB"/>
        </w:rPr>
        <w:t xml:space="preserve">, </w:t>
      </w:r>
      <w:r w:rsidRPr="00C57ED7">
        <w:rPr>
          <w:lang w:val="en-GB"/>
        </w:rPr>
        <w:t>9(2</w:t>
      </w:r>
      <w:r>
        <w:rPr>
          <w:lang w:val="en-GB"/>
        </w:rPr>
        <w:t xml:space="preserve">): </w:t>
      </w:r>
      <w:r w:rsidRPr="00C57ED7">
        <w:rPr>
          <w:lang w:val="en-GB"/>
        </w:rPr>
        <w:t>374-381</w:t>
      </w:r>
      <w:r>
        <w:rPr>
          <w:lang w:val="en-GB"/>
        </w:rPr>
        <w:t>.</w:t>
      </w:r>
    </w:p>
    <w:p w14:paraId="38C9A9BD" w14:textId="77777777" w:rsidR="000F031A" w:rsidRDefault="000F031A" w:rsidP="00EA188C">
      <w:pPr>
        <w:autoSpaceDE w:val="0"/>
        <w:autoSpaceDN w:val="0"/>
        <w:adjustRightInd w:val="0"/>
        <w:spacing w:before="120"/>
        <w:ind w:left="425" w:hanging="425"/>
      </w:pPr>
      <w:proofErr w:type="spellStart"/>
      <w:r w:rsidRPr="00EB6A86">
        <w:rPr>
          <w:lang w:val="en-GB"/>
        </w:rPr>
        <w:t>Senba</w:t>
      </w:r>
      <w:proofErr w:type="spellEnd"/>
      <w:r>
        <w:rPr>
          <w:lang w:val="en-GB"/>
        </w:rPr>
        <w:t xml:space="preserve">, </w:t>
      </w:r>
      <w:r w:rsidRPr="00EB6A86">
        <w:rPr>
          <w:lang w:val="en-GB"/>
        </w:rPr>
        <w:t>Katsuya</w:t>
      </w:r>
      <w:r>
        <w:rPr>
          <w:lang w:val="en-GB"/>
        </w:rPr>
        <w:t xml:space="preserve">, </w:t>
      </w:r>
      <w:r w:rsidRPr="00EB6A86">
        <w:rPr>
          <w:lang w:val="en-GB"/>
        </w:rPr>
        <w:t>Yasuhara</w:t>
      </w:r>
      <w:r>
        <w:rPr>
          <w:lang w:val="en-GB"/>
        </w:rPr>
        <w:t xml:space="preserve">, </w:t>
      </w:r>
      <w:r w:rsidRPr="00EB6A86">
        <w:rPr>
          <w:lang w:val="en-GB"/>
        </w:rPr>
        <w:t>Yoshihito</w:t>
      </w:r>
      <w:r>
        <w:rPr>
          <w:lang w:val="en-GB"/>
        </w:rPr>
        <w:t xml:space="preserve">, </w:t>
      </w:r>
      <w:proofErr w:type="spellStart"/>
      <w:r w:rsidRPr="00EB6A86">
        <w:rPr>
          <w:lang w:val="en-GB"/>
        </w:rPr>
        <w:t>Hata</w:t>
      </w:r>
      <w:proofErr w:type="spellEnd"/>
      <w:r>
        <w:rPr>
          <w:lang w:val="en-GB"/>
        </w:rPr>
        <w:t xml:space="preserve">, </w:t>
      </w:r>
      <w:r w:rsidRPr="00EB6A86">
        <w:rPr>
          <w:lang w:val="en-GB"/>
        </w:rPr>
        <w:t>Takashi</w:t>
      </w:r>
      <w:r>
        <w:rPr>
          <w:lang w:val="en-GB"/>
        </w:rPr>
        <w:t xml:space="preserve">, </w:t>
      </w:r>
      <w:r w:rsidRPr="00EB6A86">
        <w:rPr>
          <w:lang w:val="en-GB"/>
        </w:rPr>
        <w:t xml:space="preserve">(eds.) </w:t>
      </w:r>
      <w:r w:rsidRPr="00C57ED7">
        <w:t xml:space="preserve">(2005) </w:t>
      </w:r>
      <w:r w:rsidRPr="00C57ED7">
        <w:rPr>
          <w:i/>
        </w:rPr>
        <w:t>The Idea of a University in Historical Perspective: Germany</w:t>
      </w:r>
      <w:r>
        <w:rPr>
          <w:i/>
        </w:rPr>
        <w:t xml:space="preserve">, </w:t>
      </w:r>
      <w:r w:rsidRPr="00C57ED7">
        <w:rPr>
          <w:i/>
        </w:rPr>
        <w:t>Britain</w:t>
      </w:r>
      <w:r>
        <w:rPr>
          <w:i/>
        </w:rPr>
        <w:t xml:space="preserve">, </w:t>
      </w:r>
      <w:r w:rsidRPr="00C57ED7">
        <w:rPr>
          <w:i/>
        </w:rPr>
        <w:t>USA</w:t>
      </w:r>
      <w:r>
        <w:rPr>
          <w:i/>
        </w:rPr>
        <w:t xml:space="preserve">, </w:t>
      </w:r>
      <w:r w:rsidRPr="00C57ED7">
        <w:rPr>
          <w:i/>
        </w:rPr>
        <w:t>and Japan</w:t>
      </w:r>
      <w:r>
        <w:rPr>
          <w:i/>
        </w:rPr>
        <w:t xml:space="preserve">, </w:t>
      </w:r>
      <w:r w:rsidRPr="00C57ED7">
        <w:rPr>
          <w:i/>
        </w:rPr>
        <w:t>Reviews in Higher Education No. 84</w:t>
      </w:r>
      <w:r>
        <w:t xml:space="preserve">, </w:t>
      </w:r>
      <w:r w:rsidRPr="00C57ED7">
        <w:t>Hiroshima: Research Institute for Higher Education</w:t>
      </w:r>
      <w:r>
        <w:t xml:space="preserve">, </w:t>
      </w:r>
      <w:r w:rsidRPr="00C57ED7">
        <w:t>Hiroshima University</w:t>
      </w:r>
      <w:r>
        <w:t>.</w:t>
      </w:r>
    </w:p>
    <w:p w14:paraId="2B8186C9" w14:textId="77777777" w:rsidR="000F031A" w:rsidRPr="00596770" w:rsidRDefault="000F031A" w:rsidP="00463F47">
      <w:pPr>
        <w:overflowPunct w:val="0"/>
        <w:autoSpaceDE w:val="0"/>
        <w:autoSpaceDN w:val="0"/>
        <w:adjustRightInd w:val="0"/>
        <w:spacing w:before="120"/>
        <w:ind w:left="425" w:hanging="425"/>
        <w:textAlignment w:val="baseline"/>
      </w:pPr>
      <w:proofErr w:type="spellStart"/>
      <w:r w:rsidRPr="00596770">
        <w:t>Sepúlveda</w:t>
      </w:r>
      <w:proofErr w:type="spellEnd"/>
      <w:r w:rsidRPr="00596770">
        <w:t xml:space="preserve">, M., (2003) </w:t>
      </w:r>
      <w:r w:rsidRPr="00596770">
        <w:rPr>
          <w:i/>
        </w:rPr>
        <w:t>The Nature of the Obligations under the International Covenant on Economic, Social and Cultural Rights,</w:t>
      </w:r>
      <w:r w:rsidRPr="00596770">
        <w:t xml:space="preserve"> Antwerp: </w:t>
      </w:r>
      <w:proofErr w:type="spellStart"/>
      <w:r w:rsidRPr="00596770">
        <w:t>Intersentia</w:t>
      </w:r>
      <w:proofErr w:type="spellEnd"/>
      <w:r w:rsidRPr="00596770">
        <w:t>.</w:t>
      </w:r>
    </w:p>
    <w:p w14:paraId="231C9FAB" w14:textId="77777777" w:rsidR="000F031A" w:rsidRPr="0098623A" w:rsidRDefault="000F031A" w:rsidP="00EA188C">
      <w:pPr>
        <w:tabs>
          <w:tab w:val="left" w:pos="2516"/>
          <w:tab w:val="left" w:pos="5979"/>
          <w:tab w:val="left" w:pos="9442"/>
          <w:tab w:val="left" w:pos="12114"/>
        </w:tabs>
        <w:spacing w:before="120"/>
        <w:ind w:left="425" w:hanging="425"/>
      </w:pPr>
      <w:r w:rsidRPr="0098623A">
        <w:t>Shah</w:t>
      </w:r>
      <w:r>
        <w:t xml:space="preserve">, </w:t>
      </w:r>
      <w:r w:rsidRPr="0098623A">
        <w:t>M. A.</w:t>
      </w:r>
      <w:r>
        <w:t xml:space="preserve">, </w:t>
      </w:r>
      <w:r w:rsidRPr="0098623A">
        <w:t xml:space="preserve">(2005) “Academic Freedom </w:t>
      </w:r>
      <w:proofErr w:type="gramStart"/>
      <w:r w:rsidRPr="0098623A">
        <w:t>In</w:t>
      </w:r>
      <w:proofErr w:type="gramEnd"/>
      <w:r w:rsidRPr="0098623A">
        <w:t xml:space="preserve"> Pakistan”</w:t>
      </w:r>
      <w:r>
        <w:t xml:space="preserve">, </w:t>
      </w:r>
      <w:r w:rsidRPr="0098623A">
        <w:rPr>
          <w:i/>
        </w:rPr>
        <w:t>Economic And Political Weekly</w:t>
      </w:r>
      <w:r>
        <w:rPr>
          <w:i/>
        </w:rPr>
        <w:t xml:space="preserve">, </w:t>
      </w:r>
      <w:r w:rsidRPr="0098623A">
        <w:t>40(52</w:t>
      </w:r>
      <w:r>
        <w:t xml:space="preserve">): </w:t>
      </w:r>
      <w:r w:rsidRPr="0098623A">
        <w:t>5461-5462.</w:t>
      </w:r>
    </w:p>
    <w:p w14:paraId="1C262403" w14:textId="77777777" w:rsidR="000F031A" w:rsidRDefault="000F031A" w:rsidP="00EA188C">
      <w:pPr>
        <w:spacing w:before="120"/>
        <w:ind w:left="425" w:hanging="425"/>
      </w:pPr>
      <w:proofErr w:type="spellStart"/>
      <w:r w:rsidRPr="00C57ED7">
        <w:lastRenderedPageBreak/>
        <w:t>Shalgi</w:t>
      </w:r>
      <w:proofErr w:type="spellEnd"/>
      <w:r>
        <w:t xml:space="preserve">, </w:t>
      </w:r>
      <w:r w:rsidRPr="00C57ED7">
        <w:t>Ruth</w:t>
      </w:r>
      <w:r>
        <w:t xml:space="preserve">, </w:t>
      </w:r>
      <w:r w:rsidRPr="00C57ED7">
        <w:t>(2001) “New Solutions for Ancient Problems - Freedom of Research and Ethical Considerations”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p.139-148</w:t>
      </w:r>
      <w:r>
        <w:t>.</w:t>
      </w:r>
    </w:p>
    <w:p w14:paraId="7E40461A" w14:textId="77777777" w:rsidR="000F031A" w:rsidRDefault="000F031A" w:rsidP="00EA188C">
      <w:pPr>
        <w:spacing w:before="120"/>
        <w:ind w:left="425" w:hanging="425"/>
      </w:pPr>
      <w:r w:rsidRPr="00C57ED7">
        <w:t>Shalin</w:t>
      </w:r>
      <w:r>
        <w:t xml:space="preserve">, </w:t>
      </w:r>
      <w:r w:rsidRPr="00C57ED7">
        <w:t>Dmitri N.</w:t>
      </w:r>
      <w:r>
        <w:t xml:space="preserve">, </w:t>
      </w:r>
      <w:r w:rsidRPr="00C57ED7">
        <w:t>(1980) “Marxist Paradigm and Academic Freedom”</w:t>
      </w:r>
      <w:r>
        <w:t xml:space="preserve">, </w:t>
      </w:r>
      <w:r w:rsidRPr="00C57ED7">
        <w:rPr>
          <w:i/>
        </w:rPr>
        <w:t>Social Research</w:t>
      </w:r>
      <w:r>
        <w:rPr>
          <w:i/>
        </w:rPr>
        <w:t xml:space="preserve">, </w:t>
      </w:r>
      <w:r w:rsidRPr="00C57ED7">
        <w:t>47(2</w:t>
      </w:r>
      <w:r>
        <w:t xml:space="preserve">): </w:t>
      </w:r>
      <w:r w:rsidRPr="00C57ED7">
        <w:t>361-382</w:t>
      </w:r>
      <w:r>
        <w:t>.</w:t>
      </w:r>
    </w:p>
    <w:p w14:paraId="02CE4A6F" w14:textId="77777777" w:rsidR="000F031A" w:rsidRDefault="000F031A" w:rsidP="00EA188C">
      <w:pPr>
        <w:spacing w:before="120"/>
        <w:ind w:left="425" w:hanging="425"/>
      </w:pPr>
      <w:r w:rsidRPr="00C57ED7">
        <w:t>Shapiro</w:t>
      </w:r>
      <w:r>
        <w:t xml:space="preserve">, </w:t>
      </w:r>
      <w:r w:rsidRPr="00C57ED7">
        <w:t>Bernard</w:t>
      </w:r>
      <w:r>
        <w:t xml:space="preserve">, </w:t>
      </w:r>
      <w:r w:rsidRPr="00C57ED7">
        <w:t>(2000) “The Role of Universities in a Changing Culture”</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p.29-35</w:t>
      </w:r>
      <w:r>
        <w:t>.</w:t>
      </w:r>
    </w:p>
    <w:p w14:paraId="3F0A48E2" w14:textId="77777777" w:rsidR="000F031A" w:rsidRDefault="000F031A" w:rsidP="00EA188C">
      <w:pPr>
        <w:autoSpaceDE w:val="0"/>
        <w:autoSpaceDN w:val="0"/>
        <w:adjustRightInd w:val="0"/>
        <w:spacing w:before="120"/>
        <w:ind w:left="425" w:hanging="425"/>
        <w:rPr>
          <w:lang w:eastAsia="en-GB"/>
        </w:rPr>
      </w:pPr>
      <w:r w:rsidRPr="00C57ED7">
        <w:rPr>
          <w:bCs/>
          <w:lang w:eastAsia="en-GB"/>
        </w:rPr>
        <w:t>Sharrock</w:t>
      </w:r>
      <w:r>
        <w:rPr>
          <w:bCs/>
          <w:lang w:eastAsia="en-GB"/>
        </w:rPr>
        <w:t xml:space="preserve">, </w:t>
      </w:r>
      <w:r w:rsidRPr="00C57ED7">
        <w:rPr>
          <w:bCs/>
          <w:lang w:eastAsia="en-GB"/>
        </w:rPr>
        <w:t>Geoff</w:t>
      </w:r>
      <w:r>
        <w:rPr>
          <w:lang w:eastAsia="en-GB"/>
        </w:rPr>
        <w:t xml:space="preserve">, </w:t>
      </w:r>
      <w:r w:rsidRPr="00C57ED7">
        <w:rPr>
          <w:lang w:eastAsia="en-GB"/>
        </w:rPr>
        <w:t>(2000) “Why Students Are Not (Just) Customers (and Other Reflections on Life after George)”</w:t>
      </w:r>
      <w:r>
        <w:rPr>
          <w:lang w:eastAsia="en-GB"/>
        </w:rPr>
        <w:t xml:space="preserve">, </w:t>
      </w:r>
      <w:r w:rsidRPr="00C57ED7">
        <w:rPr>
          <w:i/>
          <w:iCs/>
          <w:lang w:eastAsia="en-GB"/>
        </w:rPr>
        <w:t>Journal of Higher Education Policy and Management</w:t>
      </w:r>
      <w:r>
        <w:rPr>
          <w:lang w:eastAsia="en-GB"/>
        </w:rPr>
        <w:t xml:space="preserve">, </w:t>
      </w:r>
      <w:r w:rsidRPr="00C57ED7">
        <w:rPr>
          <w:lang w:eastAsia="en-GB"/>
        </w:rPr>
        <w:t>22(2</w:t>
      </w:r>
      <w:r>
        <w:rPr>
          <w:lang w:eastAsia="en-GB"/>
        </w:rPr>
        <w:t xml:space="preserve">): </w:t>
      </w:r>
      <w:r w:rsidRPr="00C57ED7">
        <w:rPr>
          <w:lang w:eastAsia="en-GB"/>
        </w:rPr>
        <w:t>149-64</w:t>
      </w:r>
      <w:r>
        <w:rPr>
          <w:lang w:eastAsia="en-GB"/>
        </w:rPr>
        <w:t>.</w:t>
      </w:r>
    </w:p>
    <w:p w14:paraId="089AE7AA" w14:textId="77777777" w:rsidR="000F031A" w:rsidRPr="0098623A" w:rsidRDefault="000F031A" w:rsidP="00EA188C">
      <w:pPr>
        <w:tabs>
          <w:tab w:val="left" w:pos="2516"/>
          <w:tab w:val="left" w:pos="5979"/>
          <w:tab w:val="left" w:pos="9442"/>
          <w:tab w:val="left" w:pos="12114"/>
        </w:tabs>
        <w:spacing w:before="120"/>
        <w:ind w:left="425" w:hanging="425"/>
      </w:pPr>
      <w:proofErr w:type="spellStart"/>
      <w:r w:rsidRPr="0098623A">
        <w:t>Shaton</w:t>
      </w:r>
      <w:proofErr w:type="spellEnd"/>
      <w:r>
        <w:t xml:space="preserve">, </w:t>
      </w:r>
      <w:r w:rsidRPr="0098623A">
        <w:t>G.</w:t>
      </w:r>
      <w:r>
        <w:t xml:space="preserve">, </w:t>
      </w:r>
      <w:r w:rsidRPr="0098623A">
        <w:t xml:space="preserve">(2009) “Academic Freedom </w:t>
      </w:r>
      <w:proofErr w:type="gramStart"/>
      <w:r w:rsidRPr="0098623A">
        <w:t>In</w:t>
      </w:r>
      <w:proofErr w:type="gramEnd"/>
      <w:r w:rsidRPr="0098623A">
        <w:t xml:space="preserve"> Belarus”</w:t>
      </w:r>
      <w:r>
        <w:t xml:space="preserve">, </w:t>
      </w:r>
      <w:r w:rsidRPr="0098623A">
        <w:rPr>
          <w:i/>
        </w:rPr>
        <w:t>Social Research</w:t>
      </w:r>
      <w:r>
        <w:rPr>
          <w:i/>
        </w:rPr>
        <w:t xml:space="preserve">, </w:t>
      </w:r>
      <w:r w:rsidRPr="0098623A">
        <w:t>76(2</w:t>
      </w:r>
      <w:r>
        <w:t xml:space="preserve">): </w:t>
      </w:r>
      <w:r w:rsidRPr="0098623A">
        <w:t>615-618.</w:t>
      </w:r>
    </w:p>
    <w:p w14:paraId="71F0249F" w14:textId="77777777" w:rsidR="000F031A" w:rsidRDefault="000F031A" w:rsidP="00EA188C">
      <w:pPr>
        <w:autoSpaceDE w:val="0"/>
        <w:autoSpaceDN w:val="0"/>
        <w:adjustRightInd w:val="0"/>
        <w:spacing w:before="120"/>
        <w:ind w:left="425" w:hanging="425"/>
        <w:rPr>
          <w:lang w:val="en-GB"/>
        </w:rPr>
      </w:pPr>
      <w:proofErr w:type="spellStart"/>
      <w:r w:rsidRPr="00C57ED7">
        <w:rPr>
          <w:lang w:val="en-GB"/>
        </w:rPr>
        <w:t>Shattock</w:t>
      </w:r>
      <w:proofErr w:type="spellEnd"/>
      <w:r>
        <w:rPr>
          <w:lang w:val="en-GB"/>
        </w:rPr>
        <w:t xml:space="preserve">, </w:t>
      </w:r>
      <w:r w:rsidRPr="00C57ED7">
        <w:rPr>
          <w:lang w:val="en-GB"/>
        </w:rPr>
        <w:t>Michael</w:t>
      </w:r>
      <w:r>
        <w:rPr>
          <w:lang w:val="en-GB"/>
        </w:rPr>
        <w:t xml:space="preserve">, </w:t>
      </w:r>
      <w:r w:rsidRPr="00C57ED7">
        <w:rPr>
          <w:lang w:val="en-GB"/>
        </w:rPr>
        <w:t>(1999</w:t>
      </w:r>
      <w:r w:rsidRPr="00C57ED7">
        <w:rPr>
          <w:smallCaps/>
          <w:lang w:val="en-GB"/>
        </w:rPr>
        <w:t xml:space="preserve">) </w:t>
      </w:r>
      <w:r w:rsidRPr="00C57ED7">
        <w:rPr>
          <w:lang w:val="en-GB"/>
        </w:rPr>
        <w:t>“Governance and Management in Universities: The Way We Live Now”</w:t>
      </w:r>
      <w:r>
        <w:rPr>
          <w:lang w:val="en-GB"/>
        </w:rPr>
        <w:t xml:space="preserve">, </w:t>
      </w:r>
      <w:r w:rsidRPr="00C57ED7">
        <w:rPr>
          <w:i/>
          <w:lang w:val="en-GB"/>
        </w:rPr>
        <w:t>Journal of Education Policy</w:t>
      </w:r>
      <w:r>
        <w:rPr>
          <w:i/>
          <w:lang w:val="en-GB"/>
        </w:rPr>
        <w:t xml:space="preserve">, </w:t>
      </w:r>
      <w:r w:rsidRPr="00C57ED7">
        <w:rPr>
          <w:lang w:val="en-GB"/>
        </w:rPr>
        <w:t>14(3</w:t>
      </w:r>
      <w:r>
        <w:rPr>
          <w:lang w:val="en-GB"/>
        </w:rPr>
        <w:t xml:space="preserve">): </w:t>
      </w:r>
      <w:r w:rsidRPr="00C57ED7">
        <w:rPr>
          <w:lang w:val="en-GB"/>
        </w:rPr>
        <w:t>271-282</w:t>
      </w:r>
      <w:r>
        <w:rPr>
          <w:lang w:val="en-GB"/>
        </w:rPr>
        <w:t>.</w:t>
      </w:r>
    </w:p>
    <w:p w14:paraId="24B9EEB6" w14:textId="77777777" w:rsidR="000F031A" w:rsidRDefault="000F031A" w:rsidP="00EA188C">
      <w:pPr>
        <w:spacing w:before="120"/>
        <w:ind w:left="425" w:hanging="425"/>
      </w:pPr>
      <w:proofErr w:type="spellStart"/>
      <w:r w:rsidRPr="00C57ED7">
        <w:t>Shattock</w:t>
      </w:r>
      <w:proofErr w:type="spellEnd"/>
      <w:r>
        <w:t xml:space="preserve">, </w:t>
      </w:r>
      <w:r w:rsidRPr="00C57ED7">
        <w:t>Michael</w:t>
      </w:r>
      <w:r>
        <w:t xml:space="preserve">, </w:t>
      </w:r>
      <w:r w:rsidRPr="00C57ED7">
        <w:t>(2000) “The Academic Profession in Britain: A Study in the Failure to Adapt to Change”</w:t>
      </w:r>
      <w:r>
        <w:t xml:space="preserve">, </w:t>
      </w:r>
      <w:r w:rsidRPr="00C57ED7">
        <w:t xml:space="preserve">in </w:t>
      </w:r>
      <w:proofErr w:type="spellStart"/>
      <w:r w:rsidRPr="00C57ED7">
        <w:t>Altbach</w:t>
      </w:r>
      <w:proofErr w:type="spellEnd"/>
      <w:r>
        <w:t xml:space="preserve">, </w:t>
      </w:r>
      <w:r w:rsidRPr="00C57ED7">
        <w:t>Philip G.</w:t>
      </w:r>
      <w:r>
        <w:t xml:space="preserve">, </w:t>
      </w:r>
      <w:r w:rsidRPr="00C57ED7">
        <w:t xml:space="preserve">(ed.) </w:t>
      </w:r>
      <w:r w:rsidRPr="00C57ED7">
        <w:rPr>
          <w:i/>
        </w:rPr>
        <w:t>The Changing Academic Workplace: Comparative Perspectives</w:t>
      </w:r>
      <w:r>
        <w:rPr>
          <w:i/>
        </w:rPr>
        <w:t xml:space="preserve">, </w:t>
      </w:r>
      <w:r w:rsidRPr="00C57ED7">
        <w:t>Boston</w:t>
      </w:r>
      <w:r>
        <w:t xml:space="preserve">, </w:t>
      </w:r>
      <w:r w:rsidRPr="00C57ED7">
        <w:t>Massachusetts: Center for International Higher Education Lynch School of Education</w:t>
      </w:r>
      <w:r>
        <w:t xml:space="preserve">, </w:t>
      </w:r>
      <w:r w:rsidRPr="00C57ED7">
        <w:t>Boston College</w:t>
      </w:r>
      <w:r>
        <w:t xml:space="preserve">, </w:t>
      </w:r>
      <w:r w:rsidRPr="00C57ED7">
        <w:t>p.61-84</w:t>
      </w:r>
      <w:r>
        <w:t>.</w:t>
      </w:r>
    </w:p>
    <w:p w14:paraId="0C0774D7" w14:textId="77777777" w:rsidR="000F031A" w:rsidRDefault="000F031A" w:rsidP="00EA188C">
      <w:pPr>
        <w:spacing w:before="120"/>
        <w:ind w:left="425" w:hanging="425"/>
        <w:rPr>
          <w:lang w:val="en-GB"/>
        </w:rPr>
      </w:pPr>
      <w:proofErr w:type="spellStart"/>
      <w:r w:rsidRPr="00C57ED7">
        <w:rPr>
          <w:lang w:val="en-GB"/>
        </w:rPr>
        <w:t>Shattock</w:t>
      </w:r>
      <w:proofErr w:type="spellEnd"/>
      <w:r>
        <w:rPr>
          <w:lang w:val="en-GB"/>
        </w:rPr>
        <w:t xml:space="preserve">, </w:t>
      </w:r>
      <w:r w:rsidRPr="00C57ED7">
        <w:rPr>
          <w:lang w:val="en-GB"/>
        </w:rPr>
        <w:t>Michael</w:t>
      </w:r>
      <w:r>
        <w:rPr>
          <w:lang w:val="en-GB"/>
        </w:rPr>
        <w:t xml:space="preserve">, </w:t>
      </w:r>
      <w:r w:rsidRPr="00C57ED7">
        <w:rPr>
          <w:lang w:val="en-GB"/>
        </w:rPr>
        <w:t>(2002</w:t>
      </w:r>
      <w:r w:rsidRPr="00C57ED7">
        <w:rPr>
          <w:smallCaps/>
          <w:lang w:val="en-GB"/>
        </w:rPr>
        <w:t xml:space="preserve">) </w:t>
      </w:r>
      <w:r w:rsidRPr="00C57ED7">
        <w:rPr>
          <w:lang w:val="en-GB"/>
        </w:rPr>
        <w:t>“Re-Balancing Modern Concepts of University Governance”</w:t>
      </w:r>
      <w:r>
        <w:rPr>
          <w:lang w:val="en-GB"/>
        </w:rPr>
        <w:t xml:space="preserve">, </w:t>
      </w:r>
      <w:r w:rsidRPr="00C57ED7">
        <w:rPr>
          <w:i/>
          <w:lang w:val="en-GB"/>
        </w:rPr>
        <w:t>Higher Education Quarterly</w:t>
      </w:r>
      <w:r>
        <w:rPr>
          <w:i/>
          <w:lang w:val="en-GB"/>
        </w:rPr>
        <w:t xml:space="preserve">, </w:t>
      </w:r>
      <w:r w:rsidRPr="00C57ED7">
        <w:rPr>
          <w:lang w:val="en-GB"/>
        </w:rPr>
        <w:t>56(3</w:t>
      </w:r>
      <w:r>
        <w:rPr>
          <w:lang w:val="en-GB"/>
        </w:rPr>
        <w:t xml:space="preserve">): </w:t>
      </w:r>
      <w:r w:rsidRPr="00C57ED7">
        <w:rPr>
          <w:lang w:val="en-GB"/>
        </w:rPr>
        <w:t>235-244</w:t>
      </w:r>
      <w:r>
        <w:rPr>
          <w:lang w:val="en-GB"/>
        </w:rPr>
        <w:t>.</w:t>
      </w:r>
    </w:p>
    <w:p w14:paraId="151A22D7" w14:textId="77777777" w:rsidR="000F031A" w:rsidRPr="00451F6C" w:rsidRDefault="000F031A" w:rsidP="00451F6C">
      <w:pPr>
        <w:spacing w:before="120"/>
        <w:ind w:left="425" w:hanging="425"/>
        <w:rPr>
          <w:lang w:val="en-GB"/>
        </w:rPr>
      </w:pPr>
      <w:proofErr w:type="spellStart"/>
      <w:r w:rsidRPr="00C57ED7">
        <w:rPr>
          <w:lang w:val="en-GB"/>
        </w:rPr>
        <w:t>Shattock</w:t>
      </w:r>
      <w:proofErr w:type="spellEnd"/>
      <w:r>
        <w:rPr>
          <w:lang w:val="en-GB"/>
        </w:rPr>
        <w:t xml:space="preserve">, </w:t>
      </w:r>
      <w:r w:rsidRPr="00C57ED7">
        <w:rPr>
          <w:lang w:val="en-GB"/>
        </w:rPr>
        <w:t>Michael</w:t>
      </w:r>
      <w:r>
        <w:rPr>
          <w:lang w:val="en-GB"/>
        </w:rPr>
        <w:t>, (2013) "</w:t>
      </w:r>
      <w:r w:rsidRPr="00451F6C">
        <w:rPr>
          <w:lang w:val="en-GB"/>
        </w:rPr>
        <w:t>University Governance,</w:t>
      </w:r>
      <w:r>
        <w:rPr>
          <w:lang w:val="en-GB"/>
        </w:rPr>
        <w:t xml:space="preserve"> </w:t>
      </w:r>
      <w:r w:rsidRPr="00451F6C">
        <w:rPr>
          <w:lang w:val="en-GB"/>
        </w:rPr>
        <w:t>Leadership and Management</w:t>
      </w:r>
      <w:r>
        <w:rPr>
          <w:lang w:val="en-GB"/>
        </w:rPr>
        <w:t xml:space="preserve"> in a Decade of Diversification </w:t>
      </w:r>
      <w:r w:rsidRPr="00451F6C">
        <w:rPr>
          <w:lang w:val="en-GB"/>
        </w:rPr>
        <w:t>and Uncertainty</w:t>
      </w:r>
      <w:r>
        <w:rPr>
          <w:lang w:val="en-GB"/>
        </w:rPr>
        <w:t xml:space="preserve">", </w:t>
      </w:r>
      <w:r w:rsidRPr="00451F6C">
        <w:rPr>
          <w:i/>
          <w:lang w:val="en-GB"/>
        </w:rPr>
        <w:t>Higher Education Quarterly</w:t>
      </w:r>
      <w:r w:rsidRPr="00451F6C">
        <w:rPr>
          <w:lang w:val="en-GB"/>
        </w:rPr>
        <w:t>, 67</w:t>
      </w:r>
      <w:r>
        <w:rPr>
          <w:lang w:val="en-GB"/>
        </w:rPr>
        <w:t>(</w:t>
      </w:r>
      <w:r w:rsidRPr="00451F6C">
        <w:rPr>
          <w:lang w:val="en-GB"/>
        </w:rPr>
        <w:t>3</w:t>
      </w:r>
      <w:r>
        <w:rPr>
          <w:lang w:val="en-GB"/>
        </w:rPr>
        <w:t>):</w:t>
      </w:r>
      <w:r w:rsidRPr="00451F6C">
        <w:rPr>
          <w:lang w:val="en-GB"/>
        </w:rPr>
        <w:t xml:space="preserve"> 217–233</w:t>
      </w:r>
    </w:p>
    <w:p w14:paraId="26B7579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Sheinin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w:t>
      </w:r>
      <w:r>
        <w:rPr>
          <w:rFonts w:ascii="Times New Roman" w:hAnsi="Times New Roman" w:cs="Times New Roman"/>
          <w:sz w:val="24"/>
          <w:szCs w:val="24"/>
        </w:rPr>
        <w:t xml:space="preserve">, </w:t>
      </w:r>
      <w:r w:rsidRPr="00C57ED7">
        <w:rPr>
          <w:rFonts w:ascii="Times New Roman" w:hAnsi="Times New Roman" w:cs="Times New Roman"/>
          <w:sz w:val="24"/>
          <w:szCs w:val="24"/>
        </w:rPr>
        <w:t>(1993) “Academic Freedom and Integrity and Ethics in Publishing”</w:t>
      </w:r>
      <w:r>
        <w:rPr>
          <w:rFonts w:ascii="Times New Roman" w:hAnsi="Times New Roman" w:cs="Times New Roman"/>
          <w:sz w:val="24"/>
          <w:szCs w:val="24"/>
        </w:rPr>
        <w:t xml:space="preserve">, </w:t>
      </w:r>
      <w:r w:rsidRPr="00C57ED7">
        <w:rPr>
          <w:rFonts w:ascii="Times New Roman" w:hAnsi="Times New Roman" w:cs="Times New Roman"/>
          <w:i/>
          <w:sz w:val="24"/>
          <w:szCs w:val="24"/>
        </w:rPr>
        <w:t>Scholarly Publishing</w:t>
      </w:r>
      <w:r>
        <w:rPr>
          <w:rFonts w:ascii="Times New Roman" w:hAnsi="Times New Roman" w:cs="Times New Roman"/>
          <w:sz w:val="24"/>
          <w:szCs w:val="24"/>
        </w:rPr>
        <w:t xml:space="preserve">, </w:t>
      </w:r>
      <w:r w:rsidRPr="00C57ED7">
        <w:rPr>
          <w:rFonts w:ascii="Times New Roman" w:hAnsi="Times New Roman" w:cs="Times New Roman"/>
          <w:sz w:val="24"/>
          <w:szCs w:val="24"/>
        </w:rPr>
        <w:t>24(4</w:t>
      </w:r>
      <w:r>
        <w:rPr>
          <w:rFonts w:ascii="Times New Roman" w:hAnsi="Times New Roman" w:cs="Times New Roman"/>
          <w:sz w:val="24"/>
          <w:szCs w:val="24"/>
        </w:rPr>
        <w:t xml:space="preserve">): </w:t>
      </w:r>
      <w:r w:rsidRPr="00C57ED7">
        <w:rPr>
          <w:rFonts w:ascii="Times New Roman" w:hAnsi="Times New Roman" w:cs="Times New Roman"/>
          <w:sz w:val="24"/>
          <w:szCs w:val="24"/>
        </w:rPr>
        <w:t>232-247</w:t>
      </w:r>
      <w:r>
        <w:rPr>
          <w:rFonts w:ascii="Times New Roman" w:hAnsi="Times New Roman" w:cs="Times New Roman"/>
          <w:sz w:val="24"/>
          <w:szCs w:val="24"/>
        </w:rPr>
        <w:t>.</w:t>
      </w:r>
    </w:p>
    <w:p w14:paraId="62A717C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Shiell</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T.</w:t>
      </w:r>
      <w:r>
        <w:rPr>
          <w:rFonts w:ascii="Times New Roman" w:hAnsi="Times New Roman" w:cs="Times New Roman"/>
          <w:sz w:val="24"/>
          <w:szCs w:val="24"/>
        </w:rPr>
        <w:t xml:space="preserve">, </w:t>
      </w:r>
      <w:r w:rsidRPr="00C57ED7">
        <w:rPr>
          <w:rFonts w:ascii="Times New Roman" w:hAnsi="Times New Roman" w:cs="Times New Roman"/>
          <w:sz w:val="24"/>
          <w:szCs w:val="24"/>
        </w:rPr>
        <w:t>(2006) “Three Conceptions of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Gerstmann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Evan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Streb</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Matthew</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Academic Freedom at the Dawn of a New Century: How Terrorism</w:t>
      </w:r>
      <w:r>
        <w:rPr>
          <w:rFonts w:ascii="Times New Roman" w:hAnsi="Times New Roman" w:cs="Times New Roman"/>
          <w:i/>
          <w:sz w:val="24"/>
          <w:szCs w:val="24"/>
        </w:rPr>
        <w:t xml:space="preserve">, </w:t>
      </w:r>
      <w:r w:rsidRPr="00C57ED7">
        <w:rPr>
          <w:rFonts w:ascii="Times New Roman" w:hAnsi="Times New Roman" w:cs="Times New Roman"/>
          <w:i/>
          <w:sz w:val="24"/>
          <w:szCs w:val="24"/>
        </w:rPr>
        <w:t>Governments and Culture Wars Impact Free Speech</w:t>
      </w:r>
      <w:r>
        <w:rPr>
          <w:rFonts w:ascii="Times New Roman" w:hAnsi="Times New Roman" w:cs="Times New Roman"/>
          <w:sz w:val="24"/>
          <w:szCs w:val="24"/>
        </w:rPr>
        <w:t xml:space="preserve">, </w:t>
      </w:r>
      <w:r w:rsidRPr="00C57ED7">
        <w:rPr>
          <w:rFonts w:ascii="Times New Roman" w:hAnsi="Times New Roman" w:cs="Times New Roman"/>
          <w:sz w:val="24"/>
          <w:szCs w:val="24"/>
        </w:rPr>
        <w:t>Stanford: Stanford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p.17-40</w:t>
      </w:r>
      <w:r>
        <w:rPr>
          <w:rFonts w:ascii="Times New Roman" w:hAnsi="Times New Roman" w:cs="Times New Roman"/>
          <w:sz w:val="24"/>
          <w:szCs w:val="24"/>
        </w:rPr>
        <w:t>.</w:t>
      </w:r>
    </w:p>
    <w:p w14:paraId="3F47759F"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Shils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Edward</w:t>
      </w:r>
      <w:r>
        <w:rPr>
          <w:rFonts w:ascii="Times New Roman" w:hAnsi="Times New Roman" w:cs="Times New Roman"/>
          <w:sz w:val="24"/>
          <w:szCs w:val="24"/>
        </w:rPr>
        <w:t xml:space="preserve">, </w:t>
      </w:r>
      <w:r w:rsidRPr="00C57ED7">
        <w:rPr>
          <w:rFonts w:ascii="Times New Roman" w:hAnsi="Times New Roman" w:cs="Times New Roman"/>
          <w:sz w:val="24"/>
          <w:szCs w:val="24"/>
        </w:rPr>
        <w:t>(1972) “Stanford and Berlin: The Spheres of Politics and Intellect”</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i/>
          <w:sz w:val="24"/>
          <w:szCs w:val="24"/>
        </w:rPr>
        <w:t xml:space="preserve">, </w:t>
      </w:r>
      <w:r w:rsidRPr="00C57ED7">
        <w:rPr>
          <w:rFonts w:ascii="Times New Roman" w:hAnsi="Times New Roman" w:cs="Times New Roman"/>
          <w:sz w:val="24"/>
          <w:szCs w:val="24"/>
        </w:rPr>
        <w:t>10(3</w:t>
      </w:r>
      <w:r>
        <w:rPr>
          <w:rFonts w:ascii="Times New Roman" w:hAnsi="Times New Roman" w:cs="Times New Roman"/>
          <w:sz w:val="24"/>
          <w:szCs w:val="24"/>
        </w:rPr>
        <w:t xml:space="preserve">): </w:t>
      </w:r>
      <w:r w:rsidRPr="00C57ED7">
        <w:rPr>
          <w:rFonts w:ascii="Times New Roman" w:hAnsi="Times New Roman" w:cs="Times New Roman"/>
          <w:sz w:val="24"/>
          <w:szCs w:val="24"/>
        </w:rPr>
        <w:t>351-361</w:t>
      </w:r>
      <w:r>
        <w:rPr>
          <w:rFonts w:ascii="Times New Roman" w:hAnsi="Times New Roman" w:cs="Times New Roman"/>
          <w:sz w:val="24"/>
          <w:szCs w:val="24"/>
        </w:rPr>
        <w:t>.</w:t>
      </w:r>
    </w:p>
    <w:p w14:paraId="3378302D"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16655F">
        <w:rPr>
          <w:rFonts w:ascii="Times New Roman" w:hAnsi="Times New Roman" w:cs="Times New Roman"/>
          <w:color w:val="000000"/>
          <w:sz w:val="24"/>
          <w:szCs w:val="24"/>
        </w:rPr>
        <w:t>Shils</w:t>
      </w:r>
      <w:proofErr w:type="spellEnd"/>
      <w:r>
        <w:rPr>
          <w:rFonts w:ascii="Times New Roman" w:hAnsi="Times New Roman" w:cs="Times New Roman"/>
          <w:color w:val="000000"/>
          <w:sz w:val="24"/>
          <w:szCs w:val="24"/>
        </w:rPr>
        <w:t xml:space="preserve">, </w:t>
      </w:r>
      <w:r w:rsidRPr="0016655F">
        <w:rPr>
          <w:rFonts w:ascii="Times New Roman" w:hAnsi="Times New Roman" w:cs="Times New Roman"/>
          <w:color w:val="000000"/>
          <w:sz w:val="24"/>
          <w:szCs w:val="24"/>
        </w:rPr>
        <w:t>Edward</w:t>
      </w:r>
      <w:r>
        <w:rPr>
          <w:rFonts w:ascii="Times New Roman" w:hAnsi="Times New Roman" w:cs="Times New Roman"/>
          <w:color w:val="000000"/>
          <w:sz w:val="24"/>
          <w:szCs w:val="24"/>
        </w:rPr>
        <w:t xml:space="preserve">, </w:t>
      </w:r>
      <w:r w:rsidRPr="0016655F">
        <w:rPr>
          <w:rFonts w:ascii="Times New Roman" w:hAnsi="Times New Roman" w:cs="Times New Roman"/>
          <w:color w:val="000000"/>
          <w:sz w:val="24"/>
          <w:szCs w:val="24"/>
        </w:rPr>
        <w:t>(1973) “The Power of the State and the Dignity of the Academic Calling in Imperial Germany: The Writings of Max Weber on University Problems”</w:t>
      </w:r>
      <w:r>
        <w:rPr>
          <w:rFonts w:ascii="Times New Roman" w:hAnsi="Times New Roman" w:cs="Times New Roman"/>
          <w:color w:val="000000"/>
          <w:sz w:val="24"/>
          <w:szCs w:val="24"/>
        </w:rPr>
        <w:t xml:space="preserve">, </w:t>
      </w:r>
      <w:r w:rsidRPr="0016655F">
        <w:rPr>
          <w:rFonts w:ascii="Times New Roman" w:hAnsi="Times New Roman" w:cs="Times New Roman"/>
          <w:i/>
          <w:color w:val="000000"/>
          <w:sz w:val="24"/>
          <w:szCs w:val="24"/>
        </w:rPr>
        <w:t>Minerva</w:t>
      </w:r>
      <w:r>
        <w:rPr>
          <w:rFonts w:ascii="Times New Roman" w:hAnsi="Times New Roman" w:cs="Times New Roman"/>
          <w:i/>
          <w:color w:val="000000"/>
          <w:sz w:val="24"/>
          <w:szCs w:val="24"/>
        </w:rPr>
        <w:t xml:space="preserve">, </w:t>
      </w:r>
      <w:r w:rsidRPr="0016655F">
        <w:rPr>
          <w:rFonts w:ascii="Times New Roman" w:hAnsi="Times New Roman" w:cs="Times New Roman"/>
          <w:color w:val="000000"/>
          <w:sz w:val="24"/>
          <w:szCs w:val="24"/>
        </w:rPr>
        <w:t>11(4</w:t>
      </w:r>
      <w:r>
        <w:rPr>
          <w:rFonts w:ascii="Times New Roman" w:hAnsi="Times New Roman" w:cs="Times New Roman"/>
          <w:color w:val="000000"/>
          <w:sz w:val="24"/>
          <w:szCs w:val="24"/>
        </w:rPr>
        <w:t xml:space="preserve">): </w:t>
      </w:r>
      <w:r w:rsidRPr="0016655F">
        <w:rPr>
          <w:rFonts w:ascii="Times New Roman" w:hAnsi="Times New Roman" w:cs="Times New Roman"/>
          <w:color w:val="000000"/>
          <w:sz w:val="24"/>
          <w:szCs w:val="24"/>
        </w:rPr>
        <w:t>571-632</w:t>
      </w:r>
      <w:r>
        <w:rPr>
          <w:rFonts w:ascii="Times New Roman" w:hAnsi="Times New Roman" w:cs="Times New Roman"/>
          <w:color w:val="000000"/>
          <w:sz w:val="24"/>
          <w:szCs w:val="24"/>
        </w:rPr>
        <w:t>.</w:t>
      </w:r>
    </w:p>
    <w:p w14:paraId="24DCF8E7" w14:textId="77777777" w:rsidR="000F031A" w:rsidRDefault="000F031A" w:rsidP="00EA188C">
      <w:pPr>
        <w:pStyle w:val="PlainText"/>
        <w:spacing w:before="120"/>
        <w:ind w:left="425" w:hanging="425"/>
        <w:rPr>
          <w:rFonts w:ascii="Times New Roman" w:hAnsi="Times New Roman" w:cs="Times New Roman"/>
          <w:color w:val="000000"/>
          <w:sz w:val="24"/>
          <w:szCs w:val="24"/>
          <w:lang w:val="en-US" w:eastAsia="en-US"/>
        </w:rPr>
      </w:pPr>
      <w:proofErr w:type="spellStart"/>
      <w:r w:rsidRPr="0016655F">
        <w:rPr>
          <w:rFonts w:ascii="Times New Roman" w:hAnsi="Times New Roman" w:cs="Times New Roman"/>
          <w:color w:val="000000"/>
          <w:sz w:val="24"/>
          <w:szCs w:val="24"/>
          <w:lang w:val="en-US" w:eastAsia="en-US"/>
        </w:rPr>
        <w:t>Shils</w:t>
      </w:r>
      <w:proofErr w:type="spellEnd"/>
      <w:r>
        <w:rPr>
          <w:rFonts w:ascii="Times New Roman" w:hAnsi="Times New Roman" w:cs="Times New Roman"/>
          <w:color w:val="000000"/>
          <w:sz w:val="24"/>
          <w:szCs w:val="24"/>
          <w:lang w:val="en-US" w:eastAsia="en-US"/>
        </w:rPr>
        <w:t xml:space="preserve">, </w:t>
      </w:r>
      <w:r w:rsidRPr="0016655F">
        <w:rPr>
          <w:rFonts w:ascii="Times New Roman" w:hAnsi="Times New Roman" w:cs="Times New Roman"/>
          <w:color w:val="000000"/>
          <w:sz w:val="24"/>
          <w:szCs w:val="24"/>
          <w:lang w:val="en-US" w:eastAsia="en-US"/>
        </w:rPr>
        <w:t>Edward</w:t>
      </w:r>
      <w:r>
        <w:rPr>
          <w:rFonts w:ascii="Times New Roman" w:hAnsi="Times New Roman" w:cs="Times New Roman"/>
          <w:color w:val="000000"/>
          <w:sz w:val="24"/>
          <w:szCs w:val="24"/>
          <w:lang w:val="en-US" w:eastAsia="en-US"/>
        </w:rPr>
        <w:t xml:space="preserve">, </w:t>
      </w:r>
      <w:r w:rsidRPr="0016655F">
        <w:rPr>
          <w:rFonts w:ascii="Times New Roman" w:hAnsi="Times New Roman" w:cs="Times New Roman"/>
          <w:color w:val="000000"/>
          <w:sz w:val="24"/>
          <w:szCs w:val="24"/>
          <w:lang w:val="en-US" w:eastAsia="en-US"/>
        </w:rPr>
        <w:t>(1975) “The Academic Ethos under Strain”</w:t>
      </w:r>
      <w:r>
        <w:rPr>
          <w:rFonts w:ascii="Times New Roman" w:hAnsi="Times New Roman" w:cs="Times New Roman"/>
          <w:color w:val="000000"/>
          <w:sz w:val="24"/>
          <w:szCs w:val="24"/>
          <w:lang w:val="en-US" w:eastAsia="en-US"/>
        </w:rPr>
        <w:t xml:space="preserve">, </w:t>
      </w:r>
      <w:r w:rsidRPr="0016655F">
        <w:rPr>
          <w:rFonts w:ascii="Times New Roman" w:hAnsi="Times New Roman" w:cs="Times New Roman"/>
          <w:i/>
          <w:color w:val="000000"/>
          <w:sz w:val="24"/>
          <w:szCs w:val="24"/>
          <w:lang w:val="en-US" w:eastAsia="en-US"/>
        </w:rPr>
        <w:t>Minerva</w:t>
      </w:r>
      <w:r>
        <w:rPr>
          <w:rFonts w:ascii="Times New Roman" w:hAnsi="Times New Roman" w:cs="Times New Roman"/>
          <w:color w:val="000000"/>
          <w:sz w:val="24"/>
          <w:szCs w:val="24"/>
          <w:lang w:val="en-US" w:eastAsia="en-US"/>
        </w:rPr>
        <w:t xml:space="preserve">, </w:t>
      </w:r>
      <w:r w:rsidRPr="0016655F">
        <w:rPr>
          <w:rFonts w:ascii="Times New Roman" w:hAnsi="Times New Roman" w:cs="Times New Roman"/>
          <w:color w:val="000000"/>
          <w:sz w:val="24"/>
          <w:szCs w:val="24"/>
          <w:lang w:val="en-US" w:eastAsia="en-US"/>
        </w:rPr>
        <w:t>13(1</w:t>
      </w:r>
      <w:r>
        <w:rPr>
          <w:rFonts w:ascii="Times New Roman" w:hAnsi="Times New Roman" w:cs="Times New Roman"/>
          <w:color w:val="000000"/>
          <w:sz w:val="24"/>
          <w:szCs w:val="24"/>
          <w:lang w:val="en-US" w:eastAsia="en-US"/>
        </w:rPr>
        <w:t xml:space="preserve">): </w:t>
      </w:r>
      <w:r w:rsidRPr="0016655F">
        <w:rPr>
          <w:rFonts w:ascii="Times New Roman" w:hAnsi="Times New Roman" w:cs="Times New Roman"/>
          <w:color w:val="000000"/>
          <w:sz w:val="24"/>
          <w:szCs w:val="24"/>
          <w:lang w:val="en-US" w:eastAsia="en-US"/>
        </w:rPr>
        <w:t>1-37</w:t>
      </w:r>
      <w:r>
        <w:rPr>
          <w:rFonts w:ascii="Times New Roman" w:hAnsi="Times New Roman" w:cs="Times New Roman"/>
          <w:color w:val="000000"/>
          <w:sz w:val="24"/>
          <w:szCs w:val="24"/>
          <w:lang w:val="en-US" w:eastAsia="en-US"/>
        </w:rPr>
        <w:t>.</w:t>
      </w:r>
    </w:p>
    <w:p w14:paraId="4C45857E" w14:textId="77777777" w:rsidR="000F031A" w:rsidRDefault="000F031A" w:rsidP="00EA188C">
      <w:pPr>
        <w:spacing w:before="120"/>
        <w:ind w:left="425" w:hanging="425"/>
        <w:rPr>
          <w:color w:val="000000"/>
        </w:rPr>
      </w:pPr>
      <w:proofErr w:type="spellStart"/>
      <w:r w:rsidRPr="0016655F">
        <w:rPr>
          <w:color w:val="000000"/>
        </w:rPr>
        <w:t>Shils</w:t>
      </w:r>
      <w:proofErr w:type="spellEnd"/>
      <w:r>
        <w:rPr>
          <w:color w:val="000000"/>
        </w:rPr>
        <w:t xml:space="preserve">, </w:t>
      </w:r>
      <w:r w:rsidRPr="0016655F">
        <w:rPr>
          <w:color w:val="000000"/>
        </w:rPr>
        <w:t>Edward</w:t>
      </w:r>
      <w:r>
        <w:rPr>
          <w:color w:val="000000"/>
        </w:rPr>
        <w:t xml:space="preserve">, </w:t>
      </w:r>
      <w:r w:rsidRPr="0016655F">
        <w:rPr>
          <w:color w:val="000000"/>
        </w:rPr>
        <w:t xml:space="preserve">(1984) </w:t>
      </w:r>
      <w:r w:rsidRPr="0016655F">
        <w:rPr>
          <w:i/>
          <w:color w:val="000000"/>
        </w:rPr>
        <w:t>The Academic Ethic</w:t>
      </w:r>
      <w:r>
        <w:rPr>
          <w:i/>
          <w:color w:val="000000"/>
        </w:rPr>
        <w:t xml:space="preserve">, </w:t>
      </w:r>
      <w:r w:rsidRPr="0016655F">
        <w:rPr>
          <w:color w:val="000000"/>
        </w:rPr>
        <w:t>Chicago: University of Chicago Press</w:t>
      </w:r>
      <w:r>
        <w:rPr>
          <w:color w:val="000000"/>
        </w:rPr>
        <w:t>.</w:t>
      </w:r>
    </w:p>
    <w:p w14:paraId="221F08DE" w14:textId="77777777" w:rsidR="000F031A" w:rsidRDefault="000F031A" w:rsidP="00EA188C">
      <w:pPr>
        <w:autoSpaceDE w:val="0"/>
        <w:autoSpaceDN w:val="0"/>
        <w:adjustRightInd w:val="0"/>
        <w:spacing w:before="120"/>
        <w:ind w:left="425" w:hanging="425"/>
        <w:rPr>
          <w:color w:val="000000"/>
          <w:lang w:val="en-GB"/>
        </w:rPr>
      </w:pPr>
      <w:proofErr w:type="spellStart"/>
      <w:r w:rsidRPr="0016655F">
        <w:rPr>
          <w:color w:val="000000"/>
        </w:rPr>
        <w:t>Shils</w:t>
      </w:r>
      <w:proofErr w:type="spellEnd"/>
      <w:r>
        <w:rPr>
          <w:color w:val="000000"/>
        </w:rPr>
        <w:t xml:space="preserve">, </w:t>
      </w:r>
      <w:r w:rsidRPr="0016655F">
        <w:rPr>
          <w:color w:val="000000"/>
        </w:rPr>
        <w:t>Edward</w:t>
      </w:r>
      <w:r>
        <w:rPr>
          <w:color w:val="000000"/>
        </w:rPr>
        <w:t xml:space="preserve">, </w:t>
      </w:r>
      <w:r w:rsidRPr="0016655F">
        <w:rPr>
          <w:color w:val="000000"/>
        </w:rPr>
        <w:t>(1989) “The Modern University and Liberal Democracy”</w:t>
      </w:r>
      <w:r>
        <w:rPr>
          <w:color w:val="000000"/>
        </w:rPr>
        <w:t xml:space="preserve">, </w:t>
      </w:r>
      <w:r w:rsidRPr="0016655F">
        <w:rPr>
          <w:i/>
          <w:color w:val="000000"/>
        </w:rPr>
        <w:t>Minerva</w:t>
      </w:r>
      <w:r>
        <w:rPr>
          <w:color w:val="000000"/>
        </w:rPr>
        <w:t xml:space="preserve">, </w:t>
      </w:r>
      <w:r w:rsidRPr="0016655F">
        <w:rPr>
          <w:color w:val="000000"/>
        </w:rPr>
        <w:t>27(4</w:t>
      </w:r>
      <w:r>
        <w:rPr>
          <w:color w:val="000000"/>
        </w:rPr>
        <w:t xml:space="preserve">): </w:t>
      </w:r>
      <w:r w:rsidRPr="0016655F">
        <w:rPr>
          <w:color w:val="000000"/>
          <w:lang w:val="en-GB"/>
        </w:rPr>
        <w:t>425-460</w:t>
      </w:r>
      <w:r>
        <w:rPr>
          <w:color w:val="000000"/>
          <w:lang w:val="en-GB"/>
        </w:rPr>
        <w:t>.</w:t>
      </w:r>
    </w:p>
    <w:p w14:paraId="1BA3FB2D" w14:textId="77777777" w:rsidR="000F031A" w:rsidRDefault="000F031A" w:rsidP="00EA188C">
      <w:pPr>
        <w:autoSpaceDE w:val="0"/>
        <w:autoSpaceDN w:val="0"/>
        <w:adjustRightInd w:val="0"/>
        <w:spacing w:before="120"/>
        <w:ind w:left="425" w:hanging="425"/>
        <w:rPr>
          <w:iCs/>
          <w:color w:val="000000"/>
          <w:lang w:val="en-GB"/>
        </w:rPr>
      </w:pPr>
      <w:proofErr w:type="spellStart"/>
      <w:r w:rsidRPr="0016655F">
        <w:rPr>
          <w:color w:val="000000"/>
          <w:lang w:val="en-GB"/>
        </w:rPr>
        <w:t>Shils</w:t>
      </w:r>
      <w:proofErr w:type="spellEnd"/>
      <w:r>
        <w:rPr>
          <w:color w:val="000000"/>
          <w:lang w:val="en-GB"/>
        </w:rPr>
        <w:t xml:space="preserve">, </w:t>
      </w:r>
      <w:r w:rsidRPr="0016655F">
        <w:rPr>
          <w:color w:val="000000"/>
          <w:lang w:val="en-GB"/>
        </w:rPr>
        <w:t>E</w:t>
      </w:r>
      <w:proofErr w:type="spellStart"/>
      <w:r w:rsidRPr="0016655F">
        <w:rPr>
          <w:color w:val="000000"/>
        </w:rPr>
        <w:t>dward</w:t>
      </w:r>
      <w:proofErr w:type="spellEnd"/>
      <w:r>
        <w:rPr>
          <w:color w:val="000000"/>
          <w:lang w:val="en-GB"/>
        </w:rPr>
        <w:t xml:space="preserve">, </w:t>
      </w:r>
      <w:r w:rsidRPr="0016655F">
        <w:rPr>
          <w:color w:val="000000"/>
          <w:lang w:val="en-GB"/>
        </w:rPr>
        <w:t>(1991) “Academic Freedom”</w:t>
      </w:r>
      <w:r>
        <w:rPr>
          <w:color w:val="000000"/>
          <w:lang w:val="en-GB"/>
        </w:rPr>
        <w:t xml:space="preserve">, </w:t>
      </w:r>
      <w:r w:rsidRPr="0016655F">
        <w:rPr>
          <w:iCs/>
          <w:color w:val="000000"/>
          <w:lang w:val="en-GB"/>
        </w:rPr>
        <w:t xml:space="preserve">in </w:t>
      </w:r>
      <w:proofErr w:type="spellStart"/>
      <w:r w:rsidRPr="0016655F">
        <w:rPr>
          <w:iCs/>
          <w:color w:val="000000"/>
          <w:lang w:val="en-GB"/>
        </w:rPr>
        <w:t>Altbach</w:t>
      </w:r>
      <w:proofErr w:type="spellEnd"/>
      <w:r>
        <w:rPr>
          <w:iCs/>
          <w:color w:val="000000"/>
          <w:lang w:val="en-GB"/>
        </w:rPr>
        <w:t xml:space="preserve">, </w:t>
      </w:r>
      <w:r w:rsidRPr="0016655F">
        <w:rPr>
          <w:iCs/>
          <w:color w:val="000000"/>
          <w:lang w:val="en-GB"/>
        </w:rPr>
        <w:t>Philip G.</w:t>
      </w:r>
      <w:r>
        <w:rPr>
          <w:iCs/>
          <w:color w:val="000000"/>
          <w:lang w:val="en-GB"/>
        </w:rPr>
        <w:t xml:space="preserve">, </w:t>
      </w:r>
      <w:r w:rsidRPr="0016655F">
        <w:rPr>
          <w:iCs/>
          <w:color w:val="000000"/>
          <w:lang w:val="en-GB"/>
        </w:rPr>
        <w:t xml:space="preserve">(ed.) </w:t>
      </w:r>
      <w:r w:rsidRPr="0016655F">
        <w:rPr>
          <w:i/>
          <w:iCs/>
          <w:color w:val="000000"/>
          <w:lang w:val="en-GB"/>
        </w:rPr>
        <w:t xml:space="preserve">International Higher Education: An </w:t>
      </w:r>
      <w:proofErr w:type="spellStart"/>
      <w:r w:rsidRPr="0016655F">
        <w:rPr>
          <w:i/>
          <w:iCs/>
          <w:color w:val="000000"/>
          <w:lang w:val="en-GB"/>
        </w:rPr>
        <w:t>Encyclopedia</w:t>
      </w:r>
      <w:proofErr w:type="spellEnd"/>
      <w:r>
        <w:rPr>
          <w:i/>
          <w:iCs/>
          <w:color w:val="000000"/>
          <w:lang w:val="en-GB"/>
        </w:rPr>
        <w:t xml:space="preserve">, </w:t>
      </w:r>
      <w:r w:rsidRPr="0016655F">
        <w:rPr>
          <w:i/>
          <w:iCs/>
          <w:color w:val="000000"/>
          <w:lang w:val="en-GB"/>
        </w:rPr>
        <w:t>Vol.1</w:t>
      </w:r>
      <w:r>
        <w:rPr>
          <w:iCs/>
          <w:color w:val="000000"/>
          <w:lang w:val="en-GB"/>
        </w:rPr>
        <w:t xml:space="preserve">, </w:t>
      </w:r>
      <w:r w:rsidRPr="0016655F">
        <w:rPr>
          <w:iCs/>
          <w:color w:val="000000"/>
          <w:lang w:val="en-GB"/>
        </w:rPr>
        <w:t>New York and London: Garland Publishing</w:t>
      </w:r>
      <w:r>
        <w:rPr>
          <w:iCs/>
          <w:color w:val="000000"/>
          <w:lang w:val="en-GB"/>
        </w:rPr>
        <w:t xml:space="preserve">, </w:t>
      </w:r>
      <w:r w:rsidRPr="0016655F">
        <w:rPr>
          <w:iCs/>
          <w:color w:val="000000"/>
          <w:lang w:val="en-GB"/>
        </w:rPr>
        <w:t>p.1-22</w:t>
      </w:r>
      <w:r>
        <w:rPr>
          <w:iCs/>
          <w:color w:val="000000"/>
          <w:lang w:val="en-GB"/>
        </w:rPr>
        <w:t>.</w:t>
      </w:r>
    </w:p>
    <w:p w14:paraId="7CE7AE9B" w14:textId="77777777" w:rsidR="000F031A" w:rsidRDefault="000F031A" w:rsidP="00EA188C">
      <w:pPr>
        <w:autoSpaceDE w:val="0"/>
        <w:autoSpaceDN w:val="0"/>
        <w:adjustRightInd w:val="0"/>
        <w:spacing w:before="120"/>
        <w:ind w:left="425" w:hanging="425"/>
        <w:rPr>
          <w:lang w:val="en-GB"/>
        </w:rPr>
      </w:pPr>
      <w:proofErr w:type="spellStart"/>
      <w:r w:rsidRPr="0016655F">
        <w:rPr>
          <w:color w:val="000000"/>
          <w:lang w:val="en-GB"/>
        </w:rPr>
        <w:t>Shils</w:t>
      </w:r>
      <w:proofErr w:type="spellEnd"/>
      <w:r>
        <w:rPr>
          <w:color w:val="000000"/>
          <w:lang w:val="en-GB"/>
        </w:rPr>
        <w:t xml:space="preserve">, </w:t>
      </w:r>
      <w:r w:rsidRPr="0016655F">
        <w:rPr>
          <w:color w:val="000000"/>
          <w:lang w:val="en-GB"/>
        </w:rPr>
        <w:t>E</w:t>
      </w:r>
      <w:proofErr w:type="spellStart"/>
      <w:r w:rsidRPr="0016655F">
        <w:rPr>
          <w:color w:val="000000"/>
        </w:rPr>
        <w:t>dward</w:t>
      </w:r>
      <w:proofErr w:type="spellEnd"/>
      <w:r>
        <w:rPr>
          <w:color w:val="000000"/>
          <w:lang w:val="en-GB"/>
        </w:rPr>
        <w:t xml:space="preserve">, </w:t>
      </w:r>
      <w:r w:rsidRPr="0016655F">
        <w:rPr>
          <w:color w:val="000000"/>
          <w:lang w:val="en-GB"/>
        </w:rPr>
        <w:t>(1993) “Do We Still Need Academic Freedom?”</w:t>
      </w:r>
      <w:r>
        <w:rPr>
          <w:color w:val="000000"/>
          <w:lang w:val="en-GB"/>
        </w:rPr>
        <w:t xml:space="preserve">, </w:t>
      </w:r>
      <w:r w:rsidRPr="0016655F">
        <w:rPr>
          <w:i/>
          <w:iCs/>
          <w:color w:val="000000"/>
          <w:lang w:val="en-GB"/>
        </w:rPr>
        <w:t>The American Scholar</w:t>
      </w:r>
      <w:r>
        <w:rPr>
          <w:color w:val="000000"/>
          <w:lang w:val="en-GB"/>
        </w:rPr>
        <w:t xml:space="preserve">, </w:t>
      </w:r>
      <w:r w:rsidRPr="0016655F">
        <w:rPr>
          <w:color w:val="000000"/>
          <w:lang w:val="en-GB"/>
        </w:rPr>
        <w:t>62(2</w:t>
      </w:r>
      <w:r>
        <w:rPr>
          <w:color w:val="000000"/>
          <w:lang w:val="en-GB"/>
        </w:rPr>
        <w:t xml:space="preserve">): </w:t>
      </w:r>
      <w:r w:rsidRPr="0016655F">
        <w:rPr>
          <w:color w:val="000000"/>
          <w:lang w:val="en-GB"/>
        </w:rPr>
        <w:t>187-209</w:t>
      </w:r>
      <w:r>
        <w:rPr>
          <w:lang w:val="en-GB"/>
        </w:rPr>
        <w:t>.</w:t>
      </w:r>
    </w:p>
    <w:p w14:paraId="5F22788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Shils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Edward</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(1994) The British Universities </w:t>
      </w:r>
      <w:proofErr w:type="gramStart"/>
      <w:r w:rsidRPr="00C57ED7">
        <w:rPr>
          <w:rFonts w:ascii="Times New Roman" w:hAnsi="Times New Roman" w:cs="Times New Roman"/>
          <w:sz w:val="24"/>
          <w:szCs w:val="24"/>
        </w:rPr>
        <w:t>In</w:t>
      </w:r>
      <w:proofErr w:type="gramEnd"/>
      <w:r w:rsidRPr="00C57ED7">
        <w:rPr>
          <w:rFonts w:ascii="Times New Roman" w:hAnsi="Times New Roman" w:cs="Times New Roman"/>
          <w:sz w:val="24"/>
          <w:szCs w:val="24"/>
        </w:rPr>
        <w:t xml:space="preserve"> Tribulation</w:t>
      </w:r>
      <w:r>
        <w:rPr>
          <w:rFonts w:ascii="Times New Roman" w:hAnsi="Times New Roman" w:cs="Times New Roman"/>
          <w:sz w:val="24"/>
          <w:szCs w:val="24"/>
        </w:rPr>
        <w:t xml:space="preserve">, </w:t>
      </w:r>
      <w:r w:rsidRPr="00C57ED7">
        <w:rPr>
          <w:rFonts w:ascii="Times New Roman" w:hAnsi="Times New Roman" w:cs="Times New Roman"/>
          <w:i/>
          <w:sz w:val="24"/>
          <w:szCs w:val="24"/>
        </w:rPr>
        <w:t>Minerva</w:t>
      </w:r>
      <w:r>
        <w:rPr>
          <w:rFonts w:ascii="Times New Roman" w:hAnsi="Times New Roman" w:cs="Times New Roman"/>
          <w:sz w:val="24"/>
          <w:szCs w:val="24"/>
        </w:rPr>
        <w:t xml:space="preserve">, </w:t>
      </w:r>
      <w:r w:rsidRPr="00C57ED7">
        <w:rPr>
          <w:rFonts w:ascii="Times New Roman" w:hAnsi="Times New Roman" w:cs="Times New Roman"/>
          <w:sz w:val="24"/>
          <w:szCs w:val="24"/>
        </w:rPr>
        <w:t>32(2</w:t>
      </w:r>
      <w:r>
        <w:rPr>
          <w:rFonts w:ascii="Times New Roman" w:hAnsi="Times New Roman" w:cs="Times New Roman"/>
          <w:sz w:val="24"/>
          <w:szCs w:val="24"/>
        </w:rPr>
        <w:t xml:space="preserve">): </w:t>
      </w:r>
      <w:r w:rsidRPr="00C57ED7">
        <w:rPr>
          <w:rFonts w:ascii="Times New Roman" w:hAnsi="Times New Roman" w:cs="Times New Roman"/>
          <w:sz w:val="24"/>
          <w:szCs w:val="24"/>
        </w:rPr>
        <w:t>200-219</w:t>
      </w:r>
      <w:r>
        <w:rPr>
          <w:rFonts w:ascii="Times New Roman" w:hAnsi="Times New Roman" w:cs="Times New Roman"/>
          <w:sz w:val="24"/>
          <w:szCs w:val="24"/>
        </w:rPr>
        <w:t>.</w:t>
      </w:r>
    </w:p>
    <w:p w14:paraId="4876B593" w14:textId="77777777" w:rsidR="000F031A" w:rsidRDefault="000F031A" w:rsidP="00EA188C">
      <w:pPr>
        <w:spacing w:before="120"/>
        <w:ind w:left="425" w:hanging="425"/>
        <w:rPr>
          <w:lang w:val="en-GB"/>
        </w:rPr>
      </w:pPr>
      <w:proofErr w:type="spellStart"/>
      <w:r w:rsidRPr="00C57ED7">
        <w:t>Shils</w:t>
      </w:r>
      <w:proofErr w:type="spellEnd"/>
      <w:r>
        <w:t xml:space="preserve">, </w:t>
      </w:r>
      <w:r w:rsidRPr="00C57ED7">
        <w:t>Edward</w:t>
      </w:r>
      <w:r>
        <w:t xml:space="preserve">, </w:t>
      </w:r>
      <w:r w:rsidRPr="00C57ED7">
        <w:t>(1995) “Academic Freedom and Permanent Tenure”</w:t>
      </w:r>
      <w:r>
        <w:t xml:space="preserve">, </w:t>
      </w:r>
      <w:r w:rsidRPr="00C57ED7">
        <w:rPr>
          <w:i/>
          <w:lang w:val="en-GB"/>
        </w:rPr>
        <w:t>Minerva</w:t>
      </w:r>
      <w:r>
        <w:rPr>
          <w:i/>
          <w:lang w:val="en-GB"/>
        </w:rPr>
        <w:t xml:space="preserve">, </w:t>
      </w:r>
      <w:r w:rsidRPr="00C57ED7">
        <w:rPr>
          <w:lang w:val="en-GB"/>
        </w:rPr>
        <w:t>33(1</w:t>
      </w:r>
      <w:r>
        <w:rPr>
          <w:lang w:val="en-GB"/>
        </w:rPr>
        <w:t xml:space="preserve">): </w:t>
      </w:r>
      <w:r w:rsidRPr="00C57ED7">
        <w:rPr>
          <w:lang w:val="en-GB"/>
        </w:rPr>
        <w:t>5-17</w:t>
      </w:r>
      <w:r>
        <w:rPr>
          <w:lang w:val="en-GB"/>
        </w:rPr>
        <w:t>.</w:t>
      </w:r>
    </w:p>
    <w:p w14:paraId="0D209CC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3C48B4">
        <w:rPr>
          <w:rFonts w:ascii="Times New Roman" w:hAnsi="Times New Roman" w:cs="Times New Roman"/>
          <w:sz w:val="24"/>
          <w:szCs w:val="24"/>
        </w:rPr>
        <w:t>Shils</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Edward</w:t>
      </w:r>
      <w:r>
        <w:rPr>
          <w:rFonts w:ascii="Times New Roman" w:hAnsi="Times New Roman" w:cs="Times New Roman"/>
          <w:sz w:val="24"/>
          <w:szCs w:val="24"/>
        </w:rPr>
        <w:t xml:space="preserve">, </w:t>
      </w:r>
      <w:r w:rsidRPr="003C48B4">
        <w:rPr>
          <w:rFonts w:ascii="Times New Roman" w:hAnsi="Times New Roman" w:cs="Times New Roman"/>
          <w:sz w:val="24"/>
          <w:szCs w:val="24"/>
        </w:rPr>
        <w:t>(1997) “Academic Freedom”</w:t>
      </w:r>
      <w:r>
        <w:rPr>
          <w:rFonts w:ascii="Times New Roman" w:hAnsi="Times New Roman" w:cs="Times New Roman"/>
          <w:sz w:val="24"/>
          <w:szCs w:val="24"/>
        </w:rPr>
        <w:t xml:space="preserve">, </w:t>
      </w:r>
      <w:r w:rsidRPr="003C48B4">
        <w:rPr>
          <w:rFonts w:ascii="Times New Roman" w:hAnsi="Times New Roman" w:cs="Times New Roman"/>
          <w:sz w:val="24"/>
          <w:szCs w:val="24"/>
        </w:rPr>
        <w:t xml:space="preserve">in </w:t>
      </w:r>
      <w:proofErr w:type="spellStart"/>
      <w:r w:rsidRPr="003C48B4">
        <w:rPr>
          <w:rFonts w:ascii="Times New Roman" w:hAnsi="Times New Roman" w:cs="Times New Roman"/>
          <w:sz w:val="24"/>
          <w:szCs w:val="24"/>
        </w:rPr>
        <w:t>Shils</w:t>
      </w:r>
      <w:proofErr w:type="spellEnd"/>
      <w:r>
        <w:rPr>
          <w:rFonts w:ascii="Times New Roman" w:hAnsi="Times New Roman" w:cs="Times New Roman"/>
          <w:sz w:val="24"/>
          <w:szCs w:val="24"/>
        </w:rPr>
        <w:t xml:space="preserve">, </w:t>
      </w:r>
      <w:r w:rsidRPr="003C48B4">
        <w:rPr>
          <w:rFonts w:ascii="Times New Roman" w:hAnsi="Times New Roman" w:cs="Times New Roman"/>
          <w:sz w:val="24"/>
          <w:szCs w:val="24"/>
        </w:rPr>
        <w:t>Edward</w:t>
      </w:r>
      <w:r>
        <w:rPr>
          <w:rFonts w:ascii="Times New Roman" w:hAnsi="Times New Roman" w:cs="Times New Roman"/>
          <w:sz w:val="24"/>
          <w:szCs w:val="24"/>
        </w:rPr>
        <w:t xml:space="preserve">, </w:t>
      </w:r>
      <w:r w:rsidRPr="003C48B4">
        <w:rPr>
          <w:rFonts w:ascii="Times New Roman" w:hAnsi="Times New Roman" w:cs="Times New Roman"/>
          <w:sz w:val="24"/>
          <w:szCs w:val="24"/>
        </w:rPr>
        <w:t>(ed.)</w:t>
      </w:r>
      <w:r w:rsidRPr="003C48B4">
        <w:rPr>
          <w:rFonts w:ascii="Times New Roman" w:hAnsi="Times New Roman" w:cs="Times New Roman"/>
          <w:i/>
          <w:sz w:val="24"/>
          <w:szCs w:val="24"/>
        </w:rPr>
        <w:t xml:space="preserve"> The Order of Learning: Essays on the Contemporary University</w:t>
      </w:r>
      <w:r>
        <w:rPr>
          <w:rFonts w:ascii="Times New Roman" w:hAnsi="Times New Roman" w:cs="Times New Roman"/>
          <w:sz w:val="24"/>
          <w:szCs w:val="24"/>
        </w:rPr>
        <w:t xml:space="preserve">, </w:t>
      </w:r>
      <w:r w:rsidRPr="003C48B4">
        <w:rPr>
          <w:rFonts w:ascii="Times New Roman" w:hAnsi="Times New Roman" w:cs="Times New Roman"/>
          <w:sz w:val="24"/>
          <w:szCs w:val="24"/>
        </w:rPr>
        <w:t>New Brunswick</w:t>
      </w:r>
      <w:r>
        <w:rPr>
          <w:rFonts w:ascii="Times New Roman" w:hAnsi="Times New Roman" w:cs="Times New Roman"/>
          <w:sz w:val="24"/>
          <w:szCs w:val="24"/>
        </w:rPr>
        <w:t xml:space="preserve">, </w:t>
      </w:r>
      <w:r w:rsidRPr="003C48B4">
        <w:rPr>
          <w:rFonts w:ascii="Times New Roman" w:hAnsi="Times New Roman" w:cs="Times New Roman"/>
          <w:sz w:val="24"/>
          <w:szCs w:val="24"/>
        </w:rPr>
        <w:t>NJ: Transaction</w:t>
      </w:r>
      <w:r>
        <w:rPr>
          <w:rFonts w:ascii="Times New Roman" w:hAnsi="Times New Roman" w:cs="Times New Roman"/>
          <w:sz w:val="24"/>
          <w:szCs w:val="24"/>
        </w:rPr>
        <w:t xml:space="preserve">, </w:t>
      </w:r>
      <w:r w:rsidRPr="003C48B4">
        <w:rPr>
          <w:rFonts w:ascii="Times New Roman" w:hAnsi="Times New Roman" w:cs="Times New Roman"/>
          <w:sz w:val="24"/>
          <w:szCs w:val="24"/>
        </w:rPr>
        <w:t>p.217-47</w:t>
      </w:r>
      <w:r>
        <w:rPr>
          <w:rFonts w:ascii="Times New Roman" w:hAnsi="Times New Roman" w:cs="Times New Roman"/>
          <w:sz w:val="24"/>
          <w:szCs w:val="24"/>
        </w:rPr>
        <w:t>.</w:t>
      </w:r>
    </w:p>
    <w:p w14:paraId="372B1FA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lastRenderedPageBreak/>
        <w:t>Shils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Edward</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(1997) </w:t>
      </w:r>
      <w:r w:rsidRPr="00C57ED7">
        <w:rPr>
          <w:rFonts w:ascii="Times New Roman" w:hAnsi="Times New Roman" w:cs="Times New Roman"/>
          <w:i/>
          <w:sz w:val="24"/>
          <w:szCs w:val="24"/>
        </w:rPr>
        <w:t>The Order of Learning: Essays on the Contemporary University</w:t>
      </w:r>
      <w:r>
        <w:rPr>
          <w:rFonts w:ascii="Times New Roman" w:hAnsi="Times New Roman" w:cs="Times New Roman"/>
          <w:i/>
          <w:sz w:val="24"/>
          <w:szCs w:val="24"/>
        </w:rPr>
        <w:t xml:space="preserve">, </w:t>
      </w:r>
      <w:r w:rsidRPr="00C57ED7">
        <w:rPr>
          <w:rFonts w:ascii="Times New Roman" w:hAnsi="Times New Roman" w:cs="Times New Roman"/>
          <w:sz w:val="24"/>
          <w:szCs w:val="24"/>
        </w:rPr>
        <w:t>New Brunswick: Transaction Publishers</w:t>
      </w:r>
      <w:r>
        <w:rPr>
          <w:rFonts w:ascii="Times New Roman" w:hAnsi="Times New Roman" w:cs="Times New Roman"/>
          <w:sz w:val="24"/>
          <w:szCs w:val="24"/>
        </w:rPr>
        <w:t>.</w:t>
      </w:r>
    </w:p>
    <w:p w14:paraId="0C69838A"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Shils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Edward</w:t>
      </w:r>
      <w:r>
        <w:rPr>
          <w:rFonts w:ascii="Times New Roman" w:hAnsi="Times New Roman" w:cs="Times New Roman"/>
          <w:sz w:val="24"/>
          <w:szCs w:val="24"/>
        </w:rPr>
        <w:t xml:space="preserve">, </w:t>
      </w:r>
      <w:r w:rsidRPr="00C57ED7">
        <w:rPr>
          <w:rFonts w:ascii="Times New Roman" w:hAnsi="Times New Roman" w:cs="Times New Roman"/>
          <w:sz w:val="24"/>
          <w:szCs w:val="24"/>
        </w:rPr>
        <w:t>and Roberts</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(2004) “The Diffusion of European Models Outside Europe”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in </w:t>
      </w:r>
      <w:proofErr w:type="spellStart"/>
      <w:r w:rsidRPr="00C57ED7">
        <w:rPr>
          <w:rFonts w:ascii="Times New Roman" w:hAnsi="Times New Roman" w:cs="Times New Roman"/>
          <w:sz w:val="24"/>
          <w:szCs w:val="24"/>
        </w:rPr>
        <w:t>Ruegg</w:t>
      </w:r>
      <w:proofErr w:type="spellEnd"/>
      <w:r w:rsidRPr="00C57ED7">
        <w:rPr>
          <w:rFonts w:ascii="Times New Roman" w:hAnsi="Times New Roman" w:cs="Times New Roman"/>
          <w:sz w:val="24"/>
          <w:szCs w:val="24"/>
        </w:rPr>
        <w:t>. W. (ed.)</w:t>
      </w:r>
      <w:r>
        <w:rPr>
          <w:rFonts w:ascii="Times New Roman" w:hAnsi="Times New Roman" w:cs="Times New Roman"/>
          <w:sz w:val="24"/>
          <w:szCs w:val="24"/>
        </w:rPr>
        <w:t xml:space="preserve">, </w:t>
      </w:r>
      <w:r w:rsidRPr="00C57ED7">
        <w:rPr>
          <w:rFonts w:ascii="Times New Roman" w:hAnsi="Times New Roman" w:cs="Times New Roman"/>
          <w:i/>
          <w:sz w:val="24"/>
          <w:szCs w:val="24"/>
        </w:rPr>
        <w:t>A History of the University in Europe: Vol. III Universities in the Nineteenth and Early Twentieth Centuries</w:t>
      </w:r>
      <w:r>
        <w:rPr>
          <w:rFonts w:ascii="Times New Roman" w:hAnsi="Times New Roman" w:cs="Times New Roman"/>
          <w:sz w:val="24"/>
          <w:szCs w:val="24"/>
        </w:rPr>
        <w:t xml:space="preserve">, </w:t>
      </w:r>
      <w:r w:rsidRPr="00C57ED7">
        <w:rPr>
          <w:rFonts w:ascii="Times New Roman" w:hAnsi="Times New Roman" w:cs="Times New Roman"/>
          <w:sz w:val="24"/>
          <w:szCs w:val="24"/>
        </w:rPr>
        <w:t>Cambridge: Cambridge University Press</w:t>
      </w:r>
      <w:r>
        <w:rPr>
          <w:rFonts w:ascii="Times New Roman" w:hAnsi="Times New Roman" w:cs="Times New Roman"/>
          <w:sz w:val="24"/>
          <w:szCs w:val="24"/>
        </w:rPr>
        <w:t xml:space="preserve">, </w:t>
      </w:r>
      <w:r w:rsidRPr="00C57ED7">
        <w:rPr>
          <w:rFonts w:ascii="Times New Roman" w:hAnsi="Times New Roman" w:cs="Times New Roman"/>
          <w:sz w:val="24"/>
          <w:szCs w:val="24"/>
        </w:rPr>
        <w:t>p.163-232</w:t>
      </w:r>
      <w:r>
        <w:rPr>
          <w:rFonts w:ascii="Times New Roman" w:hAnsi="Times New Roman" w:cs="Times New Roman"/>
          <w:sz w:val="24"/>
          <w:szCs w:val="24"/>
        </w:rPr>
        <w:t>.</w:t>
      </w:r>
    </w:p>
    <w:p w14:paraId="46E7F802"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sz w:val="24"/>
          <w:szCs w:val="24"/>
        </w:rPr>
        <w:t>Shirley</w:t>
      </w:r>
      <w:r>
        <w:rPr>
          <w:rFonts w:ascii="Times New Roman" w:hAnsi="Times New Roman" w:cs="Times New Roman"/>
          <w:sz w:val="24"/>
          <w:szCs w:val="24"/>
        </w:rPr>
        <w:t xml:space="preserve">, </w:t>
      </w:r>
      <w:r w:rsidRPr="00C57ED7">
        <w:rPr>
          <w:rFonts w:ascii="Times New Roman" w:hAnsi="Times New Roman" w:cs="Times New Roman"/>
          <w:sz w:val="24"/>
          <w:szCs w:val="24"/>
        </w:rPr>
        <w:t>R. C.</w:t>
      </w:r>
      <w:r>
        <w:rPr>
          <w:rFonts w:ascii="Times New Roman" w:hAnsi="Times New Roman" w:cs="Times New Roman"/>
          <w:sz w:val="24"/>
          <w:szCs w:val="24"/>
        </w:rPr>
        <w:t xml:space="preserve">, </w:t>
      </w:r>
      <w:r w:rsidRPr="00C57ED7">
        <w:rPr>
          <w:rFonts w:ascii="Times New Roman" w:hAnsi="Times New Roman" w:cs="Times New Roman"/>
          <w:sz w:val="24"/>
          <w:szCs w:val="24"/>
        </w:rPr>
        <w:t>(1984) “Institutional Autonomy and Governmental Control”</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Forum</w:t>
      </w:r>
      <w:r>
        <w:rPr>
          <w:rFonts w:ascii="Times New Roman" w:hAnsi="Times New Roman" w:cs="Times New Roman"/>
          <w:sz w:val="24"/>
          <w:szCs w:val="24"/>
        </w:rPr>
        <w:t xml:space="preserve">, </w:t>
      </w:r>
      <w:r w:rsidRPr="00AF5361">
        <w:rPr>
          <w:rFonts w:ascii="Times New Roman" w:hAnsi="Times New Roman" w:cs="Times New Roman"/>
          <w:color w:val="000000"/>
          <w:sz w:val="24"/>
          <w:szCs w:val="24"/>
        </w:rPr>
        <w:t>48(2</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217-22</w:t>
      </w:r>
      <w:r>
        <w:rPr>
          <w:rFonts w:ascii="Times New Roman" w:hAnsi="Times New Roman" w:cs="Times New Roman"/>
          <w:color w:val="000000"/>
          <w:sz w:val="24"/>
          <w:szCs w:val="24"/>
        </w:rPr>
        <w:t>.</w:t>
      </w:r>
    </w:p>
    <w:p w14:paraId="4C224B61"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AF5361">
        <w:rPr>
          <w:rFonts w:ascii="Times New Roman" w:hAnsi="Times New Roman" w:cs="Times New Roman"/>
          <w:color w:val="000000"/>
          <w:sz w:val="24"/>
          <w:szCs w:val="24"/>
        </w:rPr>
        <w:t>Shivji</w:t>
      </w:r>
      <w:proofErr w:type="spellEnd"/>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Issa G.</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 xml:space="preserve">(1991) “The Jurisprudence </w:t>
      </w:r>
      <w:proofErr w:type="gramStart"/>
      <w:r w:rsidRPr="00AF5361">
        <w:rPr>
          <w:rFonts w:ascii="Times New Roman" w:hAnsi="Times New Roman" w:cs="Times New Roman"/>
          <w:color w:val="000000"/>
          <w:sz w:val="24"/>
          <w:szCs w:val="24"/>
        </w:rPr>
        <w:t>Of</w:t>
      </w:r>
      <w:proofErr w:type="gramEnd"/>
      <w:r w:rsidRPr="00AF5361">
        <w:rPr>
          <w:rFonts w:ascii="Times New Roman" w:hAnsi="Times New Roman" w:cs="Times New Roman"/>
          <w:color w:val="000000"/>
          <w:sz w:val="24"/>
          <w:szCs w:val="24"/>
        </w:rPr>
        <w:t xml:space="preserve"> The Dar Es Salaam Declaration On Academic Freedom”</w:t>
      </w:r>
      <w:r>
        <w:rPr>
          <w:rFonts w:ascii="Times New Roman" w:hAnsi="Times New Roman" w:cs="Times New Roman"/>
          <w:color w:val="000000"/>
          <w:sz w:val="24"/>
          <w:szCs w:val="24"/>
        </w:rPr>
        <w:t xml:space="preserve">, </w:t>
      </w:r>
      <w:r w:rsidRPr="00AF5361">
        <w:rPr>
          <w:rFonts w:ascii="Times New Roman" w:hAnsi="Times New Roman" w:cs="Times New Roman"/>
          <w:i/>
          <w:color w:val="000000"/>
          <w:sz w:val="24"/>
          <w:szCs w:val="24"/>
        </w:rPr>
        <w:t>Journal of African Law</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35(1&amp;2</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128-141</w:t>
      </w:r>
      <w:r>
        <w:rPr>
          <w:rFonts w:ascii="Times New Roman" w:hAnsi="Times New Roman" w:cs="Times New Roman"/>
          <w:color w:val="000000"/>
          <w:sz w:val="24"/>
          <w:szCs w:val="24"/>
        </w:rPr>
        <w:t>.</w:t>
      </w:r>
    </w:p>
    <w:p w14:paraId="5AB29C3B"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AF5361">
        <w:rPr>
          <w:rFonts w:ascii="Times New Roman" w:hAnsi="Times New Roman" w:cs="Times New Roman"/>
          <w:color w:val="000000"/>
          <w:sz w:val="24"/>
          <w:szCs w:val="24"/>
        </w:rPr>
        <w:t>Shryock</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R. H.</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(1952) “The Academic Profession in the United States”</w:t>
      </w:r>
      <w:r>
        <w:rPr>
          <w:rFonts w:ascii="Times New Roman" w:hAnsi="Times New Roman" w:cs="Times New Roman"/>
          <w:color w:val="000000"/>
          <w:sz w:val="24"/>
          <w:szCs w:val="24"/>
        </w:rPr>
        <w:t xml:space="preserve">, </w:t>
      </w:r>
      <w:r w:rsidRPr="00AF5361">
        <w:rPr>
          <w:rFonts w:ascii="Times New Roman" w:hAnsi="Times New Roman" w:cs="Times New Roman"/>
          <w:i/>
          <w:color w:val="000000"/>
          <w:sz w:val="24"/>
          <w:szCs w:val="24"/>
        </w:rPr>
        <w:t>AAUP Bulletin</w:t>
      </w:r>
      <w:r>
        <w:rPr>
          <w:rFonts w:ascii="Times New Roman" w:hAnsi="Times New Roman" w:cs="Times New Roman"/>
          <w:i/>
          <w:color w:val="000000"/>
          <w:sz w:val="24"/>
          <w:szCs w:val="24"/>
        </w:rPr>
        <w:t xml:space="preserve">, </w:t>
      </w:r>
      <w:r w:rsidRPr="00AF5361">
        <w:rPr>
          <w:rFonts w:ascii="Times New Roman" w:hAnsi="Times New Roman" w:cs="Times New Roman"/>
          <w:color w:val="000000"/>
          <w:sz w:val="24"/>
          <w:szCs w:val="24"/>
        </w:rPr>
        <w:t>38(1</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32-70</w:t>
      </w:r>
      <w:r>
        <w:rPr>
          <w:rFonts w:ascii="Times New Roman" w:hAnsi="Times New Roman" w:cs="Times New Roman"/>
          <w:color w:val="000000"/>
          <w:sz w:val="24"/>
          <w:szCs w:val="24"/>
        </w:rPr>
        <w:t>.</w:t>
      </w:r>
    </w:p>
    <w:p w14:paraId="1120750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Shulman</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 </w:t>
      </w:r>
      <w:r w:rsidRPr="00C57ED7">
        <w:rPr>
          <w:rFonts w:ascii="Times New Roman" w:hAnsi="Times New Roman" w:cs="Times New Roman"/>
          <w:sz w:val="24"/>
          <w:szCs w:val="24"/>
        </w:rPr>
        <w:t>(1986) “Stopping Star Wars”</w:t>
      </w:r>
      <w:r>
        <w:rPr>
          <w:rFonts w:ascii="Times New Roman" w:hAnsi="Times New Roman" w:cs="Times New Roman"/>
          <w:sz w:val="24"/>
          <w:szCs w:val="24"/>
        </w:rPr>
        <w:t xml:space="preserve">, </w:t>
      </w:r>
      <w:r w:rsidRPr="00C57ED7">
        <w:rPr>
          <w:rFonts w:ascii="Times New Roman" w:hAnsi="Times New Roman" w:cs="Times New Roman"/>
          <w:i/>
          <w:sz w:val="24"/>
          <w:szCs w:val="24"/>
        </w:rPr>
        <w:t>Science for the People</w:t>
      </w:r>
      <w:r>
        <w:rPr>
          <w:rFonts w:ascii="Times New Roman" w:hAnsi="Times New Roman" w:cs="Times New Roman"/>
          <w:i/>
          <w:sz w:val="24"/>
          <w:szCs w:val="24"/>
        </w:rPr>
        <w:t xml:space="preserve">, </w:t>
      </w:r>
      <w:r w:rsidRPr="00C57ED7">
        <w:rPr>
          <w:rFonts w:ascii="Times New Roman" w:hAnsi="Times New Roman" w:cs="Times New Roman"/>
          <w:sz w:val="24"/>
          <w:szCs w:val="24"/>
        </w:rPr>
        <w:t>18(1</w:t>
      </w:r>
      <w:r>
        <w:rPr>
          <w:rFonts w:ascii="Times New Roman" w:hAnsi="Times New Roman" w:cs="Times New Roman"/>
          <w:sz w:val="24"/>
          <w:szCs w:val="24"/>
        </w:rPr>
        <w:t xml:space="preserve">): </w:t>
      </w:r>
      <w:r w:rsidRPr="00C57ED7">
        <w:rPr>
          <w:rFonts w:ascii="Times New Roman" w:hAnsi="Times New Roman" w:cs="Times New Roman"/>
          <w:sz w:val="24"/>
          <w:szCs w:val="24"/>
        </w:rPr>
        <w:t>10-15</w:t>
      </w:r>
      <w:r>
        <w:rPr>
          <w:rFonts w:ascii="Times New Roman" w:hAnsi="Times New Roman" w:cs="Times New Roman"/>
          <w:sz w:val="24"/>
          <w:szCs w:val="24"/>
        </w:rPr>
        <w:t>.</w:t>
      </w:r>
    </w:p>
    <w:p w14:paraId="25364F1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Silber</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(1973) “Tenure in Context”</w:t>
      </w:r>
      <w:r>
        <w:rPr>
          <w:rFonts w:ascii="Times New Roman" w:hAnsi="Times New Roman" w:cs="Times New Roman"/>
          <w:sz w:val="24"/>
          <w:szCs w:val="24"/>
        </w:rPr>
        <w:t xml:space="preserve">, </w:t>
      </w:r>
      <w:r w:rsidRPr="00C57ED7">
        <w:rPr>
          <w:rFonts w:ascii="Times New Roman" w:hAnsi="Times New Roman" w:cs="Times New Roman"/>
          <w:sz w:val="24"/>
          <w:szCs w:val="24"/>
        </w:rPr>
        <w:t>in Smith</w:t>
      </w:r>
      <w:r>
        <w:rPr>
          <w:rFonts w:ascii="Times New Roman" w:hAnsi="Times New Roman" w:cs="Times New Roman"/>
          <w:sz w:val="24"/>
          <w:szCs w:val="24"/>
        </w:rPr>
        <w:t xml:space="preserve">, </w:t>
      </w:r>
      <w:r w:rsidRPr="00C57ED7">
        <w:rPr>
          <w:rFonts w:ascii="Times New Roman" w:hAnsi="Times New Roman" w:cs="Times New Roman"/>
          <w:sz w:val="24"/>
          <w:szCs w:val="24"/>
        </w:rPr>
        <w:t>Bardwell 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w:t>
      </w:r>
      <w:r w:rsidRPr="00C57ED7">
        <w:rPr>
          <w:rFonts w:ascii="Times New Roman" w:hAnsi="Times New Roman" w:cs="Times New Roman"/>
          <w:i/>
          <w:sz w:val="24"/>
          <w:szCs w:val="24"/>
        </w:rPr>
        <w:t>The Tenure Debate</w:t>
      </w:r>
      <w:r>
        <w:rPr>
          <w:rFonts w:ascii="Times New Roman" w:hAnsi="Times New Roman" w:cs="Times New Roman"/>
          <w:i/>
          <w:sz w:val="24"/>
          <w:szCs w:val="24"/>
        </w:rPr>
        <w:t xml:space="preserve">, </w:t>
      </w:r>
      <w:r w:rsidRPr="00C57ED7">
        <w:rPr>
          <w:rFonts w:ascii="Times New Roman" w:hAnsi="Times New Roman" w:cs="Times New Roman"/>
          <w:sz w:val="24"/>
          <w:szCs w:val="24"/>
        </w:rPr>
        <w:t>San Francisco: Jossey-Bass</w:t>
      </w:r>
      <w:r>
        <w:rPr>
          <w:rFonts w:ascii="Times New Roman" w:hAnsi="Times New Roman" w:cs="Times New Roman"/>
          <w:sz w:val="24"/>
          <w:szCs w:val="24"/>
        </w:rPr>
        <w:t xml:space="preserve">, </w:t>
      </w:r>
      <w:r w:rsidRPr="00C57ED7">
        <w:rPr>
          <w:rFonts w:ascii="Times New Roman" w:hAnsi="Times New Roman" w:cs="Times New Roman"/>
          <w:sz w:val="24"/>
          <w:szCs w:val="24"/>
        </w:rPr>
        <w:t>p.34-53</w:t>
      </w:r>
      <w:r>
        <w:rPr>
          <w:rFonts w:ascii="Times New Roman" w:hAnsi="Times New Roman" w:cs="Times New Roman"/>
          <w:sz w:val="24"/>
          <w:szCs w:val="24"/>
        </w:rPr>
        <w:t>.</w:t>
      </w:r>
    </w:p>
    <w:p w14:paraId="2F85962D" w14:textId="77777777" w:rsidR="000F031A" w:rsidRDefault="000F031A" w:rsidP="00EA188C">
      <w:pPr>
        <w:spacing w:before="120"/>
        <w:ind w:left="425" w:hanging="425"/>
      </w:pPr>
      <w:r w:rsidRPr="00C57ED7">
        <w:t>Simmons</w:t>
      </w:r>
      <w:r>
        <w:t xml:space="preserve">, </w:t>
      </w:r>
      <w:r w:rsidRPr="00C57ED7">
        <w:t>Beth A.</w:t>
      </w:r>
      <w:r>
        <w:t xml:space="preserve">, </w:t>
      </w:r>
      <w:r w:rsidRPr="00C57ED7">
        <w:t xml:space="preserve">(1998) “Compliance </w:t>
      </w:r>
      <w:proofErr w:type="gramStart"/>
      <w:r w:rsidRPr="00C57ED7">
        <w:t>With</w:t>
      </w:r>
      <w:proofErr w:type="gramEnd"/>
      <w:r w:rsidRPr="00C57ED7">
        <w:t xml:space="preserve"> International Agreements”</w:t>
      </w:r>
      <w:r>
        <w:t xml:space="preserve">, </w:t>
      </w:r>
      <w:r w:rsidRPr="00C57ED7">
        <w:rPr>
          <w:i/>
        </w:rPr>
        <w:t>Annual Review of Political Science</w:t>
      </w:r>
      <w:r>
        <w:t xml:space="preserve">, </w:t>
      </w:r>
      <w:r w:rsidRPr="00C57ED7">
        <w:t>1:75-93</w:t>
      </w:r>
      <w:r>
        <w:t>.</w:t>
      </w:r>
    </w:p>
    <w:p w14:paraId="32DF0E3F" w14:textId="77777777" w:rsidR="000F031A" w:rsidRPr="00113788" w:rsidRDefault="000F031A" w:rsidP="00451F6C">
      <w:pPr>
        <w:widowControl w:val="0"/>
        <w:autoSpaceDE w:val="0"/>
        <w:autoSpaceDN w:val="0"/>
        <w:adjustRightInd w:val="0"/>
        <w:spacing w:before="120"/>
        <w:ind w:left="426" w:hanging="426"/>
      </w:pPr>
      <w:r w:rsidRPr="00113788">
        <w:t xml:space="preserve">Simmons, J., (2001) "Educational Technology and Academic Freedom", </w:t>
      </w:r>
      <w:proofErr w:type="spellStart"/>
      <w:r w:rsidRPr="00113788">
        <w:rPr>
          <w:i/>
        </w:rPr>
        <w:t>Techné</w:t>
      </w:r>
      <w:proofErr w:type="spellEnd"/>
      <w:r w:rsidRPr="00113788">
        <w:rPr>
          <w:i/>
        </w:rPr>
        <w:t>: Research in Philosophy and Technology</w:t>
      </w:r>
      <w:r w:rsidRPr="00113788">
        <w:t>, 5(3): 58-166.</w:t>
      </w:r>
    </w:p>
    <w:p w14:paraId="32324ED2" w14:textId="77777777" w:rsidR="000F031A" w:rsidRDefault="000F031A" w:rsidP="00EA188C">
      <w:pPr>
        <w:spacing w:before="120"/>
        <w:ind w:left="425" w:hanging="425"/>
      </w:pPr>
      <w:r w:rsidRPr="00C57ED7">
        <w:t>Simon</w:t>
      </w:r>
      <w:r>
        <w:t xml:space="preserve">, </w:t>
      </w:r>
      <w:r w:rsidRPr="00C57ED7">
        <w:t>Rita J.</w:t>
      </w:r>
      <w:r>
        <w:t xml:space="preserve">, </w:t>
      </w:r>
      <w:r w:rsidRPr="00C57ED7">
        <w:t>(1996) “What Should Professors Do”</w:t>
      </w:r>
      <w:r>
        <w:t xml:space="preserve">, </w:t>
      </w:r>
      <w:r w:rsidRPr="00C57ED7">
        <w:rPr>
          <w:i/>
          <w:iCs/>
        </w:rPr>
        <w:t>William Mitchell Law Review</w:t>
      </w:r>
      <w:r>
        <w:rPr>
          <w:i/>
          <w:iCs/>
        </w:rPr>
        <w:t xml:space="preserve">, </w:t>
      </w:r>
      <w:r w:rsidRPr="00C57ED7">
        <w:rPr>
          <w:iCs/>
        </w:rPr>
        <w:t>22(2</w:t>
      </w:r>
      <w:r>
        <w:rPr>
          <w:iCs/>
        </w:rPr>
        <w:t xml:space="preserve">): </w:t>
      </w:r>
      <w:r w:rsidRPr="00C57ED7">
        <w:t>573-576</w:t>
      </w:r>
      <w:r>
        <w:t>.</w:t>
      </w:r>
    </w:p>
    <w:p w14:paraId="4F069027" w14:textId="77777777" w:rsidR="000F031A" w:rsidRDefault="000F031A" w:rsidP="00EA188C">
      <w:pPr>
        <w:spacing w:before="120"/>
        <w:ind w:left="425" w:hanging="425"/>
        <w:rPr>
          <w:lang w:val="en-GB"/>
        </w:rPr>
      </w:pPr>
      <w:r w:rsidRPr="00C57ED7">
        <w:rPr>
          <w:lang w:val="en-GB"/>
        </w:rPr>
        <w:t>Simons</w:t>
      </w:r>
      <w:r>
        <w:rPr>
          <w:lang w:val="en-GB"/>
        </w:rPr>
        <w:t xml:space="preserve">, </w:t>
      </w:r>
      <w:r w:rsidRPr="00C57ED7">
        <w:rPr>
          <w:lang w:val="en-GB"/>
        </w:rPr>
        <w:t>M.</w:t>
      </w:r>
      <w:r>
        <w:rPr>
          <w:lang w:val="en-GB"/>
        </w:rPr>
        <w:t xml:space="preserve">, </w:t>
      </w:r>
      <w:r w:rsidRPr="00C57ED7">
        <w:rPr>
          <w:lang w:val="en-GB"/>
        </w:rPr>
        <w:t>(2006) “</w:t>
      </w:r>
      <w:r w:rsidRPr="00C57ED7">
        <w:t>‘</w:t>
      </w:r>
      <w:r w:rsidRPr="00C57ED7">
        <w:rPr>
          <w:lang w:val="en-GB"/>
        </w:rPr>
        <w:t>Education Through Research’</w:t>
      </w:r>
      <w:r>
        <w:rPr>
          <w:lang w:val="en-GB"/>
        </w:rPr>
        <w:t xml:space="preserve">, </w:t>
      </w:r>
      <w:r w:rsidRPr="00C57ED7">
        <w:rPr>
          <w:lang w:val="en-GB"/>
        </w:rPr>
        <w:t>at European Universities: Notes on the Orientation of Academic Research”</w:t>
      </w:r>
      <w:r>
        <w:rPr>
          <w:lang w:val="en-GB"/>
        </w:rPr>
        <w:t xml:space="preserve">, </w:t>
      </w:r>
      <w:r w:rsidRPr="00C57ED7">
        <w:rPr>
          <w:i/>
          <w:lang w:val="en-GB"/>
        </w:rPr>
        <w:t>Journal of Philosophy of Education</w:t>
      </w:r>
      <w:r>
        <w:rPr>
          <w:lang w:val="en-GB"/>
        </w:rPr>
        <w:t xml:space="preserve">, </w:t>
      </w:r>
      <w:r w:rsidRPr="00C57ED7">
        <w:rPr>
          <w:lang w:val="en-GB"/>
        </w:rPr>
        <w:t>40(1</w:t>
      </w:r>
      <w:r>
        <w:rPr>
          <w:lang w:val="en-GB"/>
        </w:rPr>
        <w:t xml:space="preserve">): </w:t>
      </w:r>
      <w:r w:rsidRPr="00C57ED7">
        <w:rPr>
          <w:lang w:val="en-GB"/>
        </w:rPr>
        <w:t>31-50</w:t>
      </w:r>
      <w:r>
        <w:rPr>
          <w:lang w:val="en-GB"/>
        </w:rPr>
        <w:t>.</w:t>
      </w:r>
    </w:p>
    <w:p w14:paraId="49D4F50B"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Simpson</w:t>
      </w:r>
      <w:r>
        <w:rPr>
          <w:rFonts w:ascii="Times New Roman" w:hAnsi="Times New Roman" w:cs="Times New Roman"/>
          <w:sz w:val="24"/>
          <w:szCs w:val="24"/>
        </w:rPr>
        <w:t xml:space="preserve">, </w:t>
      </w:r>
      <w:r w:rsidRPr="00C57ED7">
        <w:rPr>
          <w:rFonts w:ascii="Times New Roman" w:hAnsi="Times New Roman" w:cs="Times New Roman"/>
          <w:sz w:val="24"/>
          <w:szCs w:val="24"/>
        </w:rPr>
        <w:t>Michael D.</w:t>
      </w:r>
      <w:r>
        <w:rPr>
          <w:rFonts w:ascii="Times New Roman" w:hAnsi="Times New Roman" w:cs="Times New Roman"/>
          <w:sz w:val="24"/>
          <w:szCs w:val="24"/>
        </w:rPr>
        <w:t xml:space="preserve">, </w:t>
      </w:r>
      <w:r w:rsidRPr="00C57ED7">
        <w:rPr>
          <w:rFonts w:ascii="Times New Roman" w:hAnsi="Times New Roman" w:cs="Times New Roman"/>
          <w:sz w:val="24"/>
          <w:szCs w:val="24"/>
        </w:rPr>
        <w:t>(2010) “Defending Academic Freedom: Advice for Teachers”</w:t>
      </w:r>
      <w:r>
        <w:rPr>
          <w:rFonts w:ascii="Times New Roman" w:hAnsi="Times New Roman" w:cs="Times New Roman"/>
          <w:sz w:val="24"/>
          <w:szCs w:val="24"/>
        </w:rPr>
        <w:t xml:space="preserve">, </w:t>
      </w:r>
      <w:r w:rsidRPr="00C57ED7">
        <w:rPr>
          <w:rFonts w:ascii="Times New Roman" w:hAnsi="Times New Roman" w:cs="Times New Roman"/>
          <w:i/>
          <w:sz w:val="24"/>
          <w:szCs w:val="24"/>
        </w:rPr>
        <w:t>Social Education</w:t>
      </w:r>
      <w:r>
        <w:rPr>
          <w:rFonts w:ascii="Times New Roman" w:hAnsi="Times New Roman" w:cs="Times New Roman"/>
          <w:sz w:val="24"/>
          <w:szCs w:val="24"/>
        </w:rPr>
        <w:t xml:space="preserve">, </w:t>
      </w:r>
      <w:r w:rsidRPr="00C57ED7">
        <w:rPr>
          <w:rFonts w:ascii="Times New Roman" w:hAnsi="Times New Roman" w:cs="Times New Roman"/>
          <w:sz w:val="24"/>
          <w:szCs w:val="24"/>
        </w:rPr>
        <w:t>74(6</w:t>
      </w:r>
      <w:r>
        <w:rPr>
          <w:rFonts w:ascii="Times New Roman" w:hAnsi="Times New Roman" w:cs="Times New Roman"/>
          <w:sz w:val="24"/>
          <w:szCs w:val="24"/>
        </w:rPr>
        <w:t xml:space="preserve">): </w:t>
      </w:r>
      <w:r w:rsidRPr="00C57ED7">
        <w:rPr>
          <w:rFonts w:ascii="Times New Roman" w:hAnsi="Times New Roman" w:cs="Times New Roman"/>
          <w:sz w:val="24"/>
          <w:szCs w:val="24"/>
        </w:rPr>
        <w:t>310-315</w:t>
      </w:r>
      <w:r>
        <w:rPr>
          <w:rFonts w:ascii="Times New Roman" w:hAnsi="Times New Roman" w:cs="Times New Roman"/>
          <w:sz w:val="24"/>
          <w:szCs w:val="24"/>
        </w:rPr>
        <w:t>.</w:t>
      </w:r>
    </w:p>
    <w:p w14:paraId="14770B5D" w14:textId="77777777" w:rsidR="000F031A" w:rsidRDefault="000F031A" w:rsidP="00EA188C">
      <w:pPr>
        <w:spacing w:before="120"/>
        <w:ind w:left="425" w:hanging="425"/>
      </w:pPr>
      <w:proofErr w:type="spellStart"/>
      <w:r w:rsidRPr="00C57ED7">
        <w:rPr>
          <w:lang w:val="en-GB"/>
        </w:rPr>
        <w:t>Sinder</w:t>
      </w:r>
      <w:proofErr w:type="spellEnd"/>
      <w:r>
        <w:rPr>
          <w:lang w:val="en-GB"/>
        </w:rPr>
        <w:t xml:space="preserve">, </w:t>
      </w:r>
      <w:r w:rsidRPr="00C57ED7">
        <w:rPr>
          <w:lang w:val="en-GB"/>
        </w:rPr>
        <w:t>Janet</w:t>
      </w:r>
      <w:r>
        <w:rPr>
          <w:lang w:val="en-GB"/>
        </w:rPr>
        <w:t xml:space="preserve">, </w:t>
      </w:r>
      <w:r w:rsidRPr="00C57ED7">
        <w:rPr>
          <w:lang w:val="en-GB"/>
        </w:rPr>
        <w:t xml:space="preserve">(1990) </w:t>
      </w:r>
      <w:r w:rsidRPr="00C57ED7">
        <w:t>“Academic Freedom: A Bibliography”</w:t>
      </w:r>
      <w:r>
        <w:t xml:space="preserve">, </w:t>
      </w:r>
      <w:r w:rsidRPr="00C57ED7">
        <w:rPr>
          <w:i/>
        </w:rPr>
        <w:t>Law and Contemporary Problems</w:t>
      </w:r>
      <w:r>
        <w:rPr>
          <w:i/>
        </w:rPr>
        <w:t xml:space="preserve">, </w:t>
      </w:r>
      <w:r w:rsidRPr="00C57ED7">
        <w:t>53(3</w:t>
      </w:r>
      <w:r>
        <w:t xml:space="preserve">): </w:t>
      </w:r>
      <w:r w:rsidRPr="00C57ED7">
        <w:t>381-392</w:t>
      </w:r>
      <w:r>
        <w:t>.</w:t>
      </w:r>
    </w:p>
    <w:p w14:paraId="35FBA290"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C57ED7">
        <w:rPr>
          <w:rFonts w:ascii="Times New Roman" w:hAnsi="Times New Roman" w:cs="Times New Roman"/>
          <w:color w:val="000000"/>
          <w:sz w:val="24"/>
          <w:szCs w:val="24"/>
        </w:rPr>
        <w:t>Singh</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Mala</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(2009) “Making Academic Freedom and Institutional Autonomy Real in Boundary Conditions: Some Issues from African Higher Education”</w:t>
      </w:r>
      <w:r>
        <w:rPr>
          <w:rFonts w:ascii="Times New Roman" w:hAnsi="Times New Roman" w:cs="Times New Roman"/>
          <w:color w:val="000000"/>
          <w:sz w:val="24"/>
          <w:szCs w:val="24"/>
        </w:rPr>
        <w:t xml:space="preserve">, </w:t>
      </w:r>
      <w:r w:rsidRPr="00C57ED7">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C57ED7">
        <w:rPr>
          <w:rFonts w:ascii="Times New Roman" w:hAnsi="Times New Roman" w:cs="Times New Roman"/>
          <w:i/>
          <w:color w:val="000000"/>
          <w:sz w:val="24"/>
          <w:szCs w:val="24"/>
        </w:rPr>
        <w:t xml:space="preserve">Present and Future of the Magna Charta </w:t>
      </w:r>
      <w:proofErr w:type="spellStart"/>
      <w:r w:rsidRPr="00C57ED7">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pp.89-97</w:t>
      </w:r>
      <w:r>
        <w:rPr>
          <w:rFonts w:ascii="Times New Roman" w:hAnsi="Times New Roman" w:cs="Times New Roman"/>
          <w:color w:val="000000"/>
          <w:sz w:val="24"/>
          <w:szCs w:val="24"/>
        </w:rPr>
        <w:t>.</w:t>
      </w:r>
    </w:p>
    <w:p w14:paraId="1198357F" w14:textId="77777777" w:rsidR="000F031A" w:rsidRDefault="000F031A" w:rsidP="00EA188C">
      <w:pPr>
        <w:spacing w:before="120"/>
        <w:ind w:left="425" w:hanging="425"/>
        <w:rPr>
          <w:lang w:val="en-GB"/>
        </w:rPr>
      </w:pPr>
      <w:proofErr w:type="spellStart"/>
      <w:r w:rsidRPr="00C57ED7">
        <w:rPr>
          <w:lang w:val="en-GB"/>
        </w:rPr>
        <w:t>Siow</w:t>
      </w:r>
      <w:proofErr w:type="spellEnd"/>
      <w:r>
        <w:rPr>
          <w:lang w:val="en-GB"/>
        </w:rPr>
        <w:t xml:space="preserve">, </w:t>
      </w:r>
      <w:r w:rsidRPr="00C57ED7">
        <w:rPr>
          <w:lang w:val="en-GB"/>
        </w:rPr>
        <w:t>A.</w:t>
      </w:r>
      <w:r>
        <w:rPr>
          <w:lang w:val="en-GB"/>
        </w:rPr>
        <w:t xml:space="preserve">, </w:t>
      </w:r>
      <w:r w:rsidRPr="00C57ED7">
        <w:rPr>
          <w:lang w:val="en-GB"/>
        </w:rPr>
        <w:t>(1995) “The Organization of the Market for Professors”</w:t>
      </w:r>
      <w:r>
        <w:rPr>
          <w:lang w:val="en-GB"/>
        </w:rPr>
        <w:t xml:space="preserve">, </w:t>
      </w:r>
      <w:r w:rsidRPr="00C57ED7">
        <w:rPr>
          <w:i/>
          <w:lang w:val="en-GB"/>
        </w:rPr>
        <w:t>Working Papers 95-01</w:t>
      </w:r>
      <w:r>
        <w:rPr>
          <w:lang w:val="en-GB"/>
        </w:rPr>
        <w:t xml:space="preserve">, </w:t>
      </w:r>
      <w:r w:rsidRPr="00C57ED7">
        <w:rPr>
          <w:lang w:val="en-GB"/>
        </w:rPr>
        <w:t>University of Toronto</w:t>
      </w:r>
      <w:r>
        <w:rPr>
          <w:lang w:val="en-GB"/>
        </w:rPr>
        <w:t xml:space="preserve">, </w:t>
      </w:r>
      <w:r w:rsidRPr="00C57ED7">
        <w:rPr>
          <w:lang w:val="en-GB"/>
        </w:rPr>
        <w:t>Department of Economics</w:t>
      </w:r>
      <w:r>
        <w:rPr>
          <w:lang w:val="en-GB"/>
        </w:rPr>
        <w:t>.</w:t>
      </w:r>
    </w:p>
    <w:p w14:paraId="1749120B" w14:textId="77777777" w:rsidR="000F031A" w:rsidRDefault="000F031A" w:rsidP="00EA188C">
      <w:pPr>
        <w:spacing w:before="120"/>
        <w:ind w:left="425" w:hanging="425"/>
        <w:rPr>
          <w:lang w:val="en-GB"/>
        </w:rPr>
      </w:pPr>
      <w:proofErr w:type="spellStart"/>
      <w:r w:rsidRPr="00C57ED7">
        <w:rPr>
          <w:lang w:val="en-GB"/>
        </w:rPr>
        <w:t>Siow</w:t>
      </w:r>
      <w:proofErr w:type="spellEnd"/>
      <w:r>
        <w:rPr>
          <w:lang w:val="en-GB"/>
        </w:rPr>
        <w:t xml:space="preserve">, </w:t>
      </w:r>
      <w:r w:rsidRPr="00C57ED7">
        <w:rPr>
          <w:lang w:val="en-GB"/>
        </w:rPr>
        <w:t>A.</w:t>
      </w:r>
      <w:r>
        <w:rPr>
          <w:lang w:val="en-GB"/>
        </w:rPr>
        <w:t xml:space="preserve">, </w:t>
      </w:r>
      <w:r w:rsidRPr="00C57ED7">
        <w:rPr>
          <w:lang w:val="en-GB"/>
        </w:rPr>
        <w:t>(1998) “Tenure and Other Unusual Personnel Practices in Academia”</w:t>
      </w:r>
      <w:r>
        <w:rPr>
          <w:lang w:val="en-GB"/>
        </w:rPr>
        <w:t xml:space="preserve">, </w:t>
      </w:r>
      <w:r w:rsidRPr="00C57ED7">
        <w:rPr>
          <w:i/>
          <w:lang w:val="en-GB"/>
        </w:rPr>
        <w:t>Journal of Law</w:t>
      </w:r>
      <w:r>
        <w:rPr>
          <w:i/>
          <w:lang w:val="en-GB"/>
        </w:rPr>
        <w:t xml:space="preserve">, </w:t>
      </w:r>
      <w:r w:rsidRPr="00C57ED7">
        <w:rPr>
          <w:i/>
          <w:lang w:val="en-GB"/>
        </w:rPr>
        <w:t>Economics and Organization</w:t>
      </w:r>
      <w:r>
        <w:rPr>
          <w:lang w:val="en-GB"/>
        </w:rPr>
        <w:t xml:space="preserve">, </w:t>
      </w:r>
      <w:r w:rsidRPr="00C57ED7">
        <w:rPr>
          <w:lang w:val="en-GB"/>
        </w:rPr>
        <w:t>14(1</w:t>
      </w:r>
      <w:r>
        <w:rPr>
          <w:lang w:val="en-GB"/>
        </w:rPr>
        <w:t xml:space="preserve">): </w:t>
      </w:r>
      <w:r w:rsidRPr="00C57ED7">
        <w:rPr>
          <w:lang w:val="en-GB"/>
        </w:rPr>
        <w:t>152-73</w:t>
      </w:r>
      <w:r>
        <w:rPr>
          <w:lang w:val="en-GB"/>
        </w:rPr>
        <w:t>.</w:t>
      </w:r>
    </w:p>
    <w:p w14:paraId="6945FFB8" w14:textId="77777777" w:rsidR="000F031A" w:rsidRDefault="000F031A" w:rsidP="00EA188C">
      <w:pPr>
        <w:spacing w:before="120"/>
        <w:ind w:left="425" w:hanging="425"/>
        <w:rPr>
          <w:lang w:val="en-GB"/>
        </w:rPr>
      </w:pPr>
      <w:proofErr w:type="spellStart"/>
      <w:r w:rsidRPr="00C57ED7">
        <w:rPr>
          <w:lang w:val="en-GB"/>
        </w:rPr>
        <w:t>Sithigh</w:t>
      </w:r>
      <w:proofErr w:type="spellEnd"/>
      <w:r>
        <w:rPr>
          <w:lang w:val="en-GB"/>
        </w:rPr>
        <w:t xml:space="preserve">, </w:t>
      </w:r>
      <w:proofErr w:type="spellStart"/>
      <w:r w:rsidRPr="00C57ED7">
        <w:rPr>
          <w:lang w:val="en-GB"/>
        </w:rPr>
        <w:t>Daithi</w:t>
      </w:r>
      <w:proofErr w:type="spellEnd"/>
      <w:r w:rsidRPr="00C57ED7">
        <w:rPr>
          <w:lang w:val="en-GB"/>
        </w:rPr>
        <w:t>´ Mac</w:t>
      </w:r>
      <w:r>
        <w:rPr>
          <w:lang w:val="en-GB"/>
        </w:rPr>
        <w:t xml:space="preserve">, </w:t>
      </w:r>
      <w:r w:rsidRPr="00C57ED7">
        <w:rPr>
          <w:lang w:val="en-GB"/>
        </w:rPr>
        <w:t>(2006) “Student Contributions to Academic Values”</w:t>
      </w:r>
      <w:r>
        <w:rPr>
          <w:lang w:val="en-GB"/>
        </w:rPr>
        <w:t xml:space="preserve">, </w:t>
      </w:r>
      <w:r w:rsidRPr="00C57ED7">
        <w:rPr>
          <w:i/>
          <w:lang w:val="en-GB"/>
        </w:rPr>
        <w:t>Higher Education in Europe</w:t>
      </w:r>
      <w:r>
        <w:rPr>
          <w:lang w:val="en-GB"/>
        </w:rPr>
        <w:t xml:space="preserve">, </w:t>
      </w:r>
      <w:r w:rsidRPr="00C57ED7">
        <w:rPr>
          <w:lang w:val="en-GB"/>
        </w:rPr>
        <w:t>31(4</w:t>
      </w:r>
      <w:r>
        <w:rPr>
          <w:lang w:val="en-GB"/>
        </w:rPr>
        <w:t xml:space="preserve">): </w:t>
      </w:r>
      <w:r w:rsidRPr="00C57ED7">
        <w:rPr>
          <w:lang w:val="en-GB"/>
        </w:rPr>
        <w:t>409-413</w:t>
      </w:r>
      <w:r>
        <w:rPr>
          <w:lang w:val="en-GB"/>
        </w:rPr>
        <w:t>.</w:t>
      </w:r>
    </w:p>
    <w:p w14:paraId="3D7019E0" w14:textId="77777777" w:rsidR="000F031A" w:rsidRDefault="000F031A" w:rsidP="00EA188C">
      <w:pPr>
        <w:autoSpaceDE w:val="0"/>
        <w:autoSpaceDN w:val="0"/>
        <w:adjustRightInd w:val="0"/>
        <w:spacing w:before="120"/>
        <w:ind w:left="425" w:hanging="425"/>
        <w:rPr>
          <w:lang w:val="en-GB"/>
        </w:rPr>
      </w:pPr>
      <w:r w:rsidRPr="00C57ED7">
        <w:rPr>
          <w:lang w:val="en-GB"/>
        </w:rPr>
        <w:t>Sjoberg</w:t>
      </w:r>
      <w:r>
        <w:rPr>
          <w:lang w:val="en-GB"/>
        </w:rPr>
        <w:t xml:space="preserve">, </w:t>
      </w:r>
      <w:r w:rsidRPr="00C57ED7">
        <w:rPr>
          <w:lang w:val="en-GB"/>
        </w:rPr>
        <w:t>Gideon</w:t>
      </w:r>
      <w:r>
        <w:rPr>
          <w:lang w:val="en-GB"/>
        </w:rPr>
        <w:t xml:space="preserve">, </w:t>
      </w:r>
      <w:r w:rsidRPr="00C57ED7">
        <w:rPr>
          <w:lang w:val="en-GB"/>
        </w:rPr>
        <w:t>(1998) “Democracy</w:t>
      </w:r>
      <w:r>
        <w:rPr>
          <w:lang w:val="en-GB"/>
        </w:rPr>
        <w:t xml:space="preserve">, </w:t>
      </w:r>
      <w:r w:rsidRPr="00C57ED7">
        <w:rPr>
          <w:lang w:val="en-GB"/>
        </w:rPr>
        <w:t>Science and Institutionalized Dissent: Toward a Social Justification for Academic Tenure”</w:t>
      </w:r>
      <w:r>
        <w:rPr>
          <w:lang w:val="en-GB"/>
        </w:rPr>
        <w:t xml:space="preserve">, </w:t>
      </w:r>
      <w:r w:rsidRPr="00C57ED7">
        <w:rPr>
          <w:i/>
          <w:lang w:val="en-GB"/>
        </w:rPr>
        <w:t>Sociological Perspectives</w:t>
      </w:r>
      <w:r>
        <w:rPr>
          <w:i/>
          <w:lang w:val="en-GB"/>
        </w:rPr>
        <w:t xml:space="preserve">, </w:t>
      </w:r>
      <w:r w:rsidRPr="00C57ED7">
        <w:rPr>
          <w:lang w:val="en-GB"/>
        </w:rPr>
        <w:t>41(4</w:t>
      </w:r>
      <w:r>
        <w:rPr>
          <w:lang w:val="en-GB"/>
        </w:rPr>
        <w:t xml:space="preserve">): </w:t>
      </w:r>
      <w:r w:rsidRPr="00C57ED7">
        <w:rPr>
          <w:lang w:val="en-GB"/>
        </w:rPr>
        <w:t>697-721</w:t>
      </w:r>
      <w:r>
        <w:rPr>
          <w:lang w:val="en-GB"/>
        </w:rPr>
        <w:t>.</w:t>
      </w:r>
    </w:p>
    <w:p w14:paraId="109D6CA9"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Slaten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A. W.</w:t>
      </w:r>
      <w:r>
        <w:rPr>
          <w:rFonts w:ascii="Times New Roman" w:hAnsi="Times New Roman" w:cs="Times New Roman"/>
          <w:sz w:val="24"/>
          <w:szCs w:val="24"/>
        </w:rPr>
        <w:t xml:space="preserve">, </w:t>
      </w:r>
      <w:r w:rsidRPr="00C57ED7">
        <w:rPr>
          <w:rFonts w:ascii="Times New Roman" w:hAnsi="Times New Roman" w:cs="Times New Roman"/>
          <w:sz w:val="24"/>
          <w:szCs w:val="24"/>
        </w:rPr>
        <w:t>(1923)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Fundamentalism and the Dotted Line”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Review</w:t>
      </w:r>
      <w:r>
        <w:rPr>
          <w:rFonts w:ascii="Times New Roman" w:hAnsi="Times New Roman" w:cs="Times New Roman"/>
          <w:sz w:val="24"/>
          <w:szCs w:val="24"/>
        </w:rPr>
        <w:t xml:space="preserve">, </w:t>
      </w:r>
      <w:r w:rsidRPr="00C57ED7">
        <w:rPr>
          <w:rFonts w:ascii="Times New Roman" w:hAnsi="Times New Roman" w:cs="Times New Roman"/>
          <w:sz w:val="24"/>
          <w:szCs w:val="24"/>
        </w:rPr>
        <w:t>65(2</w:t>
      </w:r>
      <w:r>
        <w:rPr>
          <w:rFonts w:ascii="Times New Roman" w:hAnsi="Times New Roman" w:cs="Times New Roman"/>
          <w:sz w:val="24"/>
          <w:szCs w:val="24"/>
        </w:rPr>
        <w:t xml:space="preserve">): </w:t>
      </w:r>
      <w:r w:rsidRPr="00C57ED7">
        <w:rPr>
          <w:rFonts w:ascii="Times New Roman" w:hAnsi="Times New Roman" w:cs="Times New Roman"/>
          <w:sz w:val="24"/>
          <w:szCs w:val="24"/>
        </w:rPr>
        <w:t>74-77</w:t>
      </w:r>
      <w:r>
        <w:rPr>
          <w:rFonts w:ascii="Times New Roman" w:hAnsi="Times New Roman" w:cs="Times New Roman"/>
          <w:sz w:val="24"/>
          <w:szCs w:val="24"/>
        </w:rPr>
        <w:t>.</w:t>
      </w:r>
    </w:p>
    <w:p w14:paraId="025E516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Slaughter</w:t>
      </w:r>
      <w:r>
        <w:rPr>
          <w:rFonts w:ascii="Times New Roman" w:hAnsi="Times New Roman" w:cs="Times New Roman"/>
          <w:sz w:val="24"/>
          <w:szCs w:val="24"/>
        </w:rPr>
        <w:t xml:space="preserve">, </w:t>
      </w:r>
      <w:r w:rsidRPr="00C57ED7">
        <w:rPr>
          <w:rFonts w:ascii="Times New Roman" w:hAnsi="Times New Roman" w:cs="Times New Roman"/>
          <w:sz w:val="24"/>
          <w:szCs w:val="24"/>
        </w:rPr>
        <w:t>S</w:t>
      </w:r>
      <w:r>
        <w:rPr>
          <w:rFonts w:ascii="Times New Roman" w:hAnsi="Times New Roman" w:cs="Times New Roman"/>
          <w:sz w:val="24"/>
          <w:szCs w:val="24"/>
        </w:rPr>
        <w:t xml:space="preserve">heila, </w:t>
      </w:r>
      <w:r w:rsidRPr="00C57ED7">
        <w:rPr>
          <w:rFonts w:ascii="Times New Roman" w:hAnsi="Times New Roman" w:cs="Times New Roman"/>
          <w:sz w:val="24"/>
          <w:szCs w:val="24"/>
        </w:rPr>
        <w:t>(1980) “The Danger Zone: Academic Freedom and Civil Liberties”</w:t>
      </w:r>
      <w:r>
        <w:rPr>
          <w:rFonts w:ascii="Times New Roman" w:hAnsi="Times New Roman" w:cs="Times New Roman"/>
          <w:sz w:val="24"/>
          <w:szCs w:val="24"/>
        </w:rPr>
        <w:t xml:space="preserve">, </w:t>
      </w:r>
      <w:r w:rsidRPr="00C57ED7">
        <w:rPr>
          <w:rFonts w:ascii="Times New Roman" w:hAnsi="Times New Roman" w:cs="Times New Roman"/>
          <w:i/>
          <w:sz w:val="24"/>
          <w:szCs w:val="24"/>
        </w:rPr>
        <w:t>The Annals of the American Academy of Political and Social Science</w:t>
      </w:r>
      <w:r>
        <w:rPr>
          <w:rFonts w:ascii="Times New Roman" w:hAnsi="Times New Roman" w:cs="Times New Roman"/>
          <w:sz w:val="24"/>
          <w:szCs w:val="24"/>
        </w:rPr>
        <w:t xml:space="preserve">, </w:t>
      </w:r>
      <w:r w:rsidRPr="00C57ED7">
        <w:rPr>
          <w:rFonts w:ascii="Times New Roman" w:hAnsi="Times New Roman" w:cs="Times New Roman"/>
          <w:sz w:val="24"/>
          <w:szCs w:val="24"/>
        </w:rPr>
        <w:t>448(1</w:t>
      </w:r>
      <w:r>
        <w:rPr>
          <w:rFonts w:ascii="Times New Roman" w:hAnsi="Times New Roman" w:cs="Times New Roman"/>
          <w:sz w:val="24"/>
          <w:szCs w:val="24"/>
        </w:rPr>
        <w:t xml:space="preserve">): </w:t>
      </w:r>
      <w:r w:rsidRPr="00C57ED7">
        <w:rPr>
          <w:rFonts w:ascii="Times New Roman" w:hAnsi="Times New Roman" w:cs="Times New Roman"/>
          <w:sz w:val="24"/>
          <w:szCs w:val="24"/>
        </w:rPr>
        <w:t>46-61</w:t>
      </w:r>
      <w:r>
        <w:rPr>
          <w:rFonts w:ascii="Times New Roman" w:hAnsi="Times New Roman" w:cs="Times New Roman"/>
          <w:sz w:val="24"/>
          <w:szCs w:val="24"/>
        </w:rPr>
        <w:t>.</w:t>
      </w:r>
    </w:p>
    <w:p w14:paraId="7765DD97" w14:textId="77777777" w:rsidR="000F031A" w:rsidRPr="006A63BD" w:rsidRDefault="000F031A" w:rsidP="00EA188C">
      <w:pPr>
        <w:pStyle w:val="Default"/>
        <w:spacing w:before="120"/>
        <w:ind w:left="425" w:hanging="425"/>
        <w:rPr>
          <w:color w:val="auto"/>
        </w:rPr>
      </w:pPr>
      <w:r w:rsidRPr="006A63BD">
        <w:rPr>
          <w:color w:val="auto"/>
        </w:rPr>
        <w:lastRenderedPageBreak/>
        <w:t>Slaughter</w:t>
      </w:r>
      <w:r>
        <w:rPr>
          <w:color w:val="auto"/>
        </w:rPr>
        <w:t xml:space="preserve">, </w:t>
      </w:r>
      <w:r w:rsidRPr="006A63BD">
        <w:rPr>
          <w:color w:val="auto"/>
        </w:rPr>
        <w:t>Sheila</w:t>
      </w:r>
      <w:r>
        <w:rPr>
          <w:color w:val="auto"/>
        </w:rPr>
        <w:t xml:space="preserve">, </w:t>
      </w:r>
      <w:r w:rsidRPr="006A63BD">
        <w:rPr>
          <w:color w:val="auto"/>
        </w:rPr>
        <w:t>(1981) “Political action</w:t>
      </w:r>
      <w:r>
        <w:rPr>
          <w:color w:val="auto"/>
        </w:rPr>
        <w:t xml:space="preserve">, </w:t>
      </w:r>
      <w:r w:rsidRPr="006A63BD">
        <w:rPr>
          <w:color w:val="auto"/>
        </w:rPr>
        <w:t>faculty autonomy and retrenchment: A decade of academic freedom</w:t>
      </w:r>
      <w:r>
        <w:rPr>
          <w:color w:val="auto"/>
        </w:rPr>
        <w:t xml:space="preserve">, </w:t>
      </w:r>
      <w:r w:rsidRPr="006A63BD">
        <w:rPr>
          <w:color w:val="auto"/>
        </w:rPr>
        <w:t>1970-1980”</w:t>
      </w:r>
      <w:r>
        <w:rPr>
          <w:color w:val="auto"/>
        </w:rPr>
        <w:t xml:space="preserve">, </w:t>
      </w:r>
      <w:r w:rsidRPr="006A63BD">
        <w:rPr>
          <w:color w:val="auto"/>
        </w:rPr>
        <w:t xml:space="preserve">in </w:t>
      </w:r>
      <w:proofErr w:type="spellStart"/>
      <w:r w:rsidRPr="006A63BD">
        <w:rPr>
          <w:color w:val="auto"/>
        </w:rPr>
        <w:t>Altbach</w:t>
      </w:r>
      <w:proofErr w:type="spellEnd"/>
      <w:r>
        <w:rPr>
          <w:color w:val="auto"/>
        </w:rPr>
        <w:t xml:space="preserve">, </w:t>
      </w:r>
      <w:r w:rsidRPr="006A63BD">
        <w:rPr>
          <w:color w:val="auto"/>
        </w:rPr>
        <w:t>Philip G.</w:t>
      </w:r>
      <w:r>
        <w:rPr>
          <w:color w:val="auto"/>
        </w:rPr>
        <w:t xml:space="preserve">, </w:t>
      </w:r>
      <w:proofErr w:type="spellStart"/>
      <w:r w:rsidRPr="006A63BD">
        <w:rPr>
          <w:color w:val="auto"/>
        </w:rPr>
        <w:t>Berdahl</w:t>
      </w:r>
      <w:proofErr w:type="spellEnd"/>
      <w:r>
        <w:rPr>
          <w:color w:val="auto"/>
        </w:rPr>
        <w:t xml:space="preserve">, </w:t>
      </w:r>
      <w:r w:rsidRPr="006A63BD">
        <w:rPr>
          <w:color w:val="auto"/>
        </w:rPr>
        <w:t>Robert O.</w:t>
      </w:r>
      <w:r>
        <w:rPr>
          <w:color w:val="auto"/>
        </w:rPr>
        <w:t xml:space="preserve">, </w:t>
      </w:r>
      <w:r w:rsidRPr="006A63BD">
        <w:rPr>
          <w:color w:val="auto"/>
        </w:rPr>
        <w:t xml:space="preserve">(eds.) </w:t>
      </w:r>
      <w:r w:rsidRPr="006A63BD">
        <w:rPr>
          <w:i/>
          <w:color w:val="auto"/>
        </w:rPr>
        <w:t>Higher education in American society</w:t>
      </w:r>
      <w:r>
        <w:rPr>
          <w:color w:val="auto"/>
        </w:rPr>
        <w:t xml:space="preserve">, </w:t>
      </w:r>
      <w:r w:rsidRPr="006A63BD">
        <w:rPr>
          <w:color w:val="auto"/>
        </w:rPr>
        <w:t>Buffalo: Prometheus Books</w:t>
      </w:r>
      <w:r>
        <w:rPr>
          <w:color w:val="auto"/>
        </w:rPr>
        <w:t xml:space="preserve">, </w:t>
      </w:r>
      <w:r w:rsidRPr="006A63BD">
        <w:rPr>
          <w:color w:val="auto"/>
        </w:rPr>
        <w:t>p. 73-100.</w:t>
      </w:r>
    </w:p>
    <w:p w14:paraId="19F2EFC2"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Slaughter</w:t>
      </w:r>
      <w:r>
        <w:rPr>
          <w:rFonts w:ascii="Times New Roman" w:hAnsi="Times New Roman" w:cs="Times New Roman"/>
          <w:sz w:val="24"/>
          <w:szCs w:val="24"/>
        </w:rPr>
        <w:t xml:space="preserve">, </w:t>
      </w:r>
      <w:r w:rsidRPr="006A63BD">
        <w:rPr>
          <w:rFonts w:ascii="Times New Roman" w:hAnsi="Times New Roman" w:cs="Times New Roman"/>
          <w:sz w:val="24"/>
          <w:szCs w:val="24"/>
        </w:rPr>
        <w:t>Sheila</w:t>
      </w:r>
      <w:r>
        <w:rPr>
          <w:rFonts w:ascii="Times New Roman" w:hAnsi="Times New Roman" w:cs="Times New Roman"/>
          <w:sz w:val="24"/>
          <w:szCs w:val="24"/>
        </w:rPr>
        <w:t xml:space="preserve">, </w:t>
      </w:r>
      <w:r w:rsidRPr="006A63BD">
        <w:rPr>
          <w:rFonts w:ascii="Times New Roman" w:hAnsi="Times New Roman" w:cs="Times New Roman"/>
          <w:sz w:val="24"/>
          <w:szCs w:val="24"/>
        </w:rPr>
        <w:t>(1988) “Academic Freedom and the State: Reflection on the Uses of Knowledge”</w:t>
      </w:r>
      <w:r>
        <w:rPr>
          <w:rFonts w:ascii="Times New Roman" w:hAnsi="Times New Roman" w:cs="Times New Roman"/>
          <w:sz w:val="24"/>
          <w:szCs w:val="24"/>
        </w:rPr>
        <w:t xml:space="preserve">, </w:t>
      </w:r>
      <w:r w:rsidRPr="006A63BD">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6A63BD">
        <w:rPr>
          <w:rFonts w:ascii="Times New Roman" w:hAnsi="Times New Roman" w:cs="Times New Roman"/>
          <w:sz w:val="24"/>
          <w:szCs w:val="24"/>
        </w:rPr>
        <w:t>59(3</w:t>
      </w:r>
      <w:r>
        <w:rPr>
          <w:rFonts w:ascii="Times New Roman" w:hAnsi="Times New Roman" w:cs="Times New Roman"/>
          <w:sz w:val="24"/>
          <w:szCs w:val="24"/>
        </w:rPr>
        <w:t xml:space="preserve">): </w:t>
      </w:r>
      <w:r w:rsidRPr="006A63BD">
        <w:rPr>
          <w:rFonts w:ascii="Times New Roman" w:hAnsi="Times New Roman" w:cs="Times New Roman"/>
          <w:sz w:val="24"/>
          <w:szCs w:val="24"/>
        </w:rPr>
        <w:t>241-262.</w:t>
      </w:r>
    </w:p>
    <w:p w14:paraId="17E4A04C" w14:textId="77777777" w:rsidR="000F031A" w:rsidRPr="006A63BD" w:rsidRDefault="000F031A" w:rsidP="00EA188C">
      <w:pPr>
        <w:pStyle w:val="Default"/>
        <w:spacing w:before="120"/>
        <w:ind w:left="425" w:hanging="425"/>
        <w:rPr>
          <w:color w:val="auto"/>
        </w:rPr>
      </w:pPr>
      <w:r w:rsidRPr="006A63BD">
        <w:rPr>
          <w:color w:val="auto"/>
        </w:rPr>
        <w:t>Slaughter</w:t>
      </w:r>
      <w:r>
        <w:rPr>
          <w:color w:val="auto"/>
        </w:rPr>
        <w:t xml:space="preserve">, </w:t>
      </w:r>
      <w:r w:rsidRPr="006A63BD">
        <w:rPr>
          <w:color w:val="auto"/>
        </w:rPr>
        <w:t>Sheila</w:t>
      </w:r>
      <w:r>
        <w:rPr>
          <w:color w:val="auto"/>
        </w:rPr>
        <w:t xml:space="preserve">, </w:t>
      </w:r>
      <w:r w:rsidRPr="006A63BD">
        <w:rPr>
          <w:color w:val="auto"/>
        </w:rPr>
        <w:t>(1988) “Academic freedom in the modern university”</w:t>
      </w:r>
      <w:r>
        <w:rPr>
          <w:color w:val="auto"/>
        </w:rPr>
        <w:t xml:space="preserve">, </w:t>
      </w:r>
      <w:r w:rsidRPr="006A63BD">
        <w:rPr>
          <w:color w:val="auto"/>
        </w:rPr>
        <w:t xml:space="preserve">in </w:t>
      </w:r>
      <w:proofErr w:type="spellStart"/>
      <w:r w:rsidRPr="006A63BD">
        <w:rPr>
          <w:color w:val="auto"/>
        </w:rPr>
        <w:t>Altbach</w:t>
      </w:r>
      <w:proofErr w:type="spellEnd"/>
      <w:r>
        <w:rPr>
          <w:color w:val="auto"/>
        </w:rPr>
        <w:t xml:space="preserve">, </w:t>
      </w:r>
      <w:r w:rsidRPr="006A63BD">
        <w:rPr>
          <w:color w:val="auto"/>
        </w:rPr>
        <w:t>Philip G.</w:t>
      </w:r>
      <w:r>
        <w:rPr>
          <w:color w:val="auto"/>
        </w:rPr>
        <w:t xml:space="preserve">, </w:t>
      </w:r>
      <w:proofErr w:type="spellStart"/>
      <w:r w:rsidRPr="006A63BD">
        <w:rPr>
          <w:color w:val="auto"/>
        </w:rPr>
        <w:t>Berdahl</w:t>
      </w:r>
      <w:proofErr w:type="spellEnd"/>
      <w:r>
        <w:rPr>
          <w:color w:val="auto"/>
        </w:rPr>
        <w:t xml:space="preserve">, </w:t>
      </w:r>
      <w:r w:rsidRPr="006A63BD">
        <w:rPr>
          <w:color w:val="auto"/>
        </w:rPr>
        <w:t>Robert O.</w:t>
      </w:r>
      <w:r>
        <w:rPr>
          <w:color w:val="auto"/>
        </w:rPr>
        <w:t xml:space="preserve">, </w:t>
      </w:r>
      <w:r w:rsidRPr="006A63BD">
        <w:rPr>
          <w:color w:val="auto"/>
        </w:rPr>
        <w:t xml:space="preserve">(eds.) </w:t>
      </w:r>
      <w:r w:rsidRPr="006A63BD">
        <w:rPr>
          <w:i/>
          <w:color w:val="auto"/>
        </w:rPr>
        <w:t>Higher education in American society</w:t>
      </w:r>
      <w:r>
        <w:rPr>
          <w:color w:val="auto"/>
        </w:rPr>
        <w:t xml:space="preserve">, </w:t>
      </w:r>
      <w:r w:rsidRPr="006A63BD">
        <w:rPr>
          <w:color w:val="auto"/>
        </w:rPr>
        <w:t>(</w:t>
      </w:r>
      <w:proofErr w:type="spellStart"/>
      <w:r w:rsidRPr="006A63BD">
        <w:rPr>
          <w:color w:val="auto"/>
        </w:rPr>
        <w:t>Revisede</w:t>
      </w:r>
      <w:proofErr w:type="spellEnd"/>
      <w:r w:rsidRPr="006A63BD">
        <w:rPr>
          <w:color w:val="auto"/>
        </w:rPr>
        <w:t xml:space="preserve"> Edition)</w:t>
      </w:r>
      <w:r>
        <w:rPr>
          <w:color w:val="auto"/>
        </w:rPr>
        <w:t xml:space="preserve">, </w:t>
      </w:r>
      <w:r w:rsidRPr="006A63BD">
        <w:rPr>
          <w:color w:val="auto"/>
        </w:rPr>
        <w:t>Buffalo: Prometheus Books</w:t>
      </w:r>
      <w:r>
        <w:rPr>
          <w:color w:val="auto"/>
        </w:rPr>
        <w:t xml:space="preserve">, </w:t>
      </w:r>
      <w:r w:rsidRPr="006A63BD">
        <w:rPr>
          <w:color w:val="auto"/>
        </w:rPr>
        <w:t>p. 77-105.</w:t>
      </w:r>
    </w:p>
    <w:p w14:paraId="38E64DA4" w14:textId="77777777" w:rsidR="000F031A" w:rsidRPr="006A63BD" w:rsidRDefault="000F031A" w:rsidP="00EA188C">
      <w:pPr>
        <w:pStyle w:val="Default"/>
        <w:spacing w:before="120"/>
        <w:ind w:left="425" w:hanging="425"/>
        <w:rPr>
          <w:color w:val="auto"/>
        </w:rPr>
      </w:pPr>
      <w:r w:rsidRPr="006A63BD">
        <w:rPr>
          <w:color w:val="auto"/>
        </w:rPr>
        <w:t>Slaughter</w:t>
      </w:r>
      <w:r>
        <w:rPr>
          <w:color w:val="auto"/>
        </w:rPr>
        <w:t xml:space="preserve">, </w:t>
      </w:r>
      <w:r w:rsidRPr="006A63BD">
        <w:rPr>
          <w:color w:val="auto"/>
        </w:rPr>
        <w:t>Sheila</w:t>
      </w:r>
      <w:r>
        <w:rPr>
          <w:color w:val="auto"/>
        </w:rPr>
        <w:t xml:space="preserve">, </w:t>
      </w:r>
      <w:r w:rsidRPr="006A63BD">
        <w:rPr>
          <w:color w:val="auto"/>
        </w:rPr>
        <w:t>(1994) “‘Dirty little cases’: Problems of academic freedom</w:t>
      </w:r>
      <w:r>
        <w:rPr>
          <w:color w:val="auto"/>
        </w:rPr>
        <w:t xml:space="preserve">, </w:t>
      </w:r>
      <w:r w:rsidRPr="006A63BD">
        <w:rPr>
          <w:color w:val="auto"/>
        </w:rPr>
        <w:t>governance and professionalization” in Benjamin</w:t>
      </w:r>
      <w:r>
        <w:rPr>
          <w:color w:val="auto"/>
        </w:rPr>
        <w:t xml:space="preserve">, </w:t>
      </w:r>
      <w:r w:rsidRPr="006A63BD">
        <w:rPr>
          <w:color w:val="auto"/>
        </w:rPr>
        <w:t>Earnest</w:t>
      </w:r>
      <w:r>
        <w:rPr>
          <w:color w:val="auto"/>
        </w:rPr>
        <w:t xml:space="preserve">, </w:t>
      </w:r>
      <w:r w:rsidRPr="006A63BD">
        <w:rPr>
          <w:color w:val="auto"/>
        </w:rPr>
        <w:t>Wagner</w:t>
      </w:r>
      <w:r>
        <w:rPr>
          <w:color w:val="auto"/>
        </w:rPr>
        <w:t xml:space="preserve">, </w:t>
      </w:r>
      <w:r w:rsidRPr="006A63BD">
        <w:rPr>
          <w:color w:val="auto"/>
        </w:rPr>
        <w:t>Donald</w:t>
      </w:r>
      <w:r>
        <w:rPr>
          <w:color w:val="auto"/>
        </w:rPr>
        <w:t xml:space="preserve">, </w:t>
      </w:r>
      <w:r w:rsidRPr="006A63BD">
        <w:rPr>
          <w:color w:val="auto"/>
        </w:rPr>
        <w:t xml:space="preserve">(eds.) </w:t>
      </w:r>
      <w:r w:rsidRPr="006A63BD">
        <w:rPr>
          <w:i/>
          <w:color w:val="auto"/>
        </w:rPr>
        <w:t>New Directions for Higher Education</w:t>
      </w:r>
      <w:r>
        <w:rPr>
          <w:color w:val="auto"/>
        </w:rPr>
        <w:t xml:space="preserve">, </w:t>
      </w:r>
      <w:r w:rsidRPr="006A63BD">
        <w:rPr>
          <w:color w:val="auto"/>
        </w:rPr>
        <w:t>23 (4</w:t>
      </w:r>
      <w:r>
        <w:rPr>
          <w:color w:val="auto"/>
        </w:rPr>
        <w:t xml:space="preserve">): </w:t>
      </w:r>
      <w:r w:rsidRPr="006A63BD">
        <w:rPr>
          <w:color w:val="auto"/>
        </w:rPr>
        <w:t>59-75.</w:t>
      </w:r>
    </w:p>
    <w:p w14:paraId="763D51BC" w14:textId="77777777" w:rsidR="000F031A" w:rsidRPr="006A63BD" w:rsidRDefault="000F031A" w:rsidP="00EA188C">
      <w:pPr>
        <w:pStyle w:val="Default"/>
        <w:spacing w:before="120"/>
        <w:ind w:left="425" w:hanging="425"/>
        <w:rPr>
          <w:color w:val="auto"/>
        </w:rPr>
      </w:pPr>
      <w:r w:rsidRPr="006A63BD">
        <w:rPr>
          <w:color w:val="auto"/>
        </w:rPr>
        <w:t>Slaughter</w:t>
      </w:r>
      <w:r>
        <w:rPr>
          <w:color w:val="auto"/>
        </w:rPr>
        <w:t xml:space="preserve">, </w:t>
      </w:r>
      <w:r w:rsidRPr="006A63BD">
        <w:rPr>
          <w:color w:val="auto"/>
        </w:rPr>
        <w:t>Sheila</w:t>
      </w:r>
      <w:r>
        <w:rPr>
          <w:color w:val="auto"/>
        </w:rPr>
        <w:t xml:space="preserve">, </w:t>
      </w:r>
      <w:r w:rsidRPr="006A63BD">
        <w:rPr>
          <w:color w:val="auto"/>
        </w:rPr>
        <w:t>Rhoades</w:t>
      </w:r>
      <w:r>
        <w:rPr>
          <w:color w:val="auto"/>
        </w:rPr>
        <w:t xml:space="preserve">, </w:t>
      </w:r>
      <w:r w:rsidRPr="006A63BD">
        <w:rPr>
          <w:color w:val="auto"/>
        </w:rPr>
        <w:t>Gary</w:t>
      </w:r>
      <w:r>
        <w:rPr>
          <w:color w:val="auto"/>
        </w:rPr>
        <w:t xml:space="preserve">, </w:t>
      </w:r>
      <w:r w:rsidRPr="006A63BD">
        <w:rPr>
          <w:color w:val="auto"/>
        </w:rPr>
        <w:t xml:space="preserve">(1993) “Changes in intellectual property statutes and policies at a public university: Revising the terms of professional </w:t>
      </w:r>
      <w:proofErr w:type="spellStart"/>
      <w:r w:rsidRPr="006A63BD">
        <w:rPr>
          <w:color w:val="auto"/>
        </w:rPr>
        <w:t>labor</w:t>
      </w:r>
      <w:proofErr w:type="spellEnd"/>
      <w:r w:rsidRPr="006A63BD">
        <w:rPr>
          <w:color w:val="auto"/>
        </w:rPr>
        <w:t>”</w:t>
      </w:r>
      <w:r>
        <w:rPr>
          <w:color w:val="auto"/>
        </w:rPr>
        <w:t xml:space="preserve">, </w:t>
      </w:r>
      <w:r w:rsidRPr="006A63BD">
        <w:rPr>
          <w:i/>
          <w:color w:val="auto"/>
        </w:rPr>
        <w:t>Higher Education</w:t>
      </w:r>
      <w:r>
        <w:rPr>
          <w:color w:val="auto"/>
        </w:rPr>
        <w:t xml:space="preserve">, </w:t>
      </w:r>
      <w:r w:rsidRPr="006A63BD">
        <w:rPr>
          <w:color w:val="auto"/>
        </w:rPr>
        <w:t>26(3</w:t>
      </w:r>
      <w:r>
        <w:rPr>
          <w:color w:val="auto"/>
        </w:rPr>
        <w:t xml:space="preserve">): </w:t>
      </w:r>
      <w:r w:rsidRPr="006A63BD">
        <w:rPr>
          <w:color w:val="auto"/>
        </w:rPr>
        <w:t xml:space="preserve">287-312. </w:t>
      </w:r>
    </w:p>
    <w:p w14:paraId="29758C3D" w14:textId="77777777" w:rsidR="000F031A" w:rsidRPr="006A63BD" w:rsidRDefault="000F031A" w:rsidP="00D12C4E">
      <w:pPr>
        <w:pStyle w:val="Default"/>
        <w:spacing w:before="120"/>
        <w:ind w:left="425" w:hanging="425"/>
        <w:rPr>
          <w:color w:val="auto"/>
        </w:rPr>
      </w:pPr>
      <w:r w:rsidRPr="006A63BD">
        <w:rPr>
          <w:color w:val="auto"/>
        </w:rPr>
        <w:t>Slaughter</w:t>
      </w:r>
      <w:r>
        <w:rPr>
          <w:color w:val="auto"/>
        </w:rPr>
        <w:t xml:space="preserve">, </w:t>
      </w:r>
      <w:r w:rsidRPr="006A63BD">
        <w:rPr>
          <w:color w:val="auto"/>
        </w:rPr>
        <w:t>Sheila</w:t>
      </w:r>
      <w:r>
        <w:rPr>
          <w:color w:val="auto"/>
        </w:rPr>
        <w:t xml:space="preserve">, </w:t>
      </w:r>
      <w:r w:rsidRPr="006A63BD">
        <w:rPr>
          <w:color w:val="auto"/>
        </w:rPr>
        <w:t>Rhoades</w:t>
      </w:r>
      <w:r>
        <w:rPr>
          <w:color w:val="auto"/>
        </w:rPr>
        <w:t xml:space="preserve">, </w:t>
      </w:r>
      <w:r w:rsidRPr="006A63BD">
        <w:rPr>
          <w:color w:val="auto"/>
        </w:rPr>
        <w:t>Gary</w:t>
      </w:r>
      <w:r>
        <w:rPr>
          <w:color w:val="auto"/>
        </w:rPr>
        <w:t xml:space="preserve">, </w:t>
      </w:r>
      <w:r w:rsidRPr="006A63BD">
        <w:rPr>
          <w:color w:val="auto"/>
        </w:rPr>
        <w:t xml:space="preserve">(2004) </w:t>
      </w:r>
      <w:r w:rsidRPr="006A63BD">
        <w:rPr>
          <w:i/>
          <w:color w:val="auto"/>
        </w:rPr>
        <w:t>Academic Capitalism and the New Economy</w:t>
      </w:r>
      <w:r>
        <w:rPr>
          <w:color w:val="auto"/>
        </w:rPr>
        <w:t xml:space="preserve">, </w:t>
      </w:r>
      <w:r w:rsidRPr="006A63BD">
        <w:rPr>
          <w:color w:val="auto"/>
        </w:rPr>
        <w:t xml:space="preserve">Baltimore: Johns Hopkins University Press. </w:t>
      </w:r>
    </w:p>
    <w:p w14:paraId="1D91CC37" w14:textId="77777777" w:rsidR="000F031A" w:rsidRDefault="000F031A" w:rsidP="00764BE4">
      <w:pPr>
        <w:pStyle w:val="PlainText"/>
        <w:spacing w:before="120"/>
        <w:ind w:left="425" w:hanging="425"/>
        <w:rPr>
          <w:rFonts w:ascii="Times New Roman" w:hAnsi="Times New Roman" w:cs="Times New Roman"/>
          <w:sz w:val="24"/>
          <w:szCs w:val="24"/>
        </w:rPr>
      </w:pPr>
      <w:r w:rsidRPr="00857479">
        <w:rPr>
          <w:rFonts w:ascii="Times New Roman" w:hAnsi="Times New Roman" w:cs="Times New Roman"/>
          <w:sz w:val="24"/>
          <w:szCs w:val="24"/>
        </w:rPr>
        <w:t>Smet</w:t>
      </w:r>
      <w:r>
        <w:rPr>
          <w:rFonts w:ascii="Times New Roman" w:hAnsi="Times New Roman" w:cs="Times New Roman"/>
          <w:sz w:val="24"/>
          <w:szCs w:val="24"/>
        </w:rPr>
        <w:t xml:space="preserve">, </w:t>
      </w:r>
      <w:r w:rsidRPr="00857479">
        <w:rPr>
          <w:rFonts w:ascii="Times New Roman" w:hAnsi="Times New Roman" w:cs="Times New Roman"/>
          <w:sz w:val="24"/>
          <w:szCs w:val="24"/>
        </w:rPr>
        <w:t>Stijn</w:t>
      </w:r>
      <w:r>
        <w:rPr>
          <w:rFonts w:ascii="Times New Roman" w:hAnsi="Times New Roman" w:cs="Times New Roman"/>
          <w:sz w:val="24"/>
          <w:szCs w:val="24"/>
        </w:rPr>
        <w:t>, (2010) “</w:t>
      </w:r>
      <w:r w:rsidRPr="00857479">
        <w:rPr>
          <w:rFonts w:ascii="Times New Roman" w:hAnsi="Times New Roman" w:cs="Times New Roman"/>
          <w:sz w:val="24"/>
          <w:szCs w:val="24"/>
        </w:rPr>
        <w:t xml:space="preserve">Freedom </w:t>
      </w:r>
      <w:proofErr w:type="gramStart"/>
      <w:r w:rsidRPr="00857479">
        <w:rPr>
          <w:rFonts w:ascii="Times New Roman" w:hAnsi="Times New Roman" w:cs="Times New Roman"/>
          <w:sz w:val="24"/>
          <w:szCs w:val="24"/>
        </w:rPr>
        <w:t>Of</w:t>
      </w:r>
      <w:proofErr w:type="gramEnd"/>
      <w:r w:rsidRPr="00857479">
        <w:rPr>
          <w:rFonts w:ascii="Times New Roman" w:hAnsi="Times New Roman" w:cs="Times New Roman"/>
          <w:sz w:val="24"/>
          <w:szCs w:val="24"/>
        </w:rPr>
        <w:t xml:space="preserve"> Expression And The Right</w:t>
      </w:r>
      <w:r>
        <w:rPr>
          <w:rFonts w:ascii="Times New Roman" w:hAnsi="Times New Roman" w:cs="Times New Roman"/>
          <w:sz w:val="24"/>
          <w:szCs w:val="24"/>
        </w:rPr>
        <w:t xml:space="preserve"> </w:t>
      </w:r>
      <w:r w:rsidRPr="00857479">
        <w:rPr>
          <w:rFonts w:ascii="Times New Roman" w:hAnsi="Times New Roman" w:cs="Times New Roman"/>
          <w:sz w:val="24"/>
          <w:szCs w:val="24"/>
        </w:rPr>
        <w:t>To Reputation: Human Rights In</w:t>
      </w:r>
      <w:r>
        <w:rPr>
          <w:rFonts w:ascii="Times New Roman" w:hAnsi="Times New Roman" w:cs="Times New Roman"/>
          <w:sz w:val="24"/>
          <w:szCs w:val="24"/>
        </w:rPr>
        <w:t xml:space="preserve"> </w:t>
      </w:r>
      <w:r w:rsidRPr="00857479">
        <w:rPr>
          <w:rFonts w:ascii="Times New Roman" w:hAnsi="Times New Roman" w:cs="Times New Roman"/>
          <w:sz w:val="24"/>
          <w:szCs w:val="24"/>
        </w:rPr>
        <w:t>Conflict</w:t>
      </w:r>
      <w:r>
        <w:rPr>
          <w:rFonts w:ascii="Times New Roman" w:hAnsi="Times New Roman" w:cs="Times New Roman"/>
          <w:sz w:val="24"/>
          <w:szCs w:val="24"/>
        </w:rPr>
        <w:t xml:space="preserve">”, </w:t>
      </w:r>
      <w:r w:rsidRPr="00857479">
        <w:rPr>
          <w:rFonts w:ascii="Times New Roman" w:hAnsi="Times New Roman" w:cs="Times New Roman"/>
          <w:i/>
          <w:sz w:val="24"/>
          <w:szCs w:val="24"/>
        </w:rPr>
        <w:t>American University International Law Review</w:t>
      </w:r>
      <w:r>
        <w:rPr>
          <w:rFonts w:ascii="Times New Roman" w:hAnsi="Times New Roman" w:cs="Times New Roman"/>
          <w:sz w:val="24"/>
          <w:szCs w:val="24"/>
        </w:rPr>
        <w:t>, 26(1): 183-236.</w:t>
      </w:r>
    </w:p>
    <w:p w14:paraId="7D541B77" w14:textId="77777777" w:rsidR="000F031A" w:rsidRDefault="000F031A" w:rsidP="00764BE4">
      <w:pPr>
        <w:widowControl w:val="0"/>
        <w:autoSpaceDE w:val="0"/>
        <w:autoSpaceDN w:val="0"/>
        <w:adjustRightInd w:val="0"/>
        <w:spacing w:before="120"/>
        <w:ind w:left="425" w:hanging="425"/>
        <w:rPr>
          <w:color w:val="FF0000"/>
        </w:rPr>
      </w:pPr>
      <w:r w:rsidRPr="00C57ED7">
        <w:t>Smith</w:t>
      </w:r>
      <w:r>
        <w:t xml:space="preserve">, </w:t>
      </w:r>
      <w:r w:rsidRPr="00C57ED7">
        <w:t>A. C.</w:t>
      </w:r>
      <w:r>
        <w:t xml:space="preserve">, </w:t>
      </w:r>
      <w:r w:rsidRPr="00C57ED7">
        <w:t>(1940) “May Academic Freedom Become an Instrument of Subversive Propaganda?”</w:t>
      </w:r>
      <w:r>
        <w:t xml:space="preserve">, </w:t>
      </w:r>
      <w:r w:rsidRPr="00C57ED7">
        <w:rPr>
          <w:i/>
        </w:rPr>
        <w:t>The Southern Association Quarterly</w:t>
      </w:r>
      <w:r>
        <w:rPr>
          <w:i/>
        </w:rPr>
        <w:t xml:space="preserve">, </w:t>
      </w:r>
      <w:r w:rsidRPr="00C57ED7">
        <w:t>4(3</w:t>
      </w:r>
      <w:r>
        <w:t xml:space="preserve">): </w:t>
      </w:r>
      <w:r w:rsidRPr="00C57ED7">
        <w:t>449-52</w:t>
      </w:r>
      <w:r>
        <w:t>.</w:t>
      </w:r>
      <w:r w:rsidRPr="00D12C4E">
        <w:rPr>
          <w:color w:val="FF0000"/>
        </w:rPr>
        <w:t xml:space="preserve"> </w:t>
      </w:r>
    </w:p>
    <w:p w14:paraId="1EAE9AF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Smith</w:t>
      </w:r>
      <w:r>
        <w:rPr>
          <w:rFonts w:ascii="Times New Roman" w:hAnsi="Times New Roman" w:cs="Times New Roman"/>
          <w:sz w:val="24"/>
          <w:szCs w:val="24"/>
        </w:rPr>
        <w:t xml:space="preserve">, </w:t>
      </w:r>
      <w:r w:rsidRPr="00C57ED7">
        <w:rPr>
          <w:rFonts w:ascii="Times New Roman" w:hAnsi="Times New Roman" w:cs="Times New Roman"/>
          <w:sz w:val="24"/>
          <w:szCs w:val="24"/>
        </w:rPr>
        <w:t>Bardwell 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(1973) </w:t>
      </w:r>
      <w:r w:rsidRPr="00C57ED7">
        <w:rPr>
          <w:rFonts w:ascii="Times New Roman" w:hAnsi="Times New Roman" w:cs="Times New Roman"/>
          <w:i/>
          <w:sz w:val="24"/>
          <w:szCs w:val="24"/>
        </w:rPr>
        <w:t>The Tenure Debate</w:t>
      </w:r>
      <w:r>
        <w:rPr>
          <w:rFonts w:ascii="Times New Roman" w:hAnsi="Times New Roman" w:cs="Times New Roman"/>
          <w:i/>
          <w:sz w:val="24"/>
          <w:szCs w:val="24"/>
        </w:rPr>
        <w:t xml:space="preserve">, </w:t>
      </w:r>
      <w:r w:rsidRPr="00C57ED7">
        <w:rPr>
          <w:rFonts w:ascii="Times New Roman" w:hAnsi="Times New Roman" w:cs="Times New Roman"/>
          <w:sz w:val="24"/>
          <w:szCs w:val="24"/>
        </w:rPr>
        <w:t>San Francisco: Jossey-Bass</w:t>
      </w:r>
      <w:r>
        <w:rPr>
          <w:rFonts w:ascii="Times New Roman" w:hAnsi="Times New Roman" w:cs="Times New Roman"/>
          <w:sz w:val="24"/>
          <w:szCs w:val="24"/>
        </w:rPr>
        <w:t>.</w:t>
      </w:r>
    </w:p>
    <w:p w14:paraId="2B7CD85E" w14:textId="77777777" w:rsidR="000F031A" w:rsidRDefault="000F031A" w:rsidP="00EA188C">
      <w:pPr>
        <w:spacing w:before="120"/>
        <w:ind w:left="425" w:hanging="425"/>
      </w:pPr>
      <w:r w:rsidRPr="00C57ED7">
        <w:t>Smith</w:t>
      </w:r>
      <w:r>
        <w:t xml:space="preserve">, </w:t>
      </w:r>
      <w:r w:rsidRPr="00C57ED7">
        <w:t>Lynn</w:t>
      </w:r>
      <w:r>
        <w:t xml:space="preserve">, </w:t>
      </w:r>
      <w:r w:rsidRPr="00C57ED7">
        <w:t>(2000) “What's at Stake: Intersections and Tensions”</w:t>
      </w:r>
      <w:r>
        <w:t xml:space="preserve">, </w:t>
      </w:r>
      <w:r w:rsidRPr="00C57ED7">
        <w:t>in Kahn</w:t>
      </w:r>
      <w:r>
        <w:t xml:space="preserve">, </w:t>
      </w:r>
      <w:r w:rsidRPr="00C57ED7">
        <w:rPr>
          <w:lang w:val="en-GB"/>
        </w:rPr>
        <w:t>Sharon E.</w:t>
      </w:r>
      <w:r>
        <w:rPr>
          <w:lang w:val="en-GB"/>
        </w:rPr>
        <w:t xml:space="preserve">, </w:t>
      </w:r>
      <w:proofErr w:type="spellStart"/>
      <w:r w:rsidRPr="00C57ED7">
        <w:rPr>
          <w:lang w:val="en-GB"/>
        </w:rPr>
        <w:t>Pavlich</w:t>
      </w:r>
      <w:proofErr w:type="spellEnd"/>
      <w:r>
        <w:rPr>
          <w:lang w:val="en-GB"/>
        </w:rPr>
        <w:t xml:space="preserve">, </w:t>
      </w:r>
      <w:r w:rsidRPr="00C57ED7">
        <w:rPr>
          <w:lang w:val="en-GB"/>
        </w:rPr>
        <w:t>Dennis</w:t>
      </w:r>
      <w:r>
        <w:rPr>
          <w:lang w:val="en-GB"/>
        </w:rPr>
        <w:t xml:space="preserve">, </w:t>
      </w:r>
      <w:r w:rsidRPr="00C57ED7">
        <w:rPr>
          <w:lang w:val="en-GB"/>
        </w:rPr>
        <w:t>(</w:t>
      </w:r>
      <w:r w:rsidRPr="00C57ED7">
        <w:t xml:space="preserve">eds.) </w:t>
      </w:r>
      <w:r w:rsidRPr="00C57ED7">
        <w:rPr>
          <w:rStyle w:val="Emphasis"/>
        </w:rPr>
        <w:t>Academic Freedom and the Inclusive University</w:t>
      </w:r>
      <w:r>
        <w:rPr>
          <w:rStyle w:val="Emphasis"/>
        </w:rPr>
        <w:t xml:space="preserve">, </w:t>
      </w:r>
      <w:r w:rsidRPr="00C57ED7">
        <w:t>Vancouver: UBC Press</w:t>
      </w:r>
      <w:r>
        <w:t xml:space="preserve">, </w:t>
      </w:r>
      <w:r w:rsidRPr="00C57ED7">
        <w:t>p.20-25</w:t>
      </w:r>
      <w:r>
        <w:t>.</w:t>
      </w:r>
    </w:p>
    <w:p w14:paraId="6F855CAC" w14:textId="77777777" w:rsidR="000F031A" w:rsidRDefault="000F031A" w:rsidP="00EA188C">
      <w:pPr>
        <w:spacing w:before="120"/>
        <w:ind w:left="425" w:hanging="425"/>
      </w:pPr>
      <w:r w:rsidRPr="00C57ED7">
        <w:t>Smith</w:t>
      </w:r>
      <w:r>
        <w:t xml:space="preserve">, </w:t>
      </w:r>
      <w:r w:rsidRPr="00C57ED7">
        <w:t>N.</w:t>
      </w:r>
      <w:r>
        <w:t xml:space="preserve">, </w:t>
      </w:r>
      <w:r w:rsidRPr="00C57ED7">
        <w:t>(1995) “Constitutional Academic Freedom”</w:t>
      </w:r>
      <w:r>
        <w:t xml:space="preserve">, </w:t>
      </w:r>
      <w:r w:rsidRPr="00C57ED7">
        <w:rPr>
          <w:i/>
        </w:rPr>
        <w:t>South African Law Journal</w:t>
      </w:r>
      <w:r>
        <w:rPr>
          <w:i/>
        </w:rPr>
        <w:t xml:space="preserve">, </w:t>
      </w:r>
      <w:r w:rsidRPr="00C57ED7">
        <w:rPr>
          <w:lang w:val="en-GB"/>
        </w:rPr>
        <w:t>112(4</w:t>
      </w:r>
      <w:r>
        <w:rPr>
          <w:lang w:val="en-GB"/>
        </w:rPr>
        <w:t xml:space="preserve">): </w:t>
      </w:r>
      <w:r w:rsidRPr="00C57ED7">
        <w:t>678-690</w:t>
      </w:r>
      <w:r>
        <w:t>.</w:t>
      </w:r>
    </w:p>
    <w:p w14:paraId="6A411A1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Smith</w:t>
      </w:r>
      <w:r>
        <w:rPr>
          <w:rFonts w:ascii="Times New Roman" w:hAnsi="Times New Roman" w:cs="Times New Roman"/>
          <w:sz w:val="24"/>
          <w:szCs w:val="24"/>
        </w:rPr>
        <w:t xml:space="preserve">, </w:t>
      </w:r>
      <w:r w:rsidRPr="00C57ED7">
        <w:rPr>
          <w:rFonts w:ascii="Times New Roman" w:hAnsi="Times New Roman" w:cs="Times New Roman"/>
          <w:sz w:val="24"/>
          <w:szCs w:val="24"/>
        </w:rPr>
        <w:t>P. M.</w:t>
      </w:r>
      <w:r>
        <w:rPr>
          <w:rFonts w:ascii="Times New Roman" w:hAnsi="Times New Roman" w:cs="Times New Roman"/>
          <w:sz w:val="24"/>
          <w:szCs w:val="24"/>
        </w:rPr>
        <w:t xml:space="preserve">, </w:t>
      </w:r>
      <w:r w:rsidRPr="00C57ED7">
        <w:rPr>
          <w:rFonts w:ascii="Times New Roman" w:hAnsi="Times New Roman" w:cs="Times New Roman"/>
          <w:sz w:val="24"/>
          <w:szCs w:val="24"/>
        </w:rPr>
        <w:t>(1950) “Teacher Loyalty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Educational Sociology</w:t>
      </w:r>
      <w:r>
        <w:rPr>
          <w:rFonts w:ascii="Times New Roman" w:hAnsi="Times New Roman" w:cs="Times New Roman"/>
          <w:sz w:val="24"/>
          <w:szCs w:val="24"/>
        </w:rPr>
        <w:t xml:space="preserve">, </w:t>
      </w:r>
      <w:r w:rsidRPr="00C57ED7">
        <w:rPr>
          <w:rFonts w:ascii="Times New Roman" w:hAnsi="Times New Roman" w:cs="Times New Roman"/>
          <w:sz w:val="24"/>
          <w:szCs w:val="24"/>
        </w:rPr>
        <w:t>23(5</w:t>
      </w:r>
      <w:r>
        <w:rPr>
          <w:rFonts w:ascii="Times New Roman" w:hAnsi="Times New Roman" w:cs="Times New Roman"/>
          <w:sz w:val="24"/>
          <w:szCs w:val="24"/>
        </w:rPr>
        <w:t xml:space="preserve">): </w:t>
      </w:r>
      <w:r w:rsidRPr="00C57ED7">
        <w:rPr>
          <w:rFonts w:ascii="Times New Roman" w:hAnsi="Times New Roman" w:cs="Times New Roman"/>
          <w:sz w:val="24"/>
          <w:szCs w:val="24"/>
        </w:rPr>
        <w:t>251-257</w:t>
      </w:r>
      <w:r>
        <w:rPr>
          <w:rFonts w:ascii="Times New Roman" w:hAnsi="Times New Roman" w:cs="Times New Roman"/>
          <w:sz w:val="24"/>
          <w:szCs w:val="24"/>
        </w:rPr>
        <w:t>.</w:t>
      </w:r>
    </w:p>
    <w:p w14:paraId="5E93861A" w14:textId="77777777" w:rsidR="000F031A" w:rsidRDefault="000F031A" w:rsidP="00EA188C">
      <w:pPr>
        <w:spacing w:before="120"/>
        <w:ind w:left="425" w:hanging="425"/>
      </w:pPr>
      <w:r w:rsidRPr="00C57ED7">
        <w:t>Smith</w:t>
      </w:r>
      <w:r>
        <w:t xml:space="preserve">, </w:t>
      </w:r>
      <w:r w:rsidRPr="00C57ED7">
        <w:t>S.</w:t>
      </w:r>
      <w:r>
        <w:t xml:space="preserve"> E., </w:t>
      </w:r>
      <w:r w:rsidRPr="00C57ED7">
        <w:t>(2002) “Who Owns Academic Freedom? The Standard for Academic Free Speech at Public Universities”</w:t>
      </w:r>
      <w:r>
        <w:t xml:space="preserve">, </w:t>
      </w:r>
      <w:r w:rsidRPr="00C57ED7">
        <w:rPr>
          <w:i/>
        </w:rPr>
        <w:t>Washington and Lee Law Review</w:t>
      </w:r>
      <w:r>
        <w:rPr>
          <w:i/>
        </w:rPr>
        <w:t xml:space="preserve">, </w:t>
      </w:r>
      <w:r w:rsidRPr="00C57ED7">
        <w:t>59(1</w:t>
      </w:r>
      <w:r>
        <w:t xml:space="preserve">): </w:t>
      </w:r>
      <w:r w:rsidRPr="00C57ED7">
        <w:t>299-360</w:t>
      </w:r>
      <w:r>
        <w:t>.</w:t>
      </w:r>
    </w:p>
    <w:p w14:paraId="5C8C7CCB" w14:textId="77777777" w:rsidR="000F031A" w:rsidRDefault="000F031A" w:rsidP="00EA188C">
      <w:pPr>
        <w:spacing w:before="120"/>
        <w:ind w:left="425" w:hanging="425"/>
      </w:pPr>
      <w:r w:rsidRPr="00C57ED7">
        <w:t>Smith</w:t>
      </w:r>
      <w:r>
        <w:t xml:space="preserve">, </w:t>
      </w:r>
      <w:r w:rsidRPr="00C57ED7">
        <w:t>S. G.</w:t>
      </w:r>
      <w:r>
        <w:t xml:space="preserve">, </w:t>
      </w:r>
      <w:r w:rsidRPr="00C57ED7">
        <w:t>(1998) “Cohen v. San Bernardino Valley College: The scope of academic freedom within the context of sexual harassment claims”</w:t>
      </w:r>
      <w:r>
        <w:t xml:space="preserve">, </w:t>
      </w:r>
      <w:r w:rsidRPr="00C57ED7">
        <w:rPr>
          <w:i/>
        </w:rPr>
        <w:t>Journal of College and University Law</w:t>
      </w:r>
      <w:r>
        <w:t xml:space="preserve">, </w:t>
      </w:r>
      <w:r w:rsidRPr="00C57ED7">
        <w:t>25(1)</w:t>
      </w:r>
      <w:r>
        <w:t xml:space="preserve">, </w:t>
      </w:r>
      <w:r w:rsidRPr="00C57ED7">
        <w:t>1-51</w:t>
      </w:r>
      <w:r>
        <w:t>.</w:t>
      </w:r>
    </w:p>
    <w:p w14:paraId="149C606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Smith</w:t>
      </w:r>
      <w:r>
        <w:rPr>
          <w:rFonts w:ascii="Times New Roman" w:hAnsi="Times New Roman" w:cs="Times New Roman"/>
          <w:sz w:val="24"/>
          <w:szCs w:val="24"/>
        </w:rPr>
        <w:t xml:space="preserve">, </w:t>
      </w:r>
      <w:r w:rsidRPr="00C57ED7">
        <w:rPr>
          <w:rFonts w:ascii="Times New Roman" w:hAnsi="Times New Roman" w:cs="Times New Roman"/>
          <w:sz w:val="24"/>
          <w:szCs w:val="24"/>
        </w:rPr>
        <w:t>S. H.</w:t>
      </w:r>
      <w:r>
        <w:rPr>
          <w:rFonts w:ascii="Times New Roman" w:hAnsi="Times New Roman" w:cs="Times New Roman"/>
          <w:sz w:val="24"/>
          <w:szCs w:val="24"/>
        </w:rPr>
        <w:t xml:space="preserve">, </w:t>
      </w:r>
      <w:r w:rsidRPr="00C57ED7">
        <w:rPr>
          <w:rFonts w:ascii="Times New Roman" w:hAnsi="Times New Roman" w:cs="Times New Roman"/>
          <w:sz w:val="24"/>
          <w:szCs w:val="24"/>
        </w:rPr>
        <w:t>(1958) “Academic Freedom in Higher Education in the Deep South”</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Educational Sociology</w:t>
      </w:r>
      <w:r>
        <w:rPr>
          <w:rFonts w:ascii="Times New Roman" w:hAnsi="Times New Roman" w:cs="Times New Roman"/>
          <w:sz w:val="24"/>
          <w:szCs w:val="24"/>
        </w:rPr>
        <w:t xml:space="preserve">, </w:t>
      </w:r>
      <w:r w:rsidRPr="00C57ED7">
        <w:rPr>
          <w:rFonts w:ascii="Times New Roman" w:hAnsi="Times New Roman" w:cs="Times New Roman"/>
          <w:sz w:val="24"/>
          <w:szCs w:val="24"/>
        </w:rPr>
        <w:t>32(6</w:t>
      </w:r>
      <w:r>
        <w:rPr>
          <w:rFonts w:ascii="Times New Roman" w:hAnsi="Times New Roman" w:cs="Times New Roman"/>
          <w:sz w:val="24"/>
          <w:szCs w:val="24"/>
        </w:rPr>
        <w:t xml:space="preserve">): </w:t>
      </w:r>
      <w:r w:rsidRPr="00C57ED7">
        <w:rPr>
          <w:rFonts w:ascii="Times New Roman" w:hAnsi="Times New Roman" w:cs="Times New Roman"/>
          <w:sz w:val="24"/>
          <w:szCs w:val="24"/>
        </w:rPr>
        <w:t>297-308</w:t>
      </w:r>
      <w:r>
        <w:rPr>
          <w:rFonts w:ascii="Times New Roman" w:hAnsi="Times New Roman" w:cs="Times New Roman"/>
          <w:sz w:val="24"/>
          <w:szCs w:val="24"/>
        </w:rPr>
        <w:t>.</w:t>
      </w:r>
    </w:p>
    <w:p w14:paraId="4E2BDF8F" w14:textId="77777777" w:rsidR="000F031A" w:rsidRPr="00596770" w:rsidRDefault="000F031A" w:rsidP="00463F47">
      <w:pPr>
        <w:widowControl w:val="0"/>
        <w:autoSpaceDE w:val="0"/>
        <w:autoSpaceDN w:val="0"/>
        <w:adjustRightInd w:val="0"/>
        <w:spacing w:before="120"/>
        <w:ind w:left="425" w:hanging="425"/>
      </w:pPr>
      <w:r w:rsidRPr="00596770">
        <w:t xml:space="preserve">Smith, S., Ward, V., House, A., (2011) “‘Impact’ in the proposals for the UK’s Research Excellence Framework: Shifting the boundaries of academic autonomy”, </w:t>
      </w:r>
      <w:r w:rsidRPr="00596770">
        <w:rPr>
          <w:i/>
        </w:rPr>
        <w:t xml:space="preserve">Research Policy </w:t>
      </w:r>
      <w:r w:rsidRPr="00596770">
        <w:rPr>
          <w:iCs/>
        </w:rPr>
        <w:t>40(10): 1369–1379</w:t>
      </w:r>
    </w:p>
    <w:p w14:paraId="042C400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lang w:val="en-US"/>
        </w:rPr>
        <w:t>Smith</w:t>
      </w:r>
      <w:r>
        <w:rPr>
          <w:rFonts w:ascii="Times New Roman" w:hAnsi="Times New Roman" w:cs="Times New Roman"/>
          <w:sz w:val="24"/>
          <w:szCs w:val="24"/>
        </w:rPr>
        <w:t xml:space="preserve">, </w:t>
      </w:r>
      <w:r w:rsidRPr="00C57ED7">
        <w:rPr>
          <w:rFonts w:ascii="Times New Roman" w:hAnsi="Times New Roman" w:cs="Times New Roman"/>
          <w:sz w:val="24"/>
          <w:szCs w:val="24"/>
        </w:rPr>
        <w:t>T. V.</w:t>
      </w:r>
      <w:r>
        <w:rPr>
          <w:rFonts w:ascii="Times New Roman" w:hAnsi="Times New Roman" w:cs="Times New Roman"/>
          <w:sz w:val="24"/>
          <w:szCs w:val="24"/>
        </w:rPr>
        <w:t xml:space="preserve">, </w:t>
      </w:r>
      <w:r w:rsidRPr="00C57ED7">
        <w:rPr>
          <w:rFonts w:ascii="Times New Roman" w:hAnsi="Times New Roman" w:cs="Times New Roman"/>
          <w:sz w:val="24"/>
          <w:szCs w:val="24"/>
        </w:rPr>
        <w:t>(1949) “Academic Expediency as Democratic Justice in re Communists”</w:t>
      </w:r>
      <w:r>
        <w:rPr>
          <w:rFonts w:ascii="Times New Roman" w:hAnsi="Times New Roman" w:cs="Times New Roman"/>
          <w:sz w:val="24"/>
          <w:szCs w:val="24"/>
        </w:rPr>
        <w:t xml:space="preserve">, </w:t>
      </w:r>
      <w:r w:rsidRPr="00C57ED7">
        <w:rPr>
          <w:rFonts w:ascii="Times New Roman" w:hAnsi="Times New Roman" w:cs="Times New Roman"/>
          <w:i/>
          <w:sz w:val="24"/>
          <w:szCs w:val="24"/>
        </w:rPr>
        <w:t>American Scholar</w:t>
      </w:r>
      <w:r>
        <w:rPr>
          <w:rFonts w:ascii="Times New Roman" w:hAnsi="Times New Roman" w:cs="Times New Roman"/>
          <w:i/>
          <w:sz w:val="24"/>
          <w:szCs w:val="24"/>
        </w:rPr>
        <w:t xml:space="preserve">, </w:t>
      </w:r>
      <w:r w:rsidRPr="00C57ED7">
        <w:rPr>
          <w:rFonts w:ascii="Times New Roman" w:hAnsi="Times New Roman" w:cs="Times New Roman"/>
          <w:sz w:val="24"/>
          <w:szCs w:val="24"/>
        </w:rPr>
        <w:t>18(3</w:t>
      </w:r>
      <w:r>
        <w:rPr>
          <w:rFonts w:ascii="Times New Roman" w:hAnsi="Times New Roman" w:cs="Times New Roman"/>
          <w:sz w:val="24"/>
          <w:szCs w:val="24"/>
        </w:rPr>
        <w:t xml:space="preserve">): </w:t>
      </w:r>
      <w:r w:rsidRPr="00C57ED7">
        <w:rPr>
          <w:rFonts w:ascii="Times New Roman" w:hAnsi="Times New Roman" w:cs="Times New Roman"/>
          <w:sz w:val="24"/>
          <w:szCs w:val="24"/>
        </w:rPr>
        <w:t>342-346</w:t>
      </w:r>
      <w:r>
        <w:rPr>
          <w:rFonts w:ascii="Times New Roman" w:hAnsi="Times New Roman" w:cs="Times New Roman"/>
          <w:sz w:val="24"/>
          <w:szCs w:val="24"/>
        </w:rPr>
        <w:t>.</w:t>
      </w:r>
    </w:p>
    <w:p w14:paraId="30A00BAE" w14:textId="77777777" w:rsidR="000F031A" w:rsidRDefault="000F031A" w:rsidP="00EA188C">
      <w:pPr>
        <w:spacing w:before="120"/>
        <w:ind w:left="425" w:hanging="425"/>
      </w:pPr>
      <w:r w:rsidRPr="00C57ED7">
        <w:t>Smith</w:t>
      </w:r>
      <w:r>
        <w:t xml:space="preserve">, </w:t>
      </w:r>
      <w:r w:rsidRPr="00C57ED7">
        <w:t>W.</w:t>
      </w:r>
      <w:r>
        <w:t xml:space="preserve">, </w:t>
      </w:r>
      <w:r w:rsidRPr="00C57ED7">
        <w:t>(2003) “Higher Education</w:t>
      </w:r>
      <w:r>
        <w:t xml:space="preserve">, </w:t>
      </w:r>
      <w:r w:rsidRPr="00C57ED7">
        <w:t>Democracy</w:t>
      </w:r>
      <w:r>
        <w:t xml:space="preserve">, </w:t>
      </w:r>
      <w:r w:rsidRPr="00C57ED7">
        <w:t xml:space="preserve">And </w:t>
      </w:r>
      <w:proofErr w:type="gramStart"/>
      <w:r w:rsidRPr="00C57ED7">
        <w:t>The</w:t>
      </w:r>
      <w:proofErr w:type="gramEnd"/>
      <w:r w:rsidRPr="00C57ED7">
        <w:t xml:space="preserve"> Public Sphere”</w:t>
      </w:r>
      <w:r>
        <w:t xml:space="preserve">, </w:t>
      </w:r>
      <w:r w:rsidRPr="00C57ED7">
        <w:rPr>
          <w:i/>
        </w:rPr>
        <w:t>Thought and Action</w:t>
      </w:r>
      <w:r>
        <w:rPr>
          <w:i/>
        </w:rPr>
        <w:t xml:space="preserve">, </w:t>
      </w:r>
      <w:r w:rsidRPr="00C57ED7">
        <w:t>19(1</w:t>
      </w:r>
      <w:r>
        <w:t xml:space="preserve">): </w:t>
      </w:r>
      <w:r w:rsidRPr="00C57ED7">
        <w:t>61-73</w:t>
      </w:r>
      <w:r>
        <w:t>.</w:t>
      </w:r>
    </w:p>
    <w:p w14:paraId="06ECD739" w14:textId="77777777" w:rsidR="000F031A" w:rsidRDefault="000F031A" w:rsidP="00EA188C">
      <w:pPr>
        <w:spacing w:before="120"/>
        <w:ind w:left="425" w:hanging="425"/>
      </w:pPr>
      <w:r w:rsidRPr="00C57ED7">
        <w:rPr>
          <w:lang w:val="en-GB"/>
        </w:rPr>
        <w:t>Smoller</w:t>
      </w:r>
      <w:r>
        <w:rPr>
          <w:lang w:val="en-GB"/>
        </w:rPr>
        <w:t xml:space="preserve">, </w:t>
      </w:r>
      <w:r w:rsidRPr="00C57ED7">
        <w:rPr>
          <w:lang w:val="en-GB"/>
        </w:rPr>
        <w:t>Rodney A.</w:t>
      </w:r>
      <w:r>
        <w:rPr>
          <w:lang w:val="en-GB"/>
        </w:rPr>
        <w:t xml:space="preserve">, </w:t>
      </w:r>
      <w:r w:rsidRPr="00C57ED7">
        <w:rPr>
          <w:lang w:val="en-GB"/>
        </w:rPr>
        <w:t xml:space="preserve">(1990) </w:t>
      </w:r>
      <w:r w:rsidRPr="00C57ED7">
        <w:t>“</w:t>
      </w:r>
      <w:r w:rsidRPr="00C57ED7">
        <w:rPr>
          <w:lang w:val="en-GB"/>
        </w:rPr>
        <w:t>Academic Freedom Hate Speech and The Idea of a University”</w:t>
      </w:r>
      <w:r>
        <w:rPr>
          <w:lang w:val="en-GB"/>
        </w:rPr>
        <w:t xml:space="preserve">, </w:t>
      </w:r>
      <w:r w:rsidRPr="00C57ED7">
        <w:rPr>
          <w:i/>
          <w:lang w:val="en-GB"/>
        </w:rPr>
        <w:t>Law and Contemporary Problems</w:t>
      </w:r>
      <w:r>
        <w:rPr>
          <w:i/>
          <w:lang w:val="en-GB"/>
        </w:rPr>
        <w:t xml:space="preserve">, </w:t>
      </w:r>
      <w:r w:rsidRPr="00C57ED7">
        <w:rPr>
          <w:lang w:val="en-GB"/>
        </w:rPr>
        <w:t>53(3</w:t>
      </w:r>
      <w:r>
        <w:rPr>
          <w:lang w:val="en-GB"/>
        </w:rPr>
        <w:t xml:space="preserve">): </w:t>
      </w:r>
      <w:r w:rsidRPr="00C57ED7">
        <w:rPr>
          <w:lang w:val="en-GB"/>
        </w:rPr>
        <w:t>195-225</w:t>
      </w:r>
      <w:r>
        <w:t>.</w:t>
      </w:r>
    </w:p>
    <w:p w14:paraId="47096459" w14:textId="77777777" w:rsidR="000F031A" w:rsidRDefault="000F031A" w:rsidP="00EA188C">
      <w:pPr>
        <w:spacing w:before="120"/>
        <w:ind w:left="425" w:hanging="425"/>
      </w:pPr>
      <w:r w:rsidRPr="00C57ED7">
        <w:lastRenderedPageBreak/>
        <w:t>Snyder</w:t>
      </w:r>
      <w:r>
        <w:t xml:space="preserve">, </w:t>
      </w:r>
      <w:r w:rsidRPr="00C57ED7">
        <w:t>W.</w:t>
      </w:r>
      <w:r>
        <w:t xml:space="preserve">, </w:t>
      </w:r>
      <w:r w:rsidRPr="00C57ED7">
        <w:t>(1972) “Constitutional Law: Due Process</w:t>
      </w:r>
      <w:r>
        <w:t xml:space="preserve">, </w:t>
      </w:r>
      <w:r w:rsidRPr="00C57ED7">
        <w:t xml:space="preserve">The </w:t>
      </w:r>
      <w:proofErr w:type="spellStart"/>
      <w:r w:rsidRPr="00C57ED7">
        <w:t>NonTenured</w:t>
      </w:r>
      <w:proofErr w:type="spellEnd"/>
      <w:r w:rsidRPr="00C57ED7">
        <w:t xml:space="preserve"> College Professor and De Facto Tenure”</w:t>
      </w:r>
      <w:r>
        <w:t xml:space="preserve">, </w:t>
      </w:r>
      <w:r w:rsidRPr="00C57ED7">
        <w:rPr>
          <w:i/>
        </w:rPr>
        <w:t>University of Florida Law Review</w:t>
      </w:r>
      <w:r>
        <w:t xml:space="preserve">, </w:t>
      </w:r>
      <w:r w:rsidRPr="00C57ED7">
        <w:t>25(3</w:t>
      </w:r>
      <w:r>
        <w:t xml:space="preserve">): </w:t>
      </w:r>
      <w:r w:rsidRPr="00C57ED7">
        <w:t>624-628</w:t>
      </w:r>
      <w:r>
        <w:t>.</w:t>
      </w:r>
    </w:p>
    <w:p w14:paraId="4E5B7E7A" w14:textId="77777777" w:rsidR="000F031A" w:rsidRDefault="000F031A" w:rsidP="00D12C4E">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Soares</w:t>
      </w:r>
      <w:r>
        <w:rPr>
          <w:rFonts w:ascii="Times New Roman" w:hAnsi="Times New Roman" w:cs="Times New Roman"/>
          <w:sz w:val="24"/>
          <w:szCs w:val="24"/>
        </w:rPr>
        <w:t xml:space="preserve">, </w:t>
      </w:r>
      <w:r w:rsidRPr="00C57ED7">
        <w:rPr>
          <w:rFonts w:ascii="Times New Roman" w:hAnsi="Times New Roman" w:cs="Times New Roman"/>
          <w:sz w:val="24"/>
          <w:szCs w:val="24"/>
        </w:rPr>
        <w:t>V. M.</w:t>
      </w:r>
      <w:r>
        <w:rPr>
          <w:rFonts w:ascii="Times New Roman" w:hAnsi="Times New Roman" w:cs="Times New Roman"/>
          <w:sz w:val="24"/>
          <w:szCs w:val="24"/>
        </w:rPr>
        <w:t xml:space="preserve">, </w:t>
      </w:r>
      <w:r w:rsidRPr="00C57ED7">
        <w:rPr>
          <w:rFonts w:ascii="Times New Roman" w:hAnsi="Times New Roman" w:cs="Times New Roman"/>
          <w:sz w:val="24"/>
          <w:szCs w:val="24"/>
        </w:rPr>
        <w:t>(2006) “The objectives of and expectations towards higher education in the changed societal context-An overview”</w:t>
      </w:r>
      <w:r>
        <w:rPr>
          <w:rFonts w:ascii="Times New Roman" w:hAnsi="Times New Roman" w:cs="Times New Roman"/>
          <w:sz w:val="24"/>
          <w:szCs w:val="24"/>
        </w:rPr>
        <w:t xml:space="preserve">, </w:t>
      </w:r>
      <w:r w:rsidRPr="00C57ED7">
        <w:rPr>
          <w:rFonts w:ascii="Times New Roman" w:hAnsi="Times New Roman" w:cs="Times New Roman"/>
          <w:sz w:val="24"/>
          <w:szCs w:val="24"/>
        </w:rPr>
        <w:t>in Kohler</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Jügen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Huber</w:t>
      </w:r>
      <w:r>
        <w:rPr>
          <w:rFonts w:ascii="Times New Roman" w:hAnsi="Times New Roman" w:cs="Times New Roman"/>
          <w:sz w:val="24"/>
          <w:szCs w:val="24"/>
        </w:rPr>
        <w:t xml:space="preserve">, </w:t>
      </w:r>
      <w:r w:rsidRPr="00C57ED7">
        <w:rPr>
          <w:rFonts w:ascii="Times New Roman" w:hAnsi="Times New Roman" w:cs="Times New Roman"/>
          <w:sz w:val="24"/>
          <w:szCs w:val="24"/>
        </w:rPr>
        <w:t>Josef</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 xml:space="preserve">Higher education </w:t>
      </w:r>
      <w:r w:rsidRPr="00522719">
        <w:rPr>
          <w:rFonts w:ascii="Times New Roman" w:hAnsi="Times New Roman" w:cs="Times New Roman"/>
          <w:i/>
          <w:sz w:val="24"/>
          <w:szCs w:val="24"/>
        </w:rPr>
        <w:t>governance between democratic culture</w:t>
      </w:r>
      <w:r>
        <w:rPr>
          <w:rFonts w:ascii="Times New Roman" w:hAnsi="Times New Roman" w:cs="Times New Roman"/>
          <w:i/>
          <w:sz w:val="24"/>
          <w:szCs w:val="24"/>
        </w:rPr>
        <w:t xml:space="preserve">, </w:t>
      </w:r>
      <w:r w:rsidRPr="00522719">
        <w:rPr>
          <w:rFonts w:ascii="Times New Roman" w:hAnsi="Times New Roman" w:cs="Times New Roman"/>
          <w:i/>
          <w:sz w:val="24"/>
          <w:szCs w:val="24"/>
        </w:rPr>
        <w:t>academic aspirations and market forces</w:t>
      </w:r>
      <w:r>
        <w:rPr>
          <w:rFonts w:ascii="Times New Roman" w:hAnsi="Times New Roman" w:cs="Times New Roman"/>
          <w:i/>
          <w:sz w:val="24"/>
          <w:szCs w:val="24"/>
        </w:rPr>
        <w:t xml:space="preserve">, </w:t>
      </w:r>
      <w:r w:rsidRPr="00522719">
        <w:rPr>
          <w:rFonts w:ascii="Times New Roman" w:hAnsi="Times New Roman" w:cs="Times New Roman"/>
          <w:sz w:val="24"/>
          <w:szCs w:val="24"/>
        </w:rPr>
        <w:t>Strasbourg: Council of Europe Publishing</w:t>
      </w:r>
      <w:r>
        <w:rPr>
          <w:rFonts w:ascii="Times New Roman" w:hAnsi="Times New Roman" w:cs="Times New Roman"/>
          <w:sz w:val="24"/>
          <w:szCs w:val="24"/>
        </w:rPr>
        <w:t xml:space="preserve">, </w:t>
      </w:r>
      <w:r w:rsidRPr="00522719">
        <w:rPr>
          <w:rFonts w:ascii="Times New Roman" w:hAnsi="Times New Roman" w:cs="Times New Roman"/>
          <w:sz w:val="24"/>
          <w:szCs w:val="24"/>
        </w:rPr>
        <w:t>p.51-75</w:t>
      </w:r>
      <w:r>
        <w:rPr>
          <w:rFonts w:ascii="Times New Roman" w:hAnsi="Times New Roman" w:cs="Times New Roman"/>
          <w:sz w:val="24"/>
          <w:szCs w:val="24"/>
        </w:rPr>
        <w:t>.</w:t>
      </w:r>
    </w:p>
    <w:p w14:paraId="270FE77D" w14:textId="77777777" w:rsidR="000F031A" w:rsidRPr="008156FC" w:rsidRDefault="000F031A" w:rsidP="00D12C4E">
      <w:pPr>
        <w:tabs>
          <w:tab w:val="left" w:pos="1620"/>
        </w:tabs>
        <w:spacing w:before="120" w:line="288" w:lineRule="exact"/>
        <w:ind w:left="425" w:hanging="425"/>
        <w:rPr>
          <w:rStyle w:val="Strong"/>
          <w:b w:val="0"/>
          <w:lang w:val="es-ES"/>
        </w:rPr>
      </w:pPr>
      <w:r w:rsidRPr="00522719">
        <w:rPr>
          <w:rStyle w:val="Strong"/>
          <w:b w:val="0"/>
          <w:lang w:val="es-ES"/>
        </w:rPr>
        <w:t>Solano</w:t>
      </w:r>
      <w:r>
        <w:rPr>
          <w:rStyle w:val="Strong"/>
          <w:b w:val="0"/>
          <w:lang w:val="es-ES"/>
        </w:rPr>
        <w:t xml:space="preserve">, </w:t>
      </w:r>
      <w:r w:rsidRPr="00522719">
        <w:rPr>
          <w:rStyle w:val="Strong"/>
          <w:b w:val="0"/>
          <w:lang w:val="es-ES"/>
        </w:rPr>
        <w:t>Gabriel</w:t>
      </w:r>
      <w:r>
        <w:rPr>
          <w:rStyle w:val="Strong"/>
          <w:b w:val="0"/>
          <w:lang w:val="es-ES"/>
        </w:rPr>
        <w:t xml:space="preserve">, </w:t>
      </w:r>
      <w:r w:rsidRPr="00522719">
        <w:rPr>
          <w:rStyle w:val="Strong"/>
          <w:b w:val="0"/>
          <w:lang w:val="es-ES"/>
        </w:rPr>
        <w:t>(1998) “Fundación del movimiento estudiantil latinoamericano”</w:t>
      </w:r>
      <w:r>
        <w:rPr>
          <w:rStyle w:val="Strong"/>
          <w:b w:val="0"/>
          <w:lang w:val="es-ES"/>
        </w:rPr>
        <w:t xml:space="preserve">, </w:t>
      </w:r>
      <w:r w:rsidRPr="00522719">
        <w:rPr>
          <w:rStyle w:val="Strong"/>
          <w:b w:val="0"/>
          <w:i/>
          <w:lang w:val="es-ES"/>
        </w:rPr>
        <w:t>En Defensa del Marxismo</w:t>
      </w:r>
      <w:r>
        <w:rPr>
          <w:rStyle w:val="Strong"/>
          <w:b w:val="0"/>
          <w:lang w:val="es-ES"/>
        </w:rPr>
        <w:t>, Vol. 20: (</w:t>
      </w:r>
      <w:proofErr w:type="spellStart"/>
      <w:r>
        <w:rPr>
          <w:rStyle w:val="Strong"/>
          <w:b w:val="0"/>
          <w:lang w:val="es-ES"/>
        </w:rPr>
        <w:t>available</w:t>
      </w:r>
      <w:proofErr w:type="spellEnd"/>
      <w:r>
        <w:rPr>
          <w:rStyle w:val="Strong"/>
          <w:b w:val="0"/>
          <w:lang w:val="es-ES"/>
        </w:rPr>
        <w:t xml:space="preserve"> </w:t>
      </w:r>
      <w:proofErr w:type="spellStart"/>
      <w:proofErr w:type="gramStart"/>
      <w:r>
        <w:rPr>
          <w:rStyle w:val="Strong"/>
          <w:b w:val="0"/>
          <w:lang w:val="es-ES"/>
        </w:rPr>
        <w:t>at:</w:t>
      </w:r>
      <w:r w:rsidRPr="008156FC">
        <w:rPr>
          <w:rStyle w:val="Strong"/>
          <w:b w:val="0"/>
          <w:lang w:val="es-ES"/>
        </w:rPr>
        <w:t>http</w:t>
      </w:r>
      <w:proofErr w:type="spellEnd"/>
      <w:r w:rsidRPr="008156FC">
        <w:rPr>
          <w:rStyle w:val="Strong"/>
          <w:b w:val="0"/>
          <w:lang w:val="es-ES"/>
        </w:rPr>
        <w:t>://archivo.po.org.ar/</w:t>
      </w:r>
      <w:proofErr w:type="spellStart"/>
      <w:r w:rsidRPr="008156FC">
        <w:rPr>
          <w:rStyle w:val="Strong"/>
          <w:b w:val="0"/>
          <w:lang w:val="es-ES"/>
        </w:rPr>
        <w:t>edm</w:t>
      </w:r>
      <w:proofErr w:type="spellEnd"/>
      <w:r w:rsidRPr="008156FC">
        <w:rPr>
          <w:rStyle w:val="Strong"/>
          <w:b w:val="0"/>
          <w:lang w:val="es-ES"/>
        </w:rPr>
        <w:t>/edm20/fundacin.htm</w:t>
      </w:r>
      <w:proofErr w:type="gramEnd"/>
      <w:r>
        <w:rPr>
          <w:rStyle w:val="Strong"/>
          <w:b w:val="0"/>
          <w:lang w:val="es-ES"/>
        </w:rPr>
        <w:t>)</w:t>
      </w:r>
    </w:p>
    <w:p w14:paraId="28305FBB" w14:textId="77777777" w:rsidR="000F031A" w:rsidRDefault="000F031A" w:rsidP="00EA188C">
      <w:pPr>
        <w:spacing w:before="120"/>
        <w:ind w:left="425" w:hanging="425"/>
      </w:pPr>
      <w:r w:rsidRPr="00522719">
        <w:t>Spitzer</w:t>
      </w:r>
      <w:r>
        <w:t xml:space="preserve">, </w:t>
      </w:r>
      <w:r w:rsidRPr="00522719">
        <w:t>Robert J.</w:t>
      </w:r>
      <w:r>
        <w:t xml:space="preserve">, </w:t>
      </w:r>
      <w:r w:rsidRPr="00522719">
        <w:t>(1994) “Tenure</w:t>
      </w:r>
      <w:r>
        <w:t xml:space="preserve">, </w:t>
      </w:r>
      <w:r w:rsidRPr="00522719">
        <w:t>Speech</w:t>
      </w:r>
      <w:r>
        <w:t xml:space="preserve">, </w:t>
      </w:r>
      <w:r w:rsidRPr="00522719">
        <w:t>and the Jeffries Case: A Functional Analysis”</w:t>
      </w:r>
      <w:r>
        <w:t xml:space="preserve">, </w:t>
      </w:r>
      <w:r w:rsidRPr="00522719">
        <w:rPr>
          <w:i/>
          <w:iCs/>
        </w:rPr>
        <w:t>Pace Law Review</w:t>
      </w:r>
      <w:r>
        <w:rPr>
          <w:i/>
          <w:iCs/>
        </w:rPr>
        <w:t xml:space="preserve">, </w:t>
      </w:r>
      <w:r w:rsidRPr="00522719">
        <w:rPr>
          <w:iCs/>
        </w:rPr>
        <w:t>15(1</w:t>
      </w:r>
      <w:r>
        <w:rPr>
          <w:iCs/>
        </w:rPr>
        <w:t xml:space="preserve">): </w:t>
      </w:r>
      <w:r w:rsidRPr="00522719">
        <w:t>111-140</w:t>
      </w:r>
      <w:r>
        <w:t>.</w:t>
      </w:r>
    </w:p>
    <w:p w14:paraId="62D5610C" w14:textId="77777777" w:rsidR="000F031A" w:rsidRDefault="000F031A" w:rsidP="00EA188C">
      <w:pPr>
        <w:spacing w:before="120"/>
        <w:ind w:left="425" w:hanging="425"/>
      </w:pPr>
      <w:r w:rsidRPr="00522719">
        <w:t>Springer</w:t>
      </w:r>
      <w:r>
        <w:t xml:space="preserve">, </w:t>
      </w:r>
      <w:r w:rsidRPr="00522719">
        <w:t>Anne</w:t>
      </w:r>
      <w:r>
        <w:t xml:space="preserve">, </w:t>
      </w:r>
      <w:r w:rsidRPr="00522719">
        <w:t xml:space="preserve">(2006) </w:t>
      </w:r>
      <w:r w:rsidRPr="00522719">
        <w:rPr>
          <w:i/>
        </w:rPr>
        <w:t>Academic Freedom of Students and Professors</w:t>
      </w:r>
      <w:r>
        <w:rPr>
          <w:i/>
        </w:rPr>
        <w:t xml:space="preserve">, </w:t>
      </w:r>
      <w:r w:rsidRPr="00522719">
        <w:rPr>
          <w:i/>
        </w:rPr>
        <w:t>and Political</w:t>
      </w:r>
      <w:r w:rsidRPr="00C57ED7">
        <w:rPr>
          <w:i/>
        </w:rPr>
        <w:t xml:space="preserve"> Discrimination</w:t>
      </w:r>
      <w:r>
        <w:t xml:space="preserve">, </w:t>
      </w:r>
      <w:r w:rsidRPr="00C57ED7">
        <w:t>(downloaded from http://www.aaup.org/AAUP/protect/legal/topics/PolDivDiscrim.htm</w:t>
      </w:r>
      <w:r>
        <w:t>)</w:t>
      </w:r>
    </w:p>
    <w:p w14:paraId="2EF8FA94" w14:textId="77777777" w:rsidR="000F031A" w:rsidRDefault="000F031A" w:rsidP="00EA188C">
      <w:pPr>
        <w:spacing w:before="120"/>
        <w:ind w:left="425" w:hanging="425"/>
        <w:rPr>
          <w:i/>
          <w:lang w:eastAsia="en-GB"/>
        </w:rPr>
      </w:pPr>
      <w:r w:rsidRPr="00C57ED7">
        <w:rPr>
          <w:lang w:eastAsia="en-GB"/>
        </w:rPr>
        <w:t>Spurgeon</w:t>
      </w:r>
      <w:r>
        <w:rPr>
          <w:lang w:eastAsia="en-GB"/>
        </w:rPr>
        <w:t xml:space="preserve">, </w:t>
      </w:r>
      <w:r w:rsidRPr="00C57ED7">
        <w:rPr>
          <w:lang w:eastAsia="en-GB"/>
        </w:rPr>
        <w:t>Larry D.</w:t>
      </w:r>
      <w:r>
        <w:rPr>
          <w:lang w:eastAsia="en-GB"/>
        </w:rPr>
        <w:t xml:space="preserve">, </w:t>
      </w:r>
      <w:r w:rsidRPr="00C57ED7">
        <w:rPr>
          <w:lang w:eastAsia="en-GB"/>
        </w:rPr>
        <w:t xml:space="preserve">(2007) “A Transcendent Value: The Quest </w:t>
      </w:r>
      <w:proofErr w:type="gramStart"/>
      <w:r w:rsidRPr="00C57ED7">
        <w:rPr>
          <w:lang w:eastAsia="en-GB"/>
        </w:rPr>
        <w:t>To</w:t>
      </w:r>
      <w:proofErr w:type="gramEnd"/>
      <w:r w:rsidRPr="00C57ED7">
        <w:rPr>
          <w:lang w:eastAsia="en-GB"/>
        </w:rPr>
        <w:t xml:space="preserve"> Safeguard Academic Freedom”</w:t>
      </w:r>
      <w:r>
        <w:rPr>
          <w:lang w:eastAsia="en-GB"/>
        </w:rPr>
        <w:t xml:space="preserve">, </w:t>
      </w:r>
      <w:r w:rsidRPr="00C57ED7">
        <w:rPr>
          <w:i/>
          <w:lang w:eastAsia="en-GB"/>
        </w:rPr>
        <w:t>Journal of College and University Law</w:t>
      </w:r>
      <w:r>
        <w:rPr>
          <w:i/>
          <w:lang w:eastAsia="en-GB"/>
        </w:rPr>
        <w:t xml:space="preserve">, </w:t>
      </w:r>
      <w:r w:rsidRPr="00C57ED7">
        <w:rPr>
          <w:lang w:eastAsia="en-GB"/>
        </w:rPr>
        <w:t>34(1</w:t>
      </w:r>
      <w:r>
        <w:rPr>
          <w:lang w:eastAsia="en-GB"/>
        </w:rPr>
        <w:t xml:space="preserve">): </w:t>
      </w:r>
      <w:r w:rsidRPr="00C57ED7">
        <w:rPr>
          <w:lang w:eastAsia="en-GB"/>
        </w:rPr>
        <w:t>111-168</w:t>
      </w:r>
      <w:r>
        <w:rPr>
          <w:i/>
          <w:lang w:eastAsia="en-GB"/>
        </w:rPr>
        <w:t>.</w:t>
      </w:r>
    </w:p>
    <w:p w14:paraId="20B1C4DA" w14:textId="77777777" w:rsidR="000F031A" w:rsidRPr="00291A0D" w:rsidRDefault="000F031A" w:rsidP="00EA188C">
      <w:pPr>
        <w:spacing w:before="120"/>
        <w:ind w:left="425" w:hanging="425"/>
        <w:rPr>
          <w:i/>
          <w:lang w:eastAsia="en-GB"/>
        </w:rPr>
      </w:pPr>
      <w:r w:rsidRPr="00C57ED7">
        <w:rPr>
          <w:lang w:eastAsia="en-GB"/>
        </w:rPr>
        <w:t>Spurgeon</w:t>
      </w:r>
      <w:r>
        <w:rPr>
          <w:lang w:eastAsia="en-GB"/>
        </w:rPr>
        <w:t xml:space="preserve">, </w:t>
      </w:r>
      <w:r w:rsidRPr="00C57ED7">
        <w:rPr>
          <w:lang w:eastAsia="en-GB"/>
        </w:rPr>
        <w:t>Larry D.</w:t>
      </w:r>
      <w:r>
        <w:rPr>
          <w:lang w:eastAsia="en-GB"/>
        </w:rPr>
        <w:t xml:space="preserve">, </w:t>
      </w:r>
      <w:r w:rsidRPr="00C57ED7">
        <w:rPr>
          <w:lang w:eastAsia="en-GB"/>
        </w:rPr>
        <w:t>(20</w:t>
      </w:r>
      <w:r>
        <w:rPr>
          <w:lang w:eastAsia="en-GB"/>
        </w:rPr>
        <w:t>13</w:t>
      </w:r>
      <w:r w:rsidRPr="00C57ED7">
        <w:rPr>
          <w:lang w:eastAsia="en-GB"/>
        </w:rPr>
        <w:t>) “</w:t>
      </w:r>
      <w:r>
        <w:rPr>
          <w:lang w:eastAsia="en-GB"/>
        </w:rPr>
        <w:t>The</w:t>
      </w:r>
      <w:r w:rsidRPr="00862ECB">
        <w:rPr>
          <w:lang w:eastAsia="en-GB"/>
        </w:rPr>
        <w:t xml:space="preserve"> Endang</w:t>
      </w:r>
      <w:r>
        <w:rPr>
          <w:lang w:eastAsia="en-GB"/>
        </w:rPr>
        <w:t xml:space="preserve">ered Citizen Servant: </w:t>
      </w:r>
      <w:r w:rsidRPr="00291A0D">
        <w:rPr>
          <w:i/>
          <w:lang w:eastAsia="en-GB"/>
        </w:rPr>
        <w:t>Garcetti</w:t>
      </w:r>
      <w:r>
        <w:rPr>
          <w:lang w:eastAsia="en-GB"/>
        </w:rPr>
        <w:t xml:space="preserve"> v</w:t>
      </w:r>
      <w:r w:rsidRPr="00862ECB">
        <w:rPr>
          <w:lang w:eastAsia="en-GB"/>
        </w:rPr>
        <w:t xml:space="preserve">ersus </w:t>
      </w:r>
      <w:r>
        <w:rPr>
          <w:lang w:eastAsia="en-GB"/>
        </w:rPr>
        <w:t>t</w:t>
      </w:r>
      <w:r w:rsidRPr="00862ECB">
        <w:rPr>
          <w:lang w:eastAsia="en-GB"/>
        </w:rPr>
        <w:t xml:space="preserve">he Public Interest </w:t>
      </w:r>
      <w:r>
        <w:rPr>
          <w:lang w:eastAsia="en-GB"/>
        </w:rPr>
        <w:t>a</w:t>
      </w:r>
      <w:r w:rsidRPr="00862ECB">
        <w:rPr>
          <w:lang w:eastAsia="en-GB"/>
        </w:rPr>
        <w:t>nd Academic Freedom</w:t>
      </w:r>
      <w:r w:rsidRPr="00C57ED7">
        <w:rPr>
          <w:lang w:eastAsia="en-GB"/>
        </w:rPr>
        <w:t>”</w:t>
      </w:r>
      <w:r>
        <w:rPr>
          <w:lang w:eastAsia="en-GB"/>
        </w:rPr>
        <w:t xml:space="preserve">, </w:t>
      </w:r>
      <w:r w:rsidRPr="00C57ED7">
        <w:rPr>
          <w:i/>
          <w:lang w:eastAsia="en-GB"/>
        </w:rPr>
        <w:t>Journal of College and University Law</w:t>
      </w:r>
      <w:r>
        <w:rPr>
          <w:i/>
          <w:lang w:eastAsia="en-GB"/>
        </w:rPr>
        <w:t xml:space="preserve">, </w:t>
      </w:r>
      <w:r w:rsidRPr="00C57ED7">
        <w:rPr>
          <w:lang w:eastAsia="en-GB"/>
        </w:rPr>
        <w:t>3</w:t>
      </w:r>
      <w:r>
        <w:rPr>
          <w:lang w:eastAsia="en-GB"/>
        </w:rPr>
        <w:t>9(2): 405-466.</w:t>
      </w:r>
      <w:r w:rsidRPr="00C57ED7">
        <w:rPr>
          <w:lang w:eastAsia="en-GB"/>
        </w:rPr>
        <w:t>111-168</w:t>
      </w:r>
      <w:r>
        <w:rPr>
          <w:i/>
          <w:lang w:eastAsia="en-GB"/>
        </w:rPr>
        <w:t>.</w:t>
      </w:r>
    </w:p>
    <w:p w14:paraId="5ED9A4CD" w14:textId="77777777" w:rsidR="000F031A" w:rsidRDefault="000F031A" w:rsidP="00EA188C">
      <w:pPr>
        <w:autoSpaceDE w:val="0"/>
        <w:autoSpaceDN w:val="0"/>
        <w:adjustRightInd w:val="0"/>
        <w:spacing w:before="120"/>
        <w:ind w:left="425" w:hanging="425"/>
        <w:rPr>
          <w:lang w:val="en-GB"/>
        </w:rPr>
      </w:pPr>
      <w:proofErr w:type="spellStart"/>
      <w:r w:rsidRPr="00C57ED7">
        <w:rPr>
          <w:lang w:val="en-GB"/>
        </w:rPr>
        <w:t>Standler</w:t>
      </w:r>
      <w:proofErr w:type="spellEnd"/>
      <w:r>
        <w:rPr>
          <w:lang w:val="en-GB"/>
        </w:rPr>
        <w:t xml:space="preserve">, </w:t>
      </w:r>
      <w:r w:rsidRPr="00C57ED7">
        <w:rPr>
          <w:lang w:val="en-GB"/>
        </w:rPr>
        <w:t>Ronald B.</w:t>
      </w:r>
      <w:r>
        <w:rPr>
          <w:lang w:val="en-GB"/>
        </w:rPr>
        <w:t xml:space="preserve">, </w:t>
      </w:r>
      <w:r w:rsidRPr="00C57ED7">
        <w:rPr>
          <w:lang w:val="en-GB"/>
        </w:rPr>
        <w:t>(</w:t>
      </w:r>
      <w:r w:rsidRPr="00C57ED7">
        <w:rPr>
          <w:smallCaps/>
          <w:lang w:val="en-GB"/>
        </w:rPr>
        <w:t xml:space="preserve">2000) </w:t>
      </w:r>
      <w:r w:rsidRPr="00C57ED7">
        <w:rPr>
          <w:i/>
          <w:lang w:val="en-GB"/>
        </w:rPr>
        <w:t>Academic Freedom in the USA</w:t>
      </w:r>
      <w:r>
        <w:rPr>
          <w:lang w:val="en-GB"/>
        </w:rPr>
        <w:t xml:space="preserve">, </w:t>
      </w:r>
      <w:r w:rsidRPr="00C57ED7">
        <w:rPr>
          <w:lang w:val="en-GB"/>
        </w:rPr>
        <w:t>(available at: http: //rbs2.com/afree.htm</w:t>
      </w:r>
      <w:r>
        <w:rPr>
          <w:lang w:val="en-GB"/>
        </w:rPr>
        <w:t>)</w:t>
      </w:r>
    </w:p>
    <w:p w14:paraId="5E9442DC" w14:textId="77777777" w:rsidR="000F031A" w:rsidRDefault="000F031A" w:rsidP="00EA188C">
      <w:pPr>
        <w:spacing w:before="120"/>
        <w:ind w:left="425" w:hanging="425"/>
      </w:pPr>
      <w:proofErr w:type="spellStart"/>
      <w:r w:rsidRPr="00C57ED7">
        <w:t>Stareck</w:t>
      </w:r>
      <w:proofErr w:type="spellEnd"/>
      <w:r>
        <w:t xml:space="preserve">, </w:t>
      </w:r>
      <w:r w:rsidRPr="00C57ED7">
        <w:t>Marie</w:t>
      </w:r>
      <w:r>
        <w:t xml:space="preserve">, </w:t>
      </w:r>
      <w:r w:rsidRPr="00C57ED7">
        <w:t xml:space="preserve">(ed.) (1977) </w:t>
      </w:r>
      <w:r w:rsidRPr="00C57ED7">
        <w:rPr>
          <w:rStyle w:val="Emphasis"/>
        </w:rPr>
        <w:t>The Constitutional Status of Academic Tenure</w:t>
      </w:r>
      <w:r>
        <w:t xml:space="preserve">, </w:t>
      </w:r>
      <w:r w:rsidRPr="00C57ED7">
        <w:t>New York: Arno</w:t>
      </w:r>
      <w:r>
        <w:t>.</w:t>
      </w:r>
    </w:p>
    <w:p w14:paraId="78D5CB75" w14:textId="77777777" w:rsidR="000F031A" w:rsidRDefault="000F031A" w:rsidP="00EA188C">
      <w:pPr>
        <w:spacing w:before="120"/>
        <w:ind w:left="425" w:hanging="425"/>
        <w:rPr>
          <w:lang w:val="en-GB"/>
        </w:rPr>
      </w:pPr>
      <w:r w:rsidRPr="00C57ED7">
        <w:rPr>
          <w:lang w:val="en-GB"/>
        </w:rPr>
        <w:t>Stark</w:t>
      </w:r>
      <w:r>
        <w:rPr>
          <w:lang w:val="en-GB"/>
        </w:rPr>
        <w:t xml:space="preserve">, </w:t>
      </w:r>
      <w:r w:rsidRPr="00C57ED7">
        <w:rPr>
          <w:lang w:val="en-GB"/>
        </w:rPr>
        <w:t>C.</w:t>
      </w:r>
      <w:r>
        <w:rPr>
          <w:lang w:val="en-GB"/>
        </w:rPr>
        <w:t xml:space="preserve">, </w:t>
      </w:r>
      <w:r w:rsidRPr="00C57ED7">
        <w:rPr>
          <w:lang w:val="en-GB"/>
        </w:rPr>
        <w:t>(1997) “Academic Freedom</w:t>
      </w:r>
      <w:r>
        <w:rPr>
          <w:lang w:val="en-GB"/>
        </w:rPr>
        <w:t xml:space="preserve">, </w:t>
      </w:r>
      <w:r w:rsidRPr="00C57ED7">
        <w:rPr>
          <w:lang w:val="en-GB"/>
        </w:rPr>
        <w:t>‘Political Correctness’</w:t>
      </w:r>
      <w:r>
        <w:rPr>
          <w:lang w:val="en-GB"/>
        </w:rPr>
        <w:t xml:space="preserve">, </w:t>
      </w:r>
      <w:r w:rsidRPr="00C57ED7">
        <w:rPr>
          <w:lang w:val="en-GB"/>
        </w:rPr>
        <w:t>And Ethics”</w:t>
      </w:r>
      <w:r>
        <w:rPr>
          <w:lang w:val="en-GB"/>
        </w:rPr>
        <w:t xml:space="preserve">, </w:t>
      </w:r>
      <w:r w:rsidRPr="00C57ED7">
        <w:rPr>
          <w:i/>
          <w:lang w:val="en-GB"/>
        </w:rPr>
        <w:t>Canadian Psychology</w:t>
      </w:r>
      <w:r>
        <w:rPr>
          <w:lang w:val="en-GB"/>
        </w:rPr>
        <w:t xml:space="preserve">, </w:t>
      </w:r>
      <w:r w:rsidRPr="00C57ED7">
        <w:rPr>
          <w:lang w:val="en-GB"/>
        </w:rPr>
        <w:t>38(4</w:t>
      </w:r>
      <w:r>
        <w:rPr>
          <w:lang w:val="en-GB"/>
        </w:rPr>
        <w:t xml:space="preserve">): </w:t>
      </w:r>
      <w:r w:rsidRPr="00C57ED7">
        <w:rPr>
          <w:lang w:val="en-GB"/>
        </w:rPr>
        <w:t>232-237</w:t>
      </w:r>
      <w:r>
        <w:rPr>
          <w:lang w:val="en-GB"/>
        </w:rPr>
        <w:t>.</w:t>
      </w:r>
    </w:p>
    <w:p w14:paraId="2983D891" w14:textId="77777777" w:rsidR="000F031A" w:rsidRPr="00F83840" w:rsidRDefault="000F031A" w:rsidP="00F83840">
      <w:pPr>
        <w:autoSpaceDE w:val="0"/>
        <w:autoSpaceDN w:val="0"/>
        <w:adjustRightInd w:val="0"/>
        <w:spacing w:before="120"/>
        <w:ind w:left="425" w:hanging="425"/>
        <w:rPr>
          <w:lang w:val="en-GB" w:eastAsia="en-GB"/>
        </w:rPr>
      </w:pPr>
      <w:proofErr w:type="spellStart"/>
      <w:r w:rsidRPr="00F83840">
        <w:rPr>
          <w:lang w:val="en-GB" w:eastAsia="en-GB"/>
        </w:rPr>
        <w:t>Steck</w:t>
      </w:r>
      <w:proofErr w:type="spellEnd"/>
      <w:r w:rsidRPr="00F83840">
        <w:rPr>
          <w:lang w:val="en-GB" w:eastAsia="en-GB"/>
        </w:rPr>
        <w:t xml:space="preserve">, H., (2003) </w:t>
      </w:r>
      <w:r>
        <w:rPr>
          <w:lang w:val="en-GB" w:eastAsia="en-GB"/>
        </w:rPr>
        <w:t>"</w:t>
      </w:r>
      <w:r w:rsidRPr="00F83840">
        <w:rPr>
          <w:lang w:val="en-GB" w:eastAsia="en-GB"/>
        </w:rPr>
        <w:t>Corporatization of the University: Seeking Conceptual Clarity</w:t>
      </w:r>
      <w:r>
        <w:rPr>
          <w:lang w:val="en-GB" w:eastAsia="en-GB"/>
        </w:rPr>
        <w:t>"</w:t>
      </w:r>
      <w:r w:rsidRPr="00F83840">
        <w:rPr>
          <w:lang w:val="en-GB" w:eastAsia="en-GB"/>
        </w:rPr>
        <w:t xml:space="preserve">, </w:t>
      </w:r>
      <w:r w:rsidRPr="00F83840">
        <w:rPr>
          <w:i/>
          <w:lang w:val="en-GB" w:eastAsia="en-GB"/>
        </w:rPr>
        <w:t>Annals of the American Academy of Political and Social Science</w:t>
      </w:r>
      <w:r w:rsidRPr="00F83840">
        <w:rPr>
          <w:lang w:val="en-GB" w:eastAsia="en-GB"/>
        </w:rPr>
        <w:t>, 585: 66–83.</w:t>
      </w:r>
    </w:p>
    <w:p w14:paraId="42180D5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Stein</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(1960) “Note for the Good of the Order: Safeguards for Academic Freedom at Princeton”</w:t>
      </w:r>
      <w:r>
        <w:rPr>
          <w:rFonts w:ascii="Times New Roman" w:hAnsi="Times New Roman" w:cs="Times New Roman"/>
          <w:sz w:val="24"/>
          <w:szCs w:val="24"/>
        </w:rPr>
        <w:t xml:space="preserve">, </w:t>
      </w:r>
      <w:r w:rsidRPr="00C57ED7">
        <w:rPr>
          <w:rFonts w:ascii="Times New Roman" w:hAnsi="Times New Roman" w:cs="Times New Roman"/>
          <w:i/>
          <w:sz w:val="24"/>
          <w:szCs w:val="24"/>
        </w:rPr>
        <w:t>American Political Science Review</w:t>
      </w:r>
      <w:r>
        <w:rPr>
          <w:rFonts w:ascii="Times New Roman" w:hAnsi="Times New Roman" w:cs="Times New Roman"/>
          <w:sz w:val="24"/>
          <w:szCs w:val="24"/>
        </w:rPr>
        <w:t xml:space="preserve">, </w:t>
      </w:r>
      <w:r w:rsidRPr="00C57ED7">
        <w:rPr>
          <w:rFonts w:ascii="Times New Roman" w:hAnsi="Times New Roman" w:cs="Times New Roman"/>
          <w:sz w:val="24"/>
          <w:szCs w:val="24"/>
        </w:rPr>
        <w:t>54(4</w:t>
      </w:r>
      <w:r>
        <w:rPr>
          <w:rFonts w:ascii="Times New Roman" w:hAnsi="Times New Roman" w:cs="Times New Roman"/>
          <w:sz w:val="24"/>
          <w:szCs w:val="24"/>
        </w:rPr>
        <w:t xml:space="preserve">): </w:t>
      </w:r>
      <w:r w:rsidRPr="00C57ED7">
        <w:rPr>
          <w:rFonts w:ascii="Times New Roman" w:hAnsi="Times New Roman" w:cs="Times New Roman"/>
          <w:sz w:val="24"/>
          <w:szCs w:val="24"/>
        </w:rPr>
        <w:t>981-983</w:t>
      </w:r>
      <w:r>
        <w:rPr>
          <w:rFonts w:ascii="Times New Roman" w:hAnsi="Times New Roman" w:cs="Times New Roman"/>
          <w:sz w:val="24"/>
          <w:szCs w:val="24"/>
        </w:rPr>
        <w:t>.</w:t>
      </w:r>
    </w:p>
    <w:p w14:paraId="2FC49434" w14:textId="77777777" w:rsidR="000F031A" w:rsidRDefault="000F031A" w:rsidP="00F83840">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Stelzmann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A.</w:t>
      </w:r>
      <w:r>
        <w:rPr>
          <w:rFonts w:ascii="Times New Roman" w:hAnsi="Times New Roman" w:cs="Times New Roman"/>
          <w:sz w:val="24"/>
          <w:szCs w:val="24"/>
        </w:rPr>
        <w:t xml:space="preserve">, </w:t>
      </w:r>
      <w:r w:rsidRPr="00C57ED7">
        <w:rPr>
          <w:rFonts w:ascii="Times New Roman" w:hAnsi="Times New Roman" w:cs="Times New Roman"/>
          <w:sz w:val="24"/>
          <w:szCs w:val="24"/>
        </w:rPr>
        <w:t>(1968) “Kant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Thought</w:t>
      </w:r>
      <w:r>
        <w:rPr>
          <w:rFonts w:ascii="Times New Roman" w:hAnsi="Times New Roman" w:cs="Times New Roman"/>
          <w:i/>
          <w:sz w:val="24"/>
          <w:szCs w:val="24"/>
        </w:rPr>
        <w:t xml:space="preserve">, </w:t>
      </w:r>
      <w:r w:rsidRPr="00C57ED7">
        <w:rPr>
          <w:rFonts w:ascii="Times New Roman" w:hAnsi="Times New Roman" w:cs="Times New Roman"/>
          <w:sz w:val="24"/>
          <w:szCs w:val="24"/>
        </w:rPr>
        <w:t>43(169</w:t>
      </w:r>
      <w:r>
        <w:rPr>
          <w:rFonts w:ascii="Times New Roman" w:hAnsi="Times New Roman" w:cs="Times New Roman"/>
          <w:sz w:val="24"/>
          <w:szCs w:val="24"/>
        </w:rPr>
        <w:t xml:space="preserve">): </w:t>
      </w:r>
      <w:r w:rsidRPr="00C57ED7">
        <w:rPr>
          <w:rFonts w:ascii="Times New Roman" w:hAnsi="Times New Roman" w:cs="Times New Roman"/>
          <w:sz w:val="24"/>
          <w:szCs w:val="24"/>
        </w:rPr>
        <w:t>187-201</w:t>
      </w:r>
      <w:r>
        <w:rPr>
          <w:rFonts w:ascii="Times New Roman" w:hAnsi="Times New Roman" w:cs="Times New Roman"/>
          <w:sz w:val="24"/>
          <w:szCs w:val="24"/>
        </w:rPr>
        <w:t>.</w:t>
      </w:r>
    </w:p>
    <w:p w14:paraId="23766150" w14:textId="77777777" w:rsidR="000F031A" w:rsidRDefault="000F031A" w:rsidP="00F83840">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Stember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(1953) “Student Opinion on Issues of Academic Freedom”</w:t>
      </w:r>
      <w:r>
        <w:rPr>
          <w:rFonts w:ascii="Times New Roman" w:hAnsi="Times New Roman" w:cs="Times New Roman"/>
          <w:sz w:val="24"/>
          <w:szCs w:val="24"/>
        </w:rPr>
        <w:t xml:space="preserve">, </w:t>
      </w:r>
      <w:r w:rsidRPr="00F83840">
        <w:rPr>
          <w:rFonts w:ascii="Times New Roman" w:hAnsi="Times New Roman" w:cs="Times New Roman"/>
          <w:i/>
          <w:sz w:val="24"/>
          <w:szCs w:val="24"/>
        </w:rPr>
        <w:t>Journal of Social Issues,</w:t>
      </w:r>
      <w:r w:rsidRPr="00F83840">
        <w:rPr>
          <w:rFonts w:ascii="Times New Roman" w:hAnsi="Times New Roman" w:cs="Times New Roman"/>
          <w:sz w:val="24"/>
          <w:szCs w:val="24"/>
        </w:rPr>
        <w:t xml:space="preserve"> </w:t>
      </w:r>
      <w:r w:rsidRPr="00C57ED7">
        <w:rPr>
          <w:rFonts w:ascii="Times New Roman" w:hAnsi="Times New Roman" w:cs="Times New Roman"/>
          <w:sz w:val="24"/>
          <w:szCs w:val="24"/>
        </w:rPr>
        <w:t>9(3</w:t>
      </w:r>
      <w:r>
        <w:rPr>
          <w:rFonts w:ascii="Times New Roman" w:hAnsi="Times New Roman" w:cs="Times New Roman"/>
          <w:sz w:val="24"/>
          <w:szCs w:val="24"/>
        </w:rPr>
        <w:t xml:space="preserve">): </w:t>
      </w:r>
      <w:r w:rsidRPr="00C57ED7">
        <w:rPr>
          <w:rFonts w:ascii="Times New Roman" w:hAnsi="Times New Roman" w:cs="Times New Roman"/>
          <w:sz w:val="24"/>
          <w:szCs w:val="24"/>
        </w:rPr>
        <w:t>43-47</w:t>
      </w:r>
      <w:r>
        <w:rPr>
          <w:rFonts w:ascii="Times New Roman" w:hAnsi="Times New Roman" w:cs="Times New Roman"/>
          <w:sz w:val="24"/>
          <w:szCs w:val="24"/>
        </w:rPr>
        <w:t>.</w:t>
      </w:r>
    </w:p>
    <w:p w14:paraId="0F800C69" w14:textId="77777777" w:rsidR="000F031A" w:rsidRDefault="000F031A" w:rsidP="00F83840">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Steneck</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Nicholas H.</w:t>
      </w:r>
      <w:r>
        <w:rPr>
          <w:rFonts w:ascii="Times New Roman" w:hAnsi="Times New Roman" w:cs="Times New Roman"/>
          <w:sz w:val="24"/>
          <w:szCs w:val="24"/>
        </w:rPr>
        <w:t xml:space="preserve">, </w:t>
      </w:r>
      <w:r w:rsidRPr="00C57ED7">
        <w:rPr>
          <w:rFonts w:ascii="Times New Roman" w:hAnsi="Times New Roman" w:cs="Times New Roman"/>
          <w:sz w:val="24"/>
          <w:szCs w:val="24"/>
        </w:rPr>
        <w:t>(1992) “Whose Academic Freedom Needs to be Protected? The Case of Classified Research”</w:t>
      </w:r>
      <w:r>
        <w:rPr>
          <w:rFonts w:ascii="Times New Roman" w:hAnsi="Times New Roman" w:cs="Times New Roman"/>
          <w:sz w:val="24"/>
          <w:szCs w:val="24"/>
        </w:rPr>
        <w:t xml:space="preserve">, </w:t>
      </w:r>
      <w:r w:rsidRPr="00C57ED7">
        <w:rPr>
          <w:rFonts w:ascii="Times New Roman" w:hAnsi="Times New Roman" w:cs="Times New Roman"/>
          <w:i/>
          <w:sz w:val="24"/>
          <w:szCs w:val="24"/>
        </w:rPr>
        <w:t>Business and Professional Ethics Journal</w:t>
      </w:r>
      <w:r>
        <w:rPr>
          <w:rFonts w:ascii="Times New Roman" w:hAnsi="Times New Roman" w:cs="Times New Roman"/>
          <w:sz w:val="24"/>
          <w:szCs w:val="24"/>
        </w:rPr>
        <w:t xml:space="preserve">, </w:t>
      </w:r>
      <w:r w:rsidRPr="00C57ED7">
        <w:rPr>
          <w:rFonts w:ascii="Times New Roman" w:hAnsi="Times New Roman" w:cs="Times New Roman"/>
          <w:sz w:val="24"/>
          <w:szCs w:val="24"/>
        </w:rPr>
        <w:t>11(1</w:t>
      </w:r>
      <w:r>
        <w:rPr>
          <w:rFonts w:ascii="Times New Roman" w:hAnsi="Times New Roman" w:cs="Times New Roman"/>
          <w:sz w:val="24"/>
          <w:szCs w:val="24"/>
        </w:rPr>
        <w:t xml:space="preserve">): </w:t>
      </w:r>
      <w:r w:rsidRPr="00C57ED7">
        <w:rPr>
          <w:rFonts w:ascii="Times New Roman" w:hAnsi="Times New Roman" w:cs="Times New Roman"/>
          <w:sz w:val="24"/>
          <w:szCs w:val="24"/>
        </w:rPr>
        <w:t>17-32</w:t>
      </w:r>
      <w:r>
        <w:rPr>
          <w:rFonts w:ascii="Times New Roman" w:hAnsi="Times New Roman" w:cs="Times New Roman"/>
          <w:sz w:val="24"/>
          <w:szCs w:val="24"/>
        </w:rPr>
        <w:t>.</w:t>
      </w:r>
    </w:p>
    <w:p w14:paraId="3E68E386" w14:textId="77777777" w:rsidR="000F031A" w:rsidRDefault="000F031A" w:rsidP="00EA188C">
      <w:pPr>
        <w:spacing w:before="120"/>
        <w:ind w:left="425" w:hanging="425"/>
        <w:rPr>
          <w:i/>
        </w:rPr>
      </w:pPr>
      <w:proofErr w:type="spellStart"/>
      <w:r w:rsidRPr="00C57ED7">
        <w:t>Steneck</w:t>
      </w:r>
      <w:proofErr w:type="spellEnd"/>
      <w:r>
        <w:t xml:space="preserve">, </w:t>
      </w:r>
      <w:r w:rsidRPr="00C57ED7">
        <w:t>Nicholas H.</w:t>
      </w:r>
      <w:r>
        <w:t xml:space="preserve">, </w:t>
      </w:r>
      <w:r w:rsidRPr="00C57ED7">
        <w:t>(1994) “Research Universities and Scientific Misconduct: History</w:t>
      </w:r>
      <w:r>
        <w:t xml:space="preserve">, </w:t>
      </w:r>
      <w:r w:rsidRPr="00C57ED7">
        <w:t>Policies</w:t>
      </w:r>
      <w:r>
        <w:t xml:space="preserve">, </w:t>
      </w:r>
      <w:r w:rsidRPr="00C57ED7">
        <w:t xml:space="preserve">and the Future” </w:t>
      </w:r>
      <w:r w:rsidRPr="00C57ED7">
        <w:rPr>
          <w:rStyle w:val="Emphasis"/>
        </w:rPr>
        <w:t>The Journal of Higher Education</w:t>
      </w:r>
      <w:r>
        <w:rPr>
          <w:rStyle w:val="Emphasis"/>
        </w:rPr>
        <w:t xml:space="preserve">, </w:t>
      </w:r>
      <w:r w:rsidRPr="00C57ED7">
        <w:rPr>
          <w:rStyle w:val="Emphasis"/>
          <w:i w:val="0"/>
        </w:rPr>
        <w:t>65(3</w:t>
      </w:r>
      <w:r>
        <w:rPr>
          <w:rStyle w:val="Emphasis"/>
          <w:i w:val="0"/>
        </w:rPr>
        <w:t xml:space="preserve">): </w:t>
      </w:r>
      <w:r w:rsidRPr="00C57ED7">
        <w:rPr>
          <w:rStyle w:val="Emphasis"/>
          <w:i w:val="0"/>
        </w:rPr>
        <w:t>310-330</w:t>
      </w:r>
      <w:r>
        <w:rPr>
          <w:i/>
        </w:rPr>
        <w:t>.</w:t>
      </w:r>
    </w:p>
    <w:p w14:paraId="24CFC2D6" w14:textId="77777777" w:rsidR="000F031A" w:rsidRPr="00596770" w:rsidRDefault="000F031A" w:rsidP="00463F47">
      <w:pPr>
        <w:overflowPunct w:val="0"/>
        <w:autoSpaceDE w:val="0"/>
        <w:autoSpaceDN w:val="0"/>
        <w:adjustRightInd w:val="0"/>
        <w:spacing w:before="120"/>
        <w:ind w:left="425" w:hanging="425"/>
        <w:textAlignment w:val="baseline"/>
      </w:pPr>
      <w:proofErr w:type="spellStart"/>
      <w:r w:rsidRPr="00596770">
        <w:t>Stensaker</w:t>
      </w:r>
      <w:proofErr w:type="spellEnd"/>
      <w:r w:rsidRPr="00596770">
        <w:t xml:space="preserve">, B., and </w:t>
      </w:r>
      <w:proofErr w:type="spellStart"/>
      <w:r w:rsidRPr="00596770">
        <w:t>Vabø</w:t>
      </w:r>
      <w:proofErr w:type="spellEnd"/>
      <w:r w:rsidRPr="00596770">
        <w:t xml:space="preserve">, A., (2013) “Re-inventing Shared Governance: Implications for </w:t>
      </w:r>
      <w:proofErr w:type="spellStart"/>
      <w:r w:rsidRPr="00596770">
        <w:t>Organisational</w:t>
      </w:r>
      <w:proofErr w:type="spellEnd"/>
      <w:r w:rsidRPr="00596770">
        <w:t xml:space="preserve"> Culture and Institutional Leadership”, </w:t>
      </w:r>
      <w:r w:rsidRPr="00596770">
        <w:rPr>
          <w:i/>
        </w:rPr>
        <w:t>Higher Education Quarterly</w:t>
      </w:r>
      <w:r w:rsidRPr="00596770">
        <w:t>, 67(3): p. 256-274.</w:t>
      </w:r>
    </w:p>
    <w:p w14:paraId="51725E63" w14:textId="77777777" w:rsidR="000F031A" w:rsidRDefault="000F031A" w:rsidP="00EA188C">
      <w:pPr>
        <w:autoSpaceDE w:val="0"/>
        <w:autoSpaceDN w:val="0"/>
        <w:adjustRightInd w:val="0"/>
        <w:spacing w:before="120"/>
        <w:ind w:left="425" w:hanging="425"/>
      </w:pPr>
      <w:r w:rsidRPr="00C57ED7">
        <w:t>Stewart</w:t>
      </w:r>
      <w:r>
        <w:t xml:space="preserve">, </w:t>
      </w:r>
      <w:r w:rsidRPr="00C57ED7">
        <w:t>M. Alexander</w:t>
      </w:r>
      <w:r>
        <w:t xml:space="preserve">, </w:t>
      </w:r>
      <w:r w:rsidRPr="00C57ED7">
        <w:t>(1991) “Academic freedom: Origins of an Idea”</w:t>
      </w:r>
      <w:r>
        <w:t xml:space="preserve">, </w:t>
      </w:r>
      <w:r w:rsidRPr="00C57ED7">
        <w:rPr>
          <w:i/>
        </w:rPr>
        <w:t>Bulletin of the Australian society of Legal Philosophy</w:t>
      </w:r>
      <w:r>
        <w:t xml:space="preserve">, </w:t>
      </w:r>
      <w:r w:rsidRPr="00C57ED7">
        <w:t>16(57</w:t>
      </w:r>
      <w:r>
        <w:t xml:space="preserve">): </w:t>
      </w:r>
      <w:r w:rsidRPr="00C57ED7">
        <w:t>1</w:t>
      </w:r>
      <w:r w:rsidRPr="00C57ED7">
        <w:rPr>
          <w:lang w:val="en-GB"/>
        </w:rPr>
        <w:t>–</w:t>
      </w:r>
      <w:r w:rsidRPr="00C57ED7">
        <w:t>31</w:t>
      </w:r>
      <w:r>
        <w:t>.</w:t>
      </w:r>
    </w:p>
    <w:p w14:paraId="2B9BE338"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Stewart</w:t>
      </w:r>
      <w:r>
        <w:rPr>
          <w:color w:val="auto"/>
          <w:sz w:val="24"/>
          <w:szCs w:val="24"/>
          <w:lang w:val="en-US"/>
        </w:rPr>
        <w:t xml:space="preserve">, </w:t>
      </w:r>
      <w:r w:rsidRPr="00C57ED7">
        <w:rPr>
          <w:color w:val="auto"/>
          <w:sz w:val="24"/>
          <w:szCs w:val="24"/>
          <w:lang w:val="en-US"/>
        </w:rPr>
        <w:t>M. Alexander</w:t>
      </w:r>
      <w:r>
        <w:rPr>
          <w:color w:val="auto"/>
          <w:sz w:val="24"/>
          <w:szCs w:val="24"/>
          <w:lang w:val="en-US"/>
        </w:rPr>
        <w:t xml:space="preserve">, </w:t>
      </w:r>
      <w:r w:rsidRPr="00C57ED7">
        <w:rPr>
          <w:color w:val="auto"/>
          <w:sz w:val="24"/>
          <w:szCs w:val="24"/>
          <w:lang w:val="en-US"/>
        </w:rPr>
        <w:t xml:space="preserve">(1994) “Libertas </w:t>
      </w:r>
      <w:proofErr w:type="spellStart"/>
      <w:r w:rsidRPr="00C57ED7">
        <w:rPr>
          <w:color w:val="auto"/>
          <w:sz w:val="24"/>
          <w:szCs w:val="24"/>
          <w:lang w:val="en-US"/>
        </w:rPr>
        <w:t>Philophandi</w:t>
      </w:r>
      <w:proofErr w:type="spellEnd"/>
      <w:r w:rsidRPr="00C57ED7">
        <w:rPr>
          <w:color w:val="auto"/>
          <w:sz w:val="24"/>
          <w:szCs w:val="24"/>
          <w:lang w:val="en-US"/>
        </w:rPr>
        <w:t>: From Natural to Speculative Philosophy”</w:t>
      </w:r>
      <w:r>
        <w:rPr>
          <w:color w:val="auto"/>
          <w:sz w:val="24"/>
          <w:szCs w:val="24"/>
          <w:lang w:val="en-US"/>
        </w:rPr>
        <w:t xml:space="preserve">, </w:t>
      </w:r>
      <w:r w:rsidRPr="00C57ED7">
        <w:rPr>
          <w:i/>
          <w:color w:val="auto"/>
          <w:sz w:val="24"/>
          <w:szCs w:val="24"/>
          <w:lang w:val="en-US"/>
        </w:rPr>
        <w:t>Australian Journal of Politics and History</w:t>
      </w:r>
      <w:r>
        <w:rPr>
          <w:color w:val="auto"/>
          <w:sz w:val="24"/>
          <w:szCs w:val="24"/>
          <w:lang w:val="en-US"/>
        </w:rPr>
        <w:t xml:space="preserve">, </w:t>
      </w:r>
      <w:r w:rsidRPr="00C57ED7">
        <w:rPr>
          <w:color w:val="auto"/>
          <w:sz w:val="24"/>
          <w:szCs w:val="24"/>
          <w:lang w:val="en-US"/>
        </w:rPr>
        <w:t>40(1</w:t>
      </w:r>
      <w:r>
        <w:rPr>
          <w:color w:val="auto"/>
          <w:sz w:val="24"/>
          <w:szCs w:val="24"/>
          <w:lang w:val="en-US"/>
        </w:rPr>
        <w:t xml:space="preserve">): </w:t>
      </w:r>
      <w:r w:rsidRPr="00C57ED7">
        <w:rPr>
          <w:color w:val="auto"/>
          <w:sz w:val="24"/>
          <w:szCs w:val="24"/>
          <w:lang w:val="en-US"/>
        </w:rPr>
        <w:t>29-49</w:t>
      </w:r>
      <w:r>
        <w:rPr>
          <w:color w:val="auto"/>
          <w:sz w:val="24"/>
          <w:szCs w:val="24"/>
          <w:lang w:val="en-US"/>
        </w:rPr>
        <w:t>.</w:t>
      </w:r>
    </w:p>
    <w:p w14:paraId="16689A5C"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9E39D7">
        <w:rPr>
          <w:rFonts w:ascii="Times New Roman" w:hAnsi="Times New Roman" w:cs="Times New Roman"/>
          <w:sz w:val="24"/>
          <w:szCs w:val="24"/>
          <w:lang w:val="en-US"/>
        </w:rPr>
        <w:t>Stewart</w:t>
      </w:r>
      <w:r>
        <w:rPr>
          <w:rFonts w:ascii="Times New Roman" w:hAnsi="Times New Roman" w:cs="Times New Roman"/>
          <w:sz w:val="24"/>
          <w:szCs w:val="24"/>
          <w:lang w:val="en-US"/>
        </w:rPr>
        <w:t xml:space="preserve">, </w:t>
      </w:r>
      <w:r w:rsidRPr="009E39D7">
        <w:rPr>
          <w:rFonts w:ascii="Times New Roman" w:hAnsi="Times New Roman" w:cs="Times New Roman"/>
          <w:sz w:val="24"/>
          <w:szCs w:val="24"/>
          <w:lang w:val="en-US"/>
        </w:rPr>
        <w:t>Penni</w:t>
      </w:r>
      <w:r>
        <w:rPr>
          <w:rFonts w:ascii="Times New Roman" w:hAnsi="Times New Roman" w:cs="Times New Roman"/>
          <w:sz w:val="24"/>
          <w:szCs w:val="24"/>
          <w:lang w:val="en-US"/>
        </w:rPr>
        <w:t xml:space="preserve">, </w:t>
      </w:r>
      <w:r w:rsidRPr="009E39D7">
        <w:rPr>
          <w:rFonts w:ascii="Times New Roman" w:hAnsi="Times New Roman" w:cs="Times New Roman"/>
          <w:sz w:val="24"/>
          <w:szCs w:val="24"/>
          <w:lang w:val="en-US"/>
        </w:rPr>
        <w:t xml:space="preserve">(2010) “Academic Freedom </w:t>
      </w:r>
      <w:proofErr w:type="gramStart"/>
      <w:r w:rsidRPr="009E39D7">
        <w:rPr>
          <w:rFonts w:ascii="Times New Roman" w:hAnsi="Times New Roman" w:cs="Times New Roman"/>
          <w:sz w:val="24"/>
          <w:szCs w:val="24"/>
          <w:lang w:val="en-US"/>
        </w:rPr>
        <w:t>In</w:t>
      </w:r>
      <w:proofErr w:type="gramEnd"/>
      <w:r w:rsidRPr="009E39D7">
        <w:rPr>
          <w:rFonts w:ascii="Times New Roman" w:hAnsi="Times New Roman" w:cs="Times New Roman"/>
          <w:sz w:val="24"/>
          <w:szCs w:val="24"/>
          <w:lang w:val="en-US"/>
        </w:rPr>
        <w:t xml:space="preserve"> These Times: Three Lessons From York University”</w:t>
      </w:r>
      <w:r>
        <w:rPr>
          <w:rFonts w:ascii="Times New Roman" w:hAnsi="Times New Roman" w:cs="Times New Roman"/>
          <w:sz w:val="24"/>
          <w:szCs w:val="24"/>
          <w:lang w:val="en-US"/>
        </w:rPr>
        <w:t xml:space="preserve">, </w:t>
      </w:r>
      <w:r w:rsidRPr="009E39D7">
        <w:rPr>
          <w:rFonts w:ascii="Times New Roman" w:hAnsi="Times New Roman" w:cs="Times New Roman"/>
          <w:i/>
          <w:sz w:val="24"/>
          <w:szCs w:val="24"/>
          <w:lang w:val="en-US"/>
        </w:rPr>
        <w:t>Cultural and Pedagogical Inquiry</w:t>
      </w:r>
      <w:r>
        <w:rPr>
          <w:rFonts w:ascii="Times New Roman" w:hAnsi="Times New Roman" w:cs="Times New Roman"/>
          <w:sz w:val="24"/>
          <w:szCs w:val="24"/>
          <w:lang w:val="en-US"/>
        </w:rPr>
        <w:t xml:space="preserve">, </w:t>
      </w:r>
      <w:r w:rsidRPr="009E39D7">
        <w:rPr>
          <w:rFonts w:ascii="Times New Roman" w:hAnsi="Times New Roman" w:cs="Times New Roman"/>
          <w:sz w:val="24"/>
          <w:szCs w:val="24"/>
          <w:lang w:val="en-US"/>
        </w:rPr>
        <w:t>2(2</w:t>
      </w:r>
      <w:r>
        <w:rPr>
          <w:rFonts w:ascii="Times New Roman" w:hAnsi="Times New Roman" w:cs="Times New Roman"/>
          <w:sz w:val="24"/>
          <w:szCs w:val="24"/>
          <w:lang w:val="en-US"/>
        </w:rPr>
        <w:t xml:space="preserve">): </w:t>
      </w:r>
      <w:r w:rsidRPr="009E39D7">
        <w:rPr>
          <w:rFonts w:ascii="Times New Roman" w:hAnsi="Times New Roman" w:cs="Times New Roman"/>
          <w:sz w:val="24"/>
          <w:szCs w:val="24"/>
          <w:lang w:val="en-US"/>
        </w:rPr>
        <w:t>48-61</w:t>
      </w:r>
      <w:r>
        <w:rPr>
          <w:rFonts w:ascii="Times New Roman" w:hAnsi="Times New Roman" w:cs="Times New Roman"/>
          <w:sz w:val="24"/>
          <w:szCs w:val="24"/>
          <w:lang w:val="en-US"/>
        </w:rPr>
        <w:t>.</w:t>
      </w:r>
    </w:p>
    <w:p w14:paraId="45F68C0B"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9E39D7">
        <w:rPr>
          <w:rFonts w:ascii="Times New Roman" w:hAnsi="Times New Roman" w:cs="Times New Roman"/>
          <w:sz w:val="24"/>
          <w:szCs w:val="24"/>
        </w:rPr>
        <w:t>Stichler</w:t>
      </w:r>
      <w:proofErr w:type="spellEnd"/>
      <w:r>
        <w:rPr>
          <w:rFonts w:ascii="Times New Roman" w:hAnsi="Times New Roman" w:cs="Times New Roman"/>
          <w:sz w:val="24"/>
          <w:szCs w:val="24"/>
        </w:rPr>
        <w:t xml:space="preserve">, </w:t>
      </w:r>
      <w:r w:rsidRPr="009E39D7">
        <w:rPr>
          <w:rFonts w:ascii="Times New Roman" w:hAnsi="Times New Roman" w:cs="Times New Roman"/>
          <w:sz w:val="24"/>
          <w:szCs w:val="24"/>
        </w:rPr>
        <w:t>R. N.</w:t>
      </w:r>
      <w:r>
        <w:rPr>
          <w:rFonts w:ascii="Times New Roman" w:hAnsi="Times New Roman" w:cs="Times New Roman"/>
          <w:sz w:val="24"/>
          <w:szCs w:val="24"/>
        </w:rPr>
        <w:t xml:space="preserve">, </w:t>
      </w:r>
      <w:r w:rsidRPr="009E39D7">
        <w:rPr>
          <w:rFonts w:ascii="Times New Roman" w:hAnsi="Times New Roman" w:cs="Times New Roman"/>
          <w:sz w:val="24"/>
          <w:szCs w:val="24"/>
        </w:rPr>
        <w:t>(1997) “Academic Freedom and Faculty Responsibility in Disciplinary Procedures”</w:t>
      </w:r>
      <w:r>
        <w:rPr>
          <w:rFonts w:ascii="Times New Roman" w:hAnsi="Times New Roman" w:cs="Times New Roman"/>
          <w:sz w:val="24"/>
          <w:szCs w:val="24"/>
        </w:rPr>
        <w:t xml:space="preserve">, </w:t>
      </w:r>
      <w:r w:rsidRPr="00AF5361">
        <w:rPr>
          <w:rFonts w:ascii="Times New Roman" w:hAnsi="Times New Roman" w:cs="Times New Roman"/>
          <w:i/>
          <w:color w:val="000000"/>
          <w:sz w:val="24"/>
          <w:szCs w:val="24"/>
        </w:rPr>
        <w:t>Academe</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83(3</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20-22</w:t>
      </w:r>
      <w:r>
        <w:rPr>
          <w:rFonts w:ascii="Times New Roman" w:hAnsi="Times New Roman" w:cs="Times New Roman"/>
          <w:color w:val="000000"/>
          <w:sz w:val="24"/>
          <w:szCs w:val="24"/>
        </w:rPr>
        <w:t>.</w:t>
      </w:r>
    </w:p>
    <w:p w14:paraId="1E676CEC" w14:textId="77777777" w:rsidR="000F031A" w:rsidRDefault="000F031A" w:rsidP="00EA188C">
      <w:pPr>
        <w:spacing w:before="120"/>
        <w:ind w:left="425" w:hanging="425"/>
        <w:rPr>
          <w:color w:val="000000"/>
        </w:rPr>
      </w:pPr>
      <w:proofErr w:type="spellStart"/>
      <w:r w:rsidRPr="00AF5361">
        <w:rPr>
          <w:color w:val="000000"/>
        </w:rPr>
        <w:lastRenderedPageBreak/>
        <w:t>Stigter</w:t>
      </w:r>
      <w:proofErr w:type="spellEnd"/>
      <w:r>
        <w:rPr>
          <w:color w:val="000000"/>
        </w:rPr>
        <w:t xml:space="preserve">, </w:t>
      </w:r>
      <w:proofErr w:type="spellStart"/>
      <w:r w:rsidRPr="00AF5361">
        <w:rPr>
          <w:color w:val="000000"/>
        </w:rPr>
        <w:t>Kees</w:t>
      </w:r>
      <w:proofErr w:type="spellEnd"/>
      <w:r>
        <w:rPr>
          <w:color w:val="000000"/>
        </w:rPr>
        <w:t xml:space="preserve">, </w:t>
      </w:r>
      <w:r w:rsidRPr="00AF5361">
        <w:rPr>
          <w:color w:val="000000"/>
        </w:rPr>
        <w:t>(2006) “Scientific research in Africa in the 21st century</w:t>
      </w:r>
      <w:r>
        <w:rPr>
          <w:color w:val="000000"/>
        </w:rPr>
        <w:t xml:space="preserve">, </w:t>
      </w:r>
      <w:r w:rsidRPr="00AF5361">
        <w:rPr>
          <w:color w:val="000000"/>
        </w:rPr>
        <w:t>in need of a change of approach”</w:t>
      </w:r>
      <w:r>
        <w:rPr>
          <w:color w:val="000000"/>
        </w:rPr>
        <w:t xml:space="preserve">, </w:t>
      </w:r>
      <w:r w:rsidRPr="00AF5361">
        <w:rPr>
          <w:i/>
          <w:color w:val="000000"/>
        </w:rPr>
        <w:t>African Journal of Agricultural Research</w:t>
      </w:r>
      <w:r>
        <w:rPr>
          <w:color w:val="000000"/>
        </w:rPr>
        <w:t xml:space="preserve">, </w:t>
      </w:r>
      <w:r w:rsidRPr="00AF5361">
        <w:rPr>
          <w:color w:val="000000"/>
        </w:rPr>
        <w:t>1(1</w:t>
      </w:r>
      <w:r>
        <w:rPr>
          <w:color w:val="000000"/>
        </w:rPr>
        <w:t xml:space="preserve">): </w:t>
      </w:r>
      <w:r w:rsidRPr="00AF5361">
        <w:rPr>
          <w:color w:val="000000"/>
        </w:rPr>
        <w:t>5-9</w:t>
      </w:r>
      <w:r>
        <w:rPr>
          <w:color w:val="000000"/>
        </w:rPr>
        <w:t>.</w:t>
      </w:r>
    </w:p>
    <w:p w14:paraId="00CA54EF"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AF5361">
        <w:rPr>
          <w:rFonts w:ascii="Times New Roman" w:hAnsi="Times New Roman" w:cs="Times New Roman"/>
          <w:color w:val="000000"/>
          <w:sz w:val="24"/>
          <w:szCs w:val="24"/>
        </w:rPr>
        <w:t>Stimpson</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C. R.</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(1993) “The Farr Case: The Next Chapter in the History of Academic Freedom?”</w:t>
      </w:r>
      <w:r>
        <w:rPr>
          <w:rFonts w:ascii="Times New Roman" w:hAnsi="Times New Roman" w:cs="Times New Roman"/>
          <w:color w:val="000000"/>
          <w:sz w:val="24"/>
          <w:szCs w:val="24"/>
        </w:rPr>
        <w:t xml:space="preserve">, </w:t>
      </w:r>
      <w:r w:rsidRPr="00AF5361">
        <w:rPr>
          <w:rFonts w:ascii="Times New Roman" w:hAnsi="Times New Roman" w:cs="Times New Roman"/>
          <w:i/>
          <w:color w:val="000000"/>
          <w:sz w:val="24"/>
          <w:szCs w:val="24"/>
        </w:rPr>
        <w:t>Change</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25(4</w:t>
      </w:r>
      <w:r>
        <w:rPr>
          <w:rFonts w:ascii="Times New Roman" w:hAnsi="Times New Roman" w:cs="Times New Roman"/>
          <w:color w:val="000000"/>
          <w:sz w:val="24"/>
          <w:szCs w:val="24"/>
        </w:rPr>
        <w:t xml:space="preserve">): </w:t>
      </w:r>
      <w:r w:rsidRPr="00AF5361">
        <w:rPr>
          <w:rFonts w:ascii="Times New Roman" w:hAnsi="Times New Roman" w:cs="Times New Roman"/>
          <w:color w:val="000000"/>
          <w:sz w:val="24"/>
          <w:szCs w:val="24"/>
        </w:rPr>
        <w:t>70-71</w:t>
      </w:r>
      <w:r>
        <w:rPr>
          <w:rFonts w:ascii="Times New Roman" w:hAnsi="Times New Roman" w:cs="Times New Roman"/>
          <w:color w:val="000000"/>
          <w:sz w:val="24"/>
          <w:szCs w:val="24"/>
        </w:rPr>
        <w:t>.</w:t>
      </w:r>
    </w:p>
    <w:p w14:paraId="6D28F4F7" w14:textId="77777777" w:rsidR="000F031A" w:rsidRPr="00C31572" w:rsidRDefault="000F031A" w:rsidP="00EA188C">
      <w:pPr>
        <w:spacing w:before="120"/>
        <w:ind w:left="425" w:hanging="425"/>
        <w:rPr>
          <w:lang w:eastAsia="en-GB"/>
        </w:rPr>
      </w:pPr>
      <w:r w:rsidRPr="00C31572">
        <w:rPr>
          <w:lang w:eastAsia="en-GB"/>
        </w:rPr>
        <w:t>Stob</w:t>
      </w:r>
      <w:r>
        <w:rPr>
          <w:lang w:eastAsia="en-GB"/>
        </w:rPr>
        <w:t xml:space="preserve">, </w:t>
      </w:r>
      <w:r w:rsidRPr="00C31572">
        <w:rPr>
          <w:lang w:eastAsia="en-GB"/>
        </w:rPr>
        <w:t>Henry</w:t>
      </w:r>
      <w:r>
        <w:rPr>
          <w:lang w:eastAsia="en-GB"/>
        </w:rPr>
        <w:t xml:space="preserve">, </w:t>
      </w:r>
      <w:r w:rsidRPr="00C31572">
        <w:rPr>
          <w:lang w:eastAsia="en-GB"/>
        </w:rPr>
        <w:t>(1981) “Academic Freedom at a Christian College</w:t>
      </w:r>
      <w:proofErr w:type="gramStart"/>
      <w:r>
        <w:rPr>
          <w:lang w:eastAsia="en-GB"/>
        </w:rPr>
        <w:t xml:space="preserve">, </w:t>
      </w:r>
      <w:r w:rsidRPr="00C31572">
        <w:rPr>
          <w:lang w:eastAsia="en-GB"/>
        </w:rPr>
        <w:t>”</w:t>
      </w:r>
      <w:proofErr w:type="gramEnd"/>
      <w:r w:rsidRPr="00C31572">
        <w:rPr>
          <w:lang w:eastAsia="en-GB"/>
        </w:rPr>
        <w:t xml:space="preserve"> in Stob</w:t>
      </w:r>
      <w:r>
        <w:rPr>
          <w:lang w:eastAsia="en-GB"/>
        </w:rPr>
        <w:t xml:space="preserve">, </w:t>
      </w:r>
      <w:r w:rsidRPr="00C31572">
        <w:rPr>
          <w:lang w:eastAsia="en-GB"/>
        </w:rPr>
        <w:t>H.</w:t>
      </w:r>
      <w:r>
        <w:rPr>
          <w:lang w:eastAsia="en-GB"/>
        </w:rPr>
        <w:t xml:space="preserve">, </w:t>
      </w:r>
      <w:r w:rsidRPr="00C31572">
        <w:rPr>
          <w:i/>
          <w:lang w:eastAsia="en-GB"/>
        </w:rPr>
        <w:t>Theological Reflections</w:t>
      </w:r>
      <w:r>
        <w:rPr>
          <w:lang w:eastAsia="en-GB"/>
        </w:rPr>
        <w:t xml:space="preserve">, </w:t>
      </w:r>
      <w:r w:rsidRPr="00C31572">
        <w:rPr>
          <w:lang w:eastAsia="en-GB"/>
        </w:rPr>
        <w:t>Grand Rapides: Eerdmans</w:t>
      </w:r>
      <w:r>
        <w:rPr>
          <w:lang w:eastAsia="en-GB"/>
        </w:rPr>
        <w:t xml:space="preserve">, </w:t>
      </w:r>
      <w:r w:rsidRPr="00C31572">
        <w:rPr>
          <w:lang w:eastAsia="en-GB"/>
        </w:rPr>
        <w:t>p. 240-243.</w:t>
      </w:r>
    </w:p>
    <w:p w14:paraId="574AA50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Stoke</w:t>
      </w:r>
      <w:r>
        <w:rPr>
          <w:rFonts w:ascii="Times New Roman" w:hAnsi="Times New Roman" w:cs="Times New Roman"/>
          <w:sz w:val="24"/>
          <w:szCs w:val="24"/>
        </w:rPr>
        <w:t xml:space="preserve">, </w:t>
      </w:r>
      <w:r w:rsidRPr="00C57ED7">
        <w:rPr>
          <w:rFonts w:ascii="Times New Roman" w:hAnsi="Times New Roman" w:cs="Times New Roman"/>
          <w:sz w:val="24"/>
          <w:szCs w:val="24"/>
        </w:rPr>
        <w:t>Harold W.</w:t>
      </w:r>
      <w:r>
        <w:rPr>
          <w:rFonts w:ascii="Times New Roman" w:hAnsi="Times New Roman" w:cs="Times New Roman"/>
          <w:sz w:val="24"/>
          <w:szCs w:val="24"/>
        </w:rPr>
        <w:t xml:space="preserve">, </w:t>
      </w:r>
      <w:r w:rsidRPr="00C57ED7">
        <w:rPr>
          <w:rFonts w:ascii="Times New Roman" w:hAnsi="Times New Roman" w:cs="Times New Roman"/>
          <w:sz w:val="24"/>
          <w:szCs w:val="24"/>
        </w:rPr>
        <w:t>(1949) “Freedom Is Not Academic”</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20(7</w:t>
      </w:r>
      <w:r>
        <w:rPr>
          <w:rFonts w:ascii="Times New Roman" w:hAnsi="Times New Roman" w:cs="Times New Roman"/>
          <w:sz w:val="24"/>
          <w:szCs w:val="24"/>
        </w:rPr>
        <w:t xml:space="preserve">): </w:t>
      </w:r>
      <w:r w:rsidRPr="00C57ED7">
        <w:rPr>
          <w:rFonts w:ascii="Times New Roman" w:hAnsi="Times New Roman" w:cs="Times New Roman"/>
          <w:sz w:val="24"/>
          <w:szCs w:val="24"/>
        </w:rPr>
        <w:t>346-349</w:t>
      </w:r>
      <w:r>
        <w:rPr>
          <w:rFonts w:ascii="Times New Roman" w:hAnsi="Times New Roman" w:cs="Times New Roman"/>
          <w:sz w:val="24"/>
          <w:szCs w:val="24"/>
        </w:rPr>
        <w:t>.</w:t>
      </w:r>
    </w:p>
    <w:p w14:paraId="65A93E14" w14:textId="77777777" w:rsidR="000F031A" w:rsidRDefault="000F031A" w:rsidP="00EA188C">
      <w:pPr>
        <w:spacing w:before="120"/>
        <w:ind w:left="425" w:hanging="425"/>
      </w:pPr>
      <w:r w:rsidRPr="00C57ED7">
        <w:t>Stone</w:t>
      </w:r>
      <w:r>
        <w:t xml:space="preserve">, </w:t>
      </w:r>
      <w:r w:rsidRPr="00C57ED7">
        <w:t>Janet E.</w:t>
      </w:r>
      <w:r>
        <w:t xml:space="preserve">, </w:t>
      </w:r>
      <w:proofErr w:type="spellStart"/>
      <w:r w:rsidRPr="00C57ED7">
        <w:t>Zedalis</w:t>
      </w:r>
      <w:proofErr w:type="spellEnd"/>
      <w:r>
        <w:t xml:space="preserve">, </w:t>
      </w:r>
      <w:r w:rsidRPr="00C57ED7">
        <w:t>Cynthia L.</w:t>
      </w:r>
      <w:r>
        <w:t xml:space="preserve">, </w:t>
      </w:r>
      <w:r w:rsidRPr="00C57ED7">
        <w:t>(1983) “Student Editorial Discretion</w:t>
      </w:r>
      <w:r>
        <w:t xml:space="preserve">, </w:t>
      </w:r>
      <w:r w:rsidRPr="00C57ED7">
        <w:t>the First Amendment</w:t>
      </w:r>
      <w:r>
        <w:t xml:space="preserve">, </w:t>
      </w:r>
      <w:r w:rsidRPr="00C57ED7">
        <w:t>and Public Access to the Campus Press”</w:t>
      </w:r>
      <w:r>
        <w:t xml:space="preserve">, </w:t>
      </w:r>
      <w:r w:rsidRPr="00C57ED7">
        <w:rPr>
          <w:i/>
          <w:iCs/>
        </w:rPr>
        <w:t>University of California Davis Law Review</w:t>
      </w:r>
      <w:r>
        <w:rPr>
          <w:i/>
          <w:iCs/>
        </w:rPr>
        <w:t xml:space="preserve">, </w:t>
      </w:r>
      <w:r w:rsidRPr="00C57ED7">
        <w:rPr>
          <w:iCs/>
        </w:rPr>
        <w:t>16(4</w:t>
      </w:r>
      <w:r>
        <w:rPr>
          <w:iCs/>
        </w:rPr>
        <w:t xml:space="preserve">): </w:t>
      </w:r>
      <w:r w:rsidRPr="00C57ED7">
        <w:t>1089-1122</w:t>
      </w:r>
      <w:r>
        <w:t>.</w:t>
      </w:r>
    </w:p>
    <w:p w14:paraId="28BF64E0" w14:textId="77777777" w:rsidR="000F031A" w:rsidRDefault="000F031A" w:rsidP="00EA188C">
      <w:pPr>
        <w:spacing w:before="120"/>
        <w:ind w:left="425" w:hanging="425"/>
      </w:pPr>
      <w:r w:rsidRPr="00C57ED7">
        <w:rPr>
          <w:lang w:val="en-GB"/>
        </w:rPr>
        <w:t>Strauss</w:t>
      </w:r>
      <w:r>
        <w:rPr>
          <w:lang w:val="en-GB"/>
        </w:rPr>
        <w:t xml:space="preserve">, </w:t>
      </w:r>
      <w:r w:rsidRPr="00C57ED7">
        <w:rPr>
          <w:lang w:val="en-GB"/>
        </w:rPr>
        <w:t>Jeffrey S.</w:t>
      </w:r>
      <w:r>
        <w:rPr>
          <w:lang w:val="en-GB"/>
        </w:rPr>
        <w:t xml:space="preserve">, </w:t>
      </w:r>
      <w:r w:rsidRPr="00C57ED7">
        <w:rPr>
          <w:lang w:val="en-GB"/>
        </w:rPr>
        <w:t xml:space="preserve">(2004) </w:t>
      </w:r>
      <w:r w:rsidRPr="00C57ED7">
        <w:t>“</w:t>
      </w:r>
      <w:r w:rsidRPr="00C57ED7">
        <w:rPr>
          <w:lang w:val="en-GB"/>
        </w:rPr>
        <w:t>Dangerous Thoughts? Academic Freedom Free Speech and Censorship Revisited on a Post-September 11</w:t>
      </w:r>
      <w:r w:rsidRPr="00C57ED7">
        <w:rPr>
          <w:vertAlign w:val="superscript"/>
          <w:lang w:val="en-GB"/>
        </w:rPr>
        <w:t>th</w:t>
      </w:r>
      <w:r w:rsidRPr="00C57ED7">
        <w:rPr>
          <w:lang w:val="en-GB"/>
        </w:rPr>
        <w:t xml:space="preserve"> America”</w:t>
      </w:r>
      <w:r>
        <w:rPr>
          <w:lang w:val="en-GB"/>
        </w:rPr>
        <w:t xml:space="preserve">, </w:t>
      </w:r>
      <w:r w:rsidRPr="00C57ED7">
        <w:rPr>
          <w:i/>
          <w:lang w:val="en-GB"/>
        </w:rPr>
        <w:t>Washington University Journal of Law and Policy</w:t>
      </w:r>
      <w:r>
        <w:rPr>
          <w:lang w:val="en-GB"/>
        </w:rPr>
        <w:t xml:space="preserve">, </w:t>
      </w:r>
      <w:r w:rsidRPr="00C57ED7">
        <w:rPr>
          <w:lang w:val="en-GB"/>
        </w:rPr>
        <w:t>15: 343-225</w:t>
      </w:r>
      <w:r>
        <w:t>.</w:t>
      </w:r>
    </w:p>
    <w:p w14:paraId="518DB686" w14:textId="77777777" w:rsidR="000F031A" w:rsidRDefault="000F031A" w:rsidP="00EA188C">
      <w:pPr>
        <w:spacing w:before="120"/>
        <w:ind w:left="425" w:hanging="425"/>
      </w:pPr>
      <w:bookmarkStart w:id="4" w:name="OLE_LINK1"/>
      <w:bookmarkStart w:id="5" w:name="OLE_LINK2"/>
      <w:proofErr w:type="spellStart"/>
      <w:r w:rsidRPr="00C57ED7">
        <w:t>Streb</w:t>
      </w:r>
      <w:proofErr w:type="spellEnd"/>
      <w:r>
        <w:t xml:space="preserve">, </w:t>
      </w:r>
      <w:r w:rsidRPr="00C57ED7">
        <w:t>Matthew J.</w:t>
      </w:r>
      <w:r>
        <w:t xml:space="preserve">, </w:t>
      </w:r>
      <w:bookmarkEnd w:id="4"/>
      <w:bookmarkEnd w:id="5"/>
      <w:r w:rsidRPr="00C57ED7">
        <w:t xml:space="preserve">(2006) “The Reemergence of the Academic Freedom Debate” in </w:t>
      </w:r>
      <w:proofErr w:type="spellStart"/>
      <w:r w:rsidRPr="00C57ED7">
        <w:t>Gerstmann</w:t>
      </w:r>
      <w:proofErr w:type="spellEnd"/>
      <w:r>
        <w:t xml:space="preserve">, </w:t>
      </w:r>
      <w:r w:rsidRPr="00C57ED7">
        <w:t>Evan</w:t>
      </w:r>
      <w:r>
        <w:t xml:space="preserve">, </w:t>
      </w:r>
      <w:proofErr w:type="spellStart"/>
      <w:r w:rsidRPr="00C57ED7">
        <w:t>Streb</w:t>
      </w:r>
      <w:proofErr w:type="spellEnd"/>
      <w:r>
        <w:t xml:space="preserve">, </w:t>
      </w:r>
      <w:r w:rsidRPr="00C57ED7">
        <w:t>Matthew J.</w:t>
      </w:r>
      <w:r>
        <w:t xml:space="preserve">, </w:t>
      </w:r>
      <w:r w:rsidRPr="00C57ED7">
        <w:t xml:space="preserve">(eds.) </w:t>
      </w:r>
      <w:r w:rsidRPr="00C57ED7">
        <w:rPr>
          <w:rStyle w:val="Emphasis"/>
        </w:rPr>
        <w:t>Academic Freedom at the Dawn of a New Century</w:t>
      </w:r>
      <w:r>
        <w:rPr>
          <w:rStyle w:val="Emphasis"/>
        </w:rPr>
        <w:t xml:space="preserve">, </w:t>
      </w:r>
      <w:r w:rsidRPr="00C57ED7">
        <w:t>Stanford: Stanford University Press</w:t>
      </w:r>
      <w:r>
        <w:t xml:space="preserve">, </w:t>
      </w:r>
      <w:r w:rsidRPr="00C57ED7">
        <w:t>p. 3-16</w:t>
      </w:r>
      <w:r>
        <w:t>.</w:t>
      </w:r>
    </w:p>
    <w:p w14:paraId="44A001A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Streharsky</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C. J.</w:t>
      </w:r>
      <w:r>
        <w:rPr>
          <w:rFonts w:ascii="Times New Roman" w:hAnsi="Times New Roman" w:cs="Times New Roman"/>
          <w:sz w:val="24"/>
          <w:szCs w:val="24"/>
        </w:rPr>
        <w:t xml:space="preserve">, </w:t>
      </w:r>
      <w:r w:rsidRPr="00C57ED7">
        <w:rPr>
          <w:rFonts w:ascii="Times New Roman" w:hAnsi="Times New Roman" w:cs="Times New Roman"/>
          <w:sz w:val="24"/>
          <w:szCs w:val="24"/>
        </w:rPr>
        <w:t>(1986) “Freedom of Inquiry versus Public Responsibility: Some Philosophical Perspectives”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the Society of Research Administrators</w:t>
      </w:r>
      <w:r>
        <w:rPr>
          <w:rFonts w:ascii="Times New Roman" w:hAnsi="Times New Roman" w:cs="Times New Roman"/>
          <w:sz w:val="24"/>
          <w:szCs w:val="24"/>
        </w:rPr>
        <w:t xml:space="preserve">, </w:t>
      </w:r>
      <w:r w:rsidRPr="00C57ED7">
        <w:rPr>
          <w:rFonts w:ascii="Times New Roman" w:hAnsi="Times New Roman" w:cs="Times New Roman"/>
          <w:sz w:val="24"/>
          <w:szCs w:val="24"/>
        </w:rPr>
        <w:t>18(1</w:t>
      </w:r>
      <w:r>
        <w:rPr>
          <w:rFonts w:ascii="Times New Roman" w:hAnsi="Times New Roman" w:cs="Times New Roman"/>
          <w:sz w:val="24"/>
          <w:szCs w:val="24"/>
        </w:rPr>
        <w:t xml:space="preserve">): </w:t>
      </w:r>
      <w:r w:rsidRPr="00C57ED7">
        <w:rPr>
          <w:rFonts w:ascii="Times New Roman" w:hAnsi="Times New Roman" w:cs="Times New Roman"/>
          <w:sz w:val="24"/>
          <w:szCs w:val="24"/>
        </w:rPr>
        <w:t>49-54</w:t>
      </w:r>
      <w:r>
        <w:rPr>
          <w:rFonts w:ascii="Times New Roman" w:hAnsi="Times New Roman" w:cs="Times New Roman"/>
          <w:sz w:val="24"/>
          <w:szCs w:val="24"/>
        </w:rPr>
        <w:t>.</w:t>
      </w:r>
    </w:p>
    <w:p w14:paraId="496C4EBE" w14:textId="77777777" w:rsidR="000F031A" w:rsidRDefault="000F031A" w:rsidP="00EA188C">
      <w:pPr>
        <w:spacing w:before="120"/>
        <w:ind w:left="425" w:hanging="425"/>
      </w:pPr>
      <w:proofErr w:type="spellStart"/>
      <w:r w:rsidRPr="00C57ED7">
        <w:rPr>
          <w:lang w:val="en-GB"/>
        </w:rPr>
        <w:t>Streiffer</w:t>
      </w:r>
      <w:proofErr w:type="spellEnd"/>
      <w:r>
        <w:rPr>
          <w:lang w:val="en-GB"/>
        </w:rPr>
        <w:t xml:space="preserve">, </w:t>
      </w:r>
      <w:r w:rsidRPr="00C57ED7">
        <w:rPr>
          <w:lang w:val="en-GB"/>
        </w:rPr>
        <w:t>Robert</w:t>
      </w:r>
      <w:r>
        <w:rPr>
          <w:lang w:val="en-GB"/>
        </w:rPr>
        <w:t xml:space="preserve">, </w:t>
      </w:r>
      <w:r w:rsidRPr="00C57ED7">
        <w:rPr>
          <w:lang w:val="en-GB"/>
        </w:rPr>
        <w:t>(2006) “Academic Freedom and Academic-Industry Relationships in Biotechnology”</w:t>
      </w:r>
      <w:r>
        <w:rPr>
          <w:lang w:val="en-GB"/>
        </w:rPr>
        <w:t xml:space="preserve">, </w:t>
      </w:r>
      <w:r w:rsidRPr="00C57ED7">
        <w:rPr>
          <w:i/>
          <w:lang w:val="en-GB"/>
        </w:rPr>
        <w:t>Kennedy Institute of Ethics Journal</w:t>
      </w:r>
      <w:r>
        <w:rPr>
          <w:lang w:val="en-GB"/>
        </w:rPr>
        <w:t xml:space="preserve">, </w:t>
      </w:r>
      <w:r w:rsidRPr="00C57ED7">
        <w:rPr>
          <w:lang w:val="en-GB"/>
        </w:rPr>
        <w:t>16(2</w:t>
      </w:r>
      <w:r>
        <w:rPr>
          <w:lang w:val="en-GB"/>
        </w:rPr>
        <w:t xml:space="preserve">): </w:t>
      </w:r>
      <w:r w:rsidRPr="00C57ED7">
        <w:rPr>
          <w:lang w:val="en-GB"/>
        </w:rPr>
        <w:t>29-150</w:t>
      </w:r>
      <w:r>
        <w:t>.</w:t>
      </w:r>
    </w:p>
    <w:p w14:paraId="5B15982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Strohm</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r w:rsidRPr="00C57ED7">
        <w:rPr>
          <w:rFonts w:ascii="Times New Roman" w:hAnsi="Times New Roman" w:cs="Times New Roman"/>
          <w:sz w:val="24"/>
          <w:szCs w:val="24"/>
        </w:rPr>
        <w:t>(1986) “Convocation on Current Threats to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72(1</w:t>
      </w:r>
      <w:r>
        <w:rPr>
          <w:rFonts w:ascii="Times New Roman" w:hAnsi="Times New Roman" w:cs="Times New Roman"/>
          <w:sz w:val="24"/>
          <w:szCs w:val="24"/>
        </w:rPr>
        <w:t xml:space="preserve">): </w:t>
      </w:r>
      <w:r w:rsidRPr="00C57ED7">
        <w:rPr>
          <w:rFonts w:ascii="Times New Roman" w:hAnsi="Times New Roman" w:cs="Times New Roman"/>
          <w:sz w:val="24"/>
          <w:szCs w:val="24"/>
        </w:rPr>
        <w:t>41-45</w:t>
      </w:r>
      <w:r>
        <w:rPr>
          <w:rFonts w:ascii="Times New Roman" w:hAnsi="Times New Roman" w:cs="Times New Roman"/>
          <w:sz w:val="24"/>
          <w:szCs w:val="24"/>
        </w:rPr>
        <w:t>.</w:t>
      </w:r>
    </w:p>
    <w:p w14:paraId="667AF4CB"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Strohm</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 </w:t>
      </w:r>
      <w:r w:rsidRPr="00C57ED7">
        <w:rPr>
          <w:rFonts w:ascii="Times New Roman" w:hAnsi="Times New Roman" w:cs="Times New Roman"/>
          <w:sz w:val="24"/>
          <w:szCs w:val="24"/>
        </w:rPr>
        <w:t>(1990) “The 1990 Wolf Trap Conference: Academic Freedom and Artistic Expression”</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76(4</w:t>
      </w:r>
      <w:r>
        <w:rPr>
          <w:rFonts w:ascii="Times New Roman" w:hAnsi="Times New Roman" w:cs="Times New Roman"/>
          <w:sz w:val="24"/>
          <w:szCs w:val="24"/>
        </w:rPr>
        <w:t xml:space="preserve">): </w:t>
      </w:r>
      <w:r w:rsidRPr="00C57ED7">
        <w:rPr>
          <w:rFonts w:ascii="Times New Roman" w:hAnsi="Times New Roman" w:cs="Times New Roman"/>
          <w:sz w:val="24"/>
          <w:szCs w:val="24"/>
        </w:rPr>
        <w:t>7-13</w:t>
      </w:r>
      <w:r>
        <w:rPr>
          <w:rFonts w:ascii="Times New Roman" w:hAnsi="Times New Roman" w:cs="Times New Roman"/>
          <w:sz w:val="24"/>
          <w:szCs w:val="24"/>
        </w:rPr>
        <w:t>.</w:t>
      </w:r>
    </w:p>
    <w:p w14:paraId="160E0DC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Strossen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N.</w:t>
      </w:r>
      <w:r>
        <w:rPr>
          <w:rFonts w:ascii="Times New Roman" w:hAnsi="Times New Roman" w:cs="Times New Roman"/>
          <w:sz w:val="24"/>
          <w:szCs w:val="24"/>
        </w:rPr>
        <w:t xml:space="preserve">, </w:t>
      </w:r>
      <w:r w:rsidRPr="00C57ED7">
        <w:rPr>
          <w:rFonts w:ascii="Times New Roman" w:hAnsi="Times New Roman" w:cs="Times New Roman"/>
          <w:sz w:val="24"/>
          <w:szCs w:val="24"/>
        </w:rPr>
        <w:t>(1992) “Academic and Artistic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78(6</w:t>
      </w:r>
      <w:r>
        <w:rPr>
          <w:rFonts w:ascii="Times New Roman" w:hAnsi="Times New Roman" w:cs="Times New Roman"/>
          <w:sz w:val="24"/>
          <w:szCs w:val="24"/>
        </w:rPr>
        <w:t xml:space="preserve">): </w:t>
      </w:r>
      <w:r w:rsidRPr="00C57ED7">
        <w:rPr>
          <w:rFonts w:ascii="Times New Roman" w:hAnsi="Times New Roman" w:cs="Times New Roman"/>
          <w:sz w:val="24"/>
          <w:szCs w:val="24"/>
        </w:rPr>
        <w:t>8-15</w:t>
      </w:r>
      <w:r>
        <w:rPr>
          <w:rFonts w:ascii="Times New Roman" w:hAnsi="Times New Roman" w:cs="Times New Roman"/>
          <w:sz w:val="24"/>
          <w:szCs w:val="24"/>
        </w:rPr>
        <w:t>.</w:t>
      </w:r>
    </w:p>
    <w:p w14:paraId="343352B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Strossen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N.</w:t>
      </w:r>
      <w:r>
        <w:rPr>
          <w:rFonts w:ascii="Times New Roman" w:hAnsi="Times New Roman" w:cs="Times New Roman"/>
          <w:sz w:val="24"/>
          <w:szCs w:val="24"/>
        </w:rPr>
        <w:t xml:space="preserve">, </w:t>
      </w:r>
      <w:r w:rsidRPr="00C57ED7">
        <w:rPr>
          <w:rFonts w:ascii="Times New Roman" w:hAnsi="Times New Roman" w:cs="Times New Roman"/>
          <w:sz w:val="24"/>
          <w:szCs w:val="24"/>
        </w:rPr>
        <w:t>(1993) “Academic Freedom and Artistic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i/>
          <w:sz w:val="24"/>
          <w:szCs w:val="24"/>
        </w:rPr>
        <w:t xml:space="preserve">, </w:t>
      </w:r>
      <w:r w:rsidRPr="00C57ED7">
        <w:rPr>
          <w:rFonts w:ascii="Times New Roman" w:hAnsi="Times New Roman" w:cs="Times New Roman"/>
          <w:sz w:val="24"/>
          <w:szCs w:val="24"/>
        </w:rPr>
        <w:t>79(1</w:t>
      </w:r>
      <w:r>
        <w:rPr>
          <w:rFonts w:ascii="Times New Roman" w:hAnsi="Times New Roman" w:cs="Times New Roman"/>
          <w:sz w:val="24"/>
          <w:szCs w:val="24"/>
        </w:rPr>
        <w:t xml:space="preserve">): </w:t>
      </w:r>
      <w:r w:rsidRPr="00C57ED7">
        <w:rPr>
          <w:rFonts w:ascii="Times New Roman" w:hAnsi="Times New Roman" w:cs="Times New Roman"/>
          <w:sz w:val="24"/>
          <w:szCs w:val="24"/>
        </w:rPr>
        <w:t>30-37</w:t>
      </w:r>
      <w:r>
        <w:rPr>
          <w:rFonts w:ascii="Times New Roman" w:hAnsi="Times New Roman" w:cs="Times New Roman"/>
          <w:sz w:val="24"/>
          <w:szCs w:val="24"/>
        </w:rPr>
        <w:t>.</w:t>
      </w:r>
    </w:p>
    <w:p w14:paraId="2FF87AD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Strum</w:t>
      </w:r>
      <w:r>
        <w:rPr>
          <w:rFonts w:ascii="Times New Roman" w:hAnsi="Times New Roman" w:cs="Times New Roman"/>
          <w:sz w:val="24"/>
          <w:szCs w:val="24"/>
        </w:rPr>
        <w:t xml:space="preserve">, </w:t>
      </w:r>
      <w:r w:rsidRPr="00C57ED7">
        <w:rPr>
          <w:rFonts w:ascii="Times New Roman" w:hAnsi="Times New Roman" w:cs="Times New Roman"/>
          <w:sz w:val="24"/>
          <w:szCs w:val="24"/>
        </w:rPr>
        <w:t>Philippa</w:t>
      </w:r>
      <w:r>
        <w:rPr>
          <w:rFonts w:ascii="Times New Roman" w:hAnsi="Times New Roman" w:cs="Times New Roman"/>
          <w:sz w:val="24"/>
          <w:szCs w:val="24"/>
        </w:rPr>
        <w:t xml:space="preserve">, </w:t>
      </w:r>
      <w:r w:rsidRPr="00C57ED7">
        <w:rPr>
          <w:rFonts w:ascii="Times New Roman" w:hAnsi="Times New Roman" w:cs="Times New Roman"/>
          <w:sz w:val="24"/>
          <w:szCs w:val="24"/>
        </w:rPr>
        <w:t>(2006) “Why Academic Freedom? The Theoretical and Constitutional Context” in Doumani</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Beshara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w:t>
      </w:r>
      <w:r w:rsidRPr="00C57ED7">
        <w:rPr>
          <w:rFonts w:ascii="Times New Roman" w:hAnsi="Times New Roman" w:cs="Times New Roman"/>
          <w:i/>
          <w:sz w:val="24"/>
          <w:szCs w:val="24"/>
        </w:rPr>
        <w:t>Academic Freedom after September 11</w:t>
      </w:r>
      <w:r>
        <w:rPr>
          <w:rFonts w:ascii="Times New Roman" w:hAnsi="Times New Roman" w:cs="Times New Roman"/>
          <w:sz w:val="24"/>
          <w:szCs w:val="24"/>
        </w:rPr>
        <w:t xml:space="preserve">, </w:t>
      </w:r>
      <w:r w:rsidRPr="00C57ED7">
        <w:rPr>
          <w:rFonts w:ascii="Times New Roman" w:hAnsi="Times New Roman" w:cs="Times New Roman"/>
          <w:sz w:val="24"/>
          <w:szCs w:val="24"/>
        </w:rPr>
        <w:t>New York: Zone Books</w:t>
      </w:r>
      <w:r>
        <w:rPr>
          <w:rFonts w:ascii="Times New Roman" w:hAnsi="Times New Roman" w:cs="Times New Roman"/>
          <w:sz w:val="24"/>
          <w:szCs w:val="24"/>
        </w:rPr>
        <w:t xml:space="preserve">, </w:t>
      </w:r>
      <w:r w:rsidRPr="00C57ED7">
        <w:rPr>
          <w:rFonts w:ascii="Times New Roman" w:hAnsi="Times New Roman" w:cs="Times New Roman"/>
          <w:sz w:val="24"/>
          <w:szCs w:val="24"/>
        </w:rPr>
        <w:t>p.143-172</w:t>
      </w:r>
      <w:r>
        <w:rPr>
          <w:rFonts w:ascii="Times New Roman" w:hAnsi="Times New Roman" w:cs="Times New Roman"/>
          <w:sz w:val="24"/>
          <w:szCs w:val="24"/>
        </w:rPr>
        <w:t>.</w:t>
      </w:r>
    </w:p>
    <w:p w14:paraId="6A8D4D77" w14:textId="77777777" w:rsidR="000F031A" w:rsidRDefault="000F031A" w:rsidP="00EA188C">
      <w:pPr>
        <w:spacing w:before="120"/>
        <w:ind w:left="425" w:hanging="425"/>
      </w:pPr>
      <w:r w:rsidRPr="00C57ED7">
        <w:rPr>
          <w:lang w:val="en-GB"/>
        </w:rPr>
        <w:t>Stuller</w:t>
      </w:r>
      <w:r>
        <w:rPr>
          <w:lang w:val="en-GB"/>
        </w:rPr>
        <w:t xml:space="preserve">, </w:t>
      </w:r>
      <w:r w:rsidRPr="00C57ED7">
        <w:rPr>
          <w:lang w:val="en-GB"/>
        </w:rPr>
        <w:t>W. S.</w:t>
      </w:r>
      <w:r>
        <w:rPr>
          <w:lang w:val="en-GB"/>
        </w:rPr>
        <w:t xml:space="preserve">, </w:t>
      </w:r>
      <w:r w:rsidRPr="00C57ED7">
        <w:rPr>
          <w:lang w:val="en-GB"/>
        </w:rPr>
        <w:t xml:space="preserve">(1998) </w:t>
      </w:r>
      <w:r w:rsidRPr="00C57ED7">
        <w:t>“High School Academic Freedom: The Evolution of a Fish out of Water”</w:t>
      </w:r>
      <w:r>
        <w:t xml:space="preserve">, </w:t>
      </w:r>
      <w:r w:rsidRPr="00C57ED7">
        <w:rPr>
          <w:i/>
        </w:rPr>
        <w:t>Nebraska Law Review</w:t>
      </w:r>
      <w:r>
        <w:rPr>
          <w:i/>
        </w:rPr>
        <w:t xml:space="preserve">, </w:t>
      </w:r>
      <w:r w:rsidRPr="00C57ED7">
        <w:t>77(2</w:t>
      </w:r>
      <w:r>
        <w:t xml:space="preserve">): </w:t>
      </w:r>
      <w:r w:rsidRPr="00C57ED7">
        <w:t>301-343</w:t>
      </w:r>
      <w:r>
        <w:t>.</w:t>
      </w:r>
    </w:p>
    <w:p w14:paraId="49E1B362"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Stumpf</w:t>
      </w:r>
      <w:r>
        <w:rPr>
          <w:rFonts w:ascii="Times New Roman" w:hAnsi="Times New Roman" w:cs="Times New Roman"/>
          <w:sz w:val="24"/>
          <w:szCs w:val="24"/>
        </w:rPr>
        <w:t xml:space="preserve">, </w:t>
      </w:r>
      <w:r w:rsidRPr="00522719">
        <w:rPr>
          <w:rFonts w:ascii="Times New Roman" w:hAnsi="Times New Roman" w:cs="Times New Roman"/>
          <w:sz w:val="24"/>
          <w:szCs w:val="24"/>
        </w:rPr>
        <w:t>S. E.</w:t>
      </w:r>
      <w:r>
        <w:rPr>
          <w:rFonts w:ascii="Times New Roman" w:hAnsi="Times New Roman" w:cs="Times New Roman"/>
          <w:sz w:val="24"/>
          <w:szCs w:val="24"/>
        </w:rPr>
        <w:t xml:space="preserve">, </w:t>
      </w:r>
      <w:r w:rsidRPr="00522719">
        <w:rPr>
          <w:rFonts w:ascii="Times New Roman" w:hAnsi="Times New Roman" w:cs="Times New Roman"/>
          <w:sz w:val="24"/>
          <w:szCs w:val="24"/>
        </w:rPr>
        <w:t>(1970) “Freedom and Order on Campus”</w:t>
      </w:r>
      <w:r>
        <w:rPr>
          <w:rFonts w:ascii="Times New Roman" w:hAnsi="Times New Roman" w:cs="Times New Roman"/>
          <w:sz w:val="24"/>
          <w:szCs w:val="24"/>
        </w:rPr>
        <w:t xml:space="preserve">, </w:t>
      </w:r>
      <w:r w:rsidRPr="00522719">
        <w:rPr>
          <w:rFonts w:ascii="Times New Roman" w:hAnsi="Times New Roman" w:cs="Times New Roman"/>
          <w:i/>
          <w:sz w:val="24"/>
          <w:szCs w:val="24"/>
        </w:rPr>
        <w:t>Liberal Education</w:t>
      </w:r>
      <w:r>
        <w:rPr>
          <w:rFonts w:ascii="Times New Roman" w:hAnsi="Times New Roman" w:cs="Times New Roman"/>
          <w:i/>
          <w:sz w:val="24"/>
          <w:szCs w:val="24"/>
        </w:rPr>
        <w:t xml:space="preserve">, </w:t>
      </w:r>
      <w:r w:rsidRPr="00522719">
        <w:rPr>
          <w:rFonts w:ascii="Times New Roman" w:hAnsi="Times New Roman" w:cs="Times New Roman"/>
          <w:sz w:val="24"/>
          <w:szCs w:val="24"/>
        </w:rPr>
        <w:t>56(1</w:t>
      </w:r>
      <w:r>
        <w:rPr>
          <w:rFonts w:ascii="Times New Roman" w:hAnsi="Times New Roman" w:cs="Times New Roman"/>
          <w:sz w:val="24"/>
          <w:szCs w:val="24"/>
        </w:rPr>
        <w:t xml:space="preserve">): </w:t>
      </w:r>
      <w:r w:rsidRPr="00522719">
        <w:rPr>
          <w:rFonts w:ascii="Times New Roman" w:hAnsi="Times New Roman" w:cs="Times New Roman"/>
          <w:sz w:val="24"/>
          <w:szCs w:val="24"/>
        </w:rPr>
        <w:t>22-27</w:t>
      </w:r>
      <w:r>
        <w:rPr>
          <w:rFonts w:ascii="Times New Roman" w:hAnsi="Times New Roman" w:cs="Times New Roman"/>
          <w:sz w:val="24"/>
          <w:szCs w:val="24"/>
        </w:rPr>
        <w:t>.</w:t>
      </w:r>
    </w:p>
    <w:p w14:paraId="72AB98AE" w14:textId="77777777" w:rsidR="000F031A" w:rsidRDefault="000F031A" w:rsidP="00EA188C">
      <w:pPr>
        <w:pStyle w:val="Default"/>
        <w:tabs>
          <w:tab w:val="left" w:pos="1620"/>
        </w:tabs>
        <w:spacing w:before="120" w:line="288" w:lineRule="exact"/>
        <w:ind w:left="425" w:hanging="425"/>
        <w:rPr>
          <w:color w:val="auto"/>
        </w:rPr>
      </w:pPr>
      <w:proofErr w:type="spellStart"/>
      <w:r w:rsidRPr="00522719">
        <w:rPr>
          <w:color w:val="auto"/>
        </w:rPr>
        <w:t>Suchlicki</w:t>
      </w:r>
      <w:proofErr w:type="spellEnd"/>
      <w:r>
        <w:rPr>
          <w:color w:val="auto"/>
        </w:rPr>
        <w:t xml:space="preserve">, </w:t>
      </w:r>
      <w:r w:rsidRPr="00522719">
        <w:rPr>
          <w:color w:val="auto"/>
        </w:rPr>
        <w:t>Jaime</w:t>
      </w:r>
      <w:r>
        <w:rPr>
          <w:color w:val="auto"/>
        </w:rPr>
        <w:t xml:space="preserve">, </w:t>
      </w:r>
      <w:r w:rsidRPr="00522719">
        <w:rPr>
          <w:color w:val="auto"/>
        </w:rPr>
        <w:t>(1972) “Sources of Student Violence in Latin America: An Analysis of the Literature”</w:t>
      </w:r>
      <w:r>
        <w:rPr>
          <w:color w:val="auto"/>
        </w:rPr>
        <w:t xml:space="preserve">, </w:t>
      </w:r>
      <w:r w:rsidRPr="00522719">
        <w:rPr>
          <w:i/>
          <w:color w:val="auto"/>
        </w:rPr>
        <w:t>Latin American Research Review</w:t>
      </w:r>
      <w:r>
        <w:rPr>
          <w:i/>
          <w:color w:val="auto"/>
        </w:rPr>
        <w:t xml:space="preserve">, </w:t>
      </w:r>
      <w:r w:rsidRPr="00522719">
        <w:rPr>
          <w:color w:val="auto"/>
        </w:rPr>
        <w:t>7(3</w:t>
      </w:r>
      <w:r>
        <w:rPr>
          <w:color w:val="auto"/>
        </w:rPr>
        <w:t xml:space="preserve">): </w:t>
      </w:r>
      <w:r w:rsidRPr="00522719">
        <w:rPr>
          <w:color w:val="auto"/>
        </w:rPr>
        <w:t>31-46</w:t>
      </w:r>
      <w:r>
        <w:rPr>
          <w:color w:val="auto"/>
        </w:rPr>
        <w:t>.</w:t>
      </w:r>
    </w:p>
    <w:p w14:paraId="3C0D427F" w14:textId="77777777" w:rsidR="000F031A" w:rsidRDefault="000F031A" w:rsidP="00EA188C">
      <w:pPr>
        <w:spacing w:before="120"/>
        <w:ind w:left="425" w:hanging="425"/>
      </w:pPr>
      <w:proofErr w:type="spellStart"/>
      <w:r w:rsidRPr="00522719">
        <w:t>Súilleabháin</w:t>
      </w:r>
      <w:proofErr w:type="spellEnd"/>
      <w:r>
        <w:t xml:space="preserve">, </w:t>
      </w:r>
      <w:proofErr w:type="spellStart"/>
      <w:r w:rsidRPr="00522719">
        <w:rPr>
          <w:lang w:val="en-GB"/>
        </w:rPr>
        <w:t>Gearóid</w:t>
      </w:r>
      <w:proofErr w:type="spellEnd"/>
      <w:r w:rsidRPr="00522719">
        <w:rPr>
          <w:lang w:val="en-GB"/>
        </w:rPr>
        <w:t xml:space="preserve"> Ó.</w:t>
      </w:r>
      <w:r>
        <w:t xml:space="preserve">, </w:t>
      </w:r>
      <w:r w:rsidRPr="00522719">
        <w:t xml:space="preserve">(2004) “The Convergence of Traditional Higher Education and E-Learning: </w:t>
      </w:r>
      <w:proofErr w:type="spellStart"/>
      <w:r w:rsidRPr="00522719">
        <w:t>Organisational</w:t>
      </w:r>
      <w:proofErr w:type="spellEnd"/>
      <w:r>
        <w:t xml:space="preserve">, </w:t>
      </w:r>
      <w:r w:rsidRPr="00522719">
        <w:t>Societal</w:t>
      </w:r>
      <w:r>
        <w:t xml:space="preserve">, </w:t>
      </w:r>
      <w:r w:rsidRPr="00522719">
        <w:t>Technological and Pedagogical Trends”</w:t>
      </w:r>
      <w:r>
        <w:t xml:space="preserve">, </w:t>
      </w:r>
      <w:r w:rsidRPr="00522719">
        <w:rPr>
          <w:i/>
        </w:rPr>
        <w:t xml:space="preserve">Ziff </w:t>
      </w:r>
      <w:proofErr w:type="spellStart"/>
      <w:r w:rsidRPr="00522719">
        <w:rPr>
          <w:i/>
        </w:rPr>
        <w:t>Papiere</w:t>
      </w:r>
      <w:proofErr w:type="spellEnd"/>
      <w:r w:rsidRPr="00522719">
        <w:rPr>
          <w:i/>
        </w:rPr>
        <w:t xml:space="preserve"> 125</w:t>
      </w:r>
      <w:r>
        <w:t xml:space="preserve">, </w:t>
      </w:r>
      <w:r w:rsidRPr="00C57ED7">
        <w:t xml:space="preserve">Hagen: </w:t>
      </w:r>
      <w:proofErr w:type="spellStart"/>
      <w:r w:rsidRPr="00C57ED7">
        <w:t>Zentrales</w:t>
      </w:r>
      <w:proofErr w:type="spellEnd"/>
      <w:r w:rsidRPr="00C57ED7">
        <w:t xml:space="preserve"> </w:t>
      </w:r>
      <w:proofErr w:type="spellStart"/>
      <w:r w:rsidRPr="00C57ED7">
        <w:t>Institut</w:t>
      </w:r>
      <w:proofErr w:type="spellEnd"/>
      <w:r w:rsidRPr="00C57ED7">
        <w:t xml:space="preserve"> für </w:t>
      </w:r>
      <w:proofErr w:type="spellStart"/>
      <w:r w:rsidRPr="00C57ED7">
        <w:t>Fernstudienforschung</w:t>
      </w:r>
      <w:proofErr w:type="spellEnd"/>
      <w:r>
        <w:t>.</w:t>
      </w:r>
    </w:p>
    <w:p w14:paraId="63BCE291" w14:textId="77777777" w:rsidR="000F031A" w:rsidRDefault="000F031A" w:rsidP="00EA188C">
      <w:pPr>
        <w:spacing w:before="120"/>
        <w:ind w:left="425" w:hanging="425"/>
      </w:pPr>
      <w:r w:rsidRPr="00C57ED7">
        <w:t>Sullivan</w:t>
      </w:r>
      <w:r>
        <w:t xml:space="preserve">, </w:t>
      </w:r>
      <w:r w:rsidRPr="00C57ED7">
        <w:t>D.</w:t>
      </w:r>
      <w:r>
        <w:t xml:space="preserve">, </w:t>
      </w:r>
      <w:r w:rsidRPr="00C57ED7">
        <w:t xml:space="preserve">(2006) “Milton’s </w:t>
      </w:r>
      <w:proofErr w:type="spellStart"/>
      <w:r w:rsidRPr="00C57ED7">
        <w:t>Areopagitica</w:t>
      </w:r>
      <w:proofErr w:type="spellEnd"/>
      <w:r w:rsidRPr="00C57ED7">
        <w:t>: Freedom of Speech on Campus”</w:t>
      </w:r>
      <w:r>
        <w:t xml:space="preserve">, </w:t>
      </w:r>
      <w:r w:rsidRPr="00C57ED7">
        <w:rPr>
          <w:i/>
        </w:rPr>
        <w:t>Liberal Education</w:t>
      </w:r>
      <w:r>
        <w:t xml:space="preserve">, </w:t>
      </w:r>
      <w:r w:rsidRPr="00C57ED7">
        <w:t>92(2</w:t>
      </w:r>
      <w:r>
        <w:t xml:space="preserve">): </w:t>
      </w:r>
      <w:r w:rsidRPr="00C57ED7">
        <w:t>56-59</w:t>
      </w:r>
      <w:r>
        <w:t>.</w:t>
      </w:r>
    </w:p>
    <w:p w14:paraId="604CCC1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Summers</w:t>
      </w:r>
      <w:r>
        <w:rPr>
          <w:rFonts w:ascii="Times New Roman" w:hAnsi="Times New Roman" w:cs="Times New Roman"/>
          <w:sz w:val="24"/>
          <w:szCs w:val="24"/>
        </w:rPr>
        <w:t xml:space="preserve">, </w:t>
      </w:r>
      <w:r w:rsidRPr="00C57ED7">
        <w:rPr>
          <w:rFonts w:ascii="Times New Roman" w:hAnsi="Times New Roman" w:cs="Times New Roman"/>
          <w:sz w:val="24"/>
          <w:szCs w:val="24"/>
        </w:rPr>
        <w:t>R. 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(1954) </w:t>
      </w:r>
      <w:r w:rsidRPr="00C57ED7">
        <w:rPr>
          <w:rFonts w:ascii="Times New Roman" w:hAnsi="Times New Roman" w:cs="Times New Roman"/>
          <w:i/>
          <w:sz w:val="24"/>
          <w:szCs w:val="24"/>
        </w:rPr>
        <w:t>Freedom and Loyalty in Our Colleges</w:t>
      </w:r>
      <w:r>
        <w:rPr>
          <w:rFonts w:ascii="Times New Roman" w:hAnsi="Times New Roman" w:cs="Times New Roman"/>
          <w:sz w:val="24"/>
          <w:szCs w:val="24"/>
        </w:rPr>
        <w:t xml:space="preserve">, </w:t>
      </w:r>
      <w:r w:rsidRPr="00C57ED7">
        <w:rPr>
          <w:rFonts w:ascii="Times New Roman" w:hAnsi="Times New Roman" w:cs="Times New Roman"/>
          <w:sz w:val="24"/>
          <w:szCs w:val="24"/>
        </w:rPr>
        <w:t>New York: H. W. Wilson Co</w:t>
      </w:r>
      <w:r>
        <w:rPr>
          <w:rFonts w:ascii="Times New Roman" w:hAnsi="Times New Roman" w:cs="Times New Roman"/>
          <w:sz w:val="24"/>
          <w:szCs w:val="24"/>
        </w:rPr>
        <w:t>.</w:t>
      </w:r>
    </w:p>
    <w:p w14:paraId="7D3F3C8A"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Sung</w:t>
      </w:r>
      <w:r>
        <w:rPr>
          <w:rFonts w:ascii="Times New Roman" w:hAnsi="Times New Roman" w:cs="Times New Roman"/>
          <w:sz w:val="24"/>
          <w:szCs w:val="24"/>
        </w:rPr>
        <w:t xml:space="preserve">, </w:t>
      </w:r>
      <w:r w:rsidRPr="006A63BD">
        <w:rPr>
          <w:rFonts w:ascii="Times New Roman" w:hAnsi="Times New Roman" w:cs="Times New Roman"/>
          <w:sz w:val="24"/>
          <w:szCs w:val="24"/>
        </w:rPr>
        <w:t>E.</w:t>
      </w:r>
      <w:r>
        <w:rPr>
          <w:rFonts w:ascii="Times New Roman" w:hAnsi="Times New Roman" w:cs="Times New Roman"/>
          <w:sz w:val="24"/>
          <w:szCs w:val="24"/>
        </w:rPr>
        <w:t xml:space="preserve">, </w:t>
      </w:r>
      <w:r w:rsidRPr="006A63BD">
        <w:rPr>
          <w:rFonts w:ascii="Times New Roman" w:hAnsi="Times New Roman" w:cs="Times New Roman"/>
          <w:sz w:val="24"/>
          <w:szCs w:val="24"/>
        </w:rPr>
        <w:t>(2003)</w:t>
      </w:r>
      <w:r>
        <w:rPr>
          <w:rFonts w:ascii="Times New Roman" w:hAnsi="Times New Roman" w:cs="Times New Roman"/>
          <w:sz w:val="24"/>
          <w:szCs w:val="24"/>
        </w:rPr>
        <w:t xml:space="preserve">, </w:t>
      </w:r>
      <w:r w:rsidRPr="006A63BD">
        <w:rPr>
          <w:rFonts w:ascii="Times New Roman" w:hAnsi="Times New Roman" w:cs="Times New Roman"/>
          <w:sz w:val="24"/>
          <w:szCs w:val="24"/>
        </w:rPr>
        <w:t>“Mending the Federal Circuit Split on the First Amendment Right of Public University Professors to Assign Grades”</w:t>
      </w:r>
      <w:r>
        <w:rPr>
          <w:rFonts w:ascii="Times New Roman" w:hAnsi="Times New Roman" w:cs="Times New Roman"/>
          <w:sz w:val="24"/>
          <w:szCs w:val="24"/>
        </w:rPr>
        <w:t xml:space="preserve">, </w:t>
      </w:r>
      <w:r w:rsidRPr="006A63BD">
        <w:rPr>
          <w:rFonts w:ascii="Times New Roman" w:hAnsi="Times New Roman" w:cs="Times New Roman"/>
          <w:i/>
          <w:sz w:val="24"/>
          <w:szCs w:val="24"/>
        </w:rPr>
        <w:t>New York University Law Review</w:t>
      </w:r>
      <w:r>
        <w:rPr>
          <w:rFonts w:ascii="Times New Roman" w:hAnsi="Times New Roman" w:cs="Times New Roman"/>
          <w:sz w:val="24"/>
          <w:szCs w:val="24"/>
        </w:rPr>
        <w:t xml:space="preserve">, </w:t>
      </w:r>
      <w:r w:rsidRPr="006A63BD">
        <w:rPr>
          <w:rFonts w:ascii="Times New Roman" w:hAnsi="Times New Roman" w:cs="Times New Roman"/>
          <w:sz w:val="24"/>
          <w:szCs w:val="24"/>
        </w:rPr>
        <w:t>78(4</w:t>
      </w:r>
      <w:r>
        <w:rPr>
          <w:rFonts w:ascii="Times New Roman" w:hAnsi="Times New Roman" w:cs="Times New Roman"/>
          <w:sz w:val="24"/>
          <w:szCs w:val="24"/>
        </w:rPr>
        <w:t xml:space="preserve">): </w:t>
      </w:r>
      <w:r w:rsidRPr="006A63BD">
        <w:rPr>
          <w:rFonts w:ascii="Times New Roman" w:hAnsi="Times New Roman" w:cs="Times New Roman"/>
          <w:sz w:val="24"/>
          <w:szCs w:val="24"/>
        </w:rPr>
        <w:t>1550-1580.</w:t>
      </w:r>
    </w:p>
    <w:p w14:paraId="7E02695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lastRenderedPageBreak/>
        <w:t>Sunstein</w:t>
      </w:r>
      <w:r>
        <w:rPr>
          <w:rFonts w:ascii="Times New Roman" w:hAnsi="Times New Roman" w:cs="Times New Roman"/>
          <w:sz w:val="24"/>
          <w:szCs w:val="24"/>
        </w:rPr>
        <w:t xml:space="preserve">, </w:t>
      </w:r>
      <w:r w:rsidRPr="00C57ED7">
        <w:rPr>
          <w:rFonts w:ascii="Times New Roman" w:hAnsi="Times New Roman" w:cs="Times New Roman"/>
          <w:sz w:val="24"/>
          <w:szCs w:val="24"/>
        </w:rPr>
        <w:t>Cass R.</w:t>
      </w:r>
      <w:r>
        <w:rPr>
          <w:rFonts w:ascii="Times New Roman" w:hAnsi="Times New Roman" w:cs="Times New Roman"/>
          <w:sz w:val="24"/>
          <w:szCs w:val="24"/>
        </w:rPr>
        <w:t xml:space="preserve">, </w:t>
      </w:r>
      <w:r w:rsidRPr="00C57ED7">
        <w:rPr>
          <w:rFonts w:ascii="Times New Roman" w:hAnsi="Times New Roman" w:cs="Times New Roman"/>
          <w:sz w:val="24"/>
          <w:szCs w:val="24"/>
        </w:rPr>
        <w:t>(1993) “Liberalism</w:t>
      </w:r>
      <w:r>
        <w:rPr>
          <w:rFonts w:ascii="Times New Roman" w:hAnsi="Times New Roman" w:cs="Times New Roman"/>
          <w:sz w:val="24"/>
          <w:szCs w:val="24"/>
        </w:rPr>
        <w:t xml:space="preserve">, </w:t>
      </w:r>
      <w:r w:rsidRPr="00C57ED7">
        <w:rPr>
          <w:rFonts w:ascii="Times New Roman" w:hAnsi="Times New Roman" w:cs="Times New Roman"/>
          <w:sz w:val="24"/>
          <w:szCs w:val="24"/>
        </w:rPr>
        <w:t>Speech Codes</w:t>
      </w:r>
      <w:r>
        <w:rPr>
          <w:rFonts w:ascii="Times New Roman" w:hAnsi="Times New Roman" w:cs="Times New Roman"/>
          <w:sz w:val="24"/>
          <w:szCs w:val="24"/>
        </w:rPr>
        <w:t xml:space="preserve">, </w:t>
      </w:r>
      <w:r w:rsidRPr="00C57ED7">
        <w:rPr>
          <w:rFonts w:ascii="Times New Roman" w:hAnsi="Times New Roman" w:cs="Times New Roman"/>
          <w:sz w:val="24"/>
          <w:szCs w:val="24"/>
        </w:rPr>
        <w:t>and Related Problems”</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79(4</w:t>
      </w:r>
      <w:r>
        <w:rPr>
          <w:rFonts w:ascii="Times New Roman" w:hAnsi="Times New Roman" w:cs="Times New Roman"/>
          <w:sz w:val="24"/>
          <w:szCs w:val="24"/>
        </w:rPr>
        <w:t xml:space="preserve">): </w:t>
      </w:r>
      <w:r w:rsidRPr="00C57ED7">
        <w:rPr>
          <w:rFonts w:ascii="Times New Roman" w:hAnsi="Times New Roman" w:cs="Times New Roman"/>
          <w:sz w:val="24"/>
          <w:szCs w:val="24"/>
        </w:rPr>
        <w:t>14-25</w:t>
      </w:r>
      <w:r>
        <w:rPr>
          <w:rFonts w:ascii="Times New Roman" w:hAnsi="Times New Roman" w:cs="Times New Roman"/>
          <w:sz w:val="24"/>
          <w:szCs w:val="24"/>
        </w:rPr>
        <w:t>.</w:t>
      </w:r>
    </w:p>
    <w:p w14:paraId="3D8F8445" w14:textId="77777777" w:rsidR="000F031A" w:rsidRDefault="000F031A" w:rsidP="00EA188C">
      <w:pPr>
        <w:autoSpaceDE w:val="0"/>
        <w:autoSpaceDN w:val="0"/>
        <w:adjustRightInd w:val="0"/>
        <w:spacing w:before="120"/>
        <w:ind w:left="425" w:hanging="425"/>
      </w:pPr>
      <w:r w:rsidRPr="00C57ED7">
        <w:t>Sunstein</w:t>
      </w:r>
      <w:r>
        <w:t xml:space="preserve">, </w:t>
      </w:r>
      <w:r w:rsidRPr="00C57ED7">
        <w:t>Cass R.</w:t>
      </w:r>
      <w:r>
        <w:t xml:space="preserve">, </w:t>
      </w:r>
      <w:r w:rsidRPr="00C57ED7">
        <w:t xml:space="preserve">(1995) </w:t>
      </w:r>
      <w:r w:rsidRPr="00C57ED7">
        <w:rPr>
          <w:i/>
          <w:iCs/>
        </w:rPr>
        <w:t>Democracy and the Problem of Free Speech</w:t>
      </w:r>
      <w:r>
        <w:t xml:space="preserve">, </w:t>
      </w:r>
      <w:r w:rsidRPr="00C57ED7">
        <w:t>New York: Free Press</w:t>
      </w:r>
      <w:r>
        <w:t>.</w:t>
      </w:r>
    </w:p>
    <w:p w14:paraId="45D2334B" w14:textId="77777777" w:rsidR="000F031A" w:rsidRDefault="000F031A" w:rsidP="00EA188C">
      <w:pPr>
        <w:spacing w:before="120"/>
        <w:ind w:left="425" w:hanging="425"/>
      </w:pPr>
      <w:r w:rsidRPr="00C57ED7">
        <w:t>Sunstein</w:t>
      </w:r>
      <w:r>
        <w:t xml:space="preserve">, </w:t>
      </w:r>
      <w:r w:rsidRPr="00C57ED7">
        <w:t>Cass R.</w:t>
      </w:r>
      <w:r>
        <w:t xml:space="preserve">, </w:t>
      </w:r>
      <w:r w:rsidRPr="00C57ED7">
        <w:t>(1998) “Academic Freedom and Law: Liberalism</w:t>
      </w:r>
      <w:r>
        <w:t xml:space="preserve">, </w:t>
      </w:r>
      <w:r w:rsidRPr="00C57ED7">
        <w:t>Speech Codes</w:t>
      </w:r>
      <w:r>
        <w:t xml:space="preserve">, </w:t>
      </w:r>
      <w:r w:rsidRPr="00C57ED7">
        <w:t>And Related Problems”</w:t>
      </w:r>
      <w:r>
        <w:t xml:space="preserve">, </w:t>
      </w:r>
      <w:r w:rsidRPr="00C57ED7">
        <w:t>in Menand</w:t>
      </w:r>
      <w:r>
        <w:t xml:space="preserve">, </w:t>
      </w:r>
      <w:r w:rsidRPr="00C57ED7">
        <w:t>Louis</w:t>
      </w:r>
      <w:r>
        <w:t xml:space="preserve">, </w:t>
      </w:r>
      <w:r w:rsidRPr="00C57ED7">
        <w:t xml:space="preserve">(ed.) </w:t>
      </w:r>
      <w:r w:rsidRPr="00C57ED7">
        <w:rPr>
          <w:i/>
        </w:rPr>
        <w:t>The Future of Academic Freedom</w:t>
      </w:r>
      <w:r>
        <w:t xml:space="preserve">, </w:t>
      </w:r>
      <w:r w:rsidRPr="00C57ED7">
        <w:t>Chicago: University of Chicago Press</w:t>
      </w:r>
      <w:r>
        <w:t xml:space="preserve">, </w:t>
      </w:r>
      <w:r w:rsidRPr="00C57ED7">
        <w:t>p.93-118</w:t>
      </w:r>
      <w:r>
        <w:t>.</w:t>
      </w:r>
    </w:p>
    <w:p w14:paraId="2C069120" w14:textId="77777777" w:rsidR="000F031A" w:rsidRDefault="000F031A" w:rsidP="00EA188C">
      <w:pPr>
        <w:spacing w:before="120"/>
        <w:ind w:left="425" w:hanging="425"/>
      </w:pPr>
      <w:r w:rsidRPr="00C57ED7">
        <w:t>Sunstein</w:t>
      </w:r>
      <w:r>
        <w:t xml:space="preserve">, </w:t>
      </w:r>
      <w:r w:rsidRPr="00C57ED7">
        <w:t>Cass R.</w:t>
      </w:r>
      <w:r>
        <w:t xml:space="preserve">, </w:t>
      </w:r>
      <w:r w:rsidRPr="00C57ED7">
        <w:t>(1999) “Professors and Politics”</w:t>
      </w:r>
      <w:r>
        <w:t xml:space="preserve">, </w:t>
      </w:r>
      <w:r w:rsidRPr="00C57ED7">
        <w:rPr>
          <w:i/>
        </w:rPr>
        <w:t>University of Pennsylvania Law Review</w:t>
      </w:r>
      <w:r>
        <w:t xml:space="preserve">, </w:t>
      </w:r>
      <w:r w:rsidRPr="00C57ED7">
        <w:t>148(1</w:t>
      </w:r>
      <w:r>
        <w:t xml:space="preserve">): </w:t>
      </w:r>
      <w:r w:rsidRPr="00C57ED7">
        <w:t>191-202</w:t>
      </w:r>
      <w:r>
        <w:t>.</w:t>
      </w:r>
    </w:p>
    <w:p w14:paraId="12FA3A0A" w14:textId="77777777" w:rsidR="000F031A" w:rsidRDefault="000F031A" w:rsidP="00EA188C">
      <w:pPr>
        <w:spacing w:before="120"/>
        <w:ind w:left="425" w:hanging="425"/>
      </w:pPr>
      <w:r w:rsidRPr="00C57ED7">
        <w:t>Sunstein</w:t>
      </w:r>
      <w:r>
        <w:t xml:space="preserve">, </w:t>
      </w:r>
      <w:r w:rsidRPr="00C57ED7">
        <w:t>Cass R.</w:t>
      </w:r>
      <w:r>
        <w:t xml:space="preserve">, </w:t>
      </w:r>
      <w:r w:rsidRPr="00C57ED7">
        <w:t>(</w:t>
      </w:r>
      <w:r>
        <w:t>2001</w:t>
      </w:r>
      <w:r w:rsidRPr="00C57ED7">
        <w:t>) “</w:t>
      </w:r>
      <w:r w:rsidRPr="00A47A5F">
        <w:t xml:space="preserve">Academic Fads </w:t>
      </w:r>
      <w:r>
        <w:t>a</w:t>
      </w:r>
      <w:r w:rsidRPr="00A47A5F">
        <w:t xml:space="preserve">nd Fashions (With Special Reference </w:t>
      </w:r>
      <w:proofErr w:type="gramStart"/>
      <w:r w:rsidRPr="00A47A5F">
        <w:t>To</w:t>
      </w:r>
      <w:proofErr w:type="gramEnd"/>
      <w:r w:rsidRPr="00A47A5F">
        <w:t xml:space="preserve"> Law)</w:t>
      </w:r>
      <w:r w:rsidRPr="00C57ED7">
        <w:t>”</w:t>
      </w:r>
      <w:r>
        <w:t xml:space="preserve">, </w:t>
      </w:r>
      <w:r w:rsidRPr="00A47A5F">
        <w:t>(John M. Olin Program in Law and Economi</w:t>
      </w:r>
      <w:r>
        <w:t xml:space="preserve">cs </w:t>
      </w:r>
      <w:r w:rsidRPr="00A47A5F">
        <w:rPr>
          <w:i/>
        </w:rPr>
        <w:t>Working Paper No. 118</w:t>
      </w:r>
      <w:r>
        <w:t>, 2001).</w:t>
      </w:r>
    </w:p>
    <w:p w14:paraId="24915B11" w14:textId="77777777" w:rsidR="000F031A" w:rsidRDefault="000F031A" w:rsidP="00EA188C">
      <w:pPr>
        <w:spacing w:before="120"/>
        <w:ind w:left="425" w:hanging="425"/>
      </w:pPr>
      <w:r w:rsidRPr="00C57ED7">
        <w:t>Sutherland</w:t>
      </w:r>
      <w:r>
        <w:t xml:space="preserve">, </w:t>
      </w:r>
      <w:r w:rsidRPr="00C57ED7">
        <w:t>S.</w:t>
      </w:r>
      <w:r>
        <w:t xml:space="preserve">, </w:t>
      </w:r>
      <w:r w:rsidRPr="00C57ED7">
        <w:t>(1999) “Academic Freedom - Institutional Autonomy - Social Relevance”</w:t>
      </w:r>
      <w:r>
        <w:t xml:space="preserve">, </w:t>
      </w:r>
      <w:r w:rsidRPr="00C57ED7">
        <w:rPr>
          <w:i/>
          <w:iCs/>
          <w:lang w:val="en-GB"/>
        </w:rPr>
        <w:t>Conference Proceedings</w:t>
      </w:r>
      <w:r>
        <w:rPr>
          <w:lang w:val="en-GB"/>
        </w:rPr>
        <w:t xml:space="preserve">, </w:t>
      </w:r>
      <w:r w:rsidRPr="00C57ED7">
        <w:rPr>
          <w:lang w:val="en-GB"/>
        </w:rPr>
        <w:t>Association of Swedish Higher Education</w:t>
      </w:r>
      <w:r>
        <w:rPr>
          <w:lang w:val="en-GB"/>
        </w:rPr>
        <w:t xml:space="preserve">, </w:t>
      </w:r>
      <w:r w:rsidRPr="00C57ED7">
        <w:rPr>
          <w:lang w:val="en-GB"/>
        </w:rPr>
        <w:t xml:space="preserve">Conference </w:t>
      </w:r>
      <w:proofErr w:type="spellStart"/>
      <w:r w:rsidRPr="00C57ED7">
        <w:rPr>
          <w:lang w:val="en-GB"/>
        </w:rPr>
        <w:t>Akademisk</w:t>
      </w:r>
      <w:proofErr w:type="spellEnd"/>
      <w:r w:rsidRPr="00C57ED7">
        <w:rPr>
          <w:lang w:val="en-GB"/>
        </w:rPr>
        <w:t xml:space="preserve"> </w:t>
      </w:r>
      <w:proofErr w:type="spellStart"/>
      <w:r w:rsidRPr="00C57ED7">
        <w:rPr>
          <w:lang w:val="en-GB"/>
        </w:rPr>
        <w:t>Frihet</w:t>
      </w:r>
      <w:proofErr w:type="spellEnd"/>
      <w:r w:rsidRPr="00C57ED7">
        <w:rPr>
          <w:lang w:val="en-GB"/>
        </w:rPr>
        <w:t xml:space="preserve"> -</w:t>
      </w:r>
      <w:proofErr w:type="spellStart"/>
      <w:r w:rsidRPr="00C57ED7">
        <w:rPr>
          <w:lang w:val="en-GB"/>
        </w:rPr>
        <w:t>Lärosätenas</w:t>
      </w:r>
      <w:proofErr w:type="spellEnd"/>
      <w:r w:rsidRPr="00C57ED7">
        <w:rPr>
          <w:lang w:val="en-GB"/>
        </w:rPr>
        <w:t xml:space="preserve"> </w:t>
      </w:r>
      <w:proofErr w:type="spellStart"/>
      <w:r w:rsidRPr="00C57ED7">
        <w:rPr>
          <w:lang w:val="en-GB"/>
        </w:rPr>
        <w:t>Autonomi</w:t>
      </w:r>
      <w:proofErr w:type="spellEnd"/>
      <w:r w:rsidRPr="00C57ED7">
        <w:rPr>
          <w:lang w:val="en-GB"/>
        </w:rPr>
        <w:t xml:space="preserve"> -</w:t>
      </w:r>
      <w:proofErr w:type="spellStart"/>
      <w:r w:rsidRPr="00C57ED7">
        <w:rPr>
          <w:lang w:val="en-GB"/>
        </w:rPr>
        <w:t>Samhällsrelevanson</w:t>
      </w:r>
      <w:proofErr w:type="spellEnd"/>
      <w:r w:rsidRPr="00C57ED7">
        <w:rPr>
          <w:lang w:val="en-GB"/>
        </w:rPr>
        <w:t xml:space="preserve"> Karlstad University</w:t>
      </w:r>
      <w:r>
        <w:rPr>
          <w:lang w:val="en-GB"/>
        </w:rPr>
        <w:t xml:space="preserve">, </w:t>
      </w:r>
      <w:r w:rsidRPr="00C57ED7">
        <w:rPr>
          <w:lang w:val="en-GB"/>
        </w:rPr>
        <w:t>2nd November</w:t>
      </w:r>
      <w:r>
        <w:t>.</w:t>
      </w:r>
    </w:p>
    <w:p w14:paraId="775F4EF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Sutlieff</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 xml:space="preserve">Lisa; </w:t>
      </w:r>
      <w:proofErr w:type="spellStart"/>
      <w:r w:rsidRPr="00C57ED7">
        <w:rPr>
          <w:rFonts w:ascii="Times New Roman" w:hAnsi="Times New Roman" w:cs="Times New Roman"/>
          <w:sz w:val="24"/>
          <w:szCs w:val="24"/>
        </w:rPr>
        <w:t>Chelin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Jackie</w:t>
      </w:r>
      <w:r>
        <w:rPr>
          <w:rFonts w:ascii="Times New Roman" w:hAnsi="Times New Roman" w:cs="Times New Roman"/>
          <w:sz w:val="24"/>
          <w:szCs w:val="24"/>
        </w:rPr>
        <w:t xml:space="preserve">, </w:t>
      </w:r>
      <w:r w:rsidRPr="00C57ED7">
        <w:rPr>
          <w:rFonts w:ascii="Times New Roman" w:hAnsi="Times New Roman" w:cs="Times New Roman"/>
          <w:sz w:val="24"/>
          <w:szCs w:val="24"/>
        </w:rPr>
        <w:t>(2010) “‘An Absolute Prerequisite’: The Importance of User Privacy and Trust in Maintaining Academic Freedom at the Library”</w:t>
      </w:r>
      <w:r>
        <w:rPr>
          <w:rFonts w:ascii="Times New Roman" w:hAnsi="Times New Roman" w:cs="Times New Roman"/>
          <w:sz w:val="24"/>
          <w:szCs w:val="24"/>
        </w:rPr>
        <w:t xml:space="preserve">, </w:t>
      </w:r>
      <w:r w:rsidRPr="00C57ED7">
        <w:rPr>
          <w:rFonts w:ascii="Times New Roman" w:hAnsi="Times New Roman" w:cs="Times New Roman"/>
          <w:i/>
          <w:sz w:val="24"/>
          <w:szCs w:val="24"/>
        </w:rPr>
        <w:t xml:space="preserve">Journal of Librarianship and </w:t>
      </w:r>
      <w:proofErr w:type="spellStart"/>
      <w:r w:rsidRPr="00C57ED7">
        <w:rPr>
          <w:rFonts w:ascii="Times New Roman" w:hAnsi="Times New Roman" w:cs="Times New Roman"/>
          <w:i/>
          <w:sz w:val="24"/>
          <w:szCs w:val="24"/>
        </w:rPr>
        <w:t>InformationScience</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42(3</w:t>
      </w:r>
      <w:r>
        <w:rPr>
          <w:rFonts w:ascii="Times New Roman" w:hAnsi="Times New Roman" w:cs="Times New Roman"/>
          <w:sz w:val="24"/>
          <w:szCs w:val="24"/>
        </w:rPr>
        <w:t xml:space="preserve">): </w:t>
      </w:r>
      <w:r w:rsidRPr="00C57ED7">
        <w:rPr>
          <w:rFonts w:ascii="Times New Roman" w:hAnsi="Times New Roman" w:cs="Times New Roman"/>
          <w:sz w:val="24"/>
          <w:szCs w:val="24"/>
        </w:rPr>
        <w:t>163-177</w:t>
      </w:r>
      <w:r>
        <w:rPr>
          <w:rFonts w:ascii="Times New Roman" w:hAnsi="Times New Roman" w:cs="Times New Roman"/>
          <w:sz w:val="24"/>
          <w:szCs w:val="24"/>
        </w:rPr>
        <w:t>.</w:t>
      </w:r>
    </w:p>
    <w:p w14:paraId="1E64ADD3"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Sutton</w:t>
      </w:r>
      <w:r>
        <w:rPr>
          <w:color w:val="auto"/>
          <w:sz w:val="24"/>
          <w:szCs w:val="24"/>
          <w:lang w:val="en-US"/>
        </w:rPr>
        <w:t xml:space="preserve">, </w:t>
      </w:r>
      <w:r w:rsidRPr="00C57ED7">
        <w:rPr>
          <w:color w:val="auto"/>
          <w:sz w:val="24"/>
          <w:szCs w:val="24"/>
          <w:lang w:val="en-US"/>
        </w:rPr>
        <w:t>R. B.</w:t>
      </w:r>
      <w:r>
        <w:rPr>
          <w:color w:val="auto"/>
          <w:sz w:val="24"/>
          <w:szCs w:val="24"/>
          <w:lang w:val="en-US"/>
        </w:rPr>
        <w:t xml:space="preserve">, </w:t>
      </w:r>
      <w:r w:rsidRPr="00C57ED7">
        <w:rPr>
          <w:color w:val="auto"/>
          <w:sz w:val="24"/>
          <w:szCs w:val="24"/>
          <w:lang w:val="en-US"/>
        </w:rPr>
        <w:t xml:space="preserve">(1953) “The Phrase ‘Libertas </w:t>
      </w:r>
      <w:proofErr w:type="spellStart"/>
      <w:r w:rsidRPr="00C57ED7">
        <w:rPr>
          <w:color w:val="auto"/>
          <w:sz w:val="24"/>
          <w:szCs w:val="24"/>
          <w:lang w:val="en-US"/>
        </w:rPr>
        <w:t>Philosophandi</w:t>
      </w:r>
      <w:proofErr w:type="spellEnd"/>
      <w:r w:rsidRPr="00C57ED7">
        <w:rPr>
          <w:color w:val="auto"/>
          <w:sz w:val="24"/>
          <w:szCs w:val="24"/>
          <w:lang w:val="en-US"/>
        </w:rPr>
        <w:t>’”</w:t>
      </w:r>
      <w:r>
        <w:rPr>
          <w:color w:val="auto"/>
          <w:sz w:val="24"/>
          <w:szCs w:val="24"/>
          <w:lang w:val="en-US"/>
        </w:rPr>
        <w:t xml:space="preserve">, </w:t>
      </w:r>
      <w:r w:rsidRPr="00C57ED7">
        <w:rPr>
          <w:i/>
          <w:color w:val="auto"/>
          <w:sz w:val="24"/>
          <w:szCs w:val="24"/>
          <w:lang w:val="en-US"/>
        </w:rPr>
        <w:t>Journal of the History of Ideas</w:t>
      </w:r>
      <w:r>
        <w:rPr>
          <w:color w:val="auto"/>
          <w:sz w:val="24"/>
          <w:szCs w:val="24"/>
          <w:lang w:val="en-US"/>
        </w:rPr>
        <w:t xml:space="preserve">, </w:t>
      </w:r>
      <w:r w:rsidRPr="00C57ED7">
        <w:rPr>
          <w:color w:val="auto"/>
          <w:sz w:val="24"/>
          <w:szCs w:val="24"/>
          <w:lang w:val="en-US"/>
        </w:rPr>
        <w:t>14(3</w:t>
      </w:r>
      <w:r>
        <w:rPr>
          <w:color w:val="auto"/>
          <w:sz w:val="24"/>
          <w:szCs w:val="24"/>
          <w:lang w:val="en-US"/>
        </w:rPr>
        <w:t xml:space="preserve">): </w:t>
      </w:r>
      <w:r w:rsidRPr="00C57ED7">
        <w:rPr>
          <w:color w:val="auto"/>
          <w:sz w:val="24"/>
          <w:szCs w:val="24"/>
          <w:lang w:val="en-US"/>
        </w:rPr>
        <w:t>310-316</w:t>
      </w:r>
      <w:r>
        <w:rPr>
          <w:color w:val="auto"/>
          <w:sz w:val="24"/>
          <w:szCs w:val="24"/>
          <w:lang w:val="en-US"/>
        </w:rPr>
        <w:t>.</w:t>
      </w:r>
    </w:p>
    <w:p w14:paraId="176D40B6" w14:textId="77777777" w:rsidR="000F031A" w:rsidRDefault="000F031A" w:rsidP="00EA188C">
      <w:pPr>
        <w:spacing w:before="120"/>
        <w:ind w:left="425" w:hanging="425"/>
        <w:rPr>
          <w:lang w:val="en-GB"/>
        </w:rPr>
      </w:pPr>
      <w:proofErr w:type="spellStart"/>
      <w:r w:rsidRPr="00C57ED7">
        <w:rPr>
          <w:lang w:val="en-GB"/>
        </w:rPr>
        <w:t>Suwanwela</w:t>
      </w:r>
      <w:proofErr w:type="spellEnd"/>
      <w:r>
        <w:rPr>
          <w:lang w:val="en-GB"/>
        </w:rPr>
        <w:t xml:space="preserve">, </w:t>
      </w:r>
      <w:r w:rsidRPr="00C57ED7">
        <w:rPr>
          <w:lang w:val="en-GB"/>
        </w:rPr>
        <w:t>C.</w:t>
      </w:r>
      <w:r>
        <w:rPr>
          <w:lang w:val="en-GB"/>
        </w:rPr>
        <w:t xml:space="preserve">, </w:t>
      </w:r>
      <w:r w:rsidRPr="00C57ED7">
        <w:rPr>
          <w:lang w:val="en-GB"/>
        </w:rPr>
        <w:t>(1996) “Academic Freedom and University Autonomy in Thailand”</w:t>
      </w:r>
      <w:r>
        <w:rPr>
          <w:lang w:val="en-GB"/>
        </w:rPr>
        <w:t xml:space="preserve">, </w:t>
      </w:r>
      <w:r w:rsidRPr="00C57ED7">
        <w:rPr>
          <w:i/>
          <w:lang w:val="en-GB"/>
        </w:rPr>
        <w:t>Higher Education Policy</w:t>
      </w:r>
      <w:r>
        <w:rPr>
          <w:lang w:val="en-GB"/>
        </w:rPr>
        <w:t xml:space="preserve">, </w:t>
      </w:r>
      <w:r w:rsidRPr="00C57ED7">
        <w:rPr>
          <w:lang w:val="en-GB"/>
        </w:rPr>
        <w:t>9(4</w:t>
      </w:r>
      <w:r>
        <w:rPr>
          <w:lang w:val="en-GB"/>
        </w:rPr>
        <w:t xml:space="preserve">): </w:t>
      </w:r>
      <w:r w:rsidRPr="00C57ED7">
        <w:rPr>
          <w:lang w:val="en-GB"/>
        </w:rPr>
        <w:t>277-279</w:t>
      </w:r>
      <w:r>
        <w:rPr>
          <w:lang w:val="en-GB"/>
        </w:rPr>
        <w:t>.</w:t>
      </w:r>
    </w:p>
    <w:p w14:paraId="55583D6A" w14:textId="77777777" w:rsidR="000F031A" w:rsidRDefault="000F031A" w:rsidP="00EA188C">
      <w:pPr>
        <w:autoSpaceDE w:val="0"/>
        <w:autoSpaceDN w:val="0"/>
        <w:adjustRightInd w:val="0"/>
        <w:spacing w:before="120"/>
        <w:ind w:left="425" w:hanging="425"/>
      </w:pPr>
      <w:proofErr w:type="spellStart"/>
      <w:r w:rsidRPr="00C57ED7">
        <w:t>Svensson</w:t>
      </w:r>
      <w:proofErr w:type="spellEnd"/>
      <w:r>
        <w:t xml:space="preserve">, </w:t>
      </w:r>
      <w:r w:rsidRPr="00C57ED7">
        <w:t>Goran; Wood</w:t>
      </w:r>
      <w:r>
        <w:t xml:space="preserve">, </w:t>
      </w:r>
      <w:r w:rsidRPr="00C57ED7">
        <w:t>Greg</w:t>
      </w:r>
      <w:r>
        <w:t xml:space="preserve">, </w:t>
      </w:r>
      <w:r w:rsidRPr="00C57ED7">
        <w:t>(2007) “Are University Students Really Customers? When Illusion May Lead to Delusion for All!”</w:t>
      </w:r>
      <w:r>
        <w:t xml:space="preserve">, </w:t>
      </w:r>
      <w:r w:rsidRPr="00C57ED7">
        <w:rPr>
          <w:i/>
        </w:rPr>
        <w:t>International Journal of Educational Management</w:t>
      </w:r>
      <w:r>
        <w:t xml:space="preserve">, </w:t>
      </w:r>
      <w:r w:rsidRPr="00C57ED7">
        <w:t>21(1</w:t>
      </w:r>
      <w:r>
        <w:t xml:space="preserve">): </w:t>
      </w:r>
      <w:r w:rsidRPr="00C57ED7">
        <w:t>17-28</w:t>
      </w:r>
      <w:r>
        <w:t>.</w:t>
      </w:r>
    </w:p>
    <w:p w14:paraId="3538E74C" w14:textId="77777777" w:rsidR="000F031A" w:rsidRDefault="000F031A" w:rsidP="00EA188C">
      <w:pPr>
        <w:spacing w:before="120"/>
        <w:ind w:left="425" w:hanging="425"/>
      </w:pPr>
      <w:r w:rsidRPr="00C57ED7">
        <w:t>Swan</w:t>
      </w:r>
      <w:r>
        <w:t xml:space="preserve">, </w:t>
      </w:r>
      <w:r w:rsidRPr="00C57ED7">
        <w:t>G.</w:t>
      </w:r>
      <w:r>
        <w:t xml:space="preserve">, </w:t>
      </w:r>
      <w:r w:rsidRPr="00C57ED7">
        <w:t>(1994) “The Economics of the ‘Middle Way’ to Tenure Due Process: Jones v. University of Central Oklahoma”</w:t>
      </w:r>
      <w:r>
        <w:t xml:space="preserve">, </w:t>
      </w:r>
      <w:r w:rsidRPr="00C57ED7">
        <w:rPr>
          <w:i/>
        </w:rPr>
        <w:t>Kansas Journal of Law and Public Policy</w:t>
      </w:r>
      <w:r>
        <w:t xml:space="preserve">, </w:t>
      </w:r>
      <w:r w:rsidRPr="00C57ED7">
        <w:t>4(1</w:t>
      </w:r>
      <w:r>
        <w:t xml:space="preserve">): </w:t>
      </w:r>
      <w:r w:rsidRPr="00C57ED7">
        <w:t>83-104</w:t>
      </w:r>
      <w:r>
        <w:t>.</w:t>
      </w:r>
    </w:p>
    <w:p w14:paraId="630E15A4" w14:textId="77777777" w:rsidR="000F031A" w:rsidRDefault="000F031A" w:rsidP="00EA188C">
      <w:pPr>
        <w:spacing w:before="120"/>
        <w:ind w:left="425" w:hanging="425"/>
      </w:pPr>
      <w:proofErr w:type="spellStart"/>
      <w:r w:rsidRPr="00C57ED7">
        <w:t>Swedlow</w:t>
      </w:r>
      <w:proofErr w:type="spellEnd"/>
      <w:r>
        <w:t xml:space="preserve">, </w:t>
      </w:r>
      <w:r w:rsidRPr="00C57ED7">
        <w:t>K. R.</w:t>
      </w:r>
      <w:r>
        <w:t xml:space="preserve">, </w:t>
      </w:r>
      <w:r w:rsidRPr="00C57ED7">
        <w:t>(1994) “Suing for Tenure: Legal and Institutional Barriers”</w:t>
      </w:r>
      <w:r>
        <w:t xml:space="preserve">, </w:t>
      </w:r>
      <w:r w:rsidRPr="00C57ED7">
        <w:rPr>
          <w:i/>
        </w:rPr>
        <w:t xml:space="preserve">The Review </w:t>
      </w:r>
      <w:proofErr w:type="gramStart"/>
      <w:r w:rsidRPr="00C57ED7">
        <w:rPr>
          <w:i/>
        </w:rPr>
        <w:t>Of</w:t>
      </w:r>
      <w:proofErr w:type="gramEnd"/>
      <w:r w:rsidRPr="00C57ED7">
        <w:rPr>
          <w:i/>
        </w:rPr>
        <w:t xml:space="preserve"> Litigation</w:t>
      </w:r>
      <w:r>
        <w:t xml:space="preserve">, </w:t>
      </w:r>
      <w:r w:rsidRPr="00C57ED7">
        <w:t>13(3</w:t>
      </w:r>
      <w:r>
        <w:t xml:space="preserve">): </w:t>
      </w:r>
      <w:r w:rsidRPr="00C57ED7">
        <w:t>557-595</w:t>
      </w:r>
      <w:r>
        <w:t>.</w:t>
      </w:r>
    </w:p>
    <w:p w14:paraId="2E6115E9" w14:textId="77777777" w:rsidR="000F031A" w:rsidRDefault="000F031A" w:rsidP="00EA188C">
      <w:pPr>
        <w:spacing w:before="120"/>
        <w:ind w:left="425" w:hanging="425"/>
      </w:pPr>
      <w:proofErr w:type="spellStart"/>
      <w:r w:rsidRPr="00C57ED7">
        <w:t>Sweezy</w:t>
      </w:r>
      <w:proofErr w:type="spellEnd"/>
      <w:r w:rsidRPr="00C57ED7">
        <w:t xml:space="preserve"> V. New Hampshire</w:t>
      </w:r>
      <w:r>
        <w:t xml:space="preserve">, </w:t>
      </w:r>
      <w:r w:rsidRPr="00C57ED7">
        <w:t>354. U.S. Supreme Court 234 (1957</w:t>
      </w:r>
      <w:r>
        <w:t>)</w:t>
      </w:r>
    </w:p>
    <w:p w14:paraId="5D92639C" w14:textId="77777777" w:rsidR="000F031A" w:rsidRDefault="000F031A" w:rsidP="00EA188C">
      <w:pPr>
        <w:spacing w:before="120"/>
        <w:ind w:left="425" w:hanging="425"/>
      </w:pPr>
      <w:proofErr w:type="spellStart"/>
      <w:r w:rsidRPr="00C57ED7">
        <w:t>Swezey</w:t>
      </w:r>
      <w:proofErr w:type="spellEnd"/>
      <w:r>
        <w:t xml:space="preserve">, </w:t>
      </w:r>
      <w:r w:rsidRPr="00C57ED7">
        <w:t>James A.</w:t>
      </w:r>
      <w:r>
        <w:t xml:space="preserve">, </w:t>
      </w:r>
      <w:r w:rsidRPr="00C57ED7">
        <w:t>Ross</w:t>
      </w:r>
      <w:r>
        <w:t xml:space="preserve">, </w:t>
      </w:r>
      <w:r w:rsidRPr="00C57ED7">
        <w:t>T. Christopher</w:t>
      </w:r>
      <w:r>
        <w:t xml:space="preserve">, </w:t>
      </w:r>
      <w:r w:rsidRPr="00C57ED7">
        <w:t>(2011) “Faculty Perceptions of Academic Freedom at a Private Religious University”</w:t>
      </w:r>
      <w:r>
        <w:t xml:space="preserve">, </w:t>
      </w:r>
      <w:r w:rsidRPr="00C57ED7">
        <w:rPr>
          <w:i/>
        </w:rPr>
        <w:t>Journal of the International Christian Community for Teacher Education</w:t>
      </w:r>
      <w:r>
        <w:rPr>
          <w:i/>
        </w:rPr>
        <w:t xml:space="preserve">, </w:t>
      </w:r>
      <w:r w:rsidRPr="00C57ED7">
        <w:t>6(1</w:t>
      </w:r>
      <w:r>
        <w:t xml:space="preserve">): </w:t>
      </w:r>
      <w:r w:rsidRPr="00C57ED7">
        <w:t>Retrieved from http://icctejournal.org/issues/v6i1/v6i1-swezey-ross/</w:t>
      </w:r>
      <w:r>
        <w:t>.</w:t>
      </w:r>
    </w:p>
    <w:p w14:paraId="54043AF3"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Swinnerton-Dyer</w:t>
      </w:r>
      <w:r>
        <w:rPr>
          <w:rFonts w:ascii="Times New Roman" w:hAnsi="Times New Roman" w:cs="Times New Roman"/>
          <w:sz w:val="24"/>
          <w:szCs w:val="24"/>
        </w:rPr>
        <w:t xml:space="preserve">, </w:t>
      </w:r>
      <w:r w:rsidRPr="00C57ED7">
        <w:rPr>
          <w:rFonts w:ascii="Times New Roman" w:hAnsi="Times New Roman" w:cs="Times New Roman"/>
          <w:sz w:val="24"/>
          <w:szCs w:val="24"/>
        </w:rPr>
        <w:t>Peter</w:t>
      </w:r>
      <w:r>
        <w:rPr>
          <w:rFonts w:ascii="Times New Roman" w:hAnsi="Times New Roman" w:cs="Times New Roman"/>
          <w:sz w:val="24"/>
          <w:szCs w:val="24"/>
        </w:rPr>
        <w:t xml:space="preserve">, </w:t>
      </w:r>
      <w:r w:rsidRPr="00C57ED7">
        <w:rPr>
          <w:rFonts w:ascii="Times New Roman" w:hAnsi="Times New Roman" w:cs="Times New Roman"/>
          <w:sz w:val="24"/>
          <w:szCs w:val="24"/>
        </w:rPr>
        <w:t>(1995) “The importance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Nature</w:t>
      </w:r>
      <w:r>
        <w:rPr>
          <w:rFonts w:ascii="Times New Roman" w:hAnsi="Times New Roman" w:cs="Times New Roman"/>
          <w:sz w:val="24"/>
          <w:szCs w:val="24"/>
        </w:rPr>
        <w:t xml:space="preserve">, </w:t>
      </w:r>
      <w:r w:rsidRPr="00C57ED7">
        <w:rPr>
          <w:rFonts w:ascii="Times New Roman" w:hAnsi="Times New Roman" w:cs="Times New Roman"/>
          <w:sz w:val="24"/>
          <w:szCs w:val="24"/>
        </w:rPr>
        <w:t>373: 186-188</w:t>
      </w:r>
      <w:r>
        <w:rPr>
          <w:rFonts w:ascii="Times New Roman" w:hAnsi="Times New Roman" w:cs="Times New Roman"/>
          <w:sz w:val="24"/>
          <w:szCs w:val="24"/>
        </w:rPr>
        <w:t>.</w:t>
      </w:r>
    </w:p>
    <w:p w14:paraId="41566FF8"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Swygert</w:t>
      </w:r>
      <w:r>
        <w:rPr>
          <w:lang w:val="en-GB" w:eastAsia="en-GB"/>
        </w:rPr>
        <w:t xml:space="preserve">, </w:t>
      </w:r>
      <w:r w:rsidRPr="00C57ED7">
        <w:rPr>
          <w:lang w:val="en-GB" w:eastAsia="en-GB"/>
        </w:rPr>
        <w:t>Michael I.</w:t>
      </w:r>
      <w:r>
        <w:rPr>
          <w:lang w:val="en-GB" w:eastAsia="en-GB"/>
        </w:rPr>
        <w:t xml:space="preserve">, </w:t>
      </w:r>
      <w:proofErr w:type="spellStart"/>
      <w:r w:rsidRPr="00C57ED7">
        <w:rPr>
          <w:lang w:val="en-GB" w:eastAsia="en-GB"/>
        </w:rPr>
        <w:t>Gozansky</w:t>
      </w:r>
      <w:proofErr w:type="spellEnd"/>
      <w:r>
        <w:rPr>
          <w:lang w:val="en-GB" w:eastAsia="en-GB"/>
        </w:rPr>
        <w:t xml:space="preserve">, </w:t>
      </w:r>
      <w:r w:rsidRPr="00C57ED7">
        <w:rPr>
          <w:lang w:val="en-GB" w:eastAsia="en-GB"/>
        </w:rPr>
        <w:t>Nathaniel E.</w:t>
      </w:r>
      <w:r>
        <w:rPr>
          <w:lang w:val="en-GB" w:eastAsia="en-GB"/>
        </w:rPr>
        <w:t xml:space="preserve">, </w:t>
      </w:r>
      <w:r w:rsidRPr="00C57ED7">
        <w:rPr>
          <w:lang w:val="en-GB" w:eastAsia="en-GB"/>
        </w:rPr>
        <w:t>(1986) “The Desirability of Post-Tenure Performance Reviews of Law Professors”</w:t>
      </w:r>
      <w:r>
        <w:rPr>
          <w:lang w:val="en-GB" w:eastAsia="en-GB"/>
        </w:rPr>
        <w:t xml:space="preserve">, </w:t>
      </w:r>
      <w:r w:rsidRPr="00C57ED7">
        <w:rPr>
          <w:i/>
        </w:rPr>
        <w:t>Stetson Law Review</w:t>
      </w:r>
      <w:r>
        <w:rPr>
          <w:i/>
        </w:rPr>
        <w:t xml:space="preserve">, </w:t>
      </w:r>
      <w:r w:rsidRPr="00C57ED7">
        <w:rPr>
          <w:lang w:val="en-GB" w:eastAsia="en-GB"/>
        </w:rPr>
        <w:t>15(2</w:t>
      </w:r>
      <w:r>
        <w:rPr>
          <w:lang w:val="en-GB" w:eastAsia="en-GB"/>
        </w:rPr>
        <w:t xml:space="preserve">): </w:t>
      </w:r>
      <w:r w:rsidRPr="00C57ED7">
        <w:rPr>
          <w:lang w:val="en-GB" w:eastAsia="en-GB"/>
        </w:rPr>
        <w:t>355-369</w:t>
      </w:r>
      <w:r>
        <w:rPr>
          <w:lang w:val="en-GB" w:eastAsia="en-GB"/>
        </w:rPr>
        <w:t>.</w:t>
      </w:r>
    </w:p>
    <w:p w14:paraId="2C1241F4" w14:textId="77777777" w:rsidR="000F031A" w:rsidRDefault="000F031A" w:rsidP="00EA188C">
      <w:pPr>
        <w:spacing w:before="120"/>
        <w:ind w:left="425" w:hanging="425"/>
        <w:rPr>
          <w:bCs/>
        </w:rPr>
      </w:pPr>
      <w:r w:rsidRPr="00C57ED7">
        <w:rPr>
          <w:bCs/>
          <w:lang w:val="en-GB"/>
        </w:rPr>
        <w:t>Sykes</w:t>
      </w:r>
      <w:r>
        <w:rPr>
          <w:bCs/>
          <w:lang w:val="en-GB"/>
        </w:rPr>
        <w:t xml:space="preserve">, </w:t>
      </w:r>
      <w:r w:rsidRPr="00C57ED7">
        <w:rPr>
          <w:bCs/>
          <w:lang w:val="en-GB"/>
        </w:rPr>
        <w:t>C.</w:t>
      </w:r>
      <w:r>
        <w:rPr>
          <w:bCs/>
          <w:lang w:val="en-GB"/>
        </w:rPr>
        <w:t xml:space="preserve">, </w:t>
      </w:r>
      <w:r w:rsidRPr="00C57ED7">
        <w:rPr>
          <w:bCs/>
          <w:lang w:val="en-GB"/>
        </w:rPr>
        <w:t xml:space="preserve">(1988) </w:t>
      </w:r>
      <w:r w:rsidRPr="00C57ED7">
        <w:rPr>
          <w:bCs/>
          <w:i/>
          <w:lang w:val="en-GB"/>
        </w:rPr>
        <w:t>PROFSCAM: Professors and the Demise of Higher Education</w:t>
      </w:r>
      <w:r>
        <w:rPr>
          <w:bCs/>
          <w:lang w:val="en-GB"/>
        </w:rPr>
        <w:t xml:space="preserve">, </w:t>
      </w:r>
      <w:r w:rsidRPr="00C57ED7">
        <w:rPr>
          <w:bCs/>
          <w:lang w:val="en-GB"/>
        </w:rPr>
        <w:t>Washington</w:t>
      </w:r>
      <w:r>
        <w:rPr>
          <w:bCs/>
          <w:lang w:val="en-GB"/>
        </w:rPr>
        <w:t xml:space="preserve">, </w:t>
      </w:r>
      <w:r w:rsidRPr="00C57ED7">
        <w:rPr>
          <w:bCs/>
          <w:lang w:val="en-GB"/>
        </w:rPr>
        <w:t>D.C.: Regnery Gateway</w:t>
      </w:r>
      <w:r>
        <w:rPr>
          <w:bCs/>
        </w:rPr>
        <w:t>.</w:t>
      </w:r>
    </w:p>
    <w:p w14:paraId="537904B5" w14:textId="77777777" w:rsidR="000F031A" w:rsidRDefault="000F031A" w:rsidP="00EA188C">
      <w:pPr>
        <w:autoSpaceDE w:val="0"/>
        <w:autoSpaceDN w:val="0"/>
        <w:adjustRightInd w:val="0"/>
        <w:spacing w:before="120"/>
        <w:ind w:left="425" w:hanging="425"/>
      </w:pPr>
      <w:proofErr w:type="spellStart"/>
      <w:r w:rsidRPr="00C57ED7">
        <w:t>Symonides</w:t>
      </w:r>
      <w:proofErr w:type="spellEnd"/>
      <w:r>
        <w:t xml:space="preserve">, </w:t>
      </w:r>
      <w:r w:rsidRPr="00C57ED7">
        <w:t>J.</w:t>
      </w:r>
      <w:r>
        <w:t xml:space="preserve">, </w:t>
      </w:r>
      <w:r w:rsidRPr="00C57ED7">
        <w:t>(2001) “UNESCO’s Contribution to the Progressive Development of Human Rights”</w:t>
      </w:r>
      <w:r>
        <w:t xml:space="preserve">, </w:t>
      </w:r>
      <w:r w:rsidRPr="00C57ED7">
        <w:t xml:space="preserve">in </w:t>
      </w:r>
      <w:proofErr w:type="spellStart"/>
      <w:r w:rsidRPr="00C57ED7">
        <w:t>Frowein</w:t>
      </w:r>
      <w:proofErr w:type="spellEnd"/>
      <w:r>
        <w:t xml:space="preserve">, </w:t>
      </w:r>
      <w:r w:rsidRPr="00C57ED7">
        <w:t>J. R.</w:t>
      </w:r>
      <w:r>
        <w:t xml:space="preserve">, </w:t>
      </w:r>
      <w:proofErr w:type="spellStart"/>
      <w:r w:rsidRPr="00C57ED7">
        <w:t>Wolfrum</w:t>
      </w:r>
      <w:proofErr w:type="spellEnd"/>
      <w:r>
        <w:t xml:space="preserve">, </w:t>
      </w:r>
      <w:r w:rsidRPr="00C57ED7">
        <w:t>R.</w:t>
      </w:r>
      <w:r>
        <w:t xml:space="preserve">, </w:t>
      </w:r>
      <w:r w:rsidRPr="00C57ED7">
        <w:t xml:space="preserve">(eds.) </w:t>
      </w:r>
      <w:r w:rsidRPr="00C57ED7">
        <w:rPr>
          <w:i/>
        </w:rPr>
        <w:t>Max Planck Yearbook of United Nations Law</w:t>
      </w:r>
      <w:r>
        <w:rPr>
          <w:i/>
        </w:rPr>
        <w:t xml:space="preserve">, </w:t>
      </w:r>
      <w:r w:rsidRPr="00C57ED7">
        <w:rPr>
          <w:i/>
        </w:rPr>
        <w:t>Volume</w:t>
      </w:r>
      <w:r w:rsidRPr="00C57ED7">
        <w:t xml:space="preserve"> 5</w:t>
      </w:r>
      <w:r>
        <w:t xml:space="preserve">, </w:t>
      </w:r>
      <w:r w:rsidRPr="00C57ED7">
        <w:t xml:space="preserve">Leiden: </w:t>
      </w:r>
      <w:proofErr w:type="spellStart"/>
      <w:r w:rsidRPr="00C57ED7">
        <w:t>Martinus</w:t>
      </w:r>
      <w:proofErr w:type="spellEnd"/>
      <w:r w:rsidRPr="00C57ED7">
        <w:t xml:space="preserve"> </w:t>
      </w:r>
      <w:proofErr w:type="spellStart"/>
      <w:r w:rsidRPr="00C57ED7">
        <w:t>Nijhoff</w:t>
      </w:r>
      <w:proofErr w:type="spellEnd"/>
      <w:r w:rsidRPr="00C57ED7">
        <w:t xml:space="preserve"> Publishers</w:t>
      </w:r>
      <w:r>
        <w:t xml:space="preserve">, </w:t>
      </w:r>
      <w:r w:rsidRPr="00C57ED7">
        <w:t>p.307-340</w:t>
      </w:r>
      <w:r>
        <w:t>.</w:t>
      </w:r>
    </w:p>
    <w:p w14:paraId="64B67023" w14:textId="77777777" w:rsidR="000F031A" w:rsidRDefault="000F031A" w:rsidP="00EA188C">
      <w:pPr>
        <w:autoSpaceDE w:val="0"/>
        <w:autoSpaceDN w:val="0"/>
        <w:adjustRightInd w:val="0"/>
        <w:spacing w:before="120"/>
        <w:ind w:left="425" w:hanging="425"/>
        <w:rPr>
          <w:lang w:val="en-GB"/>
        </w:rPr>
      </w:pPr>
      <w:r w:rsidRPr="00CA1143">
        <w:rPr>
          <w:rFonts w:ascii="Castellar" w:hAnsi="Castellar"/>
          <w:b/>
          <w:sz w:val="28"/>
          <w:szCs w:val="28"/>
          <w:lang w:val="en-GB"/>
        </w:rPr>
        <w:t>T</w:t>
      </w:r>
      <w:r w:rsidRPr="00C57ED7">
        <w:rPr>
          <w:lang w:val="en-GB"/>
        </w:rPr>
        <w:t>admor</w:t>
      </w:r>
      <w:r>
        <w:rPr>
          <w:lang w:val="en-GB"/>
        </w:rPr>
        <w:t xml:space="preserve">, </w:t>
      </w:r>
      <w:r w:rsidRPr="00C57ED7">
        <w:rPr>
          <w:lang w:val="en-GB"/>
        </w:rPr>
        <w:t>Z.</w:t>
      </w:r>
      <w:r>
        <w:rPr>
          <w:lang w:val="en-GB"/>
        </w:rPr>
        <w:t xml:space="preserve">, </w:t>
      </w:r>
      <w:r w:rsidRPr="00C57ED7">
        <w:rPr>
          <w:lang w:val="en-GB"/>
        </w:rPr>
        <w:t>(2006) “The Triad Research University or a Post 20</w:t>
      </w:r>
      <w:r w:rsidRPr="00C57ED7">
        <w:rPr>
          <w:vertAlign w:val="superscript"/>
          <w:lang w:val="en-GB"/>
        </w:rPr>
        <w:t>th</w:t>
      </w:r>
      <w:r w:rsidRPr="00C57ED7">
        <w:rPr>
          <w:lang w:val="en-GB"/>
        </w:rPr>
        <w:t xml:space="preserve"> Century Research University Model”</w:t>
      </w:r>
      <w:r>
        <w:rPr>
          <w:lang w:val="en-GB"/>
        </w:rPr>
        <w:t xml:space="preserve">, </w:t>
      </w:r>
      <w:r w:rsidRPr="00C57ED7">
        <w:rPr>
          <w:i/>
          <w:lang w:val="en-GB"/>
        </w:rPr>
        <w:t>Higher Education Policy</w:t>
      </w:r>
      <w:r>
        <w:rPr>
          <w:lang w:val="en-GB"/>
        </w:rPr>
        <w:t xml:space="preserve">, </w:t>
      </w:r>
      <w:r w:rsidRPr="00C57ED7">
        <w:rPr>
          <w:lang w:val="en-GB"/>
        </w:rPr>
        <w:t>19(3</w:t>
      </w:r>
      <w:r>
        <w:rPr>
          <w:lang w:val="en-GB"/>
        </w:rPr>
        <w:t xml:space="preserve">): </w:t>
      </w:r>
      <w:r w:rsidRPr="00C57ED7">
        <w:rPr>
          <w:lang w:val="en-GB"/>
        </w:rPr>
        <w:t>287–298</w:t>
      </w:r>
      <w:r>
        <w:rPr>
          <w:lang w:val="en-GB"/>
        </w:rPr>
        <w:t>.</w:t>
      </w:r>
    </w:p>
    <w:p w14:paraId="45F8ED7E" w14:textId="77777777" w:rsidR="000F031A" w:rsidRDefault="000F031A" w:rsidP="00EA188C">
      <w:pPr>
        <w:autoSpaceDE w:val="0"/>
        <w:autoSpaceDN w:val="0"/>
        <w:adjustRightInd w:val="0"/>
        <w:spacing w:before="120"/>
        <w:ind w:left="425" w:hanging="425"/>
        <w:rPr>
          <w:lang w:val="en-GB"/>
        </w:rPr>
      </w:pPr>
      <w:r w:rsidRPr="00C57ED7">
        <w:rPr>
          <w:lang w:val="en-GB"/>
        </w:rPr>
        <w:t>Taha-</w:t>
      </w:r>
      <w:proofErr w:type="spellStart"/>
      <w:r w:rsidRPr="00C57ED7">
        <w:rPr>
          <w:lang w:val="en-GB"/>
        </w:rPr>
        <w:t>Thomure</w:t>
      </w:r>
      <w:proofErr w:type="spellEnd"/>
      <w:r>
        <w:rPr>
          <w:lang w:val="en-GB"/>
        </w:rPr>
        <w:t xml:space="preserve">, </w:t>
      </w:r>
      <w:proofErr w:type="spellStart"/>
      <w:r w:rsidRPr="00C57ED7">
        <w:rPr>
          <w:lang w:val="en-GB"/>
        </w:rPr>
        <w:t>Hanada</w:t>
      </w:r>
      <w:proofErr w:type="spellEnd"/>
      <w:r>
        <w:rPr>
          <w:lang w:val="en-GB"/>
        </w:rPr>
        <w:t xml:space="preserve">, </w:t>
      </w:r>
      <w:r w:rsidRPr="00C57ED7">
        <w:rPr>
          <w:lang w:val="en-GB"/>
        </w:rPr>
        <w:t xml:space="preserve">(2003) </w:t>
      </w:r>
      <w:r w:rsidRPr="00C57ED7">
        <w:rPr>
          <w:i/>
          <w:lang w:val="en-GB"/>
        </w:rPr>
        <w:t>Academic Freedom in Arab Universities: Understanding</w:t>
      </w:r>
      <w:r>
        <w:rPr>
          <w:i/>
          <w:lang w:val="en-GB"/>
        </w:rPr>
        <w:t xml:space="preserve">, </w:t>
      </w:r>
      <w:r w:rsidRPr="00C57ED7">
        <w:rPr>
          <w:i/>
          <w:lang w:val="en-GB"/>
        </w:rPr>
        <w:t>practices and discrepancies</w:t>
      </w:r>
      <w:r>
        <w:rPr>
          <w:lang w:val="en-GB"/>
        </w:rPr>
        <w:t xml:space="preserve">, </w:t>
      </w:r>
      <w:r w:rsidRPr="00C57ED7">
        <w:rPr>
          <w:lang w:val="en-GB"/>
        </w:rPr>
        <w:t>Lanham</w:t>
      </w:r>
      <w:r>
        <w:rPr>
          <w:lang w:val="en-GB"/>
        </w:rPr>
        <w:t xml:space="preserve">, </w:t>
      </w:r>
      <w:r w:rsidRPr="00C57ED7">
        <w:rPr>
          <w:lang w:val="en-GB"/>
        </w:rPr>
        <w:t>MD: University Press of America</w:t>
      </w:r>
      <w:r>
        <w:rPr>
          <w:lang w:val="en-GB"/>
        </w:rPr>
        <w:t>.</w:t>
      </w:r>
    </w:p>
    <w:p w14:paraId="79BBE17F" w14:textId="77777777" w:rsidR="000F031A" w:rsidRDefault="000F031A" w:rsidP="00EA188C">
      <w:pPr>
        <w:spacing w:before="120"/>
        <w:ind w:left="425" w:hanging="425"/>
      </w:pPr>
      <w:r w:rsidRPr="00C57ED7">
        <w:lastRenderedPageBreak/>
        <w:t>Tanner</w:t>
      </w:r>
      <w:r>
        <w:t xml:space="preserve">, </w:t>
      </w:r>
      <w:r w:rsidRPr="00C57ED7">
        <w:t>Lauren E.</w:t>
      </w:r>
      <w:r>
        <w:t xml:space="preserve">, </w:t>
      </w:r>
      <w:r w:rsidRPr="00C57ED7">
        <w:t>(2007) “Rights and Regulations: Academic Freedom and a University’s Right to Regulate the Student Press”</w:t>
      </w:r>
      <w:r>
        <w:t xml:space="preserve">, </w:t>
      </w:r>
      <w:r w:rsidRPr="00C57ED7">
        <w:rPr>
          <w:i/>
        </w:rPr>
        <w:t>Texas Law Review</w:t>
      </w:r>
      <w:r>
        <w:t xml:space="preserve">, </w:t>
      </w:r>
      <w:r w:rsidRPr="00C57ED7">
        <w:t>86(2</w:t>
      </w:r>
      <w:r>
        <w:t xml:space="preserve">): </w:t>
      </w:r>
      <w:r w:rsidRPr="00C57ED7">
        <w:t>421-450</w:t>
      </w:r>
      <w:r>
        <w:t>.</w:t>
      </w:r>
    </w:p>
    <w:p w14:paraId="37C6C67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Tap</w:t>
      </w:r>
      <w:r>
        <w:rPr>
          <w:rFonts w:ascii="Times New Roman" w:hAnsi="Times New Roman" w:cs="Times New Roman"/>
          <w:sz w:val="24"/>
          <w:szCs w:val="24"/>
        </w:rPr>
        <w:t xml:space="preserve">, </w:t>
      </w:r>
      <w:r w:rsidRPr="00C57ED7">
        <w:rPr>
          <w:rFonts w:ascii="Times New Roman" w:hAnsi="Times New Roman" w:cs="Times New Roman"/>
          <w:sz w:val="24"/>
          <w:szCs w:val="24"/>
        </w:rPr>
        <w:t>B.</w:t>
      </w:r>
      <w:r>
        <w:rPr>
          <w:rFonts w:ascii="Times New Roman" w:hAnsi="Times New Roman" w:cs="Times New Roman"/>
          <w:sz w:val="24"/>
          <w:szCs w:val="24"/>
        </w:rPr>
        <w:t xml:space="preserve">, </w:t>
      </w:r>
      <w:r w:rsidRPr="00C57ED7">
        <w:rPr>
          <w:rFonts w:ascii="Times New Roman" w:hAnsi="Times New Roman" w:cs="Times New Roman"/>
          <w:sz w:val="24"/>
          <w:szCs w:val="24"/>
        </w:rPr>
        <w:t>(1992) “Suppression of Dissent: Academic Freedom at the University of Illinois during the World War I Era”</w:t>
      </w:r>
      <w:r>
        <w:rPr>
          <w:rFonts w:ascii="Times New Roman" w:hAnsi="Times New Roman" w:cs="Times New Roman"/>
          <w:sz w:val="24"/>
          <w:szCs w:val="24"/>
        </w:rPr>
        <w:t xml:space="preserve">, </w:t>
      </w:r>
      <w:r w:rsidRPr="00C57ED7">
        <w:rPr>
          <w:rFonts w:ascii="Times New Roman" w:hAnsi="Times New Roman" w:cs="Times New Roman"/>
          <w:i/>
          <w:sz w:val="24"/>
          <w:szCs w:val="24"/>
        </w:rPr>
        <w:t>Illinois Historical Journal</w:t>
      </w:r>
      <w:r>
        <w:rPr>
          <w:rFonts w:ascii="Times New Roman" w:hAnsi="Times New Roman" w:cs="Times New Roman"/>
          <w:sz w:val="24"/>
          <w:szCs w:val="24"/>
        </w:rPr>
        <w:t xml:space="preserve">, </w:t>
      </w:r>
      <w:r w:rsidRPr="00C57ED7">
        <w:rPr>
          <w:rFonts w:ascii="Times New Roman" w:hAnsi="Times New Roman" w:cs="Times New Roman"/>
          <w:sz w:val="24"/>
          <w:szCs w:val="24"/>
        </w:rPr>
        <w:t>85(1</w:t>
      </w:r>
      <w:r>
        <w:rPr>
          <w:rFonts w:ascii="Times New Roman" w:hAnsi="Times New Roman" w:cs="Times New Roman"/>
          <w:sz w:val="24"/>
          <w:szCs w:val="24"/>
        </w:rPr>
        <w:t xml:space="preserve">): </w:t>
      </w:r>
      <w:r w:rsidRPr="00C57ED7">
        <w:rPr>
          <w:rFonts w:ascii="Times New Roman" w:hAnsi="Times New Roman" w:cs="Times New Roman"/>
          <w:sz w:val="24"/>
          <w:szCs w:val="24"/>
        </w:rPr>
        <w:t>2-22</w:t>
      </w:r>
      <w:r>
        <w:rPr>
          <w:rFonts w:ascii="Times New Roman" w:hAnsi="Times New Roman" w:cs="Times New Roman"/>
          <w:sz w:val="24"/>
          <w:szCs w:val="24"/>
        </w:rPr>
        <w:t>.</w:t>
      </w:r>
    </w:p>
    <w:p w14:paraId="5FB88A7C" w14:textId="77777777" w:rsidR="000F031A" w:rsidRDefault="000F031A" w:rsidP="007737E3">
      <w:pPr>
        <w:pStyle w:val="PlainText"/>
        <w:spacing w:before="120"/>
        <w:ind w:left="425" w:hanging="425"/>
        <w:rPr>
          <w:rFonts w:ascii="Times New Roman" w:hAnsi="Times New Roman" w:cs="Times New Roman"/>
          <w:sz w:val="24"/>
          <w:szCs w:val="24"/>
          <w:lang w:val="en-US"/>
        </w:rPr>
      </w:pPr>
      <w:proofErr w:type="spellStart"/>
      <w:r w:rsidRPr="003C48B4">
        <w:rPr>
          <w:rFonts w:ascii="Times New Roman" w:hAnsi="Times New Roman" w:cs="Times New Roman"/>
          <w:sz w:val="24"/>
          <w:szCs w:val="24"/>
          <w:lang w:val="en-US"/>
        </w:rPr>
        <w:t>Tapio</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Petri</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Kohl</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Johanna</w:t>
      </w:r>
      <w:r>
        <w:rPr>
          <w:rFonts w:ascii="Times New Roman" w:hAnsi="Times New Roman" w:cs="Times New Roman"/>
          <w:sz w:val="24"/>
          <w:szCs w:val="24"/>
          <w:lang w:val="en-US"/>
        </w:rPr>
        <w:t xml:space="preserve">, </w:t>
      </w:r>
      <w:proofErr w:type="spellStart"/>
      <w:r w:rsidRPr="003C48B4">
        <w:rPr>
          <w:rFonts w:ascii="Times New Roman" w:hAnsi="Times New Roman" w:cs="Times New Roman"/>
          <w:sz w:val="24"/>
          <w:szCs w:val="24"/>
          <w:lang w:val="en-US"/>
        </w:rPr>
        <w:t>Tikkanen</w:t>
      </w:r>
      <w:proofErr w:type="spellEnd"/>
      <w:r>
        <w:rPr>
          <w:rFonts w:ascii="Times New Roman" w:hAnsi="Times New Roman" w:cs="Times New Roman"/>
          <w:sz w:val="24"/>
          <w:szCs w:val="24"/>
          <w:lang w:val="en-US"/>
        </w:rPr>
        <w:t xml:space="preserve">, </w:t>
      </w:r>
      <w:proofErr w:type="spellStart"/>
      <w:r w:rsidRPr="003C48B4">
        <w:rPr>
          <w:rFonts w:ascii="Times New Roman" w:hAnsi="Times New Roman" w:cs="Times New Roman"/>
          <w:sz w:val="24"/>
          <w:szCs w:val="24"/>
          <w:lang w:val="en-US"/>
        </w:rPr>
        <w:t>Sarianne</w:t>
      </w:r>
      <w:proofErr w:type="spellEnd"/>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Salonen</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Sofi</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(2011) “University Culture – Quo Vadis?”</w:t>
      </w:r>
      <w:r>
        <w:rPr>
          <w:rFonts w:ascii="Times New Roman" w:hAnsi="Times New Roman" w:cs="Times New Roman"/>
          <w:sz w:val="24"/>
          <w:szCs w:val="24"/>
          <w:lang w:val="en-US"/>
        </w:rPr>
        <w:t xml:space="preserve">, </w:t>
      </w:r>
      <w:r w:rsidRPr="003C48B4">
        <w:rPr>
          <w:rFonts w:ascii="Times New Roman" w:hAnsi="Times New Roman" w:cs="Times New Roman"/>
          <w:i/>
          <w:sz w:val="24"/>
          <w:szCs w:val="24"/>
          <w:lang w:val="en-US"/>
        </w:rPr>
        <w:t>The Journal of Transdisciplinary Environmental Studies</w:t>
      </w:r>
      <w:r>
        <w:rPr>
          <w:rFonts w:ascii="Times New Roman" w:hAnsi="Times New Roman" w:cs="Times New Roman"/>
          <w:i/>
          <w:sz w:val="24"/>
          <w:szCs w:val="24"/>
          <w:lang w:val="en-US"/>
        </w:rPr>
        <w:t xml:space="preserve">, </w:t>
      </w:r>
      <w:r w:rsidRPr="003C48B4">
        <w:rPr>
          <w:rFonts w:ascii="Times New Roman" w:hAnsi="Times New Roman" w:cs="Times New Roman"/>
          <w:sz w:val="24"/>
          <w:szCs w:val="24"/>
          <w:lang w:val="en-US"/>
        </w:rPr>
        <w:t>10(1</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2-15</w:t>
      </w:r>
      <w:r>
        <w:rPr>
          <w:rFonts w:ascii="Times New Roman" w:hAnsi="Times New Roman" w:cs="Times New Roman"/>
          <w:sz w:val="24"/>
          <w:szCs w:val="24"/>
          <w:lang w:val="en-US"/>
        </w:rPr>
        <w:t>.</w:t>
      </w:r>
    </w:p>
    <w:p w14:paraId="45A5AD49" w14:textId="77777777" w:rsidR="000F031A" w:rsidRDefault="000F031A" w:rsidP="007737E3">
      <w:pPr>
        <w:spacing w:before="120"/>
        <w:ind w:left="425" w:hanging="425"/>
      </w:pPr>
      <w:r w:rsidRPr="00C57ED7">
        <w:t>Tappan</w:t>
      </w:r>
      <w:r>
        <w:t xml:space="preserve">, </w:t>
      </w:r>
      <w:r w:rsidRPr="00C57ED7">
        <w:t>Henry P.</w:t>
      </w:r>
      <w:r>
        <w:t xml:space="preserve">, </w:t>
      </w:r>
      <w:r w:rsidRPr="00C57ED7">
        <w:t xml:space="preserve">(1851) </w:t>
      </w:r>
      <w:r w:rsidRPr="007737E3">
        <w:rPr>
          <w:i/>
        </w:rPr>
        <w:t>University Education</w:t>
      </w:r>
      <w:r>
        <w:t xml:space="preserve">, </w:t>
      </w:r>
      <w:r w:rsidRPr="00C57ED7">
        <w:t>N.Y.: George Putnam</w:t>
      </w:r>
      <w:r>
        <w:t>.</w:t>
      </w:r>
    </w:p>
    <w:p w14:paraId="7FF5951E" w14:textId="77777777" w:rsidR="000F031A" w:rsidRPr="007737E3" w:rsidRDefault="000F031A" w:rsidP="007737E3">
      <w:pPr>
        <w:spacing w:before="120"/>
        <w:ind w:left="425" w:hanging="425"/>
      </w:pPr>
      <w:r w:rsidRPr="007737E3">
        <w:t xml:space="preserve">Tapper, R., and Salter, B., (1995) ‘The changing idea of university autonomy’, </w:t>
      </w:r>
      <w:r w:rsidRPr="007737E3">
        <w:rPr>
          <w:i/>
        </w:rPr>
        <w:t>Studies in Higher Education</w:t>
      </w:r>
      <w:r w:rsidRPr="007737E3">
        <w:t>, 20(1): 59-71.</w:t>
      </w:r>
    </w:p>
    <w:p w14:paraId="7CAE24E1" w14:textId="77777777" w:rsidR="000F031A" w:rsidRDefault="000F031A" w:rsidP="007737E3">
      <w:pPr>
        <w:autoSpaceDE w:val="0"/>
        <w:autoSpaceDN w:val="0"/>
        <w:adjustRightInd w:val="0"/>
        <w:spacing w:before="120"/>
        <w:ind w:left="425" w:hanging="425"/>
        <w:rPr>
          <w:lang w:val="en-GB" w:eastAsia="en-GB"/>
        </w:rPr>
      </w:pPr>
      <w:proofErr w:type="spellStart"/>
      <w:r w:rsidRPr="00C57ED7">
        <w:rPr>
          <w:lang w:val="en-GB" w:eastAsia="en-GB"/>
        </w:rPr>
        <w:t>Tarr</w:t>
      </w:r>
      <w:proofErr w:type="spellEnd"/>
      <w:r>
        <w:rPr>
          <w:lang w:val="en-GB" w:eastAsia="en-GB"/>
        </w:rPr>
        <w:t xml:space="preserve">, </w:t>
      </w:r>
      <w:r w:rsidRPr="00C57ED7">
        <w:rPr>
          <w:lang w:val="en-GB" w:eastAsia="en-GB"/>
        </w:rPr>
        <w:t>Nina W.</w:t>
      </w:r>
      <w:r>
        <w:rPr>
          <w:lang w:val="en-GB" w:eastAsia="en-GB"/>
        </w:rPr>
        <w:t xml:space="preserve">, </w:t>
      </w:r>
      <w:r w:rsidRPr="00C57ED7">
        <w:rPr>
          <w:lang w:val="en-GB" w:eastAsia="en-GB"/>
        </w:rPr>
        <w:t>(2003) “In Support of a Unitary Tenure System for Law Faculty: An Essay”</w:t>
      </w:r>
      <w:r>
        <w:rPr>
          <w:lang w:val="en-GB" w:eastAsia="en-GB"/>
        </w:rPr>
        <w:t xml:space="preserve">, </w:t>
      </w:r>
      <w:r w:rsidRPr="00C57ED7">
        <w:rPr>
          <w:i/>
        </w:rPr>
        <w:t>William Mitchell Law Review</w:t>
      </w:r>
      <w:r>
        <w:rPr>
          <w:i/>
        </w:rPr>
        <w:t xml:space="preserve">, </w:t>
      </w:r>
      <w:r w:rsidRPr="00C57ED7">
        <w:rPr>
          <w:lang w:val="en-GB" w:eastAsia="en-GB"/>
        </w:rPr>
        <w:t>30(1</w:t>
      </w:r>
      <w:r>
        <w:rPr>
          <w:lang w:val="en-GB" w:eastAsia="en-GB"/>
        </w:rPr>
        <w:t xml:space="preserve">): </w:t>
      </w:r>
      <w:r w:rsidRPr="00C57ED7">
        <w:rPr>
          <w:lang w:val="en-GB" w:eastAsia="en-GB"/>
        </w:rPr>
        <w:t>57-72</w:t>
      </w:r>
      <w:r>
        <w:rPr>
          <w:lang w:val="en-GB" w:eastAsia="en-GB"/>
        </w:rPr>
        <w:t>.</w:t>
      </w:r>
    </w:p>
    <w:p w14:paraId="3FC9C5DF" w14:textId="77777777" w:rsidR="000F031A" w:rsidRDefault="000F031A" w:rsidP="007737E3">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Tasker</w:t>
      </w:r>
      <w:r>
        <w:rPr>
          <w:rFonts w:ascii="Times New Roman" w:hAnsi="Times New Roman" w:cs="Times New Roman"/>
          <w:sz w:val="24"/>
          <w:szCs w:val="24"/>
        </w:rPr>
        <w:t xml:space="preserve">, </w:t>
      </w:r>
      <w:r w:rsidRPr="00C57ED7">
        <w:rPr>
          <w:rFonts w:ascii="Times New Roman" w:hAnsi="Times New Roman" w:cs="Times New Roman"/>
          <w:sz w:val="24"/>
          <w:szCs w:val="24"/>
        </w:rPr>
        <w:t>M. E.</w:t>
      </w:r>
      <w:r>
        <w:rPr>
          <w:rFonts w:ascii="Times New Roman" w:hAnsi="Times New Roman" w:cs="Times New Roman"/>
          <w:sz w:val="24"/>
          <w:szCs w:val="24"/>
        </w:rPr>
        <w:t xml:space="preserve">, </w:t>
      </w:r>
      <w:r w:rsidRPr="00C57ED7">
        <w:rPr>
          <w:rFonts w:ascii="Times New Roman" w:hAnsi="Times New Roman" w:cs="Times New Roman"/>
          <w:sz w:val="24"/>
          <w:szCs w:val="24"/>
        </w:rPr>
        <w:t>Packham</w:t>
      </w:r>
      <w:r>
        <w:rPr>
          <w:rFonts w:ascii="Times New Roman" w:hAnsi="Times New Roman" w:cs="Times New Roman"/>
          <w:sz w:val="24"/>
          <w:szCs w:val="24"/>
        </w:rPr>
        <w:t xml:space="preserve">, </w:t>
      </w:r>
      <w:r w:rsidRPr="00C57ED7">
        <w:rPr>
          <w:rFonts w:ascii="Times New Roman" w:hAnsi="Times New Roman" w:cs="Times New Roman"/>
          <w:sz w:val="24"/>
          <w:szCs w:val="24"/>
        </w:rPr>
        <w:t>D. E.</w:t>
      </w:r>
      <w:r>
        <w:rPr>
          <w:rFonts w:ascii="Times New Roman" w:hAnsi="Times New Roman" w:cs="Times New Roman"/>
          <w:sz w:val="24"/>
          <w:szCs w:val="24"/>
        </w:rPr>
        <w:t xml:space="preserve">, </w:t>
      </w:r>
      <w:r w:rsidRPr="00C57ED7">
        <w:rPr>
          <w:rFonts w:ascii="Times New Roman" w:hAnsi="Times New Roman" w:cs="Times New Roman"/>
          <w:sz w:val="24"/>
          <w:szCs w:val="24"/>
        </w:rPr>
        <w:t>(1990) “Changing cultures? Government intervention in higher education 1987-1993”</w:t>
      </w:r>
      <w:r>
        <w:rPr>
          <w:rFonts w:ascii="Times New Roman" w:hAnsi="Times New Roman" w:cs="Times New Roman"/>
          <w:sz w:val="24"/>
          <w:szCs w:val="24"/>
        </w:rPr>
        <w:t xml:space="preserve">, </w:t>
      </w:r>
      <w:r w:rsidRPr="00C57ED7">
        <w:rPr>
          <w:rFonts w:ascii="Times New Roman" w:hAnsi="Times New Roman" w:cs="Times New Roman"/>
          <w:i/>
          <w:sz w:val="24"/>
          <w:szCs w:val="24"/>
        </w:rPr>
        <w:t>Studies in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15(2</w:t>
      </w:r>
      <w:r>
        <w:rPr>
          <w:rFonts w:ascii="Times New Roman" w:hAnsi="Times New Roman" w:cs="Times New Roman"/>
          <w:sz w:val="24"/>
          <w:szCs w:val="24"/>
        </w:rPr>
        <w:t xml:space="preserve">): </w:t>
      </w:r>
      <w:r w:rsidRPr="00C57ED7">
        <w:rPr>
          <w:rFonts w:ascii="Times New Roman" w:hAnsi="Times New Roman" w:cs="Times New Roman"/>
          <w:sz w:val="24"/>
          <w:szCs w:val="24"/>
        </w:rPr>
        <w:t>181-195</w:t>
      </w:r>
      <w:r>
        <w:rPr>
          <w:rFonts w:ascii="Times New Roman" w:hAnsi="Times New Roman" w:cs="Times New Roman"/>
          <w:sz w:val="24"/>
          <w:szCs w:val="24"/>
        </w:rPr>
        <w:t>.</w:t>
      </w:r>
    </w:p>
    <w:p w14:paraId="3AB8D8D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Tasker</w:t>
      </w:r>
      <w:r>
        <w:rPr>
          <w:rFonts w:ascii="Times New Roman" w:hAnsi="Times New Roman" w:cs="Times New Roman"/>
          <w:sz w:val="24"/>
          <w:szCs w:val="24"/>
        </w:rPr>
        <w:t xml:space="preserve">, </w:t>
      </w:r>
      <w:r w:rsidRPr="00C57ED7">
        <w:rPr>
          <w:rFonts w:ascii="Times New Roman" w:hAnsi="Times New Roman" w:cs="Times New Roman"/>
          <w:sz w:val="24"/>
          <w:szCs w:val="24"/>
        </w:rPr>
        <w:t>M. E.</w:t>
      </w:r>
      <w:r>
        <w:rPr>
          <w:rFonts w:ascii="Times New Roman" w:hAnsi="Times New Roman" w:cs="Times New Roman"/>
          <w:sz w:val="24"/>
          <w:szCs w:val="24"/>
        </w:rPr>
        <w:t xml:space="preserve">, </w:t>
      </w:r>
      <w:r w:rsidRPr="00C57ED7">
        <w:rPr>
          <w:rFonts w:ascii="Times New Roman" w:hAnsi="Times New Roman" w:cs="Times New Roman"/>
          <w:sz w:val="24"/>
          <w:szCs w:val="24"/>
        </w:rPr>
        <w:t>Packham</w:t>
      </w:r>
      <w:r>
        <w:rPr>
          <w:rFonts w:ascii="Times New Roman" w:hAnsi="Times New Roman" w:cs="Times New Roman"/>
          <w:sz w:val="24"/>
          <w:szCs w:val="24"/>
        </w:rPr>
        <w:t xml:space="preserve">, </w:t>
      </w:r>
      <w:r w:rsidRPr="00C57ED7">
        <w:rPr>
          <w:rFonts w:ascii="Times New Roman" w:hAnsi="Times New Roman" w:cs="Times New Roman"/>
          <w:sz w:val="24"/>
          <w:szCs w:val="24"/>
        </w:rPr>
        <w:t>D. E.</w:t>
      </w:r>
      <w:r>
        <w:rPr>
          <w:rFonts w:ascii="Times New Roman" w:hAnsi="Times New Roman" w:cs="Times New Roman"/>
          <w:sz w:val="24"/>
          <w:szCs w:val="24"/>
        </w:rPr>
        <w:t xml:space="preserve">, </w:t>
      </w:r>
      <w:r w:rsidRPr="00C57ED7">
        <w:rPr>
          <w:rFonts w:ascii="Times New Roman" w:hAnsi="Times New Roman" w:cs="Times New Roman"/>
          <w:sz w:val="24"/>
          <w:szCs w:val="24"/>
        </w:rPr>
        <w:t>(1994) “Freedom</w:t>
      </w:r>
      <w:r>
        <w:rPr>
          <w:rFonts w:ascii="Times New Roman" w:hAnsi="Times New Roman" w:cs="Times New Roman"/>
          <w:sz w:val="24"/>
          <w:szCs w:val="24"/>
        </w:rPr>
        <w:t xml:space="preserve">, </w:t>
      </w:r>
      <w:r w:rsidRPr="00C57ED7">
        <w:rPr>
          <w:rFonts w:ascii="Times New Roman" w:hAnsi="Times New Roman" w:cs="Times New Roman"/>
          <w:sz w:val="24"/>
          <w:szCs w:val="24"/>
        </w:rPr>
        <w:t>Funding and the Future of the Universities”</w:t>
      </w:r>
      <w:r>
        <w:rPr>
          <w:rFonts w:ascii="Times New Roman" w:hAnsi="Times New Roman" w:cs="Times New Roman"/>
          <w:sz w:val="24"/>
          <w:szCs w:val="24"/>
        </w:rPr>
        <w:t xml:space="preserve">, </w:t>
      </w:r>
      <w:r w:rsidRPr="00C57ED7">
        <w:rPr>
          <w:rFonts w:ascii="Times New Roman" w:hAnsi="Times New Roman" w:cs="Times New Roman"/>
          <w:i/>
          <w:sz w:val="24"/>
          <w:szCs w:val="24"/>
        </w:rPr>
        <w:t>British Journal of Educational Studies</w:t>
      </w:r>
      <w:r>
        <w:rPr>
          <w:rFonts w:ascii="Times New Roman" w:hAnsi="Times New Roman" w:cs="Times New Roman"/>
          <w:i/>
          <w:sz w:val="24"/>
          <w:szCs w:val="24"/>
        </w:rPr>
        <w:t xml:space="preserve">, </w:t>
      </w:r>
      <w:r w:rsidRPr="00C57ED7">
        <w:rPr>
          <w:rFonts w:ascii="Times New Roman" w:hAnsi="Times New Roman" w:cs="Times New Roman"/>
          <w:sz w:val="24"/>
          <w:szCs w:val="24"/>
        </w:rPr>
        <w:t>42(2</w:t>
      </w:r>
      <w:r>
        <w:rPr>
          <w:rFonts w:ascii="Times New Roman" w:hAnsi="Times New Roman" w:cs="Times New Roman"/>
          <w:sz w:val="24"/>
          <w:szCs w:val="24"/>
        </w:rPr>
        <w:t xml:space="preserve">): </w:t>
      </w:r>
      <w:r w:rsidRPr="00C57ED7">
        <w:rPr>
          <w:rFonts w:ascii="Times New Roman" w:hAnsi="Times New Roman" w:cs="Times New Roman"/>
          <w:sz w:val="24"/>
          <w:szCs w:val="24"/>
        </w:rPr>
        <w:t>150-62</w:t>
      </w:r>
      <w:r>
        <w:rPr>
          <w:rFonts w:ascii="Times New Roman" w:hAnsi="Times New Roman" w:cs="Times New Roman"/>
          <w:sz w:val="24"/>
          <w:szCs w:val="24"/>
        </w:rPr>
        <w:t>.</w:t>
      </w:r>
    </w:p>
    <w:p w14:paraId="6063D8B1"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Tauber</w:t>
      </w:r>
      <w:r>
        <w:rPr>
          <w:rFonts w:ascii="Times New Roman" w:hAnsi="Times New Roman" w:cs="Times New Roman"/>
          <w:sz w:val="24"/>
          <w:szCs w:val="24"/>
        </w:rPr>
        <w:t xml:space="preserve">, </w:t>
      </w:r>
      <w:r w:rsidRPr="00C57ED7">
        <w:rPr>
          <w:rFonts w:ascii="Times New Roman" w:hAnsi="Times New Roman" w:cs="Times New Roman"/>
          <w:sz w:val="24"/>
          <w:szCs w:val="24"/>
        </w:rPr>
        <w:t>K. P.</w:t>
      </w:r>
      <w:r>
        <w:rPr>
          <w:rFonts w:ascii="Times New Roman" w:hAnsi="Times New Roman" w:cs="Times New Roman"/>
          <w:sz w:val="24"/>
          <w:szCs w:val="24"/>
        </w:rPr>
        <w:t xml:space="preserve">, </w:t>
      </w:r>
      <w:r w:rsidRPr="00C57ED7">
        <w:rPr>
          <w:rFonts w:ascii="Times New Roman" w:hAnsi="Times New Roman" w:cs="Times New Roman"/>
          <w:sz w:val="24"/>
          <w:szCs w:val="24"/>
        </w:rPr>
        <w:t>(1953) “The Free University in an Open Society”</w:t>
      </w:r>
      <w:r>
        <w:rPr>
          <w:rFonts w:ascii="Times New Roman" w:hAnsi="Times New Roman" w:cs="Times New Roman"/>
          <w:sz w:val="24"/>
          <w:szCs w:val="24"/>
        </w:rPr>
        <w:t xml:space="preserve">, </w:t>
      </w:r>
      <w:r w:rsidRPr="00C57ED7">
        <w:rPr>
          <w:rFonts w:ascii="Times New Roman" w:hAnsi="Times New Roman" w:cs="Times New Roman"/>
          <w:i/>
          <w:sz w:val="24"/>
          <w:szCs w:val="24"/>
        </w:rPr>
        <w:t>Harvard Education Review</w:t>
      </w:r>
      <w:r>
        <w:rPr>
          <w:rFonts w:ascii="Times New Roman" w:hAnsi="Times New Roman" w:cs="Times New Roman"/>
          <w:sz w:val="24"/>
          <w:szCs w:val="24"/>
        </w:rPr>
        <w:t xml:space="preserve">, </w:t>
      </w:r>
      <w:r w:rsidRPr="00C57ED7">
        <w:rPr>
          <w:rFonts w:ascii="Times New Roman" w:hAnsi="Times New Roman" w:cs="Times New Roman"/>
          <w:sz w:val="24"/>
          <w:szCs w:val="24"/>
        </w:rPr>
        <w:t>23(1</w:t>
      </w:r>
      <w:r>
        <w:rPr>
          <w:rFonts w:ascii="Times New Roman" w:hAnsi="Times New Roman" w:cs="Times New Roman"/>
          <w:sz w:val="24"/>
          <w:szCs w:val="24"/>
        </w:rPr>
        <w:t xml:space="preserve">): </w:t>
      </w:r>
      <w:r w:rsidRPr="00C57ED7">
        <w:rPr>
          <w:rFonts w:ascii="Times New Roman" w:hAnsi="Times New Roman" w:cs="Times New Roman"/>
          <w:sz w:val="24"/>
          <w:szCs w:val="24"/>
        </w:rPr>
        <w:t>3-16</w:t>
      </w:r>
      <w:r>
        <w:rPr>
          <w:rFonts w:ascii="Times New Roman" w:hAnsi="Times New Roman" w:cs="Times New Roman"/>
          <w:sz w:val="24"/>
          <w:szCs w:val="24"/>
        </w:rPr>
        <w:t>.</w:t>
      </w:r>
    </w:p>
    <w:p w14:paraId="717CF2A9" w14:textId="77777777" w:rsidR="000F031A" w:rsidRDefault="000F031A" w:rsidP="00EA188C">
      <w:pPr>
        <w:pStyle w:val="PlainText"/>
        <w:spacing w:before="120"/>
        <w:ind w:left="425" w:hanging="425"/>
        <w:jc w:val="both"/>
        <w:rPr>
          <w:rFonts w:ascii="Times New Roman" w:hAnsi="Times New Roman" w:cs="Times New Roman"/>
          <w:sz w:val="24"/>
          <w:szCs w:val="24"/>
        </w:rPr>
      </w:pPr>
      <w:r w:rsidRPr="00C57ED7">
        <w:rPr>
          <w:rFonts w:ascii="Times New Roman" w:hAnsi="Times New Roman" w:cs="Times New Roman"/>
          <w:sz w:val="24"/>
          <w:szCs w:val="24"/>
        </w:rPr>
        <w:t>Taylor</w:t>
      </w:r>
      <w:r>
        <w:rPr>
          <w:rFonts w:ascii="Times New Roman" w:hAnsi="Times New Roman" w:cs="Times New Roman"/>
          <w:sz w:val="24"/>
          <w:szCs w:val="24"/>
        </w:rPr>
        <w:t xml:space="preserve">, </w:t>
      </w:r>
      <w:r w:rsidRPr="00C57ED7">
        <w:rPr>
          <w:rFonts w:ascii="Times New Roman" w:hAnsi="Times New Roman" w:cs="Times New Roman"/>
          <w:sz w:val="24"/>
          <w:szCs w:val="24"/>
        </w:rPr>
        <w:t>H.</w:t>
      </w:r>
      <w:r>
        <w:rPr>
          <w:rFonts w:ascii="Times New Roman" w:hAnsi="Times New Roman" w:cs="Times New Roman"/>
          <w:sz w:val="24"/>
          <w:szCs w:val="24"/>
        </w:rPr>
        <w:t xml:space="preserve">, </w:t>
      </w:r>
      <w:r w:rsidRPr="00C57ED7">
        <w:rPr>
          <w:rFonts w:ascii="Times New Roman" w:hAnsi="Times New Roman" w:cs="Times New Roman"/>
          <w:sz w:val="24"/>
          <w:szCs w:val="24"/>
        </w:rPr>
        <w:t>(1955) “The Dismissal of Fifth Amendment Professors”</w:t>
      </w:r>
      <w:r>
        <w:rPr>
          <w:rFonts w:ascii="Times New Roman" w:hAnsi="Times New Roman" w:cs="Times New Roman"/>
          <w:sz w:val="24"/>
          <w:szCs w:val="24"/>
        </w:rPr>
        <w:t xml:space="preserve">, </w:t>
      </w:r>
      <w:r w:rsidRPr="00C57ED7">
        <w:rPr>
          <w:rFonts w:ascii="Times New Roman" w:hAnsi="Times New Roman" w:cs="Times New Roman"/>
          <w:i/>
          <w:sz w:val="24"/>
          <w:szCs w:val="24"/>
        </w:rPr>
        <w:t>Annals of the American Academy of Political and Social Science</w:t>
      </w:r>
      <w:r>
        <w:rPr>
          <w:rFonts w:ascii="Times New Roman" w:hAnsi="Times New Roman" w:cs="Times New Roman"/>
          <w:sz w:val="24"/>
          <w:szCs w:val="24"/>
        </w:rPr>
        <w:t xml:space="preserve">, </w:t>
      </w:r>
      <w:r w:rsidRPr="00C57ED7">
        <w:rPr>
          <w:rFonts w:ascii="Times New Roman" w:hAnsi="Times New Roman" w:cs="Times New Roman"/>
          <w:sz w:val="24"/>
          <w:szCs w:val="24"/>
        </w:rPr>
        <w:t>300(1</w:t>
      </w:r>
      <w:r>
        <w:rPr>
          <w:rFonts w:ascii="Times New Roman" w:hAnsi="Times New Roman" w:cs="Times New Roman"/>
          <w:sz w:val="24"/>
          <w:szCs w:val="24"/>
        </w:rPr>
        <w:t xml:space="preserve">): </w:t>
      </w:r>
      <w:r w:rsidRPr="00C57ED7">
        <w:rPr>
          <w:rFonts w:ascii="Times New Roman" w:hAnsi="Times New Roman" w:cs="Times New Roman"/>
          <w:sz w:val="24"/>
          <w:szCs w:val="24"/>
        </w:rPr>
        <w:t>79-86</w:t>
      </w:r>
      <w:r>
        <w:rPr>
          <w:rFonts w:ascii="Times New Roman" w:hAnsi="Times New Roman" w:cs="Times New Roman"/>
          <w:sz w:val="24"/>
          <w:szCs w:val="24"/>
        </w:rPr>
        <w:t>.</w:t>
      </w:r>
    </w:p>
    <w:p w14:paraId="617640F8" w14:textId="77777777" w:rsidR="000F031A" w:rsidRPr="00342E88" w:rsidRDefault="000F031A" w:rsidP="00EA188C">
      <w:pPr>
        <w:tabs>
          <w:tab w:val="left" w:pos="2516"/>
          <w:tab w:val="left" w:pos="5979"/>
          <w:tab w:val="left" w:pos="9442"/>
          <w:tab w:val="left" w:pos="12114"/>
        </w:tabs>
        <w:spacing w:before="120"/>
        <w:ind w:left="425" w:hanging="425"/>
      </w:pPr>
      <w:r w:rsidRPr="00342E88">
        <w:t>Taylor</w:t>
      </w:r>
      <w:r>
        <w:t xml:space="preserve">, </w:t>
      </w:r>
      <w:r w:rsidRPr="00342E88">
        <w:t>I.</w:t>
      </w:r>
      <w:r>
        <w:t xml:space="preserve">, </w:t>
      </w:r>
      <w:r w:rsidRPr="00342E88">
        <w:t xml:space="preserve">(2006) “The Limits </w:t>
      </w:r>
      <w:proofErr w:type="gramStart"/>
      <w:r w:rsidRPr="00342E88">
        <w:t>Of</w:t>
      </w:r>
      <w:proofErr w:type="gramEnd"/>
      <w:r w:rsidRPr="00342E88">
        <w:t xml:space="preserve"> The ‘African Miracle’: Academic Freedom In Botswana And The Deportation Of Kenneth Good”</w:t>
      </w:r>
      <w:r>
        <w:t xml:space="preserve">, </w:t>
      </w:r>
      <w:r w:rsidRPr="00342E88">
        <w:rPr>
          <w:i/>
        </w:rPr>
        <w:t>Journal Of Contemporary African Studies</w:t>
      </w:r>
      <w:r>
        <w:rPr>
          <w:i/>
        </w:rPr>
        <w:t xml:space="preserve">, </w:t>
      </w:r>
      <w:r w:rsidRPr="00342E88">
        <w:t>24(1</w:t>
      </w:r>
      <w:r>
        <w:t xml:space="preserve">): </w:t>
      </w:r>
      <w:r w:rsidRPr="00342E88">
        <w:t>101-122.</w:t>
      </w:r>
    </w:p>
    <w:p w14:paraId="10A74270" w14:textId="77777777" w:rsidR="000F031A" w:rsidRDefault="000F031A" w:rsidP="00EA188C">
      <w:pPr>
        <w:spacing w:before="120"/>
        <w:ind w:left="425" w:hanging="425"/>
      </w:pPr>
      <w:r w:rsidRPr="00C57ED7">
        <w:t>Taylor</w:t>
      </w:r>
      <w:r>
        <w:t xml:space="preserve">, </w:t>
      </w:r>
      <w:r w:rsidRPr="00C57ED7">
        <w:t>J. Morton</w:t>
      </w:r>
      <w:r>
        <w:t xml:space="preserve">, </w:t>
      </w:r>
      <w:r w:rsidRPr="00C57ED7">
        <w:t>(1944) “Tenure for Teachers – A Continuing Struggle”</w:t>
      </w:r>
      <w:r>
        <w:t xml:space="preserve">, </w:t>
      </w:r>
      <w:r w:rsidRPr="00C57ED7">
        <w:rPr>
          <w:i/>
        </w:rPr>
        <w:t>Texas Law Review</w:t>
      </w:r>
      <w:r>
        <w:t xml:space="preserve">, </w:t>
      </w:r>
      <w:r w:rsidRPr="00C57ED7">
        <w:t>23(3</w:t>
      </w:r>
      <w:r>
        <w:t xml:space="preserve">): </w:t>
      </w:r>
      <w:r w:rsidRPr="00C57ED7">
        <w:t>265-279</w:t>
      </w:r>
      <w:r>
        <w:t>.</w:t>
      </w:r>
    </w:p>
    <w:p w14:paraId="7BAC7C14" w14:textId="77777777" w:rsidR="000F031A" w:rsidRPr="00596770" w:rsidRDefault="000F031A" w:rsidP="00463F47">
      <w:pPr>
        <w:spacing w:before="120"/>
        <w:ind w:left="425" w:hanging="425"/>
      </w:pPr>
      <w:r w:rsidRPr="00596770">
        <w:t xml:space="preserve">Taylor, M., (2013) “Shared Governance in the Modern University”, </w:t>
      </w:r>
      <w:r w:rsidRPr="00596770">
        <w:rPr>
          <w:i/>
        </w:rPr>
        <w:t>Higher Education Quarterly</w:t>
      </w:r>
      <w:r w:rsidRPr="00596770">
        <w:t xml:space="preserve">, 67(1): 80-94. </w:t>
      </w:r>
    </w:p>
    <w:p w14:paraId="232110B7" w14:textId="77777777" w:rsidR="000F031A" w:rsidRDefault="000F031A" w:rsidP="00EA188C">
      <w:pPr>
        <w:spacing w:before="120"/>
        <w:ind w:left="425" w:hanging="425"/>
      </w:pPr>
      <w:r w:rsidRPr="00522719">
        <w:t>Taylor</w:t>
      </w:r>
      <w:r>
        <w:t xml:space="preserve">, </w:t>
      </w:r>
      <w:r w:rsidRPr="00522719">
        <w:t>P.</w:t>
      </w:r>
      <w:r>
        <w:t xml:space="preserve">, </w:t>
      </w:r>
      <w:r w:rsidRPr="00522719">
        <w:t>(2003) “Humboldt’s Rift: Managerialism in Education and Complicit Intellectuals”</w:t>
      </w:r>
      <w:r>
        <w:t xml:space="preserve">, </w:t>
      </w:r>
      <w:r w:rsidRPr="00522719">
        <w:rPr>
          <w:i/>
        </w:rPr>
        <w:t>European Political Science</w:t>
      </w:r>
      <w:r>
        <w:t xml:space="preserve">, </w:t>
      </w:r>
      <w:r w:rsidRPr="00522719">
        <w:t>3(1</w:t>
      </w:r>
      <w:r>
        <w:t xml:space="preserve">): </w:t>
      </w:r>
      <w:r w:rsidRPr="00522719">
        <w:t>75-84</w:t>
      </w:r>
      <w:r>
        <w:t>.</w:t>
      </w:r>
    </w:p>
    <w:p w14:paraId="468B034A"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522719">
        <w:rPr>
          <w:lang w:val="es-ES"/>
        </w:rPr>
        <w:t>Tedesco</w:t>
      </w:r>
      <w:proofErr w:type="spellEnd"/>
      <w:r>
        <w:rPr>
          <w:lang w:val="es-ES"/>
        </w:rPr>
        <w:t xml:space="preserve">, </w:t>
      </w:r>
      <w:r w:rsidRPr="00522719">
        <w:rPr>
          <w:lang w:val="es-ES"/>
        </w:rPr>
        <w:t>Juan Carlos</w:t>
      </w:r>
      <w:r>
        <w:rPr>
          <w:lang w:val="es-ES"/>
        </w:rPr>
        <w:t xml:space="preserve">, </w:t>
      </w:r>
      <w:r w:rsidRPr="00522719">
        <w:rPr>
          <w:lang w:val="es-ES"/>
        </w:rPr>
        <w:t xml:space="preserve">(1983) </w:t>
      </w:r>
      <w:r w:rsidRPr="00522719">
        <w:rPr>
          <w:i/>
          <w:lang w:val="es-ES"/>
        </w:rPr>
        <w:t xml:space="preserve">Tendencias Y Perspectivas En El Desarrollo De La Educación Superior En </w:t>
      </w:r>
      <w:proofErr w:type="spellStart"/>
      <w:r w:rsidRPr="00522719">
        <w:rPr>
          <w:i/>
          <w:lang w:val="es-ES"/>
        </w:rPr>
        <w:t>America</w:t>
      </w:r>
      <w:proofErr w:type="spellEnd"/>
      <w:r w:rsidRPr="00522719">
        <w:rPr>
          <w:i/>
          <w:lang w:val="es-ES"/>
        </w:rPr>
        <w:t xml:space="preserve"> Latina Y El Caribe</w:t>
      </w:r>
      <w:r>
        <w:rPr>
          <w:i/>
          <w:lang w:val="es-ES"/>
        </w:rPr>
        <w:t xml:space="preserve">, </w:t>
      </w:r>
      <w:r w:rsidRPr="00522719">
        <w:rPr>
          <w:lang w:val="es-ES"/>
        </w:rPr>
        <w:t>Paris: UNESCO</w:t>
      </w:r>
      <w:r>
        <w:rPr>
          <w:lang w:val="es-ES"/>
        </w:rPr>
        <w:t>.</w:t>
      </w:r>
    </w:p>
    <w:p w14:paraId="5E09FA4F" w14:textId="77777777" w:rsidR="000F031A" w:rsidRDefault="000F031A" w:rsidP="00EA188C">
      <w:pPr>
        <w:spacing w:before="120"/>
        <w:ind w:left="425" w:hanging="425"/>
      </w:pPr>
      <w:proofErr w:type="spellStart"/>
      <w:r w:rsidRPr="00522719">
        <w:t>Teferra</w:t>
      </w:r>
      <w:proofErr w:type="spellEnd"/>
      <w:r>
        <w:t xml:space="preserve">, </w:t>
      </w:r>
      <w:r w:rsidRPr="00522719">
        <w:t>D.</w:t>
      </w:r>
      <w:r>
        <w:t xml:space="preserve">, </w:t>
      </w:r>
      <w:proofErr w:type="spellStart"/>
      <w:r w:rsidRPr="00522719">
        <w:t>Altbach</w:t>
      </w:r>
      <w:proofErr w:type="spellEnd"/>
      <w:r>
        <w:t xml:space="preserve">, </w:t>
      </w:r>
      <w:r w:rsidRPr="00522719">
        <w:t>P.</w:t>
      </w:r>
      <w:r>
        <w:t xml:space="preserve">, </w:t>
      </w:r>
      <w:r w:rsidRPr="00522719">
        <w:t>(2004) “African Higher Education: Challenges for the 21</w:t>
      </w:r>
      <w:r w:rsidRPr="00522719">
        <w:rPr>
          <w:vertAlign w:val="superscript"/>
        </w:rPr>
        <w:t>st</w:t>
      </w:r>
      <w:r w:rsidRPr="00522719">
        <w:t xml:space="preserve"> Century”</w:t>
      </w:r>
      <w:r>
        <w:t xml:space="preserve">, </w:t>
      </w:r>
      <w:r w:rsidRPr="00522719">
        <w:rPr>
          <w:i/>
        </w:rPr>
        <w:t>Higher Education</w:t>
      </w:r>
      <w:r>
        <w:rPr>
          <w:i/>
        </w:rPr>
        <w:t xml:space="preserve">, </w:t>
      </w:r>
      <w:r w:rsidRPr="00522719">
        <w:t>47(1</w:t>
      </w:r>
      <w:r>
        <w:t xml:space="preserve">): </w:t>
      </w:r>
      <w:r w:rsidRPr="00522719">
        <w:t>21-50</w:t>
      </w:r>
      <w:r>
        <w:t>.</w:t>
      </w:r>
    </w:p>
    <w:p w14:paraId="3FD48D07" w14:textId="77777777" w:rsidR="000F031A" w:rsidRDefault="000F031A" w:rsidP="00EA188C">
      <w:pPr>
        <w:spacing w:before="120"/>
        <w:ind w:left="425" w:hanging="425"/>
        <w:rPr>
          <w:i/>
          <w:iCs/>
          <w:lang w:val="en-GB"/>
        </w:rPr>
      </w:pPr>
      <w:proofErr w:type="spellStart"/>
      <w:r w:rsidRPr="00522719">
        <w:rPr>
          <w:lang w:val="en-GB"/>
        </w:rPr>
        <w:t>Teichler</w:t>
      </w:r>
      <w:proofErr w:type="spellEnd"/>
      <w:r>
        <w:rPr>
          <w:lang w:val="en-GB"/>
        </w:rPr>
        <w:t xml:space="preserve">, </w:t>
      </w:r>
      <w:r w:rsidRPr="00522719">
        <w:rPr>
          <w:lang w:val="en-GB"/>
        </w:rPr>
        <w:t>Ulrich</w:t>
      </w:r>
      <w:r>
        <w:rPr>
          <w:lang w:val="en-GB"/>
        </w:rPr>
        <w:t xml:space="preserve">, </w:t>
      </w:r>
      <w:r w:rsidRPr="00522719">
        <w:rPr>
          <w:lang w:val="en-GB"/>
        </w:rPr>
        <w:t>(1999) “</w:t>
      </w:r>
      <w:r w:rsidRPr="00522719">
        <w:rPr>
          <w:iCs/>
          <w:lang w:val="en-GB"/>
        </w:rPr>
        <w:t>Higher Education Policy and the world</w:t>
      </w:r>
      <w:r w:rsidRPr="00522719">
        <w:rPr>
          <w:lang w:val="en-GB"/>
        </w:rPr>
        <w:t xml:space="preserve"> of work: changing conditions and challenges”</w:t>
      </w:r>
      <w:r>
        <w:rPr>
          <w:lang w:val="en-GB"/>
        </w:rPr>
        <w:t xml:space="preserve">, </w:t>
      </w:r>
      <w:r w:rsidRPr="00522719">
        <w:rPr>
          <w:i/>
          <w:lang w:val="en-GB"/>
        </w:rPr>
        <w:t>Higher Education Policy</w:t>
      </w:r>
      <w:r>
        <w:rPr>
          <w:lang w:val="en-GB"/>
        </w:rPr>
        <w:t xml:space="preserve">, </w:t>
      </w:r>
      <w:r w:rsidRPr="00522719">
        <w:rPr>
          <w:lang w:val="en-GB"/>
        </w:rPr>
        <w:t>12(4</w:t>
      </w:r>
      <w:r>
        <w:rPr>
          <w:lang w:val="en-GB"/>
        </w:rPr>
        <w:t xml:space="preserve">): </w:t>
      </w:r>
      <w:r w:rsidRPr="00522719">
        <w:rPr>
          <w:lang w:val="en-GB"/>
        </w:rPr>
        <w:t>285-312</w:t>
      </w:r>
      <w:r>
        <w:rPr>
          <w:i/>
          <w:iCs/>
          <w:lang w:val="en-GB"/>
        </w:rPr>
        <w:t>.</w:t>
      </w:r>
    </w:p>
    <w:p w14:paraId="583327B3" w14:textId="77777777" w:rsidR="000F031A" w:rsidRDefault="000F031A" w:rsidP="00EA188C">
      <w:pPr>
        <w:spacing w:before="120"/>
        <w:ind w:left="425" w:hanging="425"/>
        <w:rPr>
          <w:lang w:val="en-GB"/>
        </w:rPr>
      </w:pPr>
      <w:proofErr w:type="spellStart"/>
      <w:r w:rsidRPr="00522719">
        <w:rPr>
          <w:lang w:val="en-GB"/>
        </w:rPr>
        <w:t>Teichler</w:t>
      </w:r>
      <w:proofErr w:type="spellEnd"/>
      <w:r>
        <w:rPr>
          <w:lang w:val="en-GB"/>
        </w:rPr>
        <w:t xml:space="preserve">, </w:t>
      </w:r>
      <w:r w:rsidRPr="00522719">
        <w:rPr>
          <w:lang w:val="en-GB"/>
        </w:rPr>
        <w:t>Ulrich</w:t>
      </w:r>
      <w:r>
        <w:rPr>
          <w:lang w:val="en-GB"/>
        </w:rPr>
        <w:t xml:space="preserve">, </w:t>
      </w:r>
      <w:r w:rsidRPr="00522719">
        <w:rPr>
          <w:lang w:val="en-GB"/>
        </w:rPr>
        <w:t>(2010) “The Diversifying Academic Profession?”</w:t>
      </w:r>
      <w:r>
        <w:rPr>
          <w:lang w:val="en-GB"/>
        </w:rPr>
        <w:t xml:space="preserve">, </w:t>
      </w:r>
      <w:r w:rsidRPr="00522719">
        <w:rPr>
          <w:i/>
          <w:lang w:val="en-GB"/>
        </w:rPr>
        <w:t>European Review</w:t>
      </w:r>
      <w:r>
        <w:rPr>
          <w:i/>
          <w:lang w:val="en-GB"/>
        </w:rPr>
        <w:t xml:space="preserve">, </w:t>
      </w:r>
      <w:r w:rsidRPr="00522719">
        <w:rPr>
          <w:lang w:val="en-GB"/>
        </w:rPr>
        <w:t>18(1</w:t>
      </w:r>
      <w:r>
        <w:rPr>
          <w:lang w:val="en-GB"/>
        </w:rPr>
        <w:t xml:space="preserve">): </w:t>
      </w:r>
      <w:r w:rsidRPr="00522719">
        <w:rPr>
          <w:lang w:val="en-GB"/>
        </w:rPr>
        <w:t>s157-</w:t>
      </w:r>
      <w:r>
        <w:rPr>
          <w:lang w:val="en-GB"/>
        </w:rPr>
        <w:t>s179.</w:t>
      </w:r>
    </w:p>
    <w:p w14:paraId="3D86D5EB" w14:textId="77777777" w:rsidR="000F031A" w:rsidRDefault="000F031A" w:rsidP="00EA188C">
      <w:pPr>
        <w:spacing w:before="120"/>
        <w:ind w:left="425" w:hanging="425"/>
      </w:pPr>
      <w:proofErr w:type="spellStart"/>
      <w:r w:rsidRPr="00C57ED7">
        <w:t>Tepker</w:t>
      </w:r>
      <w:proofErr w:type="spellEnd"/>
      <w:r>
        <w:t xml:space="preserve">, </w:t>
      </w:r>
      <w:r w:rsidRPr="00C57ED7">
        <w:t>Harry</w:t>
      </w:r>
      <w:r>
        <w:t xml:space="preserve">, </w:t>
      </w:r>
      <w:r w:rsidRPr="00C57ED7">
        <w:t>(1983) “Title VII</w:t>
      </w:r>
      <w:r>
        <w:t xml:space="preserve">, </w:t>
      </w:r>
      <w:r w:rsidRPr="00C57ED7">
        <w:t>Equal Employment Opportunity</w:t>
      </w:r>
      <w:r>
        <w:t xml:space="preserve">, </w:t>
      </w:r>
      <w:r w:rsidRPr="00C57ED7">
        <w:t>and Academic Autonomy: Toward a Principled Deference”</w:t>
      </w:r>
      <w:r>
        <w:t xml:space="preserve">, </w:t>
      </w:r>
      <w:r w:rsidRPr="00C57ED7">
        <w:rPr>
          <w:i/>
          <w:iCs/>
        </w:rPr>
        <w:t>University of California Davis Law Review</w:t>
      </w:r>
      <w:r>
        <w:rPr>
          <w:i/>
          <w:iCs/>
        </w:rPr>
        <w:t xml:space="preserve">, </w:t>
      </w:r>
      <w:r w:rsidRPr="00C57ED7">
        <w:rPr>
          <w:iCs/>
        </w:rPr>
        <w:t>16(4</w:t>
      </w:r>
      <w:r>
        <w:rPr>
          <w:iCs/>
        </w:rPr>
        <w:t xml:space="preserve">): </w:t>
      </w:r>
      <w:r w:rsidRPr="00C57ED7">
        <w:t>1047-1088</w:t>
      </w:r>
      <w:r>
        <w:t>.</w:t>
      </w:r>
    </w:p>
    <w:p w14:paraId="78C974AE" w14:textId="77777777" w:rsidR="000F031A" w:rsidRDefault="000F031A" w:rsidP="00EA188C">
      <w:pPr>
        <w:spacing w:before="120"/>
        <w:ind w:left="425" w:hanging="425"/>
      </w:pPr>
      <w:proofErr w:type="spellStart"/>
      <w:r w:rsidRPr="00C57ED7">
        <w:t>Tepker</w:t>
      </w:r>
      <w:proofErr w:type="spellEnd"/>
      <w:r>
        <w:t xml:space="preserve">, </w:t>
      </w:r>
      <w:r w:rsidRPr="00C57ED7">
        <w:t>Harry</w:t>
      </w:r>
      <w:r>
        <w:t xml:space="preserve">, </w:t>
      </w:r>
      <w:r w:rsidRPr="00C57ED7">
        <w:t xml:space="preserve">(1993) “Good Cause </w:t>
      </w:r>
      <w:proofErr w:type="gramStart"/>
      <w:r w:rsidRPr="00C57ED7">
        <w:t>And</w:t>
      </w:r>
      <w:proofErr w:type="gramEnd"/>
      <w:r w:rsidRPr="00C57ED7">
        <w:t xml:space="preserve"> Just Expectations: Academic Tenure In Oklahoma’s Public Colleges And Universities”</w:t>
      </w:r>
      <w:r>
        <w:t xml:space="preserve">, </w:t>
      </w:r>
      <w:r w:rsidRPr="00C57ED7">
        <w:rPr>
          <w:i/>
        </w:rPr>
        <w:t>Oklahoma Law Review</w:t>
      </w:r>
      <w:r>
        <w:rPr>
          <w:i/>
        </w:rPr>
        <w:t xml:space="preserve">, </w:t>
      </w:r>
      <w:r w:rsidRPr="00C57ED7">
        <w:t>46(2</w:t>
      </w:r>
      <w:r>
        <w:t xml:space="preserve">): </w:t>
      </w:r>
      <w:r w:rsidRPr="00C57ED7">
        <w:t>205-217</w:t>
      </w:r>
      <w:r>
        <w:t>.</w:t>
      </w:r>
    </w:p>
    <w:p w14:paraId="638E2F05" w14:textId="77777777" w:rsidR="000F031A" w:rsidRDefault="000F031A" w:rsidP="00EA188C">
      <w:pPr>
        <w:spacing w:before="120"/>
        <w:ind w:left="425" w:hanging="425"/>
      </w:pPr>
      <w:proofErr w:type="spellStart"/>
      <w:r w:rsidRPr="00C57ED7">
        <w:t>Tepker</w:t>
      </w:r>
      <w:proofErr w:type="spellEnd"/>
      <w:r>
        <w:t xml:space="preserve">, </w:t>
      </w:r>
      <w:r w:rsidRPr="00C57ED7">
        <w:t>Harry</w:t>
      </w:r>
      <w:r>
        <w:t xml:space="preserve">, </w:t>
      </w:r>
      <w:proofErr w:type="spellStart"/>
      <w:r w:rsidRPr="00C57ED7">
        <w:t>Harroz</w:t>
      </w:r>
      <w:proofErr w:type="spellEnd"/>
      <w:r>
        <w:t xml:space="preserve">, </w:t>
      </w:r>
      <w:r w:rsidRPr="00C57ED7">
        <w:t>Joseph</w:t>
      </w:r>
      <w:r>
        <w:t xml:space="preserve">, </w:t>
      </w:r>
      <w:r w:rsidRPr="00C57ED7">
        <w:t>(1997) “On Balancing Scales</w:t>
      </w:r>
      <w:r>
        <w:t xml:space="preserve">, </w:t>
      </w:r>
      <w:r w:rsidRPr="00C57ED7">
        <w:t>Kaleidoscopes</w:t>
      </w:r>
      <w:r>
        <w:t xml:space="preserve">, </w:t>
      </w:r>
      <w:r w:rsidRPr="00C57ED7">
        <w:t>and the Blurred Limits of Academic Freedom”</w:t>
      </w:r>
      <w:r>
        <w:t xml:space="preserve">, </w:t>
      </w:r>
      <w:r w:rsidRPr="00C57ED7">
        <w:rPr>
          <w:i/>
        </w:rPr>
        <w:t>Oklahoma Law Review</w:t>
      </w:r>
      <w:r>
        <w:rPr>
          <w:i/>
        </w:rPr>
        <w:t xml:space="preserve">, </w:t>
      </w:r>
      <w:r w:rsidRPr="00C57ED7">
        <w:t>50(1</w:t>
      </w:r>
      <w:r>
        <w:t xml:space="preserve">): </w:t>
      </w:r>
      <w:r w:rsidRPr="00C57ED7">
        <w:t>1-43</w:t>
      </w:r>
      <w:r>
        <w:t>.</w:t>
      </w:r>
    </w:p>
    <w:p w14:paraId="60AEBDBD" w14:textId="77777777" w:rsidR="000F031A" w:rsidRPr="00342E88" w:rsidRDefault="000F031A" w:rsidP="00EA188C">
      <w:pPr>
        <w:tabs>
          <w:tab w:val="left" w:pos="2516"/>
          <w:tab w:val="left" w:pos="5979"/>
          <w:tab w:val="left" w:pos="9442"/>
          <w:tab w:val="left" w:pos="12114"/>
        </w:tabs>
        <w:spacing w:before="120"/>
        <w:ind w:left="425" w:hanging="425"/>
      </w:pPr>
      <w:r w:rsidRPr="00342E88">
        <w:lastRenderedPageBreak/>
        <w:t>Tepper</w:t>
      </w:r>
      <w:r>
        <w:t xml:space="preserve">, </w:t>
      </w:r>
      <w:r w:rsidRPr="00342E88">
        <w:t>R.J.</w:t>
      </w:r>
      <w:r>
        <w:t xml:space="preserve">, </w:t>
      </w:r>
      <w:r w:rsidRPr="00342E88">
        <w:t>White</w:t>
      </w:r>
      <w:r>
        <w:t xml:space="preserve">, </w:t>
      </w:r>
      <w:r w:rsidRPr="00342E88">
        <w:t>C.G.</w:t>
      </w:r>
      <w:r>
        <w:t xml:space="preserve">, </w:t>
      </w:r>
      <w:r w:rsidRPr="00342E88">
        <w:t xml:space="preserve">(2009) “Speak No Evil: Academic Freedom </w:t>
      </w:r>
      <w:proofErr w:type="gramStart"/>
      <w:r w:rsidRPr="00342E88">
        <w:t>And</w:t>
      </w:r>
      <w:proofErr w:type="gramEnd"/>
      <w:r w:rsidRPr="00342E88">
        <w:t xml:space="preserve"> The Application Of Garcetti V. Ceballos To Public University Faculty”</w:t>
      </w:r>
      <w:r>
        <w:t xml:space="preserve">, </w:t>
      </w:r>
      <w:r w:rsidRPr="00342E88">
        <w:rPr>
          <w:i/>
        </w:rPr>
        <w:t>Catholic University Law Review</w:t>
      </w:r>
      <w:r>
        <w:rPr>
          <w:i/>
        </w:rPr>
        <w:t xml:space="preserve">, </w:t>
      </w:r>
      <w:r w:rsidRPr="00342E88">
        <w:t>59(1</w:t>
      </w:r>
      <w:r>
        <w:t xml:space="preserve">): </w:t>
      </w:r>
      <w:r w:rsidRPr="00342E88">
        <w:t>125-182.</w:t>
      </w:r>
    </w:p>
    <w:p w14:paraId="2AB1DD38" w14:textId="77777777" w:rsidR="000F031A" w:rsidRDefault="000F031A" w:rsidP="00EA188C">
      <w:pPr>
        <w:spacing w:before="120"/>
        <w:ind w:left="425" w:hanging="425"/>
      </w:pPr>
      <w:proofErr w:type="spellStart"/>
      <w:r w:rsidRPr="00C57ED7">
        <w:t>Thielens</w:t>
      </w:r>
      <w:proofErr w:type="spellEnd"/>
      <w:r>
        <w:t xml:space="preserve">, </w:t>
      </w:r>
      <w:r w:rsidRPr="00C57ED7">
        <w:t>Wagner</w:t>
      </w:r>
      <w:r>
        <w:t xml:space="preserve">, </w:t>
      </w:r>
      <w:r w:rsidRPr="00C57ED7">
        <w:t>(1996) “Why Wasn't the Damage Worse - Some Answers from the Academic Mind”</w:t>
      </w:r>
      <w:r>
        <w:t xml:space="preserve">, </w:t>
      </w:r>
      <w:r w:rsidRPr="00C57ED7">
        <w:rPr>
          <w:i/>
          <w:iCs/>
        </w:rPr>
        <w:t>William Mitchell Law Review</w:t>
      </w:r>
      <w:r>
        <w:rPr>
          <w:i/>
          <w:iCs/>
        </w:rPr>
        <w:t xml:space="preserve">, </w:t>
      </w:r>
      <w:r w:rsidRPr="00C57ED7">
        <w:rPr>
          <w:iCs/>
        </w:rPr>
        <w:t>22(2</w:t>
      </w:r>
      <w:r>
        <w:rPr>
          <w:iCs/>
        </w:rPr>
        <w:t xml:space="preserve">): </w:t>
      </w:r>
      <w:r w:rsidRPr="00C57ED7">
        <w:t>421-450</w:t>
      </w:r>
      <w:r>
        <w:t>.</w:t>
      </w:r>
    </w:p>
    <w:p w14:paraId="048073DB" w14:textId="77777777" w:rsidR="000F031A" w:rsidRPr="00FE7789" w:rsidRDefault="000F031A" w:rsidP="00EA188C">
      <w:pPr>
        <w:widowControl w:val="0"/>
        <w:autoSpaceDE w:val="0"/>
        <w:autoSpaceDN w:val="0"/>
        <w:adjustRightInd w:val="0"/>
        <w:spacing w:before="120"/>
        <w:ind w:left="426" w:hanging="426"/>
      </w:pPr>
      <w:r w:rsidRPr="00FE7789">
        <w:t>Thomas</w:t>
      </w:r>
      <w:r>
        <w:t xml:space="preserve">, </w:t>
      </w:r>
      <w:r w:rsidRPr="00FE7789">
        <w:t>Nancy L.</w:t>
      </w:r>
      <w:r>
        <w:t xml:space="preserve">, </w:t>
      </w:r>
      <w:r w:rsidRPr="00FE7789">
        <w:t>(2010) “The politics of academic freedom”</w:t>
      </w:r>
      <w:r>
        <w:t xml:space="preserve">, </w:t>
      </w:r>
      <w:r w:rsidRPr="00FE7789">
        <w:rPr>
          <w:i/>
        </w:rPr>
        <w:t>New Directions for Higher Education</w:t>
      </w:r>
      <w:r>
        <w:t xml:space="preserve">, </w:t>
      </w:r>
      <w:r w:rsidRPr="00FE7789">
        <w:t>152: 83-90.</w:t>
      </w:r>
    </w:p>
    <w:p w14:paraId="4EE9491D"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Thomas</w:t>
      </w:r>
      <w:r>
        <w:rPr>
          <w:lang w:val="en-GB"/>
        </w:rPr>
        <w:t xml:space="preserve">, </w:t>
      </w:r>
      <w:r w:rsidRPr="00C57ED7">
        <w:rPr>
          <w:lang w:val="en-GB"/>
        </w:rPr>
        <w:t>Paul</w:t>
      </w:r>
      <w:r>
        <w:rPr>
          <w:lang w:val="en-GB"/>
        </w:rPr>
        <w:t xml:space="preserve">, </w:t>
      </w:r>
      <w:r w:rsidRPr="00C57ED7">
        <w:rPr>
          <w:lang w:val="en-GB"/>
        </w:rPr>
        <w:t>(1994) “Senate Appeals and ‘Fairness’” in Foster</w:t>
      </w:r>
      <w:r>
        <w:rPr>
          <w:lang w:val="en-GB"/>
        </w:rPr>
        <w:t xml:space="preserve">, </w:t>
      </w:r>
      <w:r w:rsidRPr="00C57ED7">
        <w:rPr>
          <w:lang w:val="en-GB"/>
        </w:rPr>
        <w:t>William F.</w:t>
      </w:r>
      <w:r>
        <w:rPr>
          <w:lang w:val="en-GB"/>
        </w:rPr>
        <w:t xml:space="preserve">, </w:t>
      </w:r>
      <w:r w:rsidRPr="00C57ED7">
        <w:rPr>
          <w:lang w:val="en-GB"/>
        </w:rPr>
        <w:t xml:space="preserve">(ed.) </w:t>
      </w:r>
      <w:r w:rsidRPr="00C57ED7">
        <w:rPr>
          <w:i/>
          <w:iCs/>
          <w:lang w:val="en-GB"/>
        </w:rPr>
        <w:t>Education and Law: Education in the Era of Individual Rights</w:t>
      </w:r>
      <w:r>
        <w:rPr>
          <w:lang w:val="en-GB"/>
        </w:rPr>
        <w:t xml:space="preserve">, </w:t>
      </w:r>
      <w:proofErr w:type="spellStart"/>
      <w:r w:rsidRPr="00C57ED7">
        <w:rPr>
          <w:lang w:val="en-GB"/>
        </w:rPr>
        <w:t>Châteaugay</w:t>
      </w:r>
      <w:proofErr w:type="spellEnd"/>
      <w:r>
        <w:rPr>
          <w:lang w:val="en-GB"/>
        </w:rPr>
        <w:t xml:space="preserve">, </w:t>
      </w:r>
      <w:r w:rsidRPr="00C57ED7">
        <w:rPr>
          <w:lang w:val="en-GB"/>
        </w:rPr>
        <w:t xml:space="preserve">Quebec: </w:t>
      </w:r>
      <w:proofErr w:type="spellStart"/>
      <w:r w:rsidRPr="00C57ED7">
        <w:rPr>
          <w:lang w:val="en-GB"/>
        </w:rPr>
        <w:t>Lisbro</w:t>
      </w:r>
      <w:proofErr w:type="spellEnd"/>
      <w:r>
        <w:rPr>
          <w:lang w:val="en-GB"/>
        </w:rPr>
        <w:t xml:space="preserve">, </w:t>
      </w:r>
      <w:r w:rsidRPr="00C57ED7">
        <w:rPr>
          <w:lang w:val="en-GB"/>
        </w:rPr>
        <w:t>p.502-516</w:t>
      </w:r>
      <w:r>
        <w:rPr>
          <w:lang w:val="en-GB"/>
        </w:rPr>
        <w:t>.</w:t>
      </w:r>
    </w:p>
    <w:p w14:paraId="66A6ABFC" w14:textId="77777777" w:rsidR="000F031A" w:rsidRDefault="000F031A" w:rsidP="00EA188C">
      <w:pPr>
        <w:spacing w:before="120"/>
        <w:ind w:left="425" w:hanging="425"/>
      </w:pPr>
      <w:r w:rsidRPr="00C57ED7">
        <w:t>Thompson</w:t>
      </w:r>
      <w:r>
        <w:t xml:space="preserve">, </w:t>
      </w:r>
      <w:r w:rsidRPr="00C57ED7">
        <w:t>Jon</w:t>
      </w:r>
      <w:r>
        <w:t xml:space="preserve">, </w:t>
      </w:r>
      <w:r w:rsidRPr="00C57ED7">
        <w:t>(1996) “Academic Freedom”</w:t>
      </w:r>
      <w:r>
        <w:t xml:space="preserve">, </w:t>
      </w:r>
      <w:r w:rsidRPr="00C57ED7">
        <w:t xml:space="preserve">paper given at the </w:t>
      </w:r>
      <w:r w:rsidRPr="00C57ED7">
        <w:rPr>
          <w:i/>
        </w:rPr>
        <w:t>Atlantic Association of Registrars and Admissions Officers Interchange”96 Conference</w:t>
      </w:r>
      <w:r>
        <w:t xml:space="preserve">, </w:t>
      </w:r>
      <w:r w:rsidRPr="00C57ED7">
        <w:t>University of New Brunswick at Saint John</w:t>
      </w:r>
      <w:r>
        <w:t xml:space="preserve">, </w:t>
      </w:r>
      <w:r w:rsidRPr="00C57ED7">
        <w:t>May 31</w:t>
      </w:r>
      <w:r w:rsidRPr="00C57ED7">
        <w:rPr>
          <w:vertAlign w:val="superscript"/>
        </w:rPr>
        <w:t>st</w:t>
      </w:r>
      <w:r>
        <w:t>.</w:t>
      </w:r>
    </w:p>
    <w:p w14:paraId="2320C335" w14:textId="77777777" w:rsidR="000F031A" w:rsidRDefault="000F031A" w:rsidP="00EA188C">
      <w:pPr>
        <w:spacing w:before="120"/>
        <w:ind w:left="425" w:hanging="425"/>
      </w:pPr>
      <w:r w:rsidRPr="00C57ED7">
        <w:t>Thomson</w:t>
      </w:r>
      <w:r>
        <w:t xml:space="preserve">, </w:t>
      </w:r>
      <w:r w:rsidRPr="00C57ED7">
        <w:t>Judith Jarvis</w:t>
      </w:r>
      <w:r>
        <w:t xml:space="preserve">, </w:t>
      </w:r>
      <w:r w:rsidRPr="00C57ED7">
        <w:t xml:space="preserve">(1975) “Academic Freedom and Research”. 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p.255-262</w:t>
      </w:r>
      <w:r>
        <w:t>.</w:t>
      </w:r>
    </w:p>
    <w:p w14:paraId="3AED87D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Thomson</w:t>
      </w:r>
      <w:r>
        <w:rPr>
          <w:rFonts w:ascii="Times New Roman" w:hAnsi="Times New Roman" w:cs="Times New Roman"/>
          <w:sz w:val="24"/>
          <w:szCs w:val="24"/>
        </w:rPr>
        <w:t xml:space="preserve">, </w:t>
      </w:r>
      <w:r w:rsidRPr="00C57ED7">
        <w:rPr>
          <w:rFonts w:ascii="Times New Roman" w:hAnsi="Times New Roman" w:cs="Times New Roman"/>
          <w:sz w:val="24"/>
          <w:szCs w:val="24"/>
        </w:rPr>
        <w:t>Judith Jarvis</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Dreben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Holtzman</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Kreiser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(1983) “Academic Freedom and Tenure: Corporate Funding of Academic Research”</w:t>
      </w:r>
      <w:r>
        <w:rPr>
          <w:rFonts w:ascii="Times New Roman" w:hAnsi="Times New Roman" w:cs="Times New Roman"/>
          <w:sz w:val="24"/>
          <w:szCs w:val="24"/>
        </w:rPr>
        <w:t xml:space="preserve">, </w:t>
      </w:r>
      <w:r w:rsidRPr="00C57ED7">
        <w:rPr>
          <w:rFonts w:ascii="Times New Roman" w:hAnsi="Times New Roman" w:cs="Times New Roman"/>
          <w:i/>
          <w:sz w:val="24"/>
          <w:szCs w:val="24"/>
        </w:rPr>
        <w:t>Academe</w:t>
      </w:r>
      <w:r>
        <w:rPr>
          <w:rFonts w:ascii="Times New Roman" w:hAnsi="Times New Roman" w:cs="Times New Roman"/>
          <w:sz w:val="24"/>
          <w:szCs w:val="24"/>
        </w:rPr>
        <w:t xml:space="preserve">, </w:t>
      </w:r>
      <w:r w:rsidRPr="00C57ED7">
        <w:rPr>
          <w:rFonts w:ascii="Times New Roman" w:hAnsi="Times New Roman" w:cs="Times New Roman"/>
          <w:sz w:val="24"/>
          <w:szCs w:val="24"/>
        </w:rPr>
        <w:t>69(6</w:t>
      </w:r>
      <w:r>
        <w:rPr>
          <w:rFonts w:ascii="Times New Roman" w:hAnsi="Times New Roman" w:cs="Times New Roman"/>
          <w:sz w:val="24"/>
          <w:szCs w:val="24"/>
        </w:rPr>
        <w:t xml:space="preserve">): </w:t>
      </w:r>
      <w:r w:rsidRPr="00C57ED7">
        <w:rPr>
          <w:rFonts w:ascii="Times New Roman" w:hAnsi="Times New Roman" w:cs="Times New Roman"/>
          <w:sz w:val="24"/>
          <w:szCs w:val="24"/>
        </w:rPr>
        <w:t>18a-23a</w:t>
      </w:r>
      <w:r>
        <w:rPr>
          <w:rFonts w:ascii="Times New Roman" w:hAnsi="Times New Roman" w:cs="Times New Roman"/>
          <w:sz w:val="24"/>
          <w:szCs w:val="24"/>
        </w:rPr>
        <w:t>.</w:t>
      </w:r>
    </w:p>
    <w:p w14:paraId="458231A8" w14:textId="77777777" w:rsidR="000F031A" w:rsidRDefault="000F031A" w:rsidP="00EA188C">
      <w:pPr>
        <w:autoSpaceDE w:val="0"/>
        <w:autoSpaceDN w:val="0"/>
        <w:adjustRightInd w:val="0"/>
        <w:spacing w:before="120"/>
        <w:ind w:left="425" w:hanging="425"/>
        <w:rPr>
          <w:lang w:val="en-GB" w:eastAsia="en-GB"/>
        </w:rPr>
      </w:pPr>
      <w:r w:rsidRPr="00C57ED7">
        <w:rPr>
          <w:lang w:val="en-GB" w:eastAsia="en-GB"/>
        </w:rPr>
        <w:t>Thomson</w:t>
      </w:r>
      <w:r>
        <w:rPr>
          <w:lang w:val="en-GB" w:eastAsia="en-GB"/>
        </w:rPr>
        <w:t xml:space="preserve">, </w:t>
      </w:r>
      <w:r w:rsidRPr="00C57ED7">
        <w:rPr>
          <w:lang w:val="en-GB" w:eastAsia="en-GB"/>
        </w:rPr>
        <w:t>Judith Jarvis</w:t>
      </w:r>
      <w:r>
        <w:rPr>
          <w:lang w:val="en-GB" w:eastAsia="en-GB"/>
        </w:rPr>
        <w:t xml:space="preserve">, </w:t>
      </w:r>
      <w:proofErr w:type="spellStart"/>
      <w:r w:rsidRPr="00C57ED7">
        <w:rPr>
          <w:lang w:val="en-GB" w:eastAsia="en-GB"/>
        </w:rPr>
        <w:t>Finkin</w:t>
      </w:r>
      <w:proofErr w:type="spellEnd"/>
      <w:r>
        <w:rPr>
          <w:lang w:val="en-GB" w:eastAsia="en-GB"/>
        </w:rPr>
        <w:t xml:space="preserve">, </w:t>
      </w:r>
      <w:r w:rsidRPr="00C57ED7">
        <w:rPr>
          <w:lang w:val="en-GB" w:eastAsia="en-GB"/>
        </w:rPr>
        <w:t>Matthew</w:t>
      </w:r>
      <w:r>
        <w:rPr>
          <w:lang w:val="en-GB" w:eastAsia="en-GB"/>
        </w:rPr>
        <w:t xml:space="preserve">, </w:t>
      </w:r>
      <w:r w:rsidRPr="00C57ED7">
        <w:rPr>
          <w:lang w:val="en-GB" w:eastAsia="en-GB"/>
        </w:rPr>
        <w:t>(1993) “Academic Freedom and Church-Related Higher Education: A Response to Professor McConnell”</w:t>
      </w:r>
      <w:r>
        <w:rPr>
          <w:lang w:val="en-GB" w:eastAsia="en-GB"/>
        </w:rPr>
        <w:t xml:space="preserve">, </w:t>
      </w:r>
      <w:r w:rsidRPr="00C57ED7">
        <w:rPr>
          <w:lang w:val="en-GB" w:eastAsia="en-GB"/>
        </w:rPr>
        <w:t>in Van Alstyne</w:t>
      </w:r>
      <w:r>
        <w:rPr>
          <w:lang w:val="en-GB" w:eastAsia="en-GB"/>
        </w:rPr>
        <w:t xml:space="preserve">, </w:t>
      </w:r>
      <w:r w:rsidRPr="00C57ED7">
        <w:rPr>
          <w:lang w:val="en-GB" w:eastAsia="en-GB"/>
        </w:rPr>
        <w:t>William</w:t>
      </w:r>
      <w:r>
        <w:rPr>
          <w:lang w:val="en-GB" w:eastAsia="en-GB"/>
        </w:rPr>
        <w:t xml:space="preserve">, </w:t>
      </w:r>
      <w:r w:rsidRPr="00C57ED7">
        <w:rPr>
          <w:lang w:val="en-GB" w:eastAsia="en-GB"/>
        </w:rPr>
        <w:t>(ed.)</w:t>
      </w:r>
      <w:r>
        <w:rPr>
          <w:lang w:val="en-GB" w:eastAsia="en-GB"/>
        </w:rPr>
        <w:t xml:space="preserve">, </w:t>
      </w:r>
      <w:r w:rsidRPr="00C57ED7">
        <w:rPr>
          <w:i/>
          <w:lang w:val="en-GB" w:eastAsia="en-GB"/>
        </w:rPr>
        <w:t>Freedom and Tenure in the Academy</w:t>
      </w:r>
      <w:r>
        <w:rPr>
          <w:lang w:val="en-GB" w:eastAsia="en-GB"/>
        </w:rPr>
        <w:t xml:space="preserve">, </w:t>
      </w:r>
      <w:r w:rsidRPr="00C57ED7">
        <w:rPr>
          <w:lang w:val="en-GB" w:eastAsia="en-GB"/>
        </w:rPr>
        <w:t>Durham: Duke University Press</w:t>
      </w:r>
      <w:r>
        <w:rPr>
          <w:lang w:val="en-GB" w:eastAsia="en-GB"/>
        </w:rPr>
        <w:t xml:space="preserve">, </w:t>
      </w:r>
      <w:r w:rsidRPr="00C57ED7">
        <w:rPr>
          <w:lang w:val="en-GB" w:eastAsia="en-GB"/>
        </w:rPr>
        <w:t>p.419-429</w:t>
      </w:r>
      <w:r>
        <w:rPr>
          <w:lang w:val="en-GB" w:eastAsia="en-GB"/>
        </w:rPr>
        <w:t>.</w:t>
      </w:r>
    </w:p>
    <w:p w14:paraId="2EB7C3FD" w14:textId="77777777" w:rsidR="000F031A" w:rsidRDefault="000F031A" w:rsidP="00EA188C">
      <w:pPr>
        <w:spacing w:before="120"/>
        <w:ind w:left="425" w:hanging="425"/>
        <w:rPr>
          <w:lang w:val="en-GB"/>
        </w:rPr>
      </w:pPr>
      <w:proofErr w:type="spellStart"/>
      <w:r w:rsidRPr="00C57ED7">
        <w:rPr>
          <w:lang w:val="en-GB"/>
        </w:rPr>
        <w:t>Thorens</w:t>
      </w:r>
      <w:proofErr w:type="spellEnd"/>
      <w:r>
        <w:rPr>
          <w:lang w:val="en-GB"/>
        </w:rPr>
        <w:t xml:space="preserve">, </w:t>
      </w:r>
      <w:r w:rsidRPr="00C57ED7">
        <w:rPr>
          <w:lang w:val="en-GB"/>
        </w:rPr>
        <w:t>Justin</w:t>
      </w:r>
      <w:r>
        <w:rPr>
          <w:lang w:val="en-GB"/>
        </w:rPr>
        <w:t xml:space="preserve">, </w:t>
      </w:r>
      <w:r w:rsidRPr="00C57ED7">
        <w:rPr>
          <w:lang w:val="en-GB"/>
        </w:rPr>
        <w:t>(1996) “Role and Mission of the University at the dawn of the 21</w:t>
      </w:r>
      <w:r w:rsidRPr="00C57ED7">
        <w:rPr>
          <w:vertAlign w:val="superscript"/>
          <w:lang w:val="en-GB"/>
        </w:rPr>
        <w:t>st</w:t>
      </w:r>
      <w:r w:rsidRPr="00C57ED7">
        <w:rPr>
          <w:lang w:val="en-GB"/>
        </w:rPr>
        <w:t xml:space="preserve"> Century”</w:t>
      </w:r>
      <w:r>
        <w:rPr>
          <w:lang w:val="en-GB"/>
        </w:rPr>
        <w:t xml:space="preserve">, </w:t>
      </w:r>
      <w:r w:rsidRPr="00C57ED7">
        <w:rPr>
          <w:i/>
          <w:lang w:val="en-GB"/>
        </w:rPr>
        <w:t>Higher Education Policy</w:t>
      </w:r>
      <w:r>
        <w:rPr>
          <w:lang w:val="en-GB"/>
        </w:rPr>
        <w:t xml:space="preserve">, </w:t>
      </w:r>
      <w:r w:rsidRPr="00C57ED7">
        <w:rPr>
          <w:lang w:val="en-GB"/>
        </w:rPr>
        <w:t>9(4</w:t>
      </w:r>
      <w:r>
        <w:rPr>
          <w:lang w:val="en-GB"/>
        </w:rPr>
        <w:t xml:space="preserve">): </w:t>
      </w:r>
      <w:r w:rsidRPr="00C57ED7">
        <w:rPr>
          <w:lang w:val="en-GB"/>
        </w:rPr>
        <w:t>267-275</w:t>
      </w:r>
      <w:r>
        <w:rPr>
          <w:lang w:val="en-GB"/>
        </w:rPr>
        <w:t>.</w:t>
      </w:r>
    </w:p>
    <w:p w14:paraId="5AE67F19" w14:textId="77777777" w:rsidR="000F031A" w:rsidRDefault="000F031A" w:rsidP="00EA188C">
      <w:pPr>
        <w:spacing w:before="120"/>
        <w:ind w:left="425" w:hanging="425"/>
        <w:rPr>
          <w:lang w:val="en-GB"/>
        </w:rPr>
      </w:pPr>
      <w:proofErr w:type="spellStart"/>
      <w:r w:rsidRPr="00C57ED7">
        <w:rPr>
          <w:lang w:val="en-GB"/>
        </w:rPr>
        <w:t>Thorens</w:t>
      </w:r>
      <w:proofErr w:type="spellEnd"/>
      <w:r>
        <w:rPr>
          <w:lang w:val="en-GB"/>
        </w:rPr>
        <w:t xml:space="preserve">, </w:t>
      </w:r>
      <w:r w:rsidRPr="00C57ED7">
        <w:rPr>
          <w:lang w:val="en-GB"/>
        </w:rPr>
        <w:t>Justin</w:t>
      </w:r>
      <w:r>
        <w:rPr>
          <w:lang w:val="en-GB"/>
        </w:rPr>
        <w:t xml:space="preserve">, </w:t>
      </w:r>
      <w:r w:rsidRPr="00C57ED7">
        <w:rPr>
          <w:lang w:val="en-GB"/>
        </w:rPr>
        <w:t>(1998) “Academic freedom and university autonomy”</w:t>
      </w:r>
      <w:r>
        <w:rPr>
          <w:lang w:val="en-GB"/>
        </w:rPr>
        <w:t xml:space="preserve">, </w:t>
      </w:r>
      <w:r w:rsidRPr="00C57ED7">
        <w:rPr>
          <w:i/>
          <w:lang w:val="en-GB"/>
        </w:rPr>
        <w:t>Prospects</w:t>
      </w:r>
      <w:r>
        <w:rPr>
          <w:lang w:val="en-GB"/>
        </w:rPr>
        <w:t xml:space="preserve">, </w:t>
      </w:r>
      <w:r w:rsidRPr="00C57ED7">
        <w:rPr>
          <w:lang w:val="en-GB"/>
        </w:rPr>
        <w:t>28(3</w:t>
      </w:r>
      <w:r>
        <w:rPr>
          <w:lang w:val="en-GB"/>
        </w:rPr>
        <w:t xml:space="preserve">): </w:t>
      </w:r>
      <w:r w:rsidRPr="00C57ED7">
        <w:rPr>
          <w:lang w:val="en-GB"/>
        </w:rPr>
        <w:t>401-7</w:t>
      </w:r>
      <w:r>
        <w:rPr>
          <w:lang w:val="en-GB"/>
        </w:rPr>
        <w:t>.</w:t>
      </w:r>
    </w:p>
    <w:p w14:paraId="57A6D924" w14:textId="77777777" w:rsidR="000F031A" w:rsidRDefault="000F031A" w:rsidP="00EA188C">
      <w:pPr>
        <w:autoSpaceDE w:val="0"/>
        <w:autoSpaceDN w:val="0"/>
        <w:adjustRightInd w:val="0"/>
        <w:spacing w:before="120"/>
        <w:ind w:left="425" w:hanging="425"/>
        <w:rPr>
          <w:iCs/>
          <w:lang w:val="en-GB"/>
        </w:rPr>
      </w:pPr>
      <w:proofErr w:type="spellStart"/>
      <w:r w:rsidRPr="00C57ED7">
        <w:rPr>
          <w:lang w:val="en-GB"/>
        </w:rPr>
        <w:t>Thorens</w:t>
      </w:r>
      <w:proofErr w:type="spellEnd"/>
      <w:r>
        <w:rPr>
          <w:lang w:val="en-GB"/>
        </w:rPr>
        <w:t xml:space="preserve">, </w:t>
      </w:r>
      <w:r w:rsidRPr="00C57ED7">
        <w:rPr>
          <w:lang w:val="en-GB"/>
        </w:rPr>
        <w:t>Justin</w:t>
      </w:r>
      <w:r>
        <w:rPr>
          <w:lang w:val="en-GB"/>
        </w:rPr>
        <w:t xml:space="preserve">, </w:t>
      </w:r>
      <w:r w:rsidRPr="00C57ED7">
        <w:rPr>
          <w:lang w:val="en-GB"/>
        </w:rPr>
        <w:t>(2000) “Proposal for an International Declaration on Academic Freedom and University Autonomy”</w:t>
      </w:r>
      <w:r>
        <w:rPr>
          <w:lang w:val="en-GB"/>
        </w:rPr>
        <w:t xml:space="preserve">, </w:t>
      </w:r>
      <w:r w:rsidRPr="00C57ED7">
        <w:rPr>
          <w:lang w:val="en-GB"/>
        </w:rPr>
        <w:t xml:space="preserve">in </w:t>
      </w:r>
      <w:r w:rsidRPr="00C57ED7">
        <w:rPr>
          <w:iCs/>
          <w:lang w:val="en-GB"/>
        </w:rPr>
        <w:t>Neave</w:t>
      </w:r>
      <w:r>
        <w:rPr>
          <w:iCs/>
          <w:lang w:val="en-GB"/>
        </w:rPr>
        <w:t xml:space="preserve">, </w:t>
      </w:r>
      <w:r w:rsidRPr="00C57ED7">
        <w:rPr>
          <w:iCs/>
          <w:lang w:val="en-GB"/>
        </w:rPr>
        <w:t>Guy</w:t>
      </w:r>
      <w:r>
        <w:rPr>
          <w:iCs/>
          <w:lang w:val="en-GB"/>
        </w:rPr>
        <w:t xml:space="preserve">, </w:t>
      </w:r>
      <w:r w:rsidRPr="00C57ED7">
        <w:rPr>
          <w:iCs/>
          <w:lang w:val="en-GB"/>
        </w:rPr>
        <w:t xml:space="preserve">(ed.) </w:t>
      </w:r>
      <w:r w:rsidRPr="00C57ED7">
        <w:rPr>
          <w:i/>
          <w:iCs/>
          <w:lang w:val="en-GB"/>
        </w:rPr>
        <w:t>The Universities’ Responsibilities to Society: International Perspectives</w:t>
      </w:r>
      <w:r>
        <w:rPr>
          <w:i/>
          <w:iCs/>
          <w:lang w:val="en-GB"/>
        </w:rPr>
        <w:t xml:space="preserve">, </w:t>
      </w:r>
      <w:r w:rsidRPr="00C57ED7">
        <w:rPr>
          <w:iCs/>
          <w:lang w:val="en-GB"/>
        </w:rPr>
        <w:t>Oxford: Elsevier Science</w:t>
      </w:r>
      <w:r>
        <w:rPr>
          <w:iCs/>
          <w:lang w:val="en-GB"/>
        </w:rPr>
        <w:t xml:space="preserve">, </w:t>
      </w:r>
      <w:r w:rsidRPr="00C57ED7">
        <w:rPr>
          <w:iCs/>
          <w:lang w:val="en-GB"/>
        </w:rPr>
        <w:t>p.271-282</w:t>
      </w:r>
      <w:r>
        <w:rPr>
          <w:iCs/>
          <w:lang w:val="en-GB"/>
        </w:rPr>
        <w:t>.</w:t>
      </w:r>
    </w:p>
    <w:p w14:paraId="36E52BF8" w14:textId="77777777" w:rsidR="000F031A" w:rsidRDefault="000F031A" w:rsidP="00EA188C">
      <w:pPr>
        <w:spacing w:before="120"/>
        <w:ind w:left="425" w:hanging="425"/>
        <w:rPr>
          <w:lang w:val="en-GB"/>
        </w:rPr>
      </w:pPr>
      <w:proofErr w:type="spellStart"/>
      <w:r w:rsidRPr="00C57ED7">
        <w:rPr>
          <w:lang w:val="en-GB"/>
        </w:rPr>
        <w:t>Thorens</w:t>
      </w:r>
      <w:proofErr w:type="spellEnd"/>
      <w:r>
        <w:rPr>
          <w:lang w:val="en-GB"/>
        </w:rPr>
        <w:t xml:space="preserve">, </w:t>
      </w:r>
      <w:r w:rsidRPr="00C57ED7">
        <w:rPr>
          <w:lang w:val="en-GB"/>
        </w:rPr>
        <w:t>Justin</w:t>
      </w:r>
      <w:r>
        <w:rPr>
          <w:lang w:val="en-GB"/>
        </w:rPr>
        <w:t xml:space="preserve">, </w:t>
      </w:r>
      <w:r w:rsidRPr="00C57ED7">
        <w:rPr>
          <w:lang w:val="en-GB"/>
        </w:rPr>
        <w:t>(2006) “Liberties</w:t>
      </w:r>
      <w:r>
        <w:rPr>
          <w:lang w:val="en-GB"/>
        </w:rPr>
        <w:t xml:space="preserve">, </w:t>
      </w:r>
      <w:r w:rsidRPr="00C57ED7">
        <w:rPr>
          <w:lang w:val="en-GB"/>
        </w:rPr>
        <w:t>Freedom and Autonomy: A Few Reflections on Academia’s Estate”</w:t>
      </w:r>
      <w:r>
        <w:rPr>
          <w:lang w:val="en-GB"/>
        </w:rPr>
        <w:t xml:space="preserve">, </w:t>
      </w:r>
      <w:r w:rsidRPr="00C57ED7">
        <w:rPr>
          <w:i/>
          <w:lang w:val="en-GB"/>
        </w:rPr>
        <w:t>Higher Education Policy</w:t>
      </w:r>
      <w:r>
        <w:rPr>
          <w:lang w:val="en-GB"/>
        </w:rPr>
        <w:t xml:space="preserve">, </w:t>
      </w:r>
      <w:r w:rsidRPr="00C57ED7">
        <w:rPr>
          <w:lang w:val="en-GB"/>
        </w:rPr>
        <w:t>19(1</w:t>
      </w:r>
      <w:r>
        <w:rPr>
          <w:lang w:val="en-GB"/>
        </w:rPr>
        <w:t xml:space="preserve">): </w:t>
      </w:r>
      <w:r w:rsidRPr="00C57ED7">
        <w:rPr>
          <w:lang w:val="en-GB"/>
        </w:rPr>
        <w:t>87–110</w:t>
      </w:r>
      <w:r>
        <w:rPr>
          <w:lang w:val="en-GB"/>
        </w:rPr>
        <w:t>.</w:t>
      </w:r>
    </w:p>
    <w:p w14:paraId="10D4A688" w14:textId="77777777" w:rsidR="000F031A" w:rsidRPr="00342E88" w:rsidRDefault="000F031A" w:rsidP="00EA188C">
      <w:pPr>
        <w:tabs>
          <w:tab w:val="left" w:pos="2516"/>
          <w:tab w:val="left" w:pos="5979"/>
          <w:tab w:val="left" w:pos="9442"/>
          <w:tab w:val="left" w:pos="12114"/>
        </w:tabs>
        <w:spacing w:before="120"/>
        <w:ind w:left="425" w:hanging="425"/>
      </w:pPr>
      <w:r w:rsidRPr="00342E88">
        <w:t>Thorpe</w:t>
      </w:r>
      <w:r>
        <w:t xml:space="preserve">, </w:t>
      </w:r>
      <w:r w:rsidRPr="00342E88">
        <w:t>G.</w:t>
      </w:r>
      <w:r>
        <w:t xml:space="preserve">, </w:t>
      </w:r>
      <w:r w:rsidRPr="00342E88">
        <w:t xml:space="preserve">(2009) “Academic Freedom </w:t>
      </w:r>
      <w:proofErr w:type="gramStart"/>
      <w:r w:rsidRPr="00342E88">
        <w:t>And</w:t>
      </w:r>
      <w:proofErr w:type="gramEnd"/>
      <w:r w:rsidRPr="00342E88">
        <w:t xml:space="preserve"> Marx”</w:t>
      </w:r>
      <w:r>
        <w:t xml:space="preserve">, </w:t>
      </w:r>
      <w:r w:rsidRPr="00342E88">
        <w:rPr>
          <w:i/>
        </w:rPr>
        <w:t>Critique</w:t>
      </w:r>
      <w:r>
        <w:rPr>
          <w:i/>
        </w:rPr>
        <w:t xml:space="preserve">, </w:t>
      </w:r>
      <w:r w:rsidRPr="00342E88">
        <w:t>37(4</w:t>
      </w:r>
      <w:r>
        <w:t xml:space="preserve">): </w:t>
      </w:r>
      <w:r w:rsidRPr="00342E88">
        <w:t>531-552.</w:t>
      </w:r>
    </w:p>
    <w:p w14:paraId="4905764A" w14:textId="77777777" w:rsidR="000F031A" w:rsidRDefault="000F031A" w:rsidP="00EA188C">
      <w:pPr>
        <w:autoSpaceDE w:val="0"/>
        <w:autoSpaceDN w:val="0"/>
        <w:adjustRightInd w:val="0"/>
        <w:spacing w:before="120"/>
        <w:ind w:left="425" w:hanging="425"/>
      </w:pPr>
      <w:proofErr w:type="spellStart"/>
      <w:r w:rsidRPr="00C57ED7">
        <w:t>Thre</w:t>
      </w:r>
      <w:r>
        <w:t>p</w:t>
      </w:r>
      <w:r w:rsidRPr="00C57ED7">
        <w:t>alton</w:t>
      </w:r>
      <w:proofErr w:type="spellEnd"/>
      <w:r>
        <w:t xml:space="preserve">, </w:t>
      </w:r>
      <w:r w:rsidRPr="00C57ED7">
        <w:t>Maureen</w:t>
      </w:r>
      <w:r>
        <w:t xml:space="preserve">, </w:t>
      </w:r>
      <w:r w:rsidRPr="00C57ED7">
        <w:t>(2002) “Free Speech in Private Universities: The Marketplace of Ideas vs. The Market: An Examination of Keady v. Nike”</w:t>
      </w:r>
      <w:r>
        <w:t xml:space="preserve">, </w:t>
      </w:r>
      <w:r w:rsidRPr="00C57ED7">
        <w:rPr>
          <w:i/>
          <w:iCs/>
        </w:rPr>
        <w:t>Journal of College and University Law</w:t>
      </w:r>
      <w:r>
        <w:t xml:space="preserve">, </w:t>
      </w:r>
      <w:r w:rsidRPr="00C57ED7">
        <w:t>28(3</w:t>
      </w:r>
      <w:r>
        <w:t xml:space="preserve">): </w:t>
      </w:r>
      <w:r w:rsidRPr="00C57ED7">
        <w:t>663-85</w:t>
      </w:r>
      <w:r>
        <w:t>.</w:t>
      </w:r>
    </w:p>
    <w:p w14:paraId="7197C846" w14:textId="77777777" w:rsidR="000F031A" w:rsidRDefault="000F031A" w:rsidP="00EA188C">
      <w:pPr>
        <w:autoSpaceDE w:val="0"/>
        <w:autoSpaceDN w:val="0"/>
        <w:adjustRightInd w:val="0"/>
        <w:spacing w:before="120"/>
        <w:ind w:left="425" w:hanging="425"/>
      </w:pPr>
      <w:r w:rsidRPr="00C57ED7">
        <w:t>Thro</w:t>
      </w:r>
      <w:r>
        <w:t xml:space="preserve">, </w:t>
      </w:r>
      <w:r w:rsidRPr="00C57ED7">
        <w:t>William E.</w:t>
      </w:r>
      <w:r>
        <w:t xml:space="preserve">, </w:t>
      </w:r>
      <w:r w:rsidRPr="00C57ED7">
        <w:t xml:space="preserve">(2007) “Academic Freedom: Constitutional Myths and Practical Realities” </w:t>
      </w:r>
      <w:r w:rsidRPr="00C57ED7">
        <w:rPr>
          <w:i/>
        </w:rPr>
        <w:t>Journal of Personnel Evaluation in Education</w:t>
      </w:r>
      <w:r>
        <w:t xml:space="preserve">, </w:t>
      </w:r>
      <w:r w:rsidRPr="00C57ED7">
        <w:t>19(3-4</w:t>
      </w:r>
      <w:r>
        <w:t xml:space="preserve">): </w:t>
      </w:r>
      <w:r w:rsidRPr="00C57ED7">
        <w:t>135-145</w:t>
      </w:r>
      <w:r>
        <w:t>.</w:t>
      </w:r>
    </w:p>
    <w:p w14:paraId="66EB2C00"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Thurstone</w:t>
      </w:r>
      <w:r>
        <w:rPr>
          <w:rFonts w:ascii="Times New Roman" w:hAnsi="Times New Roman" w:cs="Times New Roman"/>
          <w:sz w:val="24"/>
          <w:szCs w:val="24"/>
        </w:rPr>
        <w:t xml:space="preserve">, </w:t>
      </w:r>
      <w:r w:rsidRPr="00C57ED7">
        <w:rPr>
          <w:rFonts w:ascii="Times New Roman" w:hAnsi="Times New Roman" w:cs="Times New Roman"/>
          <w:sz w:val="24"/>
          <w:szCs w:val="24"/>
        </w:rPr>
        <w:t>L. L.</w:t>
      </w:r>
      <w:r>
        <w:rPr>
          <w:rFonts w:ascii="Times New Roman" w:hAnsi="Times New Roman" w:cs="Times New Roman"/>
          <w:sz w:val="24"/>
          <w:szCs w:val="24"/>
        </w:rPr>
        <w:t xml:space="preserve">, </w:t>
      </w:r>
      <w:r w:rsidRPr="00C57ED7">
        <w:rPr>
          <w:rFonts w:ascii="Times New Roman" w:hAnsi="Times New Roman" w:cs="Times New Roman"/>
          <w:sz w:val="24"/>
          <w:szCs w:val="24"/>
        </w:rPr>
        <w:t>(1930)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1(3</w:t>
      </w:r>
      <w:r>
        <w:rPr>
          <w:rFonts w:ascii="Times New Roman" w:hAnsi="Times New Roman" w:cs="Times New Roman"/>
          <w:sz w:val="24"/>
          <w:szCs w:val="24"/>
        </w:rPr>
        <w:t xml:space="preserve">): </w:t>
      </w:r>
      <w:r w:rsidRPr="00C57ED7">
        <w:rPr>
          <w:rFonts w:ascii="Times New Roman" w:hAnsi="Times New Roman" w:cs="Times New Roman"/>
          <w:sz w:val="24"/>
          <w:szCs w:val="24"/>
        </w:rPr>
        <w:t>136-140</w:t>
      </w:r>
      <w:r>
        <w:rPr>
          <w:rFonts w:ascii="Times New Roman" w:hAnsi="Times New Roman" w:cs="Times New Roman"/>
          <w:sz w:val="24"/>
          <w:szCs w:val="24"/>
        </w:rPr>
        <w:t>.</w:t>
      </w:r>
    </w:p>
    <w:p w14:paraId="1A7CDBC7" w14:textId="77777777" w:rsidR="000F031A" w:rsidRDefault="000F031A" w:rsidP="00EA188C">
      <w:pPr>
        <w:autoSpaceDE w:val="0"/>
        <w:autoSpaceDN w:val="0"/>
        <w:adjustRightInd w:val="0"/>
        <w:spacing w:before="120"/>
        <w:ind w:left="425" w:hanging="425"/>
        <w:rPr>
          <w:lang w:val="en-GB"/>
        </w:rPr>
      </w:pPr>
      <w:r w:rsidRPr="00C57ED7">
        <w:t>Tierney</w:t>
      </w:r>
      <w:r>
        <w:t xml:space="preserve">, </w:t>
      </w:r>
      <w:r w:rsidRPr="00C57ED7">
        <w:t>William G.</w:t>
      </w:r>
      <w:r>
        <w:t xml:space="preserve">, </w:t>
      </w:r>
      <w:r w:rsidRPr="00C57ED7">
        <w:rPr>
          <w:lang w:val="en-GB"/>
        </w:rPr>
        <w:t>(1993) “Academic Freedom and the Parameters of Knowledge”</w:t>
      </w:r>
      <w:r>
        <w:rPr>
          <w:lang w:val="en-GB"/>
        </w:rPr>
        <w:t xml:space="preserve">, </w:t>
      </w:r>
      <w:r w:rsidRPr="00C57ED7">
        <w:rPr>
          <w:i/>
          <w:lang w:val="en-GB"/>
        </w:rPr>
        <w:t>Harvard Educational Review</w:t>
      </w:r>
      <w:r>
        <w:rPr>
          <w:lang w:val="en-GB"/>
        </w:rPr>
        <w:t xml:space="preserve">, </w:t>
      </w:r>
      <w:r w:rsidRPr="00C57ED7">
        <w:rPr>
          <w:lang w:val="en-GB"/>
        </w:rPr>
        <w:t>63(2</w:t>
      </w:r>
      <w:r>
        <w:rPr>
          <w:lang w:val="en-GB"/>
        </w:rPr>
        <w:t xml:space="preserve">): </w:t>
      </w:r>
      <w:r w:rsidRPr="00C57ED7">
        <w:rPr>
          <w:lang w:val="en-GB"/>
        </w:rPr>
        <w:t>143-160</w:t>
      </w:r>
      <w:r>
        <w:rPr>
          <w:lang w:val="en-GB"/>
        </w:rPr>
        <w:t>.</w:t>
      </w:r>
    </w:p>
    <w:p w14:paraId="43082900" w14:textId="77777777" w:rsidR="000F031A" w:rsidRDefault="000F031A" w:rsidP="00EA188C">
      <w:pPr>
        <w:spacing w:before="120"/>
        <w:ind w:left="425" w:hanging="425"/>
      </w:pPr>
      <w:r w:rsidRPr="00C57ED7">
        <w:t>Tierney</w:t>
      </w:r>
      <w:r>
        <w:t xml:space="preserve">, </w:t>
      </w:r>
      <w:r w:rsidRPr="00C57ED7">
        <w:t>William G.</w:t>
      </w:r>
      <w:r>
        <w:t xml:space="preserve">, </w:t>
      </w:r>
      <w:r w:rsidRPr="00C57ED7">
        <w:t>(1997) “Tenure and Community in Academe”</w:t>
      </w:r>
      <w:r>
        <w:t xml:space="preserve">, </w:t>
      </w:r>
      <w:r w:rsidRPr="00C57ED7">
        <w:rPr>
          <w:i/>
        </w:rPr>
        <w:t>Educational Researcher</w:t>
      </w:r>
      <w:r>
        <w:t xml:space="preserve">, </w:t>
      </w:r>
      <w:r w:rsidRPr="00C57ED7">
        <w:t>26(8</w:t>
      </w:r>
      <w:r>
        <w:t xml:space="preserve">): </w:t>
      </w:r>
      <w:r w:rsidRPr="00C57ED7">
        <w:t>17-23</w:t>
      </w:r>
      <w:r>
        <w:t>.</w:t>
      </w:r>
    </w:p>
    <w:p w14:paraId="2B19B852" w14:textId="77777777" w:rsidR="000F031A" w:rsidRDefault="000F031A" w:rsidP="00EA188C">
      <w:pPr>
        <w:spacing w:before="120"/>
        <w:ind w:left="425" w:hanging="425"/>
      </w:pPr>
      <w:r w:rsidRPr="00C57ED7">
        <w:t>Tierney</w:t>
      </w:r>
      <w:r>
        <w:t xml:space="preserve">, </w:t>
      </w:r>
      <w:r w:rsidRPr="00C57ED7">
        <w:t>William G.</w:t>
      </w:r>
      <w:r>
        <w:t xml:space="preserve">, </w:t>
      </w:r>
      <w:r w:rsidRPr="00C57ED7">
        <w:t>(1998) “Introduction: Tenure matters”</w:t>
      </w:r>
      <w:r>
        <w:t xml:space="preserve">, </w:t>
      </w:r>
      <w:r w:rsidRPr="00C57ED7">
        <w:rPr>
          <w:i/>
        </w:rPr>
        <w:t>The American Behavioral Scientist</w:t>
      </w:r>
      <w:r w:rsidRPr="00C57ED7">
        <w:t>; 41(5</w:t>
      </w:r>
      <w:r>
        <w:t xml:space="preserve">): </w:t>
      </w:r>
      <w:r w:rsidRPr="00C57ED7">
        <w:t>604-606</w:t>
      </w:r>
      <w:r>
        <w:t>.</w:t>
      </w:r>
    </w:p>
    <w:p w14:paraId="14C0FB08" w14:textId="77777777" w:rsidR="000F031A" w:rsidRDefault="000F031A" w:rsidP="00EA188C">
      <w:pPr>
        <w:spacing w:before="120"/>
        <w:ind w:left="425" w:hanging="425"/>
      </w:pPr>
      <w:r w:rsidRPr="00C57ED7">
        <w:t>Tierney</w:t>
      </w:r>
      <w:r>
        <w:t xml:space="preserve">, </w:t>
      </w:r>
      <w:r w:rsidRPr="00C57ED7">
        <w:t>William G.</w:t>
      </w:r>
      <w:r>
        <w:t xml:space="preserve">, </w:t>
      </w:r>
      <w:r w:rsidRPr="00C57ED7">
        <w:t>(1998) “Leveling tenure: Locating tenure and other controversies”</w:t>
      </w:r>
      <w:r>
        <w:t xml:space="preserve">, </w:t>
      </w:r>
      <w:r w:rsidRPr="00C57ED7">
        <w:rPr>
          <w:i/>
        </w:rPr>
        <w:t>The American Behavioral Scientist</w:t>
      </w:r>
      <w:r>
        <w:rPr>
          <w:i/>
        </w:rPr>
        <w:t xml:space="preserve">, </w:t>
      </w:r>
      <w:r w:rsidRPr="00C57ED7">
        <w:t>41(5</w:t>
      </w:r>
      <w:r>
        <w:t xml:space="preserve">): </w:t>
      </w:r>
      <w:r w:rsidRPr="00C57ED7">
        <w:t>627-637</w:t>
      </w:r>
      <w:r>
        <w:t>.</w:t>
      </w:r>
    </w:p>
    <w:p w14:paraId="4A6B2232" w14:textId="77777777" w:rsidR="000F031A" w:rsidRDefault="000F031A" w:rsidP="00EA188C">
      <w:pPr>
        <w:spacing w:before="120"/>
        <w:ind w:left="425" w:hanging="425"/>
      </w:pPr>
      <w:r w:rsidRPr="00C57ED7">
        <w:t>Tierney</w:t>
      </w:r>
      <w:r>
        <w:t xml:space="preserve">, </w:t>
      </w:r>
      <w:r w:rsidRPr="00C57ED7">
        <w:t>William G.</w:t>
      </w:r>
      <w:r>
        <w:t xml:space="preserve">, </w:t>
      </w:r>
      <w:r w:rsidRPr="00C57ED7">
        <w:t>(1998) “Tenure and Community in Academe”</w:t>
      </w:r>
      <w:r>
        <w:t xml:space="preserve">, </w:t>
      </w:r>
      <w:r w:rsidRPr="00C57ED7">
        <w:rPr>
          <w:i/>
        </w:rPr>
        <w:t>Educational Researcher</w:t>
      </w:r>
      <w:r>
        <w:t xml:space="preserve">, </w:t>
      </w:r>
      <w:r w:rsidRPr="00C57ED7">
        <w:t>26(8</w:t>
      </w:r>
      <w:r>
        <w:t xml:space="preserve">): </w:t>
      </w:r>
      <w:r w:rsidRPr="00C57ED7">
        <w:t>17-23</w:t>
      </w:r>
      <w:r>
        <w:t>.</w:t>
      </w:r>
    </w:p>
    <w:p w14:paraId="0B0BAC2A" w14:textId="77777777" w:rsidR="000F031A" w:rsidRDefault="000F031A" w:rsidP="00EA188C">
      <w:pPr>
        <w:spacing w:before="120"/>
        <w:ind w:left="425" w:hanging="425"/>
      </w:pPr>
      <w:r w:rsidRPr="00C57ED7">
        <w:lastRenderedPageBreak/>
        <w:t>Tierney</w:t>
      </w:r>
      <w:r>
        <w:t xml:space="preserve">, </w:t>
      </w:r>
      <w:r w:rsidRPr="00C57ED7">
        <w:t>William G.</w:t>
      </w:r>
      <w:r>
        <w:t xml:space="preserve">, </w:t>
      </w:r>
      <w:r w:rsidRPr="00C57ED7">
        <w:t>(1998) “Tenure Is Dead. Long Live Tenure”</w:t>
      </w:r>
      <w:r>
        <w:t xml:space="preserve">, </w:t>
      </w:r>
      <w:r w:rsidRPr="00C57ED7">
        <w:t>in Tierney</w:t>
      </w:r>
      <w:r>
        <w:t xml:space="preserve">, </w:t>
      </w:r>
      <w:r w:rsidRPr="00C57ED7">
        <w:t>William G.</w:t>
      </w:r>
      <w:r>
        <w:t xml:space="preserve">, </w:t>
      </w:r>
      <w:r w:rsidRPr="00C57ED7">
        <w:t xml:space="preserve">(ed.) </w:t>
      </w:r>
      <w:r w:rsidRPr="00C57ED7">
        <w:rPr>
          <w:rStyle w:val="Emphasis"/>
        </w:rPr>
        <w:t>The Responsive University</w:t>
      </w:r>
      <w:r>
        <w:t xml:space="preserve">, </w:t>
      </w:r>
      <w:r w:rsidRPr="00C57ED7">
        <w:t>Baltimore: Johns Hopkins University Press</w:t>
      </w:r>
      <w:r>
        <w:t xml:space="preserve">, </w:t>
      </w:r>
      <w:r w:rsidRPr="00C57ED7">
        <w:t>p.38-61</w:t>
      </w:r>
      <w:r>
        <w:t>.</w:t>
      </w:r>
    </w:p>
    <w:p w14:paraId="59D86C1F" w14:textId="77777777" w:rsidR="000F031A" w:rsidRDefault="000F031A" w:rsidP="00EA188C">
      <w:pPr>
        <w:spacing w:before="120"/>
        <w:ind w:left="425" w:hanging="425"/>
      </w:pPr>
      <w:r w:rsidRPr="00C57ED7">
        <w:t>Tierney</w:t>
      </w:r>
      <w:r>
        <w:t xml:space="preserve">, </w:t>
      </w:r>
      <w:r w:rsidRPr="00C57ED7">
        <w:t>William G.</w:t>
      </w:r>
      <w:r>
        <w:t xml:space="preserve">, </w:t>
      </w:r>
      <w:r w:rsidRPr="00C57ED7">
        <w:t xml:space="preserve">(2001) “Academic freedom and </w:t>
      </w:r>
      <w:proofErr w:type="spellStart"/>
      <w:r w:rsidRPr="00C57ED7">
        <w:t>organisational</w:t>
      </w:r>
      <w:proofErr w:type="spellEnd"/>
      <w:r w:rsidRPr="00C57ED7">
        <w:t xml:space="preserve"> identity”</w:t>
      </w:r>
      <w:r>
        <w:t xml:space="preserve">, </w:t>
      </w:r>
      <w:r w:rsidRPr="00C57ED7">
        <w:rPr>
          <w:i/>
        </w:rPr>
        <w:t>Australian Universities Review</w:t>
      </w:r>
      <w:r>
        <w:rPr>
          <w:i/>
        </w:rPr>
        <w:t xml:space="preserve">, </w:t>
      </w:r>
      <w:r w:rsidRPr="00C57ED7">
        <w:t>44(1/2</w:t>
      </w:r>
      <w:r>
        <w:t xml:space="preserve">): </w:t>
      </w:r>
      <w:r w:rsidRPr="00C57ED7">
        <w:t>7-14</w:t>
      </w:r>
      <w:r>
        <w:t>.</w:t>
      </w:r>
    </w:p>
    <w:p w14:paraId="5EB8C930" w14:textId="77777777" w:rsidR="000F031A" w:rsidRDefault="000F031A" w:rsidP="00EA188C">
      <w:pPr>
        <w:spacing w:before="120"/>
        <w:ind w:left="425" w:hanging="425"/>
      </w:pPr>
      <w:r w:rsidRPr="00C57ED7">
        <w:t>Tierney</w:t>
      </w:r>
      <w:r>
        <w:t xml:space="preserve">, </w:t>
      </w:r>
      <w:r w:rsidRPr="00C57ED7">
        <w:t>William G.</w:t>
      </w:r>
      <w:r>
        <w:t xml:space="preserve">, </w:t>
      </w:r>
      <w:r w:rsidRPr="00C57ED7">
        <w:t>(2001) “The Autonomy of Knowledge and the decline of the subject: Postmodernism and the Reformulation of the University”</w:t>
      </w:r>
      <w:r>
        <w:t xml:space="preserve">, </w:t>
      </w:r>
      <w:r w:rsidRPr="00C57ED7">
        <w:rPr>
          <w:i/>
        </w:rPr>
        <w:t>Higher Education</w:t>
      </w:r>
      <w:r>
        <w:rPr>
          <w:i/>
        </w:rPr>
        <w:t xml:space="preserve">, </w:t>
      </w:r>
      <w:r w:rsidRPr="00C57ED7">
        <w:t>41(4</w:t>
      </w:r>
      <w:r>
        <w:t xml:space="preserve">): </w:t>
      </w:r>
      <w:r w:rsidRPr="00C57ED7">
        <w:t>353-372</w:t>
      </w:r>
      <w:r>
        <w:t>.</w:t>
      </w:r>
    </w:p>
    <w:p w14:paraId="720B0DCD" w14:textId="77777777" w:rsidR="000F031A" w:rsidRDefault="000F031A" w:rsidP="00EA188C">
      <w:pPr>
        <w:spacing w:before="120"/>
        <w:ind w:left="425" w:hanging="425"/>
      </w:pPr>
      <w:r w:rsidRPr="00C57ED7">
        <w:t>Tierney</w:t>
      </w:r>
      <w:r>
        <w:t xml:space="preserve">, </w:t>
      </w:r>
      <w:r w:rsidRPr="00C57ED7">
        <w:t>William G.</w:t>
      </w:r>
      <w:r>
        <w:t xml:space="preserve">, </w:t>
      </w:r>
      <w:r w:rsidRPr="00C57ED7">
        <w:t>(2004) “Academic Freedom and Tenure: Between Fiction and Reality”</w:t>
      </w:r>
      <w:r>
        <w:t xml:space="preserve">, </w:t>
      </w:r>
      <w:r w:rsidRPr="00C57ED7">
        <w:rPr>
          <w:i/>
        </w:rPr>
        <w:t>The Journal of Higher Education</w:t>
      </w:r>
      <w:r>
        <w:t xml:space="preserve">, </w:t>
      </w:r>
      <w:r w:rsidRPr="00C57ED7">
        <w:t>75(2</w:t>
      </w:r>
      <w:r>
        <w:t xml:space="preserve">): </w:t>
      </w:r>
      <w:r w:rsidRPr="00C57ED7">
        <w:t>161-177</w:t>
      </w:r>
      <w:r>
        <w:t>.</w:t>
      </w:r>
    </w:p>
    <w:p w14:paraId="2D1D69BC" w14:textId="77777777" w:rsidR="000F031A" w:rsidRDefault="000F031A" w:rsidP="00EA188C">
      <w:pPr>
        <w:spacing w:before="120"/>
        <w:ind w:left="425" w:hanging="425"/>
      </w:pPr>
      <w:r w:rsidRPr="00C57ED7">
        <w:t>Tierney</w:t>
      </w:r>
      <w:r>
        <w:t xml:space="preserve">, </w:t>
      </w:r>
      <w:r w:rsidRPr="00C57ED7">
        <w:t>William G.</w:t>
      </w:r>
      <w:r>
        <w:t xml:space="preserve">, </w:t>
      </w:r>
      <w:r w:rsidRPr="00C57ED7">
        <w:t xml:space="preserve">(ed.) (1998) </w:t>
      </w:r>
      <w:r w:rsidRPr="00C57ED7">
        <w:rPr>
          <w:rStyle w:val="Emphasis"/>
        </w:rPr>
        <w:t>The Responsive University</w:t>
      </w:r>
      <w:r>
        <w:t xml:space="preserve">, </w:t>
      </w:r>
      <w:r w:rsidRPr="00C57ED7">
        <w:t>Baltimore: Johns Hopkins University Press</w:t>
      </w:r>
      <w:r>
        <w:t>.</w:t>
      </w:r>
    </w:p>
    <w:p w14:paraId="5C6E194D" w14:textId="77777777" w:rsidR="000F031A" w:rsidRPr="00CF492A" w:rsidRDefault="000F031A" w:rsidP="00EA188C">
      <w:pPr>
        <w:autoSpaceDE w:val="0"/>
        <w:autoSpaceDN w:val="0"/>
        <w:adjustRightInd w:val="0"/>
        <w:spacing w:before="120"/>
        <w:ind w:left="425" w:hanging="425"/>
        <w:rPr>
          <w:lang w:val="en-GB"/>
        </w:rPr>
      </w:pPr>
      <w:r w:rsidRPr="00C57ED7">
        <w:rPr>
          <w:lang w:val="en-GB"/>
        </w:rPr>
        <w:t>Tierney</w:t>
      </w:r>
      <w:r>
        <w:rPr>
          <w:lang w:val="en-GB"/>
        </w:rPr>
        <w:t xml:space="preserve">, </w:t>
      </w:r>
      <w:r w:rsidRPr="00C57ED7">
        <w:rPr>
          <w:lang w:val="en-GB"/>
        </w:rPr>
        <w:t>William G.</w:t>
      </w:r>
      <w:r>
        <w:rPr>
          <w:lang w:val="en-GB"/>
        </w:rPr>
        <w:t xml:space="preserve">, </w:t>
      </w:r>
      <w:r w:rsidRPr="00C57ED7">
        <w:rPr>
          <w:lang w:val="en-GB"/>
        </w:rPr>
        <w:t>L</w:t>
      </w:r>
      <w:r>
        <w:rPr>
          <w:lang w:val="en-GB"/>
        </w:rPr>
        <w:t xml:space="preserve">anford, Michael, </w:t>
      </w:r>
      <w:r w:rsidRPr="00C57ED7">
        <w:rPr>
          <w:lang w:val="en-GB"/>
        </w:rPr>
        <w:t>(20</w:t>
      </w:r>
      <w:r>
        <w:rPr>
          <w:lang w:val="en-GB"/>
        </w:rPr>
        <w:t>14</w:t>
      </w:r>
      <w:r w:rsidRPr="00C57ED7">
        <w:rPr>
          <w:lang w:val="en-GB"/>
        </w:rPr>
        <w:t>) “</w:t>
      </w:r>
      <w:r w:rsidRPr="00CF492A">
        <w:rPr>
          <w:lang w:val="en-GB"/>
        </w:rPr>
        <w:t>The Question of Academic Freedom: Universal Right or Relative Term</w:t>
      </w:r>
      <w:r w:rsidRPr="00C57ED7">
        <w:rPr>
          <w:lang w:val="en-GB"/>
        </w:rPr>
        <w:t>”</w:t>
      </w:r>
      <w:r>
        <w:rPr>
          <w:lang w:val="en-GB"/>
        </w:rPr>
        <w:t xml:space="preserve">, </w:t>
      </w:r>
      <w:r w:rsidRPr="00CF492A">
        <w:rPr>
          <w:i/>
          <w:lang w:val="en-GB"/>
        </w:rPr>
        <w:t>Front</w:t>
      </w:r>
      <w:r>
        <w:rPr>
          <w:i/>
          <w:lang w:val="en-GB"/>
        </w:rPr>
        <w:t>iers of</w:t>
      </w:r>
      <w:r w:rsidRPr="00CF492A">
        <w:rPr>
          <w:i/>
          <w:lang w:val="en-GB"/>
        </w:rPr>
        <w:t xml:space="preserve"> Educ</w:t>
      </w:r>
      <w:r>
        <w:rPr>
          <w:i/>
          <w:lang w:val="en-GB"/>
        </w:rPr>
        <w:t xml:space="preserve">ation in </w:t>
      </w:r>
      <w:r w:rsidRPr="00CF492A">
        <w:rPr>
          <w:i/>
          <w:lang w:val="en-GB"/>
        </w:rPr>
        <w:t>China</w:t>
      </w:r>
      <w:r>
        <w:rPr>
          <w:lang w:val="en-GB"/>
        </w:rPr>
        <w:t xml:space="preserve">, </w:t>
      </w:r>
      <w:r w:rsidRPr="00CF492A">
        <w:rPr>
          <w:lang w:val="en-GB"/>
        </w:rPr>
        <w:t>9(1</w:t>
      </w:r>
      <w:r>
        <w:rPr>
          <w:lang w:val="en-GB"/>
        </w:rPr>
        <w:t xml:space="preserve">): </w:t>
      </w:r>
      <w:r w:rsidRPr="00CF492A">
        <w:rPr>
          <w:lang w:val="en-GB"/>
        </w:rPr>
        <w:t>4–23</w:t>
      </w:r>
    </w:p>
    <w:p w14:paraId="06CD8E2C" w14:textId="77777777" w:rsidR="000F031A" w:rsidRDefault="000F031A" w:rsidP="00EA188C">
      <w:pPr>
        <w:autoSpaceDE w:val="0"/>
        <w:autoSpaceDN w:val="0"/>
        <w:adjustRightInd w:val="0"/>
        <w:spacing w:before="120"/>
        <w:ind w:left="425" w:hanging="425"/>
        <w:rPr>
          <w:lang w:val="en-GB"/>
        </w:rPr>
      </w:pPr>
      <w:r w:rsidRPr="00C57ED7">
        <w:rPr>
          <w:lang w:val="en-GB"/>
        </w:rPr>
        <w:t>Tierney</w:t>
      </w:r>
      <w:r>
        <w:rPr>
          <w:lang w:val="en-GB"/>
        </w:rPr>
        <w:t xml:space="preserve">, </w:t>
      </w:r>
      <w:r w:rsidRPr="00C57ED7">
        <w:rPr>
          <w:lang w:val="en-GB"/>
        </w:rPr>
        <w:t>William G.</w:t>
      </w:r>
      <w:r>
        <w:rPr>
          <w:lang w:val="en-GB"/>
        </w:rPr>
        <w:t xml:space="preserve">, </w:t>
      </w:r>
      <w:proofErr w:type="spellStart"/>
      <w:r w:rsidRPr="00C57ED7">
        <w:rPr>
          <w:lang w:val="en-GB"/>
        </w:rPr>
        <w:t>Lechuga</w:t>
      </w:r>
      <w:proofErr w:type="spellEnd"/>
      <w:r>
        <w:rPr>
          <w:lang w:val="en-GB"/>
        </w:rPr>
        <w:t xml:space="preserve">, </w:t>
      </w:r>
      <w:r w:rsidRPr="00C57ED7">
        <w:rPr>
          <w:lang w:val="en-GB"/>
        </w:rPr>
        <w:t>Vicente M.</w:t>
      </w:r>
      <w:r>
        <w:rPr>
          <w:lang w:val="en-GB"/>
        </w:rPr>
        <w:t xml:space="preserve">, </w:t>
      </w:r>
      <w:r w:rsidRPr="00C57ED7">
        <w:rPr>
          <w:lang w:val="en-GB"/>
        </w:rPr>
        <w:t>(2005) “Academic Freedom in the 21st Century”</w:t>
      </w:r>
      <w:r>
        <w:rPr>
          <w:lang w:val="en-GB"/>
        </w:rPr>
        <w:t xml:space="preserve">, </w:t>
      </w:r>
      <w:r w:rsidRPr="00C57ED7">
        <w:rPr>
          <w:i/>
          <w:lang w:val="en-GB"/>
        </w:rPr>
        <w:t>Thought and Action</w:t>
      </w:r>
      <w:r>
        <w:rPr>
          <w:i/>
          <w:lang w:val="en-GB"/>
        </w:rPr>
        <w:t xml:space="preserve">, </w:t>
      </w:r>
      <w:r w:rsidRPr="00C57ED7">
        <w:rPr>
          <w:lang w:val="en-GB"/>
        </w:rPr>
        <w:t>21(1</w:t>
      </w:r>
      <w:r>
        <w:rPr>
          <w:lang w:val="en-GB"/>
        </w:rPr>
        <w:t xml:space="preserve">): </w:t>
      </w:r>
      <w:r w:rsidRPr="00C57ED7">
        <w:rPr>
          <w:lang w:val="en-GB"/>
        </w:rPr>
        <w:t>7-22</w:t>
      </w:r>
      <w:r>
        <w:rPr>
          <w:lang w:val="en-GB"/>
        </w:rPr>
        <w:t>.</w:t>
      </w:r>
    </w:p>
    <w:p w14:paraId="16D3D061" w14:textId="0CCE7E2C" w:rsidR="000F031A" w:rsidRPr="00596770" w:rsidRDefault="000F031A" w:rsidP="00EA188C">
      <w:pPr>
        <w:autoSpaceDE w:val="0"/>
        <w:autoSpaceDN w:val="0"/>
        <w:adjustRightInd w:val="0"/>
        <w:spacing w:before="120"/>
        <w:ind w:left="425" w:hanging="425"/>
        <w:rPr>
          <w:lang w:val="en-GB"/>
        </w:rPr>
      </w:pPr>
      <w:r w:rsidRPr="00C57ED7">
        <w:rPr>
          <w:lang w:val="en-GB"/>
        </w:rPr>
        <w:t>Tierney</w:t>
      </w:r>
      <w:r>
        <w:rPr>
          <w:lang w:val="en-GB"/>
        </w:rPr>
        <w:t xml:space="preserve">, </w:t>
      </w:r>
      <w:r w:rsidRPr="00C57ED7">
        <w:rPr>
          <w:lang w:val="en-GB"/>
        </w:rPr>
        <w:t>William G.</w:t>
      </w:r>
      <w:r>
        <w:rPr>
          <w:lang w:val="en-GB"/>
        </w:rPr>
        <w:t xml:space="preserve">, </w:t>
      </w:r>
      <w:proofErr w:type="spellStart"/>
      <w:r w:rsidRPr="00C57ED7">
        <w:rPr>
          <w:lang w:val="en-GB"/>
        </w:rPr>
        <w:t>Lechuga</w:t>
      </w:r>
      <w:proofErr w:type="spellEnd"/>
      <w:r>
        <w:rPr>
          <w:lang w:val="en-GB"/>
        </w:rPr>
        <w:t xml:space="preserve">, </w:t>
      </w:r>
      <w:r w:rsidRPr="00C57ED7">
        <w:rPr>
          <w:lang w:val="en-GB"/>
        </w:rPr>
        <w:t>Vicente M.</w:t>
      </w:r>
      <w:r>
        <w:rPr>
          <w:lang w:val="en-GB"/>
        </w:rPr>
        <w:t xml:space="preserve">, </w:t>
      </w:r>
      <w:r w:rsidRPr="00C57ED7">
        <w:rPr>
          <w:lang w:val="en-GB"/>
        </w:rPr>
        <w:t>(20</w:t>
      </w:r>
      <w:r>
        <w:rPr>
          <w:lang w:val="en-GB"/>
        </w:rPr>
        <w:t>10</w:t>
      </w:r>
      <w:r w:rsidRPr="00C57ED7">
        <w:rPr>
          <w:lang w:val="en-GB"/>
        </w:rPr>
        <w:t xml:space="preserve">) “The Social Significance of Academic </w:t>
      </w:r>
      <w:r w:rsidRPr="00596770">
        <w:rPr>
          <w:lang w:val="en-GB"/>
        </w:rPr>
        <w:t xml:space="preserve">Freedom”, </w:t>
      </w:r>
      <w:r w:rsidRPr="00596770">
        <w:rPr>
          <w:i/>
          <w:lang w:val="en-GB"/>
        </w:rPr>
        <w:t>Cultural Studies</w:t>
      </w:r>
      <w:r w:rsidR="00596770" w:rsidRPr="00596770">
        <w:rPr>
          <w:rFonts w:ascii="Arial" w:hAnsi="Arial" w:cs="Arial"/>
          <w:i/>
          <w:sz w:val="22"/>
          <w:szCs w:val="22"/>
        </w:rPr>
        <w:t xml:space="preserve"> ↔</w:t>
      </w:r>
      <w:r w:rsidRPr="00596770">
        <w:rPr>
          <w:i/>
          <w:lang w:val="en-GB"/>
        </w:rPr>
        <w:t xml:space="preserve"> Critical Methodologies, </w:t>
      </w:r>
      <w:r w:rsidRPr="00596770">
        <w:rPr>
          <w:lang w:val="en-GB"/>
        </w:rPr>
        <w:t>10(2): 118-133.</w:t>
      </w:r>
    </w:p>
    <w:p w14:paraId="56EDDB06" w14:textId="77777777" w:rsidR="000F031A" w:rsidRDefault="000F031A" w:rsidP="00EA188C">
      <w:pPr>
        <w:autoSpaceDE w:val="0"/>
        <w:autoSpaceDN w:val="0"/>
        <w:adjustRightInd w:val="0"/>
        <w:spacing w:before="120"/>
        <w:ind w:left="425" w:hanging="425"/>
        <w:rPr>
          <w:iCs/>
          <w:lang w:val="en-GB"/>
        </w:rPr>
      </w:pPr>
      <w:r w:rsidRPr="00C57ED7">
        <w:rPr>
          <w:lang w:val="en-GB"/>
        </w:rPr>
        <w:t>Tierney</w:t>
      </w:r>
      <w:r>
        <w:rPr>
          <w:lang w:val="en-GB"/>
        </w:rPr>
        <w:t xml:space="preserve">, </w:t>
      </w:r>
      <w:r w:rsidRPr="00C57ED7">
        <w:rPr>
          <w:lang w:val="en-GB"/>
        </w:rPr>
        <w:t>William</w:t>
      </w:r>
      <w:r>
        <w:rPr>
          <w:lang w:val="en-GB"/>
        </w:rPr>
        <w:t xml:space="preserve">, </w:t>
      </w:r>
      <w:r w:rsidRPr="00C57ED7">
        <w:rPr>
          <w:lang w:val="en-GB"/>
        </w:rPr>
        <w:t xml:space="preserve">(ed.) (2004) </w:t>
      </w:r>
      <w:r w:rsidRPr="00C57ED7">
        <w:rPr>
          <w:i/>
          <w:iCs/>
          <w:lang w:val="en-GB"/>
        </w:rPr>
        <w:t>Competing Conceptions of Academic Governance</w:t>
      </w:r>
      <w:r>
        <w:rPr>
          <w:i/>
          <w:iCs/>
          <w:lang w:val="en-GB"/>
        </w:rPr>
        <w:t xml:space="preserve">, </w:t>
      </w:r>
      <w:r w:rsidRPr="00C57ED7">
        <w:rPr>
          <w:iCs/>
          <w:lang w:val="en-GB"/>
        </w:rPr>
        <w:t>Baltimore: Johns Hopkins University Press</w:t>
      </w:r>
      <w:r>
        <w:rPr>
          <w:iCs/>
          <w:lang w:val="en-GB"/>
        </w:rPr>
        <w:t>.</w:t>
      </w:r>
    </w:p>
    <w:p w14:paraId="3CBF64A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Tight</w:t>
      </w:r>
      <w:r>
        <w:rPr>
          <w:rFonts w:ascii="Times New Roman" w:hAnsi="Times New Roman" w:cs="Times New Roman"/>
          <w:sz w:val="24"/>
          <w:szCs w:val="24"/>
        </w:rPr>
        <w:t xml:space="preserve">, </w:t>
      </w:r>
      <w:r w:rsidRPr="00C57ED7">
        <w:rPr>
          <w:rFonts w:ascii="Times New Roman" w:hAnsi="Times New Roman" w:cs="Times New Roman"/>
          <w:sz w:val="24"/>
          <w:szCs w:val="24"/>
        </w:rPr>
        <w:t>Malcolm</w:t>
      </w:r>
      <w:r>
        <w:rPr>
          <w:rFonts w:ascii="Times New Roman" w:hAnsi="Times New Roman" w:cs="Times New Roman"/>
          <w:sz w:val="24"/>
          <w:szCs w:val="24"/>
        </w:rPr>
        <w:t xml:space="preserve">, </w:t>
      </w:r>
      <w:r w:rsidRPr="00C57ED7">
        <w:rPr>
          <w:rFonts w:ascii="Times New Roman" w:hAnsi="Times New Roman" w:cs="Times New Roman"/>
          <w:sz w:val="24"/>
          <w:szCs w:val="24"/>
        </w:rPr>
        <w:t>(1985) “Academic Freedom Re-examined”</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 Review</w:t>
      </w:r>
      <w:r>
        <w:rPr>
          <w:rFonts w:ascii="Times New Roman" w:hAnsi="Times New Roman" w:cs="Times New Roman"/>
          <w:sz w:val="24"/>
          <w:szCs w:val="24"/>
        </w:rPr>
        <w:t xml:space="preserve">, </w:t>
      </w:r>
      <w:r w:rsidRPr="00C57ED7">
        <w:rPr>
          <w:rFonts w:ascii="Times New Roman" w:hAnsi="Times New Roman" w:cs="Times New Roman"/>
          <w:sz w:val="24"/>
          <w:szCs w:val="24"/>
        </w:rPr>
        <w:t>18(1</w:t>
      </w:r>
      <w:r>
        <w:rPr>
          <w:rFonts w:ascii="Times New Roman" w:hAnsi="Times New Roman" w:cs="Times New Roman"/>
          <w:sz w:val="24"/>
          <w:szCs w:val="24"/>
        </w:rPr>
        <w:t xml:space="preserve">): </w:t>
      </w:r>
      <w:r w:rsidRPr="00C57ED7">
        <w:rPr>
          <w:rFonts w:ascii="Times New Roman" w:hAnsi="Times New Roman" w:cs="Times New Roman"/>
          <w:sz w:val="24"/>
          <w:szCs w:val="24"/>
        </w:rPr>
        <w:t>7-23</w:t>
      </w:r>
      <w:r>
        <w:rPr>
          <w:rFonts w:ascii="Times New Roman" w:hAnsi="Times New Roman" w:cs="Times New Roman"/>
          <w:sz w:val="24"/>
          <w:szCs w:val="24"/>
        </w:rPr>
        <w:t>.</w:t>
      </w:r>
    </w:p>
    <w:p w14:paraId="158609E8" w14:textId="77777777" w:rsidR="000F031A" w:rsidRDefault="000F031A" w:rsidP="00EA188C">
      <w:pPr>
        <w:spacing w:before="120"/>
        <w:ind w:left="425" w:hanging="425"/>
      </w:pPr>
      <w:r w:rsidRPr="00C57ED7">
        <w:t>Tight</w:t>
      </w:r>
      <w:r>
        <w:t xml:space="preserve">, </w:t>
      </w:r>
      <w:r w:rsidRPr="00C57ED7">
        <w:t>Malcolm</w:t>
      </w:r>
      <w:r>
        <w:t xml:space="preserve">, </w:t>
      </w:r>
      <w:r w:rsidRPr="00C57ED7">
        <w:t>(1988) “Editorial Introduction”</w:t>
      </w:r>
      <w:r>
        <w:t xml:space="preserve">, </w:t>
      </w:r>
      <w:r w:rsidRPr="00C57ED7">
        <w:t>in Tight</w:t>
      </w:r>
      <w:r>
        <w:t xml:space="preserve">, </w:t>
      </w:r>
      <w:r w:rsidRPr="00C57ED7">
        <w:t>Malcolm</w:t>
      </w:r>
      <w:r>
        <w:t xml:space="preserve">, </w:t>
      </w:r>
      <w:r w:rsidRPr="00C57ED7">
        <w:t xml:space="preserve">(ed.) </w:t>
      </w:r>
      <w:r w:rsidRPr="00C57ED7">
        <w:rPr>
          <w:i/>
        </w:rPr>
        <w:t>Academic Freedom and Responsibility</w:t>
      </w:r>
      <w:r>
        <w:t xml:space="preserve">, </w:t>
      </w:r>
      <w:r w:rsidRPr="00C57ED7">
        <w:t>Buckingham: SRHE/OU Press</w:t>
      </w:r>
      <w:r>
        <w:t xml:space="preserve">, </w:t>
      </w:r>
      <w:r w:rsidRPr="00C57ED7">
        <w:t>p.1-5</w:t>
      </w:r>
      <w:r>
        <w:t>.</w:t>
      </w:r>
    </w:p>
    <w:p w14:paraId="5236C094" w14:textId="77777777" w:rsidR="000F031A" w:rsidRDefault="000F031A" w:rsidP="00EA188C">
      <w:pPr>
        <w:autoSpaceDE w:val="0"/>
        <w:autoSpaceDN w:val="0"/>
        <w:adjustRightInd w:val="0"/>
        <w:spacing w:before="120"/>
        <w:ind w:left="425" w:hanging="425"/>
        <w:rPr>
          <w:iCs/>
          <w:lang w:val="en-GB"/>
        </w:rPr>
      </w:pPr>
      <w:r w:rsidRPr="00C57ED7">
        <w:rPr>
          <w:lang w:val="en-GB"/>
        </w:rPr>
        <w:t>Tight</w:t>
      </w:r>
      <w:r>
        <w:rPr>
          <w:lang w:val="en-GB"/>
        </w:rPr>
        <w:t xml:space="preserve">, </w:t>
      </w:r>
      <w:r w:rsidRPr="00C57ED7">
        <w:rPr>
          <w:lang w:val="en-GB"/>
        </w:rPr>
        <w:t>Malcolm</w:t>
      </w:r>
      <w:r>
        <w:rPr>
          <w:lang w:val="en-GB"/>
        </w:rPr>
        <w:t xml:space="preserve">, </w:t>
      </w:r>
      <w:r w:rsidRPr="00C57ED7">
        <w:rPr>
          <w:lang w:val="en-GB"/>
        </w:rPr>
        <w:t>(1988) “So What is Academic Freedom?”</w:t>
      </w:r>
      <w:r>
        <w:rPr>
          <w:lang w:val="en-GB"/>
        </w:rPr>
        <w:t xml:space="preserve">, </w:t>
      </w:r>
      <w:r w:rsidRPr="00C57ED7">
        <w:rPr>
          <w:iCs/>
          <w:lang w:val="en-GB"/>
        </w:rPr>
        <w:t>in Tight</w:t>
      </w:r>
      <w:r>
        <w:rPr>
          <w:iCs/>
          <w:lang w:val="en-GB"/>
        </w:rPr>
        <w:t xml:space="preserve">, </w:t>
      </w:r>
      <w:r w:rsidRPr="00C57ED7">
        <w:rPr>
          <w:iCs/>
          <w:lang w:val="en-GB"/>
        </w:rPr>
        <w:t>Malcolm</w:t>
      </w:r>
      <w:r>
        <w:rPr>
          <w:iCs/>
          <w:lang w:val="en-GB"/>
        </w:rPr>
        <w:t xml:space="preserve">, </w:t>
      </w:r>
      <w:r w:rsidRPr="00C57ED7">
        <w:rPr>
          <w:iCs/>
          <w:lang w:val="en-GB"/>
        </w:rPr>
        <w:t xml:space="preserve">(ed.) </w:t>
      </w:r>
      <w:r w:rsidRPr="00C57ED7">
        <w:rPr>
          <w:i/>
          <w:iCs/>
          <w:lang w:val="en-GB"/>
        </w:rPr>
        <w:t>Academic Freedom and Responsibility</w:t>
      </w:r>
      <w:r>
        <w:rPr>
          <w:i/>
          <w:iCs/>
          <w:lang w:val="en-GB"/>
        </w:rPr>
        <w:t xml:space="preserve">, </w:t>
      </w:r>
      <w:r w:rsidRPr="00C57ED7">
        <w:rPr>
          <w:iCs/>
          <w:lang w:val="en-GB"/>
        </w:rPr>
        <w:t>Buckingham: SRHE/OU Press</w:t>
      </w:r>
      <w:r>
        <w:rPr>
          <w:iCs/>
          <w:lang w:val="en-GB"/>
        </w:rPr>
        <w:t xml:space="preserve">, </w:t>
      </w:r>
      <w:r w:rsidRPr="00C57ED7">
        <w:rPr>
          <w:iCs/>
          <w:lang w:val="en-GB"/>
        </w:rPr>
        <w:t>p.114-132</w:t>
      </w:r>
      <w:r>
        <w:rPr>
          <w:iCs/>
          <w:lang w:val="en-GB"/>
        </w:rPr>
        <w:t>.</w:t>
      </w:r>
    </w:p>
    <w:p w14:paraId="1986C98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Tight</w:t>
      </w:r>
      <w:r>
        <w:rPr>
          <w:rFonts w:ascii="Times New Roman" w:hAnsi="Times New Roman" w:cs="Times New Roman"/>
          <w:sz w:val="24"/>
          <w:szCs w:val="24"/>
        </w:rPr>
        <w:t xml:space="preserve">, </w:t>
      </w:r>
      <w:r w:rsidRPr="00C57ED7">
        <w:rPr>
          <w:rFonts w:ascii="Times New Roman" w:hAnsi="Times New Roman" w:cs="Times New Roman"/>
          <w:sz w:val="24"/>
          <w:szCs w:val="24"/>
        </w:rPr>
        <w:t>Malcolm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(1988) </w:t>
      </w:r>
      <w:r w:rsidRPr="00C57ED7">
        <w:rPr>
          <w:rFonts w:ascii="Times New Roman" w:hAnsi="Times New Roman" w:cs="Times New Roman"/>
          <w:i/>
          <w:sz w:val="24"/>
          <w:szCs w:val="24"/>
        </w:rPr>
        <w:t>Academic Freedom and Responsibility</w:t>
      </w:r>
      <w:r>
        <w:rPr>
          <w:rFonts w:ascii="Times New Roman" w:hAnsi="Times New Roman" w:cs="Times New Roman"/>
          <w:sz w:val="24"/>
          <w:szCs w:val="24"/>
        </w:rPr>
        <w:t xml:space="preserve">, </w:t>
      </w:r>
      <w:r w:rsidRPr="00C57ED7">
        <w:rPr>
          <w:rFonts w:ascii="Times New Roman" w:hAnsi="Times New Roman" w:cs="Times New Roman"/>
          <w:sz w:val="24"/>
          <w:szCs w:val="24"/>
        </w:rPr>
        <w:t>Buckingham: SRHE/OU Press</w:t>
      </w:r>
      <w:r>
        <w:rPr>
          <w:rFonts w:ascii="Times New Roman" w:hAnsi="Times New Roman" w:cs="Times New Roman"/>
          <w:sz w:val="24"/>
          <w:szCs w:val="24"/>
        </w:rPr>
        <w:t>.</w:t>
      </w:r>
    </w:p>
    <w:p w14:paraId="62EF139E"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Tiplič</w:t>
      </w:r>
      <w:proofErr w:type="spellEnd"/>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Dijana</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(2006) “The governance of higher education institutions”</w:t>
      </w:r>
      <w:r>
        <w:rPr>
          <w:rFonts w:ascii="Times New Roman" w:hAnsi="Times New Roman" w:cs="Times New Roman"/>
          <w:sz w:val="24"/>
          <w:szCs w:val="24"/>
        </w:rPr>
        <w:t xml:space="preserve">, </w:t>
      </w:r>
      <w:r w:rsidRPr="00C57ED7">
        <w:rPr>
          <w:rFonts w:ascii="Times New Roman" w:hAnsi="Times New Roman" w:cs="Times New Roman"/>
          <w:sz w:val="24"/>
          <w:szCs w:val="24"/>
        </w:rPr>
        <w:t>in Kohler</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Jügen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Huber</w:t>
      </w:r>
      <w:r>
        <w:rPr>
          <w:rFonts w:ascii="Times New Roman" w:hAnsi="Times New Roman" w:cs="Times New Roman"/>
          <w:sz w:val="24"/>
          <w:szCs w:val="24"/>
        </w:rPr>
        <w:t xml:space="preserve">, </w:t>
      </w:r>
      <w:r w:rsidRPr="00C57ED7">
        <w:rPr>
          <w:rFonts w:ascii="Times New Roman" w:hAnsi="Times New Roman" w:cs="Times New Roman"/>
          <w:sz w:val="24"/>
          <w:szCs w:val="24"/>
        </w:rPr>
        <w:t>Josef</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(eds.) </w:t>
      </w:r>
      <w:r w:rsidRPr="00C57ED7">
        <w:rPr>
          <w:rFonts w:ascii="Times New Roman" w:hAnsi="Times New Roman" w:cs="Times New Roman"/>
          <w:i/>
          <w:sz w:val="24"/>
          <w:szCs w:val="24"/>
        </w:rPr>
        <w:t>Higher education governance between democratic culture</w:t>
      </w:r>
      <w:r>
        <w:rPr>
          <w:rFonts w:ascii="Times New Roman" w:hAnsi="Times New Roman" w:cs="Times New Roman"/>
          <w:i/>
          <w:sz w:val="24"/>
          <w:szCs w:val="24"/>
        </w:rPr>
        <w:t xml:space="preserve">, </w:t>
      </w:r>
      <w:r w:rsidRPr="00C57ED7">
        <w:rPr>
          <w:rFonts w:ascii="Times New Roman" w:hAnsi="Times New Roman" w:cs="Times New Roman"/>
          <w:i/>
          <w:sz w:val="24"/>
          <w:szCs w:val="24"/>
        </w:rPr>
        <w:t>academic aspirations and market forces</w:t>
      </w:r>
      <w:r>
        <w:rPr>
          <w:rFonts w:ascii="Times New Roman" w:hAnsi="Times New Roman" w:cs="Times New Roman"/>
          <w:i/>
          <w:sz w:val="24"/>
          <w:szCs w:val="24"/>
        </w:rPr>
        <w:t xml:space="preserve">, </w:t>
      </w:r>
      <w:r w:rsidRPr="00C57ED7">
        <w:rPr>
          <w:rFonts w:ascii="Times New Roman" w:hAnsi="Times New Roman" w:cs="Times New Roman"/>
          <w:sz w:val="24"/>
          <w:szCs w:val="24"/>
        </w:rPr>
        <w:t>Strasbourg: Council of Europe Publishing</w:t>
      </w:r>
      <w:r>
        <w:rPr>
          <w:rFonts w:ascii="Times New Roman" w:hAnsi="Times New Roman" w:cs="Times New Roman"/>
          <w:sz w:val="24"/>
          <w:szCs w:val="24"/>
        </w:rPr>
        <w:t xml:space="preserve">, </w:t>
      </w:r>
      <w:r w:rsidRPr="00C57ED7">
        <w:rPr>
          <w:rFonts w:ascii="Times New Roman" w:hAnsi="Times New Roman" w:cs="Times New Roman"/>
          <w:sz w:val="24"/>
          <w:szCs w:val="24"/>
        </w:rPr>
        <w:t>p.135-144</w:t>
      </w:r>
      <w:r>
        <w:rPr>
          <w:rFonts w:ascii="Times New Roman" w:hAnsi="Times New Roman" w:cs="Times New Roman"/>
          <w:sz w:val="24"/>
          <w:szCs w:val="24"/>
        </w:rPr>
        <w:t>.</w:t>
      </w:r>
    </w:p>
    <w:p w14:paraId="08D075BC" w14:textId="77777777" w:rsidR="000F031A" w:rsidRDefault="000F031A" w:rsidP="00EA188C">
      <w:pPr>
        <w:spacing w:before="120"/>
        <w:ind w:left="425" w:hanging="425"/>
      </w:pPr>
      <w:proofErr w:type="spellStart"/>
      <w:r w:rsidRPr="00C57ED7">
        <w:t>Tisdel</w:t>
      </w:r>
      <w:proofErr w:type="spellEnd"/>
      <w:r>
        <w:t xml:space="preserve">, </w:t>
      </w:r>
      <w:r w:rsidRPr="00C57ED7">
        <w:t>Richard P.</w:t>
      </w:r>
      <w:r>
        <w:t xml:space="preserve">, </w:t>
      </w:r>
      <w:r w:rsidRPr="00C57ED7">
        <w:t>(1968) “Academic Freedom -Its Constitutional Context”</w:t>
      </w:r>
      <w:r>
        <w:t xml:space="preserve">, </w:t>
      </w:r>
      <w:r w:rsidRPr="00C57ED7">
        <w:rPr>
          <w:i/>
        </w:rPr>
        <w:t>University of Colorado Law Review</w:t>
      </w:r>
      <w:r>
        <w:rPr>
          <w:i/>
        </w:rPr>
        <w:t xml:space="preserve">, </w:t>
      </w:r>
      <w:r w:rsidRPr="00C57ED7">
        <w:t>40(4</w:t>
      </w:r>
      <w:r>
        <w:t xml:space="preserve">): </w:t>
      </w:r>
      <w:r w:rsidRPr="00C57ED7">
        <w:t>600-616</w:t>
      </w:r>
      <w:r>
        <w:t>.</w:t>
      </w:r>
    </w:p>
    <w:p w14:paraId="40415EE6" w14:textId="77777777" w:rsidR="000F031A" w:rsidRPr="00251149" w:rsidRDefault="000F031A" w:rsidP="00EA188C">
      <w:pPr>
        <w:pStyle w:val="PlainText"/>
        <w:spacing w:before="120"/>
        <w:ind w:left="425" w:hanging="425"/>
        <w:rPr>
          <w:rFonts w:ascii="Times New Roman" w:hAnsi="Times New Roman" w:cs="Times New Roman"/>
          <w:sz w:val="24"/>
          <w:szCs w:val="24"/>
          <w:lang w:val="en-US"/>
        </w:rPr>
      </w:pPr>
      <w:r w:rsidRPr="00251149">
        <w:rPr>
          <w:rFonts w:ascii="Times New Roman" w:hAnsi="Times New Roman" w:cs="Times New Roman"/>
          <w:sz w:val="24"/>
          <w:szCs w:val="24"/>
        </w:rPr>
        <w:t>Titus</w:t>
      </w:r>
      <w:r>
        <w:rPr>
          <w:rFonts w:ascii="Times New Roman" w:hAnsi="Times New Roman" w:cs="Times New Roman"/>
          <w:sz w:val="24"/>
          <w:szCs w:val="24"/>
        </w:rPr>
        <w:t xml:space="preserve">, </w:t>
      </w:r>
      <w:r w:rsidRPr="00251149">
        <w:rPr>
          <w:rFonts w:ascii="Times New Roman" w:hAnsi="Times New Roman" w:cs="Times New Roman"/>
          <w:sz w:val="24"/>
          <w:szCs w:val="24"/>
        </w:rPr>
        <w:t>J.J.</w:t>
      </w:r>
      <w:r>
        <w:rPr>
          <w:rFonts w:ascii="Times New Roman" w:hAnsi="Times New Roman" w:cs="Times New Roman"/>
          <w:sz w:val="24"/>
          <w:szCs w:val="24"/>
        </w:rPr>
        <w:t xml:space="preserve">, </w:t>
      </w:r>
      <w:r w:rsidRPr="00251149">
        <w:rPr>
          <w:rFonts w:ascii="Times New Roman" w:hAnsi="Times New Roman" w:cs="Times New Roman"/>
          <w:sz w:val="24"/>
          <w:szCs w:val="24"/>
        </w:rPr>
        <w:t xml:space="preserve">(2011) “Pedagogy on Trial: When Academic Freedom and Education Consumerism Collide” </w:t>
      </w:r>
      <w:r w:rsidRPr="00251149">
        <w:rPr>
          <w:rFonts w:ascii="Times New Roman" w:hAnsi="Times New Roman" w:cs="Times New Roman"/>
          <w:i/>
          <w:sz w:val="24"/>
          <w:szCs w:val="24"/>
        </w:rPr>
        <w:t xml:space="preserve">Journal </w:t>
      </w:r>
      <w:proofErr w:type="gramStart"/>
      <w:r w:rsidRPr="00251149">
        <w:rPr>
          <w:rFonts w:ascii="Times New Roman" w:hAnsi="Times New Roman" w:cs="Times New Roman"/>
          <w:i/>
          <w:sz w:val="24"/>
          <w:szCs w:val="24"/>
        </w:rPr>
        <w:t>Of</w:t>
      </w:r>
      <w:proofErr w:type="gramEnd"/>
      <w:r w:rsidRPr="00251149">
        <w:rPr>
          <w:rFonts w:ascii="Times New Roman" w:hAnsi="Times New Roman" w:cs="Times New Roman"/>
          <w:i/>
          <w:sz w:val="24"/>
          <w:szCs w:val="24"/>
        </w:rPr>
        <w:t xml:space="preserve"> College And University Law</w:t>
      </w:r>
      <w:r>
        <w:rPr>
          <w:rFonts w:ascii="Times New Roman" w:hAnsi="Times New Roman" w:cs="Times New Roman"/>
          <w:sz w:val="24"/>
          <w:szCs w:val="24"/>
        </w:rPr>
        <w:t xml:space="preserve">, </w:t>
      </w:r>
      <w:r w:rsidRPr="00251149">
        <w:rPr>
          <w:rFonts w:ascii="Times New Roman" w:hAnsi="Times New Roman" w:cs="Times New Roman"/>
          <w:sz w:val="24"/>
          <w:szCs w:val="24"/>
        </w:rPr>
        <w:t>38(1</w:t>
      </w:r>
      <w:r>
        <w:rPr>
          <w:rFonts w:ascii="Times New Roman" w:hAnsi="Times New Roman" w:cs="Times New Roman"/>
          <w:sz w:val="24"/>
          <w:szCs w:val="24"/>
        </w:rPr>
        <w:t xml:space="preserve">): </w:t>
      </w:r>
      <w:r w:rsidRPr="00251149">
        <w:rPr>
          <w:rFonts w:ascii="Times New Roman" w:hAnsi="Times New Roman" w:cs="Times New Roman"/>
          <w:sz w:val="24"/>
          <w:szCs w:val="24"/>
        </w:rPr>
        <w:t>107-166.</w:t>
      </w:r>
    </w:p>
    <w:p w14:paraId="26E280D6" w14:textId="77777777" w:rsidR="000F031A" w:rsidRDefault="000F031A" w:rsidP="00EA188C">
      <w:pPr>
        <w:spacing w:before="120"/>
        <w:ind w:left="425" w:hanging="425"/>
      </w:pPr>
      <w:r w:rsidRPr="00C57ED7">
        <w:t>Tobin</w:t>
      </w:r>
      <w:r>
        <w:t xml:space="preserve">, </w:t>
      </w:r>
      <w:r w:rsidRPr="00C57ED7">
        <w:t>Brian</w:t>
      </w:r>
      <w:r>
        <w:t xml:space="preserve">, </w:t>
      </w:r>
      <w:r w:rsidRPr="00C57ED7">
        <w:t>(1997) “Academic Freedom”</w:t>
      </w:r>
      <w:r>
        <w:t xml:space="preserve">, </w:t>
      </w:r>
      <w:r w:rsidRPr="00C57ED7">
        <w:t xml:space="preserve">paper presented at the </w:t>
      </w:r>
      <w:r w:rsidRPr="00C57ED7">
        <w:rPr>
          <w:i/>
        </w:rPr>
        <w:t>English Council of California Two Year Colleges Statewide Conference</w:t>
      </w:r>
      <w:r w:rsidRPr="00C57ED7">
        <w:t xml:space="preserve"> 16-18th October</w:t>
      </w:r>
      <w:r>
        <w:t xml:space="preserve">, </w:t>
      </w:r>
      <w:r w:rsidRPr="00C57ED7">
        <w:t>San Francisco: mimeo</w:t>
      </w:r>
      <w:r>
        <w:t>.</w:t>
      </w:r>
    </w:p>
    <w:p w14:paraId="5A755F11" w14:textId="77777777" w:rsidR="000F031A" w:rsidRDefault="000F031A" w:rsidP="00EA188C">
      <w:pPr>
        <w:spacing w:before="120"/>
        <w:ind w:left="425" w:hanging="425"/>
      </w:pPr>
      <w:r w:rsidRPr="00C57ED7">
        <w:t>Todd</w:t>
      </w:r>
      <w:r>
        <w:t xml:space="preserve">, </w:t>
      </w:r>
      <w:r w:rsidRPr="00C57ED7">
        <w:t>Jeff</w:t>
      </w:r>
      <w:r>
        <w:t xml:space="preserve">, </w:t>
      </w:r>
      <w:r w:rsidRPr="00C57ED7">
        <w:t xml:space="preserve">(2007) “State University V. State Government: Applying Academic Freedom </w:t>
      </w:r>
      <w:proofErr w:type="gramStart"/>
      <w:r w:rsidRPr="00C57ED7">
        <w:t>To</w:t>
      </w:r>
      <w:proofErr w:type="gramEnd"/>
      <w:r w:rsidRPr="00C57ED7">
        <w:t xml:space="preserve"> Curriculum</w:t>
      </w:r>
      <w:r>
        <w:t xml:space="preserve">, </w:t>
      </w:r>
      <w:r w:rsidRPr="00C57ED7">
        <w:t>Pedagogy</w:t>
      </w:r>
      <w:r>
        <w:t xml:space="preserve">, </w:t>
      </w:r>
      <w:r w:rsidRPr="00C57ED7">
        <w:t>&amp; Assessment”</w:t>
      </w:r>
      <w:r>
        <w:t xml:space="preserve">, </w:t>
      </w:r>
      <w:r w:rsidRPr="00C57ED7">
        <w:rPr>
          <w:i/>
        </w:rPr>
        <w:t>Journal of College and University Law</w:t>
      </w:r>
      <w:r>
        <w:rPr>
          <w:i/>
        </w:rPr>
        <w:t xml:space="preserve">, </w:t>
      </w:r>
      <w:r w:rsidRPr="00C57ED7">
        <w:t>32(2</w:t>
      </w:r>
      <w:r>
        <w:t xml:space="preserve">): </w:t>
      </w:r>
      <w:r w:rsidRPr="00C57ED7">
        <w:t>387-428</w:t>
      </w:r>
      <w:r>
        <w:t>.</w:t>
      </w:r>
    </w:p>
    <w:p w14:paraId="63CCFA65" w14:textId="77777777" w:rsidR="000F031A" w:rsidRDefault="000F031A" w:rsidP="00EA188C">
      <w:pPr>
        <w:autoSpaceDE w:val="0"/>
        <w:autoSpaceDN w:val="0"/>
        <w:adjustRightInd w:val="0"/>
        <w:spacing w:before="120"/>
        <w:ind w:left="425" w:hanging="425"/>
      </w:pPr>
      <w:r w:rsidRPr="00D246C4">
        <w:t>Toit</w:t>
      </w:r>
      <w:r>
        <w:t xml:space="preserve">, </w:t>
      </w:r>
      <w:r w:rsidRPr="00D246C4">
        <w:t>André du</w:t>
      </w:r>
      <w:r>
        <w:t xml:space="preserve">, </w:t>
      </w:r>
      <w:r w:rsidRPr="00D246C4">
        <w:t>(2000) “From autonomy to accountability: academic freedom under threat in South Africa?”</w:t>
      </w:r>
      <w:r>
        <w:t xml:space="preserve">, </w:t>
      </w:r>
      <w:r w:rsidRPr="00D246C4">
        <w:rPr>
          <w:i/>
        </w:rPr>
        <w:t>Social Dynamics</w:t>
      </w:r>
      <w:r>
        <w:t xml:space="preserve">, </w:t>
      </w:r>
      <w:r w:rsidRPr="00D246C4">
        <w:t>26: 76-133</w:t>
      </w:r>
      <w:r>
        <w:t>.</w:t>
      </w:r>
    </w:p>
    <w:p w14:paraId="49AEF21F" w14:textId="77777777" w:rsidR="000F031A" w:rsidRDefault="000F031A" w:rsidP="00EA188C">
      <w:pPr>
        <w:autoSpaceDE w:val="0"/>
        <w:autoSpaceDN w:val="0"/>
        <w:adjustRightInd w:val="0"/>
        <w:spacing w:before="120"/>
        <w:ind w:left="425" w:hanging="425"/>
      </w:pPr>
      <w:r w:rsidRPr="00D246C4">
        <w:t>Toit</w:t>
      </w:r>
      <w:r>
        <w:t xml:space="preserve">, </w:t>
      </w:r>
      <w:r w:rsidRPr="00D246C4">
        <w:t>André du</w:t>
      </w:r>
      <w:r>
        <w:t xml:space="preserve">, </w:t>
      </w:r>
      <w:r w:rsidRPr="00D246C4">
        <w:t>(2000) “Revisiting academic freedom in post-apartheid South Africa: current issues and challenges</w:t>
      </w:r>
      <w:r w:rsidRPr="00D246C4">
        <w:rPr>
          <w:i/>
        </w:rPr>
        <w:t>”. Pretexts</w:t>
      </w:r>
      <w:r>
        <w:t xml:space="preserve">, </w:t>
      </w:r>
      <w:r w:rsidRPr="00D246C4">
        <w:t>9: 91-104</w:t>
      </w:r>
      <w:r>
        <w:t>.</w:t>
      </w:r>
    </w:p>
    <w:p w14:paraId="578B6BA6" w14:textId="77777777" w:rsidR="000F031A" w:rsidRDefault="000F031A" w:rsidP="00EA188C">
      <w:pPr>
        <w:spacing w:before="120"/>
        <w:ind w:left="425" w:hanging="425"/>
      </w:pPr>
      <w:r w:rsidRPr="00522719">
        <w:t>Toit</w:t>
      </w:r>
      <w:r>
        <w:t xml:space="preserve">, </w:t>
      </w:r>
      <w:r w:rsidRPr="00522719">
        <w:t>André du</w:t>
      </w:r>
      <w:r>
        <w:t xml:space="preserve">, </w:t>
      </w:r>
      <w:r w:rsidRPr="00522719">
        <w:t xml:space="preserve">(2007) </w:t>
      </w:r>
      <w:r w:rsidRPr="00522719">
        <w:rPr>
          <w:i/>
        </w:rPr>
        <w:t>Autonomy as a Social Compact</w:t>
      </w:r>
      <w:r>
        <w:rPr>
          <w:i/>
        </w:rPr>
        <w:t xml:space="preserve">, </w:t>
      </w:r>
      <w:r w:rsidRPr="00522719">
        <w:t>South African Council on Higher Education Research Report</w:t>
      </w:r>
      <w:r>
        <w:t xml:space="preserve">, </w:t>
      </w:r>
      <w:r w:rsidRPr="00522719">
        <w:t>Pretoria: The Council on Higher Education (available at: http: //www.che.ac.za/documents/d000143/</w:t>
      </w:r>
      <w:r>
        <w:t>)</w:t>
      </w:r>
    </w:p>
    <w:p w14:paraId="1AAD97B9" w14:textId="77777777" w:rsidR="000F031A" w:rsidRDefault="000F031A" w:rsidP="00EA188C">
      <w:pPr>
        <w:tabs>
          <w:tab w:val="left" w:pos="1620"/>
        </w:tabs>
        <w:spacing w:before="120" w:line="288" w:lineRule="exact"/>
        <w:ind w:left="425" w:hanging="425"/>
      </w:pPr>
      <w:r w:rsidRPr="00522719">
        <w:lastRenderedPageBreak/>
        <w:t>Torres</w:t>
      </w:r>
      <w:r>
        <w:t xml:space="preserve">, </w:t>
      </w:r>
      <w:r w:rsidRPr="00522719">
        <w:t>Carlos</w:t>
      </w:r>
      <w:r>
        <w:t xml:space="preserve">, </w:t>
      </w:r>
      <w:proofErr w:type="spellStart"/>
      <w:r w:rsidRPr="00522719">
        <w:t>Schugurensky</w:t>
      </w:r>
      <w:proofErr w:type="spellEnd"/>
      <w:r>
        <w:t xml:space="preserve">, </w:t>
      </w:r>
      <w:r w:rsidRPr="00522719">
        <w:t>Daniel</w:t>
      </w:r>
      <w:r>
        <w:t xml:space="preserve">, </w:t>
      </w:r>
      <w:r w:rsidRPr="00522719">
        <w:t xml:space="preserve">(2002) “The Political Economy of Higher Education in the Era of Neoliberal Globalization: Latin America in Comparative Perspective” </w:t>
      </w:r>
      <w:r w:rsidRPr="00522719">
        <w:rPr>
          <w:i/>
        </w:rPr>
        <w:t>Higher Education</w:t>
      </w:r>
      <w:r>
        <w:t xml:space="preserve">, </w:t>
      </w:r>
      <w:r w:rsidRPr="00522719">
        <w:t>43(4</w:t>
      </w:r>
      <w:r>
        <w:t xml:space="preserve">): </w:t>
      </w:r>
      <w:r w:rsidRPr="00522719">
        <w:t>429-455</w:t>
      </w:r>
      <w:r>
        <w:t>.</w:t>
      </w:r>
    </w:p>
    <w:p w14:paraId="10A25493"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t>Trachtenberg</w:t>
      </w:r>
      <w:r>
        <w:rPr>
          <w:rFonts w:ascii="Times New Roman" w:hAnsi="Times New Roman" w:cs="Times New Roman"/>
          <w:sz w:val="24"/>
          <w:szCs w:val="24"/>
        </w:rPr>
        <w:t xml:space="preserve">, </w:t>
      </w:r>
      <w:r w:rsidRPr="00522719">
        <w:rPr>
          <w:rFonts w:ascii="Times New Roman" w:hAnsi="Times New Roman" w:cs="Times New Roman"/>
          <w:sz w:val="24"/>
          <w:szCs w:val="24"/>
        </w:rPr>
        <w:t>S. J.</w:t>
      </w:r>
      <w:r>
        <w:rPr>
          <w:rFonts w:ascii="Times New Roman" w:hAnsi="Times New Roman" w:cs="Times New Roman"/>
          <w:sz w:val="24"/>
          <w:szCs w:val="24"/>
        </w:rPr>
        <w:t xml:space="preserve">, </w:t>
      </w:r>
      <w:r w:rsidRPr="00522719">
        <w:rPr>
          <w:rFonts w:ascii="Times New Roman" w:hAnsi="Times New Roman" w:cs="Times New Roman"/>
          <w:sz w:val="24"/>
          <w:szCs w:val="24"/>
        </w:rPr>
        <w:t>(1996) “What Strategy Should We Now Adopt to Protect Academic Freedom?”</w:t>
      </w:r>
      <w:r>
        <w:rPr>
          <w:rFonts w:ascii="Times New Roman" w:hAnsi="Times New Roman" w:cs="Times New Roman"/>
          <w:sz w:val="24"/>
          <w:szCs w:val="24"/>
        </w:rPr>
        <w:t xml:space="preserve">, </w:t>
      </w:r>
      <w:r w:rsidRPr="00522719">
        <w:rPr>
          <w:rFonts w:ascii="Times New Roman" w:hAnsi="Times New Roman" w:cs="Times New Roman"/>
          <w:i/>
          <w:sz w:val="24"/>
          <w:szCs w:val="24"/>
        </w:rPr>
        <w:t>Academe</w:t>
      </w:r>
      <w:r>
        <w:rPr>
          <w:rFonts w:ascii="Times New Roman" w:hAnsi="Times New Roman" w:cs="Times New Roman"/>
          <w:sz w:val="24"/>
          <w:szCs w:val="24"/>
        </w:rPr>
        <w:t xml:space="preserve">, </w:t>
      </w:r>
      <w:r w:rsidRPr="00522719">
        <w:rPr>
          <w:rFonts w:ascii="Times New Roman" w:hAnsi="Times New Roman" w:cs="Times New Roman"/>
          <w:sz w:val="24"/>
          <w:szCs w:val="24"/>
        </w:rPr>
        <w:t>82(1</w:t>
      </w:r>
      <w:r>
        <w:rPr>
          <w:rFonts w:ascii="Times New Roman" w:hAnsi="Times New Roman" w:cs="Times New Roman"/>
          <w:sz w:val="24"/>
          <w:szCs w:val="24"/>
        </w:rPr>
        <w:t xml:space="preserve">): </w:t>
      </w:r>
      <w:r w:rsidRPr="00522719">
        <w:rPr>
          <w:rFonts w:ascii="Times New Roman" w:hAnsi="Times New Roman" w:cs="Times New Roman"/>
          <w:sz w:val="24"/>
          <w:szCs w:val="24"/>
        </w:rPr>
        <w:t>23-25</w:t>
      </w:r>
      <w:r>
        <w:rPr>
          <w:rFonts w:ascii="Times New Roman" w:hAnsi="Times New Roman" w:cs="Times New Roman"/>
          <w:sz w:val="24"/>
          <w:szCs w:val="24"/>
        </w:rPr>
        <w:t>.</w:t>
      </w:r>
    </w:p>
    <w:p w14:paraId="3E934001" w14:textId="77777777" w:rsidR="000F031A" w:rsidRDefault="000F031A" w:rsidP="00EA188C">
      <w:pPr>
        <w:spacing w:before="120"/>
        <w:ind w:left="425" w:hanging="425"/>
      </w:pPr>
      <w:r w:rsidRPr="00522719">
        <w:t>Traver</w:t>
      </w:r>
      <w:r>
        <w:t xml:space="preserve">, </w:t>
      </w:r>
      <w:r w:rsidRPr="00522719">
        <w:t>A. G.</w:t>
      </w:r>
      <w:r>
        <w:t xml:space="preserve">, </w:t>
      </w:r>
      <w:r w:rsidRPr="00522719">
        <w:t>(1997) “Rewriting History? The Parisian Secular Masters’ Apologia of 1254”</w:t>
      </w:r>
      <w:r>
        <w:t xml:space="preserve">, </w:t>
      </w:r>
      <w:r w:rsidRPr="00522719">
        <w:t xml:space="preserve">in </w:t>
      </w:r>
      <w:proofErr w:type="spellStart"/>
      <w:r w:rsidRPr="00522719">
        <w:t>Denley</w:t>
      </w:r>
      <w:proofErr w:type="spellEnd"/>
      <w:r>
        <w:t xml:space="preserve">, </w:t>
      </w:r>
      <w:r w:rsidRPr="00522719">
        <w:t>Peter</w:t>
      </w:r>
      <w:r>
        <w:t xml:space="preserve">, </w:t>
      </w:r>
      <w:r w:rsidRPr="00522719">
        <w:t xml:space="preserve">(ed.) </w:t>
      </w:r>
      <w:r w:rsidRPr="00522719">
        <w:rPr>
          <w:i/>
        </w:rPr>
        <w:t xml:space="preserve">History of Universities: </w:t>
      </w:r>
      <w:r w:rsidRPr="00522719">
        <w:t>Volume XV</w:t>
      </w:r>
      <w:r>
        <w:t xml:space="preserve">, </w:t>
      </w:r>
      <w:r w:rsidRPr="00522719">
        <w:t>Oxford: OUP</w:t>
      </w:r>
      <w:r>
        <w:t xml:space="preserve">, </w:t>
      </w:r>
      <w:r w:rsidRPr="00522719">
        <w:t>p.9-45</w:t>
      </w:r>
      <w:r>
        <w:t>.</w:t>
      </w:r>
    </w:p>
    <w:p w14:paraId="320B2D79"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Trifonas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Peter</w:t>
      </w:r>
      <w:r>
        <w:rPr>
          <w:rFonts w:ascii="Times New Roman" w:hAnsi="Times New Roman" w:cs="Times New Roman"/>
          <w:sz w:val="24"/>
          <w:szCs w:val="24"/>
        </w:rPr>
        <w:t xml:space="preserve">, </w:t>
      </w:r>
      <w:r w:rsidRPr="00C57ED7">
        <w:rPr>
          <w:rFonts w:ascii="Times New Roman" w:hAnsi="Times New Roman" w:cs="Times New Roman"/>
          <w:sz w:val="24"/>
          <w:szCs w:val="24"/>
        </w:rPr>
        <w:t>(2009) “Prolegomena to a New Academic Responsibility: What it Means to Know and the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Theory</w:t>
      </w:r>
      <w:r>
        <w:rPr>
          <w:rFonts w:ascii="Times New Roman" w:hAnsi="Times New Roman" w:cs="Times New Roman"/>
          <w:sz w:val="24"/>
          <w:szCs w:val="24"/>
        </w:rPr>
        <w:t xml:space="preserve">, </w:t>
      </w:r>
      <w:r w:rsidRPr="00C57ED7">
        <w:rPr>
          <w:rFonts w:ascii="Times New Roman" w:hAnsi="Times New Roman" w:cs="Times New Roman"/>
          <w:sz w:val="24"/>
          <w:szCs w:val="24"/>
        </w:rPr>
        <w:t>59(3</w:t>
      </w:r>
      <w:r>
        <w:rPr>
          <w:rFonts w:ascii="Times New Roman" w:hAnsi="Times New Roman" w:cs="Times New Roman"/>
          <w:sz w:val="24"/>
          <w:szCs w:val="24"/>
        </w:rPr>
        <w:t xml:space="preserve">): </w:t>
      </w:r>
      <w:r w:rsidRPr="00C57ED7">
        <w:rPr>
          <w:rFonts w:ascii="Times New Roman" w:hAnsi="Times New Roman" w:cs="Times New Roman"/>
          <w:sz w:val="24"/>
          <w:szCs w:val="24"/>
        </w:rPr>
        <w:t>313-326</w:t>
      </w:r>
      <w:r>
        <w:rPr>
          <w:rFonts w:ascii="Times New Roman" w:hAnsi="Times New Roman" w:cs="Times New Roman"/>
          <w:sz w:val="24"/>
          <w:szCs w:val="24"/>
        </w:rPr>
        <w:t>.</w:t>
      </w:r>
    </w:p>
    <w:p w14:paraId="71DC3CE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Trow</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Martin</w:t>
      </w:r>
      <w:r>
        <w:rPr>
          <w:rFonts w:ascii="Times New Roman" w:hAnsi="Times New Roman" w:cs="Times New Roman"/>
          <w:sz w:val="24"/>
          <w:szCs w:val="24"/>
        </w:rPr>
        <w:t xml:space="preserve">, </w:t>
      </w:r>
      <w:r w:rsidRPr="00C57ED7">
        <w:rPr>
          <w:rFonts w:ascii="Times New Roman" w:hAnsi="Times New Roman" w:cs="Times New Roman"/>
          <w:sz w:val="24"/>
          <w:szCs w:val="24"/>
        </w:rPr>
        <w:t>(1983) “Defining the Issues in University-Government Relations: An International Perspective”</w:t>
      </w:r>
      <w:r>
        <w:rPr>
          <w:rFonts w:ascii="Times New Roman" w:hAnsi="Times New Roman" w:cs="Times New Roman"/>
          <w:sz w:val="24"/>
          <w:szCs w:val="24"/>
        </w:rPr>
        <w:t xml:space="preserve">, </w:t>
      </w:r>
      <w:r w:rsidRPr="00C57ED7">
        <w:rPr>
          <w:rFonts w:ascii="Times New Roman" w:hAnsi="Times New Roman" w:cs="Times New Roman"/>
          <w:i/>
          <w:sz w:val="24"/>
          <w:szCs w:val="24"/>
        </w:rPr>
        <w:t>Studies in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8(2</w:t>
      </w:r>
      <w:r>
        <w:rPr>
          <w:rFonts w:ascii="Times New Roman" w:hAnsi="Times New Roman" w:cs="Times New Roman"/>
          <w:sz w:val="24"/>
          <w:szCs w:val="24"/>
        </w:rPr>
        <w:t xml:space="preserve">): </w:t>
      </w:r>
      <w:r w:rsidRPr="00C57ED7">
        <w:rPr>
          <w:rFonts w:ascii="Times New Roman" w:hAnsi="Times New Roman" w:cs="Times New Roman"/>
          <w:sz w:val="24"/>
          <w:szCs w:val="24"/>
        </w:rPr>
        <w:t>115-128</w:t>
      </w:r>
      <w:r>
        <w:rPr>
          <w:rFonts w:ascii="Times New Roman" w:hAnsi="Times New Roman" w:cs="Times New Roman"/>
          <w:sz w:val="24"/>
          <w:szCs w:val="24"/>
        </w:rPr>
        <w:t>.</w:t>
      </w:r>
    </w:p>
    <w:p w14:paraId="2918F10A"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Trow</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Martin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(1985) “The Threat </w:t>
      </w:r>
      <w:proofErr w:type="gramStart"/>
      <w:r w:rsidRPr="00C57ED7">
        <w:rPr>
          <w:rFonts w:ascii="Times New Roman" w:hAnsi="Times New Roman" w:cs="Times New Roman"/>
          <w:sz w:val="24"/>
          <w:szCs w:val="24"/>
        </w:rPr>
        <w:t>From</w:t>
      </w:r>
      <w:proofErr w:type="gramEnd"/>
      <w:r w:rsidRPr="00C57ED7">
        <w:rPr>
          <w:rFonts w:ascii="Times New Roman" w:hAnsi="Times New Roman" w:cs="Times New Roman"/>
          <w:sz w:val="24"/>
          <w:szCs w:val="24"/>
        </w:rPr>
        <w:t xml:space="preserve"> Within: Academic Freedom and Negative Evidence”</w:t>
      </w:r>
      <w:r>
        <w:rPr>
          <w:rFonts w:ascii="Times New Roman" w:hAnsi="Times New Roman" w:cs="Times New Roman"/>
          <w:sz w:val="24"/>
          <w:szCs w:val="24"/>
        </w:rPr>
        <w:t xml:space="preserve">, </w:t>
      </w:r>
      <w:r w:rsidRPr="00C57ED7">
        <w:rPr>
          <w:rFonts w:ascii="Times New Roman" w:hAnsi="Times New Roman" w:cs="Times New Roman"/>
          <w:i/>
          <w:sz w:val="24"/>
          <w:szCs w:val="24"/>
        </w:rPr>
        <w:t>Change: The Magazine of Higher Learning</w:t>
      </w:r>
      <w:r>
        <w:rPr>
          <w:rFonts w:ascii="Times New Roman" w:hAnsi="Times New Roman" w:cs="Times New Roman"/>
          <w:i/>
          <w:sz w:val="24"/>
          <w:szCs w:val="24"/>
        </w:rPr>
        <w:t xml:space="preserve">, </w:t>
      </w:r>
      <w:r w:rsidRPr="00C57ED7">
        <w:rPr>
          <w:rFonts w:ascii="Times New Roman" w:hAnsi="Times New Roman" w:cs="Times New Roman"/>
          <w:sz w:val="24"/>
          <w:szCs w:val="24"/>
        </w:rPr>
        <w:t>17(4</w:t>
      </w:r>
      <w:r>
        <w:rPr>
          <w:rFonts w:ascii="Times New Roman" w:hAnsi="Times New Roman" w:cs="Times New Roman"/>
          <w:sz w:val="24"/>
          <w:szCs w:val="24"/>
        </w:rPr>
        <w:t xml:space="preserve">): </w:t>
      </w:r>
      <w:r w:rsidRPr="00C57ED7">
        <w:rPr>
          <w:rFonts w:ascii="Times New Roman" w:hAnsi="Times New Roman" w:cs="Times New Roman"/>
          <w:sz w:val="24"/>
          <w:szCs w:val="24"/>
        </w:rPr>
        <w:t>8-9</w:t>
      </w:r>
      <w:r>
        <w:rPr>
          <w:rFonts w:ascii="Times New Roman" w:hAnsi="Times New Roman" w:cs="Times New Roman"/>
          <w:sz w:val="24"/>
          <w:szCs w:val="24"/>
        </w:rPr>
        <w:t xml:space="preserve">, </w:t>
      </w:r>
      <w:r w:rsidRPr="00C57ED7">
        <w:rPr>
          <w:rFonts w:ascii="Times New Roman" w:hAnsi="Times New Roman" w:cs="Times New Roman"/>
          <w:sz w:val="24"/>
          <w:szCs w:val="24"/>
        </w:rPr>
        <w:t>61-64</w:t>
      </w:r>
      <w:r>
        <w:rPr>
          <w:rFonts w:ascii="Times New Roman" w:hAnsi="Times New Roman" w:cs="Times New Roman"/>
          <w:sz w:val="24"/>
          <w:szCs w:val="24"/>
        </w:rPr>
        <w:t>.</w:t>
      </w:r>
    </w:p>
    <w:p w14:paraId="3CE3CA00" w14:textId="77777777" w:rsidR="000F031A" w:rsidRDefault="000F031A" w:rsidP="00EA188C">
      <w:pPr>
        <w:spacing w:before="120"/>
        <w:ind w:left="425" w:hanging="425"/>
        <w:rPr>
          <w:lang w:val="en-GB"/>
        </w:rPr>
      </w:pPr>
      <w:proofErr w:type="spellStart"/>
      <w:r w:rsidRPr="00C57ED7">
        <w:rPr>
          <w:lang w:val="en-GB"/>
        </w:rPr>
        <w:t>Trow</w:t>
      </w:r>
      <w:proofErr w:type="spellEnd"/>
      <w:r>
        <w:rPr>
          <w:lang w:val="en-GB"/>
        </w:rPr>
        <w:t xml:space="preserve">, </w:t>
      </w:r>
      <w:r w:rsidRPr="00C57ED7">
        <w:rPr>
          <w:lang w:val="en-GB"/>
        </w:rPr>
        <w:t>Martin</w:t>
      </w:r>
      <w:r>
        <w:rPr>
          <w:lang w:val="en-GB"/>
        </w:rPr>
        <w:t xml:space="preserve">, </w:t>
      </w:r>
      <w:r w:rsidRPr="00C57ED7">
        <w:rPr>
          <w:lang w:val="en-GB"/>
        </w:rPr>
        <w:t>(1996) “Trust</w:t>
      </w:r>
      <w:r>
        <w:rPr>
          <w:lang w:val="en-GB"/>
        </w:rPr>
        <w:t xml:space="preserve">, </w:t>
      </w:r>
      <w:r w:rsidRPr="00C57ED7">
        <w:rPr>
          <w:lang w:val="en-GB"/>
        </w:rPr>
        <w:t>Markets</w:t>
      </w:r>
      <w:r>
        <w:rPr>
          <w:lang w:val="en-GB"/>
        </w:rPr>
        <w:t xml:space="preserve">, </w:t>
      </w:r>
      <w:r w:rsidRPr="00C57ED7">
        <w:rPr>
          <w:lang w:val="en-GB"/>
        </w:rPr>
        <w:t>and Accountability in Higher Education: A Comparative Perspective”</w:t>
      </w:r>
      <w:r>
        <w:rPr>
          <w:lang w:val="en-GB"/>
        </w:rPr>
        <w:t xml:space="preserve">, </w:t>
      </w:r>
      <w:r w:rsidRPr="00C57ED7">
        <w:rPr>
          <w:i/>
          <w:lang w:val="en-GB"/>
        </w:rPr>
        <w:t>Higher Education Policy</w:t>
      </w:r>
      <w:r w:rsidRPr="00C57ED7">
        <w:rPr>
          <w:lang w:val="en-GB"/>
        </w:rPr>
        <w:t xml:space="preserve"> 9(4</w:t>
      </w:r>
      <w:r>
        <w:rPr>
          <w:lang w:val="en-GB"/>
        </w:rPr>
        <w:t xml:space="preserve">): </w:t>
      </w:r>
      <w:r w:rsidRPr="00C57ED7">
        <w:rPr>
          <w:lang w:val="en-GB"/>
        </w:rPr>
        <w:t>309-324</w:t>
      </w:r>
      <w:r>
        <w:rPr>
          <w:lang w:val="en-GB"/>
        </w:rPr>
        <w:t>.</w:t>
      </w:r>
    </w:p>
    <w:p w14:paraId="09C932C7"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Trow</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Martin</w:t>
      </w:r>
      <w:r>
        <w:rPr>
          <w:rFonts w:ascii="Times New Roman" w:hAnsi="Times New Roman" w:cs="Times New Roman"/>
          <w:sz w:val="24"/>
          <w:szCs w:val="24"/>
        </w:rPr>
        <w:t xml:space="preserve">, </w:t>
      </w:r>
      <w:r w:rsidRPr="00C57ED7">
        <w:rPr>
          <w:rFonts w:ascii="Times New Roman" w:hAnsi="Times New Roman" w:cs="Times New Roman"/>
          <w:sz w:val="24"/>
          <w:szCs w:val="24"/>
        </w:rPr>
        <w:t>(1998) “The Dearing Report: A Transatlantic View”</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52(1</w:t>
      </w:r>
      <w:r>
        <w:rPr>
          <w:rFonts w:ascii="Times New Roman" w:hAnsi="Times New Roman" w:cs="Times New Roman"/>
          <w:sz w:val="24"/>
          <w:szCs w:val="24"/>
        </w:rPr>
        <w:t xml:space="preserve">): </w:t>
      </w:r>
      <w:r w:rsidRPr="00C57ED7">
        <w:rPr>
          <w:rFonts w:ascii="Times New Roman" w:hAnsi="Times New Roman" w:cs="Times New Roman"/>
          <w:sz w:val="24"/>
          <w:szCs w:val="24"/>
        </w:rPr>
        <w:t>93-117</w:t>
      </w:r>
      <w:r>
        <w:rPr>
          <w:rFonts w:ascii="Times New Roman" w:hAnsi="Times New Roman" w:cs="Times New Roman"/>
          <w:sz w:val="24"/>
          <w:szCs w:val="24"/>
        </w:rPr>
        <w:t>.</w:t>
      </w:r>
    </w:p>
    <w:p w14:paraId="06ADA86E" w14:textId="77777777" w:rsidR="000F031A" w:rsidRDefault="000F031A" w:rsidP="00EA188C">
      <w:pPr>
        <w:spacing w:before="120"/>
        <w:ind w:left="425" w:hanging="425"/>
      </w:pPr>
      <w:proofErr w:type="spellStart"/>
      <w:r w:rsidRPr="00C57ED7">
        <w:rPr>
          <w:lang w:val="en-GB"/>
        </w:rPr>
        <w:t>Trow</w:t>
      </w:r>
      <w:proofErr w:type="spellEnd"/>
      <w:r>
        <w:rPr>
          <w:lang w:val="en-GB"/>
        </w:rPr>
        <w:t xml:space="preserve">, </w:t>
      </w:r>
      <w:r w:rsidRPr="00C57ED7">
        <w:rPr>
          <w:lang w:val="en-GB"/>
        </w:rPr>
        <w:t>Martin</w:t>
      </w:r>
      <w:r>
        <w:rPr>
          <w:lang w:val="en-GB"/>
        </w:rPr>
        <w:t xml:space="preserve">, </w:t>
      </w:r>
      <w:r w:rsidRPr="00C57ED7">
        <w:rPr>
          <w:lang w:val="en-GB"/>
        </w:rPr>
        <w:t>(2005) “Californians Redefine Academic Freedom”</w:t>
      </w:r>
      <w:r>
        <w:rPr>
          <w:lang w:val="en-GB"/>
        </w:rPr>
        <w:t xml:space="preserve">, </w:t>
      </w:r>
      <w:r w:rsidRPr="00C57ED7">
        <w:rPr>
          <w:i/>
        </w:rPr>
        <w:t>Research and Occasional Paper Series</w:t>
      </w:r>
      <w:r>
        <w:t xml:space="preserve">, </w:t>
      </w:r>
      <w:r w:rsidRPr="00C57ED7">
        <w:t xml:space="preserve">Berkeley: University </w:t>
      </w:r>
      <w:proofErr w:type="gramStart"/>
      <w:r w:rsidRPr="00C57ED7">
        <w:t>Of</w:t>
      </w:r>
      <w:proofErr w:type="gramEnd"/>
      <w:r w:rsidRPr="00C57ED7">
        <w:t xml:space="preserve"> California</w:t>
      </w:r>
      <w:r>
        <w:t>.</w:t>
      </w:r>
    </w:p>
    <w:p w14:paraId="4F2336E9" w14:textId="77777777" w:rsidR="000F031A" w:rsidRDefault="000F031A" w:rsidP="00EA188C">
      <w:pPr>
        <w:autoSpaceDE w:val="0"/>
        <w:autoSpaceDN w:val="0"/>
        <w:adjustRightInd w:val="0"/>
        <w:spacing w:before="120"/>
        <w:ind w:left="425" w:hanging="425"/>
        <w:rPr>
          <w:lang w:val="en-GB"/>
        </w:rPr>
      </w:pPr>
      <w:proofErr w:type="spellStart"/>
      <w:r w:rsidRPr="00C57ED7">
        <w:rPr>
          <w:lang w:val="en-GB"/>
        </w:rPr>
        <w:t>Trow</w:t>
      </w:r>
      <w:proofErr w:type="spellEnd"/>
      <w:r>
        <w:rPr>
          <w:lang w:val="en-GB"/>
        </w:rPr>
        <w:t xml:space="preserve">, </w:t>
      </w:r>
      <w:r w:rsidRPr="00C57ED7">
        <w:rPr>
          <w:lang w:val="en-GB"/>
        </w:rPr>
        <w:t>Martin</w:t>
      </w:r>
      <w:r>
        <w:rPr>
          <w:lang w:val="en-GB"/>
        </w:rPr>
        <w:t xml:space="preserve">, </w:t>
      </w:r>
      <w:r w:rsidRPr="00C57ED7">
        <w:rPr>
          <w:lang w:val="en-GB"/>
        </w:rPr>
        <w:t>Fulton</w:t>
      </w:r>
      <w:r>
        <w:rPr>
          <w:lang w:val="en-GB"/>
        </w:rPr>
        <w:t xml:space="preserve">, </w:t>
      </w:r>
      <w:r w:rsidRPr="00C57ED7">
        <w:rPr>
          <w:lang w:val="en-GB"/>
        </w:rPr>
        <w:t>Oliver</w:t>
      </w:r>
      <w:r>
        <w:rPr>
          <w:lang w:val="en-GB"/>
        </w:rPr>
        <w:t xml:space="preserve">, </w:t>
      </w:r>
      <w:r w:rsidRPr="00C57ED7">
        <w:rPr>
          <w:lang w:val="en-GB"/>
        </w:rPr>
        <w:t>(1975) “Research Activity in American Higher Education”</w:t>
      </w:r>
      <w:r>
        <w:rPr>
          <w:lang w:val="en-GB"/>
        </w:rPr>
        <w:t xml:space="preserve">, </w:t>
      </w:r>
      <w:r w:rsidRPr="00C57ED7">
        <w:rPr>
          <w:lang w:val="en-GB"/>
        </w:rPr>
        <w:t xml:space="preserve">in </w:t>
      </w:r>
      <w:proofErr w:type="spellStart"/>
      <w:r w:rsidRPr="00C57ED7">
        <w:rPr>
          <w:lang w:val="en-GB"/>
        </w:rPr>
        <w:t>Trow</w:t>
      </w:r>
      <w:proofErr w:type="spellEnd"/>
      <w:r>
        <w:rPr>
          <w:lang w:val="en-GB"/>
        </w:rPr>
        <w:t xml:space="preserve">, </w:t>
      </w:r>
      <w:r w:rsidRPr="00C57ED7">
        <w:rPr>
          <w:lang w:val="en-GB"/>
        </w:rPr>
        <w:t>Martin</w:t>
      </w:r>
      <w:r>
        <w:rPr>
          <w:lang w:val="en-GB"/>
        </w:rPr>
        <w:t xml:space="preserve">, </w:t>
      </w:r>
      <w:r w:rsidRPr="00C57ED7">
        <w:rPr>
          <w:lang w:val="en-GB"/>
        </w:rPr>
        <w:t xml:space="preserve">(ed.) </w:t>
      </w:r>
      <w:r w:rsidRPr="00C57ED7">
        <w:rPr>
          <w:i/>
          <w:lang w:val="en-GB"/>
        </w:rPr>
        <w:t>Teachers and Students: Aspects of American Higher Education</w:t>
      </w:r>
      <w:r>
        <w:rPr>
          <w:i/>
          <w:lang w:val="en-GB"/>
        </w:rPr>
        <w:t xml:space="preserve">, </w:t>
      </w:r>
      <w:r w:rsidRPr="00C57ED7">
        <w:rPr>
          <w:lang w:val="en-GB"/>
        </w:rPr>
        <w:t>New York: McGraw Hill</w:t>
      </w:r>
      <w:r>
        <w:rPr>
          <w:lang w:val="en-GB"/>
        </w:rPr>
        <w:t xml:space="preserve">, </w:t>
      </w:r>
      <w:r w:rsidRPr="00C57ED7">
        <w:rPr>
          <w:lang w:val="en-GB"/>
        </w:rPr>
        <w:t>p.39-83</w:t>
      </w:r>
      <w:r>
        <w:rPr>
          <w:lang w:val="en-GB"/>
        </w:rPr>
        <w:t>.</w:t>
      </w:r>
    </w:p>
    <w:p w14:paraId="14FE764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Tucker</w:t>
      </w:r>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Mautz</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R. B.</w:t>
      </w:r>
      <w:r>
        <w:rPr>
          <w:rFonts w:ascii="Times New Roman" w:hAnsi="Times New Roman" w:cs="Times New Roman"/>
          <w:sz w:val="24"/>
          <w:szCs w:val="24"/>
        </w:rPr>
        <w:t xml:space="preserve">, </w:t>
      </w:r>
      <w:r w:rsidRPr="00C57ED7">
        <w:rPr>
          <w:rFonts w:ascii="Times New Roman" w:hAnsi="Times New Roman" w:cs="Times New Roman"/>
          <w:sz w:val="24"/>
          <w:szCs w:val="24"/>
        </w:rPr>
        <w:t>(1982) “Academic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Tenure and Incompetence”</w:t>
      </w:r>
      <w:r>
        <w:rPr>
          <w:rFonts w:ascii="Times New Roman" w:hAnsi="Times New Roman" w:cs="Times New Roman"/>
          <w:sz w:val="24"/>
          <w:szCs w:val="24"/>
        </w:rPr>
        <w:t xml:space="preserve">, </w:t>
      </w:r>
      <w:r w:rsidRPr="00C57ED7">
        <w:rPr>
          <w:rFonts w:ascii="Times New Roman" w:hAnsi="Times New Roman" w:cs="Times New Roman"/>
          <w:i/>
          <w:sz w:val="24"/>
          <w:szCs w:val="24"/>
        </w:rPr>
        <w:t>Educational Record</w:t>
      </w:r>
      <w:r>
        <w:rPr>
          <w:rFonts w:ascii="Times New Roman" w:hAnsi="Times New Roman" w:cs="Times New Roman"/>
          <w:i/>
          <w:sz w:val="24"/>
          <w:szCs w:val="24"/>
        </w:rPr>
        <w:t xml:space="preserve">, </w:t>
      </w:r>
      <w:r w:rsidRPr="00C57ED7">
        <w:rPr>
          <w:rFonts w:ascii="Times New Roman" w:hAnsi="Times New Roman" w:cs="Times New Roman"/>
          <w:sz w:val="24"/>
          <w:szCs w:val="24"/>
        </w:rPr>
        <w:t>63(2</w:t>
      </w:r>
      <w:r>
        <w:rPr>
          <w:rFonts w:ascii="Times New Roman" w:hAnsi="Times New Roman" w:cs="Times New Roman"/>
          <w:sz w:val="24"/>
          <w:szCs w:val="24"/>
        </w:rPr>
        <w:t xml:space="preserve">): </w:t>
      </w:r>
      <w:r w:rsidRPr="00C57ED7">
        <w:rPr>
          <w:rFonts w:ascii="Times New Roman" w:hAnsi="Times New Roman" w:cs="Times New Roman"/>
          <w:sz w:val="24"/>
          <w:szCs w:val="24"/>
        </w:rPr>
        <w:t>22-25</w:t>
      </w:r>
      <w:r>
        <w:rPr>
          <w:rFonts w:ascii="Times New Roman" w:hAnsi="Times New Roman" w:cs="Times New Roman"/>
          <w:sz w:val="24"/>
          <w:szCs w:val="24"/>
        </w:rPr>
        <w:t>.</w:t>
      </w:r>
    </w:p>
    <w:p w14:paraId="010BDE95" w14:textId="77777777" w:rsidR="000F031A" w:rsidRDefault="000F031A" w:rsidP="00EA188C">
      <w:pPr>
        <w:spacing w:before="120"/>
        <w:ind w:left="425" w:hanging="425"/>
        <w:rPr>
          <w:lang w:val="es-ES"/>
        </w:rPr>
      </w:pPr>
      <w:proofErr w:type="spellStart"/>
      <w:r w:rsidRPr="00522719">
        <w:rPr>
          <w:lang w:val="es-ES"/>
        </w:rPr>
        <w:t>Tünnerman</w:t>
      </w:r>
      <w:proofErr w:type="spellEnd"/>
      <w:r w:rsidRPr="00522719">
        <w:rPr>
          <w:lang w:val="es-ES"/>
        </w:rPr>
        <w:t xml:space="preserve"> Bernheim</w:t>
      </w:r>
      <w:r>
        <w:rPr>
          <w:lang w:val="es-ES"/>
        </w:rPr>
        <w:t xml:space="preserve">, </w:t>
      </w:r>
      <w:r w:rsidRPr="00522719">
        <w:rPr>
          <w:lang w:val="es-ES"/>
        </w:rPr>
        <w:t>Carlos</w:t>
      </w:r>
      <w:r>
        <w:rPr>
          <w:lang w:val="es-ES"/>
        </w:rPr>
        <w:t xml:space="preserve">, </w:t>
      </w:r>
      <w:r w:rsidRPr="00522719">
        <w:rPr>
          <w:lang w:val="es-ES"/>
        </w:rPr>
        <w:t xml:space="preserve">(1978) </w:t>
      </w:r>
      <w:r w:rsidRPr="00522719">
        <w:rPr>
          <w:i/>
          <w:lang w:val="es-ES"/>
        </w:rPr>
        <w:t xml:space="preserve">60 Años de la Reforma Universitaria </w:t>
      </w:r>
      <w:proofErr w:type="spellStart"/>
      <w:r w:rsidRPr="00522719">
        <w:rPr>
          <w:i/>
          <w:lang w:val="es-ES"/>
        </w:rPr>
        <w:t>deCórdoba</w:t>
      </w:r>
      <w:proofErr w:type="spellEnd"/>
      <w:r>
        <w:rPr>
          <w:i/>
          <w:lang w:val="es-ES"/>
        </w:rPr>
        <w:t xml:space="preserve">, </w:t>
      </w:r>
      <w:r w:rsidRPr="00522719">
        <w:rPr>
          <w:lang w:val="es-ES"/>
        </w:rPr>
        <w:t>San José de Costa Rica: Editorial Universitaria Centroamericana</w:t>
      </w:r>
      <w:r>
        <w:rPr>
          <w:lang w:val="es-ES"/>
        </w:rPr>
        <w:t>.</w:t>
      </w:r>
    </w:p>
    <w:p w14:paraId="3F669F5E" w14:textId="77777777" w:rsidR="000F031A" w:rsidRDefault="000F031A" w:rsidP="00EA188C">
      <w:pPr>
        <w:spacing w:before="120"/>
        <w:ind w:left="425" w:hanging="425"/>
        <w:rPr>
          <w:lang w:val="es-ES"/>
        </w:rPr>
      </w:pPr>
      <w:proofErr w:type="spellStart"/>
      <w:r w:rsidRPr="00522719">
        <w:rPr>
          <w:lang w:val="es-ES"/>
        </w:rPr>
        <w:t>Tünnerman</w:t>
      </w:r>
      <w:proofErr w:type="spellEnd"/>
      <w:r w:rsidRPr="00522719">
        <w:rPr>
          <w:lang w:val="es-ES"/>
        </w:rPr>
        <w:t xml:space="preserve"> Bernheim</w:t>
      </w:r>
      <w:r>
        <w:rPr>
          <w:lang w:val="es-ES"/>
        </w:rPr>
        <w:t xml:space="preserve">, </w:t>
      </w:r>
      <w:r w:rsidRPr="00522719">
        <w:rPr>
          <w:lang w:val="es-ES"/>
        </w:rPr>
        <w:t>Carlos</w:t>
      </w:r>
      <w:r>
        <w:rPr>
          <w:lang w:val="es-ES"/>
        </w:rPr>
        <w:t xml:space="preserve">, </w:t>
      </w:r>
      <w:r w:rsidRPr="00522719">
        <w:rPr>
          <w:lang w:val="es-ES"/>
        </w:rPr>
        <w:t xml:space="preserve">(2003) </w:t>
      </w:r>
      <w:r w:rsidRPr="00522719">
        <w:rPr>
          <w:i/>
          <w:lang w:val="es-ES"/>
        </w:rPr>
        <w:t>La Universidad Ante los Retos del Siglo XXI</w:t>
      </w:r>
      <w:r>
        <w:rPr>
          <w:lang w:val="es-ES"/>
        </w:rPr>
        <w:t xml:space="preserve">, </w:t>
      </w:r>
      <w:proofErr w:type="spellStart"/>
      <w:r w:rsidRPr="00522719">
        <w:rPr>
          <w:lang w:val="es-ES"/>
        </w:rPr>
        <w:t>Merida</w:t>
      </w:r>
      <w:proofErr w:type="spellEnd"/>
      <w:r w:rsidRPr="00522719">
        <w:rPr>
          <w:lang w:val="es-ES"/>
        </w:rPr>
        <w:t xml:space="preserve">: Universidad </w:t>
      </w:r>
      <w:proofErr w:type="spellStart"/>
      <w:r w:rsidRPr="00522719">
        <w:rPr>
          <w:lang w:val="es-ES"/>
        </w:rPr>
        <w:t>Automa</w:t>
      </w:r>
      <w:proofErr w:type="spellEnd"/>
      <w:r w:rsidRPr="00522719">
        <w:rPr>
          <w:lang w:val="es-ES"/>
        </w:rPr>
        <w:t xml:space="preserve"> de Yucatán/Dirección General de Desarrollo Académico</w:t>
      </w:r>
      <w:r>
        <w:rPr>
          <w:lang w:val="es-ES"/>
        </w:rPr>
        <w:t>.</w:t>
      </w:r>
    </w:p>
    <w:p w14:paraId="5EFCBD8D"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lang w:val="es-ES"/>
        </w:rPr>
        <w:t>Tünnermann Bernheim</w:t>
      </w:r>
      <w:r>
        <w:rPr>
          <w:lang w:val="es-ES"/>
        </w:rPr>
        <w:t xml:space="preserve">, </w:t>
      </w:r>
      <w:r w:rsidRPr="00522719">
        <w:rPr>
          <w:lang w:val="es-ES"/>
        </w:rPr>
        <w:t>Carlos</w:t>
      </w:r>
      <w:r>
        <w:rPr>
          <w:lang w:val="es-ES"/>
        </w:rPr>
        <w:t xml:space="preserve">, </w:t>
      </w:r>
      <w:r w:rsidRPr="00522719">
        <w:rPr>
          <w:lang w:val="es-ES"/>
        </w:rPr>
        <w:t>(1996) “Breve historia del desarrollo de la universidad en América Latina”</w:t>
      </w:r>
      <w:r>
        <w:rPr>
          <w:lang w:val="es-ES"/>
        </w:rPr>
        <w:t xml:space="preserve">, </w:t>
      </w:r>
      <w:r w:rsidRPr="00522719">
        <w:rPr>
          <w:lang w:val="es-ES"/>
        </w:rPr>
        <w:t xml:space="preserve">publicado en </w:t>
      </w:r>
      <w:r w:rsidRPr="00522719">
        <w:rPr>
          <w:i/>
          <w:iCs/>
          <w:lang w:val="es-ES"/>
        </w:rPr>
        <w:t>La Educación superior en el umbral del siglo XXI</w:t>
      </w:r>
      <w:r>
        <w:rPr>
          <w:i/>
          <w:iCs/>
          <w:lang w:val="es-ES"/>
        </w:rPr>
        <w:t xml:space="preserve">, </w:t>
      </w:r>
      <w:r w:rsidRPr="00522719">
        <w:rPr>
          <w:lang w:val="es-ES"/>
        </w:rPr>
        <w:t xml:space="preserve">Caracas: </w:t>
      </w:r>
      <w:proofErr w:type="gramStart"/>
      <w:r w:rsidRPr="00522719">
        <w:rPr>
          <w:lang w:val="es-ES"/>
        </w:rPr>
        <w:t>CRESALC</w:t>
      </w:r>
      <w:r>
        <w:rPr>
          <w:lang w:val="es-ES"/>
        </w:rPr>
        <w:t xml:space="preserve">, </w:t>
      </w:r>
      <w:r w:rsidRPr="00522719">
        <w:rPr>
          <w:lang w:val="es-ES"/>
        </w:rPr>
        <w:t xml:space="preserve"> pp</w:t>
      </w:r>
      <w:proofErr w:type="gramEnd"/>
      <w:r w:rsidRPr="00522719">
        <w:rPr>
          <w:lang w:val="es-ES"/>
        </w:rPr>
        <w:t>-11-38</w:t>
      </w:r>
      <w:r>
        <w:rPr>
          <w:lang w:val="es-ES"/>
        </w:rPr>
        <w:t>.</w:t>
      </w:r>
    </w:p>
    <w:p w14:paraId="2100BED0"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lang w:val="es-ES"/>
        </w:rPr>
        <w:t>Tünnermann Bernheim</w:t>
      </w:r>
      <w:r>
        <w:rPr>
          <w:lang w:val="es-ES"/>
        </w:rPr>
        <w:t xml:space="preserve">, </w:t>
      </w:r>
      <w:r w:rsidRPr="00522719">
        <w:rPr>
          <w:lang w:val="es-ES"/>
        </w:rPr>
        <w:t>Carlos</w:t>
      </w:r>
      <w:r>
        <w:rPr>
          <w:lang w:val="es-ES"/>
        </w:rPr>
        <w:t xml:space="preserve">, </w:t>
      </w:r>
      <w:r w:rsidRPr="00522719">
        <w:rPr>
          <w:lang w:val="es-ES"/>
        </w:rPr>
        <w:t>(2000) “</w:t>
      </w:r>
      <w:r w:rsidRPr="00522719">
        <w:rPr>
          <w:bCs/>
          <w:lang w:val="es-ES"/>
        </w:rPr>
        <w:t xml:space="preserve">Pertinencia social y principios </w:t>
      </w:r>
      <w:proofErr w:type="spellStart"/>
      <w:r w:rsidRPr="00522719">
        <w:rPr>
          <w:bCs/>
          <w:lang w:val="es-ES"/>
        </w:rPr>
        <w:t>básícos</w:t>
      </w:r>
      <w:proofErr w:type="spellEnd"/>
      <w:r w:rsidRPr="00522719">
        <w:rPr>
          <w:bCs/>
          <w:lang w:val="es-ES"/>
        </w:rPr>
        <w:t xml:space="preserve"> para orientar el diseño de políticas de educación superior”</w:t>
      </w:r>
      <w:r>
        <w:rPr>
          <w:bCs/>
          <w:lang w:val="es-ES"/>
        </w:rPr>
        <w:t xml:space="preserve">, </w:t>
      </w:r>
      <w:r w:rsidRPr="00522719">
        <w:rPr>
          <w:i/>
          <w:lang w:val="es-ES"/>
        </w:rPr>
        <w:t>Educación Superior Y Sociedad</w:t>
      </w:r>
      <w:r>
        <w:rPr>
          <w:i/>
          <w:lang w:val="es-ES"/>
        </w:rPr>
        <w:t xml:space="preserve">, </w:t>
      </w:r>
      <w:r w:rsidRPr="00522719">
        <w:rPr>
          <w:lang w:val="es-ES"/>
        </w:rPr>
        <w:t>11(1-2</w:t>
      </w:r>
      <w:r>
        <w:rPr>
          <w:lang w:val="es-ES"/>
        </w:rPr>
        <w:t xml:space="preserve">): </w:t>
      </w:r>
      <w:r w:rsidRPr="00522719">
        <w:rPr>
          <w:lang w:val="es-ES"/>
        </w:rPr>
        <w:t>181-196</w:t>
      </w:r>
      <w:r>
        <w:rPr>
          <w:lang w:val="es-ES"/>
        </w:rPr>
        <w:t>.</w:t>
      </w:r>
    </w:p>
    <w:p w14:paraId="34A4FD51"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lang w:val="es-ES"/>
        </w:rPr>
        <w:t>Tünnermann Bernheim</w:t>
      </w:r>
      <w:r>
        <w:rPr>
          <w:lang w:val="es-ES"/>
        </w:rPr>
        <w:t xml:space="preserve">, </w:t>
      </w:r>
      <w:r w:rsidRPr="00522719">
        <w:rPr>
          <w:lang w:val="es-ES"/>
        </w:rPr>
        <w:t>Carlos</w:t>
      </w:r>
      <w:r>
        <w:rPr>
          <w:lang w:val="es-ES"/>
        </w:rPr>
        <w:t xml:space="preserve">, </w:t>
      </w:r>
      <w:r w:rsidRPr="00522719">
        <w:rPr>
          <w:lang w:val="es-ES"/>
        </w:rPr>
        <w:t>(2008) “La autonomía universitaria en el contexto actual”</w:t>
      </w:r>
      <w:r>
        <w:rPr>
          <w:lang w:val="es-ES"/>
        </w:rPr>
        <w:t xml:space="preserve">, </w:t>
      </w:r>
      <w:r w:rsidRPr="00522719">
        <w:rPr>
          <w:i/>
          <w:lang w:val="es-ES"/>
        </w:rPr>
        <w:t>Universidades</w:t>
      </w:r>
      <w:r>
        <w:rPr>
          <w:i/>
          <w:lang w:val="es-ES"/>
        </w:rPr>
        <w:t xml:space="preserve">, </w:t>
      </w:r>
      <w:proofErr w:type="gramStart"/>
      <w:r w:rsidRPr="00522719">
        <w:rPr>
          <w:lang w:val="es-ES"/>
        </w:rPr>
        <w:t>LVIII(</w:t>
      </w:r>
      <w:proofErr w:type="gramEnd"/>
      <w:r w:rsidRPr="00522719">
        <w:rPr>
          <w:lang w:val="es-ES"/>
        </w:rPr>
        <w:t>36</w:t>
      </w:r>
      <w:r>
        <w:rPr>
          <w:lang w:val="es-ES"/>
        </w:rPr>
        <w:t xml:space="preserve">): </w:t>
      </w:r>
      <w:r w:rsidRPr="00522719">
        <w:rPr>
          <w:lang w:val="es-ES"/>
        </w:rPr>
        <w:t>19-46</w:t>
      </w:r>
      <w:r>
        <w:rPr>
          <w:lang w:val="es-ES"/>
        </w:rPr>
        <w:t>.</w:t>
      </w:r>
    </w:p>
    <w:p w14:paraId="3896D867" w14:textId="77777777" w:rsidR="000F031A" w:rsidRDefault="000F031A" w:rsidP="00EA188C">
      <w:pPr>
        <w:tabs>
          <w:tab w:val="left" w:pos="1620"/>
        </w:tabs>
        <w:autoSpaceDE w:val="0"/>
        <w:autoSpaceDN w:val="0"/>
        <w:adjustRightInd w:val="0"/>
        <w:spacing w:before="120" w:line="288" w:lineRule="exact"/>
        <w:ind w:left="425" w:hanging="425"/>
        <w:rPr>
          <w:iCs/>
          <w:lang w:val="es-ES"/>
        </w:rPr>
      </w:pPr>
      <w:r w:rsidRPr="00522719">
        <w:rPr>
          <w:lang w:val="es-ES"/>
        </w:rPr>
        <w:t>Tünnermann Bernheim</w:t>
      </w:r>
      <w:r>
        <w:rPr>
          <w:lang w:val="es-ES"/>
        </w:rPr>
        <w:t xml:space="preserve">, </w:t>
      </w:r>
      <w:r w:rsidRPr="00522719">
        <w:rPr>
          <w:lang w:val="es-ES"/>
        </w:rPr>
        <w:t>Carlos</w:t>
      </w:r>
      <w:r>
        <w:rPr>
          <w:lang w:val="es-ES"/>
        </w:rPr>
        <w:t xml:space="preserve">, </w:t>
      </w:r>
      <w:r w:rsidRPr="00522719">
        <w:rPr>
          <w:lang w:val="es-ES"/>
        </w:rPr>
        <w:t>(2008) “</w:t>
      </w:r>
      <w:r w:rsidRPr="00522719">
        <w:rPr>
          <w:bCs/>
          <w:lang w:val="es-ES"/>
        </w:rPr>
        <w:t>La reforma universitaria de Córdoba</w:t>
      </w:r>
      <w:r w:rsidRPr="00522719">
        <w:rPr>
          <w:lang w:val="es-ES"/>
        </w:rPr>
        <w:t>”</w:t>
      </w:r>
      <w:r>
        <w:rPr>
          <w:lang w:val="es-ES"/>
        </w:rPr>
        <w:t xml:space="preserve">, </w:t>
      </w:r>
      <w:proofErr w:type="spellStart"/>
      <w:r w:rsidRPr="00522719">
        <w:rPr>
          <w:i/>
          <w:iCs/>
          <w:lang w:val="es-ES"/>
        </w:rPr>
        <w:t>Educacion</w:t>
      </w:r>
      <w:proofErr w:type="spellEnd"/>
      <w:r w:rsidRPr="00522719">
        <w:rPr>
          <w:i/>
          <w:iCs/>
          <w:lang w:val="es-ES"/>
        </w:rPr>
        <w:t xml:space="preserve"> Superior </w:t>
      </w:r>
      <w:r w:rsidRPr="00522719">
        <w:rPr>
          <w:i/>
          <w:lang w:val="es-ES"/>
        </w:rPr>
        <w:t>Y Sociedad</w:t>
      </w:r>
      <w:r>
        <w:rPr>
          <w:lang w:val="es-ES"/>
        </w:rPr>
        <w:t xml:space="preserve">, </w:t>
      </w:r>
      <w:r w:rsidRPr="00522719">
        <w:rPr>
          <w:lang w:val="es-ES"/>
        </w:rPr>
        <w:t>9(1</w:t>
      </w:r>
      <w:r>
        <w:rPr>
          <w:lang w:val="es-ES"/>
        </w:rPr>
        <w:t xml:space="preserve">): </w:t>
      </w:r>
      <w:r w:rsidRPr="00522719">
        <w:rPr>
          <w:iCs/>
          <w:lang w:val="es-ES"/>
        </w:rPr>
        <w:t>103-127</w:t>
      </w:r>
      <w:r>
        <w:rPr>
          <w:iCs/>
          <w:lang w:val="es-ES"/>
        </w:rPr>
        <w:t>.</w:t>
      </w:r>
    </w:p>
    <w:p w14:paraId="0DF8C84E"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522719">
        <w:rPr>
          <w:rFonts w:ascii="Times New Roman" w:hAnsi="Times New Roman" w:cs="Times New Roman"/>
          <w:sz w:val="24"/>
          <w:szCs w:val="24"/>
        </w:rPr>
        <w:t>Türk</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Danilo</w:t>
      </w:r>
      <w:r>
        <w:rPr>
          <w:rFonts w:ascii="Times New Roman" w:hAnsi="Times New Roman" w:cs="Times New Roman"/>
          <w:sz w:val="24"/>
          <w:szCs w:val="24"/>
        </w:rPr>
        <w:t xml:space="preserve">, </w:t>
      </w:r>
      <w:r w:rsidRPr="00522719">
        <w:rPr>
          <w:rFonts w:ascii="Times New Roman" w:hAnsi="Times New Roman" w:cs="Times New Roman"/>
          <w:sz w:val="24"/>
          <w:szCs w:val="24"/>
        </w:rPr>
        <w:t>(2009) “The Purpose of Academic Freedom Today”</w:t>
      </w:r>
      <w:r>
        <w:rPr>
          <w:rFonts w:ascii="Times New Roman" w:hAnsi="Times New Roman" w:cs="Times New Roman"/>
          <w:sz w:val="24"/>
          <w:szCs w:val="24"/>
        </w:rPr>
        <w:t xml:space="preserve">, </w:t>
      </w:r>
      <w:r w:rsidRPr="00522719">
        <w:rPr>
          <w:rFonts w:ascii="Times New Roman" w:hAnsi="Times New Roman" w:cs="Times New Roman"/>
          <w:sz w:val="24"/>
          <w:szCs w:val="24"/>
        </w:rPr>
        <w:t>Past</w:t>
      </w:r>
      <w:r>
        <w:rPr>
          <w:rFonts w:ascii="Times New Roman" w:hAnsi="Times New Roman" w:cs="Times New Roman"/>
          <w:sz w:val="24"/>
          <w:szCs w:val="24"/>
        </w:rPr>
        <w:t xml:space="preserve">, </w:t>
      </w:r>
      <w:r w:rsidRPr="00522719">
        <w:rPr>
          <w:rFonts w:ascii="Times New Roman" w:hAnsi="Times New Roman" w:cs="Times New Roman"/>
          <w:sz w:val="24"/>
          <w:szCs w:val="24"/>
        </w:rPr>
        <w:t>Present and Future of the</w:t>
      </w:r>
      <w:r w:rsidRPr="00F3777B">
        <w:rPr>
          <w:rFonts w:ascii="Times New Roman" w:hAnsi="Times New Roman" w:cs="Times New Roman"/>
          <w:color w:val="000000"/>
          <w:sz w:val="24"/>
          <w:szCs w:val="24"/>
        </w:rPr>
        <w:t xml:space="preserve"> Magna Charta </w:t>
      </w:r>
      <w:proofErr w:type="spellStart"/>
      <w:r w:rsidRPr="00F3777B">
        <w:rPr>
          <w:rFonts w:ascii="Times New Roman" w:hAnsi="Times New Roman" w:cs="Times New Roman"/>
          <w:color w:val="000000"/>
          <w:sz w:val="24"/>
          <w:szCs w:val="24"/>
        </w:rPr>
        <w:t>Universitatum</w:t>
      </w:r>
      <w:proofErr w:type="spellEnd"/>
      <w:r>
        <w:rPr>
          <w:rFonts w:ascii="Times New Roman" w:hAnsi="Times New Roman" w:cs="Times New Roman"/>
          <w:color w:val="000000"/>
          <w:sz w:val="24"/>
          <w:szCs w:val="24"/>
        </w:rPr>
        <w:t xml:space="preserve">, </w:t>
      </w:r>
      <w:r w:rsidRPr="00F3777B">
        <w:rPr>
          <w:rFonts w:ascii="Times New Roman" w:hAnsi="Times New Roman" w:cs="Times New Roman"/>
          <w:color w:val="000000"/>
          <w:sz w:val="24"/>
          <w:szCs w:val="24"/>
        </w:rPr>
        <w:t>Proc</w:t>
      </w:r>
      <w:r w:rsidRPr="00C57ED7">
        <w:rPr>
          <w:rFonts w:ascii="Times New Roman" w:hAnsi="Times New Roman" w:cs="Times New Roman"/>
          <w:color w:val="000000"/>
          <w:sz w:val="24"/>
          <w:szCs w:val="24"/>
        </w:rPr>
        <w:t>eedings of the Conference of the Magna Charta Observatory 18-20 September 2008</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 xml:space="preserve">Bologna: </w:t>
      </w:r>
      <w:proofErr w:type="spellStart"/>
      <w:r w:rsidRPr="00C57ED7">
        <w:rPr>
          <w:rFonts w:ascii="Times New Roman" w:hAnsi="Times New Roman" w:cs="Times New Roman"/>
          <w:color w:val="000000"/>
          <w:sz w:val="24"/>
          <w:szCs w:val="24"/>
        </w:rPr>
        <w:t>Bononia</w:t>
      </w:r>
      <w:proofErr w:type="spellEnd"/>
      <w:r w:rsidRPr="00C57ED7">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C57ED7">
        <w:rPr>
          <w:rFonts w:ascii="Times New Roman" w:hAnsi="Times New Roman" w:cs="Times New Roman"/>
          <w:color w:val="000000"/>
          <w:sz w:val="24"/>
          <w:szCs w:val="24"/>
        </w:rPr>
        <w:t>pp. 29-43</w:t>
      </w:r>
      <w:r>
        <w:rPr>
          <w:rFonts w:ascii="Times New Roman" w:hAnsi="Times New Roman" w:cs="Times New Roman"/>
          <w:color w:val="000000"/>
          <w:sz w:val="24"/>
          <w:szCs w:val="24"/>
        </w:rPr>
        <w:t>.</w:t>
      </w:r>
    </w:p>
    <w:p w14:paraId="6CEAE56A" w14:textId="77777777" w:rsidR="000F031A" w:rsidRDefault="000F031A" w:rsidP="00EA188C">
      <w:pPr>
        <w:autoSpaceDE w:val="0"/>
        <w:autoSpaceDN w:val="0"/>
        <w:adjustRightInd w:val="0"/>
        <w:spacing w:before="120"/>
        <w:ind w:left="425" w:hanging="425"/>
        <w:rPr>
          <w:iCs/>
          <w:lang w:val="en-GB"/>
        </w:rPr>
      </w:pPr>
      <w:r w:rsidRPr="00C57ED7">
        <w:rPr>
          <w:lang w:val="en-GB"/>
        </w:rPr>
        <w:t>Turner</w:t>
      </w:r>
      <w:r>
        <w:rPr>
          <w:lang w:val="en-GB"/>
        </w:rPr>
        <w:t xml:space="preserve">, </w:t>
      </w:r>
      <w:r w:rsidRPr="00C57ED7">
        <w:rPr>
          <w:lang w:val="en-GB"/>
        </w:rPr>
        <w:t>John</w:t>
      </w:r>
      <w:r>
        <w:rPr>
          <w:lang w:val="en-GB"/>
        </w:rPr>
        <w:t xml:space="preserve">, </w:t>
      </w:r>
      <w:r w:rsidRPr="00C57ED7">
        <w:rPr>
          <w:lang w:val="en-GB"/>
        </w:rPr>
        <w:t>(1988) “The Price of Freedom”</w:t>
      </w:r>
      <w:r>
        <w:rPr>
          <w:lang w:val="en-GB"/>
        </w:rPr>
        <w:t xml:space="preserve">, </w:t>
      </w:r>
      <w:r w:rsidRPr="00C57ED7">
        <w:rPr>
          <w:iCs/>
          <w:lang w:val="en-GB"/>
        </w:rPr>
        <w:t>in Tight</w:t>
      </w:r>
      <w:r>
        <w:rPr>
          <w:iCs/>
          <w:lang w:val="en-GB"/>
        </w:rPr>
        <w:t xml:space="preserve">, </w:t>
      </w:r>
      <w:r w:rsidRPr="00C57ED7">
        <w:rPr>
          <w:iCs/>
          <w:lang w:val="en-GB"/>
        </w:rPr>
        <w:t>Malcolm</w:t>
      </w:r>
      <w:r>
        <w:rPr>
          <w:iCs/>
          <w:lang w:val="en-GB"/>
        </w:rPr>
        <w:t xml:space="preserve">, </w:t>
      </w:r>
      <w:r w:rsidRPr="00C57ED7">
        <w:rPr>
          <w:iCs/>
          <w:lang w:val="en-GB"/>
        </w:rPr>
        <w:t xml:space="preserve">(ed.) </w:t>
      </w:r>
      <w:r w:rsidRPr="00C57ED7">
        <w:rPr>
          <w:i/>
          <w:iCs/>
          <w:lang w:val="en-GB"/>
        </w:rPr>
        <w:t>Academic Freedom and Responsibility</w:t>
      </w:r>
      <w:r>
        <w:rPr>
          <w:i/>
          <w:iCs/>
          <w:lang w:val="en-GB"/>
        </w:rPr>
        <w:t xml:space="preserve">, </w:t>
      </w:r>
      <w:r w:rsidRPr="00C57ED7">
        <w:rPr>
          <w:iCs/>
          <w:lang w:val="en-GB"/>
        </w:rPr>
        <w:t>Buckingham: SRHE/OU Press</w:t>
      </w:r>
      <w:r>
        <w:rPr>
          <w:iCs/>
          <w:lang w:val="en-GB"/>
        </w:rPr>
        <w:t xml:space="preserve">, </w:t>
      </w:r>
      <w:r w:rsidRPr="00C57ED7">
        <w:rPr>
          <w:iCs/>
          <w:lang w:val="en-GB"/>
        </w:rPr>
        <w:t>p.104-113</w:t>
      </w:r>
      <w:r>
        <w:rPr>
          <w:iCs/>
          <w:lang w:val="en-GB"/>
        </w:rPr>
        <w:t>.</w:t>
      </w:r>
    </w:p>
    <w:p w14:paraId="0A7004F4" w14:textId="77777777" w:rsidR="000F031A" w:rsidRDefault="000F031A" w:rsidP="00EA188C">
      <w:pPr>
        <w:autoSpaceDE w:val="0"/>
        <w:autoSpaceDN w:val="0"/>
        <w:adjustRightInd w:val="0"/>
        <w:spacing w:before="120"/>
        <w:ind w:left="425" w:hanging="425"/>
      </w:pPr>
      <w:r w:rsidRPr="009E39D7">
        <w:t>Tyler</w:t>
      </w:r>
      <w:r>
        <w:t xml:space="preserve">, </w:t>
      </w:r>
      <w:r w:rsidRPr="009E39D7">
        <w:t>Henry W.</w:t>
      </w:r>
      <w:r>
        <w:t xml:space="preserve">, </w:t>
      </w:r>
      <w:r w:rsidRPr="009E39D7">
        <w:t>(1938) “Academic Freedom”</w:t>
      </w:r>
      <w:r>
        <w:t xml:space="preserve">, </w:t>
      </w:r>
      <w:r w:rsidRPr="009E39D7">
        <w:rPr>
          <w:i/>
        </w:rPr>
        <w:t>Annals of the American Academy of Political and Social Science</w:t>
      </w:r>
      <w:r>
        <w:t xml:space="preserve">, </w:t>
      </w:r>
      <w:r w:rsidRPr="009E39D7">
        <w:t>200: 102-18</w:t>
      </w:r>
      <w:r>
        <w:t>.</w:t>
      </w:r>
    </w:p>
    <w:p w14:paraId="067AB86B" w14:textId="77777777" w:rsidR="000F031A" w:rsidRPr="00342E88" w:rsidRDefault="000F031A" w:rsidP="00EA188C">
      <w:pPr>
        <w:tabs>
          <w:tab w:val="left" w:pos="2516"/>
          <w:tab w:val="left" w:pos="5979"/>
          <w:tab w:val="left" w:pos="9442"/>
          <w:tab w:val="left" w:pos="12114"/>
        </w:tabs>
        <w:spacing w:before="120"/>
        <w:ind w:left="425" w:hanging="425"/>
      </w:pPr>
      <w:r w:rsidRPr="00342E88">
        <w:rPr>
          <w:rFonts w:ascii="Castellar" w:hAnsi="Castellar"/>
          <w:b/>
          <w:sz w:val="28"/>
          <w:szCs w:val="28"/>
          <w:lang w:val="en-GB"/>
        </w:rPr>
        <w:lastRenderedPageBreak/>
        <w:t>U</w:t>
      </w:r>
      <w:proofErr w:type="spellStart"/>
      <w:r w:rsidRPr="00342E88">
        <w:t>erling</w:t>
      </w:r>
      <w:proofErr w:type="spellEnd"/>
      <w:r>
        <w:t xml:space="preserve">, </w:t>
      </w:r>
      <w:r w:rsidRPr="00342E88">
        <w:t>D. F.</w:t>
      </w:r>
      <w:r>
        <w:t xml:space="preserve">, </w:t>
      </w:r>
      <w:r w:rsidRPr="00342E88">
        <w:t>(2000) “Academic Freedom In K-12 Education”</w:t>
      </w:r>
      <w:r>
        <w:t xml:space="preserve">, </w:t>
      </w:r>
      <w:r w:rsidRPr="00342E88">
        <w:rPr>
          <w:i/>
        </w:rPr>
        <w:t>Nebraska Law Review</w:t>
      </w:r>
      <w:r>
        <w:rPr>
          <w:i/>
        </w:rPr>
        <w:t xml:space="preserve">, </w:t>
      </w:r>
      <w:r w:rsidRPr="00342E88">
        <w:t>79(4</w:t>
      </w:r>
      <w:r>
        <w:t xml:space="preserve">): </w:t>
      </w:r>
      <w:r w:rsidRPr="00342E88">
        <w:t>956-975.</w:t>
      </w:r>
    </w:p>
    <w:p w14:paraId="2D01A80E" w14:textId="77777777" w:rsidR="000F031A" w:rsidRDefault="000F031A" w:rsidP="00EA188C">
      <w:pPr>
        <w:autoSpaceDE w:val="0"/>
        <w:autoSpaceDN w:val="0"/>
        <w:adjustRightInd w:val="0"/>
        <w:spacing w:before="120"/>
        <w:ind w:left="425" w:hanging="425"/>
        <w:rPr>
          <w:lang w:val="en-GB" w:eastAsia="en-GB"/>
        </w:rPr>
      </w:pPr>
      <w:proofErr w:type="spellStart"/>
      <w:r>
        <w:rPr>
          <w:lang w:val="en-GB"/>
        </w:rPr>
        <w:t>Ulich</w:t>
      </w:r>
      <w:proofErr w:type="spellEnd"/>
      <w:r>
        <w:rPr>
          <w:lang w:val="en-GB"/>
        </w:rPr>
        <w:t xml:space="preserve">, </w:t>
      </w:r>
      <w:r w:rsidRPr="00C57ED7">
        <w:rPr>
          <w:lang w:val="en-GB" w:eastAsia="en-GB"/>
        </w:rPr>
        <w:t>Robert</w:t>
      </w:r>
      <w:r>
        <w:rPr>
          <w:lang w:val="en-GB" w:eastAsia="en-GB"/>
        </w:rPr>
        <w:t xml:space="preserve">, </w:t>
      </w:r>
      <w:r w:rsidRPr="00C57ED7">
        <w:rPr>
          <w:lang w:val="en-GB" w:eastAsia="en-GB"/>
        </w:rPr>
        <w:t xml:space="preserve">(1937) “Libertas </w:t>
      </w:r>
      <w:proofErr w:type="spellStart"/>
      <w:r w:rsidRPr="00C57ED7">
        <w:rPr>
          <w:lang w:val="en-GB" w:eastAsia="en-GB"/>
        </w:rPr>
        <w:t>Philosophandi</w:t>
      </w:r>
      <w:proofErr w:type="spellEnd"/>
      <w:r w:rsidRPr="00C57ED7">
        <w:rPr>
          <w:lang w:val="en-GB" w:eastAsia="en-GB"/>
        </w:rPr>
        <w:t>”</w:t>
      </w:r>
      <w:r>
        <w:rPr>
          <w:lang w:val="en-GB" w:eastAsia="en-GB"/>
        </w:rPr>
        <w:t xml:space="preserve">, </w:t>
      </w:r>
      <w:r w:rsidRPr="00C57ED7">
        <w:rPr>
          <w:i/>
          <w:lang w:val="en-GB" w:eastAsia="en-GB"/>
        </w:rPr>
        <w:t>Harvard Educational Review</w:t>
      </w:r>
      <w:r>
        <w:rPr>
          <w:lang w:val="en-GB" w:eastAsia="en-GB"/>
        </w:rPr>
        <w:t xml:space="preserve">, </w:t>
      </w:r>
      <w:r w:rsidRPr="00C57ED7">
        <w:rPr>
          <w:lang w:val="en-GB" w:eastAsia="en-GB"/>
        </w:rPr>
        <w:t>7(1</w:t>
      </w:r>
      <w:r>
        <w:rPr>
          <w:lang w:val="en-GB" w:eastAsia="en-GB"/>
        </w:rPr>
        <w:t xml:space="preserve">): </w:t>
      </w:r>
      <w:r w:rsidRPr="00C57ED7">
        <w:rPr>
          <w:lang w:val="en-GB" w:eastAsia="en-GB"/>
        </w:rPr>
        <w:t>36-51</w:t>
      </w:r>
      <w:r>
        <w:rPr>
          <w:lang w:val="en-GB" w:eastAsia="en-GB"/>
        </w:rPr>
        <w:t>.</w:t>
      </w:r>
    </w:p>
    <w:p w14:paraId="3398E9FE" w14:textId="77777777" w:rsidR="000F031A" w:rsidRDefault="000F031A" w:rsidP="00EA188C">
      <w:pPr>
        <w:autoSpaceDE w:val="0"/>
        <w:autoSpaceDN w:val="0"/>
        <w:adjustRightInd w:val="0"/>
        <w:spacing w:before="120"/>
        <w:ind w:left="425" w:hanging="425"/>
        <w:rPr>
          <w:lang w:val="en-GB"/>
        </w:rPr>
      </w:pPr>
      <w:r w:rsidRPr="00C57ED7">
        <w:rPr>
          <w:lang w:val="en-GB" w:eastAsia="en-GB"/>
        </w:rPr>
        <w:t>UNESCO</w:t>
      </w:r>
      <w:r>
        <w:rPr>
          <w:lang w:val="en-GB" w:eastAsia="en-GB"/>
        </w:rPr>
        <w:t xml:space="preserve">, </w:t>
      </w:r>
      <w:r w:rsidRPr="00C57ED7">
        <w:rPr>
          <w:lang w:val="en-GB" w:eastAsia="en-GB"/>
        </w:rPr>
        <w:t xml:space="preserve">(1992) </w:t>
      </w:r>
      <w:r w:rsidRPr="00C57ED7">
        <w:rPr>
          <w:i/>
          <w:lang w:val="en-GB" w:eastAsia="en-GB"/>
        </w:rPr>
        <w:t>Academic Freedom and University Autonomy</w:t>
      </w:r>
      <w:r>
        <w:rPr>
          <w:lang w:val="en-GB" w:eastAsia="en-GB"/>
        </w:rPr>
        <w:t xml:space="preserve">, </w:t>
      </w:r>
      <w:r w:rsidRPr="00C57ED7">
        <w:rPr>
          <w:lang w:val="en-GB" w:eastAsia="en-GB"/>
        </w:rPr>
        <w:t>Proceedings of the International Conference</w:t>
      </w:r>
      <w:r>
        <w:rPr>
          <w:lang w:val="en-GB" w:eastAsia="en-GB"/>
        </w:rPr>
        <w:t xml:space="preserve">, </w:t>
      </w:r>
      <w:proofErr w:type="spellStart"/>
      <w:r w:rsidRPr="00C57ED7">
        <w:rPr>
          <w:lang w:val="en-GB" w:eastAsia="en-GB"/>
        </w:rPr>
        <w:t>Sinaia</w:t>
      </w:r>
      <w:proofErr w:type="spellEnd"/>
      <w:r>
        <w:rPr>
          <w:lang w:val="en-GB" w:eastAsia="en-GB"/>
        </w:rPr>
        <w:t xml:space="preserve">, </w:t>
      </w:r>
      <w:r w:rsidRPr="00C57ED7">
        <w:rPr>
          <w:lang w:val="en-GB" w:eastAsia="en-GB"/>
        </w:rPr>
        <w:t>Romania</w:t>
      </w:r>
      <w:r>
        <w:rPr>
          <w:lang w:val="en-GB" w:eastAsia="en-GB"/>
        </w:rPr>
        <w:t xml:space="preserve">, </w:t>
      </w:r>
      <w:r w:rsidRPr="00C57ED7">
        <w:rPr>
          <w:lang w:val="en-GB" w:eastAsia="en-GB"/>
        </w:rPr>
        <w:t>May 5-7</w:t>
      </w:r>
      <w:r>
        <w:rPr>
          <w:lang w:val="en-GB" w:eastAsia="en-GB"/>
        </w:rPr>
        <w:t xml:space="preserve">, </w:t>
      </w:r>
      <w:r w:rsidRPr="00C57ED7">
        <w:rPr>
          <w:lang w:val="en-GB" w:eastAsia="en-GB"/>
        </w:rPr>
        <w:t>Bucharest: CEPES UNESCO</w:t>
      </w:r>
      <w:r>
        <w:rPr>
          <w:lang w:val="en-GB"/>
        </w:rPr>
        <w:t>.</w:t>
      </w:r>
    </w:p>
    <w:p w14:paraId="47DC0EAA" w14:textId="77777777" w:rsidR="000F031A" w:rsidRDefault="000F031A" w:rsidP="00EA188C">
      <w:pPr>
        <w:autoSpaceDE w:val="0"/>
        <w:autoSpaceDN w:val="0"/>
        <w:adjustRightInd w:val="0"/>
        <w:spacing w:before="120"/>
        <w:ind w:left="425" w:hanging="425"/>
        <w:rPr>
          <w:lang w:val="en-GB"/>
        </w:rPr>
      </w:pPr>
      <w:r w:rsidRPr="00C57ED7">
        <w:rPr>
          <w:lang w:val="en-GB" w:eastAsia="en-GB"/>
        </w:rPr>
        <w:t>UNESCO</w:t>
      </w:r>
      <w:r>
        <w:rPr>
          <w:lang w:val="en-GB" w:eastAsia="en-GB"/>
        </w:rPr>
        <w:t xml:space="preserve">, </w:t>
      </w:r>
      <w:r w:rsidRPr="00C57ED7">
        <w:rPr>
          <w:lang w:val="en-GB" w:eastAsia="en-GB"/>
        </w:rPr>
        <w:t>(1997) “Recommendation concerning the Status of Higher-Education Teaching Personnel”</w:t>
      </w:r>
      <w:r>
        <w:rPr>
          <w:lang w:val="en-GB" w:eastAsia="en-GB"/>
        </w:rPr>
        <w:t xml:space="preserve">, </w:t>
      </w:r>
      <w:r w:rsidRPr="00C57ED7">
        <w:rPr>
          <w:lang w:val="en-GB" w:eastAsia="en-GB"/>
        </w:rPr>
        <w:t>Records of the General Conference</w:t>
      </w:r>
      <w:r>
        <w:rPr>
          <w:lang w:val="en-GB" w:eastAsia="en-GB"/>
        </w:rPr>
        <w:t xml:space="preserve">, </w:t>
      </w:r>
      <w:r w:rsidRPr="00C57ED7">
        <w:rPr>
          <w:lang w:val="en-GB" w:eastAsia="en-GB"/>
        </w:rPr>
        <w:t>Twenty-ninth Session</w:t>
      </w:r>
      <w:r>
        <w:rPr>
          <w:lang w:val="en-GB" w:eastAsia="en-GB"/>
        </w:rPr>
        <w:t xml:space="preserve">, </w:t>
      </w:r>
      <w:r w:rsidRPr="00C57ED7">
        <w:rPr>
          <w:lang w:val="en-GB" w:eastAsia="en-GB"/>
        </w:rPr>
        <w:t>21 October to 12 November 1997</w:t>
      </w:r>
      <w:r>
        <w:rPr>
          <w:lang w:val="en-GB" w:eastAsia="en-GB"/>
        </w:rPr>
        <w:t xml:space="preserve">, </w:t>
      </w:r>
      <w:r w:rsidRPr="00C57ED7">
        <w:rPr>
          <w:i/>
          <w:lang w:val="en-GB" w:eastAsia="en-GB"/>
        </w:rPr>
        <w:t>Volume 1 Resolutions</w:t>
      </w:r>
      <w:r>
        <w:rPr>
          <w:i/>
          <w:lang w:val="en-GB" w:eastAsia="en-GB"/>
        </w:rPr>
        <w:t xml:space="preserve">, </w:t>
      </w:r>
      <w:r w:rsidRPr="00C57ED7">
        <w:rPr>
          <w:lang w:val="en-GB"/>
        </w:rPr>
        <w:t>Paris: UNESCO</w:t>
      </w:r>
      <w:r>
        <w:rPr>
          <w:lang w:val="en-GB"/>
        </w:rPr>
        <w:t xml:space="preserve">, </w:t>
      </w:r>
      <w:r w:rsidRPr="00C57ED7">
        <w:rPr>
          <w:lang w:val="en-GB"/>
        </w:rPr>
        <w:t>p.26-36</w:t>
      </w:r>
      <w:r>
        <w:rPr>
          <w:lang w:val="en-GB"/>
        </w:rPr>
        <w:t>.</w:t>
      </w:r>
    </w:p>
    <w:p w14:paraId="602B7C67" w14:textId="77777777" w:rsidR="000F031A" w:rsidRDefault="000F031A" w:rsidP="00EA188C">
      <w:pPr>
        <w:autoSpaceDE w:val="0"/>
        <w:autoSpaceDN w:val="0"/>
        <w:adjustRightInd w:val="0"/>
        <w:spacing w:before="120"/>
        <w:ind w:left="425" w:hanging="425"/>
        <w:rPr>
          <w:lang w:val="en-GB"/>
        </w:rPr>
      </w:pPr>
      <w:r w:rsidRPr="00C57ED7">
        <w:rPr>
          <w:lang w:val="en-GB"/>
        </w:rPr>
        <w:t>UNESCO</w:t>
      </w:r>
      <w:r>
        <w:rPr>
          <w:lang w:val="en-GB"/>
        </w:rPr>
        <w:t xml:space="preserve">, </w:t>
      </w:r>
      <w:r w:rsidRPr="00C57ED7">
        <w:rPr>
          <w:lang w:val="en-GB"/>
        </w:rPr>
        <w:t>(1998) “World Declaration on Higher Education for the Twenty-first Century: Vision and Action”</w:t>
      </w:r>
      <w:r>
        <w:rPr>
          <w:lang w:val="en-GB"/>
        </w:rPr>
        <w:t xml:space="preserve">, </w:t>
      </w:r>
      <w:r w:rsidRPr="00C57ED7">
        <w:rPr>
          <w:lang w:val="en-GB"/>
        </w:rPr>
        <w:t>9 October</w:t>
      </w:r>
      <w:r>
        <w:rPr>
          <w:lang w:val="en-GB"/>
        </w:rPr>
        <w:t xml:space="preserve">, </w:t>
      </w:r>
      <w:r w:rsidRPr="00C57ED7">
        <w:rPr>
          <w:lang w:val="en-GB"/>
        </w:rPr>
        <w:t>Paris: UNESCO</w:t>
      </w:r>
      <w:r>
        <w:rPr>
          <w:lang w:val="en-GB"/>
        </w:rPr>
        <w:t>.</w:t>
      </w:r>
    </w:p>
    <w:p w14:paraId="7F5063CA" w14:textId="76A48911" w:rsidR="000F031A" w:rsidRDefault="000F031A" w:rsidP="00EA188C">
      <w:pPr>
        <w:autoSpaceDE w:val="0"/>
        <w:autoSpaceDN w:val="0"/>
        <w:adjustRightInd w:val="0"/>
        <w:spacing w:before="120"/>
        <w:ind w:left="425" w:hanging="425"/>
        <w:rPr>
          <w:lang w:val="en-GB"/>
        </w:rPr>
      </w:pPr>
      <w:r w:rsidRPr="00C57ED7">
        <w:rPr>
          <w:lang w:val="en-GB"/>
        </w:rPr>
        <w:t>UNESCO</w:t>
      </w:r>
      <w:r>
        <w:rPr>
          <w:lang w:val="en-GB"/>
        </w:rPr>
        <w:t xml:space="preserve">, </w:t>
      </w:r>
      <w:r w:rsidRPr="00C57ED7">
        <w:rPr>
          <w:lang w:val="en-GB"/>
        </w:rPr>
        <w:t xml:space="preserve">(2008) </w:t>
      </w:r>
      <w:r w:rsidRPr="00C57ED7">
        <w:rPr>
          <w:i/>
          <w:lang w:val="en-GB"/>
        </w:rPr>
        <w:t xml:space="preserve">The Right </w:t>
      </w:r>
      <w:proofErr w:type="gramStart"/>
      <w:r w:rsidRPr="00C57ED7">
        <w:rPr>
          <w:i/>
          <w:lang w:val="en-GB"/>
        </w:rPr>
        <w:t>To</w:t>
      </w:r>
      <w:proofErr w:type="gramEnd"/>
      <w:r w:rsidRPr="00C57ED7">
        <w:rPr>
          <w:i/>
          <w:lang w:val="en-GB"/>
        </w:rPr>
        <w:t xml:space="preserve"> Education: Monitoring standard-setting instruments of UNESCO</w:t>
      </w:r>
      <w:r>
        <w:rPr>
          <w:i/>
          <w:lang w:val="en-GB"/>
        </w:rPr>
        <w:t xml:space="preserve">, </w:t>
      </w:r>
      <w:r w:rsidRPr="00C57ED7">
        <w:rPr>
          <w:lang w:val="en-GB"/>
        </w:rPr>
        <w:t>Paris: UNESCO</w:t>
      </w:r>
      <w:r>
        <w:rPr>
          <w:lang w:val="en-GB"/>
        </w:rPr>
        <w:t>.</w:t>
      </w:r>
      <w:r w:rsidR="00596770">
        <w:rPr>
          <w:lang w:val="en-GB"/>
        </w:rPr>
        <w:t xml:space="preserve"> </w:t>
      </w:r>
    </w:p>
    <w:p w14:paraId="4A113D8F" w14:textId="171FB981" w:rsidR="000F031A" w:rsidRPr="00596770" w:rsidRDefault="00596770" w:rsidP="00463F47">
      <w:pPr>
        <w:autoSpaceDE w:val="0"/>
        <w:autoSpaceDN w:val="0"/>
        <w:adjustRightInd w:val="0"/>
        <w:spacing w:before="120"/>
        <w:ind w:left="425" w:hanging="425"/>
        <w:rPr>
          <w:rFonts w:eastAsia="Calibri"/>
        </w:rPr>
      </w:pPr>
      <w:r w:rsidRPr="00596770">
        <w:rPr>
          <w:lang w:val="en-GB"/>
        </w:rPr>
        <w:t>United Nations</w:t>
      </w:r>
      <w:r w:rsidR="000F031A" w:rsidRPr="00596770">
        <w:rPr>
          <w:smallCaps/>
          <w:lang w:val="en-GB"/>
        </w:rPr>
        <w:t>, (1966)</w:t>
      </w:r>
      <w:r w:rsidR="000F031A" w:rsidRPr="00596770">
        <w:rPr>
          <w:rFonts w:eastAsia="Calibri"/>
        </w:rPr>
        <w:t xml:space="preserve"> ‘International Covenant on Civil and Political Rights’, </w:t>
      </w:r>
      <w:r w:rsidR="000F031A" w:rsidRPr="00596770">
        <w:rPr>
          <w:rFonts w:eastAsia="Calibri"/>
          <w:i/>
        </w:rPr>
        <w:t>United Nations Treaty Series</w:t>
      </w:r>
      <w:r w:rsidR="000F031A" w:rsidRPr="00596770">
        <w:rPr>
          <w:rFonts w:eastAsia="Calibri"/>
        </w:rPr>
        <w:t>, Vol. 993, No. 14668, New York: UN, online at https://treaties.un.org/doc/Publication/UNTS/Volume%20999/v999.pdf (visited March 10, 2016).</w:t>
      </w:r>
    </w:p>
    <w:p w14:paraId="1273767C" w14:textId="52361B18" w:rsidR="000F031A" w:rsidRPr="00596770" w:rsidRDefault="00596770" w:rsidP="00463F47">
      <w:pPr>
        <w:autoSpaceDE w:val="0"/>
        <w:autoSpaceDN w:val="0"/>
        <w:adjustRightInd w:val="0"/>
        <w:spacing w:before="120"/>
        <w:ind w:left="425" w:hanging="425"/>
        <w:rPr>
          <w:rFonts w:eastAsia="Calibri"/>
        </w:rPr>
      </w:pPr>
      <w:r w:rsidRPr="00596770">
        <w:rPr>
          <w:lang w:val="en-GB"/>
        </w:rPr>
        <w:t>United Nations</w:t>
      </w:r>
      <w:r w:rsidR="000F031A" w:rsidRPr="00596770">
        <w:rPr>
          <w:smallCaps/>
          <w:lang w:val="en-GB"/>
        </w:rPr>
        <w:t>, (1966)</w:t>
      </w:r>
      <w:r w:rsidR="000F031A" w:rsidRPr="00596770">
        <w:rPr>
          <w:rFonts w:eastAsia="Calibri"/>
        </w:rPr>
        <w:t xml:space="preserve"> ‘Optional Protocol to the International Covenant on Civil and Political Rights’, </w:t>
      </w:r>
      <w:r w:rsidR="000F031A" w:rsidRPr="00596770">
        <w:rPr>
          <w:rFonts w:eastAsia="Calibri"/>
          <w:i/>
        </w:rPr>
        <w:t>United Nations Treaty Series</w:t>
      </w:r>
      <w:r w:rsidR="000F031A" w:rsidRPr="00596770">
        <w:rPr>
          <w:rFonts w:eastAsia="Calibri"/>
        </w:rPr>
        <w:t>, Vol. 993, No. 14668, New York: UN, online at https://treaties.un.org/doc/Publication/UNTS/Volume%20999/v999.pdf (visited March 10, 2016).</w:t>
      </w:r>
    </w:p>
    <w:p w14:paraId="72953D39" w14:textId="0685A4B3" w:rsidR="000F031A" w:rsidRPr="00596770" w:rsidRDefault="00596770" w:rsidP="00463F47">
      <w:pPr>
        <w:overflowPunct w:val="0"/>
        <w:autoSpaceDE w:val="0"/>
        <w:autoSpaceDN w:val="0"/>
        <w:adjustRightInd w:val="0"/>
        <w:spacing w:before="120"/>
        <w:ind w:left="425" w:hanging="425"/>
        <w:textAlignment w:val="baseline"/>
      </w:pPr>
      <w:r w:rsidRPr="00596770">
        <w:rPr>
          <w:lang w:val="en-GB"/>
        </w:rPr>
        <w:t>United Nations</w:t>
      </w:r>
      <w:r w:rsidR="000F031A" w:rsidRPr="00596770">
        <w:t xml:space="preserve">, (1966) “International Covenant on Economic, Social and Cultural Rights”, </w:t>
      </w:r>
      <w:r w:rsidR="000F031A" w:rsidRPr="00596770">
        <w:rPr>
          <w:i/>
        </w:rPr>
        <w:t>United Nations Treaty Series</w:t>
      </w:r>
      <w:r w:rsidR="000F031A" w:rsidRPr="00596770">
        <w:t>, Vol. 993, No. 14531, New York: UN</w:t>
      </w:r>
      <w:proofErr w:type="gramStart"/>
      <w:r w:rsidR="000F031A" w:rsidRPr="00596770">
        <w:t>, ,</w:t>
      </w:r>
      <w:proofErr w:type="gramEnd"/>
      <w:r w:rsidR="000F031A" w:rsidRPr="00596770">
        <w:t xml:space="preserve"> online at https://treaties.un.org/doc/Publication/UNTS/Volume%20993/v993.pdf (visited March 10, 2016).</w:t>
      </w:r>
    </w:p>
    <w:p w14:paraId="625AAD2A" w14:textId="7C0B3C66" w:rsidR="000F031A" w:rsidRPr="00596770" w:rsidRDefault="00596770" w:rsidP="00463F47">
      <w:pPr>
        <w:autoSpaceDE w:val="0"/>
        <w:autoSpaceDN w:val="0"/>
        <w:adjustRightInd w:val="0"/>
        <w:spacing w:before="120"/>
        <w:ind w:left="425" w:hanging="425"/>
        <w:rPr>
          <w:rFonts w:eastAsia="Calibri"/>
        </w:rPr>
      </w:pPr>
      <w:r w:rsidRPr="00596770">
        <w:rPr>
          <w:lang w:val="en-GB"/>
        </w:rPr>
        <w:t>United Nations</w:t>
      </w:r>
      <w:r w:rsidR="000F031A" w:rsidRPr="00596770">
        <w:rPr>
          <w:smallCaps/>
          <w:lang w:val="en-GB"/>
        </w:rPr>
        <w:t>, (2008)</w:t>
      </w:r>
      <w:r w:rsidR="000F031A" w:rsidRPr="00596770">
        <w:rPr>
          <w:rFonts w:eastAsia="Calibri"/>
        </w:rPr>
        <w:t xml:space="preserve"> ‘Optional Protocol to the International Covenant on Economic, Social and Cultural Rights’,</w:t>
      </w:r>
      <w:r w:rsidR="000F031A" w:rsidRPr="00596770">
        <w:t xml:space="preserve"> </w:t>
      </w:r>
      <w:r w:rsidR="000F031A" w:rsidRPr="00596770">
        <w:rPr>
          <w:rFonts w:eastAsia="Calibri"/>
        </w:rPr>
        <w:t>adopted by resolution A/RES/63/117 on 10 December, during the sixty-third session of the General Assembly, online at https://treaties.un.org/Pages/ViewDetails.aspx?src=TREATY&amp;mtdsg_no=IV-3-a&amp;chapter=4&amp;clang=_en (visited March 10, 2016).</w:t>
      </w:r>
    </w:p>
    <w:p w14:paraId="4BB20F08" w14:textId="77777777" w:rsidR="000F031A" w:rsidRDefault="000F031A" w:rsidP="00EA188C">
      <w:pPr>
        <w:spacing w:before="120"/>
        <w:ind w:left="425" w:hanging="425"/>
        <w:rPr>
          <w:lang w:val="en-GB"/>
        </w:rPr>
      </w:pPr>
      <w:r w:rsidRPr="00C57ED7">
        <w:rPr>
          <w:lang w:val="en-GB"/>
        </w:rPr>
        <w:t>University of Pennsylvania Law Review</w:t>
      </w:r>
      <w:r>
        <w:rPr>
          <w:lang w:val="en-GB"/>
        </w:rPr>
        <w:t xml:space="preserve">, </w:t>
      </w:r>
      <w:r w:rsidRPr="00C57ED7">
        <w:rPr>
          <w:lang w:val="en-GB"/>
        </w:rPr>
        <w:t>(1982) “Testing the Limits of Academic Freedom”</w:t>
      </w:r>
      <w:r>
        <w:rPr>
          <w:lang w:val="en-GB"/>
        </w:rPr>
        <w:t xml:space="preserve">, </w:t>
      </w:r>
      <w:r w:rsidRPr="00C57ED7">
        <w:rPr>
          <w:i/>
          <w:lang w:val="en-GB"/>
        </w:rPr>
        <w:t>University of Pennsylvania Law Review</w:t>
      </w:r>
      <w:r>
        <w:rPr>
          <w:i/>
          <w:lang w:val="en-GB"/>
        </w:rPr>
        <w:t xml:space="preserve">, </w:t>
      </w:r>
      <w:r w:rsidRPr="00C57ED7">
        <w:rPr>
          <w:lang w:val="en-GB"/>
        </w:rPr>
        <w:t>130(3</w:t>
      </w:r>
      <w:r>
        <w:rPr>
          <w:lang w:val="en-GB"/>
        </w:rPr>
        <w:t xml:space="preserve">): </w:t>
      </w:r>
      <w:r w:rsidRPr="00C57ED7">
        <w:rPr>
          <w:lang w:val="en-GB"/>
        </w:rPr>
        <w:t>712-743</w:t>
      </w:r>
      <w:r>
        <w:rPr>
          <w:lang w:val="en-GB"/>
        </w:rPr>
        <w:t>.</w:t>
      </w:r>
    </w:p>
    <w:p w14:paraId="08F77988" w14:textId="77777777" w:rsidR="000F031A" w:rsidRDefault="000F031A" w:rsidP="00EA188C">
      <w:pPr>
        <w:spacing w:before="120"/>
        <w:ind w:left="425" w:hanging="425"/>
        <w:rPr>
          <w:lang w:val="en-GB"/>
        </w:rPr>
      </w:pPr>
      <w:proofErr w:type="spellStart"/>
      <w:r w:rsidRPr="00522719">
        <w:rPr>
          <w:lang w:val="en-GB"/>
        </w:rPr>
        <w:t>Upson</w:t>
      </w:r>
      <w:proofErr w:type="spellEnd"/>
      <w:r>
        <w:rPr>
          <w:lang w:val="en-GB"/>
        </w:rPr>
        <w:t xml:space="preserve">, </w:t>
      </w:r>
      <w:r w:rsidRPr="00522719">
        <w:rPr>
          <w:lang w:val="en-GB"/>
        </w:rPr>
        <w:t>Jeremy</w:t>
      </w:r>
      <w:r>
        <w:rPr>
          <w:lang w:val="en-GB"/>
        </w:rPr>
        <w:t xml:space="preserve">, </w:t>
      </w:r>
      <w:r w:rsidRPr="00522719">
        <w:rPr>
          <w:lang w:val="en-GB"/>
        </w:rPr>
        <w:t xml:space="preserve">(2008) “Academic Freedom </w:t>
      </w:r>
      <w:proofErr w:type="gramStart"/>
      <w:r w:rsidRPr="00522719">
        <w:rPr>
          <w:lang w:val="en-GB"/>
        </w:rPr>
        <w:t>And</w:t>
      </w:r>
      <w:proofErr w:type="gramEnd"/>
      <w:r w:rsidRPr="00522719">
        <w:rPr>
          <w:lang w:val="en-GB"/>
        </w:rPr>
        <w:t xml:space="preserve"> The Law”</w:t>
      </w:r>
      <w:r>
        <w:rPr>
          <w:lang w:val="en-GB"/>
        </w:rPr>
        <w:t xml:space="preserve">, </w:t>
      </w:r>
      <w:r w:rsidRPr="00522719">
        <w:rPr>
          <w:i/>
          <w:lang w:val="en-GB"/>
        </w:rPr>
        <w:t>Waikato Law Review</w:t>
      </w:r>
      <w:r>
        <w:rPr>
          <w:lang w:val="en-GB"/>
        </w:rPr>
        <w:t xml:space="preserve">, </w:t>
      </w:r>
      <w:r w:rsidRPr="00522719">
        <w:rPr>
          <w:lang w:val="en-GB"/>
        </w:rPr>
        <w:t>16(1</w:t>
      </w:r>
      <w:r>
        <w:rPr>
          <w:lang w:val="en-GB"/>
        </w:rPr>
        <w:t xml:space="preserve">): </w:t>
      </w:r>
      <w:r w:rsidRPr="00522719">
        <w:rPr>
          <w:lang w:val="en-GB"/>
        </w:rPr>
        <w:t>324-343</w:t>
      </w:r>
      <w:r>
        <w:rPr>
          <w:lang w:val="en-GB"/>
        </w:rPr>
        <w:t>.</w:t>
      </w:r>
    </w:p>
    <w:p w14:paraId="18FDFECC"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6376BE">
        <w:rPr>
          <w:rFonts w:ascii="Castellar" w:hAnsi="Castellar"/>
          <w:b/>
          <w:sz w:val="28"/>
          <w:szCs w:val="28"/>
          <w:lang w:val="es-ES"/>
        </w:rPr>
        <w:t>V</w:t>
      </w:r>
      <w:r w:rsidRPr="00522719">
        <w:rPr>
          <w:lang w:val="es-ES"/>
        </w:rPr>
        <w:t>accarezza</w:t>
      </w:r>
      <w:proofErr w:type="spellEnd"/>
      <w:r>
        <w:rPr>
          <w:lang w:val="es-ES"/>
        </w:rPr>
        <w:t xml:space="preserve">, </w:t>
      </w:r>
      <w:r w:rsidRPr="00522719">
        <w:rPr>
          <w:lang w:val="es-ES"/>
        </w:rPr>
        <w:t xml:space="preserve">Leonardo </w:t>
      </w:r>
      <w:proofErr w:type="spellStart"/>
      <w:r w:rsidRPr="00522719">
        <w:rPr>
          <w:lang w:val="es-ES"/>
        </w:rPr>
        <w:t>Silvi</w:t>
      </w:r>
      <w:proofErr w:type="spellEnd"/>
      <w:r>
        <w:rPr>
          <w:lang w:val="es-ES"/>
        </w:rPr>
        <w:t xml:space="preserve">, </w:t>
      </w:r>
      <w:r w:rsidRPr="00522719">
        <w:rPr>
          <w:lang w:val="es-ES"/>
        </w:rPr>
        <w:t>(2006) “</w:t>
      </w:r>
      <w:r w:rsidRPr="00522719">
        <w:rPr>
          <w:bCs/>
          <w:lang w:val="es-ES"/>
        </w:rPr>
        <w:t>Autonomía universitaria</w:t>
      </w:r>
      <w:r>
        <w:rPr>
          <w:bCs/>
          <w:lang w:val="es-ES"/>
        </w:rPr>
        <w:t xml:space="preserve">, </w:t>
      </w:r>
      <w:r w:rsidRPr="00522719">
        <w:rPr>
          <w:bCs/>
          <w:lang w:val="es-ES"/>
        </w:rPr>
        <w:t>reformas y transformación social”</w:t>
      </w:r>
      <w:r>
        <w:rPr>
          <w:bCs/>
          <w:lang w:val="es-ES"/>
        </w:rPr>
        <w:t xml:space="preserve">, </w:t>
      </w:r>
      <w:r w:rsidRPr="00522719">
        <w:rPr>
          <w:bCs/>
          <w:lang w:val="es-ES"/>
        </w:rPr>
        <w:t>in</w:t>
      </w:r>
      <w:r w:rsidRPr="00522719">
        <w:rPr>
          <w:i/>
          <w:iCs/>
          <w:lang w:val="es-ES"/>
        </w:rPr>
        <w:t xml:space="preserve"> Universidad e investigación científica. </w:t>
      </w:r>
      <w:proofErr w:type="spellStart"/>
      <w:r w:rsidRPr="00522719">
        <w:rPr>
          <w:lang w:val="es-ES"/>
        </w:rPr>
        <w:t>Vaccarezza</w:t>
      </w:r>
      <w:proofErr w:type="spellEnd"/>
      <w:r>
        <w:rPr>
          <w:lang w:val="es-ES"/>
        </w:rPr>
        <w:t xml:space="preserve">, </w:t>
      </w:r>
      <w:r w:rsidRPr="00522719">
        <w:rPr>
          <w:lang w:val="es-ES"/>
        </w:rPr>
        <w:t xml:space="preserve">Leonardo </w:t>
      </w:r>
      <w:proofErr w:type="spellStart"/>
      <w:r w:rsidRPr="00522719">
        <w:rPr>
          <w:lang w:val="es-ES"/>
        </w:rPr>
        <w:t>Silvi</w:t>
      </w:r>
      <w:proofErr w:type="spellEnd"/>
      <w:r>
        <w:rPr>
          <w:lang w:val="es-ES"/>
        </w:rPr>
        <w:t xml:space="preserve">, </w:t>
      </w:r>
      <w:r w:rsidRPr="00522719">
        <w:rPr>
          <w:lang w:val="es-ES"/>
        </w:rPr>
        <w:t>(ed.)</w:t>
      </w:r>
      <w:r>
        <w:rPr>
          <w:lang w:val="es-ES"/>
        </w:rPr>
        <w:t xml:space="preserve">, </w:t>
      </w:r>
      <w:r w:rsidRPr="00522719">
        <w:rPr>
          <w:lang w:val="es-ES"/>
        </w:rPr>
        <w:t>Buenos Aires: CLACSO (Consejo Latinoamericano de Ciencias Sociales)</w:t>
      </w:r>
      <w:r>
        <w:rPr>
          <w:lang w:val="es-ES"/>
        </w:rPr>
        <w:t xml:space="preserve">, </w:t>
      </w:r>
      <w:r w:rsidRPr="00522719">
        <w:rPr>
          <w:lang w:val="es-ES"/>
        </w:rPr>
        <w:t>pp.33-49</w:t>
      </w:r>
      <w:r>
        <w:rPr>
          <w:lang w:val="es-ES"/>
        </w:rPr>
        <w:t>.</w:t>
      </w:r>
    </w:p>
    <w:p w14:paraId="632487E9" w14:textId="77777777" w:rsidR="000F031A" w:rsidRDefault="000F031A" w:rsidP="00EA188C">
      <w:pPr>
        <w:spacing w:before="120"/>
        <w:ind w:left="425" w:hanging="425"/>
        <w:rPr>
          <w:lang w:val="en-GB"/>
        </w:rPr>
      </w:pPr>
      <w:proofErr w:type="spellStart"/>
      <w:r w:rsidRPr="00522719">
        <w:rPr>
          <w:lang w:val="en-GB"/>
        </w:rPr>
        <w:t>Vaihekoski</w:t>
      </w:r>
      <w:proofErr w:type="spellEnd"/>
      <w:r>
        <w:rPr>
          <w:lang w:val="en-GB"/>
        </w:rPr>
        <w:t xml:space="preserve">, </w:t>
      </w:r>
      <w:r w:rsidRPr="00522719">
        <w:rPr>
          <w:lang w:val="en-GB"/>
        </w:rPr>
        <w:t>M.</w:t>
      </w:r>
      <w:r>
        <w:rPr>
          <w:lang w:val="en-GB"/>
        </w:rPr>
        <w:t xml:space="preserve">, </w:t>
      </w:r>
      <w:r w:rsidRPr="00522719">
        <w:rPr>
          <w:lang w:val="en-GB"/>
        </w:rPr>
        <w:t xml:space="preserve">(2005) </w:t>
      </w:r>
      <w:r w:rsidRPr="00522719">
        <w:rPr>
          <w:i/>
          <w:lang w:val="en-GB"/>
        </w:rPr>
        <w:t xml:space="preserve">Are Professors’ Salaries Too </w:t>
      </w:r>
      <w:proofErr w:type="gramStart"/>
      <w:r w:rsidRPr="00522719">
        <w:rPr>
          <w:i/>
          <w:lang w:val="en-GB"/>
        </w:rPr>
        <w:t>High?</w:t>
      </w:r>
      <w:r>
        <w:rPr>
          <w:i/>
          <w:lang w:val="en-GB"/>
        </w:rPr>
        <w:t>,</w:t>
      </w:r>
      <w:proofErr w:type="gramEnd"/>
      <w:r>
        <w:rPr>
          <w:i/>
          <w:lang w:val="en-GB"/>
        </w:rPr>
        <w:t xml:space="preserve"> </w:t>
      </w:r>
      <w:r w:rsidRPr="00522719">
        <w:rPr>
          <w:lang w:val="en-GB"/>
        </w:rPr>
        <w:t>mimeo</w:t>
      </w:r>
      <w:r>
        <w:rPr>
          <w:lang w:val="en-GB"/>
        </w:rPr>
        <w:t xml:space="preserve">, </w:t>
      </w:r>
      <w:r w:rsidRPr="00522719">
        <w:rPr>
          <w:lang w:val="en-GB"/>
        </w:rPr>
        <w:t>(available at: SSRN: http: //ssrn.com/abstract=788324</w:t>
      </w:r>
      <w:r>
        <w:rPr>
          <w:lang w:val="en-GB"/>
        </w:rPr>
        <w:t>)</w:t>
      </w:r>
    </w:p>
    <w:p w14:paraId="0B7EF181" w14:textId="77777777" w:rsidR="000F031A" w:rsidRDefault="000F031A" w:rsidP="00EA188C">
      <w:pPr>
        <w:spacing w:before="120"/>
        <w:ind w:left="425" w:hanging="425"/>
        <w:rPr>
          <w:lang w:val="en-GB"/>
        </w:rPr>
      </w:pPr>
      <w:proofErr w:type="spellStart"/>
      <w:r w:rsidRPr="00522719">
        <w:rPr>
          <w:lang w:val="en-GB"/>
        </w:rPr>
        <w:t>Vaihekoski</w:t>
      </w:r>
      <w:proofErr w:type="spellEnd"/>
      <w:r>
        <w:rPr>
          <w:lang w:val="en-GB"/>
        </w:rPr>
        <w:t xml:space="preserve">, </w:t>
      </w:r>
      <w:r w:rsidRPr="00522719">
        <w:rPr>
          <w:lang w:val="en-GB"/>
        </w:rPr>
        <w:t>M.</w:t>
      </w:r>
      <w:r>
        <w:rPr>
          <w:lang w:val="en-GB"/>
        </w:rPr>
        <w:t xml:space="preserve">, </w:t>
      </w:r>
      <w:r w:rsidRPr="00522719">
        <w:rPr>
          <w:lang w:val="en-GB"/>
        </w:rPr>
        <w:t xml:space="preserve">(2005) </w:t>
      </w:r>
      <w:r w:rsidRPr="00522719">
        <w:rPr>
          <w:i/>
          <w:lang w:val="en-GB"/>
        </w:rPr>
        <w:t xml:space="preserve">What Is Appropriate Salary Discount For </w:t>
      </w:r>
      <w:proofErr w:type="gramStart"/>
      <w:r w:rsidRPr="00522719">
        <w:rPr>
          <w:i/>
          <w:lang w:val="en-GB"/>
        </w:rPr>
        <w:t>Tenure?</w:t>
      </w:r>
      <w:r>
        <w:rPr>
          <w:i/>
          <w:lang w:val="en-GB"/>
        </w:rPr>
        <w:t>,</w:t>
      </w:r>
      <w:proofErr w:type="gramEnd"/>
      <w:r>
        <w:rPr>
          <w:i/>
          <w:lang w:val="en-GB"/>
        </w:rPr>
        <w:t xml:space="preserve"> </w:t>
      </w:r>
      <w:r w:rsidRPr="00522719">
        <w:rPr>
          <w:lang w:val="en-GB"/>
        </w:rPr>
        <w:t>mimeo</w:t>
      </w:r>
      <w:r>
        <w:rPr>
          <w:lang w:val="en-GB"/>
        </w:rPr>
        <w:t xml:space="preserve">, </w:t>
      </w:r>
      <w:r w:rsidRPr="00522719">
        <w:t>(available at:</w:t>
      </w:r>
      <w:r w:rsidRPr="00C57ED7">
        <w:rPr>
          <w:lang w:val="en-GB"/>
        </w:rPr>
        <w:t>http: //www2.lut.fi/~vaihekos/pdf/Tenure_discount.pdf</w:t>
      </w:r>
      <w:r>
        <w:rPr>
          <w:lang w:val="en-GB"/>
        </w:rPr>
        <w:t>)</w:t>
      </w:r>
    </w:p>
    <w:p w14:paraId="20039F02" w14:textId="77777777" w:rsidR="000F031A" w:rsidRDefault="000F031A" w:rsidP="00EA188C">
      <w:pPr>
        <w:spacing w:before="120"/>
        <w:ind w:left="425" w:hanging="425"/>
        <w:rPr>
          <w:color w:val="000000"/>
          <w:lang w:val="en-GB"/>
        </w:rPr>
      </w:pPr>
      <w:r w:rsidRPr="004579E1">
        <w:rPr>
          <w:color w:val="000000"/>
          <w:lang w:val="en-GB"/>
        </w:rPr>
        <w:t>Vaira</w:t>
      </w:r>
      <w:r>
        <w:rPr>
          <w:color w:val="000000"/>
          <w:lang w:val="en-GB"/>
        </w:rPr>
        <w:t xml:space="preserve">, </w:t>
      </w:r>
      <w:r w:rsidRPr="004579E1">
        <w:rPr>
          <w:color w:val="000000"/>
          <w:lang w:val="en-GB"/>
        </w:rPr>
        <w:t>M.</w:t>
      </w:r>
      <w:r>
        <w:rPr>
          <w:color w:val="000000"/>
          <w:lang w:val="en-GB"/>
        </w:rPr>
        <w:t xml:space="preserve">, </w:t>
      </w:r>
      <w:r w:rsidRPr="004579E1">
        <w:rPr>
          <w:color w:val="000000"/>
          <w:lang w:val="en-GB"/>
        </w:rPr>
        <w:t>(2003) “Higher Education Reform in Italy: an Institutional Analysis and a First Appraisal</w:t>
      </w:r>
      <w:r>
        <w:rPr>
          <w:color w:val="000000"/>
          <w:lang w:val="en-GB"/>
        </w:rPr>
        <w:t xml:space="preserve">, </w:t>
      </w:r>
      <w:r w:rsidRPr="004579E1">
        <w:rPr>
          <w:color w:val="000000"/>
          <w:lang w:val="en-GB"/>
        </w:rPr>
        <w:t>(1996)</w:t>
      </w:r>
      <w:proofErr w:type="gramStart"/>
      <w:r w:rsidRPr="004579E1">
        <w:rPr>
          <w:color w:val="000000"/>
          <w:lang w:val="en-GB"/>
        </w:rPr>
        <w:t>–(</w:t>
      </w:r>
      <w:proofErr w:type="gramEnd"/>
      <w:r w:rsidRPr="004579E1">
        <w:rPr>
          <w:color w:val="000000"/>
          <w:lang w:val="en-GB"/>
        </w:rPr>
        <w:t>2001)”</w:t>
      </w:r>
      <w:r>
        <w:rPr>
          <w:color w:val="000000"/>
          <w:lang w:val="en-GB"/>
        </w:rPr>
        <w:t xml:space="preserve">, </w:t>
      </w:r>
      <w:r w:rsidRPr="004579E1">
        <w:rPr>
          <w:i/>
          <w:color w:val="000000"/>
          <w:lang w:val="en-GB"/>
        </w:rPr>
        <w:t>Higher Education Policy</w:t>
      </w:r>
      <w:r>
        <w:rPr>
          <w:color w:val="000000"/>
          <w:lang w:val="en-GB"/>
        </w:rPr>
        <w:t xml:space="preserve">, </w:t>
      </w:r>
      <w:r w:rsidRPr="004579E1">
        <w:rPr>
          <w:color w:val="000000"/>
          <w:lang w:val="en-GB"/>
        </w:rPr>
        <w:t>16(2</w:t>
      </w:r>
      <w:r>
        <w:rPr>
          <w:color w:val="000000"/>
          <w:lang w:val="en-GB"/>
        </w:rPr>
        <w:t xml:space="preserve">): </w:t>
      </w:r>
      <w:r w:rsidRPr="004579E1">
        <w:rPr>
          <w:color w:val="000000"/>
          <w:lang w:val="en-GB"/>
        </w:rPr>
        <w:t>179-197</w:t>
      </w:r>
      <w:r>
        <w:rPr>
          <w:color w:val="000000"/>
          <w:lang w:val="en-GB"/>
        </w:rPr>
        <w:t>.</w:t>
      </w:r>
    </w:p>
    <w:p w14:paraId="45F7CB98" w14:textId="77777777" w:rsidR="000F031A" w:rsidRDefault="000F031A" w:rsidP="00EA188C">
      <w:pPr>
        <w:pStyle w:val="PlainText"/>
        <w:spacing w:before="120"/>
        <w:ind w:left="425" w:hanging="425"/>
        <w:rPr>
          <w:rFonts w:ascii="Times New Roman" w:hAnsi="Times New Roman" w:cs="Times New Roman"/>
          <w:color w:val="000000"/>
          <w:sz w:val="24"/>
          <w:szCs w:val="24"/>
          <w:lang w:val="es-ES"/>
        </w:rPr>
      </w:pPr>
      <w:proofErr w:type="spellStart"/>
      <w:r w:rsidRPr="004579E1">
        <w:rPr>
          <w:rFonts w:ascii="Times New Roman" w:hAnsi="Times New Roman" w:cs="Times New Roman"/>
          <w:color w:val="000000"/>
          <w:sz w:val="24"/>
          <w:szCs w:val="24"/>
          <w:lang w:val="es-ES"/>
        </w:rPr>
        <w:t>Valdecantos</w:t>
      </w:r>
      <w:proofErr w:type="spellEnd"/>
      <w:r>
        <w:rPr>
          <w:rFonts w:ascii="Times New Roman" w:hAnsi="Times New Roman" w:cs="Times New Roman"/>
          <w:color w:val="000000"/>
          <w:sz w:val="24"/>
          <w:szCs w:val="24"/>
          <w:lang w:val="es-ES"/>
        </w:rPr>
        <w:t xml:space="preserve">, </w:t>
      </w:r>
      <w:r w:rsidRPr="004579E1">
        <w:rPr>
          <w:rFonts w:ascii="Times New Roman" w:hAnsi="Times New Roman" w:cs="Times New Roman"/>
          <w:color w:val="000000"/>
          <w:sz w:val="24"/>
          <w:szCs w:val="24"/>
          <w:lang w:val="es-ES"/>
        </w:rPr>
        <w:t>Antonio</w:t>
      </w:r>
      <w:r>
        <w:rPr>
          <w:rFonts w:ascii="Times New Roman" w:hAnsi="Times New Roman" w:cs="Times New Roman"/>
          <w:color w:val="000000"/>
          <w:sz w:val="24"/>
          <w:szCs w:val="24"/>
          <w:lang w:val="es-ES"/>
        </w:rPr>
        <w:t xml:space="preserve">, </w:t>
      </w:r>
      <w:r w:rsidRPr="004579E1">
        <w:rPr>
          <w:rFonts w:ascii="Times New Roman" w:hAnsi="Times New Roman" w:cs="Times New Roman"/>
          <w:color w:val="000000"/>
          <w:sz w:val="24"/>
          <w:szCs w:val="24"/>
          <w:lang w:val="es-ES"/>
        </w:rPr>
        <w:t>(2009) “Reforma universitaria y libertad intelectual”</w:t>
      </w:r>
      <w:r>
        <w:rPr>
          <w:rFonts w:ascii="Times New Roman" w:hAnsi="Times New Roman" w:cs="Times New Roman"/>
          <w:color w:val="000000"/>
          <w:sz w:val="24"/>
          <w:szCs w:val="24"/>
          <w:lang w:val="es-ES"/>
        </w:rPr>
        <w:t xml:space="preserve">, </w:t>
      </w:r>
      <w:r w:rsidRPr="004579E1">
        <w:rPr>
          <w:rFonts w:ascii="Times New Roman" w:hAnsi="Times New Roman" w:cs="Times New Roman"/>
          <w:i/>
          <w:color w:val="000000"/>
          <w:sz w:val="24"/>
          <w:szCs w:val="24"/>
          <w:lang w:val="es-ES" w:eastAsia="en-US"/>
        </w:rPr>
        <w:t>Revista de la Asociación de Inspectores de Educación de España</w:t>
      </w:r>
      <w:r>
        <w:rPr>
          <w:rFonts w:ascii="Times New Roman" w:hAnsi="Times New Roman" w:cs="Times New Roman"/>
          <w:color w:val="000000"/>
          <w:sz w:val="24"/>
          <w:szCs w:val="24"/>
          <w:lang w:val="es-ES"/>
        </w:rPr>
        <w:t xml:space="preserve">, </w:t>
      </w:r>
      <w:r w:rsidRPr="004579E1">
        <w:rPr>
          <w:rFonts w:ascii="Times New Roman" w:hAnsi="Times New Roman" w:cs="Times New Roman"/>
          <w:color w:val="000000"/>
          <w:sz w:val="24"/>
          <w:szCs w:val="24"/>
          <w:lang w:val="es-ES"/>
        </w:rPr>
        <w:t>10: 1-22</w:t>
      </w:r>
      <w:r>
        <w:rPr>
          <w:rFonts w:ascii="Times New Roman" w:hAnsi="Times New Roman" w:cs="Times New Roman"/>
          <w:color w:val="000000"/>
          <w:sz w:val="24"/>
          <w:szCs w:val="24"/>
          <w:lang w:val="es-ES"/>
        </w:rPr>
        <w:t>.</w:t>
      </w:r>
    </w:p>
    <w:p w14:paraId="4E4A6514" w14:textId="77777777" w:rsidR="000F031A" w:rsidRDefault="000F031A" w:rsidP="00EA188C">
      <w:pPr>
        <w:spacing w:before="120"/>
        <w:ind w:left="425" w:hanging="425"/>
      </w:pPr>
      <w:r w:rsidRPr="00C57ED7">
        <w:lastRenderedPageBreak/>
        <w:t>Van Alstyne</w:t>
      </w:r>
      <w:r>
        <w:t xml:space="preserve">, </w:t>
      </w:r>
      <w:r w:rsidRPr="00C57ED7">
        <w:t>William W.</w:t>
      </w:r>
      <w:r>
        <w:t xml:space="preserve">, </w:t>
      </w:r>
      <w:r w:rsidRPr="00C57ED7">
        <w:t>(1965) “Student academic freedom and the Rule-Making Power of Public Universities: Some Constitutional Considerations”</w:t>
      </w:r>
      <w:r>
        <w:t xml:space="preserve">, </w:t>
      </w:r>
      <w:r w:rsidRPr="00C57ED7">
        <w:rPr>
          <w:i/>
        </w:rPr>
        <w:t>Law in Transition Quarterly</w:t>
      </w:r>
      <w:r>
        <w:t xml:space="preserve">, </w:t>
      </w:r>
      <w:r w:rsidRPr="00C57ED7">
        <w:t>2(1</w:t>
      </w:r>
      <w:r>
        <w:t xml:space="preserve">): </w:t>
      </w:r>
      <w:r w:rsidRPr="00C57ED7">
        <w:t>1-34</w:t>
      </w:r>
      <w:r>
        <w:t>.</w:t>
      </w:r>
    </w:p>
    <w:p w14:paraId="17148876" w14:textId="77777777" w:rsidR="000F031A" w:rsidRDefault="000F031A" w:rsidP="00EA188C">
      <w:pPr>
        <w:spacing w:before="120"/>
        <w:ind w:left="425" w:hanging="425"/>
      </w:pPr>
      <w:r w:rsidRPr="00C57ED7">
        <w:rPr>
          <w:lang w:val="en-GB"/>
        </w:rPr>
        <w:t>Van Alstyne</w:t>
      </w:r>
      <w:r>
        <w:rPr>
          <w:lang w:val="en-GB"/>
        </w:rPr>
        <w:t xml:space="preserve">, </w:t>
      </w:r>
      <w:r w:rsidRPr="00C57ED7">
        <w:rPr>
          <w:lang w:val="en-GB"/>
        </w:rPr>
        <w:t>William W.</w:t>
      </w:r>
      <w:r>
        <w:rPr>
          <w:lang w:val="en-GB"/>
        </w:rPr>
        <w:t xml:space="preserve">, </w:t>
      </w:r>
      <w:r w:rsidRPr="00C57ED7">
        <w:rPr>
          <w:lang w:val="en-GB"/>
        </w:rPr>
        <w:t>(1967) “</w:t>
      </w:r>
      <w:r w:rsidRPr="00C57ED7">
        <w:t>The Judicial Trend Towards Student Academic Freedom”</w:t>
      </w:r>
      <w:r>
        <w:t xml:space="preserve">, </w:t>
      </w:r>
      <w:r w:rsidRPr="00C57ED7">
        <w:rPr>
          <w:i/>
        </w:rPr>
        <w:t>University of Florida Law Review</w:t>
      </w:r>
      <w:r>
        <w:rPr>
          <w:i/>
        </w:rPr>
        <w:t xml:space="preserve">, </w:t>
      </w:r>
      <w:r w:rsidRPr="00C57ED7">
        <w:t>20(3</w:t>
      </w:r>
      <w:r>
        <w:t xml:space="preserve">): </w:t>
      </w:r>
      <w:r w:rsidRPr="00C57ED7">
        <w:t>290-305</w:t>
      </w:r>
      <w:r>
        <w:t>.</w:t>
      </w:r>
    </w:p>
    <w:p w14:paraId="09C3C254" w14:textId="77777777" w:rsidR="000F031A" w:rsidRDefault="000F031A" w:rsidP="00EA188C">
      <w:pPr>
        <w:spacing w:before="120"/>
        <w:ind w:left="425" w:hanging="425"/>
      </w:pPr>
      <w:r w:rsidRPr="00C57ED7">
        <w:t>Van Alstyne</w:t>
      </w:r>
      <w:r>
        <w:t xml:space="preserve">, </w:t>
      </w:r>
      <w:r w:rsidRPr="00C57ED7">
        <w:t>William W.</w:t>
      </w:r>
      <w:r>
        <w:t xml:space="preserve">, </w:t>
      </w:r>
      <w:r w:rsidRPr="00C57ED7">
        <w:t>(1968) “The Student as University Resident”</w:t>
      </w:r>
      <w:r>
        <w:t xml:space="preserve">, </w:t>
      </w:r>
      <w:r w:rsidRPr="00C57ED7">
        <w:rPr>
          <w:i/>
        </w:rPr>
        <w:t>Denver Law Journal</w:t>
      </w:r>
      <w:r>
        <w:t xml:space="preserve">, </w:t>
      </w:r>
      <w:r w:rsidRPr="00C57ED7">
        <w:t>45(4</w:t>
      </w:r>
      <w:r>
        <w:t xml:space="preserve">): </w:t>
      </w:r>
      <w:r w:rsidRPr="00C57ED7">
        <w:t>582-613</w:t>
      </w:r>
      <w:r>
        <w:t>.</w:t>
      </w:r>
    </w:p>
    <w:p w14:paraId="3602D17B" w14:textId="77777777" w:rsidR="000F031A" w:rsidRDefault="000F031A" w:rsidP="00EA188C">
      <w:pPr>
        <w:spacing w:before="120"/>
        <w:ind w:left="425" w:hanging="425"/>
      </w:pPr>
      <w:r w:rsidRPr="00C57ED7">
        <w:rPr>
          <w:lang w:val="en-GB"/>
        </w:rPr>
        <w:t>Van Alstyne</w:t>
      </w:r>
      <w:r>
        <w:rPr>
          <w:lang w:val="en-GB"/>
        </w:rPr>
        <w:t xml:space="preserve">, </w:t>
      </w:r>
      <w:r w:rsidRPr="00C57ED7">
        <w:rPr>
          <w:lang w:val="en-GB"/>
        </w:rPr>
        <w:t>William W.</w:t>
      </w:r>
      <w:r>
        <w:rPr>
          <w:lang w:val="en-GB"/>
        </w:rPr>
        <w:t xml:space="preserve">, </w:t>
      </w:r>
      <w:r w:rsidRPr="00C57ED7">
        <w:rPr>
          <w:lang w:val="en-GB"/>
        </w:rPr>
        <w:t>(1969) “A Suggested Seminar in Student Rights”</w:t>
      </w:r>
      <w:r>
        <w:t xml:space="preserve">, </w:t>
      </w:r>
      <w:r w:rsidRPr="00C57ED7">
        <w:rPr>
          <w:i/>
        </w:rPr>
        <w:t>Journal of Legal Education</w:t>
      </w:r>
      <w:r>
        <w:t xml:space="preserve">, </w:t>
      </w:r>
      <w:r w:rsidRPr="00C57ED7">
        <w:t>21(5</w:t>
      </w:r>
      <w:r>
        <w:t xml:space="preserve">): </w:t>
      </w:r>
      <w:r w:rsidRPr="00C57ED7">
        <w:t>547-559</w:t>
      </w:r>
      <w:r>
        <w:t>.</w:t>
      </w:r>
    </w:p>
    <w:p w14:paraId="252B21AB" w14:textId="77777777" w:rsidR="000F031A" w:rsidRDefault="000F031A" w:rsidP="00EA188C">
      <w:pPr>
        <w:spacing w:before="120"/>
        <w:ind w:left="425" w:hanging="425"/>
      </w:pPr>
      <w:r w:rsidRPr="00C57ED7">
        <w:t>Van Alstyne</w:t>
      </w:r>
      <w:r>
        <w:t xml:space="preserve">, </w:t>
      </w:r>
      <w:r w:rsidRPr="00C57ED7">
        <w:t>William W.</w:t>
      </w:r>
      <w:r>
        <w:t xml:space="preserve">, </w:t>
      </w:r>
      <w:r w:rsidRPr="00C57ED7">
        <w:t>(1969) “The Tentative Emergence of Student Power in the United States”</w:t>
      </w:r>
      <w:r>
        <w:t xml:space="preserve">, </w:t>
      </w:r>
      <w:r w:rsidRPr="00C57ED7">
        <w:rPr>
          <w:i/>
        </w:rPr>
        <w:t>American Journal of Comparative Law</w:t>
      </w:r>
      <w:r>
        <w:t xml:space="preserve">, </w:t>
      </w:r>
      <w:r w:rsidRPr="00C57ED7">
        <w:t>17(3</w:t>
      </w:r>
      <w:r>
        <w:t xml:space="preserve">): </w:t>
      </w:r>
      <w:r w:rsidRPr="00C57ED7">
        <w:t>403-417</w:t>
      </w:r>
      <w:r>
        <w:t>.</w:t>
      </w:r>
    </w:p>
    <w:p w14:paraId="02B769A0" w14:textId="77777777" w:rsidR="000F031A" w:rsidRDefault="000F031A" w:rsidP="00EA188C">
      <w:pPr>
        <w:spacing w:before="120"/>
        <w:ind w:left="425" w:hanging="425"/>
      </w:pPr>
      <w:r w:rsidRPr="00C57ED7">
        <w:rPr>
          <w:lang w:val="en-GB"/>
        </w:rPr>
        <w:t>Van Alstyne</w:t>
      </w:r>
      <w:r>
        <w:rPr>
          <w:lang w:val="en-GB"/>
        </w:rPr>
        <w:t xml:space="preserve">, </w:t>
      </w:r>
      <w:r w:rsidRPr="00C57ED7">
        <w:rPr>
          <w:lang w:val="en-GB"/>
        </w:rPr>
        <w:t>William W.</w:t>
      </w:r>
      <w:r>
        <w:rPr>
          <w:lang w:val="en-GB"/>
        </w:rPr>
        <w:t xml:space="preserve">, </w:t>
      </w:r>
      <w:r w:rsidRPr="00C57ED7">
        <w:rPr>
          <w:lang w:val="en-GB"/>
        </w:rPr>
        <w:t xml:space="preserve">(1971) </w:t>
      </w:r>
      <w:r w:rsidRPr="00C57ED7">
        <w:t>“Tenure: A Summary</w:t>
      </w:r>
      <w:r>
        <w:t xml:space="preserve">, </w:t>
      </w:r>
      <w:r w:rsidRPr="00C57ED7">
        <w:t>Explanation</w:t>
      </w:r>
      <w:r>
        <w:t xml:space="preserve">, </w:t>
      </w:r>
      <w:r w:rsidRPr="00C57ED7">
        <w:t>and Defense”</w:t>
      </w:r>
      <w:r>
        <w:t xml:space="preserve">, </w:t>
      </w:r>
      <w:r w:rsidRPr="00C57ED7">
        <w:rPr>
          <w:i/>
        </w:rPr>
        <w:t>AAUP Bulletin</w:t>
      </w:r>
      <w:r>
        <w:rPr>
          <w:i/>
        </w:rPr>
        <w:t xml:space="preserve">, </w:t>
      </w:r>
      <w:r w:rsidRPr="00C57ED7">
        <w:t>57(3</w:t>
      </w:r>
      <w:r>
        <w:t xml:space="preserve">): </w:t>
      </w:r>
      <w:r w:rsidRPr="00C57ED7">
        <w:t>329-351</w:t>
      </w:r>
      <w:r>
        <w:t>.</w:t>
      </w:r>
    </w:p>
    <w:p w14:paraId="515BE40F" w14:textId="77777777" w:rsidR="000F031A" w:rsidRDefault="000F031A" w:rsidP="00EA188C">
      <w:pPr>
        <w:spacing w:before="120"/>
        <w:ind w:left="425" w:hanging="425"/>
      </w:pPr>
      <w:r w:rsidRPr="00C57ED7">
        <w:t>Van Alstyne</w:t>
      </w:r>
      <w:r>
        <w:t xml:space="preserve">, </w:t>
      </w:r>
      <w:r w:rsidRPr="00C57ED7">
        <w:t>William W.</w:t>
      </w:r>
      <w:r>
        <w:t xml:space="preserve">, </w:t>
      </w:r>
      <w:r w:rsidRPr="00C57ED7">
        <w:t>(1975) “Reply to Comments”</w:t>
      </w:r>
      <w:r>
        <w:t xml:space="preserve">, </w:t>
      </w:r>
      <w:r w:rsidRPr="00C57ED7">
        <w:t xml:space="preserve">in </w:t>
      </w:r>
      <w:proofErr w:type="spellStart"/>
      <w:r w:rsidRPr="00C57ED7">
        <w:t>Pincoffs</w:t>
      </w:r>
      <w:proofErr w:type="spellEnd"/>
      <w:r>
        <w:t xml:space="preserve">, </w:t>
      </w:r>
      <w:r w:rsidRPr="00C57ED7">
        <w:t>Edmund L.</w:t>
      </w:r>
      <w:r>
        <w:t xml:space="preserve">, </w:t>
      </w:r>
      <w:r w:rsidRPr="00C57ED7">
        <w:t xml:space="preserve">(ed.) </w:t>
      </w:r>
      <w:r w:rsidRPr="00C57ED7">
        <w:rPr>
          <w:i/>
        </w:rPr>
        <w:t>The Concept of Academic Freedom</w:t>
      </w:r>
      <w:r>
        <w:rPr>
          <w:i/>
        </w:rPr>
        <w:t xml:space="preserve">, </w:t>
      </w:r>
      <w:r w:rsidRPr="00C57ED7">
        <w:t>Austin</w:t>
      </w:r>
      <w:r>
        <w:t xml:space="preserve">, </w:t>
      </w:r>
      <w:r w:rsidRPr="00C57ED7">
        <w:t>Texas: University of Texas Press</w:t>
      </w:r>
      <w:r>
        <w:t xml:space="preserve">, </w:t>
      </w:r>
      <w:r w:rsidRPr="00C57ED7">
        <w:t>p.125-130</w:t>
      </w:r>
      <w:r>
        <w:t>.</w:t>
      </w:r>
    </w:p>
    <w:p w14:paraId="4D48F17C" w14:textId="77777777" w:rsidR="000F031A" w:rsidRPr="00113788" w:rsidRDefault="000F031A" w:rsidP="00EA188C">
      <w:pPr>
        <w:spacing w:before="120"/>
        <w:ind w:left="425" w:hanging="425"/>
      </w:pPr>
      <w:r w:rsidRPr="00113788">
        <w:t xml:space="preserve">Van Alstyne, William W., (1975) “The Specific Theory of Academic Freedom and the General Issue of Civil Liberty”, in </w:t>
      </w:r>
      <w:proofErr w:type="spellStart"/>
      <w:r w:rsidRPr="00113788">
        <w:t>Pincoffs</w:t>
      </w:r>
      <w:proofErr w:type="spellEnd"/>
      <w:r w:rsidRPr="00113788">
        <w:t xml:space="preserve">, Edmund L., (ed.) </w:t>
      </w:r>
      <w:r w:rsidRPr="00113788">
        <w:rPr>
          <w:i/>
        </w:rPr>
        <w:t xml:space="preserve">The Concept of Academic Freedom, </w:t>
      </w:r>
      <w:r w:rsidRPr="00113788">
        <w:t>Austin, Texas: University of Texas Press, p.59-85.</w:t>
      </w:r>
    </w:p>
    <w:p w14:paraId="0265115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Van Alstyne</w:t>
      </w:r>
      <w:r>
        <w:rPr>
          <w:rFonts w:ascii="Times New Roman" w:hAnsi="Times New Roman" w:cs="Times New Roman"/>
          <w:sz w:val="24"/>
          <w:szCs w:val="24"/>
        </w:rPr>
        <w:t xml:space="preserve">, </w:t>
      </w:r>
      <w:r w:rsidRPr="00C57ED7">
        <w:rPr>
          <w:rFonts w:ascii="Times New Roman" w:hAnsi="Times New Roman" w:cs="Times New Roman"/>
          <w:sz w:val="24"/>
          <w:szCs w:val="24"/>
        </w:rPr>
        <w:t>William W.</w:t>
      </w:r>
      <w:r>
        <w:rPr>
          <w:rFonts w:ascii="Times New Roman" w:hAnsi="Times New Roman" w:cs="Times New Roman"/>
          <w:sz w:val="24"/>
          <w:szCs w:val="24"/>
        </w:rPr>
        <w:t xml:space="preserve">, </w:t>
      </w:r>
      <w:r w:rsidRPr="00C57ED7">
        <w:rPr>
          <w:rFonts w:ascii="Times New Roman" w:hAnsi="Times New Roman" w:cs="Times New Roman"/>
          <w:sz w:val="24"/>
          <w:szCs w:val="24"/>
        </w:rPr>
        <w:t>(1978) “Tenure: A Conscientious Objective”</w:t>
      </w:r>
      <w:r>
        <w:rPr>
          <w:rFonts w:ascii="Times New Roman" w:hAnsi="Times New Roman" w:cs="Times New Roman"/>
          <w:sz w:val="24"/>
          <w:szCs w:val="24"/>
        </w:rPr>
        <w:t xml:space="preserve">, </w:t>
      </w:r>
      <w:r w:rsidRPr="00C57ED7">
        <w:rPr>
          <w:rFonts w:ascii="Times New Roman" w:hAnsi="Times New Roman" w:cs="Times New Roman"/>
          <w:i/>
          <w:sz w:val="24"/>
          <w:szCs w:val="24"/>
        </w:rPr>
        <w:t>Change</w:t>
      </w:r>
      <w:r>
        <w:rPr>
          <w:rFonts w:ascii="Times New Roman" w:hAnsi="Times New Roman" w:cs="Times New Roman"/>
          <w:i/>
          <w:sz w:val="24"/>
          <w:szCs w:val="24"/>
        </w:rPr>
        <w:t xml:space="preserve">, </w:t>
      </w:r>
      <w:r w:rsidRPr="00C57ED7">
        <w:rPr>
          <w:rFonts w:ascii="Times New Roman" w:hAnsi="Times New Roman" w:cs="Times New Roman"/>
          <w:sz w:val="24"/>
          <w:szCs w:val="24"/>
        </w:rPr>
        <w:t>10(9</w:t>
      </w:r>
      <w:r>
        <w:rPr>
          <w:rFonts w:ascii="Times New Roman" w:hAnsi="Times New Roman" w:cs="Times New Roman"/>
          <w:sz w:val="24"/>
          <w:szCs w:val="24"/>
        </w:rPr>
        <w:t xml:space="preserve">): </w:t>
      </w:r>
      <w:r w:rsidRPr="00C57ED7">
        <w:rPr>
          <w:rFonts w:ascii="Times New Roman" w:hAnsi="Times New Roman" w:cs="Times New Roman"/>
          <w:sz w:val="24"/>
          <w:szCs w:val="24"/>
        </w:rPr>
        <w:t>44-47</w:t>
      </w:r>
      <w:r>
        <w:rPr>
          <w:rFonts w:ascii="Times New Roman" w:hAnsi="Times New Roman" w:cs="Times New Roman"/>
          <w:sz w:val="24"/>
          <w:szCs w:val="24"/>
        </w:rPr>
        <w:t>.</w:t>
      </w:r>
    </w:p>
    <w:p w14:paraId="7A562025" w14:textId="77777777" w:rsidR="000F031A" w:rsidRDefault="000F031A" w:rsidP="00EA188C">
      <w:pPr>
        <w:spacing w:before="120"/>
        <w:ind w:left="425" w:hanging="425"/>
        <w:rPr>
          <w:lang w:val="en-GB"/>
        </w:rPr>
      </w:pPr>
      <w:r w:rsidRPr="00C57ED7">
        <w:rPr>
          <w:lang w:val="en-GB"/>
        </w:rPr>
        <w:t>Van Alstyne</w:t>
      </w:r>
      <w:r>
        <w:rPr>
          <w:lang w:val="en-GB"/>
        </w:rPr>
        <w:t xml:space="preserve">, </w:t>
      </w:r>
      <w:r w:rsidRPr="00C57ED7">
        <w:rPr>
          <w:lang w:val="en-GB"/>
        </w:rPr>
        <w:t>William W.</w:t>
      </w:r>
      <w:r>
        <w:rPr>
          <w:lang w:val="en-GB"/>
        </w:rPr>
        <w:t xml:space="preserve">, </w:t>
      </w:r>
      <w:r w:rsidRPr="00C57ED7">
        <w:rPr>
          <w:lang w:val="en-GB"/>
        </w:rPr>
        <w:t xml:space="preserve">(1990) </w:t>
      </w:r>
      <w:r w:rsidRPr="00C57ED7">
        <w:t>“Academic Freedom and the First Amendment in the Supreme Court of the United States: An Unhurried Historical Review”</w:t>
      </w:r>
      <w:r>
        <w:t xml:space="preserve">, </w:t>
      </w:r>
      <w:r w:rsidRPr="00C57ED7">
        <w:rPr>
          <w:i/>
          <w:lang w:val="en-GB"/>
        </w:rPr>
        <w:t>Law and Contemporary Problems</w:t>
      </w:r>
      <w:r>
        <w:rPr>
          <w:i/>
          <w:lang w:val="en-GB"/>
        </w:rPr>
        <w:t xml:space="preserve">, </w:t>
      </w:r>
      <w:r w:rsidRPr="00C57ED7">
        <w:rPr>
          <w:lang w:val="en-GB"/>
        </w:rPr>
        <w:t>53(3</w:t>
      </w:r>
      <w:r>
        <w:rPr>
          <w:lang w:val="en-GB"/>
        </w:rPr>
        <w:t xml:space="preserve">): </w:t>
      </w:r>
      <w:r w:rsidRPr="00C57ED7">
        <w:rPr>
          <w:lang w:val="en-GB"/>
        </w:rPr>
        <w:t>79-154</w:t>
      </w:r>
      <w:r>
        <w:rPr>
          <w:lang w:val="en-GB"/>
        </w:rPr>
        <w:t>.</w:t>
      </w:r>
    </w:p>
    <w:p w14:paraId="551C35D6" w14:textId="77777777" w:rsidR="000F031A" w:rsidRDefault="000F031A" w:rsidP="00EA188C">
      <w:pPr>
        <w:pStyle w:val="PlainText"/>
        <w:spacing w:before="120"/>
        <w:ind w:left="425" w:hanging="425"/>
        <w:rPr>
          <w:rFonts w:ascii="Times New Roman" w:hAnsi="Times New Roman" w:cs="Times New Roman"/>
          <w:sz w:val="24"/>
          <w:szCs w:val="24"/>
        </w:rPr>
      </w:pPr>
      <w:r w:rsidRPr="00B319AB">
        <w:rPr>
          <w:rFonts w:ascii="Times New Roman" w:hAnsi="Times New Roman" w:cs="Times New Roman"/>
          <w:sz w:val="24"/>
          <w:szCs w:val="24"/>
          <w:lang w:val="de-DE"/>
        </w:rPr>
        <w:t xml:space="preserve">Van </w:t>
      </w:r>
      <w:proofErr w:type="spellStart"/>
      <w:r w:rsidRPr="00B319AB">
        <w:rPr>
          <w:rFonts w:ascii="Times New Roman" w:hAnsi="Times New Roman" w:cs="Times New Roman"/>
          <w:sz w:val="24"/>
          <w:szCs w:val="24"/>
          <w:lang w:val="de-DE"/>
        </w:rPr>
        <w:t>Alstyne</w:t>
      </w:r>
      <w:proofErr w:type="spellEnd"/>
      <w:r>
        <w:rPr>
          <w:rFonts w:ascii="Times New Roman" w:hAnsi="Times New Roman" w:cs="Times New Roman"/>
          <w:sz w:val="24"/>
          <w:szCs w:val="24"/>
          <w:lang w:val="de-DE"/>
        </w:rPr>
        <w:t xml:space="preserve">, </w:t>
      </w:r>
      <w:r w:rsidRPr="00B319AB">
        <w:rPr>
          <w:rFonts w:ascii="Times New Roman" w:hAnsi="Times New Roman" w:cs="Times New Roman"/>
          <w:sz w:val="24"/>
          <w:szCs w:val="24"/>
          <w:lang w:val="de-DE"/>
        </w:rPr>
        <w:t>William W.</w:t>
      </w:r>
      <w:r>
        <w:rPr>
          <w:rFonts w:ascii="Times New Roman" w:hAnsi="Times New Roman" w:cs="Times New Roman"/>
          <w:sz w:val="24"/>
          <w:szCs w:val="24"/>
          <w:lang w:val="de-DE"/>
        </w:rPr>
        <w:t xml:space="preserve">, </w:t>
      </w:r>
      <w:r w:rsidRPr="00B319AB">
        <w:rPr>
          <w:rFonts w:ascii="Times New Roman" w:hAnsi="Times New Roman" w:cs="Times New Roman"/>
          <w:sz w:val="24"/>
          <w:szCs w:val="24"/>
          <w:lang w:val="de-DE"/>
        </w:rPr>
        <w:t>(</w:t>
      </w:r>
      <w:proofErr w:type="spellStart"/>
      <w:r w:rsidRPr="00B319AB">
        <w:rPr>
          <w:rFonts w:ascii="Times New Roman" w:hAnsi="Times New Roman" w:cs="Times New Roman"/>
          <w:sz w:val="24"/>
          <w:szCs w:val="24"/>
          <w:lang w:val="de-DE"/>
        </w:rPr>
        <w:t>ed</w:t>
      </w:r>
      <w:proofErr w:type="spellEnd"/>
      <w:r w:rsidRPr="00B319AB">
        <w:rPr>
          <w:rFonts w:ascii="Times New Roman" w:hAnsi="Times New Roman" w:cs="Times New Roman"/>
          <w:sz w:val="24"/>
          <w:szCs w:val="24"/>
          <w:lang w:val="de-DE"/>
        </w:rPr>
        <w:t xml:space="preserve">.) </w:t>
      </w:r>
      <w:r w:rsidRPr="00C57ED7">
        <w:rPr>
          <w:rFonts w:ascii="Times New Roman" w:hAnsi="Times New Roman" w:cs="Times New Roman"/>
          <w:sz w:val="24"/>
          <w:szCs w:val="24"/>
        </w:rPr>
        <w:t xml:space="preserve">(1993) </w:t>
      </w:r>
      <w:r w:rsidRPr="00C57ED7">
        <w:rPr>
          <w:rFonts w:ascii="Times New Roman" w:hAnsi="Times New Roman" w:cs="Times New Roman"/>
          <w:i/>
          <w:sz w:val="24"/>
          <w:szCs w:val="24"/>
        </w:rPr>
        <w:t>Freedom and Tenure in the Academy</w:t>
      </w:r>
      <w:r>
        <w:rPr>
          <w:rFonts w:ascii="Times New Roman" w:hAnsi="Times New Roman" w:cs="Times New Roman"/>
          <w:sz w:val="24"/>
          <w:szCs w:val="24"/>
        </w:rPr>
        <w:t xml:space="preserve">, </w:t>
      </w:r>
      <w:r w:rsidRPr="00C57ED7">
        <w:rPr>
          <w:rFonts w:ascii="Times New Roman" w:hAnsi="Times New Roman" w:cs="Times New Roman"/>
          <w:sz w:val="24"/>
          <w:szCs w:val="24"/>
        </w:rPr>
        <w:t>Durham</w:t>
      </w:r>
      <w:r>
        <w:rPr>
          <w:rFonts w:ascii="Times New Roman" w:hAnsi="Times New Roman" w:cs="Times New Roman"/>
          <w:sz w:val="24"/>
          <w:szCs w:val="24"/>
        </w:rPr>
        <w:t xml:space="preserve">, </w:t>
      </w:r>
      <w:r w:rsidRPr="00C57ED7">
        <w:rPr>
          <w:rFonts w:ascii="Times New Roman" w:hAnsi="Times New Roman" w:cs="Times New Roman"/>
          <w:sz w:val="24"/>
          <w:szCs w:val="24"/>
        </w:rPr>
        <w:t>N.C.: Duke University Press</w:t>
      </w:r>
      <w:r>
        <w:rPr>
          <w:rFonts w:ascii="Times New Roman" w:hAnsi="Times New Roman" w:cs="Times New Roman"/>
          <w:sz w:val="24"/>
          <w:szCs w:val="24"/>
        </w:rPr>
        <w:t>.</w:t>
      </w:r>
    </w:p>
    <w:p w14:paraId="364A3007" w14:textId="77777777" w:rsidR="000F031A" w:rsidRDefault="000F031A" w:rsidP="00EA188C">
      <w:pPr>
        <w:spacing w:before="120"/>
        <w:ind w:left="425" w:hanging="425"/>
        <w:rPr>
          <w:lang w:val="en-GB"/>
        </w:rPr>
      </w:pPr>
      <w:r w:rsidRPr="00C57ED7">
        <w:rPr>
          <w:lang w:val="en-GB"/>
        </w:rPr>
        <w:t xml:space="preserve">Van </w:t>
      </w:r>
      <w:proofErr w:type="spellStart"/>
      <w:r w:rsidRPr="00C57ED7">
        <w:rPr>
          <w:lang w:val="en-GB"/>
        </w:rPr>
        <w:t>Parijs</w:t>
      </w:r>
      <w:proofErr w:type="spellEnd"/>
      <w:r>
        <w:rPr>
          <w:lang w:val="en-GB"/>
        </w:rPr>
        <w:t xml:space="preserve">, </w:t>
      </w:r>
      <w:r w:rsidRPr="00C57ED7">
        <w:rPr>
          <w:lang w:val="en-GB"/>
        </w:rPr>
        <w:t>P.</w:t>
      </w:r>
      <w:r>
        <w:rPr>
          <w:lang w:val="en-GB"/>
        </w:rPr>
        <w:t xml:space="preserve">, </w:t>
      </w:r>
      <w:r w:rsidRPr="00C57ED7">
        <w:rPr>
          <w:lang w:val="en-GB"/>
        </w:rPr>
        <w:t>(2004) “</w:t>
      </w:r>
      <w:r w:rsidRPr="00C57ED7">
        <w:t>What Can we Say</w:t>
      </w:r>
      <w:r>
        <w:t xml:space="preserve">, </w:t>
      </w:r>
      <w:r w:rsidRPr="00C57ED7">
        <w:t>What Must We Say? Selective synthesis and personal conclusions”</w:t>
      </w:r>
      <w:r>
        <w:t xml:space="preserve">, </w:t>
      </w:r>
      <w:r w:rsidRPr="00C57ED7">
        <w:t>Third Ethical Forum of the University Foundation: Free to Speak Out? On the rights and responsibilities of academics in the public debate</w:t>
      </w:r>
      <w:r>
        <w:t xml:space="preserve">, </w:t>
      </w:r>
      <w:r w:rsidRPr="00C57ED7">
        <w:rPr>
          <w:lang w:val="en-GB"/>
        </w:rPr>
        <w:t>Brussels</w:t>
      </w:r>
      <w:r>
        <w:rPr>
          <w:lang w:val="en-GB"/>
        </w:rPr>
        <w:t>.</w:t>
      </w:r>
    </w:p>
    <w:p w14:paraId="57215BDA" w14:textId="77777777" w:rsidR="000F031A" w:rsidRDefault="000F031A" w:rsidP="00EA188C">
      <w:pPr>
        <w:spacing w:before="120"/>
        <w:ind w:left="425" w:hanging="425"/>
        <w:rPr>
          <w:lang w:val="en-GB"/>
        </w:rPr>
      </w:pPr>
      <w:r w:rsidRPr="00C57ED7">
        <w:rPr>
          <w:lang w:val="en-GB"/>
        </w:rPr>
        <w:t>Veblen</w:t>
      </w:r>
      <w:r>
        <w:rPr>
          <w:lang w:val="en-GB"/>
        </w:rPr>
        <w:t xml:space="preserve">, </w:t>
      </w:r>
      <w:r w:rsidRPr="00C57ED7">
        <w:rPr>
          <w:lang w:val="en-GB"/>
        </w:rPr>
        <w:t>Thorstein</w:t>
      </w:r>
      <w:r>
        <w:rPr>
          <w:lang w:val="en-GB"/>
        </w:rPr>
        <w:t xml:space="preserve">, </w:t>
      </w:r>
      <w:r w:rsidRPr="00C57ED7">
        <w:rPr>
          <w:lang w:val="en-GB"/>
        </w:rPr>
        <w:t xml:space="preserve">(1957) </w:t>
      </w:r>
      <w:r w:rsidRPr="00C57ED7">
        <w:rPr>
          <w:i/>
          <w:lang w:val="en-GB"/>
        </w:rPr>
        <w:t xml:space="preserve">The Higher Learning in America: A Memorandum on the Conduct of Universities by </w:t>
      </w:r>
      <w:proofErr w:type="gramStart"/>
      <w:r w:rsidRPr="00C57ED7">
        <w:rPr>
          <w:i/>
          <w:lang w:val="en-GB"/>
        </w:rPr>
        <w:t>Business Men</w:t>
      </w:r>
      <w:proofErr w:type="gramEnd"/>
      <w:r>
        <w:rPr>
          <w:lang w:val="en-GB"/>
        </w:rPr>
        <w:t xml:space="preserve">, </w:t>
      </w:r>
      <w:r w:rsidRPr="00C57ED7">
        <w:rPr>
          <w:lang w:val="en-GB"/>
        </w:rPr>
        <w:t>New York: Sagamore Press</w:t>
      </w:r>
      <w:r>
        <w:rPr>
          <w:lang w:val="en-GB"/>
        </w:rPr>
        <w:t>.</w:t>
      </w:r>
    </w:p>
    <w:p w14:paraId="35CD95D5"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Veit</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F.</w:t>
      </w:r>
      <w:r>
        <w:rPr>
          <w:rFonts w:ascii="Times New Roman" w:hAnsi="Times New Roman" w:cs="Times New Roman"/>
          <w:sz w:val="24"/>
          <w:szCs w:val="24"/>
        </w:rPr>
        <w:t xml:space="preserve">, </w:t>
      </w:r>
      <w:r w:rsidRPr="00C57ED7">
        <w:rPr>
          <w:rFonts w:ascii="Times New Roman" w:hAnsi="Times New Roman" w:cs="Times New Roman"/>
          <w:sz w:val="24"/>
          <w:szCs w:val="24"/>
        </w:rPr>
        <w:t>(1937) “Academic Freedom in Germany Before and after 1933: Under the Republic of Weimar and Under Hitler”</w:t>
      </w:r>
      <w:r>
        <w:rPr>
          <w:rFonts w:ascii="Times New Roman" w:hAnsi="Times New Roman" w:cs="Times New Roman"/>
          <w:sz w:val="24"/>
          <w:szCs w:val="24"/>
        </w:rPr>
        <w:t xml:space="preserve">, </w:t>
      </w:r>
      <w:r w:rsidRPr="00C57ED7">
        <w:rPr>
          <w:rFonts w:ascii="Times New Roman" w:hAnsi="Times New Roman" w:cs="Times New Roman"/>
          <w:i/>
          <w:sz w:val="24"/>
          <w:szCs w:val="24"/>
        </w:rPr>
        <w:t>Peabody Journal of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15(1</w:t>
      </w:r>
      <w:r>
        <w:rPr>
          <w:rFonts w:ascii="Times New Roman" w:hAnsi="Times New Roman" w:cs="Times New Roman"/>
          <w:sz w:val="24"/>
          <w:szCs w:val="24"/>
        </w:rPr>
        <w:t xml:space="preserve">): </w:t>
      </w:r>
      <w:r w:rsidRPr="00C57ED7">
        <w:rPr>
          <w:rFonts w:ascii="Times New Roman" w:hAnsi="Times New Roman" w:cs="Times New Roman"/>
          <w:sz w:val="24"/>
          <w:szCs w:val="24"/>
        </w:rPr>
        <w:t>36-44</w:t>
      </w:r>
      <w:r>
        <w:rPr>
          <w:rFonts w:ascii="Times New Roman" w:hAnsi="Times New Roman" w:cs="Times New Roman"/>
          <w:sz w:val="24"/>
          <w:szCs w:val="24"/>
        </w:rPr>
        <w:t>.</w:t>
      </w:r>
    </w:p>
    <w:p w14:paraId="2AF9EBD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Veitch</w:t>
      </w:r>
      <w:r>
        <w:rPr>
          <w:rFonts w:ascii="Times New Roman" w:hAnsi="Times New Roman" w:cs="Times New Roman"/>
          <w:sz w:val="24"/>
          <w:szCs w:val="24"/>
        </w:rPr>
        <w:t xml:space="preserve">, </w:t>
      </w:r>
      <w:r w:rsidRPr="00C57ED7">
        <w:rPr>
          <w:rFonts w:ascii="Times New Roman" w:hAnsi="Times New Roman" w:cs="Times New Roman"/>
          <w:sz w:val="24"/>
          <w:szCs w:val="24"/>
        </w:rPr>
        <w:t>Jonathan</w:t>
      </w:r>
      <w:r>
        <w:rPr>
          <w:rFonts w:ascii="Times New Roman" w:hAnsi="Times New Roman" w:cs="Times New Roman"/>
          <w:sz w:val="24"/>
          <w:szCs w:val="24"/>
        </w:rPr>
        <w:t xml:space="preserve">, </w:t>
      </w:r>
      <w:r w:rsidRPr="00C57ED7">
        <w:rPr>
          <w:rFonts w:ascii="Times New Roman" w:hAnsi="Times New Roman" w:cs="Times New Roman"/>
          <w:sz w:val="24"/>
          <w:szCs w:val="24"/>
        </w:rPr>
        <w:t>(2009) “Introduction: Academic Freedom and the Origins of the Research University”</w:t>
      </w:r>
      <w:r>
        <w:rPr>
          <w:rFonts w:ascii="Times New Roman" w:hAnsi="Times New Roman" w:cs="Times New Roman"/>
          <w:sz w:val="24"/>
          <w:szCs w:val="24"/>
        </w:rPr>
        <w:t xml:space="preserve">, </w:t>
      </w:r>
      <w:r w:rsidRPr="00C57ED7">
        <w:rPr>
          <w:rFonts w:ascii="Times New Roman" w:hAnsi="Times New Roman" w:cs="Times New Roman"/>
          <w:i/>
          <w:sz w:val="24"/>
          <w:szCs w:val="24"/>
        </w:rPr>
        <w:t>Social Research</w:t>
      </w:r>
      <w:r>
        <w:rPr>
          <w:rFonts w:ascii="Times New Roman" w:hAnsi="Times New Roman" w:cs="Times New Roman"/>
          <w:sz w:val="24"/>
          <w:szCs w:val="24"/>
        </w:rPr>
        <w:t xml:space="preserve">, </w:t>
      </w:r>
      <w:r w:rsidRPr="00C57ED7">
        <w:rPr>
          <w:rFonts w:ascii="Times New Roman" w:hAnsi="Times New Roman" w:cs="Times New Roman"/>
          <w:sz w:val="24"/>
          <w:szCs w:val="24"/>
        </w:rPr>
        <w:t>76(2</w:t>
      </w:r>
      <w:r>
        <w:rPr>
          <w:rFonts w:ascii="Times New Roman" w:hAnsi="Times New Roman" w:cs="Times New Roman"/>
          <w:sz w:val="24"/>
          <w:szCs w:val="24"/>
        </w:rPr>
        <w:t xml:space="preserve">): </w:t>
      </w:r>
      <w:r w:rsidRPr="00C57ED7">
        <w:rPr>
          <w:rFonts w:ascii="Times New Roman" w:hAnsi="Times New Roman" w:cs="Times New Roman"/>
          <w:sz w:val="24"/>
          <w:szCs w:val="24"/>
        </w:rPr>
        <w:t>413-416</w:t>
      </w:r>
      <w:r>
        <w:rPr>
          <w:rFonts w:ascii="Times New Roman" w:hAnsi="Times New Roman" w:cs="Times New Roman"/>
          <w:sz w:val="24"/>
          <w:szCs w:val="24"/>
        </w:rPr>
        <w:t>.</w:t>
      </w:r>
    </w:p>
    <w:p w14:paraId="50D95A5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Veraldi</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L.</w:t>
      </w:r>
      <w:r>
        <w:rPr>
          <w:rFonts w:ascii="Times New Roman" w:hAnsi="Times New Roman" w:cs="Times New Roman"/>
          <w:sz w:val="24"/>
          <w:szCs w:val="24"/>
        </w:rPr>
        <w:t xml:space="preserve">, </w:t>
      </w:r>
      <w:r w:rsidRPr="00C57ED7">
        <w:rPr>
          <w:rFonts w:ascii="Times New Roman" w:hAnsi="Times New Roman" w:cs="Times New Roman"/>
          <w:sz w:val="24"/>
          <w:szCs w:val="24"/>
        </w:rPr>
        <w:t>(1995) “Academic Freedom and Sexual Harassment”</w:t>
      </w:r>
      <w:r>
        <w:rPr>
          <w:rFonts w:ascii="Times New Roman" w:hAnsi="Times New Roman" w:cs="Times New Roman"/>
          <w:sz w:val="24"/>
          <w:szCs w:val="24"/>
        </w:rPr>
        <w:t xml:space="preserve">, </w:t>
      </w:r>
      <w:r w:rsidRPr="00C57ED7">
        <w:rPr>
          <w:rFonts w:ascii="Times New Roman" w:hAnsi="Times New Roman" w:cs="Times New Roman"/>
          <w:i/>
          <w:sz w:val="24"/>
          <w:szCs w:val="24"/>
        </w:rPr>
        <w:t>Contemporary Education</w:t>
      </w:r>
      <w:r>
        <w:rPr>
          <w:rFonts w:ascii="Times New Roman" w:hAnsi="Times New Roman" w:cs="Times New Roman"/>
          <w:sz w:val="24"/>
          <w:szCs w:val="24"/>
        </w:rPr>
        <w:t xml:space="preserve">, </w:t>
      </w:r>
      <w:r w:rsidRPr="00C57ED7">
        <w:rPr>
          <w:rFonts w:ascii="Times New Roman" w:hAnsi="Times New Roman" w:cs="Times New Roman"/>
          <w:sz w:val="24"/>
          <w:szCs w:val="24"/>
        </w:rPr>
        <w:t>66(2</w:t>
      </w:r>
      <w:r>
        <w:rPr>
          <w:rFonts w:ascii="Times New Roman" w:hAnsi="Times New Roman" w:cs="Times New Roman"/>
          <w:sz w:val="24"/>
          <w:szCs w:val="24"/>
        </w:rPr>
        <w:t xml:space="preserve">): </w:t>
      </w:r>
      <w:r w:rsidRPr="00C57ED7">
        <w:rPr>
          <w:rFonts w:ascii="Times New Roman" w:hAnsi="Times New Roman" w:cs="Times New Roman"/>
          <w:sz w:val="24"/>
          <w:szCs w:val="24"/>
        </w:rPr>
        <w:t>74-76</w:t>
      </w:r>
      <w:r>
        <w:rPr>
          <w:rFonts w:ascii="Times New Roman" w:hAnsi="Times New Roman" w:cs="Times New Roman"/>
          <w:sz w:val="24"/>
          <w:szCs w:val="24"/>
        </w:rPr>
        <w:t>.</w:t>
      </w:r>
    </w:p>
    <w:p w14:paraId="3D6AACA5" w14:textId="77777777" w:rsidR="000F031A" w:rsidRDefault="000F031A" w:rsidP="00EA188C">
      <w:pPr>
        <w:spacing w:before="120"/>
        <w:ind w:left="425" w:hanging="425"/>
      </w:pPr>
      <w:proofErr w:type="spellStart"/>
      <w:r w:rsidRPr="00C57ED7">
        <w:rPr>
          <w:lang w:val="en-GB"/>
        </w:rPr>
        <w:t>Verbitskaya</w:t>
      </w:r>
      <w:proofErr w:type="spellEnd"/>
      <w:r>
        <w:rPr>
          <w:lang w:val="en-GB"/>
        </w:rPr>
        <w:t xml:space="preserve">, </w:t>
      </w:r>
      <w:r w:rsidRPr="00C57ED7">
        <w:rPr>
          <w:lang w:val="en-GB"/>
        </w:rPr>
        <w:t>L.</w:t>
      </w:r>
      <w:r>
        <w:rPr>
          <w:lang w:val="en-GB"/>
        </w:rPr>
        <w:t xml:space="preserve">, </w:t>
      </w:r>
      <w:r w:rsidRPr="00C57ED7">
        <w:rPr>
          <w:lang w:val="en-GB"/>
        </w:rPr>
        <w:t xml:space="preserve">(1996) </w:t>
      </w:r>
      <w:r w:rsidRPr="00C57ED7">
        <w:t>“Academic Freedom and University Autonomy: A Variety of Concepts”</w:t>
      </w:r>
      <w:r>
        <w:t xml:space="preserve">, </w:t>
      </w:r>
      <w:r w:rsidRPr="00C57ED7">
        <w:rPr>
          <w:i/>
          <w:lang w:val="en-GB"/>
        </w:rPr>
        <w:t>Higher Education Policy</w:t>
      </w:r>
      <w:r>
        <w:rPr>
          <w:i/>
          <w:lang w:val="en-GB"/>
        </w:rPr>
        <w:t xml:space="preserve">, </w:t>
      </w:r>
      <w:r w:rsidRPr="00C57ED7">
        <w:t>9(4</w:t>
      </w:r>
      <w:r>
        <w:t xml:space="preserve">): </w:t>
      </w:r>
      <w:r w:rsidRPr="00C57ED7">
        <w:t>289-294</w:t>
      </w:r>
      <w:r>
        <w:t>.</w:t>
      </w:r>
    </w:p>
    <w:p w14:paraId="406DF9E7" w14:textId="77777777" w:rsidR="000F031A" w:rsidRDefault="000F031A" w:rsidP="00EA188C">
      <w:pPr>
        <w:spacing w:before="120"/>
        <w:ind w:left="425" w:hanging="425"/>
        <w:rPr>
          <w:lang w:val="en-GB"/>
        </w:rPr>
      </w:pPr>
      <w:proofErr w:type="spellStart"/>
      <w:r w:rsidRPr="00522719">
        <w:rPr>
          <w:lang w:val="en-GB"/>
        </w:rPr>
        <w:t>Verbitskaya</w:t>
      </w:r>
      <w:proofErr w:type="spellEnd"/>
      <w:r>
        <w:rPr>
          <w:lang w:val="en-GB"/>
        </w:rPr>
        <w:t xml:space="preserve">, </w:t>
      </w:r>
      <w:r w:rsidRPr="00522719">
        <w:rPr>
          <w:lang w:val="en-GB"/>
        </w:rPr>
        <w:t>L.</w:t>
      </w:r>
      <w:r>
        <w:rPr>
          <w:lang w:val="en-GB"/>
        </w:rPr>
        <w:t xml:space="preserve">, </w:t>
      </w:r>
      <w:r w:rsidRPr="00522719">
        <w:rPr>
          <w:lang w:val="en-GB"/>
        </w:rPr>
        <w:t>(2002) “Academic freedom and current public policy”</w:t>
      </w:r>
      <w:r>
        <w:rPr>
          <w:lang w:val="en-GB"/>
        </w:rPr>
        <w:t xml:space="preserve">, </w:t>
      </w:r>
      <w:r w:rsidRPr="00522719">
        <w:rPr>
          <w:i/>
          <w:lang w:val="en-GB"/>
        </w:rPr>
        <w:t>Higher Education Policy</w:t>
      </w:r>
      <w:r>
        <w:rPr>
          <w:lang w:val="en-GB"/>
        </w:rPr>
        <w:t xml:space="preserve">, </w:t>
      </w:r>
      <w:r w:rsidRPr="00522719">
        <w:rPr>
          <w:lang w:val="en-GB"/>
        </w:rPr>
        <w:t>15(3</w:t>
      </w:r>
      <w:r>
        <w:rPr>
          <w:lang w:val="en-GB"/>
        </w:rPr>
        <w:t xml:space="preserve">): </w:t>
      </w:r>
      <w:r w:rsidRPr="00522719">
        <w:rPr>
          <w:lang w:val="en-GB"/>
        </w:rPr>
        <w:t>341-346</w:t>
      </w:r>
      <w:r>
        <w:rPr>
          <w:lang w:val="en-GB"/>
        </w:rPr>
        <w:t>.</w:t>
      </w:r>
    </w:p>
    <w:p w14:paraId="5618E317" w14:textId="77777777" w:rsidR="000F031A" w:rsidRDefault="000F031A" w:rsidP="00EA188C">
      <w:pPr>
        <w:tabs>
          <w:tab w:val="left" w:pos="1620"/>
        </w:tabs>
        <w:autoSpaceDE w:val="0"/>
        <w:autoSpaceDN w:val="0"/>
        <w:adjustRightInd w:val="0"/>
        <w:spacing w:before="120" w:line="288" w:lineRule="exact"/>
        <w:ind w:left="425" w:hanging="425"/>
      </w:pPr>
      <w:proofErr w:type="spellStart"/>
      <w:r w:rsidRPr="00522719">
        <w:t>Vessuri</w:t>
      </w:r>
      <w:proofErr w:type="spellEnd"/>
      <w:r>
        <w:t xml:space="preserve">, </w:t>
      </w:r>
      <w:r w:rsidRPr="00522719">
        <w:t>Hebe</w:t>
      </w:r>
      <w:r>
        <w:t xml:space="preserve">, </w:t>
      </w:r>
      <w:r w:rsidRPr="00522719">
        <w:t>(1993) “Higher education</w:t>
      </w:r>
      <w:r>
        <w:t xml:space="preserve">, </w:t>
      </w:r>
      <w:r w:rsidRPr="00522719">
        <w:t>science and engineering in late 20th Century Latin America:  Needs and Opportunities for Co-Operation”</w:t>
      </w:r>
      <w:r>
        <w:t xml:space="preserve">, </w:t>
      </w:r>
      <w:r w:rsidRPr="00522719">
        <w:rPr>
          <w:i/>
        </w:rPr>
        <w:t>European Journal of Education</w:t>
      </w:r>
      <w:r>
        <w:t xml:space="preserve">, </w:t>
      </w:r>
      <w:r w:rsidRPr="00522719">
        <w:t>28(1</w:t>
      </w:r>
      <w:r>
        <w:t xml:space="preserve">): </w:t>
      </w:r>
      <w:r w:rsidRPr="00522719">
        <w:t>49-59</w:t>
      </w:r>
      <w:r>
        <w:t>.</w:t>
      </w:r>
    </w:p>
    <w:p w14:paraId="13CCD0D6"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522719">
        <w:rPr>
          <w:rFonts w:ascii="Times New Roman" w:hAnsi="Times New Roman" w:cs="Times New Roman"/>
          <w:sz w:val="24"/>
          <w:szCs w:val="24"/>
          <w:lang w:val="es-ES"/>
        </w:rPr>
        <w:t>Vidal Prado</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Carlos</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(1997) “Aproximación histórica a la regulación de la libertad de cátedra en España”</w:t>
      </w:r>
      <w:r>
        <w:rPr>
          <w:rFonts w:ascii="Times New Roman" w:hAnsi="Times New Roman" w:cs="Times New Roman"/>
          <w:sz w:val="24"/>
          <w:szCs w:val="24"/>
          <w:lang w:val="es-ES"/>
        </w:rPr>
        <w:t xml:space="preserve">, </w:t>
      </w:r>
      <w:r w:rsidRPr="00522719">
        <w:rPr>
          <w:rFonts w:ascii="Times New Roman" w:hAnsi="Times New Roman" w:cs="Times New Roman"/>
          <w:i/>
          <w:sz w:val="24"/>
          <w:szCs w:val="24"/>
          <w:lang w:val="es-ES"/>
        </w:rPr>
        <w:t xml:space="preserve">Persona y Derecho. Suplemento Humana </w:t>
      </w:r>
      <w:proofErr w:type="spellStart"/>
      <w:r w:rsidRPr="00522719">
        <w:rPr>
          <w:rFonts w:ascii="Times New Roman" w:hAnsi="Times New Roman" w:cs="Times New Roman"/>
          <w:i/>
          <w:sz w:val="24"/>
          <w:szCs w:val="24"/>
          <w:lang w:val="es-ES"/>
        </w:rPr>
        <w:t>Iura</w:t>
      </w:r>
      <w:proofErr w:type="spellEnd"/>
      <w:r w:rsidRPr="00522719">
        <w:rPr>
          <w:rFonts w:ascii="Times New Roman" w:hAnsi="Times New Roman" w:cs="Times New Roman"/>
          <w:i/>
          <w:sz w:val="24"/>
          <w:szCs w:val="24"/>
          <w:lang w:val="es-ES"/>
        </w:rPr>
        <w:t xml:space="preserve"> de Derechos Humanos</w:t>
      </w:r>
      <w:r>
        <w:rPr>
          <w:rFonts w:ascii="Times New Roman" w:hAnsi="Times New Roman" w:cs="Times New Roman"/>
          <w:i/>
          <w:sz w:val="24"/>
          <w:szCs w:val="24"/>
          <w:lang w:val="es-ES"/>
        </w:rPr>
        <w:t xml:space="preserve">, </w:t>
      </w:r>
      <w:r w:rsidRPr="00522719">
        <w:rPr>
          <w:rFonts w:ascii="Times New Roman" w:hAnsi="Times New Roman" w:cs="Times New Roman"/>
          <w:sz w:val="24"/>
          <w:szCs w:val="24"/>
          <w:lang w:val="es-ES"/>
        </w:rPr>
        <w:t>7: 221-264</w:t>
      </w:r>
      <w:r>
        <w:rPr>
          <w:rFonts w:ascii="Times New Roman" w:hAnsi="Times New Roman" w:cs="Times New Roman"/>
          <w:sz w:val="24"/>
          <w:szCs w:val="24"/>
          <w:lang w:val="es-ES"/>
        </w:rPr>
        <w:t>.</w:t>
      </w:r>
    </w:p>
    <w:p w14:paraId="33744F4D" w14:textId="77777777" w:rsidR="000F031A" w:rsidRDefault="000F031A" w:rsidP="00EA188C">
      <w:pPr>
        <w:pStyle w:val="PlainText"/>
        <w:spacing w:before="120"/>
        <w:ind w:left="425" w:hanging="425"/>
        <w:rPr>
          <w:rFonts w:ascii="Times New Roman" w:hAnsi="Times New Roman" w:cs="Times New Roman"/>
          <w:sz w:val="24"/>
          <w:szCs w:val="24"/>
          <w:lang w:val="es-ES"/>
        </w:rPr>
      </w:pPr>
      <w:r w:rsidRPr="00522719">
        <w:rPr>
          <w:rFonts w:ascii="Times New Roman" w:hAnsi="Times New Roman" w:cs="Times New Roman"/>
          <w:sz w:val="24"/>
          <w:szCs w:val="24"/>
          <w:lang w:val="es-ES"/>
        </w:rPr>
        <w:lastRenderedPageBreak/>
        <w:t>Vidal Prado</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Carlos</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 xml:space="preserve">(2001) </w:t>
      </w:r>
      <w:r w:rsidRPr="00522719">
        <w:rPr>
          <w:rFonts w:ascii="Times New Roman" w:hAnsi="Times New Roman" w:cs="Times New Roman"/>
          <w:i/>
          <w:sz w:val="24"/>
          <w:szCs w:val="24"/>
          <w:lang w:val="es-ES"/>
        </w:rPr>
        <w:t>La libertad de cátedra: un estudio comparado</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Madrid</w:t>
      </w:r>
      <w:r>
        <w:rPr>
          <w:rFonts w:ascii="Times New Roman" w:hAnsi="Times New Roman" w:cs="Times New Roman"/>
          <w:sz w:val="24"/>
          <w:szCs w:val="24"/>
          <w:lang w:val="es-ES"/>
        </w:rPr>
        <w:t xml:space="preserve">, </w:t>
      </w:r>
      <w:r w:rsidRPr="00522719">
        <w:rPr>
          <w:rFonts w:ascii="Times New Roman" w:hAnsi="Times New Roman" w:cs="Times New Roman"/>
          <w:sz w:val="24"/>
          <w:szCs w:val="24"/>
          <w:lang w:val="es-ES"/>
        </w:rPr>
        <w:t>CEPC</w:t>
      </w:r>
      <w:r>
        <w:rPr>
          <w:rFonts w:ascii="Times New Roman" w:hAnsi="Times New Roman" w:cs="Times New Roman"/>
          <w:sz w:val="24"/>
          <w:szCs w:val="24"/>
          <w:lang w:val="es-ES"/>
        </w:rPr>
        <w:t>.</w:t>
      </w:r>
    </w:p>
    <w:p w14:paraId="1013013C" w14:textId="77777777" w:rsidR="000F031A" w:rsidRDefault="000F031A" w:rsidP="00EA188C">
      <w:pPr>
        <w:autoSpaceDE w:val="0"/>
        <w:autoSpaceDN w:val="0"/>
        <w:adjustRightInd w:val="0"/>
        <w:spacing w:before="120"/>
        <w:ind w:left="425" w:hanging="425"/>
        <w:rPr>
          <w:iCs/>
          <w:lang w:val="es-ES" w:eastAsia="en-GB"/>
        </w:rPr>
      </w:pPr>
      <w:r w:rsidRPr="00522719">
        <w:rPr>
          <w:lang w:val="es-ES"/>
        </w:rPr>
        <w:t>Vidal Prado</w:t>
      </w:r>
      <w:r>
        <w:rPr>
          <w:lang w:val="es-ES"/>
        </w:rPr>
        <w:t xml:space="preserve">, </w:t>
      </w:r>
      <w:r w:rsidRPr="00522719">
        <w:rPr>
          <w:lang w:val="es-ES"/>
        </w:rPr>
        <w:t>Carlos</w:t>
      </w:r>
      <w:r>
        <w:rPr>
          <w:lang w:val="es-ES"/>
        </w:rPr>
        <w:t xml:space="preserve">, </w:t>
      </w:r>
      <w:r w:rsidRPr="00522719">
        <w:rPr>
          <w:lang w:val="es-ES"/>
        </w:rPr>
        <w:t>(2003-4) “</w:t>
      </w:r>
      <w:r w:rsidRPr="00522719">
        <w:rPr>
          <w:bCs/>
          <w:lang w:val="es-ES" w:eastAsia="en-GB"/>
        </w:rPr>
        <w:t>Veinticinco Años De Libertades Educativas”</w:t>
      </w:r>
      <w:r>
        <w:rPr>
          <w:bCs/>
          <w:lang w:val="es-ES" w:eastAsia="en-GB"/>
        </w:rPr>
        <w:t xml:space="preserve">, </w:t>
      </w:r>
      <w:r w:rsidRPr="00522719">
        <w:rPr>
          <w:i/>
          <w:iCs/>
          <w:lang w:val="es-ES" w:eastAsia="en-GB"/>
        </w:rPr>
        <w:t>Revista de Derecho Político</w:t>
      </w:r>
      <w:r>
        <w:rPr>
          <w:i/>
          <w:iCs/>
          <w:lang w:val="es-ES" w:eastAsia="en-GB"/>
        </w:rPr>
        <w:t xml:space="preserve">, </w:t>
      </w:r>
      <w:r w:rsidRPr="00522719">
        <w:rPr>
          <w:iCs/>
          <w:lang w:val="es-ES" w:eastAsia="en-GB"/>
        </w:rPr>
        <w:t>58-59: 193-213</w:t>
      </w:r>
      <w:r>
        <w:rPr>
          <w:iCs/>
          <w:lang w:val="es-ES" w:eastAsia="en-GB"/>
        </w:rPr>
        <w:t>.</w:t>
      </w:r>
    </w:p>
    <w:p w14:paraId="4423207B" w14:textId="77777777" w:rsidR="000F031A" w:rsidRDefault="000F031A" w:rsidP="00EA188C">
      <w:pPr>
        <w:autoSpaceDE w:val="0"/>
        <w:autoSpaceDN w:val="0"/>
        <w:adjustRightInd w:val="0"/>
        <w:spacing w:before="120"/>
        <w:ind w:left="425" w:hanging="425"/>
        <w:rPr>
          <w:lang w:val="es-ES"/>
        </w:rPr>
      </w:pPr>
      <w:r w:rsidRPr="00522719">
        <w:rPr>
          <w:lang w:val="es-ES"/>
        </w:rPr>
        <w:t>Vidal Prado</w:t>
      </w:r>
      <w:r>
        <w:rPr>
          <w:lang w:val="es-ES"/>
        </w:rPr>
        <w:t xml:space="preserve">, </w:t>
      </w:r>
      <w:r w:rsidRPr="00522719">
        <w:rPr>
          <w:lang w:val="es-ES"/>
        </w:rPr>
        <w:t>Carlos</w:t>
      </w:r>
      <w:r>
        <w:rPr>
          <w:lang w:val="es-ES"/>
        </w:rPr>
        <w:t xml:space="preserve">, </w:t>
      </w:r>
      <w:r w:rsidRPr="00522719">
        <w:rPr>
          <w:lang w:val="es-ES"/>
        </w:rPr>
        <w:t xml:space="preserve">(2008) “Libertad de cátedra y </w:t>
      </w:r>
      <w:proofErr w:type="spellStart"/>
      <w:r w:rsidRPr="00522719">
        <w:rPr>
          <w:lang w:val="es-ES"/>
        </w:rPr>
        <w:t>organizaciónde</w:t>
      </w:r>
      <w:proofErr w:type="spellEnd"/>
      <w:r w:rsidRPr="00522719">
        <w:rPr>
          <w:lang w:val="es-ES"/>
        </w:rPr>
        <w:t xml:space="preserve"> la docencia en </w:t>
      </w:r>
      <w:proofErr w:type="spellStart"/>
      <w:r w:rsidRPr="00522719">
        <w:rPr>
          <w:lang w:val="es-ES"/>
        </w:rPr>
        <w:t>elámbitouniversitario</w:t>
      </w:r>
      <w:proofErr w:type="spellEnd"/>
      <w:r w:rsidRPr="00522719">
        <w:rPr>
          <w:lang w:val="es-ES"/>
        </w:rPr>
        <w:t>”</w:t>
      </w:r>
      <w:r>
        <w:rPr>
          <w:lang w:val="es-ES"/>
        </w:rPr>
        <w:t xml:space="preserve">, </w:t>
      </w:r>
      <w:r w:rsidRPr="00522719">
        <w:rPr>
          <w:i/>
          <w:iCs/>
          <w:lang w:val="es-ES" w:eastAsia="en-GB"/>
        </w:rPr>
        <w:t>Revista Española de Derecho Constitucional</w:t>
      </w:r>
      <w:r>
        <w:rPr>
          <w:i/>
          <w:iCs/>
          <w:lang w:val="es-ES" w:eastAsia="en-GB"/>
        </w:rPr>
        <w:t xml:space="preserve">, </w:t>
      </w:r>
      <w:r w:rsidRPr="00522719">
        <w:rPr>
          <w:lang w:val="es-ES"/>
        </w:rPr>
        <w:t>84: 61-103</w:t>
      </w:r>
      <w:r>
        <w:rPr>
          <w:lang w:val="es-ES"/>
        </w:rPr>
        <w:t>.</w:t>
      </w:r>
    </w:p>
    <w:p w14:paraId="12A1E5AE" w14:textId="77777777" w:rsidR="000F031A" w:rsidRDefault="000F031A" w:rsidP="00EA188C">
      <w:pPr>
        <w:tabs>
          <w:tab w:val="left" w:pos="1620"/>
        </w:tabs>
        <w:autoSpaceDE w:val="0"/>
        <w:autoSpaceDN w:val="0"/>
        <w:adjustRightInd w:val="0"/>
        <w:spacing w:before="120" w:line="288" w:lineRule="exact"/>
        <w:ind w:left="425" w:hanging="425"/>
        <w:rPr>
          <w:lang w:val="es-ES"/>
        </w:rPr>
      </w:pPr>
      <w:r w:rsidRPr="00522719">
        <w:rPr>
          <w:lang w:val="es-ES"/>
        </w:rPr>
        <w:t>Vidal</w:t>
      </w:r>
      <w:r>
        <w:rPr>
          <w:lang w:val="es-ES"/>
        </w:rPr>
        <w:t xml:space="preserve">, </w:t>
      </w:r>
      <w:r w:rsidRPr="00522719">
        <w:rPr>
          <w:lang w:val="es-ES"/>
        </w:rPr>
        <w:t>Gardenia</w:t>
      </w:r>
      <w:r>
        <w:rPr>
          <w:lang w:val="es-ES"/>
        </w:rPr>
        <w:t xml:space="preserve">, </w:t>
      </w:r>
      <w:r w:rsidRPr="00522719">
        <w:rPr>
          <w:lang w:val="es-ES"/>
        </w:rPr>
        <w:t>(2005)</w:t>
      </w:r>
      <w:r w:rsidRPr="00522719">
        <w:rPr>
          <w:bCs/>
          <w:lang w:val="es-ES"/>
        </w:rPr>
        <w:t xml:space="preserve"> “La Reforma Universitaria de 1918 y la Unión Cívica Radical”</w:t>
      </w:r>
      <w:r>
        <w:rPr>
          <w:bCs/>
          <w:lang w:val="es-ES"/>
        </w:rPr>
        <w:t xml:space="preserve">, </w:t>
      </w:r>
      <w:r w:rsidRPr="00522719">
        <w:rPr>
          <w:i/>
          <w:lang w:val="es-ES"/>
        </w:rPr>
        <w:t>Cuadernos de Historia</w:t>
      </w:r>
      <w:r>
        <w:rPr>
          <w:lang w:val="es-ES"/>
        </w:rPr>
        <w:t xml:space="preserve">, </w:t>
      </w:r>
      <w:r w:rsidRPr="00522719">
        <w:rPr>
          <w:lang w:val="es-ES"/>
        </w:rPr>
        <w:t>7: 1-28</w:t>
      </w:r>
      <w:r>
        <w:rPr>
          <w:lang w:val="es-ES"/>
        </w:rPr>
        <w:t>.</w:t>
      </w:r>
    </w:p>
    <w:p w14:paraId="67F4F344"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522719">
        <w:rPr>
          <w:rFonts w:ascii="Times New Roman" w:hAnsi="Times New Roman" w:cs="Times New Roman"/>
          <w:sz w:val="24"/>
          <w:szCs w:val="24"/>
        </w:rPr>
        <w:t>Viereck</w:t>
      </w:r>
      <w:proofErr w:type="spellEnd"/>
      <w:r>
        <w:rPr>
          <w:rFonts w:ascii="Times New Roman" w:hAnsi="Times New Roman" w:cs="Times New Roman"/>
          <w:sz w:val="24"/>
          <w:szCs w:val="24"/>
        </w:rPr>
        <w:t xml:space="preserve">, </w:t>
      </w:r>
      <w:r w:rsidRPr="00522719">
        <w:rPr>
          <w:rFonts w:ascii="Times New Roman" w:hAnsi="Times New Roman" w:cs="Times New Roman"/>
          <w:sz w:val="24"/>
          <w:szCs w:val="24"/>
        </w:rPr>
        <w:t>L.</w:t>
      </w:r>
      <w:r>
        <w:rPr>
          <w:rFonts w:ascii="Times New Roman" w:hAnsi="Times New Roman" w:cs="Times New Roman"/>
          <w:sz w:val="24"/>
          <w:szCs w:val="24"/>
        </w:rPr>
        <w:t xml:space="preserve">, </w:t>
      </w:r>
      <w:r w:rsidRPr="00522719">
        <w:rPr>
          <w:rFonts w:ascii="Times New Roman" w:hAnsi="Times New Roman" w:cs="Times New Roman"/>
          <w:sz w:val="24"/>
          <w:szCs w:val="24"/>
        </w:rPr>
        <w:t>(19</w:t>
      </w:r>
      <w:r>
        <w:rPr>
          <w:rFonts w:ascii="Times New Roman" w:hAnsi="Times New Roman" w:cs="Times New Roman"/>
          <w:sz w:val="24"/>
          <w:szCs w:val="24"/>
        </w:rPr>
        <w:t>02</w:t>
      </w:r>
      <w:r w:rsidRPr="00522719">
        <w:rPr>
          <w:rFonts w:ascii="Times New Roman" w:hAnsi="Times New Roman" w:cs="Times New Roman"/>
          <w:sz w:val="24"/>
          <w:szCs w:val="24"/>
        </w:rPr>
        <w:t xml:space="preserve">) </w:t>
      </w:r>
      <w:r>
        <w:rPr>
          <w:rFonts w:ascii="Times New Roman" w:hAnsi="Times New Roman" w:cs="Times New Roman"/>
          <w:sz w:val="24"/>
          <w:szCs w:val="24"/>
        </w:rPr>
        <w:t>“</w:t>
      </w:r>
      <w:r w:rsidRPr="00522719">
        <w:rPr>
          <w:rFonts w:ascii="Times New Roman" w:hAnsi="Times New Roman" w:cs="Times New Roman"/>
          <w:sz w:val="24"/>
          <w:szCs w:val="24"/>
        </w:rPr>
        <w:t>German Instruction in American Schools</w:t>
      </w:r>
      <w:r>
        <w:rPr>
          <w:rFonts w:ascii="Times New Roman" w:hAnsi="Times New Roman" w:cs="Times New Roman"/>
          <w:sz w:val="24"/>
          <w:szCs w:val="24"/>
        </w:rPr>
        <w:t xml:space="preserve">”, </w:t>
      </w:r>
      <w:r w:rsidRPr="00522719">
        <w:rPr>
          <w:rFonts w:ascii="Times New Roman" w:hAnsi="Times New Roman" w:cs="Times New Roman"/>
          <w:sz w:val="24"/>
          <w:szCs w:val="24"/>
        </w:rPr>
        <w:t xml:space="preserve">in </w:t>
      </w:r>
      <w:r w:rsidRPr="00522719">
        <w:rPr>
          <w:rFonts w:ascii="Times New Roman" w:hAnsi="Times New Roman" w:cs="Times New Roman"/>
          <w:i/>
          <w:sz w:val="24"/>
          <w:szCs w:val="24"/>
        </w:rPr>
        <w:t>Report of the Commissioner of Education for the Year 1900-1902</w:t>
      </w:r>
      <w:r>
        <w:rPr>
          <w:rFonts w:ascii="Times New Roman" w:hAnsi="Times New Roman" w:cs="Times New Roman"/>
          <w:sz w:val="24"/>
          <w:szCs w:val="24"/>
        </w:rPr>
        <w:t xml:space="preserve">, </w:t>
      </w:r>
      <w:r w:rsidRPr="00522719">
        <w:rPr>
          <w:rFonts w:ascii="Times New Roman" w:hAnsi="Times New Roman" w:cs="Times New Roman"/>
          <w:sz w:val="24"/>
          <w:szCs w:val="24"/>
        </w:rPr>
        <w:t>Washington: Education Commission</w:t>
      </w:r>
      <w:r>
        <w:rPr>
          <w:rFonts w:ascii="Times New Roman" w:hAnsi="Times New Roman" w:cs="Times New Roman"/>
          <w:sz w:val="24"/>
          <w:szCs w:val="24"/>
        </w:rPr>
        <w:t xml:space="preserve">, </w:t>
      </w:r>
      <w:r w:rsidRPr="00522719">
        <w:rPr>
          <w:rFonts w:ascii="Times New Roman" w:hAnsi="Times New Roman" w:cs="Times New Roman"/>
          <w:sz w:val="24"/>
          <w:szCs w:val="24"/>
        </w:rPr>
        <w:t>pp. 531–708</w:t>
      </w:r>
      <w:r>
        <w:rPr>
          <w:rFonts w:ascii="Times New Roman" w:hAnsi="Times New Roman" w:cs="Times New Roman"/>
          <w:sz w:val="24"/>
          <w:szCs w:val="24"/>
        </w:rPr>
        <w:t>.</w:t>
      </w:r>
    </w:p>
    <w:p w14:paraId="3B25543D"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Vincent</w:t>
      </w:r>
      <w:r>
        <w:rPr>
          <w:lang w:val="en-GB"/>
        </w:rPr>
        <w:t xml:space="preserve">, </w:t>
      </w:r>
      <w:r w:rsidRPr="00C57ED7">
        <w:rPr>
          <w:lang w:val="en-GB"/>
        </w:rPr>
        <w:t>Susan</w:t>
      </w:r>
      <w:r>
        <w:rPr>
          <w:lang w:val="en-GB"/>
        </w:rPr>
        <w:t xml:space="preserve">, </w:t>
      </w:r>
      <w:r w:rsidRPr="00C57ED7">
        <w:rPr>
          <w:lang w:val="en-GB"/>
        </w:rPr>
        <w:t>(2001) “At the Margins of Academic Freedom”</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p.78-83</w:t>
      </w:r>
      <w:r>
        <w:rPr>
          <w:lang w:val="en-GB"/>
        </w:rPr>
        <w:t>.</w:t>
      </w:r>
    </w:p>
    <w:p w14:paraId="221D8E84"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Vinney</w:t>
      </w:r>
      <w:r>
        <w:rPr>
          <w:rFonts w:ascii="Times New Roman" w:hAnsi="Times New Roman" w:cs="Times New Roman"/>
          <w:sz w:val="24"/>
          <w:szCs w:val="24"/>
        </w:rPr>
        <w:t xml:space="preserve">, </w:t>
      </w:r>
      <w:r w:rsidRPr="00C57ED7">
        <w:rPr>
          <w:rFonts w:ascii="Times New Roman" w:hAnsi="Times New Roman" w:cs="Times New Roman"/>
          <w:sz w:val="24"/>
          <w:szCs w:val="24"/>
        </w:rPr>
        <w:t>G. De</w:t>
      </w:r>
      <w:r>
        <w:rPr>
          <w:rFonts w:ascii="Times New Roman" w:hAnsi="Times New Roman" w:cs="Times New Roman"/>
          <w:sz w:val="24"/>
          <w:szCs w:val="24"/>
        </w:rPr>
        <w:t xml:space="preserve">, </w:t>
      </w:r>
      <w:r w:rsidRPr="00C57ED7">
        <w:rPr>
          <w:rFonts w:ascii="Times New Roman" w:hAnsi="Times New Roman" w:cs="Times New Roman"/>
          <w:sz w:val="24"/>
          <w:szCs w:val="24"/>
        </w:rPr>
        <w:t>(1986) “Academic Librarians and Academic Freedom in the United States: A History and Analysis”</w:t>
      </w:r>
      <w:r>
        <w:rPr>
          <w:rFonts w:ascii="Times New Roman" w:hAnsi="Times New Roman" w:cs="Times New Roman"/>
          <w:sz w:val="24"/>
          <w:szCs w:val="24"/>
        </w:rPr>
        <w:t xml:space="preserve">, </w:t>
      </w:r>
      <w:r w:rsidRPr="00C57ED7">
        <w:rPr>
          <w:rFonts w:ascii="Times New Roman" w:hAnsi="Times New Roman" w:cs="Times New Roman"/>
          <w:i/>
          <w:sz w:val="24"/>
          <w:szCs w:val="24"/>
        </w:rPr>
        <w:t>Libri</w:t>
      </w:r>
      <w:r>
        <w:rPr>
          <w:rFonts w:ascii="Times New Roman" w:hAnsi="Times New Roman" w:cs="Times New Roman"/>
          <w:i/>
          <w:sz w:val="24"/>
          <w:szCs w:val="24"/>
        </w:rPr>
        <w:t xml:space="preserve">, </w:t>
      </w:r>
      <w:r w:rsidRPr="00C57ED7">
        <w:rPr>
          <w:rFonts w:ascii="Times New Roman" w:hAnsi="Times New Roman" w:cs="Times New Roman"/>
          <w:sz w:val="24"/>
          <w:szCs w:val="24"/>
        </w:rPr>
        <w:t>36(1</w:t>
      </w:r>
      <w:r>
        <w:rPr>
          <w:rFonts w:ascii="Times New Roman" w:hAnsi="Times New Roman" w:cs="Times New Roman"/>
          <w:sz w:val="24"/>
          <w:szCs w:val="24"/>
        </w:rPr>
        <w:t xml:space="preserve">): </w:t>
      </w:r>
      <w:r w:rsidRPr="00C57ED7">
        <w:rPr>
          <w:rFonts w:ascii="Times New Roman" w:hAnsi="Times New Roman" w:cs="Times New Roman"/>
          <w:sz w:val="24"/>
          <w:szCs w:val="24"/>
        </w:rPr>
        <w:t>24-39</w:t>
      </w:r>
      <w:r>
        <w:rPr>
          <w:rFonts w:ascii="Times New Roman" w:hAnsi="Times New Roman" w:cs="Times New Roman"/>
          <w:sz w:val="24"/>
          <w:szCs w:val="24"/>
        </w:rPr>
        <w:t>.</w:t>
      </w:r>
    </w:p>
    <w:p w14:paraId="62F11613" w14:textId="77777777" w:rsidR="000F031A" w:rsidRPr="00596770" w:rsidRDefault="000F031A" w:rsidP="00463F47">
      <w:pPr>
        <w:spacing w:before="120"/>
        <w:ind w:left="425" w:hanging="425"/>
      </w:pPr>
      <w:r w:rsidRPr="00596770">
        <w:t xml:space="preserve">von </w:t>
      </w:r>
      <w:proofErr w:type="spellStart"/>
      <w:r w:rsidRPr="00596770">
        <w:t>Prondzynski</w:t>
      </w:r>
      <w:proofErr w:type="spellEnd"/>
      <w:r w:rsidRPr="00596770">
        <w:t xml:space="preserve">, F., </w:t>
      </w:r>
      <w:proofErr w:type="spellStart"/>
      <w:r w:rsidRPr="00596770">
        <w:t>Brotherstone</w:t>
      </w:r>
      <w:proofErr w:type="spellEnd"/>
      <w:r w:rsidRPr="00596770">
        <w:t xml:space="preserve">, T., </w:t>
      </w:r>
      <w:proofErr w:type="spellStart"/>
      <w:r w:rsidRPr="00596770">
        <w:t>Macwhirter</w:t>
      </w:r>
      <w:proofErr w:type="spellEnd"/>
      <w:r w:rsidRPr="00596770">
        <w:t xml:space="preserve">, I., Parker, R., Simpson, A., (2012) </w:t>
      </w:r>
      <w:r w:rsidRPr="00596770">
        <w:rPr>
          <w:i/>
        </w:rPr>
        <w:t>Report of the Review of Higher Education Governance in Scotland</w:t>
      </w:r>
      <w:r w:rsidRPr="00596770">
        <w:t xml:space="preserve">, chaired by Ferdinand von </w:t>
      </w:r>
      <w:proofErr w:type="spellStart"/>
      <w:r w:rsidRPr="00596770">
        <w:t>Prondzynski</w:t>
      </w:r>
      <w:proofErr w:type="spellEnd"/>
      <w:r w:rsidRPr="00596770">
        <w:t>, Edinburgh: The Scottish Government</w:t>
      </w:r>
    </w:p>
    <w:p w14:paraId="55E8B29D" w14:textId="77777777" w:rsidR="000F031A" w:rsidRDefault="000F031A" w:rsidP="00EA188C">
      <w:pPr>
        <w:spacing w:before="120"/>
        <w:ind w:left="425" w:hanging="425"/>
      </w:pPr>
      <w:proofErr w:type="spellStart"/>
      <w:r w:rsidRPr="00C57ED7">
        <w:t>Vossenkuhl</w:t>
      </w:r>
      <w:proofErr w:type="spellEnd"/>
      <w:r>
        <w:t xml:space="preserve">, </w:t>
      </w:r>
      <w:r w:rsidRPr="00C57ED7">
        <w:t>Wilhelm</w:t>
      </w:r>
      <w:r>
        <w:t xml:space="preserve">, </w:t>
      </w:r>
      <w:r w:rsidRPr="00C57ED7">
        <w:t>(2001) “The Academic Enterprise” in Cohen</w:t>
      </w:r>
      <w:r>
        <w:t xml:space="preserve">, </w:t>
      </w:r>
      <w:proofErr w:type="spellStart"/>
      <w:r w:rsidRPr="00C57ED7">
        <w:t>Nili</w:t>
      </w:r>
      <w:proofErr w:type="spellEnd"/>
      <w:r>
        <w:t xml:space="preserve">, </w:t>
      </w:r>
      <w:proofErr w:type="spellStart"/>
      <w:r w:rsidRPr="00C57ED7">
        <w:t>Heldrich</w:t>
      </w:r>
      <w:proofErr w:type="spellEnd"/>
      <w:r>
        <w:t xml:space="preserve">, </w:t>
      </w:r>
      <w:r w:rsidRPr="00C57ED7">
        <w:t>Andreas</w:t>
      </w:r>
      <w:r>
        <w:t xml:space="preserve">, </w:t>
      </w:r>
      <w:r w:rsidRPr="00C57ED7">
        <w:t xml:space="preserve">(eds.) </w:t>
      </w:r>
      <w:r w:rsidRPr="00C57ED7">
        <w:rPr>
          <w:i/>
        </w:rPr>
        <w:t>Academic Freedom</w:t>
      </w:r>
      <w:r>
        <w:t xml:space="preserve">, </w:t>
      </w:r>
      <w:r w:rsidRPr="00C57ED7">
        <w:t>Proceedings of an Interdisciplinary Conference of Tel Aviv University and Munich University</w:t>
      </w:r>
      <w:r>
        <w:t xml:space="preserve">, </w:t>
      </w:r>
      <w:r w:rsidRPr="00C57ED7">
        <w:t xml:space="preserve">Venice </w:t>
      </w:r>
      <w:proofErr w:type="gramStart"/>
      <w:r w:rsidRPr="00C57ED7">
        <w:t>October</w:t>
      </w:r>
      <w:r>
        <w:t>,</w:t>
      </w:r>
      <w:proofErr w:type="gramEnd"/>
      <w:r>
        <w:t xml:space="preserve"> </w:t>
      </w:r>
      <w:r w:rsidRPr="00C57ED7">
        <w:t>1998</w:t>
      </w:r>
      <w:r>
        <w:t xml:space="preserve">, </w:t>
      </w:r>
      <w:r w:rsidRPr="00C57ED7">
        <w:t>Munich: Herbert Utz Verlag</w:t>
      </w:r>
      <w:r>
        <w:t xml:space="preserve">, </w:t>
      </w:r>
      <w:r w:rsidRPr="00C57ED7">
        <w:t>p.39-48</w:t>
      </w:r>
      <w:r>
        <w:t>.</w:t>
      </w:r>
    </w:p>
    <w:p w14:paraId="5B191776" w14:textId="77777777" w:rsidR="000F031A" w:rsidRDefault="000F031A" w:rsidP="00EA188C">
      <w:pPr>
        <w:pStyle w:val="PlainText"/>
        <w:spacing w:before="120"/>
        <w:ind w:left="425" w:hanging="425"/>
        <w:rPr>
          <w:rFonts w:ascii="Times New Roman" w:hAnsi="Times New Roman" w:cs="Times New Roman"/>
          <w:sz w:val="24"/>
          <w:szCs w:val="24"/>
          <w:lang w:val="en-US"/>
        </w:rPr>
      </w:pPr>
      <w:proofErr w:type="spellStart"/>
      <w:r w:rsidRPr="00C57ED7">
        <w:rPr>
          <w:rFonts w:ascii="Times New Roman" w:hAnsi="Times New Roman" w:cs="Times New Roman"/>
          <w:sz w:val="24"/>
          <w:szCs w:val="24"/>
          <w:lang w:val="en-US"/>
        </w:rPr>
        <w:t>Vrielink</w:t>
      </w:r>
      <w:proofErr w:type="spellEnd"/>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Jogchum</w:t>
      </w:r>
      <w:proofErr w:type="spellEnd"/>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Lemmens</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Paul</w:t>
      </w:r>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Parmentier</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Stephan</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 xml:space="preserve">(2010) </w:t>
      </w:r>
      <w:r w:rsidRPr="00C57ED7">
        <w:rPr>
          <w:rFonts w:ascii="Times New Roman" w:hAnsi="Times New Roman" w:cs="Times New Roman"/>
          <w:i/>
          <w:sz w:val="24"/>
          <w:szCs w:val="24"/>
          <w:lang w:val="en-US"/>
        </w:rPr>
        <w:t xml:space="preserve">Academic Freedom </w:t>
      </w:r>
      <w:proofErr w:type="gramStart"/>
      <w:r w:rsidRPr="00C57ED7">
        <w:rPr>
          <w:rFonts w:ascii="Times New Roman" w:hAnsi="Times New Roman" w:cs="Times New Roman"/>
          <w:i/>
          <w:sz w:val="24"/>
          <w:szCs w:val="24"/>
          <w:lang w:val="en-US"/>
        </w:rPr>
        <w:t>As</w:t>
      </w:r>
      <w:proofErr w:type="gramEnd"/>
      <w:r w:rsidRPr="00C57ED7">
        <w:rPr>
          <w:rFonts w:ascii="Times New Roman" w:hAnsi="Times New Roman" w:cs="Times New Roman"/>
          <w:i/>
          <w:sz w:val="24"/>
          <w:szCs w:val="24"/>
          <w:lang w:val="en-US"/>
        </w:rPr>
        <w:t xml:space="preserve"> A Fundamental Right</w:t>
      </w:r>
      <w:r>
        <w:rPr>
          <w:rFonts w:ascii="Times New Roman" w:hAnsi="Times New Roman" w:cs="Times New Roman"/>
          <w:i/>
          <w:sz w:val="24"/>
          <w:szCs w:val="24"/>
          <w:lang w:val="en-US"/>
        </w:rPr>
        <w:t xml:space="preserve">, </w:t>
      </w:r>
      <w:r w:rsidRPr="00C57ED7">
        <w:rPr>
          <w:rFonts w:ascii="Times New Roman" w:hAnsi="Times New Roman" w:cs="Times New Roman"/>
          <w:i/>
          <w:sz w:val="24"/>
          <w:szCs w:val="24"/>
          <w:lang w:val="en-US"/>
        </w:rPr>
        <w:t>LERU Advice Paper No.6</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Leuven: LERU</w:t>
      </w:r>
      <w:r>
        <w:rPr>
          <w:rFonts w:ascii="Times New Roman" w:hAnsi="Times New Roman" w:cs="Times New Roman"/>
          <w:sz w:val="24"/>
          <w:szCs w:val="24"/>
          <w:lang w:val="en-US"/>
        </w:rPr>
        <w:t>.</w:t>
      </w:r>
    </w:p>
    <w:p w14:paraId="6CA5EF51" w14:textId="77777777" w:rsidR="000F031A" w:rsidRDefault="000F031A" w:rsidP="00EA188C">
      <w:pPr>
        <w:pStyle w:val="PlainText"/>
        <w:spacing w:before="120"/>
        <w:ind w:left="425" w:hanging="425"/>
        <w:rPr>
          <w:rFonts w:ascii="Times New Roman" w:hAnsi="Times New Roman" w:cs="Times New Roman"/>
          <w:sz w:val="24"/>
          <w:szCs w:val="24"/>
          <w:lang w:val="en-US"/>
        </w:rPr>
      </w:pPr>
      <w:proofErr w:type="spellStart"/>
      <w:r w:rsidRPr="00C57ED7">
        <w:rPr>
          <w:rFonts w:ascii="Times New Roman" w:hAnsi="Times New Roman" w:cs="Times New Roman"/>
          <w:sz w:val="24"/>
          <w:szCs w:val="24"/>
          <w:lang w:val="en-US"/>
        </w:rPr>
        <w:t>Vrielink</w:t>
      </w:r>
      <w:proofErr w:type="spellEnd"/>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Jogchum</w:t>
      </w:r>
      <w:proofErr w:type="spellEnd"/>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Lemmens</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Paul</w:t>
      </w:r>
      <w:r>
        <w:rPr>
          <w:rFonts w:ascii="Times New Roman" w:hAnsi="Times New Roman" w:cs="Times New Roman"/>
          <w:sz w:val="24"/>
          <w:szCs w:val="24"/>
          <w:lang w:val="en-US"/>
        </w:rPr>
        <w:t xml:space="preserve">, </w:t>
      </w:r>
      <w:proofErr w:type="spellStart"/>
      <w:r w:rsidRPr="00C57ED7">
        <w:rPr>
          <w:rFonts w:ascii="Times New Roman" w:hAnsi="Times New Roman" w:cs="Times New Roman"/>
          <w:sz w:val="24"/>
          <w:szCs w:val="24"/>
          <w:lang w:val="en-US"/>
        </w:rPr>
        <w:t>Parmentier</w:t>
      </w:r>
      <w:proofErr w:type="spellEnd"/>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Stephan</w:t>
      </w:r>
      <w:r>
        <w:rPr>
          <w:rFonts w:ascii="Times New Roman" w:hAnsi="Times New Roman" w:cs="Times New Roman"/>
          <w:sz w:val="24"/>
          <w:szCs w:val="24"/>
          <w:lang w:val="en-US"/>
        </w:rPr>
        <w:t xml:space="preserve">, </w:t>
      </w:r>
      <w:r w:rsidRPr="00C57ED7">
        <w:rPr>
          <w:rFonts w:ascii="Times New Roman" w:hAnsi="Times New Roman" w:cs="Times New Roman"/>
          <w:sz w:val="24"/>
          <w:szCs w:val="24"/>
          <w:lang w:val="en-US"/>
        </w:rPr>
        <w:t>(201</w:t>
      </w:r>
      <w:r>
        <w:rPr>
          <w:rFonts w:ascii="Times New Roman" w:hAnsi="Times New Roman" w:cs="Times New Roman"/>
          <w:sz w:val="24"/>
          <w:szCs w:val="24"/>
          <w:lang w:val="en-US"/>
        </w:rPr>
        <w:t>1</w:t>
      </w:r>
      <w:r w:rsidRPr="00C57ED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0103D">
        <w:rPr>
          <w:rFonts w:ascii="Times New Roman" w:hAnsi="Times New Roman" w:cs="Times New Roman"/>
          <w:sz w:val="24"/>
          <w:szCs w:val="24"/>
          <w:lang w:val="en-US"/>
        </w:rPr>
        <w:t xml:space="preserve">Academic Freedom </w:t>
      </w:r>
      <w:proofErr w:type="gramStart"/>
      <w:r w:rsidRPr="00A0103D">
        <w:rPr>
          <w:rFonts w:ascii="Times New Roman" w:hAnsi="Times New Roman" w:cs="Times New Roman"/>
          <w:sz w:val="24"/>
          <w:szCs w:val="24"/>
          <w:lang w:val="en-US"/>
        </w:rPr>
        <w:t>As</w:t>
      </w:r>
      <w:proofErr w:type="gramEnd"/>
      <w:r w:rsidRPr="00A0103D">
        <w:rPr>
          <w:rFonts w:ascii="Times New Roman" w:hAnsi="Times New Roman" w:cs="Times New Roman"/>
          <w:sz w:val="24"/>
          <w:szCs w:val="24"/>
          <w:lang w:val="en-US"/>
        </w:rPr>
        <w:t xml:space="preserve"> A </w:t>
      </w:r>
      <w:r w:rsidRPr="00522719">
        <w:rPr>
          <w:rFonts w:ascii="Times New Roman" w:hAnsi="Times New Roman" w:cs="Times New Roman"/>
          <w:sz w:val="24"/>
          <w:szCs w:val="24"/>
          <w:lang w:val="en-US"/>
        </w:rPr>
        <w:t>Fundamental Right”</w:t>
      </w:r>
      <w:r>
        <w:rPr>
          <w:rFonts w:ascii="Times New Roman" w:hAnsi="Times New Roman" w:cs="Times New Roman"/>
          <w:i/>
          <w:sz w:val="24"/>
          <w:szCs w:val="24"/>
          <w:lang w:val="en-US"/>
        </w:rPr>
        <w:t xml:space="preserve">, </w:t>
      </w:r>
      <w:r w:rsidRPr="00522719">
        <w:rPr>
          <w:rFonts w:ascii="Times New Roman" w:hAnsi="Times New Roman" w:cs="Times New Roman"/>
          <w:i/>
          <w:sz w:val="24"/>
          <w:szCs w:val="24"/>
          <w:lang w:val="en-US"/>
        </w:rPr>
        <w:t>Procedia Social and Behavioral Sciences</w:t>
      </w:r>
      <w:r w:rsidRPr="00522719">
        <w:rPr>
          <w:rFonts w:ascii="Times New Roman" w:hAnsi="Times New Roman" w:cs="Times New Roman"/>
          <w:sz w:val="24"/>
          <w:szCs w:val="24"/>
          <w:lang w:val="en-US"/>
        </w:rPr>
        <w:t xml:space="preserve"> 13: 117–141</w:t>
      </w:r>
      <w:r>
        <w:rPr>
          <w:rFonts w:ascii="Times New Roman" w:hAnsi="Times New Roman" w:cs="Times New Roman"/>
          <w:sz w:val="24"/>
          <w:szCs w:val="24"/>
          <w:lang w:val="en-US"/>
        </w:rPr>
        <w:t>.</w:t>
      </w:r>
    </w:p>
    <w:p w14:paraId="34DAF462" w14:textId="77777777" w:rsidR="000F031A" w:rsidRDefault="000F031A" w:rsidP="00EA188C">
      <w:pPr>
        <w:pStyle w:val="Default"/>
        <w:tabs>
          <w:tab w:val="left" w:pos="1620"/>
        </w:tabs>
        <w:spacing w:before="120" w:line="288" w:lineRule="exact"/>
        <w:ind w:left="425" w:hanging="425"/>
        <w:rPr>
          <w:color w:val="auto"/>
        </w:rPr>
      </w:pPr>
      <w:r w:rsidRPr="004134D3">
        <w:rPr>
          <w:rFonts w:ascii="Castellar" w:hAnsi="Castellar"/>
          <w:b/>
          <w:color w:val="auto"/>
          <w:sz w:val="28"/>
          <w:szCs w:val="28"/>
          <w:lang w:eastAsia="en-US"/>
        </w:rPr>
        <w:t>W</w:t>
      </w:r>
      <w:r w:rsidRPr="00522719">
        <w:rPr>
          <w:color w:val="auto"/>
        </w:rPr>
        <w:t>aggoner</w:t>
      </w:r>
      <w:r>
        <w:rPr>
          <w:color w:val="auto"/>
        </w:rPr>
        <w:t xml:space="preserve">, </w:t>
      </w:r>
      <w:r w:rsidRPr="00522719">
        <w:rPr>
          <w:color w:val="auto"/>
        </w:rPr>
        <w:t>George R.</w:t>
      </w:r>
      <w:r>
        <w:rPr>
          <w:color w:val="auto"/>
        </w:rPr>
        <w:t xml:space="preserve">, </w:t>
      </w:r>
      <w:r w:rsidRPr="00522719">
        <w:rPr>
          <w:color w:val="auto"/>
        </w:rPr>
        <w:t>(1974) “National Planning</w:t>
      </w:r>
      <w:r>
        <w:rPr>
          <w:color w:val="auto"/>
        </w:rPr>
        <w:t xml:space="preserve">, </w:t>
      </w:r>
      <w:r w:rsidRPr="00522719">
        <w:rPr>
          <w:color w:val="auto"/>
        </w:rPr>
        <w:t>University Autonomy</w:t>
      </w:r>
      <w:r>
        <w:rPr>
          <w:color w:val="auto"/>
        </w:rPr>
        <w:t xml:space="preserve">, </w:t>
      </w:r>
      <w:r w:rsidRPr="00522719">
        <w:rPr>
          <w:color w:val="auto"/>
        </w:rPr>
        <w:t>and the Coordination of Higher Education: Latin American Points of View”</w:t>
      </w:r>
      <w:r>
        <w:rPr>
          <w:color w:val="auto"/>
        </w:rPr>
        <w:t xml:space="preserve">, </w:t>
      </w:r>
      <w:r w:rsidRPr="00522719">
        <w:rPr>
          <w:i/>
          <w:color w:val="auto"/>
        </w:rPr>
        <w:t>Journal of Interamerican Studies and World Affairs</w:t>
      </w:r>
      <w:r>
        <w:rPr>
          <w:color w:val="auto"/>
        </w:rPr>
        <w:t xml:space="preserve">, </w:t>
      </w:r>
      <w:r w:rsidRPr="00522719">
        <w:rPr>
          <w:color w:val="auto"/>
        </w:rPr>
        <w:t>16(3</w:t>
      </w:r>
      <w:r>
        <w:rPr>
          <w:color w:val="auto"/>
        </w:rPr>
        <w:t xml:space="preserve">): </w:t>
      </w:r>
      <w:r w:rsidRPr="00522719">
        <w:rPr>
          <w:color w:val="auto"/>
        </w:rPr>
        <w:t>372-378</w:t>
      </w:r>
      <w:r>
        <w:rPr>
          <w:color w:val="auto"/>
        </w:rPr>
        <w:t>.</w:t>
      </w:r>
    </w:p>
    <w:p w14:paraId="4EDE141D" w14:textId="77777777" w:rsidR="000F031A" w:rsidRDefault="000F031A" w:rsidP="00EA188C">
      <w:pPr>
        <w:autoSpaceDE w:val="0"/>
        <w:autoSpaceDN w:val="0"/>
        <w:adjustRightInd w:val="0"/>
        <w:spacing w:before="120"/>
        <w:ind w:left="425" w:hanging="425"/>
        <w:rPr>
          <w:lang w:val="en-GB" w:eastAsia="en-GB"/>
        </w:rPr>
      </w:pPr>
      <w:r w:rsidRPr="00522719">
        <w:rPr>
          <w:lang w:val="en-GB" w:eastAsia="en-GB"/>
        </w:rPr>
        <w:t>Wagner</w:t>
      </w:r>
      <w:r>
        <w:rPr>
          <w:lang w:val="en-GB" w:eastAsia="en-GB"/>
        </w:rPr>
        <w:t xml:space="preserve">, </w:t>
      </w:r>
      <w:r w:rsidRPr="00522719">
        <w:rPr>
          <w:lang w:val="en-GB" w:eastAsia="en-GB"/>
        </w:rPr>
        <w:t>Lawrence D.</w:t>
      </w:r>
      <w:r>
        <w:rPr>
          <w:lang w:val="en-GB" w:eastAsia="en-GB"/>
        </w:rPr>
        <w:t xml:space="preserve">, </w:t>
      </w:r>
      <w:r w:rsidRPr="00522719">
        <w:rPr>
          <w:lang w:val="en-GB" w:eastAsia="en-GB"/>
        </w:rPr>
        <w:t>(1977) “Tenure and Promotion in Higher Education in light of Washington v. Davis”</w:t>
      </w:r>
      <w:r>
        <w:rPr>
          <w:lang w:val="en-GB" w:eastAsia="en-GB"/>
        </w:rPr>
        <w:t xml:space="preserve">, </w:t>
      </w:r>
      <w:r w:rsidRPr="00522719">
        <w:rPr>
          <w:i/>
        </w:rPr>
        <w:t>Wayne Law Review</w:t>
      </w:r>
      <w:r w:rsidRPr="00522719">
        <w:rPr>
          <w:lang w:val="en-GB" w:eastAsia="en-GB"/>
        </w:rPr>
        <w:t xml:space="preserve"> 24(1</w:t>
      </w:r>
      <w:r>
        <w:rPr>
          <w:lang w:val="en-GB" w:eastAsia="en-GB"/>
        </w:rPr>
        <w:t xml:space="preserve">): </w:t>
      </w:r>
      <w:r w:rsidRPr="00522719">
        <w:rPr>
          <w:lang w:val="en-GB" w:eastAsia="en-GB"/>
        </w:rPr>
        <w:t>95-132</w:t>
      </w:r>
      <w:r>
        <w:rPr>
          <w:lang w:val="en-GB" w:eastAsia="en-GB"/>
        </w:rPr>
        <w:t>.</w:t>
      </w:r>
    </w:p>
    <w:p w14:paraId="38B6856F"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Waldman</w:t>
      </w:r>
      <w:r>
        <w:rPr>
          <w:rFonts w:ascii="Times New Roman" w:hAnsi="Times New Roman" w:cs="Times New Roman"/>
          <w:sz w:val="24"/>
          <w:szCs w:val="24"/>
        </w:rPr>
        <w:t xml:space="preserve">, </w:t>
      </w:r>
      <w:r w:rsidRPr="006A63BD">
        <w:rPr>
          <w:rFonts w:ascii="Times New Roman" w:hAnsi="Times New Roman" w:cs="Times New Roman"/>
          <w:sz w:val="24"/>
          <w:szCs w:val="24"/>
        </w:rPr>
        <w:t>E. G.</w:t>
      </w:r>
      <w:r>
        <w:rPr>
          <w:rFonts w:ascii="Times New Roman" w:hAnsi="Times New Roman" w:cs="Times New Roman"/>
          <w:sz w:val="24"/>
          <w:szCs w:val="24"/>
        </w:rPr>
        <w:t xml:space="preserve">, </w:t>
      </w:r>
      <w:r w:rsidRPr="006A63BD">
        <w:rPr>
          <w:rFonts w:ascii="Times New Roman" w:hAnsi="Times New Roman" w:cs="Times New Roman"/>
          <w:sz w:val="24"/>
          <w:szCs w:val="24"/>
        </w:rPr>
        <w:t>(2008) “Returning to Hazelwood’s Core: A New Approach to Restrictions on School-Sponsored Speech”</w:t>
      </w:r>
      <w:r>
        <w:rPr>
          <w:rFonts w:ascii="Times New Roman" w:hAnsi="Times New Roman" w:cs="Times New Roman"/>
          <w:sz w:val="24"/>
          <w:szCs w:val="24"/>
        </w:rPr>
        <w:t xml:space="preserve">, </w:t>
      </w:r>
      <w:r w:rsidRPr="006A63BD">
        <w:rPr>
          <w:rFonts w:ascii="Times New Roman" w:hAnsi="Times New Roman" w:cs="Times New Roman"/>
          <w:i/>
          <w:sz w:val="24"/>
          <w:szCs w:val="24"/>
        </w:rPr>
        <w:t>Florida Law Review</w:t>
      </w:r>
      <w:r>
        <w:rPr>
          <w:rFonts w:ascii="Times New Roman" w:hAnsi="Times New Roman" w:cs="Times New Roman"/>
          <w:sz w:val="24"/>
          <w:szCs w:val="24"/>
        </w:rPr>
        <w:t xml:space="preserve">, </w:t>
      </w:r>
      <w:r w:rsidRPr="006A63BD">
        <w:rPr>
          <w:rFonts w:ascii="Times New Roman" w:hAnsi="Times New Roman" w:cs="Times New Roman"/>
          <w:sz w:val="24"/>
          <w:szCs w:val="24"/>
        </w:rPr>
        <w:t>60(1</w:t>
      </w:r>
      <w:r>
        <w:rPr>
          <w:rFonts w:ascii="Times New Roman" w:hAnsi="Times New Roman" w:cs="Times New Roman"/>
          <w:sz w:val="24"/>
          <w:szCs w:val="24"/>
        </w:rPr>
        <w:t xml:space="preserve">): </w:t>
      </w:r>
      <w:r w:rsidRPr="006A63BD">
        <w:rPr>
          <w:rFonts w:ascii="Times New Roman" w:hAnsi="Times New Roman" w:cs="Times New Roman"/>
          <w:sz w:val="24"/>
          <w:szCs w:val="24"/>
        </w:rPr>
        <w:t>63-124.</w:t>
      </w:r>
    </w:p>
    <w:p w14:paraId="4D29D88D" w14:textId="77777777" w:rsidR="000F031A" w:rsidRDefault="000F031A" w:rsidP="00EA188C">
      <w:pPr>
        <w:spacing w:before="120"/>
        <w:ind w:left="425" w:hanging="425"/>
        <w:rPr>
          <w:lang w:val="en-GB"/>
        </w:rPr>
      </w:pPr>
      <w:r w:rsidRPr="00522719">
        <w:rPr>
          <w:lang w:val="en-GB"/>
        </w:rPr>
        <w:t>Walford</w:t>
      </w:r>
      <w:r>
        <w:rPr>
          <w:lang w:val="en-GB"/>
        </w:rPr>
        <w:t xml:space="preserve">, </w:t>
      </w:r>
      <w:r w:rsidRPr="00522719">
        <w:rPr>
          <w:lang w:val="en-GB"/>
        </w:rPr>
        <w:t>G.</w:t>
      </w:r>
      <w:r>
        <w:rPr>
          <w:lang w:val="en-GB"/>
        </w:rPr>
        <w:t xml:space="preserve">, </w:t>
      </w:r>
      <w:r w:rsidRPr="00522719">
        <w:rPr>
          <w:lang w:val="en-GB"/>
        </w:rPr>
        <w:t>(1998) “The Privatisation of British Higher Education”</w:t>
      </w:r>
      <w:r>
        <w:rPr>
          <w:lang w:val="en-GB"/>
        </w:rPr>
        <w:t xml:space="preserve">, </w:t>
      </w:r>
      <w:r w:rsidRPr="00522719">
        <w:rPr>
          <w:i/>
          <w:lang w:val="en-GB"/>
        </w:rPr>
        <w:t>European Journal of Education</w:t>
      </w:r>
      <w:r>
        <w:rPr>
          <w:lang w:val="en-GB"/>
        </w:rPr>
        <w:t xml:space="preserve">, </w:t>
      </w:r>
      <w:r w:rsidRPr="00522719">
        <w:rPr>
          <w:lang w:val="en-GB"/>
        </w:rPr>
        <w:t>23(1/2</w:t>
      </w:r>
      <w:r>
        <w:rPr>
          <w:lang w:val="en-GB"/>
        </w:rPr>
        <w:t xml:space="preserve">): </w:t>
      </w:r>
      <w:r w:rsidRPr="00522719">
        <w:rPr>
          <w:lang w:val="en-GB"/>
        </w:rPr>
        <w:t>47-64</w:t>
      </w:r>
      <w:r>
        <w:rPr>
          <w:lang w:val="en-GB"/>
        </w:rPr>
        <w:t>.</w:t>
      </w:r>
    </w:p>
    <w:p w14:paraId="59658245" w14:textId="77777777" w:rsidR="000F031A" w:rsidRDefault="000F031A" w:rsidP="00EA188C">
      <w:pPr>
        <w:pStyle w:val="Default"/>
        <w:tabs>
          <w:tab w:val="left" w:pos="1620"/>
        </w:tabs>
        <w:spacing w:before="120" w:line="288" w:lineRule="exact"/>
        <w:ind w:left="425" w:hanging="425"/>
        <w:rPr>
          <w:color w:val="auto"/>
        </w:rPr>
      </w:pPr>
      <w:r w:rsidRPr="00522719">
        <w:rPr>
          <w:color w:val="auto"/>
        </w:rPr>
        <w:t>Walker</w:t>
      </w:r>
      <w:r>
        <w:rPr>
          <w:color w:val="auto"/>
        </w:rPr>
        <w:t xml:space="preserve">, </w:t>
      </w:r>
      <w:r w:rsidRPr="00522719">
        <w:rPr>
          <w:color w:val="auto"/>
        </w:rPr>
        <w:t>Kenneth</w:t>
      </w:r>
      <w:r>
        <w:rPr>
          <w:color w:val="auto"/>
        </w:rPr>
        <w:t xml:space="preserve">, </w:t>
      </w:r>
      <w:r w:rsidRPr="00522719">
        <w:rPr>
          <w:color w:val="auto"/>
        </w:rPr>
        <w:t>(1966) “A Comparison of the University Reform Movements in Argentina and Colombia”</w:t>
      </w:r>
      <w:r>
        <w:rPr>
          <w:color w:val="auto"/>
        </w:rPr>
        <w:t xml:space="preserve">, </w:t>
      </w:r>
      <w:r w:rsidRPr="00522719">
        <w:rPr>
          <w:i/>
          <w:color w:val="auto"/>
        </w:rPr>
        <w:t>Comparative Education Review</w:t>
      </w:r>
      <w:r>
        <w:rPr>
          <w:color w:val="auto"/>
        </w:rPr>
        <w:t xml:space="preserve">, </w:t>
      </w:r>
      <w:r w:rsidRPr="00522719">
        <w:rPr>
          <w:color w:val="auto"/>
        </w:rPr>
        <w:t>10(2</w:t>
      </w:r>
      <w:r>
        <w:rPr>
          <w:color w:val="auto"/>
        </w:rPr>
        <w:t xml:space="preserve">): </w:t>
      </w:r>
      <w:r w:rsidRPr="00522719">
        <w:rPr>
          <w:color w:val="auto"/>
        </w:rPr>
        <w:t>257-272</w:t>
      </w:r>
      <w:r>
        <w:rPr>
          <w:color w:val="auto"/>
        </w:rPr>
        <w:t>.</w:t>
      </w:r>
    </w:p>
    <w:p w14:paraId="2643843C" w14:textId="77777777" w:rsidR="000F031A" w:rsidRDefault="000F031A" w:rsidP="00EA188C">
      <w:pPr>
        <w:spacing w:before="120"/>
        <w:ind w:left="425" w:hanging="425"/>
      </w:pPr>
      <w:r w:rsidRPr="00C57ED7">
        <w:t>Walker</w:t>
      </w:r>
      <w:r>
        <w:t xml:space="preserve">, </w:t>
      </w:r>
      <w:r w:rsidRPr="00C57ED7">
        <w:t>M.</w:t>
      </w:r>
      <w:r>
        <w:t xml:space="preserve">, </w:t>
      </w:r>
      <w:r w:rsidRPr="00C57ED7">
        <w:t xml:space="preserve">(ed.) (1993) </w:t>
      </w:r>
      <w:r w:rsidRPr="00C57ED7">
        <w:rPr>
          <w:rStyle w:val="Emphasis"/>
        </w:rPr>
        <w:t xml:space="preserve">In </w:t>
      </w:r>
      <w:proofErr w:type="spellStart"/>
      <w:r w:rsidRPr="00C57ED7">
        <w:rPr>
          <w:rStyle w:val="Emphasis"/>
        </w:rPr>
        <w:t>Defence</w:t>
      </w:r>
      <w:proofErr w:type="spellEnd"/>
      <w:r w:rsidRPr="00C57ED7">
        <w:rPr>
          <w:rStyle w:val="Emphasis"/>
        </w:rPr>
        <w:t xml:space="preserve"> of Academic Freedom and Scholarship</w:t>
      </w:r>
      <w:r>
        <w:rPr>
          <w:rStyle w:val="Emphasis"/>
        </w:rPr>
        <w:t xml:space="preserve">, </w:t>
      </w:r>
      <w:r w:rsidRPr="00C57ED7">
        <w:t>Vancouver: Fraser Institute</w:t>
      </w:r>
      <w:r>
        <w:t>.</w:t>
      </w:r>
    </w:p>
    <w:p w14:paraId="0734AC3F" w14:textId="77777777" w:rsidR="000F031A" w:rsidRDefault="000F031A" w:rsidP="00EA188C">
      <w:pPr>
        <w:spacing w:before="120"/>
        <w:ind w:left="425" w:hanging="425"/>
      </w:pPr>
      <w:r w:rsidRPr="00C57ED7">
        <w:t>Wallerstein</w:t>
      </w:r>
      <w:r>
        <w:t xml:space="preserve">, </w:t>
      </w:r>
      <w:r w:rsidRPr="00C57ED7">
        <w:t>Immanuel</w:t>
      </w:r>
      <w:r>
        <w:t xml:space="preserve">, </w:t>
      </w:r>
      <w:r w:rsidRPr="00C57ED7">
        <w:t>(1971) “Academic Freedom and Collective Expressions of Opinion”</w:t>
      </w:r>
      <w:r>
        <w:t xml:space="preserve">, </w:t>
      </w:r>
      <w:r w:rsidRPr="00C57ED7">
        <w:rPr>
          <w:i/>
        </w:rPr>
        <w:t>The Journal of Higher Education</w:t>
      </w:r>
      <w:r>
        <w:t xml:space="preserve">, </w:t>
      </w:r>
      <w:r w:rsidRPr="00C57ED7">
        <w:t>42(9</w:t>
      </w:r>
      <w:r>
        <w:t xml:space="preserve">): </w:t>
      </w:r>
      <w:r w:rsidRPr="00C57ED7">
        <w:t>713-720</w:t>
      </w:r>
      <w:r>
        <w:t>.</w:t>
      </w:r>
    </w:p>
    <w:p w14:paraId="0AC09414" w14:textId="77777777" w:rsidR="000F031A" w:rsidRDefault="000F031A" w:rsidP="00EA188C">
      <w:pPr>
        <w:spacing w:before="120"/>
        <w:ind w:left="425" w:hanging="425"/>
      </w:pPr>
      <w:proofErr w:type="spellStart"/>
      <w:r w:rsidRPr="00522719">
        <w:t>Walpin</w:t>
      </w:r>
      <w:proofErr w:type="spellEnd"/>
      <w:r>
        <w:t xml:space="preserve">, </w:t>
      </w:r>
      <w:r w:rsidRPr="00522719">
        <w:t>Gerald</w:t>
      </w:r>
      <w:r>
        <w:t xml:space="preserve">, </w:t>
      </w:r>
      <w:r w:rsidRPr="00522719">
        <w:t>(2005) “The Solomon Amendment Is Constitutional and Does Not Violate Academic Freedom”</w:t>
      </w:r>
      <w:r>
        <w:t xml:space="preserve">, </w:t>
      </w:r>
      <w:r w:rsidRPr="00522719">
        <w:rPr>
          <w:i/>
          <w:iCs/>
        </w:rPr>
        <w:t>Seton Hall Circuit Review</w:t>
      </w:r>
      <w:r>
        <w:rPr>
          <w:i/>
          <w:iCs/>
        </w:rPr>
        <w:t xml:space="preserve">, </w:t>
      </w:r>
      <w:r w:rsidRPr="00522719">
        <w:rPr>
          <w:iCs/>
        </w:rPr>
        <w:t>2(1</w:t>
      </w:r>
      <w:r>
        <w:rPr>
          <w:iCs/>
        </w:rPr>
        <w:t xml:space="preserve">): </w:t>
      </w:r>
      <w:r w:rsidRPr="00522719">
        <w:t>1-40</w:t>
      </w:r>
      <w:r>
        <w:t>.</w:t>
      </w:r>
    </w:p>
    <w:p w14:paraId="18FD76AB" w14:textId="77777777" w:rsidR="000F031A" w:rsidRDefault="000F031A" w:rsidP="00EA188C">
      <w:pPr>
        <w:pStyle w:val="Default"/>
        <w:tabs>
          <w:tab w:val="left" w:pos="1620"/>
        </w:tabs>
        <w:spacing w:before="120" w:line="288" w:lineRule="exact"/>
        <w:ind w:left="425" w:hanging="425"/>
        <w:rPr>
          <w:color w:val="auto"/>
        </w:rPr>
      </w:pPr>
      <w:r w:rsidRPr="00522719">
        <w:rPr>
          <w:color w:val="auto"/>
        </w:rPr>
        <w:t>Walter</w:t>
      </w:r>
      <w:r>
        <w:rPr>
          <w:color w:val="auto"/>
        </w:rPr>
        <w:t xml:space="preserve">, </w:t>
      </w:r>
      <w:r w:rsidRPr="00522719">
        <w:rPr>
          <w:color w:val="auto"/>
        </w:rPr>
        <w:t>Richard</w:t>
      </w:r>
      <w:r>
        <w:rPr>
          <w:color w:val="auto"/>
        </w:rPr>
        <w:t xml:space="preserve">, </w:t>
      </w:r>
      <w:r w:rsidRPr="00522719">
        <w:rPr>
          <w:color w:val="auto"/>
        </w:rPr>
        <w:t>(1969) “The Intellectual Background of the 1918 University Reform in Argentina”</w:t>
      </w:r>
      <w:r>
        <w:rPr>
          <w:color w:val="auto"/>
        </w:rPr>
        <w:t xml:space="preserve">, </w:t>
      </w:r>
      <w:r w:rsidRPr="00522719">
        <w:rPr>
          <w:i/>
          <w:color w:val="auto"/>
        </w:rPr>
        <w:t>The Hispanic American Historical Review</w:t>
      </w:r>
      <w:r>
        <w:rPr>
          <w:color w:val="auto"/>
        </w:rPr>
        <w:t xml:space="preserve">, </w:t>
      </w:r>
      <w:r w:rsidRPr="00522719">
        <w:rPr>
          <w:color w:val="auto"/>
        </w:rPr>
        <w:t>49(2</w:t>
      </w:r>
      <w:r>
        <w:rPr>
          <w:color w:val="auto"/>
        </w:rPr>
        <w:t xml:space="preserve">): </w:t>
      </w:r>
      <w:r w:rsidRPr="00522719">
        <w:rPr>
          <w:color w:val="auto"/>
        </w:rPr>
        <w:t>233-253</w:t>
      </w:r>
      <w:r>
        <w:rPr>
          <w:color w:val="auto"/>
        </w:rPr>
        <w:t>.</w:t>
      </w:r>
    </w:p>
    <w:p w14:paraId="4EBE48D3" w14:textId="77777777" w:rsidR="000F031A" w:rsidRDefault="000F031A" w:rsidP="00EA188C">
      <w:pPr>
        <w:pStyle w:val="PlainText"/>
        <w:spacing w:before="120"/>
        <w:ind w:left="425" w:hanging="425"/>
        <w:rPr>
          <w:rFonts w:ascii="Times New Roman" w:hAnsi="Times New Roman" w:cs="Times New Roman"/>
          <w:sz w:val="24"/>
          <w:szCs w:val="24"/>
        </w:rPr>
      </w:pPr>
      <w:r w:rsidRPr="00522719">
        <w:rPr>
          <w:rFonts w:ascii="Times New Roman" w:hAnsi="Times New Roman" w:cs="Times New Roman"/>
          <w:sz w:val="24"/>
          <w:szCs w:val="24"/>
        </w:rPr>
        <w:lastRenderedPageBreak/>
        <w:t>Walton</w:t>
      </w:r>
      <w:r>
        <w:rPr>
          <w:rFonts w:ascii="Times New Roman" w:hAnsi="Times New Roman" w:cs="Times New Roman"/>
          <w:sz w:val="24"/>
          <w:szCs w:val="24"/>
        </w:rPr>
        <w:t xml:space="preserve">, </w:t>
      </w:r>
      <w:r w:rsidRPr="00522719">
        <w:rPr>
          <w:rFonts w:ascii="Times New Roman" w:hAnsi="Times New Roman" w:cs="Times New Roman"/>
          <w:sz w:val="24"/>
          <w:szCs w:val="24"/>
        </w:rPr>
        <w:t>C. C.</w:t>
      </w:r>
      <w:r>
        <w:rPr>
          <w:rFonts w:ascii="Times New Roman" w:hAnsi="Times New Roman" w:cs="Times New Roman"/>
          <w:sz w:val="24"/>
          <w:szCs w:val="24"/>
        </w:rPr>
        <w:t xml:space="preserve">, </w:t>
      </w:r>
      <w:r w:rsidRPr="00522719">
        <w:rPr>
          <w:rFonts w:ascii="Times New Roman" w:hAnsi="Times New Roman" w:cs="Times New Roman"/>
          <w:sz w:val="24"/>
          <w:szCs w:val="24"/>
        </w:rPr>
        <w:t>(1990) “Academic Freedom at the Catholic University During the 1970s”</w:t>
      </w:r>
      <w:r>
        <w:rPr>
          <w:rFonts w:ascii="Times New Roman" w:hAnsi="Times New Roman" w:cs="Times New Roman"/>
          <w:sz w:val="24"/>
          <w:szCs w:val="24"/>
        </w:rPr>
        <w:t xml:space="preserve">, </w:t>
      </w:r>
      <w:r w:rsidRPr="00522719">
        <w:rPr>
          <w:rFonts w:ascii="Times New Roman" w:hAnsi="Times New Roman" w:cs="Times New Roman"/>
          <w:i/>
          <w:sz w:val="24"/>
          <w:szCs w:val="24"/>
        </w:rPr>
        <w:t>Catholic Historical Review</w:t>
      </w:r>
      <w:r>
        <w:rPr>
          <w:rFonts w:ascii="Times New Roman" w:hAnsi="Times New Roman" w:cs="Times New Roman"/>
          <w:sz w:val="24"/>
          <w:szCs w:val="24"/>
        </w:rPr>
        <w:t xml:space="preserve">, </w:t>
      </w:r>
      <w:r w:rsidRPr="00522719">
        <w:rPr>
          <w:rFonts w:ascii="Times New Roman" w:hAnsi="Times New Roman" w:cs="Times New Roman"/>
          <w:sz w:val="24"/>
          <w:szCs w:val="24"/>
        </w:rPr>
        <w:t>76(3</w:t>
      </w:r>
      <w:r>
        <w:rPr>
          <w:rFonts w:ascii="Times New Roman" w:hAnsi="Times New Roman" w:cs="Times New Roman"/>
          <w:sz w:val="24"/>
          <w:szCs w:val="24"/>
        </w:rPr>
        <w:t xml:space="preserve">): </w:t>
      </w:r>
      <w:r w:rsidRPr="00522719">
        <w:rPr>
          <w:rFonts w:ascii="Times New Roman" w:hAnsi="Times New Roman" w:cs="Times New Roman"/>
          <w:sz w:val="24"/>
          <w:szCs w:val="24"/>
        </w:rPr>
        <w:t>555-563</w:t>
      </w:r>
      <w:r>
        <w:rPr>
          <w:rFonts w:ascii="Times New Roman" w:hAnsi="Times New Roman" w:cs="Times New Roman"/>
          <w:sz w:val="24"/>
          <w:szCs w:val="24"/>
        </w:rPr>
        <w:t>.</w:t>
      </w:r>
    </w:p>
    <w:p w14:paraId="74FCA429" w14:textId="77777777" w:rsidR="000F031A" w:rsidRDefault="000F031A" w:rsidP="00EA188C">
      <w:pPr>
        <w:spacing w:before="120"/>
        <w:ind w:left="425" w:hanging="425"/>
        <w:rPr>
          <w:lang w:val="en-GB"/>
        </w:rPr>
      </w:pPr>
      <w:r w:rsidRPr="00522719">
        <w:rPr>
          <w:lang w:val="en-GB"/>
        </w:rPr>
        <w:t>Ware</w:t>
      </w:r>
      <w:r>
        <w:rPr>
          <w:lang w:val="en-GB"/>
        </w:rPr>
        <w:t xml:space="preserve">, </w:t>
      </w:r>
      <w:r w:rsidRPr="00522719">
        <w:rPr>
          <w:lang w:val="en-GB"/>
        </w:rPr>
        <w:t>Leyland</w:t>
      </w:r>
      <w:r>
        <w:rPr>
          <w:lang w:val="en-GB"/>
        </w:rPr>
        <w:t xml:space="preserve">, </w:t>
      </w:r>
      <w:r w:rsidRPr="00522719">
        <w:rPr>
          <w:lang w:val="en-GB"/>
        </w:rPr>
        <w:t>(2003) “Strict Scrutiny</w:t>
      </w:r>
      <w:r>
        <w:rPr>
          <w:lang w:val="en-GB"/>
        </w:rPr>
        <w:t xml:space="preserve">, </w:t>
      </w:r>
      <w:r w:rsidRPr="00522719">
        <w:rPr>
          <w:lang w:val="en-GB"/>
        </w:rPr>
        <w:t>Affirmative Action</w:t>
      </w:r>
      <w:r>
        <w:rPr>
          <w:lang w:val="en-GB"/>
        </w:rPr>
        <w:t xml:space="preserve">, </w:t>
      </w:r>
      <w:r w:rsidRPr="00522719">
        <w:rPr>
          <w:lang w:val="en-GB"/>
        </w:rPr>
        <w:t>and Academic Freedom: The University of Michigan Cases”</w:t>
      </w:r>
      <w:r>
        <w:rPr>
          <w:lang w:val="en-GB"/>
        </w:rPr>
        <w:t xml:space="preserve">, </w:t>
      </w:r>
      <w:r w:rsidRPr="00522719">
        <w:rPr>
          <w:i/>
          <w:lang w:val="en-GB"/>
        </w:rPr>
        <w:t>Tulane Law Review</w:t>
      </w:r>
      <w:r>
        <w:rPr>
          <w:lang w:val="en-GB"/>
        </w:rPr>
        <w:t xml:space="preserve">, </w:t>
      </w:r>
      <w:r w:rsidRPr="00522719">
        <w:rPr>
          <w:lang w:val="en-GB"/>
        </w:rPr>
        <w:t>78(6</w:t>
      </w:r>
      <w:r>
        <w:rPr>
          <w:lang w:val="en-GB"/>
        </w:rPr>
        <w:t xml:space="preserve">): </w:t>
      </w:r>
      <w:r w:rsidRPr="00522719">
        <w:rPr>
          <w:lang w:val="en-GB"/>
        </w:rPr>
        <w:t>2097-2115</w:t>
      </w:r>
      <w:r>
        <w:rPr>
          <w:lang w:val="en-GB"/>
        </w:rPr>
        <w:t>.</w:t>
      </w:r>
    </w:p>
    <w:p w14:paraId="1B32AD1C" w14:textId="77777777" w:rsidR="000F031A" w:rsidRDefault="000F031A" w:rsidP="00EA188C">
      <w:pPr>
        <w:spacing w:before="120"/>
        <w:ind w:left="425" w:hanging="425"/>
        <w:rPr>
          <w:lang w:val="en-GB"/>
        </w:rPr>
      </w:pPr>
      <w:r w:rsidRPr="00522719">
        <w:rPr>
          <w:lang w:val="en-GB"/>
        </w:rPr>
        <w:t>Warnock</w:t>
      </w:r>
      <w:r>
        <w:rPr>
          <w:lang w:val="en-GB"/>
        </w:rPr>
        <w:t xml:space="preserve">, </w:t>
      </w:r>
      <w:r w:rsidRPr="00522719">
        <w:rPr>
          <w:lang w:val="en-GB"/>
        </w:rPr>
        <w:t>Mary</w:t>
      </w:r>
      <w:r>
        <w:rPr>
          <w:lang w:val="en-GB"/>
        </w:rPr>
        <w:t xml:space="preserve">, </w:t>
      </w:r>
      <w:r w:rsidRPr="00522719">
        <w:rPr>
          <w:lang w:val="en-GB"/>
        </w:rPr>
        <w:t>(1992) “Higher education: The concept of autonomy”</w:t>
      </w:r>
      <w:r>
        <w:rPr>
          <w:lang w:val="en-GB"/>
        </w:rPr>
        <w:t xml:space="preserve">, </w:t>
      </w:r>
      <w:r w:rsidRPr="00522719">
        <w:rPr>
          <w:i/>
          <w:lang w:val="en-GB"/>
        </w:rPr>
        <w:t>Oxford Review of</w:t>
      </w:r>
      <w:r w:rsidRPr="00C57ED7">
        <w:rPr>
          <w:i/>
          <w:lang w:val="en-GB"/>
        </w:rPr>
        <w:t xml:space="preserve"> Education</w:t>
      </w:r>
      <w:r>
        <w:rPr>
          <w:lang w:val="en-GB"/>
        </w:rPr>
        <w:t xml:space="preserve">, </w:t>
      </w:r>
      <w:r w:rsidRPr="00C57ED7">
        <w:rPr>
          <w:lang w:val="en-GB"/>
        </w:rPr>
        <w:t>18(2</w:t>
      </w:r>
      <w:r>
        <w:rPr>
          <w:lang w:val="en-GB"/>
        </w:rPr>
        <w:t xml:space="preserve">): </w:t>
      </w:r>
      <w:r w:rsidRPr="00C57ED7">
        <w:rPr>
          <w:lang w:val="en-GB"/>
        </w:rPr>
        <w:t>119-124</w:t>
      </w:r>
      <w:r>
        <w:rPr>
          <w:lang w:val="en-GB"/>
        </w:rPr>
        <w:t>.</w:t>
      </w:r>
    </w:p>
    <w:p w14:paraId="0227DA86" w14:textId="77777777" w:rsidR="000F031A" w:rsidRDefault="000F031A" w:rsidP="00EA188C">
      <w:pPr>
        <w:spacing w:before="120"/>
        <w:ind w:left="425" w:hanging="425"/>
        <w:rPr>
          <w:color w:val="000000"/>
          <w:lang w:val="en-GB"/>
        </w:rPr>
      </w:pPr>
      <w:r w:rsidRPr="00C57ED7">
        <w:rPr>
          <w:lang w:val="en-GB"/>
        </w:rPr>
        <w:t>Warren</w:t>
      </w:r>
      <w:r>
        <w:rPr>
          <w:lang w:val="en-GB"/>
        </w:rPr>
        <w:t xml:space="preserve">, </w:t>
      </w:r>
      <w:r w:rsidRPr="00C57ED7">
        <w:rPr>
          <w:lang w:val="en-GB"/>
        </w:rPr>
        <w:t>Constance</w:t>
      </w:r>
      <w:r>
        <w:rPr>
          <w:lang w:val="en-GB"/>
        </w:rPr>
        <w:t xml:space="preserve">, </w:t>
      </w:r>
      <w:r w:rsidRPr="00C57ED7">
        <w:rPr>
          <w:lang w:val="en-GB"/>
        </w:rPr>
        <w:t>(1949) “Academic Freedom”</w:t>
      </w:r>
      <w:r>
        <w:rPr>
          <w:lang w:val="en-GB"/>
        </w:rPr>
        <w:t xml:space="preserve">, </w:t>
      </w:r>
      <w:r w:rsidRPr="00C57ED7">
        <w:rPr>
          <w:i/>
          <w:lang w:val="en-GB"/>
        </w:rPr>
        <w:t>The Journal of Higher Education</w:t>
      </w:r>
      <w:r>
        <w:rPr>
          <w:i/>
          <w:lang w:val="en-GB"/>
        </w:rPr>
        <w:t xml:space="preserve">, </w:t>
      </w:r>
      <w:r w:rsidRPr="00C57ED7">
        <w:rPr>
          <w:lang w:val="en-GB"/>
        </w:rPr>
        <w:t>20(7</w:t>
      </w:r>
      <w:r>
        <w:rPr>
          <w:lang w:val="en-GB"/>
        </w:rPr>
        <w:t xml:space="preserve">): </w:t>
      </w:r>
      <w:r w:rsidRPr="00C57ED7">
        <w:rPr>
          <w:lang w:val="en-GB"/>
        </w:rPr>
        <w:t>353-</w:t>
      </w:r>
      <w:r w:rsidRPr="004579E1">
        <w:rPr>
          <w:color w:val="000000"/>
          <w:lang w:val="en-GB"/>
        </w:rPr>
        <w:t>354+392</w:t>
      </w:r>
      <w:r>
        <w:rPr>
          <w:color w:val="000000"/>
          <w:lang w:val="en-GB"/>
        </w:rPr>
        <w:t>.</w:t>
      </w:r>
    </w:p>
    <w:p w14:paraId="4DF707DE"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579E1">
        <w:rPr>
          <w:rFonts w:ascii="Times New Roman" w:hAnsi="Times New Roman" w:cs="Times New Roman"/>
          <w:color w:val="000000"/>
          <w:sz w:val="24"/>
          <w:szCs w:val="24"/>
        </w:rPr>
        <w:t>Wasserman</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Moises</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 xml:space="preserve">(2009) “The Relevance of the Magna Charta </w:t>
      </w:r>
      <w:proofErr w:type="spellStart"/>
      <w:r w:rsidRPr="004579E1">
        <w:rPr>
          <w:rFonts w:ascii="Times New Roman" w:hAnsi="Times New Roman" w:cs="Times New Roman"/>
          <w:color w:val="000000"/>
          <w:sz w:val="24"/>
          <w:szCs w:val="24"/>
        </w:rPr>
        <w:t>Universitatum</w:t>
      </w:r>
      <w:proofErr w:type="spellEnd"/>
      <w:r w:rsidRPr="004579E1">
        <w:rPr>
          <w:rFonts w:ascii="Times New Roman" w:hAnsi="Times New Roman" w:cs="Times New Roman"/>
          <w:color w:val="000000"/>
          <w:sz w:val="24"/>
          <w:szCs w:val="24"/>
        </w:rPr>
        <w:t xml:space="preserve"> for Colombia and Latin America”</w:t>
      </w:r>
      <w:r>
        <w:rPr>
          <w:rFonts w:ascii="Times New Roman" w:hAnsi="Times New Roman" w:cs="Times New Roman"/>
          <w:color w:val="000000"/>
          <w:sz w:val="24"/>
          <w:szCs w:val="24"/>
        </w:rPr>
        <w:t xml:space="preserve">, </w:t>
      </w:r>
      <w:r w:rsidRPr="004579E1">
        <w:rPr>
          <w:rFonts w:ascii="Times New Roman" w:hAnsi="Times New Roman" w:cs="Times New Roman"/>
          <w:i/>
          <w:color w:val="000000"/>
          <w:sz w:val="24"/>
          <w:szCs w:val="24"/>
        </w:rPr>
        <w:t>Past</w:t>
      </w:r>
      <w:r>
        <w:rPr>
          <w:rFonts w:ascii="Times New Roman" w:hAnsi="Times New Roman" w:cs="Times New Roman"/>
          <w:i/>
          <w:color w:val="000000"/>
          <w:sz w:val="24"/>
          <w:szCs w:val="24"/>
        </w:rPr>
        <w:t xml:space="preserve">, </w:t>
      </w:r>
      <w:r w:rsidRPr="004579E1">
        <w:rPr>
          <w:rFonts w:ascii="Times New Roman" w:hAnsi="Times New Roman" w:cs="Times New Roman"/>
          <w:i/>
          <w:color w:val="000000"/>
          <w:sz w:val="24"/>
          <w:szCs w:val="24"/>
        </w:rPr>
        <w:t xml:space="preserve">Present and Future of the Magna Charta </w:t>
      </w:r>
      <w:proofErr w:type="spellStart"/>
      <w:r w:rsidRPr="004579E1">
        <w:rPr>
          <w:rFonts w:ascii="Times New Roman" w:hAnsi="Times New Roman" w:cs="Times New Roman"/>
          <w:i/>
          <w:color w:val="000000"/>
          <w:sz w:val="24"/>
          <w:szCs w:val="24"/>
        </w:rPr>
        <w:t>Universitatum</w:t>
      </w:r>
      <w:proofErr w:type="spellEnd"/>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Proceedings of the Conference of the Magna Charta Observatory 18-20 September 2008</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 xml:space="preserve">Bologna: </w:t>
      </w:r>
      <w:proofErr w:type="spellStart"/>
      <w:r w:rsidRPr="004579E1">
        <w:rPr>
          <w:rFonts w:ascii="Times New Roman" w:hAnsi="Times New Roman" w:cs="Times New Roman"/>
          <w:color w:val="000000"/>
          <w:sz w:val="24"/>
          <w:szCs w:val="24"/>
        </w:rPr>
        <w:t>Bononia</w:t>
      </w:r>
      <w:proofErr w:type="spellEnd"/>
      <w:r w:rsidRPr="004579E1">
        <w:rPr>
          <w:rFonts w:ascii="Times New Roman" w:hAnsi="Times New Roman" w:cs="Times New Roman"/>
          <w:color w:val="000000"/>
          <w:sz w:val="24"/>
          <w:szCs w:val="24"/>
        </w:rPr>
        <w:t xml:space="preserve"> University Press</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pp.193-198</w:t>
      </w:r>
      <w:r>
        <w:rPr>
          <w:rFonts w:ascii="Times New Roman" w:hAnsi="Times New Roman" w:cs="Times New Roman"/>
          <w:color w:val="000000"/>
          <w:sz w:val="24"/>
          <w:szCs w:val="24"/>
        </w:rPr>
        <w:t>.</w:t>
      </w:r>
    </w:p>
    <w:p w14:paraId="18F5AA8B" w14:textId="77777777" w:rsidR="000F031A" w:rsidRDefault="000F031A" w:rsidP="00EA188C">
      <w:pPr>
        <w:autoSpaceDE w:val="0"/>
        <w:autoSpaceDN w:val="0"/>
        <w:adjustRightInd w:val="0"/>
        <w:spacing w:before="120"/>
        <w:ind w:left="425" w:hanging="425"/>
        <w:rPr>
          <w:color w:val="000000"/>
        </w:rPr>
      </w:pPr>
      <w:r w:rsidRPr="004579E1">
        <w:rPr>
          <w:color w:val="000000"/>
        </w:rPr>
        <w:t>Waterman</w:t>
      </w:r>
      <w:r>
        <w:rPr>
          <w:color w:val="000000"/>
        </w:rPr>
        <w:t xml:space="preserve">, </w:t>
      </w:r>
      <w:r w:rsidRPr="004579E1">
        <w:rPr>
          <w:color w:val="000000"/>
        </w:rPr>
        <w:t>Stanley</w:t>
      </w:r>
      <w:r>
        <w:rPr>
          <w:color w:val="000000"/>
        </w:rPr>
        <w:t xml:space="preserve">, </w:t>
      </w:r>
      <w:r w:rsidRPr="004579E1">
        <w:rPr>
          <w:color w:val="000000"/>
        </w:rPr>
        <w:t>(1992) “Academic freedom and the freedom of academics”</w:t>
      </w:r>
      <w:r>
        <w:rPr>
          <w:color w:val="000000"/>
        </w:rPr>
        <w:t xml:space="preserve">, </w:t>
      </w:r>
      <w:r w:rsidRPr="004579E1">
        <w:rPr>
          <w:i/>
          <w:color w:val="000000"/>
        </w:rPr>
        <w:t>Journal of Geography in Higher Education</w:t>
      </w:r>
      <w:r>
        <w:rPr>
          <w:color w:val="000000"/>
        </w:rPr>
        <w:t xml:space="preserve">, </w:t>
      </w:r>
      <w:r w:rsidRPr="004579E1">
        <w:rPr>
          <w:color w:val="000000"/>
        </w:rPr>
        <w:t>16(1</w:t>
      </w:r>
      <w:r>
        <w:rPr>
          <w:color w:val="000000"/>
        </w:rPr>
        <w:t xml:space="preserve">): </w:t>
      </w:r>
      <w:r w:rsidRPr="004579E1">
        <w:rPr>
          <w:color w:val="000000"/>
        </w:rPr>
        <w:t>115-119</w:t>
      </w:r>
      <w:r>
        <w:rPr>
          <w:color w:val="000000"/>
        </w:rPr>
        <w:t>.</w:t>
      </w:r>
    </w:p>
    <w:p w14:paraId="239C4747" w14:textId="77777777" w:rsidR="000F031A" w:rsidRDefault="000F031A" w:rsidP="00EA188C">
      <w:pPr>
        <w:pStyle w:val="PlainText"/>
        <w:spacing w:before="120"/>
        <w:ind w:left="425" w:hanging="425"/>
        <w:rPr>
          <w:rFonts w:ascii="Times New Roman" w:hAnsi="Times New Roman" w:cs="Times New Roman"/>
          <w:sz w:val="24"/>
          <w:szCs w:val="24"/>
        </w:rPr>
      </w:pPr>
      <w:r w:rsidRPr="003C48B4">
        <w:rPr>
          <w:rFonts w:ascii="Times New Roman" w:hAnsi="Times New Roman" w:cs="Times New Roman"/>
          <w:sz w:val="24"/>
          <w:szCs w:val="24"/>
        </w:rPr>
        <w:t>Waters</w:t>
      </w:r>
      <w:r>
        <w:rPr>
          <w:rFonts w:ascii="Times New Roman" w:hAnsi="Times New Roman" w:cs="Times New Roman"/>
          <w:sz w:val="24"/>
          <w:szCs w:val="24"/>
        </w:rPr>
        <w:t xml:space="preserve">, </w:t>
      </w:r>
      <w:r w:rsidRPr="003C48B4">
        <w:rPr>
          <w:rFonts w:ascii="Times New Roman" w:hAnsi="Times New Roman" w:cs="Times New Roman"/>
          <w:sz w:val="24"/>
          <w:szCs w:val="24"/>
        </w:rPr>
        <w:t>M. J.</w:t>
      </w:r>
      <w:r>
        <w:rPr>
          <w:rFonts w:ascii="Times New Roman" w:hAnsi="Times New Roman" w:cs="Times New Roman"/>
          <w:sz w:val="24"/>
          <w:szCs w:val="24"/>
        </w:rPr>
        <w:t xml:space="preserve">, </w:t>
      </w:r>
      <w:r w:rsidRPr="003C48B4">
        <w:rPr>
          <w:rFonts w:ascii="Times New Roman" w:hAnsi="Times New Roman" w:cs="Times New Roman"/>
          <w:sz w:val="24"/>
          <w:szCs w:val="24"/>
        </w:rPr>
        <w:t>(1979) “The Institutionalization of Academic Freedom: Implications of Some Findings from the Third World”</w:t>
      </w:r>
      <w:r>
        <w:rPr>
          <w:rFonts w:ascii="Times New Roman" w:hAnsi="Times New Roman" w:cs="Times New Roman"/>
          <w:sz w:val="24"/>
          <w:szCs w:val="24"/>
        </w:rPr>
        <w:t xml:space="preserve">, </w:t>
      </w:r>
      <w:r w:rsidRPr="003C48B4">
        <w:rPr>
          <w:rFonts w:ascii="Times New Roman" w:hAnsi="Times New Roman" w:cs="Times New Roman"/>
          <w:i/>
          <w:sz w:val="24"/>
          <w:szCs w:val="24"/>
        </w:rPr>
        <w:t>Journal of Educational Thought</w:t>
      </w:r>
      <w:r>
        <w:rPr>
          <w:rFonts w:ascii="Times New Roman" w:hAnsi="Times New Roman" w:cs="Times New Roman"/>
          <w:i/>
          <w:sz w:val="24"/>
          <w:szCs w:val="24"/>
        </w:rPr>
        <w:t xml:space="preserve">, </w:t>
      </w:r>
      <w:r w:rsidRPr="003C48B4">
        <w:rPr>
          <w:rFonts w:ascii="Times New Roman" w:hAnsi="Times New Roman" w:cs="Times New Roman"/>
          <w:sz w:val="24"/>
          <w:szCs w:val="24"/>
        </w:rPr>
        <w:t>13(3</w:t>
      </w:r>
      <w:r>
        <w:rPr>
          <w:rFonts w:ascii="Times New Roman" w:hAnsi="Times New Roman" w:cs="Times New Roman"/>
          <w:sz w:val="24"/>
          <w:szCs w:val="24"/>
        </w:rPr>
        <w:t xml:space="preserve">): </w:t>
      </w:r>
      <w:r w:rsidRPr="003C48B4">
        <w:rPr>
          <w:rFonts w:ascii="Times New Roman" w:hAnsi="Times New Roman" w:cs="Times New Roman"/>
          <w:sz w:val="24"/>
          <w:szCs w:val="24"/>
        </w:rPr>
        <w:t>150-162</w:t>
      </w:r>
      <w:r>
        <w:rPr>
          <w:rFonts w:ascii="Times New Roman" w:hAnsi="Times New Roman" w:cs="Times New Roman"/>
          <w:sz w:val="24"/>
          <w:szCs w:val="24"/>
        </w:rPr>
        <w:t>.</w:t>
      </w:r>
    </w:p>
    <w:p w14:paraId="3D672BC9" w14:textId="77777777" w:rsidR="000F031A" w:rsidRPr="00D74A30" w:rsidRDefault="000F031A" w:rsidP="00EA188C">
      <w:pPr>
        <w:pStyle w:val="PlainText"/>
        <w:spacing w:before="120"/>
        <w:ind w:left="425" w:hanging="425"/>
        <w:rPr>
          <w:rFonts w:ascii="Times New Roman" w:hAnsi="Times New Roman" w:cs="Times New Roman"/>
          <w:sz w:val="24"/>
          <w:szCs w:val="24"/>
          <w:lang w:val="en-US"/>
        </w:rPr>
      </w:pPr>
      <w:r w:rsidRPr="00D74A30">
        <w:rPr>
          <w:rFonts w:ascii="Times New Roman" w:hAnsi="Times New Roman" w:cs="Times New Roman"/>
          <w:sz w:val="24"/>
          <w:szCs w:val="24"/>
          <w:lang w:val="en-US"/>
        </w:rPr>
        <w:t>Watkins</w:t>
      </w:r>
      <w:r>
        <w:rPr>
          <w:rFonts w:ascii="Times New Roman" w:hAnsi="Times New Roman" w:cs="Times New Roman"/>
          <w:sz w:val="24"/>
          <w:szCs w:val="24"/>
          <w:lang w:val="en-US"/>
        </w:rPr>
        <w:t xml:space="preserve">, </w:t>
      </w:r>
      <w:r w:rsidRPr="00D74A30">
        <w:rPr>
          <w:rFonts w:ascii="Times New Roman" w:hAnsi="Times New Roman" w:cs="Times New Roman"/>
          <w:sz w:val="24"/>
          <w:szCs w:val="24"/>
          <w:lang w:val="en-US"/>
        </w:rPr>
        <w:t>Evan</w:t>
      </w:r>
      <w:r>
        <w:rPr>
          <w:rFonts w:ascii="Times New Roman" w:hAnsi="Times New Roman" w:cs="Times New Roman"/>
          <w:sz w:val="24"/>
          <w:szCs w:val="24"/>
          <w:lang w:val="en-US"/>
        </w:rPr>
        <w:t xml:space="preserve">, </w:t>
      </w:r>
      <w:r w:rsidRPr="00D74A30">
        <w:rPr>
          <w:rFonts w:ascii="Times New Roman" w:hAnsi="Times New Roman" w:cs="Times New Roman"/>
          <w:sz w:val="24"/>
          <w:szCs w:val="24"/>
          <w:lang w:val="en-US"/>
        </w:rPr>
        <w:t>Academic Freedom/Academic Market</w:t>
      </w:r>
      <w:r>
        <w:rPr>
          <w:rFonts w:ascii="Times New Roman" w:hAnsi="Times New Roman" w:cs="Times New Roman"/>
          <w:sz w:val="24"/>
          <w:szCs w:val="24"/>
          <w:lang w:val="en-US"/>
        </w:rPr>
        <w:t xml:space="preserve">”, </w:t>
      </w:r>
      <w:r w:rsidRPr="00D74A30">
        <w:rPr>
          <w:rFonts w:ascii="Times New Roman" w:hAnsi="Times New Roman" w:cs="Times New Roman"/>
          <w:i/>
          <w:sz w:val="24"/>
          <w:szCs w:val="24"/>
          <w:lang w:val="en-US"/>
        </w:rPr>
        <w:t>South Atlantic Quarterly</w:t>
      </w:r>
      <w:r>
        <w:rPr>
          <w:rFonts w:ascii="Times New Roman" w:hAnsi="Times New Roman" w:cs="Times New Roman"/>
          <w:sz w:val="24"/>
          <w:szCs w:val="24"/>
          <w:lang w:val="en-US"/>
        </w:rPr>
        <w:t xml:space="preserve">, </w:t>
      </w:r>
      <w:r w:rsidRPr="00D74A30">
        <w:rPr>
          <w:rFonts w:ascii="Times New Roman" w:hAnsi="Times New Roman" w:cs="Times New Roman"/>
          <w:sz w:val="24"/>
          <w:szCs w:val="24"/>
          <w:lang w:val="en-US"/>
        </w:rPr>
        <w:t>108</w:t>
      </w:r>
      <w:r>
        <w:rPr>
          <w:rFonts w:ascii="Times New Roman" w:hAnsi="Times New Roman" w:cs="Times New Roman"/>
          <w:sz w:val="24"/>
          <w:szCs w:val="24"/>
          <w:lang w:val="en-US"/>
        </w:rPr>
        <w:t>(</w:t>
      </w:r>
      <w:r w:rsidRPr="00D74A30">
        <w:rPr>
          <w:rFonts w:ascii="Times New Roman" w:hAnsi="Times New Roman" w:cs="Times New Roman"/>
          <w:sz w:val="24"/>
          <w:szCs w:val="24"/>
          <w:lang w:val="en-US"/>
        </w:rPr>
        <w:t>4</w:t>
      </w:r>
      <w:r>
        <w:rPr>
          <w:rFonts w:ascii="Times New Roman" w:hAnsi="Times New Roman" w:cs="Times New Roman"/>
          <w:sz w:val="24"/>
          <w:szCs w:val="24"/>
          <w:lang w:val="en-US"/>
        </w:rPr>
        <w:t>): 781-796.</w:t>
      </w:r>
    </w:p>
    <w:p w14:paraId="3A079251" w14:textId="77777777" w:rsidR="000F031A" w:rsidRDefault="000F031A" w:rsidP="00EA188C">
      <w:pPr>
        <w:pStyle w:val="PlainText"/>
        <w:spacing w:before="120"/>
        <w:ind w:left="425" w:hanging="425"/>
        <w:rPr>
          <w:rFonts w:ascii="Times New Roman" w:hAnsi="Times New Roman" w:cs="Times New Roman"/>
          <w:sz w:val="24"/>
          <w:szCs w:val="24"/>
          <w:lang w:val="en-US"/>
        </w:rPr>
      </w:pPr>
      <w:r w:rsidRPr="003C48B4">
        <w:rPr>
          <w:rFonts w:ascii="Times New Roman" w:hAnsi="Times New Roman" w:cs="Times New Roman"/>
          <w:sz w:val="24"/>
          <w:szCs w:val="24"/>
          <w:lang w:val="en-US"/>
        </w:rPr>
        <w:t>Watson</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Cate</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(2011) “Accountability</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transparency</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redundancy: academic identities in an era of ‘excellence’”</w:t>
      </w:r>
      <w:r>
        <w:rPr>
          <w:rFonts w:ascii="Times New Roman" w:hAnsi="Times New Roman" w:cs="Times New Roman"/>
          <w:sz w:val="24"/>
          <w:szCs w:val="24"/>
          <w:lang w:val="en-US"/>
        </w:rPr>
        <w:t xml:space="preserve">, </w:t>
      </w:r>
      <w:r w:rsidRPr="003C48B4">
        <w:rPr>
          <w:rFonts w:ascii="Times New Roman" w:hAnsi="Times New Roman" w:cs="Times New Roman"/>
          <w:i/>
          <w:sz w:val="24"/>
          <w:szCs w:val="24"/>
          <w:lang w:val="en-US"/>
        </w:rPr>
        <w:t>British Educational Research Journal</w:t>
      </w:r>
      <w:r>
        <w:rPr>
          <w:rFonts w:ascii="Times New Roman" w:hAnsi="Times New Roman" w:cs="Times New Roman"/>
          <w:i/>
          <w:sz w:val="24"/>
          <w:szCs w:val="24"/>
          <w:lang w:val="en-US"/>
        </w:rPr>
        <w:t xml:space="preserve">, </w:t>
      </w:r>
      <w:r w:rsidRPr="003C48B4">
        <w:rPr>
          <w:rFonts w:ascii="Times New Roman" w:hAnsi="Times New Roman" w:cs="Times New Roman"/>
          <w:sz w:val="24"/>
          <w:szCs w:val="24"/>
          <w:lang w:val="en-US"/>
        </w:rPr>
        <w:t>37(6</w:t>
      </w:r>
      <w:r>
        <w:rPr>
          <w:rFonts w:ascii="Times New Roman" w:hAnsi="Times New Roman" w:cs="Times New Roman"/>
          <w:sz w:val="24"/>
          <w:szCs w:val="24"/>
          <w:lang w:val="en-US"/>
        </w:rPr>
        <w:t xml:space="preserve">): </w:t>
      </w:r>
      <w:r w:rsidRPr="003C48B4">
        <w:rPr>
          <w:rFonts w:ascii="Times New Roman" w:hAnsi="Times New Roman" w:cs="Times New Roman"/>
          <w:sz w:val="24"/>
          <w:szCs w:val="24"/>
          <w:lang w:val="en-US"/>
        </w:rPr>
        <w:t>955-971</w:t>
      </w:r>
      <w:r>
        <w:rPr>
          <w:rFonts w:ascii="Times New Roman" w:hAnsi="Times New Roman" w:cs="Times New Roman"/>
          <w:sz w:val="24"/>
          <w:szCs w:val="24"/>
          <w:lang w:val="en-US"/>
        </w:rPr>
        <w:t>.</w:t>
      </w:r>
    </w:p>
    <w:p w14:paraId="4F84EE2A" w14:textId="77777777" w:rsidR="000F031A" w:rsidRDefault="000F031A" w:rsidP="00EA188C">
      <w:pPr>
        <w:autoSpaceDE w:val="0"/>
        <w:autoSpaceDN w:val="0"/>
        <w:adjustRightInd w:val="0"/>
        <w:spacing w:before="120"/>
        <w:ind w:left="425" w:hanging="425"/>
      </w:pPr>
      <w:r w:rsidRPr="003C48B4">
        <w:t>Watson</w:t>
      </w:r>
      <w:r>
        <w:t xml:space="preserve">, </w:t>
      </w:r>
      <w:r w:rsidRPr="003C48B4">
        <w:t>D.</w:t>
      </w:r>
      <w:r>
        <w:t xml:space="preserve">, </w:t>
      </w:r>
      <w:r w:rsidRPr="003C48B4">
        <w:t>(2007) “Does Higher Education Need a Hippocratic Oath?”</w:t>
      </w:r>
      <w:r>
        <w:t xml:space="preserve">, </w:t>
      </w:r>
      <w:r w:rsidRPr="003C48B4">
        <w:rPr>
          <w:i/>
        </w:rPr>
        <w:t>Higher Education</w:t>
      </w:r>
      <w:r w:rsidRPr="00C57ED7">
        <w:rPr>
          <w:i/>
        </w:rPr>
        <w:t xml:space="preserve"> Quarterly</w:t>
      </w:r>
      <w:r>
        <w:rPr>
          <w:i/>
        </w:rPr>
        <w:t xml:space="preserve">, </w:t>
      </w:r>
      <w:r w:rsidRPr="00C57ED7">
        <w:t>61(3</w:t>
      </w:r>
      <w:r>
        <w:t xml:space="preserve">): </w:t>
      </w:r>
      <w:r w:rsidRPr="00C57ED7">
        <w:t>362-374</w:t>
      </w:r>
      <w:r>
        <w:t>.</w:t>
      </w:r>
    </w:p>
    <w:p w14:paraId="39B198B3" w14:textId="77777777" w:rsidR="000F031A" w:rsidRDefault="000F031A" w:rsidP="00EA188C">
      <w:pPr>
        <w:autoSpaceDE w:val="0"/>
        <w:autoSpaceDN w:val="0"/>
        <w:adjustRightInd w:val="0"/>
        <w:spacing w:before="120"/>
        <w:ind w:left="425" w:hanging="425"/>
        <w:rPr>
          <w:lang w:val="en-GB"/>
        </w:rPr>
      </w:pPr>
      <w:r w:rsidRPr="00C57ED7">
        <w:rPr>
          <w:lang w:val="en-GB"/>
        </w:rPr>
        <w:t>Watson</w:t>
      </w:r>
      <w:r>
        <w:rPr>
          <w:lang w:val="en-GB"/>
        </w:rPr>
        <w:t xml:space="preserve">, </w:t>
      </w:r>
      <w:r w:rsidRPr="00C57ED7">
        <w:rPr>
          <w:lang w:val="en-GB"/>
        </w:rPr>
        <w:t>J.</w:t>
      </w:r>
      <w:r>
        <w:rPr>
          <w:lang w:val="en-GB"/>
        </w:rPr>
        <w:t xml:space="preserve">, </w:t>
      </w:r>
      <w:r w:rsidRPr="00C57ED7">
        <w:rPr>
          <w:lang w:val="en-GB"/>
        </w:rPr>
        <w:t xml:space="preserve">(1968) </w:t>
      </w:r>
      <w:r w:rsidRPr="00C57ED7">
        <w:rPr>
          <w:i/>
          <w:lang w:val="en-GB"/>
        </w:rPr>
        <w:t>The Double Helix</w:t>
      </w:r>
      <w:r>
        <w:rPr>
          <w:i/>
          <w:lang w:val="en-GB"/>
        </w:rPr>
        <w:t xml:space="preserve">, </w:t>
      </w:r>
      <w:r w:rsidRPr="00C57ED7">
        <w:rPr>
          <w:lang w:val="en-GB"/>
        </w:rPr>
        <w:t>London: Weidenfeld and Nicolson</w:t>
      </w:r>
      <w:r>
        <w:rPr>
          <w:lang w:val="en-GB"/>
        </w:rPr>
        <w:t>.</w:t>
      </w:r>
    </w:p>
    <w:p w14:paraId="6D3BE3E4" w14:textId="77777777" w:rsidR="000F031A" w:rsidRDefault="000F031A" w:rsidP="00EA188C">
      <w:pPr>
        <w:autoSpaceDE w:val="0"/>
        <w:autoSpaceDN w:val="0"/>
        <w:adjustRightInd w:val="0"/>
        <w:spacing w:before="120"/>
        <w:ind w:left="425" w:hanging="425"/>
        <w:rPr>
          <w:lang w:val="en-GB"/>
        </w:rPr>
      </w:pPr>
      <w:r w:rsidRPr="00C57ED7">
        <w:rPr>
          <w:lang w:val="en-GB"/>
        </w:rPr>
        <w:t>Watson</w:t>
      </w:r>
      <w:r>
        <w:rPr>
          <w:lang w:val="en-GB"/>
        </w:rPr>
        <w:t xml:space="preserve">, </w:t>
      </w:r>
      <w:r w:rsidRPr="00C57ED7">
        <w:rPr>
          <w:lang w:val="en-GB"/>
        </w:rPr>
        <w:t>J.</w:t>
      </w:r>
      <w:r>
        <w:rPr>
          <w:lang w:val="en-GB"/>
        </w:rPr>
        <w:t xml:space="preserve">, </w:t>
      </w:r>
      <w:r w:rsidRPr="00C57ED7">
        <w:rPr>
          <w:lang w:val="en-GB"/>
        </w:rPr>
        <w:t>(</w:t>
      </w:r>
      <w:r w:rsidRPr="00C57ED7">
        <w:rPr>
          <w:smallCaps/>
          <w:lang w:val="en-GB"/>
        </w:rPr>
        <w:t xml:space="preserve">1990) </w:t>
      </w:r>
      <w:r w:rsidRPr="00C57ED7">
        <w:rPr>
          <w:lang w:val="en-GB"/>
        </w:rPr>
        <w:t>“The Human Genome Project: Past</w:t>
      </w:r>
      <w:r>
        <w:rPr>
          <w:lang w:val="en-GB"/>
        </w:rPr>
        <w:t xml:space="preserve">, </w:t>
      </w:r>
      <w:r w:rsidRPr="00C57ED7">
        <w:rPr>
          <w:lang w:val="en-GB"/>
        </w:rPr>
        <w:t>Present</w:t>
      </w:r>
      <w:r>
        <w:rPr>
          <w:lang w:val="en-GB"/>
        </w:rPr>
        <w:t xml:space="preserve">, </w:t>
      </w:r>
      <w:r w:rsidRPr="00C57ED7">
        <w:rPr>
          <w:lang w:val="en-GB"/>
        </w:rPr>
        <w:t>and Future”</w:t>
      </w:r>
      <w:r>
        <w:rPr>
          <w:lang w:val="en-GB"/>
        </w:rPr>
        <w:t xml:space="preserve">, </w:t>
      </w:r>
      <w:r w:rsidRPr="00C57ED7">
        <w:rPr>
          <w:i/>
          <w:lang w:val="en-GB"/>
        </w:rPr>
        <w:t>Science</w:t>
      </w:r>
      <w:r w:rsidRPr="00C57ED7">
        <w:rPr>
          <w:lang w:val="en-GB"/>
        </w:rPr>
        <w:t xml:space="preserve"> 248(4951</w:t>
      </w:r>
      <w:r>
        <w:rPr>
          <w:lang w:val="en-GB"/>
        </w:rPr>
        <w:t xml:space="preserve">): </w:t>
      </w:r>
      <w:r w:rsidRPr="00C57ED7">
        <w:rPr>
          <w:lang w:val="en-GB"/>
        </w:rPr>
        <w:t>44-49</w:t>
      </w:r>
      <w:r>
        <w:rPr>
          <w:lang w:val="en-GB"/>
        </w:rPr>
        <w:t>.</w:t>
      </w:r>
    </w:p>
    <w:p w14:paraId="2DA28C01" w14:textId="77777777" w:rsidR="000F031A" w:rsidRDefault="000F031A" w:rsidP="00EA188C">
      <w:pPr>
        <w:autoSpaceDE w:val="0"/>
        <w:autoSpaceDN w:val="0"/>
        <w:adjustRightInd w:val="0"/>
        <w:spacing w:before="120"/>
        <w:ind w:left="425" w:hanging="425"/>
        <w:rPr>
          <w:lang w:val="en-GB"/>
        </w:rPr>
      </w:pPr>
      <w:r w:rsidRPr="00C57ED7">
        <w:rPr>
          <w:lang w:val="en-GB"/>
        </w:rPr>
        <w:t>Waugh</w:t>
      </w:r>
      <w:r>
        <w:rPr>
          <w:lang w:val="en-GB"/>
        </w:rPr>
        <w:t xml:space="preserve">, </w:t>
      </w:r>
      <w:r w:rsidRPr="00C57ED7">
        <w:rPr>
          <w:lang w:val="en-GB"/>
        </w:rPr>
        <w:t>William L.</w:t>
      </w:r>
      <w:r>
        <w:rPr>
          <w:lang w:val="en-GB"/>
        </w:rPr>
        <w:t xml:space="preserve">, </w:t>
      </w:r>
      <w:r w:rsidRPr="00C57ED7">
        <w:rPr>
          <w:lang w:val="en-GB"/>
        </w:rPr>
        <w:t>(2003) “Issues in University Governance: More ‘Professional’ and Less Academic”</w:t>
      </w:r>
      <w:r>
        <w:rPr>
          <w:lang w:val="en-GB"/>
        </w:rPr>
        <w:t xml:space="preserve">, </w:t>
      </w:r>
      <w:r w:rsidRPr="00C57ED7">
        <w:rPr>
          <w:i/>
          <w:lang w:val="en-GB"/>
        </w:rPr>
        <w:t>Annals of the American Academy of Political and Social Science</w:t>
      </w:r>
      <w:r>
        <w:rPr>
          <w:lang w:val="en-GB"/>
        </w:rPr>
        <w:t xml:space="preserve">, </w:t>
      </w:r>
      <w:r w:rsidRPr="00C57ED7">
        <w:rPr>
          <w:lang w:val="en-GB"/>
        </w:rPr>
        <w:t>585(1</w:t>
      </w:r>
      <w:r>
        <w:rPr>
          <w:lang w:val="en-GB"/>
        </w:rPr>
        <w:t xml:space="preserve">): </w:t>
      </w:r>
      <w:r w:rsidRPr="00C57ED7">
        <w:rPr>
          <w:lang w:val="en-GB"/>
        </w:rPr>
        <w:t>84-96</w:t>
      </w:r>
      <w:r>
        <w:rPr>
          <w:lang w:val="en-GB"/>
        </w:rPr>
        <w:t>.</w:t>
      </w:r>
    </w:p>
    <w:p w14:paraId="4FE1C4AD" w14:textId="77777777" w:rsidR="000F031A" w:rsidRPr="00342E88" w:rsidRDefault="000F031A" w:rsidP="00EA188C">
      <w:pPr>
        <w:tabs>
          <w:tab w:val="left" w:pos="2516"/>
          <w:tab w:val="left" w:pos="5979"/>
          <w:tab w:val="left" w:pos="9442"/>
          <w:tab w:val="left" w:pos="12114"/>
        </w:tabs>
        <w:spacing w:before="120"/>
        <w:ind w:left="425" w:hanging="425"/>
      </w:pPr>
      <w:r w:rsidRPr="00342E88">
        <w:t>Weber</w:t>
      </w:r>
      <w:r>
        <w:t xml:space="preserve">, </w:t>
      </w:r>
      <w:r w:rsidRPr="00342E88">
        <w:t>C.</w:t>
      </w:r>
      <w:r>
        <w:t xml:space="preserve">, </w:t>
      </w:r>
      <w:r w:rsidRPr="00342E88">
        <w:t xml:space="preserve">(2008) “Academic Freedom </w:t>
      </w:r>
      <w:proofErr w:type="gramStart"/>
      <w:r w:rsidRPr="00342E88">
        <w:t>And</w:t>
      </w:r>
      <w:proofErr w:type="gramEnd"/>
      <w:r w:rsidRPr="00342E88">
        <w:t xml:space="preserve"> The Assault On Interdisciplinary Programs: Re-Articulating The Language Of Diversity”</w:t>
      </w:r>
      <w:r>
        <w:t xml:space="preserve">, </w:t>
      </w:r>
      <w:r w:rsidRPr="00342E88">
        <w:rPr>
          <w:i/>
        </w:rPr>
        <w:t>Women And Language</w:t>
      </w:r>
      <w:r>
        <w:rPr>
          <w:i/>
        </w:rPr>
        <w:t xml:space="preserve">, </w:t>
      </w:r>
      <w:r w:rsidRPr="00342E88">
        <w:t>31(2</w:t>
      </w:r>
      <w:r>
        <w:t xml:space="preserve">): </w:t>
      </w:r>
      <w:r w:rsidRPr="00342E88">
        <w:t>51-56.</w:t>
      </w:r>
    </w:p>
    <w:p w14:paraId="2342F12C" w14:textId="77777777" w:rsidR="000F031A" w:rsidRPr="00C31572" w:rsidRDefault="000F031A" w:rsidP="00EA188C">
      <w:pPr>
        <w:spacing w:before="120"/>
        <w:ind w:left="425" w:hanging="425"/>
        <w:rPr>
          <w:lang w:eastAsia="en-GB"/>
        </w:rPr>
      </w:pPr>
      <w:r w:rsidRPr="00C31572">
        <w:rPr>
          <w:lang w:eastAsia="en-GB"/>
        </w:rPr>
        <w:t>Weber</w:t>
      </w:r>
      <w:r>
        <w:rPr>
          <w:lang w:eastAsia="en-GB"/>
        </w:rPr>
        <w:t xml:space="preserve">, </w:t>
      </w:r>
      <w:r w:rsidRPr="00C31572">
        <w:rPr>
          <w:lang w:eastAsia="en-GB"/>
        </w:rPr>
        <w:t>M.</w:t>
      </w:r>
      <w:r>
        <w:rPr>
          <w:lang w:eastAsia="en-GB"/>
        </w:rPr>
        <w:t xml:space="preserve">, </w:t>
      </w:r>
      <w:r w:rsidRPr="00C31572">
        <w:rPr>
          <w:lang w:eastAsia="en-GB"/>
        </w:rPr>
        <w:t>(1973) “The academic freedom of the universities” (originally published in 1909)</w:t>
      </w:r>
      <w:r>
        <w:rPr>
          <w:lang w:eastAsia="en-GB"/>
        </w:rPr>
        <w:t xml:space="preserve">, </w:t>
      </w:r>
      <w:r w:rsidRPr="00C31572">
        <w:rPr>
          <w:lang w:eastAsia="en-GB"/>
        </w:rPr>
        <w:t xml:space="preserve">in </w:t>
      </w:r>
      <w:proofErr w:type="spellStart"/>
      <w:r w:rsidRPr="00C31572">
        <w:rPr>
          <w:lang w:eastAsia="en-GB"/>
        </w:rPr>
        <w:t>Shils</w:t>
      </w:r>
      <w:proofErr w:type="spellEnd"/>
      <w:r>
        <w:rPr>
          <w:lang w:eastAsia="en-GB"/>
        </w:rPr>
        <w:t xml:space="preserve">, </w:t>
      </w:r>
      <w:r w:rsidRPr="00C31572">
        <w:rPr>
          <w:lang w:eastAsia="en-GB"/>
        </w:rPr>
        <w:t>E.</w:t>
      </w:r>
      <w:r>
        <w:rPr>
          <w:lang w:eastAsia="en-GB"/>
        </w:rPr>
        <w:t xml:space="preserve">, </w:t>
      </w:r>
      <w:r w:rsidRPr="00C31572">
        <w:rPr>
          <w:lang w:eastAsia="en-GB"/>
        </w:rPr>
        <w:t xml:space="preserve">(ed. and trans.) </w:t>
      </w:r>
      <w:r w:rsidRPr="00C31572">
        <w:rPr>
          <w:i/>
          <w:iCs/>
          <w:lang w:eastAsia="en-GB"/>
        </w:rPr>
        <w:t>Max Weber on Universities: The Power of the State and the Dignity of the Academic Calling in Imperial Germany</w:t>
      </w:r>
      <w:r>
        <w:rPr>
          <w:lang w:eastAsia="en-GB"/>
        </w:rPr>
        <w:t xml:space="preserve">, </w:t>
      </w:r>
      <w:r w:rsidRPr="00C31572">
        <w:rPr>
          <w:lang w:eastAsia="en-GB"/>
        </w:rPr>
        <w:t>Chicago and London: University of Chicago Press</w:t>
      </w:r>
      <w:r>
        <w:rPr>
          <w:lang w:eastAsia="en-GB"/>
        </w:rPr>
        <w:t xml:space="preserve">, </w:t>
      </w:r>
      <w:r w:rsidRPr="00C31572">
        <w:rPr>
          <w:lang w:eastAsia="en-GB"/>
        </w:rPr>
        <w:t>p. 18-23.</w:t>
      </w:r>
    </w:p>
    <w:p w14:paraId="5A2AF408" w14:textId="77777777" w:rsidR="000F031A" w:rsidRDefault="000F031A" w:rsidP="00EA188C">
      <w:pPr>
        <w:spacing w:before="120"/>
        <w:ind w:left="425" w:hanging="425"/>
      </w:pPr>
      <w:proofErr w:type="spellStart"/>
      <w:r w:rsidRPr="00C57ED7">
        <w:t>Weert</w:t>
      </w:r>
      <w:proofErr w:type="spellEnd"/>
      <w:r>
        <w:t xml:space="preserve">, </w:t>
      </w:r>
      <w:r w:rsidRPr="00C57ED7">
        <w:t>E. de</w:t>
      </w:r>
      <w:r>
        <w:t xml:space="preserve">, </w:t>
      </w:r>
      <w:r w:rsidRPr="00C57ED7">
        <w:t>(2000) “Pressures and Prospects Facing the Academic Profession in the Netherlands”</w:t>
      </w:r>
      <w:r>
        <w:t xml:space="preserve">, </w:t>
      </w:r>
      <w:r w:rsidRPr="00C57ED7">
        <w:t xml:space="preserve">in </w:t>
      </w:r>
      <w:proofErr w:type="spellStart"/>
      <w:r w:rsidRPr="00C57ED7">
        <w:t>Altbach</w:t>
      </w:r>
      <w:proofErr w:type="spellEnd"/>
      <w:r>
        <w:t xml:space="preserve">, </w:t>
      </w:r>
      <w:r w:rsidRPr="00C57ED7">
        <w:t xml:space="preserve">Philip G. (ed) </w:t>
      </w:r>
      <w:r w:rsidRPr="00C57ED7">
        <w:rPr>
          <w:i/>
        </w:rPr>
        <w:t>The Changing Academic Workplace: Comparative Perspectives</w:t>
      </w:r>
      <w:r>
        <w:rPr>
          <w:i/>
        </w:rPr>
        <w:t xml:space="preserve">, </w:t>
      </w:r>
      <w:r w:rsidRPr="00C57ED7">
        <w:t>Center for International Higher Education Lynch School of Education</w:t>
      </w:r>
      <w:r>
        <w:t xml:space="preserve">, </w:t>
      </w:r>
      <w:r w:rsidRPr="00C57ED7">
        <w:t>Boston College Chestnut Hill</w:t>
      </w:r>
      <w:r>
        <w:t xml:space="preserve">, </w:t>
      </w:r>
      <w:r w:rsidRPr="00C57ED7">
        <w:t>Massachusetts</w:t>
      </w:r>
      <w:r>
        <w:t xml:space="preserve">, </w:t>
      </w:r>
      <w:r w:rsidRPr="00C57ED7">
        <w:t>p.116-143</w:t>
      </w:r>
      <w:r>
        <w:t>.</w:t>
      </w:r>
    </w:p>
    <w:p w14:paraId="3CE0C8F3" w14:textId="77777777" w:rsidR="000F031A" w:rsidRDefault="000F031A" w:rsidP="00EA188C">
      <w:pPr>
        <w:spacing w:before="120"/>
        <w:ind w:left="425" w:hanging="425"/>
      </w:pPr>
      <w:r w:rsidRPr="00C57ED7">
        <w:t>Weidner</w:t>
      </w:r>
      <w:r>
        <w:t xml:space="preserve">, </w:t>
      </w:r>
      <w:r w:rsidRPr="00C57ED7">
        <w:t>Donald J.</w:t>
      </w:r>
      <w:r>
        <w:t xml:space="preserve">, </w:t>
      </w:r>
      <w:r w:rsidRPr="00C57ED7">
        <w:t xml:space="preserve">(2001) “Thoughts on Academic Freedom: </w:t>
      </w:r>
      <w:proofErr w:type="spellStart"/>
      <w:r w:rsidRPr="00C57ED7">
        <w:t>Urofsky</w:t>
      </w:r>
      <w:proofErr w:type="spellEnd"/>
      <w:r w:rsidRPr="00C57ED7">
        <w:t xml:space="preserve"> and Beyond”</w:t>
      </w:r>
      <w:r>
        <w:t xml:space="preserve">, </w:t>
      </w:r>
      <w:r w:rsidRPr="00C57ED7">
        <w:rPr>
          <w:i/>
        </w:rPr>
        <w:t>University of Toledo Law Review</w:t>
      </w:r>
      <w:r>
        <w:rPr>
          <w:i/>
        </w:rPr>
        <w:t xml:space="preserve">, </w:t>
      </w:r>
      <w:r w:rsidRPr="00C57ED7">
        <w:t>33(1</w:t>
      </w:r>
      <w:r>
        <w:t xml:space="preserve">): </w:t>
      </w:r>
      <w:r w:rsidRPr="00C57ED7">
        <w:t>257-268</w:t>
      </w:r>
      <w:r>
        <w:t>.</w:t>
      </w:r>
    </w:p>
    <w:p w14:paraId="1689D74A" w14:textId="77777777" w:rsidR="000F031A" w:rsidRPr="00342E88" w:rsidRDefault="000F031A" w:rsidP="00EA188C">
      <w:pPr>
        <w:spacing w:before="120"/>
        <w:ind w:left="425" w:hanging="425"/>
      </w:pPr>
      <w:r w:rsidRPr="00C57ED7">
        <w:rPr>
          <w:lang w:val="en-GB"/>
        </w:rPr>
        <w:t>Weidner</w:t>
      </w:r>
      <w:r>
        <w:rPr>
          <w:lang w:val="en-GB"/>
        </w:rPr>
        <w:t xml:space="preserve">, </w:t>
      </w:r>
      <w:r w:rsidRPr="00C57ED7">
        <w:rPr>
          <w:lang w:val="en-GB"/>
        </w:rPr>
        <w:t>Donald J.</w:t>
      </w:r>
      <w:r>
        <w:rPr>
          <w:lang w:val="en-GB"/>
        </w:rPr>
        <w:t xml:space="preserve">, </w:t>
      </w:r>
      <w:r w:rsidRPr="00C57ED7">
        <w:rPr>
          <w:lang w:val="en-GB"/>
        </w:rPr>
        <w:t xml:space="preserve">(2003) </w:t>
      </w:r>
      <w:r w:rsidRPr="00C57ED7">
        <w:t xml:space="preserve">“Academic Freedom </w:t>
      </w:r>
      <w:proofErr w:type="gramStart"/>
      <w:r w:rsidRPr="00C57ED7">
        <w:t>And</w:t>
      </w:r>
      <w:proofErr w:type="gramEnd"/>
      <w:r w:rsidRPr="00C57ED7">
        <w:t xml:space="preserve"> The Obligation To Earn It”</w:t>
      </w:r>
      <w:r>
        <w:t xml:space="preserve">, </w:t>
      </w:r>
      <w:r w:rsidRPr="00C57ED7">
        <w:rPr>
          <w:i/>
        </w:rPr>
        <w:t>Journal of Law and Education</w:t>
      </w:r>
      <w:r>
        <w:rPr>
          <w:i/>
        </w:rPr>
        <w:t xml:space="preserve">, </w:t>
      </w:r>
      <w:r w:rsidRPr="00C57ED7">
        <w:t>32(4</w:t>
      </w:r>
      <w:r>
        <w:t xml:space="preserve">): </w:t>
      </w:r>
      <w:r w:rsidRPr="00C57ED7">
        <w:t>445-.4</w:t>
      </w:r>
      <w:r>
        <w:t>73.</w:t>
      </w:r>
    </w:p>
    <w:p w14:paraId="4114F086"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Weiker</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W. F.</w:t>
      </w:r>
      <w:r>
        <w:rPr>
          <w:rFonts w:ascii="Times New Roman" w:hAnsi="Times New Roman" w:cs="Times New Roman"/>
          <w:sz w:val="24"/>
          <w:szCs w:val="24"/>
        </w:rPr>
        <w:t xml:space="preserve">, </w:t>
      </w:r>
      <w:r w:rsidRPr="00C57ED7">
        <w:rPr>
          <w:rFonts w:ascii="Times New Roman" w:hAnsi="Times New Roman" w:cs="Times New Roman"/>
          <w:sz w:val="24"/>
          <w:szCs w:val="24"/>
        </w:rPr>
        <w:t>(1962) “Academic Freedom and Problems of Higher Education in Turkey”</w:t>
      </w:r>
      <w:r>
        <w:rPr>
          <w:rFonts w:ascii="Times New Roman" w:hAnsi="Times New Roman" w:cs="Times New Roman"/>
          <w:sz w:val="24"/>
          <w:szCs w:val="24"/>
        </w:rPr>
        <w:t xml:space="preserve">, </w:t>
      </w:r>
      <w:r w:rsidRPr="00C57ED7">
        <w:rPr>
          <w:rFonts w:ascii="Times New Roman" w:hAnsi="Times New Roman" w:cs="Times New Roman"/>
          <w:i/>
          <w:sz w:val="24"/>
          <w:szCs w:val="24"/>
        </w:rPr>
        <w:t>The Middle East Journal</w:t>
      </w:r>
      <w:r>
        <w:rPr>
          <w:rFonts w:ascii="Times New Roman" w:hAnsi="Times New Roman" w:cs="Times New Roman"/>
          <w:sz w:val="24"/>
          <w:szCs w:val="24"/>
        </w:rPr>
        <w:t xml:space="preserve">, </w:t>
      </w:r>
      <w:r w:rsidRPr="00C57ED7">
        <w:rPr>
          <w:rFonts w:ascii="Times New Roman" w:hAnsi="Times New Roman" w:cs="Times New Roman"/>
          <w:sz w:val="24"/>
          <w:szCs w:val="24"/>
        </w:rPr>
        <w:t>16(3</w:t>
      </w:r>
      <w:r>
        <w:rPr>
          <w:rFonts w:ascii="Times New Roman" w:hAnsi="Times New Roman" w:cs="Times New Roman"/>
          <w:sz w:val="24"/>
          <w:szCs w:val="24"/>
        </w:rPr>
        <w:t xml:space="preserve">): </w:t>
      </w:r>
      <w:r w:rsidRPr="00C57ED7">
        <w:rPr>
          <w:rFonts w:ascii="Times New Roman" w:hAnsi="Times New Roman" w:cs="Times New Roman"/>
          <w:sz w:val="24"/>
          <w:szCs w:val="24"/>
        </w:rPr>
        <w:t>279-294</w:t>
      </w:r>
      <w:r>
        <w:rPr>
          <w:rFonts w:ascii="Times New Roman" w:hAnsi="Times New Roman" w:cs="Times New Roman"/>
          <w:sz w:val="24"/>
          <w:szCs w:val="24"/>
        </w:rPr>
        <w:t>.</w:t>
      </w:r>
    </w:p>
    <w:p w14:paraId="5B5C18D3" w14:textId="77777777" w:rsidR="000F031A" w:rsidRDefault="000F031A" w:rsidP="00EA188C">
      <w:pPr>
        <w:spacing w:before="120"/>
        <w:ind w:left="425" w:hanging="425"/>
      </w:pPr>
      <w:proofErr w:type="spellStart"/>
      <w:r w:rsidRPr="00C57ED7">
        <w:t>Weinrib</w:t>
      </w:r>
      <w:proofErr w:type="spellEnd"/>
      <w:r>
        <w:t xml:space="preserve">, </w:t>
      </w:r>
      <w:r w:rsidRPr="00C57ED7">
        <w:t>Jacob</w:t>
      </w:r>
      <w:r>
        <w:t xml:space="preserve">, </w:t>
      </w:r>
      <w:r w:rsidRPr="00C57ED7">
        <w:t>(2009) “What is the Purpose of Freedom of Expression”</w:t>
      </w:r>
      <w:r>
        <w:t xml:space="preserve">, </w:t>
      </w:r>
      <w:r w:rsidRPr="00C57ED7">
        <w:rPr>
          <w:i/>
        </w:rPr>
        <w:t>University of Toronto Faculty of Law Review</w:t>
      </w:r>
      <w:r>
        <w:t xml:space="preserve">, </w:t>
      </w:r>
      <w:r w:rsidRPr="00C57ED7">
        <w:t>67(1</w:t>
      </w:r>
      <w:r>
        <w:t xml:space="preserve">): </w:t>
      </w:r>
      <w:r w:rsidRPr="00C57ED7">
        <w:t>165-190</w:t>
      </w:r>
      <w:r>
        <w:t>.</w:t>
      </w:r>
    </w:p>
    <w:p w14:paraId="77312FD0" w14:textId="77777777" w:rsidR="000F031A" w:rsidRDefault="000F031A" w:rsidP="00EA188C">
      <w:pPr>
        <w:spacing w:before="120"/>
        <w:ind w:left="425" w:hanging="425"/>
      </w:pPr>
      <w:r w:rsidRPr="00C57ED7">
        <w:lastRenderedPageBreak/>
        <w:t>Weinstein</w:t>
      </w:r>
      <w:r>
        <w:t xml:space="preserve">, </w:t>
      </w:r>
      <w:r w:rsidRPr="00C57ED7">
        <w:t>James</w:t>
      </w:r>
      <w:r>
        <w:t xml:space="preserve">, </w:t>
      </w:r>
      <w:r w:rsidRPr="00C57ED7">
        <w:t xml:space="preserve">(2007) “Institutional Review Boards </w:t>
      </w:r>
      <w:proofErr w:type="gramStart"/>
      <w:r w:rsidRPr="00C57ED7">
        <w:t>And</w:t>
      </w:r>
      <w:proofErr w:type="gramEnd"/>
      <w:r w:rsidRPr="00C57ED7">
        <w:t xml:space="preserve"> The Constitution”</w:t>
      </w:r>
      <w:r>
        <w:t xml:space="preserve">, </w:t>
      </w:r>
      <w:r w:rsidRPr="00C57ED7">
        <w:rPr>
          <w:i/>
        </w:rPr>
        <w:t>Northwestern University Law Review</w:t>
      </w:r>
      <w:r>
        <w:t xml:space="preserve">, </w:t>
      </w:r>
      <w:r w:rsidRPr="00C57ED7">
        <w:t>101(2</w:t>
      </w:r>
      <w:r>
        <w:t xml:space="preserve">): </w:t>
      </w:r>
      <w:r w:rsidRPr="00C57ED7">
        <w:t>493-561</w:t>
      </w:r>
      <w:r>
        <w:t>.</w:t>
      </w:r>
    </w:p>
    <w:p w14:paraId="3504449C" w14:textId="77777777" w:rsidR="000F031A" w:rsidRDefault="000F031A" w:rsidP="00EA188C">
      <w:pPr>
        <w:pStyle w:val="PlainText"/>
        <w:spacing w:before="120"/>
        <w:ind w:left="425" w:hanging="425"/>
        <w:rPr>
          <w:rFonts w:ascii="Times New Roman" w:hAnsi="Times New Roman" w:cs="Times New Roman"/>
          <w:color w:val="000000"/>
          <w:sz w:val="24"/>
          <w:szCs w:val="24"/>
        </w:rPr>
      </w:pPr>
      <w:r w:rsidRPr="004579E1">
        <w:rPr>
          <w:rFonts w:ascii="Times New Roman" w:hAnsi="Times New Roman" w:cs="Times New Roman"/>
          <w:color w:val="000000"/>
          <w:sz w:val="24"/>
          <w:szCs w:val="24"/>
        </w:rPr>
        <w:t>Weir</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Ruth</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(1983) “Darwin and the Universities in Canada”</w:t>
      </w:r>
      <w:r>
        <w:rPr>
          <w:rFonts w:ascii="Times New Roman" w:hAnsi="Times New Roman" w:cs="Times New Roman"/>
          <w:color w:val="000000"/>
          <w:sz w:val="24"/>
          <w:szCs w:val="24"/>
        </w:rPr>
        <w:t xml:space="preserve">, </w:t>
      </w:r>
      <w:r w:rsidRPr="004579E1">
        <w:rPr>
          <w:rFonts w:ascii="Times New Roman" w:hAnsi="Times New Roman" w:cs="Times New Roman"/>
          <w:i/>
          <w:color w:val="000000"/>
          <w:sz w:val="24"/>
          <w:szCs w:val="24"/>
        </w:rPr>
        <w:t>Interchange</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14(4</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70-79</w:t>
      </w:r>
      <w:r>
        <w:rPr>
          <w:rFonts w:ascii="Times New Roman" w:hAnsi="Times New Roman" w:cs="Times New Roman"/>
          <w:color w:val="000000"/>
          <w:sz w:val="24"/>
          <w:szCs w:val="24"/>
        </w:rPr>
        <w:t>.</w:t>
      </w:r>
    </w:p>
    <w:p w14:paraId="7FC8ECDC" w14:textId="77777777" w:rsidR="000F031A" w:rsidRDefault="000F031A" w:rsidP="00EA188C">
      <w:pPr>
        <w:autoSpaceDE w:val="0"/>
        <w:autoSpaceDN w:val="0"/>
        <w:adjustRightInd w:val="0"/>
        <w:spacing w:before="120"/>
        <w:ind w:left="425" w:hanging="425"/>
        <w:rPr>
          <w:color w:val="000000"/>
          <w:lang w:val="en-GB"/>
        </w:rPr>
      </w:pPr>
      <w:proofErr w:type="spellStart"/>
      <w:r w:rsidRPr="004579E1">
        <w:rPr>
          <w:color w:val="000000"/>
          <w:lang w:val="en-GB"/>
        </w:rPr>
        <w:t>Weissbrodt</w:t>
      </w:r>
      <w:proofErr w:type="spellEnd"/>
      <w:r>
        <w:rPr>
          <w:color w:val="000000"/>
          <w:lang w:val="en-GB"/>
        </w:rPr>
        <w:t xml:space="preserve">, </w:t>
      </w:r>
      <w:r w:rsidRPr="004579E1">
        <w:rPr>
          <w:color w:val="000000"/>
          <w:lang w:val="en-GB"/>
        </w:rPr>
        <w:t>David</w:t>
      </w:r>
      <w:r>
        <w:rPr>
          <w:color w:val="000000"/>
          <w:lang w:val="en-GB"/>
        </w:rPr>
        <w:t xml:space="preserve">, </w:t>
      </w:r>
      <w:r w:rsidRPr="004579E1">
        <w:rPr>
          <w:color w:val="000000"/>
          <w:lang w:val="en-GB"/>
        </w:rPr>
        <w:t>Farley</w:t>
      </w:r>
      <w:r>
        <w:rPr>
          <w:color w:val="000000"/>
          <w:lang w:val="en-GB"/>
        </w:rPr>
        <w:t xml:space="preserve">, </w:t>
      </w:r>
      <w:r w:rsidRPr="004579E1">
        <w:rPr>
          <w:color w:val="000000"/>
          <w:lang w:val="en-GB"/>
        </w:rPr>
        <w:t>Rose</w:t>
      </w:r>
      <w:r>
        <w:rPr>
          <w:color w:val="000000"/>
          <w:lang w:val="en-GB"/>
        </w:rPr>
        <w:t xml:space="preserve">, </w:t>
      </w:r>
      <w:r w:rsidRPr="004579E1">
        <w:rPr>
          <w:color w:val="000000"/>
          <w:lang w:val="en-GB"/>
        </w:rPr>
        <w:t>(1994) “The UNESCO Human Rights Procedure: An Evaluation”</w:t>
      </w:r>
      <w:r>
        <w:rPr>
          <w:color w:val="000000"/>
          <w:lang w:val="en-GB"/>
        </w:rPr>
        <w:t xml:space="preserve">, </w:t>
      </w:r>
      <w:r w:rsidRPr="004579E1">
        <w:rPr>
          <w:i/>
          <w:color w:val="000000"/>
          <w:lang w:val="en-GB"/>
        </w:rPr>
        <w:t>Human Rights Quarterly</w:t>
      </w:r>
      <w:r>
        <w:rPr>
          <w:color w:val="000000"/>
          <w:lang w:val="en-GB"/>
        </w:rPr>
        <w:t xml:space="preserve">, </w:t>
      </w:r>
      <w:r w:rsidRPr="004579E1">
        <w:rPr>
          <w:color w:val="000000"/>
          <w:lang w:val="en-GB"/>
        </w:rPr>
        <w:t>16(2</w:t>
      </w:r>
      <w:r>
        <w:rPr>
          <w:color w:val="000000"/>
          <w:lang w:val="en-GB"/>
        </w:rPr>
        <w:t xml:space="preserve">): </w:t>
      </w:r>
      <w:r w:rsidRPr="004579E1">
        <w:rPr>
          <w:color w:val="000000"/>
          <w:lang w:val="en-GB"/>
        </w:rPr>
        <w:t>391-414</w:t>
      </w:r>
      <w:r>
        <w:rPr>
          <w:color w:val="000000"/>
          <w:lang w:val="en-GB"/>
        </w:rPr>
        <w:t>.</w:t>
      </w:r>
    </w:p>
    <w:p w14:paraId="5A33AC1B" w14:textId="77777777" w:rsidR="000F031A" w:rsidRDefault="000F031A" w:rsidP="00EA188C">
      <w:pPr>
        <w:pStyle w:val="PlainText"/>
        <w:spacing w:before="120"/>
        <w:ind w:left="425" w:hanging="425"/>
        <w:rPr>
          <w:rFonts w:ascii="Times New Roman" w:hAnsi="Times New Roman" w:cs="Times New Roman"/>
          <w:sz w:val="24"/>
          <w:szCs w:val="24"/>
        </w:rPr>
      </w:pPr>
      <w:r w:rsidRPr="004579E1">
        <w:rPr>
          <w:rFonts w:ascii="Times New Roman" w:hAnsi="Times New Roman" w:cs="Times New Roman"/>
          <w:color w:val="000000"/>
          <w:sz w:val="24"/>
          <w:szCs w:val="24"/>
        </w:rPr>
        <w:t>Welsh</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David</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McLean</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Craig</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 xml:space="preserve">(2008) “Reflections Upon Some Pedagogic Issues Arising </w:t>
      </w:r>
      <w:proofErr w:type="gramStart"/>
      <w:r w:rsidRPr="004579E1">
        <w:rPr>
          <w:rFonts w:ascii="Times New Roman" w:hAnsi="Times New Roman" w:cs="Times New Roman"/>
          <w:color w:val="000000"/>
          <w:sz w:val="24"/>
          <w:szCs w:val="24"/>
        </w:rPr>
        <w:t>From</w:t>
      </w:r>
      <w:proofErr w:type="gramEnd"/>
      <w:r w:rsidRPr="004579E1">
        <w:rPr>
          <w:rFonts w:ascii="Times New Roman" w:hAnsi="Times New Roman" w:cs="Times New Roman"/>
          <w:color w:val="000000"/>
          <w:sz w:val="24"/>
          <w:szCs w:val="24"/>
        </w:rPr>
        <w:t xml:space="preserve"> The</w:t>
      </w:r>
      <w:r w:rsidRPr="00C57ED7">
        <w:rPr>
          <w:rFonts w:ascii="Times New Roman" w:hAnsi="Times New Roman" w:cs="Times New Roman"/>
          <w:sz w:val="24"/>
          <w:szCs w:val="24"/>
        </w:rPr>
        <w:t xml:space="preserve"> Teaching Of Security related Subjects In UK Universities”</w:t>
      </w:r>
      <w:r>
        <w:rPr>
          <w:rFonts w:ascii="Times New Roman" w:hAnsi="Times New Roman" w:cs="Times New Roman"/>
          <w:sz w:val="24"/>
          <w:szCs w:val="24"/>
        </w:rPr>
        <w:t xml:space="preserve">, </w:t>
      </w:r>
      <w:proofErr w:type="spellStart"/>
      <w:r w:rsidRPr="00C57ED7">
        <w:rPr>
          <w:rFonts w:ascii="Times New Roman" w:hAnsi="Times New Roman" w:cs="Times New Roman"/>
          <w:i/>
          <w:sz w:val="24"/>
          <w:szCs w:val="24"/>
        </w:rPr>
        <w:t>TheJournal</w:t>
      </w:r>
      <w:proofErr w:type="spellEnd"/>
      <w:r w:rsidRPr="00C57ED7">
        <w:rPr>
          <w:rFonts w:ascii="Times New Roman" w:hAnsi="Times New Roman" w:cs="Times New Roman"/>
          <w:i/>
          <w:sz w:val="24"/>
          <w:szCs w:val="24"/>
        </w:rPr>
        <w:t xml:space="preserve"> of the Institute of Justice &amp; International Studies</w:t>
      </w:r>
      <w:r>
        <w:rPr>
          <w:rFonts w:ascii="Times New Roman" w:hAnsi="Times New Roman" w:cs="Times New Roman"/>
          <w:sz w:val="24"/>
          <w:szCs w:val="24"/>
        </w:rPr>
        <w:t xml:space="preserve">, </w:t>
      </w:r>
      <w:r w:rsidRPr="00C57ED7">
        <w:rPr>
          <w:rFonts w:ascii="Times New Roman" w:hAnsi="Times New Roman" w:cs="Times New Roman"/>
          <w:sz w:val="24"/>
          <w:szCs w:val="24"/>
        </w:rPr>
        <w:t>8: 309-323</w:t>
      </w:r>
      <w:r>
        <w:rPr>
          <w:rFonts w:ascii="Times New Roman" w:hAnsi="Times New Roman" w:cs="Times New Roman"/>
          <w:sz w:val="24"/>
          <w:szCs w:val="24"/>
        </w:rPr>
        <w:t>.</w:t>
      </w:r>
    </w:p>
    <w:p w14:paraId="0B5E6F23" w14:textId="77777777" w:rsidR="000F031A" w:rsidRDefault="000F031A" w:rsidP="00EA188C">
      <w:pPr>
        <w:spacing w:before="120"/>
        <w:ind w:left="425" w:hanging="425"/>
      </w:pPr>
      <w:r w:rsidRPr="00C57ED7">
        <w:t>West</w:t>
      </w:r>
      <w:r>
        <w:t xml:space="preserve">, </w:t>
      </w:r>
      <w:r w:rsidRPr="00C57ED7">
        <w:t>Andrew</w:t>
      </w:r>
      <w:r>
        <w:t xml:space="preserve">, </w:t>
      </w:r>
      <w:r w:rsidRPr="00C57ED7">
        <w:t xml:space="preserve">(1885) </w:t>
      </w:r>
      <w:r>
        <w:t>“</w:t>
      </w:r>
      <w:r w:rsidRPr="00C57ED7">
        <w:t>What is Academic Freedom</w:t>
      </w:r>
      <w:r>
        <w:t xml:space="preserve">”, </w:t>
      </w:r>
      <w:r w:rsidRPr="00C57ED7">
        <w:rPr>
          <w:i/>
        </w:rPr>
        <w:t>The North American Review</w:t>
      </w:r>
      <w:r>
        <w:rPr>
          <w:i/>
        </w:rPr>
        <w:t xml:space="preserve">, </w:t>
      </w:r>
      <w:r w:rsidRPr="00C57ED7">
        <w:t>140(342</w:t>
      </w:r>
      <w:r>
        <w:t xml:space="preserve">): </w:t>
      </w:r>
      <w:r w:rsidRPr="00C57ED7">
        <w:t>432-444</w:t>
      </w:r>
      <w:r>
        <w:t>.</w:t>
      </w:r>
    </w:p>
    <w:p w14:paraId="40DA57B3"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C57ED7">
        <w:rPr>
          <w:rFonts w:ascii="Times New Roman" w:hAnsi="Times New Roman" w:cs="Times New Roman"/>
          <w:sz w:val="24"/>
          <w:szCs w:val="24"/>
        </w:rPr>
        <w:t>Westhues</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K.</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(1998) </w:t>
      </w:r>
      <w:r w:rsidRPr="00C57ED7">
        <w:rPr>
          <w:rFonts w:ascii="Times New Roman" w:hAnsi="Times New Roman" w:cs="Times New Roman"/>
          <w:i/>
          <w:sz w:val="24"/>
          <w:szCs w:val="24"/>
        </w:rPr>
        <w:t>Eliminating Professors: A Guide to the Dismissal Process</w:t>
      </w:r>
      <w:r>
        <w:rPr>
          <w:rFonts w:ascii="Times New Roman" w:hAnsi="Times New Roman" w:cs="Times New Roman"/>
          <w:sz w:val="24"/>
          <w:szCs w:val="24"/>
        </w:rPr>
        <w:t xml:space="preserve">, </w:t>
      </w:r>
      <w:proofErr w:type="spellStart"/>
      <w:r w:rsidRPr="00C57ED7">
        <w:rPr>
          <w:rFonts w:ascii="Times New Roman" w:hAnsi="Times New Roman" w:cs="Times New Roman"/>
          <w:sz w:val="24"/>
          <w:szCs w:val="24"/>
        </w:rPr>
        <w:t>Queenston</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Ontario/Lewiston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N.Y.: Kempner Collegium Publications/Edwin </w:t>
      </w:r>
      <w:proofErr w:type="spellStart"/>
      <w:r w:rsidRPr="00C57ED7">
        <w:rPr>
          <w:rFonts w:ascii="Times New Roman" w:hAnsi="Times New Roman" w:cs="Times New Roman"/>
          <w:sz w:val="24"/>
          <w:szCs w:val="24"/>
        </w:rPr>
        <w:t>Mellen</w:t>
      </w:r>
      <w:proofErr w:type="spellEnd"/>
      <w:r w:rsidRPr="00C57ED7">
        <w:rPr>
          <w:rFonts w:ascii="Times New Roman" w:hAnsi="Times New Roman" w:cs="Times New Roman"/>
          <w:sz w:val="24"/>
          <w:szCs w:val="24"/>
        </w:rPr>
        <w:t xml:space="preserve"> Press</w:t>
      </w:r>
      <w:r>
        <w:rPr>
          <w:rFonts w:ascii="Times New Roman" w:hAnsi="Times New Roman" w:cs="Times New Roman"/>
          <w:sz w:val="24"/>
          <w:szCs w:val="24"/>
        </w:rPr>
        <w:t>.</w:t>
      </w:r>
    </w:p>
    <w:p w14:paraId="13633A88" w14:textId="77777777" w:rsidR="000F031A" w:rsidRDefault="000F031A" w:rsidP="00EA188C">
      <w:pPr>
        <w:spacing w:before="120"/>
        <w:ind w:left="425" w:hanging="425"/>
      </w:pPr>
      <w:r w:rsidRPr="00D246C4">
        <w:t>White</w:t>
      </w:r>
      <w:r>
        <w:t xml:space="preserve">, </w:t>
      </w:r>
      <w:r w:rsidRPr="00D246C4">
        <w:t>A.</w:t>
      </w:r>
      <w:r>
        <w:t xml:space="preserve">, </w:t>
      </w:r>
      <w:r w:rsidRPr="00D246C4">
        <w:t xml:space="preserve">(1867) </w:t>
      </w:r>
      <w:r w:rsidRPr="00D246C4">
        <w:rPr>
          <w:i/>
        </w:rPr>
        <w:t xml:space="preserve">Report of the Committee on </w:t>
      </w:r>
      <w:proofErr w:type="spellStart"/>
      <w:r w:rsidRPr="00D246C4">
        <w:rPr>
          <w:i/>
        </w:rPr>
        <w:t>Organisation</w:t>
      </w:r>
      <w:proofErr w:type="spellEnd"/>
      <w:r w:rsidRPr="00D246C4">
        <w:rPr>
          <w:i/>
        </w:rPr>
        <w:t xml:space="preserve"> Presented to the Trustees of the Cornell University</w:t>
      </w:r>
      <w:r>
        <w:rPr>
          <w:i/>
        </w:rPr>
        <w:t xml:space="preserve">, </w:t>
      </w:r>
      <w:r w:rsidRPr="00D246C4">
        <w:rPr>
          <w:i/>
        </w:rPr>
        <w:t>October 21</w:t>
      </w:r>
      <w:r w:rsidRPr="00D246C4">
        <w:rPr>
          <w:i/>
          <w:vertAlign w:val="superscript"/>
        </w:rPr>
        <w:t>st</w:t>
      </w:r>
      <w:r>
        <w:rPr>
          <w:i/>
        </w:rPr>
        <w:t xml:space="preserve">, </w:t>
      </w:r>
      <w:r w:rsidRPr="00D246C4">
        <w:rPr>
          <w:i/>
        </w:rPr>
        <w:t>1866</w:t>
      </w:r>
      <w:r>
        <w:t xml:space="preserve">, </w:t>
      </w:r>
      <w:r w:rsidRPr="00D246C4">
        <w:t>Albany</w:t>
      </w:r>
      <w:r>
        <w:t xml:space="preserve">, </w:t>
      </w:r>
      <w:r w:rsidRPr="00D246C4">
        <w:t xml:space="preserve">N.Y.: Van </w:t>
      </w:r>
      <w:proofErr w:type="spellStart"/>
      <w:r w:rsidRPr="00D246C4">
        <w:t>Benthuysen</w:t>
      </w:r>
      <w:proofErr w:type="spellEnd"/>
      <w:r>
        <w:t>.</w:t>
      </w:r>
    </w:p>
    <w:p w14:paraId="60C93857" w14:textId="77777777" w:rsidR="000F031A" w:rsidRDefault="000F031A" w:rsidP="00EA188C">
      <w:pPr>
        <w:pStyle w:val="NormalWeb"/>
        <w:spacing w:before="120" w:beforeAutospacing="0" w:after="0" w:afterAutospacing="0"/>
        <w:ind w:left="425" w:hanging="425"/>
        <w:rPr>
          <w:lang w:val="en-US" w:eastAsia="en-US"/>
        </w:rPr>
      </w:pPr>
      <w:r w:rsidRPr="00C57ED7">
        <w:rPr>
          <w:lang w:val="en-US" w:eastAsia="en-US"/>
        </w:rPr>
        <w:t>White</w:t>
      </w:r>
      <w:r>
        <w:rPr>
          <w:lang w:val="en-US" w:eastAsia="en-US"/>
        </w:rPr>
        <w:t xml:space="preserve">, </w:t>
      </w:r>
      <w:r w:rsidRPr="00C57ED7">
        <w:rPr>
          <w:lang w:val="en-US" w:eastAsia="en-US"/>
        </w:rPr>
        <w:t>L.</w:t>
      </w:r>
      <w:r>
        <w:rPr>
          <w:lang w:val="en-US" w:eastAsia="en-US"/>
        </w:rPr>
        <w:t xml:space="preserve">, </w:t>
      </w:r>
      <w:r w:rsidRPr="00C57ED7">
        <w:rPr>
          <w:lang w:val="en-US" w:eastAsia="en-US"/>
        </w:rPr>
        <w:t xml:space="preserve">(2000) </w:t>
      </w:r>
      <w:r w:rsidRPr="00C57ED7">
        <w:rPr>
          <w:i/>
          <w:lang w:val="en-US" w:eastAsia="en-US"/>
        </w:rPr>
        <w:t xml:space="preserve">Pressures On Academic Tenure: Can It </w:t>
      </w:r>
      <w:proofErr w:type="spellStart"/>
      <w:proofErr w:type="gramStart"/>
      <w:r w:rsidRPr="00C57ED7">
        <w:rPr>
          <w:i/>
          <w:lang w:val="en-US" w:eastAsia="en-US"/>
        </w:rPr>
        <w:t>Survive?A</w:t>
      </w:r>
      <w:proofErr w:type="spellEnd"/>
      <w:proofErr w:type="gramEnd"/>
      <w:r w:rsidRPr="00C57ED7">
        <w:rPr>
          <w:i/>
          <w:lang w:val="en-US" w:eastAsia="en-US"/>
        </w:rPr>
        <w:t xml:space="preserve"> Selective Bibliography On Academic Freedom</w:t>
      </w:r>
      <w:r>
        <w:rPr>
          <w:i/>
          <w:lang w:val="en-US" w:eastAsia="en-US"/>
        </w:rPr>
        <w:t xml:space="preserve">, </w:t>
      </w:r>
      <w:r w:rsidRPr="00C57ED7">
        <w:rPr>
          <w:i/>
          <w:lang w:val="en-US" w:eastAsia="en-US"/>
        </w:rPr>
        <w:t>Academic Tenure</w:t>
      </w:r>
      <w:r>
        <w:rPr>
          <w:i/>
          <w:lang w:val="en-US" w:eastAsia="en-US"/>
        </w:rPr>
        <w:t xml:space="preserve">, </w:t>
      </w:r>
      <w:r w:rsidRPr="00C57ED7">
        <w:rPr>
          <w:i/>
          <w:lang w:val="en-US" w:eastAsia="en-US"/>
        </w:rPr>
        <w:t>And Faculty Compensation</w:t>
      </w:r>
      <w:r>
        <w:rPr>
          <w:i/>
          <w:lang w:val="en-US" w:eastAsia="en-US"/>
        </w:rPr>
        <w:t xml:space="preserve">, </w:t>
      </w:r>
      <w:r w:rsidRPr="00C57ED7">
        <w:rPr>
          <w:lang w:val="en-US" w:eastAsia="en-US"/>
        </w:rPr>
        <w:t>mimeo</w:t>
      </w:r>
      <w:r>
        <w:rPr>
          <w:lang w:val="en-US" w:eastAsia="en-US"/>
        </w:rPr>
        <w:t xml:space="preserve">, </w:t>
      </w:r>
      <w:r w:rsidRPr="00C57ED7">
        <w:rPr>
          <w:lang w:val="en-US" w:eastAsia="en-US"/>
        </w:rPr>
        <w:t>June 21</w:t>
      </w:r>
      <w:r>
        <w:rPr>
          <w:lang w:val="en-US" w:eastAsia="en-US"/>
        </w:rPr>
        <w:t xml:space="preserve">, </w:t>
      </w:r>
      <w:r w:rsidRPr="00C57ED7">
        <w:rPr>
          <w:lang w:val="en-US" w:eastAsia="en-US"/>
        </w:rPr>
        <w:t>1997</w:t>
      </w:r>
      <w:r>
        <w:rPr>
          <w:lang w:val="en-US" w:eastAsia="en-US"/>
        </w:rPr>
        <w:t>.</w:t>
      </w:r>
    </w:p>
    <w:p w14:paraId="22833FA5" w14:textId="77777777" w:rsidR="000F031A" w:rsidRDefault="000F031A" w:rsidP="00EA188C">
      <w:pPr>
        <w:spacing w:before="120"/>
        <w:ind w:left="425" w:hanging="425"/>
      </w:pPr>
      <w:r w:rsidRPr="00CA14AA">
        <w:t>White</w:t>
      </w:r>
      <w:r>
        <w:t xml:space="preserve">, </w:t>
      </w:r>
      <w:r w:rsidRPr="00CA14AA">
        <w:t>L.</w:t>
      </w:r>
      <w:r>
        <w:t xml:space="preserve">, </w:t>
      </w:r>
      <w:r w:rsidRPr="00CA14AA">
        <w:t xml:space="preserve">(2008) “Case in point: Stronach </w:t>
      </w:r>
      <w:proofErr w:type="spellStart"/>
      <w:proofErr w:type="gramStart"/>
      <w:r w:rsidRPr="00CA14AA">
        <w:t>v.Virginia</w:t>
      </w:r>
      <w:proofErr w:type="spellEnd"/>
      <w:proofErr w:type="gramEnd"/>
      <w:r w:rsidRPr="00CA14AA">
        <w:t xml:space="preserve"> State University. (2008</w:t>
      </w:r>
      <w:r>
        <w:t xml:space="preserve">): </w:t>
      </w:r>
      <w:r w:rsidRPr="00CA14AA">
        <w:t xml:space="preserve">Does academic freedom give a professor the final </w:t>
      </w:r>
      <w:proofErr w:type="gramStart"/>
      <w:r w:rsidRPr="00CA14AA">
        <w:t>say</w:t>
      </w:r>
      <w:proofErr w:type="gramEnd"/>
      <w:r w:rsidRPr="00CA14AA">
        <w:t xml:space="preserve"> on grades?”</w:t>
      </w:r>
      <w:r>
        <w:t xml:space="preserve">, </w:t>
      </w:r>
      <w:r w:rsidRPr="00CA14AA">
        <w:rPr>
          <w:i/>
        </w:rPr>
        <w:t>Chronicle of Higher Education</w:t>
      </w:r>
      <w:r>
        <w:t xml:space="preserve">, </w:t>
      </w:r>
      <w:r w:rsidRPr="00CA14AA">
        <w:t>54(33</w:t>
      </w:r>
      <w:r>
        <w:t xml:space="preserve">): </w:t>
      </w:r>
      <w:r w:rsidRPr="00CA14AA">
        <w:t>A39.</w:t>
      </w:r>
    </w:p>
    <w:p w14:paraId="202D4ED9" w14:textId="77777777" w:rsidR="000F031A" w:rsidRDefault="000F031A" w:rsidP="00EA188C">
      <w:pPr>
        <w:pStyle w:val="NormalWeb"/>
        <w:spacing w:before="120" w:beforeAutospacing="0" w:after="0" w:afterAutospacing="0"/>
        <w:ind w:left="425" w:hanging="425"/>
        <w:rPr>
          <w:lang w:val="en-US" w:eastAsia="en-US"/>
        </w:rPr>
      </w:pPr>
      <w:r w:rsidRPr="00C57ED7">
        <w:rPr>
          <w:lang w:val="en-US" w:eastAsia="en-US"/>
        </w:rPr>
        <w:t>White</w:t>
      </w:r>
      <w:r>
        <w:rPr>
          <w:lang w:val="en-US" w:eastAsia="en-US"/>
        </w:rPr>
        <w:t xml:space="preserve">, </w:t>
      </w:r>
      <w:r w:rsidRPr="00C57ED7">
        <w:rPr>
          <w:lang w:val="en-US" w:eastAsia="en-US"/>
        </w:rPr>
        <w:t>Lawrence</w:t>
      </w:r>
      <w:r>
        <w:rPr>
          <w:lang w:val="en-US" w:eastAsia="en-US"/>
        </w:rPr>
        <w:t xml:space="preserve">, </w:t>
      </w:r>
      <w:r w:rsidRPr="00C57ED7">
        <w:rPr>
          <w:lang w:val="en-US" w:eastAsia="en-US"/>
        </w:rPr>
        <w:t xml:space="preserve">(2000) “Academic Tenure: Its Historical </w:t>
      </w:r>
      <w:proofErr w:type="gramStart"/>
      <w:r w:rsidRPr="00C57ED7">
        <w:rPr>
          <w:lang w:val="en-US" w:eastAsia="en-US"/>
        </w:rPr>
        <w:t>And</w:t>
      </w:r>
      <w:proofErr w:type="gramEnd"/>
      <w:r w:rsidRPr="00C57ED7">
        <w:rPr>
          <w:lang w:val="en-US" w:eastAsia="en-US"/>
        </w:rPr>
        <w:t xml:space="preserve"> Legal Meanings In The United States And Its Relationship To The Compensation Of Medical School Faculty Members”</w:t>
      </w:r>
      <w:r>
        <w:rPr>
          <w:lang w:val="en-US" w:eastAsia="en-US"/>
        </w:rPr>
        <w:t xml:space="preserve">, </w:t>
      </w:r>
      <w:r w:rsidRPr="00C57ED7">
        <w:rPr>
          <w:i/>
          <w:lang w:val="en-US" w:eastAsia="en-US"/>
        </w:rPr>
        <w:t>Saint Louis University Law Journal</w:t>
      </w:r>
      <w:r>
        <w:rPr>
          <w:i/>
          <w:lang w:val="en-US" w:eastAsia="en-US"/>
        </w:rPr>
        <w:t xml:space="preserve">, </w:t>
      </w:r>
      <w:r w:rsidRPr="00C57ED7">
        <w:rPr>
          <w:lang w:val="en-US" w:eastAsia="en-US"/>
        </w:rPr>
        <w:t>44(1</w:t>
      </w:r>
      <w:r>
        <w:rPr>
          <w:lang w:val="en-US" w:eastAsia="en-US"/>
        </w:rPr>
        <w:t xml:space="preserve">): </w:t>
      </w:r>
      <w:r w:rsidRPr="00C57ED7">
        <w:rPr>
          <w:lang w:val="en-US" w:eastAsia="en-US"/>
        </w:rPr>
        <w:t>51-80</w:t>
      </w:r>
      <w:r>
        <w:rPr>
          <w:lang w:val="en-US" w:eastAsia="en-US"/>
        </w:rPr>
        <w:t>.</w:t>
      </w:r>
    </w:p>
    <w:p w14:paraId="05368D43" w14:textId="77777777" w:rsidR="000F031A" w:rsidRDefault="000F031A" w:rsidP="00EA188C">
      <w:pPr>
        <w:spacing w:before="120"/>
        <w:ind w:left="425" w:hanging="425"/>
      </w:pPr>
      <w:r w:rsidRPr="00C57ED7">
        <w:t>White</w:t>
      </w:r>
      <w:r>
        <w:t xml:space="preserve">, </w:t>
      </w:r>
      <w:r w:rsidRPr="00C57ED7">
        <w:t>Morton</w:t>
      </w:r>
      <w:r>
        <w:t xml:space="preserve">, </w:t>
      </w:r>
      <w:r w:rsidRPr="00C57ED7">
        <w:t xml:space="preserve">(ed.) (1953) </w:t>
      </w:r>
      <w:r w:rsidRPr="00C57ED7">
        <w:rPr>
          <w:i/>
        </w:rPr>
        <w:t>Academic Freedom</w:t>
      </w:r>
      <w:r>
        <w:rPr>
          <w:i/>
        </w:rPr>
        <w:t xml:space="preserve">, </w:t>
      </w:r>
      <w:r w:rsidRPr="00C57ED7">
        <w:rPr>
          <w:i/>
        </w:rPr>
        <w:t>Logic and Religion</w:t>
      </w:r>
      <w:r>
        <w:t xml:space="preserve">, </w:t>
      </w:r>
      <w:r w:rsidRPr="00C57ED7">
        <w:t>Philadelphia: University of Pennsylvania Press</w:t>
      </w:r>
      <w:r>
        <w:t>.</w:t>
      </w:r>
    </w:p>
    <w:p w14:paraId="18D6002F"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t>Whitmore</w:t>
      </w:r>
      <w:r>
        <w:rPr>
          <w:rFonts w:ascii="Times New Roman" w:hAnsi="Times New Roman" w:cs="Times New Roman"/>
          <w:sz w:val="24"/>
          <w:szCs w:val="24"/>
        </w:rPr>
        <w:t xml:space="preserve">, </w:t>
      </w:r>
      <w:r w:rsidRPr="006A63BD">
        <w:rPr>
          <w:rFonts w:ascii="Times New Roman" w:hAnsi="Times New Roman" w:cs="Times New Roman"/>
          <w:sz w:val="24"/>
          <w:szCs w:val="24"/>
        </w:rPr>
        <w:t>Nancy</w:t>
      </w:r>
      <w:r>
        <w:rPr>
          <w:rFonts w:ascii="Times New Roman" w:hAnsi="Times New Roman" w:cs="Times New Roman"/>
          <w:sz w:val="24"/>
          <w:szCs w:val="24"/>
        </w:rPr>
        <w:t xml:space="preserve">, </w:t>
      </w:r>
      <w:r w:rsidRPr="006A63BD">
        <w:rPr>
          <w:rFonts w:ascii="Times New Roman" w:hAnsi="Times New Roman" w:cs="Times New Roman"/>
          <w:sz w:val="24"/>
          <w:szCs w:val="24"/>
        </w:rPr>
        <w:t>(2008) “First Amendment showdown: Intellectual diversity mandates and the academic marketplace”</w:t>
      </w:r>
      <w:r>
        <w:rPr>
          <w:rFonts w:ascii="Times New Roman" w:hAnsi="Times New Roman" w:cs="Times New Roman"/>
          <w:sz w:val="24"/>
          <w:szCs w:val="24"/>
        </w:rPr>
        <w:t xml:space="preserve">, </w:t>
      </w:r>
      <w:r w:rsidRPr="006A63BD">
        <w:rPr>
          <w:rFonts w:ascii="Times New Roman" w:hAnsi="Times New Roman" w:cs="Times New Roman"/>
          <w:i/>
          <w:sz w:val="24"/>
          <w:szCs w:val="24"/>
        </w:rPr>
        <w:t>Communication Law and Policy</w:t>
      </w:r>
      <w:r>
        <w:rPr>
          <w:rFonts w:ascii="Times New Roman" w:hAnsi="Times New Roman" w:cs="Times New Roman"/>
          <w:sz w:val="24"/>
          <w:szCs w:val="24"/>
        </w:rPr>
        <w:t xml:space="preserve">, </w:t>
      </w:r>
      <w:r w:rsidRPr="006A63BD">
        <w:rPr>
          <w:rFonts w:ascii="Times New Roman" w:hAnsi="Times New Roman" w:cs="Times New Roman"/>
          <w:sz w:val="24"/>
          <w:szCs w:val="24"/>
        </w:rPr>
        <w:t>13(3</w:t>
      </w:r>
      <w:r>
        <w:rPr>
          <w:rFonts w:ascii="Times New Roman" w:hAnsi="Times New Roman" w:cs="Times New Roman"/>
          <w:sz w:val="24"/>
          <w:szCs w:val="24"/>
        </w:rPr>
        <w:t xml:space="preserve">): </w:t>
      </w:r>
      <w:r w:rsidRPr="006A63BD">
        <w:rPr>
          <w:rFonts w:ascii="Times New Roman" w:hAnsi="Times New Roman" w:cs="Times New Roman"/>
          <w:sz w:val="24"/>
          <w:szCs w:val="24"/>
        </w:rPr>
        <w:t>321-378.</w:t>
      </w:r>
    </w:p>
    <w:p w14:paraId="64D1D16E" w14:textId="77777777" w:rsidR="000F031A" w:rsidRDefault="000F031A" w:rsidP="00EA188C">
      <w:pPr>
        <w:spacing w:before="120"/>
        <w:ind w:left="425" w:hanging="425"/>
      </w:pPr>
      <w:r w:rsidRPr="00C57ED7">
        <w:t>Wicks</w:t>
      </w:r>
      <w:r>
        <w:t xml:space="preserve">, </w:t>
      </w:r>
      <w:r w:rsidRPr="00C57ED7">
        <w:t>D.</w:t>
      </w:r>
      <w:r>
        <w:t xml:space="preserve">, </w:t>
      </w:r>
      <w:r w:rsidRPr="00C57ED7">
        <w:t>(2004) “The institution of tenure: freedom or discipline?”</w:t>
      </w:r>
      <w:r>
        <w:t xml:space="preserve">, </w:t>
      </w:r>
      <w:r w:rsidRPr="00C57ED7">
        <w:rPr>
          <w:i/>
        </w:rPr>
        <w:t>Management Decision</w:t>
      </w:r>
      <w:r>
        <w:t xml:space="preserve">, </w:t>
      </w:r>
      <w:r w:rsidRPr="00C57ED7">
        <w:t>42(5/6</w:t>
      </w:r>
      <w:r>
        <w:t xml:space="preserve">): </w:t>
      </w:r>
      <w:r w:rsidRPr="00C57ED7">
        <w:t>619-627</w:t>
      </w:r>
      <w:r>
        <w:t>.</w:t>
      </w:r>
    </w:p>
    <w:p w14:paraId="605C584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Wieder</w:t>
      </w:r>
      <w:r>
        <w:rPr>
          <w:rFonts w:ascii="Times New Roman" w:hAnsi="Times New Roman" w:cs="Times New Roman"/>
          <w:sz w:val="24"/>
          <w:szCs w:val="24"/>
        </w:rPr>
        <w:t xml:space="preserve">, </w:t>
      </w:r>
      <w:r w:rsidRPr="00C57ED7">
        <w:rPr>
          <w:rFonts w:ascii="Times New Roman" w:hAnsi="Times New Roman" w:cs="Times New Roman"/>
          <w:sz w:val="24"/>
          <w:szCs w:val="24"/>
        </w:rPr>
        <w:t>A.</w:t>
      </w:r>
      <w:r>
        <w:rPr>
          <w:rFonts w:ascii="Times New Roman" w:hAnsi="Times New Roman" w:cs="Times New Roman"/>
          <w:sz w:val="24"/>
          <w:szCs w:val="24"/>
        </w:rPr>
        <w:t xml:space="preserve">, </w:t>
      </w:r>
      <w:r w:rsidRPr="00C57ED7">
        <w:rPr>
          <w:rFonts w:ascii="Times New Roman" w:hAnsi="Times New Roman" w:cs="Times New Roman"/>
          <w:sz w:val="24"/>
          <w:szCs w:val="24"/>
        </w:rPr>
        <w:t>(1995) “The Brown Decision</w:t>
      </w:r>
      <w:r>
        <w:rPr>
          <w:rFonts w:ascii="Times New Roman" w:hAnsi="Times New Roman" w:cs="Times New Roman"/>
          <w:sz w:val="24"/>
          <w:szCs w:val="24"/>
        </w:rPr>
        <w:t xml:space="preserve">, </w:t>
      </w:r>
      <w:r w:rsidRPr="00C57ED7">
        <w:rPr>
          <w:rFonts w:ascii="Times New Roman" w:hAnsi="Times New Roman" w:cs="Times New Roman"/>
          <w:sz w:val="24"/>
          <w:szCs w:val="24"/>
        </w:rPr>
        <w:t>Academic Freedom</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and White Resistance: Dean Chester </w:t>
      </w:r>
      <w:proofErr w:type="spellStart"/>
      <w:r w:rsidRPr="00C57ED7">
        <w:rPr>
          <w:rFonts w:ascii="Times New Roman" w:hAnsi="Times New Roman" w:cs="Times New Roman"/>
          <w:sz w:val="24"/>
          <w:szCs w:val="24"/>
        </w:rPr>
        <w:t>Travelstead</w:t>
      </w:r>
      <w:proofErr w:type="spellEnd"/>
      <w:r w:rsidRPr="00C57ED7">
        <w:rPr>
          <w:rFonts w:ascii="Times New Roman" w:hAnsi="Times New Roman" w:cs="Times New Roman"/>
          <w:sz w:val="24"/>
          <w:szCs w:val="24"/>
        </w:rPr>
        <w:t xml:space="preserve"> and the University of South Carolina”</w:t>
      </w:r>
      <w:r>
        <w:rPr>
          <w:rFonts w:ascii="Times New Roman" w:hAnsi="Times New Roman" w:cs="Times New Roman"/>
          <w:sz w:val="24"/>
          <w:szCs w:val="24"/>
        </w:rPr>
        <w:t xml:space="preserve">, </w:t>
      </w:r>
      <w:r w:rsidRPr="00C57ED7">
        <w:rPr>
          <w:rFonts w:ascii="Times New Roman" w:hAnsi="Times New Roman" w:cs="Times New Roman"/>
          <w:i/>
          <w:sz w:val="24"/>
          <w:szCs w:val="24"/>
        </w:rPr>
        <w:t>Equity and Excellence in Education</w:t>
      </w:r>
      <w:r>
        <w:rPr>
          <w:rFonts w:ascii="Times New Roman" w:hAnsi="Times New Roman" w:cs="Times New Roman"/>
          <w:sz w:val="24"/>
          <w:szCs w:val="24"/>
        </w:rPr>
        <w:t xml:space="preserve">, </w:t>
      </w:r>
      <w:r w:rsidRPr="00C57ED7">
        <w:rPr>
          <w:rFonts w:ascii="Times New Roman" w:hAnsi="Times New Roman" w:cs="Times New Roman"/>
          <w:sz w:val="24"/>
          <w:szCs w:val="24"/>
        </w:rPr>
        <w:t>28(3</w:t>
      </w:r>
      <w:r>
        <w:rPr>
          <w:rFonts w:ascii="Times New Roman" w:hAnsi="Times New Roman" w:cs="Times New Roman"/>
          <w:sz w:val="24"/>
          <w:szCs w:val="24"/>
        </w:rPr>
        <w:t xml:space="preserve">): </w:t>
      </w:r>
      <w:r w:rsidRPr="00C57ED7">
        <w:rPr>
          <w:rFonts w:ascii="Times New Roman" w:hAnsi="Times New Roman" w:cs="Times New Roman"/>
          <w:sz w:val="24"/>
          <w:szCs w:val="24"/>
        </w:rPr>
        <w:t>45-49</w:t>
      </w:r>
      <w:r>
        <w:rPr>
          <w:rFonts w:ascii="Times New Roman" w:hAnsi="Times New Roman" w:cs="Times New Roman"/>
          <w:sz w:val="24"/>
          <w:szCs w:val="24"/>
        </w:rPr>
        <w:t>.</w:t>
      </w:r>
    </w:p>
    <w:p w14:paraId="51B47F07" w14:textId="77777777" w:rsidR="000F031A" w:rsidRDefault="000F031A" w:rsidP="00EA188C">
      <w:pPr>
        <w:pStyle w:val="PlainText"/>
        <w:spacing w:before="120"/>
        <w:ind w:left="425" w:hanging="425"/>
        <w:rPr>
          <w:rFonts w:ascii="Times New Roman" w:hAnsi="Times New Roman" w:cs="Times New Roman"/>
          <w:sz w:val="24"/>
          <w:szCs w:val="24"/>
          <w:lang w:val="fr-FR"/>
        </w:rPr>
      </w:pPr>
      <w:r w:rsidRPr="00C57ED7">
        <w:rPr>
          <w:rFonts w:ascii="Times New Roman" w:hAnsi="Times New Roman" w:cs="Times New Roman"/>
          <w:sz w:val="24"/>
          <w:szCs w:val="24"/>
          <w:lang w:val="fr-FR"/>
        </w:rPr>
        <w:t>Wiener</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J.</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(1998) “Tenure Trouble”</w:t>
      </w:r>
      <w:r>
        <w:rPr>
          <w:rFonts w:ascii="Times New Roman" w:hAnsi="Times New Roman" w:cs="Times New Roman"/>
          <w:sz w:val="24"/>
          <w:szCs w:val="24"/>
          <w:lang w:val="fr-FR"/>
        </w:rPr>
        <w:t xml:space="preserve">, </w:t>
      </w:r>
      <w:r w:rsidRPr="00C57ED7">
        <w:rPr>
          <w:rFonts w:ascii="Times New Roman" w:hAnsi="Times New Roman" w:cs="Times New Roman"/>
          <w:i/>
          <w:sz w:val="24"/>
          <w:szCs w:val="24"/>
          <w:lang w:val="fr-FR"/>
        </w:rPr>
        <w:t>Dissent</w:t>
      </w:r>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45(1</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w:t>
      </w:r>
      <w:r w:rsidRPr="00C57ED7">
        <w:rPr>
          <w:rFonts w:ascii="Times New Roman" w:hAnsi="Times New Roman" w:cs="Times New Roman"/>
          <w:sz w:val="24"/>
          <w:szCs w:val="24"/>
          <w:lang w:val="fr-FR"/>
        </w:rPr>
        <w:t>60-64</w:t>
      </w:r>
      <w:r>
        <w:rPr>
          <w:rFonts w:ascii="Times New Roman" w:hAnsi="Times New Roman" w:cs="Times New Roman"/>
          <w:sz w:val="24"/>
          <w:szCs w:val="24"/>
          <w:lang w:val="fr-FR"/>
        </w:rPr>
        <w:t>.</w:t>
      </w:r>
    </w:p>
    <w:p w14:paraId="147A0F74" w14:textId="77777777" w:rsidR="000F031A" w:rsidRDefault="000F031A" w:rsidP="00EA188C">
      <w:pPr>
        <w:pStyle w:val="BodyText"/>
        <w:spacing w:before="120" w:line="240" w:lineRule="auto"/>
        <w:ind w:left="425" w:hanging="425"/>
        <w:rPr>
          <w:color w:val="auto"/>
          <w:sz w:val="24"/>
          <w:szCs w:val="24"/>
          <w:lang w:val="en-US"/>
        </w:rPr>
      </w:pPr>
      <w:proofErr w:type="spellStart"/>
      <w:r w:rsidRPr="00C57ED7">
        <w:rPr>
          <w:color w:val="auto"/>
          <w:sz w:val="24"/>
          <w:szCs w:val="24"/>
          <w:lang w:val="en-US"/>
        </w:rPr>
        <w:t>Wieruszowski</w:t>
      </w:r>
      <w:proofErr w:type="spellEnd"/>
      <w:r>
        <w:rPr>
          <w:color w:val="auto"/>
          <w:sz w:val="24"/>
          <w:szCs w:val="24"/>
          <w:lang w:val="en-US"/>
        </w:rPr>
        <w:t xml:space="preserve">, </w:t>
      </w:r>
      <w:r w:rsidRPr="00C57ED7">
        <w:rPr>
          <w:color w:val="auto"/>
          <w:sz w:val="24"/>
          <w:szCs w:val="24"/>
          <w:lang w:val="en-US"/>
        </w:rPr>
        <w:t>H.</w:t>
      </w:r>
      <w:r>
        <w:rPr>
          <w:color w:val="auto"/>
          <w:sz w:val="24"/>
          <w:szCs w:val="24"/>
          <w:lang w:val="en-US"/>
        </w:rPr>
        <w:t xml:space="preserve">, </w:t>
      </w:r>
      <w:r w:rsidRPr="00C57ED7">
        <w:rPr>
          <w:color w:val="auto"/>
          <w:sz w:val="24"/>
          <w:szCs w:val="24"/>
          <w:lang w:val="en-US"/>
        </w:rPr>
        <w:t xml:space="preserve">(1966) </w:t>
      </w:r>
      <w:r w:rsidRPr="00C57ED7">
        <w:rPr>
          <w:i/>
          <w:color w:val="auto"/>
          <w:sz w:val="24"/>
          <w:szCs w:val="24"/>
          <w:lang w:val="en-US"/>
        </w:rPr>
        <w:t>The Medieval University</w:t>
      </w:r>
      <w:r>
        <w:rPr>
          <w:i/>
          <w:color w:val="auto"/>
          <w:sz w:val="24"/>
          <w:szCs w:val="24"/>
          <w:lang w:val="en-US"/>
        </w:rPr>
        <w:t xml:space="preserve">, </w:t>
      </w:r>
      <w:r w:rsidRPr="00C57ED7">
        <w:rPr>
          <w:color w:val="auto"/>
          <w:sz w:val="24"/>
          <w:szCs w:val="24"/>
          <w:lang w:val="en-US"/>
        </w:rPr>
        <w:t>New York: Anvil/van Nostrand</w:t>
      </w:r>
      <w:r>
        <w:rPr>
          <w:color w:val="auto"/>
          <w:sz w:val="24"/>
          <w:szCs w:val="24"/>
          <w:lang w:val="en-US"/>
        </w:rPr>
        <w:t>.</w:t>
      </w:r>
    </w:p>
    <w:p w14:paraId="29AF9BC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Wilcox</w:t>
      </w:r>
      <w:r>
        <w:rPr>
          <w:rFonts w:ascii="Times New Roman" w:hAnsi="Times New Roman" w:cs="Times New Roman"/>
          <w:sz w:val="24"/>
          <w:szCs w:val="24"/>
        </w:rPr>
        <w:t xml:space="preserve">, </w:t>
      </w:r>
      <w:r w:rsidRPr="00C57ED7">
        <w:rPr>
          <w:rFonts w:ascii="Times New Roman" w:hAnsi="Times New Roman" w:cs="Times New Roman"/>
          <w:sz w:val="24"/>
          <w:szCs w:val="24"/>
        </w:rPr>
        <w:t>C.</w:t>
      </w:r>
      <w:r>
        <w:rPr>
          <w:rFonts w:ascii="Times New Roman" w:hAnsi="Times New Roman" w:cs="Times New Roman"/>
          <w:sz w:val="24"/>
          <w:szCs w:val="24"/>
        </w:rPr>
        <w:t xml:space="preserve">, </w:t>
      </w:r>
      <w:r w:rsidRPr="00C57ED7">
        <w:rPr>
          <w:rFonts w:ascii="Times New Roman" w:hAnsi="Times New Roman" w:cs="Times New Roman"/>
          <w:sz w:val="24"/>
          <w:szCs w:val="24"/>
        </w:rPr>
        <w:t>(1993) “World War I and the Attack on Professors of German at the University of Michigan”</w:t>
      </w:r>
      <w:r>
        <w:rPr>
          <w:rFonts w:ascii="Times New Roman" w:hAnsi="Times New Roman" w:cs="Times New Roman"/>
          <w:sz w:val="24"/>
          <w:szCs w:val="24"/>
        </w:rPr>
        <w:t xml:space="preserve">, </w:t>
      </w:r>
      <w:r w:rsidRPr="00C57ED7">
        <w:rPr>
          <w:rFonts w:ascii="Times New Roman" w:hAnsi="Times New Roman" w:cs="Times New Roman"/>
          <w:i/>
          <w:sz w:val="24"/>
          <w:szCs w:val="24"/>
        </w:rPr>
        <w:t>History of Education Quarterly</w:t>
      </w:r>
      <w:r>
        <w:rPr>
          <w:rFonts w:ascii="Times New Roman" w:hAnsi="Times New Roman" w:cs="Times New Roman"/>
          <w:sz w:val="24"/>
          <w:szCs w:val="24"/>
        </w:rPr>
        <w:t xml:space="preserve">, </w:t>
      </w:r>
      <w:r w:rsidRPr="00C57ED7">
        <w:rPr>
          <w:rFonts w:ascii="Times New Roman" w:hAnsi="Times New Roman" w:cs="Times New Roman"/>
          <w:sz w:val="24"/>
          <w:szCs w:val="24"/>
        </w:rPr>
        <w:t>33(1</w:t>
      </w:r>
      <w:r>
        <w:rPr>
          <w:rFonts w:ascii="Times New Roman" w:hAnsi="Times New Roman" w:cs="Times New Roman"/>
          <w:sz w:val="24"/>
          <w:szCs w:val="24"/>
        </w:rPr>
        <w:t xml:space="preserve">): </w:t>
      </w:r>
      <w:r w:rsidRPr="00C57ED7">
        <w:rPr>
          <w:rFonts w:ascii="Times New Roman" w:hAnsi="Times New Roman" w:cs="Times New Roman"/>
          <w:sz w:val="24"/>
          <w:szCs w:val="24"/>
        </w:rPr>
        <w:t>59-84</w:t>
      </w:r>
      <w:r>
        <w:rPr>
          <w:rFonts w:ascii="Times New Roman" w:hAnsi="Times New Roman" w:cs="Times New Roman"/>
          <w:sz w:val="24"/>
          <w:szCs w:val="24"/>
        </w:rPr>
        <w:t>.</w:t>
      </w:r>
    </w:p>
    <w:p w14:paraId="50F8C5F6"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Wilkinson</w:t>
      </w:r>
      <w:r>
        <w:rPr>
          <w:rFonts w:ascii="Times New Roman" w:hAnsi="Times New Roman" w:cs="Times New Roman"/>
          <w:sz w:val="24"/>
          <w:szCs w:val="24"/>
        </w:rPr>
        <w:t xml:space="preserve">, </w:t>
      </w:r>
      <w:r w:rsidRPr="00C57ED7">
        <w:rPr>
          <w:rFonts w:ascii="Times New Roman" w:hAnsi="Times New Roman" w:cs="Times New Roman"/>
          <w:sz w:val="24"/>
          <w:szCs w:val="24"/>
        </w:rPr>
        <w:t>Doris</w:t>
      </w:r>
      <w:r>
        <w:rPr>
          <w:rFonts w:ascii="Times New Roman" w:hAnsi="Times New Roman" w:cs="Times New Roman"/>
          <w:sz w:val="24"/>
          <w:szCs w:val="24"/>
        </w:rPr>
        <w:t xml:space="preserve">, </w:t>
      </w:r>
      <w:r w:rsidRPr="00C57ED7">
        <w:rPr>
          <w:rFonts w:ascii="Times New Roman" w:hAnsi="Times New Roman" w:cs="Times New Roman"/>
          <w:sz w:val="24"/>
          <w:szCs w:val="24"/>
        </w:rPr>
        <w:t>(1994) “Transforming the Social Order: The Role of the University in Social Change”</w:t>
      </w:r>
      <w:r>
        <w:rPr>
          <w:rFonts w:ascii="Times New Roman" w:hAnsi="Times New Roman" w:cs="Times New Roman"/>
          <w:sz w:val="24"/>
          <w:szCs w:val="24"/>
        </w:rPr>
        <w:t xml:space="preserve">, </w:t>
      </w:r>
      <w:r w:rsidRPr="00C57ED7">
        <w:rPr>
          <w:rFonts w:ascii="Times New Roman" w:hAnsi="Times New Roman" w:cs="Times New Roman"/>
          <w:i/>
          <w:sz w:val="24"/>
          <w:szCs w:val="24"/>
        </w:rPr>
        <w:t>Sociological Forum</w:t>
      </w:r>
      <w:r>
        <w:rPr>
          <w:rFonts w:ascii="Times New Roman" w:hAnsi="Times New Roman" w:cs="Times New Roman"/>
          <w:sz w:val="24"/>
          <w:szCs w:val="24"/>
        </w:rPr>
        <w:t xml:space="preserve">, </w:t>
      </w:r>
      <w:r w:rsidRPr="00C57ED7">
        <w:rPr>
          <w:rFonts w:ascii="Times New Roman" w:hAnsi="Times New Roman" w:cs="Times New Roman"/>
          <w:sz w:val="24"/>
          <w:szCs w:val="24"/>
        </w:rPr>
        <w:t>9(3</w:t>
      </w:r>
      <w:r>
        <w:rPr>
          <w:rFonts w:ascii="Times New Roman" w:hAnsi="Times New Roman" w:cs="Times New Roman"/>
          <w:sz w:val="24"/>
          <w:szCs w:val="24"/>
        </w:rPr>
        <w:t xml:space="preserve">): </w:t>
      </w:r>
      <w:r w:rsidRPr="00C57ED7">
        <w:rPr>
          <w:rFonts w:ascii="Times New Roman" w:hAnsi="Times New Roman" w:cs="Times New Roman"/>
          <w:sz w:val="24"/>
          <w:szCs w:val="24"/>
        </w:rPr>
        <w:t>325-341</w:t>
      </w:r>
      <w:r>
        <w:rPr>
          <w:rFonts w:ascii="Times New Roman" w:hAnsi="Times New Roman" w:cs="Times New Roman"/>
          <w:sz w:val="24"/>
          <w:szCs w:val="24"/>
        </w:rPr>
        <w:t>.</w:t>
      </w:r>
    </w:p>
    <w:p w14:paraId="72CF5AEF" w14:textId="77777777" w:rsidR="000F031A" w:rsidRDefault="000F031A" w:rsidP="00EA188C">
      <w:pPr>
        <w:spacing w:before="120"/>
        <w:ind w:left="425" w:hanging="425"/>
      </w:pPr>
      <w:r w:rsidRPr="00D246C4">
        <w:t>Will</w:t>
      </w:r>
      <w:r>
        <w:t xml:space="preserve">, </w:t>
      </w:r>
      <w:r w:rsidRPr="00D246C4">
        <w:t>T.E.</w:t>
      </w:r>
      <w:r>
        <w:t xml:space="preserve">, </w:t>
      </w:r>
      <w:r w:rsidRPr="00D246C4">
        <w:t>(1901) “A Menace to Freedom: The College Trust”</w:t>
      </w:r>
      <w:r>
        <w:t xml:space="preserve">, </w:t>
      </w:r>
      <w:r w:rsidRPr="00D246C4">
        <w:rPr>
          <w:i/>
        </w:rPr>
        <w:t>Arena</w:t>
      </w:r>
      <w:r w:rsidRPr="00D246C4">
        <w:t xml:space="preserve"> XXVI: 244-57</w:t>
      </w:r>
      <w:r>
        <w:t>.</w:t>
      </w:r>
    </w:p>
    <w:p w14:paraId="17E08A9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Williams</w:t>
      </w:r>
      <w:r>
        <w:rPr>
          <w:rFonts w:ascii="Times New Roman" w:hAnsi="Times New Roman" w:cs="Times New Roman"/>
          <w:sz w:val="24"/>
          <w:szCs w:val="24"/>
        </w:rPr>
        <w:t xml:space="preserve">, </w:t>
      </w:r>
      <w:r w:rsidRPr="00C57ED7">
        <w:rPr>
          <w:rFonts w:ascii="Times New Roman" w:hAnsi="Times New Roman" w:cs="Times New Roman"/>
          <w:sz w:val="24"/>
          <w:szCs w:val="24"/>
        </w:rPr>
        <w:t>D. D.</w:t>
      </w:r>
      <w:r>
        <w:rPr>
          <w:rFonts w:ascii="Times New Roman" w:hAnsi="Times New Roman" w:cs="Times New Roman"/>
          <w:sz w:val="24"/>
          <w:szCs w:val="24"/>
        </w:rPr>
        <w:t xml:space="preserve">, </w:t>
      </w:r>
      <w:r w:rsidRPr="00C57ED7">
        <w:rPr>
          <w:rFonts w:ascii="Times New Roman" w:hAnsi="Times New Roman" w:cs="Times New Roman"/>
          <w:sz w:val="24"/>
          <w:szCs w:val="24"/>
        </w:rPr>
        <w:t>(1953) “Christian Freedom and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Christian Scholar</w:t>
      </w:r>
      <w:r>
        <w:rPr>
          <w:rFonts w:ascii="Times New Roman" w:hAnsi="Times New Roman" w:cs="Times New Roman"/>
          <w:sz w:val="24"/>
          <w:szCs w:val="24"/>
        </w:rPr>
        <w:t xml:space="preserve">, </w:t>
      </w:r>
      <w:r w:rsidRPr="00C57ED7">
        <w:rPr>
          <w:rFonts w:ascii="Times New Roman" w:hAnsi="Times New Roman" w:cs="Times New Roman"/>
          <w:sz w:val="24"/>
          <w:szCs w:val="24"/>
        </w:rPr>
        <w:t>36(1</w:t>
      </w:r>
      <w:r>
        <w:rPr>
          <w:rFonts w:ascii="Times New Roman" w:hAnsi="Times New Roman" w:cs="Times New Roman"/>
          <w:sz w:val="24"/>
          <w:szCs w:val="24"/>
        </w:rPr>
        <w:t xml:space="preserve">): </w:t>
      </w:r>
      <w:r w:rsidRPr="00C57ED7">
        <w:rPr>
          <w:rFonts w:ascii="Times New Roman" w:hAnsi="Times New Roman" w:cs="Times New Roman"/>
          <w:sz w:val="24"/>
          <w:szCs w:val="24"/>
        </w:rPr>
        <w:t>11-22</w:t>
      </w:r>
      <w:r>
        <w:rPr>
          <w:rFonts w:ascii="Times New Roman" w:hAnsi="Times New Roman" w:cs="Times New Roman"/>
          <w:sz w:val="24"/>
          <w:szCs w:val="24"/>
        </w:rPr>
        <w:t>.</w:t>
      </w:r>
    </w:p>
    <w:p w14:paraId="1C31C828" w14:textId="77777777" w:rsidR="000F031A" w:rsidRDefault="000F031A" w:rsidP="00EA188C">
      <w:pPr>
        <w:spacing w:before="120"/>
        <w:ind w:left="425" w:hanging="425"/>
      </w:pPr>
      <w:r w:rsidRPr="00C57ED7">
        <w:t>Williams</w:t>
      </w:r>
      <w:r>
        <w:t xml:space="preserve">, </w:t>
      </w:r>
      <w:r w:rsidRPr="00C57ED7">
        <w:t>George</w:t>
      </w:r>
      <w:r>
        <w:t xml:space="preserve">, </w:t>
      </w:r>
      <w:r w:rsidRPr="00C57ED7">
        <w:t>(2007) “Strategies to protect academic freedom in Australia”</w:t>
      </w:r>
      <w:r>
        <w:t xml:space="preserve">, </w:t>
      </w:r>
      <w:r w:rsidRPr="00C57ED7">
        <w:t>in Turk</w:t>
      </w:r>
      <w:r>
        <w:t xml:space="preserve">, </w:t>
      </w:r>
      <w:r w:rsidRPr="00C57ED7">
        <w:t>JL</w:t>
      </w:r>
      <w:r>
        <w:t xml:space="preserve">, </w:t>
      </w:r>
      <w:r w:rsidRPr="00C57ED7">
        <w:t>and Manson</w:t>
      </w:r>
      <w:r>
        <w:t xml:space="preserve">, </w:t>
      </w:r>
      <w:r w:rsidRPr="00C57ED7">
        <w:t>A</w:t>
      </w:r>
      <w:r>
        <w:t xml:space="preserve">., </w:t>
      </w:r>
      <w:r w:rsidRPr="00C57ED7">
        <w:t>(eds)</w:t>
      </w:r>
      <w:r>
        <w:t xml:space="preserve">, </w:t>
      </w:r>
      <w:r w:rsidRPr="00C57ED7">
        <w:rPr>
          <w:i/>
        </w:rPr>
        <w:t>Free Speech in Fearful Times: After 9/11 in Canada</w:t>
      </w:r>
      <w:r>
        <w:rPr>
          <w:i/>
        </w:rPr>
        <w:t xml:space="preserve">, </w:t>
      </w:r>
      <w:r w:rsidRPr="00C57ED7">
        <w:rPr>
          <w:i/>
        </w:rPr>
        <w:t>the US</w:t>
      </w:r>
      <w:r>
        <w:rPr>
          <w:i/>
        </w:rPr>
        <w:t xml:space="preserve">, </w:t>
      </w:r>
      <w:r w:rsidRPr="00C57ED7">
        <w:rPr>
          <w:i/>
        </w:rPr>
        <w:t>Australia</w:t>
      </w:r>
      <w:r>
        <w:rPr>
          <w:i/>
        </w:rPr>
        <w:t xml:space="preserve">, </w:t>
      </w:r>
      <w:r w:rsidRPr="00C57ED7">
        <w:rPr>
          <w:i/>
        </w:rPr>
        <w:t>&amp; Europe</w:t>
      </w:r>
      <w:r>
        <w:t xml:space="preserve">, </w:t>
      </w:r>
      <w:r w:rsidRPr="00C57ED7">
        <w:t>Toronto: James Lorimer</w:t>
      </w:r>
      <w:r>
        <w:t xml:space="preserve">, </w:t>
      </w:r>
      <w:r w:rsidRPr="00C57ED7">
        <w:t>p.245-252</w:t>
      </w:r>
      <w:r>
        <w:t>.</w:t>
      </w:r>
    </w:p>
    <w:p w14:paraId="3CD85F54" w14:textId="77777777" w:rsidR="000F031A" w:rsidRDefault="000F031A" w:rsidP="00EA188C">
      <w:pPr>
        <w:spacing w:before="120"/>
        <w:ind w:left="425" w:hanging="425"/>
      </w:pPr>
      <w:r w:rsidRPr="00C57ED7">
        <w:lastRenderedPageBreak/>
        <w:t>Williams</w:t>
      </w:r>
      <w:r>
        <w:t xml:space="preserve">, </w:t>
      </w:r>
      <w:r w:rsidRPr="00C57ED7">
        <w:t>George</w:t>
      </w:r>
      <w:r>
        <w:t xml:space="preserve">, </w:t>
      </w:r>
      <w:r w:rsidRPr="00C57ED7">
        <w:t>MacDonald</w:t>
      </w:r>
      <w:r>
        <w:t xml:space="preserve">, </w:t>
      </w:r>
      <w:r w:rsidRPr="00C57ED7">
        <w:t>Edwina</w:t>
      </w:r>
      <w:r>
        <w:t xml:space="preserve">, </w:t>
      </w:r>
      <w:r w:rsidRPr="00C57ED7">
        <w:t>(2006) “Academic Freedom and the ‘War on Terror’”</w:t>
      </w:r>
      <w:r>
        <w:t xml:space="preserve">, </w:t>
      </w:r>
      <w:r w:rsidRPr="00C57ED7">
        <w:rPr>
          <w:i/>
        </w:rPr>
        <w:t>Script and Print</w:t>
      </w:r>
      <w:r>
        <w:t xml:space="preserve">, </w:t>
      </w:r>
      <w:r w:rsidRPr="00C57ED7">
        <w:t>30(1</w:t>
      </w:r>
      <w:r>
        <w:t xml:space="preserve">): </w:t>
      </w:r>
      <w:r w:rsidRPr="00C57ED7">
        <w:t>7-11</w:t>
      </w:r>
      <w:r>
        <w:t>.</w:t>
      </w:r>
    </w:p>
    <w:p w14:paraId="53CDE73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Williams</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(1999) “The Other Politics of Tenure”</w:t>
      </w:r>
      <w:r>
        <w:rPr>
          <w:rFonts w:ascii="Times New Roman" w:hAnsi="Times New Roman" w:cs="Times New Roman"/>
          <w:sz w:val="24"/>
          <w:szCs w:val="24"/>
        </w:rPr>
        <w:t xml:space="preserve">, </w:t>
      </w:r>
      <w:r w:rsidRPr="00C57ED7">
        <w:rPr>
          <w:rFonts w:ascii="Times New Roman" w:hAnsi="Times New Roman" w:cs="Times New Roman"/>
          <w:i/>
          <w:sz w:val="24"/>
          <w:szCs w:val="24"/>
        </w:rPr>
        <w:t>College Literature</w:t>
      </w:r>
      <w:r>
        <w:rPr>
          <w:rFonts w:ascii="Times New Roman" w:hAnsi="Times New Roman" w:cs="Times New Roman"/>
          <w:i/>
          <w:sz w:val="24"/>
          <w:szCs w:val="24"/>
        </w:rPr>
        <w:t xml:space="preserve">, </w:t>
      </w:r>
      <w:r w:rsidRPr="00C57ED7">
        <w:rPr>
          <w:rFonts w:ascii="Times New Roman" w:hAnsi="Times New Roman" w:cs="Times New Roman"/>
          <w:sz w:val="24"/>
          <w:szCs w:val="24"/>
        </w:rPr>
        <w:t>26(3</w:t>
      </w:r>
      <w:r>
        <w:rPr>
          <w:rFonts w:ascii="Times New Roman" w:hAnsi="Times New Roman" w:cs="Times New Roman"/>
          <w:sz w:val="24"/>
          <w:szCs w:val="24"/>
        </w:rPr>
        <w:t xml:space="preserve">): </w:t>
      </w:r>
      <w:r w:rsidRPr="00C57ED7">
        <w:rPr>
          <w:rFonts w:ascii="Times New Roman" w:hAnsi="Times New Roman" w:cs="Times New Roman"/>
          <w:sz w:val="24"/>
          <w:szCs w:val="24"/>
        </w:rPr>
        <w:t>226-242</w:t>
      </w:r>
      <w:r>
        <w:rPr>
          <w:rFonts w:ascii="Times New Roman" w:hAnsi="Times New Roman" w:cs="Times New Roman"/>
          <w:sz w:val="24"/>
          <w:szCs w:val="24"/>
        </w:rPr>
        <w:t>.</w:t>
      </w:r>
    </w:p>
    <w:p w14:paraId="1D2C10A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Williams</w:t>
      </w:r>
      <w:r>
        <w:rPr>
          <w:rFonts w:ascii="Times New Roman" w:hAnsi="Times New Roman" w:cs="Times New Roman"/>
          <w:sz w:val="24"/>
          <w:szCs w:val="24"/>
        </w:rPr>
        <w:t xml:space="preserve">, </w:t>
      </w:r>
      <w:r w:rsidRPr="00C57ED7">
        <w:rPr>
          <w:rFonts w:ascii="Times New Roman" w:hAnsi="Times New Roman" w:cs="Times New Roman"/>
          <w:sz w:val="24"/>
          <w:szCs w:val="24"/>
        </w:rPr>
        <w:t>J.</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(ed.) (1995) </w:t>
      </w:r>
      <w:r w:rsidRPr="00C57ED7">
        <w:rPr>
          <w:rFonts w:ascii="Times New Roman" w:hAnsi="Times New Roman" w:cs="Times New Roman"/>
          <w:i/>
          <w:sz w:val="24"/>
          <w:szCs w:val="24"/>
        </w:rPr>
        <w:t>PC Wars: Politics and Theory in the Academy</w:t>
      </w:r>
      <w:r>
        <w:rPr>
          <w:rFonts w:ascii="Times New Roman" w:hAnsi="Times New Roman" w:cs="Times New Roman"/>
          <w:sz w:val="24"/>
          <w:szCs w:val="24"/>
        </w:rPr>
        <w:t xml:space="preserve">, </w:t>
      </w:r>
      <w:r w:rsidRPr="00C57ED7">
        <w:rPr>
          <w:rFonts w:ascii="Times New Roman" w:hAnsi="Times New Roman" w:cs="Times New Roman"/>
          <w:sz w:val="24"/>
          <w:szCs w:val="24"/>
        </w:rPr>
        <w:t>New York: Routledge</w:t>
      </w:r>
      <w:r>
        <w:rPr>
          <w:rFonts w:ascii="Times New Roman" w:hAnsi="Times New Roman" w:cs="Times New Roman"/>
          <w:sz w:val="24"/>
          <w:szCs w:val="24"/>
        </w:rPr>
        <w:t>.</w:t>
      </w:r>
    </w:p>
    <w:p w14:paraId="3E88CC09" w14:textId="77777777" w:rsidR="000F031A" w:rsidRDefault="000F031A" w:rsidP="00EA188C">
      <w:pPr>
        <w:pStyle w:val="Reference"/>
        <w:spacing w:before="120" w:after="0"/>
        <w:ind w:left="425" w:hanging="425"/>
        <w:rPr>
          <w:rFonts w:ascii="Times New Roman" w:hAnsi="Times New Roman"/>
          <w:noProof/>
          <w:sz w:val="24"/>
          <w:szCs w:val="24"/>
        </w:rPr>
      </w:pPr>
      <w:r w:rsidRPr="009E39D7">
        <w:rPr>
          <w:rFonts w:ascii="Times New Roman" w:hAnsi="Times New Roman"/>
          <w:noProof/>
          <w:sz w:val="24"/>
          <w:szCs w:val="24"/>
        </w:rPr>
        <w:t>Williams</w:t>
      </w:r>
      <w:r>
        <w:rPr>
          <w:rFonts w:ascii="Times New Roman" w:hAnsi="Times New Roman"/>
          <w:noProof/>
          <w:sz w:val="24"/>
          <w:szCs w:val="24"/>
        </w:rPr>
        <w:t xml:space="preserve">, </w:t>
      </w:r>
      <w:r w:rsidRPr="009E39D7">
        <w:rPr>
          <w:rFonts w:ascii="Times New Roman" w:hAnsi="Times New Roman"/>
          <w:noProof/>
          <w:sz w:val="24"/>
          <w:szCs w:val="24"/>
        </w:rPr>
        <w:t>Jeffrey</w:t>
      </w:r>
      <w:r>
        <w:rPr>
          <w:rFonts w:ascii="Times New Roman" w:hAnsi="Times New Roman"/>
          <w:noProof/>
          <w:sz w:val="24"/>
          <w:szCs w:val="24"/>
        </w:rPr>
        <w:t xml:space="preserve">, </w:t>
      </w:r>
      <w:r w:rsidRPr="009E39D7">
        <w:rPr>
          <w:rFonts w:ascii="Times New Roman" w:hAnsi="Times New Roman"/>
          <w:sz w:val="24"/>
          <w:szCs w:val="24"/>
        </w:rPr>
        <w:t>(2010) “Academic Bondage”</w:t>
      </w:r>
      <w:r>
        <w:rPr>
          <w:rFonts w:ascii="Times New Roman" w:hAnsi="Times New Roman"/>
          <w:sz w:val="24"/>
          <w:szCs w:val="24"/>
        </w:rPr>
        <w:t xml:space="preserve">, </w:t>
      </w:r>
      <w:r w:rsidRPr="009E39D7">
        <w:rPr>
          <w:rFonts w:ascii="Times New Roman" w:hAnsi="Times New Roman"/>
          <w:sz w:val="24"/>
          <w:szCs w:val="24"/>
        </w:rPr>
        <w:t xml:space="preserve">in </w:t>
      </w:r>
      <w:r w:rsidRPr="009E39D7">
        <w:rPr>
          <w:rFonts w:ascii="Times New Roman" w:hAnsi="Times New Roman"/>
          <w:noProof/>
          <w:sz w:val="24"/>
          <w:szCs w:val="24"/>
        </w:rPr>
        <w:t>Carvalho</w:t>
      </w:r>
      <w:r>
        <w:rPr>
          <w:rFonts w:ascii="Times New Roman" w:hAnsi="Times New Roman"/>
          <w:noProof/>
          <w:sz w:val="24"/>
          <w:szCs w:val="24"/>
        </w:rPr>
        <w:t xml:space="preserve">, </w:t>
      </w:r>
      <w:r w:rsidRPr="009E39D7">
        <w:rPr>
          <w:rFonts w:ascii="Times New Roman" w:hAnsi="Times New Roman"/>
          <w:noProof/>
          <w:sz w:val="24"/>
          <w:szCs w:val="24"/>
        </w:rPr>
        <w:t>E.</w:t>
      </w:r>
      <w:r>
        <w:rPr>
          <w:rFonts w:ascii="Times New Roman" w:hAnsi="Times New Roman"/>
          <w:noProof/>
          <w:sz w:val="24"/>
          <w:szCs w:val="24"/>
        </w:rPr>
        <w:t xml:space="preserve">, </w:t>
      </w:r>
      <w:r w:rsidRPr="009E39D7">
        <w:rPr>
          <w:rFonts w:ascii="Times New Roman" w:hAnsi="Times New Roman"/>
          <w:noProof/>
          <w:sz w:val="24"/>
          <w:szCs w:val="24"/>
        </w:rPr>
        <w:t>and Downing</w:t>
      </w:r>
      <w:r>
        <w:rPr>
          <w:rFonts w:ascii="Times New Roman" w:hAnsi="Times New Roman"/>
          <w:noProof/>
          <w:sz w:val="24"/>
          <w:szCs w:val="24"/>
        </w:rPr>
        <w:t xml:space="preserve">, </w:t>
      </w:r>
      <w:r w:rsidRPr="009E39D7">
        <w:rPr>
          <w:rFonts w:ascii="Times New Roman" w:hAnsi="Times New Roman"/>
          <w:noProof/>
          <w:sz w:val="24"/>
          <w:szCs w:val="24"/>
        </w:rPr>
        <w:t>D.</w:t>
      </w:r>
      <w:r>
        <w:rPr>
          <w:rFonts w:ascii="Times New Roman" w:hAnsi="Times New Roman"/>
          <w:noProof/>
          <w:sz w:val="24"/>
          <w:szCs w:val="24"/>
        </w:rPr>
        <w:t xml:space="preserve">, </w:t>
      </w:r>
      <w:r w:rsidRPr="009E39D7">
        <w:rPr>
          <w:rFonts w:ascii="Times New Roman" w:hAnsi="Times New Roman"/>
          <w:noProof/>
          <w:sz w:val="24"/>
          <w:szCs w:val="24"/>
        </w:rPr>
        <w:t xml:space="preserve">(eds.) </w:t>
      </w:r>
      <w:r w:rsidRPr="009E39D7">
        <w:rPr>
          <w:rFonts w:ascii="Times New Roman" w:hAnsi="Times New Roman"/>
          <w:i/>
          <w:noProof/>
          <w:sz w:val="24"/>
          <w:szCs w:val="24"/>
        </w:rPr>
        <w:t>Academic Freedom in the Post-9/11 Era</w:t>
      </w:r>
      <w:r>
        <w:rPr>
          <w:rFonts w:ascii="Times New Roman" w:hAnsi="Times New Roman"/>
          <w:noProof/>
          <w:sz w:val="24"/>
          <w:szCs w:val="24"/>
        </w:rPr>
        <w:t xml:space="preserve">, </w:t>
      </w:r>
      <w:r w:rsidRPr="009E39D7">
        <w:rPr>
          <w:rFonts w:ascii="Times New Roman" w:hAnsi="Times New Roman"/>
          <w:noProof/>
          <w:sz w:val="24"/>
          <w:szCs w:val="24"/>
        </w:rPr>
        <w:t>Basingstoke: Palgrave Macmillan.</w:t>
      </w:r>
      <w:r>
        <w:rPr>
          <w:rFonts w:ascii="Times New Roman" w:hAnsi="Times New Roman"/>
          <w:noProof/>
          <w:sz w:val="24"/>
          <w:szCs w:val="24"/>
        </w:rPr>
        <w:t xml:space="preserve">, </w:t>
      </w:r>
      <w:r w:rsidRPr="009E39D7">
        <w:rPr>
          <w:rFonts w:ascii="Times New Roman" w:hAnsi="Times New Roman"/>
          <w:noProof/>
          <w:sz w:val="24"/>
          <w:szCs w:val="24"/>
        </w:rPr>
        <w:t>p.169-184</w:t>
      </w:r>
      <w:r>
        <w:rPr>
          <w:rFonts w:ascii="Times New Roman" w:hAnsi="Times New Roman"/>
          <w:noProof/>
          <w:sz w:val="24"/>
          <w:szCs w:val="24"/>
        </w:rPr>
        <w:t>.</w:t>
      </w:r>
    </w:p>
    <w:p w14:paraId="21085388" w14:textId="77777777" w:rsidR="000F031A" w:rsidRDefault="000F031A" w:rsidP="00EA188C">
      <w:pPr>
        <w:spacing w:before="120"/>
        <w:ind w:left="425" w:hanging="425"/>
      </w:pPr>
      <w:r w:rsidRPr="00C57ED7">
        <w:t>Williams</w:t>
      </w:r>
      <w:r>
        <w:t xml:space="preserve">, </w:t>
      </w:r>
      <w:r w:rsidRPr="00C57ED7">
        <w:t>Kate</w:t>
      </w:r>
      <w:r>
        <w:t xml:space="preserve">, </w:t>
      </w:r>
      <w:r w:rsidRPr="00C57ED7">
        <w:t xml:space="preserve">(2002) “Loss of Academic Freedom on the Internet: The Fourth Circuit’s Decision in </w:t>
      </w:r>
      <w:proofErr w:type="spellStart"/>
      <w:r w:rsidRPr="00C57ED7">
        <w:t>Urofsky</w:t>
      </w:r>
      <w:proofErr w:type="spellEnd"/>
      <w:r w:rsidRPr="00C57ED7">
        <w:t xml:space="preserve"> V. Gilmore”</w:t>
      </w:r>
      <w:r>
        <w:t xml:space="preserve">, </w:t>
      </w:r>
      <w:r w:rsidRPr="00C57ED7">
        <w:rPr>
          <w:i/>
        </w:rPr>
        <w:t>Review of Litigation</w:t>
      </w:r>
      <w:r>
        <w:rPr>
          <w:i/>
        </w:rPr>
        <w:t xml:space="preserve">, </w:t>
      </w:r>
      <w:r w:rsidRPr="00C57ED7">
        <w:t>21(2</w:t>
      </w:r>
      <w:r>
        <w:t xml:space="preserve">): </w:t>
      </w:r>
      <w:r w:rsidRPr="00C57ED7">
        <w:t>493-526</w:t>
      </w:r>
      <w:r>
        <w:t>.</w:t>
      </w:r>
    </w:p>
    <w:p w14:paraId="57794F36" w14:textId="77777777" w:rsidR="000F031A" w:rsidRDefault="000F031A" w:rsidP="00EA188C">
      <w:pPr>
        <w:spacing w:before="120"/>
        <w:ind w:left="425" w:hanging="425"/>
      </w:pPr>
      <w:r w:rsidRPr="00C57ED7">
        <w:t>Williams</w:t>
      </w:r>
      <w:r>
        <w:t xml:space="preserve">, </w:t>
      </w:r>
      <w:r w:rsidRPr="00C57ED7">
        <w:t>Kevin</w:t>
      </w:r>
      <w:r>
        <w:t xml:space="preserve">, </w:t>
      </w:r>
      <w:r w:rsidRPr="00C57ED7">
        <w:t>(2008) “Troubling the concept of the ‘academic profession’ in 21st Century higher education”</w:t>
      </w:r>
      <w:r>
        <w:t xml:space="preserve">, </w:t>
      </w:r>
      <w:r w:rsidRPr="00C57ED7">
        <w:rPr>
          <w:i/>
        </w:rPr>
        <w:t>Higher Education</w:t>
      </w:r>
      <w:r>
        <w:t xml:space="preserve">, </w:t>
      </w:r>
      <w:r w:rsidRPr="00C57ED7">
        <w:t>56(5</w:t>
      </w:r>
      <w:r>
        <w:t xml:space="preserve">): </w:t>
      </w:r>
      <w:r w:rsidRPr="00C57ED7">
        <w:t>533-544</w:t>
      </w:r>
      <w:r>
        <w:t>.</w:t>
      </w:r>
    </w:p>
    <w:p w14:paraId="63E0BD68"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Williams</w:t>
      </w:r>
      <w:r>
        <w:rPr>
          <w:rFonts w:ascii="Times New Roman" w:hAnsi="Times New Roman" w:cs="Times New Roman"/>
          <w:sz w:val="24"/>
          <w:szCs w:val="24"/>
        </w:rPr>
        <w:t xml:space="preserve">, </w:t>
      </w:r>
      <w:r w:rsidRPr="00C57ED7">
        <w:rPr>
          <w:rFonts w:ascii="Times New Roman" w:hAnsi="Times New Roman" w:cs="Times New Roman"/>
          <w:sz w:val="24"/>
          <w:szCs w:val="24"/>
        </w:rPr>
        <w:t>R. J. P.</w:t>
      </w:r>
      <w:r>
        <w:rPr>
          <w:rFonts w:ascii="Times New Roman" w:hAnsi="Times New Roman" w:cs="Times New Roman"/>
          <w:sz w:val="24"/>
          <w:szCs w:val="24"/>
        </w:rPr>
        <w:t xml:space="preserve">, </w:t>
      </w:r>
      <w:r w:rsidRPr="00C57ED7">
        <w:rPr>
          <w:rFonts w:ascii="Times New Roman" w:hAnsi="Times New Roman" w:cs="Times New Roman"/>
          <w:sz w:val="24"/>
          <w:szCs w:val="24"/>
        </w:rPr>
        <w:t>(1991) “Science in Universities: Teaching</w:t>
      </w:r>
      <w:r>
        <w:rPr>
          <w:rFonts w:ascii="Times New Roman" w:hAnsi="Times New Roman" w:cs="Times New Roman"/>
          <w:sz w:val="24"/>
          <w:szCs w:val="24"/>
        </w:rPr>
        <w:t xml:space="preserve">, </w:t>
      </w:r>
      <w:r w:rsidRPr="00C57ED7">
        <w:rPr>
          <w:rFonts w:ascii="Times New Roman" w:hAnsi="Times New Roman" w:cs="Times New Roman"/>
          <w:sz w:val="24"/>
          <w:szCs w:val="24"/>
        </w:rPr>
        <w:t>Research and Autonomy”</w:t>
      </w:r>
      <w:r>
        <w:rPr>
          <w:rFonts w:ascii="Times New Roman" w:hAnsi="Times New Roman" w:cs="Times New Roman"/>
          <w:sz w:val="24"/>
          <w:szCs w:val="24"/>
        </w:rPr>
        <w:t xml:space="preserve">, </w:t>
      </w:r>
      <w:r w:rsidRPr="00C57ED7">
        <w:rPr>
          <w:rFonts w:ascii="Times New Roman" w:hAnsi="Times New Roman" w:cs="Times New Roman"/>
          <w:i/>
          <w:sz w:val="24"/>
          <w:szCs w:val="24"/>
        </w:rPr>
        <w:t>Studies in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16(1</w:t>
      </w:r>
      <w:r>
        <w:rPr>
          <w:rFonts w:ascii="Times New Roman" w:hAnsi="Times New Roman" w:cs="Times New Roman"/>
          <w:sz w:val="24"/>
          <w:szCs w:val="24"/>
        </w:rPr>
        <w:t xml:space="preserve">): </w:t>
      </w:r>
      <w:r w:rsidRPr="00C57ED7">
        <w:rPr>
          <w:rFonts w:ascii="Times New Roman" w:hAnsi="Times New Roman" w:cs="Times New Roman"/>
          <w:sz w:val="24"/>
          <w:szCs w:val="24"/>
        </w:rPr>
        <w:t>15-22</w:t>
      </w:r>
      <w:r>
        <w:rPr>
          <w:rFonts w:ascii="Times New Roman" w:hAnsi="Times New Roman" w:cs="Times New Roman"/>
          <w:sz w:val="24"/>
          <w:szCs w:val="24"/>
        </w:rPr>
        <w:t>.</w:t>
      </w:r>
    </w:p>
    <w:p w14:paraId="3FCF231C"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Williams</w:t>
      </w:r>
      <w:r>
        <w:rPr>
          <w:rFonts w:ascii="Times New Roman" w:hAnsi="Times New Roman" w:cs="Times New Roman"/>
          <w:sz w:val="24"/>
          <w:szCs w:val="24"/>
        </w:rPr>
        <w:t xml:space="preserve">, </w:t>
      </w:r>
      <w:r w:rsidRPr="00C57ED7">
        <w:rPr>
          <w:rFonts w:ascii="Times New Roman" w:hAnsi="Times New Roman" w:cs="Times New Roman"/>
          <w:sz w:val="24"/>
          <w:szCs w:val="24"/>
        </w:rPr>
        <w:t>Robert L.</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(2006) “Academic Freedom in Higher Education Within a Conservative </w:t>
      </w:r>
      <w:proofErr w:type="spellStart"/>
      <w:r w:rsidRPr="00C57ED7">
        <w:rPr>
          <w:rFonts w:ascii="Times New Roman" w:hAnsi="Times New Roman" w:cs="Times New Roman"/>
          <w:sz w:val="24"/>
          <w:szCs w:val="24"/>
        </w:rPr>
        <w:t>Sociopolitical</w:t>
      </w:r>
      <w:proofErr w:type="spellEnd"/>
      <w:r w:rsidRPr="00C57ED7">
        <w:rPr>
          <w:rFonts w:ascii="Times New Roman" w:hAnsi="Times New Roman" w:cs="Times New Roman"/>
          <w:sz w:val="24"/>
          <w:szCs w:val="24"/>
        </w:rPr>
        <w:t xml:space="preserve"> Culture”</w:t>
      </w:r>
      <w:r>
        <w:rPr>
          <w:rFonts w:ascii="Times New Roman" w:hAnsi="Times New Roman" w:cs="Times New Roman"/>
          <w:sz w:val="24"/>
          <w:szCs w:val="24"/>
        </w:rPr>
        <w:t xml:space="preserve">, </w:t>
      </w:r>
      <w:r w:rsidRPr="00C57ED7">
        <w:rPr>
          <w:rFonts w:ascii="Times New Roman" w:hAnsi="Times New Roman" w:cs="Times New Roman"/>
          <w:i/>
          <w:sz w:val="24"/>
          <w:szCs w:val="24"/>
        </w:rPr>
        <w:t>Innovative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31(1</w:t>
      </w:r>
      <w:r>
        <w:rPr>
          <w:rFonts w:ascii="Times New Roman" w:hAnsi="Times New Roman" w:cs="Times New Roman"/>
          <w:sz w:val="24"/>
          <w:szCs w:val="24"/>
        </w:rPr>
        <w:t xml:space="preserve">): </w:t>
      </w:r>
      <w:r w:rsidRPr="00C57ED7">
        <w:rPr>
          <w:rFonts w:ascii="Times New Roman" w:hAnsi="Times New Roman" w:cs="Times New Roman"/>
          <w:sz w:val="24"/>
          <w:szCs w:val="24"/>
        </w:rPr>
        <w:t>5-25</w:t>
      </w:r>
      <w:r>
        <w:rPr>
          <w:rFonts w:ascii="Times New Roman" w:hAnsi="Times New Roman" w:cs="Times New Roman"/>
          <w:sz w:val="24"/>
          <w:szCs w:val="24"/>
        </w:rPr>
        <w:t>.</w:t>
      </w:r>
    </w:p>
    <w:p w14:paraId="0882CB55" w14:textId="77777777" w:rsidR="000F031A" w:rsidRDefault="000F031A" w:rsidP="00EA188C">
      <w:pPr>
        <w:spacing w:before="120"/>
        <w:ind w:left="425" w:hanging="425"/>
      </w:pPr>
      <w:r w:rsidRPr="00C57ED7">
        <w:t>Williamson</w:t>
      </w:r>
      <w:r>
        <w:t xml:space="preserve">, </w:t>
      </w:r>
      <w:r w:rsidRPr="00C57ED7">
        <w:t>E.</w:t>
      </w:r>
      <w:r>
        <w:t xml:space="preserve">, </w:t>
      </w:r>
      <w:r w:rsidRPr="00C57ED7">
        <w:t xml:space="preserve">(1964) “Do students have academic freedom?” </w:t>
      </w:r>
      <w:bookmarkStart w:id="6" w:name="OLE_LINK3"/>
      <w:bookmarkStart w:id="7" w:name="OLE_LINK4"/>
      <w:r w:rsidRPr="00C57ED7">
        <w:rPr>
          <w:i/>
        </w:rPr>
        <w:t>College and University</w:t>
      </w:r>
      <w:bookmarkEnd w:id="6"/>
      <w:bookmarkEnd w:id="7"/>
      <w:r>
        <w:t xml:space="preserve">, </w:t>
      </w:r>
      <w:r w:rsidRPr="00C57ED7">
        <w:t>3: 466-487</w:t>
      </w:r>
      <w:r>
        <w:t>.</w:t>
      </w:r>
    </w:p>
    <w:p w14:paraId="1CBF2D69" w14:textId="77777777" w:rsidR="000F031A" w:rsidRDefault="000F031A" w:rsidP="00EA188C">
      <w:pPr>
        <w:spacing w:before="120"/>
        <w:ind w:left="425" w:hanging="425"/>
      </w:pPr>
      <w:r w:rsidRPr="00C57ED7">
        <w:t>Wilson</w:t>
      </w:r>
      <w:r>
        <w:t xml:space="preserve">, </w:t>
      </w:r>
      <w:r w:rsidRPr="00C57ED7">
        <w:t>Bradford</w:t>
      </w:r>
      <w:r>
        <w:t xml:space="preserve">, </w:t>
      </w:r>
      <w:r w:rsidRPr="00C57ED7">
        <w:t>(1997) “Politicizing Academic Freedom</w:t>
      </w:r>
      <w:r>
        <w:t xml:space="preserve">, </w:t>
      </w:r>
      <w:r w:rsidRPr="00C57ED7">
        <w:t>Vulgarizing Scholarly Discourse”</w:t>
      </w:r>
      <w:r>
        <w:t xml:space="preserve">, </w:t>
      </w:r>
      <w:r w:rsidRPr="00C57ED7">
        <w:rPr>
          <w:rStyle w:val="Emphasis"/>
        </w:rPr>
        <w:t>Chronicle of Higher Education</w:t>
      </w:r>
      <w:r>
        <w:t xml:space="preserve">, </w:t>
      </w:r>
      <w:r w:rsidRPr="00C57ED7">
        <w:t>44(17</w:t>
      </w:r>
      <w:r>
        <w:t xml:space="preserve">): </w:t>
      </w:r>
      <w:r w:rsidRPr="00C57ED7">
        <w:t>A52</w:t>
      </w:r>
      <w:r>
        <w:t>.</w:t>
      </w:r>
    </w:p>
    <w:p w14:paraId="6D3DCB17"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E.</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(1978) “The Attempt to Suppress Human </w:t>
      </w:r>
      <w:proofErr w:type="spellStart"/>
      <w:r w:rsidRPr="00C57ED7">
        <w:rPr>
          <w:rFonts w:ascii="Times New Roman" w:hAnsi="Times New Roman" w:cs="Times New Roman"/>
          <w:sz w:val="24"/>
          <w:szCs w:val="24"/>
        </w:rPr>
        <w:t>Behavioral</w:t>
      </w:r>
      <w:proofErr w:type="spellEnd"/>
      <w:r w:rsidRPr="00C57ED7">
        <w:rPr>
          <w:rFonts w:ascii="Times New Roman" w:hAnsi="Times New Roman" w:cs="Times New Roman"/>
          <w:sz w:val="24"/>
          <w:szCs w:val="24"/>
        </w:rPr>
        <w:t xml:space="preserve"> Genetics”</w:t>
      </w:r>
      <w:r>
        <w:rPr>
          <w:rFonts w:ascii="Times New Roman" w:hAnsi="Times New Roman" w:cs="Times New Roman"/>
          <w:sz w:val="24"/>
          <w:szCs w:val="24"/>
        </w:rPr>
        <w:t xml:space="preserve">, </w:t>
      </w:r>
      <w:r w:rsidRPr="00C57ED7">
        <w:rPr>
          <w:rFonts w:ascii="Times New Roman" w:hAnsi="Times New Roman" w:cs="Times New Roman"/>
          <w:i/>
          <w:sz w:val="24"/>
          <w:szCs w:val="24"/>
        </w:rPr>
        <w:t>Journal of General Education</w:t>
      </w:r>
      <w:r>
        <w:rPr>
          <w:rFonts w:ascii="Times New Roman" w:hAnsi="Times New Roman" w:cs="Times New Roman"/>
          <w:sz w:val="24"/>
          <w:szCs w:val="24"/>
        </w:rPr>
        <w:t xml:space="preserve">, </w:t>
      </w:r>
      <w:r w:rsidRPr="00C57ED7">
        <w:rPr>
          <w:rFonts w:ascii="Times New Roman" w:hAnsi="Times New Roman" w:cs="Times New Roman"/>
          <w:sz w:val="24"/>
          <w:szCs w:val="24"/>
        </w:rPr>
        <w:t>29(4</w:t>
      </w:r>
      <w:r>
        <w:rPr>
          <w:rFonts w:ascii="Times New Roman" w:hAnsi="Times New Roman" w:cs="Times New Roman"/>
          <w:sz w:val="24"/>
          <w:szCs w:val="24"/>
        </w:rPr>
        <w:t xml:space="preserve">): </w:t>
      </w:r>
      <w:r w:rsidRPr="00C57ED7">
        <w:rPr>
          <w:rFonts w:ascii="Times New Roman" w:hAnsi="Times New Roman" w:cs="Times New Roman"/>
          <w:sz w:val="24"/>
          <w:szCs w:val="24"/>
        </w:rPr>
        <w:t>277-287</w:t>
      </w:r>
      <w:r>
        <w:rPr>
          <w:rFonts w:ascii="Times New Roman" w:hAnsi="Times New Roman" w:cs="Times New Roman"/>
          <w:sz w:val="24"/>
          <w:szCs w:val="24"/>
        </w:rPr>
        <w:t>.</w:t>
      </w:r>
    </w:p>
    <w:p w14:paraId="76A5292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F.</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(1996) “In </w:t>
      </w:r>
      <w:proofErr w:type="spellStart"/>
      <w:r w:rsidRPr="00C57ED7">
        <w:rPr>
          <w:rFonts w:ascii="Times New Roman" w:hAnsi="Times New Roman" w:cs="Times New Roman"/>
          <w:sz w:val="24"/>
          <w:szCs w:val="24"/>
        </w:rPr>
        <w:t>Defense</w:t>
      </w:r>
      <w:proofErr w:type="spellEnd"/>
      <w:r w:rsidRPr="00C57ED7">
        <w:rPr>
          <w:rFonts w:ascii="Times New Roman" w:hAnsi="Times New Roman" w:cs="Times New Roman"/>
          <w:sz w:val="24"/>
          <w:szCs w:val="24"/>
        </w:rPr>
        <w:t xml:space="preserve"> of Speech Codes”</w:t>
      </w:r>
      <w:r>
        <w:rPr>
          <w:rFonts w:ascii="Times New Roman" w:hAnsi="Times New Roman" w:cs="Times New Roman"/>
          <w:sz w:val="24"/>
          <w:szCs w:val="24"/>
        </w:rPr>
        <w:t xml:space="preserve">, </w:t>
      </w:r>
      <w:r w:rsidRPr="00C57ED7">
        <w:rPr>
          <w:rFonts w:ascii="Times New Roman" w:hAnsi="Times New Roman" w:cs="Times New Roman"/>
          <w:i/>
          <w:sz w:val="24"/>
          <w:szCs w:val="24"/>
        </w:rPr>
        <w:t>Interchange</w:t>
      </w:r>
      <w:r>
        <w:rPr>
          <w:rFonts w:ascii="Times New Roman" w:hAnsi="Times New Roman" w:cs="Times New Roman"/>
          <w:sz w:val="24"/>
          <w:szCs w:val="24"/>
        </w:rPr>
        <w:t xml:space="preserve">, </w:t>
      </w:r>
      <w:r w:rsidRPr="00C57ED7">
        <w:rPr>
          <w:rFonts w:ascii="Times New Roman" w:hAnsi="Times New Roman" w:cs="Times New Roman"/>
          <w:sz w:val="24"/>
          <w:szCs w:val="24"/>
        </w:rPr>
        <w:t>27(2</w:t>
      </w:r>
      <w:r>
        <w:rPr>
          <w:rFonts w:ascii="Times New Roman" w:hAnsi="Times New Roman" w:cs="Times New Roman"/>
          <w:sz w:val="24"/>
          <w:szCs w:val="24"/>
        </w:rPr>
        <w:t xml:space="preserve">): </w:t>
      </w:r>
      <w:r w:rsidRPr="00C57ED7">
        <w:rPr>
          <w:rFonts w:ascii="Times New Roman" w:hAnsi="Times New Roman" w:cs="Times New Roman"/>
          <w:sz w:val="24"/>
          <w:szCs w:val="24"/>
        </w:rPr>
        <w:t>125-159</w:t>
      </w:r>
      <w:r>
        <w:rPr>
          <w:rFonts w:ascii="Times New Roman" w:hAnsi="Times New Roman" w:cs="Times New Roman"/>
          <w:sz w:val="24"/>
          <w:szCs w:val="24"/>
        </w:rPr>
        <w:t>.</w:t>
      </w:r>
    </w:p>
    <w:p w14:paraId="39291B2E"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(1995) </w:t>
      </w:r>
      <w:r w:rsidRPr="00C57ED7">
        <w:rPr>
          <w:rFonts w:ascii="Times New Roman" w:hAnsi="Times New Roman" w:cs="Times New Roman"/>
          <w:i/>
          <w:sz w:val="24"/>
          <w:szCs w:val="24"/>
        </w:rPr>
        <w:t>The Myth of Political Correctness: The Conservative Attack on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Durham: Duke University Press</w:t>
      </w:r>
      <w:r>
        <w:rPr>
          <w:rFonts w:ascii="Times New Roman" w:hAnsi="Times New Roman" w:cs="Times New Roman"/>
          <w:sz w:val="24"/>
          <w:szCs w:val="24"/>
        </w:rPr>
        <w:t>.</w:t>
      </w:r>
    </w:p>
    <w:p w14:paraId="79049557" w14:textId="77777777" w:rsidR="000F031A" w:rsidRDefault="000F031A" w:rsidP="00EA188C">
      <w:pPr>
        <w:spacing w:before="120"/>
        <w:ind w:left="425" w:hanging="425"/>
      </w:pPr>
      <w:r w:rsidRPr="00C57ED7">
        <w:t>Wilson</w:t>
      </w:r>
      <w:r>
        <w:t xml:space="preserve">, </w:t>
      </w:r>
      <w:r w:rsidRPr="00C57ED7">
        <w:t>John</w:t>
      </w:r>
      <w:r>
        <w:t xml:space="preserve">, </w:t>
      </w:r>
      <w:r w:rsidRPr="00C57ED7">
        <w:t>(1996) “Myths and Facts: How Real Is Political Correctness”</w:t>
      </w:r>
      <w:r>
        <w:t xml:space="preserve">, </w:t>
      </w:r>
      <w:r w:rsidRPr="00C57ED7">
        <w:rPr>
          <w:i/>
          <w:iCs/>
        </w:rPr>
        <w:t>William Mitchell Law Review</w:t>
      </w:r>
      <w:r>
        <w:rPr>
          <w:i/>
          <w:iCs/>
        </w:rPr>
        <w:t xml:space="preserve">, </w:t>
      </w:r>
      <w:r w:rsidRPr="00C57ED7">
        <w:rPr>
          <w:iCs/>
        </w:rPr>
        <w:t>22(2</w:t>
      </w:r>
      <w:r>
        <w:rPr>
          <w:iCs/>
        </w:rPr>
        <w:t xml:space="preserve">): </w:t>
      </w:r>
      <w:r w:rsidRPr="00C57ED7">
        <w:t>517-544</w:t>
      </w:r>
      <w:r>
        <w:t>.</w:t>
      </w:r>
    </w:p>
    <w:p w14:paraId="3FE21E7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John</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(2006) </w:t>
      </w:r>
      <w:r w:rsidRPr="00C57ED7">
        <w:rPr>
          <w:rFonts w:ascii="Times New Roman" w:hAnsi="Times New Roman" w:cs="Times New Roman"/>
          <w:i/>
          <w:sz w:val="24"/>
          <w:szCs w:val="24"/>
        </w:rPr>
        <w:t>Patriotic Correctness: Academic Freedom and its Enemies</w:t>
      </w:r>
      <w:r>
        <w:rPr>
          <w:rFonts w:ascii="Times New Roman" w:hAnsi="Times New Roman" w:cs="Times New Roman"/>
          <w:i/>
          <w:sz w:val="24"/>
          <w:szCs w:val="24"/>
        </w:rPr>
        <w:t xml:space="preserve">, </w:t>
      </w:r>
      <w:r w:rsidRPr="00C57ED7">
        <w:rPr>
          <w:rFonts w:ascii="Times New Roman" w:hAnsi="Times New Roman" w:cs="Times New Roman"/>
          <w:sz w:val="24"/>
          <w:szCs w:val="24"/>
        </w:rPr>
        <w:t>Boulder: Paradigm</w:t>
      </w:r>
      <w:r>
        <w:rPr>
          <w:rFonts w:ascii="Times New Roman" w:hAnsi="Times New Roman" w:cs="Times New Roman"/>
          <w:sz w:val="24"/>
          <w:szCs w:val="24"/>
        </w:rPr>
        <w:t>.</w:t>
      </w:r>
    </w:p>
    <w:p w14:paraId="60B6CE5C" w14:textId="77777777" w:rsidR="000F031A" w:rsidRDefault="000F031A" w:rsidP="00EA188C">
      <w:pPr>
        <w:pStyle w:val="Reference"/>
        <w:spacing w:before="120" w:after="0"/>
        <w:ind w:left="425" w:hanging="425"/>
        <w:rPr>
          <w:rFonts w:ascii="Times New Roman" w:hAnsi="Times New Roman"/>
          <w:noProof/>
          <w:sz w:val="24"/>
          <w:szCs w:val="24"/>
        </w:rPr>
      </w:pPr>
      <w:r w:rsidRPr="009E39D7">
        <w:rPr>
          <w:rFonts w:ascii="Times New Roman" w:hAnsi="Times New Roman"/>
          <w:sz w:val="24"/>
          <w:szCs w:val="24"/>
        </w:rPr>
        <w:t>Wilson</w:t>
      </w:r>
      <w:r>
        <w:rPr>
          <w:rFonts w:ascii="Times New Roman" w:hAnsi="Times New Roman"/>
          <w:sz w:val="24"/>
          <w:szCs w:val="24"/>
        </w:rPr>
        <w:t xml:space="preserve">, </w:t>
      </w:r>
      <w:r w:rsidRPr="009E39D7">
        <w:rPr>
          <w:rFonts w:ascii="Times New Roman" w:hAnsi="Times New Roman"/>
          <w:sz w:val="24"/>
          <w:szCs w:val="24"/>
        </w:rPr>
        <w:t>John</w:t>
      </w:r>
      <w:r>
        <w:rPr>
          <w:rFonts w:ascii="Times New Roman" w:hAnsi="Times New Roman"/>
          <w:sz w:val="24"/>
          <w:szCs w:val="24"/>
        </w:rPr>
        <w:t xml:space="preserve">, </w:t>
      </w:r>
      <w:r w:rsidRPr="009E39D7">
        <w:rPr>
          <w:rFonts w:ascii="Times New Roman" w:hAnsi="Times New Roman"/>
          <w:sz w:val="24"/>
          <w:szCs w:val="24"/>
        </w:rPr>
        <w:t>(2010) “</w:t>
      </w:r>
      <w:proofErr w:type="spellStart"/>
      <w:r w:rsidRPr="009E39D7">
        <w:rPr>
          <w:rFonts w:ascii="Times New Roman" w:hAnsi="Times New Roman"/>
          <w:sz w:val="24"/>
          <w:szCs w:val="24"/>
        </w:rPr>
        <w:t>Marleting</w:t>
      </w:r>
      <w:proofErr w:type="spellEnd"/>
      <w:r w:rsidRPr="009E39D7">
        <w:rPr>
          <w:rFonts w:ascii="Times New Roman" w:hAnsi="Times New Roman"/>
          <w:sz w:val="24"/>
          <w:szCs w:val="24"/>
        </w:rPr>
        <w:t xml:space="preserve"> McCarthyism: The Media’s Role in the War on Academic Freedom”</w:t>
      </w:r>
      <w:r>
        <w:rPr>
          <w:rFonts w:ascii="Times New Roman" w:hAnsi="Times New Roman"/>
          <w:sz w:val="24"/>
          <w:szCs w:val="24"/>
        </w:rPr>
        <w:t xml:space="preserve">, </w:t>
      </w:r>
      <w:r w:rsidRPr="009E39D7">
        <w:rPr>
          <w:rFonts w:ascii="Times New Roman" w:hAnsi="Times New Roman"/>
          <w:sz w:val="24"/>
          <w:szCs w:val="24"/>
        </w:rPr>
        <w:t xml:space="preserve">in </w:t>
      </w:r>
      <w:r w:rsidRPr="009E39D7">
        <w:rPr>
          <w:rFonts w:ascii="Times New Roman" w:hAnsi="Times New Roman"/>
          <w:noProof/>
          <w:sz w:val="24"/>
          <w:szCs w:val="24"/>
        </w:rPr>
        <w:t>Carvalho</w:t>
      </w:r>
      <w:r>
        <w:rPr>
          <w:rFonts w:ascii="Times New Roman" w:hAnsi="Times New Roman"/>
          <w:noProof/>
          <w:sz w:val="24"/>
          <w:szCs w:val="24"/>
        </w:rPr>
        <w:t xml:space="preserve">, </w:t>
      </w:r>
      <w:r w:rsidRPr="009E39D7">
        <w:rPr>
          <w:rFonts w:ascii="Times New Roman" w:hAnsi="Times New Roman"/>
          <w:noProof/>
          <w:sz w:val="24"/>
          <w:szCs w:val="24"/>
        </w:rPr>
        <w:t>E.</w:t>
      </w:r>
      <w:r>
        <w:rPr>
          <w:rFonts w:ascii="Times New Roman" w:hAnsi="Times New Roman"/>
          <w:noProof/>
          <w:sz w:val="24"/>
          <w:szCs w:val="24"/>
        </w:rPr>
        <w:t xml:space="preserve">, </w:t>
      </w:r>
      <w:r w:rsidRPr="009E39D7">
        <w:rPr>
          <w:rFonts w:ascii="Times New Roman" w:hAnsi="Times New Roman"/>
          <w:noProof/>
          <w:sz w:val="24"/>
          <w:szCs w:val="24"/>
        </w:rPr>
        <w:t>and Downing</w:t>
      </w:r>
      <w:r>
        <w:rPr>
          <w:rFonts w:ascii="Times New Roman" w:hAnsi="Times New Roman"/>
          <w:noProof/>
          <w:sz w:val="24"/>
          <w:szCs w:val="24"/>
        </w:rPr>
        <w:t xml:space="preserve">, </w:t>
      </w:r>
      <w:r w:rsidRPr="009E39D7">
        <w:rPr>
          <w:rFonts w:ascii="Times New Roman" w:hAnsi="Times New Roman"/>
          <w:noProof/>
          <w:sz w:val="24"/>
          <w:szCs w:val="24"/>
        </w:rPr>
        <w:t>D.</w:t>
      </w:r>
      <w:r>
        <w:rPr>
          <w:rFonts w:ascii="Times New Roman" w:hAnsi="Times New Roman"/>
          <w:noProof/>
          <w:sz w:val="24"/>
          <w:szCs w:val="24"/>
        </w:rPr>
        <w:t xml:space="preserve">, </w:t>
      </w:r>
      <w:r w:rsidRPr="009E39D7">
        <w:rPr>
          <w:rFonts w:ascii="Times New Roman" w:hAnsi="Times New Roman"/>
          <w:noProof/>
          <w:sz w:val="24"/>
          <w:szCs w:val="24"/>
        </w:rPr>
        <w:t xml:space="preserve">(eds.) </w:t>
      </w:r>
      <w:r w:rsidRPr="009E39D7">
        <w:rPr>
          <w:rFonts w:ascii="Times New Roman" w:hAnsi="Times New Roman"/>
          <w:i/>
          <w:noProof/>
          <w:sz w:val="24"/>
          <w:szCs w:val="24"/>
        </w:rPr>
        <w:t>Academic Freedom in the Post-9/11 Era</w:t>
      </w:r>
      <w:r>
        <w:rPr>
          <w:rFonts w:ascii="Times New Roman" w:hAnsi="Times New Roman"/>
          <w:noProof/>
          <w:sz w:val="24"/>
          <w:szCs w:val="24"/>
        </w:rPr>
        <w:t xml:space="preserve">, </w:t>
      </w:r>
      <w:r w:rsidRPr="009E39D7">
        <w:rPr>
          <w:rFonts w:ascii="Times New Roman" w:hAnsi="Times New Roman"/>
          <w:noProof/>
          <w:sz w:val="24"/>
          <w:szCs w:val="24"/>
        </w:rPr>
        <w:t>Basingstoke: Palgrave Macmillan.</w:t>
      </w:r>
      <w:r>
        <w:rPr>
          <w:rFonts w:ascii="Times New Roman" w:hAnsi="Times New Roman"/>
          <w:noProof/>
          <w:sz w:val="24"/>
          <w:szCs w:val="24"/>
        </w:rPr>
        <w:t xml:space="preserve">, </w:t>
      </w:r>
      <w:r w:rsidRPr="009E39D7">
        <w:rPr>
          <w:rFonts w:ascii="Times New Roman" w:hAnsi="Times New Roman"/>
          <w:noProof/>
          <w:sz w:val="24"/>
          <w:szCs w:val="24"/>
        </w:rPr>
        <w:t>p.51-64</w:t>
      </w:r>
      <w:r>
        <w:rPr>
          <w:rFonts w:ascii="Times New Roman" w:hAnsi="Times New Roman"/>
          <w:noProof/>
          <w:sz w:val="24"/>
          <w:szCs w:val="24"/>
        </w:rPr>
        <w:t>.</w:t>
      </w:r>
    </w:p>
    <w:p w14:paraId="60177C2E" w14:textId="77777777" w:rsidR="000F031A" w:rsidRDefault="000F031A" w:rsidP="00EA188C">
      <w:pPr>
        <w:spacing w:before="120"/>
        <w:ind w:left="425" w:hanging="425"/>
        <w:rPr>
          <w:lang w:eastAsia="en-GB"/>
        </w:rPr>
      </w:pPr>
      <w:r w:rsidRPr="00C57ED7">
        <w:t>Wilson</w:t>
      </w:r>
      <w:r>
        <w:t xml:space="preserve">, </w:t>
      </w:r>
      <w:r w:rsidRPr="00C57ED7">
        <w:t>Logan</w:t>
      </w:r>
      <w:r>
        <w:t xml:space="preserve">, </w:t>
      </w:r>
      <w:r w:rsidRPr="00C57ED7">
        <w:t xml:space="preserve">(1968) “Campus Freedom and Order” </w:t>
      </w:r>
      <w:r w:rsidRPr="00C57ED7">
        <w:rPr>
          <w:i/>
        </w:rPr>
        <w:t>Denver Law Journal</w:t>
      </w:r>
      <w:r>
        <w:t xml:space="preserve">, </w:t>
      </w:r>
      <w:r w:rsidRPr="00C57ED7">
        <w:t>45(4</w:t>
      </w:r>
      <w:r>
        <w:t xml:space="preserve">): </w:t>
      </w:r>
      <w:r w:rsidRPr="00C57ED7">
        <w:t>502-510</w:t>
      </w:r>
      <w:r>
        <w:rPr>
          <w:lang w:eastAsia="en-GB"/>
        </w:rPr>
        <w:t>.</w:t>
      </w:r>
    </w:p>
    <w:p w14:paraId="0003EBF9"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Wilson</w:t>
      </w:r>
      <w:r>
        <w:rPr>
          <w:rFonts w:ascii="Times New Roman" w:hAnsi="Times New Roman" w:cs="Times New Roman"/>
          <w:sz w:val="24"/>
          <w:szCs w:val="24"/>
        </w:rPr>
        <w:t xml:space="preserve">, </w:t>
      </w:r>
      <w:r w:rsidRPr="00C57ED7">
        <w:rPr>
          <w:rFonts w:ascii="Times New Roman" w:hAnsi="Times New Roman" w:cs="Times New Roman"/>
          <w:sz w:val="24"/>
          <w:szCs w:val="24"/>
        </w:rPr>
        <w:t>R.</w:t>
      </w:r>
      <w:r>
        <w:rPr>
          <w:rFonts w:ascii="Times New Roman" w:hAnsi="Times New Roman" w:cs="Times New Roman"/>
          <w:sz w:val="24"/>
          <w:szCs w:val="24"/>
        </w:rPr>
        <w:t xml:space="preserve">, </w:t>
      </w:r>
      <w:r w:rsidRPr="00C57ED7">
        <w:rPr>
          <w:rFonts w:ascii="Times New Roman" w:hAnsi="Times New Roman" w:cs="Times New Roman"/>
          <w:sz w:val="24"/>
          <w:szCs w:val="24"/>
        </w:rPr>
        <w:t xml:space="preserve">(2007) </w:t>
      </w:r>
      <w:r>
        <w:rPr>
          <w:rFonts w:ascii="Times New Roman" w:hAnsi="Times New Roman" w:cs="Times New Roman"/>
          <w:sz w:val="24"/>
          <w:szCs w:val="24"/>
        </w:rPr>
        <w:t>“</w:t>
      </w:r>
      <w:r w:rsidRPr="00C57ED7">
        <w:rPr>
          <w:rFonts w:ascii="Times New Roman" w:hAnsi="Times New Roman" w:cs="Times New Roman"/>
          <w:sz w:val="24"/>
          <w:szCs w:val="24"/>
        </w:rPr>
        <w:t>The AAUP</w:t>
      </w:r>
      <w:r>
        <w:rPr>
          <w:rFonts w:ascii="Times New Roman" w:hAnsi="Times New Roman" w:cs="Times New Roman"/>
          <w:sz w:val="24"/>
          <w:szCs w:val="24"/>
        </w:rPr>
        <w:t xml:space="preserve">, </w:t>
      </w:r>
      <w:r w:rsidRPr="00C57ED7">
        <w:rPr>
          <w:rFonts w:ascii="Times New Roman" w:hAnsi="Times New Roman" w:cs="Times New Roman"/>
          <w:sz w:val="24"/>
          <w:szCs w:val="24"/>
        </w:rPr>
        <w:t>92 and Ailing</w:t>
      </w:r>
      <w:r>
        <w:rPr>
          <w:rFonts w:ascii="Times New Roman" w:hAnsi="Times New Roman" w:cs="Times New Roman"/>
          <w:sz w:val="24"/>
          <w:szCs w:val="24"/>
        </w:rPr>
        <w:t xml:space="preserve">”, </w:t>
      </w:r>
      <w:r w:rsidRPr="00C57ED7">
        <w:rPr>
          <w:rFonts w:ascii="Times New Roman" w:hAnsi="Times New Roman" w:cs="Times New Roman"/>
          <w:i/>
          <w:sz w:val="24"/>
          <w:szCs w:val="24"/>
        </w:rPr>
        <w:t>The Chronicle of Higher Education</w:t>
      </w:r>
      <w:r>
        <w:rPr>
          <w:rFonts w:ascii="Times New Roman" w:hAnsi="Times New Roman" w:cs="Times New Roman"/>
          <w:i/>
          <w:sz w:val="24"/>
          <w:szCs w:val="24"/>
        </w:rPr>
        <w:t xml:space="preserve">, </w:t>
      </w:r>
      <w:r w:rsidRPr="00C57ED7">
        <w:rPr>
          <w:rFonts w:ascii="Times New Roman" w:hAnsi="Times New Roman" w:cs="Times New Roman"/>
          <w:sz w:val="24"/>
          <w:szCs w:val="24"/>
        </w:rPr>
        <w:t>53(40</w:t>
      </w:r>
      <w:r>
        <w:rPr>
          <w:rFonts w:ascii="Times New Roman" w:hAnsi="Times New Roman" w:cs="Times New Roman"/>
          <w:sz w:val="24"/>
          <w:szCs w:val="24"/>
        </w:rPr>
        <w:t xml:space="preserve">): </w:t>
      </w:r>
      <w:r w:rsidRPr="00C57ED7">
        <w:rPr>
          <w:rFonts w:ascii="Times New Roman" w:hAnsi="Times New Roman" w:cs="Times New Roman"/>
          <w:sz w:val="24"/>
          <w:szCs w:val="24"/>
        </w:rPr>
        <w:t>A8</w:t>
      </w:r>
      <w:r>
        <w:rPr>
          <w:rFonts w:ascii="Times New Roman" w:hAnsi="Times New Roman" w:cs="Times New Roman"/>
          <w:sz w:val="24"/>
          <w:szCs w:val="24"/>
        </w:rPr>
        <w:t>.</w:t>
      </w:r>
    </w:p>
    <w:p w14:paraId="31805B37" w14:textId="77777777" w:rsidR="000F031A" w:rsidRDefault="000F031A" w:rsidP="00EA188C">
      <w:pPr>
        <w:spacing w:before="120"/>
        <w:ind w:left="425" w:hanging="425"/>
      </w:pPr>
      <w:r w:rsidRPr="00C57ED7">
        <w:t>Wines</w:t>
      </w:r>
      <w:r>
        <w:t xml:space="preserve">, </w:t>
      </w:r>
      <w:r w:rsidRPr="00C57ED7">
        <w:t>William Arthur</w:t>
      </w:r>
      <w:r>
        <w:t xml:space="preserve">, </w:t>
      </w:r>
      <w:r w:rsidRPr="00C57ED7">
        <w:t>Lau</w:t>
      </w:r>
      <w:r>
        <w:t xml:space="preserve">, </w:t>
      </w:r>
      <w:r w:rsidRPr="00C57ED7">
        <w:t>Terence J.</w:t>
      </w:r>
      <w:r>
        <w:t xml:space="preserve">, </w:t>
      </w:r>
      <w:r w:rsidRPr="00C57ED7">
        <w:t>(2006) “Observations on the Folly of Using Student Evaluations of College Teaching for Faculty Evaluation</w:t>
      </w:r>
      <w:r>
        <w:t xml:space="preserve">, </w:t>
      </w:r>
      <w:r w:rsidRPr="00C57ED7">
        <w:t>Pay</w:t>
      </w:r>
      <w:r>
        <w:t xml:space="preserve">, </w:t>
      </w:r>
      <w:r w:rsidRPr="00C57ED7">
        <w:t>and Retention Decisions and Its Implications for Academic Freedom”</w:t>
      </w:r>
      <w:r>
        <w:t xml:space="preserve">, </w:t>
      </w:r>
      <w:r w:rsidRPr="00C57ED7">
        <w:rPr>
          <w:i/>
        </w:rPr>
        <w:t>William and Mary Journal of Women and the Law</w:t>
      </w:r>
      <w:r>
        <w:rPr>
          <w:i/>
        </w:rPr>
        <w:t xml:space="preserve">, </w:t>
      </w:r>
      <w:r w:rsidRPr="00C57ED7">
        <w:t>13(1</w:t>
      </w:r>
      <w:r>
        <w:t xml:space="preserve">): </w:t>
      </w:r>
      <w:r w:rsidRPr="00C57ED7">
        <w:t>167-202</w:t>
      </w:r>
      <w:r>
        <w:t>.</w:t>
      </w:r>
    </w:p>
    <w:p w14:paraId="243829D2" w14:textId="77777777" w:rsidR="000F031A" w:rsidRDefault="000F031A" w:rsidP="00EA188C">
      <w:pPr>
        <w:spacing w:before="120"/>
        <w:ind w:left="425" w:hanging="425"/>
        <w:rPr>
          <w:lang w:val="en-GB"/>
        </w:rPr>
      </w:pPr>
      <w:r w:rsidRPr="00C57ED7">
        <w:rPr>
          <w:lang w:val="en-GB"/>
        </w:rPr>
        <w:t>Wit</w:t>
      </w:r>
      <w:r>
        <w:rPr>
          <w:lang w:val="en-GB"/>
        </w:rPr>
        <w:t xml:space="preserve">, </w:t>
      </w:r>
      <w:r w:rsidRPr="00C57ED7">
        <w:rPr>
          <w:lang w:val="en-GB"/>
        </w:rPr>
        <w:t>Kurt de</w:t>
      </w:r>
      <w:r>
        <w:rPr>
          <w:lang w:val="en-GB"/>
        </w:rPr>
        <w:t xml:space="preserve">, </w:t>
      </w:r>
      <w:r w:rsidRPr="00C57ED7">
        <w:rPr>
          <w:lang w:val="en-GB"/>
        </w:rPr>
        <w:t>(2003) “The Consequences of European Integration for Higher Education”</w:t>
      </w:r>
      <w:r>
        <w:rPr>
          <w:lang w:val="en-GB"/>
        </w:rPr>
        <w:t xml:space="preserve">, </w:t>
      </w:r>
      <w:r w:rsidRPr="00C57ED7">
        <w:rPr>
          <w:i/>
          <w:lang w:val="en-GB"/>
        </w:rPr>
        <w:t>Higher Education Policy</w:t>
      </w:r>
      <w:r>
        <w:rPr>
          <w:lang w:val="en-GB"/>
        </w:rPr>
        <w:t xml:space="preserve">, </w:t>
      </w:r>
      <w:r w:rsidRPr="00C57ED7">
        <w:rPr>
          <w:lang w:val="en-GB"/>
        </w:rPr>
        <w:t>16(2</w:t>
      </w:r>
      <w:r>
        <w:rPr>
          <w:lang w:val="en-GB"/>
        </w:rPr>
        <w:t xml:space="preserve">): </w:t>
      </w:r>
      <w:r w:rsidRPr="00C57ED7">
        <w:rPr>
          <w:lang w:val="en-GB"/>
        </w:rPr>
        <w:t>161-178</w:t>
      </w:r>
      <w:r>
        <w:rPr>
          <w:lang w:val="en-GB"/>
        </w:rPr>
        <w:t>.</w:t>
      </w:r>
    </w:p>
    <w:p w14:paraId="19A9209D" w14:textId="77777777" w:rsidR="000F031A" w:rsidRDefault="000F031A" w:rsidP="00EA188C">
      <w:pPr>
        <w:spacing w:before="120"/>
        <w:ind w:left="425" w:hanging="425"/>
        <w:rPr>
          <w:lang w:val="en-GB"/>
        </w:rPr>
      </w:pPr>
      <w:r w:rsidRPr="00C57ED7">
        <w:rPr>
          <w:lang w:val="en-GB"/>
        </w:rPr>
        <w:t>Wit</w:t>
      </w:r>
      <w:r>
        <w:rPr>
          <w:lang w:val="en-GB"/>
        </w:rPr>
        <w:t xml:space="preserve">, </w:t>
      </w:r>
      <w:r w:rsidRPr="00C57ED7">
        <w:rPr>
          <w:lang w:val="en-GB"/>
        </w:rPr>
        <w:t>Kurt de</w:t>
      </w:r>
      <w:r>
        <w:rPr>
          <w:lang w:val="en-GB"/>
        </w:rPr>
        <w:t xml:space="preserve">, </w:t>
      </w:r>
      <w:r w:rsidRPr="00C57ED7">
        <w:rPr>
          <w:lang w:val="en-GB"/>
        </w:rPr>
        <w:t>Verhoeven</w:t>
      </w:r>
      <w:r>
        <w:rPr>
          <w:lang w:val="en-GB"/>
        </w:rPr>
        <w:t xml:space="preserve">, </w:t>
      </w:r>
      <w:proofErr w:type="spellStart"/>
      <w:r w:rsidRPr="00C57ED7">
        <w:rPr>
          <w:lang w:val="en-GB"/>
        </w:rPr>
        <w:t>Jef</w:t>
      </w:r>
      <w:proofErr w:type="spellEnd"/>
      <w:r w:rsidRPr="00C57ED7">
        <w:rPr>
          <w:lang w:val="en-GB"/>
        </w:rPr>
        <w:t xml:space="preserve"> C.</w:t>
      </w:r>
      <w:r>
        <w:rPr>
          <w:lang w:val="en-GB"/>
        </w:rPr>
        <w:t xml:space="preserve">, </w:t>
      </w:r>
      <w:r w:rsidRPr="00C57ED7">
        <w:rPr>
          <w:lang w:val="en-GB"/>
        </w:rPr>
        <w:t>(2000) “Stakeholders in Universities and Colleges in Flanders”</w:t>
      </w:r>
      <w:r>
        <w:rPr>
          <w:lang w:val="en-GB"/>
        </w:rPr>
        <w:t xml:space="preserve">, </w:t>
      </w:r>
      <w:r w:rsidRPr="00C57ED7">
        <w:rPr>
          <w:i/>
          <w:lang w:val="en-GB"/>
        </w:rPr>
        <w:t>European Journal of Education</w:t>
      </w:r>
      <w:r>
        <w:rPr>
          <w:lang w:val="en-GB"/>
        </w:rPr>
        <w:t xml:space="preserve">, </w:t>
      </w:r>
      <w:r w:rsidRPr="00C57ED7">
        <w:rPr>
          <w:lang w:val="en-GB"/>
        </w:rPr>
        <w:t>35(4</w:t>
      </w:r>
      <w:r>
        <w:rPr>
          <w:lang w:val="en-GB"/>
        </w:rPr>
        <w:t xml:space="preserve">): </w:t>
      </w:r>
      <w:r w:rsidRPr="00C57ED7">
        <w:rPr>
          <w:lang w:val="en-GB"/>
        </w:rPr>
        <w:t>421-437</w:t>
      </w:r>
      <w:r>
        <w:rPr>
          <w:lang w:val="en-GB"/>
        </w:rPr>
        <w:t>.</w:t>
      </w:r>
    </w:p>
    <w:p w14:paraId="0854F587" w14:textId="77777777" w:rsidR="000F031A" w:rsidRDefault="000F031A" w:rsidP="00EA188C">
      <w:pPr>
        <w:spacing w:before="120"/>
        <w:ind w:left="425" w:hanging="425"/>
      </w:pPr>
      <w:r w:rsidRPr="00C57ED7">
        <w:t>Witte</w:t>
      </w:r>
      <w:r>
        <w:t xml:space="preserve">, </w:t>
      </w:r>
      <w:r w:rsidRPr="00C57ED7">
        <w:t>J.</w:t>
      </w:r>
      <w:r>
        <w:t xml:space="preserve">, </w:t>
      </w:r>
      <w:r w:rsidRPr="00C57ED7">
        <w:t>(2004) “The Introduction of Two-Tiered Study Structures in the Context of the Bologna Process: A Theoretical Framework for an International Comparative Study of Change in Higher Education Systems”</w:t>
      </w:r>
      <w:r>
        <w:t xml:space="preserve">, </w:t>
      </w:r>
      <w:r w:rsidRPr="00C57ED7">
        <w:rPr>
          <w:i/>
        </w:rPr>
        <w:t>Higher Education Policy</w:t>
      </w:r>
      <w:r>
        <w:t xml:space="preserve">, </w:t>
      </w:r>
      <w:r w:rsidRPr="00C57ED7">
        <w:t>17(4</w:t>
      </w:r>
      <w:r>
        <w:t xml:space="preserve">): </w:t>
      </w:r>
      <w:r w:rsidRPr="00C57ED7">
        <w:t>405-25</w:t>
      </w:r>
      <w:r>
        <w:t>.</w:t>
      </w:r>
    </w:p>
    <w:p w14:paraId="3E5BE6A4" w14:textId="77777777" w:rsidR="000F031A" w:rsidRPr="006A63BD" w:rsidRDefault="000F031A" w:rsidP="00EA188C">
      <w:pPr>
        <w:pStyle w:val="PlainText"/>
        <w:spacing w:before="120"/>
        <w:ind w:left="425" w:hanging="425"/>
        <w:rPr>
          <w:rFonts w:ascii="Times New Roman" w:hAnsi="Times New Roman" w:cs="Times New Roman"/>
          <w:sz w:val="24"/>
          <w:szCs w:val="24"/>
        </w:rPr>
      </w:pPr>
      <w:r w:rsidRPr="006A63BD">
        <w:rPr>
          <w:rFonts w:ascii="Times New Roman" w:hAnsi="Times New Roman" w:cs="Times New Roman"/>
          <w:sz w:val="24"/>
          <w:szCs w:val="24"/>
        </w:rPr>
        <w:lastRenderedPageBreak/>
        <w:t>Wohl</w:t>
      </w:r>
      <w:r>
        <w:rPr>
          <w:rFonts w:ascii="Times New Roman" w:hAnsi="Times New Roman" w:cs="Times New Roman"/>
          <w:sz w:val="24"/>
          <w:szCs w:val="24"/>
        </w:rPr>
        <w:t xml:space="preserve">, </w:t>
      </w:r>
      <w:r w:rsidRPr="006A63BD">
        <w:rPr>
          <w:rFonts w:ascii="Times New Roman" w:hAnsi="Times New Roman" w:cs="Times New Roman"/>
          <w:sz w:val="24"/>
          <w:szCs w:val="24"/>
        </w:rPr>
        <w:t>A.</w:t>
      </w:r>
      <w:r>
        <w:rPr>
          <w:rFonts w:ascii="Times New Roman" w:hAnsi="Times New Roman" w:cs="Times New Roman"/>
          <w:sz w:val="24"/>
          <w:szCs w:val="24"/>
        </w:rPr>
        <w:t xml:space="preserve">, </w:t>
      </w:r>
      <w:r w:rsidRPr="006A63BD">
        <w:rPr>
          <w:rFonts w:ascii="Times New Roman" w:hAnsi="Times New Roman" w:cs="Times New Roman"/>
          <w:sz w:val="24"/>
          <w:szCs w:val="24"/>
        </w:rPr>
        <w:t>(2009) “Oiling the Schoolhouse Gate: After Forty Years of Tinkering with Teachers’ First Amendment Rights</w:t>
      </w:r>
      <w:r>
        <w:rPr>
          <w:rFonts w:ascii="Times New Roman" w:hAnsi="Times New Roman" w:cs="Times New Roman"/>
          <w:sz w:val="24"/>
          <w:szCs w:val="24"/>
        </w:rPr>
        <w:t xml:space="preserve">, </w:t>
      </w:r>
      <w:r w:rsidRPr="006A63BD">
        <w:rPr>
          <w:rFonts w:ascii="Times New Roman" w:hAnsi="Times New Roman" w:cs="Times New Roman"/>
          <w:sz w:val="24"/>
          <w:szCs w:val="24"/>
        </w:rPr>
        <w:t>Time for a New Beginning”</w:t>
      </w:r>
      <w:r>
        <w:rPr>
          <w:rFonts w:ascii="Times New Roman" w:hAnsi="Times New Roman" w:cs="Times New Roman"/>
          <w:sz w:val="24"/>
          <w:szCs w:val="24"/>
        </w:rPr>
        <w:t xml:space="preserve">, </w:t>
      </w:r>
      <w:r w:rsidRPr="006A63BD">
        <w:rPr>
          <w:rFonts w:ascii="Times New Roman" w:hAnsi="Times New Roman" w:cs="Times New Roman"/>
          <w:i/>
          <w:sz w:val="24"/>
          <w:szCs w:val="24"/>
        </w:rPr>
        <w:t>American University Law Review</w:t>
      </w:r>
      <w:r>
        <w:rPr>
          <w:rFonts w:ascii="Times New Roman" w:hAnsi="Times New Roman" w:cs="Times New Roman"/>
          <w:sz w:val="24"/>
          <w:szCs w:val="24"/>
        </w:rPr>
        <w:t xml:space="preserve">, </w:t>
      </w:r>
      <w:r w:rsidRPr="006A63BD">
        <w:rPr>
          <w:rFonts w:ascii="Times New Roman" w:hAnsi="Times New Roman" w:cs="Times New Roman"/>
          <w:sz w:val="24"/>
          <w:szCs w:val="24"/>
        </w:rPr>
        <w:t>58(5</w:t>
      </w:r>
      <w:r>
        <w:rPr>
          <w:rFonts w:ascii="Times New Roman" w:hAnsi="Times New Roman" w:cs="Times New Roman"/>
          <w:sz w:val="24"/>
          <w:szCs w:val="24"/>
        </w:rPr>
        <w:t xml:space="preserve">): </w:t>
      </w:r>
      <w:r w:rsidRPr="006A63BD">
        <w:rPr>
          <w:rFonts w:ascii="Times New Roman" w:hAnsi="Times New Roman" w:cs="Times New Roman"/>
          <w:sz w:val="24"/>
          <w:szCs w:val="24"/>
        </w:rPr>
        <w:t>1285-1322.</w:t>
      </w:r>
    </w:p>
    <w:p w14:paraId="66ABF250" w14:textId="77777777" w:rsidR="000F031A" w:rsidRDefault="000F031A" w:rsidP="00EA188C">
      <w:pPr>
        <w:autoSpaceDE w:val="0"/>
        <w:autoSpaceDN w:val="0"/>
        <w:adjustRightInd w:val="0"/>
        <w:spacing w:before="120"/>
        <w:ind w:left="425" w:hanging="425"/>
        <w:rPr>
          <w:iCs/>
          <w:lang w:val="en-GB"/>
        </w:rPr>
      </w:pPr>
      <w:r w:rsidRPr="00C57ED7">
        <w:rPr>
          <w:lang w:val="en-GB"/>
        </w:rPr>
        <w:t>Wolff</w:t>
      </w:r>
      <w:r>
        <w:rPr>
          <w:lang w:val="en-GB"/>
        </w:rPr>
        <w:t xml:space="preserve">, </w:t>
      </w:r>
      <w:r w:rsidRPr="00C57ED7">
        <w:rPr>
          <w:lang w:val="en-GB"/>
        </w:rPr>
        <w:t>K.</w:t>
      </w:r>
      <w:r>
        <w:rPr>
          <w:lang w:val="en-GB"/>
        </w:rPr>
        <w:t xml:space="preserve">, </w:t>
      </w:r>
      <w:r w:rsidRPr="00C57ED7">
        <w:rPr>
          <w:lang w:val="en-GB"/>
        </w:rPr>
        <w:t>(2000) “Academic Freedom and University Autonomy”</w:t>
      </w:r>
      <w:r>
        <w:rPr>
          <w:lang w:val="en-GB"/>
        </w:rPr>
        <w:t xml:space="preserve">, </w:t>
      </w:r>
      <w:r w:rsidRPr="00C57ED7">
        <w:rPr>
          <w:lang w:val="en-GB"/>
        </w:rPr>
        <w:t>i</w:t>
      </w:r>
      <w:r w:rsidRPr="00C57ED7">
        <w:rPr>
          <w:iCs/>
          <w:lang w:val="en-GB"/>
        </w:rPr>
        <w:t>n Neave</w:t>
      </w:r>
      <w:r>
        <w:rPr>
          <w:iCs/>
          <w:lang w:val="en-GB"/>
        </w:rPr>
        <w:t xml:space="preserve">, </w:t>
      </w:r>
      <w:r w:rsidRPr="00C57ED7">
        <w:rPr>
          <w:iCs/>
          <w:lang w:val="en-GB"/>
        </w:rPr>
        <w:t>Guy</w:t>
      </w:r>
      <w:r>
        <w:rPr>
          <w:iCs/>
          <w:lang w:val="en-GB"/>
        </w:rPr>
        <w:t xml:space="preserve">, </w:t>
      </w:r>
      <w:r w:rsidRPr="00C57ED7">
        <w:rPr>
          <w:iCs/>
          <w:lang w:val="en-GB"/>
        </w:rPr>
        <w:t xml:space="preserve">(ed.) </w:t>
      </w:r>
      <w:r w:rsidRPr="00C57ED7">
        <w:rPr>
          <w:i/>
          <w:iCs/>
          <w:lang w:val="en-GB"/>
        </w:rPr>
        <w:t>The Universities’ Responsibilities to Society: International Perspectives</w:t>
      </w:r>
      <w:r>
        <w:rPr>
          <w:i/>
          <w:iCs/>
          <w:lang w:val="en-GB"/>
        </w:rPr>
        <w:t xml:space="preserve">, </w:t>
      </w:r>
      <w:r w:rsidRPr="00C57ED7">
        <w:rPr>
          <w:iCs/>
          <w:lang w:val="en-GB"/>
        </w:rPr>
        <w:t>Oxford: Elsevier Science</w:t>
      </w:r>
      <w:r>
        <w:rPr>
          <w:iCs/>
          <w:lang w:val="en-GB"/>
        </w:rPr>
        <w:t xml:space="preserve">, </w:t>
      </w:r>
      <w:r w:rsidRPr="00C57ED7">
        <w:rPr>
          <w:iCs/>
          <w:lang w:val="en-GB"/>
        </w:rPr>
        <w:t>p.196-205</w:t>
      </w:r>
      <w:r>
        <w:rPr>
          <w:iCs/>
          <w:lang w:val="en-GB"/>
        </w:rPr>
        <w:t>.</w:t>
      </w:r>
    </w:p>
    <w:p w14:paraId="40E3413C" w14:textId="77777777" w:rsidR="000F031A" w:rsidRDefault="000F031A" w:rsidP="00EA188C">
      <w:pPr>
        <w:spacing w:before="120"/>
        <w:ind w:left="425" w:hanging="425"/>
      </w:pPr>
      <w:proofErr w:type="spellStart"/>
      <w:r w:rsidRPr="00C57ED7">
        <w:t>Wolterstorff</w:t>
      </w:r>
      <w:proofErr w:type="spellEnd"/>
      <w:r>
        <w:t xml:space="preserve">, </w:t>
      </w:r>
      <w:r w:rsidRPr="00C57ED7">
        <w:t>Nicholas</w:t>
      </w:r>
      <w:r>
        <w:t xml:space="preserve">, </w:t>
      </w:r>
      <w:r w:rsidRPr="00C57ED7">
        <w:t>(2001) “Ivory Tower or Holy Mountain? Faith and Academic Freedom”</w:t>
      </w:r>
      <w:r>
        <w:t xml:space="preserve">, </w:t>
      </w:r>
      <w:r w:rsidRPr="00C57ED7">
        <w:rPr>
          <w:rStyle w:val="Emphasis"/>
        </w:rPr>
        <w:t>Academe</w:t>
      </w:r>
      <w:r>
        <w:t xml:space="preserve">, </w:t>
      </w:r>
      <w:r w:rsidRPr="00C57ED7">
        <w:t>87(1</w:t>
      </w:r>
      <w:r>
        <w:t xml:space="preserve">): </w:t>
      </w:r>
      <w:r w:rsidRPr="00C57ED7">
        <w:t>17-22</w:t>
      </w:r>
      <w:r>
        <w:t>.</w:t>
      </w:r>
    </w:p>
    <w:p w14:paraId="694A772E" w14:textId="77777777" w:rsidR="000F031A" w:rsidRPr="00C31572" w:rsidRDefault="000F031A" w:rsidP="00EA188C">
      <w:pPr>
        <w:spacing w:before="120"/>
        <w:ind w:left="425" w:hanging="425"/>
        <w:rPr>
          <w:lang w:eastAsia="en-GB"/>
        </w:rPr>
      </w:pPr>
      <w:proofErr w:type="spellStart"/>
      <w:r w:rsidRPr="00C31572">
        <w:rPr>
          <w:lang w:eastAsia="en-GB"/>
        </w:rPr>
        <w:t>Wolterstorff</w:t>
      </w:r>
      <w:proofErr w:type="spellEnd"/>
      <w:r>
        <w:rPr>
          <w:lang w:eastAsia="en-GB"/>
        </w:rPr>
        <w:t xml:space="preserve">, </w:t>
      </w:r>
      <w:r w:rsidRPr="00C31572">
        <w:rPr>
          <w:lang w:eastAsia="en-GB"/>
        </w:rPr>
        <w:t>Nicholas</w:t>
      </w:r>
      <w:r>
        <w:rPr>
          <w:lang w:eastAsia="en-GB"/>
        </w:rPr>
        <w:t xml:space="preserve">, </w:t>
      </w:r>
      <w:r w:rsidRPr="00C31572">
        <w:rPr>
          <w:lang w:eastAsia="en-GB"/>
        </w:rPr>
        <w:t>(2004) “Academic Freedom in Religiously Based Colleges and Universities</w:t>
      </w:r>
      <w:proofErr w:type="gramStart"/>
      <w:r>
        <w:rPr>
          <w:lang w:eastAsia="en-GB"/>
        </w:rPr>
        <w:t xml:space="preserve">, </w:t>
      </w:r>
      <w:r w:rsidRPr="00C31572">
        <w:rPr>
          <w:lang w:eastAsia="en-GB"/>
        </w:rPr>
        <w:t>”</w:t>
      </w:r>
      <w:proofErr w:type="gramEnd"/>
      <w:r w:rsidRPr="00C31572">
        <w:rPr>
          <w:lang w:eastAsia="en-GB"/>
        </w:rPr>
        <w:t xml:space="preserve"> in </w:t>
      </w:r>
      <w:proofErr w:type="spellStart"/>
      <w:r w:rsidRPr="00C31572">
        <w:rPr>
          <w:lang w:eastAsia="en-GB"/>
        </w:rPr>
        <w:t>Joldersma</w:t>
      </w:r>
      <w:proofErr w:type="spellEnd"/>
      <w:r>
        <w:rPr>
          <w:lang w:eastAsia="en-GB"/>
        </w:rPr>
        <w:t xml:space="preserve">, </w:t>
      </w:r>
      <w:r w:rsidRPr="00C31572">
        <w:rPr>
          <w:lang w:eastAsia="en-GB"/>
        </w:rPr>
        <w:t>Clarence W.</w:t>
      </w:r>
      <w:r>
        <w:rPr>
          <w:lang w:eastAsia="en-GB"/>
        </w:rPr>
        <w:t xml:space="preserve">, </w:t>
      </w:r>
      <w:r w:rsidRPr="00C31572">
        <w:rPr>
          <w:lang w:eastAsia="en-GB"/>
        </w:rPr>
        <w:t xml:space="preserve">Goris </w:t>
      </w:r>
      <w:proofErr w:type="spellStart"/>
      <w:r w:rsidRPr="00C31572">
        <w:rPr>
          <w:lang w:eastAsia="en-GB"/>
        </w:rPr>
        <w:t>Stronks</w:t>
      </w:r>
      <w:proofErr w:type="spellEnd"/>
      <w:r>
        <w:rPr>
          <w:lang w:eastAsia="en-GB"/>
        </w:rPr>
        <w:t xml:space="preserve">, </w:t>
      </w:r>
      <w:r w:rsidRPr="00C31572">
        <w:rPr>
          <w:lang w:eastAsia="en-GB"/>
        </w:rPr>
        <w:t>Gloria</w:t>
      </w:r>
      <w:r>
        <w:rPr>
          <w:lang w:eastAsia="en-GB"/>
        </w:rPr>
        <w:t xml:space="preserve">, </w:t>
      </w:r>
      <w:r w:rsidRPr="00C31572">
        <w:rPr>
          <w:lang w:eastAsia="en-GB"/>
        </w:rPr>
        <w:t xml:space="preserve">(eds) </w:t>
      </w:r>
      <w:r w:rsidRPr="00C31572">
        <w:rPr>
          <w:i/>
          <w:lang w:eastAsia="en-GB"/>
        </w:rPr>
        <w:t>Educating For Shalom</w:t>
      </w:r>
      <w:r>
        <w:rPr>
          <w:lang w:eastAsia="en-GB"/>
        </w:rPr>
        <w:t xml:space="preserve">, </w:t>
      </w:r>
      <w:r w:rsidRPr="00C31572">
        <w:rPr>
          <w:lang w:eastAsia="en-GB"/>
        </w:rPr>
        <w:t>Grand Rapids: Eerdmans</w:t>
      </w:r>
      <w:r>
        <w:rPr>
          <w:lang w:eastAsia="en-GB"/>
        </w:rPr>
        <w:t xml:space="preserve">, </w:t>
      </w:r>
      <w:r w:rsidRPr="00C31572">
        <w:rPr>
          <w:lang w:eastAsia="en-GB"/>
        </w:rPr>
        <w:t xml:space="preserve">p.241-253 </w:t>
      </w:r>
    </w:p>
    <w:p w14:paraId="68CB1E7D"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Wood</w:t>
      </w:r>
      <w:r>
        <w:rPr>
          <w:rFonts w:ascii="Times New Roman" w:hAnsi="Times New Roman" w:cs="Times New Roman"/>
          <w:sz w:val="24"/>
          <w:szCs w:val="24"/>
        </w:rPr>
        <w:t xml:space="preserve">, </w:t>
      </w:r>
      <w:r w:rsidRPr="00C57ED7">
        <w:rPr>
          <w:rFonts w:ascii="Times New Roman" w:hAnsi="Times New Roman" w:cs="Times New Roman"/>
          <w:sz w:val="24"/>
          <w:szCs w:val="24"/>
        </w:rPr>
        <w:t>F.</w:t>
      </w:r>
      <w:r>
        <w:rPr>
          <w:rFonts w:ascii="Times New Roman" w:hAnsi="Times New Roman" w:cs="Times New Roman"/>
          <w:sz w:val="24"/>
          <w:szCs w:val="24"/>
        </w:rPr>
        <w:t xml:space="preserve">, </w:t>
      </w:r>
      <w:r w:rsidRPr="00C57ED7">
        <w:rPr>
          <w:rFonts w:ascii="Times New Roman" w:hAnsi="Times New Roman" w:cs="Times New Roman"/>
          <w:sz w:val="24"/>
          <w:szCs w:val="24"/>
        </w:rPr>
        <w:t>(1990) “Factors Influencing Research Performance by University Academic Staff”</w:t>
      </w:r>
      <w:r>
        <w:rPr>
          <w:rFonts w:ascii="Times New Roman" w:hAnsi="Times New Roman" w:cs="Times New Roman"/>
          <w:sz w:val="24"/>
          <w:szCs w:val="24"/>
        </w:rPr>
        <w:t xml:space="preserve">, </w:t>
      </w:r>
      <w:r w:rsidRPr="00C57ED7">
        <w:rPr>
          <w:rFonts w:ascii="Times New Roman" w:hAnsi="Times New Roman" w:cs="Times New Roman"/>
          <w:i/>
          <w:sz w:val="24"/>
          <w:szCs w:val="24"/>
        </w:rPr>
        <w:t>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19(1</w:t>
      </w:r>
      <w:r>
        <w:rPr>
          <w:rFonts w:ascii="Times New Roman" w:hAnsi="Times New Roman" w:cs="Times New Roman"/>
          <w:sz w:val="24"/>
          <w:szCs w:val="24"/>
        </w:rPr>
        <w:t xml:space="preserve">): </w:t>
      </w:r>
      <w:r w:rsidRPr="00C57ED7">
        <w:rPr>
          <w:rFonts w:ascii="Times New Roman" w:hAnsi="Times New Roman" w:cs="Times New Roman"/>
          <w:sz w:val="24"/>
          <w:szCs w:val="24"/>
        </w:rPr>
        <w:t>81-100</w:t>
      </w:r>
      <w:r>
        <w:rPr>
          <w:rFonts w:ascii="Times New Roman" w:hAnsi="Times New Roman" w:cs="Times New Roman"/>
          <w:sz w:val="24"/>
          <w:szCs w:val="24"/>
        </w:rPr>
        <w:t>.</w:t>
      </w:r>
    </w:p>
    <w:p w14:paraId="535D8823"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Woodhouse</w:t>
      </w:r>
      <w:r>
        <w:rPr>
          <w:lang w:val="en-GB"/>
        </w:rPr>
        <w:t xml:space="preserve">, </w:t>
      </w:r>
      <w:r w:rsidRPr="00C57ED7">
        <w:rPr>
          <w:lang w:val="en-GB"/>
        </w:rPr>
        <w:t>Howard</w:t>
      </w:r>
      <w:r>
        <w:rPr>
          <w:lang w:val="en-GB"/>
        </w:rPr>
        <w:t xml:space="preserve">, </w:t>
      </w:r>
      <w:r w:rsidRPr="00C57ED7">
        <w:rPr>
          <w:lang w:val="en-GB"/>
        </w:rPr>
        <w:t xml:space="preserve">(1997) “Towards an Inclusive Concept of Academic Freedom: A Reply to Michael </w:t>
      </w:r>
      <w:proofErr w:type="spellStart"/>
      <w:r w:rsidRPr="00C57ED7">
        <w:rPr>
          <w:lang w:val="en-GB"/>
        </w:rPr>
        <w:t>Kubara</w:t>
      </w:r>
      <w:proofErr w:type="spellEnd"/>
      <w:r w:rsidRPr="00C57ED7">
        <w:rPr>
          <w:lang w:val="en-GB"/>
        </w:rPr>
        <w:t>”</w:t>
      </w:r>
      <w:r>
        <w:rPr>
          <w:lang w:val="en-GB"/>
        </w:rPr>
        <w:t xml:space="preserve">, </w:t>
      </w:r>
      <w:r w:rsidRPr="00C57ED7">
        <w:rPr>
          <w:i/>
          <w:lang w:val="en-GB"/>
        </w:rPr>
        <w:t>Interchange</w:t>
      </w:r>
      <w:r>
        <w:rPr>
          <w:lang w:val="en-GB"/>
        </w:rPr>
        <w:t xml:space="preserve">, </w:t>
      </w:r>
      <w:r w:rsidRPr="00C57ED7">
        <w:rPr>
          <w:lang w:val="en-GB"/>
        </w:rPr>
        <w:t>28(4</w:t>
      </w:r>
      <w:r>
        <w:rPr>
          <w:lang w:val="en-GB"/>
        </w:rPr>
        <w:t xml:space="preserve">): </w:t>
      </w:r>
      <w:r w:rsidRPr="00C57ED7">
        <w:rPr>
          <w:lang w:val="en-GB"/>
        </w:rPr>
        <w:t>363-368</w:t>
      </w:r>
      <w:r>
        <w:rPr>
          <w:lang w:val="en-GB"/>
        </w:rPr>
        <w:t>.</w:t>
      </w:r>
    </w:p>
    <w:p w14:paraId="463C81AE" w14:textId="77777777" w:rsidR="000F031A" w:rsidRDefault="000F031A" w:rsidP="00EA188C">
      <w:pPr>
        <w:pStyle w:val="NormalWeb"/>
        <w:spacing w:before="120" w:beforeAutospacing="0" w:after="0" w:afterAutospacing="0"/>
        <w:ind w:left="425" w:hanging="425"/>
        <w:textAlignment w:val="center"/>
        <w:rPr>
          <w:lang w:val="en-GB"/>
        </w:rPr>
      </w:pPr>
      <w:r w:rsidRPr="00C57ED7">
        <w:rPr>
          <w:lang w:val="en-GB"/>
        </w:rPr>
        <w:t>Woodhouse</w:t>
      </w:r>
      <w:r>
        <w:rPr>
          <w:lang w:val="en-GB"/>
        </w:rPr>
        <w:t xml:space="preserve">, </w:t>
      </w:r>
      <w:r w:rsidRPr="00C57ED7">
        <w:rPr>
          <w:lang w:val="en-GB"/>
        </w:rPr>
        <w:t>Howard</w:t>
      </w:r>
      <w:r>
        <w:rPr>
          <w:lang w:val="en-GB"/>
        </w:rPr>
        <w:t xml:space="preserve">, </w:t>
      </w:r>
      <w:r w:rsidRPr="00C57ED7">
        <w:rPr>
          <w:lang w:val="en-GB"/>
        </w:rPr>
        <w:t>(2001) “Are Closer Ties with Business Undermining Academic Freedom?”</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proofErr w:type="gramStart"/>
      <w:r w:rsidRPr="00C57ED7">
        <w:rPr>
          <w:i/>
          <w:iCs/>
          <w:lang w:val="en-GB"/>
        </w:rPr>
        <w:t>”?</w:t>
      </w:r>
      <w:r>
        <w:rPr>
          <w:i/>
          <w:iCs/>
          <w:lang w:val="en-GB"/>
        </w:rPr>
        <w:t>,</w:t>
      </w:r>
      <w:proofErr w:type="gramEnd"/>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p.144-149</w:t>
      </w:r>
      <w:r>
        <w:rPr>
          <w:lang w:val="en-GB"/>
        </w:rPr>
        <w:t>.</w:t>
      </w:r>
    </w:p>
    <w:p w14:paraId="1A47B752"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Woodward</w:t>
      </w:r>
      <w:r>
        <w:rPr>
          <w:rFonts w:ascii="Times New Roman" w:hAnsi="Times New Roman" w:cs="Times New Roman"/>
          <w:sz w:val="24"/>
          <w:szCs w:val="24"/>
        </w:rPr>
        <w:t xml:space="preserve">, </w:t>
      </w:r>
      <w:r w:rsidRPr="00C57ED7">
        <w:rPr>
          <w:rFonts w:ascii="Times New Roman" w:hAnsi="Times New Roman" w:cs="Times New Roman"/>
          <w:sz w:val="24"/>
          <w:szCs w:val="24"/>
        </w:rPr>
        <w:t>C. Vann</w:t>
      </w:r>
      <w:r>
        <w:rPr>
          <w:rFonts w:ascii="Times New Roman" w:hAnsi="Times New Roman" w:cs="Times New Roman"/>
          <w:sz w:val="24"/>
          <w:szCs w:val="24"/>
        </w:rPr>
        <w:t xml:space="preserve">, </w:t>
      </w:r>
      <w:r w:rsidRPr="00C57ED7">
        <w:rPr>
          <w:rFonts w:ascii="Times New Roman" w:hAnsi="Times New Roman" w:cs="Times New Roman"/>
          <w:sz w:val="24"/>
          <w:szCs w:val="24"/>
        </w:rPr>
        <w:t>(1997) “Academic freedom: An analysis of two breaches”</w:t>
      </w:r>
      <w:r>
        <w:rPr>
          <w:rFonts w:ascii="Times New Roman" w:hAnsi="Times New Roman" w:cs="Times New Roman"/>
          <w:sz w:val="24"/>
          <w:szCs w:val="24"/>
        </w:rPr>
        <w:t xml:space="preserve">, </w:t>
      </w:r>
      <w:r w:rsidRPr="00C57ED7">
        <w:rPr>
          <w:rFonts w:ascii="Times New Roman" w:hAnsi="Times New Roman" w:cs="Times New Roman"/>
          <w:i/>
          <w:sz w:val="24"/>
          <w:szCs w:val="24"/>
        </w:rPr>
        <w:t>Academic Questions</w:t>
      </w:r>
      <w:r>
        <w:rPr>
          <w:rFonts w:ascii="Times New Roman" w:hAnsi="Times New Roman" w:cs="Times New Roman"/>
          <w:sz w:val="24"/>
          <w:szCs w:val="24"/>
        </w:rPr>
        <w:t xml:space="preserve">, </w:t>
      </w:r>
      <w:r w:rsidRPr="00C57ED7">
        <w:rPr>
          <w:rFonts w:ascii="Times New Roman" w:hAnsi="Times New Roman" w:cs="Times New Roman"/>
          <w:sz w:val="24"/>
          <w:szCs w:val="24"/>
        </w:rPr>
        <w:t>10(4</w:t>
      </w:r>
      <w:r>
        <w:rPr>
          <w:rFonts w:ascii="Times New Roman" w:hAnsi="Times New Roman" w:cs="Times New Roman"/>
          <w:sz w:val="24"/>
          <w:szCs w:val="24"/>
        </w:rPr>
        <w:t xml:space="preserve">): </w:t>
      </w:r>
      <w:r w:rsidRPr="00C57ED7">
        <w:rPr>
          <w:rFonts w:ascii="Times New Roman" w:hAnsi="Times New Roman" w:cs="Times New Roman"/>
          <w:sz w:val="24"/>
          <w:szCs w:val="24"/>
        </w:rPr>
        <w:t>71-74</w:t>
      </w:r>
      <w:r>
        <w:rPr>
          <w:rFonts w:ascii="Times New Roman" w:hAnsi="Times New Roman" w:cs="Times New Roman"/>
          <w:sz w:val="24"/>
          <w:szCs w:val="24"/>
        </w:rPr>
        <w:t>.</w:t>
      </w:r>
    </w:p>
    <w:p w14:paraId="4C5086BA" w14:textId="77777777" w:rsidR="000F031A" w:rsidRDefault="000F031A" w:rsidP="00EA188C">
      <w:pPr>
        <w:spacing w:before="120"/>
        <w:ind w:left="425" w:hanging="425"/>
      </w:pPr>
      <w:r w:rsidRPr="00C57ED7">
        <w:t>Woodward</w:t>
      </w:r>
      <w:r>
        <w:t xml:space="preserve">, </w:t>
      </w:r>
      <w:r w:rsidRPr="00C57ED7">
        <w:t>L. M.</w:t>
      </w:r>
      <w:r>
        <w:t xml:space="preserve">, </w:t>
      </w:r>
      <w:r w:rsidRPr="00C57ED7">
        <w:t>(1999) “Collision in the classroom: Is academic freedom a license for sexual harassment?”</w:t>
      </w:r>
      <w:r>
        <w:t xml:space="preserve">, </w:t>
      </w:r>
      <w:r w:rsidRPr="00C57ED7">
        <w:rPr>
          <w:i/>
        </w:rPr>
        <w:t>Capital University Law Review</w:t>
      </w:r>
      <w:r>
        <w:t xml:space="preserve">, </w:t>
      </w:r>
      <w:r w:rsidRPr="00C57ED7">
        <w:t>27(3</w:t>
      </w:r>
      <w:r>
        <w:t xml:space="preserve">): </w:t>
      </w:r>
      <w:r w:rsidRPr="00C57ED7">
        <w:t>667-708</w:t>
      </w:r>
      <w:r>
        <w:t>.</w:t>
      </w:r>
    </w:p>
    <w:p w14:paraId="484D616A"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Woolf</w:t>
      </w:r>
      <w:r>
        <w:rPr>
          <w:rFonts w:ascii="Times New Roman" w:hAnsi="Times New Roman" w:cs="Times New Roman"/>
          <w:sz w:val="24"/>
          <w:szCs w:val="24"/>
        </w:rPr>
        <w:t xml:space="preserve">, </w:t>
      </w:r>
      <w:r w:rsidRPr="00C57ED7">
        <w:rPr>
          <w:rFonts w:ascii="Times New Roman" w:hAnsi="Times New Roman" w:cs="Times New Roman"/>
          <w:sz w:val="24"/>
          <w:szCs w:val="24"/>
        </w:rPr>
        <w:t>P. K.</w:t>
      </w:r>
      <w:r>
        <w:rPr>
          <w:rFonts w:ascii="Times New Roman" w:hAnsi="Times New Roman" w:cs="Times New Roman"/>
          <w:sz w:val="24"/>
          <w:szCs w:val="24"/>
        </w:rPr>
        <w:t xml:space="preserve">, </w:t>
      </w:r>
      <w:r w:rsidRPr="00C57ED7">
        <w:rPr>
          <w:rFonts w:ascii="Times New Roman" w:hAnsi="Times New Roman" w:cs="Times New Roman"/>
          <w:sz w:val="24"/>
          <w:szCs w:val="24"/>
        </w:rPr>
        <w:t>(1993) “Integrity and Accountability in Research and Publication”</w:t>
      </w:r>
      <w:r>
        <w:rPr>
          <w:rFonts w:ascii="Times New Roman" w:hAnsi="Times New Roman" w:cs="Times New Roman"/>
          <w:sz w:val="24"/>
          <w:szCs w:val="24"/>
        </w:rPr>
        <w:t xml:space="preserve">, </w:t>
      </w:r>
      <w:r w:rsidRPr="00C57ED7">
        <w:rPr>
          <w:rFonts w:ascii="Times New Roman" w:hAnsi="Times New Roman" w:cs="Times New Roman"/>
          <w:i/>
          <w:sz w:val="24"/>
          <w:szCs w:val="24"/>
        </w:rPr>
        <w:t>Scholarly Publishing</w:t>
      </w:r>
      <w:r>
        <w:rPr>
          <w:rFonts w:ascii="Times New Roman" w:hAnsi="Times New Roman" w:cs="Times New Roman"/>
          <w:i/>
          <w:sz w:val="24"/>
          <w:szCs w:val="24"/>
        </w:rPr>
        <w:t xml:space="preserve">, </w:t>
      </w:r>
      <w:r w:rsidRPr="00C57ED7">
        <w:rPr>
          <w:rFonts w:ascii="Times New Roman" w:hAnsi="Times New Roman" w:cs="Times New Roman"/>
          <w:sz w:val="24"/>
          <w:szCs w:val="24"/>
        </w:rPr>
        <w:t>24(4</w:t>
      </w:r>
      <w:r>
        <w:rPr>
          <w:rFonts w:ascii="Times New Roman" w:hAnsi="Times New Roman" w:cs="Times New Roman"/>
          <w:sz w:val="24"/>
          <w:szCs w:val="24"/>
        </w:rPr>
        <w:t xml:space="preserve">): </w:t>
      </w:r>
      <w:r w:rsidRPr="00C57ED7">
        <w:rPr>
          <w:rFonts w:ascii="Times New Roman" w:hAnsi="Times New Roman" w:cs="Times New Roman"/>
          <w:sz w:val="24"/>
          <w:szCs w:val="24"/>
        </w:rPr>
        <w:t>204-213</w:t>
      </w:r>
      <w:r>
        <w:rPr>
          <w:rFonts w:ascii="Times New Roman" w:hAnsi="Times New Roman" w:cs="Times New Roman"/>
          <w:sz w:val="24"/>
          <w:szCs w:val="24"/>
        </w:rPr>
        <w:t>.</w:t>
      </w:r>
    </w:p>
    <w:p w14:paraId="5B9F0329" w14:textId="77777777" w:rsidR="000F031A" w:rsidRDefault="000F031A" w:rsidP="00EA188C">
      <w:pPr>
        <w:spacing w:before="120"/>
        <w:ind w:left="425" w:hanging="425"/>
      </w:pPr>
      <w:proofErr w:type="spellStart"/>
      <w:r w:rsidRPr="00C57ED7">
        <w:t>Worgul</w:t>
      </w:r>
      <w:proofErr w:type="spellEnd"/>
      <w:r>
        <w:t xml:space="preserve">, </w:t>
      </w:r>
      <w:r w:rsidRPr="00C57ED7">
        <w:t>George</w:t>
      </w:r>
      <w:r>
        <w:t xml:space="preserve">, </w:t>
      </w:r>
      <w:r w:rsidRPr="00C57ED7">
        <w:t xml:space="preserve">(ed.) (1992) </w:t>
      </w:r>
      <w:r w:rsidRPr="00C57ED7">
        <w:rPr>
          <w:rStyle w:val="Emphasis"/>
        </w:rPr>
        <w:t>Issues in Academic Freedom</w:t>
      </w:r>
      <w:r>
        <w:rPr>
          <w:rStyle w:val="Emphasis"/>
        </w:rPr>
        <w:t xml:space="preserve">, </w:t>
      </w:r>
      <w:r w:rsidRPr="00C57ED7">
        <w:t>Pittsburgh: Duquesne University Press</w:t>
      </w:r>
      <w:r>
        <w:t>.</w:t>
      </w:r>
    </w:p>
    <w:p w14:paraId="7E492C0F" w14:textId="77777777" w:rsidR="000F031A" w:rsidRDefault="000F031A" w:rsidP="00EA188C">
      <w:pPr>
        <w:pStyle w:val="PlainText"/>
        <w:spacing w:before="120"/>
        <w:ind w:left="425" w:hanging="425"/>
        <w:rPr>
          <w:rFonts w:ascii="Times New Roman" w:hAnsi="Times New Roman" w:cs="Times New Roman"/>
          <w:sz w:val="24"/>
          <w:szCs w:val="24"/>
        </w:rPr>
      </w:pPr>
      <w:r w:rsidRPr="00C57ED7">
        <w:rPr>
          <w:rFonts w:ascii="Times New Roman" w:hAnsi="Times New Roman" w:cs="Times New Roman"/>
          <w:sz w:val="24"/>
          <w:szCs w:val="24"/>
        </w:rPr>
        <w:t>Wright</w:t>
      </w:r>
      <w:r>
        <w:rPr>
          <w:rFonts w:ascii="Times New Roman" w:hAnsi="Times New Roman" w:cs="Times New Roman"/>
          <w:sz w:val="24"/>
          <w:szCs w:val="24"/>
        </w:rPr>
        <w:t xml:space="preserve">, </w:t>
      </w:r>
      <w:r w:rsidRPr="00C57ED7">
        <w:rPr>
          <w:rFonts w:ascii="Times New Roman" w:hAnsi="Times New Roman" w:cs="Times New Roman"/>
          <w:sz w:val="24"/>
          <w:szCs w:val="24"/>
        </w:rPr>
        <w:t>Q.</w:t>
      </w:r>
      <w:r>
        <w:rPr>
          <w:rFonts w:ascii="Times New Roman" w:hAnsi="Times New Roman" w:cs="Times New Roman"/>
          <w:sz w:val="24"/>
          <w:szCs w:val="24"/>
        </w:rPr>
        <w:t xml:space="preserve">, </w:t>
      </w:r>
      <w:r w:rsidRPr="00C57ED7">
        <w:rPr>
          <w:rFonts w:ascii="Times New Roman" w:hAnsi="Times New Roman" w:cs="Times New Roman"/>
          <w:sz w:val="24"/>
          <w:szCs w:val="24"/>
        </w:rPr>
        <w:t>(1949) “The Citizen’s Stake in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The Journal of Higher Education</w:t>
      </w:r>
      <w:r>
        <w:rPr>
          <w:rFonts w:ascii="Times New Roman" w:hAnsi="Times New Roman" w:cs="Times New Roman"/>
          <w:sz w:val="24"/>
          <w:szCs w:val="24"/>
        </w:rPr>
        <w:t xml:space="preserve">, </w:t>
      </w:r>
      <w:r w:rsidRPr="00C57ED7">
        <w:rPr>
          <w:rFonts w:ascii="Times New Roman" w:hAnsi="Times New Roman" w:cs="Times New Roman"/>
          <w:sz w:val="24"/>
          <w:szCs w:val="24"/>
        </w:rPr>
        <w:t>20(7</w:t>
      </w:r>
      <w:r>
        <w:rPr>
          <w:rFonts w:ascii="Times New Roman" w:hAnsi="Times New Roman" w:cs="Times New Roman"/>
          <w:sz w:val="24"/>
          <w:szCs w:val="24"/>
        </w:rPr>
        <w:t xml:space="preserve">): </w:t>
      </w:r>
      <w:r w:rsidRPr="00C57ED7">
        <w:rPr>
          <w:rFonts w:ascii="Times New Roman" w:hAnsi="Times New Roman" w:cs="Times New Roman"/>
          <w:sz w:val="24"/>
          <w:szCs w:val="24"/>
        </w:rPr>
        <w:t>339-345</w:t>
      </w:r>
      <w:r>
        <w:rPr>
          <w:rFonts w:ascii="Times New Roman" w:hAnsi="Times New Roman" w:cs="Times New Roman"/>
          <w:sz w:val="24"/>
          <w:szCs w:val="24"/>
        </w:rPr>
        <w:t>.</w:t>
      </w:r>
    </w:p>
    <w:p w14:paraId="582C386E" w14:textId="77777777" w:rsidR="000F031A" w:rsidRDefault="000F031A" w:rsidP="00EA188C">
      <w:pPr>
        <w:pStyle w:val="BodyText"/>
        <w:spacing w:before="120" w:line="240" w:lineRule="auto"/>
        <w:ind w:left="425" w:hanging="425"/>
        <w:rPr>
          <w:color w:val="auto"/>
          <w:sz w:val="24"/>
          <w:szCs w:val="24"/>
          <w:lang w:val="en-GB"/>
        </w:rPr>
      </w:pPr>
      <w:r w:rsidRPr="00C57ED7">
        <w:rPr>
          <w:color w:val="auto"/>
          <w:sz w:val="24"/>
          <w:szCs w:val="24"/>
          <w:lang w:val="en-GB"/>
        </w:rPr>
        <w:t>Wright</w:t>
      </w:r>
      <w:r>
        <w:rPr>
          <w:color w:val="auto"/>
          <w:sz w:val="24"/>
          <w:szCs w:val="24"/>
          <w:lang w:val="en-GB"/>
        </w:rPr>
        <w:t xml:space="preserve">, </w:t>
      </w:r>
      <w:r w:rsidRPr="00C57ED7">
        <w:rPr>
          <w:color w:val="auto"/>
          <w:sz w:val="24"/>
          <w:szCs w:val="24"/>
          <w:lang w:val="en-GB"/>
        </w:rPr>
        <w:t>R. George</w:t>
      </w:r>
      <w:r>
        <w:rPr>
          <w:color w:val="auto"/>
          <w:sz w:val="24"/>
          <w:szCs w:val="24"/>
          <w:lang w:val="en-GB"/>
        </w:rPr>
        <w:t xml:space="preserve">, </w:t>
      </w:r>
      <w:r w:rsidRPr="00C57ED7">
        <w:rPr>
          <w:color w:val="auto"/>
          <w:sz w:val="24"/>
          <w:szCs w:val="24"/>
          <w:lang w:val="en-GB"/>
        </w:rPr>
        <w:t>(2007) “The Emergence of First Amendment Academic Freedom”</w:t>
      </w:r>
      <w:r>
        <w:rPr>
          <w:color w:val="auto"/>
          <w:sz w:val="24"/>
          <w:szCs w:val="24"/>
          <w:lang w:val="en-GB"/>
        </w:rPr>
        <w:t xml:space="preserve">, </w:t>
      </w:r>
      <w:r w:rsidRPr="00C57ED7">
        <w:rPr>
          <w:i/>
          <w:color w:val="auto"/>
          <w:sz w:val="24"/>
          <w:szCs w:val="24"/>
          <w:lang w:val="en-GB"/>
        </w:rPr>
        <w:t>Nebraska Law Review</w:t>
      </w:r>
      <w:r>
        <w:rPr>
          <w:color w:val="auto"/>
          <w:sz w:val="24"/>
          <w:szCs w:val="24"/>
          <w:lang w:val="en-GB"/>
        </w:rPr>
        <w:t xml:space="preserve">, </w:t>
      </w:r>
      <w:r w:rsidRPr="00C57ED7">
        <w:rPr>
          <w:color w:val="auto"/>
          <w:sz w:val="24"/>
          <w:szCs w:val="24"/>
          <w:lang w:val="en-GB"/>
        </w:rPr>
        <w:t>85(3</w:t>
      </w:r>
      <w:r>
        <w:rPr>
          <w:color w:val="auto"/>
          <w:sz w:val="24"/>
          <w:szCs w:val="24"/>
          <w:lang w:val="en-GB"/>
        </w:rPr>
        <w:t xml:space="preserve">): </w:t>
      </w:r>
      <w:r w:rsidRPr="00C57ED7">
        <w:rPr>
          <w:color w:val="auto"/>
          <w:sz w:val="24"/>
          <w:szCs w:val="24"/>
          <w:lang w:val="en-GB"/>
        </w:rPr>
        <w:t>793-829</w:t>
      </w:r>
      <w:r>
        <w:rPr>
          <w:color w:val="auto"/>
          <w:sz w:val="24"/>
          <w:szCs w:val="24"/>
          <w:lang w:val="en-GB"/>
        </w:rPr>
        <w:t>.</w:t>
      </w:r>
    </w:p>
    <w:p w14:paraId="337DACE7" w14:textId="27E87D0D" w:rsidR="000F031A" w:rsidRPr="00181A5C" w:rsidRDefault="00181A5C" w:rsidP="00463F47">
      <w:pPr>
        <w:overflowPunct w:val="0"/>
        <w:autoSpaceDE w:val="0"/>
        <w:autoSpaceDN w:val="0"/>
        <w:adjustRightInd w:val="0"/>
        <w:spacing w:before="120"/>
        <w:ind w:left="425" w:hanging="425"/>
        <w:textAlignment w:val="baseline"/>
        <w:rPr>
          <w:rFonts w:eastAsia="Calibri"/>
        </w:rPr>
      </w:pPr>
      <w:r w:rsidRPr="00181A5C">
        <w:t xml:space="preserve">Wright, S., </w:t>
      </w:r>
      <w:r w:rsidR="000F031A" w:rsidRPr="00181A5C">
        <w:rPr>
          <w:rFonts w:eastAsia="Calibri"/>
        </w:rPr>
        <w:t>(2014)</w:t>
      </w:r>
      <w:r w:rsidR="000F031A" w:rsidRPr="00181A5C">
        <w:t xml:space="preserve"> ‘</w:t>
      </w:r>
      <w:r w:rsidR="000F031A" w:rsidRPr="00181A5C">
        <w:rPr>
          <w:rFonts w:eastAsia="Calibri"/>
        </w:rPr>
        <w:t xml:space="preserve">Knowledge That Counts: Points Systems and the Governance of Danish Universities’ in (eds.) D. Smith and A. Griffith, </w:t>
      </w:r>
      <w:r w:rsidR="000F031A" w:rsidRPr="00181A5C">
        <w:rPr>
          <w:rFonts w:eastAsia="Calibri"/>
          <w:i/>
        </w:rPr>
        <w:t>Under New Public Management: institutional ethnographies of changing front-line work</w:t>
      </w:r>
      <w:r w:rsidR="000F031A" w:rsidRPr="00181A5C">
        <w:rPr>
          <w:rFonts w:eastAsia="Calibri"/>
        </w:rPr>
        <w:t>., eds. Toronto: University of Toronto Press, p. 294-338.</w:t>
      </w:r>
    </w:p>
    <w:p w14:paraId="0E786525" w14:textId="5B9CCE7C" w:rsidR="000F031A" w:rsidRPr="00181A5C" w:rsidRDefault="000F031A" w:rsidP="00EA188C">
      <w:pPr>
        <w:spacing w:before="120"/>
        <w:ind w:left="425" w:hanging="425"/>
      </w:pPr>
      <w:r w:rsidRPr="00181A5C">
        <w:t xml:space="preserve">Wright, S., </w:t>
      </w:r>
      <w:proofErr w:type="spellStart"/>
      <w:r w:rsidRPr="00181A5C">
        <w:rPr>
          <w:rFonts w:eastAsia="Calibri"/>
        </w:rPr>
        <w:t>Ø</w:t>
      </w:r>
      <w:r w:rsidRPr="00181A5C">
        <w:t>rberg</w:t>
      </w:r>
      <w:proofErr w:type="spellEnd"/>
      <w:r w:rsidRPr="00181A5C">
        <w:t xml:space="preserve">, J., (2008) “Autonomy and control: Danish university reform in the context of modern governance”, </w:t>
      </w:r>
      <w:r w:rsidR="00181A5C" w:rsidRPr="00181A5C">
        <w:rPr>
          <w:rFonts w:eastAsia="Calibri"/>
          <w:i/>
        </w:rPr>
        <w:t>Learning and Teaching: The International Journal of Higher Education in the Social Sciences,</w:t>
      </w:r>
      <w:r w:rsidR="00181A5C" w:rsidRPr="00181A5C">
        <w:t xml:space="preserve"> </w:t>
      </w:r>
      <w:r w:rsidRPr="00181A5C">
        <w:t>1(1): 27–57.</w:t>
      </w:r>
    </w:p>
    <w:p w14:paraId="3BCD063F" w14:textId="77777777" w:rsidR="000F031A" w:rsidRPr="004E2CF3" w:rsidRDefault="000F031A" w:rsidP="00EA188C">
      <w:pPr>
        <w:autoSpaceDE w:val="0"/>
        <w:autoSpaceDN w:val="0"/>
        <w:adjustRightInd w:val="0"/>
        <w:spacing w:before="120"/>
        <w:ind w:left="425" w:hanging="425"/>
        <w:rPr>
          <w:lang w:val="en-GB"/>
        </w:rPr>
      </w:pPr>
      <w:r w:rsidRPr="004E2CF3">
        <w:rPr>
          <w:lang w:val="en-GB"/>
        </w:rPr>
        <w:t>Wright</w:t>
      </w:r>
      <w:r>
        <w:rPr>
          <w:lang w:val="en-GB"/>
        </w:rPr>
        <w:t xml:space="preserve">, </w:t>
      </w:r>
      <w:r w:rsidRPr="004E2CF3">
        <w:rPr>
          <w:lang w:val="en-GB"/>
        </w:rPr>
        <w:t>Susan</w:t>
      </w:r>
      <w:r>
        <w:rPr>
          <w:lang w:val="en-GB"/>
        </w:rPr>
        <w:t xml:space="preserve">, </w:t>
      </w:r>
      <w:proofErr w:type="spellStart"/>
      <w:r w:rsidRPr="004E2CF3">
        <w:rPr>
          <w:lang w:val="en-GB"/>
        </w:rPr>
        <w:t>Rabo</w:t>
      </w:r>
      <w:proofErr w:type="spellEnd"/>
      <w:r>
        <w:rPr>
          <w:lang w:val="en-GB"/>
        </w:rPr>
        <w:t xml:space="preserve">, </w:t>
      </w:r>
      <w:r w:rsidRPr="004E2CF3">
        <w:rPr>
          <w:lang w:val="en-GB"/>
        </w:rPr>
        <w:t>Annika</w:t>
      </w:r>
      <w:r>
        <w:rPr>
          <w:lang w:val="en-GB"/>
        </w:rPr>
        <w:t xml:space="preserve">, </w:t>
      </w:r>
      <w:r w:rsidRPr="004E2CF3">
        <w:rPr>
          <w:lang w:val="en-GB"/>
        </w:rPr>
        <w:t>(2010) “Introduction: Anthropologies of university reform”</w:t>
      </w:r>
      <w:r>
        <w:rPr>
          <w:lang w:val="en-GB"/>
        </w:rPr>
        <w:t xml:space="preserve">, </w:t>
      </w:r>
      <w:r w:rsidRPr="004E2CF3">
        <w:rPr>
          <w:i/>
          <w:lang w:val="en-GB"/>
        </w:rPr>
        <w:t xml:space="preserve">Social Anthropology/Anthropologie </w:t>
      </w:r>
      <w:proofErr w:type="spellStart"/>
      <w:r w:rsidRPr="004E2CF3">
        <w:rPr>
          <w:i/>
          <w:lang w:val="en-GB"/>
        </w:rPr>
        <w:t>Sociale</w:t>
      </w:r>
      <w:proofErr w:type="spellEnd"/>
      <w:r>
        <w:rPr>
          <w:lang w:val="en-GB"/>
        </w:rPr>
        <w:t xml:space="preserve">, </w:t>
      </w:r>
      <w:r w:rsidRPr="004E2CF3">
        <w:rPr>
          <w:lang w:val="en-GB"/>
        </w:rPr>
        <w:t>18(1</w:t>
      </w:r>
      <w:r>
        <w:rPr>
          <w:lang w:val="en-GB"/>
        </w:rPr>
        <w:t xml:space="preserve">): </w:t>
      </w:r>
      <w:r w:rsidRPr="004E2CF3">
        <w:rPr>
          <w:lang w:val="en-GB"/>
        </w:rPr>
        <w:t>1-14.</w:t>
      </w:r>
    </w:p>
    <w:p w14:paraId="43757581"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4579E1">
        <w:rPr>
          <w:rFonts w:ascii="Times New Roman" w:hAnsi="Times New Roman" w:cs="Times New Roman"/>
          <w:color w:val="000000"/>
          <w:sz w:val="24"/>
          <w:szCs w:val="24"/>
        </w:rPr>
        <w:t>Wronski</w:t>
      </w:r>
      <w:proofErr w:type="spellEnd"/>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S. P.</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(1977) “UNESCO and the Academic Community: An Analysis of the Ethics of Academic Boycotts”</w:t>
      </w:r>
      <w:r>
        <w:rPr>
          <w:rFonts w:ascii="Times New Roman" w:hAnsi="Times New Roman" w:cs="Times New Roman"/>
          <w:color w:val="000000"/>
          <w:sz w:val="24"/>
          <w:szCs w:val="24"/>
        </w:rPr>
        <w:t xml:space="preserve">, </w:t>
      </w:r>
      <w:r w:rsidRPr="004579E1">
        <w:rPr>
          <w:rFonts w:ascii="Times New Roman" w:hAnsi="Times New Roman" w:cs="Times New Roman"/>
          <w:i/>
          <w:color w:val="000000"/>
          <w:sz w:val="24"/>
          <w:szCs w:val="24"/>
        </w:rPr>
        <w:t>Theory and Research in Social Education</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w:t>
      </w:r>
      <w:r w:rsidRPr="004579E1">
        <w:rPr>
          <w:rFonts w:ascii="Times New Roman" w:hAnsi="Times New Roman" w:cs="Times New Roman"/>
          <w:color w:val="000000"/>
          <w:sz w:val="24"/>
          <w:szCs w:val="24"/>
        </w:rPr>
        <w:t>81-96</w:t>
      </w:r>
      <w:r>
        <w:rPr>
          <w:rFonts w:ascii="Times New Roman" w:hAnsi="Times New Roman" w:cs="Times New Roman"/>
          <w:color w:val="000000"/>
          <w:sz w:val="24"/>
          <w:szCs w:val="24"/>
        </w:rPr>
        <w:t>.</w:t>
      </w:r>
    </w:p>
    <w:p w14:paraId="0C29AECF" w14:textId="77777777" w:rsidR="000F031A" w:rsidRPr="00342E88" w:rsidRDefault="000F031A" w:rsidP="00EA188C">
      <w:pPr>
        <w:tabs>
          <w:tab w:val="left" w:pos="2516"/>
          <w:tab w:val="left" w:pos="5979"/>
          <w:tab w:val="left" w:pos="9442"/>
          <w:tab w:val="left" w:pos="12114"/>
        </w:tabs>
        <w:spacing w:before="120"/>
        <w:ind w:left="425" w:hanging="425"/>
      </w:pPr>
      <w:proofErr w:type="spellStart"/>
      <w:r w:rsidRPr="00342E88">
        <w:t>Wyer</w:t>
      </w:r>
      <w:proofErr w:type="spellEnd"/>
      <w:r>
        <w:t xml:space="preserve">, </w:t>
      </w:r>
      <w:r w:rsidRPr="00342E88">
        <w:t>K. L.</w:t>
      </w:r>
      <w:r>
        <w:t xml:space="preserve">, </w:t>
      </w:r>
      <w:r w:rsidRPr="00342E88">
        <w:t>(2003) “A Most Dangerous Experiment? University Autonomy</w:t>
      </w:r>
      <w:r>
        <w:t xml:space="preserve">, </w:t>
      </w:r>
      <w:r w:rsidRPr="00342E88">
        <w:t>Academic Freedom</w:t>
      </w:r>
      <w:r>
        <w:t xml:space="preserve">, </w:t>
      </w:r>
      <w:r w:rsidRPr="00342E88">
        <w:t xml:space="preserve">And </w:t>
      </w:r>
      <w:proofErr w:type="gramStart"/>
      <w:r w:rsidRPr="00342E88">
        <w:t>The</w:t>
      </w:r>
      <w:proofErr w:type="gramEnd"/>
      <w:r w:rsidRPr="00342E88">
        <w:t xml:space="preserve"> Concealed-Weapons Controversy At The University Of Utah”</w:t>
      </w:r>
      <w:r>
        <w:t xml:space="preserve">, </w:t>
      </w:r>
      <w:r w:rsidRPr="00342E88">
        <w:rPr>
          <w:i/>
        </w:rPr>
        <w:t>Utah Law Review</w:t>
      </w:r>
      <w:r>
        <w:rPr>
          <w:i/>
        </w:rPr>
        <w:t xml:space="preserve">, </w:t>
      </w:r>
      <w:r w:rsidRPr="00342E88">
        <w:t>3: 983-1018.</w:t>
      </w:r>
    </w:p>
    <w:p w14:paraId="3623DF9E" w14:textId="77777777" w:rsidR="000F031A" w:rsidRDefault="000F031A" w:rsidP="00EA188C">
      <w:pPr>
        <w:spacing w:before="120"/>
        <w:ind w:left="425" w:hanging="425"/>
        <w:rPr>
          <w:lang w:val="en-GB"/>
        </w:rPr>
      </w:pPr>
      <w:r w:rsidRPr="004134D3">
        <w:rPr>
          <w:rFonts w:ascii="Castellar" w:hAnsi="Castellar"/>
          <w:b/>
          <w:sz w:val="28"/>
          <w:szCs w:val="28"/>
          <w:lang w:val="en-GB"/>
        </w:rPr>
        <w:t>Y</w:t>
      </w:r>
      <w:r w:rsidRPr="00C57ED7">
        <w:rPr>
          <w:lang w:val="en-GB"/>
        </w:rPr>
        <w:t>ale Law Journal</w:t>
      </w:r>
      <w:r>
        <w:rPr>
          <w:lang w:val="en-GB"/>
        </w:rPr>
        <w:t xml:space="preserve">, </w:t>
      </w:r>
      <w:r w:rsidRPr="00C57ED7">
        <w:rPr>
          <w:lang w:val="en-GB"/>
        </w:rPr>
        <w:t>(1937) “Academic Freedom and the Law”</w:t>
      </w:r>
      <w:r>
        <w:rPr>
          <w:lang w:val="en-GB"/>
        </w:rPr>
        <w:t xml:space="preserve">, </w:t>
      </w:r>
      <w:r w:rsidRPr="00C57ED7">
        <w:rPr>
          <w:i/>
          <w:lang w:val="en-GB"/>
        </w:rPr>
        <w:t>Yale Law Journal</w:t>
      </w:r>
      <w:r>
        <w:rPr>
          <w:i/>
          <w:lang w:val="en-GB"/>
        </w:rPr>
        <w:t xml:space="preserve">, </w:t>
      </w:r>
      <w:r w:rsidRPr="00C57ED7">
        <w:rPr>
          <w:lang w:val="en-GB"/>
        </w:rPr>
        <w:t>46(4</w:t>
      </w:r>
      <w:r>
        <w:rPr>
          <w:lang w:val="en-GB"/>
        </w:rPr>
        <w:t xml:space="preserve">): </w:t>
      </w:r>
      <w:r w:rsidRPr="00C57ED7">
        <w:rPr>
          <w:lang w:val="en-GB"/>
        </w:rPr>
        <w:t>670-686</w:t>
      </w:r>
      <w:r>
        <w:rPr>
          <w:lang w:val="en-GB"/>
        </w:rPr>
        <w:t>.</w:t>
      </w:r>
    </w:p>
    <w:p w14:paraId="19466E84" w14:textId="77777777" w:rsidR="000F031A" w:rsidRDefault="000F031A" w:rsidP="00EA188C">
      <w:pPr>
        <w:tabs>
          <w:tab w:val="left" w:pos="1620"/>
        </w:tabs>
        <w:autoSpaceDE w:val="0"/>
        <w:autoSpaceDN w:val="0"/>
        <w:adjustRightInd w:val="0"/>
        <w:spacing w:before="120" w:line="288" w:lineRule="exact"/>
        <w:ind w:left="425" w:hanging="425"/>
        <w:rPr>
          <w:lang w:val="es-ES"/>
        </w:rPr>
      </w:pPr>
      <w:proofErr w:type="spellStart"/>
      <w:r w:rsidRPr="00C00E2C">
        <w:rPr>
          <w:bCs/>
          <w:lang w:val="es-ES"/>
        </w:rPr>
        <w:lastRenderedPageBreak/>
        <w:t>Yarzábal</w:t>
      </w:r>
      <w:proofErr w:type="spellEnd"/>
      <w:r>
        <w:rPr>
          <w:bCs/>
          <w:lang w:val="es-ES"/>
        </w:rPr>
        <w:t xml:space="preserve">, </w:t>
      </w:r>
      <w:r w:rsidRPr="00C00E2C">
        <w:rPr>
          <w:bCs/>
          <w:lang w:val="es-ES"/>
        </w:rPr>
        <w:t>Luis</w:t>
      </w:r>
      <w:r>
        <w:rPr>
          <w:bCs/>
          <w:lang w:val="es-ES"/>
        </w:rPr>
        <w:t xml:space="preserve">, </w:t>
      </w:r>
      <w:r w:rsidRPr="00C00E2C">
        <w:rPr>
          <w:bCs/>
          <w:lang w:val="es-ES"/>
        </w:rPr>
        <w:t xml:space="preserve">(2001) “Impactos Del Neoliberalismo Sobre La </w:t>
      </w:r>
      <w:proofErr w:type="spellStart"/>
      <w:r w:rsidRPr="00C00E2C">
        <w:rPr>
          <w:bCs/>
          <w:lang w:val="es-ES"/>
        </w:rPr>
        <w:t>Educacion</w:t>
      </w:r>
      <w:proofErr w:type="spellEnd"/>
      <w:r w:rsidRPr="00C00E2C">
        <w:rPr>
          <w:bCs/>
          <w:lang w:val="es-ES"/>
        </w:rPr>
        <w:t xml:space="preserve"> Superior En </w:t>
      </w:r>
      <w:proofErr w:type="spellStart"/>
      <w:r w:rsidRPr="00C00E2C">
        <w:rPr>
          <w:bCs/>
          <w:lang w:val="es-ES"/>
        </w:rPr>
        <w:t>America</w:t>
      </w:r>
      <w:proofErr w:type="spellEnd"/>
      <w:r w:rsidRPr="00C00E2C">
        <w:rPr>
          <w:bCs/>
          <w:lang w:val="es-ES"/>
        </w:rPr>
        <w:t xml:space="preserve"> Latina”</w:t>
      </w:r>
      <w:r>
        <w:rPr>
          <w:bCs/>
          <w:lang w:val="es-ES"/>
        </w:rPr>
        <w:t xml:space="preserve">, </w:t>
      </w:r>
      <w:r w:rsidRPr="00C00E2C">
        <w:rPr>
          <w:bCs/>
          <w:i/>
          <w:lang w:val="es-ES"/>
        </w:rPr>
        <w:t xml:space="preserve">Revista </w:t>
      </w:r>
      <w:r w:rsidRPr="00C00E2C">
        <w:rPr>
          <w:i/>
          <w:lang w:val="es-ES"/>
        </w:rPr>
        <w:t>CIPEDES</w:t>
      </w:r>
      <w:r>
        <w:rPr>
          <w:i/>
          <w:lang w:val="es-ES"/>
        </w:rPr>
        <w:t xml:space="preserve">, </w:t>
      </w:r>
      <w:r w:rsidRPr="00C00E2C">
        <w:rPr>
          <w:lang w:val="es-ES"/>
        </w:rPr>
        <w:t>1(12</w:t>
      </w:r>
      <w:r>
        <w:rPr>
          <w:lang w:val="es-ES"/>
        </w:rPr>
        <w:t xml:space="preserve">): </w:t>
      </w:r>
      <w:r w:rsidRPr="00C00E2C">
        <w:rPr>
          <w:lang w:val="es-ES"/>
        </w:rPr>
        <w:t>9-15</w:t>
      </w:r>
      <w:r>
        <w:rPr>
          <w:lang w:val="es-ES"/>
        </w:rPr>
        <w:t>.</w:t>
      </w:r>
    </w:p>
    <w:p w14:paraId="3E0A87AF" w14:textId="77777777" w:rsidR="000F031A" w:rsidRDefault="000F031A" w:rsidP="00EA188C">
      <w:pPr>
        <w:spacing w:before="120"/>
        <w:ind w:left="425" w:hanging="425"/>
      </w:pPr>
      <w:r w:rsidRPr="00C57ED7">
        <w:t>Yu</w:t>
      </w:r>
      <w:r>
        <w:t xml:space="preserve">, </w:t>
      </w:r>
      <w:r w:rsidRPr="00C57ED7">
        <w:t>Pauline</w:t>
      </w:r>
      <w:r>
        <w:t xml:space="preserve">, </w:t>
      </w:r>
      <w:r w:rsidRPr="00C57ED7">
        <w:t>(2006) “Academic Governance and Academic Freedom”</w:t>
      </w:r>
      <w:r>
        <w:t xml:space="preserve">, </w:t>
      </w:r>
      <w:r w:rsidRPr="00C57ED7">
        <w:t>paper presented at the Colgate</w:t>
      </w:r>
      <w:r>
        <w:t xml:space="preserve">, </w:t>
      </w:r>
      <w:r w:rsidRPr="00C57ED7">
        <w:t>University Chapter of the AAUP</w:t>
      </w:r>
      <w:r>
        <w:t xml:space="preserve">, </w:t>
      </w:r>
      <w:proofErr w:type="gramStart"/>
      <w:r w:rsidRPr="00C57ED7">
        <w:t>February</w:t>
      </w:r>
      <w:r>
        <w:t>,</w:t>
      </w:r>
      <w:proofErr w:type="gramEnd"/>
      <w:r>
        <w:t xml:space="preserve"> </w:t>
      </w:r>
      <w:r w:rsidRPr="00C57ED7">
        <w:t>2006 (available at: http: //www.acls.org/uploadedFiles/Publications/PresTalks/06_Academic_Governance_and_Academic_Freedom.pdf</w:t>
      </w:r>
      <w:r>
        <w:t>)</w:t>
      </w:r>
    </w:p>
    <w:p w14:paraId="35041439" w14:textId="77777777" w:rsidR="000F031A" w:rsidRPr="00C57ED7" w:rsidRDefault="000F031A" w:rsidP="00EA188C">
      <w:pPr>
        <w:spacing w:before="120"/>
        <w:ind w:left="425" w:hanging="425"/>
      </w:pPr>
      <w:r w:rsidRPr="00C57ED7">
        <w:t>Yudof</w:t>
      </w:r>
      <w:r>
        <w:t xml:space="preserve">, </w:t>
      </w:r>
      <w:r w:rsidRPr="00C57ED7">
        <w:t>Mark</w:t>
      </w:r>
      <w:r>
        <w:t xml:space="preserve">, </w:t>
      </w:r>
      <w:r w:rsidRPr="00C57ED7">
        <w:t>(1987) “Three Faces of Academic Freedom”</w:t>
      </w:r>
      <w:r>
        <w:t xml:space="preserve">, </w:t>
      </w:r>
      <w:r w:rsidRPr="00C57ED7">
        <w:rPr>
          <w:i/>
        </w:rPr>
        <w:t>Loyola Law Review</w:t>
      </w:r>
      <w:r>
        <w:rPr>
          <w:i/>
        </w:rPr>
        <w:t xml:space="preserve">, </w:t>
      </w:r>
      <w:r w:rsidRPr="00C57ED7">
        <w:t>32(4</w:t>
      </w:r>
      <w:r>
        <w:t xml:space="preserve">): </w:t>
      </w:r>
      <w:r w:rsidRPr="00C57ED7">
        <w:t>831-858.</w:t>
      </w:r>
    </w:p>
    <w:p w14:paraId="7888ABC4" w14:textId="77777777" w:rsidR="000F031A" w:rsidRDefault="000F031A" w:rsidP="00EA188C">
      <w:pPr>
        <w:spacing w:before="120"/>
        <w:ind w:left="425" w:hanging="425"/>
      </w:pPr>
      <w:r w:rsidRPr="00C57ED7">
        <w:t>Yudof</w:t>
      </w:r>
      <w:r>
        <w:t xml:space="preserve">, </w:t>
      </w:r>
      <w:r w:rsidRPr="00C57ED7">
        <w:t>Mark</w:t>
      </w:r>
      <w:r>
        <w:t xml:space="preserve">, </w:t>
      </w:r>
      <w:r w:rsidRPr="00C57ED7">
        <w:t xml:space="preserve">(1988) “Intramural Musings on Academic Freedom: A Reply to Professor </w:t>
      </w:r>
      <w:proofErr w:type="spellStart"/>
      <w:r w:rsidRPr="00C57ED7">
        <w:t>Finkin</w:t>
      </w:r>
      <w:proofErr w:type="spellEnd"/>
      <w:r w:rsidRPr="00C57ED7">
        <w:t>”</w:t>
      </w:r>
      <w:r>
        <w:t xml:space="preserve">, </w:t>
      </w:r>
      <w:r w:rsidRPr="00C57ED7">
        <w:rPr>
          <w:i/>
        </w:rPr>
        <w:t>Texas Law Review</w:t>
      </w:r>
      <w:r>
        <w:rPr>
          <w:i/>
        </w:rPr>
        <w:t xml:space="preserve">, </w:t>
      </w:r>
      <w:r w:rsidRPr="00C57ED7">
        <w:t>66(7</w:t>
      </w:r>
      <w:r>
        <w:t xml:space="preserve">): </w:t>
      </w:r>
      <w:r w:rsidRPr="00C57ED7">
        <w:t>1351-1357</w:t>
      </w:r>
      <w:r>
        <w:t>.</w:t>
      </w:r>
    </w:p>
    <w:p w14:paraId="2E326EF9"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Yusuf</w:t>
      </w:r>
      <w:r>
        <w:rPr>
          <w:color w:val="auto"/>
          <w:sz w:val="24"/>
          <w:szCs w:val="24"/>
          <w:lang w:val="en-US"/>
        </w:rPr>
        <w:t xml:space="preserve">, </w:t>
      </w:r>
      <w:proofErr w:type="spellStart"/>
      <w:r w:rsidRPr="00C57ED7">
        <w:rPr>
          <w:color w:val="auto"/>
          <w:sz w:val="24"/>
          <w:szCs w:val="24"/>
          <w:lang w:val="en-US"/>
        </w:rPr>
        <w:t>Abdulqawi</w:t>
      </w:r>
      <w:proofErr w:type="spellEnd"/>
      <w:r w:rsidRPr="00C57ED7">
        <w:rPr>
          <w:color w:val="auto"/>
          <w:sz w:val="24"/>
          <w:szCs w:val="24"/>
          <w:lang w:val="en-US"/>
        </w:rPr>
        <w:t xml:space="preserve"> A.</w:t>
      </w:r>
      <w:r>
        <w:rPr>
          <w:color w:val="auto"/>
          <w:sz w:val="24"/>
          <w:szCs w:val="24"/>
          <w:lang w:val="en-US"/>
        </w:rPr>
        <w:t xml:space="preserve">, </w:t>
      </w:r>
      <w:r w:rsidRPr="00C57ED7">
        <w:rPr>
          <w:color w:val="auto"/>
          <w:sz w:val="24"/>
          <w:szCs w:val="24"/>
          <w:lang w:val="en-US"/>
        </w:rPr>
        <w:t>(2007) “UNESCO Practices and Procedures for the Elaboration of Standard-setting Instruments”</w:t>
      </w:r>
      <w:r>
        <w:rPr>
          <w:color w:val="auto"/>
          <w:sz w:val="24"/>
          <w:szCs w:val="24"/>
          <w:lang w:val="en-US"/>
        </w:rPr>
        <w:t xml:space="preserve">, </w:t>
      </w:r>
      <w:r w:rsidRPr="00C57ED7">
        <w:rPr>
          <w:color w:val="auto"/>
          <w:sz w:val="24"/>
          <w:szCs w:val="24"/>
          <w:lang w:val="en-US"/>
        </w:rPr>
        <w:t>in Yusuf</w:t>
      </w:r>
      <w:r>
        <w:rPr>
          <w:color w:val="auto"/>
          <w:sz w:val="24"/>
          <w:szCs w:val="24"/>
          <w:lang w:val="en-US"/>
        </w:rPr>
        <w:t xml:space="preserve">, </w:t>
      </w:r>
      <w:proofErr w:type="spellStart"/>
      <w:r w:rsidRPr="00C57ED7">
        <w:rPr>
          <w:color w:val="auto"/>
          <w:sz w:val="24"/>
          <w:szCs w:val="24"/>
          <w:lang w:val="en-US"/>
        </w:rPr>
        <w:t>Abdulqawi</w:t>
      </w:r>
      <w:proofErr w:type="spellEnd"/>
      <w:r w:rsidRPr="00C57ED7">
        <w:rPr>
          <w:color w:val="auto"/>
          <w:sz w:val="24"/>
          <w:szCs w:val="24"/>
          <w:lang w:val="en-US"/>
        </w:rPr>
        <w:t xml:space="preserve"> A.</w:t>
      </w:r>
      <w:r>
        <w:rPr>
          <w:color w:val="auto"/>
          <w:sz w:val="24"/>
          <w:szCs w:val="24"/>
          <w:lang w:val="en-US"/>
        </w:rPr>
        <w:t xml:space="preserve">, </w:t>
      </w:r>
      <w:r w:rsidRPr="00C57ED7">
        <w:rPr>
          <w:color w:val="auto"/>
          <w:sz w:val="24"/>
          <w:szCs w:val="24"/>
          <w:lang w:val="en-US"/>
        </w:rPr>
        <w:t xml:space="preserve">(ed.) </w:t>
      </w:r>
      <w:r w:rsidRPr="00C57ED7">
        <w:rPr>
          <w:i/>
          <w:color w:val="auto"/>
          <w:sz w:val="24"/>
          <w:szCs w:val="24"/>
          <w:lang w:val="en-US"/>
        </w:rPr>
        <w:t>Standard-setting in UNESCO Vol I: Normative Action in Education</w:t>
      </w:r>
      <w:r>
        <w:rPr>
          <w:i/>
          <w:color w:val="auto"/>
          <w:sz w:val="24"/>
          <w:szCs w:val="24"/>
          <w:lang w:val="en-US"/>
        </w:rPr>
        <w:t xml:space="preserve">, </w:t>
      </w:r>
      <w:r w:rsidRPr="00C57ED7">
        <w:rPr>
          <w:i/>
          <w:color w:val="auto"/>
          <w:sz w:val="24"/>
          <w:szCs w:val="24"/>
          <w:lang w:val="en-US"/>
        </w:rPr>
        <w:t>Science and Culture Essays in Commemoration of the Sixtieth Anniversary of UNESCO</w:t>
      </w:r>
      <w:r>
        <w:rPr>
          <w:i/>
          <w:color w:val="auto"/>
          <w:sz w:val="24"/>
          <w:szCs w:val="24"/>
          <w:lang w:val="en-US"/>
        </w:rPr>
        <w:t xml:space="preserve">, </w:t>
      </w:r>
      <w:r w:rsidRPr="00C57ED7">
        <w:rPr>
          <w:color w:val="auto"/>
          <w:sz w:val="24"/>
          <w:szCs w:val="24"/>
          <w:lang w:val="en-US"/>
        </w:rPr>
        <w:t>Paris/Leiden: UNESCO publishing/</w:t>
      </w:r>
      <w:proofErr w:type="spellStart"/>
      <w:r w:rsidRPr="00C57ED7">
        <w:rPr>
          <w:color w:val="auto"/>
          <w:sz w:val="24"/>
          <w:szCs w:val="24"/>
          <w:lang w:val="en-US"/>
        </w:rPr>
        <w:t>Martinus</w:t>
      </w:r>
      <w:proofErr w:type="spellEnd"/>
      <w:r w:rsidRPr="00C57ED7">
        <w:rPr>
          <w:color w:val="auto"/>
          <w:sz w:val="24"/>
          <w:szCs w:val="24"/>
          <w:lang w:val="en-US"/>
        </w:rPr>
        <w:t xml:space="preserve"> </w:t>
      </w:r>
      <w:proofErr w:type="spellStart"/>
      <w:r w:rsidRPr="00C57ED7">
        <w:rPr>
          <w:color w:val="auto"/>
          <w:sz w:val="24"/>
          <w:szCs w:val="24"/>
          <w:lang w:val="en-US"/>
        </w:rPr>
        <w:t>Nijhoff</w:t>
      </w:r>
      <w:proofErr w:type="spellEnd"/>
      <w:r>
        <w:rPr>
          <w:color w:val="auto"/>
          <w:sz w:val="24"/>
          <w:szCs w:val="24"/>
          <w:lang w:val="en-US"/>
        </w:rPr>
        <w:t xml:space="preserve">, </w:t>
      </w:r>
      <w:r w:rsidRPr="00C57ED7">
        <w:rPr>
          <w:color w:val="auto"/>
          <w:sz w:val="24"/>
          <w:szCs w:val="24"/>
          <w:lang w:val="en-US"/>
        </w:rPr>
        <w:t>p.31-49</w:t>
      </w:r>
      <w:r>
        <w:rPr>
          <w:color w:val="auto"/>
          <w:sz w:val="24"/>
          <w:szCs w:val="24"/>
          <w:lang w:val="en-US"/>
        </w:rPr>
        <w:t>.</w:t>
      </w:r>
    </w:p>
    <w:p w14:paraId="5FD8082B" w14:textId="77777777" w:rsidR="000F031A" w:rsidRDefault="000F031A" w:rsidP="00EA188C">
      <w:pPr>
        <w:pStyle w:val="BodyText"/>
        <w:spacing w:before="120" w:line="240" w:lineRule="auto"/>
        <w:ind w:left="425" w:hanging="425"/>
        <w:rPr>
          <w:color w:val="auto"/>
          <w:sz w:val="24"/>
          <w:szCs w:val="24"/>
          <w:lang w:val="en-US"/>
        </w:rPr>
      </w:pPr>
      <w:r w:rsidRPr="00C57ED7">
        <w:rPr>
          <w:color w:val="auto"/>
          <w:sz w:val="24"/>
          <w:szCs w:val="24"/>
          <w:lang w:val="en-US"/>
        </w:rPr>
        <w:t>Yusuf</w:t>
      </w:r>
      <w:r>
        <w:rPr>
          <w:color w:val="auto"/>
          <w:sz w:val="24"/>
          <w:szCs w:val="24"/>
          <w:lang w:val="en-US"/>
        </w:rPr>
        <w:t xml:space="preserve">, </w:t>
      </w:r>
      <w:proofErr w:type="spellStart"/>
      <w:r w:rsidRPr="00C57ED7">
        <w:rPr>
          <w:color w:val="auto"/>
          <w:sz w:val="24"/>
          <w:szCs w:val="24"/>
          <w:lang w:val="en-US"/>
        </w:rPr>
        <w:t>Abdulqawi</w:t>
      </w:r>
      <w:proofErr w:type="spellEnd"/>
      <w:r w:rsidRPr="00C57ED7">
        <w:rPr>
          <w:color w:val="auto"/>
          <w:sz w:val="24"/>
          <w:szCs w:val="24"/>
          <w:lang w:val="en-US"/>
        </w:rPr>
        <w:t xml:space="preserve"> A.</w:t>
      </w:r>
      <w:r>
        <w:rPr>
          <w:color w:val="auto"/>
          <w:sz w:val="24"/>
          <w:szCs w:val="24"/>
          <w:lang w:val="en-US"/>
        </w:rPr>
        <w:t xml:space="preserve">, </w:t>
      </w:r>
      <w:r w:rsidRPr="00C57ED7">
        <w:rPr>
          <w:color w:val="auto"/>
          <w:sz w:val="24"/>
          <w:szCs w:val="24"/>
          <w:lang w:val="en-US"/>
        </w:rPr>
        <w:t xml:space="preserve">(ed.) (2007) </w:t>
      </w:r>
      <w:r w:rsidRPr="00C57ED7">
        <w:rPr>
          <w:i/>
          <w:color w:val="auto"/>
          <w:sz w:val="24"/>
          <w:szCs w:val="24"/>
          <w:lang w:val="en-US"/>
        </w:rPr>
        <w:t>Standard-setting in UNESCO Vol. I: Normative Action in Education</w:t>
      </w:r>
      <w:r>
        <w:rPr>
          <w:i/>
          <w:color w:val="auto"/>
          <w:sz w:val="24"/>
          <w:szCs w:val="24"/>
          <w:lang w:val="en-US"/>
        </w:rPr>
        <w:t xml:space="preserve">, </w:t>
      </w:r>
      <w:r w:rsidRPr="00C57ED7">
        <w:rPr>
          <w:i/>
          <w:color w:val="auto"/>
          <w:sz w:val="24"/>
          <w:szCs w:val="24"/>
          <w:lang w:val="en-US"/>
        </w:rPr>
        <w:t>Science and Culture Essays in Commemoration of the Sixtieth Anniversary of UNESCO</w:t>
      </w:r>
      <w:r>
        <w:rPr>
          <w:color w:val="auto"/>
          <w:sz w:val="24"/>
          <w:szCs w:val="24"/>
          <w:lang w:val="en-US"/>
        </w:rPr>
        <w:t xml:space="preserve">, </w:t>
      </w:r>
      <w:r w:rsidRPr="00C57ED7">
        <w:rPr>
          <w:color w:val="auto"/>
          <w:sz w:val="24"/>
          <w:szCs w:val="24"/>
          <w:lang w:val="en-US"/>
        </w:rPr>
        <w:t>Paris/Leiden: UNESCO publishing/</w:t>
      </w:r>
      <w:proofErr w:type="spellStart"/>
      <w:r w:rsidRPr="00C57ED7">
        <w:rPr>
          <w:color w:val="auto"/>
          <w:sz w:val="24"/>
          <w:szCs w:val="24"/>
          <w:lang w:val="en-US"/>
        </w:rPr>
        <w:t>Martinus</w:t>
      </w:r>
      <w:proofErr w:type="spellEnd"/>
      <w:r w:rsidRPr="00C57ED7">
        <w:rPr>
          <w:color w:val="auto"/>
          <w:sz w:val="24"/>
          <w:szCs w:val="24"/>
          <w:lang w:val="en-US"/>
        </w:rPr>
        <w:t xml:space="preserve"> </w:t>
      </w:r>
      <w:proofErr w:type="spellStart"/>
      <w:r w:rsidRPr="00C57ED7">
        <w:rPr>
          <w:color w:val="auto"/>
          <w:sz w:val="24"/>
          <w:szCs w:val="24"/>
          <w:lang w:val="en-US"/>
        </w:rPr>
        <w:t>Nijhoff</w:t>
      </w:r>
      <w:proofErr w:type="spellEnd"/>
      <w:r>
        <w:rPr>
          <w:color w:val="auto"/>
          <w:sz w:val="24"/>
          <w:szCs w:val="24"/>
          <w:lang w:val="en-US"/>
        </w:rPr>
        <w:t>.</w:t>
      </w:r>
    </w:p>
    <w:p w14:paraId="7DBE3EEC"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4134D3">
        <w:rPr>
          <w:rFonts w:ascii="Castellar" w:hAnsi="Castellar" w:cs="Times New Roman"/>
          <w:b/>
          <w:sz w:val="28"/>
          <w:szCs w:val="28"/>
          <w:lang w:eastAsia="en-US"/>
        </w:rPr>
        <w:t>Z</w:t>
      </w:r>
      <w:r w:rsidRPr="00C57ED7">
        <w:rPr>
          <w:rFonts w:ascii="Times New Roman" w:hAnsi="Times New Roman" w:cs="Times New Roman"/>
          <w:sz w:val="24"/>
          <w:szCs w:val="24"/>
        </w:rPr>
        <w:t>agano</w:t>
      </w:r>
      <w:proofErr w:type="spellEnd"/>
      <w:r>
        <w:rPr>
          <w:rFonts w:ascii="Times New Roman" w:hAnsi="Times New Roman" w:cs="Times New Roman"/>
          <w:sz w:val="24"/>
          <w:szCs w:val="24"/>
        </w:rPr>
        <w:t xml:space="preserve">, </w:t>
      </w:r>
      <w:r w:rsidRPr="00C57ED7">
        <w:rPr>
          <w:rFonts w:ascii="Times New Roman" w:hAnsi="Times New Roman" w:cs="Times New Roman"/>
          <w:sz w:val="24"/>
          <w:szCs w:val="24"/>
        </w:rPr>
        <w:t>P</w:t>
      </w:r>
      <w:r>
        <w:rPr>
          <w:rFonts w:ascii="Times New Roman" w:hAnsi="Times New Roman" w:cs="Times New Roman"/>
          <w:sz w:val="24"/>
          <w:szCs w:val="24"/>
        </w:rPr>
        <w:t xml:space="preserve">hyllis, </w:t>
      </w:r>
      <w:r w:rsidRPr="00C57ED7">
        <w:rPr>
          <w:rFonts w:ascii="Times New Roman" w:hAnsi="Times New Roman" w:cs="Times New Roman"/>
          <w:sz w:val="24"/>
          <w:szCs w:val="24"/>
        </w:rPr>
        <w:t>(1990) “Sectarian Universities</w:t>
      </w:r>
      <w:r>
        <w:rPr>
          <w:rFonts w:ascii="Times New Roman" w:hAnsi="Times New Roman" w:cs="Times New Roman"/>
          <w:sz w:val="24"/>
          <w:szCs w:val="24"/>
        </w:rPr>
        <w:t xml:space="preserve">, </w:t>
      </w:r>
      <w:r w:rsidRPr="00C57ED7">
        <w:rPr>
          <w:rFonts w:ascii="Times New Roman" w:hAnsi="Times New Roman" w:cs="Times New Roman"/>
          <w:sz w:val="24"/>
          <w:szCs w:val="24"/>
        </w:rPr>
        <w:t>Federal Funding</w:t>
      </w:r>
      <w:r>
        <w:rPr>
          <w:rFonts w:ascii="Times New Roman" w:hAnsi="Times New Roman" w:cs="Times New Roman"/>
          <w:sz w:val="24"/>
          <w:szCs w:val="24"/>
        </w:rPr>
        <w:t xml:space="preserve">, </w:t>
      </w:r>
      <w:r w:rsidRPr="00C57ED7">
        <w:rPr>
          <w:rFonts w:ascii="Times New Roman" w:hAnsi="Times New Roman" w:cs="Times New Roman"/>
          <w:sz w:val="24"/>
          <w:szCs w:val="24"/>
        </w:rPr>
        <w:t>and the Questions of Academic Freedom”</w:t>
      </w:r>
      <w:r>
        <w:rPr>
          <w:rFonts w:ascii="Times New Roman" w:hAnsi="Times New Roman" w:cs="Times New Roman"/>
          <w:sz w:val="24"/>
          <w:szCs w:val="24"/>
        </w:rPr>
        <w:t xml:space="preserve">, </w:t>
      </w:r>
      <w:r w:rsidRPr="00C57ED7">
        <w:rPr>
          <w:rFonts w:ascii="Times New Roman" w:hAnsi="Times New Roman" w:cs="Times New Roman"/>
          <w:i/>
          <w:sz w:val="24"/>
          <w:szCs w:val="24"/>
        </w:rPr>
        <w:t>Religious Education</w:t>
      </w:r>
      <w:r>
        <w:rPr>
          <w:rFonts w:ascii="Times New Roman" w:hAnsi="Times New Roman" w:cs="Times New Roman"/>
          <w:sz w:val="24"/>
          <w:szCs w:val="24"/>
        </w:rPr>
        <w:t xml:space="preserve">, </w:t>
      </w:r>
      <w:r w:rsidRPr="00C57ED7">
        <w:rPr>
          <w:rFonts w:ascii="Times New Roman" w:hAnsi="Times New Roman" w:cs="Times New Roman"/>
          <w:sz w:val="24"/>
          <w:szCs w:val="24"/>
        </w:rPr>
        <w:t>85(1</w:t>
      </w:r>
      <w:r>
        <w:rPr>
          <w:rFonts w:ascii="Times New Roman" w:hAnsi="Times New Roman" w:cs="Times New Roman"/>
          <w:sz w:val="24"/>
          <w:szCs w:val="24"/>
        </w:rPr>
        <w:t xml:space="preserve">): </w:t>
      </w:r>
      <w:r w:rsidRPr="00C57ED7">
        <w:rPr>
          <w:rFonts w:ascii="Times New Roman" w:hAnsi="Times New Roman" w:cs="Times New Roman"/>
          <w:sz w:val="24"/>
          <w:szCs w:val="24"/>
        </w:rPr>
        <w:t>136-148</w:t>
      </w:r>
      <w:r>
        <w:rPr>
          <w:rFonts w:ascii="Times New Roman" w:hAnsi="Times New Roman" w:cs="Times New Roman"/>
          <w:sz w:val="24"/>
          <w:szCs w:val="24"/>
        </w:rPr>
        <w:t>.</w:t>
      </w:r>
    </w:p>
    <w:p w14:paraId="0680D3C2" w14:textId="77777777" w:rsidR="000F031A" w:rsidRDefault="000F031A" w:rsidP="00EA188C">
      <w:pPr>
        <w:pStyle w:val="NormalWeb"/>
        <w:spacing w:before="120" w:beforeAutospacing="0" w:after="0" w:afterAutospacing="0"/>
        <w:ind w:left="425" w:hanging="425"/>
        <w:textAlignment w:val="center"/>
        <w:rPr>
          <w:lang w:val="en-GB"/>
        </w:rPr>
      </w:pPr>
      <w:proofErr w:type="spellStart"/>
      <w:r w:rsidRPr="00C57ED7">
        <w:rPr>
          <w:lang w:val="en-GB"/>
        </w:rPr>
        <w:t>Zaslove</w:t>
      </w:r>
      <w:proofErr w:type="spellEnd"/>
      <w:r>
        <w:rPr>
          <w:lang w:val="en-GB"/>
        </w:rPr>
        <w:t xml:space="preserve">, </w:t>
      </w:r>
      <w:r w:rsidRPr="00C57ED7">
        <w:rPr>
          <w:lang w:val="en-GB"/>
        </w:rPr>
        <w:t>Jerry</w:t>
      </w:r>
      <w:r>
        <w:rPr>
          <w:lang w:val="en-GB"/>
        </w:rPr>
        <w:t xml:space="preserve">, </w:t>
      </w:r>
      <w:r w:rsidRPr="00C57ED7">
        <w:rPr>
          <w:lang w:val="en-GB"/>
        </w:rPr>
        <w:t>(2001) “</w:t>
      </w:r>
      <w:r w:rsidRPr="00C57ED7">
        <w:t>‘</w:t>
      </w:r>
      <w:r w:rsidRPr="00C57ED7">
        <w:rPr>
          <w:lang w:val="en-GB"/>
        </w:rPr>
        <w:t>The ‘Lost Utopia’ of Academic Freedom - Intellectuals and the Ethos of the ‘Deinstitutionalized’ University”</w:t>
      </w:r>
      <w:r>
        <w:rPr>
          <w:lang w:val="en-GB"/>
        </w:rPr>
        <w:t xml:space="preserve">, </w:t>
      </w:r>
      <w:r w:rsidRPr="00C57ED7">
        <w:rPr>
          <w:lang w:val="en-GB"/>
        </w:rPr>
        <w:t>in Findlay</w:t>
      </w:r>
      <w:r>
        <w:rPr>
          <w:lang w:val="en-GB"/>
        </w:rPr>
        <w:t xml:space="preserve">, </w:t>
      </w:r>
      <w:r w:rsidRPr="00C57ED7">
        <w:rPr>
          <w:lang w:val="en-GB"/>
        </w:rPr>
        <w:t>Len M.</w:t>
      </w:r>
      <w:r>
        <w:rPr>
          <w:lang w:val="en-GB"/>
        </w:rPr>
        <w:t xml:space="preserve">, </w:t>
      </w:r>
      <w:r w:rsidRPr="00C57ED7">
        <w:rPr>
          <w:lang w:val="en-GB"/>
        </w:rPr>
        <w:t>Bedwell</w:t>
      </w:r>
      <w:r>
        <w:rPr>
          <w:lang w:val="en-GB"/>
        </w:rPr>
        <w:t xml:space="preserve">, </w:t>
      </w:r>
      <w:r w:rsidRPr="00C57ED7">
        <w:rPr>
          <w:lang w:val="en-GB"/>
        </w:rPr>
        <w:t>Paul M.</w:t>
      </w:r>
      <w:r>
        <w:rPr>
          <w:lang w:val="en-GB"/>
        </w:rPr>
        <w:t xml:space="preserve">, </w:t>
      </w:r>
      <w:r w:rsidRPr="00C57ED7">
        <w:rPr>
          <w:lang w:val="en-GB"/>
        </w:rPr>
        <w:t xml:space="preserve">(eds.) </w:t>
      </w:r>
      <w:r w:rsidRPr="00C57ED7">
        <w:rPr>
          <w:i/>
          <w:iCs/>
          <w:lang w:val="en-GB"/>
        </w:rPr>
        <w:t>Pursuing Academic Freedom: “Free and Fearless?”</w:t>
      </w:r>
      <w:r>
        <w:rPr>
          <w:i/>
          <w:iCs/>
          <w:lang w:val="en-GB"/>
        </w:rPr>
        <w:t xml:space="preserve">, </w:t>
      </w:r>
      <w:r w:rsidRPr="00C57ED7">
        <w:rPr>
          <w:lang w:val="en-GB"/>
        </w:rPr>
        <w:t xml:space="preserve">Saskatoon: </w:t>
      </w:r>
      <w:proofErr w:type="spellStart"/>
      <w:r w:rsidRPr="00C57ED7">
        <w:rPr>
          <w:lang w:val="en-GB"/>
        </w:rPr>
        <w:t>Purich</w:t>
      </w:r>
      <w:proofErr w:type="spellEnd"/>
      <w:r>
        <w:rPr>
          <w:lang w:val="en-GB"/>
        </w:rPr>
        <w:t xml:space="preserve">, </w:t>
      </w:r>
      <w:r w:rsidRPr="00C57ED7">
        <w:rPr>
          <w:lang w:val="en-GB"/>
        </w:rPr>
        <w:t>p.150-168</w:t>
      </w:r>
      <w:r>
        <w:rPr>
          <w:lang w:val="en-GB"/>
        </w:rPr>
        <w:t>.</w:t>
      </w:r>
    </w:p>
    <w:p w14:paraId="17485BDF"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3E5F59">
        <w:rPr>
          <w:rFonts w:ascii="Times New Roman" w:hAnsi="Times New Roman" w:cs="Times New Roman"/>
          <w:color w:val="000000"/>
          <w:sz w:val="24"/>
          <w:szCs w:val="24"/>
        </w:rPr>
        <w:t>Zeleza</w:t>
      </w:r>
      <w:proofErr w:type="spellEnd"/>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 xml:space="preserve">Paul </w:t>
      </w:r>
      <w:proofErr w:type="spellStart"/>
      <w:r w:rsidRPr="003E5F59">
        <w:rPr>
          <w:rFonts w:ascii="Times New Roman" w:hAnsi="Times New Roman" w:cs="Times New Roman"/>
          <w:color w:val="000000"/>
          <w:sz w:val="24"/>
          <w:szCs w:val="24"/>
        </w:rPr>
        <w:t>Tiyambe</w:t>
      </w:r>
      <w:proofErr w:type="spellEnd"/>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(1997) “Academic Freedom in the North and the South: An African Perspective”</w:t>
      </w:r>
      <w:r>
        <w:rPr>
          <w:rFonts w:ascii="Times New Roman" w:hAnsi="Times New Roman" w:cs="Times New Roman"/>
          <w:color w:val="000000"/>
          <w:sz w:val="24"/>
          <w:szCs w:val="24"/>
        </w:rPr>
        <w:t xml:space="preserve">, </w:t>
      </w:r>
      <w:r w:rsidRPr="003E5F59">
        <w:rPr>
          <w:rFonts w:ascii="Times New Roman" w:hAnsi="Times New Roman" w:cs="Times New Roman"/>
          <w:i/>
          <w:color w:val="000000"/>
          <w:sz w:val="24"/>
          <w:szCs w:val="24"/>
        </w:rPr>
        <w:t>Academe</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83(6</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16-21</w:t>
      </w:r>
      <w:r>
        <w:rPr>
          <w:rFonts w:ascii="Times New Roman" w:hAnsi="Times New Roman" w:cs="Times New Roman"/>
          <w:color w:val="000000"/>
          <w:sz w:val="24"/>
          <w:szCs w:val="24"/>
        </w:rPr>
        <w:t>.</w:t>
      </w:r>
    </w:p>
    <w:p w14:paraId="4DF93BCC" w14:textId="77777777" w:rsidR="000F031A" w:rsidRDefault="000F031A" w:rsidP="00EA188C">
      <w:pPr>
        <w:pStyle w:val="PlainText"/>
        <w:spacing w:before="120"/>
        <w:ind w:left="425" w:hanging="425"/>
        <w:rPr>
          <w:rFonts w:ascii="Times New Roman" w:hAnsi="Times New Roman" w:cs="Times New Roman"/>
          <w:color w:val="000000"/>
          <w:sz w:val="24"/>
          <w:szCs w:val="24"/>
        </w:rPr>
      </w:pPr>
      <w:proofErr w:type="spellStart"/>
      <w:r w:rsidRPr="003E5F59">
        <w:rPr>
          <w:rFonts w:ascii="Times New Roman" w:hAnsi="Times New Roman" w:cs="Times New Roman"/>
          <w:color w:val="000000"/>
          <w:sz w:val="24"/>
          <w:szCs w:val="24"/>
        </w:rPr>
        <w:t>Zeleza</w:t>
      </w:r>
      <w:proofErr w:type="spellEnd"/>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 xml:space="preserve">Paul </w:t>
      </w:r>
      <w:proofErr w:type="spellStart"/>
      <w:r w:rsidRPr="003E5F59">
        <w:rPr>
          <w:rFonts w:ascii="Times New Roman" w:hAnsi="Times New Roman" w:cs="Times New Roman"/>
          <w:color w:val="000000"/>
          <w:sz w:val="24"/>
          <w:szCs w:val="24"/>
        </w:rPr>
        <w:t>Tiyambe</w:t>
      </w:r>
      <w:proofErr w:type="spellEnd"/>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(2003) “Academic Freedom in the Neo-Liberal Order: Governments</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Globalisation</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Governance</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and Gender”</w:t>
      </w:r>
      <w:r>
        <w:rPr>
          <w:rFonts w:ascii="Times New Roman" w:hAnsi="Times New Roman" w:cs="Times New Roman"/>
          <w:color w:val="000000"/>
          <w:sz w:val="24"/>
          <w:szCs w:val="24"/>
        </w:rPr>
        <w:t xml:space="preserve">, </w:t>
      </w:r>
      <w:r w:rsidRPr="003E5F59">
        <w:rPr>
          <w:rFonts w:ascii="Times New Roman" w:hAnsi="Times New Roman" w:cs="Times New Roman"/>
          <w:i/>
          <w:color w:val="000000"/>
          <w:sz w:val="24"/>
          <w:szCs w:val="24"/>
        </w:rPr>
        <w:t>Journal of Higher Education in Africa</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Pr="003E5F59">
        <w:rPr>
          <w:rFonts w:ascii="Times New Roman" w:hAnsi="Times New Roman" w:cs="Times New Roman"/>
          <w:color w:val="000000"/>
          <w:sz w:val="24"/>
          <w:szCs w:val="24"/>
        </w:rPr>
        <w:t>149-194</w:t>
      </w:r>
      <w:r>
        <w:rPr>
          <w:rFonts w:ascii="Times New Roman" w:hAnsi="Times New Roman" w:cs="Times New Roman"/>
          <w:color w:val="000000"/>
          <w:sz w:val="24"/>
          <w:szCs w:val="24"/>
        </w:rPr>
        <w:t>.</w:t>
      </w:r>
    </w:p>
    <w:p w14:paraId="6D77ED61" w14:textId="77777777" w:rsidR="000F031A" w:rsidRDefault="000F031A" w:rsidP="00EA188C">
      <w:pPr>
        <w:pStyle w:val="PlainText"/>
        <w:spacing w:before="120"/>
        <w:ind w:left="425" w:hanging="425"/>
        <w:rPr>
          <w:rFonts w:ascii="Times New Roman" w:hAnsi="Times New Roman" w:cs="Times New Roman"/>
          <w:sz w:val="24"/>
          <w:szCs w:val="24"/>
        </w:rPr>
      </w:pPr>
      <w:proofErr w:type="spellStart"/>
      <w:r w:rsidRPr="00A961A2">
        <w:rPr>
          <w:rFonts w:ascii="Times New Roman" w:hAnsi="Times New Roman" w:cs="Times New Roman"/>
          <w:sz w:val="24"/>
          <w:szCs w:val="24"/>
        </w:rPr>
        <w:t>Zeleza</w:t>
      </w:r>
      <w:proofErr w:type="spellEnd"/>
      <w:r>
        <w:rPr>
          <w:rFonts w:ascii="Times New Roman" w:hAnsi="Times New Roman" w:cs="Times New Roman"/>
          <w:sz w:val="24"/>
          <w:szCs w:val="24"/>
        </w:rPr>
        <w:t xml:space="preserve">, </w:t>
      </w:r>
      <w:r w:rsidRPr="00A961A2">
        <w:rPr>
          <w:rFonts w:ascii="Times New Roman" w:hAnsi="Times New Roman" w:cs="Times New Roman"/>
          <w:sz w:val="24"/>
          <w:szCs w:val="24"/>
        </w:rPr>
        <w:t xml:space="preserve">Paul </w:t>
      </w:r>
      <w:proofErr w:type="spellStart"/>
      <w:r w:rsidRPr="00A961A2">
        <w:rPr>
          <w:rFonts w:ascii="Times New Roman" w:hAnsi="Times New Roman" w:cs="Times New Roman"/>
          <w:sz w:val="24"/>
          <w:szCs w:val="24"/>
        </w:rPr>
        <w:t>Tiyambe</w:t>
      </w:r>
      <w:proofErr w:type="spellEnd"/>
      <w:r>
        <w:rPr>
          <w:rFonts w:ascii="Times New Roman" w:hAnsi="Times New Roman" w:cs="Times New Roman"/>
          <w:sz w:val="24"/>
          <w:szCs w:val="24"/>
        </w:rPr>
        <w:t xml:space="preserve">, </w:t>
      </w:r>
      <w:r w:rsidRPr="00A961A2">
        <w:rPr>
          <w:rFonts w:ascii="Times New Roman" w:hAnsi="Times New Roman" w:cs="Times New Roman"/>
          <w:sz w:val="24"/>
          <w:szCs w:val="24"/>
        </w:rPr>
        <w:t xml:space="preserve">(2003) </w:t>
      </w:r>
      <w:r w:rsidRPr="00A961A2">
        <w:rPr>
          <w:rFonts w:ascii="Times New Roman" w:hAnsi="Times New Roman" w:cs="Times New Roman"/>
          <w:i/>
          <w:sz w:val="24"/>
          <w:szCs w:val="24"/>
        </w:rPr>
        <w:t>Rethinking Africa’s Globalization</w:t>
      </w:r>
      <w:r>
        <w:rPr>
          <w:rFonts w:ascii="Times New Roman" w:hAnsi="Times New Roman" w:cs="Times New Roman"/>
          <w:i/>
          <w:sz w:val="24"/>
          <w:szCs w:val="24"/>
        </w:rPr>
        <w:t xml:space="preserve">, </w:t>
      </w:r>
      <w:r w:rsidRPr="00A961A2">
        <w:rPr>
          <w:rFonts w:ascii="Times New Roman" w:hAnsi="Times New Roman" w:cs="Times New Roman"/>
          <w:sz w:val="24"/>
          <w:szCs w:val="24"/>
        </w:rPr>
        <w:t>Volume 1</w:t>
      </w:r>
      <w:r w:rsidRPr="00A961A2">
        <w:rPr>
          <w:rFonts w:ascii="Times New Roman" w:hAnsi="Times New Roman" w:cs="Times New Roman"/>
          <w:i/>
          <w:sz w:val="24"/>
          <w:szCs w:val="24"/>
        </w:rPr>
        <w:t xml:space="preserve">: The Intellectual </w:t>
      </w:r>
      <w:r w:rsidRPr="005102A8">
        <w:rPr>
          <w:rFonts w:ascii="Times New Roman" w:hAnsi="Times New Roman" w:cs="Times New Roman"/>
          <w:i/>
          <w:sz w:val="24"/>
          <w:szCs w:val="24"/>
        </w:rPr>
        <w:t>Challenges</w:t>
      </w:r>
      <w:r>
        <w:rPr>
          <w:rFonts w:ascii="Times New Roman" w:hAnsi="Times New Roman" w:cs="Times New Roman"/>
          <w:sz w:val="24"/>
          <w:szCs w:val="24"/>
        </w:rPr>
        <w:t xml:space="preserve">, </w:t>
      </w:r>
      <w:r w:rsidRPr="00A961A2">
        <w:rPr>
          <w:rFonts w:ascii="Times New Roman" w:hAnsi="Times New Roman" w:cs="Times New Roman"/>
          <w:sz w:val="24"/>
          <w:szCs w:val="24"/>
        </w:rPr>
        <w:t>Trenton</w:t>
      </w:r>
      <w:r>
        <w:rPr>
          <w:rFonts w:ascii="Times New Roman" w:hAnsi="Times New Roman" w:cs="Times New Roman"/>
          <w:sz w:val="24"/>
          <w:szCs w:val="24"/>
        </w:rPr>
        <w:t xml:space="preserve">, </w:t>
      </w:r>
      <w:r w:rsidRPr="00A961A2">
        <w:rPr>
          <w:rFonts w:ascii="Times New Roman" w:hAnsi="Times New Roman" w:cs="Times New Roman"/>
          <w:sz w:val="24"/>
          <w:szCs w:val="24"/>
        </w:rPr>
        <w:t>N.J.: Africa World Press</w:t>
      </w:r>
      <w:r>
        <w:rPr>
          <w:rFonts w:ascii="Times New Roman" w:hAnsi="Times New Roman" w:cs="Times New Roman"/>
          <w:sz w:val="24"/>
          <w:szCs w:val="24"/>
        </w:rPr>
        <w:t>.</w:t>
      </w:r>
    </w:p>
    <w:p w14:paraId="2CDA8E23" w14:textId="77777777" w:rsidR="000F031A" w:rsidRDefault="000F031A" w:rsidP="00EA188C">
      <w:pPr>
        <w:pStyle w:val="PlainText"/>
        <w:spacing w:before="120"/>
        <w:ind w:left="425" w:hanging="425"/>
        <w:rPr>
          <w:rFonts w:ascii="Times New Roman" w:hAnsi="Times New Roman" w:cs="Times New Roman"/>
          <w:sz w:val="24"/>
          <w:szCs w:val="24"/>
        </w:rPr>
      </w:pPr>
      <w:r w:rsidRPr="00A961A2">
        <w:rPr>
          <w:rFonts w:ascii="Times New Roman" w:hAnsi="Times New Roman" w:cs="Times New Roman"/>
          <w:sz w:val="24"/>
          <w:szCs w:val="24"/>
        </w:rPr>
        <w:t>Zoller</w:t>
      </w:r>
      <w:r>
        <w:rPr>
          <w:rFonts w:ascii="Times New Roman" w:hAnsi="Times New Roman" w:cs="Times New Roman"/>
          <w:sz w:val="24"/>
          <w:szCs w:val="24"/>
        </w:rPr>
        <w:t xml:space="preserve">, </w:t>
      </w:r>
      <w:r w:rsidRPr="00A961A2">
        <w:rPr>
          <w:rFonts w:ascii="Times New Roman" w:hAnsi="Times New Roman" w:cs="Times New Roman"/>
          <w:sz w:val="24"/>
          <w:szCs w:val="24"/>
        </w:rPr>
        <w:t>Elisabeth</w:t>
      </w:r>
      <w:r>
        <w:rPr>
          <w:rFonts w:ascii="Times New Roman" w:hAnsi="Times New Roman" w:cs="Times New Roman"/>
          <w:sz w:val="24"/>
          <w:szCs w:val="24"/>
        </w:rPr>
        <w:t xml:space="preserve">, </w:t>
      </w:r>
      <w:r w:rsidRPr="00A961A2">
        <w:rPr>
          <w:rFonts w:ascii="Times New Roman" w:hAnsi="Times New Roman" w:cs="Times New Roman"/>
          <w:sz w:val="24"/>
          <w:szCs w:val="24"/>
        </w:rPr>
        <w:t>(2009) “The United States Supreme Court and the Freedom of Expression”</w:t>
      </w:r>
      <w:r>
        <w:rPr>
          <w:rFonts w:ascii="Times New Roman" w:hAnsi="Times New Roman" w:cs="Times New Roman"/>
          <w:sz w:val="24"/>
          <w:szCs w:val="24"/>
        </w:rPr>
        <w:t xml:space="preserve">, </w:t>
      </w:r>
      <w:r w:rsidRPr="00A961A2">
        <w:rPr>
          <w:rFonts w:ascii="Times New Roman" w:hAnsi="Times New Roman" w:cs="Times New Roman"/>
          <w:i/>
          <w:sz w:val="24"/>
          <w:szCs w:val="24"/>
        </w:rPr>
        <w:t>Indiana Law Journal</w:t>
      </w:r>
      <w:r>
        <w:rPr>
          <w:rFonts w:ascii="Times New Roman" w:hAnsi="Times New Roman" w:cs="Times New Roman"/>
          <w:sz w:val="24"/>
          <w:szCs w:val="24"/>
        </w:rPr>
        <w:t xml:space="preserve">, </w:t>
      </w:r>
      <w:r w:rsidRPr="00A961A2">
        <w:rPr>
          <w:rFonts w:ascii="Times New Roman" w:hAnsi="Times New Roman" w:cs="Times New Roman"/>
          <w:sz w:val="24"/>
          <w:szCs w:val="24"/>
        </w:rPr>
        <w:t>84(3</w:t>
      </w:r>
      <w:r>
        <w:rPr>
          <w:rFonts w:ascii="Times New Roman" w:hAnsi="Times New Roman" w:cs="Times New Roman"/>
          <w:sz w:val="24"/>
          <w:szCs w:val="24"/>
        </w:rPr>
        <w:t xml:space="preserve">): </w:t>
      </w:r>
      <w:r w:rsidRPr="00A961A2">
        <w:rPr>
          <w:rFonts w:ascii="Times New Roman" w:hAnsi="Times New Roman" w:cs="Times New Roman"/>
          <w:sz w:val="24"/>
          <w:szCs w:val="24"/>
        </w:rPr>
        <w:t>885-916</w:t>
      </w:r>
      <w:r>
        <w:rPr>
          <w:rFonts w:ascii="Times New Roman" w:hAnsi="Times New Roman" w:cs="Times New Roman"/>
          <w:sz w:val="24"/>
          <w:szCs w:val="24"/>
        </w:rPr>
        <w:t>.</w:t>
      </w:r>
    </w:p>
    <w:p w14:paraId="578B9DC5" w14:textId="77777777" w:rsidR="000F031A" w:rsidRDefault="000F031A" w:rsidP="00463F47">
      <w:pPr>
        <w:pStyle w:val="PlainText"/>
        <w:spacing w:before="120"/>
        <w:ind w:left="425" w:hanging="425"/>
        <w:rPr>
          <w:rFonts w:ascii="Times New Roman" w:hAnsi="Times New Roman" w:cs="Times New Roman"/>
          <w:sz w:val="24"/>
          <w:szCs w:val="24"/>
        </w:rPr>
      </w:pPr>
      <w:proofErr w:type="spellStart"/>
      <w:r w:rsidRPr="00342E88">
        <w:rPr>
          <w:rFonts w:ascii="Times New Roman" w:hAnsi="Times New Roman" w:cs="Times New Roman"/>
          <w:sz w:val="24"/>
          <w:szCs w:val="24"/>
        </w:rPr>
        <w:t>Zonta</w:t>
      </w:r>
      <w:proofErr w:type="spellEnd"/>
      <w:r>
        <w:rPr>
          <w:rFonts w:ascii="Times New Roman" w:hAnsi="Times New Roman" w:cs="Times New Roman"/>
          <w:sz w:val="24"/>
          <w:szCs w:val="24"/>
        </w:rPr>
        <w:t xml:space="preserve">, </w:t>
      </w:r>
      <w:r w:rsidRPr="00342E88">
        <w:rPr>
          <w:rFonts w:ascii="Times New Roman" w:hAnsi="Times New Roman" w:cs="Times New Roman"/>
          <w:sz w:val="24"/>
          <w:szCs w:val="24"/>
        </w:rPr>
        <w:t>C. A.</w:t>
      </w:r>
      <w:r>
        <w:rPr>
          <w:rFonts w:ascii="Times New Roman" w:hAnsi="Times New Roman" w:cs="Times New Roman"/>
          <w:sz w:val="24"/>
          <w:szCs w:val="24"/>
        </w:rPr>
        <w:t xml:space="preserve">, </w:t>
      </w:r>
      <w:r w:rsidRPr="00342E88">
        <w:rPr>
          <w:rFonts w:ascii="Times New Roman" w:hAnsi="Times New Roman" w:cs="Times New Roman"/>
          <w:sz w:val="24"/>
          <w:szCs w:val="24"/>
        </w:rPr>
        <w:t>(2006) “The history of European universities: overview and background”</w:t>
      </w:r>
      <w:r>
        <w:rPr>
          <w:rFonts w:ascii="Times New Roman" w:hAnsi="Times New Roman" w:cs="Times New Roman"/>
          <w:sz w:val="24"/>
          <w:szCs w:val="24"/>
        </w:rPr>
        <w:t xml:space="preserve">, </w:t>
      </w:r>
      <w:r w:rsidRPr="00342E88">
        <w:rPr>
          <w:rFonts w:ascii="Times New Roman" w:hAnsi="Times New Roman" w:cs="Times New Roman"/>
          <w:sz w:val="24"/>
          <w:szCs w:val="24"/>
        </w:rPr>
        <w:t>in Sanz</w:t>
      </w:r>
      <w:r>
        <w:rPr>
          <w:rFonts w:ascii="Times New Roman" w:hAnsi="Times New Roman" w:cs="Times New Roman"/>
          <w:sz w:val="24"/>
          <w:szCs w:val="24"/>
        </w:rPr>
        <w:t xml:space="preserve">, </w:t>
      </w:r>
      <w:proofErr w:type="spellStart"/>
      <w:r w:rsidRPr="00342E88">
        <w:rPr>
          <w:rFonts w:ascii="Times New Roman" w:hAnsi="Times New Roman" w:cs="Times New Roman"/>
          <w:sz w:val="24"/>
          <w:szCs w:val="24"/>
        </w:rPr>
        <w:t>Buria</w:t>
      </w:r>
      <w:proofErr w:type="spellEnd"/>
      <w:r>
        <w:rPr>
          <w:rFonts w:ascii="Times New Roman" w:hAnsi="Times New Roman" w:cs="Times New Roman"/>
          <w:sz w:val="24"/>
          <w:szCs w:val="24"/>
        </w:rPr>
        <w:t xml:space="preserve">, </w:t>
      </w:r>
      <w:r w:rsidRPr="00342E88">
        <w:rPr>
          <w:rFonts w:ascii="Times New Roman" w:hAnsi="Times New Roman" w:cs="Times New Roman"/>
          <w:sz w:val="24"/>
          <w:szCs w:val="24"/>
        </w:rPr>
        <w:t>Bergan</w:t>
      </w:r>
      <w:r>
        <w:rPr>
          <w:rFonts w:ascii="Times New Roman" w:hAnsi="Times New Roman" w:cs="Times New Roman"/>
          <w:sz w:val="24"/>
          <w:szCs w:val="24"/>
        </w:rPr>
        <w:t xml:space="preserve">, </w:t>
      </w:r>
      <w:proofErr w:type="spellStart"/>
      <w:r w:rsidRPr="00342E88">
        <w:rPr>
          <w:rFonts w:ascii="Times New Roman" w:hAnsi="Times New Roman" w:cs="Times New Roman"/>
          <w:sz w:val="24"/>
          <w:szCs w:val="24"/>
        </w:rPr>
        <w:t>Sjur</w:t>
      </w:r>
      <w:proofErr w:type="spellEnd"/>
      <w:r>
        <w:rPr>
          <w:rFonts w:ascii="Times New Roman" w:hAnsi="Times New Roman" w:cs="Times New Roman"/>
          <w:sz w:val="24"/>
          <w:szCs w:val="24"/>
        </w:rPr>
        <w:t xml:space="preserve">, </w:t>
      </w:r>
      <w:r w:rsidRPr="00342E88">
        <w:rPr>
          <w:rFonts w:ascii="Times New Roman" w:hAnsi="Times New Roman" w:cs="Times New Roman"/>
          <w:sz w:val="24"/>
          <w:szCs w:val="24"/>
        </w:rPr>
        <w:t xml:space="preserve">(eds.) </w:t>
      </w:r>
      <w:r w:rsidRPr="00342E88">
        <w:rPr>
          <w:rFonts w:ascii="Times New Roman" w:hAnsi="Times New Roman" w:cs="Times New Roman"/>
          <w:i/>
          <w:sz w:val="24"/>
          <w:szCs w:val="24"/>
        </w:rPr>
        <w:t>The Heritage of European Universities</w:t>
      </w:r>
      <w:r>
        <w:rPr>
          <w:rFonts w:ascii="Times New Roman" w:hAnsi="Times New Roman" w:cs="Times New Roman"/>
          <w:i/>
          <w:sz w:val="24"/>
          <w:szCs w:val="24"/>
        </w:rPr>
        <w:t xml:space="preserve">, </w:t>
      </w:r>
      <w:r w:rsidRPr="00342E88">
        <w:rPr>
          <w:rFonts w:ascii="Times New Roman" w:hAnsi="Times New Roman" w:cs="Times New Roman"/>
          <w:sz w:val="24"/>
          <w:szCs w:val="24"/>
        </w:rPr>
        <w:t>Strasbourg: Council of Europe</w:t>
      </w:r>
      <w:r>
        <w:rPr>
          <w:rFonts w:ascii="Times New Roman" w:hAnsi="Times New Roman" w:cs="Times New Roman"/>
          <w:sz w:val="24"/>
          <w:szCs w:val="24"/>
        </w:rPr>
        <w:t xml:space="preserve">, </w:t>
      </w:r>
      <w:r w:rsidRPr="00342E88">
        <w:rPr>
          <w:rFonts w:ascii="Times New Roman" w:hAnsi="Times New Roman" w:cs="Times New Roman"/>
          <w:sz w:val="24"/>
          <w:szCs w:val="24"/>
        </w:rPr>
        <w:t>p.27-39.</w:t>
      </w:r>
    </w:p>
    <w:sectPr w:rsidR="000F031A" w:rsidSect="00A96CFC">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03E2" w14:textId="77777777" w:rsidR="00D10947" w:rsidRDefault="00D10947">
      <w:r>
        <w:separator/>
      </w:r>
    </w:p>
  </w:endnote>
  <w:endnote w:type="continuationSeparator" w:id="0">
    <w:p w14:paraId="0C8DA833" w14:textId="77777777" w:rsidR="00D10947" w:rsidRDefault="00D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MIBBH+Arial,Bold">
    <w:altName w:val="Arial"/>
    <w:panose1 w:val="020B0604020202020204"/>
    <w:charset w:val="00"/>
    <w:family w:val="swiss"/>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AdvTimes">
    <w:altName w:val="Arial Unicode MS"/>
    <w:panose1 w:val="020B0604020202020204"/>
    <w:charset w:val="81"/>
    <w:family w:val="auto"/>
    <w:pitch w:val="default"/>
    <w:sig w:usb0="00000000" w:usb1="09060000" w:usb2="00000010" w:usb3="00000000" w:csb0="00080000" w:csb1="00000000"/>
  </w:font>
  <w:font w:name="CMSY9">
    <w:altName w:val="Arial Unicode MS"/>
    <w:panose1 w:val="020B0604020202020204"/>
    <w:charset w:val="81"/>
    <w:family w:val="auto"/>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C9D9" w14:textId="77777777" w:rsidR="001B27B9" w:rsidRPr="00ED34EB" w:rsidRDefault="001B27B9" w:rsidP="008E01AD">
    <w:pPr>
      <w:pStyle w:val="Footer"/>
      <w:jc w:val="center"/>
      <w:rPr>
        <w:sz w:val="16"/>
        <w:szCs w:val="16"/>
      </w:rPr>
    </w:pPr>
    <w:r w:rsidRPr="00ED34EB">
      <w:rPr>
        <w:sz w:val="16"/>
        <w:szCs w:val="16"/>
      </w:rPr>
      <w:t>p.</w:t>
    </w:r>
    <w:r w:rsidRPr="00ED34EB">
      <w:rPr>
        <w:rStyle w:val="PageNumber"/>
        <w:sz w:val="16"/>
        <w:szCs w:val="16"/>
      </w:rPr>
      <w:fldChar w:fldCharType="begin"/>
    </w:r>
    <w:r w:rsidRPr="00ED34EB">
      <w:rPr>
        <w:rStyle w:val="PageNumber"/>
        <w:sz w:val="16"/>
        <w:szCs w:val="16"/>
      </w:rPr>
      <w:instrText xml:space="preserve"> PAGE </w:instrText>
    </w:r>
    <w:r w:rsidRPr="00ED34EB">
      <w:rPr>
        <w:rStyle w:val="PageNumber"/>
        <w:sz w:val="16"/>
        <w:szCs w:val="16"/>
      </w:rPr>
      <w:fldChar w:fldCharType="separate"/>
    </w:r>
    <w:r w:rsidR="00822BF5">
      <w:rPr>
        <w:rStyle w:val="PageNumber"/>
        <w:noProof/>
        <w:sz w:val="16"/>
        <w:szCs w:val="16"/>
      </w:rPr>
      <w:t>74</w:t>
    </w:r>
    <w:r w:rsidRPr="00ED34EB">
      <w:rPr>
        <w:rStyle w:val="PageNumber"/>
        <w:sz w:val="16"/>
        <w:szCs w:val="16"/>
      </w:rPr>
      <w:fldChar w:fldCharType="end"/>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99B0" w14:textId="77777777" w:rsidR="00D10947" w:rsidRDefault="00D10947">
      <w:r>
        <w:separator/>
      </w:r>
    </w:p>
  </w:footnote>
  <w:footnote w:type="continuationSeparator" w:id="0">
    <w:p w14:paraId="6A9D08E8" w14:textId="77777777" w:rsidR="00D10947" w:rsidRDefault="00D1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D7F9" w14:textId="77777777" w:rsidR="001B27B9" w:rsidRPr="007F0441" w:rsidRDefault="001B27B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D26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332D94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FB560D"/>
    <w:multiLevelType w:val="hybridMultilevel"/>
    <w:tmpl w:val="23ACC124"/>
    <w:lvl w:ilvl="0" w:tplc="63CE470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95612B"/>
    <w:multiLevelType w:val="multilevel"/>
    <w:tmpl w:val="F6DA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1B1907"/>
    <w:multiLevelType w:val="hybridMultilevel"/>
    <w:tmpl w:val="9FC03A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67EDE"/>
    <w:multiLevelType w:val="multilevel"/>
    <w:tmpl w:val="A51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4488D"/>
    <w:multiLevelType w:val="multilevel"/>
    <w:tmpl w:val="2C8C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3160F"/>
    <w:multiLevelType w:val="multilevel"/>
    <w:tmpl w:val="ECD2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B797A"/>
    <w:multiLevelType w:val="multilevel"/>
    <w:tmpl w:val="23ACC1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1BF7825"/>
    <w:multiLevelType w:val="multilevel"/>
    <w:tmpl w:val="CE2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401315">
    <w:abstractNumId w:val="5"/>
  </w:num>
  <w:num w:numId="2" w16cid:durableId="1293368393">
    <w:abstractNumId w:val="1"/>
  </w:num>
  <w:num w:numId="3" w16cid:durableId="1020664970">
    <w:abstractNumId w:val="3"/>
  </w:num>
  <w:num w:numId="4" w16cid:durableId="597641595">
    <w:abstractNumId w:val="9"/>
  </w:num>
  <w:num w:numId="5" w16cid:durableId="368264860">
    <w:abstractNumId w:val="6"/>
  </w:num>
  <w:num w:numId="6" w16cid:durableId="361983907">
    <w:abstractNumId w:val="10"/>
  </w:num>
  <w:num w:numId="7" w16cid:durableId="631717525">
    <w:abstractNumId w:val="8"/>
  </w:num>
  <w:num w:numId="8" w16cid:durableId="42677600">
    <w:abstractNumId w:val="0"/>
  </w:num>
  <w:num w:numId="9" w16cid:durableId="476187572">
    <w:abstractNumId w:val="7"/>
  </w:num>
  <w:num w:numId="10" w16cid:durableId="1641423101">
    <w:abstractNumId w:val="2"/>
  </w:num>
  <w:num w:numId="11" w16cid:durableId="2044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D05F0C8-F1B1-4BB4-A92D-3D31D269FECD}"/>
    <w:docVar w:name="dgnword-eventsink" w:val="139124616"/>
  </w:docVars>
  <w:rsids>
    <w:rsidRoot w:val="009F612B"/>
    <w:rsid w:val="00001994"/>
    <w:rsid w:val="00001E00"/>
    <w:rsid w:val="000031F3"/>
    <w:rsid w:val="0000421D"/>
    <w:rsid w:val="00004290"/>
    <w:rsid w:val="00004C75"/>
    <w:rsid w:val="00004DAD"/>
    <w:rsid w:val="00004FCB"/>
    <w:rsid w:val="00005617"/>
    <w:rsid w:val="00006015"/>
    <w:rsid w:val="0000646F"/>
    <w:rsid w:val="00006B88"/>
    <w:rsid w:val="0000710C"/>
    <w:rsid w:val="0000742D"/>
    <w:rsid w:val="00007C37"/>
    <w:rsid w:val="000109B2"/>
    <w:rsid w:val="00011F9D"/>
    <w:rsid w:val="000127AE"/>
    <w:rsid w:val="00013116"/>
    <w:rsid w:val="000132CC"/>
    <w:rsid w:val="0001353A"/>
    <w:rsid w:val="00013A82"/>
    <w:rsid w:val="00013A9C"/>
    <w:rsid w:val="00014724"/>
    <w:rsid w:val="000164E6"/>
    <w:rsid w:val="00017958"/>
    <w:rsid w:val="000201AE"/>
    <w:rsid w:val="00020A12"/>
    <w:rsid w:val="0002116E"/>
    <w:rsid w:val="00021DDF"/>
    <w:rsid w:val="0002424D"/>
    <w:rsid w:val="00024A57"/>
    <w:rsid w:val="0002514F"/>
    <w:rsid w:val="000261A7"/>
    <w:rsid w:val="00030ED1"/>
    <w:rsid w:val="00030FDD"/>
    <w:rsid w:val="00031BF7"/>
    <w:rsid w:val="00032DBB"/>
    <w:rsid w:val="00033226"/>
    <w:rsid w:val="00034D47"/>
    <w:rsid w:val="00034E99"/>
    <w:rsid w:val="00035196"/>
    <w:rsid w:val="000354BA"/>
    <w:rsid w:val="00035C9B"/>
    <w:rsid w:val="0003646F"/>
    <w:rsid w:val="000374CA"/>
    <w:rsid w:val="00040825"/>
    <w:rsid w:val="0004113C"/>
    <w:rsid w:val="00042A80"/>
    <w:rsid w:val="000453A4"/>
    <w:rsid w:val="00045442"/>
    <w:rsid w:val="00045EBE"/>
    <w:rsid w:val="00047176"/>
    <w:rsid w:val="0004719D"/>
    <w:rsid w:val="00051435"/>
    <w:rsid w:val="00052B33"/>
    <w:rsid w:val="00053DBD"/>
    <w:rsid w:val="000545CC"/>
    <w:rsid w:val="00054D84"/>
    <w:rsid w:val="000555F6"/>
    <w:rsid w:val="0005597F"/>
    <w:rsid w:val="00055ED1"/>
    <w:rsid w:val="00056CC0"/>
    <w:rsid w:val="000606EE"/>
    <w:rsid w:val="00062272"/>
    <w:rsid w:val="0006253D"/>
    <w:rsid w:val="000638A4"/>
    <w:rsid w:val="00063F1D"/>
    <w:rsid w:val="00065C98"/>
    <w:rsid w:val="00067745"/>
    <w:rsid w:val="00067954"/>
    <w:rsid w:val="00067B86"/>
    <w:rsid w:val="000707F0"/>
    <w:rsid w:val="000709C3"/>
    <w:rsid w:val="00073550"/>
    <w:rsid w:val="000739F8"/>
    <w:rsid w:val="00073AC6"/>
    <w:rsid w:val="00074233"/>
    <w:rsid w:val="00074B6C"/>
    <w:rsid w:val="00075480"/>
    <w:rsid w:val="00076B82"/>
    <w:rsid w:val="00076C8D"/>
    <w:rsid w:val="00077454"/>
    <w:rsid w:val="00080652"/>
    <w:rsid w:val="000808B6"/>
    <w:rsid w:val="0008571C"/>
    <w:rsid w:val="00085B9A"/>
    <w:rsid w:val="00087048"/>
    <w:rsid w:val="00087670"/>
    <w:rsid w:val="00090549"/>
    <w:rsid w:val="00090933"/>
    <w:rsid w:val="000914A2"/>
    <w:rsid w:val="00091EED"/>
    <w:rsid w:val="000922E8"/>
    <w:rsid w:val="00093487"/>
    <w:rsid w:val="00094B48"/>
    <w:rsid w:val="00094BA9"/>
    <w:rsid w:val="0009546D"/>
    <w:rsid w:val="00096A76"/>
    <w:rsid w:val="000A0B2A"/>
    <w:rsid w:val="000A1DF9"/>
    <w:rsid w:val="000A2367"/>
    <w:rsid w:val="000A2AFA"/>
    <w:rsid w:val="000A3061"/>
    <w:rsid w:val="000A3155"/>
    <w:rsid w:val="000A3452"/>
    <w:rsid w:val="000A398B"/>
    <w:rsid w:val="000A4684"/>
    <w:rsid w:val="000A5211"/>
    <w:rsid w:val="000B0AB0"/>
    <w:rsid w:val="000B107E"/>
    <w:rsid w:val="000B3086"/>
    <w:rsid w:val="000B43A2"/>
    <w:rsid w:val="000B5728"/>
    <w:rsid w:val="000B5DE8"/>
    <w:rsid w:val="000B706B"/>
    <w:rsid w:val="000C0262"/>
    <w:rsid w:val="000C08F9"/>
    <w:rsid w:val="000C0B46"/>
    <w:rsid w:val="000C109D"/>
    <w:rsid w:val="000C11BB"/>
    <w:rsid w:val="000C2191"/>
    <w:rsid w:val="000C24F5"/>
    <w:rsid w:val="000C2BD0"/>
    <w:rsid w:val="000C3F62"/>
    <w:rsid w:val="000C4CDD"/>
    <w:rsid w:val="000D06B5"/>
    <w:rsid w:val="000D06BD"/>
    <w:rsid w:val="000D1245"/>
    <w:rsid w:val="000D2633"/>
    <w:rsid w:val="000D2F1B"/>
    <w:rsid w:val="000D3060"/>
    <w:rsid w:val="000D3F99"/>
    <w:rsid w:val="000D3FC7"/>
    <w:rsid w:val="000D498B"/>
    <w:rsid w:val="000D5186"/>
    <w:rsid w:val="000D634F"/>
    <w:rsid w:val="000D63BE"/>
    <w:rsid w:val="000D6DF8"/>
    <w:rsid w:val="000D7311"/>
    <w:rsid w:val="000E10AB"/>
    <w:rsid w:val="000E1135"/>
    <w:rsid w:val="000E19CE"/>
    <w:rsid w:val="000E1ADF"/>
    <w:rsid w:val="000E1CD8"/>
    <w:rsid w:val="000E2FFE"/>
    <w:rsid w:val="000E3BBF"/>
    <w:rsid w:val="000E404E"/>
    <w:rsid w:val="000E4322"/>
    <w:rsid w:val="000E61BA"/>
    <w:rsid w:val="000E649C"/>
    <w:rsid w:val="000E6EE4"/>
    <w:rsid w:val="000E6F87"/>
    <w:rsid w:val="000E7942"/>
    <w:rsid w:val="000F031A"/>
    <w:rsid w:val="000F1D84"/>
    <w:rsid w:val="000F1E7A"/>
    <w:rsid w:val="000F2809"/>
    <w:rsid w:val="000F282C"/>
    <w:rsid w:val="000F386D"/>
    <w:rsid w:val="000F3EF3"/>
    <w:rsid w:val="000F422A"/>
    <w:rsid w:val="000F5601"/>
    <w:rsid w:val="000F671C"/>
    <w:rsid w:val="000F6FE0"/>
    <w:rsid w:val="001008CA"/>
    <w:rsid w:val="001068CC"/>
    <w:rsid w:val="001069DB"/>
    <w:rsid w:val="00107E9D"/>
    <w:rsid w:val="001108C8"/>
    <w:rsid w:val="00111811"/>
    <w:rsid w:val="00111D67"/>
    <w:rsid w:val="00111E47"/>
    <w:rsid w:val="00112142"/>
    <w:rsid w:val="001125FF"/>
    <w:rsid w:val="00113788"/>
    <w:rsid w:val="00113EBC"/>
    <w:rsid w:val="00116445"/>
    <w:rsid w:val="00116575"/>
    <w:rsid w:val="0011697F"/>
    <w:rsid w:val="00116A2F"/>
    <w:rsid w:val="00116EEB"/>
    <w:rsid w:val="00117FC0"/>
    <w:rsid w:val="00121571"/>
    <w:rsid w:val="00121CD1"/>
    <w:rsid w:val="00125C21"/>
    <w:rsid w:val="00130E4F"/>
    <w:rsid w:val="00130EF1"/>
    <w:rsid w:val="00132313"/>
    <w:rsid w:val="001327A3"/>
    <w:rsid w:val="00134FFC"/>
    <w:rsid w:val="00136D90"/>
    <w:rsid w:val="001378D0"/>
    <w:rsid w:val="00140FDD"/>
    <w:rsid w:val="001413DB"/>
    <w:rsid w:val="0014239C"/>
    <w:rsid w:val="00143243"/>
    <w:rsid w:val="001440BE"/>
    <w:rsid w:val="001442A4"/>
    <w:rsid w:val="00144B94"/>
    <w:rsid w:val="00144BBF"/>
    <w:rsid w:val="001450B0"/>
    <w:rsid w:val="00145222"/>
    <w:rsid w:val="0014736F"/>
    <w:rsid w:val="0014769E"/>
    <w:rsid w:val="00147A21"/>
    <w:rsid w:val="00151217"/>
    <w:rsid w:val="00151A6E"/>
    <w:rsid w:val="00152162"/>
    <w:rsid w:val="00152E34"/>
    <w:rsid w:val="0015442B"/>
    <w:rsid w:val="001545E6"/>
    <w:rsid w:val="00155E0A"/>
    <w:rsid w:val="00156DEC"/>
    <w:rsid w:val="00156E34"/>
    <w:rsid w:val="00157030"/>
    <w:rsid w:val="001576F6"/>
    <w:rsid w:val="001607B2"/>
    <w:rsid w:val="00160F58"/>
    <w:rsid w:val="00161495"/>
    <w:rsid w:val="00162CAC"/>
    <w:rsid w:val="00164B2F"/>
    <w:rsid w:val="00165015"/>
    <w:rsid w:val="0016630B"/>
    <w:rsid w:val="0016655F"/>
    <w:rsid w:val="00166DD5"/>
    <w:rsid w:val="001674E3"/>
    <w:rsid w:val="00170AD0"/>
    <w:rsid w:val="00170C3C"/>
    <w:rsid w:val="00171AD4"/>
    <w:rsid w:val="001725D8"/>
    <w:rsid w:val="0017350E"/>
    <w:rsid w:val="00173712"/>
    <w:rsid w:val="00174B42"/>
    <w:rsid w:val="00175698"/>
    <w:rsid w:val="00176184"/>
    <w:rsid w:val="001764B9"/>
    <w:rsid w:val="00176543"/>
    <w:rsid w:val="00181A5C"/>
    <w:rsid w:val="00181F87"/>
    <w:rsid w:val="001820D0"/>
    <w:rsid w:val="00182182"/>
    <w:rsid w:val="00182524"/>
    <w:rsid w:val="00182A24"/>
    <w:rsid w:val="00182B89"/>
    <w:rsid w:val="0018436D"/>
    <w:rsid w:val="00184852"/>
    <w:rsid w:val="001915A9"/>
    <w:rsid w:val="00191803"/>
    <w:rsid w:val="001925FE"/>
    <w:rsid w:val="0019466C"/>
    <w:rsid w:val="00194C2C"/>
    <w:rsid w:val="0019582C"/>
    <w:rsid w:val="00195E20"/>
    <w:rsid w:val="00195F27"/>
    <w:rsid w:val="00195F9B"/>
    <w:rsid w:val="0019692E"/>
    <w:rsid w:val="001A017F"/>
    <w:rsid w:val="001A1101"/>
    <w:rsid w:val="001A12E1"/>
    <w:rsid w:val="001A1E6C"/>
    <w:rsid w:val="001A2048"/>
    <w:rsid w:val="001A3A15"/>
    <w:rsid w:val="001A49E2"/>
    <w:rsid w:val="001A5942"/>
    <w:rsid w:val="001A5AD9"/>
    <w:rsid w:val="001A65E6"/>
    <w:rsid w:val="001A6757"/>
    <w:rsid w:val="001A67FE"/>
    <w:rsid w:val="001A71FF"/>
    <w:rsid w:val="001A7263"/>
    <w:rsid w:val="001A7808"/>
    <w:rsid w:val="001B01C5"/>
    <w:rsid w:val="001B27B9"/>
    <w:rsid w:val="001B2C00"/>
    <w:rsid w:val="001B2DB7"/>
    <w:rsid w:val="001B37CB"/>
    <w:rsid w:val="001B4065"/>
    <w:rsid w:val="001B4F4F"/>
    <w:rsid w:val="001B607D"/>
    <w:rsid w:val="001B6B51"/>
    <w:rsid w:val="001C23DC"/>
    <w:rsid w:val="001C2751"/>
    <w:rsid w:val="001C2BE0"/>
    <w:rsid w:val="001C2C65"/>
    <w:rsid w:val="001C2CFC"/>
    <w:rsid w:val="001C311B"/>
    <w:rsid w:val="001C35D9"/>
    <w:rsid w:val="001C5387"/>
    <w:rsid w:val="001C59BF"/>
    <w:rsid w:val="001C6E03"/>
    <w:rsid w:val="001C7713"/>
    <w:rsid w:val="001D1155"/>
    <w:rsid w:val="001D1432"/>
    <w:rsid w:val="001D177F"/>
    <w:rsid w:val="001D402A"/>
    <w:rsid w:val="001D4BDF"/>
    <w:rsid w:val="001D55A7"/>
    <w:rsid w:val="001D641F"/>
    <w:rsid w:val="001D6A4D"/>
    <w:rsid w:val="001D7C5B"/>
    <w:rsid w:val="001E0E15"/>
    <w:rsid w:val="001E0FBB"/>
    <w:rsid w:val="001E11A4"/>
    <w:rsid w:val="001E3DCC"/>
    <w:rsid w:val="001E4475"/>
    <w:rsid w:val="001E7870"/>
    <w:rsid w:val="001F00A3"/>
    <w:rsid w:val="001F19CD"/>
    <w:rsid w:val="001F2F1E"/>
    <w:rsid w:val="001F3D34"/>
    <w:rsid w:val="001F4124"/>
    <w:rsid w:val="001F4D89"/>
    <w:rsid w:val="001F6992"/>
    <w:rsid w:val="001F7AA7"/>
    <w:rsid w:val="001F7C29"/>
    <w:rsid w:val="002004A4"/>
    <w:rsid w:val="00200C2B"/>
    <w:rsid w:val="002046AC"/>
    <w:rsid w:val="00210002"/>
    <w:rsid w:val="00210C8A"/>
    <w:rsid w:val="00211988"/>
    <w:rsid w:val="00211C3B"/>
    <w:rsid w:val="0021239B"/>
    <w:rsid w:val="00212475"/>
    <w:rsid w:val="00213CFE"/>
    <w:rsid w:val="00214911"/>
    <w:rsid w:val="00216149"/>
    <w:rsid w:val="002162EA"/>
    <w:rsid w:val="0021675E"/>
    <w:rsid w:val="0021766D"/>
    <w:rsid w:val="00217B2B"/>
    <w:rsid w:val="00220082"/>
    <w:rsid w:val="00220165"/>
    <w:rsid w:val="00220F45"/>
    <w:rsid w:val="002231D7"/>
    <w:rsid w:val="00223202"/>
    <w:rsid w:val="00223B21"/>
    <w:rsid w:val="00225000"/>
    <w:rsid w:val="002252DF"/>
    <w:rsid w:val="002257E3"/>
    <w:rsid w:val="00225E4F"/>
    <w:rsid w:val="00226A2E"/>
    <w:rsid w:val="00230C64"/>
    <w:rsid w:val="00231E27"/>
    <w:rsid w:val="00231FA5"/>
    <w:rsid w:val="002320C4"/>
    <w:rsid w:val="00233822"/>
    <w:rsid w:val="00234F16"/>
    <w:rsid w:val="0023536E"/>
    <w:rsid w:val="002358FE"/>
    <w:rsid w:val="0023735C"/>
    <w:rsid w:val="00240472"/>
    <w:rsid w:val="0024183C"/>
    <w:rsid w:val="0024263C"/>
    <w:rsid w:val="00242DFD"/>
    <w:rsid w:val="00244F75"/>
    <w:rsid w:val="00245319"/>
    <w:rsid w:val="00245985"/>
    <w:rsid w:val="002461D6"/>
    <w:rsid w:val="002467BE"/>
    <w:rsid w:val="0024735A"/>
    <w:rsid w:val="0025029E"/>
    <w:rsid w:val="00250CDE"/>
    <w:rsid w:val="00251149"/>
    <w:rsid w:val="00251AF2"/>
    <w:rsid w:val="0025341E"/>
    <w:rsid w:val="00253DFC"/>
    <w:rsid w:val="00253EE7"/>
    <w:rsid w:val="00255266"/>
    <w:rsid w:val="00256431"/>
    <w:rsid w:val="002566BE"/>
    <w:rsid w:val="0025741A"/>
    <w:rsid w:val="00257711"/>
    <w:rsid w:val="00260780"/>
    <w:rsid w:val="00260CF3"/>
    <w:rsid w:val="002612CD"/>
    <w:rsid w:val="00261380"/>
    <w:rsid w:val="00261878"/>
    <w:rsid w:val="0026252D"/>
    <w:rsid w:val="0026261F"/>
    <w:rsid w:val="0026379E"/>
    <w:rsid w:val="002638E2"/>
    <w:rsid w:val="00263C11"/>
    <w:rsid w:val="00264E4F"/>
    <w:rsid w:val="00265360"/>
    <w:rsid w:val="00265684"/>
    <w:rsid w:val="00265ACF"/>
    <w:rsid w:val="00265C64"/>
    <w:rsid w:val="00265F16"/>
    <w:rsid w:val="002665DB"/>
    <w:rsid w:val="00267312"/>
    <w:rsid w:val="002702CB"/>
    <w:rsid w:val="002703A0"/>
    <w:rsid w:val="00274433"/>
    <w:rsid w:val="0027578D"/>
    <w:rsid w:val="0027586E"/>
    <w:rsid w:val="002770A8"/>
    <w:rsid w:val="00277286"/>
    <w:rsid w:val="002772F4"/>
    <w:rsid w:val="00280726"/>
    <w:rsid w:val="00280815"/>
    <w:rsid w:val="00281329"/>
    <w:rsid w:val="002823CF"/>
    <w:rsid w:val="002830A3"/>
    <w:rsid w:val="00283E39"/>
    <w:rsid w:val="00283EA3"/>
    <w:rsid w:val="0028452B"/>
    <w:rsid w:val="00284930"/>
    <w:rsid w:val="002860FB"/>
    <w:rsid w:val="002862B4"/>
    <w:rsid w:val="00286834"/>
    <w:rsid w:val="00286AC9"/>
    <w:rsid w:val="00286B4F"/>
    <w:rsid w:val="002872EA"/>
    <w:rsid w:val="00287319"/>
    <w:rsid w:val="00290487"/>
    <w:rsid w:val="002909C3"/>
    <w:rsid w:val="00291662"/>
    <w:rsid w:val="00291A0D"/>
    <w:rsid w:val="00291AB9"/>
    <w:rsid w:val="002934D9"/>
    <w:rsid w:val="0029480C"/>
    <w:rsid w:val="00294D05"/>
    <w:rsid w:val="00294EE3"/>
    <w:rsid w:val="00296030"/>
    <w:rsid w:val="0029633C"/>
    <w:rsid w:val="00296642"/>
    <w:rsid w:val="002A0900"/>
    <w:rsid w:val="002A11A9"/>
    <w:rsid w:val="002A13E2"/>
    <w:rsid w:val="002A1550"/>
    <w:rsid w:val="002A2EF6"/>
    <w:rsid w:val="002A443B"/>
    <w:rsid w:val="002A4B05"/>
    <w:rsid w:val="002A4DA8"/>
    <w:rsid w:val="002A5797"/>
    <w:rsid w:val="002A6D74"/>
    <w:rsid w:val="002A71B1"/>
    <w:rsid w:val="002A7520"/>
    <w:rsid w:val="002A7E49"/>
    <w:rsid w:val="002B0608"/>
    <w:rsid w:val="002B0622"/>
    <w:rsid w:val="002B0C0F"/>
    <w:rsid w:val="002B38F6"/>
    <w:rsid w:val="002B4A8D"/>
    <w:rsid w:val="002B551B"/>
    <w:rsid w:val="002B5CC4"/>
    <w:rsid w:val="002B6371"/>
    <w:rsid w:val="002C0431"/>
    <w:rsid w:val="002C17BC"/>
    <w:rsid w:val="002C1D50"/>
    <w:rsid w:val="002C2405"/>
    <w:rsid w:val="002C3468"/>
    <w:rsid w:val="002C3E5B"/>
    <w:rsid w:val="002C3FF9"/>
    <w:rsid w:val="002C4836"/>
    <w:rsid w:val="002C55D3"/>
    <w:rsid w:val="002C59E1"/>
    <w:rsid w:val="002C6611"/>
    <w:rsid w:val="002C6BDE"/>
    <w:rsid w:val="002C6BF4"/>
    <w:rsid w:val="002C7FA2"/>
    <w:rsid w:val="002D0EE4"/>
    <w:rsid w:val="002D2B7C"/>
    <w:rsid w:val="002D48A8"/>
    <w:rsid w:val="002D4A89"/>
    <w:rsid w:val="002D5172"/>
    <w:rsid w:val="002D5B94"/>
    <w:rsid w:val="002D7864"/>
    <w:rsid w:val="002E088A"/>
    <w:rsid w:val="002E130A"/>
    <w:rsid w:val="002E24F7"/>
    <w:rsid w:val="002E260C"/>
    <w:rsid w:val="002E2A3E"/>
    <w:rsid w:val="002E2ED6"/>
    <w:rsid w:val="002E4E47"/>
    <w:rsid w:val="002E62CE"/>
    <w:rsid w:val="002E642F"/>
    <w:rsid w:val="002F020A"/>
    <w:rsid w:val="002F04AA"/>
    <w:rsid w:val="002F314C"/>
    <w:rsid w:val="002F3286"/>
    <w:rsid w:val="002F4561"/>
    <w:rsid w:val="002F4D6D"/>
    <w:rsid w:val="002F5F87"/>
    <w:rsid w:val="00302130"/>
    <w:rsid w:val="00302629"/>
    <w:rsid w:val="0030286A"/>
    <w:rsid w:val="003028A6"/>
    <w:rsid w:val="0030419E"/>
    <w:rsid w:val="00304426"/>
    <w:rsid w:val="0030582B"/>
    <w:rsid w:val="0030587B"/>
    <w:rsid w:val="00307600"/>
    <w:rsid w:val="00307985"/>
    <w:rsid w:val="00310671"/>
    <w:rsid w:val="003123A6"/>
    <w:rsid w:val="00312C88"/>
    <w:rsid w:val="003137BA"/>
    <w:rsid w:val="003137C0"/>
    <w:rsid w:val="003143F1"/>
    <w:rsid w:val="0031486D"/>
    <w:rsid w:val="00315E49"/>
    <w:rsid w:val="00317553"/>
    <w:rsid w:val="00317974"/>
    <w:rsid w:val="00320338"/>
    <w:rsid w:val="00320F8C"/>
    <w:rsid w:val="00324496"/>
    <w:rsid w:val="00326C1E"/>
    <w:rsid w:val="0032781A"/>
    <w:rsid w:val="00327BD5"/>
    <w:rsid w:val="00330210"/>
    <w:rsid w:val="00330F2D"/>
    <w:rsid w:val="00330FD2"/>
    <w:rsid w:val="00331433"/>
    <w:rsid w:val="00333653"/>
    <w:rsid w:val="00335AD8"/>
    <w:rsid w:val="00336B12"/>
    <w:rsid w:val="003378A3"/>
    <w:rsid w:val="003378F4"/>
    <w:rsid w:val="00340023"/>
    <w:rsid w:val="003419E3"/>
    <w:rsid w:val="00341A31"/>
    <w:rsid w:val="00342979"/>
    <w:rsid w:val="00342E88"/>
    <w:rsid w:val="00342F3A"/>
    <w:rsid w:val="0034367B"/>
    <w:rsid w:val="00343EEB"/>
    <w:rsid w:val="0034454A"/>
    <w:rsid w:val="00344A50"/>
    <w:rsid w:val="00346347"/>
    <w:rsid w:val="00346795"/>
    <w:rsid w:val="00347C74"/>
    <w:rsid w:val="00350642"/>
    <w:rsid w:val="00351134"/>
    <w:rsid w:val="003513D1"/>
    <w:rsid w:val="003520CA"/>
    <w:rsid w:val="003539B4"/>
    <w:rsid w:val="00355335"/>
    <w:rsid w:val="003554B1"/>
    <w:rsid w:val="00356272"/>
    <w:rsid w:val="00356956"/>
    <w:rsid w:val="0035782C"/>
    <w:rsid w:val="00360316"/>
    <w:rsid w:val="00360435"/>
    <w:rsid w:val="00360769"/>
    <w:rsid w:val="00360CA1"/>
    <w:rsid w:val="00361270"/>
    <w:rsid w:val="00361EED"/>
    <w:rsid w:val="00362063"/>
    <w:rsid w:val="0036284A"/>
    <w:rsid w:val="00362924"/>
    <w:rsid w:val="003630CE"/>
    <w:rsid w:val="003638EE"/>
    <w:rsid w:val="003641C4"/>
    <w:rsid w:val="003645C8"/>
    <w:rsid w:val="003650FA"/>
    <w:rsid w:val="00366D47"/>
    <w:rsid w:val="003710AC"/>
    <w:rsid w:val="00372286"/>
    <w:rsid w:val="0037248B"/>
    <w:rsid w:val="00372B8C"/>
    <w:rsid w:val="00374100"/>
    <w:rsid w:val="00374F61"/>
    <w:rsid w:val="00376014"/>
    <w:rsid w:val="003763A1"/>
    <w:rsid w:val="003766C4"/>
    <w:rsid w:val="00377C18"/>
    <w:rsid w:val="00377D48"/>
    <w:rsid w:val="00380C5A"/>
    <w:rsid w:val="003817E9"/>
    <w:rsid w:val="0038471F"/>
    <w:rsid w:val="00386EC9"/>
    <w:rsid w:val="00387C18"/>
    <w:rsid w:val="00387E6A"/>
    <w:rsid w:val="003904F7"/>
    <w:rsid w:val="00391876"/>
    <w:rsid w:val="003931FB"/>
    <w:rsid w:val="00394E92"/>
    <w:rsid w:val="00395543"/>
    <w:rsid w:val="00395E9A"/>
    <w:rsid w:val="00395FBF"/>
    <w:rsid w:val="0039618E"/>
    <w:rsid w:val="003961C5"/>
    <w:rsid w:val="003975DB"/>
    <w:rsid w:val="00397A92"/>
    <w:rsid w:val="003A1474"/>
    <w:rsid w:val="003A1A80"/>
    <w:rsid w:val="003A2023"/>
    <w:rsid w:val="003A22CE"/>
    <w:rsid w:val="003A267C"/>
    <w:rsid w:val="003A31AF"/>
    <w:rsid w:val="003A380E"/>
    <w:rsid w:val="003A45A7"/>
    <w:rsid w:val="003A50EB"/>
    <w:rsid w:val="003A5554"/>
    <w:rsid w:val="003A5E6F"/>
    <w:rsid w:val="003A5ECC"/>
    <w:rsid w:val="003A6B85"/>
    <w:rsid w:val="003A76C1"/>
    <w:rsid w:val="003A7CDD"/>
    <w:rsid w:val="003B053C"/>
    <w:rsid w:val="003B0CC8"/>
    <w:rsid w:val="003B1882"/>
    <w:rsid w:val="003B24FE"/>
    <w:rsid w:val="003B2A6A"/>
    <w:rsid w:val="003B375B"/>
    <w:rsid w:val="003B4B0D"/>
    <w:rsid w:val="003B4CC8"/>
    <w:rsid w:val="003B4F5F"/>
    <w:rsid w:val="003B5989"/>
    <w:rsid w:val="003B5A20"/>
    <w:rsid w:val="003B5CEF"/>
    <w:rsid w:val="003B5DED"/>
    <w:rsid w:val="003C0283"/>
    <w:rsid w:val="003C1368"/>
    <w:rsid w:val="003C1966"/>
    <w:rsid w:val="003C1B44"/>
    <w:rsid w:val="003C1B51"/>
    <w:rsid w:val="003C1FEB"/>
    <w:rsid w:val="003C245C"/>
    <w:rsid w:val="003C3F83"/>
    <w:rsid w:val="003C4525"/>
    <w:rsid w:val="003C455C"/>
    <w:rsid w:val="003C48B4"/>
    <w:rsid w:val="003C4B5A"/>
    <w:rsid w:val="003C4DCD"/>
    <w:rsid w:val="003C4DCF"/>
    <w:rsid w:val="003C6C15"/>
    <w:rsid w:val="003C6F65"/>
    <w:rsid w:val="003C7B89"/>
    <w:rsid w:val="003D05B6"/>
    <w:rsid w:val="003D0FD9"/>
    <w:rsid w:val="003D1007"/>
    <w:rsid w:val="003D15FF"/>
    <w:rsid w:val="003D1F36"/>
    <w:rsid w:val="003D513D"/>
    <w:rsid w:val="003D5BC0"/>
    <w:rsid w:val="003D6B36"/>
    <w:rsid w:val="003D7668"/>
    <w:rsid w:val="003D775C"/>
    <w:rsid w:val="003E1A7A"/>
    <w:rsid w:val="003E2987"/>
    <w:rsid w:val="003E333B"/>
    <w:rsid w:val="003E4667"/>
    <w:rsid w:val="003E5F59"/>
    <w:rsid w:val="003E68D5"/>
    <w:rsid w:val="003E7053"/>
    <w:rsid w:val="003E7853"/>
    <w:rsid w:val="003F1A00"/>
    <w:rsid w:val="003F1E22"/>
    <w:rsid w:val="003F27CF"/>
    <w:rsid w:val="003F2B74"/>
    <w:rsid w:val="003F31D2"/>
    <w:rsid w:val="003F35AE"/>
    <w:rsid w:val="003F4B5D"/>
    <w:rsid w:val="003F5162"/>
    <w:rsid w:val="003F52B2"/>
    <w:rsid w:val="003F5357"/>
    <w:rsid w:val="003F5F64"/>
    <w:rsid w:val="003F6732"/>
    <w:rsid w:val="003F6FFE"/>
    <w:rsid w:val="003F7CA1"/>
    <w:rsid w:val="00400DAC"/>
    <w:rsid w:val="00401C92"/>
    <w:rsid w:val="00402528"/>
    <w:rsid w:val="00404E16"/>
    <w:rsid w:val="0040638F"/>
    <w:rsid w:val="0040672C"/>
    <w:rsid w:val="00407758"/>
    <w:rsid w:val="0041094A"/>
    <w:rsid w:val="0041162B"/>
    <w:rsid w:val="004119FD"/>
    <w:rsid w:val="004134D3"/>
    <w:rsid w:val="00413500"/>
    <w:rsid w:val="004138C0"/>
    <w:rsid w:val="0041441D"/>
    <w:rsid w:val="004149E5"/>
    <w:rsid w:val="00415C32"/>
    <w:rsid w:val="0041602A"/>
    <w:rsid w:val="004166ED"/>
    <w:rsid w:val="00417516"/>
    <w:rsid w:val="004202B5"/>
    <w:rsid w:val="004217F3"/>
    <w:rsid w:val="00421A92"/>
    <w:rsid w:val="004223D8"/>
    <w:rsid w:val="00422FAD"/>
    <w:rsid w:val="00423A89"/>
    <w:rsid w:val="00423D48"/>
    <w:rsid w:val="004243D9"/>
    <w:rsid w:val="00425483"/>
    <w:rsid w:val="00425E0D"/>
    <w:rsid w:val="0042709F"/>
    <w:rsid w:val="00427A8C"/>
    <w:rsid w:val="00430AB6"/>
    <w:rsid w:val="00430ECB"/>
    <w:rsid w:val="00431E52"/>
    <w:rsid w:val="00432F4C"/>
    <w:rsid w:val="00434570"/>
    <w:rsid w:val="00435A41"/>
    <w:rsid w:val="00435B6B"/>
    <w:rsid w:val="004374F5"/>
    <w:rsid w:val="00437C4F"/>
    <w:rsid w:val="00440A63"/>
    <w:rsid w:val="0044182A"/>
    <w:rsid w:val="00441F86"/>
    <w:rsid w:val="0044394E"/>
    <w:rsid w:val="00444045"/>
    <w:rsid w:val="004442A7"/>
    <w:rsid w:val="004478A6"/>
    <w:rsid w:val="00447EED"/>
    <w:rsid w:val="00450444"/>
    <w:rsid w:val="004508F5"/>
    <w:rsid w:val="0045116F"/>
    <w:rsid w:val="00451F6C"/>
    <w:rsid w:val="00453463"/>
    <w:rsid w:val="004556ED"/>
    <w:rsid w:val="0045636A"/>
    <w:rsid w:val="00456CBB"/>
    <w:rsid w:val="00457732"/>
    <w:rsid w:val="004579E1"/>
    <w:rsid w:val="0046083A"/>
    <w:rsid w:val="00461B33"/>
    <w:rsid w:val="004621A9"/>
    <w:rsid w:val="00463F47"/>
    <w:rsid w:val="004640F0"/>
    <w:rsid w:val="00464D24"/>
    <w:rsid w:val="00465A1B"/>
    <w:rsid w:val="00465C6E"/>
    <w:rsid w:val="004667C8"/>
    <w:rsid w:val="00470D6F"/>
    <w:rsid w:val="004714E5"/>
    <w:rsid w:val="004721BE"/>
    <w:rsid w:val="00472480"/>
    <w:rsid w:val="00474096"/>
    <w:rsid w:val="00477465"/>
    <w:rsid w:val="004800F9"/>
    <w:rsid w:val="00480733"/>
    <w:rsid w:val="00481CDC"/>
    <w:rsid w:val="00481FC4"/>
    <w:rsid w:val="00482868"/>
    <w:rsid w:val="00482AA3"/>
    <w:rsid w:val="0048378E"/>
    <w:rsid w:val="00483D83"/>
    <w:rsid w:val="00483DB6"/>
    <w:rsid w:val="004864BC"/>
    <w:rsid w:val="00486551"/>
    <w:rsid w:val="0048699F"/>
    <w:rsid w:val="00486F4F"/>
    <w:rsid w:val="00487A6E"/>
    <w:rsid w:val="00491125"/>
    <w:rsid w:val="00491157"/>
    <w:rsid w:val="004916CD"/>
    <w:rsid w:val="00492587"/>
    <w:rsid w:val="00495E04"/>
    <w:rsid w:val="00496046"/>
    <w:rsid w:val="004961AA"/>
    <w:rsid w:val="00496C1F"/>
    <w:rsid w:val="004A003F"/>
    <w:rsid w:val="004A20D3"/>
    <w:rsid w:val="004A2671"/>
    <w:rsid w:val="004A2C1E"/>
    <w:rsid w:val="004A42A1"/>
    <w:rsid w:val="004A4B78"/>
    <w:rsid w:val="004A5496"/>
    <w:rsid w:val="004A6465"/>
    <w:rsid w:val="004A6C3E"/>
    <w:rsid w:val="004A7AC4"/>
    <w:rsid w:val="004B12E6"/>
    <w:rsid w:val="004B21FE"/>
    <w:rsid w:val="004B2940"/>
    <w:rsid w:val="004B3B3F"/>
    <w:rsid w:val="004B3CF1"/>
    <w:rsid w:val="004B48AF"/>
    <w:rsid w:val="004B5D49"/>
    <w:rsid w:val="004B5ED7"/>
    <w:rsid w:val="004B6B7B"/>
    <w:rsid w:val="004B7463"/>
    <w:rsid w:val="004C35D4"/>
    <w:rsid w:val="004C4C60"/>
    <w:rsid w:val="004D0713"/>
    <w:rsid w:val="004D0A62"/>
    <w:rsid w:val="004D2187"/>
    <w:rsid w:val="004D282F"/>
    <w:rsid w:val="004D2BD0"/>
    <w:rsid w:val="004D3D83"/>
    <w:rsid w:val="004D4231"/>
    <w:rsid w:val="004D430E"/>
    <w:rsid w:val="004D5F31"/>
    <w:rsid w:val="004D7508"/>
    <w:rsid w:val="004E00D9"/>
    <w:rsid w:val="004E0E45"/>
    <w:rsid w:val="004E1014"/>
    <w:rsid w:val="004E2CF3"/>
    <w:rsid w:val="004E2EB7"/>
    <w:rsid w:val="004E401D"/>
    <w:rsid w:val="004E559A"/>
    <w:rsid w:val="004E7CA4"/>
    <w:rsid w:val="004F0A75"/>
    <w:rsid w:val="004F0AA0"/>
    <w:rsid w:val="004F290C"/>
    <w:rsid w:val="004F31E1"/>
    <w:rsid w:val="004F600D"/>
    <w:rsid w:val="004F7443"/>
    <w:rsid w:val="004F790F"/>
    <w:rsid w:val="005015B0"/>
    <w:rsid w:val="005022F7"/>
    <w:rsid w:val="0050270F"/>
    <w:rsid w:val="00502D90"/>
    <w:rsid w:val="005038AE"/>
    <w:rsid w:val="00503DAE"/>
    <w:rsid w:val="00504C13"/>
    <w:rsid w:val="00504C5D"/>
    <w:rsid w:val="00505785"/>
    <w:rsid w:val="00505BE6"/>
    <w:rsid w:val="00505FF0"/>
    <w:rsid w:val="005101A1"/>
    <w:rsid w:val="005102A8"/>
    <w:rsid w:val="00510429"/>
    <w:rsid w:val="005104F6"/>
    <w:rsid w:val="0051065C"/>
    <w:rsid w:val="0051071E"/>
    <w:rsid w:val="00511875"/>
    <w:rsid w:val="00512157"/>
    <w:rsid w:val="0051243F"/>
    <w:rsid w:val="00512A5A"/>
    <w:rsid w:val="00512F47"/>
    <w:rsid w:val="0051398B"/>
    <w:rsid w:val="00514609"/>
    <w:rsid w:val="00515BA1"/>
    <w:rsid w:val="005203B0"/>
    <w:rsid w:val="00520481"/>
    <w:rsid w:val="00520CF1"/>
    <w:rsid w:val="00521044"/>
    <w:rsid w:val="0052191C"/>
    <w:rsid w:val="00521FE5"/>
    <w:rsid w:val="00522119"/>
    <w:rsid w:val="00522719"/>
    <w:rsid w:val="00523A9E"/>
    <w:rsid w:val="005252D3"/>
    <w:rsid w:val="00525527"/>
    <w:rsid w:val="0052591B"/>
    <w:rsid w:val="00525AE4"/>
    <w:rsid w:val="005269B8"/>
    <w:rsid w:val="00526C91"/>
    <w:rsid w:val="00530028"/>
    <w:rsid w:val="0053064B"/>
    <w:rsid w:val="0053072E"/>
    <w:rsid w:val="00531760"/>
    <w:rsid w:val="00531A4E"/>
    <w:rsid w:val="00531D14"/>
    <w:rsid w:val="0053220C"/>
    <w:rsid w:val="00532313"/>
    <w:rsid w:val="00534716"/>
    <w:rsid w:val="00534AB4"/>
    <w:rsid w:val="005352CC"/>
    <w:rsid w:val="005357B8"/>
    <w:rsid w:val="005368D2"/>
    <w:rsid w:val="00537AE3"/>
    <w:rsid w:val="005401DF"/>
    <w:rsid w:val="00541935"/>
    <w:rsid w:val="00541D54"/>
    <w:rsid w:val="005430CF"/>
    <w:rsid w:val="0054366D"/>
    <w:rsid w:val="005436FB"/>
    <w:rsid w:val="0054379C"/>
    <w:rsid w:val="00544260"/>
    <w:rsid w:val="0054620D"/>
    <w:rsid w:val="0054695A"/>
    <w:rsid w:val="00546B2B"/>
    <w:rsid w:val="005474E0"/>
    <w:rsid w:val="00547731"/>
    <w:rsid w:val="00547AA8"/>
    <w:rsid w:val="00552777"/>
    <w:rsid w:val="00552AB9"/>
    <w:rsid w:val="00552CBC"/>
    <w:rsid w:val="0055317F"/>
    <w:rsid w:val="00553539"/>
    <w:rsid w:val="00553BE6"/>
    <w:rsid w:val="00555AB7"/>
    <w:rsid w:val="005565C1"/>
    <w:rsid w:val="005578B4"/>
    <w:rsid w:val="005600F5"/>
    <w:rsid w:val="0056067F"/>
    <w:rsid w:val="00561B5D"/>
    <w:rsid w:val="00563285"/>
    <w:rsid w:val="00563427"/>
    <w:rsid w:val="00564AD9"/>
    <w:rsid w:val="00565F97"/>
    <w:rsid w:val="00566A75"/>
    <w:rsid w:val="005679B7"/>
    <w:rsid w:val="00567DB5"/>
    <w:rsid w:val="00567E7B"/>
    <w:rsid w:val="00570344"/>
    <w:rsid w:val="005707E0"/>
    <w:rsid w:val="00572072"/>
    <w:rsid w:val="00572D26"/>
    <w:rsid w:val="00573028"/>
    <w:rsid w:val="00573BBA"/>
    <w:rsid w:val="00573D3D"/>
    <w:rsid w:val="005758D8"/>
    <w:rsid w:val="005767DC"/>
    <w:rsid w:val="00576BBC"/>
    <w:rsid w:val="00577037"/>
    <w:rsid w:val="00577B9D"/>
    <w:rsid w:val="005807B8"/>
    <w:rsid w:val="005808BF"/>
    <w:rsid w:val="0058157B"/>
    <w:rsid w:val="005816B6"/>
    <w:rsid w:val="0058177F"/>
    <w:rsid w:val="00582A14"/>
    <w:rsid w:val="005847B2"/>
    <w:rsid w:val="00586830"/>
    <w:rsid w:val="005871EF"/>
    <w:rsid w:val="0058733E"/>
    <w:rsid w:val="00587D3D"/>
    <w:rsid w:val="00590134"/>
    <w:rsid w:val="00590681"/>
    <w:rsid w:val="00591F8D"/>
    <w:rsid w:val="005921D3"/>
    <w:rsid w:val="00593747"/>
    <w:rsid w:val="005948F3"/>
    <w:rsid w:val="00594BE4"/>
    <w:rsid w:val="00595302"/>
    <w:rsid w:val="00595CE2"/>
    <w:rsid w:val="00596678"/>
    <w:rsid w:val="00596770"/>
    <w:rsid w:val="00596BB5"/>
    <w:rsid w:val="005A1992"/>
    <w:rsid w:val="005A2782"/>
    <w:rsid w:val="005A2C33"/>
    <w:rsid w:val="005A3160"/>
    <w:rsid w:val="005A4FC7"/>
    <w:rsid w:val="005A6226"/>
    <w:rsid w:val="005A7FAB"/>
    <w:rsid w:val="005B2394"/>
    <w:rsid w:val="005B290D"/>
    <w:rsid w:val="005B3097"/>
    <w:rsid w:val="005B312C"/>
    <w:rsid w:val="005B3552"/>
    <w:rsid w:val="005B3CB7"/>
    <w:rsid w:val="005B540C"/>
    <w:rsid w:val="005B555F"/>
    <w:rsid w:val="005B5C90"/>
    <w:rsid w:val="005B5FB1"/>
    <w:rsid w:val="005B6102"/>
    <w:rsid w:val="005B7DA4"/>
    <w:rsid w:val="005B7EAD"/>
    <w:rsid w:val="005C1D4A"/>
    <w:rsid w:val="005C2DF2"/>
    <w:rsid w:val="005C34B3"/>
    <w:rsid w:val="005C377C"/>
    <w:rsid w:val="005C3971"/>
    <w:rsid w:val="005C4046"/>
    <w:rsid w:val="005C437C"/>
    <w:rsid w:val="005C5258"/>
    <w:rsid w:val="005C534B"/>
    <w:rsid w:val="005C71AC"/>
    <w:rsid w:val="005C794D"/>
    <w:rsid w:val="005C7C03"/>
    <w:rsid w:val="005D14BD"/>
    <w:rsid w:val="005D1D80"/>
    <w:rsid w:val="005D3BA4"/>
    <w:rsid w:val="005D4309"/>
    <w:rsid w:val="005D4CB4"/>
    <w:rsid w:val="005D603E"/>
    <w:rsid w:val="005D6A9C"/>
    <w:rsid w:val="005E09E8"/>
    <w:rsid w:val="005E0D76"/>
    <w:rsid w:val="005E152B"/>
    <w:rsid w:val="005E3135"/>
    <w:rsid w:val="005E38B7"/>
    <w:rsid w:val="005E449F"/>
    <w:rsid w:val="005E46DE"/>
    <w:rsid w:val="005E5805"/>
    <w:rsid w:val="005E5E67"/>
    <w:rsid w:val="005E6754"/>
    <w:rsid w:val="005E6FB2"/>
    <w:rsid w:val="005E727A"/>
    <w:rsid w:val="005E7DA8"/>
    <w:rsid w:val="005F0881"/>
    <w:rsid w:val="005F2027"/>
    <w:rsid w:val="005F3620"/>
    <w:rsid w:val="005F44EC"/>
    <w:rsid w:val="005F47EB"/>
    <w:rsid w:val="005F731A"/>
    <w:rsid w:val="005F7AFC"/>
    <w:rsid w:val="005F7C0F"/>
    <w:rsid w:val="005F7E95"/>
    <w:rsid w:val="00600B5F"/>
    <w:rsid w:val="00602E03"/>
    <w:rsid w:val="0060360D"/>
    <w:rsid w:val="00604EB2"/>
    <w:rsid w:val="00606A9C"/>
    <w:rsid w:val="00607B69"/>
    <w:rsid w:val="00607EC3"/>
    <w:rsid w:val="00610684"/>
    <w:rsid w:val="00610718"/>
    <w:rsid w:val="006110D4"/>
    <w:rsid w:val="006111A0"/>
    <w:rsid w:val="00611FF3"/>
    <w:rsid w:val="0061235F"/>
    <w:rsid w:val="00621EEE"/>
    <w:rsid w:val="00622555"/>
    <w:rsid w:val="006229EB"/>
    <w:rsid w:val="00622E43"/>
    <w:rsid w:val="0062329F"/>
    <w:rsid w:val="00623855"/>
    <w:rsid w:val="00623A3D"/>
    <w:rsid w:val="0062452D"/>
    <w:rsid w:val="006247DC"/>
    <w:rsid w:val="00624D39"/>
    <w:rsid w:val="00625382"/>
    <w:rsid w:val="006259BF"/>
    <w:rsid w:val="00625C38"/>
    <w:rsid w:val="00627137"/>
    <w:rsid w:val="00627165"/>
    <w:rsid w:val="006273D6"/>
    <w:rsid w:val="006274EF"/>
    <w:rsid w:val="00627952"/>
    <w:rsid w:val="00627AC6"/>
    <w:rsid w:val="00627AF4"/>
    <w:rsid w:val="0063018C"/>
    <w:rsid w:val="006305D6"/>
    <w:rsid w:val="006310FF"/>
    <w:rsid w:val="00631D6E"/>
    <w:rsid w:val="00634440"/>
    <w:rsid w:val="0063670A"/>
    <w:rsid w:val="006370E9"/>
    <w:rsid w:val="006376BE"/>
    <w:rsid w:val="006400F2"/>
    <w:rsid w:val="00640B5A"/>
    <w:rsid w:val="00640CC6"/>
    <w:rsid w:val="00640E80"/>
    <w:rsid w:val="00641843"/>
    <w:rsid w:val="00641968"/>
    <w:rsid w:val="00643955"/>
    <w:rsid w:val="00644DE7"/>
    <w:rsid w:val="00646128"/>
    <w:rsid w:val="00646DEF"/>
    <w:rsid w:val="006506F7"/>
    <w:rsid w:val="00650B36"/>
    <w:rsid w:val="00650CC8"/>
    <w:rsid w:val="00652116"/>
    <w:rsid w:val="006522AC"/>
    <w:rsid w:val="00652A9C"/>
    <w:rsid w:val="00654047"/>
    <w:rsid w:val="006556A6"/>
    <w:rsid w:val="006562B3"/>
    <w:rsid w:val="00657199"/>
    <w:rsid w:val="00660CEE"/>
    <w:rsid w:val="00661B2C"/>
    <w:rsid w:val="00662753"/>
    <w:rsid w:val="00664782"/>
    <w:rsid w:val="00664865"/>
    <w:rsid w:val="00664974"/>
    <w:rsid w:val="006658EC"/>
    <w:rsid w:val="00665BD6"/>
    <w:rsid w:val="006666BE"/>
    <w:rsid w:val="006679FF"/>
    <w:rsid w:val="00670F29"/>
    <w:rsid w:val="00674F0E"/>
    <w:rsid w:val="00675317"/>
    <w:rsid w:val="00675359"/>
    <w:rsid w:val="006767BE"/>
    <w:rsid w:val="00676D0D"/>
    <w:rsid w:val="00676E9F"/>
    <w:rsid w:val="006776C4"/>
    <w:rsid w:val="00677B39"/>
    <w:rsid w:val="00677EBE"/>
    <w:rsid w:val="0068273B"/>
    <w:rsid w:val="006835E9"/>
    <w:rsid w:val="006843A3"/>
    <w:rsid w:val="006846CC"/>
    <w:rsid w:val="00685A25"/>
    <w:rsid w:val="00687F21"/>
    <w:rsid w:val="0069032C"/>
    <w:rsid w:val="006905C0"/>
    <w:rsid w:val="00691096"/>
    <w:rsid w:val="006912D2"/>
    <w:rsid w:val="00693816"/>
    <w:rsid w:val="00693AAF"/>
    <w:rsid w:val="00694366"/>
    <w:rsid w:val="00694580"/>
    <w:rsid w:val="00694FB4"/>
    <w:rsid w:val="006A09A1"/>
    <w:rsid w:val="006A0A8A"/>
    <w:rsid w:val="006A18F7"/>
    <w:rsid w:val="006A1C57"/>
    <w:rsid w:val="006A2C8E"/>
    <w:rsid w:val="006A36CA"/>
    <w:rsid w:val="006A5620"/>
    <w:rsid w:val="006A5D78"/>
    <w:rsid w:val="006A63BD"/>
    <w:rsid w:val="006A63E3"/>
    <w:rsid w:val="006A756D"/>
    <w:rsid w:val="006A7EAB"/>
    <w:rsid w:val="006B2170"/>
    <w:rsid w:val="006B243F"/>
    <w:rsid w:val="006B2698"/>
    <w:rsid w:val="006B2FEA"/>
    <w:rsid w:val="006B3AA0"/>
    <w:rsid w:val="006B4C10"/>
    <w:rsid w:val="006B6542"/>
    <w:rsid w:val="006B6952"/>
    <w:rsid w:val="006B72B7"/>
    <w:rsid w:val="006C039D"/>
    <w:rsid w:val="006C03D4"/>
    <w:rsid w:val="006C074F"/>
    <w:rsid w:val="006C0911"/>
    <w:rsid w:val="006C1727"/>
    <w:rsid w:val="006C1923"/>
    <w:rsid w:val="006C1BCD"/>
    <w:rsid w:val="006C2C14"/>
    <w:rsid w:val="006C3E9E"/>
    <w:rsid w:val="006C461B"/>
    <w:rsid w:val="006C549B"/>
    <w:rsid w:val="006C5E82"/>
    <w:rsid w:val="006C64FE"/>
    <w:rsid w:val="006C6A43"/>
    <w:rsid w:val="006C6CBD"/>
    <w:rsid w:val="006D1151"/>
    <w:rsid w:val="006D147C"/>
    <w:rsid w:val="006D1C0E"/>
    <w:rsid w:val="006D2858"/>
    <w:rsid w:val="006D29E0"/>
    <w:rsid w:val="006D3A25"/>
    <w:rsid w:val="006D3AF5"/>
    <w:rsid w:val="006D6D88"/>
    <w:rsid w:val="006E01E8"/>
    <w:rsid w:val="006E075A"/>
    <w:rsid w:val="006E0791"/>
    <w:rsid w:val="006E1698"/>
    <w:rsid w:val="006E1B11"/>
    <w:rsid w:val="006E1C49"/>
    <w:rsid w:val="006E2771"/>
    <w:rsid w:val="006E2C2F"/>
    <w:rsid w:val="006E3F99"/>
    <w:rsid w:val="006E5417"/>
    <w:rsid w:val="006E559B"/>
    <w:rsid w:val="006E59C4"/>
    <w:rsid w:val="006E5D20"/>
    <w:rsid w:val="006E6522"/>
    <w:rsid w:val="006E6EC1"/>
    <w:rsid w:val="006F0B4F"/>
    <w:rsid w:val="006F1C7E"/>
    <w:rsid w:val="006F2FBC"/>
    <w:rsid w:val="006F3396"/>
    <w:rsid w:val="006F3DFF"/>
    <w:rsid w:val="006F42E2"/>
    <w:rsid w:val="006F4BF4"/>
    <w:rsid w:val="006F5093"/>
    <w:rsid w:val="006F6E4E"/>
    <w:rsid w:val="007001B1"/>
    <w:rsid w:val="007017FC"/>
    <w:rsid w:val="00703A14"/>
    <w:rsid w:val="00704479"/>
    <w:rsid w:val="0070607A"/>
    <w:rsid w:val="00706E54"/>
    <w:rsid w:val="007100F2"/>
    <w:rsid w:val="00710283"/>
    <w:rsid w:val="007103BB"/>
    <w:rsid w:val="00711513"/>
    <w:rsid w:val="00714F1B"/>
    <w:rsid w:val="00714FC9"/>
    <w:rsid w:val="0071572B"/>
    <w:rsid w:val="0071631F"/>
    <w:rsid w:val="007168FD"/>
    <w:rsid w:val="00717367"/>
    <w:rsid w:val="00717AC0"/>
    <w:rsid w:val="00720982"/>
    <w:rsid w:val="0072100D"/>
    <w:rsid w:val="007210F7"/>
    <w:rsid w:val="00721144"/>
    <w:rsid w:val="007211AD"/>
    <w:rsid w:val="00721C9B"/>
    <w:rsid w:val="0072245F"/>
    <w:rsid w:val="00722F19"/>
    <w:rsid w:val="007264CB"/>
    <w:rsid w:val="007268E5"/>
    <w:rsid w:val="00730482"/>
    <w:rsid w:val="00730660"/>
    <w:rsid w:val="00730B2C"/>
    <w:rsid w:val="00731627"/>
    <w:rsid w:val="00732562"/>
    <w:rsid w:val="0073297E"/>
    <w:rsid w:val="00732BF4"/>
    <w:rsid w:val="00732E7B"/>
    <w:rsid w:val="00740A2A"/>
    <w:rsid w:val="00742598"/>
    <w:rsid w:val="00745410"/>
    <w:rsid w:val="00747907"/>
    <w:rsid w:val="007511BE"/>
    <w:rsid w:val="007512EA"/>
    <w:rsid w:val="007515C1"/>
    <w:rsid w:val="00751707"/>
    <w:rsid w:val="00752F2D"/>
    <w:rsid w:val="00753875"/>
    <w:rsid w:val="00753BA5"/>
    <w:rsid w:val="00755ADA"/>
    <w:rsid w:val="0075607A"/>
    <w:rsid w:val="00756513"/>
    <w:rsid w:val="0075709F"/>
    <w:rsid w:val="007571AC"/>
    <w:rsid w:val="00757281"/>
    <w:rsid w:val="0075767B"/>
    <w:rsid w:val="00757BE3"/>
    <w:rsid w:val="00761C48"/>
    <w:rsid w:val="007641FA"/>
    <w:rsid w:val="00764383"/>
    <w:rsid w:val="00764A78"/>
    <w:rsid w:val="00764BE4"/>
    <w:rsid w:val="0076593E"/>
    <w:rsid w:val="00766433"/>
    <w:rsid w:val="007668C3"/>
    <w:rsid w:val="00766A59"/>
    <w:rsid w:val="00766DB0"/>
    <w:rsid w:val="0076702A"/>
    <w:rsid w:val="00770312"/>
    <w:rsid w:val="00772812"/>
    <w:rsid w:val="007732B6"/>
    <w:rsid w:val="007737E3"/>
    <w:rsid w:val="007739F2"/>
    <w:rsid w:val="00774408"/>
    <w:rsid w:val="00774DCE"/>
    <w:rsid w:val="00775B85"/>
    <w:rsid w:val="00775EAE"/>
    <w:rsid w:val="007808EB"/>
    <w:rsid w:val="00781641"/>
    <w:rsid w:val="00782D12"/>
    <w:rsid w:val="00782E3F"/>
    <w:rsid w:val="00784A54"/>
    <w:rsid w:val="00785CB4"/>
    <w:rsid w:val="00786A53"/>
    <w:rsid w:val="00786F32"/>
    <w:rsid w:val="0078774A"/>
    <w:rsid w:val="00790476"/>
    <w:rsid w:val="00790545"/>
    <w:rsid w:val="007927C0"/>
    <w:rsid w:val="007928DE"/>
    <w:rsid w:val="00792A86"/>
    <w:rsid w:val="00793F19"/>
    <w:rsid w:val="007940C4"/>
    <w:rsid w:val="007946C5"/>
    <w:rsid w:val="007964B9"/>
    <w:rsid w:val="007A00A5"/>
    <w:rsid w:val="007A1748"/>
    <w:rsid w:val="007A2589"/>
    <w:rsid w:val="007A2B44"/>
    <w:rsid w:val="007A2CA5"/>
    <w:rsid w:val="007A3722"/>
    <w:rsid w:val="007A3AD0"/>
    <w:rsid w:val="007A4DFD"/>
    <w:rsid w:val="007A5A55"/>
    <w:rsid w:val="007A5E03"/>
    <w:rsid w:val="007A6879"/>
    <w:rsid w:val="007A68B6"/>
    <w:rsid w:val="007A6AE9"/>
    <w:rsid w:val="007A76A6"/>
    <w:rsid w:val="007B0D73"/>
    <w:rsid w:val="007B16A6"/>
    <w:rsid w:val="007B2381"/>
    <w:rsid w:val="007B2EA3"/>
    <w:rsid w:val="007B43D6"/>
    <w:rsid w:val="007B4BBB"/>
    <w:rsid w:val="007B53BE"/>
    <w:rsid w:val="007B64F1"/>
    <w:rsid w:val="007B7830"/>
    <w:rsid w:val="007B7C92"/>
    <w:rsid w:val="007C016C"/>
    <w:rsid w:val="007C1004"/>
    <w:rsid w:val="007C105A"/>
    <w:rsid w:val="007C154D"/>
    <w:rsid w:val="007C4DE2"/>
    <w:rsid w:val="007C5A4B"/>
    <w:rsid w:val="007C72B0"/>
    <w:rsid w:val="007D025A"/>
    <w:rsid w:val="007D1625"/>
    <w:rsid w:val="007D1694"/>
    <w:rsid w:val="007D3441"/>
    <w:rsid w:val="007D5322"/>
    <w:rsid w:val="007D541C"/>
    <w:rsid w:val="007D673B"/>
    <w:rsid w:val="007D6F24"/>
    <w:rsid w:val="007D72CA"/>
    <w:rsid w:val="007D7E75"/>
    <w:rsid w:val="007E0667"/>
    <w:rsid w:val="007E08DD"/>
    <w:rsid w:val="007E130A"/>
    <w:rsid w:val="007E1A16"/>
    <w:rsid w:val="007E231C"/>
    <w:rsid w:val="007E2356"/>
    <w:rsid w:val="007E2F73"/>
    <w:rsid w:val="007E41E0"/>
    <w:rsid w:val="007E43B8"/>
    <w:rsid w:val="007E6841"/>
    <w:rsid w:val="007E6D34"/>
    <w:rsid w:val="007E71A7"/>
    <w:rsid w:val="007F0441"/>
    <w:rsid w:val="007F1399"/>
    <w:rsid w:val="007F1538"/>
    <w:rsid w:val="007F242B"/>
    <w:rsid w:val="007F2783"/>
    <w:rsid w:val="007F2CA9"/>
    <w:rsid w:val="007F322C"/>
    <w:rsid w:val="007F4E61"/>
    <w:rsid w:val="007F540F"/>
    <w:rsid w:val="007F5592"/>
    <w:rsid w:val="007F6622"/>
    <w:rsid w:val="007F7808"/>
    <w:rsid w:val="007F7FE8"/>
    <w:rsid w:val="008002D2"/>
    <w:rsid w:val="0080062F"/>
    <w:rsid w:val="00800B86"/>
    <w:rsid w:val="00803197"/>
    <w:rsid w:val="00803555"/>
    <w:rsid w:val="00804C9F"/>
    <w:rsid w:val="008050AE"/>
    <w:rsid w:val="00810789"/>
    <w:rsid w:val="008117B8"/>
    <w:rsid w:val="00811956"/>
    <w:rsid w:val="0081254E"/>
    <w:rsid w:val="00812E5A"/>
    <w:rsid w:val="00813728"/>
    <w:rsid w:val="00813FE8"/>
    <w:rsid w:val="008156FC"/>
    <w:rsid w:val="0081589D"/>
    <w:rsid w:val="00815D92"/>
    <w:rsid w:val="00815DB8"/>
    <w:rsid w:val="00815E8F"/>
    <w:rsid w:val="00817738"/>
    <w:rsid w:val="00817ADD"/>
    <w:rsid w:val="00821157"/>
    <w:rsid w:val="008214A1"/>
    <w:rsid w:val="0082179A"/>
    <w:rsid w:val="00822BF5"/>
    <w:rsid w:val="00823291"/>
    <w:rsid w:val="00824826"/>
    <w:rsid w:val="0082538B"/>
    <w:rsid w:val="00825DEF"/>
    <w:rsid w:val="00826F2E"/>
    <w:rsid w:val="008315DD"/>
    <w:rsid w:val="00831BBE"/>
    <w:rsid w:val="008338B0"/>
    <w:rsid w:val="0083406E"/>
    <w:rsid w:val="0083508E"/>
    <w:rsid w:val="008401F0"/>
    <w:rsid w:val="008408F1"/>
    <w:rsid w:val="0084295B"/>
    <w:rsid w:val="00843C4B"/>
    <w:rsid w:val="00844449"/>
    <w:rsid w:val="008451D0"/>
    <w:rsid w:val="008456FA"/>
    <w:rsid w:val="00845709"/>
    <w:rsid w:val="00845E20"/>
    <w:rsid w:val="00845F58"/>
    <w:rsid w:val="00846209"/>
    <w:rsid w:val="008465AD"/>
    <w:rsid w:val="00847863"/>
    <w:rsid w:val="0085106C"/>
    <w:rsid w:val="0085118C"/>
    <w:rsid w:val="008525FF"/>
    <w:rsid w:val="00852646"/>
    <w:rsid w:val="0085304E"/>
    <w:rsid w:val="00853963"/>
    <w:rsid w:val="008545B2"/>
    <w:rsid w:val="00854697"/>
    <w:rsid w:val="00855809"/>
    <w:rsid w:val="008559F0"/>
    <w:rsid w:val="00856F7F"/>
    <w:rsid w:val="008571ED"/>
    <w:rsid w:val="00857479"/>
    <w:rsid w:val="008601D2"/>
    <w:rsid w:val="00860277"/>
    <w:rsid w:val="00861962"/>
    <w:rsid w:val="00861D74"/>
    <w:rsid w:val="00862232"/>
    <w:rsid w:val="00862ECB"/>
    <w:rsid w:val="008632CE"/>
    <w:rsid w:val="00863B92"/>
    <w:rsid w:val="0086447B"/>
    <w:rsid w:val="00864B47"/>
    <w:rsid w:val="00866770"/>
    <w:rsid w:val="0087023A"/>
    <w:rsid w:val="00870865"/>
    <w:rsid w:val="00871CF6"/>
    <w:rsid w:val="00871D91"/>
    <w:rsid w:val="0087287B"/>
    <w:rsid w:val="00874C0A"/>
    <w:rsid w:val="00875CD4"/>
    <w:rsid w:val="00876E7C"/>
    <w:rsid w:val="008770BF"/>
    <w:rsid w:val="0087774A"/>
    <w:rsid w:val="0088062D"/>
    <w:rsid w:val="00880CF5"/>
    <w:rsid w:val="00882742"/>
    <w:rsid w:val="00884045"/>
    <w:rsid w:val="008847C5"/>
    <w:rsid w:val="00884DF3"/>
    <w:rsid w:val="0088552D"/>
    <w:rsid w:val="00886020"/>
    <w:rsid w:val="00886561"/>
    <w:rsid w:val="00887C98"/>
    <w:rsid w:val="008905E1"/>
    <w:rsid w:val="0089072F"/>
    <w:rsid w:val="00891BF9"/>
    <w:rsid w:val="00892381"/>
    <w:rsid w:val="008925B6"/>
    <w:rsid w:val="0089285B"/>
    <w:rsid w:val="00892DB6"/>
    <w:rsid w:val="00893C1D"/>
    <w:rsid w:val="0089443F"/>
    <w:rsid w:val="008963C3"/>
    <w:rsid w:val="008967AA"/>
    <w:rsid w:val="00897755"/>
    <w:rsid w:val="00897891"/>
    <w:rsid w:val="00897CAF"/>
    <w:rsid w:val="008A1E37"/>
    <w:rsid w:val="008A2147"/>
    <w:rsid w:val="008A29D5"/>
    <w:rsid w:val="008A3F01"/>
    <w:rsid w:val="008A41E8"/>
    <w:rsid w:val="008A4745"/>
    <w:rsid w:val="008A551E"/>
    <w:rsid w:val="008A637F"/>
    <w:rsid w:val="008A67B5"/>
    <w:rsid w:val="008A777D"/>
    <w:rsid w:val="008B0C97"/>
    <w:rsid w:val="008B19EA"/>
    <w:rsid w:val="008B2297"/>
    <w:rsid w:val="008B232D"/>
    <w:rsid w:val="008B24CA"/>
    <w:rsid w:val="008B3ABE"/>
    <w:rsid w:val="008B4839"/>
    <w:rsid w:val="008B70D0"/>
    <w:rsid w:val="008B7F5B"/>
    <w:rsid w:val="008C0624"/>
    <w:rsid w:val="008C2252"/>
    <w:rsid w:val="008C25A6"/>
    <w:rsid w:val="008C2BBD"/>
    <w:rsid w:val="008C2FED"/>
    <w:rsid w:val="008C3139"/>
    <w:rsid w:val="008C3BFA"/>
    <w:rsid w:val="008C5634"/>
    <w:rsid w:val="008C706E"/>
    <w:rsid w:val="008D027C"/>
    <w:rsid w:val="008D0D86"/>
    <w:rsid w:val="008D1838"/>
    <w:rsid w:val="008D2BC9"/>
    <w:rsid w:val="008D3BBE"/>
    <w:rsid w:val="008D489F"/>
    <w:rsid w:val="008D53CD"/>
    <w:rsid w:val="008D5A0B"/>
    <w:rsid w:val="008D5BEC"/>
    <w:rsid w:val="008D76A7"/>
    <w:rsid w:val="008E01AD"/>
    <w:rsid w:val="008E1500"/>
    <w:rsid w:val="008E184C"/>
    <w:rsid w:val="008E228E"/>
    <w:rsid w:val="008E2397"/>
    <w:rsid w:val="008E3877"/>
    <w:rsid w:val="008E4B57"/>
    <w:rsid w:val="008E5F20"/>
    <w:rsid w:val="008E6BDD"/>
    <w:rsid w:val="008E7C22"/>
    <w:rsid w:val="008E7F64"/>
    <w:rsid w:val="008F04AB"/>
    <w:rsid w:val="008F08BF"/>
    <w:rsid w:val="008F0B23"/>
    <w:rsid w:val="008F452F"/>
    <w:rsid w:val="008F494C"/>
    <w:rsid w:val="008F4D8C"/>
    <w:rsid w:val="008F523B"/>
    <w:rsid w:val="008F5956"/>
    <w:rsid w:val="008F5999"/>
    <w:rsid w:val="008F6E32"/>
    <w:rsid w:val="00900F0B"/>
    <w:rsid w:val="0090134D"/>
    <w:rsid w:val="00903B47"/>
    <w:rsid w:val="0090463E"/>
    <w:rsid w:val="00904806"/>
    <w:rsid w:val="00904B80"/>
    <w:rsid w:val="009050B6"/>
    <w:rsid w:val="00905859"/>
    <w:rsid w:val="009058FD"/>
    <w:rsid w:val="009059A5"/>
    <w:rsid w:val="00907602"/>
    <w:rsid w:val="00907D91"/>
    <w:rsid w:val="00907FA6"/>
    <w:rsid w:val="00910078"/>
    <w:rsid w:val="009119D5"/>
    <w:rsid w:val="00912FE0"/>
    <w:rsid w:val="00913523"/>
    <w:rsid w:val="009139A9"/>
    <w:rsid w:val="00913AD9"/>
    <w:rsid w:val="00913DE4"/>
    <w:rsid w:val="00913ECF"/>
    <w:rsid w:val="00914814"/>
    <w:rsid w:val="00914E3E"/>
    <w:rsid w:val="009151DF"/>
    <w:rsid w:val="009162F6"/>
    <w:rsid w:val="00920D52"/>
    <w:rsid w:val="00920E22"/>
    <w:rsid w:val="00921609"/>
    <w:rsid w:val="00921FA0"/>
    <w:rsid w:val="00923584"/>
    <w:rsid w:val="00923D43"/>
    <w:rsid w:val="009246C8"/>
    <w:rsid w:val="00926044"/>
    <w:rsid w:val="009260A0"/>
    <w:rsid w:val="0092667F"/>
    <w:rsid w:val="00926AAC"/>
    <w:rsid w:val="00926B27"/>
    <w:rsid w:val="00930C1C"/>
    <w:rsid w:val="0093100D"/>
    <w:rsid w:val="0093146B"/>
    <w:rsid w:val="00934704"/>
    <w:rsid w:val="0093594D"/>
    <w:rsid w:val="00935A45"/>
    <w:rsid w:val="00940C4A"/>
    <w:rsid w:val="0094182E"/>
    <w:rsid w:val="00941A28"/>
    <w:rsid w:val="0094266F"/>
    <w:rsid w:val="009436B4"/>
    <w:rsid w:val="0094426C"/>
    <w:rsid w:val="0094564F"/>
    <w:rsid w:val="00945696"/>
    <w:rsid w:val="0094586C"/>
    <w:rsid w:val="0094628A"/>
    <w:rsid w:val="00947362"/>
    <w:rsid w:val="00947B7C"/>
    <w:rsid w:val="00952441"/>
    <w:rsid w:val="0095285E"/>
    <w:rsid w:val="00952E2A"/>
    <w:rsid w:val="00954235"/>
    <w:rsid w:val="00954797"/>
    <w:rsid w:val="00957338"/>
    <w:rsid w:val="00960830"/>
    <w:rsid w:val="00961D0F"/>
    <w:rsid w:val="00963255"/>
    <w:rsid w:val="00964B4A"/>
    <w:rsid w:val="00965161"/>
    <w:rsid w:val="009652CE"/>
    <w:rsid w:val="00965AD9"/>
    <w:rsid w:val="00967F9B"/>
    <w:rsid w:val="00971D37"/>
    <w:rsid w:val="0097209F"/>
    <w:rsid w:val="00972794"/>
    <w:rsid w:val="00972CCE"/>
    <w:rsid w:val="0097406C"/>
    <w:rsid w:val="00976C22"/>
    <w:rsid w:val="009804F6"/>
    <w:rsid w:val="00980844"/>
    <w:rsid w:val="00980ECC"/>
    <w:rsid w:val="00983061"/>
    <w:rsid w:val="00984405"/>
    <w:rsid w:val="00985D28"/>
    <w:rsid w:val="009861FA"/>
    <w:rsid w:val="0098623A"/>
    <w:rsid w:val="00986507"/>
    <w:rsid w:val="009865A6"/>
    <w:rsid w:val="00986A01"/>
    <w:rsid w:val="009875CE"/>
    <w:rsid w:val="00991093"/>
    <w:rsid w:val="00991A99"/>
    <w:rsid w:val="00992DA8"/>
    <w:rsid w:val="0099308B"/>
    <w:rsid w:val="00994109"/>
    <w:rsid w:val="00995EBC"/>
    <w:rsid w:val="0099632E"/>
    <w:rsid w:val="009964E7"/>
    <w:rsid w:val="00997264"/>
    <w:rsid w:val="009A3140"/>
    <w:rsid w:val="009A32CA"/>
    <w:rsid w:val="009A425A"/>
    <w:rsid w:val="009A4562"/>
    <w:rsid w:val="009A51D9"/>
    <w:rsid w:val="009A56A7"/>
    <w:rsid w:val="009A74E7"/>
    <w:rsid w:val="009B08CC"/>
    <w:rsid w:val="009B13DE"/>
    <w:rsid w:val="009B3061"/>
    <w:rsid w:val="009B399B"/>
    <w:rsid w:val="009B3B71"/>
    <w:rsid w:val="009B521C"/>
    <w:rsid w:val="009B5D42"/>
    <w:rsid w:val="009B6630"/>
    <w:rsid w:val="009B70C5"/>
    <w:rsid w:val="009B7476"/>
    <w:rsid w:val="009B79E8"/>
    <w:rsid w:val="009C0469"/>
    <w:rsid w:val="009C0A86"/>
    <w:rsid w:val="009C0B9B"/>
    <w:rsid w:val="009C14F0"/>
    <w:rsid w:val="009C2F13"/>
    <w:rsid w:val="009C3CE5"/>
    <w:rsid w:val="009C4A0E"/>
    <w:rsid w:val="009C786B"/>
    <w:rsid w:val="009D0865"/>
    <w:rsid w:val="009D18B5"/>
    <w:rsid w:val="009D37A3"/>
    <w:rsid w:val="009D48B0"/>
    <w:rsid w:val="009D5017"/>
    <w:rsid w:val="009D65CC"/>
    <w:rsid w:val="009D6B87"/>
    <w:rsid w:val="009E0B33"/>
    <w:rsid w:val="009E0C29"/>
    <w:rsid w:val="009E142D"/>
    <w:rsid w:val="009E1DF5"/>
    <w:rsid w:val="009E2C43"/>
    <w:rsid w:val="009E3653"/>
    <w:rsid w:val="009E39D7"/>
    <w:rsid w:val="009E5600"/>
    <w:rsid w:val="009E5FCD"/>
    <w:rsid w:val="009E6194"/>
    <w:rsid w:val="009E6A09"/>
    <w:rsid w:val="009E7692"/>
    <w:rsid w:val="009E7FF7"/>
    <w:rsid w:val="009F1FC7"/>
    <w:rsid w:val="009F30AD"/>
    <w:rsid w:val="009F3522"/>
    <w:rsid w:val="009F4DE9"/>
    <w:rsid w:val="009F5191"/>
    <w:rsid w:val="009F560E"/>
    <w:rsid w:val="009F5B16"/>
    <w:rsid w:val="009F5D0C"/>
    <w:rsid w:val="009F612B"/>
    <w:rsid w:val="009F7696"/>
    <w:rsid w:val="00A00A77"/>
    <w:rsid w:val="00A00FA0"/>
    <w:rsid w:val="00A0103D"/>
    <w:rsid w:val="00A0181E"/>
    <w:rsid w:val="00A02578"/>
    <w:rsid w:val="00A027C4"/>
    <w:rsid w:val="00A0555B"/>
    <w:rsid w:val="00A05ACD"/>
    <w:rsid w:val="00A06B6F"/>
    <w:rsid w:val="00A070C7"/>
    <w:rsid w:val="00A07649"/>
    <w:rsid w:val="00A07A72"/>
    <w:rsid w:val="00A1056E"/>
    <w:rsid w:val="00A1069F"/>
    <w:rsid w:val="00A120AD"/>
    <w:rsid w:val="00A12370"/>
    <w:rsid w:val="00A1419A"/>
    <w:rsid w:val="00A141FC"/>
    <w:rsid w:val="00A14524"/>
    <w:rsid w:val="00A15684"/>
    <w:rsid w:val="00A15E59"/>
    <w:rsid w:val="00A164CD"/>
    <w:rsid w:val="00A171AA"/>
    <w:rsid w:val="00A20E5E"/>
    <w:rsid w:val="00A23D04"/>
    <w:rsid w:val="00A2425A"/>
    <w:rsid w:val="00A253D3"/>
    <w:rsid w:val="00A26F46"/>
    <w:rsid w:val="00A276FE"/>
    <w:rsid w:val="00A30203"/>
    <w:rsid w:val="00A310C6"/>
    <w:rsid w:val="00A31569"/>
    <w:rsid w:val="00A31689"/>
    <w:rsid w:val="00A320BD"/>
    <w:rsid w:val="00A322AE"/>
    <w:rsid w:val="00A33139"/>
    <w:rsid w:val="00A3319B"/>
    <w:rsid w:val="00A336B6"/>
    <w:rsid w:val="00A34002"/>
    <w:rsid w:val="00A34568"/>
    <w:rsid w:val="00A34C3C"/>
    <w:rsid w:val="00A34DDC"/>
    <w:rsid w:val="00A3677A"/>
    <w:rsid w:val="00A36A73"/>
    <w:rsid w:val="00A37A8F"/>
    <w:rsid w:val="00A4055E"/>
    <w:rsid w:val="00A419DC"/>
    <w:rsid w:val="00A41DAF"/>
    <w:rsid w:val="00A433A9"/>
    <w:rsid w:val="00A435AE"/>
    <w:rsid w:val="00A4410F"/>
    <w:rsid w:val="00A44214"/>
    <w:rsid w:val="00A44306"/>
    <w:rsid w:val="00A44862"/>
    <w:rsid w:val="00A44DF5"/>
    <w:rsid w:val="00A455BE"/>
    <w:rsid w:val="00A46587"/>
    <w:rsid w:val="00A473A9"/>
    <w:rsid w:val="00A47A5F"/>
    <w:rsid w:val="00A47E13"/>
    <w:rsid w:val="00A47E5E"/>
    <w:rsid w:val="00A50DCF"/>
    <w:rsid w:val="00A5128E"/>
    <w:rsid w:val="00A5132D"/>
    <w:rsid w:val="00A5226E"/>
    <w:rsid w:val="00A53A1D"/>
    <w:rsid w:val="00A5444B"/>
    <w:rsid w:val="00A546CE"/>
    <w:rsid w:val="00A56587"/>
    <w:rsid w:val="00A5674C"/>
    <w:rsid w:val="00A56913"/>
    <w:rsid w:val="00A56BFB"/>
    <w:rsid w:val="00A575C2"/>
    <w:rsid w:val="00A57FA7"/>
    <w:rsid w:val="00A604B8"/>
    <w:rsid w:val="00A61363"/>
    <w:rsid w:val="00A6224F"/>
    <w:rsid w:val="00A6360B"/>
    <w:rsid w:val="00A643ED"/>
    <w:rsid w:val="00A669CA"/>
    <w:rsid w:val="00A66D8F"/>
    <w:rsid w:val="00A679A0"/>
    <w:rsid w:val="00A71621"/>
    <w:rsid w:val="00A71943"/>
    <w:rsid w:val="00A73EFE"/>
    <w:rsid w:val="00A74635"/>
    <w:rsid w:val="00A74B51"/>
    <w:rsid w:val="00A74B5D"/>
    <w:rsid w:val="00A74CD1"/>
    <w:rsid w:val="00A74D5A"/>
    <w:rsid w:val="00A74DEB"/>
    <w:rsid w:val="00A74FFA"/>
    <w:rsid w:val="00A752DD"/>
    <w:rsid w:val="00A754FF"/>
    <w:rsid w:val="00A75A17"/>
    <w:rsid w:val="00A76015"/>
    <w:rsid w:val="00A764D4"/>
    <w:rsid w:val="00A76723"/>
    <w:rsid w:val="00A8006D"/>
    <w:rsid w:val="00A8085E"/>
    <w:rsid w:val="00A8095A"/>
    <w:rsid w:val="00A82064"/>
    <w:rsid w:val="00A82C91"/>
    <w:rsid w:val="00A8355E"/>
    <w:rsid w:val="00A852C2"/>
    <w:rsid w:val="00A8609A"/>
    <w:rsid w:val="00A86247"/>
    <w:rsid w:val="00A8658D"/>
    <w:rsid w:val="00A8659A"/>
    <w:rsid w:val="00A86847"/>
    <w:rsid w:val="00A86D61"/>
    <w:rsid w:val="00A906C7"/>
    <w:rsid w:val="00A91B2C"/>
    <w:rsid w:val="00A93112"/>
    <w:rsid w:val="00A940EE"/>
    <w:rsid w:val="00A955B8"/>
    <w:rsid w:val="00A958F3"/>
    <w:rsid w:val="00A961A2"/>
    <w:rsid w:val="00A964AB"/>
    <w:rsid w:val="00A96CFC"/>
    <w:rsid w:val="00A96F71"/>
    <w:rsid w:val="00A9760F"/>
    <w:rsid w:val="00A97DD0"/>
    <w:rsid w:val="00AA1DBF"/>
    <w:rsid w:val="00AA2E08"/>
    <w:rsid w:val="00AA3754"/>
    <w:rsid w:val="00AA46D1"/>
    <w:rsid w:val="00AA4D0F"/>
    <w:rsid w:val="00AA6133"/>
    <w:rsid w:val="00AA6621"/>
    <w:rsid w:val="00AA668E"/>
    <w:rsid w:val="00AA7161"/>
    <w:rsid w:val="00AB14C7"/>
    <w:rsid w:val="00AB158E"/>
    <w:rsid w:val="00AB1D5F"/>
    <w:rsid w:val="00AB2FCC"/>
    <w:rsid w:val="00AB35CA"/>
    <w:rsid w:val="00AB5A89"/>
    <w:rsid w:val="00AB6017"/>
    <w:rsid w:val="00AB60AB"/>
    <w:rsid w:val="00AB6C10"/>
    <w:rsid w:val="00AB76C9"/>
    <w:rsid w:val="00AB7A5F"/>
    <w:rsid w:val="00AC1458"/>
    <w:rsid w:val="00AC3363"/>
    <w:rsid w:val="00AC3D1A"/>
    <w:rsid w:val="00AC5635"/>
    <w:rsid w:val="00AC5AF2"/>
    <w:rsid w:val="00AC6FCD"/>
    <w:rsid w:val="00AC7857"/>
    <w:rsid w:val="00AC79A0"/>
    <w:rsid w:val="00AD1A26"/>
    <w:rsid w:val="00AD2D29"/>
    <w:rsid w:val="00AD32F3"/>
    <w:rsid w:val="00AD350A"/>
    <w:rsid w:val="00AD3E82"/>
    <w:rsid w:val="00AD3F5B"/>
    <w:rsid w:val="00AD47BA"/>
    <w:rsid w:val="00AD521B"/>
    <w:rsid w:val="00AD626D"/>
    <w:rsid w:val="00AD77F8"/>
    <w:rsid w:val="00AD7BC7"/>
    <w:rsid w:val="00AD7F11"/>
    <w:rsid w:val="00AE0173"/>
    <w:rsid w:val="00AE16B9"/>
    <w:rsid w:val="00AE2021"/>
    <w:rsid w:val="00AE3144"/>
    <w:rsid w:val="00AE55CA"/>
    <w:rsid w:val="00AE6039"/>
    <w:rsid w:val="00AE6E8E"/>
    <w:rsid w:val="00AE782B"/>
    <w:rsid w:val="00AF0329"/>
    <w:rsid w:val="00AF05B7"/>
    <w:rsid w:val="00AF2139"/>
    <w:rsid w:val="00AF5361"/>
    <w:rsid w:val="00AF53A4"/>
    <w:rsid w:val="00AF580E"/>
    <w:rsid w:val="00AF5DBF"/>
    <w:rsid w:val="00AF6611"/>
    <w:rsid w:val="00AF68D4"/>
    <w:rsid w:val="00AF77C1"/>
    <w:rsid w:val="00B01A2B"/>
    <w:rsid w:val="00B028F3"/>
    <w:rsid w:val="00B03536"/>
    <w:rsid w:val="00B046F6"/>
    <w:rsid w:val="00B04B71"/>
    <w:rsid w:val="00B0642E"/>
    <w:rsid w:val="00B11888"/>
    <w:rsid w:val="00B1428D"/>
    <w:rsid w:val="00B14960"/>
    <w:rsid w:val="00B14A42"/>
    <w:rsid w:val="00B14AD7"/>
    <w:rsid w:val="00B154DA"/>
    <w:rsid w:val="00B156A5"/>
    <w:rsid w:val="00B15B47"/>
    <w:rsid w:val="00B15BDF"/>
    <w:rsid w:val="00B166A1"/>
    <w:rsid w:val="00B167B1"/>
    <w:rsid w:val="00B168E5"/>
    <w:rsid w:val="00B16A4E"/>
    <w:rsid w:val="00B17BED"/>
    <w:rsid w:val="00B17ECB"/>
    <w:rsid w:val="00B20128"/>
    <w:rsid w:val="00B224E5"/>
    <w:rsid w:val="00B22771"/>
    <w:rsid w:val="00B2322E"/>
    <w:rsid w:val="00B241B3"/>
    <w:rsid w:val="00B25894"/>
    <w:rsid w:val="00B274F9"/>
    <w:rsid w:val="00B27D66"/>
    <w:rsid w:val="00B30751"/>
    <w:rsid w:val="00B30794"/>
    <w:rsid w:val="00B30D08"/>
    <w:rsid w:val="00B312C5"/>
    <w:rsid w:val="00B319AB"/>
    <w:rsid w:val="00B31E0A"/>
    <w:rsid w:val="00B321B6"/>
    <w:rsid w:val="00B322D8"/>
    <w:rsid w:val="00B3288F"/>
    <w:rsid w:val="00B32EF3"/>
    <w:rsid w:val="00B32F6D"/>
    <w:rsid w:val="00B33AB1"/>
    <w:rsid w:val="00B34CF3"/>
    <w:rsid w:val="00B3628B"/>
    <w:rsid w:val="00B36382"/>
    <w:rsid w:val="00B36903"/>
    <w:rsid w:val="00B37532"/>
    <w:rsid w:val="00B4026B"/>
    <w:rsid w:val="00B41876"/>
    <w:rsid w:val="00B42FE1"/>
    <w:rsid w:val="00B431EA"/>
    <w:rsid w:val="00B43B5D"/>
    <w:rsid w:val="00B4463A"/>
    <w:rsid w:val="00B44E34"/>
    <w:rsid w:val="00B45384"/>
    <w:rsid w:val="00B47EA3"/>
    <w:rsid w:val="00B5252F"/>
    <w:rsid w:val="00B52C33"/>
    <w:rsid w:val="00B52FD8"/>
    <w:rsid w:val="00B54223"/>
    <w:rsid w:val="00B55358"/>
    <w:rsid w:val="00B55CE4"/>
    <w:rsid w:val="00B56C07"/>
    <w:rsid w:val="00B57F9C"/>
    <w:rsid w:val="00B600BB"/>
    <w:rsid w:val="00B60E9C"/>
    <w:rsid w:val="00B61A62"/>
    <w:rsid w:val="00B63764"/>
    <w:rsid w:val="00B64B46"/>
    <w:rsid w:val="00B650B2"/>
    <w:rsid w:val="00B653C0"/>
    <w:rsid w:val="00B6592E"/>
    <w:rsid w:val="00B659C7"/>
    <w:rsid w:val="00B65CFD"/>
    <w:rsid w:val="00B65E0E"/>
    <w:rsid w:val="00B7059E"/>
    <w:rsid w:val="00B70F55"/>
    <w:rsid w:val="00B71AA6"/>
    <w:rsid w:val="00B71F82"/>
    <w:rsid w:val="00B72538"/>
    <w:rsid w:val="00B72624"/>
    <w:rsid w:val="00B73454"/>
    <w:rsid w:val="00B73792"/>
    <w:rsid w:val="00B74B30"/>
    <w:rsid w:val="00B74FF1"/>
    <w:rsid w:val="00B75E82"/>
    <w:rsid w:val="00B76BA4"/>
    <w:rsid w:val="00B76C03"/>
    <w:rsid w:val="00B80C34"/>
    <w:rsid w:val="00B80D62"/>
    <w:rsid w:val="00B816B3"/>
    <w:rsid w:val="00B826AB"/>
    <w:rsid w:val="00B83794"/>
    <w:rsid w:val="00B837AC"/>
    <w:rsid w:val="00B83E59"/>
    <w:rsid w:val="00B84399"/>
    <w:rsid w:val="00B85103"/>
    <w:rsid w:val="00B85926"/>
    <w:rsid w:val="00B87091"/>
    <w:rsid w:val="00B8776E"/>
    <w:rsid w:val="00B877C5"/>
    <w:rsid w:val="00B87A37"/>
    <w:rsid w:val="00B90557"/>
    <w:rsid w:val="00B90E39"/>
    <w:rsid w:val="00B96027"/>
    <w:rsid w:val="00B96912"/>
    <w:rsid w:val="00B96E8B"/>
    <w:rsid w:val="00B97DAB"/>
    <w:rsid w:val="00B97EAE"/>
    <w:rsid w:val="00BA2F54"/>
    <w:rsid w:val="00BA4A89"/>
    <w:rsid w:val="00BA5324"/>
    <w:rsid w:val="00BA61AB"/>
    <w:rsid w:val="00BA6706"/>
    <w:rsid w:val="00BA70AB"/>
    <w:rsid w:val="00BA7340"/>
    <w:rsid w:val="00BA7357"/>
    <w:rsid w:val="00BA7BB4"/>
    <w:rsid w:val="00BA7C9D"/>
    <w:rsid w:val="00BB0943"/>
    <w:rsid w:val="00BB13F0"/>
    <w:rsid w:val="00BB1C93"/>
    <w:rsid w:val="00BB3B3A"/>
    <w:rsid w:val="00BB40FC"/>
    <w:rsid w:val="00BB4249"/>
    <w:rsid w:val="00BB4BF1"/>
    <w:rsid w:val="00BB58B0"/>
    <w:rsid w:val="00BB7021"/>
    <w:rsid w:val="00BB7590"/>
    <w:rsid w:val="00BB7FAA"/>
    <w:rsid w:val="00BC16A7"/>
    <w:rsid w:val="00BC3490"/>
    <w:rsid w:val="00BC4904"/>
    <w:rsid w:val="00BC4F70"/>
    <w:rsid w:val="00BC5293"/>
    <w:rsid w:val="00BC6696"/>
    <w:rsid w:val="00BD0A60"/>
    <w:rsid w:val="00BD1236"/>
    <w:rsid w:val="00BD284F"/>
    <w:rsid w:val="00BD32EA"/>
    <w:rsid w:val="00BD3614"/>
    <w:rsid w:val="00BD3A03"/>
    <w:rsid w:val="00BD3D32"/>
    <w:rsid w:val="00BD42CD"/>
    <w:rsid w:val="00BD47C1"/>
    <w:rsid w:val="00BD65A7"/>
    <w:rsid w:val="00BD6842"/>
    <w:rsid w:val="00BD6D8E"/>
    <w:rsid w:val="00BD7048"/>
    <w:rsid w:val="00BD78A6"/>
    <w:rsid w:val="00BE079E"/>
    <w:rsid w:val="00BE0907"/>
    <w:rsid w:val="00BE0CFA"/>
    <w:rsid w:val="00BE160A"/>
    <w:rsid w:val="00BE1DC3"/>
    <w:rsid w:val="00BE2FE8"/>
    <w:rsid w:val="00BE317D"/>
    <w:rsid w:val="00BE5122"/>
    <w:rsid w:val="00BE55D5"/>
    <w:rsid w:val="00BE59D1"/>
    <w:rsid w:val="00BE5A53"/>
    <w:rsid w:val="00BE5AAC"/>
    <w:rsid w:val="00BF0415"/>
    <w:rsid w:val="00BF067F"/>
    <w:rsid w:val="00BF0D23"/>
    <w:rsid w:val="00BF125B"/>
    <w:rsid w:val="00BF1AA3"/>
    <w:rsid w:val="00BF3975"/>
    <w:rsid w:val="00BF3B57"/>
    <w:rsid w:val="00BF6EDE"/>
    <w:rsid w:val="00BF7498"/>
    <w:rsid w:val="00C00E2C"/>
    <w:rsid w:val="00C015DC"/>
    <w:rsid w:val="00C01DD2"/>
    <w:rsid w:val="00C03706"/>
    <w:rsid w:val="00C04968"/>
    <w:rsid w:val="00C05BC7"/>
    <w:rsid w:val="00C068CA"/>
    <w:rsid w:val="00C06FEF"/>
    <w:rsid w:val="00C077F6"/>
    <w:rsid w:val="00C07A5A"/>
    <w:rsid w:val="00C07E6F"/>
    <w:rsid w:val="00C11DA4"/>
    <w:rsid w:val="00C124CB"/>
    <w:rsid w:val="00C137E8"/>
    <w:rsid w:val="00C13DFE"/>
    <w:rsid w:val="00C1495D"/>
    <w:rsid w:val="00C169E5"/>
    <w:rsid w:val="00C171FB"/>
    <w:rsid w:val="00C20331"/>
    <w:rsid w:val="00C204D8"/>
    <w:rsid w:val="00C20793"/>
    <w:rsid w:val="00C213F8"/>
    <w:rsid w:val="00C22B37"/>
    <w:rsid w:val="00C24205"/>
    <w:rsid w:val="00C24DA1"/>
    <w:rsid w:val="00C25E28"/>
    <w:rsid w:val="00C27FFA"/>
    <w:rsid w:val="00C30874"/>
    <w:rsid w:val="00C3122C"/>
    <w:rsid w:val="00C31572"/>
    <w:rsid w:val="00C319A4"/>
    <w:rsid w:val="00C31D4D"/>
    <w:rsid w:val="00C32159"/>
    <w:rsid w:val="00C338A3"/>
    <w:rsid w:val="00C33A2A"/>
    <w:rsid w:val="00C34554"/>
    <w:rsid w:val="00C3602D"/>
    <w:rsid w:val="00C3658D"/>
    <w:rsid w:val="00C40345"/>
    <w:rsid w:val="00C448B9"/>
    <w:rsid w:val="00C458C2"/>
    <w:rsid w:val="00C45AA1"/>
    <w:rsid w:val="00C45D8E"/>
    <w:rsid w:val="00C466A6"/>
    <w:rsid w:val="00C50125"/>
    <w:rsid w:val="00C50F47"/>
    <w:rsid w:val="00C529DA"/>
    <w:rsid w:val="00C52AA6"/>
    <w:rsid w:val="00C540E0"/>
    <w:rsid w:val="00C54905"/>
    <w:rsid w:val="00C565A2"/>
    <w:rsid w:val="00C56715"/>
    <w:rsid w:val="00C574B3"/>
    <w:rsid w:val="00C57B1B"/>
    <w:rsid w:val="00C57ED7"/>
    <w:rsid w:val="00C607BD"/>
    <w:rsid w:val="00C61ED1"/>
    <w:rsid w:val="00C634D7"/>
    <w:rsid w:val="00C63D71"/>
    <w:rsid w:val="00C64EFE"/>
    <w:rsid w:val="00C65D54"/>
    <w:rsid w:val="00C66152"/>
    <w:rsid w:val="00C66A52"/>
    <w:rsid w:val="00C67321"/>
    <w:rsid w:val="00C71DA2"/>
    <w:rsid w:val="00C73090"/>
    <w:rsid w:val="00C732C9"/>
    <w:rsid w:val="00C736EA"/>
    <w:rsid w:val="00C7491B"/>
    <w:rsid w:val="00C75660"/>
    <w:rsid w:val="00C7701E"/>
    <w:rsid w:val="00C77763"/>
    <w:rsid w:val="00C77F10"/>
    <w:rsid w:val="00C80006"/>
    <w:rsid w:val="00C8113B"/>
    <w:rsid w:val="00C823BA"/>
    <w:rsid w:val="00C82A04"/>
    <w:rsid w:val="00C83091"/>
    <w:rsid w:val="00C83CD4"/>
    <w:rsid w:val="00C84599"/>
    <w:rsid w:val="00C85C5D"/>
    <w:rsid w:val="00C8615D"/>
    <w:rsid w:val="00C864A4"/>
    <w:rsid w:val="00C86B8D"/>
    <w:rsid w:val="00C86D45"/>
    <w:rsid w:val="00C87780"/>
    <w:rsid w:val="00C91169"/>
    <w:rsid w:val="00C92BD0"/>
    <w:rsid w:val="00C92C9E"/>
    <w:rsid w:val="00C92CFC"/>
    <w:rsid w:val="00C93350"/>
    <w:rsid w:val="00C93609"/>
    <w:rsid w:val="00C93CA9"/>
    <w:rsid w:val="00C943D7"/>
    <w:rsid w:val="00C94CB2"/>
    <w:rsid w:val="00C94DA6"/>
    <w:rsid w:val="00C94E0D"/>
    <w:rsid w:val="00C9560D"/>
    <w:rsid w:val="00C95A1A"/>
    <w:rsid w:val="00C96383"/>
    <w:rsid w:val="00C96A2C"/>
    <w:rsid w:val="00C96F41"/>
    <w:rsid w:val="00C97101"/>
    <w:rsid w:val="00CA1143"/>
    <w:rsid w:val="00CA14AA"/>
    <w:rsid w:val="00CA1A27"/>
    <w:rsid w:val="00CA1D74"/>
    <w:rsid w:val="00CA291B"/>
    <w:rsid w:val="00CA32D9"/>
    <w:rsid w:val="00CA4302"/>
    <w:rsid w:val="00CA449D"/>
    <w:rsid w:val="00CA55C6"/>
    <w:rsid w:val="00CA5E6F"/>
    <w:rsid w:val="00CA62A2"/>
    <w:rsid w:val="00CB0B46"/>
    <w:rsid w:val="00CB1499"/>
    <w:rsid w:val="00CB2731"/>
    <w:rsid w:val="00CB31F5"/>
    <w:rsid w:val="00CB347C"/>
    <w:rsid w:val="00CB3684"/>
    <w:rsid w:val="00CB3C20"/>
    <w:rsid w:val="00CB3E0E"/>
    <w:rsid w:val="00CB4C7B"/>
    <w:rsid w:val="00CB7153"/>
    <w:rsid w:val="00CB79A3"/>
    <w:rsid w:val="00CC0091"/>
    <w:rsid w:val="00CC075F"/>
    <w:rsid w:val="00CC13F0"/>
    <w:rsid w:val="00CC1C54"/>
    <w:rsid w:val="00CC1D79"/>
    <w:rsid w:val="00CC4964"/>
    <w:rsid w:val="00CC5AA4"/>
    <w:rsid w:val="00CC61AC"/>
    <w:rsid w:val="00CC6643"/>
    <w:rsid w:val="00CD004A"/>
    <w:rsid w:val="00CD669D"/>
    <w:rsid w:val="00CD7C8A"/>
    <w:rsid w:val="00CE1AC6"/>
    <w:rsid w:val="00CE1F20"/>
    <w:rsid w:val="00CE26B6"/>
    <w:rsid w:val="00CE2FC1"/>
    <w:rsid w:val="00CE380F"/>
    <w:rsid w:val="00CE40CF"/>
    <w:rsid w:val="00CE40DA"/>
    <w:rsid w:val="00CE54BA"/>
    <w:rsid w:val="00CE5C43"/>
    <w:rsid w:val="00CE625E"/>
    <w:rsid w:val="00CE7C4E"/>
    <w:rsid w:val="00CF0E4E"/>
    <w:rsid w:val="00CF2423"/>
    <w:rsid w:val="00CF2609"/>
    <w:rsid w:val="00CF330D"/>
    <w:rsid w:val="00CF3B9C"/>
    <w:rsid w:val="00CF3FE3"/>
    <w:rsid w:val="00CF492A"/>
    <w:rsid w:val="00CF5ACA"/>
    <w:rsid w:val="00CF655D"/>
    <w:rsid w:val="00CF6877"/>
    <w:rsid w:val="00CF6EAC"/>
    <w:rsid w:val="00CF6F93"/>
    <w:rsid w:val="00CF78D5"/>
    <w:rsid w:val="00D000C0"/>
    <w:rsid w:val="00D018EA"/>
    <w:rsid w:val="00D01B17"/>
    <w:rsid w:val="00D01B78"/>
    <w:rsid w:val="00D037BA"/>
    <w:rsid w:val="00D041E4"/>
    <w:rsid w:val="00D04285"/>
    <w:rsid w:val="00D10947"/>
    <w:rsid w:val="00D12130"/>
    <w:rsid w:val="00D124A1"/>
    <w:rsid w:val="00D12718"/>
    <w:rsid w:val="00D12847"/>
    <w:rsid w:val="00D12C4E"/>
    <w:rsid w:val="00D134B1"/>
    <w:rsid w:val="00D149CA"/>
    <w:rsid w:val="00D1508F"/>
    <w:rsid w:val="00D158DD"/>
    <w:rsid w:val="00D15CED"/>
    <w:rsid w:val="00D1786E"/>
    <w:rsid w:val="00D17C1D"/>
    <w:rsid w:val="00D20E11"/>
    <w:rsid w:val="00D21071"/>
    <w:rsid w:val="00D216DF"/>
    <w:rsid w:val="00D21BA2"/>
    <w:rsid w:val="00D22DEC"/>
    <w:rsid w:val="00D236A1"/>
    <w:rsid w:val="00D246C4"/>
    <w:rsid w:val="00D25343"/>
    <w:rsid w:val="00D257D4"/>
    <w:rsid w:val="00D26143"/>
    <w:rsid w:val="00D3053A"/>
    <w:rsid w:val="00D314CF"/>
    <w:rsid w:val="00D3283C"/>
    <w:rsid w:val="00D32F9D"/>
    <w:rsid w:val="00D33318"/>
    <w:rsid w:val="00D33647"/>
    <w:rsid w:val="00D344B9"/>
    <w:rsid w:val="00D35769"/>
    <w:rsid w:val="00D37B7D"/>
    <w:rsid w:val="00D407A9"/>
    <w:rsid w:val="00D412D6"/>
    <w:rsid w:val="00D42CBC"/>
    <w:rsid w:val="00D42CD3"/>
    <w:rsid w:val="00D4310E"/>
    <w:rsid w:val="00D436AB"/>
    <w:rsid w:val="00D474A8"/>
    <w:rsid w:val="00D47882"/>
    <w:rsid w:val="00D5061F"/>
    <w:rsid w:val="00D520C9"/>
    <w:rsid w:val="00D54E1E"/>
    <w:rsid w:val="00D56A05"/>
    <w:rsid w:val="00D6065E"/>
    <w:rsid w:val="00D60C59"/>
    <w:rsid w:val="00D60CEE"/>
    <w:rsid w:val="00D612B3"/>
    <w:rsid w:val="00D61FD3"/>
    <w:rsid w:val="00D6273D"/>
    <w:rsid w:val="00D62AA4"/>
    <w:rsid w:val="00D6463F"/>
    <w:rsid w:val="00D64A2F"/>
    <w:rsid w:val="00D65020"/>
    <w:rsid w:val="00D67806"/>
    <w:rsid w:val="00D67BC1"/>
    <w:rsid w:val="00D67FBA"/>
    <w:rsid w:val="00D72C30"/>
    <w:rsid w:val="00D73250"/>
    <w:rsid w:val="00D737D0"/>
    <w:rsid w:val="00D74039"/>
    <w:rsid w:val="00D74A30"/>
    <w:rsid w:val="00D75BA1"/>
    <w:rsid w:val="00D75BBB"/>
    <w:rsid w:val="00D75E2F"/>
    <w:rsid w:val="00D76676"/>
    <w:rsid w:val="00D76C40"/>
    <w:rsid w:val="00D76D94"/>
    <w:rsid w:val="00D77CB2"/>
    <w:rsid w:val="00D8172F"/>
    <w:rsid w:val="00D826E1"/>
    <w:rsid w:val="00D82C02"/>
    <w:rsid w:val="00D843B8"/>
    <w:rsid w:val="00D846E0"/>
    <w:rsid w:val="00D86DE7"/>
    <w:rsid w:val="00D91A21"/>
    <w:rsid w:val="00D92028"/>
    <w:rsid w:val="00D92632"/>
    <w:rsid w:val="00D96DBB"/>
    <w:rsid w:val="00D97343"/>
    <w:rsid w:val="00D97464"/>
    <w:rsid w:val="00DA03F4"/>
    <w:rsid w:val="00DA0B57"/>
    <w:rsid w:val="00DA1734"/>
    <w:rsid w:val="00DA25CF"/>
    <w:rsid w:val="00DA3852"/>
    <w:rsid w:val="00DA3AFF"/>
    <w:rsid w:val="00DA4D70"/>
    <w:rsid w:val="00DA56BF"/>
    <w:rsid w:val="00DA5FA6"/>
    <w:rsid w:val="00DA6124"/>
    <w:rsid w:val="00DA66B3"/>
    <w:rsid w:val="00DA6B4C"/>
    <w:rsid w:val="00DB0313"/>
    <w:rsid w:val="00DB20B2"/>
    <w:rsid w:val="00DB2124"/>
    <w:rsid w:val="00DB2D5E"/>
    <w:rsid w:val="00DB3315"/>
    <w:rsid w:val="00DB50DB"/>
    <w:rsid w:val="00DB5BF4"/>
    <w:rsid w:val="00DB5F03"/>
    <w:rsid w:val="00DB73ED"/>
    <w:rsid w:val="00DB7CB3"/>
    <w:rsid w:val="00DC18C9"/>
    <w:rsid w:val="00DC27CC"/>
    <w:rsid w:val="00DC37FE"/>
    <w:rsid w:val="00DC4379"/>
    <w:rsid w:val="00DC5AAF"/>
    <w:rsid w:val="00DC6461"/>
    <w:rsid w:val="00DC73FE"/>
    <w:rsid w:val="00DC7B1E"/>
    <w:rsid w:val="00DD1485"/>
    <w:rsid w:val="00DD47F2"/>
    <w:rsid w:val="00DD49D6"/>
    <w:rsid w:val="00DD56A9"/>
    <w:rsid w:val="00DD6F3A"/>
    <w:rsid w:val="00DD75B3"/>
    <w:rsid w:val="00DE0513"/>
    <w:rsid w:val="00DE0B12"/>
    <w:rsid w:val="00DE0E51"/>
    <w:rsid w:val="00DE2381"/>
    <w:rsid w:val="00DE2A3A"/>
    <w:rsid w:val="00DE34E2"/>
    <w:rsid w:val="00DE37F5"/>
    <w:rsid w:val="00DE3989"/>
    <w:rsid w:val="00DE419D"/>
    <w:rsid w:val="00DE45F8"/>
    <w:rsid w:val="00DE4799"/>
    <w:rsid w:val="00DE4DE8"/>
    <w:rsid w:val="00DE5552"/>
    <w:rsid w:val="00DE5F62"/>
    <w:rsid w:val="00DE66A6"/>
    <w:rsid w:val="00DE678D"/>
    <w:rsid w:val="00DE6987"/>
    <w:rsid w:val="00DF04CA"/>
    <w:rsid w:val="00DF0656"/>
    <w:rsid w:val="00DF18BC"/>
    <w:rsid w:val="00DF1FCD"/>
    <w:rsid w:val="00DF246E"/>
    <w:rsid w:val="00DF2B5E"/>
    <w:rsid w:val="00DF2F34"/>
    <w:rsid w:val="00DF48F3"/>
    <w:rsid w:val="00DF4E75"/>
    <w:rsid w:val="00DF621A"/>
    <w:rsid w:val="00DF6406"/>
    <w:rsid w:val="00DF677E"/>
    <w:rsid w:val="00DF6A76"/>
    <w:rsid w:val="00DF6C72"/>
    <w:rsid w:val="00DF6DC5"/>
    <w:rsid w:val="00E0016C"/>
    <w:rsid w:val="00E0257C"/>
    <w:rsid w:val="00E029F7"/>
    <w:rsid w:val="00E02EED"/>
    <w:rsid w:val="00E0327B"/>
    <w:rsid w:val="00E04688"/>
    <w:rsid w:val="00E04B3F"/>
    <w:rsid w:val="00E04D11"/>
    <w:rsid w:val="00E05650"/>
    <w:rsid w:val="00E05A8D"/>
    <w:rsid w:val="00E06AD8"/>
    <w:rsid w:val="00E06E50"/>
    <w:rsid w:val="00E0714D"/>
    <w:rsid w:val="00E07EF8"/>
    <w:rsid w:val="00E1027B"/>
    <w:rsid w:val="00E11C6A"/>
    <w:rsid w:val="00E12955"/>
    <w:rsid w:val="00E12F21"/>
    <w:rsid w:val="00E12FCB"/>
    <w:rsid w:val="00E14F0A"/>
    <w:rsid w:val="00E172C3"/>
    <w:rsid w:val="00E179F4"/>
    <w:rsid w:val="00E2169A"/>
    <w:rsid w:val="00E21E52"/>
    <w:rsid w:val="00E21EE2"/>
    <w:rsid w:val="00E2332E"/>
    <w:rsid w:val="00E23A41"/>
    <w:rsid w:val="00E240E4"/>
    <w:rsid w:val="00E24A8B"/>
    <w:rsid w:val="00E2535C"/>
    <w:rsid w:val="00E2594F"/>
    <w:rsid w:val="00E25A70"/>
    <w:rsid w:val="00E26D0C"/>
    <w:rsid w:val="00E30520"/>
    <w:rsid w:val="00E3119B"/>
    <w:rsid w:val="00E314DB"/>
    <w:rsid w:val="00E32758"/>
    <w:rsid w:val="00E3391F"/>
    <w:rsid w:val="00E3538C"/>
    <w:rsid w:val="00E36E9B"/>
    <w:rsid w:val="00E3714D"/>
    <w:rsid w:val="00E37578"/>
    <w:rsid w:val="00E411F2"/>
    <w:rsid w:val="00E4228C"/>
    <w:rsid w:val="00E4269E"/>
    <w:rsid w:val="00E45C94"/>
    <w:rsid w:val="00E468E8"/>
    <w:rsid w:val="00E4703E"/>
    <w:rsid w:val="00E47843"/>
    <w:rsid w:val="00E47B4A"/>
    <w:rsid w:val="00E500BE"/>
    <w:rsid w:val="00E503BA"/>
    <w:rsid w:val="00E51291"/>
    <w:rsid w:val="00E51CC7"/>
    <w:rsid w:val="00E5298E"/>
    <w:rsid w:val="00E539B1"/>
    <w:rsid w:val="00E54B71"/>
    <w:rsid w:val="00E555DC"/>
    <w:rsid w:val="00E55686"/>
    <w:rsid w:val="00E56A94"/>
    <w:rsid w:val="00E57A4F"/>
    <w:rsid w:val="00E600B2"/>
    <w:rsid w:val="00E60AFD"/>
    <w:rsid w:val="00E62015"/>
    <w:rsid w:val="00E62233"/>
    <w:rsid w:val="00E6227D"/>
    <w:rsid w:val="00E639FA"/>
    <w:rsid w:val="00E640B8"/>
    <w:rsid w:val="00E65A81"/>
    <w:rsid w:val="00E66107"/>
    <w:rsid w:val="00E66136"/>
    <w:rsid w:val="00E6713D"/>
    <w:rsid w:val="00E675A8"/>
    <w:rsid w:val="00E70380"/>
    <w:rsid w:val="00E71464"/>
    <w:rsid w:val="00E7166E"/>
    <w:rsid w:val="00E71C86"/>
    <w:rsid w:val="00E71E47"/>
    <w:rsid w:val="00E72AD1"/>
    <w:rsid w:val="00E72B3D"/>
    <w:rsid w:val="00E72F07"/>
    <w:rsid w:val="00E73408"/>
    <w:rsid w:val="00E74185"/>
    <w:rsid w:val="00E74204"/>
    <w:rsid w:val="00E7578D"/>
    <w:rsid w:val="00E76E60"/>
    <w:rsid w:val="00E774AF"/>
    <w:rsid w:val="00E77A8B"/>
    <w:rsid w:val="00E80158"/>
    <w:rsid w:val="00E8034F"/>
    <w:rsid w:val="00E80A6A"/>
    <w:rsid w:val="00E818FC"/>
    <w:rsid w:val="00E82484"/>
    <w:rsid w:val="00E83228"/>
    <w:rsid w:val="00E83439"/>
    <w:rsid w:val="00E83CA5"/>
    <w:rsid w:val="00E841E3"/>
    <w:rsid w:val="00E84C30"/>
    <w:rsid w:val="00E85A82"/>
    <w:rsid w:val="00E85F37"/>
    <w:rsid w:val="00E87487"/>
    <w:rsid w:val="00E87FD8"/>
    <w:rsid w:val="00E90208"/>
    <w:rsid w:val="00E90A8F"/>
    <w:rsid w:val="00E91639"/>
    <w:rsid w:val="00E91ECB"/>
    <w:rsid w:val="00E9260F"/>
    <w:rsid w:val="00E926E5"/>
    <w:rsid w:val="00E93F1C"/>
    <w:rsid w:val="00E93FC5"/>
    <w:rsid w:val="00E943D2"/>
    <w:rsid w:val="00E9636B"/>
    <w:rsid w:val="00E9683E"/>
    <w:rsid w:val="00E97E2D"/>
    <w:rsid w:val="00EA188C"/>
    <w:rsid w:val="00EA20D5"/>
    <w:rsid w:val="00EA582A"/>
    <w:rsid w:val="00EA5975"/>
    <w:rsid w:val="00EA645A"/>
    <w:rsid w:val="00EA64E4"/>
    <w:rsid w:val="00EB1700"/>
    <w:rsid w:val="00EB234E"/>
    <w:rsid w:val="00EB2560"/>
    <w:rsid w:val="00EB2C83"/>
    <w:rsid w:val="00EB40AD"/>
    <w:rsid w:val="00EB45DA"/>
    <w:rsid w:val="00EB5886"/>
    <w:rsid w:val="00EB6A86"/>
    <w:rsid w:val="00EB71EE"/>
    <w:rsid w:val="00EB7352"/>
    <w:rsid w:val="00EB7869"/>
    <w:rsid w:val="00EC0332"/>
    <w:rsid w:val="00EC0816"/>
    <w:rsid w:val="00EC207D"/>
    <w:rsid w:val="00EC2138"/>
    <w:rsid w:val="00EC2C48"/>
    <w:rsid w:val="00EC3AC7"/>
    <w:rsid w:val="00EC3E26"/>
    <w:rsid w:val="00EC3E9D"/>
    <w:rsid w:val="00ED0655"/>
    <w:rsid w:val="00ED1129"/>
    <w:rsid w:val="00ED2461"/>
    <w:rsid w:val="00ED2C2B"/>
    <w:rsid w:val="00ED34EB"/>
    <w:rsid w:val="00ED3D51"/>
    <w:rsid w:val="00ED4D42"/>
    <w:rsid w:val="00ED4E1F"/>
    <w:rsid w:val="00ED5BE1"/>
    <w:rsid w:val="00ED64C5"/>
    <w:rsid w:val="00ED7452"/>
    <w:rsid w:val="00EE2FAE"/>
    <w:rsid w:val="00EE35F4"/>
    <w:rsid w:val="00EE3791"/>
    <w:rsid w:val="00EE38A2"/>
    <w:rsid w:val="00EE3F96"/>
    <w:rsid w:val="00EE4A4F"/>
    <w:rsid w:val="00EE5097"/>
    <w:rsid w:val="00EE6735"/>
    <w:rsid w:val="00EE6C68"/>
    <w:rsid w:val="00EE6FE8"/>
    <w:rsid w:val="00EF01E7"/>
    <w:rsid w:val="00EF0454"/>
    <w:rsid w:val="00EF0BCD"/>
    <w:rsid w:val="00EF0F46"/>
    <w:rsid w:val="00EF14DB"/>
    <w:rsid w:val="00EF1D7D"/>
    <w:rsid w:val="00EF2215"/>
    <w:rsid w:val="00EF23F5"/>
    <w:rsid w:val="00EF25ED"/>
    <w:rsid w:val="00EF4D87"/>
    <w:rsid w:val="00EF578F"/>
    <w:rsid w:val="00EF707C"/>
    <w:rsid w:val="00EF7095"/>
    <w:rsid w:val="00EF7C25"/>
    <w:rsid w:val="00F00B6B"/>
    <w:rsid w:val="00F02032"/>
    <w:rsid w:val="00F02679"/>
    <w:rsid w:val="00F02D38"/>
    <w:rsid w:val="00F0573B"/>
    <w:rsid w:val="00F05985"/>
    <w:rsid w:val="00F068B9"/>
    <w:rsid w:val="00F06C9A"/>
    <w:rsid w:val="00F07A82"/>
    <w:rsid w:val="00F10BC0"/>
    <w:rsid w:val="00F11A48"/>
    <w:rsid w:val="00F1472D"/>
    <w:rsid w:val="00F1522D"/>
    <w:rsid w:val="00F1524B"/>
    <w:rsid w:val="00F16D9E"/>
    <w:rsid w:val="00F172FC"/>
    <w:rsid w:val="00F212A1"/>
    <w:rsid w:val="00F21D62"/>
    <w:rsid w:val="00F23C73"/>
    <w:rsid w:val="00F2434A"/>
    <w:rsid w:val="00F25548"/>
    <w:rsid w:val="00F26B2D"/>
    <w:rsid w:val="00F26D2E"/>
    <w:rsid w:val="00F2715C"/>
    <w:rsid w:val="00F27853"/>
    <w:rsid w:val="00F302B1"/>
    <w:rsid w:val="00F311D3"/>
    <w:rsid w:val="00F3139F"/>
    <w:rsid w:val="00F32270"/>
    <w:rsid w:val="00F3243C"/>
    <w:rsid w:val="00F327B1"/>
    <w:rsid w:val="00F32F08"/>
    <w:rsid w:val="00F33961"/>
    <w:rsid w:val="00F35FB9"/>
    <w:rsid w:val="00F3728A"/>
    <w:rsid w:val="00F37765"/>
    <w:rsid w:val="00F3777B"/>
    <w:rsid w:val="00F3779A"/>
    <w:rsid w:val="00F37ECC"/>
    <w:rsid w:val="00F37F44"/>
    <w:rsid w:val="00F40D96"/>
    <w:rsid w:val="00F4145E"/>
    <w:rsid w:val="00F41928"/>
    <w:rsid w:val="00F43A2C"/>
    <w:rsid w:val="00F44EC3"/>
    <w:rsid w:val="00F461FB"/>
    <w:rsid w:val="00F4627B"/>
    <w:rsid w:val="00F46EA3"/>
    <w:rsid w:val="00F476F3"/>
    <w:rsid w:val="00F47C7E"/>
    <w:rsid w:val="00F5016E"/>
    <w:rsid w:val="00F53364"/>
    <w:rsid w:val="00F53E50"/>
    <w:rsid w:val="00F53E5D"/>
    <w:rsid w:val="00F5507F"/>
    <w:rsid w:val="00F561A6"/>
    <w:rsid w:val="00F56928"/>
    <w:rsid w:val="00F56F66"/>
    <w:rsid w:val="00F57F8E"/>
    <w:rsid w:val="00F606A5"/>
    <w:rsid w:val="00F649B0"/>
    <w:rsid w:val="00F64CF0"/>
    <w:rsid w:val="00F65279"/>
    <w:rsid w:val="00F66325"/>
    <w:rsid w:val="00F66AC8"/>
    <w:rsid w:val="00F66CD0"/>
    <w:rsid w:val="00F7053B"/>
    <w:rsid w:val="00F706F2"/>
    <w:rsid w:val="00F721AE"/>
    <w:rsid w:val="00F726A8"/>
    <w:rsid w:val="00F73353"/>
    <w:rsid w:val="00F747AF"/>
    <w:rsid w:val="00F752BF"/>
    <w:rsid w:val="00F75B29"/>
    <w:rsid w:val="00F7767F"/>
    <w:rsid w:val="00F80FCC"/>
    <w:rsid w:val="00F83840"/>
    <w:rsid w:val="00F83D81"/>
    <w:rsid w:val="00F83F47"/>
    <w:rsid w:val="00F8464B"/>
    <w:rsid w:val="00F851BA"/>
    <w:rsid w:val="00F86C38"/>
    <w:rsid w:val="00F9089F"/>
    <w:rsid w:val="00F90E52"/>
    <w:rsid w:val="00F91593"/>
    <w:rsid w:val="00F9179C"/>
    <w:rsid w:val="00F918B7"/>
    <w:rsid w:val="00F926FB"/>
    <w:rsid w:val="00F92CA1"/>
    <w:rsid w:val="00F936C3"/>
    <w:rsid w:val="00F945D9"/>
    <w:rsid w:val="00F96817"/>
    <w:rsid w:val="00F96DB1"/>
    <w:rsid w:val="00F9714C"/>
    <w:rsid w:val="00FA1207"/>
    <w:rsid w:val="00FA14CE"/>
    <w:rsid w:val="00FA21DB"/>
    <w:rsid w:val="00FA3387"/>
    <w:rsid w:val="00FA3CC9"/>
    <w:rsid w:val="00FA446A"/>
    <w:rsid w:val="00FA46B9"/>
    <w:rsid w:val="00FA520F"/>
    <w:rsid w:val="00FA52A9"/>
    <w:rsid w:val="00FA5D17"/>
    <w:rsid w:val="00FA64EF"/>
    <w:rsid w:val="00FA6CCF"/>
    <w:rsid w:val="00FA6CE7"/>
    <w:rsid w:val="00FA7BA8"/>
    <w:rsid w:val="00FB0198"/>
    <w:rsid w:val="00FB026F"/>
    <w:rsid w:val="00FB106E"/>
    <w:rsid w:val="00FB1A30"/>
    <w:rsid w:val="00FB2C28"/>
    <w:rsid w:val="00FB2DE3"/>
    <w:rsid w:val="00FB303B"/>
    <w:rsid w:val="00FB31D1"/>
    <w:rsid w:val="00FB3BA9"/>
    <w:rsid w:val="00FB3C55"/>
    <w:rsid w:val="00FB3E7B"/>
    <w:rsid w:val="00FB3FD0"/>
    <w:rsid w:val="00FB4C6A"/>
    <w:rsid w:val="00FB58F4"/>
    <w:rsid w:val="00FB64AE"/>
    <w:rsid w:val="00FC03DA"/>
    <w:rsid w:val="00FC108E"/>
    <w:rsid w:val="00FC1ABB"/>
    <w:rsid w:val="00FC216A"/>
    <w:rsid w:val="00FC2195"/>
    <w:rsid w:val="00FC2C7D"/>
    <w:rsid w:val="00FC3F0C"/>
    <w:rsid w:val="00FC3F1B"/>
    <w:rsid w:val="00FC3FA4"/>
    <w:rsid w:val="00FC415B"/>
    <w:rsid w:val="00FC4533"/>
    <w:rsid w:val="00FC4D00"/>
    <w:rsid w:val="00FC6062"/>
    <w:rsid w:val="00FC72FA"/>
    <w:rsid w:val="00FD2955"/>
    <w:rsid w:val="00FD2A37"/>
    <w:rsid w:val="00FD51B5"/>
    <w:rsid w:val="00FD5B34"/>
    <w:rsid w:val="00FD605A"/>
    <w:rsid w:val="00FD63AB"/>
    <w:rsid w:val="00FD6AA9"/>
    <w:rsid w:val="00FD73CB"/>
    <w:rsid w:val="00FD7495"/>
    <w:rsid w:val="00FD7C46"/>
    <w:rsid w:val="00FD7D30"/>
    <w:rsid w:val="00FE0C21"/>
    <w:rsid w:val="00FE1373"/>
    <w:rsid w:val="00FE1389"/>
    <w:rsid w:val="00FE1563"/>
    <w:rsid w:val="00FE4546"/>
    <w:rsid w:val="00FE6191"/>
    <w:rsid w:val="00FE62CB"/>
    <w:rsid w:val="00FE6E76"/>
    <w:rsid w:val="00FE7789"/>
    <w:rsid w:val="00FE7D9A"/>
    <w:rsid w:val="00FF0302"/>
    <w:rsid w:val="00FF1B1A"/>
    <w:rsid w:val="00FF573A"/>
    <w:rsid w:val="00FF57C3"/>
    <w:rsid w:val="00FF5B09"/>
    <w:rsid w:val="00FF6CAD"/>
    <w:rsid w:val="00FF7F7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15D4C"/>
  <w15:docId w15:val="{E5E59A61-C657-4D49-AE9E-737F6BD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30E"/>
    <w:rPr>
      <w:sz w:val="24"/>
      <w:szCs w:val="24"/>
      <w:lang w:val="en-US"/>
    </w:rPr>
  </w:style>
  <w:style w:type="paragraph" w:styleId="Heading1">
    <w:name w:val="heading 1"/>
    <w:basedOn w:val="Normal"/>
    <w:next w:val="Normal"/>
    <w:qFormat/>
    <w:rsid w:val="002F04AA"/>
    <w:pPr>
      <w:keepNext/>
      <w:spacing w:before="240" w:after="60"/>
      <w:outlineLvl w:val="0"/>
    </w:pPr>
    <w:rPr>
      <w:rFonts w:ascii="Arial" w:hAnsi="Arial" w:cs="Arial"/>
      <w:b/>
      <w:bCs/>
      <w:kern w:val="32"/>
      <w:sz w:val="32"/>
      <w:szCs w:val="32"/>
      <w:lang w:val="es-ES" w:eastAsia="es-ES"/>
    </w:rPr>
  </w:style>
  <w:style w:type="paragraph" w:styleId="Heading2">
    <w:name w:val="heading 2"/>
    <w:basedOn w:val="Normal"/>
    <w:next w:val="Normal"/>
    <w:qFormat/>
    <w:rsid w:val="002F04AA"/>
    <w:pPr>
      <w:keepNext/>
      <w:outlineLvl w:val="1"/>
    </w:pPr>
    <w:rPr>
      <w:i/>
      <w:iCs/>
      <w:lang w:eastAsia="es-ES"/>
    </w:rPr>
  </w:style>
  <w:style w:type="paragraph" w:styleId="Heading3">
    <w:name w:val="heading 3"/>
    <w:basedOn w:val="Normal"/>
    <w:next w:val="Normal"/>
    <w:link w:val="Heading3Char"/>
    <w:uiPriority w:val="9"/>
    <w:qFormat/>
    <w:rsid w:val="002F04AA"/>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144B94"/>
    <w:pPr>
      <w:autoSpaceDE w:val="0"/>
      <w:autoSpaceDN w:val="0"/>
      <w:adjustRightInd w:val="0"/>
      <w:outlineLvl w:val="3"/>
    </w:pPr>
    <w:rPr>
      <w:rFonts w:ascii="AMIBBH+Arial,Bold" w:hAnsi="AMIBBH+Arial,Bold"/>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F04AA"/>
    <w:pPr>
      <w:spacing w:after="160" w:line="240" w:lineRule="exact"/>
    </w:pPr>
    <w:rPr>
      <w:rFonts w:ascii="Arial" w:hAnsi="Arial" w:cs="Arial"/>
      <w:sz w:val="20"/>
      <w:szCs w:val="20"/>
    </w:rPr>
  </w:style>
  <w:style w:type="paragraph" w:styleId="NormalWeb">
    <w:name w:val="Normal (Web)"/>
    <w:basedOn w:val="Normal"/>
    <w:uiPriority w:val="99"/>
    <w:rsid w:val="00C45D8E"/>
    <w:pPr>
      <w:spacing w:before="100" w:beforeAutospacing="1" w:after="100" w:afterAutospacing="1"/>
    </w:pPr>
    <w:rPr>
      <w:lang w:val="es-ES" w:eastAsia="es-ES"/>
    </w:rPr>
  </w:style>
  <w:style w:type="character" w:styleId="Hyperlink">
    <w:name w:val="Hyperlink"/>
    <w:rsid w:val="00D520C9"/>
    <w:rPr>
      <w:color w:val="0000FF"/>
      <w:u w:val="single"/>
    </w:rPr>
  </w:style>
  <w:style w:type="paragraph" w:styleId="FootnoteText">
    <w:name w:val="footnote text"/>
    <w:aliases w:val="Footnote Text Char,Schriftart: 9 pt,Schriftart: 10 pt,Schriftart: 8 pt,WB-Fußnotentext,fn,Footnotes,Footnote ak,FoodNote,ft,Footnote,Footnote Text Char1 Char Char,Footnote Text Char1 Char,Fußnote,f,5_G"/>
    <w:basedOn w:val="Normal"/>
    <w:link w:val="FootnoteTextChar1"/>
    <w:rsid w:val="009C3CE5"/>
    <w:rPr>
      <w:sz w:val="20"/>
      <w:szCs w:val="20"/>
      <w:lang w:val="en-GB" w:eastAsia="en-GB"/>
    </w:rPr>
  </w:style>
  <w:style w:type="character" w:styleId="FootnoteReference">
    <w:name w:val="footnote reference"/>
    <w:semiHidden/>
    <w:rsid w:val="009C3CE5"/>
    <w:rPr>
      <w:vertAlign w:val="superscript"/>
    </w:rPr>
  </w:style>
  <w:style w:type="character" w:styleId="Emphasis">
    <w:name w:val="Emphasis"/>
    <w:qFormat/>
    <w:rsid w:val="00067745"/>
    <w:rPr>
      <w:i/>
      <w:iCs/>
    </w:rPr>
  </w:style>
  <w:style w:type="character" w:styleId="Strong">
    <w:name w:val="Strong"/>
    <w:qFormat/>
    <w:rsid w:val="000B706B"/>
    <w:rPr>
      <w:b/>
      <w:bCs/>
    </w:rPr>
  </w:style>
  <w:style w:type="paragraph" w:styleId="BodyText">
    <w:name w:val="Body Text"/>
    <w:basedOn w:val="Normal"/>
    <w:rsid w:val="00AB76C9"/>
    <w:pPr>
      <w:spacing w:line="360" w:lineRule="auto"/>
    </w:pPr>
    <w:rPr>
      <w:color w:val="000000"/>
      <w:sz w:val="22"/>
      <w:szCs w:val="22"/>
      <w:lang w:val="es-ES" w:eastAsia="es-ES"/>
    </w:rPr>
  </w:style>
  <w:style w:type="paragraph" w:styleId="ListBullet">
    <w:name w:val="List Bullet"/>
    <w:basedOn w:val="Normal"/>
    <w:rsid w:val="00926B27"/>
    <w:pPr>
      <w:tabs>
        <w:tab w:val="num" w:pos="360"/>
      </w:tabs>
      <w:ind w:left="360" w:hanging="360"/>
    </w:pPr>
    <w:rPr>
      <w:lang w:val="es-ES" w:eastAsia="es-ES"/>
    </w:rPr>
  </w:style>
  <w:style w:type="character" w:styleId="FollowedHyperlink">
    <w:name w:val="FollowedHyperlink"/>
    <w:uiPriority w:val="99"/>
    <w:rsid w:val="005B5FB1"/>
    <w:rPr>
      <w:color w:val="000080"/>
      <w:u w:val="single"/>
    </w:rPr>
  </w:style>
  <w:style w:type="paragraph" w:styleId="EndnoteText">
    <w:name w:val="endnote text"/>
    <w:basedOn w:val="Normal"/>
    <w:semiHidden/>
    <w:rsid w:val="002F04AA"/>
    <w:rPr>
      <w:sz w:val="20"/>
      <w:szCs w:val="20"/>
    </w:rPr>
  </w:style>
  <w:style w:type="paragraph" w:customStyle="1" w:styleId="medium-normal">
    <w:name w:val="medium-normal"/>
    <w:basedOn w:val="Normal"/>
    <w:rsid w:val="002F04AA"/>
    <w:pPr>
      <w:spacing w:before="100" w:beforeAutospacing="1" w:after="100" w:afterAutospacing="1"/>
    </w:pPr>
    <w:rPr>
      <w:rFonts w:ascii="Arial" w:hAnsi="Arial" w:cs="Arial"/>
      <w:sz w:val="20"/>
      <w:szCs w:val="20"/>
      <w:lang w:val="en-GB" w:eastAsia="en-GB"/>
    </w:rPr>
  </w:style>
  <w:style w:type="paragraph" w:styleId="Header">
    <w:name w:val="header"/>
    <w:basedOn w:val="Normal"/>
    <w:rsid w:val="002F04AA"/>
    <w:pPr>
      <w:tabs>
        <w:tab w:val="center" w:pos="4153"/>
        <w:tab w:val="right" w:pos="8306"/>
      </w:tabs>
    </w:pPr>
    <w:rPr>
      <w:lang w:val="en-GB" w:eastAsia="en-GB"/>
    </w:rPr>
  </w:style>
  <w:style w:type="paragraph" w:styleId="Footer">
    <w:name w:val="footer"/>
    <w:basedOn w:val="Normal"/>
    <w:rsid w:val="002F04AA"/>
    <w:pPr>
      <w:tabs>
        <w:tab w:val="center" w:pos="4153"/>
        <w:tab w:val="right" w:pos="8306"/>
      </w:tabs>
    </w:pPr>
    <w:rPr>
      <w:lang w:val="es-ES" w:eastAsia="es-ES"/>
    </w:rPr>
  </w:style>
  <w:style w:type="paragraph" w:customStyle="1" w:styleId="5PTSPACE">
    <w:name w:val="5 PT SPACE"/>
    <w:basedOn w:val="Normal"/>
    <w:rsid w:val="002F04AA"/>
    <w:rPr>
      <w:sz w:val="10"/>
      <w:szCs w:val="20"/>
      <w:lang w:val="en-GB"/>
    </w:rPr>
  </w:style>
  <w:style w:type="character" w:styleId="PageNumber">
    <w:name w:val="page number"/>
    <w:basedOn w:val="DefaultParagraphFont"/>
    <w:rsid w:val="002F04AA"/>
  </w:style>
  <w:style w:type="paragraph" w:customStyle="1" w:styleId="bodytext0">
    <w:name w:val="bodytext"/>
    <w:basedOn w:val="Normal"/>
    <w:rsid w:val="002F04AA"/>
    <w:pPr>
      <w:spacing w:before="100" w:beforeAutospacing="1" w:after="100" w:afterAutospacing="1"/>
      <w:ind w:left="1224" w:right="1224"/>
    </w:pPr>
    <w:rPr>
      <w:rFonts w:ascii="Trebuchet MS" w:hAnsi="Trebuchet MS"/>
      <w:lang w:val="en-GB" w:eastAsia="en-GB"/>
    </w:rPr>
  </w:style>
  <w:style w:type="character" w:customStyle="1" w:styleId="hw1">
    <w:name w:val="hw1"/>
    <w:rsid w:val="002F04AA"/>
    <w:rPr>
      <w:b/>
      <w:bCs/>
      <w:color w:val="333333"/>
      <w:sz w:val="29"/>
      <w:szCs w:val="29"/>
    </w:rPr>
  </w:style>
  <w:style w:type="paragraph" w:styleId="BodyTextIndent">
    <w:name w:val="Body Text Indent"/>
    <w:basedOn w:val="Normal"/>
    <w:rsid w:val="002F04AA"/>
    <w:pPr>
      <w:autoSpaceDE w:val="0"/>
      <w:autoSpaceDN w:val="0"/>
      <w:adjustRightInd w:val="0"/>
      <w:spacing w:before="120" w:line="360" w:lineRule="auto"/>
      <w:ind w:firstLine="284"/>
    </w:pPr>
    <w:rPr>
      <w:color w:val="FF0000"/>
      <w:lang w:eastAsia="es-ES"/>
    </w:rPr>
  </w:style>
  <w:style w:type="paragraph" w:customStyle="1" w:styleId="inside-copy">
    <w:name w:val="inside-copy"/>
    <w:basedOn w:val="Normal"/>
    <w:rsid w:val="002F04AA"/>
    <w:pPr>
      <w:spacing w:before="100" w:beforeAutospacing="1" w:after="100" w:afterAutospacing="1"/>
      <w:ind w:right="2070"/>
    </w:pPr>
    <w:rPr>
      <w:rFonts w:ascii="Arial" w:hAnsi="Arial" w:cs="Arial"/>
      <w:sz w:val="20"/>
      <w:szCs w:val="20"/>
      <w:lang w:val="en-GB" w:eastAsia="en-GB"/>
    </w:rPr>
  </w:style>
  <w:style w:type="character" w:customStyle="1" w:styleId="inside-head1">
    <w:name w:val="inside-head1"/>
    <w:rsid w:val="002F04AA"/>
    <w:rPr>
      <w:rFonts w:ascii="Arial" w:hAnsi="Arial" w:cs="Arial" w:hint="default"/>
      <w:b/>
      <w:bCs/>
      <w:sz w:val="30"/>
      <w:szCs w:val="30"/>
    </w:rPr>
  </w:style>
  <w:style w:type="character" w:customStyle="1" w:styleId="subheadline1">
    <w:name w:val="subheadline1"/>
    <w:rsid w:val="002F04AA"/>
    <w:rPr>
      <w:rFonts w:ascii="Verdana" w:hAnsi="Verdana" w:hint="default"/>
      <w:color w:val="2222AA"/>
      <w:sz w:val="24"/>
      <w:szCs w:val="24"/>
    </w:rPr>
  </w:style>
  <w:style w:type="character" w:customStyle="1" w:styleId="fieldname1">
    <w:name w:val="fieldname1"/>
    <w:rsid w:val="002F04AA"/>
    <w:rPr>
      <w:rFonts w:ascii="Arial" w:hAnsi="Arial" w:cs="Arial" w:hint="default"/>
      <w:color w:val="333399"/>
      <w:sz w:val="20"/>
      <w:szCs w:val="20"/>
    </w:rPr>
  </w:style>
  <w:style w:type="paragraph" w:styleId="PlainText">
    <w:name w:val="Plain Text"/>
    <w:basedOn w:val="Normal"/>
    <w:rsid w:val="003B5DED"/>
    <w:rPr>
      <w:rFonts w:ascii="Courier New" w:hAnsi="Courier New" w:cs="Courier New"/>
      <w:sz w:val="20"/>
      <w:szCs w:val="20"/>
      <w:lang w:val="en-GB" w:eastAsia="en-GB"/>
    </w:rPr>
  </w:style>
  <w:style w:type="paragraph" w:styleId="BodyText2">
    <w:name w:val="Body Text 2"/>
    <w:basedOn w:val="Normal"/>
    <w:next w:val="Normal"/>
    <w:rsid w:val="00144B94"/>
    <w:pPr>
      <w:autoSpaceDE w:val="0"/>
      <w:autoSpaceDN w:val="0"/>
      <w:adjustRightInd w:val="0"/>
    </w:pPr>
    <w:rPr>
      <w:rFonts w:ascii="AMIBBH+Arial,Bold" w:hAnsi="AMIBBH+Arial,Bold"/>
      <w:lang w:val="en-GB" w:eastAsia="en-GB"/>
    </w:rPr>
  </w:style>
  <w:style w:type="character" w:customStyle="1" w:styleId="msoins0">
    <w:name w:val="msoins"/>
    <w:basedOn w:val="DefaultParagraphFont"/>
    <w:rsid w:val="00D6463F"/>
  </w:style>
  <w:style w:type="character" w:customStyle="1" w:styleId="title-link-wrapper1">
    <w:name w:val="title-link-wrapper1"/>
    <w:rsid w:val="00A754FF"/>
    <w:rPr>
      <w:vanish w:val="0"/>
      <w:webHidden w:val="0"/>
      <w:specVanish w:val="0"/>
    </w:rPr>
  </w:style>
  <w:style w:type="character" w:customStyle="1" w:styleId="hidden1">
    <w:name w:val="hidden1"/>
    <w:basedOn w:val="DefaultParagraphFont"/>
    <w:rsid w:val="00A754FF"/>
  </w:style>
  <w:style w:type="character" w:customStyle="1" w:styleId="medium-font1">
    <w:name w:val="medium-font1"/>
    <w:rsid w:val="00A754FF"/>
    <w:rPr>
      <w:sz w:val="19"/>
      <w:szCs w:val="19"/>
    </w:rPr>
  </w:style>
  <w:style w:type="table" w:styleId="TableGrid">
    <w:name w:val="Table Grid"/>
    <w:basedOn w:val="TableNormal"/>
    <w:rsid w:val="00DE6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01">
    <w:name w:val="highlight01"/>
    <w:rsid w:val="00EE6C68"/>
    <w:rPr>
      <w:sz w:val="24"/>
      <w:szCs w:val="24"/>
      <w:shd w:val="clear" w:color="auto" w:fill="FFFF99"/>
    </w:rPr>
  </w:style>
  <w:style w:type="paragraph" w:customStyle="1" w:styleId="Default">
    <w:name w:val="Default"/>
    <w:rsid w:val="00425483"/>
    <w:pPr>
      <w:autoSpaceDE w:val="0"/>
      <w:autoSpaceDN w:val="0"/>
      <w:adjustRightInd w:val="0"/>
    </w:pPr>
    <w:rPr>
      <w:color w:val="000000"/>
      <w:sz w:val="24"/>
      <w:szCs w:val="24"/>
      <w:lang w:eastAsia="en-GB"/>
    </w:rPr>
  </w:style>
  <w:style w:type="character" w:customStyle="1" w:styleId="addmd1">
    <w:name w:val="addmd1"/>
    <w:rsid w:val="000D3F99"/>
    <w:rPr>
      <w:rFonts w:ascii="Arial" w:hAnsi="Arial" w:cs="Arial" w:hint="default"/>
      <w:sz w:val="20"/>
      <w:szCs w:val="20"/>
    </w:rPr>
  </w:style>
  <w:style w:type="paragraph" w:customStyle="1" w:styleId="document-moreinfo2">
    <w:name w:val="document-moreinfo2"/>
    <w:basedOn w:val="Normal"/>
    <w:rsid w:val="006C461B"/>
    <w:pPr>
      <w:spacing w:after="100" w:afterAutospacing="1" w:line="420" w:lineRule="atLeast"/>
    </w:pPr>
    <w:rPr>
      <w:sz w:val="20"/>
      <w:szCs w:val="20"/>
      <w:lang w:val="en-GB" w:eastAsia="en-GB"/>
    </w:rPr>
  </w:style>
  <w:style w:type="character" w:customStyle="1" w:styleId="pagination">
    <w:name w:val="pagination"/>
    <w:basedOn w:val="DefaultParagraphFont"/>
    <w:rsid w:val="00430AB6"/>
  </w:style>
  <w:style w:type="paragraph" w:customStyle="1" w:styleId="Pa6">
    <w:name w:val="Pa6"/>
    <w:basedOn w:val="Default"/>
    <w:next w:val="Default"/>
    <w:rsid w:val="00B45384"/>
    <w:pPr>
      <w:spacing w:line="241" w:lineRule="atLeast"/>
    </w:pPr>
    <w:rPr>
      <w:rFonts w:ascii="Times" w:hAnsi="Times"/>
      <w:color w:val="auto"/>
    </w:rPr>
  </w:style>
  <w:style w:type="character" w:customStyle="1" w:styleId="A3">
    <w:name w:val="A3"/>
    <w:rsid w:val="00B45384"/>
    <w:rPr>
      <w:rFonts w:cs="Times"/>
      <w:color w:val="000000"/>
      <w:sz w:val="14"/>
      <w:szCs w:val="14"/>
    </w:rPr>
  </w:style>
  <w:style w:type="paragraph" w:customStyle="1" w:styleId="Reference">
    <w:name w:val="Reference"/>
    <w:basedOn w:val="Normal"/>
    <w:rsid w:val="00587D3D"/>
    <w:pPr>
      <w:spacing w:after="120"/>
      <w:ind w:left="720" w:hanging="720"/>
    </w:pPr>
    <w:rPr>
      <w:rFonts w:ascii="Calibri" w:eastAsia="Calibri" w:hAnsi="Calibri"/>
      <w:sz w:val="22"/>
      <w:szCs w:val="22"/>
    </w:rPr>
  </w:style>
  <w:style w:type="paragraph" w:customStyle="1" w:styleId="authors">
    <w:name w:val="authors"/>
    <w:basedOn w:val="Normal"/>
    <w:rsid w:val="00EB2C83"/>
    <w:pPr>
      <w:spacing w:before="100" w:beforeAutospacing="1" w:after="100" w:afterAutospacing="1"/>
    </w:pPr>
    <w:rPr>
      <w:lang w:val="en-GB" w:eastAsia="en-GB"/>
    </w:rPr>
  </w:style>
  <w:style w:type="character" w:customStyle="1" w:styleId="Subtitle1">
    <w:name w:val="Subtitle1"/>
    <w:basedOn w:val="DefaultParagraphFont"/>
    <w:rsid w:val="00EB2C83"/>
  </w:style>
  <w:style w:type="character" w:customStyle="1" w:styleId="titulo1">
    <w:name w:val="titulo1"/>
    <w:rsid w:val="00A3319B"/>
    <w:rPr>
      <w:rFonts w:ascii="Verdana" w:hAnsi="Verdana" w:hint="default"/>
      <w:b/>
      <w:bCs/>
      <w:color w:val="000000"/>
      <w:sz w:val="27"/>
      <w:szCs w:val="27"/>
    </w:rPr>
  </w:style>
  <w:style w:type="character" w:customStyle="1" w:styleId="slug-pub-date3">
    <w:name w:val="slug-pub-date3"/>
    <w:rsid w:val="00FA46B9"/>
    <w:rPr>
      <w:b/>
      <w:bCs/>
    </w:rPr>
  </w:style>
  <w:style w:type="character" w:customStyle="1" w:styleId="slug-vol">
    <w:name w:val="slug-vol"/>
    <w:basedOn w:val="DefaultParagraphFont"/>
    <w:rsid w:val="00FA46B9"/>
  </w:style>
  <w:style w:type="character" w:customStyle="1" w:styleId="slug-issue">
    <w:name w:val="slug-issue"/>
    <w:basedOn w:val="DefaultParagraphFont"/>
    <w:rsid w:val="00FA46B9"/>
  </w:style>
  <w:style w:type="character" w:customStyle="1" w:styleId="slug-pages3">
    <w:name w:val="slug-pages3"/>
    <w:rsid w:val="00FA46B9"/>
    <w:rPr>
      <w:b/>
      <w:bCs/>
    </w:rPr>
  </w:style>
  <w:style w:type="character" w:customStyle="1" w:styleId="st1">
    <w:name w:val="st1"/>
    <w:basedOn w:val="DefaultParagraphFont"/>
    <w:rsid w:val="000E404E"/>
  </w:style>
  <w:style w:type="character" w:customStyle="1" w:styleId="pubdate">
    <w:name w:val="pubdate"/>
    <w:rsid w:val="0083406E"/>
  </w:style>
  <w:style w:type="character" w:customStyle="1" w:styleId="pagecount">
    <w:name w:val="pagecount"/>
    <w:rsid w:val="0083406E"/>
  </w:style>
  <w:style w:type="character" w:customStyle="1" w:styleId="chaptitlelabel">
    <w:name w:val="chaptitlelabel"/>
    <w:rsid w:val="0083406E"/>
  </w:style>
  <w:style w:type="character" w:customStyle="1" w:styleId="Heading3Char">
    <w:name w:val="Heading 3 Char"/>
    <w:link w:val="Heading3"/>
    <w:uiPriority w:val="9"/>
    <w:rsid w:val="00CD7C8A"/>
    <w:rPr>
      <w:rFonts w:ascii="Arial" w:hAnsi="Arial" w:cs="Arial"/>
      <w:b/>
      <w:bCs/>
      <w:sz w:val="26"/>
      <w:szCs w:val="26"/>
      <w:lang w:eastAsia="en-US"/>
    </w:rPr>
  </w:style>
  <w:style w:type="numbering" w:customStyle="1" w:styleId="NoList1">
    <w:name w:val="No List1"/>
    <w:next w:val="NoList"/>
    <w:uiPriority w:val="99"/>
    <w:semiHidden/>
    <w:unhideWhenUsed/>
    <w:rsid w:val="00CD7C8A"/>
  </w:style>
  <w:style w:type="paragraph" w:customStyle="1" w:styleId="gsred">
    <w:name w:val="gs_red"/>
    <w:basedOn w:val="Normal"/>
    <w:rsid w:val="00CD7C8A"/>
    <w:pPr>
      <w:spacing w:before="100" w:beforeAutospacing="1" w:after="100" w:afterAutospacing="1"/>
    </w:pPr>
    <w:rPr>
      <w:color w:val="CC0000"/>
      <w:lang w:val="en-GB" w:eastAsia="en-GB"/>
    </w:rPr>
  </w:style>
  <w:style w:type="paragraph" w:customStyle="1" w:styleId="gslil">
    <w:name w:val="gs_lil"/>
    <w:basedOn w:val="Normal"/>
    <w:rsid w:val="00CD7C8A"/>
    <w:pPr>
      <w:spacing w:before="100" w:beforeAutospacing="1" w:after="100" w:afterAutospacing="1"/>
    </w:pPr>
    <w:rPr>
      <w:sz w:val="20"/>
      <w:szCs w:val="20"/>
      <w:lang w:val="en-GB" w:eastAsia="en-GB"/>
    </w:rPr>
  </w:style>
  <w:style w:type="paragraph" w:customStyle="1" w:styleId="gsmed">
    <w:name w:val="gs_med"/>
    <w:basedOn w:val="Normal"/>
    <w:rsid w:val="00CD7C8A"/>
    <w:pPr>
      <w:spacing w:before="100" w:beforeAutospacing="1" w:after="100" w:afterAutospacing="1"/>
    </w:pPr>
    <w:rPr>
      <w:sz w:val="27"/>
      <w:szCs w:val="27"/>
      <w:lang w:val="en-GB" w:eastAsia="en-GB"/>
    </w:rPr>
  </w:style>
  <w:style w:type="paragraph" w:customStyle="1" w:styleId="gsbr">
    <w:name w:val="gs_br"/>
    <w:basedOn w:val="Normal"/>
    <w:rsid w:val="00CD7C8A"/>
    <w:pPr>
      <w:spacing w:before="100" w:beforeAutospacing="1" w:after="100" w:afterAutospacing="1"/>
    </w:pPr>
    <w:rPr>
      <w:sz w:val="2"/>
      <w:szCs w:val="2"/>
      <w:lang w:val="en-GB" w:eastAsia="en-GB"/>
    </w:rPr>
  </w:style>
  <w:style w:type="paragraph" w:customStyle="1" w:styleId="gsr">
    <w:name w:val="gs_r"/>
    <w:basedOn w:val="Normal"/>
    <w:rsid w:val="00CD7C8A"/>
    <w:pPr>
      <w:spacing w:before="240" w:after="240"/>
    </w:pPr>
    <w:rPr>
      <w:lang w:val="en-GB" w:eastAsia="en-GB"/>
    </w:rPr>
  </w:style>
  <w:style w:type="paragraph" w:customStyle="1" w:styleId="gsrt">
    <w:name w:val="gs_rt"/>
    <w:basedOn w:val="Normal"/>
    <w:rsid w:val="00CD7C8A"/>
    <w:rPr>
      <w:sz w:val="27"/>
      <w:szCs w:val="27"/>
      <w:lang w:val="en-GB" w:eastAsia="en-GB"/>
    </w:rPr>
  </w:style>
  <w:style w:type="paragraph" w:customStyle="1" w:styleId="gsrt2">
    <w:name w:val="gs_rt2"/>
    <w:basedOn w:val="Normal"/>
    <w:rsid w:val="00CD7C8A"/>
    <w:rPr>
      <w:lang w:val="en-GB" w:eastAsia="en-GB"/>
    </w:rPr>
  </w:style>
  <w:style w:type="paragraph" w:customStyle="1" w:styleId="gsggs">
    <w:name w:val="gs_ggs"/>
    <w:basedOn w:val="Normal"/>
    <w:rsid w:val="00CD7C8A"/>
    <w:pPr>
      <w:spacing w:before="100" w:beforeAutospacing="1" w:after="100" w:afterAutospacing="1"/>
    </w:pPr>
    <w:rPr>
      <w:sz w:val="27"/>
      <w:szCs w:val="27"/>
      <w:lang w:val="en-GB" w:eastAsia="en-GB"/>
    </w:rPr>
  </w:style>
  <w:style w:type="paragraph" w:customStyle="1" w:styleId="gsggss">
    <w:name w:val="gs_ggss"/>
    <w:basedOn w:val="Normal"/>
    <w:rsid w:val="00CD7C8A"/>
    <w:pPr>
      <w:spacing w:before="100" w:beforeAutospacing="1" w:after="100" w:afterAutospacing="1"/>
    </w:pPr>
    <w:rPr>
      <w:vanish/>
      <w:lang w:val="en-GB" w:eastAsia="en-GB"/>
    </w:rPr>
  </w:style>
  <w:style w:type="paragraph" w:customStyle="1" w:styleId="gsbtnfi">
    <w:name w:val="gs_btnfi"/>
    <w:basedOn w:val="Normal"/>
    <w:rsid w:val="00CD7C8A"/>
    <w:pPr>
      <w:spacing w:before="100" w:beforeAutospacing="1" w:after="100" w:afterAutospacing="1"/>
    </w:pPr>
    <w:rPr>
      <w:vanish/>
      <w:lang w:val="en-GB" w:eastAsia="en-GB"/>
    </w:rPr>
  </w:style>
  <w:style w:type="paragraph" w:customStyle="1" w:styleId="gsctc">
    <w:name w:val="gs_ctc"/>
    <w:basedOn w:val="Normal"/>
    <w:rsid w:val="00CD7C8A"/>
    <w:pPr>
      <w:spacing w:before="100" w:beforeAutospacing="1" w:after="100" w:afterAutospacing="1"/>
    </w:pPr>
    <w:rPr>
      <w:b/>
      <w:bCs/>
      <w:color w:val="0000CC"/>
      <w:sz w:val="20"/>
      <w:szCs w:val="20"/>
      <w:lang w:val="en-GB" w:eastAsia="en-GB"/>
    </w:rPr>
  </w:style>
  <w:style w:type="paragraph" w:customStyle="1" w:styleId="gsctu">
    <w:name w:val="gs_ctu"/>
    <w:basedOn w:val="Normal"/>
    <w:rsid w:val="00CD7C8A"/>
    <w:pPr>
      <w:spacing w:before="100" w:beforeAutospacing="1" w:after="100" w:afterAutospacing="1"/>
    </w:pPr>
    <w:rPr>
      <w:b/>
      <w:bCs/>
      <w:sz w:val="20"/>
      <w:szCs w:val="20"/>
      <w:lang w:val="en-GB" w:eastAsia="en-GB"/>
    </w:rPr>
  </w:style>
  <w:style w:type="paragraph" w:customStyle="1" w:styleId="gsctg">
    <w:name w:val="gs_ctg"/>
    <w:basedOn w:val="Normal"/>
    <w:rsid w:val="00CD7C8A"/>
    <w:pPr>
      <w:spacing w:before="100" w:beforeAutospacing="1" w:after="100" w:afterAutospacing="1"/>
    </w:pPr>
    <w:rPr>
      <w:b/>
      <w:bCs/>
      <w:color w:val="7777CC"/>
      <w:lang w:val="en-GB" w:eastAsia="en-GB"/>
    </w:rPr>
  </w:style>
  <w:style w:type="paragraph" w:customStyle="1" w:styleId="gsctg2">
    <w:name w:val="gs_ctg2"/>
    <w:basedOn w:val="Normal"/>
    <w:rsid w:val="00CD7C8A"/>
    <w:pPr>
      <w:spacing w:before="100" w:beforeAutospacing="1" w:after="100" w:afterAutospacing="1"/>
    </w:pPr>
    <w:rPr>
      <w:b/>
      <w:bCs/>
      <w:lang w:val="en-GB" w:eastAsia="en-GB"/>
    </w:rPr>
  </w:style>
  <w:style w:type="paragraph" w:customStyle="1" w:styleId="gsct2">
    <w:name w:val="gs_ct2"/>
    <w:basedOn w:val="Normal"/>
    <w:rsid w:val="00CD7C8A"/>
    <w:pPr>
      <w:spacing w:before="100" w:beforeAutospacing="1" w:after="100" w:afterAutospacing="1"/>
    </w:pPr>
    <w:rPr>
      <w:vanish/>
      <w:lang w:val="en-GB" w:eastAsia="en-GB"/>
    </w:rPr>
  </w:style>
  <w:style w:type="paragraph" w:customStyle="1" w:styleId="gsa">
    <w:name w:val="gs_a"/>
    <w:basedOn w:val="Normal"/>
    <w:rsid w:val="00CD7C8A"/>
    <w:pPr>
      <w:spacing w:before="100" w:beforeAutospacing="1" w:after="100" w:afterAutospacing="1"/>
    </w:pPr>
    <w:rPr>
      <w:color w:val="008000"/>
      <w:lang w:val="en-GB" w:eastAsia="en-GB"/>
    </w:rPr>
  </w:style>
  <w:style w:type="paragraph" w:customStyle="1" w:styleId="gsage">
    <w:name w:val="gs_age"/>
    <w:basedOn w:val="Normal"/>
    <w:rsid w:val="00CD7C8A"/>
    <w:pPr>
      <w:spacing w:before="100" w:beforeAutospacing="1" w:after="100" w:afterAutospacing="1"/>
    </w:pPr>
    <w:rPr>
      <w:color w:val="666666"/>
      <w:lang w:val="en-GB" w:eastAsia="en-GB"/>
    </w:rPr>
  </w:style>
  <w:style w:type="paragraph" w:customStyle="1" w:styleId="spritenavcurrent">
    <w:name w:val="sprite_nav_current"/>
    <w:basedOn w:val="Normal"/>
    <w:rsid w:val="00CD7C8A"/>
    <w:pPr>
      <w:spacing w:before="100" w:beforeAutospacing="1" w:after="100" w:afterAutospacing="1"/>
    </w:pPr>
    <w:rPr>
      <w:lang w:val="en-GB" w:eastAsia="en-GB"/>
    </w:rPr>
  </w:style>
  <w:style w:type="paragraph" w:customStyle="1" w:styleId="spritenavfirst">
    <w:name w:val="sprite_nav_first"/>
    <w:basedOn w:val="Normal"/>
    <w:rsid w:val="00CD7C8A"/>
    <w:pPr>
      <w:spacing w:before="100" w:beforeAutospacing="1" w:after="100" w:afterAutospacing="1"/>
    </w:pPr>
    <w:rPr>
      <w:lang w:val="en-GB" w:eastAsia="en-GB"/>
    </w:rPr>
  </w:style>
  <w:style w:type="paragraph" w:customStyle="1" w:styleId="spritenavlast">
    <w:name w:val="sprite_nav_last"/>
    <w:basedOn w:val="Normal"/>
    <w:rsid w:val="00CD7C8A"/>
    <w:pPr>
      <w:spacing w:before="100" w:beforeAutospacing="1" w:after="100" w:afterAutospacing="1"/>
    </w:pPr>
    <w:rPr>
      <w:lang w:val="en-GB" w:eastAsia="en-GB"/>
    </w:rPr>
  </w:style>
  <w:style w:type="paragraph" w:customStyle="1" w:styleId="spritenavnext">
    <w:name w:val="sprite_nav_next"/>
    <w:basedOn w:val="Normal"/>
    <w:rsid w:val="00CD7C8A"/>
    <w:pPr>
      <w:spacing w:before="100" w:beforeAutospacing="1" w:after="100" w:afterAutospacing="1"/>
    </w:pPr>
    <w:rPr>
      <w:lang w:val="en-GB" w:eastAsia="en-GB"/>
    </w:rPr>
  </w:style>
  <w:style w:type="paragraph" w:customStyle="1" w:styleId="spritenavpage">
    <w:name w:val="sprite_nav_page"/>
    <w:basedOn w:val="Normal"/>
    <w:rsid w:val="00CD7C8A"/>
    <w:pPr>
      <w:spacing w:before="100" w:beforeAutospacing="1" w:after="100" w:afterAutospacing="1"/>
    </w:pPr>
    <w:rPr>
      <w:lang w:val="en-GB" w:eastAsia="en-GB"/>
    </w:rPr>
  </w:style>
  <w:style w:type="paragraph" w:customStyle="1" w:styleId="spritenavprevious">
    <w:name w:val="sprite_nav_previous"/>
    <w:basedOn w:val="Normal"/>
    <w:rsid w:val="00CD7C8A"/>
    <w:pPr>
      <w:spacing w:before="100" w:beforeAutospacing="1" w:after="100" w:afterAutospacing="1"/>
    </w:pPr>
    <w:rPr>
      <w:lang w:val="en-GB" w:eastAsia="en-GB"/>
    </w:rPr>
  </w:style>
  <w:style w:type="paragraph" w:customStyle="1" w:styleId="spritescholarenvelope">
    <w:name w:val="sprite_scholar_envelope"/>
    <w:basedOn w:val="Normal"/>
    <w:rsid w:val="00CD7C8A"/>
    <w:pPr>
      <w:spacing w:before="100" w:beforeAutospacing="1" w:after="100" w:afterAutospacing="1"/>
    </w:pPr>
    <w:rPr>
      <w:lang w:val="en-GB" w:eastAsia="en-GB"/>
    </w:rPr>
  </w:style>
  <w:style w:type="paragraph" w:styleId="z-TopofForm">
    <w:name w:val="HTML Top of Form"/>
    <w:basedOn w:val="Normal"/>
    <w:next w:val="Normal"/>
    <w:link w:val="z-TopofFormChar"/>
    <w:hidden/>
    <w:uiPriority w:val="99"/>
    <w:unhideWhenUsed/>
    <w:rsid w:val="00CD7C8A"/>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
    <w:uiPriority w:val="99"/>
    <w:rsid w:val="00CD7C8A"/>
    <w:rPr>
      <w:rFonts w:ascii="Arial" w:hAnsi="Arial" w:cs="Arial"/>
      <w:vanish/>
      <w:sz w:val="16"/>
      <w:szCs w:val="16"/>
    </w:rPr>
  </w:style>
  <w:style w:type="character" w:customStyle="1" w:styleId="spritescholarenvelope1">
    <w:name w:val="sprite_scholar_envelope1"/>
    <w:rsid w:val="00CD7C8A"/>
  </w:style>
  <w:style w:type="paragraph" w:styleId="z-BottomofForm">
    <w:name w:val="HTML Bottom of Form"/>
    <w:basedOn w:val="Normal"/>
    <w:next w:val="Normal"/>
    <w:link w:val="z-BottomofFormChar"/>
    <w:hidden/>
    <w:uiPriority w:val="99"/>
    <w:unhideWhenUsed/>
    <w:rsid w:val="00CD7C8A"/>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
    <w:uiPriority w:val="99"/>
    <w:rsid w:val="00CD7C8A"/>
    <w:rPr>
      <w:rFonts w:ascii="Arial" w:hAnsi="Arial" w:cs="Arial"/>
      <w:vanish/>
      <w:sz w:val="16"/>
      <w:szCs w:val="16"/>
    </w:rPr>
  </w:style>
  <w:style w:type="character" w:customStyle="1" w:styleId="gswr">
    <w:name w:val="gs_wr"/>
    <w:rsid w:val="00CD7C8A"/>
  </w:style>
  <w:style w:type="character" w:customStyle="1" w:styleId="gsbg">
    <w:name w:val="gs_bg"/>
    <w:rsid w:val="00CD7C8A"/>
  </w:style>
  <w:style w:type="character" w:customStyle="1" w:styleId="gslbl">
    <w:name w:val="gs_lbl"/>
    <w:rsid w:val="00CD7C8A"/>
  </w:style>
  <w:style w:type="character" w:customStyle="1" w:styleId="gsico">
    <w:name w:val="gs_ico"/>
    <w:rsid w:val="00CD7C8A"/>
  </w:style>
  <w:style w:type="character" w:customStyle="1" w:styleId="gsggsl">
    <w:name w:val="gs_ggsl"/>
    <w:rsid w:val="00CD7C8A"/>
  </w:style>
  <w:style w:type="character" w:customStyle="1" w:styleId="gsctg21">
    <w:name w:val="gs_ctg21"/>
    <w:rsid w:val="00CD7C8A"/>
    <w:rPr>
      <w:b/>
      <w:bCs/>
      <w:sz w:val="24"/>
      <w:szCs w:val="24"/>
    </w:rPr>
  </w:style>
  <w:style w:type="character" w:customStyle="1" w:styleId="gsggss1">
    <w:name w:val="gs_ggss1"/>
    <w:rsid w:val="00CD7C8A"/>
    <w:rPr>
      <w:vanish/>
      <w:webHidden w:val="0"/>
      <w:specVanish w:val="0"/>
    </w:rPr>
  </w:style>
  <w:style w:type="character" w:customStyle="1" w:styleId="gsctc1">
    <w:name w:val="gs_ctc1"/>
    <w:rsid w:val="00CD7C8A"/>
    <w:rPr>
      <w:b/>
      <w:bCs/>
      <w:color w:val="0000CC"/>
      <w:sz w:val="20"/>
      <w:szCs w:val="20"/>
    </w:rPr>
  </w:style>
  <w:style w:type="character" w:customStyle="1" w:styleId="gsct1">
    <w:name w:val="gs_ct1"/>
    <w:rsid w:val="00CD7C8A"/>
  </w:style>
  <w:style w:type="character" w:customStyle="1" w:styleId="gsct21">
    <w:name w:val="gs_ct21"/>
    <w:rsid w:val="00CD7C8A"/>
    <w:rPr>
      <w:vanish/>
      <w:webHidden w:val="0"/>
      <w:specVanish w:val="0"/>
    </w:rPr>
  </w:style>
  <w:style w:type="character" w:customStyle="1" w:styleId="gsctu1">
    <w:name w:val="gs_ctu1"/>
    <w:rsid w:val="00CD7C8A"/>
    <w:rPr>
      <w:b/>
      <w:bCs/>
      <w:sz w:val="20"/>
      <w:szCs w:val="20"/>
    </w:rPr>
  </w:style>
  <w:style w:type="paragraph" w:styleId="BalloonText">
    <w:name w:val="Balloon Text"/>
    <w:basedOn w:val="Normal"/>
    <w:link w:val="BalloonTextChar"/>
    <w:uiPriority w:val="99"/>
    <w:unhideWhenUsed/>
    <w:rsid w:val="00CD7C8A"/>
    <w:rPr>
      <w:rFonts w:ascii="Tahoma" w:eastAsia="Calibri" w:hAnsi="Tahoma" w:cs="Tahoma"/>
      <w:sz w:val="16"/>
      <w:szCs w:val="16"/>
      <w:lang w:val="en-GB"/>
    </w:rPr>
  </w:style>
  <w:style w:type="character" w:customStyle="1" w:styleId="BalloonTextChar">
    <w:name w:val="Balloon Text Char"/>
    <w:link w:val="BalloonText"/>
    <w:uiPriority w:val="99"/>
    <w:rsid w:val="00CD7C8A"/>
    <w:rPr>
      <w:rFonts w:ascii="Tahoma" w:eastAsia="Calibri" w:hAnsi="Tahoma" w:cs="Tahoma"/>
      <w:sz w:val="16"/>
      <w:szCs w:val="16"/>
      <w:lang w:eastAsia="en-US"/>
    </w:rPr>
  </w:style>
  <w:style w:type="numbering" w:customStyle="1" w:styleId="NoList2">
    <w:name w:val="No List2"/>
    <w:next w:val="NoList"/>
    <w:uiPriority w:val="99"/>
    <w:semiHidden/>
    <w:unhideWhenUsed/>
    <w:rsid w:val="00CD7C8A"/>
  </w:style>
  <w:style w:type="character" w:customStyle="1" w:styleId="journalname">
    <w:name w:val="journalname"/>
    <w:basedOn w:val="DefaultParagraphFont"/>
    <w:rsid w:val="002772F4"/>
  </w:style>
  <w:style w:type="character" w:customStyle="1" w:styleId="volume">
    <w:name w:val="volume"/>
    <w:basedOn w:val="DefaultParagraphFont"/>
    <w:rsid w:val="002772F4"/>
  </w:style>
  <w:style w:type="character" w:customStyle="1" w:styleId="issue">
    <w:name w:val="issue"/>
    <w:basedOn w:val="DefaultParagraphFont"/>
    <w:rsid w:val="002772F4"/>
  </w:style>
  <w:style w:type="character" w:customStyle="1" w:styleId="year">
    <w:name w:val="year"/>
    <w:basedOn w:val="DefaultParagraphFont"/>
    <w:rsid w:val="002772F4"/>
  </w:style>
  <w:style w:type="paragraph" w:styleId="ListParagraph">
    <w:name w:val="List Paragraph"/>
    <w:basedOn w:val="Normal"/>
    <w:uiPriority w:val="72"/>
    <w:rsid w:val="00641843"/>
    <w:pPr>
      <w:ind w:left="720"/>
      <w:contextualSpacing/>
    </w:pPr>
  </w:style>
  <w:style w:type="character" w:customStyle="1" w:styleId="hlfld-contribauthor">
    <w:name w:val="hlfld-contribauthor"/>
    <w:basedOn w:val="DefaultParagraphFont"/>
    <w:rsid w:val="0093146B"/>
  </w:style>
  <w:style w:type="character" w:customStyle="1" w:styleId="nlmgiven-names">
    <w:name w:val="nlm_given-names"/>
    <w:basedOn w:val="DefaultParagraphFont"/>
    <w:rsid w:val="0093146B"/>
  </w:style>
  <w:style w:type="character" w:customStyle="1" w:styleId="nlmyear">
    <w:name w:val="nlm_year"/>
    <w:basedOn w:val="DefaultParagraphFont"/>
    <w:rsid w:val="0093146B"/>
  </w:style>
  <w:style w:type="character" w:customStyle="1" w:styleId="nlmarticle-title">
    <w:name w:val="nlm_article-title"/>
    <w:basedOn w:val="DefaultParagraphFont"/>
    <w:rsid w:val="0093146B"/>
  </w:style>
  <w:style w:type="character" w:customStyle="1" w:styleId="nlmfpage">
    <w:name w:val="nlm_fpage"/>
    <w:basedOn w:val="DefaultParagraphFont"/>
    <w:rsid w:val="0093146B"/>
  </w:style>
  <w:style w:type="character" w:customStyle="1" w:styleId="nlmlpage">
    <w:name w:val="nlm_lpage"/>
    <w:basedOn w:val="DefaultParagraphFont"/>
    <w:rsid w:val="0093146B"/>
  </w:style>
  <w:style w:type="character" w:customStyle="1" w:styleId="FootnoteTextChar1">
    <w:name w:val="Footnote Text Char1"/>
    <w:aliases w:val="Footnote Text Char Char,Schriftart: 9 pt Char,Schriftart: 10 pt Char,Schriftart: 8 pt Char,WB-Fußnotentext Char,fn Char,Footnotes Char,Footnote ak Char,FoodNote Char,ft Char,Footnote Char,Footnote Text Char1 Char Char Char,f Char"/>
    <w:basedOn w:val="DefaultParagraphFont"/>
    <w:link w:val="FootnoteText"/>
    <w:rsid w:val="006E1B11"/>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1512">
      <w:bodyDiv w:val="1"/>
      <w:marLeft w:val="0"/>
      <w:marRight w:val="0"/>
      <w:marTop w:val="0"/>
      <w:marBottom w:val="0"/>
      <w:divBdr>
        <w:top w:val="none" w:sz="0" w:space="0" w:color="auto"/>
        <w:left w:val="none" w:sz="0" w:space="0" w:color="auto"/>
        <w:bottom w:val="none" w:sz="0" w:space="0" w:color="auto"/>
        <w:right w:val="none" w:sz="0" w:space="0" w:color="auto"/>
      </w:divBdr>
      <w:divsChild>
        <w:div w:id="1050959382">
          <w:marLeft w:val="0"/>
          <w:marRight w:val="0"/>
          <w:marTop w:val="0"/>
          <w:marBottom w:val="0"/>
          <w:divBdr>
            <w:top w:val="none" w:sz="0" w:space="0" w:color="auto"/>
            <w:left w:val="none" w:sz="0" w:space="0" w:color="auto"/>
            <w:bottom w:val="none" w:sz="0" w:space="0" w:color="auto"/>
            <w:right w:val="none" w:sz="0" w:space="0" w:color="auto"/>
          </w:divBdr>
          <w:divsChild>
            <w:div w:id="37358571">
              <w:marLeft w:val="0"/>
              <w:marRight w:val="0"/>
              <w:marTop w:val="0"/>
              <w:marBottom w:val="0"/>
              <w:divBdr>
                <w:top w:val="none" w:sz="0" w:space="0" w:color="auto"/>
                <w:left w:val="none" w:sz="0" w:space="0" w:color="auto"/>
                <w:bottom w:val="none" w:sz="0" w:space="0" w:color="auto"/>
                <w:right w:val="none" w:sz="0" w:space="0" w:color="auto"/>
              </w:divBdr>
              <w:divsChild>
                <w:div w:id="1102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3651">
      <w:bodyDiv w:val="1"/>
      <w:marLeft w:val="0"/>
      <w:marRight w:val="0"/>
      <w:marTop w:val="0"/>
      <w:marBottom w:val="0"/>
      <w:divBdr>
        <w:top w:val="none" w:sz="0" w:space="0" w:color="auto"/>
        <w:left w:val="none" w:sz="0" w:space="0" w:color="auto"/>
        <w:bottom w:val="none" w:sz="0" w:space="0" w:color="auto"/>
        <w:right w:val="none" w:sz="0" w:space="0" w:color="auto"/>
      </w:divBdr>
      <w:divsChild>
        <w:div w:id="71507267">
          <w:marLeft w:val="0"/>
          <w:marRight w:val="0"/>
          <w:marTop w:val="0"/>
          <w:marBottom w:val="0"/>
          <w:divBdr>
            <w:top w:val="none" w:sz="0" w:space="0" w:color="auto"/>
            <w:left w:val="none" w:sz="0" w:space="0" w:color="auto"/>
            <w:bottom w:val="none" w:sz="0" w:space="0" w:color="auto"/>
            <w:right w:val="none" w:sz="0" w:space="0" w:color="auto"/>
          </w:divBdr>
          <w:divsChild>
            <w:div w:id="622419101">
              <w:marLeft w:val="0"/>
              <w:marRight w:val="72"/>
              <w:marTop w:val="96"/>
              <w:marBottom w:val="0"/>
              <w:divBdr>
                <w:top w:val="none" w:sz="0" w:space="0" w:color="auto"/>
                <w:left w:val="none" w:sz="0" w:space="0" w:color="auto"/>
                <w:bottom w:val="none" w:sz="0" w:space="0" w:color="auto"/>
                <w:right w:val="none" w:sz="0" w:space="0" w:color="auto"/>
              </w:divBdr>
              <w:divsChild>
                <w:div w:id="1037241139">
                  <w:marLeft w:val="0"/>
                  <w:marRight w:val="0"/>
                  <w:marTop w:val="0"/>
                  <w:marBottom w:val="0"/>
                  <w:divBdr>
                    <w:top w:val="none" w:sz="0" w:space="0" w:color="auto"/>
                    <w:left w:val="none" w:sz="0" w:space="0" w:color="auto"/>
                    <w:bottom w:val="none" w:sz="0" w:space="0" w:color="auto"/>
                    <w:right w:val="none" w:sz="0" w:space="0" w:color="auto"/>
                  </w:divBdr>
                  <w:divsChild>
                    <w:div w:id="1267466729">
                      <w:marLeft w:val="0"/>
                      <w:marRight w:val="0"/>
                      <w:marTop w:val="0"/>
                      <w:marBottom w:val="0"/>
                      <w:divBdr>
                        <w:top w:val="none" w:sz="0" w:space="0" w:color="auto"/>
                        <w:left w:val="none" w:sz="0" w:space="0" w:color="auto"/>
                        <w:bottom w:val="none" w:sz="0" w:space="0" w:color="auto"/>
                        <w:right w:val="none" w:sz="0" w:space="0" w:color="auto"/>
                      </w:divBdr>
                      <w:divsChild>
                        <w:div w:id="17702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564414">
      <w:bodyDiv w:val="1"/>
      <w:marLeft w:val="0"/>
      <w:marRight w:val="0"/>
      <w:marTop w:val="0"/>
      <w:marBottom w:val="0"/>
      <w:divBdr>
        <w:top w:val="none" w:sz="0" w:space="0" w:color="auto"/>
        <w:left w:val="none" w:sz="0" w:space="0" w:color="auto"/>
        <w:bottom w:val="none" w:sz="0" w:space="0" w:color="auto"/>
        <w:right w:val="none" w:sz="0" w:space="0" w:color="auto"/>
      </w:divBdr>
      <w:divsChild>
        <w:div w:id="19597804">
          <w:marLeft w:val="0"/>
          <w:marRight w:val="0"/>
          <w:marTop w:val="0"/>
          <w:marBottom w:val="0"/>
          <w:divBdr>
            <w:top w:val="none" w:sz="0" w:space="0" w:color="auto"/>
            <w:left w:val="none" w:sz="0" w:space="0" w:color="auto"/>
            <w:bottom w:val="none" w:sz="0" w:space="0" w:color="auto"/>
            <w:right w:val="none" w:sz="0" w:space="0" w:color="auto"/>
          </w:divBdr>
          <w:divsChild>
            <w:div w:id="805129351">
              <w:marLeft w:val="0"/>
              <w:marRight w:val="0"/>
              <w:marTop w:val="0"/>
              <w:marBottom w:val="0"/>
              <w:divBdr>
                <w:top w:val="none" w:sz="0" w:space="0" w:color="auto"/>
                <w:left w:val="none" w:sz="0" w:space="0" w:color="auto"/>
                <w:bottom w:val="none" w:sz="0" w:space="0" w:color="auto"/>
                <w:right w:val="none" w:sz="0" w:space="0" w:color="auto"/>
              </w:divBdr>
              <w:divsChild>
                <w:div w:id="306328574">
                  <w:marLeft w:val="0"/>
                  <w:marRight w:val="0"/>
                  <w:marTop w:val="0"/>
                  <w:marBottom w:val="0"/>
                  <w:divBdr>
                    <w:top w:val="none" w:sz="0" w:space="0" w:color="auto"/>
                    <w:left w:val="none" w:sz="0" w:space="0" w:color="auto"/>
                    <w:bottom w:val="none" w:sz="0" w:space="0" w:color="auto"/>
                    <w:right w:val="none" w:sz="0" w:space="0" w:color="auto"/>
                  </w:divBdr>
                  <w:divsChild>
                    <w:div w:id="354112058">
                      <w:marLeft w:val="19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1049">
      <w:bodyDiv w:val="1"/>
      <w:marLeft w:val="0"/>
      <w:marRight w:val="0"/>
      <w:marTop w:val="0"/>
      <w:marBottom w:val="0"/>
      <w:divBdr>
        <w:top w:val="none" w:sz="0" w:space="0" w:color="auto"/>
        <w:left w:val="none" w:sz="0" w:space="0" w:color="auto"/>
        <w:bottom w:val="none" w:sz="0" w:space="0" w:color="auto"/>
        <w:right w:val="none" w:sz="0" w:space="0" w:color="auto"/>
      </w:divBdr>
      <w:divsChild>
        <w:div w:id="765151595">
          <w:marLeft w:val="0"/>
          <w:marRight w:val="0"/>
          <w:marTop w:val="0"/>
          <w:marBottom w:val="0"/>
          <w:divBdr>
            <w:top w:val="none" w:sz="0" w:space="0" w:color="auto"/>
            <w:left w:val="none" w:sz="0" w:space="0" w:color="auto"/>
            <w:bottom w:val="none" w:sz="0" w:space="0" w:color="auto"/>
            <w:right w:val="none" w:sz="0" w:space="0" w:color="auto"/>
          </w:divBdr>
          <w:divsChild>
            <w:div w:id="655767847">
              <w:marLeft w:val="0"/>
              <w:marRight w:val="0"/>
              <w:marTop w:val="0"/>
              <w:marBottom w:val="0"/>
              <w:divBdr>
                <w:top w:val="none" w:sz="0" w:space="0" w:color="auto"/>
                <w:left w:val="none" w:sz="0" w:space="0" w:color="auto"/>
                <w:bottom w:val="none" w:sz="0" w:space="0" w:color="auto"/>
                <w:right w:val="none" w:sz="0" w:space="0" w:color="auto"/>
              </w:divBdr>
              <w:divsChild>
                <w:div w:id="179585276">
                  <w:marLeft w:val="0"/>
                  <w:marRight w:val="0"/>
                  <w:marTop w:val="0"/>
                  <w:marBottom w:val="0"/>
                  <w:divBdr>
                    <w:top w:val="none" w:sz="0" w:space="0" w:color="auto"/>
                    <w:left w:val="none" w:sz="0" w:space="0" w:color="auto"/>
                    <w:bottom w:val="none" w:sz="0" w:space="0" w:color="auto"/>
                    <w:right w:val="none" w:sz="0" w:space="0" w:color="auto"/>
                  </w:divBdr>
                  <w:divsChild>
                    <w:div w:id="1478958296">
                      <w:marLeft w:val="0"/>
                      <w:marRight w:val="0"/>
                      <w:marTop w:val="0"/>
                      <w:marBottom w:val="0"/>
                      <w:divBdr>
                        <w:top w:val="single" w:sz="6" w:space="8" w:color="30773F"/>
                        <w:left w:val="single" w:sz="6" w:space="0" w:color="30773F"/>
                        <w:bottom w:val="single" w:sz="6" w:space="8" w:color="30773F"/>
                        <w:right w:val="single" w:sz="6" w:space="0" w:color="30773F"/>
                      </w:divBdr>
                      <w:divsChild>
                        <w:div w:id="580723146">
                          <w:marLeft w:val="0"/>
                          <w:marRight w:val="0"/>
                          <w:marTop w:val="0"/>
                          <w:marBottom w:val="0"/>
                          <w:divBdr>
                            <w:top w:val="none" w:sz="0" w:space="0" w:color="auto"/>
                            <w:left w:val="none" w:sz="0" w:space="0" w:color="auto"/>
                            <w:bottom w:val="none" w:sz="0" w:space="0" w:color="auto"/>
                            <w:right w:val="none" w:sz="0" w:space="0" w:color="auto"/>
                          </w:divBdr>
                          <w:divsChild>
                            <w:div w:id="2127263029">
                              <w:marLeft w:val="0"/>
                              <w:marRight w:val="0"/>
                              <w:marTop w:val="0"/>
                              <w:marBottom w:val="0"/>
                              <w:divBdr>
                                <w:top w:val="none" w:sz="0" w:space="0" w:color="auto"/>
                                <w:left w:val="none" w:sz="0" w:space="0" w:color="auto"/>
                                <w:bottom w:val="none" w:sz="0" w:space="0" w:color="auto"/>
                                <w:right w:val="none" w:sz="0" w:space="0" w:color="auto"/>
                              </w:divBdr>
                              <w:divsChild>
                                <w:div w:id="20754233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051826">
      <w:bodyDiv w:val="1"/>
      <w:marLeft w:val="0"/>
      <w:marRight w:val="0"/>
      <w:marTop w:val="0"/>
      <w:marBottom w:val="0"/>
      <w:divBdr>
        <w:top w:val="none" w:sz="0" w:space="0" w:color="auto"/>
        <w:left w:val="none" w:sz="0" w:space="0" w:color="auto"/>
        <w:bottom w:val="none" w:sz="0" w:space="0" w:color="auto"/>
        <w:right w:val="none" w:sz="0" w:space="0" w:color="auto"/>
      </w:divBdr>
      <w:divsChild>
        <w:div w:id="338848650">
          <w:marLeft w:val="0"/>
          <w:marRight w:val="0"/>
          <w:marTop w:val="0"/>
          <w:marBottom w:val="0"/>
          <w:divBdr>
            <w:top w:val="none" w:sz="0" w:space="0" w:color="auto"/>
            <w:left w:val="none" w:sz="0" w:space="0" w:color="auto"/>
            <w:bottom w:val="none" w:sz="0" w:space="0" w:color="auto"/>
            <w:right w:val="none" w:sz="0" w:space="0" w:color="auto"/>
          </w:divBdr>
          <w:divsChild>
            <w:div w:id="178393320">
              <w:marLeft w:val="0"/>
              <w:marRight w:val="0"/>
              <w:marTop w:val="0"/>
              <w:marBottom w:val="0"/>
              <w:divBdr>
                <w:top w:val="none" w:sz="0" w:space="0" w:color="auto"/>
                <w:left w:val="none" w:sz="0" w:space="0" w:color="auto"/>
                <w:bottom w:val="none" w:sz="0" w:space="0" w:color="auto"/>
                <w:right w:val="none" w:sz="0" w:space="0" w:color="auto"/>
              </w:divBdr>
            </w:div>
            <w:div w:id="195628461">
              <w:marLeft w:val="0"/>
              <w:marRight w:val="0"/>
              <w:marTop w:val="36"/>
              <w:marBottom w:val="72"/>
              <w:divBdr>
                <w:top w:val="none" w:sz="0" w:space="0" w:color="auto"/>
                <w:left w:val="none" w:sz="0" w:space="0" w:color="auto"/>
                <w:bottom w:val="none" w:sz="0" w:space="0" w:color="auto"/>
                <w:right w:val="none" w:sz="0" w:space="0" w:color="auto"/>
              </w:divBdr>
            </w:div>
            <w:div w:id="545527416">
              <w:marLeft w:val="48"/>
              <w:marRight w:val="0"/>
              <w:marTop w:val="84"/>
              <w:marBottom w:val="24"/>
              <w:divBdr>
                <w:top w:val="none" w:sz="0" w:space="0" w:color="auto"/>
                <w:left w:val="none" w:sz="0" w:space="0" w:color="auto"/>
                <w:bottom w:val="none" w:sz="0" w:space="0" w:color="auto"/>
                <w:right w:val="none" w:sz="0" w:space="0" w:color="auto"/>
              </w:divBdr>
            </w:div>
            <w:div w:id="8067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050">
      <w:bodyDiv w:val="1"/>
      <w:marLeft w:val="0"/>
      <w:marRight w:val="0"/>
      <w:marTop w:val="0"/>
      <w:marBottom w:val="0"/>
      <w:divBdr>
        <w:top w:val="none" w:sz="0" w:space="0" w:color="auto"/>
        <w:left w:val="none" w:sz="0" w:space="0" w:color="auto"/>
        <w:bottom w:val="none" w:sz="0" w:space="0" w:color="auto"/>
        <w:right w:val="none" w:sz="0" w:space="0" w:color="auto"/>
      </w:divBdr>
      <w:divsChild>
        <w:div w:id="97607101">
          <w:marLeft w:val="0"/>
          <w:marRight w:val="0"/>
          <w:marTop w:val="0"/>
          <w:marBottom w:val="0"/>
          <w:divBdr>
            <w:top w:val="none" w:sz="0" w:space="0" w:color="auto"/>
            <w:left w:val="none" w:sz="0" w:space="0" w:color="auto"/>
            <w:bottom w:val="none" w:sz="0" w:space="0" w:color="auto"/>
            <w:right w:val="none" w:sz="0" w:space="0" w:color="auto"/>
          </w:divBdr>
          <w:divsChild>
            <w:div w:id="174266183">
              <w:marLeft w:val="0"/>
              <w:marRight w:val="0"/>
              <w:marTop w:val="0"/>
              <w:marBottom w:val="0"/>
              <w:divBdr>
                <w:top w:val="none" w:sz="0" w:space="0" w:color="auto"/>
                <w:left w:val="none" w:sz="0" w:space="0" w:color="auto"/>
                <w:bottom w:val="none" w:sz="0" w:space="0" w:color="auto"/>
                <w:right w:val="none" w:sz="0" w:space="0" w:color="auto"/>
              </w:divBdr>
              <w:divsChild>
                <w:div w:id="1824546916">
                  <w:marLeft w:val="0"/>
                  <w:marRight w:val="0"/>
                  <w:marTop w:val="0"/>
                  <w:marBottom w:val="0"/>
                  <w:divBdr>
                    <w:top w:val="none" w:sz="0" w:space="0" w:color="auto"/>
                    <w:left w:val="none" w:sz="0" w:space="0" w:color="auto"/>
                    <w:bottom w:val="none" w:sz="0" w:space="0" w:color="auto"/>
                    <w:right w:val="none" w:sz="0" w:space="0" w:color="auto"/>
                  </w:divBdr>
                  <w:divsChild>
                    <w:div w:id="358286466">
                      <w:marLeft w:val="0"/>
                      <w:marRight w:val="0"/>
                      <w:marTop w:val="0"/>
                      <w:marBottom w:val="0"/>
                      <w:divBdr>
                        <w:top w:val="none" w:sz="0" w:space="0" w:color="auto"/>
                        <w:left w:val="none" w:sz="0" w:space="0" w:color="auto"/>
                        <w:bottom w:val="none" w:sz="0" w:space="0" w:color="auto"/>
                        <w:right w:val="none" w:sz="0" w:space="0" w:color="auto"/>
                      </w:divBdr>
                      <w:divsChild>
                        <w:div w:id="884372972">
                          <w:marLeft w:val="0"/>
                          <w:marRight w:val="0"/>
                          <w:marTop w:val="0"/>
                          <w:marBottom w:val="0"/>
                          <w:divBdr>
                            <w:top w:val="none" w:sz="0" w:space="0" w:color="auto"/>
                            <w:left w:val="none" w:sz="0" w:space="0" w:color="auto"/>
                            <w:bottom w:val="none" w:sz="0" w:space="0" w:color="auto"/>
                            <w:right w:val="none" w:sz="0" w:space="0" w:color="auto"/>
                          </w:divBdr>
                          <w:divsChild>
                            <w:div w:id="59450589">
                              <w:marLeft w:val="0"/>
                              <w:marRight w:val="0"/>
                              <w:marTop w:val="0"/>
                              <w:marBottom w:val="0"/>
                              <w:divBdr>
                                <w:top w:val="none" w:sz="0" w:space="0" w:color="auto"/>
                                <w:left w:val="none" w:sz="0" w:space="0" w:color="auto"/>
                                <w:bottom w:val="none" w:sz="0" w:space="0" w:color="auto"/>
                                <w:right w:val="none" w:sz="0" w:space="0" w:color="auto"/>
                              </w:divBdr>
                              <w:divsChild>
                                <w:div w:id="1575823783">
                                  <w:marLeft w:val="0"/>
                                  <w:marRight w:val="0"/>
                                  <w:marTop w:val="0"/>
                                  <w:marBottom w:val="0"/>
                                  <w:divBdr>
                                    <w:top w:val="none" w:sz="0" w:space="0" w:color="auto"/>
                                    <w:left w:val="none" w:sz="0" w:space="0" w:color="auto"/>
                                    <w:bottom w:val="none" w:sz="0" w:space="0" w:color="auto"/>
                                    <w:right w:val="none" w:sz="0" w:space="0" w:color="auto"/>
                                  </w:divBdr>
                                  <w:divsChild>
                                    <w:div w:id="1519925031">
                                      <w:marLeft w:val="0"/>
                                      <w:marRight w:val="0"/>
                                      <w:marTop w:val="0"/>
                                      <w:marBottom w:val="0"/>
                                      <w:divBdr>
                                        <w:top w:val="none" w:sz="0" w:space="0" w:color="auto"/>
                                        <w:left w:val="none" w:sz="0" w:space="0" w:color="auto"/>
                                        <w:bottom w:val="none" w:sz="0" w:space="0" w:color="auto"/>
                                        <w:right w:val="none" w:sz="0" w:space="0" w:color="auto"/>
                                      </w:divBdr>
                                      <w:divsChild>
                                        <w:div w:id="1507208207">
                                          <w:marLeft w:val="0"/>
                                          <w:marRight w:val="0"/>
                                          <w:marTop w:val="0"/>
                                          <w:marBottom w:val="0"/>
                                          <w:divBdr>
                                            <w:top w:val="none" w:sz="0" w:space="0" w:color="auto"/>
                                            <w:left w:val="none" w:sz="0" w:space="0" w:color="auto"/>
                                            <w:bottom w:val="none" w:sz="0" w:space="0" w:color="auto"/>
                                            <w:right w:val="none" w:sz="0" w:space="0" w:color="auto"/>
                                          </w:divBdr>
                                          <w:divsChild>
                                            <w:div w:id="242027600">
                                              <w:marLeft w:val="0"/>
                                              <w:marRight w:val="0"/>
                                              <w:marTop w:val="0"/>
                                              <w:marBottom w:val="0"/>
                                              <w:divBdr>
                                                <w:top w:val="none" w:sz="0" w:space="0" w:color="auto"/>
                                                <w:left w:val="none" w:sz="0" w:space="0" w:color="auto"/>
                                                <w:bottom w:val="none" w:sz="0" w:space="0" w:color="auto"/>
                                                <w:right w:val="none" w:sz="0" w:space="0" w:color="auto"/>
                                              </w:divBdr>
                                              <w:divsChild>
                                                <w:div w:id="1432163386">
                                                  <w:marLeft w:val="0"/>
                                                  <w:marRight w:val="0"/>
                                                  <w:marTop w:val="0"/>
                                                  <w:marBottom w:val="0"/>
                                                  <w:divBdr>
                                                    <w:top w:val="none" w:sz="0" w:space="0" w:color="auto"/>
                                                    <w:left w:val="none" w:sz="0" w:space="0" w:color="auto"/>
                                                    <w:bottom w:val="none" w:sz="0" w:space="0" w:color="auto"/>
                                                    <w:right w:val="none" w:sz="0" w:space="0" w:color="auto"/>
                                                  </w:divBdr>
                                                  <w:divsChild>
                                                    <w:div w:id="172230335">
                                                      <w:marLeft w:val="0"/>
                                                      <w:marRight w:val="0"/>
                                                      <w:marTop w:val="0"/>
                                                      <w:marBottom w:val="0"/>
                                                      <w:divBdr>
                                                        <w:top w:val="none" w:sz="0" w:space="0" w:color="auto"/>
                                                        <w:left w:val="none" w:sz="0" w:space="0" w:color="auto"/>
                                                        <w:bottom w:val="none" w:sz="0" w:space="0" w:color="auto"/>
                                                        <w:right w:val="none" w:sz="0" w:space="0" w:color="auto"/>
                                                      </w:divBdr>
                                                      <w:divsChild>
                                                        <w:div w:id="672028111">
                                                          <w:marLeft w:val="0"/>
                                                          <w:marRight w:val="0"/>
                                                          <w:marTop w:val="0"/>
                                                          <w:marBottom w:val="0"/>
                                                          <w:divBdr>
                                                            <w:top w:val="none" w:sz="0" w:space="0" w:color="auto"/>
                                                            <w:left w:val="none" w:sz="0" w:space="0" w:color="auto"/>
                                                            <w:bottom w:val="none" w:sz="0" w:space="0" w:color="auto"/>
                                                            <w:right w:val="none" w:sz="0" w:space="0" w:color="auto"/>
                                                          </w:divBdr>
                                                          <w:divsChild>
                                                            <w:div w:id="271059873">
                                                              <w:marLeft w:val="0"/>
                                                              <w:marRight w:val="0"/>
                                                              <w:marTop w:val="0"/>
                                                              <w:marBottom w:val="0"/>
                                                              <w:divBdr>
                                                                <w:top w:val="none" w:sz="0" w:space="0" w:color="auto"/>
                                                                <w:left w:val="none" w:sz="0" w:space="0" w:color="auto"/>
                                                                <w:bottom w:val="none" w:sz="0" w:space="0" w:color="auto"/>
                                                                <w:right w:val="none" w:sz="0" w:space="0" w:color="auto"/>
                                                              </w:divBdr>
                                                            </w:div>
                                                          </w:divsChild>
                                                        </w:div>
                                                        <w:div w:id="1100906165">
                                                          <w:marLeft w:val="0"/>
                                                          <w:marRight w:val="0"/>
                                                          <w:marTop w:val="0"/>
                                                          <w:marBottom w:val="0"/>
                                                          <w:divBdr>
                                                            <w:top w:val="none" w:sz="0" w:space="0" w:color="auto"/>
                                                            <w:left w:val="none" w:sz="0" w:space="0" w:color="auto"/>
                                                            <w:bottom w:val="none" w:sz="0" w:space="0" w:color="auto"/>
                                                            <w:right w:val="none" w:sz="0" w:space="0" w:color="auto"/>
                                                          </w:divBdr>
                                                          <w:divsChild>
                                                            <w:div w:id="338041668">
                                                              <w:marLeft w:val="0"/>
                                                              <w:marRight w:val="0"/>
                                                              <w:marTop w:val="0"/>
                                                              <w:marBottom w:val="0"/>
                                                              <w:divBdr>
                                                                <w:top w:val="none" w:sz="0" w:space="0" w:color="auto"/>
                                                                <w:left w:val="none" w:sz="0" w:space="0" w:color="auto"/>
                                                                <w:bottom w:val="none" w:sz="0" w:space="0" w:color="auto"/>
                                                                <w:right w:val="none" w:sz="0" w:space="0" w:color="auto"/>
                                                              </w:divBdr>
                                                            </w:div>
                                                            <w:div w:id="548036052">
                                                              <w:marLeft w:val="0"/>
                                                              <w:marRight w:val="0"/>
                                                              <w:marTop w:val="0"/>
                                                              <w:marBottom w:val="0"/>
                                                              <w:divBdr>
                                                                <w:top w:val="none" w:sz="0" w:space="0" w:color="auto"/>
                                                                <w:left w:val="none" w:sz="0" w:space="0" w:color="auto"/>
                                                                <w:bottom w:val="none" w:sz="0" w:space="0" w:color="auto"/>
                                                                <w:right w:val="none" w:sz="0" w:space="0" w:color="auto"/>
                                                              </w:divBdr>
                                                            </w:div>
                                                            <w:div w:id="9858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794821">
      <w:bodyDiv w:val="1"/>
      <w:marLeft w:val="0"/>
      <w:marRight w:val="0"/>
      <w:marTop w:val="0"/>
      <w:marBottom w:val="0"/>
      <w:divBdr>
        <w:top w:val="none" w:sz="0" w:space="0" w:color="auto"/>
        <w:left w:val="none" w:sz="0" w:space="0" w:color="auto"/>
        <w:bottom w:val="none" w:sz="0" w:space="0" w:color="auto"/>
        <w:right w:val="none" w:sz="0" w:space="0" w:color="auto"/>
      </w:divBdr>
      <w:divsChild>
        <w:div w:id="2024475633">
          <w:marLeft w:val="0"/>
          <w:marRight w:val="0"/>
          <w:marTop w:val="0"/>
          <w:marBottom w:val="0"/>
          <w:divBdr>
            <w:top w:val="none" w:sz="0" w:space="0" w:color="auto"/>
            <w:left w:val="none" w:sz="0" w:space="0" w:color="auto"/>
            <w:bottom w:val="none" w:sz="0" w:space="0" w:color="auto"/>
            <w:right w:val="none" w:sz="0" w:space="0" w:color="auto"/>
          </w:divBdr>
          <w:divsChild>
            <w:div w:id="1366061427">
              <w:marLeft w:val="0"/>
              <w:marRight w:val="0"/>
              <w:marTop w:val="0"/>
              <w:marBottom w:val="0"/>
              <w:divBdr>
                <w:top w:val="none" w:sz="0" w:space="0" w:color="auto"/>
                <w:left w:val="none" w:sz="0" w:space="0" w:color="auto"/>
                <w:bottom w:val="none" w:sz="0" w:space="0" w:color="auto"/>
                <w:right w:val="none" w:sz="0" w:space="0" w:color="auto"/>
              </w:divBdr>
              <w:divsChild>
                <w:div w:id="13108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7526">
      <w:bodyDiv w:val="1"/>
      <w:marLeft w:val="0"/>
      <w:marRight w:val="0"/>
      <w:marTop w:val="0"/>
      <w:marBottom w:val="0"/>
      <w:divBdr>
        <w:top w:val="none" w:sz="0" w:space="0" w:color="auto"/>
        <w:left w:val="none" w:sz="0" w:space="0" w:color="auto"/>
        <w:bottom w:val="none" w:sz="0" w:space="0" w:color="auto"/>
        <w:right w:val="none" w:sz="0" w:space="0" w:color="auto"/>
      </w:divBdr>
      <w:divsChild>
        <w:div w:id="1715042230">
          <w:marLeft w:val="0"/>
          <w:marRight w:val="0"/>
          <w:marTop w:val="0"/>
          <w:marBottom w:val="0"/>
          <w:divBdr>
            <w:top w:val="none" w:sz="0" w:space="0" w:color="auto"/>
            <w:left w:val="none" w:sz="0" w:space="0" w:color="auto"/>
            <w:bottom w:val="none" w:sz="0" w:space="0" w:color="auto"/>
            <w:right w:val="none" w:sz="0" w:space="0" w:color="auto"/>
          </w:divBdr>
          <w:divsChild>
            <w:div w:id="2106806193">
              <w:marLeft w:val="0"/>
              <w:marRight w:val="0"/>
              <w:marTop w:val="0"/>
              <w:marBottom w:val="0"/>
              <w:divBdr>
                <w:top w:val="none" w:sz="0" w:space="0" w:color="auto"/>
                <w:left w:val="none" w:sz="0" w:space="0" w:color="auto"/>
                <w:bottom w:val="none" w:sz="0" w:space="0" w:color="auto"/>
                <w:right w:val="none" w:sz="0" w:space="0" w:color="auto"/>
              </w:divBdr>
              <w:divsChild>
                <w:div w:id="14746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4191">
      <w:bodyDiv w:val="1"/>
      <w:marLeft w:val="0"/>
      <w:marRight w:val="0"/>
      <w:marTop w:val="0"/>
      <w:marBottom w:val="0"/>
      <w:divBdr>
        <w:top w:val="none" w:sz="0" w:space="0" w:color="auto"/>
        <w:left w:val="none" w:sz="0" w:space="0" w:color="auto"/>
        <w:bottom w:val="none" w:sz="0" w:space="0" w:color="auto"/>
        <w:right w:val="none" w:sz="0" w:space="0" w:color="auto"/>
      </w:divBdr>
      <w:divsChild>
        <w:div w:id="1690066435">
          <w:marLeft w:val="0"/>
          <w:marRight w:val="0"/>
          <w:marTop w:val="0"/>
          <w:marBottom w:val="0"/>
          <w:divBdr>
            <w:top w:val="none" w:sz="0" w:space="0" w:color="auto"/>
            <w:left w:val="none" w:sz="0" w:space="0" w:color="auto"/>
            <w:bottom w:val="none" w:sz="0" w:space="0" w:color="auto"/>
            <w:right w:val="none" w:sz="0" w:space="0" w:color="auto"/>
          </w:divBdr>
          <w:divsChild>
            <w:div w:id="1211527569">
              <w:marLeft w:val="0"/>
              <w:marRight w:val="0"/>
              <w:marTop w:val="0"/>
              <w:marBottom w:val="0"/>
              <w:divBdr>
                <w:top w:val="none" w:sz="0" w:space="0" w:color="auto"/>
                <w:left w:val="none" w:sz="0" w:space="0" w:color="auto"/>
                <w:bottom w:val="none" w:sz="0" w:space="0" w:color="auto"/>
                <w:right w:val="none" w:sz="0" w:space="0" w:color="auto"/>
              </w:divBdr>
              <w:divsChild>
                <w:div w:id="85812907">
                  <w:marLeft w:val="0"/>
                  <w:marRight w:val="0"/>
                  <w:marTop w:val="0"/>
                  <w:marBottom w:val="0"/>
                  <w:divBdr>
                    <w:top w:val="none" w:sz="0" w:space="0" w:color="auto"/>
                    <w:left w:val="none" w:sz="0" w:space="0" w:color="auto"/>
                    <w:bottom w:val="none" w:sz="0" w:space="0" w:color="auto"/>
                    <w:right w:val="none" w:sz="0" w:space="0" w:color="auto"/>
                  </w:divBdr>
                  <w:divsChild>
                    <w:div w:id="1588803361">
                      <w:marLeft w:val="0"/>
                      <w:marRight w:val="0"/>
                      <w:marTop w:val="0"/>
                      <w:marBottom w:val="300"/>
                      <w:divBdr>
                        <w:top w:val="single" w:sz="6" w:space="0" w:color="CCCCCC"/>
                        <w:left w:val="single" w:sz="6" w:space="8" w:color="CCCCCC"/>
                        <w:bottom w:val="single" w:sz="6" w:space="0" w:color="CCCCCC"/>
                        <w:right w:val="single" w:sz="6" w:space="0" w:color="CCCCCC"/>
                      </w:divBdr>
                    </w:div>
                  </w:divsChild>
                </w:div>
              </w:divsChild>
            </w:div>
          </w:divsChild>
        </w:div>
      </w:divsChild>
    </w:div>
    <w:div w:id="969944156">
      <w:bodyDiv w:val="1"/>
      <w:marLeft w:val="0"/>
      <w:marRight w:val="0"/>
      <w:marTop w:val="0"/>
      <w:marBottom w:val="0"/>
      <w:divBdr>
        <w:top w:val="none" w:sz="0" w:space="0" w:color="auto"/>
        <w:left w:val="none" w:sz="0" w:space="0" w:color="auto"/>
        <w:bottom w:val="none" w:sz="0" w:space="0" w:color="auto"/>
        <w:right w:val="none" w:sz="0" w:space="0" w:color="auto"/>
      </w:divBdr>
      <w:divsChild>
        <w:div w:id="1913467358">
          <w:marLeft w:val="0"/>
          <w:marRight w:val="0"/>
          <w:marTop w:val="0"/>
          <w:marBottom w:val="0"/>
          <w:divBdr>
            <w:top w:val="none" w:sz="0" w:space="0" w:color="auto"/>
            <w:left w:val="none" w:sz="0" w:space="0" w:color="auto"/>
            <w:bottom w:val="none" w:sz="0" w:space="0" w:color="auto"/>
            <w:right w:val="none" w:sz="0" w:space="0" w:color="auto"/>
          </w:divBdr>
          <w:divsChild>
            <w:div w:id="1804692877">
              <w:marLeft w:val="0"/>
              <w:marRight w:val="0"/>
              <w:marTop w:val="0"/>
              <w:marBottom w:val="0"/>
              <w:divBdr>
                <w:top w:val="none" w:sz="0" w:space="0" w:color="auto"/>
                <w:left w:val="none" w:sz="0" w:space="0" w:color="auto"/>
                <w:bottom w:val="none" w:sz="0" w:space="0" w:color="auto"/>
                <w:right w:val="none" w:sz="0" w:space="0" w:color="auto"/>
              </w:divBdr>
              <w:divsChild>
                <w:div w:id="1409646000">
                  <w:marLeft w:val="0"/>
                  <w:marRight w:val="0"/>
                  <w:marTop w:val="0"/>
                  <w:marBottom w:val="0"/>
                  <w:divBdr>
                    <w:top w:val="none" w:sz="0" w:space="0" w:color="auto"/>
                    <w:left w:val="none" w:sz="0" w:space="0" w:color="auto"/>
                    <w:bottom w:val="none" w:sz="0" w:space="0" w:color="auto"/>
                    <w:right w:val="none" w:sz="0" w:space="0" w:color="auto"/>
                  </w:divBdr>
                  <w:divsChild>
                    <w:div w:id="26217718">
                      <w:marLeft w:val="0"/>
                      <w:marRight w:val="0"/>
                      <w:marTop w:val="0"/>
                      <w:marBottom w:val="0"/>
                      <w:divBdr>
                        <w:top w:val="none" w:sz="0" w:space="0" w:color="auto"/>
                        <w:left w:val="none" w:sz="0" w:space="0" w:color="auto"/>
                        <w:bottom w:val="none" w:sz="0" w:space="0" w:color="auto"/>
                        <w:right w:val="none" w:sz="0" w:space="0" w:color="auto"/>
                      </w:divBdr>
                      <w:divsChild>
                        <w:div w:id="3582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29452">
      <w:bodyDiv w:val="1"/>
      <w:marLeft w:val="0"/>
      <w:marRight w:val="0"/>
      <w:marTop w:val="0"/>
      <w:marBottom w:val="0"/>
      <w:divBdr>
        <w:top w:val="none" w:sz="0" w:space="0" w:color="auto"/>
        <w:left w:val="none" w:sz="0" w:space="0" w:color="auto"/>
        <w:bottom w:val="none" w:sz="0" w:space="0" w:color="auto"/>
        <w:right w:val="none" w:sz="0" w:space="0" w:color="auto"/>
      </w:divBdr>
      <w:divsChild>
        <w:div w:id="506217008">
          <w:marLeft w:val="0"/>
          <w:marRight w:val="0"/>
          <w:marTop w:val="0"/>
          <w:marBottom w:val="0"/>
          <w:divBdr>
            <w:top w:val="none" w:sz="0" w:space="0" w:color="auto"/>
            <w:left w:val="none" w:sz="0" w:space="0" w:color="auto"/>
            <w:bottom w:val="none" w:sz="0" w:space="0" w:color="auto"/>
            <w:right w:val="none" w:sz="0" w:space="0" w:color="auto"/>
          </w:divBdr>
          <w:divsChild>
            <w:div w:id="919872855">
              <w:marLeft w:val="0"/>
              <w:marRight w:val="0"/>
              <w:marTop w:val="36"/>
              <w:marBottom w:val="72"/>
              <w:divBdr>
                <w:top w:val="none" w:sz="0" w:space="0" w:color="auto"/>
                <w:left w:val="none" w:sz="0" w:space="0" w:color="auto"/>
                <w:bottom w:val="none" w:sz="0" w:space="0" w:color="auto"/>
                <w:right w:val="none" w:sz="0" w:space="0" w:color="auto"/>
              </w:divBdr>
            </w:div>
            <w:div w:id="1509061808">
              <w:marLeft w:val="0"/>
              <w:marRight w:val="0"/>
              <w:marTop w:val="0"/>
              <w:marBottom w:val="0"/>
              <w:divBdr>
                <w:top w:val="none" w:sz="0" w:space="0" w:color="auto"/>
                <w:left w:val="none" w:sz="0" w:space="0" w:color="auto"/>
                <w:bottom w:val="none" w:sz="0" w:space="0" w:color="auto"/>
                <w:right w:val="none" w:sz="0" w:space="0" w:color="auto"/>
              </w:divBdr>
            </w:div>
            <w:div w:id="15466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466">
      <w:bodyDiv w:val="1"/>
      <w:marLeft w:val="0"/>
      <w:marRight w:val="0"/>
      <w:marTop w:val="0"/>
      <w:marBottom w:val="0"/>
      <w:divBdr>
        <w:top w:val="none" w:sz="0" w:space="0" w:color="auto"/>
        <w:left w:val="none" w:sz="0" w:space="0" w:color="auto"/>
        <w:bottom w:val="none" w:sz="0" w:space="0" w:color="auto"/>
        <w:right w:val="none" w:sz="0" w:space="0" w:color="auto"/>
      </w:divBdr>
      <w:divsChild>
        <w:div w:id="743722715">
          <w:marLeft w:val="0"/>
          <w:marRight w:val="0"/>
          <w:marTop w:val="0"/>
          <w:marBottom w:val="0"/>
          <w:divBdr>
            <w:top w:val="none" w:sz="0" w:space="0" w:color="auto"/>
            <w:left w:val="none" w:sz="0" w:space="0" w:color="auto"/>
            <w:bottom w:val="none" w:sz="0" w:space="0" w:color="auto"/>
            <w:right w:val="none" w:sz="0" w:space="0" w:color="auto"/>
          </w:divBdr>
          <w:divsChild>
            <w:div w:id="1472164920">
              <w:marLeft w:val="0"/>
              <w:marRight w:val="0"/>
              <w:marTop w:val="0"/>
              <w:marBottom w:val="0"/>
              <w:divBdr>
                <w:top w:val="none" w:sz="0" w:space="0" w:color="auto"/>
                <w:left w:val="none" w:sz="0" w:space="0" w:color="auto"/>
                <w:bottom w:val="none" w:sz="0" w:space="0" w:color="auto"/>
                <w:right w:val="none" w:sz="0" w:space="0" w:color="auto"/>
              </w:divBdr>
              <w:divsChild>
                <w:div w:id="16214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0369">
      <w:bodyDiv w:val="1"/>
      <w:marLeft w:val="0"/>
      <w:marRight w:val="0"/>
      <w:marTop w:val="0"/>
      <w:marBottom w:val="0"/>
      <w:divBdr>
        <w:top w:val="none" w:sz="0" w:space="0" w:color="auto"/>
        <w:left w:val="none" w:sz="0" w:space="0" w:color="auto"/>
        <w:bottom w:val="none" w:sz="0" w:space="0" w:color="auto"/>
        <w:right w:val="none" w:sz="0" w:space="0" w:color="auto"/>
      </w:divBdr>
      <w:divsChild>
        <w:div w:id="1093815350">
          <w:marLeft w:val="0"/>
          <w:marRight w:val="0"/>
          <w:marTop w:val="0"/>
          <w:marBottom w:val="0"/>
          <w:divBdr>
            <w:top w:val="none" w:sz="0" w:space="0" w:color="auto"/>
            <w:left w:val="none" w:sz="0" w:space="0" w:color="auto"/>
            <w:bottom w:val="none" w:sz="0" w:space="0" w:color="auto"/>
            <w:right w:val="none" w:sz="0" w:space="0" w:color="auto"/>
          </w:divBdr>
          <w:divsChild>
            <w:div w:id="44918529">
              <w:marLeft w:val="0"/>
              <w:marRight w:val="0"/>
              <w:marTop w:val="0"/>
              <w:marBottom w:val="0"/>
              <w:divBdr>
                <w:top w:val="none" w:sz="0" w:space="0" w:color="auto"/>
                <w:left w:val="none" w:sz="0" w:space="0" w:color="auto"/>
                <w:bottom w:val="none" w:sz="0" w:space="0" w:color="auto"/>
                <w:right w:val="none" w:sz="0" w:space="0" w:color="auto"/>
              </w:divBdr>
              <w:divsChild>
                <w:div w:id="248004886">
                  <w:marLeft w:val="0"/>
                  <w:marRight w:val="0"/>
                  <w:marTop w:val="0"/>
                  <w:marBottom w:val="0"/>
                  <w:divBdr>
                    <w:top w:val="none" w:sz="0" w:space="0" w:color="auto"/>
                    <w:left w:val="none" w:sz="0" w:space="0" w:color="auto"/>
                    <w:bottom w:val="none" w:sz="0" w:space="0" w:color="auto"/>
                    <w:right w:val="none" w:sz="0" w:space="0" w:color="auto"/>
                  </w:divBdr>
                  <w:divsChild>
                    <w:div w:id="1503857004">
                      <w:marLeft w:val="0"/>
                      <w:marRight w:val="0"/>
                      <w:marTop w:val="0"/>
                      <w:marBottom w:val="0"/>
                      <w:divBdr>
                        <w:top w:val="none" w:sz="0" w:space="0" w:color="auto"/>
                        <w:left w:val="none" w:sz="0" w:space="0" w:color="auto"/>
                        <w:bottom w:val="none" w:sz="0" w:space="0" w:color="auto"/>
                        <w:right w:val="none" w:sz="0" w:space="0" w:color="auto"/>
                      </w:divBdr>
                      <w:divsChild>
                        <w:div w:id="20938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46760">
      <w:bodyDiv w:val="1"/>
      <w:marLeft w:val="0"/>
      <w:marRight w:val="0"/>
      <w:marTop w:val="0"/>
      <w:marBottom w:val="0"/>
      <w:divBdr>
        <w:top w:val="none" w:sz="0" w:space="0" w:color="auto"/>
        <w:left w:val="none" w:sz="0" w:space="0" w:color="auto"/>
        <w:bottom w:val="none" w:sz="0" w:space="0" w:color="auto"/>
        <w:right w:val="none" w:sz="0" w:space="0" w:color="auto"/>
      </w:divBdr>
    </w:div>
    <w:div w:id="1208225305">
      <w:bodyDiv w:val="1"/>
      <w:marLeft w:val="0"/>
      <w:marRight w:val="0"/>
      <w:marTop w:val="0"/>
      <w:marBottom w:val="0"/>
      <w:divBdr>
        <w:top w:val="none" w:sz="0" w:space="0" w:color="auto"/>
        <w:left w:val="none" w:sz="0" w:space="0" w:color="auto"/>
        <w:bottom w:val="none" w:sz="0" w:space="0" w:color="auto"/>
        <w:right w:val="none" w:sz="0" w:space="0" w:color="auto"/>
      </w:divBdr>
    </w:div>
    <w:div w:id="1431243591">
      <w:bodyDiv w:val="1"/>
      <w:marLeft w:val="0"/>
      <w:marRight w:val="0"/>
      <w:marTop w:val="0"/>
      <w:marBottom w:val="0"/>
      <w:divBdr>
        <w:top w:val="none" w:sz="0" w:space="0" w:color="auto"/>
        <w:left w:val="none" w:sz="0" w:space="0" w:color="auto"/>
        <w:bottom w:val="none" w:sz="0" w:space="0" w:color="auto"/>
        <w:right w:val="none" w:sz="0" w:space="0" w:color="auto"/>
      </w:divBdr>
      <w:divsChild>
        <w:div w:id="102846672">
          <w:marLeft w:val="0"/>
          <w:marRight w:val="0"/>
          <w:marTop w:val="0"/>
          <w:marBottom w:val="0"/>
          <w:divBdr>
            <w:top w:val="none" w:sz="0" w:space="0" w:color="auto"/>
            <w:left w:val="none" w:sz="0" w:space="0" w:color="auto"/>
            <w:bottom w:val="none" w:sz="0" w:space="0" w:color="auto"/>
            <w:right w:val="none" w:sz="0" w:space="0" w:color="auto"/>
          </w:divBdr>
          <w:divsChild>
            <w:div w:id="1654334226">
              <w:marLeft w:val="15"/>
              <w:marRight w:val="15"/>
              <w:marTop w:val="0"/>
              <w:marBottom w:val="0"/>
              <w:divBdr>
                <w:top w:val="none" w:sz="0" w:space="0" w:color="auto"/>
                <w:left w:val="single" w:sz="6" w:space="0" w:color="D1D1D1"/>
                <w:bottom w:val="single" w:sz="6" w:space="0" w:color="D1D1D1"/>
                <w:right w:val="single" w:sz="6" w:space="0" w:color="D1D1D1"/>
              </w:divBdr>
              <w:divsChild>
                <w:div w:id="509299029">
                  <w:marLeft w:val="0"/>
                  <w:marRight w:val="0"/>
                  <w:marTop w:val="0"/>
                  <w:marBottom w:val="0"/>
                  <w:divBdr>
                    <w:top w:val="none" w:sz="0" w:space="0" w:color="auto"/>
                    <w:left w:val="none" w:sz="0" w:space="0" w:color="auto"/>
                    <w:bottom w:val="none" w:sz="0" w:space="0" w:color="auto"/>
                    <w:right w:val="none" w:sz="0" w:space="0" w:color="auto"/>
                  </w:divBdr>
                  <w:divsChild>
                    <w:div w:id="458845553">
                      <w:marLeft w:val="270"/>
                      <w:marRight w:val="0"/>
                      <w:marTop w:val="0"/>
                      <w:marBottom w:val="0"/>
                      <w:divBdr>
                        <w:top w:val="none" w:sz="0" w:space="0" w:color="auto"/>
                        <w:left w:val="none" w:sz="0" w:space="0" w:color="auto"/>
                        <w:bottom w:val="none" w:sz="0" w:space="0" w:color="auto"/>
                        <w:right w:val="none" w:sz="0" w:space="0" w:color="auto"/>
                      </w:divBdr>
                      <w:divsChild>
                        <w:div w:id="529537110">
                          <w:marLeft w:val="0"/>
                          <w:marRight w:val="0"/>
                          <w:marTop w:val="0"/>
                          <w:marBottom w:val="0"/>
                          <w:divBdr>
                            <w:top w:val="none" w:sz="0" w:space="0" w:color="auto"/>
                            <w:left w:val="none" w:sz="0" w:space="0" w:color="auto"/>
                            <w:bottom w:val="none" w:sz="0" w:space="0" w:color="auto"/>
                            <w:right w:val="none" w:sz="0" w:space="0" w:color="auto"/>
                          </w:divBdr>
                          <w:divsChild>
                            <w:div w:id="579631987">
                              <w:marLeft w:val="0"/>
                              <w:marRight w:val="0"/>
                              <w:marTop w:val="0"/>
                              <w:marBottom w:val="0"/>
                              <w:divBdr>
                                <w:top w:val="none" w:sz="0" w:space="0" w:color="auto"/>
                                <w:left w:val="none" w:sz="0" w:space="0" w:color="auto"/>
                                <w:bottom w:val="none" w:sz="0" w:space="0" w:color="auto"/>
                                <w:right w:val="none" w:sz="0" w:space="0" w:color="auto"/>
                              </w:divBdr>
                              <w:divsChild>
                                <w:div w:id="491410836">
                                  <w:marLeft w:val="0"/>
                                  <w:marRight w:val="0"/>
                                  <w:marTop w:val="0"/>
                                  <w:marBottom w:val="0"/>
                                  <w:divBdr>
                                    <w:top w:val="none" w:sz="0" w:space="0" w:color="auto"/>
                                    <w:left w:val="none" w:sz="0" w:space="0" w:color="auto"/>
                                    <w:bottom w:val="none" w:sz="0" w:space="0" w:color="auto"/>
                                    <w:right w:val="none" w:sz="0" w:space="0" w:color="auto"/>
                                  </w:divBdr>
                                  <w:divsChild>
                                    <w:div w:id="1445730079">
                                      <w:marLeft w:val="0"/>
                                      <w:marRight w:val="0"/>
                                      <w:marTop w:val="0"/>
                                      <w:marBottom w:val="0"/>
                                      <w:divBdr>
                                        <w:top w:val="none" w:sz="0" w:space="0" w:color="auto"/>
                                        <w:left w:val="none" w:sz="0" w:space="0" w:color="auto"/>
                                        <w:bottom w:val="none" w:sz="0" w:space="0" w:color="auto"/>
                                        <w:right w:val="none" w:sz="0" w:space="0" w:color="auto"/>
                                      </w:divBdr>
                                      <w:divsChild>
                                        <w:div w:id="20736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46664">
      <w:bodyDiv w:val="1"/>
      <w:marLeft w:val="0"/>
      <w:marRight w:val="0"/>
      <w:marTop w:val="0"/>
      <w:marBottom w:val="0"/>
      <w:divBdr>
        <w:top w:val="none" w:sz="0" w:space="0" w:color="auto"/>
        <w:left w:val="none" w:sz="0" w:space="0" w:color="auto"/>
        <w:bottom w:val="none" w:sz="0" w:space="0" w:color="auto"/>
        <w:right w:val="none" w:sz="0" w:space="0" w:color="auto"/>
      </w:divBdr>
      <w:divsChild>
        <w:div w:id="263728217">
          <w:marLeft w:val="0"/>
          <w:marRight w:val="0"/>
          <w:marTop w:val="0"/>
          <w:marBottom w:val="0"/>
          <w:divBdr>
            <w:top w:val="none" w:sz="0" w:space="0" w:color="auto"/>
            <w:left w:val="none" w:sz="0" w:space="0" w:color="auto"/>
            <w:bottom w:val="none" w:sz="0" w:space="0" w:color="auto"/>
            <w:right w:val="none" w:sz="0" w:space="0" w:color="auto"/>
          </w:divBdr>
          <w:divsChild>
            <w:div w:id="123233331">
              <w:marLeft w:val="0"/>
              <w:marRight w:val="0"/>
              <w:marTop w:val="0"/>
              <w:marBottom w:val="0"/>
              <w:divBdr>
                <w:top w:val="none" w:sz="0" w:space="0" w:color="auto"/>
                <w:left w:val="none" w:sz="0" w:space="0" w:color="auto"/>
                <w:bottom w:val="none" w:sz="0" w:space="0" w:color="auto"/>
                <w:right w:val="none" w:sz="0" w:space="0" w:color="auto"/>
              </w:divBdr>
              <w:divsChild>
                <w:div w:id="808128086">
                  <w:marLeft w:val="0"/>
                  <w:marRight w:val="0"/>
                  <w:marTop w:val="0"/>
                  <w:marBottom w:val="0"/>
                  <w:divBdr>
                    <w:top w:val="none" w:sz="0" w:space="0" w:color="auto"/>
                    <w:left w:val="none" w:sz="0" w:space="0" w:color="auto"/>
                    <w:bottom w:val="none" w:sz="0" w:space="0" w:color="auto"/>
                    <w:right w:val="none" w:sz="0" w:space="0" w:color="auto"/>
                  </w:divBdr>
                  <w:divsChild>
                    <w:div w:id="1799687710">
                      <w:marLeft w:val="0"/>
                      <w:marRight w:val="0"/>
                      <w:marTop w:val="0"/>
                      <w:marBottom w:val="0"/>
                      <w:divBdr>
                        <w:top w:val="none" w:sz="0" w:space="0" w:color="auto"/>
                        <w:left w:val="none" w:sz="0" w:space="0" w:color="auto"/>
                        <w:bottom w:val="none" w:sz="0" w:space="0" w:color="auto"/>
                        <w:right w:val="none" w:sz="0" w:space="0" w:color="auto"/>
                      </w:divBdr>
                      <w:divsChild>
                        <w:div w:id="589313483">
                          <w:marLeft w:val="0"/>
                          <w:marRight w:val="0"/>
                          <w:marTop w:val="0"/>
                          <w:marBottom w:val="0"/>
                          <w:divBdr>
                            <w:top w:val="none" w:sz="0" w:space="0" w:color="auto"/>
                            <w:left w:val="none" w:sz="0" w:space="0" w:color="auto"/>
                            <w:bottom w:val="none" w:sz="0" w:space="0" w:color="auto"/>
                            <w:right w:val="none" w:sz="0" w:space="0" w:color="auto"/>
                          </w:divBdr>
                          <w:divsChild>
                            <w:div w:id="885995648">
                              <w:marLeft w:val="0"/>
                              <w:marRight w:val="0"/>
                              <w:marTop w:val="0"/>
                              <w:marBottom w:val="0"/>
                              <w:divBdr>
                                <w:top w:val="none" w:sz="0" w:space="0" w:color="auto"/>
                                <w:left w:val="none" w:sz="0" w:space="0" w:color="auto"/>
                                <w:bottom w:val="none" w:sz="0" w:space="0" w:color="auto"/>
                                <w:right w:val="none" w:sz="0" w:space="0" w:color="auto"/>
                              </w:divBdr>
                            </w:div>
                          </w:divsChild>
                        </w:div>
                        <w:div w:id="1590115205">
                          <w:marLeft w:val="0"/>
                          <w:marRight w:val="0"/>
                          <w:marTop w:val="0"/>
                          <w:marBottom w:val="0"/>
                          <w:divBdr>
                            <w:top w:val="none" w:sz="0" w:space="0" w:color="auto"/>
                            <w:left w:val="none" w:sz="0" w:space="0" w:color="auto"/>
                            <w:bottom w:val="none" w:sz="0" w:space="0" w:color="auto"/>
                            <w:right w:val="none" w:sz="0" w:space="0" w:color="auto"/>
                          </w:divBdr>
                          <w:divsChild>
                            <w:div w:id="9321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398650">
      <w:bodyDiv w:val="1"/>
      <w:marLeft w:val="0"/>
      <w:marRight w:val="0"/>
      <w:marTop w:val="0"/>
      <w:marBottom w:val="0"/>
      <w:divBdr>
        <w:top w:val="none" w:sz="0" w:space="0" w:color="auto"/>
        <w:left w:val="none" w:sz="0" w:space="0" w:color="auto"/>
        <w:bottom w:val="none" w:sz="0" w:space="0" w:color="auto"/>
        <w:right w:val="none" w:sz="0" w:space="0" w:color="auto"/>
      </w:divBdr>
      <w:divsChild>
        <w:div w:id="1936399524">
          <w:marLeft w:val="0"/>
          <w:marRight w:val="0"/>
          <w:marTop w:val="0"/>
          <w:marBottom w:val="0"/>
          <w:divBdr>
            <w:top w:val="none" w:sz="0" w:space="0" w:color="auto"/>
            <w:left w:val="none" w:sz="0" w:space="0" w:color="auto"/>
            <w:bottom w:val="none" w:sz="0" w:space="0" w:color="auto"/>
            <w:right w:val="none" w:sz="0" w:space="0" w:color="auto"/>
          </w:divBdr>
          <w:divsChild>
            <w:div w:id="211501837">
              <w:marLeft w:val="0"/>
              <w:marRight w:val="0"/>
              <w:marTop w:val="0"/>
              <w:marBottom w:val="0"/>
              <w:divBdr>
                <w:top w:val="none" w:sz="0" w:space="0" w:color="auto"/>
                <w:left w:val="none" w:sz="0" w:space="0" w:color="auto"/>
                <w:bottom w:val="none" w:sz="0" w:space="0" w:color="auto"/>
                <w:right w:val="none" w:sz="0" w:space="0" w:color="auto"/>
              </w:divBdr>
              <w:divsChild>
                <w:div w:id="2088069177">
                  <w:marLeft w:val="0"/>
                  <w:marRight w:val="0"/>
                  <w:marTop w:val="0"/>
                  <w:marBottom w:val="0"/>
                  <w:divBdr>
                    <w:top w:val="none" w:sz="0" w:space="0" w:color="auto"/>
                    <w:left w:val="none" w:sz="0" w:space="0" w:color="auto"/>
                    <w:bottom w:val="none" w:sz="0" w:space="0" w:color="auto"/>
                    <w:right w:val="none" w:sz="0" w:space="0" w:color="auto"/>
                  </w:divBdr>
                  <w:divsChild>
                    <w:div w:id="1063601156">
                      <w:marLeft w:val="0"/>
                      <w:marRight w:val="0"/>
                      <w:marTop w:val="0"/>
                      <w:marBottom w:val="300"/>
                      <w:divBdr>
                        <w:top w:val="single" w:sz="6" w:space="0" w:color="CCCCCC"/>
                        <w:left w:val="single" w:sz="6" w:space="8" w:color="CCCCCC"/>
                        <w:bottom w:val="single" w:sz="6" w:space="0" w:color="CCCCCC"/>
                        <w:right w:val="single" w:sz="6" w:space="0" w:color="CCCCCC"/>
                      </w:divBdr>
                    </w:div>
                  </w:divsChild>
                </w:div>
              </w:divsChild>
            </w:div>
          </w:divsChild>
        </w:div>
      </w:divsChild>
    </w:div>
    <w:div w:id="1622228097">
      <w:bodyDiv w:val="1"/>
      <w:marLeft w:val="0"/>
      <w:marRight w:val="0"/>
      <w:marTop w:val="0"/>
      <w:marBottom w:val="0"/>
      <w:divBdr>
        <w:top w:val="none" w:sz="0" w:space="0" w:color="auto"/>
        <w:left w:val="none" w:sz="0" w:space="0" w:color="auto"/>
        <w:bottom w:val="none" w:sz="0" w:space="0" w:color="auto"/>
        <w:right w:val="none" w:sz="0" w:space="0" w:color="auto"/>
      </w:divBdr>
      <w:divsChild>
        <w:div w:id="798256728">
          <w:marLeft w:val="0"/>
          <w:marRight w:val="0"/>
          <w:marTop w:val="0"/>
          <w:marBottom w:val="0"/>
          <w:divBdr>
            <w:top w:val="none" w:sz="0" w:space="0" w:color="auto"/>
            <w:left w:val="none" w:sz="0" w:space="0" w:color="auto"/>
            <w:bottom w:val="none" w:sz="0" w:space="0" w:color="auto"/>
            <w:right w:val="none" w:sz="0" w:space="0" w:color="auto"/>
          </w:divBdr>
          <w:divsChild>
            <w:div w:id="1638223769">
              <w:marLeft w:val="0"/>
              <w:marRight w:val="0"/>
              <w:marTop w:val="0"/>
              <w:marBottom w:val="0"/>
              <w:divBdr>
                <w:top w:val="none" w:sz="0" w:space="0" w:color="auto"/>
                <w:left w:val="none" w:sz="0" w:space="0" w:color="auto"/>
                <w:bottom w:val="none" w:sz="0" w:space="0" w:color="auto"/>
                <w:right w:val="none" w:sz="0" w:space="0" w:color="auto"/>
              </w:divBdr>
              <w:divsChild>
                <w:div w:id="4701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2649">
      <w:bodyDiv w:val="1"/>
      <w:marLeft w:val="0"/>
      <w:marRight w:val="0"/>
      <w:marTop w:val="0"/>
      <w:marBottom w:val="0"/>
      <w:divBdr>
        <w:top w:val="none" w:sz="0" w:space="0" w:color="auto"/>
        <w:left w:val="none" w:sz="0" w:space="0" w:color="auto"/>
        <w:bottom w:val="none" w:sz="0" w:space="0" w:color="auto"/>
        <w:right w:val="none" w:sz="0" w:space="0" w:color="auto"/>
      </w:divBdr>
      <w:divsChild>
        <w:div w:id="972711599">
          <w:marLeft w:val="0"/>
          <w:marRight w:val="0"/>
          <w:marTop w:val="0"/>
          <w:marBottom w:val="0"/>
          <w:divBdr>
            <w:top w:val="none" w:sz="0" w:space="0" w:color="auto"/>
            <w:left w:val="none" w:sz="0" w:space="0" w:color="auto"/>
            <w:bottom w:val="none" w:sz="0" w:space="0" w:color="auto"/>
            <w:right w:val="none" w:sz="0" w:space="0" w:color="auto"/>
          </w:divBdr>
          <w:divsChild>
            <w:div w:id="211960908">
              <w:marLeft w:val="0"/>
              <w:marRight w:val="0"/>
              <w:marTop w:val="0"/>
              <w:marBottom w:val="0"/>
              <w:divBdr>
                <w:top w:val="none" w:sz="0" w:space="0" w:color="auto"/>
                <w:left w:val="none" w:sz="0" w:space="0" w:color="auto"/>
                <w:bottom w:val="none" w:sz="0" w:space="0" w:color="auto"/>
                <w:right w:val="none" w:sz="0" w:space="0" w:color="auto"/>
              </w:divBdr>
              <w:divsChild>
                <w:div w:id="1872985671">
                  <w:marLeft w:val="0"/>
                  <w:marRight w:val="0"/>
                  <w:marTop w:val="0"/>
                  <w:marBottom w:val="0"/>
                  <w:divBdr>
                    <w:top w:val="none" w:sz="0" w:space="0" w:color="auto"/>
                    <w:left w:val="none" w:sz="0" w:space="0" w:color="auto"/>
                    <w:bottom w:val="none" w:sz="0" w:space="0" w:color="auto"/>
                    <w:right w:val="none" w:sz="0" w:space="0" w:color="auto"/>
                  </w:divBdr>
                  <w:divsChild>
                    <w:div w:id="1713730384">
                      <w:marLeft w:val="0"/>
                      <w:marRight w:val="0"/>
                      <w:marTop w:val="0"/>
                      <w:marBottom w:val="300"/>
                      <w:divBdr>
                        <w:top w:val="single" w:sz="6" w:space="0" w:color="CCCCCC"/>
                        <w:left w:val="single" w:sz="6" w:space="8" w:color="CCCCCC"/>
                        <w:bottom w:val="single" w:sz="6" w:space="0" w:color="CCCCCC"/>
                        <w:right w:val="single" w:sz="6" w:space="0" w:color="CCCCCC"/>
                      </w:divBdr>
                    </w:div>
                  </w:divsChild>
                </w:div>
              </w:divsChild>
            </w:div>
          </w:divsChild>
        </w:div>
      </w:divsChild>
    </w:div>
    <w:div w:id="1680886400">
      <w:bodyDiv w:val="1"/>
      <w:marLeft w:val="0"/>
      <w:marRight w:val="0"/>
      <w:marTop w:val="0"/>
      <w:marBottom w:val="0"/>
      <w:divBdr>
        <w:top w:val="none" w:sz="0" w:space="0" w:color="auto"/>
        <w:left w:val="none" w:sz="0" w:space="0" w:color="auto"/>
        <w:bottom w:val="none" w:sz="0" w:space="0" w:color="auto"/>
        <w:right w:val="none" w:sz="0" w:space="0" w:color="auto"/>
      </w:divBdr>
      <w:divsChild>
        <w:div w:id="102573421">
          <w:marLeft w:val="0"/>
          <w:marRight w:val="0"/>
          <w:marTop w:val="0"/>
          <w:marBottom w:val="0"/>
          <w:divBdr>
            <w:top w:val="none" w:sz="0" w:space="0" w:color="auto"/>
            <w:left w:val="none" w:sz="0" w:space="0" w:color="auto"/>
            <w:bottom w:val="none" w:sz="0" w:space="0" w:color="auto"/>
            <w:right w:val="none" w:sz="0" w:space="0" w:color="auto"/>
          </w:divBdr>
        </w:div>
      </w:divsChild>
    </w:div>
    <w:div w:id="1724333020">
      <w:bodyDiv w:val="1"/>
      <w:marLeft w:val="0"/>
      <w:marRight w:val="0"/>
      <w:marTop w:val="0"/>
      <w:marBottom w:val="0"/>
      <w:divBdr>
        <w:top w:val="none" w:sz="0" w:space="0" w:color="auto"/>
        <w:left w:val="none" w:sz="0" w:space="0" w:color="auto"/>
        <w:bottom w:val="none" w:sz="0" w:space="0" w:color="auto"/>
        <w:right w:val="none" w:sz="0" w:space="0" w:color="auto"/>
      </w:divBdr>
      <w:divsChild>
        <w:div w:id="423302899">
          <w:marLeft w:val="0"/>
          <w:marRight w:val="0"/>
          <w:marTop w:val="0"/>
          <w:marBottom w:val="0"/>
          <w:divBdr>
            <w:top w:val="none" w:sz="0" w:space="0" w:color="auto"/>
            <w:left w:val="none" w:sz="0" w:space="0" w:color="auto"/>
            <w:bottom w:val="none" w:sz="0" w:space="0" w:color="auto"/>
            <w:right w:val="none" w:sz="0" w:space="0" w:color="auto"/>
          </w:divBdr>
          <w:divsChild>
            <w:div w:id="998264401">
              <w:marLeft w:val="0"/>
              <w:marRight w:val="0"/>
              <w:marTop w:val="0"/>
              <w:marBottom w:val="0"/>
              <w:divBdr>
                <w:top w:val="none" w:sz="0" w:space="0" w:color="auto"/>
                <w:left w:val="none" w:sz="0" w:space="0" w:color="auto"/>
                <w:bottom w:val="none" w:sz="0" w:space="0" w:color="auto"/>
                <w:right w:val="none" w:sz="0" w:space="0" w:color="auto"/>
              </w:divBdr>
              <w:divsChild>
                <w:div w:id="2838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37">
      <w:bodyDiv w:val="1"/>
      <w:marLeft w:val="0"/>
      <w:marRight w:val="0"/>
      <w:marTop w:val="0"/>
      <w:marBottom w:val="0"/>
      <w:divBdr>
        <w:top w:val="none" w:sz="0" w:space="0" w:color="auto"/>
        <w:left w:val="none" w:sz="0" w:space="0" w:color="auto"/>
        <w:bottom w:val="none" w:sz="0" w:space="0" w:color="auto"/>
        <w:right w:val="none" w:sz="0" w:space="0" w:color="auto"/>
      </w:divBdr>
    </w:div>
    <w:div w:id="1898272837">
      <w:bodyDiv w:val="1"/>
      <w:marLeft w:val="0"/>
      <w:marRight w:val="0"/>
      <w:marTop w:val="0"/>
      <w:marBottom w:val="0"/>
      <w:divBdr>
        <w:top w:val="none" w:sz="0" w:space="0" w:color="auto"/>
        <w:left w:val="none" w:sz="0" w:space="0" w:color="auto"/>
        <w:bottom w:val="none" w:sz="0" w:space="0" w:color="auto"/>
        <w:right w:val="none" w:sz="0" w:space="0" w:color="auto"/>
      </w:divBdr>
      <w:divsChild>
        <w:div w:id="457728223">
          <w:marLeft w:val="0"/>
          <w:marRight w:val="0"/>
          <w:marTop w:val="0"/>
          <w:marBottom w:val="0"/>
          <w:divBdr>
            <w:top w:val="none" w:sz="0" w:space="0" w:color="auto"/>
            <w:left w:val="none" w:sz="0" w:space="0" w:color="auto"/>
            <w:bottom w:val="none" w:sz="0" w:space="0" w:color="auto"/>
            <w:right w:val="none" w:sz="0" w:space="0" w:color="auto"/>
          </w:divBdr>
          <w:divsChild>
            <w:div w:id="19473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7000">
      <w:bodyDiv w:val="1"/>
      <w:marLeft w:val="0"/>
      <w:marRight w:val="0"/>
      <w:marTop w:val="0"/>
      <w:marBottom w:val="0"/>
      <w:divBdr>
        <w:top w:val="none" w:sz="0" w:space="0" w:color="auto"/>
        <w:left w:val="none" w:sz="0" w:space="0" w:color="auto"/>
        <w:bottom w:val="none" w:sz="0" w:space="0" w:color="auto"/>
        <w:right w:val="none" w:sz="0" w:space="0" w:color="auto"/>
      </w:divBdr>
      <w:divsChild>
        <w:div w:id="1217739756">
          <w:marLeft w:val="0"/>
          <w:marRight w:val="0"/>
          <w:marTop w:val="0"/>
          <w:marBottom w:val="0"/>
          <w:divBdr>
            <w:top w:val="none" w:sz="0" w:space="0" w:color="auto"/>
            <w:left w:val="none" w:sz="0" w:space="0" w:color="auto"/>
            <w:bottom w:val="none" w:sz="0" w:space="0" w:color="auto"/>
            <w:right w:val="none" w:sz="0" w:space="0" w:color="auto"/>
          </w:divBdr>
          <w:divsChild>
            <w:div w:id="1456174807">
              <w:marLeft w:val="0"/>
              <w:marRight w:val="0"/>
              <w:marTop w:val="0"/>
              <w:marBottom w:val="0"/>
              <w:divBdr>
                <w:top w:val="none" w:sz="0" w:space="0" w:color="auto"/>
                <w:left w:val="none" w:sz="0" w:space="0" w:color="auto"/>
                <w:bottom w:val="none" w:sz="0" w:space="0" w:color="auto"/>
                <w:right w:val="none" w:sz="0" w:space="0" w:color="auto"/>
              </w:divBdr>
              <w:divsChild>
                <w:div w:id="378479657">
                  <w:marLeft w:val="0"/>
                  <w:marRight w:val="0"/>
                  <w:marTop w:val="0"/>
                  <w:marBottom w:val="0"/>
                  <w:divBdr>
                    <w:top w:val="none" w:sz="0" w:space="0" w:color="auto"/>
                    <w:left w:val="none" w:sz="0" w:space="0" w:color="auto"/>
                    <w:bottom w:val="none" w:sz="0" w:space="0" w:color="auto"/>
                    <w:right w:val="none" w:sz="0" w:space="0" w:color="auto"/>
                  </w:divBdr>
                  <w:divsChild>
                    <w:div w:id="1029448236">
                      <w:marLeft w:val="0"/>
                      <w:marRight w:val="0"/>
                      <w:marTop w:val="0"/>
                      <w:marBottom w:val="0"/>
                      <w:divBdr>
                        <w:top w:val="none" w:sz="0" w:space="0" w:color="auto"/>
                        <w:left w:val="none" w:sz="0" w:space="0" w:color="auto"/>
                        <w:bottom w:val="none" w:sz="0" w:space="0" w:color="auto"/>
                        <w:right w:val="none" w:sz="0" w:space="0" w:color="auto"/>
                      </w:divBdr>
                      <w:divsChild>
                        <w:div w:id="1088578839">
                          <w:marLeft w:val="0"/>
                          <w:marRight w:val="0"/>
                          <w:marTop w:val="0"/>
                          <w:marBottom w:val="0"/>
                          <w:divBdr>
                            <w:top w:val="none" w:sz="0" w:space="0" w:color="auto"/>
                            <w:left w:val="none" w:sz="0" w:space="0" w:color="auto"/>
                            <w:bottom w:val="none" w:sz="0" w:space="0" w:color="auto"/>
                            <w:right w:val="none" w:sz="0" w:space="0" w:color="auto"/>
                          </w:divBdr>
                          <w:divsChild>
                            <w:div w:id="19550375">
                              <w:marLeft w:val="0"/>
                              <w:marRight w:val="0"/>
                              <w:marTop w:val="0"/>
                              <w:marBottom w:val="0"/>
                              <w:divBdr>
                                <w:top w:val="none" w:sz="0" w:space="0" w:color="auto"/>
                                <w:left w:val="none" w:sz="0" w:space="0" w:color="auto"/>
                                <w:bottom w:val="none" w:sz="0" w:space="0" w:color="auto"/>
                                <w:right w:val="none" w:sz="0" w:space="0" w:color="auto"/>
                              </w:divBdr>
                              <w:divsChild>
                                <w:div w:id="382141263">
                                  <w:marLeft w:val="0"/>
                                  <w:marRight w:val="0"/>
                                  <w:marTop w:val="0"/>
                                  <w:marBottom w:val="0"/>
                                  <w:divBdr>
                                    <w:top w:val="none" w:sz="0" w:space="0" w:color="auto"/>
                                    <w:left w:val="none" w:sz="0" w:space="0" w:color="auto"/>
                                    <w:bottom w:val="none" w:sz="0" w:space="0" w:color="auto"/>
                                    <w:right w:val="none" w:sz="0" w:space="0" w:color="auto"/>
                                  </w:divBdr>
                                  <w:divsChild>
                                    <w:div w:id="1567765318">
                                      <w:marLeft w:val="0"/>
                                      <w:marRight w:val="0"/>
                                      <w:marTop w:val="0"/>
                                      <w:marBottom w:val="0"/>
                                      <w:divBdr>
                                        <w:top w:val="none" w:sz="0" w:space="0" w:color="auto"/>
                                        <w:left w:val="none" w:sz="0" w:space="0" w:color="auto"/>
                                        <w:bottom w:val="none" w:sz="0" w:space="0" w:color="auto"/>
                                        <w:right w:val="none" w:sz="0" w:space="0" w:color="auto"/>
                                      </w:divBdr>
                                      <w:divsChild>
                                        <w:div w:id="731659324">
                                          <w:marLeft w:val="0"/>
                                          <w:marRight w:val="0"/>
                                          <w:marTop w:val="0"/>
                                          <w:marBottom w:val="0"/>
                                          <w:divBdr>
                                            <w:top w:val="none" w:sz="0" w:space="0" w:color="auto"/>
                                            <w:left w:val="none" w:sz="0" w:space="0" w:color="auto"/>
                                            <w:bottom w:val="none" w:sz="0" w:space="0" w:color="auto"/>
                                            <w:right w:val="none" w:sz="0" w:space="0" w:color="auto"/>
                                          </w:divBdr>
                                          <w:divsChild>
                                            <w:div w:id="278145321">
                                              <w:marLeft w:val="0"/>
                                              <w:marRight w:val="0"/>
                                              <w:marTop w:val="0"/>
                                              <w:marBottom w:val="0"/>
                                              <w:divBdr>
                                                <w:top w:val="none" w:sz="0" w:space="0" w:color="auto"/>
                                                <w:left w:val="none" w:sz="0" w:space="0" w:color="auto"/>
                                                <w:bottom w:val="none" w:sz="0" w:space="0" w:color="auto"/>
                                                <w:right w:val="none" w:sz="0" w:space="0" w:color="auto"/>
                                              </w:divBdr>
                                            </w:div>
                                            <w:div w:id="464130593">
                                              <w:marLeft w:val="0"/>
                                              <w:marRight w:val="0"/>
                                              <w:marTop w:val="0"/>
                                              <w:marBottom w:val="0"/>
                                              <w:divBdr>
                                                <w:top w:val="none" w:sz="0" w:space="0" w:color="auto"/>
                                                <w:left w:val="none" w:sz="0" w:space="0" w:color="auto"/>
                                                <w:bottom w:val="none" w:sz="0" w:space="0" w:color="auto"/>
                                                <w:right w:val="none" w:sz="0" w:space="0" w:color="auto"/>
                                              </w:divBdr>
                                            </w:div>
                                            <w:div w:id="747383865">
                                              <w:marLeft w:val="0"/>
                                              <w:marRight w:val="0"/>
                                              <w:marTop w:val="0"/>
                                              <w:marBottom w:val="0"/>
                                              <w:divBdr>
                                                <w:top w:val="none" w:sz="0" w:space="0" w:color="auto"/>
                                                <w:left w:val="none" w:sz="0" w:space="0" w:color="auto"/>
                                                <w:bottom w:val="none" w:sz="0" w:space="0" w:color="auto"/>
                                                <w:right w:val="none" w:sz="0" w:space="0" w:color="auto"/>
                                              </w:divBdr>
                                            </w:div>
                                            <w:div w:id="1496335664">
                                              <w:marLeft w:val="0"/>
                                              <w:marRight w:val="0"/>
                                              <w:marTop w:val="0"/>
                                              <w:marBottom w:val="0"/>
                                              <w:divBdr>
                                                <w:top w:val="none" w:sz="0" w:space="0" w:color="auto"/>
                                                <w:left w:val="none" w:sz="0" w:space="0" w:color="auto"/>
                                                <w:bottom w:val="none" w:sz="0" w:space="0" w:color="auto"/>
                                                <w:right w:val="none" w:sz="0" w:space="0" w:color="auto"/>
                                              </w:divBdr>
                                              <w:divsChild>
                                                <w:div w:id="674309982">
                                                  <w:marLeft w:val="0"/>
                                                  <w:marRight w:val="0"/>
                                                  <w:marTop w:val="0"/>
                                                  <w:marBottom w:val="0"/>
                                                  <w:divBdr>
                                                    <w:top w:val="none" w:sz="0" w:space="0" w:color="auto"/>
                                                    <w:left w:val="none" w:sz="0" w:space="0" w:color="auto"/>
                                                    <w:bottom w:val="none" w:sz="0" w:space="0" w:color="auto"/>
                                                    <w:right w:val="none" w:sz="0" w:space="0" w:color="auto"/>
                                                  </w:divBdr>
                                                </w:div>
                                              </w:divsChild>
                                            </w:div>
                                            <w:div w:id="18896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748885">
      <w:bodyDiv w:val="1"/>
      <w:marLeft w:val="0"/>
      <w:marRight w:val="0"/>
      <w:marTop w:val="0"/>
      <w:marBottom w:val="0"/>
      <w:divBdr>
        <w:top w:val="none" w:sz="0" w:space="0" w:color="auto"/>
        <w:left w:val="none" w:sz="0" w:space="0" w:color="auto"/>
        <w:bottom w:val="none" w:sz="0" w:space="0" w:color="auto"/>
        <w:right w:val="none" w:sz="0" w:space="0" w:color="auto"/>
      </w:divBdr>
      <w:divsChild>
        <w:div w:id="275137941">
          <w:marLeft w:val="0"/>
          <w:marRight w:val="0"/>
          <w:marTop w:val="0"/>
          <w:marBottom w:val="0"/>
          <w:divBdr>
            <w:top w:val="none" w:sz="0" w:space="0" w:color="auto"/>
            <w:left w:val="none" w:sz="0" w:space="0" w:color="auto"/>
            <w:bottom w:val="none" w:sz="0" w:space="0" w:color="auto"/>
            <w:right w:val="none" w:sz="0" w:space="0" w:color="auto"/>
          </w:divBdr>
          <w:divsChild>
            <w:div w:id="194737224">
              <w:marLeft w:val="0"/>
              <w:marRight w:val="0"/>
              <w:marTop w:val="0"/>
              <w:marBottom w:val="0"/>
              <w:divBdr>
                <w:top w:val="none" w:sz="0" w:space="0" w:color="auto"/>
                <w:left w:val="none" w:sz="0" w:space="0" w:color="auto"/>
                <w:bottom w:val="none" w:sz="0" w:space="0" w:color="auto"/>
                <w:right w:val="none" w:sz="0" w:space="0" w:color="auto"/>
              </w:divBdr>
              <w:divsChild>
                <w:div w:id="1927575410">
                  <w:marLeft w:val="0"/>
                  <w:marRight w:val="0"/>
                  <w:marTop w:val="0"/>
                  <w:marBottom w:val="0"/>
                  <w:divBdr>
                    <w:top w:val="none" w:sz="0" w:space="0" w:color="auto"/>
                    <w:left w:val="none" w:sz="0" w:space="0" w:color="auto"/>
                    <w:bottom w:val="none" w:sz="0" w:space="0" w:color="auto"/>
                    <w:right w:val="none" w:sz="0" w:space="0" w:color="auto"/>
                  </w:divBdr>
                  <w:divsChild>
                    <w:div w:id="1427073448">
                      <w:marLeft w:val="0"/>
                      <w:marRight w:val="0"/>
                      <w:marTop w:val="0"/>
                      <w:marBottom w:val="0"/>
                      <w:divBdr>
                        <w:top w:val="none" w:sz="0" w:space="0" w:color="auto"/>
                        <w:left w:val="none" w:sz="0" w:space="0" w:color="auto"/>
                        <w:bottom w:val="none" w:sz="0" w:space="0" w:color="auto"/>
                        <w:right w:val="none" w:sz="0" w:space="0" w:color="auto"/>
                      </w:divBdr>
                      <w:divsChild>
                        <w:div w:id="932863095">
                          <w:marLeft w:val="0"/>
                          <w:marRight w:val="0"/>
                          <w:marTop w:val="0"/>
                          <w:marBottom w:val="0"/>
                          <w:divBdr>
                            <w:top w:val="none" w:sz="0" w:space="0" w:color="auto"/>
                            <w:left w:val="none" w:sz="0" w:space="0" w:color="auto"/>
                            <w:bottom w:val="none" w:sz="0" w:space="0" w:color="auto"/>
                            <w:right w:val="none" w:sz="0" w:space="0" w:color="auto"/>
                          </w:divBdr>
                          <w:divsChild>
                            <w:div w:id="1015956199">
                              <w:marLeft w:val="0"/>
                              <w:marRight w:val="0"/>
                              <w:marTop w:val="0"/>
                              <w:marBottom w:val="0"/>
                              <w:divBdr>
                                <w:top w:val="none" w:sz="0" w:space="0" w:color="auto"/>
                                <w:left w:val="none" w:sz="0" w:space="0" w:color="auto"/>
                                <w:bottom w:val="none" w:sz="0" w:space="0" w:color="auto"/>
                                <w:right w:val="none" w:sz="0" w:space="0" w:color="auto"/>
                              </w:divBdr>
                              <w:divsChild>
                                <w:div w:id="17341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97094">
      <w:bodyDiv w:val="1"/>
      <w:marLeft w:val="0"/>
      <w:marRight w:val="0"/>
      <w:marTop w:val="0"/>
      <w:marBottom w:val="0"/>
      <w:divBdr>
        <w:top w:val="none" w:sz="0" w:space="0" w:color="auto"/>
        <w:left w:val="none" w:sz="0" w:space="0" w:color="auto"/>
        <w:bottom w:val="none" w:sz="0" w:space="0" w:color="auto"/>
        <w:right w:val="none" w:sz="0" w:space="0" w:color="auto"/>
      </w:divBdr>
      <w:divsChild>
        <w:div w:id="884099364">
          <w:marLeft w:val="0"/>
          <w:marRight w:val="0"/>
          <w:marTop w:val="0"/>
          <w:marBottom w:val="0"/>
          <w:divBdr>
            <w:top w:val="none" w:sz="0" w:space="0" w:color="auto"/>
            <w:left w:val="none" w:sz="0" w:space="0" w:color="auto"/>
            <w:bottom w:val="none" w:sz="0" w:space="0" w:color="auto"/>
            <w:right w:val="none" w:sz="0" w:space="0" w:color="auto"/>
          </w:divBdr>
          <w:divsChild>
            <w:div w:id="2072774664">
              <w:marLeft w:val="0"/>
              <w:marRight w:val="0"/>
              <w:marTop w:val="0"/>
              <w:marBottom w:val="0"/>
              <w:divBdr>
                <w:top w:val="none" w:sz="0" w:space="0" w:color="auto"/>
                <w:left w:val="none" w:sz="0" w:space="0" w:color="auto"/>
                <w:bottom w:val="none" w:sz="0" w:space="0" w:color="auto"/>
                <w:right w:val="none" w:sz="0" w:space="0" w:color="auto"/>
              </w:divBdr>
              <w:divsChild>
                <w:div w:id="21158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positories.cdlib.org/cshe/CSHE-2-04"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erlink.com/content/0026-4695/29/1/"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0026-46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aup.org/AAUP/pubsres/academe/2011/JF/Feat/delf.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freeexchangeoncampus.org/index.php?option=com_docman&amp;task=doc_download&amp;gid=5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annex-3</Doctype>
    <Contributor xmlns="d42e65b2-cf21-49c1-b27d-d23f90380c0e">Terence Karran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5C6370A-DC18-0642-AA2E-DED827B8C513}">
  <ds:schemaRefs>
    <ds:schemaRef ds:uri="http://schemas.openxmlformats.org/officeDocument/2006/bibliography"/>
  </ds:schemaRefs>
</ds:datastoreItem>
</file>

<file path=customXml/itemProps2.xml><?xml version="1.0" encoding="utf-8"?>
<ds:datastoreItem xmlns:ds="http://schemas.openxmlformats.org/officeDocument/2006/customXml" ds:itemID="{D8E4A62B-5EAC-495E-A3D1-37FCBD0197A3}"/>
</file>

<file path=customXml/itemProps3.xml><?xml version="1.0" encoding="utf-8"?>
<ds:datastoreItem xmlns:ds="http://schemas.openxmlformats.org/officeDocument/2006/customXml" ds:itemID="{E8A8F276-F904-4085-83D6-38CA8C328408}"/>
</file>

<file path=customXml/itemProps4.xml><?xml version="1.0" encoding="utf-8"?>
<ds:datastoreItem xmlns:ds="http://schemas.openxmlformats.org/officeDocument/2006/customXml" ds:itemID="{50C39ED6-8BD6-4576-8CAB-85F3CE3C6C6F}"/>
</file>

<file path=docProps/app.xml><?xml version="1.0" encoding="utf-8"?>
<Properties xmlns="http://schemas.openxmlformats.org/officeDocument/2006/extended-properties" xmlns:vt="http://schemas.openxmlformats.org/officeDocument/2006/docPropsVTypes">
  <Template>Normal.dotm</Template>
  <TotalTime>32</TotalTime>
  <Pages>109</Pages>
  <Words>44925</Words>
  <Characters>285792</Characters>
  <Application>Microsoft Office Word</Application>
  <DocSecurity>0</DocSecurity>
  <Lines>3969</Lines>
  <Paragraphs>661</Paragraphs>
  <ScaleCrop>false</ScaleCrop>
  <HeadingPairs>
    <vt:vector size="2" baseType="variant">
      <vt:variant>
        <vt:lpstr>Title</vt:lpstr>
      </vt:variant>
      <vt:variant>
        <vt:i4>1</vt:i4>
      </vt:variant>
    </vt:vector>
  </HeadingPairs>
  <TitlesOfParts>
    <vt:vector size="1" baseType="lpstr">
      <vt:lpstr>AAHE_1998a</vt:lpstr>
    </vt:vector>
  </TitlesOfParts>
  <Company/>
  <LinksUpToDate>false</LinksUpToDate>
  <CharactersWithSpaces>330056</CharactersWithSpaces>
  <SharedDoc>false</SharedDoc>
  <HLinks>
    <vt:vector size="5322" baseType="variant">
      <vt:variant>
        <vt:i4>2293772</vt:i4>
      </vt:variant>
      <vt:variant>
        <vt:i4>2679</vt:i4>
      </vt:variant>
      <vt:variant>
        <vt:i4>0</vt:i4>
      </vt:variant>
      <vt:variant>
        <vt:i4>5</vt:i4>
      </vt:variant>
      <vt:variant>
        <vt:lpwstr>http://scholar.google.co.uk/scholar_alerts?view_op=create_alert_options&amp;hl=en&amp;alert_query=allintitle:+%22academic+freedom%22&amp;alert_params=hl%3Den%26as_sdt%3D0,5</vt:lpwstr>
      </vt:variant>
      <vt:variant>
        <vt:lpwstr/>
      </vt:variant>
      <vt:variant>
        <vt:i4>3473415</vt:i4>
      </vt:variant>
      <vt:variant>
        <vt:i4>2676</vt:i4>
      </vt:variant>
      <vt:variant>
        <vt:i4>0</vt:i4>
      </vt:variant>
      <vt:variant>
        <vt:i4>5</vt:i4>
      </vt:variant>
      <vt:variant>
        <vt:lpwstr>http://scholar.google.co.uk/scholar?cluster=12056362764250030064&amp;hl=en&amp;num=100&amp;as_sdt=0,5&amp;as_ylo=2010&amp;as_yhi=2012</vt:lpwstr>
      </vt:variant>
      <vt:variant>
        <vt:lpwstr/>
      </vt:variant>
      <vt:variant>
        <vt:i4>1572923</vt:i4>
      </vt:variant>
      <vt:variant>
        <vt:i4>2673</vt:i4>
      </vt:variant>
      <vt:variant>
        <vt:i4>0</vt:i4>
      </vt:variant>
      <vt:variant>
        <vt:i4>5</vt:i4>
      </vt:variant>
      <vt:variant>
        <vt:lpwstr>http://scholar.google.co.uk/scholar?q=related:8J9ehg7OUKcJ:scholar.google.com/&amp;hl=en&amp;num=100&amp;as_sdt=0,5&amp;as_ylo=2010&amp;as_yhi=2012</vt:lpwstr>
      </vt:variant>
      <vt:variant>
        <vt:lpwstr/>
      </vt:variant>
      <vt:variant>
        <vt:i4>196617</vt:i4>
      </vt:variant>
      <vt:variant>
        <vt:i4>2670</vt:i4>
      </vt:variant>
      <vt:variant>
        <vt:i4>0</vt:i4>
      </vt:variant>
      <vt:variant>
        <vt:i4>5</vt:i4>
      </vt:variant>
      <vt:variant>
        <vt:lpwstr>http://intellectualtoday.com/journal/Intellectual_Today_Vol1-Issue1.pdf</vt:lpwstr>
      </vt:variant>
      <vt:variant>
        <vt:lpwstr>page=34</vt:lpwstr>
      </vt:variant>
      <vt:variant>
        <vt:i4>196617</vt:i4>
      </vt:variant>
      <vt:variant>
        <vt:i4>2667</vt:i4>
      </vt:variant>
      <vt:variant>
        <vt:i4>0</vt:i4>
      </vt:variant>
      <vt:variant>
        <vt:i4>5</vt:i4>
      </vt:variant>
      <vt:variant>
        <vt:lpwstr>http://intellectualtoday.com/journal/Intellectual_Today_Vol1-Issue1.pdf</vt:lpwstr>
      </vt:variant>
      <vt:variant>
        <vt:lpwstr>page=34</vt:lpwstr>
      </vt:variant>
      <vt:variant>
        <vt:i4>2687045</vt:i4>
      </vt:variant>
      <vt:variant>
        <vt:i4>2664</vt:i4>
      </vt:variant>
      <vt:variant>
        <vt:i4>0</vt:i4>
      </vt:variant>
      <vt:variant>
        <vt:i4>5</vt:i4>
      </vt:variant>
      <vt:variant>
        <vt:lpwstr>http://en.cnki.com.cn/Article_en/CJFDTOTAL-QHDJ201006010.htm</vt:lpwstr>
      </vt:variant>
      <vt:variant>
        <vt:lpwstr/>
      </vt:variant>
      <vt:variant>
        <vt:i4>2293818</vt:i4>
      </vt:variant>
      <vt:variant>
        <vt:i4>2661</vt:i4>
      </vt:variant>
      <vt:variant>
        <vt:i4>0</vt:i4>
      </vt:variant>
      <vt:variant>
        <vt:i4>5</vt:i4>
      </vt:variant>
      <vt:variant>
        <vt:lpwstr>http://redalyc.uaemex.mx/src/inicio/ArtPdfRed.jsp?iCve=177021501011</vt:lpwstr>
      </vt:variant>
      <vt:variant>
        <vt:lpwstr/>
      </vt:variant>
      <vt:variant>
        <vt:i4>7340072</vt:i4>
      </vt:variant>
      <vt:variant>
        <vt:i4>2658</vt:i4>
      </vt:variant>
      <vt:variant>
        <vt:i4>0</vt:i4>
      </vt:variant>
      <vt:variant>
        <vt:i4>5</vt:i4>
      </vt:variant>
      <vt:variant>
        <vt:lpwstr>http://www.muni.cz/research/publications/919124</vt:lpwstr>
      </vt:variant>
      <vt:variant>
        <vt:lpwstr/>
      </vt:variant>
      <vt:variant>
        <vt:i4>3276813</vt:i4>
      </vt:variant>
      <vt:variant>
        <vt:i4>2655</vt:i4>
      </vt:variant>
      <vt:variant>
        <vt:i4>0</vt:i4>
      </vt:variant>
      <vt:variant>
        <vt:i4>5</vt:i4>
      </vt:variant>
      <vt:variant>
        <vt:lpwstr>http://scholar.google.co.uk/scholar?cluster=11205363294547388323&amp;hl=en&amp;num=100&amp;as_sdt=0,5&amp;as_ylo=2010&amp;as_yhi=2012</vt:lpwstr>
      </vt:variant>
      <vt:variant>
        <vt:lpwstr/>
      </vt:variant>
      <vt:variant>
        <vt:i4>5701733</vt:i4>
      </vt:variant>
      <vt:variant>
        <vt:i4>2652</vt:i4>
      </vt:variant>
      <vt:variant>
        <vt:i4>0</vt:i4>
      </vt:variant>
      <vt:variant>
        <vt:i4>5</vt:i4>
      </vt:variant>
      <vt:variant>
        <vt:lpwstr>http://scholar.google.co.uk/scholar?q=related:o6eyPoxygZsJ:scholar.google.com/&amp;hl=en&amp;num=100&amp;as_sdt=0,5&amp;as_ylo=2010&amp;as_yhi=2012</vt:lpwstr>
      </vt:variant>
      <vt:variant>
        <vt:lpwstr/>
      </vt:variant>
      <vt:variant>
        <vt:i4>4259931</vt:i4>
      </vt:variant>
      <vt:variant>
        <vt:i4>2649</vt:i4>
      </vt:variant>
      <vt:variant>
        <vt:i4>0</vt:i4>
      </vt:variant>
      <vt:variant>
        <vt:i4>5</vt:i4>
      </vt:variant>
      <vt:variant>
        <vt:lpwstr>http://www.cairn.info/revue-critique-2010-4-page-291.htm</vt:lpwstr>
      </vt:variant>
      <vt:variant>
        <vt:lpwstr/>
      </vt:variant>
      <vt:variant>
        <vt:i4>3604491</vt:i4>
      </vt:variant>
      <vt:variant>
        <vt:i4>2646</vt:i4>
      </vt:variant>
      <vt:variant>
        <vt:i4>0</vt:i4>
      </vt:variant>
      <vt:variant>
        <vt:i4>5</vt:i4>
      </vt:variant>
      <vt:variant>
        <vt:lpwstr>http://scholar.google.co.uk/scholar?cluster=17097895108285797832&amp;hl=en&amp;num=100&amp;as_sdt=0,5&amp;as_ylo=2010&amp;as_yhi=2012</vt:lpwstr>
      </vt:variant>
      <vt:variant>
        <vt:lpwstr/>
      </vt:variant>
      <vt:variant>
        <vt:i4>4325411</vt:i4>
      </vt:variant>
      <vt:variant>
        <vt:i4>2643</vt:i4>
      </vt:variant>
      <vt:variant>
        <vt:i4>0</vt:i4>
      </vt:variant>
      <vt:variant>
        <vt:i4>5</vt:i4>
      </vt:variant>
      <vt:variant>
        <vt:lpwstr>http://scholar.google.co.uk/scholar?q=related:yJVDMAPtR-0J:scholar.google.com/&amp;hl=en&amp;num=100&amp;as_sdt=0,5&amp;as_ylo=2010&amp;as_yhi=2012</vt:lpwstr>
      </vt:variant>
      <vt:variant>
        <vt:lpwstr/>
      </vt:variant>
      <vt:variant>
        <vt:i4>196692</vt:i4>
      </vt:variant>
      <vt:variant>
        <vt:i4>2640</vt:i4>
      </vt:variant>
      <vt:variant>
        <vt:i4>0</vt:i4>
      </vt:variant>
      <vt:variant>
        <vt:i4>5</vt:i4>
      </vt:variant>
      <vt:variant>
        <vt:lpwstr>http://jsri.ro/ojs/index.php/jsri/article/viewArticle/412</vt:lpwstr>
      </vt:variant>
      <vt:variant>
        <vt:lpwstr/>
      </vt:variant>
      <vt:variant>
        <vt:i4>5439585</vt:i4>
      </vt:variant>
      <vt:variant>
        <vt:i4>2637</vt:i4>
      </vt:variant>
      <vt:variant>
        <vt:i4>0</vt:i4>
      </vt:variant>
      <vt:variant>
        <vt:i4>5</vt:i4>
      </vt:variant>
      <vt:variant>
        <vt:lpwstr>http://scholar.google.co.uk/scholar?q=info:yJVDMAPtR-0J:scholar.google.com/&amp;output=instlink&amp;hl=en&amp;num=100&amp;as_sdt=0,5&amp;as_ylo=2010&amp;as_yhi=2012&amp;scillfp=10496250893778999134&amp;oi=lle</vt:lpwstr>
      </vt:variant>
      <vt:variant>
        <vt:lpwstr/>
      </vt:variant>
      <vt:variant>
        <vt:i4>8126590</vt:i4>
      </vt:variant>
      <vt:variant>
        <vt:i4>2634</vt:i4>
      </vt:variant>
      <vt:variant>
        <vt:i4>0</vt:i4>
      </vt:variant>
      <vt:variant>
        <vt:i4>5</vt:i4>
      </vt:variant>
      <vt:variant>
        <vt:lpwstr>http://jsri.ro/ojs/index.php/jsri/article/download/412/410</vt:lpwstr>
      </vt:variant>
      <vt:variant>
        <vt:lpwstr/>
      </vt:variant>
      <vt:variant>
        <vt:i4>5439599</vt:i4>
      </vt:variant>
      <vt:variant>
        <vt:i4>2631</vt:i4>
      </vt:variant>
      <vt:variant>
        <vt:i4>0</vt:i4>
      </vt:variant>
      <vt:variant>
        <vt:i4>5</vt:i4>
      </vt:variant>
      <vt:variant>
        <vt:lpwstr>http://scholar.google.co.uk/scholar?cluster=1242290971800696967&amp;hl=en&amp;num=100&amp;as_sdt=0,5&amp;as_ylo=2010&amp;as_yhi=2012</vt:lpwstr>
      </vt:variant>
      <vt:variant>
        <vt:lpwstr/>
      </vt:variant>
      <vt:variant>
        <vt:i4>8192021</vt:i4>
      </vt:variant>
      <vt:variant>
        <vt:i4>2628</vt:i4>
      </vt:variant>
      <vt:variant>
        <vt:i4>0</vt:i4>
      </vt:variant>
      <vt:variant>
        <vt:i4>5</vt:i4>
      </vt:variant>
      <vt:variant>
        <vt:lpwstr>http://www.scielo.cl/scielo.php?pid=S0718-34372011000300011&amp;script=sci_arttext&amp;tlng=pt</vt:lpwstr>
      </vt:variant>
      <vt:variant>
        <vt:lpwstr/>
      </vt:variant>
      <vt:variant>
        <vt:i4>8192021</vt:i4>
      </vt:variant>
      <vt:variant>
        <vt:i4>2625</vt:i4>
      </vt:variant>
      <vt:variant>
        <vt:i4>0</vt:i4>
      </vt:variant>
      <vt:variant>
        <vt:i4>5</vt:i4>
      </vt:variant>
      <vt:variant>
        <vt:lpwstr>http://www.scielo.cl/scielo.php?pid=S0718-34372011000300011&amp;script=sci_arttext&amp;tlng=pt</vt:lpwstr>
      </vt:variant>
      <vt:variant>
        <vt:lpwstr/>
      </vt:variant>
      <vt:variant>
        <vt:i4>69</vt:i4>
      </vt:variant>
      <vt:variant>
        <vt:i4>2622</vt:i4>
      </vt:variant>
      <vt:variant>
        <vt:i4>0</vt:i4>
      </vt:variant>
      <vt:variant>
        <vt:i4>5</vt:i4>
      </vt:variant>
      <vt:variant>
        <vt:lpwstr>http://ci.nii.ac.jp/naid/40017657753/</vt:lpwstr>
      </vt:variant>
      <vt:variant>
        <vt:lpwstr/>
      </vt:variant>
      <vt:variant>
        <vt:i4>3342340</vt:i4>
      </vt:variant>
      <vt:variant>
        <vt:i4>2619</vt:i4>
      </vt:variant>
      <vt:variant>
        <vt:i4>0</vt:i4>
      </vt:variant>
      <vt:variant>
        <vt:i4>5</vt:i4>
      </vt:variant>
      <vt:variant>
        <vt:lpwstr>http://scholar.google.co.uk/scholar?cluster=18334497006136897570&amp;hl=en&amp;num=100&amp;as_sdt=0,5&amp;as_ylo=2010&amp;as_yhi=2012</vt:lpwstr>
      </vt:variant>
      <vt:variant>
        <vt:lpwstr/>
      </vt:variant>
      <vt:variant>
        <vt:i4>4390980</vt:i4>
      </vt:variant>
      <vt:variant>
        <vt:i4>2616</vt:i4>
      </vt:variant>
      <vt:variant>
        <vt:i4>0</vt:i4>
      </vt:variant>
      <vt:variant>
        <vt:i4>5</vt:i4>
      </vt:variant>
      <vt:variant>
        <vt:lpwstr>http://redalyc.uaemex.mx/src/inicio/ForazarDescargaArchivo.jsp?cvRev=1770&amp;cvArt=177021501011&amp;nombre=Rese%F1a%20de</vt:lpwstr>
      </vt:variant>
      <vt:variant>
        <vt:lpwstr/>
      </vt:variant>
      <vt:variant>
        <vt:i4>4390980</vt:i4>
      </vt:variant>
      <vt:variant>
        <vt:i4>2613</vt:i4>
      </vt:variant>
      <vt:variant>
        <vt:i4>0</vt:i4>
      </vt:variant>
      <vt:variant>
        <vt:i4>5</vt:i4>
      </vt:variant>
      <vt:variant>
        <vt:lpwstr>http://redalyc.uaemex.mx/src/inicio/ForazarDescargaArchivo.jsp?cvRev=1770&amp;cvArt=177021501011&amp;nombre=Rese%F1a%20de</vt:lpwstr>
      </vt:variant>
      <vt:variant>
        <vt:lpwstr/>
      </vt:variant>
      <vt:variant>
        <vt:i4>5242978</vt:i4>
      </vt:variant>
      <vt:variant>
        <vt:i4>2610</vt:i4>
      </vt:variant>
      <vt:variant>
        <vt:i4>0</vt:i4>
      </vt:variant>
      <vt:variant>
        <vt:i4>5</vt:i4>
      </vt:variant>
      <vt:variant>
        <vt:lpwstr>http://scholar.google.co.uk/scholar?cluster=6311855599805059069&amp;hl=en&amp;num=100&amp;as_sdt=0,5&amp;as_ylo=2010&amp;as_yhi=2012</vt:lpwstr>
      </vt:variant>
      <vt:variant>
        <vt:lpwstr/>
      </vt:variant>
      <vt:variant>
        <vt:i4>5177390</vt:i4>
      </vt:variant>
      <vt:variant>
        <vt:i4>2607</vt:i4>
      </vt:variant>
      <vt:variant>
        <vt:i4>0</vt:i4>
      </vt:variant>
      <vt:variant>
        <vt:i4>5</vt:i4>
      </vt:variant>
      <vt:variant>
        <vt:lpwstr>http://scholar.google.co.uk/scholar?q=related:_c_w8zk3mFcJ:scholar.google.com/&amp;hl=en&amp;num=100&amp;as_sdt=0,5&amp;as_ylo=2010&amp;as_yhi=2012</vt:lpwstr>
      </vt:variant>
      <vt:variant>
        <vt:lpwstr/>
      </vt:variant>
      <vt:variant>
        <vt:i4>4718593</vt:i4>
      </vt:variant>
      <vt:variant>
        <vt:i4>2604</vt:i4>
      </vt:variant>
      <vt:variant>
        <vt:i4>0</vt:i4>
      </vt:variant>
      <vt:variant>
        <vt:i4>5</vt:i4>
      </vt:variant>
      <vt:variant>
        <vt:lpwstr>http://ojs.library.ubc.ca/index.php/workplace/article/view/182503</vt:lpwstr>
      </vt:variant>
      <vt:variant>
        <vt:lpwstr/>
      </vt:variant>
      <vt:variant>
        <vt:i4>5767168</vt:i4>
      </vt:variant>
      <vt:variant>
        <vt:i4>2601</vt:i4>
      </vt:variant>
      <vt:variant>
        <vt:i4>0</vt:i4>
      </vt:variant>
      <vt:variant>
        <vt:i4>5</vt:i4>
      </vt:variant>
      <vt:variant>
        <vt:lpwstr>http://ojs.library.ubc.ca/index.php/workplace/article/view/182503/183502</vt:lpwstr>
      </vt:variant>
      <vt:variant>
        <vt:lpwstr/>
      </vt:variant>
      <vt:variant>
        <vt:i4>3538950</vt:i4>
      </vt:variant>
      <vt:variant>
        <vt:i4>2598</vt:i4>
      </vt:variant>
      <vt:variant>
        <vt:i4>0</vt:i4>
      </vt:variant>
      <vt:variant>
        <vt:i4>5</vt:i4>
      </vt:variant>
      <vt:variant>
        <vt:lpwstr>http://scholar.google.co.uk/scholar?cluster=12827663401460605780&amp;hl=en&amp;num=100&amp;as_sdt=0,5&amp;as_ylo=2010&amp;as_yhi=2012</vt:lpwstr>
      </vt:variant>
      <vt:variant>
        <vt:lpwstr/>
      </vt:variant>
      <vt:variant>
        <vt:i4>1769583</vt:i4>
      </vt:variant>
      <vt:variant>
        <vt:i4>2595</vt:i4>
      </vt:variant>
      <vt:variant>
        <vt:i4>0</vt:i4>
      </vt:variant>
      <vt:variant>
        <vt:i4>5</vt:i4>
      </vt:variant>
      <vt:variant>
        <vt:lpwstr>http://scholar.google.co.uk/scholar?q=related:VKNWVuYDBbIJ:scholar.google.com/&amp;hl=en&amp;num=100&amp;as_sdt=0,5&amp;as_ylo=2010&amp;as_yhi=2012</vt:lpwstr>
      </vt:variant>
      <vt:variant>
        <vt:lpwstr/>
      </vt:variant>
      <vt:variant>
        <vt:i4>983052</vt:i4>
      </vt:variant>
      <vt:variant>
        <vt:i4>2592</vt:i4>
      </vt:variant>
      <vt:variant>
        <vt:i4>0</vt:i4>
      </vt:variant>
      <vt:variant>
        <vt:i4>5</vt:i4>
      </vt:variant>
      <vt:variant>
        <vt:lpwstr>http://academiccommons.columbia.edu/download/fedora_content/download/ac:146836/CONTENT/Sun_columbia_0054D_10746.pdf</vt:lpwstr>
      </vt:variant>
      <vt:variant>
        <vt:lpwstr/>
      </vt:variant>
      <vt:variant>
        <vt:i4>983052</vt:i4>
      </vt:variant>
      <vt:variant>
        <vt:i4>2589</vt:i4>
      </vt:variant>
      <vt:variant>
        <vt:i4>0</vt:i4>
      </vt:variant>
      <vt:variant>
        <vt:i4>5</vt:i4>
      </vt:variant>
      <vt:variant>
        <vt:lpwstr>http://academiccommons.columbia.edu/download/fedora_content/download/ac:146836/CONTENT/Sun_columbia_0054D_10746.pdf</vt:lpwstr>
      </vt:variant>
      <vt:variant>
        <vt:lpwstr/>
      </vt:variant>
      <vt:variant>
        <vt:i4>2228327</vt:i4>
      </vt:variant>
      <vt:variant>
        <vt:i4>2586</vt:i4>
      </vt:variant>
      <vt:variant>
        <vt:i4>0</vt:i4>
      </vt:variant>
      <vt:variant>
        <vt:i4>5</vt:i4>
      </vt:variant>
      <vt:variant>
        <vt:lpwstr>http://www.tandfonline.com/doi/abs/10.1080/15323269.2010.492264</vt:lpwstr>
      </vt:variant>
      <vt:variant>
        <vt:lpwstr/>
      </vt:variant>
      <vt:variant>
        <vt:i4>5767278</vt:i4>
      </vt:variant>
      <vt:variant>
        <vt:i4>2583</vt:i4>
      </vt:variant>
      <vt:variant>
        <vt:i4>0</vt:i4>
      </vt:variant>
      <vt:variant>
        <vt:i4>5</vt:i4>
      </vt:variant>
      <vt:variant>
        <vt:lpwstr>http://scholar.google.co.uk/scholar?q=info:-4yuNdMqBMoJ:scholar.google.com/&amp;output=instlink&amp;hl=en&amp;num=100&amp;as_sdt=0,5&amp;as_ylo=2010&amp;as_yhi=2012&amp;scillfp=17469164978696109321&amp;oi=lle</vt:lpwstr>
      </vt:variant>
      <vt:variant>
        <vt:lpwstr/>
      </vt:variant>
      <vt:variant>
        <vt:i4>4259869</vt:i4>
      </vt:variant>
      <vt:variant>
        <vt:i4>2580</vt:i4>
      </vt:variant>
      <vt:variant>
        <vt:i4>0</vt:i4>
      </vt:variant>
      <vt:variant>
        <vt:i4>5</vt:i4>
      </vt:variant>
      <vt:variant>
        <vt:lpwstr>http://www.cheric.org/research/tech/periodicals/view.php?seq=1040491</vt:lpwstr>
      </vt:variant>
      <vt:variant>
        <vt:lpwstr/>
      </vt:variant>
      <vt:variant>
        <vt:i4>6488153</vt:i4>
      </vt:variant>
      <vt:variant>
        <vt:i4>2577</vt:i4>
      </vt:variant>
      <vt:variant>
        <vt:i4>0</vt:i4>
      </vt:variant>
      <vt:variant>
        <vt:i4>5</vt:i4>
      </vt:variant>
      <vt:variant>
        <vt:lpwstr>http://scholar.google.co.uk/scholar?q=info:PChirQ7HY80J:scholar.google.com/&amp;output=instlink&amp;hl=en&amp;num=100&amp;as_sdt=0,5&amp;as_ylo=2010&amp;as_yhi=2012&amp;scillfp=2905799943966099398&amp;oi=lle</vt:lpwstr>
      </vt:variant>
      <vt:variant>
        <vt:lpwstr/>
      </vt:variant>
      <vt:variant>
        <vt:i4>5701737</vt:i4>
      </vt:variant>
      <vt:variant>
        <vt:i4>2574</vt:i4>
      </vt:variant>
      <vt:variant>
        <vt:i4>0</vt:i4>
      </vt:variant>
      <vt:variant>
        <vt:i4>5</vt:i4>
      </vt:variant>
      <vt:variant>
        <vt:lpwstr>http://scholar.google.co.uk/scholar?cluster=8482139554330070040&amp;hl=en&amp;num=100&amp;as_sdt=0,5&amp;as_ylo=2010&amp;as_yhi=2012</vt:lpwstr>
      </vt:variant>
      <vt:variant>
        <vt:lpwstr/>
      </vt:variant>
      <vt:variant>
        <vt:i4>3014781</vt:i4>
      </vt:variant>
      <vt:variant>
        <vt:i4>2571</vt:i4>
      </vt:variant>
      <vt:variant>
        <vt:i4>0</vt:i4>
      </vt:variant>
      <vt:variant>
        <vt:i4>5</vt:i4>
      </vt:variant>
      <vt:variant>
        <vt:lpwstr>http://ideas.repec.org/a/eee/ecoedu/v8y1989i3p295-296.html</vt:lpwstr>
      </vt:variant>
      <vt:variant>
        <vt:lpwstr/>
      </vt:variant>
      <vt:variant>
        <vt:i4>3473415</vt:i4>
      </vt:variant>
      <vt:variant>
        <vt:i4>2568</vt:i4>
      </vt:variant>
      <vt:variant>
        <vt:i4>0</vt:i4>
      </vt:variant>
      <vt:variant>
        <vt:i4>5</vt:i4>
      </vt:variant>
      <vt:variant>
        <vt:lpwstr>http://scholar.google.co.uk/scholar?q=info:GEwi__uctnUJ:scholar.google.com/&amp;output=instlink&amp;hl=en&amp;num=100&amp;as_sdt=0,5&amp;as_ylo=2010&amp;as_yhi=2012&amp;scillfp=16713170601944787955&amp;oi=lle</vt:lpwstr>
      </vt:variant>
      <vt:variant>
        <vt:lpwstr/>
      </vt:variant>
      <vt:variant>
        <vt:i4>852007</vt:i4>
      </vt:variant>
      <vt:variant>
        <vt:i4>2565</vt:i4>
      </vt:variant>
      <vt:variant>
        <vt:i4>0</vt:i4>
      </vt:variant>
      <vt:variant>
        <vt:i4>5</vt:i4>
      </vt:variant>
      <vt:variant>
        <vt:lpwstr>http://scholar.google.co.uk/scholar?q=related:hSR2-tAzM6oJ:scholar.google.com/&amp;hl=en&amp;num=100&amp;as_sdt=0,5&amp;as_ylo=2010&amp;as_yhi=2012</vt:lpwstr>
      </vt:variant>
      <vt:variant>
        <vt:lpwstr/>
      </vt:variant>
      <vt:variant>
        <vt:i4>7143542</vt:i4>
      </vt:variant>
      <vt:variant>
        <vt:i4>2562</vt:i4>
      </vt:variant>
      <vt:variant>
        <vt:i4>0</vt:i4>
      </vt:variant>
      <vt:variant>
        <vt:i4>5</vt:i4>
      </vt:variant>
      <vt:variant>
        <vt:lpwstr>https://circle.ubc.ca/handle/2429/42440</vt:lpwstr>
      </vt:variant>
      <vt:variant>
        <vt:lpwstr/>
      </vt:variant>
      <vt:variant>
        <vt:i4>524293</vt:i4>
      </vt:variant>
      <vt:variant>
        <vt:i4>2559</vt:i4>
      </vt:variant>
      <vt:variant>
        <vt:i4>0</vt:i4>
      </vt:variant>
      <vt:variant>
        <vt:i4>5</vt:i4>
      </vt:variant>
      <vt:variant>
        <vt:lpwstr>https://circle.ubc.ca/bitstream/handle/2429/42440/ubc_2012_fall_hancock_lynn.pdf?sequence=3</vt:lpwstr>
      </vt:variant>
      <vt:variant>
        <vt:lpwstr/>
      </vt:variant>
      <vt:variant>
        <vt:i4>5505133</vt:i4>
      </vt:variant>
      <vt:variant>
        <vt:i4>2556</vt:i4>
      </vt:variant>
      <vt:variant>
        <vt:i4>0</vt:i4>
      </vt:variant>
      <vt:variant>
        <vt:i4>5</vt:i4>
      </vt:variant>
      <vt:variant>
        <vt:lpwstr>http://scholar.google.co.uk/scholar?cluster=5772549604601313732&amp;hl=en&amp;num=100&amp;as_sdt=0,5&amp;as_ylo=2010&amp;as_yhi=2012</vt:lpwstr>
      </vt:variant>
      <vt:variant>
        <vt:lpwstr/>
      </vt:variant>
      <vt:variant>
        <vt:i4>5767221</vt:i4>
      </vt:variant>
      <vt:variant>
        <vt:i4>2553</vt:i4>
      </vt:variant>
      <vt:variant>
        <vt:i4>0</vt:i4>
      </vt:variant>
      <vt:variant>
        <vt:i4>5</vt:i4>
      </vt:variant>
      <vt:variant>
        <vt:lpwstr>http://scholar.google.co.uk/scholar?q=related:xDmV9kc3HFAJ:scholar.google.com/&amp;hl=en&amp;num=100&amp;as_sdt=0,5&amp;as_ylo=2010&amp;as_yhi=2012</vt:lpwstr>
      </vt:variant>
      <vt:variant>
        <vt:lpwstr/>
      </vt:variant>
      <vt:variant>
        <vt:i4>6160470</vt:i4>
      </vt:variant>
      <vt:variant>
        <vt:i4>2550</vt:i4>
      </vt:variant>
      <vt:variant>
        <vt:i4>0</vt:i4>
      </vt:variant>
      <vt:variant>
        <vt:i4>5</vt:i4>
      </vt:variant>
      <vt:variant>
        <vt:lpwstr>http://onlinelibrary.wiley.com/doi/10.1111/j.1467-8330.2011.00965.x/full</vt:lpwstr>
      </vt:variant>
      <vt:variant>
        <vt:lpwstr/>
      </vt:variant>
      <vt:variant>
        <vt:i4>5242988</vt:i4>
      </vt:variant>
      <vt:variant>
        <vt:i4>2547</vt:i4>
      </vt:variant>
      <vt:variant>
        <vt:i4>0</vt:i4>
      </vt:variant>
      <vt:variant>
        <vt:i4>5</vt:i4>
      </vt:variant>
      <vt:variant>
        <vt:lpwstr>http://scholar.google.co.uk/scholar?cluster=4571001055738717560&amp;hl=en&amp;num=100&amp;as_sdt=0,5&amp;as_ylo=2010&amp;as_yhi=2012</vt:lpwstr>
      </vt:variant>
      <vt:variant>
        <vt:lpwstr/>
      </vt:variant>
      <vt:variant>
        <vt:i4>1245232</vt:i4>
      </vt:variant>
      <vt:variant>
        <vt:i4>2544</vt:i4>
      </vt:variant>
      <vt:variant>
        <vt:i4>0</vt:i4>
      </vt:variant>
      <vt:variant>
        <vt:i4>5</vt:i4>
      </vt:variant>
      <vt:variant>
        <vt:lpwstr>http://scholar.google.co.uk/scholar?q=related:eOU98z11bz8J:scholar.google.com/&amp;hl=en&amp;num=100&amp;as_sdt=0,5&amp;as_ylo=2010&amp;as_yhi=2012</vt:lpwstr>
      </vt:variant>
      <vt:variant>
        <vt:lpwstr/>
      </vt:variant>
      <vt:variant>
        <vt:i4>2293855</vt:i4>
      </vt:variant>
      <vt:variant>
        <vt:i4>2541</vt:i4>
      </vt:variant>
      <vt:variant>
        <vt:i4>0</vt:i4>
      </vt:variant>
      <vt:variant>
        <vt:i4>5</vt:i4>
      </vt:variant>
      <vt:variant>
        <vt:lpwstr>http://muse.jhu.edu/journals/israel_studies/v016/16.2.ben-artzi.html</vt:lpwstr>
      </vt:variant>
      <vt:variant>
        <vt:lpwstr/>
      </vt:variant>
      <vt:variant>
        <vt:i4>4325425</vt:i4>
      </vt:variant>
      <vt:variant>
        <vt:i4>2538</vt:i4>
      </vt:variant>
      <vt:variant>
        <vt:i4>0</vt:i4>
      </vt:variant>
      <vt:variant>
        <vt:i4>5</vt:i4>
      </vt:variant>
      <vt:variant>
        <vt:lpwstr>http://scholar.google.co.uk/scholar?q=info:eOU98z11bz8J:scholar.google.com/&amp;output=instlink&amp;hl=en&amp;num=100&amp;as_sdt=0,5&amp;as_ylo=2010&amp;as_yhi=2012&amp;scillfp=12658442362913441950&amp;oi=lle</vt:lpwstr>
      </vt:variant>
      <vt:variant>
        <vt:lpwstr/>
      </vt:variant>
      <vt:variant>
        <vt:i4>196669</vt:i4>
      </vt:variant>
      <vt:variant>
        <vt:i4>2535</vt:i4>
      </vt:variant>
      <vt:variant>
        <vt:i4>0</vt:i4>
      </vt:variant>
      <vt:variant>
        <vt:i4>5</vt:i4>
      </vt:variant>
      <vt:variant>
        <vt:lpwstr>http://books.google.co.uk/books?hl=en&amp;lr=&amp;id=DurEY0uqe-wC&amp;oi=fnd&amp;pg=PA119&amp;dq=+%22academic+freedom%22&amp;ots=zveTCy_r0l&amp;sig=XTTc93tPc5MQISgc5Xa5NYx7m-g</vt:lpwstr>
      </vt:variant>
      <vt:variant>
        <vt:lpwstr/>
      </vt:variant>
      <vt:variant>
        <vt:i4>3997711</vt:i4>
      </vt:variant>
      <vt:variant>
        <vt:i4>2532</vt:i4>
      </vt:variant>
      <vt:variant>
        <vt:i4>0</vt:i4>
      </vt:variant>
      <vt:variant>
        <vt:i4>5</vt:i4>
      </vt:variant>
      <vt:variant>
        <vt:lpwstr>http://scholar.google.co.uk/scholar?cluster=11432394448327919099&amp;hl=en&amp;num=100&amp;as_sdt=0,5&amp;as_ylo=2010&amp;as_yhi=2012</vt:lpwstr>
      </vt:variant>
      <vt:variant>
        <vt:lpwstr/>
      </vt:variant>
      <vt:variant>
        <vt:i4>1376362</vt:i4>
      </vt:variant>
      <vt:variant>
        <vt:i4>2529</vt:i4>
      </vt:variant>
      <vt:variant>
        <vt:i4>0</vt:i4>
      </vt:variant>
      <vt:variant>
        <vt:i4>5</vt:i4>
      </vt:variant>
      <vt:variant>
        <vt:lpwstr>http://scholar.google.co.uk/scholar?q=related:-8W76C0GqJ4J:scholar.google.com/&amp;hl=en&amp;num=100&amp;as_sdt=0,5&amp;as_ylo=2010&amp;as_yhi=2012</vt:lpwstr>
      </vt:variant>
      <vt:variant>
        <vt:lpwstr/>
      </vt:variant>
      <vt:variant>
        <vt:i4>983120</vt:i4>
      </vt:variant>
      <vt:variant>
        <vt:i4>2526</vt:i4>
      </vt:variant>
      <vt:variant>
        <vt:i4>0</vt:i4>
      </vt:variant>
      <vt:variant>
        <vt:i4>5</vt:i4>
      </vt:variant>
      <vt:variant>
        <vt:lpwstr>http://onlinelibrary.wiley.com/doi/10.1111/j.1748-720X.2012.00666.x/abstract</vt:lpwstr>
      </vt:variant>
      <vt:variant>
        <vt:lpwstr/>
      </vt:variant>
      <vt:variant>
        <vt:i4>1638457</vt:i4>
      </vt:variant>
      <vt:variant>
        <vt:i4>2523</vt:i4>
      </vt:variant>
      <vt:variant>
        <vt:i4>0</vt:i4>
      </vt:variant>
      <vt:variant>
        <vt:i4>5</vt:i4>
      </vt:variant>
      <vt:variant>
        <vt:lpwstr>http://scholar.google.co.uk/scholar?q=info:-8W76C0GqJ4J:scholar.google.com/&amp;output=instlink&amp;hl=en&amp;num=100&amp;as_sdt=0,5&amp;as_ylo=2010&amp;as_yhi=2012&amp;scillfp=11555728001287106979&amp;oi=lle</vt:lpwstr>
      </vt:variant>
      <vt:variant>
        <vt:lpwstr/>
      </vt:variant>
      <vt:variant>
        <vt:i4>3407875</vt:i4>
      </vt:variant>
      <vt:variant>
        <vt:i4>2520</vt:i4>
      </vt:variant>
      <vt:variant>
        <vt:i4>0</vt:i4>
      </vt:variant>
      <vt:variant>
        <vt:i4>5</vt:i4>
      </vt:variant>
      <vt:variant>
        <vt:lpwstr>http://scholar.google.co.uk/scholar?cluster=15453170744372103020&amp;hl=en&amp;num=100&amp;as_sdt=0,5&amp;as_ylo=2010&amp;as_yhi=2012</vt:lpwstr>
      </vt:variant>
      <vt:variant>
        <vt:lpwstr/>
      </vt:variant>
      <vt:variant>
        <vt:i4>4325422</vt:i4>
      </vt:variant>
      <vt:variant>
        <vt:i4>2517</vt:i4>
      </vt:variant>
      <vt:variant>
        <vt:i4>0</vt:i4>
      </vt:variant>
      <vt:variant>
        <vt:i4>5</vt:i4>
      </vt:variant>
      <vt:variant>
        <vt:lpwstr>http://scholar.google.co.uk/scholar?q=related:bAfC5-qwdNYJ:scholar.google.com/&amp;hl=en&amp;num=100&amp;as_sdt=0,5&amp;as_ylo=2010&amp;as_yhi=2012</vt:lpwstr>
      </vt:variant>
      <vt:variant>
        <vt:lpwstr/>
      </vt:variant>
      <vt:variant>
        <vt:i4>3539060</vt:i4>
      </vt:variant>
      <vt:variant>
        <vt:i4>2514</vt:i4>
      </vt:variant>
      <vt:variant>
        <vt:i4>0</vt:i4>
      </vt:variant>
      <vt:variant>
        <vt:i4>5</vt:i4>
      </vt:variant>
      <vt:variant>
        <vt:lpwstr>http://pegemdergi.net/index.php/KU/article/viewArticle/174</vt:lpwstr>
      </vt:variant>
      <vt:variant>
        <vt:lpwstr/>
      </vt:variant>
      <vt:variant>
        <vt:i4>2752545</vt:i4>
      </vt:variant>
      <vt:variant>
        <vt:i4>2511</vt:i4>
      </vt:variant>
      <vt:variant>
        <vt:i4>0</vt:i4>
      </vt:variant>
      <vt:variant>
        <vt:i4>5</vt:i4>
      </vt:variant>
      <vt:variant>
        <vt:lpwstr>http://pegemdergi.net/index.php/KU/article/viewFile/174/37</vt:lpwstr>
      </vt:variant>
      <vt:variant>
        <vt:lpwstr/>
      </vt:variant>
      <vt:variant>
        <vt:i4>5701702</vt:i4>
      </vt:variant>
      <vt:variant>
        <vt:i4>2508</vt:i4>
      </vt:variant>
      <vt:variant>
        <vt:i4>0</vt:i4>
      </vt:variant>
      <vt:variant>
        <vt:i4>5</vt:i4>
      </vt:variant>
      <vt:variant>
        <vt:lpwstr>http://americanliterature.dukejournals.org/content/82/4/859.short</vt:lpwstr>
      </vt:variant>
      <vt:variant>
        <vt:lpwstr/>
      </vt:variant>
      <vt:variant>
        <vt:i4>5570600</vt:i4>
      </vt:variant>
      <vt:variant>
        <vt:i4>2505</vt:i4>
      </vt:variant>
      <vt:variant>
        <vt:i4>0</vt:i4>
      </vt:variant>
      <vt:variant>
        <vt:i4>5</vt:i4>
      </vt:variant>
      <vt:variant>
        <vt:lpwstr>http://scholar.google.co.uk/scholar?q=info:4HZMjtEtQVEJ:scholar.google.com/&amp;output=instlink&amp;hl=en&amp;num=100&amp;as_sdt=0,5&amp;as_ylo=2010&amp;as_yhi=2012&amp;scillfp=11316580694802540916&amp;oi=lle</vt:lpwstr>
      </vt:variant>
      <vt:variant>
        <vt:lpwstr/>
      </vt:variant>
      <vt:variant>
        <vt:i4>3997706</vt:i4>
      </vt:variant>
      <vt:variant>
        <vt:i4>2502</vt:i4>
      </vt:variant>
      <vt:variant>
        <vt:i4>0</vt:i4>
      </vt:variant>
      <vt:variant>
        <vt:i4>5</vt:i4>
      </vt:variant>
      <vt:variant>
        <vt:lpwstr>http://scholar.google.co.uk/scholar?cluster=16679679787648780865&amp;hl=en&amp;num=100&amp;as_sdt=0,5&amp;as_ylo=2010&amp;as_yhi=2012</vt:lpwstr>
      </vt:variant>
      <vt:variant>
        <vt:lpwstr/>
      </vt:variant>
      <vt:variant>
        <vt:i4>47</vt:i4>
      </vt:variant>
      <vt:variant>
        <vt:i4>2499</vt:i4>
      </vt:variant>
      <vt:variant>
        <vt:i4>0</vt:i4>
      </vt:variant>
      <vt:variant>
        <vt:i4>5</vt:i4>
      </vt:variant>
      <vt:variant>
        <vt:lpwstr>http://scholar.google.co.uk/scholar?q=related:QYoR5mQgeucJ:scholar.google.com/&amp;hl=en&amp;num=100&amp;as_sdt=0,5&amp;as_ylo=2010&amp;as_yhi=2012</vt:lpwstr>
      </vt:variant>
      <vt:variant>
        <vt:lpwstr/>
      </vt:variant>
      <vt:variant>
        <vt:i4>262213</vt:i4>
      </vt:variant>
      <vt:variant>
        <vt:i4>2496</vt:i4>
      </vt:variant>
      <vt:variant>
        <vt:i4>0</vt:i4>
      </vt:variant>
      <vt:variant>
        <vt:i4>5</vt:i4>
      </vt:variant>
      <vt:variant>
        <vt:lpwstr>http://scholar.google.co.uk/citations?user=yCALCHMAAAAJ&amp;hl=en&amp;oi=sra</vt:lpwstr>
      </vt:variant>
      <vt:variant>
        <vt:lpwstr/>
      </vt:variant>
      <vt:variant>
        <vt:i4>65614</vt:i4>
      </vt:variant>
      <vt:variant>
        <vt:i4>2493</vt:i4>
      </vt:variant>
      <vt:variant>
        <vt:i4>0</vt:i4>
      </vt:variant>
      <vt:variant>
        <vt:i4>5</vt:i4>
      </vt:variant>
      <vt:variant>
        <vt:lpwstr>http://www.tandfonline.com/doi/abs/10.1080/02680931003671962</vt:lpwstr>
      </vt:variant>
      <vt:variant>
        <vt:lpwstr/>
      </vt:variant>
      <vt:variant>
        <vt:i4>5373993</vt:i4>
      </vt:variant>
      <vt:variant>
        <vt:i4>2490</vt:i4>
      </vt:variant>
      <vt:variant>
        <vt:i4>0</vt:i4>
      </vt:variant>
      <vt:variant>
        <vt:i4>5</vt:i4>
      </vt:variant>
      <vt:variant>
        <vt:lpwstr>http://scholar.google.co.uk/scholar?q=info:QYoR5mQgeucJ:scholar.google.com/&amp;output=instlink&amp;hl=en&amp;num=100&amp;as_sdt=0,5&amp;as_ylo=2010&amp;as_yhi=2012&amp;scillfp=14232353828929696621&amp;oi=lle</vt:lpwstr>
      </vt:variant>
      <vt:variant>
        <vt:lpwstr/>
      </vt:variant>
      <vt:variant>
        <vt:i4>524330</vt:i4>
      </vt:variant>
      <vt:variant>
        <vt:i4>2487</vt:i4>
      </vt:variant>
      <vt:variant>
        <vt:i4>0</vt:i4>
      </vt:variant>
      <vt:variant>
        <vt:i4>5</vt:i4>
      </vt:variant>
      <vt:variant>
        <vt:lpwstr>http://scholar.google.co.uk/scholar?q=related:zYQS4gzKkzwJ:scholar.google.com/&amp;hl=en&amp;num=100&amp;as_sdt=0,5&amp;as_ylo=2010&amp;as_yhi=2012</vt:lpwstr>
      </vt:variant>
      <vt:variant>
        <vt:lpwstr/>
      </vt:variant>
      <vt:variant>
        <vt:i4>1769492</vt:i4>
      </vt:variant>
      <vt:variant>
        <vt:i4>2484</vt:i4>
      </vt:variant>
      <vt:variant>
        <vt:i4>0</vt:i4>
      </vt:variant>
      <vt:variant>
        <vt:i4>5</vt:i4>
      </vt:variant>
      <vt:variant>
        <vt:lpwstr>http://scholar.google.co.uk/citations?user=BqMUu2sAAAAJ&amp;hl=en&amp;oi=sra</vt:lpwstr>
      </vt:variant>
      <vt:variant>
        <vt:lpwstr/>
      </vt:variant>
      <vt:variant>
        <vt:i4>2162730</vt:i4>
      </vt:variant>
      <vt:variant>
        <vt:i4>2481</vt:i4>
      </vt:variant>
      <vt:variant>
        <vt:i4>0</vt:i4>
      </vt:variant>
      <vt:variant>
        <vt:i4>5</vt:i4>
      </vt:variant>
      <vt:variant>
        <vt:lpwstr>http://www.ingentaconnect.com/content/intellect/mcp/2011/00000007/00000001/art00001</vt:lpwstr>
      </vt:variant>
      <vt:variant>
        <vt:lpwstr/>
      </vt:variant>
      <vt:variant>
        <vt:i4>6160485</vt:i4>
      </vt:variant>
      <vt:variant>
        <vt:i4>2478</vt:i4>
      </vt:variant>
      <vt:variant>
        <vt:i4>0</vt:i4>
      </vt:variant>
      <vt:variant>
        <vt:i4>5</vt:i4>
      </vt:variant>
      <vt:variant>
        <vt:lpwstr>http://scholar.google.co.uk/scholar?cluster=4453003954318067966&amp;hl=en&amp;num=100&amp;as_sdt=0,5&amp;as_ylo=2010&amp;as_yhi=2012</vt:lpwstr>
      </vt:variant>
      <vt:variant>
        <vt:lpwstr/>
      </vt:variant>
      <vt:variant>
        <vt:i4>4128858</vt:i4>
      </vt:variant>
      <vt:variant>
        <vt:i4>2475</vt:i4>
      </vt:variant>
      <vt:variant>
        <vt:i4>0</vt:i4>
      </vt:variant>
      <vt:variant>
        <vt:i4>5</vt:i4>
      </vt:variant>
      <vt:variant>
        <vt:lpwstr>http://scholar.google.co.uk/scholar?q=related:_siJ4IA_zD0J:scholar.google.com/&amp;hl=en&amp;num=100&amp;as_sdt=0,5&amp;as_ylo=2010&amp;as_yhi=2012</vt:lpwstr>
      </vt:variant>
      <vt:variant>
        <vt:lpwstr/>
      </vt:variant>
      <vt:variant>
        <vt:i4>3080294</vt:i4>
      </vt:variant>
      <vt:variant>
        <vt:i4>2472</vt:i4>
      </vt:variant>
      <vt:variant>
        <vt:i4>0</vt:i4>
      </vt:variant>
      <vt:variant>
        <vt:i4>5</vt:i4>
      </vt:variant>
      <vt:variant>
        <vt:lpwstr>http://www.tandfonline.com/doi/abs/10.1080/00220620.2012.658765</vt:lpwstr>
      </vt:variant>
      <vt:variant>
        <vt:lpwstr/>
      </vt:variant>
      <vt:variant>
        <vt:i4>1703979</vt:i4>
      </vt:variant>
      <vt:variant>
        <vt:i4>2469</vt:i4>
      </vt:variant>
      <vt:variant>
        <vt:i4>0</vt:i4>
      </vt:variant>
      <vt:variant>
        <vt:i4>5</vt:i4>
      </vt:variant>
      <vt:variant>
        <vt:lpwstr>http://scholar.google.co.uk/scholar?q=info:_siJ4IA_zD0J:scholar.google.com/&amp;output=instlink&amp;hl=en&amp;num=100&amp;as_sdt=0,5&amp;as_ylo=2010&amp;as_yhi=2012&amp;scillfp=512455561485422516&amp;oi=lle</vt:lpwstr>
      </vt:variant>
      <vt:variant>
        <vt:lpwstr/>
      </vt:variant>
      <vt:variant>
        <vt:i4>5898343</vt:i4>
      </vt:variant>
      <vt:variant>
        <vt:i4>2466</vt:i4>
      </vt:variant>
      <vt:variant>
        <vt:i4>0</vt:i4>
      </vt:variant>
      <vt:variant>
        <vt:i4>5</vt:i4>
      </vt:variant>
      <vt:variant>
        <vt:lpwstr>http://scholar.google.co.uk/scholar?cluster=3026921258341096121&amp;hl=en&amp;num=100&amp;as_sdt=0,5&amp;as_ylo=2010&amp;as_yhi=2012</vt:lpwstr>
      </vt:variant>
      <vt:variant>
        <vt:lpwstr/>
      </vt:variant>
      <vt:variant>
        <vt:i4>2162721</vt:i4>
      </vt:variant>
      <vt:variant>
        <vt:i4>2463</vt:i4>
      </vt:variant>
      <vt:variant>
        <vt:i4>0</vt:i4>
      </vt:variant>
      <vt:variant>
        <vt:i4>5</vt:i4>
      </vt:variant>
      <vt:variant>
        <vt:lpwstr>http://scholar.google.co.uk/scholar?q=related:udp_3tjIASoJ:scholar.google.com/&amp;hl=en&amp;num=100&amp;as_sdt=0,5&amp;as_ylo=2010&amp;as_yhi=2012</vt:lpwstr>
      </vt:variant>
      <vt:variant>
        <vt:lpwstr/>
      </vt:variant>
      <vt:variant>
        <vt:i4>6029339</vt:i4>
      </vt:variant>
      <vt:variant>
        <vt:i4>2460</vt:i4>
      </vt:variant>
      <vt:variant>
        <vt:i4>0</vt:i4>
      </vt:variant>
      <vt:variant>
        <vt:i4>5</vt:i4>
      </vt:variant>
      <vt:variant>
        <vt:lpwstr>http://www.wwwords.co.uk/pdf/validate.asp?j=pfie&amp;vol=9&amp;issue=2&amp;year=2011&amp;article=14_Book_review_PFIE_9_2_web</vt:lpwstr>
      </vt:variant>
      <vt:variant>
        <vt:lpwstr/>
      </vt:variant>
      <vt:variant>
        <vt:i4>5242985</vt:i4>
      </vt:variant>
      <vt:variant>
        <vt:i4>2457</vt:i4>
      </vt:variant>
      <vt:variant>
        <vt:i4>0</vt:i4>
      </vt:variant>
      <vt:variant>
        <vt:i4>5</vt:i4>
      </vt:variant>
      <vt:variant>
        <vt:lpwstr>http://scholar.google.co.uk/scholar?cluster=7723962695131015837&amp;hl=en&amp;num=100&amp;as_sdt=0,5&amp;as_ylo=2010&amp;as_yhi=2012</vt:lpwstr>
      </vt:variant>
      <vt:variant>
        <vt:lpwstr/>
      </vt:variant>
      <vt:variant>
        <vt:i4>327732</vt:i4>
      </vt:variant>
      <vt:variant>
        <vt:i4>2454</vt:i4>
      </vt:variant>
      <vt:variant>
        <vt:i4>0</vt:i4>
      </vt:variant>
      <vt:variant>
        <vt:i4>5</vt:i4>
      </vt:variant>
      <vt:variant>
        <vt:lpwstr>http://scholar.google.co.uk/scholar?q=related:nSqn3SUHMWsJ:scholar.google.com/&amp;hl=en&amp;num=100&amp;as_sdt=0,5&amp;as_ylo=2010&amp;as_yhi=2012</vt:lpwstr>
      </vt:variant>
      <vt:variant>
        <vt:lpwstr/>
      </vt:variant>
      <vt:variant>
        <vt:i4>2621543</vt:i4>
      </vt:variant>
      <vt:variant>
        <vt:i4>2451</vt:i4>
      </vt:variant>
      <vt:variant>
        <vt:i4>0</vt:i4>
      </vt:variant>
      <vt:variant>
        <vt:i4>5</vt:i4>
      </vt:variant>
      <vt:variant>
        <vt:lpwstr>http://www.tandfonline.com/doi/abs/10.1080/08109028.2011.615653</vt:lpwstr>
      </vt:variant>
      <vt:variant>
        <vt:lpwstr/>
      </vt:variant>
      <vt:variant>
        <vt:i4>4128783</vt:i4>
      </vt:variant>
      <vt:variant>
        <vt:i4>2448</vt:i4>
      </vt:variant>
      <vt:variant>
        <vt:i4>0</vt:i4>
      </vt:variant>
      <vt:variant>
        <vt:i4>5</vt:i4>
      </vt:variant>
      <vt:variant>
        <vt:lpwstr>http://scholar.google.co.uk/scholar?q=info:nSqn3SUHMWsJ:scholar.google.com/&amp;output=instlink&amp;hl=en&amp;num=100&amp;as_sdt=0,5&amp;as_ylo=2010&amp;as_yhi=2012&amp;scillfp=6409542569391812739&amp;oi=lle</vt:lpwstr>
      </vt:variant>
      <vt:variant>
        <vt:lpwstr/>
      </vt:variant>
      <vt:variant>
        <vt:i4>5308479</vt:i4>
      </vt:variant>
      <vt:variant>
        <vt:i4>2445</vt:i4>
      </vt:variant>
      <vt:variant>
        <vt:i4>0</vt:i4>
      </vt:variant>
      <vt:variant>
        <vt:i4>5</vt:i4>
      </vt:variant>
      <vt:variant>
        <vt:lpwstr>http://scholar.google.co.uk/scholar?q=related:RQXs3GxTn4cJ:scholar.google.com/&amp;hl=en&amp;num=100&amp;as_sdt=0,5&amp;as_ylo=2010&amp;as_yhi=2012</vt:lpwstr>
      </vt:variant>
      <vt:variant>
        <vt:lpwstr/>
      </vt:variant>
      <vt:variant>
        <vt:i4>2818098</vt:i4>
      </vt:variant>
      <vt:variant>
        <vt:i4>2442</vt:i4>
      </vt:variant>
      <vt:variant>
        <vt:i4>0</vt:i4>
      </vt:variant>
      <vt:variant>
        <vt:i4>5</vt:i4>
      </vt:variant>
      <vt:variant>
        <vt:lpwstr>https://litigation-essentials.lexisnexis.com/webcd/app?action=DocumentDisplay&amp;crawlid=1&amp;doctype=cite&amp;docid=65+Ark.+L.+Rev.+177&amp;srctype=smi&amp;srcid=3B15&amp;key=21b5e109fac91420bdf063032b501a06</vt:lpwstr>
      </vt:variant>
      <vt:variant>
        <vt:lpwstr/>
      </vt:variant>
      <vt:variant>
        <vt:i4>2818174</vt:i4>
      </vt:variant>
      <vt:variant>
        <vt:i4>2439</vt:i4>
      </vt:variant>
      <vt:variant>
        <vt:i4>0</vt:i4>
      </vt:variant>
      <vt:variant>
        <vt:i4>5</vt:i4>
      </vt:variant>
      <vt:variant>
        <vt:lpwstr>http://cardinalscholar.bsu.edu/handle/handle/177786</vt:lpwstr>
      </vt:variant>
      <vt:variant>
        <vt:lpwstr/>
      </vt:variant>
      <vt:variant>
        <vt:i4>5832813</vt:i4>
      </vt:variant>
      <vt:variant>
        <vt:i4>2436</vt:i4>
      </vt:variant>
      <vt:variant>
        <vt:i4>0</vt:i4>
      </vt:variant>
      <vt:variant>
        <vt:i4>5</vt:i4>
      </vt:variant>
      <vt:variant>
        <vt:lpwstr>http://scholar.google.co.uk/scholar?cluster=2018914604264603550&amp;hl=en&amp;num=100&amp;as_sdt=0,5&amp;as_ylo=2010&amp;as_yhi=2012</vt:lpwstr>
      </vt:variant>
      <vt:variant>
        <vt:lpwstr/>
      </vt:variant>
      <vt:variant>
        <vt:i4>589858</vt:i4>
      </vt:variant>
      <vt:variant>
        <vt:i4>2433</vt:i4>
      </vt:variant>
      <vt:variant>
        <vt:i4>0</vt:i4>
      </vt:variant>
      <vt:variant>
        <vt:i4>5</vt:i4>
      </vt:variant>
      <vt:variant>
        <vt:lpwstr>http://scholar.google.co.uk/scholar?q=related:nj8KyyKgBBwJ:scholar.google.com/&amp;hl=en&amp;num=100&amp;as_sdt=0,5&amp;as_ylo=2010&amp;as_yhi=2012</vt:lpwstr>
      </vt:variant>
      <vt:variant>
        <vt:lpwstr/>
      </vt:variant>
      <vt:variant>
        <vt:i4>5570614</vt:i4>
      </vt:variant>
      <vt:variant>
        <vt:i4>2430</vt:i4>
      </vt:variant>
      <vt:variant>
        <vt:i4>0</vt:i4>
      </vt:variant>
      <vt:variant>
        <vt:i4>5</vt:i4>
      </vt:variant>
      <vt:variant>
        <vt:lpwstr>http://heinonlinebackup.com/hol-cgi-bin/get_pdf.cgi?handle=hein.journals/capulr40&amp;section=9</vt:lpwstr>
      </vt:variant>
      <vt:variant>
        <vt:lpwstr/>
      </vt:variant>
      <vt:variant>
        <vt:i4>3670016</vt:i4>
      </vt:variant>
      <vt:variant>
        <vt:i4>2427</vt:i4>
      </vt:variant>
      <vt:variant>
        <vt:i4>0</vt:i4>
      </vt:variant>
      <vt:variant>
        <vt:i4>5</vt:i4>
      </vt:variant>
      <vt:variant>
        <vt:lpwstr>http://scholar.google.co.uk/scholar?cluster=17966080873829051389&amp;hl=en&amp;num=100&amp;as_sdt=0,5&amp;as_ylo=2010&amp;as_yhi=2012</vt:lpwstr>
      </vt:variant>
      <vt:variant>
        <vt:lpwstr/>
      </vt:variant>
      <vt:variant>
        <vt:i4>4718676</vt:i4>
      </vt:variant>
      <vt:variant>
        <vt:i4>2424</vt:i4>
      </vt:variant>
      <vt:variant>
        <vt:i4>0</vt:i4>
      </vt:variant>
      <vt:variant>
        <vt:i4>5</vt:i4>
      </vt:variant>
      <vt:variant>
        <vt:lpwstr>http://onlinelibrary.wiley.com/doi/10.1111/j.1468-2273.2010.00483.x/abstract</vt:lpwstr>
      </vt:variant>
      <vt:variant>
        <vt:lpwstr/>
      </vt:variant>
      <vt:variant>
        <vt:i4>8060969</vt:i4>
      </vt:variant>
      <vt:variant>
        <vt:i4>2421</vt:i4>
      </vt:variant>
      <vt:variant>
        <vt:i4>0</vt:i4>
      </vt:variant>
      <vt:variant>
        <vt:i4>5</vt:i4>
      </vt:variant>
      <vt:variant>
        <vt:lpwstr>http://scholar.google.co.uk/scholar?q=info:_SuFyl1XVPkJ:scholar.google.com/&amp;output=instlink&amp;hl=en&amp;num=100&amp;as_sdt=0,5&amp;as_ylo=2010&amp;as_yhi=2012&amp;scillfp=14189053003749707956&amp;oi=lle</vt:lpwstr>
      </vt:variant>
      <vt:variant>
        <vt:lpwstr/>
      </vt:variant>
      <vt:variant>
        <vt:i4>655398</vt:i4>
      </vt:variant>
      <vt:variant>
        <vt:i4>2418</vt:i4>
      </vt:variant>
      <vt:variant>
        <vt:i4>0</vt:i4>
      </vt:variant>
      <vt:variant>
        <vt:i4>5</vt:i4>
      </vt:variant>
      <vt:variant>
        <vt:lpwstr>http://scholar.google.co.uk/scholar?q=related:xFUDyj5bSTgJ:scholar.google.com/&amp;hl=en&amp;num=100&amp;as_sdt=0,5&amp;as_ylo=2010&amp;as_yhi=2012</vt:lpwstr>
      </vt:variant>
      <vt:variant>
        <vt:lpwstr/>
      </vt:variant>
      <vt:variant>
        <vt:i4>4390981</vt:i4>
      </vt:variant>
      <vt:variant>
        <vt:i4>2415</vt:i4>
      </vt:variant>
      <vt:variant>
        <vt:i4>0</vt:i4>
      </vt:variant>
      <vt:variant>
        <vt:i4>5</vt:i4>
      </vt:variant>
      <vt:variant>
        <vt:lpwstr>http://www.unh.edu/education/media/Faculty CVs-PDFs/DeMitchell_CV_Addendum_Topics_May2012.pdf</vt:lpwstr>
      </vt:variant>
      <vt:variant>
        <vt:lpwstr/>
      </vt:variant>
      <vt:variant>
        <vt:i4>4390981</vt:i4>
      </vt:variant>
      <vt:variant>
        <vt:i4>2412</vt:i4>
      </vt:variant>
      <vt:variant>
        <vt:i4>0</vt:i4>
      </vt:variant>
      <vt:variant>
        <vt:i4>5</vt:i4>
      </vt:variant>
      <vt:variant>
        <vt:lpwstr>http://www.unh.edu/education/media/Faculty CVs-PDFs/DeMitchell_CV_Addendum_Topics_May2012.pdf</vt:lpwstr>
      </vt:variant>
      <vt:variant>
        <vt:lpwstr/>
      </vt:variant>
      <vt:variant>
        <vt:i4>3211271</vt:i4>
      </vt:variant>
      <vt:variant>
        <vt:i4>2409</vt:i4>
      </vt:variant>
      <vt:variant>
        <vt:i4>0</vt:i4>
      </vt:variant>
      <vt:variant>
        <vt:i4>5</vt:i4>
      </vt:variant>
      <vt:variant>
        <vt:lpwstr>http://scholar.google.co.uk/scholar?cluster=15146402610264643326&amp;hl=en&amp;num=100&amp;as_sdt=0,5&amp;as_ylo=2010&amp;as_yhi=2012</vt:lpwstr>
      </vt:variant>
      <vt:variant>
        <vt:lpwstr/>
      </vt:variant>
      <vt:variant>
        <vt:i4>393289</vt:i4>
      </vt:variant>
      <vt:variant>
        <vt:i4>2406</vt:i4>
      </vt:variant>
      <vt:variant>
        <vt:i4>0</vt:i4>
      </vt:variant>
      <vt:variant>
        <vt:i4>5</vt:i4>
      </vt:variant>
      <vt:variant>
        <vt:lpwstr>http://scholar.google.co.uk/scholar?q=related:_pbfyezUMtIJ:scholar.google.com/&amp;hl=en&amp;num=100&amp;as_sdt=0,5&amp;as_ylo=2010&amp;as_yhi=2012</vt:lpwstr>
      </vt:variant>
      <vt:variant>
        <vt:lpwstr/>
      </vt:variant>
      <vt:variant>
        <vt:i4>3801173</vt:i4>
      </vt:variant>
      <vt:variant>
        <vt:i4>2403</vt:i4>
      </vt:variant>
      <vt:variant>
        <vt:i4>0</vt:i4>
      </vt:variant>
      <vt:variant>
        <vt:i4>5</vt:i4>
      </vt:variant>
      <vt:variant>
        <vt:lpwstr>http://w3.stu.ca/stu/academic/departments/science_tech/faculty/burnett/featured/documents/AcadFreedomorPolManeuvAgHistNo32011.pdf</vt:lpwstr>
      </vt:variant>
      <vt:variant>
        <vt:lpwstr/>
      </vt:variant>
      <vt:variant>
        <vt:i4>3801173</vt:i4>
      </vt:variant>
      <vt:variant>
        <vt:i4>2400</vt:i4>
      </vt:variant>
      <vt:variant>
        <vt:i4>0</vt:i4>
      </vt:variant>
      <vt:variant>
        <vt:i4>5</vt:i4>
      </vt:variant>
      <vt:variant>
        <vt:lpwstr>http://w3.stu.ca/stu/academic/departments/science_tech/faculty/burnett/featured/documents/AcadFreedomorPolManeuvAgHistNo32011.pdf</vt:lpwstr>
      </vt:variant>
      <vt:variant>
        <vt:lpwstr/>
      </vt:variant>
      <vt:variant>
        <vt:i4>131127</vt:i4>
      </vt:variant>
      <vt:variant>
        <vt:i4>2397</vt:i4>
      </vt:variant>
      <vt:variant>
        <vt:i4>0</vt:i4>
      </vt:variant>
      <vt:variant>
        <vt:i4>5</vt:i4>
      </vt:variant>
      <vt:variant>
        <vt:lpwstr>http://scholar.google.co.uk/scholar?cluster=950991833855810373&amp;hl=en&amp;num=100&amp;as_sdt=0,5&amp;as_ylo=2010&amp;as_yhi=2012</vt:lpwstr>
      </vt:variant>
      <vt:variant>
        <vt:lpwstr/>
      </vt:variant>
      <vt:variant>
        <vt:i4>65592</vt:i4>
      </vt:variant>
      <vt:variant>
        <vt:i4>2394</vt:i4>
      </vt:variant>
      <vt:variant>
        <vt:i4>0</vt:i4>
      </vt:variant>
      <vt:variant>
        <vt:i4>5</vt:i4>
      </vt:variant>
      <vt:variant>
        <vt:lpwstr>http://scholar.google.co.uk/scholar?q=related:RdtFyQiaMg0J:scholar.google.com/&amp;hl=en&amp;num=100&amp;as_sdt=0,5&amp;as_ylo=2010&amp;as_yhi=2012</vt:lpwstr>
      </vt:variant>
      <vt:variant>
        <vt:lpwstr/>
      </vt:variant>
      <vt:variant>
        <vt:i4>4259847</vt:i4>
      </vt:variant>
      <vt:variant>
        <vt:i4>2391</vt:i4>
      </vt:variant>
      <vt:variant>
        <vt:i4>0</vt:i4>
      </vt:variant>
      <vt:variant>
        <vt:i4>5</vt:i4>
      </vt:variant>
      <vt:variant>
        <vt:lpwstr>http://ijme.mui.ac.ir/browse.php?a_code=A-10-505-2&amp;slc_lang=en&amp;sid=1&amp;sw=Academic+Freedom</vt:lpwstr>
      </vt:variant>
      <vt:variant>
        <vt:lpwstr/>
      </vt:variant>
      <vt:variant>
        <vt:i4>1114217</vt:i4>
      </vt:variant>
      <vt:variant>
        <vt:i4>2388</vt:i4>
      </vt:variant>
      <vt:variant>
        <vt:i4>0</vt:i4>
      </vt:variant>
      <vt:variant>
        <vt:i4>5</vt:i4>
      </vt:variant>
      <vt:variant>
        <vt:lpwstr>http://ijme.mui.ac.ir/files/site1/user_files/zahrakarimian-A-10-505-2-76766d01087.pdf</vt:lpwstr>
      </vt:variant>
      <vt:variant>
        <vt:lpwstr/>
      </vt:variant>
      <vt:variant>
        <vt:i4>3538952</vt:i4>
      </vt:variant>
      <vt:variant>
        <vt:i4>2385</vt:i4>
      </vt:variant>
      <vt:variant>
        <vt:i4>0</vt:i4>
      </vt:variant>
      <vt:variant>
        <vt:i4>5</vt:i4>
      </vt:variant>
      <vt:variant>
        <vt:lpwstr>http://scholar.google.co.uk/scholar?cluster=14683164694875459846&amp;hl=en&amp;num=100&amp;as_sdt=0,5&amp;as_ylo=2010&amp;as_yhi=2012</vt:lpwstr>
      </vt:variant>
      <vt:variant>
        <vt:lpwstr/>
      </vt:variant>
      <vt:variant>
        <vt:i4>1835056</vt:i4>
      </vt:variant>
      <vt:variant>
        <vt:i4>2382</vt:i4>
      </vt:variant>
      <vt:variant>
        <vt:i4>0</vt:i4>
      </vt:variant>
      <vt:variant>
        <vt:i4>5</vt:i4>
      </vt:variant>
      <vt:variant>
        <vt:lpwstr>http://scholar.google.co.uk/scholar?q=related:BtGbyH4UxcsJ:scholar.google.com/&amp;hl=en&amp;num=100&amp;as_sdt=0,5&amp;as_ylo=2010&amp;as_yhi=2012</vt:lpwstr>
      </vt:variant>
      <vt:variant>
        <vt:lpwstr/>
      </vt:variant>
      <vt:variant>
        <vt:i4>6094850</vt:i4>
      </vt:variant>
      <vt:variant>
        <vt:i4>2379</vt:i4>
      </vt:variant>
      <vt:variant>
        <vt:i4>0</vt:i4>
      </vt:variant>
      <vt:variant>
        <vt:i4>5</vt:i4>
      </vt:variant>
      <vt:variant>
        <vt:lpwstr>https://www.law.kuleuven.be/icr/linc/onderzoek/ap6-academicfreedom-final-dec2010.pdf</vt:lpwstr>
      </vt:variant>
      <vt:variant>
        <vt:lpwstr/>
      </vt:variant>
      <vt:variant>
        <vt:i4>6094850</vt:i4>
      </vt:variant>
      <vt:variant>
        <vt:i4>2376</vt:i4>
      </vt:variant>
      <vt:variant>
        <vt:i4>0</vt:i4>
      </vt:variant>
      <vt:variant>
        <vt:i4>5</vt:i4>
      </vt:variant>
      <vt:variant>
        <vt:lpwstr>https://www.law.kuleuven.be/icr/linc/onderzoek/ap6-academicfreedom-final-dec2010.pdf</vt:lpwstr>
      </vt:variant>
      <vt:variant>
        <vt:lpwstr/>
      </vt:variant>
      <vt:variant>
        <vt:i4>5963880</vt:i4>
      </vt:variant>
      <vt:variant>
        <vt:i4>2373</vt:i4>
      </vt:variant>
      <vt:variant>
        <vt:i4>0</vt:i4>
      </vt:variant>
      <vt:variant>
        <vt:i4>5</vt:i4>
      </vt:variant>
      <vt:variant>
        <vt:lpwstr>http://scholar.google.co.uk/scholar?cluster=1169654889520017263&amp;hl=en&amp;num=100&amp;as_sdt=0,5&amp;as_ylo=2010&amp;as_yhi=2012</vt:lpwstr>
      </vt:variant>
      <vt:variant>
        <vt:lpwstr/>
      </vt:variant>
      <vt:variant>
        <vt:i4>262194</vt:i4>
      </vt:variant>
      <vt:variant>
        <vt:i4>2370</vt:i4>
      </vt:variant>
      <vt:variant>
        <vt:i4>0</vt:i4>
      </vt:variant>
      <vt:variant>
        <vt:i4>5</vt:i4>
      </vt:variant>
      <vt:variant>
        <vt:lpwstr>http://scholar.google.co.uk/scholar?q=related:b6-jx-xyOxAJ:scholar.google.com/&amp;hl=en&amp;num=100&amp;as_sdt=0,5&amp;as_ylo=2010&amp;as_yhi=2012</vt:lpwstr>
      </vt:variant>
      <vt:variant>
        <vt:lpwstr/>
      </vt:variant>
      <vt:variant>
        <vt:i4>65608</vt:i4>
      </vt:variant>
      <vt:variant>
        <vt:i4>2367</vt:i4>
      </vt:variant>
      <vt:variant>
        <vt:i4>0</vt:i4>
      </vt:variant>
      <vt:variant>
        <vt:i4>5</vt:i4>
      </vt:variant>
      <vt:variant>
        <vt:lpwstr>http://educa.usc.es/drupal/files/Alfonso.pdf</vt:lpwstr>
      </vt:variant>
      <vt:variant>
        <vt:lpwstr/>
      </vt:variant>
      <vt:variant>
        <vt:i4>65608</vt:i4>
      </vt:variant>
      <vt:variant>
        <vt:i4>2364</vt:i4>
      </vt:variant>
      <vt:variant>
        <vt:i4>0</vt:i4>
      </vt:variant>
      <vt:variant>
        <vt:i4>5</vt:i4>
      </vt:variant>
      <vt:variant>
        <vt:lpwstr>http://educa.usc.es/drupal/files/Alfonso.pdf</vt:lpwstr>
      </vt:variant>
      <vt:variant>
        <vt:lpwstr/>
      </vt:variant>
      <vt:variant>
        <vt:i4>5570657</vt:i4>
      </vt:variant>
      <vt:variant>
        <vt:i4>2361</vt:i4>
      </vt:variant>
      <vt:variant>
        <vt:i4>0</vt:i4>
      </vt:variant>
      <vt:variant>
        <vt:i4>5</vt:i4>
      </vt:variant>
      <vt:variant>
        <vt:lpwstr>http://scholar.google.co.uk/scholar?cluster=9102653424434859258&amp;hl=en&amp;num=100&amp;as_sdt=0,5&amp;as_ylo=2010&amp;as_yhi=2012</vt:lpwstr>
      </vt:variant>
      <vt:variant>
        <vt:lpwstr/>
      </vt:variant>
      <vt:variant>
        <vt:i4>4587557</vt:i4>
      </vt:variant>
      <vt:variant>
        <vt:i4>2358</vt:i4>
      </vt:variant>
      <vt:variant>
        <vt:i4>0</vt:i4>
      </vt:variant>
      <vt:variant>
        <vt:i4>5</vt:i4>
      </vt:variant>
      <vt:variant>
        <vt:lpwstr>http://scholar.google.co.uk/scholar?q=related:-szuxA8fU34J:scholar.google.com/&amp;hl=en&amp;num=100&amp;as_sdt=0,5&amp;as_ylo=2010&amp;as_yhi=2012</vt:lpwstr>
      </vt:variant>
      <vt:variant>
        <vt:lpwstr/>
      </vt:variant>
      <vt:variant>
        <vt:i4>524329</vt:i4>
      </vt:variant>
      <vt:variant>
        <vt:i4>2355</vt:i4>
      </vt:variant>
      <vt:variant>
        <vt:i4>0</vt:i4>
      </vt:variant>
      <vt:variant>
        <vt:i4>5</vt:i4>
      </vt:variant>
      <vt:variant>
        <vt:lpwstr>http://heinonlinebackup.com/hol-cgi-bin/get_pdf.cgi?handle=hein.journals/denlj22&amp;section=6</vt:lpwstr>
      </vt:variant>
      <vt:variant>
        <vt:lpwstr/>
      </vt:variant>
      <vt:variant>
        <vt:i4>8192029</vt:i4>
      </vt:variant>
      <vt:variant>
        <vt:i4>2352</vt:i4>
      </vt:variant>
      <vt:variant>
        <vt:i4>0</vt:i4>
      </vt:variant>
      <vt:variant>
        <vt:i4>5</vt:i4>
      </vt:variant>
      <vt:variant>
        <vt:lpwstr>http://secure.pdcnet.org/techne/content/techne_2001_0005_0003_0158_0166</vt:lpwstr>
      </vt:variant>
      <vt:variant>
        <vt:lpwstr/>
      </vt:variant>
      <vt:variant>
        <vt:i4>5963873</vt:i4>
      </vt:variant>
      <vt:variant>
        <vt:i4>2349</vt:i4>
      </vt:variant>
      <vt:variant>
        <vt:i4>0</vt:i4>
      </vt:variant>
      <vt:variant>
        <vt:i4>5</vt:i4>
      </vt:variant>
      <vt:variant>
        <vt:lpwstr>http://scholar.google.co.uk/scholar?cluster=5591379087092355048&amp;hl=en&amp;num=100&amp;as_sdt=0,5&amp;as_ylo=2010&amp;as_yhi=2012</vt:lpwstr>
      </vt:variant>
      <vt:variant>
        <vt:lpwstr/>
      </vt:variant>
      <vt:variant>
        <vt:i4>262183</vt:i4>
      </vt:variant>
      <vt:variant>
        <vt:i4>2346</vt:i4>
      </vt:variant>
      <vt:variant>
        <vt:i4>0</vt:i4>
      </vt:variant>
      <vt:variant>
        <vt:i4>5</vt:i4>
      </vt:variant>
      <vt:variant>
        <vt:lpwstr>http://scholar.google.co.uk/scholar?q=related:6A-wwqeRmE0J:scholar.google.com/&amp;hl=en&amp;num=100&amp;as_sdt=0,5&amp;as_ylo=2010&amp;as_yhi=2012</vt:lpwstr>
      </vt:variant>
      <vt:variant>
        <vt:lpwstr/>
      </vt:variant>
      <vt:variant>
        <vt:i4>4849752</vt:i4>
      </vt:variant>
      <vt:variant>
        <vt:i4>2343</vt:i4>
      </vt:variant>
      <vt:variant>
        <vt:i4>0</vt:i4>
      </vt:variant>
      <vt:variant>
        <vt:i4>5</vt:i4>
      </vt:variant>
      <vt:variant>
        <vt:lpwstr>http://www.isetl.org/ijtlhe/pdf/IJTLHE915.pdf</vt:lpwstr>
      </vt:variant>
      <vt:variant>
        <vt:lpwstr/>
      </vt:variant>
      <vt:variant>
        <vt:i4>4849752</vt:i4>
      </vt:variant>
      <vt:variant>
        <vt:i4>2340</vt:i4>
      </vt:variant>
      <vt:variant>
        <vt:i4>0</vt:i4>
      </vt:variant>
      <vt:variant>
        <vt:i4>5</vt:i4>
      </vt:variant>
      <vt:variant>
        <vt:lpwstr>http://www.isetl.org/ijtlhe/pdf/IJTLHE915.pdf</vt:lpwstr>
      </vt:variant>
      <vt:variant>
        <vt:lpwstr/>
      </vt:variant>
      <vt:variant>
        <vt:i4>5832803</vt:i4>
      </vt:variant>
      <vt:variant>
        <vt:i4>2337</vt:i4>
      </vt:variant>
      <vt:variant>
        <vt:i4>0</vt:i4>
      </vt:variant>
      <vt:variant>
        <vt:i4>5</vt:i4>
      </vt:variant>
      <vt:variant>
        <vt:lpwstr>http://scholar.google.co.uk/scholar?cluster=9474269735902078019&amp;hl=en&amp;num=100&amp;as_sdt=0,5&amp;as_ylo=2010&amp;as_yhi=2012</vt:lpwstr>
      </vt:variant>
      <vt:variant>
        <vt:lpwstr/>
      </vt:variant>
      <vt:variant>
        <vt:i4>655468</vt:i4>
      </vt:variant>
      <vt:variant>
        <vt:i4>2334</vt:i4>
      </vt:variant>
      <vt:variant>
        <vt:i4>0</vt:i4>
      </vt:variant>
      <vt:variant>
        <vt:i4>5</vt:i4>
      </vt:variant>
      <vt:variant>
        <vt:lpwstr>http://scholar.google.co.uk/scholar?q=related:Q2StwiBee4MJ:scholar.google.com/&amp;hl=en&amp;num=100&amp;as_sdt=0,5&amp;as_ylo=2010&amp;as_yhi=2012</vt:lpwstr>
      </vt:variant>
      <vt:variant>
        <vt:lpwstr/>
      </vt:variant>
      <vt:variant>
        <vt:i4>1703971</vt:i4>
      </vt:variant>
      <vt:variant>
        <vt:i4>2331</vt:i4>
      </vt:variant>
      <vt:variant>
        <vt:i4>0</vt:i4>
      </vt:variant>
      <vt:variant>
        <vt:i4>5</vt:i4>
      </vt:variant>
      <vt:variant>
        <vt:lpwstr>http://heinonlinebackup.com/hol-cgi-bin/get_pdf.cgi?handle=hein.journals/qland30&amp;section=21</vt:lpwstr>
      </vt:variant>
      <vt:variant>
        <vt:lpwstr/>
      </vt:variant>
      <vt:variant>
        <vt:i4>1638439</vt:i4>
      </vt:variant>
      <vt:variant>
        <vt:i4>2328</vt:i4>
      </vt:variant>
      <vt:variant>
        <vt:i4>0</vt:i4>
      </vt:variant>
      <vt:variant>
        <vt:i4>5</vt:i4>
      </vt:variant>
      <vt:variant>
        <vt:lpwstr>http://scholar.google.co.uk/scholar?q=info:Q2StwiBee4MJ:scholar.google.com/&amp;output=instlink&amp;hl=en&amp;num=100&amp;as_sdt=0,5&amp;as_ylo=2010&amp;as_yhi=2012&amp;scillfp=12989076849250249150&amp;oi=lle</vt:lpwstr>
      </vt:variant>
      <vt:variant>
        <vt:lpwstr/>
      </vt:variant>
      <vt:variant>
        <vt:i4>2490419</vt:i4>
      </vt:variant>
      <vt:variant>
        <vt:i4>2325</vt:i4>
      </vt:variant>
      <vt:variant>
        <vt:i4>0</vt:i4>
      </vt:variant>
      <vt:variant>
        <vt:i4>5</vt:i4>
      </vt:variant>
      <vt:variant>
        <vt:lpwstr>http://www.psych.toronto.edu/users/furedy/Papers/af/Free_Speech_AU11.doc</vt:lpwstr>
      </vt:variant>
      <vt:variant>
        <vt:lpwstr/>
      </vt:variant>
      <vt:variant>
        <vt:i4>3735561</vt:i4>
      </vt:variant>
      <vt:variant>
        <vt:i4>2322</vt:i4>
      </vt:variant>
      <vt:variant>
        <vt:i4>0</vt:i4>
      </vt:variant>
      <vt:variant>
        <vt:i4>5</vt:i4>
      </vt:variant>
      <vt:variant>
        <vt:lpwstr>http://scholar.google.co.uk/scholar?cluster=15700674509107690746&amp;hl=en&amp;num=100&amp;as_sdt=0,5&amp;as_ylo=2010&amp;as_yhi=2012</vt:lpwstr>
      </vt:variant>
      <vt:variant>
        <vt:lpwstr/>
      </vt:variant>
      <vt:variant>
        <vt:i4>1245292</vt:i4>
      </vt:variant>
      <vt:variant>
        <vt:i4>2319</vt:i4>
      </vt:variant>
      <vt:variant>
        <vt:i4>0</vt:i4>
      </vt:variant>
      <vt:variant>
        <vt:i4>5</vt:i4>
      </vt:variant>
      <vt:variant>
        <vt:lpwstr>http://scholar.google.co.uk/scholar?q=related:-vxkwUcA5NkJ:scholar.google.com/&amp;hl=en&amp;num=100&amp;as_sdt=0,5&amp;as_ylo=2010&amp;as_yhi=2012</vt:lpwstr>
      </vt:variant>
      <vt:variant>
        <vt:lpwstr/>
      </vt:variant>
      <vt:variant>
        <vt:i4>3145834</vt:i4>
      </vt:variant>
      <vt:variant>
        <vt:i4>2316</vt:i4>
      </vt:variant>
      <vt:variant>
        <vt:i4>0</vt:i4>
      </vt:variant>
      <vt:variant>
        <vt:i4>5</vt:i4>
      </vt:variant>
      <vt:variant>
        <vt:lpwstr>http://www.academicfreedomjournal.org/Previous/VolumeTwo/Watts.pdf</vt:lpwstr>
      </vt:variant>
      <vt:variant>
        <vt:lpwstr/>
      </vt:variant>
      <vt:variant>
        <vt:i4>3145834</vt:i4>
      </vt:variant>
      <vt:variant>
        <vt:i4>2313</vt:i4>
      </vt:variant>
      <vt:variant>
        <vt:i4>0</vt:i4>
      </vt:variant>
      <vt:variant>
        <vt:i4>5</vt:i4>
      </vt:variant>
      <vt:variant>
        <vt:lpwstr>http://www.academicfreedomjournal.org/Previous/VolumeTwo/Watts.pdf</vt:lpwstr>
      </vt:variant>
      <vt:variant>
        <vt:lpwstr/>
      </vt:variant>
      <vt:variant>
        <vt:i4>786495</vt:i4>
      </vt:variant>
      <vt:variant>
        <vt:i4>2310</vt:i4>
      </vt:variant>
      <vt:variant>
        <vt:i4>0</vt:i4>
      </vt:variant>
      <vt:variant>
        <vt:i4>5</vt:i4>
      </vt:variant>
      <vt:variant>
        <vt:lpwstr>http://scholar.google.co.uk/scholar?cluster=649459467112115253&amp;hl=en&amp;num=100&amp;as_sdt=0,5&amp;as_ylo=2010&amp;as_yhi=2012</vt:lpwstr>
      </vt:variant>
      <vt:variant>
        <vt:lpwstr/>
      </vt:variant>
      <vt:variant>
        <vt:i4>6094961</vt:i4>
      </vt:variant>
      <vt:variant>
        <vt:i4>2307</vt:i4>
      </vt:variant>
      <vt:variant>
        <vt:i4>0</vt:i4>
      </vt:variant>
      <vt:variant>
        <vt:i4>5</vt:i4>
      </vt:variant>
      <vt:variant>
        <vt:lpwstr>http://scholar.google.co.uk/scholar?q=related:NWw7wfFXAwkJ:scholar.google.com/&amp;hl=en&amp;num=100&amp;as_sdt=0,5&amp;as_ylo=2010&amp;as_yhi=2012</vt:lpwstr>
      </vt:variant>
      <vt:variant>
        <vt:lpwstr/>
      </vt:variant>
      <vt:variant>
        <vt:i4>2555981</vt:i4>
      </vt:variant>
      <vt:variant>
        <vt:i4>2304</vt:i4>
      </vt:variant>
      <vt:variant>
        <vt:i4>0</vt:i4>
      </vt:variant>
      <vt:variant>
        <vt:i4>5</vt:i4>
      </vt:variant>
      <vt:variant>
        <vt:lpwstr>http://books.google.co.uk/books?hl=en&amp;lr=&amp;id=ZZNJUZiwjxsC&amp;oi=fnd&amp;pg=PP2&amp;dq=+%22academic+freedom%22&amp;ots=WUIWycuc6G&amp;sig=emVI-HJ3nRcxI_WgCXSMcByvpH0</vt:lpwstr>
      </vt:variant>
      <vt:variant>
        <vt:lpwstr/>
      </vt:variant>
      <vt:variant>
        <vt:i4>5767275</vt:i4>
      </vt:variant>
      <vt:variant>
        <vt:i4>2301</vt:i4>
      </vt:variant>
      <vt:variant>
        <vt:i4>0</vt:i4>
      </vt:variant>
      <vt:variant>
        <vt:i4>5</vt:i4>
      </vt:variant>
      <vt:variant>
        <vt:lpwstr>http://scholar.google.co.uk/scholar?cluster=8298383577860073496&amp;hl=en&amp;num=100&amp;as_sdt=0,5&amp;as_ylo=2010&amp;as_yhi=2012</vt:lpwstr>
      </vt:variant>
      <vt:variant>
        <vt:lpwstr/>
      </vt:variant>
      <vt:variant>
        <vt:i4>852087</vt:i4>
      </vt:variant>
      <vt:variant>
        <vt:i4>2298</vt:i4>
      </vt:variant>
      <vt:variant>
        <vt:i4>0</vt:i4>
      </vt:variant>
      <vt:variant>
        <vt:i4>5</vt:i4>
      </vt:variant>
      <vt:variant>
        <vt:lpwstr>http://scholar.google.co.uk/scholar?q=related:GOhIuOXHKXMJ:scholar.google.com/&amp;hl=en&amp;num=100&amp;as_sdt=0,5&amp;as_ylo=2010&amp;as_yhi=2012</vt:lpwstr>
      </vt:variant>
      <vt:variant>
        <vt:lpwstr/>
      </vt:variant>
      <vt:variant>
        <vt:i4>7864339</vt:i4>
      </vt:variant>
      <vt:variant>
        <vt:i4>2295</vt:i4>
      </vt:variant>
      <vt:variant>
        <vt:i4>0</vt:i4>
      </vt:variant>
      <vt:variant>
        <vt:i4>5</vt:i4>
      </vt:variant>
      <vt:variant>
        <vt:lpwstr>http://heinonlinebackup.com/hol-cgi-bin/get_pdf.cgi?handle=hein.journals/bamalr63&amp;section=23</vt:lpwstr>
      </vt:variant>
      <vt:variant>
        <vt:lpwstr/>
      </vt:variant>
      <vt:variant>
        <vt:i4>8126475</vt:i4>
      </vt:variant>
      <vt:variant>
        <vt:i4>2292</vt:i4>
      </vt:variant>
      <vt:variant>
        <vt:i4>0</vt:i4>
      </vt:variant>
      <vt:variant>
        <vt:i4>5</vt:i4>
      </vt:variant>
      <vt:variant>
        <vt:lpwstr>http://scholar.google.co.uk/scholar?q=info:GOhIuOXHKXMJ:scholar.google.com/&amp;output=instlink&amp;hl=en&amp;num=100&amp;as_sdt=0,5&amp;as_ylo=2010&amp;as_yhi=2012&amp;scillfp=7436948701222559379&amp;oi=lle</vt:lpwstr>
      </vt:variant>
      <vt:variant>
        <vt:lpwstr/>
      </vt:variant>
      <vt:variant>
        <vt:i4>5439593</vt:i4>
      </vt:variant>
      <vt:variant>
        <vt:i4>2289</vt:i4>
      </vt:variant>
      <vt:variant>
        <vt:i4>0</vt:i4>
      </vt:variant>
      <vt:variant>
        <vt:i4>5</vt:i4>
      </vt:variant>
      <vt:variant>
        <vt:lpwstr>http://scholar.google.co.uk/scholar?cluster=3741072407995309363&amp;hl=en&amp;num=100&amp;as_sdt=0,5&amp;as_ylo=2010&amp;as_yhi=2012</vt:lpwstr>
      </vt:variant>
      <vt:variant>
        <vt:lpwstr/>
      </vt:variant>
      <vt:variant>
        <vt:i4>3014687</vt:i4>
      </vt:variant>
      <vt:variant>
        <vt:i4>2286</vt:i4>
      </vt:variant>
      <vt:variant>
        <vt:i4>0</vt:i4>
      </vt:variant>
      <vt:variant>
        <vt:i4>5</vt:i4>
      </vt:variant>
      <vt:variant>
        <vt:lpwstr>http://www.bmj.com/content/340/bmj.c1149.short?rss=1&amp;utm_source=feedburner&amp;utm_medium=feed&amp;utm_campaign=Feed%253A+bmj%252Frecent+(Latest+from+BMJ)</vt:lpwstr>
      </vt:variant>
      <vt:variant>
        <vt:lpwstr/>
      </vt:variant>
      <vt:variant>
        <vt:i4>3407886</vt:i4>
      </vt:variant>
      <vt:variant>
        <vt:i4>2283</vt:i4>
      </vt:variant>
      <vt:variant>
        <vt:i4>0</vt:i4>
      </vt:variant>
      <vt:variant>
        <vt:i4>5</vt:i4>
      </vt:variant>
      <vt:variant>
        <vt:lpwstr>http://scholar.google.co.uk/scholar?cluster=10860453314963471108&amp;hl=en&amp;num=100&amp;as_sdt=0,5&amp;as_ylo=2010&amp;as_yhi=2012</vt:lpwstr>
      </vt:variant>
      <vt:variant>
        <vt:lpwstr/>
      </vt:variant>
      <vt:variant>
        <vt:i4>1179685</vt:i4>
      </vt:variant>
      <vt:variant>
        <vt:i4>2280</vt:i4>
      </vt:variant>
      <vt:variant>
        <vt:i4>0</vt:i4>
      </vt:variant>
      <vt:variant>
        <vt:i4>5</vt:i4>
      </vt:variant>
      <vt:variant>
        <vt:lpwstr>http://scholar.google.co.uk/scholar?q=related:BHscsr8UuJYJ:scholar.google.com/&amp;hl=en&amp;num=100&amp;as_sdt=0,5&amp;as_ylo=2010&amp;as_yhi=2012</vt:lpwstr>
      </vt:variant>
      <vt:variant>
        <vt:lpwstr/>
      </vt:variant>
      <vt:variant>
        <vt:i4>6094868</vt:i4>
      </vt:variant>
      <vt:variant>
        <vt:i4>2277</vt:i4>
      </vt:variant>
      <vt:variant>
        <vt:i4>0</vt:i4>
      </vt:variant>
      <vt:variant>
        <vt:i4>5</vt:i4>
      </vt:variant>
      <vt:variant>
        <vt:lpwstr>http://jme.bmj.com/content/38/2/98.short</vt:lpwstr>
      </vt:variant>
      <vt:variant>
        <vt:lpwstr/>
      </vt:variant>
      <vt:variant>
        <vt:i4>3211268</vt:i4>
      </vt:variant>
      <vt:variant>
        <vt:i4>2274</vt:i4>
      </vt:variant>
      <vt:variant>
        <vt:i4>0</vt:i4>
      </vt:variant>
      <vt:variant>
        <vt:i4>5</vt:i4>
      </vt:variant>
      <vt:variant>
        <vt:lpwstr>http://scholar.google.co.uk/scholar?cluster=12027952814683995592&amp;hl=en&amp;num=100&amp;as_sdt=0,5&amp;as_ylo=2010&amp;as_yhi=2012</vt:lpwstr>
      </vt:variant>
      <vt:variant>
        <vt:lpwstr/>
      </vt:variant>
      <vt:variant>
        <vt:i4>4259952</vt:i4>
      </vt:variant>
      <vt:variant>
        <vt:i4>2271</vt:i4>
      </vt:variant>
      <vt:variant>
        <vt:i4>0</vt:i4>
      </vt:variant>
      <vt:variant>
        <vt:i4>5</vt:i4>
      </vt:variant>
      <vt:variant>
        <vt:lpwstr>http://scholar.google.co.uk/scholar?q=related:yD1mrlvf66YJ:scholar.google.com/&amp;hl=en&amp;num=100&amp;as_sdt=0,5&amp;as_ylo=2010&amp;as_yhi=2012</vt:lpwstr>
      </vt:variant>
      <vt:variant>
        <vt:lpwstr/>
      </vt:variant>
      <vt:variant>
        <vt:i4>7077894</vt:i4>
      </vt:variant>
      <vt:variant>
        <vt:i4>2268</vt:i4>
      </vt:variant>
      <vt:variant>
        <vt:i4>0</vt:i4>
      </vt:variant>
      <vt:variant>
        <vt:i4>5</vt:i4>
      </vt:variant>
      <vt:variant>
        <vt:lpwstr>http://www.yarbis.yildiz.edu.tr/web/userPubFiles/balyer_7633925e7808205ebaa3c726d0e21024.pdf</vt:lpwstr>
      </vt:variant>
      <vt:variant>
        <vt:lpwstr/>
      </vt:variant>
      <vt:variant>
        <vt:i4>7077894</vt:i4>
      </vt:variant>
      <vt:variant>
        <vt:i4>2265</vt:i4>
      </vt:variant>
      <vt:variant>
        <vt:i4>0</vt:i4>
      </vt:variant>
      <vt:variant>
        <vt:i4>5</vt:i4>
      </vt:variant>
      <vt:variant>
        <vt:lpwstr>http://www.yarbis.yildiz.edu.tr/web/userPubFiles/balyer_7633925e7808205ebaa3c726d0e21024.pdf</vt:lpwstr>
      </vt:variant>
      <vt:variant>
        <vt:lpwstr/>
      </vt:variant>
      <vt:variant>
        <vt:i4>393285</vt:i4>
      </vt:variant>
      <vt:variant>
        <vt:i4>2262</vt:i4>
      </vt:variant>
      <vt:variant>
        <vt:i4>0</vt:i4>
      </vt:variant>
      <vt:variant>
        <vt:i4>5</vt:i4>
      </vt:variant>
      <vt:variant>
        <vt:lpwstr>http://www.iiste.org/Journals/index.php/DCS/article/view/1913</vt:lpwstr>
      </vt:variant>
      <vt:variant>
        <vt:lpwstr/>
      </vt:variant>
      <vt:variant>
        <vt:i4>3539059</vt:i4>
      </vt:variant>
      <vt:variant>
        <vt:i4>2259</vt:i4>
      </vt:variant>
      <vt:variant>
        <vt:i4>0</vt:i4>
      </vt:variant>
      <vt:variant>
        <vt:i4>5</vt:i4>
      </vt:variant>
      <vt:variant>
        <vt:lpwstr>http://www.iiste.org/Journals/index.php/DCS/article/download/1913/1893</vt:lpwstr>
      </vt:variant>
      <vt:variant>
        <vt:lpwstr/>
      </vt:variant>
      <vt:variant>
        <vt:i4>5963886</vt:i4>
      </vt:variant>
      <vt:variant>
        <vt:i4>2256</vt:i4>
      </vt:variant>
      <vt:variant>
        <vt:i4>0</vt:i4>
      </vt:variant>
      <vt:variant>
        <vt:i4>5</vt:i4>
      </vt:variant>
      <vt:variant>
        <vt:lpwstr>http://scholar.google.co.uk/scholar?cluster=8195872389124225339&amp;hl=en&amp;num=100&amp;as_sdt=0,5&amp;as_ylo=2010&amp;as_yhi=2012</vt:lpwstr>
      </vt:variant>
      <vt:variant>
        <vt:lpwstr/>
      </vt:variant>
      <vt:variant>
        <vt:i4>5374074</vt:i4>
      </vt:variant>
      <vt:variant>
        <vt:i4>2253</vt:i4>
      </vt:variant>
      <vt:variant>
        <vt:i4>0</vt:i4>
      </vt:variant>
      <vt:variant>
        <vt:i4>5</vt:i4>
      </vt:variant>
      <vt:variant>
        <vt:lpwstr>http://scholar.google.co.uk/scholar?q=related:O3kuqoOWvXEJ:scholar.google.com/&amp;hl=en&amp;num=100&amp;as_sdt=0,5&amp;as_ylo=2010&amp;as_yhi=2012</vt:lpwstr>
      </vt:variant>
      <vt:variant>
        <vt:lpwstr/>
      </vt:variant>
      <vt:variant>
        <vt:i4>1507392</vt:i4>
      </vt:variant>
      <vt:variant>
        <vt:i4>2250</vt:i4>
      </vt:variant>
      <vt:variant>
        <vt:i4>0</vt:i4>
      </vt:variant>
      <vt:variant>
        <vt:i4>5</vt:i4>
      </vt:variant>
      <vt:variant>
        <vt:lpwstr>http://www.codesria.org/IMG/pdf/Albert_Arko_Cobbah.pdf</vt:lpwstr>
      </vt:variant>
      <vt:variant>
        <vt:lpwstr/>
      </vt:variant>
      <vt:variant>
        <vt:i4>1507392</vt:i4>
      </vt:variant>
      <vt:variant>
        <vt:i4>2247</vt:i4>
      </vt:variant>
      <vt:variant>
        <vt:i4>0</vt:i4>
      </vt:variant>
      <vt:variant>
        <vt:i4>5</vt:i4>
      </vt:variant>
      <vt:variant>
        <vt:lpwstr>http://www.codesria.org/IMG/pdf/Albert_Arko_Cobbah.pdf</vt:lpwstr>
      </vt:variant>
      <vt:variant>
        <vt:lpwstr/>
      </vt:variant>
      <vt:variant>
        <vt:i4>3735566</vt:i4>
      </vt:variant>
      <vt:variant>
        <vt:i4>2244</vt:i4>
      </vt:variant>
      <vt:variant>
        <vt:i4>0</vt:i4>
      </vt:variant>
      <vt:variant>
        <vt:i4>5</vt:i4>
      </vt:variant>
      <vt:variant>
        <vt:lpwstr>http://scholar.google.co.uk/scholar?cluster=15278672947894166445&amp;hl=en&amp;num=100&amp;as_sdt=0,5&amp;as_ylo=2010&amp;as_yhi=2012</vt:lpwstr>
      </vt:variant>
      <vt:variant>
        <vt:lpwstr/>
      </vt:variant>
      <vt:variant>
        <vt:i4>65657</vt:i4>
      </vt:variant>
      <vt:variant>
        <vt:i4>2241</vt:i4>
      </vt:variant>
      <vt:variant>
        <vt:i4>0</vt:i4>
      </vt:variant>
      <vt:variant>
        <vt:i4>5</vt:i4>
      </vt:variant>
      <vt:variant>
        <vt:lpwstr>http://scholar.google.co.uk/scholar?q=related:rSOaohjACNQJ:scholar.google.com/&amp;hl=en&amp;num=100&amp;as_sdt=0,5&amp;as_ylo=2010&amp;as_yhi=2012</vt:lpwstr>
      </vt:variant>
      <vt:variant>
        <vt:lpwstr/>
      </vt:variant>
      <vt:variant>
        <vt:i4>3473512</vt:i4>
      </vt:variant>
      <vt:variant>
        <vt:i4>2238</vt:i4>
      </vt:variant>
      <vt:variant>
        <vt:i4>0</vt:i4>
      </vt:variant>
      <vt:variant>
        <vt:i4>5</vt:i4>
      </vt:variant>
      <vt:variant>
        <vt:lpwstr>http://www.springerlink.com/index/mv07587gj82l2020.pdf</vt:lpwstr>
      </vt:variant>
      <vt:variant>
        <vt:lpwstr/>
      </vt:variant>
      <vt:variant>
        <vt:i4>5505073</vt:i4>
      </vt:variant>
      <vt:variant>
        <vt:i4>2235</vt:i4>
      </vt:variant>
      <vt:variant>
        <vt:i4>0</vt:i4>
      </vt:variant>
      <vt:variant>
        <vt:i4>5</vt:i4>
      </vt:variant>
      <vt:variant>
        <vt:lpwstr>http://scholar.google.co.uk/scholar?q=related:dSy6oF-ZLYQJ:scholar.google.com/&amp;hl=en&amp;num=100&amp;as_sdt=0,5&amp;as_ylo=2010&amp;as_yhi=2012</vt:lpwstr>
      </vt:variant>
      <vt:variant>
        <vt:lpwstr/>
      </vt:variant>
      <vt:variant>
        <vt:i4>6225944</vt:i4>
      </vt:variant>
      <vt:variant>
        <vt:i4>2232</vt:i4>
      </vt:variant>
      <vt:variant>
        <vt:i4>0</vt:i4>
      </vt:variant>
      <vt:variant>
        <vt:i4>5</vt:i4>
      </vt:variant>
      <vt:variant>
        <vt:lpwstr>http://scholarship.law.stjohns.edu/cgi/viewcontent.cgi?article=1655&amp;context=lawreview</vt:lpwstr>
      </vt:variant>
      <vt:variant>
        <vt:lpwstr/>
      </vt:variant>
      <vt:variant>
        <vt:i4>3997778</vt:i4>
      </vt:variant>
      <vt:variant>
        <vt:i4>2229</vt:i4>
      </vt:variant>
      <vt:variant>
        <vt:i4>0</vt:i4>
      </vt:variant>
      <vt:variant>
        <vt:i4>5</vt:i4>
      </vt:variant>
      <vt:variant>
        <vt:lpwstr>http://scholar.google.co.uk/scholar?q=info:dSy6oF-ZLYQJ:scholar.google.com/&amp;output=instlink&amp;hl=en&amp;num=100&amp;as_sdt=0,5&amp;as_ylo=2010&amp;as_yhi=2012&amp;scillfp=6239137803496633867&amp;oi=lle</vt:lpwstr>
      </vt:variant>
      <vt:variant>
        <vt:lpwstr/>
      </vt:variant>
      <vt:variant>
        <vt:i4>6225944</vt:i4>
      </vt:variant>
      <vt:variant>
        <vt:i4>2226</vt:i4>
      </vt:variant>
      <vt:variant>
        <vt:i4>0</vt:i4>
      </vt:variant>
      <vt:variant>
        <vt:i4>5</vt:i4>
      </vt:variant>
      <vt:variant>
        <vt:lpwstr>http://scholarship.law.stjohns.edu/cgi/viewcontent.cgi?article=1655&amp;context=lawreview</vt:lpwstr>
      </vt:variant>
      <vt:variant>
        <vt:lpwstr/>
      </vt:variant>
      <vt:variant>
        <vt:i4>4128783</vt:i4>
      </vt:variant>
      <vt:variant>
        <vt:i4>2223</vt:i4>
      </vt:variant>
      <vt:variant>
        <vt:i4>0</vt:i4>
      </vt:variant>
      <vt:variant>
        <vt:i4>5</vt:i4>
      </vt:variant>
      <vt:variant>
        <vt:lpwstr>http://scholar.google.co.uk/scholar?cluster=14388176522013506217&amp;hl=en&amp;num=100&amp;as_sdt=0,5&amp;as_ylo=2010&amp;as_yhi=2012</vt:lpwstr>
      </vt:variant>
      <vt:variant>
        <vt:lpwstr/>
      </vt:variant>
      <vt:variant>
        <vt:i4>5374066</vt:i4>
      </vt:variant>
      <vt:variant>
        <vt:i4>2220</vt:i4>
      </vt:variant>
      <vt:variant>
        <vt:i4>0</vt:i4>
      </vt:variant>
      <vt:variant>
        <vt:i4>5</vt:i4>
      </vt:variant>
      <vt:variant>
        <vt:lpwstr>http://scholar.google.co.uk/scholar?q=related:qfo6oFASrccJ:scholar.google.com/&amp;hl=en&amp;num=100&amp;as_sdt=0,5&amp;as_ylo=2010&amp;as_yhi=2012</vt:lpwstr>
      </vt:variant>
      <vt:variant>
        <vt:lpwstr/>
      </vt:variant>
      <vt:variant>
        <vt:i4>4456459</vt:i4>
      </vt:variant>
      <vt:variant>
        <vt:i4>2217</vt:i4>
      </vt:variant>
      <vt:variant>
        <vt:i4>0</vt:i4>
      </vt:variant>
      <vt:variant>
        <vt:i4>5</vt:i4>
      </vt:variant>
      <vt:variant>
        <vt:lpwstr>http://ejournals.library.ualberta.ca/index.php/cpi/article/viewArticle/10198</vt:lpwstr>
      </vt:variant>
      <vt:variant>
        <vt:lpwstr/>
      </vt:variant>
      <vt:variant>
        <vt:i4>6357110</vt:i4>
      </vt:variant>
      <vt:variant>
        <vt:i4>2214</vt:i4>
      </vt:variant>
      <vt:variant>
        <vt:i4>0</vt:i4>
      </vt:variant>
      <vt:variant>
        <vt:i4>5</vt:i4>
      </vt:variant>
      <vt:variant>
        <vt:lpwstr>http://ejournals.library.ualberta.ca/index.php/cpi/article/download/10198/7973</vt:lpwstr>
      </vt:variant>
      <vt:variant>
        <vt:lpwstr/>
      </vt:variant>
      <vt:variant>
        <vt:i4>5963885</vt:i4>
      </vt:variant>
      <vt:variant>
        <vt:i4>2211</vt:i4>
      </vt:variant>
      <vt:variant>
        <vt:i4>0</vt:i4>
      </vt:variant>
      <vt:variant>
        <vt:i4>5</vt:i4>
      </vt:variant>
      <vt:variant>
        <vt:lpwstr>http://scholar.google.co.uk/scholar?cluster=3485200976516071017&amp;hl=en&amp;num=100&amp;as_sdt=0,5&amp;as_ylo=2010&amp;as_yhi=2012</vt:lpwstr>
      </vt:variant>
      <vt:variant>
        <vt:lpwstr/>
      </vt:variant>
      <vt:variant>
        <vt:i4>524348</vt:i4>
      </vt:variant>
      <vt:variant>
        <vt:i4>2208</vt:i4>
      </vt:variant>
      <vt:variant>
        <vt:i4>0</vt:i4>
      </vt:variant>
      <vt:variant>
        <vt:i4>5</vt:i4>
      </vt:variant>
      <vt:variant>
        <vt:lpwstr>http://scholar.google.co.uk/scholar?q=related:ab4VoNLrXTAJ:scholar.google.com/&amp;hl=en&amp;num=100&amp;as_sdt=0,5&amp;as_ylo=2010&amp;as_yhi=2012</vt:lpwstr>
      </vt:variant>
      <vt:variant>
        <vt:lpwstr/>
      </vt:variant>
      <vt:variant>
        <vt:i4>393251</vt:i4>
      </vt:variant>
      <vt:variant>
        <vt:i4>2205</vt:i4>
      </vt:variant>
      <vt:variant>
        <vt:i4>0</vt:i4>
      </vt:variant>
      <vt:variant>
        <vt:i4>5</vt:i4>
      </vt:variant>
      <vt:variant>
        <vt:lpwstr>http://codesria.org/IMG/pdf/Amina_Mama.pdf</vt:lpwstr>
      </vt:variant>
      <vt:variant>
        <vt:lpwstr/>
      </vt:variant>
      <vt:variant>
        <vt:i4>393251</vt:i4>
      </vt:variant>
      <vt:variant>
        <vt:i4>2202</vt:i4>
      </vt:variant>
      <vt:variant>
        <vt:i4>0</vt:i4>
      </vt:variant>
      <vt:variant>
        <vt:i4>5</vt:i4>
      </vt:variant>
      <vt:variant>
        <vt:lpwstr>http://codesria.org/IMG/pdf/Amina_Mama.pdf</vt:lpwstr>
      </vt:variant>
      <vt:variant>
        <vt:lpwstr/>
      </vt:variant>
      <vt:variant>
        <vt:i4>7471162</vt:i4>
      </vt:variant>
      <vt:variant>
        <vt:i4>2199</vt:i4>
      </vt:variant>
      <vt:variant>
        <vt:i4>0</vt:i4>
      </vt:variant>
      <vt:variant>
        <vt:i4>5</vt:i4>
      </vt:variant>
      <vt:variant>
        <vt:lpwstr>http://www.springerlink.com/index/JW3460584R802216.pdf</vt:lpwstr>
      </vt:variant>
      <vt:variant>
        <vt:lpwstr/>
      </vt:variant>
      <vt:variant>
        <vt:i4>5832808</vt:i4>
      </vt:variant>
      <vt:variant>
        <vt:i4>2196</vt:i4>
      </vt:variant>
      <vt:variant>
        <vt:i4>0</vt:i4>
      </vt:variant>
      <vt:variant>
        <vt:i4>5</vt:i4>
      </vt:variant>
      <vt:variant>
        <vt:lpwstr>http://scholar.google.co.uk/scholar?q=related:GZSamlW1BkwJ:scholar.google.com/&amp;hl=en&amp;num=100&amp;as_sdt=0,5&amp;as_ylo=2010&amp;as_yhi=2012</vt:lpwstr>
      </vt:variant>
      <vt:variant>
        <vt:lpwstr/>
      </vt:variant>
      <vt:variant>
        <vt:i4>2949156</vt:i4>
      </vt:variant>
      <vt:variant>
        <vt:i4>2193</vt:i4>
      </vt:variant>
      <vt:variant>
        <vt:i4>0</vt:i4>
      </vt:variant>
      <vt:variant>
        <vt:i4>5</vt:i4>
      </vt:variant>
      <vt:variant>
        <vt:lpwstr>http://files.capacitacion-creativa.webnode.es/200000091-07cc708247/The Future of Global Business.pdf</vt:lpwstr>
      </vt:variant>
      <vt:variant>
        <vt:lpwstr>page=75</vt:lpwstr>
      </vt:variant>
      <vt:variant>
        <vt:i4>2949156</vt:i4>
      </vt:variant>
      <vt:variant>
        <vt:i4>2190</vt:i4>
      </vt:variant>
      <vt:variant>
        <vt:i4>0</vt:i4>
      </vt:variant>
      <vt:variant>
        <vt:i4>5</vt:i4>
      </vt:variant>
      <vt:variant>
        <vt:lpwstr>http://files.capacitacion-creativa.webnode.es/200000091-07cc708247/The Future of Global Business.pdf</vt:lpwstr>
      </vt:variant>
      <vt:variant>
        <vt:lpwstr>page=75</vt:lpwstr>
      </vt:variant>
      <vt:variant>
        <vt:i4>3735552</vt:i4>
      </vt:variant>
      <vt:variant>
        <vt:i4>2187</vt:i4>
      </vt:variant>
      <vt:variant>
        <vt:i4>0</vt:i4>
      </vt:variant>
      <vt:variant>
        <vt:i4>5</vt:i4>
      </vt:variant>
      <vt:variant>
        <vt:lpwstr>http://scholar.google.co.uk/scholar?cluster=16319322130327991647&amp;hl=en&amp;num=100&amp;as_sdt=0,5&amp;as_ylo=2010&amp;as_yhi=2012</vt:lpwstr>
      </vt:variant>
      <vt:variant>
        <vt:lpwstr/>
      </vt:variant>
      <vt:variant>
        <vt:i4>6553696</vt:i4>
      </vt:variant>
      <vt:variant>
        <vt:i4>2184</vt:i4>
      </vt:variant>
      <vt:variant>
        <vt:i4>0</vt:i4>
      </vt:variant>
      <vt:variant>
        <vt:i4>5</vt:i4>
      </vt:variant>
      <vt:variant>
        <vt:lpwstr>http://secure.pdcnet.org/teachphil/content/teachphil_1998_0021_0001_0087_0090?file_type=pdf</vt:lpwstr>
      </vt:variant>
      <vt:variant>
        <vt:lpwstr/>
      </vt:variant>
      <vt:variant>
        <vt:i4>3997706</vt:i4>
      </vt:variant>
      <vt:variant>
        <vt:i4>2181</vt:i4>
      </vt:variant>
      <vt:variant>
        <vt:i4>0</vt:i4>
      </vt:variant>
      <vt:variant>
        <vt:i4>5</vt:i4>
      </vt:variant>
      <vt:variant>
        <vt:lpwstr>http://scholar.google.co.uk/scholar?cluster=12728992114094321150&amp;hl=en&amp;num=100&amp;as_sdt=0,5&amp;as_ylo=2010&amp;as_yhi=2012</vt:lpwstr>
      </vt:variant>
      <vt:variant>
        <vt:lpwstr/>
      </vt:variant>
      <vt:variant>
        <vt:i4>1179662</vt:i4>
      </vt:variant>
      <vt:variant>
        <vt:i4>2178</vt:i4>
      </vt:variant>
      <vt:variant>
        <vt:i4>0</vt:i4>
      </vt:variant>
      <vt:variant>
        <vt:i4>5</vt:i4>
      </vt:variant>
      <vt:variant>
        <vt:lpwstr>http://www.thephilosophersmagazine.com/TPM/article/viewArticle/12868</vt:lpwstr>
      </vt:variant>
      <vt:variant>
        <vt:lpwstr/>
      </vt:variant>
      <vt:variant>
        <vt:i4>5898347</vt:i4>
      </vt:variant>
      <vt:variant>
        <vt:i4>2175</vt:i4>
      </vt:variant>
      <vt:variant>
        <vt:i4>0</vt:i4>
      </vt:variant>
      <vt:variant>
        <vt:i4>5</vt:i4>
      </vt:variant>
      <vt:variant>
        <vt:lpwstr>http://scholar.google.co.uk/scholar?cluster=9746266380394506805&amp;hl=en&amp;num=100&amp;as_sdt=0,5&amp;as_ylo=2010&amp;as_yhi=2012</vt:lpwstr>
      </vt:variant>
      <vt:variant>
        <vt:lpwstr/>
      </vt:variant>
      <vt:variant>
        <vt:i4>3670142</vt:i4>
      </vt:variant>
      <vt:variant>
        <vt:i4>2172</vt:i4>
      </vt:variant>
      <vt:variant>
        <vt:i4>0</vt:i4>
      </vt:variant>
      <vt:variant>
        <vt:i4>5</vt:i4>
      </vt:variant>
      <vt:variant>
        <vt:lpwstr>http://scholar.google.co.uk/scholar?q=related:NSq_kaKxQYcJ:scholar.google.com/&amp;hl=en&amp;num=100&amp;as_sdt=0,5&amp;as_ylo=2010&amp;as_yhi=2012</vt:lpwstr>
      </vt:variant>
      <vt:variant>
        <vt:lpwstr/>
      </vt:variant>
      <vt:variant>
        <vt:i4>5505126</vt:i4>
      </vt:variant>
      <vt:variant>
        <vt:i4>2169</vt:i4>
      </vt:variant>
      <vt:variant>
        <vt:i4>0</vt:i4>
      </vt:variant>
      <vt:variant>
        <vt:i4>5</vt:i4>
      </vt:variant>
      <vt:variant>
        <vt:lpwstr>http://scholar.google.co.uk/scholar?cluster=7730701012147717715&amp;hl=en&amp;num=100&amp;as_sdt=0,5&amp;as_ylo=2010&amp;as_yhi=2012</vt:lpwstr>
      </vt:variant>
      <vt:variant>
        <vt:lpwstr/>
      </vt:variant>
      <vt:variant>
        <vt:i4>1572980</vt:i4>
      </vt:variant>
      <vt:variant>
        <vt:i4>2166</vt:i4>
      </vt:variant>
      <vt:variant>
        <vt:i4>0</vt:i4>
      </vt:variant>
      <vt:variant>
        <vt:i4>5</vt:i4>
      </vt:variant>
      <vt:variant>
        <vt:lpwstr>http://scholar.google.co.uk/scholar?q=related:U0bRjZz3SGsJ:scholar.google.com/&amp;hl=en&amp;num=100&amp;as_sdt=0,5&amp;as_ylo=2010&amp;as_yhi=2012</vt:lpwstr>
      </vt:variant>
      <vt:variant>
        <vt:lpwstr/>
      </vt:variant>
      <vt:variant>
        <vt:i4>1441824</vt:i4>
      </vt:variant>
      <vt:variant>
        <vt:i4>2163</vt:i4>
      </vt:variant>
      <vt:variant>
        <vt:i4>0</vt:i4>
      </vt:variant>
      <vt:variant>
        <vt:i4>5</vt:i4>
      </vt:variant>
      <vt:variant>
        <vt:lpwstr>http://papers.ssrn.com/sol3/papers.cfm?abstract_id=2137193</vt:lpwstr>
      </vt:variant>
      <vt:variant>
        <vt:lpwstr/>
      </vt:variant>
      <vt:variant>
        <vt:i4>589887</vt:i4>
      </vt:variant>
      <vt:variant>
        <vt:i4>2160</vt:i4>
      </vt:variant>
      <vt:variant>
        <vt:i4>0</vt:i4>
      </vt:variant>
      <vt:variant>
        <vt:i4>5</vt:i4>
      </vt:variant>
      <vt:variant>
        <vt:lpwstr>http://scholar.google.co.uk/scholar?q=info:U0bRjZz3SGsJ:scholar.google.com/&amp;output=instlink&amp;hl=en&amp;num=100&amp;as_sdt=0,5&amp;as_ylo=2010&amp;as_yhi=2012&amp;scillfp=14594045412901255312&amp;oi=lle</vt:lpwstr>
      </vt:variant>
      <vt:variant>
        <vt:lpwstr/>
      </vt:variant>
      <vt:variant>
        <vt:i4>5963877</vt:i4>
      </vt:variant>
      <vt:variant>
        <vt:i4>2157</vt:i4>
      </vt:variant>
      <vt:variant>
        <vt:i4>0</vt:i4>
      </vt:variant>
      <vt:variant>
        <vt:i4>5</vt:i4>
      </vt:variant>
      <vt:variant>
        <vt:lpwstr>http://scholar.google.co.uk/scholar?cluster=2670190713712814296&amp;hl=en&amp;num=100&amp;as_sdt=0,5&amp;as_ylo=2010&amp;as_yhi=2012</vt:lpwstr>
      </vt:variant>
      <vt:variant>
        <vt:lpwstr/>
      </vt:variant>
      <vt:variant>
        <vt:i4>1376359</vt:i4>
      </vt:variant>
      <vt:variant>
        <vt:i4>2154</vt:i4>
      </vt:variant>
      <vt:variant>
        <vt:i4>0</vt:i4>
      </vt:variant>
      <vt:variant>
        <vt:i4>5</vt:i4>
      </vt:variant>
      <vt:variant>
        <vt:lpwstr>http://scholar.google.co.uk/scholar?q=related:2ChmjU5sDiUJ:scholar.google.com/&amp;hl=en&amp;num=100&amp;as_sdt=0,5&amp;as_ylo=2010&amp;as_yhi=2012</vt:lpwstr>
      </vt:variant>
      <vt:variant>
        <vt:lpwstr/>
      </vt:variant>
      <vt:variant>
        <vt:i4>7864431</vt:i4>
      </vt:variant>
      <vt:variant>
        <vt:i4>2151</vt:i4>
      </vt:variant>
      <vt:variant>
        <vt:i4>0</vt:i4>
      </vt:variant>
      <vt:variant>
        <vt:i4>5</vt:i4>
      </vt:variant>
      <vt:variant>
        <vt:lpwstr>http://www.academicfreedomjournal.org/VolumeThree/Ramtohul.pdf</vt:lpwstr>
      </vt:variant>
      <vt:variant>
        <vt:lpwstr/>
      </vt:variant>
      <vt:variant>
        <vt:i4>7864431</vt:i4>
      </vt:variant>
      <vt:variant>
        <vt:i4>2148</vt:i4>
      </vt:variant>
      <vt:variant>
        <vt:i4>0</vt:i4>
      </vt:variant>
      <vt:variant>
        <vt:i4>5</vt:i4>
      </vt:variant>
      <vt:variant>
        <vt:lpwstr>http://www.academicfreedomjournal.org/VolumeThree/Ramtohul.pdf</vt:lpwstr>
      </vt:variant>
      <vt:variant>
        <vt:lpwstr/>
      </vt:variant>
      <vt:variant>
        <vt:i4>1966185</vt:i4>
      </vt:variant>
      <vt:variant>
        <vt:i4>2145</vt:i4>
      </vt:variant>
      <vt:variant>
        <vt:i4>0</vt:i4>
      </vt:variant>
      <vt:variant>
        <vt:i4>5</vt:i4>
      </vt:variant>
      <vt:variant>
        <vt:lpwstr>http://scholar.google.co.uk/scholar?q=related:PdBUjXMzJYEJ:scholar.google.com/&amp;hl=en&amp;num=100&amp;as_sdt=0,5&amp;as_ylo=2010&amp;as_yhi=2012</vt:lpwstr>
      </vt:variant>
      <vt:variant>
        <vt:lpwstr/>
      </vt:variant>
      <vt:variant>
        <vt:i4>2818160</vt:i4>
      </vt:variant>
      <vt:variant>
        <vt:i4>2142</vt:i4>
      </vt:variant>
      <vt:variant>
        <vt:i4>0</vt:i4>
      </vt:variant>
      <vt:variant>
        <vt:i4>5</vt:i4>
      </vt:variant>
      <vt:variant>
        <vt:lpwstr>http://books.google.co.uk/books?hl=en&amp;lr=&amp;id=0ufPwJhdiKEC&amp;oi=fnd&amp;pg=PA241&amp;dq=+%22academic+freedom%22&amp;ots=0oqWwtTBFa&amp;sig=PMFoLLte3067GN3xwATki1i0bH8</vt:lpwstr>
      </vt:variant>
      <vt:variant>
        <vt:lpwstr/>
      </vt:variant>
      <vt:variant>
        <vt:i4>2752608</vt:i4>
      </vt:variant>
      <vt:variant>
        <vt:i4>2139</vt:i4>
      </vt:variant>
      <vt:variant>
        <vt:i4>0</vt:i4>
      </vt:variant>
      <vt:variant>
        <vt:i4>5</vt:i4>
      </vt:variant>
      <vt:variant>
        <vt:lpwstr>http://www.tandfonline.com/doi/abs/10.1080/00309230.2012.701220</vt:lpwstr>
      </vt:variant>
      <vt:variant>
        <vt:lpwstr/>
      </vt:variant>
      <vt:variant>
        <vt:i4>4128770</vt:i4>
      </vt:variant>
      <vt:variant>
        <vt:i4>2136</vt:i4>
      </vt:variant>
      <vt:variant>
        <vt:i4>0</vt:i4>
      </vt:variant>
      <vt:variant>
        <vt:i4>5</vt:i4>
      </vt:variant>
      <vt:variant>
        <vt:lpwstr>http://scholar.google.co.uk/scholar?cluster=12289225572050438224&amp;hl=en&amp;num=100&amp;as_sdt=0,5&amp;as_ylo=2010&amp;as_yhi=2012</vt:lpwstr>
      </vt:variant>
      <vt:variant>
        <vt:lpwstr/>
      </vt:variant>
      <vt:variant>
        <vt:i4>4063239</vt:i4>
      </vt:variant>
      <vt:variant>
        <vt:i4>2133</vt:i4>
      </vt:variant>
      <vt:variant>
        <vt:i4>0</vt:i4>
      </vt:variant>
      <vt:variant>
        <vt:i4>5</vt:i4>
      </vt:variant>
      <vt:variant>
        <vt:lpwstr>http://muse.jhu.edu/journals/radical_teacher/v093/93.schrecker.html</vt:lpwstr>
      </vt:variant>
      <vt:variant>
        <vt:lpwstr/>
      </vt:variant>
      <vt:variant>
        <vt:i4>2621532</vt:i4>
      </vt:variant>
      <vt:variant>
        <vt:i4>2130</vt:i4>
      </vt:variant>
      <vt:variant>
        <vt:i4>0</vt:i4>
      </vt:variant>
      <vt:variant>
        <vt:i4>5</vt:i4>
      </vt:variant>
      <vt:variant>
        <vt:lpwstr>http://scholar.google.co.uk/scholar?q=info:UIi28osZjKoJ:scholar.google.com/&amp;output=instlink&amp;hl=en&amp;num=100&amp;as_sdt=0,5&amp;as_ylo=2010&amp;as_yhi=2012&amp;scillfp=8857904178653205963&amp;oi=lle</vt:lpwstr>
      </vt:variant>
      <vt:variant>
        <vt:lpwstr/>
      </vt:variant>
      <vt:variant>
        <vt:i4>1245243</vt:i4>
      </vt:variant>
      <vt:variant>
        <vt:i4>2127</vt:i4>
      </vt:variant>
      <vt:variant>
        <vt:i4>0</vt:i4>
      </vt:variant>
      <vt:variant>
        <vt:i4>5</vt:i4>
      </vt:variant>
      <vt:variant>
        <vt:lpwstr>http://130.102.44.246/journals/radical_teacher/v093/93.schrecker.pdf</vt:lpwstr>
      </vt:variant>
      <vt:variant>
        <vt:lpwstr/>
      </vt:variant>
      <vt:variant>
        <vt:i4>7602212</vt:i4>
      </vt:variant>
      <vt:variant>
        <vt:i4>2124</vt:i4>
      </vt:variant>
      <vt:variant>
        <vt:i4>0</vt:i4>
      </vt:variant>
      <vt:variant>
        <vt:i4>5</vt:i4>
      </vt:variant>
      <vt:variant>
        <vt:lpwstr>http://pubs.acs.org/doi/abs/10.1021/CEN102610120941</vt:lpwstr>
      </vt:variant>
      <vt:variant>
        <vt:lpwstr/>
      </vt:variant>
      <vt:variant>
        <vt:i4>5570659</vt:i4>
      </vt:variant>
      <vt:variant>
        <vt:i4>2121</vt:i4>
      </vt:variant>
      <vt:variant>
        <vt:i4>0</vt:i4>
      </vt:variant>
      <vt:variant>
        <vt:i4>5</vt:i4>
      </vt:variant>
      <vt:variant>
        <vt:lpwstr>http://scholar.google.co.uk/scholar?cluster=2921777884779106623&amp;hl=en&amp;num=100&amp;as_sdt=0,5&amp;as_ylo=2010&amp;as_yhi=2012</vt:lpwstr>
      </vt:variant>
      <vt:variant>
        <vt:lpwstr/>
      </vt:variant>
      <vt:variant>
        <vt:i4>131179</vt:i4>
      </vt:variant>
      <vt:variant>
        <vt:i4>2118</vt:i4>
      </vt:variant>
      <vt:variant>
        <vt:i4>0</vt:i4>
      </vt:variant>
      <vt:variant>
        <vt:i4>5</vt:i4>
      </vt:variant>
      <vt:variant>
        <vt:lpwstr>http://scholar.google.co.uk/scholar?q=related:P9HZhoE9jCgJ:scholar.google.com/&amp;hl=en&amp;num=100&amp;as_sdt=0,5&amp;as_ylo=2010&amp;as_yhi=2012</vt:lpwstr>
      </vt:variant>
      <vt:variant>
        <vt:lpwstr/>
      </vt:variant>
      <vt:variant>
        <vt:i4>7209039</vt:i4>
      </vt:variant>
      <vt:variant>
        <vt:i4>2115</vt:i4>
      </vt:variant>
      <vt:variant>
        <vt:i4>0</vt:i4>
      </vt:variant>
      <vt:variant>
        <vt:i4>5</vt:i4>
      </vt:variant>
      <vt:variant>
        <vt:lpwstr>http://codesria.org/IMG/pdf/Elisabeth_Ayalew.pdf</vt:lpwstr>
      </vt:variant>
      <vt:variant>
        <vt:lpwstr/>
      </vt:variant>
      <vt:variant>
        <vt:i4>7209039</vt:i4>
      </vt:variant>
      <vt:variant>
        <vt:i4>2112</vt:i4>
      </vt:variant>
      <vt:variant>
        <vt:i4>0</vt:i4>
      </vt:variant>
      <vt:variant>
        <vt:i4>5</vt:i4>
      </vt:variant>
      <vt:variant>
        <vt:lpwstr>http://codesria.org/IMG/pdf/Elisabeth_Ayalew.pdf</vt:lpwstr>
      </vt:variant>
      <vt:variant>
        <vt:lpwstr/>
      </vt:variant>
      <vt:variant>
        <vt:i4>3276814</vt:i4>
      </vt:variant>
      <vt:variant>
        <vt:i4>2109</vt:i4>
      </vt:variant>
      <vt:variant>
        <vt:i4>0</vt:i4>
      </vt:variant>
      <vt:variant>
        <vt:i4>5</vt:i4>
      </vt:variant>
      <vt:variant>
        <vt:lpwstr>http://scholar.google.co.uk/scholar?cluster=15303325660270811337&amp;hl=en&amp;num=100&amp;as_sdt=0,5&amp;as_ylo=2010&amp;as_yhi=2012</vt:lpwstr>
      </vt:variant>
      <vt:variant>
        <vt:lpwstr/>
      </vt:variant>
      <vt:variant>
        <vt:i4>524407</vt:i4>
      </vt:variant>
      <vt:variant>
        <vt:i4>2106</vt:i4>
      </vt:variant>
      <vt:variant>
        <vt:i4>0</vt:i4>
      </vt:variant>
      <vt:variant>
        <vt:i4>5</vt:i4>
      </vt:variant>
      <vt:variant>
        <vt:lpwstr>http://scholar.google.co.uk/scholar?q=related:ydiPhptVYNQJ:scholar.google.com/&amp;hl=en&amp;num=100&amp;as_sdt=0,5&amp;as_ylo=2010&amp;as_yhi=2012</vt:lpwstr>
      </vt:variant>
      <vt:variant>
        <vt:lpwstr/>
      </vt:variant>
      <vt:variant>
        <vt:i4>3407926</vt:i4>
      </vt:variant>
      <vt:variant>
        <vt:i4>2103</vt:i4>
      </vt:variant>
      <vt:variant>
        <vt:i4>0</vt:i4>
      </vt:variant>
      <vt:variant>
        <vt:i4>5</vt:i4>
      </vt:variant>
      <vt:variant>
        <vt:lpwstr>http://www.springerlink.com/index/JR10238589254665.pdf</vt:lpwstr>
      </vt:variant>
      <vt:variant>
        <vt:lpwstr/>
      </vt:variant>
      <vt:variant>
        <vt:i4>7340046</vt:i4>
      </vt:variant>
      <vt:variant>
        <vt:i4>2100</vt:i4>
      </vt:variant>
      <vt:variant>
        <vt:i4>0</vt:i4>
      </vt:variant>
      <vt:variant>
        <vt:i4>5</vt:i4>
      </vt:variant>
      <vt:variant>
        <vt:lpwstr>http://scholar.google.co.uk/scholar?q=info:ydiPhptVYNQJ:scholar.google.com/&amp;output=instlink&amp;hl=en&amp;num=100&amp;as_sdt=0,5&amp;as_ylo=2010&amp;as_yhi=2012&amp;scillfp=6022204935039502937&amp;oi=lle</vt:lpwstr>
      </vt:variant>
      <vt:variant>
        <vt:lpwstr/>
      </vt:variant>
      <vt:variant>
        <vt:i4>7471163</vt:i4>
      </vt:variant>
      <vt:variant>
        <vt:i4>2097</vt:i4>
      </vt:variant>
      <vt:variant>
        <vt:i4>0</vt:i4>
      </vt:variant>
      <vt:variant>
        <vt:i4>5</vt:i4>
      </vt:variant>
      <vt:variant>
        <vt:lpwstr>http://www.indiana.edu/~iupolsci/docs/scientific_inq_isaac.pdf</vt:lpwstr>
      </vt:variant>
      <vt:variant>
        <vt:lpwstr/>
      </vt:variant>
      <vt:variant>
        <vt:i4>6094949</vt:i4>
      </vt:variant>
      <vt:variant>
        <vt:i4>2094</vt:i4>
      </vt:variant>
      <vt:variant>
        <vt:i4>0</vt:i4>
      </vt:variant>
      <vt:variant>
        <vt:i4>5</vt:i4>
      </vt:variant>
      <vt:variant>
        <vt:lpwstr>http://scholar.google.co.uk/scholar?cluster=8502907888080366934&amp;hl=en&amp;num=100&amp;as_sdt=0,5&amp;as_ylo=2010&amp;as_yhi=2012</vt:lpwstr>
      </vt:variant>
      <vt:variant>
        <vt:lpwstr/>
      </vt:variant>
      <vt:variant>
        <vt:i4>1835057</vt:i4>
      </vt:variant>
      <vt:variant>
        <vt:i4>2091</vt:i4>
      </vt:variant>
      <vt:variant>
        <vt:i4>0</vt:i4>
      </vt:variant>
      <vt:variant>
        <vt:i4>5</vt:i4>
      </vt:variant>
      <vt:variant>
        <vt:lpwstr>http://scholar.google.co.uk/scholar?q=related:Vq3lgqxlAHYJ:scholar.google.com/&amp;hl=en&amp;num=100&amp;as_sdt=0,5&amp;as_ylo=2010&amp;as_yhi=2012</vt:lpwstr>
      </vt:variant>
      <vt:variant>
        <vt:lpwstr/>
      </vt:variant>
      <vt:variant>
        <vt:i4>1114197</vt:i4>
      </vt:variant>
      <vt:variant>
        <vt:i4>2088</vt:i4>
      </vt:variant>
      <vt:variant>
        <vt:i4>0</vt:i4>
      </vt:variant>
      <vt:variant>
        <vt:i4>5</vt:i4>
      </vt:variant>
      <vt:variant>
        <vt:lpwstr>http://www.academicfreedomjournal.org/VolumeOne/Wood-Garland.pdf</vt:lpwstr>
      </vt:variant>
      <vt:variant>
        <vt:lpwstr/>
      </vt:variant>
      <vt:variant>
        <vt:i4>1114197</vt:i4>
      </vt:variant>
      <vt:variant>
        <vt:i4>2085</vt:i4>
      </vt:variant>
      <vt:variant>
        <vt:i4>0</vt:i4>
      </vt:variant>
      <vt:variant>
        <vt:i4>5</vt:i4>
      </vt:variant>
      <vt:variant>
        <vt:lpwstr>http://www.academicfreedomjournal.org/VolumeOne/Wood-Garland.pdf</vt:lpwstr>
      </vt:variant>
      <vt:variant>
        <vt:lpwstr/>
      </vt:variant>
      <vt:variant>
        <vt:i4>4391003</vt:i4>
      </vt:variant>
      <vt:variant>
        <vt:i4>2082</vt:i4>
      </vt:variant>
      <vt:variant>
        <vt:i4>0</vt:i4>
      </vt:variant>
      <vt:variant>
        <vt:i4>5</vt:i4>
      </vt:variant>
      <vt:variant>
        <vt:lpwstr>http://onlinelibrary.wiley.com/doi/10.1111/j.1748-5959.2012.00408.x/abstract</vt:lpwstr>
      </vt:variant>
      <vt:variant>
        <vt:lpwstr/>
      </vt:variant>
      <vt:variant>
        <vt:i4>1048646</vt:i4>
      </vt:variant>
      <vt:variant>
        <vt:i4>2079</vt:i4>
      </vt:variant>
      <vt:variant>
        <vt:i4>0</vt:i4>
      </vt:variant>
      <vt:variant>
        <vt:i4>5</vt:i4>
      </vt:variant>
      <vt:variant>
        <vt:lpwstr>https://ritdml.rit.edu/handle/1850/12862</vt:lpwstr>
      </vt:variant>
      <vt:variant>
        <vt:lpwstr/>
      </vt:variant>
      <vt:variant>
        <vt:i4>1507368</vt:i4>
      </vt:variant>
      <vt:variant>
        <vt:i4>2076</vt:i4>
      </vt:variant>
      <vt:variant>
        <vt:i4>0</vt:i4>
      </vt:variant>
      <vt:variant>
        <vt:i4>5</vt:i4>
      </vt:variant>
      <vt:variant>
        <vt:lpwstr>http://papers.ssrn.com/sol3/papers.cfm?abstract_id=1978064</vt:lpwstr>
      </vt:variant>
      <vt:variant>
        <vt:lpwstr/>
      </vt:variant>
      <vt:variant>
        <vt:i4>3604492</vt:i4>
      </vt:variant>
      <vt:variant>
        <vt:i4>2073</vt:i4>
      </vt:variant>
      <vt:variant>
        <vt:i4>0</vt:i4>
      </vt:variant>
      <vt:variant>
        <vt:i4>5</vt:i4>
      </vt:variant>
      <vt:variant>
        <vt:lpwstr>http://scholar.google.co.uk/scholar?cluster=12613924698250024434&amp;hl=en&amp;num=100&amp;as_sdt=0,5&amp;as_ylo=2010&amp;as_yhi=2012</vt:lpwstr>
      </vt:variant>
      <vt:variant>
        <vt:lpwstr/>
      </vt:variant>
      <vt:variant>
        <vt:i4>4718640</vt:i4>
      </vt:variant>
      <vt:variant>
        <vt:i4>2070</vt:i4>
      </vt:variant>
      <vt:variant>
        <vt:i4>0</vt:i4>
      </vt:variant>
      <vt:variant>
        <vt:i4>5</vt:i4>
      </vt:variant>
      <vt:variant>
        <vt:lpwstr>http://scholar.google.co.uk/scholar?q=related:8hW4fq6pDa8J:scholar.google.com/&amp;hl=en&amp;num=100&amp;as_sdt=0,5&amp;as_ylo=2010&amp;as_yhi=2012</vt:lpwstr>
      </vt:variant>
      <vt:variant>
        <vt:lpwstr/>
      </vt:variant>
      <vt:variant>
        <vt:i4>5963855</vt:i4>
      </vt:variant>
      <vt:variant>
        <vt:i4>2067</vt:i4>
      </vt:variant>
      <vt:variant>
        <vt:i4>0</vt:i4>
      </vt:variant>
      <vt:variant>
        <vt:i4>5</vt:i4>
      </vt:variant>
      <vt:variant>
        <vt:lpwstr>http://books.google.co.uk/books?hl=en&amp;lr=&amp;id=ccXxh3yTbdYC&amp;oi=fnd&amp;pg=PP2&amp;dq=+%22academic+freedom%22&amp;ots=8o6CohrUUt&amp;sig=iRqQZfA9I1wnD3QiduiNhoGVHao</vt:lpwstr>
      </vt:variant>
      <vt:variant>
        <vt:lpwstr/>
      </vt:variant>
      <vt:variant>
        <vt:i4>5701739</vt:i4>
      </vt:variant>
      <vt:variant>
        <vt:i4>2064</vt:i4>
      </vt:variant>
      <vt:variant>
        <vt:i4>0</vt:i4>
      </vt:variant>
      <vt:variant>
        <vt:i4>5</vt:i4>
      </vt:variant>
      <vt:variant>
        <vt:lpwstr>http://scholar.google.co.uk/scholar?cluster=7819753269308378576&amp;hl=en&amp;num=100&amp;as_sdt=0,5&amp;as_ylo=2010&amp;as_yhi=2012</vt:lpwstr>
      </vt:variant>
      <vt:variant>
        <vt:lpwstr/>
      </vt:variant>
      <vt:variant>
        <vt:i4>524331</vt:i4>
      </vt:variant>
      <vt:variant>
        <vt:i4>2061</vt:i4>
      </vt:variant>
      <vt:variant>
        <vt:i4>0</vt:i4>
      </vt:variant>
      <vt:variant>
        <vt:i4>5</vt:i4>
      </vt:variant>
      <vt:variant>
        <vt:lpwstr>http://scholar.google.co.uk/scholar?q=related:0E1T6CpYhWwJ:scholar.google.com/&amp;hl=en&amp;num=100&amp;as_sdt=0,5&amp;as_ylo=2010&amp;as_yhi=2012</vt:lpwstr>
      </vt:variant>
      <vt:variant>
        <vt:lpwstr/>
      </vt:variant>
      <vt:variant>
        <vt:i4>4522074</vt:i4>
      </vt:variant>
      <vt:variant>
        <vt:i4>2058</vt:i4>
      </vt:variant>
      <vt:variant>
        <vt:i4>0</vt:i4>
      </vt:variant>
      <vt:variant>
        <vt:i4>5</vt:i4>
      </vt:variant>
      <vt:variant>
        <vt:lpwstr>http://minnesotareview.dukejournals.org/content/2011/76/97.short</vt:lpwstr>
      </vt:variant>
      <vt:variant>
        <vt:lpwstr/>
      </vt:variant>
      <vt:variant>
        <vt:i4>7143465</vt:i4>
      </vt:variant>
      <vt:variant>
        <vt:i4>2055</vt:i4>
      </vt:variant>
      <vt:variant>
        <vt:i4>0</vt:i4>
      </vt:variant>
      <vt:variant>
        <vt:i4>5</vt:i4>
      </vt:variant>
      <vt:variant>
        <vt:lpwstr>http://minnesotareview.dukejournals.org/content/2011/76/97.full.pdf</vt:lpwstr>
      </vt:variant>
      <vt:variant>
        <vt:lpwstr/>
      </vt:variant>
      <vt:variant>
        <vt:i4>5374058</vt:i4>
      </vt:variant>
      <vt:variant>
        <vt:i4>2052</vt:i4>
      </vt:variant>
      <vt:variant>
        <vt:i4>0</vt:i4>
      </vt:variant>
      <vt:variant>
        <vt:i4>5</vt:i4>
      </vt:variant>
      <vt:variant>
        <vt:lpwstr>http://scholar.google.co.uk/scholar?cluster=8864877213280145509&amp;hl=en&amp;num=100&amp;as_sdt=0,5&amp;as_ylo=2010&amp;as_yhi=2012</vt:lpwstr>
      </vt:variant>
      <vt:variant>
        <vt:lpwstr/>
      </vt:variant>
      <vt:variant>
        <vt:i4>5832808</vt:i4>
      </vt:variant>
      <vt:variant>
        <vt:i4>2049</vt:i4>
      </vt:variant>
      <vt:variant>
        <vt:i4>0</vt:i4>
      </vt:variant>
      <vt:variant>
        <vt:i4>5</vt:i4>
      </vt:variant>
      <vt:variant>
        <vt:lpwstr>http://scholar.google.co.uk/scholar?q=related:ZZAEe9teBnsJ:scholar.google.com/&amp;hl=en&amp;num=100&amp;as_sdt=0,5&amp;as_ylo=2010&amp;as_yhi=2012</vt:lpwstr>
      </vt:variant>
      <vt:variant>
        <vt:lpwstr/>
      </vt:variant>
      <vt:variant>
        <vt:i4>1638450</vt:i4>
      </vt:variant>
      <vt:variant>
        <vt:i4>2046</vt:i4>
      </vt:variant>
      <vt:variant>
        <vt:i4>0</vt:i4>
      </vt:variant>
      <vt:variant>
        <vt:i4>5</vt:i4>
      </vt:variant>
      <vt:variant>
        <vt:lpwstr>http://heinonlinebackup.com/hol-cgi-bin/get_pdf.cgi?handle=hein.journals/rrace12&amp;section=14</vt:lpwstr>
      </vt:variant>
      <vt:variant>
        <vt:lpwstr/>
      </vt:variant>
      <vt:variant>
        <vt:i4>3080306</vt:i4>
      </vt:variant>
      <vt:variant>
        <vt:i4>2043</vt:i4>
      </vt:variant>
      <vt:variant>
        <vt:i4>0</vt:i4>
      </vt:variant>
      <vt:variant>
        <vt:i4>5</vt:i4>
      </vt:variant>
      <vt:variant>
        <vt:lpwstr>http://ci.nii.ac.jp/naid/110009357976/</vt:lpwstr>
      </vt:variant>
      <vt:variant>
        <vt:lpwstr/>
      </vt:variant>
      <vt:variant>
        <vt:i4>6094946</vt:i4>
      </vt:variant>
      <vt:variant>
        <vt:i4>2040</vt:i4>
      </vt:variant>
      <vt:variant>
        <vt:i4>0</vt:i4>
      </vt:variant>
      <vt:variant>
        <vt:i4>5</vt:i4>
      </vt:variant>
      <vt:variant>
        <vt:lpwstr>http://scholar.google.co.uk/scholar?cluster=3402618667545994464&amp;hl=en&amp;num=100&amp;as_sdt=0,5&amp;as_ylo=2010&amp;as_yhi=2012</vt:lpwstr>
      </vt:variant>
      <vt:variant>
        <vt:lpwstr/>
      </vt:variant>
      <vt:variant>
        <vt:i4>327781</vt:i4>
      </vt:variant>
      <vt:variant>
        <vt:i4>2037</vt:i4>
      </vt:variant>
      <vt:variant>
        <vt:i4>0</vt:i4>
      </vt:variant>
      <vt:variant>
        <vt:i4>5</vt:i4>
      </vt:variant>
      <vt:variant>
        <vt:lpwstr>http://scholar.google.co.uk/scholar?q=related:4CQxeaaHOC8J:scholar.google.com/&amp;hl=en&amp;num=100&amp;as_sdt=0,5&amp;as_ylo=2010&amp;as_yhi=2012</vt:lpwstr>
      </vt:variant>
      <vt:variant>
        <vt:lpwstr/>
      </vt:variant>
      <vt:variant>
        <vt:i4>524308</vt:i4>
      </vt:variant>
      <vt:variant>
        <vt:i4>2034</vt:i4>
      </vt:variant>
      <vt:variant>
        <vt:i4>0</vt:i4>
      </vt:variant>
      <vt:variant>
        <vt:i4>5</vt:i4>
      </vt:variant>
      <vt:variant>
        <vt:lpwstr>http://www.pacbi.org/pics/file/Sue Blackwell.pdf</vt:lpwstr>
      </vt:variant>
      <vt:variant>
        <vt:lpwstr/>
      </vt:variant>
      <vt:variant>
        <vt:i4>524308</vt:i4>
      </vt:variant>
      <vt:variant>
        <vt:i4>2031</vt:i4>
      </vt:variant>
      <vt:variant>
        <vt:i4>0</vt:i4>
      </vt:variant>
      <vt:variant>
        <vt:i4>5</vt:i4>
      </vt:variant>
      <vt:variant>
        <vt:lpwstr>http://www.pacbi.org/pics/file/Sue Blackwell.pdf</vt:lpwstr>
      </vt:variant>
      <vt:variant>
        <vt:lpwstr/>
      </vt:variant>
      <vt:variant>
        <vt:i4>917561</vt:i4>
      </vt:variant>
      <vt:variant>
        <vt:i4>2028</vt:i4>
      </vt:variant>
      <vt:variant>
        <vt:i4>0</vt:i4>
      </vt:variant>
      <vt:variant>
        <vt:i4>5</vt:i4>
      </vt:variant>
      <vt:variant>
        <vt:lpwstr>http://muse.jhu.edu/journals/the_middle_east_journal/v065/65.2.hughes.html</vt:lpwstr>
      </vt:variant>
      <vt:variant>
        <vt:lpwstr/>
      </vt:variant>
      <vt:variant>
        <vt:i4>3604496</vt:i4>
      </vt:variant>
      <vt:variant>
        <vt:i4>2025</vt:i4>
      </vt:variant>
      <vt:variant>
        <vt:i4>0</vt:i4>
      </vt:variant>
      <vt:variant>
        <vt:i4>5</vt:i4>
      </vt:variant>
      <vt:variant>
        <vt:lpwstr>http://scholar.google.co.uk/scholar?q=info:gu7OePXaojcJ:scholar.google.com/&amp;output=instlink&amp;hl=en&amp;num=100&amp;as_sdt=0,5&amp;as_ylo=2010&amp;as_yhi=2012&amp;scillfp=7194986026557756454&amp;oi=lle</vt:lpwstr>
      </vt:variant>
      <vt:variant>
        <vt:lpwstr/>
      </vt:variant>
      <vt:variant>
        <vt:i4>4128781</vt:i4>
      </vt:variant>
      <vt:variant>
        <vt:i4>2022</vt:i4>
      </vt:variant>
      <vt:variant>
        <vt:i4>0</vt:i4>
      </vt:variant>
      <vt:variant>
        <vt:i4>5</vt:i4>
      </vt:variant>
      <vt:variant>
        <vt:lpwstr>http://scholar.google.co.uk/scholar?cluster=14365814185709961918&amp;hl=en&amp;num=100&amp;as_sdt=0,5&amp;as_ylo=2010&amp;as_yhi=2012</vt:lpwstr>
      </vt:variant>
      <vt:variant>
        <vt:lpwstr/>
      </vt:variant>
      <vt:variant>
        <vt:i4>1179775</vt:i4>
      </vt:variant>
      <vt:variant>
        <vt:i4>2019</vt:i4>
      </vt:variant>
      <vt:variant>
        <vt:i4>0</vt:i4>
      </vt:variant>
      <vt:variant>
        <vt:i4>5</vt:i4>
      </vt:variant>
      <vt:variant>
        <vt:lpwstr>http://scholar.google.co.uk/scholar?q=related:voKCeOOfXccJ:scholar.google.com/&amp;hl=en&amp;num=100&amp;as_sdt=0,5&amp;as_ylo=2010&amp;as_yhi=2012</vt:lpwstr>
      </vt:variant>
      <vt:variant>
        <vt:lpwstr/>
      </vt:variant>
      <vt:variant>
        <vt:i4>2556005</vt:i4>
      </vt:variant>
      <vt:variant>
        <vt:i4>2016</vt:i4>
      </vt:variant>
      <vt:variant>
        <vt:i4>0</vt:i4>
      </vt:variant>
      <vt:variant>
        <vt:i4>5</vt:i4>
      </vt:variant>
      <vt:variant>
        <vt:lpwstr>http://www.tandfonline.com/doi/abs/10.1080/15363759.2010.503802</vt:lpwstr>
      </vt:variant>
      <vt:variant>
        <vt:lpwstr/>
      </vt:variant>
      <vt:variant>
        <vt:i4>7864343</vt:i4>
      </vt:variant>
      <vt:variant>
        <vt:i4>2013</vt:i4>
      </vt:variant>
      <vt:variant>
        <vt:i4>0</vt:i4>
      </vt:variant>
      <vt:variant>
        <vt:i4>5</vt:i4>
      </vt:variant>
      <vt:variant>
        <vt:lpwstr>http://scholar.google.co.uk/scholar?q=info:voKCeOOfXccJ:scholar.google.com/&amp;output=instlink&amp;hl=en&amp;num=100&amp;as_sdt=0,5&amp;as_ylo=2010&amp;as_yhi=2012&amp;scillfp=5524819370690959004&amp;oi=lle</vt:lpwstr>
      </vt:variant>
      <vt:variant>
        <vt:lpwstr/>
      </vt:variant>
      <vt:variant>
        <vt:i4>1048624</vt:i4>
      </vt:variant>
      <vt:variant>
        <vt:i4>2010</vt:i4>
      </vt:variant>
      <vt:variant>
        <vt:i4>0</vt:i4>
      </vt:variant>
      <vt:variant>
        <vt:i4>5</vt:i4>
      </vt:variant>
      <vt:variant>
        <vt:lpwstr>http://www.sabinet.co.za/abstracts/mousaion/mousaion_v29_n1_a5.html</vt:lpwstr>
      </vt:variant>
      <vt:variant>
        <vt:lpwstr/>
      </vt:variant>
      <vt:variant>
        <vt:i4>5374001</vt:i4>
      </vt:variant>
      <vt:variant>
        <vt:i4>2007</vt:i4>
      </vt:variant>
      <vt:variant>
        <vt:i4>0</vt:i4>
      </vt:variant>
      <vt:variant>
        <vt:i4>5</vt:i4>
      </vt:variant>
      <vt:variant>
        <vt:lpwstr>http://scholar.google.co.uk/scholar?q=related:EMna4ev8BwIJ:scholar.google.com/&amp;hl=en&amp;num=100&amp;as_sdt=0,5&amp;as_ylo=2010&amp;as_yhi=2012</vt:lpwstr>
      </vt:variant>
      <vt:variant>
        <vt:lpwstr/>
      </vt:variant>
      <vt:variant>
        <vt:i4>5111816</vt:i4>
      </vt:variant>
      <vt:variant>
        <vt:i4>2004</vt:i4>
      </vt:variant>
      <vt:variant>
        <vt:i4>0</vt:i4>
      </vt:variant>
      <vt:variant>
        <vt:i4>5</vt:i4>
      </vt:variant>
      <vt:variant>
        <vt:lpwstr>http://books.google.co.uk/books?hl=en&amp;lr=&amp;id=Mx8sWR6VVoEC&amp;oi=fnd&amp;pg=PR8&amp;dq=+%22academic+freedom%22&amp;ots=7ZWIEOiD4Q&amp;sig=kC3bJLi72ql7MLz4HCh8rDK7PiQ</vt:lpwstr>
      </vt:variant>
      <vt:variant>
        <vt:lpwstr/>
      </vt:variant>
      <vt:variant>
        <vt:i4>3342348</vt:i4>
      </vt:variant>
      <vt:variant>
        <vt:i4>2001</vt:i4>
      </vt:variant>
      <vt:variant>
        <vt:i4>0</vt:i4>
      </vt:variant>
      <vt:variant>
        <vt:i4>5</vt:i4>
      </vt:variant>
      <vt:variant>
        <vt:lpwstr>http://scholar.google.co.uk/scholar?cluster=16973284651992306329&amp;hl=en&amp;num=100&amp;as_sdt=0,5&amp;as_ylo=2010&amp;as_yhi=2012</vt:lpwstr>
      </vt:variant>
      <vt:variant>
        <vt:lpwstr/>
      </vt:variant>
      <vt:variant>
        <vt:i4>5439606</vt:i4>
      </vt:variant>
      <vt:variant>
        <vt:i4>1998</vt:i4>
      </vt:variant>
      <vt:variant>
        <vt:i4>0</vt:i4>
      </vt:variant>
      <vt:variant>
        <vt:i4>5</vt:i4>
      </vt:variant>
      <vt:variant>
        <vt:lpwstr>http://scholar.google.co.uk/scholar?q=related:mVKXcXY4jesJ:scholar.google.com/&amp;hl=en&amp;num=100&amp;as_sdt=0,5&amp;as_ylo=2010&amp;as_yhi=2012</vt:lpwstr>
      </vt:variant>
      <vt:variant>
        <vt:lpwstr/>
      </vt:variant>
      <vt:variant>
        <vt:i4>6946879</vt:i4>
      </vt:variant>
      <vt:variant>
        <vt:i4>1995</vt:i4>
      </vt:variant>
      <vt:variant>
        <vt:i4>0</vt:i4>
      </vt:variant>
      <vt:variant>
        <vt:i4>5</vt:i4>
      </vt:variant>
      <vt:variant>
        <vt:lpwstr>http://petersen-overton.com/?p=379</vt:lpwstr>
      </vt:variant>
      <vt:variant>
        <vt:lpwstr/>
      </vt:variant>
      <vt:variant>
        <vt:i4>6946879</vt:i4>
      </vt:variant>
      <vt:variant>
        <vt:i4>1992</vt:i4>
      </vt:variant>
      <vt:variant>
        <vt:i4>0</vt:i4>
      </vt:variant>
      <vt:variant>
        <vt:i4>5</vt:i4>
      </vt:variant>
      <vt:variant>
        <vt:lpwstr>http://petersen-overton.com/?p=379</vt:lpwstr>
      </vt:variant>
      <vt:variant>
        <vt:lpwstr/>
      </vt:variant>
      <vt:variant>
        <vt:i4>6094954</vt:i4>
      </vt:variant>
      <vt:variant>
        <vt:i4>1989</vt:i4>
      </vt:variant>
      <vt:variant>
        <vt:i4>0</vt:i4>
      </vt:variant>
      <vt:variant>
        <vt:i4>5</vt:i4>
      </vt:variant>
      <vt:variant>
        <vt:lpwstr>http://scholar.google.co.uk/scholar?cluster=5016808253945946754&amp;hl=en&amp;num=100&amp;as_sdt=0,5&amp;as_ylo=2010&amp;as_yhi=2012</vt:lpwstr>
      </vt:variant>
      <vt:variant>
        <vt:lpwstr/>
      </vt:variant>
      <vt:variant>
        <vt:i4>5373996</vt:i4>
      </vt:variant>
      <vt:variant>
        <vt:i4>1986</vt:i4>
      </vt:variant>
      <vt:variant>
        <vt:i4>0</vt:i4>
      </vt:variant>
      <vt:variant>
        <vt:i4>5</vt:i4>
      </vt:variant>
      <vt:variant>
        <vt:lpwstr>http://scholar.google.co.uk/scholar?q=related:giKy2oZIn0UJ:scholar.google.com/&amp;hl=en&amp;num=100&amp;as_sdt=0,5&amp;as_ylo=2010&amp;as_yhi=2012</vt:lpwstr>
      </vt:variant>
      <vt:variant>
        <vt:lpwstr/>
      </vt:variant>
      <vt:variant>
        <vt:i4>4587600</vt:i4>
      </vt:variant>
      <vt:variant>
        <vt:i4>1983</vt:i4>
      </vt:variant>
      <vt:variant>
        <vt:i4>0</vt:i4>
      </vt:variant>
      <vt:variant>
        <vt:i4>5</vt:i4>
      </vt:variant>
      <vt:variant>
        <vt:lpwstr>http://dash.harvard.edu/handle/1/4908647</vt:lpwstr>
      </vt:variant>
      <vt:variant>
        <vt:lpwstr/>
      </vt:variant>
      <vt:variant>
        <vt:i4>4063285</vt:i4>
      </vt:variant>
      <vt:variant>
        <vt:i4>1980</vt:i4>
      </vt:variant>
      <vt:variant>
        <vt:i4>0</vt:i4>
      </vt:variant>
      <vt:variant>
        <vt:i4>5</vt:i4>
      </vt:variant>
      <vt:variant>
        <vt:lpwstr>http://dash.harvard.edu/bitstream/handle/1/4908647/58652507.pdf?sequence=1</vt:lpwstr>
      </vt:variant>
      <vt:variant>
        <vt:lpwstr/>
      </vt:variant>
      <vt:variant>
        <vt:i4>3997764</vt:i4>
      </vt:variant>
      <vt:variant>
        <vt:i4>1977</vt:i4>
      </vt:variant>
      <vt:variant>
        <vt:i4>0</vt:i4>
      </vt:variant>
      <vt:variant>
        <vt:i4>5</vt:i4>
      </vt:variant>
      <vt:variant>
        <vt:lpwstr>http://en.cnki.com.cn/Article_en/CJFDTOTAL-HDLB201101025.htm</vt:lpwstr>
      </vt:variant>
      <vt:variant>
        <vt:lpwstr/>
      </vt:variant>
      <vt:variant>
        <vt:i4>4194423</vt:i4>
      </vt:variant>
      <vt:variant>
        <vt:i4>1974</vt:i4>
      </vt:variant>
      <vt:variant>
        <vt:i4>0</vt:i4>
      </vt:variant>
      <vt:variant>
        <vt:i4>5</vt:i4>
      </vt:variant>
      <vt:variant>
        <vt:lpwstr>http://www.nssa.us/journals/pdf/NSS_Proceedings_2012_Las_Vegas_1.pdf</vt:lpwstr>
      </vt:variant>
      <vt:variant>
        <vt:lpwstr>page=116</vt:lpwstr>
      </vt:variant>
      <vt:variant>
        <vt:i4>4194423</vt:i4>
      </vt:variant>
      <vt:variant>
        <vt:i4>1971</vt:i4>
      </vt:variant>
      <vt:variant>
        <vt:i4>0</vt:i4>
      </vt:variant>
      <vt:variant>
        <vt:i4>5</vt:i4>
      </vt:variant>
      <vt:variant>
        <vt:lpwstr>http://www.nssa.us/journals/pdf/NSS_Proceedings_2012_Las_Vegas_1.pdf</vt:lpwstr>
      </vt:variant>
      <vt:variant>
        <vt:lpwstr>page=116</vt:lpwstr>
      </vt:variant>
      <vt:variant>
        <vt:i4>5046376</vt:i4>
      </vt:variant>
      <vt:variant>
        <vt:i4>1968</vt:i4>
      </vt:variant>
      <vt:variant>
        <vt:i4>0</vt:i4>
      </vt:variant>
      <vt:variant>
        <vt:i4>5</vt:i4>
      </vt:variant>
      <vt:variant>
        <vt:lpwstr>http://scholar.google.co.uk/scholar?cites=12231403071141328767&amp;as_sdt=2005&amp;sciodt=0,5&amp;hl=en&amp;num=100</vt:lpwstr>
      </vt:variant>
      <vt:variant>
        <vt:lpwstr/>
      </vt:variant>
      <vt:variant>
        <vt:i4>5570638</vt:i4>
      </vt:variant>
      <vt:variant>
        <vt:i4>1965</vt:i4>
      </vt:variant>
      <vt:variant>
        <vt:i4>0</vt:i4>
      </vt:variant>
      <vt:variant>
        <vt:i4>5</vt:i4>
      </vt:variant>
      <vt:variant>
        <vt:lpwstr>http://www.eric.ed.gov/ERICWebPortal/recordDetail?accno=EJ912099</vt:lpwstr>
      </vt:variant>
      <vt:variant>
        <vt:lpwstr/>
      </vt:variant>
      <vt:variant>
        <vt:i4>4980782</vt:i4>
      </vt:variant>
      <vt:variant>
        <vt:i4>1962</vt:i4>
      </vt:variant>
      <vt:variant>
        <vt:i4>0</vt:i4>
      </vt:variant>
      <vt:variant>
        <vt:i4>5</vt:i4>
      </vt:variant>
      <vt:variant>
        <vt:lpwstr>http://scholar.google.co.uk/scholar?q=info:fzcA2EmsvqkJ:scholar.google.com/&amp;output=instlink&amp;hl=en&amp;num=100&amp;as_sdt=0,5&amp;as_ylo=2010&amp;as_yhi=2012&amp;scillfp=10510106851199935599&amp;oi=lle</vt:lpwstr>
      </vt:variant>
      <vt:variant>
        <vt:lpwstr/>
      </vt:variant>
      <vt:variant>
        <vt:i4>3670023</vt:i4>
      </vt:variant>
      <vt:variant>
        <vt:i4>1959</vt:i4>
      </vt:variant>
      <vt:variant>
        <vt:i4>0</vt:i4>
      </vt:variant>
      <vt:variant>
        <vt:i4>5</vt:i4>
      </vt:variant>
      <vt:variant>
        <vt:lpwstr>http://scholar.google.co.uk/scholar?cluster=10187970372791935358&amp;hl=en&amp;num=100&amp;as_sdt=0,5&amp;as_ylo=2010&amp;as_yhi=2012</vt:lpwstr>
      </vt:variant>
      <vt:variant>
        <vt:lpwstr/>
      </vt:variant>
      <vt:variant>
        <vt:i4>4390952</vt:i4>
      </vt:variant>
      <vt:variant>
        <vt:i4>1956</vt:i4>
      </vt:variant>
      <vt:variant>
        <vt:i4>0</vt:i4>
      </vt:variant>
      <vt:variant>
        <vt:i4>5</vt:i4>
      </vt:variant>
      <vt:variant>
        <vt:lpwstr>http://scholar.google.co.uk/scholar?q=related:fqF3bBPxYo0J:scholar.google.com/&amp;hl=en&amp;num=100&amp;as_sdt=0,5&amp;as_ylo=2010&amp;as_yhi=2012</vt:lpwstr>
      </vt:variant>
      <vt:variant>
        <vt:lpwstr/>
      </vt:variant>
      <vt:variant>
        <vt:i4>5046288</vt:i4>
      </vt:variant>
      <vt:variant>
        <vt:i4>1953</vt:i4>
      </vt:variant>
      <vt:variant>
        <vt:i4>0</vt:i4>
      </vt:variant>
      <vt:variant>
        <vt:i4>5</vt:i4>
      </vt:variant>
      <vt:variant>
        <vt:lpwstr>http://www.ingentaconnect.com/content/intellect/jammr/2010/00000003/f0020001/art00003</vt:lpwstr>
      </vt:variant>
      <vt:variant>
        <vt:lpwstr/>
      </vt:variant>
      <vt:variant>
        <vt:i4>3932234</vt:i4>
      </vt:variant>
      <vt:variant>
        <vt:i4>1950</vt:i4>
      </vt:variant>
      <vt:variant>
        <vt:i4>0</vt:i4>
      </vt:variant>
      <vt:variant>
        <vt:i4>5</vt:i4>
      </vt:variant>
      <vt:variant>
        <vt:lpwstr>https://www.codesria.org/IMG/pdf/Academic_Freedom_Conference_2005.pdf</vt:lpwstr>
      </vt:variant>
      <vt:variant>
        <vt:lpwstr>page=53</vt:lpwstr>
      </vt:variant>
      <vt:variant>
        <vt:i4>6226022</vt:i4>
      </vt:variant>
      <vt:variant>
        <vt:i4>1947</vt:i4>
      </vt:variant>
      <vt:variant>
        <vt:i4>0</vt:i4>
      </vt:variant>
      <vt:variant>
        <vt:i4>5</vt:i4>
      </vt:variant>
      <vt:variant>
        <vt:lpwstr>http://scholar.google.co.uk/scholar?cluster=3687168047829947277&amp;hl=en&amp;num=100&amp;as_sdt=0,5&amp;as_ylo=2010&amp;as_yhi=2012</vt:lpwstr>
      </vt:variant>
      <vt:variant>
        <vt:lpwstr/>
      </vt:variant>
      <vt:variant>
        <vt:i4>3080303</vt:i4>
      </vt:variant>
      <vt:variant>
        <vt:i4>1944</vt:i4>
      </vt:variant>
      <vt:variant>
        <vt:i4>0</vt:i4>
      </vt:variant>
      <vt:variant>
        <vt:i4>5</vt:i4>
      </vt:variant>
      <vt:variant>
        <vt:lpwstr>http://www.tandfonline.com/doi/abs/10.1080/09700161.2012.628478</vt:lpwstr>
      </vt:variant>
      <vt:variant>
        <vt:lpwstr/>
      </vt:variant>
      <vt:variant>
        <vt:i4>5963877</vt:i4>
      </vt:variant>
      <vt:variant>
        <vt:i4>1941</vt:i4>
      </vt:variant>
      <vt:variant>
        <vt:i4>0</vt:i4>
      </vt:variant>
      <vt:variant>
        <vt:i4>5</vt:i4>
      </vt:variant>
      <vt:variant>
        <vt:lpwstr>http://scholar.google.co.uk/scholar?cluster=2335688532594522389&amp;hl=en&amp;num=100&amp;as_sdt=0,5&amp;as_ylo=2010&amp;as_yhi=2012</vt:lpwstr>
      </vt:variant>
      <vt:variant>
        <vt:lpwstr/>
      </vt:variant>
      <vt:variant>
        <vt:i4>8126584</vt:i4>
      </vt:variant>
      <vt:variant>
        <vt:i4>1938</vt:i4>
      </vt:variant>
      <vt:variant>
        <vt:i4>0</vt:i4>
      </vt:variant>
      <vt:variant>
        <vt:i4>5</vt:i4>
      </vt:variant>
      <vt:variant>
        <vt:lpwstr>http://scholar.google.co.uk/scholar?q=related:Ffk_a1gIaiAJ:scholar.google.com/&amp;hl=en&amp;num=100&amp;as_sdt=0,5&amp;as_ylo=2010&amp;as_yhi=2012</vt:lpwstr>
      </vt:variant>
      <vt:variant>
        <vt:lpwstr/>
      </vt:variant>
      <vt:variant>
        <vt:i4>786452</vt:i4>
      </vt:variant>
      <vt:variant>
        <vt:i4>1935</vt:i4>
      </vt:variant>
      <vt:variant>
        <vt:i4>0</vt:i4>
      </vt:variant>
      <vt:variant>
        <vt:i4>5</vt:i4>
      </vt:variant>
      <vt:variant>
        <vt:lpwstr>http://www.academicfreedomjournal.org/VolumeThree/Maamri.pdf</vt:lpwstr>
      </vt:variant>
      <vt:variant>
        <vt:lpwstr/>
      </vt:variant>
      <vt:variant>
        <vt:i4>786452</vt:i4>
      </vt:variant>
      <vt:variant>
        <vt:i4>1932</vt:i4>
      </vt:variant>
      <vt:variant>
        <vt:i4>0</vt:i4>
      </vt:variant>
      <vt:variant>
        <vt:i4>5</vt:i4>
      </vt:variant>
      <vt:variant>
        <vt:lpwstr>http://www.academicfreedomjournal.org/VolumeThree/Maamri.pdf</vt:lpwstr>
      </vt:variant>
      <vt:variant>
        <vt:lpwstr/>
      </vt:variant>
      <vt:variant>
        <vt:i4>5242979</vt:i4>
      </vt:variant>
      <vt:variant>
        <vt:i4>1929</vt:i4>
      </vt:variant>
      <vt:variant>
        <vt:i4>0</vt:i4>
      </vt:variant>
      <vt:variant>
        <vt:i4>5</vt:i4>
      </vt:variant>
      <vt:variant>
        <vt:lpwstr>http://scholar.google.co.uk/scholar?cluster=8623872172954105940&amp;hl=en&amp;num=100&amp;as_sdt=0,5&amp;as_ylo=2010&amp;as_yhi=2012</vt:lpwstr>
      </vt:variant>
      <vt:variant>
        <vt:lpwstr/>
      </vt:variant>
      <vt:variant>
        <vt:i4>7012384</vt:i4>
      </vt:variant>
      <vt:variant>
        <vt:i4>1926</vt:i4>
      </vt:variant>
      <vt:variant>
        <vt:i4>0</vt:i4>
      </vt:variant>
      <vt:variant>
        <vt:i4>5</vt:i4>
      </vt:variant>
      <vt:variant>
        <vt:lpwstr>http://www.sciencemag.org/content/337/6090/13.short</vt:lpwstr>
      </vt:variant>
      <vt:variant>
        <vt:lpwstr/>
      </vt:variant>
      <vt:variant>
        <vt:i4>4325411</vt:i4>
      </vt:variant>
      <vt:variant>
        <vt:i4>1923</vt:i4>
      </vt:variant>
      <vt:variant>
        <vt:i4>0</vt:i4>
      </vt:variant>
      <vt:variant>
        <vt:i4>5</vt:i4>
      </vt:variant>
      <vt:variant>
        <vt:lpwstr>http://scholar.google.co.uk/scholar?q=info:VDhO0QwmrncJ:scholar.google.com/&amp;output=instlink&amp;hl=en&amp;num=100&amp;as_sdt=0,5&amp;as_ylo=2010&amp;as_yhi=2012&amp;scillfp=12464253821201108941&amp;oi=lle</vt:lpwstr>
      </vt:variant>
      <vt:variant>
        <vt:lpwstr/>
      </vt:variant>
      <vt:variant>
        <vt:i4>8126540</vt:i4>
      </vt:variant>
      <vt:variant>
        <vt:i4>1920</vt:i4>
      </vt:variant>
      <vt:variant>
        <vt:i4>0</vt:i4>
      </vt:variant>
      <vt:variant>
        <vt:i4>5</vt:i4>
      </vt:variant>
      <vt:variant>
        <vt:lpwstr>http://digitalcommons.iwu.edu/cgi/viewcontent.cgi?article=1007&amp;context=iwuaaup_act</vt:lpwstr>
      </vt:variant>
      <vt:variant>
        <vt:lpwstr/>
      </vt:variant>
      <vt:variant>
        <vt:i4>8126540</vt:i4>
      </vt:variant>
      <vt:variant>
        <vt:i4>1917</vt:i4>
      </vt:variant>
      <vt:variant>
        <vt:i4>0</vt:i4>
      </vt:variant>
      <vt:variant>
        <vt:i4>5</vt:i4>
      </vt:variant>
      <vt:variant>
        <vt:lpwstr>http://digitalcommons.iwu.edu/cgi/viewcontent.cgi?article=1007&amp;context=iwuaaup_act</vt:lpwstr>
      </vt:variant>
      <vt:variant>
        <vt:lpwstr/>
      </vt:variant>
      <vt:variant>
        <vt:i4>6094946</vt:i4>
      </vt:variant>
      <vt:variant>
        <vt:i4>1914</vt:i4>
      </vt:variant>
      <vt:variant>
        <vt:i4>0</vt:i4>
      </vt:variant>
      <vt:variant>
        <vt:i4>5</vt:i4>
      </vt:variant>
      <vt:variant>
        <vt:lpwstr>http://scholar.google.co.uk/scholar?cluster=9313051236657856539&amp;hl=en&amp;num=100&amp;as_sdt=0,5&amp;as_ylo=2010&amp;as_yhi=2012</vt:lpwstr>
      </vt:variant>
      <vt:variant>
        <vt:lpwstr/>
      </vt:variant>
      <vt:variant>
        <vt:i4>131120</vt:i4>
      </vt:variant>
      <vt:variant>
        <vt:i4>1911</vt:i4>
      </vt:variant>
      <vt:variant>
        <vt:i4>0</vt:i4>
      </vt:variant>
      <vt:variant>
        <vt:i4>5</vt:i4>
      </vt:variant>
      <vt:variant>
        <vt:lpwstr>http://muse.jhu.edu/journals/college_literature/v039/39.2.clover.html</vt:lpwstr>
      </vt:variant>
      <vt:variant>
        <vt:lpwstr/>
      </vt:variant>
      <vt:variant>
        <vt:i4>4522031</vt:i4>
      </vt:variant>
      <vt:variant>
        <vt:i4>1908</vt:i4>
      </vt:variant>
      <vt:variant>
        <vt:i4>0</vt:i4>
      </vt:variant>
      <vt:variant>
        <vt:i4>5</vt:i4>
      </vt:variant>
      <vt:variant>
        <vt:lpwstr>http://scholar.google.co.uk/scholar?q=info:GwAB0MGaPoEJ:scholar.google.com/&amp;output=instlink&amp;hl=en&amp;num=100&amp;as_sdt=0,5&amp;as_ylo=2010&amp;as_yhi=2012&amp;scillfp=13493684236572233979&amp;oi=lle</vt:lpwstr>
      </vt:variant>
      <vt:variant>
        <vt:lpwstr/>
      </vt:variant>
      <vt:variant>
        <vt:i4>2162742</vt:i4>
      </vt:variant>
      <vt:variant>
        <vt:i4>1905</vt:i4>
      </vt:variant>
      <vt:variant>
        <vt:i4>0</vt:i4>
      </vt:variant>
      <vt:variant>
        <vt:i4>5</vt:i4>
      </vt:variant>
      <vt:variant>
        <vt:lpwstr>http://www.wcupa.edu/_academics/sch_cas.lit/documents/Clover_Commentary_CollegeLiterature_39-2_001.pdf</vt:lpwstr>
      </vt:variant>
      <vt:variant>
        <vt:lpwstr/>
      </vt:variant>
      <vt:variant>
        <vt:i4>2031659</vt:i4>
      </vt:variant>
      <vt:variant>
        <vt:i4>1902</vt:i4>
      </vt:variant>
      <vt:variant>
        <vt:i4>0</vt:i4>
      </vt:variant>
      <vt:variant>
        <vt:i4>5</vt:i4>
      </vt:variant>
      <vt:variant>
        <vt:lpwstr>http://scholar.google.co.uk/scholar?q=related:2Bhcz1y2tIUJ:scholar.google.com/&amp;hl=en&amp;num=100&amp;as_sdt=0,5&amp;as_ylo=2010&amp;as_yhi=2012</vt:lpwstr>
      </vt:variant>
      <vt:variant>
        <vt:lpwstr/>
      </vt:variant>
      <vt:variant>
        <vt:i4>3866701</vt:i4>
      </vt:variant>
      <vt:variant>
        <vt:i4>1899</vt:i4>
      </vt:variant>
      <vt:variant>
        <vt:i4>0</vt:i4>
      </vt:variant>
      <vt:variant>
        <vt:i4>5</vt:i4>
      </vt:variant>
      <vt:variant>
        <vt:lpwstr>http://en.cnki.com.cn/Article_en/CJFDTOTAL-SXSS201006007.htm</vt:lpwstr>
      </vt:variant>
      <vt:variant>
        <vt:lpwstr/>
      </vt:variant>
      <vt:variant>
        <vt:i4>65587</vt:i4>
      </vt:variant>
      <vt:variant>
        <vt:i4>1896</vt:i4>
      </vt:variant>
      <vt:variant>
        <vt:i4>0</vt:i4>
      </vt:variant>
      <vt:variant>
        <vt:i4>5</vt:i4>
      </vt:variant>
      <vt:variant>
        <vt:lpwstr>http://scholar.google.co.uk/scholar?cluster=588758168771621044&amp;hl=en&amp;num=100&amp;as_sdt=0,5&amp;as_ylo=2010&amp;as_yhi=2012</vt:lpwstr>
      </vt:variant>
      <vt:variant>
        <vt:lpwstr/>
      </vt:variant>
      <vt:variant>
        <vt:i4>5898301</vt:i4>
      </vt:variant>
      <vt:variant>
        <vt:i4>1893</vt:i4>
      </vt:variant>
      <vt:variant>
        <vt:i4>0</vt:i4>
      </vt:variant>
      <vt:variant>
        <vt:i4>5</vt:i4>
      </vt:variant>
      <vt:variant>
        <vt:lpwstr>http://scholar.google.co.uk/scholar?q=related:tPA9ZG-wKwgJ:scholar.google.com/&amp;hl=en&amp;num=100&amp;as_sdt=0,5&amp;as_ylo=2010&amp;as_yhi=2012</vt:lpwstr>
      </vt:variant>
      <vt:variant>
        <vt:lpwstr/>
      </vt:variant>
      <vt:variant>
        <vt:i4>5505105</vt:i4>
      </vt:variant>
      <vt:variant>
        <vt:i4>1890</vt:i4>
      </vt:variant>
      <vt:variant>
        <vt:i4>0</vt:i4>
      </vt:variant>
      <vt:variant>
        <vt:i4>5</vt:i4>
      </vt:variant>
      <vt:variant>
        <vt:lpwstr>http://onlinelibrary.wiley.com/doi/10.1111/j.1440-1800.2011.00553.x/full</vt:lpwstr>
      </vt:variant>
      <vt:variant>
        <vt:lpwstr/>
      </vt:variant>
      <vt:variant>
        <vt:i4>3604564</vt:i4>
      </vt:variant>
      <vt:variant>
        <vt:i4>1887</vt:i4>
      </vt:variant>
      <vt:variant>
        <vt:i4>0</vt:i4>
      </vt:variant>
      <vt:variant>
        <vt:i4>5</vt:i4>
      </vt:variant>
      <vt:variant>
        <vt:lpwstr>http://scholar.google.co.uk/scholar?q=info:tPA9ZG-wKwgJ:scholar.google.com/&amp;output=instlink&amp;hl=en&amp;num=100&amp;as_sdt=0,5&amp;as_ylo=2010&amp;as_yhi=2012&amp;scillfp=8852334798366098195&amp;oi=lle</vt:lpwstr>
      </vt:variant>
      <vt:variant>
        <vt:lpwstr/>
      </vt:variant>
      <vt:variant>
        <vt:i4>3604530</vt:i4>
      </vt:variant>
      <vt:variant>
        <vt:i4>1884</vt:i4>
      </vt:variant>
      <vt:variant>
        <vt:i4>0</vt:i4>
      </vt:variant>
      <vt:variant>
        <vt:i4>5</vt:i4>
      </vt:variant>
      <vt:variant>
        <vt:lpwstr>http://www.lavoisier.fr/livre/notice.asp?id=O2OWORALLA3OWZ</vt:lpwstr>
      </vt:variant>
      <vt:variant>
        <vt:lpwstr/>
      </vt:variant>
      <vt:variant>
        <vt:i4>1245219</vt:i4>
      </vt:variant>
      <vt:variant>
        <vt:i4>1881</vt:i4>
      </vt:variant>
      <vt:variant>
        <vt:i4>0</vt:i4>
      </vt:variant>
      <vt:variant>
        <vt:i4>5</vt:i4>
      </vt:variant>
      <vt:variant>
        <vt:lpwstr>http://papers.ssrn.com/sol3/papers.cfm?abstract_id=1719325</vt:lpwstr>
      </vt:variant>
      <vt:variant>
        <vt:lpwstr/>
      </vt:variant>
      <vt:variant>
        <vt:i4>6357047</vt:i4>
      </vt:variant>
      <vt:variant>
        <vt:i4>1878</vt:i4>
      </vt:variant>
      <vt:variant>
        <vt:i4>0</vt:i4>
      </vt:variant>
      <vt:variant>
        <vt:i4>5</vt:i4>
      </vt:variant>
      <vt:variant>
        <vt:lpwstr>http://www.ingentaconnect.com/content/bpl/jpet/2012/00000014/00000001/art00003</vt:lpwstr>
      </vt:variant>
      <vt:variant>
        <vt:lpwstr/>
      </vt:variant>
      <vt:variant>
        <vt:i4>5570667</vt:i4>
      </vt:variant>
      <vt:variant>
        <vt:i4>1875</vt:i4>
      </vt:variant>
      <vt:variant>
        <vt:i4>0</vt:i4>
      </vt:variant>
      <vt:variant>
        <vt:i4>5</vt:i4>
      </vt:variant>
      <vt:variant>
        <vt:lpwstr>http://scholar.google.co.uk/scholar?cluster=3635872093529251170&amp;hl=en&amp;num=100&amp;as_sdt=0,5&amp;as_ylo=2010&amp;as_yhi=2012</vt:lpwstr>
      </vt:variant>
      <vt:variant>
        <vt:lpwstr/>
      </vt:variant>
      <vt:variant>
        <vt:i4>1703982</vt:i4>
      </vt:variant>
      <vt:variant>
        <vt:i4>1872</vt:i4>
      </vt:variant>
      <vt:variant>
        <vt:i4>0</vt:i4>
      </vt:variant>
      <vt:variant>
        <vt:i4>5</vt:i4>
      </vt:variant>
      <vt:variant>
        <vt:lpwstr>http://scholar.google.co.uk/scholar?q=related:Yh2Rx2c2dTIJ:scholar.google.com/&amp;hl=en&amp;num=100&amp;as_sdt=0,5&amp;as_ylo=2010&amp;as_yhi=2012</vt:lpwstr>
      </vt:variant>
      <vt:variant>
        <vt:lpwstr/>
      </vt:variant>
      <vt:variant>
        <vt:i4>1245214</vt:i4>
      </vt:variant>
      <vt:variant>
        <vt:i4>1869</vt:i4>
      </vt:variant>
      <vt:variant>
        <vt:i4>0</vt:i4>
      </vt:variant>
      <vt:variant>
        <vt:i4>5</vt:i4>
      </vt:variant>
      <vt:variant>
        <vt:lpwstr>http://www.seiofbluemountain.com/upload/product/200909/2009jyhy01a27.pdf</vt:lpwstr>
      </vt:variant>
      <vt:variant>
        <vt:lpwstr/>
      </vt:variant>
      <vt:variant>
        <vt:i4>1245214</vt:i4>
      </vt:variant>
      <vt:variant>
        <vt:i4>1866</vt:i4>
      </vt:variant>
      <vt:variant>
        <vt:i4>0</vt:i4>
      </vt:variant>
      <vt:variant>
        <vt:i4>5</vt:i4>
      </vt:variant>
      <vt:variant>
        <vt:lpwstr>http://www.seiofbluemountain.com/upload/product/200909/2009jyhy01a27.pdf</vt:lpwstr>
      </vt:variant>
      <vt:variant>
        <vt:lpwstr/>
      </vt:variant>
      <vt:variant>
        <vt:i4>6029366</vt:i4>
      </vt:variant>
      <vt:variant>
        <vt:i4>1863</vt:i4>
      </vt:variant>
      <vt:variant>
        <vt:i4>0</vt:i4>
      </vt:variant>
      <vt:variant>
        <vt:i4>5</vt:i4>
      </vt:variant>
      <vt:variant>
        <vt:lpwstr>http://scholar.google.co.uk/scholar?q=related:P3lNWAnatU4J:scholar.google.com/&amp;hl=en&amp;num=100&amp;as_sdt=0,5&amp;as_ylo=2010&amp;as_yhi=2012</vt:lpwstr>
      </vt:variant>
      <vt:variant>
        <vt:lpwstr/>
      </vt:variant>
      <vt:variant>
        <vt:i4>1572933</vt:i4>
      </vt:variant>
      <vt:variant>
        <vt:i4>1860</vt:i4>
      </vt:variant>
      <vt:variant>
        <vt:i4>0</vt:i4>
      </vt:variant>
      <vt:variant>
        <vt:i4>5</vt:i4>
      </vt:variant>
      <vt:variant>
        <vt:lpwstr>http://agb.org/sites/agb.org/files/u1525/A GUIDE TO ACADEMIC FREEDOM.pdf</vt:lpwstr>
      </vt:variant>
      <vt:variant>
        <vt:lpwstr/>
      </vt:variant>
      <vt:variant>
        <vt:i4>1572933</vt:i4>
      </vt:variant>
      <vt:variant>
        <vt:i4>1857</vt:i4>
      </vt:variant>
      <vt:variant>
        <vt:i4>0</vt:i4>
      </vt:variant>
      <vt:variant>
        <vt:i4>5</vt:i4>
      </vt:variant>
      <vt:variant>
        <vt:lpwstr>http://agb.org/sites/agb.org/files/u1525/A GUIDE TO ACADEMIC FREEDOM.pdf</vt:lpwstr>
      </vt:variant>
      <vt:variant>
        <vt:lpwstr/>
      </vt:variant>
      <vt:variant>
        <vt:i4>5767265</vt:i4>
      </vt:variant>
      <vt:variant>
        <vt:i4>1854</vt:i4>
      </vt:variant>
      <vt:variant>
        <vt:i4>0</vt:i4>
      </vt:variant>
      <vt:variant>
        <vt:i4>5</vt:i4>
      </vt:variant>
      <vt:variant>
        <vt:lpwstr>http://scholar.google.co.uk/scholar?cluster=4556247438503868076&amp;hl=en&amp;num=100&amp;as_sdt=0,5&amp;as_ylo=2010&amp;as_yhi=2012</vt:lpwstr>
      </vt:variant>
      <vt:variant>
        <vt:lpwstr/>
      </vt:variant>
      <vt:variant>
        <vt:i4>1245248</vt:i4>
      </vt:variant>
      <vt:variant>
        <vt:i4>1851</vt:i4>
      </vt:variant>
      <vt:variant>
        <vt:i4>0</vt:i4>
      </vt:variant>
      <vt:variant>
        <vt:i4>5</vt:i4>
      </vt:variant>
      <vt:variant>
        <vt:lpwstr>http://ncss.metapress.com/index/5254J47M877436V8.pdf</vt:lpwstr>
      </vt:variant>
      <vt:variant>
        <vt:lpwstr/>
      </vt:variant>
      <vt:variant>
        <vt:i4>6094913</vt:i4>
      </vt:variant>
      <vt:variant>
        <vt:i4>1848</vt:i4>
      </vt:variant>
      <vt:variant>
        <vt:i4>0</vt:i4>
      </vt:variant>
      <vt:variant>
        <vt:i4>5</vt:i4>
      </vt:variant>
      <vt:variant>
        <vt:lpwstr>http://www.eric.ed.gov/ERICWebPortal/recordDetail?accno=EJ943175</vt:lpwstr>
      </vt:variant>
      <vt:variant>
        <vt:lpwstr/>
      </vt:variant>
      <vt:variant>
        <vt:i4>5242981</vt:i4>
      </vt:variant>
      <vt:variant>
        <vt:i4>1845</vt:i4>
      </vt:variant>
      <vt:variant>
        <vt:i4>0</vt:i4>
      </vt:variant>
      <vt:variant>
        <vt:i4>5</vt:i4>
      </vt:variant>
      <vt:variant>
        <vt:lpwstr>http://scholar.google.co.uk/scholar?cluster=7553973642523919937&amp;hl=en&amp;num=100&amp;as_sdt=0,5&amp;as_ylo=2010&amp;as_yhi=2012</vt:lpwstr>
      </vt:variant>
      <vt:variant>
        <vt:lpwstr/>
      </vt:variant>
      <vt:variant>
        <vt:i4>720957</vt:i4>
      </vt:variant>
      <vt:variant>
        <vt:i4>1842</vt:i4>
      </vt:variant>
      <vt:variant>
        <vt:i4>0</vt:i4>
      </vt:variant>
      <vt:variant>
        <vt:i4>5</vt:i4>
      </vt:variant>
      <vt:variant>
        <vt:lpwstr>http://scholar.google.co.uk/scholar?q=related:QUZNVQEb1WgJ:scholar.google.com/&amp;hl=en&amp;num=100&amp;as_sdt=0,5&amp;as_ylo=2010&amp;as_yhi=2012</vt:lpwstr>
      </vt:variant>
      <vt:variant>
        <vt:lpwstr/>
      </vt:variant>
      <vt:variant>
        <vt:i4>8323154</vt:i4>
      </vt:variant>
      <vt:variant>
        <vt:i4>1839</vt:i4>
      </vt:variant>
      <vt:variant>
        <vt:i4>0</vt:i4>
      </vt:variant>
      <vt:variant>
        <vt:i4>5</vt:i4>
      </vt:variant>
      <vt:variant>
        <vt:lpwstr>http://works.bepress.com/cgi/viewcontent.cgi?article=1005&amp;context=matthew_abraham</vt:lpwstr>
      </vt:variant>
      <vt:variant>
        <vt:lpwstr/>
      </vt:variant>
      <vt:variant>
        <vt:i4>8192029</vt:i4>
      </vt:variant>
      <vt:variant>
        <vt:i4>1836</vt:i4>
      </vt:variant>
      <vt:variant>
        <vt:i4>0</vt:i4>
      </vt:variant>
      <vt:variant>
        <vt:i4>5</vt:i4>
      </vt:variant>
      <vt:variant>
        <vt:lpwstr>http://scholar.google.co.uk/scholar?q=info:QUZNVQEb1WgJ:scholar.google.com/&amp;output=instlink&amp;hl=en&amp;num=100&amp;as_sdt=0,5&amp;as_ylo=2010&amp;as_yhi=2012&amp;scillfp=805941187132292957&amp;oi=lle</vt:lpwstr>
      </vt:variant>
      <vt:variant>
        <vt:lpwstr/>
      </vt:variant>
      <vt:variant>
        <vt:i4>393306</vt:i4>
      </vt:variant>
      <vt:variant>
        <vt:i4>1833</vt:i4>
      </vt:variant>
      <vt:variant>
        <vt:i4>0</vt:i4>
      </vt:variant>
      <vt:variant>
        <vt:i4>5</vt:i4>
      </vt:variant>
      <vt:variant>
        <vt:lpwstr>http://condor.depaul.edu/mabraha5/asq.pdf</vt:lpwstr>
      </vt:variant>
      <vt:variant>
        <vt:lpwstr/>
      </vt:variant>
      <vt:variant>
        <vt:i4>5046323</vt:i4>
      </vt:variant>
      <vt:variant>
        <vt:i4>1830</vt:i4>
      </vt:variant>
      <vt:variant>
        <vt:i4>0</vt:i4>
      </vt:variant>
      <vt:variant>
        <vt:i4>5</vt:i4>
      </vt:variant>
      <vt:variant>
        <vt:lpwstr>http://scholar.google.co.uk/scholar?q=related:t9acvsABRR0J:scholar.google.com/&amp;hl=en&amp;num=100&amp;as_sdt=0,5&amp;as_ylo=2010&amp;as_yhi=2012</vt:lpwstr>
      </vt:variant>
      <vt:variant>
        <vt:lpwstr/>
      </vt:variant>
      <vt:variant>
        <vt:i4>3342409</vt:i4>
      </vt:variant>
      <vt:variant>
        <vt:i4>1827</vt:i4>
      </vt:variant>
      <vt:variant>
        <vt:i4>0</vt:i4>
      </vt:variant>
      <vt:variant>
        <vt:i4>5</vt:i4>
      </vt:variant>
      <vt:variant>
        <vt:lpwstr>http://steinhardt.nyu.edu/scmsAdmin/media/users/lh62/McHughJoSA_.pdf</vt:lpwstr>
      </vt:variant>
      <vt:variant>
        <vt:lpwstr/>
      </vt:variant>
      <vt:variant>
        <vt:i4>3342409</vt:i4>
      </vt:variant>
      <vt:variant>
        <vt:i4>1824</vt:i4>
      </vt:variant>
      <vt:variant>
        <vt:i4>0</vt:i4>
      </vt:variant>
      <vt:variant>
        <vt:i4>5</vt:i4>
      </vt:variant>
      <vt:variant>
        <vt:lpwstr>http://steinhardt.nyu.edu/scmsAdmin/media/users/lh62/McHughJoSA_.pdf</vt:lpwstr>
      </vt:variant>
      <vt:variant>
        <vt:lpwstr/>
      </vt:variant>
      <vt:variant>
        <vt:i4>5111912</vt:i4>
      </vt:variant>
      <vt:variant>
        <vt:i4>1821</vt:i4>
      </vt:variant>
      <vt:variant>
        <vt:i4>0</vt:i4>
      </vt:variant>
      <vt:variant>
        <vt:i4>5</vt:i4>
      </vt:variant>
      <vt:variant>
        <vt:lpwstr>http://scholar.google.co.uk/scholar?q=related:ZZnNvQgMI2wJ:scholar.google.com/&amp;hl=en&amp;num=100&amp;as_sdt=0,5&amp;as_ylo=2010&amp;as_yhi=2012</vt:lpwstr>
      </vt:variant>
      <vt:variant>
        <vt:lpwstr/>
      </vt:variant>
      <vt:variant>
        <vt:i4>1114155</vt:i4>
      </vt:variant>
      <vt:variant>
        <vt:i4>1818</vt:i4>
      </vt:variant>
      <vt:variant>
        <vt:i4>0</vt:i4>
      </vt:variant>
      <vt:variant>
        <vt:i4>5</vt:i4>
      </vt:variant>
      <vt:variant>
        <vt:lpwstr>http://papers.ssrn.com/sol3/papers.cfm?abstract_id=2145705</vt:lpwstr>
      </vt:variant>
      <vt:variant>
        <vt:lpwstr/>
      </vt:variant>
      <vt:variant>
        <vt:i4>5963880</vt:i4>
      </vt:variant>
      <vt:variant>
        <vt:i4>1815</vt:i4>
      </vt:variant>
      <vt:variant>
        <vt:i4>0</vt:i4>
      </vt:variant>
      <vt:variant>
        <vt:i4>5</vt:i4>
      </vt:variant>
      <vt:variant>
        <vt:lpwstr>http://scholar.google.co.uk/scholar?cluster=4168164452463088580&amp;hl=en&amp;num=100&amp;as_sdt=0,5&amp;as_ylo=2010&amp;as_yhi=2012</vt:lpwstr>
      </vt:variant>
      <vt:variant>
        <vt:lpwstr/>
      </vt:variant>
      <vt:variant>
        <vt:i4>5308418</vt:i4>
      </vt:variant>
      <vt:variant>
        <vt:i4>1812</vt:i4>
      </vt:variant>
      <vt:variant>
        <vt:i4>0</vt:i4>
      </vt:variant>
      <vt:variant>
        <vt:i4>5</vt:i4>
      </vt:variant>
      <vt:variant>
        <vt:lpwstr>http://scholar.google.co.uk/citations?user=y99IlpoAAAAJ&amp;hl=en&amp;oi=sra</vt:lpwstr>
      </vt:variant>
      <vt:variant>
        <vt:lpwstr/>
      </vt:variant>
      <vt:variant>
        <vt:i4>5177435</vt:i4>
      </vt:variant>
      <vt:variant>
        <vt:i4>1809</vt:i4>
      </vt:variant>
      <vt:variant>
        <vt:i4>0</vt:i4>
      </vt:variant>
      <vt:variant>
        <vt:i4>5</vt:i4>
      </vt:variant>
      <vt:variant>
        <vt:lpwstr>http://onlinelibrary.wiley.com/doi/10.1111/j.1600-9657.2011.00993.x/abstract</vt:lpwstr>
      </vt:variant>
      <vt:variant>
        <vt:lpwstr/>
      </vt:variant>
      <vt:variant>
        <vt:i4>3342341</vt:i4>
      </vt:variant>
      <vt:variant>
        <vt:i4>1806</vt:i4>
      </vt:variant>
      <vt:variant>
        <vt:i4>0</vt:i4>
      </vt:variant>
      <vt:variant>
        <vt:i4>5</vt:i4>
      </vt:variant>
      <vt:variant>
        <vt:lpwstr>http://scholar.google.co.uk/scholar?cluster=18322473815238309306&amp;hl=en&amp;num=100&amp;as_sdt=0,5&amp;as_ylo=2010&amp;as_yhi=2012</vt:lpwstr>
      </vt:variant>
      <vt:variant>
        <vt:lpwstr/>
      </vt:variant>
      <vt:variant>
        <vt:i4>6225975</vt:i4>
      </vt:variant>
      <vt:variant>
        <vt:i4>1803</vt:i4>
      </vt:variant>
      <vt:variant>
        <vt:i4>0</vt:i4>
      </vt:variant>
      <vt:variant>
        <vt:i4>5</vt:i4>
      </vt:variant>
      <vt:variant>
        <vt:lpwstr>http://scholar.google.co.uk/scholar?q=related:uvWsu9uARv4J:scholar.google.com/&amp;hl=en&amp;num=100&amp;as_sdt=0,5&amp;as_ylo=2010&amp;as_yhi=2012</vt:lpwstr>
      </vt:variant>
      <vt:variant>
        <vt:lpwstr/>
      </vt:variant>
      <vt:variant>
        <vt:i4>7536641</vt:i4>
      </vt:variant>
      <vt:variant>
        <vt:i4>1800</vt:i4>
      </vt:variant>
      <vt:variant>
        <vt:i4>0</vt:i4>
      </vt:variant>
      <vt:variant>
        <vt:i4>5</vt:i4>
      </vt:variant>
      <vt:variant>
        <vt:lpwstr>http://ieeexplore.ieee.org/xpls/abs_all.jsp?arnumber=5592661</vt:lpwstr>
      </vt:variant>
      <vt:variant>
        <vt:lpwstr/>
      </vt:variant>
      <vt:variant>
        <vt:i4>917557</vt:i4>
      </vt:variant>
      <vt:variant>
        <vt:i4>1797</vt:i4>
      </vt:variant>
      <vt:variant>
        <vt:i4>0</vt:i4>
      </vt:variant>
      <vt:variant>
        <vt:i4>5</vt:i4>
      </vt:variant>
      <vt:variant>
        <vt:lpwstr>http://scholar.google.co.uk/scholar?cluster=412234567691059548&amp;hl=en&amp;num=100&amp;as_sdt=0,5&amp;as_ylo=2010&amp;as_yhi=2012</vt:lpwstr>
      </vt:variant>
      <vt:variant>
        <vt:lpwstr/>
      </vt:variant>
      <vt:variant>
        <vt:i4>8323168</vt:i4>
      </vt:variant>
      <vt:variant>
        <vt:i4>1794</vt:i4>
      </vt:variant>
      <vt:variant>
        <vt:i4>0</vt:i4>
      </vt:variant>
      <vt:variant>
        <vt:i4>5</vt:i4>
      </vt:variant>
      <vt:variant>
        <vt:lpwstr>http://www.wcl.american.edu/hrbrief/v6i3/freedomserbia.htm</vt:lpwstr>
      </vt:variant>
      <vt:variant>
        <vt:lpwstr/>
      </vt:variant>
      <vt:variant>
        <vt:i4>8323168</vt:i4>
      </vt:variant>
      <vt:variant>
        <vt:i4>1791</vt:i4>
      </vt:variant>
      <vt:variant>
        <vt:i4>0</vt:i4>
      </vt:variant>
      <vt:variant>
        <vt:i4>5</vt:i4>
      </vt:variant>
      <vt:variant>
        <vt:lpwstr>http://www.wcl.american.edu/hrbrief/v6i3/freedomserbia.htm</vt:lpwstr>
      </vt:variant>
      <vt:variant>
        <vt:lpwstr/>
      </vt:variant>
      <vt:variant>
        <vt:i4>3211373</vt:i4>
      </vt:variant>
      <vt:variant>
        <vt:i4>1788</vt:i4>
      </vt:variant>
      <vt:variant>
        <vt:i4>0</vt:i4>
      </vt:variant>
      <vt:variant>
        <vt:i4>5</vt:i4>
      </vt:variant>
      <vt:variant>
        <vt:lpwstr>http://www.lavoisier.fr/livre/notice.asp?id=O2OWORARRSROWP</vt:lpwstr>
      </vt:variant>
      <vt:variant>
        <vt:lpwstr/>
      </vt:variant>
      <vt:variant>
        <vt:i4>5374056</vt:i4>
      </vt:variant>
      <vt:variant>
        <vt:i4>1785</vt:i4>
      </vt:variant>
      <vt:variant>
        <vt:i4>0</vt:i4>
      </vt:variant>
      <vt:variant>
        <vt:i4>5</vt:i4>
      </vt:variant>
      <vt:variant>
        <vt:lpwstr>http://scholar.google.co.uk/scholar?cluster=4595061451194653392&amp;hl=en&amp;num=100&amp;as_sdt=0,5&amp;as_ylo=2010&amp;as_yhi=2012</vt:lpwstr>
      </vt:variant>
      <vt:variant>
        <vt:lpwstr/>
      </vt:variant>
      <vt:variant>
        <vt:i4>1769584</vt:i4>
      </vt:variant>
      <vt:variant>
        <vt:i4>1782</vt:i4>
      </vt:variant>
      <vt:variant>
        <vt:i4>0</vt:i4>
      </vt:variant>
      <vt:variant>
        <vt:i4>5</vt:i4>
      </vt:variant>
      <vt:variant>
        <vt:lpwstr>http://scholar.google.co.uk/scholar?q=related:0FqMTwvwxD8J:scholar.google.com/&amp;hl=en&amp;num=100&amp;as_sdt=0,5&amp;as_ylo=2010&amp;as_yhi=2012</vt:lpwstr>
      </vt:variant>
      <vt:variant>
        <vt:lpwstr/>
      </vt:variant>
      <vt:variant>
        <vt:i4>2097194</vt:i4>
      </vt:variant>
      <vt:variant>
        <vt:i4>1779</vt:i4>
      </vt:variant>
      <vt:variant>
        <vt:i4>0</vt:i4>
      </vt:variant>
      <vt:variant>
        <vt:i4>5</vt:i4>
      </vt:variant>
      <vt:variant>
        <vt:lpwstr>http://journals.upd.edu.ph/index.php/law/article/view/2371/2256</vt:lpwstr>
      </vt:variant>
      <vt:variant>
        <vt:lpwstr/>
      </vt:variant>
      <vt:variant>
        <vt:i4>2097194</vt:i4>
      </vt:variant>
      <vt:variant>
        <vt:i4>1776</vt:i4>
      </vt:variant>
      <vt:variant>
        <vt:i4>0</vt:i4>
      </vt:variant>
      <vt:variant>
        <vt:i4>5</vt:i4>
      </vt:variant>
      <vt:variant>
        <vt:lpwstr>http://journals.upd.edu.ph/index.php/law/article/view/2371/2256</vt:lpwstr>
      </vt:variant>
      <vt:variant>
        <vt:lpwstr/>
      </vt:variant>
      <vt:variant>
        <vt:i4>3997702</vt:i4>
      </vt:variant>
      <vt:variant>
        <vt:i4>1773</vt:i4>
      </vt:variant>
      <vt:variant>
        <vt:i4>0</vt:i4>
      </vt:variant>
      <vt:variant>
        <vt:i4>5</vt:i4>
      </vt:variant>
      <vt:variant>
        <vt:lpwstr>http://scholar.google.co.uk/scholar?cluster=11331132177905848162&amp;hl=en&amp;num=100&amp;as_sdt=0,5&amp;as_ylo=2010&amp;as_yhi=2012</vt:lpwstr>
      </vt:variant>
      <vt:variant>
        <vt:lpwstr/>
      </vt:variant>
      <vt:variant>
        <vt:i4>5636146</vt:i4>
      </vt:variant>
      <vt:variant>
        <vt:i4>1770</vt:i4>
      </vt:variant>
      <vt:variant>
        <vt:i4>0</vt:i4>
      </vt:variant>
      <vt:variant>
        <vt:i4>5</vt:i4>
      </vt:variant>
      <vt:variant>
        <vt:lpwstr>http://scholar.google.co.uk/scholar?q=related:Yo8TT65EQJ0J:scholar.google.com/&amp;hl=en&amp;num=100&amp;as_sdt=0,5&amp;as_ylo=2010&amp;as_yhi=2012</vt:lpwstr>
      </vt:variant>
      <vt:variant>
        <vt:lpwstr/>
      </vt:variant>
      <vt:variant>
        <vt:i4>7929899</vt:i4>
      </vt:variant>
      <vt:variant>
        <vt:i4>1767</vt:i4>
      </vt:variant>
      <vt:variant>
        <vt:i4>0</vt:i4>
      </vt:variant>
      <vt:variant>
        <vt:i4>5</vt:i4>
      </vt:variant>
      <vt:variant>
        <vt:lpwstr>https://ejournals.library.ualberta.ca/index.php/cpi/article/view/10208</vt:lpwstr>
      </vt:variant>
      <vt:variant>
        <vt:lpwstr/>
      </vt:variant>
      <vt:variant>
        <vt:i4>7667767</vt:i4>
      </vt:variant>
      <vt:variant>
        <vt:i4>1764</vt:i4>
      </vt:variant>
      <vt:variant>
        <vt:i4>0</vt:i4>
      </vt:variant>
      <vt:variant>
        <vt:i4>5</vt:i4>
      </vt:variant>
      <vt:variant>
        <vt:lpwstr>https://ejournals.library.ualberta.ca/index.php/cpi/article/viewFile/10208/7971</vt:lpwstr>
      </vt:variant>
      <vt:variant>
        <vt:lpwstr/>
      </vt:variant>
      <vt:variant>
        <vt:i4>3211279</vt:i4>
      </vt:variant>
      <vt:variant>
        <vt:i4>1761</vt:i4>
      </vt:variant>
      <vt:variant>
        <vt:i4>0</vt:i4>
      </vt:variant>
      <vt:variant>
        <vt:i4>5</vt:i4>
      </vt:variant>
      <vt:variant>
        <vt:lpwstr>http://scholar.google.co.uk/scholar?cluster=12446020226681958453&amp;hl=en&amp;num=100&amp;as_sdt=0,5&amp;as_ylo=2010&amp;as_yhi=2012</vt:lpwstr>
      </vt:variant>
      <vt:variant>
        <vt:lpwstr/>
      </vt:variant>
      <vt:variant>
        <vt:i4>6226041</vt:i4>
      </vt:variant>
      <vt:variant>
        <vt:i4>1758</vt:i4>
      </vt:variant>
      <vt:variant>
        <vt:i4>0</vt:i4>
      </vt:variant>
      <vt:variant>
        <vt:i4>5</vt:i4>
      </vt:variant>
      <vt:variant>
        <vt:lpwstr>http://scholar.google.co.uk/scholar?q=related:NXC0TnQluawJ:scholar.google.com/&amp;hl=en&amp;num=100&amp;as_sdt=0,5&amp;as_ylo=2010&amp;as_yhi=2012</vt:lpwstr>
      </vt:variant>
      <vt:variant>
        <vt:lpwstr/>
      </vt:variant>
      <vt:variant>
        <vt:i4>6750317</vt:i4>
      </vt:variant>
      <vt:variant>
        <vt:i4>1755</vt:i4>
      </vt:variant>
      <vt:variant>
        <vt:i4>0</vt:i4>
      </vt:variant>
      <vt:variant>
        <vt:i4>5</vt:i4>
      </vt:variant>
      <vt:variant>
        <vt:lpwstr>http://www.codesria.org/IMG/pdf/Andre_du_Toit</vt:lpwstr>
      </vt:variant>
      <vt:variant>
        <vt:lpwstr/>
      </vt:variant>
      <vt:variant>
        <vt:i4>6750317</vt:i4>
      </vt:variant>
      <vt:variant>
        <vt:i4>1752</vt:i4>
      </vt:variant>
      <vt:variant>
        <vt:i4>0</vt:i4>
      </vt:variant>
      <vt:variant>
        <vt:i4>5</vt:i4>
      </vt:variant>
      <vt:variant>
        <vt:lpwstr>http://www.codesria.org/IMG/pdf/Andre_du_Toit</vt:lpwstr>
      </vt:variant>
      <vt:variant>
        <vt:lpwstr/>
      </vt:variant>
      <vt:variant>
        <vt:i4>3473410</vt:i4>
      </vt:variant>
      <vt:variant>
        <vt:i4>1749</vt:i4>
      </vt:variant>
      <vt:variant>
        <vt:i4>0</vt:i4>
      </vt:variant>
      <vt:variant>
        <vt:i4>5</vt:i4>
      </vt:variant>
      <vt:variant>
        <vt:lpwstr>http://scholar.google.co.uk/scholar?cluster=14684273322662502806&amp;hl=en&amp;num=100&amp;as_sdt=0,5&amp;as_ylo=2010&amp;as_yhi=2012</vt:lpwstr>
      </vt:variant>
      <vt:variant>
        <vt:lpwstr/>
      </vt:variant>
      <vt:variant>
        <vt:i4>262255</vt:i4>
      </vt:variant>
      <vt:variant>
        <vt:i4>1746</vt:i4>
      </vt:variant>
      <vt:variant>
        <vt:i4>0</vt:i4>
      </vt:variant>
      <vt:variant>
        <vt:i4>5</vt:i4>
      </vt:variant>
      <vt:variant>
        <vt:lpwstr>http://scholar.google.co.uk/scholar?q=related:liELTskEycsJ:scholar.google.com/&amp;hl=en&amp;num=100&amp;as_sdt=0,5&amp;as_ylo=2010&amp;as_yhi=2012</vt:lpwstr>
      </vt:variant>
      <vt:variant>
        <vt:lpwstr/>
      </vt:variant>
      <vt:variant>
        <vt:i4>7077908</vt:i4>
      </vt:variant>
      <vt:variant>
        <vt:i4>1743</vt:i4>
      </vt:variant>
      <vt:variant>
        <vt:i4>0</vt:i4>
      </vt:variant>
      <vt:variant>
        <vt:i4>5</vt:i4>
      </vt:variant>
      <vt:variant>
        <vt:lpwstr>http://www.codesria.org/IMG/pdf/Ramola_Ramtohul.pdf</vt:lpwstr>
      </vt:variant>
      <vt:variant>
        <vt:lpwstr/>
      </vt:variant>
      <vt:variant>
        <vt:i4>7077908</vt:i4>
      </vt:variant>
      <vt:variant>
        <vt:i4>1740</vt:i4>
      </vt:variant>
      <vt:variant>
        <vt:i4>0</vt:i4>
      </vt:variant>
      <vt:variant>
        <vt:i4>5</vt:i4>
      </vt:variant>
      <vt:variant>
        <vt:lpwstr>http://www.codesria.org/IMG/pdf/Ramola_Ramtohul.pdf</vt:lpwstr>
      </vt:variant>
      <vt:variant>
        <vt:lpwstr/>
      </vt:variant>
      <vt:variant>
        <vt:i4>5505120</vt:i4>
      </vt:variant>
      <vt:variant>
        <vt:i4>1737</vt:i4>
      </vt:variant>
      <vt:variant>
        <vt:i4>0</vt:i4>
      </vt:variant>
      <vt:variant>
        <vt:i4>5</vt:i4>
      </vt:variant>
      <vt:variant>
        <vt:lpwstr>http://scholar.google.co.uk/scholar?cluster=5108289530275244658&amp;hl=en&amp;num=100&amp;as_sdt=0,5&amp;as_ylo=2010&amp;as_yhi=2012</vt:lpwstr>
      </vt:variant>
      <vt:variant>
        <vt:lpwstr/>
      </vt:variant>
      <vt:variant>
        <vt:i4>524340</vt:i4>
      </vt:variant>
      <vt:variant>
        <vt:i4>1734</vt:i4>
      </vt:variant>
      <vt:variant>
        <vt:i4>0</vt:i4>
      </vt:variant>
      <vt:variant>
        <vt:i4>5</vt:i4>
      </vt:variant>
      <vt:variant>
        <vt:lpwstr>http://scholar.google.co.uk/scholar?q=related:cirnTUNK5EYJ:scholar.google.com/&amp;hl=en&amp;num=100&amp;as_sdt=0,5&amp;as_ylo=2010&amp;as_yhi=2012</vt:lpwstr>
      </vt:variant>
      <vt:variant>
        <vt:lpwstr/>
      </vt:variant>
      <vt:variant>
        <vt:i4>8126581</vt:i4>
      </vt:variant>
      <vt:variant>
        <vt:i4>1731</vt:i4>
      </vt:variant>
      <vt:variant>
        <vt:i4>0</vt:i4>
      </vt:variant>
      <vt:variant>
        <vt:i4>5</vt:i4>
      </vt:variant>
      <vt:variant>
        <vt:lpwstr>http://www.springerlink.com/index/21319266G222R730.pdf</vt:lpwstr>
      </vt:variant>
      <vt:variant>
        <vt:lpwstr/>
      </vt:variant>
      <vt:variant>
        <vt:i4>5177385</vt:i4>
      </vt:variant>
      <vt:variant>
        <vt:i4>1728</vt:i4>
      </vt:variant>
      <vt:variant>
        <vt:i4>0</vt:i4>
      </vt:variant>
      <vt:variant>
        <vt:i4>5</vt:i4>
      </vt:variant>
      <vt:variant>
        <vt:lpwstr>http://scholar.google.co.uk/scholar?q=info:cirnTUNK5EYJ:scholar.google.com/&amp;output=instlink&amp;hl=en&amp;num=100&amp;as_sdt=0,5&amp;as_ylo=2010&amp;as_yhi=2012&amp;scillfp=14219909529393008551&amp;oi=lle</vt:lpwstr>
      </vt:variant>
      <vt:variant>
        <vt:lpwstr/>
      </vt:variant>
      <vt:variant>
        <vt:i4>3473487</vt:i4>
      </vt:variant>
      <vt:variant>
        <vt:i4>1725</vt:i4>
      </vt:variant>
      <vt:variant>
        <vt:i4>0</vt:i4>
      </vt:variant>
      <vt:variant>
        <vt:i4>5</vt:i4>
      </vt:variant>
      <vt:variant>
        <vt:lpwstr>http://en.cnki.com.cn/Article_en/CJFDTOTAL-YNSF201005023.htm</vt:lpwstr>
      </vt:variant>
      <vt:variant>
        <vt:lpwstr/>
      </vt:variant>
      <vt:variant>
        <vt:i4>3276811</vt:i4>
      </vt:variant>
      <vt:variant>
        <vt:i4>1722</vt:i4>
      </vt:variant>
      <vt:variant>
        <vt:i4>0</vt:i4>
      </vt:variant>
      <vt:variant>
        <vt:i4>5</vt:i4>
      </vt:variant>
      <vt:variant>
        <vt:lpwstr>http://scholar.google.co.uk/scholar?cluster=13799607941968129749&amp;hl=en&amp;num=100&amp;as_sdt=0,5&amp;as_ylo=2010&amp;as_yhi=2012</vt:lpwstr>
      </vt:variant>
      <vt:variant>
        <vt:lpwstr/>
      </vt:variant>
      <vt:variant>
        <vt:i4>1835016</vt:i4>
      </vt:variant>
      <vt:variant>
        <vt:i4>1719</vt:i4>
      </vt:variant>
      <vt:variant>
        <vt:i4>0</vt:i4>
      </vt:variant>
      <vt:variant>
        <vt:i4>5</vt:i4>
      </vt:variant>
      <vt:variant>
        <vt:lpwstr>https://escholarship.bc.edu/ojs/index.php/ctsa/article/viewFile/2654/2303</vt:lpwstr>
      </vt:variant>
      <vt:variant>
        <vt:lpwstr/>
      </vt:variant>
      <vt:variant>
        <vt:i4>1835016</vt:i4>
      </vt:variant>
      <vt:variant>
        <vt:i4>1716</vt:i4>
      </vt:variant>
      <vt:variant>
        <vt:i4>0</vt:i4>
      </vt:variant>
      <vt:variant>
        <vt:i4>5</vt:i4>
      </vt:variant>
      <vt:variant>
        <vt:lpwstr>https://escholarship.bc.edu/ojs/index.php/ctsa/article/viewFile/2654/2303</vt:lpwstr>
      </vt:variant>
      <vt:variant>
        <vt:lpwstr/>
      </vt:variant>
      <vt:variant>
        <vt:i4>786532</vt:i4>
      </vt:variant>
      <vt:variant>
        <vt:i4>1713</vt:i4>
      </vt:variant>
      <vt:variant>
        <vt:i4>0</vt:i4>
      </vt:variant>
      <vt:variant>
        <vt:i4>5</vt:i4>
      </vt:variant>
      <vt:variant>
        <vt:lpwstr>http://scholar.google.co.uk/scholar?q=related:LJFOSmQytIkJ:scholar.google.com/&amp;hl=en&amp;num=100&amp;as_sdt=0,5&amp;as_ylo=2010&amp;as_yhi=2012</vt:lpwstr>
      </vt:variant>
      <vt:variant>
        <vt:lpwstr/>
      </vt:variant>
      <vt:variant>
        <vt:i4>2883638</vt:i4>
      </vt:variant>
      <vt:variant>
        <vt:i4>1710</vt:i4>
      </vt:variant>
      <vt:variant>
        <vt:i4>0</vt:i4>
      </vt:variant>
      <vt:variant>
        <vt:i4>5</vt:i4>
      </vt:variant>
      <vt:variant>
        <vt:lpwstr>http://eugeneengland.org/wp-content/uploads/sbi/articles/2010_e_001.pdf</vt:lpwstr>
      </vt:variant>
      <vt:variant>
        <vt:lpwstr/>
      </vt:variant>
      <vt:variant>
        <vt:i4>2883638</vt:i4>
      </vt:variant>
      <vt:variant>
        <vt:i4>1707</vt:i4>
      </vt:variant>
      <vt:variant>
        <vt:i4>0</vt:i4>
      </vt:variant>
      <vt:variant>
        <vt:i4>5</vt:i4>
      </vt:variant>
      <vt:variant>
        <vt:lpwstr>http://eugeneengland.org/wp-content/uploads/sbi/articles/2010_e_001.pdf</vt:lpwstr>
      </vt:variant>
      <vt:variant>
        <vt:lpwstr/>
      </vt:variant>
      <vt:variant>
        <vt:i4>2752577</vt:i4>
      </vt:variant>
      <vt:variant>
        <vt:i4>1704</vt:i4>
      </vt:variant>
      <vt:variant>
        <vt:i4>0</vt:i4>
      </vt:variant>
      <vt:variant>
        <vt:i4>5</vt:i4>
      </vt:variant>
      <vt:variant>
        <vt:lpwstr>http://en.cnki.com.cn/Article_en/CJFDTOTAL-QHDJ201102003.htm</vt:lpwstr>
      </vt:variant>
      <vt:variant>
        <vt:lpwstr/>
      </vt:variant>
      <vt:variant>
        <vt:i4>6226030</vt:i4>
      </vt:variant>
      <vt:variant>
        <vt:i4>1701</vt:i4>
      </vt:variant>
      <vt:variant>
        <vt:i4>0</vt:i4>
      </vt:variant>
      <vt:variant>
        <vt:i4>5</vt:i4>
      </vt:variant>
      <vt:variant>
        <vt:lpwstr>http://scholar.google.co.uk/scholar?cluster=5034036458039637322&amp;hl=en&amp;num=100&amp;as_sdt=0,5&amp;as_ylo=2010&amp;as_yhi=2012</vt:lpwstr>
      </vt:variant>
      <vt:variant>
        <vt:lpwstr/>
      </vt:variant>
      <vt:variant>
        <vt:i4>4128857</vt:i4>
      </vt:variant>
      <vt:variant>
        <vt:i4>1698</vt:i4>
      </vt:variant>
      <vt:variant>
        <vt:i4>0</vt:i4>
      </vt:variant>
      <vt:variant>
        <vt:i4>5</vt:i4>
      </vt:variant>
      <vt:variant>
        <vt:lpwstr>http://bilimakademisi.org/sites/default/files/arastirma/Turkey cracks down on academic freedom _ Nature News %26 Comment.pdf</vt:lpwstr>
      </vt:variant>
      <vt:variant>
        <vt:lpwstr/>
      </vt:variant>
      <vt:variant>
        <vt:i4>5111842</vt:i4>
      </vt:variant>
      <vt:variant>
        <vt:i4>1695</vt:i4>
      </vt:variant>
      <vt:variant>
        <vt:i4>0</vt:i4>
      </vt:variant>
      <vt:variant>
        <vt:i4>5</vt:i4>
      </vt:variant>
      <vt:variant>
        <vt:lpwstr>http://scholar.google.co.uk/scholar?q=info:SnXRs3x93EUJ:scholar.google.com/&amp;output=instlink&amp;hl=en&amp;num=100&amp;as_sdt=0,5&amp;as_ylo=2010&amp;as_yhi=2012&amp;scillfp=17740437650046750223&amp;oi=lle</vt:lpwstr>
      </vt:variant>
      <vt:variant>
        <vt:lpwstr/>
      </vt:variant>
      <vt:variant>
        <vt:i4>4128857</vt:i4>
      </vt:variant>
      <vt:variant>
        <vt:i4>1692</vt:i4>
      </vt:variant>
      <vt:variant>
        <vt:i4>0</vt:i4>
      </vt:variant>
      <vt:variant>
        <vt:i4>5</vt:i4>
      </vt:variant>
      <vt:variant>
        <vt:lpwstr>http://bilimakademisi.org/sites/default/files/arastirma/Turkey cracks down on academic freedom _ Nature News %26 Comment.pdf</vt:lpwstr>
      </vt:variant>
      <vt:variant>
        <vt:lpwstr/>
      </vt:variant>
      <vt:variant>
        <vt:i4>5636193</vt:i4>
      </vt:variant>
      <vt:variant>
        <vt:i4>1689</vt:i4>
      </vt:variant>
      <vt:variant>
        <vt:i4>0</vt:i4>
      </vt:variant>
      <vt:variant>
        <vt:i4>5</vt:i4>
      </vt:variant>
      <vt:variant>
        <vt:lpwstr>http://scholar.google.co.uk/scholar?cluster=8511137097777521712&amp;hl=en&amp;num=100&amp;as_sdt=0,5&amp;as_ylo=2010&amp;as_yhi=2012</vt:lpwstr>
      </vt:variant>
      <vt:variant>
        <vt:lpwstr/>
      </vt:variant>
      <vt:variant>
        <vt:i4>2424894</vt:i4>
      </vt:variant>
      <vt:variant>
        <vt:i4>1686</vt:i4>
      </vt:variant>
      <vt:variant>
        <vt:i4>0</vt:i4>
      </vt:variant>
      <vt:variant>
        <vt:i4>5</vt:i4>
      </vt:variant>
      <vt:variant>
        <vt:lpwstr>http://www.libsearch.com/visit/1887980</vt:lpwstr>
      </vt:variant>
      <vt:variant>
        <vt:lpwstr/>
      </vt:variant>
      <vt:variant>
        <vt:i4>3473410</vt:i4>
      </vt:variant>
      <vt:variant>
        <vt:i4>1683</vt:i4>
      </vt:variant>
      <vt:variant>
        <vt:i4>0</vt:i4>
      </vt:variant>
      <vt:variant>
        <vt:i4>5</vt:i4>
      </vt:variant>
      <vt:variant>
        <vt:lpwstr>http://scholar.google.co.uk/scholar?cluster=13230701766484364093&amp;hl=en&amp;num=100&amp;as_sdt=0,5&amp;as_ylo=2010&amp;as_yhi=2012</vt:lpwstr>
      </vt:variant>
      <vt:variant>
        <vt:lpwstr/>
      </vt:variant>
      <vt:variant>
        <vt:i4>1048675</vt:i4>
      </vt:variant>
      <vt:variant>
        <vt:i4>1680</vt:i4>
      </vt:variant>
      <vt:variant>
        <vt:i4>0</vt:i4>
      </vt:variant>
      <vt:variant>
        <vt:i4>5</vt:i4>
      </vt:variant>
      <vt:variant>
        <vt:lpwstr>http://scholar.google.co.uk/scholar?q=related:PQtvSCjlnLcJ:scholar.google.com/&amp;hl=en&amp;num=100&amp;as_sdt=0,5&amp;as_ylo=2010&amp;as_yhi=2012</vt:lpwstr>
      </vt:variant>
      <vt:variant>
        <vt:lpwstr/>
      </vt:variant>
      <vt:variant>
        <vt:i4>4718620</vt:i4>
      </vt:variant>
      <vt:variant>
        <vt:i4>1677</vt:i4>
      </vt:variant>
      <vt:variant>
        <vt:i4>0</vt:i4>
      </vt:variant>
      <vt:variant>
        <vt:i4>5</vt:i4>
      </vt:variant>
      <vt:variant>
        <vt:lpwstr>http://ncss.metapress.com/index/76X1503480884163.pdf</vt:lpwstr>
      </vt:variant>
      <vt:variant>
        <vt:lpwstr/>
      </vt:variant>
      <vt:variant>
        <vt:i4>7340131</vt:i4>
      </vt:variant>
      <vt:variant>
        <vt:i4>1674</vt:i4>
      </vt:variant>
      <vt:variant>
        <vt:i4>0</vt:i4>
      </vt:variant>
      <vt:variant>
        <vt:i4>5</vt:i4>
      </vt:variant>
      <vt:variant>
        <vt:lpwstr>http://publications.socialstudies.org/se/7406/740610316.pdf</vt:lpwstr>
      </vt:variant>
      <vt:variant>
        <vt:lpwstr/>
      </vt:variant>
      <vt:variant>
        <vt:i4>3407874</vt:i4>
      </vt:variant>
      <vt:variant>
        <vt:i4>1671</vt:i4>
      </vt:variant>
      <vt:variant>
        <vt:i4>0</vt:i4>
      </vt:variant>
      <vt:variant>
        <vt:i4>5</vt:i4>
      </vt:variant>
      <vt:variant>
        <vt:lpwstr>http://scholar.google.co.uk/scholar?cluster=12179978963204605939&amp;hl=en&amp;num=100&amp;as_sdt=0,5&amp;as_ylo=2010&amp;as_yhi=2012</vt:lpwstr>
      </vt:variant>
      <vt:variant>
        <vt:lpwstr/>
      </vt:variant>
      <vt:variant>
        <vt:i4>6094892</vt:i4>
      </vt:variant>
      <vt:variant>
        <vt:i4>1668</vt:i4>
      </vt:variant>
      <vt:variant>
        <vt:i4>0</vt:i4>
      </vt:variant>
      <vt:variant>
        <vt:i4>5</vt:i4>
      </vt:variant>
      <vt:variant>
        <vt:lpwstr>http://scholar.google.co.uk/scholar?q=related:84eKsVX6B6kJ:scholar.google.com/&amp;hl=en&amp;num=100&amp;as_sdt=0,5&amp;as_ylo=2010&amp;as_yhi=2012</vt:lpwstr>
      </vt:variant>
      <vt:variant>
        <vt:lpwstr/>
      </vt:variant>
      <vt:variant>
        <vt:i4>4587591</vt:i4>
      </vt:variant>
      <vt:variant>
        <vt:i4>1665</vt:i4>
      </vt:variant>
      <vt:variant>
        <vt:i4>0</vt:i4>
      </vt:variant>
      <vt:variant>
        <vt:i4>5</vt:i4>
      </vt:variant>
      <vt:variant>
        <vt:lpwstr>http://psycnet.apa.org/journals/hop/14/1/100/</vt:lpwstr>
      </vt:variant>
      <vt:variant>
        <vt:lpwstr/>
      </vt:variant>
      <vt:variant>
        <vt:i4>6226041</vt:i4>
      </vt:variant>
      <vt:variant>
        <vt:i4>1662</vt:i4>
      </vt:variant>
      <vt:variant>
        <vt:i4>0</vt:i4>
      </vt:variant>
      <vt:variant>
        <vt:i4>5</vt:i4>
      </vt:variant>
      <vt:variant>
        <vt:lpwstr>http://scholar.google.co.uk/scholar?q=info:84eKsVX6B6kJ:scholar.google.com/&amp;output=instlink&amp;hl=en&amp;num=100&amp;as_sdt=0,5&amp;as_ylo=2010&amp;as_yhi=2012&amp;scillfp=14743680989962251224&amp;oi=lle</vt:lpwstr>
      </vt:variant>
      <vt:variant>
        <vt:lpwstr/>
      </vt:variant>
      <vt:variant>
        <vt:i4>3473490</vt:i4>
      </vt:variant>
      <vt:variant>
        <vt:i4>1659</vt:i4>
      </vt:variant>
      <vt:variant>
        <vt:i4>0</vt:i4>
      </vt:variant>
      <vt:variant>
        <vt:i4>5</vt:i4>
      </vt:variant>
      <vt:variant>
        <vt:lpwstr>http://en.cnki.com.cn/Article_en/CJFDTOTAL-XTSF201003032.htm</vt:lpwstr>
      </vt:variant>
      <vt:variant>
        <vt:lpwstr/>
      </vt:variant>
      <vt:variant>
        <vt:i4>6160456</vt:i4>
      </vt:variant>
      <vt:variant>
        <vt:i4>1656</vt:i4>
      </vt:variant>
      <vt:variant>
        <vt:i4>0</vt:i4>
      </vt:variant>
      <vt:variant>
        <vt:i4>5</vt:i4>
      </vt:variant>
      <vt:variant>
        <vt:lpwstr>http://www.eric.ed.gov/ERICWebPortal/recordDetail?accno=EJ978652</vt:lpwstr>
      </vt:variant>
      <vt:variant>
        <vt:lpwstr/>
      </vt:variant>
      <vt:variant>
        <vt:i4>5111843</vt:i4>
      </vt:variant>
      <vt:variant>
        <vt:i4>1653</vt:i4>
      </vt:variant>
      <vt:variant>
        <vt:i4>0</vt:i4>
      </vt:variant>
      <vt:variant>
        <vt:i4>5</vt:i4>
      </vt:variant>
      <vt:variant>
        <vt:lpwstr>http://scholar.google.co.uk/scholar?q=related:o8KLr4v1dK4J:scholar.google.com/&amp;hl=en&amp;num=100&amp;as_sdt=0,5&amp;as_ylo=2010&amp;as_yhi=2012</vt:lpwstr>
      </vt:variant>
      <vt:variant>
        <vt:lpwstr/>
      </vt:variant>
      <vt:variant>
        <vt:i4>3211347</vt:i4>
      </vt:variant>
      <vt:variant>
        <vt:i4>1650</vt:i4>
      </vt:variant>
      <vt:variant>
        <vt:i4>0</vt:i4>
      </vt:variant>
      <vt:variant>
        <vt:i4>5</vt:i4>
      </vt:variant>
      <vt:variant>
        <vt:lpwstr>http://en.cnki.com.cn/Article_en/CJFDTOTAL-BJJY201202005.htm</vt:lpwstr>
      </vt:variant>
      <vt:variant>
        <vt:lpwstr/>
      </vt:variant>
      <vt:variant>
        <vt:i4>3473421</vt:i4>
      </vt:variant>
      <vt:variant>
        <vt:i4>1647</vt:i4>
      </vt:variant>
      <vt:variant>
        <vt:i4>0</vt:i4>
      </vt:variant>
      <vt:variant>
        <vt:i4>5</vt:i4>
      </vt:variant>
      <vt:variant>
        <vt:lpwstr>http://scholar.google.co.uk/scholar?cluster=12821824328703837854&amp;hl=en&amp;num=100&amp;as_sdt=0,5&amp;as_ylo=2010&amp;as_yhi=2012</vt:lpwstr>
      </vt:variant>
      <vt:variant>
        <vt:lpwstr/>
      </vt:variant>
      <vt:variant>
        <vt:i4>1376292</vt:i4>
      </vt:variant>
      <vt:variant>
        <vt:i4>1644</vt:i4>
      </vt:variant>
      <vt:variant>
        <vt:i4>0</vt:i4>
      </vt:variant>
      <vt:variant>
        <vt:i4>5</vt:i4>
      </vt:variant>
      <vt:variant>
        <vt:lpwstr>http://scholar.google.co.uk/scholar?q=related:nobaREtF8LEJ:scholar.google.com/&amp;hl=en&amp;num=100&amp;as_sdt=0,5&amp;as_ylo=2010&amp;as_yhi=2012</vt:lpwstr>
      </vt:variant>
      <vt:variant>
        <vt:lpwstr/>
      </vt:variant>
      <vt:variant>
        <vt:i4>5439502</vt:i4>
      </vt:variant>
      <vt:variant>
        <vt:i4>1641</vt:i4>
      </vt:variant>
      <vt:variant>
        <vt:i4>0</vt:i4>
      </vt:variant>
      <vt:variant>
        <vt:i4>5</vt:i4>
      </vt:variant>
      <vt:variant>
        <vt:lpwstr>http://rop.sagepub.com/content/32/1/45.short</vt:lpwstr>
      </vt:variant>
      <vt:variant>
        <vt:lpwstr/>
      </vt:variant>
      <vt:variant>
        <vt:i4>2686992</vt:i4>
      </vt:variant>
      <vt:variant>
        <vt:i4>1638</vt:i4>
      </vt:variant>
      <vt:variant>
        <vt:i4>0</vt:i4>
      </vt:variant>
      <vt:variant>
        <vt:i4>5</vt:i4>
      </vt:variant>
      <vt:variant>
        <vt:lpwstr>http://scholar.google.co.uk/scholar?q=info:nobaREtF8LEJ:scholar.google.com/&amp;output=instlink&amp;hl=en&amp;num=100&amp;as_sdt=0,5&amp;as_ylo=2010&amp;as_yhi=2012&amp;scillfp=3676973585232288143&amp;oi=lle</vt:lpwstr>
      </vt:variant>
      <vt:variant>
        <vt:lpwstr/>
      </vt:variant>
      <vt:variant>
        <vt:i4>7602272</vt:i4>
      </vt:variant>
      <vt:variant>
        <vt:i4>1635</vt:i4>
      </vt:variant>
      <vt:variant>
        <vt:i4>0</vt:i4>
      </vt:variant>
      <vt:variant>
        <vt:i4>5</vt:i4>
      </vt:variant>
      <vt:variant>
        <vt:lpwstr>http://www.ccsenet.org/journal/index.php/ass/article/view/20986</vt:lpwstr>
      </vt:variant>
      <vt:variant>
        <vt:lpwstr/>
      </vt:variant>
      <vt:variant>
        <vt:i4>6946898</vt:i4>
      </vt:variant>
      <vt:variant>
        <vt:i4>1632</vt:i4>
      </vt:variant>
      <vt:variant>
        <vt:i4>0</vt:i4>
      </vt:variant>
      <vt:variant>
        <vt:i4>5</vt:i4>
      </vt:variant>
      <vt:variant>
        <vt:lpwstr>http://scholar.google.co.uk/scholar?q=info:WlswRP6z44kJ:scholar.google.com/&amp;output=instlink&amp;hl=en&amp;num=100&amp;as_sdt=0,5&amp;as_ylo=2010&amp;as_yhi=2012&amp;scillfp=7863288764098072772&amp;oi=lle</vt:lpwstr>
      </vt:variant>
      <vt:variant>
        <vt:lpwstr/>
      </vt:variant>
      <vt:variant>
        <vt:i4>5439580</vt:i4>
      </vt:variant>
      <vt:variant>
        <vt:i4>1629</vt:i4>
      </vt:variant>
      <vt:variant>
        <vt:i4>0</vt:i4>
      </vt:variant>
      <vt:variant>
        <vt:i4>5</vt:i4>
      </vt:variant>
      <vt:variant>
        <vt:lpwstr>http://www.ccsenet.org/journal/index.php/ass/article/viewFile/20986/13716</vt:lpwstr>
      </vt:variant>
      <vt:variant>
        <vt:lpwstr/>
      </vt:variant>
      <vt:variant>
        <vt:i4>721001</vt:i4>
      </vt:variant>
      <vt:variant>
        <vt:i4>1626</vt:i4>
      </vt:variant>
      <vt:variant>
        <vt:i4>0</vt:i4>
      </vt:variant>
      <vt:variant>
        <vt:i4>5</vt:i4>
      </vt:variant>
      <vt:variant>
        <vt:lpwstr>http://secure.pdcnet.org/teachphil/content/teachphil_1976_0001_0003_0357_0358</vt:lpwstr>
      </vt:variant>
      <vt:variant>
        <vt:lpwstr/>
      </vt:variant>
      <vt:variant>
        <vt:i4>5701740</vt:i4>
      </vt:variant>
      <vt:variant>
        <vt:i4>1623</vt:i4>
      </vt:variant>
      <vt:variant>
        <vt:i4>0</vt:i4>
      </vt:variant>
      <vt:variant>
        <vt:i4>5</vt:i4>
      </vt:variant>
      <vt:variant>
        <vt:lpwstr>http://scholar.google.co.uk/scholar?cluster=4158800547281451156&amp;hl=en&amp;num=100&amp;as_sdt=0,5&amp;as_ylo=2010&amp;as_yhi=2012</vt:lpwstr>
      </vt:variant>
      <vt:variant>
        <vt:lpwstr/>
      </vt:variant>
      <vt:variant>
        <vt:i4>1048696</vt:i4>
      </vt:variant>
      <vt:variant>
        <vt:i4>1620</vt:i4>
      </vt:variant>
      <vt:variant>
        <vt:i4>0</vt:i4>
      </vt:variant>
      <vt:variant>
        <vt:i4>5</vt:i4>
      </vt:variant>
      <vt:variant>
        <vt:lpwstr>http://scholar.google.co.uk/scholar?q=related:lDhpQBAHtzkJ:scholar.google.com/&amp;hl=en&amp;num=100&amp;as_sdt=0,5&amp;as_ylo=2010&amp;as_yhi=2012</vt:lpwstr>
      </vt:variant>
      <vt:variant>
        <vt:lpwstr/>
      </vt:variant>
      <vt:variant>
        <vt:i4>3342352</vt:i4>
      </vt:variant>
      <vt:variant>
        <vt:i4>1617</vt:i4>
      </vt:variant>
      <vt:variant>
        <vt:i4>0</vt:i4>
      </vt:variant>
      <vt:variant>
        <vt:i4>5</vt:i4>
      </vt:variant>
      <vt:variant>
        <vt:lpwstr>http://scholar.google.co.uk/scholar?cites=4158800547281451156&amp;as_sdt=2005&amp;sciodt=0,5&amp;hl=en&amp;num=100</vt:lpwstr>
      </vt:variant>
      <vt:variant>
        <vt:lpwstr/>
      </vt:variant>
      <vt:variant>
        <vt:i4>852036</vt:i4>
      </vt:variant>
      <vt:variant>
        <vt:i4>1614</vt:i4>
      </vt:variant>
      <vt:variant>
        <vt:i4>0</vt:i4>
      </vt:variant>
      <vt:variant>
        <vt:i4>5</vt:i4>
      </vt:variant>
      <vt:variant>
        <vt:lpwstr>http://146.230.128.141/jspui/handle/10413/221</vt:lpwstr>
      </vt:variant>
      <vt:variant>
        <vt:lpwstr/>
      </vt:variant>
      <vt:variant>
        <vt:i4>4784194</vt:i4>
      </vt:variant>
      <vt:variant>
        <vt:i4>1611</vt:i4>
      </vt:variant>
      <vt:variant>
        <vt:i4>0</vt:i4>
      </vt:variant>
      <vt:variant>
        <vt:i4>5</vt:i4>
      </vt:variant>
      <vt:variant>
        <vt:lpwstr>http://146.230.128.141/jspui/bitstream/10413/221/1/Final version binding.pdf</vt:lpwstr>
      </vt:variant>
      <vt:variant>
        <vt:lpwstr/>
      </vt:variant>
      <vt:variant>
        <vt:i4>4063316</vt:i4>
      </vt:variant>
      <vt:variant>
        <vt:i4>1608</vt:i4>
      </vt:variant>
      <vt:variant>
        <vt:i4>0</vt:i4>
      </vt:variant>
      <vt:variant>
        <vt:i4>5</vt:i4>
      </vt:variant>
      <vt:variant>
        <vt:lpwstr>http://en.cnki.com.cn/Article_en/CJFDTOTAL-SXSK201004032.htm</vt:lpwstr>
      </vt:variant>
      <vt:variant>
        <vt:lpwstr/>
      </vt:variant>
      <vt:variant>
        <vt:i4>1507377</vt:i4>
      </vt:variant>
      <vt:variant>
        <vt:i4>1605</vt:i4>
      </vt:variant>
      <vt:variant>
        <vt:i4>0</vt:i4>
      </vt:variant>
      <vt:variant>
        <vt:i4>5</vt:i4>
      </vt:variant>
      <vt:variant>
        <vt:lpwstr>http://scholar.google.co.uk/scholar?q=related:On7iqHZGtKEJ:scholar.google.com/&amp;hl=en&amp;num=100&amp;as_sdt=0,5&amp;as_ylo=2010&amp;as_yhi=2012</vt:lpwstr>
      </vt:variant>
      <vt:variant>
        <vt:lpwstr/>
      </vt:variant>
      <vt:variant>
        <vt:i4>786498</vt:i4>
      </vt:variant>
      <vt:variant>
        <vt:i4>1602</vt:i4>
      </vt:variant>
      <vt:variant>
        <vt:i4>0</vt:i4>
      </vt:variant>
      <vt:variant>
        <vt:i4>5</vt:i4>
      </vt:variant>
      <vt:variant>
        <vt:lpwstr>http://cswe.metapress.com/index/p074h7610w528774.pdf</vt:lpwstr>
      </vt:variant>
      <vt:variant>
        <vt:lpwstr/>
      </vt:variant>
      <vt:variant>
        <vt:i4>4128794</vt:i4>
      </vt:variant>
      <vt:variant>
        <vt:i4>1599</vt:i4>
      </vt:variant>
      <vt:variant>
        <vt:i4>0</vt:i4>
      </vt:variant>
      <vt:variant>
        <vt:i4>5</vt:i4>
      </vt:variant>
      <vt:variant>
        <vt:lpwstr>http://scholar.google.co.uk/scholar?q=info:On7iqHZGtKEJ:scholar.google.com/&amp;output=instlink&amp;hl=en&amp;num=100&amp;as_sdt=0,5&amp;as_ylo=2010&amp;as_yhi=2012&amp;scillfp=3704760927849438813&amp;oi=lle</vt:lpwstr>
      </vt:variant>
      <vt:variant>
        <vt:lpwstr/>
      </vt:variant>
      <vt:variant>
        <vt:i4>5898339</vt:i4>
      </vt:variant>
      <vt:variant>
        <vt:i4>1596</vt:i4>
      </vt:variant>
      <vt:variant>
        <vt:i4>0</vt:i4>
      </vt:variant>
      <vt:variant>
        <vt:i4>5</vt:i4>
      </vt:variant>
      <vt:variant>
        <vt:lpwstr>http://scholar.google.co.uk/scholar?cluster=7302313134371826225&amp;hl=en&amp;num=100&amp;as_sdt=0,5&amp;as_ylo=2010&amp;as_yhi=2012</vt:lpwstr>
      </vt:variant>
      <vt:variant>
        <vt:lpwstr/>
      </vt:variant>
      <vt:variant>
        <vt:i4>4456556</vt:i4>
      </vt:variant>
      <vt:variant>
        <vt:i4>1593</vt:i4>
      </vt:variant>
      <vt:variant>
        <vt:i4>0</vt:i4>
      </vt:variant>
      <vt:variant>
        <vt:i4>5</vt:i4>
      </vt:variant>
      <vt:variant>
        <vt:lpwstr>http://scholar.google.co.uk/scholar?q=related:MermPBsHV2UJ:scholar.google.com/&amp;hl=en&amp;num=100&amp;as_sdt=0,5&amp;as_ylo=2010&amp;as_yhi=2012</vt:lpwstr>
      </vt:variant>
      <vt:variant>
        <vt:lpwstr/>
      </vt:variant>
      <vt:variant>
        <vt:i4>786548</vt:i4>
      </vt:variant>
      <vt:variant>
        <vt:i4>1590</vt:i4>
      </vt:variant>
      <vt:variant>
        <vt:i4>0</vt:i4>
      </vt:variant>
      <vt:variant>
        <vt:i4>5</vt:i4>
      </vt:variant>
      <vt:variant>
        <vt:lpwstr>http://www.acslaw.org/sites/default/files/Levinson_-_ACS_FOIA_First_Amdmt_Issue_Brief.pdf</vt:lpwstr>
      </vt:variant>
      <vt:variant>
        <vt:lpwstr/>
      </vt:variant>
      <vt:variant>
        <vt:i4>786548</vt:i4>
      </vt:variant>
      <vt:variant>
        <vt:i4>1587</vt:i4>
      </vt:variant>
      <vt:variant>
        <vt:i4>0</vt:i4>
      </vt:variant>
      <vt:variant>
        <vt:i4>5</vt:i4>
      </vt:variant>
      <vt:variant>
        <vt:lpwstr>http://www.acslaw.org/sites/default/files/Levinson_-_ACS_FOIA_First_Amdmt_Issue_Brief.pdf</vt:lpwstr>
      </vt:variant>
      <vt:variant>
        <vt:lpwstr/>
      </vt:variant>
      <vt:variant>
        <vt:i4>3735567</vt:i4>
      </vt:variant>
      <vt:variant>
        <vt:i4>1584</vt:i4>
      </vt:variant>
      <vt:variant>
        <vt:i4>0</vt:i4>
      </vt:variant>
      <vt:variant>
        <vt:i4>5</vt:i4>
      </vt:variant>
      <vt:variant>
        <vt:lpwstr>http://scholar.google.co.uk/scholar?cluster=13849564894228898217&amp;hl=en&amp;num=100&amp;as_sdt=0,5&amp;as_ylo=2010&amp;as_yhi=2012</vt:lpwstr>
      </vt:variant>
      <vt:variant>
        <vt:lpwstr/>
      </vt:variant>
      <vt:variant>
        <vt:i4>1441868</vt:i4>
      </vt:variant>
      <vt:variant>
        <vt:i4>1581</vt:i4>
      </vt:variant>
      <vt:variant>
        <vt:i4>0</vt:i4>
      </vt:variant>
      <vt:variant>
        <vt:i4>5</vt:i4>
      </vt:variant>
      <vt:variant>
        <vt:lpwstr>http://ncss.metapress.com/index/W588NH071V714Q83.pdf</vt:lpwstr>
      </vt:variant>
      <vt:variant>
        <vt:lpwstr/>
      </vt:variant>
      <vt:variant>
        <vt:i4>852076</vt:i4>
      </vt:variant>
      <vt:variant>
        <vt:i4>1578</vt:i4>
      </vt:variant>
      <vt:variant>
        <vt:i4>0</vt:i4>
      </vt:variant>
      <vt:variant>
        <vt:i4>5</vt:i4>
      </vt:variant>
      <vt:variant>
        <vt:lpwstr>http://scholar.google.co.uk/scholar?q=related:j7t3OrRlYCEJ:scholar.google.com/&amp;hl=en&amp;num=100&amp;as_sdt=0,5&amp;as_ylo=2010&amp;as_yhi=2012</vt:lpwstr>
      </vt:variant>
      <vt:variant>
        <vt:lpwstr/>
      </vt:variant>
      <vt:variant>
        <vt:i4>1114186</vt:i4>
      </vt:variant>
      <vt:variant>
        <vt:i4>1575</vt:i4>
      </vt:variant>
      <vt:variant>
        <vt:i4>0</vt:i4>
      </vt:variant>
      <vt:variant>
        <vt:i4>5</vt:i4>
      </vt:variant>
      <vt:variant>
        <vt:lpwstr>http://scholar.google.co.uk/citations?user=fuqWgJsAAAAJ&amp;hl=en&amp;oi=sra</vt:lpwstr>
      </vt:variant>
      <vt:variant>
        <vt:lpwstr/>
      </vt:variant>
      <vt:variant>
        <vt:i4>2293863</vt:i4>
      </vt:variant>
      <vt:variant>
        <vt:i4>1572</vt:i4>
      </vt:variant>
      <vt:variant>
        <vt:i4>0</vt:i4>
      </vt:variant>
      <vt:variant>
        <vt:i4>5</vt:i4>
      </vt:variant>
      <vt:variant>
        <vt:lpwstr>http://www.tandfonline.com/doi/abs/10.1080/14683857.2012.661224</vt:lpwstr>
      </vt:variant>
      <vt:variant>
        <vt:lpwstr/>
      </vt:variant>
      <vt:variant>
        <vt:i4>6619140</vt:i4>
      </vt:variant>
      <vt:variant>
        <vt:i4>1569</vt:i4>
      </vt:variant>
      <vt:variant>
        <vt:i4>0</vt:i4>
      </vt:variant>
      <vt:variant>
        <vt:i4>5</vt:i4>
      </vt:variant>
      <vt:variant>
        <vt:lpwstr>http://scholar.google.co.uk/scholar?q=info:j7t3OrRlYCEJ:scholar.google.com/&amp;output=instlink&amp;hl=en&amp;num=100&amp;as_sdt=0,5&amp;as_ylo=2010&amp;as_yhi=2012&amp;scillfp=1473172905153442398&amp;oi=lle</vt:lpwstr>
      </vt:variant>
      <vt:variant>
        <vt:lpwstr/>
      </vt:variant>
      <vt:variant>
        <vt:i4>327728</vt:i4>
      </vt:variant>
      <vt:variant>
        <vt:i4>1566</vt:i4>
      </vt:variant>
      <vt:variant>
        <vt:i4>0</vt:i4>
      </vt:variant>
      <vt:variant>
        <vt:i4>5</vt:i4>
      </vt:variant>
      <vt:variant>
        <vt:lpwstr>http://scholar.google.co.uk/scholar?cluster=665991953572290434&amp;hl=en&amp;num=100&amp;as_sdt=0,5&amp;as_ylo=2010&amp;as_yhi=2012</vt:lpwstr>
      </vt:variant>
      <vt:variant>
        <vt:lpwstr/>
      </vt:variant>
      <vt:variant>
        <vt:i4>1245277</vt:i4>
      </vt:variant>
      <vt:variant>
        <vt:i4>1563</vt:i4>
      </vt:variant>
      <vt:variant>
        <vt:i4>0</vt:i4>
      </vt:variant>
      <vt:variant>
        <vt:i4>5</vt:i4>
      </vt:variant>
      <vt:variant>
        <vt:lpwstr>http://scholar.google.co.uk/scholar?q=related:gt_xNycUPgkJ:scholar.google.com/&amp;hl=en&amp;num=100&amp;as_sdt=0,5&amp;as_ylo=2010&amp;as_yhi=2012</vt:lpwstr>
      </vt:variant>
      <vt:variant>
        <vt:lpwstr/>
      </vt:variant>
      <vt:variant>
        <vt:i4>3080270</vt:i4>
      </vt:variant>
      <vt:variant>
        <vt:i4>1560</vt:i4>
      </vt:variant>
      <vt:variant>
        <vt:i4>0</vt:i4>
      </vt:variant>
      <vt:variant>
        <vt:i4>5</vt:i4>
      </vt:variant>
      <vt:variant>
        <vt:lpwstr>http://heinonlinebackup.com/hol-cgi-bin/get_pdf.cgi?handle=hein.journals/idlr48&amp;section=3</vt:lpwstr>
      </vt:variant>
      <vt:variant>
        <vt:lpwstr/>
      </vt:variant>
      <vt:variant>
        <vt:i4>4063234</vt:i4>
      </vt:variant>
      <vt:variant>
        <vt:i4>1557</vt:i4>
      </vt:variant>
      <vt:variant>
        <vt:i4>0</vt:i4>
      </vt:variant>
      <vt:variant>
        <vt:i4>5</vt:i4>
      </vt:variant>
      <vt:variant>
        <vt:lpwstr>http://scholar.google.co.uk/scholar?cluster=18307909823721464084&amp;hl=en&amp;num=100&amp;as_sdt=0,5&amp;as_ylo=2010&amp;as_yhi=2012</vt:lpwstr>
      </vt:variant>
      <vt:variant>
        <vt:lpwstr/>
      </vt:variant>
      <vt:variant>
        <vt:i4>1966136</vt:i4>
      </vt:variant>
      <vt:variant>
        <vt:i4>1554</vt:i4>
      </vt:variant>
      <vt:variant>
        <vt:i4>0</vt:i4>
      </vt:variant>
      <vt:variant>
        <vt:i4>5</vt:i4>
      </vt:variant>
      <vt:variant>
        <vt:lpwstr>http://scholar.google.co.uk/scholar?q=related:FGHNNvzCEv4J:scholar.google.com/&amp;hl=en&amp;num=100&amp;as_sdt=0,5&amp;as_ylo=2010&amp;as_yhi=2012</vt:lpwstr>
      </vt:variant>
      <vt:variant>
        <vt:lpwstr/>
      </vt:variant>
      <vt:variant>
        <vt:i4>2555991</vt:i4>
      </vt:variant>
      <vt:variant>
        <vt:i4>1551</vt:i4>
      </vt:variant>
      <vt:variant>
        <vt:i4>0</vt:i4>
      </vt:variant>
      <vt:variant>
        <vt:i4>5</vt:i4>
      </vt:variant>
      <vt:variant>
        <vt:lpwstr>http://hope.dukejournals.org/content/42/Suppl_1/77.short</vt:lpwstr>
      </vt:variant>
      <vt:variant>
        <vt:lpwstr/>
      </vt:variant>
      <vt:variant>
        <vt:i4>4980790</vt:i4>
      </vt:variant>
      <vt:variant>
        <vt:i4>1548</vt:i4>
      </vt:variant>
      <vt:variant>
        <vt:i4>0</vt:i4>
      </vt:variant>
      <vt:variant>
        <vt:i4>5</vt:i4>
      </vt:variant>
      <vt:variant>
        <vt:lpwstr>http://scholar.google.co.uk/scholar?q=info:FGHNNvzCEv4J:scholar.google.com/&amp;output=instlink&amp;hl=en&amp;num=100&amp;as_sdt=0,5&amp;as_ylo=2010&amp;as_yhi=2012&amp;scillfp=18352713446457695984&amp;oi=lle</vt:lpwstr>
      </vt:variant>
      <vt:variant>
        <vt:lpwstr/>
      </vt:variant>
      <vt:variant>
        <vt:i4>5701758</vt:i4>
      </vt:variant>
      <vt:variant>
        <vt:i4>1545</vt:i4>
      </vt:variant>
      <vt:variant>
        <vt:i4>0</vt:i4>
      </vt:variant>
      <vt:variant>
        <vt:i4>5</vt:i4>
      </vt:variant>
      <vt:variant>
        <vt:lpwstr>http://tmata.com/papers/hope10-academic_freedom.pdf</vt:lpwstr>
      </vt:variant>
      <vt:variant>
        <vt:lpwstr/>
      </vt:variant>
      <vt:variant>
        <vt:i4>65591</vt:i4>
      </vt:variant>
      <vt:variant>
        <vt:i4>1542</vt:i4>
      </vt:variant>
      <vt:variant>
        <vt:i4>0</vt:i4>
      </vt:variant>
      <vt:variant>
        <vt:i4>5</vt:i4>
      </vt:variant>
      <vt:variant>
        <vt:lpwstr>http://scholar.google.co.uk/scholar?cluster=521417002106434561&amp;hl=en&amp;num=100&amp;as_sdt=0,5&amp;as_ylo=2010&amp;as_yhi=2012</vt:lpwstr>
      </vt:variant>
      <vt:variant>
        <vt:lpwstr/>
      </vt:variant>
      <vt:variant>
        <vt:i4>1114239</vt:i4>
      </vt:variant>
      <vt:variant>
        <vt:i4>1539</vt:i4>
      </vt:variant>
      <vt:variant>
        <vt:i4>0</vt:i4>
      </vt:variant>
      <vt:variant>
        <vt:i4>5</vt:i4>
      </vt:variant>
      <vt:variant>
        <vt:lpwstr>http://scholar.google.co.uk/scholar?q=related:ATRnNgByPAcJ:scholar.google.com/&amp;hl=en&amp;num=100&amp;as_sdt=0,5&amp;as_ylo=2010&amp;as_yhi=2012</vt:lpwstr>
      </vt:variant>
      <vt:variant>
        <vt:lpwstr/>
      </vt:variant>
      <vt:variant>
        <vt:i4>7667806</vt:i4>
      </vt:variant>
      <vt:variant>
        <vt:i4>1536</vt:i4>
      </vt:variant>
      <vt:variant>
        <vt:i4>0</vt:i4>
      </vt:variant>
      <vt:variant>
        <vt:i4>5</vt:i4>
      </vt:variant>
      <vt:variant>
        <vt:lpwstr>http://aaup.org/AAUP/CMS_Templates/GeneralArticle.aspx?NRMODE=Published&amp;NRNODEGUID=%7B95051AE0-785F-4EC2-96CC-6DDAFB832A86%7D&amp;NRORIGINALURL=%2FAAUP%2FAbout%2Fcommittees%2Fcommittee%2Brepts%2Fcrisistime.htm&amp;NRCACHEHINT=NoModifyGuest</vt:lpwstr>
      </vt:variant>
      <vt:variant>
        <vt:lpwstr/>
      </vt:variant>
      <vt:variant>
        <vt:i4>7667806</vt:i4>
      </vt:variant>
      <vt:variant>
        <vt:i4>1533</vt:i4>
      </vt:variant>
      <vt:variant>
        <vt:i4>0</vt:i4>
      </vt:variant>
      <vt:variant>
        <vt:i4>5</vt:i4>
      </vt:variant>
      <vt:variant>
        <vt:lpwstr>http://aaup.org/AAUP/CMS_Templates/GeneralArticle.aspx?NRMODE=Published&amp;NRNODEGUID=%7B95051AE0-785F-4EC2-96CC-6DDAFB832A86%7D&amp;NRORIGINALURL=%2FAAUP%2FAbout%2Fcommittees%2Fcommittee%2Brepts%2Fcrisistime.htm&amp;NRCACHEHINT=NoModifyGuest</vt:lpwstr>
      </vt:variant>
      <vt:variant>
        <vt:lpwstr/>
      </vt:variant>
      <vt:variant>
        <vt:i4>1114167</vt:i4>
      </vt:variant>
      <vt:variant>
        <vt:i4>1530</vt:i4>
      </vt:variant>
      <vt:variant>
        <vt:i4>0</vt:i4>
      </vt:variant>
      <vt:variant>
        <vt:i4>5</vt:i4>
      </vt:variant>
      <vt:variant>
        <vt:lpwstr>http://scholar.google.co.uk/scholar?q=related:q3isNPn97lkJ:scholar.google.com/&amp;hl=en&amp;num=100&amp;as_sdt=0,5&amp;as_ylo=2010&amp;as_yhi=2012</vt:lpwstr>
      </vt:variant>
      <vt:variant>
        <vt:lpwstr/>
      </vt:variant>
      <vt:variant>
        <vt:i4>2621552</vt:i4>
      </vt:variant>
      <vt:variant>
        <vt:i4>1527</vt:i4>
      </vt:variant>
      <vt:variant>
        <vt:i4>0</vt:i4>
      </vt:variant>
      <vt:variant>
        <vt:i4>5</vt:i4>
      </vt:variant>
      <vt:variant>
        <vt:lpwstr>https://scholarworks.iupui.edu/handle/1805/2486</vt:lpwstr>
      </vt:variant>
      <vt:variant>
        <vt:lpwstr/>
      </vt:variant>
      <vt:variant>
        <vt:i4>7405673</vt:i4>
      </vt:variant>
      <vt:variant>
        <vt:i4>1524</vt:i4>
      </vt:variant>
      <vt:variant>
        <vt:i4>0</vt:i4>
      </vt:variant>
      <vt:variant>
        <vt:i4>5</vt:i4>
      </vt:variant>
      <vt:variant>
        <vt:lpwstr>https://scholarworks.iupui.edu/bitstream/handle/1805/2486/Norris - Turkey - final draft.docx?sequence=1</vt:lpwstr>
      </vt:variant>
      <vt:variant>
        <vt:lpwstr/>
      </vt:variant>
      <vt:variant>
        <vt:i4>5570670</vt:i4>
      </vt:variant>
      <vt:variant>
        <vt:i4>1521</vt:i4>
      </vt:variant>
      <vt:variant>
        <vt:i4>0</vt:i4>
      </vt:variant>
      <vt:variant>
        <vt:i4>5</vt:i4>
      </vt:variant>
      <vt:variant>
        <vt:lpwstr>http://scholar.google.co.uk/scholar?cluster=2781500575010020064&amp;hl=en&amp;num=100&amp;as_sdt=0,5&amp;as_ylo=2010&amp;as_yhi=2012</vt:lpwstr>
      </vt:variant>
      <vt:variant>
        <vt:lpwstr/>
      </vt:variant>
      <vt:variant>
        <vt:i4>131132</vt:i4>
      </vt:variant>
      <vt:variant>
        <vt:i4>1518</vt:i4>
      </vt:variant>
      <vt:variant>
        <vt:i4>0</vt:i4>
      </vt:variant>
      <vt:variant>
        <vt:i4>5</vt:i4>
      </vt:variant>
      <vt:variant>
        <vt:lpwstr>http://scholar.google.co.uk/scholar?q=related:4FoENAngmSYJ:scholar.google.com/&amp;hl=en&amp;num=100&amp;as_sdt=0,5&amp;as_ylo=2010&amp;as_yhi=2012</vt:lpwstr>
      </vt:variant>
      <vt:variant>
        <vt:lpwstr/>
      </vt:variant>
      <vt:variant>
        <vt:i4>4456542</vt:i4>
      </vt:variant>
      <vt:variant>
        <vt:i4>1515</vt:i4>
      </vt:variant>
      <vt:variant>
        <vt:i4>0</vt:i4>
      </vt:variant>
      <vt:variant>
        <vt:i4>5</vt:i4>
      </vt:variant>
      <vt:variant>
        <vt:lpwstr>http://onlinelibrary.wiley.com/doi/10.1111/j.1467-8322.2012.00847.x/abstract</vt:lpwstr>
      </vt:variant>
      <vt:variant>
        <vt:lpwstr/>
      </vt:variant>
      <vt:variant>
        <vt:i4>917557</vt:i4>
      </vt:variant>
      <vt:variant>
        <vt:i4>1512</vt:i4>
      </vt:variant>
      <vt:variant>
        <vt:i4>0</vt:i4>
      </vt:variant>
      <vt:variant>
        <vt:i4>5</vt:i4>
      </vt:variant>
      <vt:variant>
        <vt:lpwstr>http://scholar.google.co.uk/scholar?cluster=424182322599594129&amp;hl=en&amp;num=100&amp;as_sdt=0,5&amp;as_ylo=2010&amp;as_yhi=2012</vt:lpwstr>
      </vt:variant>
      <vt:variant>
        <vt:lpwstr/>
      </vt:variant>
      <vt:variant>
        <vt:i4>2621485</vt:i4>
      </vt:variant>
      <vt:variant>
        <vt:i4>1509</vt:i4>
      </vt:variant>
      <vt:variant>
        <vt:i4>0</vt:i4>
      </vt:variant>
      <vt:variant>
        <vt:i4>5</vt:i4>
      </vt:variant>
      <vt:variant>
        <vt:lpwstr>http://scholar.google.co.uk/scholar?q=related:kYiMMpP_4gUJ:scholar.google.com/&amp;hl=en&amp;num=100&amp;as_sdt=0,5&amp;as_ylo=2010&amp;as_yhi=2012</vt:lpwstr>
      </vt:variant>
      <vt:variant>
        <vt:lpwstr/>
      </vt:variant>
      <vt:variant>
        <vt:i4>655429</vt:i4>
      </vt:variant>
      <vt:variant>
        <vt:i4>1506</vt:i4>
      </vt:variant>
      <vt:variant>
        <vt:i4>0</vt:i4>
      </vt:variant>
      <vt:variant>
        <vt:i4>5</vt:i4>
      </vt:variant>
      <vt:variant>
        <vt:lpwstr>http://scholar.google.co.uk/citations?user=HDeNXMMAAAAJ&amp;hl=en&amp;oi=sra</vt:lpwstr>
      </vt:variant>
      <vt:variant>
        <vt:lpwstr/>
      </vt:variant>
      <vt:variant>
        <vt:i4>2556024</vt:i4>
      </vt:variant>
      <vt:variant>
        <vt:i4>1503</vt:i4>
      </vt:variant>
      <vt:variant>
        <vt:i4>0</vt:i4>
      </vt:variant>
      <vt:variant>
        <vt:i4>5</vt:i4>
      </vt:variant>
      <vt:variant>
        <vt:lpwstr>http://www.springerlink.com/index/E2M511H6443H72V6.pdf</vt:lpwstr>
      </vt:variant>
      <vt:variant>
        <vt:lpwstr/>
      </vt:variant>
      <vt:variant>
        <vt:i4>4718661</vt:i4>
      </vt:variant>
      <vt:variant>
        <vt:i4>1500</vt:i4>
      </vt:variant>
      <vt:variant>
        <vt:i4>0</vt:i4>
      </vt:variant>
      <vt:variant>
        <vt:i4>5</vt:i4>
      </vt:variant>
      <vt:variant>
        <vt:lpwstr>http://hub.hku.hk/bitstream/10722/144934/1/fulltext.pdf?accept=1</vt:lpwstr>
      </vt:variant>
      <vt:variant>
        <vt:lpwstr/>
      </vt:variant>
      <vt:variant>
        <vt:i4>6094956</vt:i4>
      </vt:variant>
      <vt:variant>
        <vt:i4>1497</vt:i4>
      </vt:variant>
      <vt:variant>
        <vt:i4>0</vt:i4>
      </vt:variant>
      <vt:variant>
        <vt:i4>5</vt:i4>
      </vt:variant>
      <vt:variant>
        <vt:lpwstr>http://scholar.google.co.uk/scholar?cluster=7964418828617457077&amp;hl=en&amp;num=100&amp;as_sdt=0,5&amp;as_ylo=2010&amp;as_yhi=2012</vt:lpwstr>
      </vt:variant>
      <vt:variant>
        <vt:lpwstr/>
      </vt:variant>
      <vt:variant>
        <vt:i4>6226038</vt:i4>
      </vt:variant>
      <vt:variant>
        <vt:i4>1494</vt:i4>
      </vt:variant>
      <vt:variant>
        <vt:i4>0</vt:i4>
      </vt:variant>
      <vt:variant>
        <vt:i4>5</vt:i4>
      </vt:variant>
      <vt:variant>
        <vt:lpwstr>http://scholar.google.co.uk/scholar?q=related:tR0tMrpMh24J:scholar.google.com/&amp;hl=en&amp;num=100&amp;as_sdt=0,5&amp;as_ylo=2010&amp;as_yhi=2012</vt:lpwstr>
      </vt:variant>
      <vt:variant>
        <vt:lpwstr/>
      </vt:variant>
      <vt:variant>
        <vt:i4>1704013</vt:i4>
      </vt:variant>
      <vt:variant>
        <vt:i4>1491</vt:i4>
      </vt:variant>
      <vt:variant>
        <vt:i4>0</vt:i4>
      </vt:variant>
      <vt:variant>
        <vt:i4>5</vt:i4>
      </vt:variant>
      <vt:variant>
        <vt:lpwstr>http://scholar.google.co.uk/citations?user=2ZVe5pYAAAAJ&amp;hl=en&amp;oi=sra</vt:lpwstr>
      </vt:variant>
      <vt:variant>
        <vt:lpwstr/>
      </vt:variant>
      <vt:variant>
        <vt:i4>1245298</vt:i4>
      </vt:variant>
      <vt:variant>
        <vt:i4>1488</vt:i4>
      </vt:variant>
      <vt:variant>
        <vt:i4>0</vt:i4>
      </vt:variant>
      <vt:variant>
        <vt:i4>5</vt:i4>
      </vt:variant>
      <vt:variant>
        <vt:lpwstr>http://www.vti.bund.de/fileadmin/dam_uploads/Institute/LR/lr_de/lr_de_gewisola2010/lr_de_beitraege/B2_1.pdf</vt:lpwstr>
      </vt:variant>
      <vt:variant>
        <vt:lpwstr/>
      </vt:variant>
      <vt:variant>
        <vt:i4>1245298</vt:i4>
      </vt:variant>
      <vt:variant>
        <vt:i4>1485</vt:i4>
      </vt:variant>
      <vt:variant>
        <vt:i4>0</vt:i4>
      </vt:variant>
      <vt:variant>
        <vt:i4>5</vt:i4>
      </vt:variant>
      <vt:variant>
        <vt:lpwstr>http://www.vti.bund.de/fileadmin/dam_uploads/Institute/LR/lr_de/lr_de_gewisola2010/lr_de_beitraege/B2_1.pdf</vt:lpwstr>
      </vt:variant>
      <vt:variant>
        <vt:lpwstr/>
      </vt:variant>
      <vt:variant>
        <vt:i4>5767266</vt:i4>
      </vt:variant>
      <vt:variant>
        <vt:i4>1482</vt:i4>
      </vt:variant>
      <vt:variant>
        <vt:i4>0</vt:i4>
      </vt:variant>
      <vt:variant>
        <vt:i4>5</vt:i4>
      </vt:variant>
      <vt:variant>
        <vt:lpwstr>http://scholar.google.co.uk/scholar?q=related:S1pRnNwjzKQJ:scholar.google.com/&amp;hl=en&amp;num=100&amp;as_sdt=0,5&amp;as_ylo=2010&amp;as_yhi=2012</vt:lpwstr>
      </vt:variant>
      <vt:variant>
        <vt:lpwstr/>
      </vt:variant>
      <vt:variant>
        <vt:i4>4456553</vt:i4>
      </vt:variant>
      <vt:variant>
        <vt:i4>1479</vt:i4>
      </vt:variant>
      <vt:variant>
        <vt:i4>0</vt:i4>
      </vt:variant>
      <vt:variant>
        <vt:i4>5</vt:i4>
      </vt:variant>
      <vt:variant>
        <vt:lpwstr>http://scholar.google.co.uk/scholar?cites=11874905747891509835&amp;as_sdt=2005&amp;sciodt=0,5&amp;hl=en&amp;num=100</vt:lpwstr>
      </vt:variant>
      <vt:variant>
        <vt:lpwstr/>
      </vt:variant>
      <vt:variant>
        <vt:i4>5439560</vt:i4>
      </vt:variant>
      <vt:variant>
        <vt:i4>1476</vt:i4>
      </vt:variant>
      <vt:variant>
        <vt:i4>0</vt:i4>
      </vt:variant>
      <vt:variant>
        <vt:i4>5</vt:i4>
      </vt:variant>
      <vt:variant>
        <vt:lpwstr>http://www.eric.ed.gov/ERICWebPortal/recordDetail?accno=EJ895691</vt:lpwstr>
      </vt:variant>
      <vt:variant>
        <vt:lpwstr/>
      </vt:variant>
      <vt:variant>
        <vt:i4>6029412</vt:i4>
      </vt:variant>
      <vt:variant>
        <vt:i4>1473</vt:i4>
      </vt:variant>
      <vt:variant>
        <vt:i4>0</vt:i4>
      </vt:variant>
      <vt:variant>
        <vt:i4>5</vt:i4>
      </vt:variant>
      <vt:variant>
        <vt:lpwstr>http://scholar.google.co.uk/scholar?cluster=3501540108287575696&amp;hl=en&amp;num=100&amp;as_sdt=0,5&amp;as_ylo=2010&amp;as_yhi=2012</vt:lpwstr>
      </vt:variant>
      <vt:variant>
        <vt:lpwstr/>
      </vt:variant>
      <vt:variant>
        <vt:i4>4456497</vt:i4>
      </vt:variant>
      <vt:variant>
        <vt:i4>1470</vt:i4>
      </vt:variant>
      <vt:variant>
        <vt:i4>0</vt:i4>
      </vt:variant>
      <vt:variant>
        <vt:i4>5</vt:i4>
      </vt:variant>
      <vt:variant>
        <vt:lpwstr>http://scholar.google.co.uk/scholar?q=related:kIZDMS34lzAJ:scholar.google.com/&amp;hl=en&amp;num=100&amp;as_sdt=0,5&amp;as_ylo=2010&amp;as_yhi=2012</vt:lpwstr>
      </vt:variant>
      <vt:variant>
        <vt:lpwstr/>
      </vt:variant>
      <vt:variant>
        <vt:i4>1900579</vt:i4>
      </vt:variant>
      <vt:variant>
        <vt:i4>1467</vt:i4>
      </vt:variant>
      <vt:variant>
        <vt:i4>0</vt:i4>
      </vt:variant>
      <vt:variant>
        <vt:i4>5</vt:i4>
      </vt:variant>
      <vt:variant>
        <vt:lpwstr>http://papers.ssrn.com/sol3/papers.cfm?abstract_id=1832862</vt:lpwstr>
      </vt:variant>
      <vt:variant>
        <vt:lpwstr/>
      </vt:variant>
      <vt:variant>
        <vt:i4>3670026</vt:i4>
      </vt:variant>
      <vt:variant>
        <vt:i4>1464</vt:i4>
      </vt:variant>
      <vt:variant>
        <vt:i4>0</vt:i4>
      </vt:variant>
      <vt:variant>
        <vt:i4>5</vt:i4>
      </vt:variant>
      <vt:variant>
        <vt:lpwstr>http://scholar.google.co.uk/scholar?cluster=16016317062417936964&amp;hl=en&amp;num=100&amp;as_sdt=0,5&amp;as_ylo=2010&amp;as_yhi=2012</vt:lpwstr>
      </vt:variant>
      <vt:variant>
        <vt:lpwstr/>
      </vt:variant>
      <vt:variant>
        <vt:i4>5374026</vt:i4>
      </vt:variant>
      <vt:variant>
        <vt:i4>1461</vt:i4>
      </vt:variant>
      <vt:variant>
        <vt:i4>0</vt:i4>
      </vt:variant>
      <vt:variant>
        <vt:i4>5</vt:i4>
      </vt:variant>
      <vt:variant>
        <vt:lpwstr>http://journals.cambridge.org/production/action/cjoGetFulltext?fulltextid=7910997</vt:lpwstr>
      </vt:variant>
      <vt:variant>
        <vt:lpwstr/>
      </vt:variant>
      <vt:variant>
        <vt:i4>5570659</vt:i4>
      </vt:variant>
      <vt:variant>
        <vt:i4>1458</vt:i4>
      </vt:variant>
      <vt:variant>
        <vt:i4>0</vt:i4>
      </vt:variant>
      <vt:variant>
        <vt:i4>5</vt:i4>
      </vt:variant>
      <vt:variant>
        <vt:lpwstr>http://scholar.google.co.uk/scholar?cluster=1305740618310401097&amp;hl=en&amp;num=100&amp;as_sdt=0,5&amp;as_ylo=2010&amp;as_yhi=2012</vt:lpwstr>
      </vt:variant>
      <vt:variant>
        <vt:lpwstr/>
      </vt:variant>
      <vt:variant>
        <vt:i4>2621538</vt:i4>
      </vt:variant>
      <vt:variant>
        <vt:i4>1455</vt:i4>
      </vt:variant>
      <vt:variant>
        <vt:i4>0</vt:i4>
      </vt:variant>
      <vt:variant>
        <vt:i4>5</vt:i4>
      </vt:variant>
      <vt:variant>
        <vt:lpwstr>http://www.tandfonline.com/doi/abs/10.1080/13538322.2011.554637</vt:lpwstr>
      </vt:variant>
      <vt:variant>
        <vt:lpwstr/>
      </vt:variant>
      <vt:variant>
        <vt:i4>1638434</vt:i4>
      </vt:variant>
      <vt:variant>
        <vt:i4>1452</vt:i4>
      </vt:variant>
      <vt:variant>
        <vt:i4>0</vt:i4>
      </vt:variant>
      <vt:variant>
        <vt:i4>5</vt:i4>
      </vt:variant>
      <vt:variant>
        <vt:lpwstr>http://scholar.google.co.uk/scholar?q=info:SbwwmyzsHhIJ:scholar.google.com/&amp;output=instlink&amp;hl=en&amp;num=100&amp;as_sdt=0,5&amp;as_ylo=2010&amp;as_yhi=2012&amp;scillfp=12799945081684685600&amp;oi=lle</vt:lpwstr>
      </vt:variant>
      <vt:variant>
        <vt:lpwstr/>
      </vt:variant>
      <vt:variant>
        <vt:i4>3473413</vt:i4>
      </vt:variant>
      <vt:variant>
        <vt:i4>1449</vt:i4>
      </vt:variant>
      <vt:variant>
        <vt:i4>0</vt:i4>
      </vt:variant>
      <vt:variant>
        <vt:i4>5</vt:i4>
      </vt:variant>
      <vt:variant>
        <vt:lpwstr>http://scholar.google.co.uk/scholar?cluster=16715645413021620073&amp;hl=en&amp;num=100&amp;as_sdt=0,5&amp;as_ylo=2010&amp;as_yhi=2012</vt:lpwstr>
      </vt:variant>
      <vt:variant>
        <vt:lpwstr/>
      </vt:variant>
      <vt:variant>
        <vt:i4>1507355</vt:i4>
      </vt:variant>
      <vt:variant>
        <vt:i4>1446</vt:i4>
      </vt:variant>
      <vt:variant>
        <vt:i4>0</vt:i4>
      </vt:variant>
      <vt:variant>
        <vt:i4>5</vt:i4>
      </vt:variant>
      <vt:variant>
        <vt:lpwstr>http://uir.unisa.ac.za/handle/10500/3476</vt:lpwstr>
      </vt:variant>
      <vt:variant>
        <vt:lpwstr/>
      </vt:variant>
      <vt:variant>
        <vt:i4>3407966</vt:i4>
      </vt:variant>
      <vt:variant>
        <vt:i4>1443</vt:i4>
      </vt:variant>
      <vt:variant>
        <vt:i4>0</vt:i4>
      </vt:variant>
      <vt:variant>
        <vt:i4>5</vt:i4>
      </vt:variant>
      <vt:variant>
        <vt:lpwstr>http://uir.unisa.ac.za/bitstream/handle/10500/3476/Rhodes_ROUNDTABLE%2520ON_ACADEMIC_FREEDOM.pdf.txt?sequence=3</vt:lpwstr>
      </vt:variant>
      <vt:variant>
        <vt:lpwstr/>
      </vt:variant>
      <vt:variant>
        <vt:i4>6226027</vt:i4>
      </vt:variant>
      <vt:variant>
        <vt:i4>1440</vt:i4>
      </vt:variant>
      <vt:variant>
        <vt:i4>0</vt:i4>
      </vt:variant>
      <vt:variant>
        <vt:i4>5</vt:i4>
      </vt:variant>
      <vt:variant>
        <vt:lpwstr>http://scholar.google.co.uk/scholar?cluster=2726088620567027051&amp;hl=en&amp;num=100&amp;as_sdt=0,5&amp;as_ylo=2010&amp;as_yhi=2012</vt:lpwstr>
      </vt:variant>
      <vt:variant>
        <vt:lpwstr/>
      </vt:variant>
      <vt:variant>
        <vt:i4>4915309</vt:i4>
      </vt:variant>
      <vt:variant>
        <vt:i4>1437</vt:i4>
      </vt:variant>
      <vt:variant>
        <vt:i4>0</vt:i4>
      </vt:variant>
      <vt:variant>
        <vt:i4>5</vt:i4>
      </vt:variant>
      <vt:variant>
        <vt:lpwstr>http://scholar.google.co.uk/scholar?q=related:a90hLygD1SUJ:scholar.google.com/&amp;hl=en&amp;num=100&amp;as_sdt=0,5&amp;as_ylo=2010&amp;as_yhi=2012</vt:lpwstr>
      </vt:variant>
      <vt:variant>
        <vt:lpwstr/>
      </vt:variant>
      <vt:variant>
        <vt:i4>5701649</vt:i4>
      </vt:variant>
      <vt:variant>
        <vt:i4>1434</vt:i4>
      </vt:variant>
      <vt:variant>
        <vt:i4>0</vt:i4>
      </vt:variant>
      <vt:variant>
        <vt:i4>5</vt:i4>
      </vt:variant>
      <vt:variant>
        <vt:lpwstr>http://academicfreedomjournal.org/VolumeThree/Aby.pdf</vt:lpwstr>
      </vt:variant>
      <vt:variant>
        <vt:lpwstr/>
      </vt:variant>
      <vt:variant>
        <vt:i4>5701649</vt:i4>
      </vt:variant>
      <vt:variant>
        <vt:i4>1431</vt:i4>
      </vt:variant>
      <vt:variant>
        <vt:i4>0</vt:i4>
      </vt:variant>
      <vt:variant>
        <vt:i4>5</vt:i4>
      </vt:variant>
      <vt:variant>
        <vt:lpwstr>http://academicfreedomjournal.org/VolumeThree/Aby.pdf</vt:lpwstr>
      </vt:variant>
      <vt:variant>
        <vt:lpwstr/>
      </vt:variant>
      <vt:variant>
        <vt:i4>5570657</vt:i4>
      </vt:variant>
      <vt:variant>
        <vt:i4>1428</vt:i4>
      </vt:variant>
      <vt:variant>
        <vt:i4>0</vt:i4>
      </vt:variant>
      <vt:variant>
        <vt:i4>5</vt:i4>
      </vt:variant>
      <vt:variant>
        <vt:lpwstr>http://scholar.google.co.uk/scholar?cluster=5950864211227698515&amp;hl=en&amp;num=100&amp;as_sdt=0,5&amp;as_ylo=2010&amp;as_yhi=2012</vt:lpwstr>
      </vt:variant>
      <vt:variant>
        <vt:lpwstr/>
      </vt:variant>
      <vt:variant>
        <vt:i4>5767246</vt:i4>
      </vt:variant>
      <vt:variant>
        <vt:i4>1425</vt:i4>
      </vt:variant>
      <vt:variant>
        <vt:i4>0</vt:i4>
      </vt:variant>
      <vt:variant>
        <vt:i4>5</vt:i4>
      </vt:variant>
      <vt:variant>
        <vt:lpwstr>http://works.bepress.com/cgi/viewcontent.cgi?article=1009&amp;context=mjl</vt:lpwstr>
      </vt:variant>
      <vt:variant>
        <vt:lpwstr/>
      </vt:variant>
      <vt:variant>
        <vt:i4>3473421</vt:i4>
      </vt:variant>
      <vt:variant>
        <vt:i4>1422</vt:i4>
      </vt:variant>
      <vt:variant>
        <vt:i4>0</vt:i4>
      </vt:variant>
      <vt:variant>
        <vt:i4>5</vt:i4>
      </vt:variant>
      <vt:variant>
        <vt:lpwstr>http://scholar.google.co.uk/scholar?cluster=11035194514213326333&amp;hl=en&amp;num=100&amp;as_sdt=0,5&amp;as_ylo=2010&amp;as_yhi=2012</vt:lpwstr>
      </vt:variant>
      <vt:variant>
        <vt:lpwstr/>
      </vt:variant>
      <vt:variant>
        <vt:i4>5308420</vt:i4>
      </vt:variant>
      <vt:variant>
        <vt:i4>1419</vt:i4>
      </vt:variant>
      <vt:variant>
        <vt:i4>0</vt:i4>
      </vt:variant>
      <vt:variant>
        <vt:i4>5</vt:i4>
      </vt:variant>
      <vt:variant>
        <vt:lpwstr>http://ncss.metapress.com/index/H40R254W347X831K.pdf</vt:lpwstr>
      </vt:variant>
      <vt:variant>
        <vt:lpwstr/>
      </vt:variant>
      <vt:variant>
        <vt:i4>852064</vt:i4>
      </vt:variant>
      <vt:variant>
        <vt:i4>1416</vt:i4>
      </vt:variant>
      <vt:variant>
        <vt:i4>0</vt:i4>
      </vt:variant>
      <vt:variant>
        <vt:i4>5</vt:i4>
      </vt:variant>
      <vt:variant>
        <vt:lpwstr>http://scholar.google.co.uk/scholar?q=related:28gTLBg-4zYJ:scholar.google.com/&amp;hl=en&amp;num=100&amp;as_sdt=0,5&amp;as_ylo=2010&amp;as_yhi=2012</vt:lpwstr>
      </vt:variant>
      <vt:variant>
        <vt:lpwstr/>
      </vt:variant>
      <vt:variant>
        <vt:i4>6357115</vt:i4>
      </vt:variant>
      <vt:variant>
        <vt:i4>1413</vt:i4>
      </vt:variant>
      <vt:variant>
        <vt:i4>0</vt:i4>
      </vt:variant>
      <vt:variant>
        <vt:i4>5</vt:i4>
      </vt:variant>
      <vt:variant>
        <vt:lpwstr>http://www.sciencedirect.com/science/article/pii/S0967067X11000511</vt:lpwstr>
      </vt:variant>
      <vt:variant>
        <vt:lpwstr/>
      </vt:variant>
      <vt:variant>
        <vt:i4>7274505</vt:i4>
      </vt:variant>
      <vt:variant>
        <vt:i4>1410</vt:i4>
      </vt:variant>
      <vt:variant>
        <vt:i4>0</vt:i4>
      </vt:variant>
      <vt:variant>
        <vt:i4>5</vt:i4>
      </vt:variant>
      <vt:variant>
        <vt:lpwstr>http://scholar.google.co.uk/scholar?q=info:28gTLBg-4zYJ:scholar.google.com/&amp;output=instlink&amp;hl=en&amp;num=100&amp;as_sdt=0,5&amp;as_ylo=2010&amp;as_yhi=2012&amp;scillfp=3373597590732040646&amp;oi=lle</vt:lpwstr>
      </vt:variant>
      <vt:variant>
        <vt:lpwstr/>
      </vt:variant>
      <vt:variant>
        <vt:i4>2687020</vt:i4>
      </vt:variant>
      <vt:variant>
        <vt:i4>1407</vt:i4>
      </vt:variant>
      <vt:variant>
        <vt:i4>0</vt:i4>
      </vt:variant>
      <vt:variant>
        <vt:i4>5</vt:i4>
      </vt:variant>
      <vt:variant>
        <vt:lpwstr>http://www.lavoisier.fr/livre/notice.asp?id=O2OWORAKSX2OWZ</vt:lpwstr>
      </vt:variant>
      <vt:variant>
        <vt:lpwstr/>
      </vt:variant>
      <vt:variant>
        <vt:i4>655413</vt:i4>
      </vt:variant>
      <vt:variant>
        <vt:i4>1404</vt:i4>
      </vt:variant>
      <vt:variant>
        <vt:i4>0</vt:i4>
      </vt:variant>
      <vt:variant>
        <vt:i4>5</vt:i4>
      </vt:variant>
      <vt:variant>
        <vt:lpwstr>http://scholar.google.co.uk/scholar?cluster=167069551191245793&amp;hl=en&amp;num=100&amp;as_sdt=0,5&amp;as_ylo=2010&amp;as_yhi=2012</vt:lpwstr>
      </vt:variant>
      <vt:variant>
        <vt:lpwstr/>
      </vt:variant>
      <vt:variant>
        <vt:i4>5767280</vt:i4>
      </vt:variant>
      <vt:variant>
        <vt:i4>1401</vt:i4>
      </vt:variant>
      <vt:variant>
        <vt:i4>0</vt:i4>
      </vt:variant>
      <vt:variant>
        <vt:i4>5</vt:i4>
      </vt:variant>
      <vt:variant>
        <vt:lpwstr>http://scholar.google.co.uk/scholar?q=related:4cOJI9-MUQIJ:scholar.google.com/&amp;hl=en&amp;num=100&amp;as_sdt=0,5&amp;as_ylo=2010&amp;as_yhi=2012</vt:lpwstr>
      </vt:variant>
      <vt:variant>
        <vt:lpwstr/>
      </vt:variant>
      <vt:variant>
        <vt:i4>7143546</vt:i4>
      </vt:variant>
      <vt:variant>
        <vt:i4>1398</vt:i4>
      </vt:variant>
      <vt:variant>
        <vt:i4>0</vt:i4>
      </vt:variant>
      <vt:variant>
        <vt:i4>5</vt:i4>
      </vt:variant>
      <vt:variant>
        <vt:lpwstr>http://gradworks.umi.com/34/23/3423689.html</vt:lpwstr>
      </vt:variant>
      <vt:variant>
        <vt:lpwstr/>
      </vt:variant>
      <vt:variant>
        <vt:i4>5308483</vt:i4>
      </vt:variant>
      <vt:variant>
        <vt:i4>1395</vt:i4>
      </vt:variant>
      <vt:variant>
        <vt:i4>0</vt:i4>
      </vt:variant>
      <vt:variant>
        <vt:i4>5</vt:i4>
      </vt:variant>
      <vt:variant>
        <vt:lpwstr>http://gradworks.umi.com/3423689.pdf</vt:lpwstr>
      </vt:variant>
      <vt:variant>
        <vt:lpwstr/>
      </vt:variant>
      <vt:variant>
        <vt:i4>2424945</vt:i4>
      </vt:variant>
      <vt:variant>
        <vt:i4>1392</vt:i4>
      </vt:variant>
      <vt:variant>
        <vt:i4>0</vt:i4>
      </vt:variant>
      <vt:variant>
        <vt:i4>5</vt:i4>
      </vt:variant>
      <vt:variant>
        <vt:lpwstr>http://www.unc.edu/depts/trustees/HO 1110- Coble ECUAcademicFreedomRes2010.pdf</vt:lpwstr>
      </vt:variant>
      <vt:variant>
        <vt:lpwstr/>
      </vt:variant>
      <vt:variant>
        <vt:i4>5308519</vt:i4>
      </vt:variant>
      <vt:variant>
        <vt:i4>1389</vt:i4>
      </vt:variant>
      <vt:variant>
        <vt:i4>0</vt:i4>
      </vt:variant>
      <vt:variant>
        <vt:i4>5</vt:i4>
      </vt:variant>
      <vt:variant>
        <vt:lpwstr>http://scholar.google.co.uk/scholar?cluster=3130403355405475033&amp;hl=en&amp;num=100&amp;as_sdt=0,5&amp;as_ylo=2010&amp;as_yhi=2012</vt:lpwstr>
      </vt:variant>
      <vt:variant>
        <vt:lpwstr/>
      </vt:variant>
      <vt:variant>
        <vt:i4>458803</vt:i4>
      </vt:variant>
      <vt:variant>
        <vt:i4>1386</vt:i4>
      </vt:variant>
      <vt:variant>
        <vt:i4>0</vt:i4>
      </vt:variant>
      <vt:variant>
        <vt:i4>5</vt:i4>
      </vt:variant>
      <vt:variant>
        <vt:lpwstr>http://scholar.google.co.uk/scholar?q=related:2VyiIkRtcSsJ:scholar.google.com/&amp;hl=en&amp;num=100&amp;as_sdt=0,5&amp;as_ylo=2010&amp;as_yhi=2012</vt:lpwstr>
      </vt:variant>
      <vt:variant>
        <vt:lpwstr/>
      </vt:variant>
      <vt:variant>
        <vt:i4>1376277</vt:i4>
      </vt:variant>
      <vt:variant>
        <vt:i4>1383</vt:i4>
      </vt:variant>
      <vt:variant>
        <vt:i4>0</vt:i4>
      </vt:variant>
      <vt:variant>
        <vt:i4>5</vt:i4>
      </vt:variant>
      <vt:variant>
        <vt:lpwstr>http://onlinelibrary.wiley.com/doi/10.1002/asi.21212/abstract</vt:lpwstr>
      </vt:variant>
      <vt:variant>
        <vt:lpwstr/>
      </vt:variant>
      <vt:variant>
        <vt:i4>7733266</vt:i4>
      </vt:variant>
      <vt:variant>
        <vt:i4>1380</vt:i4>
      </vt:variant>
      <vt:variant>
        <vt:i4>0</vt:i4>
      </vt:variant>
      <vt:variant>
        <vt:i4>5</vt:i4>
      </vt:variant>
      <vt:variant>
        <vt:lpwstr>http://scholar.google.co.uk/scholar?q=info:2VyiIkRtcSsJ:scholar.google.com/&amp;output=instlink&amp;hl=en&amp;num=100&amp;as_sdt=0,5&amp;as_ylo=2010&amp;as_yhi=2012&amp;scillfp=215494136531619898&amp;oi=lle</vt:lpwstr>
      </vt:variant>
      <vt:variant>
        <vt:lpwstr/>
      </vt:variant>
      <vt:variant>
        <vt:i4>5832826</vt:i4>
      </vt:variant>
      <vt:variant>
        <vt:i4>1377</vt:i4>
      </vt:variant>
      <vt:variant>
        <vt:i4>0</vt:i4>
      </vt:variant>
      <vt:variant>
        <vt:i4>5</vt:i4>
      </vt:variant>
      <vt:variant>
        <vt:lpwstr>http://scholar.google.co.uk/scholar?q=related:Mmnwi9STQzAJ:scholar.google.com/&amp;hl=en&amp;num=100&amp;as_sdt=0,5&amp;as_ylo=2010&amp;as_yhi=2012</vt:lpwstr>
      </vt:variant>
      <vt:variant>
        <vt:lpwstr/>
      </vt:variant>
      <vt:variant>
        <vt:i4>4194421</vt:i4>
      </vt:variant>
      <vt:variant>
        <vt:i4>1374</vt:i4>
      </vt:variant>
      <vt:variant>
        <vt:i4>0</vt:i4>
      </vt:variant>
      <vt:variant>
        <vt:i4>5</vt:i4>
      </vt:variant>
      <vt:variant>
        <vt:lpwstr>http://muse.jhu.edu/journals/journal_of_higher_education/v083/83.3.finkelstein.html</vt:lpwstr>
      </vt:variant>
      <vt:variant>
        <vt:lpwstr/>
      </vt:variant>
      <vt:variant>
        <vt:i4>65661</vt:i4>
      </vt:variant>
      <vt:variant>
        <vt:i4>1371</vt:i4>
      </vt:variant>
      <vt:variant>
        <vt:i4>0</vt:i4>
      </vt:variant>
      <vt:variant>
        <vt:i4>5</vt:i4>
      </vt:variant>
      <vt:variant>
        <vt:lpwstr>http://scholar.google.co.uk/scholar?q=info:Mmnwi9STQzAJ:scholar.google.com/&amp;output=instlink&amp;hl=en&amp;num=100&amp;as_sdt=0,5&amp;as_ylo=2010&amp;as_yhi=2012&amp;scillfp=17625030540567591549&amp;oi=lle</vt:lpwstr>
      </vt:variant>
      <vt:variant>
        <vt:lpwstr/>
      </vt:variant>
      <vt:variant>
        <vt:i4>5832809</vt:i4>
      </vt:variant>
      <vt:variant>
        <vt:i4>1368</vt:i4>
      </vt:variant>
      <vt:variant>
        <vt:i4>0</vt:i4>
      </vt:variant>
      <vt:variant>
        <vt:i4>5</vt:i4>
      </vt:variant>
      <vt:variant>
        <vt:lpwstr>http://scholar.google.co.uk/scholar?cluster=1435221697149371997&amp;hl=en&amp;num=100&amp;as_sdt=0,5&amp;as_ylo=2010&amp;as_yhi=2012</vt:lpwstr>
      </vt:variant>
      <vt:variant>
        <vt:lpwstr/>
      </vt:variant>
      <vt:variant>
        <vt:i4>2031678</vt:i4>
      </vt:variant>
      <vt:variant>
        <vt:i4>1365</vt:i4>
      </vt:variant>
      <vt:variant>
        <vt:i4>0</vt:i4>
      </vt:variant>
      <vt:variant>
        <vt:i4>5</vt:i4>
      </vt:variant>
      <vt:variant>
        <vt:lpwstr>http://scholar.google.co.uk/scholar?q=related:XYaFiIfu6hMJ:scholar.google.com/&amp;hl=en&amp;num=100&amp;as_sdt=0,5&amp;as_ylo=2010&amp;as_yhi=2012</vt:lpwstr>
      </vt:variant>
      <vt:variant>
        <vt:lpwstr/>
      </vt:variant>
      <vt:variant>
        <vt:i4>7733308</vt:i4>
      </vt:variant>
      <vt:variant>
        <vt:i4>1362</vt:i4>
      </vt:variant>
      <vt:variant>
        <vt:i4>0</vt:i4>
      </vt:variant>
      <vt:variant>
        <vt:i4>5</vt:i4>
      </vt:variant>
      <vt:variant>
        <vt:lpwstr>http://prophet.library.ubc.ca/ojs/index.php/cjhe/article/download/133/2296</vt:lpwstr>
      </vt:variant>
      <vt:variant>
        <vt:lpwstr/>
      </vt:variant>
      <vt:variant>
        <vt:i4>7733308</vt:i4>
      </vt:variant>
      <vt:variant>
        <vt:i4>1359</vt:i4>
      </vt:variant>
      <vt:variant>
        <vt:i4>0</vt:i4>
      </vt:variant>
      <vt:variant>
        <vt:i4>5</vt:i4>
      </vt:variant>
      <vt:variant>
        <vt:lpwstr>http://prophet.library.ubc.ca/ojs/index.php/cjhe/article/download/133/2296</vt:lpwstr>
      </vt:variant>
      <vt:variant>
        <vt:lpwstr/>
      </vt:variant>
      <vt:variant>
        <vt:i4>5701732</vt:i4>
      </vt:variant>
      <vt:variant>
        <vt:i4>1356</vt:i4>
      </vt:variant>
      <vt:variant>
        <vt:i4>0</vt:i4>
      </vt:variant>
      <vt:variant>
        <vt:i4>5</vt:i4>
      </vt:variant>
      <vt:variant>
        <vt:lpwstr>http://scholar.google.co.uk/scholar?cluster=7496175087347362145&amp;hl=en&amp;num=100&amp;as_sdt=0,5&amp;as_ylo=2010&amp;as_yhi=2012</vt:lpwstr>
      </vt:variant>
      <vt:variant>
        <vt:lpwstr/>
      </vt:variant>
      <vt:variant>
        <vt:i4>4653161</vt:i4>
      </vt:variant>
      <vt:variant>
        <vt:i4>1353</vt:i4>
      </vt:variant>
      <vt:variant>
        <vt:i4>0</vt:i4>
      </vt:variant>
      <vt:variant>
        <vt:i4>5</vt:i4>
      </vt:variant>
      <vt:variant>
        <vt:lpwstr>http://scholar.google.co.uk/scholar?q=related:Yel4h4bDB2gJ:scholar.google.com/&amp;hl=en&amp;num=100&amp;as_sdt=0,5&amp;as_ylo=2010&amp;as_yhi=2012</vt:lpwstr>
      </vt:variant>
      <vt:variant>
        <vt:lpwstr/>
      </vt:variant>
      <vt:variant>
        <vt:i4>589939</vt:i4>
      </vt:variant>
      <vt:variant>
        <vt:i4>1350</vt:i4>
      </vt:variant>
      <vt:variant>
        <vt:i4>0</vt:i4>
      </vt:variant>
      <vt:variant>
        <vt:i4>5</vt:i4>
      </vt:variant>
      <vt:variant>
        <vt:lpwstr>http://www.theelearninginstitute.org/journal_pdf/JOGHE - Academic Freedom and Tenure Protective or Destructive to Academe.pdf</vt:lpwstr>
      </vt:variant>
      <vt:variant>
        <vt:lpwstr/>
      </vt:variant>
      <vt:variant>
        <vt:i4>589939</vt:i4>
      </vt:variant>
      <vt:variant>
        <vt:i4>1347</vt:i4>
      </vt:variant>
      <vt:variant>
        <vt:i4>0</vt:i4>
      </vt:variant>
      <vt:variant>
        <vt:i4>5</vt:i4>
      </vt:variant>
      <vt:variant>
        <vt:lpwstr>http://www.theelearninginstitute.org/journal_pdf/JOGHE - Academic Freedom and Tenure Protective or Destructive to Academe.pdf</vt:lpwstr>
      </vt:variant>
      <vt:variant>
        <vt:lpwstr/>
      </vt:variant>
      <vt:variant>
        <vt:i4>655422</vt:i4>
      </vt:variant>
      <vt:variant>
        <vt:i4>1344</vt:i4>
      </vt:variant>
      <vt:variant>
        <vt:i4>0</vt:i4>
      </vt:variant>
      <vt:variant>
        <vt:i4>5</vt:i4>
      </vt:variant>
      <vt:variant>
        <vt:lpwstr>http://scholar.google.co.uk/scholar?q=related:ILCeGOwA8YoJ:scholar.google.com/&amp;hl=en&amp;num=100&amp;as_sdt=0,5&amp;as_ylo=2010&amp;as_yhi=2012</vt:lpwstr>
      </vt:variant>
      <vt:variant>
        <vt:lpwstr/>
      </vt:variant>
      <vt:variant>
        <vt:i4>6815848</vt:i4>
      </vt:variant>
      <vt:variant>
        <vt:i4>1341</vt:i4>
      </vt:variant>
      <vt:variant>
        <vt:i4>0</vt:i4>
      </vt:variant>
      <vt:variant>
        <vt:i4>5</vt:i4>
      </vt:variant>
      <vt:variant>
        <vt:lpwstr>http://www.akademikbakis.org/32/27.pdf</vt:lpwstr>
      </vt:variant>
      <vt:variant>
        <vt:lpwstr/>
      </vt:variant>
      <vt:variant>
        <vt:i4>6815848</vt:i4>
      </vt:variant>
      <vt:variant>
        <vt:i4>1338</vt:i4>
      </vt:variant>
      <vt:variant>
        <vt:i4>0</vt:i4>
      </vt:variant>
      <vt:variant>
        <vt:i4>5</vt:i4>
      </vt:variant>
      <vt:variant>
        <vt:lpwstr>http://www.akademikbakis.org/32/27.pdf</vt:lpwstr>
      </vt:variant>
      <vt:variant>
        <vt:lpwstr/>
      </vt:variant>
      <vt:variant>
        <vt:i4>5767183</vt:i4>
      </vt:variant>
      <vt:variant>
        <vt:i4>1335</vt:i4>
      </vt:variant>
      <vt:variant>
        <vt:i4>0</vt:i4>
      </vt:variant>
      <vt:variant>
        <vt:i4>5</vt:i4>
      </vt:variant>
      <vt:variant>
        <vt:lpwstr>http://scholar.google.co.uk/scholar?q=related:zj_kgVh49OoJ:scholar.google.com/&amp;hl=en&amp;num=100&amp;as_sdt=0,5&amp;as_ylo=2010&amp;as_yhi=2012</vt:lpwstr>
      </vt:variant>
      <vt:variant>
        <vt:lpwstr/>
      </vt:variant>
      <vt:variant>
        <vt:i4>7667773</vt:i4>
      </vt:variant>
      <vt:variant>
        <vt:i4>1332</vt:i4>
      </vt:variant>
      <vt:variant>
        <vt:i4>0</vt:i4>
      </vt:variant>
      <vt:variant>
        <vt:i4>5</vt:i4>
      </vt:variant>
      <vt:variant>
        <vt:lpwstr>http://books.google.co.uk/books?hl=en&amp;lr=&amp;id=vRY27FkGJAUC&amp;oi=fnd&amp;pg=PA7&amp;dq=+%22academic+freedom%22&amp;ots=iulK93Hal_&amp;sig=OgC_VfuaI0jt2lgv0mdsUIZqYaY</vt:lpwstr>
      </vt:variant>
      <vt:variant>
        <vt:lpwstr/>
      </vt:variant>
      <vt:variant>
        <vt:i4>5963883</vt:i4>
      </vt:variant>
      <vt:variant>
        <vt:i4>1329</vt:i4>
      </vt:variant>
      <vt:variant>
        <vt:i4>0</vt:i4>
      </vt:variant>
      <vt:variant>
        <vt:i4>5</vt:i4>
      </vt:variant>
      <vt:variant>
        <vt:lpwstr>http://scholar.google.co.uk/scholar?q=related:xw5AFnSnX98J:scholar.google.com/&amp;hl=en&amp;num=100&amp;as_sdt=0,5&amp;as_ylo=2010&amp;as_yhi=2012</vt:lpwstr>
      </vt:variant>
      <vt:variant>
        <vt:lpwstr/>
      </vt:variant>
      <vt:variant>
        <vt:i4>1769514</vt:i4>
      </vt:variant>
      <vt:variant>
        <vt:i4>1326</vt:i4>
      </vt:variant>
      <vt:variant>
        <vt:i4>0</vt:i4>
      </vt:variant>
      <vt:variant>
        <vt:i4>5</vt:i4>
      </vt:variant>
      <vt:variant>
        <vt:lpwstr>http://papers.ssrn.com/sol3/papers.cfm?abstract_id=2110845</vt:lpwstr>
      </vt:variant>
      <vt:variant>
        <vt:lpwstr/>
      </vt:variant>
      <vt:variant>
        <vt:i4>2818152</vt:i4>
      </vt:variant>
      <vt:variant>
        <vt:i4>1323</vt:i4>
      </vt:variant>
      <vt:variant>
        <vt:i4>0</vt:i4>
      </vt:variant>
      <vt:variant>
        <vt:i4>5</vt:i4>
      </vt:variant>
      <vt:variant>
        <vt:lpwstr>http://www.transformativestudies.org/wp-content/uploads/10.3798tia.1937-0237.10024.pdf</vt:lpwstr>
      </vt:variant>
      <vt:variant>
        <vt:lpwstr/>
      </vt:variant>
      <vt:variant>
        <vt:i4>1048645</vt:i4>
      </vt:variant>
      <vt:variant>
        <vt:i4>1320</vt:i4>
      </vt:variant>
      <vt:variant>
        <vt:i4>0</vt:i4>
      </vt:variant>
      <vt:variant>
        <vt:i4>5</vt:i4>
      </vt:variant>
      <vt:variant>
        <vt:lpwstr>https://ritdml.rit.edu/handle/1850/12852</vt:lpwstr>
      </vt:variant>
      <vt:variant>
        <vt:lpwstr/>
      </vt:variant>
      <vt:variant>
        <vt:i4>1572981</vt:i4>
      </vt:variant>
      <vt:variant>
        <vt:i4>1317</vt:i4>
      </vt:variant>
      <vt:variant>
        <vt:i4>0</vt:i4>
      </vt:variant>
      <vt:variant>
        <vt:i4>5</vt:i4>
      </vt:variant>
      <vt:variant>
        <vt:lpwstr>http://scholar.google.co.uk/scholar?q=related:VHxFfsauJDEJ:scholar.google.com/&amp;hl=en&amp;num=100&amp;as_sdt=0,5&amp;as_ylo=2010&amp;as_yhi=2012</vt:lpwstr>
      </vt:variant>
      <vt:variant>
        <vt:lpwstr/>
      </vt:variant>
      <vt:variant>
        <vt:i4>5636205</vt:i4>
      </vt:variant>
      <vt:variant>
        <vt:i4>1314</vt:i4>
      </vt:variant>
      <vt:variant>
        <vt:i4>0</vt:i4>
      </vt:variant>
      <vt:variant>
        <vt:i4>5</vt:i4>
      </vt:variant>
      <vt:variant>
        <vt:lpwstr>http://scholar.google.co.uk/scholar?cluster=9043150327847794673&amp;hl=en&amp;num=100&amp;as_sdt=0,5&amp;as_ylo=2010&amp;as_yhi=2012</vt:lpwstr>
      </vt:variant>
      <vt:variant>
        <vt:lpwstr/>
      </vt:variant>
      <vt:variant>
        <vt:i4>458800</vt:i4>
      </vt:variant>
      <vt:variant>
        <vt:i4>1311</vt:i4>
      </vt:variant>
      <vt:variant>
        <vt:i4>0</vt:i4>
      </vt:variant>
      <vt:variant>
        <vt:i4>5</vt:i4>
      </vt:variant>
      <vt:variant>
        <vt:lpwstr>http://scholar.google.co.uk/scholar?q=related:8TfTfU-5f30J:scholar.google.com/&amp;hl=en&amp;num=100&amp;as_sdt=0,5&amp;as_ylo=2010&amp;as_yhi=2012</vt:lpwstr>
      </vt:variant>
      <vt:variant>
        <vt:lpwstr/>
      </vt:variant>
      <vt:variant>
        <vt:i4>3407977</vt:i4>
      </vt:variant>
      <vt:variant>
        <vt:i4>1308</vt:i4>
      </vt:variant>
      <vt:variant>
        <vt:i4>0</vt:i4>
      </vt:variant>
      <vt:variant>
        <vt:i4>5</vt:i4>
      </vt:variant>
      <vt:variant>
        <vt:lpwstr>http://muse.jhu.edu/journals/rhe/summary/v033/33.2.holley.html</vt:lpwstr>
      </vt:variant>
      <vt:variant>
        <vt:lpwstr/>
      </vt:variant>
      <vt:variant>
        <vt:i4>2424838</vt:i4>
      </vt:variant>
      <vt:variant>
        <vt:i4>1305</vt:i4>
      </vt:variant>
      <vt:variant>
        <vt:i4>0</vt:i4>
      </vt:variant>
      <vt:variant>
        <vt:i4>5</vt:i4>
      </vt:variant>
      <vt:variant>
        <vt:lpwstr>http://130.102.44.246/journals/review_of_higher_education/v033/33.2.holley.pdf</vt:lpwstr>
      </vt:variant>
      <vt:variant>
        <vt:lpwstr/>
      </vt:variant>
      <vt:variant>
        <vt:i4>5242978</vt:i4>
      </vt:variant>
      <vt:variant>
        <vt:i4>1302</vt:i4>
      </vt:variant>
      <vt:variant>
        <vt:i4>0</vt:i4>
      </vt:variant>
      <vt:variant>
        <vt:i4>5</vt:i4>
      </vt:variant>
      <vt:variant>
        <vt:lpwstr>http://scholar.google.co.uk/scholar?cluster=4747534829300121666&amp;hl=en&amp;num=100&amp;as_sdt=0,5&amp;as_ylo=2010&amp;as_yhi=2012</vt:lpwstr>
      </vt:variant>
      <vt:variant>
        <vt:lpwstr/>
      </vt:variant>
      <vt:variant>
        <vt:i4>1441846</vt:i4>
      </vt:variant>
      <vt:variant>
        <vt:i4>1299</vt:i4>
      </vt:variant>
      <vt:variant>
        <vt:i4>0</vt:i4>
      </vt:variant>
      <vt:variant>
        <vt:i4>5</vt:i4>
      </vt:variant>
      <vt:variant>
        <vt:lpwstr>http://scholar.google.co.uk/scholar?q=related:QoA6E8ah4kEJ:scholar.google.com/&amp;hl=en&amp;num=100&amp;as_sdt=0,5&amp;as_ylo=2010&amp;as_yhi=2012</vt:lpwstr>
      </vt:variant>
      <vt:variant>
        <vt:lpwstr/>
      </vt:variant>
      <vt:variant>
        <vt:i4>6946912</vt:i4>
      </vt:variant>
      <vt:variant>
        <vt:i4>1296</vt:i4>
      </vt:variant>
      <vt:variant>
        <vt:i4>0</vt:i4>
      </vt:variant>
      <vt:variant>
        <vt:i4>5</vt:i4>
      </vt:variant>
      <vt:variant>
        <vt:lpwstr>http://cluster1.unijos.edu.ng/handle/10485/900</vt:lpwstr>
      </vt:variant>
      <vt:variant>
        <vt:lpwstr/>
      </vt:variant>
      <vt:variant>
        <vt:i4>1704029</vt:i4>
      </vt:variant>
      <vt:variant>
        <vt:i4>1293</vt:i4>
      </vt:variant>
      <vt:variant>
        <vt:i4>0</vt:i4>
      </vt:variant>
      <vt:variant>
        <vt:i4>5</vt:i4>
      </vt:variant>
      <vt:variant>
        <vt:lpwstr>http://cluster1.unijos.edu.ng/bitstream/10485/900/1/The Concept of Academic Freedom and Crises in the Nig.pdf</vt:lpwstr>
      </vt:variant>
      <vt:variant>
        <vt:lpwstr/>
      </vt:variant>
      <vt:variant>
        <vt:i4>6160489</vt:i4>
      </vt:variant>
      <vt:variant>
        <vt:i4>1290</vt:i4>
      </vt:variant>
      <vt:variant>
        <vt:i4>0</vt:i4>
      </vt:variant>
      <vt:variant>
        <vt:i4>5</vt:i4>
      </vt:variant>
      <vt:variant>
        <vt:lpwstr>http://scholar.google.co.uk/scholar?cluster=4352496658399670436&amp;hl=en&amp;num=100&amp;as_sdt=0,5&amp;as_ylo=2010&amp;as_yhi=2012</vt:lpwstr>
      </vt:variant>
      <vt:variant>
        <vt:lpwstr/>
      </vt:variant>
      <vt:variant>
        <vt:i4>3801109</vt:i4>
      </vt:variant>
      <vt:variant>
        <vt:i4>1287</vt:i4>
      </vt:variant>
      <vt:variant>
        <vt:i4>0</vt:i4>
      </vt:variant>
      <vt:variant>
        <vt:i4>5</vt:i4>
      </vt:variant>
      <vt:variant>
        <vt:lpwstr>http://scholar.google.co.uk/scholar?cites=4352496658399670436&amp;as_sdt=2005&amp;sciodt=0,5&amp;hl=en&amp;num=100</vt:lpwstr>
      </vt:variant>
      <vt:variant>
        <vt:lpwstr/>
      </vt:variant>
      <vt:variant>
        <vt:i4>4063287</vt:i4>
      </vt:variant>
      <vt:variant>
        <vt:i4>1284</vt:i4>
      </vt:variant>
      <vt:variant>
        <vt:i4>0</vt:i4>
      </vt:variant>
      <vt:variant>
        <vt:i4>5</vt:i4>
      </vt:variant>
      <vt:variant>
        <vt:lpwstr>http://aaup.org/AAUP/pubsres/academe/2010/SO/feat/clar.htm</vt:lpwstr>
      </vt:variant>
      <vt:variant>
        <vt:lpwstr/>
      </vt:variant>
      <vt:variant>
        <vt:i4>7929935</vt:i4>
      </vt:variant>
      <vt:variant>
        <vt:i4>1281</vt:i4>
      </vt:variant>
      <vt:variant>
        <vt:i4>0</vt:i4>
      </vt:variant>
      <vt:variant>
        <vt:i4>5</vt:i4>
      </vt:variant>
      <vt:variant>
        <vt:lpwstr>http://scholar.google.co.uk/scholar?q=info:pLD8eaYsZzwJ:scholar.google.com/&amp;output=instlink&amp;hl=en&amp;num=100&amp;as_sdt=0,5&amp;as_ylo=2010&amp;as_yhi=2012&amp;scillfp=6203721234973028722&amp;oi=lle</vt:lpwstr>
      </vt:variant>
      <vt:variant>
        <vt:lpwstr/>
      </vt:variant>
      <vt:variant>
        <vt:i4>4063287</vt:i4>
      </vt:variant>
      <vt:variant>
        <vt:i4>1278</vt:i4>
      </vt:variant>
      <vt:variant>
        <vt:i4>0</vt:i4>
      </vt:variant>
      <vt:variant>
        <vt:i4>5</vt:i4>
      </vt:variant>
      <vt:variant>
        <vt:lpwstr>http://aaup.org/AAUP/pubsres/academe/2010/SO/feat/clar.htm</vt:lpwstr>
      </vt:variant>
      <vt:variant>
        <vt:lpwstr/>
      </vt:variant>
      <vt:variant>
        <vt:i4>5242979</vt:i4>
      </vt:variant>
      <vt:variant>
        <vt:i4>1275</vt:i4>
      </vt:variant>
      <vt:variant>
        <vt:i4>0</vt:i4>
      </vt:variant>
      <vt:variant>
        <vt:i4>5</vt:i4>
      </vt:variant>
      <vt:variant>
        <vt:lpwstr>http://scholar.google.co.uk/scholar?q=related:bWoiDfKHU4gJ:scholar.google.com/&amp;hl=en&amp;num=100&amp;as_sdt=0,5&amp;as_ylo=2010&amp;as_yhi=2012</vt:lpwstr>
      </vt:variant>
      <vt:variant>
        <vt:lpwstr/>
      </vt:variant>
      <vt:variant>
        <vt:i4>1376331</vt:i4>
      </vt:variant>
      <vt:variant>
        <vt:i4>1272</vt:i4>
      </vt:variant>
      <vt:variant>
        <vt:i4>0</vt:i4>
      </vt:variant>
      <vt:variant>
        <vt:i4>5</vt:i4>
      </vt:variant>
      <vt:variant>
        <vt:lpwstr>http://scholar.google.co.uk/citations?user=MYqwVgMAAAAJ&amp;hl=en&amp;oi=sra</vt:lpwstr>
      </vt:variant>
      <vt:variant>
        <vt:lpwstr/>
      </vt:variant>
      <vt:variant>
        <vt:i4>4915250</vt:i4>
      </vt:variant>
      <vt:variant>
        <vt:i4>1269</vt:i4>
      </vt:variant>
      <vt:variant>
        <vt:i4>0</vt:i4>
      </vt:variant>
      <vt:variant>
        <vt:i4>5</vt:i4>
      </vt:variant>
      <vt:variant>
        <vt:lpwstr>http://www.seeu.edu.mk/files/seeu_review-vol6-nr2.pdf</vt:lpwstr>
      </vt:variant>
      <vt:variant>
        <vt:lpwstr>page=9</vt:lpwstr>
      </vt:variant>
      <vt:variant>
        <vt:i4>4915250</vt:i4>
      </vt:variant>
      <vt:variant>
        <vt:i4>1266</vt:i4>
      </vt:variant>
      <vt:variant>
        <vt:i4>0</vt:i4>
      </vt:variant>
      <vt:variant>
        <vt:i4>5</vt:i4>
      </vt:variant>
      <vt:variant>
        <vt:lpwstr>http://www.seeu.edu.mk/files/seeu_review-vol6-nr2.pdf</vt:lpwstr>
      </vt:variant>
      <vt:variant>
        <vt:lpwstr>page=9</vt:lpwstr>
      </vt:variant>
      <vt:variant>
        <vt:i4>5898338</vt:i4>
      </vt:variant>
      <vt:variant>
        <vt:i4>1263</vt:i4>
      </vt:variant>
      <vt:variant>
        <vt:i4>0</vt:i4>
      </vt:variant>
      <vt:variant>
        <vt:i4>5</vt:i4>
      </vt:variant>
      <vt:variant>
        <vt:lpwstr>http://scholar.google.co.uk/scholar?cluster=9185569470084336758&amp;hl=en&amp;num=100&amp;as_sdt=0,5&amp;as_ylo=2010&amp;as_yhi=2012</vt:lpwstr>
      </vt:variant>
      <vt:variant>
        <vt:lpwstr/>
      </vt:variant>
      <vt:variant>
        <vt:i4>393258</vt:i4>
      </vt:variant>
      <vt:variant>
        <vt:i4>1260</vt:i4>
      </vt:variant>
      <vt:variant>
        <vt:i4>0</vt:i4>
      </vt:variant>
      <vt:variant>
        <vt:i4>5</vt:i4>
      </vt:variant>
      <vt:variant>
        <vt:lpwstr>http://scholar.google.co.uk/scholar?q=related:dswMDMSyeX8J:scholar.google.com/&amp;hl=en&amp;num=100&amp;as_sdt=0,5&amp;as_ylo=2010&amp;as_yhi=2012</vt:lpwstr>
      </vt:variant>
      <vt:variant>
        <vt:lpwstr/>
      </vt:variant>
      <vt:variant>
        <vt:i4>7929868</vt:i4>
      </vt:variant>
      <vt:variant>
        <vt:i4>1257</vt:i4>
      </vt:variant>
      <vt:variant>
        <vt:i4>0</vt:i4>
      </vt:variant>
      <vt:variant>
        <vt:i4>5</vt:i4>
      </vt:variant>
      <vt:variant>
        <vt:lpwstr>http://www.aaup.org/AAUP/CMS_Templates/GeneralArticle.aspx?NRMODE=Published&amp;NRNODEGUID=%7BED02DD0F-1BD2-488C-A424-4B8B14A37332%7D&amp;NRORIGINALURL=%2FAAUP%2Fprograms%2Flegal%2Ftopics%2Fprof-speech.htm&amp;NRCACHEHINT=NoModifyGuest</vt:lpwstr>
      </vt:variant>
      <vt:variant>
        <vt:lpwstr/>
      </vt:variant>
      <vt:variant>
        <vt:i4>7929868</vt:i4>
      </vt:variant>
      <vt:variant>
        <vt:i4>1254</vt:i4>
      </vt:variant>
      <vt:variant>
        <vt:i4>0</vt:i4>
      </vt:variant>
      <vt:variant>
        <vt:i4>5</vt:i4>
      </vt:variant>
      <vt:variant>
        <vt:lpwstr>http://www.aaup.org/AAUP/CMS_Templates/GeneralArticle.aspx?NRMODE=Published&amp;NRNODEGUID=%7BED02DD0F-1BD2-488C-A424-4B8B14A37332%7D&amp;NRORIGINALURL=%2FAAUP%2Fprograms%2Flegal%2Ftopics%2Fprof-speech.htm&amp;NRCACHEHINT=NoModifyGuest</vt:lpwstr>
      </vt:variant>
      <vt:variant>
        <vt:lpwstr/>
      </vt:variant>
      <vt:variant>
        <vt:i4>5701732</vt:i4>
      </vt:variant>
      <vt:variant>
        <vt:i4>1251</vt:i4>
      </vt:variant>
      <vt:variant>
        <vt:i4>0</vt:i4>
      </vt:variant>
      <vt:variant>
        <vt:i4>5</vt:i4>
      </vt:variant>
      <vt:variant>
        <vt:lpwstr>http://scholar.google.co.uk/scholar?cluster=1416898421471179723&amp;hl=en&amp;num=100&amp;as_sdt=0,5&amp;as_ylo=2010&amp;as_yhi=2012</vt:lpwstr>
      </vt:variant>
      <vt:variant>
        <vt:lpwstr/>
      </vt:variant>
      <vt:variant>
        <vt:i4>4259902</vt:i4>
      </vt:variant>
      <vt:variant>
        <vt:i4>1248</vt:i4>
      </vt:variant>
      <vt:variant>
        <vt:i4>0</vt:i4>
      </vt:variant>
      <vt:variant>
        <vt:i4>5</vt:i4>
      </vt:variant>
      <vt:variant>
        <vt:lpwstr>http://muse.jhu.edu/journals/college_literature/v037/37.4.van-wienen.html</vt:lpwstr>
      </vt:variant>
      <vt:variant>
        <vt:lpwstr/>
      </vt:variant>
      <vt:variant>
        <vt:i4>2883642</vt:i4>
      </vt:variant>
      <vt:variant>
        <vt:i4>1245</vt:i4>
      </vt:variant>
      <vt:variant>
        <vt:i4>0</vt:i4>
      </vt:variant>
      <vt:variant>
        <vt:i4>5</vt:i4>
      </vt:variant>
      <vt:variant>
        <vt:lpwstr>http://scholar.google.co.uk/scholar?q=info:y_OZdpvVqRMJ:scholar.google.com/&amp;output=instlink&amp;hl=en&amp;num=100&amp;as_sdt=0,5&amp;as_ylo=2010&amp;as_yhi=2012&amp;scillfp=660325784232507085&amp;oi=lle</vt:lpwstr>
      </vt:variant>
      <vt:variant>
        <vt:lpwstr/>
      </vt:variant>
      <vt:variant>
        <vt:i4>7077890</vt:i4>
      </vt:variant>
      <vt:variant>
        <vt:i4>1242</vt:i4>
      </vt:variant>
      <vt:variant>
        <vt:i4>0</vt:i4>
      </vt:variant>
      <vt:variant>
        <vt:i4>5</vt:i4>
      </vt:variant>
      <vt:variant>
        <vt:lpwstr>http://130.102.44.246/journals/college_literature/v037/37.4.van-wienen.pdf</vt:lpwstr>
      </vt:variant>
      <vt:variant>
        <vt:lpwstr/>
      </vt:variant>
      <vt:variant>
        <vt:i4>5570671</vt:i4>
      </vt:variant>
      <vt:variant>
        <vt:i4>1239</vt:i4>
      </vt:variant>
      <vt:variant>
        <vt:i4>0</vt:i4>
      </vt:variant>
      <vt:variant>
        <vt:i4>5</vt:i4>
      </vt:variant>
      <vt:variant>
        <vt:lpwstr>http://scholar.google.co.uk/scholar?cluster=5648282759618626087&amp;hl=en&amp;num=100&amp;as_sdt=0,5&amp;as_ylo=2010&amp;as_yhi=2012</vt:lpwstr>
      </vt:variant>
      <vt:variant>
        <vt:lpwstr/>
      </vt:variant>
      <vt:variant>
        <vt:i4>4456570</vt:i4>
      </vt:variant>
      <vt:variant>
        <vt:i4>1236</vt:i4>
      </vt:variant>
      <vt:variant>
        <vt:i4>0</vt:i4>
      </vt:variant>
      <vt:variant>
        <vt:i4>5</vt:i4>
      </vt:variant>
      <vt:variant>
        <vt:lpwstr>http://www.aaup.org/AAUP/CMS_Templates/AcademeTemplates/AcademeArticle.aspx?NRMODE=Published&amp;NRNODEGUID=%7B0A7D7365-570A-4DC5-9E03-7FAE12328768%7D&amp;NRORIGINALURL=%2FAAUP%2Fpubsres%2Facademe%2F2012%2FMJ%2FFeat%2Fmill.htm&amp;NRCACHEHINT=NoModifyGuest</vt:lpwstr>
      </vt:variant>
      <vt:variant>
        <vt:lpwstr/>
      </vt:variant>
      <vt:variant>
        <vt:i4>1179763</vt:i4>
      </vt:variant>
      <vt:variant>
        <vt:i4>1233</vt:i4>
      </vt:variant>
      <vt:variant>
        <vt:i4>0</vt:i4>
      </vt:variant>
      <vt:variant>
        <vt:i4>5</vt:i4>
      </vt:variant>
      <vt:variant>
        <vt:lpwstr>http://scholar.google.co.uk/scholar?q=info:JwIIdj67Yk4J:scholar.google.com/&amp;output=instlink&amp;hl=en&amp;num=100&amp;as_sdt=0,5&amp;as_ylo=2010&amp;as_yhi=2012&amp;scillfp=11048387575755497434&amp;oi=lle</vt:lpwstr>
      </vt:variant>
      <vt:variant>
        <vt:lpwstr/>
      </vt:variant>
      <vt:variant>
        <vt:i4>4456570</vt:i4>
      </vt:variant>
      <vt:variant>
        <vt:i4>1230</vt:i4>
      </vt:variant>
      <vt:variant>
        <vt:i4>0</vt:i4>
      </vt:variant>
      <vt:variant>
        <vt:i4>5</vt:i4>
      </vt:variant>
      <vt:variant>
        <vt:lpwstr>http://www.aaup.org/AAUP/CMS_Templates/AcademeTemplates/AcademeArticle.aspx?NRMODE=Published&amp;NRNODEGUID=%7B0A7D7365-570A-4DC5-9E03-7FAE12328768%7D&amp;NRORIGINALURL=%2FAAUP%2Fpubsres%2Facademe%2F2012%2FMJ%2FFeat%2Fmill.htm&amp;NRCACHEHINT=NoModifyGuest</vt:lpwstr>
      </vt:variant>
      <vt:variant>
        <vt:lpwstr/>
      </vt:variant>
      <vt:variant>
        <vt:i4>3145731</vt:i4>
      </vt:variant>
      <vt:variant>
        <vt:i4>1227</vt:i4>
      </vt:variant>
      <vt:variant>
        <vt:i4>0</vt:i4>
      </vt:variant>
      <vt:variant>
        <vt:i4>5</vt:i4>
      </vt:variant>
      <vt:variant>
        <vt:lpwstr>http://scholar.google.co.uk/scholar?cluster=13850234908282146317&amp;hl=en&amp;num=100&amp;as_sdt=0,5&amp;as_ylo=2010&amp;as_yhi=2012</vt:lpwstr>
      </vt:variant>
      <vt:variant>
        <vt:lpwstr/>
      </vt:variant>
      <vt:variant>
        <vt:i4>393224</vt:i4>
      </vt:variant>
      <vt:variant>
        <vt:i4>1224</vt:i4>
      </vt:variant>
      <vt:variant>
        <vt:i4>0</vt:i4>
      </vt:variant>
      <vt:variant>
        <vt:i4>5</vt:i4>
      </vt:variant>
      <vt:variant>
        <vt:lpwstr>http://www.ncbi.nlm.nih.gov/pmc/articles/PMC2838702/</vt:lpwstr>
      </vt:variant>
      <vt:variant>
        <vt:lpwstr/>
      </vt:variant>
      <vt:variant>
        <vt:i4>393271</vt:i4>
      </vt:variant>
      <vt:variant>
        <vt:i4>1221</vt:i4>
      </vt:variant>
      <vt:variant>
        <vt:i4>0</vt:i4>
      </vt:variant>
      <vt:variant>
        <vt:i4>5</vt:i4>
      </vt:variant>
      <vt:variant>
        <vt:lpwstr>http://scholar.google.co.uk/scholar?cluster=174285642918505695&amp;hl=en&amp;num=100&amp;as_sdt=0,5&amp;as_ylo=2010&amp;as_yhi=2012</vt:lpwstr>
      </vt:variant>
      <vt:variant>
        <vt:lpwstr/>
      </vt:variant>
      <vt:variant>
        <vt:i4>1572964</vt:i4>
      </vt:variant>
      <vt:variant>
        <vt:i4>1218</vt:i4>
      </vt:variant>
      <vt:variant>
        <vt:i4>0</vt:i4>
      </vt:variant>
      <vt:variant>
        <vt:i4>5</vt:i4>
      </vt:variant>
      <vt:variant>
        <vt:lpwstr>http://scholar.google.co.uk/scholar?q=related:36yba94vawIJ:scholar.google.com/&amp;hl=en&amp;num=100&amp;as_sdt=0,5&amp;as_ylo=2010&amp;as_yhi=2012</vt:lpwstr>
      </vt:variant>
      <vt:variant>
        <vt:lpwstr/>
      </vt:variant>
      <vt:variant>
        <vt:i4>4784160</vt:i4>
      </vt:variant>
      <vt:variant>
        <vt:i4>1215</vt:i4>
      </vt:variant>
      <vt:variant>
        <vt:i4>0</vt:i4>
      </vt:variant>
      <vt:variant>
        <vt:i4>5</vt:i4>
      </vt:variant>
      <vt:variant>
        <vt:lpwstr>http://works.bepress.com/justine_pila/18/</vt:lpwstr>
      </vt:variant>
      <vt:variant>
        <vt:lpwstr/>
      </vt:variant>
      <vt:variant>
        <vt:i4>3145738</vt:i4>
      </vt:variant>
      <vt:variant>
        <vt:i4>1212</vt:i4>
      </vt:variant>
      <vt:variant>
        <vt:i4>0</vt:i4>
      </vt:variant>
      <vt:variant>
        <vt:i4>5</vt:i4>
      </vt:variant>
      <vt:variant>
        <vt:lpwstr>http://scholar.google.co.uk/scholar?cluster=12409736229988165640&amp;hl=en&amp;num=100&amp;as_sdt=0,5&amp;as_ylo=2010&amp;as_yhi=2012</vt:lpwstr>
      </vt:variant>
      <vt:variant>
        <vt:lpwstr/>
      </vt:variant>
      <vt:variant>
        <vt:i4>1966191</vt:i4>
      </vt:variant>
      <vt:variant>
        <vt:i4>1209</vt:i4>
      </vt:variant>
      <vt:variant>
        <vt:i4>0</vt:i4>
      </vt:variant>
      <vt:variant>
        <vt:i4>5</vt:i4>
      </vt:variant>
      <vt:variant>
        <vt:lpwstr>http://scholar.google.co.uk/scholar?q=related:CGi9AFo9OKwJ:scholar.google.com/&amp;hl=en&amp;num=100&amp;as_sdt=0,5&amp;as_ylo=2010&amp;as_yhi=2012</vt:lpwstr>
      </vt:variant>
      <vt:variant>
        <vt:lpwstr/>
      </vt:variant>
      <vt:variant>
        <vt:i4>3145803</vt:i4>
      </vt:variant>
      <vt:variant>
        <vt:i4>1206</vt:i4>
      </vt:variant>
      <vt:variant>
        <vt:i4>0</vt:i4>
      </vt:variant>
      <vt:variant>
        <vt:i4>5</vt:i4>
      </vt:variant>
      <vt:variant>
        <vt:lpwstr>http://heinonlinebackup.com/hol-cgi-bin/get_pdf.cgi?handle=hein.journals/utol43&amp;section=9</vt:lpwstr>
      </vt:variant>
      <vt:variant>
        <vt:lpwstr/>
      </vt:variant>
      <vt:variant>
        <vt:i4>1441844</vt:i4>
      </vt:variant>
      <vt:variant>
        <vt:i4>1203</vt:i4>
      </vt:variant>
      <vt:variant>
        <vt:i4>0</vt:i4>
      </vt:variant>
      <vt:variant>
        <vt:i4>5</vt:i4>
      </vt:variant>
      <vt:variant>
        <vt:lpwstr>http://scholar.google.co.uk/scholar?q=info:CGi9AFo9OKwJ:scholar.google.com/&amp;output=instlink&amp;hl=en&amp;num=100&amp;as_sdt=0,5&amp;as_ylo=2010&amp;as_yhi=2012&amp;scillfp=16549326196391206256&amp;oi=lle</vt:lpwstr>
      </vt:variant>
      <vt:variant>
        <vt:lpwstr/>
      </vt:variant>
      <vt:variant>
        <vt:i4>1441837</vt:i4>
      </vt:variant>
      <vt:variant>
        <vt:i4>1200</vt:i4>
      </vt:variant>
      <vt:variant>
        <vt:i4>0</vt:i4>
      </vt:variant>
      <vt:variant>
        <vt:i4>5</vt:i4>
      </vt:variant>
      <vt:variant>
        <vt:lpwstr>http://scholar.google.co.uk/scholar?q=related:z86oaVG3yPMJ:scholar.google.com/&amp;hl=en&amp;num=100&amp;as_sdt=0,5&amp;as_ylo=2010&amp;as_yhi=2012</vt:lpwstr>
      </vt:variant>
      <vt:variant>
        <vt:lpwstr/>
      </vt:variant>
      <vt:variant>
        <vt:i4>2883649</vt:i4>
      </vt:variant>
      <vt:variant>
        <vt:i4>1197</vt:i4>
      </vt:variant>
      <vt:variant>
        <vt:i4>0</vt:i4>
      </vt:variant>
      <vt:variant>
        <vt:i4>5</vt:i4>
      </vt:variant>
      <vt:variant>
        <vt:lpwstr>http://en.cnki.com.cn/Article_en/CJFDTOTAL-QHDJ201003005.htm</vt:lpwstr>
      </vt:variant>
      <vt:variant>
        <vt:lpwstr/>
      </vt:variant>
      <vt:variant>
        <vt:i4>5636193</vt:i4>
      </vt:variant>
      <vt:variant>
        <vt:i4>1194</vt:i4>
      </vt:variant>
      <vt:variant>
        <vt:i4>0</vt:i4>
      </vt:variant>
      <vt:variant>
        <vt:i4>5</vt:i4>
      </vt:variant>
      <vt:variant>
        <vt:lpwstr>http://scholar.google.co.uk/scholar?cluster=5439834050732986407&amp;hl=en&amp;num=100&amp;as_sdt=0,5&amp;as_ylo=2010&amp;as_yhi=2012</vt:lpwstr>
      </vt:variant>
      <vt:variant>
        <vt:lpwstr/>
      </vt:variant>
      <vt:variant>
        <vt:i4>2556008</vt:i4>
      </vt:variant>
      <vt:variant>
        <vt:i4>1191</vt:i4>
      </vt:variant>
      <vt:variant>
        <vt:i4>0</vt:i4>
      </vt:variant>
      <vt:variant>
        <vt:i4>5</vt:i4>
      </vt:variant>
      <vt:variant>
        <vt:lpwstr>http://www.tandfonline.com/doi/abs/10.1080/02680939.2011.566452</vt:lpwstr>
      </vt:variant>
      <vt:variant>
        <vt:lpwstr/>
      </vt:variant>
      <vt:variant>
        <vt:i4>5767268</vt:i4>
      </vt:variant>
      <vt:variant>
        <vt:i4>1188</vt:i4>
      </vt:variant>
      <vt:variant>
        <vt:i4>0</vt:i4>
      </vt:variant>
      <vt:variant>
        <vt:i4>5</vt:i4>
      </vt:variant>
      <vt:variant>
        <vt:lpwstr>http://scholar.google.co.uk/scholar?q=info:J5ADZz8sfksJ:scholar.google.com/&amp;output=instlink&amp;hl=en&amp;num=100&amp;as_sdt=0,5&amp;as_ylo=2010&amp;as_yhi=2012&amp;scillfp=16984767680461601436&amp;oi=lle</vt:lpwstr>
      </vt:variant>
      <vt:variant>
        <vt:lpwstr/>
      </vt:variant>
      <vt:variant>
        <vt:i4>5832810</vt:i4>
      </vt:variant>
      <vt:variant>
        <vt:i4>1185</vt:i4>
      </vt:variant>
      <vt:variant>
        <vt:i4>0</vt:i4>
      </vt:variant>
      <vt:variant>
        <vt:i4>5</vt:i4>
      </vt:variant>
      <vt:variant>
        <vt:lpwstr>http://scholar.google.co.uk/scholar?cluster=1412747786196532701&amp;hl=en&amp;num=100&amp;as_sdt=0,5&amp;as_ylo=2010&amp;as_yhi=2012</vt:lpwstr>
      </vt:variant>
      <vt:variant>
        <vt:lpwstr/>
      </vt:variant>
      <vt:variant>
        <vt:i4>4390936</vt:i4>
      </vt:variant>
      <vt:variant>
        <vt:i4>1182</vt:i4>
      </vt:variant>
      <vt:variant>
        <vt:i4>0</vt:i4>
      </vt:variant>
      <vt:variant>
        <vt:i4>5</vt:i4>
      </vt:variant>
      <vt:variant>
        <vt:lpwstr>http://www.nature.com/nature/journal/v488/n7411/full/488281b.html</vt:lpwstr>
      </vt:variant>
      <vt:variant>
        <vt:lpwstr/>
      </vt:variant>
      <vt:variant>
        <vt:i4>6684747</vt:i4>
      </vt:variant>
      <vt:variant>
        <vt:i4>1179</vt:i4>
      </vt:variant>
      <vt:variant>
        <vt:i4>0</vt:i4>
      </vt:variant>
      <vt:variant>
        <vt:i4>5</vt:i4>
      </vt:variant>
      <vt:variant>
        <vt:lpwstr>http://scholar.google.co.uk/scholar?q=info:3b12YaAWmxMJ:scholar.google.com/&amp;output=instlink&amp;hl=en&amp;num=100&amp;as_sdt=0,5&amp;as_ylo=2010&amp;as_yhi=2012&amp;scillfp=6613297373949471539&amp;oi=lle</vt:lpwstr>
      </vt:variant>
      <vt:variant>
        <vt:lpwstr/>
      </vt:variant>
      <vt:variant>
        <vt:i4>3342338</vt:i4>
      </vt:variant>
      <vt:variant>
        <vt:i4>1176</vt:i4>
      </vt:variant>
      <vt:variant>
        <vt:i4>0</vt:i4>
      </vt:variant>
      <vt:variant>
        <vt:i4>5</vt:i4>
      </vt:variant>
      <vt:variant>
        <vt:lpwstr>http://scholar.google.co.uk/scholar?cluster=17487367618281628880&amp;hl=en&amp;num=100&amp;as_sdt=0,5&amp;as_ylo=2010&amp;as_yhi=2012</vt:lpwstr>
      </vt:variant>
      <vt:variant>
        <vt:lpwstr/>
      </vt:variant>
      <vt:variant>
        <vt:i4>851980</vt:i4>
      </vt:variant>
      <vt:variant>
        <vt:i4>1173</vt:i4>
      </vt:variant>
      <vt:variant>
        <vt:i4>0</vt:i4>
      </vt:variant>
      <vt:variant>
        <vt:i4>5</vt:i4>
      </vt:variant>
      <vt:variant>
        <vt:lpwstr>http://repository.library.georgetown.edu/handle/10822/542631</vt:lpwstr>
      </vt:variant>
      <vt:variant>
        <vt:lpwstr/>
      </vt:variant>
      <vt:variant>
        <vt:i4>3932160</vt:i4>
      </vt:variant>
      <vt:variant>
        <vt:i4>1170</vt:i4>
      </vt:variant>
      <vt:variant>
        <vt:i4>0</vt:i4>
      </vt:variant>
      <vt:variant>
        <vt:i4>5</vt:i4>
      </vt:variant>
      <vt:variant>
        <vt:lpwstr>http://scholar.google.co.uk/scholar?cluster=18194617366030090152&amp;hl=en&amp;num=100&amp;as_sdt=0,5&amp;as_ylo=2010&amp;as_yhi=2012</vt:lpwstr>
      </vt:variant>
      <vt:variant>
        <vt:lpwstr/>
      </vt:variant>
      <vt:variant>
        <vt:i4>393275</vt:i4>
      </vt:variant>
      <vt:variant>
        <vt:i4>1167</vt:i4>
      </vt:variant>
      <vt:variant>
        <vt:i4>0</vt:i4>
      </vt:variant>
      <vt:variant>
        <vt:i4>5</vt:i4>
      </vt:variant>
      <vt:variant>
        <vt:lpwstr>http://scholar.google.co.uk/scholar?q=related:qH9gXhhEgPwJ:scholar.google.com/&amp;hl=en&amp;num=100&amp;as_sdt=0,5&amp;as_ylo=2010&amp;as_yhi=2012</vt:lpwstr>
      </vt:variant>
      <vt:variant>
        <vt:lpwstr/>
      </vt:variant>
      <vt:variant>
        <vt:i4>2818159</vt:i4>
      </vt:variant>
      <vt:variant>
        <vt:i4>1164</vt:i4>
      </vt:variant>
      <vt:variant>
        <vt:i4>0</vt:i4>
      </vt:variant>
      <vt:variant>
        <vt:i4>5</vt:i4>
      </vt:variant>
      <vt:variant>
        <vt:lpwstr>http://www.tandfonline.com/doi/abs/10.1080/00091383.2010.523411</vt:lpwstr>
      </vt:variant>
      <vt:variant>
        <vt:lpwstr/>
      </vt:variant>
      <vt:variant>
        <vt:i4>4259881</vt:i4>
      </vt:variant>
      <vt:variant>
        <vt:i4>1161</vt:i4>
      </vt:variant>
      <vt:variant>
        <vt:i4>0</vt:i4>
      </vt:variant>
      <vt:variant>
        <vt:i4>5</vt:i4>
      </vt:variant>
      <vt:variant>
        <vt:lpwstr>http://scholar.google.co.uk/scholar?q=info:qH9gXhhEgPwJ:scholar.google.com/&amp;output=instlink&amp;hl=en&amp;num=100&amp;as_sdt=0,5&amp;as_ylo=2010&amp;as_yhi=2012&amp;scillfp=13013427397463140107&amp;oi=lle</vt:lpwstr>
      </vt:variant>
      <vt:variant>
        <vt:lpwstr/>
      </vt:variant>
      <vt:variant>
        <vt:i4>5439584</vt:i4>
      </vt:variant>
      <vt:variant>
        <vt:i4>1158</vt:i4>
      </vt:variant>
      <vt:variant>
        <vt:i4>0</vt:i4>
      </vt:variant>
      <vt:variant>
        <vt:i4>5</vt:i4>
      </vt:variant>
      <vt:variant>
        <vt:lpwstr>http://scholar.google.co.uk/scholar?cluster=6227158021876186861&amp;hl=en&amp;num=100&amp;as_sdt=0,5&amp;as_ylo=2010&amp;as_yhi=2012</vt:lpwstr>
      </vt:variant>
      <vt:variant>
        <vt:lpwstr/>
      </vt:variant>
      <vt:variant>
        <vt:i4>4784224</vt:i4>
      </vt:variant>
      <vt:variant>
        <vt:i4>1155</vt:i4>
      </vt:variant>
      <vt:variant>
        <vt:i4>0</vt:i4>
      </vt:variant>
      <vt:variant>
        <vt:i4>5</vt:i4>
      </vt:variant>
      <vt:variant>
        <vt:lpwstr>http://scholar.google.co.uk/scholar?q=related:7X4nXjpPa1YJ:scholar.google.com/&amp;hl=en&amp;num=100&amp;as_sdt=0,5&amp;as_ylo=2010&amp;as_yhi=2012</vt:lpwstr>
      </vt:variant>
      <vt:variant>
        <vt:lpwstr/>
      </vt:variant>
      <vt:variant>
        <vt:i4>1114137</vt:i4>
      </vt:variant>
      <vt:variant>
        <vt:i4>1152</vt:i4>
      </vt:variant>
      <vt:variant>
        <vt:i4>0</vt:i4>
      </vt:variant>
      <vt:variant>
        <vt:i4>5</vt:i4>
      </vt:variant>
      <vt:variant>
        <vt:lpwstr>http://codesria.org/IMG/pdf/Teresa_Cruz_e_Silva_17_May_2010.pdf</vt:lpwstr>
      </vt:variant>
      <vt:variant>
        <vt:lpwstr/>
      </vt:variant>
      <vt:variant>
        <vt:i4>1114137</vt:i4>
      </vt:variant>
      <vt:variant>
        <vt:i4>1149</vt:i4>
      </vt:variant>
      <vt:variant>
        <vt:i4>0</vt:i4>
      </vt:variant>
      <vt:variant>
        <vt:i4>5</vt:i4>
      </vt:variant>
      <vt:variant>
        <vt:lpwstr>http://codesria.org/IMG/pdf/Teresa_Cruz_e_Silva_17_May_2010.pdf</vt:lpwstr>
      </vt:variant>
      <vt:variant>
        <vt:lpwstr/>
      </vt:variant>
      <vt:variant>
        <vt:i4>5898343</vt:i4>
      </vt:variant>
      <vt:variant>
        <vt:i4>1146</vt:i4>
      </vt:variant>
      <vt:variant>
        <vt:i4>0</vt:i4>
      </vt:variant>
      <vt:variant>
        <vt:i4>5</vt:i4>
      </vt:variant>
      <vt:variant>
        <vt:lpwstr>http://scholar.google.co.uk/scholar?cluster=6519746299477488063&amp;hl=en&amp;num=100&amp;as_sdt=0,5&amp;as_ylo=2010&amp;as_yhi=2012</vt:lpwstr>
      </vt:variant>
      <vt:variant>
        <vt:lpwstr/>
      </vt:variant>
      <vt:variant>
        <vt:i4>3670132</vt:i4>
      </vt:variant>
      <vt:variant>
        <vt:i4>1143</vt:i4>
      </vt:variant>
      <vt:variant>
        <vt:i4>0</vt:i4>
      </vt:variant>
      <vt:variant>
        <vt:i4>5</vt:i4>
      </vt:variant>
      <vt:variant>
        <vt:lpwstr>http://scholar.google.co.uk/scholar?q=related:v_EFXrfKeloJ:scholar.google.com/&amp;hl=en&amp;num=100&amp;as_sdt=0,5&amp;as_ylo=2010&amp;as_yhi=2012</vt:lpwstr>
      </vt:variant>
      <vt:variant>
        <vt:lpwstr/>
      </vt:variant>
      <vt:variant>
        <vt:i4>7798900</vt:i4>
      </vt:variant>
      <vt:variant>
        <vt:i4>1140</vt:i4>
      </vt:variant>
      <vt:variant>
        <vt:i4>0</vt:i4>
      </vt:variant>
      <vt:variant>
        <vt:i4>5</vt:i4>
      </vt:variant>
      <vt:variant>
        <vt:lpwstr>http://onlinelibrary.wiley.com/doi/10.1002/he.416/abstract</vt:lpwstr>
      </vt:variant>
      <vt:variant>
        <vt:lpwstr/>
      </vt:variant>
      <vt:variant>
        <vt:i4>8257596</vt:i4>
      </vt:variant>
      <vt:variant>
        <vt:i4>1137</vt:i4>
      </vt:variant>
      <vt:variant>
        <vt:i4>0</vt:i4>
      </vt:variant>
      <vt:variant>
        <vt:i4>5</vt:i4>
      </vt:variant>
      <vt:variant>
        <vt:lpwstr>http://scholar.google.co.uk/scholar?q=info:v_EFXrfKeloJ:scholar.google.com/&amp;output=instlink&amp;hl=en&amp;num=100&amp;as_sdt=0,5&amp;as_ylo=2010&amp;as_yhi=2012&amp;scillfp=8028700971707449267&amp;oi=lle</vt:lpwstr>
      </vt:variant>
      <vt:variant>
        <vt:lpwstr/>
      </vt:variant>
      <vt:variant>
        <vt:i4>720911</vt:i4>
      </vt:variant>
      <vt:variant>
        <vt:i4>1134</vt:i4>
      </vt:variant>
      <vt:variant>
        <vt:i4>0</vt:i4>
      </vt:variant>
      <vt:variant>
        <vt:i4>5</vt:i4>
      </vt:variant>
      <vt:variant>
        <vt:lpwstr>http://repository.library.georgetown.edu/handle/10822/544766</vt:lpwstr>
      </vt:variant>
      <vt:variant>
        <vt:lpwstr/>
      </vt:variant>
      <vt:variant>
        <vt:i4>6094951</vt:i4>
      </vt:variant>
      <vt:variant>
        <vt:i4>1131</vt:i4>
      </vt:variant>
      <vt:variant>
        <vt:i4>0</vt:i4>
      </vt:variant>
      <vt:variant>
        <vt:i4>5</vt:i4>
      </vt:variant>
      <vt:variant>
        <vt:lpwstr>http://scholar.google.co.uk/scholar?cluster=5349212452456147174&amp;hl=en&amp;num=100&amp;as_sdt=0,5&amp;as_ylo=2010&amp;as_yhi=2012</vt:lpwstr>
      </vt:variant>
      <vt:variant>
        <vt:lpwstr/>
      </vt:variant>
      <vt:variant>
        <vt:i4>3735669</vt:i4>
      </vt:variant>
      <vt:variant>
        <vt:i4>1128</vt:i4>
      </vt:variant>
      <vt:variant>
        <vt:i4>0</vt:i4>
      </vt:variant>
      <vt:variant>
        <vt:i4>5</vt:i4>
      </vt:variant>
      <vt:variant>
        <vt:lpwstr>http://www.airitilibrary.com/searchdetail.aspx?DocIDs=15627705-201207-201207270008-201207270008-169-183</vt:lpwstr>
      </vt:variant>
      <vt:variant>
        <vt:lpwstr/>
      </vt:variant>
      <vt:variant>
        <vt:i4>2293772</vt:i4>
      </vt:variant>
      <vt:variant>
        <vt:i4>1125</vt:i4>
      </vt:variant>
      <vt:variant>
        <vt:i4>0</vt:i4>
      </vt:variant>
      <vt:variant>
        <vt:i4>5</vt:i4>
      </vt:variant>
      <vt:variant>
        <vt:lpwstr>http://scholar.google.co.uk/scholar_alerts?view_op=create_alert_options&amp;hl=en&amp;alert_query=allintitle:+%22academic+freedom%22&amp;alert_params=hl%3Den%26as_sdt%3D0,5</vt:lpwstr>
      </vt:variant>
      <vt:variant>
        <vt:lpwstr/>
      </vt:variant>
      <vt:variant>
        <vt:i4>6291478</vt:i4>
      </vt:variant>
      <vt:variant>
        <vt:i4>1110</vt:i4>
      </vt:variant>
      <vt:variant>
        <vt:i4>0</vt:i4>
      </vt:variant>
      <vt:variant>
        <vt:i4>5</vt:i4>
      </vt:variant>
      <vt:variant>
        <vt:lpwstr>http://scholar.google.co.uk/advanced_scholar_search?q=allintitle:+%22academic+freedom%22&amp;hl=en&amp;num=100&amp;as_sdt=0,5&amp;as_ylo=2010&amp;as_yhi=2012</vt:lpwstr>
      </vt:variant>
      <vt:variant>
        <vt:lpwstr/>
      </vt:variant>
      <vt:variant>
        <vt:i4>6488094</vt:i4>
      </vt:variant>
      <vt:variant>
        <vt:i4>1095</vt:i4>
      </vt:variant>
      <vt:variant>
        <vt:i4>0</vt:i4>
      </vt:variant>
      <vt:variant>
        <vt:i4>5</vt:i4>
      </vt:variant>
      <vt:variant>
        <vt:lpwstr>http://scholar.google.co.uk/schhp?hl=en&amp;num=100&amp;as_sdt=0,5&amp;as_ylo=2010&amp;as_yhi=2012</vt:lpwstr>
      </vt:variant>
      <vt:variant>
        <vt:lpwstr/>
      </vt:variant>
      <vt:variant>
        <vt:i4>6881388</vt:i4>
      </vt:variant>
      <vt:variant>
        <vt:i4>1092</vt:i4>
      </vt:variant>
      <vt:variant>
        <vt:i4>0</vt:i4>
      </vt:variant>
      <vt:variant>
        <vt:i4>5</vt:i4>
      </vt:variant>
      <vt:variant>
        <vt:lpwstr>http://googlescholar.blogspot.com/2012/05/our-new-modern-look.html</vt:lpwstr>
      </vt:variant>
      <vt:variant>
        <vt:lpwstr/>
      </vt:variant>
      <vt:variant>
        <vt:i4>1114226</vt:i4>
      </vt:variant>
      <vt:variant>
        <vt:i4>1089</vt:i4>
      </vt:variant>
      <vt:variant>
        <vt:i4>0</vt:i4>
      </vt:variant>
      <vt:variant>
        <vt:i4>5</vt:i4>
      </vt:variant>
      <vt:variant>
        <vt:lpwstr>http://scholar.google.co.uk/scholar?sciui=1&amp;q=allintitle:+%22academic+freedom%22&amp;hl=en&amp;start=100&amp;num=100&amp;as_sdt=0,5&amp;as_ylo=2010&amp;as_yhi=2012</vt:lpwstr>
      </vt:variant>
      <vt:variant>
        <vt:lpwstr/>
      </vt:variant>
      <vt:variant>
        <vt:i4>6815787</vt:i4>
      </vt:variant>
      <vt:variant>
        <vt:i4>1086</vt:i4>
      </vt:variant>
      <vt:variant>
        <vt:i4>0</vt:i4>
      </vt:variant>
      <vt:variant>
        <vt:i4>5</vt:i4>
      </vt:variant>
      <vt:variant>
        <vt:lpwstr>http://scholar.google.co.uk/citations?hl=en</vt:lpwstr>
      </vt:variant>
      <vt:variant>
        <vt:lpwstr/>
      </vt:variant>
      <vt:variant>
        <vt:i4>720997</vt:i4>
      </vt:variant>
      <vt:variant>
        <vt:i4>1083</vt:i4>
      </vt:variant>
      <vt:variant>
        <vt:i4>0</vt:i4>
      </vt:variant>
      <vt:variant>
        <vt:i4>5</vt:i4>
      </vt:variant>
      <vt:variant>
        <vt:lpwstr>https://accounts.google.com/Login?hl=en&amp;continue=http://scholar.google.co.uk/scholar%3Fstart%3D100%26q%3Dallintitle:%2B%2522academic%2Bfreedom%2522%26hl%3Den%26num%3D100%26as_sdt%3D0,5%26as_ylo%3D2010%26as_yhi%3D2012</vt:lpwstr>
      </vt:variant>
      <vt:variant>
        <vt:lpwstr/>
      </vt:variant>
      <vt:variant>
        <vt:i4>8257585</vt:i4>
      </vt:variant>
      <vt:variant>
        <vt:i4>1080</vt:i4>
      </vt:variant>
      <vt:variant>
        <vt:i4>0</vt:i4>
      </vt:variant>
      <vt:variant>
        <vt:i4>5</vt:i4>
      </vt:variant>
      <vt:variant>
        <vt:lpwstr>http://www.freepatentsonline.com/article/Academy-Educational-Leadership-Journal/229228141.html</vt:lpwstr>
      </vt:variant>
      <vt:variant>
        <vt:lpwstr/>
      </vt:variant>
      <vt:variant>
        <vt:i4>4325415</vt:i4>
      </vt:variant>
      <vt:variant>
        <vt:i4>1077</vt:i4>
      </vt:variant>
      <vt:variant>
        <vt:i4>0</vt:i4>
      </vt:variant>
      <vt:variant>
        <vt:i4>5</vt:i4>
      </vt:variant>
      <vt:variant>
        <vt:lpwstr>http://engagedscholarship.csuohio.edu/fac_presentations/19/</vt:lpwstr>
      </vt:variant>
      <vt:variant>
        <vt:lpwstr/>
      </vt:variant>
      <vt:variant>
        <vt:i4>3342340</vt:i4>
      </vt:variant>
      <vt:variant>
        <vt:i4>1074</vt:i4>
      </vt:variant>
      <vt:variant>
        <vt:i4>0</vt:i4>
      </vt:variant>
      <vt:variant>
        <vt:i4>5</vt:i4>
      </vt:variant>
      <vt:variant>
        <vt:lpwstr>http://scholar.google.co.uk/scholar?cluster=15932780411144035441&amp;hl=en&amp;num=100&amp;as_sdt=0,5&amp;as_ylo=2010&amp;as_yhi=2012</vt:lpwstr>
      </vt:variant>
      <vt:variant>
        <vt:lpwstr/>
      </vt:variant>
      <vt:variant>
        <vt:i4>1441878</vt:i4>
      </vt:variant>
      <vt:variant>
        <vt:i4>1071</vt:i4>
      </vt:variant>
      <vt:variant>
        <vt:i4>0</vt:i4>
      </vt:variant>
      <vt:variant>
        <vt:i4>5</vt:i4>
      </vt:variant>
      <vt:variant>
        <vt:lpwstr>http://scholar.google.co.uk/citations?user=ViPJkWIAAAAJ&amp;hl=en&amp;oi=sra</vt:lpwstr>
      </vt:variant>
      <vt:variant>
        <vt:lpwstr/>
      </vt:variant>
      <vt:variant>
        <vt:i4>1507375</vt:i4>
      </vt:variant>
      <vt:variant>
        <vt:i4>1068</vt:i4>
      </vt:variant>
      <vt:variant>
        <vt:i4>0</vt:i4>
      </vt:variant>
      <vt:variant>
        <vt:i4>5</vt:i4>
      </vt:variant>
      <vt:variant>
        <vt:lpwstr>http://papers.ssrn.com/sol3/papers.cfm?abstract_id=2031310</vt:lpwstr>
      </vt:variant>
      <vt:variant>
        <vt:lpwstr/>
      </vt:variant>
      <vt:variant>
        <vt:i4>5767206</vt:i4>
      </vt:variant>
      <vt:variant>
        <vt:i4>1065</vt:i4>
      </vt:variant>
      <vt:variant>
        <vt:i4>0</vt:i4>
      </vt:variant>
      <vt:variant>
        <vt:i4>5</vt:i4>
      </vt:variant>
      <vt:variant>
        <vt:lpwstr>http://grad.law.nus.edu/about_us/news/2012/ST300312.pdf</vt:lpwstr>
      </vt:variant>
      <vt:variant>
        <vt:lpwstr/>
      </vt:variant>
      <vt:variant>
        <vt:i4>2818083</vt:i4>
      </vt:variant>
      <vt:variant>
        <vt:i4>1062</vt:i4>
      </vt:variant>
      <vt:variant>
        <vt:i4>0</vt:i4>
      </vt:variant>
      <vt:variant>
        <vt:i4>5</vt:i4>
      </vt:variant>
      <vt:variant>
        <vt:lpwstr>http://www.csa-scs.ca/files/webapps/ocs/index.php/csaconferences/2012CSA/paper/view/197</vt:lpwstr>
      </vt:variant>
      <vt:variant>
        <vt:lpwstr/>
      </vt:variant>
      <vt:variant>
        <vt:i4>6094925</vt:i4>
      </vt:variant>
      <vt:variant>
        <vt:i4>1059</vt:i4>
      </vt:variant>
      <vt:variant>
        <vt:i4>0</vt:i4>
      </vt:variant>
      <vt:variant>
        <vt:i4>5</vt:i4>
      </vt:variant>
      <vt:variant>
        <vt:lpwstr>http://www.eric.ed.gov/ERICWebPortal/recordDetail?accno=EJ978106</vt:lpwstr>
      </vt:variant>
      <vt:variant>
        <vt:lpwstr/>
      </vt:variant>
      <vt:variant>
        <vt:i4>5898337</vt:i4>
      </vt:variant>
      <vt:variant>
        <vt:i4>1056</vt:i4>
      </vt:variant>
      <vt:variant>
        <vt:i4>0</vt:i4>
      </vt:variant>
      <vt:variant>
        <vt:i4>5</vt:i4>
      </vt:variant>
      <vt:variant>
        <vt:lpwstr>http://scholar.google.co.uk/scholar?cluster=5145586996191736950&amp;hl=en&amp;num=100&amp;as_sdt=0,5&amp;as_ylo=2010&amp;as_yhi=2012</vt:lpwstr>
      </vt:variant>
      <vt:variant>
        <vt:lpwstr/>
      </vt:variant>
      <vt:variant>
        <vt:i4>721007</vt:i4>
      </vt:variant>
      <vt:variant>
        <vt:i4>1053</vt:i4>
      </vt:variant>
      <vt:variant>
        <vt:i4>0</vt:i4>
      </vt:variant>
      <vt:variant>
        <vt:i4>5</vt:i4>
      </vt:variant>
      <vt:variant>
        <vt:lpwstr>http://scholar.google.co.uk/scholar?q=related:drTgTBzMaEcJ:scholar.google.com/&amp;hl=en&amp;num=100&amp;as_sdt=0,5&amp;as_ylo=2010&amp;as_yhi=2012</vt:lpwstr>
      </vt:variant>
      <vt:variant>
        <vt:lpwstr/>
      </vt:variant>
      <vt:variant>
        <vt:i4>2621538</vt:i4>
      </vt:variant>
      <vt:variant>
        <vt:i4>1050</vt:i4>
      </vt:variant>
      <vt:variant>
        <vt:i4>0</vt:i4>
      </vt:variant>
      <vt:variant>
        <vt:i4>5</vt:i4>
      </vt:variant>
      <vt:variant>
        <vt:lpwstr>http://www.tandfonline.com/doi/abs/10.1080/13538322.2011.554633</vt:lpwstr>
      </vt:variant>
      <vt:variant>
        <vt:lpwstr/>
      </vt:variant>
      <vt:variant>
        <vt:i4>1769508</vt:i4>
      </vt:variant>
      <vt:variant>
        <vt:i4>1047</vt:i4>
      </vt:variant>
      <vt:variant>
        <vt:i4>0</vt:i4>
      </vt:variant>
      <vt:variant>
        <vt:i4>5</vt:i4>
      </vt:variant>
      <vt:variant>
        <vt:lpwstr>http://scholar.google.co.uk/scholar?q=info:drTgTBzMaEcJ:scholar.google.com/&amp;output=instlink&amp;hl=en&amp;num=100&amp;as_sdt=0,5&amp;as_ylo=2010&amp;as_yhi=2012&amp;scillfp=12625095768935785882&amp;oi=lle</vt:lpwstr>
      </vt:variant>
      <vt:variant>
        <vt:lpwstr/>
      </vt:variant>
      <vt:variant>
        <vt:i4>1048687</vt:i4>
      </vt:variant>
      <vt:variant>
        <vt:i4>1044</vt:i4>
      </vt:variant>
      <vt:variant>
        <vt:i4>0</vt:i4>
      </vt:variant>
      <vt:variant>
        <vt:i4>5</vt:i4>
      </vt:variant>
      <vt:variant>
        <vt:lpwstr>http://scholar.google.co.uk/scholar?q=related:mFHZSQTyiPwJ:scholar.google.com/&amp;hl=en&amp;num=100&amp;as_sdt=0,5&amp;as_ylo=2010&amp;as_yhi=2012</vt:lpwstr>
      </vt:variant>
      <vt:variant>
        <vt:lpwstr/>
      </vt:variant>
      <vt:variant>
        <vt:i4>4063298</vt:i4>
      </vt:variant>
      <vt:variant>
        <vt:i4>1041</vt:i4>
      </vt:variant>
      <vt:variant>
        <vt:i4>0</vt:i4>
      </vt:variant>
      <vt:variant>
        <vt:i4>5</vt:i4>
      </vt:variant>
      <vt:variant>
        <vt:lpwstr>http://en.cnki.com.cn/Article_en/CJFDTOTAL-SYSZ201001002.htm</vt:lpwstr>
      </vt:variant>
      <vt:variant>
        <vt:lpwstr/>
      </vt:variant>
      <vt:variant>
        <vt:i4>131174</vt:i4>
      </vt:variant>
      <vt:variant>
        <vt:i4>1038</vt:i4>
      </vt:variant>
      <vt:variant>
        <vt:i4>0</vt:i4>
      </vt:variant>
      <vt:variant>
        <vt:i4>5</vt:i4>
      </vt:variant>
      <vt:variant>
        <vt:lpwstr>http://scholar.google.co.uk/scholar?q=related:OSSZReRydCMJ:scholar.google.com/&amp;hl=en&amp;num=100&amp;as_sdt=0,5&amp;as_ylo=2010&amp;as_yhi=2012</vt:lpwstr>
      </vt:variant>
      <vt:variant>
        <vt:lpwstr/>
      </vt:variant>
      <vt:variant>
        <vt:i4>7864418</vt:i4>
      </vt:variant>
      <vt:variant>
        <vt:i4>1035</vt:i4>
      </vt:variant>
      <vt:variant>
        <vt:i4>0</vt:i4>
      </vt:variant>
      <vt:variant>
        <vt:i4>5</vt:i4>
      </vt:variant>
      <vt:variant>
        <vt:lpwstr>https://litigation-essentials.lexisnexis.com/webcd/app?action=DocumentDisplay&amp;crawlid=1&amp;doctype=cite&amp;docid=65+Ark.+L.+Rev.+193&amp;srctype=smi&amp;srcid=3B15&amp;key=da9591bcd62d05006046aaa4972c1f1f</vt:lpwstr>
      </vt:variant>
      <vt:variant>
        <vt:lpwstr/>
      </vt:variant>
      <vt:variant>
        <vt:i4>3145738</vt:i4>
      </vt:variant>
      <vt:variant>
        <vt:i4>1032</vt:i4>
      </vt:variant>
      <vt:variant>
        <vt:i4>0</vt:i4>
      </vt:variant>
      <vt:variant>
        <vt:i4>5</vt:i4>
      </vt:variant>
      <vt:variant>
        <vt:lpwstr>http://scholar.google.co.uk/scholar?cluster=17258858031657013657&amp;hl=en&amp;num=100&amp;as_sdt=0,5&amp;as_ylo=2010&amp;as_yhi=2012</vt:lpwstr>
      </vt:variant>
      <vt:variant>
        <vt:lpwstr/>
      </vt:variant>
      <vt:variant>
        <vt:i4>5242941</vt:i4>
      </vt:variant>
      <vt:variant>
        <vt:i4>1029</vt:i4>
      </vt:variant>
      <vt:variant>
        <vt:i4>0</vt:i4>
      </vt:variant>
      <vt:variant>
        <vt:i4>5</vt:i4>
      </vt:variant>
      <vt:variant>
        <vt:lpwstr>http://scholar.google.co.uk/scholar?q=related:mVHQPfDHg-8J:scholar.google.com/&amp;hl=en&amp;num=100&amp;as_sdt=0,5&amp;as_ylo=2010&amp;as_yhi=2012</vt:lpwstr>
      </vt:variant>
      <vt:variant>
        <vt:lpwstr/>
      </vt:variant>
      <vt:variant>
        <vt:i4>721019</vt:i4>
      </vt:variant>
      <vt:variant>
        <vt:i4>1026</vt:i4>
      </vt:variant>
      <vt:variant>
        <vt:i4>0</vt:i4>
      </vt:variant>
      <vt:variant>
        <vt:i4>5</vt:i4>
      </vt:variant>
      <vt:variant>
        <vt:lpwstr>http://scholar.google.co.uk/scholar?q=related:IaUTPP2J7PAJ:scholar.google.com/&amp;hl=en&amp;num=100&amp;as_sdt=0,5&amp;as_ylo=2010&amp;as_yhi=2012</vt:lpwstr>
      </vt:variant>
      <vt:variant>
        <vt:lpwstr/>
      </vt:variant>
      <vt:variant>
        <vt:i4>2490445</vt:i4>
      </vt:variant>
      <vt:variant>
        <vt:i4>1023</vt:i4>
      </vt:variant>
      <vt:variant>
        <vt:i4>0</vt:i4>
      </vt:variant>
      <vt:variant>
        <vt:i4>5</vt:i4>
      </vt:variant>
      <vt:variant>
        <vt:lpwstr>http://en.cnki.com.cn/Article_en/CJFDTOTAL-ZGGJ201202007.htm</vt:lpwstr>
      </vt:variant>
      <vt:variant>
        <vt:lpwstr/>
      </vt:variant>
      <vt:variant>
        <vt:i4>5767266</vt:i4>
      </vt:variant>
      <vt:variant>
        <vt:i4>1020</vt:i4>
      </vt:variant>
      <vt:variant>
        <vt:i4>0</vt:i4>
      </vt:variant>
      <vt:variant>
        <vt:i4>5</vt:i4>
      </vt:variant>
      <vt:variant>
        <vt:lpwstr>http://scholar.google.co.uk/scholar?cluster=5092292348729274487&amp;hl=en&amp;num=100&amp;as_sdt=0,5&amp;as_ylo=2010&amp;as_yhi=2012</vt:lpwstr>
      </vt:variant>
      <vt:variant>
        <vt:lpwstr/>
      </vt:variant>
      <vt:variant>
        <vt:i4>5177470</vt:i4>
      </vt:variant>
      <vt:variant>
        <vt:i4>1017</vt:i4>
      </vt:variant>
      <vt:variant>
        <vt:i4>0</vt:i4>
      </vt:variant>
      <vt:variant>
        <vt:i4>5</vt:i4>
      </vt:variant>
      <vt:variant>
        <vt:lpwstr>http://scholar.google.co.uk/scholar?q=related:d7ByOul0q0YJ:scholar.google.com/&amp;hl=en&amp;num=100&amp;as_sdt=0,5&amp;as_ylo=2010&amp;as_yhi=2012</vt:lpwstr>
      </vt:variant>
      <vt:variant>
        <vt:lpwstr/>
      </vt:variant>
      <vt:variant>
        <vt:i4>3407982</vt:i4>
      </vt:variant>
      <vt:variant>
        <vt:i4>1014</vt:i4>
      </vt:variant>
      <vt:variant>
        <vt:i4>0</vt:i4>
      </vt:variant>
      <vt:variant>
        <vt:i4>5</vt:i4>
      </vt:variant>
      <vt:variant>
        <vt:lpwstr>http://www.igi-global.com/chapter/academic-freedom-ethics-marketing-education/54108</vt:lpwstr>
      </vt:variant>
      <vt:variant>
        <vt:lpwstr/>
      </vt:variant>
      <vt:variant>
        <vt:i4>5898344</vt:i4>
      </vt:variant>
      <vt:variant>
        <vt:i4>1011</vt:i4>
      </vt:variant>
      <vt:variant>
        <vt:i4>0</vt:i4>
      </vt:variant>
      <vt:variant>
        <vt:i4>5</vt:i4>
      </vt:variant>
      <vt:variant>
        <vt:lpwstr>http://scholar.google.co.uk/scholar?cluster=1735499240503064437&amp;hl=en&amp;num=100&amp;as_sdt=0,5&amp;as_ylo=2010&amp;as_yhi=2012</vt:lpwstr>
      </vt:variant>
      <vt:variant>
        <vt:lpwstr/>
      </vt:variant>
      <vt:variant>
        <vt:i4>2490465</vt:i4>
      </vt:variant>
      <vt:variant>
        <vt:i4>1008</vt:i4>
      </vt:variant>
      <vt:variant>
        <vt:i4>0</vt:i4>
      </vt:variant>
      <vt:variant>
        <vt:i4>5</vt:i4>
      </vt:variant>
      <vt:variant>
        <vt:lpwstr>http://www.tandfonline.com/doi/abs/10.1080/13603108.2011.590237</vt:lpwstr>
      </vt:variant>
      <vt:variant>
        <vt:lpwstr/>
      </vt:variant>
      <vt:variant>
        <vt:i4>5505134</vt:i4>
      </vt:variant>
      <vt:variant>
        <vt:i4>1005</vt:i4>
      </vt:variant>
      <vt:variant>
        <vt:i4>0</vt:i4>
      </vt:variant>
      <vt:variant>
        <vt:i4>5</vt:i4>
      </vt:variant>
      <vt:variant>
        <vt:lpwstr>http://scholar.google.co.uk/scholar?q=info:dTclOl27FRgJ:scholar.google.com/&amp;output=instlink&amp;hl=en&amp;num=100&amp;as_sdt=0,5&amp;as_ylo=2010&amp;as_yhi=2012&amp;scillfp=12457483124414840738&amp;oi=lle</vt:lpwstr>
      </vt:variant>
      <vt:variant>
        <vt:lpwstr/>
      </vt:variant>
      <vt:variant>
        <vt:i4>721002</vt:i4>
      </vt:variant>
      <vt:variant>
        <vt:i4>1002</vt:i4>
      </vt:variant>
      <vt:variant>
        <vt:i4>0</vt:i4>
      </vt:variant>
      <vt:variant>
        <vt:i4>5</vt:i4>
      </vt:variant>
      <vt:variant>
        <vt:lpwstr>http://scholar.google.co.uk/scholar?q=related:NVOpORvOldMJ:scholar.google.com/&amp;hl=en&amp;num=100&amp;as_sdt=0,5&amp;as_ylo=2010&amp;as_yhi=2012</vt:lpwstr>
      </vt:variant>
      <vt:variant>
        <vt:lpwstr/>
      </vt:variant>
      <vt:variant>
        <vt:i4>131146</vt:i4>
      </vt:variant>
      <vt:variant>
        <vt:i4>999</vt:i4>
      </vt:variant>
      <vt:variant>
        <vt:i4>0</vt:i4>
      </vt:variant>
      <vt:variant>
        <vt:i4>5</vt:i4>
      </vt:variant>
      <vt:variant>
        <vt:lpwstr>http://people.hofstra.edu/alan_j_singer/Docket/Acedemic_Freedom_Docket/2AcademicFreedomAndLoyaltyInTimeOfWar.pdf</vt:lpwstr>
      </vt:variant>
      <vt:variant>
        <vt:lpwstr/>
      </vt:variant>
      <vt:variant>
        <vt:i4>131146</vt:i4>
      </vt:variant>
      <vt:variant>
        <vt:i4>996</vt:i4>
      </vt:variant>
      <vt:variant>
        <vt:i4>0</vt:i4>
      </vt:variant>
      <vt:variant>
        <vt:i4>5</vt:i4>
      </vt:variant>
      <vt:variant>
        <vt:lpwstr>http://people.hofstra.edu/alan_j_singer/Docket/Acedemic_Freedom_Docket/2AcademicFreedomAndLoyaltyInTimeOfWar.pdf</vt:lpwstr>
      </vt:variant>
      <vt:variant>
        <vt:lpwstr/>
      </vt:variant>
      <vt:variant>
        <vt:i4>3407885</vt:i4>
      </vt:variant>
      <vt:variant>
        <vt:i4>993</vt:i4>
      </vt:variant>
      <vt:variant>
        <vt:i4>0</vt:i4>
      </vt:variant>
      <vt:variant>
        <vt:i4>5</vt:i4>
      </vt:variant>
      <vt:variant>
        <vt:lpwstr>http://scholar.google.co.uk/scholar?cluster=17110660167662894817&amp;hl=en&amp;num=100&amp;as_sdt=0,5&amp;as_ylo=2010&amp;as_yhi=2012</vt:lpwstr>
      </vt:variant>
      <vt:variant>
        <vt:lpwstr/>
      </vt:variant>
      <vt:variant>
        <vt:i4>4653114</vt:i4>
      </vt:variant>
      <vt:variant>
        <vt:i4>990</vt:i4>
      </vt:variant>
      <vt:variant>
        <vt:i4>0</vt:i4>
      </vt:variant>
      <vt:variant>
        <vt:i4>5</vt:i4>
      </vt:variant>
      <vt:variant>
        <vt:lpwstr>http://scholar.google.co.uk/scholar?q=related:4f74LcRGde0J:scholar.google.com/&amp;hl=en&amp;num=100&amp;as_sdt=0,5&amp;as_ylo=2010&amp;as_yhi=2012</vt:lpwstr>
      </vt:variant>
      <vt:variant>
        <vt:lpwstr/>
      </vt:variant>
      <vt:variant>
        <vt:i4>7995494</vt:i4>
      </vt:variant>
      <vt:variant>
        <vt:i4>987</vt:i4>
      </vt:variant>
      <vt:variant>
        <vt:i4>0</vt:i4>
      </vt:variant>
      <vt:variant>
        <vt:i4>5</vt:i4>
      </vt:variant>
      <vt:variant>
        <vt:lpwstr>http://journalism.uoregon.edu/~cbybee/Report and proposed policy statement of Ad-Hoc Committee on Academic Freedom Language and Policy Review.  (January 25, 2011) .pdf</vt:lpwstr>
      </vt:variant>
      <vt:variant>
        <vt:lpwstr/>
      </vt:variant>
      <vt:variant>
        <vt:i4>7995494</vt:i4>
      </vt:variant>
      <vt:variant>
        <vt:i4>984</vt:i4>
      </vt:variant>
      <vt:variant>
        <vt:i4>0</vt:i4>
      </vt:variant>
      <vt:variant>
        <vt:i4>5</vt:i4>
      </vt:variant>
      <vt:variant>
        <vt:lpwstr>http://journalism.uoregon.edu/~cbybee/Report and proposed policy statement of Ad-Hoc Committee on Academic Freedom Language and Policy Review.  (January 25, 2011) .pdf</vt:lpwstr>
      </vt:variant>
      <vt:variant>
        <vt:lpwstr/>
      </vt:variant>
      <vt:variant>
        <vt:i4>6160459</vt:i4>
      </vt:variant>
      <vt:variant>
        <vt:i4>981</vt:i4>
      </vt:variant>
      <vt:variant>
        <vt:i4>0</vt:i4>
      </vt:variant>
      <vt:variant>
        <vt:i4>5</vt:i4>
      </vt:variant>
      <vt:variant>
        <vt:lpwstr>http://www.eric.ed.gov/ERICWebPortal/recordDetail?accno=EJ978662</vt:lpwstr>
      </vt:variant>
      <vt:variant>
        <vt:lpwstr/>
      </vt:variant>
      <vt:variant>
        <vt:i4>524345</vt:i4>
      </vt:variant>
      <vt:variant>
        <vt:i4>978</vt:i4>
      </vt:variant>
      <vt:variant>
        <vt:i4>0</vt:i4>
      </vt:variant>
      <vt:variant>
        <vt:i4>5</vt:i4>
      </vt:variant>
      <vt:variant>
        <vt:lpwstr>http://www.ilta.net/edtech2011/EdTech2011_BookofAbstracts.pdf</vt:lpwstr>
      </vt:variant>
      <vt:variant>
        <vt:lpwstr>page=39</vt:lpwstr>
      </vt:variant>
      <vt:variant>
        <vt:i4>4325443</vt:i4>
      </vt:variant>
      <vt:variant>
        <vt:i4>975</vt:i4>
      </vt:variant>
      <vt:variant>
        <vt:i4>0</vt:i4>
      </vt:variant>
      <vt:variant>
        <vt:i4>5</vt:i4>
      </vt:variant>
      <vt:variant>
        <vt:lpwstr>http://digitalcommons.kennesaw.edu/facpubs/1829/</vt:lpwstr>
      </vt:variant>
      <vt:variant>
        <vt:lpwstr/>
      </vt:variant>
      <vt:variant>
        <vt:i4>2359383</vt:i4>
      </vt:variant>
      <vt:variant>
        <vt:i4>972</vt:i4>
      </vt:variant>
      <vt:variant>
        <vt:i4>0</vt:i4>
      </vt:variant>
      <vt:variant>
        <vt:i4>5</vt:i4>
      </vt:variant>
      <vt:variant>
        <vt:lpwstr>http://en.cnki.com.cn/Article_en/CJFDTOTAL-QDHS201002021.htm</vt:lpwstr>
      </vt:variant>
      <vt:variant>
        <vt:lpwstr/>
      </vt:variant>
      <vt:variant>
        <vt:i4>5963875</vt:i4>
      </vt:variant>
      <vt:variant>
        <vt:i4>969</vt:i4>
      </vt:variant>
      <vt:variant>
        <vt:i4>0</vt:i4>
      </vt:variant>
      <vt:variant>
        <vt:i4>5</vt:i4>
      </vt:variant>
      <vt:variant>
        <vt:lpwstr>http://scholar.google.co.uk/scholar?cluster=2774831482656438400&amp;hl=en&amp;num=100&amp;as_sdt=0,5&amp;as_ylo=2010&amp;as_yhi=2012</vt:lpwstr>
      </vt:variant>
      <vt:variant>
        <vt:lpwstr/>
      </vt:variant>
      <vt:variant>
        <vt:i4>7929890</vt:i4>
      </vt:variant>
      <vt:variant>
        <vt:i4>966</vt:i4>
      </vt:variant>
      <vt:variant>
        <vt:i4>0</vt:i4>
      </vt:variant>
      <vt:variant>
        <vt:i4>5</vt:i4>
      </vt:variant>
      <vt:variant>
        <vt:lpwstr>http://annalskemu.org/journal/index.php/annals/article/download/259/213</vt:lpwstr>
      </vt:variant>
      <vt:variant>
        <vt:lpwstr/>
      </vt:variant>
      <vt:variant>
        <vt:i4>6881371</vt:i4>
      </vt:variant>
      <vt:variant>
        <vt:i4>963</vt:i4>
      </vt:variant>
      <vt:variant>
        <vt:i4>0</vt:i4>
      </vt:variant>
      <vt:variant>
        <vt:i4>5</vt:i4>
      </vt:variant>
      <vt:variant>
        <vt:lpwstr>http://scholar.google.co.uk/scholar?q=info:gLhOI4gugiYJ:scholar.google.com/&amp;output=instlink&amp;hl=en&amp;num=100&amp;as_sdt=0,5&amp;as_ylo=2010&amp;as_yhi=2012&amp;scillfp=9501156266081886184&amp;oi=lle</vt:lpwstr>
      </vt:variant>
      <vt:variant>
        <vt:lpwstr/>
      </vt:variant>
      <vt:variant>
        <vt:i4>3276801</vt:i4>
      </vt:variant>
      <vt:variant>
        <vt:i4>960</vt:i4>
      </vt:variant>
      <vt:variant>
        <vt:i4>0</vt:i4>
      </vt:variant>
      <vt:variant>
        <vt:i4>5</vt:i4>
      </vt:variant>
      <vt:variant>
        <vt:lpwstr>http://scholar.google.co.uk/scholar?cluster=10671215850828178232&amp;hl=en&amp;num=100&amp;as_sdt=0,5&amp;as_ylo=2010&amp;as_yhi=2012</vt:lpwstr>
      </vt:variant>
      <vt:variant>
        <vt:lpwstr/>
      </vt:variant>
      <vt:variant>
        <vt:i4>5111912</vt:i4>
      </vt:variant>
      <vt:variant>
        <vt:i4>957</vt:i4>
      </vt:variant>
      <vt:variant>
        <vt:i4>0</vt:i4>
      </vt:variant>
      <vt:variant>
        <vt:i4>5</vt:i4>
      </vt:variant>
      <vt:variant>
        <vt:lpwstr>http://scholar.google.co.uk/scholar?q=related:OKMhHkfGF5QJ:scholar.google.com/&amp;hl=en&amp;num=100&amp;as_sdt=0,5&amp;as_ylo=2010&amp;as_yhi=2012</vt:lpwstr>
      </vt:variant>
      <vt:variant>
        <vt:lpwstr/>
      </vt:variant>
      <vt:variant>
        <vt:i4>6029398</vt:i4>
      </vt:variant>
      <vt:variant>
        <vt:i4>954</vt:i4>
      </vt:variant>
      <vt:variant>
        <vt:i4>0</vt:i4>
      </vt:variant>
      <vt:variant>
        <vt:i4>5</vt:i4>
      </vt:variant>
      <vt:variant>
        <vt:lpwstr>http://www.mla.org/adefl_bulletin_d_adfl_41_3_33.pdf</vt:lpwstr>
      </vt:variant>
      <vt:variant>
        <vt:lpwstr/>
      </vt:variant>
      <vt:variant>
        <vt:i4>6029398</vt:i4>
      </vt:variant>
      <vt:variant>
        <vt:i4>951</vt:i4>
      </vt:variant>
      <vt:variant>
        <vt:i4>0</vt:i4>
      </vt:variant>
      <vt:variant>
        <vt:i4>5</vt:i4>
      </vt:variant>
      <vt:variant>
        <vt:lpwstr>http://www.mla.org/adefl_bulletin_d_adfl_41_3_33.pdf</vt:lpwstr>
      </vt:variant>
      <vt:variant>
        <vt:lpwstr/>
      </vt:variant>
      <vt:variant>
        <vt:i4>3276809</vt:i4>
      </vt:variant>
      <vt:variant>
        <vt:i4>948</vt:i4>
      </vt:variant>
      <vt:variant>
        <vt:i4>0</vt:i4>
      </vt:variant>
      <vt:variant>
        <vt:i4>5</vt:i4>
      </vt:variant>
      <vt:variant>
        <vt:lpwstr>http://scholar.google.co.uk/scholar?cluster=15773765349276290932&amp;hl=en&amp;num=100&amp;as_sdt=0,5&amp;as_ylo=2010&amp;as_yhi=2012</vt:lpwstr>
      </vt:variant>
      <vt:variant>
        <vt:lpwstr/>
      </vt:variant>
      <vt:variant>
        <vt:i4>7995439</vt:i4>
      </vt:variant>
      <vt:variant>
        <vt:i4>945</vt:i4>
      </vt:variant>
      <vt:variant>
        <vt:i4>0</vt:i4>
      </vt:variant>
      <vt:variant>
        <vt:i4>5</vt:i4>
      </vt:variant>
      <vt:variant>
        <vt:lpwstr>http://annalskemu.org/journal/index.php/annals/article/download/144/130</vt:lpwstr>
      </vt:variant>
      <vt:variant>
        <vt:lpwstr/>
      </vt:variant>
      <vt:variant>
        <vt:i4>5898343</vt:i4>
      </vt:variant>
      <vt:variant>
        <vt:i4>942</vt:i4>
      </vt:variant>
      <vt:variant>
        <vt:i4>0</vt:i4>
      </vt:variant>
      <vt:variant>
        <vt:i4>5</vt:i4>
      </vt:variant>
      <vt:variant>
        <vt:lpwstr>http://scholar.google.co.uk/scholar?cluster=7507704311081696963&amp;hl=en&amp;num=100&amp;as_sdt=0,5&amp;as_ylo=2010&amp;as_yhi=2012</vt:lpwstr>
      </vt:variant>
      <vt:variant>
        <vt:lpwstr/>
      </vt:variant>
      <vt:variant>
        <vt:i4>524325</vt:i4>
      </vt:variant>
      <vt:variant>
        <vt:i4>939</vt:i4>
      </vt:variant>
      <vt:variant>
        <vt:i4>0</vt:i4>
      </vt:variant>
      <vt:variant>
        <vt:i4>5</vt:i4>
      </vt:variant>
      <vt:variant>
        <vt:lpwstr>http://scholar.google.co.uk/scholar?q=related:w36xHEu5MGgJ:scholar.google.com/&amp;hl=en&amp;num=100&amp;as_sdt=0,5&amp;as_ylo=2010&amp;as_yhi=2012</vt:lpwstr>
      </vt:variant>
      <vt:variant>
        <vt:lpwstr/>
      </vt:variant>
      <vt:variant>
        <vt:i4>3735561</vt:i4>
      </vt:variant>
      <vt:variant>
        <vt:i4>936</vt:i4>
      </vt:variant>
      <vt:variant>
        <vt:i4>0</vt:i4>
      </vt:variant>
      <vt:variant>
        <vt:i4>5</vt:i4>
      </vt:variant>
      <vt:variant>
        <vt:lpwstr>http://scholar.google.co.uk/scholar?cluster=14635924617250437083&amp;hl=en&amp;num=100&amp;as_sdt=0,5&amp;as_ylo=2010&amp;as_yhi=2012</vt:lpwstr>
      </vt:variant>
      <vt:variant>
        <vt:lpwstr/>
      </vt:variant>
      <vt:variant>
        <vt:i4>5111821</vt:i4>
      </vt:variant>
      <vt:variant>
        <vt:i4>933</vt:i4>
      </vt:variant>
      <vt:variant>
        <vt:i4>0</vt:i4>
      </vt:variant>
      <vt:variant>
        <vt:i4>5</vt:i4>
      </vt:variant>
      <vt:variant>
        <vt:lpwstr>http://direct.bl.uk/research/4C/3F/RN120987641.html?source=googlescholar</vt:lpwstr>
      </vt:variant>
      <vt:variant>
        <vt:lpwstr/>
      </vt:variant>
      <vt:variant>
        <vt:i4>1572883</vt:i4>
      </vt:variant>
      <vt:variant>
        <vt:i4>930</vt:i4>
      </vt:variant>
      <vt:variant>
        <vt:i4>0</vt:i4>
      </vt:variant>
      <vt:variant>
        <vt:i4>5</vt:i4>
      </vt:variant>
      <vt:variant>
        <vt:lpwstr>http://secure.pdcnet.org/ijap/content/ijap_2002_0016_0001_0041_0054?file_type=pdf</vt:lpwstr>
      </vt:variant>
      <vt:variant>
        <vt:lpwstr/>
      </vt:variant>
      <vt:variant>
        <vt:i4>1376295</vt:i4>
      </vt:variant>
      <vt:variant>
        <vt:i4>927</vt:i4>
      </vt:variant>
      <vt:variant>
        <vt:i4>0</vt:i4>
      </vt:variant>
      <vt:variant>
        <vt:i4>5</vt:i4>
      </vt:variant>
      <vt:variant>
        <vt:lpwstr>http://scholar.google.co.uk/scholar?q=related:MT9gGfIxklEJ:scholar.google.com/&amp;hl=en&amp;num=100&amp;as_sdt=0,5&amp;as_ylo=2010&amp;as_yhi=2012</vt:lpwstr>
      </vt:variant>
      <vt:variant>
        <vt:lpwstr/>
      </vt:variant>
      <vt:variant>
        <vt:i4>3342403</vt:i4>
      </vt:variant>
      <vt:variant>
        <vt:i4>924</vt:i4>
      </vt:variant>
      <vt:variant>
        <vt:i4>0</vt:i4>
      </vt:variant>
      <vt:variant>
        <vt:i4>5</vt:i4>
      </vt:variant>
      <vt:variant>
        <vt:lpwstr>http://en.cnki.com.cn/Article_en/CJFDTOTAL-ZJSH201112027.htm</vt:lpwstr>
      </vt:variant>
      <vt:variant>
        <vt:lpwstr/>
      </vt:variant>
      <vt:variant>
        <vt:i4>4128781</vt:i4>
      </vt:variant>
      <vt:variant>
        <vt:i4>921</vt:i4>
      </vt:variant>
      <vt:variant>
        <vt:i4>0</vt:i4>
      </vt:variant>
      <vt:variant>
        <vt:i4>5</vt:i4>
      </vt:variant>
      <vt:variant>
        <vt:lpwstr>http://scholar.google.co.uk/scholar?cluster=12891675266576551136&amp;hl=en&amp;num=100&amp;as_sdt=0,5&amp;as_ylo=2010&amp;as_yhi=2012</vt:lpwstr>
      </vt:variant>
      <vt:variant>
        <vt:lpwstr/>
      </vt:variant>
      <vt:variant>
        <vt:i4>327796</vt:i4>
      </vt:variant>
      <vt:variant>
        <vt:i4>918</vt:i4>
      </vt:variant>
      <vt:variant>
        <vt:i4>0</vt:i4>
      </vt:variant>
      <vt:variant>
        <vt:i4>5</vt:i4>
      </vt:variant>
      <vt:variant>
        <vt:lpwstr>http://scholar.google.co.uk/scholar?q=related:4Az8F1pu6LIJ:scholar.google.com/&amp;hl=en&amp;num=100&amp;as_sdt=0,5&amp;as_ylo=2010&amp;as_yhi=2012</vt:lpwstr>
      </vt:variant>
      <vt:variant>
        <vt:lpwstr/>
      </vt:variant>
      <vt:variant>
        <vt:i4>2621538</vt:i4>
      </vt:variant>
      <vt:variant>
        <vt:i4>915</vt:i4>
      </vt:variant>
      <vt:variant>
        <vt:i4>0</vt:i4>
      </vt:variant>
      <vt:variant>
        <vt:i4>5</vt:i4>
      </vt:variant>
      <vt:variant>
        <vt:lpwstr>http://www.tandfonline.com/doi/abs/10.1080/13538322.2011.554638</vt:lpwstr>
      </vt:variant>
      <vt:variant>
        <vt:lpwstr/>
      </vt:variant>
      <vt:variant>
        <vt:i4>7798792</vt:i4>
      </vt:variant>
      <vt:variant>
        <vt:i4>912</vt:i4>
      </vt:variant>
      <vt:variant>
        <vt:i4>0</vt:i4>
      </vt:variant>
      <vt:variant>
        <vt:i4>5</vt:i4>
      </vt:variant>
      <vt:variant>
        <vt:lpwstr>http://scholar.google.co.uk/scholar?q=info:4Az8F1pu6LIJ:scholar.google.com/&amp;output=instlink&amp;hl=en&amp;num=100&amp;as_sdt=0,5&amp;as_ylo=2010&amp;as_yhi=2012&amp;scillfp=3314978908709510866&amp;oi=lle</vt:lpwstr>
      </vt:variant>
      <vt:variant>
        <vt:lpwstr/>
      </vt:variant>
      <vt:variant>
        <vt:i4>1966114</vt:i4>
      </vt:variant>
      <vt:variant>
        <vt:i4>909</vt:i4>
      </vt:variant>
      <vt:variant>
        <vt:i4>0</vt:i4>
      </vt:variant>
      <vt:variant>
        <vt:i4>5</vt:i4>
      </vt:variant>
      <vt:variant>
        <vt:lpwstr>http://works.bepress.com/mark_strasser/29/</vt:lpwstr>
      </vt:variant>
      <vt:variant>
        <vt:lpwstr/>
      </vt:variant>
      <vt:variant>
        <vt:i4>5242986</vt:i4>
      </vt:variant>
      <vt:variant>
        <vt:i4>906</vt:i4>
      </vt:variant>
      <vt:variant>
        <vt:i4>0</vt:i4>
      </vt:variant>
      <vt:variant>
        <vt:i4>5</vt:i4>
      </vt:variant>
      <vt:variant>
        <vt:lpwstr>http://scholar.google.co.uk/scholar?cluster=5736727567828620810&amp;hl=en&amp;num=100&amp;as_sdt=0,5&amp;as_ylo=2010&amp;as_yhi=2012</vt:lpwstr>
      </vt:variant>
      <vt:variant>
        <vt:lpwstr/>
      </vt:variant>
      <vt:variant>
        <vt:i4>589877</vt:i4>
      </vt:variant>
      <vt:variant>
        <vt:i4>903</vt:i4>
      </vt:variant>
      <vt:variant>
        <vt:i4>0</vt:i4>
      </vt:variant>
      <vt:variant>
        <vt:i4>5</vt:i4>
      </vt:variant>
      <vt:variant>
        <vt:lpwstr>http://scholar.google.co.uk/scholar?q=related:CpadFVTznE8J:scholar.google.com/&amp;hl=en&amp;num=100&amp;as_sdt=0,5&amp;as_ylo=2010&amp;as_yhi=2012</vt:lpwstr>
      </vt:variant>
      <vt:variant>
        <vt:lpwstr/>
      </vt:variant>
      <vt:variant>
        <vt:i4>3080290</vt:i4>
      </vt:variant>
      <vt:variant>
        <vt:i4>900</vt:i4>
      </vt:variant>
      <vt:variant>
        <vt:i4>0</vt:i4>
      </vt:variant>
      <vt:variant>
        <vt:i4>5</vt:i4>
      </vt:variant>
      <vt:variant>
        <vt:lpwstr>http://www.tandfonline.com/doi/abs/10.1080/13538322.2011.554640</vt:lpwstr>
      </vt:variant>
      <vt:variant>
        <vt:lpwstr/>
      </vt:variant>
      <vt:variant>
        <vt:i4>4849704</vt:i4>
      </vt:variant>
      <vt:variant>
        <vt:i4>897</vt:i4>
      </vt:variant>
      <vt:variant>
        <vt:i4>0</vt:i4>
      </vt:variant>
      <vt:variant>
        <vt:i4>5</vt:i4>
      </vt:variant>
      <vt:variant>
        <vt:lpwstr>http://scholar.google.co.uk/scholar?q=info:CpadFVTznE8J:scholar.google.com/&amp;output=instlink&amp;hl=en&amp;num=100&amp;as_sdt=0,5&amp;as_ylo=2010&amp;as_yhi=2012&amp;scillfp=11452467263056627422&amp;oi=lle</vt:lpwstr>
      </vt:variant>
      <vt:variant>
        <vt:lpwstr/>
      </vt:variant>
      <vt:variant>
        <vt:i4>5374024</vt:i4>
      </vt:variant>
      <vt:variant>
        <vt:i4>894</vt:i4>
      </vt:variant>
      <vt:variant>
        <vt:i4>0</vt:i4>
      </vt:variant>
      <vt:variant>
        <vt:i4>5</vt:i4>
      </vt:variant>
      <vt:variant>
        <vt:lpwstr>http://www.eric.ed.gov/ERICWebPortal/recordDetail?accno=ED519787</vt:lpwstr>
      </vt:variant>
      <vt:variant>
        <vt:lpwstr/>
      </vt:variant>
      <vt:variant>
        <vt:i4>3997756</vt:i4>
      </vt:variant>
      <vt:variant>
        <vt:i4>891</vt:i4>
      </vt:variant>
      <vt:variant>
        <vt:i4>0</vt:i4>
      </vt:variant>
      <vt:variant>
        <vt:i4>5</vt:i4>
      </vt:variant>
      <vt:variant>
        <vt:lpwstr>http://ojs.library.ubc.ca/index.php/cjhe/article/download/183584/183520</vt:lpwstr>
      </vt:variant>
      <vt:variant>
        <vt:lpwstr/>
      </vt:variant>
      <vt:variant>
        <vt:i4>3997756</vt:i4>
      </vt:variant>
      <vt:variant>
        <vt:i4>888</vt:i4>
      </vt:variant>
      <vt:variant>
        <vt:i4>0</vt:i4>
      </vt:variant>
      <vt:variant>
        <vt:i4>5</vt:i4>
      </vt:variant>
      <vt:variant>
        <vt:lpwstr>http://ojs.library.ubc.ca/index.php/cjhe/article/download/183584/183520</vt:lpwstr>
      </vt:variant>
      <vt:variant>
        <vt:lpwstr/>
      </vt:variant>
      <vt:variant>
        <vt:i4>5767274</vt:i4>
      </vt:variant>
      <vt:variant>
        <vt:i4>885</vt:i4>
      </vt:variant>
      <vt:variant>
        <vt:i4>0</vt:i4>
      </vt:variant>
      <vt:variant>
        <vt:i4>5</vt:i4>
      </vt:variant>
      <vt:variant>
        <vt:lpwstr>http://scholar.google.co.uk/scholar?cluster=2026693667374177138&amp;hl=en&amp;num=100&amp;as_sdt=0,5&amp;as_ylo=2010&amp;as_yhi=2012</vt:lpwstr>
      </vt:variant>
      <vt:variant>
        <vt:lpwstr/>
      </vt:variant>
      <vt:variant>
        <vt:i4>25</vt:i4>
      </vt:variant>
      <vt:variant>
        <vt:i4>882</vt:i4>
      </vt:variant>
      <vt:variant>
        <vt:i4>0</vt:i4>
      </vt:variant>
      <vt:variant>
        <vt:i4>5</vt:i4>
      </vt:variant>
      <vt:variant>
        <vt:lpwstr>http://journals.naspa.org/cgi/viewcontent.cgi?article=6486&amp;context=jsarp</vt:lpwstr>
      </vt:variant>
      <vt:variant>
        <vt:lpwstr/>
      </vt:variant>
      <vt:variant>
        <vt:i4>25</vt:i4>
      </vt:variant>
      <vt:variant>
        <vt:i4>879</vt:i4>
      </vt:variant>
      <vt:variant>
        <vt:i4>0</vt:i4>
      </vt:variant>
      <vt:variant>
        <vt:i4>5</vt:i4>
      </vt:variant>
      <vt:variant>
        <vt:lpwstr>http://journals.naspa.org/cgi/viewcontent.cgi?article=6486&amp;context=jsarp</vt:lpwstr>
      </vt:variant>
      <vt:variant>
        <vt:lpwstr/>
      </vt:variant>
      <vt:variant>
        <vt:i4>1638506</vt:i4>
      </vt:variant>
      <vt:variant>
        <vt:i4>876</vt:i4>
      </vt:variant>
      <vt:variant>
        <vt:i4>0</vt:i4>
      </vt:variant>
      <vt:variant>
        <vt:i4>5</vt:i4>
      </vt:variant>
      <vt:variant>
        <vt:lpwstr>http://heinonlinebackup.com/hol-cgi-bin/get_pdf.cgi?handle=hein.journals/ohlj49&amp;section=10</vt:lpwstr>
      </vt:variant>
      <vt:variant>
        <vt:lpwstr/>
      </vt:variant>
      <vt:variant>
        <vt:i4>5636205</vt:i4>
      </vt:variant>
      <vt:variant>
        <vt:i4>873</vt:i4>
      </vt:variant>
      <vt:variant>
        <vt:i4>0</vt:i4>
      </vt:variant>
      <vt:variant>
        <vt:i4>5</vt:i4>
      </vt:variant>
      <vt:variant>
        <vt:lpwstr>http://scholar.google.co.uk/scholar?cluster=9873333702827738827&amp;hl=en&amp;num=100&amp;as_sdt=0,5&amp;as_ylo=2010&amp;as_yhi=2012</vt:lpwstr>
      </vt:variant>
      <vt:variant>
        <vt:lpwstr/>
      </vt:variant>
      <vt:variant>
        <vt:i4>786477</vt:i4>
      </vt:variant>
      <vt:variant>
        <vt:i4>870</vt:i4>
      </vt:variant>
      <vt:variant>
        <vt:i4>0</vt:i4>
      </vt:variant>
      <vt:variant>
        <vt:i4>5</vt:i4>
      </vt:variant>
      <vt:variant>
        <vt:lpwstr>http://www.aaup.org/AAUP/CMS_Templates/AcademeTemplates/AcademeArticle.aspx?NRMODE=Published&amp;NRNODEGUID=%7B9AF579C7-FDEF-442C-A055-0FC18AC669BB%7D&amp;NRORIGINALURL=%2FAAUP%2Fpubsres%2Facademe%2F2011%2FJF%2FFeat%2Fross.htm&amp;NRCACHEHINT=NoModifyGuest</vt:lpwstr>
      </vt:variant>
      <vt:variant>
        <vt:lpwstr/>
      </vt:variant>
      <vt:variant>
        <vt:i4>7012424</vt:i4>
      </vt:variant>
      <vt:variant>
        <vt:i4>867</vt:i4>
      </vt:variant>
      <vt:variant>
        <vt:i4>0</vt:i4>
      </vt:variant>
      <vt:variant>
        <vt:i4>5</vt:i4>
      </vt:variant>
      <vt:variant>
        <vt:lpwstr>http://scholar.google.co.uk/scholar?q=info:y4bwCbEgBYkJ:scholar.google.com/&amp;output=instlink&amp;hl=en&amp;num=100&amp;as_sdt=0,5&amp;as_ylo=2010&amp;as_yhi=2012&amp;scillfp=5620304710728827001&amp;oi=lle</vt:lpwstr>
      </vt:variant>
      <vt:variant>
        <vt:lpwstr/>
      </vt:variant>
      <vt:variant>
        <vt:i4>786477</vt:i4>
      </vt:variant>
      <vt:variant>
        <vt:i4>864</vt:i4>
      </vt:variant>
      <vt:variant>
        <vt:i4>0</vt:i4>
      </vt:variant>
      <vt:variant>
        <vt:i4>5</vt:i4>
      </vt:variant>
      <vt:variant>
        <vt:lpwstr>http://www.aaup.org/AAUP/CMS_Templates/AcademeTemplates/AcademeArticle.aspx?NRMODE=Published&amp;NRNODEGUID=%7B9AF579C7-FDEF-442C-A055-0FC18AC669BB%7D&amp;NRORIGINALURL=%2FAAUP%2Fpubsres%2Facademe%2F2011%2FJF%2FFeat%2Fross.htm&amp;NRCACHEHINT=NoModifyGuest</vt:lpwstr>
      </vt:variant>
      <vt:variant>
        <vt:lpwstr/>
      </vt:variant>
      <vt:variant>
        <vt:i4>4128859</vt:i4>
      </vt:variant>
      <vt:variant>
        <vt:i4>861</vt:i4>
      </vt:variant>
      <vt:variant>
        <vt:i4>0</vt:i4>
      </vt:variant>
      <vt:variant>
        <vt:i4>5</vt:i4>
      </vt:variant>
      <vt:variant>
        <vt:lpwstr>http://en.cnki.com.cn/Article_en/CJFDTOTAL-MBJY201001014.htm</vt:lpwstr>
      </vt:variant>
      <vt:variant>
        <vt:lpwstr/>
      </vt:variant>
      <vt:variant>
        <vt:i4>5111833</vt:i4>
      </vt:variant>
      <vt:variant>
        <vt:i4>858</vt:i4>
      </vt:variant>
      <vt:variant>
        <vt:i4>0</vt:i4>
      </vt:variant>
      <vt:variant>
        <vt:i4>5</vt:i4>
      </vt:variant>
      <vt:variant>
        <vt:lpwstr>http://repository.openpolytechnic.ac.nz/handle/11072/708</vt:lpwstr>
      </vt:variant>
      <vt:variant>
        <vt:lpwstr/>
      </vt:variant>
      <vt:variant>
        <vt:i4>6750327</vt:i4>
      </vt:variant>
      <vt:variant>
        <vt:i4>855</vt:i4>
      </vt:variant>
      <vt:variant>
        <vt:i4>0</vt:i4>
      </vt:variant>
      <vt:variant>
        <vt:i4>5</vt:i4>
      </vt:variant>
      <vt:variant>
        <vt:lpwstr>http://gradworks.umi.com/34/22/3422440.html</vt:lpwstr>
      </vt:variant>
      <vt:variant>
        <vt:lpwstr/>
      </vt:variant>
      <vt:variant>
        <vt:i4>983138</vt:i4>
      </vt:variant>
      <vt:variant>
        <vt:i4>852</vt:i4>
      </vt:variant>
      <vt:variant>
        <vt:i4>0</vt:i4>
      </vt:variant>
      <vt:variant>
        <vt:i4>5</vt:i4>
      </vt:variant>
      <vt:variant>
        <vt:lpwstr>http://scholar.google.co.uk/scholar?q=related:NkGurweZxhwJ:scholar.google.com/&amp;hl=en&amp;num=100&amp;as_sdt=0,5&amp;as_ylo=2010&amp;as_yhi=2012</vt:lpwstr>
      </vt:variant>
      <vt:variant>
        <vt:lpwstr/>
      </vt:variant>
      <vt:variant>
        <vt:i4>3145757</vt:i4>
      </vt:variant>
      <vt:variant>
        <vt:i4>849</vt:i4>
      </vt:variant>
      <vt:variant>
        <vt:i4>0</vt:i4>
      </vt:variant>
      <vt:variant>
        <vt:i4>5</vt:i4>
      </vt:variant>
      <vt:variant>
        <vt:lpwstr>http://scholar.google.co.uk/scholar?cites=2073512936741945654&amp;as_sdt=2005&amp;sciodt=0,5&amp;hl=en&amp;num=100</vt:lpwstr>
      </vt:variant>
      <vt:variant>
        <vt:lpwstr/>
      </vt:variant>
      <vt:variant>
        <vt:i4>1048617</vt:i4>
      </vt:variant>
      <vt:variant>
        <vt:i4>846</vt:i4>
      </vt:variant>
      <vt:variant>
        <vt:i4>0</vt:i4>
      </vt:variant>
      <vt:variant>
        <vt:i4>5</vt:i4>
      </vt:variant>
      <vt:variant>
        <vt:lpwstr>http://papers.ssrn.com/sol3/papers.cfm?abstract_id=1928177</vt:lpwstr>
      </vt:variant>
      <vt:variant>
        <vt:lpwstr/>
      </vt:variant>
      <vt:variant>
        <vt:i4>6160486</vt:i4>
      </vt:variant>
      <vt:variant>
        <vt:i4>843</vt:i4>
      </vt:variant>
      <vt:variant>
        <vt:i4>0</vt:i4>
      </vt:variant>
      <vt:variant>
        <vt:i4>5</vt:i4>
      </vt:variant>
      <vt:variant>
        <vt:lpwstr>http://scholar.google.co.uk/scholar?cluster=4016293706264754514&amp;hl=en&amp;num=100&amp;as_sdt=0,5&amp;as_ylo=2010&amp;as_yhi=2012</vt:lpwstr>
      </vt:variant>
      <vt:variant>
        <vt:lpwstr/>
      </vt:variant>
      <vt:variant>
        <vt:i4>1507426</vt:i4>
      </vt:variant>
      <vt:variant>
        <vt:i4>840</vt:i4>
      </vt:variant>
      <vt:variant>
        <vt:i4>0</vt:i4>
      </vt:variant>
      <vt:variant>
        <vt:i4>5</vt:i4>
      </vt:variant>
      <vt:variant>
        <vt:lpwstr>http://scholar.google.co.uk/scholar?q=related:UjmMu9i9vDcJ:scholar.google.com/&amp;hl=en&amp;num=100&amp;as_sdt=0,5&amp;as_ylo=2010&amp;as_yhi=2012</vt:lpwstr>
      </vt:variant>
      <vt:variant>
        <vt:lpwstr/>
      </vt:variant>
      <vt:variant>
        <vt:i4>3801114</vt:i4>
      </vt:variant>
      <vt:variant>
        <vt:i4>837</vt:i4>
      </vt:variant>
      <vt:variant>
        <vt:i4>0</vt:i4>
      </vt:variant>
      <vt:variant>
        <vt:i4>5</vt:i4>
      </vt:variant>
      <vt:variant>
        <vt:lpwstr>http://scholar.google.co.uk/scholar?cites=4016293706264754514&amp;as_sdt=2005&amp;sciodt=0,5&amp;hl=en&amp;num=100</vt:lpwstr>
      </vt:variant>
      <vt:variant>
        <vt:lpwstr/>
      </vt:variant>
      <vt:variant>
        <vt:i4>8323182</vt:i4>
      </vt:variant>
      <vt:variant>
        <vt:i4>834</vt:i4>
      </vt:variant>
      <vt:variant>
        <vt:i4>0</vt:i4>
      </vt:variant>
      <vt:variant>
        <vt:i4>5</vt:i4>
      </vt:variant>
      <vt:variant>
        <vt:lpwstr>http://etd.library.pitt.edu/ETD/available/etd-04142011-161336/</vt:lpwstr>
      </vt:variant>
      <vt:variant>
        <vt:lpwstr/>
      </vt:variant>
      <vt:variant>
        <vt:i4>3670056</vt:i4>
      </vt:variant>
      <vt:variant>
        <vt:i4>831</vt:i4>
      </vt:variant>
      <vt:variant>
        <vt:i4>0</vt:i4>
      </vt:variant>
      <vt:variant>
        <vt:i4>5</vt:i4>
      </vt:variant>
      <vt:variant>
        <vt:lpwstr>http://etd.library.pitt.edu/ETD/available/etd-04142011-161336/unrestricted/ETD_Good_2011.pdf</vt:lpwstr>
      </vt:variant>
      <vt:variant>
        <vt:lpwstr/>
      </vt:variant>
      <vt:variant>
        <vt:i4>3538955</vt:i4>
      </vt:variant>
      <vt:variant>
        <vt:i4>828</vt:i4>
      </vt:variant>
      <vt:variant>
        <vt:i4>0</vt:i4>
      </vt:variant>
      <vt:variant>
        <vt:i4>5</vt:i4>
      </vt:variant>
      <vt:variant>
        <vt:lpwstr>http://scholar.google.co.uk/scholar?cluster=15683099678094167314&amp;hl=en&amp;num=100&amp;as_sdt=0,5&amp;as_ylo=2010&amp;as_yhi=2012</vt:lpwstr>
      </vt:variant>
      <vt:variant>
        <vt:lpwstr/>
      </vt:variant>
      <vt:variant>
        <vt:i4>327732</vt:i4>
      </vt:variant>
      <vt:variant>
        <vt:i4>825</vt:i4>
      </vt:variant>
      <vt:variant>
        <vt:i4>0</vt:i4>
      </vt:variant>
      <vt:variant>
        <vt:i4>5</vt:i4>
      </vt:variant>
      <vt:variant>
        <vt:lpwstr>http://scholar.google.co.uk/scholar?q=related:Eo3YiRCQpdkJ:scholar.google.com/&amp;hl=en&amp;num=100&amp;as_sdt=0,5&amp;as_ylo=2010&amp;as_yhi=2012</vt:lpwstr>
      </vt:variant>
      <vt:variant>
        <vt:lpwstr/>
      </vt:variant>
      <vt:variant>
        <vt:i4>4718703</vt:i4>
      </vt:variant>
      <vt:variant>
        <vt:i4>822</vt:i4>
      </vt:variant>
      <vt:variant>
        <vt:i4>0</vt:i4>
      </vt:variant>
      <vt:variant>
        <vt:i4>5</vt:i4>
      </vt:variant>
      <vt:variant>
        <vt:lpwstr>http://scholar.google.co.uk/scholar?cites=15683099678094167314&amp;as_sdt=2005&amp;sciodt=0,5&amp;hl=en&amp;num=100</vt:lpwstr>
      </vt:variant>
      <vt:variant>
        <vt:lpwstr/>
      </vt:variant>
      <vt:variant>
        <vt:i4>1900573</vt:i4>
      </vt:variant>
      <vt:variant>
        <vt:i4>819</vt:i4>
      </vt:variant>
      <vt:variant>
        <vt:i4>0</vt:i4>
      </vt:variant>
      <vt:variant>
        <vt:i4>5</vt:i4>
      </vt:variant>
      <vt:variant>
        <vt:lpwstr>http://books.google.co.uk/books?hl=en&amp;lr=&amp;id=mpHeiPfrOA8C&amp;oi=fnd&amp;pg=PA9&amp;dq=+%22academic+freedom%22&amp;ots=E7bGZveCWR&amp;sig=VlwFwcLSFXYkYzgZXeBs-rL1GTs</vt:lpwstr>
      </vt:variant>
      <vt:variant>
        <vt:lpwstr/>
      </vt:variant>
      <vt:variant>
        <vt:i4>3604483</vt:i4>
      </vt:variant>
      <vt:variant>
        <vt:i4>816</vt:i4>
      </vt:variant>
      <vt:variant>
        <vt:i4>0</vt:i4>
      </vt:variant>
      <vt:variant>
        <vt:i4>5</vt:i4>
      </vt:variant>
      <vt:variant>
        <vt:lpwstr>http://scholar.google.co.uk/scholar?cluster=17375676624277303505&amp;hl=en&amp;num=100&amp;as_sdt=0,5&amp;as_ylo=2010&amp;as_yhi=2012</vt:lpwstr>
      </vt:variant>
      <vt:variant>
        <vt:lpwstr/>
      </vt:variant>
      <vt:variant>
        <vt:i4>131117</vt:i4>
      </vt:variant>
      <vt:variant>
        <vt:i4>813</vt:i4>
      </vt:variant>
      <vt:variant>
        <vt:i4>0</vt:i4>
      </vt:variant>
      <vt:variant>
        <vt:i4>5</vt:i4>
      </vt:variant>
      <vt:variant>
        <vt:lpwstr>http://scholar.google.co.uk/scholar?q=related:0XAbWtTNIvEJ:scholar.google.com/&amp;hl=en&amp;num=100&amp;as_sdt=0,5&amp;as_ylo=2010&amp;as_yhi=2012</vt:lpwstr>
      </vt:variant>
      <vt:variant>
        <vt:lpwstr/>
      </vt:variant>
      <vt:variant>
        <vt:i4>4784231</vt:i4>
      </vt:variant>
      <vt:variant>
        <vt:i4>810</vt:i4>
      </vt:variant>
      <vt:variant>
        <vt:i4>0</vt:i4>
      </vt:variant>
      <vt:variant>
        <vt:i4>5</vt:i4>
      </vt:variant>
      <vt:variant>
        <vt:lpwstr>http://scholar.google.co.uk/scholar?cites=17375676624277303505&amp;as_sdt=2005&amp;sciodt=0,5&amp;hl=en&amp;num=100</vt:lpwstr>
      </vt:variant>
      <vt:variant>
        <vt:lpwstr/>
      </vt:variant>
      <vt:variant>
        <vt:i4>1900591</vt:i4>
      </vt:variant>
      <vt:variant>
        <vt:i4>807</vt:i4>
      </vt:variant>
      <vt:variant>
        <vt:i4>0</vt:i4>
      </vt:variant>
      <vt:variant>
        <vt:i4>5</vt:i4>
      </vt:variant>
      <vt:variant>
        <vt:lpwstr>http://papers.ssrn.com/sol3/papers.cfm?abstract_id=1616109</vt:lpwstr>
      </vt:variant>
      <vt:variant>
        <vt:lpwstr/>
      </vt:variant>
      <vt:variant>
        <vt:i4>5832723</vt:i4>
      </vt:variant>
      <vt:variant>
        <vt:i4>804</vt:i4>
      </vt:variant>
      <vt:variant>
        <vt:i4>0</vt:i4>
      </vt:variant>
      <vt:variant>
        <vt:i4>5</vt:i4>
      </vt:variant>
      <vt:variant>
        <vt:lpwstr>http://digitalcommons.law.scu.edu/cgi/viewcontent.cgi?article=1011&amp;context=lawreview</vt:lpwstr>
      </vt:variant>
      <vt:variant>
        <vt:lpwstr/>
      </vt:variant>
      <vt:variant>
        <vt:i4>852088</vt:i4>
      </vt:variant>
      <vt:variant>
        <vt:i4>801</vt:i4>
      </vt:variant>
      <vt:variant>
        <vt:i4>0</vt:i4>
      </vt:variant>
      <vt:variant>
        <vt:i4>5</vt:i4>
      </vt:variant>
      <vt:variant>
        <vt:lpwstr>http://scholar.google.co.uk/scholar?q=related:kD8Z9HyhMGUJ:scholar.google.com/&amp;hl=en&amp;num=100&amp;as_sdt=0,5&amp;as_ylo=2010&amp;as_yhi=2012</vt:lpwstr>
      </vt:variant>
      <vt:variant>
        <vt:lpwstr/>
      </vt:variant>
      <vt:variant>
        <vt:i4>3211282</vt:i4>
      </vt:variant>
      <vt:variant>
        <vt:i4>798</vt:i4>
      </vt:variant>
      <vt:variant>
        <vt:i4>0</vt:i4>
      </vt:variant>
      <vt:variant>
        <vt:i4>5</vt:i4>
      </vt:variant>
      <vt:variant>
        <vt:lpwstr>http://scholar.google.co.uk/scholar?cites=7291505354756145040&amp;as_sdt=2005&amp;sciodt=0,5&amp;hl=en&amp;num=100</vt:lpwstr>
      </vt:variant>
      <vt:variant>
        <vt:lpwstr/>
      </vt:variant>
      <vt:variant>
        <vt:i4>262249</vt:i4>
      </vt:variant>
      <vt:variant>
        <vt:i4>795</vt:i4>
      </vt:variant>
      <vt:variant>
        <vt:i4>0</vt:i4>
      </vt:variant>
      <vt:variant>
        <vt:i4>5</vt:i4>
      </vt:variant>
      <vt:variant>
        <vt:lpwstr>http://secure.pdcnet.org/schoolman/content/schoolman_1941_0018_0004_0073_0076</vt:lpwstr>
      </vt:variant>
      <vt:variant>
        <vt:lpwstr/>
      </vt:variant>
      <vt:variant>
        <vt:i4>5374051</vt:i4>
      </vt:variant>
      <vt:variant>
        <vt:i4>792</vt:i4>
      </vt:variant>
      <vt:variant>
        <vt:i4>0</vt:i4>
      </vt:variant>
      <vt:variant>
        <vt:i4>5</vt:i4>
      </vt:variant>
      <vt:variant>
        <vt:lpwstr>http://scholar.google.co.uk/scholar?cluster=6909765968942746648&amp;hl=en&amp;num=100&amp;as_sdt=0,5&amp;as_ylo=2010&amp;as_yhi=2012</vt:lpwstr>
      </vt:variant>
      <vt:variant>
        <vt:lpwstr/>
      </vt:variant>
      <vt:variant>
        <vt:i4>4194416</vt:i4>
      </vt:variant>
      <vt:variant>
        <vt:i4>789</vt:i4>
      </vt:variant>
      <vt:variant>
        <vt:i4>0</vt:i4>
      </vt:variant>
      <vt:variant>
        <vt:i4>5</vt:i4>
      </vt:variant>
      <vt:variant>
        <vt:lpwstr>http://scholar.google.co.uk/scholar?q=related:GEzqC4pr5F8J:scholar.google.com/&amp;hl=en&amp;num=100&amp;as_sdt=0,5&amp;as_ylo=2010&amp;as_yhi=2012</vt:lpwstr>
      </vt:variant>
      <vt:variant>
        <vt:lpwstr/>
      </vt:variant>
      <vt:variant>
        <vt:i4>3538975</vt:i4>
      </vt:variant>
      <vt:variant>
        <vt:i4>786</vt:i4>
      </vt:variant>
      <vt:variant>
        <vt:i4>0</vt:i4>
      </vt:variant>
      <vt:variant>
        <vt:i4>5</vt:i4>
      </vt:variant>
      <vt:variant>
        <vt:lpwstr>http://scholar.google.co.uk/scholar?cites=6909765968942746648&amp;as_sdt=2005&amp;sciodt=0,5&amp;hl=en&amp;num=100</vt:lpwstr>
      </vt:variant>
      <vt:variant>
        <vt:lpwstr/>
      </vt:variant>
      <vt:variant>
        <vt:i4>7536718</vt:i4>
      </vt:variant>
      <vt:variant>
        <vt:i4>783</vt:i4>
      </vt:variant>
      <vt:variant>
        <vt:i4>0</vt:i4>
      </vt:variant>
      <vt:variant>
        <vt:i4>5</vt:i4>
      </vt:variant>
      <vt:variant>
        <vt:lpwstr>http://heinonlinebackup.com/hol-cgi-bin/get_pdf.cgi?handle=hein.journals/rol30&amp;section=14</vt:lpwstr>
      </vt:variant>
      <vt:variant>
        <vt:lpwstr/>
      </vt:variant>
      <vt:variant>
        <vt:i4>3932163</vt:i4>
      </vt:variant>
      <vt:variant>
        <vt:i4>780</vt:i4>
      </vt:variant>
      <vt:variant>
        <vt:i4>0</vt:i4>
      </vt:variant>
      <vt:variant>
        <vt:i4>5</vt:i4>
      </vt:variant>
      <vt:variant>
        <vt:lpwstr>http://scholar.google.co.uk/scholar?cluster=14232871964694669585&amp;hl=en&amp;num=100&amp;as_sdt=0,5&amp;as_ylo=2010&amp;as_yhi=2012</vt:lpwstr>
      </vt:variant>
      <vt:variant>
        <vt:lpwstr/>
      </vt:variant>
      <vt:variant>
        <vt:i4>5767294</vt:i4>
      </vt:variant>
      <vt:variant>
        <vt:i4>777</vt:i4>
      </vt:variant>
      <vt:variant>
        <vt:i4>0</vt:i4>
      </vt:variant>
      <vt:variant>
        <vt:i4>5</vt:i4>
      </vt:variant>
      <vt:variant>
        <vt:lpwstr>http://scholar.google.co.uk/scholar?q=related:Eek9laRRhcUJ:scholar.google.com/&amp;hl=en&amp;num=100&amp;as_sdt=0,5&amp;as_ylo=2010&amp;as_yhi=2012</vt:lpwstr>
      </vt:variant>
      <vt:variant>
        <vt:lpwstr/>
      </vt:variant>
      <vt:variant>
        <vt:i4>4325479</vt:i4>
      </vt:variant>
      <vt:variant>
        <vt:i4>774</vt:i4>
      </vt:variant>
      <vt:variant>
        <vt:i4>0</vt:i4>
      </vt:variant>
      <vt:variant>
        <vt:i4>5</vt:i4>
      </vt:variant>
      <vt:variant>
        <vt:lpwstr>http://scholar.google.co.uk/scholar?cites=14232871964694669585&amp;as_sdt=2005&amp;sciodt=0,5&amp;hl=en&amp;num=100</vt:lpwstr>
      </vt:variant>
      <vt:variant>
        <vt:lpwstr/>
      </vt:variant>
      <vt:variant>
        <vt:i4>2424929</vt:i4>
      </vt:variant>
      <vt:variant>
        <vt:i4>771</vt:i4>
      </vt:variant>
      <vt:variant>
        <vt:i4>0</vt:i4>
      </vt:variant>
      <vt:variant>
        <vt:i4>5</vt:i4>
      </vt:variant>
      <vt:variant>
        <vt:lpwstr>http://www.tandfonline.com/doi/abs/10.1080/14767724.2012.677707</vt:lpwstr>
      </vt:variant>
      <vt:variant>
        <vt:lpwstr/>
      </vt:variant>
      <vt:variant>
        <vt:i4>8192089</vt:i4>
      </vt:variant>
      <vt:variant>
        <vt:i4>768</vt:i4>
      </vt:variant>
      <vt:variant>
        <vt:i4>0</vt:i4>
      </vt:variant>
      <vt:variant>
        <vt:i4>5</vt:i4>
      </vt:variant>
      <vt:variant>
        <vt:lpwstr>http://scholar.google.co.uk/scholar?q=info:Eek9laRRhcUJ:scholar.google.com/&amp;output=instlink&amp;hl=en&amp;num=100&amp;as_sdt=0,5&amp;as_ylo=2010&amp;as_yhi=2012&amp;scillfp=1817735154087086993&amp;oi=lle</vt:lpwstr>
      </vt:variant>
      <vt:variant>
        <vt:lpwstr/>
      </vt:variant>
      <vt:variant>
        <vt:i4>5570667</vt:i4>
      </vt:variant>
      <vt:variant>
        <vt:i4>765</vt:i4>
      </vt:variant>
      <vt:variant>
        <vt:i4>0</vt:i4>
      </vt:variant>
      <vt:variant>
        <vt:i4>5</vt:i4>
      </vt:variant>
      <vt:variant>
        <vt:lpwstr>http://scholar.google.co.uk/scholar?cluster=2236831976402259126&amp;hl=en&amp;num=100&amp;as_sdt=0,5&amp;as_ylo=2010&amp;as_yhi=2012</vt:lpwstr>
      </vt:variant>
      <vt:variant>
        <vt:lpwstr/>
      </vt:variant>
      <vt:variant>
        <vt:i4>4784171</vt:i4>
      </vt:variant>
      <vt:variant>
        <vt:i4>762</vt:i4>
      </vt:variant>
      <vt:variant>
        <vt:i4>0</vt:i4>
      </vt:variant>
      <vt:variant>
        <vt:i4>5</vt:i4>
      </vt:variant>
      <vt:variant>
        <vt:lpwstr>http://scholar.google.co.uk/scholar?q=related:tgyxz9TSCh8J:scholar.google.com/&amp;hl=en&amp;num=100&amp;as_sdt=0,5&amp;as_ylo=2010&amp;as_yhi=2012</vt:lpwstr>
      </vt:variant>
      <vt:variant>
        <vt:lpwstr/>
      </vt:variant>
      <vt:variant>
        <vt:i4>3211287</vt:i4>
      </vt:variant>
      <vt:variant>
        <vt:i4>759</vt:i4>
      </vt:variant>
      <vt:variant>
        <vt:i4>0</vt:i4>
      </vt:variant>
      <vt:variant>
        <vt:i4>5</vt:i4>
      </vt:variant>
      <vt:variant>
        <vt:lpwstr>http://scholar.google.co.uk/scholar?cites=2236831976402259126&amp;as_sdt=2005&amp;sciodt=0,5&amp;hl=en&amp;num=100</vt:lpwstr>
      </vt:variant>
      <vt:variant>
        <vt:lpwstr/>
      </vt:variant>
      <vt:variant>
        <vt:i4>5242972</vt:i4>
      </vt:variant>
      <vt:variant>
        <vt:i4>756</vt:i4>
      </vt:variant>
      <vt:variant>
        <vt:i4>0</vt:i4>
      </vt:variant>
      <vt:variant>
        <vt:i4>5</vt:i4>
      </vt:variant>
      <vt:variant>
        <vt:lpwstr>http://onlinelibrary.wiley.com/doi/10.1111/j.1748-5959.2010.00292.x/full</vt:lpwstr>
      </vt:variant>
      <vt:variant>
        <vt:lpwstr/>
      </vt:variant>
      <vt:variant>
        <vt:i4>7012435</vt:i4>
      </vt:variant>
      <vt:variant>
        <vt:i4>753</vt:i4>
      </vt:variant>
      <vt:variant>
        <vt:i4>0</vt:i4>
      </vt:variant>
      <vt:variant>
        <vt:i4>5</vt:i4>
      </vt:variant>
      <vt:variant>
        <vt:lpwstr>http://scholar.google.co.uk/scholar?q=info:tgyxz9TSCh8J:scholar.google.com/&amp;output=instlink&amp;hl=en&amp;num=100&amp;as_sdt=0,5&amp;as_ylo=2010&amp;as_yhi=2012&amp;scillfp=345212923885825011&amp;oi=lle</vt:lpwstr>
      </vt:variant>
      <vt:variant>
        <vt:lpwstr/>
      </vt:variant>
      <vt:variant>
        <vt:i4>327741</vt:i4>
      </vt:variant>
      <vt:variant>
        <vt:i4>750</vt:i4>
      </vt:variant>
      <vt:variant>
        <vt:i4>0</vt:i4>
      </vt:variant>
      <vt:variant>
        <vt:i4>5</vt:i4>
      </vt:variant>
      <vt:variant>
        <vt:lpwstr>http://scholar.google.co.uk/scholar?cluster=318319877688877696&amp;hl=en&amp;num=100&amp;as_sdt=0,5&amp;as_ylo=2010&amp;as_yhi=2012</vt:lpwstr>
      </vt:variant>
      <vt:variant>
        <vt:lpwstr/>
      </vt:variant>
      <vt:variant>
        <vt:i4>720953</vt:i4>
      </vt:variant>
      <vt:variant>
        <vt:i4>747</vt:i4>
      </vt:variant>
      <vt:variant>
        <vt:i4>0</vt:i4>
      </vt:variant>
      <vt:variant>
        <vt:i4>5</vt:i4>
      </vt:variant>
      <vt:variant>
        <vt:lpwstr>http://scholar.google.co.uk/scholar?q=related:gGKXAj7magQJ:scholar.google.com/&amp;hl=en&amp;num=100&amp;as_sdt=0,5&amp;as_ylo=2010&amp;as_yhi=2012</vt:lpwstr>
      </vt:variant>
      <vt:variant>
        <vt:lpwstr/>
      </vt:variant>
      <vt:variant>
        <vt:i4>8061017</vt:i4>
      </vt:variant>
      <vt:variant>
        <vt:i4>744</vt:i4>
      </vt:variant>
      <vt:variant>
        <vt:i4>0</vt:i4>
      </vt:variant>
      <vt:variant>
        <vt:i4>5</vt:i4>
      </vt:variant>
      <vt:variant>
        <vt:lpwstr>http://scholar.google.co.uk/scholar?cites=318319877688877696&amp;as_sdt=2005&amp;sciodt=0,5&amp;hl=en&amp;num=100</vt:lpwstr>
      </vt:variant>
      <vt:variant>
        <vt:lpwstr/>
      </vt:variant>
      <vt:variant>
        <vt:i4>2424923</vt:i4>
      </vt:variant>
      <vt:variant>
        <vt:i4>741</vt:i4>
      </vt:variant>
      <vt:variant>
        <vt:i4>0</vt:i4>
      </vt:variant>
      <vt:variant>
        <vt:i4>5</vt:i4>
      </vt:variant>
      <vt:variant>
        <vt:lpwstr>https://www.codesria.org/IMG/pdf/Taiwo_Adewale.pdf</vt:lpwstr>
      </vt:variant>
      <vt:variant>
        <vt:lpwstr/>
      </vt:variant>
      <vt:variant>
        <vt:i4>2424923</vt:i4>
      </vt:variant>
      <vt:variant>
        <vt:i4>738</vt:i4>
      </vt:variant>
      <vt:variant>
        <vt:i4>0</vt:i4>
      </vt:variant>
      <vt:variant>
        <vt:i4>5</vt:i4>
      </vt:variant>
      <vt:variant>
        <vt:lpwstr>https://www.codesria.org/IMG/pdf/Taiwo_Adewale.pdf</vt:lpwstr>
      </vt:variant>
      <vt:variant>
        <vt:lpwstr/>
      </vt:variant>
      <vt:variant>
        <vt:i4>6029412</vt:i4>
      </vt:variant>
      <vt:variant>
        <vt:i4>735</vt:i4>
      </vt:variant>
      <vt:variant>
        <vt:i4>0</vt:i4>
      </vt:variant>
      <vt:variant>
        <vt:i4>5</vt:i4>
      </vt:variant>
      <vt:variant>
        <vt:lpwstr>http://scholar.google.co.uk/scholar?cluster=8590653975825014922&amp;hl=en&amp;num=100&amp;as_sdt=0,5&amp;as_ylo=2010&amp;as_yhi=2012</vt:lpwstr>
      </vt:variant>
      <vt:variant>
        <vt:lpwstr/>
      </vt:variant>
      <vt:variant>
        <vt:i4>786528</vt:i4>
      </vt:variant>
      <vt:variant>
        <vt:i4>732</vt:i4>
      </vt:variant>
      <vt:variant>
        <vt:i4>0</vt:i4>
      </vt:variant>
      <vt:variant>
        <vt:i4>5</vt:i4>
      </vt:variant>
      <vt:variant>
        <vt:lpwstr>http://scholar.google.co.uk/scholar?q=related:iuBYmUYiOHcJ:scholar.google.com/&amp;hl=en&amp;num=100&amp;as_sdt=0,5&amp;as_ylo=2010&amp;as_yhi=2012</vt:lpwstr>
      </vt:variant>
      <vt:variant>
        <vt:lpwstr/>
      </vt:variant>
      <vt:variant>
        <vt:i4>3670040</vt:i4>
      </vt:variant>
      <vt:variant>
        <vt:i4>729</vt:i4>
      </vt:variant>
      <vt:variant>
        <vt:i4>0</vt:i4>
      </vt:variant>
      <vt:variant>
        <vt:i4>5</vt:i4>
      </vt:variant>
      <vt:variant>
        <vt:lpwstr>http://scholar.google.co.uk/scholar?cites=8590653975825014922&amp;as_sdt=2005&amp;sciodt=0,5&amp;hl=en&amp;num=100</vt:lpwstr>
      </vt:variant>
      <vt:variant>
        <vt:lpwstr/>
      </vt:variant>
      <vt:variant>
        <vt:i4>1835044</vt:i4>
      </vt:variant>
      <vt:variant>
        <vt:i4>726</vt:i4>
      </vt:variant>
      <vt:variant>
        <vt:i4>0</vt:i4>
      </vt:variant>
      <vt:variant>
        <vt:i4>5</vt:i4>
      </vt:variant>
      <vt:variant>
        <vt:lpwstr>http://papers.ssrn.com/sol3/papers.cfm?abstract_id=1597293</vt:lpwstr>
      </vt:variant>
      <vt:variant>
        <vt:lpwstr/>
      </vt:variant>
      <vt:variant>
        <vt:i4>1704007</vt:i4>
      </vt:variant>
      <vt:variant>
        <vt:i4>723</vt:i4>
      </vt:variant>
      <vt:variant>
        <vt:i4>0</vt:i4>
      </vt:variant>
      <vt:variant>
        <vt:i4>5</vt:i4>
      </vt:variant>
      <vt:variant>
        <vt:lpwstr>http://www.law.uchicago.edu/files/file/306-ah-Easterbrook.pdf</vt:lpwstr>
      </vt:variant>
      <vt:variant>
        <vt:lpwstr/>
      </vt:variant>
      <vt:variant>
        <vt:i4>5636205</vt:i4>
      </vt:variant>
      <vt:variant>
        <vt:i4>720</vt:i4>
      </vt:variant>
      <vt:variant>
        <vt:i4>0</vt:i4>
      </vt:variant>
      <vt:variant>
        <vt:i4>5</vt:i4>
      </vt:variant>
      <vt:variant>
        <vt:lpwstr>http://scholar.google.co.uk/scholar?cluster=4362196930850043156&amp;hl=en&amp;num=100&amp;as_sdt=0,5&amp;as_ylo=2010&amp;as_yhi=2012</vt:lpwstr>
      </vt:variant>
      <vt:variant>
        <vt:lpwstr/>
      </vt:variant>
      <vt:variant>
        <vt:i4>4063291</vt:i4>
      </vt:variant>
      <vt:variant>
        <vt:i4>717</vt:i4>
      </vt:variant>
      <vt:variant>
        <vt:i4>0</vt:i4>
      </vt:variant>
      <vt:variant>
        <vt:i4>5</vt:i4>
      </vt:variant>
      <vt:variant>
        <vt:lpwstr>http://scholar.google.co.uk/scholar?q=related:FLWdJ_-iiTwJ:scholar.google.com/&amp;hl=en&amp;num=100&amp;as_sdt=0,5&amp;as_ylo=2010&amp;as_yhi=2012</vt:lpwstr>
      </vt:variant>
      <vt:variant>
        <vt:lpwstr/>
      </vt:variant>
      <vt:variant>
        <vt:i4>3276817</vt:i4>
      </vt:variant>
      <vt:variant>
        <vt:i4>714</vt:i4>
      </vt:variant>
      <vt:variant>
        <vt:i4>0</vt:i4>
      </vt:variant>
      <vt:variant>
        <vt:i4>5</vt:i4>
      </vt:variant>
      <vt:variant>
        <vt:lpwstr>http://scholar.google.co.uk/scholar?cites=4362196930850043156&amp;as_sdt=2005&amp;sciodt=0,5&amp;hl=en&amp;num=100</vt:lpwstr>
      </vt:variant>
      <vt:variant>
        <vt:lpwstr/>
      </vt:variant>
      <vt:variant>
        <vt:i4>1048610</vt:i4>
      </vt:variant>
      <vt:variant>
        <vt:i4>711</vt:i4>
      </vt:variant>
      <vt:variant>
        <vt:i4>0</vt:i4>
      </vt:variant>
      <vt:variant>
        <vt:i4>5</vt:i4>
      </vt:variant>
      <vt:variant>
        <vt:lpwstr>http://scholar.google.co.uk/citations?user=7_P66IsAAAAJ&amp;hl=en&amp;oi=sra</vt:lpwstr>
      </vt:variant>
      <vt:variant>
        <vt:lpwstr/>
      </vt:variant>
      <vt:variant>
        <vt:i4>1310755</vt:i4>
      </vt:variant>
      <vt:variant>
        <vt:i4>708</vt:i4>
      </vt:variant>
      <vt:variant>
        <vt:i4>0</vt:i4>
      </vt:variant>
      <vt:variant>
        <vt:i4>5</vt:i4>
      </vt:variant>
      <vt:variant>
        <vt:lpwstr>http://papers.ssrn.com/sol3/papers.cfm?abstract_id=1961442</vt:lpwstr>
      </vt:variant>
      <vt:variant>
        <vt:lpwstr/>
      </vt:variant>
      <vt:variant>
        <vt:i4>3211276</vt:i4>
      </vt:variant>
      <vt:variant>
        <vt:i4>705</vt:i4>
      </vt:variant>
      <vt:variant>
        <vt:i4>0</vt:i4>
      </vt:variant>
      <vt:variant>
        <vt:i4>5</vt:i4>
      </vt:variant>
      <vt:variant>
        <vt:lpwstr>http://scholar.google.co.uk/scholar?cluster=11762110502612279521&amp;hl=en&amp;num=100&amp;as_sdt=0,5&amp;as_ylo=2010&amp;as_yhi=2012</vt:lpwstr>
      </vt:variant>
      <vt:variant>
        <vt:lpwstr/>
      </vt:variant>
      <vt:variant>
        <vt:i4>5832825</vt:i4>
      </vt:variant>
      <vt:variant>
        <vt:i4>702</vt:i4>
      </vt:variant>
      <vt:variant>
        <vt:i4>0</vt:i4>
      </vt:variant>
      <vt:variant>
        <vt:i4>5</vt:i4>
      </vt:variant>
      <vt:variant>
        <vt:lpwstr>http://scholar.google.co.uk/scholar?q=related:4aAYDS9pO6MJ:scholar.google.com/&amp;hl=en&amp;num=100&amp;as_sdt=0,5&amp;as_ylo=2010&amp;as_yhi=2012</vt:lpwstr>
      </vt:variant>
      <vt:variant>
        <vt:lpwstr/>
      </vt:variant>
      <vt:variant>
        <vt:i4>5177448</vt:i4>
      </vt:variant>
      <vt:variant>
        <vt:i4>699</vt:i4>
      </vt:variant>
      <vt:variant>
        <vt:i4>0</vt:i4>
      </vt:variant>
      <vt:variant>
        <vt:i4>5</vt:i4>
      </vt:variant>
      <vt:variant>
        <vt:lpwstr>http://scholar.google.co.uk/scholar?cites=11762110502612279521&amp;as_sdt=2005&amp;sciodt=0,5&amp;hl=en&amp;num=100</vt:lpwstr>
      </vt:variant>
      <vt:variant>
        <vt:lpwstr/>
      </vt:variant>
      <vt:variant>
        <vt:i4>8192064</vt:i4>
      </vt:variant>
      <vt:variant>
        <vt:i4>696</vt:i4>
      </vt:variant>
      <vt:variant>
        <vt:i4>0</vt:i4>
      </vt:variant>
      <vt:variant>
        <vt:i4>5</vt:i4>
      </vt:variant>
      <vt:variant>
        <vt:lpwstr>http://www.wwwords.co.uk/pdf/validate.asp?j=pfie&amp;vol=10&amp;issue=2&amp;year=2012&amp;article=3_Zepke_PFIE_10_2_web</vt:lpwstr>
      </vt:variant>
      <vt:variant>
        <vt:lpwstr/>
      </vt:variant>
      <vt:variant>
        <vt:i4>3538958</vt:i4>
      </vt:variant>
      <vt:variant>
        <vt:i4>693</vt:i4>
      </vt:variant>
      <vt:variant>
        <vt:i4>0</vt:i4>
      </vt:variant>
      <vt:variant>
        <vt:i4>5</vt:i4>
      </vt:variant>
      <vt:variant>
        <vt:lpwstr>http://scholar.google.co.uk/scholar?cluster=10818012245314904036&amp;hl=en&amp;num=100&amp;as_sdt=0,5&amp;as_ylo=2010&amp;as_yhi=2012</vt:lpwstr>
      </vt:variant>
      <vt:variant>
        <vt:lpwstr/>
      </vt:variant>
      <vt:variant>
        <vt:i4>1441802</vt:i4>
      </vt:variant>
      <vt:variant>
        <vt:i4>690</vt:i4>
      </vt:variant>
      <vt:variant>
        <vt:i4>0</vt:i4>
      </vt:variant>
      <vt:variant>
        <vt:i4>5</vt:i4>
      </vt:variant>
      <vt:variant>
        <vt:lpwstr>http://scholar.google.co.uk/scholar?q=related:5B_SIdJMIZYJ:scholar.google.com/&amp;hl=en&amp;num=100&amp;as_sdt=0,5&amp;as_ylo=2010&amp;as_yhi=2012</vt:lpwstr>
      </vt:variant>
      <vt:variant>
        <vt:lpwstr/>
      </vt:variant>
      <vt:variant>
        <vt:i4>4718698</vt:i4>
      </vt:variant>
      <vt:variant>
        <vt:i4>687</vt:i4>
      </vt:variant>
      <vt:variant>
        <vt:i4>0</vt:i4>
      </vt:variant>
      <vt:variant>
        <vt:i4>5</vt:i4>
      </vt:variant>
      <vt:variant>
        <vt:lpwstr>http://scholar.google.co.uk/scholar?cites=10818012245314904036&amp;as_sdt=2005&amp;sciodt=0,5&amp;hl=en&amp;num=100</vt:lpwstr>
      </vt:variant>
      <vt:variant>
        <vt:lpwstr/>
      </vt:variant>
      <vt:variant>
        <vt:i4>720908</vt:i4>
      </vt:variant>
      <vt:variant>
        <vt:i4>684</vt:i4>
      </vt:variant>
      <vt:variant>
        <vt:i4>0</vt:i4>
      </vt:variant>
      <vt:variant>
        <vt:i4>5</vt:i4>
      </vt:variant>
      <vt:variant>
        <vt:lpwstr>http://rrp.sagepub.com/content/43/4/562.short</vt:lpwstr>
      </vt:variant>
      <vt:variant>
        <vt:lpwstr/>
      </vt:variant>
      <vt:variant>
        <vt:i4>4259850</vt:i4>
      </vt:variant>
      <vt:variant>
        <vt:i4>681</vt:i4>
      </vt:variant>
      <vt:variant>
        <vt:i4>0</vt:i4>
      </vt:variant>
      <vt:variant>
        <vt:i4>5</vt:i4>
      </vt:variant>
      <vt:variant>
        <vt:lpwstr>http://scholar.google.co.uk/scholar?q=info:5B_SIdJMIZYJ:scholar.google.com/&amp;output=instlink&amp;hl=en&amp;num=100&amp;as_sdt=0,5&amp;as_ylo=2010&amp;as_yhi=2012&amp;scillfp=601865734586130292&amp;oi=lle</vt:lpwstr>
      </vt:variant>
      <vt:variant>
        <vt:lpwstr/>
      </vt:variant>
      <vt:variant>
        <vt:i4>4063236</vt:i4>
      </vt:variant>
      <vt:variant>
        <vt:i4>678</vt:i4>
      </vt:variant>
      <vt:variant>
        <vt:i4>0</vt:i4>
      </vt:variant>
      <vt:variant>
        <vt:i4>5</vt:i4>
      </vt:variant>
      <vt:variant>
        <vt:lpwstr>http://scholar.google.co.uk/scholar?cluster=11788324736682031763&amp;hl=en&amp;num=100&amp;as_sdt=0,5&amp;as_ylo=2010&amp;as_yhi=2012</vt:lpwstr>
      </vt:variant>
      <vt:variant>
        <vt:lpwstr/>
      </vt:variant>
      <vt:variant>
        <vt:i4>3539066</vt:i4>
      </vt:variant>
      <vt:variant>
        <vt:i4>675</vt:i4>
      </vt:variant>
      <vt:variant>
        <vt:i4>0</vt:i4>
      </vt:variant>
      <vt:variant>
        <vt:i4>5</vt:i4>
      </vt:variant>
      <vt:variant>
        <vt:lpwstr>http://scholar.google.co.uk/scholar?q=related:k_rhCuSKmKMJ:scholar.google.com/&amp;hl=en&amp;num=100&amp;as_sdt=0,5&amp;as_ylo=2010&amp;as_yhi=2012</vt:lpwstr>
      </vt:variant>
      <vt:variant>
        <vt:lpwstr/>
      </vt:variant>
      <vt:variant>
        <vt:i4>4194400</vt:i4>
      </vt:variant>
      <vt:variant>
        <vt:i4>672</vt:i4>
      </vt:variant>
      <vt:variant>
        <vt:i4>0</vt:i4>
      </vt:variant>
      <vt:variant>
        <vt:i4>5</vt:i4>
      </vt:variant>
      <vt:variant>
        <vt:lpwstr>http://scholar.google.co.uk/scholar?cites=11788324736682031763&amp;as_sdt=2005&amp;sciodt=0,5&amp;hl=en&amp;num=100</vt:lpwstr>
      </vt:variant>
      <vt:variant>
        <vt:lpwstr/>
      </vt:variant>
      <vt:variant>
        <vt:i4>2031709</vt:i4>
      </vt:variant>
      <vt:variant>
        <vt:i4>669</vt:i4>
      </vt:variant>
      <vt:variant>
        <vt:i4>0</vt:i4>
      </vt:variant>
      <vt:variant>
        <vt:i4>5</vt:i4>
      </vt:variant>
      <vt:variant>
        <vt:lpwstr>http://ncss.metapress.com/index/7V704K1Q14L350G5.pdf</vt:lpwstr>
      </vt:variant>
      <vt:variant>
        <vt:lpwstr/>
      </vt:variant>
      <vt:variant>
        <vt:i4>7340133</vt:i4>
      </vt:variant>
      <vt:variant>
        <vt:i4>666</vt:i4>
      </vt:variant>
      <vt:variant>
        <vt:i4>0</vt:i4>
      </vt:variant>
      <vt:variant>
        <vt:i4>5</vt:i4>
      </vt:variant>
      <vt:variant>
        <vt:lpwstr>http://publications.socialstudies.org/se/7406/740610310.pdf</vt:lpwstr>
      </vt:variant>
      <vt:variant>
        <vt:lpwstr/>
      </vt:variant>
      <vt:variant>
        <vt:i4>393317</vt:i4>
      </vt:variant>
      <vt:variant>
        <vt:i4>663</vt:i4>
      </vt:variant>
      <vt:variant>
        <vt:i4>0</vt:i4>
      </vt:variant>
      <vt:variant>
        <vt:i4>5</vt:i4>
      </vt:variant>
      <vt:variant>
        <vt:lpwstr>http://scholar.google.co.uk/scholar?q=related:UeEQYKBezhgJ:scholar.google.com/&amp;hl=en&amp;num=100&amp;as_sdt=0,5&amp;as_ylo=2010&amp;as_yhi=2012</vt:lpwstr>
      </vt:variant>
      <vt:variant>
        <vt:lpwstr/>
      </vt:variant>
      <vt:variant>
        <vt:i4>3670046</vt:i4>
      </vt:variant>
      <vt:variant>
        <vt:i4>660</vt:i4>
      </vt:variant>
      <vt:variant>
        <vt:i4>0</vt:i4>
      </vt:variant>
      <vt:variant>
        <vt:i4>5</vt:i4>
      </vt:variant>
      <vt:variant>
        <vt:lpwstr>http://scholar.google.co.uk/scholar?cites=1787470145012162897&amp;as_sdt=2005&amp;sciodt=0,5&amp;hl=en&amp;num=100</vt:lpwstr>
      </vt:variant>
      <vt:variant>
        <vt:lpwstr/>
      </vt:variant>
      <vt:variant>
        <vt:i4>3276814</vt:i4>
      </vt:variant>
      <vt:variant>
        <vt:i4>657</vt:i4>
      </vt:variant>
      <vt:variant>
        <vt:i4>0</vt:i4>
      </vt:variant>
      <vt:variant>
        <vt:i4>5</vt:i4>
      </vt:variant>
      <vt:variant>
        <vt:lpwstr>http://scholar.google.co.uk/scholar?cluster=15295255525968431980&amp;hl=en&amp;num=100&amp;as_sdt=0,5&amp;as_ylo=2010&amp;as_yhi=2012</vt:lpwstr>
      </vt:variant>
      <vt:variant>
        <vt:lpwstr/>
      </vt:variant>
      <vt:variant>
        <vt:i4>5242914</vt:i4>
      </vt:variant>
      <vt:variant>
        <vt:i4>654</vt:i4>
      </vt:variant>
      <vt:variant>
        <vt:i4>0</vt:i4>
      </vt:variant>
      <vt:variant>
        <vt:i4>5</vt:i4>
      </vt:variant>
      <vt:variant>
        <vt:lpwstr>http://scholar.google.co.uk/scholar?q=related:bMst9typQ9QJ:scholar.google.com/&amp;hl=en&amp;num=100&amp;as_sdt=0,5&amp;as_ylo=2010&amp;as_yhi=2012</vt:lpwstr>
      </vt:variant>
      <vt:variant>
        <vt:lpwstr/>
      </vt:variant>
      <vt:variant>
        <vt:i4>4980842</vt:i4>
      </vt:variant>
      <vt:variant>
        <vt:i4>651</vt:i4>
      </vt:variant>
      <vt:variant>
        <vt:i4>0</vt:i4>
      </vt:variant>
      <vt:variant>
        <vt:i4>5</vt:i4>
      </vt:variant>
      <vt:variant>
        <vt:lpwstr>http://scholar.google.co.uk/scholar?cites=15295255525968431980&amp;as_sdt=2005&amp;sciodt=0,5&amp;hl=en&amp;num=100</vt:lpwstr>
      </vt:variant>
      <vt:variant>
        <vt:lpwstr/>
      </vt:variant>
      <vt:variant>
        <vt:i4>7405689</vt:i4>
      </vt:variant>
      <vt:variant>
        <vt:i4>648</vt:i4>
      </vt:variant>
      <vt:variant>
        <vt:i4>0</vt:i4>
      </vt:variant>
      <vt:variant>
        <vt:i4>5</vt:i4>
      </vt:variant>
      <vt:variant>
        <vt:lpwstr>http://academicfreedomjournal.org/Previous/VolumeOne/Dawson.pdf</vt:lpwstr>
      </vt:variant>
      <vt:variant>
        <vt:lpwstr/>
      </vt:variant>
      <vt:variant>
        <vt:i4>7405689</vt:i4>
      </vt:variant>
      <vt:variant>
        <vt:i4>645</vt:i4>
      </vt:variant>
      <vt:variant>
        <vt:i4>0</vt:i4>
      </vt:variant>
      <vt:variant>
        <vt:i4>5</vt:i4>
      </vt:variant>
      <vt:variant>
        <vt:lpwstr>http://academicfreedomjournal.org/Previous/VolumeOne/Dawson.pdf</vt:lpwstr>
      </vt:variant>
      <vt:variant>
        <vt:lpwstr/>
      </vt:variant>
      <vt:variant>
        <vt:i4>3342336</vt:i4>
      </vt:variant>
      <vt:variant>
        <vt:i4>642</vt:i4>
      </vt:variant>
      <vt:variant>
        <vt:i4>0</vt:i4>
      </vt:variant>
      <vt:variant>
        <vt:i4>5</vt:i4>
      </vt:variant>
      <vt:variant>
        <vt:lpwstr>http://scholar.google.co.uk/scholar?cluster=16072984954306090305&amp;hl=en&amp;num=100&amp;as_sdt=0,5&amp;as_ylo=2010&amp;as_yhi=2012</vt:lpwstr>
      </vt:variant>
      <vt:variant>
        <vt:lpwstr/>
      </vt:variant>
      <vt:variant>
        <vt:i4>5505079</vt:i4>
      </vt:variant>
      <vt:variant>
        <vt:i4>639</vt:i4>
      </vt:variant>
      <vt:variant>
        <vt:i4>0</vt:i4>
      </vt:variant>
      <vt:variant>
        <vt:i4>5</vt:i4>
      </vt:variant>
      <vt:variant>
        <vt:lpwstr>http://scholar.google.co.uk/scholar?q=related:QdWcWai2Dt8J:scholar.google.com/&amp;hl=en&amp;num=100&amp;as_sdt=0,5&amp;as_ylo=2010&amp;as_yhi=2012</vt:lpwstr>
      </vt:variant>
      <vt:variant>
        <vt:lpwstr/>
      </vt:variant>
      <vt:variant>
        <vt:i4>5046372</vt:i4>
      </vt:variant>
      <vt:variant>
        <vt:i4>636</vt:i4>
      </vt:variant>
      <vt:variant>
        <vt:i4>0</vt:i4>
      </vt:variant>
      <vt:variant>
        <vt:i4>5</vt:i4>
      </vt:variant>
      <vt:variant>
        <vt:lpwstr>http://scholar.google.co.uk/scholar?cites=16072984954306090305&amp;as_sdt=2005&amp;sciodt=0,5&amp;hl=en&amp;num=100</vt:lpwstr>
      </vt:variant>
      <vt:variant>
        <vt:lpwstr/>
      </vt:variant>
      <vt:variant>
        <vt:i4>2490472</vt:i4>
      </vt:variant>
      <vt:variant>
        <vt:i4>633</vt:i4>
      </vt:variant>
      <vt:variant>
        <vt:i4>0</vt:i4>
      </vt:variant>
      <vt:variant>
        <vt:i4>5</vt:i4>
      </vt:variant>
      <vt:variant>
        <vt:lpwstr>http://citeseerx.ist.psu.edu/viewdoc/download?doi=10.1.1.180.680&amp;rep=rep1&amp;type=pdf</vt:lpwstr>
      </vt:variant>
      <vt:variant>
        <vt:lpwstr/>
      </vt:variant>
      <vt:variant>
        <vt:i4>2490472</vt:i4>
      </vt:variant>
      <vt:variant>
        <vt:i4>630</vt:i4>
      </vt:variant>
      <vt:variant>
        <vt:i4>0</vt:i4>
      </vt:variant>
      <vt:variant>
        <vt:i4>5</vt:i4>
      </vt:variant>
      <vt:variant>
        <vt:lpwstr>http://citeseerx.ist.psu.edu/viewdoc/download?doi=10.1.1.180.680&amp;rep=rep1&amp;type=pdf</vt:lpwstr>
      </vt:variant>
      <vt:variant>
        <vt:lpwstr/>
      </vt:variant>
      <vt:variant>
        <vt:i4>3145732</vt:i4>
      </vt:variant>
      <vt:variant>
        <vt:i4>627</vt:i4>
      </vt:variant>
      <vt:variant>
        <vt:i4>0</vt:i4>
      </vt:variant>
      <vt:variant>
        <vt:i4>5</vt:i4>
      </vt:variant>
      <vt:variant>
        <vt:lpwstr>http://scholar.google.co.uk/scholar?cluster=12706326699702983457&amp;hl=en&amp;num=100&amp;as_sdt=0,5&amp;as_ylo=2010&amp;as_yhi=2012</vt:lpwstr>
      </vt:variant>
      <vt:variant>
        <vt:lpwstr/>
      </vt:variant>
      <vt:variant>
        <vt:i4>4259869</vt:i4>
      </vt:variant>
      <vt:variant>
        <vt:i4>624</vt:i4>
      </vt:variant>
      <vt:variant>
        <vt:i4>0</vt:i4>
      </vt:variant>
      <vt:variant>
        <vt:i4>5</vt:i4>
      </vt:variant>
      <vt:variant>
        <vt:lpwstr>http://scholar.google.co.uk/scholar?q=related:IZvb98_wVbAJ:scholar.google.com/&amp;hl=en&amp;num=100&amp;as_sdt=0,5&amp;as_ylo=2010&amp;as_yhi=2012</vt:lpwstr>
      </vt:variant>
      <vt:variant>
        <vt:lpwstr/>
      </vt:variant>
      <vt:variant>
        <vt:i4>5111904</vt:i4>
      </vt:variant>
      <vt:variant>
        <vt:i4>621</vt:i4>
      </vt:variant>
      <vt:variant>
        <vt:i4>0</vt:i4>
      </vt:variant>
      <vt:variant>
        <vt:i4>5</vt:i4>
      </vt:variant>
      <vt:variant>
        <vt:lpwstr>http://scholar.google.co.uk/scholar?cites=12706326699702983457&amp;as_sdt=2005&amp;sciodt=0,5&amp;hl=en&amp;num=100</vt:lpwstr>
      </vt:variant>
      <vt:variant>
        <vt:lpwstr/>
      </vt:variant>
      <vt:variant>
        <vt:i4>1769517</vt:i4>
      </vt:variant>
      <vt:variant>
        <vt:i4>618</vt:i4>
      </vt:variant>
      <vt:variant>
        <vt:i4>0</vt:i4>
      </vt:variant>
      <vt:variant>
        <vt:i4>5</vt:i4>
      </vt:variant>
      <vt:variant>
        <vt:lpwstr>http://papers.ssrn.com/sol3/papers.cfm?abstract_id=1544932</vt:lpwstr>
      </vt:variant>
      <vt:variant>
        <vt:lpwstr/>
      </vt:variant>
      <vt:variant>
        <vt:i4>5570560</vt:i4>
      </vt:variant>
      <vt:variant>
        <vt:i4>615</vt:i4>
      </vt:variant>
      <vt:variant>
        <vt:i4>0</vt:i4>
      </vt:variant>
      <vt:variant>
        <vt:i4>5</vt:i4>
      </vt:variant>
      <vt:variant>
        <vt:lpwstr>http://scholars.law.unlv.edu/cgi/viewcontent.cgi?article=1142&amp;context=facpub</vt:lpwstr>
      </vt:variant>
      <vt:variant>
        <vt:lpwstr/>
      </vt:variant>
      <vt:variant>
        <vt:i4>3604486</vt:i4>
      </vt:variant>
      <vt:variant>
        <vt:i4>612</vt:i4>
      </vt:variant>
      <vt:variant>
        <vt:i4>0</vt:i4>
      </vt:variant>
      <vt:variant>
        <vt:i4>5</vt:i4>
      </vt:variant>
      <vt:variant>
        <vt:lpwstr>http://scholar.google.co.uk/scholar?cluster=16053277121449961991&amp;hl=en&amp;num=100&amp;as_sdt=0,5&amp;as_ylo=2010&amp;as_yhi=2012</vt:lpwstr>
      </vt:variant>
      <vt:variant>
        <vt:lpwstr/>
      </vt:variant>
      <vt:variant>
        <vt:i4>458863</vt:i4>
      </vt:variant>
      <vt:variant>
        <vt:i4>609</vt:i4>
      </vt:variant>
      <vt:variant>
        <vt:i4>0</vt:i4>
      </vt:variant>
      <vt:variant>
        <vt:i4>5</vt:i4>
      </vt:variant>
      <vt:variant>
        <vt:lpwstr>http://scholar.google.co.uk/scholar?q=related:Byru8HyyyN4J:scholar.google.com/&amp;hl=en&amp;num=100&amp;as_sdt=0,5&amp;as_ylo=2010&amp;as_yhi=2012</vt:lpwstr>
      </vt:variant>
      <vt:variant>
        <vt:lpwstr/>
      </vt:variant>
      <vt:variant>
        <vt:i4>4784226</vt:i4>
      </vt:variant>
      <vt:variant>
        <vt:i4>606</vt:i4>
      </vt:variant>
      <vt:variant>
        <vt:i4>0</vt:i4>
      </vt:variant>
      <vt:variant>
        <vt:i4>5</vt:i4>
      </vt:variant>
      <vt:variant>
        <vt:lpwstr>http://scholar.google.co.uk/scholar?cites=16053277121449961991&amp;as_sdt=2005&amp;sciodt=0,5&amp;hl=en&amp;num=100</vt:lpwstr>
      </vt:variant>
      <vt:variant>
        <vt:lpwstr/>
      </vt:variant>
      <vt:variant>
        <vt:i4>2883692</vt:i4>
      </vt:variant>
      <vt:variant>
        <vt:i4>603</vt:i4>
      </vt:variant>
      <vt:variant>
        <vt:i4>0</vt:i4>
      </vt:variant>
      <vt:variant>
        <vt:i4>5</vt:i4>
      </vt:variant>
      <vt:variant>
        <vt:lpwstr>http://www.aaup.org/AAUP/pubsres/academe/2012/JF/Feat/will.htm</vt:lpwstr>
      </vt:variant>
      <vt:variant>
        <vt:lpwstr/>
      </vt:variant>
      <vt:variant>
        <vt:i4>1703978</vt:i4>
      </vt:variant>
      <vt:variant>
        <vt:i4>600</vt:i4>
      </vt:variant>
      <vt:variant>
        <vt:i4>0</vt:i4>
      </vt:variant>
      <vt:variant>
        <vt:i4>5</vt:i4>
      </vt:variant>
      <vt:variant>
        <vt:lpwstr>http://scholar.google.co.uk/scholar?q=info:Byru8HyyyN4J:scholar.google.com/&amp;output=instlink&amp;hl=en&amp;num=100&amp;as_sdt=0,5&amp;as_ylo=2010&amp;as_yhi=2012&amp;scillfp=16749090464930110685&amp;oi=lle</vt:lpwstr>
      </vt:variant>
      <vt:variant>
        <vt:lpwstr/>
      </vt:variant>
      <vt:variant>
        <vt:i4>2883692</vt:i4>
      </vt:variant>
      <vt:variant>
        <vt:i4>597</vt:i4>
      </vt:variant>
      <vt:variant>
        <vt:i4>0</vt:i4>
      </vt:variant>
      <vt:variant>
        <vt:i4>5</vt:i4>
      </vt:variant>
      <vt:variant>
        <vt:lpwstr>http://www.aaup.org/AAUP/pubsres/academe/2012/JF/Feat/will.htm</vt:lpwstr>
      </vt:variant>
      <vt:variant>
        <vt:lpwstr/>
      </vt:variant>
      <vt:variant>
        <vt:i4>6226026</vt:i4>
      </vt:variant>
      <vt:variant>
        <vt:i4>594</vt:i4>
      </vt:variant>
      <vt:variant>
        <vt:i4>0</vt:i4>
      </vt:variant>
      <vt:variant>
        <vt:i4>5</vt:i4>
      </vt:variant>
      <vt:variant>
        <vt:lpwstr>http://scholar.google.co.uk/scholar?cluster=7184875399120475502&amp;hl=en&amp;num=100&amp;as_sdt=0,5&amp;as_ylo=2010&amp;as_yhi=2012</vt:lpwstr>
      </vt:variant>
      <vt:variant>
        <vt:lpwstr/>
      </vt:variant>
      <vt:variant>
        <vt:i4>2031740</vt:i4>
      </vt:variant>
      <vt:variant>
        <vt:i4>591</vt:i4>
      </vt:variant>
      <vt:variant>
        <vt:i4>0</vt:i4>
      </vt:variant>
      <vt:variant>
        <vt:i4>5</vt:i4>
      </vt:variant>
      <vt:variant>
        <vt:lpwstr>http://scholar.google.co.uk/scholar?q=related:btUEwBvOtWMJ:scholar.google.com/&amp;hl=en&amp;num=100&amp;as_sdt=0,5&amp;as_ylo=2010&amp;as_yhi=2012</vt:lpwstr>
      </vt:variant>
      <vt:variant>
        <vt:lpwstr/>
      </vt:variant>
      <vt:variant>
        <vt:i4>3866646</vt:i4>
      </vt:variant>
      <vt:variant>
        <vt:i4>588</vt:i4>
      </vt:variant>
      <vt:variant>
        <vt:i4>0</vt:i4>
      </vt:variant>
      <vt:variant>
        <vt:i4>5</vt:i4>
      </vt:variant>
      <vt:variant>
        <vt:lpwstr>http://scholar.google.co.uk/scholar?cites=7184875399120475502&amp;as_sdt=2005&amp;sciodt=0,5&amp;hl=en&amp;num=100</vt:lpwstr>
      </vt:variant>
      <vt:variant>
        <vt:lpwstr/>
      </vt:variant>
      <vt:variant>
        <vt:i4>1441877</vt:i4>
      </vt:variant>
      <vt:variant>
        <vt:i4>585</vt:i4>
      </vt:variant>
      <vt:variant>
        <vt:i4>0</vt:i4>
      </vt:variant>
      <vt:variant>
        <vt:i4>5</vt:i4>
      </vt:variant>
      <vt:variant>
        <vt:lpwstr>https://repository.library.georgetown.edu/handle/10822/542416</vt:lpwstr>
      </vt:variant>
      <vt:variant>
        <vt:lpwstr/>
      </vt:variant>
      <vt:variant>
        <vt:i4>6094958</vt:i4>
      </vt:variant>
      <vt:variant>
        <vt:i4>582</vt:i4>
      </vt:variant>
      <vt:variant>
        <vt:i4>0</vt:i4>
      </vt:variant>
      <vt:variant>
        <vt:i4>5</vt:i4>
      </vt:variant>
      <vt:variant>
        <vt:lpwstr>http://scholar.google.co.uk/scholar?cluster=1239838902921558352&amp;hl=en&amp;num=100&amp;as_sdt=0,5&amp;as_ylo=2010&amp;as_yhi=2012</vt:lpwstr>
      </vt:variant>
      <vt:variant>
        <vt:lpwstr/>
      </vt:variant>
      <vt:variant>
        <vt:i4>4325494</vt:i4>
      </vt:variant>
      <vt:variant>
        <vt:i4>579</vt:i4>
      </vt:variant>
      <vt:variant>
        <vt:i4>0</vt:i4>
      </vt:variant>
      <vt:variant>
        <vt:i4>5</vt:i4>
      </vt:variant>
      <vt:variant>
        <vt:lpwstr>http://scholar.google.co.uk/scholar?q=related:UHlZy-nKNBEJ:scholar.google.com/&amp;hl=en&amp;num=100&amp;as_sdt=0,5&amp;as_ylo=2010&amp;as_yhi=2012</vt:lpwstr>
      </vt:variant>
      <vt:variant>
        <vt:lpwstr/>
      </vt:variant>
      <vt:variant>
        <vt:i4>3735570</vt:i4>
      </vt:variant>
      <vt:variant>
        <vt:i4>576</vt:i4>
      </vt:variant>
      <vt:variant>
        <vt:i4>0</vt:i4>
      </vt:variant>
      <vt:variant>
        <vt:i4>5</vt:i4>
      </vt:variant>
      <vt:variant>
        <vt:lpwstr>http://scholar.google.co.uk/scholar?cites=1239838902921558352&amp;as_sdt=2005&amp;sciodt=0,5&amp;hl=en&amp;num=100</vt:lpwstr>
      </vt:variant>
      <vt:variant>
        <vt:lpwstr/>
      </vt:variant>
      <vt:variant>
        <vt:i4>393244</vt:i4>
      </vt:variant>
      <vt:variant>
        <vt:i4>573</vt:i4>
      </vt:variant>
      <vt:variant>
        <vt:i4>0</vt:i4>
      </vt:variant>
      <vt:variant>
        <vt:i4>5</vt:i4>
      </vt:variant>
      <vt:variant>
        <vt:lpwstr>http://scholar.google.co.uk/citations?user=hIidD3QAAAAJ&amp;hl=en&amp;oi=sra</vt:lpwstr>
      </vt:variant>
      <vt:variant>
        <vt:lpwstr/>
      </vt:variant>
      <vt:variant>
        <vt:i4>1572916</vt:i4>
      </vt:variant>
      <vt:variant>
        <vt:i4>570</vt:i4>
      </vt:variant>
      <vt:variant>
        <vt:i4>0</vt:i4>
      </vt:variant>
      <vt:variant>
        <vt:i4>5</vt:i4>
      </vt:variant>
      <vt:variant>
        <vt:lpwstr>http://www.sabinet.co.za/abstracts/high/high_v24_n6_a3.html</vt:lpwstr>
      </vt:variant>
      <vt:variant>
        <vt:lpwstr/>
      </vt:variant>
      <vt:variant>
        <vt:i4>589880</vt:i4>
      </vt:variant>
      <vt:variant>
        <vt:i4>567</vt:i4>
      </vt:variant>
      <vt:variant>
        <vt:i4>0</vt:i4>
      </vt:variant>
      <vt:variant>
        <vt:i4>5</vt:i4>
      </vt:variant>
      <vt:variant>
        <vt:lpwstr>http://scholar.google.co.uk/scholar?q=related:nCHh0uSBYAwJ:scholar.google.com/&amp;hl=en&amp;num=100&amp;as_sdt=0,5&amp;as_ylo=2010&amp;as_yhi=2012</vt:lpwstr>
      </vt:variant>
      <vt:variant>
        <vt:lpwstr/>
      </vt:variant>
      <vt:variant>
        <vt:i4>7667799</vt:i4>
      </vt:variant>
      <vt:variant>
        <vt:i4>564</vt:i4>
      </vt:variant>
      <vt:variant>
        <vt:i4>0</vt:i4>
      </vt:variant>
      <vt:variant>
        <vt:i4>5</vt:i4>
      </vt:variant>
      <vt:variant>
        <vt:lpwstr>http://scholar.google.co.uk/scholar?cites=891855546009854364&amp;as_sdt=2005&amp;sciodt=0,5&amp;hl=en&amp;num=100</vt:lpwstr>
      </vt:variant>
      <vt:variant>
        <vt:lpwstr/>
      </vt:variant>
      <vt:variant>
        <vt:i4>5636134</vt:i4>
      </vt:variant>
      <vt:variant>
        <vt:i4>561</vt:i4>
      </vt:variant>
      <vt:variant>
        <vt:i4>0</vt:i4>
      </vt:variant>
      <vt:variant>
        <vt:i4>5</vt:i4>
      </vt:variant>
      <vt:variant>
        <vt:lpwstr>http://books.google.co.uk/books?hl=en&amp;lr=&amp;id=IalBZuoiOf4C&amp;oi=fnd&amp;pg=PP2&amp;dq=+%22academic+freedom%22&amp;ots=sKfmBiuRPo&amp;sig=tBHL_oRf9cQ80pjEVCepEVI-AXc</vt:lpwstr>
      </vt:variant>
      <vt:variant>
        <vt:lpwstr/>
      </vt:variant>
      <vt:variant>
        <vt:i4>3407873</vt:i4>
      </vt:variant>
      <vt:variant>
        <vt:i4>558</vt:i4>
      </vt:variant>
      <vt:variant>
        <vt:i4>0</vt:i4>
      </vt:variant>
      <vt:variant>
        <vt:i4>5</vt:i4>
      </vt:variant>
      <vt:variant>
        <vt:lpwstr>http://scholar.google.co.uk/scholar?cluster=12589190138301209917&amp;hl=en&amp;num=100&amp;as_sdt=0,5&amp;as_ylo=2010&amp;as_yhi=2012</vt:lpwstr>
      </vt:variant>
      <vt:variant>
        <vt:lpwstr/>
      </vt:variant>
      <vt:variant>
        <vt:i4>5373997</vt:i4>
      </vt:variant>
      <vt:variant>
        <vt:i4>555</vt:i4>
      </vt:variant>
      <vt:variant>
        <vt:i4>0</vt:i4>
      </vt:variant>
      <vt:variant>
        <vt:i4>5</vt:i4>
      </vt:variant>
      <vt:variant>
        <vt:lpwstr>http://scholar.google.co.uk/scholar?q=related:PV1L-7rJta4J:scholar.google.com/&amp;hl=en&amp;num=100&amp;as_sdt=0,5&amp;as_ylo=2010&amp;as_yhi=2012</vt:lpwstr>
      </vt:variant>
      <vt:variant>
        <vt:lpwstr/>
      </vt:variant>
      <vt:variant>
        <vt:i4>4849765</vt:i4>
      </vt:variant>
      <vt:variant>
        <vt:i4>552</vt:i4>
      </vt:variant>
      <vt:variant>
        <vt:i4>0</vt:i4>
      </vt:variant>
      <vt:variant>
        <vt:i4>5</vt:i4>
      </vt:variant>
      <vt:variant>
        <vt:lpwstr>http://scholar.google.co.uk/scholar?cites=12589190138301209917&amp;as_sdt=2005&amp;sciodt=0,5&amp;hl=en&amp;num=100</vt:lpwstr>
      </vt:variant>
      <vt:variant>
        <vt:lpwstr/>
      </vt:variant>
      <vt:variant>
        <vt:i4>196650</vt:i4>
      </vt:variant>
      <vt:variant>
        <vt:i4>549</vt:i4>
      </vt:variant>
      <vt:variant>
        <vt:i4>0</vt:i4>
      </vt:variant>
      <vt:variant>
        <vt:i4>5</vt:i4>
      </vt:variant>
      <vt:variant>
        <vt:lpwstr>http://www.tamiu.edu/senate/documents/AAUP_1.pdf</vt:lpwstr>
      </vt:variant>
      <vt:variant>
        <vt:lpwstr/>
      </vt:variant>
      <vt:variant>
        <vt:i4>196650</vt:i4>
      </vt:variant>
      <vt:variant>
        <vt:i4>546</vt:i4>
      </vt:variant>
      <vt:variant>
        <vt:i4>0</vt:i4>
      </vt:variant>
      <vt:variant>
        <vt:i4>5</vt:i4>
      </vt:variant>
      <vt:variant>
        <vt:lpwstr>http://www.tamiu.edu/senate/documents/AAUP_1.pdf</vt:lpwstr>
      </vt:variant>
      <vt:variant>
        <vt:lpwstr/>
      </vt:variant>
      <vt:variant>
        <vt:i4>5111905</vt:i4>
      </vt:variant>
      <vt:variant>
        <vt:i4>543</vt:i4>
      </vt:variant>
      <vt:variant>
        <vt:i4>0</vt:i4>
      </vt:variant>
      <vt:variant>
        <vt:i4>5</vt:i4>
      </vt:variant>
      <vt:variant>
        <vt:lpwstr>http://scholar.google.co.uk/scholar?q=related:gBk9ZtfyClAJ:scholar.google.com/&amp;hl=en&amp;num=100&amp;as_sdt=0,5&amp;as_ylo=2010&amp;as_yhi=2012</vt:lpwstr>
      </vt:variant>
      <vt:variant>
        <vt:lpwstr/>
      </vt:variant>
      <vt:variant>
        <vt:i4>3276816</vt:i4>
      </vt:variant>
      <vt:variant>
        <vt:i4>540</vt:i4>
      </vt:variant>
      <vt:variant>
        <vt:i4>0</vt:i4>
      </vt:variant>
      <vt:variant>
        <vt:i4>5</vt:i4>
      </vt:variant>
      <vt:variant>
        <vt:lpwstr>http://scholar.google.co.uk/scholar?cites=5767689279748512128&amp;as_sdt=2005&amp;sciodt=0,5&amp;hl=en&amp;num=100</vt:lpwstr>
      </vt:variant>
      <vt:variant>
        <vt:lpwstr/>
      </vt:variant>
      <vt:variant>
        <vt:i4>2687045</vt:i4>
      </vt:variant>
      <vt:variant>
        <vt:i4>537</vt:i4>
      </vt:variant>
      <vt:variant>
        <vt:i4>0</vt:i4>
      </vt:variant>
      <vt:variant>
        <vt:i4>5</vt:i4>
      </vt:variant>
      <vt:variant>
        <vt:lpwstr>http://en.cnki.com.cn/Article_en/CJFDTOTAL-YANG201003002.htm</vt:lpwstr>
      </vt:variant>
      <vt:variant>
        <vt:lpwstr/>
      </vt:variant>
      <vt:variant>
        <vt:i4>1048619</vt:i4>
      </vt:variant>
      <vt:variant>
        <vt:i4>534</vt:i4>
      </vt:variant>
      <vt:variant>
        <vt:i4>0</vt:i4>
      </vt:variant>
      <vt:variant>
        <vt:i4>5</vt:i4>
      </vt:variant>
      <vt:variant>
        <vt:lpwstr>http://scholar.google.co.uk/scholar?q=related:zxMxN1u41AEJ:scholar.google.com/&amp;hl=en&amp;num=100&amp;as_sdt=0,5&amp;as_ylo=2010&amp;as_yhi=2012</vt:lpwstr>
      </vt:variant>
      <vt:variant>
        <vt:lpwstr/>
      </vt:variant>
      <vt:variant>
        <vt:i4>7667801</vt:i4>
      </vt:variant>
      <vt:variant>
        <vt:i4>531</vt:i4>
      </vt:variant>
      <vt:variant>
        <vt:i4>0</vt:i4>
      </vt:variant>
      <vt:variant>
        <vt:i4>5</vt:i4>
      </vt:variant>
      <vt:variant>
        <vt:lpwstr>http://scholar.google.co.uk/scholar?cites=131932991008084943&amp;as_sdt=2005&amp;sciodt=0,5&amp;hl=en&amp;num=100</vt:lpwstr>
      </vt:variant>
      <vt:variant>
        <vt:lpwstr/>
      </vt:variant>
      <vt:variant>
        <vt:i4>5701700</vt:i4>
      </vt:variant>
      <vt:variant>
        <vt:i4>528</vt:i4>
      </vt:variant>
      <vt:variant>
        <vt:i4>0</vt:i4>
      </vt:variant>
      <vt:variant>
        <vt:i4>5</vt:i4>
      </vt:variant>
      <vt:variant>
        <vt:lpwstr>http://www.eric.ed.gov/ERICWebPortal/recordDetail?accno=ED528355</vt:lpwstr>
      </vt:variant>
      <vt:variant>
        <vt:lpwstr/>
      </vt:variant>
      <vt:variant>
        <vt:i4>3276807</vt:i4>
      </vt:variant>
      <vt:variant>
        <vt:i4>525</vt:i4>
      </vt:variant>
      <vt:variant>
        <vt:i4>0</vt:i4>
      </vt:variant>
      <vt:variant>
        <vt:i4>5</vt:i4>
      </vt:variant>
      <vt:variant>
        <vt:lpwstr>http://scholar.google.co.uk/scholar?cluster=13948187817965343309&amp;hl=en&amp;num=100&amp;as_sdt=0,5&amp;as_ylo=2010&amp;as_yhi=2012</vt:lpwstr>
      </vt:variant>
      <vt:variant>
        <vt:lpwstr/>
      </vt:variant>
      <vt:variant>
        <vt:i4>458865</vt:i4>
      </vt:variant>
      <vt:variant>
        <vt:i4>522</vt:i4>
      </vt:variant>
      <vt:variant>
        <vt:i4>0</vt:i4>
      </vt:variant>
      <vt:variant>
        <vt:i4>5</vt:i4>
      </vt:variant>
      <vt:variant>
        <vt:lpwstr>http://scholar.google.co.uk/scholar?q=related:TVJBduvqkcEJ:scholar.google.com/&amp;hl=en&amp;num=100&amp;as_sdt=0,5&amp;as_ylo=2010&amp;as_yhi=2012</vt:lpwstr>
      </vt:variant>
      <vt:variant>
        <vt:lpwstr/>
      </vt:variant>
      <vt:variant>
        <vt:i4>4980835</vt:i4>
      </vt:variant>
      <vt:variant>
        <vt:i4>519</vt:i4>
      </vt:variant>
      <vt:variant>
        <vt:i4>0</vt:i4>
      </vt:variant>
      <vt:variant>
        <vt:i4>5</vt:i4>
      </vt:variant>
      <vt:variant>
        <vt:lpwstr>http://scholar.google.co.uk/scholar?cites=13948187817965343309&amp;as_sdt=2005&amp;sciodt=0,5&amp;hl=en&amp;num=100</vt:lpwstr>
      </vt:variant>
      <vt:variant>
        <vt:lpwstr/>
      </vt:variant>
      <vt:variant>
        <vt:i4>6357105</vt:i4>
      </vt:variant>
      <vt:variant>
        <vt:i4>516</vt:i4>
      </vt:variant>
      <vt:variant>
        <vt:i4>0</vt:i4>
      </vt:variant>
      <vt:variant>
        <vt:i4>5</vt:i4>
      </vt:variant>
      <vt:variant>
        <vt:lpwstr>http://gradworks.umi.com/34/60/3460044.html</vt:lpwstr>
      </vt:variant>
      <vt:variant>
        <vt:lpwstr/>
      </vt:variant>
      <vt:variant>
        <vt:i4>4653169</vt:i4>
      </vt:variant>
      <vt:variant>
        <vt:i4>513</vt:i4>
      </vt:variant>
      <vt:variant>
        <vt:i4>0</vt:i4>
      </vt:variant>
      <vt:variant>
        <vt:i4>5</vt:i4>
      </vt:variant>
      <vt:variant>
        <vt:lpwstr>http://scholar.google.co.uk/scholar?q=related:rPNNO4ZqhhcJ:scholar.google.com/&amp;hl=en&amp;num=100&amp;as_sdt=0,5&amp;as_ylo=2010&amp;as_yhi=2012</vt:lpwstr>
      </vt:variant>
      <vt:variant>
        <vt:lpwstr/>
      </vt:variant>
      <vt:variant>
        <vt:i4>3276824</vt:i4>
      </vt:variant>
      <vt:variant>
        <vt:i4>510</vt:i4>
      </vt:variant>
      <vt:variant>
        <vt:i4>0</vt:i4>
      </vt:variant>
      <vt:variant>
        <vt:i4>5</vt:i4>
      </vt:variant>
      <vt:variant>
        <vt:lpwstr>http://scholar.google.co.uk/scholar?cites=1695159434504696748&amp;as_sdt=2005&amp;sciodt=0,5&amp;hl=en&amp;num=100</vt:lpwstr>
      </vt:variant>
      <vt:variant>
        <vt:lpwstr/>
      </vt:variant>
      <vt:variant>
        <vt:i4>3407947</vt:i4>
      </vt:variant>
      <vt:variant>
        <vt:i4>507</vt:i4>
      </vt:variant>
      <vt:variant>
        <vt:i4>0</vt:i4>
      </vt:variant>
      <vt:variant>
        <vt:i4>5</vt:i4>
      </vt:variant>
      <vt:variant>
        <vt:lpwstr>http://en.cnki.com.cn/Article_en/CJFDTOTAL-JLJB201107038.htm</vt:lpwstr>
      </vt:variant>
      <vt:variant>
        <vt:lpwstr/>
      </vt:variant>
      <vt:variant>
        <vt:i4>4259961</vt:i4>
      </vt:variant>
      <vt:variant>
        <vt:i4>504</vt:i4>
      </vt:variant>
      <vt:variant>
        <vt:i4>0</vt:i4>
      </vt:variant>
      <vt:variant>
        <vt:i4>5</vt:i4>
      </vt:variant>
      <vt:variant>
        <vt:lpwstr>http://scholar.google.co.uk/scholar?q=related:fUibA3vwCfQJ:scholar.google.com/&amp;hl=en&amp;num=100&amp;as_sdt=0,5&amp;as_ylo=2010&amp;as_yhi=2012</vt:lpwstr>
      </vt:variant>
      <vt:variant>
        <vt:lpwstr/>
      </vt:variant>
      <vt:variant>
        <vt:i4>4718696</vt:i4>
      </vt:variant>
      <vt:variant>
        <vt:i4>501</vt:i4>
      </vt:variant>
      <vt:variant>
        <vt:i4>0</vt:i4>
      </vt:variant>
      <vt:variant>
        <vt:i4>5</vt:i4>
      </vt:variant>
      <vt:variant>
        <vt:lpwstr>http://scholar.google.co.uk/scholar?cites=17584850631176964221&amp;as_sdt=2005&amp;sciodt=0,5&amp;hl=en&amp;num=100</vt:lpwstr>
      </vt:variant>
      <vt:variant>
        <vt:lpwstr/>
      </vt:variant>
      <vt:variant>
        <vt:i4>3604551</vt:i4>
      </vt:variant>
      <vt:variant>
        <vt:i4>498</vt:i4>
      </vt:variant>
      <vt:variant>
        <vt:i4>0</vt:i4>
      </vt:variant>
      <vt:variant>
        <vt:i4>5</vt:i4>
      </vt:variant>
      <vt:variant>
        <vt:lpwstr>http://en.cnki.com.cn/Article_en/CJFDTOTAL-HIGH201006004.htm</vt:lpwstr>
      </vt:variant>
      <vt:variant>
        <vt:lpwstr/>
      </vt:variant>
      <vt:variant>
        <vt:i4>7536710</vt:i4>
      </vt:variant>
      <vt:variant>
        <vt:i4>495</vt:i4>
      </vt:variant>
      <vt:variant>
        <vt:i4>0</vt:i4>
      </vt:variant>
      <vt:variant>
        <vt:i4>5</vt:i4>
      </vt:variant>
      <vt:variant>
        <vt:lpwstr>http://scholar.google.co.uk/scholar?q=info:fUibA3vwCfQJ:scholar.google.com/&amp;output=instlink&amp;hl=en&amp;num=100&amp;as_sdt=0,5&amp;as_ylo=2010&amp;as_yhi=2012&amp;scillfp=4555604269029950785&amp;oi=lle</vt:lpwstr>
      </vt:variant>
      <vt:variant>
        <vt:lpwstr/>
      </vt:variant>
      <vt:variant>
        <vt:i4>3145739</vt:i4>
      </vt:variant>
      <vt:variant>
        <vt:i4>492</vt:i4>
      </vt:variant>
      <vt:variant>
        <vt:i4>0</vt:i4>
      </vt:variant>
      <vt:variant>
        <vt:i4>5</vt:i4>
      </vt:variant>
      <vt:variant>
        <vt:lpwstr>http://scholar.google.co.uk/scholar?cluster=16522850892631363074&amp;hl=en&amp;num=100&amp;as_sdt=0,5&amp;as_ylo=2010&amp;as_yhi=2012</vt:lpwstr>
      </vt:variant>
      <vt:variant>
        <vt:lpwstr/>
      </vt:variant>
      <vt:variant>
        <vt:i4>5570619</vt:i4>
      </vt:variant>
      <vt:variant>
        <vt:i4>489</vt:i4>
      </vt:variant>
      <vt:variant>
        <vt:i4>0</vt:i4>
      </vt:variant>
      <vt:variant>
        <vt:i4>5</vt:i4>
      </vt:variant>
      <vt:variant>
        <vt:lpwstr>http://scholar.google.co.uk/scholar?q=related:As4JVFj1TOUJ:scholar.google.com/&amp;hl=en&amp;num=100&amp;as_sdt=0,5&amp;as_ylo=2010&amp;as_yhi=2012</vt:lpwstr>
      </vt:variant>
      <vt:variant>
        <vt:lpwstr/>
      </vt:variant>
      <vt:variant>
        <vt:i4>5111919</vt:i4>
      </vt:variant>
      <vt:variant>
        <vt:i4>486</vt:i4>
      </vt:variant>
      <vt:variant>
        <vt:i4>0</vt:i4>
      </vt:variant>
      <vt:variant>
        <vt:i4>5</vt:i4>
      </vt:variant>
      <vt:variant>
        <vt:lpwstr>http://scholar.google.co.uk/scholar?cites=16522850892631363074&amp;as_sdt=2005&amp;sciodt=0,5&amp;hl=en&amp;num=100</vt:lpwstr>
      </vt:variant>
      <vt:variant>
        <vt:lpwstr/>
      </vt:variant>
      <vt:variant>
        <vt:i4>5767240</vt:i4>
      </vt:variant>
      <vt:variant>
        <vt:i4>483</vt:i4>
      </vt:variant>
      <vt:variant>
        <vt:i4>0</vt:i4>
      </vt:variant>
      <vt:variant>
        <vt:i4>5</vt:i4>
      </vt:variant>
      <vt:variant>
        <vt:lpwstr>http://www.eric.ed.gov/ERICWebPortal/recordDetail?accno=ED519983</vt:lpwstr>
      </vt:variant>
      <vt:variant>
        <vt:lpwstr/>
      </vt:variant>
      <vt:variant>
        <vt:i4>5570660</vt:i4>
      </vt:variant>
      <vt:variant>
        <vt:i4>480</vt:i4>
      </vt:variant>
      <vt:variant>
        <vt:i4>0</vt:i4>
      </vt:variant>
      <vt:variant>
        <vt:i4>5</vt:i4>
      </vt:variant>
      <vt:variant>
        <vt:lpwstr>http://scholar.google.co.uk/scholar?cluster=4195878286523477979&amp;hl=en&amp;num=100&amp;as_sdt=0,5&amp;as_ylo=2010&amp;as_yhi=2012</vt:lpwstr>
      </vt:variant>
      <vt:variant>
        <vt:lpwstr/>
      </vt:variant>
      <vt:variant>
        <vt:i4>5898367</vt:i4>
      </vt:variant>
      <vt:variant>
        <vt:i4>477</vt:i4>
      </vt:variant>
      <vt:variant>
        <vt:i4>0</vt:i4>
      </vt:variant>
      <vt:variant>
        <vt:i4>5</vt:i4>
      </vt:variant>
      <vt:variant>
        <vt:lpwstr>http://scholar.google.co.uk/scholar?q=related:268BJRLBOjoJ:scholar.google.com/&amp;hl=en&amp;num=100&amp;as_sdt=0,5&amp;as_ylo=2010&amp;as_yhi=2012</vt:lpwstr>
      </vt:variant>
      <vt:variant>
        <vt:lpwstr/>
      </vt:variant>
      <vt:variant>
        <vt:i4>3211288</vt:i4>
      </vt:variant>
      <vt:variant>
        <vt:i4>474</vt:i4>
      </vt:variant>
      <vt:variant>
        <vt:i4>0</vt:i4>
      </vt:variant>
      <vt:variant>
        <vt:i4>5</vt:i4>
      </vt:variant>
      <vt:variant>
        <vt:lpwstr>http://scholar.google.co.uk/scholar?cites=4195878286523477979&amp;as_sdt=2005&amp;sciodt=0,5&amp;hl=en&amp;num=100</vt:lpwstr>
      </vt:variant>
      <vt:variant>
        <vt:lpwstr/>
      </vt:variant>
      <vt:variant>
        <vt:i4>3539057</vt:i4>
      </vt:variant>
      <vt:variant>
        <vt:i4>471</vt:i4>
      </vt:variant>
      <vt:variant>
        <vt:i4>0</vt:i4>
      </vt:variant>
      <vt:variant>
        <vt:i4>5</vt:i4>
      </vt:variant>
      <vt:variant>
        <vt:lpwstr>http://www.academicfreedomjournal.org/Previous/VolumeOne/Schrecker.pdf</vt:lpwstr>
      </vt:variant>
      <vt:variant>
        <vt:lpwstr/>
      </vt:variant>
      <vt:variant>
        <vt:i4>3539057</vt:i4>
      </vt:variant>
      <vt:variant>
        <vt:i4>468</vt:i4>
      </vt:variant>
      <vt:variant>
        <vt:i4>0</vt:i4>
      </vt:variant>
      <vt:variant>
        <vt:i4>5</vt:i4>
      </vt:variant>
      <vt:variant>
        <vt:lpwstr>http://www.academicfreedomjournal.org/Previous/VolumeOne/Schrecker.pdf</vt:lpwstr>
      </vt:variant>
      <vt:variant>
        <vt:lpwstr/>
      </vt:variant>
      <vt:variant>
        <vt:i4>4456511</vt:i4>
      </vt:variant>
      <vt:variant>
        <vt:i4>465</vt:i4>
      </vt:variant>
      <vt:variant>
        <vt:i4>0</vt:i4>
      </vt:variant>
      <vt:variant>
        <vt:i4>5</vt:i4>
      </vt:variant>
      <vt:variant>
        <vt:lpwstr>http://scholar.google.co.uk/scholar?q=related:G0cSsUusVU8J:scholar.google.com/&amp;hl=en&amp;num=100&amp;as_sdt=0,5&amp;as_ylo=2010&amp;as_yhi=2012</vt:lpwstr>
      </vt:variant>
      <vt:variant>
        <vt:lpwstr/>
      </vt:variant>
      <vt:variant>
        <vt:i4>3473426</vt:i4>
      </vt:variant>
      <vt:variant>
        <vt:i4>462</vt:i4>
      </vt:variant>
      <vt:variant>
        <vt:i4>0</vt:i4>
      </vt:variant>
      <vt:variant>
        <vt:i4>5</vt:i4>
      </vt:variant>
      <vt:variant>
        <vt:lpwstr>http://scholar.google.co.uk/scholar?cites=5716664743110002459&amp;as_sdt=2005&amp;sciodt=0,5&amp;hl=en&amp;num=100</vt:lpwstr>
      </vt:variant>
      <vt:variant>
        <vt:lpwstr/>
      </vt:variant>
      <vt:variant>
        <vt:i4>5308472</vt:i4>
      </vt:variant>
      <vt:variant>
        <vt:i4>459</vt:i4>
      </vt:variant>
      <vt:variant>
        <vt:i4>0</vt:i4>
      </vt:variant>
      <vt:variant>
        <vt:i4>5</vt:i4>
      </vt:variant>
      <vt:variant>
        <vt:lpwstr>http://scholar.google.co.uk/scholar?q=related:NnUrZOwc85EJ:scholar.google.com/&amp;hl=en&amp;num=100&amp;as_sdt=0,5&amp;as_ylo=2010&amp;as_yhi=2012</vt:lpwstr>
      </vt:variant>
      <vt:variant>
        <vt:lpwstr/>
      </vt:variant>
      <vt:variant>
        <vt:i4>4391009</vt:i4>
      </vt:variant>
      <vt:variant>
        <vt:i4>456</vt:i4>
      </vt:variant>
      <vt:variant>
        <vt:i4>0</vt:i4>
      </vt:variant>
      <vt:variant>
        <vt:i4>5</vt:i4>
      </vt:variant>
      <vt:variant>
        <vt:lpwstr>http://scholar.google.co.uk/scholar?cites=10516781356458669366&amp;as_sdt=2005&amp;sciodt=0,5&amp;hl=en&amp;num=100</vt:lpwstr>
      </vt:variant>
      <vt:variant>
        <vt:lpwstr/>
      </vt:variant>
      <vt:variant>
        <vt:i4>1376292</vt:i4>
      </vt:variant>
      <vt:variant>
        <vt:i4>453</vt:i4>
      </vt:variant>
      <vt:variant>
        <vt:i4>0</vt:i4>
      </vt:variant>
      <vt:variant>
        <vt:i4>5</vt:i4>
      </vt:variant>
      <vt:variant>
        <vt:lpwstr>http://scholar.google.co.uk/scholar?q=related:vzXZSFFA-FAJ:scholar.google.com/&amp;hl=en&amp;num=100&amp;as_sdt=0,5&amp;as_ylo=2010&amp;as_yhi=2012</vt:lpwstr>
      </vt:variant>
      <vt:variant>
        <vt:lpwstr/>
      </vt:variant>
      <vt:variant>
        <vt:i4>3211286</vt:i4>
      </vt:variant>
      <vt:variant>
        <vt:i4>450</vt:i4>
      </vt:variant>
      <vt:variant>
        <vt:i4>0</vt:i4>
      </vt:variant>
      <vt:variant>
        <vt:i4>5</vt:i4>
      </vt:variant>
      <vt:variant>
        <vt:lpwstr>http://scholar.google.co.uk/scholar?cites=5834484035117200831&amp;as_sdt=2005&amp;sciodt=0,5&amp;hl=en&amp;num=100</vt:lpwstr>
      </vt:variant>
      <vt:variant>
        <vt:lpwstr/>
      </vt:variant>
      <vt:variant>
        <vt:i4>5439585</vt:i4>
      </vt:variant>
      <vt:variant>
        <vt:i4>447</vt:i4>
      </vt:variant>
      <vt:variant>
        <vt:i4>0</vt:i4>
      </vt:variant>
      <vt:variant>
        <vt:i4>5</vt:i4>
      </vt:variant>
      <vt:variant>
        <vt:lpwstr>http://scholar.google.co.uk/scholar?cluster=2450025215076717114&amp;hl=en&amp;num=100&amp;as_sdt=0,5&amp;as_ylo=2010&amp;as_yhi=2012</vt:lpwstr>
      </vt:variant>
      <vt:variant>
        <vt:lpwstr/>
      </vt:variant>
      <vt:variant>
        <vt:i4>6815850</vt:i4>
      </vt:variant>
      <vt:variant>
        <vt:i4>444</vt:i4>
      </vt:variant>
      <vt:variant>
        <vt:i4>0</vt:i4>
      </vt:variant>
      <vt:variant>
        <vt:i4>5</vt:i4>
      </vt:variant>
      <vt:variant>
        <vt:lpwstr>http://scholar.google.co.uk/scholar?q=related:OtJly_M8ACIJ:scholar.google.com/&amp;hl=en&amp;num=100&amp;as_sdt=0,5&amp;as_ylo=2010&amp;as_yhi=2012</vt:lpwstr>
      </vt:variant>
      <vt:variant>
        <vt:lpwstr/>
      </vt:variant>
      <vt:variant>
        <vt:i4>3604509</vt:i4>
      </vt:variant>
      <vt:variant>
        <vt:i4>441</vt:i4>
      </vt:variant>
      <vt:variant>
        <vt:i4>0</vt:i4>
      </vt:variant>
      <vt:variant>
        <vt:i4>5</vt:i4>
      </vt:variant>
      <vt:variant>
        <vt:lpwstr>http://scholar.google.co.uk/scholar?cites=2450025215076717114&amp;as_sdt=2005&amp;sciodt=0,5&amp;hl=en&amp;num=100</vt:lpwstr>
      </vt:variant>
      <vt:variant>
        <vt:lpwstr/>
      </vt:variant>
      <vt:variant>
        <vt:i4>3407909</vt:i4>
      </vt:variant>
      <vt:variant>
        <vt:i4>438</vt:i4>
      </vt:variant>
      <vt:variant>
        <vt:i4>0</vt:i4>
      </vt:variant>
      <vt:variant>
        <vt:i4>5</vt:i4>
      </vt:variant>
      <vt:variant>
        <vt:lpwstr>http://www.jstor.org/stable/10.5263/labourhistory.98.1.183</vt:lpwstr>
      </vt:variant>
      <vt:variant>
        <vt:lpwstr/>
      </vt:variant>
      <vt:variant>
        <vt:i4>524397</vt:i4>
      </vt:variant>
      <vt:variant>
        <vt:i4>435</vt:i4>
      </vt:variant>
      <vt:variant>
        <vt:i4>0</vt:i4>
      </vt:variant>
      <vt:variant>
        <vt:i4>5</vt:i4>
      </vt:variant>
      <vt:variant>
        <vt:lpwstr>http://eprints.vu.edu.au/15463/1/15463Deery_Chapter.pdf</vt:lpwstr>
      </vt:variant>
      <vt:variant>
        <vt:lpwstr/>
      </vt:variant>
      <vt:variant>
        <vt:i4>4325434</vt:i4>
      </vt:variant>
      <vt:variant>
        <vt:i4>432</vt:i4>
      </vt:variant>
      <vt:variant>
        <vt:i4>0</vt:i4>
      </vt:variant>
      <vt:variant>
        <vt:i4>5</vt:i4>
      </vt:variant>
      <vt:variant>
        <vt:lpwstr>http://scholar.google.co.uk/scholar?q=related:JhD4TvddcX4J:scholar.google.com/&amp;hl=en&amp;num=100&amp;as_sdt=0,5&amp;as_ylo=2010&amp;as_yhi=2012</vt:lpwstr>
      </vt:variant>
      <vt:variant>
        <vt:lpwstr/>
      </vt:variant>
      <vt:variant>
        <vt:i4>3145759</vt:i4>
      </vt:variant>
      <vt:variant>
        <vt:i4>429</vt:i4>
      </vt:variant>
      <vt:variant>
        <vt:i4>0</vt:i4>
      </vt:variant>
      <vt:variant>
        <vt:i4>5</vt:i4>
      </vt:variant>
      <vt:variant>
        <vt:lpwstr>http://scholar.google.co.uk/scholar?cites=9111166837910409254&amp;as_sdt=2005&amp;sciodt=0,5&amp;hl=en&amp;num=100</vt:lpwstr>
      </vt:variant>
      <vt:variant>
        <vt:lpwstr/>
      </vt:variant>
      <vt:variant>
        <vt:i4>1900556</vt:i4>
      </vt:variant>
      <vt:variant>
        <vt:i4>426</vt:i4>
      </vt:variant>
      <vt:variant>
        <vt:i4>0</vt:i4>
      </vt:variant>
      <vt:variant>
        <vt:i4>5</vt:i4>
      </vt:variant>
      <vt:variant>
        <vt:lpwstr>http://scholar.google.co.uk/citations?user=W6XrOJoAAAAJ&amp;hl=en&amp;oi=sra</vt:lpwstr>
      </vt:variant>
      <vt:variant>
        <vt:lpwstr/>
      </vt:variant>
      <vt:variant>
        <vt:i4>5898245</vt:i4>
      </vt:variant>
      <vt:variant>
        <vt:i4>423</vt:i4>
      </vt:variant>
      <vt:variant>
        <vt:i4>0</vt:i4>
      </vt:variant>
      <vt:variant>
        <vt:i4>5</vt:i4>
      </vt:variant>
      <vt:variant>
        <vt:lpwstr>http://lea.sagepub.com/content/7/3/367.short</vt:lpwstr>
      </vt:variant>
      <vt:variant>
        <vt:lpwstr/>
      </vt:variant>
      <vt:variant>
        <vt:i4>3145807</vt:i4>
      </vt:variant>
      <vt:variant>
        <vt:i4>420</vt:i4>
      </vt:variant>
      <vt:variant>
        <vt:i4>0</vt:i4>
      </vt:variant>
      <vt:variant>
        <vt:i4>5</vt:i4>
      </vt:variant>
      <vt:variant>
        <vt:lpwstr>http://scholar.google.co.uk/scholar?q=info:JhD4TvddcX4J:scholar.google.com/&amp;output=instlink&amp;hl=en&amp;num=100&amp;as_sdt=0,5&amp;as_ylo=2010&amp;as_yhi=2012&amp;scillfp=5476032906679102084&amp;oi=lle</vt:lpwstr>
      </vt:variant>
      <vt:variant>
        <vt:lpwstr/>
      </vt:variant>
      <vt:variant>
        <vt:i4>3342337</vt:i4>
      </vt:variant>
      <vt:variant>
        <vt:i4>417</vt:i4>
      </vt:variant>
      <vt:variant>
        <vt:i4>0</vt:i4>
      </vt:variant>
      <vt:variant>
        <vt:i4>5</vt:i4>
      </vt:variant>
      <vt:variant>
        <vt:lpwstr>http://scholar.google.co.uk/scholar?cluster=12731328050860262240&amp;hl=en&amp;num=100&amp;as_sdt=0,5&amp;as_ylo=2010&amp;as_yhi=2012</vt:lpwstr>
      </vt:variant>
      <vt:variant>
        <vt:lpwstr/>
      </vt:variant>
      <vt:variant>
        <vt:i4>4391021</vt:i4>
      </vt:variant>
      <vt:variant>
        <vt:i4>414</vt:i4>
      </vt:variant>
      <vt:variant>
        <vt:i4>0</vt:i4>
      </vt:variant>
      <vt:variant>
        <vt:i4>5</vt:i4>
      </vt:variant>
      <vt:variant>
        <vt:lpwstr>http://scholar.google.co.uk/scholar?q=related:YAN-pmjDrrAJ:scholar.google.com/&amp;hl=en&amp;num=100&amp;as_sdt=0,5&amp;as_ylo=2010&amp;as_yhi=2012</vt:lpwstr>
      </vt:variant>
      <vt:variant>
        <vt:lpwstr/>
      </vt:variant>
      <vt:variant>
        <vt:i4>5046373</vt:i4>
      </vt:variant>
      <vt:variant>
        <vt:i4>411</vt:i4>
      </vt:variant>
      <vt:variant>
        <vt:i4>0</vt:i4>
      </vt:variant>
      <vt:variant>
        <vt:i4>5</vt:i4>
      </vt:variant>
      <vt:variant>
        <vt:lpwstr>http://scholar.google.co.uk/scholar?cites=12731328050860262240&amp;as_sdt=2005&amp;sciodt=0,5&amp;hl=en&amp;num=100</vt:lpwstr>
      </vt:variant>
      <vt:variant>
        <vt:lpwstr/>
      </vt:variant>
      <vt:variant>
        <vt:i4>1441812</vt:i4>
      </vt:variant>
      <vt:variant>
        <vt:i4>408</vt:i4>
      </vt:variant>
      <vt:variant>
        <vt:i4>0</vt:i4>
      </vt:variant>
      <vt:variant>
        <vt:i4>5</vt:i4>
      </vt:variant>
      <vt:variant>
        <vt:lpwstr>http://lis.sagepub.com/content/42/3/163.short</vt:lpwstr>
      </vt:variant>
      <vt:variant>
        <vt:lpwstr/>
      </vt:variant>
      <vt:variant>
        <vt:i4>6815819</vt:i4>
      </vt:variant>
      <vt:variant>
        <vt:i4>405</vt:i4>
      </vt:variant>
      <vt:variant>
        <vt:i4>0</vt:i4>
      </vt:variant>
      <vt:variant>
        <vt:i4>5</vt:i4>
      </vt:variant>
      <vt:variant>
        <vt:lpwstr>http://scholar.google.co.uk/scholar?q=info:YAN-pmjDrrAJ:scholar.google.com/&amp;output=instlink&amp;hl=en&amp;num=100&amp;as_sdt=0,5&amp;as_ylo=2010&amp;as_yhi=2012&amp;scillfp=2147839741048442269&amp;oi=lle</vt:lpwstr>
      </vt:variant>
      <vt:variant>
        <vt:lpwstr/>
      </vt:variant>
      <vt:variant>
        <vt:i4>3735555</vt:i4>
      </vt:variant>
      <vt:variant>
        <vt:i4>402</vt:i4>
      </vt:variant>
      <vt:variant>
        <vt:i4>0</vt:i4>
      </vt:variant>
      <vt:variant>
        <vt:i4>5</vt:i4>
      </vt:variant>
      <vt:variant>
        <vt:lpwstr>http://scholar.google.co.uk/scholar?cluster=14147360817694308891&amp;hl=en&amp;num=100&amp;as_sdt=0,5&amp;as_ylo=2010&amp;as_yhi=2012</vt:lpwstr>
      </vt:variant>
      <vt:variant>
        <vt:lpwstr/>
      </vt:variant>
      <vt:variant>
        <vt:i4>6291578</vt:i4>
      </vt:variant>
      <vt:variant>
        <vt:i4>399</vt:i4>
      </vt:variant>
      <vt:variant>
        <vt:i4>0</vt:i4>
      </vt:variant>
      <vt:variant>
        <vt:i4>5</vt:i4>
      </vt:variant>
      <vt:variant>
        <vt:lpwstr>http://scholar.google.co.uk/scholar?q=related:G_ryL7WFVcQJ:scholar.google.com/&amp;hl=en&amp;num=100&amp;as_sdt=0,5&amp;as_ylo=2010&amp;as_yhi=2012</vt:lpwstr>
      </vt:variant>
      <vt:variant>
        <vt:lpwstr/>
      </vt:variant>
      <vt:variant>
        <vt:i4>4653159</vt:i4>
      </vt:variant>
      <vt:variant>
        <vt:i4>396</vt:i4>
      </vt:variant>
      <vt:variant>
        <vt:i4>0</vt:i4>
      </vt:variant>
      <vt:variant>
        <vt:i4>5</vt:i4>
      </vt:variant>
      <vt:variant>
        <vt:lpwstr>http://scholar.google.co.uk/scholar?cites=14147360817694308891&amp;as_sdt=2005&amp;sciodt=0,5&amp;hl=en&amp;num=100</vt:lpwstr>
      </vt:variant>
      <vt:variant>
        <vt:lpwstr/>
      </vt:variant>
      <vt:variant>
        <vt:i4>4915295</vt:i4>
      </vt:variant>
      <vt:variant>
        <vt:i4>393</vt:i4>
      </vt:variant>
      <vt:variant>
        <vt:i4>0</vt:i4>
      </vt:variant>
      <vt:variant>
        <vt:i4>5</vt:i4>
      </vt:variant>
      <vt:variant>
        <vt:lpwstr>http://scholar.google.co.uk/citations?user=-iAbDVQAAAAJ&amp;hl=en&amp;oi=sra</vt:lpwstr>
      </vt:variant>
      <vt:variant>
        <vt:lpwstr/>
      </vt:variant>
      <vt:variant>
        <vt:i4>5832797</vt:i4>
      </vt:variant>
      <vt:variant>
        <vt:i4>390</vt:i4>
      </vt:variant>
      <vt:variant>
        <vt:i4>0</vt:i4>
      </vt:variant>
      <vt:variant>
        <vt:i4>5</vt:i4>
      </vt:variant>
      <vt:variant>
        <vt:lpwstr>http://onlinelibrary.wiley.com/doi/10.1111/j.1467-9752.2010.00776.x/full</vt:lpwstr>
      </vt:variant>
      <vt:variant>
        <vt:lpwstr/>
      </vt:variant>
      <vt:variant>
        <vt:i4>917568</vt:i4>
      </vt:variant>
      <vt:variant>
        <vt:i4>387</vt:i4>
      </vt:variant>
      <vt:variant>
        <vt:i4>0</vt:i4>
      </vt:variant>
      <vt:variant>
        <vt:i4>5</vt:i4>
      </vt:variant>
      <vt:variant>
        <vt:lpwstr>http://scholar.google.co.uk/scholar?q=info:G_ryL7WFVcQJ:scholar.google.com/&amp;output=instlink&amp;hl=en&amp;num=100&amp;as_sdt=0,5&amp;as_ylo=2010&amp;as_yhi=2012&amp;scillfp=18302650983851391357&amp;oi=lle</vt:lpwstr>
      </vt:variant>
      <vt:variant>
        <vt:lpwstr/>
      </vt:variant>
      <vt:variant>
        <vt:i4>5963877</vt:i4>
      </vt:variant>
      <vt:variant>
        <vt:i4>384</vt:i4>
      </vt:variant>
      <vt:variant>
        <vt:i4>0</vt:i4>
      </vt:variant>
      <vt:variant>
        <vt:i4>5</vt:i4>
      </vt:variant>
      <vt:variant>
        <vt:lpwstr>http://scholar.google.co.uk/scholar?cluster=4148746420353467505&amp;hl=en&amp;num=100&amp;as_sdt=0,5&amp;as_ylo=2010&amp;as_yhi=2012</vt:lpwstr>
      </vt:variant>
      <vt:variant>
        <vt:lpwstr/>
      </vt:variant>
      <vt:variant>
        <vt:i4>983149</vt:i4>
      </vt:variant>
      <vt:variant>
        <vt:i4>381</vt:i4>
      </vt:variant>
      <vt:variant>
        <vt:i4>0</vt:i4>
      </vt:variant>
      <vt:variant>
        <vt:i4>5</vt:i4>
      </vt:variant>
      <vt:variant>
        <vt:lpwstr>http://scholar.google.co.uk/scholar?q=related:cYRXaONOkzkJ:scholar.google.com/&amp;hl=en&amp;num=100&amp;as_sdt=0,5&amp;as_ylo=2010&amp;as_yhi=2012</vt:lpwstr>
      </vt:variant>
      <vt:variant>
        <vt:lpwstr/>
      </vt:variant>
      <vt:variant>
        <vt:i4>4128793</vt:i4>
      </vt:variant>
      <vt:variant>
        <vt:i4>378</vt:i4>
      </vt:variant>
      <vt:variant>
        <vt:i4>0</vt:i4>
      </vt:variant>
      <vt:variant>
        <vt:i4>5</vt:i4>
      </vt:variant>
      <vt:variant>
        <vt:lpwstr>http://scholar.google.co.uk/scholar?cites=4148746420353467505&amp;as_sdt=2005&amp;sciodt=0,5&amp;hl=en&amp;num=100</vt:lpwstr>
      </vt:variant>
      <vt:variant>
        <vt:lpwstr/>
      </vt:variant>
      <vt:variant>
        <vt:i4>2424949</vt:i4>
      </vt:variant>
      <vt:variant>
        <vt:i4>375</vt:i4>
      </vt:variant>
      <vt:variant>
        <vt:i4>0</vt:i4>
      </vt:variant>
      <vt:variant>
        <vt:i4>5</vt:i4>
      </vt:variant>
      <vt:variant>
        <vt:lpwstr>http://www.sciencedirect.com/science/article/pii/S0191886910000292</vt:lpwstr>
      </vt:variant>
      <vt:variant>
        <vt:lpwstr/>
      </vt:variant>
      <vt:variant>
        <vt:i4>6619142</vt:i4>
      </vt:variant>
      <vt:variant>
        <vt:i4>372</vt:i4>
      </vt:variant>
      <vt:variant>
        <vt:i4>0</vt:i4>
      </vt:variant>
      <vt:variant>
        <vt:i4>5</vt:i4>
      </vt:variant>
      <vt:variant>
        <vt:lpwstr>http://scholar.google.co.uk/scholar?q=info:cYRXaONOkzkJ:scholar.google.com/&amp;output=instlink&amp;hl=en&amp;num=100&amp;as_sdt=0,5&amp;as_ylo=2010&amp;as_yhi=2012&amp;scillfp=8192432130596598730&amp;oi=lle</vt:lpwstr>
      </vt:variant>
      <vt:variant>
        <vt:lpwstr/>
      </vt:variant>
      <vt:variant>
        <vt:i4>6226016</vt:i4>
      </vt:variant>
      <vt:variant>
        <vt:i4>369</vt:i4>
      </vt:variant>
      <vt:variant>
        <vt:i4>0</vt:i4>
      </vt:variant>
      <vt:variant>
        <vt:i4>5</vt:i4>
      </vt:variant>
      <vt:variant>
        <vt:lpwstr>http://scholar.google.co.uk/scholar?cluster=5524966099928295801&amp;hl=en&amp;num=100&amp;as_sdt=0,5&amp;as_ylo=2010&amp;as_yhi=2012</vt:lpwstr>
      </vt:variant>
      <vt:variant>
        <vt:lpwstr/>
      </vt:variant>
      <vt:variant>
        <vt:i4>458854</vt:i4>
      </vt:variant>
      <vt:variant>
        <vt:i4>366</vt:i4>
      </vt:variant>
      <vt:variant>
        <vt:i4>0</vt:i4>
      </vt:variant>
      <vt:variant>
        <vt:i4>5</vt:i4>
      </vt:variant>
      <vt:variant>
        <vt:lpwstr>http://scholar.google.co.uk/scholar?q=related:eSlNNmWfrEwJ:scholar.google.com/&amp;hl=en&amp;num=100&amp;as_sdt=0,5&amp;as_ylo=2010&amp;as_yhi=2012</vt:lpwstr>
      </vt:variant>
      <vt:variant>
        <vt:lpwstr/>
      </vt:variant>
      <vt:variant>
        <vt:i4>3866652</vt:i4>
      </vt:variant>
      <vt:variant>
        <vt:i4>363</vt:i4>
      </vt:variant>
      <vt:variant>
        <vt:i4>0</vt:i4>
      </vt:variant>
      <vt:variant>
        <vt:i4>5</vt:i4>
      </vt:variant>
      <vt:variant>
        <vt:lpwstr>http://scholar.google.co.uk/scholar?cites=5524966099928295801&amp;as_sdt=2005&amp;sciodt=0,5&amp;hl=en&amp;num=100</vt:lpwstr>
      </vt:variant>
      <vt:variant>
        <vt:lpwstr/>
      </vt:variant>
      <vt:variant>
        <vt:i4>6619175</vt:i4>
      </vt:variant>
      <vt:variant>
        <vt:i4>360</vt:i4>
      </vt:variant>
      <vt:variant>
        <vt:i4>0</vt:i4>
      </vt:variant>
      <vt:variant>
        <vt:i4>5</vt:i4>
      </vt:variant>
      <vt:variant>
        <vt:lpwstr>http://www.springerlink.com/index/FL53QP66M1757215.pdf</vt:lpwstr>
      </vt:variant>
      <vt:variant>
        <vt:lpwstr/>
      </vt:variant>
      <vt:variant>
        <vt:i4>3211272</vt:i4>
      </vt:variant>
      <vt:variant>
        <vt:i4>357</vt:i4>
      </vt:variant>
      <vt:variant>
        <vt:i4>0</vt:i4>
      </vt:variant>
      <vt:variant>
        <vt:i4>5</vt:i4>
      </vt:variant>
      <vt:variant>
        <vt:lpwstr>http://scholar.google.co.uk/scholar?cluster=17063099709646228853&amp;hl=en&amp;num=100&amp;as_sdt=0,5&amp;as_ylo=2010&amp;as_yhi=2012</vt:lpwstr>
      </vt:variant>
      <vt:variant>
        <vt:lpwstr/>
      </vt:variant>
      <vt:variant>
        <vt:i4>1245225</vt:i4>
      </vt:variant>
      <vt:variant>
        <vt:i4>354</vt:i4>
      </vt:variant>
      <vt:variant>
        <vt:i4>0</vt:i4>
      </vt:variant>
      <vt:variant>
        <vt:i4>5</vt:i4>
      </vt:variant>
      <vt:variant>
        <vt:lpwstr>http://scholar.google.co.uk/scholar?q=related:dc2IIMhOzOwJ:scholar.google.com/&amp;hl=en&amp;num=100&amp;as_sdt=0,5&amp;as_ylo=2010&amp;as_yhi=2012</vt:lpwstr>
      </vt:variant>
      <vt:variant>
        <vt:lpwstr/>
      </vt:variant>
      <vt:variant>
        <vt:i4>5177452</vt:i4>
      </vt:variant>
      <vt:variant>
        <vt:i4>351</vt:i4>
      </vt:variant>
      <vt:variant>
        <vt:i4>0</vt:i4>
      </vt:variant>
      <vt:variant>
        <vt:i4>5</vt:i4>
      </vt:variant>
      <vt:variant>
        <vt:lpwstr>http://scholar.google.co.uk/scholar?cites=17063099709646228853&amp;as_sdt=2005&amp;sciodt=0,5&amp;hl=en&amp;num=100</vt:lpwstr>
      </vt:variant>
      <vt:variant>
        <vt:lpwstr/>
      </vt:variant>
      <vt:variant>
        <vt:i4>3538982</vt:i4>
      </vt:variant>
      <vt:variant>
        <vt:i4>348</vt:i4>
      </vt:variant>
      <vt:variant>
        <vt:i4>0</vt:i4>
      </vt:variant>
      <vt:variant>
        <vt:i4>5</vt:i4>
      </vt:variant>
      <vt:variant>
        <vt:lpwstr>http://aaup.org/AAUP/pubsres/academe/2010/ND/feat/kueh.htm</vt:lpwstr>
      </vt:variant>
      <vt:variant>
        <vt:lpwstr/>
      </vt:variant>
      <vt:variant>
        <vt:i4>5832753</vt:i4>
      </vt:variant>
      <vt:variant>
        <vt:i4>345</vt:i4>
      </vt:variant>
      <vt:variant>
        <vt:i4>0</vt:i4>
      </vt:variant>
      <vt:variant>
        <vt:i4>5</vt:i4>
      </vt:variant>
      <vt:variant>
        <vt:lpwstr>http://scholar.google.co.uk/scholar?q=info:dc2IIMhOzOwJ:scholar.google.com/&amp;output=instlink&amp;hl=en&amp;num=100&amp;as_sdt=0,5&amp;as_ylo=2010&amp;as_yhi=2012&amp;scillfp=12185690162561085751&amp;oi=lle</vt:lpwstr>
      </vt:variant>
      <vt:variant>
        <vt:lpwstr/>
      </vt:variant>
      <vt:variant>
        <vt:i4>3538982</vt:i4>
      </vt:variant>
      <vt:variant>
        <vt:i4>342</vt:i4>
      </vt:variant>
      <vt:variant>
        <vt:i4>0</vt:i4>
      </vt:variant>
      <vt:variant>
        <vt:i4>5</vt:i4>
      </vt:variant>
      <vt:variant>
        <vt:lpwstr>http://aaup.org/AAUP/pubsres/academe/2010/ND/feat/kueh.htm</vt:lpwstr>
      </vt:variant>
      <vt:variant>
        <vt:lpwstr/>
      </vt:variant>
      <vt:variant>
        <vt:i4>5898339</vt:i4>
      </vt:variant>
      <vt:variant>
        <vt:i4>339</vt:i4>
      </vt:variant>
      <vt:variant>
        <vt:i4>0</vt:i4>
      </vt:variant>
      <vt:variant>
        <vt:i4>5</vt:i4>
      </vt:variant>
      <vt:variant>
        <vt:lpwstr>http://scholar.google.co.uk/scholar?cluster=1038518340722730816&amp;hl=en&amp;num=100&amp;as_sdt=0,5&amp;as_ylo=2010&amp;as_yhi=2012</vt:lpwstr>
      </vt:variant>
      <vt:variant>
        <vt:lpwstr/>
      </vt:variant>
      <vt:variant>
        <vt:i4>5111924</vt:i4>
      </vt:variant>
      <vt:variant>
        <vt:i4>336</vt:i4>
      </vt:variant>
      <vt:variant>
        <vt:i4>0</vt:i4>
      </vt:variant>
      <vt:variant>
        <vt:i4>5</vt:i4>
      </vt:variant>
      <vt:variant>
        <vt:lpwstr>http://scholar.google.co.uk/scholar?q=related:QKeBt-2OaQ4J:scholar.google.com/&amp;hl=en&amp;num=100&amp;as_sdt=0,5&amp;as_ylo=2010&amp;as_yhi=2012</vt:lpwstr>
      </vt:variant>
      <vt:variant>
        <vt:lpwstr/>
      </vt:variant>
      <vt:variant>
        <vt:i4>4063263</vt:i4>
      </vt:variant>
      <vt:variant>
        <vt:i4>333</vt:i4>
      </vt:variant>
      <vt:variant>
        <vt:i4>0</vt:i4>
      </vt:variant>
      <vt:variant>
        <vt:i4>5</vt:i4>
      </vt:variant>
      <vt:variant>
        <vt:lpwstr>http://scholar.google.co.uk/scholar?cites=1038518340722730816&amp;as_sdt=2005&amp;sciodt=0,5&amp;hl=en&amp;num=100</vt:lpwstr>
      </vt:variant>
      <vt:variant>
        <vt:lpwstr/>
      </vt:variant>
      <vt:variant>
        <vt:i4>4456565</vt:i4>
      </vt:variant>
      <vt:variant>
        <vt:i4>330</vt:i4>
      </vt:variant>
      <vt:variant>
        <vt:i4>0</vt:i4>
      </vt:variant>
      <vt:variant>
        <vt:i4>5</vt:i4>
      </vt:variant>
      <vt:variant>
        <vt:lpwstr>http://www.aaup.org/AAUP/CMS_Templates/AcademeTemplates/AcademeArticle.aspx?NRMODE=Published&amp;NRNODEGUID=%7B3C93AFED-5625-4A85-8323-610DEFC5AEA8%7D&amp;NRORIGINALURL=%2FAAUP%2Fpubsres%2Facademe%2F2011%2FJF%2FFeat%2Fdelf.htm&amp;NRCACHEHINT=NoModifyGuest</vt:lpwstr>
      </vt:variant>
      <vt:variant>
        <vt:lpwstr/>
      </vt:variant>
      <vt:variant>
        <vt:i4>786528</vt:i4>
      </vt:variant>
      <vt:variant>
        <vt:i4>327</vt:i4>
      </vt:variant>
      <vt:variant>
        <vt:i4>0</vt:i4>
      </vt:variant>
      <vt:variant>
        <vt:i4>5</vt:i4>
      </vt:variant>
      <vt:variant>
        <vt:lpwstr>http://scholar.google.co.uk/scholar?q=info:QKeBt-2OaQ4J:scholar.google.com/&amp;output=instlink&amp;hl=en&amp;num=100&amp;as_sdt=0,5&amp;as_ylo=2010&amp;as_yhi=2012&amp;scillfp=15156756679907144484&amp;oi=lle</vt:lpwstr>
      </vt:variant>
      <vt:variant>
        <vt:lpwstr/>
      </vt:variant>
      <vt:variant>
        <vt:i4>4456565</vt:i4>
      </vt:variant>
      <vt:variant>
        <vt:i4>324</vt:i4>
      </vt:variant>
      <vt:variant>
        <vt:i4>0</vt:i4>
      </vt:variant>
      <vt:variant>
        <vt:i4>5</vt:i4>
      </vt:variant>
      <vt:variant>
        <vt:lpwstr>http://www.aaup.org/AAUP/CMS_Templates/AcademeTemplates/AcademeArticle.aspx?NRMODE=Published&amp;NRNODEGUID=%7B3C93AFED-5625-4A85-8323-610DEFC5AEA8%7D&amp;NRORIGINALURL=%2FAAUP%2Fpubsres%2Facademe%2F2011%2FJF%2FFeat%2Fdelf.htm&amp;NRCACHEHINT=NoModifyGuest</vt:lpwstr>
      </vt:variant>
      <vt:variant>
        <vt:lpwstr/>
      </vt:variant>
      <vt:variant>
        <vt:i4>3735552</vt:i4>
      </vt:variant>
      <vt:variant>
        <vt:i4>321</vt:i4>
      </vt:variant>
      <vt:variant>
        <vt:i4>0</vt:i4>
      </vt:variant>
      <vt:variant>
        <vt:i4>5</vt:i4>
      </vt:variant>
      <vt:variant>
        <vt:lpwstr>http://scholar.google.co.uk/scholar?cluster=17170076835975604696&amp;hl=en&amp;num=100&amp;as_sdt=0,5&amp;as_ylo=2010&amp;as_yhi=2012</vt:lpwstr>
      </vt:variant>
      <vt:variant>
        <vt:lpwstr/>
      </vt:variant>
      <vt:variant>
        <vt:i4>5242994</vt:i4>
      </vt:variant>
      <vt:variant>
        <vt:i4>318</vt:i4>
      </vt:variant>
      <vt:variant>
        <vt:i4>0</vt:i4>
      </vt:variant>
      <vt:variant>
        <vt:i4>5</vt:i4>
      </vt:variant>
      <vt:variant>
        <vt:lpwstr>http://scholar.google.co.uk/scholar?q=related:2Cl9TuldSO4J:scholar.google.com/&amp;hl=en&amp;num=100&amp;as_sdt=0,5&amp;as_ylo=2010&amp;as_yhi=2012</vt:lpwstr>
      </vt:variant>
      <vt:variant>
        <vt:lpwstr/>
      </vt:variant>
      <vt:variant>
        <vt:i4>4653156</vt:i4>
      </vt:variant>
      <vt:variant>
        <vt:i4>315</vt:i4>
      </vt:variant>
      <vt:variant>
        <vt:i4>0</vt:i4>
      </vt:variant>
      <vt:variant>
        <vt:i4>5</vt:i4>
      </vt:variant>
      <vt:variant>
        <vt:lpwstr>http://scholar.google.co.uk/scholar?cites=17170076835975604696&amp;as_sdt=2005&amp;sciodt=0,5&amp;hl=en&amp;num=100</vt:lpwstr>
      </vt:variant>
      <vt:variant>
        <vt:lpwstr/>
      </vt:variant>
      <vt:variant>
        <vt:i4>5374062</vt:i4>
      </vt:variant>
      <vt:variant>
        <vt:i4>312</vt:i4>
      </vt:variant>
      <vt:variant>
        <vt:i4>0</vt:i4>
      </vt:variant>
      <vt:variant>
        <vt:i4>5</vt:i4>
      </vt:variant>
      <vt:variant>
        <vt:lpwstr>http://scholar.google.co.uk/scholar?cluster=7409742340239039363&amp;hl=en&amp;num=100&amp;as_sdt=0,5&amp;as_ylo=2010&amp;as_yhi=2012</vt:lpwstr>
      </vt:variant>
      <vt:variant>
        <vt:lpwstr/>
      </vt:variant>
      <vt:variant>
        <vt:i4>589879</vt:i4>
      </vt:variant>
      <vt:variant>
        <vt:i4>309</vt:i4>
      </vt:variant>
      <vt:variant>
        <vt:i4>0</vt:i4>
      </vt:variant>
      <vt:variant>
        <vt:i4>5</vt:i4>
      </vt:variant>
      <vt:variant>
        <vt:lpwstr>http://scholar.google.co.uk/scholar?q=related:g5seY2ax1GYJ:scholar.google.com/&amp;hl=en&amp;num=100&amp;as_sdt=0,5&amp;as_ylo=2010&amp;as_yhi=2012</vt:lpwstr>
      </vt:variant>
      <vt:variant>
        <vt:lpwstr/>
      </vt:variant>
      <vt:variant>
        <vt:i4>3538962</vt:i4>
      </vt:variant>
      <vt:variant>
        <vt:i4>306</vt:i4>
      </vt:variant>
      <vt:variant>
        <vt:i4>0</vt:i4>
      </vt:variant>
      <vt:variant>
        <vt:i4>5</vt:i4>
      </vt:variant>
      <vt:variant>
        <vt:lpwstr>http://scholar.google.co.uk/scholar?cites=7409742340239039363&amp;as_sdt=2005&amp;sciodt=0,5&amp;hl=en&amp;num=100</vt:lpwstr>
      </vt:variant>
      <vt:variant>
        <vt:lpwstr/>
      </vt:variant>
      <vt:variant>
        <vt:i4>1703995</vt:i4>
      </vt:variant>
      <vt:variant>
        <vt:i4>303</vt:i4>
      </vt:variant>
      <vt:variant>
        <vt:i4>0</vt:i4>
      </vt:variant>
      <vt:variant>
        <vt:i4>5</vt:i4>
      </vt:variant>
      <vt:variant>
        <vt:lpwstr>http://heinonlinebackup.com/hol-cgi-bin/get_pdf.cgi?handle=hein.journals/gmcvr21&amp;section=12</vt:lpwstr>
      </vt:variant>
      <vt:variant>
        <vt:lpwstr/>
      </vt:variant>
      <vt:variant>
        <vt:i4>1507450</vt:i4>
      </vt:variant>
      <vt:variant>
        <vt:i4>300</vt:i4>
      </vt:variant>
      <vt:variant>
        <vt:i4>0</vt:i4>
      </vt:variant>
      <vt:variant>
        <vt:i4>5</vt:i4>
      </vt:variant>
      <vt:variant>
        <vt:lpwstr>http://scholar.google.co.uk/scholar?q=related:qRNvMhNMZboJ:scholar.google.com/&amp;hl=en&amp;num=100&amp;as_sdt=0,5&amp;as_ylo=2010&amp;as_yhi=2012</vt:lpwstr>
      </vt:variant>
      <vt:variant>
        <vt:lpwstr/>
      </vt:variant>
      <vt:variant>
        <vt:i4>4980835</vt:i4>
      </vt:variant>
      <vt:variant>
        <vt:i4>297</vt:i4>
      </vt:variant>
      <vt:variant>
        <vt:i4>0</vt:i4>
      </vt:variant>
      <vt:variant>
        <vt:i4>5</vt:i4>
      </vt:variant>
      <vt:variant>
        <vt:lpwstr>http://scholar.google.co.uk/scholar?cites=13431225109036602281&amp;as_sdt=2005&amp;sciodt=0,5&amp;hl=en&amp;num=100</vt:lpwstr>
      </vt:variant>
      <vt:variant>
        <vt:lpwstr/>
      </vt:variant>
      <vt:variant>
        <vt:i4>5308527</vt:i4>
      </vt:variant>
      <vt:variant>
        <vt:i4>294</vt:i4>
      </vt:variant>
      <vt:variant>
        <vt:i4>0</vt:i4>
      </vt:variant>
      <vt:variant>
        <vt:i4>5</vt:i4>
      </vt:variant>
      <vt:variant>
        <vt:lpwstr>http://scholar.google.co.uk/scholar?cluster=8221087860522700536&amp;hl=en&amp;num=100&amp;as_sdt=0,5&amp;as_ylo=2010&amp;as_yhi=2012</vt:lpwstr>
      </vt:variant>
      <vt:variant>
        <vt:lpwstr/>
      </vt:variant>
      <vt:variant>
        <vt:i4>196719</vt:i4>
      </vt:variant>
      <vt:variant>
        <vt:i4>291</vt:i4>
      </vt:variant>
      <vt:variant>
        <vt:i4>0</vt:i4>
      </vt:variant>
      <vt:variant>
        <vt:i4>5</vt:i4>
      </vt:variant>
      <vt:variant>
        <vt:lpwstr>http://scholar.google.co.uk/scholar?q=related:-E67GdorF3IJ:scholar.google.com/&amp;hl=en&amp;num=100&amp;as_sdt=0,5&amp;as_ylo=2010&amp;as_yhi=2012</vt:lpwstr>
      </vt:variant>
      <vt:variant>
        <vt:lpwstr/>
      </vt:variant>
      <vt:variant>
        <vt:i4>3473427</vt:i4>
      </vt:variant>
      <vt:variant>
        <vt:i4>288</vt:i4>
      </vt:variant>
      <vt:variant>
        <vt:i4>0</vt:i4>
      </vt:variant>
      <vt:variant>
        <vt:i4>5</vt:i4>
      </vt:variant>
      <vt:variant>
        <vt:lpwstr>http://scholar.google.co.uk/scholar?cites=8221087860522700536&amp;as_sdt=2005&amp;sciodt=0,5&amp;hl=en&amp;num=100</vt:lpwstr>
      </vt:variant>
      <vt:variant>
        <vt:lpwstr/>
      </vt:variant>
      <vt:variant>
        <vt:i4>2949240</vt:i4>
      </vt:variant>
      <vt:variant>
        <vt:i4>285</vt:i4>
      </vt:variant>
      <vt:variant>
        <vt:i4>0</vt:i4>
      </vt:variant>
      <vt:variant>
        <vt:i4>5</vt:i4>
      </vt:variant>
      <vt:variant>
        <vt:lpwstr>http://www.sciencedirect.com/science/article/pii/S0191886910000048</vt:lpwstr>
      </vt:variant>
      <vt:variant>
        <vt:lpwstr/>
      </vt:variant>
      <vt:variant>
        <vt:i4>6684674</vt:i4>
      </vt:variant>
      <vt:variant>
        <vt:i4>282</vt:i4>
      </vt:variant>
      <vt:variant>
        <vt:i4>0</vt:i4>
      </vt:variant>
      <vt:variant>
        <vt:i4>5</vt:i4>
      </vt:variant>
      <vt:variant>
        <vt:lpwstr>http://scholar.google.co.uk/scholar?q=info:-E67GdorF3IJ:scholar.google.com/&amp;output=instlink&amp;hl=en&amp;num=100&amp;as_sdt=0,5&amp;as_ylo=2010&amp;as_yhi=2012&amp;scillfp=6037972710725162487&amp;oi=lle</vt:lpwstr>
      </vt:variant>
      <vt:variant>
        <vt:lpwstr/>
      </vt:variant>
      <vt:variant>
        <vt:i4>5636164</vt:i4>
      </vt:variant>
      <vt:variant>
        <vt:i4>279</vt:i4>
      </vt:variant>
      <vt:variant>
        <vt:i4>0</vt:i4>
      </vt:variant>
      <vt:variant>
        <vt:i4>5</vt:i4>
      </vt:variant>
      <vt:variant>
        <vt:lpwstr>http://www.udel.edu/educ/gottfredson/reprints/2009academicfreedom.pdf</vt:lpwstr>
      </vt:variant>
      <vt:variant>
        <vt:lpwstr/>
      </vt:variant>
      <vt:variant>
        <vt:i4>3670028</vt:i4>
      </vt:variant>
      <vt:variant>
        <vt:i4>276</vt:i4>
      </vt:variant>
      <vt:variant>
        <vt:i4>0</vt:i4>
      </vt:variant>
      <vt:variant>
        <vt:i4>5</vt:i4>
      </vt:variant>
      <vt:variant>
        <vt:lpwstr>http://scholar.google.co.uk/scholar?cluster=17024448531954824964&amp;hl=en&amp;num=100&amp;as_sdt=0,5&amp;as_ylo=2010&amp;as_yhi=2012</vt:lpwstr>
      </vt:variant>
      <vt:variant>
        <vt:lpwstr/>
      </vt:variant>
      <vt:variant>
        <vt:i4>4915245</vt:i4>
      </vt:variant>
      <vt:variant>
        <vt:i4>273</vt:i4>
      </vt:variant>
      <vt:variant>
        <vt:i4>0</vt:i4>
      </vt:variant>
      <vt:variant>
        <vt:i4>5</vt:i4>
      </vt:variant>
      <vt:variant>
        <vt:lpwstr>http://scholar.google.co.uk/scholar?q=related:BHcWjL39QuwJ:scholar.google.com/&amp;hl=en&amp;num=100&amp;as_sdt=0,5&amp;as_ylo=2010&amp;as_yhi=2012</vt:lpwstr>
      </vt:variant>
      <vt:variant>
        <vt:lpwstr/>
      </vt:variant>
      <vt:variant>
        <vt:i4>4587624</vt:i4>
      </vt:variant>
      <vt:variant>
        <vt:i4>270</vt:i4>
      </vt:variant>
      <vt:variant>
        <vt:i4>0</vt:i4>
      </vt:variant>
      <vt:variant>
        <vt:i4>5</vt:i4>
      </vt:variant>
      <vt:variant>
        <vt:lpwstr>http://scholar.google.co.uk/scholar?cites=17024448531954824964&amp;as_sdt=2005&amp;sciodt=0,5&amp;hl=en&amp;num=100</vt:lpwstr>
      </vt:variant>
      <vt:variant>
        <vt:lpwstr/>
      </vt:variant>
      <vt:variant>
        <vt:i4>1900556</vt:i4>
      </vt:variant>
      <vt:variant>
        <vt:i4>267</vt:i4>
      </vt:variant>
      <vt:variant>
        <vt:i4>0</vt:i4>
      </vt:variant>
      <vt:variant>
        <vt:i4>5</vt:i4>
      </vt:variant>
      <vt:variant>
        <vt:lpwstr>http://scholar.google.co.uk/citations?user=W6XrOJoAAAAJ&amp;hl=en&amp;oi=sra</vt:lpwstr>
      </vt:variant>
      <vt:variant>
        <vt:lpwstr/>
      </vt:variant>
      <vt:variant>
        <vt:i4>6881389</vt:i4>
      </vt:variant>
      <vt:variant>
        <vt:i4>264</vt:i4>
      </vt:variant>
      <vt:variant>
        <vt:i4>0</vt:i4>
      </vt:variant>
      <vt:variant>
        <vt:i4>5</vt:i4>
      </vt:variant>
      <vt:variant>
        <vt:lpwstr>http://books.google.co.uk/books?hl=en&amp;lr=&amp;id=TihhfjcOVagC&amp;oi=fnd&amp;pg=PA183&amp;dq=+%22academic+freedom%22&amp;ots=hrVdMeaMUN&amp;sig=i9IkztCmjh5Is-6d6TUVewPvm9M</vt:lpwstr>
      </vt:variant>
      <vt:variant>
        <vt:lpwstr/>
      </vt:variant>
      <vt:variant>
        <vt:i4>3276862</vt:i4>
      </vt:variant>
      <vt:variant>
        <vt:i4>261</vt:i4>
      </vt:variant>
      <vt:variant>
        <vt:i4>0</vt:i4>
      </vt:variant>
      <vt:variant>
        <vt:i4>5</vt:i4>
      </vt:variant>
      <vt:variant>
        <vt:lpwstr>https://readinglists.kent.ac.uk/kbs/documents/research/working-papers/2010/233-tourish.pdf</vt:lpwstr>
      </vt:variant>
      <vt:variant>
        <vt:lpwstr/>
      </vt:variant>
      <vt:variant>
        <vt:i4>4063239</vt:i4>
      </vt:variant>
      <vt:variant>
        <vt:i4>258</vt:i4>
      </vt:variant>
      <vt:variant>
        <vt:i4>0</vt:i4>
      </vt:variant>
      <vt:variant>
        <vt:i4>5</vt:i4>
      </vt:variant>
      <vt:variant>
        <vt:lpwstr>http://scholar.google.co.uk/scholar?cluster=14616348405597561084&amp;hl=en&amp;num=100&amp;as_sdt=0,5&amp;as_ylo=2010&amp;as_yhi=2012</vt:lpwstr>
      </vt:variant>
      <vt:variant>
        <vt:lpwstr/>
      </vt:variant>
      <vt:variant>
        <vt:i4>983121</vt:i4>
      </vt:variant>
      <vt:variant>
        <vt:i4>255</vt:i4>
      </vt:variant>
      <vt:variant>
        <vt:i4>0</vt:i4>
      </vt:variant>
      <vt:variant>
        <vt:i4>5</vt:i4>
      </vt:variant>
      <vt:variant>
        <vt:lpwstr>http://scholar.google.co.uk/scholar?q=related:_GD9JG-z18oJ:scholar.google.com/&amp;hl=en&amp;num=100&amp;as_sdt=0,5&amp;as_ylo=2010&amp;as_yhi=2012</vt:lpwstr>
      </vt:variant>
      <vt:variant>
        <vt:lpwstr/>
      </vt:variant>
      <vt:variant>
        <vt:i4>4194403</vt:i4>
      </vt:variant>
      <vt:variant>
        <vt:i4>252</vt:i4>
      </vt:variant>
      <vt:variant>
        <vt:i4>0</vt:i4>
      </vt:variant>
      <vt:variant>
        <vt:i4>5</vt:i4>
      </vt:variant>
      <vt:variant>
        <vt:lpwstr>http://scholar.google.co.uk/scholar?cites=14616348405597561084&amp;as_sdt=2005&amp;sciodt=0,5&amp;hl=en&amp;num=100</vt:lpwstr>
      </vt:variant>
      <vt:variant>
        <vt:lpwstr/>
      </vt:variant>
      <vt:variant>
        <vt:i4>8323187</vt:i4>
      </vt:variant>
      <vt:variant>
        <vt:i4>249</vt:i4>
      </vt:variant>
      <vt:variant>
        <vt:i4>0</vt:i4>
      </vt:variant>
      <vt:variant>
        <vt:i4>5</vt:i4>
      </vt:variant>
      <vt:variant>
        <vt:lpwstr>http://www.academicfreedomjournal.org/VolumeOne/Gerber.pdf</vt:lpwstr>
      </vt:variant>
      <vt:variant>
        <vt:lpwstr/>
      </vt:variant>
      <vt:variant>
        <vt:i4>8323187</vt:i4>
      </vt:variant>
      <vt:variant>
        <vt:i4>246</vt:i4>
      </vt:variant>
      <vt:variant>
        <vt:i4>0</vt:i4>
      </vt:variant>
      <vt:variant>
        <vt:i4>5</vt:i4>
      </vt:variant>
      <vt:variant>
        <vt:lpwstr>http://www.academicfreedomjournal.org/VolumeOne/Gerber.pdf</vt:lpwstr>
      </vt:variant>
      <vt:variant>
        <vt:lpwstr/>
      </vt:variant>
      <vt:variant>
        <vt:i4>6226025</vt:i4>
      </vt:variant>
      <vt:variant>
        <vt:i4>243</vt:i4>
      </vt:variant>
      <vt:variant>
        <vt:i4>0</vt:i4>
      </vt:variant>
      <vt:variant>
        <vt:i4>5</vt:i4>
      </vt:variant>
      <vt:variant>
        <vt:lpwstr>http://scholar.google.co.uk/scholar?cluster=7985051593799307898&amp;hl=en&amp;num=100&amp;as_sdt=0,5&amp;as_ylo=2010&amp;as_yhi=2012</vt:lpwstr>
      </vt:variant>
      <vt:variant>
        <vt:lpwstr/>
      </vt:variant>
      <vt:variant>
        <vt:i4>1835042</vt:i4>
      </vt:variant>
      <vt:variant>
        <vt:i4>240</vt:i4>
      </vt:variant>
      <vt:variant>
        <vt:i4>0</vt:i4>
      </vt:variant>
      <vt:variant>
        <vt:i4>5</vt:i4>
      </vt:variant>
      <vt:variant>
        <vt:lpwstr>http://scholar.google.co.uk/scholar?q=related:ehKTMR6a0G4J:scholar.google.com/&amp;hl=en&amp;num=100&amp;as_sdt=0,5&amp;as_ylo=2010&amp;as_yhi=2012</vt:lpwstr>
      </vt:variant>
      <vt:variant>
        <vt:lpwstr/>
      </vt:variant>
      <vt:variant>
        <vt:i4>3866645</vt:i4>
      </vt:variant>
      <vt:variant>
        <vt:i4>237</vt:i4>
      </vt:variant>
      <vt:variant>
        <vt:i4>0</vt:i4>
      </vt:variant>
      <vt:variant>
        <vt:i4>5</vt:i4>
      </vt:variant>
      <vt:variant>
        <vt:lpwstr>http://scholar.google.co.uk/scholar?cites=7985051593799307898&amp;as_sdt=2005&amp;sciodt=0,5&amp;hl=en&amp;num=100</vt:lpwstr>
      </vt:variant>
      <vt:variant>
        <vt:lpwstr/>
      </vt:variant>
      <vt:variant>
        <vt:i4>6815827</vt:i4>
      </vt:variant>
      <vt:variant>
        <vt:i4>234</vt:i4>
      </vt:variant>
      <vt:variant>
        <vt:i4>0</vt:i4>
      </vt:variant>
      <vt:variant>
        <vt:i4>5</vt:i4>
      </vt:variant>
      <vt:variant>
        <vt:lpwstr>http://scholar.google.co.uk/citations?user=DjyB_y8AAAAJ&amp;hl=en&amp;oi=sra</vt:lpwstr>
      </vt:variant>
      <vt:variant>
        <vt:lpwstr/>
      </vt:variant>
      <vt:variant>
        <vt:i4>327755</vt:i4>
      </vt:variant>
      <vt:variant>
        <vt:i4>231</vt:i4>
      </vt:variant>
      <vt:variant>
        <vt:i4>0</vt:i4>
      </vt:variant>
      <vt:variant>
        <vt:i4>5</vt:i4>
      </vt:variant>
      <vt:variant>
        <vt:lpwstr>http://scholar.google.co.uk/citations?user=TchsDYoAAAAJ&amp;hl=en&amp;oi=sra</vt:lpwstr>
      </vt:variant>
      <vt:variant>
        <vt:lpwstr/>
      </vt:variant>
      <vt:variant>
        <vt:i4>1376344</vt:i4>
      </vt:variant>
      <vt:variant>
        <vt:i4>228</vt:i4>
      </vt:variant>
      <vt:variant>
        <vt:i4>0</vt:i4>
      </vt:variant>
      <vt:variant>
        <vt:i4>5</vt:i4>
      </vt:variant>
      <vt:variant>
        <vt:lpwstr>http://onlinelibrary.wiley.com/doi/10.1111/j.1467-954X.2011.02014.x/full</vt:lpwstr>
      </vt:variant>
      <vt:variant>
        <vt:lpwstr/>
      </vt:variant>
      <vt:variant>
        <vt:i4>3211273</vt:i4>
      </vt:variant>
      <vt:variant>
        <vt:i4>225</vt:i4>
      </vt:variant>
      <vt:variant>
        <vt:i4>0</vt:i4>
      </vt:variant>
      <vt:variant>
        <vt:i4>5</vt:i4>
      </vt:variant>
      <vt:variant>
        <vt:lpwstr>http://scholar.google.co.uk/scholar?cluster=11261526534606522591&amp;hl=en&amp;num=100&amp;as_sdt=0,5&amp;as_ylo=2010&amp;as_yhi=2012</vt:lpwstr>
      </vt:variant>
      <vt:variant>
        <vt:lpwstr/>
      </vt:variant>
      <vt:variant>
        <vt:i4>4784163</vt:i4>
      </vt:variant>
      <vt:variant>
        <vt:i4>222</vt:i4>
      </vt:variant>
      <vt:variant>
        <vt:i4>0</vt:i4>
      </vt:variant>
      <vt:variant>
        <vt:i4>5</vt:i4>
      </vt:variant>
      <vt:variant>
        <vt:lpwstr>http://scholar.google.co.uk/scholar?q=related:34jbk7f6SJwJ:scholar.google.com/&amp;hl=en&amp;num=100&amp;as_sdt=0,5&amp;as_ylo=2010&amp;as_yhi=2012</vt:lpwstr>
      </vt:variant>
      <vt:variant>
        <vt:lpwstr/>
      </vt:variant>
      <vt:variant>
        <vt:i4>5177453</vt:i4>
      </vt:variant>
      <vt:variant>
        <vt:i4>219</vt:i4>
      </vt:variant>
      <vt:variant>
        <vt:i4>0</vt:i4>
      </vt:variant>
      <vt:variant>
        <vt:i4>5</vt:i4>
      </vt:variant>
      <vt:variant>
        <vt:lpwstr>http://scholar.google.co.uk/scholar?cites=11261526534606522591&amp;as_sdt=2005&amp;sciodt=0,5&amp;hl=en&amp;num=100</vt:lpwstr>
      </vt:variant>
      <vt:variant>
        <vt:lpwstr/>
      </vt:variant>
      <vt:variant>
        <vt:i4>5308502</vt:i4>
      </vt:variant>
      <vt:variant>
        <vt:i4>216</vt:i4>
      </vt:variant>
      <vt:variant>
        <vt:i4>0</vt:i4>
      </vt:variant>
      <vt:variant>
        <vt:i4>5</vt:i4>
      </vt:variant>
      <vt:variant>
        <vt:lpwstr>http://ejil.oxfordjournals.org/content/20/4/967.short</vt:lpwstr>
      </vt:variant>
      <vt:variant>
        <vt:lpwstr/>
      </vt:variant>
      <vt:variant>
        <vt:i4>5374016</vt:i4>
      </vt:variant>
      <vt:variant>
        <vt:i4>213</vt:i4>
      </vt:variant>
      <vt:variant>
        <vt:i4>0</vt:i4>
      </vt:variant>
      <vt:variant>
        <vt:i4>5</vt:i4>
      </vt:variant>
      <vt:variant>
        <vt:lpwstr>http://ejil.oxfordjournals.org/content/20/4/967.full</vt:lpwstr>
      </vt:variant>
      <vt:variant>
        <vt:lpwstr/>
      </vt:variant>
      <vt:variant>
        <vt:i4>6160482</vt:i4>
      </vt:variant>
      <vt:variant>
        <vt:i4>210</vt:i4>
      </vt:variant>
      <vt:variant>
        <vt:i4>0</vt:i4>
      </vt:variant>
      <vt:variant>
        <vt:i4>5</vt:i4>
      </vt:variant>
      <vt:variant>
        <vt:lpwstr>http://scholar.google.co.uk/scholar?cluster=6775378893735886299&amp;hl=en&amp;num=100&amp;as_sdt=0,5&amp;as_ylo=2010&amp;as_yhi=2012</vt:lpwstr>
      </vt:variant>
      <vt:variant>
        <vt:lpwstr/>
      </vt:variant>
      <vt:variant>
        <vt:i4>589920</vt:i4>
      </vt:variant>
      <vt:variant>
        <vt:i4>207</vt:i4>
      </vt:variant>
      <vt:variant>
        <vt:i4>0</vt:i4>
      </vt:variant>
      <vt:variant>
        <vt:i4>5</vt:i4>
      </vt:variant>
      <vt:variant>
        <vt:lpwstr>http://scholar.google.co.uk/scholar?q=related:233O0zT7Bl4J:scholar.google.com/&amp;hl=en&amp;num=100&amp;as_sdt=0,5&amp;as_ylo=2010&amp;as_yhi=2012</vt:lpwstr>
      </vt:variant>
      <vt:variant>
        <vt:lpwstr/>
      </vt:variant>
      <vt:variant>
        <vt:i4>3801118</vt:i4>
      </vt:variant>
      <vt:variant>
        <vt:i4>204</vt:i4>
      </vt:variant>
      <vt:variant>
        <vt:i4>0</vt:i4>
      </vt:variant>
      <vt:variant>
        <vt:i4>5</vt:i4>
      </vt:variant>
      <vt:variant>
        <vt:lpwstr>http://scholar.google.co.uk/scholar?cites=6775378893735886299&amp;as_sdt=2005&amp;sciodt=0,5&amp;hl=en&amp;num=100</vt:lpwstr>
      </vt:variant>
      <vt:variant>
        <vt:lpwstr/>
      </vt:variant>
      <vt:variant>
        <vt:i4>1900590</vt:i4>
      </vt:variant>
      <vt:variant>
        <vt:i4>201</vt:i4>
      </vt:variant>
      <vt:variant>
        <vt:i4>0</vt:i4>
      </vt:variant>
      <vt:variant>
        <vt:i4>5</vt:i4>
      </vt:variant>
      <vt:variant>
        <vt:lpwstr>http://papers.ssrn.com/sol3/papers.cfm?abstract_id=2086775</vt:lpwstr>
      </vt:variant>
      <vt:variant>
        <vt:lpwstr/>
      </vt:variant>
      <vt:variant>
        <vt:i4>6029407</vt:i4>
      </vt:variant>
      <vt:variant>
        <vt:i4>198</vt:i4>
      </vt:variant>
      <vt:variant>
        <vt:i4>0</vt:i4>
      </vt:variant>
      <vt:variant>
        <vt:i4>5</vt:i4>
      </vt:variant>
      <vt:variant>
        <vt:lpwstr>http://www.academicfreedomjournal.org/VolumeTwo/Masri.pdf</vt:lpwstr>
      </vt:variant>
      <vt:variant>
        <vt:lpwstr/>
      </vt:variant>
      <vt:variant>
        <vt:i4>6094951</vt:i4>
      </vt:variant>
      <vt:variant>
        <vt:i4>195</vt:i4>
      </vt:variant>
      <vt:variant>
        <vt:i4>0</vt:i4>
      </vt:variant>
      <vt:variant>
        <vt:i4>5</vt:i4>
      </vt:variant>
      <vt:variant>
        <vt:lpwstr>http://scholar.google.co.uk/scholar?cluster=7889684347306888744&amp;hl=en&amp;num=100&amp;as_sdt=0,5&amp;as_ylo=2010&amp;as_yhi=2012</vt:lpwstr>
      </vt:variant>
      <vt:variant>
        <vt:lpwstr/>
      </vt:variant>
      <vt:variant>
        <vt:i4>721018</vt:i4>
      </vt:variant>
      <vt:variant>
        <vt:i4>192</vt:i4>
      </vt:variant>
      <vt:variant>
        <vt:i4>0</vt:i4>
      </vt:variant>
      <vt:variant>
        <vt:i4>5</vt:i4>
      </vt:variant>
      <vt:variant>
        <vt:lpwstr>http://scholar.google.co.uk/scholar?q=related:KM4vzxzKfW0J:scholar.google.com/&amp;hl=en&amp;num=100&amp;as_sdt=0,5&amp;as_ylo=2010&amp;as_yhi=2012</vt:lpwstr>
      </vt:variant>
      <vt:variant>
        <vt:lpwstr/>
      </vt:variant>
      <vt:variant>
        <vt:i4>3735579</vt:i4>
      </vt:variant>
      <vt:variant>
        <vt:i4>189</vt:i4>
      </vt:variant>
      <vt:variant>
        <vt:i4>0</vt:i4>
      </vt:variant>
      <vt:variant>
        <vt:i4>5</vt:i4>
      </vt:variant>
      <vt:variant>
        <vt:lpwstr>http://scholar.google.co.uk/scholar?cites=7889684347306888744&amp;as_sdt=2005&amp;sciodt=0,5&amp;hl=en&amp;num=100</vt:lpwstr>
      </vt:variant>
      <vt:variant>
        <vt:lpwstr/>
      </vt:variant>
      <vt:variant>
        <vt:i4>5374020</vt:i4>
      </vt:variant>
      <vt:variant>
        <vt:i4>186</vt:i4>
      </vt:variant>
      <vt:variant>
        <vt:i4>0</vt:i4>
      </vt:variant>
      <vt:variant>
        <vt:i4>5</vt:i4>
      </vt:variant>
      <vt:variant>
        <vt:lpwstr>http://journals.cambridge.org/production/action/cjoGetFulltext?fulltextid=7451356</vt:lpwstr>
      </vt:variant>
      <vt:variant>
        <vt:lpwstr/>
      </vt:variant>
      <vt:variant>
        <vt:i4>5374052</vt:i4>
      </vt:variant>
      <vt:variant>
        <vt:i4>183</vt:i4>
      </vt:variant>
      <vt:variant>
        <vt:i4>0</vt:i4>
      </vt:variant>
      <vt:variant>
        <vt:i4>5</vt:i4>
      </vt:variant>
      <vt:variant>
        <vt:lpwstr>http://scholar.google.co.uk/scholar?cluster=6113304171281743387&amp;hl=en&amp;num=100&amp;as_sdt=0,5&amp;as_ylo=2010&amp;as_yhi=2012</vt:lpwstr>
      </vt:variant>
      <vt:variant>
        <vt:lpwstr/>
      </vt:variant>
      <vt:variant>
        <vt:i4>4849772</vt:i4>
      </vt:variant>
      <vt:variant>
        <vt:i4>180</vt:i4>
      </vt:variant>
      <vt:variant>
        <vt:i4>0</vt:i4>
      </vt:variant>
      <vt:variant>
        <vt:i4>5</vt:i4>
      </vt:variant>
      <vt:variant>
        <vt:lpwstr>http://scholar.google.co.uk/scholar?q=related:G34pDcHR1lQJ:scholar.google.com/&amp;hl=en&amp;num=100&amp;as_sdt=0,5&amp;as_ylo=2010&amp;as_yhi=2012</vt:lpwstr>
      </vt:variant>
      <vt:variant>
        <vt:lpwstr/>
      </vt:variant>
      <vt:variant>
        <vt:i4>3538968</vt:i4>
      </vt:variant>
      <vt:variant>
        <vt:i4>177</vt:i4>
      </vt:variant>
      <vt:variant>
        <vt:i4>0</vt:i4>
      </vt:variant>
      <vt:variant>
        <vt:i4>5</vt:i4>
      </vt:variant>
      <vt:variant>
        <vt:lpwstr>http://scholar.google.co.uk/scholar?cites=6113304171281743387&amp;as_sdt=2005&amp;sciodt=0,5&amp;hl=en&amp;num=100</vt:lpwstr>
      </vt:variant>
      <vt:variant>
        <vt:lpwstr/>
      </vt:variant>
      <vt:variant>
        <vt:i4>2097193</vt:i4>
      </vt:variant>
      <vt:variant>
        <vt:i4>174</vt:i4>
      </vt:variant>
      <vt:variant>
        <vt:i4>0</vt:i4>
      </vt:variant>
      <vt:variant>
        <vt:i4>5</vt:i4>
      </vt:variant>
      <vt:variant>
        <vt:lpwstr>http://aaup.org/AAUP/pubsres/academe/2011/JF/Feat/wash.htm</vt:lpwstr>
      </vt:variant>
      <vt:variant>
        <vt:lpwstr/>
      </vt:variant>
      <vt:variant>
        <vt:i4>6619204</vt:i4>
      </vt:variant>
      <vt:variant>
        <vt:i4>171</vt:i4>
      </vt:variant>
      <vt:variant>
        <vt:i4>0</vt:i4>
      </vt:variant>
      <vt:variant>
        <vt:i4>5</vt:i4>
      </vt:variant>
      <vt:variant>
        <vt:lpwstr>http://scholar.google.co.uk/scholar?q=info:G34pDcHR1lQJ:scholar.google.com/&amp;output=instlink&amp;hl=en&amp;num=100&amp;as_sdt=0,5&amp;as_ylo=2010&amp;as_yhi=2012&amp;scillfp=6827399753676403536&amp;oi=lle</vt:lpwstr>
      </vt:variant>
      <vt:variant>
        <vt:lpwstr/>
      </vt:variant>
      <vt:variant>
        <vt:i4>2097193</vt:i4>
      </vt:variant>
      <vt:variant>
        <vt:i4>168</vt:i4>
      </vt:variant>
      <vt:variant>
        <vt:i4>0</vt:i4>
      </vt:variant>
      <vt:variant>
        <vt:i4>5</vt:i4>
      </vt:variant>
      <vt:variant>
        <vt:lpwstr>http://aaup.org/AAUP/pubsres/academe/2011/JF/Feat/wash.htm</vt:lpwstr>
      </vt:variant>
      <vt:variant>
        <vt:lpwstr/>
      </vt:variant>
      <vt:variant>
        <vt:i4>5832812</vt:i4>
      </vt:variant>
      <vt:variant>
        <vt:i4>165</vt:i4>
      </vt:variant>
      <vt:variant>
        <vt:i4>0</vt:i4>
      </vt:variant>
      <vt:variant>
        <vt:i4>5</vt:i4>
      </vt:variant>
      <vt:variant>
        <vt:lpwstr>http://scholar.google.co.uk/scholar?cluster=1262881239831099849&amp;hl=en&amp;num=100&amp;as_sdt=0,5&amp;as_ylo=2010&amp;as_yhi=2012</vt:lpwstr>
      </vt:variant>
      <vt:variant>
        <vt:lpwstr/>
      </vt:variant>
      <vt:variant>
        <vt:i4>983080</vt:i4>
      </vt:variant>
      <vt:variant>
        <vt:i4>162</vt:i4>
      </vt:variant>
      <vt:variant>
        <vt:i4>0</vt:i4>
      </vt:variant>
      <vt:variant>
        <vt:i4>5</vt:i4>
      </vt:variant>
      <vt:variant>
        <vt:lpwstr>http://scholar.google.co.uk/scholar?q=related:yTmj7cunhhEJ:scholar.google.com/&amp;hl=en&amp;num=100&amp;as_sdt=0,5&amp;as_ylo=2010&amp;as_yhi=2012</vt:lpwstr>
      </vt:variant>
      <vt:variant>
        <vt:lpwstr/>
      </vt:variant>
      <vt:variant>
        <vt:i4>3997712</vt:i4>
      </vt:variant>
      <vt:variant>
        <vt:i4>159</vt:i4>
      </vt:variant>
      <vt:variant>
        <vt:i4>0</vt:i4>
      </vt:variant>
      <vt:variant>
        <vt:i4>5</vt:i4>
      </vt:variant>
      <vt:variant>
        <vt:lpwstr>http://scholar.google.co.uk/scholar?cites=1262881239831099849&amp;as_sdt=2005&amp;sciodt=0,5&amp;hl=en&amp;num=100</vt:lpwstr>
      </vt:variant>
      <vt:variant>
        <vt:lpwstr/>
      </vt:variant>
      <vt:variant>
        <vt:i4>720902</vt:i4>
      </vt:variant>
      <vt:variant>
        <vt:i4>156</vt:i4>
      </vt:variant>
      <vt:variant>
        <vt:i4>0</vt:i4>
      </vt:variant>
      <vt:variant>
        <vt:i4>5</vt:i4>
      </vt:variant>
      <vt:variant>
        <vt:lpwstr>http://csc.sagepub.com/content/10/2/118.short</vt:lpwstr>
      </vt:variant>
      <vt:variant>
        <vt:lpwstr/>
      </vt:variant>
      <vt:variant>
        <vt:i4>7274518</vt:i4>
      </vt:variant>
      <vt:variant>
        <vt:i4>153</vt:i4>
      </vt:variant>
      <vt:variant>
        <vt:i4>0</vt:i4>
      </vt:variant>
      <vt:variant>
        <vt:i4>5</vt:i4>
      </vt:variant>
      <vt:variant>
        <vt:lpwstr>http://scholar.google.co.uk/scholar?q=info:yTmj7cunhhEJ:scholar.google.com/&amp;output=instlink&amp;hl=en&amp;num=100&amp;as_sdt=0,5&amp;as_ylo=2010&amp;as_yhi=2012&amp;scillfp=706384530968726854&amp;oi=lle</vt:lpwstr>
      </vt:variant>
      <vt:variant>
        <vt:lpwstr/>
      </vt:variant>
      <vt:variant>
        <vt:i4>1572895</vt:i4>
      </vt:variant>
      <vt:variant>
        <vt:i4>150</vt:i4>
      </vt:variant>
      <vt:variant>
        <vt:i4>0</vt:i4>
      </vt:variant>
      <vt:variant>
        <vt:i4>5</vt:i4>
      </vt:variant>
      <vt:variant>
        <vt:lpwstr>http://crosscultured.com/documents/Curriculum Policy Website/acadfreedom.pdf</vt:lpwstr>
      </vt:variant>
      <vt:variant>
        <vt:lpwstr/>
      </vt:variant>
      <vt:variant>
        <vt:i4>4128768</vt:i4>
      </vt:variant>
      <vt:variant>
        <vt:i4>147</vt:i4>
      </vt:variant>
      <vt:variant>
        <vt:i4>0</vt:i4>
      </vt:variant>
      <vt:variant>
        <vt:i4>5</vt:i4>
      </vt:variant>
      <vt:variant>
        <vt:lpwstr>http://scholar.google.co.uk/scholar?cluster=16858215518136738678&amp;hl=en&amp;num=100&amp;as_sdt=0,5&amp;as_ylo=2010&amp;as_yhi=2012</vt:lpwstr>
      </vt:variant>
      <vt:variant>
        <vt:lpwstr/>
      </vt:variant>
      <vt:variant>
        <vt:i4>1900660</vt:i4>
      </vt:variant>
      <vt:variant>
        <vt:i4>144</vt:i4>
      </vt:variant>
      <vt:variant>
        <vt:i4>0</vt:i4>
      </vt:variant>
      <vt:variant>
        <vt:i4>5</vt:i4>
      </vt:variant>
      <vt:variant>
        <vt:lpwstr>http://scholar.google.co.uk/scholar?q=related:dqOE8bFp9OkJ:scholar.google.com/&amp;hl=en&amp;num=100&amp;as_sdt=0,5&amp;as_ylo=2010&amp;as_yhi=2012</vt:lpwstr>
      </vt:variant>
      <vt:variant>
        <vt:lpwstr/>
      </vt:variant>
      <vt:variant>
        <vt:i4>4259940</vt:i4>
      </vt:variant>
      <vt:variant>
        <vt:i4>141</vt:i4>
      </vt:variant>
      <vt:variant>
        <vt:i4>0</vt:i4>
      </vt:variant>
      <vt:variant>
        <vt:i4>5</vt:i4>
      </vt:variant>
      <vt:variant>
        <vt:lpwstr>http://scholar.google.co.uk/scholar?cites=16858215518136738678&amp;as_sdt=2005&amp;sciodt=0,5&amp;hl=en&amp;num=100</vt:lpwstr>
      </vt:variant>
      <vt:variant>
        <vt:lpwstr/>
      </vt:variant>
      <vt:variant>
        <vt:i4>2621538</vt:i4>
      </vt:variant>
      <vt:variant>
        <vt:i4>138</vt:i4>
      </vt:variant>
      <vt:variant>
        <vt:i4>0</vt:i4>
      </vt:variant>
      <vt:variant>
        <vt:i4>5</vt:i4>
      </vt:variant>
      <vt:variant>
        <vt:lpwstr>http://www.tandfonline.com/doi/abs/10.1080/13538322.2011.554639</vt:lpwstr>
      </vt:variant>
      <vt:variant>
        <vt:lpwstr/>
      </vt:variant>
      <vt:variant>
        <vt:i4>8323095</vt:i4>
      </vt:variant>
      <vt:variant>
        <vt:i4>135</vt:i4>
      </vt:variant>
      <vt:variant>
        <vt:i4>0</vt:i4>
      </vt:variant>
      <vt:variant>
        <vt:i4>5</vt:i4>
      </vt:variant>
      <vt:variant>
        <vt:lpwstr>http://scholar.google.co.uk/scholar?q=info:dqOE8bFp9OkJ:scholar.google.com/&amp;output=instlink&amp;hl=en&amp;num=100&amp;as_sdt=0,5&amp;as_ylo=2010&amp;as_yhi=2012&amp;scillfp=8707340332203340334&amp;oi=lle</vt:lpwstr>
      </vt:variant>
      <vt:variant>
        <vt:lpwstr/>
      </vt:variant>
      <vt:variant>
        <vt:i4>131168</vt:i4>
      </vt:variant>
      <vt:variant>
        <vt:i4>132</vt:i4>
      </vt:variant>
      <vt:variant>
        <vt:i4>0</vt:i4>
      </vt:variant>
      <vt:variant>
        <vt:i4>5</vt:i4>
      </vt:variant>
      <vt:variant>
        <vt:lpwstr>http://scholar.google.co.uk/scholar?q=related:yAr6niR14y0J:scholar.google.com/&amp;hl=en&amp;num=100&amp;as_sdt=0,5&amp;as_ylo=2010&amp;as_yhi=2012</vt:lpwstr>
      </vt:variant>
      <vt:variant>
        <vt:lpwstr/>
      </vt:variant>
      <vt:variant>
        <vt:i4>3538962</vt:i4>
      </vt:variant>
      <vt:variant>
        <vt:i4>129</vt:i4>
      </vt:variant>
      <vt:variant>
        <vt:i4>0</vt:i4>
      </vt:variant>
      <vt:variant>
        <vt:i4>5</vt:i4>
      </vt:variant>
      <vt:variant>
        <vt:lpwstr>http://scholar.google.co.uk/scholar?cites=3306615351566535368&amp;as_sdt=2005&amp;sciodt=0,5&amp;hl=en&amp;num=100</vt:lpwstr>
      </vt:variant>
      <vt:variant>
        <vt:lpwstr/>
      </vt:variant>
      <vt:variant>
        <vt:i4>6226022</vt:i4>
      </vt:variant>
      <vt:variant>
        <vt:i4>126</vt:i4>
      </vt:variant>
      <vt:variant>
        <vt:i4>0</vt:i4>
      </vt:variant>
      <vt:variant>
        <vt:i4>5</vt:i4>
      </vt:variant>
      <vt:variant>
        <vt:lpwstr>http://scholar.google.co.uk/scholar?q=related:jNB4cFztScwJ:scholar.google.com/&amp;hl=en&amp;num=100&amp;as_sdt=0,5&amp;as_ylo=2010&amp;as_yhi=2012</vt:lpwstr>
      </vt:variant>
      <vt:variant>
        <vt:lpwstr/>
      </vt:variant>
      <vt:variant>
        <vt:i4>4391016</vt:i4>
      </vt:variant>
      <vt:variant>
        <vt:i4>123</vt:i4>
      </vt:variant>
      <vt:variant>
        <vt:i4>0</vt:i4>
      </vt:variant>
      <vt:variant>
        <vt:i4>5</vt:i4>
      </vt:variant>
      <vt:variant>
        <vt:lpwstr>http://scholar.google.co.uk/scholar?cites=14720557838316916876&amp;as_sdt=2005&amp;sciodt=0,5&amp;hl=en&amp;num=100</vt:lpwstr>
      </vt:variant>
      <vt:variant>
        <vt:lpwstr/>
      </vt:variant>
      <vt:variant>
        <vt:i4>6094959</vt:i4>
      </vt:variant>
      <vt:variant>
        <vt:i4>120</vt:i4>
      </vt:variant>
      <vt:variant>
        <vt:i4>0</vt:i4>
      </vt:variant>
      <vt:variant>
        <vt:i4>5</vt:i4>
      </vt:variant>
      <vt:variant>
        <vt:lpwstr>http://scholar.google.co.uk/scholar?cluster=7144025259885548500&amp;hl=en&amp;num=100&amp;as_sdt=0,5&amp;as_ylo=2010&amp;as_yhi=2012</vt:lpwstr>
      </vt:variant>
      <vt:variant>
        <vt:lpwstr/>
      </vt:variant>
      <vt:variant>
        <vt:i4>2031729</vt:i4>
      </vt:variant>
      <vt:variant>
        <vt:i4>117</vt:i4>
      </vt:variant>
      <vt:variant>
        <vt:i4>0</vt:i4>
      </vt:variant>
      <vt:variant>
        <vt:i4>5</vt:i4>
      </vt:variant>
      <vt:variant>
        <vt:lpwstr>http://scholar.google.co.uk/scholar?q=related:1FPliR-tJGMJ:scholar.google.com/&amp;hl=en&amp;num=100&amp;as_sdt=0,5&amp;as_ylo=2010&amp;as_yhi=2012</vt:lpwstr>
      </vt:variant>
      <vt:variant>
        <vt:lpwstr/>
      </vt:variant>
      <vt:variant>
        <vt:i4>3735571</vt:i4>
      </vt:variant>
      <vt:variant>
        <vt:i4>114</vt:i4>
      </vt:variant>
      <vt:variant>
        <vt:i4>0</vt:i4>
      </vt:variant>
      <vt:variant>
        <vt:i4>5</vt:i4>
      </vt:variant>
      <vt:variant>
        <vt:lpwstr>http://scholar.google.co.uk/scholar?cites=7144025259885548500&amp;as_sdt=2005&amp;sciodt=0,5&amp;hl=en&amp;num=100</vt:lpwstr>
      </vt:variant>
      <vt:variant>
        <vt:lpwstr/>
      </vt:variant>
      <vt:variant>
        <vt:i4>5832790</vt:i4>
      </vt:variant>
      <vt:variant>
        <vt:i4>111</vt:i4>
      </vt:variant>
      <vt:variant>
        <vt:i4>0</vt:i4>
      </vt:variant>
      <vt:variant>
        <vt:i4>5</vt:i4>
      </vt:variant>
      <vt:variant>
        <vt:lpwstr>http://onlinelibrary.wiley.com/doi/10.1111/j.1741-5446.2009.00338.x/full</vt:lpwstr>
      </vt:variant>
      <vt:variant>
        <vt:lpwstr/>
      </vt:variant>
      <vt:variant>
        <vt:i4>4194346</vt:i4>
      </vt:variant>
      <vt:variant>
        <vt:i4>108</vt:i4>
      </vt:variant>
      <vt:variant>
        <vt:i4>0</vt:i4>
      </vt:variant>
      <vt:variant>
        <vt:i4>5</vt:i4>
      </vt:variant>
      <vt:variant>
        <vt:lpwstr>http://scholar.google.co.uk/scholar?q=info:1FPliR-tJGMJ:scholar.google.com/&amp;output=instlink&amp;hl=en&amp;num=100&amp;as_sdt=0,5&amp;as_ylo=2010&amp;as_yhi=2012&amp;scillfp=50193472783847424&amp;oi=lle</vt:lpwstr>
      </vt:variant>
      <vt:variant>
        <vt:lpwstr/>
      </vt:variant>
      <vt:variant>
        <vt:i4>3997706</vt:i4>
      </vt:variant>
      <vt:variant>
        <vt:i4>105</vt:i4>
      </vt:variant>
      <vt:variant>
        <vt:i4>0</vt:i4>
      </vt:variant>
      <vt:variant>
        <vt:i4>5</vt:i4>
      </vt:variant>
      <vt:variant>
        <vt:lpwstr>http://scholar.google.co.uk/scholar?cluster=11404854708743406115&amp;hl=en&amp;num=100&amp;as_sdt=0,5&amp;as_ylo=2010&amp;as_yhi=2012</vt:lpwstr>
      </vt:variant>
      <vt:variant>
        <vt:lpwstr/>
      </vt:variant>
      <vt:variant>
        <vt:i4>5767277</vt:i4>
      </vt:variant>
      <vt:variant>
        <vt:i4>102</vt:i4>
      </vt:variant>
      <vt:variant>
        <vt:i4>0</vt:i4>
      </vt:variant>
      <vt:variant>
        <vt:i4>5</vt:i4>
      </vt:variant>
      <vt:variant>
        <vt:lpwstr>http://scholar.google.co.uk/scholar?q=related:I4KXne4uRp4J:scholar.google.com/&amp;hl=en&amp;num=100&amp;as_sdt=0,5&amp;as_ylo=2010&amp;as_yhi=2012</vt:lpwstr>
      </vt:variant>
      <vt:variant>
        <vt:lpwstr/>
      </vt:variant>
      <vt:variant>
        <vt:i4>4391022</vt:i4>
      </vt:variant>
      <vt:variant>
        <vt:i4>99</vt:i4>
      </vt:variant>
      <vt:variant>
        <vt:i4>0</vt:i4>
      </vt:variant>
      <vt:variant>
        <vt:i4>5</vt:i4>
      </vt:variant>
      <vt:variant>
        <vt:lpwstr>http://scholar.google.co.uk/scholar?cites=11404854708743406115&amp;as_sdt=2005&amp;sciodt=0,5&amp;hl=en&amp;num=100</vt:lpwstr>
      </vt:variant>
      <vt:variant>
        <vt:lpwstr/>
      </vt:variant>
      <vt:variant>
        <vt:i4>5439556</vt:i4>
      </vt:variant>
      <vt:variant>
        <vt:i4>96</vt:i4>
      </vt:variant>
      <vt:variant>
        <vt:i4>0</vt:i4>
      </vt:variant>
      <vt:variant>
        <vt:i4>5</vt:i4>
      </vt:variant>
      <vt:variant>
        <vt:lpwstr>http://journals.cambridge.org/production/action/cjoGetFulltext?fulltextid=7451344</vt:lpwstr>
      </vt:variant>
      <vt:variant>
        <vt:lpwstr/>
      </vt:variant>
      <vt:variant>
        <vt:i4>8323176</vt:i4>
      </vt:variant>
      <vt:variant>
        <vt:i4>93</vt:i4>
      </vt:variant>
      <vt:variant>
        <vt:i4>0</vt:i4>
      </vt:variant>
      <vt:variant>
        <vt:i4>5</vt:i4>
      </vt:variant>
      <vt:variant>
        <vt:lpwstr>http://helda.helsinki.fi/bitstream/handle/10138/17446/academic_freedom_2010.pdf?sequence=1</vt:lpwstr>
      </vt:variant>
      <vt:variant>
        <vt:lpwstr/>
      </vt:variant>
      <vt:variant>
        <vt:i4>4653104</vt:i4>
      </vt:variant>
      <vt:variant>
        <vt:i4>90</vt:i4>
      </vt:variant>
      <vt:variant>
        <vt:i4>0</vt:i4>
      </vt:variant>
      <vt:variant>
        <vt:i4>5</vt:i4>
      </vt:variant>
      <vt:variant>
        <vt:lpwstr>http://scholar.google.co.uk/scholar?q=related:p-bf3hDrQbwJ:scholar.google.com/&amp;hl=en&amp;num=100&amp;as_sdt=0,5&amp;as_ylo=2010&amp;as_yhi=2012</vt:lpwstr>
      </vt:variant>
      <vt:variant>
        <vt:lpwstr/>
      </vt:variant>
      <vt:variant>
        <vt:i4>4849764</vt:i4>
      </vt:variant>
      <vt:variant>
        <vt:i4>87</vt:i4>
      </vt:variant>
      <vt:variant>
        <vt:i4>0</vt:i4>
      </vt:variant>
      <vt:variant>
        <vt:i4>5</vt:i4>
      </vt:variant>
      <vt:variant>
        <vt:lpwstr>http://scholar.google.co.uk/scholar?cites=13565382010307864231&amp;as_sdt=2005&amp;sciodt=0,5&amp;hl=en&amp;num=100</vt:lpwstr>
      </vt:variant>
      <vt:variant>
        <vt:lpwstr/>
      </vt:variant>
      <vt:variant>
        <vt:i4>3538945</vt:i4>
      </vt:variant>
      <vt:variant>
        <vt:i4>84</vt:i4>
      </vt:variant>
      <vt:variant>
        <vt:i4>0</vt:i4>
      </vt:variant>
      <vt:variant>
        <vt:i4>5</vt:i4>
      </vt:variant>
      <vt:variant>
        <vt:lpwstr>http://scholar.google.co.uk/scholar?cluster=14327753312742774116&amp;hl=en&amp;num=100&amp;as_sdt=0,5&amp;as_ylo=2010&amp;as_yhi=2012</vt:lpwstr>
      </vt:variant>
      <vt:variant>
        <vt:lpwstr/>
      </vt:variant>
      <vt:variant>
        <vt:i4>327789</vt:i4>
      </vt:variant>
      <vt:variant>
        <vt:i4>81</vt:i4>
      </vt:variant>
      <vt:variant>
        <vt:i4>0</vt:i4>
      </vt:variant>
      <vt:variant>
        <vt:i4>5</vt:i4>
      </vt:variant>
      <vt:variant>
        <vt:lpwstr>http://scholar.google.co.uk/scholar?q=related:ZJV167ln1sYJ:scholar.google.com/&amp;hl=en&amp;num=100&amp;as_sdt=0,5&amp;as_ylo=2010&amp;as_yhi=2012</vt:lpwstr>
      </vt:variant>
      <vt:variant>
        <vt:lpwstr/>
      </vt:variant>
      <vt:variant>
        <vt:i4>4718693</vt:i4>
      </vt:variant>
      <vt:variant>
        <vt:i4>78</vt:i4>
      </vt:variant>
      <vt:variant>
        <vt:i4>0</vt:i4>
      </vt:variant>
      <vt:variant>
        <vt:i4>5</vt:i4>
      </vt:variant>
      <vt:variant>
        <vt:lpwstr>http://scholar.google.co.uk/scholar?cites=14327753312742774116&amp;as_sdt=2005&amp;sciodt=0,5&amp;hl=en&amp;num=100</vt:lpwstr>
      </vt:variant>
      <vt:variant>
        <vt:lpwstr/>
      </vt:variant>
      <vt:variant>
        <vt:i4>2555943</vt:i4>
      </vt:variant>
      <vt:variant>
        <vt:i4>75</vt:i4>
      </vt:variant>
      <vt:variant>
        <vt:i4>0</vt:i4>
      </vt:variant>
      <vt:variant>
        <vt:i4>5</vt:i4>
      </vt:variant>
      <vt:variant>
        <vt:lpwstr>http://www.tandfonline.com/doi/abs/10.1080/1743727X.2010.511838</vt:lpwstr>
      </vt:variant>
      <vt:variant>
        <vt:lpwstr/>
      </vt:variant>
      <vt:variant>
        <vt:i4>1966114</vt:i4>
      </vt:variant>
      <vt:variant>
        <vt:i4>72</vt:i4>
      </vt:variant>
      <vt:variant>
        <vt:i4>0</vt:i4>
      </vt:variant>
      <vt:variant>
        <vt:i4>5</vt:i4>
      </vt:variant>
      <vt:variant>
        <vt:lpwstr>http://scholar.google.co.uk/scholar?q=info:ZJV167ln1sYJ:scholar.google.com/&amp;output=instlink&amp;hl=en&amp;num=100&amp;as_sdt=0,5&amp;as_ylo=2010&amp;as_yhi=2012&amp;scillfp=13131589759890275437&amp;oi=lle</vt:lpwstr>
      </vt:variant>
      <vt:variant>
        <vt:lpwstr/>
      </vt:variant>
      <vt:variant>
        <vt:i4>5308524</vt:i4>
      </vt:variant>
      <vt:variant>
        <vt:i4>69</vt:i4>
      </vt:variant>
      <vt:variant>
        <vt:i4>0</vt:i4>
      </vt:variant>
      <vt:variant>
        <vt:i4>5</vt:i4>
      </vt:variant>
      <vt:variant>
        <vt:lpwstr>http://scholar.google.co.uk/scholar?cluster=6936953169313167201&amp;hl=en&amp;num=100&amp;as_sdt=0,5&amp;as_ylo=2010&amp;as_yhi=2012</vt:lpwstr>
      </vt:variant>
      <vt:variant>
        <vt:lpwstr/>
      </vt:variant>
      <vt:variant>
        <vt:i4>917631</vt:i4>
      </vt:variant>
      <vt:variant>
        <vt:i4>66</vt:i4>
      </vt:variant>
      <vt:variant>
        <vt:i4>0</vt:i4>
      </vt:variant>
      <vt:variant>
        <vt:i4>5</vt:i4>
      </vt:variant>
      <vt:variant>
        <vt:lpwstr>http://scholar.google.co.uk/scholar?q=related:YXduaCcCRWAJ:scholar.google.com/&amp;hl=en&amp;num=100&amp;as_sdt=0,5&amp;as_ylo=2010&amp;as_yhi=2012</vt:lpwstr>
      </vt:variant>
      <vt:variant>
        <vt:lpwstr/>
      </vt:variant>
      <vt:variant>
        <vt:i4>3473424</vt:i4>
      </vt:variant>
      <vt:variant>
        <vt:i4>63</vt:i4>
      </vt:variant>
      <vt:variant>
        <vt:i4>0</vt:i4>
      </vt:variant>
      <vt:variant>
        <vt:i4>5</vt:i4>
      </vt:variant>
      <vt:variant>
        <vt:lpwstr>http://scholar.google.co.uk/scholar?cites=6936953169313167201&amp;as_sdt=2005&amp;sciodt=0,5&amp;hl=en&amp;num=100</vt:lpwstr>
      </vt:variant>
      <vt:variant>
        <vt:lpwstr/>
      </vt:variant>
      <vt:variant>
        <vt:i4>6029403</vt:i4>
      </vt:variant>
      <vt:variant>
        <vt:i4>60</vt:i4>
      </vt:variant>
      <vt:variant>
        <vt:i4>0</vt:i4>
      </vt:variant>
      <vt:variant>
        <vt:i4>5</vt:i4>
      </vt:variant>
      <vt:variant>
        <vt:lpwstr>http://onlinelibrary.wiley.com/doi/10.1111/j.1468-2273.2010.00465.x/full</vt:lpwstr>
      </vt:variant>
      <vt:variant>
        <vt:lpwstr/>
      </vt:variant>
      <vt:variant>
        <vt:i4>42</vt:i4>
      </vt:variant>
      <vt:variant>
        <vt:i4>57</vt:i4>
      </vt:variant>
      <vt:variant>
        <vt:i4>0</vt:i4>
      </vt:variant>
      <vt:variant>
        <vt:i4>5</vt:i4>
      </vt:variant>
      <vt:variant>
        <vt:lpwstr>http://scholar.google.co.uk/scholar?q=info:YXduaCcCRWAJ:scholar.google.com/&amp;output=instlink&amp;hl=en&amp;num=100&amp;as_sdt=0,5&amp;as_ylo=2010&amp;as_yhi=2012&amp;scillfp=10698180600511621119&amp;oi=lle</vt:lpwstr>
      </vt:variant>
      <vt:variant>
        <vt:lpwstr/>
      </vt:variant>
      <vt:variant>
        <vt:i4>3735567</vt:i4>
      </vt:variant>
      <vt:variant>
        <vt:i4>54</vt:i4>
      </vt:variant>
      <vt:variant>
        <vt:i4>0</vt:i4>
      </vt:variant>
      <vt:variant>
        <vt:i4>5</vt:i4>
      </vt:variant>
      <vt:variant>
        <vt:lpwstr>http://scholar.google.co.uk/scholar?cluster=12946266964238046291&amp;hl=en&amp;num=100&amp;as_sdt=0,5&amp;as_ylo=2010&amp;as_yhi=2012</vt:lpwstr>
      </vt:variant>
      <vt:variant>
        <vt:lpwstr/>
      </vt:variant>
      <vt:variant>
        <vt:i4>5767289</vt:i4>
      </vt:variant>
      <vt:variant>
        <vt:i4>51</vt:i4>
      </vt:variant>
      <vt:variant>
        <vt:i4>0</vt:i4>
      </vt:variant>
      <vt:variant>
        <vt:i4>5</vt:i4>
      </vt:variant>
      <vt:variant>
        <vt:lpwstr>http://scholar.google.co.uk/scholar?q=related:U5TIMjZhqrMJ:scholar.google.com/&amp;hl=en&amp;num=100&amp;as_sdt=0,5&amp;as_ylo=2010&amp;as_yhi=2012</vt:lpwstr>
      </vt:variant>
      <vt:variant>
        <vt:lpwstr/>
      </vt:variant>
      <vt:variant>
        <vt:i4>4653163</vt:i4>
      </vt:variant>
      <vt:variant>
        <vt:i4>48</vt:i4>
      </vt:variant>
      <vt:variant>
        <vt:i4>0</vt:i4>
      </vt:variant>
      <vt:variant>
        <vt:i4>5</vt:i4>
      </vt:variant>
      <vt:variant>
        <vt:lpwstr>http://scholar.google.co.uk/scholar?cites=12946266964238046291&amp;as_sdt=2005&amp;sciodt=0,5&amp;hl=en&amp;num=100</vt:lpwstr>
      </vt:variant>
      <vt:variant>
        <vt:lpwstr/>
      </vt:variant>
      <vt:variant>
        <vt:i4>5963876</vt:i4>
      </vt:variant>
      <vt:variant>
        <vt:i4>45</vt:i4>
      </vt:variant>
      <vt:variant>
        <vt:i4>0</vt:i4>
      </vt:variant>
      <vt:variant>
        <vt:i4>5</vt:i4>
      </vt:variant>
      <vt:variant>
        <vt:lpwstr>http://scholar.google.co.uk/scholar?cluster=4436754772236629110&amp;hl=en&amp;num=100&amp;as_sdt=0,5&amp;as_ylo=2010&amp;as_yhi=2012</vt:lpwstr>
      </vt:variant>
      <vt:variant>
        <vt:lpwstr/>
      </vt:variant>
      <vt:variant>
        <vt:i4>1769565</vt:i4>
      </vt:variant>
      <vt:variant>
        <vt:i4>42</vt:i4>
      </vt:variant>
      <vt:variant>
        <vt:i4>0</vt:i4>
      </vt:variant>
      <vt:variant>
        <vt:i4>5</vt:i4>
      </vt:variant>
      <vt:variant>
        <vt:lpwstr>http://direct.bl.uk/research/25/57/RN191110904.html?source=googlescholar</vt:lpwstr>
      </vt:variant>
      <vt:variant>
        <vt:lpwstr/>
      </vt:variant>
      <vt:variant>
        <vt:i4>917567</vt:i4>
      </vt:variant>
      <vt:variant>
        <vt:i4>39</vt:i4>
      </vt:variant>
      <vt:variant>
        <vt:i4>0</vt:i4>
      </vt:variant>
      <vt:variant>
        <vt:i4>5</vt:i4>
      </vt:variant>
      <vt:variant>
        <vt:lpwstr>http://scholar.google.co.uk/scholar?q=related:dvSuWvWEkj0J:scholar.google.com/&amp;hl=en&amp;num=100&amp;as_sdt=0,5&amp;as_ylo=2010&amp;as_yhi=2012</vt:lpwstr>
      </vt:variant>
      <vt:variant>
        <vt:lpwstr/>
      </vt:variant>
      <vt:variant>
        <vt:i4>4128792</vt:i4>
      </vt:variant>
      <vt:variant>
        <vt:i4>36</vt:i4>
      </vt:variant>
      <vt:variant>
        <vt:i4>0</vt:i4>
      </vt:variant>
      <vt:variant>
        <vt:i4>5</vt:i4>
      </vt:variant>
      <vt:variant>
        <vt:lpwstr>http://scholar.google.co.uk/scholar?cites=4436754772236629110&amp;as_sdt=2005&amp;sciodt=0,5&amp;hl=en&amp;num=100</vt:lpwstr>
      </vt:variant>
      <vt:variant>
        <vt:lpwstr/>
      </vt:variant>
      <vt:variant>
        <vt:i4>5505105</vt:i4>
      </vt:variant>
      <vt:variant>
        <vt:i4>33</vt:i4>
      </vt:variant>
      <vt:variant>
        <vt:i4>0</vt:i4>
      </vt:variant>
      <vt:variant>
        <vt:i4>5</vt:i4>
      </vt:variant>
      <vt:variant>
        <vt:lpwstr>http://ideas.repec.org/a/pio/envira/v38y2006i7p1189-1192.html</vt:lpwstr>
      </vt:variant>
      <vt:variant>
        <vt:lpwstr/>
      </vt:variant>
      <vt:variant>
        <vt:i4>983048</vt:i4>
      </vt:variant>
      <vt:variant>
        <vt:i4>30</vt:i4>
      </vt:variant>
      <vt:variant>
        <vt:i4>0</vt:i4>
      </vt:variant>
      <vt:variant>
        <vt:i4>5</vt:i4>
      </vt:variant>
      <vt:variant>
        <vt:lpwstr>http://www.jstor.org/action/doBasicSearch?Query=au%3A%22IAN+ANGUS%22&amp;wc=on&amp;fc=on</vt:lpwstr>
      </vt:variant>
      <vt:variant>
        <vt:lpwstr/>
      </vt:variant>
      <vt:variant>
        <vt:i4>7602232</vt:i4>
      </vt:variant>
      <vt:variant>
        <vt:i4>27</vt:i4>
      </vt:variant>
      <vt:variant>
        <vt:i4>0</vt:i4>
      </vt:variant>
      <vt:variant>
        <vt:i4>5</vt:i4>
      </vt:variant>
      <vt:variant>
        <vt:lpwstr>http://www.jstor.org/action/showPublisher?publisherCode=utp</vt:lpwstr>
      </vt:variant>
      <vt:variant>
        <vt:lpwstr/>
      </vt:variant>
      <vt:variant>
        <vt:i4>7405682</vt:i4>
      </vt:variant>
      <vt:variant>
        <vt:i4>24</vt:i4>
      </vt:variant>
      <vt:variant>
        <vt:i4>0</vt:i4>
      </vt:variant>
      <vt:variant>
        <vt:i4>5</vt:i4>
      </vt:variant>
      <vt:variant>
        <vt:lpwstr>http://www.jstor.org/action/showBookSeries?bookSeriesCode=j.ctt7p1t3&amp;bookTocDoi=10.3138%2F9781442685093</vt:lpwstr>
      </vt:variant>
      <vt:variant>
        <vt:lpwstr/>
      </vt:variant>
      <vt:variant>
        <vt:i4>7012403</vt:i4>
      </vt:variant>
      <vt:variant>
        <vt:i4>21</vt:i4>
      </vt:variant>
      <vt:variant>
        <vt:i4>0</vt:i4>
      </vt:variant>
      <vt:variant>
        <vt:i4>5</vt:i4>
      </vt:variant>
      <vt:variant>
        <vt:lpwstr>http://www.jstor.org/action/doBasicSearch?Query=au%3A%22Greig+de+Peuter%22&amp;wc=on&amp;fc=on</vt:lpwstr>
      </vt:variant>
      <vt:variant>
        <vt:lpwstr/>
      </vt:variant>
      <vt:variant>
        <vt:i4>3080306</vt:i4>
      </vt:variant>
      <vt:variant>
        <vt:i4>18</vt:i4>
      </vt:variant>
      <vt:variant>
        <vt:i4>0</vt:i4>
      </vt:variant>
      <vt:variant>
        <vt:i4>5</vt:i4>
      </vt:variant>
      <vt:variant>
        <vt:lpwstr>http://www.jstor.org/action/doBasicSearch?Query=au%3A%22Richard+J.F.+Day%22&amp;wc=on&amp;fc=on</vt:lpwstr>
      </vt:variant>
      <vt:variant>
        <vt:lpwstr/>
      </vt:variant>
      <vt:variant>
        <vt:i4>524300</vt:i4>
      </vt:variant>
      <vt:variant>
        <vt:i4>15</vt:i4>
      </vt:variant>
      <vt:variant>
        <vt:i4>0</vt:i4>
      </vt:variant>
      <vt:variant>
        <vt:i4>5</vt:i4>
      </vt:variant>
      <vt:variant>
        <vt:lpwstr>http://www.jstor.org/action/doBasicSearch?Query=au%3A%22Mark+Cot%C3%A9%22&amp;wc=on&amp;fc=on</vt:lpwstr>
      </vt:variant>
      <vt:variant>
        <vt:lpwstr/>
      </vt:variant>
      <vt:variant>
        <vt:i4>3866749</vt:i4>
      </vt:variant>
      <vt:variant>
        <vt:i4>12</vt:i4>
      </vt:variant>
      <vt:variant>
        <vt:i4>0</vt:i4>
      </vt:variant>
      <vt:variant>
        <vt:i4>5</vt:i4>
      </vt:variant>
      <vt:variant>
        <vt:lpwstr>http://www.springerlink.com/content/0026-4695/29/1/</vt:lpwstr>
      </vt:variant>
      <vt:variant>
        <vt:lpwstr/>
      </vt:variant>
      <vt:variant>
        <vt:i4>3342432</vt:i4>
      </vt:variant>
      <vt:variant>
        <vt:i4>9</vt:i4>
      </vt:variant>
      <vt:variant>
        <vt:i4>0</vt:i4>
      </vt:variant>
      <vt:variant>
        <vt:i4>5</vt:i4>
      </vt:variant>
      <vt:variant>
        <vt:lpwstr>http://www.springerlink.com/content/0026-4695/</vt:lpwstr>
      </vt:variant>
      <vt:variant>
        <vt:lpwstr/>
      </vt:variant>
      <vt:variant>
        <vt:i4>5308430</vt:i4>
      </vt:variant>
      <vt:variant>
        <vt:i4>6</vt:i4>
      </vt:variant>
      <vt:variant>
        <vt:i4>0</vt:i4>
      </vt:variant>
      <vt:variant>
        <vt:i4>5</vt:i4>
      </vt:variant>
      <vt:variant>
        <vt:lpwstr>http://www.freeexchangeoncampus.org/index.php?option=com_docman&amp;task=doc_download&amp;gid=54</vt:lpwstr>
      </vt:variant>
      <vt:variant>
        <vt:lpwstr/>
      </vt:variant>
      <vt:variant>
        <vt:i4>4194378</vt:i4>
      </vt:variant>
      <vt:variant>
        <vt:i4>3</vt:i4>
      </vt:variant>
      <vt:variant>
        <vt:i4>0</vt:i4>
      </vt:variant>
      <vt:variant>
        <vt:i4>5</vt:i4>
      </vt:variant>
      <vt:variant>
        <vt:lpwstr>http://repositories.cdlib.org/cshe/CSHE-2-04</vt:lpwstr>
      </vt:variant>
      <vt:variant>
        <vt:lpwstr/>
      </vt:variant>
      <vt:variant>
        <vt:i4>3276910</vt:i4>
      </vt:variant>
      <vt:variant>
        <vt:i4>0</vt:i4>
      </vt:variant>
      <vt:variant>
        <vt:i4>0</vt:i4>
      </vt:variant>
      <vt:variant>
        <vt:i4>5</vt:i4>
      </vt:variant>
      <vt:variant>
        <vt:lpwstr>http://www.springerlink.com/content/0826-4805/</vt:lpwstr>
      </vt:variant>
      <vt:variant>
        <vt:lpwstr/>
      </vt:variant>
      <vt:variant>
        <vt:i4>6488094</vt:i4>
      </vt:variant>
      <vt:variant>
        <vt:i4>405512</vt:i4>
      </vt:variant>
      <vt:variant>
        <vt:i4>1025</vt:i4>
      </vt:variant>
      <vt:variant>
        <vt:i4>4</vt:i4>
      </vt:variant>
      <vt:variant>
        <vt:lpwstr>http://scholar.google.co.uk/schhp?hl=en&amp;num=100&amp;as_sdt=0,5&amp;as_ylo=2010&amp;as_yhi=2012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AAHE_1998a</dc:title>
  <dc:subject/>
  <dc:creator>Terence</dc:creator>
  <cp:keywords/>
  <dc:description/>
  <cp:lastModifiedBy>Terence Karran</cp:lastModifiedBy>
  <cp:revision>5</cp:revision>
  <cp:lastPrinted>2009-01-22T09:54:00Z</cp:lastPrinted>
  <dcterms:created xsi:type="dcterms:W3CDTF">2022-05-20T12:08:00Z</dcterms:created>
  <dcterms:modified xsi:type="dcterms:W3CDTF">2023-03-20T17:51:00Z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