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A9C3" w14:textId="77777777" w:rsidR="00522029" w:rsidRPr="00C44AB7" w:rsidRDefault="00522029" w:rsidP="004A455D">
      <w:pPr>
        <w:jc w:val="center"/>
        <w:rPr>
          <w:rFonts w:ascii="Cambria" w:hAnsi="Cambria" w:cs="Tahoma"/>
          <w:b/>
          <w:sz w:val="24"/>
          <w:szCs w:val="24"/>
          <w:lang w:val="fr-FR"/>
        </w:rPr>
      </w:pPr>
      <w:r w:rsidRPr="00C44AB7">
        <w:rPr>
          <w:rFonts w:ascii="Cambria" w:hAnsi="Cambria" w:cs="Tahoma"/>
          <w:b/>
          <w:sz w:val="24"/>
          <w:szCs w:val="24"/>
          <w:lang w:val="fr-FR"/>
        </w:rPr>
        <w:t>CONTRIBUTIONS DE LA CNIDH DU BURUNDI A LA NOTE D’ORIENTATION SUR LA COUVERTURE SANITAIRE UNIVERSELLE.</w:t>
      </w:r>
    </w:p>
    <w:p w14:paraId="29F4622D" w14:textId="77777777" w:rsidR="0033031E" w:rsidRPr="0033031E" w:rsidRDefault="008105E5" w:rsidP="0033031E">
      <w:pPr>
        <w:pStyle w:val="ListParagraph"/>
        <w:numPr>
          <w:ilvl w:val="0"/>
          <w:numId w:val="10"/>
        </w:numPr>
        <w:jc w:val="both"/>
        <w:rPr>
          <w:rFonts w:ascii="Cambria" w:hAnsi="Cambria" w:cs="Tahoma"/>
          <w:b/>
          <w:sz w:val="24"/>
          <w:szCs w:val="24"/>
          <w:lang w:val="fr-FR"/>
        </w:rPr>
      </w:pPr>
      <w:r w:rsidRPr="0033031E">
        <w:rPr>
          <w:rFonts w:ascii="Cambria" w:hAnsi="Cambria" w:cs="Tahoma"/>
          <w:b/>
          <w:sz w:val="24"/>
          <w:szCs w:val="24"/>
          <w:lang w:val="fr-FR"/>
        </w:rPr>
        <w:t xml:space="preserve">Des politiques et des programmes de CSU qui donnent explicitement la priorité à l'accès aux soins de santé et à la protection financière des </w:t>
      </w:r>
      <w:r w:rsidR="0033031E" w:rsidRPr="0033031E">
        <w:rPr>
          <w:rFonts w:ascii="Cambria" w:hAnsi="Cambria" w:cs="Tahoma"/>
          <w:b/>
          <w:sz w:val="24"/>
          <w:szCs w:val="24"/>
          <w:lang w:val="fr-FR"/>
        </w:rPr>
        <w:t>populations.</w:t>
      </w:r>
    </w:p>
    <w:p w14:paraId="1F672500" w14:textId="77777777" w:rsidR="002E4CF5" w:rsidRPr="0033031E" w:rsidRDefault="00F9359F" w:rsidP="0033031E">
      <w:pPr>
        <w:jc w:val="both"/>
        <w:rPr>
          <w:rFonts w:ascii="Cambria" w:hAnsi="Cambria" w:cs="Tahoma"/>
          <w:i/>
          <w:sz w:val="24"/>
          <w:szCs w:val="24"/>
          <w:lang w:val="fr-FR"/>
        </w:rPr>
      </w:pPr>
      <w:r w:rsidRPr="0033031E">
        <w:rPr>
          <w:rFonts w:ascii="Cambria" w:hAnsi="Cambria" w:cs="Tahoma"/>
          <w:i/>
          <w:sz w:val="24"/>
          <w:szCs w:val="24"/>
          <w:lang w:val="fr-FR"/>
        </w:rPr>
        <w:t>En ver</w:t>
      </w:r>
      <w:r w:rsidR="00532D11" w:rsidRPr="0033031E">
        <w:rPr>
          <w:rFonts w:ascii="Cambria" w:hAnsi="Cambria" w:cs="Tahoma"/>
          <w:i/>
          <w:sz w:val="24"/>
          <w:szCs w:val="24"/>
          <w:lang w:val="fr-FR"/>
        </w:rPr>
        <w:t>t</w:t>
      </w:r>
      <w:r w:rsidRPr="0033031E">
        <w:rPr>
          <w:rFonts w:ascii="Cambria" w:hAnsi="Cambria" w:cs="Tahoma"/>
          <w:i/>
          <w:sz w:val="24"/>
          <w:szCs w:val="24"/>
          <w:lang w:val="fr-FR"/>
        </w:rPr>
        <w:t>u d</w:t>
      </w:r>
      <w:r w:rsidR="00534927" w:rsidRPr="0033031E">
        <w:rPr>
          <w:rFonts w:ascii="Cambria" w:hAnsi="Cambria" w:cs="Tahoma"/>
          <w:i/>
          <w:sz w:val="24"/>
          <w:szCs w:val="24"/>
          <w:lang w:val="fr-FR"/>
        </w:rPr>
        <w:t xml:space="preserve">e la loi </w:t>
      </w:r>
      <w:r w:rsidR="00C375EA" w:rsidRPr="0033031E">
        <w:rPr>
          <w:rFonts w:ascii="Cambria" w:hAnsi="Cambria" w:cs="Tahoma"/>
          <w:i/>
          <w:sz w:val="24"/>
          <w:szCs w:val="24"/>
          <w:lang w:val="fr-FR"/>
        </w:rPr>
        <w:t xml:space="preserve"> </w:t>
      </w:r>
      <w:r w:rsidR="004A455D" w:rsidRPr="0033031E">
        <w:rPr>
          <w:rFonts w:ascii="Cambria" w:hAnsi="Cambria" w:cs="Tahoma"/>
          <w:i/>
          <w:sz w:val="24"/>
          <w:szCs w:val="24"/>
          <w:lang w:val="fr-FR"/>
        </w:rPr>
        <w:t>n°</w:t>
      </w:r>
      <w:r w:rsidR="00C375EA" w:rsidRPr="0033031E">
        <w:rPr>
          <w:rFonts w:ascii="Cambria" w:hAnsi="Cambria" w:cs="Tahoma"/>
          <w:i/>
          <w:sz w:val="24"/>
          <w:szCs w:val="24"/>
          <w:lang w:val="fr-FR"/>
        </w:rPr>
        <w:t xml:space="preserve"> </w:t>
      </w:r>
      <w:r w:rsidR="004A455D" w:rsidRPr="0033031E">
        <w:rPr>
          <w:rFonts w:ascii="Cambria" w:hAnsi="Cambria" w:cs="Tahoma"/>
          <w:sz w:val="24"/>
          <w:szCs w:val="24"/>
          <w:lang w:val="fr-FR"/>
        </w:rPr>
        <w:t>0</w:t>
      </w:r>
      <w:r w:rsidR="00C375EA" w:rsidRPr="0033031E">
        <w:rPr>
          <w:rFonts w:ascii="Cambria" w:hAnsi="Cambria" w:cs="Tahoma"/>
          <w:sz w:val="24"/>
          <w:szCs w:val="24"/>
          <w:lang w:val="fr-FR"/>
        </w:rPr>
        <w:t xml:space="preserve">1/07 du 12 mars 2020 portant modification de la loi </w:t>
      </w:r>
      <w:r w:rsidR="004A455D" w:rsidRPr="0033031E">
        <w:rPr>
          <w:rFonts w:ascii="Cambria" w:hAnsi="Cambria" w:cs="Tahoma"/>
          <w:i/>
          <w:sz w:val="24"/>
          <w:szCs w:val="24"/>
          <w:lang w:val="fr-FR"/>
        </w:rPr>
        <w:t xml:space="preserve"> n°</w:t>
      </w:r>
      <w:r w:rsidR="00C375EA" w:rsidRPr="0033031E">
        <w:rPr>
          <w:rFonts w:ascii="Cambria" w:hAnsi="Cambria" w:cs="Tahoma"/>
          <w:sz w:val="24"/>
          <w:szCs w:val="24"/>
          <w:lang w:val="fr-FR"/>
        </w:rPr>
        <w:t>1/012 du 30 mai 2018 portant Code de l’offre des soins et services de santé au Burundi, « </w:t>
      </w:r>
      <w:r w:rsidR="00C375EA" w:rsidRPr="0033031E">
        <w:rPr>
          <w:rFonts w:ascii="Cambria" w:hAnsi="Cambria" w:cs="Tahoma"/>
          <w:i/>
          <w:sz w:val="24"/>
          <w:szCs w:val="24"/>
          <w:lang w:val="fr-FR"/>
        </w:rPr>
        <w:t>T</w:t>
      </w:r>
      <w:r w:rsidRPr="0033031E">
        <w:rPr>
          <w:rFonts w:ascii="Cambria" w:hAnsi="Cambria" w:cs="Tahoma"/>
          <w:i/>
          <w:sz w:val="24"/>
          <w:szCs w:val="24"/>
          <w:lang w:val="fr-FR"/>
        </w:rPr>
        <w:t>out citoyen</w:t>
      </w:r>
      <w:r w:rsidR="00C375EA" w:rsidRPr="0033031E">
        <w:rPr>
          <w:rFonts w:ascii="Cambria" w:hAnsi="Cambria" w:cs="Tahoma"/>
          <w:i/>
          <w:sz w:val="24"/>
          <w:szCs w:val="24"/>
          <w:lang w:val="fr-FR"/>
        </w:rPr>
        <w:t xml:space="preserve"> a droit</w:t>
      </w:r>
      <w:r w:rsidRPr="0033031E">
        <w:rPr>
          <w:rFonts w:ascii="Cambria" w:hAnsi="Cambria" w:cs="Tahoma"/>
          <w:i/>
          <w:sz w:val="24"/>
          <w:szCs w:val="24"/>
          <w:lang w:val="fr-FR"/>
        </w:rPr>
        <w:t>,</w:t>
      </w:r>
      <w:r w:rsidR="00C375EA" w:rsidRPr="0033031E">
        <w:rPr>
          <w:rFonts w:ascii="Cambria" w:hAnsi="Cambria" w:cs="Tahoma"/>
          <w:i/>
          <w:sz w:val="24"/>
          <w:szCs w:val="24"/>
          <w:lang w:val="fr-FR"/>
        </w:rPr>
        <w:t xml:space="preserve"> quel que soient ses revenus, </w:t>
      </w:r>
      <w:r w:rsidRPr="0033031E">
        <w:rPr>
          <w:rFonts w:ascii="Cambria" w:hAnsi="Cambria" w:cs="Tahoma"/>
          <w:i/>
          <w:sz w:val="24"/>
          <w:szCs w:val="24"/>
          <w:lang w:val="fr-FR"/>
        </w:rPr>
        <w:t>à l’accès aux soins de santé de base</w:t>
      </w:r>
      <w:r w:rsidR="00C375EA" w:rsidRPr="0033031E">
        <w:rPr>
          <w:rFonts w:ascii="Cambria" w:hAnsi="Cambria" w:cs="Tahoma"/>
          <w:i/>
          <w:sz w:val="24"/>
          <w:szCs w:val="24"/>
          <w:lang w:val="fr-FR"/>
        </w:rPr>
        <w:t xml:space="preserve"> à travers des mécanismes de participation individuelle et communautaire. »</w:t>
      </w:r>
      <w:r w:rsidR="00261996" w:rsidRPr="0033031E">
        <w:rPr>
          <w:rFonts w:ascii="Cambria" w:hAnsi="Cambria" w:cs="Tahoma"/>
          <w:i/>
          <w:sz w:val="24"/>
          <w:szCs w:val="24"/>
          <w:lang w:val="fr-FR"/>
        </w:rPr>
        <w:t xml:space="preserve"> </w:t>
      </w:r>
      <w:r w:rsidR="00C375EA" w:rsidRPr="0033031E">
        <w:rPr>
          <w:rFonts w:ascii="Cambria" w:hAnsi="Cambria" w:cs="Tahoma"/>
          <w:i/>
          <w:sz w:val="24"/>
          <w:szCs w:val="24"/>
          <w:lang w:val="fr-FR"/>
        </w:rPr>
        <w:t>(art.</w:t>
      </w:r>
      <w:r w:rsidRPr="0033031E">
        <w:rPr>
          <w:rFonts w:ascii="Cambria" w:hAnsi="Cambria" w:cs="Tahoma"/>
          <w:i/>
          <w:sz w:val="24"/>
          <w:szCs w:val="24"/>
          <w:lang w:val="fr-FR"/>
        </w:rPr>
        <w:t>8</w:t>
      </w:r>
      <w:r w:rsidR="00C375EA" w:rsidRPr="0033031E">
        <w:rPr>
          <w:rFonts w:ascii="Cambria" w:hAnsi="Cambria" w:cs="Tahoma"/>
          <w:i/>
          <w:sz w:val="24"/>
          <w:szCs w:val="24"/>
          <w:lang w:val="fr-FR"/>
        </w:rPr>
        <w:t xml:space="preserve"> al.1</w:t>
      </w:r>
      <w:r w:rsidRPr="0033031E">
        <w:rPr>
          <w:rFonts w:ascii="Cambria" w:hAnsi="Cambria" w:cs="Tahoma"/>
          <w:i/>
          <w:sz w:val="24"/>
          <w:szCs w:val="24"/>
          <w:lang w:val="fr-FR"/>
        </w:rPr>
        <w:t>).</w:t>
      </w:r>
    </w:p>
    <w:p w14:paraId="530343DF" w14:textId="77777777" w:rsidR="003E33BF" w:rsidRPr="00C44AB7" w:rsidRDefault="007D24BE" w:rsidP="003E33BF">
      <w:pPr>
        <w:jc w:val="both"/>
        <w:rPr>
          <w:rFonts w:ascii="Cambria" w:hAnsi="Cambria" w:cs="Tahoma"/>
          <w:i/>
          <w:sz w:val="24"/>
          <w:szCs w:val="24"/>
          <w:lang w:val="fr-FR"/>
        </w:rPr>
      </w:pPr>
      <w:r w:rsidRPr="00C44AB7">
        <w:rPr>
          <w:rFonts w:ascii="Cambria" w:hAnsi="Cambria" w:cs="Tahoma"/>
          <w:i/>
          <w:sz w:val="24"/>
          <w:szCs w:val="24"/>
          <w:lang w:val="fr-FR"/>
        </w:rPr>
        <w:t>Pour améliorer l’accès aux soins de santé des populations du secteur informel, le        Gouvernement du Burundi a instauré, par l’ordonnance ministérielle n°620/57 du 20 mars 1984, une Carte d’assistance Médicale (CAM) dont l’acquisition volontaire est ouverte à tout citoyen burundais et dont les activités relèvent du secteur informel</w:t>
      </w:r>
      <w:r w:rsidR="00C07E65" w:rsidRPr="00C44AB7">
        <w:rPr>
          <w:rFonts w:ascii="Cambria" w:hAnsi="Cambria" w:cs="Tahoma"/>
          <w:i/>
          <w:sz w:val="24"/>
          <w:szCs w:val="24"/>
          <w:lang w:val="fr-FR"/>
        </w:rPr>
        <w:t xml:space="preserve"> et rural. </w:t>
      </w:r>
    </w:p>
    <w:p w14:paraId="3F4F97CE" w14:textId="77777777" w:rsidR="001476F0" w:rsidRDefault="003E33BF" w:rsidP="006C42D9">
      <w:pPr>
        <w:jc w:val="both"/>
        <w:rPr>
          <w:rFonts w:ascii="Cambria" w:hAnsi="Cambria" w:cs="Tahoma"/>
          <w:i/>
          <w:sz w:val="24"/>
          <w:szCs w:val="24"/>
          <w:lang w:val="fr-FR"/>
        </w:rPr>
      </w:pPr>
      <w:r w:rsidRPr="00C44AB7">
        <w:rPr>
          <w:rFonts w:ascii="Cambria" w:hAnsi="Cambria" w:cs="Tahoma"/>
          <w:i/>
          <w:sz w:val="24"/>
          <w:szCs w:val="24"/>
          <w:lang w:val="fr-FR"/>
        </w:rPr>
        <w:t>La réorganisation du système de CAM intervient depuis 2012 par l’arrêté 1/412/2012 du 25 janvier 2012. La CAM est valable sur tout le territoire national et son coût annuel est de 3000</w:t>
      </w:r>
      <w:r w:rsidR="001476F0">
        <w:rPr>
          <w:rFonts w:ascii="Cambria" w:hAnsi="Cambria" w:cs="Tahoma"/>
          <w:i/>
          <w:sz w:val="24"/>
          <w:szCs w:val="24"/>
          <w:lang w:val="fr-FR"/>
        </w:rPr>
        <w:t xml:space="preserve"> </w:t>
      </w:r>
      <w:r w:rsidRPr="00C44AB7">
        <w:rPr>
          <w:rFonts w:ascii="Cambria" w:hAnsi="Cambria" w:cs="Tahoma"/>
          <w:i/>
          <w:sz w:val="24"/>
          <w:szCs w:val="24"/>
          <w:lang w:val="fr-FR"/>
        </w:rPr>
        <w:t>fr</w:t>
      </w:r>
      <w:r w:rsidR="001476F0">
        <w:rPr>
          <w:rFonts w:ascii="Cambria" w:hAnsi="Cambria" w:cs="Tahoma"/>
          <w:i/>
          <w:sz w:val="24"/>
          <w:szCs w:val="24"/>
          <w:lang w:val="fr-FR"/>
        </w:rPr>
        <w:t>ancs Burundais</w:t>
      </w:r>
      <w:r w:rsidRPr="00C44AB7">
        <w:rPr>
          <w:rFonts w:ascii="Cambria" w:hAnsi="Cambria" w:cs="Tahoma"/>
          <w:i/>
          <w:sz w:val="24"/>
          <w:szCs w:val="24"/>
          <w:lang w:val="fr-FR"/>
        </w:rPr>
        <w:t xml:space="preserve">. </w:t>
      </w:r>
      <w:r w:rsidR="00C07E65" w:rsidRPr="00C44AB7">
        <w:rPr>
          <w:rFonts w:ascii="Cambria" w:hAnsi="Cambria" w:cs="Tahoma"/>
          <w:i/>
          <w:sz w:val="24"/>
          <w:szCs w:val="24"/>
          <w:lang w:val="fr-FR"/>
        </w:rPr>
        <w:t>Cette carte donne à son acquéreur et aux membres de sa famille à sa charge,</w:t>
      </w:r>
      <w:r w:rsidRPr="00C44AB7">
        <w:rPr>
          <w:rFonts w:ascii="Cambria" w:hAnsi="Cambria" w:cs="Tahoma"/>
          <w:i/>
          <w:sz w:val="24"/>
          <w:szCs w:val="24"/>
          <w:lang w:val="fr-FR"/>
        </w:rPr>
        <w:t xml:space="preserve"> </w:t>
      </w:r>
      <w:r w:rsidR="00C07E65" w:rsidRPr="00C44AB7">
        <w:rPr>
          <w:rFonts w:ascii="Cambria" w:hAnsi="Cambria" w:cs="Tahoma"/>
          <w:i/>
          <w:sz w:val="24"/>
          <w:szCs w:val="24"/>
          <w:lang w:val="fr-FR"/>
        </w:rPr>
        <w:t xml:space="preserve">moyennant un ticket de 20%, le droit aux prestations de consultation médicale, soins médicaux, etc. </w:t>
      </w:r>
    </w:p>
    <w:p w14:paraId="6B7F92D9" w14:textId="77777777" w:rsidR="003E33BF" w:rsidRPr="00C44AB7" w:rsidRDefault="00C07E65" w:rsidP="006C42D9">
      <w:pPr>
        <w:jc w:val="both"/>
        <w:rPr>
          <w:rFonts w:ascii="Cambria" w:hAnsi="Cambria" w:cs="Tahoma"/>
          <w:i/>
          <w:sz w:val="24"/>
          <w:szCs w:val="24"/>
          <w:lang w:val="fr-FR"/>
        </w:rPr>
      </w:pPr>
      <w:r w:rsidRPr="00C44AB7">
        <w:rPr>
          <w:rFonts w:ascii="Cambria" w:hAnsi="Cambria" w:cs="Tahoma"/>
          <w:i/>
          <w:sz w:val="24"/>
          <w:szCs w:val="24"/>
          <w:lang w:val="fr-FR"/>
        </w:rPr>
        <w:t>Le secteur formel public et assimilé est couvert par la Mutuelle de la Fonction publique alors que secteur formel privé est couvert par des systèmes d’Assurance Maladie.</w:t>
      </w:r>
      <w:r w:rsidR="003E33BF" w:rsidRPr="00C44AB7">
        <w:rPr>
          <w:rFonts w:ascii="Cambria" w:hAnsi="Cambria" w:cs="Tahoma"/>
          <w:i/>
          <w:sz w:val="24"/>
          <w:szCs w:val="24"/>
          <w:lang w:val="fr-FR"/>
        </w:rPr>
        <w:t xml:space="preserve"> </w:t>
      </w:r>
    </w:p>
    <w:p w14:paraId="183186F2" w14:textId="77777777" w:rsidR="00261996" w:rsidRPr="00C44AB7" w:rsidRDefault="006C42D9" w:rsidP="006C42D9">
      <w:pPr>
        <w:jc w:val="both"/>
        <w:rPr>
          <w:rFonts w:ascii="Cambria" w:hAnsi="Cambria" w:cs="Tahoma"/>
          <w:i/>
          <w:sz w:val="24"/>
          <w:szCs w:val="24"/>
          <w:lang w:val="fr-FR"/>
        </w:rPr>
      </w:pPr>
      <w:r w:rsidRPr="00C44AB7">
        <w:rPr>
          <w:rFonts w:ascii="Cambria" w:hAnsi="Cambria" w:cs="Tahoma"/>
          <w:i/>
          <w:sz w:val="24"/>
          <w:szCs w:val="24"/>
          <w:lang w:val="fr-FR"/>
        </w:rPr>
        <w:t xml:space="preserve"> Dans chaque commune du pays, des cartes d’assurance maladie (</w:t>
      </w:r>
      <w:r w:rsidR="003E33BF" w:rsidRPr="00C44AB7">
        <w:rPr>
          <w:rFonts w:ascii="Cambria" w:hAnsi="Cambria" w:cs="Tahoma"/>
          <w:i/>
          <w:sz w:val="24"/>
          <w:szCs w:val="24"/>
          <w:lang w:val="fr-FR"/>
        </w:rPr>
        <w:t>CAM</w:t>
      </w:r>
      <w:r w:rsidRPr="00C44AB7">
        <w:rPr>
          <w:rFonts w:ascii="Cambria" w:hAnsi="Cambria" w:cs="Tahoma"/>
          <w:i/>
          <w:sz w:val="24"/>
          <w:szCs w:val="24"/>
          <w:lang w:val="fr-FR"/>
        </w:rPr>
        <w:t>)</w:t>
      </w:r>
      <w:r w:rsidR="003E33BF" w:rsidRPr="00C44AB7">
        <w:rPr>
          <w:rFonts w:ascii="Cambria" w:hAnsi="Cambria" w:cs="Tahoma"/>
          <w:i/>
          <w:sz w:val="24"/>
          <w:szCs w:val="24"/>
          <w:lang w:val="fr-FR"/>
        </w:rPr>
        <w:t xml:space="preserve"> sont attribuées chaque </w:t>
      </w:r>
      <w:r w:rsidR="00144C11" w:rsidRPr="00C44AB7">
        <w:rPr>
          <w:rFonts w:ascii="Cambria" w:hAnsi="Cambria" w:cs="Tahoma"/>
          <w:i/>
          <w:sz w:val="24"/>
          <w:szCs w:val="24"/>
          <w:lang w:val="fr-FR"/>
        </w:rPr>
        <w:t>année aux personnes vulnérables.</w:t>
      </w:r>
    </w:p>
    <w:p w14:paraId="3F12ABFC" w14:textId="77777777" w:rsidR="00AD7F5A" w:rsidRPr="00C44AB7" w:rsidRDefault="002E4CF5" w:rsidP="006C42D9">
      <w:pPr>
        <w:jc w:val="both"/>
        <w:rPr>
          <w:rFonts w:ascii="Cambria" w:hAnsi="Cambria" w:cs="Tahoma"/>
          <w:i/>
          <w:sz w:val="24"/>
          <w:szCs w:val="24"/>
          <w:lang w:val="fr-FR"/>
        </w:rPr>
      </w:pPr>
      <w:r w:rsidRPr="00C44AB7">
        <w:rPr>
          <w:rFonts w:ascii="Cambria" w:hAnsi="Cambria" w:cs="Tahoma"/>
          <w:i/>
          <w:sz w:val="24"/>
          <w:szCs w:val="24"/>
          <w:lang w:val="fr-FR"/>
        </w:rPr>
        <w:t>Augmentation des centres de santé (CDS) et hôpitaux</w:t>
      </w:r>
      <w:r w:rsidR="007A017C">
        <w:rPr>
          <w:rFonts w:ascii="Cambria" w:hAnsi="Cambria" w:cs="Tahoma"/>
          <w:i/>
          <w:sz w:val="24"/>
          <w:szCs w:val="24"/>
          <w:lang w:val="fr-FR"/>
        </w:rPr>
        <w:t xml:space="preserve"> </w:t>
      </w:r>
      <w:r w:rsidR="001476F0" w:rsidRPr="001476F0">
        <w:rPr>
          <w:rFonts w:ascii="Cambria" w:hAnsi="Cambria" w:cs="Tahoma"/>
          <w:i/>
          <w:sz w:val="24"/>
          <w:szCs w:val="24"/>
          <w:lang w:val="fr-FR"/>
        </w:rPr>
        <w:t>matérialisée par la</w:t>
      </w:r>
      <w:r w:rsidR="001476F0">
        <w:rPr>
          <w:rFonts w:ascii="Cambria" w:hAnsi="Cambria" w:cs="Tahoma"/>
          <w:i/>
          <w:sz w:val="24"/>
          <w:szCs w:val="24"/>
          <w:lang w:val="fr-FR"/>
        </w:rPr>
        <w:t xml:space="preserve"> p</w:t>
      </w:r>
      <w:r w:rsidR="009866CC" w:rsidRPr="00C44AB7">
        <w:rPr>
          <w:rFonts w:ascii="Cambria" w:hAnsi="Cambria" w:cs="Tahoma"/>
          <w:i/>
          <w:sz w:val="24"/>
          <w:szCs w:val="24"/>
          <w:lang w:val="fr-FR"/>
        </w:rPr>
        <w:t xml:space="preserve">oursuite de la </w:t>
      </w:r>
      <w:r w:rsidR="007A017C">
        <w:rPr>
          <w:rFonts w:ascii="Cambria" w:hAnsi="Cambria" w:cs="Tahoma"/>
          <w:i/>
          <w:sz w:val="24"/>
          <w:szCs w:val="24"/>
          <w:lang w:val="fr-FR"/>
        </w:rPr>
        <w:t>c</w:t>
      </w:r>
      <w:r w:rsidR="0099103F" w:rsidRPr="00C44AB7">
        <w:rPr>
          <w:rFonts w:ascii="Cambria" w:hAnsi="Cambria" w:cs="Tahoma"/>
          <w:i/>
          <w:sz w:val="24"/>
          <w:szCs w:val="24"/>
          <w:lang w:val="fr-FR"/>
        </w:rPr>
        <w:t xml:space="preserve">onstruction </w:t>
      </w:r>
      <w:r w:rsidR="009866CC" w:rsidRPr="00C44AB7">
        <w:rPr>
          <w:rFonts w:ascii="Cambria" w:hAnsi="Cambria" w:cs="Tahoma"/>
          <w:i/>
          <w:sz w:val="24"/>
          <w:szCs w:val="24"/>
          <w:lang w:val="fr-FR"/>
        </w:rPr>
        <w:t xml:space="preserve">et de l’extension </w:t>
      </w:r>
      <w:r w:rsidR="0099103F" w:rsidRPr="00C44AB7">
        <w:rPr>
          <w:rFonts w:ascii="Cambria" w:hAnsi="Cambria" w:cs="Tahoma"/>
          <w:i/>
          <w:sz w:val="24"/>
          <w:szCs w:val="24"/>
          <w:lang w:val="fr-FR"/>
        </w:rPr>
        <w:t xml:space="preserve">des </w:t>
      </w:r>
      <w:r w:rsidR="009866CC" w:rsidRPr="00C44AB7">
        <w:rPr>
          <w:rFonts w:ascii="Cambria" w:hAnsi="Cambria" w:cs="Tahoma"/>
          <w:i/>
          <w:sz w:val="24"/>
          <w:szCs w:val="24"/>
          <w:lang w:val="fr-FR"/>
        </w:rPr>
        <w:t>structures sanitaires de proximité. Cela va de pair avec l’affectation des médecins et du personnel soignant</w:t>
      </w:r>
      <w:r w:rsidR="0099103F" w:rsidRPr="00C44AB7">
        <w:rPr>
          <w:rFonts w:ascii="Cambria" w:hAnsi="Cambria" w:cs="Tahoma"/>
          <w:i/>
          <w:sz w:val="24"/>
          <w:szCs w:val="24"/>
          <w:lang w:val="fr-FR"/>
        </w:rPr>
        <w:t>.</w:t>
      </w:r>
    </w:p>
    <w:p w14:paraId="4A5CB39E" w14:textId="77777777" w:rsidR="008105E5" w:rsidRPr="00C44AB7" w:rsidRDefault="008105E5" w:rsidP="006674B9">
      <w:pPr>
        <w:jc w:val="both"/>
        <w:rPr>
          <w:rFonts w:ascii="Cambria" w:hAnsi="Cambria" w:cs="Tahoma"/>
          <w:i/>
          <w:sz w:val="24"/>
          <w:szCs w:val="24"/>
          <w:lang w:val="fr-FR"/>
        </w:rPr>
      </w:pPr>
      <w:r w:rsidRPr="00C44AB7">
        <w:rPr>
          <w:rFonts w:ascii="Cambria" w:hAnsi="Cambria" w:cs="Tahoma"/>
          <w:b/>
          <w:sz w:val="24"/>
          <w:szCs w:val="24"/>
          <w:lang w:val="fr-FR"/>
        </w:rPr>
        <w:t xml:space="preserve">b) </w:t>
      </w:r>
      <w:r w:rsidRPr="0033031E">
        <w:rPr>
          <w:rFonts w:ascii="Cambria" w:hAnsi="Cambria" w:cs="Tahoma"/>
          <w:b/>
          <w:sz w:val="24"/>
          <w:szCs w:val="24"/>
          <w:lang w:val="fr-FR"/>
        </w:rPr>
        <w:t>Les programmes de couverture de la CSU qui ont été déterminés sur la base des principes des droits de l'homme et du droit à la santé.</w:t>
      </w:r>
      <w:r w:rsidRPr="00C44AB7">
        <w:rPr>
          <w:rFonts w:ascii="Cambria" w:hAnsi="Cambria" w:cs="Tahoma"/>
          <w:sz w:val="24"/>
          <w:szCs w:val="24"/>
          <w:lang w:val="fr-FR"/>
        </w:rPr>
        <w:t xml:space="preserve"> </w:t>
      </w:r>
    </w:p>
    <w:p w14:paraId="6163A2C4" w14:textId="77777777" w:rsidR="006F30EC" w:rsidRPr="00114B4A" w:rsidRDefault="00947FD5" w:rsidP="000F61AA">
      <w:pPr>
        <w:jc w:val="both"/>
        <w:rPr>
          <w:rFonts w:ascii="Cambria" w:hAnsi="Cambria" w:cs="Tahoma"/>
          <w:i/>
          <w:sz w:val="24"/>
          <w:szCs w:val="24"/>
          <w:lang w:val="fr-FR"/>
        </w:rPr>
      </w:pPr>
      <w:r w:rsidRPr="00C44AB7">
        <w:rPr>
          <w:rFonts w:ascii="Cambria" w:hAnsi="Cambria" w:cs="Tahoma"/>
          <w:i/>
          <w:sz w:val="24"/>
          <w:szCs w:val="24"/>
          <w:lang w:val="fr-FR"/>
        </w:rPr>
        <w:t xml:space="preserve"> </w:t>
      </w:r>
      <w:r w:rsidR="00114B4A">
        <w:rPr>
          <w:rFonts w:ascii="Cambria" w:hAnsi="Cambria" w:cs="Tahoma"/>
          <w:i/>
          <w:sz w:val="24"/>
          <w:szCs w:val="24"/>
          <w:lang w:val="fr-FR"/>
        </w:rPr>
        <w:t>Il a été créé</w:t>
      </w:r>
      <w:r w:rsidR="00532D11" w:rsidRPr="00C44AB7">
        <w:rPr>
          <w:rFonts w:ascii="Cambria" w:hAnsi="Cambria" w:cs="Tahoma"/>
          <w:i/>
          <w:sz w:val="24"/>
          <w:szCs w:val="24"/>
          <w:lang w:val="fr-FR"/>
        </w:rPr>
        <w:t xml:space="preserve"> au sein du Ministère ayant la santé dans ses </w:t>
      </w:r>
      <w:r w:rsidR="009A6BC0">
        <w:rPr>
          <w:rFonts w:ascii="Cambria" w:hAnsi="Cambria" w:cs="Tahoma"/>
          <w:i/>
          <w:sz w:val="24"/>
          <w:szCs w:val="24"/>
          <w:lang w:val="fr-FR"/>
        </w:rPr>
        <w:t>attributions, un</w:t>
      </w:r>
      <w:r w:rsidRPr="00C44AB7">
        <w:rPr>
          <w:rFonts w:ascii="Cambria" w:hAnsi="Cambria" w:cs="Tahoma"/>
          <w:i/>
          <w:sz w:val="24"/>
          <w:szCs w:val="24"/>
          <w:lang w:val="fr-FR"/>
        </w:rPr>
        <w:t xml:space="preserve"> Programme National de la Santé et de la R</w:t>
      </w:r>
      <w:r w:rsidR="00532D11" w:rsidRPr="00C44AB7">
        <w:rPr>
          <w:rFonts w:ascii="Cambria" w:hAnsi="Cambria" w:cs="Tahoma"/>
          <w:i/>
          <w:sz w:val="24"/>
          <w:szCs w:val="24"/>
          <w:lang w:val="fr-FR"/>
        </w:rPr>
        <w:t xml:space="preserve">eproduction </w:t>
      </w:r>
      <w:r w:rsidR="000F61AA" w:rsidRPr="00C44AB7">
        <w:rPr>
          <w:rFonts w:ascii="Cambria" w:hAnsi="Cambria" w:cs="Tahoma"/>
          <w:i/>
          <w:sz w:val="24"/>
          <w:szCs w:val="24"/>
          <w:lang w:val="fr-FR"/>
        </w:rPr>
        <w:t xml:space="preserve">   </w:t>
      </w:r>
      <w:r w:rsidR="009A6BC0">
        <w:rPr>
          <w:rFonts w:ascii="Cambria" w:hAnsi="Cambria" w:cs="Tahoma"/>
          <w:i/>
          <w:sz w:val="24"/>
          <w:szCs w:val="24"/>
          <w:lang w:val="fr-FR"/>
        </w:rPr>
        <w:t>( PNSR) </w:t>
      </w:r>
      <w:r w:rsidR="00532D11" w:rsidRPr="00C44AB7">
        <w:rPr>
          <w:rFonts w:ascii="Cambria" w:hAnsi="Cambria" w:cs="Tahoma"/>
          <w:i/>
          <w:sz w:val="24"/>
          <w:szCs w:val="24"/>
          <w:lang w:val="fr-FR"/>
        </w:rPr>
        <w:t xml:space="preserve">, un programme </w:t>
      </w:r>
      <w:r w:rsidR="0030297D" w:rsidRPr="00C44AB7">
        <w:rPr>
          <w:rFonts w:ascii="Cambria" w:hAnsi="Cambria" w:cs="Tahoma"/>
          <w:i/>
          <w:sz w:val="24"/>
          <w:szCs w:val="24"/>
          <w:lang w:val="fr-FR"/>
        </w:rPr>
        <w:t>élargie</w:t>
      </w:r>
      <w:r w:rsidR="009A6BC0">
        <w:rPr>
          <w:rFonts w:ascii="Cambria" w:hAnsi="Cambria" w:cs="Tahoma"/>
          <w:i/>
          <w:sz w:val="24"/>
          <w:szCs w:val="24"/>
          <w:lang w:val="fr-FR"/>
        </w:rPr>
        <w:t xml:space="preserve"> de vaccination( PEV) ,</w:t>
      </w:r>
      <w:r w:rsidRPr="00C44AB7">
        <w:rPr>
          <w:rFonts w:ascii="Cambria" w:hAnsi="Cambria" w:cs="Tahoma"/>
          <w:i/>
          <w:sz w:val="24"/>
          <w:szCs w:val="24"/>
          <w:lang w:val="fr-FR"/>
        </w:rPr>
        <w:t xml:space="preserve"> un Programme N</w:t>
      </w:r>
      <w:r w:rsidR="002B685A" w:rsidRPr="00C44AB7">
        <w:rPr>
          <w:rFonts w:ascii="Cambria" w:hAnsi="Cambria" w:cs="Tahoma"/>
          <w:i/>
          <w:sz w:val="24"/>
          <w:szCs w:val="24"/>
          <w:lang w:val="fr-FR"/>
        </w:rPr>
        <w:t>ational de l</w:t>
      </w:r>
      <w:r w:rsidR="0030297D" w:rsidRPr="00C44AB7">
        <w:rPr>
          <w:rFonts w:ascii="Cambria" w:hAnsi="Cambria" w:cs="Tahoma"/>
          <w:i/>
          <w:sz w:val="24"/>
          <w:szCs w:val="24"/>
          <w:lang w:val="fr-FR"/>
        </w:rPr>
        <w:t xml:space="preserve">utte contre le SIDA ( PNLS/IST), </w:t>
      </w:r>
      <w:r w:rsidR="009A6BC0">
        <w:rPr>
          <w:rFonts w:ascii="Cambria" w:hAnsi="Cambria" w:cs="Tahoma"/>
          <w:i/>
          <w:sz w:val="24"/>
          <w:szCs w:val="24"/>
          <w:lang w:val="fr-FR"/>
        </w:rPr>
        <w:t xml:space="preserve">un </w:t>
      </w:r>
      <w:r w:rsidR="0030297D" w:rsidRPr="00C44AB7">
        <w:rPr>
          <w:rFonts w:ascii="Cambria" w:hAnsi="Cambria" w:cs="Tahoma"/>
          <w:i/>
          <w:sz w:val="24"/>
          <w:szCs w:val="24"/>
          <w:lang w:val="fr-FR"/>
        </w:rPr>
        <w:t>Programme National Intégré d’Alimentation et de Nutrition (PRONIANUT),</w:t>
      </w:r>
      <w:r w:rsidRPr="00C44AB7">
        <w:rPr>
          <w:rFonts w:ascii="Cambria" w:hAnsi="Cambria" w:cs="Tahoma"/>
          <w:i/>
          <w:sz w:val="24"/>
          <w:szCs w:val="24"/>
          <w:lang w:val="fr-FR"/>
        </w:rPr>
        <w:t xml:space="preserve"> des Programmes de Santé Maternelle et I</w:t>
      </w:r>
      <w:r w:rsidR="0030297D" w:rsidRPr="00C44AB7">
        <w:rPr>
          <w:rFonts w:ascii="Cambria" w:hAnsi="Cambria" w:cs="Tahoma"/>
          <w:i/>
          <w:sz w:val="24"/>
          <w:szCs w:val="24"/>
          <w:lang w:val="fr-FR"/>
        </w:rPr>
        <w:t xml:space="preserve">nfantile  </w:t>
      </w:r>
      <w:r w:rsidRPr="00C44AB7">
        <w:rPr>
          <w:rFonts w:ascii="Cambria" w:hAnsi="Cambria" w:cs="Tahoma"/>
          <w:i/>
          <w:sz w:val="24"/>
          <w:szCs w:val="24"/>
          <w:lang w:val="fr-FR"/>
        </w:rPr>
        <w:t>concernant</w:t>
      </w:r>
      <w:r w:rsidR="0030297D" w:rsidRPr="00C44AB7">
        <w:rPr>
          <w:rFonts w:ascii="Cambria" w:hAnsi="Cambria" w:cs="Tahoma"/>
          <w:i/>
          <w:sz w:val="24"/>
          <w:szCs w:val="24"/>
          <w:lang w:val="fr-FR"/>
        </w:rPr>
        <w:t xml:space="preserve"> la gratuité des frais de soins de santé des mères qui accouchent et les enfants âgés de moins de cinq ans </w:t>
      </w:r>
      <w:r w:rsidR="006F30EC" w:rsidRPr="00C44AB7">
        <w:rPr>
          <w:rFonts w:ascii="Cambria" w:hAnsi="Cambria" w:cs="Tahoma"/>
          <w:i/>
          <w:sz w:val="24"/>
          <w:szCs w:val="24"/>
          <w:lang w:val="fr-FR"/>
        </w:rPr>
        <w:t>,</w:t>
      </w:r>
      <w:r w:rsidR="009A6BC0">
        <w:rPr>
          <w:rFonts w:ascii="Cambria" w:hAnsi="Cambria" w:cs="Tahoma"/>
          <w:i/>
          <w:sz w:val="24"/>
          <w:szCs w:val="24"/>
          <w:lang w:val="fr-FR"/>
        </w:rPr>
        <w:t>et un</w:t>
      </w:r>
      <w:r w:rsidR="000F61AA" w:rsidRPr="00C44AB7">
        <w:rPr>
          <w:rFonts w:ascii="Cambria" w:hAnsi="Cambria" w:cs="Tahoma"/>
          <w:i/>
          <w:sz w:val="24"/>
          <w:szCs w:val="24"/>
          <w:lang w:val="fr-FR"/>
        </w:rPr>
        <w:t xml:space="preserve"> Programme National de lutte contre la Lèpre et la Tuberculose</w:t>
      </w:r>
      <w:r w:rsidR="009A6BC0">
        <w:rPr>
          <w:rFonts w:ascii="Cambria" w:hAnsi="Cambria" w:cs="Tahoma"/>
          <w:i/>
          <w:sz w:val="24"/>
          <w:szCs w:val="24"/>
          <w:lang w:val="fr-FR"/>
        </w:rPr>
        <w:t xml:space="preserve">              </w:t>
      </w:r>
      <w:r w:rsidR="000F61AA" w:rsidRPr="00C44AB7">
        <w:rPr>
          <w:rFonts w:ascii="Cambria" w:hAnsi="Cambria" w:cs="Tahoma"/>
          <w:i/>
          <w:sz w:val="24"/>
          <w:szCs w:val="24"/>
          <w:lang w:val="fr-FR"/>
        </w:rPr>
        <w:t xml:space="preserve"> ( PNLT)</w:t>
      </w:r>
      <w:r w:rsidR="009A6BC0">
        <w:rPr>
          <w:rFonts w:ascii="Cambria" w:hAnsi="Cambria" w:cs="Tahoma"/>
          <w:i/>
          <w:sz w:val="24"/>
          <w:szCs w:val="24"/>
          <w:lang w:val="fr-FR"/>
        </w:rPr>
        <w:t> ,une p</w:t>
      </w:r>
      <w:r w:rsidR="006F30EC" w:rsidRPr="00C44AB7">
        <w:rPr>
          <w:rFonts w:ascii="Cambria" w:hAnsi="Cambria" w:cs="Tahoma"/>
          <w:i/>
          <w:sz w:val="24"/>
          <w:szCs w:val="24"/>
          <w:lang w:val="fr-FR"/>
        </w:rPr>
        <w:t>olitique Nationale de Santé( 2016-2025) :</w:t>
      </w:r>
      <w:r w:rsidR="006F30EC" w:rsidRPr="00C44AB7">
        <w:rPr>
          <w:rFonts w:ascii="Cambria" w:hAnsi="Cambria" w:cs="Tahoma"/>
          <w:b/>
          <w:i/>
          <w:sz w:val="24"/>
          <w:szCs w:val="24"/>
          <w:lang w:val="fr-FR"/>
        </w:rPr>
        <w:t xml:space="preserve"> </w:t>
      </w:r>
      <w:r w:rsidR="006F30EC" w:rsidRPr="00114B4A">
        <w:rPr>
          <w:rFonts w:ascii="Cambria" w:hAnsi="Cambria" w:cs="Tahoma"/>
          <w:i/>
          <w:sz w:val="24"/>
          <w:szCs w:val="24"/>
          <w:lang w:val="fr-FR"/>
        </w:rPr>
        <w:t xml:space="preserve">gratuité des soins de santé pour les enfants de moins de 5 ans et pathologies liées à la grossesse ainsi que pour les femmes qui </w:t>
      </w:r>
      <w:r w:rsidR="006F30EC" w:rsidRPr="00114B4A">
        <w:rPr>
          <w:rFonts w:ascii="Cambria" w:hAnsi="Cambria" w:cs="Tahoma"/>
          <w:i/>
          <w:sz w:val="24"/>
          <w:szCs w:val="24"/>
          <w:lang w:val="fr-FR"/>
        </w:rPr>
        <w:lastRenderedPageBreak/>
        <w:t xml:space="preserve">accouchent, gratuité des vaccins pour des enfants et des femmes enceintes, gratuité des services en  rapport avec la santé sexuelle, reproductive et infantile, instauration des </w:t>
      </w:r>
      <w:r w:rsidR="009A6BC0">
        <w:rPr>
          <w:rFonts w:ascii="Cambria" w:hAnsi="Cambria" w:cs="Tahoma"/>
          <w:i/>
          <w:sz w:val="24"/>
          <w:szCs w:val="24"/>
          <w:lang w:val="fr-FR"/>
        </w:rPr>
        <w:t>centres de santé (</w:t>
      </w:r>
      <w:r w:rsidR="006F30EC" w:rsidRPr="00114B4A">
        <w:rPr>
          <w:rFonts w:ascii="Cambria" w:hAnsi="Cambria" w:cs="Tahoma"/>
          <w:i/>
          <w:sz w:val="24"/>
          <w:szCs w:val="24"/>
          <w:lang w:val="fr-FR"/>
        </w:rPr>
        <w:t>CDS</w:t>
      </w:r>
      <w:r w:rsidR="009A6BC0">
        <w:rPr>
          <w:rFonts w:ascii="Cambria" w:hAnsi="Cambria" w:cs="Tahoma"/>
          <w:i/>
          <w:sz w:val="24"/>
          <w:szCs w:val="24"/>
          <w:lang w:val="fr-FR"/>
        </w:rPr>
        <w:t>)</w:t>
      </w:r>
      <w:r w:rsidR="006F30EC" w:rsidRPr="00114B4A">
        <w:rPr>
          <w:rFonts w:ascii="Cambria" w:hAnsi="Cambria" w:cs="Tahoma"/>
          <w:i/>
          <w:sz w:val="24"/>
          <w:szCs w:val="24"/>
          <w:lang w:val="fr-FR"/>
        </w:rPr>
        <w:t xml:space="preserve"> au sein des prisons</w:t>
      </w:r>
      <w:r w:rsidR="009A6BC0">
        <w:rPr>
          <w:rFonts w:ascii="Cambria" w:hAnsi="Cambria" w:cs="Tahoma"/>
          <w:i/>
          <w:sz w:val="24"/>
          <w:szCs w:val="24"/>
          <w:lang w:val="fr-FR"/>
        </w:rPr>
        <w:t xml:space="preserve"> , </w:t>
      </w:r>
      <w:r w:rsidR="006F30EC" w:rsidRPr="00114B4A">
        <w:rPr>
          <w:rFonts w:ascii="Cambria" w:hAnsi="Cambria" w:cs="Tahoma"/>
          <w:i/>
          <w:sz w:val="24"/>
          <w:szCs w:val="24"/>
          <w:lang w:val="fr-FR"/>
        </w:rPr>
        <w:t>un médecin qui</w:t>
      </w:r>
      <w:r w:rsidR="00095142">
        <w:rPr>
          <w:rFonts w:ascii="Cambria" w:hAnsi="Cambria" w:cs="Tahoma"/>
          <w:i/>
          <w:sz w:val="24"/>
          <w:szCs w:val="24"/>
          <w:lang w:val="fr-FR"/>
        </w:rPr>
        <w:t xml:space="preserve"> y</w:t>
      </w:r>
      <w:r w:rsidR="006F30EC" w:rsidRPr="00114B4A">
        <w:rPr>
          <w:rFonts w:ascii="Cambria" w:hAnsi="Cambria" w:cs="Tahoma"/>
          <w:i/>
          <w:sz w:val="24"/>
          <w:szCs w:val="24"/>
          <w:lang w:val="fr-FR"/>
        </w:rPr>
        <w:t xml:space="preserve"> passe </w:t>
      </w:r>
      <w:r w:rsidR="00095142">
        <w:rPr>
          <w:rFonts w:ascii="Cambria" w:hAnsi="Cambria" w:cs="Tahoma"/>
          <w:i/>
          <w:sz w:val="24"/>
          <w:szCs w:val="24"/>
          <w:lang w:val="fr-FR"/>
        </w:rPr>
        <w:t xml:space="preserve">régulièrement </w:t>
      </w:r>
      <w:r w:rsidR="006F30EC" w:rsidRPr="00114B4A">
        <w:rPr>
          <w:rFonts w:ascii="Cambria" w:hAnsi="Cambria" w:cs="Tahoma"/>
          <w:i/>
          <w:sz w:val="24"/>
          <w:szCs w:val="24"/>
          <w:lang w:val="fr-FR"/>
        </w:rPr>
        <w:t>, l’instauration et réorganisation des CAM</w:t>
      </w:r>
    </w:p>
    <w:p w14:paraId="46682866" w14:textId="77777777" w:rsidR="000F61AA" w:rsidRPr="00C44AB7" w:rsidRDefault="008105E5" w:rsidP="000F61AA">
      <w:pPr>
        <w:jc w:val="both"/>
        <w:rPr>
          <w:rFonts w:ascii="Cambria" w:hAnsi="Cambria" w:cs="Tahoma"/>
          <w:sz w:val="24"/>
          <w:szCs w:val="24"/>
          <w:lang w:val="fr-FR"/>
        </w:rPr>
      </w:pPr>
      <w:r w:rsidRPr="00C44AB7">
        <w:rPr>
          <w:rFonts w:ascii="Cambria" w:hAnsi="Cambria" w:cs="Tahoma"/>
          <w:b/>
          <w:sz w:val="24"/>
          <w:szCs w:val="24"/>
          <w:lang w:val="fr-FR"/>
        </w:rPr>
        <w:t>c) L’augmentation de manière proactive et progressive des ressources disponibles pour les services de santé.</w:t>
      </w:r>
      <w:r w:rsidRPr="00C44AB7">
        <w:rPr>
          <w:rFonts w:ascii="Cambria" w:hAnsi="Cambria" w:cs="Tahoma"/>
          <w:sz w:val="24"/>
          <w:szCs w:val="24"/>
          <w:lang w:val="fr-FR"/>
        </w:rPr>
        <w:t xml:space="preserve"> </w:t>
      </w:r>
    </w:p>
    <w:p w14:paraId="24E299D0" w14:textId="77777777" w:rsidR="000F61AA" w:rsidRPr="00C44AB7" w:rsidRDefault="00A07E63" w:rsidP="000F61AA">
      <w:pPr>
        <w:jc w:val="both"/>
        <w:rPr>
          <w:rFonts w:ascii="Cambria" w:hAnsi="Cambria" w:cs="Tahoma"/>
          <w:sz w:val="24"/>
          <w:szCs w:val="24"/>
          <w:lang w:val="fr-FR"/>
        </w:rPr>
      </w:pPr>
      <w:r w:rsidRPr="00C44AB7">
        <w:rPr>
          <w:rFonts w:ascii="Cambria" w:hAnsi="Cambria" w:cs="Tahoma"/>
          <w:i/>
          <w:sz w:val="24"/>
          <w:szCs w:val="24"/>
          <w:lang w:val="fr-FR"/>
        </w:rPr>
        <w:t xml:space="preserve">Le Burundi a mis en place plusieurs mécanismes de financement du système </w:t>
      </w:r>
      <w:r w:rsidR="00033477" w:rsidRPr="00C44AB7">
        <w:rPr>
          <w:rFonts w:ascii="Cambria" w:hAnsi="Cambria" w:cs="Tahoma"/>
          <w:i/>
          <w:sz w:val="24"/>
          <w:szCs w:val="24"/>
          <w:lang w:val="fr-FR"/>
        </w:rPr>
        <w:t xml:space="preserve">de santé dont le financement </w:t>
      </w:r>
      <w:r w:rsidRPr="00C44AB7">
        <w:rPr>
          <w:rFonts w:ascii="Cambria" w:hAnsi="Cambria" w:cs="Tahoma"/>
          <w:i/>
          <w:sz w:val="24"/>
          <w:szCs w:val="24"/>
          <w:lang w:val="fr-FR"/>
        </w:rPr>
        <w:t xml:space="preserve"> basé sur la performance</w:t>
      </w:r>
      <w:r w:rsidR="00033477" w:rsidRPr="00C44AB7">
        <w:rPr>
          <w:rFonts w:ascii="Cambria" w:hAnsi="Cambria" w:cs="Tahoma"/>
          <w:i/>
          <w:sz w:val="24"/>
          <w:szCs w:val="24"/>
          <w:lang w:val="fr-FR"/>
        </w:rPr>
        <w:t xml:space="preserve"> ( FBP)</w:t>
      </w:r>
      <w:r w:rsidRPr="00C44AB7">
        <w:rPr>
          <w:rFonts w:ascii="Cambria" w:hAnsi="Cambria" w:cs="Tahoma"/>
          <w:i/>
          <w:sz w:val="24"/>
          <w:szCs w:val="24"/>
          <w:lang w:val="fr-FR"/>
        </w:rPr>
        <w:t xml:space="preserve"> couplé à la gratuité des soins liée à la grossesse et à l’accouchement et pour les enfants de moins de 5 ans.</w:t>
      </w:r>
    </w:p>
    <w:p w14:paraId="2433825A" w14:textId="77777777" w:rsidR="00A07E63" w:rsidRPr="00C44AB7" w:rsidRDefault="00A07E63" w:rsidP="000F61AA">
      <w:pPr>
        <w:jc w:val="both"/>
        <w:rPr>
          <w:rFonts w:ascii="Cambria" w:hAnsi="Cambria" w:cs="Tahoma"/>
          <w:sz w:val="24"/>
          <w:szCs w:val="24"/>
          <w:lang w:val="fr-FR"/>
        </w:rPr>
      </w:pPr>
      <w:r w:rsidRPr="00C44AB7">
        <w:rPr>
          <w:rFonts w:ascii="Cambria" w:hAnsi="Cambria" w:cs="Tahoma"/>
          <w:i/>
          <w:sz w:val="24"/>
          <w:szCs w:val="24"/>
          <w:lang w:val="fr-FR"/>
        </w:rPr>
        <w:t xml:space="preserve">Le MSPLS subventionne les médicaments anti </w:t>
      </w:r>
      <w:r w:rsidR="00320537" w:rsidRPr="00C44AB7">
        <w:rPr>
          <w:rFonts w:ascii="Cambria" w:hAnsi="Cambria" w:cs="Tahoma"/>
          <w:i/>
          <w:sz w:val="24"/>
          <w:szCs w:val="24"/>
          <w:lang w:val="fr-FR"/>
        </w:rPr>
        <w:t>paludiques</w:t>
      </w:r>
      <w:r w:rsidRPr="00C44AB7">
        <w:rPr>
          <w:rFonts w:ascii="Cambria" w:hAnsi="Cambria" w:cs="Tahoma"/>
          <w:i/>
          <w:sz w:val="24"/>
          <w:szCs w:val="24"/>
          <w:lang w:val="fr-FR"/>
        </w:rPr>
        <w:t xml:space="preserve"> de première ligne, les ARV, </w:t>
      </w:r>
      <w:r w:rsidR="00320537" w:rsidRPr="00C44AB7">
        <w:rPr>
          <w:rFonts w:ascii="Cambria" w:hAnsi="Cambria" w:cs="Tahoma"/>
          <w:i/>
          <w:sz w:val="24"/>
          <w:szCs w:val="24"/>
          <w:lang w:val="fr-FR"/>
        </w:rPr>
        <w:t>les antituberculeux</w:t>
      </w:r>
      <w:r w:rsidR="007C10E0" w:rsidRPr="00C44AB7">
        <w:rPr>
          <w:rFonts w:ascii="Cambria" w:hAnsi="Cambria" w:cs="Tahoma"/>
          <w:i/>
          <w:sz w:val="24"/>
          <w:szCs w:val="24"/>
          <w:lang w:val="fr-FR"/>
        </w:rPr>
        <w:t>.</w:t>
      </w:r>
    </w:p>
    <w:p w14:paraId="671C7C9A" w14:textId="77777777" w:rsidR="00A07E63" w:rsidRPr="00C44AB7" w:rsidRDefault="00033477" w:rsidP="000F61AA">
      <w:pPr>
        <w:jc w:val="both"/>
        <w:rPr>
          <w:rFonts w:ascii="Cambria" w:hAnsi="Cambria" w:cs="Tahoma"/>
          <w:i/>
          <w:sz w:val="24"/>
          <w:szCs w:val="24"/>
          <w:lang w:val="fr-FR"/>
        </w:rPr>
      </w:pPr>
      <w:r w:rsidRPr="00C44AB7">
        <w:rPr>
          <w:rFonts w:ascii="Cambria" w:hAnsi="Cambria" w:cs="Tahoma"/>
          <w:i/>
          <w:sz w:val="24"/>
          <w:szCs w:val="24"/>
          <w:lang w:val="fr-FR"/>
        </w:rPr>
        <w:t xml:space="preserve">Le </w:t>
      </w:r>
      <w:r w:rsidR="00320537" w:rsidRPr="00C44AB7">
        <w:rPr>
          <w:rFonts w:ascii="Cambria" w:hAnsi="Cambria" w:cs="Tahoma"/>
          <w:i/>
          <w:sz w:val="24"/>
          <w:szCs w:val="24"/>
          <w:lang w:val="fr-FR"/>
        </w:rPr>
        <w:t>Développement</w:t>
      </w:r>
      <w:r w:rsidR="00A07E63" w:rsidRPr="00C44AB7">
        <w:rPr>
          <w:rFonts w:ascii="Cambria" w:hAnsi="Cambria" w:cs="Tahoma"/>
          <w:i/>
          <w:sz w:val="24"/>
          <w:szCs w:val="24"/>
          <w:lang w:val="fr-FR"/>
        </w:rPr>
        <w:t xml:space="preserve"> des ressources humaines : le nombre de </w:t>
      </w:r>
      <w:r w:rsidR="00320537" w:rsidRPr="00C44AB7">
        <w:rPr>
          <w:rFonts w:ascii="Cambria" w:hAnsi="Cambria" w:cs="Tahoma"/>
          <w:i/>
          <w:sz w:val="24"/>
          <w:szCs w:val="24"/>
          <w:lang w:val="fr-FR"/>
        </w:rPr>
        <w:t>médecins</w:t>
      </w:r>
      <w:r w:rsidR="00A07E63" w:rsidRPr="00C44AB7">
        <w:rPr>
          <w:rFonts w:ascii="Cambria" w:hAnsi="Cambria" w:cs="Tahoma"/>
          <w:i/>
          <w:sz w:val="24"/>
          <w:szCs w:val="24"/>
          <w:lang w:val="fr-FR"/>
        </w:rPr>
        <w:t xml:space="preserve"> est</w:t>
      </w:r>
      <w:r w:rsidR="004931DF" w:rsidRPr="00C44AB7">
        <w:rPr>
          <w:rFonts w:ascii="Cambria" w:hAnsi="Cambria" w:cs="Tahoma"/>
          <w:i/>
          <w:sz w:val="24"/>
          <w:szCs w:val="24"/>
          <w:lang w:val="fr-FR"/>
        </w:rPr>
        <w:t xml:space="preserve"> allé en croissant.</w:t>
      </w:r>
    </w:p>
    <w:p w14:paraId="4AE50BD7" w14:textId="77777777" w:rsidR="00471F8D" w:rsidRPr="00C44AB7" w:rsidRDefault="00471F8D" w:rsidP="006674B9">
      <w:pPr>
        <w:jc w:val="both"/>
        <w:rPr>
          <w:rFonts w:ascii="Cambria" w:hAnsi="Cambria" w:cs="Tahoma"/>
          <w:sz w:val="24"/>
          <w:szCs w:val="24"/>
          <w:lang w:val="fr-FR"/>
        </w:rPr>
      </w:pPr>
      <w:r w:rsidRPr="00C44AB7">
        <w:rPr>
          <w:rFonts w:ascii="Cambria" w:hAnsi="Cambria" w:cs="Tahoma"/>
          <w:b/>
          <w:sz w:val="24"/>
          <w:szCs w:val="24"/>
          <w:lang w:val="fr-FR"/>
        </w:rPr>
        <w:t>d) La suppression des obstacles non financiers aux services de santé.</w:t>
      </w:r>
      <w:r w:rsidRPr="00C44AB7">
        <w:rPr>
          <w:rFonts w:ascii="Cambria" w:hAnsi="Cambria" w:cs="Tahoma"/>
          <w:sz w:val="24"/>
          <w:szCs w:val="24"/>
          <w:lang w:val="fr-FR"/>
        </w:rPr>
        <w:t xml:space="preserve"> </w:t>
      </w:r>
    </w:p>
    <w:p w14:paraId="50042686" w14:textId="77777777" w:rsidR="00DC6D1B" w:rsidRPr="00C44AB7" w:rsidRDefault="00F9359F" w:rsidP="001922EC">
      <w:pPr>
        <w:jc w:val="both"/>
        <w:rPr>
          <w:rFonts w:ascii="Cambria" w:hAnsi="Cambria" w:cs="Tahoma"/>
          <w:sz w:val="24"/>
          <w:szCs w:val="24"/>
          <w:lang w:val="fr-FR"/>
        </w:rPr>
      </w:pPr>
      <w:r w:rsidRPr="00C44AB7">
        <w:rPr>
          <w:rFonts w:ascii="Cambria" w:hAnsi="Cambria" w:cs="Tahoma"/>
          <w:i/>
          <w:sz w:val="24"/>
          <w:szCs w:val="24"/>
          <w:lang w:val="fr-FR"/>
        </w:rPr>
        <w:t xml:space="preserve"> </w:t>
      </w:r>
      <w:r w:rsidRPr="00095142">
        <w:rPr>
          <w:rFonts w:ascii="Cambria" w:hAnsi="Cambria" w:cs="Tahoma"/>
          <w:i/>
          <w:sz w:val="24"/>
          <w:szCs w:val="24"/>
          <w:lang w:val="fr-FR"/>
        </w:rPr>
        <w:t xml:space="preserve">En vertu de la loi régissant la santé au Burundi, en son article 9, nul ne peut </w:t>
      </w:r>
      <w:r w:rsidR="00532D11" w:rsidRPr="00095142">
        <w:rPr>
          <w:rFonts w:ascii="Cambria" w:hAnsi="Cambria" w:cs="Tahoma"/>
          <w:i/>
          <w:sz w:val="24"/>
          <w:szCs w:val="24"/>
          <w:lang w:val="fr-FR"/>
        </w:rPr>
        <w:t>être</w:t>
      </w:r>
      <w:r w:rsidRPr="00095142">
        <w:rPr>
          <w:rFonts w:ascii="Cambria" w:hAnsi="Cambria" w:cs="Tahoma"/>
          <w:i/>
          <w:sz w:val="24"/>
          <w:szCs w:val="24"/>
          <w:lang w:val="fr-FR"/>
        </w:rPr>
        <w:t xml:space="preserve"> objet de discrimination du fait de son ethnie, </w:t>
      </w:r>
      <w:r w:rsidR="005711FE" w:rsidRPr="00095142">
        <w:rPr>
          <w:rFonts w:ascii="Cambria" w:hAnsi="Cambria" w:cs="Tahoma"/>
          <w:i/>
          <w:sz w:val="24"/>
          <w:szCs w:val="24"/>
          <w:lang w:val="fr-FR"/>
        </w:rPr>
        <w:t xml:space="preserve">de son sexe, </w:t>
      </w:r>
      <w:r w:rsidR="001F35CD" w:rsidRPr="00095142">
        <w:rPr>
          <w:rFonts w:ascii="Cambria" w:hAnsi="Cambria" w:cs="Tahoma"/>
          <w:i/>
          <w:sz w:val="24"/>
          <w:szCs w:val="24"/>
          <w:lang w:val="fr-FR"/>
        </w:rPr>
        <w:t>race,</w:t>
      </w:r>
      <w:r w:rsidR="005711FE" w:rsidRPr="00095142">
        <w:rPr>
          <w:rFonts w:ascii="Cambria" w:hAnsi="Cambria" w:cs="Tahoma"/>
          <w:i/>
          <w:sz w:val="24"/>
          <w:szCs w:val="24"/>
          <w:lang w:val="fr-FR"/>
        </w:rPr>
        <w:t xml:space="preserve"> de sa couleur, ….du fait d’</w:t>
      </w:r>
      <w:r w:rsidR="00532D11" w:rsidRPr="00095142">
        <w:rPr>
          <w:rFonts w:ascii="Cambria" w:hAnsi="Cambria" w:cs="Tahoma"/>
          <w:i/>
          <w:sz w:val="24"/>
          <w:szCs w:val="24"/>
          <w:lang w:val="fr-FR"/>
        </w:rPr>
        <w:t>être</w:t>
      </w:r>
      <w:r w:rsidR="005711FE" w:rsidRPr="00095142">
        <w:rPr>
          <w:rFonts w:ascii="Cambria" w:hAnsi="Cambria" w:cs="Tahoma"/>
          <w:i/>
          <w:sz w:val="24"/>
          <w:szCs w:val="24"/>
          <w:lang w:val="fr-FR"/>
        </w:rPr>
        <w:t xml:space="preserve"> porteur du VIH/SIDA ou de toute autre maladie </w:t>
      </w:r>
      <w:r w:rsidR="00532D11" w:rsidRPr="00095142">
        <w:rPr>
          <w:rFonts w:ascii="Cambria" w:hAnsi="Cambria" w:cs="Tahoma"/>
          <w:i/>
          <w:sz w:val="24"/>
          <w:szCs w:val="24"/>
          <w:lang w:val="fr-FR"/>
        </w:rPr>
        <w:t>incurable</w:t>
      </w:r>
      <w:r w:rsidR="005711FE" w:rsidRPr="00C44AB7">
        <w:rPr>
          <w:rFonts w:ascii="Cambria" w:hAnsi="Cambria" w:cs="Tahoma"/>
          <w:b/>
          <w:i/>
          <w:sz w:val="24"/>
          <w:szCs w:val="24"/>
          <w:lang w:val="fr-FR"/>
        </w:rPr>
        <w:t>.</w:t>
      </w:r>
    </w:p>
    <w:p w14:paraId="4A46C057" w14:textId="77777777" w:rsidR="001F35CD" w:rsidRPr="00C44AB7" w:rsidRDefault="00471F8D" w:rsidP="006674B9">
      <w:pPr>
        <w:jc w:val="both"/>
        <w:rPr>
          <w:rFonts w:ascii="Cambria" w:hAnsi="Cambria" w:cs="Tahoma"/>
          <w:sz w:val="24"/>
          <w:szCs w:val="24"/>
          <w:lang w:val="fr-FR"/>
        </w:rPr>
      </w:pPr>
      <w:r w:rsidRPr="00C44AB7">
        <w:rPr>
          <w:rFonts w:ascii="Cambria" w:hAnsi="Cambria" w:cs="Tahoma"/>
          <w:b/>
          <w:sz w:val="24"/>
          <w:szCs w:val="24"/>
          <w:lang w:val="fr-FR"/>
        </w:rPr>
        <w:t>e) La garantie d’un processus inclusif, transparent et responsable.</w:t>
      </w:r>
      <w:r w:rsidRPr="00C44AB7">
        <w:rPr>
          <w:rFonts w:ascii="Cambria" w:hAnsi="Cambria" w:cs="Tahoma"/>
          <w:sz w:val="24"/>
          <w:szCs w:val="24"/>
          <w:lang w:val="fr-FR"/>
        </w:rPr>
        <w:t xml:space="preserve"> </w:t>
      </w:r>
    </w:p>
    <w:p w14:paraId="174DA565" w14:textId="77777777" w:rsidR="006C2442" w:rsidRPr="00C44AB7" w:rsidRDefault="001F35CD" w:rsidP="006C2442">
      <w:pPr>
        <w:jc w:val="both"/>
        <w:rPr>
          <w:rFonts w:ascii="Cambria" w:hAnsi="Cambria" w:cs="Tahoma"/>
          <w:i/>
          <w:sz w:val="24"/>
          <w:szCs w:val="24"/>
          <w:lang w:val="fr-FR"/>
        </w:rPr>
      </w:pPr>
      <w:r w:rsidRPr="00C44AB7">
        <w:rPr>
          <w:rFonts w:ascii="Cambria" w:hAnsi="Cambria" w:cs="Tahoma"/>
          <w:i/>
          <w:sz w:val="24"/>
          <w:szCs w:val="24"/>
          <w:lang w:val="fr-FR"/>
        </w:rPr>
        <w:t xml:space="preserve"> </w:t>
      </w:r>
      <w:r w:rsidR="006C2442" w:rsidRPr="00C44AB7">
        <w:rPr>
          <w:rFonts w:ascii="Cambria" w:hAnsi="Cambria" w:cs="Tahoma"/>
          <w:i/>
          <w:sz w:val="24"/>
          <w:szCs w:val="24"/>
          <w:lang w:val="fr-FR"/>
        </w:rPr>
        <w:t xml:space="preserve"> En vertu de  la constitution du 07 juin 2018 (art.1 et 13) et de  la loi régissant la santé au Burundi (art. 9), personne ne peut être discriminée du fait de son ethnie, de son sexe,</w:t>
      </w:r>
      <w:r w:rsidR="0062654F" w:rsidRPr="00C44AB7">
        <w:rPr>
          <w:rFonts w:ascii="Cambria" w:hAnsi="Cambria" w:cs="Tahoma"/>
          <w:i/>
          <w:sz w:val="24"/>
          <w:szCs w:val="24"/>
          <w:lang w:val="fr-FR"/>
        </w:rPr>
        <w:t xml:space="preserve"> de sa</w:t>
      </w:r>
      <w:r w:rsidR="006C2442" w:rsidRPr="00C44AB7">
        <w:rPr>
          <w:rFonts w:ascii="Cambria" w:hAnsi="Cambria" w:cs="Tahoma"/>
          <w:i/>
          <w:sz w:val="24"/>
          <w:szCs w:val="24"/>
          <w:lang w:val="fr-FR"/>
        </w:rPr>
        <w:t xml:space="preserve"> race, de sa couleur, </w:t>
      </w:r>
      <w:r w:rsidR="0062654F" w:rsidRPr="00C44AB7">
        <w:rPr>
          <w:rFonts w:ascii="Cambria" w:hAnsi="Cambria" w:cs="Tahoma"/>
          <w:i/>
          <w:sz w:val="24"/>
          <w:szCs w:val="24"/>
          <w:lang w:val="fr-FR"/>
        </w:rPr>
        <w:t xml:space="preserve">de sa religion, de son appartenance politique </w:t>
      </w:r>
      <w:r w:rsidR="006C2442" w:rsidRPr="00C44AB7">
        <w:rPr>
          <w:rFonts w:ascii="Cambria" w:hAnsi="Cambria" w:cs="Tahoma"/>
          <w:i/>
          <w:sz w:val="24"/>
          <w:szCs w:val="24"/>
          <w:lang w:val="fr-FR"/>
        </w:rPr>
        <w:t xml:space="preserve">ou de son statut sanitaire. </w:t>
      </w:r>
    </w:p>
    <w:p w14:paraId="18CEDABA" w14:textId="77777777" w:rsidR="00795C1A" w:rsidRPr="00C44AB7" w:rsidRDefault="0062654F" w:rsidP="006674B9">
      <w:pPr>
        <w:jc w:val="both"/>
        <w:rPr>
          <w:rFonts w:ascii="Cambria" w:hAnsi="Cambria" w:cs="Tahoma"/>
          <w:i/>
          <w:sz w:val="24"/>
          <w:szCs w:val="24"/>
          <w:lang w:val="fr-FR"/>
        </w:rPr>
      </w:pPr>
      <w:r w:rsidRPr="00C44AB7">
        <w:rPr>
          <w:rFonts w:ascii="Cambria" w:hAnsi="Cambria" w:cs="Tahoma"/>
          <w:i/>
          <w:sz w:val="24"/>
          <w:szCs w:val="24"/>
          <w:lang w:val="fr-FR"/>
        </w:rPr>
        <w:t xml:space="preserve">D’autres activités  sont organisées par le Gouvernement et ses partenaires nationaux : il s’agit notamment : </w:t>
      </w:r>
      <w:r w:rsidR="00DF76E8" w:rsidRPr="00C44AB7">
        <w:rPr>
          <w:rFonts w:ascii="Cambria" w:hAnsi="Cambria" w:cs="Tahoma"/>
          <w:i/>
          <w:sz w:val="24"/>
          <w:szCs w:val="24"/>
          <w:lang w:val="fr-FR"/>
        </w:rPr>
        <w:t xml:space="preserve">de </w:t>
      </w:r>
      <w:r w:rsidRPr="00C44AB7">
        <w:rPr>
          <w:rFonts w:ascii="Cambria" w:hAnsi="Cambria" w:cs="Tahoma"/>
          <w:i/>
          <w:sz w:val="24"/>
          <w:szCs w:val="24"/>
          <w:lang w:val="fr-FR"/>
        </w:rPr>
        <w:t xml:space="preserve">la </w:t>
      </w:r>
      <w:r w:rsidR="00DF76E8" w:rsidRPr="00C44AB7">
        <w:rPr>
          <w:rFonts w:ascii="Cambria" w:hAnsi="Cambria" w:cs="Tahoma"/>
          <w:i/>
          <w:sz w:val="24"/>
          <w:szCs w:val="24"/>
          <w:lang w:val="fr-FR"/>
        </w:rPr>
        <w:t xml:space="preserve">sensibilisation des peuples autochtones sur </w:t>
      </w:r>
      <w:r w:rsidR="006C2442" w:rsidRPr="00C44AB7">
        <w:rPr>
          <w:rFonts w:ascii="Cambria" w:hAnsi="Cambria" w:cs="Tahoma"/>
          <w:i/>
          <w:sz w:val="24"/>
          <w:szCs w:val="24"/>
          <w:lang w:val="fr-FR"/>
        </w:rPr>
        <w:t>leurs droits</w:t>
      </w:r>
      <w:r w:rsidR="00DF76E8" w:rsidRPr="00C44AB7">
        <w:rPr>
          <w:rFonts w:ascii="Cambria" w:hAnsi="Cambria" w:cs="Tahoma"/>
          <w:i/>
          <w:sz w:val="24"/>
          <w:szCs w:val="24"/>
          <w:lang w:val="fr-FR"/>
        </w:rPr>
        <w:t xml:space="preserve"> à la </w:t>
      </w:r>
      <w:r w:rsidRPr="00C44AB7">
        <w:rPr>
          <w:rFonts w:ascii="Cambria" w:hAnsi="Cambria" w:cs="Tahoma"/>
          <w:i/>
          <w:sz w:val="24"/>
          <w:szCs w:val="24"/>
          <w:lang w:val="fr-FR"/>
        </w:rPr>
        <w:t>santé, du bannissement</w:t>
      </w:r>
      <w:r w:rsidR="00DC6D1B" w:rsidRPr="00C44AB7">
        <w:rPr>
          <w:rFonts w:ascii="Cambria" w:hAnsi="Cambria" w:cs="Tahoma"/>
          <w:i/>
          <w:sz w:val="24"/>
          <w:szCs w:val="24"/>
          <w:lang w:val="fr-FR"/>
        </w:rPr>
        <w:t xml:space="preserve"> contre la </w:t>
      </w:r>
      <w:r w:rsidR="00DF76E8" w:rsidRPr="00C44AB7">
        <w:rPr>
          <w:rFonts w:ascii="Cambria" w:hAnsi="Cambria" w:cs="Tahoma"/>
          <w:i/>
          <w:sz w:val="24"/>
          <w:szCs w:val="24"/>
          <w:lang w:val="fr-FR"/>
        </w:rPr>
        <w:t xml:space="preserve"> stigmatisation des victimes des VBG, des malades du VIH SIDA</w:t>
      </w:r>
      <w:r w:rsidR="00DC6D1B" w:rsidRPr="00C44AB7">
        <w:rPr>
          <w:rFonts w:ascii="Cambria" w:hAnsi="Cambria" w:cs="Tahoma"/>
          <w:i/>
          <w:sz w:val="24"/>
          <w:szCs w:val="24"/>
          <w:lang w:val="fr-FR"/>
        </w:rPr>
        <w:t xml:space="preserve">. La sensibilisation se fait </w:t>
      </w:r>
      <w:r w:rsidR="002F07DA" w:rsidRPr="00C44AB7">
        <w:rPr>
          <w:rFonts w:ascii="Cambria" w:hAnsi="Cambria" w:cs="Tahoma"/>
          <w:i/>
          <w:sz w:val="24"/>
          <w:szCs w:val="24"/>
          <w:lang w:val="fr-FR"/>
        </w:rPr>
        <w:t>par voie médi</w:t>
      </w:r>
      <w:r w:rsidR="00795C1A" w:rsidRPr="00C44AB7">
        <w:rPr>
          <w:rFonts w:ascii="Cambria" w:hAnsi="Cambria" w:cs="Tahoma"/>
          <w:i/>
          <w:sz w:val="24"/>
          <w:szCs w:val="24"/>
          <w:lang w:val="fr-FR"/>
        </w:rPr>
        <w:t>atique, sketch, spots ou images</w:t>
      </w:r>
      <w:r w:rsidR="0004024A" w:rsidRPr="00C44AB7">
        <w:rPr>
          <w:rFonts w:ascii="Cambria" w:hAnsi="Cambria" w:cs="Tahoma"/>
          <w:i/>
          <w:sz w:val="24"/>
          <w:szCs w:val="24"/>
          <w:lang w:val="fr-FR"/>
        </w:rPr>
        <w:t>.</w:t>
      </w:r>
    </w:p>
    <w:p w14:paraId="52A9CC8A" w14:textId="77777777" w:rsidR="00471F8D" w:rsidRPr="00C44AB7" w:rsidRDefault="00471F8D" w:rsidP="006674B9">
      <w:pPr>
        <w:jc w:val="both"/>
        <w:rPr>
          <w:rFonts w:ascii="Cambria" w:hAnsi="Cambria" w:cs="Tahoma"/>
          <w:sz w:val="24"/>
          <w:szCs w:val="24"/>
          <w:lang w:val="fr-FR"/>
        </w:rPr>
      </w:pPr>
      <w:r w:rsidRPr="00C44AB7">
        <w:rPr>
          <w:rFonts w:ascii="Cambria" w:hAnsi="Cambria" w:cs="Tahoma"/>
          <w:b/>
          <w:sz w:val="24"/>
          <w:szCs w:val="24"/>
          <w:lang w:val="fr-FR"/>
        </w:rPr>
        <w:t>f) La réponse aux besoins de populations spécifiques.</w:t>
      </w:r>
      <w:r w:rsidRPr="00C44AB7">
        <w:rPr>
          <w:rFonts w:ascii="Cambria" w:hAnsi="Cambria" w:cs="Tahoma"/>
          <w:sz w:val="24"/>
          <w:szCs w:val="24"/>
          <w:lang w:val="fr-FR"/>
        </w:rPr>
        <w:t xml:space="preserve"> </w:t>
      </w:r>
    </w:p>
    <w:p w14:paraId="5718A219" w14:textId="77777777" w:rsidR="00490BE9" w:rsidRPr="00C44AB7" w:rsidRDefault="00490BE9" w:rsidP="00795C1A">
      <w:pPr>
        <w:jc w:val="both"/>
        <w:rPr>
          <w:rFonts w:ascii="Cambria" w:hAnsi="Cambria" w:cs="Tahoma"/>
          <w:i/>
          <w:sz w:val="24"/>
          <w:szCs w:val="24"/>
          <w:lang w:val="fr-FR"/>
        </w:rPr>
      </w:pPr>
      <w:r w:rsidRPr="00C44AB7">
        <w:rPr>
          <w:rFonts w:ascii="Cambria" w:hAnsi="Cambria" w:cs="Tahoma"/>
          <w:i/>
          <w:sz w:val="24"/>
          <w:szCs w:val="24"/>
          <w:lang w:val="fr-FR"/>
        </w:rPr>
        <w:t xml:space="preserve">Gratuité des soins des enfants de moins de 5 ans dans les CDS et </w:t>
      </w:r>
      <w:r w:rsidR="00620BA2" w:rsidRPr="00C44AB7">
        <w:rPr>
          <w:rFonts w:ascii="Cambria" w:hAnsi="Cambria" w:cs="Tahoma"/>
          <w:i/>
          <w:sz w:val="24"/>
          <w:szCs w:val="24"/>
          <w:lang w:val="fr-FR"/>
        </w:rPr>
        <w:t>hôpitaux</w:t>
      </w:r>
      <w:r w:rsidRPr="00C44AB7">
        <w:rPr>
          <w:rFonts w:ascii="Cambria" w:hAnsi="Cambria" w:cs="Tahoma"/>
          <w:i/>
          <w:sz w:val="24"/>
          <w:szCs w:val="24"/>
          <w:lang w:val="fr-FR"/>
        </w:rPr>
        <w:t xml:space="preserve"> public</w:t>
      </w:r>
      <w:r w:rsidR="00A03DAE" w:rsidRPr="00C44AB7">
        <w:rPr>
          <w:rFonts w:ascii="Cambria" w:hAnsi="Cambria" w:cs="Tahoma"/>
          <w:i/>
          <w:sz w:val="24"/>
          <w:szCs w:val="24"/>
          <w:lang w:val="fr-FR"/>
        </w:rPr>
        <w:t>s ;</w:t>
      </w:r>
    </w:p>
    <w:p w14:paraId="670F7C5C" w14:textId="77777777" w:rsidR="00490BE9" w:rsidRPr="00C44AB7" w:rsidRDefault="00490BE9" w:rsidP="00795C1A">
      <w:pPr>
        <w:jc w:val="both"/>
        <w:rPr>
          <w:rFonts w:ascii="Cambria" w:hAnsi="Cambria" w:cs="Tahoma"/>
          <w:i/>
          <w:sz w:val="24"/>
          <w:szCs w:val="24"/>
          <w:lang w:val="fr-FR"/>
        </w:rPr>
      </w:pPr>
      <w:r w:rsidRPr="00C44AB7">
        <w:rPr>
          <w:rFonts w:ascii="Cambria" w:hAnsi="Cambria" w:cs="Tahoma"/>
          <w:i/>
          <w:sz w:val="24"/>
          <w:szCs w:val="24"/>
          <w:lang w:val="fr-FR"/>
        </w:rPr>
        <w:t>Gratuité des soins de santé pour les femmes enceintes et qui accouchent</w:t>
      </w:r>
      <w:r w:rsidR="00A03DAE" w:rsidRPr="00C44AB7">
        <w:rPr>
          <w:rFonts w:ascii="Cambria" w:hAnsi="Cambria" w:cs="Tahoma"/>
          <w:i/>
          <w:sz w:val="24"/>
          <w:szCs w:val="24"/>
          <w:lang w:val="fr-FR"/>
        </w:rPr>
        <w:t> ;</w:t>
      </w:r>
    </w:p>
    <w:p w14:paraId="5822C91C" w14:textId="77777777" w:rsidR="00C77027" w:rsidRPr="00C44AB7" w:rsidRDefault="00A03DAE" w:rsidP="00795C1A">
      <w:pPr>
        <w:jc w:val="both"/>
        <w:rPr>
          <w:rFonts w:ascii="Cambria" w:hAnsi="Cambria" w:cs="Tahoma"/>
          <w:i/>
          <w:sz w:val="24"/>
          <w:szCs w:val="24"/>
          <w:lang w:val="fr-FR"/>
        </w:rPr>
      </w:pPr>
      <w:r w:rsidRPr="00C44AB7">
        <w:rPr>
          <w:rFonts w:ascii="Cambria" w:hAnsi="Cambria" w:cs="Tahoma"/>
          <w:i/>
          <w:sz w:val="24"/>
          <w:szCs w:val="24"/>
          <w:lang w:val="fr-FR"/>
        </w:rPr>
        <w:t xml:space="preserve">Pour les personnes handicapées, la loi </w:t>
      </w:r>
      <w:r w:rsidR="00095142" w:rsidRPr="00C44AB7">
        <w:rPr>
          <w:rFonts w:ascii="Cambria" w:hAnsi="Cambria" w:cs="Tahoma"/>
          <w:i/>
          <w:sz w:val="24"/>
          <w:szCs w:val="24"/>
          <w:lang w:val="fr-FR"/>
        </w:rPr>
        <w:t>n°</w:t>
      </w:r>
      <w:r w:rsidRPr="00C44AB7">
        <w:rPr>
          <w:rFonts w:ascii="Cambria" w:hAnsi="Cambria" w:cs="Tahoma"/>
          <w:i/>
          <w:sz w:val="24"/>
          <w:szCs w:val="24"/>
          <w:lang w:val="fr-FR"/>
        </w:rPr>
        <w:t xml:space="preserve">1/03 du 10 janvier 2018 portant promotion et protection des droits des personnes handicapées au Burundi, en vertu des articles 6 et 14 : L’Etat prend des mesures nécessaires pour susciter une prise de conscience accrue des problèmes des personnes handicapées, de leurs besoins, de leurs potentiels, et de leurs droits dans la société. </w:t>
      </w:r>
    </w:p>
    <w:p w14:paraId="498A2265" w14:textId="77777777" w:rsidR="00A03DAE" w:rsidRPr="00C44AB7" w:rsidRDefault="00A03DAE" w:rsidP="00795C1A">
      <w:pPr>
        <w:jc w:val="both"/>
        <w:rPr>
          <w:rFonts w:ascii="Cambria" w:hAnsi="Cambria" w:cs="Tahoma"/>
          <w:i/>
          <w:sz w:val="24"/>
          <w:szCs w:val="24"/>
          <w:lang w:val="fr-FR"/>
        </w:rPr>
      </w:pPr>
      <w:r w:rsidRPr="00C44AB7">
        <w:rPr>
          <w:rFonts w:ascii="Cambria" w:hAnsi="Cambria" w:cs="Tahoma"/>
          <w:i/>
          <w:sz w:val="24"/>
          <w:szCs w:val="24"/>
          <w:lang w:val="fr-FR"/>
        </w:rPr>
        <w:lastRenderedPageBreak/>
        <w:t xml:space="preserve">L’Etat veille à la </w:t>
      </w:r>
      <w:r w:rsidR="00C77027" w:rsidRPr="00C44AB7">
        <w:rPr>
          <w:rFonts w:ascii="Cambria" w:hAnsi="Cambria" w:cs="Tahoma"/>
          <w:i/>
          <w:sz w:val="24"/>
          <w:szCs w:val="24"/>
          <w:lang w:val="fr-FR"/>
        </w:rPr>
        <w:t>disponibilité</w:t>
      </w:r>
      <w:r w:rsidRPr="00C44AB7">
        <w:rPr>
          <w:rFonts w:ascii="Cambria" w:hAnsi="Cambria" w:cs="Tahoma"/>
          <w:i/>
          <w:sz w:val="24"/>
          <w:szCs w:val="24"/>
          <w:lang w:val="fr-FR"/>
        </w:rPr>
        <w:t xml:space="preserve"> et à la qualité des services de </w:t>
      </w:r>
      <w:r w:rsidR="00C77027" w:rsidRPr="00C44AB7">
        <w:rPr>
          <w:rFonts w:ascii="Cambria" w:hAnsi="Cambria" w:cs="Tahoma"/>
          <w:i/>
          <w:sz w:val="24"/>
          <w:szCs w:val="24"/>
          <w:lang w:val="fr-FR"/>
        </w:rPr>
        <w:t>réadaptation</w:t>
      </w:r>
      <w:r w:rsidRPr="00C44AB7">
        <w:rPr>
          <w:rFonts w:ascii="Cambria" w:hAnsi="Cambria" w:cs="Tahoma"/>
          <w:i/>
          <w:sz w:val="24"/>
          <w:szCs w:val="24"/>
          <w:lang w:val="fr-FR"/>
        </w:rPr>
        <w:t xml:space="preserve"> des personnes handicapées afin de leur permettre d’atteindre et de conserver un niveau optimal d’autonomie et de renfo</w:t>
      </w:r>
      <w:r w:rsidR="00C77027" w:rsidRPr="00C44AB7">
        <w:rPr>
          <w:rFonts w:ascii="Cambria" w:hAnsi="Cambria" w:cs="Tahoma"/>
          <w:i/>
          <w:sz w:val="24"/>
          <w:szCs w:val="24"/>
          <w:lang w:val="fr-FR"/>
        </w:rPr>
        <w:t>rcer le soutien aux initiatives privées en la matière.</w:t>
      </w:r>
    </w:p>
    <w:p w14:paraId="535653C2" w14:textId="77777777" w:rsidR="002B685A" w:rsidRDefault="00795C1A" w:rsidP="00795C1A">
      <w:pPr>
        <w:jc w:val="both"/>
        <w:rPr>
          <w:rFonts w:ascii="Cambria" w:hAnsi="Cambria" w:cs="Tahoma"/>
          <w:i/>
          <w:sz w:val="24"/>
          <w:szCs w:val="24"/>
          <w:lang w:val="fr-FR"/>
        </w:rPr>
      </w:pPr>
      <w:r w:rsidRPr="00C44AB7">
        <w:rPr>
          <w:rFonts w:ascii="Cambria" w:hAnsi="Cambria" w:cs="Tahoma"/>
          <w:i/>
          <w:sz w:val="24"/>
          <w:szCs w:val="24"/>
          <w:lang w:val="fr-FR"/>
        </w:rPr>
        <w:t xml:space="preserve"> Un</w:t>
      </w:r>
      <w:r w:rsidR="00C77027" w:rsidRPr="00C44AB7">
        <w:rPr>
          <w:rFonts w:ascii="Cambria" w:hAnsi="Cambria" w:cs="Tahoma"/>
          <w:i/>
          <w:sz w:val="24"/>
          <w:szCs w:val="24"/>
          <w:lang w:val="fr-FR"/>
        </w:rPr>
        <w:t>e</w:t>
      </w:r>
      <w:r w:rsidR="002B685A" w:rsidRPr="00C44AB7">
        <w:rPr>
          <w:rFonts w:ascii="Cambria" w:hAnsi="Cambria" w:cs="Tahoma"/>
          <w:i/>
          <w:sz w:val="24"/>
          <w:szCs w:val="24"/>
          <w:lang w:val="fr-FR"/>
        </w:rPr>
        <w:t xml:space="preserve"> ordonnance conjointe du Ministère de la Santé et du </w:t>
      </w:r>
      <w:r w:rsidR="00DF2DA1" w:rsidRPr="00C44AB7">
        <w:rPr>
          <w:rFonts w:ascii="Cambria" w:hAnsi="Cambria" w:cs="Tahoma"/>
          <w:i/>
          <w:sz w:val="24"/>
          <w:szCs w:val="24"/>
          <w:lang w:val="fr-FR"/>
        </w:rPr>
        <w:t>Ministère ayant</w:t>
      </w:r>
      <w:r w:rsidR="002B685A" w:rsidRPr="00C44AB7">
        <w:rPr>
          <w:rFonts w:ascii="Cambria" w:hAnsi="Cambria" w:cs="Tahoma"/>
          <w:i/>
          <w:sz w:val="24"/>
          <w:szCs w:val="24"/>
          <w:lang w:val="fr-FR"/>
        </w:rPr>
        <w:t xml:space="preserve"> les affaires sociales dans ses attributions sur les avant</w:t>
      </w:r>
      <w:r w:rsidR="00DF2DA1" w:rsidRPr="00C44AB7">
        <w:rPr>
          <w:rFonts w:ascii="Cambria" w:hAnsi="Cambria" w:cs="Tahoma"/>
          <w:i/>
          <w:sz w:val="24"/>
          <w:szCs w:val="24"/>
          <w:lang w:val="fr-FR"/>
        </w:rPr>
        <w:t>a</w:t>
      </w:r>
      <w:r w:rsidR="002B685A" w:rsidRPr="00C44AB7">
        <w:rPr>
          <w:rFonts w:ascii="Cambria" w:hAnsi="Cambria" w:cs="Tahoma"/>
          <w:i/>
          <w:sz w:val="24"/>
          <w:szCs w:val="24"/>
          <w:lang w:val="fr-FR"/>
        </w:rPr>
        <w:t>ges octroyés aux personnes handicapés en matière de santé.</w:t>
      </w:r>
    </w:p>
    <w:p w14:paraId="31D815DD" w14:textId="77777777" w:rsidR="00095142" w:rsidRDefault="00095142" w:rsidP="00795C1A">
      <w:pPr>
        <w:jc w:val="both"/>
        <w:rPr>
          <w:rFonts w:ascii="Cambria" w:hAnsi="Cambria" w:cs="Tahoma"/>
          <w:i/>
          <w:sz w:val="24"/>
          <w:szCs w:val="24"/>
          <w:lang w:val="fr-FR"/>
        </w:rPr>
      </w:pPr>
    </w:p>
    <w:p w14:paraId="49CB97B3" w14:textId="77777777" w:rsidR="00095142" w:rsidRPr="00C44AB7" w:rsidRDefault="00095142" w:rsidP="00095142">
      <w:pPr>
        <w:jc w:val="center"/>
        <w:rPr>
          <w:rFonts w:ascii="Cambria" w:hAnsi="Cambria" w:cs="Tahoma"/>
          <w:i/>
          <w:sz w:val="24"/>
          <w:szCs w:val="24"/>
          <w:lang w:val="fr-FR"/>
        </w:rPr>
      </w:pPr>
      <w:r>
        <w:rPr>
          <w:rFonts w:ascii="Cambria" w:hAnsi="Cambria" w:cs="Tahoma"/>
          <w:i/>
          <w:sz w:val="24"/>
          <w:szCs w:val="24"/>
          <w:lang w:val="fr-FR"/>
        </w:rPr>
        <w:t>----------------------------</w:t>
      </w:r>
    </w:p>
    <w:p w14:paraId="228794C2" w14:textId="77777777" w:rsidR="00471F8D" w:rsidRPr="00C44AB7" w:rsidRDefault="00471F8D" w:rsidP="006674B9">
      <w:pPr>
        <w:jc w:val="both"/>
        <w:rPr>
          <w:rFonts w:ascii="Cambria" w:hAnsi="Cambria" w:cs="Tahoma"/>
          <w:sz w:val="24"/>
          <w:szCs w:val="24"/>
          <w:lang w:val="fr-FR"/>
        </w:rPr>
      </w:pPr>
    </w:p>
    <w:sectPr w:rsidR="00471F8D" w:rsidRPr="00C44AB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C235" w14:textId="77777777" w:rsidR="003117ED" w:rsidRDefault="003117ED" w:rsidP="00795C1A">
      <w:pPr>
        <w:spacing w:after="0" w:line="240" w:lineRule="auto"/>
      </w:pPr>
      <w:r>
        <w:separator/>
      </w:r>
    </w:p>
  </w:endnote>
  <w:endnote w:type="continuationSeparator" w:id="0">
    <w:p w14:paraId="2F7BD9F9" w14:textId="77777777" w:rsidR="003117ED" w:rsidRDefault="003117ED" w:rsidP="0079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B99F" w14:textId="77777777" w:rsidR="003117ED" w:rsidRDefault="003117ED" w:rsidP="00795C1A">
      <w:pPr>
        <w:spacing w:after="0" w:line="240" w:lineRule="auto"/>
      </w:pPr>
      <w:r>
        <w:separator/>
      </w:r>
    </w:p>
  </w:footnote>
  <w:footnote w:type="continuationSeparator" w:id="0">
    <w:p w14:paraId="15D960EE" w14:textId="77777777" w:rsidR="003117ED" w:rsidRDefault="003117ED" w:rsidP="00795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A36"/>
    <w:multiLevelType w:val="hybridMultilevel"/>
    <w:tmpl w:val="238071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75ED5"/>
    <w:multiLevelType w:val="hybridMultilevel"/>
    <w:tmpl w:val="E716CAA8"/>
    <w:lvl w:ilvl="0" w:tplc="040C000B">
      <w:start w:val="1"/>
      <w:numFmt w:val="bullet"/>
      <w:lvlText w:val=""/>
      <w:lvlJc w:val="left"/>
      <w:pPr>
        <w:ind w:left="720" w:hanging="360"/>
      </w:pPr>
      <w:rPr>
        <w:rFonts w:ascii="Wingdings" w:hAnsi="Wingdings" w:hint="default"/>
      </w:rPr>
    </w:lvl>
    <w:lvl w:ilvl="1" w:tplc="2AE05A5E">
      <w:numFmt w:val="bullet"/>
      <w:lvlText w:val="-"/>
      <w:lvlJc w:val="left"/>
      <w:pPr>
        <w:ind w:left="1440" w:hanging="36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70852"/>
    <w:multiLevelType w:val="hybridMultilevel"/>
    <w:tmpl w:val="AE269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82929"/>
    <w:multiLevelType w:val="hybridMultilevel"/>
    <w:tmpl w:val="7A58F3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21B75"/>
    <w:multiLevelType w:val="hybridMultilevel"/>
    <w:tmpl w:val="58A04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66E8A"/>
    <w:multiLevelType w:val="hybridMultilevel"/>
    <w:tmpl w:val="52BAFF44"/>
    <w:lvl w:ilvl="0" w:tplc="A53EE986">
      <w:numFmt w:val="bullet"/>
      <w:lvlText w:val="-"/>
      <w:lvlJc w:val="left"/>
      <w:pPr>
        <w:ind w:left="720" w:hanging="360"/>
      </w:pPr>
      <w:rPr>
        <w:rFonts w:ascii="Tahoma" w:eastAsiaTheme="minorHAnsi" w:hAnsi="Tahoma"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8E57D5"/>
    <w:multiLevelType w:val="hybridMultilevel"/>
    <w:tmpl w:val="95D47A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A53558"/>
    <w:multiLevelType w:val="hybridMultilevel"/>
    <w:tmpl w:val="F3BC1F36"/>
    <w:lvl w:ilvl="0" w:tplc="1670147A">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1C7B88"/>
    <w:multiLevelType w:val="hybridMultilevel"/>
    <w:tmpl w:val="A8EC041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333CDE"/>
    <w:multiLevelType w:val="hybridMultilevel"/>
    <w:tmpl w:val="3A983A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169476">
    <w:abstractNumId w:val="7"/>
  </w:num>
  <w:num w:numId="2" w16cid:durableId="1564948918">
    <w:abstractNumId w:val="9"/>
  </w:num>
  <w:num w:numId="3" w16cid:durableId="717363034">
    <w:abstractNumId w:val="1"/>
  </w:num>
  <w:num w:numId="4" w16cid:durableId="432408949">
    <w:abstractNumId w:val="0"/>
  </w:num>
  <w:num w:numId="5" w16cid:durableId="133135001">
    <w:abstractNumId w:val="5"/>
  </w:num>
  <w:num w:numId="6" w16cid:durableId="1078986391">
    <w:abstractNumId w:val="8"/>
  </w:num>
  <w:num w:numId="7" w16cid:durableId="717513279">
    <w:abstractNumId w:val="3"/>
  </w:num>
  <w:num w:numId="8" w16cid:durableId="1060397409">
    <w:abstractNumId w:val="2"/>
  </w:num>
  <w:num w:numId="9" w16cid:durableId="386101673">
    <w:abstractNumId w:val="4"/>
  </w:num>
  <w:num w:numId="10" w16cid:durableId="1215972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E5"/>
    <w:rsid w:val="00000395"/>
    <w:rsid w:val="00033477"/>
    <w:rsid w:val="0004024A"/>
    <w:rsid w:val="00095142"/>
    <w:rsid w:val="000F61AA"/>
    <w:rsid w:val="00114B4A"/>
    <w:rsid w:val="0012164C"/>
    <w:rsid w:val="00144C11"/>
    <w:rsid w:val="001476F0"/>
    <w:rsid w:val="00152DF6"/>
    <w:rsid w:val="001730A9"/>
    <w:rsid w:val="001922EC"/>
    <w:rsid w:val="001F35CD"/>
    <w:rsid w:val="002036DD"/>
    <w:rsid w:val="00222F8B"/>
    <w:rsid w:val="00261996"/>
    <w:rsid w:val="00262CBA"/>
    <w:rsid w:val="00263849"/>
    <w:rsid w:val="0026642D"/>
    <w:rsid w:val="002855A2"/>
    <w:rsid w:val="00287454"/>
    <w:rsid w:val="00291D76"/>
    <w:rsid w:val="002B685A"/>
    <w:rsid w:val="002E4CF5"/>
    <w:rsid w:val="002F07DA"/>
    <w:rsid w:val="0030121A"/>
    <w:rsid w:val="0030297D"/>
    <w:rsid w:val="003117ED"/>
    <w:rsid w:val="00320537"/>
    <w:rsid w:val="003266B2"/>
    <w:rsid w:val="0033031E"/>
    <w:rsid w:val="00364E39"/>
    <w:rsid w:val="003A4AC7"/>
    <w:rsid w:val="003E33BF"/>
    <w:rsid w:val="00402624"/>
    <w:rsid w:val="00467142"/>
    <w:rsid w:val="00471F8D"/>
    <w:rsid w:val="00490BE9"/>
    <w:rsid w:val="004931DF"/>
    <w:rsid w:val="004A455D"/>
    <w:rsid w:val="004B63DA"/>
    <w:rsid w:val="004B70AC"/>
    <w:rsid w:val="004C26C9"/>
    <w:rsid w:val="004C7232"/>
    <w:rsid w:val="004F1B8C"/>
    <w:rsid w:val="00522029"/>
    <w:rsid w:val="00530354"/>
    <w:rsid w:val="00532D11"/>
    <w:rsid w:val="00534927"/>
    <w:rsid w:val="00535539"/>
    <w:rsid w:val="00546FAD"/>
    <w:rsid w:val="005711FE"/>
    <w:rsid w:val="005744B6"/>
    <w:rsid w:val="00593217"/>
    <w:rsid w:val="005E24B4"/>
    <w:rsid w:val="005F53A4"/>
    <w:rsid w:val="005F6C28"/>
    <w:rsid w:val="00620BA2"/>
    <w:rsid w:val="0062654F"/>
    <w:rsid w:val="006674B9"/>
    <w:rsid w:val="00694AA3"/>
    <w:rsid w:val="006979E3"/>
    <w:rsid w:val="006B230B"/>
    <w:rsid w:val="006C2442"/>
    <w:rsid w:val="006C42D9"/>
    <w:rsid w:val="006F30EC"/>
    <w:rsid w:val="0071631C"/>
    <w:rsid w:val="00733A3F"/>
    <w:rsid w:val="007566A3"/>
    <w:rsid w:val="00795C1A"/>
    <w:rsid w:val="007A017C"/>
    <w:rsid w:val="007B1A8C"/>
    <w:rsid w:val="007C0730"/>
    <w:rsid w:val="007C10E0"/>
    <w:rsid w:val="007D15E8"/>
    <w:rsid w:val="007D24BE"/>
    <w:rsid w:val="007E7A58"/>
    <w:rsid w:val="008105E5"/>
    <w:rsid w:val="008464F3"/>
    <w:rsid w:val="008762CA"/>
    <w:rsid w:val="0088364E"/>
    <w:rsid w:val="00891AC2"/>
    <w:rsid w:val="008C7DB5"/>
    <w:rsid w:val="00947FD5"/>
    <w:rsid w:val="009866CC"/>
    <w:rsid w:val="0099103F"/>
    <w:rsid w:val="009A0499"/>
    <w:rsid w:val="009A6BC0"/>
    <w:rsid w:val="009F009D"/>
    <w:rsid w:val="00A03DAE"/>
    <w:rsid w:val="00A07E63"/>
    <w:rsid w:val="00A137D5"/>
    <w:rsid w:val="00A35B23"/>
    <w:rsid w:val="00A75AD7"/>
    <w:rsid w:val="00AA6C8E"/>
    <w:rsid w:val="00AB284F"/>
    <w:rsid w:val="00AD7F5A"/>
    <w:rsid w:val="00B31184"/>
    <w:rsid w:val="00B733C4"/>
    <w:rsid w:val="00B74B06"/>
    <w:rsid w:val="00B87FF6"/>
    <w:rsid w:val="00BA7A60"/>
    <w:rsid w:val="00BE39DD"/>
    <w:rsid w:val="00C07E65"/>
    <w:rsid w:val="00C2136E"/>
    <w:rsid w:val="00C375EA"/>
    <w:rsid w:val="00C44AB7"/>
    <w:rsid w:val="00C56F04"/>
    <w:rsid w:val="00C63360"/>
    <w:rsid w:val="00C77027"/>
    <w:rsid w:val="00C83F1B"/>
    <w:rsid w:val="00C8473A"/>
    <w:rsid w:val="00CD38C8"/>
    <w:rsid w:val="00D027C6"/>
    <w:rsid w:val="00D2303D"/>
    <w:rsid w:val="00DC6D1B"/>
    <w:rsid w:val="00DF2DA1"/>
    <w:rsid w:val="00DF76E8"/>
    <w:rsid w:val="00E10703"/>
    <w:rsid w:val="00E832AF"/>
    <w:rsid w:val="00E84401"/>
    <w:rsid w:val="00E937F0"/>
    <w:rsid w:val="00EB6144"/>
    <w:rsid w:val="00ED36F4"/>
    <w:rsid w:val="00EE72BC"/>
    <w:rsid w:val="00EF7F49"/>
    <w:rsid w:val="00F13B2A"/>
    <w:rsid w:val="00F63212"/>
    <w:rsid w:val="00F658C2"/>
    <w:rsid w:val="00F9359F"/>
    <w:rsid w:val="00FE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31CE"/>
  <w15:docId w15:val="{D6226AB8-C07C-40A8-B973-B9E2570C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5E5"/>
    <w:rPr>
      <w:color w:val="0000FF" w:themeColor="hyperlink"/>
      <w:u w:val="single"/>
    </w:rPr>
  </w:style>
  <w:style w:type="paragraph" w:styleId="ListParagraph">
    <w:name w:val="List Paragraph"/>
    <w:basedOn w:val="Normal"/>
    <w:uiPriority w:val="34"/>
    <w:qFormat/>
    <w:rsid w:val="00EF7F49"/>
    <w:pPr>
      <w:ind w:left="720"/>
      <w:contextualSpacing/>
    </w:pPr>
  </w:style>
  <w:style w:type="paragraph" w:styleId="Header">
    <w:name w:val="header"/>
    <w:basedOn w:val="Normal"/>
    <w:link w:val="HeaderChar"/>
    <w:uiPriority w:val="99"/>
    <w:unhideWhenUsed/>
    <w:rsid w:val="00795C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5C1A"/>
  </w:style>
  <w:style w:type="paragraph" w:styleId="Footer">
    <w:name w:val="footer"/>
    <w:basedOn w:val="Normal"/>
    <w:link w:val="FooterChar"/>
    <w:uiPriority w:val="99"/>
    <w:unhideWhenUsed/>
    <w:rsid w:val="00795C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CNIDH Burundi</dc:creator>
  <cp:lastModifiedBy>Khaled Hassine</cp:lastModifiedBy>
  <cp:revision>2</cp:revision>
  <dcterms:created xsi:type="dcterms:W3CDTF">2023-04-03T06:36:00Z</dcterms:created>
  <dcterms:modified xsi:type="dcterms:W3CDTF">2023-04-03T06:36:00Z</dcterms:modified>
</cp:coreProperties>
</file>