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2C" w:rsidRPr="00907F2C" w:rsidRDefault="00907F2C" w:rsidP="00907F2C">
      <w:pPr>
        <w:pStyle w:val="Heading3"/>
        <w:shd w:val="clear" w:color="auto" w:fill="FFFFFF"/>
        <w:jc w:val="center"/>
        <w:rPr>
          <w:rFonts w:ascii="Verdana" w:hAnsi="Verdana"/>
          <w:b w:val="0"/>
          <w:bCs w:val="0"/>
          <w:color w:val="262626"/>
          <w:sz w:val="28"/>
          <w:szCs w:val="28"/>
          <w:lang w:val="en-GB"/>
        </w:rPr>
      </w:pPr>
      <w:bookmarkStart w:id="0" w:name="_GoBack"/>
      <w:bookmarkEnd w:id="0"/>
      <w:r>
        <w:rPr>
          <w:rFonts w:ascii="Verdana" w:hAnsi="Verdana"/>
          <w:b w:val="0"/>
          <w:bCs w:val="0"/>
          <w:color w:val="262626"/>
          <w:sz w:val="28"/>
          <w:szCs w:val="28"/>
          <w:lang w:val="en-GB"/>
        </w:rPr>
        <w:t xml:space="preserve">AT Input to </w:t>
      </w:r>
      <w:r w:rsidR="004715F4" w:rsidRPr="004715F4">
        <w:rPr>
          <w:rFonts w:ascii="Verdana" w:hAnsi="Verdana"/>
          <w:b w:val="0"/>
          <w:bCs w:val="0"/>
          <w:color w:val="262626"/>
          <w:sz w:val="28"/>
          <w:szCs w:val="28"/>
          <w:lang w:val="en-GB"/>
        </w:rPr>
        <w:t>Questionnaire</w:t>
      </w:r>
      <w:r>
        <w:rPr>
          <w:rFonts w:ascii="Verdana" w:hAnsi="Verdana"/>
          <w:b w:val="0"/>
          <w:bCs w:val="0"/>
          <w:color w:val="262626"/>
          <w:sz w:val="28"/>
          <w:szCs w:val="28"/>
          <w:lang w:val="en-GB"/>
        </w:rPr>
        <w:t xml:space="preserve"> “</w:t>
      </w:r>
      <w:r w:rsidR="004715F4">
        <w:rPr>
          <w:rFonts w:ascii="Verdana" w:hAnsi="Verdana"/>
          <w:b w:val="0"/>
          <w:bCs w:val="0"/>
          <w:color w:val="262626"/>
          <w:sz w:val="28"/>
          <w:szCs w:val="28"/>
          <w:lang w:val="en-GB"/>
        </w:rPr>
        <w:t>O</w:t>
      </w:r>
      <w:r w:rsidR="004715F4" w:rsidRPr="004715F4">
        <w:rPr>
          <w:rFonts w:ascii="Verdana" w:hAnsi="Verdana"/>
          <w:b w:val="0"/>
          <w:bCs w:val="0"/>
          <w:color w:val="262626"/>
          <w:sz w:val="28"/>
          <w:szCs w:val="28"/>
          <w:lang w:val="en-GB"/>
        </w:rPr>
        <w:t xml:space="preserve">pportunities, challenges </w:t>
      </w:r>
      <w:r w:rsidR="004715F4">
        <w:rPr>
          <w:rFonts w:ascii="Verdana" w:hAnsi="Verdana"/>
          <w:b w:val="0"/>
          <w:bCs w:val="0"/>
          <w:color w:val="262626"/>
          <w:sz w:val="28"/>
          <w:szCs w:val="28"/>
          <w:lang w:val="en-GB"/>
        </w:rPr>
        <w:t>&amp;</w:t>
      </w:r>
      <w:r w:rsidR="004715F4" w:rsidRPr="004715F4">
        <w:rPr>
          <w:rFonts w:ascii="Verdana" w:hAnsi="Verdana"/>
          <w:b w:val="0"/>
          <w:bCs w:val="0"/>
          <w:color w:val="262626"/>
          <w:sz w:val="28"/>
          <w:szCs w:val="28"/>
          <w:lang w:val="en-GB"/>
        </w:rPr>
        <w:t xml:space="preserve"> threats to media in the digital age</w:t>
      </w:r>
      <w:r>
        <w:rPr>
          <w:rFonts w:ascii="Verdana" w:hAnsi="Verdana"/>
          <w:b w:val="0"/>
          <w:bCs w:val="0"/>
          <w:color w:val="262626"/>
          <w:sz w:val="28"/>
          <w:szCs w:val="28"/>
          <w:lang w:val="en-GB"/>
        </w:rPr>
        <w:t>”</w:t>
      </w: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p>
    <w:p w:rsidR="00907F2C" w:rsidRPr="00AC19C9" w:rsidRDefault="004715F4" w:rsidP="00AC19C9">
      <w:pPr>
        <w:numPr>
          <w:ilvl w:val="1"/>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 xml:space="preserve">What are the key trends, threats or challenges to the freedom, independence, pluralism and diversity of media and the safety of journalists in your country, region, </w:t>
      </w:r>
      <w:r w:rsidRPr="00AC19C9">
        <w:rPr>
          <w:rFonts w:ascii="Verdana" w:hAnsi="Verdana"/>
          <w:color w:val="000000"/>
          <w:sz w:val="19"/>
          <w:szCs w:val="19"/>
          <w:lang w:val="en-GB"/>
        </w:rPr>
        <w:t>or globally in your view?</w:t>
      </w:r>
      <w:r w:rsidR="00907F2C" w:rsidRPr="00AC19C9">
        <w:rPr>
          <w:rFonts w:ascii="Verdana" w:hAnsi="Verdana"/>
          <w:color w:val="000000"/>
          <w:sz w:val="19"/>
          <w:szCs w:val="19"/>
          <w:lang w:val="en-GB"/>
        </w:rPr>
        <w:t xml:space="preserve"> </w:t>
      </w:r>
    </w:p>
    <w:p w:rsidR="004715F4" w:rsidRPr="004715F4" w:rsidRDefault="004715F4" w:rsidP="004715F4">
      <w:pPr>
        <w:numPr>
          <w:ilvl w:val="1"/>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To what extent have these trends, threats and challenges emerged, or have been aggravated, because of the policies and practices of digital and social media platforms?</w:t>
      </w:r>
    </w:p>
    <w:p w:rsidR="004715F4" w:rsidRPr="004715F4" w:rsidRDefault="004715F4" w:rsidP="004715F4">
      <w:pPr>
        <w:numPr>
          <w:ilvl w:val="1"/>
          <w:numId w:val="16"/>
        </w:numPr>
        <w:shd w:val="clear" w:color="auto" w:fill="FFFFFF"/>
        <w:spacing w:before="120" w:after="120" w:line="240" w:lineRule="auto"/>
        <w:rPr>
          <w:rFonts w:ascii="Verdana" w:hAnsi="Verdana"/>
          <w:color w:val="000000"/>
          <w:sz w:val="19"/>
          <w:szCs w:val="19"/>
          <w:lang w:val="en-GB"/>
        </w:rPr>
      </w:pPr>
      <w:r w:rsidRPr="008C5033">
        <w:rPr>
          <w:rFonts w:ascii="Verdana" w:hAnsi="Verdana"/>
          <w:color w:val="000000"/>
          <w:sz w:val="19"/>
          <w:szCs w:val="19"/>
          <w:lang w:val="en-GB"/>
        </w:rPr>
        <w:t>Please highlight the gender dimensions of</w:t>
      </w:r>
      <w:r w:rsidRPr="004715F4">
        <w:rPr>
          <w:rFonts w:ascii="Verdana" w:hAnsi="Verdana"/>
          <w:color w:val="000000"/>
          <w:sz w:val="19"/>
          <w:szCs w:val="19"/>
          <w:lang w:val="en-GB"/>
        </w:rPr>
        <w:t xml:space="preserve"> the trends and their consequences for the equality and safety of women journalists as well as media freedom.</w:t>
      </w: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What legislative, administrative, policy, regulatory or other measures have Governments taken to promote press/media freedom, including media independence, pluralism, viability and ownership issues? What has been the impact of these measures? What changes or additional measures would you recommend?</w:t>
      </w:r>
    </w:p>
    <w:p w:rsidR="00AB77B1" w:rsidRDefault="004715F4" w:rsidP="00AB77B1">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What measures are Governments taking to support public service media? What has been the impact of such measures? What changes or additional measures would you recommend?</w:t>
      </w:r>
    </w:p>
    <w:p w:rsidR="00AB77B1" w:rsidRDefault="00AB77B1" w:rsidP="00AB77B1">
      <w:pPr>
        <w:shd w:val="clear" w:color="auto" w:fill="FFFFFF"/>
        <w:spacing w:before="120" w:after="120" w:line="240" w:lineRule="auto"/>
        <w:rPr>
          <w:rFonts w:ascii="Verdana" w:hAnsi="Verdana"/>
          <w:b/>
          <w:bCs/>
          <w:color w:val="000000"/>
          <w:sz w:val="19"/>
          <w:szCs w:val="19"/>
          <w:lang w:val="en-GB"/>
        </w:rPr>
      </w:pPr>
    </w:p>
    <w:p w:rsidR="00AC19C9" w:rsidRDefault="008C5033" w:rsidP="00CD2623">
      <w:pPr>
        <w:shd w:val="clear" w:color="auto" w:fill="FFFFFF"/>
        <w:spacing w:before="120" w:after="120" w:line="240" w:lineRule="auto"/>
        <w:rPr>
          <w:rFonts w:ascii="Verdana" w:hAnsi="Verdana"/>
          <w:b/>
          <w:bCs/>
          <w:color w:val="000000"/>
          <w:sz w:val="19"/>
          <w:szCs w:val="19"/>
          <w:lang w:val="en-GB"/>
        </w:rPr>
      </w:pPr>
      <w:r>
        <w:rPr>
          <w:rFonts w:ascii="Verdana" w:hAnsi="Verdana"/>
          <w:b/>
          <w:bCs/>
          <w:color w:val="000000"/>
          <w:sz w:val="19"/>
          <w:szCs w:val="19"/>
          <w:lang w:val="en-GB"/>
        </w:rPr>
        <w:t xml:space="preserve">On </w:t>
      </w:r>
      <w:r w:rsidR="00AC19C9">
        <w:rPr>
          <w:rFonts w:ascii="Verdana" w:hAnsi="Verdana"/>
          <w:b/>
          <w:bCs/>
          <w:color w:val="000000"/>
          <w:sz w:val="19"/>
          <w:szCs w:val="19"/>
          <w:lang w:val="en-GB"/>
        </w:rPr>
        <w:t>Questions 1:</w:t>
      </w:r>
    </w:p>
    <w:p w:rsidR="00AC19C9" w:rsidRPr="008C5033" w:rsidRDefault="00AC19C9" w:rsidP="00CD2623">
      <w:pPr>
        <w:shd w:val="clear" w:color="auto" w:fill="FFFFFF"/>
        <w:spacing w:before="120" w:after="120" w:line="240" w:lineRule="auto"/>
        <w:rPr>
          <w:rFonts w:ascii="Corbel" w:hAnsi="Corbel"/>
          <w:color w:val="000000"/>
          <w:lang w:val="en-GB"/>
        </w:rPr>
      </w:pPr>
      <w:r w:rsidRPr="008C5033">
        <w:rPr>
          <w:rFonts w:ascii="Corbel" w:hAnsi="Corbel"/>
          <w:color w:val="000000"/>
          <w:lang w:val="en-GB"/>
        </w:rPr>
        <w:t xml:space="preserve">Generally we witness a decline in </w:t>
      </w:r>
      <w:r w:rsidR="008C5033" w:rsidRPr="008C5033">
        <w:rPr>
          <w:rFonts w:ascii="Corbel" w:hAnsi="Corbel"/>
          <w:color w:val="000000"/>
          <w:lang w:val="en-GB"/>
        </w:rPr>
        <w:t xml:space="preserve">diversity of media, a trend to increased concentration of outlets, and, judging from statistics collected by relevant institutions, a trend towards increased harassment and threats to the safety of journalists worldwide. Women seem to be particularly affected. According to our assessment, digital and social media have aggravated these trends.   </w:t>
      </w:r>
    </w:p>
    <w:p w:rsidR="00AC19C9" w:rsidRDefault="00AC19C9" w:rsidP="00CD2623">
      <w:pPr>
        <w:shd w:val="clear" w:color="auto" w:fill="FFFFFF"/>
        <w:spacing w:before="120" w:after="120" w:line="240" w:lineRule="auto"/>
        <w:rPr>
          <w:rFonts w:ascii="Verdana" w:hAnsi="Verdana"/>
          <w:b/>
          <w:bCs/>
          <w:color w:val="000000"/>
          <w:sz w:val="19"/>
          <w:szCs w:val="19"/>
          <w:lang w:val="en-GB"/>
        </w:rPr>
      </w:pPr>
    </w:p>
    <w:p w:rsidR="00AB77B1" w:rsidRPr="00AB77B1" w:rsidRDefault="008C5033" w:rsidP="00CD2623">
      <w:pPr>
        <w:shd w:val="clear" w:color="auto" w:fill="FFFFFF"/>
        <w:spacing w:before="120" w:after="120" w:line="240" w:lineRule="auto"/>
        <w:rPr>
          <w:rFonts w:ascii="Verdana" w:hAnsi="Verdana"/>
          <w:b/>
          <w:bCs/>
          <w:color w:val="000000"/>
          <w:sz w:val="19"/>
          <w:szCs w:val="19"/>
          <w:lang w:val="en-GB"/>
        </w:rPr>
      </w:pPr>
      <w:r>
        <w:rPr>
          <w:rFonts w:ascii="Verdana" w:hAnsi="Verdana"/>
          <w:b/>
          <w:bCs/>
          <w:color w:val="000000"/>
          <w:sz w:val="19"/>
          <w:szCs w:val="19"/>
          <w:lang w:val="en-GB"/>
        </w:rPr>
        <w:t>On</w:t>
      </w:r>
      <w:r w:rsidR="00AB77B1" w:rsidRPr="00AB77B1">
        <w:rPr>
          <w:rFonts w:ascii="Verdana" w:hAnsi="Verdana"/>
          <w:b/>
          <w:bCs/>
          <w:color w:val="000000"/>
          <w:sz w:val="19"/>
          <w:szCs w:val="19"/>
          <w:lang w:val="en-GB"/>
        </w:rPr>
        <w:t xml:space="preserve"> Questions </w:t>
      </w:r>
      <w:r w:rsidR="00AB77B1">
        <w:rPr>
          <w:rFonts w:ascii="Verdana" w:hAnsi="Verdana"/>
          <w:b/>
          <w:bCs/>
          <w:color w:val="000000"/>
          <w:sz w:val="19"/>
          <w:szCs w:val="19"/>
          <w:lang w:val="en-GB"/>
        </w:rPr>
        <w:t>2 and 3</w:t>
      </w:r>
      <w:r w:rsidR="00AB77B1" w:rsidRPr="00AB77B1">
        <w:rPr>
          <w:rFonts w:ascii="Verdana" w:hAnsi="Verdana"/>
          <w:b/>
          <w:bCs/>
          <w:color w:val="000000"/>
          <w:sz w:val="19"/>
          <w:szCs w:val="19"/>
          <w:lang w:val="en-GB"/>
        </w:rPr>
        <w:t xml:space="preserve">: </w:t>
      </w:r>
    </w:p>
    <w:p w:rsidR="00AB77B1" w:rsidRPr="00493A9F" w:rsidRDefault="00AB77B1" w:rsidP="00CD2623">
      <w:p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sz w:val="23"/>
          <w:szCs w:val="23"/>
          <w:lang w:val="en-US"/>
          <w14:numForm w14:val="lining"/>
        </w:rPr>
        <w:t xml:space="preserve">As </w:t>
      </w:r>
      <w:r>
        <w:rPr>
          <w:rFonts w:ascii="Corbel" w:eastAsia="Times New Roman" w:hAnsi="Corbel" w:cs="Times New Roman"/>
          <w:sz w:val="23"/>
          <w:szCs w:val="23"/>
          <w:lang w:val="en-US"/>
          <w14:numForm w14:val="lining"/>
        </w:rPr>
        <w:t>in</w:t>
      </w:r>
      <w:r w:rsidRPr="00493A9F">
        <w:rPr>
          <w:rFonts w:ascii="Corbel" w:eastAsia="Times New Roman" w:hAnsi="Corbel" w:cs="Times New Roman"/>
          <w:sz w:val="23"/>
          <w:szCs w:val="23"/>
          <w:lang w:val="en-US"/>
          <w14:numForm w14:val="lining"/>
        </w:rPr>
        <w:t xml:space="preserve"> any democratic society</w:t>
      </w:r>
      <w:r>
        <w:rPr>
          <w:rFonts w:ascii="Corbel" w:eastAsia="Times New Roman" w:hAnsi="Corbel" w:cs="Times New Roman"/>
          <w:sz w:val="23"/>
          <w:szCs w:val="23"/>
          <w:lang w:val="en-US"/>
          <w14:numForm w14:val="lining"/>
        </w:rPr>
        <w:t>,</w:t>
      </w:r>
      <w:r w:rsidRPr="00493A9F">
        <w:rPr>
          <w:rFonts w:ascii="Corbel" w:eastAsia="Times New Roman" w:hAnsi="Corbel" w:cs="Times New Roman"/>
          <w:sz w:val="23"/>
          <w:szCs w:val="23"/>
          <w:lang w:val="en-US"/>
          <w14:numForm w14:val="lining"/>
        </w:rPr>
        <w:t xml:space="preserve"> media freedom and pluralism are core elements of the Austrian constitutional and legal framework and are effectively protected by the rule of law. The existence of a wide range of TV, radio, printed press and online media, covering the diversity of opinions and content is self-evident. The Austrian newspaper market includes 12 (paid-for), 3 (giveaway) daily papers and more than 200 weekly and monthly papers (mostly regional). The dual system of broadcasting in Austria comprises public and private providers. The Austrian Broadcasting Corporation </w:t>
      </w:r>
      <w:r w:rsidRPr="00493A9F">
        <w:rPr>
          <w:rFonts w:ascii="Corbel" w:eastAsia="Times New Roman" w:hAnsi="Corbel" w:cs="Times New Roman"/>
          <w:iCs/>
          <w:sz w:val="23"/>
          <w:szCs w:val="23"/>
          <w:lang w:val="en-US"/>
          <w14:numForm w14:val="lining"/>
        </w:rPr>
        <w:t>(Österreichischer Rundfunk, ORF)</w:t>
      </w:r>
      <w:r w:rsidRPr="00493A9F">
        <w:rPr>
          <w:rFonts w:ascii="Corbel" w:eastAsia="Times New Roman" w:hAnsi="Corbel" w:cs="Times New Roman"/>
          <w:sz w:val="23"/>
          <w:szCs w:val="23"/>
          <w:lang w:val="en-US"/>
          <w14:numForm w14:val="lining"/>
        </w:rPr>
        <w:t xml:space="preserve"> is the Austrian national public service broadcaster. It is obliged under national law to ensure that all Austrian residents are provided with one province-wide and three nation-wide radio channels as well as four nation-wide TV channels. In addition, there are some 80 private (commercial as well as non-commercial “community”) radio, about 60 private AV-services, including nationwide, regionally and locally acting operators. </w:t>
      </w:r>
    </w:p>
    <w:p w:rsidR="00AB77B1" w:rsidRPr="00493A9F" w:rsidRDefault="00AB77B1" w:rsidP="009C50B8">
      <w:p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sz w:val="23"/>
          <w:szCs w:val="23"/>
          <w:lang w:val="en-US"/>
          <w14:numForm w14:val="lining"/>
        </w:rPr>
        <w:t xml:space="preserve">As a necessary precondition of the freedom of information guaranteed under Art. 10 ECHR and for media to be able to serve as „public watchdogs“, the sources of journalists are specially protected. This „protection of editorial confidentiality“ (Redaktionsgeheimnis) is stipulated in sec. 31 of the Media Act: Media owners, editors, copy editors and employees of media undertaking or media service as witnesses in criminal proceedings or other proceedings before a court or an administrative authority have the right to refuse answering questions concerning </w:t>
      </w:r>
      <w:r w:rsidRPr="00493A9F">
        <w:rPr>
          <w:rFonts w:ascii="Corbel" w:eastAsia="Times New Roman" w:hAnsi="Corbel" w:cs="Times New Roman"/>
          <w:sz w:val="23"/>
          <w:szCs w:val="23"/>
          <w:lang w:val="en-US"/>
          <w14:numForm w14:val="lining"/>
        </w:rPr>
        <w:lastRenderedPageBreak/>
        <w:t>the person of an author, sender or source of articles and documentation or any information obtained for their profession. This must not be by-passed by requesting the person enjoying this righ</w:t>
      </w:r>
      <w:r w:rsidR="009C50B8">
        <w:rPr>
          <w:rFonts w:ascii="Corbel" w:eastAsia="Times New Roman" w:hAnsi="Corbel" w:cs="Times New Roman"/>
          <w:sz w:val="23"/>
          <w:szCs w:val="23"/>
          <w:lang w:val="en-US"/>
          <w14:numForm w14:val="lining"/>
        </w:rPr>
        <w:t>t to submit</w:t>
      </w:r>
      <w:r w:rsidRPr="00493A9F">
        <w:rPr>
          <w:rFonts w:ascii="Corbel" w:eastAsia="Times New Roman" w:hAnsi="Corbel" w:cs="Times New Roman"/>
          <w:sz w:val="23"/>
          <w:szCs w:val="23"/>
          <w:lang w:val="en-US"/>
          <w14:numForm w14:val="lining"/>
        </w:rPr>
        <w:t xml:space="preserve"> documents, printed matter, image, sound or data carriers, illustrations or other representations of such contents or confiscating them. The </w:t>
      </w:r>
      <w:r w:rsidR="009C50B8" w:rsidRPr="00493A9F">
        <w:rPr>
          <w:rFonts w:ascii="Corbel" w:eastAsia="Times New Roman" w:hAnsi="Corbel" w:cs="Times New Roman"/>
          <w:sz w:val="23"/>
          <w:szCs w:val="23"/>
          <w:lang w:val="en-US"/>
          <w14:numForm w14:val="lining"/>
        </w:rPr>
        <w:t xml:space="preserve">Code of Criminal Procedure </w:t>
      </w:r>
      <w:r w:rsidR="009C50B8">
        <w:rPr>
          <w:rFonts w:ascii="Corbel" w:eastAsia="Times New Roman" w:hAnsi="Corbel" w:cs="Times New Roman"/>
          <w:sz w:val="23"/>
          <w:szCs w:val="23"/>
          <w:lang w:val="en-US"/>
          <w14:numForm w14:val="lining"/>
        </w:rPr>
        <w:t xml:space="preserve">governs the </w:t>
      </w:r>
      <w:r w:rsidRPr="00493A9F">
        <w:rPr>
          <w:rFonts w:ascii="Corbel" w:eastAsia="Times New Roman" w:hAnsi="Corbel" w:cs="Times New Roman"/>
          <w:sz w:val="23"/>
          <w:szCs w:val="23"/>
          <w:lang w:val="en-US"/>
          <w14:numForm w14:val="lining"/>
        </w:rPr>
        <w:t>extent to which the surveillance of communications of subscribers who are media undertakings</w:t>
      </w:r>
      <w:r w:rsidR="009C50B8">
        <w:rPr>
          <w:rFonts w:ascii="Corbel" w:eastAsia="Times New Roman" w:hAnsi="Corbel" w:cs="Times New Roman"/>
          <w:sz w:val="23"/>
          <w:szCs w:val="23"/>
          <w:lang w:val="en-US"/>
          <w14:numForm w14:val="lining"/>
        </w:rPr>
        <w:t>,</w:t>
      </w:r>
      <w:r w:rsidRPr="00493A9F">
        <w:rPr>
          <w:rFonts w:ascii="Corbel" w:eastAsia="Times New Roman" w:hAnsi="Corbel" w:cs="Times New Roman"/>
          <w:sz w:val="23"/>
          <w:szCs w:val="23"/>
          <w:lang w:val="en-US"/>
          <w14:numForm w14:val="lining"/>
        </w:rPr>
        <w:t xml:space="preserve"> or optical and acoustical observation of persons with technical devices on premises of media undertaking</w:t>
      </w:r>
      <w:r w:rsidR="009C50B8">
        <w:rPr>
          <w:rFonts w:ascii="Corbel" w:eastAsia="Times New Roman" w:hAnsi="Corbel" w:cs="Times New Roman"/>
          <w:sz w:val="23"/>
          <w:szCs w:val="23"/>
          <w:lang w:val="en-US"/>
          <w14:numForm w14:val="lining"/>
        </w:rPr>
        <w:t>s is</w:t>
      </w:r>
      <w:r w:rsidRPr="00493A9F">
        <w:rPr>
          <w:rFonts w:ascii="Corbel" w:eastAsia="Times New Roman" w:hAnsi="Corbel" w:cs="Times New Roman"/>
          <w:sz w:val="23"/>
          <w:szCs w:val="23"/>
          <w:lang w:val="en-US"/>
          <w14:numForm w14:val="lining"/>
        </w:rPr>
        <w:t xml:space="preserve"> admissible.</w:t>
      </w:r>
    </w:p>
    <w:p w:rsidR="00AB77B1" w:rsidRPr="00493A9F" w:rsidRDefault="00AB77B1" w:rsidP="00CD2623">
      <w:p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sz w:val="23"/>
          <w:szCs w:val="23"/>
          <w:lang w:val="en-US"/>
          <w14:numForm w14:val="lining"/>
        </w:rPr>
        <w:t xml:space="preserve">Furthermore, the independence of journalists is particularly important in the case of the public broadcaster, the ORF. Respecting this independence and self-responsibility of the persons and organs of the Austrian Broadcasting Corporation, its programming staff and its journalistic staff to freely exercise the journalistic profession is mentioned at </w:t>
      </w:r>
      <w:r w:rsidR="009C50B8">
        <w:rPr>
          <w:rFonts w:ascii="Corbel" w:eastAsia="Times New Roman" w:hAnsi="Corbel" w:cs="Times New Roman"/>
          <w:sz w:val="23"/>
          <w:szCs w:val="23"/>
          <w:lang w:val="en-US"/>
          <w14:numForm w14:val="lining"/>
        </w:rPr>
        <w:t>several instances</w:t>
      </w:r>
      <w:r w:rsidRPr="00493A9F">
        <w:rPr>
          <w:rFonts w:ascii="Corbel" w:eastAsia="Times New Roman" w:hAnsi="Corbel" w:cs="Times New Roman"/>
          <w:sz w:val="23"/>
          <w:szCs w:val="23"/>
          <w:lang w:val="en-US"/>
          <w14:numForm w14:val="lining"/>
        </w:rPr>
        <w:t xml:space="preserve"> in the Federal Act on the Austrian Broadcasting Corporation (e.g. sec. 1 para. </w:t>
      </w:r>
      <w:r w:rsidRPr="009C50B8">
        <w:rPr>
          <w:rFonts w:ascii="Corbel" w:eastAsia="Times New Roman" w:hAnsi="Corbel" w:cs="Times New Roman"/>
          <w:sz w:val="23"/>
          <w:szCs w:val="23"/>
          <w:lang w:val="fr-FR"/>
          <w14:numForm w14:val="lining"/>
        </w:rPr>
        <w:t xml:space="preserve">3, sec. 4 para. 6, sec. 13 para. 3, sec. 16 para. 5, sec. 17 para. 1 lit. 1, sec. 32 para. </w:t>
      </w:r>
      <w:r w:rsidRPr="00493A9F">
        <w:rPr>
          <w:rFonts w:ascii="Corbel" w:eastAsia="Times New Roman" w:hAnsi="Corbel" w:cs="Times New Roman"/>
          <w:sz w:val="23"/>
          <w:szCs w:val="23"/>
          <w:lang w:val="en-US"/>
          <w14:numForm w14:val="lining"/>
        </w:rPr>
        <w:t xml:space="preserve">1). Consequently, there is a number of decisions that demonstrate that there effective proceedings and remedies to protect the independence of ORF journalists (e.g. Constitutional Court 14.03.2013, VfSlg. </w:t>
      </w:r>
      <w:hyperlink r:id="rId10" w:history="1">
        <w:r w:rsidRPr="00493A9F">
          <w:rPr>
            <w:rStyle w:val="Hyperlink"/>
            <w:rFonts w:ascii="Corbel" w:eastAsia="Times New Roman" w:hAnsi="Corbel" w:cs="Times New Roman"/>
            <w:sz w:val="23"/>
            <w:szCs w:val="23"/>
            <w:lang w:val="en-US"/>
            <w14:numForm w14:val="lining"/>
          </w:rPr>
          <w:t>19742</w:t>
        </w:r>
      </w:hyperlink>
      <w:r w:rsidRPr="00493A9F">
        <w:rPr>
          <w:rFonts w:ascii="Corbel" w:eastAsia="Times New Roman" w:hAnsi="Corbel" w:cs="Times New Roman"/>
          <w:sz w:val="23"/>
          <w:szCs w:val="23"/>
          <w:lang w:val="en-US"/>
          <w14:numForm w14:val="lining"/>
        </w:rPr>
        <w:t xml:space="preserve">; Supreme Administrative Court 22.05.2013, </w:t>
      </w:r>
      <w:hyperlink r:id="rId11" w:history="1">
        <w:r w:rsidRPr="00493A9F">
          <w:rPr>
            <w:rStyle w:val="Hyperlink"/>
            <w:rFonts w:ascii="Corbel" w:eastAsia="Times New Roman" w:hAnsi="Corbel" w:cs="Times New Roman"/>
            <w:sz w:val="23"/>
            <w:szCs w:val="23"/>
            <w:lang w:val="en-US"/>
            <w14:numForm w14:val="lining"/>
          </w:rPr>
          <w:t>2012/03/0144</w:t>
        </w:r>
      </w:hyperlink>
      <w:r w:rsidRPr="00493A9F">
        <w:rPr>
          <w:rFonts w:ascii="Corbel" w:eastAsia="Times New Roman" w:hAnsi="Corbel" w:cs="Times New Roman"/>
          <w:sz w:val="23"/>
          <w:szCs w:val="23"/>
          <w:lang w:val="en-US"/>
          <w14:numForm w14:val="lining"/>
        </w:rPr>
        <w:t xml:space="preserve">). </w:t>
      </w:r>
    </w:p>
    <w:p w:rsidR="00AB77B1" w:rsidRDefault="00AB77B1" w:rsidP="00CD2623">
      <w:p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sz w:val="23"/>
          <w:szCs w:val="23"/>
          <w:lang w:val="en-US"/>
          <w14:numForm w14:val="lining"/>
        </w:rPr>
        <w:t>With a view to ensuring an independent and pluralistic media landscape in Austria, the federal government will support the digital transformation process in the media industry by 2027 with 20 million euros per year (in 2022 a one-off amount of 34 million euros). The aim of the funding is to maintain the diversity of providers in the print and broadcasting industries and to promote the development an</w:t>
      </w:r>
      <w:r w:rsidR="009C50B8">
        <w:rPr>
          <w:rFonts w:ascii="Corbel" w:eastAsia="Times New Roman" w:hAnsi="Corbel" w:cs="Times New Roman"/>
          <w:sz w:val="23"/>
          <w:szCs w:val="23"/>
          <w:lang w:val="en-US"/>
          <w14:numForm w14:val="lining"/>
        </w:rPr>
        <w:t>d expansion of digital content</w:t>
      </w:r>
      <w:r w:rsidRPr="00493A9F">
        <w:rPr>
          <w:rFonts w:ascii="Corbel" w:eastAsia="Times New Roman" w:hAnsi="Corbel" w:cs="Times New Roman"/>
          <w:sz w:val="23"/>
          <w:szCs w:val="23"/>
          <w:lang w:val="en-US"/>
          <w14:numForm w14:val="lining"/>
        </w:rPr>
        <w:t xml:space="preserve"> in the media landscape. </w:t>
      </w:r>
    </w:p>
    <w:p w:rsidR="00AB77B1" w:rsidRPr="007913EE" w:rsidRDefault="00AB77B1" w:rsidP="00CD2623">
      <w:p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b/>
          <w:sz w:val="23"/>
          <w:szCs w:val="23"/>
          <w14:numForm w14:val="lining"/>
        </w:rPr>
        <w:t>Legislation in force:</w:t>
      </w:r>
    </w:p>
    <w:p w:rsidR="00AB77B1" w:rsidRPr="00493A9F" w:rsidRDefault="00AB77B1" w:rsidP="00CD2623">
      <w:pPr>
        <w:numPr>
          <w:ilvl w:val="0"/>
          <w:numId w:val="21"/>
        </w:num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b/>
          <w:sz w:val="23"/>
          <w:szCs w:val="23"/>
          <w:lang w:val="en-US"/>
          <w14:numForm w14:val="lining"/>
        </w:rPr>
        <w:t xml:space="preserve">Federal Act on the Austrian Broadcasting Corporation </w:t>
      </w:r>
      <w:r w:rsidRPr="00493A9F">
        <w:rPr>
          <w:rFonts w:ascii="Corbel" w:eastAsia="Times New Roman" w:hAnsi="Corbel" w:cs="Times New Roman"/>
          <w:sz w:val="23"/>
          <w:szCs w:val="23"/>
          <w:lang w:val="en-US"/>
          <w14:numForm w14:val="lining"/>
        </w:rPr>
        <w:t xml:space="preserve">(Bundesgesetz über den Österreichischen Rundfunk, </w:t>
      </w:r>
      <w:hyperlink r:id="rId12" w:history="1">
        <w:r w:rsidRPr="00493A9F">
          <w:rPr>
            <w:rStyle w:val="Hyperlink"/>
            <w:rFonts w:ascii="Corbel" w:eastAsia="Times New Roman" w:hAnsi="Corbel" w:cs="Times New Roman"/>
            <w:sz w:val="23"/>
            <w:szCs w:val="23"/>
            <w:lang w:val="en-US"/>
            <w14:numForm w14:val="lining"/>
          </w:rPr>
          <w:t>ORF-Gesetz</w:t>
        </w:r>
      </w:hyperlink>
      <w:r w:rsidRPr="00493A9F">
        <w:rPr>
          <w:rFonts w:ascii="Corbel" w:eastAsia="Times New Roman" w:hAnsi="Corbel" w:cs="Times New Roman"/>
          <w:sz w:val="23"/>
          <w:szCs w:val="23"/>
          <w:lang w:val="en-US"/>
          <w14:numForm w14:val="lining"/>
        </w:rPr>
        <w:t xml:space="preserve">), Federal Law Gazette No. 379/1984, as amended by: Federal Law Gazette I No. 247/2021, date of the </w:t>
      </w:r>
      <w:hyperlink r:id="rId13" w:history="1">
        <w:r w:rsidRPr="00493A9F">
          <w:rPr>
            <w:rStyle w:val="Hyperlink"/>
            <w:rFonts w:ascii="Corbel" w:eastAsia="Times New Roman" w:hAnsi="Corbel" w:cs="Times New Roman"/>
            <w:sz w:val="23"/>
            <w:szCs w:val="23"/>
            <w:lang w:val="en-US"/>
            <w14:numForm w14:val="lining"/>
          </w:rPr>
          <w:t>translated version</w:t>
        </w:r>
      </w:hyperlink>
      <w:r w:rsidRPr="00493A9F">
        <w:rPr>
          <w:rFonts w:ascii="Corbel" w:eastAsia="Times New Roman" w:hAnsi="Corbel" w:cs="Times New Roman"/>
          <w:sz w:val="23"/>
          <w:szCs w:val="23"/>
          <w:lang w:val="en-US"/>
          <w14:numForm w14:val="lining"/>
        </w:rPr>
        <w:t>: 1 August 2017;</w:t>
      </w:r>
    </w:p>
    <w:p w:rsidR="00AB77B1" w:rsidRPr="00493A9F" w:rsidRDefault="00AB77B1" w:rsidP="00CD2623">
      <w:pPr>
        <w:numPr>
          <w:ilvl w:val="0"/>
          <w:numId w:val="21"/>
        </w:num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b/>
          <w:sz w:val="23"/>
          <w:szCs w:val="23"/>
          <w:lang w:val="en-US"/>
          <w14:numForm w14:val="lining"/>
        </w:rPr>
        <w:t>Federal Act on Audiovisual Media Services</w:t>
      </w:r>
      <w:r w:rsidRPr="00493A9F">
        <w:rPr>
          <w:rFonts w:ascii="Corbel" w:eastAsia="Times New Roman" w:hAnsi="Corbel" w:cs="Times New Roman"/>
          <w:sz w:val="23"/>
          <w:szCs w:val="23"/>
          <w:lang w:val="en-US"/>
          <w14:numForm w14:val="lining"/>
        </w:rPr>
        <w:t xml:space="preserve"> (Bundesgesetz über audiovisuelle Mediendienste, </w:t>
      </w:r>
      <w:hyperlink r:id="rId14" w:history="1">
        <w:r w:rsidRPr="00493A9F">
          <w:rPr>
            <w:rStyle w:val="Hyperlink"/>
            <w:rFonts w:ascii="Corbel" w:eastAsia="Times New Roman" w:hAnsi="Corbel" w:cs="Times New Roman"/>
            <w:sz w:val="23"/>
            <w:szCs w:val="23"/>
            <w:lang w:val="en-US"/>
            <w14:numForm w14:val="lining"/>
          </w:rPr>
          <w:t>AMD-G</w:t>
        </w:r>
      </w:hyperlink>
      <w:r w:rsidRPr="00493A9F">
        <w:rPr>
          <w:rFonts w:ascii="Corbel" w:eastAsia="Times New Roman" w:hAnsi="Corbel" w:cs="Times New Roman"/>
          <w:sz w:val="23"/>
          <w:szCs w:val="23"/>
          <w:lang w:val="en-US"/>
          <w14:numForm w14:val="lining"/>
        </w:rPr>
        <w:t xml:space="preserve">), Federal Law Gazette I No. 84/2001, as amended by: Federal Law Gazette I No. 190/2021, date of the </w:t>
      </w:r>
      <w:hyperlink r:id="rId15" w:history="1">
        <w:r w:rsidRPr="00493A9F">
          <w:rPr>
            <w:rStyle w:val="Hyperlink"/>
            <w:rFonts w:ascii="Corbel" w:eastAsia="Times New Roman" w:hAnsi="Corbel" w:cs="Times New Roman"/>
            <w:sz w:val="23"/>
            <w:szCs w:val="23"/>
            <w:lang w:val="en-US"/>
            <w14:numForm w14:val="lining"/>
          </w:rPr>
          <w:t>translated version</w:t>
        </w:r>
      </w:hyperlink>
      <w:r w:rsidRPr="00493A9F">
        <w:rPr>
          <w:rFonts w:ascii="Corbel" w:eastAsia="Times New Roman" w:hAnsi="Corbel" w:cs="Times New Roman"/>
          <w:sz w:val="23"/>
          <w:szCs w:val="23"/>
          <w:lang w:val="en-US"/>
          <w14:numForm w14:val="lining"/>
        </w:rPr>
        <w:t>: 1 January 2016;</w:t>
      </w:r>
    </w:p>
    <w:p w:rsidR="00AB77B1" w:rsidRPr="00493A9F" w:rsidRDefault="00AB77B1" w:rsidP="00CD2623">
      <w:pPr>
        <w:numPr>
          <w:ilvl w:val="0"/>
          <w:numId w:val="21"/>
        </w:num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b/>
          <w:sz w:val="23"/>
          <w:szCs w:val="23"/>
          <w:lang w:val="en-US"/>
          <w14:numForm w14:val="lining"/>
        </w:rPr>
        <w:t>Federal Act on the establishment of an Austrian Communications Authority</w:t>
      </w:r>
      <w:r w:rsidRPr="00493A9F">
        <w:rPr>
          <w:rFonts w:ascii="Corbel" w:eastAsia="Times New Roman" w:hAnsi="Corbel" w:cs="Times New Roman"/>
          <w:sz w:val="23"/>
          <w:szCs w:val="23"/>
          <w:lang w:val="en-US"/>
          <w14:numForm w14:val="lining"/>
        </w:rPr>
        <w:t xml:space="preserve"> (KommAustria Act </w:t>
      </w:r>
      <w:r w:rsidRPr="00493A9F">
        <w:rPr>
          <w:rFonts w:ascii="Corbel" w:eastAsia="Times New Roman" w:hAnsi="Corbel" w:cs="Times New Roman"/>
          <w:iCs/>
          <w:sz w:val="23"/>
          <w:szCs w:val="23"/>
          <w:lang w:val="en-GB"/>
          <w14:numForm w14:val="lining"/>
        </w:rPr>
        <w:t>[</w:t>
      </w:r>
      <w:r w:rsidRPr="00493A9F">
        <w:rPr>
          <w:rFonts w:ascii="Corbel" w:eastAsia="Times New Roman" w:hAnsi="Corbel" w:cs="Times New Roman"/>
          <w:sz w:val="23"/>
          <w:szCs w:val="23"/>
          <w:lang w:val="en-US"/>
          <w14:numForm w14:val="lining"/>
        </w:rPr>
        <w:t xml:space="preserve">KommAustria-Gesetz, </w:t>
      </w:r>
      <w:hyperlink r:id="rId16" w:history="1">
        <w:r w:rsidRPr="00493A9F">
          <w:rPr>
            <w:rStyle w:val="Hyperlink"/>
            <w:rFonts w:ascii="Corbel" w:eastAsia="Times New Roman" w:hAnsi="Corbel" w:cs="Times New Roman"/>
            <w:sz w:val="23"/>
            <w:szCs w:val="23"/>
            <w:lang w:val="en-US"/>
            <w14:numForm w14:val="lining"/>
          </w:rPr>
          <w:t>KOG</w:t>
        </w:r>
      </w:hyperlink>
      <w:r w:rsidRPr="00493A9F">
        <w:rPr>
          <w:rFonts w:ascii="Corbel" w:eastAsia="Times New Roman" w:hAnsi="Corbel" w:cs="Times New Roman"/>
          <w:iCs/>
          <w:sz w:val="23"/>
          <w:szCs w:val="23"/>
          <w:lang w:val="en-GB"/>
          <w14:numForm w14:val="lining"/>
        </w:rPr>
        <w:t>])</w:t>
      </w:r>
      <w:r w:rsidRPr="00493A9F">
        <w:rPr>
          <w:rFonts w:ascii="Corbel" w:eastAsia="Times New Roman" w:hAnsi="Corbel" w:cs="Times New Roman"/>
          <w:sz w:val="23"/>
          <w:szCs w:val="23"/>
          <w:lang w:val="en-US"/>
          <w14:numForm w14:val="lining"/>
        </w:rPr>
        <w:t xml:space="preserve">, Federal Law Gazette I No. 32/2001, as amended by: Federal Law Gazette I No. 244/2021, date of the </w:t>
      </w:r>
      <w:hyperlink r:id="rId17" w:history="1">
        <w:r w:rsidRPr="00493A9F">
          <w:rPr>
            <w:rStyle w:val="Hyperlink"/>
            <w:rFonts w:ascii="Corbel" w:eastAsia="Times New Roman" w:hAnsi="Corbel" w:cs="Times New Roman"/>
            <w:sz w:val="23"/>
            <w:szCs w:val="23"/>
            <w:lang w:val="en-US"/>
            <w14:numForm w14:val="lining"/>
          </w:rPr>
          <w:t>translated version</w:t>
        </w:r>
      </w:hyperlink>
      <w:r w:rsidRPr="00493A9F">
        <w:rPr>
          <w:rFonts w:ascii="Corbel" w:eastAsia="Times New Roman" w:hAnsi="Corbel" w:cs="Times New Roman"/>
          <w:sz w:val="23"/>
          <w:szCs w:val="23"/>
          <w:lang w:val="en-US"/>
          <w14:numForm w14:val="lining"/>
        </w:rPr>
        <w:t>: 19 December 2019;</w:t>
      </w:r>
    </w:p>
    <w:p w:rsidR="00AB77B1" w:rsidRPr="00493A9F" w:rsidRDefault="00AB77B1" w:rsidP="00CD2623">
      <w:pPr>
        <w:numPr>
          <w:ilvl w:val="0"/>
          <w:numId w:val="21"/>
        </w:numPr>
        <w:spacing w:after="345" w:line="240" w:lineRule="auto"/>
        <w:jc w:val="both"/>
        <w:rPr>
          <w:rFonts w:ascii="Corbel" w:eastAsia="Times New Roman" w:hAnsi="Corbel" w:cs="Times New Roman"/>
          <w:sz w:val="23"/>
          <w:szCs w:val="23"/>
          <w:lang w:val="en-US"/>
          <w14:numForm w14:val="lining"/>
        </w:rPr>
      </w:pPr>
      <w:r w:rsidRPr="00493A9F">
        <w:rPr>
          <w:rFonts w:ascii="Corbel" w:eastAsia="Times New Roman" w:hAnsi="Corbel" w:cs="Times New Roman"/>
          <w:b/>
          <w:sz w:val="23"/>
          <w:szCs w:val="23"/>
          <w:lang w:val="en-US"/>
          <w14:numForm w14:val="lining"/>
        </w:rPr>
        <w:t>Media Act</w:t>
      </w:r>
      <w:r w:rsidRPr="00493A9F">
        <w:rPr>
          <w:rFonts w:ascii="Corbel" w:eastAsia="Times New Roman" w:hAnsi="Corbel" w:cs="Times New Roman"/>
          <w:sz w:val="23"/>
          <w:szCs w:val="23"/>
          <w:lang w:val="en-US"/>
          <w14:numForm w14:val="lining"/>
        </w:rPr>
        <w:t xml:space="preserve"> (</w:t>
      </w:r>
      <w:hyperlink r:id="rId18" w:history="1">
        <w:r w:rsidRPr="00493A9F">
          <w:rPr>
            <w:rStyle w:val="Hyperlink"/>
            <w:rFonts w:ascii="Corbel" w:eastAsia="Times New Roman" w:hAnsi="Corbel" w:cs="Times New Roman"/>
            <w:sz w:val="23"/>
            <w:szCs w:val="23"/>
            <w:lang w:val="en-US"/>
            <w14:numForm w14:val="lining"/>
          </w:rPr>
          <w:t>Mediengesetz</w:t>
        </w:r>
      </w:hyperlink>
      <w:r w:rsidRPr="00493A9F">
        <w:rPr>
          <w:rFonts w:ascii="Corbel" w:eastAsia="Times New Roman" w:hAnsi="Corbel" w:cs="Times New Roman"/>
          <w:sz w:val="23"/>
          <w:szCs w:val="23"/>
          <w:lang w:val="en-US"/>
          <w14:numForm w14:val="lining"/>
        </w:rPr>
        <w:t xml:space="preserve">), Federal Law Gazette No. 314/1981, as amended by: Federal Law Gazette I No. 148/2020, date of the </w:t>
      </w:r>
      <w:hyperlink r:id="rId19" w:history="1">
        <w:r w:rsidRPr="00493A9F">
          <w:rPr>
            <w:rStyle w:val="Hyperlink"/>
            <w:rFonts w:ascii="Corbel" w:eastAsia="Times New Roman" w:hAnsi="Corbel" w:cs="Times New Roman"/>
            <w:sz w:val="23"/>
            <w:szCs w:val="23"/>
            <w:lang w:val="en-US"/>
            <w14:numForm w14:val="lining"/>
          </w:rPr>
          <w:t>translated version</w:t>
        </w:r>
      </w:hyperlink>
      <w:r w:rsidRPr="00493A9F">
        <w:rPr>
          <w:rFonts w:ascii="Corbel" w:eastAsia="Times New Roman" w:hAnsi="Corbel" w:cs="Times New Roman"/>
          <w:sz w:val="23"/>
          <w:szCs w:val="23"/>
          <w:lang w:val="en-US"/>
          <w14:numForm w14:val="lining"/>
        </w:rPr>
        <w:t>: 25 February 2015;</w:t>
      </w:r>
    </w:p>
    <w:p w:rsidR="00AB77B1" w:rsidRDefault="00AB77B1" w:rsidP="00CD2623">
      <w:pPr>
        <w:numPr>
          <w:ilvl w:val="0"/>
          <w:numId w:val="21"/>
        </w:numPr>
        <w:spacing w:after="345" w:line="240" w:lineRule="auto"/>
        <w:jc w:val="both"/>
        <w:rPr>
          <w:rFonts w:ascii="Corbel" w:eastAsia="Times New Roman" w:hAnsi="Corbel" w:cs="Times New Roman"/>
          <w:sz w:val="23"/>
          <w:szCs w:val="23"/>
          <w:lang w:val="en-GB"/>
          <w14:numForm w14:val="lining"/>
        </w:rPr>
      </w:pPr>
      <w:r w:rsidRPr="00493A9F">
        <w:rPr>
          <w:rFonts w:ascii="Corbel" w:eastAsia="Times New Roman" w:hAnsi="Corbel" w:cs="Times New Roman"/>
          <w:b/>
          <w:sz w:val="23"/>
          <w:szCs w:val="23"/>
          <w:lang w:val="en-US"/>
          <w14:numForm w14:val="lining"/>
        </w:rPr>
        <w:t>Federal law on measures to protect users on communication platforms</w:t>
      </w:r>
      <w:r w:rsidRPr="00493A9F">
        <w:rPr>
          <w:rFonts w:ascii="Corbel" w:eastAsia="Times New Roman" w:hAnsi="Corbel" w:cs="Times New Roman"/>
          <w:sz w:val="23"/>
          <w:szCs w:val="23"/>
          <w:lang w:val="en-US"/>
          <w14:numForm w14:val="lining"/>
        </w:rPr>
        <w:t xml:space="preserve"> (Kommunikationsplattformen-Gesetz, KoPl-G), Federal Law Gazette No. 151/2020, date of the </w:t>
      </w:r>
      <w:hyperlink r:id="rId20" w:history="1">
        <w:r w:rsidRPr="00493A9F">
          <w:rPr>
            <w:rStyle w:val="Hyperlink"/>
            <w:rFonts w:ascii="Corbel" w:eastAsia="Times New Roman" w:hAnsi="Corbel" w:cs="Times New Roman"/>
            <w:sz w:val="23"/>
            <w:szCs w:val="23"/>
            <w:lang w:val="en-US"/>
            <w14:numForm w14:val="lining"/>
          </w:rPr>
          <w:t>translated version</w:t>
        </w:r>
      </w:hyperlink>
      <w:r w:rsidRPr="00493A9F">
        <w:rPr>
          <w:rFonts w:ascii="Corbel" w:eastAsia="Times New Roman" w:hAnsi="Corbel" w:cs="Times New Roman"/>
          <w:sz w:val="23"/>
          <w:szCs w:val="23"/>
          <w:lang w:val="en-US"/>
          <w14:numForm w14:val="lining"/>
        </w:rPr>
        <w:t xml:space="preserve">: </w:t>
      </w:r>
      <w:r w:rsidRPr="00493A9F">
        <w:rPr>
          <w:rFonts w:ascii="Corbel" w:eastAsia="Times New Roman" w:hAnsi="Corbel" w:cs="Times New Roman"/>
          <w:sz w:val="23"/>
          <w:szCs w:val="23"/>
          <w:lang w:val="en-GB"/>
          <w14:numForm w14:val="lining"/>
        </w:rPr>
        <w:t>1 January 2021;</w:t>
      </w:r>
    </w:p>
    <w:p w:rsidR="00AB77B1" w:rsidRPr="00AB77B1" w:rsidRDefault="004B721B" w:rsidP="00CD2623">
      <w:pPr>
        <w:numPr>
          <w:ilvl w:val="0"/>
          <w:numId w:val="21"/>
        </w:numPr>
        <w:shd w:val="clear" w:color="auto" w:fill="FFFFFF"/>
        <w:spacing w:before="120" w:after="120" w:line="240" w:lineRule="auto"/>
        <w:jc w:val="both"/>
        <w:rPr>
          <w:rFonts w:ascii="Verdana" w:hAnsi="Verdana"/>
          <w:color w:val="000000"/>
          <w:sz w:val="19"/>
          <w:szCs w:val="19"/>
          <w:lang w:val="en-GB"/>
        </w:rPr>
      </w:pPr>
      <w:hyperlink r:id="rId21" w:tgtFrame="_blank" w:history="1">
        <w:r w:rsidR="00AB77B1" w:rsidRPr="00AB77B1">
          <w:rPr>
            <w:rFonts w:ascii="Corbel" w:eastAsia="Times New Roman" w:hAnsi="Corbel" w:cs="Times New Roman"/>
            <w:b/>
            <w:sz w:val="23"/>
            <w:szCs w:val="23"/>
            <w:lang w:val="de-AT"/>
            <w14:numForm w14:val="lining"/>
          </w:rPr>
          <w:t>Federal Constitutional Act of 10 July 1974 on Guaranteeing the Independence of Broadcasting</w:t>
        </w:r>
      </w:hyperlink>
      <w:r w:rsidR="00AB77B1" w:rsidRPr="00AB77B1">
        <w:rPr>
          <w:rFonts w:ascii="Corbel" w:eastAsia="Times New Roman" w:hAnsi="Corbel" w:cs="Times New Roman"/>
          <w:b/>
          <w:sz w:val="23"/>
          <w:szCs w:val="23"/>
          <w:lang w:val="de-AT"/>
          <w14:numForm w14:val="lining"/>
        </w:rPr>
        <w:t xml:space="preserve"> </w:t>
      </w:r>
      <w:r w:rsidR="00AB77B1" w:rsidRPr="00AB77B1">
        <w:rPr>
          <w:rFonts w:ascii="Corbel" w:eastAsia="Times New Roman" w:hAnsi="Corbel" w:cs="Times New Roman"/>
          <w:bCs/>
          <w:sz w:val="23"/>
          <w:szCs w:val="23"/>
          <w:lang w:val="de-AT"/>
          <w14:numForm w14:val="lining"/>
        </w:rPr>
        <w:t xml:space="preserve">(Bundesverfassungsgesetz über die Sicherung der Unabhängigkeit des Rundfunks vom 10. </w:t>
      </w:r>
      <w:r w:rsidR="00AB77B1" w:rsidRPr="00AB77B1">
        <w:rPr>
          <w:rFonts w:ascii="Corbel" w:eastAsia="Times New Roman" w:hAnsi="Corbel" w:cs="Times New Roman"/>
          <w:bCs/>
          <w:sz w:val="23"/>
          <w:szCs w:val="23"/>
          <w:lang w:val="en-US"/>
          <w14:numForm w14:val="lining"/>
        </w:rPr>
        <w:t xml:space="preserve">Juli 1974), Federal Gazette No. 396/1974, date of the </w:t>
      </w:r>
      <w:hyperlink r:id="rId22" w:history="1">
        <w:r w:rsidR="00AB77B1" w:rsidRPr="00AB77B1">
          <w:rPr>
            <w:bCs/>
            <w:lang w:val="en-US"/>
          </w:rPr>
          <w:t>translated version</w:t>
        </w:r>
      </w:hyperlink>
      <w:r w:rsidR="00AB77B1" w:rsidRPr="00AB77B1">
        <w:rPr>
          <w:rFonts w:ascii="Corbel" w:eastAsia="Times New Roman" w:hAnsi="Corbel" w:cs="Times New Roman"/>
          <w:bCs/>
          <w:sz w:val="23"/>
          <w:szCs w:val="23"/>
          <w:lang w:val="en-US"/>
          <w14:numForm w14:val="lining"/>
        </w:rPr>
        <w:t>: 1 January 2015.</w:t>
      </w:r>
    </w:p>
    <w:p w:rsidR="00AB77B1" w:rsidRPr="00AB77B1" w:rsidRDefault="00AB77B1" w:rsidP="00AB77B1">
      <w:pPr>
        <w:shd w:val="clear" w:color="auto" w:fill="FFFFFF"/>
        <w:spacing w:before="120" w:after="120" w:line="240" w:lineRule="auto"/>
        <w:ind w:left="720"/>
        <w:rPr>
          <w:rFonts w:ascii="Verdana" w:hAnsi="Verdana"/>
          <w:color w:val="000000"/>
          <w:sz w:val="19"/>
          <w:szCs w:val="19"/>
          <w:lang w:val="en-GB"/>
        </w:rPr>
      </w:pPr>
    </w:p>
    <w:p w:rsidR="004715F4" w:rsidRPr="008C5033" w:rsidRDefault="004715F4" w:rsidP="00263E33">
      <w:pPr>
        <w:numPr>
          <w:ilvl w:val="0"/>
          <w:numId w:val="16"/>
        </w:numPr>
        <w:shd w:val="clear" w:color="auto" w:fill="FFFFFF"/>
        <w:spacing w:before="120" w:after="120" w:line="240" w:lineRule="auto"/>
        <w:rPr>
          <w:rFonts w:ascii="Verdana" w:hAnsi="Verdana"/>
          <w:color w:val="000000"/>
          <w:sz w:val="19"/>
          <w:szCs w:val="19"/>
          <w:lang w:val="en-GB"/>
        </w:rPr>
      </w:pPr>
      <w:r w:rsidRPr="008C5033">
        <w:rPr>
          <w:rFonts w:ascii="Verdana" w:hAnsi="Verdana"/>
          <w:color w:val="000000"/>
          <w:sz w:val="19"/>
          <w:szCs w:val="19"/>
          <w:lang w:val="en-GB"/>
        </w:rPr>
        <w:t>What measures have a) Governments b) social media companies c) media companies taken to promote the safety of journalists? What has been the impact of these measures? What more can/should be done and by whom? Please also mention any specific laws or measures to address online violence, threats and harassment and what result they have produced.</w:t>
      </w:r>
      <w:r w:rsidR="00907F2C" w:rsidRPr="008C5033">
        <w:rPr>
          <w:rFonts w:ascii="Verdana" w:hAnsi="Verdana"/>
          <w:color w:val="000000"/>
          <w:sz w:val="19"/>
          <w:szCs w:val="19"/>
          <w:lang w:val="en-GB"/>
        </w:rPr>
        <w:t xml:space="preserve"> </w:t>
      </w:r>
    </w:p>
    <w:p w:rsidR="004715F4" w:rsidRPr="004715F4" w:rsidRDefault="004715F4" w:rsidP="004715F4">
      <w:pPr>
        <w:numPr>
          <w:ilvl w:val="1"/>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What measures have Governments taken to investigate and prosecute attacks against journalists, including online violence and harassment against female journalists?  What are the barriers to fighting impunity? What changes would you recommend?  </w:t>
      </w:r>
    </w:p>
    <w:p w:rsidR="00907F2C" w:rsidRDefault="004715F4" w:rsidP="0047613E">
      <w:pPr>
        <w:numPr>
          <w:ilvl w:val="1"/>
          <w:numId w:val="16"/>
        </w:numPr>
        <w:shd w:val="clear" w:color="auto" w:fill="FFFFFF"/>
        <w:spacing w:before="120" w:after="120" w:line="240" w:lineRule="auto"/>
        <w:rPr>
          <w:rFonts w:ascii="Verdana" w:hAnsi="Verdana"/>
          <w:color w:val="000000"/>
          <w:sz w:val="19"/>
          <w:szCs w:val="19"/>
          <w:lang w:val="en-GB"/>
        </w:rPr>
      </w:pPr>
      <w:r w:rsidRPr="008C5033">
        <w:rPr>
          <w:rFonts w:ascii="Verdana" w:hAnsi="Verdana"/>
          <w:color w:val="000000"/>
          <w:sz w:val="19"/>
          <w:szCs w:val="19"/>
          <w:lang w:val="en-GB"/>
        </w:rPr>
        <w:t>The UN Plan of Action on the Safety of Journalists and the Issue of Immunity will mark its 20th anniversary in 2022. How do you assess its results and what suggestions would you make to improve it?  How can it be more relevant to gender concerns and to the threats posed by digital technology?</w:t>
      </w:r>
      <w:r w:rsidR="00907F2C" w:rsidRPr="008C5033">
        <w:rPr>
          <w:rFonts w:ascii="Verdana" w:hAnsi="Verdana"/>
          <w:color w:val="000000"/>
          <w:sz w:val="19"/>
          <w:szCs w:val="19"/>
          <w:lang w:val="en-GB"/>
        </w:rPr>
        <w:t xml:space="preserve"> </w:t>
      </w:r>
    </w:p>
    <w:p w:rsidR="008C5033" w:rsidRPr="008C5033" w:rsidRDefault="008C5033" w:rsidP="008C5033">
      <w:pPr>
        <w:shd w:val="clear" w:color="auto" w:fill="FFFFFF"/>
        <w:spacing w:before="120" w:after="120" w:line="240" w:lineRule="auto"/>
        <w:ind w:left="1440"/>
        <w:rPr>
          <w:rFonts w:ascii="Verdana" w:hAnsi="Verdana"/>
          <w:color w:val="000000"/>
          <w:sz w:val="19"/>
          <w:szCs w:val="19"/>
          <w:lang w:val="en-GB"/>
        </w:rPr>
      </w:pPr>
    </w:p>
    <w:p w:rsidR="00907F2C" w:rsidRPr="00907F2C" w:rsidRDefault="008C5033" w:rsidP="00CB2CFB">
      <w:pPr>
        <w:shd w:val="clear" w:color="auto" w:fill="FFFFFF"/>
        <w:spacing w:before="120" w:after="120" w:line="240" w:lineRule="auto"/>
        <w:rPr>
          <w:rFonts w:ascii="Verdana" w:hAnsi="Verdana"/>
          <w:b/>
          <w:bCs/>
          <w:color w:val="000000"/>
          <w:sz w:val="19"/>
          <w:szCs w:val="19"/>
          <w:lang w:val="en-GB"/>
        </w:rPr>
      </w:pPr>
      <w:r>
        <w:rPr>
          <w:rFonts w:ascii="Verdana" w:hAnsi="Verdana"/>
          <w:b/>
          <w:bCs/>
          <w:color w:val="000000"/>
          <w:sz w:val="19"/>
          <w:szCs w:val="19"/>
          <w:lang w:val="en-GB"/>
        </w:rPr>
        <w:t>On</w:t>
      </w:r>
      <w:r w:rsidR="00907F2C" w:rsidRPr="00907F2C">
        <w:rPr>
          <w:rFonts w:ascii="Verdana" w:hAnsi="Verdana"/>
          <w:b/>
          <w:bCs/>
          <w:color w:val="000000"/>
          <w:sz w:val="19"/>
          <w:szCs w:val="19"/>
          <w:lang w:val="en-GB"/>
        </w:rPr>
        <w:t xml:space="preserve"> Questions 4a and 5a:</w:t>
      </w:r>
      <w:r w:rsidR="00907F2C">
        <w:rPr>
          <w:rFonts w:ascii="Verdana" w:hAnsi="Verdana"/>
          <w:b/>
          <w:bCs/>
          <w:color w:val="000000"/>
          <w:sz w:val="19"/>
          <w:szCs w:val="19"/>
          <w:lang w:val="en-GB"/>
        </w:rPr>
        <w:t xml:space="preserve"> </w:t>
      </w:r>
    </w:p>
    <w:p w:rsidR="00907F2C" w:rsidRPr="00907F2C" w:rsidRDefault="00907F2C" w:rsidP="005266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In order to improve protection against violence and hatred online</w:t>
      </w:r>
      <w:r w:rsidR="009C50B8">
        <w:rPr>
          <w:rFonts w:ascii="Corbel" w:eastAsia="Times New Roman" w:hAnsi="Corbel" w:cs="Times New Roman"/>
          <w:iCs/>
          <w:sz w:val="23"/>
          <w:szCs w:val="23"/>
          <w:lang w:val="en-GB"/>
          <w14:numForm w14:val="lining"/>
        </w:rPr>
        <w:t>,</w:t>
      </w:r>
      <w:r w:rsidR="00AB77B1">
        <w:rPr>
          <w:rFonts w:ascii="Corbel" w:eastAsia="Times New Roman" w:hAnsi="Corbel" w:cs="Times New Roman"/>
          <w:iCs/>
          <w:sz w:val="23"/>
          <w:szCs w:val="23"/>
          <w:lang w:val="en-GB"/>
          <w14:numForm w14:val="lining"/>
        </w:rPr>
        <w:t xml:space="preserve"> including against j</w:t>
      </w:r>
      <w:r w:rsidR="009C50B8">
        <w:rPr>
          <w:rFonts w:ascii="Corbel" w:eastAsia="Times New Roman" w:hAnsi="Corbel" w:cs="Times New Roman"/>
          <w:iCs/>
          <w:sz w:val="23"/>
          <w:szCs w:val="23"/>
          <w:lang w:val="en-GB"/>
          <w14:numForm w14:val="lining"/>
        </w:rPr>
        <w:t xml:space="preserve">ournalists, </w:t>
      </w:r>
      <w:r w:rsidRPr="00907F2C">
        <w:rPr>
          <w:rFonts w:ascii="Corbel" w:eastAsia="Times New Roman" w:hAnsi="Corbel" w:cs="Times New Roman"/>
          <w:iCs/>
          <w:sz w:val="23"/>
          <w:szCs w:val="23"/>
          <w:lang w:val="en-GB"/>
          <w14:numForm w14:val="lining"/>
        </w:rPr>
        <w:t xml:space="preserve">Austria passed the Combating </w:t>
      </w:r>
      <w:r w:rsidR="0052662C">
        <w:rPr>
          <w:rFonts w:ascii="Corbel" w:eastAsia="Times New Roman" w:hAnsi="Corbel" w:cs="Times New Roman"/>
          <w:iCs/>
          <w:sz w:val="23"/>
          <w:szCs w:val="23"/>
          <w:lang w:val="en-GB"/>
          <w14:numForm w14:val="lining"/>
        </w:rPr>
        <w:t xml:space="preserve">Hate Online </w:t>
      </w:r>
      <w:r w:rsidRPr="00907F2C">
        <w:rPr>
          <w:rFonts w:ascii="Corbel" w:eastAsia="Times New Roman" w:hAnsi="Corbel" w:cs="Times New Roman"/>
          <w:iCs/>
          <w:sz w:val="23"/>
          <w:szCs w:val="23"/>
          <w:lang w:val="en-GB"/>
          <w14:numForm w14:val="lining"/>
        </w:rPr>
        <w:t>Act (Hass-im-Netz-Bekämpfungs-Gesetz, BGBl. I Nr. 147/2020), which entered into force on 1 January 2021. Inter a</w:t>
      </w:r>
      <w:r w:rsidR="0052662C">
        <w:rPr>
          <w:rFonts w:ascii="Corbel" w:eastAsia="Times New Roman" w:hAnsi="Corbel" w:cs="Times New Roman"/>
          <w:iCs/>
          <w:sz w:val="23"/>
          <w:szCs w:val="23"/>
          <w:lang w:val="en-GB"/>
          <w14:numForm w14:val="lining"/>
        </w:rPr>
        <w:t xml:space="preserve">lia, the following measures </w:t>
      </w:r>
      <w:r w:rsidRPr="00907F2C">
        <w:rPr>
          <w:rFonts w:ascii="Corbel" w:eastAsia="Times New Roman" w:hAnsi="Corbel" w:cs="Times New Roman"/>
          <w:iCs/>
          <w:sz w:val="23"/>
          <w:szCs w:val="23"/>
          <w:lang w:val="en-GB"/>
          <w14:numForm w14:val="lining"/>
        </w:rPr>
        <w:t xml:space="preserve"> </w:t>
      </w:r>
      <w:r w:rsidR="00A95908">
        <w:rPr>
          <w:rFonts w:ascii="Corbel" w:eastAsia="Times New Roman" w:hAnsi="Corbel" w:cs="Times New Roman"/>
          <w:iCs/>
          <w:sz w:val="23"/>
          <w:szCs w:val="23"/>
          <w:lang w:val="en-GB"/>
          <w14:numForm w14:val="lining"/>
        </w:rPr>
        <w:t xml:space="preserve">have been </w:t>
      </w:r>
      <w:r w:rsidRPr="00907F2C">
        <w:rPr>
          <w:rFonts w:ascii="Corbel" w:eastAsia="Times New Roman" w:hAnsi="Corbel" w:cs="Times New Roman"/>
          <w:iCs/>
          <w:sz w:val="23"/>
          <w:szCs w:val="23"/>
          <w:lang w:val="en-GB"/>
          <w14:numForm w14:val="lining"/>
        </w:rPr>
        <w:t>taken to improve protection against violence and hatred online:</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 xml:space="preserve">Measures in the </w:t>
      </w:r>
      <w:r w:rsidRPr="00907F2C">
        <w:rPr>
          <w:rFonts w:ascii="Corbel" w:eastAsia="Times New Roman" w:hAnsi="Corbel" w:cs="Times New Roman"/>
          <w:b/>
          <w:iCs/>
          <w:sz w:val="23"/>
          <w:szCs w:val="23"/>
          <w:lang w:val="en-GB"/>
          <w14:numForm w14:val="lining"/>
        </w:rPr>
        <w:t>Austrian Media Act</w:t>
      </w:r>
      <w:r w:rsidRPr="00907F2C">
        <w:rPr>
          <w:rFonts w:ascii="Corbel" w:eastAsia="Times New Roman" w:hAnsi="Corbel" w:cs="Times New Roman"/>
          <w:iCs/>
          <w:sz w:val="23"/>
          <w:szCs w:val="23"/>
          <w:lang w:val="en-GB"/>
          <w14:numForm w14:val="lining"/>
        </w:rPr>
        <w:t xml:space="preserve"> include</w:t>
      </w:r>
    </w:p>
    <w:p w:rsidR="00907F2C" w:rsidRPr="00907F2C" w:rsidRDefault="00907F2C" w:rsidP="00907F2C">
      <w:pPr>
        <w:numPr>
          <w:ilvl w:val="0"/>
          <w:numId w:val="17"/>
        </w:numPr>
        <w:spacing w:after="120" w:line="240" w:lineRule="auto"/>
        <w:jc w:val="both"/>
        <w:rPr>
          <w:rFonts w:ascii="Corbel" w:eastAsia="Times New Roman" w:hAnsi="Corbel" w:cs="Times New Roman"/>
          <w:b/>
          <w:iCs/>
          <w:sz w:val="23"/>
          <w:szCs w:val="23"/>
          <w:lang w:val="en-GB"/>
          <w14:numForm w14:val="lining"/>
        </w:rPr>
      </w:pPr>
      <w:r w:rsidRPr="00907F2C">
        <w:rPr>
          <w:rFonts w:ascii="Corbel" w:eastAsia="Times New Roman" w:hAnsi="Corbel" w:cs="Times New Roman"/>
          <w:b/>
          <w:iCs/>
          <w:sz w:val="23"/>
          <w:szCs w:val="23"/>
          <w:lang w:val="en-GB"/>
          <w14:numForm w14:val="lining"/>
        </w:rPr>
        <w:t>an increase in the indemnity for the insult suffered u</w:t>
      </w:r>
      <w:r w:rsidR="00A95908">
        <w:rPr>
          <w:rFonts w:ascii="Corbel" w:eastAsia="Times New Roman" w:hAnsi="Corbel" w:cs="Times New Roman"/>
          <w:b/>
          <w:iCs/>
          <w:sz w:val="23"/>
          <w:szCs w:val="23"/>
          <w:lang w:val="en-GB"/>
          <w14:numForm w14:val="lining"/>
        </w:rPr>
        <w:t>p to a maximum amount of EUR 40 000-</w:t>
      </w:r>
      <w:r w:rsidRPr="00907F2C">
        <w:rPr>
          <w:rFonts w:ascii="Corbel" w:eastAsia="Times New Roman" w:hAnsi="Corbel" w:cs="Times New Roman"/>
          <w:b/>
          <w:iCs/>
          <w:sz w:val="23"/>
          <w:szCs w:val="23"/>
          <w:lang w:val="en-GB"/>
          <w14:numForm w14:val="lining"/>
        </w:rPr>
        <w:t>, in special cases up</w:t>
      </w:r>
      <w:r w:rsidR="00A95908">
        <w:rPr>
          <w:rFonts w:ascii="Corbel" w:eastAsia="Times New Roman" w:hAnsi="Corbel" w:cs="Times New Roman"/>
          <w:b/>
          <w:iCs/>
          <w:sz w:val="23"/>
          <w:szCs w:val="23"/>
          <w:lang w:val="en-GB"/>
          <w14:numForm w14:val="lining"/>
        </w:rPr>
        <w:t xml:space="preserve"> to a maximum amount of EUR 100 000,</w:t>
      </w:r>
      <w:r w:rsidRPr="00907F2C">
        <w:rPr>
          <w:rFonts w:ascii="Corbel" w:eastAsia="Times New Roman" w:hAnsi="Corbel" w:cs="Times New Roman"/>
          <w:b/>
          <w:iCs/>
          <w:sz w:val="23"/>
          <w:szCs w:val="23"/>
          <w:lang w:val="en-GB"/>
          <w14:numForm w14:val="lining"/>
        </w:rPr>
        <w:t xml:space="preserve">-; </w:t>
      </w:r>
    </w:p>
    <w:p w:rsidR="00907F2C" w:rsidRPr="00907F2C" w:rsidRDefault="00907F2C" w:rsidP="00907F2C">
      <w:pPr>
        <w:numPr>
          <w:ilvl w:val="0"/>
          <w:numId w:val="17"/>
        </w:num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b/>
          <w:iCs/>
          <w:sz w:val="23"/>
          <w:szCs w:val="23"/>
          <w:lang w:val="en-GB"/>
          <w14:numForm w14:val="lining"/>
        </w:rPr>
        <w:t>an expansion of the scope of withdrawal from circulation (sect. 33 Media Act) and confiscation (sect. 36 and 36a Media Act):</w:t>
      </w:r>
      <w:r w:rsidRPr="00907F2C">
        <w:rPr>
          <w:rFonts w:ascii="Corbel" w:eastAsia="Times New Roman" w:hAnsi="Corbel" w:cs="Times New Roman"/>
          <w:iCs/>
          <w:sz w:val="23"/>
          <w:szCs w:val="23"/>
          <w:lang w:val="en-GB"/>
          <w14:numForm w14:val="lining"/>
        </w:rPr>
        <w:t xml:space="preserve"> The new provision has been drafted in order to enable the enforcement of the withdrawal and confiscation against host providers, if the media owner’s registered office is abroad or the media owner cannot be prosecuted due to other reasons. Host providers will then be obliged to delete the parts of the website constituting the penal act.</w:t>
      </w:r>
    </w:p>
    <w:p w:rsidR="00907F2C" w:rsidRPr="00907F2C" w:rsidRDefault="00907F2C" w:rsidP="00907F2C">
      <w:pPr>
        <w:numPr>
          <w:ilvl w:val="0"/>
          <w:numId w:val="17"/>
        </w:num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b/>
          <w:iCs/>
          <w:sz w:val="23"/>
          <w:szCs w:val="23"/>
          <w:lang w:val="en-GB"/>
          <w14:numForm w14:val="lining"/>
        </w:rPr>
        <w:t xml:space="preserve">an expansion of the scope of psycho-social and legal support for the proceedings for victims of online hate speech: </w:t>
      </w:r>
      <w:r w:rsidRPr="00907F2C">
        <w:rPr>
          <w:rFonts w:ascii="Corbel" w:eastAsia="Times New Roman" w:hAnsi="Corbel" w:cs="Times New Roman"/>
          <w:iCs/>
          <w:sz w:val="23"/>
          <w:szCs w:val="23"/>
          <w:lang w:val="en-GB"/>
          <w14:numForm w14:val="lining"/>
        </w:rPr>
        <w:t>The new provision has been drafted in order to guarantee psycho-social and legal support to victims of online hate speech not only in civil and criminal proceedings but also in proceedings under the Media Act.</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The amendments to the Media Act - together with the provisions proposed in civil law - are intended to achieve better and more effective protection of personality rights and, in particular, against hatred on the internet, focussing on the primary concern of the victims that the messages or presentations concerned are taken off the internet as quickly and effectively as possible.</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b/>
          <w:iCs/>
          <w:sz w:val="23"/>
          <w:szCs w:val="23"/>
          <w:lang w:val="en-GB"/>
          <w14:numForm w14:val="lining"/>
        </w:rPr>
        <w:t>Measures in the Austrian Criminal Procedure Code (= CCP)</w:t>
      </w:r>
      <w:r w:rsidRPr="00907F2C">
        <w:rPr>
          <w:rFonts w:ascii="Corbel" w:eastAsia="Times New Roman" w:hAnsi="Corbel" w:cs="Times New Roman"/>
          <w:iCs/>
          <w:sz w:val="23"/>
          <w:szCs w:val="23"/>
          <w:lang w:val="en-GB"/>
          <w14:numForm w14:val="lining"/>
        </w:rPr>
        <w:t xml:space="preserve"> include</w:t>
      </w:r>
    </w:p>
    <w:p w:rsidR="00907F2C" w:rsidRPr="00907F2C" w:rsidRDefault="00907F2C" w:rsidP="00907F2C">
      <w:pPr>
        <w:numPr>
          <w:ilvl w:val="0"/>
          <w:numId w:val="18"/>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the extension of the psycho-social and legal support in criminal proceedings for victims of hate on the internet and also for minor witnesses of family violence;</w:t>
      </w:r>
    </w:p>
    <w:p w:rsidR="00907F2C" w:rsidRPr="00907F2C" w:rsidRDefault="00907F2C" w:rsidP="00907F2C">
      <w:pPr>
        <w:numPr>
          <w:ilvl w:val="0"/>
          <w:numId w:val="18"/>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lastRenderedPageBreak/>
        <w:t>the facilitated investigation of perpetrators of offences that are prosecuted only at the request of an authorized person like “Criminal defamation “ (§ 111 CC), “Accusation of prior offences that have been served or waived” (§ 113 CC) or “Insult” (§ 115 CC) if the offence was committed by means of telecommunication or using computer systems;</w:t>
      </w:r>
    </w:p>
    <w:p w:rsidR="00907F2C" w:rsidRPr="00907F2C" w:rsidRDefault="00907F2C" w:rsidP="00907F2C">
      <w:pPr>
        <w:numPr>
          <w:ilvl w:val="0"/>
          <w:numId w:val="18"/>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 xml:space="preserve">the elimination of the risk of having to bear the legal costs in the case of an acquittal or a discontinuation of investigation proceedings when the offence is prosecuted at the request of an authorized person like “Criminal defamation” (§ 111 CC), “Accusation of prior offences that have been served or waived” (§ 113 CC) or “Insult” (§ 115 CC) if the offence was committed by means of telecommunication or using computer systems with the exception of cases where false accusations were made intentionally </w:t>
      </w:r>
    </w:p>
    <w:p w:rsidR="00907F2C" w:rsidRPr="00907F2C" w:rsidRDefault="00907F2C" w:rsidP="00907F2C">
      <w:pPr>
        <w:numPr>
          <w:ilvl w:val="0"/>
          <w:numId w:val="18"/>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ensuring legal protection for the accused in the event of excessive access to files and</w:t>
      </w:r>
    </w:p>
    <w:p w:rsidR="00907F2C" w:rsidRPr="00907F2C" w:rsidRDefault="00907F2C" w:rsidP="00907F2C">
      <w:pPr>
        <w:numPr>
          <w:ilvl w:val="0"/>
          <w:numId w:val="18"/>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the explicit inclusion of “other service providers” (corresponding to § 3 subpara. 2 of the E-Commerce-Act) in the provision of § 76a CCP in order to ensure that information on subscriber and access data can also be obtained from internet services, in particular OTT services, which are not providers of communications services.</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 xml:space="preserve">The amendments to the Code of Criminal Procedure are intended to achieve a further improvement in the area of victim protection, taking into account in particular the special needs of victims affected by online hate. </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 xml:space="preserve">Measures in the </w:t>
      </w:r>
      <w:r w:rsidRPr="00907F2C">
        <w:rPr>
          <w:rFonts w:ascii="Corbel" w:eastAsia="Times New Roman" w:hAnsi="Corbel" w:cs="Times New Roman"/>
          <w:b/>
          <w:iCs/>
          <w:sz w:val="23"/>
          <w:szCs w:val="23"/>
          <w:lang w:val="en-GB"/>
          <w14:numForm w14:val="lining"/>
        </w:rPr>
        <w:t>Austrian Criminal Code (= CC)</w:t>
      </w:r>
      <w:r w:rsidRPr="00907F2C">
        <w:rPr>
          <w:rFonts w:ascii="Corbel" w:eastAsia="Times New Roman" w:hAnsi="Corbel" w:cs="Times New Roman"/>
          <w:iCs/>
          <w:sz w:val="23"/>
          <w:szCs w:val="23"/>
          <w:lang w:val="en-GB"/>
          <w14:numForm w14:val="lining"/>
        </w:rPr>
        <w:t xml:space="preserve"> include</w:t>
      </w:r>
    </w:p>
    <w:p w:rsidR="00907F2C" w:rsidRPr="00907F2C" w:rsidRDefault="00907F2C" w:rsidP="00907F2C">
      <w:pPr>
        <w:numPr>
          <w:ilvl w:val="0"/>
          <w:numId w:val="19"/>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an extension of the provision of “cyberbullying” (§ 107c CC) in order to make even single cyberbullying-postings punishable;</w:t>
      </w:r>
    </w:p>
    <w:p w:rsidR="00907F2C" w:rsidRPr="00907F2C" w:rsidRDefault="00907F2C" w:rsidP="00907F2C">
      <w:pPr>
        <w:numPr>
          <w:ilvl w:val="0"/>
          <w:numId w:val="19"/>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an extension of the provision of “hate speech” (§ 283 CC) by also including insults that offend the human dignity and are directed against individual members of protected groups;</w:t>
      </w:r>
    </w:p>
    <w:p w:rsidR="00907F2C" w:rsidRPr="00907F2C" w:rsidRDefault="00907F2C" w:rsidP="00907F2C">
      <w:pPr>
        <w:numPr>
          <w:ilvl w:val="0"/>
          <w:numId w:val="19"/>
        </w:numPr>
        <w:spacing w:after="120" w:line="240" w:lineRule="auto"/>
        <w:ind w:left="714" w:hanging="357"/>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the introduction of a new criminal offence against unauthorised image recording in § 120a CC (especially so-called “Upskirting”).”</w:t>
      </w:r>
    </w:p>
    <w:p w:rsidR="00907F2C" w:rsidRP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Therefore, the measures taken in substantive criminal law included extensions in the area of cyber-crimes as well as the protection of unauthorized image recording.</w:t>
      </w:r>
    </w:p>
    <w:p w:rsidR="00907F2C" w:rsidRPr="00907F2C" w:rsidRDefault="00907F2C" w:rsidP="00907F2C">
      <w:pPr>
        <w:spacing w:after="120" w:line="240" w:lineRule="auto"/>
        <w:jc w:val="both"/>
        <w:rPr>
          <w:rFonts w:ascii="Corbel" w:eastAsia="Times New Roman" w:hAnsi="Corbel" w:cs="Corbel"/>
          <w:iCs/>
          <w:sz w:val="23"/>
          <w:szCs w:val="23"/>
          <w:lang w:val="en-US"/>
          <w14:numForm w14:val="lining"/>
        </w:rPr>
      </w:pPr>
      <w:r w:rsidRPr="00907F2C">
        <w:rPr>
          <w:rFonts w:ascii="Corbel" w:eastAsia="Times New Roman" w:hAnsi="Corbel" w:cs="Corbel"/>
          <w:iCs/>
          <w:sz w:val="23"/>
          <w:szCs w:val="23"/>
          <w:lang w:val="en-US"/>
          <w14:numForm w14:val="lining"/>
        </w:rPr>
        <w:t xml:space="preserve">Finally, in the area of </w:t>
      </w:r>
      <w:r w:rsidRPr="00907F2C">
        <w:rPr>
          <w:rFonts w:ascii="Corbel" w:eastAsia="Times New Roman" w:hAnsi="Corbel" w:cs="Corbel"/>
          <w:b/>
          <w:iCs/>
          <w:sz w:val="23"/>
          <w:szCs w:val="23"/>
          <w:lang w:val="en-US"/>
          <w14:numForm w14:val="lining"/>
        </w:rPr>
        <w:t>civil law</w:t>
      </w:r>
      <w:r w:rsidRPr="00907F2C">
        <w:rPr>
          <w:rFonts w:ascii="Corbel" w:eastAsia="Times New Roman" w:hAnsi="Corbel" w:cs="Corbel"/>
          <w:iCs/>
          <w:sz w:val="23"/>
          <w:szCs w:val="23"/>
          <w:lang w:val="en-US"/>
          <w14:numForm w14:val="lining"/>
        </w:rPr>
        <w:t xml:space="preserve">, the Act contains the following innovations </w:t>
      </w:r>
    </w:p>
    <w:p w:rsidR="00907F2C" w:rsidRPr="00907F2C" w:rsidRDefault="00907F2C" w:rsidP="00907F2C">
      <w:pPr>
        <w:numPr>
          <w:ilvl w:val="0"/>
          <w:numId w:val="20"/>
        </w:numPr>
        <w:spacing w:after="120" w:line="240" w:lineRule="auto"/>
        <w:contextualSpacing/>
        <w:jc w:val="both"/>
        <w:rPr>
          <w:rFonts w:ascii="Corbel" w:eastAsia="Times New Roman" w:hAnsi="Corbel" w:cs="Corbel"/>
          <w:iCs/>
          <w:sz w:val="23"/>
          <w:szCs w:val="23"/>
          <w:lang w:val="en-US"/>
          <w14:numForm w14:val="lining"/>
        </w:rPr>
      </w:pPr>
      <w:r w:rsidRPr="00907F2C">
        <w:rPr>
          <w:rFonts w:ascii="Corbel" w:eastAsia="Times New Roman" w:hAnsi="Corbel" w:cs="Corbel"/>
          <w:iCs/>
          <w:sz w:val="23"/>
          <w:szCs w:val="23"/>
          <w:lang w:val="en-US"/>
          <w14:numForm w14:val="lining"/>
        </w:rPr>
        <w:t>the creation of regulations regarding the protection of personal rights, the scope of the claimant’s standing to sue and to be sued;</w:t>
      </w:r>
    </w:p>
    <w:p w:rsidR="00907F2C" w:rsidRPr="00907F2C" w:rsidRDefault="00907F2C" w:rsidP="00907F2C">
      <w:pPr>
        <w:numPr>
          <w:ilvl w:val="0"/>
          <w:numId w:val="20"/>
        </w:numPr>
        <w:spacing w:after="120" w:line="240" w:lineRule="auto"/>
        <w:contextualSpacing/>
        <w:jc w:val="both"/>
        <w:rPr>
          <w:rFonts w:ascii="Corbel" w:eastAsia="Times New Roman" w:hAnsi="Corbel" w:cs="Corbel"/>
          <w:iCs/>
          <w:sz w:val="23"/>
          <w:szCs w:val="23"/>
          <w:lang w:val="en-US"/>
          <w14:numForm w14:val="lining"/>
        </w:rPr>
      </w:pPr>
      <w:r w:rsidRPr="00907F2C">
        <w:rPr>
          <w:rFonts w:ascii="Corbel" w:eastAsia="Times New Roman" w:hAnsi="Corbel" w:cs="Corbel"/>
          <w:iCs/>
          <w:sz w:val="23"/>
          <w:szCs w:val="23"/>
          <w:lang w:val="en-US"/>
          <w14:numForm w14:val="lining"/>
        </w:rPr>
        <w:t>a simplified injunction procedure for hate posts including the possibility of immediate enforceability;</w:t>
      </w:r>
    </w:p>
    <w:p w:rsidR="00907F2C" w:rsidRDefault="00907F2C" w:rsidP="00907F2C">
      <w:pPr>
        <w:numPr>
          <w:ilvl w:val="0"/>
          <w:numId w:val="20"/>
        </w:numPr>
        <w:spacing w:after="120" w:line="240" w:lineRule="auto"/>
        <w:contextualSpacing/>
        <w:jc w:val="both"/>
        <w:rPr>
          <w:rFonts w:ascii="Corbel" w:eastAsia="Times New Roman" w:hAnsi="Corbel" w:cs="Corbel"/>
          <w:iCs/>
          <w:sz w:val="23"/>
          <w:szCs w:val="23"/>
          <w:lang w:val="en-US"/>
          <w14:numForm w14:val="lining"/>
        </w:rPr>
      </w:pPr>
      <w:r w:rsidRPr="00907F2C">
        <w:rPr>
          <w:rFonts w:ascii="Corbel" w:eastAsia="Times New Roman" w:hAnsi="Corbel" w:cs="Corbel"/>
          <w:iCs/>
          <w:sz w:val="23"/>
          <w:szCs w:val="23"/>
          <w:lang w:val="en-US"/>
          <w14:numForm w14:val="lining"/>
        </w:rPr>
        <w:t>the introduction of a non-contentious application for the release of user data in accordance with § 18(4) of the e-Commerce Act [E-Commerce-Gesetz].”</w:t>
      </w:r>
    </w:p>
    <w:p w:rsidR="00CB2CFB" w:rsidRDefault="00CB2CFB" w:rsidP="00CB2CFB">
      <w:pPr>
        <w:spacing w:after="345" w:line="240" w:lineRule="auto"/>
        <w:jc w:val="both"/>
        <w:rPr>
          <w:rFonts w:ascii="Corbel" w:eastAsia="Times New Roman" w:hAnsi="Corbel" w:cs="Times New Roman"/>
          <w:sz w:val="23"/>
          <w:szCs w:val="23"/>
          <w:lang w:val="en-US"/>
          <w14:numForm w14:val="lining"/>
        </w:rPr>
      </w:pPr>
    </w:p>
    <w:p w:rsidR="00CB2CFB" w:rsidRPr="00CB2CFB" w:rsidRDefault="00CB2CFB" w:rsidP="00CB2CFB">
      <w:pPr>
        <w:spacing w:after="345" w:line="240" w:lineRule="auto"/>
        <w:jc w:val="both"/>
        <w:rPr>
          <w:rFonts w:ascii="Corbel" w:eastAsia="Times New Roman" w:hAnsi="Corbel" w:cs="Times New Roman"/>
          <w:sz w:val="23"/>
          <w:szCs w:val="23"/>
          <w:lang w:val="en-GB"/>
          <w14:numForm w14:val="lining"/>
        </w:rPr>
      </w:pPr>
      <w:r w:rsidRPr="00CB2CFB">
        <w:rPr>
          <w:rFonts w:ascii="Corbel" w:eastAsia="Times New Roman" w:hAnsi="Corbel" w:cs="Times New Roman"/>
          <w:sz w:val="23"/>
          <w:szCs w:val="23"/>
          <w:lang w:val="en-GB"/>
          <w14:numForm w14:val="lining"/>
        </w:rPr>
        <w:t xml:space="preserve">The </w:t>
      </w:r>
      <w:r w:rsidRPr="00CB2CFB">
        <w:rPr>
          <w:rFonts w:ascii="Corbel" w:eastAsia="Times New Roman" w:hAnsi="Corbel" w:cs="Times New Roman"/>
          <w:b/>
          <w:sz w:val="23"/>
          <w:szCs w:val="23"/>
          <w:lang w:val="en-GB"/>
          <w14:numForm w14:val="lining"/>
        </w:rPr>
        <w:t>Federal law on measures to protect users on communication platforms</w:t>
      </w:r>
      <w:r w:rsidRPr="00CB2CFB">
        <w:rPr>
          <w:rFonts w:ascii="Corbel" w:eastAsia="Times New Roman" w:hAnsi="Corbel" w:cs="Times New Roman"/>
          <w:sz w:val="23"/>
          <w:szCs w:val="23"/>
          <w:lang w:val="en-GB"/>
          <w14:numForm w14:val="lining"/>
        </w:rPr>
        <w:t>,</w:t>
      </w:r>
      <w:r w:rsidRPr="00CB2CFB">
        <w:rPr>
          <w:rFonts w:ascii="Corbel" w:eastAsia="Times New Roman" w:hAnsi="Corbel" w:cs="Times New Roman"/>
          <w:b/>
          <w:sz w:val="23"/>
          <w:szCs w:val="23"/>
          <w:lang w:val="en-GB"/>
          <w14:numForm w14:val="lining"/>
        </w:rPr>
        <w:t xml:space="preserve"> </w:t>
      </w:r>
      <w:r w:rsidRPr="00CB2CFB">
        <w:rPr>
          <w:rFonts w:ascii="Corbel" w:eastAsia="Times New Roman" w:hAnsi="Corbel" w:cs="Times New Roman"/>
          <w:sz w:val="23"/>
          <w:szCs w:val="23"/>
          <w:lang w:val="en-US"/>
          <w14:numForm w14:val="lining"/>
        </w:rPr>
        <w:t>Federal Law Gazette No. 151/2020,</w:t>
      </w:r>
      <w:r w:rsidRPr="00CB2CFB">
        <w:rPr>
          <w:rFonts w:ascii="Corbel" w:eastAsia="Times New Roman" w:hAnsi="Corbel" w:cs="Times New Roman"/>
          <w:sz w:val="23"/>
          <w:szCs w:val="23"/>
          <w:lang w:val="en-GB"/>
          <w14:numForm w14:val="lining"/>
        </w:rPr>
        <w:t xml:space="preserve"> provides platforms with an effective and transparent procedure for reporting illegal (criminal) content. This ensures that users can report content, that this content is quickly checked and, if necessary, blocked or deleted (obviously illegal, i.e. criminal content within 24 hours, other illegal, i.e. criminal content within seven days). The platform must inform the affected user of its decision regarding deletion or blocking and save the deleted or blocked content and the data required to identify the author for evidentiary purposes (including criminal prosecution purposes) for ten weeks. </w:t>
      </w:r>
      <w:r w:rsidRPr="00CB2CFB">
        <w:rPr>
          <w:rFonts w:ascii="Corbel" w:eastAsia="Times New Roman" w:hAnsi="Corbel" w:cs="Times New Roman"/>
          <w:sz w:val="23"/>
          <w:szCs w:val="23"/>
          <w:lang w:val="en-US"/>
          <w14:numForm w14:val="lining"/>
        </w:rPr>
        <w:t xml:space="preserve">In addition, a verification procedure </w:t>
      </w:r>
      <w:r w:rsidRPr="00CB2CFB">
        <w:rPr>
          <w:rFonts w:ascii="Corbel" w:eastAsia="Times New Roman" w:hAnsi="Corbel" w:cs="Times New Roman"/>
          <w:sz w:val="23"/>
          <w:szCs w:val="23"/>
          <w:lang w:val="en-US"/>
          <w14:numForm w14:val="lining"/>
        </w:rPr>
        <w:lastRenderedPageBreak/>
        <w:t>must be provided, whereby the user filing a report and the user whose content has been blocked or deleted can bring about a review of the decision on (lack of) blocking or deletion by the platform. Providers of the communication platforms must provide information on how they deal with reports of illegal content in an annual report, or semi-annually in the case of communication platforms with more than one million registered users. To ensure accessibility (including an address that can be delivered), the providers must appoint a responsible representative to ensure accountability. The supervisory authority shall impose a fine on a provider, depending on the severity of the</w:t>
      </w:r>
      <w:r w:rsidRPr="00CB2CFB">
        <w:rPr>
          <w:rFonts w:ascii="Corbel" w:eastAsia="Times New Roman" w:hAnsi="Corbel" w:cs="Times New Roman"/>
          <w:sz w:val="23"/>
          <w:szCs w:val="23"/>
          <w:lang w:val="en-GB"/>
          <w14:numForm w14:val="lining"/>
        </w:rPr>
        <w:t xml:space="preserve"> violation of the law, if one of the obligations created by this law has been violated in a systemic way.</w:t>
      </w:r>
    </w:p>
    <w:p w:rsidR="00907F2C" w:rsidRDefault="00907F2C" w:rsidP="00907F2C">
      <w:pPr>
        <w:spacing w:after="120" w:line="240" w:lineRule="auto"/>
        <w:jc w:val="both"/>
        <w:rPr>
          <w:rFonts w:ascii="Corbel" w:eastAsia="Times New Roman" w:hAnsi="Corbel" w:cs="Times New Roman"/>
          <w:iCs/>
          <w:sz w:val="23"/>
          <w:szCs w:val="23"/>
          <w:lang w:val="en-GB"/>
          <w14:numForm w14:val="lining"/>
        </w:rPr>
      </w:pPr>
      <w:r w:rsidRPr="00907F2C">
        <w:rPr>
          <w:rFonts w:ascii="Corbel" w:eastAsia="Times New Roman" w:hAnsi="Corbel" w:cs="Times New Roman"/>
          <w:iCs/>
          <w:sz w:val="23"/>
          <w:szCs w:val="23"/>
          <w:lang w:val="en-GB"/>
          <w14:numForm w14:val="lining"/>
        </w:rPr>
        <w:t>All measures described do not refer specifically to journalists, but to all persons who are exposed to hatred or incitement on the internet. Therefore, they also serve to protect journalists in this context.</w:t>
      </w:r>
    </w:p>
    <w:p w:rsidR="008C5033" w:rsidRDefault="008C5033" w:rsidP="00907F2C">
      <w:pPr>
        <w:spacing w:after="120" w:line="240" w:lineRule="auto"/>
        <w:jc w:val="both"/>
        <w:rPr>
          <w:rFonts w:ascii="Corbel" w:eastAsia="Times New Roman" w:hAnsi="Corbel" w:cs="Times New Roman"/>
          <w:iCs/>
          <w:sz w:val="23"/>
          <w:szCs w:val="23"/>
          <w:lang w:val="en-GB"/>
          <w14:numForm w14:val="lining"/>
        </w:rPr>
      </w:pPr>
    </w:p>
    <w:p w:rsidR="008C5033" w:rsidRDefault="008C5033" w:rsidP="00907F2C">
      <w:pPr>
        <w:spacing w:after="120" w:line="240" w:lineRule="auto"/>
        <w:jc w:val="both"/>
        <w:rPr>
          <w:rFonts w:ascii="Corbel" w:eastAsia="Times New Roman" w:hAnsi="Corbel" w:cs="Times New Roman"/>
          <w:iCs/>
          <w:sz w:val="23"/>
          <w:szCs w:val="23"/>
          <w:lang w:val="en-GB"/>
          <w14:numForm w14:val="lining"/>
        </w:rPr>
      </w:pPr>
      <w:r w:rsidRPr="008C5033">
        <w:rPr>
          <w:rFonts w:ascii="Corbel" w:eastAsia="Times New Roman" w:hAnsi="Corbel" w:cs="Times New Roman"/>
          <w:b/>
          <w:bCs/>
          <w:iCs/>
          <w:sz w:val="23"/>
          <w:szCs w:val="23"/>
          <w:lang w:val="en-GB"/>
          <w14:numForm w14:val="lining"/>
        </w:rPr>
        <w:t>On Question 4b</w:t>
      </w:r>
      <w:r>
        <w:rPr>
          <w:rFonts w:ascii="Corbel" w:eastAsia="Times New Roman" w:hAnsi="Corbel" w:cs="Times New Roman"/>
          <w:iCs/>
          <w:sz w:val="23"/>
          <w:szCs w:val="23"/>
          <w:lang w:val="en-GB"/>
          <w14:numForm w14:val="lining"/>
        </w:rPr>
        <w:t>:</w:t>
      </w:r>
    </w:p>
    <w:p w:rsidR="008C5033" w:rsidRPr="00F633A9" w:rsidRDefault="008C5033" w:rsidP="00F633A9">
      <w:pPr>
        <w:spacing w:after="120" w:line="240" w:lineRule="auto"/>
        <w:jc w:val="both"/>
        <w:rPr>
          <w:rFonts w:ascii="Corbel" w:eastAsia="Times New Roman" w:hAnsi="Corbel" w:cs="Times New Roman"/>
          <w:iCs/>
          <w:sz w:val="23"/>
          <w:szCs w:val="23"/>
          <w:lang w:val="en-US"/>
          <w14:numForm w14:val="lining"/>
        </w:rPr>
      </w:pPr>
      <w:r>
        <w:rPr>
          <w:rFonts w:ascii="Corbel" w:eastAsia="Times New Roman" w:hAnsi="Corbel" w:cs="Times New Roman"/>
          <w:iCs/>
          <w:sz w:val="23"/>
          <w:szCs w:val="23"/>
          <w:lang w:val="en-GB"/>
          <w14:numForm w14:val="lining"/>
        </w:rPr>
        <w:t xml:space="preserve">Statistics show that the UN Plan of Action with its comprehensive set of recommendation has had an impact, some figures have declined. Generally, though, data show that the current situation gives rise for concern and much more needs to be done. </w:t>
      </w:r>
      <w:r w:rsidR="00F633A9">
        <w:rPr>
          <w:rFonts w:ascii="Corbel" w:eastAsia="Times New Roman" w:hAnsi="Corbel" w:cs="Times New Roman"/>
          <w:iCs/>
          <w:sz w:val="23"/>
          <w:szCs w:val="23"/>
          <w:lang w:val="en-GB"/>
          <w14:numForm w14:val="lining"/>
        </w:rPr>
        <w:t>Austria is</w:t>
      </w:r>
      <w:r>
        <w:rPr>
          <w:rFonts w:ascii="Corbel" w:eastAsia="Times New Roman" w:hAnsi="Corbel" w:cs="Times New Roman"/>
          <w:iCs/>
          <w:sz w:val="23"/>
          <w:szCs w:val="23"/>
          <w:lang w:val="en-GB"/>
          <w14:numForm w14:val="lining"/>
        </w:rPr>
        <w:t xml:space="preserve"> therefore committed to </w:t>
      </w:r>
      <w:r w:rsidR="00F633A9">
        <w:rPr>
          <w:rFonts w:ascii="Corbel" w:eastAsia="Times New Roman" w:hAnsi="Corbel" w:cs="Times New Roman"/>
          <w:iCs/>
          <w:sz w:val="23"/>
          <w:szCs w:val="23"/>
          <w:lang w:val="en-GB"/>
          <w14:numForm w14:val="lining"/>
        </w:rPr>
        <w:t>active engagement in various</w:t>
      </w:r>
      <w:r w:rsidR="00F633A9" w:rsidRPr="00F633A9">
        <w:rPr>
          <w:rFonts w:ascii="Corbel" w:eastAsia="Times New Roman" w:hAnsi="Corbel" w:cs="Times New Roman"/>
          <w:iCs/>
          <w:sz w:val="23"/>
          <w:szCs w:val="23"/>
          <w:lang w:val="en-GB"/>
          <w14:numForm w14:val="lining"/>
        </w:rPr>
        <w:t xml:space="preserve"> </w:t>
      </w:r>
      <w:r w:rsidR="00F633A9">
        <w:rPr>
          <w:rFonts w:ascii="Corbel" w:eastAsia="Times New Roman" w:hAnsi="Corbel" w:cs="Times New Roman"/>
          <w:iCs/>
          <w:sz w:val="23"/>
          <w:szCs w:val="23"/>
          <w:lang w:val="en-GB"/>
          <w14:numForm w14:val="lining"/>
        </w:rPr>
        <w:t>global and regional international fora, addressing these questions. The occasion of the 10</w:t>
      </w:r>
      <w:r w:rsidR="00F633A9" w:rsidRPr="00F633A9">
        <w:rPr>
          <w:rFonts w:ascii="Corbel" w:eastAsia="Times New Roman" w:hAnsi="Corbel" w:cs="Times New Roman"/>
          <w:iCs/>
          <w:sz w:val="23"/>
          <w:szCs w:val="23"/>
          <w:vertAlign w:val="superscript"/>
          <w:lang w:val="en-GB"/>
          <w14:numForm w14:val="lining"/>
        </w:rPr>
        <w:t>th</w:t>
      </w:r>
      <w:r w:rsidR="00F633A9">
        <w:rPr>
          <w:rFonts w:ascii="Corbel" w:eastAsia="Times New Roman" w:hAnsi="Corbel" w:cs="Times New Roman"/>
          <w:iCs/>
          <w:sz w:val="23"/>
          <w:szCs w:val="23"/>
          <w:lang w:val="en-GB"/>
          <w14:numForm w14:val="lining"/>
        </w:rPr>
        <w:t xml:space="preserve"> anniversary of the Plan of Action constitutes a welcome opportunity to shed more political light on the issues and possibilities to take actions. Austria will therefore organise a high level multi-stakeholder conference around the International Day to End Impunity for Crimes Against Journalists (2</w:t>
      </w:r>
      <w:r w:rsidR="00F633A9" w:rsidRPr="00F633A9">
        <w:rPr>
          <w:rFonts w:ascii="Corbel" w:eastAsia="Times New Roman" w:hAnsi="Corbel" w:cs="Times New Roman"/>
          <w:iCs/>
          <w:sz w:val="23"/>
          <w:szCs w:val="23"/>
          <w:vertAlign w:val="superscript"/>
          <w:lang w:val="en-GB"/>
          <w14:numForm w14:val="lining"/>
        </w:rPr>
        <w:t>nd</w:t>
      </w:r>
      <w:r w:rsidR="00F633A9">
        <w:rPr>
          <w:rFonts w:ascii="Corbel" w:eastAsia="Times New Roman" w:hAnsi="Corbel" w:cs="Times New Roman"/>
          <w:iCs/>
          <w:sz w:val="23"/>
          <w:szCs w:val="23"/>
          <w:lang w:val="en-GB"/>
          <w14:numForm w14:val="lining"/>
        </w:rPr>
        <w:t xml:space="preserve"> Nov. 2022) in order to renew the commitment towards the goals set out in the Plan of Action as well as to identify possibilities to a more effective implementation. Special attention will be given to gender aspects and digital media.</w:t>
      </w:r>
    </w:p>
    <w:p w:rsidR="008C5033" w:rsidRDefault="008C5033" w:rsidP="00907F2C">
      <w:pPr>
        <w:spacing w:after="120" w:line="240" w:lineRule="auto"/>
        <w:jc w:val="both"/>
        <w:rPr>
          <w:rFonts w:ascii="Corbel" w:eastAsia="Times New Roman" w:hAnsi="Corbel" w:cs="Times New Roman"/>
          <w:iCs/>
          <w:sz w:val="23"/>
          <w:szCs w:val="23"/>
          <w:lang w:val="en-GB"/>
          <w14:numForm w14:val="lining"/>
        </w:rPr>
      </w:pP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What do you believe has been the impact of digital and social platforms on press/media freedom, independence, viability and safety of journalists? What specific recommendations would you make to a) Governments and b) the companies to address or mitigate th</w:t>
      </w:r>
      <w:r w:rsidR="00A95908">
        <w:rPr>
          <w:rFonts w:ascii="Verdana" w:hAnsi="Verdana"/>
          <w:color w:val="000000"/>
          <w:sz w:val="19"/>
          <w:szCs w:val="19"/>
          <w:lang w:val="en-GB"/>
        </w:rPr>
        <w:t>e detrimental impact</w:t>
      </w:r>
      <w:r w:rsidRPr="004715F4">
        <w:rPr>
          <w:rFonts w:ascii="Verdana" w:hAnsi="Verdana"/>
          <w:color w:val="000000"/>
          <w:sz w:val="19"/>
          <w:szCs w:val="19"/>
          <w:lang w:val="en-GB"/>
        </w:rPr>
        <w:t>? </w:t>
      </w: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What policies, procedures or other measures have the media (broadcast, print and digital) sector taken to promote press/media freedom, independence, pluralism, diversity and viability? What has been most successful? What additional measures would you suggest? What steps should the media sector take to promote gender equality?</w:t>
      </w: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Do you see any major gaps in the international human rights legal framework? Are there any specific recommendations that you would suggest to address such gaps or to improve implementation of existing standards?</w:t>
      </w:r>
    </w:p>
    <w:p w:rsidR="004715F4" w:rsidRPr="004715F4" w:rsidRDefault="004715F4" w:rsidP="004715F4">
      <w:pPr>
        <w:numPr>
          <w:ilvl w:val="0"/>
          <w:numId w:val="16"/>
        </w:numPr>
        <w:shd w:val="clear" w:color="auto" w:fill="FFFFFF"/>
        <w:spacing w:before="120" w:after="120" w:line="240" w:lineRule="auto"/>
        <w:rPr>
          <w:rFonts w:ascii="Verdana" w:hAnsi="Verdana"/>
          <w:color w:val="000000"/>
          <w:sz w:val="19"/>
          <w:szCs w:val="19"/>
          <w:lang w:val="en-GB"/>
        </w:rPr>
      </w:pPr>
      <w:r w:rsidRPr="004715F4">
        <w:rPr>
          <w:rFonts w:ascii="Verdana" w:hAnsi="Verdana"/>
          <w:color w:val="000000"/>
          <w:sz w:val="19"/>
          <w:szCs w:val="19"/>
          <w:lang w:val="en-GB"/>
        </w:rPr>
        <w:t>The Special Rapporteur would welcome examples of good practice by Governments, companies, the media sector, civil society and other stakeholders, and your recommendations on how best to address the challenges and threats to  press/media freedom, independence, diversity, pluralism, and safety of journalists. Please share any relevant documents, reports, news or academic articles that you believe should be considered in the preparation of her report.</w:t>
      </w:r>
    </w:p>
    <w:p w:rsidR="00662C28" w:rsidRPr="004715F4" w:rsidRDefault="00662C28" w:rsidP="00CC7784">
      <w:pPr>
        <w:pStyle w:val="NoSpacing"/>
        <w:rPr>
          <w:lang w:val="en-GB"/>
        </w:rPr>
      </w:pPr>
    </w:p>
    <w:sectPr w:rsidR="00662C28" w:rsidRPr="004715F4" w:rsidSect="00CC7784">
      <w:headerReference w:type="default" r:id="rId23"/>
      <w:footerReference w:type="default" r:id="rId24"/>
      <w:pgSz w:w="11900" w:h="16840" w:code="9"/>
      <w:pgMar w:top="1134"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B02" w:rsidRDefault="00E26B02">
      <w:pPr>
        <w:spacing w:after="0" w:line="240" w:lineRule="auto"/>
      </w:pPr>
      <w:r>
        <w:separator/>
      </w:r>
    </w:p>
  </w:endnote>
  <w:endnote w:type="continuationSeparator" w:id="0">
    <w:p w:rsidR="00E26B02" w:rsidRDefault="00E26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Pr="0054244D" w:rsidRDefault="001B478A" w:rsidP="00D46572">
    <w:pPr>
      <w:pStyle w:val="Footer"/>
    </w:pPr>
    <w:r w:rsidRPr="00927A59">
      <w:fldChar w:fldCharType="begin"/>
    </w:r>
    <w:r w:rsidRPr="00927A59">
      <w:instrText>PAGE   \* MERGEFORMAT</w:instrText>
    </w:r>
    <w:r w:rsidRPr="00927A59">
      <w:fldChar w:fldCharType="separate"/>
    </w:r>
    <w:r w:rsidR="004B721B">
      <w:rPr>
        <w:noProof/>
      </w:rPr>
      <w:t>2</w:t>
    </w:r>
    <w:r w:rsidRPr="00927A59">
      <w:fldChar w:fldCharType="end"/>
    </w:r>
    <w:r w:rsidRPr="00927A59">
      <w:t xml:space="preserve"> von </w:t>
    </w:r>
    <w:r w:rsidR="00D52134">
      <w:rPr>
        <w:noProof/>
      </w:rPr>
      <w:fldChar w:fldCharType="begin"/>
    </w:r>
    <w:r w:rsidR="00D52134">
      <w:rPr>
        <w:noProof/>
      </w:rPr>
      <w:instrText xml:space="preserve"> NUMPAGES   \* MERGEFORMAT </w:instrText>
    </w:r>
    <w:r w:rsidR="00D52134">
      <w:rPr>
        <w:noProof/>
      </w:rPr>
      <w:fldChar w:fldCharType="separate"/>
    </w:r>
    <w:r w:rsidR="004B721B">
      <w:rPr>
        <w:noProof/>
      </w:rPr>
      <w:t>5</w:t>
    </w:r>
    <w:r w:rsidR="00D5213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B02" w:rsidRDefault="00E26B02">
      <w:pPr>
        <w:spacing w:after="0" w:line="240" w:lineRule="auto"/>
      </w:pPr>
      <w:r>
        <w:separator/>
      </w:r>
    </w:p>
  </w:footnote>
  <w:footnote w:type="continuationSeparator" w:id="0">
    <w:p w:rsidR="00E26B02" w:rsidRDefault="00E26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8A" w:rsidRDefault="001B478A" w:rsidP="00133039"/>
  <w:p w:rsidR="001B478A" w:rsidRPr="007F4EE5" w:rsidRDefault="001B478A" w:rsidP="00515FD2">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508C8446"/>
    <w:lvl w:ilvl="0" w:tplc="60C6F420">
      <w:start w:val="1"/>
      <w:numFmt w:val="bullet"/>
      <w:pStyle w:val="ListParagraph"/>
      <w:lvlText w:val="•"/>
      <w:lvlJc w:val="left"/>
      <w:pPr>
        <w:ind w:left="720" w:hanging="360"/>
      </w:pPr>
      <w:rPr>
        <w:rFonts w:ascii="Corbel" w:hAnsi="Corbel" w:hint="default"/>
        <w:color w:val="E632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styleLink w:val="AT-Brief-berschriftengliederung"/>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903D5E"/>
    <w:multiLevelType w:val="multilevel"/>
    <w:tmpl w:val="5D24BC4E"/>
    <w:numStyleLink w:val="ATUnsortierteListe"/>
  </w:abstractNum>
  <w:abstractNum w:abstractNumId="3" w15:restartNumberingAfterBreak="0">
    <w:nsid w:val="0C640B47"/>
    <w:multiLevelType w:val="multilevel"/>
    <w:tmpl w:val="C3948432"/>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964" w:hanging="567"/>
      </w:pPr>
      <w:rPr>
        <w:rFonts w:hint="default"/>
      </w:rPr>
    </w:lvl>
    <w:lvl w:ilvl="2">
      <w:start w:val="1"/>
      <w:numFmt w:val="decimal"/>
      <w:pStyle w:val="Gliederung111"/>
      <w:lvlText w:val="%1.%2.%3."/>
      <w:lvlJc w:val="left"/>
      <w:pPr>
        <w:ind w:left="1758" w:hanging="794"/>
      </w:pPr>
      <w:rPr>
        <w:rFonts w:hint="default"/>
      </w:rPr>
    </w:lvl>
    <w:lvl w:ilvl="3">
      <w:start w:val="1"/>
      <w:numFmt w:val="decimal"/>
      <w:lvlText w:val="%1.%2.%3.%4."/>
      <w:lvlJc w:val="left"/>
      <w:pPr>
        <w:ind w:left="3318" w:hanging="397"/>
      </w:pPr>
      <w:rPr>
        <w:rFonts w:hint="default"/>
      </w:rPr>
    </w:lvl>
    <w:lvl w:ilvl="4">
      <w:start w:val="1"/>
      <w:numFmt w:val="decimal"/>
      <w:lvlText w:val="%1.%2.%3.%4.%5."/>
      <w:lvlJc w:val="left"/>
      <w:pPr>
        <w:ind w:left="3715" w:hanging="397"/>
      </w:pPr>
      <w:rPr>
        <w:rFonts w:hint="default"/>
      </w:rPr>
    </w:lvl>
    <w:lvl w:ilvl="5">
      <w:start w:val="1"/>
      <w:numFmt w:val="decimal"/>
      <w:lvlText w:val="%1.%2.%3.%4.%5.%6."/>
      <w:lvlJc w:val="left"/>
      <w:pPr>
        <w:ind w:left="4111" w:hanging="396"/>
      </w:pPr>
      <w:rPr>
        <w:rFonts w:hint="default"/>
      </w:rPr>
    </w:lvl>
    <w:lvl w:ilvl="6">
      <w:start w:val="1"/>
      <w:numFmt w:val="decimal"/>
      <w:lvlText w:val="%1.%2.%3.%4.%5.%6.%7."/>
      <w:lvlJc w:val="left"/>
      <w:pPr>
        <w:ind w:left="4508" w:hanging="397"/>
      </w:pPr>
      <w:rPr>
        <w:rFonts w:hint="default"/>
      </w:rPr>
    </w:lvl>
    <w:lvl w:ilvl="7">
      <w:start w:val="1"/>
      <w:numFmt w:val="decimal"/>
      <w:lvlText w:val="%1.%2.%3.%4.%5.%6.%7.%8."/>
      <w:lvlJc w:val="left"/>
      <w:pPr>
        <w:ind w:left="4905" w:hanging="397"/>
      </w:pPr>
      <w:rPr>
        <w:rFonts w:hint="default"/>
      </w:rPr>
    </w:lvl>
    <w:lvl w:ilvl="8">
      <w:start w:val="1"/>
      <w:numFmt w:val="decimal"/>
      <w:lvlText w:val="%1.%2.%3.%4.%5.%6.%7.%8.%9."/>
      <w:lvlJc w:val="left"/>
      <w:pPr>
        <w:ind w:left="5302" w:hanging="397"/>
      </w:pPr>
      <w:rPr>
        <w:rFonts w:hint="default"/>
      </w:rPr>
    </w:lvl>
  </w:abstractNum>
  <w:abstractNum w:abstractNumId="4" w15:restartNumberingAfterBreak="0">
    <w:nsid w:val="17247383"/>
    <w:multiLevelType w:val="multilevel"/>
    <w:tmpl w:val="EF2035A8"/>
    <w:styleLink w:val="Programm-Liste"/>
    <w:lvl w:ilvl="0">
      <w:start w:val="1"/>
      <w:numFmt w:val="bullet"/>
      <w:pStyle w:val="ProgrammAufzhlung1"/>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5" w15:restartNumberingAfterBreak="0">
    <w:nsid w:val="17F70EBA"/>
    <w:multiLevelType w:val="hybridMultilevel"/>
    <w:tmpl w:val="51F6A54A"/>
    <w:lvl w:ilvl="0" w:tplc="94E0DEB6">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8C20564"/>
    <w:multiLevelType w:val="hybridMultilevel"/>
    <w:tmpl w:val="ACCA2E3A"/>
    <w:lvl w:ilvl="0" w:tplc="930EE8E4">
      <w:start w:val="1"/>
      <w:numFmt w:val="lowerLetter"/>
      <w:pStyle w:val="Listennummera"/>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B7673D"/>
    <w:multiLevelType w:val="multilevel"/>
    <w:tmpl w:val="5D24BC4E"/>
    <w:styleLink w:val="ATUnsortierteListe"/>
    <w:lvl w:ilvl="0">
      <w:start w:val="1"/>
      <w:numFmt w:val="bullet"/>
      <w:pStyle w:val="ListBullet"/>
      <w:lvlText w:val="•"/>
      <w:lvlJc w:val="left"/>
      <w:pPr>
        <w:ind w:left="397" w:hanging="397"/>
      </w:pPr>
      <w:rPr>
        <w:rFonts w:asciiTheme="minorHAnsi" w:hAnsiTheme="minorHAnsi" w:hint="default"/>
        <w:b w:val="0"/>
        <w:i w:val="0"/>
        <w:color w:val="E6242F"/>
        <w:sz w:val="23"/>
        <w:szCs w:val="20"/>
      </w:rPr>
    </w:lvl>
    <w:lvl w:ilvl="1">
      <w:start w:val="1"/>
      <w:numFmt w:val="bullet"/>
      <w:pStyle w:val="ListBullet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ListBullet3"/>
      <w:lvlText w:val="•"/>
      <w:lvlJc w:val="left"/>
      <w:pPr>
        <w:ind w:left="1191" w:hanging="397"/>
      </w:pPr>
      <w:rPr>
        <w:rFonts w:asciiTheme="minorHAnsi" w:hAnsiTheme="minorHAnsi" w:hint="default"/>
        <w:color w:val="auto"/>
        <w:sz w:val="23"/>
      </w:rPr>
    </w:lvl>
    <w:lvl w:ilvl="3">
      <w:start w:val="1"/>
      <w:numFmt w:val="bullet"/>
      <w:pStyle w:val="ListBullet4"/>
      <w:lvlText w:val="–"/>
      <w:lvlJc w:val="left"/>
      <w:pPr>
        <w:ind w:left="1588" w:hanging="397"/>
      </w:pPr>
      <w:rPr>
        <w:rFonts w:asciiTheme="minorHAnsi" w:hAnsiTheme="minorHAnsi" w:hint="default"/>
        <w:color w:val="E6320F" w:themeColor="text2"/>
        <w:sz w:val="23"/>
      </w:rPr>
    </w:lvl>
    <w:lvl w:ilvl="4">
      <w:start w:val="1"/>
      <w:numFmt w:val="bullet"/>
      <w:pStyle w:val="ListBullet5"/>
      <w:lvlText w:val="•"/>
      <w:lvlJc w:val="left"/>
      <w:pPr>
        <w:ind w:left="1985" w:hanging="341"/>
      </w:pPr>
      <w:rPr>
        <w:rFonts w:asciiTheme="minorHAnsi" w:hAnsiTheme="minorHAnsi" w:hint="default"/>
        <w:color w:val="E6242F"/>
      </w:rPr>
    </w:lvl>
    <w:lvl w:ilvl="5">
      <w:start w:val="1"/>
      <w:numFmt w:val="bullet"/>
      <w:pStyle w:val="Aufzhlungszeichen6"/>
      <w:lvlText w:val="–"/>
      <w:lvlJc w:val="left"/>
      <w:pPr>
        <w:ind w:left="2381" w:hanging="396"/>
      </w:pPr>
      <w:rPr>
        <w:rFonts w:asciiTheme="minorHAnsi" w:hAnsiTheme="minorHAnsi" w:hint="default"/>
        <w:color w:val="auto"/>
      </w:rPr>
    </w:lvl>
    <w:lvl w:ilvl="6">
      <w:start w:val="1"/>
      <w:numFmt w:val="bullet"/>
      <w:pStyle w:val="Aufzhlungszeichen7"/>
      <w:lvlText w:val="•"/>
      <w:lvlJc w:val="left"/>
      <w:pPr>
        <w:ind w:left="2778" w:hanging="397"/>
      </w:pPr>
      <w:rPr>
        <w:rFonts w:asciiTheme="minorHAnsi" w:hAnsiTheme="minorHAnsi" w:hint="default"/>
        <w:color w:val="auto"/>
      </w:rPr>
    </w:lvl>
    <w:lvl w:ilvl="7">
      <w:start w:val="1"/>
      <w:numFmt w:val="bullet"/>
      <w:pStyle w:val="Aufzhlungszeichen8"/>
      <w:lvlText w:val="–"/>
      <w:lvlJc w:val="left"/>
      <w:pPr>
        <w:ind w:left="3175" w:hanging="397"/>
      </w:pPr>
      <w:rPr>
        <w:rFonts w:asciiTheme="minorHAnsi" w:hAnsiTheme="minorHAnsi" w:hint="default"/>
        <w:color w:val="E6242F"/>
      </w:rPr>
    </w:lvl>
    <w:lvl w:ilvl="8">
      <w:start w:val="1"/>
      <w:numFmt w:val="bullet"/>
      <w:pStyle w:val="Aufzhlungszeichen9"/>
      <w:lvlText w:val="•"/>
      <w:lvlJc w:val="left"/>
      <w:pPr>
        <w:ind w:left="3572" w:hanging="397"/>
      </w:pPr>
      <w:rPr>
        <w:rFonts w:asciiTheme="minorHAnsi" w:hAnsiTheme="minorHAnsi" w:hint="default"/>
        <w:color w:val="E6242F"/>
      </w:rPr>
    </w:lvl>
  </w:abstractNum>
  <w:abstractNum w:abstractNumId="8" w15:restartNumberingAfterBreak="0">
    <w:nsid w:val="40F118AF"/>
    <w:multiLevelType w:val="hybridMultilevel"/>
    <w:tmpl w:val="5FC8EF40"/>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9" w15:restartNumberingAfterBreak="0">
    <w:nsid w:val="446F2289"/>
    <w:multiLevelType w:val="hybridMultilevel"/>
    <w:tmpl w:val="3F1ED3C4"/>
    <w:lvl w:ilvl="0" w:tplc="A64A16D6">
      <w:start w:val="1"/>
      <w:numFmt w:val="bullet"/>
      <w:pStyle w:val="LIFrage"/>
      <w:lvlText w:val="•"/>
      <w:lvlJc w:val="left"/>
      <w:pPr>
        <w:ind w:left="720" w:hanging="360"/>
      </w:pPr>
      <w:rPr>
        <w:rFonts w:ascii="Corbel" w:hAnsi="Corbel" w:hint="default"/>
        <w:u w:color="E6320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D31F79"/>
    <w:multiLevelType w:val="multilevel"/>
    <w:tmpl w:val="EA4CFBFC"/>
    <w:styleLink w:val="eu2018atGliederungsliste"/>
    <w:lvl w:ilvl="0">
      <w:start w:val="1"/>
      <w:numFmt w:val="decimal"/>
      <w:lvlText w:val="%1."/>
      <w:lvlJc w:val="left"/>
      <w:pPr>
        <w:ind w:left="397" w:hanging="397"/>
      </w:pPr>
      <w:rPr>
        <w:rFonts w:hint="default"/>
      </w:rPr>
    </w:lvl>
    <w:lvl w:ilvl="1">
      <w:start w:val="1"/>
      <w:numFmt w:val="decimal"/>
      <w:lvlText w:val="%1.%2."/>
      <w:lvlJc w:val="left"/>
      <w:pPr>
        <w:ind w:left="1361" w:hanging="964"/>
      </w:pPr>
      <w:rPr>
        <w:rFonts w:hint="default"/>
      </w:rPr>
    </w:lvl>
    <w:lvl w:ilvl="2">
      <w:start w:val="1"/>
      <w:numFmt w:val="decimal"/>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11" w15:restartNumberingAfterBreak="0">
    <w:nsid w:val="4EAA19BA"/>
    <w:multiLevelType w:val="multilevel"/>
    <w:tmpl w:val="957A0DB6"/>
    <w:styleLink w:val="ATNummerierteListe"/>
    <w:lvl w:ilvl="0">
      <w:start w:val="1"/>
      <w:numFmt w:val="decimal"/>
      <w:pStyle w:val="ListNumber"/>
      <w:isLgl/>
      <w:lvlText w:val="%1."/>
      <w:lvlJc w:val="left"/>
      <w:pPr>
        <w:ind w:left="397" w:hanging="397"/>
      </w:pPr>
      <w:rPr>
        <w:rFonts w:asciiTheme="minorHAnsi" w:hAnsiTheme="minorHAnsi" w:hint="default"/>
        <w:color w:val="E6320F" w:themeColor="text2"/>
        <w:sz w:val="23"/>
      </w:rPr>
    </w:lvl>
    <w:lvl w:ilvl="1">
      <w:start w:val="1"/>
      <w:numFmt w:val="lowerLetter"/>
      <w:pStyle w:val="ListNumber2"/>
      <w:lvlText w:val="%2)"/>
      <w:lvlJc w:val="left"/>
      <w:pPr>
        <w:ind w:left="794" w:hanging="397"/>
      </w:pPr>
      <w:rPr>
        <w:rFonts w:asciiTheme="minorHAnsi" w:hAnsiTheme="minorHAnsi" w:hint="default"/>
        <w:sz w:val="23"/>
      </w:rPr>
    </w:lvl>
    <w:lvl w:ilvl="2">
      <w:start w:val="1"/>
      <w:numFmt w:val="lowerRoman"/>
      <w:pStyle w:val="ListNumber3"/>
      <w:lvlText w:val="%3)"/>
      <w:lvlJc w:val="left"/>
      <w:pPr>
        <w:ind w:left="1191" w:hanging="397"/>
      </w:pPr>
      <w:rPr>
        <w:rFonts w:hint="default"/>
      </w:rPr>
    </w:lvl>
    <w:lvl w:ilvl="3">
      <w:start w:val="1"/>
      <w:numFmt w:val="decimal"/>
      <w:pStyle w:val="ListNumber4"/>
      <w:lvlText w:val="%4."/>
      <w:lvlJc w:val="left"/>
      <w:pPr>
        <w:ind w:left="1588" w:hanging="397"/>
      </w:pPr>
      <w:rPr>
        <w:rFonts w:asciiTheme="minorHAnsi" w:hAnsiTheme="minorHAnsi" w:hint="default"/>
      </w:rPr>
    </w:lvl>
    <w:lvl w:ilvl="4">
      <w:start w:val="1"/>
      <w:numFmt w:val="lowerLetter"/>
      <w:pStyle w:val="ListNumb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2" w15:restartNumberingAfterBreak="0">
    <w:nsid w:val="517C5159"/>
    <w:multiLevelType w:val="hybridMultilevel"/>
    <w:tmpl w:val="F71C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085A0A"/>
    <w:multiLevelType w:val="hybridMultilevel"/>
    <w:tmpl w:val="0DC829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B79765C"/>
    <w:multiLevelType w:val="multilevel"/>
    <w:tmpl w:val="EE6E9B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0722F4"/>
    <w:multiLevelType w:val="multilevel"/>
    <w:tmpl w:val="81B0A2F0"/>
    <w:styleLink w:val="eu2018atGliederungsliste2"/>
    <w:lvl w:ilvl="0">
      <w:start w:val="1"/>
      <w:numFmt w:val="decimal"/>
      <w:lvlText w:val="%1)"/>
      <w:lvlJc w:val="left"/>
      <w:pPr>
        <w:ind w:left="397" w:hanging="397"/>
      </w:pPr>
      <w:rPr>
        <w:rFonts w:hint="default"/>
        <w:b w:val="0"/>
        <w:i w:val="0"/>
        <w:color w:val="auto"/>
        <w:sz w:val="22"/>
      </w:rPr>
    </w:lvl>
    <w:lvl w:ilvl="1">
      <w:start w:val="1"/>
      <w:numFmt w:val="lowerLetter"/>
      <w:lvlText w:val="%2)"/>
      <w:lvlJc w:val="left"/>
      <w:pPr>
        <w:ind w:left="794" w:hanging="397"/>
      </w:pPr>
      <w:rPr>
        <w:rFonts w:hint="default"/>
        <w:b w:val="0"/>
        <w:i w:val="0"/>
        <w:color w:val="auto"/>
        <w:sz w:val="22"/>
      </w:rPr>
    </w:lvl>
    <w:lvl w:ilvl="2">
      <w:start w:val="1"/>
      <w:numFmt w:val="lowerRoman"/>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6" w15:restartNumberingAfterBreak="0">
    <w:nsid w:val="6B1A0DE7"/>
    <w:multiLevelType w:val="hybridMultilevel"/>
    <w:tmpl w:val="2A30F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7E33BA"/>
    <w:multiLevelType w:val="multilevel"/>
    <w:tmpl w:val="19CCF85C"/>
    <w:lvl w:ilvl="0">
      <w:start w:val="1"/>
      <w:numFmt w:val="decimal"/>
      <w:pStyle w:val="1nummeriert"/>
      <w:lvlText w:val="%1."/>
      <w:lvlJc w:val="left"/>
      <w:pPr>
        <w:tabs>
          <w:tab w:val="num" w:pos="567"/>
        </w:tabs>
        <w:ind w:left="567" w:hanging="567"/>
      </w:pPr>
      <w:rPr>
        <w:rFonts w:hint="default"/>
      </w:rPr>
    </w:lvl>
    <w:lvl w:ilvl="1">
      <w:start w:val="1"/>
      <w:numFmt w:val="decimal"/>
      <w:pStyle w:val="2nummeriert"/>
      <w:lvlText w:val="%1.%2."/>
      <w:lvlJc w:val="left"/>
      <w:pPr>
        <w:ind w:left="936" w:hanging="936"/>
      </w:pPr>
      <w:rPr>
        <w:rFonts w:hint="default"/>
      </w:rPr>
    </w:lvl>
    <w:lvl w:ilvl="2">
      <w:start w:val="1"/>
      <w:numFmt w:val="decimal"/>
      <w:pStyle w:val="3nummeriert"/>
      <w:lvlText w:val="%1.%2.%3."/>
      <w:lvlJc w:val="left"/>
      <w:pPr>
        <w:ind w:left="1304" w:hanging="1304"/>
      </w:pPr>
      <w:rPr>
        <w:rFonts w:hint="default"/>
      </w:rPr>
    </w:lvl>
    <w:lvl w:ilvl="3">
      <w:start w:val="1"/>
      <w:numFmt w:val="decimal"/>
      <w:pStyle w:val="4nummeriert"/>
      <w:lvlText w:val="%1.%2.%3.%4."/>
      <w:lvlJc w:val="left"/>
      <w:pPr>
        <w:ind w:left="1673" w:hanging="1673"/>
      </w:pPr>
      <w:rPr>
        <w:rFonts w:hint="default"/>
      </w:rPr>
    </w:lvl>
    <w:lvl w:ilvl="4">
      <w:start w:val="1"/>
      <w:numFmt w:val="decimal"/>
      <w:pStyle w:val="5nummeriert"/>
      <w:lvlText w:val="%1.%2.%3.%4.%5."/>
      <w:lvlJc w:val="left"/>
      <w:pPr>
        <w:ind w:left="2041" w:hanging="2041"/>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18" w15:restartNumberingAfterBreak="0">
    <w:nsid w:val="7EC810F4"/>
    <w:multiLevelType w:val="multilevel"/>
    <w:tmpl w:val="957A0DB6"/>
    <w:numStyleLink w:val="ATNummerierteListe"/>
  </w:abstractNum>
  <w:num w:numId="1">
    <w:abstractNumId w:val="17"/>
  </w:num>
  <w:num w:numId="2">
    <w:abstractNumId w:val="3"/>
  </w:num>
  <w:num w:numId="3">
    <w:abstractNumId w:val="11"/>
  </w:num>
  <w:num w:numId="4">
    <w:abstractNumId w:val="7"/>
  </w:num>
  <w:num w:numId="5">
    <w:abstractNumId w:val="1"/>
  </w:num>
  <w:num w:numId="6">
    <w:abstractNumId w:val="2"/>
  </w:num>
  <w:num w:numId="7">
    <w:abstractNumId w:val="1"/>
  </w:num>
  <w:num w:numId="8">
    <w:abstractNumId w:val="10"/>
  </w:num>
  <w:num w:numId="9">
    <w:abstractNumId w:val="15"/>
  </w:num>
  <w:num w:numId="10">
    <w:abstractNumId w:val="0"/>
  </w:num>
  <w:num w:numId="11">
    <w:abstractNumId w:val="3"/>
  </w:num>
  <w:num w:numId="12">
    <w:abstractNumId w:val="9"/>
  </w:num>
  <w:num w:numId="13">
    <w:abstractNumId w:val="18"/>
  </w:num>
  <w:num w:numId="14">
    <w:abstractNumId w:val="6"/>
  </w:num>
  <w:num w:numId="15">
    <w:abstractNumId w:val="4"/>
  </w:num>
  <w:num w:numId="16">
    <w:abstractNumId w:val="14"/>
  </w:num>
  <w:num w:numId="17">
    <w:abstractNumId w:val="13"/>
  </w:num>
  <w:num w:numId="18">
    <w:abstractNumId w:val="12"/>
  </w:num>
  <w:num w:numId="19">
    <w:abstractNumId w:val="16"/>
  </w:num>
  <w:num w:numId="20">
    <w:abstractNumId w:val="8"/>
  </w:num>
  <w:num w:numId="2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en-US" w:vendorID="64" w:dllVersion="131078" w:nlCheck="1" w:checkStyle="1"/>
  <w:activeWritingStyle w:appName="MSWord" w:lang="en-GB" w:vendorID="64" w:dllVersion="131078" w:nlCheck="1" w:checkStyle="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D6C"/>
    <w:rsid w:val="00004DD8"/>
    <w:rsid w:val="0000588B"/>
    <w:rsid w:val="00012163"/>
    <w:rsid w:val="000121D2"/>
    <w:rsid w:val="00012E9C"/>
    <w:rsid w:val="000170E5"/>
    <w:rsid w:val="00026B23"/>
    <w:rsid w:val="00027D72"/>
    <w:rsid w:val="0003064B"/>
    <w:rsid w:val="000560D3"/>
    <w:rsid w:val="00066F07"/>
    <w:rsid w:val="00082363"/>
    <w:rsid w:val="000B178D"/>
    <w:rsid w:val="000B790A"/>
    <w:rsid w:val="000B7E84"/>
    <w:rsid w:val="000D5488"/>
    <w:rsid w:val="000F16DD"/>
    <w:rsid w:val="000F1DC8"/>
    <w:rsid w:val="000F36F6"/>
    <w:rsid w:val="000F3AFB"/>
    <w:rsid w:val="000F4620"/>
    <w:rsid w:val="000F61EE"/>
    <w:rsid w:val="0011172A"/>
    <w:rsid w:val="00133039"/>
    <w:rsid w:val="001415B7"/>
    <w:rsid w:val="00142D13"/>
    <w:rsid w:val="001618EC"/>
    <w:rsid w:val="00170ABD"/>
    <w:rsid w:val="0017245E"/>
    <w:rsid w:val="001810F2"/>
    <w:rsid w:val="0018596C"/>
    <w:rsid w:val="001A2E32"/>
    <w:rsid w:val="001A7F6A"/>
    <w:rsid w:val="001B065A"/>
    <w:rsid w:val="001B478A"/>
    <w:rsid w:val="001B4E42"/>
    <w:rsid w:val="001B70F5"/>
    <w:rsid w:val="001D0C7D"/>
    <w:rsid w:val="001F2989"/>
    <w:rsid w:val="001F6B64"/>
    <w:rsid w:val="00206673"/>
    <w:rsid w:val="002073B6"/>
    <w:rsid w:val="00210E6C"/>
    <w:rsid w:val="00213694"/>
    <w:rsid w:val="00223FCE"/>
    <w:rsid w:val="002400FC"/>
    <w:rsid w:val="002434BA"/>
    <w:rsid w:val="00256FD3"/>
    <w:rsid w:val="0027134E"/>
    <w:rsid w:val="00271DF0"/>
    <w:rsid w:val="002747DF"/>
    <w:rsid w:val="002B3AFF"/>
    <w:rsid w:val="002B56E9"/>
    <w:rsid w:val="002E7389"/>
    <w:rsid w:val="002E7E47"/>
    <w:rsid w:val="00332581"/>
    <w:rsid w:val="00347256"/>
    <w:rsid w:val="00354E81"/>
    <w:rsid w:val="00356C24"/>
    <w:rsid w:val="0036309F"/>
    <w:rsid w:val="003654D1"/>
    <w:rsid w:val="00371B6B"/>
    <w:rsid w:val="003735C6"/>
    <w:rsid w:val="0038210E"/>
    <w:rsid w:val="00387DC9"/>
    <w:rsid w:val="00390167"/>
    <w:rsid w:val="003927BF"/>
    <w:rsid w:val="0039426C"/>
    <w:rsid w:val="003A18FA"/>
    <w:rsid w:val="003A24ED"/>
    <w:rsid w:val="003C23B4"/>
    <w:rsid w:val="003C2EE3"/>
    <w:rsid w:val="003C388E"/>
    <w:rsid w:val="003D75ED"/>
    <w:rsid w:val="003E38B3"/>
    <w:rsid w:val="003E391A"/>
    <w:rsid w:val="003E63E1"/>
    <w:rsid w:val="003F175E"/>
    <w:rsid w:val="003F6DB9"/>
    <w:rsid w:val="003F6FA1"/>
    <w:rsid w:val="003F7A21"/>
    <w:rsid w:val="003F7C56"/>
    <w:rsid w:val="00400A03"/>
    <w:rsid w:val="00400D1B"/>
    <w:rsid w:val="004045F5"/>
    <w:rsid w:val="00412AAC"/>
    <w:rsid w:val="00417328"/>
    <w:rsid w:val="00425A8B"/>
    <w:rsid w:val="00426D48"/>
    <w:rsid w:val="0043665D"/>
    <w:rsid w:val="00444E70"/>
    <w:rsid w:val="00451F48"/>
    <w:rsid w:val="00462CF5"/>
    <w:rsid w:val="00470297"/>
    <w:rsid w:val="004715F4"/>
    <w:rsid w:val="004868E9"/>
    <w:rsid w:val="00493C86"/>
    <w:rsid w:val="004A41FD"/>
    <w:rsid w:val="004B5DF0"/>
    <w:rsid w:val="004B721B"/>
    <w:rsid w:val="004D1FC9"/>
    <w:rsid w:val="004D3801"/>
    <w:rsid w:val="004E01F9"/>
    <w:rsid w:val="004F184D"/>
    <w:rsid w:val="004F59DF"/>
    <w:rsid w:val="004F5B13"/>
    <w:rsid w:val="004F6111"/>
    <w:rsid w:val="00507579"/>
    <w:rsid w:val="00515FD2"/>
    <w:rsid w:val="00525B28"/>
    <w:rsid w:val="0052662C"/>
    <w:rsid w:val="00527049"/>
    <w:rsid w:val="00532C0D"/>
    <w:rsid w:val="00532C8D"/>
    <w:rsid w:val="00552A3C"/>
    <w:rsid w:val="0055417F"/>
    <w:rsid w:val="00555582"/>
    <w:rsid w:val="00555F6D"/>
    <w:rsid w:val="005717DB"/>
    <w:rsid w:val="00572FF8"/>
    <w:rsid w:val="005A5DC2"/>
    <w:rsid w:val="005B510D"/>
    <w:rsid w:val="005C01E4"/>
    <w:rsid w:val="005C2308"/>
    <w:rsid w:val="005C45A7"/>
    <w:rsid w:val="005C466F"/>
    <w:rsid w:val="005C5636"/>
    <w:rsid w:val="005C5863"/>
    <w:rsid w:val="005C6B61"/>
    <w:rsid w:val="005D1D40"/>
    <w:rsid w:val="005F2C9C"/>
    <w:rsid w:val="005F4C59"/>
    <w:rsid w:val="0060364E"/>
    <w:rsid w:val="0060668D"/>
    <w:rsid w:val="006078D7"/>
    <w:rsid w:val="00627D2A"/>
    <w:rsid w:val="00632787"/>
    <w:rsid w:val="00633472"/>
    <w:rsid w:val="00634FC6"/>
    <w:rsid w:val="00637E54"/>
    <w:rsid w:val="00641433"/>
    <w:rsid w:val="0065405D"/>
    <w:rsid w:val="0065681A"/>
    <w:rsid w:val="00662C28"/>
    <w:rsid w:val="006641AA"/>
    <w:rsid w:val="0067066D"/>
    <w:rsid w:val="00674F49"/>
    <w:rsid w:val="0068343A"/>
    <w:rsid w:val="00684834"/>
    <w:rsid w:val="006873CC"/>
    <w:rsid w:val="006926D9"/>
    <w:rsid w:val="006A0D38"/>
    <w:rsid w:val="006A3D6E"/>
    <w:rsid w:val="006B087A"/>
    <w:rsid w:val="006C50C5"/>
    <w:rsid w:val="006C67C5"/>
    <w:rsid w:val="006C7053"/>
    <w:rsid w:val="006D473D"/>
    <w:rsid w:val="006E5489"/>
    <w:rsid w:val="006E7430"/>
    <w:rsid w:val="006F40D9"/>
    <w:rsid w:val="00700FB4"/>
    <w:rsid w:val="0070138E"/>
    <w:rsid w:val="00701B76"/>
    <w:rsid w:val="0070380B"/>
    <w:rsid w:val="0070408A"/>
    <w:rsid w:val="00706271"/>
    <w:rsid w:val="007123E3"/>
    <w:rsid w:val="00715A0E"/>
    <w:rsid w:val="00742A3B"/>
    <w:rsid w:val="00746986"/>
    <w:rsid w:val="00763BA9"/>
    <w:rsid w:val="007673E1"/>
    <w:rsid w:val="007678E4"/>
    <w:rsid w:val="00774503"/>
    <w:rsid w:val="007746CB"/>
    <w:rsid w:val="007750A2"/>
    <w:rsid w:val="00777093"/>
    <w:rsid w:val="00777C3C"/>
    <w:rsid w:val="00783FE4"/>
    <w:rsid w:val="0079242D"/>
    <w:rsid w:val="0079448E"/>
    <w:rsid w:val="007A2E66"/>
    <w:rsid w:val="007B1855"/>
    <w:rsid w:val="007C3791"/>
    <w:rsid w:val="007D5948"/>
    <w:rsid w:val="007D7905"/>
    <w:rsid w:val="007F691B"/>
    <w:rsid w:val="00806B0A"/>
    <w:rsid w:val="0081129A"/>
    <w:rsid w:val="00820BAE"/>
    <w:rsid w:val="00823D6C"/>
    <w:rsid w:val="0083299F"/>
    <w:rsid w:val="00835972"/>
    <w:rsid w:val="00845356"/>
    <w:rsid w:val="00851704"/>
    <w:rsid w:val="008531FD"/>
    <w:rsid w:val="00871C98"/>
    <w:rsid w:val="00874C84"/>
    <w:rsid w:val="00881B64"/>
    <w:rsid w:val="00883127"/>
    <w:rsid w:val="00890763"/>
    <w:rsid w:val="00896A97"/>
    <w:rsid w:val="008A58EF"/>
    <w:rsid w:val="008A6DF3"/>
    <w:rsid w:val="008A7818"/>
    <w:rsid w:val="008C30AD"/>
    <w:rsid w:val="008C5033"/>
    <w:rsid w:val="008D22F1"/>
    <w:rsid w:val="008D5EC2"/>
    <w:rsid w:val="008D65EE"/>
    <w:rsid w:val="009011B4"/>
    <w:rsid w:val="00907F2C"/>
    <w:rsid w:val="00910D23"/>
    <w:rsid w:val="009324D2"/>
    <w:rsid w:val="00932E3B"/>
    <w:rsid w:val="009408F4"/>
    <w:rsid w:val="00957745"/>
    <w:rsid w:val="00966BA8"/>
    <w:rsid w:val="00975781"/>
    <w:rsid w:val="00976BC1"/>
    <w:rsid w:val="00981E40"/>
    <w:rsid w:val="00996A6D"/>
    <w:rsid w:val="009B1D92"/>
    <w:rsid w:val="009B40DE"/>
    <w:rsid w:val="009B6A3E"/>
    <w:rsid w:val="009B7F6F"/>
    <w:rsid w:val="009C19D1"/>
    <w:rsid w:val="009C50B8"/>
    <w:rsid w:val="009D3432"/>
    <w:rsid w:val="009D3DE4"/>
    <w:rsid w:val="009D6C44"/>
    <w:rsid w:val="009E73E3"/>
    <w:rsid w:val="009F23D1"/>
    <w:rsid w:val="00A06925"/>
    <w:rsid w:val="00A1545A"/>
    <w:rsid w:val="00A26175"/>
    <w:rsid w:val="00A266CE"/>
    <w:rsid w:val="00A30CB0"/>
    <w:rsid w:val="00A3316F"/>
    <w:rsid w:val="00A45DA0"/>
    <w:rsid w:val="00A478A8"/>
    <w:rsid w:val="00A57B62"/>
    <w:rsid w:val="00A601DC"/>
    <w:rsid w:val="00A63FD3"/>
    <w:rsid w:val="00A70D68"/>
    <w:rsid w:val="00A8116A"/>
    <w:rsid w:val="00A95908"/>
    <w:rsid w:val="00AB77B1"/>
    <w:rsid w:val="00AC19C9"/>
    <w:rsid w:val="00AC1B4A"/>
    <w:rsid w:val="00AC36E1"/>
    <w:rsid w:val="00AC43E1"/>
    <w:rsid w:val="00AC6450"/>
    <w:rsid w:val="00AC6BAB"/>
    <w:rsid w:val="00AD0C46"/>
    <w:rsid w:val="00AD3E22"/>
    <w:rsid w:val="00AD700E"/>
    <w:rsid w:val="00AE34A8"/>
    <w:rsid w:val="00AF312F"/>
    <w:rsid w:val="00AF4465"/>
    <w:rsid w:val="00AF6B14"/>
    <w:rsid w:val="00B06626"/>
    <w:rsid w:val="00B17D9B"/>
    <w:rsid w:val="00B208A4"/>
    <w:rsid w:val="00B2519C"/>
    <w:rsid w:val="00B30DAF"/>
    <w:rsid w:val="00B32DD5"/>
    <w:rsid w:val="00B33321"/>
    <w:rsid w:val="00B3374C"/>
    <w:rsid w:val="00B43D4D"/>
    <w:rsid w:val="00B53B3A"/>
    <w:rsid w:val="00B62A0C"/>
    <w:rsid w:val="00B6715C"/>
    <w:rsid w:val="00B71719"/>
    <w:rsid w:val="00B719AA"/>
    <w:rsid w:val="00B72D79"/>
    <w:rsid w:val="00B91D09"/>
    <w:rsid w:val="00BA0364"/>
    <w:rsid w:val="00BB3F91"/>
    <w:rsid w:val="00BB5E30"/>
    <w:rsid w:val="00BC6855"/>
    <w:rsid w:val="00BE0BD1"/>
    <w:rsid w:val="00BE4F95"/>
    <w:rsid w:val="00C151F2"/>
    <w:rsid w:val="00C17CAB"/>
    <w:rsid w:val="00C201D3"/>
    <w:rsid w:val="00C256C8"/>
    <w:rsid w:val="00C27FFC"/>
    <w:rsid w:val="00C414AC"/>
    <w:rsid w:val="00C52DB8"/>
    <w:rsid w:val="00C558C2"/>
    <w:rsid w:val="00C75EC2"/>
    <w:rsid w:val="00C80A55"/>
    <w:rsid w:val="00CA35F4"/>
    <w:rsid w:val="00CB1842"/>
    <w:rsid w:val="00CB255E"/>
    <w:rsid w:val="00CB2CFB"/>
    <w:rsid w:val="00CC0243"/>
    <w:rsid w:val="00CC4E05"/>
    <w:rsid w:val="00CC7543"/>
    <w:rsid w:val="00CC7784"/>
    <w:rsid w:val="00CD2623"/>
    <w:rsid w:val="00CE25EE"/>
    <w:rsid w:val="00CE7A2B"/>
    <w:rsid w:val="00CF0F1F"/>
    <w:rsid w:val="00CF3EA6"/>
    <w:rsid w:val="00D04095"/>
    <w:rsid w:val="00D04510"/>
    <w:rsid w:val="00D12BF6"/>
    <w:rsid w:val="00D1659E"/>
    <w:rsid w:val="00D23B84"/>
    <w:rsid w:val="00D27E4A"/>
    <w:rsid w:val="00D30786"/>
    <w:rsid w:val="00D30D37"/>
    <w:rsid w:val="00D3584F"/>
    <w:rsid w:val="00D46572"/>
    <w:rsid w:val="00D47811"/>
    <w:rsid w:val="00D478F3"/>
    <w:rsid w:val="00D51100"/>
    <w:rsid w:val="00D52134"/>
    <w:rsid w:val="00D57557"/>
    <w:rsid w:val="00D6491E"/>
    <w:rsid w:val="00D77C9B"/>
    <w:rsid w:val="00D77FC3"/>
    <w:rsid w:val="00D86D59"/>
    <w:rsid w:val="00DA7002"/>
    <w:rsid w:val="00DA7313"/>
    <w:rsid w:val="00DC0005"/>
    <w:rsid w:val="00DC5542"/>
    <w:rsid w:val="00DC589B"/>
    <w:rsid w:val="00DE21EC"/>
    <w:rsid w:val="00DE4F97"/>
    <w:rsid w:val="00DE67C1"/>
    <w:rsid w:val="00DF02B4"/>
    <w:rsid w:val="00DF3A35"/>
    <w:rsid w:val="00E0184C"/>
    <w:rsid w:val="00E07E46"/>
    <w:rsid w:val="00E15A7F"/>
    <w:rsid w:val="00E23127"/>
    <w:rsid w:val="00E24344"/>
    <w:rsid w:val="00E26B02"/>
    <w:rsid w:val="00E36F08"/>
    <w:rsid w:val="00E4350C"/>
    <w:rsid w:val="00E558CC"/>
    <w:rsid w:val="00E61C89"/>
    <w:rsid w:val="00E7122B"/>
    <w:rsid w:val="00E82648"/>
    <w:rsid w:val="00E82917"/>
    <w:rsid w:val="00E90D57"/>
    <w:rsid w:val="00EA1C61"/>
    <w:rsid w:val="00EB00EE"/>
    <w:rsid w:val="00ED31EF"/>
    <w:rsid w:val="00ED3636"/>
    <w:rsid w:val="00EE1C95"/>
    <w:rsid w:val="00EE336B"/>
    <w:rsid w:val="00EF4F07"/>
    <w:rsid w:val="00F00B03"/>
    <w:rsid w:val="00F04B82"/>
    <w:rsid w:val="00F163EA"/>
    <w:rsid w:val="00F20912"/>
    <w:rsid w:val="00F2586A"/>
    <w:rsid w:val="00F26F7A"/>
    <w:rsid w:val="00F3004A"/>
    <w:rsid w:val="00F3370E"/>
    <w:rsid w:val="00F351CD"/>
    <w:rsid w:val="00F36810"/>
    <w:rsid w:val="00F50FD3"/>
    <w:rsid w:val="00F56A20"/>
    <w:rsid w:val="00F633A9"/>
    <w:rsid w:val="00F71415"/>
    <w:rsid w:val="00F73C34"/>
    <w:rsid w:val="00F75835"/>
    <w:rsid w:val="00F9027D"/>
    <w:rsid w:val="00FA2FE3"/>
    <w:rsid w:val="00FA611B"/>
    <w:rsid w:val="00FA792B"/>
    <w:rsid w:val="00FB29A7"/>
    <w:rsid w:val="00FB506D"/>
    <w:rsid w:val="00FB5B9F"/>
    <w:rsid w:val="00FC4CC4"/>
    <w:rsid w:val="00FC7FF8"/>
    <w:rsid w:val="00FD0710"/>
    <w:rsid w:val="00FE3D80"/>
    <w:rsid w:val="00FF5406"/>
  </w:rsids>
  <m:mathPr>
    <m:mathFont m:val="Cambria Math"/>
    <m:brkBin m:val="before"/>
    <m:brkBinSub m:val="--"/>
    <m:smallFrac m:val="0"/>
    <m:dispDef/>
    <m:lMargin m:val="0"/>
    <m:rMargin m:val="0"/>
    <m:defJc m:val="centerGroup"/>
    <m:wrapIndent m:val="1440"/>
    <m:intLim m:val="subSup"/>
    <m:naryLim m:val="undOvr"/>
  </m:mathPr>
  <w:themeFontLang w:val="de-AT" w:eastAsia="ii-CN" w:bidi="u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1A7DAE2-EDA4-4941-9070-3EA3596A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de-DE" w:eastAsia="en-US" w:bidi="ar-SA"/>
      </w:rPr>
    </w:rPrDefault>
    <w:pPrDefault>
      <w:pPr>
        <w:spacing w:after="360"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locked="1" w:semiHidden="1" w:uiPriority="39"/>
    <w:lsdException w:name="toc 7" w:locked="1" w:semiHidden="1" w:uiPriority="39"/>
    <w:lsdException w:name="toc 8" w:locked="1" w:semiHidden="1" w:uiPriority="39"/>
    <w:lsdException w:name="toc 9" w:locked="1" w:semiHidden="1" w:uiPriority="39"/>
    <w:lsdException w:name="Normal Indent" w:semiHidden="1" w:unhideWhenUsed="1"/>
    <w:lsdException w:name="footnote text" w:semiHidden="1" w:uiPriority="57" w:unhideWhenUsed="1"/>
    <w:lsdException w:name="annotation text" w:locked="1" w:semiHidden="1" w:unhideWhenUsed="1"/>
    <w:lsdException w:name="header" w:semiHidden="1" w:unhideWhenUsed="1"/>
    <w:lsdException w:name="footer" w:semiHidden="1" w:uiPriority="57" w:unhideWhenUsed="1"/>
    <w:lsdException w:name="index heading" w:locked="1" w:semiHidden="1" w:unhideWhenUsed="1"/>
    <w:lsdException w:name="caption" w:semiHidden="1" w:uiPriority="5" w:unhideWhenUsed="1" w:qFormat="1"/>
    <w:lsdException w:name="table of figures" w:semiHidden="1" w:uiPriority="40" w:unhideWhenUsed="1"/>
    <w:lsdException w:name="envelope address" w:locked="1" w:semiHidden="1" w:unhideWhenUsed="1"/>
    <w:lsdException w:name="envelope return" w:locked="1" w:semiHidden="1" w:unhideWhenUsed="1"/>
    <w:lsdException w:name="footnote reference" w:semiHidden="1" w:uiPriority="57" w:unhideWhenUsed="1"/>
    <w:lsdException w:name="annotation reference" w:locked="1" w:semiHidden="1"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semiHidden="1" w:uiPriority="9"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iPriority="10" w:unhideWhenUsed="1" w:qFormat="1"/>
    <w:lsdException w:name="List Bullet 4" w:semiHidden="1" w:uiPriority="10" w:unhideWhenUsed="1"/>
    <w:lsdException w:name="List Bullet 5" w:semiHidden="1" w:uiPriority="10" w:unhideWhenUsed="1"/>
    <w:lsdException w:name="List Number 2" w:semiHidden="1" w:uiPriority="12"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qFormat="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iPriority="13" w:unhideWhenUsed="1" w:qFormat="1"/>
    <w:lsdException w:name="List Continue 2" w:semiHidden="1" w:uiPriority="14" w:unhideWhenUsed="1" w:qFormat="1"/>
    <w:lsdException w:name="List Continue 3" w:semiHidden="1" w:uiPriority="14" w:unhideWhenUsed="1"/>
    <w:lsdException w:name="List Continue 4" w:semiHidden="1" w:uiPriority="14"/>
    <w:lsdException w:name="List Continue 5" w:semiHidden="1" w:uiPriority="14"/>
    <w:lsdException w:name="Message Header" w:locked="1" w:semiHidden="1" w:unhideWhenUsed="1"/>
    <w:lsdException w:name="Subtitle" w:uiPriority="29"/>
    <w:lsdException w:name="Salutation" w:locked="1" w:semiHidden="1"/>
    <w:lsdException w:name="Date" w:locked="1" w:semiHidden="1" w:uiPriority="0" w:unhideWhenUsed="1"/>
    <w:lsdException w:name="Body Text First Indent" w:locked="1" w:semiHidden="1" w:unhideWhenUsed="1"/>
    <w:lsdException w:name="Body Text First Indent 2" w:locked="1"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59" w:unhideWhenUsed="1" w:qFormat="1"/>
    <w:lsdException w:name="FollowedHyperlink" w:semiHidden="1" w:unhideWhenUsed="1"/>
    <w:lsdException w:name="Strong" w:uiPriority="1" w:qFormat="1"/>
    <w:lsdException w:name="Emphasis" w:uiPriority="20"/>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0" w:qFormat="1"/>
    <w:lsdException w:name="Light Shading"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uiPriority="60"/>
    <w:lsdException w:name="Light List Accent 1" w:locked="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0" w:qFormat="1"/>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uiPriority="60"/>
    <w:lsdException w:name="Light List Accent 5" w:locked="1"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uiPriority="60"/>
    <w:lsdException w:name="Light List Accent 6" w:locked="1" w:uiPriority="61"/>
    <w:lsdException w:name="Light Grid Accent 6"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Intense Emphasis" w:uiPriority="21"/>
    <w:lsdException w:name="Subtle Reference" w:locked="1" w:uiPriority="31"/>
    <w:lsdException w:name="Intense Reference" w:locked="1" w:uiPriority="32"/>
    <w:lsdException w:name="Book Title" w:lock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C28"/>
  </w:style>
  <w:style w:type="paragraph" w:styleId="Heading1">
    <w:name w:val="heading 1"/>
    <w:aliases w:val="Ü1"/>
    <w:basedOn w:val="Normal"/>
    <w:next w:val="Normal"/>
    <w:link w:val="Heading1Char"/>
    <w:uiPriority w:val="2"/>
    <w:semiHidden/>
    <w:qFormat/>
    <w:rsid w:val="00662C28"/>
    <w:pPr>
      <w:keepNext/>
      <w:pageBreakBefore/>
      <w:spacing w:after="690" w:line="690" w:lineRule="exact"/>
      <w:outlineLvl w:val="0"/>
    </w:pPr>
    <w:rPr>
      <w:rFonts w:asciiTheme="majorHAnsi" w:hAnsiTheme="majorHAnsi"/>
      <w:bCs/>
      <w:color w:val="E6320F" w:themeColor="text2"/>
      <w:sz w:val="56"/>
      <w:szCs w:val="22"/>
    </w:rPr>
  </w:style>
  <w:style w:type="paragraph" w:styleId="Heading2">
    <w:name w:val="heading 2"/>
    <w:aliases w:val="Ü2"/>
    <w:basedOn w:val="Heading1"/>
    <w:next w:val="Normal"/>
    <w:link w:val="Heading2Char"/>
    <w:uiPriority w:val="2"/>
    <w:rsid w:val="00662C28"/>
    <w:pPr>
      <w:pageBreakBefore w:val="0"/>
      <w:spacing w:before="360" w:after="360" w:line="264" w:lineRule="auto"/>
      <w:outlineLvl w:val="1"/>
    </w:pPr>
    <w:rPr>
      <w:b/>
      <w:color w:val="auto"/>
      <w:sz w:val="28"/>
    </w:rPr>
  </w:style>
  <w:style w:type="paragraph" w:styleId="Heading3">
    <w:name w:val="heading 3"/>
    <w:aliases w:val="Ü3"/>
    <w:basedOn w:val="Heading2"/>
    <w:next w:val="Normal"/>
    <w:link w:val="Heading3Char"/>
    <w:uiPriority w:val="2"/>
    <w:rsid w:val="00662C28"/>
    <w:pPr>
      <w:spacing w:after="0" w:line="288" w:lineRule="auto"/>
      <w:outlineLvl w:val="2"/>
    </w:pPr>
    <w:rPr>
      <w:sz w:val="25"/>
    </w:rPr>
  </w:style>
  <w:style w:type="paragraph" w:styleId="Heading4">
    <w:name w:val="heading 4"/>
    <w:aliases w:val="Ü4"/>
    <w:basedOn w:val="Heading3"/>
    <w:next w:val="Normal"/>
    <w:link w:val="Heading4Char"/>
    <w:uiPriority w:val="2"/>
    <w:semiHidden/>
    <w:rsid w:val="00662C28"/>
    <w:pPr>
      <w:outlineLvl w:val="3"/>
    </w:pPr>
    <w:rPr>
      <w:sz w:val="23"/>
    </w:rPr>
  </w:style>
  <w:style w:type="paragraph" w:styleId="Heading5">
    <w:name w:val="heading 5"/>
    <w:aliases w:val="Ü5"/>
    <w:basedOn w:val="Heading4"/>
    <w:next w:val="Normal"/>
    <w:link w:val="Heading5Char"/>
    <w:uiPriority w:val="2"/>
    <w:semiHidden/>
    <w:rsid w:val="00662C28"/>
    <w:pPr>
      <w:outlineLvl w:val="4"/>
    </w:pPr>
    <w:rPr>
      <w:b w:val="0"/>
      <w:color w:val="4D4D4D"/>
    </w:rPr>
  </w:style>
  <w:style w:type="paragraph" w:styleId="Heading6">
    <w:name w:val="heading 6"/>
    <w:basedOn w:val="Normal"/>
    <w:next w:val="Normal"/>
    <w:link w:val="Heading6Char"/>
    <w:uiPriority w:val="2"/>
    <w:semiHidden/>
    <w:qFormat/>
    <w:rsid w:val="00662C28"/>
    <w:pPr>
      <w:pBdr>
        <w:bottom w:val="dotted" w:sz="6" w:space="1" w:color="CA0237" w:themeColor="accent1"/>
      </w:pBdr>
      <w:spacing w:before="300" w:after="0"/>
      <w:outlineLvl w:val="5"/>
    </w:pPr>
    <w:rPr>
      <w:caps/>
      <w:color w:val="970128" w:themeColor="accent1" w:themeShade="BF"/>
      <w:spacing w:val="10"/>
      <w:szCs w:val="22"/>
    </w:rPr>
  </w:style>
  <w:style w:type="paragraph" w:styleId="Heading7">
    <w:name w:val="heading 7"/>
    <w:basedOn w:val="Normal"/>
    <w:next w:val="Normal"/>
    <w:link w:val="Heading7Char"/>
    <w:uiPriority w:val="2"/>
    <w:semiHidden/>
    <w:qFormat/>
    <w:rsid w:val="00662C28"/>
    <w:pPr>
      <w:spacing w:before="300" w:after="0"/>
      <w:outlineLvl w:val="6"/>
    </w:pPr>
    <w:rPr>
      <w:caps/>
      <w:color w:val="970128" w:themeColor="accent1" w:themeShade="BF"/>
      <w:spacing w:val="10"/>
      <w:szCs w:val="22"/>
    </w:rPr>
  </w:style>
  <w:style w:type="paragraph" w:styleId="Heading8">
    <w:name w:val="heading 8"/>
    <w:basedOn w:val="Normal"/>
    <w:next w:val="Normal"/>
    <w:link w:val="Heading8Char"/>
    <w:uiPriority w:val="2"/>
    <w:semiHidden/>
    <w:qFormat/>
    <w:rsid w:val="00662C28"/>
    <w:pPr>
      <w:spacing w:before="300" w:after="0"/>
      <w:outlineLvl w:val="7"/>
    </w:pPr>
    <w:rPr>
      <w:caps/>
      <w:spacing w:val="10"/>
      <w:sz w:val="18"/>
      <w:szCs w:val="18"/>
    </w:rPr>
  </w:style>
  <w:style w:type="paragraph" w:styleId="Heading9">
    <w:name w:val="heading 9"/>
    <w:basedOn w:val="Normal"/>
    <w:next w:val="Normal"/>
    <w:link w:val="Heading9Char"/>
    <w:uiPriority w:val="2"/>
    <w:semiHidden/>
    <w:qFormat/>
    <w:rsid w:val="00662C2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endedaten">
    <w:name w:val="Absendedaten"/>
    <w:basedOn w:val="NoSpacing"/>
    <w:uiPriority w:val="49"/>
    <w:qFormat/>
    <w:rsid w:val="00662C28"/>
    <w:pPr>
      <w:spacing w:line="240" w:lineRule="exact"/>
    </w:pPr>
    <w:rPr>
      <w:sz w:val="18"/>
      <w:szCs w:val="16"/>
    </w:rPr>
  </w:style>
  <w:style w:type="paragraph" w:styleId="TOC1">
    <w:name w:val="toc 1"/>
    <w:basedOn w:val="Normal"/>
    <w:next w:val="Normal"/>
    <w:autoRedefine/>
    <w:uiPriority w:val="39"/>
    <w:semiHidden/>
    <w:rsid w:val="00662C28"/>
    <w:pPr>
      <w:tabs>
        <w:tab w:val="left" w:pos="284"/>
        <w:tab w:val="right" w:leader="dot" w:pos="7297"/>
      </w:tabs>
      <w:spacing w:after="156"/>
    </w:pPr>
    <w:rPr>
      <w:color w:val="E6320F" w:themeColor="text2"/>
    </w:rPr>
  </w:style>
  <w:style w:type="paragraph" w:styleId="Footer">
    <w:name w:val="footer"/>
    <w:basedOn w:val="Normal"/>
    <w:link w:val="FooterChar"/>
    <w:uiPriority w:val="57"/>
    <w:rsid w:val="00662C28"/>
    <w:pPr>
      <w:tabs>
        <w:tab w:val="right" w:pos="8845"/>
      </w:tabs>
      <w:spacing w:after="0"/>
      <w:jc w:val="right"/>
    </w:pPr>
    <w:rPr>
      <w:sz w:val="18"/>
      <w:szCs w:val="15"/>
    </w:rPr>
  </w:style>
  <w:style w:type="character" w:customStyle="1" w:styleId="FooterChar">
    <w:name w:val="Footer Char"/>
    <w:basedOn w:val="DefaultParagraphFont"/>
    <w:link w:val="Footer"/>
    <w:uiPriority w:val="57"/>
    <w:rsid w:val="00662C28"/>
    <w:rPr>
      <w:rFonts w:asciiTheme="minorHAnsi" w:hAnsiTheme="minorHAnsi"/>
      <w:sz w:val="18"/>
      <w:szCs w:val="15"/>
    </w:rPr>
  </w:style>
  <w:style w:type="paragraph" w:styleId="NoSpacing">
    <w:name w:val="No Spacing"/>
    <w:basedOn w:val="Normal"/>
    <w:link w:val="NoSpacingChar"/>
    <w:qFormat/>
    <w:rsid w:val="00662C28"/>
    <w:pPr>
      <w:spacing w:after="0"/>
    </w:pPr>
  </w:style>
  <w:style w:type="character" w:customStyle="1" w:styleId="Heading1Char">
    <w:name w:val="Heading 1 Char"/>
    <w:aliases w:val="Ü1 Char"/>
    <w:basedOn w:val="DefaultParagraphFont"/>
    <w:link w:val="Heading1"/>
    <w:uiPriority w:val="2"/>
    <w:semiHidden/>
    <w:rsid w:val="00662C28"/>
    <w:rPr>
      <w:bCs/>
      <w:color w:val="E6320F" w:themeColor="text2"/>
      <w:sz w:val="56"/>
      <w:szCs w:val="22"/>
    </w:rPr>
  </w:style>
  <w:style w:type="character" w:customStyle="1" w:styleId="Heading2Char">
    <w:name w:val="Heading 2 Char"/>
    <w:aliases w:val="Ü2 Char"/>
    <w:basedOn w:val="DefaultParagraphFont"/>
    <w:link w:val="Heading2"/>
    <w:uiPriority w:val="2"/>
    <w:rsid w:val="00662C28"/>
    <w:rPr>
      <w:b/>
      <w:bCs/>
      <w:sz w:val="28"/>
      <w:szCs w:val="22"/>
    </w:rPr>
  </w:style>
  <w:style w:type="character" w:customStyle="1" w:styleId="Heading3Char">
    <w:name w:val="Heading 3 Char"/>
    <w:aliases w:val="Ü3 Char"/>
    <w:basedOn w:val="DefaultParagraphFont"/>
    <w:link w:val="Heading3"/>
    <w:uiPriority w:val="2"/>
    <w:rsid w:val="00662C28"/>
    <w:rPr>
      <w:b/>
      <w:bCs/>
      <w:sz w:val="25"/>
      <w:szCs w:val="22"/>
    </w:rPr>
  </w:style>
  <w:style w:type="character" w:customStyle="1" w:styleId="Heading4Char">
    <w:name w:val="Heading 4 Char"/>
    <w:aliases w:val="Ü4 Char"/>
    <w:basedOn w:val="DefaultParagraphFont"/>
    <w:link w:val="Heading4"/>
    <w:uiPriority w:val="2"/>
    <w:semiHidden/>
    <w:rsid w:val="00662C28"/>
    <w:rPr>
      <w:b/>
      <w:bCs/>
      <w:szCs w:val="22"/>
    </w:rPr>
  </w:style>
  <w:style w:type="character" w:customStyle="1" w:styleId="Heading5Char">
    <w:name w:val="Heading 5 Char"/>
    <w:aliases w:val="Ü5 Char"/>
    <w:basedOn w:val="DefaultParagraphFont"/>
    <w:link w:val="Heading5"/>
    <w:uiPriority w:val="2"/>
    <w:semiHidden/>
    <w:rsid w:val="00662C28"/>
    <w:rPr>
      <w:bCs/>
      <w:color w:val="4D4D4D"/>
      <w:szCs w:val="22"/>
    </w:rPr>
  </w:style>
  <w:style w:type="character" w:customStyle="1" w:styleId="Heading6Char">
    <w:name w:val="Heading 6 Char"/>
    <w:basedOn w:val="DefaultParagraphFont"/>
    <w:link w:val="Heading6"/>
    <w:uiPriority w:val="2"/>
    <w:semiHidden/>
    <w:rsid w:val="00662C28"/>
    <w:rPr>
      <w:rFonts w:asciiTheme="minorHAnsi" w:hAnsiTheme="minorHAnsi"/>
      <w:caps/>
      <w:color w:val="970128" w:themeColor="accent1" w:themeShade="BF"/>
      <w:spacing w:val="10"/>
      <w:sz w:val="24"/>
      <w:szCs w:val="22"/>
    </w:rPr>
  </w:style>
  <w:style w:type="character" w:customStyle="1" w:styleId="Heading7Char">
    <w:name w:val="Heading 7 Char"/>
    <w:basedOn w:val="DefaultParagraphFont"/>
    <w:link w:val="Heading7"/>
    <w:uiPriority w:val="2"/>
    <w:semiHidden/>
    <w:rsid w:val="00662C28"/>
    <w:rPr>
      <w:rFonts w:asciiTheme="minorHAnsi" w:hAnsiTheme="minorHAnsi"/>
      <w:caps/>
      <w:color w:val="970128" w:themeColor="accent1" w:themeShade="BF"/>
      <w:spacing w:val="10"/>
      <w:sz w:val="24"/>
      <w:szCs w:val="22"/>
    </w:rPr>
  </w:style>
  <w:style w:type="character" w:customStyle="1" w:styleId="Heading8Char">
    <w:name w:val="Heading 8 Char"/>
    <w:basedOn w:val="DefaultParagraphFont"/>
    <w:link w:val="Heading8"/>
    <w:uiPriority w:val="2"/>
    <w:semiHidden/>
    <w:rsid w:val="00662C28"/>
    <w:rPr>
      <w:rFonts w:asciiTheme="minorHAnsi" w:hAnsiTheme="minorHAnsi"/>
      <w:caps/>
      <w:spacing w:val="10"/>
      <w:sz w:val="18"/>
      <w:szCs w:val="18"/>
    </w:rPr>
  </w:style>
  <w:style w:type="character" w:customStyle="1" w:styleId="Heading9Char">
    <w:name w:val="Heading 9 Char"/>
    <w:basedOn w:val="DefaultParagraphFont"/>
    <w:link w:val="Heading9"/>
    <w:uiPriority w:val="2"/>
    <w:semiHidden/>
    <w:rsid w:val="00662C28"/>
    <w:rPr>
      <w:rFonts w:asciiTheme="minorHAnsi" w:hAnsiTheme="minorHAnsi"/>
      <w:i/>
      <w:caps/>
      <w:spacing w:val="10"/>
      <w:sz w:val="18"/>
      <w:szCs w:val="18"/>
    </w:rPr>
  </w:style>
  <w:style w:type="paragraph" w:styleId="Caption">
    <w:name w:val="caption"/>
    <w:basedOn w:val="Normal"/>
    <w:next w:val="Normal"/>
    <w:uiPriority w:val="5"/>
    <w:qFormat/>
    <w:rsid w:val="00662C28"/>
    <w:pPr>
      <w:keepNext/>
      <w:spacing w:before="360"/>
    </w:pPr>
    <w:rPr>
      <w:bCs/>
      <w:color w:val="404040" w:themeColor="text1" w:themeTint="BF"/>
      <w:sz w:val="21"/>
      <w:szCs w:val="16"/>
    </w:rPr>
  </w:style>
  <w:style w:type="paragraph" w:customStyle="1" w:styleId="ProgrammWannWas">
    <w:name w:val="Programm Wann Was"/>
    <w:aliases w:val="P-Wann-Was"/>
    <w:basedOn w:val="Normal"/>
    <w:uiPriority w:val="23"/>
    <w:qFormat/>
    <w:rsid w:val="00662C28"/>
    <w:pPr>
      <w:ind w:left="1888" w:hanging="1888"/>
    </w:pPr>
    <w:rPr>
      <w:rFonts w:eastAsia="Times New Roman" w:cs="Times New Roman"/>
      <w:szCs w:val="22"/>
      <w:lang w:eastAsia="de-AT"/>
    </w:rPr>
  </w:style>
  <w:style w:type="character" w:styleId="Strong">
    <w:name w:val="Strong"/>
    <w:uiPriority w:val="1"/>
    <w:qFormat/>
    <w:rsid w:val="00662C28"/>
    <w:rPr>
      <w:b/>
      <w:bCs/>
    </w:rPr>
  </w:style>
  <w:style w:type="paragraph" w:styleId="CommentText">
    <w:name w:val="annotation text"/>
    <w:basedOn w:val="Normal"/>
    <w:link w:val="CommentTextChar"/>
    <w:uiPriority w:val="99"/>
    <w:semiHidden/>
    <w:unhideWhenUsed/>
    <w:locked/>
    <w:rsid w:val="00662C28"/>
    <w:pPr>
      <w:spacing w:line="240" w:lineRule="auto"/>
    </w:pPr>
    <w:rPr>
      <w:sz w:val="20"/>
    </w:rPr>
  </w:style>
  <w:style w:type="paragraph" w:styleId="ListParagraph">
    <w:name w:val="List Paragraph"/>
    <w:basedOn w:val="Normal"/>
    <w:uiPriority w:val="34"/>
    <w:qFormat/>
    <w:rsid w:val="00662C28"/>
    <w:pPr>
      <w:numPr>
        <w:numId w:val="10"/>
      </w:numPr>
      <w:contextualSpacing/>
    </w:pPr>
  </w:style>
  <w:style w:type="paragraph" w:styleId="Quote">
    <w:name w:val="Quote"/>
    <w:basedOn w:val="Normal"/>
    <w:next w:val="Normal"/>
    <w:link w:val="QuoteChar"/>
    <w:uiPriority w:val="20"/>
    <w:rsid w:val="00662C28"/>
    <w:pPr>
      <w:ind w:left="397" w:right="794"/>
    </w:pPr>
    <w:rPr>
      <w:iCs/>
      <w:color w:val="E6320F" w:themeColor="text2"/>
      <w:sz w:val="25"/>
    </w:rPr>
  </w:style>
  <w:style w:type="character" w:customStyle="1" w:styleId="QuoteChar">
    <w:name w:val="Quote Char"/>
    <w:basedOn w:val="DefaultParagraphFont"/>
    <w:link w:val="Quote"/>
    <w:uiPriority w:val="20"/>
    <w:rsid w:val="00662C28"/>
    <w:rPr>
      <w:rFonts w:asciiTheme="minorHAnsi" w:hAnsiTheme="minorHAnsi"/>
      <w:iCs/>
      <w:color w:val="E6320F" w:themeColor="text2"/>
      <w:sz w:val="25"/>
      <w:szCs w:val="24"/>
    </w:rPr>
  </w:style>
  <w:style w:type="paragraph" w:styleId="IntenseQuote">
    <w:name w:val="Intense Quote"/>
    <w:basedOn w:val="Normal"/>
    <w:next w:val="Normal"/>
    <w:link w:val="IntenseQuoteChar"/>
    <w:uiPriority w:val="30"/>
    <w:semiHidden/>
    <w:locked/>
    <w:rsid w:val="00662C28"/>
    <w:pPr>
      <w:pBdr>
        <w:top w:val="single" w:sz="4" w:space="10" w:color="CA0237" w:themeColor="accent1"/>
        <w:left w:val="single" w:sz="4" w:space="10" w:color="CA0237" w:themeColor="accent1"/>
      </w:pBdr>
      <w:spacing w:after="0"/>
      <w:ind w:left="1296" w:right="1152"/>
      <w:jc w:val="both"/>
    </w:pPr>
    <w:rPr>
      <w:i/>
      <w:iCs/>
    </w:rPr>
  </w:style>
  <w:style w:type="character" w:customStyle="1" w:styleId="IntenseQuoteChar">
    <w:name w:val="Intense Quote Char"/>
    <w:basedOn w:val="DefaultParagraphFont"/>
    <w:link w:val="IntenseQuote"/>
    <w:uiPriority w:val="30"/>
    <w:semiHidden/>
    <w:rsid w:val="00662C28"/>
    <w:rPr>
      <w:rFonts w:asciiTheme="minorHAnsi" w:hAnsiTheme="minorHAnsi"/>
      <w:i/>
      <w:iCs/>
      <w:sz w:val="24"/>
      <w:szCs w:val="24"/>
    </w:rPr>
  </w:style>
  <w:style w:type="character" w:styleId="IntenseEmphasis">
    <w:name w:val="Intense Emphasis"/>
    <w:uiPriority w:val="21"/>
    <w:semiHidden/>
    <w:rsid w:val="00662C28"/>
    <w:rPr>
      <w:b/>
      <w:bCs/>
      <w:caps/>
      <w:smallCaps w:val="0"/>
      <w:color w:val="E6320F" w:themeColor="text2"/>
      <w:spacing w:val="0"/>
    </w:rPr>
  </w:style>
  <w:style w:type="paragraph" w:customStyle="1" w:styleId="KennZ">
    <w:name w:val="KennZ"/>
    <w:basedOn w:val="GZ"/>
    <w:uiPriority w:val="49"/>
    <w:semiHidden/>
    <w:qFormat/>
    <w:rsid w:val="00662C28"/>
    <w:pPr>
      <w:spacing w:after="345"/>
    </w:pPr>
    <w:rPr>
      <w:b/>
      <w:caps/>
    </w:rPr>
  </w:style>
  <w:style w:type="character" w:styleId="IntenseReference">
    <w:name w:val="Intense Reference"/>
    <w:uiPriority w:val="32"/>
    <w:semiHidden/>
    <w:locked/>
    <w:rsid w:val="00662C28"/>
    <w:rPr>
      <w:b/>
      <w:bCs/>
      <w:i/>
      <w:iCs/>
      <w:caps/>
      <w:color w:val="CA0237" w:themeColor="accent1"/>
    </w:rPr>
  </w:style>
  <w:style w:type="paragraph" w:styleId="TOCHeading">
    <w:name w:val="TOC Heading"/>
    <w:basedOn w:val="Heading1"/>
    <w:next w:val="Normal"/>
    <w:uiPriority w:val="39"/>
    <w:semiHidden/>
    <w:unhideWhenUsed/>
    <w:qFormat/>
    <w:rsid w:val="00662C28"/>
    <w:pPr>
      <w:outlineLvl w:val="9"/>
    </w:pPr>
  </w:style>
  <w:style w:type="paragraph" w:customStyle="1" w:styleId="PersonalName">
    <w:name w:val="Personal Name"/>
    <w:basedOn w:val="Normal"/>
    <w:uiPriority w:val="99"/>
    <w:semiHidden/>
    <w:locked/>
    <w:rsid w:val="00662C28"/>
    <w:pPr>
      <w:spacing w:before="720"/>
    </w:pPr>
    <w:rPr>
      <w:b/>
      <w:color w:val="000000"/>
      <w:spacing w:val="10"/>
      <w:kern w:val="28"/>
      <w:sz w:val="28"/>
      <w:szCs w:val="28"/>
    </w:rPr>
  </w:style>
  <w:style w:type="character" w:customStyle="1" w:styleId="NoSpacingChar">
    <w:name w:val="No Spacing Char"/>
    <w:basedOn w:val="DefaultParagraphFont"/>
    <w:link w:val="NoSpacing"/>
    <w:rsid w:val="00662C28"/>
    <w:rPr>
      <w:rFonts w:asciiTheme="minorHAnsi" w:hAnsiTheme="minorHAnsi"/>
      <w:sz w:val="24"/>
      <w:szCs w:val="24"/>
    </w:rPr>
  </w:style>
  <w:style w:type="paragraph" w:styleId="BalloonText">
    <w:name w:val="Balloon Text"/>
    <w:basedOn w:val="Normal"/>
    <w:link w:val="BalloonTextChar"/>
    <w:uiPriority w:val="99"/>
    <w:semiHidden/>
    <w:unhideWhenUsed/>
    <w:locked/>
    <w:rsid w:val="00662C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28"/>
    <w:rPr>
      <w:rFonts w:ascii="Tahoma" w:hAnsi="Tahoma" w:cs="Tahoma"/>
      <w:sz w:val="16"/>
      <w:szCs w:val="16"/>
    </w:rPr>
  </w:style>
  <w:style w:type="table" w:styleId="TableGrid">
    <w:name w:val="Table Grid"/>
    <w:basedOn w:val="TableNormal"/>
    <w:rsid w:val="00662C28"/>
    <w:pPr>
      <w:spacing w:after="0" w:line="264" w:lineRule="auto"/>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DefaultParagraphFont"/>
    <w:uiPriority w:val="59"/>
    <w:qFormat/>
    <w:rsid w:val="00662C28"/>
    <w:rPr>
      <w:rFonts w:asciiTheme="minorHAnsi" w:hAnsiTheme="minorHAnsi"/>
      <w:color w:val="auto"/>
      <w:u w:val="single"/>
    </w:rPr>
  </w:style>
  <w:style w:type="paragraph" w:styleId="Header">
    <w:name w:val="header"/>
    <w:basedOn w:val="Normal"/>
    <w:link w:val="HeaderChar"/>
    <w:uiPriority w:val="99"/>
    <w:semiHidden/>
    <w:rsid w:val="00662C2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2C28"/>
    <w:rPr>
      <w:rFonts w:asciiTheme="minorHAnsi" w:hAnsiTheme="minorHAnsi"/>
      <w:sz w:val="24"/>
      <w:szCs w:val="24"/>
    </w:rPr>
  </w:style>
  <w:style w:type="paragraph" w:customStyle="1" w:styleId="UnterzeichnetiV">
    <w:name w:val="Unterzeichnet i.V."/>
    <w:basedOn w:val="NoSpacing"/>
    <w:next w:val="Normal"/>
    <w:uiPriority w:val="46"/>
    <w:qFormat/>
    <w:rsid w:val="00662C28"/>
  </w:style>
  <w:style w:type="character" w:styleId="PlaceholderText">
    <w:name w:val="Placeholder Text"/>
    <w:basedOn w:val="DefaultParagraphFont"/>
    <w:uiPriority w:val="99"/>
    <w:semiHidden/>
    <w:rsid w:val="00662C28"/>
    <w:rPr>
      <w:color w:val="808080"/>
    </w:rPr>
  </w:style>
  <w:style w:type="paragraph" w:styleId="Title">
    <w:name w:val="Title"/>
    <w:basedOn w:val="Normal"/>
    <w:next w:val="Subtitle"/>
    <w:link w:val="TitleChar"/>
    <w:uiPriority w:val="29"/>
    <w:semiHidden/>
    <w:rsid w:val="00662C28"/>
    <w:pPr>
      <w:framePr w:w="9072" w:hSpace="284" w:wrap="around" w:hAnchor="page" w:x="1611" w:yAlign="bottom" w:anchorLock="1"/>
      <w:spacing w:line="690" w:lineRule="exact"/>
    </w:pPr>
    <w:rPr>
      <w:rFonts w:eastAsia="Calibri" w:cs="Times New Roman"/>
      <w:sz w:val="56"/>
      <w:szCs w:val="60"/>
    </w:rPr>
  </w:style>
  <w:style w:type="character" w:customStyle="1" w:styleId="TitleChar">
    <w:name w:val="Title Char"/>
    <w:basedOn w:val="DefaultParagraphFont"/>
    <w:link w:val="Title"/>
    <w:uiPriority w:val="29"/>
    <w:semiHidden/>
    <w:rsid w:val="00662C28"/>
    <w:rPr>
      <w:rFonts w:asciiTheme="minorHAnsi" w:eastAsia="Calibri" w:hAnsiTheme="minorHAnsi" w:cs="Times New Roman"/>
      <w:sz w:val="56"/>
      <w:szCs w:val="60"/>
    </w:rPr>
  </w:style>
  <w:style w:type="paragraph" w:styleId="Subtitle">
    <w:name w:val="Subtitle"/>
    <w:basedOn w:val="Normal"/>
    <w:next w:val="Normal"/>
    <w:link w:val="SubtitleChar"/>
    <w:uiPriority w:val="29"/>
    <w:semiHidden/>
    <w:rsid w:val="00662C28"/>
    <w:pPr>
      <w:numPr>
        <w:ilvl w:val="1"/>
      </w:numPr>
    </w:pPr>
    <w:rPr>
      <w:rFonts w:eastAsiaTheme="majorEastAsia" w:cstheme="majorBidi"/>
      <w:iCs/>
      <w:sz w:val="28"/>
    </w:rPr>
  </w:style>
  <w:style w:type="character" w:customStyle="1" w:styleId="SubtitleChar">
    <w:name w:val="Subtitle Char"/>
    <w:basedOn w:val="DefaultParagraphFont"/>
    <w:link w:val="Subtitle"/>
    <w:uiPriority w:val="29"/>
    <w:semiHidden/>
    <w:rsid w:val="00662C28"/>
    <w:rPr>
      <w:rFonts w:asciiTheme="minorHAnsi" w:eastAsiaTheme="majorEastAsia" w:hAnsiTheme="minorHAnsi" w:cstheme="majorBidi"/>
      <w:iCs/>
      <w:sz w:val="28"/>
      <w:szCs w:val="24"/>
    </w:rPr>
  </w:style>
  <w:style w:type="paragraph" w:customStyle="1" w:styleId="Anschriftdaten">
    <w:name w:val="Anschriftdaten"/>
    <w:basedOn w:val="NoSpacing"/>
    <w:uiPriority w:val="49"/>
    <w:qFormat/>
    <w:rsid w:val="00662C28"/>
    <w:pPr>
      <w:spacing w:line="252" w:lineRule="auto"/>
      <w:ind w:right="1701"/>
    </w:pPr>
  </w:style>
  <w:style w:type="character" w:customStyle="1" w:styleId="Kursiv">
    <w:name w:val="Kursiv"/>
    <w:basedOn w:val="DefaultParagraphFont"/>
    <w:uiPriority w:val="59"/>
    <w:qFormat/>
    <w:rsid w:val="00662C28"/>
    <w:rPr>
      <w:i/>
      <w:iCs/>
    </w:rPr>
  </w:style>
  <w:style w:type="paragraph" w:customStyle="1" w:styleId="TH-Spalte">
    <w:name w:val="TH-Spalte"/>
    <w:basedOn w:val="TD"/>
    <w:uiPriority w:val="4"/>
    <w:qFormat/>
    <w:rsid w:val="00662C28"/>
    <w:rPr>
      <w:b/>
    </w:rPr>
  </w:style>
  <w:style w:type="paragraph" w:styleId="Closing">
    <w:name w:val="Closing"/>
    <w:aliases w:val="Gruß"/>
    <w:basedOn w:val="Normal"/>
    <w:next w:val="Normal"/>
    <w:link w:val="ClosingChar"/>
    <w:uiPriority w:val="46"/>
    <w:qFormat/>
    <w:rsid w:val="00662C28"/>
    <w:pPr>
      <w:spacing w:before="360"/>
    </w:pPr>
  </w:style>
  <w:style w:type="paragraph" w:customStyle="1" w:styleId="An">
    <w:name w:val="An"/>
    <w:basedOn w:val="Anschriftdaten"/>
    <w:uiPriority w:val="99"/>
    <w:semiHidden/>
    <w:locked/>
    <w:rsid w:val="00662C28"/>
    <w:pPr>
      <w:spacing w:line="220" w:lineRule="exact"/>
    </w:pPr>
    <w:rPr>
      <w:sz w:val="16"/>
    </w:rPr>
  </w:style>
  <w:style w:type="paragraph" w:customStyle="1" w:styleId="TH-Spaltelinks">
    <w:name w:val="TH-Spalte links"/>
    <w:aliases w:val="TH Sp links"/>
    <w:basedOn w:val="TH-Spalte"/>
    <w:uiPriority w:val="4"/>
    <w:qFormat/>
    <w:rsid w:val="00662C28"/>
    <w:pPr>
      <w:jc w:val="left"/>
    </w:pPr>
  </w:style>
  <w:style w:type="paragraph" w:styleId="ListBullet">
    <w:name w:val="List Bullet"/>
    <w:aliases w:val="UL 1"/>
    <w:basedOn w:val="Normal"/>
    <w:uiPriority w:val="9"/>
    <w:qFormat/>
    <w:rsid w:val="00662C28"/>
    <w:pPr>
      <w:numPr>
        <w:numId w:val="6"/>
      </w:numPr>
      <w:spacing w:after="0"/>
      <w:contextualSpacing/>
    </w:pPr>
    <w:rPr>
      <w:rFonts w:eastAsiaTheme="minorHAnsi" w:cs="Times New Roman"/>
      <w:lang w:eastAsia="de-AT"/>
    </w:rPr>
  </w:style>
  <w:style w:type="paragraph" w:styleId="ListBullet2">
    <w:name w:val="List Bullet 2"/>
    <w:aliases w:val="UL 2"/>
    <w:basedOn w:val="ListBullet"/>
    <w:uiPriority w:val="10"/>
    <w:qFormat/>
    <w:rsid w:val="00662C28"/>
    <w:pPr>
      <w:numPr>
        <w:ilvl w:val="1"/>
      </w:numPr>
    </w:pPr>
  </w:style>
  <w:style w:type="paragraph" w:styleId="ListBullet3">
    <w:name w:val="List Bullet 3"/>
    <w:aliases w:val="UL 3"/>
    <w:basedOn w:val="Normal"/>
    <w:uiPriority w:val="10"/>
    <w:rsid w:val="00662C28"/>
    <w:pPr>
      <w:numPr>
        <w:ilvl w:val="2"/>
        <w:numId w:val="6"/>
      </w:numPr>
      <w:spacing w:after="0"/>
    </w:pPr>
    <w:rPr>
      <w:rFonts w:eastAsia="Times New Roman" w:cs="Times New Roman"/>
      <w:szCs w:val="22"/>
      <w:lang w:eastAsia="de-AT"/>
    </w:rPr>
  </w:style>
  <w:style w:type="paragraph" w:styleId="ListBullet4">
    <w:name w:val="List Bullet 4"/>
    <w:basedOn w:val="Normal"/>
    <w:uiPriority w:val="10"/>
    <w:semiHidden/>
    <w:rsid w:val="00662C28"/>
    <w:pPr>
      <w:numPr>
        <w:ilvl w:val="3"/>
        <w:numId w:val="6"/>
      </w:numPr>
      <w:spacing w:after="0"/>
    </w:pPr>
    <w:rPr>
      <w:rFonts w:eastAsia="Times New Roman" w:cs="Times New Roman"/>
      <w:szCs w:val="22"/>
      <w:lang w:eastAsia="de-AT"/>
    </w:rPr>
  </w:style>
  <w:style w:type="numbering" w:customStyle="1" w:styleId="ATUnsortierteListe">
    <w:name w:val="AT Unsortierte Liste"/>
    <w:uiPriority w:val="99"/>
    <w:rsid w:val="00662C28"/>
    <w:pPr>
      <w:numPr>
        <w:numId w:val="4"/>
      </w:numPr>
    </w:pPr>
  </w:style>
  <w:style w:type="paragraph" w:styleId="ListBullet5">
    <w:name w:val="List Bullet 5"/>
    <w:basedOn w:val="Normal"/>
    <w:uiPriority w:val="10"/>
    <w:semiHidden/>
    <w:rsid w:val="00662C28"/>
    <w:pPr>
      <w:numPr>
        <w:ilvl w:val="4"/>
        <w:numId w:val="6"/>
      </w:numPr>
      <w:spacing w:after="0"/>
    </w:pPr>
    <w:rPr>
      <w:rFonts w:eastAsia="Times New Roman" w:cs="Times New Roman"/>
      <w:szCs w:val="22"/>
      <w:lang w:eastAsia="de-AT"/>
    </w:rPr>
  </w:style>
  <w:style w:type="paragraph" w:customStyle="1" w:styleId="Aufzhlungszeichen6">
    <w:name w:val="Aufzählungszeichen 6"/>
    <w:basedOn w:val="Normal"/>
    <w:uiPriority w:val="10"/>
    <w:semiHidden/>
    <w:rsid w:val="00662C28"/>
    <w:pPr>
      <w:numPr>
        <w:ilvl w:val="5"/>
        <w:numId w:val="6"/>
      </w:numPr>
      <w:spacing w:after="0"/>
    </w:pPr>
    <w:rPr>
      <w:rFonts w:eastAsia="Times New Roman" w:cs="Times New Roman"/>
      <w:szCs w:val="22"/>
      <w:lang w:eastAsia="de-AT"/>
    </w:rPr>
  </w:style>
  <w:style w:type="paragraph" w:customStyle="1" w:styleId="Aufzhlungszeichen7">
    <w:name w:val="Aufzählungszeichen 7"/>
    <w:basedOn w:val="Normal"/>
    <w:uiPriority w:val="10"/>
    <w:semiHidden/>
    <w:rsid w:val="00662C28"/>
    <w:pPr>
      <w:numPr>
        <w:ilvl w:val="6"/>
        <w:numId w:val="6"/>
      </w:numPr>
      <w:spacing w:after="0"/>
    </w:pPr>
    <w:rPr>
      <w:rFonts w:eastAsia="Times New Roman" w:cs="Times New Roman"/>
      <w:szCs w:val="22"/>
      <w:lang w:eastAsia="de-AT"/>
    </w:rPr>
  </w:style>
  <w:style w:type="paragraph" w:customStyle="1" w:styleId="Aufzhlungszeichen8">
    <w:name w:val="Aufzählungszeichen 8"/>
    <w:basedOn w:val="Normal"/>
    <w:uiPriority w:val="10"/>
    <w:semiHidden/>
    <w:rsid w:val="00662C28"/>
    <w:pPr>
      <w:numPr>
        <w:ilvl w:val="7"/>
        <w:numId w:val="6"/>
      </w:numPr>
      <w:spacing w:after="0"/>
    </w:pPr>
    <w:rPr>
      <w:rFonts w:eastAsia="Times New Roman" w:cs="Times New Roman"/>
      <w:szCs w:val="22"/>
      <w:lang w:eastAsia="de-AT"/>
    </w:rPr>
  </w:style>
  <w:style w:type="paragraph" w:customStyle="1" w:styleId="Aufzhlungszeichen9">
    <w:name w:val="Aufzählungszeichen 9"/>
    <w:basedOn w:val="Normal"/>
    <w:uiPriority w:val="10"/>
    <w:semiHidden/>
    <w:rsid w:val="00662C28"/>
    <w:pPr>
      <w:numPr>
        <w:ilvl w:val="8"/>
        <w:numId w:val="6"/>
      </w:numPr>
      <w:spacing w:after="0"/>
    </w:pPr>
    <w:rPr>
      <w:rFonts w:eastAsia="Times New Roman" w:cs="Times New Roman"/>
      <w:szCs w:val="22"/>
      <w:lang w:eastAsia="de-AT"/>
    </w:rPr>
  </w:style>
  <w:style w:type="paragraph" w:customStyle="1" w:styleId="Brief2">
    <w:name w:val="Brief Ü2"/>
    <w:basedOn w:val="Heading2"/>
    <w:next w:val="Normal"/>
    <w:uiPriority w:val="2"/>
    <w:qFormat/>
    <w:rsid w:val="00662C28"/>
  </w:style>
  <w:style w:type="paragraph" w:customStyle="1" w:styleId="Brief3">
    <w:name w:val="Brief Ü3"/>
    <w:basedOn w:val="Heading3"/>
    <w:next w:val="Normal"/>
    <w:uiPriority w:val="2"/>
    <w:qFormat/>
    <w:rsid w:val="00662C28"/>
  </w:style>
  <w:style w:type="paragraph" w:customStyle="1" w:styleId="ProgrammAbsatz">
    <w:name w:val="Programm Absatz"/>
    <w:aliases w:val="P-Absatz"/>
    <w:basedOn w:val="ProgrammWannWas"/>
    <w:uiPriority w:val="24"/>
    <w:qFormat/>
    <w:rsid w:val="00662C28"/>
    <w:pPr>
      <w:ind w:firstLine="0"/>
    </w:pPr>
  </w:style>
  <w:style w:type="paragraph" w:customStyle="1" w:styleId="Betreff">
    <w:name w:val="Betreff"/>
    <w:aliases w:val="Betreff-Titel,Betreff-H1"/>
    <w:basedOn w:val="Normal"/>
    <w:next w:val="StdVOR"/>
    <w:link w:val="BetreffZchn"/>
    <w:uiPriority w:val="3"/>
    <w:qFormat/>
    <w:rsid w:val="00662C28"/>
    <w:pPr>
      <w:shd w:val="clear" w:color="auto" w:fill="FFFFFF"/>
      <w:spacing w:line="264" w:lineRule="auto"/>
      <w:outlineLvl w:val="0"/>
    </w:pPr>
    <w:rPr>
      <w:rFonts w:asciiTheme="majorHAnsi" w:hAnsiTheme="majorHAnsi"/>
      <w:b/>
      <w:sz w:val="28"/>
    </w:rPr>
  </w:style>
  <w:style w:type="paragraph" w:customStyle="1" w:styleId="TD">
    <w:name w:val="TD"/>
    <w:basedOn w:val="Normal"/>
    <w:uiPriority w:val="4"/>
    <w:qFormat/>
    <w:rsid w:val="00662C28"/>
    <w:pPr>
      <w:spacing w:after="0"/>
      <w:jc w:val="right"/>
    </w:pPr>
    <w:rPr>
      <w:sz w:val="21"/>
    </w:rPr>
  </w:style>
  <w:style w:type="paragraph" w:customStyle="1" w:styleId="TDlinks">
    <w:name w:val="TD links"/>
    <w:basedOn w:val="TD"/>
    <w:uiPriority w:val="4"/>
    <w:qFormat/>
    <w:rsid w:val="00662C28"/>
    <w:pPr>
      <w:jc w:val="left"/>
    </w:pPr>
  </w:style>
  <w:style w:type="table" w:styleId="LightShading">
    <w:name w:val="Light Shading"/>
    <w:basedOn w:val="TableNormal"/>
    <w:uiPriority w:val="60"/>
    <w:rsid w:val="00662C28"/>
    <w:pPr>
      <w:spacing w:after="0" w:line="240" w:lineRule="auto"/>
    </w:pPr>
    <w:rPr>
      <w:rFonts w:asciiTheme="minorHAnsi" w:hAnsiTheme="minorHAns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locked/>
    <w:rsid w:val="00662C28"/>
    <w:pPr>
      <w:spacing w:after="0" w:line="240" w:lineRule="auto"/>
    </w:pPr>
    <w:rPr>
      <w:rFonts w:asciiTheme="minorHAnsi" w:hAnsi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E6EFF3"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662C28"/>
    <w:pPr>
      <w:spacing w:after="0" w:line="240" w:lineRule="auto"/>
    </w:pPr>
    <w:rPr>
      <w:rFonts w:asciiTheme="minorHAnsi" w:hAnsiTheme="minorHAnsi"/>
    </w:rPr>
    <w:tblPr>
      <w:tblStyleRowBandSize w:val="1"/>
      <w:tblStyleColBandSize w:val="1"/>
      <w:tblBorders>
        <w:top w:val="single" w:sz="8" w:space="0" w:color="BCCF00" w:themeColor="accent6"/>
        <w:left w:val="single" w:sz="8" w:space="0" w:color="BCCF00" w:themeColor="accent6"/>
        <w:bottom w:val="single" w:sz="8" w:space="0" w:color="BCCF00" w:themeColor="accent6"/>
        <w:right w:val="single" w:sz="8" w:space="0" w:color="BCCF00" w:themeColor="accent6"/>
        <w:insideH w:val="single" w:sz="8" w:space="0" w:color="BCCF00" w:themeColor="accent6"/>
        <w:insideV w:val="single" w:sz="8" w:space="0" w:color="BC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18" w:space="0" w:color="BCCF00" w:themeColor="accent6"/>
          <w:right w:val="single" w:sz="8" w:space="0" w:color="BCCF00" w:themeColor="accent6"/>
          <w:insideH w:val="nil"/>
          <w:insideV w:val="single" w:sz="8" w:space="0" w:color="BC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CF00" w:themeColor="accent6"/>
          <w:left w:val="single" w:sz="8" w:space="0" w:color="BCCF00" w:themeColor="accent6"/>
          <w:bottom w:val="single" w:sz="8" w:space="0" w:color="BCCF00" w:themeColor="accent6"/>
          <w:right w:val="single" w:sz="8" w:space="0" w:color="BCCF00" w:themeColor="accent6"/>
          <w:insideH w:val="nil"/>
          <w:insideV w:val="single" w:sz="8" w:space="0" w:color="BC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tcPr>
    </w:tblStylePr>
    <w:tblStylePr w:type="band1Vert">
      <w:tblPr/>
      <w:tcPr>
        <w:tcBorders>
          <w:top w:val="single" w:sz="8" w:space="0" w:color="BCCF00" w:themeColor="accent6"/>
          <w:left w:val="single" w:sz="8" w:space="0" w:color="BCCF00" w:themeColor="accent6"/>
          <w:bottom w:val="single" w:sz="8" w:space="0" w:color="BCCF00" w:themeColor="accent6"/>
          <w:right w:val="single" w:sz="8" w:space="0" w:color="BCCF00" w:themeColor="accent6"/>
        </w:tcBorders>
        <w:shd w:val="clear" w:color="auto" w:fill="F7FFB4" w:themeFill="accent6" w:themeFillTint="3F"/>
      </w:tcPr>
    </w:tblStylePr>
    <w:tblStylePr w:type="band1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shd w:val="clear" w:color="auto" w:fill="F7FFB4" w:themeFill="accent6" w:themeFillTint="3F"/>
      </w:tcPr>
    </w:tblStylePr>
    <w:tblStylePr w:type="band2Horz">
      <w:tblPr/>
      <w:tcPr>
        <w:tcBorders>
          <w:top w:val="single" w:sz="8" w:space="0" w:color="BCCF00" w:themeColor="accent6"/>
          <w:left w:val="single" w:sz="8" w:space="0" w:color="BCCF00" w:themeColor="accent6"/>
          <w:bottom w:val="single" w:sz="8" w:space="0" w:color="BCCF00" w:themeColor="accent6"/>
          <w:right w:val="single" w:sz="8" w:space="0" w:color="BCCF00" w:themeColor="accent6"/>
          <w:insideV w:val="single" w:sz="8" w:space="0" w:color="BCCF00" w:themeColor="accent6"/>
        </w:tcBorders>
      </w:tcPr>
    </w:tblStylePr>
  </w:style>
  <w:style w:type="table" w:styleId="MediumShading1-Accent4">
    <w:name w:val="Medium Shading 1 Accent 4"/>
    <w:basedOn w:val="TableNormal"/>
    <w:uiPriority w:val="63"/>
    <w:locked/>
    <w:rsid w:val="00662C28"/>
    <w:pPr>
      <w:spacing w:after="0" w:line="240" w:lineRule="auto"/>
    </w:pPr>
    <w:rPr>
      <w:rFonts w:asciiTheme="minorHAnsi" w:hAnsiTheme="minorHAnsi"/>
    </w:rPr>
    <w:tblPr>
      <w:tblStyleRowBandSize w:val="1"/>
      <w:tblStyleColBandSize w:val="1"/>
      <w:tbl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single" w:sz="8" w:space="0" w:color="FFB638" w:themeColor="accent4" w:themeTint="BF"/>
      </w:tblBorders>
    </w:tblPr>
    <w:tblStylePr w:type="firstRow">
      <w:pPr>
        <w:spacing w:before="0" w:after="0" w:line="240" w:lineRule="auto"/>
      </w:pPr>
      <w:rPr>
        <w:b/>
        <w:bCs/>
        <w:color w:val="E6EFF3" w:themeColor="background1"/>
      </w:rPr>
      <w:tblPr/>
      <w:tcPr>
        <w:tcBorders>
          <w:top w:val="single" w:sz="8"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shd w:val="clear" w:color="auto" w:fill="F59C00" w:themeFill="accent4"/>
      </w:tcPr>
    </w:tblStylePr>
    <w:tblStylePr w:type="lastRow">
      <w:pPr>
        <w:spacing w:before="0" w:after="0" w:line="240" w:lineRule="auto"/>
      </w:pPr>
      <w:rPr>
        <w:b/>
        <w:bCs/>
      </w:rPr>
      <w:tblPr/>
      <w:tcPr>
        <w:tcBorders>
          <w:top w:val="double" w:sz="6" w:space="0" w:color="FFB638" w:themeColor="accent4" w:themeTint="BF"/>
          <w:left w:val="single" w:sz="8" w:space="0" w:color="FFB638" w:themeColor="accent4" w:themeTint="BF"/>
          <w:bottom w:val="single" w:sz="8" w:space="0" w:color="FFB638" w:themeColor="accent4" w:themeTint="BF"/>
          <w:right w:val="single" w:sz="8" w:space="0" w:color="FFB638"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7BD" w:themeFill="accent4" w:themeFillTint="3F"/>
      </w:tcPr>
    </w:tblStylePr>
    <w:tblStylePr w:type="band1Horz">
      <w:tblPr/>
      <w:tcPr>
        <w:tcBorders>
          <w:insideH w:val="nil"/>
          <w:insideV w:val="nil"/>
        </w:tcBorders>
        <w:shd w:val="clear" w:color="auto" w:fill="FFE7B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662C28"/>
    <w:pPr>
      <w:spacing w:after="0" w:line="240" w:lineRule="auto"/>
    </w:pPr>
    <w:rPr>
      <w:rFonts w:asciiTheme="minorHAnsi" w:hAnsiTheme="minorHAnsi"/>
    </w:rPr>
    <w:tblPr>
      <w:tblStyleRowBandSize w:val="1"/>
      <w:tblStyleColBandSize w:val="1"/>
      <w:tbl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single" w:sz="8" w:space="0" w:color="69C2D0" w:themeColor="accent5" w:themeTint="BF"/>
      </w:tblBorders>
    </w:tblPr>
    <w:tblStylePr w:type="firstRow">
      <w:pPr>
        <w:spacing w:before="0" w:after="0" w:line="240" w:lineRule="auto"/>
      </w:pPr>
      <w:rPr>
        <w:b/>
        <w:bCs/>
        <w:color w:val="E6EFF3" w:themeColor="background1"/>
      </w:rPr>
      <w:tblPr/>
      <w:tcPr>
        <w:tcBorders>
          <w:top w:val="single" w:sz="8"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shd w:val="clear" w:color="auto" w:fill="3BACBE" w:themeFill="accent5"/>
      </w:tcPr>
    </w:tblStylePr>
    <w:tblStylePr w:type="lastRow">
      <w:pPr>
        <w:spacing w:before="0" w:after="0" w:line="240" w:lineRule="auto"/>
      </w:pPr>
      <w:rPr>
        <w:b/>
        <w:bCs/>
      </w:rPr>
      <w:tblPr/>
      <w:tcPr>
        <w:tcBorders>
          <w:top w:val="double" w:sz="6" w:space="0" w:color="69C2D0" w:themeColor="accent5" w:themeTint="BF"/>
          <w:left w:val="single" w:sz="8" w:space="0" w:color="69C2D0" w:themeColor="accent5" w:themeTint="BF"/>
          <w:bottom w:val="single" w:sz="8" w:space="0" w:color="69C2D0" w:themeColor="accent5" w:themeTint="BF"/>
          <w:right w:val="single" w:sz="8" w:space="0" w:color="69C2D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DEAEF" w:themeFill="accent5" w:themeFillTint="3F"/>
      </w:tcPr>
    </w:tblStylePr>
    <w:tblStylePr w:type="band1Horz">
      <w:tblPr/>
      <w:tcPr>
        <w:tcBorders>
          <w:insideH w:val="nil"/>
          <w:insideV w:val="nil"/>
        </w:tcBorders>
        <w:shd w:val="clear" w:color="auto" w:fill="CDEAEF"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662C28"/>
    <w:rPr>
      <w:b/>
    </w:rPr>
  </w:style>
  <w:style w:type="paragraph" w:customStyle="1" w:styleId="GliederungListenfortsetzung11">
    <w:name w:val="Gliederung Listenfortsetzung 1.1."/>
    <w:aliases w:val="GL F 1.1."/>
    <w:basedOn w:val="ListContinue2"/>
    <w:next w:val="Gliederung11"/>
    <w:uiPriority w:val="17"/>
    <w:qFormat/>
    <w:rsid w:val="00662C28"/>
    <w:pPr>
      <w:spacing w:after="345"/>
      <w:ind w:left="964"/>
      <w:contextualSpacing w:val="0"/>
    </w:pPr>
    <w:rPr>
      <w:rFonts w:eastAsia="Times New Roman" w:cs="Times New Roman"/>
      <w:szCs w:val="22"/>
      <w:lang w:eastAsia="de-AT"/>
    </w:rPr>
  </w:style>
  <w:style w:type="numbering" w:customStyle="1" w:styleId="eu2018atGliederungsliste2">
    <w:name w:val="eu2018at Gliederungsliste 2"/>
    <w:uiPriority w:val="99"/>
    <w:locked/>
    <w:rsid w:val="00662C28"/>
    <w:pPr>
      <w:numPr>
        <w:numId w:val="9"/>
      </w:numPr>
    </w:pPr>
  </w:style>
  <w:style w:type="paragraph" w:customStyle="1" w:styleId="Gliederung10">
    <w:name w:val="Gliederung 1)"/>
    <w:aliases w:val="GL 1)"/>
    <w:basedOn w:val="ListParagraph"/>
    <w:uiPriority w:val="15"/>
    <w:semiHidden/>
    <w:rsid w:val="00662C28"/>
    <w:pPr>
      <w:numPr>
        <w:numId w:val="0"/>
      </w:numPr>
      <w:contextualSpacing w:val="0"/>
    </w:pPr>
    <w:rPr>
      <w:rFonts w:eastAsia="Times New Roman" w:cs="Times New Roman"/>
      <w:szCs w:val="22"/>
      <w:lang w:eastAsia="de-AT"/>
    </w:rPr>
  </w:style>
  <w:style w:type="paragraph" w:customStyle="1" w:styleId="Gliederunga">
    <w:name w:val="Gliederung a)"/>
    <w:aliases w:val="GL 1)a)"/>
    <w:basedOn w:val="ListParagraph"/>
    <w:uiPriority w:val="15"/>
    <w:semiHidden/>
    <w:rsid w:val="00662C28"/>
    <w:pPr>
      <w:numPr>
        <w:numId w:val="0"/>
      </w:numPr>
      <w:contextualSpacing w:val="0"/>
    </w:pPr>
    <w:rPr>
      <w:rFonts w:eastAsia="Times New Roman" w:cs="Times New Roman"/>
      <w:szCs w:val="22"/>
      <w:lang w:eastAsia="de-AT"/>
    </w:rPr>
  </w:style>
  <w:style w:type="numbering" w:customStyle="1" w:styleId="eu2018atGliederungsliste">
    <w:name w:val="eu2018at Gliederungsliste"/>
    <w:uiPriority w:val="99"/>
    <w:locked/>
    <w:rsid w:val="00662C28"/>
    <w:pPr>
      <w:numPr>
        <w:numId w:val="8"/>
      </w:numPr>
    </w:pPr>
  </w:style>
  <w:style w:type="paragraph" w:customStyle="1" w:styleId="Gliederungi">
    <w:name w:val="Gliederung i)"/>
    <w:aliases w:val="GL1)a) i)"/>
    <w:basedOn w:val="ListParagraph"/>
    <w:uiPriority w:val="15"/>
    <w:semiHidden/>
    <w:rsid w:val="00662C28"/>
    <w:pPr>
      <w:numPr>
        <w:numId w:val="0"/>
      </w:numPr>
      <w:contextualSpacing w:val="0"/>
    </w:pPr>
    <w:rPr>
      <w:rFonts w:eastAsia="Times New Roman" w:cs="Times New Roman"/>
      <w:szCs w:val="22"/>
      <w:lang w:eastAsia="de-AT"/>
    </w:rPr>
  </w:style>
  <w:style w:type="paragraph" w:customStyle="1" w:styleId="Gliederung1">
    <w:name w:val="Gliederung 1."/>
    <w:aliases w:val="GL 1."/>
    <w:basedOn w:val="Normal"/>
    <w:uiPriority w:val="17"/>
    <w:qFormat/>
    <w:rsid w:val="00662C28"/>
    <w:pPr>
      <w:numPr>
        <w:numId w:val="11"/>
      </w:numPr>
    </w:pPr>
    <w:rPr>
      <w:rFonts w:eastAsia="Times New Roman" w:cs="Times New Roman"/>
      <w:szCs w:val="22"/>
      <w:lang w:eastAsia="de-AT"/>
    </w:rPr>
  </w:style>
  <w:style w:type="paragraph" w:customStyle="1" w:styleId="Gliederung11">
    <w:name w:val="Gliederung 1.1"/>
    <w:aliases w:val="GL 1.1."/>
    <w:basedOn w:val="Normal"/>
    <w:uiPriority w:val="17"/>
    <w:qFormat/>
    <w:rsid w:val="00662C28"/>
    <w:pPr>
      <w:numPr>
        <w:ilvl w:val="1"/>
        <w:numId w:val="11"/>
      </w:numPr>
    </w:pPr>
    <w:rPr>
      <w:rFonts w:eastAsia="Times New Roman" w:cs="Times New Roman"/>
      <w:szCs w:val="22"/>
      <w:lang w:eastAsia="de-AT"/>
    </w:rPr>
  </w:style>
  <w:style w:type="paragraph" w:customStyle="1" w:styleId="Gliederung111">
    <w:name w:val="Gliederung 1.1.1."/>
    <w:aliases w:val="GL 1.1.1"/>
    <w:basedOn w:val="Normal"/>
    <w:uiPriority w:val="17"/>
    <w:unhideWhenUsed/>
    <w:rsid w:val="00662C28"/>
    <w:pPr>
      <w:numPr>
        <w:ilvl w:val="2"/>
        <w:numId w:val="11"/>
      </w:numPr>
    </w:pPr>
    <w:rPr>
      <w:rFonts w:eastAsia="Times New Roman" w:cs="Times New Roman"/>
      <w:szCs w:val="22"/>
      <w:lang w:eastAsia="de-AT"/>
    </w:rPr>
  </w:style>
  <w:style w:type="paragraph" w:customStyle="1" w:styleId="GliederungListenfortsetzung111">
    <w:name w:val="Gliederung Listenfortsetzung 1.1.1"/>
    <w:aliases w:val="GL F 1.1.1"/>
    <w:basedOn w:val="Gliederung111"/>
    <w:next w:val="Gliederung111"/>
    <w:uiPriority w:val="17"/>
    <w:unhideWhenUsed/>
    <w:rsid w:val="00662C28"/>
    <w:pPr>
      <w:numPr>
        <w:ilvl w:val="0"/>
        <w:numId w:val="0"/>
      </w:numPr>
      <w:ind w:left="1758"/>
    </w:pPr>
  </w:style>
  <w:style w:type="paragraph" w:customStyle="1" w:styleId="GliederungListenfortsetzung1">
    <w:name w:val="Gliederung Listenfortsetzung 1"/>
    <w:aliases w:val="GL F 1."/>
    <w:basedOn w:val="ListContinue"/>
    <w:next w:val="Gliederung1"/>
    <w:uiPriority w:val="17"/>
    <w:qFormat/>
    <w:rsid w:val="00662C28"/>
    <w:pPr>
      <w:spacing w:after="345"/>
    </w:pPr>
    <w:rPr>
      <w:rFonts w:eastAsia="Times New Roman" w:cs="Times New Roman"/>
      <w:szCs w:val="22"/>
      <w:lang w:eastAsia="de-AT"/>
    </w:rPr>
  </w:style>
  <w:style w:type="paragraph" w:customStyle="1" w:styleId="GliederungListenfortsetzung10">
    <w:name w:val="Gliederung Listenfortsetzung 1)"/>
    <w:aliases w:val="GL F 1)"/>
    <w:basedOn w:val="ListContinue"/>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Continue2"/>
    <w:uiPriority w:val="16"/>
    <w:semiHidden/>
    <w:rsid w:val="00662C28"/>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Continue3"/>
    <w:uiPriority w:val="16"/>
    <w:semiHidden/>
    <w:rsid w:val="00662C28"/>
    <w:pPr>
      <w:spacing w:after="220"/>
      <w:contextualSpacing w:val="0"/>
    </w:pPr>
    <w:rPr>
      <w:rFonts w:eastAsia="Times New Roman" w:cs="Times New Roman"/>
      <w:szCs w:val="22"/>
      <w:lang w:eastAsia="de-AT"/>
    </w:rPr>
  </w:style>
  <w:style w:type="paragraph" w:styleId="ListContinue2">
    <w:name w:val="List Continue 2"/>
    <w:aliases w:val="L Ftsz 2"/>
    <w:basedOn w:val="Normal"/>
    <w:uiPriority w:val="14"/>
    <w:qFormat/>
    <w:rsid w:val="00662C28"/>
    <w:pPr>
      <w:spacing w:after="0"/>
      <w:ind w:left="794"/>
      <w:contextualSpacing/>
    </w:pPr>
  </w:style>
  <w:style w:type="paragraph" w:styleId="ListContinue">
    <w:name w:val="List Continue"/>
    <w:aliases w:val="L Ftsz 1"/>
    <w:basedOn w:val="Normal"/>
    <w:uiPriority w:val="13"/>
    <w:qFormat/>
    <w:rsid w:val="00662C28"/>
    <w:pPr>
      <w:spacing w:after="0"/>
      <w:ind w:left="397"/>
      <w:contextualSpacing/>
    </w:pPr>
  </w:style>
  <w:style w:type="paragraph" w:styleId="ListContinue3">
    <w:name w:val="List Continue 3"/>
    <w:aliases w:val="L Ftsz 3"/>
    <w:basedOn w:val="Normal"/>
    <w:uiPriority w:val="14"/>
    <w:rsid w:val="00662C28"/>
    <w:pPr>
      <w:spacing w:after="0"/>
      <w:ind w:left="1191"/>
      <w:contextualSpacing/>
    </w:pPr>
  </w:style>
  <w:style w:type="paragraph" w:customStyle="1" w:styleId="Absende-URL">
    <w:name w:val="Absende-URL"/>
    <w:basedOn w:val="NoSpacing"/>
    <w:next w:val="Absendedaten"/>
    <w:uiPriority w:val="54"/>
    <w:rsid w:val="00662C28"/>
    <w:pPr>
      <w:spacing w:before="85" w:after="794" w:line="220" w:lineRule="exact"/>
    </w:pPr>
    <w:rPr>
      <w:noProof/>
      <w:color w:val="E6320F" w:themeColor="text2"/>
      <w:lang w:eastAsia="de-AT"/>
    </w:rPr>
  </w:style>
  <w:style w:type="paragraph" w:customStyle="1" w:styleId="GZ">
    <w:name w:val="GZ"/>
    <w:basedOn w:val="Normal"/>
    <w:next w:val="Normal"/>
    <w:uiPriority w:val="47"/>
    <w:qFormat/>
    <w:rsid w:val="00662C28"/>
    <w:pPr>
      <w:spacing w:before="220" w:after="0"/>
    </w:pPr>
  </w:style>
  <w:style w:type="paragraph" w:customStyle="1" w:styleId="StdVOR">
    <w:name w:val="Std+VOR"/>
    <w:basedOn w:val="Normal"/>
    <w:next w:val="Normal"/>
    <w:qFormat/>
    <w:rsid w:val="00662C28"/>
    <w:pPr>
      <w:spacing w:before="360"/>
    </w:pPr>
  </w:style>
  <w:style w:type="paragraph" w:styleId="ListNumber">
    <w:name w:val="List Number"/>
    <w:aliases w:val="OL 1"/>
    <w:basedOn w:val="Normal"/>
    <w:uiPriority w:val="11"/>
    <w:qFormat/>
    <w:rsid w:val="00662C28"/>
    <w:pPr>
      <w:numPr>
        <w:numId w:val="13"/>
      </w:numPr>
      <w:spacing w:after="0"/>
      <w:contextualSpacing/>
    </w:pPr>
  </w:style>
  <w:style w:type="paragraph" w:styleId="BlockText">
    <w:name w:val="Block Text"/>
    <w:basedOn w:val="Normal"/>
    <w:uiPriority w:val="99"/>
    <w:semiHidden/>
    <w:unhideWhenUsed/>
    <w:locked/>
    <w:rsid w:val="00662C2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2" w:right="1152"/>
    </w:pPr>
    <w:rPr>
      <w:i/>
      <w:iCs/>
      <w:color w:val="7F7F7F" w:themeColor="text1" w:themeTint="80"/>
    </w:rPr>
  </w:style>
  <w:style w:type="character" w:styleId="EndnoteReference">
    <w:name w:val="endnote reference"/>
    <w:basedOn w:val="DefaultParagraphFont"/>
    <w:uiPriority w:val="99"/>
    <w:semiHidden/>
    <w:unhideWhenUsed/>
    <w:rsid w:val="00662C28"/>
    <w:rPr>
      <w:vertAlign w:val="superscript"/>
    </w:rPr>
  </w:style>
  <w:style w:type="paragraph" w:styleId="FootnoteText">
    <w:name w:val="footnote text"/>
    <w:basedOn w:val="Normal"/>
    <w:link w:val="FootnoteTextChar"/>
    <w:uiPriority w:val="57"/>
    <w:semiHidden/>
    <w:unhideWhenUsed/>
    <w:rsid w:val="00662C28"/>
    <w:pPr>
      <w:spacing w:after="0" w:line="270" w:lineRule="exact"/>
    </w:pPr>
    <w:rPr>
      <w:sz w:val="19"/>
    </w:rPr>
  </w:style>
  <w:style w:type="character" w:customStyle="1" w:styleId="FootnoteTextChar">
    <w:name w:val="Footnote Text Char"/>
    <w:basedOn w:val="DefaultParagraphFont"/>
    <w:link w:val="FootnoteText"/>
    <w:uiPriority w:val="57"/>
    <w:semiHidden/>
    <w:rsid w:val="00662C28"/>
    <w:rPr>
      <w:rFonts w:asciiTheme="minorHAnsi" w:hAnsiTheme="minorHAnsi"/>
      <w:sz w:val="19"/>
      <w:szCs w:val="24"/>
    </w:rPr>
  </w:style>
  <w:style w:type="character" w:styleId="FootnoteReference">
    <w:name w:val="footnote reference"/>
    <w:basedOn w:val="DefaultParagraphFont"/>
    <w:uiPriority w:val="57"/>
    <w:semiHidden/>
    <w:unhideWhenUsed/>
    <w:rsid w:val="00662C28"/>
    <w:rPr>
      <w:vertAlign w:val="superscript"/>
    </w:rPr>
  </w:style>
  <w:style w:type="character" w:customStyle="1" w:styleId="CommentTextChar">
    <w:name w:val="Comment Text Char"/>
    <w:basedOn w:val="DefaultParagraphFont"/>
    <w:link w:val="CommentText"/>
    <w:uiPriority w:val="99"/>
    <w:semiHidden/>
    <w:rsid w:val="00662C28"/>
    <w:rPr>
      <w:rFonts w:asciiTheme="minorHAnsi" w:hAnsiTheme="minorHAnsi"/>
      <w:sz w:val="20"/>
      <w:szCs w:val="24"/>
    </w:rPr>
  </w:style>
  <w:style w:type="character" w:customStyle="1" w:styleId="ClosingChar">
    <w:name w:val="Closing Char"/>
    <w:aliases w:val="Gruß Char"/>
    <w:basedOn w:val="DefaultParagraphFont"/>
    <w:link w:val="Closing"/>
    <w:uiPriority w:val="46"/>
    <w:rsid w:val="00662C28"/>
    <w:rPr>
      <w:rFonts w:asciiTheme="minorHAnsi" w:hAnsiTheme="minorHAnsi"/>
      <w:sz w:val="24"/>
      <w:szCs w:val="24"/>
    </w:rPr>
  </w:style>
  <w:style w:type="paragraph" w:customStyle="1" w:styleId="Listennummera">
    <w:name w:val="Listennummer a)"/>
    <w:aliases w:val="OL 1 a)"/>
    <w:basedOn w:val="ListNumber"/>
    <w:uiPriority w:val="18"/>
    <w:qFormat/>
    <w:rsid w:val="00662C28"/>
    <w:pPr>
      <w:numPr>
        <w:numId w:val="14"/>
      </w:numPr>
    </w:pPr>
  </w:style>
  <w:style w:type="numbering" w:customStyle="1" w:styleId="ATGliederungsliste">
    <w:name w:val="AT Gliederungsliste"/>
    <w:uiPriority w:val="99"/>
    <w:rsid w:val="00662C28"/>
    <w:pPr>
      <w:numPr>
        <w:numId w:val="2"/>
      </w:numPr>
    </w:pPr>
  </w:style>
  <w:style w:type="paragraph" w:styleId="ListNumber2">
    <w:name w:val="List Number 2"/>
    <w:aliases w:val="OL 2"/>
    <w:basedOn w:val="Normal"/>
    <w:uiPriority w:val="12"/>
    <w:qFormat/>
    <w:rsid w:val="00662C28"/>
    <w:pPr>
      <w:numPr>
        <w:ilvl w:val="1"/>
        <w:numId w:val="13"/>
      </w:numPr>
      <w:spacing w:after="0"/>
    </w:pPr>
  </w:style>
  <w:style w:type="paragraph" w:styleId="ListNumber3">
    <w:name w:val="List Number 3"/>
    <w:aliases w:val="OL 3"/>
    <w:basedOn w:val="Normal"/>
    <w:uiPriority w:val="12"/>
    <w:rsid w:val="00662C28"/>
    <w:pPr>
      <w:numPr>
        <w:ilvl w:val="2"/>
        <w:numId w:val="13"/>
      </w:numPr>
      <w:spacing w:after="0"/>
    </w:pPr>
  </w:style>
  <w:style w:type="paragraph" w:styleId="ListNumber4">
    <w:name w:val="List Number 4"/>
    <w:basedOn w:val="Normal"/>
    <w:uiPriority w:val="12"/>
    <w:semiHidden/>
    <w:rsid w:val="00662C28"/>
    <w:pPr>
      <w:numPr>
        <w:ilvl w:val="3"/>
        <w:numId w:val="13"/>
      </w:numPr>
      <w:spacing w:after="0" w:line="276" w:lineRule="auto"/>
    </w:pPr>
  </w:style>
  <w:style w:type="paragraph" w:styleId="ListNumber5">
    <w:name w:val="List Number 5"/>
    <w:basedOn w:val="Normal"/>
    <w:uiPriority w:val="12"/>
    <w:semiHidden/>
    <w:rsid w:val="00662C28"/>
    <w:pPr>
      <w:numPr>
        <w:ilvl w:val="4"/>
        <w:numId w:val="13"/>
      </w:numPr>
      <w:spacing w:after="0"/>
    </w:pPr>
  </w:style>
  <w:style w:type="paragraph" w:customStyle="1" w:styleId="Listennummer6">
    <w:name w:val="Listennummer 6"/>
    <w:basedOn w:val="Normal"/>
    <w:uiPriority w:val="12"/>
    <w:semiHidden/>
    <w:rsid w:val="00662C28"/>
    <w:pPr>
      <w:numPr>
        <w:ilvl w:val="5"/>
        <w:numId w:val="13"/>
      </w:numPr>
      <w:spacing w:after="0"/>
    </w:pPr>
    <w:rPr>
      <w:rFonts w:eastAsia="Times New Roman" w:cs="Times New Roman"/>
      <w:szCs w:val="22"/>
      <w:lang w:eastAsia="de-AT"/>
    </w:rPr>
  </w:style>
  <w:style w:type="paragraph" w:customStyle="1" w:styleId="Listennummer7">
    <w:name w:val="Listennummer 7"/>
    <w:basedOn w:val="Normal"/>
    <w:uiPriority w:val="12"/>
    <w:semiHidden/>
    <w:rsid w:val="00662C28"/>
    <w:pPr>
      <w:numPr>
        <w:ilvl w:val="6"/>
        <w:numId w:val="13"/>
      </w:numPr>
      <w:spacing w:after="0"/>
    </w:pPr>
    <w:rPr>
      <w:rFonts w:eastAsia="Times New Roman" w:cs="Times New Roman"/>
      <w:szCs w:val="22"/>
      <w:lang w:eastAsia="de-AT"/>
    </w:rPr>
  </w:style>
  <w:style w:type="paragraph" w:customStyle="1" w:styleId="Listennummer8">
    <w:name w:val="Listennummer 8"/>
    <w:basedOn w:val="Normal"/>
    <w:uiPriority w:val="12"/>
    <w:semiHidden/>
    <w:rsid w:val="00662C28"/>
    <w:pPr>
      <w:numPr>
        <w:ilvl w:val="7"/>
        <w:numId w:val="13"/>
      </w:numPr>
      <w:spacing w:after="0"/>
    </w:pPr>
    <w:rPr>
      <w:rFonts w:eastAsia="Times New Roman" w:cs="Times New Roman"/>
      <w:szCs w:val="22"/>
      <w:lang w:eastAsia="de-AT"/>
    </w:rPr>
  </w:style>
  <w:style w:type="paragraph" w:customStyle="1" w:styleId="Listennummer9">
    <w:name w:val="Listennummer 9"/>
    <w:basedOn w:val="Normal"/>
    <w:uiPriority w:val="12"/>
    <w:semiHidden/>
    <w:rsid w:val="00662C28"/>
    <w:pPr>
      <w:numPr>
        <w:ilvl w:val="8"/>
        <w:numId w:val="13"/>
      </w:numPr>
      <w:spacing w:after="0"/>
    </w:pPr>
    <w:rPr>
      <w:rFonts w:eastAsia="Times New Roman" w:cs="Times New Roman"/>
      <w:szCs w:val="22"/>
      <w:lang w:eastAsia="de-AT"/>
    </w:rPr>
  </w:style>
  <w:style w:type="table" w:customStyle="1" w:styleId="Republik-AT">
    <w:name w:val="Republik-AT"/>
    <w:basedOn w:val="TableGrid"/>
    <w:uiPriority w:val="99"/>
    <w:rsid w:val="00662C2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hemeFill="background1"/>
      </w:tcPr>
    </w:tblStylePr>
    <w:tblStylePr w:type="firstCol">
      <w:tblPr/>
      <w:tcPr>
        <w:shd w:val="clear" w:color="auto" w:fill="E6EFF3"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NoList"/>
    <w:uiPriority w:val="99"/>
    <w:rsid w:val="00662C28"/>
    <w:pPr>
      <w:numPr>
        <w:numId w:val="3"/>
      </w:numPr>
    </w:pPr>
  </w:style>
  <w:style w:type="paragraph" w:styleId="TOC2">
    <w:name w:val="toc 2"/>
    <w:basedOn w:val="Normal"/>
    <w:next w:val="Normal"/>
    <w:autoRedefine/>
    <w:uiPriority w:val="39"/>
    <w:semiHidden/>
    <w:rsid w:val="00662C28"/>
    <w:pPr>
      <w:tabs>
        <w:tab w:val="left" w:pos="426"/>
        <w:tab w:val="right" w:leader="dot" w:pos="7297"/>
      </w:tabs>
      <w:spacing w:after="156"/>
    </w:pPr>
  </w:style>
  <w:style w:type="paragraph" w:styleId="TOC3">
    <w:name w:val="toc 3"/>
    <w:basedOn w:val="Normal"/>
    <w:next w:val="Normal"/>
    <w:autoRedefine/>
    <w:uiPriority w:val="39"/>
    <w:semiHidden/>
    <w:rsid w:val="00662C28"/>
    <w:pPr>
      <w:tabs>
        <w:tab w:val="left" w:pos="907"/>
        <w:tab w:val="right" w:leader="dot" w:pos="7297"/>
      </w:tabs>
      <w:spacing w:after="100"/>
      <w:ind w:left="312"/>
    </w:pPr>
  </w:style>
  <w:style w:type="character" w:customStyle="1" w:styleId="small">
    <w:name w:val="small"/>
    <w:basedOn w:val="DefaultParagraphFont"/>
    <w:uiPriority w:val="46"/>
    <w:qFormat/>
    <w:rsid w:val="00662C28"/>
    <w:rPr>
      <w:sz w:val="18"/>
      <w:szCs w:val="16"/>
    </w:rPr>
  </w:style>
  <w:style w:type="paragraph" w:customStyle="1" w:styleId="1nummeriert">
    <w:name w:val="Ü1 nummeriert"/>
    <w:basedOn w:val="Heading1"/>
    <w:next w:val="Normal"/>
    <w:uiPriority w:val="2"/>
    <w:semiHidden/>
    <w:qFormat/>
    <w:rsid w:val="002B56E9"/>
    <w:pPr>
      <w:keepLines/>
      <w:numPr>
        <w:numId w:val="1"/>
      </w:numPr>
      <w:tabs>
        <w:tab w:val="clear" w:pos="567"/>
      </w:tabs>
      <w:ind w:left="1134" w:hanging="1134"/>
    </w:pPr>
    <w:rPr>
      <w:rFonts w:eastAsiaTheme="majorEastAsia" w:cstheme="majorBidi"/>
      <w:bCs w:val="0"/>
      <w:szCs w:val="32"/>
    </w:rPr>
  </w:style>
  <w:style w:type="paragraph" w:customStyle="1" w:styleId="2nummeriert">
    <w:name w:val="Ü2 nummeriert"/>
    <w:basedOn w:val="Heading2"/>
    <w:next w:val="Normal"/>
    <w:uiPriority w:val="2"/>
    <w:semiHidden/>
    <w:qFormat/>
    <w:rsid w:val="00C17CAB"/>
    <w:pPr>
      <w:keepLines/>
      <w:numPr>
        <w:ilvl w:val="1"/>
        <w:numId w:val="1"/>
      </w:numPr>
      <w:spacing w:before="345"/>
      <w:ind w:left="1134" w:hanging="1134"/>
    </w:pPr>
    <w:rPr>
      <w:rFonts w:eastAsiaTheme="majorEastAsia" w:cstheme="majorBidi"/>
      <w:bCs w:val="0"/>
      <w:szCs w:val="26"/>
    </w:rPr>
  </w:style>
  <w:style w:type="paragraph" w:customStyle="1" w:styleId="3nummeriert">
    <w:name w:val="Ü3 nummeriert"/>
    <w:basedOn w:val="Heading3"/>
    <w:next w:val="Normal"/>
    <w:uiPriority w:val="2"/>
    <w:semiHidden/>
    <w:qFormat/>
    <w:rsid w:val="00C17CAB"/>
    <w:pPr>
      <w:keepLines/>
      <w:numPr>
        <w:ilvl w:val="2"/>
        <w:numId w:val="1"/>
      </w:numPr>
      <w:spacing w:before="345"/>
      <w:ind w:left="1134" w:hanging="1134"/>
    </w:pPr>
    <w:rPr>
      <w:rFonts w:eastAsiaTheme="majorEastAsia" w:cstheme="majorBidi"/>
      <w:bCs w:val="0"/>
      <w:szCs w:val="24"/>
    </w:rPr>
  </w:style>
  <w:style w:type="paragraph" w:customStyle="1" w:styleId="4nummeriert">
    <w:name w:val="Ü4 nummeriert"/>
    <w:basedOn w:val="Heading4"/>
    <w:next w:val="Normal"/>
    <w:uiPriority w:val="2"/>
    <w:semiHidden/>
    <w:rsid w:val="00721F3A"/>
    <w:pPr>
      <w:keepLines/>
      <w:numPr>
        <w:ilvl w:val="3"/>
        <w:numId w:val="1"/>
      </w:numPr>
      <w:spacing w:before="345"/>
      <w:ind w:left="1134" w:hanging="1134"/>
    </w:pPr>
    <w:rPr>
      <w:rFonts w:eastAsiaTheme="majorEastAsia" w:cstheme="majorBidi"/>
      <w:iCs/>
      <w:szCs w:val="24"/>
    </w:rPr>
  </w:style>
  <w:style w:type="paragraph" w:customStyle="1" w:styleId="5nummeriert">
    <w:name w:val="Ü5 nummeriert"/>
    <w:basedOn w:val="Heading5"/>
    <w:next w:val="Normal"/>
    <w:uiPriority w:val="2"/>
    <w:semiHidden/>
    <w:rsid w:val="00F14649"/>
    <w:pPr>
      <w:keepLines/>
      <w:numPr>
        <w:ilvl w:val="4"/>
        <w:numId w:val="1"/>
      </w:numPr>
      <w:spacing w:before="345" w:line="276" w:lineRule="auto"/>
      <w:ind w:left="1134" w:hanging="1134"/>
    </w:pPr>
    <w:rPr>
      <w:rFonts w:eastAsiaTheme="majorEastAsia" w:cstheme="majorBidi"/>
      <w:color w:val="404040" w:themeColor="text1" w:themeTint="BF"/>
      <w:sz w:val="24"/>
      <w:szCs w:val="24"/>
    </w:rPr>
  </w:style>
  <w:style w:type="paragraph" w:customStyle="1" w:styleId="1-small">
    <w:name w:val="Ü1-small"/>
    <w:basedOn w:val="Heading1"/>
    <w:next w:val="Normal"/>
    <w:uiPriority w:val="3"/>
    <w:semiHidden/>
    <w:rsid w:val="00662C28"/>
    <w:pPr>
      <w:spacing w:after="345"/>
    </w:pPr>
    <w:rPr>
      <w:b/>
      <w:color w:val="auto"/>
      <w:sz w:val="25"/>
      <w:szCs w:val="25"/>
    </w:rPr>
  </w:style>
  <w:style w:type="character" w:customStyle="1" w:styleId="Hochstellen">
    <w:name w:val="Hochstellen"/>
    <w:basedOn w:val="DefaultParagraphFont"/>
    <w:uiPriority w:val="59"/>
    <w:qFormat/>
    <w:rsid w:val="00662C28"/>
    <w:rPr>
      <w:caps w:val="0"/>
      <w:smallCaps w:val="0"/>
      <w:strike w:val="0"/>
      <w:dstrike w:val="0"/>
      <w:vanish w:val="0"/>
      <w:vertAlign w:val="superscript"/>
    </w:rPr>
  </w:style>
  <w:style w:type="paragraph" w:customStyle="1" w:styleId="ProgrammAufzhlung1">
    <w:name w:val="Programm Aufzählung 1"/>
    <w:aliases w:val="P-UL"/>
    <w:basedOn w:val="Normal"/>
    <w:uiPriority w:val="24"/>
    <w:qFormat/>
    <w:rsid w:val="00662C28"/>
    <w:pPr>
      <w:numPr>
        <w:numId w:val="15"/>
      </w:numPr>
      <w:spacing w:after="0"/>
    </w:pPr>
    <w:rPr>
      <w:rFonts w:eastAsia="Times New Roman" w:cs="Times New Roman"/>
      <w:szCs w:val="22"/>
      <w:lang w:eastAsia="de-AT"/>
    </w:rPr>
  </w:style>
  <w:style w:type="paragraph" w:customStyle="1" w:styleId="P-Intro">
    <w:name w:val="P-Intro"/>
    <w:basedOn w:val="Normal"/>
    <w:uiPriority w:val="19"/>
    <w:semiHidden/>
    <w:qFormat/>
    <w:rsid w:val="00662C28"/>
    <w:pPr>
      <w:spacing w:after="690"/>
    </w:pPr>
    <w:rPr>
      <w:color w:val="E6320F" w:themeColor="text2"/>
      <w:sz w:val="25"/>
    </w:rPr>
  </w:style>
  <w:style w:type="paragraph" w:customStyle="1" w:styleId="ProgrammAufzhlung1ABSTNACH">
    <w:name w:val="Programm Aufzählung 1 ABST NACH"/>
    <w:aliases w:val="P-UL Ende"/>
    <w:basedOn w:val="ProgrammAufzhlung1"/>
    <w:uiPriority w:val="24"/>
    <w:qFormat/>
    <w:rsid w:val="00662C28"/>
    <w:pPr>
      <w:spacing w:after="345"/>
    </w:pPr>
  </w:style>
  <w:style w:type="paragraph" w:customStyle="1" w:styleId="Quelle">
    <w:name w:val="Quelle"/>
    <w:basedOn w:val="StdVOR"/>
    <w:next w:val="Normal"/>
    <w:uiPriority w:val="5"/>
    <w:qFormat/>
    <w:rsid w:val="00662C28"/>
    <w:rPr>
      <w:sz w:val="21"/>
      <w:szCs w:val="19"/>
    </w:rPr>
  </w:style>
  <w:style w:type="paragraph" w:styleId="TableofFigures">
    <w:name w:val="table of figures"/>
    <w:basedOn w:val="Normal"/>
    <w:next w:val="Normal"/>
    <w:uiPriority w:val="40"/>
    <w:semiHidden/>
    <w:rsid w:val="00662C28"/>
    <w:pPr>
      <w:spacing w:after="0"/>
    </w:pPr>
  </w:style>
  <w:style w:type="paragraph" w:styleId="TOC4">
    <w:name w:val="toc 4"/>
    <w:basedOn w:val="Normal"/>
    <w:next w:val="Normal"/>
    <w:autoRedefine/>
    <w:uiPriority w:val="39"/>
    <w:semiHidden/>
    <w:rsid w:val="00662C28"/>
    <w:pPr>
      <w:tabs>
        <w:tab w:val="left" w:pos="1077"/>
        <w:tab w:val="right" w:leader="dot" w:pos="7297"/>
      </w:tabs>
      <w:spacing w:after="100"/>
      <w:ind w:left="312"/>
    </w:pPr>
  </w:style>
  <w:style w:type="paragraph" w:customStyle="1" w:styleId="BoxTitel">
    <w:name w:val="Box Titel"/>
    <w:basedOn w:val="Normal"/>
    <w:uiPriority w:val="21"/>
    <w:unhideWhenUsed/>
    <w:rsid w:val="00662C28"/>
    <w:pPr>
      <w:pBdr>
        <w:top w:val="single" w:sz="4" w:space="15" w:color="E6EFF3" w:themeColor="background1"/>
        <w:left w:val="single" w:sz="4" w:space="20" w:color="E6EFF3" w:themeColor="background1"/>
        <w:right w:val="single" w:sz="4" w:space="20" w:color="E6EFF3" w:themeColor="background1"/>
      </w:pBdr>
      <w:shd w:val="clear" w:color="auto" w:fill="E6EFF3" w:themeFill="background1"/>
      <w:spacing w:after="0"/>
      <w:ind w:left="397" w:right="397"/>
    </w:pPr>
    <w:rPr>
      <w:b/>
      <w:bCs/>
      <w:color w:val="E6320F" w:themeColor="text2"/>
    </w:rPr>
  </w:style>
  <w:style w:type="paragraph" w:customStyle="1" w:styleId="BoxStd">
    <w:name w:val="Box Std"/>
    <w:basedOn w:val="Normal"/>
    <w:uiPriority w:val="22"/>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397" w:right="397"/>
    </w:pPr>
  </w:style>
  <w:style w:type="paragraph" w:customStyle="1" w:styleId="BoxUL1">
    <w:name w:val="Box UL 1"/>
    <w:basedOn w:val="ProgrammAufzhlung1"/>
    <w:uiPriority w:val="22"/>
    <w:unhideWhenUsed/>
    <w:rsid w:val="00662C28"/>
    <w:pPr>
      <w:pBdr>
        <w:top w:val="single" w:sz="4" w:space="14" w:color="E6EFF3" w:themeColor="background1"/>
        <w:left w:val="single" w:sz="4" w:space="20" w:color="E6EFF3" w:themeColor="background1"/>
        <w:bottom w:val="single" w:sz="4" w:space="14" w:color="E6EFF3" w:themeColor="background1"/>
        <w:right w:val="single" w:sz="4" w:space="20" w:color="E6EFF3" w:themeColor="background1"/>
      </w:pBdr>
      <w:shd w:val="clear" w:color="auto" w:fill="E6EFF3" w:themeFill="background1"/>
      <w:ind w:left="794" w:right="397"/>
      <w:contextualSpacing/>
    </w:pPr>
  </w:style>
  <w:style w:type="numbering" w:customStyle="1" w:styleId="Programm-Liste">
    <w:name w:val="Programm-Liste"/>
    <w:basedOn w:val="NoList"/>
    <w:rsid w:val="00662C28"/>
    <w:pPr>
      <w:numPr>
        <w:numId w:val="15"/>
      </w:numPr>
    </w:pPr>
  </w:style>
  <w:style w:type="paragraph" w:customStyle="1" w:styleId="Vermerk">
    <w:name w:val="Vermerk"/>
    <w:basedOn w:val="Normal"/>
    <w:uiPriority w:val="47"/>
    <w:qFormat/>
    <w:rsid w:val="00662C28"/>
    <w:rPr>
      <w:sz w:val="18"/>
    </w:rPr>
  </w:style>
  <w:style w:type="character" w:customStyle="1" w:styleId="Tiefstellen">
    <w:name w:val="Tiefstellen"/>
    <w:basedOn w:val="DefaultParagraphFont"/>
    <w:uiPriority w:val="59"/>
    <w:qFormat/>
    <w:rsid w:val="00662C28"/>
    <w:rPr>
      <w:caps w:val="0"/>
      <w:smallCaps w:val="0"/>
      <w:strike w:val="0"/>
      <w:dstrike w:val="0"/>
      <w:vanish w:val="0"/>
      <w:vertAlign w:val="subscript"/>
    </w:rPr>
  </w:style>
  <w:style w:type="paragraph" w:customStyle="1" w:styleId="AbsNACH">
    <w:name w:val="Abs+NACH"/>
    <w:basedOn w:val="Absendedaten"/>
    <w:uiPriority w:val="49"/>
    <w:qFormat/>
    <w:rsid w:val="00662C28"/>
    <w:pPr>
      <w:spacing w:after="240"/>
    </w:pPr>
    <w:rPr>
      <w:rFonts w:eastAsia="Times New Roman" w:cs="Times New Roman"/>
      <w:szCs w:val="20"/>
    </w:rPr>
  </w:style>
  <w:style w:type="character" w:customStyle="1" w:styleId="Grobuchstaben">
    <w:name w:val="Großbuchstaben"/>
    <w:basedOn w:val="DefaultParagraphFont"/>
    <w:uiPriority w:val="59"/>
    <w:qFormat/>
    <w:rsid w:val="00662C28"/>
    <w:rPr>
      <w:caps/>
      <w:smallCaps w:val="0"/>
      <w:strike w:val="0"/>
      <w:dstrike w:val="0"/>
      <w:vanish w:val="0"/>
      <w:vertAlign w:val="baseline"/>
    </w:rPr>
  </w:style>
  <w:style w:type="character" w:styleId="FollowedHyperlink">
    <w:name w:val="FollowedHyperlink"/>
    <w:basedOn w:val="DefaultParagraphFont"/>
    <w:uiPriority w:val="99"/>
    <w:semiHidden/>
    <w:unhideWhenUsed/>
    <w:rsid w:val="00662C28"/>
    <w:rPr>
      <w:color w:val="636362" w:themeColor="followedHyperlink"/>
      <w:u w:val="single"/>
    </w:rPr>
  </w:style>
  <w:style w:type="paragraph" w:customStyle="1" w:styleId="UZ-Datum">
    <w:name w:val="UZ-Datum"/>
    <w:basedOn w:val="UnterzeichnetiV"/>
    <w:next w:val="UnterzeichnetiV"/>
    <w:uiPriority w:val="46"/>
    <w:rsid w:val="00662C28"/>
    <w:pPr>
      <w:spacing w:before="360"/>
    </w:pPr>
    <w:rPr>
      <w:rFonts w:eastAsia="Times New Roman" w:cs="Times New Roman"/>
      <w:szCs w:val="20"/>
    </w:rPr>
  </w:style>
  <w:style w:type="paragraph" w:customStyle="1" w:styleId="Elektronischgefertigt">
    <w:name w:val="Elektronisch gefertigt"/>
    <w:basedOn w:val="StdVOR"/>
    <w:next w:val="Normal"/>
    <w:uiPriority w:val="46"/>
    <w:qFormat/>
    <w:rsid w:val="00662C28"/>
    <w:pPr>
      <w:spacing w:after="0"/>
    </w:pPr>
    <w:rPr>
      <w:sz w:val="18"/>
    </w:rPr>
  </w:style>
  <w:style w:type="paragraph" w:customStyle="1" w:styleId="Brief2nummeriert">
    <w:name w:val="Brief Ü2 nummeriert"/>
    <w:basedOn w:val="Normal"/>
    <w:next w:val="Normal"/>
    <w:uiPriority w:val="2"/>
    <w:qFormat/>
    <w:rsid w:val="00662C28"/>
    <w:pPr>
      <w:keepNext/>
      <w:keepLines/>
      <w:numPr>
        <w:ilvl w:val="1"/>
        <w:numId w:val="7"/>
      </w:numPr>
      <w:spacing w:before="360" w:line="264" w:lineRule="auto"/>
      <w:outlineLvl w:val="1"/>
    </w:pPr>
    <w:rPr>
      <w:rFonts w:asciiTheme="majorHAnsi" w:eastAsiaTheme="majorEastAsia" w:hAnsiTheme="majorHAnsi" w:cstheme="majorBidi"/>
      <w:b/>
      <w:sz w:val="28"/>
      <w:szCs w:val="26"/>
    </w:rPr>
  </w:style>
  <w:style w:type="character" w:customStyle="1" w:styleId="BetreffZchn">
    <w:name w:val="Betreff Zchn"/>
    <w:aliases w:val="Betreff-Titel Zchn,Betreff-H1 Zchn"/>
    <w:basedOn w:val="DefaultParagraphFont"/>
    <w:link w:val="Betreff"/>
    <w:uiPriority w:val="3"/>
    <w:rsid w:val="00662C28"/>
    <w:rPr>
      <w:b/>
      <w:sz w:val="28"/>
      <w:szCs w:val="24"/>
      <w:shd w:val="clear" w:color="auto" w:fill="FFFFFF"/>
    </w:rPr>
  </w:style>
  <w:style w:type="numbering" w:customStyle="1" w:styleId="AT-Brief-berschriftengliederung">
    <w:name w:val="AT-Brief-Überschriftengliederung"/>
    <w:uiPriority w:val="99"/>
    <w:rsid w:val="00662C28"/>
    <w:pPr>
      <w:numPr>
        <w:numId w:val="5"/>
      </w:numPr>
    </w:pPr>
  </w:style>
  <w:style w:type="paragraph" w:customStyle="1" w:styleId="Brief3nummeriert">
    <w:name w:val="Brief Ü3 nummeriert"/>
    <w:basedOn w:val="Normal"/>
    <w:next w:val="Normal"/>
    <w:uiPriority w:val="2"/>
    <w:qFormat/>
    <w:rsid w:val="00662C28"/>
    <w:pPr>
      <w:keepNext/>
      <w:keepLines/>
      <w:numPr>
        <w:ilvl w:val="2"/>
        <w:numId w:val="7"/>
      </w:numPr>
      <w:spacing w:before="360" w:after="0" w:line="288" w:lineRule="auto"/>
      <w:outlineLvl w:val="2"/>
    </w:pPr>
    <w:rPr>
      <w:rFonts w:asciiTheme="majorHAnsi" w:eastAsiaTheme="majorEastAsia" w:hAnsiTheme="majorHAnsi" w:cstheme="majorBidi"/>
      <w:b/>
      <w:sz w:val="25"/>
    </w:rPr>
  </w:style>
  <w:style w:type="paragraph" w:customStyle="1" w:styleId="ANTWORT">
    <w:name w:val="ANTWORT"/>
    <w:basedOn w:val="StdVOR"/>
    <w:uiPriority w:val="79"/>
    <w:rsid w:val="00662C28"/>
  </w:style>
  <w:style w:type="paragraph" w:customStyle="1" w:styleId="Block">
    <w:name w:val="Block"/>
    <w:basedOn w:val="Normal"/>
    <w:uiPriority w:val="1"/>
    <w:qFormat/>
    <w:rsid w:val="00662C28"/>
    <w:pPr>
      <w:jc w:val="both"/>
    </w:pPr>
    <w:rPr>
      <w:rFonts w:eastAsia="Times New Roman" w:cs="Times New Roman"/>
      <w:szCs w:val="20"/>
    </w:rPr>
  </w:style>
  <w:style w:type="paragraph" w:customStyle="1" w:styleId="BlockVOR">
    <w:name w:val="Block+VOR"/>
    <w:basedOn w:val="Block"/>
    <w:next w:val="Block"/>
    <w:uiPriority w:val="1"/>
    <w:qFormat/>
    <w:rsid w:val="00662C28"/>
    <w:pPr>
      <w:spacing w:before="360"/>
    </w:pPr>
  </w:style>
  <w:style w:type="paragraph" w:styleId="Date">
    <w:name w:val="Date"/>
    <w:basedOn w:val="Normal"/>
    <w:next w:val="Normal"/>
    <w:link w:val="DateChar"/>
    <w:locked/>
    <w:rsid w:val="00662C28"/>
    <w:pPr>
      <w:ind w:left="6050"/>
    </w:pPr>
    <w:rPr>
      <w:lang w:val="de-AT"/>
    </w:rPr>
  </w:style>
  <w:style w:type="character" w:customStyle="1" w:styleId="DateChar">
    <w:name w:val="Date Char"/>
    <w:basedOn w:val="DefaultParagraphFont"/>
    <w:link w:val="Date"/>
    <w:rsid w:val="00662C28"/>
    <w:rPr>
      <w:rFonts w:asciiTheme="minorHAnsi" w:hAnsiTheme="minorHAnsi"/>
      <w:sz w:val="24"/>
      <w:szCs w:val="24"/>
      <w:lang w:val="de-AT"/>
    </w:rPr>
  </w:style>
  <w:style w:type="paragraph" w:customStyle="1" w:styleId="Fixtext-Vortrag-a-d-Ministerrat">
    <w:name w:val="Fixtext-Vortrag-a-d-Ministerrat"/>
    <w:basedOn w:val="Normal"/>
    <w:uiPriority w:val="78"/>
    <w:rsid w:val="00662C28"/>
    <w:rPr>
      <w:b/>
      <w:sz w:val="25"/>
    </w:rPr>
  </w:style>
  <w:style w:type="paragraph" w:customStyle="1" w:styleId="GZklein">
    <w:name w:val="GZ klein"/>
    <w:basedOn w:val="GZ"/>
    <w:uiPriority w:val="47"/>
    <w:rsid w:val="00662C28"/>
    <w:rPr>
      <w:sz w:val="18"/>
    </w:rPr>
  </w:style>
  <w:style w:type="paragraph" w:customStyle="1" w:styleId="GZ-MRV">
    <w:name w:val="GZ-MRV"/>
    <w:basedOn w:val="Normal"/>
    <w:next w:val="Normal"/>
    <w:uiPriority w:val="78"/>
    <w:rsid w:val="00662C28"/>
    <w:pPr>
      <w:spacing w:after="0"/>
    </w:pPr>
    <w:rPr>
      <w:sz w:val="18"/>
    </w:rPr>
  </w:style>
  <w:style w:type="paragraph" w:customStyle="1" w:styleId="LIFrage">
    <w:name w:val="LI Frage"/>
    <w:basedOn w:val="ListBullet"/>
    <w:uiPriority w:val="79"/>
    <w:rsid w:val="00662C28"/>
    <w:pPr>
      <w:numPr>
        <w:numId w:val="12"/>
      </w:numPr>
    </w:pPr>
    <w:rPr>
      <w:i/>
      <w:lang w:val="de-AT"/>
    </w:rPr>
  </w:style>
  <w:style w:type="paragraph" w:customStyle="1" w:styleId="MR-NR">
    <w:name w:val="MR-NR"/>
    <w:basedOn w:val="NoSpacing"/>
    <w:uiPriority w:val="78"/>
    <w:rsid w:val="00662C28"/>
    <w:pPr>
      <w:spacing w:line="360" w:lineRule="exact"/>
    </w:pPr>
    <w:rPr>
      <w:rFonts w:eastAsia="Times New Roman" w:cs="Times New Roman"/>
      <w:b/>
      <w:bCs/>
      <w:sz w:val="30"/>
      <w:szCs w:val="20"/>
    </w:rPr>
  </w:style>
  <w:style w:type="table" w:customStyle="1" w:styleId="MRV-Tabelle-am-Ende">
    <w:name w:val="MRV-Tabelle-am-Ende"/>
    <w:basedOn w:val="TableNormal"/>
    <w:uiPriority w:val="99"/>
    <w:rsid w:val="00662C28"/>
    <w:pPr>
      <w:spacing w:after="0"/>
    </w:pPr>
    <w:rPr>
      <w:rFonts w:asciiTheme="minorHAnsi" w:hAnsiTheme="minorHAnsi"/>
    </w:rPr>
    <w:tblPr/>
  </w:style>
  <w:style w:type="paragraph" w:customStyle="1" w:styleId="Unterzeichner">
    <w:name w:val="Unterzeichner"/>
    <w:basedOn w:val="Normal"/>
    <w:uiPriority w:val="78"/>
    <w:rsid w:val="00662C28"/>
    <w:pPr>
      <w:keepLines/>
      <w:spacing w:before="1080" w:after="0"/>
    </w:pPr>
  </w:style>
  <w:style w:type="paragraph" w:customStyle="1" w:styleId="Zitat-klein">
    <w:name w:val="Zitat-klein"/>
    <w:basedOn w:val="Normal"/>
    <w:next w:val="Normal"/>
    <w:uiPriority w:val="20"/>
    <w:qFormat/>
    <w:rsid w:val="00662C28"/>
    <w:pPr>
      <w:ind w:left="397"/>
    </w:pPr>
  </w:style>
  <w:style w:type="paragraph" w:customStyle="1" w:styleId="ZurFrage">
    <w:name w:val="Zur Frage"/>
    <w:basedOn w:val="NoSpacing"/>
    <w:uiPriority w:val="79"/>
    <w:rsid w:val="00662C28"/>
    <w:rPr>
      <w:b/>
    </w:rPr>
  </w:style>
  <w:style w:type="paragraph" w:styleId="NormalWeb">
    <w:name w:val="Normal (Web)"/>
    <w:basedOn w:val="Normal"/>
    <w:uiPriority w:val="99"/>
    <w:semiHidden/>
    <w:unhideWhenUsed/>
    <w:locked/>
    <w:rsid w:val="004715F4"/>
    <w:pPr>
      <w:spacing w:before="100" w:beforeAutospacing="1" w:after="100" w:afterAutospacing="1" w:line="240" w:lineRule="auto"/>
    </w:pPr>
    <w:rPr>
      <w:rFonts w:ascii="Times New Roman" w:eastAsia="Times New Roman" w:hAnsi="Times New Roman" w:cs="Times New Roman"/>
      <w:lang w:val="de-AT" w:eastAsia="ko-KR"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1701514814">
      <w:bodyDiv w:val="1"/>
      <w:marLeft w:val="0"/>
      <w:marRight w:val="0"/>
      <w:marTop w:val="0"/>
      <w:marBottom w:val="0"/>
      <w:divBdr>
        <w:top w:val="none" w:sz="0" w:space="0" w:color="auto"/>
        <w:left w:val="none" w:sz="0" w:space="0" w:color="auto"/>
        <w:bottom w:val="none" w:sz="0" w:space="0" w:color="auto"/>
        <w:right w:val="none" w:sz="0" w:space="0" w:color="auto"/>
      </w:divBdr>
    </w:div>
    <w:div w:id="1761219173">
      <w:bodyDiv w:val="1"/>
      <w:marLeft w:val="0"/>
      <w:marRight w:val="0"/>
      <w:marTop w:val="0"/>
      <w:marBottom w:val="0"/>
      <w:divBdr>
        <w:top w:val="none" w:sz="0" w:space="0" w:color="auto"/>
        <w:left w:val="none" w:sz="0" w:space="0" w:color="auto"/>
        <w:bottom w:val="none" w:sz="0" w:space="0" w:color="auto"/>
        <w:right w:val="none" w:sz="0" w:space="0" w:color="auto"/>
      </w:divBdr>
    </w:div>
    <w:div w:id="2034767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s.bka.gv.at/Dokumente/Erv/ERV_1984_379/ERV_1984_379.pdf" TargetMode="External"/><Relationship Id="rId18" Type="http://schemas.openxmlformats.org/officeDocument/2006/relationships/hyperlink" Target="https://www.ris.bka.gv.at/GeltendeFassung/Bundesnormen/10000719/MedienG%2c%20Fassung%20vom%2022.04.202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is.bka.gv.at/Dokument.wxe?Abfrage=Erv&amp;Dokumentnummer=ERV_1974_396" TargetMode="External"/><Relationship Id="rId7" Type="http://schemas.openxmlformats.org/officeDocument/2006/relationships/webSettings" Target="webSettings.xml"/><Relationship Id="rId12" Type="http://schemas.openxmlformats.org/officeDocument/2006/relationships/hyperlink" Target="https://www.ris.bka.gv.at/GeltendeFassung/Bundesnormen/10000785/ORF-G%2c%20Fassung%20vom%2022.04.2020.pdf" TargetMode="External"/><Relationship Id="rId17" Type="http://schemas.openxmlformats.org/officeDocument/2006/relationships/hyperlink" Target="https://www.ris.bka.gv.at/Dokumente/Erv/ERV_2001_1_32/ERV_2001_1_3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is.bka.gv.at/GeltendeFassung/Bundesnormen/20001213/KOG%2c%20Fassung%20vom%2022.04.2020.pdf" TargetMode="External"/><Relationship Id="rId20" Type="http://schemas.openxmlformats.org/officeDocument/2006/relationships/hyperlink" Target="https://www.ris.bka.gv.at/Dokumente/Erv/ERV_2020_1_151/ERV_2020_1_15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s.bka.gv.at/Dokumente/Vwgh/JWT_2012030144_20130522X00/JWT_2012030144_20130522X00.pdf"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ris.bka.gv.at/Dokumente/Erv/ERV_2001_1_84/ERV_2001_1_84.pdf" TargetMode="External"/><Relationship Id="rId23" Type="http://schemas.openxmlformats.org/officeDocument/2006/relationships/header" Target="header1.xml"/><Relationship Id="rId10" Type="http://schemas.openxmlformats.org/officeDocument/2006/relationships/hyperlink" Target="https://www.ris.bka.gv.at/Dokumente/Vfgh/JFT_20130314_12B00518_00/JFT_20130314_12B00518_00.pdf" TargetMode="External"/><Relationship Id="rId19" Type="http://schemas.openxmlformats.org/officeDocument/2006/relationships/hyperlink" Target="https://www.ris.bka.gv.at/Dokumente/Erv/ERV_1981_314/ERV_1981_3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is.bka.gv.at/GeltendeFassung/Bundesnormen/20001412/AMD-G%2c%20Fassung%20vom%2022.04.2020.pdf" TargetMode="External"/><Relationship Id="rId22" Type="http://schemas.openxmlformats.org/officeDocument/2006/relationships/hyperlink" Target="https://www.ris.bka.gv.at/Dokument.wxe?ResultFunctionToken=7dfc3654-ad4a-49cf-9ddf-8098339c11d4&amp;Position=1&amp;SkipToDocumentPage=True&amp;Abfrage=Erv&amp;Titel=&amp;Quelle=&amp;ImRisSeitVonDatum=&amp;ImRisSeitBisDatum=&amp;ImRisSeit=Undefined&amp;ResultPageSize=100&amp;Suchworte=Independence+Broadcasting&amp;Dokumentnummer=ERV_1974_396" TargetMode="External"/></Relationships>
</file>

<file path=word/theme/theme1.xml><?xml version="1.0" encoding="utf-8"?>
<a:theme xmlns:a="http://schemas.openxmlformats.org/drawingml/2006/main" name="eu2018at">
  <a:themeElements>
    <a:clrScheme name="Republik-AT">
      <a:dk1>
        <a:srgbClr val="000000"/>
      </a:dk1>
      <a:lt1>
        <a:srgbClr val="E6EFF3"/>
      </a:lt1>
      <a:dk2>
        <a:srgbClr val="E6320F"/>
      </a:dk2>
      <a:lt2>
        <a:srgbClr val="FFFFFF"/>
      </a:lt2>
      <a:accent1>
        <a:srgbClr val="CA0237"/>
      </a:accent1>
      <a:accent2>
        <a:srgbClr val="5FB564"/>
      </a:accent2>
      <a:accent3>
        <a:srgbClr val="950F53"/>
      </a:accent3>
      <a:accent4>
        <a:srgbClr val="F59C00"/>
      </a:accent4>
      <a:accent5>
        <a:srgbClr val="3BACBE"/>
      </a:accent5>
      <a:accent6>
        <a:srgbClr val="BCCF00"/>
      </a:accent6>
      <a:hlink>
        <a:srgbClr val="1C1C1C"/>
      </a:hlink>
      <a:folHlink>
        <a:srgbClr val="63636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Genehmigt"/>
    <f:field ref="FSCFOLIO_1_1001_SignaturesFldCtx_FSCFOLIO_1_1001_FieldLastSignatureBy" text="Butschek, Ulrike, Mag."/>
    <f:field ref="FSCFOLIO_1_1001_SignaturesFldCtx_FSCFOLIO_1_1001_FieldLastSignatureAt" date="2022-02-01T12:20:46" text="01.02.2022 13:20:46"/>
    <f:field ref="FSCFOLIO_1_1001_SignaturesFldCtx_FSCFOLIO_1_1001_FieldLastSignatureRemark" text=""/>
    <f:field ref="FSCFOLIO_1_1001_FieldCurrentUser" text="Robert Schenk"/>
    <f:field ref="FSCFOLIO_1_1001_FieldCurrentDate" text="01.02.2022 12:25"/>
    <f:field ref="CCAPRECONFIG_15_1001_Objektname" text="Beilage 1) AT Beitrag" edit="true"/>
    <f:field ref="CCAPRECONFIG_15_1001_Objektname" text="Beilage 1) AT Beitrag" edit="true"/>
    <f:field ref="EIBPRECONFIG_1_1001_FieldEIBAttachments" text="" multiline="true"/>
    <f:field ref="EIBPRECONFIG_1_1001_FieldEIBNextFiles" text="" multiline="true"/>
    <f:field ref="EIBPRECONFIG_1_1001_FieldEIBPreviousFiles" text="2021-0.893.820 (BMEIA/UN/Menschenrechte)"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Abzeichnen&#10;Genehmig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OHCHR; VN-SB für Meinungsfreiheit; Informationsersuchen: &quot;Opportunities, Challenges and Threats to Media in the Digital Age&quot;; GZ: 2021-0.893.820" multiline="true"/>
    <f:field ref="EIBPRECONFIG_1_1001_FieldCCAPersonalSubjAddress" text="" multiline="true"/>
    <f:field ref="EIBPRECONFIG_1_1001_FieldCCASubfileSubject" text="" multiline="true"/>
    <f:field ref="EIBPRECONFIG_1_1001_FieldCCASubject" text="OHCHR; Informationsersuchen: &quot;Opportunities, Challenges and Threats to Media in the Digital Age&quot;; AT Beitrag" multiline="true"/>
    <f:field ref="EIBVFGH_15_1700_FieldPartPlaintiffList" text="" multiline="true"/>
    <f:field ref="EIBVFGH_15_1700_FieldGoesOutToList" text="" multiline="true"/>
    <f:field ref="CUSTOMIZATIONRESSORTBMF_103_2800_FieldRecipientsEmailBMF" text="" multiline="true"/>
    <f:field ref="objname" text="Beilage 1) AT Beitrag" edit="true"/>
    <f:field ref="objsubject" text="" edit="true"/>
    <f:field ref="objcreatedby" text="Stadlmayr, Lisa, Dr."/>
    <f:field ref="objcreatedat" date="2022-01-24T09:33:05" text="24.01.2022 09:33:05"/>
    <f:field ref="objchangedby" text="Butschek, Ulrike, Mag."/>
    <f:field ref="objmodifiedat" date="2022-02-01T12:20:47" text="01.02.2022 12:20:47"/>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rief Ü3">
      <c:property id="RoleID" type="string">ParagraphHeading</c:property>
      <c:property id="Level" type="integer">3</c:property>
    </c:group>
    <c:group id="Betreff;Betreff Ü1">
      <c:property id="RoleID" type="string">ParagraphHeading</c:property>
    </c:group>
  </c:group>
  <c:group id="Content">
    <c:group id="686494040">
      <c:property id="RoleID" type="string">TableLayoutTable</c:property>
    </c:group>
    <c:group id="3921579054">
      <c:property id="RoleID" type="string">TableLayoutTable</c:property>
    </c:group>
    <c:group id="4176048609">
      <c:property id="RoleID" type="string">TableLayoutTable</c:property>
    </c:group>
    <c:group id="232524469">
      <c:property id="RoleID" type="string">TableLayoutTable</c:property>
    </c:group>
    <c:group id="1600754214">
      <c:property id="RoleID" type="string">TableLayoutTable</c:property>
    </c:group>
  </c:group>
  <c:group id="InitialView">
    <c:property id="MagnificationFactor" type="float">100</c:property>
  </c:group>
</c:configuration>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EC7056FF-7B86-4D01-9E5A-CEA42F9797A6}">
  <ds:schemaRefs>
    <ds:schemaRef ds:uri="http://ns.axespdf.com/word/configuration"/>
  </ds:schemaRefs>
</ds:datastoreItem>
</file>

<file path=customXml/itemProps3.xml><?xml version="1.0" encoding="utf-8"?>
<ds:datastoreItem xmlns:ds="http://schemas.openxmlformats.org/officeDocument/2006/customXml" ds:itemID="{FFE4B1D9-1626-4C61-AB36-31D6872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2589</Words>
  <Characters>14759</Characters>
  <Application>Microsoft Office Word</Application>
  <DocSecurity>4</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BMEIA</dc:creator>
  <cp:lastModifiedBy>GUILLET Thibaut</cp:lastModifiedBy>
  <cp:revision>2</cp:revision>
  <cp:lastPrinted>2018-07-24T12:21:00Z</cp:lastPrinted>
  <dcterms:created xsi:type="dcterms:W3CDTF">2022-02-03T16:01:00Z</dcterms:created>
  <dcterms:modified xsi:type="dcterms:W3CDTF">2022-02-03T16:01:00Z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01.02.2022</vt:lpwstr>
  </property>
  <property fmtid="{D5CDD505-2E9C-101B-9397-08002B2CF9AE}" pid="8" name="FSC#EIBPRECONFIG@1.1001:EIBApprovedBy">
    <vt:lpwstr>Butschek</vt:lpwstr>
  </property>
  <property fmtid="{D5CDD505-2E9C-101B-9397-08002B2CF9AE}" pid="9" name="FSC#EIBPRECONFIG@1.1001:EIBApprovedBySubst">
    <vt:lpwstr/>
  </property>
  <property fmtid="{D5CDD505-2E9C-101B-9397-08002B2CF9AE}" pid="10" name="FSC#EIBPRECONFIG@1.1001:EIBApprovedByTitle">
    <vt:lpwstr>Mag. Ulrike Butschek</vt:lpwstr>
  </property>
  <property fmtid="{D5CDD505-2E9C-101B-9397-08002B2CF9AE}" pid="11" name="FSC#EIBPRECONFIG@1.1001:EIBApprovedByPostTitle">
    <vt:lpwstr/>
  </property>
  <property fmtid="{D5CDD505-2E9C-101B-9397-08002B2CF9AE}" pid="12" name="FSC#EIBPRECONFIG@1.1001:EIBDepartment">
    <vt:lpwstr>BMEIA - I.7 (Menschenrechte, Volksgruppenangelegenheiten)</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19.01.2022</vt:lpwstr>
  </property>
  <property fmtid="{D5CDD505-2E9C-101B-9397-08002B2CF9AE}" pid="17" name="FSC#EIBPRECONFIG@1.1001:IncomingDelivery">
    <vt:lpwstr>19.01.2022</vt:lpwstr>
  </property>
  <property fmtid="{D5CDD505-2E9C-101B-9397-08002B2CF9AE}" pid="18" name="FSC#EIBPRECONFIG@1.1001:OwnerEmail">
    <vt:lpwstr>lisa.stadlmayr@bmeia.gv.at</vt:lpwstr>
  </property>
  <property fmtid="{D5CDD505-2E9C-101B-9397-08002B2CF9AE}" pid="19" name="FSC#EIBPRECONFIG@1.1001:OUEmail">
    <vt:lpwstr>abti7@bmeia.gv.at</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2021-0.893.820 (BMEIA/UN/Menschenrechte)</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BMEIA ,  </vt:lpwstr>
  </property>
  <property fmtid="{D5CDD505-2E9C-101B-9397-08002B2CF9AE}" pid="34" name="FSC#EIBPRECONFIG@1.1001:OUDescr">
    <vt:lpwstr>I.7</vt:lpwstr>
  </property>
  <property fmtid="{D5CDD505-2E9C-101B-9397-08002B2CF9AE}" pid="35" name="FSC#EIBPRECONFIG@1.1001:Signatures">
    <vt:lpwstr>Abzeichnen_x000d_
Genehmigt</vt:lpwstr>
  </property>
  <property fmtid="{D5CDD505-2E9C-101B-9397-08002B2CF9AE}" pid="36" name="FSC#EIBPRECONFIG@1.1001:currentuser">
    <vt:lpwstr>COO.3000.100.1.557904</vt:lpwstr>
  </property>
  <property fmtid="{D5CDD505-2E9C-101B-9397-08002B2CF9AE}" pid="37" name="FSC#EIBPRECONFIG@1.1001:currentuserrolegroup">
    <vt:lpwstr>COO.3000.100.1.146979</vt:lpwstr>
  </property>
  <property fmtid="{D5CDD505-2E9C-101B-9397-08002B2CF9AE}" pid="38" name="FSC#EIBPRECONFIG@1.1001:currentuserroleposition">
    <vt:lpwstr>COO.1.1001.1.4329</vt:lpwstr>
  </property>
  <property fmtid="{D5CDD505-2E9C-101B-9397-08002B2CF9AE}" pid="39" name="FSC#EIBPRECONFIG@1.1001:currentuserroot">
    <vt:lpwstr>COO.3000.112.11.887387</vt:lpwstr>
  </property>
  <property fmtid="{D5CDD505-2E9C-101B-9397-08002B2CF9AE}" pid="40" name="FSC#EIBPRECONFIG@1.1001:toplevelobject">
    <vt:lpwstr>COO.3000.112.16.15606576</vt:lpwstr>
  </property>
  <property fmtid="{D5CDD505-2E9C-101B-9397-08002B2CF9AE}" pid="41" name="FSC#EIBPRECONFIG@1.1001:objchangedby">
    <vt:lpwstr>Mag. Ulrike Butschek</vt:lpwstr>
  </property>
  <property fmtid="{D5CDD505-2E9C-101B-9397-08002B2CF9AE}" pid="42" name="FSC#EIBPRECONFIG@1.1001:objchangedbyPostTitle">
    <vt:lpwstr/>
  </property>
  <property fmtid="{D5CDD505-2E9C-101B-9397-08002B2CF9AE}" pid="43" name="FSC#EIBPRECONFIG@1.1001:objchangedat">
    <vt:lpwstr>01.02.2022</vt:lpwstr>
  </property>
  <property fmtid="{D5CDD505-2E9C-101B-9397-08002B2CF9AE}" pid="44" name="FSC#EIBPRECONFIG@1.1001:objname">
    <vt:lpwstr>Beilage 1) AT Beitrag</vt:lpwstr>
  </property>
  <property fmtid="{D5CDD505-2E9C-101B-9397-08002B2CF9AE}" pid="45" name="FSC#EIBPRECONFIG@1.1001:EIBProcessResponsiblePhone">
    <vt:lpwstr>3336</vt:lpwstr>
  </property>
  <property fmtid="{D5CDD505-2E9C-101B-9397-08002B2CF9AE}" pid="46" name="FSC#EIBPRECONFIG@1.1001:EIBProcessResponsibleMail">
    <vt:lpwstr>robert.schenk@bmeia.gv.at</vt:lpwstr>
  </property>
  <property fmtid="{D5CDD505-2E9C-101B-9397-08002B2CF9AE}" pid="47" name="FSC#EIBPRECONFIG@1.1001:EIBProcessResponsibleFax">
    <vt:lpwstr>3336</vt:lpwstr>
  </property>
  <property fmtid="{D5CDD505-2E9C-101B-9397-08002B2CF9AE}" pid="48" name="FSC#EIBPRECONFIG@1.1001:EIBProcessResponsiblePostTitle">
    <vt:lpwstr/>
  </property>
  <property fmtid="{D5CDD505-2E9C-101B-9397-08002B2CF9AE}" pid="49" name="FSC#EIBPRECONFIG@1.1001:EIBProcessResponsible">
    <vt:lpwstr>Robert Schenk</vt:lpwstr>
  </property>
  <property fmtid="{D5CDD505-2E9C-101B-9397-08002B2CF9AE}" pid="50" name="FSC#EIBPRECONFIG@1.1001:OwnerPostTitle">
    <vt:lpwstr/>
  </property>
  <property fmtid="{D5CDD505-2E9C-101B-9397-08002B2CF9AE}" pid="51" name="FSC#EIBPRECONFIG@1.1001:IsFileAttachment">
    <vt:lpwstr>Ja</vt:lpwstr>
  </property>
  <property fmtid="{D5CDD505-2E9C-101B-9397-08002B2CF9AE}" pid="52" name="FSC#COOELAK@1.1001:Subject">
    <vt:lpwstr>OHCHR; Informationsersuchen: "Opportunities, Challenges and Threats to Media in the Digital Age"; AT Beitrag</vt:lpwstr>
  </property>
  <property fmtid="{D5CDD505-2E9C-101B-9397-08002B2CF9AE}" pid="53" name="FSC#COOELAK@1.1001:FileReference">
    <vt:lpwstr>2022-0.043.940</vt:lpwstr>
  </property>
  <property fmtid="{D5CDD505-2E9C-101B-9397-08002B2CF9AE}" pid="54" name="FSC#COOELAK@1.1001:FileRefYear">
    <vt:lpwstr>2022</vt:lpwstr>
  </property>
  <property fmtid="{D5CDD505-2E9C-101B-9397-08002B2CF9AE}" pid="55" name="FSC#COOELAK@1.1001:FileRefOrdinal">
    <vt:lpwstr>43940</vt:lpwstr>
  </property>
  <property fmtid="{D5CDD505-2E9C-101B-9397-08002B2CF9AE}" pid="56" name="FSC#COOELAK@1.1001:FileRefOU">
    <vt:lpwstr>I.7</vt:lpwstr>
  </property>
  <property fmtid="{D5CDD505-2E9C-101B-9397-08002B2CF9AE}" pid="57" name="FSC#COOELAK@1.1001:Organization">
    <vt:lpwstr/>
  </property>
  <property fmtid="{D5CDD505-2E9C-101B-9397-08002B2CF9AE}" pid="58" name="FSC#COOELAK@1.1001:Owner">
    <vt:lpwstr>Dr. Lisa Stadlmayr</vt:lpwstr>
  </property>
  <property fmtid="{D5CDD505-2E9C-101B-9397-08002B2CF9AE}" pid="59" name="FSC#COOELAK@1.1001:OwnerExtension">
    <vt:lpwstr>4542</vt:lpwstr>
  </property>
  <property fmtid="{D5CDD505-2E9C-101B-9397-08002B2CF9AE}" pid="60" name="FSC#COOELAK@1.1001:OwnerFaxExtension">
    <vt:lpwstr>4542</vt:lpwstr>
  </property>
  <property fmtid="{D5CDD505-2E9C-101B-9397-08002B2CF9AE}" pid="61" name="FSC#COOELAK@1.1001:DispatchedBy">
    <vt:lpwstr/>
  </property>
  <property fmtid="{D5CDD505-2E9C-101B-9397-08002B2CF9AE}" pid="62" name="FSC#COOELAK@1.1001:DispatchedAt">
    <vt:lpwstr/>
  </property>
  <property fmtid="{D5CDD505-2E9C-101B-9397-08002B2CF9AE}" pid="63" name="FSC#COOELAK@1.1001:ApprovedBy">
    <vt:lpwstr/>
  </property>
  <property fmtid="{D5CDD505-2E9C-101B-9397-08002B2CF9AE}" pid="64" name="FSC#COOELAK@1.1001:ApprovedAt">
    <vt:lpwstr/>
  </property>
  <property fmtid="{D5CDD505-2E9C-101B-9397-08002B2CF9AE}" pid="65" name="FSC#COOELAK@1.1001:Department">
    <vt:lpwstr>BMEIA - I.7 (Menschenrechte, Volksgruppenangelegenheiten)</vt:lpwstr>
  </property>
  <property fmtid="{D5CDD505-2E9C-101B-9397-08002B2CF9AE}" pid="66" name="FSC#COOELAK@1.1001:CreatedAt">
    <vt:lpwstr>24.01.2022</vt:lpwstr>
  </property>
  <property fmtid="{D5CDD505-2E9C-101B-9397-08002B2CF9AE}" pid="67" name="FSC#COOELAK@1.1001:OU">
    <vt:lpwstr>BMEIA - I.7 (Menschenrechte, Volksgruppenangelegenheiten)</vt:lpwstr>
  </property>
  <property fmtid="{D5CDD505-2E9C-101B-9397-08002B2CF9AE}" pid="68" name="FSC#COOELAK@1.1001:Priority">
    <vt:lpwstr> ()</vt:lpwstr>
  </property>
  <property fmtid="{D5CDD505-2E9C-101B-9397-08002B2CF9AE}" pid="69" name="FSC#COOELAK@1.1001:ObjBarCode">
    <vt:lpwstr>*COO.3000.112.15.4740675*</vt:lpwstr>
  </property>
  <property fmtid="{D5CDD505-2E9C-101B-9397-08002B2CF9AE}" pid="70" name="FSC#COOELAK@1.1001:RefBarCode">
    <vt:lpwstr/>
  </property>
  <property fmtid="{D5CDD505-2E9C-101B-9397-08002B2CF9AE}" pid="71" name="FSC#COOELAK@1.1001:FileRefBarCode">
    <vt:lpwstr>*2022-0.043.940*</vt:lpwstr>
  </property>
  <property fmtid="{D5CDD505-2E9C-101B-9397-08002B2CF9AE}" pid="72" name="FSC#COOELAK@1.1001:ExternalRef">
    <vt:lpwstr/>
  </property>
  <property fmtid="{D5CDD505-2E9C-101B-9397-08002B2CF9AE}" pid="73" name="FSC#COOELAK@1.1001:IncomingNumber">
    <vt:lpwstr>2022-0.043.940-1-E</vt:lpwstr>
  </property>
  <property fmtid="{D5CDD505-2E9C-101B-9397-08002B2CF9AE}" pid="74" name="FSC#COOELAK@1.1001:IncomingSubject">
    <vt:lpwstr>OHCHR; VN-SB für Meinungsfreiheit; Informationsersuchen: "Opportunities, Challenges and Threats to Media in the Digital Age"; GZ: 2021-0.893.820</vt:lpwstr>
  </property>
  <property fmtid="{D5CDD505-2E9C-101B-9397-08002B2CF9AE}" pid="75" name="FSC#COOELAK@1.1001:ProcessResponsible">
    <vt:lpwstr/>
  </property>
  <property fmtid="{D5CDD505-2E9C-101B-9397-08002B2CF9AE}" pid="76" name="FSC#COOELAK@1.1001:ProcessResponsiblePhone">
    <vt:lpwstr/>
  </property>
  <property fmtid="{D5CDD505-2E9C-101B-9397-08002B2CF9AE}" pid="77" name="FSC#COOELAK@1.1001:ProcessResponsibleMail">
    <vt:lpwstr/>
  </property>
  <property fmtid="{D5CDD505-2E9C-101B-9397-08002B2CF9AE}" pid="78" name="FSC#COOELAK@1.1001:ProcessResponsibleFax">
    <vt:lpwstr/>
  </property>
  <property fmtid="{D5CDD505-2E9C-101B-9397-08002B2CF9AE}" pid="79" name="FSC#COOELAK@1.1001:ApproverFirstName">
    <vt:lpwstr/>
  </property>
  <property fmtid="{D5CDD505-2E9C-101B-9397-08002B2CF9AE}" pid="80" name="FSC#COOELAK@1.1001:ApproverSurName">
    <vt:lpwstr/>
  </property>
  <property fmtid="{D5CDD505-2E9C-101B-9397-08002B2CF9AE}" pid="81" name="FSC#COOELAK@1.1001:ApproverTitle">
    <vt:lpwstr/>
  </property>
  <property fmtid="{D5CDD505-2E9C-101B-9397-08002B2CF9AE}" pid="82" name="FSC#COOELAK@1.1001:ExternalDate">
    <vt:lpwstr/>
  </property>
  <property fmtid="{D5CDD505-2E9C-101B-9397-08002B2CF9AE}" pid="83" name="FSC#COOELAK@1.1001:SettlementApprovedAt">
    <vt:lpwstr/>
  </property>
  <property fmtid="{D5CDD505-2E9C-101B-9397-08002B2CF9AE}" pid="84" name="FSC#COOELAK@1.1001:BaseNumber">
    <vt:lpwstr/>
  </property>
  <property fmtid="{D5CDD505-2E9C-101B-9397-08002B2CF9AE}" pid="85" name="FSC#COOELAK@1.1001:CurrentUserRolePos">
    <vt:lpwstr>Kanzlist/in</vt:lpwstr>
  </property>
  <property fmtid="{D5CDD505-2E9C-101B-9397-08002B2CF9AE}" pid="86" name="FSC#COOELAK@1.1001:CurrentUserEmail">
    <vt:lpwstr>robert.schenk@bmeia.gv.at</vt:lpwstr>
  </property>
  <property fmtid="{D5CDD505-2E9C-101B-9397-08002B2CF9AE}" pid="87" name="FSC#ELAKGOV@1.1001:PersonalSubjGender">
    <vt:lpwstr/>
  </property>
  <property fmtid="{D5CDD505-2E9C-101B-9397-08002B2CF9AE}" pid="88" name="FSC#ELAKGOV@1.1001:PersonalSubjFirstName">
    <vt:lpwstr/>
  </property>
  <property fmtid="{D5CDD505-2E9C-101B-9397-08002B2CF9AE}" pid="89" name="FSC#ELAKGOV@1.1001:PersonalSubjSurName">
    <vt:lpwstr/>
  </property>
  <property fmtid="{D5CDD505-2E9C-101B-9397-08002B2CF9AE}" pid="90" name="FSC#ELAKGOV@1.1001:PersonalSubjSalutation">
    <vt:lpwstr/>
  </property>
  <property fmtid="{D5CDD505-2E9C-101B-9397-08002B2CF9AE}" pid="91" name="FSC#ELAKGOV@1.1001:PersonalSubjAddress">
    <vt:lpwstr/>
  </property>
  <property fmtid="{D5CDD505-2E9C-101B-9397-08002B2CF9AE}" pid="92" name="FSC#ATSTATECFG@1.1001:Office">
    <vt:lpwstr/>
  </property>
  <property fmtid="{D5CDD505-2E9C-101B-9397-08002B2CF9AE}" pid="93" name="FSC#ATSTATECFG@1.1001:Agent">
    <vt:lpwstr/>
  </property>
  <property fmtid="{D5CDD505-2E9C-101B-9397-08002B2CF9AE}" pid="94" name="FSC#ATSTATECFG@1.1001:AgentPhone">
    <vt:lpwstr/>
  </property>
  <property fmtid="{D5CDD505-2E9C-101B-9397-08002B2CF9AE}" pid="95" name="FSC#ATSTATECFG@1.1001:DepartmentFax">
    <vt:lpwstr/>
  </property>
  <property fmtid="{D5CDD505-2E9C-101B-9397-08002B2CF9AE}" pid="96" name="FSC#ATSTATECFG@1.1001:DepartmentEmail">
    <vt:lpwstr/>
  </property>
  <property fmtid="{D5CDD505-2E9C-101B-9397-08002B2CF9AE}" pid="97" name="FSC#ATSTATECFG@1.1001:SubfileDate">
    <vt:lpwstr/>
  </property>
  <property fmtid="{D5CDD505-2E9C-101B-9397-08002B2CF9AE}" pid="98" name="FSC#ATSTATECFG@1.1001:SubfileSubject">
    <vt:lpwstr/>
  </property>
  <property fmtid="{D5CDD505-2E9C-101B-9397-08002B2CF9AE}" pid="99" name="FSC#ATSTATECFG@1.1001:DepartmentZipCode">
    <vt:lpwstr/>
  </property>
  <property fmtid="{D5CDD505-2E9C-101B-9397-08002B2CF9AE}" pid="100" name="FSC#ATSTATECFG@1.1001:DepartmentCountry">
    <vt:lpwstr/>
  </property>
  <property fmtid="{D5CDD505-2E9C-101B-9397-08002B2CF9AE}" pid="101" name="FSC#ATSTATECFG@1.1001:DepartmentCity">
    <vt:lpwstr/>
  </property>
  <property fmtid="{D5CDD505-2E9C-101B-9397-08002B2CF9AE}" pid="102" name="FSC#ATSTATECFG@1.1001:DepartmentStreet">
    <vt:lpwstr/>
  </property>
  <property fmtid="{D5CDD505-2E9C-101B-9397-08002B2CF9AE}" pid="103" name="FSC#ATSTATECFG@1.1001:DepartmentDVR">
    <vt:lpwstr/>
  </property>
  <property fmtid="{D5CDD505-2E9C-101B-9397-08002B2CF9AE}" pid="104" name="FSC#ATSTATECFG@1.1001:DepartmentUID">
    <vt:lpwstr/>
  </property>
  <property fmtid="{D5CDD505-2E9C-101B-9397-08002B2CF9AE}" pid="105" name="FSC#ATSTATECFG@1.1001:SubfileReference">
    <vt:lpwstr/>
  </property>
  <property fmtid="{D5CDD505-2E9C-101B-9397-08002B2CF9AE}" pid="106" name="FSC#ATSTATECFG@1.1001:Clause">
    <vt:lpwstr/>
  </property>
  <property fmtid="{D5CDD505-2E9C-101B-9397-08002B2CF9AE}" pid="107" name="FSC#ATSTATECFG@1.1001:ApprovedSignature">
    <vt:lpwstr/>
  </property>
  <property fmtid="{D5CDD505-2E9C-101B-9397-08002B2CF9AE}" pid="108" name="FSC#ATSTATECFG@1.1001:BankAccount">
    <vt:lpwstr/>
  </property>
  <property fmtid="{D5CDD505-2E9C-101B-9397-08002B2CF9AE}" pid="109" name="FSC#ATSTATECFG@1.1001:BankAccountOwner">
    <vt:lpwstr/>
  </property>
  <property fmtid="{D5CDD505-2E9C-101B-9397-08002B2CF9AE}" pid="110" name="FSC#ATSTATECFG@1.1001:BankInstitute">
    <vt:lpwstr/>
  </property>
  <property fmtid="{D5CDD505-2E9C-101B-9397-08002B2CF9AE}" pid="111" name="FSC#ATSTATECFG@1.1001:BankAccountID">
    <vt:lpwstr/>
  </property>
  <property fmtid="{D5CDD505-2E9C-101B-9397-08002B2CF9AE}" pid="112" name="FSC#ATSTATECFG@1.1001:BankAccountIBAN">
    <vt:lpwstr/>
  </property>
  <property fmtid="{D5CDD505-2E9C-101B-9397-08002B2CF9AE}" pid="113" name="FSC#ATSTATECFG@1.1001:BankAccountBIC">
    <vt:lpwstr/>
  </property>
  <property fmtid="{D5CDD505-2E9C-101B-9397-08002B2CF9AE}" pid="114" name="FSC#ATSTATECFG@1.1001:BankName">
    <vt:lpwstr/>
  </property>
  <property fmtid="{D5CDD505-2E9C-101B-9397-08002B2CF9AE}" pid="115" name="FSC#COOELAK@1.1001:ObjectAddressees">
    <vt:lpwstr/>
  </property>
  <property fmtid="{D5CDD505-2E9C-101B-9397-08002B2CF9AE}" pid="116" name="FSC#ATPRECONFIG@1.1001:ChargePreview">
    <vt:lpwstr/>
  </property>
  <property fmtid="{D5CDD505-2E9C-101B-9397-08002B2CF9AE}" pid="117" name="FSC#ATSTATECFG@1.1001:ExternalFile">
    <vt:lpwstr/>
  </property>
  <property fmtid="{D5CDD505-2E9C-101B-9397-08002B2CF9AE}" pid="118" name="FSC#COOSYSTEM@1.1:Container">
    <vt:lpwstr>COO.3000.112.15.4740675</vt:lpwstr>
  </property>
  <property fmtid="{D5CDD505-2E9C-101B-9397-08002B2CF9AE}" pid="119" name="FSC#FSCFOLIO@1.1001:docpropproject">
    <vt:lpwstr/>
  </property>
  <property fmtid="{D5CDD505-2E9C-101B-9397-08002B2CF9AE}" pid="120" name="FSC#COOELAK@1.1001:replyreference">
    <vt:lpwstr/>
  </property>
  <property fmtid="{D5CDD505-2E9C-101B-9397-08002B2CF9AE}" pid="121" name="FSC#EIBPRECONFIG@1.1001:EIBSettlementApprovedByFirstnameSurname">
    <vt:lpwstr/>
  </property>
  <property fmtid="{D5CDD505-2E9C-101B-9397-08002B2CF9AE}" pid="122" name="FSC#EIBPRECONFIG@1.1001:FileOUEmail">
    <vt:lpwstr>abti7@bmeia.gv.at</vt:lpwstr>
  </property>
  <property fmtid="{D5CDD505-2E9C-101B-9397-08002B2CF9AE}" pid="123" name="FSC#EIBPRECONFIG@1.1001:FileOUDescr">
    <vt:lpwstr>I.7</vt:lpwstr>
  </property>
  <property fmtid="{D5CDD505-2E9C-101B-9397-08002B2CF9AE}" pid="124" name="FSC#EIBPRECONFIG@1.1001:FileResponsibleFullName">
    <vt:lpwstr/>
  </property>
  <property fmtid="{D5CDD505-2E9C-101B-9397-08002B2CF9AE}" pid="125" name="FSC#EIBPRECONFIG@1.1001:FileResponsibleFirstnameSurname">
    <vt:lpwstr/>
  </property>
  <property fmtid="{D5CDD505-2E9C-101B-9397-08002B2CF9AE}" pid="126" name="FSC#EIBPRECONFIG@1.1001:FileResponsibleEmail">
    <vt:lpwstr/>
  </property>
  <property fmtid="{D5CDD505-2E9C-101B-9397-08002B2CF9AE}" pid="127" name="FSC#EIBPRECONFIG@1.1001:FileResponsibleExtension">
    <vt:lpwstr/>
  </property>
  <property fmtid="{D5CDD505-2E9C-101B-9397-08002B2CF9AE}" pid="128" name="FSC#EIBPRECONFIG@1.1001:FileResponsibleFaxExtension">
    <vt:lpwstr/>
  </property>
  <property fmtid="{D5CDD505-2E9C-101B-9397-08002B2CF9AE}" pid="129" name="FSC#EIBPRECONFIG@1.1001:FileResponsibleGender">
    <vt:lpwstr/>
  </property>
  <property fmtid="{D5CDD505-2E9C-101B-9397-08002B2CF9AE}" pid="130" name="FSC#EIBPRECONFIG@1.1001:FileOUName">
    <vt:lpwstr>BMEIA - I.7 (Menschenrechte, Volksgruppenangelegenheiten)</vt:lpwstr>
  </property>
  <property fmtid="{D5CDD505-2E9C-101B-9397-08002B2CF9AE}" pid="131" name="FSC#EIBPRECONFIG@1.1001:FileResponsibleAddr">
    <vt:lpwstr/>
  </property>
  <property fmtid="{D5CDD505-2E9C-101B-9397-08002B2CF9AE}" pid="132" name="FSC#EIBPRECONFIG@1.1001:OwnerAddr">
    <vt:lpwstr> ,  </vt:lpwstr>
  </property>
  <property fmtid="{D5CDD505-2E9C-101B-9397-08002B2CF9AE}" pid="133" name="FSC#EIBPRECONFIG@1.1001:AddrTelefon">
    <vt:lpwstr/>
  </property>
  <property fmtid="{D5CDD505-2E9C-101B-9397-08002B2CF9AE}" pid="134" name="FSC#EIBPRECONFIG@1.1001:AddrGeburtsdatum">
    <vt:lpwstr/>
  </property>
  <property fmtid="{D5CDD505-2E9C-101B-9397-08002B2CF9AE}" pid="135" name="FSC#EIBPRECONFIG@1.1001:AddrGeboren_am_2">
    <vt:lpwstr/>
  </property>
  <property fmtid="{D5CDD505-2E9C-101B-9397-08002B2CF9AE}" pid="136" name="FSC#EIBPRECONFIG@1.1001:AddrBundesland">
    <vt:lpwstr/>
  </property>
  <property fmtid="{D5CDD505-2E9C-101B-9397-08002B2CF9AE}" pid="137" name="FSC#EIBPRECONFIG@1.1001:AddrBezeichnung">
    <vt:lpwstr/>
  </property>
  <property fmtid="{D5CDD505-2E9C-101B-9397-08002B2CF9AE}" pid="138" name="FSC#EIBPRECONFIG@1.1001:AddrGruppeName_vollstaendig">
    <vt:lpwstr/>
  </property>
  <property fmtid="{D5CDD505-2E9C-101B-9397-08002B2CF9AE}" pid="139" name="FSC#EIBPRECONFIG@1.1001:AddrAdresseBeschreibung">
    <vt:lpwstr/>
  </property>
  <property fmtid="{D5CDD505-2E9C-101B-9397-08002B2CF9AE}" pid="140" name="FSC#EIBPRECONFIG@1.1001:AddrName_Ergaenzung">
    <vt:lpwstr/>
  </property>
  <property fmtid="{D5CDD505-2E9C-101B-9397-08002B2CF9AE}" pid="141" name="FSC#CCAPRECONFIGG@15.1001:DepartmentON">
    <vt:lpwstr/>
  </property>
</Properties>
</file>