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F68B1" w14:textId="72CB6A2F" w:rsidR="000B2AB6" w:rsidRPr="000B2AB6" w:rsidRDefault="000B2AB6" w:rsidP="000B2AB6">
      <w:pPr>
        <w:spacing w:after="225" w:line="255" w:lineRule="auto"/>
        <w:jc w:val="center"/>
        <w:rPr>
          <w:rFonts w:ascii="Times New Roman" w:eastAsia="Times New Roman" w:hAnsi="Times New Roman" w:cs="Times New Roman"/>
          <w:color w:val="000000"/>
          <w:sz w:val="24"/>
          <w:szCs w:val="24"/>
          <w:lang w:val="sr-Latn-RS"/>
        </w:rPr>
      </w:pPr>
      <w:r w:rsidRPr="000B2AB6">
        <w:rPr>
          <w:rFonts w:ascii="Times New Roman" w:hAnsi="Times New Roman" w:cs="Times New Roman"/>
          <w:sz w:val="24"/>
          <w:szCs w:val="24"/>
          <w:lang w:val="en-GB"/>
        </w:rPr>
        <w:t>Replies of the Republic of Serbia to the Questionnaire of the UN Special</w:t>
      </w:r>
      <w:r w:rsidRPr="000B2AB6">
        <w:rPr>
          <w:rFonts w:ascii="Times New Roman" w:hAnsi="Times New Roman" w:cs="Times New Roman"/>
          <w:sz w:val="24"/>
          <w:szCs w:val="24"/>
          <w:lang w:val="sr-Cyrl-RS"/>
        </w:rPr>
        <w:t xml:space="preserve"> </w:t>
      </w:r>
      <w:r w:rsidRPr="000B2AB6">
        <w:rPr>
          <w:rFonts w:ascii="Times New Roman" w:hAnsi="Times New Roman" w:cs="Times New Roman"/>
          <w:sz w:val="24"/>
          <w:szCs w:val="24"/>
          <w:lang w:val="en-GB"/>
        </w:rPr>
        <w:t xml:space="preserve"> Rapporteur on the Rights </w:t>
      </w:r>
      <w:r w:rsidRPr="000B2AB6">
        <w:rPr>
          <w:rFonts w:ascii="Times New Roman" w:hAnsi="Times New Roman" w:cs="Times New Roman"/>
          <w:sz w:val="24"/>
          <w:szCs w:val="24"/>
        </w:rPr>
        <w:t>to</w:t>
      </w:r>
      <w:r w:rsidR="00802499">
        <w:rPr>
          <w:rFonts w:ascii="Times New Roman" w:hAnsi="Times New Roman" w:cs="Times New Roman"/>
          <w:sz w:val="24"/>
          <w:szCs w:val="24"/>
        </w:rPr>
        <w:t xml:space="preserve"> an adequate standard of livin</w:t>
      </w:r>
      <w:bookmarkStart w:id="0" w:name="_GoBack"/>
      <w:bookmarkEnd w:id="0"/>
      <w:r w:rsidRPr="000B2AB6">
        <w:rPr>
          <w:rFonts w:ascii="Times New Roman" w:hAnsi="Times New Roman" w:cs="Times New Roman"/>
          <w:sz w:val="24"/>
          <w:szCs w:val="24"/>
        </w:rPr>
        <w:t>g</w:t>
      </w:r>
    </w:p>
    <w:p w14:paraId="2C4E3EF9" w14:textId="5A97965F" w:rsidR="0080216A" w:rsidRPr="000B2AB6" w:rsidRDefault="000B2AB6" w:rsidP="000B2AB6">
      <w:pPr>
        <w:spacing w:after="0"/>
        <w:jc w:val="center"/>
        <w:rPr>
          <w:rFonts w:ascii="Times New Roman" w:hAnsi="Times New Roman" w:cs="Times New Roman"/>
          <w:b/>
          <w:sz w:val="24"/>
          <w:szCs w:val="24"/>
          <w:highlight w:val="yellow"/>
          <w:lang w:val="en-GB"/>
        </w:rPr>
      </w:pPr>
      <w:r w:rsidRPr="000B2AB6">
        <w:rPr>
          <w:rFonts w:ascii="Times New Roman" w:hAnsi="Times New Roman" w:cs="Times New Roman"/>
          <w:sz w:val="24"/>
        </w:rPr>
        <w:t>THE RIGHT TO ADEQ</w:t>
      </w:r>
      <w:r>
        <w:rPr>
          <w:rFonts w:ascii="Times New Roman" w:hAnsi="Times New Roman" w:cs="Times New Roman"/>
          <w:sz w:val="24"/>
        </w:rPr>
        <w:t>UATE HOUSING AND CLIMATE CHANGE</w:t>
      </w:r>
    </w:p>
    <w:p w14:paraId="50D2977E" w14:textId="77777777" w:rsidR="0080216A" w:rsidRPr="00230AA7" w:rsidRDefault="0080216A" w:rsidP="0059222F">
      <w:pPr>
        <w:spacing w:after="0"/>
        <w:rPr>
          <w:rFonts w:ascii="Times New Roman" w:hAnsi="Times New Roman" w:cs="Times New Roman"/>
          <w:b/>
          <w:sz w:val="24"/>
          <w:szCs w:val="24"/>
          <w:highlight w:val="yellow"/>
          <w:lang w:val="en-GB"/>
        </w:rPr>
      </w:pPr>
    </w:p>
    <w:p w14:paraId="7821DC18" w14:textId="73948986" w:rsidR="00384C1A" w:rsidRPr="000B2AB6" w:rsidRDefault="00384C1A" w:rsidP="000B2AB6">
      <w:pPr>
        <w:pStyle w:val="ListParagraph"/>
        <w:widowControl w:val="0"/>
        <w:numPr>
          <w:ilvl w:val="0"/>
          <w:numId w:val="3"/>
        </w:numPr>
        <w:spacing w:after="120" w:line="240" w:lineRule="auto"/>
        <w:ind w:left="0" w:firstLine="360"/>
        <w:jc w:val="both"/>
        <w:rPr>
          <w:rFonts w:ascii="Times New Roman" w:hAnsi="Times New Roman" w:cs="Times New Roman"/>
          <w:sz w:val="24"/>
          <w:szCs w:val="24"/>
          <w:lang w:val="en-GB"/>
        </w:rPr>
      </w:pPr>
      <w:r w:rsidRPr="000B2AB6">
        <w:rPr>
          <w:rFonts w:ascii="Times New Roman" w:hAnsi="Times New Roman" w:cs="Times New Roman"/>
          <w:sz w:val="24"/>
          <w:szCs w:val="24"/>
          <w:lang w:val="en-GB"/>
        </w:rPr>
        <w:t>The main effects of the climate crisis in the Republic of Serbia are air pollution, changes in seasonal temperatures</w:t>
      </w:r>
      <w:r w:rsidR="00434ED5" w:rsidRPr="000B2AB6">
        <w:rPr>
          <w:rFonts w:ascii="Times New Roman" w:hAnsi="Times New Roman" w:cs="Times New Roman"/>
          <w:sz w:val="24"/>
          <w:szCs w:val="24"/>
          <w:lang w:val="en-GB"/>
        </w:rPr>
        <w:t xml:space="preserve"> (increased or decreased)</w:t>
      </w:r>
      <w:r w:rsidRPr="000B2AB6">
        <w:rPr>
          <w:rFonts w:ascii="Times New Roman" w:hAnsi="Times New Roman" w:cs="Times New Roman"/>
          <w:sz w:val="24"/>
          <w:szCs w:val="24"/>
          <w:lang w:val="en-GB"/>
        </w:rPr>
        <w:t xml:space="preserve">, the occurrence of droughts and floods, the occurrence of hail, the spread of invasive species, and the occurrence of landslides. In </w:t>
      </w:r>
      <w:r w:rsidR="006315B1" w:rsidRPr="000B2AB6">
        <w:rPr>
          <w:rFonts w:ascii="Times New Roman" w:hAnsi="Times New Roman" w:cs="Times New Roman"/>
          <w:sz w:val="24"/>
          <w:szCs w:val="24"/>
          <w:lang w:val="en-GB"/>
        </w:rPr>
        <w:t xml:space="preserve">terms </w:t>
      </w:r>
      <w:r w:rsidRPr="000B2AB6">
        <w:rPr>
          <w:rFonts w:ascii="Times New Roman" w:hAnsi="Times New Roman" w:cs="Times New Roman"/>
          <w:sz w:val="24"/>
          <w:szCs w:val="24"/>
          <w:lang w:val="en-GB"/>
        </w:rPr>
        <w:t>of property and housing</w:t>
      </w:r>
      <w:r w:rsidR="00A13FB0" w:rsidRPr="000B2AB6">
        <w:rPr>
          <w:rFonts w:ascii="Times New Roman" w:hAnsi="Times New Roman" w:cs="Times New Roman"/>
          <w:sz w:val="24"/>
          <w:szCs w:val="24"/>
          <w:lang w:val="en-GB"/>
        </w:rPr>
        <w:t xml:space="preserve"> security</w:t>
      </w:r>
      <w:r w:rsidRPr="000B2AB6">
        <w:rPr>
          <w:rFonts w:ascii="Times New Roman" w:hAnsi="Times New Roman" w:cs="Times New Roman"/>
          <w:sz w:val="24"/>
          <w:szCs w:val="24"/>
          <w:lang w:val="en-GB"/>
        </w:rPr>
        <w:t>, floods and landslides threatened security, availability and accessibility.</w:t>
      </w:r>
    </w:p>
    <w:p w14:paraId="445B823E" w14:textId="460583B9" w:rsidR="00826162" w:rsidRPr="00230AA7" w:rsidRDefault="00384C1A" w:rsidP="00384C1A">
      <w:pPr>
        <w:widowControl w:val="0"/>
        <w:spacing w:after="0" w:line="240" w:lineRule="auto"/>
        <w:jc w:val="both"/>
        <w:rPr>
          <w:rFonts w:ascii="Times New Roman" w:hAnsi="Times New Roman" w:cs="Times New Roman"/>
          <w:sz w:val="24"/>
          <w:szCs w:val="24"/>
          <w:lang w:val="en-GB"/>
        </w:rPr>
      </w:pPr>
      <w:r w:rsidRPr="00230AA7">
        <w:rPr>
          <w:rFonts w:ascii="Times New Roman" w:hAnsi="Times New Roman" w:cs="Times New Roman"/>
          <w:sz w:val="24"/>
          <w:szCs w:val="24"/>
          <w:lang w:val="en-GB"/>
        </w:rPr>
        <w:t>The most drastic example is the flood in Obrenovac, in the middle of 2014, which caused the evacuation of the population and the subsequent rehabilitation of the terrain and buildings</w:t>
      </w:r>
      <w:r w:rsidR="00C07D83" w:rsidRPr="00230AA7">
        <w:rPr>
          <w:rFonts w:ascii="Times New Roman" w:hAnsi="Times New Roman" w:cs="Times New Roman"/>
          <w:sz w:val="24"/>
          <w:szCs w:val="24"/>
          <w:lang w:val="en-GB"/>
        </w:rPr>
        <w:t>.</w:t>
      </w:r>
    </w:p>
    <w:p w14:paraId="07183D2C" w14:textId="77777777" w:rsidR="000B2AB6" w:rsidRDefault="000B2AB6" w:rsidP="00384C1A">
      <w:pPr>
        <w:spacing w:line="240" w:lineRule="auto"/>
        <w:jc w:val="both"/>
        <w:rPr>
          <w:rFonts w:ascii="Times New Roman" w:hAnsi="Times New Roman" w:cs="Times New Roman"/>
          <w:sz w:val="24"/>
          <w:szCs w:val="24"/>
          <w:lang w:val="en-GB"/>
        </w:rPr>
      </w:pPr>
    </w:p>
    <w:p w14:paraId="614A0C71" w14:textId="2CA60361" w:rsidR="00384C1A" w:rsidRPr="000B2AB6" w:rsidRDefault="00384C1A" w:rsidP="000B2AB6">
      <w:pPr>
        <w:pStyle w:val="ListParagraph"/>
        <w:numPr>
          <w:ilvl w:val="0"/>
          <w:numId w:val="3"/>
        </w:numPr>
        <w:tabs>
          <w:tab w:val="left" w:pos="540"/>
        </w:tabs>
        <w:spacing w:line="240" w:lineRule="auto"/>
        <w:ind w:left="0" w:firstLine="360"/>
        <w:jc w:val="both"/>
        <w:rPr>
          <w:rFonts w:ascii="Times New Roman" w:hAnsi="Times New Roman" w:cs="Times New Roman"/>
          <w:sz w:val="24"/>
          <w:szCs w:val="24"/>
          <w:lang w:val="en-GB"/>
        </w:rPr>
      </w:pPr>
      <w:r w:rsidRPr="000B2AB6">
        <w:rPr>
          <w:rFonts w:ascii="Times New Roman" w:hAnsi="Times New Roman" w:cs="Times New Roman"/>
          <w:sz w:val="24"/>
          <w:szCs w:val="24"/>
          <w:lang w:val="en-GB"/>
        </w:rPr>
        <w:t xml:space="preserve">There is a difference in the impact of the climate crisis on housing in urban and rural areas. The high concentration of exhaust </w:t>
      </w:r>
      <w:r w:rsidR="00744241" w:rsidRPr="000B2AB6">
        <w:rPr>
          <w:rFonts w:ascii="Times New Roman" w:hAnsi="Times New Roman" w:cs="Times New Roman"/>
          <w:sz w:val="24"/>
          <w:szCs w:val="24"/>
          <w:lang w:val="en-GB"/>
        </w:rPr>
        <w:t>fumes</w:t>
      </w:r>
      <w:r w:rsidRPr="000B2AB6">
        <w:rPr>
          <w:rFonts w:ascii="Times New Roman" w:hAnsi="Times New Roman" w:cs="Times New Roman"/>
          <w:sz w:val="24"/>
          <w:szCs w:val="24"/>
          <w:lang w:val="en-GB"/>
        </w:rPr>
        <w:t>, concrete, glass, asphalt makes life in the city sometimes unbearable.</w:t>
      </w:r>
    </w:p>
    <w:p w14:paraId="7D9DFD0E" w14:textId="65119BD6" w:rsidR="00826162" w:rsidRPr="00230AA7" w:rsidRDefault="00384C1A" w:rsidP="00384C1A">
      <w:pPr>
        <w:spacing w:line="240" w:lineRule="auto"/>
        <w:jc w:val="both"/>
        <w:rPr>
          <w:rFonts w:ascii="Times New Roman" w:hAnsi="Times New Roman" w:cs="Times New Roman"/>
          <w:sz w:val="24"/>
          <w:szCs w:val="24"/>
          <w:lang w:val="en-GB"/>
        </w:rPr>
      </w:pPr>
      <w:r w:rsidRPr="00230AA7">
        <w:rPr>
          <w:rFonts w:ascii="Times New Roman" w:hAnsi="Times New Roman" w:cs="Times New Roman"/>
          <w:sz w:val="24"/>
          <w:szCs w:val="24"/>
          <w:lang w:val="en-GB"/>
        </w:rPr>
        <w:t xml:space="preserve">The difference in the impact of climate change on the city and the rural </w:t>
      </w:r>
      <w:r w:rsidR="00A13FB0" w:rsidRPr="00230AA7">
        <w:rPr>
          <w:rFonts w:ascii="Times New Roman" w:hAnsi="Times New Roman" w:cs="Times New Roman"/>
          <w:sz w:val="24"/>
          <w:szCs w:val="24"/>
          <w:lang w:val="en-GB"/>
        </w:rPr>
        <w:t>area</w:t>
      </w:r>
      <w:r w:rsidRPr="00230AA7">
        <w:rPr>
          <w:rFonts w:ascii="Times New Roman" w:hAnsi="Times New Roman" w:cs="Times New Roman"/>
          <w:sz w:val="24"/>
          <w:szCs w:val="24"/>
          <w:lang w:val="en-GB"/>
        </w:rPr>
        <w:t xml:space="preserve"> is </w:t>
      </w:r>
      <w:r w:rsidR="00BC6D76" w:rsidRPr="00230AA7">
        <w:rPr>
          <w:rFonts w:ascii="Times New Roman" w:hAnsi="Times New Roman" w:cs="Times New Roman"/>
          <w:sz w:val="24"/>
          <w:szCs w:val="24"/>
          <w:lang w:val="en-GB"/>
        </w:rPr>
        <w:t>notice</w:t>
      </w:r>
      <w:r w:rsidR="00CD1574" w:rsidRPr="00230AA7">
        <w:rPr>
          <w:rFonts w:ascii="Times New Roman" w:hAnsi="Times New Roman" w:cs="Times New Roman"/>
          <w:sz w:val="24"/>
          <w:szCs w:val="24"/>
          <w:lang w:val="en-GB"/>
        </w:rPr>
        <w:t>able</w:t>
      </w:r>
      <w:r w:rsidRPr="00230AA7">
        <w:rPr>
          <w:rFonts w:ascii="Times New Roman" w:hAnsi="Times New Roman" w:cs="Times New Roman"/>
          <w:sz w:val="24"/>
          <w:szCs w:val="24"/>
          <w:lang w:val="en-GB"/>
        </w:rPr>
        <w:t xml:space="preserve"> during disasters when rural areas suffer the most consequences due to the lack of infrastructure, material resources and adequate equipment for defense against disasters. Examples of disasters, in </w:t>
      </w:r>
      <w:r w:rsidR="00BC6D76" w:rsidRPr="00230AA7">
        <w:rPr>
          <w:rFonts w:ascii="Times New Roman" w:hAnsi="Times New Roman" w:cs="Times New Roman"/>
          <w:sz w:val="24"/>
          <w:szCs w:val="24"/>
          <w:lang w:val="en-GB"/>
        </w:rPr>
        <w:t>terms</w:t>
      </w:r>
      <w:r w:rsidRPr="00230AA7">
        <w:rPr>
          <w:rFonts w:ascii="Times New Roman" w:hAnsi="Times New Roman" w:cs="Times New Roman"/>
          <w:sz w:val="24"/>
          <w:szCs w:val="24"/>
          <w:lang w:val="en-GB"/>
        </w:rPr>
        <w:t xml:space="preserve"> of housing and accessibility in rural areas, are heavy snowfalls and landslides </w:t>
      </w:r>
      <w:r w:rsidR="00BC6D76" w:rsidRPr="00230AA7">
        <w:rPr>
          <w:rFonts w:ascii="Times New Roman" w:hAnsi="Times New Roman" w:cs="Times New Roman"/>
          <w:sz w:val="24"/>
          <w:szCs w:val="24"/>
          <w:lang w:val="en-GB"/>
        </w:rPr>
        <w:t>that occur after</w:t>
      </w:r>
      <w:r w:rsidRPr="00230AA7">
        <w:rPr>
          <w:rFonts w:ascii="Times New Roman" w:hAnsi="Times New Roman" w:cs="Times New Roman"/>
          <w:sz w:val="24"/>
          <w:szCs w:val="24"/>
          <w:lang w:val="en-GB"/>
        </w:rPr>
        <w:t xml:space="preserve"> floods. Economic conditions are affected by the </w:t>
      </w:r>
      <w:r w:rsidR="00BC6D76" w:rsidRPr="00230AA7">
        <w:rPr>
          <w:rFonts w:ascii="Times New Roman" w:hAnsi="Times New Roman" w:cs="Times New Roman"/>
          <w:sz w:val="24"/>
          <w:szCs w:val="24"/>
          <w:lang w:val="en-GB"/>
        </w:rPr>
        <w:t>occurrence</w:t>
      </w:r>
      <w:r w:rsidRPr="00230AA7">
        <w:rPr>
          <w:rFonts w:ascii="Times New Roman" w:hAnsi="Times New Roman" w:cs="Times New Roman"/>
          <w:sz w:val="24"/>
          <w:szCs w:val="24"/>
          <w:lang w:val="en-GB"/>
        </w:rPr>
        <w:t xml:space="preserve"> and consequences of </w:t>
      </w:r>
      <w:r w:rsidR="00BC6D76" w:rsidRPr="00230AA7">
        <w:rPr>
          <w:rFonts w:ascii="Times New Roman" w:hAnsi="Times New Roman" w:cs="Times New Roman"/>
          <w:sz w:val="24"/>
          <w:szCs w:val="24"/>
          <w:lang w:val="en-GB"/>
        </w:rPr>
        <w:t>hail</w:t>
      </w:r>
      <w:r w:rsidRPr="00230AA7">
        <w:rPr>
          <w:rFonts w:ascii="Times New Roman" w:hAnsi="Times New Roman" w:cs="Times New Roman"/>
          <w:sz w:val="24"/>
          <w:szCs w:val="24"/>
          <w:lang w:val="en-GB"/>
        </w:rPr>
        <w:t xml:space="preserve"> in agricultur</w:t>
      </w:r>
      <w:r w:rsidR="00BC6D76" w:rsidRPr="00230AA7">
        <w:rPr>
          <w:rFonts w:ascii="Times New Roman" w:hAnsi="Times New Roman" w:cs="Times New Roman"/>
          <w:sz w:val="24"/>
          <w:szCs w:val="24"/>
          <w:lang w:val="en-GB"/>
        </w:rPr>
        <w:t>al</w:t>
      </w:r>
      <w:r w:rsidRPr="00230AA7">
        <w:rPr>
          <w:rFonts w:ascii="Times New Roman" w:hAnsi="Times New Roman" w:cs="Times New Roman"/>
          <w:sz w:val="24"/>
          <w:szCs w:val="24"/>
          <w:lang w:val="en-GB"/>
        </w:rPr>
        <w:t xml:space="preserve"> and fruit growing</w:t>
      </w:r>
      <w:r w:rsidR="00BC6D76" w:rsidRPr="00230AA7">
        <w:rPr>
          <w:rFonts w:ascii="Times New Roman" w:hAnsi="Times New Roman" w:cs="Times New Roman"/>
          <w:sz w:val="24"/>
          <w:szCs w:val="24"/>
          <w:lang w:val="en-GB"/>
        </w:rPr>
        <w:t xml:space="preserve"> areas</w:t>
      </w:r>
      <w:r w:rsidR="00783F69" w:rsidRPr="00230AA7">
        <w:rPr>
          <w:rFonts w:ascii="Times New Roman" w:hAnsi="Times New Roman" w:cs="Times New Roman"/>
          <w:sz w:val="24"/>
          <w:szCs w:val="24"/>
          <w:lang w:val="en-GB"/>
        </w:rPr>
        <w:t>,</w:t>
      </w:r>
      <w:r w:rsidRPr="00230AA7">
        <w:rPr>
          <w:rFonts w:ascii="Times New Roman" w:hAnsi="Times New Roman" w:cs="Times New Roman"/>
          <w:sz w:val="24"/>
          <w:szCs w:val="24"/>
          <w:lang w:val="en-GB"/>
        </w:rPr>
        <w:t xml:space="preserve"> and the </w:t>
      </w:r>
      <w:r w:rsidR="00783F69" w:rsidRPr="00230AA7">
        <w:rPr>
          <w:rFonts w:ascii="Times New Roman" w:hAnsi="Times New Roman" w:cs="Times New Roman"/>
          <w:sz w:val="24"/>
          <w:szCs w:val="24"/>
          <w:lang w:val="en-GB"/>
        </w:rPr>
        <w:t>occurence</w:t>
      </w:r>
      <w:r w:rsidRPr="00230AA7">
        <w:rPr>
          <w:rFonts w:ascii="Times New Roman" w:hAnsi="Times New Roman" w:cs="Times New Roman"/>
          <w:sz w:val="24"/>
          <w:szCs w:val="24"/>
          <w:lang w:val="en-GB"/>
        </w:rPr>
        <w:t xml:space="preserve"> of invasive species is also evident, which affects the annual yield in those areas</w:t>
      </w:r>
      <w:r w:rsidR="00C07D83" w:rsidRPr="00230AA7">
        <w:rPr>
          <w:rFonts w:ascii="Times New Roman" w:hAnsi="Times New Roman" w:cs="Times New Roman"/>
          <w:sz w:val="24"/>
          <w:szCs w:val="24"/>
          <w:lang w:val="en-GB"/>
        </w:rPr>
        <w:t>.</w:t>
      </w:r>
    </w:p>
    <w:p w14:paraId="462E61F2" w14:textId="3F2D2C17" w:rsidR="00384C1A" w:rsidRPr="000B2AB6" w:rsidRDefault="00384C1A" w:rsidP="000B2AB6">
      <w:pPr>
        <w:pStyle w:val="ListParagraph"/>
        <w:widowControl w:val="0"/>
        <w:numPr>
          <w:ilvl w:val="0"/>
          <w:numId w:val="3"/>
        </w:numPr>
        <w:autoSpaceDE w:val="0"/>
        <w:autoSpaceDN w:val="0"/>
        <w:spacing w:after="0" w:line="240" w:lineRule="auto"/>
        <w:ind w:left="0" w:firstLine="360"/>
        <w:jc w:val="both"/>
        <w:rPr>
          <w:rFonts w:ascii="Times New Roman" w:hAnsi="Times New Roman" w:cs="Times New Roman"/>
          <w:sz w:val="24"/>
          <w:szCs w:val="24"/>
          <w:lang w:val="en-GB"/>
        </w:rPr>
      </w:pPr>
      <w:r w:rsidRPr="000B2AB6">
        <w:rPr>
          <w:rFonts w:ascii="Times New Roman" w:hAnsi="Times New Roman" w:cs="Times New Roman"/>
          <w:sz w:val="24"/>
          <w:szCs w:val="24"/>
          <w:lang w:val="en-GB"/>
        </w:rPr>
        <w:t xml:space="preserve">The most </w:t>
      </w:r>
      <w:r w:rsidR="00DF210A" w:rsidRPr="000B2AB6">
        <w:rPr>
          <w:rFonts w:ascii="Times New Roman" w:hAnsi="Times New Roman" w:cs="Times New Roman"/>
          <w:sz w:val="24"/>
          <w:szCs w:val="24"/>
          <w:lang w:val="en-GB"/>
        </w:rPr>
        <w:t>vulnerable</w:t>
      </w:r>
      <w:r w:rsidRPr="000B2AB6">
        <w:rPr>
          <w:rFonts w:ascii="Times New Roman" w:hAnsi="Times New Roman" w:cs="Times New Roman"/>
          <w:sz w:val="24"/>
          <w:szCs w:val="24"/>
          <w:lang w:val="en-GB"/>
        </w:rPr>
        <w:t xml:space="preserve"> groups affected by climate change are groups that directly depend on weather and climate conditions because it is their main source of livelihood, as well as members of the Roma national minority who live in Roma settlements.</w:t>
      </w:r>
    </w:p>
    <w:p w14:paraId="7C7052E2" w14:textId="2721DA93" w:rsidR="00384C1A" w:rsidRPr="00230AA7" w:rsidRDefault="00384C1A" w:rsidP="00384C1A">
      <w:pPr>
        <w:widowControl w:val="0"/>
        <w:autoSpaceDE w:val="0"/>
        <w:autoSpaceDN w:val="0"/>
        <w:spacing w:after="0" w:line="240" w:lineRule="auto"/>
        <w:jc w:val="both"/>
        <w:rPr>
          <w:rFonts w:ascii="Times New Roman" w:hAnsi="Times New Roman" w:cs="Times New Roman"/>
          <w:sz w:val="24"/>
          <w:szCs w:val="24"/>
          <w:lang w:val="en-GB"/>
        </w:rPr>
      </w:pPr>
      <w:r w:rsidRPr="00230AA7">
        <w:rPr>
          <w:rFonts w:ascii="Times New Roman" w:hAnsi="Times New Roman" w:cs="Times New Roman"/>
          <w:sz w:val="24"/>
          <w:szCs w:val="24"/>
          <w:lang w:val="en-GB"/>
        </w:rPr>
        <w:t>Population engaged in agriculture, fruit growing, vegetable growing, production and sale of annual yields that directly relate to climatic conditions</w:t>
      </w:r>
      <w:r w:rsidR="00783F69" w:rsidRPr="00230AA7">
        <w:rPr>
          <w:rFonts w:ascii="Times New Roman" w:hAnsi="Times New Roman" w:cs="Times New Roman"/>
          <w:sz w:val="24"/>
          <w:szCs w:val="24"/>
          <w:lang w:val="en-GB"/>
        </w:rPr>
        <w:t xml:space="preserve"> is also affected</w:t>
      </w:r>
      <w:r w:rsidRPr="00230AA7">
        <w:rPr>
          <w:rFonts w:ascii="Times New Roman" w:hAnsi="Times New Roman" w:cs="Times New Roman"/>
          <w:sz w:val="24"/>
          <w:szCs w:val="24"/>
          <w:lang w:val="en-GB"/>
        </w:rPr>
        <w:t>.</w:t>
      </w:r>
    </w:p>
    <w:p w14:paraId="3F973620" w14:textId="58CB0827" w:rsidR="00444E54" w:rsidRPr="00230AA7" w:rsidRDefault="00384C1A" w:rsidP="00384C1A">
      <w:pPr>
        <w:widowControl w:val="0"/>
        <w:autoSpaceDE w:val="0"/>
        <w:autoSpaceDN w:val="0"/>
        <w:spacing w:after="0" w:line="240" w:lineRule="auto"/>
        <w:jc w:val="both"/>
        <w:rPr>
          <w:rFonts w:ascii="Times New Roman" w:eastAsia="Times New Roman" w:hAnsi="Times New Roman" w:cs="Times New Roman"/>
          <w:sz w:val="24"/>
          <w:szCs w:val="24"/>
          <w:lang w:val="en-GB"/>
        </w:rPr>
      </w:pPr>
      <w:r w:rsidRPr="00230AA7">
        <w:rPr>
          <w:rFonts w:ascii="Times New Roman" w:hAnsi="Times New Roman" w:cs="Times New Roman"/>
          <w:sz w:val="24"/>
          <w:szCs w:val="24"/>
          <w:lang w:val="en-GB"/>
        </w:rPr>
        <w:t xml:space="preserve">Also, there is a significant difference in housing conditions between the Roma and the general population. Roma settlements are spatial urban and non-urban (rural and suburban) entities predominantly inhabited by members of the Roma national minority, </w:t>
      </w:r>
      <w:r w:rsidR="00783F69" w:rsidRPr="00230AA7">
        <w:rPr>
          <w:rFonts w:ascii="Times New Roman" w:hAnsi="Times New Roman" w:cs="Times New Roman"/>
          <w:sz w:val="24"/>
          <w:szCs w:val="24"/>
          <w:lang w:val="en-GB"/>
        </w:rPr>
        <w:t xml:space="preserve">which are </w:t>
      </w:r>
      <w:r w:rsidRPr="00230AA7">
        <w:rPr>
          <w:rFonts w:ascii="Times New Roman" w:hAnsi="Times New Roman" w:cs="Times New Roman"/>
          <w:sz w:val="24"/>
          <w:szCs w:val="24"/>
          <w:lang w:val="en-GB"/>
        </w:rPr>
        <w:t xml:space="preserve">often </w:t>
      </w:r>
      <w:r w:rsidR="00783F69" w:rsidRPr="00230AA7">
        <w:rPr>
          <w:rFonts w:ascii="Times New Roman" w:hAnsi="Times New Roman" w:cs="Times New Roman"/>
          <w:sz w:val="24"/>
          <w:szCs w:val="24"/>
          <w:lang w:val="en-GB"/>
        </w:rPr>
        <w:t xml:space="preserve">viewed </w:t>
      </w:r>
      <w:r w:rsidRPr="00230AA7">
        <w:rPr>
          <w:rFonts w:ascii="Times New Roman" w:hAnsi="Times New Roman" w:cs="Times New Roman"/>
          <w:sz w:val="24"/>
          <w:szCs w:val="24"/>
          <w:lang w:val="en-GB"/>
        </w:rPr>
        <w:t>as places of spatial and social segregation of Roma men and women. Research has shown that almost all the population living in Roma settlements use</w:t>
      </w:r>
      <w:r w:rsidR="002231BE" w:rsidRPr="00230AA7">
        <w:rPr>
          <w:rFonts w:ascii="Times New Roman" w:hAnsi="Times New Roman" w:cs="Times New Roman"/>
          <w:sz w:val="24"/>
          <w:szCs w:val="24"/>
          <w:lang w:val="en-GB"/>
        </w:rPr>
        <w:t>s</w:t>
      </w:r>
      <w:r w:rsidRPr="00230AA7">
        <w:rPr>
          <w:rFonts w:ascii="Times New Roman" w:hAnsi="Times New Roman" w:cs="Times New Roman"/>
          <w:sz w:val="24"/>
          <w:szCs w:val="24"/>
          <w:lang w:val="en-GB"/>
        </w:rPr>
        <w:t xml:space="preserve"> basic, improved sources of drinking water (98%) and 86% use</w:t>
      </w:r>
      <w:r w:rsidR="002231BE" w:rsidRPr="00230AA7">
        <w:rPr>
          <w:rFonts w:ascii="Times New Roman" w:hAnsi="Times New Roman" w:cs="Times New Roman"/>
          <w:sz w:val="24"/>
          <w:szCs w:val="24"/>
          <w:lang w:val="en-GB"/>
        </w:rPr>
        <w:t>s</w:t>
      </w:r>
      <w:r w:rsidRPr="00230AA7">
        <w:rPr>
          <w:rFonts w:ascii="Times New Roman" w:hAnsi="Times New Roman" w:cs="Times New Roman"/>
          <w:sz w:val="24"/>
          <w:szCs w:val="24"/>
          <w:lang w:val="en-GB"/>
        </w:rPr>
        <w:t xml:space="preserve"> basic sanitary services</w:t>
      </w:r>
      <w:r w:rsidR="002231BE" w:rsidRPr="00230AA7">
        <w:rPr>
          <w:rFonts w:ascii="Times New Roman" w:eastAsia="Times New Roman" w:hAnsi="Times New Roman" w:cs="Times New Roman"/>
          <w:sz w:val="24"/>
          <w:szCs w:val="24"/>
          <w:vertAlign w:val="superscript"/>
          <w:lang w:val="en-GB"/>
        </w:rPr>
        <w:footnoteReference w:id="1"/>
      </w:r>
      <w:r w:rsidRPr="00230AA7">
        <w:rPr>
          <w:rFonts w:ascii="Times New Roman" w:hAnsi="Times New Roman" w:cs="Times New Roman"/>
          <w:sz w:val="24"/>
          <w:szCs w:val="24"/>
          <w:lang w:val="en-GB"/>
        </w:rPr>
        <w:t xml:space="preserve">. The share of the population from Roma settlements that uses drinking water from the water supply piped to </w:t>
      </w:r>
      <w:r w:rsidR="002231BE" w:rsidRPr="00230AA7">
        <w:rPr>
          <w:rFonts w:ascii="Times New Roman" w:hAnsi="Times New Roman" w:cs="Times New Roman"/>
          <w:sz w:val="24"/>
          <w:szCs w:val="24"/>
          <w:lang w:val="en-GB"/>
        </w:rPr>
        <w:t>an</w:t>
      </w:r>
      <w:r w:rsidRPr="00230AA7">
        <w:rPr>
          <w:rFonts w:ascii="Times New Roman" w:hAnsi="Times New Roman" w:cs="Times New Roman"/>
          <w:sz w:val="24"/>
          <w:szCs w:val="24"/>
          <w:lang w:val="en-GB"/>
        </w:rPr>
        <w:t xml:space="preserve"> apartment or house is 78 percent. However, a large number of Roma households in substandard Roma settlements do not have access to electricity (32 percent of substandard Roma settlements are not connected to the electricity network and 38 percent are not connected to the water supply network). </w:t>
      </w:r>
      <w:r w:rsidR="0000388B" w:rsidRPr="00230AA7">
        <w:rPr>
          <w:rFonts w:ascii="Times New Roman" w:hAnsi="Times New Roman" w:cs="Times New Roman"/>
          <w:sz w:val="24"/>
          <w:szCs w:val="24"/>
          <w:lang w:val="en-GB"/>
        </w:rPr>
        <w:t xml:space="preserve">In the period March-September 2020, </w:t>
      </w:r>
      <w:r w:rsidRPr="00230AA7">
        <w:rPr>
          <w:rFonts w:ascii="Times New Roman" w:hAnsi="Times New Roman" w:cs="Times New Roman"/>
          <w:sz w:val="24"/>
          <w:szCs w:val="24"/>
          <w:lang w:val="en-GB"/>
        </w:rPr>
        <w:t xml:space="preserve">in cooperation with the UN Human Rights Team, </w:t>
      </w:r>
      <w:r w:rsidR="0000388B" w:rsidRPr="00230AA7">
        <w:rPr>
          <w:rFonts w:ascii="Times New Roman" w:hAnsi="Times New Roman" w:cs="Times New Roman"/>
          <w:sz w:val="24"/>
          <w:szCs w:val="24"/>
          <w:lang w:val="en-GB"/>
        </w:rPr>
        <w:t>the Social Inclusion and Poverty Reduction</w:t>
      </w:r>
      <w:r w:rsidRPr="00230AA7">
        <w:rPr>
          <w:rFonts w:ascii="Times New Roman" w:hAnsi="Times New Roman" w:cs="Times New Roman"/>
          <w:sz w:val="24"/>
          <w:szCs w:val="24"/>
          <w:lang w:val="en-GB"/>
        </w:rPr>
        <w:t xml:space="preserve"> </w:t>
      </w:r>
      <w:r w:rsidR="007D2933" w:rsidRPr="00230AA7">
        <w:rPr>
          <w:rFonts w:ascii="Times New Roman" w:hAnsi="Times New Roman" w:cs="Times New Roman"/>
          <w:sz w:val="24"/>
          <w:szCs w:val="24"/>
          <w:lang w:val="en-GB"/>
        </w:rPr>
        <w:t xml:space="preserve">Unit </w:t>
      </w:r>
      <w:r w:rsidRPr="00230AA7">
        <w:rPr>
          <w:rFonts w:ascii="Times New Roman" w:hAnsi="Times New Roman" w:cs="Times New Roman"/>
          <w:sz w:val="24"/>
          <w:szCs w:val="24"/>
          <w:lang w:val="en-GB"/>
        </w:rPr>
        <w:t>conducted "Mapping</w:t>
      </w:r>
      <w:r w:rsidR="0000388B" w:rsidRPr="00230AA7">
        <w:rPr>
          <w:rFonts w:ascii="Times New Roman" w:hAnsi="Times New Roman" w:cs="Times New Roman"/>
          <w:sz w:val="24"/>
          <w:szCs w:val="24"/>
          <w:lang w:val="en-GB"/>
        </w:rPr>
        <w:t xml:space="preserve"> of</w:t>
      </w:r>
      <w:r w:rsidRPr="00230AA7">
        <w:rPr>
          <w:rFonts w:ascii="Times New Roman" w:hAnsi="Times New Roman" w:cs="Times New Roman"/>
          <w:sz w:val="24"/>
          <w:szCs w:val="24"/>
          <w:lang w:val="en-GB"/>
        </w:rPr>
        <w:t xml:space="preserve"> substandard Roma settlements according to risks </w:t>
      </w:r>
      <w:r w:rsidRPr="00230AA7">
        <w:rPr>
          <w:rFonts w:ascii="Times New Roman" w:hAnsi="Times New Roman" w:cs="Times New Roman"/>
          <w:sz w:val="24"/>
          <w:szCs w:val="24"/>
          <w:lang w:val="en-GB"/>
        </w:rPr>
        <w:lastRenderedPageBreak/>
        <w:t xml:space="preserve">and access to rights in the age of the COVID-19 pandemic". The mapping included a total of 702 substandard Roma settlements located on the territory of 94 LGUs, where 167,975 people live. Collected data include access to clean water and sewage, health risks in </w:t>
      </w:r>
      <w:r w:rsidR="0000388B" w:rsidRPr="00230AA7">
        <w:rPr>
          <w:rFonts w:ascii="Times New Roman" w:hAnsi="Times New Roman" w:cs="Times New Roman"/>
          <w:sz w:val="24"/>
          <w:szCs w:val="24"/>
          <w:lang w:val="en-GB"/>
        </w:rPr>
        <w:t>the</w:t>
      </w:r>
      <w:r w:rsidRPr="00230AA7">
        <w:rPr>
          <w:rFonts w:ascii="Times New Roman" w:hAnsi="Times New Roman" w:cs="Times New Roman"/>
          <w:sz w:val="24"/>
          <w:szCs w:val="24"/>
          <w:lang w:val="en-GB"/>
        </w:rPr>
        <w:t xml:space="preserve"> </w:t>
      </w:r>
      <w:r w:rsidR="0000388B" w:rsidRPr="00230AA7">
        <w:rPr>
          <w:rFonts w:ascii="Times New Roman" w:hAnsi="Times New Roman" w:cs="Times New Roman"/>
          <w:sz w:val="24"/>
          <w:szCs w:val="24"/>
          <w:lang w:val="en-GB"/>
        </w:rPr>
        <w:t xml:space="preserve">relevant </w:t>
      </w:r>
      <w:r w:rsidRPr="00230AA7">
        <w:rPr>
          <w:rFonts w:ascii="Times New Roman" w:hAnsi="Times New Roman" w:cs="Times New Roman"/>
          <w:sz w:val="24"/>
          <w:szCs w:val="24"/>
          <w:lang w:val="en-GB"/>
        </w:rPr>
        <w:t xml:space="preserve">epidemiological context, performing activities with increased health risks, as well as access to electricity and sustainable sources of income. The data were obtained from established institutional mechanisms for the inclusion of Roma men and women at the level of local self-government units and from </w:t>
      </w:r>
      <w:r w:rsidR="0000388B" w:rsidRPr="00230AA7">
        <w:rPr>
          <w:rFonts w:ascii="Times New Roman" w:hAnsi="Times New Roman" w:cs="Times New Roman"/>
          <w:sz w:val="24"/>
          <w:szCs w:val="24"/>
          <w:lang w:val="en-GB"/>
        </w:rPr>
        <w:t xml:space="preserve">the </w:t>
      </w:r>
      <w:r w:rsidRPr="00230AA7">
        <w:rPr>
          <w:rFonts w:ascii="Times New Roman" w:hAnsi="Times New Roman" w:cs="Times New Roman"/>
          <w:sz w:val="24"/>
          <w:szCs w:val="24"/>
          <w:lang w:val="en-GB"/>
        </w:rPr>
        <w:t>representatives of civil society organi</w:t>
      </w:r>
      <w:r w:rsidR="0000388B" w:rsidRPr="00230AA7">
        <w:rPr>
          <w:rFonts w:ascii="Times New Roman" w:hAnsi="Times New Roman" w:cs="Times New Roman"/>
          <w:sz w:val="24"/>
          <w:szCs w:val="24"/>
          <w:lang w:val="en-GB"/>
        </w:rPr>
        <w:t>s</w:t>
      </w:r>
      <w:r w:rsidRPr="00230AA7">
        <w:rPr>
          <w:rFonts w:ascii="Times New Roman" w:hAnsi="Times New Roman" w:cs="Times New Roman"/>
          <w:sz w:val="24"/>
          <w:szCs w:val="24"/>
          <w:lang w:val="en-GB"/>
        </w:rPr>
        <w:t>ations</w:t>
      </w:r>
      <w:r w:rsidR="00444E54" w:rsidRPr="00230AA7">
        <w:rPr>
          <w:rFonts w:ascii="Times New Roman" w:eastAsia="Times New Roman" w:hAnsi="Times New Roman" w:cs="Times New Roman"/>
          <w:sz w:val="24"/>
          <w:szCs w:val="24"/>
          <w:lang w:val="en-GB"/>
        </w:rPr>
        <w:t>.</w:t>
      </w:r>
    </w:p>
    <w:p w14:paraId="27044DCE" w14:textId="77777777" w:rsidR="00444E54" w:rsidRPr="00230AA7" w:rsidRDefault="00444E54" w:rsidP="00826162">
      <w:pPr>
        <w:widowControl w:val="0"/>
        <w:spacing w:after="0" w:line="240" w:lineRule="auto"/>
        <w:jc w:val="both"/>
        <w:rPr>
          <w:rFonts w:ascii="Times New Roman" w:hAnsi="Times New Roman" w:cs="Times New Roman"/>
          <w:sz w:val="24"/>
          <w:szCs w:val="24"/>
          <w:lang w:val="en-GB"/>
        </w:rPr>
      </w:pPr>
    </w:p>
    <w:p w14:paraId="38BA7538" w14:textId="77777777" w:rsidR="00826162" w:rsidRPr="00230AA7" w:rsidRDefault="00826162" w:rsidP="00826162">
      <w:pPr>
        <w:widowControl w:val="0"/>
        <w:spacing w:after="0" w:line="240" w:lineRule="auto"/>
        <w:jc w:val="both"/>
        <w:rPr>
          <w:rFonts w:ascii="Times New Roman" w:hAnsi="Times New Roman" w:cs="Times New Roman"/>
          <w:sz w:val="24"/>
          <w:szCs w:val="24"/>
          <w:lang w:val="en-GB"/>
        </w:rPr>
      </w:pPr>
    </w:p>
    <w:p w14:paraId="555715F0" w14:textId="1AC8C194" w:rsidR="00384C1A" w:rsidRPr="000B2AB6" w:rsidRDefault="00384C1A" w:rsidP="000B2AB6">
      <w:pPr>
        <w:pStyle w:val="ListParagraph"/>
        <w:numPr>
          <w:ilvl w:val="0"/>
          <w:numId w:val="3"/>
        </w:numPr>
        <w:spacing w:after="120" w:line="240" w:lineRule="auto"/>
        <w:ind w:left="0" w:firstLine="360"/>
        <w:jc w:val="both"/>
        <w:rPr>
          <w:rFonts w:ascii="Times New Roman" w:hAnsi="Times New Roman" w:cs="Times New Roman"/>
          <w:sz w:val="24"/>
          <w:szCs w:val="24"/>
          <w:lang w:val="en-GB"/>
        </w:rPr>
      </w:pPr>
      <w:r w:rsidRPr="000B2AB6">
        <w:rPr>
          <w:rFonts w:ascii="Times New Roman" w:hAnsi="Times New Roman" w:cs="Times New Roman"/>
          <w:sz w:val="24"/>
          <w:szCs w:val="24"/>
          <w:lang w:val="en-GB"/>
        </w:rPr>
        <w:t>Primarily groups that depend on weather conditions, such as farmers and related groups, are significantly affected by the climate crisis.</w:t>
      </w:r>
    </w:p>
    <w:p w14:paraId="170B3CA5" w14:textId="738C8D9C" w:rsidR="00380C0C" w:rsidRPr="00230AA7" w:rsidRDefault="006A0A3E" w:rsidP="00384C1A">
      <w:pPr>
        <w:spacing w:after="120" w:line="240" w:lineRule="auto"/>
        <w:jc w:val="both"/>
        <w:rPr>
          <w:rFonts w:ascii="Times New Roman" w:eastAsia="Times New Roman" w:hAnsi="Times New Roman" w:cs="Times New Roman"/>
          <w:color w:val="000000"/>
          <w:sz w:val="24"/>
          <w:szCs w:val="24"/>
          <w:lang w:val="en-GB"/>
        </w:rPr>
      </w:pPr>
      <w:r w:rsidRPr="00230AA7">
        <w:rPr>
          <w:rFonts w:ascii="Times New Roman" w:hAnsi="Times New Roman" w:cs="Times New Roman"/>
          <w:sz w:val="24"/>
          <w:szCs w:val="24"/>
          <w:lang w:val="en-GB"/>
        </w:rPr>
        <w:t xml:space="preserve">No single person who requested protection or who was granted protection on this basis has yet been referred to the </w:t>
      </w:r>
      <w:r w:rsidR="00384C1A" w:rsidRPr="00230AA7">
        <w:rPr>
          <w:rFonts w:ascii="Times New Roman" w:hAnsi="Times New Roman" w:cs="Times New Roman"/>
          <w:sz w:val="24"/>
          <w:szCs w:val="24"/>
          <w:lang w:val="en-GB"/>
        </w:rPr>
        <w:t xml:space="preserve">Commissariat for Refugees and Migration, as the authority responsible for reception and support in integration of persons who have been granted protection. In accordance with the non-discrimination </w:t>
      </w:r>
      <w:r w:rsidR="00D64836" w:rsidRPr="00230AA7">
        <w:rPr>
          <w:rFonts w:ascii="Times New Roman" w:hAnsi="Times New Roman" w:cs="Times New Roman"/>
          <w:sz w:val="24"/>
          <w:szCs w:val="24"/>
          <w:lang w:val="en-GB"/>
        </w:rPr>
        <w:t xml:space="preserve">principle, </w:t>
      </w:r>
      <w:r w:rsidR="00384C1A" w:rsidRPr="00230AA7">
        <w:rPr>
          <w:rFonts w:ascii="Times New Roman" w:hAnsi="Times New Roman" w:cs="Times New Roman"/>
          <w:sz w:val="24"/>
          <w:szCs w:val="24"/>
          <w:lang w:val="en-GB"/>
        </w:rPr>
        <w:t xml:space="preserve">by which the </w:t>
      </w:r>
      <w:r w:rsidR="00DF210A" w:rsidRPr="00230AA7">
        <w:rPr>
          <w:rFonts w:ascii="Times New Roman" w:hAnsi="Times New Roman" w:cs="Times New Roman"/>
          <w:sz w:val="24"/>
          <w:szCs w:val="24"/>
          <w:lang w:val="en-GB"/>
        </w:rPr>
        <w:t xml:space="preserve">Commissariat </w:t>
      </w:r>
      <w:r w:rsidR="00384C1A" w:rsidRPr="00230AA7">
        <w:rPr>
          <w:rFonts w:ascii="Times New Roman" w:hAnsi="Times New Roman" w:cs="Times New Roman"/>
          <w:sz w:val="24"/>
          <w:szCs w:val="24"/>
          <w:lang w:val="en-GB"/>
        </w:rPr>
        <w:t xml:space="preserve">is guided in </w:t>
      </w:r>
      <w:r w:rsidR="005426A3" w:rsidRPr="00230AA7">
        <w:rPr>
          <w:rFonts w:ascii="Times New Roman" w:hAnsi="Times New Roman" w:cs="Times New Roman"/>
          <w:sz w:val="24"/>
          <w:szCs w:val="24"/>
          <w:lang w:val="en-GB"/>
        </w:rPr>
        <w:t>its</w:t>
      </w:r>
      <w:r w:rsidR="00384C1A" w:rsidRPr="00230AA7">
        <w:rPr>
          <w:rFonts w:ascii="Times New Roman" w:hAnsi="Times New Roman" w:cs="Times New Roman"/>
          <w:sz w:val="24"/>
          <w:szCs w:val="24"/>
          <w:lang w:val="en-GB"/>
        </w:rPr>
        <w:t xml:space="preserve"> work, in the event a person requests or receives protection on this basis, all support would be provided in the same </w:t>
      </w:r>
      <w:r w:rsidR="00D64836" w:rsidRPr="00230AA7">
        <w:rPr>
          <w:rFonts w:ascii="Times New Roman" w:hAnsi="Times New Roman" w:cs="Times New Roman"/>
          <w:sz w:val="24"/>
          <w:szCs w:val="24"/>
          <w:lang w:val="en-GB"/>
        </w:rPr>
        <w:t>manner</w:t>
      </w:r>
      <w:r w:rsidR="00384C1A" w:rsidRPr="00230AA7">
        <w:rPr>
          <w:rFonts w:ascii="Times New Roman" w:hAnsi="Times New Roman" w:cs="Times New Roman"/>
          <w:sz w:val="24"/>
          <w:szCs w:val="24"/>
          <w:lang w:val="en-GB"/>
        </w:rPr>
        <w:t xml:space="preserve">, to the same extent and under the same conditions as for other persons </w:t>
      </w:r>
      <w:r w:rsidR="00D64836" w:rsidRPr="00230AA7">
        <w:rPr>
          <w:rFonts w:ascii="Times New Roman" w:hAnsi="Times New Roman" w:cs="Times New Roman"/>
          <w:sz w:val="24"/>
          <w:szCs w:val="24"/>
          <w:lang w:val="en-GB"/>
        </w:rPr>
        <w:t>that  have</w:t>
      </w:r>
      <w:r w:rsidR="00384C1A" w:rsidRPr="00230AA7">
        <w:rPr>
          <w:rFonts w:ascii="Times New Roman" w:hAnsi="Times New Roman" w:cs="Times New Roman"/>
          <w:sz w:val="24"/>
          <w:szCs w:val="24"/>
          <w:lang w:val="en-GB"/>
        </w:rPr>
        <w:t xml:space="preserve"> the status </w:t>
      </w:r>
      <w:r w:rsidR="007D2933" w:rsidRPr="00230AA7">
        <w:rPr>
          <w:rFonts w:ascii="Times New Roman" w:hAnsi="Times New Roman" w:cs="Times New Roman"/>
          <w:sz w:val="24"/>
          <w:szCs w:val="24"/>
          <w:lang w:val="en-GB"/>
        </w:rPr>
        <w:t xml:space="preserve">of </w:t>
      </w:r>
      <w:r w:rsidR="00384C1A" w:rsidRPr="00230AA7">
        <w:rPr>
          <w:rFonts w:ascii="Times New Roman" w:hAnsi="Times New Roman" w:cs="Times New Roman"/>
          <w:sz w:val="24"/>
          <w:szCs w:val="24"/>
          <w:lang w:val="en-GB"/>
        </w:rPr>
        <w:t>an asylum seeker or person</w:t>
      </w:r>
      <w:r w:rsidR="00D64836" w:rsidRPr="00230AA7">
        <w:rPr>
          <w:rFonts w:ascii="Times New Roman" w:hAnsi="Times New Roman" w:cs="Times New Roman"/>
          <w:sz w:val="24"/>
          <w:szCs w:val="24"/>
          <w:lang w:val="en-GB"/>
        </w:rPr>
        <w:t>s</w:t>
      </w:r>
      <w:r w:rsidR="00384C1A" w:rsidRPr="00230AA7">
        <w:rPr>
          <w:rFonts w:ascii="Times New Roman" w:hAnsi="Times New Roman" w:cs="Times New Roman"/>
          <w:sz w:val="24"/>
          <w:szCs w:val="24"/>
          <w:lang w:val="en-GB"/>
        </w:rPr>
        <w:t xml:space="preserve"> who </w:t>
      </w:r>
      <w:r w:rsidR="00D64836" w:rsidRPr="00230AA7">
        <w:rPr>
          <w:rFonts w:ascii="Times New Roman" w:hAnsi="Times New Roman" w:cs="Times New Roman"/>
          <w:sz w:val="24"/>
          <w:szCs w:val="24"/>
          <w:lang w:val="en-GB"/>
        </w:rPr>
        <w:t xml:space="preserve">have </w:t>
      </w:r>
      <w:r w:rsidR="00384C1A" w:rsidRPr="00230AA7">
        <w:rPr>
          <w:rFonts w:ascii="Times New Roman" w:hAnsi="Times New Roman" w:cs="Times New Roman"/>
          <w:sz w:val="24"/>
          <w:szCs w:val="24"/>
          <w:lang w:val="en-GB"/>
        </w:rPr>
        <w:t xml:space="preserve">been granted asylum. The same applies to persons in the process of voluntary return. All internationally displaced persons who are in the Republic of Serbia, as well as migrants in an irregular </w:t>
      </w:r>
      <w:r w:rsidR="00D64836" w:rsidRPr="00230AA7">
        <w:rPr>
          <w:rFonts w:ascii="Times New Roman" w:hAnsi="Times New Roman" w:cs="Times New Roman"/>
          <w:sz w:val="24"/>
          <w:szCs w:val="24"/>
          <w:lang w:val="en-GB"/>
        </w:rPr>
        <w:t>position</w:t>
      </w:r>
      <w:r w:rsidR="00384C1A" w:rsidRPr="00230AA7">
        <w:rPr>
          <w:rFonts w:ascii="Times New Roman" w:hAnsi="Times New Roman" w:cs="Times New Roman"/>
          <w:sz w:val="24"/>
          <w:szCs w:val="24"/>
          <w:lang w:val="en-GB"/>
        </w:rPr>
        <w:t xml:space="preserve">, can be included in the assisted voluntary return </w:t>
      </w:r>
      <w:r w:rsidR="00D64836" w:rsidRPr="00230AA7">
        <w:rPr>
          <w:rFonts w:ascii="Times New Roman" w:hAnsi="Times New Roman" w:cs="Times New Roman"/>
          <w:sz w:val="24"/>
          <w:szCs w:val="24"/>
          <w:lang w:val="en-GB"/>
        </w:rPr>
        <w:t xml:space="preserve">programme, </w:t>
      </w:r>
      <w:r w:rsidR="00384C1A" w:rsidRPr="00230AA7">
        <w:rPr>
          <w:rFonts w:ascii="Times New Roman" w:hAnsi="Times New Roman" w:cs="Times New Roman"/>
          <w:sz w:val="24"/>
          <w:szCs w:val="24"/>
          <w:lang w:val="en-GB"/>
        </w:rPr>
        <w:t>if there are basic living conditions in the country of origin</w:t>
      </w:r>
      <w:r w:rsidR="00380C0C" w:rsidRPr="00230AA7">
        <w:rPr>
          <w:rFonts w:ascii="Times New Roman" w:eastAsia="Times New Roman" w:hAnsi="Times New Roman" w:cs="Times New Roman"/>
          <w:color w:val="000000"/>
          <w:sz w:val="24"/>
          <w:szCs w:val="24"/>
          <w:lang w:val="en-GB"/>
        </w:rPr>
        <w:t>.</w:t>
      </w:r>
    </w:p>
    <w:p w14:paraId="2F5D3463" w14:textId="261ECC04" w:rsidR="00E4311F" w:rsidRPr="00230AA7" w:rsidRDefault="00E4311F" w:rsidP="000B2AB6">
      <w:pPr>
        <w:spacing w:after="0" w:line="240" w:lineRule="auto"/>
        <w:ind w:left="720"/>
        <w:jc w:val="both"/>
        <w:rPr>
          <w:rFonts w:ascii="Times New Roman" w:hAnsi="Times New Roman" w:cs="Times New Roman"/>
          <w:sz w:val="24"/>
          <w:szCs w:val="24"/>
          <w:lang w:val="en-GB"/>
        </w:rPr>
      </w:pPr>
    </w:p>
    <w:p w14:paraId="25AF7DED" w14:textId="71B38746" w:rsidR="00E4311F" w:rsidRPr="000B2AB6" w:rsidRDefault="00384C1A" w:rsidP="000B2AB6">
      <w:pPr>
        <w:pStyle w:val="ListParagraph"/>
        <w:widowControl w:val="0"/>
        <w:numPr>
          <w:ilvl w:val="0"/>
          <w:numId w:val="3"/>
        </w:numPr>
        <w:spacing w:after="0" w:line="240" w:lineRule="auto"/>
        <w:ind w:left="0" w:firstLine="360"/>
        <w:jc w:val="both"/>
        <w:rPr>
          <w:rFonts w:ascii="Times New Roman" w:hAnsi="Times New Roman" w:cs="Times New Roman"/>
          <w:sz w:val="24"/>
          <w:szCs w:val="24"/>
          <w:lang w:val="en-GB"/>
        </w:rPr>
      </w:pPr>
      <w:r w:rsidRPr="000B2AB6">
        <w:rPr>
          <w:rFonts w:ascii="Times New Roman" w:hAnsi="Times New Roman" w:cs="Times New Roman"/>
          <w:sz w:val="24"/>
          <w:szCs w:val="24"/>
          <w:lang w:val="en-GB"/>
        </w:rPr>
        <w:t xml:space="preserve">Due to the loss of property as a result of climate disasters, affected groups of people receive material and financial assistance for the reconstruction of housing units as well as household furniture. Also, the sanitary and epidemiological rehabilitation of the terrain is </w:t>
      </w:r>
      <w:r w:rsidR="00267D1C" w:rsidRPr="000B2AB6">
        <w:rPr>
          <w:rFonts w:ascii="Times New Roman" w:hAnsi="Times New Roman" w:cs="Times New Roman"/>
          <w:sz w:val="24"/>
          <w:szCs w:val="24"/>
          <w:lang w:val="en-GB"/>
        </w:rPr>
        <w:t>conducted</w:t>
      </w:r>
      <w:r w:rsidRPr="000B2AB6">
        <w:rPr>
          <w:rFonts w:ascii="Times New Roman" w:hAnsi="Times New Roman" w:cs="Times New Roman"/>
          <w:sz w:val="24"/>
          <w:szCs w:val="24"/>
          <w:lang w:val="en-GB"/>
        </w:rPr>
        <w:t xml:space="preserve"> to avoid the spread of infectious diseases. Commissions formed by local self-government units </w:t>
      </w:r>
      <w:r w:rsidR="00883211" w:rsidRPr="000B2AB6">
        <w:rPr>
          <w:rFonts w:ascii="Times New Roman" w:hAnsi="Times New Roman" w:cs="Times New Roman"/>
          <w:sz w:val="24"/>
          <w:szCs w:val="24"/>
          <w:lang w:val="en-GB"/>
        </w:rPr>
        <w:t>visit</w:t>
      </w:r>
      <w:r w:rsidRPr="000B2AB6">
        <w:rPr>
          <w:rFonts w:ascii="Times New Roman" w:hAnsi="Times New Roman" w:cs="Times New Roman"/>
          <w:sz w:val="24"/>
          <w:szCs w:val="24"/>
          <w:lang w:val="en-GB"/>
        </w:rPr>
        <w:t xml:space="preserve"> the area in order to </w:t>
      </w:r>
      <w:r w:rsidR="00883211" w:rsidRPr="000B2AB6">
        <w:rPr>
          <w:rFonts w:ascii="Times New Roman" w:hAnsi="Times New Roman" w:cs="Times New Roman"/>
          <w:sz w:val="24"/>
          <w:szCs w:val="24"/>
          <w:lang w:val="en-GB"/>
        </w:rPr>
        <w:t xml:space="preserve">make a </w:t>
      </w:r>
      <w:r w:rsidRPr="000B2AB6">
        <w:rPr>
          <w:rFonts w:ascii="Times New Roman" w:hAnsi="Times New Roman" w:cs="Times New Roman"/>
          <w:sz w:val="24"/>
          <w:szCs w:val="24"/>
          <w:lang w:val="en-GB"/>
        </w:rPr>
        <w:t xml:space="preserve">list </w:t>
      </w:r>
      <w:r w:rsidR="00883211" w:rsidRPr="000B2AB6">
        <w:rPr>
          <w:rFonts w:ascii="Times New Roman" w:hAnsi="Times New Roman" w:cs="Times New Roman"/>
          <w:sz w:val="24"/>
          <w:szCs w:val="24"/>
          <w:lang w:val="en-GB"/>
        </w:rPr>
        <w:t xml:space="preserve">of </w:t>
      </w:r>
      <w:r w:rsidRPr="000B2AB6">
        <w:rPr>
          <w:rFonts w:ascii="Times New Roman" w:hAnsi="Times New Roman" w:cs="Times New Roman"/>
          <w:sz w:val="24"/>
          <w:szCs w:val="24"/>
          <w:lang w:val="en-GB"/>
        </w:rPr>
        <w:t>and later assess damage</w:t>
      </w:r>
      <w:r w:rsidR="00883211" w:rsidRPr="000B2AB6">
        <w:rPr>
          <w:rFonts w:ascii="Times New Roman" w:hAnsi="Times New Roman" w:cs="Times New Roman"/>
          <w:sz w:val="24"/>
          <w:szCs w:val="24"/>
          <w:lang w:val="en-GB"/>
        </w:rPr>
        <w:t>,</w:t>
      </w:r>
      <w:r w:rsidRPr="000B2AB6">
        <w:rPr>
          <w:rFonts w:ascii="Times New Roman" w:hAnsi="Times New Roman" w:cs="Times New Roman"/>
          <w:sz w:val="24"/>
          <w:szCs w:val="24"/>
          <w:lang w:val="en-GB"/>
        </w:rPr>
        <w:t xml:space="preserve"> </w:t>
      </w:r>
      <w:r w:rsidR="00883211" w:rsidRPr="000B2AB6">
        <w:rPr>
          <w:rFonts w:ascii="Times New Roman" w:hAnsi="Times New Roman" w:cs="Times New Roman"/>
          <w:sz w:val="24"/>
          <w:szCs w:val="24"/>
          <w:lang w:val="en-GB"/>
        </w:rPr>
        <w:t xml:space="preserve">as well as to </w:t>
      </w:r>
      <w:r w:rsidRPr="000B2AB6">
        <w:rPr>
          <w:rFonts w:ascii="Times New Roman" w:hAnsi="Times New Roman" w:cs="Times New Roman"/>
          <w:sz w:val="24"/>
          <w:szCs w:val="24"/>
          <w:lang w:val="en-GB"/>
        </w:rPr>
        <w:t>determine the degree of vulnerability of the population in order to allocate adequate funds for establishing optimal living conditions</w:t>
      </w:r>
      <w:r w:rsidR="00902F11" w:rsidRPr="000B2AB6">
        <w:rPr>
          <w:rFonts w:ascii="Times New Roman" w:hAnsi="Times New Roman" w:cs="Times New Roman"/>
          <w:sz w:val="24"/>
          <w:szCs w:val="24"/>
          <w:lang w:val="en-GB"/>
        </w:rPr>
        <w:t>.</w:t>
      </w:r>
    </w:p>
    <w:p w14:paraId="587EBD45" w14:textId="77777777" w:rsidR="00E4311F" w:rsidRPr="00230AA7" w:rsidRDefault="00E4311F" w:rsidP="003969EE">
      <w:pPr>
        <w:spacing w:after="0"/>
        <w:jc w:val="both"/>
        <w:rPr>
          <w:rFonts w:ascii="Times New Roman" w:hAnsi="Times New Roman" w:cs="Times New Roman"/>
          <w:sz w:val="24"/>
          <w:szCs w:val="24"/>
          <w:lang w:val="en-GB"/>
        </w:rPr>
      </w:pPr>
    </w:p>
    <w:p w14:paraId="19F7EFA1" w14:textId="065CF9DE" w:rsidR="00384C1A" w:rsidRPr="000B2AB6" w:rsidRDefault="00384C1A" w:rsidP="000B2AB6">
      <w:pPr>
        <w:pStyle w:val="ListParagraph"/>
        <w:numPr>
          <w:ilvl w:val="0"/>
          <w:numId w:val="3"/>
        </w:numPr>
        <w:ind w:left="0" w:firstLine="360"/>
        <w:jc w:val="both"/>
        <w:rPr>
          <w:rFonts w:ascii="Times New Roman" w:hAnsi="Times New Roman" w:cs="Times New Roman"/>
          <w:sz w:val="24"/>
          <w:szCs w:val="24"/>
          <w:lang w:val="en-GB"/>
        </w:rPr>
      </w:pPr>
      <w:r w:rsidRPr="000B2AB6">
        <w:rPr>
          <w:rFonts w:ascii="Times New Roman" w:hAnsi="Times New Roman" w:cs="Times New Roman"/>
          <w:sz w:val="24"/>
          <w:szCs w:val="24"/>
          <w:lang w:val="en-GB"/>
        </w:rPr>
        <w:t xml:space="preserve">In mid-May 2014, the Republic of Serbia was hit by floods caused by several days of rainfall. </w:t>
      </w:r>
      <w:r w:rsidR="00883211" w:rsidRPr="000B2AB6">
        <w:rPr>
          <w:rFonts w:ascii="Times New Roman" w:hAnsi="Times New Roman" w:cs="Times New Roman"/>
          <w:sz w:val="24"/>
          <w:szCs w:val="24"/>
          <w:lang w:val="en-GB"/>
        </w:rPr>
        <w:t xml:space="preserve">A total of </w:t>
      </w:r>
      <w:r w:rsidRPr="000B2AB6">
        <w:rPr>
          <w:rFonts w:ascii="Times New Roman" w:hAnsi="Times New Roman" w:cs="Times New Roman"/>
          <w:sz w:val="24"/>
          <w:szCs w:val="24"/>
          <w:lang w:val="en-GB"/>
        </w:rPr>
        <w:t>29 municipalities were partially or completely flooded. A large number of residential and commercial buildings were flooded, and over 30,000 citizens were evacuated from flooded areas.</w:t>
      </w:r>
      <w:r w:rsidR="00883211" w:rsidRPr="000B2AB6">
        <w:rPr>
          <w:rFonts w:ascii="Times New Roman" w:hAnsi="Times New Roman" w:cs="Times New Roman"/>
          <w:sz w:val="24"/>
          <w:szCs w:val="24"/>
          <w:lang w:val="en-GB"/>
        </w:rPr>
        <w:t xml:space="preserve"> B</w:t>
      </w:r>
      <w:r w:rsidRPr="000B2AB6">
        <w:rPr>
          <w:rFonts w:ascii="Times New Roman" w:hAnsi="Times New Roman" w:cs="Times New Roman"/>
          <w:sz w:val="24"/>
          <w:szCs w:val="24"/>
          <w:lang w:val="en-GB"/>
        </w:rPr>
        <w:t xml:space="preserve">ased on the </w:t>
      </w:r>
      <w:r w:rsidR="00883211" w:rsidRPr="000B2AB6">
        <w:rPr>
          <w:rFonts w:ascii="Times New Roman" w:hAnsi="Times New Roman" w:cs="Times New Roman"/>
          <w:sz w:val="24"/>
          <w:szCs w:val="24"/>
          <w:lang w:val="en-GB"/>
        </w:rPr>
        <w:t xml:space="preserve">then applicable </w:t>
      </w:r>
      <w:r w:rsidRPr="000B2AB6">
        <w:rPr>
          <w:rFonts w:ascii="Times New Roman" w:hAnsi="Times New Roman" w:cs="Times New Roman"/>
          <w:sz w:val="24"/>
          <w:szCs w:val="24"/>
          <w:lang w:val="en-GB"/>
        </w:rPr>
        <w:t xml:space="preserve">Law on Emergency Situations, </w:t>
      </w:r>
      <w:r w:rsidR="00883211" w:rsidRPr="000B2AB6">
        <w:rPr>
          <w:rFonts w:ascii="Times New Roman" w:hAnsi="Times New Roman" w:cs="Times New Roman"/>
          <w:sz w:val="24"/>
          <w:szCs w:val="24"/>
          <w:lang w:val="en-GB"/>
        </w:rPr>
        <w:t xml:space="preserve">the Government of the Republic of Serbia </w:t>
      </w:r>
      <w:r w:rsidRPr="000B2AB6">
        <w:rPr>
          <w:rFonts w:ascii="Times New Roman" w:hAnsi="Times New Roman" w:cs="Times New Roman"/>
          <w:sz w:val="24"/>
          <w:szCs w:val="24"/>
          <w:lang w:val="en-GB"/>
        </w:rPr>
        <w:t xml:space="preserve">declared a state of emergency due to the occurrence of a natural disaster - flood. These floods </w:t>
      </w:r>
      <w:r w:rsidR="00E26D1E" w:rsidRPr="000B2AB6">
        <w:rPr>
          <w:rFonts w:ascii="Times New Roman" w:hAnsi="Times New Roman" w:cs="Times New Roman"/>
          <w:sz w:val="24"/>
          <w:szCs w:val="24"/>
          <w:lang w:val="en-GB"/>
        </w:rPr>
        <w:t xml:space="preserve">that </w:t>
      </w:r>
      <w:r w:rsidRPr="000B2AB6">
        <w:rPr>
          <w:rFonts w:ascii="Times New Roman" w:hAnsi="Times New Roman" w:cs="Times New Roman"/>
          <w:sz w:val="24"/>
          <w:szCs w:val="24"/>
          <w:lang w:val="en-GB"/>
        </w:rPr>
        <w:t xml:space="preserve">caused damage to Serbia </w:t>
      </w:r>
      <w:r w:rsidR="00E26D1E" w:rsidRPr="000B2AB6">
        <w:rPr>
          <w:rFonts w:ascii="Times New Roman" w:hAnsi="Times New Roman" w:cs="Times New Roman"/>
          <w:sz w:val="24"/>
          <w:szCs w:val="24"/>
          <w:lang w:val="en-GB"/>
        </w:rPr>
        <w:t xml:space="preserve">are </w:t>
      </w:r>
      <w:r w:rsidRPr="000B2AB6">
        <w:rPr>
          <w:rFonts w:ascii="Times New Roman" w:hAnsi="Times New Roman" w:cs="Times New Roman"/>
          <w:sz w:val="24"/>
          <w:szCs w:val="24"/>
          <w:lang w:val="en-GB"/>
        </w:rPr>
        <w:t xml:space="preserve">estimated at one billion and 532 million euros. </w:t>
      </w:r>
      <w:r w:rsidR="00331281" w:rsidRPr="000B2AB6">
        <w:rPr>
          <w:rFonts w:ascii="Times New Roman" w:hAnsi="Times New Roman" w:cs="Times New Roman"/>
          <w:sz w:val="24"/>
          <w:szCs w:val="24"/>
          <w:lang w:val="en-GB"/>
        </w:rPr>
        <w:t xml:space="preserve">A total of </w:t>
      </w:r>
      <w:r w:rsidRPr="000B2AB6">
        <w:rPr>
          <w:rFonts w:ascii="Times New Roman" w:hAnsi="Times New Roman" w:cs="Times New Roman"/>
          <w:sz w:val="24"/>
          <w:szCs w:val="24"/>
          <w:lang w:val="en-GB"/>
        </w:rPr>
        <w:t xml:space="preserve">51 people lost their lives in the floods, </w:t>
      </w:r>
      <w:r w:rsidR="00331281" w:rsidRPr="000B2AB6">
        <w:rPr>
          <w:rFonts w:ascii="Times New Roman" w:hAnsi="Times New Roman" w:cs="Times New Roman"/>
          <w:sz w:val="24"/>
          <w:szCs w:val="24"/>
          <w:lang w:val="en-GB"/>
        </w:rPr>
        <w:t xml:space="preserve">of whom </w:t>
      </w:r>
      <w:r w:rsidRPr="000B2AB6">
        <w:rPr>
          <w:rFonts w:ascii="Times New Roman" w:hAnsi="Times New Roman" w:cs="Times New Roman"/>
          <w:sz w:val="24"/>
          <w:szCs w:val="24"/>
          <w:lang w:val="en-GB"/>
        </w:rPr>
        <w:t>24 drowned.</w:t>
      </w:r>
    </w:p>
    <w:p w14:paraId="57B0BBB8" w14:textId="72E19FEE" w:rsidR="00384C1A" w:rsidRPr="00230AA7" w:rsidRDefault="00384C1A" w:rsidP="00384C1A">
      <w:pPr>
        <w:jc w:val="both"/>
        <w:rPr>
          <w:rFonts w:ascii="Times New Roman" w:hAnsi="Times New Roman" w:cs="Times New Roman"/>
          <w:sz w:val="24"/>
          <w:szCs w:val="24"/>
          <w:lang w:val="en-GB"/>
        </w:rPr>
      </w:pPr>
      <w:r w:rsidRPr="00230AA7">
        <w:rPr>
          <w:rFonts w:ascii="Times New Roman" w:hAnsi="Times New Roman" w:cs="Times New Roman"/>
          <w:sz w:val="24"/>
          <w:szCs w:val="24"/>
          <w:lang w:val="en-GB"/>
        </w:rPr>
        <w:t xml:space="preserve">The Government of the Republic established the </w:t>
      </w:r>
      <w:r w:rsidRPr="00230AA7">
        <w:rPr>
          <w:rFonts w:ascii="Times New Roman" w:hAnsi="Times New Roman" w:cs="Times New Roman"/>
          <w:i/>
          <w:iCs/>
          <w:sz w:val="24"/>
          <w:szCs w:val="24"/>
          <w:lang w:val="en-GB"/>
        </w:rPr>
        <w:t>Public Investment</w:t>
      </w:r>
      <w:r w:rsidR="00331281" w:rsidRPr="00230AA7">
        <w:rPr>
          <w:rFonts w:ascii="Times New Roman" w:hAnsi="Times New Roman" w:cs="Times New Roman"/>
          <w:i/>
          <w:iCs/>
          <w:sz w:val="24"/>
          <w:szCs w:val="24"/>
          <w:lang w:val="en-GB"/>
        </w:rPr>
        <w:t xml:space="preserve"> Management Office</w:t>
      </w:r>
      <w:r w:rsidRPr="00230AA7">
        <w:rPr>
          <w:rFonts w:ascii="Times New Roman" w:hAnsi="Times New Roman" w:cs="Times New Roman"/>
          <w:sz w:val="24"/>
          <w:szCs w:val="24"/>
          <w:lang w:val="en-GB"/>
        </w:rPr>
        <w:t xml:space="preserve">, as a body responsible for managing reconstruction projects and providing assistance after natural and other disasters. During the year, the </w:t>
      </w:r>
      <w:r w:rsidR="00331281" w:rsidRPr="00230AA7">
        <w:rPr>
          <w:rFonts w:ascii="Times New Roman" w:hAnsi="Times New Roman" w:cs="Times New Roman"/>
          <w:sz w:val="24"/>
          <w:szCs w:val="24"/>
          <w:lang w:val="en-GB"/>
        </w:rPr>
        <w:t>O</w:t>
      </w:r>
      <w:r w:rsidRPr="00230AA7">
        <w:rPr>
          <w:rFonts w:ascii="Times New Roman" w:hAnsi="Times New Roman" w:cs="Times New Roman"/>
          <w:sz w:val="24"/>
          <w:szCs w:val="24"/>
          <w:lang w:val="en-GB"/>
        </w:rPr>
        <w:t xml:space="preserve">ffice verifies the assessment of damage </w:t>
      </w:r>
      <w:r w:rsidR="00A23567" w:rsidRPr="00230AA7">
        <w:rPr>
          <w:rFonts w:ascii="Times New Roman" w:hAnsi="Times New Roman" w:cs="Times New Roman"/>
          <w:sz w:val="24"/>
          <w:szCs w:val="24"/>
          <w:lang w:val="en-GB"/>
        </w:rPr>
        <w:t>caused by</w:t>
      </w:r>
      <w:r w:rsidR="0029080B" w:rsidRPr="00230AA7">
        <w:rPr>
          <w:rFonts w:ascii="Times New Roman" w:hAnsi="Times New Roman" w:cs="Times New Roman"/>
          <w:sz w:val="24"/>
          <w:szCs w:val="24"/>
          <w:lang w:val="en-GB"/>
        </w:rPr>
        <w:t xml:space="preserve"> </w:t>
      </w:r>
      <w:r w:rsidRPr="00230AA7">
        <w:rPr>
          <w:rFonts w:ascii="Times New Roman" w:hAnsi="Times New Roman" w:cs="Times New Roman"/>
          <w:sz w:val="24"/>
          <w:szCs w:val="24"/>
          <w:lang w:val="en-GB"/>
        </w:rPr>
        <w:t xml:space="preserve">natural disasters </w:t>
      </w:r>
      <w:r w:rsidR="0029080B" w:rsidRPr="00230AA7">
        <w:rPr>
          <w:rFonts w:ascii="Times New Roman" w:hAnsi="Times New Roman" w:cs="Times New Roman"/>
          <w:sz w:val="24"/>
          <w:szCs w:val="24"/>
          <w:lang w:val="en-GB"/>
        </w:rPr>
        <w:t>that is conducted</w:t>
      </w:r>
      <w:r w:rsidRPr="00230AA7">
        <w:rPr>
          <w:rFonts w:ascii="Times New Roman" w:hAnsi="Times New Roman" w:cs="Times New Roman"/>
          <w:sz w:val="24"/>
          <w:szCs w:val="24"/>
          <w:lang w:val="en-GB"/>
        </w:rPr>
        <w:t xml:space="preserve"> by commissions formed by the local self-government unit</w:t>
      </w:r>
      <w:r w:rsidR="00E26D1E" w:rsidRPr="00230AA7">
        <w:rPr>
          <w:rFonts w:ascii="Times New Roman" w:hAnsi="Times New Roman" w:cs="Times New Roman"/>
          <w:sz w:val="24"/>
          <w:szCs w:val="24"/>
          <w:lang w:val="en-GB"/>
        </w:rPr>
        <w:t>,</w:t>
      </w:r>
      <w:r w:rsidRPr="00230AA7">
        <w:rPr>
          <w:rFonts w:ascii="Times New Roman" w:hAnsi="Times New Roman" w:cs="Times New Roman"/>
          <w:sz w:val="24"/>
          <w:szCs w:val="24"/>
          <w:lang w:val="en-GB"/>
        </w:rPr>
        <w:t xml:space="preserve"> and prepares proposals for measures to the Government, which adopts state aid and reconstruction program</w:t>
      </w:r>
      <w:r w:rsidR="0029080B" w:rsidRPr="00230AA7">
        <w:rPr>
          <w:rFonts w:ascii="Times New Roman" w:hAnsi="Times New Roman" w:cs="Times New Roman"/>
          <w:sz w:val="24"/>
          <w:szCs w:val="24"/>
          <w:lang w:val="en-GB"/>
        </w:rPr>
        <w:t>mes</w:t>
      </w:r>
      <w:r w:rsidRPr="00230AA7">
        <w:rPr>
          <w:rFonts w:ascii="Times New Roman" w:hAnsi="Times New Roman" w:cs="Times New Roman"/>
          <w:sz w:val="24"/>
          <w:szCs w:val="24"/>
          <w:lang w:val="en-GB"/>
        </w:rPr>
        <w:t xml:space="preserve"> to mitigate the consequences. The Ministry of Agriculture, Forestry and Water Management is also involved in the </w:t>
      </w:r>
      <w:r w:rsidR="0029080B" w:rsidRPr="00230AA7">
        <w:rPr>
          <w:rFonts w:ascii="Times New Roman" w:hAnsi="Times New Roman" w:cs="Times New Roman"/>
          <w:sz w:val="24"/>
          <w:szCs w:val="24"/>
          <w:lang w:val="en-GB"/>
        </w:rPr>
        <w:t>development</w:t>
      </w:r>
      <w:r w:rsidRPr="00230AA7">
        <w:rPr>
          <w:rFonts w:ascii="Times New Roman" w:hAnsi="Times New Roman" w:cs="Times New Roman"/>
          <w:sz w:val="24"/>
          <w:szCs w:val="24"/>
          <w:lang w:val="en-GB"/>
        </w:rPr>
        <w:t xml:space="preserve"> of a </w:t>
      </w:r>
      <w:r w:rsidR="0029080B" w:rsidRPr="00230AA7">
        <w:rPr>
          <w:rFonts w:ascii="Times New Roman" w:hAnsi="Times New Roman" w:cs="Times New Roman"/>
          <w:i/>
          <w:iCs/>
          <w:sz w:val="24"/>
          <w:szCs w:val="24"/>
          <w:lang w:val="en-GB"/>
        </w:rPr>
        <w:t>U</w:t>
      </w:r>
      <w:r w:rsidRPr="00230AA7">
        <w:rPr>
          <w:rFonts w:ascii="Times New Roman" w:hAnsi="Times New Roman" w:cs="Times New Roman"/>
          <w:i/>
          <w:iCs/>
          <w:sz w:val="24"/>
          <w:szCs w:val="24"/>
          <w:lang w:val="en-GB"/>
        </w:rPr>
        <w:t xml:space="preserve">nified </w:t>
      </w:r>
      <w:r w:rsidR="0029080B" w:rsidRPr="00230AA7">
        <w:rPr>
          <w:rFonts w:ascii="Times New Roman" w:hAnsi="Times New Roman" w:cs="Times New Roman"/>
          <w:i/>
          <w:iCs/>
          <w:sz w:val="24"/>
          <w:szCs w:val="24"/>
          <w:lang w:val="en-GB"/>
        </w:rPr>
        <w:t>M</w:t>
      </w:r>
      <w:r w:rsidRPr="00230AA7">
        <w:rPr>
          <w:rFonts w:ascii="Times New Roman" w:hAnsi="Times New Roman" w:cs="Times New Roman"/>
          <w:i/>
          <w:iCs/>
          <w:sz w:val="24"/>
          <w:szCs w:val="24"/>
          <w:lang w:val="en-GB"/>
        </w:rPr>
        <w:t xml:space="preserve">ethodology for </w:t>
      </w:r>
      <w:r w:rsidR="00A23567" w:rsidRPr="00230AA7">
        <w:rPr>
          <w:rFonts w:ascii="Times New Roman" w:hAnsi="Times New Roman" w:cs="Times New Roman"/>
          <w:i/>
          <w:iCs/>
          <w:sz w:val="24"/>
          <w:szCs w:val="24"/>
          <w:lang w:val="en-GB"/>
        </w:rPr>
        <w:t xml:space="preserve">the </w:t>
      </w:r>
      <w:r w:rsidR="0029080B" w:rsidRPr="00230AA7">
        <w:rPr>
          <w:rFonts w:ascii="Times New Roman" w:hAnsi="Times New Roman" w:cs="Times New Roman"/>
          <w:i/>
          <w:iCs/>
          <w:sz w:val="24"/>
          <w:szCs w:val="24"/>
          <w:lang w:val="en-GB"/>
        </w:rPr>
        <w:t>A</w:t>
      </w:r>
      <w:r w:rsidRPr="00230AA7">
        <w:rPr>
          <w:rFonts w:ascii="Times New Roman" w:hAnsi="Times New Roman" w:cs="Times New Roman"/>
          <w:i/>
          <w:iCs/>
          <w:sz w:val="24"/>
          <w:szCs w:val="24"/>
          <w:lang w:val="en-GB"/>
        </w:rPr>
        <w:t>ssess</w:t>
      </w:r>
      <w:r w:rsidR="00A23567" w:rsidRPr="00230AA7">
        <w:rPr>
          <w:rFonts w:ascii="Times New Roman" w:hAnsi="Times New Roman" w:cs="Times New Roman"/>
          <w:i/>
          <w:iCs/>
          <w:sz w:val="24"/>
          <w:szCs w:val="24"/>
          <w:lang w:val="en-GB"/>
        </w:rPr>
        <w:t>ment of</w:t>
      </w:r>
      <w:r w:rsidRPr="00230AA7">
        <w:rPr>
          <w:rFonts w:ascii="Times New Roman" w:hAnsi="Times New Roman" w:cs="Times New Roman"/>
          <w:i/>
          <w:iCs/>
          <w:sz w:val="24"/>
          <w:szCs w:val="24"/>
          <w:lang w:val="en-GB"/>
        </w:rPr>
        <w:t xml:space="preserve"> </w:t>
      </w:r>
      <w:r w:rsidR="00A23567" w:rsidRPr="00230AA7">
        <w:rPr>
          <w:rFonts w:ascii="Times New Roman" w:hAnsi="Times New Roman" w:cs="Times New Roman"/>
          <w:i/>
          <w:iCs/>
          <w:sz w:val="24"/>
          <w:szCs w:val="24"/>
          <w:lang w:val="en-GB"/>
        </w:rPr>
        <w:t>D</w:t>
      </w:r>
      <w:r w:rsidRPr="00230AA7">
        <w:rPr>
          <w:rFonts w:ascii="Times New Roman" w:hAnsi="Times New Roman" w:cs="Times New Roman"/>
          <w:i/>
          <w:iCs/>
          <w:sz w:val="24"/>
          <w:szCs w:val="24"/>
          <w:lang w:val="en-GB"/>
        </w:rPr>
        <w:t xml:space="preserve">amage </w:t>
      </w:r>
      <w:r w:rsidR="00A23567" w:rsidRPr="00230AA7">
        <w:rPr>
          <w:rFonts w:ascii="Times New Roman" w:hAnsi="Times New Roman" w:cs="Times New Roman"/>
          <w:i/>
          <w:iCs/>
          <w:sz w:val="24"/>
          <w:szCs w:val="24"/>
          <w:lang w:val="en-GB"/>
        </w:rPr>
        <w:t xml:space="preserve">Caused </w:t>
      </w:r>
      <w:r w:rsidR="00A23567" w:rsidRPr="00230AA7">
        <w:rPr>
          <w:rFonts w:ascii="Times New Roman" w:hAnsi="Times New Roman" w:cs="Times New Roman"/>
          <w:i/>
          <w:iCs/>
          <w:sz w:val="24"/>
          <w:szCs w:val="24"/>
          <w:lang w:val="en-GB"/>
        </w:rPr>
        <w:lastRenderedPageBreak/>
        <w:t>by N</w:t>
      </w:r>
      <w:r w:rsidRPr="00230AA7">
        <w:rPr>
          <w:rFonts w:ascii="Times New Roman" w:hAnsi="Times New Roman" w:cs="Times New Roman"/>
          <w:i/>
          <w:iCs/>
          <w:sz w:val="24"/>
          <w:szCs w:val="24"/>
          <w:lang w:val="en-GB"/>
        </w:rPr>
        <w:t xml:space="preserve">atural and </w:t>
      </w:r>
      <w:r w:rsidR="00A23567" w:rsidRPr="00230AA7">
        <w:rPr>
          <w:rFonts w:ascii="Times New Roman" w:hAnsi="Times New Roman" w:cs="Times New Roman"/>
          <w:i/>
          <w:iCs/>
          <w:sz w:val="24"/>
          <w:szCs w:val="24"/>
          <w:lang w:val="en-GB"/>
        </w:rPr>
        <w:t>O</w:t>
      </w:r>
      <w:r w:rsidRPr="00230AA7">
        <w:rPr>
          <w:rFonts w:ascii="Times New Roman" w:hAnsi="Times New Roman" w:cs="Times New Roman"/>
          <w:i/>
          <w:iCs/>
          <w:sz w:val="24"/>
          <w:szCs w:val="24"/>
          <w:lang w:val="en-GB"/>
        </w:rPr>
        <w:t xml:space="preserve">ther </w:t>
      </w:r>
      <w:r w:rsidR="00A23567" w:rsidRPr="00230AA7">
        <w:rPr>
          <w:rFonts w:ascii="Times New Roman" w:hAnsi="Times New Roman" w:cs="Times New Roman"/>
          <w:i/>
          <w:iCs/>
          <w:sz w:val="24"/>
          <w:szCs w:val="24"/>
          <w:lang w:val="en-GB"/>
        </w:rPr>
        <w:t>D</w:t>
      </w:r>
      <w:r w:rsidRPr="00230AA7">
        <w:rPr>
          <w:rFonts w:ascii="Times New Roman" w:hAnsi="Times New Roman" w:cs="Times New Roman"/>
          <w:i/>
          <w:iCs/>
          <w:sz w:val="24"/>
          <w:szCs w:val="24"/>
          <w:lang w:val="en-GB"/>
        </w:rPr>
        <w:t>isasters</w:t>
      </w:r>
      <w:r w:rsidR="00FC40B1" w:rsidRPr="00230AA7">
        <w:rPr>
          <w:rFonts w:ascii="Times New Roman" w:hAnsi="Times New Roman" w:cs="Times New Roman"/>
          <w:sz w:val="24"/>
          <w:szCs w:val="24"/>
          <w:lang w:val="en-GB"/>
        </w:rPr>
        <w:t xml:space="preserve"> under the responsibility of the Office</w:t>
      </w:r>
      <w:r w:rsidRPr="00230AA7">
        <w:rPr>
          <w:rFonts w:ascii="Times New Roman" w:hAnsi="Times New Roman" w:cs="Times New Roman"/>
          <w:sz w:val="24"/>
          <w:szCs w:val="24"/>
          <w:lang w:val="en-GB"/>
        </w:rPr>
        <w:t xml:space="preserve">. The </w:t>
      </w:r>
      <w:r w:rsidR="00A23567" w:rsidRPr="00230AA7">
        <w:rPr>
          <w:rFonts w:ascii="Times New Roman" w:hAnsi="Times New Roman" w:cs="Times New Roman"/>
          <w:sz w:val="24"/>
          <w:szCs w:val="24"/>
          <w:lang w:val="en-GB"/>
        </w:rPr>
        <w:t>O</w:t>
      </w:r>
      <w:r w:rsidRPr="00230AA7">
        <w:rPr>
          <w:rFonts w:ascii="Times New Roman" w:hAnsi="Times New Roman" w:cs="Times New Roman"/>
          <w:sz w:val="24"/>
          <w:szCs w:val="24"/>
          <w:lang w:val="en-GB"/>
        </w:rPr>
        <w:t xml:space="preserve">ffice manages projects </w:t>
      </w:r>
      <w:r w:rsidR="00A23567" w:rsidRPr="00230AA7">
        <w:rPr>
          <w:rFonts w:ascii="Times New Roman" w:hAnsi="Times New Roman" w:cs="Times New Roman"/>
          <w:sz w:val="24"/>
          <w:szCs w:val="24"/>
          <w:lang w:val="en-GB"/>
        </w:rPr>
        <w:t xml:space="preserve">for reconstruction </w:t>
      </w:r>
      <w:r w:rsidRPr="00230AA7">
        <w:rPr>
          <w:rFonts w:ascii="Times New Roman" w:hAnsi="Times New Roman" w:cs="Times New Roman"/>
          <w:sz w:val="24"/>
          <w:szCs w:val="24"/>
          <w:lang w:val="en-GB"/>
        </w:rPr>
        <w:t xml:space="preserve">and provision of assistance after natural and other disasters, primarily projects </w:t>
      </w:r>
      <w:r w:rsidR="00A23567" w:rsidRPr="00230AA7">
        <w:rPr>
          <w:rFonts w:ascii="Times New Roman" w:hAnsi="Times New Roman" w:cs="Times New Roman"/>
          <w:sz w:val="24"/>
          <w:szCs w:val="24"/>
          <w:lang w:val="en-GB"/>
        </w:rPr>
        <w:t xml:space="preserve">for the reconstruction </w:t>
      </w:r>
      <w:r w:rsidRPr="00230AA7">
        <w:rPr>
          <w:rFonts w:ascii="Times New Roman" w:hAnsi="Times New Roman" w:cs="Times New Roman"/>
          <w:sz w:val="24"/>
          <w:szCs w:val="24"/>
          <w:lang w:val="en-GB"/>
        </w:rPr>
        <w:t xml:space="preserve">of thousands of preschool, school, health, and social care institutions. </w:t>
      </w:r>
      <w:r w:rsidR="000746BE" w:rsidRPr="00230AA7">
        <w:rPr>
          <w:rFonts w:ascii="Times New Roman" w:hAnsi="Times New Roman" w:cs="Times New Roman"/>
          <w:sz w:val="24"/>
          <w:szCs w:val="24"/>
          <w:lang w:val="en-GB"/>
        </w:rPr>
        <w:t>Together with the Office, th</w:t>
      </w:r>
      <w:r w:rsidRPr="00230AA7">
        <w:rPr>
          <w:rFonts w:ascii="Times New Roman" w:hAnsi="Times New Roman" w:cs="Times New Roman"/>
          <w:sz w:val="24"/>
          <w:szCs w:val="24"/>
          <w:lang w:val="en-GB"/>
        </w:rPr>
        <w:t xml:space="preserve">e Ministry of Agriculture, Forestry and Water Management continuously informs local self-government units about ways and possibilities for obtaining compensation for damage or loss </w:t>
      </w:r>
      <w:r w:rsidR="002B0FD5" w:rsidRPr="00230AA7">
        <w:rPr>
          <w:rFonts w:ascii="Times New Roman" w:hAnsi="Times New Roman" w:cs="Times New Roman"/>
          <w:sz w:val="24"/>
          <w:szCs w:val="24"/>
          <w:lang w:val="en-GB"/>
        </w:rPr>
        <w:t>caused by</w:t>
      </w:r>
      <w:r w:rsidRPr="00230AA7">
        <w:rPr>
          <w:rFonts w:ascii="Times New Roman" w:hAnsi="Times New Roman" w:cs="Times New Roman"/>
          <w:sz w:val="24"/>
          <w:szCs w:val="24"/>
          <w:lang w:val="en-GB"/>
        </w:rPr>
        <w:t xml:space="preserve"> natural disasters. All activities, both in the decision-making process and in the implementation process, are coordinated</w:t>
      </w:r>
      <w:r w:rsidR="00FC40B1" w:rsidRPr="00230AA7">
        <w:rPr>
          <w:rFonts w:ascii="Times New Roman" w:hAnsi="Times New Roman" w:cs="Times New Roman"/>
          <w:sz w:val="24"/>
          <w:szCs w:val="24"/>
          <w:lang w:val="en-GB"/>
        </w:rPr>
        <w:t>,</w:t>
      </w:r>
      <w:r w:rsidRPr="00230AA7">
        <w:rPr>
          <w:rFonts w:ascii="Times New Roman" w:hAnsi="Times New Roman" w:cs="Times New Roman"/>
          <w:sz w:val="24"/>
          <w:szCs w:val="24"/>
          <w:lang w:val="en-GB"/>
        </w:rPr>
        <w:t xml:space="preserve"> with the active participation of local communities.</w:t>
      </w:r>
    </w:p>
    <w:p w14:paraId="60D2C21C" w14:textId="61ED6DF6" w:rsidR="00663EE7" w:rsidRPr="00230AA7" w:rsidRDefault="00534197" w:rsidP="00384C1A">
      <w:pPr>
        <w:jc w:val="both"/>
        <w:rPr>
          <w:rFonts w:ascii="Times New Roman" w:hAnsi="Times New Roman" w:cs="Times New Roman"/>
          <w:sz w:val="24"/>
          <w:szCs w:val="24"/>
          <w:lang w:val="en-GB"/>
        </w:rPr>
      </w:pPr>
      <w:r w:rsidRPr="00230AA7">
        <w:rPr>
          <w:rFonts w:ascii="Times New Roman" w:hAnsi="Times New Roman" w:cs="Times New Roman"/>
          <w:sz w:val="24"/>
          <w:szCs w:val="24"/>
          <w:lang w:val="en-GB"/>
        </w:rPr>
        <w:t>T</w:t>
      </w:r>
      <w:r w:rsidR="00384C1A" w:rsidRPr="00230AA7">
        <w:rPr>
          <w:rFonts w:ascii="Times New Roman" w:hAnsi="Times New Roman" w:cs="Times New Roman"/>
          <w:sz w:val="24"/>
          <w:szCs w:val="24"/>
          <w:lang w:val="en-GB"/>
        </w:rPr>
        <w:t xml:space="preserve">he consequences of such events are </w:t>
      </w:r>
      <w:r w:rsidRPr="00230AA7">
        <w:rPr>
          <w:rFonts w:ascii="Times New Roman" w:hAnsi="Times New Roman" w:cs="Times New Roman"/>
          <w:sz w:val="24"/>
          <w:szCs w:val="24"/>
          <w:lang w:val="en-GB"/>
        </w:rPr>
        <w:t xml:space="preserve">also </w:t>
      </w:r>
      <w:r w:rsidR="00384C1A" w:rsidRPr="00230AA7">
        <w:rPr>
          <w:rFonts w:ascii="Times New Roman" w:hAnsi="Times New Roman" w:cs="Times New Roman"/>
          <w:sz w:val="24"/>
          <w:szCs w:val="24"/>
          <w:lang w:val="en-GB"/>
        </w:rPr>
        <w:t>repaired</w:t>
      </w:r>
      <w:r w:rsidRPr="00230AA7">
        <w:rPr>
          <w:rFonts w:ascii="Times New Roman" w:hAnsi="Times New Roman" w:cs="Times New Roman"/>
          <w:sz w:val="24"/>
          <w:szCs w:val="24"/>
          <w:lang w:val="en-GB"/>
        </w:rPr>
        <w:t xml:space="preserve"> through the social protection syste</w:t>
      </w:r>
      <w:r w:rsidR="004478BD" w:rsidRPr="00230AA7">
        <w:rPr>
          <w:rFonts w:ascii="Times New Roman" w:hAnsi="Times New Roman" w:cs="Times New Roman"/>
          <w:sz w:val="24"/>
          <w:szCs w:val="24"/>
          <w:lang w:val="en-GB"/>
        </w:rPr>
        <w:t>m</w:t>
      </w:r>
      <w:r w:rsidR="00384C1A" w:rsidRPr="00230AA7">
        <w:rPr>
          <w:rFonts w:ascii="Times New Roman" w:hAnsi="Times New Roman" w:cs="Times New Roman"/>
          <w:sz w:val="24"/>
          <w:szCs w:val="24"/>
          <w:lang w:val="en-GB"/>
        </w:rPr>
        <w:t xml:space="preserve">. Thus, at the session held on </w:t>
      </w:r>
      <w:r w:rsidRPr="00230AA7">
        <w:rPr>
          <w:rFonts w:ascii="Times New Roman" w:hAnsi="Times New Roman" w:cs="Times New Roman"/>
          <w:sz w:val="24"/>
          <w:szCs w:val="24"/>
          <w:lang w:val="en-GB"/>
        </w:rPr>
        <w:t>23</w:t>
      </w:r>
      <w:r w:rsidR="004478BD" w:rsidRPr="00230AA7">
        <w:rPr>
          <w:rFonts w:ascii="Times New Roman" w:hAnsi="Times New Roman" w:cs="Times New Roman"/>
          <w:sz w:val="24"/>
          <w:szCs w:val="24"/>
          <w:lang w:val="en-GB"/>
        </w:rPr>
        <w:t xml:space="preserve"> </w:t>
      </w:r>
      <w:r w:rsidR="00384C1A" w:rsidRPr="00230AA7">
        <w:rPr>
          <w:rFonts w:ascii="Times New Roman" w:hAnsi="Times New Roman" w:cs="Times New Roman"/>
          <w:sz w:val="24"/>
          <w:szCs w:val="24"/>
          <w:lang w:val="en-GB"/>
        </w:rPr>
        <w:t>December</w:t>
      </w:r>
      <w:r w:rsidRPr="00230AA7">
        <w:rPr>
          <w:rFonts w:ascii="Times New Roman" w:hAnsi="Times New Roman" w:cs="Times New Roman"/>
          <w:sz w:val="24"/>
          <w:szCs w:val="24"/>
          <w:lang w:val="en-GB"/>
        </w:rPr>
        <w:t xml:space="preserve"> </w:t>
      </w:r>
      <w:r w:rsidR="00384C1A" w:rsidRPr="00230AA7">
        <w:rPr>
          <w:rFonts w:ascii="Times New Roman" w:hAnsi="Times New Roman" w:cs="Times New Roman"/>
          <w:sz w:val="24"/>
          <w:szCs w:val="24"/>
          <w:lang w:val="en-GB"/>
        </w:rPr>
        <w:t>2011, the Assembly of the City of Belgrade, on the basis of the Law on Social Protection (</w:t>
      </w:r>
      <w:r w:rsidR="00FC40B1" w:rsidRPr="00230AA7">
        <w:rPr>
          <w:rFonts w:ascii="Times New Roman" w:hAnsi="Times New Roman" w:cs="Times New Roman"/>
          <w:sz w:val="24"/>
          <w:szCs w:val="24"/>
          <w:lang w:val="en-GB"/>
        </w:rPr>
        <w:t>"</w:t>
      </w:r>
      <w:r w:rsidR="00384C1A" w:rsidRPr="00230AA7">
        <w:rPr>
          <w:rFonts w:ascii="Times New Roman" w:hAnsi="Times New Roman" w:cs="Times New Roman"/>
          <w:sz w:val="24"/>
          <w:szCs w:val="24"/>
          <w:lang w:val="en-GB"/>
        </w:rPr>
        <w:t>Official Gazette of the RS</w:t>
      </w:r>
      <w:r w:rsidR="00FC40B1" w:rsidRPr="00230AA7">
        <w:rPr>
          <w:rFonts w:ascii="Times New Roman" w:hAnsi="Times New Roman" w:cs="Times New Roman"/>
          <w:sz w:val="24"/>
          <w:szCs w:val="24"/>
          <w:lang w:val="en-GB"/>
        </w:rPr>
        <w:t>"</w:t>
      </w:r>
      <w:r w:rsidR="00384C1A" w:rsidRPr="00230AA7">
        <w:rPr>
          <w:rFonts w:ascii="Times New Roman" w:hAnsi="Times New Roman" w:cs="Times New Roman"/>
          <w:sz w:val="24"/>
          <w:szCs w:val="24"/>
          <w:lang w:val="en-GB"/>
        </w:rPr>
        <w:t xml:space="preserve">, No. 24/11) and the Statute of the City of Belgrade, passed a </w:t>
      </w:r>
      <w:r w:rsidR="00384C1A" w:rsidRPr="00230AA7">
        <w:rPr>
          <w:rFonts w:ascii="Times New Roman" w:hAnsi="Times New Roman" w:cs="Times New Roman"/>
          <w:i/>
          <w:iCs/>
          <w:sz w:val="24"/>
          <w:szCs w:val="24"/>
          <w:lang w:val="en-GB"/>
        </w:rPr>
        <w:t>Decision on social protection</w:t>
      </w:r>
      <w:r w:rsidR="00384C1A" w:rsidRPr="00230AA7">
        <w:rPr>
          <w:rFonts w:ascii="Times New Roman" w:hAnsi="Times New Roman" w:cs="Times New Roman"/>
          <w:sz w:val="24"/>
          <w:szCs w:val="24"/>
          <w:lang w:val="en-GB"/>
        </w:rPr>
        <w:t xml:space="preserve"> </w:t>
      </w:r>
      <w:r w:rsidR="00FC40B1" w:rsidRPr="00230AA7">
        <w:rPr>
          <w:rFonts w:ascii="Times New Roman" w:hAnsi="Times New Roman" w:cs="Times New Roman"/>
          <w:i/>
          <w:iCs/>
          <w:sz w:val="24"/>
          <w:szCs w:val="24"/>
          <w:lang w:val="en-GB"/>
        </w:rPr>
        <w:t>rights and services</w:t>
      </w:r>
      <w:r w:rsidR="00FC40B1" w:rsidRPr="00230AA7">
        <w:rPr>
          <w:rFonts w:ascii="Times New Roman" w:hAnsi="Times New Roman" w:cs="Times New Roman"/>
          <w:sz w:val="24"/>
          <w:szCs w:val="24"/>
          <w:lang w:val="en-GB"/>
        </w:rPr>
        <w:t xml:space="preserve"> </w:t>
      </w:r>
      <w:r w:rsidR="00384C1A" w:rsidRPr="00230AA7">
        <w:rPr>
          <w:rFonts w:ascii="Times New Roman" w:hAnsi="Times New Roman" w:cs="Times New Roman"/>
          <w:sz w:val="24"/>
          <w:szCs w:val="24"/>
          <w:lang w:val="en-GB"/>
        </w:rPr>
        <w:t xml:space="preserve">according to which, within the framework of material support, individuals and families are entitled to one-time and intervention one-time financial assistance. Namely, </w:t>
      </w:r>
      <w:r w:rsidR="00384C1A" w:rsidRPr="00230AA7">
        <w:rPr>
          <w:rFonts w:ascii="Times New Roman" w:hAnsi="Times New Roman" w:cs="Times New Roman"/>
          <w:i/>
          <w:iCs/>
          <w:sz w:val="24"/>
          <w:szCs w:val="24"/>
          <w:lang w:val="en-GB"/>
        </w:rPr>
        <w:t>the right to one-time financial assistance</w:t>
      </w:r>
      <w:r w:rsidR="00384C1A" w:rsidRPr="00230AA7">
        <w:rPr>
          <w:rFonts w:ascii="Times New Roman" w:hAnsi="Times New Roman" w:cs="Times New Roman"/>
          <w:sz w:val="24"/>
          <w:szCs w:val="24"/>
          <w:lang w:val="en-GB"/>
        </w:rPr>
        <w:t xml:space="preserve"> is exercised by individuals and families who are current</w:t>
      </w:r>
      <w:r w:rsidR="006025E7" w:rsidRPr="00230AA7">
        <w:rPr>
          <w:rFonts w:ascii="Times New Roman" w:hAnsi="Times New Roman" w:cs="Times New Roman"/>
          <w:sz w:val="24"/>
          <w:szCs w:val="24"/>
          <w:lang w:val="en-GB"/>
        </w:rPr>
        <w:t>ly in an</w:t>
      </w:r>
      <w:r w:rsidR="00384C1A" w:rsidRPr="00230AA7">
        <w:rPr>
          <w:rFonts w:ascii="Times New Roman" w:hAnsi="Times New Roman" w:cs="Times New Roman"/>
          <w:sz w:val="24"/>
          <w:szCs w:val="24"/>
          <w:lang w:val="en-GB"/>
        </w:rPr>
        <w:t xml:space="preserve"> extremely difficult situation that they cannot overcome on their own without partial or complete financial support from the social community for certain purposes. The provision contains a decisively stated purpose of "eliminating the consequences of natural disasters" (Article 59). The deadline for deciding on the right to one-time assistance is thirty days from the date of initiation of the procedure (Art</w:t>
      </w:r>
      <w:r w:rsidR="004478BD" w:rsidRPr="00230AA7">
        <w:rPr>
          <w:rFonts w:ascii="Times New Roman" w:hAnsi="Times New Roman" w:cs="Times New Roman"/>
          <w:sz w:val="24"/>
          <w:szCs w:val="24"/>
          <w:lang w:val="en-GB"/>
        </w:rPr>
        <w:t>icle</w:t>
      </w:r>
      <w:r w:rsidR="00384C1A" w:rsidRPr="00230AA7">
        <w:rPr>
          <w:rFonts w:ascii="Times New Roman" w:hAnsi="Times New Roman" w:cs="Times New Roman"/>
          <w:sz w:val="24"/>
          <w:szCs w:val="24"/>
          <w:lang w:val="en-GB"/>
        </w:rPr>
        <w:t xml:space="preserve"> </w:t>
      </w:r>
      <w:r w:rsidR="00826162" w:rsidRPr="00230AA7">
        <w:rPr>
          <w:rFonts w:ascii="Times New Roman" w:hAnsi="Times New Roman" w:cs="Times New Roman"/>
          <w:sz w:val="24"/>
          <w:szCs w:val="24"/>
          <w:lang w:val="en-GB"/>
        </w:rPr>
        <w:t>63</w:t>
      </w:r>
      <w:r w:rsidR="00663EE7" w:rsidRPr="00230AA7">
        <w:rPr>
          <w:rFonts w:ascii="Times New Roman" w:hAnsi="Times New Roman" w:cs="Times New Roman"/>
          <w:sz w:val="24"/>
          <w:szCs w:val="24"/>
          <w:lang w:val="en-GB"/>
        </w:rPr>
        <w:t>).</w:t>
      </w:r>
    </w:p>
    <w:p w14:paraId="106D8A23" w14:textId="76E8A0F1" w:rsidR="00663EE7" w:rsidRPr="00230AA7" w:rsidRDefault="00384C1A" w:rsidP="0069173F">
      <w:pPr>
        <w:jc w:val="both"/>
        <w:rPr>
          <w:rFonts w:ascii="Times New Roman" w:hAnsi="Times New Roman" w:cs="Times New Roman"/>
          <w:sz w:val="24"/>
          <w:szCs w:val="24"/>
          <w:lang w:val="en-GB"/>
        </w:rPr>
      </w:pPr>
      <w:r w:rsidRPr="00230AA7">
        <w:rPr>
          <w:rFonts w:ascii="Times New Roman" w:hAnsi="Times New Roman" w:cs="Times New Roman"/>
          <w:sz w:val="24"/>
          <w:szCs w:val="24"/>
          <w:lang w:val="en-GB"/>
        </w:rPr>
        <w:t xml:space="preserve">Furthermore, the right to </w:t>
      </w:r>
      <w:r w:rsidRPr="00230AA7">
        <w:rPr>
          <w:rFonts w:ascii="Times New Roman" w:hAnsi="Times New Roman" w:cs="Times New Roman"/>
          <w:i/>
          <w:iCs/>
          <w:sz w:val="24"/>
          <w:szCs w:val="24"/>
          <w:lang w:val="en-GB"/>
        </w:rPr>
        <w:t>intervention one-time financial assistance</w:t>
      </w:r>
      <w:r w:rsidRPr="00230AA7">
        <w:rPr>
          <w:rFonts w:ascii="Times New Roman" w:hAnsi="Times New Roman" w:cs="Times New Roman"/>
          <w:sz w:val="24"/>
          <w:szCs w:val="24"/>
          <w:lang w:val="en-GB"/>
        </w:rPr>
        <w:t xml:space="preserve"> "can be exercised by an individual or a family whose apartment was damaged by a natural disaster</w:t>
      </w:r>
      <w:r w:rsidR="004478BD" w:rsidRPr="00230AA7">
        <w:rPr>
          <w:rFonts w:ascii="Times New Roman" w:hAnsi="Times New Roman" w:cs="Times New Roman"/>
          <w:sz w:val="24"/>
          <w:szCs w:val="24"/>
          <w:lang w:val="en-GB"/>
        </w:rPr>
        <w:t xml:space="preserve">, </w:t>
      </w:r>
      <w:r w:rsidRPr="00230AA7">
        <w:rPr>
          <w:rFonts w:ascii="Times New Roman" w:hAnsi="Times New Roman" w:cs="Times New Roman"/>
          <w:sz w:val="24"/>
          <w:szCs w:val="24"/>
          <w:lang w:val="en-GB"/>
        </w:rPr>
        <w:t xml:space="preserve">which they use on the basis of ownership or on the basis of lease for an indefinite period of time, regardless of the amount of income of the individual, </w:t>
      </w:r>
      <w:r w:rsidR="004478BD" w:rsidRPr="00230AA7">
        <w:rPr>
          <w:rFonts w:ascii="Times New Roman" w:hAnsi="Times New Roman" w:cs="Times New Roman"/>
          <w:sz w:val="24"/>
          <w:szCs w:val="24"/>
          <w:lang w:val="en-GB"/>
        </w:rPr>
        <w:t>or</w:t>
      </w:r>
      <w:r w:rsidRPr="00230AA7">
        <w:rPr>
          <w:rFonts w:ascii="Times New Roman" w:hAnsi="Times New Roman" w:cs="Times New Roman"/>
          <w:sz w:val="24"/>
          <w:szCs w:val="24"/>
          <w:lang w:val="en-GB"/>
        </w:rPr>
        <w:t xml:space="preserve"> the family, in the amount of one to three </w:t>
      </w:r>
      <w:r w:rsidR="007C343E" w:rsidRPr="00230AA7">
        <w:rPr>
          <w:rFonts w:ascii="Times New Roman" w:hAnsi="Times New Roman" w:cs="Times New Roman"/>
          <w:sz w:val="24"/>
          <w:szCs w:val="24"/>
          <w:lang w:val="en-GB"/>
        </w:rPr>
        <w:t>salaries</w:t>
      </w:r>
      <w:r w:rsidRPr="00230AA7">
        <w:rPr>
          <w:rFonts w:ascii="Times New Roman" w:hAnsi="Times New Roman" w:cs="Times New Roman"/>
          <w:sz w:val="24"/>
          <w:szCs w:val="24"/>
          <w:lang w:val="en-GB"/>
        </w:rPr>
        <w:t>" (Article 65). The City Center for Social Work can</w:t>
      </w:r>
      <w:r w:rsidR="00967F77" w:rsidRPr="00230AA7">
        <w:rPr>
          <w:rFonts w:ascii="Times New Roman" w:hAnsi="Times New Roman" w:cs="Times New Roman"/>
          <w:sz w:val="24"/>
          <w:szCs w:val="24"/>
          <w:lang w:val="en-GB"/>
        </w:rPr>
        <w:t xml:space="preserve"> recognise the right to intervention one-time financial assistance</w:t>
      </w:r>
      <w:r w:rsidRPr="00230AA7">
        <w:rPr>
          <w:rFonts w:ascii="Times New Roman" w:hAnsi="Times New Roman" w:cs="Times New Roman"/>
          <w:sz w:val="24"/>
          <w:szCs w:val="24"/>
          <w:lang w:val="en-GB"/>
        </w:rPr>
        <w:t>, within 24 hours (urgent procedure) of finding out about the case of an individual or a family who found themselves in a</w:t>
      </w:r>
      <w:r w:rsidR="007C343E" w:rsidRPr="00230AA7">
        <w:rPr>
          <w:rFonts w:ascii="Times New Roman" w:hAnsi="Times New Roman" w:cs="Times New Roman"/>
          <w:sz w:val="24"/>
          <w:szCs w:val="24"/>
          <w:lang w:val="en-GB"/>
        </w:rPr>
        <w:t xml:space="preserve">n </w:t>
      </w:r>
      <w:r w:rsidRPr="00230AA7">
        <w:rPr>
          <w:rFonts w:ascii="Times New Roman" w:hAnsi="Times New Roman" w:cs="Times New Roman"/>
          <w:sz w:val="24"/>
          <w:szCs w:val="24"/>
          <w:lang w:val="en-GB"/>
        </w:rPr>
        <w:t xml:space="preserve">extremely difficult situation that </w:t>
      </w:r>
      <w:r w:rsidR="007C343E" w:rsidRPr="00230AA7">
        <w:rPr>
          <w:rFonts w:ascii="Times New Roman" w:hAnsi="Times New Roman" w:cs="Times New Roman"/>
          <w:sz w:val="24"/>
          <w:szCs w:val="24"/>
          <w:lang w:val="en-GB"/>
        </w:rPr>
        <w:t xml:space="preserve">occurred </w:t>
      </w:r>
      <w:r w:rsidRPr="00230AA7">
        <w:rPr>
          <w:rFonts w:ascii="Times New Roman" w:hAnsi="Times New Roman" w:cs="Times New Roman"/>
          <w:sz w:val="24"/>
          <w:szCs w:val="24"/>
          <w:lang w:val="en-GB"/>
        </w:rPr>
        <w:t xml:space="preserve">as a result of natural disasters in which the apartment they use </w:t>
      </w:r>
      <w:r w:rsidR="007C343E" w:rsidRPr="00230AA7">
        <w:rPr>
          <w:rFonts w:ascii="Times New Roman" w:hAnsi="Times New Roman" w:cs="Times New Roman"/>
          <w:sz w:val="24"/>
          <w:szCs w:val="24"/>
          <w:lang w:val="en-GB"/>
        </w:rPr>
        <w:t xml:space="preserve">on the basis of ownership or on the basis of lease is </w:t>
      </w:r>
      <w:r w:rsidRPr="00230AA7">
        <w:rPr>
          <w:rFonts w:ascii="Times New Roman" w:hAnsi="Times New Roman" w:cs="Times New Roman"/>
          <w:sz w:val="24"/>
          <w:szCs w:val="24"/>
          <w:lang w:val="en-GB"/>
        </w:rPr>
        <w:t>completely or significantly damaged, with the previously obtained consent of the organi</w:t>
      </w:r>
      <w:r w:rsidR="007C343E" w:rsidRPr="00230AA7">
        <w:rPr>
          <w:rFonts w:ascii="Times New Roman" w:hAnsi="Times New Roman" w:cs="Times New Roman"/>
          <w:sz w:val="24"/>
          <w:szCs w:val="24"/>
          <w:lang w:val="en-GB"/>
        </w:rPr>
        <w:t>s</w:t>
      </w:r>
      <w:r w:rsidRPr="00230AA7">
        <w:rPr>
          <w:rFonts w:ascii="Times New Roman" w:hAnsi="Times New Roman" w:cs="Times New Roman"/>
          <w:sz w:val="24"/>
          <w:szCs w:val="24"/>
          <w:lang w:val="en-GB"/>
        </w:rPr>
        <w:t xml:space="preserve">ational unit of the City Administration </w:t>
      </w:r>
      <w:r w:rsidR="007C343E" w:rsidRPr="00230AA7">
        <w:rPr>
          <w:rFonts w:ascii="Times New Roman" w:hAnsi="Times New Roman" w:cs="Times New Roman"/>
          <w:sz w:val="24"/>
          <w:szCs w:val="24"/>
          <w:lang w:val="en-GB"/>
        </w:rPr>
        <w:t xml:space="preserve">in charge of </w:t>
      </w:r>
      <w:r w:rsidRPr="00230AA7">
        <w:rPr>
          <w:rFonts w:ascii="Times New Roman" w:hAnsi="Times New Roman" w:cs="Times New Roman"/>
          <w:sz w:val="24"/>
          <w:szCs w:val="24"/>
          <w:lang w:val="en-GB"/>
        </w:rPr>
        <w:t xml:space="preserve">social protection affairs, without conducting a complete procedure, only on the basis of the </w:t>
      </w:r>
      <w:r w:rsidR="007C343E" w:rsidRPr="00230AA7">
        <w:rPr>
          <w:rFonts w:ascii="Times New Roman" w:hAnsi="Times New Roman" w:cs="Times New Roman"/>
          <w:sz w:val="24"/>
          <w:szCs w:val="24"/>
          <w:lang w:val="en-GB"/>
        </w:rPr>
        <w:t xml:space="preserve">determined </w:t>
      </w:r>
      <w:r w:rsidRPr="00230AA7">
        <w:rPr>
          <w:rFonts w:ascii="Times New Roman" w:hAnsi="Times New Roman" w:cs="Times New Roman"/>
          <w:sz w:val="24"/>
          <w:szCs w:val="24"/>
          <w:lang w:val="en-GB"/>
        </w:rPr>
        <w:t xml:space="preserve">identity of the </w:t>
      </w:r>
      <w:r w:rsidR="007C343E" w:rsidRPr="00230AA7">
        <w:rPr>
          <w:rFonts w:ascii="Times New Roman" w:hAnsi="Times New Roman" w:cs="Times New Roman"/>
          <w:sz w:val="24"/>
          <w:szCs w:val="24"/>
          <w:lang w:val="en-GB"/>
        </w:rPr>
        <w:t xml:space="preserve">damaged </w:t>
      </w:r>
      <w:r w:rsidR="0001098D" w:rsidRPr="00230AA7">
        <w:rPr>
          <w:rFonts w:ascii="Times New Roman" w:hAnsi="Times New Roman" w:cs="Times New Roman"/>
          <w:sz w:val="24"/>
          <w:szCs w:val="24"/>
          <w:lang w:val="en-GB"/>
        </w:rPr>
        <w:t>party</w:t>
      </w:r>
      <w:r w:rsidRPr="00230AA7">
        <w:rPr>
          <w:rFonts w:ascii="Times New Roman" w:hAnsi="Times New Roman" w:cs="Times New Roman"/>
          <w:sz w:val="24"/>
          <w:szCs w:val="24"/>
          <w:lang w:val="en-GB"/>
        </w:rPr>
        <w:t xml:space="preserve">. Otherwise, the deadline for deciding on the right to intervention one-time financial assistance is thirty days from the day </w:t>
      </w:r>
      <w:r w:rsidR="007C343E" w:rsidRPr="00230AA7">
        <w:rPr>
          <w:rFonts w:ascii="Times New Roman" w:hAnsi="Times New Roman" w:cs="Times New Roman"/>
          <w:sz w:val="24"/>
          <w:szCs w:val="24"/>
          <w:lang w:val="en-GB"/>
        </w:rPr>
        <w:t xml:space="preserve">of the initiation of </w:t>
      </w:r>
      <w:r w:rsidRPr="00230AA7">
        <w:rPr>
          <w:rFonts w:ascii="Times New Roman" w:hAnsi="Times New Roman" w:cs="Times New Roman"/>
          <w:sz w:val="24"/>
          <w:szCs w:val="24"/>
          <w:lang w:val="en-GB"/>
        </w:rPr>
        <w:t>the procedure</w:t>
      </w:r>
      <w:r w:rsidR="00663EE7" w:rsidRPr="00230AA7">
        <w:rPr>
          <w:rFonts w:ascii="Times New Roman" w:hAnsi="Times New Roman" w:cs="Times New Roman"/>
          <w:sz w:val="24"/>
          <w:szCs w:val="24"/>
          <w:lang w:val="en-GB"/>
        </w:rPr>
        <w:t>.</w:t>
      </w:r>
    </w:p>
    <w:p w14:paraId="5420BC37" w14:textId="343E5717" w:rsidR="00112FAE" w:rsidRPr="000B2AB6" w:rsidRDefault="00384C1A" w:rsidP="000B2AB6">
      <w:pPr>
        <w:pStyle w:val="ListParagraph"/>
        <w:numPr>
          <w:ilvl w:val="0"/>
          <w:numId w:val="3"/>
        </w:numPr>
        <w:ind w:left="0" w:firstLine="360"/>
        <w:jc w:val="both"/>
        <w:rPr>
          <w:rFonts w:ascii="Times New Roman" w:hAnsi="Times New Roman" w:cs="Times New Roman"/>
          <w:sz w:val="24"/>
          <w:szCs w:val="24"/>
          <w:lang w:val="en-GB"/>
        </w:rPr>
      </w:pPr>
      <w:r w:rsidRPr="000B2AB6">
        <w:rPr>
          <w:rFonts w:ascii="Times New Roman" w:hAnsi="Times New Roman" w:cs="Times New Roman"/>
          <w:sz w:val="24"/>
          <w:szCs w:val="24"/>
          <w:lang w:val="en-GB"/>
        </w:rPr>
        <w:t xml:space="preserve">In addition to the legal act, the Government </w:t>
      </w:r>
      <w:r w:rsidR="0001098D" w:rsidRPr="000B2AB6">
        <w:rPr>
          <w:rFonts w:ascii="Times New Roman" w:hAnsi="Times New Roman" w:cs="Times New Roman"/>
          <w:sz w:val="24"/>
          <w:szCs w:val="24"/>
          <w:lang w:val="en-GB"/>
        </w:rPr>
        <w:t xml:space="preserve">may adopt regulations </w:t>
      </w:r>
      <w:r w:rsidRPr="000B2AB6">
        <w:rPr>
          <w:rFonts w:ascii="Times New Roman" w:hAnsi="Times New Roman" w:cs="Times New Roman"/>
          <w:sz w:val="24"/>
          <w:szCs w:val="24"/>
          <w:lang w:val="en-GB"/>
        </w:rPr>
        <w:t xml:space="preserve">that would </w:t>
      </w:r>
      <w:r w:rsidR="0001098D" w:rsidRPr="000B2AB6">
        <w:rPr>
          <w:rFonts w:ascii="Times New Roman" w:hAnsi="Times New Roman" w:cs="Times New Roman"/>
          <w:sz w:val="24"/>
          <w:szCs w:val="24"/>
          <w:lang w:val="en-GB"/>
        </w:rPr>
        <w:t xml:space="preserve">ensure </w:t>
      </w:r>
      <w:r w:rsidRPr="000B2AB6">
        <w:rPr>
          <w:rFonts w:ascii="Times New Roman" w:hAnsi="Times New Roman" w:cs="Times New Roman"/>
          <w:sz w:val="24"/>
          <w:szCs w:val="24"/>
          <w:lang w:val="en-GB"/>
        </w:rPr>
        <w:t xml:space="preserve">grants to </w:t>
      </w:r>
      <w:r w:rsidR="0001098D" w:rsidRPr="000B2AB6">
        <w:rPr>
          <w:rFonts w:ascii="Times New Roman" w:hAnsi="Times New Roman" w:cs="Times New Roman"/>
          <w:sz w:val="24"/>
          <w:szCs w:val="24"/>
          <w:lang w:val="en-GB"/>
        </w:rPr>
        <w:t>damaged parties</w:t>
      </w:r>
      <w:r w:rsidRPr="000B2AB6">
        <w:rPr>
          <w:rFonts w:ascii="Times New Roman" w:hAnsi="Times New Roman" w:cs="Times New Roman"/>
          <w:sz w:val="24"/>
          <w:szCs w:val="24"/>
          <w:lang w:val="en-GB"/>
        </w:rPr>
        <w:t xml:space="preserve">, as was the case in July 2020 - the </w:t>
      </w:r>
      <w:r w:rsidR="0001098D" w:rsidRPr="000B2AB6">
        <w:rPr>
          <w:rFonts w:ascii="Times New Roman" w:hAnsi="Times New Roman" w:cs="Times New Roman"/>
          <w:sz w:val="24"/>
          <w:szCs w:val="24"/>
          <w:lang w:val="en-GB"/>
        </w:rPr>
        <w:t>Regulation</w:t>
      </w:r>
      <w:r w:rsidRPr="000B2AB6">
        <w:rPr>
          <w:rFonts w:ascii="Times New Roman" w:hAnsi="Times New Roman" w:cs="Times New Roman"/>
          <w:sz w:val="24"/>
          <w:szCs w:val="24"/>
          <w:lang w:val="en-GB"/>
        </w:rPr>
        <w:t xml:space="preserve"> on </w:t>
      </w:r>
      <w:r w:rsidR="0001098D" w:rsidRPr="000B2AB6">
        <w:rPr>
          <w:rFonts w:ascii="Times New Roman" w:hAnsi="Times New Roman" w:cs="Times New Roman"/>
          <w:sz w:val="24"/>
          <w:szCs w:val="24"/>
          <w:lang w:val="en-GB"/>
        </w:rPr>
        <w:t xml:space="preserve">the Establishment of </w:t>
      </w:r>
      <w:r w:rsidRPr="000B2AB6">
        <w:rPr>
          <w:rFonts w:ascii="Times New Roman" w:hAnsi="Times New Roman" w:cs="Times New Roman"/>
          <w:sz w:val="24"/>
          <w:szCs w:val="24"/>
          <w:lang w:val="en-GB"/>
        </w:rPr>
        <w:t>the State Program</w:t>
      </w:r>
      <w:r w:rsidR="0001098D" w:rsidRPr="000B2AB6">
        <w:rPr>
          <w:rFonts w:ascii="Times New Roman" w:hAnsi="Times New Roman" w:cs="Times New Roman"/>
          <w:sz w:val="24"/>
          <w:szCs w:val="24"/>
          <w:lang w:val="en-GB"/>
        </w:rPr>
        <w:t>me</w:t>
      </w:r>
      <w:r w:rsidRPr="000B2AB6">
        <w:rPr>
          <w:rFonts w:ascii="Times New Roman" w:hAnsi="Times New Roman" w:cs="Times New Roman"/>
          <w:sz w:val="24"/>
          <w:szCs w:val="24"/>
          <w:lang w:val="en-GB"/>
        </w:rPr>
        <w:t xml:space="preserve"> for Assistance and Reconstruction of Damaged Family Residential Buildings Owned by Citizens Due to the Effects of Floods in June 2020</w:t>
      </w:r>
      <w:r w:rsidR="00780DFF" w:rsidRPr="000B2AB6">
        <w:rPr>
          <w:rFonts w:ascii="Times New Roman" w:hAnsi="Times New Roman" w:cs="Times New Roman"/>
          <w:sz w:val="24"/>
          <w:szCs w:val="24"/>
          <w:lang w:val="en-GB"/>
        </w:rPr>
        <w:t>.</w:t>
      </w:r>
    </w:p>
    <w:p w14:paraId="06E16CD1" w14:textId="624C4470" w:rsidR="00112FAE" w:rsidRPr="00230AA7" w:rsidRDefault="0001098D" w:rsidP="00826162">
      <w:pPr>
        <w:spacing w:after="120"/>
        <w:jc w:val="both"/>
        <w:rPr>
          <w:rFonts w:ascii="Times New Roman" w:hAnsi="Times New Roman" w:cs="Times New Roman"/>
          <w:b/>
          <w:sz w:val="24"/>
          <w:szCs w:val="24"/>
          <w:lang w:val="en-GB"/>
        </w:rPr>
      </w:pPr>
      <w:r w:rsidRPr="00230AA7">
        <w:rPr>
          <w:rFonts w:ascii="Times New Roman" w:hAnsi="Times New Roman" w:cs="Times New Roman"/>
          <w:b/>
          <w:sz w:val="24"/>
          <w:szCs w:val="24"/>
          <w:lang w:val="en-GB"/>
        </w:rPr>
        <w:t>In measures</w:t>
      </w:r>
    </w:p>
    <w:p w14:paraId="5A5E3B53" w14:textId="186986EC" w:rsidR="00384C1A" w:rsidRPr="000B2AB6" w:rsidRDefault="00384C1A" w:rsidP="000B2AB6">
      <w:pPr>
        <w:pStyle w:val="ListParagraph"/>
        <w:numPr>
          <w:ilvl w:val="0"/>
          <w:numId w:val="3"/>
        </w:numPr>
        <w:spacing w:after="120"/>
        <w:ind w:left="0" w:right="14" w:firstLine="360"/>
        <w:jc w:val="both"/>
        <w:rPr>
          <w:rFonts w:ascii="Times New Roman" w:hAnsi="Times New Roman" w:cs="Times New Roman"/>
          <w:sz w:val="24"/>
          <w:szCs w:val="24"/>
          <w:lang w:val="en-GB"/>
        </w:rPr>
      </w:pPr>
      <w:r w:rsidRPr="000B2AB6">
        <w:rPr>
          <w:rFonts w:ascii="Times New Roman" w:hAnsi="Times New Roman" w:cs="Times New Roman"/>
          <w:sz w:val="24"/>
          <w:szCs w:val="24"/>
          <w:lang w:val="en-GB"/>
        </w:rPr>
        <w:t xml:space="preserve">Green urban planning aims to comprehensively improve climate conditions, preserve biodiversity, protect landscapes and species, increase green infrastructure and sustainable management and planning, for all housing groups and people in the city and rural areas. The </w:t>
      </w:r>
      <w:r w:rsidR="008A12E5" w:rsidRPr="000B2AB6">
        <w:rPr>
          <w:rFonts w:ascii="Times New Roman" w:hAnsi="Times New Roman" w:cs="Times New Roman"/>
          <w:i/>
          <w:iCs/>
          <w:sz w:val="24"/>
          <w:szCs w:val="24"/>
          <w:lang w:val="en-GB"/>
        </w:rPr>
        <w:t>Climate</w:t>
      </w:r>
      <w:r w:rsidR="008A12E5" w:rsidRPr="000B2AB6">
        <w:rPr>
          <w:rFonts w:ascii="Times New Roman" w:hAnsi="Times New Roman" w:cs="Times New Roman"/>
          <w:sz w:val="24"/>
          <w:szCs w:val="24"/>
          <w:lang w:val="en-GB"/>
        </w:rPr>
        <w:t xml:space="preserve"> </w:t>
      </w:r>
      <w:r w:rsidR="008A12E5" w:rsidRPr="000B2AB6">
        <w:rPr>
          <w:rFonts w:ascii="Times New Roman" w:hAnsi="Times New Roman" w:cs="Times New Roman"/>
          <w:i/>
          <w:iCs/>
          <w:sz w:val="24"/>
          <w:szCs w:val="24"/>
          <w:lang w:val="en-GB"/>
        </w:rPr>
        <w:t>Change Adaptation A</w:t>
      </w:r>
      <w:r w:rsidRPr="000B2AB6">
        <w:rPr>
          <w:rFonts w:ascii="Times New Roman" w:hAnsi="Times New Roman" w:cs="Times New Roman"/>
          <w:i/>
          <w:iCs/>
          <w:sz w:val="24"/>
          <w:szCs w:val="24"/>
          <w:lang w:val="en-GB"/>
        </w:rPr>
        <w:t xml:space="preserve">ction </w:t>
      </w:r>
      <w:r w:rsidR="008A12E5" w:rsidRPr="000B2AB6">
        <w:rPr>
          <w:rFonts w:ascii="Times New Roman" w:hAnsi="Times New Roman" w:cs="Times New Roman"/>
          <w:i/>
          <w:iCs/>
          <w:sz w:val="24"/>
          <w:szCs w:val="24"/>
          <w:lang w:val="en-GB"/>
        </w:rPr>
        <w:t>P</w:t>
      </w:r>
      <w:r w:rsidRPr="000B2AB6">
        <w:rPr>
          <w:rFonts w:ascii="Times New Roman" w:hAnsi="Times New Roman" w:cs="Times New Roman"/>
          <w:i/>
          <w:iCs/>
          <w:sz w:val="24"/>
          <w:szCs w:val="24"/>
          <w:lang w:val="en-GB"/>
        </w:rPr>
        <w:t xml:space="preserve">lan </w:t>
      </w:r>
      <w:r w:rsidR="008A12E5" w:rsidRPr="000B2AB6">
        <w:rPr>
          <w:rFonts w:ascii="Times New Roman" w:hAnsi="Times New Roman" w:cs="Times New Roman"/>
          <w:i/>
          <w:iCs/>
          <w:sz w:val="24"/>
          <w:szCs w:val="24"/>
          <w:lang w:val="en-GB"/>
        </w:rPr>
        <w:t>and Vul</w:t>
      </w:r>
      <w:r w:rsidR="00230AA7" w:rsidRPr="000B2AB6">
        <w:rPr>
          <w:rFonts w:ascii="Times New Roman" w:hAnsi="Times New Roman" w:cs="Times New Roman"/>
          <w:i/>
          <w:iCs/>
          <w:sz w:val="24"/>
          <w:szCs w:val="24"/>
          <w:lang w:val="en-GB"/>
        </w:rPr>
        <w:t>n</w:t>
      </w:r>
      <w:r w:rsidR="008A12E5" w:rsidRPr="000B2AB6">
        <w:rPr>
          <w:rFonts w:ascii="Times New Roman" w:hAnsi="Times New Roman" w:cs="Times New Roman"/>
          <w:i/>
          <w:iCs/>
          <w:sz w:val="24"/>
          <w:szCs w:val="24"/>
          <w:lang w:val="en-GB"/>
        </w:rPr>
        <w:t>erability A</w:t>
      </w:r>
      <w:r w:rsidRPr="000B2AB6">
        <w:rPr>
          <w:rFonts w:ascii="Times New Roman" w:hAnsi="Times New Roman" w:cs="Times New Roman"/>
          <w:i/>
          <w:iCs/>
          <w:sz w:val="24"/>
          <w:szCs w:val="24"/>
          <w:lang w:val="en-GB"/>
        </w:rPr>
        <w:t xml:space="preserve">ssessment of the </w:t>
      </w:r>
      <w:r w:rsidR="008A12E5" w:rsidRPr="000B2AB6">
        <w:rPr>
          <w:rFonts w:ascii="Times New Roman" w:hAnsi="Times New Roman" w:cs="Times New Roman"/>
          <w:i/>
          <w:iCs/>
          <w:sz w:val="24"/>
          <w:szCs w:val="24"/>
          <w:lang w:val="en-GB"/>
        </w:rPr>
        <w:t>C</w:t>
      </w:r>
      <w:r w:rsidRPr="000B2AB6">
        <w:rPr>
          <w:rFonts w:ascii="Times New Roman" w:hAnsi="Times New Roman" w:cs="Times New Roman"/>
          <w:i/>
          <w:iCs/>
          <w:sz w:val="24"/>
          <w:szCs w:val="24"/>
          <w:lang w:val="en-GB"/>
        </w:rPr>
        <w:t>ity of Belgrade</w:t>
      </w:r>
      <w:r w:rsidRPr="000B2AB6">
        <w:rPr>
          <w:rFonts w:ascii="Times New Roman" w:hAnsi="Times New Roman" w:cs="Times New Roman"/>
          <w:sz w:val="24"/>
          <w:szCs w:val="24"/>
          <w:lang w:val="en-GB"/>
        </w:rPr>
        <w:t xml:space="preserve"> </w:t>
      </w:r>
      <w:r w:rsidRPr="000B2AB6">
        <w:rPr>
          <w:rFonts w:ascii="Times New Roman" w:hAnsi="Times New Roman" w:cs="Times New Roman"/>
          <w:sz w:val="24"/>
          <w:szCs w:val="24"/>
          <w:lang w:val="en-GB"/>
        </w:rPr>
        <w:lastRenderedPageBreak/>
        <w:t xml:space="preserve">contains measures </w:t>
      </w:r>
      <w:r w:rsidR="008A12E5" w:rsidRPr="000B2AB6">
        <w:rPr>
          <w:rFonts w:ascii="Times New Roman" w:hAnsi="Times New Roman" w:cs="Times New Roman"/>
          <w:sz w:val="24"/>
          <w:szCs w:val="24"/>
          <w:lang w:val="en-GB"/>
        </w:rPr>
        <w:t>for the</w:t>
      </w:r>
      <w:r w:rsidRPr="000B2AB6">
        <w:rPr>
          <w:rFonts w:ascii="Times New Roman" w:hAnsi="Times New Roman" w:cs="Times New Roman"/>
          <w:sz w:val="24"/>
          <w:szCs w:val="24"/>
          <w:lang w:val="en-GB"/>
        </w:rPr>
        <w:t xml:space="preserve"> improve</w:t>
      </w:r>
      <w:r w:rsidR="008A12E5" w:rsidRPr="000B2AB6">
        <w:rPr>
          <w:rFonts w:ascii="Times New Roman" w:hAnsi="Times New Roman" w:cs="Times New Roman"/>
          <w:sz w:val="24"/>
          <w:szCs w:val="24"/>
          <w:lang w:val="en-GB"/>
        </w:rPr>
        <w:t>ment of</w:t>
      </w:r>
      <w:r w:rsidRPr="000B2AB6">
        <w:rPr>
          <w:rFonts w:ascii="Times New Roman" w:hAnsi="Times New Roman" w:cs="Times New Roman"/>
          <w:sz w:val="24"/>
          <w:szCs w:val="24"/>
          <w:lang w:val="en-GB"/>
        </w:rPr>
        <w:t xml:space="preserve"> green infrastructure, increase </w:t>
      </w:r>
      <w:r w:rsidR="008A12E5" w:rsidRPr="000B2AB6">
        <w:rPr>
          <w:rFonts w:ascii="Times New Roman" w:hAnsi="Times New Roman" w:cs="Times New Roman"/>
          <w:sz w:val="24"/>
          <w:szCs w:val="24"/>
          <w:lang w:val="en-GB"/>
        </w:rPr>
        <w:t xml:space="preserve">of </w:t>
      </w:r>
      <w:r w:rsidRPr="000B2AB6">
        <w:rPr>
          <w:rFonts w:ascii="Times New Roman" w:hAnsi="Times New Roman" w:cs="Times New Roman"/>
          <w:sz w:val="24"/>
          <w:szCs w:val="24"/>
          <w:lang w:val="en-GB"/>
        </w:rPr>
        <w:t>energy efficiency, improve</w:t>
      </w:r>
      <w:r w:rsidR="008A12E5" w:rsidRPr="000B2AB6">
        <w:rPr>
          <w:rFonts w:ascii="Times New Roman" w:hAnsi="Times New Roman" w:cs="Times New Roman"/>
          <w:sz w:val="24"/>
          <w:szCs w:val="24"/>
          <w:lang w:val="en-GB"/>
        </w:rPr>
        <w:t>ment of</w:t>
      </w:r>
      <w:r w:rsidRPr="000B2AB6">
        <w:rPr>
          <w:rFonts w:ascii="Times New Roman" w:hAnsi="Times New Roman" w:cs="Times New Roman"/>
          <w:sz w:val="24"/>
          <w:szCs w:val="24"/>
          <w:lang w:val="en-GB"/>
        </w:rPr>
        <w:t xml:space="preserve"> the warning system against climate crises (floods, droughts, landslides...), </w:t>
      </w:r>
      <w:r w:rsidR="008A12E5" w:rsidRPr="000B2AB6">
        <w:rPr>
          <w:rFonts w:ascii="Times New Roman" w:hAnsi="Times New Roman" w:cs="Times New Roman"/>
          <w:sz w:val="24"/>
          <w:szCs w:val="24"/>
          <w:lang w:val="en-GB"/>
        </w:rPr>
        <w:t>provi</w:t>
      </w:r>
      <w:r w:rsidR="007A4978" w:rsidRPr="000B2AB6">
        <w:rPr>
          <w:rFonts w:ascii="Times New Roman" w:hAnsi="Times New Roman" w:cs="Times New Roman"/>
          <w:sz w:val="24"/>
          <w:szCs w:val="24"/>
          <w:lang w:val="en-GB"/>
        </w:rPr>
        <w:t xml:space="preserve">sion of </w:t>
      </w:r>
      <w:r w:rsidRPr="000B2AB6">
        <w:rPr>
          <w:rFonts w:ascii="Times New Roman" w:hAnsi="Times New Roman" w:cs="Times New Roman"/>
          <w:sz w:val="24"/>
          <w:szCs w:val="24"/>
          <w:lang w:val="en-GB"/>
        </w:rPr>
        <w:t>inform</w:t>
      </w:r>
      <w:r w:rsidR="008A12E5" w:rsidRPr="000B2AB6">
        <w:rPr>
          <w:rFonts w:ascii="Times New Roman" w:hAnsi="Times New Roman" w:cs="Times New Roman"/>
          <w:sz w:val="24"/>
          <w:szCs w:val="24"/>
          <w:lang w:val="en-GB"/>
        </w:rPr>
        <w:t>ation</w:t>
      </w:r>
      <w:r w:rsidRPr="000B2AB6">
        <w:rPr>
          <w:rFonts w:ascii="Times New Roman" w:hAnsi="Times New Roman" w:cs="Times New Roman"/>
          <w:sz w:val="24"/>
          <w:szCs w:val="24"/>
          <w:lang w:val="en-GB"/>
        </w:rPr>
        <w:t xml:space="preserve"> an</w:t>
      </w:r>
      <w:r w:rsidR="008A12E5" w:rsidRPr="000B2AB6">
        <w:rPr>
          <w:rFonts w:ascii="Times New Roman" w:hAnsi="Times New Roman" w:cs="Times New Roman"/>
          <w:sz w:val="24"/>
          <w:szCs w:val="24"/>
          <w:lang w:val="en-GB"/>
        </w:rPr>
        <w:t>d</w:t>
      </w:r>
      <w:r w:rsidRPr="000B2AB6">
        <w:rPr>
          <w:rFonts w:ascii="Times New Roman" w:hAnsi="Times New Roman" w:cs="Times New Roman"/>
          <w:sz w:val="24"/>
          <w:szCs w:val="24"/>
          <w:lang w:val="en-GB"/>
        </w:rPr>
        <w:t xml:space="preserve"> rais</w:t>
      </w:r>
      <w:r w:rsidR="008A12E5" w:rsidRPr="000B2AB6">
        <w:rPr>
          <w:rFonts w:ascii="Times New Roman" w:hAnsi="Times New Roman" w:cs="Times New Roman"/>
          <w:sz w:val="24"/>
          <w:szCs w:val="24"/>
          <w:lang w:val="en-GB"/>
        </w:rPr>
        <w:t>ing</w:t>
      </w:r>
      <w:r w:rsidRPr="000B2AB6">
        <w:rPr>
          <w:rFonts w:ascii="Times New Roman" w:hAnsi="Times New Roman" w:cs="Times New Roman"/>
          <w:sz w:val="24"/>
          <w:szCs w:val="24"/>
          <w:lang w:val="en-GB"/>
        </w:rPr>
        <w:t xml:space="preserve"> awareness, and rehabilitat</w:t>
      </w:r>
      <w:r w:rsidR="008A12E5" w:rsidRPr="000B2AB6">
        <w:rPr>
          <w:rFonts w:ascii="Times New Roman" w:hAnsi="Times New Roman" w:cs="Times New Roman"/>
          <w:sz w:val="24"/>
          <w:szCs w:val="24"/>
          <w:lang w:val="en-GB"/>
        </w:rPr>
        <w:t>ion of</w:t>
      </w:r>
      <w:r w:rsidRPr="000B2AB6">
        <w:rPr>
          <w:rFonts w:ascii="Times New Roman" w:hAnsi="Times New Roman" w:cs="Times New Roman"/>
          <w:sz w:val="24"/>
          <w:szCs w:val="24"/>
          <w:lang w:val="en-GB"/>
        </w:rPr>
        <w:t xml:space="preserve"> green spaces and streets. All measures have a positive effect on the housing of people in the city and in rural areas;</w:t>
      </w:r>
    </w:p>
    <w:p w14:paraId="6C16BA6A" w14:textId="2DB4AA7C" w:rsidR="00384C1A" w:rsidRPr="00230AA7" w:rsidRDefault="00384C1A" w:rsidP="00384C1A">
      <w:pPr>
        <w:spacing w:after="311"/>
        <w:ind w:left="28" w:right="14"/>
        <w:jc w:val="both"/>
        <w:rPr>
          <w:rFonts w:ascii="Times New Roman" w:hAnsi="Times New Roman" w:cs="Times New Roman"/>
          <w:sz w:val="24"/>
          <w:szCs w:val="24"/>
          <w:lang w:val="en-GB"/>
        </w:rPr>
      </w:pPr>
      <w:r w:rsidRPr="00230AA7">
        <w:rPr>
          <w:rFonts w:ascii="Times New Roman" w:hAnsi="Times New Roman" w:cs="Times New Roman"/>
          <w:sz w:val="24"/>
          <w:szCs w:val="24"/>
          <w:lang w:val="en-GB"/>
        </w:rPr>
        <w:t xml:space="preserve">Examples of implemented measures are: reduction of the number of boiler </w:t>
      </w:r>
      <w:r w:rsidR="007A4978" w:rsidRPr="00230AA7">
        <w:rPr>
          <w:rFonts w:ascii="Times New Roman" w:hAnsi="Times New Roman" w:cs="Times New Roman"/>
          <w:sz w:val="24"/>
          <w:szCs w:val="24"/>
          <w:lang w:val="en-GB"/>
        </w:rPr>
        <w:t>rooms</w:t>
      </w:r>
      <w:r w:rsidRPr="00230AA7">
        <w:rPr>
          <w:rFonts w:ascii="Times New Roman" w:hAnsi="Times New Roman" w:cs="Times New Roman"/>
          <w:sz w:val="24"/>
          <w:szCs w:val="24"/>
          <w:lang w:val="en-GB"/>
        </w:rPr>
        <w:t xml:space="preserve"> with </w:t>
      </w:r>
      <w:r w:rsidR="00230AA7" w:rsidRPr="00230AA7">
        <w:rPr>
          <w:rFonts w:ascii="Times New Roman" w:hAnsi="Times New Roman" w:cs="Times New Roman"/>
          <w:sz w:val="24"/>
          <w:szCs w:val="24"/>
          <w:lang w:val="en-GB"/>
        </w:rPr>
        <w:t>unfavourable</w:t>
      </w:r>
      <w:r w:rsidRPr="00230AA7">
        <w:rPr>
          <w:rFonts w:ascii="Times New Roman" w:hAnsi="Times New Roman" w:cs="Times New Roman"/>
          <w:sz w:val="24"/>
          <w:szCs w:val="24"/>
          <w:lang w:val="en-GB"/>
        </w:rPr>
        <w:t xml:space="preserve"> energy sources (coal, fuel oil...) and high </w:t>
      </w:r>
      <w:r w:rsidR="007A4978" w:rsidRPr="00230AA7">
        <w:rPr>
          <w:rFonts w:ascii="Times New Roman" w:hAnsi="Times New Roman" w:cs="Times New Roman"/>
          <w:sz w:val="24"/>
          <w:szCs w:val="24"/>
          <w:lang w:val="en-GB"/>
        </w:rPr>
        <w:t>C</w:t>
      </w:r>
      <w:r w:rsidRPr="00230AA7">
        <w:rPr>
          <w:rFonts w:ascii="Times New Roman" w:hAnsi="Times New Roman" w:cs="Times New Roman"/>
          <w:sz w:val="24"/>
          <w:szCs w:val="24"/>
          <w:lang w:val="en-GB"/>
        </w:rPr>
        <w:t xml:space="preserve">O2 emissions, introduction of gas heating or district heating system, development of the Rulebook on energy efficiency in residential buildings and houses, introduction of ISO 14001:2004 in </w:t>
      </w:r>
      <w:r w:rsidR="007A4978" w:rsidRPr="00230AA7">
        <w:rPr>
          <w:rFonts w:ascii="Times New Roman" w:hAnsi="Times New Roman" w:cs="Times New Roman"/>
          <w:sz w:val="24"/>
          <w:szCs w:val="24"/>
          <w:lang w:val="en-GB"/>
        </w:rPr>
        <w:t>PUC</w:t>
      </w:r>
      <w:r w:rsidRPr="00230AA7">
        <w:rPr>
          <w:rFonts w:ascii="Times New Roman" w:hAnsi="Times New Roman" w:cs="Times New Roman"/>
          <w:sz w:val="24"/>
          <w:szCs w:val="24"/>
          <w:lang w:val="en-GB"/>
        </w:rPr>
        <w:t xml:space="preserve"> "Beogradske </w:t>
      </w:r>
      <w:r w:rsidR="007A4978" w:rsidRPr="00230AA7">
        <w:rPr>
          <w:rFonts w:ascii="Times New Roman" w:hAnsi="Times New Roman" w:cs="Times New Roman"/>
          <w:sz w:val="24"/>
          <w:szCs w:val="24"/>
          <w:lang w:val="en-GB"/>
        </w:rPr>
        <w:t>E</w:t>
      </w:r>
      <w:r w:rsidRPr="00230AA7">
        <w:rPr>
          <w:rFonts w:ascii="Times New Roman" w:hAnsi="Times New Roman" w:cs="Times New Roman"/>
          <w:sz w:val="24"/>
          <w:szCs w:val="24"/>
          <w:lang w:val="en-GB"/>
        </w:rPr>
        <w:t xml:space="preserve">lektrane", energy rehabilitation of buildings. Policies </w:t>
      </w:r>
      <w:r w:rsidR="007A4978" w:rsidRPr="00230AA7">
        <w:rPr>
          <w:rFonts w:ascii="Times New Roman" w:hAnsi="Times New Roman" w:cs="Times New Roman"/>
          <w:sz w:val="24"/>
          <w:szCs w:val="24"/>
          <w:lang w:val="en-GB"/>
        </w:rPr>
        <w:t>for</w:t>
      </w:r>
      <w:r w:rsidRPr="00230AA7">
        <w:rPr>
          <w:rFonts w:ascii="Times New Roman" w:hAnsi="Times New Roman" w:cs="Times New Roman"/>
          <w:sz w:val="24"/>
          <w:szCs w:val="24"/>
          <w:lang w:val="en-GB"/>
        </w:rPr>
        <w:t xml:space="preserve"> solv</w:t>
      </w:r>
      <w:r w:rsidR="007A4978" w:rsidRPr="00230AA7">
        <w:rPr>
          <w:rFonts w:ascii="Times New Roman" w:hAnsi="Times New Roman" w:cs="Times New Roman"/>
          <w:sz w:val="24"/>
          <w:szCs w:val="24"/>
          <w:lang w:val="en-GB"/>
        </w:rPr>
        <w:t>ing</w:t>
      </w:r>
      <w:r w:rsidRPr="00230AA7">
        <w:rPr>
          <w:rFonts w:ascii="Times New Roman" w:hAnsi="Times New Roman" w:cs="Times New Roman"/>
          <w:sz w:val="24"/>
          <w:szCs w:val="24"/>
          <w:lang w:val="en-GB"/>
        </w:rPr>
        <w:t xml:space="preserve"> environmental problems could </w:t>
      </w:r>
      <w:r w:rsidR="005426A3" w:rsidRPr="00230AA7">
        <w:rPr>
          <w:rFonts w:ascii="Times New Roman" w:hAnsi="Times New Roman" w:cs="Times New Roman"/>
          <w:sz w:val="24"/>
          <w:szCs w:val="24"/>
          <w:lang w:val="en-GB"/>
        </w:rPr>
        <w:t xml:space="preserve">be combined in </w:t>
      </w:r>
      <w:r w:rsidRPr="00230AA7">
        <w:rPr>
          <w:rFonts w:ascii="Times New Roman" w:hAnsi="Times New Roman" w:cs="Times New Roman"/>
          <w:sz w:val="24"/>
          <w:szCs w:val="24"/>
          <w:lang w:val="en-GB"/>
        </w:rPr>
        <w:t>a comprehensive long-term program</w:t>
      </w:r>
      <w:r w:rsidR="007A4978" w:rsidRPr="00230AA7">
        <w:rPr>
          <w:rFonts w:ascii="Times New Roman" w:hAnsi="Times New Roman" w:cs="Times New Roman"/>
          <w:sz w:val="24"/>
          <w:szCs w:val="24"/>
          <w:lang w:val="en-GB"/>
        </w:rPr>
        <w:t xml:space="preserve">me for </w:t>
      </w:r>
      <w:r w:rsidRPr="00230AA7">
        <w:rPr>
          <w:rFonts w:ascii="Times New Roman" w:hAnsi="Times New Roman" w:cs="Times New Roman"/>
          <w:sz w:val="24"/>
          <w:szCs w:val="24"/>
          <w:lang w:val="en-GB"/>
        </w:rPr>
        <w:t>combat</w:t>
      </w:r>
      <w:r w:rsidR="007A4978" w:rsidRPr="00230AA7">
        <w:rPr>
          <w:rFonts w:ascii="Times New Roman" w:hAnsi="Times New Roman" w:cs="Times New Roman"/>
          <w:sz w:val="24"/>
          <w:szCs w:val="24"/>
          <w:lang w:val="en-GB"/>
        </w:rPr>
        <w:t>ing</w:t>
      </w:r>
      <w:r w:rsidRPr="00230AA7">
        <w:rPr>
          <w:rFonts w:ascii="Times New Roman" w:hAnsi="Times New Roman" w:cs="Times New Roman"/>
          <w:sz w:val="24"/>
          <w:szCs w:val="24"/>
          <w:lang w:val="en-GB"/>
        </w:rPr>
        <w:t xml:space="preserve"> climate change.</w:t>
      </w:r>
    </w:p>
    <w:p w14:paraId="1C253F6D" w14:textId="7306E0E1" w:rsidR="00380C0C" w:rsidRPr="00230AA7" w:rsidRDefault="00384C1A" w:rsidP="00384C1A">
      <w:pPr>
        <w:spacing w:after="311"/>
        <w:ind w:left="28" w:right="14"/>
        <w:jc w:val="both"/>
        <w:rPr>
          <w:rFonts w:ascii="Times New Roman" w:eastAsia="Times New Roman" w:hAnsi="Times New Roman" w:cs="Times New Roman"/>
          <w:color w:val="000000"/>
          <w:sz w:val="24"/>
          <w:lang w:val="en-GB"/>
        </w:rPr>
      </w:pPr>
      <w:r w:rsidRPr="00230AA7">
        <w:rPr>
          <w:rFonts w:ascii="Times New Roman" w:hAnsi="Times New Roman" w:cs="Times New Roman"/>
          <w:sz w:val="24"/>
          <w:szCs w:val="24"/>
          <w:lang w:val="en-GB"/>
        </w:rPr>
        <w:t>As part of the program</w:t>
      </w:r>
      <w:r w:rsidR="005426A3" w:rsidRPr="00230AA7">
        <w:rPr>
          <w:rFonts w:ascii="Times New Roman" w:hAnsi="Times New Roman" w:cs="Times New Roman"/>
          <w:sz w:val="24"/>
          <w:szCs w:val="24"/>
          <w:lang w:val="en-GB"/>
        </w:rPr>
        <w:t>me</w:t>
      </w:r>
      <w:r w:rsidRPr="00230AA7">
        <w:rPr>
          <w:rFonts w:ascii="Times New Roman" w:hAnsi="Times New Roman" w:cs="Times New Roman"/>
          <w:sz w:val="24"/>
          <w:szCs w:val="24"/>
          <w:lang w:val="en-GB"/>
        </w:rPr>
        <w:t xml:space="preserve"> for providing permanent housing solutions for refugees and internally displaced persons, the Commissariat for Refugees and Migration does not set additional conditions for persons to whom it grants housing support in the form of building material for the completion of the construction of </w:t>
      </w:r>
      <w:r w:rsidR="005426A3" w:rsidRPr="00230AA7">
        <w:rPr>
          <w:rFonts w:ascii="Times New Roman" w:hAnsi="Times New Roman" w:cs="Times New Roman"/>
          <w:sz w:val="24"/>
          <w:szCs w:val="24"/>
          <w:lang w:val="en-GB"/>
        </w:rPr>
        <w:t>houses</w:t>
      </w:r>
      <w:r w:rsidRPr="00230AA7">
        <w:rPr>
          <w:rFonts w:ascii="Times New Roman" w:hAnsi="Times New Roman" w:cs="Times New Roman"/>
          <w:sz w:val="24"/>
          <w:szCs w:val="24"/>
          <w:lang w:val="en-GB"/>
        </w:rPr>
        <w:t xml:space="preserve"> or the reconstruction of existing buildings. It is </w:t>
      </w:r>
      <w:r w:rsidR="00230AA7" w:rsidRPr="00230AA7">
        <w:rPr>
          <w:rFonts w:ascii="Times New Roman" w:hAnsi="Times New Roman" w:cs="Times New Roman"/>
          <w:sz w:val="24"/>
          <w:szCs w:val="24"/>
          <w:lang w:val="en-GB"/>
        </w:rPr>
        <w:t>believed</w:t>
      </w:r>
      <w:r w:rsidRPr="00230AA7">
        <w:rPr>
          <w:rFonts w:ascii="Times New Roman" w:hAnsi="Times New Roman" w:cs="Times New Roman"/>
          <w:sz w:val="24"/>
          <w:szCs w:val="24"/>
          <w:lang w:val="en-GB"/>
        </w:rPr>
        <w:t xml:space="preserve"> that</w:t>
      </w:r>
      <w:r w:rsidR="005426A3" w:rsidRPr="00230AA7">
        <w:rPr>
          <w:rFonts w:ascii="Times New Roman" w:hAnsi="Times New Roman" w:cs="Times New Roman"/>
          <w:sz w:val="24"/>
          <w:szCs w:val="24"/>
          <w:lang w:val="en-GB"/>
        </w:rPr>
        <w:t xml:space="preserve"> completion of a </w:t>
      </w:r>
      <w:r w:rsidRPr="00230AA7">
        <w:rPr>
          <w:rFonts w:ascii="Times New Roman" w:hAnsi="Times New Roman" w:cs="Times New Roman"/>
          <w:sz w:val="24"/>
          <w:szCs w:val="24"/>
          <w:lang w:val="en-GB"/>
        </w:rPr>
        <w:t>house</w:t>
      </w:r>
      <w:r w:rsidR="005426A3" w:rsidRPr="00230AA7">
        <w:rPr>
          <w:rFonts w:ascii="Times New Roman" w:hAnsi="Times New Roman" w:cs="Times New Roman"/>
          <w:sz w:val="24"/>
          <w:szCs w:val="24"/>
          <w:lang w:val="en-GB"/>
        </w:rPr>
        <w:t xml:space="preserve"> or </w:t>
      </w:r>
      <w:r w:rsidRPr="00230AA7">
        <w:rPr>
          <w:rFonts w:ascii="Times New Roman" w:hAnsi="Times New Roman" w:cs="Times New Roman"/>
          <w:sz w:val="24"/>
          <w:szCs w:val="24"/>
          <w:lang w:val="en-GB"/>
        </w:rPr>
        <w:t>replac</w:t>
      </w:r>
      <w:r w:rsidR="005426A3" w:rsidRPr="00230AA7">
        <w:rPr>
          <w:rFonts w:ascii="Times New Roman" w:hAnsi="Times New Roman" w:cs="Times New Roman"/>
          <w:sz w:val="24"/>
          <w:szCs w:val="24"/>
          <w:lang w:val="en-GB"/>
        </w:rPr>
        <w:t>ement of</w:t>
      </w:r>
      <w:r w:rsidRPr="00230AA7">
        <w:rPr>
          <w:rFonts w:ascii="Times New Roman" w:hAnsi="Times New Roman" w:cs="Times New Roman"/>
          <w:sz w:val="24"/>
          <w:szCs w:val="24"/>
          <w:lang w:val="en-GB"/>
        </w:rPr>
        <w:t xml:space="preserve"> carpentry and </w:t>
      </w:r>
      <w:r w:rsidR="0089416E" w:rsidRPr="00230AA7">
        <w:rPr>
          <w:rFonts w:ascii="Times New Roman" w:hAnsi="Times New Roman" w:cs="Times New Roman"/>
          <w:sz w:val="24"/>
          <w:szCs w:val="24"/>
          <w:lang w:val="en-GB"/>
        </w:rPr>
        <w:t xml:space="preserve">wall </w:t>
      </w:r>
      <w:r w:rsidRPr="00230AA7">
        <w:rPr>
          <w:rFonts w:ascii="Times New Roman" w:hAnsi="Times New Roman" w:cs="Times New Roman"/>
          <w:sz w:val="24"/>
          <w:szCs w:val="24"/>
          <w:lang w:val="en-GB"/>
        </w:rPr>
        <w:t>insulat</w:t>
      </w:r>
      <w:r w:rsidR="005426A3" w:rsidRPr="00230AA7">
        <w:rPr>
          <w:rFonts w:ascii="Times New Roman" w:hAnsi="Times New Roman" w:cs="Times New Roman"/>
          <w:sz w:val="24"/>
          <w:szCs w:val="24"/>
          <w:lang w:val="en-GB"/>
        </w:rPr>
        <w:t xml:space="preserve">ion will improve </w:t>
      </w:r>
      <w:r w:rsidRPr="00230AA7">
        <w:rPr>
          <w:rFonts w:ascii="Times New Roman" w:hAnsi="Times New Roman" w:cs="Times New Roman"/>
          <w:sz w:val="24"/>
          <w:szCs w:val="24"/>
          <w:lang w:val="en-GB"/>
        </w:rPr>
        <w:t>energy efficiency, and no additional certificates are required from beneficiar</w:t>
      </w:r>
      <w:r w:rsidR="005426A3" w:rsidRPr="00230AA7">
        <w:rPr>
          <w:rFonts w:ascii="Times New Roman" w:hAnsi="Times New Roman" w:cs="Times New Roman"/>
          <w:sz w:val="24"/>
          <w:szCs w:val="24"/>
          <w:lang w:val="en-GB"/>
        </w:rPr>
        <w:t>ies</w:t>
      </w:r>
      <w:r w:rsidRPr="00230AA7">
        <w:rPr>
          <w:rFonts w:ascii="Times New Roman" w:hAnsi="Times New Roman" w:cs="Times New Roman"/>
          <w:sz w:val="24"/>
          <w:szCs w:val="24"/>
          <w:lang w:val="en-GB"/>
        </w:rPr>
        <w:t xml:space="preserve">. At the same time, the implementer of housing care projects </w:t>
      </w:r>
      <w:r w:rsidR="00B87A07" w:rsidRPr="00230AA7">
        <w:rPr>
          <w:rFonts w:ascii="Times New Roman" w:hAnsi="Times New Roman" w:cs="Times New Roman"/>
          <w:sz w:val="24"/>
          <w:szCs w:val="24"/>
          <w:lang w:val="en-GB"/>
        </w:rPr>
        <w:t xml:space="preserve">is responsible for the </w:t>
      </w:r>
      <w:r w:rsidRPr="00230AA7">
        <w:rPr>
          <w:rFonts w:ascii="Times New Roman" w:hAnsi="Times New Roman" w:cs="Times New Roman"/>
          <w:sz w:val="24"/>
          <w:szCs w:val="24"/>
          <w:lang w:val="en-GB"/>
        </w:rPr>
        <w:t xml:space="preserve">allocation of </w:t>
      </w:r>
      <w:r w:rsidR="003B129F" w:rsidRPr="00230AA7">
        <w:rPr>
          <w:rFonts w:ascii="Times New Roman" w:hAnsi="Times New Roman" w:cs="Times New Roman"/>
          <w:sz w:val="24"/>
          <w:szCs w:val="24"/>
          <w:lang w:val="en-GB"/>
        </w:rPr>
        <w:t>building</w:t>
      </w:r>
      <w:r w:rsidRPr="00230AA7">
        <w:rPr>
          <w:rFonts w:ascii="Times New Roman" w:hAnsi="Times New Roman" w:cs="Times New Roman"/>
          <w:sz w:val="24"/>
          <w:szCs w:val="24"/>
          <w:lang w:val="en-GB"/>
        </w:rPr>
        <w:t xml:space="preserve"> material</w:t>
      </w:r>
      <w:r w:rsidR="00B87A07" w:rsidRPr="00230AA7">
        <w:rPr>
          <w:rFonts w:ascii="Times New Roman" w:hAnsi="Times New Roman" w:cs="Times New Roman"/>
          <w:sz w:val="24"/>
          <w:szCs w:val="24"/>
          <w:lang w:val="en-GB"/>
        </w:rPr>
        <w:t xml:space="preserve"> and for the procurement of </w:t>
      </w:r>
      <w:r w:rsidR="0089416E" w:rsidRPr="00230AA7">
        <w:rPr>
          <w:rFonts w:ascii="Times New Roman" w:hAnsi="Times New Roman" w:cs="Times New Roman"/>
          <w:sz w:val="24"/>
          <w:szCs w:val="24"/>
          <w:lang w:val="en-GB"/>
        </w:rPr>
        <w:t xml:space="preserve">only </w:t>
      </w:r>
      <w:r w:rsidRPr="00230AA7">
        <w:rPr>
          <w:rFonts w:ascii="Times New Roman" w:hAnsi="Times New Roman" w:cs="Times New Roman"/>
          <w:sz w:val="24"/>
          <w:szCs w:val="24"/>
          <w:lang w:val="en-GB"/>
        </w:rPr>
        <w:t>construction material that meet</w:t>
      </w:r>
      <w:r w:rsidR="00B87A07" w:rsidRPr="00230AA7">
        <w:rPr>
          <w:rFonts w:ascii="Times New Roman" w:hAnsi="Times New Roman" w:cs="Times New Roman"/>
          <w:sz w:val="24"/>
          <w:szCs w:val="24"/>
          <w:lang w:val="en-GB"/>
        </w:rPr>
        <w:t>s</w:t>
      </w:r>
      <w:r w:rsidRPr="00230AA7">
        <w:rPr>
          <w:rFonts w:ascii="Times New Roman" w:hAnsi="Times New Roman" w:cs="Times New Roman"/>
          <w:sz w:val="24"/>
          <w:szCs w:val="24"/>
          <w:lang w:val="en-GB"/>
        </w:rPr>
        <w:t xml:space="preserve"> ecology and energy efficiency</w:t>
      </w:r>
      <w:r w:rsidR="00B87A07" w:rsidRPr="00230AA7">
        <w:rPr>
          <w:rFonts w:ascii="Times New Roman" w:hAnsi="Times New Roman" w:cs="Times New Roman"/>
          <w:sz w:val="24"/>
          <w:szCs w:val="24"/>
          <w:lang w:val="en-GB"/>
        </w:rPr>
        <w:t xml:space="preserve"> requirements and standards</w:t>
      </w:r>
      <w:r w:rsidRPr="00230AA7">
        <w:rPr>
          <w:rFonts w:ascii="Times New Roman" w:hAnsi="Times New Roman" w:cs="Times New Roman"/>
          <w:sz w:val="24"/>
          <w:szCs w:val="24"/>
          <w:lang w:val="en-GB"/>
        </w:rPr>
        <w:t xml:space="preserve">. When new apartments are built to meet housing needs, all standards and certificates stipulated by law must be </w:t>
      </w:r>
      <w:r w:rsidR="00B87A07" w:rsidRPr="00230AA7">
        <w:rPr>
          <w:rFonts w:ascii="Times New Roman" w:hAnsi="Times New Roman" w:cs="Times New Roman"/>
          <w:sz w:val="24"/>
          <w:szCs w:val="24"/>
          <w:lang w:val="en-GB"/>
        </w:rPr>
        <w:t>applied</w:t>
      </w:r>
      <w:r w:rsidRPr="00230AA7">
        <w:rPr>
          <w:rFonts w:ascii="Times New Roman" w:hAnsi="Times New Roman" w:cs="Times New Roman"/>
          <w:sz w:val="24"/>
          <w:szCs w:val="24"/>
          <w:lang w:val="en-GB"/>
        </w:rPr>
        <w:t xml:space="preserve"> during </w:t>
      </w:r>
      <w:r w:rsidR="00B87A07" w:rsidRPr="00230AA7">
        <w:rPr>
          <w:rFonts w:ascii="Times New Roman" w:hAnsi="Times New Roman" w:cs="Times New Roman"/>
          <w:sz w:val="24"/>
          <w:szCs w:val="24"/>
          <w:lang w:val="en-GB"/>
        </w:rPr>
        <w:t xml:space="preserve">the </w:t>
      </w:r>
      <w:r w:rsidRPr="00230AA7">
        <w:rPr>
          <w:rFonts w:ascii="Times New Roman" w:hAnsi="Times New Roman" w:cs="Times New Roman"/>
          <w:sz w:val="24"/>
          <w:szCs w:val="24"/>
          <w:lang w:val="en-GB"/>
        </w:rPr>
        <w:t>design and construction</w:t>
      </w:r>
      <w:r w:rsidR="00B87A07" w:rsidRPr="00230AA7">
        <w:rPr>
          <w:rFonts w:ascii="Times New Roman" w:hAnsi="Times New Roman" w:cs="Times New Roman"/>
          <w:sz w:val="24"/>
          <w:szCs w:val="24"/>
          <w:lang w:val="en-GB"/>
        </w:rPr>
        <w:t xml:space="preserve"> phase</w:t>
      </w:r>
      <w:r w:rsidR="00380C0C" w:rsidRPr="00230AA7">
        <w:rPr>
          <w:rFonts w:ascii="Times New Roman" w:eastAsia="Times New Roman" w:hAnsi="Times New Roman" w:cs="Times New Roman"/>
          <w:color w:val="000000"/>
          <w:sz w:val="24"/>
          <w:lang w:val="en-GB"/>
        </w:rPr>
        <w:t>.</w:t>
      </w:r>
    </w:p>
    <w:p w14:paraId="0744ABA3" w14:textId="43A0F394" w:rsidR="00384C1A" w:rsidRPr="000B2AB6" w:rsidRDefault="003B129F" w:rsidP="000B2AB6">
      <w:pPr>
        <w:pStyle w:val="ListParagraph"/>
        <w:numPr>
          <w:ilvl w:val="0"/>
          <w:numId w:val="3"/>
        </w:numPr>
        <w:suppressAutoHyphens/>
        <w:spacing w:after="120" w:line="240" w:lineRule="auto"/>
        <w:ind w:left="0" w:firstLine="360"/>
        <w:jc w:val="both"/>
        <w:rPr>
          <w:rFonts w:ascii="Times New Roman" w:hAnsi="Times New Roman" w:cs="Times New Roman"/>
          <w:sz w:val="24"/>
          <w:szCs w:val="24"/>
          <w:lang w:val="en-GB"/>
        </w:rPr>
      </w:pPr>
      <w:r w:rsidRPr="000B2AB6">
        <w:rPr>
          <w:rFonts w:ascii="Times New Roman" w:hAnsi="Times New Roman" w:cs="Times New Roman"/>
          <w:sz w:val="24"/>
          <w:szCs w:val="24"/>
          <w:lang w:val="en-GB"/>
        </w:rPr>
        <w:t>With the p</w:t>
      </w:r>
      <w:r w:rsidR="00384C1A" w:rsidRPr="000B2AB6">
        <w:rPr>
          <w:rFonts w:ascii="Times New Roman" w:hAnsi="Times New Roman" w:cs="Times New Roman"/>
          <w:sz w:val="24"/>
          <w:szCs w:val="24"/>
          <w:lang w:val="en-GB"/>
        </w:rPr>
        <w:t xml:space="preserve">articipation of </w:t>
      </w:r>
      <w:r w:rsidRPr="000B2AB6">
        <w:rPr>
          <w:rFonts w:ascii="Times New Roman" w:hAnsi="Times New Roman" w:cs="Times New Roman"/>
          <w:sz w:val="24"/>
          <w:szCs w:val="24"/>
          <w:lang w:val="en-GB"/>
        </w:rPr>
        <w:t xml:space="preserve">the </w:t>
      </w:r>
      <w:r w:rsidR="00384C1A" w:rsidRPr="000B2AB6">
        <w:rPr>
          <w:rFonts w:ascii="Times New Roman" w:hAnsi="Times New Roman" w:cs="Times New Roman"/>
          <w:sz w:val="24"/>
          <w:szCs w:val="24"/>
          <w:lang w:val="en-GB"/>
        </w:rPr>
        <w:t xml:space="preserve">public and local communities in decision-making. The Law on the Planning System from 2018 </w:t>
      </w:r>
      <w:r w:rsidRPr="000B2AB6">
        <w:rPr>
          <w:rFonts w:ascii="Times New Roman" w:hAnsi="Times New Roman" w:cs="Times New Roman"/>
          <w:sz w:val="24"/>
          <w:szCs w:val="24"/>
          <w:lang w:val="en-GB"/>
        </w:rPr>
        <w:t>envisages</w:t>
      </w:r>
      <w:r w:rsidR="00384C1A" w:rsidRPr="000B2AB6">
        <w:rPr>
          <w:rFonts w:ascii="Times New Roman" w:hAnsi="Times New Roman" w:cs="Times New Roman"/>
          <w:sz w:val="24"/>
          <w:szCs w:val="24"/>
          <w:lang w:val="en-GB"/>
        </w:rPr>
        <w:t xml:space="preserve"> a procedure that </w:t>
      </w:r>
      <w:r w:rsidRPr="000B2AB6">
        <w:rPr>
          <w:rFonts w:ascii="Times New Roman" w:hAnsi="Times New Roman" w:cs="Times New Roman"/>
          <w:sz w:val="24"/>
          <w:szCs w:val="24"/>
          <w:lang w:val="en-GB"/>
        </w:rPr>
        <w:t>involves</w:t>
      </w:r>
      <w:r w:rsidR="00384C1A" w:rsidRPr="000B2AB6">
        <w:rPr>
          <w:rFonts w:ascii="Times New Roman" w:hAnsi="Times New Roman" w:cs="Times New Roman"/>
          <w:sz w:val="24"/>
          <w:szCs w:val="24"/>
          <w:lang w:val="en-GB"/>
        </w:rPr>
        <w:t xml:space="preserve"> the public and transparency in the adoption of legal and planning documents of </w:t>
      </w:r>
      <w:r w:rsidRPr="000B2AB6">
        <w:rPr>
          <w:rFonts w:ascii="Times New Roman" w:hAnsi="Times New Roman" w:cs="Times New Roman"/>
          <w:sz w:val="24"/>
          <w:szCs w:val="24"/>
          <w:lang w:val="en-GB"/>
        </w:rPr>
        <w:t xml:space="preserve">the </w:t>
      </w:r>
      <w:r w:rsidR="00384C1A" w:rsidRPr="000B2AB6">
        <w:rPr>
          <w:rFonts w:ascii="Times New Roman" w:hAnsi="Times New Roman" w:cs="Times New Roman"/>
          <w:sz w:val="24"/>
          <w:szCs w:val="24"/>
          <w:lang w:val="en-GB"/>
        </w:rPr>
        <w:t xml:space="preserve">public policy. The law envisages </w:t>
      </w:r>
      <w:r w:rsidRPr="000B2AB6">
        <w:rPr>
          <w:rFonts w:ascii="Times New Roman" w:hAnsi="Times New Roman" w:cs="Times New Roman"/>
          <w:sz w:val="24"/>
          <w:szCs w:val="24"/>
          <w:lang w:val="en-GB"/>
        </w:rPr>
        <w:t>the</w:t>
      </w:r>
      <w:r w:rsidR="00384C1A" w:rsidRPr="000B2AB6">
        <w:rPr>
          <w:rFonts w:ascii="Times New Roman" w:hAnsi="Times New Roman" w:cs="Times New Roman"/>
          <w:sz w:val="24"/>
          <w:szCs w:val="24"/>
          <w:lang w:val="en-GB"/>
        </w:rPr>
        <w:t xml:space="preserve"> </w:t>
      </w:r>
      <w:r w:rsidR="00690F68" w:rsidRPr="000B2AB6">
        <w:rPr>
          <w:rFonts w:ascii="Times New Roman" w:hAnsi="Times New Roman" w:cs="Times New Roman"/>
          <w:sz w:val="24"/>
          <w:szCs w:val="24"/>
          <w:lang w:val="en-GB"/>
        </w:rPr>
        <w:t xml:space="preserve">effects </w:t>
      </w:r>
      <w:r w:rsidR="00384C1A" w:rsidRPr="000B2AB6">
        <w:rPr>
          <w:rFonts w:ascii="Times New Roman" w:hAnsi="Times New Roman" w:cs="Times New Roman"/>
          <w:sz w:val="24"/>
          <w:szCs w:val="24"/>
          <w:lang w:val="en-GB"/>
        </w:rPr>
        <w:t xml:space="preserve">analysis as an analytical process that is </w:t>
      </w:r>
      <w:r w:rsidRPr="000B2AB6">
        <w:rPr>
          <w:rFonts w:ascii="Times New Roman" w:hAnsi="Times New Roman" w:cs="Times New Roman"/>
          <w:sz w:val="24"/>
          <w:szCs w:val="24"/>
          <w:lang w:val="en-GB"/>
        </w:rPr>
        <w:t>conducted</w:t>
      </w:r>
      <w:r w:rsidR="00384C1A" w:rsidRPr="000B2AB6">
        <w:rPr>
          <w:rFonts w:ascii="Times New Roman" w:hAnsi="Times New Roman" w:cs="Times New Roman"/>
          <w:sz w:val="24"/>
          <w:szCs w:val="24"/>
          <w:lang w:val="en-GB"/>
        </w:rPr>
        <w:t xml:space="preserve"> during the process of planning, formulating and adopting public policies and regulations, with the aim of looking at the change to be achieved, its elements and the cause-and-effect relationships between them</w:t>
      </w:r>
      <w:r w:rsidR="00690F68" w:rsidRPr="000B2AB6">
        <w:rPr>
          <w:rFonts w:ascii="Times New Roman" w:hAnsi="Times New Roman" w:cs="Times New Roman"/>
          <w:sz w:val="24"/>
          <w:szCs w:val="24"/>
          <w:lang w:val="en-GB"/>
        </w:rPr>
        <w:t>,</w:t>
      </w:r>
      <w:r w:rsidR="00384C1A" w:rsidRPr="000B2AB6">
        <w:rPr>
          <w:rFonts w:ascii="Times New Roman" w:hAnsi="Times New Roman" w:cs="Times New Roman"/>
          <w:sz w:val="24"/>
          <w:szCs w:val="24"/>
          <w:lang w:val="en-GB"/>
        </w:rPr>
        <w:t xml:space="preserve"> and the selection of optimal measures </w:t>
      </w:r>
      <w:r w:rsidR="00690F68" w:rsidRPr="000B2AB6">
        <w:rPr>
          <w:rFonts w:ascii="Times New Roman" w:hAnsi="Times New Roman" w:cs="Times New Roman"/>
          <w:sz w:val="24"/>
          <w:szCs w:val="24"/>
          <w:lang w:val="en-GB"/>
        </w:rPr>
        <w:t xml:space="preserve">for the </w:t>
      </w:r>
      <w:r w:rsidR="00384C1A" w:rsidRPr="000B2AB6">
        <w:rPr>
          <w:rFonts w:ascii="Times New Roman" w:hAnsi="Times New Roman" w:cs="Times New Roman"/>
          <w:sz w:val="24"/>
          <w:szCs w:val="24"/>
          <w:lang w:val="en-GB"/>
        </w:rPr>
        <w:t>achieve</w:t>
      </w:r>
      <w:r w:rsidR="00690F68" w:rsidRPr="000B2AB6">
        <w:rPr>
          <w:rFonts w:ascii="Times New Roman" w:hAnsi="Times New Roman" w:cs="Times New Roman"/>
          <w:sz w:val="24"/>
          <w:szCs w:val="24"/>
          <w:lang w:val="en-GB"/>
        </w:rPr>
        <w:t>ment of</w:t>
      </w:r>
      <w:r w:rsidR="00384C1A" w:rsidRPr="000B2AB6">
        <w:rPr>
          <w:rFonts w:ascii="Times New Roman" w:hAnsi="Times New Roman" w:cs="Times New Roman"/>
          <w:sz w:val="24"/>
          <w:szCs w:val="24"/>
          <w:lang w:val="en-GB"/>
        </w:rPr>
        <w:t xml:space="preserve"> public polic</w:t>
      </w:r>
      <w:r w:rsidR="00690F68" w:rsidRPr="000B2AB6">
        <w:rPr>
          <w:rFonts w:ascii="Times New Roman" w:hAnsi="Times New Roman" w:cs="Times New Roman"/>
          <w:sz w:val="24"/>
          <w:szCs w:val="24"/>
          <w:lang w:val="en-GB"/>
        </w:rPr>
        <w:t>y goals</w:t>
      </w:r>
      <w:r w:rsidR="00384C1A" w:rsidRPr="000B2AB6">
        <w:rPr>
          <w:rFonts w:ascii="Times New Roman" w:hAnsi="Times New Roman" w:cs="Times New Roman"/>
          <w:sz w:val="24"/>
          <w:szCs w:val="24"/>
          <w:lang w:val="en-GB"/>
        </w:rPr>
        <w:t xml:space="preserve"> (</w:t>
      </w:r>
      <w:r w:rsidR="00384C1A" w:rsidRPr="000B2AB6">
        <w:rPr>
          <w:rFonts w:ascii="Times New Roman" w:hAnsi="Times New Roman" w:cs="Times New Roman"/>
          <w:i/>
          <w:iCs/>
          <w:sz w:val="24"/>
          <w:szCs w:val="24"/>
          <w:lang w:val="en-GB"/>
        </w:rPr>
        <w:t>ex-ante</w:t>
      </w:r>
      <w:r w:rsidR="00384C1A" w:rsidRPr="000B2AB6">
        <w:rPr>
          <w:rFonts w:ascii="Times New Roman" w:hAnsi="Times New Roman" w:cs="Times New Roman"/>
          <w:sz w:val="24"/>
          <w:szCs w:val="24"/>
          <w:lang w:val="en-GB"/>
        </w:rPr>
        <w:t xml:space="preserve"> </w:t>
      </w:r>
      <w:r w:rsidR="00690F68" w:rsidRPr="000B2AB6">
        <w:rPr>
          <w:rFonts w:ascii="Times New Roman" w:hAnsi="Times New Roman" w:cs="Times New Roman"/>
          <w:sz w:val="24"/>
          <w:szCs w:val="24"/>
          <w:lang w:val="en-GB"/>
        </w:rPr>
        <w:t xml:space="preserve">effects </w:t>
      </w:r>
      <w:r w:rsidR="00384C1A" w:rsidRPr="000B2AB6">
        <w:rPr>
          <w:rFonts w:ascii="Times New Roman" w:hAnsi="Times New Roman" w:cs="Times New Roman"/>
          <w:sz w:val="24"/>
          <w:szCs w:val="24"/>
          <w:lang w:val="en-GB"/>
        </w:rPr>
        <w:t xml:space="preserve">analysis), as well as during and after the implementation of already adopted public policies and regulations, </w:t>
      </w:r>
      <w:r w:rsidR="00690F68" w:rsidRPr="000B2AB6">
        <w:rPr>
          <w:rFonts w:ascii="Times New Roman" w:hAnsi="Times New Roman" w:cs="Times New Roman"/>
          <w:sz w:val="24"/>
          <w:szCs w:val="24"/>
          <w:lang w:val="en-GB"/>
        </w:rPr>
        <w:t xml:space="preserve">for the purpose of </w:t>
      </w:r>
      <w:r w:rsidR="00384C1A" w:rsidRPr="000B2AB6">
        <w:rPr>
          <w:rFonts w:ascii="Times New Roman" w:hAnsi="Times New Roman" w:cs="Times New Roman"/>
          <w:sz w:val="24"/>
          <w:szCs w:val="24"/>
          <w:lang w:val="en-GB"/>
        </w:rPr>
        <w:t>evaluat</w:t>
      </w:r>
      <w:r w:rsidR="00690F68" w:rsidRPr="000B2AB6">
        <w:rPr>
          <w:rFonts w:ascii="Times New Roman" w:hAnsi="Times New Roman" w:cs="Times New Roman"/>
          <w:sz w:val="24"/>
          <w:szCs w:val="24"/>
          <w:lang w:val="en-GB"/>
        </w:rPr>
        <w:t>ing</w:t>
      </w:r>
      <w:r w:rsidR="00384C1A" w:rsidRPr="000B2AB6">
        <w:rPr>
          <w:rFonts w:ascii="Times New Roman" w:hAnsi="Times New Roman" w:cs="Times New Roman"/>
          <w:sz w:val="24"/>
          <w:szCs w:val="24"/>
          <w:lang w:val="en-GB"/>
        </w:rPr>
        <w:t xml:space="preserve"> effects, review</w:t>
      </w:r>
      <w:r w:rsidR="00690F68" w:rsidRPr="000B2AB6">
        <w:rPr>
          <w:rFonts w:ascii="Times New Roman" w:hAnsi="Times New Roman" w:cs="Times New Roman"/>
          <w:sz w:val="24"/>
          <w:szCs w:val="24"/>
          <w:lang w:val="en-GB"/>
        </w:rPr>
        <w:t>ing</w:t>
      </w:r>
      <w:r w:rsidR="00384C1A" w:rsidRPr="000B2AB6">
        <w:rPr>
          <w:rFonts w:ascii="Times New Roman" w:hAnsi="Times New Roman" w:cs="Times New Roman"/>
          <w:sz w:val="24"/>
          <w:szCs w:val="24"/>
          <w:lang w:val="en-GB"/>
        </w:rPr>
        <w:t xml:space="preserve"> and improv</w:t>
      </w:r>
      <w:r w:rsidR="00690F68" w:rsidRPr="000B2AB6">
        <w:rPr>
          <w:rFonts w:ascii="Times New Roman" w:hAnsi="Times New Roman" w:cs="Times New Roman"/>
          <w:sz w:val="24"/>
          <w:szCs w:val="24"/>
          <w:lang w:val="en-GB"/>
        </w:rPr>
        <w:t>ing</w:t>
      </w:r>
      <w:r w:rsidR="00384C1A" w:rsidRPr="000B2AB6">
        <w:rPr>
          <w:rFonts w:ascii="Times New Roman" w:hAnsi="Times New Roman" w:cs="Times New Roman"/>
          <w:sz w:val="24"/>
          <w:szCs w:val="24"/>
          <w:lang w:val="en-GB"/>
        </w:rPr>
        <w:t xml:space="preserve"> those public policies</w:t>
      </w:r>
      <w:r w:rsidR="00690F68" w:rsidRPr="000B2AB6">
        <w:rPr>
          <w:rFonts w:ascii="Times New Roman" w:hAnsi="Times New Roman" w:cs="Times New Roman"/>
          <w:sz w:val="24"/>
          <w:szCs w:val="24"/>
          <w:lang w:val="en-GB"/>
        </w:rPr>
        <w:t xml:space="preserve"> or </w:t>
      </w:r>
      <w:r w:rsidR="00384C1A" w:rsidRPr="000B2AB6">
        <w:rPr>
          <w:rFonts w:ascii="Times New Roman" w:hAnsi="Times New Roman" w:cs="Times New Roman"/>
          <w:sz w:val="24"/>
          <w:szCs w:val="24"/>
          <w:lang w:val="en-GB"/>
        </w:rPr>
        <w:t>regulations (</w:t>
      </w:r>
      <w:r w:rsidR="00384C1A" w:rsidRPr="000B2AB6">
        <w:rPr>
          <w:rFonts w:ascii="Times New Roman" w:hAnsi="Times New Roman" w:cs="Times New Roman"/>
          <w:i/>
          <w:iCs/>
          <w:sz w:val="24"/>
          <w:szCs w:val="24"/>
          <w:lang w:val="en-GB"/>
        </w:rPr>
        <w:t>ex-</w:t>
      </w:r>
      <w:r w:rsidR="00384C1A" w:rsidRPr="000B2AB6">
        <w:rPr>
          <w:rFonts w:ascii="Times New Roman" w:hAnsi="Times New Roman" w:cs="Times New Roman"/>
          <w:sz w:val="24"/>
          <w:szCs w:val="24"/>
          <w:lang w:val="en-GB"/>
        </w:rPr>
        <w:t xml:space="preserve">ante </w:t>
      </w:r>
      <w:r w:rsidR="00690F68" w:rsidRPr="000B2AB6">
        <w:rPr>
          <w:rFonts w:ascii="Times New Roman" w:hAnsi="Times New Roman" w:cs="Times New Roman"/>
          <w:sz w:val="24"/>
          <w:szCs w:val="24"/>
          <w:lang w:val="en-GB"/>
        </w:rPr>
        <w:t xml:space="preserve">effects </w:t>
      </w:r>
      <w:r w:rsidR="00384C1A" w:rsidRPr="000B2AB6">
        <w:rPr>
          <w:rFonts w:ascii="Times New Roman" w:hAnsi="Times New Roman" w:cs="Times New Roman"/>
          <w:sz w:val="24"/>
          <w:szCs w:val="24"/>
          <w:lang w:val="en-GB"/>
        </w:rPr>
        <w:t>analysis).</w:t>
      </w:r>
    </w:p>
    <w:p w14:paraId="70794708" w14:textId="1CA16FF2" w:rsidR="00384C1A" w:rsidRPr="00230AA7" w:rsidRDefault="00384C1A" w:rsidP="00384C1A">
      <w:pPr>
        <w:suppressAutoHyphens/>
        <w:spacing w:after="120" w:line="240" w:lineRule="auto"/>
        <w:jc w:val="both"/>
        <w:rPr>
          <w:rFonts w:ascii="Times New Roman" w:hAnsi="Times New Roman" w:cs="Times New Roman"/>
          <w:sz w:val="24"/>
          <w:szCs w:val="24"/>
          <w:lang w:val="en-GB"/>
        </w:rPr>
      </w:pPr>
      <w:r w:rsidRPr="00230AA7">
        <w:rPr>
          <w:rFonts w:ascii="Times New Roman" w:hAnsi="Times New Roman" w:cs="Times New Roman"/>
          <w:sz w:val="24"/>
          <w:szCs w:val="24"/>
          <w:lang w:val="en-GB"/>
        </w:rPr>
        <w:t xml:space="preserve">The principles on which this law is based are the </w:t>
      </w:r>
      <w:r w:rsidRPr="00230AA7">
        <w:rPr>
          <w:rFonts w:ascii="Times New Roman" w:hAnsi="Times New Roman" w:cs="Times New Roman"/>
          <w:i/>
          <w:iCs/>
          <w:sz w:val="24"/>
          <w:szCs w:val="24"/>
          <w:lang w:val="en-GB"/>
        </w:rPr>
        <w:t>principle of equality and non-discrimination</w:t>
      </w:r>
      <w:r w:rsidRPr="00230AA7">
        <w:rPr>
          <w:rFonts w:ascii="Times New Roman" w:hAnsi="Times New Roman" w:cs="Times New Roman"/>
          <w:sz w:val="24"/>
          <w:szCs w:val="24"/>
          <w:lang w:val="en-GB"/>
        </w:rPr>
        <w:t xml:space="preserve">, which implies that when drafting and implementing planning documents, human and minority rights and freedoms guaranteed by the Constitution and law are respected; the </w:t>
      </w:r>
      <w:r w:rsidRPr="00230AA7">
        <w:rPr>
          <w:rFonts w:ascii="Times New Roman" w:hAnsi="Times New Roman" w:cs="Times New Roman"/>
          <w:i/>
          <w:iCs/>
          <w:sz w:val="24"/>
          <w:szCs w:val="24"/>
          <w:lang w:val="en-GB"/>
        </w:rPr>
        <w:t>principle of coordination and cooperation</w:t>
      </w:r>
      <w:r w:rsidRPr="00230AA7">
        <w:rPr>
          <w:rFonts w:ascii="Times New Roman" w:hAnsi="Times New Roman" w:cs="Times New Roman"/>
          <w:sz w:val="24"/>
          <w:szCs w:val="24"/>
          <w:lang w:val="en-GB"/>
        </w:rPr>
        <w:t xml:space="preserve">, which implies that planning is </w:t>
      </w:r>
      <w:r w:rsidR="0012228E" w:rsidRPr="00230AA7">
        <w:rPr>
          <w:rFonts w:ascii="Times New Roman" w:hAnsi="Times New Roman" w:cs="Times New Roman"/>
          <w:sz w:val="24"/>
          <w:szCs w:val="24"/>
          <w:lang w:val="en-GB"/>
        </w:rPr>
        <w:t xml:space="preserve">performed </w:t>
      </w:r>
      <w:r w:rsidR="00F513B1" w:rsidRPr="00230AA7">
        <w:rPr>
          <w:rFonts w:ascii="Times New Roman" w:hAnsi="Times New Roman" w:cs="Times New Roman"/>
          <w:sz w:val="24"/>
          <w:szCs w:val="24"/>
          <w:lang w:val="en-GB"/>
        </w:rPr>
        <w:t xml:space="preserve">by taking into account </w:t>
      </w:r>
      <w:r w:rsidRPr="00230AA7">
        <w:rPr>
          <w:rFonts w:ascii="Times New Roman" w:hAnsi="Times New Roman" w:cs="Times New Roman"/>
          <w:sz w:val="24"/>
          <w:szCs w:val="24"/>
          <w:lang w:val="en-GB"/>
        </w:rPr>
        <w:t xml:space="preserve">interests of other participants in the planning system, especially </w:t>
      </w:r>
      <w:r w:rsidR="00F513B1" w:rsidRPr="00230AA7">
        <w:rPr>
          <w:rFonts w:ascii="Times New Roman" w:hAnsi="Times New Roman" w:cs="Times New Roman"/>
          <w:sz w:val="24"/>
          <w:szCs w:val="24"/>
          <w:lang w:val="en-GB"/>
        </w:rPr>
        <w:t xml:space="preserve">by taking into account </w:t>
      </w:r>
      <w:r w:rsidRPr="00230AA7">
        <w:rPr>
          <w:rFonts w:ascii="Times New Roman" w:hAnsi="Times New Roman" w:cs="Times New Roman"/>
          <w:sz w:val="24"/>
          <w:szCs w:val="24"/>
          <w:lang w:val="en-GB"/>
        </w:rPr>
        <w:t xml:space="preserve">priority goals of the Government, as well as initiatives, needs and priority goals of local authorities; the </w:t>
      </w:r>
      <w:r w:rsidRPr="00230AA7">
        <w:rPr>
          <w:rFonts w:ascii="Times New Roman" w:hAnsi="Times New Roman" w:cs="Times New Roman"/>
          <w:i/>
          <w:iCs/>
          <w:sz w:val="24"/>
          <w:szCs w:val="24"/>
          <w:lang w:val="en-GB"/>
        </w:rPr>
        <w:t>principle of publicity and partnership</w:t>
      </w:r>
      <w:r w:rsidRPr="00230AA7">
        <w:rPr>
          <w:rFonts w:ascii="Times New Roman" w:hAnsi="Times New Roman" w:cs="Times New Roman"/>
          <w:sz w:val="24"/>
          <w:szCs w:val="24"/>
          <w:lang w:val="en-GB"/>
        </w:rPr>
        <w:t xml:space="preserve">, which implies that public policies are determined </w:t>
      </w:r>
      <w:r w:rsidR="00F513B1" w:rsidRPr="00230AA7">
        <w:rPr>
          <w:rFonts w:ascii="Times New Roman" w:hAnsi="Times New Roman" w:cs="Times New Roman"/>
          <w:sz w:val="24"/>
          <w:szCs w:val="24"/>
          <w:lang w:val="en-GB"/>
        </w:rPr>
        <w:t>in</w:t>
      </w:r>
      <w:r w:rsidRPr="00230AA7">
        <w:rPr>
          <w:rFonts w:ascii="Times New Roman" w:hAnsi="Times New Roman" w:cs="Times New Roman"/>
          <w:sz w:val="24"/>
          <w:szCs w:val="24"/>
          <w:lang w:val="en-GB"/>
        </w:rPr>
        <w:t xml:space="preserve"> a transparent and consultative process, </w:t>
      </w:r>
      <w:r w:rsidR="0012228E" w:rsidRPr="00230AA7">
        <w:rPr>
          <w:rFonts w:ascii="Times New Roman" w:hAnsi="Times New Roman" w:cs="Times New Roman"/>
          <w:sz w:val="24"/>
          <w:szCs w:val="24"/>
          <w:lang w:val="en-GB"/>
        </w:rPr>
        <w:t xml:space="preserve">or </w:t>
      </w:r>
      <w:r w:rsidRPr="00230AA7">
        <w:rPr>
          <w:rFonts w:ascii="Times New Roman" w:hAnsi="Times New Roman" w:cs="Times New Roman"/>
          <w:sz w:val="24"/>
          <w:szCs w:val="24"/>
          <w:lang w:val="en-GB"/>
        </w:rPr>
        <w:t xml:space="preserve">that during the preparation and implementation of planning documents, as well as the </w:t>
      </w:r>
      <w:r w:rsidR="0012228E" w:rsidRPr="00230AA7">
        <w:rPr>
          <w:rFonts w:ascii="Times New Roman" w:hAnsi="Times New Roman" w:cs="Times New Roman"/>
          <w:sz w:val="24"/>
          <w:szCs w:val="24"/>
          <w:lang w:val="en-GB"/>
        </w:rPr>
        <w:t xml:space="preserve">effects </w:t>
      </w:r>
      <w:r w:rsidRPr="00230AA7">
        <w:rPr>
          <w:rFonts w:ascii="Times New Roman" w:hAnsi="Times New Roman" w:cs="Times New Roman"/>
          <w:sz w:val="24"/>
          <w:szCs w:val="24"/>
          <w:lang w:val="en-GB"/>
        </w:rPr>
        <w:t>analysis and evaluation of the effects of public policies, a transparent process of consultation</w:t>
      </w:r>
      <w:r w:rsidR="00F513B1" w:rsidRPr="00230AA7">
        <w:rPr>
          <w:rFonts w:ascii="Times New Roman" w:hAnsi="Times New Roman" w:cs="Times New Roman"/>
          <w:sz w:val="24"/>
          <w:szCs w:val="24"/>
          <w:lang w:val="en-GB"/>
        </w:rPr>
        <w:t>s</w:t>
      </w:r>
      <w:r w:rsidRPr="00230AA7">
        <w:rPr>
          <w:rFonts w:ascii="Times New Roman" w:hAnsi="Times New Roman" w:cs="Times New Roman"/>
          <w:sz w:val="24"/>
          <w:szCs w:val="24"/>
          <w:lang w:val="en-GB"/>
        </w:rPr>
        <w:t xml:space="preserve"> with all </w:t>
      </w:r>
      <w:r w:rsidR="00F513B1" w:rsidRPr="00230AA7">
        <w:rPr>
          <w:rFonts w:ascii="Times New Roman" w:hAnsi="Times New Roman" w:cs="Times New Roman"/>
          <w:sz w:val="24"/>
          <w:szCs w:val="24"/>
          <w:lang w:val="en-GB"/>
        </w:rPr>
        <w:t>stakeholders</w:t>
      </w:r>
      <w:r w:rsidRPr="00230AA7">
        <w:rPr>
          <w:rFonts w:ascii="Times New Roman" w:hAnsi="Times New Roman" w:cs="Times New Roman"/>
          <w:sz w:val="24"/>
          <w:szCs w:val="24"/>
          <w:lang w:val="en-GB"/>
        </w:rPr>
        <w:t xml:space="preserve"> and target groups is </w:t>
      </w:r>
      <w:r w:rsidR="00F513B1" w:rsidRPr="00230AA7">
        <w:rPr>
          <w:rFonts w:ascii="Times New Roman" w:hAnsi="Times New Roman" w:cs="Times New Roman"/>
          <w:sz w:val="24"/>
          <w:szCs w:val="24"/>
          <w:lang w:val="en-GB"/>
        </w:rPr>
        <w:t>conducted</w:t>
      </w:r>
      <w:r w:rsidRPr="00230AA7">
        <w:rPr>
          <w:rFonts w:ascii="Times New Roman" w:hAnsi="Times New Roman" w:cs="Times New Roman"/>
          <w:sz w:val="24"/>
          <w:szCs w:val="24"/>
          <w:lang w:val="en-GB"/>
        </w:rPr>
        <w:t>, including associations and other civil society</w:t>
      </w:r>
      <w:r w:rsidR="00F513B1" w:rsidRPr="00230AA7">
        <w:rPr>
          <w:rFonts w:ascii="Times New Roman" w:hAnsi="Times New Roman" w:cs="Times New Roman"/>
          <w:sz w:val="24"/>
          <w:szCs w:val="24"/>
          <w:lang w:val="en-GB"/>
        </w:rPr>
        <w:t xml:space="preserve"> organisations</w:t>
      </w:r>
      <w:r w:rsidRPr="00230AA7">
        <w:rPr>
          <w:rFonts w:ascii="Times New Roman" w:hAnsi="Times New Roman" w:cs="Times New Roman"/>
          <w:sz w:val="24"/>
          <w:szCs w:val="24"/>
          <w:lang w:val="en-GB"/>
        </w:rPr>
        <w:t>, scientific</w:t>
      </w:r>
      <w:r w:rsidR="00F513B1" w:rsidRPr="00230AA7">
        <w:rPr>
          <w:rFonts w:ascii="Times New Roman" w:hAnsi="Times New Roman" w:cs="Times New Roman"/>
          <w:sz w:val="24"/>
          <w:szCs w:val="24"/>
          <w:lang w:val="en-GB"/>
        </w:rPr>
        <w:t>-</w:t>
      </w:r>
      <w:r w:rsidRPr="00230AA7">
        <w:rPr>
          <w:rFonts w:ascii="Times New Roman" w:hAnsi="Times New Roman" w:cs="Times New Roman"/>
          <w:sz w:val="24"/>
          <w:szCs w:val="24"/>
          <w:lang w:val="en-GB"/>
        </w:rPr>
        <w:t>research and other organi</w:t>
      </w:r>
      <w:r w:rsidR="0012228E" w:rsidRPr="00230AA7">
        <w:rPr>
          <w:rFonts w:ascii="Times New Roman" w:hAnsi="Times New Roman" w:cs="Times New Roman"/>
          <w:sz w:val="24"/>
          <w:szCs w:val="24"/>
          <w:lang w:val="en-GB"/>
        </w:rPr>
        <w:t>s</w:t>
      </w:r>
      <w:r w:rsidRPr="00230AA7">
        <w:rPr>
          <w:rFonts w:ascii="Times New Roman" w:hAnsi="Times New Roman" w:cs="Times New Roman"/>
          <w:sz w:val="24"/>
          <w:szCs w:val="24"/>
          <w:lang w:val="en-GB"/>
        </w:rPr>
        <w:t>ations, taking care to enable the reali</w:t>
      </w:r>
      <w:r w:rsidR="0012228E" w:rsidRPr="00230AA7">
        <w:rPr>
          <w:rFonts w:ascii="Times New Roman" w:hAnsi="Times New Roman" w:cs="Times New Roman"/>
          <w:sz w:val="24"/>
          <w:szCs w:val="24"/>
          <w:lang w:val="en-GB"/>
        </w:rPr>
        <w:t>s</w:t>
      </w:r>
      <w:r w:rsidRPr="00230AA7">
        <w:rPr>
          <w:rFonts w:ascii="Times New Roman" w:hAnsi="Times New Roman" w:cs="Times New Roman"/>
          <w:sz w:val="24"/>
          <w:szCs w:val="24"/>
          <w:lang w:val="en-GB"/>
        </w:rPr>
        <w:t xml:space="preserve">ation of individual legal and other interests of all </w:t>
      </w:r>
      <w:r w:rsidR="00F513B1" w:rsidRPr="00230AA7">
        <w:rPr>
          <w:rFonts w:ascii="Times New Roman" w:hAnsi="Times New Roman" w:cs="Times New Roman"/>
          <w:sz w:val="24"/>
          <w:szCs w:val="24"/>
          <w:lang w:val="en-GB"/>
        </w:rPr>
        <w:t>stakeholders</w:t>
      </w:r>
      <w:r w:rsidRPr="00230AA7">
        <w:rPr>
          <w:rFonts w:ascii="Times New Roman" w:hAnsi="Times New Roman" w:cs="Times New Roman"/>
          <w:sz w:val="24"/>
          <w:szCs w:val="24"/>
          <w:lang w:val="en-GB"/>
        </w:rPr>
        <w:t xml:space="preserve"> and </w:t>
      </w:r>
      <w:r w:rsidRPr="00230AA7">
        <w:rPr>
          <w:rFonts w:ascii="Times New Roman" w:hAnsi="Times New Roman" w:cs="Times New Roman"/>
          <w:sz w:val="24"/>
          <w:szCs w:val="24"/>
          <w:lang w:val="en-GB"/>
        </w:rPr>
        <w:lastRenderedPageBreak/>
        <w:t xml:space="preserve">target groups, while simultaneously protecting the public interest; </w:t>
      </w:r>
      <w:r w:rsidRPr="00230AA7">
        <w:rPr>
          <w:rFonts w:ascii="Times New Roman" w:hAnsi="Times New Roman" w:cs="Times New Roman"/>
          <w:i/>
          <w:iCs/>
          <w:sz w:val="24"/>
          <w:szCs w:val="24"/>
          <w:lang w:val="en-GB"/>
        </w:rPr>
        <w:t>sustainable growth and development</w:t>
      </w:r>
      <w:r w:rsidRPr="00230AA7">
        <w:rPr>
          <w:rFonts w:ascii="Times New Roman" w:hAnsi="Times New Roman" w:cs="Times New Roman"/>
          <w:sz w:val="24"/>
          <w:szCs w:val="24"/>
          <w:lang w:val="en-GB"/>
        </w:rPr>
        <w:t>, which implies that</w:t>
      </w:r>
      <w:r w:rsidR="00F513B1" w:rsidRPr="00230AA7">
        <w:rPr>
          <w:rFonts w:ascii="Times New Roman" w:hAnsi="Times New Roman" w:cs="Times New Roman"/>
          <w:sz w:val="24"/>
          <w:szCs w:val="24"/>
          <w:lang w:val="en-GB"/>
        </w:rPr>
        <w:t>,</w:t>
      </w:r>
      <w:r w:rsidRPr="00230AA7">
        <w:rPr>
          <w:rFonts w:ascii="Times New Roman" w:hAnsi="Times New Roman" w:cs="Times New Roman"/>
          <w:sz w:val="24"/>
          <w:szCs w:val="24"/>
          <w:lang w:val="en-GB"/>
        </w:rPr>
        <w:t xml:space="preserve"> when drafting and implementing planning documents, requirements of environmental protection, combating climate change, mitigating the effects of climate change and adapting to climate change, preventing excessive use of natural resources, increasing energy efficiency</w:t>
      </w:r>
      <w:r w:rsidR="00F513B1" w:rsidRPr="00230AA7">
        <w:rPr>
          <w:rFonts w:ascii="Times New Roman" w:hAnsi="Times New Roman" w:cs="Times New Roman"/>
          <w:sz w:val="24"/>
          <w:szCs w:val="24"/>
          <w:lang w:val="en-GB"/>
        </w:rPr>
        <w:t xml:space="preserve">, </w:t>
      </w:r>
      <w:r w:rsidRPr="00230AA7">
        <w:rPr>
          <w:rFonts w:ascii="Times New Roman" w:hAnsi="Times New Roman" w:cs="Times New Roman"/>
          <w:sz w:val="24"/>
          <w:szCs w:val="24"/>
          <w:lang w:val="en-GB"/>
        </w:rPr>
        <w:t xml:space="preserve">using renewable sources </w:t>
      </w:r>
      <w:r w:rsidR="0012228E" w:rsidRPr="00230AA7">
        <w:rPr>
          <w:rFonts w:ascii="Times New Roman" w:hAnsi="Times New Roman" w:cs="Times New Roman"/>
          <w:sz w:val="24"/>
          <w:szCs w:val="24"/>
          <w:lang w:val="en-GB"/>
        </w:rPr>
        <w:t xml:space="preserve">and </w:t>
      </w:r>
      <w:r w:rsidRPr="00230AA7">
        <w:rPr>
          <w:rFonts w:ascii="Times New Roman" w:hAnsi="Times New Roman" w:cs="Times New Roman"/>
          <w:sz w:val="24"/>
          <w:szCs w:val="24"/>
          <w:lang w:val="en-GB"/>
        </w:rPr>
        <w:t>redu</w:t>
      </w:r>
      <w:r w:rsidR="00F513B1" w:rsidRPr="00230AA7">
        <w:rPr>
          <w:rFonts w:ascii="Times New Roman" w:hAnsi="Times New Roman" w:cs="Times New Roman"/>
          <w:sz w:val="24"/>
          <w:szCs w:val="24"/>
          <w:lang w:val="en-GB"/>
        </w:rPr>
        <w:t>cing</w:t>
      </w:r>
      <w:r w:rsidRPr="00230AA7">
        <w:rPr>
          <w:rFonts w:ascii="Times New Roman" w:hAnsi="Times New Roman" w:cs="Times New Roman"/>
          <w:sz w:val="24"/>
          <w:szCs w:val="24"/>
          <w:lang w:val="en-GB"/>
        </w:rPr>
        <w:t xml:space="preserve"> </w:t>
      </w:r>
      <w:r w:rsidR="0012228E" w:rsidRPr="00230AA7">
        <w:rPr>
          <w:rFonts w:ascii="Times New Roman" w:hAnsi="Times New Roman" w:cs="Times New Roman"/>
          <w:sz w:val="24"/>
          <w:szCs w:val="24"/>
          <w:lang w:val="en-GB"/>
        </w:rPr>
        <w:t>greenho</w:t>
      </w:r>
      <w:r w:rsidR="00F513B1" w:rsidRPr="00230AA7">
        <w:rPr>
          <w:rFonts w:ascii="Times New Roman" w:hAnsi="Times New Roman" w:cs="Times New Roman"/>
          <w:sz w:val="24"/>
          <w:szCs w:val="24"/>
          <w:lang w:val="en-GB"/>
        </w:rPr>
        <w:t>u</w:t>
      </w:r>
      <w:r w:rsidR="0012228E" w:rsidRPr="00230AA7">
        <w:rPr>
          <w:rFonts w:ascii="Times New Roman" w:hAnsi="Times New Roman" w:cs="Times New Roman"/>
          <w:sz w:val="24"/>
          <w:szCs w:val="24"/>
          <w:lang w:val="en-GB"/>
        </w:rPr>
        <w:t xml:space="preserve">se </w:t>
      </w:r>
      <w:r w:rsidRPr="00230AA7">
        <w:rPr>
          <w:rFonts w:ascii="Times New Roman" w:hAnsi="Times New Roman" w:cs="Times New Roman"/>
          <w:sz w:val="24"/>
          <w:szCs w:val="24"/>
          <w:lang w:val="en-GB"/>
        </w:rPr>
        <w:t>gas emissions</w:t>
      </w:r>
      <w:r w:rsidR="0012228E" w:rsidRPr="00230AA7">
        <w:rPr>
          <w:rFonts w:ascii="Times New Roman" w:hAnsi="Times New Roman" w:cs="Times New Roman"/>
          <w:sz w:val="24"/>
          <w:szCs w:val="24"/>
          <w:lang w:val="en-GB"/>
        </w:rPr>
        <w:t xml:space="preserve"> are taken into account</w:t>
      </w:r>
      <w:r w:rsidRPr="00230AA7">
        <w:rPr>
          <w:rFonts w:ascii="Times New Roman" w:hAnsi="Times New Roman" w:cs="Times New Roman"/>
          <w:sz w:val="24"/>
          <w:szCs w:val="24"/>
          <w:lang w:val="en-GB"/>
        </w:rPr>
        <w:t xml:space="preserve">, </w:t>
      </w:r>
      <w:r w:rsidR="001E3CAD" w:rsidRPr="00230AA7">
        <w:rPr>
          <w:rFonts w:ascii="Times New Roman" w:hAnsi="Times New Roman" w:cs="Times New Roman"/>
          <w:sz w:val="24"/>
          <w:szCs w:val="24"/>
          <w:lang w:val="en-GB"/>
        </w:rPr>
        <w:t xml:space="preserve">as well as </w:t>
      </w:r>
      <w:r w:rsidRPr="00230AA7">
        <w:rPr>
          <w:rFonts w:ascii="Times New Roman" w:hAnsi="Times New Roman" w:cs="Times New Roman"/>
          <w:sz w:val="24"/>
          <w:szCs w:val="24"/>
          <w:lang w:val="en-GB"/>
        </w:rPr>
        <w:t xml:space="preserve">their effects on society, especially on local communities, their development and peculiarities, </w:t>
      </w:r>
      <w:r w:rsidR="00230AA7" w:rsidRPr="00230AA7">
        <w:rPr>
          <w:rFonts w:ascii="Times New Roman" w:hAnsi="Times New Roman" w:cs="Times New Roman"/>
          <w:sz w:val="24"/>
          <w:szCs w:val="24"/>
          <w:lang w:val="en-GB"/>
        </w:rPr>
        <w:t>vulnerable</w:t>
      </w:r>
      <w:r w:rsidRPr="00230AA7">
        <w:rPr>
          <w:rFonts w:ascii="Times New Roman" w:hAnsi="Times New Roman" w:cs="Times New Roman"/>
          <w:sz w:val="24"/>
          <w:szCs w:val="24"/>
          <w:lang w:val="en-GB"/>
        </w:rPr>
        <w:t xml:space="preserve"> categories of the population, gender equality, </w:t>
      </w:r>
      <w:r w:rsidR="001E3CAD" w:rsidRPr="00230AA7">
        <w:rPr>
          <w:rFonts w:ascii="Times New Roman" w:hAnsi="Times New Roman" w:cs="Times New Roman"/>
          <w:sz w:val="24"/>
          <w:szCs w:val="24"/>
          <w:lang w:val="en-GB"/>
        </w:rPr>
        <w:t xml:space="preserve">and </w:t>
      </w:r>
      <w:r w:rsidRPr="00230AA7">
        <w:rPr>
          <w:rFonts w:ascii="Times New Roman" w:hAnsi="Times New Roman" w:cs="Times New Roman"/>
          <w:sz w:val="24"/>
          <w:szCs w:val="24"/>
          <w:lang w:val="en-GB"/>
        </w:rPr>
        <w:t>fight against poverty.</w:t>
      </w:r>
    </w:p>
    <w:p w14:paraId="7B91733B" w14:textId="69D05D5B" w:rsidR="002C2F09" w:rsidRPr="00230AA7" w:rsidRDefault="00384C1A" w:rsidP="00384C1A">
      <w:pPr>
        <w:suppressAutoHyphens/>
        <w:spacing w:after="120" w:line="240" w:lineRule="auto"/>
        <w:jc w:val="both"/>
        <w:rPr>
          <w:rFonts w:ascii="Times New Roman" w:eastAsia="Times New Roman" w:hAnsi="Times New Roman" w:cs="Times New Roman"/>
          <w:sz w:val="24"/>
          <w:szCs w:val="24"/>
          <w:lang w:val="en-GB"/>
        </w:rPr>
      </w:pPr>
      <w:r w:rsidRPr="00230AA7">
        <w:rPr>
          <w:rFonts w:ascii="Times New Roman" w:hAnsi="Times New Roman" w:cs="Times New Roman"/>
          <w:sz w:val="24"/>
          <w:szCs w:val="24"/>
          <w:lang w:val="en-GB"/>
        </w:rPr>
        <w:t xml:space="preserve">The </w:t>
      </w:r>
      <w:r w:rsidRPr="00230AA7">
        <w:rPr>
          <w:rFonts w:ascii="Times New Roman" w:hAnsi="Times New Roman" w:cs="Times New Roman"/>
          <w:i/>
          <w:iCs/>
          <w:sz w:val="24"/>
          <w:szCs w:val="24"/>
          <w:lang w:val="en-GB"/>
        </w:rPr>
        <w:t xml:space="preserve">Law on Disaster Risk Reduction and Emergency </w:t>
      </w:r>
      <w:r w:rsidR="001E3CAD" w:rsidRPr="00230AA7">
        <w:rPr>
          <w:rFonts w:ascii="Times New Roman" w:hAnsi="Times New Roman" w:cs="Times New Roman"/>
          <w:i/>
          <w:iCs/>
          <w:sz w:val="24"/>
          <w:szCs w:val="24"/>
          <w:lang w:val="en-GB"/>
        </w:rPr>
        <w:t xml:space="preserve">Situation </w:t>
      </w:r>
      <w:r w:rsidRPr="00230AA7">
        <w:rPr>
          <w:rFonts w:ascii="Times New Roman" w:hAnsi="Times New Roman" w:cs="Times New Roman"/>
          <w:i/>
          <w:iCs/>
          <w:sz w:val="24"/>
          <w:szCs w:val="24"/>
          <w:lang w:val="en-GB"/>
        </w:rPr>
        <w:t>Management</w:t>
      </w:r>
      <w:r w:rsidRPr="00230AA7">
        <w:rPr>
          <w:rFonts w:ascii="Times New Roman" w:hAnsi="Times New Roman" w:cs="Times New Roman"/>
          <w:sz w:val="24"/>
          <w:szCs w:val="24"/>
          <w:lang w:val="en-GB"/>
        </w:rPr>
        <w:t xml:space="preserve"> (2018) regulates </w:t>
      </w:r>
      <w:r w:rsidR="008F0F1E" w:rsidRPr="00230AA7">
        <w:rPr>
          <w:rFonts w:ascii="Times New Roman" w:hAnsi="Times New Roman" w:cs="Times New Roman"/>
          <w:sz w:val="24"/>
          <w:szCs w:val="24"/>
          <w:lang w:val="en-GB"/>
        </w:rPr>
        <w:t>emergency action</w:t>
      </w:r>
      <w:r w:rsidRPr="00230AA7">
        <w:rPr>
          <w:rFonts w:ascii="Times New Roman" w:hAnsi="Times New Roman" w:cs="Times New Roman"/>
          <w:sz w:val="24"/>
          <w:szCs w:val="24"/>
          <w:lang w:val="en-GB"/>
        </w:rPr>
        <w:t>, declaration and management; the system of protection and rescue of people, material and cultural goods and the environment from natural disasters, technical</w:t>
      </w:r>
      <w:r w:rsidR="001E3CAD" w:rsidRPr="00230AA7">
        <w:rPr>
          <w:rFonts w:ascii="Times New Roman" w:hAnsi="Times New Roman" w:cs="Times New Roman"/>
          <w:sz w:val="24"/>
          <w:szCs w:val="24"/>
          <w:lang w:val="en-GB"/>
        </w:rPr>
        <w:t xml:space="preserve"> and </w:t>
      </w:r>
      <w:r w:rsidRPr="00230AA7">
        <w:rPr>
          <w:rFonts w:ascii="Times New Roman" w:hAnsi="Times New Roman" w:cs="Times New Roman"/>
          <w:sz w:val="24"/>
          <w:szCs w:val="24"/>
          <w:lang w:val="en-GB"/>
        </w:rPr>
        <w:t xml:space="preserve">technological </w:t>
      </w:r>
      <w:r w:rsidR="008F0F1E" w:rsidRPr="00230AA7">
        <w:rPr>
          <w:rFonts w:ascii="Times New Roman" w:hAnsi="Times New Roman" w:cs="Times New Roman"/>
          <w:sz w:val="24"/>
          <w:szCs w:val="24"/>
          <w:lang w:val="en-GB"/>
        </w:rPr>
        <w:t>hazards</w:t>
      </w:r>
      <w:r w:rsidRPr="00230AA7">
        <w:rPr>
          <w:rFonts w:ascii="Times New Roman" w:hAnsi="Times New Roman" w:cs="Times New Roman"/>
          <w:sz w:val="24"/>
          <w:szCs w:val="24"/>
          <w:lang w:val="en-GB"/>
        </w:rPr>
        <w:t xml:space="preserve"> - accidents and disasters, consequences of terrorism, war and other </w:t>
      </w:r>
      <w:r w:rsidR="008F0F1E" w:rsidRPr="00230AA7">
        <w:rPr>
          <w:rFonts w:ascii="Times New Roman" w:hAnsi="Times New Roman" w:cs="Times New Roman"/>
          <w:sz w:val="24"/>
          <w:szCs w:val="24"/>
          <w:lang w:val="en-GB"/>
        </w:rPr>
        <w:t>large scale</w:t>
      </w:r>
      <w:r w:rsidRPr="00230AA7">
        <w:rPr>
          <w:rFonts w:ascii="Times New Roman" w:hAnsi="Times New Roman" w:cs="Times New Roman"/>
          <w:sz w:val="24"/>
          <w:szCs w:val="24"/>
          <w:lang w:val="en-GB"/>
        </w:rPr>
        <w:t xml:space="preserve"> </w:t>
      </w:r>
      <w:r w:rsidR="008F0F1E" w:rsidRPr="00230AA7">
        <w:rPr>
          <w:rFonts w:ascii="Times New Roman" w:hAnsi="Times New Roman" w:cs="Times New Roman"/>
          <w:sz w:val="24"/>
          <w:szCs w:val="24"/>
          <w:lang w:val="en-GB"/>
        </w:rPr>
        <w:t>disasters</w:t>
      </w:r>
      <w:r w:rsidRPr="00230AA7">
        <w:rPr>
          <w:rFonts w:ascii="Times New Roman" w:hAnsi="Times New Roman" w:cs="Times New Roman"/>
          <w:sz w:val="24"/>
          <w:szCs w:val="24"/>
          <w:lang w:val="en-GB"/>
        </w:rPr>
        <w:t xml:space="preserve">; competences of state </w:t>
      </w:r>
      <w:r w:rsidR="008F0F1E" w:rsidRPr="00230AA7">
        <w:rPr>
          <w:rFonts w:ascii="Times New Roman" w:hAnsi="Times New Roman" w:cs="Times New Roman"/>
          <w:sz w:val="24"/>
          <w:szCs w:val="24"/>
          <w:lang w:val="en-GB"/>
        </w:rPr>
        <w:t>agencies</w:t>
      </w:r>
      <w:r w:rsidRPr="00230AA7">
        <w:rPr>
          <w:rFonts w:ascii="Times New Roman" w:hAnsi="Times New Roman" w:cs="Times New Roman"/>
          <w:sz w:val="24"/>
          <w:szCs w:val="24"/>
          <w:lang w:val="en-GB"/>
        </w:rPr>
        <w:t xml:space="preserve">, autonomous provinces, local governments and participation of the </w:t>
      </w:r>
      <w:r w:rsidR="008F0F1E" w:rsidRPr="00230AA7">
        <w:rPr>
          <w:rFonts w:ascii="Times New Roman" w:hAnsi="Times New Roman" w:cs="Times New Roman"/>
          <w:sz w:val="24"/>
          <w:szCs w:val="24"/>
          <w:lang w:val="en-GB"/>
        </w:rPr>
        <w:t>P</w:t>
      </w:r>
      <w:r w:rsidRPr="00230AA7">
        <w:rPr>
          <w:rFonts w:ascii="Times New Roman" w:hAnsi="Times New Roman" w:cs="Times New Roman"/>
          <w:sz w:val="24"/>
          <w:szCs w:val="24"/>
          <w:lang w:val="en-GB"/>
        </w:rPr>
        <w:t>olice and the Serbian Army in protection and rescue</w:t>
      </w:r>
      <w:r w:rsidR="008F0F1E" w:rsidRPr="00230AA7">
        <w:rPr>
          <w:rFonts w:ascii="Times New Roman" w:hAnsi="Times New Roman" w:cs="Times New Roman"/>
          <w:sz w:val="24"/>
          <w:szCs w:val="24"/>
          <w:lang w:val="en-GB"/>
        </w:rPr>
        <w:t xml:space="preserve"> activities</w:t>
      </w:r>
      <w:r w:rsidRPr="00230AA7">
        <w:rPr>
          <w:rFonts w:ascii="Times New Roman" w:hAnsi="Times New Roman" w:cs="Times New Roman"/>
          <w:sz w:val="24"/>
          <w:szCs w:val="24"/>
          <w:lang w:val="en-GB"/>
        </w:rPr>
        <w:t xml:space="preserve">; rights and </w:t>
      </w:r>
      <w:r w:rsidR="008F0F1E" w:rsidRPr="00230AA7">
        <w:rPr>
          <w:rFonts w:ascii="Times New Roman" w:hAnsi="Times New Roman" w:cs="Times New Roman"/>
          <w:sz w:val="24"/>
          <w:szCs w:val="24"/>
          <w:lang w:val="en-GB"/>
        </w:rPr>
        <w:t>obligations</w:t>
      </w:r>
      <w:r w:rsidRPr="00230AA7">
        <w:rPr>
          <w:rFonts w:ascii="Times New Roman" w:hAnsi="Times New Roman" w:cs="Times New Roman"/>
          <w:sz w:val="24"/>
          <w:szCs w:val="24"/>
          <w:lang w:val="en-GB"/>
        </w:rPr>
        <w:t xml:space="preserve"> of citizens, companies, other legal entities and entrepreneurs </w:t>
      </w:r>
      <w:r w:rsidR="001E3CAD" w:rsidRPr="00230AA7">
        <w:rPr>
          <w:rFonts w:ascii="Times New Roman" w:hAnsi="Times New Roman" w:cs="Times New Roman"/>
          <w:sz w:val="24"/>
          <w:szCs w:val="24"/>
          <w:lang w:val="en-GB"/>
        </w:rPr>
        <w:t xml:space="preserve">concerning emergency </w:t>
      </w:r>
      <w:r w:rsidRPr="00230AA7">
        <w:rPr>
          <w:rFonts w:ascii="Times New Roman" w:hAnsi="Times New Roman" w:cs="Times New Roman"/>
          <w:sz w:val="24"/>
          <w:szCs w:val="24"/>
          <w:lang w:val="en-GB"/>
        </w:rPr>
        <w:t xml:space="preserve">situations; </w:t>
      </w:r>
      <w:r w:rsidR="00E955B8" w:rsidRPr="00230AA7">
        <w:rPr>
          <w:rFonts w:ascii="Times New Roman" w:hAnsi="Times New Roman" w:cs="Times New Roman"/>
          <w:sz w:val="24"/>
          <w:szCs w:val="24"/>
          <w:lang w:val="en-GB"/>
        </w:rPr>
        <w:t xml:space="preserve">organisation and activities </w:t>
      </w:r>
      <w:r w:rsidR="008F0F1E" w:rsidRPr="00230AA7">
        <w:rPr>
          <w:rFonts w:ascii="Times New Roman" w:hAnsi="Times New Roman" w:cs="Times New Roman"/>
          <w:sz w:val="24"/>
          <w:szCs w:val="24"/>
          <w:lang w:val="en-GB"/>
        </w:rPr>
        <w:t xml:space="preserve">of civil protection on </w:t>
      </w:r>
      <w:r w:rsidRPr="00230AA7">
        <w:rPr>
          <w:rFonts w:ascii="Times New Roman" w:hAnsi="Times New Roman" w:cs="Times New Roman"/>
          <w:sz w:val="24"/>
          <w:szCs w:val="24"/>
          <w:lang w:val="en-GB"/>
        </w:rPr>
        <w:t xml:space="preserve">protection, rescue and </w:t>
      </w:r>
      <w:r w:rsidR="008F0F1E" w:rsidRPr="00230AA7">
        <w:rPr>
          <w:rFonts w:ascii="Times New Roman" w:hAnsi="Times New Roman" w:cs="Times New Roman"/>
          <w:sz w:val="24"/>
          <w:szCs w:val="24"/>
          <w:lang w:val="en-GB"/>
        </w:rPr>
        <w:t>elimination</w:t>
      </w:r>
      <w:r w:rsidRPr="00230AA7">
        <w:rPr>
          <w:rFonts w:ascii="Times New Roman" w:hAnsi="Times New Roman" w:cs="Times New Roman"/>
          <w:sz w:val="24"/>
          <w:szCs w:val="24"/>
          <w:lang w:val="en-GB"/>
        </w:rPr>
        <w:t xml:space="preserve"> of the consequences of natural disasters and other accidents; </w:t>
      </w:r>
      <w:r w:rsidR="008F0F1E" w:rsidRPr="00230AA7">
        <w:rPr>
          <w:rFonts w:ascii="Times New Roman" w:hAnsi="Times New Roman" w:cs="Times New Roman"/>
          <w:sz w:val="24"/>
          <w:szCs w:val="24"/>
          <w:lang w:val="en-GB"/>
        </w:rPr>
        <w:t>funding</w:t>
      </w:r>
      <w:r w:rsidRPr="00230AA7">
        <w:rPr>
          <w:rFonts w:ascii="Times New Roman" w:hAnsi="Times New Roman" w:cs="Times New Roman"/>
          <w:sz w:val="24"/>
          <w:szCs w:val="24"/>
          <w:lang w:val="en-GB"/>
        </w:rPr>
        <w:t xml:space="preserve">; inspection supervision; international cooperation and other issues </w:t>
      </w:r>
      <w:r w:rsidR="001E3CAD" w:rsidRPr="00230AA7">
        <w:rPr>
          <w:rFonts w:ascii="Times New Roman" w:hAnsi="Times New Roman" w:cs="Times New Roman"/>
          <w:sz w:val="24"/>
          <w:szCs w:val="24"/>
          <w:lang w:val="en-GB"/>
        </w:rPr>
        <w:t>relevant</w:t>
      </w:r>
      <w:r w:rsidRPr="00230AA7">
        <w:rPr>
          <w:rFonts w:ascii="Times New Roman" w:hAnsi="Times New Roman" w:cs="Times New Roman"/>
          <w:sz w:val="24"/>
          <w:szCs w:val="24"/>
          <w:lang w:val="en-GB"/>
        </w:rPr>
        <w:t xml:space="preserve"> for the organi</w:t>
      </w:r>
      <w:r w:rsidR="001E3CAD" w:rsidRPr="00230AA7">
        <w:rPr>
          <w:rFonts w:ascii="Times New Roman" w:hAnsi="Times New Roman" w:cs="Times New Roman"/>
          <w:sz w:val="24"/>
          <w:szCs w:val="24"/>
          <w:lang w:val="en-GB"/>
        </w:rPr>
        <w:t>s</w:t>
      </w:r>
      <w:r w:rsidRPr="00230AA7">
        <w:rPr>
          <w:rFonts w:ascii="Times New Roman" w:hAnsi="Times New Roman" w:cs="Times New Roman"/>
          <w:sz w:val="24"/>
          <w:szCs w:val="24"/>
          <w:lang w:val="en-GB"/>
        </w:rPr>
        <w:t>ation and functioning of the protection and rescue system</w:t>
      </w:r>
      <w:r w:rsidR="002C2F09" w:rsidRPr="00230AA7">
        <w:rPr>
          <w:rFonts w:ascii="Times New Roman" w:eastAsia="Times New Roman" w:hAnsi="Times New Roman" w:cs="Times New Roman"/>
          <w:sz w:val="24"/>
          <w:szCs w:val="24"/>
          <w:lang w:val="en-GB" w:eastAsia="zh-CN"/>
        </w:rPr>
        <w:t>.</w:t>
      </w:r>
    </w:p>
    <w:p w14:paraId="384D024E" w14:textId="1A3476B4" w:rsidR="00384C1A" w:rsidRPr="00230AA7" w:rsidRDefault="00384C1A" w:rsidP="00384C1A">
      <w:pPr>
        <w:suppressAutoHyphens/>
        <w:spacing w:after="120" w:line="240" w:lineRule="auto"/>
        <w:jc w:val="both"/>
        <w:rPr>
          <w:rFonts w:ascii="Times New Roman" w:eastAsia="Times New Roman" w:hAnsi="Times New Roman" w:cs="Times New Roman"/>
          <w:sz w:val="24"/>
          <w:szCs w:val="24"/>
          <w:lang w:val="en-GB"/>
        </w:rPr>
      </w:pPr>
      <w:r w:rsidRPr="00230AA7">
        <w:rPr>
          <w:rFonts w:ascii="Times New Roman" w:eastAsia="Times New Roman" w:hAnsi="Times New Roman" w:cs="Times New Roman"/>
          <w:sz w:val="24"/>
          <w:szCs w:val="24"/>
          <w:lang w:val="en-GB"/>
        </w:rPr>
        <w:t xml:space="preserve">The provisions of the aforementioned Law prescribe the </w:t>
      </w:r>
      <w:r w:rsidRPr="00230AA7">
        <w:rPr>
          <w:rFonts w:ascii="Times New Roman" w:eastAsia="Times New Roman" w:hAnsi="Times New Roman" w:cs="Times New Roman"/>
          <w:i/>
          <w:iCs/>
          <w:sz w:val="24"/>
          <w:szCs w:val="24"/>
          <w:lang w:val="en-GB"/>
        </w:rPr>
        <w:t>Principle of Equality and Protection of Human Rights</w:t>
      </w:r>
      <w:r w:rsidRPr="00230AA7">
        <w:rPr>
          <w:rFonts w:ascii="Times New Roman" w:eastAsia="Times New Roman" w:hAnsi="Times New Roman" w:cs="Times New Roman"/>
          <w:sz w:val="24"/>
          <w:szCs w:val="24"/>
          <w:lang w:val="en-GB"/>
        </w:rPr>
        <w:t xml:space="preserve">, which reads: </w:t>
      </w:r>
      <w:r w:rsidR="003A13DE" w:rsidRPr="00230AA7">
        <w:rPr>
          <w:rFonts w:ascii="Times New Roman" w:eastAsia="Times New Roman" w:hAnsi="Times New Roman" w:cs="Times New Roman"/>
          <w:sz w:val="24"/>
          <w:szCs w:val="24"/>
          <w:lang w:val="en-GB"/>
        </w:rPr>
        <w:t>entities</w:t>
      </w:r>
      <w:r w:rsidRPr="00230AA7">
        <w:rPr>
          <w:rFonts w:ascii="Times New Roman" w:eastAsia="Times New Roman" w:hAnsi="Times New Roman" w:cs="Times New Roman"/>
          <w:sz w:val="24"/>
          <w:szCs w:val="24"/>
          <w:lang w:val="en-GB"/>
        </w:rPr>
        <w:t xml:space="preserve"> of the system of disaster risk reduction and emergency </w:t>
      </w:r>
      <w:r w:rsidR="002D04EB" w:rsidRPr="00230AA7">
        <w:rPr>
          <w:rFonts w:ascii="Times New Roman" w:eastAsia="Times New Roman" w:hAnsi="Times New Roman" w:cs="Times New Roman"/>
          <w:sz w:val="24"/>
          <w:szCs w:val="24"/>
          <w:lang w:val="en-GB"/>
        </w:rPr>
        <w:t xml:space="preserve">situation </w:t>
      </w:r>
      <w:r w:rsidRPr="00230AA7">
        <w:rPr>
          <w:rFonts w:ascii="Times New Roman" w:eastAsia="Times New Roman" w:hAnsi="Times New Roman" w:cs="Times New Roman"/>
          <w:sz w:val="24"/>
          <w:szCs w:val="24"/>
          <w:lang w:val="en-GB"/>
        </w:rPr>
        <w:t xml:space="preserve">management take special care of the </w:t>
      </w:r>
      <w:r w:rsidR="00E955B8" w:rsidRPr="00230AA7">
        <w:rPr>
          <w:rFonts w:ascii="Times New Roman" w:eastAsia="Times New Roman" w:hAnsi="Times New Roman" w:cs="Times New Roman"/>
          <w:sz w:val="24"/>
          <w:szCs w:val="24"/>
          <w:lang w:val="en-GB"/>
        </w:rPr>
        <w:t>implementation</w:t>
      </w:r>
      <w:r w:rsidRPr="00230AA7">
        <w:rPr>
          <w:rFonts w:ascii="Times New Roman" w:eastAsia="Times New Roman" w:hAnsi="Times New Roman" w:cs="Times New Roman"/>
          <w:sz w:val="24"/>
          <w:szCs w:val="24"/>
          <w:lang w:val="en-GB"/>
        </w:rPr>
        <w:t xml:space="preserve"> of the principle of gender equality and especially take care that no decision, measure or action encourages or leads to a less </w:t>
      </w:r>
      <w:r w:rsidR="00230AA7" w:rsidRPr="00230AA7">
        <w:rPr>
          <w:rFonts w:ascii="Times New Roman" w:eastAsia="Times New Roman" w:hAnsi="Times New Roman" w:cs="Times New Roman"/>
          <w:sz w:val="24"/>
          <w:szCs w:val="24"/>
          <w:lang w:val="en-GB"/>
        </w:rPr>
        <w:t>favourable</w:t>
      </w:r>
      <w:r w:rsidRPr="00230AA7">
        <w:rPr>
          <w:rFonts w:ascii="Times New Roman" w:eastAsia="Times New Roman" w:hAnsi="Times New Roman" w:cs="Times New Roman"/>
          <w:sz w:val="24"/>
          <w:szCs w:val="24"/>
          <w:lang w:val="en-GB"/>
        </w:rPr>
        <w:t xml:space="preserve"> position of women and </w:t>
      </w:r>
      <w:r w:rsidR="00E955B8" w:rsidRPr="00230AA7">
        <w:rPr>
          <w:rFonts w:ascii="Times New Roman" w:eastAsia="Times New Roman" w:hAnsi="Times New Roman" w:cs="Times New Roman"/>
          <w:sz w:val="24"/>
          <w:szCs w:val="24"/>
          <w:lang w:val="en-GB"/>
        </w:rPr>
        <w:t xml:space="preserve">attend to </w:t>
      </w:r>
      <w:r w:rsidRPr="00230AA7">
        <w:rPr>
          <w:rFonts w:ascii="Times New Roman" w:eastAsia="Times New Roman" w:hAnsi="Times New Roman" w:cs="Times New Roman"/>
          <w:sz w:val="24"/>
          <w:szCs w:val="24"/>
          <w:lang w:val="en-GB"/>
        </w:rPr>
        <w:t xml:space="preserve">their equal participation in the </w:t>
      </w:r>
      <w:r w:rsidR="002D04EB" w:rsidRPr="00230AA7">
        <w:rPr>
          <w:rFonts w:ascii="Times New Roman" w:eastAsia="Times New Roman" w:hAnsi="Times New Roman" w:cs="Times New Roman"/>
          <w:sz w:val="24"/>
          <w:szCs w:val="24"/>
          <w:lang w:val="en-GB"/>
        </w:rPr>
        <w:t xml:space="preserve">system of </w:t>
      </w:r>
      <w:r w:rsidRPr="00230AA7">
        <w:rPr>
          <w:rFonts w:ascii="Times New Roman" w:eastAsia="Times New Roman" w:hAnsi="Times New Roman" w:cs="Times New Roman"/>
          <w:sz w:val="24"/>
          <w:szCs w:val="24"/>
          <w:lang w:val="en-GB"/>
        </w:rPr>
        <w:t xml:space="preserve">disaster risk reduction and emergency </w:t>
      </w:r>
      <w:r w:rsidR="002D04EB" w:rsidRPr="00230AA7">
        <w:rPr>
          <w:rFonts w:ascii="Times New Roman" w:eastAsia="Times New Roman" w:hAnsi="Times New Roman" w:cs="Times New Roman"/>
          <w:sz w:val="24"/>
          <w:szCs w:val="24"/>
          <w:lang w:val="en-GB"/>
        </w:rPr>
        <w:t xml:space="preserve">situation </w:t>
      </w:r>
      <w:r w:rsidRPr="00230AA7">
        <w:rPr>
          <w:rFonts w:ascii="Times New Roman" w:eastAsia="Times New Roman" w:hAnsi="Times New Roman" w:cs="Times New Roman"/>
          <w:sz w:val="24"/>
          <w:szCs w:val="24"/>
          <w:lang w:val="en-GB"/>
        </w:rPr>
        <w:t xml:space="preserve">management. Also, the principle of participation and solidarity, which </w:t>
      </w:r>
      <w:r w:rsidR="008B4E4D" w:rsidRPr="00230AA7">
        <w:rPr>
          <w:rFonts w:ascii="Times New Roman" w:eastAsia="Times New Roman" w:hAnsi="Times New Roman" w:cs="Times New Roman"/>
          <w:sz w:val="24"/>
          <w:szCs w:val="24"/>
          <w:lang w:val="en-GB"/>
        </w:rPr>
        <w:t>envisages</w:t>
      </w:r>
      <w:r w:rsidRPr="00230AA7">
        <w:rPr>
          <w:rFonts w:ascii="Times New Roman" w:eastAsia="Times New Roman" w:hAnsi="Times New Roman" w:cs="Times New Roman"/>
          <w:sz w:val="24"/>
          <w:szCs w:val="24"/>
          <w:lang w:val="en-GB"/>
        </w:rPr>
        <w:t xml:space="preserve"> that vulnerable citizens </w:t>
      </w:r>
      <w:r w:rsidR="008B4E4D" w:rsidRPr="00230AA7">
        <w:rPr>
          <w:rFonts w:ascii="Times New Roman" w:eastAsia="Times New Roman" w:hAnsi="Times New Roman" w:cs="Times New Roman"/>
          <w:sz w:val="24"/>
          <w:szCs w:val="24"/>
          <w:lang w:val="en-GB"/>
        </w:rPr>
        <w:t xml:space="preserve">have the right </w:t>
      </w:r>
      <w:r w:rsidRPr="00230AA7">
        <w:rPr>
          <w:rFonts w:ascii="Times New Roman" w:eastAsia="Times New Roman" w:hAnsi="Times New Roman" w:cs="Times New Roman"/>
          <w:sz w:val="24"/>
          <w:szCs w:val="24"/>
          <w:lang w:val="en-GB"/>
        </w:rPr>
        <w:t xml:space="preserve">to participate in designing the content and implementation of disaster risk reduction activities, as well as the right to participate in proposing, undertaking and executing certain measures, tasks and activities </w:t>
      </w:r>
      <w:r w:rsidR="00E22A6A" w:rsidRPr="00230AA7">
        <w:rPr>
          <w:rFonts w:ascii="Times New Roman" w:eastAsia="Times New Roman" w:hAnsi="Times New Roman" w:cs="Times New Roman"/>
          <w:sz w:val="24"/>
          <w:szCs w:val="24"/>
          <w:lang w:val="en-GB"/>
        </w:rPr>
        <w:t>related to</w:t>
      </w:r>
      <w:r w:rsidRPr="00230AA7">
        <w:rPr>
          <w:rFonts w:ascii="Times New Roman" w:eastAsia="Times New Roman" w:hAnsi="Times New Roman" w:cs="Times New Roman"/>
          <w:sz w:val="24"/>
          <w:szCs w:val="24"/>
          <w:lang w:val="en-GB"/>
        </w:rPr>
        <w:t xml:space="preserve"> protection and rescue and express their needs in </w:t>
      </w:r>
      <w:r w:rsidR="00E22A6A" w:rsidRPr="00230AA7">
        <w:rPr>
          <w:rFonts w:ascii="Times New Roman" w:eastAsia="Times New Roman" w:hAnsi="Times New Roman" w:cs="Times New Roman"/>
          <w:sz w:val="24"/>
          <w:szCs w:val="24"/>
          <w:lang w:val="en-GB"/>
        </w:rPr>
        <w:t xml:space="preserve">terms of </w:t>
      </w:r>
      <w:r w:rsidRPr="00230AA7">
        <w:rPr>
          <w:rFonts w:ascii="Times New Roman" w:eastAsia="Times New Roman" w:hAnsi="Times New Roman" w:cs="Times New Roman"/>
          <w:sz w:val="24"/>
          <w:szCs w:val="24"/>
          <w:lang w:val="en-GB"/>
        </w:rPr>
        <w:t xml:space="preserve">means of </w:t>
      </w:r>
      <w:r w:rsidR="00E22A6A" w:rsidRPr="00230AA7">
        <w:rPr>
          <w:rFonts w:ascii="Times New Roman" w:eastAsia="Times New Roman" w:hAnsi="Times New Roman" w:cs="Times New Roman"/>
          <w:sz w:val="24"/>
          <w:szCs w:val="24"/>
          <w:lang w:val="en-GB"/>
        </w:rPr>
        <w:t>assistance</w:t>
      </w:r>
      <w:r w:rsidRPr="00230AA7">
        <w:rPr>
          <w:rFonts w:ascii="Times New Roman" w:eastAsia="Times New Roman" w:hAnsi="Times New Roman" w:cs="Times New Roman"/>
          <w:sz w:val="24"/>
          <w:szCs w:val="24"/>
          <w:lang w:val="en-GB"/>
        </w:rPr>
        <w:t>. Competent authorities and other entities involved in the implementation of disaster risk management measures and activities are obliged to consistently take care of the protection of human rights, gender equality and especially protection of the poor, the elderly, children, persons with disabilities, refugees and displaced persons, as well as other vulnerable groups</w:t>
      </w:r>
      <w:r w:rsidR="002D04EB" w:rsidRPr="00230AA7">
        <w:rPr>
          <w:rFonts w:ascii="Times New Roman" w:eastAsia="Times New Roman" w:hAnsi="Times New Roman" w:cs="Times New Roman"/>
          <w:sz w:val="24"/>
          <w:szCs w:val="24"/>
          <w:lang w:val="en-GB"/>
        </w:rPr>
        <w:t xml:space="preserve"> of the population</w:t>
      </w:r>
      <w:r w:rsidRPr="00230AA7">
        <w:rPr>
          <w:rFonts w:ascii="Times New Roman" w:eastAsia="Times New Roman" w:hAnsi="Times New Roman" w:cs="Times New Roman"/>
          <w:sz w:val="24"/>
          <w:szCs w:val="24"/>
          <w:lang w:val="en-GB"/>
        </w:rPr>
        <w:t xml:space="preserve">. Measures and activities </w:t>
      </w:r>
      <w:r w:rsidR="00E22A6A" w:rsidRPr="00230AA7">
        <w:rPr>
          <w:rFonts w:ascii="Times New Roman" w:eastAsia="Times New Roman" w:hAnsi="Times New Roman" w:cs="Times New Roman"/>
          <w:sz w:val="24"/>
          <w:szCs w:val="24"/>
          <w:lang w:val="en-GB"/>
        </w:rPr>
        <w:t>for</w:t>
      </w:r>
      <w:r w:rsidRPr="00230AA7">
        <w:rPr>
          <w:rFonts w:ascii="Times New Roman" w:eastAsia="Times New Roman" w:hAnsi="Times New Roman" w:cs="Times New Roman"/>
          <w:sz w:val="24"/>
          <w:szCs w:val="24"/>
          <w:lang w:val="en-GB"/>
        </w:rPr>
        <w:t xml:space="preserve"> reduc</w:t>
      </w:r>
      <w:r w:rsidR="00E22A6A" w:rsidRPr="00230AA7">
        <w:rPr>
          <w:rFonts w:ascii="Times New Roman" w:eastAsia="Times New Roman" w:hAnsi="Times New Roman" w:cs="Times New Roman"/>
          <w:sz w:val="24"/>
          <w:szCs w:val="24"/>
          <w:lang w:val="en-GB"/>
        </w:rPr>
        <w:t>ing</w:t>
      </w:r>
      <w:r w:rsidRPr="00230AA7">
        <w:rPr>
          <w:rFonts w:ascii="Times New Roman" w:eastAsia="Times New Roman" w:hAnsi="Times New Roman" w:cs="Times New Roman"/>
          <w:sz w:val="24"/>
          <w:szCs w:val="24"/>
          <w:lang w:val="en-GB"/>
        </w:rPr>
        <w:t xml:space="preserve"> disaster</w:t>
      </w:r>
      <w:r w:rsidR="00E22A6A" w:rsidRPr="00230AA7">
        <w:rPr>
          <w:rFonts w:ascii="Times New Roman" w:eastAsia="Times New Roman" w:hAnsi="Times New Roman" w:cs="Times New Roman"/>
          <w:sz w:val="24"/>
          <w:szCs w:val="24"/>
          <w:lang w:val="en-GB"/>
        </w:rPr>
        <w:t xml:space="preserve"> risks</w:t>
      </w:r>
      <w:r w:rsidRPr="00230AA7">
        <w:rPr>
          <w:rFonts w:ascii="Times New Roman" w:eastAsia="Times New Roman" w:hAnsi="Times New Roman" w:cs="Times New Roman"/>
          <w:sz w:val="24"/>
          <w:szCs w:val="24"/>
          <w:lang w:val="en-GB"/>
        </w:rPr>
        <w:t xml:space="preserve"> must be accessible and apply to persons with disabilities, children, the elderly and other persons who are particularly exposed to risk. Also, </w:t>
      </w:r>
      <w:r w:rsidR="00E22A6A" w:rsidRPr="00230AA7">
        <w:rPr>
          <w:rFonts w:ascii="Times New Roman" w:eastAsia="Times New Roman" w:hAnsi="Times New Roman" w:cs="Times New Roman"/>
          <w:sz w:val="24"/>
          <w:szCs w:val="24"/>
          <w:lang w:val="en-GB"/>
        </w:rPr>
        <w:t>please</w:t>
      </w:r>
      <w:r w:rsidRPr="00230AA7">
        <w:rPr>
          <w:rFonts w:ascii="Times New Roman" w:eastAsia="Times New Roman" w:hAnsi="Times New Roman" w:cs="Times New Roman"/>
          <w:sz w:val="24"/>
          <w:szCs w:val="24"/>
          <w:lang w:val="en-GB"/>
        </w:rPr>
        <w:t xml:space="preserve"> note that the </w:t>
      </w:r>
      <w:r w:rsidR="00E22A6A" w:rsidRPr="00230AA7">
        <w:rPr>
          <w:rFonts w:ascii="Times New Roman" w:eastAsia="Times New Roman" w:hAnsi="Times New Roman" w:cs="Times New Roman"/>
          <w:sz w:val="24"/>
          <w:szCs w:val="24"/>
          <w:lang w:val="en-GB"/>
        </w:rPr>
        <w:t xml:space="preserve">relevant </w:t>
      </w:r>
      <w:r w:rsidRPr="00230AA7">
        <w:rPr>
          <w:rFonts w:ascii="Times New Roman" w:eastAsia="Times New Roman" w:hAnsi="Times New Roman" w:cs="Times New Roman"/>
          <w:sz w:val="24"/>
          <w:szCs w:val="24"/>
          <w:lang w:val="en-GB"/>
        </w:rPr>
        <w:t xml:space="preserve">Law </w:t>
      </w:r>
      <w:r w:rsidR="00E22A6A" w:rsidRPr="00230AA7">
        <w:rPr>
          <w:rFonts w:ascii="Times New Roman" w:eastAsia="Times New Roman" w:hAnsi="Times New Roman" w:cs="Times New Roman"/>
          <w:sz w:val="24"/>
          <w:szCs w:val="24"/>
          <w:lang w:val="en-GB"/>
        </w:rPr>
        <w:t>recogni</w:t>
      </w:r>
      <w:r w:rsidR="002D04EB" w:rsidRPr="00230AA7">
        <w:rPr>
          <w:rFonts w:ascii="Times New Roman" w:eastAsia="Times New Roman" w:hAnsi="Times New Roman" w:cs="Times New Roman"/>
          <w:sz w:val="24"/>
          <w:szCs w:val="24"/>
          <w:lang w:val="en-GB"/>
        </w:rPr>
        <w:t>s</w:t>
      </w:r>
      <w:r w:rsidR="00E22A6A" w:rsidRPr="00230AA7">
        <w:rPr>
          <w:rFonts w:ascii="Times New Roman" w:eastAsia="Times New Roman" w:hAnsi="Times New Roman" w:cs="Times New Roman"/>
          <w:sz w:val="24"/>
          <w:szCs w:val="24"/>
          <w:lang w:val="en-GB"/>
        </w:rPr>
        <w:t xml:space="preserve">es </w:t>
      </w:r>
      <w:r w:rsidRPr="00230AA7">
        <w:rPr>
          <w:rFonts w:ascii="Times New Roman" w:eastAsia="Times New Roman" w:hAnsi="Times New Roman" w:cs="Times New Roman"/>
          <w:sz w:val="24"/>
          <w:szCs w:val="24"/>
          <w:lang w:val="en-GB"/>
        </w:rPr>
        <w:t xml:space="preserve">the needs of vulnerable groups such as pregnant women and mothers with children, exempting the aforementioned categories of the population from the obligation to </w:t>
      </w:r>
      <w:r w:rsidR="002D04EB" w:rsidRPr="00230AA7">
        <w:rPr>
          <w:rFonts w:ascii="Times New Roman" w:eastAsia="Times New Roman" w:hAnsi="Times New Roman" w:cs="Times New Roman"/>
          <w:sz w:val="24"/>
          <w:szCs w:val="24"/>
          <w:lang w:val="en-GB"/>
        </w:rPr>
        <w:t>perform</w:t>
      </w:r>
      <w:r w:rsidRPr="00230AA7">
        <w:rPr>
          <w:rFonts w:ascii="Times New Roman" w:eastAsia="Times New Roman" w:hAnsi="Times New Roman" w:cs="Times New Roman"/>
          <w:sz w:val="24"/>
          <w:szCs w:val="24"/>
          <w:lang w:val="en-GB"/>
        </w:rPr>
        <w:t xml:space="preserve"> protection and rescue tasks.</w:t>
      </w:r>
    </w:p>
    <w:p w14:paraId="7D5E4153" w14:textId="50C73DB0" w:rsidR="00384C1A" w:rsidRPr="00230AA7" w:rsidRDefault="00384C1A" w:rsidP="00384C1A">
      <w:pPr>
        <w:suppressAutoHyphens/>
        <w:spacing w:after="120" w:line="240" w:lineRule="auto"/>
        <w:jc w:val="both"/>
        <w:rPr>
          <w:rFonts w:ascii="Times New Roman" w:eastAsia="Times New Roman" w:hAnsi="Times New Roman" w:cs="Times New Roman"/>
          <w:sz w:val="24"/>
          <w:szCs w:val="24"/>
          <w:lang w:val="en-GB"/>
        </w:rPr>
      </w:pPr>
      <w:r w:rsidRPr="00230AA7">
        <w:rPr>
          <w:rFonts w:ascii="Times New Roman" w:eastAsia="Times New Roman" w:hAnsi="Times New Roman" w:cs="Times New Roman"/>
          <w:sz w:val="24"/>
          <w:szCs w:val="24"/>
          <w:lang w:val="en-GB"/>
        </w:rPr>
        <w:t xml:space="preserve">The </w:t>
      </w:r>
      <w:r w:rsidR="002D04EB" w:rsidRPr="00230AA7">
        <w:rPr>
          <w:rFonts w:ascii="Times New Roman" w:eastAsia="Times New Roman" w:hAnsi="Times New Roman" w:cs="Times New Roman"/>
          <w:sz w:val="24"/>
          <w:szCs w:val="24"/>
          <w:lang w:val="en-GB"/>
        </w:rPr>
        <w:t>L</w:t>
      </w:r>
      <w:r w:rsidRPr="00230AA7">
        <w:rPr>
          <w:rFonts w:ascii="Times New Roman" w:eastAsia="Times New Roman" w:hAnsi="Times New Roman" w:cs="Times New Roman"/>
          <w:sz w:val="24"/>
          <w:szCs w:val="24"/>
          <w:lang w:val="en-GB"/>
        </w:rPr>
        <w:t xml:space="preserve">aw for the first time </w:t>
      </w:r>
      <w:r w:rsidR="002D04EB" w:rsidRPr="00230AA7">
        <w:rPr>
          <w:rFonts w:ascii="Times New Roman" w:eastAsia="Times New Roman" w:hAnsi="Times New Roman" w:cs="Times New Roman"/>
          <w:sz w:val="24"/>
          <w:szCs w:val="24"/>
          <w:lang w:val="en-GB"/>
        </w:rPr>
        <w:t xml:space="preserve">introduces </w:t>
      </w:r>
      <w:r w:rsidRPr="00230AA7">
        <w:rPr>
          <w:rFonts w:ascii="Times New Roman" w:eastAsia="Times New Roman" w:hAnsi="Times New Roman" w:cs="Times New Roman"/>
          <w:sz w:val="24"/>
          <w:szCs w:val="24"/>
          <w:lang w:val="en-GB"/>
        </w:rPr>
        <w:t xml:space="preserve">the </w:t>
      </w:r>
      <w:r w:rsidR="00F26985" w:rsidRPr="00230AA7">
        <w:rPr>
          <w:rFonts w:ascii="Times New Roman" w:eastAsia="Times New Roman" w:hAnsi="Times New Roman" w:cs="Times New Roman"/>
          <w:i/>
          <w:iCs/>
          <w:sz w:val="24"/>
          <w:szCs w:val="24"/>
          <w:lang w:val="en-GB"/>
        </w:rPr>
        <w:t>Risk</w:t>
      </w:r>
      <w:r w:rsidR="00F26985" w:rsidRPr="00230AA7">
        <w:rPr>
          <w:rFonts w:ascii="Times New Roman" w:eastAsia="Times New Roman" w:hAnsi="Times New Roman" w:cs="Times New Roman"/>
          <w:sz w:val="24"/>
          <w:szCs w:val="24"/>
          <w:lang w:val="en-GB"/>
        </w:rPr>
        <w:t xml:space="preserve"> </w:t>
      </w:r>
      <w:r w:rsidRPr="00230AA7">
        <w:rPr>
          <w:rFonts w:ascii="Times New Roman" w:eastAsia="Times New Roman" w:hAnsi="Times New Roman" w:cs="Times New Roman"/>
          <w:i/>
          <w:iCs/>
          <w:sz w:val="24"/>
          <w:szCs w:val="24"/>
          <w:lang w:val="en-GB"/>
        </w:rPr>
        <w:t xml:space="preserve">Register </w:t>
      </w:r>
      <w:r w:rsidRPr="00230AA7">
        <w:rPr>
          <w:rFonts w:ascii="Times New Roman" w:eastAsia="Times New Roman" w:hAnsi="Times New Roman" w:cs="Times New Roman"/>
          <w:sz w:val="24"/>
          <w:szCs w:val="24"/>
          <w:lang w:val="en-GB"/>
        </w:rPr>
        <w:t xml:space="preserve">as an interactive electronic geographic </w:t>
      </w:r>
      <w:r w:rsidR="00F26985" w:rsidRPr="00230AA7">
        <w:rPr>
          <w:rFonts w:ascii="Times New Roman" w:eastAsia="Times New Roman" w:hAnsi="Times New Roman" w:cs="Times New Roman"/>
          <w:sz w:val="24"/>
          <w:szCs w:val="24"/>
          <w:lang w:val="en-GB"/>
        </w:rPr>
        <w:t xml:space="preserve">and </w:t>
      </w:r>
      <w:r w:rsidRPr="00230AA7">
        <w:rPr>
          <w:rFonts w:ascii="Times New Roman" w:eastAsia="Times New Roman" w:hAnsi="Times New Roman" w:cs="Times New Roman"/>
          <w:sz w:val="24"/>
          <w:szCs w:val="24"/>
          <w:lang w:val="en-GB"/>
        </w:rPr>
        <w:t>information database on all risks (</w:t>
      </w:r>
      <w:r w:rsidR="00F26985" w:rsidRPr="00230AA7">
        <w:rPr>
          <w:rFonts w:ascii="Times New Roman" w:eastAsia="Times New Roman" w:hAnsi="Times New Roman" w:cs="Times New Roman"/>
          <w:sz w:val="24"/>
          <w:szCs w:val="24"/>
          <w:lang w:val="en-GB"/>
        </w:rPr>
        <w:t>hazards</w:t>
      </w:r>
      <w:r w:rsidRPr="00230AA7">
        <w:rPr>
          <w:rFonts w:ascii="Times New Roman" w:eastAsia="Times New Roman" w:hAnsi="Times New Roman" w:cs="Times New Roman"/>
          <w:sz w:val="24"/>
          <w:szCs w:val="24"/>
          <w:lang w:val="en-GB"/>
        </w:rPr>
        <w:t xml:space="preserve">) from </w:t>
      </w:r>
      <w:r w:rsidR="00F26985" w:rsidRPr="00230AA7">
        <w:rPr>
          <w:rFonts w:ascii="Times New Roman" w:eastAsia="Times New Roman" w:hAnsi="Times New Roman" w:cs="Times New Roman"/>
          <w:sz w:val="24"/>
          <w:szCs w:val="24"/>
          <w:lang w:val="en-GB"/>
        </w:rPr>
        <w:t>natural</w:t>
      </w:r>
      <w:r w:rsidRPr="00230AA7">
        <w:rPr>
          <w:rFonts w:ascii="Times New Roman" w:eastAsia="Times New Roman" w:hAnsi="Times New Roman" w:cs="Times New Roman"/>
          <w:sz w:val="24"/>
          <w:szCs w:val="24"/>
          <w:lang w:val="en-GB"/>
        </w:rPr>
        <w:t xml:space="preserve"> and other hazards in the territory of the Republic of Serbia. </w:t>
      </w:r>
      <w:r w:rsidR="00F26985" w:rsidRPr="00230AA7">
        <w:rPr>
          <w:rFonts w:ascii="Times New Roman" w:eastAsia="Times New Roman" w:hAnsi="Times New Roman" w:cs="Times New Roman"/>
          <w:sz w:val="24"/>
          <w:szCs w:val="24"/>
          <w:lang w:val="en-GB"/>
        </w:rPr>
        <w:t>T</w:t>
      </w:r>
      <w:r w:rsidRPr="00230AA7">
        <w:rPr>
          <w:rFonts w:ascii="Times New Roman" w:eastAsia="Times New Roman" w:hAnsi="Times New Roman" w:cs="Times New Roman"/>
          <w:sz w:val="24"/>
          <w:szCs w:val="24"/>
          <w:lang w:val="en-GB"/>
        </w:rPr>
        <w:t xml:space="preserve">he Risk Register </w:t>
      </w:r>
      <w:r w:rsidR="00F26985" w:rsidRPr="00230AA7">
        <w:rPr>
          <w:rFonts w:ascii="Times New Roman" w:eastAsia="Times New Roman" w:hAnsi="Times New Roman" w:cs="Times New Roman"/>
          <w:sz w:val="24"/>
          <w:szCs w:val="24"/>
          <w:lang w:val="en-GB"/>
        </w:rPr>
        <w:t xml:space="preserve">is envisaged to </w:t>
      </w:r>
      <w:r w:rsidRPr="00230AA7">
        <w:rPr>
          <w:rFonts w:ascii="Times New Roman" w:eastAsia="Times New Roman" w:hAnsi="Times New Roman" w:cs="Times New Roman"/>
          <w:sz w:val="24"/>
          <w:szCs w:val="24"/>
          <w:lang w:val="en-GB"/>
        </w:rPr>
        <w:t xml:space="preserve">be </w:t>
      </w:r>
      <w:r w:rsidR="00F26985" w:rsidRPr="00230AA7">
        <w:rPr>
          <w:rFonts w:ascii="Times New Roman" w:eastAsia="Times New Roman" w:hAnsi="Times New Roman" w:cs="Times New Roman"/>
          <w:sz w:val="24"/>
          <w:szCs w:val="24"/>
          <w:lang w:val="en-GB"/>
        </w:rPr>
        <w:t>kept</w:t>
      </w:r>
      <w:r w:rsidRPr="00230AA7">
        <w:rPr>
          <w:rFonts w:ascii="Times New Roman" w:eastAsia="Times New Roman" w:hAnsi="Times New Roman" w:cs="Times New Roman"/>
          <w:sz w:val="24"/>
          <w:szCs w:val="24"/>
          <w:lang w:val="en-GB"/>
        </w:rPr>
        <w:t xml:space="preserve"> at the central level within the Ministry of Internal Affairs, in cooperation with other state administration bodies, and </w:t>
      </w:r>
      <w:r w:rsidR="00F26985" w:rsidRPr="00230AA7">
        <w:rPr>
          <w:rFonts w:ascii="Times New Roman" w:eastAsia="Times New Roman" w:hAnsi="Times New Roman" w:cs="Times New Roman"/>
          <w:sz w:val="24"/>
          <w:szCs w:val="24"/>
          <w:lang w:val="en-GB"/>
        </w:rPr>
        <w:t>to</w:t>
      </w:r>
      <w:r w:rsidRPr="00230AA7">
        <w:rPr>
          <w:rFonts w:ascii="Times New Roman" w:eastAsia="Times New Roman" w:hAnsi="Times New Roman" w:cs="Times New Roman"/>
          <w:sz w:val="24"/>
          <w:szCs w:val="24"/>
          <w:lang w:val="en-GB"/>
        </w:rPr>
        <w:t xml:space="preserve"> include relevant data </w:t>
      </w:r>
      <w:r w:rsidR="002D04EB" w:rsidRPr="00230AA7">
        <w:rPr>
          <w:rFonts w:ascii="Times New Roman" w:eastAsia="Times New Roman" w:hAnsi="Times New Roman" w:cs="Times New Roman"/>
          <w:sz w:val="24"/>
          <w:szCs w:val="24"/>
          <w:lang w:val="en-GB"/>
        </w:rPr>
        <w:t>of</w:t>
      </w:r>
      <w:r w:rsidRPr="00230AA7">
        <w:rPr>
          <w:rFonts w:ascii="Times New Roman" w:eastAsia="Times New Roman" w:hAnsi="Times New Roman" w:cs="Times New Roman"/>
          <w:sz w:val="24"/>
          <w:szCs w:val="24"/>
          <w:lang w:val="en-GB"/>
        </w:rPr>
        <w:t xml:space="preserve"> line ministries, special organi</w:t>
      </w:r>
      <w:r w:rsidR="00F26985" w:rsidRPr="00230AA7">
        <w:rPr>
          <w:rFonts w:ascii="Times New Roman" w:eastAsia="Times New Roman" w:hAnsi="Times New Roman" w:cs="Times New Roman"/>
          <w:sz w:val="24"/>
          <w:szCs w:val="24"/>
          <w:lang w:val="en-GB"/>
        </w:rPr>
        <w:t>s</w:t>
      </w:r>
      <w:r w:rsidRPr="00230AA7">
        <w:rPr>
          <w:rFonts w:ascii="Times New Roman" w:eastAsia="Times New Roman" w:hAnsi="Times New Roman" w:cs="Times New Roman"/>
          <w:sz w:val="24"/>
          <w:szCs w:val="24"/>
          <w:lang w:val="en-GB"/>
        </w:rPr>
        <w:t xml:space="preserve">ations, agencies and local self-government units. </w:t>
      </w:r>
      <w:r w:rsidR="00F26985" w:rsidRPr="00230AA7">
        <w:rPr>
          <w:rFonts w:ascii="Times New Roman" w:eastAsia="Times New Roman" w:hAnsi="Times New Roman" w:cs="Times New Roman"/>
          <w:sz w:val="24"/>
          <w:szCs w:val="24"/>
          <w:lang w:val="en-GB"/>
        </w:rPr>
        <w:t xml:space="preserve">The plan is to provide </w:t>
      </w:r>
      <w:r w:rsidRPr="00230AA7">
        <w:rPr>
          <w:rFonts w:ascii="Times New Roman" w:eastAsia="Times New Roman" w:hAnsi="Times New Roman" w:cs="Times New Roman"/>
          <w:sz w:val="24"/>
          <w:szCs w:val="24"/>
          <w:lang w:val="en-GB"/>
        </w:rPr>
        <w:t xml:space="preserve">access to the </w:t>
      </w:r>
      <w:r w:rsidR="00F26985" w:rsidRPr="00230AA7">
        <w:rPr>
          <w:rFonts w:ascii="Times New Roman" w:eastAsia="Times New Roman" w:hAnsi="Times New Roman" w:cs="Times New Roman"/>
          <w:sz w:val="24"/>
          <w:szCs w:val="24"/>
          <w:lang w:val="en-GB"/>
        </w:rPr>
        <w:t xml:space="preserve">relevant </w:t>
      </w:r>
      <w:r w:rsidRPr="00230AA7">
        <w:rPr>
          <w:rFonts w:ascii="Times New Roman" w:eastAsia="Times New Roman" w:hAnsi="Times New Roman" w:cs="Times New Roman"/>
          <w:sz w:val="24"/>
          <w:szCs w:val="24"/>
          <w:lang w:val="en-GB"/>
        </w:rPr>
        <w:t>database to all entities that make their own risk assessments or perform some construction and other investment works.</w:t>
      </w:r>
    </w:p>
    <w:p w14:paraId="23FD08F0" w14:textId="154E633C" w:rsidR="00384C1A" w:rsidRPr="00230AA7" w:rsidRDefault="00384C1A" w:rsidP="00384C1A">
      <w:pPr>
        <w:suppressAutoHyphens/>
        <w:spacing w:after="120" w:line="240" w:lineRule="auto"/>
        <w:jc w:val="both"/>
        <w:rPr>
          <w:rFonts w:ascii="Times New Roman" w:eastAsia="Times New Roman" w:hAnsi="Times New Roman" w:cs="Times New Roman"/>
          <w:sz w:val="24"/>
          <w:szCs w:val="24"/>
          <w:lang w:val="en-GB"/>
        </w:rPr>
      </w:pPr>
      <w:r w:rsidRPr="00230AA7">
        <w:rPr>
          <w:rFonts w:ascii="Times New Roman" w:eastAsia="Times New Roman" w:hAnsi="Times New Roman" w:cs="Times New Roman"/>
          <w:sz w:val="24"/>
          <w:szCs w:val="24"/>
          <w:lang w:val="en-GB"/>
        </w:rPr>
        <w:lastRenderedPageBreak/>
        <w:t>The main goal of the adoption of this Law was the need to legally regulate</w:t>
      </w:r>
      <w:r w:rsidR="00864046" w:rsidRPr="00230AA7">
        <w:rPr>
          <w:rFonts w:ascii="Times New Roman" w:eastAsia="Times New Roman" w:hAnsi="Times New Roman" w:cs="Times New Roman"/>
          <w:sz w:val="24"/>
          <w:szCs w:val="24"/>
          <w:lang w:val="en-GB"/>
        </w:rPr>
        <w:t>, in a uniform manner,</w:t>
      </w:r>
      <w:r w:rsidRPr="00230AA7">
        <w:rPr>
          <w:rFonts w:ascii="Times New Roman" w:eastAsia="Times New Roman" w:hAnsi="Times New Roman" w:cs="Times New Roman"/>
          <w:sz w:val="24"/>
          <w:szCs w:val="24"/>
          <w:lang w:val="en-GB"/>
        </w:rPr>
        <w:t xml:space="preserve"> the </w:t>
      </w:r>
      <w:r w:rsidR="001632A2" w:rsidRPr="00230AA7">
        <w:rPr>
          <w:rFonts w:ascii="Times New Roman" w:eastAsia="Times New Roman" w:hAnsi="Times New Roman" w:cs="Times New Roman"/>
          <w:sz w:val="24"/>
          <w:szCs w:val="24"/>
          <w:lang w:val="en-GB"/>
        </w:rPr>
        <w:t xml:space="preserve">system of </w:t>
      </w:r>
      <w:r w:rsidRPr="00230AA7">
        <w:rPr>
          <w:rFonts w:ascii="Times New Roman" w:eastAsia="Times New Roman" w:hAnsi="Times New Roman" w:cs="Times New Roman"/>
          <w:sz w:val="24"/>
          <w:szCs w:val="24"/>
          <w:lang w:val="en-GB"/>
        </w:rPr>
        <w:t xml:space="preserve">disaster risk reduction and emergency </w:t>
      </w:r>
      <w:r w:rsidR="002D04EB" w:rsidRPr="00230AA7">
        <w:rPr>
          <w:rFonts w:ascii="Times New Roman" w:eastAsia="Times New Roman" w:hAnsi="Times New Roman" w:cs="Times New Roman"/>
          <w:sz w:val="24"/>
          <w:szCs w:val="24"/>
          <w:lang w:val="en-GB"/>
        </w:rPr>
        <w:t xml:space="preserve">situation </w:t>
      </w:r>
      <w:r w:rsidRPr="00230AA7">
        <w:rPr>
          <w:rFonts w:ascii="Times New Roman" w:eastAsia="Times New Roman" w:hAnsi="Times New Roman" w:cs="Times New Roman"/>
          <w:sz w:val="24"/>
          <w:szCs w:val="24"/>
          <w:lang w:val="en-GB"/>
        </w:rPr>
        <w:t xml:space="preserve">management, as part of the </w:t>
      </w:r>
      <w:r w:rsidR="00864046" w:rsidRPr="00230AA7">
        <w:rPr>
          <w:rFonts w:ascii="Times New Roman" w:eastAsia="Times New Roman" w:hAnsi="Times New Roman" w:cs="Times New Roman"/>
          <w:sz w:val="24"/>
          <w:szCs w:val="24"/>
          <w:lang w:val="en-GB"/>
        </w:rPr>
        <w:t>uniform</w:t>
      </w:r>
      <w:r w:rsidRPr="00230AA7">
        <w:rPr>
          <w:rFonts w:ascii="Times New Roman" w:eastAsia="Times New Roman" w:hAnsi="Times New Roman" w:cs="Times New Roman"/>
          <w:sz w:val="24"/>
          <w:szCs w:val="24"/>
          <w:lang w:val="en-GB"/>
        </w:rPr>
        <w:t xml:space="preserve"> national security </w:t>
      </w:r>
      <w:r w:rsidR="001632A2" w:rsidRPr="00230AA7">
        <w:rPr>
          <w:rFonts w:ascii="Times New Roman" w:eastAsia="Times New Roman" w:hAnsi="Times New Roman" w:cs="Times New Roman"/>
          <w:sz w:val="24"/>
          <w:szCs w:val="24"/>
          <w:lang w:val="en-GB"/>
        </w:rPr>
        <w:t xml:space="preserve">system </w:t>
      </w:r>
      <w:r w:rsidRPr="00230AA7">
        <w:rPr>
          <w:rFonts w:ascii="Times New Roman" w:eastAsia="Times New Roman" w:hAnsi="Times New Roman" w:cs="Times New Roman"/>
          <w:sz w:val="24"/>
          <w:szCs w:val="24"/>
          <w:lang w:val="en-GB"/>
        </w:rPr>
        <w:t>in the Republic of Serbia, by creating legal conditions for the establishment of such an integrated system.</w:t>
      </w:r>
    </w:p>
    <w:p w14:paraId="3D4C955C" w14:textId="341DBBF1" w:rsidR="00384C1A" w:rsidRPr="00230AA7" w:rsidRDefault="00384C1A" w:rsidP="00384C1A">
      <w:pPr>
        <w:suppressAutoHyphens/>
        <w:spacing w:after="120" w:line="240" w:lineRule="auto"/>
        <w:jc w:val="both"/>
        <w:rPr>
          <w:rFonts w:ascii="Times New Roman" w:eastAsia="Times New Roman" w:hAnsi="Times New Roman" w:cs="Times New Roman"/>
          <w:sz w:val="24"/>
          <w:szCs w:val="24"/>
          <w:lang w:val="en-GB"/>
        </w:rPr>
      </w:pPr>
      <w:r w:rsidRPr="00230AA7">
        <w:rPr>
          <w:rFonts w:ascii="Times New Roman" w:eastAsia="Times New Roman" w:hAnsi="Times New Roman" w:cs="Times New Roman"/>
          <w:sz w:val="24"/>
          <w:szCs w:val="24"/>
          <w:lang w:val="en-GB"/>
        </w:rPr>
        <w:t xml:space="preserve">The </w:t>
      </w:r>
      <w:r w:rsidRPr="00230AA7">
        <w:rPr>
          <w:rFonts w:ascii="Times New Roman" w:eastAsia="Times New Roman" w:hAnsi="Times New Roman" w:cs="Times New Roman"/>
          <w:i/>
          <w:iCs/>
          <w:sz w:val="24"/>
          <w:szCs w:val="24"/>
          <w:lang w:val="en-GB"/>
        </w:rPr>
        <w:t>Law on Reconstruction after Natural and Other Disasters</w:t>
      </w:r>
      <w:r w:rsidRPr="00230AA7">
        <w:rPr>
          <w:rFonts w:ascii="Times New Roman" w:eastAsia="Times New Roman" w:hAnsi="Times New Roman" w:cs="Times New Roman"/>
          <w:sz w:val="24"/>
          <w:szCs w:val="24"/>
          <w:lang w:val="en-GB"/>
        </w:rPr>
        <w:t xml:space="preserve"> from 2015 regulates the reconstruction procedure and provision of assistance to citizens and </w:t>
      </w:r>
      <w:r w:rsidR="00FB38EC" w:rsidRPr="00230AA7">
        <w:rPr>
          <w:rFonts w:ascii="Times New Roman" w:eastAsia="Times New Roman" w:hAnsi="Times New Roman" w:cs="Times New Roman"/>
          <w:sz w:val="24"/>
          <w:szCs w:val="24"/>
          <w:lang w:val="en-GB"/>
        </w:rPr>
        <w:t>business</w:t>
      </w:r>
      <w:r w:rsidR="003A13DE" w:rsidRPr="00230AA7">
        <w:rPr>
          <w:rFonts w:ascii="Times New Roman" w:eastAsia="Times New Roman" w:hAnsi="Times New Roman" w:cs="Times New Roman"/>
          <w:sz w:val="24"/>
          <w:szCs w:val="24"/>
          <w:lang w:val="en-GB"/>
        </w:rPr>
        <w:t xml:space="preserve"> entities</w:t>
      </w:r>
      <w:r w:rsidRPr="00230AA7">
        <w:rPr>
          <w:rFonts w:ascii="Times New Roman" w:eastAsia="Times New Roman" w:hAnsi="Times New Roman" w:cs="Times New Roman"/>
          <w:sz w:val="24"/>
          <w:szCs w:val="24"/>
          <w:lang w:val="en-GB"/>
        </w:rPr>
        <w:t xml:space="preserve"> that suffered material damage </w:t>
      </w:r>
      <w:r w:rsidR="00864046" w:rsidRPr="00230AA7">
        <w:rPr>
          <w:rFonts w:ascii="Times New Roman" w:eastAsia="Times New Roman" w:hAnsi="Times New Roman" w:cs="Times New Roman"/>
          <w:sz w:val="24"/>
          <w:szCs w:val="24"/>
          <w:lang w:val="en-GB"/>
        </w:rPr>
        <w:t xml:space="preserve">caused </w:t>
      </w:r>
      <w:r w:rsidR="00230AA7">
        <w:rPr>
          <w:rFonts w:ascii="Times New Roman" w:eastAsia="Times New Roman" w:hAnsi="Times New Roman" w:cs="Times New Roman"/>
          <w:sz w:val="24"/>
          <w:szCs w:val="24"/>
          <w:lang w:val="en-GB"/>
        </w:rPr>
        <w:t>b</w:t>
      </w:r>
      <w:r w:rsidR="00864046" w:rsidRPr="00230AA7">
        <w:rPr>
          <w:rFonts w:ascii="Times New Roman" w:eastAsia="Times New Roman" w:hAnsi="Times New Roman" w:cs="Times New Roman"/>
          <w:sz w:val="24"/>
          <w:szCs w:val="24"/>
          <w:lang w:val="en-GB"/>
        </w:rPr>
        <w:t>y</w:t>
      </w:r>
      <w:r w:rsidRPr="00230AA7">
        <w:rPr>
          <w:rFonts w:ascii="Times New Roman" w:eastAsia="Times New Roman" w:hAnsi="Times New Roman" w:cs="Times New Roman"/>
          <w:sz w:val="24"/>
          <w:szCs w:val="24"/>
          <w:lang w:val="en-GB"/>
        </w:rPr>
        <w:t xml:space="preserve"> natural and other disasters. Foreign citizens and stateless persons who, in accordance with the law, have temporary or permanent residence</w:t>
      </w:r>
      <w:r w:rsidR="003A13DE" w:rsidRPr="00230AA7">
        <w:rPr>
          <w:rFonts w:ascii="Times New Roman" w:eastAsia="Times New Roman" w:hAnsi="Times New Roman" w:cs="Times New Roman"/>
          <w:sz w:val="24"/>
          <w:szCs w:val="24"/>
          <w:lang w:val="en-GB"/>
        </w:rPr>
        <w:t xml:space="preserve"> permit</w:t>
      </w:r>
      <w:r w:rsidRPr="00230AA7">
        <w:rPr>
          <w:rFonts w:ascii="Times New Roman" w:eastAsia="Times New Roman" w:hAnsi="Times New Roman" w:cs="Times New Roman"/>
          <w:sz w:val="24"/>
          <w:szCs w:val="24"/>
          <w:lang w:val="en-GB"/>
        </w:rPr>
        <w:t xml:space="preserve"> in the Republic of Serbia have the right to assistance under the same conditions as domestic citizens. A business entity, in the sense of this law, means companies, entrepreneurs and registered agricultural holdings that </w:t>
      </w:r>
      <w:r w:rsidR="00FB38EC" w:rsidRPr="00230AA7">
        <w:rPr>
          <w:rFonts w:ascii="Times New Roman" w:eastAsia="Times New Roman" w:hAnsi="Times New Roman" w:cs="Times New Roman"/>
          <w:sz w:val="24"/>
          <w:szCs w:val="24"/>
          <w:lang w:val="en-GB"/>
        </w:rPr>
        <w:t>conduct</w:t>
      </w:r>
      <w:r w:rsidRPr="00230AA7">
        <w:rPr>
          <w:rFonts w:ascii="Times New Roman" w:eastAsia="Times New Roman" w:hAnsi="Times New Roman" w:cs="Times New Roman"/>
          <w:sz w:val="24"/>
          <w:szCs w:val="24"/>
          <w:lang w:val="en-GB"/>
        </w:rPr>
        <w:t xml:space="preserve"> their activities with </w:t>
      </w:r>
      <w:r w:rsidR="00FB38EC" w:rsidRPr="00230AA7">
        <w:rPr>
          <w:rFonts w:ascii="Times New Roman" w:eastAsia="Times New Roman" w:hAnsi="Times New Roman" w:cs="Times New Roman"/>
          <w:sz w:val="24"/>
          <w:szCs w:val="24"/>
          <w:lang w:val="en-GB"/>
        </w:rPr>
        <w:t>funds</w:t>
      </w:r>
      <w:r w:rsidRPr="00230AA7">
        <w:rPr>
          <w:rFonts w:ascii="Times New Roman" w:eastAsia="Times New Roman" w:hAnsi="Times New Roman" w:cs="Times New Roman"/>
          <w:sz w:val="24"/>
          <w:szCs w:val="24"/>
          <w:lang w:val="en-GB"/>
        </w:rPr>
        <w:t xml:space="preserve"> that are predominantly </w:t>
      </w:r>
      <w:r w:rsidR="00FB38EC" w:rsidRPr="00230AA7">
        <w:rPr>
          <w:rFonts w:ascii="Times New Roman" w:eastAsia="Times New Roman" w:hAnsi="Times New Roman" w:cs="Times New Roman"/>
          <w:sz w:val="24"/>
          <w:szCs w:val="24"/>
          <w:lang w:val="en-GB"/>
        </w:rPr>
        <w:t xml:space="preserve">owned by private </w:t>
      </w:r>
      <w:r w:rsidRPr="00230AA7">
        <w:rPr>
          <w:rFonts w:ascii="Times New Roman" w:eastAsia="Times New Roman" w:hAnsi="Times New Roman" w:cs="Times New Roman"/>
          <w:sz w:val="24"/>
          <w:szCs w:val="24"/>
          <w:lang w:val="en-GB"/>
        </w:rPr>
        <w:t xml:space="preserve">or cooperative </w:t>
      </w:r>
      <w:r w:rsidR="00FB38EC" w:rsidRPr="00230AA7">
        <w:rPr>
          <w:rFonts w:ascii="Times New Roman" w:eastAsia="Times New Roman" w:hAnsi="Times New Roman" w:cs="Times New Roman"/>
          <w:sz w:val="24"/>
          <w:szCs w:val="24"/>
          <w:lang w:val="en-GB"/>
        </w:rPr>
        <w:t>enterprises</w:t>
      </w:r>
      <w:r w:rsidRPr="00230AA7">
        <w:rPr>
          <w:rFonts w:ascii="Times New Roman" w:eastAsia="Times New Roman" w:hAnsi="Times New Roman" w:cs="Times New Roman"/>
          <w:sz w:val="24"/>
          <w:szCs w:val="24"/>
          <w:lang w:val="en-GB"/>
        </w:rPr>
        <w:t xml:space="preserve">. Material damage, in </w:t>
      </w:r>
      <w:r w:rsidR="00FB38EC" w:rsidRPr="00230AA7">
        <w:rPr>
          <w:rFonts w:ascii="Times New Roman" w:eastAsia="Times New Roman" w:hAnsi="Times New Roman" w:cs="Times New Roman"/>
          <w:sz w:val="24"/>
          <w:szCs w:val="24"/>
          <w:lang w:val="en-GB"/>
        </w:rPr>
        <w:t xml:space="preserve">terms </w:t>
      </w:r>
      <w:r w:rsidRPr="00230AA7">
        <w:rPr>
          <w:rFonts w:ascii="Times New Roman" w:eastAsia="Times New Roman" w:hAnsi="Times New Roman" w:cs="Times New Roman"/>
          <w:sz w:val="24"/>
          <w:szCs w:val="24"/>
          <w:lang w:val="en-GB"/>
        </w:rPr>
        <w:t xml:space="preserve">of this law, means physical damage or destruction of immovable or movable </w:t>
      </w:r>
      <w:r w:rsidR="003016A5" w:rsidRPr="00230AA7">
        <w:rPr>
          <w:rFonts w:ascii="Times New Roman" w:eastAsia="Times New Roman" w:hAnsi="Times New Roman" w:cs="Times New Roman"/>
          <w:sz w:val="24"/>
          <w:szCs w:val="24"/>
          <w:lang w:val="en-GB"/>
        </w:rPr>
        <w:t>assets</w:t>
      </w:r>
      <w:r w:rsidRPr="00230AA7">
        <w:rPr>
          <w:rFonts w:ascii="Times New Roman" w:eastAsia="Times New Roman" w:hAnsi="Times New Roman" w:cs="Times New Roman"/>
          <w:sz w:val="24"/>
          <w:szCs w:val="24"/>
          <w:lang w:val="en-GB"/>
        </w:rPr>
        <w:t xml:space="preserve"> on the territory of the Republic of Serbia owned by citizens or business entities, which occurred as a direct consequence of natural or other disasters.</w:t>
      </w:r>
    </w:p>
    <w:p w14:paraId="513A2B92" w14:textId="24A0FC2A" w:rsidR="00551ECE" w:rsidRPr="00230AA7" w:rsidRDefault="00FB38EC" w:rsidP="00384C1A">
      <w:pPr>
        <w:suppressAutoHyphens/>
        <w:spacing w:after="120" w:line="240" w:lineRule="auto"/>
        <w:jc w:val="both"/>
        <w:rPr>
          <w:rFonts w:ascii="Times New Roman" w:eastAsia="Calibri" w:hAnsi="Times New Roman" w:cs="Times New Roman"/>
          <w:sz w:val="24"/>
          <w:szCs w:val="24"/>
          <w:lang w:val="en-GB"/>
        </w:rPr>
      </w:pPr>
      <w:r w:rsidRPr="00230AA7">
        <w:rPr>
          <w:rFonts w:ascii="Times New Roman" w:eastAsia="Times New Roman" w:hAnsi="Times New Roman" w:cs="Times New Roman"/>
          <w:sz w:val="24"/>
          <w:szCs w:val="24"/>
          <w:lang w:val="en-GB"/>
        </w:rPr>
        <w:t>S</w:t>
      </w:r>
      <w:r w:rsidR="00384C1A" w:rsidRPr="00230AA7">
        <w:rPr>
          <w:rFonts w:ascii="Times New Roman" w:eastAsia="Times New Roman" w:hAnsi="Times New Roman" w:cs="Times New Roman"/>
          <w:sz w:val="24"/>
          <w:szCs w:val="24"/>
          <w:lang w:val="en-GB"/>
        </w:rPr>
        <w:t>trategies provide an assessment of vulnerability to the effects of extreme climate events and prescribe measures for their monitoring and implementation</w:t>
      </w:r>
      <w:r w:rsidR="00551ECE" w:rsidRPr="00230AA7">
        <w:rPr>
          <w:rFonts w:ascii="Times New Roman" w:hAnsi="Times New Roman" w:cs="Times New Roman"/>
          <w:sz w:val="24"/>
          <w:szCs w:val="24"/>
          <w:lang w:val="en-GB"/>
        </w:rPr>
        <w:t>.</w:t>
      </w:r>
    </w:p>
    <w:p w14:paraId="5475C604" w14:textId="0107E9A2" w:rsidR="00384C1A" w:rsidRPr="00230AA7" w:rsidRDefault="00384C1A" w:rsidP="00384C1A">
      <w:pPr>
        <w:suppressAutoHyphens/>
        <w:spacing w:after="120" w:line="240" w:lineRule="auto"/>
        <w:jc w:val="both"/>
        <w:rPr>
          <w:rFonts w:ascii="Times New Roman" w:eastAsia="Times New Roman" w:hAnsi="Times New Roman" w:cs="Times New Roman"/>
          <w:iCs/>
          <w:sz w:val="24"/>
          <w:szCs w:val="24"/>
          <w:lang w:val="en-GB" w:eastAsia="zh-CN"/>
        </w:rPr>
      </w:pPr>
      <w:r w:rsidRPr="00230AA7">
        <w:rPr>
          <w:rFonts w:ascii="Times New Roman" w:eastAsia="Times New Roman" w:hAnsi="Times New Roman" w:cs="Times New Roman"/>
          <w:iCs/>
          <w:sz w:val="24"/>
          <w:szCs w:val="24"/>
          <w:lang w:val="en-GB" w:eastAsia="zh-CN"/>
        </w:rPr>
        <w:t xml:space="preserve">The </w:t>
      </w:r>
      <w:r w:rsidRPr="00230AA7">
        <w:rPr>
          <w:rFonts w:ascii="Times New Roman" w:eastAsia="Times New Roman" w:hAnsi="Times New Roman" w:cs="Times New Roman"/>
          <w:i/>
          <w:sz w:val="24"/>
          <w:szCs w:val="24"/>
          <w:lang w:val="en-GB" w:eastAsia="zh-CN"/>
        </w:rPr>
        <w:t>National Strategy for Protection and Rescue in Emergency Situations</w:t>
      </w:r>
      <w:r w:rsidRPr="00230AA7">
        <w:rPr>
          <w:rFonts w:ascii="Times New Roman" w:eastAsia="Times New Roman" w:hAnsi="Times New Roman" w:cs="Times New Roman"/>
          <w:iCs/>
          <w:sz w:val="24"/>
          <w:szCs w:val="24"/>
          <w:lang w:val="en-GB" w:eastAsia="zh-CN"/>
        </w:rPr>
        <w:t xml:space="preserve"> (2011) includes a comprehensive system of prevention, mitigation, protection, rescue and restoration in the event of an emergency, with the aim of protecting the life, health and property of citizens, the environment and cultural heritage.</w:t>
      </w:r>
      <w:r w:rsidR="00FB38EC" w:rsidRPr="00230AA7">
        <w:rPr>
          <w:rFonts w:ascii="Times New Roman" w:eastAsia="Times New Roman" w:hAnsi="Times New Roman" w:cs="Times New Roman"/>
          <w:iCs/>
          <w:sz w:val="24"/>
          <w:szCs w:val="24"/>
          <w:lang w:val="en-GB" w:eastAsia="zh-CN"/>
        </w:rPr>
        <w:t xml:space="preserve"> </w:t>
      </w:r>
      <w:r w:rsidRPr="00230AA7">
        <w:rPr>
          <w:rFonts w:ascii="Times New Roman" w:eastAsia="Times New Roman" w:hAnsi="Times New Roman" w:cs="Times New Roman"/>
          <w:iCs/>
          <w:sz w:val="24"/>
          <w:szCs w:val="24"/>
          <w:lang w:val="en-GB" w:eastAsia="zh-CN"/>
        </w:rPr>
        <w:t>The national strategy defines and determines national coordination mechanisms and program</w:t>
      </w:r>
      <w:r w:rsidR="00FB38EC" w:rsidRPr="00230AA7">
        <w:rPr>
          <w:rFonts w:ascii="Times New Roman" w:eastAsia="Times New Roman" w:hAnsi="Times New Roman" w:cs="Times New Roman"/>
          <w:iCs/>
          <w:sz w:val="24"/>
          <w:szCs w:val="24"/>
          <w:lang w:val="en-GB" w:eastAsia="zh-CN"/>
        </w:rPr>
        <w:t>me</w:t>
      </w:r>
      <w:r w:rsidRPr="00230AA7">
        <w:rPr>
          <w:rFonts w:ascii="Times New Roman" w:eastAsia="Times New Roman" w:hAnsi="Times New Roman" w:cs="Times New Roman"/>
          <w:iCs/>
          <w:sz w:val="24"/>
          <w:szCs w:val="24"/>
          <w:lang w:val="en-GB" w:eastAsia="zh-CN"/>
        </w:rPr>
        <w:t xml:space="preserve"> guidelines for the reduction of disasters caused by natural phenomena and dangers of accidents, as well as protection, response and remediation of the consequences. </w:t>
      </w:r>
      <w:r w:rsidR="003016A5" w:rsidRPr="00230AA7">
        <w:rPr>
          <w:rFonts w:ascii="Times New Roman" w:eastAsia="Times New Roman" w:hAnsi="Times New Roman" w:cs="Times New Roman"/>
          <w:iCs/>
          <w:sz w:val="24"/>
          <w:szCs w:val="24"/>
          <w:lang w:val="en-GB" w:eastAsia="zh-CN"/>
        </w:rPr>
        <w:t xml:space="preserve">A </w:t>
      </w:r>
      <w:r w:rsidRPr="00230AA7">
        <w:rPr>
          <w:rFonts w:ascii="Times New Roman" w:eastAsia="Times New Roman" w:hAnsi="Times New Roman" w:cs="Times New Roman"/>
          <w:iCs/>
          <w:sz w:val="24"/>
          <w:szCs w:val="24"/>
          <w:lang w:val="en-GB" w:eastAsia="zh-CN"/>
        </w:rPr>
        <w:t xml:space="preserve">new strategic document, </w:t>
      </w:r>
      <w:r w:rsidRPr="00230AA7">
        <w:rPr>
          <w:rFonts w:ascii="Times New Roman" w:eastAsia="Times New Roman" w:hAnsi="Times New Roman" w:cs="Times New Roman"/>
          <w:i/>
          <w:sz w:val="24"/>
          <w:szCs w:val="24"/>
          <w:lang w:val="en-GB" w:eastAsia="zh-CN"/>
        </w:rPr>
        <w:t xml:space="preserve">Strategy for Disaster Risk Reduction and Emergency </w:t>
      </w:r>
      <w:r w:rsidR="002D04EB" w:rsidRPr="00230AA7">
        <w:rPr>
          <w:rFonts w:ascii="Times New Roman" w:eastAsia="Times New Roman" w:hAnsi="Times New Roman" w:cs="Times New Roman"/>
          <w:i/>
          <w:sz w:val="24"/>
          <w:szCs w:val="24"/>
          <w:lang w:val="en-GB" w:eastAsia="zh-CN"/>
        </w:rPr>
        <w:t xml:space="preserve">Situation </w:t>
      </w:r>
      <w:r w:rsidRPr="00230AA7">
        <w:rPr>
          <w:rFonts w:ascii="Times New Roman" w:eastAsia="Times New Roman" w:hAnsi="Times New Roman" w:cs="Times New Roman"/>
          <w:i/>
          <w:sz w:val="24"/>
          <w:szCs w:val="24"/>
          <w:lang w:val="en-GB" w:eastAsia="zh-CN"/>
        </w:rPr>
        <w:t xml:space="preserve">Management with accompanying </w:t>
      </w:r>
      <w:r w:rsidR="007E6EC6" w:rsidRPr="00230AA7">
        <w:rPr>
          <w:rFonts w:ascii="Times New Roman" w:eastAsia="Times New Roman" w:hAnsi="Times New Roman" w:cs="Times New Roman"/>
          <w:i/>
          <w:sz w:val="24"/>
          <w:szCs w:val="24"/>
          <w:lang w:val="en-GB" w:eastAsia="zh-CN"/>
        </w:rPr>
        <w:t>A</w:t>
      </w:r>
      <w:r w:rsidRPr="00230AA7">
        <w:rPr>
          <w:rFonts w:ascii="Times New Roman" w:eastAsia="Times New Roman" w:hAnsi="Times New Roman" w:cs="Times New Roman"/>
          <w:i/>
          <w:sz w:val="24"/>
          <w:szCs w:val="24"/>
          <w:lang w:val="en-GB" w:eastAsia="zh-CN"/>
        </w:rPr>
        <w:t xml:space="preserve">ction </w:t>
      </w:r>
      <w:r w:rsidR="007E6EC6" w:rsidRPr="00230AA7">
        <w:rPr>
          <w:rFonts w:ascii="Times New Roman" w:eastAsia="Times New Roman" w:hAnsi="Times New Roman" w:cs="Times New Roman"/>
          <w:i/>
          <w:sz w:val="24"/>
          <w:szCs w:val="24"/>
          <w:lang w:val="en-GB" w:eastAsia="zh-CN"/>
        </w:rPr>
        <w:t>P</w:t>
      </w:r>
      <w:r w:rsidRPr="00230AA7">
        <w:rPr>
          <w:rFonts w:ascii="Times New Roman" w:eastAsia="Times New Roman" w:hAnsi="Times New Roman" w:cs="Times New Roman"/>
          <w:i/>
          <w:sz w:val="24"/>
          <w:szCs w:val="24"/>
          <w:lang w:val="en-GB" w:eastAsia="zh-CN"/>
        </w:rPr>
        <w:t>lan</w:t>
      </w:r>
      <w:r w:rsidRPr="00230AA7">
        <w:rPr>
          <w:rFonts w:ascii="Times New Roman" w:eastAsia="Times New Roman" w:hAnsi="Times New Roman" w:cs="Times New Roman"/>
          <w:iCs/>
          <w:sz w:val="24"/>
          <w:szCs w:val="24"/>
          <w:lang w:val="en-GB" w:eastAsia="zh-CN"/>
        </w:rPr>
        <w:t xml:space="preserve">, is </w:t>
      </w:r>
      <w:r w:rsidR="003016A5" w:rsidRPr="00230AA7">
        <w:rPr>
          <w:rFonts w:ascii="Times New Roman" w:eastAsia="Times New Roman" w:hAnsi="Times New Roman" w:cs="Times New Roman"/>
          <w:iCs/>
          <w:sz w:val="24"/>
          <w:szCs w:val="24"/>
          <w:lang w:val="en-GB" w:eastAsia="zh-CN"/>
        </w:rPr>
        <w:t>being prepared</w:t>
      </w:r>
      <w:r w:rsidRPr="00230AA7">
        <w:rPr>
          <w:rFonts w:ascii="Times New Roman" w:eastAsia="Times New Roman" w:hAnsi="Times New Roman" w:cs="Times New Roman"/>
          <w:iCs/>
          <w:sz w:val="24"/>
          <w:szCs w:val="24"/>
          <w:lang w:val="en-GB" w:eastAsia="zh-CN"/>
        </w:rPr>
        <w:t>.</w:t>
      </w:r>
    </w:p>
    <w:p w14:paraId="6F6AB506" w14:textId="7C84E3F0" w:rsidR="00AB12BF" w:rsidRPr="00230AA7" w:rsidRDefault="00384C1A" w:rsidP="00384C1A">
      <w:pPr>
        <w:suppressAutoHyphens/>
        <w:spacing w:after="120" w:line="240" w:lineRule="auto"/>
        <w:jc w:val="both"/>
        <w:rPr>
          <w:rFonts w:ascii="Times New Roman" w:eastAsia="Times New Roman" w:hAnsi="Times New Roman" w:cs="Times New Roman"/>
          <w:sz w:val="24"/>
          <w:szCs w:val="24"/>
          <w:lang w:val="en-GB" w:eastAsia="zh-CN"/>
        </w:rPr>
      </w:pPr>
      <w:r w:rsidRPr="00230AA7">
        <w:rPr>
          <w:rFonts w:ascii="Times New Roman" w:eastAsia="Times New Roman" w:hAnsi="Times New Roman" w:cs="Times New Roman"/>
          <w:iCs/>
          <w:sz w:val="24"/>
          <w:szCs w:val="24"/>
          <w:lang w:val="en-GB" w:eastAsia="zh-CN"/>
        </w:rPr>
        <w:t xml:space="preserve">The </w:t>
      </w:r>
      <w:r w:rsidRPr="00230AA7">
        <w:rPr>
          <w:rFonts w:ascii="Times New Roman" w:eastAsia="Times New Roman" w:hAnsi="Times New Roman" w:cs="Times New Roman"/>
          <w:i/>
          <w:sz w:val="24"/>
          <w:szCs w:val="24"/>
          <w:lang w:val="en-GB" w:eastAsia="zh-CN"/>
        </w:rPr>
        <w:t>National Natural Disaster Risk Management Program</w:t>
      </w:r>
      <w:r w:rsidR="007E6EC6" w:rsidRPr="00230AA7">
        <w:rPr>
          <w:rFonts w:ascii="Times New Roman" w:eastAsia="Times New Roman" w:hAnsi="Times New Roman" w:cs="Times New Roman"/>
          <w:i/>
          <w:sz w:val="24"/>
          <w:szCs w:val="24"/>
          <w:lang w:val="en-GB" w:eastAsia="zh-CN"/>
        </w:rPr>
        <w:t>me</w:t>
      </w:r>
      <w:r w:rsidRPr="00230AA7">
        <w:rPr>
          <w:rFonts w:ascii="Times New Roman" w:eastAsia="Times New Roman" w:hAnsi="Times New Roman" w:cs="Times New Roman"/>
          <w:iCs/>
          <w:sz w:val="24"/>
          <w:szCs w:val="24"/>
          <w:lang w:val="en-GB" w:eastAsia="zh-CN"/>
        </w:rPr>
        <w:t xml:space="preserve"> was adopted by the Government on </w:t>
      </w:r>
      <w:r w:rsidR="007E6EC6" w:rsidRPr="00230AA7">
        <w:rPr>
          <w:rFonts w:ascii="Times New Roman" w:eastAsia="Times New Roman" w:hAnsi="Times New Roman" w:cs="Times New Roman"/>
          <w:iCs/>
          <w:sz w:val="24"/>
          <w:szCs w:val="24"/>
          <w:lang w:val="en-GB" w:eastAsia="zh-CN"/>
        </w:rPr>
        <w:t xml:space="preserve">19 </w:t>
      </w:r>
      <w:r w:rsidRPr="00230AA7">
        <w:rPr>
          <w:rFonts w:ascii="Times New Roman" w:eastAsia="Times New Roman" w:hAnsi="Times New Roman" w:cs="Times New Roman"/>
          <w:iCs/>
          <w:sz w:val="24"/>
          <w:szCs w:val="24"/>
          <w:lang w:val="en-GB" w:eastAsia="zh-CN"/>
        </w:rPr>
        <w:t xml:space="preserve">December 2014 as a response to the crisis caused by catastrophic floods </w:t>
      </w:r>
      <w:r w:rsidR="00F937ED" w:rsidRPr="00230AA7">
        <w:rPr>
          <w:rFonts w:ascii="Times New Roman" w:eastAsia="Times New Roman" w:hAnsi="Times New Roman" w:cs="Times New Roman"/>
          <w:iCs/>
          <w:sz w:val="24"/>
          <w:szCs w:val="24"/>
          <w:lang w:val="en-GB" w:eastAsia="zh-CN"/>
        </w:rPr>
        <w:t xml:space="preserve">in </w:t>
      </w:r>
      <w:r w:rsidRPr="00230AA7">
        <w:rPr>
          <w:rFonts w:ascii="Times New Roman" w:eastAsia="Times New Roman" w:hAnsi="Times New Roman" w:cs="Times New Roman"/>
          <w:iCs/>
          <w:sz w:val="24"/>
          <w:szCs w:val="24"/>
          <w:lang w:val="en-GB" w:eastAsia="zh-CN"/>
        </w:rPr>
        <w:t xml:space="preserve">May 2014. The </w:t>
      </w:r>
      <w:r w:rsidR="00F937ED" w:rsidRPr="00230AA7">
        <w:rPr>
          <w:rFonts w:ascii="Times New Roman" w:eastAsia="Times New Roman" w:hAnsi="Times New Roman" w:cs="Times New Roman"/>
          <w:iCs/>
          <w:sz w:val="24"/>
          <w:szCs w:val="24"/>
          <w:lang w:val="en-GB" w:eastAsia="zh-CN"/>
        </w:rPr>
        <w:t>N</w:t>
      </w:r>
      <w:r w:rsidRPr="00230AA7">
        <w:rPr>
          <w:rFonts w:ascii="Times New Roman" w:eastAsia="Times New Roman" w:hAnsi="Times New Roman" w:cs="Times New Roman"/>
          <w:iCs/>
          <w:sz w:val="24"/>
          <w:szCs w:val="24"/>
          <w:lang w:val="en-GB" w:eastAsia="zh-CN"/>
        </w:rPr>
        <w:t xml:space="preserve">ational </w:t>
      </w:r>
      <w:r w:rsidR="00F937ED" w:rsidRPr="00230AA7">
        <w:rPr>
          <w:rFonts w:ascii="Times New Roman" w:eastAsia="Times New Roman" w:hAnsi="Times New Roman" w:cs="Times New Roman"/>
          <w:iCs/>
          <w:sz w:val="24"/>
          <w:szCs w:val="24"/>
          <w:lang w:val="en-GB" w:eastAsia="zh-CN"/>
        </w:rPr>
        <w:t>P</w:t>
      </w:r>
      <w:r w:rsidRPr="00230AA7">
        <w:rPr>
          <w:rFonts w:ascii="Times New Roman" w:eastAsia="Times New Roman" w:hAnsi="Times New Roman" w:cs="Times New Roman"/>
          <w:iCs/>
          <w:sz w:val="24"/>
          <w:szCs w:val="24"/>
          <w:lang w:val="en-GB" w:eastAsia="zh-CN"/>
        </w:rPr>
        <w:t>rogram</w:t>
      </w:r>
      <w:r w:rsidR="00F937ED" w:rsidRPr="00230AA7">
        <w:rPr>
          <w:rFonts w:ascii="Times New Roman" w:eastAsia="Times New Roman" w:hAnsi="Times New Roman" w:cs="Times New Roman"/>
          <w:iCs/>
          <w:sz w:val="24"/>
          <w:szCs w:val="24"/>
          <w:lang w:val="en-GB" w:eastAsia="zh-CN"/>
        </w:rPr>
        <w:t>me</w:t>
      </w:r>
      <w:r w:rsidRPr="00230AA7">
        <w:rPr>
          <w:rFonts w:ascii="Times New Roman" w:eastAsia="Times New Roman" w:hAnsi="Times New Roman" w:cs="Times New Roman"/>
          <w:iCs/>
          <w:sz w:val="24"/>
          <w:szCs w:val="24"/>
          <w:lang w:val="en-GB" w:eastAsia="zh-CN"/>
        </w:rPr>
        <w:t xml:space="preserve"> was created with the aim of providing a general framework for the development of a comprehensive program</w:t>
      </w:r>
      <w:r w:rsidR="00F937ED" w:rsidRPr="00230AA7">
        <w:rPr>
          <w:rFonts w:ascii="Times New Roman" w:eastAsia="Times New Roman" w:hAnsi="Times New Roman" w:cs="Times New Roman"/>
          <w:iCs/>
          <w:sz w:val="24"/>
          <w:szCs w:val="24"/>
          <w:lang w:val="en-GB" w:eastAsia="zh-CN"/>
        </w:rPr>
        <w:t>me</w:t>
      </w:r>
      <w:r w:rsidRPr="00230AA7">
        <w:rPr>
          <w:rFonts w:ascii="Times New Roman" w:eastAsia="Times New Roman" w:hAnsi="Times New Roman" w:cs="Times New Roman"/>
          <w:iCs/>
          <w:sz w:val="24"/>
          <w:szCs w:val="24"/>
          <w:lang w:val="en-GB" w:eastAsia="zh-CN"/>
        </w:rPr>
        <w:t xml:space="preserve"> of protection against natural disasters, as well as for coordination, directing funds and implementing activities related to </w:t>
      </w:r>
      <w:r w:rsidR="00F937ED" w:rsidRPr="00230AA7">
        <w:rPr>
          <w:rFonts w:ascii="Times New Roman" w:eastAsia="Times New Roman" w:hAnsi="Times New Roman" w:cs="Times New Roman"/>
          <w:iCs/>
          <w:sz w:val="24"/>
          <w:szCs w:val="24"/>
          <w:lang w:val="en-GB" w:eastAsia="zh-CN"/>
        </w:rPr>
        <w:t xml:space="preserve">disaster risk </w:t>
      </w:r>
      <w:r w:rsidRPr="00230AA7">
        <w:rPr>
          <w:rFonts w:ascii="Times New Roman" w:eastAsia="Times New Roman" w:hAnsi="Times New Roman" w:cs="Times New Roman"/>
          <w:iCs/>
          <w:sz w:val="24"/>
          <w:szCs w:val="24"/>
          <w:lang w:val="en-GB" w:eastAsia="zh-CN"/>
        </w:rPr>
        <w:t>reduction and management</w:t>
      </w:r>
      <w:r w:rsidR="00AB12BF" w:rsidRPr="00230AA7">
        <w:rPr>
          <w:rFonts w:ascii="Times New Roman" w:eastAsia="Times New Roman" w:hAnsi="Times New Roman" w:cs="Times New Roman"/>
          <w:sz w:val="24"/>
          <w:szCs w:val="24"/>
          <w:lang w:val="en-GB" w:eastAsia="zh-CN"/>
        </w:rPr>
        <w:t>.</w:t>
      </w:r>
    </w:p>
    <w:p w14:paraId="4A7C05F4" w14:textId="7D6740E0" w:rsidR="00826162" w:rsidRPr="000B2AB6" w:rsidRDefault="007A616F" w:rsidP="000B2AB6">
      <w:pPr>
        <w:pStyle w:val="ListParagraph"/>
        <w:widowControl w:val="0"/>
        <w:numPr>
          <w:ilvl w:val="0"/>
          <w:numId w:val="3"/>
        </w:numPr>
        <w:spacing w:after="0" w:line="240" w:lineRule="auto"/>
        <w:ind w:left="0" w:firstLine="360"/>
        <w:jc w:val="both"/>
        <w:rPr>
          <w:rFonts w:ascii="Times New Roman" w:hAnsi="Times New Roman" w:cs="Times New Roman"/>
          <w:sz w:val="24"/>
          <w:szCs w:val="24"/>
          <w:lang w:val="en-GB"/>
        </w:rPr>
      </w:pPr>
      <w:r w:rsidRPr="000B2AB6">
        <w:rPr>
          <w:rFonts w:ascii="Times New Roman" w:hAnsi="Times New Roman" w:cs="Times New Roman"/>
          <w:sz w:val="24"/>
          <w:szCs w:val="24"/>
          <w:lang w:val="en-GB"/>
        </w:rPr>
        <w:t xml:space="preserve">The main obstacles are that people are uninformed and there is an </w:t>
      </w:r>
      <w:r w:rsidR="00384C1A" w:rsidRPr="000B2AB6">
        <w:rPr>
          <w:rFonts w:ascii="Times New Roman" w:hAnsi="Times New Roman" w:cs="Times New Roman"/>
          <w:sz w:val="24"/>
          <w:szCs w:val="24"/>
          <w:lang w:val="en-GB"/>
        </w:rPr>
        <w:t xml:space="preserve">inadequate level of awareness and lack of knowledge about environmental </w:t>
      </w:r>
      <w:r w:rsidR="00F937ED" w:rsidRPr="000B2AB6">
        <w:rPr>
          <w:rFonts w:ascii="Times New Roman" w:hAnsi="Times New Roman" w:cs="Times New Roman"/>
          <w:sz w:val="24"/>
          <w:szCs w:val="24"/>
          <w:lang w:val="en-GB"/>
        </w:rPr>
        <w:t>issues</w:t>
      </w:r>
      <w:r w:rsidR="00536910" w:rsidRPr="000B2AB6">
        <w:rPr>
          <w:rFonts w:ascii="Times New Roman" w:hAnsi="Times New Roman" w:cs="Times New Roman"/>
          <w:sz w:val="24"/>
          <w:szCs w:val="24"/>
          <w:lang w:val="en-GB"/>
        </w:rPr>
        <w:t>.</w:t>
      </w:r>
    </w:p>
    <w:p w14:paraId="4D36B431" w14:textId="77777777" w:rsidR="008A07F7" w:rsidRPr="00230AA7" w:rsidRDefault="008A07F7" w:rsidP="00826162">
      <w:pPr>
        <w:widowControl w:val="0"/>
        <w:spacing w:after="0" w:line="240" w:lineRule="auto"/>
        <w:jc w:val="both"/>
        <w:rPr>
          <w:rFonts w:ascii="Times New Roman" w:hAnsi="Times New Roman" w:cs="Times New Roman"/>
          <w:u w:val="single"/>
          <w:lang w:val="en-GB"/>
        </w:rPr>
      </w:pPr>
    </w:p>
    <w:p w14:paraId="26BBED2D" w14:textId="627C0201" w:rsidR="00384C1A" w:rsidRPr="000B2AB6" w:rsidRDefault="00384C1A" w:rsidP="000B2AB6">
      <w:pPr>
        <w:pStyle w:val="ListParagraph"/>
        <w:numPr>
          <w:ilvl w:val="0"/>
          <w:numId w:val="3"/>
        </w:numPr>
        <w:ind w:left="0" w:firstLine="360"/>
        <w:jc w:val="both"/>
        <w:rPr>
          <w:rFonts w:ascii="Times New Roman" w:hAnsi="Times New Roman" w:cs="Times New Roman"/>
          <w:sz w:val="24"/>
          <w:szCs w:val="24"/>
          <w:lang w:val="en-GB"/>
        </w:rPr>
      </w:pPr>
      <w:r w:rsidRPr="000B2AB6">
        <w:rPr>
          <w:rFonts w:ascii="Times New Roman" w:hAnsi="Times New Roman" w:cs="Times New Roman"/>
          <w:sz w:val="24"/>
          <w:szCs w:val="24"/>
          <w:lang w:val="en-GB"/>
        </w:rPr>
        <w:t xml:space="preserve">Urban environments contribute significantly more to climate change than rural </w:t>
      </w:r>
      <w:r w:rsidR="00F937ED" w:rsidRPr="000B2AB6">
        <w:rPr>
          <w:rFonts w:ascii="Times New Roman" w:hAnsi="Times New Roman" w:cs="Times New Roman"/>
          <w:sz w:val="24"/>
          <w:szCs w:val="24"/>
          <w:lang w:val="en-GB"/>
        </w:rPr>
        <w:t>environments</w:t>
      </w:r>
      <w:r w:rsidRPr="000B2AB6">
        <w:rPr>
          <w:rFonts w:ascii="Times New Roman" w:hAnsi="Times New Roman" w:cs="Times New Roman"/>
          <w:sz w:val="24"/>
          <w:szCs w:val="24"/>
          <w:lang w:val="en-GB"/>
        </w:rPr>
        <w:t>.</w:t>
      </w:r>
    </w:p>
    <w:p w14:paraId="128690AC" w14:textId="45DA5334" w:rsidR="00384C1A" w:rsidRPr="00230AA7" w:rsidRDefault="00384C1A" w:rsidP="00384C1A">
      <w:pPr>
        <w:jc w:val="both"/>
        <w:rPr>
          <w:rFonts w:ascii="Times New Roman" w:hAnsi="Times New Roman" w:cs="Times New Roman"/>
          <w:sz w:val="24"/>
          <w:szCs w:val="24"/>
          <w:lang w:val="en-GB"/>
        </w:rPr>
      </w:pPr>
      <w:r w:rsidRPr="00230AA7">
        <w:rPr>
          <w:rFonts w:ascii="Times New Roman" w:hAnsi="Times New Roman" w:cs="Times New Roman"/>
          <w:sz w:val="24"/>
          <w:szCs w:val="24"/>
          <w:lang w:val="en-GB"/>
        </w:rPr>
        <w:t xml:space="preserve">Cities are the main sources of air pollution </w:t>
      </w:r>
      <w:r w:rsidR="00F937ED" w:rsidRPr="00230AA7">
        <w:rPr>
          <w:rFonts w:ascii="Times New Roman" w:hAnsi="Times New Roman" w:cs="Times New Roman"/>
          <w:sz w:val="24"/>
          <w:szCs w:val="24"/>
          <w:lang w:val="en-GB"/>
        </w:rPr>
        <w:t xml:space="preserve">that comes </w:t>
      </w:r>
      <w:r w:rsidRPr="00230AA7">
        <w:rPr>
          <w:rFonts w:ascii="Times New Roman" w:hAnsi="Times New Roman" w:cs="Times New Roman"/>
          <w:sz w:val="24"/>
          <w:szCs w:val="24"/>
          <w:lang w:val="en-GB"/>
        </w:rPr>
        <w:t xml:space="preserve">from heating plants, traffic, air conditioners, inefficient heating elements, which also </w:t>
      </w:r>
      <w:r w:rsidR="003D0A49" w:rsidRPr="00230AA7">
        <w:rPr>
          <w:rFonts w:ascii="Times New Roman" w:hAnsi="Times New Roman" w:cs="Times New Roman"/>
          <w:sz w:val="24"/>
          <w:szCs w:val="24"/>
          <w:lang w:val="en-GB"/>
        </w:rPr>
        <w:t xml:space="preserve">affects </w:t>
      </w:r>
      <w:r w:rsidRPr="00230AA7">
        <w:rPr>
          <w:rFonts w:ascii="Times New Roman" w:hAnsi="Times New Roman" w:cs="Times New Roman"/>
          <w:sz w:val="24"/>
          <w:szCs w:val="24"/>
          <w:lang w:val="en-GB"/>
        </w:rPr>
        <w:t xml:space="preserve">the </w:t>
      </w:r>
      <w:r w:rsidR="003D0A49" w:rsidRPr="00230AA7">
        <w:rPr>
          <w:rFonts w:ascii="Times New Roman" w:hAnsi="Times New Roman" w:cs="Times New Roman"/>
          <w:sz w:val="24"/>
          <w:szCs w:val="24"/>
          <w:lang w:val="en-GB"/>
        </w:rPr>
        <w:t xml:space="preserve">occurrence </w:t>
      </w:r>
      <w:r w:rsidRPr="00230AA7">
        <w:rPr>
          <w:rFonts w:ascii="Times New Roman" w:hAnsi="Times New Roman" w:cs="Times New Roman"/>
          <w:sz w:val="24"/>
          <w:szCs w:val="24"/>
          <w:lang w:val="en-GB"/>
        </w:rPr>
        <w:t>of "</w:t>
      </w:r>
      <w:r w:rsidR="003D0A49" w:rsidRPr="00230AA7">
        <w:rPr>
          <w:rFonts w:ascii="Times New Roman" w:hAnsi="Times New Roman" w:cs="Times New Roman"/>
          <w:sz w:val="24"/>
          <w:szCs w:val="24"/>
          <w:lang w:val="en-GB"/>
        </w:rPr>
        <w:t>urban</w:t>
      </w:r>
      <w:r w:rsidRPr="00230AA7">
        <w:rPr>
          <w:rFonts w:ascii="Times New Roman" w:hAnsi="Times New Roman" w:cs="Times New Roman"/>
          <w:sz w:val="24"/>
          <w:szCs w:val="24"/>
          <w:lang w:val="en-GB"/>
        </w:rPr>
        <w:t xml:space="preserve"> heat islands" with increased air temperature. The reduced porosity of the soil in cities and the lack of green areas directly affect the quality of life in the city, and consequences are visible during heavy rainfall, increased temperature, emission of harmful gases and noise pollution. The expansion of the urban fabric due to investor urbanism leads to the loss of biodiversity and landscapes, spread of negative influence and reduction of the quality of life.</w:t>
      </w:r>
    </w:p>
    <w:p w14:paraId="3E271436" w14:textId="549BEFCA" w:rsidR="00826162" w:rsidRPr="00230AA7" w:rsidRDefault="00384C1A" w:rsidP="00384C1A">
      <w:pPr>
        <w:jc w:val="both"/>
        <w:rPr>
          <w:rFonts w:ascii="Times New Roman" w:hAnsi="Times New Roman" w:cs="Times New Roman"/>
          <w:sz w:val="24"/>
          <w:szCs w:val="24"/>
          <w:lang w:val="en-GB"/>
        </w:rPr>
      </w:pPr>
      <w:r w:rsidRPr="00230AA7">
        <w:rPr>
          <w:rFonts w:ascii="Times New Roman" w:hAnsi="Times New Roman" w:cs="Times New Roman"/>
          <w:sz w:val="24"/>
          <w:szCs w:val="24"/>
          <w:lang w:val="en-GB"/>
        </w:rPr>
        <w:lastRenderedPageBreak/>
        <w:t xml:space="preserve">Due to the increasing concentration of people, cities contribute more to the climate crisis in terms of the increasing </w:t>
      </w:r>
      <w:r w:rsidR="003D0A49" w:rsidRPr="00230AA7">
        <w:rPr>
          <w:rFonts w:ascii="Times New Roman" w:hAnsi="Times New Roman" w:cs="Times New Roman"/>
          <w:sz w:val="24"/>
          <w:szCs w:val="24"/>
          <w:lang w:val="en-GB"/>
        </w:rPr>
        <w:t>number</w:t>
      </w:r>
      <w:r w:rsidRPr="00230AA7">
        <w:rPr>
          <w:rFonts w:ascii="Times New Roman" w:hAnsi="Times New Roman" w:cs="Times New Roman"/>
          <w:sz w:val="24"/>
          <w:szCs w:val="24"/>
          <w:lang w:val="en-GB"/>
        </w:rPr>
        <w:t xml:space="preserve"> of cars on the streets, which results in an increase in exhaust </w:t>
      </w:r>
      <w:r w:rsidR="003D0A49" w:rsidRPr="00230AA7">
        <w:rPr>
          <w:rFonts w:ascii="Times New Roman" w:hAnsi="Times New Roman" w:cs="Times New Roman"/>
          <w:sz w:val="24"/>
          <w:szCs w:val="24"/>
          <w:lang w:val="en-GB"/>
        </w:rPr>
        <w:t>fumes</w:t>
      </w:r>
      <w:r w:rsidRPr="00230AA7">
        <w:rPr>
          <w:rFonts w:ascii="Times New Roman" w:hAnsi="Times New Roman" w:cs="Times New Roman"/>
          <w:sz w:val="24"/>
          <w:szCs w:val="24"/>
          <w:lang w:val="en-GB"/>
        </w:rPr>
        <w:t xml:space="preserve">, temperature, microclimate, and more. The tendency of urban sprawl continues, </w:t>
      </w:r>
      <w:r w:rsidR="008D0A38" w:rsidRPr="00230AA7">
        <w:rPr>
          <w:rFonts w:ascii="Times New Roman" w:hAnsi="Times New Roman" w:cs="Times New Roman"/>
          <w:sz w:val="24"/>
          <w:szCs w:val="24"/>
          <w:lang w:val="en-GB"/>
        </w:rPr>
        <w:t>which r</w:t>
      </w:r>
      <w:r w:rsidRPr="00230AA7">
        <w:rPr>
          <w:rFonts w:ascii="Times New Roman" w:hAnsi="Times New Roman" w:cs="Times New Roman"/>
          <w:sz w:val="24"/>
          <w:szCs w:val="24"/>
          <w:lang w:val="en-GB"/>
        </w:rPr>
        <w:t>esult</w:t>
      </w:r>
      <w:r w:rsidR="008D0A38" w:rsidRPr="00230AA7">
        <w:rPr>
          <w:rFonts w:ascii="Times New Roman" w:hAnsi="Times New Roman" w:cs="Times New Roman"/>
          <w:sz w:val="24"/>
          <w:szCs w:val="24"/>
          <w:lang w:val="en-GB"/>
        </w:rPr>
        <w:t>s</w:t>
      </w:r>
      <w:r w:rsidRPr="00230AA7">
        <w:rPr>
          <w:rFonts w:ascii="Times New Roman" w:hAnsi="Times New Roman" w:cs="Times New Roman"/>
          <w:sz w:val="24"/>
          <w:szCs w:val="24"/>
          <w:lang w:val="en-GB"/>
        </w:rPr>
        <w:t xml:space="preserve"> in deforestation and disruption of various ecosystems</w:t>
      </w:r>
      <w:r w:rsidR="00D838E9" w:rsidRPr="00230AA7">
        <w:rPr>
          <w:rFonts w:ascii="Times New Roman" w:hAnsi="Times New Roman" w:cs="Times New Roman"/>
          <w:sz w:val="24"/>
          <w:szCs w:val="24"/>
          <w:lang w:val="en-GB"/>
        </w:rPr>
        <w:t>.</w:t>
      </w:r>
    </w:p>
    <w:p w14:paraId="1FA7DE8A" w14:textId="77777777" w:rsidR="008A07F7" w:rsidRPr="00230AA7" w:rsidRDefault="008A07F7" w:rsidP="008A07F7">
      <w:pPr>
        <w:widowControl w:val="0"/>
        <w:spacing w:after="0" w:line="240" w:lineRule="auto"/>
        <w:jc w:val="both"/>
        <w:rPr>
          <w:rFonts w:ascii="Times New Roman" w:hAnsi="Times New Roman" w:cs="Times New Roman"/>
          <w:lang w:val="en-GB"/>
        </w:rPr>
      </w:pPr>
    </w:p>
    <w:p w14:paraId="23A4D40A" w14:textId="6D48D73B" w:rsidR="00384C1A" w:rsidRPr="000B2AB6" w:rsidRDefault="008D0A38" w:rsidP="000B2AB6">
      <w:pPr>
        <w:pStyle w:val="ListParagraph"/>
        <w:widowControl w:val="0"/>
        <w:numPr>
          <w:ilvl w:val="0"/>
          <w:numId w:val="3"/>
        </w:numPr>
        <w:spacing w:after="120" w:line="240" w:lineRule="auto"/>
        <w:ind w:left="0" w:firstLine="360"/>
        <w:jc w:val="both"/>
        <w:rPr>
          <w:rFonts w:ascii="Times New Roman" w:eastAsia="Times New Roman" w:hAnsi="Times New Roman" w:cs="Times New Roman"/>
          <w:color w:val="000000"/>
          <w:sz w:val="24"/>
          <w:lang w:val="en-GB"/>
        </w:rPr>
      </w:pPr>
      <w:r w:rsidRPr="000B2AB6">
        <w:rPr>
          <w:rFonts w:ascii="Times New Roman" w:eastAsia="Times New Roman" w:hAnsi="Times New Roman" w:cs="Times New Roman"/>
          <w:color w:val="000000"/>
          <w:sz w:val="24"/>
          <w:lang w:val="en-GB"/>
        </w:rPr>
        <w:t>Since 2021, t</w:t>
      </w:r>
      <w:r w:rsidR="00384C1A" w:rsidRPr="000B2AB6">
        <w:rPr>
          <w:rFonts w:ascii="Times New Roman" w:eastAsia="Times New Roman" w:hAnsi="Times New Roman" w:cs="Times New Roman"/>
          <w:color w:val="000000"/>
          <w:sz w:val="24"/>
          <w:lang w:val="en-GB"/>
        </w:rPr>
        <w:t>he city of Belgrade and city municipalities in Belgrade</w:t>
      </w:r>
      <w:r w:rsidRPr="000B2AB6">
        <w:rPr>
          <w:rFonts w:ascii="Times New Roman" w:eastAsia="Times New Roman" w:hAnsi="Times New Roman" w:cs="Times New Roman"/>
          <w:color w:val="000000"/>
          <w:sz w:val="24"/>
          <w:lang w:val="en-GB"/>
        </w:rPr>
        <w:t xml:space="preserve"> have been </w:t>
      </w:r>
      <w:r w:rsidR="00384C1A" w:rsidRPr="000B2AB6">
        <w:rPr>
          <w:rFonts w:ascii="Times New Roman" w:eastAsia="Times New Roman" w:hAnsi="Times New Roman" w:cs="Times New Roman"/>
          <w:color w:val="000000"/>
          <w:sz w:val="24"/>
          <w:lang w:val="en-GB"/>
        </w:rPr>
        <w:t>implementing energy rehabilitation program</w:t>
      </w:r>
      <w:r w:rsidR="0081348A" w:rsidRPr="000B2AB6">
        <w:rPr>
          <w:rFonts w:ascii="Times New Roman" w:eastAsia="Times New Roman" w:hAnsi="Times New Roman" w:cs="Times New Roman"/>
          <w:color w:val="000000"/>
          <w:sz w:val="24"/>
          <w:lang w:val="en-GB"/>
        </w:rPr>
        <w:t>me</w:t>
      </w:r>
      <w:r w:rsidR="00384C1A" w:rsidRPr="000B2AB6">
        <w:rPr>
          <w:rFonts w:ascii="Times New Roman" w:eastAsia="Times New Roman" w:hAnsi="Times New Roman" w:cs="Times New Roman"/>
          <w:color w:val="000000"/>
          <w:sz w:val="24"/>
          <w:lang w:val="en-GB"/>
        </w:rPr>
        <w:t>s for residential and public buildings</w:t>
      </w:r>
      <w:r w:rsidR="00184ED7" w:rsidRPr="000B2AB6">
        <w:rPr>
          <w:rFonts w:ascii="Times New Roman" w:eastAsia="Times New Roman" w:hAnsi="Times New Roman" w:cs="Times New Roman"/>
          <w:color w:val="000000"/>
          <w:sz w:val="24"/>
          <w:lang w:val="en-GB"/>
        </w:rPr>
        <w:t xml:space="preserve"> using funds for which they applied in the Ministry of Mining and Energy</w:t>
      </w:r>
      <w:r w:rsidR="00384C1A" w:rsidRPr="000B2AB6">
        <w:rPr>
          <w:rFonts w:ascii="Times New Roman" w:eastAsia="Times New Roman" w:hAnsi="Times New Roman" w:cs="Times New Roman"/>
          <w:color w:val="000000"/>
          <w:sz w:val="24"/>
          <w:lang w:val="en-GB"/>
        </w:rPr>
        <w:t xml:space="preserve">. The goal is to increase energy efficiency of these buildings, which </w:t>
      </w:r>
      <w:r w:rsidR="00184ED7" w:rsidRPr="000B2AB6">
        <w:rPr>
          <w:rFonts w:ascii="Times New Roman" w:eastAsia="Times New Roman" w:hAnsi="Times New Roman" w:cs="Times New Roman"/>
          <w:color w:val="000000"/>
          <w:sz w:val="24"/>
          <w:lang w:val="en-GB"/>
        </w:rPr>
        <w:t xml:space="preserve">will </w:t>
      </w:r>
      <w:r w:rsidR="00384C1A" w:rsidRPr="000B2AB6">
        <w:rPr>
          <w:rFonts w:ascii="Times New Roman" w:eastAsia="Times New Roman" w:hAnsi="Times New Roman" w:cs="Times New Roman"/>
          <w:color w:val="000000"/>
          <w:sz w:val="24"/>
          <w:lang w:val="en-GB"/>
        </w:rPr>
        <w:t>reduce energy consumption required for their heating and cooling, which, in addition to heating and cooling</w:t>
      </w:r>
      <w:r w:rsidR="0081348A" w:rsidRPr="000B2AB6">
        <w:rPr>
          <w:rFonts w:ascii="Times New Roman" w:eastAsia="Times New Roman" w:hAnsi="Times New Roman" w:cs="Times New Roman"/>
          <w:color w:val="000000"/>
          <w:sz w:val="24"/>
          <w:lang w:val="en-GB"/>
        </w:rPr>
        <w:t xml:space="preserve"> costs</w:t>
      </w:r>
      <w:r w:rsidR="00384C1A" w:rsidRPr="000B2AB6">
        <w:rPr>
          <w:rFonts w:ascii="Times New Roman" w:eastAsia="Times New Roman" w:hAnsi="Times New Roman" w:cs="Times New Roman"/>
          <w:color w:val="000000"/>
          <w:sz w:val="24"/>
          <w:lang w:val="en-GB"/>
        </w:rPr>
        <w:t xml:space="preserve">, reduces production of carbon dioxide and negative impacts on the climate. </w:t>
      </w:r>
      <w:r w:rsidR="0081348A" w:rsidRPr="000B2AB6">
        <w:rPr>
          <w:rFonts w:ascii="Times New Roman" w:eastAsia="Times New Roman" w:hAnsi="Times New Roman" w:cs="Times New Roman"/>
          <w:color w:val="000000"/>
          <w:sz w:val="24"/>
          <w:lang w:val="en-GB"/>
        </w:rPr>
        <w:t>Implemented</w:t>
      </w:r>
      <w:r w:rsidR="00384C1A" w:rsidRPr="000B2AB6">
        <w:rPr>
          <w:rFonts w:ascii="Times New Roman" w:eastAsia="Times New Roman" w:hAnsi="Times New Roman" w:cs="Times New Roman"/>
          <w:color w:val="000000"/>
          <w:sz w:val="24"/>
          <w:lang w:val="en-GB"/>
        </w:rPr>
        <w:t xml:space="preserve"> measures are</w:t>
      </w:r>
      <w:r w:rsidR="0081348A" w:rsidRPr="000B2AB6">
        <w:rPr>
          <w:rFonts w:ascii="Times New Roman" w:eastAsia="Times New Roman" w:hAnsi="Times New Roman" w:cs="Times New Roman"/>
          <w:color w:val="000000"/>
          <w:sz w:val="24"/>
          <w:lang w:val="en-GB"/>
        </w:rPr>
        <w:t xml:space="preserve"> as follows</w:t>
      </w:r>
      <w:r w:rsidR="00384C1A" w:rsidRPr="000B2AB6">
        <w:rPr>
          <w:rFonts w:ascii="Times New Roman" w:eastAsia="Times New Roman" w:hAnsi="Times New Roman" w:cs="Times New Roman"/>
          <w:color w:val="000000"/>
          <w:sz w:val="24"/>
          <w:lang w:val="en-GB"/>
        </w:rPr>
        <w:t xml:space="preserve">: replacement of </w:t>
      </w:r>
      <w:r w:rsidR="0081348A" w:rsidRPr="000B2AB6">
        <w:rPr>
          <w:rFonts w:ascii="Times New Roman" w:eastAsia="Times New Roman" w:hAnsi="Times New Roman" w:cs="Times New Roman"/>
          <w:color w:val="000000"/>
          <w:sz w:val="24"/>
          <w:lang w:val="en-GB"/>
        </w:rPr>
        <w:t>exterior</w:t>
      </w:r>
      <w:r w:rsidR="00384C1A" w:rsidRPr="000B2AB6">
        <w:rPr>
          <w:rFonts w:ascii="Times New Roman" w:eastAsia="Times New Roman" w:hAnsi="Times New Roman" w:cs="Times New Roman"/>
          <w:color w:val="000000"/>
          <w:sz w:val="24"/>
          <w:lang w:val="en-GB"/>
        </w:rPr>
        <w:t xml:space="preserve"> </w:t>
      </w:r>
      <w:r w:rsidR="0081348A" w:rsidRPr="000B2AB6">
        <w:rPr>
          <w:rFonts w:ascii="Times New Roman" w:eastAsia="Times New Roman" w:hAnsi="Times New Roman" w:cs="Times New Roman"/>
          <w:color w:val="000000"/>
          <w:sz w:val="24"/>
          <w:lang w:val="en-GB"/>
        </w:rPr>
        <w:t>joinery</w:t>
      </w:r>
      <w:r w:rsidR="00384C1A" w:rsidRPr="000B2AB6">
        <w:rPr>
          <w:rFonts w:ascii="Times New Roman" w:eastAsia="Times New Roman" w:hAnsi="Times New Roman" w:cs="Times New Roman"/>
          <w:color w:val="000000"/>
          <w:sz w:val="24"/>
          <w:lang w:val="en-GB"/>
        </w:rPr>
        <w:t>, thermal insulation of the facade.</w:t>
      </w:r>
    </w:p>
    <w:p w14:paraId="5ADB899D" w14:textId="60A7719B" w:rsidR="00B16226" w:rsidRPr="00230AA7" w:rsidRDefault="001D0788" w:rsidP="00384C1A">
      <w:pPr>
        <w:widowControl w:val="0"/>
        <w:spacing w:after="0" w:line="240" w:lineRule="auto"/>
        <w:jc w:val="both"/>
        <w:rPr>
          <w:rFonts w:ascii="Times New Roman" w:hAnsi="Times New Roman" w:cs="Times New Roman"/>
          <w:sz w:val="24"/>
          <w:szCs w:val="24"/>
          <w:lang w:val="en-GB"/>
        </w:rPr>
      </w:pPr>
      <w:r w:rsidRPr="00230AA7">
        <w:rPr>
          <w:rFonts w:ascii="Times New Roman" w:eastAsia="Times New Roman" w:hAnsi="Times New Roman" w:cs="Times New Roman"/>
          <w:color w:val="000000"/>
          <w:sz w:val="24"/>
          <w:lang w:val="en-GB"/>
        </w:rPr>
        <w:t>Other implemented</w:t>
      </w:r>
      <w:r w:rsidR="00384C1A" w:rsidRPr="00230AA7">
        <w:rPr>
          <w:rFonts w:ascii="Times New Roman" w:eastAsia="Times New Roman" w:hAnsi="Times New Roman" w:cs="Times New Roman"/>
          <w:color w:val="000000"/>
          <w:sz w:val="24"/>
          <w:lang w:val="en-GB"/>
        </w:rPr>
        <w:t xml:space="preserve"> measures are</w:t>
      </w:r>
      <w:r w:rsidRPr="00230AA7">
        <w:rPr>
          <w:rFonts w:ascii="Times New Roman" w:eastAsia="Times New Roman" w:hAnsi="Times New Roman" w:cs="Times New Roman"/>
          <w:color w:val="000000"/>
          <w:sz w:val="24"/>
          <w:lang w:val="en-GB"/>
        </w:rPr>
        <w:t xml:space="preserve"> as follows</w:t>
      </w:r>
      <w:r w:rsidR="00384C1A" w:rsidRPr="00230AA7">
        <w:rPr>
          <w:rFonts w:ascii="Times New Roman" w:eastAsia="Times New Roman" w:hAnsi="Times New Roman" w:cs="Times New Roman"/>
          <w:color w:val="000000"/>
          <w:sz w:val="24"/>
          <w:lang w:val="en-GB"/>
        </w:rPr>
        <w:t xml:space="preserve">: </w:t>
      </w:r>
      <w:r w:rsidRPr="00230AA7">
        <w:rPr>
          <w:rFonts w:ascii="Times New Roman" w:hAnsi="Times New Roman" w:cs="Times New Roman"/>
          <w:sz w:val="24"/>
          <w:szCs w:val="24"/>
          <w:lang w:val="en-GB"/>
        </w:rPr>
        <w:t xml:space="preserve">reduction of the number of boiler rooms with </w:t>
      </w:r>
      <w:r w:rsidR="00230AA7" w:rsidRPr="00230AA7">
        <w:rPr>
          <w:rFonts w:ascii="Times New Roman" w:hAnsi="Times New Roman" w:cs="Times New Roman"/>
          <w:sz w:val="24"/>
          <w:szCs w:val="24"/>
          <w:lang w:val="en-GB"/>
        </w:rPr>
        <w:t>unfavourable</w:t>
      </w:r>
      <w:r w:rsidRPr="00230AA7">
        <w:rPr>
          <w:rFonts w:ascii="Times New Roman" w:hAnsi="Times New Roman" w:cs="Times New Roman"/>
          <w:sz w:val="24"/>
          <w:szCs w:val="24"/>
          <w:lang w:val="en-GB"/>
        </w:rPr>
        <w:t xml:space="preserve"> energy sources (coal, fuel oil...) and high CO2 emissions, introduction of gas heating or district heating system, development of the Rulebook on energy efficiency in residential buildings and houses, introduction of ISO 14001:2004 in PUC "Beogradske Elektrane", energy rehabilitation of buildings. Both in rural and urban areas, more could be done to implement measures for reduction and elimination of negative impacts on the climate</w:t>
      </w:r>
      <w:r w:rsidR="00B16226" w:rsidRPr="00230AA7">
        <w:rPr>
          <w:rFonts w:ascii="Times New Roman" w:hAnsi="Times New Roman" w:cs="Times New Roman"/>
          <w:sz w:val="24"/>
          <w:szCs w:val="24"/>
          <w:lang w:val="en-GB"/>
        </w:rPr>
        <w:t>.</w:t>
      </w:r>
    </w:p>
    <w:p w14:paraId="333B26A0" w14:textId="77777777" w:rsidR="00B16226" w:rsidRPr="00230AA7" w:rsidRDefault="00B16226" w:rsidP="00776353">
      <w:pPr>
        <w:spacing w:after="30" w:line="237" w:lineRule="auto"/>
        <w:ind w:left="4"/>
        <w:jc w:val="both"/>
        <w:rPr>
          <w:rFonts w:ascii="Calibri" w:eastAsia="Calibri" w:hAnsi="Calibri" w:cs="Calibri"/>
          <w:color w:val="000000"/>
          <w:lang w:val="en-GB"/>
        </w:rPr>
      </w:pPr>
    </w:p>
    <w:p w14:paraId="2B1BCCA8" w14:textId="23140D86" w:rsidR="008A07F7" w:rsidRPr="00230AA7" w:rsidRDefault="000B2AB6" w:rsidP="000B2AB6">
      <w:pPr>
        <w:widowControl w:val="0"/>
        <w:spacing w:after="120" w:line="240" w:lineRule="auto"/>
        <w:ind w:firstLine="720"/>
        <w:jc w:val="both"/>
        <w:rPr>
          <w:rFonts w:ascii="Times New Roman" w:hAnsi="Times New Roman" w:cs="Times New Roman"/>
          <w:lang w:val="en-GB"/>
        </w:rPr>
      </w:pPr>
      <w:r>
        <w:rPr>
          <w:rFonts w:ascii="Times New Roman" w:hAnsi="Times New Roman" w:cs="Times New Roman"/>
          <w:lang w:val="en-GB"/>
        </w:rPr>
        <w:t xml:space="preserve">13. </w:t>
      </w:r>
      <w:r w:rsidR="00384C1A" w:rsidRPr="00230AA7">
        <w:rPr>
          <w:rFonts w:ascii="Times New Roman" w:hAnsi="Times New Roman" w:cs="Times New Roman"/>
          <w:lang w:val="en-GB"/>
        </w:rPr>
        <w:t xml:space="preserve">It is necessary to provide sustainable financial </w:t>
      </w:r>
      <w:r w:rsidR="001D2888" w:rsidRPr="00230AA7">
        <w:rPr>
          <w:rFonts w:ascii="Times New Roman" w:hAnsi="Times New Roman" w:cs="Times New Roman"/>
          <w:lang w:val="en-GB"/>
        </w:rPr>
        <w:t>resourc</w:t>
      </w:r>
      <w:r w:rsidR="00384C1A" w:rsidRPr="00230AA7">
        <w:rPr>
          <w:rFonts w:ascii="Times New Roman" w:hAnsi="Times New Roman" w:cs="Times New Roman"/>
          <w:lang w:val="en-GB"/>
        </w:rPr>
        <w:t>es for these purposes</w:t>
      </w:r>
      <w:r w:rsidR="00780DFF" w:rsidRPr="00230AA7">
        <w:rPr>
          <w:rFonts w:ascii="Times New Roman" w:hAnsi="Times New Roman" w:cs="Times New Roman"/>
          <w:lang w:val="en-GB"/>
        </w:rPr>
        <w:t>.</w:t>
      </w:r>
    </w:p>
    <w:p w14:paraId="2E26A423" w14:textId="4B2DBE39" w:rsidR="008555EB" w:rsidRPr="00230AA7" w:rsidRDefault="000B2AB6" w:rsidP="000B2AB6">
      <w:pPr>
        <w:spacing w:after="10" w:line="248" w:lineRule="auto"/>
        <w:ind w:right="4" w:firstLine="720"/>
        <w:jc w:val="both"/>
        <w:rPr>
          <w:rFonts w:ascii="Times New Roman" w:eastAsia="Times New Roman" w:hAnsi="Times New Roman" w:cs="Times New Roman"/>
          <w:color w:val="000000"/>
          <w:sz w:val="24"/>
          <w:lang w:val="en-GB"/>
        </w:rPr>
      </w:pPr>
      <w:r>
        <w:rPr>
          <w:rFonts w:ascii="Times New Roman" w:eastAsia="Times New Roman" w:hAnsi="Times New Roman" w:cs="Times New Roman"/>
          <w:color w:val="000000"/>
          <w:sz w:val="24"/>
          <w:lang w:val="en-GB"/>
        </w:rPr>
        <w:t xml:space="preserve">14. </w:t>
      </w:r>
      <w:r w:rsidR="00384C1A" w:rsidRPr="00230AA7">
        <w:rPr>
          <w:rFonts w:ascii="Times New Roman" w:eastAsia="Times New Roman" w:hAnsi="Times New Roman" w:cs="Times New Roman"/>
          <w:color w:val="000000"/>
          <w:sz w:val="24"/>
          <w:lang w:val="en-GB"/>
        </w:rPr>
        <w:t xml:space="preserve">All relevant available data </w:t>
      </w:r>
      <w:r w:rsidR="001D2888" w:rsidRPr="00230AA7">
        <w:rPr>
          <w:rFonts w:ascii="Times New Roman" w:eastAsia="Times New Roman" w:hAnsi="Times New Roman" w:cs="Times New Roman"/>
          <w:color w:val="000000"/>
          <w:sz w:val="24"/>
          <w:lang w:val="en-GB"/>
        </w:rPr>
        <w:t>on</w:t>
      </w:r>
      <w:r w:rsidR="00384C1A" w:rsidRPr="00230AA7">
        <w:rPr>
          <w:rFonts w:ascii="Times New Roman" w:eastAsia="Times New Roman" w:hAnsi="Times New Roman" w:cs="Times New Roman"/>
          <w:color w:val="000000"/>
          <w:sz w:val="24"/>
          <w:lang w:val="en-GB"/>
        </w:rPr>
        <w:t xml:space="preserve"> climate change as well as the impact of climate change on relevant </w:t>
      </w:r>
      <w:r w:rsidR="001D2888" w:rsidRPr="00230AA7">
        <w:rPr>
          <w:rFonts w:ascii="Times New Roman" w:eastAsia="Times New Roman" w:hAnsi="Times New Roman" w:cs="Times New Roman"/>
          <w:color w:val="000000"/>
          <w:sz w:val="24"/>
          <w:lang w:val="en-GB"/>
        </w:rPr>
        <w:t xml:space="preserve">national level </w:t>
      </w:r>
      <w:r w:rsidR="00384C1A" w:rsidRPr="00230AA7">
        <w:rPr>
          <w:rFonts w:ascii="Times New Roman" w:eastAsia="Times New Roman" w:hAnsi="Times New Roman" w:cs="Times New Roman"/>
          <w:color w:val="000000"/>
          <w:sz w:val="24"/>
          <w:lang w:val="en-GB"/>
        </w:rPr>
        <w:t xml:space="preserve">sectors and systems can be found in the Second Report of the Republic of Serbia according to the United Nations Framework Convention on Climate Change, which is available </w:t>
      </w:r>
      <w:r w:rsidR="000401F7" w:rsidRPr="00230AA7">
        <w:rPr>
          <w:rFonts w:ascii="Times New Roman" w:eastAsia="Times New Roman" w:hAnsi="Times New Roman" w:cs="Times New Roman"/>
          <w:color w:val="000000"/>
          <w:sz w:val="24"/>
          <w:lang w:val="en-GB"/>
        </w:rPr>
        <w:t>at</w:t>
      </w:r>
      <w:r w:rsidR="00384C1A" w:rsidRPr="00230AA7">
        <w:rPr>
          <w:rFonts w:ascii="Times New Roman" w:eastAsia="Times New Roman" w:hAnsi="Times New Roman" w:cs="Times New Roman"/>
          <w:color w:val="000000"/>
          <w:sz w:val="24"/>
          <w:lang w:val="en-GB"/>
        </w:rPr>
        <w:t xml:space="preserve"> </w:t>
      </w:r>
      <w:r w:rsidR="008555EB" w:rsidRPr="00230AA7">
        <w:rPr>
          <w:rFonts w:ascii="Times New Roman" w:eastAsia="Times New Roman" w:hAnsi="Times New Roman" w:cs="Times New Roman"/>
          <w:color w:val="000000"/>
          <w:sz w:val="24"/>
          <w:u w:val="single" w:color="000000"/>
          <w:lang w:val="en-GB"/>
        </w:rPr>
        <w:t>https://w№v.klimatskepromene.rs/wp-content1up10ads/2() 1 7/ 12/Drugi-izvestai-o-promeniklime-SNC Srbiia.pdf</w:t>
      </w:r>
      <w:r w:rsidR="008555EB" w:rsidRPr="00230AA7">
        <w:rPr>
          <w:rFonts w:ascii="Times New Roman" w:eastAsia="Times New Roman" w:hAnsi="Times New Roman" w:cs="Times New Roman"/>
          <w:color w:val="000000"/>
          <w:sz w:val="24"/>
          <w:lang w:val="en-GB"/>
        </w:rPr>
        <w:t xml:space="preserve"> .</w:t>
      </w:r>
    </w:p>
    <w:p w14:paraId="46E18858" w14:textId="24BD446F" w:rsidR="00384C1A" w:rsidRPr="00230AA7" w:rsidRDefault="00384C1A" w:rsidP="00384C1A">
      <w:pPr>
        <w:spacing w:after="120" w:line="240" w:lineRule="auto"/>
        <w:jc w:val="both"/>
        <w:rPr>
          <w:rFonts w:ascii="Times New Roman" w:eastAsia="Times New Roman" w:hAnsi="Times New Roman" w:cs="Times New Roman"/>
          <w:color w:val="000000"/>
          <w:sz w:val="24"/>
          <w:lang w:val="en-GB"/>
        </w:rPr>
      </w:pPr>
      <w:r w:rsidRPr="00230AA7">
        <w:rPr>
          <w:rFonts w:ascii="Times New Roman" w:eastAsia="Times New Roman" w:hAnsi="Times New Roman" w:cs="Times New Roman"/>
          <w:color w:val="000000"/>
          <w:sz w:val="24"/>
          <w:lang w:val="en-GB"/>
        </w:rPr>
        <w:t xml:space="preserve">The </w:t>
      </w:r>
      <w:r w:rsidR="000401F7" w:rsidRPr="00230AA7">
        <w:rPr>
          <w:rFonts w:ascii="Times New Roman" w:eastAsia="Times New Roman" w:hAnsi="Times New Roman" w:cs="Times New Roman"/>
          <w:color w:val="000000"/>
          <w:sz w:val="24"/>
          <w:lang w:val="en-GB"/>
        </w:rPr>
        <w:t>R</w:t>
      </w:r>
      <w:r w:rsidRPr="00230AA7">
        <w:rPr>
          <w:rFonts w:ascii="Times New Roman" w:eastAsia="Times New Roman" w:hAnsi="Times New Roman" w:cs="Times New Roman"/>
          <w:color w:val="000000"/>
          <w:sz w:val="24"/>
          <w:lang w:val="en-GB"/>
        </w:rPr>
        <w:t xml:space="preserve">eport, among other things, includes specific </w:t>
      </w:r>
      <w:r w:rsidR="00387E24" w:rsidRPr="00230AA7">
        <w:rPr>
          <w:rFonts w:ascii="Times New Roman" w:eastAsia="Times New Roman" w:hAnsi="Times New Roman" w:cs="Times New Roman"/>
          <w:color w:val="000000"/>
          <w:sz w:val="24"/>
          <w:lang w:val="en-GB"/>
        </w:rPr>
        <w:t xml:space="preserve">measures for </w:t>
      </w:r>
      <w:r w:rsidRPr="00230AA7">
        <w:rPr>
          <w:rFonts w:ascii="Times New Roman" w:eastAsia="Times New Roman" w:hAnsi="Times New Roman" w:cs="Times New Roman"/>
          <w:color w:val="000000"/>
          <w:sz w:val="24"/>
          <w:lang w:val="en-GB"/>
        </w:rPr>
        <w:t xml:space="preserve">adaptation to changed climate conditions for each of the relevant sectors, taking into account projections </w:t>
      </w:r>
      <w:r w:rsidR="000401F7" w:rsidRPr="00230AA7">
        <w:rPr>
          <w:rFonts w:ascii="Times New Roman" w:eastAsia="Times New Roman" w:hAnsi="Times New Roman" w:cs="Times New Roman"/>
          <w:color w:val="000000"/>
          <w:sz w:val="24"/>
          <w:lang w:val="en-GB"/>
        </w:rPr>
        <w:t xml:space="preserve">of the </w:t>
      </w:r>
      <w:r w:rsidRPr="00230AA7">
        <w:rPr>
          <w:rFonts w:ascii="Times New Roman" w:eastAsia="Times New Roman" w:hAnsi="Times New Roman" w:cs="Times New Roman"/>
          <w:color w:val="000000"/>
          <w:sz w:val="24"/>
          <w:lang w:val="en-GB"/>
        </w:rPr>
        <w:t xml:space="preserve">future climate change. </w:t>
      </w:r>
      <w:r w:rsidR="00387E24" w:rsidRPr="00230AA7">
        <w:rPr>
          <w:rFonts w:ascii="Times New Roman" w:eastAsia="Times New Roman" w:hAnsi="Times New Roman" w:cs="Times New Roman"/>
          <w:color w:val="000000"/>
          <w:sz w:val="24"/>
          <w:lang w:val="en-GB"/>
        </w:rPr>
        <w:t>Additionally</w:t>
      </w:r>
      <w:r w:rsidRPr="00230AA7">
        <w:rPr>
          <w:rFonts w:ascii="Times New Roman" w:eastAsia="Times New Roman" w:hAnsi="Times New Roman" w:cs="Times New Roman"/>
          <w:color w:val="000000"/>
          <w:sz w:val="24"/>
          <w:lang w:val="en-GB"/>
        </w:rPr>
        <w:t>, the analy</w:t>
      </w:r>
      <w:r w:rsidR="000401F7" w:rsidRPr="00230AA7">
        <w:rPr>
          <w:rFonts w:ascii="Times New Roman" w:eastAsia="Times New Roman" w:hAnsi="Times New Roman" w:cs="Times New Roman"/>
          <w:color w:val="000000"/>
          <w:sz w:val="24"/>
          <w:lang w:val="en-GB"/>
        </w:rPr>
        <w:t>s</w:t>
      </w:r>
      <w:r w:rsidRPr="00230AA7">
        <w:rPr>
          <w:rFonts w:ascii="Times New Roman" w:eastAsia="Times New Roman" w:hAnsi="Times New Roman" w:cs="Times New Roman"/>
          <w:color w:val="000000"/>
          <w:sz w:val="24"/>
          <w:lang w:val="en-GB"/>
        </w:rPr>
        <w:t xml:space="preserve">es </w:t>
      </w:r>
      <w:r w:rsidR="00387E24" w:rsidRPr="00230AA7">
        <w:rPr>
          <w:rFonts w:ascii="Times New Roman" w:eastAsia="Times New Roman" w:hAnsi="Times New Roman" w:cs="Times New Roman"/>
          <w:color w:val="000000"/>
          <w:sz w:val="24"/>
          <w:lang w:val="en-GB"/>
        </w:rPr>
        <w:t xml:space="preserve">point to the need to conduct </w:t>
      </w:r>
      <w:r w:rsidRPr="00230AA7">
        <w:rPr>
          <w:rFonts w:ascii="Times New Roman" w:eastAsia="Times New Roman" w:hAnsi="Times New Roman" w:cs="Times New Roman"/>
          <w:color w:val="000000"/>
          <w:sz w:val="24"/>
          <w:lang w:val="en-GB"/>
        </w:rPr>
        <w:t>further and more detailed analy</w:t>
      </w:r>
      <w:r w:rsidR="000401F7" w:rsidRPr="00230AA7">
        <w:rPr>
          <w:rFonts w:ascii="Times New Roman" w:eastAsia="Times New Roman" w:hAnsi="Times New Roman" w:cs="Times New Roman"/>
          <w:color w:val="000000"/>
          <w:sz w:val="24"/>
          <w:lang w:val="en-GB"/>
        </w:rPr>
        <w:t>s</w:t>
      </w:r>
      <w:r w:rsidRPr="00230AA7">
        <w:rPr>
          <w:rFonts w:ascii="Times New Roman" w:eastAsia="Times New Roman" w:hAnsi="Times New Roman" w:cs="Times New Roman"/>
          <w:color w:val="000000"/>
          <w:sz w:val="24"/>
          <w:lang w:val="en-GB"/>
        </w:rPr>
        <w:t xml:space="preserve">es in all sectors and </w:t>
      </w:r>
      <w:r w:rsidR="00387E24" w:rsidRPr="00230AA7">
        <w:rPr>
          <w:rFonts w:ascii="Times New Roman" w:eastAsia="Times New Roman" w:hAnsi="Times New Roman" w:cs="Times New Roman"/>
          <w:color w:val="000000"/>
          <w:sz w:val="24"/>
          <w:lang w:val="en-GB"/>
        </w:rPr>
        <w:t>to promote</w:t>
      </w:r>
      <w:r w:rsidRPr="00230AA7">
        <w:rPr>
          <w:rFonts w:ascii="Times New Roman" w:eastAsia="Times New Roman" w:hAnsi="Times New Roman" w:cs="Times New Roman"/>
          <w:color w:val="000000"/>
          <w:sz w:val="24"/>
          <w:lang w:val="en-GB"/>
        </w:rPr>
        <w:t xml:space="preserve"> the need and possibilities of adaptation at the sector level.</w:t>
      </w:r>
    </w:p>
    <w:p w14:paraId="55387567" w14:textId="252549EB" w:rsidR="00384C1A" w:rsidRPr="00230AA7" w:rsidRDefault="00384C1A" w:rsidP="00384C1A">
      <w:pPr>
        <w:spacing w:after="120" w:line="240" w:lineRule="auto"/>
        <w:jc w:val="both"/>
        <w:rPr>
          <w:rFonts w:ascii="Times New Roman" w:eastAsia="Times New Roman" w:hAnsi="Times New Roman" w:cs="Times New Roman"/>
          <w:color w:val="000000"/>
          <w:sz w:val="24"/>
          <w:lang w:val="en-GB"/>
        </w:rPr>
      </w:pPr>
      <w:r w:rsidRPr="00230AA7">
        <w:rPr>
          <w:rFonts w:ascii="Times New Roman" w:eastAsia="Times New Roman" w:hAnsi="Times New Roman" w:cs="Times New Roman"/>
          <w:color w:val="000000"/>
          <w:sz w:val="24"/>
          <w:lang w:val="en-GB"/>
        </w:rPr>
        <w:t xml:space="preserve">The Law on Climate Change ("Official Gazette of </w:t>
      </w:r>
      <w:r w:rsidR="00303705" w:rsidRPr="00230AA7">
        <w:rPr>
          <w:rFonts w:ascii="Times New Roman" w:eastAsia="Times New Roman" w:hAnsi="Times New Roman" w:cs="Times New Roman"/>
          <w:color w:val="000000"/>
          <w:sz w:val="24"/>
          <w:lang w:val="en-GB"/>
        </w:rPr>
        <w:t xml:space="preserve">the </w:t>
      </w:r>
      <w:r w:rsidRPr="00230AA7">
        <w:rPr>
          <w:rFonts w:ascii="Times New Roman" w:eastAsia="Times New Roman" w:hAnsi="Times New Roman" w:cs="Times New Roman"/>
          <w:color w:val="000000"/>
          <w:sz w:val="24"/>
          <w:lang w:val="en-GB"/>
        </w:rPr>
        <w:t xml:space="preserve">RS", No. 26/2021) </w:t>
      </w:r>
      <w:r w:rsidR="00303705" w:rsidRPr="00230AA7">
        <w:rPr>
          <w:rFonts w:ascii="Times New Roman" w:eastAsia="Times New Roman" w:hAnsi="Times New Roman" w:cs="Times New Roman"/>
          <w:color w:val="000000"/>
          <w:sz w:val="24"/>
          <w:lang w:val="en-GB"/>
        </w:rPr>
        <w:t>envisages</w:t>
      </w:r>
      <w:r w:rsidRPr="00230AA7">
        <w:rPr>
          <w:rFonts w:ascii="Times New Roman" w:eastAsia="Times New Roman" w:hAnsi="Times New Roman" w:cs="Times New Roman"/>
          <w:color w:val="000000"/>
          <w:sz w:val="24"/>
          <w:lang w:val="en-GB"/>
        </w:rPr>
        <w:t xml:space="preserve"> </w:t>
      </w:r>
      <w:r w:rsidR="00303705" w:rsidRPr="00230AA7">
        <w:rPr>
          <w:rFonts w:ascii="Times New Roman" w:eastAsia="Times New Roman" w:hAnsi="Times New Roman" w:cs="Times New Roman"/>
          <w:color w:val="000000"/>
          <w:sz w:val="24"/>
          <w:lang w:val="en-GB"/>
        </w:rPr>
        <w:t xml:space="preserve">development </w:t>
      </w:r>
      <w:r w:rsidRPr="00230AA7">
        <w:rPr>
          <w:rFonts w:ascii="Times New Roman" w:eastAsia="Times New Roman" w:hAnsi="Times New Roman" w:cs="Times New Roman"/>
          <w:color w:val="000000"/>
          <w:sz w:val="24"/>
          <w:lang w:val="en-GB"/>
        </w:rPr>
        <w:t xml:space="preserve">of </w:t>
      </w:r>
      <w:r w:rsidR="00303705" w:rsidRPr="00230AA7">
        <w:rPr>
          <w:rFonts w:ascii="Times New Roman" w:eastAsia="Times New Roman" w:hAnsi="Times New Roman" w:cs="Times New Roman"/>
          <w:color w:val="000000"/>
          <w:sz w:val="24"/>
          <w:lang w:val="en-GB"/>
        </w:rPr>
        <w:t xml:space="preserve">a </w:t>
      </w:r>
      <w:r w:rsidRPr="00230AA7">
        <w:rPr>
          <w:rFonts w:ascii="Times New Roman" w:eastAsia="Times New Roman" w:hAnsi="Times New Roman" w:cs="Times New Roman"/>
          <w:color w:val="000000"/>
          <w:sz w:val="24"/>
          <w:lang w:val="en-GB"/>
        </w:rPr>
        <w:t>Program</w:t>
      </w:r>
      <w:r w:rsidR="00303705" w:rsidRPr="00230AA7">
        <w:rPr>
          <w:rFonts w:ascii="Times New Roman" w:eastAsia="Times New Roman" w:hAnsi="Times New Roman" w:cs="Times New Roman"/>
          <w:color w:val="000000"/>
          <w:sz w:val="24"/>
          <w:lang w:val="en-GB"/>
        </w:rPr>
        <w:t>me</w:t>
      </w:r>
      <w:r w:rsidRPr="00230AA7">
        <w:rPr>
          <w:rFonts w:ascii="Times New Roman" w:eastAsia="Times New Roman" w:hAnsi="Times New Roman" w:cs="Times New Roman"/>
          <w:color w:val="000000"/>
          <w:sz w:val="24"/>
          <w:lang w:val="en-GB"/>
        </w:rPr>
        <w:t xml:space="preserve"> for Adaptation to Changed Climate Conditions with an Action Plan, </w:t>
      </w:r>
      <w:r w:rsidR="00303705" w:rsidRPr="00230AA7">
        <w:rPr>
          <w:rFonts w:ascii="Times New Roman" w:eastAsia="Times New Roman" w:hAnsi="Times New Roman" w:cs="Times New Roman"/>
          <w:color w:val="000000"/>
          <w:sz w:val="24"/>
          <w:lang w:val="en-GB"/>
        </w:rPr>
        <w:t>whose</w:t>
      </w:r>
      <w:r w:rsidRPr="00230AA7">
        <w:rPr>
          <w:rFonts w:ascii="Times New Roman" w:eastAsia="Times New Roman" w:hAnsi="Times New Roman" w:cs="Times New Roman"/>
          <w:color w:val="000000"/>
          <w:sz w:val="24"/>
          <w:lang w:val="en-GB"/>
        </w:rPr>
        <w:t xml:space="preserve"> </w:t>
      </w:r>
      <w:r w:rsidR="00303705" w:rsidRPr="00230AA7">
        <w:rPr>
          <w:rFonts w:ascii="Times New Roman" w:eastAsia="Times New Roman" w:hAnsi="Times New Roman" w:cs="Times New Roman"/>
          <w:color w:val="000000"/>
          <w:sz w:val="24"/>
          <w:lang w:val="en-GB"/>
        </w:rPr>
        <w:t xml:space="preserve">goal is to </w:t>
      </w:r>
      <w:r w:rsidRPr="00230AA7">
        <w:rPr>
          <w:rFonts w:ascii="Times New Roman" w:eastAsia="Times New Roman" w:hAnsi="Times New Roman" w:cs="Times New Roman"/>
          <w:color w:val="000000"/>
          <w:sz w:val="24"/>
          <w:lang w:val="en-GB"/>
        </w:rPr>
        <w:t>assess impacts of climate change on society and economic sectors in the country, determine adaptation measures in the most vulnerable sectors and assess benefits and costs of their implementation</w:t>
      </w:r>
      <w:r w:rsidR="00303705" w:rsidRPr="00230AA7">
        <w:rPr>
          <w:rFonts w:ascii="Times New Roman" w:eastAsia="Times New Roman" w:hAnsi="Times New Roman" w:cs="Times New Roman"/>
          <w:color w:val="000000"/>
          <w:sz w:val="24"/>
          <w:lang w:val="en-GB"/>
        </w:rPr>
        <w:t xml:space="preserve">, as well as to </w:t>
      </w:r>
      <w:r w:rsidRPr="00230AA7">
        <w:rPr>
          <w:rFonts w:ascii="Times New Roman" w:eastAsia="Times New Roman" w:hAnsi="Times New Roman" w:cs="Times New Roman"/>
          <w:color w:val="000000"/>
          <w:sz w:val="24"/>
          <w:lang w:val="en-GB"/>
        </w:rPr>
        <w:t>identif</w:t>
      </w:r>
      <w:r w:rsidR="00303705" w:rsidRPr="00230AA7">
        <w:rPr>
          <w:rFonts w:ascii="Times New Roman" w:eastAsia="Times New Roman" w:hAnsi="Times New Roman" w:cs="Times New Roman"/>
          <w:color w:val="000000"/>
          <w:sz w:val="24"/>
          <w:lang w:val="en-GB"/>
        </w:rPr>
        <w:t>y</w:t>
      </w:r>
      <w:r w:rsidRPr="00230AA7">
        <w:rPr>
          <w:rFonts w:ascii="Times New Roman" w:eastAsia="Times New Roman" w:hAnsi="Times New Roman" w:cs="Times New Roman"/>
          <w:color w:val="000000"/>
          <w:sz w:val="24"/>
          <w:lang w:val="en-GB"/>
        </w:rPr>
        <w:t xml:space="preserve"> institutions that will be responsible for their implementation. Defining and implementing measures </w:t>
      </w:r>
      <w:r w:rsidR="00303705" w:rsidRPr="00230AA7">
        <w:rPr>
          <w:rFonts w:ascii="Times New Roman" w:eastAsia="Times New Roman" w:hAnsi="Times New Roman" w:cs="Times New Roman"/>
          <w:color w:val="000000"/>
          <w:sz w:val="24"/>
          <w:lang w:val="en-GB"/>
        </w:rPr>
        <w:t xml:space="preserve">for </w:t>
      </w:r>
      <w:r w:rsidRPr="00230AA7">
        <w:rPr>
          <w:rFonts w:ascii="Times New Roman" w:eastAsia="Times New Roman" w:hAnsi="Times New Roman" w:cs="Times New Roman"/>
          <w:color w:val="000000"/>
          <w:sz w:val="24"/>
          <w:lang w:val="en-GB"/>
        </w:rPr>
        <w:t>adapt</w:t>
      </w:r>
      <w:r w:rsidR="00303705" w:rsidRPr="00230AA7">
        <w:rPr>
          <w:rFonts w:ascii="Times New Roman" w:eastAsia="Times New Roman" w:hAnsi="Times New Roman" w:cs="Times New Roman"/>
          <w:color w:val="000000"/>
          <w:sz w:val="24"/>
          <w:lang w:val="en-GB"/>
        </w:rPr>
        <w:t>ation</w:t>
      </w:r>
      <w:r w:rsidRPr="00230AA7">
        <w:rPr>
          <w:rFonts w:ascii="Times New Roman" w:eastAsia="Times New Roman" w:hAnsi="Times New Roman" w:cs="Times New Roman"/>
          <w:color w:val="000000"/>
          <w:sz w:val="24"/>
          <w:lang w:val="en-GB"/>
        </w:rPr>
        <w:t xml:space="preserve"> to changed climate conditions, in addition to fulfilling obligations towards the international community, is one of the conditions for sustainable economic development of the country and reduction of risks, damage and losses </w:t>
      </w:r>
      <w:r w:rsidR="00303705" w:rsidRPr="00230AA7">
        <w:rPr>
          <w:rFonts w:ascii="Times New Roman" w:eastAsia="Times New Roman" w:hAnsi="Times New Roman" w:cs="Times New Roman"/>
          <w:color w:val="000000"/>
          <w:sz w:val="24"/>
          <w:lang w:val="en-GB"/>
        </w:rPr>
        <w:t xml:space="preserve">caused by </w:t>
      </w:r>
      <w:r w:rsidRPr="00230AA7">
        <w:rPr>
          <w:rFonts w:ascii="Times New Roman" w:eastAsia="Times New Roman" w:hAnsi="Times New Roman" w:cs="Times New Roman"/>
          <w:color w:val="000000"/>
          <w:sz w:val="24"/>
          <w:lang w:val="en-GB"/>
        </w:rPr>
        <w:t>natural disasters. By creating the Program</w:t>
      </w:r>
      <w:r w:rsidR="00303705" w:rsidRPr="00230AA7">
        <w:rPr>
          <w:rFonts w:ascii="Times New Roman" w:eastAsia="Times New Roman" w:hAnsi="Times New Roman" w:cs="Times New Roman"/>
          <w:color w:val="000000"/>
          <w:sz w:val="24"/>
          <w:lang w:val="en-GB"/>
        </w:rPr>
        <w:t>me</w:t>
      </w:r>
      <w:r w:rsidRPr="00230AA7">
        <w:rPr>
          <w:rFonts w:ascii="Times New Roman" w:eastAsia="Times New Roman" w:hAnsi="Times New Roman" w:cs="Times New Roman"/>
          <w:color w:val="000000"/>
          <w:sz w:val="24"/>
          <w:lang w:val="en-GB"/>
        </w:rPr>
        <w:t xml:space="preserve">, the Republic of Serbia fulfills its obligations under the Paris Agreement and the UN Framework Convention on Climate Change, as well as requirements </w:t>
      </w:r>
      <w:r w:rsidR="004931BB" w:rsidRPr="00230AA7">
        <w:rPr>
          <w:rFonts w:ascii="Times New Roman" w:eastAsia="Times New Roman" w:hAnsi="Times New Roman" w:cs="Times New Roman"/>
          <w:color w:val="000000"/>
          <w:sz w:val="24"/>
          <w:lang w:val="en-GB"/>
        </w:rPr>
        <w:t xml:space="preserve">in terms of </w:t>
      </w:r>
      <w:r w:rsidRPr="00230AA7">
        <w:rPr>
          <w:rFonts w:ascii="Times New Roman" w:eastAsia="Times New Roman" w:hAnsi="Times New Roman" w:cs="Times New Roman"/>
          <w:color w:val="000000"/>
          <w:sz w:val="24"/>
          <w:lang w:val="en-GB"/>
        </w:rPr>
        <w:t>harmoni</w:t>
      </w:r>
      <w:r w:rsidR="00303705" w:rsidRPr="00230AA7">
        <w:rPr>
          <w:rFonts w:ascii="Times New Roman" w:eastAsia="Times New Roman" w:hAnsi="Times New Roman" w:cs="Times New Roman"/>
          <w:color w:val="000000"/>
          <w:sz w:val="24"/>
          <w:lang w:val="en-GB"/>
        </w:rPr>
        <w:t>s</w:t>
      </w:r>
      <w:r w:rsidRPr="00230AA7">
        <w:rPr>
          <w:rFonts w:ascii="Times New Roman" w:eastAsia="Times New Roman" w:hAnsi="Times New Roman" w:cs="Times New Roman"/>
          <w:color w:val="000000"/>
          <w:sz w:val="24"/>
          <w:lang w:val="en-GB"/>
        </w:rPr>
        <w:t>ation of national and EU legislation. The adaptation program</w:t>
      </w:r>
      <w:r w:rsidR="004931BB" w:rsidRPr="00230AA7">
        <w:rPr>
          <w:rFonts w:ascii="Times New Roman" w:eastAsia="Times New Roman" w:hAnsi="Times New Roman" w:cs="Times New Roman"/>
          <w:color w:val="000000"/>
          <w:sz w:val="24"/>
          <w:lang w:val="en-GB"/>
        </w:rPr>
        <w:t>me</w:t>
      </w:r>
      <w:r w:rsidRPr="00230AA7">
        <w:rPr>
          <w:rFonts w:ascii="Times New Roman" w:eastAsia="Times New Roman" w:hAnsi="Times New Roman" w:cs="Times New Roman"/>
          <w:color w:val="000000"/>
          <w:sz w:val="24"/>
          <w:lang w:val="en-GB"/>
        </w:rPr>
        <w:t xml:space="preserve"> is in the drafting phase and </w:t>
      </w:r>
      <w:r w:rsidR="00303705" w:rsidRPr="00230AA7">
        <w:rPr>
          <w:rFonts w:ascii="Times New Roman" w:eastAsia="Times New Roman" w:hAnsi="Times New Roman" w:cs="Times New Roman"/>
          <w:color w:val="000000"/>
          <w:sz w:val="24"/>
          <w:lang w:val="en-GB"/>
        </w:rPr>
        <w:t xml:space="preserve">will be </w:t>
      </w:r>
      <w:r w:rsidRPr="00230AA7">
        <w:rPr>
          <w:rFonts w:ascii="Times New Roman" w:eastAsia="Times New Roman" w:hAnsi="Times New Roman" w:cs="Times New Roman"/>
          <w:color w:val="000000"/>
          <w:sz w:val="24"/>
          <w:lang w:val="en-GB"/>
        </w:rPr>
        <w:t>adopted by the Government at the proposal of the Ministry of Environmental Protection within two years of the adoption of the Law on Climate Change.</w:t>
      </w:r>
    </w:p>
    <w:p w14:paraId="71FCDDA9" w14:textId="4FF575FC" w:rsidR="00384C1A" w:rsidRPr="00230AA7" w:rsidRDefault="00384C1A" w:rsidP="00384C1A">
      <w:pPr>
        <w:spacing w:after="120" w:line="240" w:lineRule="auto"/>
        <w:jc w:val="both"/>
        <w:rPr>
          <w:rFonts w:ascii="Times New Roman" w:eastAsia="Times New Roman" w:hAnsi="Times New Roman" w:cs="Times New Roman"/>
          <w:color w:val="000000"/>
          <w:sz w:val="24"/>
          <w:lang w:val="en-GB"/>
        </w:rPr>
      </w:pPr>
      <w:r w:rsidRPr="00230AA7">
        <w:rPr>
          <w:rFonts w:ascii="Times New Roman" w:eastAsia="Times New Roman" w:hAnsi="Times New Roman" w:cs="Times New Roman"/>
          <w:color w:val="000000"/>
          <w:sz w:val="24"/>
          <w:lang w:val="en-GB"/>
        </w:rPr>
        <w:t xml:space="preserve">We </w:t>
      </w:r>
      <w:r w:rsidR="00A00034" w:rsidRPr="00230AA7">
        <w:rPr>
          <w:rFonts w:ascii="Times New Roman" w:eastAsia="Times New Roman" w:hAnsi="Times New Roman" w:cs="Times New Roman"/>
          <w:color w:val="000000"/>
          <w:sz w:val="24"/>
          <w:lang w:val="en-GB"/>
        </w:rPr>
        <w:t xml:space="preserve">would </w:t>
      </w:r>
      <w:r w:rsidRPr="00230AA7">
        <w:rPr>
          <w:rFonts w:ascii="Times New Roman" w:eastAsia="Times New Roman" w:hAnsi="Times New Roman" w:cs="Times New Roman"/>
          <w:color w:val="000000"/>
          <w:sz w:val="24"/>
          <w:lang w:val="en-GB"/>
        </w:rPr>
        <w:t xml:space="preserve">also </w:t>
      </w:r>
      <w:r w:rsidR="00A00034" w:rsidRPr="00230AA7">
        <w:rPr>
          <w:rFonts w:ascii="Times New Roman" w:eastAsia="Times New Roman" w:hAnsi="Times New Roman" w:cs="Times New Roman"/>
          <w:color w:val="000000"/>
          <w:sz w:val="24"/>
          <w:lang w:val="en-GB"/>
        </w:rPr>
        <w:t xml:space="preserve">like </w:t>
      </w:r>
      <w:r w:rsidR="00AF546F" w:rsidRPr="00230AA7">
        <w:rPr>
          <w:rFonts w:ascii="Times New Roman" w:eastAsia="Times New Roman" w:hAnsi="Times New Roman" w:cs="Times New Roman"/>
          <w:color w:val="000000"/>
          <w:sz w:val="24"/>
          <w:lang w:val="en-GB"/>
        </w:rPr>
        <w:t>point out</w:t>
      </w:r>
      <w:r w:rsidRPr="00230AA7">
        <w:rPr>
          <w:rFonts w:ascii="Times New Roman" w:eastAsia="Times New Roman" w:hAnsi="Times New Roman" w:cs="Times New Roman"/>
          <w:color w:val="000000"/>
          <w:sz w:val="24"/>
          <w:lang w:val="en-GB"/>
        </w:rPr>
        <w:t xml:space="preserve"> the Law on Energy Efficiency and Rational Use of Energy ("Official Gazette of the RS", No. 40/2021), the Rulebook on Energy Efficiency of Buildings ("Official </w:t>
      </w:r>
      <w:r w:rsidRPr="00230AA7">
        <w:rPr>
          <w:rFonts w:ascii="Times New Roman" w:eastAsia="Times New Roman" w:hAnsi="Times New Roman" w:cs="Times New Roman"/>
          <w:color w:val="000000"/>
          <w:sz w:val="24"/>
          <w:lang w:val="en-GB"/>
        </w:rPr>
        <w:lastRenderedPageBreak/>
        <w:t>Gazette of the RS"</w:t>
      </w:r>
      <w:r w:rsidR="00A00034" w:rsidRPr="00230AA7">
        <w:rPr>
          <w:rFonts w:ascii="Times New Roman" w:eastAsia="Times New Roman" w:hAnsi="Times New Roman" w:cs="Times New Roman"/>
          <w:color w:val="000000"/>
          <w:sz w:val="24"/>
          <w:lang w:val="en-GB"/>
        </w:rPr>
        <w:t>,</w:t>
      </w:r>
      <w:r w:rsidRPr="00230AA7">
        <w:rPr>
          <w:rFonts w:ascii="Times New Roman" w:eastAsia="Times New Roman" w:hAnsi="Times New Roman" w:cs="Times New Roman"/>
          <w:color w:val="000000"/>
          <w:sz w:val="24"/>
          <w:lang w:val="en-GB"/>
        </w:rPr>
        <w:t xml:space="preserve"> No. 61/11), the </w:t>
      </w:r>
      <w:r w:rsidR="00AF546F" w:rsidRPr="00230AA7">
        <w:rPr>
          <w:rFonts w:ascii="Times New Roman" w:eastAsia="Times New Roman" w:hAnsi="Times New Roman" w:cs="Times New Roman"/>
          <w:color w:val="000000"/>
          <w:sz w:val="24"/>
          <w:lang w:val="en-GB"/>
        </w:rPr>
        <w:t xml:space="preserve">Afforestation </w:t>
      </w:r>
      <w:r w:rsidRPr="00230AA7">
        <w:rPr>
          <w:rFonts w:ascii="Times New Roman" w:eastAsia="Times New Roman" w:hAnsi="Times New Roman" w:cs="Times New Roman"/>
          <w:color w:val="000000"/>
          <w:sz w:val="24"/>
          <w:lang w:val="en-GB"/>
        </w:rPr>
        <w:t xml:space="preserve">Strategy of the City of Belgrade ("Official </w:t>
      </w:r>
      <w:r w:rsidR="00AF546F" w:rsidRPr="00230AA7">
        <w:rPr>
          <w:rFonts w:ascii="Times New Roman" w:eastAsia="Times New Roman" w:hAnsi="Times New Roman" w:cs="Times New Roman"/>
          <w:color w:val="000000"/>
          <w:sz w:val="24"/>
          <w:lang w:val="en-GB"/>
        </w:rPr>
        <w:t xml:space="preserve">Journal </w:t>
      </w:r>
      <w:r w:rsidRPr="00230AA7">
        <w:rPr>
          <w:rFonts w:ascii="Times New Roman" w:eastAsia="Times New Roman" w:hAnsi="Times New Roman" w:cs="Times New Roman"/>
          <w:color w:val="000000"/>
          <w:sz w:val="24"/>
          <w:lang w:val="en-GB"/>
        </w:rPr>
        <w:t>of the City of Belgrade"</w:t>
      </w:r>
      <w:r w:rsidR="00A00034" w:rsidRPr="00230AA7">
        <w:rPr>
          <w:rFonts w:ascii="Times New Roman" w:eastAsia="Times New Roman" w:hAnsi="Times New Roman" w:cs="Times New Roman"/>
          <w:color w:val="000000"/>
          <w:sz w:val="24"/>
          <w:lang w:val="en-GB"/>
        </w:rPr>
        <w:t>,</w:t>
      </w:r>
      <w:r w:rsidRPr="00230AA7">
        <w:rPr>
          <w:rFonts w:ascii="Times New Roman" w:eastAsia="Times New Roman" w:hAnsi="Times New Roman" w:cs="Times New Roman"/>
          <w:color w:val="000000"/>
          <w:sz w:val="24"/>
          <w:lang w:val="en-GB"/>
        </w:rPr>
        <w:t xml:space="preserve"> No. 20/2011), </w:t>
      </w:r>
      <w:r w:rsidR="00A00034" w:rsidRPr="00230AA7">
        <w:rPr>
          <w:rFonts w:ascii="Times New Roman" w:eastAsia="Times New Roman" w:hAnsi="Times New Roman" w:cs="Times New Roman"/>
          <w:color w:val="000000"/>
          <w:sz w:val="24"/>
          <w:lang w:val="en-GB"/>
        </w:rPr>
        <w:t xml:space="preserve">and the </w:t>
      </w:r>
      <w:r w:rsidR="00AF546F" w:rsidRPr="00230AA7">
        <w:rPr>
          <w:rFonts w:ascii="Times New Roman" w:eastAsia="Times New Roman" w:hAnsi="Times New Roman" w:cs="Times New Roman"/>
          <w:color w:val="000000"/>
          <w:sz w:val="24"/>
          <w:lang w:val="en-GB"/>
        </w:rPr>
        <w:t xml:space="preserve">Climate Change Adaptation </w:t>
      </w:r>
      <w:r w:rsidRPr="00230AA7">
        <w:rPr>
          <w:rFonts w:ascii="Times New Roman" w:eastAsia="Times New Roman" w:hAnsi="Times New Roman" w:cs="Times New Roman"/>
          <w:color w:val="000000"/>
          <w:sz w:val="24"/>
          <w:lang w:val="en-GB"/>
        </w:rPr>
        <w:t>Action Plan with Vulnerability Assessment.</w:t>
      </w:r>
    </w:p>
    <w:p w14:paraId="1519D330" w14:textId="68B9921A" w:rsidR="008A07F7" w:rsidRPr="00230AA7" w:rsidRDefault="00384C1A" w:rsidP="00384C1A">
      <w:pPr>
        <w:spacing w:after="120" w:line="240" w:lineRule="auto"/>
        <w:jc w:val="both"/>
        <w:rPr>
          <w:rFonts w:ascii="Times New Roman" w:hAnsi="Times New Roman" w:cs="Times New Roman"/>
          <w:sz w:val="24"/>
          <w:szCs w:val="24"/>
          <w:lang w:val="en-GB"/>
        </w:rPr>
      </w:pPr>
      <w:r w:rsidRPr="00230AA7">
        <w:rPr>
          <w:rFonts w:ascii="Times New Roman" w:eastAsia="Times New Roman" w:hAnsi="Times New Roman" w:cs="Times New Roman"/>
          <w:color w:val="000000"/>
          <w:sz w:val="24"/>
          <w:lang w:val="en-GB"/>
        </w:rPr>
        <w:t xml:space="preserve">The </w:t>
      </w:r>
      <w:r w:rsidR="00AF546F" w:rsidRPr="00230AA7">
        <w:rPr>
          <w:rFonts w:ascii="Times New Roman" w:eastAsia="Times New Roman" w:hAnsi="Times New Roman" w:cs="Times New Roman"/>
          <w:i/>
          <w:iCs/>
          <w:color w:val="000000"/>
          <w:sz w:val="24"/>
          <w:lang w:val="en-GB"/>
        </w:rPr>
        <w:t>N</w:t>
      </w:r>
      <w:r w:rsidRPr="00230AA7">
        <w:rPr>
          <w:rFonts w:ascii="Times New Roman" w:eastAsia="Times New Roman" w:hAnsi="Times New Roman" w:cs="Times New Roman"/>
          <w:i/>
          <w:iCs/>
          <w:color w:val="000000"/>
          <w:sz w:val="24"/>
          <w:lang w:val="en-GB"/>
        </w:rPr>
        <w:t xml:space="preserve">ational </w:t>
      </w:r>
      <w:r w:rsidR="00AF546F" w:rsidRPr="00230AA7">
        <w:rPr>
          <w:rFonts w:ascii="Times New Roman" w:eastAsia="Times New Roman" w:hAnsi="Times New Roman" w:cs="Times New Roman"/>
          <w:i/>
          <w:iCs/>
          <w:color w:val="000000"/>
          <w:sz w:val="24"/>
          <w:lang w:val="en-GB"/>
        </w:rPr>
        <w:t>T</w:t>
      </w:r>
      <w:r w:rsidRPr="00230AA7">
        <w:rPr>
          <w:rFonts w:ascii="Times New Roman" w:eastAsia="Times New Roman" w:hAnsi="Times New Roman" w:cs="Times New Roman"/>
          <w:i/>
          <w:iCs/>
          <w:color w:val="000000"/>
          <w:sz w:val="24"/>
          <w:lang w:val="en-GB"/>
        </w:rPr>
        <w:t xml:space="preserve">ypology of </w:t>
      </w:r>
      <w:r w:rsidR="00AF546F" w:rsidRPr="00230AA7">
        <w:rPr>
          <w:rFonts w:ascii="Times New Roman" w:eastAsia="Times New Roman" w:hAnsi="Times New Roman" w:cs="Times New Roman"/>
          <w:i/>
          <w:iCs/>
          <w:color w:val="000000"/>
          <w:sz w:val="24"/>
          <w:lang w:val="en-GB"/>
        </w:rPr>
        <w:t>R</w:t>
      </w:r>
      <w:r w:rsidRPr="00230AA7">
        <w:rPr>
          <w:rFonts w:ascii="Times New Roman" w:eastAsia="Times New Roman" w:hAnsi="Times New Roman" w:cs="Times New Roman"/>
          <w:i/>
          <w:iCs/>
          <w:color w:val="000000"/>
          <w:sz w:val="24"/>
          <w:lang w:val="en-GB"/>
        </w:rPr>
        <w:t xml:space="preserve">esidential </w:t>
      </w:r>
      <w:r w:rsidR="00AF546F" w:rsidRPr="00230AA7">
        <w:rPr>
          <w:rFonts w:ascii="Times New Roman" w:eastAsia="Times New Roman" w:hAnsi="Times New Roman" w:cs="Times New Roman"/>
          <w:i/>
          <w:iCs/>
          <w:color w:val="000000"/>
          <w:sz w:val="24"/>
          <w:lang w:val="en-GB"/>
        </w:rPr>
        <w:t>B</w:t>
      </w:r>
      <w:r w:rsidRPr="00230AA7">
        <w:rPr>
          <w:rFonts w:ascii="Times New Roman" w:eastAsia="Times New Roman" w:hAnsi="Times New Roman" w:cs="Times New Roman"/>
          <w:i/>
          <w:iCs/>
          <w:color w:val="000000"/>
          <w:sz w:val="24"/>
          <w:lang w:val="en-GB"/>
        </w:rPr>
        <w:t>uildings in Serbia built since 2013</w:t>
      </w:r>
      <w:r w:rsidRPr="00230AA7">
        <w:rPr>
          <w:rFonts w:ascii="Times New Roman" w:eastAsia="Times New Roman" w:hAnsi="Times New Roman" w:cs="Times New Roman"/>
          <w:color w:val="000000"/>
          <w:sz w:val="24"/>
          <w:lang w:val="en-GB"/>
        </w:rPr>
        <w:t xml:space="preserve"> represents work on researching the basic architectural characteristics of these buildings, determining the existing level of their energy efficiency, as well as looking at </w:t>
      </w:r>
      <w:r w:rsidR="00A00034" w:rsidRPr="00230AA7">
        <w:rPr>
          <w:rFonts w:ascii="Times New Roman" w:eastAsia="Times New Roman" w:hAnsi="Times New Roman" w:cs="Times New Roman"/>
          <w:color w:val="000000"/>
          <w:sz w:val="24"/>
          <w:lang w:val="en-GB"/>
        </w:rPr>
        <w:t>energy performance improvement</w:t>
      </w:r>
      <w:r w:rsidRPr="00230AA7">
        <w:rPr>
          <w:rFonts w:ascii="Times New Roman" w:eastAsia="Times New Roman" w:hAnsi="Times New Roman" w:cs="Times New Roman"/>
          <w:color w:val="000000"/>
          <w:sz w:val="24"/>
          <w:lang w:val="en-GB"/>
        </w:rPr>
        <w:t xml:space="preserve"> possibilit</w:t>
      </w:r>
      <w:r w:rsidR="00A00034" w:rsidRPr="00230AA7">
        <w:rPr>
          <w:rFonts w:ascii="Times New Roman" w:eastAsia="Times New Roman" w:hAnsi="Times New Roman" w:cs="Times New Roman"/>
          <w:color w:val="000000"/>
          <w:sz w:val="24"/>
          <w:lang w:val="en-GB"/>
        </w:rPr>
        <w:t>ies</w:t>
      </w:r>
      <w:r w:rsidRPr="00230AA7">
        <w:rPr>
          <w:rFonts w:ascii="Times New Roman" w:eastAsia="Times New Roman" w:hAnsi="Times New Roman" w:cs="Times New Roman"/>
          <w:color w:val="000000"/>
          <w:sz w:val="24"/>
          <w:lang w:val="en-GB"/>
        </w:rPr>
        <w:t xml:space="preserve">. In a methodological sense, this book relies on the previous </w:t>
      </w:r>
      <w:r w:rsidR="00AF546F" w:rsidRPr="00230AA7">
        <w:rPr>
          <w:rFonts w:ascii="Times New Roman" w:eastAsia="Times New Roman" w:hAnsi="Times New Roman" w:cs="Times New Roman"/>
          <w:color w:val="000000"/>
          <w:sz w:val="24"/>
          <w:lang w:val="en-GB"/>
        </w:rPr>
        <w:t xml:space="preserve">research </w:t>
      </w:r>
      <w:r w:rsidRPr="00230AA7">
        <w:rPr>
          <w:rFonts w:ascii="Times New Roman" w:eastAsia="Times New Roman" w:hAnsi="Times New Roman" w:cs="Times New Roman"/>
          <w:color w:val="000000"/>
          <w:sz w:val="24"/>
          <w:lang w:val="en-GB"/>
        </w:rPr>
        <w:t>results and classification of the building stock, which were conducted in the period 2011-2013 by a group of authors from the Faculty of Architecture of the University of Belgrade</w:t>
      </w:r>
      <w:r w:rsidR="0010561C" w:rsidRPr="00230AA7">
        <w:rPr>
          <w:rFonts w:ascii="Times New Roman" w:eastAsia="Times New Roman" w:hAnsi="Times New Roman" w:cs="Times New Roman"/>
          <w:color w:val="000000"/>
          <w:sz w:val="24"/>
          <w:lang w:val="en-GB"/>
        </w:rPr>
        <w:t>,</w:t>
      </w:r>
      <w:r w:rsidRPr="00230AA7">
        <w:rPr>
          <w:rFonts w:ascii="Times New Roman" w:eastAsia="Times New Roman" w:hAnsi="Times New Roman" w:cs="Times New Roman"/>
          <w:color w:val="000000"/>
          <w:sz w:val="24"/>
          <w:lang w:val="en-GB"/>
        </w:rPr>
        <w:t xml:space="preserve"> and which were published in 2013 in the form of a set of three monographs - Residential Buildings </w:t>
      </w:r>
      <w:r w:rsidR="00AF546F" w:rsidRPr="00230AA7">
        <w:rPr>
          <w:rFonts w:ascii="Times New Roman" w:eastAsia="Times New Roman" w:hAnsi="Times New Roman" w:cs="Times New Roman"/>
          <w:color w:val="000000"/>
          <w:sz w:val="24"/>
          <w:lang w:val="en-GB"/>
        </w:rPr>
        <w:t xml:space="preserve">of </w:t>
      </w:r>
      <w:r w:rsidRPr="00230AA7">
        <w:rPr>
          <w:rFonts w:ascii="Times New Roman" w:eastAsia="Times New Roman" w:hAnsi="Times New Roman" w:cs="Times New Roman"/>
          <w:color w:val="000000"/>
          <w:sz w:val="24"/>
          <w:lang w:val="en-GB"/>
        </w:rPr>
        <w:t xml:space="preserve">Serbia. </w:t>
      </w:r>
      <w:r w:rsidR="0010561C" w:rsidRPr="00230AA7">
        <w:rPr>
          <w:rFonts w:ascii="Times New Roman" w:eastAsia="Times New Roman" w:hAnsi="Times New Roman" w:cs="Times New Roman"/>
          <w:color w:val="000000"/>
          <w:sz w:val="24"/>
          <w:lang w:val="en-GB"/>
        </w:rPr>
        <w:t>The</w:t>
      </w:r>
      <w:r w:rsidRPr="00230AA7">
        <w:rPr>
          <w:rFonts w:ascii="Times New Roman" w:eastAsia="Times New Roman" w:hAnsi="Times New Roman" w:cs="Times New Roman"/>
          <w:color w:val="000000"/>
          <w:sz w:val="24"/>
          <w:lang w:val="en-GB"/>
        </w:rPr>
        <w:t xml:space="preserve"> special importance of the research lies in the fact that it is focused on the construction period</w:t>
      </w:r>
      <w:r w:rsidR="00AF546F" w:rsidRPr="00230AA7">
        <w:rPr>
          <w:rFonts w:ascii="Times New Roman" w:eastAsia="Times New Roman" w:hAnsi="Times New Roman" w:cs="Times New Roman"/>
          <w:color w:val="000000"/>
          <w:sz w:val="24"/>
          <w:lang w:val="en-GB"/>
        </w:rPr>
        <w:t xml:space="preserve"> that </w:t>
      </w:r>
      <w:r w:rsidRPr="00230AA7">
        <w:rPr>
          <w:rFonts w:ascii="Times New Roman" w:eastAsia="Times New Roman" w:hAnsi="Times New Roman" w:cs="Times New Roman"/>
          <w:color w:val="000000"/>
          <w:sz w:val="24"/>
          <w:lang w:val="en-GB"/>
        </w:rPr>
        <w:t>is characteri</w:t>
      </w:r>
      <w:r w:rsidR="00AF546F" w:rsidRPr="00230AA7">
        <w:rPr>
          <w:rFonts w:ascii="Times New Roman" w:eastAsia="Times New Roman" w:hAnsi="Times New Roman" w:cs="Times New Roman"/>
          <w:color w:val="000000"/>
          <w:sz w:val="24"/>
          <w:lang w:val="en-GB"/>
        </w:rPr>
        <w:t>s</w:t>
      </w:r>
      <w:r w:rsidRPr="00230AA7">
        <w:rPr>
          <w:rFonts w:ascii="Times New Roman" w:eastAsia="Times New Roman" w:hAnsi="Times New Roman" w:cs="Times New Roman"/>
          <w:color w:val="000000"/>
          <w:sz w:val="24"/>
          <w:lang w:val="en-GB"/>
        </w:rPr>
        <w:t xml:space="preserve">ed </w:t>
      </w:r>
      <w:r w:rsidR="00AF546F" w:rsidRPr="00230AA7">
        <w:rPr>
          <w:rFonts w:ascii="Times New Roman" w:eastAsia="Times New Roman" w:hAnsi="Times New Roman" w:cs="Times New Roman"/>
          <w:color w:val="000000"/>
          <w:sz w:val="24"/>
          <w:lang w:val="en-GB"/>
        </w:rPr>
        <w:t xml:space="preserve">with </w:t>
      </w:r>
      <w:r w:rsidRPr="00230AA7">
        <w:rPr>
          <w:rFonts w:ascii="Times New Roman" w:eastAsia="Times New Roman" w:hAnsi="Times New Roman" w:cs="Times New Roman"/>
          <w:color w:val="000000"/>
          <w:sz w:val="24"/>
          <w:lang w:val="en-GB"/>
        </w:rPr>
        <w:t xml:space="preserve">the </w:t>
      </w:r>
      <w:r w:rsidR="0010561C" w:rsidRPr="00230AA7">
        <w:rPr>
          <w:rFonts w:ascii="Times New Roman" w:eastAsia="Times New Roman" w:hAnsi="Times New Roman" w:cs="Times New Roman"/>
          <w:color w:val="000000"/>
          <w:sz w:val="24"/>
          <w:lang w:val="en-GB"/>
        </w:rPr>
        <w:t>commencement</w:t>
      </w:r>
      <w:r w:rsidRPr="00230AA7">
        <w:rPr>
          <w:rFonts w:ascii="Times New Roman" w:eastAsia="Times New Roman" w:hAnsi="Times New Roman" w:cs="Times New Roman"/>
          <w:color w:val="000000"/>
          <w:sz w:val="24"/>
          <w:lang w:val="en-GB"/>
        </w:rPr>
        <w:t xml:space="preserve"> of the application of new </w:t>
      </w:r>
      <w:r w:rsidR="0010561C" w:rsidRPr="00230AA7">
        <w:rPr>
          <w:rFonts w:ascii="Times New Roman" w:eastAsia="Times New Roman" w:hAnsi="Times New Roman" w:cs="Times New Roman"/>
          <w:color w:val="000000"/>
          <w:sz w:val="24"/>
          <w:lang w:val="en-GB"/>
        </w:rPr>
        <w:t xml:space="preserve">energy efficiency </w:t>
      </w:r>
      <w:r w:rsidRPr="00230AA7">
        <w:rPr>
          <w:rFonts w:ascii="Times New Roman" w:eastAsia="Times New Roman" w:hAnsi="Times New Roman" w:cs="Times New Roman"/>
          <w:color w:val="000000"/>
          <w:sz w:val="24"/>
          <w:lang w:val="en-GB"/>
        </w:rPr>
        <w:t xml:space="preserve">regulations. Like previous research, this one was </w:t>
      </w:r>
      <w:r w:rsidR="00AF546F" w:rsidRPr="00230AA7">
        <w:rPr>
          <w:rFonts w:ascii="Times New Roman" w:eastAsia="Times New Roman" w:hAnsi="Times New Roman" w:cs="Times New Roman"/>
          <w:color w:val="000000"/>
          <w:sz w:val="24"/>
          <w:lang w:val="en-GB"/>
        </w:rPr>
        <w:t xml:space="preserve">conducted </w:t>
      </w:r>
      <w:r w:rsidRPr="00230AA7">
        <w:rPr>
          <w:rFonts w:ascii="Times New Roman" w:eastAsia="Times New Roman" w:hAnsi="Times New Roman" w:cs="Times New Roman"/>
          <w:color w:val="000000"/>
          <w:sz w:val="24"/>
          <w:lang w:val="en-GB"/>
        </w:rPr>
        <w:t xml:space="preserve">and published with the support of the Energy Efficiency in Buildings project of the German </w:t>
      </w:r>
      <w:r w:rsidR="00796F08" w:rsidRPr="00230AA7">
        <w:rPr>
          <w:rFonts w:ascii="Times New Roman" w:eastAsia="Times New Roman" w:hAnsi="Times New Roman" w:cs="Times New Roman"/>
          <w:color w:val="000000"/>
          <w:sz w:val="24"/>
          <w:lang w:val="en-GB"/>
        </w:rPr>
        <w:t>Agency</w:t>
      </w:r>
      <w:r w:rsidRPr="00230AA7">
        <w:rPr>
          <w:rFonts w:ascii="Times New Roman" w:eastAsia="Times New Roman" w:hAnsi="Times New Roman" w:cs="Times New Roman"/>
          <w:color w:val="000000"/>
          <w:sz w:val="24"/>
          <w:lang w:val="en-GB"/>
        </w:rPr>
        <w:t xml:space="preserve"> for Technical Cooperation (Deutsche Gesellschaft für Internationale Zusammenarbeit – (GIZ) GmbH</w:t>
      </w:r>
      <w:r w:rsidR="00B16226" w:rsidRPr="00230AA7">
        <w:rPr>
          <w:rFonts w:ascii="Times New Roman" w:hAnsi="Times New Roman" w:cs="Times New Roman"/>
          <w:sz w:val="24"/>
          <w:szCs w:val="24"/>
          <w:lang w:val="en-GB"/>
        </w:rPr>
        <w:t>).</w:t>
      </w:r>
    </w:p>
    <w:p w14:paraId="74EA9AB1" w14:textId="2433FA07" w:rsidR="00536910" w:rsidRPr="00230AA7" w:rsidRDefault="000B2AB6" w:rsidP="000B2AB6">
      <w:pPr>
        <w:widowControl w:val="0"/>
        <w:spacing w:after="120" w:line="240" w:lineRule="auto"/>
        <w:ind w:firstLine="720"/>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15. </w:t>
      </w:r>
      <w:r w:rsidR="00796F08" w:rsidRPr="00230AA7">
        <w:rPr>
          <w:rFonts w:ascii="Times New Roman" w:eastAsia="Calibri" w:hAnsi="Times New Roman" w:cs="Times New Roman"/>
          <w:sz w:val="24"/>
          <w:szCs w:val="24"/>
          <w:lang w:val="en-GB"/>
        </w:rPr>
        <w:t>I</w:t>
      </w:r>
      <w:r w:rsidR="00384C1A" w:rsidRPr="00230AA7">
        <w:rPr>
          <w:rFonts w:ascii="Times New Roman" w:eastAsia="Calibri" w:hAnsi="Times New Roman" w:cs="Times New Roman"/>
          <w:sz w:val="24"/>
          <w:szCs w:val="24"/>
          <w:lang w:val="en-GB"/>
        </w:rPr>
        <w:t>n cooperation with the UN Development Program</w:t>
      </w:r>
      <w:r w:rsidR="00796F08" w:rsidRPr="00230AA7">
        <w:rPr>
          <w:rFonts w:ascii="Times New Roman" w:eastAsia="Calibri" w:hAnsi="Times New Roman" w:cs="Times New Roman"/>
          <w:sz w:val="24"/>
          <w:szCs w:val="24"/>
          <w:lang w:val="en-GB"/>
        </w:rPr>
        <w:t>me</w:t>
      </w:r>
      <w:r w:rsidR="00384C1A" w:rsidRPr="00230AA7">
        <w:rPr>
          <w:rFonts w:ascii="Times New Roman" w:eastAsia="Calibri" w:hAnsi="Times New Roman" w:cs="Times New Roman"/>
          <w:sz w:val="24"/>
          <w:szCs w:val="24"/>
          <w:lang w:val="en-GB"/>
        </w:rPr>
        <w:t xml:space="preserve">, </w:t>
      </w:r>
      <w:r w:rsidR="00796F08" w:rsidRPr="00230AA7">
        <w:rPr>
          <w:rFonts w:ascii="Times New Roman" w:eastAsia="Calibri" w:hAnsi="Times New Roman" w:cs="Times New Roman"/>
          <w:sz w:val="24"/>
          <w:szCs w:val="24"/>
          <w:lang w:val="en-GB"/>
        </w:rPr>
        <w:t xml:space="preserve">the Ministry of Agriculture, Forestry and Water Management </w:t>
      </w:r>
      <w:r w:rsidR="00384C1A" w:rsidRPr="00230AA7">
        <w:rPr>
          <w:rFonts w:ascii="Times New Roman" w:eastAsia="Calibri" w:hAnsi="Times New Roman" w:cs="Times New Roman"/>
          <w:sz w:val="24"/>
          <w:szCs w:val="24"/>
          <w:lang w:val="en-GB"/>
        </w:rPr>
        <w:t>implements the project "</w:t>
      </w:r>
      <w:r w:rsidR="00796F08" w:rsidRPr="00230AA7">
        <w:rPr>
          <w:rFonts w:ascii="Times New Roman" w:eastAsia="Calibri" w:hAnsi="Times New Roman" w:cs="Times New Roman"/>
          <w:sz w:val="24"/>
          <w:szCs w:val="24"/>
          <w:lang w:val="en-GB"/>
        </w:rPr>
        <w:t>Advancing</w:t>
      </w:r>
      <w:r w:rsidR="00384C1A" w:rsidRPr="00230AA7">
        <w:rPr>
          <w:rFonts w:ascii="Times New Roman" w:eastAsia="Calibri" w:hAnsi="Times New Roman" w:cs="Times New Roman"/>
          <w:sz w:val="24"/>
          <w:szCs w:val="24"/>
          <w:lang w:val="en-GB"/>
        </w:rPr>
        <w:t xml:space="preserve"> medium and long-term </w:t>
      </w:r>
      <w:r w:rsidR="00796F08" w:rsidRPr="00230AA7">
        <w:rPr>
          <w:rFonts w:ascii="Times New Roman" w:eastAsia="Calibri" w:hAnsi="Times New Roman" w:cs="Times New Roman"/>
          <w:sz w:val="24"/>
          <w:szCs w:val="24"/>
          <w:lang w:val="en-GB"/>
        </w:rPr>
        <w:t xml:space="preserve">adaptation planning </w:t>
      </w:r>
      <w:r w:rsidR="00384C1A" w:rsidRPr="00230AA7">
        <w:rPr>
          <w:rFonts w:ascii="Times New Roman" w:eastAsia="Calibri" w:hAnsi="Times New Roman" w:cs="Times New Roman"/>
          <w:sz w:val="24"/>
          <w:szCs w:val="24"/>
          <w:lang w:val="en-GB"/>
        </w:rPr>
        <w:t>to changed climate conditions in the Republic of Serbia" and the project is financed by the Green Climate Fund</w:t>
      </w:r>
      <w:r w:rsidR="00536910" w:rsidRPr="00230AA7">
        <w:rPr>
          <w:rFonts w:ascii="Times New Roman" w:eastAsia="Calibri" w:hAnsi="Times New Roman" w:cs="Times New Roman"/>
          <w:sz w:val="24"/>
          <w:szCs w:val="24"/>
          <w:lang w:val="en-GB"/>
        </w:rPr>
        <w:t xml:space="preserve">. </w:t>
      </w:r>
    </w:p>
    <w:p w14:paraId="48AB18DB" w14:textId="75D06F36" w:rsidR="00384C1A" w:rsidRPr="00230AA7" w:rsidRDefault="000B2AB6" w:rsidP="000B2AB6">
      <w:pPr>
        <w:widowControl w:val="0"/>
        <w:spacing w:after="120" w:line="24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16. </w:t>
      </w:r>
      <w:r w:rsidR="00384C1A" w:rsidRPr="00230AA7">
        <w:rPr>
          <w:rFonts w:ascii="Times New Roman" w:hAnsi="Times New Roman" w:cs="Times New Roman"/>
          <w:sz w:val="24"/>
          <w:szCs w:val="24"/>
          <w:lang w:val="en-GB"/>
        </w:rPr>
        <w:t xml:space="preserve">With the adoption of the Law on Climate Change ("Official Gazette of </w:t>
      </w:r>
      <w:r w:rsidR="00796F08" w:rsidRPr="00230AA7">
        <w:rPr>
          <w:rFonts w:ascii="Times New Roman" w:hAnsi="Times New Roman" w:cs="Times New Roman"/>
          <w:sz w:val="24"/>
          <w:szCs w:val="24"/>
          <w:lang w:val="en-GB"/>
        </w:rPr>
        <w:t xml:space="preserve">the </w:t>
      </w:r>
      <w:r w:rsidR="00384C1A" w:rsidRPr="00230AA7">
        <w:rPr>
          <w:rFonts w:ascii="Times New Roman" w:hAnsi="Times New Roman" w:cs="Times New Roman"/>
          <w:sz w:val="24"/>
          <w:szCs w:val="24"/>
          <w:lang w:val="en-GB"/>
        </w:rPr>
        <w:t xml:space="preserve">RS", No. 26/2021), the Republic of Serbia established one of the main components of the institutional and legal framework necessary for fight against climate change, </w:t>
      </w:r>
      <w:r w:rsidR="00796F08" w:rsidRPr="00230AA7">
        <w:rPr>
          <w:rFonts w:ascii="Times New Roman" w:hAnsi="Times New Roman" w:cs="Times New Roman"/>
          <w:sz w:val="24"/>
          <w:szCs w:val="24"/>
          <w:lang w:val="en-GB"/>
        </w:rPr>
        <w:t>and that is</w:t>
      </w:r>
      <w:r w:rsidR="00384C1A" w:rsidRPr="00230AA7">
        <w:rPr>
          <w:rFonts w:ascii="Times New Roman" w:hAnsi="Times New Roman" w:cs="Times New Roman"/>
          <w:sz w:val="24"/>
          <w:szCs w:val="24"/>
          <w:lang w:val="en-GB"/>
        </w:rPr>
        <w:t xml:space="preserve"> the establishment of </w:t>
      </w:r>
      <w:r w:rsidR="005E008C" w:rsidRPr="00230AA7">
        <w:rPr>
          <w:rFonts w:ascii="Times New Roman" w:hAnsi="Times New Roman" w:cs="Times New Roman"/>
          <w:sz w:val="24"/>
          <w:szCs w:val="24"/>
          <w:lang w:val="en-GB"/>
        </w:rPr>
        <w:t xml:space="preserve">the </w:t>
      </w:r>
      <w:r w:rsidR="00384C1A" w:rsidRPr="00230AA7">
        <w:rPr>
          <w:rFonts w:ascii="Times New Roman" w:hAnsi="Times New Roman" w:cs="Times New Roman"/>
          <w:sz w:val="24"/>
          <w:szCs w:val="24"/>
          <w:lang w:val="en-GB"/>
        </w:rPr>
        <w:t xml:space="preserve">greenhouse gas (GHG) </w:t>
      </w:r>
      <w:r w:rsidR="005E008C" w:rsidRPr="00230AA7">
        <w:rPr>
          <w:rFonts w:ascii="Times New Roman" w:hAnsi="Times New Roman" w:cs="Times New Roman"/>
          <w:sz w:val="24"/>
          <w:szCs w:val="24"/>
          <w:lang w:val="en-GB"/>
        </w:rPr>
        <w:t xml:space="preserve">emission reduction system </w:t>
      </w:r>
      <w:r w:rsidR="00384C1A" w:rsidRPr="00230AA7">
        <w:rPr>
          <w:rFonts w:ascii="Times New Roman" w:hAnsi="Times New Roman" w:cs="Times New Roman"/>
          <w:sz w:val="24"/>
          <w:szCs w:val="24"/>
          <w:lang w:val="en-GB"/>
        </w:rPr>
        <w:t xml:space="preserve">and the development of the </w:t>
      </w:r>
      <w:r w:rsidR="00796F08" w:rsidRPr="00230AA7">
        <w:rPr>
          <w:rFonts w:ascii="Times New Roman" w:hAnsi="Times New Roman" w:cs="Times New Roman"/>
          <w:sz w:val="24"/>
          <w:szCs w:val="24"/>
          <w:lang w:val="en-GB"/>
        </w:rPr>
        <w:t>P</w:t>
      </w:r>
      <w:r w:rsidR="00384C1A" w:rsidRPr="00230AA7">
        <w:rPr>
          <w:rFonts w:ascii="Times New Roman" w:hAnsi="Times New Roman" w:cs="Times New Roman"/>
          <w:sz w:val="24"/>
          <w:szCs w:val="24"/>
          <w:lang w:val="en-GB"/>
        </w:rPr>
        <w:t>rogram</w:t>
      </w:r>
      <w:r w:rsidR="00796F08" w:rsidRPr="00230AA7">
        <w:rPr>
          <w:rFonts w:ascii="Times New Roman" w:hAnsi="Times New Roman" w:cs="Times New Roman"/>
          <w:sz w:val="24"/>
          <w:szCs w:val="24"/>
          <w:lang w:val="en-GB"/>
        </w:rPr>
        <w:t>me</w:t>
      </w:r>
      <w:r w:rsidR="00384C1A" w:rsidRPr="00230AA7">
        <w:rPr>
          <w:rFonts w:ascii="Times New Roman" w:hAnsi="Times New Roman" w:cs="Times New Roman"/>
          <w:sz w:val="24"/>
          <w:szCs w:val="24"/>
          <w:lang w:val="en-GB"/>
        </w:rPr>
        <w:t xml:space="preserve"> </w:t>
      </w:r>
      <w:r w:rsidR="00796F08" w:rsidRPr="00230AA7">
        <w:rPr>
          <w:rFonts w:ascii="Times New Roman" w:hAnsi="Times New Roman" w:cs="Times New Roman"/>
          <w:sz w:val="24"/>
          <w:szCs w:val="24"/>
          <w:lang w:val="en-GB"/>
        </w:rPr>
        <w:t>of Adaptation to C</w:t>
      </w:r>
      <w:r w:rsidR="00384C1A" w:rsidRPr="00230AA7">
        <w:rPr>
          <w:rFonts w:ascii="Times New Roman" w:hAnsi="Times New Roman" w:cs="Times New Roman"/>
          <w:sz w:val="24"/>
          <w:szCs w:val="24"/>
          <w:lang w:val="en-GB"/>
        </w:rPr>
        <w:t xml:space="preserve">hanged </w:t>
      </w:r>
      <w:r w:rsidR="00796F08" w:rsidRPr="00230AA7">
        <w:rPr>
          <w:rFonts w:ascii="Times New Roman" w:hAnsi="Times New Roman" w:cs="Times New Roman"/>
          <w:sz w:val="24"/>
          <w:szCs w:val="24"/>
          <w:lang w:val="en-GB"/>
        </w:rPr>
        <w:t>C</w:t>
      </w:r>
      <w:r w:rsidR="00384C1A" w:rsidRPr="00230AA7">
        <w:rPr>
          <w:rFonts w:ascii="Times New Roman" w:hAnsi="Times New Roman" w:cs="Times New Roman"/>
          <w:sz w:val="24"/>
          <w:szCs w:val="24"/>
          <w:lang w:val="en-GB"/>
        </w:rPr>
        <w:t>limat</w:t>
      </w:r>
      <w:r w:rsidR="00796F08" w:rsidRPr="00230AA7">
        <w:rPr>
          <w:rFonts w:ascii="Times New Roman" w:hAnsi="Times New Roman" w:cs="Times New Roman"/>
          <w:sz w:val="24"/>
          <w:szCs w:val="24"/>
          <w:lang w:val="en-GB"/>
        </w:rPr>
        <w:t>e</w:t>
      </w:r>
      <w:r w:rsidR="00384C1A" w:rsidRPr="00230AA7">
        <w:rPr>
          <w:rFonts w:ascii="Times New Roman" w:hAnsi="Times New Roman" w:cs="Times New Roman"/>
          <w:sz w:val="24"/>
          <w:szCs w:val="24"/>
          <w:lang w:val="en-GB"/>
        </w:rPr>
        <w:t xml:space="preserve"> </w:t>
      </w:r>
      <w:r w:rsidR="00796F08" w:rsidRPr="00230AA7">
        <w:rPr>
          <w:rFonts w:ascii="Times New Roman" w:hAnsi="Times New Roman" w:cs="Times New Roman"/>
          <w:sz w:val="24"/>
          <w:szCs w:val="24"/>
          <w:lang w:val="en-GB"/>
        </w:rPr>
        <w:t>C</w:t>
      </w:r>
      <w:r w:rsidR="00384C1A" w:rsidRPr="00230AA7">
        <w:rPr>
          <w:rFonts w:ascii="Times New Roman" w:hAnsi="Times New Roman" w:cs="Times New Roman"/>
          <w:sz w:val="24"/>
          <w:szCs w:val="24"/>
          <w:lang w:val="en-GB"/>
        </w:rPr>
        <w:t>onditions with the accompanying Action Plan. This Program</w:t>
      </w:r>
      <w:r w:rsidR="00796F08" w:rsidRPr="00230AA7">
        <w:rPr>
          <w:rFonts w:ascii="Times New Roman" w:hAnsi="Times New Roman" w:cs="Times New Roman"/>
          <w:sz w:val="24"/>
          <w:szCs w:val="24"/>
          <w:lang w:val="en-GB"/>
        </w:rPr>
        <w:t>me</w:t>
      </w:r>
      <w:r w:rsidR="00384C1A" w:rsidRPr="00230AA7">
        <w:rPr>
          <w:rFonts w:ascii="Times New Roman" w:hAnsi="Times New Roman" w:cs="Times New Roman"/>
          <w:sz w:val="24"/>
          <w:szCs w:val="24"/>
          <w:lang w:val="en-GB"/>
        </w:rPr>
        <w:t xml:space="preserve"> will contain </w:t>
      </w:r>
      <w:r w:rsidR="00796F08" w:rsidRPr="00230AA7">
        <w:rPr>
          <w:rFonts w:ascii="Times New Roman" w:hAnsi="Times New Roman" w:cs="Times New Roman"/>
          <w:sz w:val="24"/>
          <w:szCs w:val="24"/>
          <w:lang w:val="en-GB"/>
        </w:rPr>
        <w:t>an</w:t>
      </w:r>
      <w:r w:rsidR="00384C1A" w:rsidRPr="00230AA7">
        <w:rPr>
          <w:rFonts w:ascii="Times New Roman" w:hAnsi="Times New Roman" w:cs="Times New Roman"/>
          <w:sz w:val="24"/>
          <w:szCs w:val="24"/>
          <w:lang w:val="en-GB"/>
        </w:rPr>
        <w:t xml:space="preserve"> analysis of the socio-economic situation that affects adaptation to climate change, </w:t>
      </w:r>
      <w:r w:rsidR="005E008C" w:rsidRPr="00230AA7">
        <w:rPr>
          <w:rFonts w:ascii="Times New Roman" w:hAnsi="Times New Roman" w:cs="Times New Roman"/>
          <w:sz w:val="24"/>
          <w:szCs w:val="24"/>
          <w:lang w:val="en-GB"/>
        </w:rPr>
        <w:t xml:space="preserve">an </w:t>
      </w:r>
      <w:r w:rsidR="00384C1A" w:rsidRPr="00230AA7">
        <w:rPr>
          <w:rFonts w:ascii="Times New Roman" w:hAnsi="Times New Roman" w:cs="Times New Roman"/>
          <w:sz w:val="24"/>
          <w:szCs w:val="24"/>
          <w:lang w:val="en-GB"/>
        </w:rPr>
        <w:t xml:space="preserve">analysis of observed climate change, </w:t>
      </w:r>
      <w:r w:rsidR="005E008C" w:rsidRPr="00230AA7">
        <w:rPr>
          <w:rFonts w:ascii="Times New Roman" w:hAnsi="Times New Roman" w:cs="Times New Roman"/>
          <w:sz w:val="24"/>
          <w:szCs w:val="24"/>
          <w:lang w:val="en-GB"/>
        </w:rPr>
        <w:t xml:space="preserve">an overview </w:t>
      </w:r>
      <w:r w:rsidR="00384C1A" w:rsidRPr="00230AA7">
        <w:rPr>
          <w:rFonts w:ascii="Times New Roman" w:hAnsi="Times New Roman" w:cs="Times New Roman"/>
          <w:sz w:val="24"/>
          <w:szCs w:val="24"/>
          <w:lang w:val="en-GB"/>
        </w:rPr>
        <w:t xml:space="preserve">of expected climate change, </w:t>
      </w:r>
      <w:r w:rsidR="005E008C" w:rsidRPr="00230AA7">
        <w:rPr>
          <w:rFonts w:ascii="Times New Roman" w:hAnsi="Times New Roman" w:cs="Times New Roman"/>
          <w:sz w:val="24"/>
          <w:szCs w:val="24"/>
          <w:lang w:val="en-GB"/>
        </w:rPr>
        <w:t xml:space="preserve">an </w:t>
      </w:r>
      <w:r w:rsidR="00384C1A" w:rsidRPr="00230AA7">
        <w:rPr>
          <w:rFonts w:ascii="Times New Roman" w:hAnsi="Times New Roman" w:cs="Times New Roman"/>
          <w:sz w:val="24"/>
          <w:szCs w:val="24"/>
          <w:lang w:val="en-GB"/>
        </w:rPr>
        <w:t xml:space="preserve">analysis of the impact of climate change on sectors and systems, identification of the sectors most affected by climate change, </w:t>
      </w:r>
      <w:r w:rsidR="005E008C" w:rsidRPr="00230AA7">
        <w:rPr>
          <w:rFonts w:ascii="Times New Roman" w:hAnsi="Times New Roman" w:cs="Times New Roman"/>
          <w:sz w:val="24"/>
          <w:szCs w:val="24"/>
          <w:lang w:val="en-GB"/>
        </w:rPr>
        <w:t xml:space="preserve">a </w:t>
      </w:r>
      <w:r w:rsidR="00384C1A" w:rsidRPr="00230AA7">
        <w:rPr>
          <w:rFonts w:ascii="Times New Roman" w:hAnsi="Times New Roman" w:cs="Times New Roman"/>
          <w:sz w:val="24"/>
          <w:szCs w:val="24"/>
          <w:lang w:val="en-GB"/>
        </w:rPr>
        <w:t xml:space="preserve">description of the desired change, its segments and their cause-and-effect relationships, general and specific public policy goals to be achieved, </w:t>
      </w:r>
      <w:r w:rsidR="005E008C" w:rsidRPr="00230AA7">
        <w:rPr>
          <w:rFonts w:ascii="Times New Roman" w:hAnsi="Times New Roman" w:cs="Times New Roman"/>
          <w:sz w:val="24"/>
          <w:szCs w:val="24"/>
          <w:lang w:val="en-GB"/>
        </w:rPr>
        <w:t xml:space="preserve">a </w:t>
      </w:r>
      <w:r w:rsidR="00384C1A" w:rsidRPr="00230AA7">
        <w:rPr>
          <w:rFonts w:ascii="Times New Roman" w:hAnsi="Times New Roman" w:cs="Times New Roman"/>
          <w:sz w:val="24"/>
          <w:szCs w:val="24"/>
          <w:lang w:val="en-GB"/>
        </w:rPr>
        <w:t>proposal of adjustment measures in these sectors, including the housing sector.</w:t>
      </w:r>
    </w:p>
    <w:p w14:paraId="66E554C9" w14:textId="3D91317D" w:rsidR="00384C1A" w:rsidRPr="00230AA7" w:rsidRDefault="00384C1A" w:rsidP="00384C1A">
      <w:pPr>
        <w:widowControl w:val="0"/>
        <w:spacing w:after="120" w:line="240" w:lineRule="auto"/>
        <w:jc w:val="both"/>
        <w:rPr>
          <w:rFonts w:ascii="Times New Roman" w:hAnsi="Times New Roman" w:cs="Times New Roman"/>
          <w:sz w:val="24"/>
          <w:szCs w:val="24"/>
          <w:lang w:val="en-GB"/>
        </w:rPr>
      </w:pPr>
      <w:r w:rsidRPr="00230AA7">
        <w:rPr>
          <w:rFonts w:ascii="Times New Roman" w:hAnsi="Times New Roman" w:cs="Times New Roman"/>
          <w:sz w:val="24"/>
          <w:szCs w:val="24"/>
          <w:lang w:val="en-GB"/>
        </w:rPr>
        <w:t xml:space="preserve">The Minister of Agriculture, Forestry and Water Resources was appointed as the national contact person for cooperation with the Green Climate Fund. Through cooperation with this </w:t>
      </w:r>
      <w:r w:rsidR="00072B0B" w:rsidRPr="00230AA7">
        <w:rPr>
          <w:rFonts w:ascii="Times New Roman" w:hAnsi="Times New Roman" w:cs="Times New Roman"/>
          <w:sz w:val="24"/>
          <w:szCs w:val="24"/>
          <w:lang w:val="en-GB"/>
        </w:rPr>
        <w:t>F</w:t>
      </w:r>
      <w:r w:rsidRPr="00230AA7">
        <w:rPr>
          <w:rFonts w:ascii="Times New Roman" w:hAnsi="Times New Roman" w:cs="Times New Roman"/>
          <w:sz w:val="24"/>
          <w:szCs w:val="24"/>
          <w:lang w:val="en-GB"/>
        </w:rPr>
        <w:t xml:space="preserve">und, the </w:t>
      </w:r>
      <w:r w:rsidR="00072B0B" w:rsidRPr="00230AA7">
        <w:rPr>
          <w:rFonts w:ascii="Times New Roman" w:hAnsi="Times New Roman" w:cs="Times New Roman"/>
          <w:sz w:val="24"/>
          <w:szCs w:val="24"/>
          <w:lang w:val="en-GB"/>
        </w:rPr>
        <w:t>D</w:t>
      </w:r>
      <w:r w:rsidRPr="00230AA7">
        <w:rPr>
          <w:rFonts w:ascii="Times New Roman" w:hAnsi="Times New Roman" w:cs="Times New Roman"/>
          <w:sz w:val="24"/>
          <w:szCs w:val="24"/>
          <w:lang w:val="en-GB"/>
        </w:rPr>
        <w:t xml:space="preserve">raft </w:t>
      </w:r>
      <w:r w:rsidR="00072B0B" w:rsidRPr="00230AA7">
        <w:rPr>
          <w:rFonts w:ascii="Times New Roman" w:hAnsi="Times New Roman" w:cs="Times New Roman"/>
          <w:sz w:val="24"/>
          <w:szCs w:val="24"/>
          <w:lang w:val="en-GB"/>
        </w:rPr>
        <w:t>N</w:t>
      </w:r>
      <w:r w:rsidRPr="00230AA7">
        <w:rPr>
          <w:rFonts w:ascii="Times New Roman" w:hAnsi="Times New Roman" w:cs="Times New Roman"/>
          <w:sz w:val="24"/>
          <w:szCs w:val="24"/>
          <w:lang w:val="en-GB"/>
        </w:rPr>
        <w:t xml:space="preserve">ational </w:t>
      </w:r>
      <w:r w:rsidR="00072B0B" w:rsidRPr="00230AA7">
        <w:rPr>
          <w:rFonts w:ascii="Times New Roman" w:hAnsi="Times New Roman" w:cs="Times New Roman"/>
          <w:sz w:val="24"/>
          <w:szCs w:val="24"/>
          <w:lang w:val="en-GB"/>
        </w:rPr>
        <w:t>P</w:t>
      </w:r>
      <w:r w:rsidRPr="00230AA7">
        <w:rPr>
          <w:rFonts w:ascii="Times New Roman" w:hAnsi="Times New Roman" w:cs="Times New Roman"/>
          <w:sz w:val="24"/>
          <w:szCs w:val="24"/>
          <w:lang w:val="en-GB"/>
        </w:rPr>
        <w:t xml:space="preserve">riority </w:t>
      </w:r>
      <w:r w:rsidR="00072B0B" w:rsidRPr="00230AA7">
        <w:rPr>
          <w:rFonts w:ascii="Times New Roman" w:hAnsi="Times New Roman" w:cs="Times New Roman"/>
          <w:sz w:val="24"/>
          <w:szCs w:val="24"/>
          <w:lang w:val="en-GB"/>
        </w:rPr>
        <w:t>P</w:t>
      </w:r>
      <w:r w:rsidRPr="00230AA7">
        <w:rPr>
          <w:rFonts w:ascii="Times New Roman" w:hAnsi="Times New Roman" w:cs="Times New Roman"/>
          <w:sz w:val="24"/>
          <w:szCs w:val="24"/>
          <w:lang w:val="en-GB"/>
        </w:rPr>
        <w:t>rogram</w:t>
      </w:r>
      <w:r w:rsidR="00072B0B" w:rsidRPr="00230AA7">
        <w:rPr>
          <w:rFonts w:ascii="Times New Roman" w:hAnsi="Times New Roman" w:cs="Times New Roman"/>
          <w:sz w:val="24"/>
          <w:szCs w:val="24"/>
          <w:lang w:val="en-GB"/>
        </w:rPr>
        <w:t>me</w:t>
      </w:r>
      <w:r w:rsidRPr="00230AA7">
        <w:rPr>
          <w:rFonts w:ascii="Times New Roman" w:hAnsi="Times New Roman" w:cs="Times New Roman"/>
          <w:sz w:val="24"/>
          <w:szCs w:val="24"/>
          <w:lang w:val="en-GB"/>
        </w:rPr>
        <w:t xml:space="preserve"> of the Republic of Serbia for </w:t>
      </w:r>
      <w:r w:rsidR="00072B0B" w:rsidRPr="00230AA7">
        <w:rPr>
          <w:rFonts w:ascii="Times New Roman" w:hAnsi="Times New Roman" w:cs="Times New Roman"/>
          <w:sz w:val="24"/>
          <w:szCs w:val="24"/>
          <w:lang w:val="en-GB"/>
        </w:rPr>
        <w:t>C</w:t>
      </w:r>
      <w:r w:rsidRPr="00230AA7">
        <w:rPr>
          <w:rFonts w:ascii="Times New Roman" w:hAnsi="Times New Roman" w:cs="Times New Roman"/>
          <w:sz w:val="24"/>
          <w:szCs w:val="24"/>
          <w:lang w:val="en-GB"/>
        </w:rPr>
        <w:t xml:space="preserve">ooperation with the Green Climate Fund for the period up to 2025 was prepared. With this </w:t>
      </w:r>
      <w:r w:rsidR="00072B0B" w:rsidRPr="00230AA7">
        <w:rPr>
          <w:rFonts w:ascii="Times New Roman" w:hAnsi="Times New Roman" w:cs="Times New Roman"/>
          <w:sz w:val="24"/>
          <w:szCs w:val="24"/>
          <w:lang w:val="en-GB"/>
        </w:rPr>
        <w:t>P</w:t>
      </w:r>
      <w:r w:rsidRPr="00230AA7">
        <w:rPr>
          <w:rFonts w:ascii="Times New Roman" w:hAnsi="Times New Roman" w:cs="Times New Roman"/>
          <w:sz w:val="24"/>
          <w:szCs w:val="24"/>
          <w:lang w:val="en-GB"/>
        </w:rPr>
        <w:t>rogram</w:t>
      </w:r>
      <w:r w:rsidR="00072B0B" w:rsidRPr="00230AA7">
        <w:rPr>
          <w:rFonts w:ascii="Times New Roman" w:hAnsi="Times New Roman" w:cs="Times New Roman"/>
          <w:sz w:val="24"/>
          <w:szCs w:val="24"/>
          <w:lang w:val="en-GB"/>
        </w:rPr>
        <w:t>me</w:t>
      </w:r>
      <w:r w:rsidRPr="00230AA7">
        <w:rPr>
          <w:rFonts w:ascii="Times New Roman" w:hAnsi="Times New Roman" w:cs="Times New Roman"/>
          <w:sz w:val="24"/>
          <w:szCs w:val="24"/>
          <w:lang w:val="en-GB"/>
        </w:rPr>
        <w:t xml:space="preserve">, the Republic of Serbia aims to move further in the direction of low-carbon development and reduce sensitivity to the harmful effects of climate change through </w:t>
      </w:r>
      <w:r w:rsidR="003E433B" w:rsidRPr="00230AA7">
        <w:rPr>
          <w:rFonts w:ascii="Times New Roman" w:hAnsi="Times New Roman" w:cs="Times New Roman"/>
          <w:sz w:val="24"/>
          <w:szCs w:val="24"/>
          <w:lang w:val="en-GB"/>
        </w:rPr>
        <w:t>enhanced</w:t>
      </w:r>
      <w:r w:rsidRPr="00230AA7">
        <w:rPr>
          <w:rFonts w:ascii="Times New Roman" w:hAnsi="Times New Roman" w:cs="Times New Roman"/>
          <w:sz w:val="24"/>
          <w:szCs w:val="24"/>
          <w:lang w:val="en-GB"/>
        </w:rPr>
        <w:t xml:space="preserve"> adaptation measures, thereby ensuring continuous living conditions in climate crisis</w:t>
      </w:r>
      <w:r w:rsidR="00072B0B" w:rsidRPr="00230AA7">
        <w:rPr>
          <w:rFonts w:ascii="Times New Roman" w:hAnsi="Times New Roman" w:cs="Times New Roman"/>
          <w:sz w:val="24"/>
          <w:szCs w:val="24"/>
          <w:lang w:val="en-GB"/>
        </w:rPr>
        <w:t xml:space="preserve"> conditions</w:t>
      </w:r>
      <w:r w:rsidRPr="00230AA7">
        <w:rPr>
          <w:rFonts w:ascii="Times New Roman" w:hAnsi="Times New Roman" w:cs="Times New Roman"/>
          <w:sz w:val="24"/>
          <w:szCs w:val="24"/>
          <w:lang w:val="en-GB"/>
        </w:rPr>
        <w:t>.</w:t>
      </w:r>
    </w:p>
    <w:p w14:paraId="69BCDB79" w14:textId="01768A5D" w:rsidR="008A07F7" w:rsidRPr="00230AA7" w:rsidRDefault="006A0A3E" w:rsidP="00384C1A">
      <w:pPr>
        <w:widowControl w:val="0"/>
        <w:spacing w:after="120" w:line="240" w:lineRule="auto"/>
        <w:jc w:val="both"/>
        <w:rPr>
          <w:rFonts w:ascii="Times New Roman" w:hAnsi="Times New Roman" w:cs="Times New Roman"/>
          <w:sz w:val="24"/>
          <w:szCs w:val="24"/>
          <w:lang w:val="en-GB"/>
        </w:rPr>
      </w:pPr>
      <w:r w:rsidRPr="00230AA7">
        <w:rPr>
          <w:rFonts w:ascii="Times New Roman" w:hAnsi="Times New Roman" w:cs="Times New Roman"/>
          <w:sz w:val="24"/>
          <w:szCs w:val="24"/>
          <w:lang w:val="en-GB"/>
        </w:rPr>
        <w:t xml:space="preserve">With regard to </w:t>
      </w:r>
      <w:r w:rsidR="00384C1A" w:rsidRPr="00230AA7">
        <w:rPr>
          <w:rFonts w:ascii="Times New Roman" w:hAnsi="Times New Roman" w:cs="Times New Roman"/>
          <w:sz w:val="24"/>
          <w:szCs w:val="24"/>
          <w:lang w:val="en-GB"/>
        </w:rPr>
        <w:t xml:space="preserve">the City of Belgrade, the </w:t>
      </w:r>
      <w:r w:rsidR="00384C1A" w:rsidRPr="00230AA7">
        <w:rPr>
          <w:rFonts w:ascii="Times New Roman" w:hAnsi="Times New Roman" w:cs="Times New Roman"/>
          <w:i/>
          <w:iCs/>
          <w:sz w:val="24"/>
          <w:szCs w:val="24"/>
          <w:lang w:val="en-GB"/>
        </w:rPr>
        <w:t xml:space="preserve">Action Plan for Sustainable Energy and Climate for the City of Belgrade and the Action Plan for a Green City </w:t>
      </w:r>
      <w:r w:rsidR="00384C1A" w:rsidRPr="00230AA7">
        <w:rPr>
          <w:rFonts w:ascii="Times New Roman" w:hAnsi="Times New Roman" w:cs="Times New Roman"/>
          <w:sz w:val="24"/>
          <w:szCs w:val="24"/>
          <w:lang w:val="en-GB"/>
        </w:rPr>
        <w:t>were adopted</w:t>
      </w:r>
      <w:r w:rsidR="009654F0" w:rsidRPr="00230AA7">
        <w:rPr>
          <w:rFonts w:ascii="Times New Roman" w:hAnsi="Times New Roman" w:cs="Times New Roman"/>
          <w:sz w:val="24"/>
          <w:szCs w:val="24"/>
          <w:lang w:val="en-GB"/>
        </w:rPr>
        <w:t xml:space="preserve"> in March 2021</w:t>
      </w:r>
      <w:r w:rsidR="00384C1A" w:rsidRPr="00230AA7">
        <w:rPr>
          <w:rFonts w:ascii="Times New Roman" w:hAnsi="Times New Roman" w:cs="Times New Roman"/>
          <w:sz w:val="24"/>
          <w:szCs w:val="24"/>
          <w:lang w:val="en-GB"/>
        </w:rPr>
        <w:t xml:space="preserve">, in which adaptation and mitigation </w:t>
      </w:r>
      <w:r w:rsidRPr="00230AA7">
        <w:rPr>
          <w:rFonts w:ascii="Times New Roman" w:hAnsi="Times New Roman" w:cs="Times New Roman"/>
          <w:sz w:val="24"/>
          <w:szCs w:val="24"/>
          <w:lang w:val="en-GB"/>
        </w:rPr>
        <w:t xml:space="preserve">measures for </w:t>
      </w:r>
      <w:r w:rsidR="00384C1A" w:rsidRPr="00230AA7">
        <w:rPr>
          <w:rFonts w:ascii="Times New Roman" w:hAnsi="Times New Roman" w:cs="Times New Roman"/>
          <w:sz w:val="24"/>
          <w:szCs w:val="24"/>
          <w:lang w:val="en-GB"/>
        </w:rPr>
        <w:t xml:space="preserve">climate change </w:t>
      </w:r>
      <w:r w:rsidR="009654F0" w:rsidRPr="00230AA7">
        <w:rPr>
          <w:rFonts w:ascii="Times New Roman" w:hAnsi="Times New Roman" w:cs="Times New Roman"/>
          <w:sz w:val="24"/>
          <w:szCs w:val="24"/>
          <w:lang w:val="en-GB"/>
        </w:rPr>
        <w:t>are presented</w:t>
      </w:r>
      <w:r w:rsidR="002008BB" w:rsidRPr="00230AA7">
        <w:rPr>
          <w:rFonts w:ascii="Times New Roman" w:hAnsi="Times New Roman" w:cs="Times New Roman"/>
          <w:sz w:val="24"/>
          <w:szCs w:val="24"/>
          <w:lang w:val="en-GB"/>
        </w:rPr>
        <w:t>.</w:t>
      </w:r>
    </w:p>
    <w:p w14:paraId="7EF291C6" w14:textId="1B57F823" w:rsidR="00384C1A" w:rsidRPr="00230AA7" w:rsidRDefault="000B2AB6" w:rsidP="000B2AB6">
      <w:pPr>
        <w:widowControl w:val="0"/>
        <w:spacing w:after="120" w:line="24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17. </w:t>
      </w:r>
      <w:r w:rsidR="00384C1A" w:rsidRPr="00230AA7">
        <w:rPr>
          <w:rFonts w:ascii="Times New Roman" w:hAnsi="Times New Roman" w:cs="Times New Roman"/>
          <w:sz w:val="24"/>
          <w:szCs w:val="24"/>
          <w:lang w:val="en-GB"/>
        </w:rPr>
        <w:t xml:space="preserve">The Law on Planning System regulates the planning system of the Republic of Serbia, </w:t>
      </w:r>
      <w:r w:rsidR="009654F0" w:rsidRPr="00230AA7">
        <w:rPr>
          <w:rFonts w:ascii="Times New Roman" w:hAnsi="Times New Roman" w:cs="Times New Roman"/>
          <w:sz w:val="24"/>
          <w:szCs w:val="24"/>
          <w:lang w:val="en-GB"/>
        </w:rPr>
        <w:t>that is</w:t>
      </w:r>
      <w:r w:rsidR="006A0A3E" w:rsidRPr="00230AA7">
        <w:rPr>
          <w:rFonts w:ascii="Times New Roman" w:hAnsi="Times New Roman" w:cs="Times New Roman"/>
          <w:sz w:val="24"/>
          <w:szCs w:val="24"/>
          <w:lang w:val="en-GB"/>
        </w:rPr>
        <w:t>,</w:t>
      </w:r>
      <w:r w:rsidR="009654F0" w:rsidRPr="00230AA7">
        <w:rPr>
          <w:rFonts w:ascii="Times New Roman" w:hAnsi="Times New Roman" w:cs="Times New Roman"/>
          <w:sz w:val="24"/>
          <w:szCs w:val="24"/>
          <w:lang w:val="en-GB"/>
        </w:rPr>
        <w:t xml:space="preserve"> </w:t>
      </w:r>
      <w:r w:rsidR="00384C1A" w:rsidRPr="00230AA7">
        <w:rPr>
          <w:rFonts w:ascii="Times New Roman" w:hAnsi="Times New Roman" w:cs="Times New Roman"/>
          <w:sz w:val="24"/>
          <w:szCs w:val="24"/>
          <w:lang w:val="en-GB"/>
        </w:rPr>
        <w:t xml:space="preserve">public policies </w:t>
      </w:r>
      <w:r w:rsidR="009654F0" w:rsidRPr="00230AA7">
        <w:rPr>
          <w:rFonts w:ascii="Times New Roman" w:hAnsi="Times New Roman" w:cs="Times New Roman"/>
          <w:sz w:val="24"/>
          <w:szCs w:val="24"/>
          <w:lang w:val="en-GB"/>
        </w:rPr>
        <w:t xml:space="preserve">system management </w:t>
      </w:r>
      <w:r w:rsidR="00384C1A" w:rsidRPr="00230AA7">
        <w:rPr>
          <w:rFonts w:ascii="Times New Roman" w:hAnsi="Times New Roman" w:cs="Times New Roman"/>
          <w:sz w:val="24"/>
          <w:szCs w:val="24"/>
          <w:lang w:val="en-GB"/>
        </w:rPr>
        <w:t xml:space="preserve">and medium-term planning, types and content of planning documents that are proposed, adopted and implemented by all participants in the planning system in accordance with their competences, mutual </w:t>
      </w:r>
      <w:r w:rsidR="006E1DBC" w:rsidRPr="00230AA7">
        <w:rPr>
          <w:rFonts w:ascii="Times New Roman" w:hAnsi="Times New Roman" w:cs="Times New Roman"/>
          <w:sz w:val="24"/>
          <w:szCs w:val="24"/>
          <w:lang w:val="en-GB"/>
        </w:rPr>
        <w:t>compliance</w:t>
      </w:r>
      <w:r w:rsidR="00384C1A" w:rsidRPr="00230AA7">
        <w:rPr>
          <w:rFonts w:ascii="Times New Roman" w:hAnsi="Times New Roman" w:cs="Times New Roman"/>
          <w:sz w:val="24"/>
          <w:szCs w:val="24"/>
          <w:lang w:val="en-GB"/>
        </w:rPr>
        <w:t xml:space="preserve"> of planning documents, the </w:t>
      </w:r>
      <w:r w:rsidR="00384C1A" w:rsidRPr="00230AA7">
        <w:rPr>
          <w:rFonts w:ascii="Times New Roman" w:hAnsi="Times New Roman" w:cs="Times New Roman"/>
          <w:sz w:val="24"/>
          <w:szCs w:val="24"/>
          <w:lang w:val="en-GB"/>
        </w:rPr>
        <w:lastRenderedPageBreak/>
        <w:t>procedure for determining and implement</w:t>
      </w:r>
      <w:r w:rsidR="006E1DBC" w:rsidRPr="00230AA7">
        <w:rPr>
          <w:rFonts w:ascii="Times New Roman" w:hAnsi="Times New Roman" w:cs="Times New Roman"/>
          <w:sz w:val="24"/>
          <w:szCs w:val="24"/>
          <w:lang w:val="en-GB"/>
        </w:rPr>
        <w:t>ing</w:t>
      </w:r>
      <w:r w:rsidR="00384C1A" w:rsidRPr="00230AA7">
        <w:rPr>
          <w:rFonts w:ascii="Times New Roman" w:hAnsi="Times New Roman" w:cs="Times New Roman"/>
          <w:sz w:val="24"/>
          <w:szCs w:val="24"/>
          <w:lang w:val="en-GB"/>
        </w:rPr>
        <w:t xml:space="preserve"> public policies</w:t>
      </w:r>
      <w:r w:rsidR="006E1DBC" w:rsidRPr="00230AA7">
        <w:rPr>
          <w:rFonts w:ascii="Times New Roman" w:hAnsi="Times New Roman" w:cs="Times New Roman"/>
          <w:sz w:val="24"/>
          <w:szCs w:val="24"/>
          <w:lang w:val="en-GB"/>
        </w:rPr>
        <w:t>,</w:t>
      </w:r>
      <w:r w:rsidR="00384C1A" w:rsidRPr="00230AA7">
        <w:rPr>
          <w:rFonts w:ascii="Times New Roman" w:hAnsi="Times New Roman" w:cs="Times New Roman"/>
          <w:sz w:val="24"/>
          <w:szCs w:val="24"/>
          <w:lang w:val="en-GB"/>
        </w:rPr>
        <w:t xml:space="preserve"> and </w:t>
      </w:r>
      <w:r w:rsidR="006563F8" w:rsidRPr="00230AA7">
        <w:rPr>
          <w:rFonts w:ascii="Times New Roman" w:hAnsi="Times New Roman" w:cs="Times New Roman"/>
          <w:sz w:val="24"/>
          <w:szCs w:val="24"/>
          <w:lang w:val="en-GB"/>
        </w:rPr>
        <w:t>th</w:t>
      </w:r>
      <w:r w:rsidR="00230AA7">
        <w:rPr>
          <w:rFonts w:ascii="Times New Roman" w:hAnsi="Times New Roman" w:cs="Times New Roman"/>
          <w:sz w:val="24"/>
          <w:szCs w:val="24"/>
          <w:lang w:val="en-GB"/>
        </w:rPr>
        <w:t>e</w:t>
      </w:r>
      <w:r w:rsidR="006563F8" w:rsidRPr="00230AA7">
        <w:rPr>
          <w:rFonts w:ascii="Times New Roman" w:hAnsi="Times New Roman" w:cs="Times New Roman"/>
          <w:sz w:val="24"/>
          <w:szCs w:val="24"/>
          <w:lang w:val="en-GB"/>
        </w:rPr>
        <w:t xml:space="preserve"> </w:t>
      </w:r>
      <w:r w:rsidR="00384C1A" w:rsidRPr="00230AA7">
        <w:rPr>
          <w:rFonts w:ascii="Times New Roman" w:hAnsi="Times New Roman" w:cs="Times New Roman"/>
          <w:sz w:val="24"/>
          <w:szCs w:val="24"/>
          <w:lang w:val="en-GB"/>
        </w:rPr>
        <w:t xml:space="preserve">obligation to report on the implementation of planning documents, as well as </w:t>
      </w:r>
      <w:r w:rsidR="006E1DBC" w:rsidRPr="00230AA7">
        <w:rPr>
          <w:rFonts w:ascii="Times New Roman" w:hAnsi="Times New Roman" w:cs="Times New Roman"/>
          <w:sz w:val="24"/>
          <w:szCs w:val="24"/>
          <w:lang w:val="en-GB"/>
        </w:rPr>
        <w:t xml:space="preserve">on the execution </w:t>
      </w:r>
      <w:r w:rsidR="00384C1A" w:rsidRPr="00230AA7">
        <w:rPr>
          <w:rFonts w:ascii="Times New Roman" w:hAnsi="Times New Roman" w:cs="Times New Roman"/>
          <w:sz w:val="24"/>
          <w:szCs w:val="24"/>
          <w:lang w:val="en-GB"/>
        </w:rPr>
        <w:t xml:space="preserve">of the obligation to </w:t>
      </w:r>
      <w:r w:rsidR="009654F0" w:rsidRPr="00230AA7">
        <w:rPr>
          <w:rFonts w:ascii="Times New Roman" w:hAnsi="Times New Roman" w:cs="Times New Roman"/>
          <w:sz w:val="24"/>
          <w:szCs w:val="24"/>
          <w:lang w:val="en-GB"/>
        </w:rPr>
        <w:t xml:space="preserve">conduct the </w:t>
      </w:r>
      <w:r w:rsidR="00384C1A" w:rsidRPr="00230AA7">
        <w:rPr>
          <w:rFonts w:ascii="Times New Roman" w:hAnsi="Times New Roman" w:cs="Times New Roman"/>
          <w:sz w:val="24"/>
          <w:szCs w:val="24"/>
          <w:lang w:val="en-GB"/>
        </w:rPr>
        <w:t xml:space="preserve">analysis </w:t>
      </w:r>
      <w:r w:rsidR="009654F0" w:rsidRPr="00230AA7">
        <w:rPr>
          <w:rFonts w:ascii="Times New Roman" w:hAnsi="Times New Roman" w:cs="Times New Roman"/>
          <w:sz w:val="24"/>
          <w:szCs w:val="24"/>
          <w:lang w:val="en-GB"/>
        </w:rPr>
        <w:t xml:space="preserve">of effects on </w:t>
      </w:r>
      <w:r w:rsidR="00384C1A" w:rsidRPr="00230AA7">
        <w:rPr>
          <w:rFonts w:ascii="Times New Roman" w:hAnsi="Times New Roman" w:cs="Times New Roman"/>
          <w:sz w:val="24"/>
          <w:szCs w:val="24"/>
          <w:lang w:val="en-GB"/>
        </w:rPr>
        <w:t xml:space="preserve">regulations and </w:t>
      </w:r>
      <w:r w:rsidR="002D261E" w:rsidRPr="00230AA7">
        <w:rPr>
          <w:rFonts w:ascii="Times New Roman" w:hAnsi="Times New Roman" w:cs="Times New Roman"/>
          <w:sz w:val="24"/>
          <w:szCs w:val="24"/>
          <w:lang w:val="en-GB"/>
        </w:rPr>
        <w:t xml:space="preserve">on the </w:t>
      </w:r>
      <w:r w:rsidR="00230AA7" w:rsidRPr="00230AA7">
        <w:rPr>
          <w:rFonts w:ascii="Times New Roman" w:hAnsi="Times New Roman" w:cs="Times New Roman"/>
          <w:sz w:val="24"/>
          <w:szCs w:val="24"/>
          <w:lang w:val="en-GB"/>
        </w:rPr>
        <w:t>evaluation</w:t>
      </w:r>
      <w:r w:rsidR="002D261E" w:rsidRPr="00230AA7">
        <w:rPr>
          <w:rFonts w:ascii="Times New Roman" w:hAnsi="Times New Roman" w:cs="Times New Roman"/>
          <w:sz w:val="24"/>
          <w:szCs w:val="24"/>
          <w:lang w:val="en-GB"/>
        </w:rPr>
        <w:t xml:space="preserve"> of</w:t>
      </w:r>
      <w:r w:rsidR="00384C1A" w:rsidRPr="00230AA7">
        <w:rPr>
          <w:rFonts w:ascii="Times New Roman" w:hAnsi="Times New Roman" w:cs="Times New Roman"/>
          <w:sz w:val="24"/>
          <w:szCs w:val="24"/>
          <w:lang w:val="en-GB"/>
        </w:rPr>
        <w:t xml:space="preserve"> the effects of those regulations.</w:t>
      </w:r>
    </w:p>
    <w:p w14:paraId="45502AE2" w14:textId="0CA2C266" w:rsidR="008A07F7" w:rsidRPr="00230AA7" w:rsidRDefault="00384C1A" w:rsidP="00384C1A">
      <w:pPr>
        <w:widowControl w:val="0"/>
        <w:spacing w:after="0" w:line="240" w:lineRule="auto"/>
        <w:jc w:val="both"/>
        <w:rPr>
          <w:rFonts w:ascii="Times New Roman" w:hAnsi="Times New Roman" w:cs="Times New Roman"/>
          <w:sz w:val="24"/>
          <w:szCs w:val="24"/>
          <w:lang w:val="en-GB"/>
        </w:rPr>
      </w:pPr>
      <w:r w:rsidRPr="00230AA7">
        <w:rPr>
          <w:rFonts w:ascii="Times New Roman" w:hAnsi="Times New Roman" w:cs="Times New Roman"/>
          <w:sz w:val="24"/>
          <w:szCs w:val="24"/>
          <w:lang w:val="en-GB"/>
        </w:rPr>
        <w:t xml:space="preserve">With the participation of public and local communities in decision-making, in accordance with the Rulebook on good practice guidelines for public participation in the preparation of draft laws and other regulations and acts ("Official Gazette of the RS", </w:t>
      </w:r>
      <w:r w:rsidR="002D261E" w:rsidRPr="00230AA7">
        <w:rPr>
          <w:rFonts w:ascii="Times New Roman" w:hAnsi="Times New Roman" w:cs="Times New Roman"/>
          <w:sz w:val="24"/>
          <w:szCs w:val="24"/>
          <w:lang w:val="en-GB"/>
        </w:rPr>
        <w:t>No.</w:t>
      </w:r>
      <w:r w:rsidRPr="00230AA7">
        <w:rPr>
          <w:rFonts w:ascii="Times New Roman" w:hAnsi="Times New Roman" w:cs="Times New Roman"/>
          <w:sz w:val="24"/>
          <w:szCs w:val="24"/>
          <w:lang w:val="en-GB"/>
        </w:rPr>
        <w:t xml:space="preserve"> 51/2019), the </w:t>
      </w:r>
      <w:r w:rsidR="002D261E" w:rsidRPr="00230AA7">
        <w:rPr>
          <w:rFonts w:ascii="Times New Roman" w:hAnsi="Times New Roman" w:cs="Times New Roman"/>
          <w:sz w:val="24"/>
          <w:szCs w:val="24"/>
          <w:lang w:val="en-GB"/>
        </w:rPr>
        <w:t>Guide</w:t>
      </w:r>
      <w:r w:rsidRPr="00230AA7">
        <w:rPr>
          <w:rFonts w:ascii="Times New Roman" w:hAnsi="Times New Roman" w:cs="Times New Roman"/>
          <w:sz w:val="24"/>
          <w:szCs w:val="24"/>
          <w:lang w:val="en-GB"/>
        </w:rPr>
        <w:t xml:space="preserve"> for public participation in planning, drafting and monitoring the implementation of public policies and regulations, the Law on Disaster Risk Reduction and Emergency </w:t>
      </w:r>
      <w:r w:rsidR="002D04EB" w:rsidRPr="00230AA7">
        <w:rPr>
          <w:rFonts w:ascii="Times New Roman" w:hAnsi="Times New Roman" w:cs="Times New Roman"/>
          <w:sz w:val="24"/>
          <w:szCs w:val="24"/>
          <w:lang w:val="en-GB"/>
        </w:rPr>
        <w:t xml:space="preserve">Situation </w:t>
      </w:r>
      <w:r w:rsidRPr="00230AA7">
        <w:rPr>
          <w:rFonts w:ascii="Times New Roman" w:hAnsi="Times New Roman" w:cs="Times New Roman"/>
          <w:sz w:val="24"/>
          <w:szCs w:val="24"/>
          <w:lang w:val="en-GB"/>
        </w:rPr>
        <w:t>Management ("Official Gazette of</w:t>
      </w:r>
      <w:r w:rsidR="002D261E" w:rsidRPr="00230AA7">
        <w:rPr>
          <w:rFonts w:ascii="Times New Roman" w:hAnsi="Times New Roman" w:cs="Times New Roman"/>
          <w:sz w:val="24"/>
          <w:szCs w:val="24"/>
          <w:lang w:val="en-GB"/>
        </w:rPr>
        <w:t xml:space="preserve"> the</w:t>
      </w:r>
      <w:r w:rsidRPr="00230AA7">
        <w:rPr>
          <w:rFonts w:ascii="Times New Roman" w:hAnsi="Times New Roman" w:cs="Times New Roman"/>
          <w:sz w:val="24"/>
          <w:szCs w:val="24"/>
          <w:lang w:val="en-GB"/>
        </w:rPr>
        <w:t xml:space="preserve"> RS", No. 87/2018</w:t>
      </w:r>
      <w:r w:rsidR="00500FFF" w:rsidRPr="00230AA7">
        <w:rPr>
          <w:rFonts w:ascii="Times New Roman" w:hAnsi="Times New Roman" w:cs="Times New Roman"/>
          <w:sz w:val="24"/>
          <w:szCs w:val="24"/>
          <w:lang w:val="en-GB"/>
        </w:rPr>
        <w:t>).</w:t>
      </w:r>
    </w:p>
    <w:p w14:paraId="70EA98CA" w14:textId="77777777" w:rsidR="000B2AB6" w:rsidRDefault="000B2AB6" w:rsidP="008A07F7">
      <w:pPr>
        <w:widowControl w:val="0"/>
        <w:spacing w:after="0" w:line="240" w:lineRule="auto"/>
        <w:jc w:val="both"/>
        <w:rPr>
          <w:rFonts w:ascii="Times New Roman" w:hAnsi="Times New Roman" w:cs="Times New Roman"/>
          <w:sz w:val="24"/>
          <w:szCs w:val="24"/>
          <w:lang w:val="en-GB"/>
        </w:rPr>
      </w:pPr>
    </w:p>
    <w:p w14:paraId="4E2C349C" w14:textId="2D3C86FC" w:rsidR="008A07F7" w:rsidRPr="00230AA7" w:rsidRDefault="000B2AB6" w:rsidP="000B2AB6">
      <w:pPr>
        <w:widowControl w:val="0"/>
        <w:spacing w:after="0" w:line="24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18. </w:t>
      </w:r>
      <w:r w:rsidR="00384C1A" w:rsidRPr="00230AA7">
        <w:rPr>
          <w:rFonts w:ascii="Times New Roman" w:hAnsi="Times New Roman" w:cs="Times New Roman"/>
          <w:sz w:val="24"/>
          <w:szCs w:val="24"/>
          <w:lang w:val="en-GB"/>
        </w:rPr>
        <w:t xml:space="preserve">International cooperation is </w:t>
      </w:r>
      <w:r w:rsidR="00317FBD" w:rsidRPr="00230AA7">
        <w:rPr>
          <w:rFonts w:ascii="Times New Roman" w:hAnsi="Times New Roman" w:cs="Times New Roman"/>
          <w:sz w:val="24"/>
          <w:szCs w:val="24"/>
          <w:lang w:val="en-GB"/>
        </w:rPr>
        <w:t>crucial</w:t>
      </w:r>
      <w:r w:rsidR="00384C1A" w:rsidRPr="00230AA7">
        <w:rPr>
          <w:rFonts w:ascii="Times New Roman" w:hAnsi="Times New Roman" w:cs="Times New Roman"/>
          <w:sz w:val="24"/>
          <w:szCs w:val="24"/>
          <w:lang w:val="en-GB"/>
        </w:rPr>
        <w:t xml:space="preserve"> for ensuring a fair transition, as well as technology transfer, exchange of know-how experiences, and more. </w:t>
      </w:r>
      <w:r w:rsidR="00317FBD" w:rsidRPr="00230AA7">
        <w:rPr>
          <w:rFonts w:ascii="Times New Roman" w:hAnsi="Times New Roman" w:cs="Times New Roman"/>
          <w:sz w:val="24"/>
          <w:szCs w:val="24"/>
          <w:lang w:val="en-GB"/>
        </w:rPr>
        <w:t>This</w:t>
      </w:r>
      <w:r w:rsidR="00384C1A" w:rsidRPr="00230AA7">
        <w:rPr>
          <w:rFonts w:ascii="Times New Roman" w:hAnsi="Times New Roman" w:cs="Times New Roman"/>
          <w:sz w:val="24"/>
          <w:szCs w:val="24"/>
          <w:lang w:val="en-GB"/>
        </w:rPr>
        <w:t xml:space="preserve"> is a global phenomenon that must be approached on a global level in every sense</w:t>
      </w:r>
      <w:r w:rsidR="00E60FC3" w:rsidRPr="00230AA7">
        <w:rPr>
          <w:rFonts w:ascii="Times New Roman" w:hAnsi="Times New Roman" w:cs="Times New Roman"/>
          <w:sz w:val="24"/>
          <w:szCs w:val="24"/>
          <w:lang w:val="en-GB"/>
        </w:rPr>
        <w:t>.</w:t>
      </w:r>
    </w:p>
    <w:p w14:paraId="4F4EA1C0" w14:textId="77777777" w:rsidR="000B2AB6" w:rsidRDefault="000B2AB6" w:rsidP="003969EE">
      <w:pPr>
        <w:spacing w:after="120"/>
        <w:jc w:val="both"/>
        <w:rPr>
          <w:rFonts w:ascii="Times New Roman" w:hAnsi="Times New Roman" w:cs="Times New Roman"/>
          <w:sz w:val="24"/>
          <w:szCs w:val="24"/>
          <w:lang w:val="en-GB"/>
        </w:rPr>
      </w:pPr>
    </w:p>
    <w:p w14:paraId="45435245" w14:textId="5F8E9811" w:rsidR="00E60FC3" w:rsidRPr="00230AA7" w:rsidRDefault="000B2AB6" w:rsidP="000B2AB6">
      <w:pPr>
        <w:spacing w:after="120"/>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19.</w:t>
      </w:r>
      <w:r w:rsidR="00384C1A" w:rsidRPr="00230AA7">
        <w:rPr>
          <w:rFonts w:ascii="Times New Roman" w:hAnsi="Times New Roman" w:cs="Times New Roman"/>
          <w:sz w:val="24"/>
          <w:szCs w:val="24"/>
          <w:lang w:val="en-GB"/>
        </w:rPr>
        <w:t>Non-solidarity on a global scale, as was the case with the vaccines against the COVID-19 virus</w:t>
      </w:r>
      <w:r w:rsidR="00E60FC3" w:rsidRPr="00230AA7">
        <w:rPr>
          <w:rFonts w:ascii="Times New Roman" w:hAnsi="Times New Roman" w:cs="Times New Roman"/>
          <w:sz w:val="24"/>
          <w:szCs w:val="24"/>
          <w:lang w:val="en-GB"/>
        </w:rPr>
        <w:t>.</w:t>
      </w:r>
    </w:p>
    <w:p w14:paraId="2224A7A5" w14:textId="6F73F044" w:rsidR="00E60FC3" w:rsidRPr="00230AA7" w:rsidRDefault="000B2AB6" w:rsidP="000B2AB6">
      <w:pPr>
        <w:spacing w:after="0"/>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20.</w:t>
      </w:r>
      <w:r w:rsidR="00384C1A" w:rsidRPr="00230AA7">
        <w:rPr>
          <w:rFonts w:ascii="Times New Roman" w:hAnsi="Times New Roman" w:cs="Times New Roman"/>
          <w:sz w:val="24"/>
          <w:szCs w:val="24"/>
          <w:lang w:val="en-GB"/>
        </w:rPr>
        <w:t xml:space="preserve">We believe that it is important to </w:t>
      </w:r>
      <w:r w:rsidR="002D261E" w:rsidRPr="00230AA7">
        <w:rPr>
          <w:rFonts w:ascii="Times New Roman" w:hAnsi="Times New Roman" w:cs="Times New Roman"/>
          <w:sz w:val="24"/>
          <w:szCs w:val="24"/>
          <w:lang w:val="en-GB"/>
        </w:rPr>
        <w:t>emphasise</w:t>
      </w:r>
      <w:r w:rsidR="00384C1A" w:rsidRPr="00230AA7">
        <w:rPr>
          <w:rFonts w:ascii="Times New Roman" w:hAnsi="Times New Roman" w:cs="Times New Roman"/>
          <w:sz w:val="24"/>
          <w:szCs w:val="24"/>
          <w:lang w:val="en-GB"/>
        </w:rPr>
        <w:t xml:space="preserve"> poverty, members of </w:t>
      </w:r>
      <w:r w:rsidR="00230AA7" w:rsidRPr="00230AA7">
        <w:rPr>
          <w:rFonts w:ascii="Times New Roman" w:hAnsi="Times New Roman" w:cs="Times New Roman"/>
          <w:sz w:val="24"/>
          <w:szCs w:val="24"/>
          <w:lang w:val="en-GB"/>
        </w:rPr>
        <w:t>vulnerable</w:t>
      </w:r>
      <w:r w:rsidR="00384C1A" w:rsidRPr="00230AA7">
        <w:rPr>
          <w:rFonts w:ascii="Times New Roman" w:hAnsi="Times New Roman" w:cs="Times New Roman"/>
          <w:sz w:val="24"/>
          <w:szCs w:val="24"/>
          <w:lang w:val="en-GB"/>
        </w:rPr>
        <w:t xml:space="preserve"> social groups (primarily people with disabilities and the elderly), reduction of deforestation and forest degradation, as well as the role of large companies </w:t>
      </w:r>
      <w:r w:rsidR="00744241" w:rsidRPr="00230AA7">
        <w:rPr>
          <w:rFonts w:ascii="Times New Roman" w:hAnsi="Times New Roman" w:cs="Times New Roman"/>
          <w:sz w:val="24"/>
          <w:szCs w:val="24"/>
          <w:lang w:val="en-GB"/>
        </w:rPr>
        <w:t>or</w:t>
      </w:r>
      <w:r w:rsidR="00384C1A" w:rsidRPr="00230AA7">
        <w:rPr>
          <w:rFonts w:ascii="Times New Roman" w:hAnsi="Times New Roman" w:cs="Times New Roman"/>
          <w:sz w:val="24"/>
          <w:szCs w:val="24"/>
          <w:lang w:val="en-GB"/>
        </w:rPr>
        <w:t xml:space="preserve"> the business sector</w:t>
      </w:r>
      <w:r w:rsidR="00536910" w:rsidRPr="00230AA7">
        <w:rPr>
          <w:rFonts w:ascii="Times New Roman" w:hAnsi="Times New Roman" w:cs="Times New Roman"/>
          <w:sz w:val="24"/>
          <w:szCs w:val="24"/>
          <w:lang w:val="en-GB"/>
        </w:rPr>
        <w:t>.</w:t>
      </w:r>
    </w:p>
    <w:sectPr w:rsidR="00E60FC3" w:rsidRPr="00230AA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E61F0" w14:textId="77777777" w:rsidR="00E603ED" w:rsidRDefault="00E603ED" w:rsidP="00800506">
      <w:pPr>
        <w:spacing w:after="0" w:line="240" w:lineRule="auto"/>
      </w:pPr>
      <w:r>
        <w:separator/>
      </w:r>
    </w:p>
  </w:endnote>
  <w:endnote w:type="continuationSeparator" w:id="0">
    <w:p w14:paraId="71A8844E" w14:textId="77777777" w:rsidR="00E603ED" w:rsidRDefault="00E603ED" w:rsidP="0080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2717253"/>
      <w:docPartObj>
        <w:docPartGallery w:val="Page Numbers (Bottom of Page)"/>
        <w:docPartUnique/>
      </w:docPartObj>
    </w:sdtPr>
    <w:sdtEndPr>
      <w:rPr>
        <w:noProof/>
      </w:rPr>
    </w:sdtEndPr>
    <w:sdtContent>
      <w:p w14:paraId="0793458F" w14:textId="522BDB9F" w:rsidR="00800506" w:rsidRDefault="00800506">
        <w:pPr>
          <w:pStyle w:val="Footer"/>
          <w:jc w:val="right"/>
        </w:pPr>
        <w:r>
          <w:fldChar w:fldCharType="begin"/>
        </w:r>
        <w:r>
          <w:instrText xml:space="preserve"> PAGE   \* MERGEFORMAT </w:instrText>
        </w:r>
        <w:r>
          <w:fldChar w:fldCharType="separate"/>
        </w:r>
        <w:r w:rsidR="00802499">
          <w:rPr>
            <w:noProof/>
          </w:rPr>
          <w:t>2</w:t>
        </w:r>
        <w:r>
          <w:rPr>
            <w:noProof/>
          </w:rPr>
          <w:fldChar w:fldCharType="end"/>
        </w:r>
      </w:p>
    </w:sdtContent>
  </w:sdt>
  <w:p w14:paraId="37E04216" w14:textId="77777777" w:rsidR="00800506" w:rsidRDefault="008005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6FA84" w14:textId="77777777" w:rsidR="00E603ED" w:rsidRDefault="00E603ED" w:rsidP="00800506">
      <w:pPr>
        <w:spacing w:after="0" w:line="240" w:lineRule="auto"/>
      </w:pPr>
      <w:r>
        <w:separator/>
      </w:r>
    </w:p>
  </w:footnote>
  <w:footnote w:type="continuationSeparator" w:id="0">
    <w:p w14:paraId="1E0C12F6" w14:textId="77777777" w:rsidR="00E603ED" w:rsidRDefault="00E603ED" w:rsidP="00800506">
      <w:pPr>
        <w:spacing w:after="0" w:line="240" w:lineRule="auto"/>
      </w:pPr>
      <w:r>
        <w:continuationSeparator/>
      </w:r>
    </w:p>
  </w:footnote>
  <w:footnote w:id="1">
    <w:p w14:paraId="23967BA9" w14:textId="29B10D35" w:rsidR="002231BE" w:rsidRPr="00B349F8" w:rsidRDefault="002231BE" w:rsidP="002231BE">
      <w:pPr>
        <w:pStyle w:val="FootnoteText"/>
        <w:rPr>
          <w:lang w:val="sr-Cyrl-RS"/>
        </w:rPr>
      </w:pPr>
      <w:r>
        <w:rPr>
          <w:rStyle w:val="FootnoteReference"/>
        </w:rPr>
        <w:footnoteRef/>
      </w:r>
      <w:r>
        <w:t xml:space="preserve"> </w:t>
      </w:r>
      <w:r w:rsidR="007D2933">
        <w:t>Report</w:t>
      </w:r>
      <w:r w:rsidRPr="00B349F8">
        <w:t xml:space="preserve"> </w:t>
      </w:r>
      <w:r w:rsidR="004478BD" w:rsidRPr="00384C1A">
        <w:rPr>
          <w:sz w:val="24"/>
          <w:szCs w:val="24"/>
          <w:lang w:val="sr-Cyrl-RS"/>
        </w:rPr>
        <w:t>"</w:t>
      </w:r>
      <w:r w:rsidR="007D2933">
        <w:t>Status of vulnerable groups in the process of accession of the Republic of Serbia to the European Union – Status of Roma men and women</w:t>
      </w:r>
      <w:r w:rsidR="004478BD" w:rsidRPr="00384C1A">
        <w:rPr>
          <w:sz w:val="24"/>
          <w:szCs w:val="24"/>
          <w:lang w:val="sr-Cyrl-RS"/>
        </w:rPr>
        <w:t>"</w:t>
      </w:r>
      <w:r w:rsidRPr="00B349F8">
        <w:t xml:space="preserve">, </w:t>
      </w:r>
      <w:r w:rsidR="007D2933">
        <w:t>the S</w:t>
      </w:r>
      <w:r w:rsidR="007D2933" w:rsidRPr="007D2933">
        <w:t xml:space="preserve">ocial </w:t>
      </w:r>
      <w:r w:rsidR="007D2933">
        <w:t>I</w:t>
      </w:r>
      <w:r w:rsidR="007D2933" w:rsidRPr="007D2933">
        <w:t xml:space="preserve">nclusion and </w:t>
      </w:r>
      <w:r w:rsidR="007D2933">
        <w:t>P</w:t>
      </w:r>
      <w:r w:rsidR="007D2933" w:rsidRPr="007D2933">
        <w:t xml:space="preserve">overty </w:t>
      </w:r>
      <w:r w:rsidR="007D2933">
        <w:t>R</w:t>
      </w:r>
      <w:r w:rsidR="007D2933" w:rsidRPr="007D2933">
        <w:t xml:space="preserve">eduction </w:t>
      </w:r>
      <w:r w:rsidR="007D2933">
        <w:t xml:space="preserve">Unit </w:t>
      </w:r>
      <w:r w:rsidR="007D2933" w:rsidRPr="007D2933">
        <w:t>of the Government of the Republic of Serbia</w:t>
      </w:r>
      <w:r>
        <w:t>, 2021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6C7BAF"/>
    <w:multiLevelType w:val="hybridMultilevel"/>
    <w:tmpl w:val="224E5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5E6305"/>
    <w:multiLevelType w:val="hybridMultilevel"/>
    <w:tmpl w:val="0AE42E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747009"/>
    <w:multiLevelType w:val="hybridMultilevel"/>
    <w:tmpl w:val="0C382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BF6"/>
    <w:rsid w:val="0000017E"/>
    <w:rsid w:val="0000388B"/>
    <w:rsid w:val="0001098D"/>
    <w:rsid w:val="000401F7"/>
    <w:rsid w:val="00072B0B"/>
    <w:rsid w:val="000746BE"/>
    <w:rsid w:val="000A169C"/>
    <w:rsid w:val="000B2AB6"/>
    <w:rsid w:val="0010561C"/>
    <w:rsid w:val="00112072"/>
    <w:rsid w:val="00112FAE"/>
    <w:rsid w:val="0012228E"/>
    <w:rsid w:val="001632A2"/>
    <w:rsid w:val="00170B38"/>
    <w:rsid w:val="001812D2"/>
    <w:rsid w:val="00184ED7"/>
    <w:rsid w:val="001D0788"/>
    <w:rsid w:val="001D2888"/>
    <w:rsid w:val="001E3CAD"/>
    <w:rsid w:val="002008BB"/>
    <w:rsid w:val="0021568E"/>
    <w:rsid w:val="002231BE"/>
    <w:rsid w:val="00230AA7"/>
    <w:rsid w:val="00267D1C"/>
    <w:rsid w:val="0029080B"/>
    <w:rsid w:val="002A613B"/>
    <w:rsid w:val="002B0FD5"/>
    <w:rsid w:val="002C2F09"/>
    <w:rsid w:val="002D04EB"/>
    <w:rsid w:val="002D261E"/>
    <w:rsid w:val="002D371E"/>
    <w:rsid w:val="00300094"/>
    <w:rsid w:val="003016A5"/>
    <w:rsid w:val="00303705"/>
    <w:rsid w:val="00317FBD"/>
    <w:rsid w:val="00331281"/>
    <w:rsid w:val="00335665"/>
    <w:rsid w:val="003469EF"/>
    <w:rsid w:val="00363332"/>
    <w:rsid w:val="00380C0C"/>
    <w:rsid w:val="00384C1A"/>
    <w:rsid w:val="00387E24"/>
    <w:rsid w:val="003969EE"/>
    <w:rsid w:val="003A13DE"/>
    <w:rsid w:val="003B129F"/>
    <w:rsid w:val="003B1F80"/>
    <w:rsid w:val="003D0A49"/>
    <w:rsid w:val="003E433B"/>
    <w:rsid w:val="003E54F6"/>
    <w:rsid w:val="00434ED5"/>
    <w:rsid w:val="00444E54"/>
    <w:rsid w:val="004478BD"/>
    <w:rsid w:val="00474F89"/>
    <w:rsid w:val="004824E0"/>
    <w:rsid w:val="004931BB"/>
    <w:rsid w:val="004A2811"/>
    <w:rsid w:val="00500FFF"/>
    <w:rsid w:val="00503F4F"/>
    <w:rsid w:val="00523918"/>
    <w:rsid w:val="00534197"/>
    <w:rsid w:val="00536910"/>
    <w:rsid w:val="005426A3"/>
    <w:rsid w:val="00551ECE"/>
    <w:rsid w:val="00560165"/>
    <w:rsid w:val="0059222F"/>
    <w:rsid w:val="005C5487"/>
    <w:rsid w:val="005D115C"/>
    <w:rsid w:val="005E008C"/>
    <w:rsid w:val="006025E7"/>
    <w:rsid w:val="006315B1"/>
    <w:rsid w:val="0065530F"/>
    <w:rsid w:val="006563F8"/>
    <w:rsid w:val="00663EE7"/>
    <w:rsid w:val="00690F68"/>
    <w:rsid w:val="0069173F"/>
    <w:rsid w:val="006A0A3E"/>
    <w:rsid w:val="006C281F"/>
    <w:rsid w:val="006E1DBC"/>
    <w:rsid w:val="006F71BE"/>
    <w:rsid w:val="00744241"/>
    <w:rsid w:val="00776353"/>
    <w:rsid w:val="00780DFF"/>
    <w:rsid w:val="00783F69"/>
    <w:rsid w:val="00796F08"/>
    <w:rsid w:val="007A4978"/>
    <w:rsid w:val="007A616F"/>
    <w:rsid w:val="007C343E"/>
    <w:rsid w:val="007D2933"/>
    <w:rsid w:val="007E6EC6"/>
    <w:rsid w:val="00800506"/>
    <w:rsid w:val="0080216A"/>
    <w:rsid w:val="00802499"/>
    <w:rsid w:val="008104FB"/>
    <w:rsid w:val="0081348A"/>
    <w:rsid w:val="00826162"/>
    <w:rsid w:val="0083082F"/>
    <w:rsid w:val="008375BD"/>
    <w:rsid w:val="008555EB"/>
    <w:rsid w:val="00864046"/>
    <w:rsid w:val="00883211"/>
    <w:rsid w:val="008929B1"/>
    <w:rsid w:val="0089416E"/>
    <w:rsid w:val="008A07F7"/>
    <w:rsid w:val="008A0CA4"/>
    <w:rsid w:val="008A12E5"/>
    <w:rsid w:val="008B4E4D"/>
    <w:rsid w:val="008B67B6"/>
    <w:rsid w:val="008D0A38"/>
    <w:rsid w:val="008E75A3"/>
    <w:rsid w:val="008F0F1E"/>
    <w:rsid w:val="00902F11"/>
    <w:rsid w:val="00941421"/>
    <w:rsid w:val="00954A26"/>
    <w:rsid w:val="009654F0"/>
    <w:rsid w:val="00967F77"/>
    <w:rsid w:val="00975708"/>
    <w:rsid w:val="009B2210"/>
    <w:rsid w:val="00A00034"/>
    <w:rsid w:val="00A13FB0"/>
    <w:rsid w:val="00A15967"/>
    <w:rsid w:val="00A23567"/>
    <w:rsid w:val="00AB12BF"/>
    <w:rsid w:val="00AD2746"/>
    <w:rsid w:val="00AD3C38"/>
    <w:rsid w:val="00AF546F"/>
    <w:rsid w:val="00B16226"/>
    <w:rsid w:val="00B369D4"/>
    <w:rsid w:val="00B536FD"/>
    <w:rsid w:val="00B54579"/>
    <w:rsid w:val="00B87A07"/>
    <w:rsid w:val="00BB07DC"/>
    <w:rsid w:val="00BC6D76"/>
    <w:rsid w:val="00BD6BF6"/>
    <w:rsid w:val="00BE5137"/>
    <w:rsid w:val="00BF3B53"/>
    <w:rsid w:val="00C07D83"/>
    <w:rsid w:val="00C7731B"/>
    <w:rsid w:val="00CC7C40"/>
    <w:rsid w:val="00CD1574"/>
    <w:rsid w:val="00D30605"/>
    <w:rsid w:val="00D64836"/>
    <w:rsid w:val="00D838E9"/>
    <w:rsid w:val="00DC40DE"/>
    <w:rsid w:val="00DF210A"/>
    <w:rsid w:val="00E0429B"/>
    <w:rsid w:val="00E22A6A"/>
    <w:rsid w:val="00E26D1E"/>
    <w:rsid w:val="00E338A8"/>
    <w:rsid w:val="00E4311F"/>
    <w:rsid w:val="00E51B80"/>
    <w:rsid w:val="00E603ED"/>
    <w:rsid w:val="00E60FC3"/>
    <w:rsid w:val="00E955B8"/>
    <w:rsid w:val="00EE5176"/>
    <w:rsid w:val="00EF57E0"/>
    <w:rsid w:val="00F26985"/>
    <w:rsid w:val="00F30EBC"/>
    <w:rsid w:val="00F513B1"/>
    <w:rsid w:val="00F937ED"/>
    <w:rsid w:val="00FB38EC"/>
    <w:rsid w:val="00FC40B1"/>
    <w:rsid w:val="00FD0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7BD57"/>
  <w15:chartTrackingRefBased/>
  <w15:docId w15:val="{08D91191-8F1D-4D7D-95AA-57C2F1DA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0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506"/>
  </w:style>
  <w:style w:type="paragraph" w:styleId="Footer">
    <w:name w:val="footer"/>
    <w:basedOn w:val="Normal"/>
    <w:link w:val="FooterChar"/>
    <w:uiPriority w:val="99"/>
    <w:unhideWhenUsed/>
    <w:rsid w:val="00800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506"/>
  </w:style>
  <w:style w:type="paragraph" w:styleId="BalloonText">
    <w:name w:val="Balloon Text"/>
    <w:basedOn w:val="Normal"/>
    <w:link w:val="BalloonTextChar"/>
    <w:uiPriority w:val="99"/>
    <w:semiHidden/>
    <w:unhideWhenUsed/>
    <w:rsid w:val="008021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16A"/>
    <w:rPr>
      <w:rFonts w:ascii="Segoe UI" w:hAnsi="Segoe UI" w:cs="Segoe UI"/>
      <w:sz w:val="18"/>
      <w:szCs w:val="18"/>
    </w:rPr>
  </w:style>
  <w:style w:type="paragraph" w:styleId="ListParagraph">
    <w:name w:val="List Paragraph"/>
    <w:basedOn w:val="Normal"/>
    <w:uiPriority w:val="34"/>
    <w:qFormat/>
    <w:rsid w:val="00826162"/>
    <w:pPr>
      <w:ind w:left="720"/>
      <w:contextualSpacing/>
    </w:pPr>
  </w:style>
  <w:style w:type="paragraph" w:styleId="FootnoteText">
    <w:name w:val="footnote text"/>
    <w:aliases w:val="5_G,Lábjegyzet-szöveg,Tegn1,Tegn1 Char,Char Char Char,Footnote Text Char1 Char,Footnote Text Char2 Char Char,Footnote Text Char Char2 Char Char,Footnote Text Char1 Char Char Char,Footnote Text Char Char Char Char Char,ft,Podrozdział,Char,f"/>
    <w:basedOn w:val="Normal"/>
    <w:link w:val="FootnoteTextChar"/>
    <w:qFormat/>
    <w:rsid w:val="00444E54"/>
    <w:pPr>
      <w:spacing w:after="0" w:line="240" w:lineRule="auto"/>
    </w:pPr>
    <w:rPr>
      <w:rFonts w:ascii="Times New Roman" w:eastAsia="Times New Roman" w:hAnsi="Times New Roman" w:cs="Times New Roman"/>
      <w:sz w:val="20"/>
      <w:szCs w:val="20"/>
      <w:lang w:val="sr-Latn-CS"/>
    </w:rPr>
  </w:style>
  <w:style w:type="character" w:customStyle="1" w:styleId="FootnoteTextChar">
    <w:name w:val="Footnote Text Char"/>
    <w:aliases w:val="5_G Char,Lábjegyzet-szöveg Char,Tegn1 Char1,Tegn1 Char Char,Char Char Char Char,Footnote Text Char1 Char Char,Footnote Text Char2 Char Char Char,Footnote Text Char Char2 Char Char Char,Footnote Text Char1 Char Char Char Char,ft Char"/>
    <w:basedOn w:val="DefaultParagraphFont"/>
    <w:link w:val="FootnoteText"/>
    <w:qFormat/>
    <w:rsid w:val="00444E54"/>
    <w:rPr>
      <w:rFonts w:ascii="Times New Roman" w:eastAsia="Times New Roman" w:hAnsi="Times New Roman" w:cs="Times New Roman"/>
      <w:sz w:val="20"/>
      <w:szCs w:val="20"/>
      <w:lang w:val="sr-Latn-CS"/>
    </w:rPr>
  </w:style>
  <w:style w:type="character" w:styleId="FootnoteReference">
    <w:name w:val="footnote reference"/>
    <w:aliases w:val="4_G,Footnotes refss Char Char Char,Appel note de bas de p Char Char Char,callout Char Char Char,ftref Char Char Char Char Char,BVI fnr Char Char Char Char Char,BVI fnr Car Car Char Char Char Char Char,ftref,BVI fnr,16 Point,note TESI"/>
    <w:link w:val="FootnotesrefssCharChar"/>
    <w:qFormat/>
    <w:rsid w:val="00444E54"/>
    <w:rPr>
      <w:vertAlign w:val="superscript"/>
    </w:rPr>
  </w:style>
  <w:style w:type="paragraph" w:customStyle="1" w:styleId="FootnotesrefssCharChar">
    <w:name w:val="Footnotes refss Char Char"/>
    <w:aliases w:val="Appel note de bas de p Char Char,callout Char Char,ftref Char Char Char Char,BVI fnr Char Char Char Char,BVI fnr Car Car Char Char Char Char,BVI fnr Car Char Char Char Char,callo, BVI fnr Char Char Char Char,BVI fnr Char Char"/>
    <w:basedOn w:val="Normal"/>
    <w:link w:val="FootnoteReference"/>
    <w:rsid w:val="00444E54"/>
    <w:pPr>
      <w:spacing w:after="0" w:line="240" w:lineRule="auto"/>
      <w:jc w:val="both"/>
    </w:pPr>
    <w:rPr>
      <w:vertAlign w:val="superscript"/>
    </w:rPr>
  </w:style>
  <w:style w:type="paragraph" w:customStyle="1" w:styleId="basic-paragraph">
    <w:name w:val="basic-paragraph"/>
    <w:basedOn w:val="Normal"/>
    <w:rsid w:val="00551E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551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677184">
      <w:bodyDiv w:val="1"/>
      <w:marLeft w:val="0"/>
      <w:marRight w:val="0"/>
      <w:marTop w:val="0"/>
      <w:marBottom w:val="0"/>
      <w:divBdr>
        <w:top w:val="none" w:sz="0" w:space="0" w:color="auto"/>
        <w:left w:val="none" w:sz="0" w:space="0" w:color="auto"/>
        <w:bottom w:val="none" w:sz="0" w:space="0" w:color="auto"/>
        <w:right w:val="none" w:sz="0" w:space="0" w:color="auto"/>
      </w:divBdr>
    </w:div>
    <w:div w:id="310643653">
      <w:bodyDiv w:val="1"/>
      <w:marLeft w:val="0"/>
      <w:marRight w:val="0"/>
      <w:marTop w:val="0"/>
      <w:marBottom w:val="0"/>
      <w:divBdr>
        <w:top w:val="none" w:sz="0" w:space="0" w:color="auto"/>
        <w:left w:val="none" w:sz="0" w:space="0" w:color="auto"/>
        <w:bottom w:val="none" w:sz="0" w:space="0" w:color="auto"/>
        <w:right w:val="none" w:sz="0" w:space="0" w:color="auto"/>
      </w:divBdr>
    </w:div>
    <w:div w:id="418841346">
      <w:bodyDiv w:val="1"/>
      <w:marLeft w:val="0"/>
      <w:marRight w:val="0"/>
      <w:marTop w:val="0"/>
      <w:marBottom w:val="0"/>
      <w:divBdr>
        <w:top w:val="none" w:sz="0" w:space="0" w:color="auto"/>
        <w:left w:val="none" w:sz="0" w:space="0" w:color="auto"/>
        <w:bottom w:val="none" w:sz="0" w:space="0" w:color="auto"/>
        <w:right w:val="none" w:sz="0" w:space="0" w:color="auto"/>
      </w:divBdr>
    </w:div>
    <w:div w:id="1249995898">
      <w:bodyDiv w:val="1"/>
      <w:marLeft w:val="0"/>
      <w:marRight w:val="0"/>
      <w:marTop w:val="0"/>
      <w:marBottom w:val="0"/>
      <w:divBdr>
        <w:top w:val="none" w:sz="0" w:space="0" w:color="auto"/>
        <w:left w:val="none" w:sz="0" w:space="0" w:color="auto"/>
        <w:bottom w:val="none" w:sz="0" w:space="0" w:color="auto"/>
        <w:right w:val="none" w:sz="0" w:space="0" w:color="auto"/>
      </w:divBdr>
    </w:div>
    <w:div w:id="1610817112">
      <w:bodyDiv w:val="1"/>
      <w:marLeft w:val="0"/>
      <w:marRight w:val="0"/>
      <w:marTop w:val="0"/>
      <w:marBottom w:val="0"/>
      <w:divBdr>
        <w:top w:val="none" w:sz="0" w:space="0" w:color="auto"/>
        <w:left w:val="none" w:sz="0" w:space="0" w:color="auto"/>
        <w:bottom w:val="none" w:sz="0" w:space="0" w:color="auto"/>
        <w:right w:val="none" w:sz="0" w:space="0" w:color="auto"/>
      </w:divBdr>
    </w:div>
    <w:div w:id="1784110020">
      <w:bodyDiv w:val="1"/>
      <w:marLeft w:val="0"/>
      <w:marRight w:val="0"/>
      <w:marTop w:val="0"/>
      <w:marBottom w:val="0"/>
      <w:divBdr>
        <w:top w:val="none" w:sz="0" w:space="0" w:color="auto"/>
        <w:left w:val="none" w:sz="0" w:space="0" w:color="auto"/>
        <w:bottom w:val="none" w:sz="0" w:space="0" w:color="auto"/>
        <w:right w:val="none" w:sz="0" w:space="0" w:color="auto"/>
      </w:divBdr>
    </w:div>
    <w:div w:id="208155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5C9E7-6A11-46BE-A7D2-367EB85E9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4604</Words>
  <Characters>26244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Đorđević</dc:creator>
  <cp:keywords/>
  <dc:description/>
  <cp:lastModifiedBy>Savetnik</cp:lastModifiedBy>
  <cp:revision>2</cp:revision>
  <cp:lastPrinted>2022-07-27T08:54:00Z</cp:lastPrinted>
  <dcterms:created xsi:type="dcterms:W3CDTF">2022-08-03T09:39:00Z</dcterms:created>
  <dcterms:modified xsi:type="dcterms:W3CDTF">2022-08-03T09:39:00Z</dcterms:modified>
</cp:coreProperties>
</file>