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0DC8" w14:textId="750E800D" w:rsidR="00C526E1" w:rsidRPr="0077106A" w:rsidRDefault="00C526E1" w:rsidP="0069084C">
      <w:pPr>
        <w:shd w:val="clear" w:color="auto" w:fill="FFFFFF"/>
        <w:spacing w:line="224" w:lineRule="atLeast"/>
        <w:jc w:val="both"/>
        <w:rPr>
          <w:rFonts w:ascii="Arial" w:hAnsi="Arial" w:cs="Arial"/>
          <w:color w:val="000000" w:themeColor="text1"/>
          <w:lang w:val="en-US"/>
        </w:rPr>
      </w:pPr>
      <w:r w:rsidRPr="0077106A">
        <w:rPr>
          <w:rFonts w:ascii="Arial" w:hAnsi="Arial" w:cs="Arial"/>
          <w:b/>
          <w:bCs/>
          <w:i/>
          <w:iCs/>
          <w:color w:val="000000" w:themeColor="text1"/>
          <w:lang w:val="en-US"/>
        </w:rPr>
        <w:t>To</w:t>
      </w:r>
      <w:r w:rsidRPr="0077106A">
        <w:rPr>
          <w:rFonts w:ascii="Arial" w:hAnsi="Arial" w:cs="Arial"/>
          <w:color w:val="000000" w:themeColor="text1"/>
          <w:lang w:val="en-US"/>
        </w:rPr>
        <w:t xml:space="preserve">: </w:t>
      </w:r>
      <w:r w:rsidRPr="0077106A">
        <w:rPr>
          <w:rFonts w:ascii="Arial" w:hAnsi="Arial" w:cs="Arial"/>
          <w:bCs/>
          <w:lang w:val="en-US"/>
        </w:rPr>
        <w:t>Special Rapporteur on the independence of judges and lawyers</w:t>
      </w:r>
    </w:p>
    <w:p w14:paraId="4F420ECE" w14:textId="77777777" w:rsidR="00C526E1" w:rsidRPr="0077106A" w:rsidRDefault="00C526E1" w:rsidP="0069084C">
      <w:pPr>
        <w:shd w:val="clear" w:color="auto" w:fill="FFFFFF"/>
        <w:spacing w:line="224" w:lineRule="atLeast"/>
        <w:jc w:val="both"/>
        <w:rPr>
          <w:rFonts w:ascii="Arial" w:hAnsi="Arial" w:cs="Arial"/>
          <w:color w:val="000000" w:themeColor="text1"/>
          <w:lang w:val="en-US"/>
        </w:rPr>
      </w:pPr>
    </w:p>
    <w:p w14:paraId="7E703E8C" w14:textId="63D198F2" w:rsidR="00C526E1" w:rsidRPr="0077106A" w:rsidRDefault="00C526E1" w:rsidP="0069084C">
      <w:pPr>
        <w:shd w:val="clear" w:color="auto" w:fill="FFFFFF"/>
        <w:spacing w:line="224" w:lineRule="atLeast"/>
        <w:jc w:val="both"/>
        <w:rPr>
          <w:rFonts w:ascii="Arial" w:hAnsi="Arial" w:cs="Arial"/>
          <w:color w:val="000000" w:themeColor="text1"/>
          <w:lang w:val="en-US"/>
        </w:rPr>
      </w:pPr>
      <w:r w:rsidRPr="0077106A">
        <w:rPr>
          <w:rFonts w:ascii="Arial" w:hAnsi="Arial" w:cs="Arial"/>
          <w:color w:val="000000" w:themeColor="text1"/>
          <w:lang w:val="en-US"/>
        </w:rPr>
        <w:t>Ms. Margaret Satterthwaite</w:t>
      </w:r>
    </w:p>
    <w:p w14:paraId="40DD88EA" w14:textId="77777777" w:rsidR="00C526E1" w:rsidRPr="0077106A" w:rsidRDefault="00C526E1" w:rsidP="0069084C">
      <w:pPr>
        <w:shd w:val="clear" w:color="auto" w:fill="FFFFFF"/>
        <w:spacing w:line="224" w:lineRule="atLeast"/>
        <w:jc w:val="both"/>
        <w:rPr>
          <w:rFonts w:ascii="Arial" w:hAnsi="Arial" w:cs="Arial"/>
          <w:bCs/>
          <w:lang w:val="en-US"/>
        </w:rPr>
      </w:pPr>
    </w:p>
    <w:p w14:paraId="1F4D649C" w14:textId="77777777" w:rsidR="00C526E1" w:rsidRPr="0077106A" w:rsidRDefault="00C526E1" w:rsidP="0069084C">
      <w:pPr>
        <w:shd w:val="clear" w:color="auto" w:fill="FFFFFF"/>
        <w:spacing w:line="224" w:lineRule="atLeast"/>
        <w:jc w:val="both"/>
        <w:rPr>
          <w:rFonts w:ascii="Arial" w:hAnsi="Arial" w:cs="Arial"/>
          <w:bCs/>
          <w:lang w:val="en-US"/>
        </w:rPr>
      </w:pPr>
    </w:p>
    <w:p w14:paraId="77197BED" w14:textId="77777777" w:rsidR="00C526E1" w:rsidRPr="0077106A" w:rsidRDefault="00C526E1" w:rsidP="0069084C">
      <w:pPr>
        <w:shd w:val="clear" w:color="auto" w:fill="FFFFFF"/>
        <w:spacing w:line="224" w:lineRule="atLeast"/>
        <w:jc w:val="both"/>
        <w:rPr>
          <w:rFonts w:ascii="Arial" w:hAnsi="Arial" w:cs="Arial"/>
          <w:color w:val="000000" w:themeColor="text1"/>
          <w:lang w:val="en-US"/>
        </w:rPr>
      </w:pPr>
      <w:r w:rsidRPr="0077106A">
        <w:rPr>
          <w:rFonts w:ascii="Arial" w:hAnsi="Arial" w:cs="Arial"/>
          <w:b/>
          <w:bCs/>
          <w:i/>
          <w:iCs/>
          <w:color w:val="000000" w:themeColor="text1"/>
          <w:lang w:val="en-US"/>
        </w:rPr>
        <w:t>From</w:t>
      </w:r>
      <w:r w:rsidRPr="0077106A">
        <w:rPr>
          <w:rFonts w:ascii="Arial" w:hAnsi="Arial" w:cs="Arial"/>
          <w:color w:val="000000" w:themeColor="text1"/>
          <w:lang w:val="en-US"/>
        </w:rPr>
        <w:t xml:space="preserve">: Office of the Commissioner for Human Rights </w:t>
      </w:r>
    </w:p>
    <w:p w14:paraId="27B42956" w14:textId="77777777" w:rsidR="00C526E1" w:rsidRPr="0077106A" w:rsidRDefault="00C526E1" w:rsidP="0069084C">
      <w:pPr>
        <w:shd w:val="clear" w:color="auto" w:fill="FFFFFF"/>
        <w:spacing w:line="224" w:lineRule="atLeast"/>
        <w:jc w:val="both"/>
        <w:rPr>
          <w:rFonts w:ascii="Arial" w:hAnsi="Arial" w:cs="Arial"/>
          <w:color w:val="000000" w:themeColor="text1"/>
          <w:lang w:val="en-US"/>
        </w:rPr>
      </w:pPr>
      <w:r w:rsidRPr="0077106A">
        <w:rPr>
          <w:rFonts w:ascii="Arial" w:hAnsi="Arial" w:cs="Arial"/>
          <w:color w:val="000000" w:themeColor="text1"/>
          <w:lang w:val="en-US"/>
        </w:rPr>
        <w:t>(Ombudsman) of the Republic of Azerbaijan</w:t>
      </w:r>
    </w:p>
    <w:p w14:paraId="45A293FF" w14:textId="77777777" w:rsidR="00C526E1" w:rsidRPr="0077106A" w:rsidRDefault="00C526E1" w:rsidP="0069084C">
      <w:pPr>
        <w:shd w:val="clear" w:color="auto" w:fill="FFFFFF"/>
        <w:spacing w:line="224" w:lineRule="atLeast"/>
        <w:jc w:val="both"/>
        <w:rPr>
          <w:rFonts w:ascii="Arial" w:hAnsi="Arial" w:cs="Arial"/>
          <w:b/>
          <w:bCs/>
          <w:i/>
          <w:iCs/>
          <w:color w:val="000000" w:themeColor="text1"/>
          <w:lang w:val="en-US"/>
        </w:rPr>
      </w:pPr>
    </w:p>
    <w:p w14:paraId="0914699E" w14:textId="5C7D1F4D" w:rsidR="00C526E1" w:rsidRPr="0077106A" w:rsidRDefault="00C526E1" w:rsidP="0069084C">
      <w:pPr>
        <w:shd w:val="clear" w:color="auto" w:fill="FFFFFF"/>
        <w:spacing w:line="224" w:lineRule="atLeast"/>
        <w:jc w:val="both"/>
        <w:rPr>
          <w:rFonts w:ascii="Arial" w:hAnsi="Arial" w:cs="Arial"/>
          <w:color w:val="000000" w:themeColor="text1"/>
          <w:lang w:val="en-US"/>
        </w:rPr>
      </w:pPr>
      <w:r w:rsidRPr="0077106A">
        <w:rPr>
          <w:rFonts w:ascii="Arial" w:hAnsi="Arial" w:cs="Arial"/>
          <w:b/>
          <w:bCs/>
          <w:i/>
          <w:iCs/>
          <w:color w:val="000000" w:themeColor="text1"/>
          <w:lang w:val="en-US"/>
        </w:rPr>
        <w:t xml:space="preserve">Date: </w:t>
      </w:r>
      <w:r w:rsidR="0069084C" w:rsidRPr="0077106A">
        <w:rPr>
          <w:rFonts w:ascii="Arial" w:hAnsi="Arial" w:cs="Arial"/>
          <w:color w:val="000000" w:themeColor="text1"/>
          <w:lang w:val="en-US"/>
        </w:rPr>
        <w:t>May 5,</w:t>
      </w:r>
      <w:r w:rsidRPr="0077106A">
        <w:rPr>
          <w:rFonts w:ascii="Arial" w:hAnsi="Arial" w:cs="Arial"/>
          <w:color w:val="000000" w:themeColor="text1"/>
          <w:lang w:val="en-US"/>
        </w:rPr>
        <w:t xml:space="preserve"> 2023</w:t>
      </w:r>
    </w:p>
    <w:p w14:paraId="6F248CEA" w14:textId="77777777" w:rsidR="00C526E1" w:rsidRPr="0077106A" w:rsidRDefault="00C526E1" w:rsidP="0069084C">
      <w:pPr>
        <w:shd w:val="clear" w:color="auto" w:fill="FFFFFF"/>
        <w:spacing w:line="224" w:lineRule="atLeast"/>
        <w:jc w:val="both"/>
        <w:rPr>
          <w:rFonts w:ascii="Arial" w:hAnsi="Arial" w:cs="Arial"/>
          <w:color w:val="000000" w:themeColor="text1"/>
          <w:lang w:val="en-US"/>
        </w:rPr>
      </w:pPr>
    </w:p>
    <w:p w14:paraId="683EE7E3" w14:textId="77777777" w:rsidR="00C526E1" w:rsidRPr="0077106A" w:rsidRDefault="00C526E1" w:rsidP="0069084C">
      <w:pPr>
        <w:jc w:val="center"/>
        <w:rPr>
          <w:rFonts w:ascii="Arial" w:hAnsi="Arial" w:cs="Arial"/>
          <w:b/>
          <w:lang w:val="en-US"/>
        </w:rPr>
      </w:pPr>
    </w:p>
    <w:p w14:paraId="2CA81ECA" w14:textId="77777777" w:rsidR="00AB6922" w:rsidRPr="0077106A" w:rsidRDefault="00AB6922" w:rsidP="0069084C">
      <w:pPr>
        <w:jc w:val="center"/>
        <w:rPr>
          <w:rFonts w:ascii="Arial" w:hAnsi="Arial" w:cs="Arial"/>
          <w:b/>
          <w:lang w:val="en-US"/>
        </w:rPr>
      </w:pPr>
    </w:p>
    <w:p w14:paraId="18204C0A" w14:textId="5C8BFE86" w:rsidR="00C526E1" w:rsidRPr="0077106A" w:rsidRDefault="00C526E1" w:rsidP="0069084C">
      <w:pPr>
        <w:jc w:val="center"/>
        <w:rPr>
          <w:rFonts w:ascii="Arial" w:hAnsi="Arial" w:cs="Arial"/>
          <w:b/>
          <w:lang w:val="en-US"/>
        </w:rPr>
      </w:pPr>
      <w:r w:rsidRPr="0077106A">
        <w:rPr>
          <w:rFonts w:ascii="Arial" w:hAnsi="Arial" w:cs="Arial"/>
          <w:b/>
          <w:lang w:val="en-US"/>
        </w:rPr>
        <w:t xml:space="preserve">Response to the questionnaire of the </w:t>
      </w:r>
      <w:r w:rsidR="00B45B44" w:rsidRPr="0077106A">
        <w:rPr>
          <w:rFonts w:ascii="Arial" w:hAnsi="Arial" w:cs="Arial"/>
          <w:b/>
          <w:lang w:val="en-US"/>
        </w:rPr>
        <w:t xml:space="preserve">United Nations </w:t>
      </w:r>
      <w:r w:rsidRPr="0077106A">
        <w:rPr>
          <w:rFonts w:ascii="Arial" w:hAnsi="Arial" w:cs="Arial"/>
          <w:b/>
          <w:lang w:val="en-US"/>
        </w:rPr>
        <w:t>Special Rapporteur on the independence of judges and lawyers</w:t>
      </w:r>
      <w:r w:rsidR="0077106A" w:rsidRPr="0077106A">
        <w:rPr>
          <w:rFonts w:ascii="Arial" w:hAnsi="Arial" w:cs="Arial"/>
          <w:b/>
          <w:lang w:val="en-US"/>
        </w:rPr>
        <w:t xml:space="preserve"> for the upcoming report on legal empowerment</w:t>
      </w:r>
    </w:p>
    <w:p w14:paraId="44656D9C" w14:textId="77777777" w:rsidR="00C526E1" w:rsidRPr="0077106A" w:rsidRDefault="00C526E1" w:rsidP="0069084C">
      <w:pPr>
        <w:jc w:val="center"/>
        <w:rPr>
          <w:rFonts w:ascii="Arial" w:hAnsi="Arial" w:cs="Arial"/>
          <w:b/>
          <w:lang w:val="en-US"/>
        </w:rPr>
      </w:pPr>
    </w:p>
    <w:p w14:paraId="30EE6A55" w14:textId="0AA5EB41" w:rsidR="0069084C" w:rsidRPr="0077106A" w:rsidRDefault="0069084C" w:rsidP="0069084C">
      <w:pPr>
        <w:jc w:val="both"/>
        <w:rPr>
          <w:rFonts w:ascii="Arial" w:hAnsi="Arial" w:cs="Arial"/>
          <w:bCs/>
          <w:lang w:val="en-US"/>
        </w:rPr>
      </w:pPr>
      <w:r w:rsidRPr="0077106A">
        <w:rPr>
          <w:rFonts w:ascii="Arial" w:hAnsi="Arial" w:cs="Arial"/>
          <w:bCs/>
          <w:lang w:val="en-US"/>
        </w:rPr>
        <w:t>We would like to present to your attention the answers to</w:t>
      </w:r>
      <w:r w:rsidR="0077106A" w:rsidRPr="0077106A">
        <w:rPr>
          <w:rFonts w:ascii="Arial" w:hAnsi="Arial" w:cs="Arial"/>
          <w:bCs/>
          <w:lang w:val="en-US"/>
        </w:rPr>
        <w:t xml:space="preserve"> 2 of</w:t>
      </w:r>
      <w:r w:rsidRPr="0077106A">
        <w:rPr>
          <w:rFonts w:ascii="Arial" w:hAnsi="Arial" w:cs="Arial"/>
          <w:bCs/>
          <w:lang w:val="en-US"/>
        </w:rPr>
        <w:t xml:space="preserve"> </w:t>
      </w:r>
      <w:r w:rsidR="00B45B44" w:rsidRPr="0077106A">
        <w:rPr>
          <w:rFonts w:ascii="Arial" w:hAnsi="Arial" w:cs="Arial"/>
          <w:bCs/>
          <w:lang w:val="en-US"/>
        </w:rPr>
        <w:t>the</w:t>
      </w:r>
      <w:r w:rsidRPr="0077106A">
        <w:rPr>
          <w:rFonts w:ascii="Arial" w:hAnsi="Arial" w:cs="Arial"/>
          <w:bCs/>
          <w:lang w:val="en-US"/>
        </w:rPr>
        <w:t xml:space="preserve"> questions reflected in your questionnaire. The answers mainly cover the public legal education modalities implemented by the Office of the Commissioner for Human Rights (Ombudsman) of the Republic of Azerbaijan (</w:t>
      </w:r>
      <w:r w:rsidRPr="0077106A">
        <w:rPr>
          <w:rFonts w:ascii="Arial" w:hAnsi="Arial" w:cs="Arial"/>
          <w:bCs/>
          <w:i/>
          <w:iCs/>
          <w:lang w:val="en-US"/>
        </w:rPr>
        <w:t>hereinafter the Ombudsman</w:t>
      </w:r>
      <w:r w:rsidR="0077106A">
        <w:rPr>
          <w:rFonts w:ascii="Arial" w:hAnsi="Arial" w:cs="Arial"/>
          <w:bCs/>
          <w:i/>
          <w:iCs/>
          <w:lang w:val="en-US"/>
        </w:rPr>
        <w:t xml:space="preserve"> Office</w:t>
      </w:r>
      <w:r w:rsidRPr="0077106A">
        <w:rPr>
          <w:rFonts w:ascii="Arial" w:hAnsi="Arial" w:cs="Arial"/>
          <w:bCs/>
          <w:lang w:val="en-US"/>
        </w:rPr>
        <w:t>)</w:t>
      </w:r>
      <w:r w:rsidR="00B45B44" w:rsidRPr="0077106A">
        <w:rPr>
          <w:rFonts w:ascii="Arial" w:hAnsi="Arial" w:cs="Arial"/>
          <w:bCs/>
          <w:lang w:val="en-US"/>
        </w:rPr>
        <w:t xml:space="preserve"> and the activities implemented to foster access to justice by all.</w:t>
      </w:r>
    </w:p>
    <w:p w14:paraId="33DCA5AA" w14:textId="77777777" w:rsidR="0077106A" w:rsidRPr="0077106A" w:rsidRDefault="0077106A" w:rsidP="0069084C">
      <w:pPr>
        <w:jc w:val="both"/>
        <w:rPr>
          <w:rFonts w:ascii="Arial" w:hAnsi="Arial" w:cs="Arial"/>
          <w:bCs/>
          <w:lang w:val="en-US"/>
        </w:rPr>
      </w:pPr>
    </w:p>
    <w:p w14:paraId="19E91522" w14:textId="6003AADD" w:rsidR="00815CF8" w:rsidRPr="0077106A" w:rsidRDefault="00815CF8" w:rsidP="0069084C">
      <w:pPr>
        <w:numPr>
          <w:ilvl w:val="0"/>
          <w:numId w:val="1"/>
        </w:numPr>
        <w:spacing w:before="100" w:beforeAutospacing="1" w:after="100" w:afterAutospacing="1"/>
        <w:ind w:left="0"/>
        <w:jc w:val="both"/>
        <w:rPr>
          <w:rFonts w:ascii="Arial" w:hAnsi="Arial" w:cs="Arial"/>
          <w:i/>
          <w:iCs/>
          <w:color w:val="000000" w:themeColor="text1"/>
          <w:lang w:val="en-US" w:eastAsia="az-Latn-AZ"/>
        </w:rPr>
      </w:pPr>
      <w:r w:rsidRPr="0077106A">
        <w:rPr>
          <w:rFonts w:ascii="Arial" w:hAnsi="Arial" w:cs="Arial"/>
          <w:i/>
          <w:iCs/>
          <w:color w:val="000000" w:themeColor="text1"/>
          <w:lang w:val="en-US" w:eastAsia="az-Latn-AZ"/>
        </w:rPr>
        <w:t>Examples of legal empowerment modalities and innovations at the community, local, national, and international level</w:t>
      </w:r>
    </w:p>
    <w:p w14:paraId="299DC7B1" w14:textId="17E8FAAA" w:rsidR="00F76821" w:rsidRPr="0077106A" w:rsidRDefault="001423A7" w:rsidP="0069084C">
      <w:pPr>
        <w:pStyle w:val="ListParagraph"/>
        <w:spacing w:after="240"/>
        <w:ind w:left="0"/>
        <w:contextualSpacing w:val="0"/>
        <w:jc w:val="both"/>
        <w:rPr>
          <w:rFonts w:ascii="Arial" w:hAnsi="Arial" w:cs="Arial"/>
          <w:lang w:val="en-US"/>
        </w:rPr>
      </w:pPr>
      <w:r w:rsidRPr="0077106A">
        <w:rPr>
          <w:rFonts w:ascii="Arial" w:hAnsi="Arial" w:cs="Arial"/>
          <w:color w:val="000000" w:themeColor="text1"/>
          <w:lang w:val="en-US" w:eastAsia="az-Latn-AZ"/>
        </w:rPr>
        <w:t xml:space="preserve">As a national human rights institution, the Commissioner for Human Rights (Ombudsman) of the Republic of Azerbaijan </w:t>
      </w:r>
      <w:r w:rsidR="000129A7" w:rsidRPr="0077106A">
        <w:rPr>
          <w:rFonts w:ascii="Arial" w:hAnsi="Arial" w:cs="Arial"/>
          <w:color w:val="000000" w:themeColor="text1"/>
          <w:lang w:val="en-US" w:eastAsia="az-Latn-AZ"/>
        </w:rPr>
        <w:t xml:space="preserve">conducts </w:t>
      </w:r>
      <w:r w:rsidR="00F76821" w:rsidRPr="0077106A">
        <w:rPr>
          <w:rFonts w:ascii="Arial" w:hAnsi="Arial" w:cs="Arial"/>
          <w:color w:val="000000" w:themeColor="text1"/>
          <w:lang w:val="en-US" w:eastAsia="az-Latn-AZ"/>
        </w:rPr>
        <w:t xml:space="preserve">various </w:t>
      </w:r>
      <w:r w:rsidRPr="0077106A">
        <w:rPr>
          <w:rFonts w:ascii="Arial" w:hAnsi="Arial" w:cs="Arial"/>
          <w:color w:val="000000" w:themeColor="text1"/>
          <w:lang w:val="en-US" w:eastAsia="az-Latn-AZ"/>
        </w:rPr>
        <w:t xml:space="preserve">activities </w:t>
      </w:r>
      <w:r w:rsidR="00F76821" w:rsidRPr="0077106A">
        <w:rPr>
          <w:rFonts w:ascii="Arial" w:hAnsi="Arial" w:cs="Arial"/>
          <w:color w:val="000000" w:themeColor="text1"/>
          <w:lang w:val="en-US" w:eastAsia="az-Latn-AZ"/>
        </w:rPr>
        <w:t xml:space="preserve">to contribute to the </w:t>
      </w:r>
      <w:r w:rsidRPr="0077106A">
        <w:rPr>
          <w:rFonts w:ascii="Arial" w:hAnsi="Arial" w:cs="Arial"/>
          <w:color w:val="000000" w:themeColor="text1"/>
          <w:lang w:val="en-US" w:eastAsia="az-Latn-AZ"/>
        </w:rPr>
        <w:t>promoti</w:t>
      </w:r>
      <w:r w:rsidR="00F76821" w:rsidRPr="0077106A">
        <w:rPr>
          <w:rFonts w:ascii="Arial" w:hAnsi="Arial" w:cs="Arial"/>
          <w:color w:val="000000" w:themeColor="text1"/>
          <w:lang w:val="en-US" w:eastAsia="az-Latn-AZ"/>
        </w:rPr>
        <w:t>on of</w:t>
      </w:r>
      <w:r w:rsidRPr="0077106A">
        <w:rPr>
          <w:rFonts w:ascii="Arial" w:hAnsi="Arial" w:cs="Arial"/>
          <w:color w:val="000000" w:themeColor="text1"/>
          <w:lang w:val="en-US" w:eastAsia="az-Latn-AZ"/>
        </w:rPr>
        <w:t xml:space="preserve"> legal culture</w:t>
      </w:r>
      <w:r w:rsidR="00F76821" w:rsidRPr="0077106A">
        <w:rPr>
          <w:rFonts w:ascii="Arial" w:hAnsi="Arial" w:cs="Arial"/>
          <w:color w:val="000000" w:themeColor="text1"/>
          <w:lang w:val="en-US" w:eastAsia="az-Latn-AZ"/>
        </w:rPr>
        <w:t xml:space="preserve"> and legal thinking</w:t>
      </w:r>
      <w:r w:rsidRPr="0077106A">
        <w:rPr>
          <w:rFonts w:ascii="Arial" w:hAnsi="Arial" w:cs="Arial"/>
          <w:color w:val="000000" w:themeColor="text1"/>
          <w:lang w:val="en-US" w:eastAsia="az-Latn-AZ"/>
        </w:rPr>
        <w:t xml:space="preserve"> among different groups of population.</w:t>
      </w:r>
      <w:r w:rsidR="00956DD1" w:rsidRPr="0077106A">
        <w:rPr>
          <w:rFonts w:ascii="Arial" w:hAnsi="Arial" w:cs="Arial"/>
          <w:lang w:val="en-US"/>
        </w:rPr>
        <w:t xml:space="preserve"> </w:t>
      </w:r>
    </w:p>
    <w:p w14:paraId="71A66211" w14:textId="4BD67934" w:rsidR="000A63C0" w:rsidRPr="0077106A" w:rsidRDefault="00B45B44" w:rsidP="0069084C">
      <w:pPr>
        <w:spacing w:after="240"/>
        <w:jc w:val="both"/>
        <w:rPr>
          <w:rFonts w:ascii="Arial" w:hAnsi="Arial" w:cs="Arial"/>
          <w:lang w:val="en-US"/>
        </w:rPr>
      </w:pPr>
      <w:r w:rsidRPr="0077106A">
        <w:rPr>
          <w:rFonts w:ascii="Arial" w:hAnsi="Arial" w:cs="Arial"/>
          <w:lang w:val="en-US"/>
        </w:rPr>
        <w:t>E</w:t>
      </w:r>
      <w:r w:rsidR="00E229EB" w:rsidRPr="0077106A">
        <w:rPr>
          <w:rFonts w:ascii="Arial" w:hAnsi="Arial" w:cs="Arial"/>
          <w:lang w:val="en-US"/>
        </w:rPr>
        <w:t>very year the Ombudsman declares month-long campaigns</w:t>
      </w:r>
      <w:r w:rsidR="000A63C0" w:rsidRPr="0077106A">
        <w:rPr>
          <w:rFonts w:ascii="Arial" w:hAnsi="Arial" w:cs="Arial"/>
          <w:lang w:val="en-US"/>
        </w:rPr>
        <w:t xml:space="preserve">, </w:t>
      </w:r>
      <w:r w:rsidR="0040435B" w:rsidRPr="0077106A">
        <w:rPr>
          <w:rFonts w:ascii="Arial" w:hAnsi="Arial" w:cs="Arial"/>
          <w:lang w:val="en-US"/>
        </w:rPr>
        <w:t>i.e.,</w:t>
      </w:r>
      <w:r w:rsidR="00D12684" w:rsidRPr="0077106A">
        <w:rPr>
          <w:rFonts w:ascii="Arial" w:hAnsi="Arial" w:cs="Arial"/>
          <w:lang w:val="en-US"/>
        </w:rPr>
        <w:t xml:space="preserve"> </w:t>
      </w:r>
      <w:r w:rsidR="000A63C0" w:rsidRPr="0077106A">
        <w:rPr>
          <w:rFonts w:ascii="Arial" w:hAnsi="Arial" w:cs="Arial"/>
          <w:lang w:val="en-US"/>
        </w:rPr>
        <w:t>Human Rights Month on the eve of</w:t>
      </w:r>
      <w:r w:rsidR="00D12684" w:rsidRPr="0077106A">
        <w:rPr>
          <w:rFonts w:ascii="Arial" w:hAnsi="Arial" w:cs="Arial"/>
          <w:lang w:val="en-US"/>
        </w:rPr>
        <w:t xml:space="preserve"> June 18 -</w:t>
      </w:r>
      <w:r w:rsidR="000A63C0" w:rsidRPr="0077106A">
        <w:rPr>
          <w:rFonts w:ascii="Arial" w:hAnsi="Arial" w:cs="Arial"/>
          <w:lang w:val="en-US"/>
        </w:rPr>
        <w:t xml:space="preserve"> Human Rights Day in Azerbaijan and Child Rights Month on the eve of</w:t>
      </w:r>
      <w:r w:rsidR="00D12684" w:rsidRPr="0077106A">
        <w:rPr>
          <w:rFonts w:ascii="Arial" w:hAnsi="Arial" w:cs="Arial"/>
          <w:lang w:val="en-US"/>
        </w:rPr>
        <w:t xml:space="preserve"> November 20 -</w:t>
      </w:r>
      <w:r w:rsidR="000A63C0" w:rsidRPr="0077106A">
        <w:rPr>
          <w:rFonts w:ascii="Arial" w:hAnsi="Arial" w:cs="Arial"/>
          <w:lang w:val="en-US"/>
        </w:rPr>
        <w:t xml:space="preserve"> World Children’s Day</w:t>
      </w:r>
      <w:r w:rsidRPr="0077106A">
        <w:rPr>
          <w:rFonts w:ascii="Arial" w:hAnsi="Arial" w:cs="Arial"/>
          <w:lang w:val="en-US"/>
        </w:rPr>
        <w:t xml:space="preserve"> in order to support the legal empowerment at national level</w:t>
      </w:r>
      <w:r w:rsidR="00E229EB" w:rsidRPr="0077106A">
        <w:rPr>
          <w:rFonts w:ascii="Arial" w:hAnsi="Arial" w:cs="Arial"/>
          <w:lang w:val="en-US"/>
        </w:rPr>
        <w:t>.</w:t>
      </w:r>
      <w:r w:rsidR="000A63C0" w:rsidRPr="0077106A">
        <w:rPr>
          <w:rFonts w:ascii="Arial" w:hAnsi="Arial" w:cs="Arial"/>
          <w:lang w:val="en-US"/>
        </w:rPr>
        <w:t xml:space="preserve"> The Ombudsman annually issues statement</w:t>
      </w:r>
      <w:r w:rsidR="00D12684" w:rsidRPr="0077106A">
        <w:rPr>
          <w:rFonts w:ascii="Arial" w:hAnsi="Arial" w:cs="Arial"/>
          <w:lang w:val="en-US"/>
        </w:rPr>
        <w:t>s</w:t>
      </w:r>
      <w:r w:rsidR="000A63C0" w:rsidRPr="0077106A">
        <w:rPr>
          <w:rFonts w:ascii="Arial" w:hAnsi="Arial" w:cs="Arial"/>
          <w:lang w:val="en-US"/>
        </w:rPr>
        <w:t xml:space="preserve"> calling on the relevant state bodies and the whole society to join the</w:t>
      </w:r>
      <w:r w:rsidR="00F83DC0" w:rsidRPr="0077106A">
        <w:rPr>
          <w:rFonts w:ascii="Arial" w:hAnsi="Arial" w:cs="Arial"/>
          <w:lang w:val="en-US"/>
        </w:rPr>
        <w:t>se</w:t>
      </w:r>
      <w:r w:rsidR="000A63C0" w:rsidRPr="0077106A">
        <w:rPr>
          <w:rFonts w:ascii="Arial" w:hAnsi="Arial" w:cs="Arial"/>
          <w:lang w:val="en-US"/>
        </w:rPr>
        <w:t xml:space="preserve"> month-long campaigns and to hold different awareness-raising events. </w:t>
      </w:r>
    </w:p>
    <w:p w14:paraId="2680D042" w14:textId="66B2F5FA" w:rsidR="00861231" w:rsidRPr="0077106A" w:rsidRDefault="000A63C0" w:rsidP="0069084C">
      <w:pPr>
        <w:spacing w:after="240"/>
        <w:jc w:val="both"/>
        <w:rPr>
          <w:rFonts w:ascii="Arial" w:hAnsi="Arial" w:cs="Arial"/>
          <w:lang w:val="en-US"/>
        </w:rPr>
      </w:pPr>
      <w:r w:rsidRPr="0077106A">
        <w:rPr>
          <w:rFonts w:ascii="Arial" w:hAnsi="Arial" w:cs="Arial"/>
          <w:lang w:val="en-US"/>
        </w:rPr>
        <w:t>This legal education modality helps to</w:t>
      </w:r>
      <w:r w:rsidR="00AF13CF" w:rsidRPr="0077106A">
        <w:rPr>
          <w:rFonts w:ascii="Arial" w:hAnsi="Arial" w:cs="Arial"/>
          <w:lang w:val="en-US"/>
        </w:rPr>
        <w:t xml:space="preserve"> reach more people and</w:t>
      </w:r>
      <w:r w:rsidRPr="0077106A">
        <w:rPr>
          <w:rFonts w:ascii="Arial" w:hAnsi="Arial" w:cs="Arial"/>
          <w:lang w:val="en-US"/>
        </w:rPr>
        <w:t xml:space="preserve"> involve different groups of population</w:t>
      </w:r>
      <w:r w:rsidR="00AF13CF" w:rsidRPr="0077106A">
        <w:rPr>
          <w:rFonts w:ascii="Arial" w:hAnsi="Arial" w:cs="Arial"/>
          <w:lang w:val="en-US"/>
        </w:rPr>
        <w:t>,</w:t>
      </w:r>
      <w:r w:rsidRPr="0077106A">
        <w:rPr>
          <w:rFonts w:ascii="Arial" w:hAnsi="Arial" w:cs="Arial"/>
          <w:lang w:val="en-US"/>
        </w:rPr>
        <w:t xml:space="preserve"> mainly those living in regions and rural are</w:t>
      </w:r>
      <w:r w:rsidR="00AF13CF" w:rsidRPr="0077106A">
        <w:rPr>
          <w:rFonts w:ascii="Arial" w:hAnsi="Arial" w:cs="Arial"/>
          <w:lang w:val="en-US"/>
        </w:rPr>
        <w:t>a</w:t>
      </w:r>
      <w:r w:rsidRPr="0077106A">
        <w:rPr>
          <w:rFonts w:ascii="Arial" w:hAnsi="Arial" w:cs="Arial"/>
          <w:lang w:val="en-US"/>
        </w:rPr>
        <w:t xml:space="preserve">s. </w:t>
      </w:r>
      <w:r w:rsidR="00861231" w:rsidRPr="0077106A">
        <w:rPr>
          <w:rFonts w:ascii="Arial" w:hAnsi="Arial" w:cs="Arial"/>
          <w:lang w:val="en-US"/>
        </w:rPr>
        <w:t xml:space="preserve">The Ombudsman has </w:t>
      </w:r>
      <w:r w:rsidR="00B45B44" w:rsidRPr="0077106A">
        <w:rPr>
          <w:rFonts w:ascii="Arial" w:hAnsi="Arial" w:cs="Arial"/>
          <w:lang w:val="en-US"/>
        </w:rPr>
        <w:t xml:space="preserve">four regional centers covering </w:t>
      </w:r>
      <w:r w:rsidR="00861231" w:rsidRPr="0077106A">
        <w:rPr>
          <w:rFonts w:ascii="Arial" w:hAnsi="Arial" w:cs="Arial"/>
          <w:lang w:val="en-US"/>
        </w:rPr>
        <w:t xml:space="preserve">Western, Northern, Southern and North-West </w:t>
      </w:r>
      <w:r w:rsidR="00273A72" w:rsidRPr="0077106A">
        <w:rPr>
          <w:rFonts w:ascii="Arial" w:hAnsi="Arial" w:cs="Arial"/>
          <w:lang w:val="en-US"/>
        </w:rPr>
        <w:t>regions,</w:t>
      </w:r>
      <w:r w:rsidR="00861231" w:rsidRPr="0077106A">
        <w:rPr>
          <w:rFonts w:ascii="Arial" w:hAnsi="Arial" w:cs="Arial"/>
          <w:lang w:val="en-US"/>
        </w:rPr>
        <w:t xml:space="preserve"> which hold awareness events on different topics at community and local levels on a regular basis. </w:t>
      </w:r>
    </w:p>
    <w:p w14:paraId="603C9B16" w14:textId="311C9496" w:rsidR="00F15F2A" w:rsidRPr="0077106A" w:rsidRDefault="001F74A4" w:rsidP="0069084C">
      <w:pPr>
        <w:spacing w:after="240"/>
        <w:jc w:val="both"/>
        <w:rPr>
          <w:rFonts w:ascii="Arial" w:hAnsi="Arial" w:cs="Arial"/>
          <w:lang w:val="en-US"/>
        </w:rPr>
      </w:pPr>
      <w:r w:rsidRPr="0077106A">
        <w:rPr>
          <w:rFonts w:ascii="Arial" w:hAnsi="Arial" w:cs="Arial"/>
          <w:lang w:val="en-US"/>
        </w:rPr>
        <w:t>Furthermore, the persons</w:t>
      </w:r>
      <w:r w:rsidR="000A63C0" w:rsidRPr="0077106A">
        <w:rPr>
          <w:rFonts w:ascii="Arial" w:hAnsi="Arial" w:cs="Arial"/>
          <w:lang w:val="en-US"/>
        </w:rPr>
        <w:t xml:space="preserve"> residing in facilities</w:t>
      </w:r>
      <w:r w:rsidR="00AF13CF" w:rsidRPr="0077106A">
        <w:rPr>
          <w:rFonts w:ascii="Arial" w:hAnsi="Arial" w:cs="Arial"/>
          <w:lang w:val="en-US"/>
        </w:rPr>
        <w:t xml:space="preserve"> </w:t>
      </w:r>
      <w:r w:rsidR="000A63C0" w:rsidRPr="0077106A">
        <w:rPr>
          <w:rFonts w:ascii="Arial" w:hAnsi="Arial" w:cs="Arial"/>
          <w:lang w:val="en-US"/>
        </w:rPr>
        <w:t xml:space="preserve">which </w:t>
      </w:r>
      <w:r w:rsidRPr="0077106A">
        <w:rPr>
          <w:rFonts w:ascii="Arial" w:hAnsi="Arial" w:cs="Arial"/>
          <w:lang w:val="en-US"/>
        </w:rPr>
        <w:t>they</w:t>
      </w:r>
      <w:r w:rsidR="000A63C0" w:rsidRPr="0077106A">
        <w:rPr>
          <w:rFonts w:ascii="Arial" w:hAnsi="Arial" w:cs="Arial"/>
          <w:lang w:val="en-US"/>
        </w:rPr>
        <w:t xml:space="preserve"> cannot leave on their own will</w:t>
      </w:r>
      <w:r w:rsidR="00AF13CF" w:rsidRPr="0077106A">
        <w:rPr>
          <w:rFonts w:ascii="Arial" w:hAnsi="Arial" w:cs="Arial"/>
          <w:lang w:val="en-US"/>
        </w:rPr>
        <w:t xml:space="preserve"> </w:t>
      </w:r>
      <w:r w:rsidR="000A63C0" w:rsidRPr="0077106A">
        <w:rPr>
          <w:rFonts w:ascii="Arial" w:hAnsi="Arial" w:cs="Arial"/>
          <w:lang w:val="en-US"/>
        </w:rPr>
        <w:t>are also target groups</w:t>
      </w:r>
      <w:r w:rsidR="00AF13CF" w:rsidRPr="0077106A">
        <w:rPr>
          <w:rFonts w:ascii="Arial" w:hAnsi="Arial" w:cs="Arial"/>
          <w:lang w:val="en-US"/>
        </w:rPr>
        <w:t xml:space="preserve"> for legal awareness work</w:t>
      </w:r>
      <w:r w:rsidR="000A63C0" w:rsidRPr="0077106A">
        <w:rPr>
          <w:rFonts w:ascii="Arial" w:hAnsi="Arial" w:cs="Arial"/>
          <w:lang w:val="en-US"/>
        </w:rPr>
        <w:t>.</w:t>
      </w:r>
      <w:r w:rsidRPr="0077106A">
        <w:rPr>
          <w:rFonts w:ascii="Arial" w:hAnsi="Arial" w:cs="Arial"/>
          <w:lang w:val="en-US"/>
        </w:rPr>
        <w:t xml:space="preserve"> </w:t>
      </w:r>
      <w:r w:rsidR="00273A72" w:rsidRPr="0077106A">
        <w:rPr>
          <w:rFonts w:ascii="Arial" w:hAnsi="Arial" w:cs="Arial"/>
          <w:lang w:val="en-US"/>
        </w:rPr>
        <w:t>T</w:t>
      </w:r>
      <w:r w:rsidRPr="0077106A">
        <w:rPr>
          <w:rFonts w:ascii="Arial" w:hAnsi="Arial" w:cs="Arial"/>
          <w:lang w:val="en-US"/>
        </w:rPr>
        <w:t>he Ombudsman and her staff regularly visit those facilities and</w:t>
      </w:r>
      <w:r w:rsidR="00AF13CF" w:rsidRPr="0077106A">
        <w:rPr>
          <w:rFonts w:ascii="Arial" w:hAnsi="Arial" w:cs="Arial"/>
          <w:lang w:val="en-US"/>
        </w:rPr>
        <w:t xml:space="preserve"> in</w:t>
      </w:r>
      <w:r w:rsidRPr="0077106A">
        <w:rPr>
          <w:rFonts w:ascii="Arial" w:hAnsi="Arial" w:cs="Arial"/>
          <w:lang w:val="en-US"/>
        </w:rPr>
        <w:t xml:space="preserve">form the elderly, children, </w:t>
      </w:r>
      <w:r w:rsidR="000D13C6" w:rsidRPr="0077106A">
        <w:rPr>
          <w:rFonts w:ascii="Arial" w:hAnsi="Arial" w:cs="Arial"/>
          <w:lang w:val="en-US"/>
        </w:rPr>
        <w:t>convicts</w:t>
      </w:r>
      <w:r w:rsidRPr="0077106A">
        <w:rPr>
          <w:rFonts w:ascii="Arial" w:hAnsi="Arial" w:cs="Arial"/>
          <w:lang w:val="en-US"/>
        </w:rPr>
        <w:t>, persons with disabilities about their rights enshrined in the national and internation</w:t>
      </w:r>
      <w:r w:rsidR="00AF13CF" w:rsidRPr="0077106A">
        <w:rPr>
          <w:rFonts w:ascii="Arial" w:hAnsi="Arial" w:cs="Arial"/>
          <w:lang w:val="en-US"/>
        </w:rPr>
        <w:t>al</w:t>
      </w:r>
      <w:r w:rsidRPr="0077106A">
        <w:rPr>
          <w:rFonts w:ascii="Arial" w:hAnsi="Arial" w:cs="Arial"/>
          <w:lang w:val="en-US"/>
        </w:rPr>
        <w:t xml:space="preserve"> </w:t>
      </w:r>
      <w:r w:rsidR="00273A72" w:rsidRPr="0077106A">
        <w:rPr>
          <w:rFonts w:ascii="Arial" w:hAnsi="Arial" w:cs="Arial"/>
          <w:lang w:val="en-US"/>
        </w:rPr>
        <w:t xml:space="preserve">legal </w:t>
      </w:r>
      <w:r w:rsidRPr="0077106A">
        <w:rPr>
          <w:rFonts w:ascii="Arial" w:hAnsi="Arial" w:cs="Arial"/>
          <w:lang w:val="en-US"/>
        </w:rPr>
        <w:t>acts.</w:t>
      </w:r>
    </w:p>
    <w:p w14:paraId="555CF367" w14:textId="5FBC091F" w:rsidR="000A63C0" w:rsidRPr="0077106A" w:rsidRDefault="00134C0A" w:rsidP="0069084C">
      <w:pPr>
        <w:spacing w:after="240"/>
        <w:jc w:val="both"/>
        <w:rPr>
          <w:rFonts w:ascii="Arial" w:hAnsi="Arial" w:cs="Arial"/>
          <w:color w:val="000000" w:themeColor="text1"/>
          <w:lang w:val="en-US"/>
        </w:rPr>
      </w:pPr>
      <w:r w:rsidRPr="0077106A">
        <w:rPr>
          <w:rFonts w:ascii="Arial" w:hAnsi="Arial" w:cs="Arial"/>
          <w:color w:val="000000" w:themeColor="text1"/>
          <w:lang w:val="en-US"/>
        </w:rPr>
        <w:t xml:space="preserve">At present </w:t>
      </w:r>
      <w:r w:rsidR="0040435B" w:rsidRPr="0077106A">
        <w:rPr>
          <w:rFonts w:ascii="Arial" w:hAnsi="Arial" w:cs="Arial"/>
          <w:color w:val="000000" w:themeColor="text1"/>
          <w:lang w:val="en-US"/>
        </w:rPr>
        <w:t>the Ombudsman Office organizes</w:t>
      </w:r>
      <w:r w:rsidRPr="0077106A">
        <w:rPr>
          <w:rFonts w:ascii="Arial" w:hAnsi="Arial" w:cs="Arial"/>
          <w:color w:val="000000" w:themeColor="text1"/>
          <w:lang w:val="en-US"/>
        </w:rPr>
        <w:t xml:space="preserve"> awareness raising events for </w:t>
      </w:r>
      <w:r w:rsidR="0077106A">
        <w:rPr>
          <w:rFonts w:ascii="Arial" w:hAnsi="Arial" w:cs="Arial"/>
          <w:color w:val="000000" w:themeColor="text1"/>
          <w:lang w:val="en-US"/>
        </w:rPr>
        <w:t xml:space="preserve">the </w:t>
      </w:r>
      <w:r w:rsidR="0040435B" w:rsidRPr="0077106A">
        <w:rPr>
          <w:rFonts w:ascii="Arial" w:hAnsi="Arial" w:cs="Arial"/>
          <w:color w:val="000000" w:themeColor="text1"/>
          <w:lang w:val="en-US"/>
        </w:rPr>
        <w:t>schoolchildren</w:t>
      </w:r>
      <w:r w:rsidR="001F74A4" w:rsidRPr="0077106A">
        <w:rPr>
          <w:rFonts w:ascii="Arial" w:hAnsi="Arial" w:cs="Arial"/>
          <w:color w:val="000000" w:themeColor="text1"/>
          <w:lang w:val="en-US"/>
        </w:rPr>
        <w:t xml:space="preserve"> </w:t>
      </w:r>
      <w:r w:rsidR="0040435B" w:rsidRPr="0077106A">
        <w:rPr>
          <w:rFonts w:ascii="Arial" w:hAnsi="Arial" w:cs="Arial"/>
          <w:color w:val="000000" w:themeColor="text1"/>
          <w:lang w:val="en-US"/>
        </w:rPr>
        <w:t>a</w:t>
      </w:r>
      <w:r w:rsidRPr="0077106A">
        <w:rPr>
          <w:rFonts w:ascii="Arial" w:hAnsi="Arial" w:cs="Arial"/>
          <w:color w:val="000000" w:themeColor="text1"/>
          <w:lang w:val="en-US"/>
        </w:rPr>
        <w:t xml:space="preserve">s </w:t>
      </w:r>
      <w:r w:rsidR="001F74A4" w:rsidRPr="0077106A">
        <w:rPr>
          <w:rFonts w:ascii="Arial" w:hAnsi="Arial" w:cs="Arial"/>
          <w:color w:val="000000" w:themeColor="text1"/>
          <w:lang w:val="en-US"/>
        </w:rPr>
        <w:t xml:space="preserve">training sessions </w:t>
      </w:r>
      <w:r w:rsidR="00D12684" w:rsidRPr="0077106A">
        <w:rPr>
          <w:rFonts w:ascii="Arial" w:hAnsi="Arial" w:cs="Arial"/>
          <w:color w:val="000000" w:themeColor="text1"/>
          <w:lang w:val="en-US"/>
        </w:rPr>
        <w:t>based on group-work</w:t>
      </w:r>
      <w:r w:rsidR="00273A72" w:rsidRPr="0077106A">
        <w:rPr>
          <w:rFonts w:ascii="Arial" w:hAnsi="Arial" w:cs="Arial"/>
          <w:color w:val="000000" w:themeColor="text1"/>
          <w:lang w:val="en-US"/>
        </w:rPr>
        <w:t>s</w:t>
      </w:r>
      <w:r w:rsidR="0040435B" w:rsidRPr="0077106A">
        <w:rPr>
          <w:rFonts w:ascii="Arial" w:hAnsi="Arial" w:cs="Arial"/>
          <w:color w:val="000000" w:themeColor="text1"/>
          <w:lang w:val="en-US"/>
        </w:rPr>
        <w:t xml:space="preserve"> in order</w:t>
      </w:r>
      <w:r w:rsidR="00D12684" w:rsidRPr="0077106A">
        <w:rPr>
          <w:rFonts w:ascii="Arial" w:hAnsi="Arial" w:cs="Arial"/>
          <w:color w:val="000000" w:themeColor="text1"/>
          <w:lang w:val="en-US"/>
        </w:rPr>
        <w:t xml:space="preserve"> to raise their </w:t>
      </w:r>
      <w:r w:rsidR="00D12684" w:rsidRPr="0077106A">
        <w:rPr>
          <w:rFonts w:ascii="Arial" w:hAnsi="Arial" w:cs="Arial"/>
          <w:color w:val="000000" w:themeColor="text1"/>
          <w:lang w:val="en-US"/>
        </w:rPr>
        <w:lastRenderedPageBreak/>
        <w:t>awareness on different topics, including</w:t>
      </w:r>
      <w:r w:rsidR="0040435B" w:rsidRPr="0077106A">
        <w:rPr>
          <w:rFonts w:ascii="Arial" w:hAnsi="Arial" w:cs="Arial"/>
          <w:color w:val="000000" w:themeColor="text1"/>
          <w:lang w:val="en-US"/>
        </w:rPr>
        <w:t xml:space="preserve"> </w:t>
      </w:r>
      <w:r w:rsidR="00D12684" w:rsidRPr="0077106A">
        <w:rPr>
          <w:rFonts w:ascii="Arial" w:hAnsi="Arial" w:cs="Arial"/>
          <w:color w:val="000000" w:themeColor="text1"/>
          <w:lang w:val="en-US"/>
        </w:rPr>
        <w:t>violence against children, different forms of discrimination,</w:t>
      </w:r>
      <w:r w:rsidR="00AF13CF" w:rsidRPr="0077106A">
        <w:rPr>
          <w:rFonts w:ascii="Arial" w:hAnsi="Arial" w:cs="Arial"/>
          <w:color w:val="000000" w:themeColor="text1"/>
          <w:lang w:val="en-US"/>
        </w:rPr>
        <w:t xml:space="preserve"> </w:t>
      </w:r>
      <w:r w:rsidR="00D12684" w:rsidRPr="0077106A">
        <w:rPr>
          <w:rFonts w:ascii="Arial" w:hAnsi="Arial" w:cs="Arial"/>
          <w:color w:val="000000" w:themeColor="text1"/>
          <w:lang w:val="en-US"/>
        </w:rPr>
        <w:t>child rights protection mechanisms</w:t>
      </w:r>
      <w:r w:rsidR="00AF13CF" w:rsidRPr="0077106A">
        <w:rPr>
          <w:rFonts w:ascii="Arial" w:hAnsi="Arial" w:cs="Arial"/>
          <w:color w:val="000000" w:themeColor="text1"/>
          <w:lang w:val="en-US"/>
        </w:rPr>
        <w:t>, relevant legal instruments</w:t>
      </w:r>
      <w:r w:rsidR="00D12684" w:rsidRPr="0077106A">
        <w:rPr>
          <w:rFonts w:ascii="Arial" w:hAnsi="Arial" w:cs="Arial"/>
          <w:color w:val="000000" w:themeColor="text1"/>
          <w:lang w:val="en-US"/>
        </w:rPr>
        <w:t xml:space="preserve"> etc.</w:t>
      </w:r>
      <w:r w:rsidR="005F6F3F" w:rsidRPr="0077106A">
        <w:rPr>
          <w:rStyle w:val="FootnoteReference"/>
          <w:rFonts w:ascii="Arial" w:hAnsi="Arial" w:cs="Arial"/>
          <w:color w:val="000000" w:themeColor="text1"/>
          <w:lang w:val="en-US"/>
        </w:rPr>
        <w:footnoteReference w:id="1"/>
      </w:r>
    </w:p>
    <w:p w14:paraId="3B1BC77D" w14:textId="4BB6C599" w:rsidR="0040435B" w:rsidRPr="0077106A" w:rsidRDefault="0040435B" w:rsidP="0040435B">
      <w:pPr>
        <w:jc w:val="both"/>
        <w:rPr>
          <w:rFonts w:ascii="Arial" w:hAnsi="Arial" w:cs="Arial"/>
          <w:lang w:val="en-US"/>
        </w:rPr>
      </w:pPr>
      <w:r w:rsidRPr="0077106A">
        <w:rPr>
          <w:rFonts w:ascii="Arial" w:hAnsi="Arial" w:cs="Arial"/>
          <w:lang w:val="en-US"/>
        </w:rPr>
        <w:t>Our institution joins the 16 Days of Activism against Gender-based Violence campaign as well</w:t>
      </w:r>
      <w:r w:rsidR="0077106A">
        <w:rPr>
          <w:rFonts w:ascii="Arial" w:hAnsi="Arial" w:cs="Arial"/>
          <w:lang w:val="en-US"/>
        </w:rPr>
        <w:t>,</w:t>
      </w:r>
      <w:r w:rsidRPr="0077106A">
        <w:rPr>
          <w:rFonts w:ascii="Arial" w:hAnsi="Arial" w:cs="Arial"/>
          <w:lang w:val="en-US"/>
        </w:rPr>
        <w:t xml:space="preserve"> and regularly organizes awareness events to empower women. </w:t>
      </w:r>
    </w:p>
    <w:p w14:paraId="071D634F" w14:textId="77777777" w:rsidR="0040435B" w:rsidRPr="0077106A" w:rsidRDefault="0040435B" w:rsidP="0069084C">
      <w:pPr>
        <w:jc w:val="both"/>
        <w:rPr>
          <w:rFonts w:ascii="Arial" w:hAnsi="Arial" w:cs="Arial"/>
          <w:lang w:val="en-US"/>
        </w:rPr>
      </w:pPr>
    </w:p>
    <w:p w14:paraId="1E82E560" w14:textId="33C0D0F7" w:rsidR="00273A72" w:rsidRPr="0077106A" w:rsidRDefault="00273A72" w:rsidP="0069084C">
      <w:pPr>
        <w:jc w:val="both"/>
        <w:rPr>
          <w:rFonts w:ascii="Arial" w:hAnsi="Arial" w:cs="Arial"/>
          <w:lang w:val="en-US"/>
        </w:rPr>
      </w:pPr>
      <w:r w:rsidRPr="0077106A">
        <w:rPr>
          <w:rFonts w:ascii="Arial" w:hAnsi="Arial" w:cs="Arial"/>
          <w:lang w:val="en-US"/>
        </w:rPr>
        <w:t xml:space="preserve">This year, the Ombudsman </w:t>
      </w:r>
      <w:r w:rsidR="0040435B" w:rsidRPr="0077106A">
        <w:rPr>
          <w:rFonts w:ascii="Arial" w:hAnsi="Arial" w:cs="Arial"/>
          <w:lang w:val="en-US"/>
        </w:rPr>
        <w:t xml:space="preserve">also </w:t>
      </w:r>
      <w:r w:rsidRPr="0077106A">
        <w:rPr>
          <w:rFonts w:ascii="Arial" w:hAnsi="Arial" w:cs="Arial"/>
          <w:lang w:val="en-US"/>
        </w:rPr>
        <w:t>called on everyone to join World Autism Awareness Month and introduced a special hashtag (#Autizml</w:t>
      </w:r>
      <w:r w:rsidRPr="0077106A">
        <w:rPr>
          <w:rFonts w:ascii="Arial" w:hAnsi="Arial" w:cs="Arial"/>
          <w:lang w:val="az-Latn-AZ"/>
        </w:rPr>
        <w:t>əMümkündür)</w:t>
      </w:r>
      <w:r w:rsidRPr="0077106A">
        <w:rPr>
          <w:rFonts w:ascii="Arial" w:hAnsi="Arial" w:cs="Arial"/>
          <w:lang w:val="en-US"/>
        </w:rPr>
        <w:t xml:space="preserve"> which means “It’s possible with Autism”. During this campaign the Ombudsman Office introduced booklets </w:t>
      </w:r>
      <w:r w:rsidR="00FA48C7" w:rsidRPr="0077106A">
        <w:rPr>
          <w:rFonts w:ascii="Arial" w:hAnsi="Arial" w:cs="Arial"/>
          <w:lang w:val="en-US"/>
        </w:rPr>
        <w:t xml:space="preserve">entitled “Benefits of Early Diagnosis” </w:t>
      </w:r>
      <w:r w:rsidRPr="0077106A">
        <w:rPr>
          <w:rFonts w:ascii="Arial" w:hAnsi="Arial" w:cs="Arial"/>
          <w:lang w:val="en-US"/>
        </w:rPr>
        <w:t>to inform the society about the signs, risk factors of the autism spectrum disorder</w:t>
      </w:r>
      <w:r w:rsidR="00FA48C7" w:rsidRPr="0077106A">
        <w:rPr>
          <w:rFonts w:ascii="Arial" w:hAnsi="Arial" w:cs="Arial"/>
          <w:lang w:val="en-US"/>
        </w:rPr>
        <w:t xml:space="preserve"> (ASD)</w:t>
      </w:r>
      <w:r w:rsidRPr="0077106A">
        <w:rPr>
          <w:rFonts w:ascii="Arial" w:hAnsi="Arial" w:cs="Arial"/>
          <w:lang w:val="en-US"/>
        </w:rPr>
        <w:t xml:space="preserve"> and </w:t>
      </w:r>
      <w:r w:rsidR="00FA48C7" w:rsidRPr="0077106A">
        <w:rPr>
          <w:rFonts w:ascii="Arial" w:hAnsi="Arial" w:cs="Arial"/>
          <w:lang w:val="en-US"/>
        </w:rPr>
        <w:t>to call for the social integration and inclusion of people with ASD</w:t>
      </w:r>
      <w:r w:rsidRPr="0077106A">
        <w:rPr>
          <w:rFonts w:ascii="Arial" w:hAnsi="Arial" w:cs="Arial"/>
          <w:lang w:val="en-US"/>
        </w:rPr>
        <w:t>.</w:t>
      </w:r>
      <w:r w:rsidR="00FA48C7" w:rsidRPr="0077106A">
        <w:rPr>
          <w:rFonts w:ascii="Arial" w:hAnsi="Arial" w:cs="Arial"/>
          <w:lang w:val="en-US"/>
        </w:rPr>
        <w:t xml:space="preserve"> This booklet was presented in an event which brought together different state bodies, civil society organizations and parents of children with ASD.</w:t>
      </w:r>
      <w:r w:rsidR="00FA48C7" w:rsidRPr="0077106A">
        <w:rPr>
          <w:rStyle w:val="FootnoteReference"/>
          <w:rFonts w:ascii="Arial" w:hAnsi="Arial" w:cs="Arial"/>
          <w:lang w:val="en-US"/>
        </w:rPr>
        <w:footnoteReference w:id="2"/>
      </w:r>
      <w:r w:rsidR="00FA48C7" w:rsidRPr="0077106A">
        <w:rPr>
          <w:rFonts w:ascii="Arial" w:hAnsi="Arial" w:cs="Arial"/>
          <w:lang w:val="en-US"/>
        </w:rPr>
        <w:t xml:space="preserve"> The regional centers of the Ombudsman also held awareness events during this campaign.</w:t>
      </w:r>
      <w:r w:rsidR="00FA48C7" w:rsidRPr="0077106A">
        <w:rPr>
          <w:rStyle w:val="FootnoteReference"/>
          <w:rFonts w:ascii="Arial" w:hAnsi="Arial" w:cs="Arial"/>
          <w:lang w:val="en-US"/>
        </w:rPr>
        <w:footnoteReference w:id="3"/>
      </w:r>
      <w:r w:rsidR="00FA48C7" w:rsidRPr="0077106A">
        <w:rPr>
          <w:rFonts w:ascii="Arial" w:hAnsi="Arial" w:cs="Arial"/>
          <w:lang w:val="en-US"/>
        </w:rPr>
        <w:t xml:space="preserve"> </w:t>
      </w:r>
    </w:p>
    <w:p w14:paraId="1E78AF4D" w14:textId="77777777" w:rsidR="00273A72" w:rsidRPr="0077106A" w:rsidRDefault="00273A72" w:rsidP="0069084C">
      <w:pPr>
        <w:jc w:val="both"/>
        <w:rPr>
          <w:rFonts w:ascii="Arial" w:hAnsi="Arial" w:cs="Arial"/>
          <w:lang w:val="az-Latn-AZ"/>
        </w:rPr>
      </w:pPr>
    </w:p>
    <w:p w14:paraId="10D583D6" w14:textId="105A7F8E" w:rsidR="00FA48C7" w:rsidRPr="0077106A" w:rsidRDefault="00FA48C7" w:rsidP="00FA48C7">
      <w:pPr>
        <w:jc w:val="both"/>
        <w:rPr>
          <w:rFonts w:ascii="Arial" w:hAnsi="Arial" w:cs="Arial"/>
          <w:lang w:val="en-US"/>
        </w:rPr>
      </w:pPr>
      <w:r w:rsidRPr="0077106A">
        <w:rPr>
          <w:rFonts w:ascii="Arial" w:hAnsi="Arial" w:cs="Arial"/>
          <w:lang w:val="en-US"/>
        </w:rPr>
        <w:t xml:space="preserve">In general, during 20-years activity term, the Ombudsman Office has published 226 educational materials. Human Rights Library of the Office has distributed these books, leaflets, booklets, brochures to state bodies, libraries, educational institutions, penitentiary and correctional facilities. The Ombudsman Office is also represented </w:t>
      </w:r>
      <w:r w:rsidR="00B91470" w:rsidRPr="0077106A">
        <w:rPr>
          <w:rFonts w:ascii="Arial" w:hAnsi="Arial" w:cs="Arial"/>
          <w:lang w:val="en-US"/>
        </w:rPr>
        <w:t xml:space="preserve">with its booth </w:t>
      </w:r>
      <w:r w:rsidRPr="0077106A">
        <w:rPr>
          <w:rFonts w:ascii="Arial" w:hAnsi="Arial" w:cs="Arial"/>
          <w:lang w:val="en-US"/>
        </w:rPr>
        <w:t>in International Book Fair held in Baku Expo Center where the educational materials, as well as reports of the Ombudsman are exhibited</w:t>
      </w:r>
      <w:r w:rsidR="005F6F3F" w:rsidRPr="0077106A">
        <w:rPr>
          <w:rStyle w:val="FootnoteReference"/>
          <w:rFonts w:ascii="Arial" w:hAnsi="Arial" w:cs="Arial"/>
          <w:lang w:val="en-US"/>
        </w:rPr>
        <w:footnoteReference w:id="4"/>
      </w:r>
      <w:r w:rsidRPr="0077106A">
        <w:rPr>
          <w:rFonts w:ascii="Arial" w:hAnsi="Arial" w:cs="Arial"/>
          <w:lang w:val="en-US"/>
        </w:rPr>
        <w:t xml:space="preserve">. </w:t>
      </w:r>
    </w:p>
    <w:p w14:paraId="3975598A" w14:textId="77777777" w:rsidR="00FA48C7" w:rsidRPr="0077106A" w:rsidRDefault="00FA48C7" w:rsidP="0069084C">
      <w:pPr>
        <w:jc w:val="both"/>
        <w:rPr>
          <w:rFonts w:ascii="Arial" w:hAnsi="Arial" w:cs="Arial"/>
          <w:lang w:val="en-US"/>
        </w:rPr>
      </w:pPr>
    </w:p>
    <w:p w14:paraId="3659FA7F" w14:textId="7EB76745" w:rsidR="001D47F4" w:rsidRPr="0077106A" w:rsidRDefault="00273A72" w:rsidP="0069084C">
      <w:pPr>
        <w:jc w:val="both"/>
        <w:rPr>
          <w:rFonts w:ascii="Arial" w:hAnsi="Arial" w:cs="Arial"/>
          <w:lang w:val="en-US"/>
        </w:rPr>
      </w:pPr>
      <w:r w:rsidRPr="0077106A">
        <w:rPr>
          <w:rFonts w:ascii="Arial" w:hAnsi="Arial" w:cs="Arial"/>
          <w:lang w:val="en-US"/>
        </w:rPr>
        <w:t>E</w:t>
      </w:r>
      <w:r w:rsidR="001D47F4" w:rsidRPr="0077106A">
        <w:rPr>
          <w:rFonts w:ascii="Arial" w:hAnsi="Arial" w:cs="Arial"/>
          <w:lang w:val="en-US"/>
        </w:rPr>
        <w:t xml:space="preserve">very year </w:t>
      </w:r>
      <w:r w:rsidR="00DA2E8C" w:rsidRPr="0077106A">
        <w:rPr>
          <w:rFonts w:ascii="Arial" w:hAnsi="Arial" w:cs="Arial"/>
          <w:lang w:val="en-US"/>
        </w:rPr>
        <w:t xml:space="preserve">bachelor’s and master’s </w:t>
      </w:r>
      <w:r w:rsidR="001D47F4" w:rsidRPr="0077106A">
        <w:rPr>
          <w:rFonts w:ascii="Arial" w:hAnsi="Arial" w:cs="Arial"/>
          <w:lang w:val="en-US"/>
        </w:rPr>
        <w:t xml:space="preserve">students of several universities have internships with the Ombudsman Office and increase their knowledge on human rights. </w:t>
      </w:r>
      <w:r w:rsidR="00DA2E8C" w:rsidRPr="0077106A">
        <w:rPr>
          <w:rFonts w:ascii="Arial" w:hAnsi="Arial" w:cs="Arial"/>
          <w:lang w:val="en-US"/>
        </w:rPr>
        <w:t>So far</w:t>
      </w:r>
      <w:r w:rsidR="00134C0A" w:rsidRPr="0077106A">
        <w:rPr>
          <w:rFonts w:ascii="Arial" w:hAnsi="Arial" w:cs="Arial"/>
          <w:color w:val="000000" w:themeColor="text1"/>
          <w:lang w:val="en-US"/>
        </w:rPr>
        <w:t>,</w:t>
      </w:r>
      <w:r w:rsidR="00DA2E8C" w:rsidRPr="0077106A">
        <w:rPr>
          <w:rFonts w:ascii="Arial" w:hAnsi="Arial" w:cs="Arial"/>
          <w:color w:val="000000" w:themeColor="text1"/>
          <w:lang w:val="en-US"/>
        </w:rPr>
        <w:t xml:space="preserve"> 503 students have had their internship with the Ombudsman Office. </w:t>
      </w:r>
    </w:p>
    <w:p w14:paraId="7EB5DECB" w14:textId="77777777" w:rsidR="00273A72" w:rsidRPr="0077106A" w:rsidRDefault="00273A72" w:rsidP="00273A72">
      <w:pPr>
        <w:jc w:val="both"/>
        <w:rPr>
          <w:rFonts w:ascii="Arial" w:hAnsi="Arial" w:cs="Arial"/>
          <w:lang w:val="en-US"/>
        </w:rPr>
      </w:pPr>
    </w:p>
    <w:p w14:paraId="59B26DD6" w14:textId="11336009" w:rsidR="004B2E99" w:rsidRPr="0077106A" w:rsidRDefault="0040435B" w:rsidP="004B2E99">
      <w:pPr>
        <w:pStyle w:val="ListParagraph"/>
        <w:spacing w:after="120"/>
        <w:ind w:left="0"/>
        <w:contextualSpacing w:val="0"/>
        <w:jc w:val="both"/>
        <w:rPr>
          <w:rFonts w:ascii="Arial" w:hAnsi="Arial" w:cs="Arial"/>
          <w:color w:val="000000" w:themeColor="text1"/>
          <w:lang w:val="en-US" w:eastAsia="az-Latn-AZ"/>
        </w:rPr>
      </w:pPr>
      <w:r w:rsidRPr="0077106A">
        <w:rPr>
          <w:rFonts w:ascii="Arial" w:hAnsi="Arial" w:cs="Arial"/>
          <w:color w:val="000000" w:themeColor="text1"/>
          <w:lang w:val="en-US" w:eastAsia="az-Latn-AZ"/>
        </w:rPr>
        <w:t>Moreover, t</w:t>
      </w:r>
      <w:r w:rsidR="004B2E99" w:rsidRPr="0077106A">
        <w:rPr>
          <w:rFonts w:ascii="Arial" w:hAnsi="Arial" w:cs="Arial"/>
          <w:color w:val="000000" w:themeColor="text1"/>
          <w:lang w:val="en-US" w:eastAsia="az-Latn-AZ"/>
        </w:rPr>
        <w:t xml:space="preserve">he Ombudsman Office holds regular sessions for human rights education of judge-candidates who are involved in the capacity building trainings. These lectures are aimed at increasing the awareness about human rights protection and the relevant international instruments. </w:t>
      </w:r>
    </w:p>
    <w:p w14:paraId="2D2C9178" w14:textId="1FBB4132" w:rsidR="004B2E99" w:rsidRPr="0077106A" w:rsidRDefault="004B2E99" w:rsidP="004B2E99">
      <w:pPr>
        <w:pStyle w:val="ListParagraph"/>
        <w:spacing w:after="120"/>
        <w:ind w:left="0"/>
        <w:contextualSpacing w:val="0"/>
        <w:jc w:val="both"/>
        <w:rPr>
          <w:rFonts w:ascii="Arial" w:hAnsi="Arial" w:cs="Arial"/>
          <w:color w:val="000000" w:themeColor="text1"/>
          <w:lang w:val="en-US" w:eastAsia="az-Latn-AZ"/>
        </w:rPr>
      </w:pPr>
      <w:r w:rsidRPr="0077106A">
        <w:rPr>
          <w:rFonts w:ascii="Arial" w:hAnsi="Arial" w:cs="Arial"/>
          <w:color w:val="000000" w:themeColor="text1"/>
          <w:lang w:val="en-US" w:eastAsia="az-Latn-AZ"/>
        </w:rPr>
        <w:t xml:space="preserve">The future judges trained at the Academy of Justice were given lectures about the human rights standards and the Ombudsman’s activities. During the training the </w:t>
      </w:r>
      <w:r w:rsidR="004E0D92" w:rsidRPr="0077106A">
        <w:rPr>
          <w:rFonts w:ascii="Arial" w:hAnsi="Arial" w:cs="Arial"/>
          <w:color w:val="000000" w:themeColor="text1"/>
          <w:lang w:val="en-US" w:eastAsia="az-Latn-AZ"/>
        </w:rPr>
        <w:t xml:space="preserve">relevant staff members of the Ombudsman </w:t>
      </w:r>
      <w:r w:rsidR="0040435B" w:rsidRPr="0077106A">
        <w:rPr>
          <w:rFonts w:ascii="Arial" w:hAnsi="Arial" w:cs="Arial"/>
          <w:color w:val="000000" w:themeColor="text1"/>
          <w:lang w:val="en-US" w:eastAsia="az-Latn-AZ"/>
        </w:rPr>
        <w:t>Office</w:t>
      </w:r>
      <w:r w:rsidR="004E0D92" w:rsidRPr="0077106A">
        <w:rPr>
          <w:rFonts w:ascii="Arial" w:hAnsi="Arial" w:cs="Arial"/>
          <w:color w:val="000000" w:themeColor="text1"/>
          <w:lang w:val="en-US" w:eastAsia="az-Latn-AZ"/>
        </w:rPr>
        <w:t xml:space="preserve"> </w:t>
      </w:r>
      <w:r w:rsidRPr="0077106A">
        <w:rPr>
          <w:rFonts w:ascii="Arial" w:hAnsi="Arial" w:cs="Arial"/>
          <w:color w:val="000000" w:themeColor="text1"/>
          <w:lang w:val="en-US" w:eastAsia="az-Latn-AZ"/>
        </w:rPr>
        <w:t xml:space="preserve">informed </w:t>
      </w:r>
      <w:r w:rsidR="004E0D92" w:rsidRPr="0077106A">
        <w:rPr>
          <w:rFonts w:ascii="Arial" w:hAnsi="Arial" w:cs="Arial"/>
          <w:color w:val="000000" w:themeColor="text1"/>
          <w:lang w:val="en-US" w:eastAsia="az-Latn-AZ"/>
        </w:rPr>
        <w:t xml:space="preserve">the </w:t>
      </w:r>
      <w:r w:rsidRPr="0077106A">
        <w:rPr>
          <w:rFonts w:ascii="Arial" w:hAnsi="Arial" w:cs="Arial"/>
          <w:color w:val="000000" w:themeColor="text1"/>
          <w:lang w:val="en-US" w:eastAsia="az-Latn-AZ"/>
        </w:rPr>
        <w:t xml:space="preserve">trainees about the OPCAT, Istanbul Protocol, which is the OHCHR’s document on effective investigation of ill-treatment and punishment, SPT recommendations and the standards included in the general reports of the CPT. </w:t>
      </w:r>
      <w:r w:rsidR="004E0D92" w:rsidRPr="0077106A">
        <w:rPr>
          <w:rFonts w:ascii="Arial" w:hAnsi="Arial" w:cs="Arial"/>
          <w:color w:val="000000" w:themeColor="text1"/>
          <w:lang w:val="en-US" w:eastAsia="az-Latn-AZ"/>
        </w:rPr>
        <w:t>The trainees were also informed about t</w:t>
      </w:r>
      <w:r w:rsidRPr="0077106A">
        <w:rPr>
          <w:rFonts w:ascii="Arial" w:hAnsi="Arial" w:cs="Arial"/>
          <w:color w:val="000000" w:themeColor="text1"/>
          <w:lang w:val="en-US" w:eastAsia="az-Latn-AZ"/>
        </w:rPr>
        <w:t>he provisions of national legislative acts related to human right</w:t>
      </w:r>
      <w:r w:rsidR="0040435B" w:rsidRPr="0077106A">
        <w:rPr>
          <w:rFonts w:ascii="Arial" w:hAnsi="Arial" w:cs="Arial"/>
          <w:color w:val="000000" w:themeColor="text1"/>
          <w:lang w:val="en-US" w:eastAsia="az-Latn-AZ"/>
        </w:rPr>
        <w:t>s.</w:t>
      </w:r>
    </w:p>
    <w:p w14:paraId="21D5838F" w14:textId="5701979A" w:rsidR="004B2E99" w:rsidRPr="0077106A" w:rsidRDefault="004B2E99" w:rsidP="004B2E99">
      <w:pPr>
        <w:jc w:val="both"/>
        <w:rPr>
          <w:rFonts w:ascii="Arial" w:hAnsi="Arial" w:cs="Arial"/>
          <w:lang w:val="en-US"/>
        </w:rPr>
      </w:pPr>
      <w:r w:rsidRPr="0077106A">
        <w:rPr>
          <w:rFonts w:ascii="Arial" w:hAnsi="Arial" w:cs="Arial"/>
          <w:color w:val="000000" w:themeColor="text1"/>
          <w:lang w:val="en-US"/>
        </w:rPr>
        <w:t>During the trainings</w:t>
      </w:r>
      <w:r w:rsidR="0040435B" w:rsidRPr="0077106A">
        <w:rPr>
          <w:rFonts w:ascii="Arial" w:hAnsi="Arial" w:cs="Arial"/>
          <w:color w:val="000000" w:themeColor="text1"/>
          <w:lang w:val="en-US"/>
        </w:rPr>
        <w:t xml:space="preserve"> held</w:t>
      </w:r>
      <w:r w:rsidRPr="0077106A">
        <w:rPr>
          <w:rFonts w:ascii="Arial" w:hAnsi="Arial" w:cs="Arial"/>
          <w:color w:val="000000" w:themeColor="text1"/>
          <w:lang w:val="en-US"/>
        </w:rPr>
        <w:t xml:space="preserve"> in the Academy of Justice, Police Academy, State Migration Service, and military education institutions</w:t>
      </w:r>
      <w:r w:rsidR="0040435B" w:rsidRPr="0077106A">
        <w:rPr>
          <w:rFonts w:ascii="Arial" w:hAnsi="Arial" w:cs="Arial"/>
          <w:color w:val="000000" w:themeColor="text1"/>
          <w:lang w:val="en-US"/>
        </w:rPr>
        <w:t xml:space="preserve">, </w:t>
      </w:r>
      <w:r w:rsidR="0040435B" w:rsidRPr="0077106A">
        <w:rPr>
          <w:rFonts w:ascii="Arial" w:hAnsi="Arial" w:cs="Arial"/>
          <w:lang w:val="en-US"/>
        </w:rPr>
        <w:t xml:space="preserve">the judges, lawyers, civil servants and military servicemen </w:t>
      </w:r>
      <w:r w:rsidRPr="0077106A">
        <w:rPr>
          <w:rFonts w:ascii="Arial" w:hAnsi="Arial" w:cs="Arial"/>
          <w:lang w:val="en-US"/>
        </w:rPr>
        <w:t>are accordingly informed by the staff of the Ombudsman Office about the human rights standards and the Ombudsman’s competencies.</w:t>
      </w:r>
      <w:r w:rsidRPr="0077106A">
        <w:rPr>
          <w:rStyle w:val="FootnoteReference"/>
          <w:rFonts w:ascii="Arial" w:hAnsi="Arial" w:cs="Arial"/>
          <w:lang w:val="en-US"/>
        </w:rPr>
        <w:footnoteReference w:id="5"/>
      </w:r>
      <w:r w:rsidRPr="0077106A">
        <w:rPr>
          <w:rFonts w:ascii="Arial" w:hAnsi="Arial" w:cs="Arial"/>
          <w:vertAlign w:val="superscript"/>
          <w:lang w:val="en-US"/>
        </w:rPr>
        <w:t>,</w:t>
      </w:r>
      <w:r w:rsidRPr="0077106A">
        <w:rPr>
          <w:rStyle w:val="FootnoteReference"/>
          <w:rFonts w:ascii="Arial" w:hAnsi="Arial" w:cs="Arial"/>
          <w:lang w:val="en-US"/>
        </w:rPr>
        <w:footnoteReference w:id="6"/>
      </w:r>
      <w:r w:rsidRPr="0077106A">
        <w:rPr>
          <w:rFonts w:ascii="Arial" w:hAnsi="Arial" w:cs="Arial"/>
          <w:lang w:val="en-US"/>
        </w:rPr>
        <w:t xml:space="preserve"> It’s worth to mention that </w:t>
      </w:r>
      <w:r w:rsidRPr="0077106A">
        <w:rPr>
          <w:rFonts w:ascii="Arial" w:hAnsi="Arial" w:cs="Arial"/>
          <w:lang w:val="en-US"/>
        </w:rPr>
        <w:lastRenderedPageBreak/>
        <w:t xml:space="preserve">an educational-methodical tool entitled “Practicum on Human Rights Subject” was jointly prepared by the Ombudsman Office and Police Academy and presented in 2022. </w:t>
      </w:r>
    </w:p>
    <w:p w14:paraId="3E623C5C" w14:textId="77777777" w:rsidR="004B2E99" w:rsidRPr="0077106A" w:rsidRDefault="004B2E99" w:rsidP="00273A72">
      <w:pPr>
        <w:jc w:val="both"/>
        <w:rPr>
          <w:rFonts w:ascii="Arial" w:hAnsi="Arial" w:cs="Arial"/>
          <w:lang w:val="en-US"/>
        </w:rPr>
      </w:pPr>
    </w:p>
    <w:p w14:paraId="5247BEC2" w14:textId="60561875" w:rsidR="004B2E99" w:rsidRPr="0077106A" w:rsidRDefault="004B2E99" w:rsidP="004B2E99">
      <w:pPr>
        <w:spacing w:after="240"/>
        <w:jc w:val="both"/>
        <w:rPr>
          <w:rFonts w:ascii="Arial" w:hAnsi="Arial" w:cs="Arial"/>
          <w:lang w:val="en-US"/>
        </w:rPr>
      </w:pPr>
      <w:r w:rsidRPr="0077106A">
        <w:rPr>
          <w:rFonts w:ascii="Arial" w:hAnsi="Arial" w:cs="Arial"/>
          <w:lang w:val="en-US"/>
        </w:rPr>
        <w:t>At the international level, the first online training within the Association of Ombudspersons and National Human Rights Institutions of Turkic States (TURKOMB) was organized by the Ombudsman Office of Azerbaijan on the topic of access to information. Another such training was held for the member institutions of the Ombudsman Association of the Organization of Islamic Cooperation (OIC OA).</w:t>
      </w:r>
      <w:r w:rsidR="00B45F8B" w:rsidRPr="0077106A">
        <w:rPr>
          <w:rStyle w:val="FootnoteReference"/>
          <w:rFonts w:ascii="Arial" w:hAnsi="Arial" w:cs="Arial"/>
          <w:lang w:val="en-US"/>
        </w:rPr>
        <w:footnoteReference w:id="7"/>
      </w:r>
    </w:p>
    <w:p w14:paraId="7B67B083" w14:textId="5C7D6991" w:rsidR="004B2E99" w:rsidRPr="0077106A" w:rsidRDefault="00861231" w:rsidP="004B2E99">
      <w:pPr>
        <w:spacing w:after="240"/>
        <w:jc w:val="both"/>
        <w:rPr>
          <w:rFonts w:ascii="Arial" w:hAnsi="Arial" w:cs="Arial"/>
          <w:lang w:val="en-US"/>
        </w:rPr>
      </w:pPr>
      <w:r w:rsidRPr="0077106A">
        <w:rPr>
          <w:rFonts w:ascii="Arial" w:hAnsi="Arial" w:cs="Arial"/>
          <w:lang w:val="en-US"/>
        </w:rPr>
        <w:t xml:space="preserve">Regular capacity-building of the staff </w:t>
      </w:r>
      <w:r w:rsidR="00222036" w:rsidRPr="0077106A">
        <w:rPr>
          <w:rFonts w:ascii="Arial" w:hAnsi="Arial" w:cs="Arial"/>
          <w:lang w:val="en-US"/>
        </w:rPr>
        <w:t xml:space="preserve">members </w:t>
      </w:r>
      <w:r w:rsidRPr="0077106A">
        <w:rPr>
          <w:rFonts w:ascii="Arial" w:hAnsi="Arial" w:cs="Arial"/>
          <w:lang w:val="en-US"/>
        </w:rPr>
        <w:t xml:space="preserve">of the Ombudsman </w:t>
      </w:r>
      <w:r w:rsidR="00E95272" w:rsidRPr="0077106A">
        <w:rPr>
          <w:rFonts w:ascii="Arial" w:hAnsi="Arial" w:cs="Arial"/>
          <w:lang w:val="en-US"/>
        </w:rPr>
        <w:t>Office</w:t>
      </w:r>
      <w:r w:rsidRPr="0077106A">
        <w:rPr>
          <w:rFonts w:ascii="Arial" w:hAnsi="Arial" w:cs="Arial"/>
          <w:lang w:val="en-US"/>
        </w:rPr>
        <w:t xml:space="preserve"> is also kept in focus. Within the framework of the international cooperation</w:t>
      </w:r>
      <w:r w:rsidR="00B91470" w:rsidRPr="0077106A">
        <w:rPr>
          <w:rFonts w:ascii="Arial" w:hAnsi="Arial" w:cs="Arial"/>
          <w:lang w:val="en-US"/>
        </w:rPr>
        <w:t xml:space="preserve"> relations,</w:t>
      </w:r>
      <w:r w:rsidRPr="0077106A">
        <w:rPr>
          <w:rFonts w:ascii="Arial" w:hAnsi="Arial" w:cs="Arial"/>
          <w:lang w:val="en-US"/>
        </w:rPr>
        <w:t xml:space="preserve"> the staff are involved in different training sessions. As such, </w:t>
      </w:r>
      <w:r w:rsidR="00B91470" w:rsidRPr="0077106A">
        <w:rPr>
          <w:rFonts w:ascii="Arial" w:hAnsi="Arial" w:cs="Arial"/>
          <w:lang w:val="en-US"/>
        </w:rPr>
        <w:t xml:space="preserve">trainings on </w:t>
      </w:r>
      <w:r w:rsidRPr="0077106A">
        <w:rPr>
          <w:rFonts w:ascii="Arial" w:hAnsi="Arial" w:cs="Arial"/>
          <w:lang w:val="en-US"/>
        </w:rPr>
        <w:t xml:space="preserve">anti-discrimination, gender equality, </w:t>
      </w:r>
      <w:r w:rsidR="00B91470" w:rsidRPr="0077106A">
        <w:rPr>
          <w:rFonts w:ascii="Arial" w:hAnsi="Arial" w:cs="Arial"/>
          <w:lang w:val="en-US"/>
        </w:rPr>
        <w:t xml:space="preserve">elimination of </w:t>
      </w:r>
      <w:r w:rsidRPr="0077106A">
        <w:rPr>
          <w:rFonts w:ascii="Arial" w:hAnsi="Arial" w:cs="Arial"/>
          <w:lang w:val="en-US"/>
        </w:rPr>
        <w:t xml:space="preserve">domestic violence has been organized for the staff of the Ombudsman </w:t>
      </w:r>
      <w:r w:rsidR="00E95272" w:rsidRPr="0077106A">
        <w:rPr>
          <w:rFonts w:ascii="Arial" w:hAnsi="Arial" w:cs="Arial"/>
          <w:lang w:val="en-US"/>
        </w:rPr>
        <w:t>Office</w:t>
      </w:r>
      <w:r w:rsidRPr="0077106A">
        <w:rPr>
          <w:rFonts w:ascii="Arial" w:hAnsi="Arial" w:cs="Arial"/>
          <w:lang w:val="en-US"/>
        </w:rPr>
        <w:t xml:space="preserve"> within the EU/</w:t>
      </w:r>
      <w:proofErr w:type="spellStart"/>
      <w:r w:rsidRPr="0077106A">
        <w:rPr>
          <w:rFonts w:ascii="Arial" w:hAnsi="Arial" w:cs="Arial"/>
          <w:lang w:val="en-US"/>
        </w:rPr>
        <w:t>CoE</w:t>
      </w:r>
      <w:proofErr w:type="spellEnd"/>
      <w:r w:rsidRPr="0077106A">
        <w:rPr>
          <w:rFonts w:ascii="Arial" w:hAnsi="Arial" w:cs="Arial"/>
          <w:lang w:val="en-US"/>
        </w:rPr>
        <w:t xml:space="preserve"> project </w:t>
      </w:r>
      <w:r w:rsidR="004B2E99" w:rsidRPr="0077106A">
        <w:rPr>
          <w:rFonts w:ascii="Arial" w:hAnsi="Arial" w:cs="Arial"/>
          <w:lang w:val="en-US"/>
        </w:rPr>
        <w:t>“</w:t>
      </w:r>
      <w:r w:rsidRPr="0077106A">
        <w:rPr>
          <w:rFonts w:ascii="Arial" w:hAnsi="Arial" w:cs="Arial"/>
          <w:lang w:val="en-US"/>
        </w:rPr>
        <w:t>Partnership for Good Governance II</w:t>
      </w:r>
      <w:r w:rsidR="004B2E99" w:rsidRPr="0077106A">
        <w:rPr>
          <w:rFonts w:ascii="Arial" w:hAnsi="Arial" w:cs="Arial"/>
          <w:lang w:val="en-US"/>
        </w:rPr>
        <w:t>” and ICMPD/EU project “MOBILAZE-2”</w:t>
      </w:r>
      <w:r w:rsidRPr="0077106A">
        <w:rPr>
          <w:rFonts w:ascii="Arial" w:hAnsi="Arial" w:cs="Arial"/>
          <w:lang w:val="en-US"/>
        </w:rPr>
        <w:t>.</w:t>
      </w:r>
      <w:r w:rsidR="005F6F3F" w:rsidRPr="0077106A">
        <w:rPr>
          <w:rStyle w:val="FootnoteReference"/>
          <w:rFonts w:ascii="Arial" w:hAnsi="Arial" w:cs="Arial"/>
          <w:lang w:val="en-US"/>
        </w:rPr>
        <w:t xml:space="preserve"> </w:t>
      </w:r>
      <w:r w:rsidR="005F6F3F" w:rsidRPr="0077106A">
        <w:rPr>
          <w:rStyle w:val="FootnoteReference"/>
          <w:rFonts w:ascii="Arial" w:hAnsi="Arial" w:cs="Arial"/>
          <w:lang w:val="en-US"/>
        </w:rPr>
        <w:footnoteReference w:id="8"/>
      </w:r>
      <w:r w:rsidR="005F6F3F" w:rsidRPr="0077106A">
        <w:rPr>
          <w:rFonts w:ascii="Arial" w:hAnsi="Arial" w:cs="Arial"/>
          <w:vertAlign w:val="superscript"/>
          <w:lang w:val="en-US"/>
        </w:rPr>
        <w:t>,</w:t>
      </w:r>
      <w:r w:rsidR="005F6F3F" w:rsidRPr="0077106A">
        <w:rPr>
          <w:rStyle w:val="FootnoteReference"/>
          <w:rFonts w:ascii="Arial" w:hAnsi="Arial" w:cs="Arial"/>
          <w:lang w:val="en-US"/>
        </w:rPr>
        <w:footnoteReference w:id="9"/>
      </w:r>
      <w:r w:rsidR="005F6F3F" w:rsidRPr="0077106A">
        <w:rPr>
          <w:rFonts w:ascii="Arial" w:hAnsi="Arial" w:cs="Arial"/>
          <w:vertAlign w:val="superscript"/>
          <w:lang w:val="en-US"/>
        </w:rPr>
        <w:t>,</w:t>
      </w:r>
      <w:r w:rsidR="004B2E99" w:rsidRPr="0077106A">
        <w:rPr>
          <w:rStyle w:val="FootnoteReference"/>
          <w:rFonts w:ascii="Arial" w:hAnsi="Arial" w:cs="Arial"/>
          <w:lang w:val="en-US"/>
        </w:rPr>
        <w:footnoteReference w:id="10"/>
      </w:r>
      <w:r w:rsidRPr="0077106A">
        <w:rPr>
          <w:rFonts w:ascii="Arial" w:hAnsi="Arial" w:cs="Arial"/>
          <w:lang w:val="en-US"/>
        </w:rPr>
        <w:t xml:space="preserve"> </w:t>
      </w:r>
    </w:p>
    <w:p w14:paraId="0C736AE2" w14:textId="77777777" w:rsidR="004B2E99" w:rsidRPr="0077106A" w:rsidRDefault="00861231" w:rsidP="0069084C">
      <w:pPr>
        <w:spacing w:after="240"/>
        <w:jc w:val="both"/>
        <w:rPr>
          <w:rFonts w:ascii="Arial" w:hAnsi="Arial" w:cs="Arial"/>
          <w:lang w:val="en-US"/>
        </w:rPr>
      </w:pPr>
      <w:r w:rsidRPr="0077106A">
        <w:rPr>
          <w:rFonts w:ascii="Arial" w:hAnsi="Arial" w:cs="Arial"/>
          <w:lang w:val="en-US"/>
        </w:rPr>
        <w:t>As part of the cooperation with UNDP both the staff of the Ombudsman Institution and representatives of civil society organizations have attended training on business and human rights.</w:t>
      </w:r>
      <w:r w:rsidR="00B91470" w:rsidRPr="0077106A">
        <w:rPr>
          <w:rFonts w:ascii="Arial" w:hAnsi="Arial" w:cs="Arial"/>
          <w:lang w:val="en-US"/>
        </w:rPr>
        <w:t xml:space="preserve"> </w:t>
      </w:r>
    </w:p>
    <w:p w14:paraId="32AF34B3" w14:textId="5D274AC5" w:rsidR="00B45F8B" w:rsidRPr="0077106A" w:rsidRDefault="00B91470" w:rsidP="0069084C">
      <w:pPr>
        <w:spacing w:after="240"/>
        <w:jc w:val="both"/>
        <w:rPr>
          <w:rFonts w:ascii="Arial" w:hAnsi="Arial" w:cs="Arial"/>
          <w:vertAlign w:val="superscript"/>
          <w:lang w:val="en-US"/>
        </w:rPr>
      </w:pPr>
      <w:r w:rsidRPr="0077106A">
        <w:rPr>
          <w:rFonts w:ascii="Arial" w:hAnsi="Arial" w:cs="Arial"/>
          <w:lang w:val="en-US"/>
        </w:rPr>
        <w:t xml:space="preserve">The staff </w:t>
      </w:r>
      <w:r w:rsidR="004B2E99" w:rsidRPr="0077106A">
        <w:rPr>
          <w:rFonts w:ascii="Arial" w:hAnsi="Arial" w:cs="Arial"/>
          <w:lang w:val="en-US"/>
        </w:rPr>
        <w:t xml:space="preserve">have </w:t>
      </w:r>
      <w:r w:rsidRPr="0077106A">
        <w:rPr>
          <w:rFonts w:ascii="Arial" w:hAnsi="Arial" w:cs="Arial"/>
          <w:lang w:val="en-US"/>
        </w:rPr>
        <w:t>also participate</w:t>
      </w:r>
      <w:r w:rsidR="004B2E99" w:rsidRPr="0077106A">
        <w:rPr>
          <w:rFonts w:ascii="Arial" w:hAnsi="Arial" w:cs="Arial"/>
          <w:lang w:val="en-US"/>
        </w:rPr>
        <w:t>d</w:t>
      </w:r>
      <w:r w:rsidRPr="0077106A">
        <w:rPr>
          <w:rFonts w:ascii="Arial" w:hAnsi="Arial" w:cs="Arial"/>
          <w:lang w:val="en-US"/>
        </w:rPr>
        <w:t xml:space="preserve"> in study visits for the exchange of experiences</w:t>
      </w:r>
      <w:r w:rsidR="004B2E99" w:rsidRPr="0077106A">
        <w:rPr>
          <w:rFonts w:ascii="Arial" w:hAnsi="Arial" w:cs="Arial"/>
          <w:lang w:val="en-US"/>
        </w:rPr>
        <w:t xml:space="preserve"> </w:t>
      </w:r>
      <w:r w:rsidR="0040435B" w:rsidRPr="0077106A">
        <w:rPr>
          <w:rFonts w:ascii="Arial" w:hAnsi="Arial" w:cs="Arial"/>
          <w:lang w:val="en-US"/>
        </w:rPr>
        <w:t>on</w:t>
      </w:r>
      <w:r w:rsidR="004B2E99" w:rsidRPr="0077106A">
        <w:rPr>
          <w:rFonts w:ascii="Arial" w:hAnsi="Arial" w:cs="Arial"/>
          <w:lang w:val="en-US"/>
        </w:rPr>
        <w:t xml:space="preserve"> the above-mentioned topics</w:t>
      </w:r>
      <w:r w:rsidR="005F6F3F" w:rsidRPr="0077106A">
        <w:rPr>
          <w:rFonts w:ascii="Arial" w:hAnsi="Arial" w:cs="Arial"/>
          <w:lang w:val="en-US"/>
        </w:rPr>
        <w:t xml:space="preserve"> </w:t>
      </w:r>
      <w:r w:rsidR="004B2E99" w:rsidRPr="0077106A">
        <w:rPr>
          <w:rFonts w:ascii="Arial" w:hAnsi="Arial" w:cs="Arial"/>
          <w:lang w:val="en-US"/>
        </w:rPr>
        <w:t>as part of</w:t>
      </w:r>
      <w:r w:rsidR="005F6F3F" w:rsidRPr="0077106A">
        <w:rPr>
          <w:rFonts w:ascii="Arial" w:hAnsi="Arial" w:cs="Arial"/>
          <w:lang w:val="en-US"/>
        </w:rPr>
        <w:t xml:space="preserve"> these projects</w:t>
      </w:r>
      <w:r w:rsidRPr="0077106A">
        <w:rPr>
          <w:rFonts w:ascii="Arial" w:hAnsi="Arial" w:cs="Arial"/>
          <w:lang w:val="en-US"/>
        </w:rPr>
        <w:t>.</w:t>
      </w:r>
      <w:r w:rsidR="005F6F3F" w:rsidRPr="0077106A">
        <w:rPr>
          <w:rStyle w:val="FootnoteReference"/>
          <w:rFonts w:ascii="Arial" w:hAnsi="Arial" w:cs="Arial"/>
          <w:lang w:val="en-US"/>
        </w:rPr>
        <w:footnoteReference w:id="11"/>
      </w:r>
      <w:r w:rsidR="005F6F3F" w:rsidRPr="0077106A">
        <w:rPr>
          <w:rFonts w:ascii="Arial" w:hAnsi="Arial" w:cs="Arial"/>
          <w:vertAlign w:val="superscript"/>
          <w:lang w:val="en-US"/>
        </w:rPr>
        <w:t>,</w:t>
      </w:r>
      <w:r w:rsidR="005F6F3F" w:rsidRPr="0077106A">
        <w:rPr>
          <w:rStyle w:val="FootnoteReference"/>
          <w:rFonts w:ascii="Arial" w:hAnsi="Arial" w:cs="Arial"/>
          <w:lang w:val="en-US"/>
        </w:rPr>
        <w:footnoteReference w:id="12"/>
      </w:r>
      <w:r w:rsidR="005F6F3F" w:rsidRPr="0077106A">
        <w:rPr>
          <w:rFonts w:ascii="Arial" w:hAnsi="Arial" w:cs="Arial"/>
          <w:vertAlign w:val="superscript"/>
          <w:lang w:val="en-US"/>
        </w:rPr>
        <w:t>,</w:t>
      </w:r>
      <w:r w:rsidR="005F6F3F" w:rsidRPr="0077106A">
        <w:rPr>
          <w:rStyle w:val="FootnoteReference"/>
          <w:rFonts w:ascii="Arial" w:hAnsi="Arial" w:cs="Arial"/>
          <w:lang w:val="en-US"/>
        </w:rPr>
        <w:footnoteReference w:id="13"/>
      </w:r>
      <w:r w:rsidR="005F6F3F" w:rsidRPr="0077106A">
        <w:rPr>
          <w:rFonts w:ascii="Arial" w:hAnsi="Arial" w:cs="Arial"/>
          <w:vertAlign w:val="superscript"/>
          <w:lang w:val="en-US"/>
        </w:rPr>
        <w:t>,</w:t>
      </w:r>
      <w:r w:rsidR="004B2E99" w:rsidRPr="0077106A">
        <w:rPr>
          <w:rStyle w:val="FootnoteReference"/>
          <w:rFonts w:ascii="Arial" w:hAnsi="Arial" w:cs="Arial"/>
          <w:lang w:val="en-US"/>
        </w:rPr>
        <w:footnoteReference w:id="14"/>
      </w:r>
      <w:r w:rsidR="004B2E99" w:rsidRPr="0077106A">
        <w:rPr>
          <w:rFonts w:ascii="Arial" w:hAnsi="Arial" w:cs="Arial"/>
          <w:vertAlign w:val="superscript"/>
          <w:lang w:val="en-US"/>
        </w:rPr>
        <w:t>,</w:t>
      </w:r>
      <w:r w:rsidR="004B2E99" w:rsidRPr="0077106A">
        <w:rPr>
          <w:rStyle w:val="FootnoteReference"/>
          <w:rFonts w:ascii="Arial" w:hAnsi="Arial" w:cs="Arial"/>
          <w:lang w:val="en-US"/>
        </w:rPr>
        <w:footnoteReference w:id="15"/>
      </w:r>
    </w:p>
    <w:p w14:paraId="5053BFAE" w14:textId="0DF2B24F" w:rsidR="00861231" w:rsidRPr="0077106A" w:rsidRDefault="00B91470" w:rsidP="0069084C">
      <w:pPr>
        <w:spacing w:after="240"/>
        <w:jc w:val="both"/>
        <w:rPr>
          <w:rFonts w:ascii="Arial" w:hAnsi="Arial" w:cs="Arial"/>
          <w:lang w:val="az-Latn-AZ"/>
        </w:rPr>
      </w:pPr>
      <w:r w:rsidRPr="0077106A">
        <w:rPr>
          <w:rFonts w:ascii="Arial" w:hAnsi="Arial" w:cs="Arial"/>
          <w:lang w:val="en-US"/>
        </w:rPr>
        <w:t xml:space="preserve">Memorandums of Understanding signed with different counterparts consider this practice as well. In 2022 such exchange of experience was organized mutually for the staff of the Human Rights and Equality Institution of </w:t>
      </w:r>
      <w:r w:rsidRPr="0077106A">
        <w:rPr>
          <w:rFonts w:ascii="Arial" w:hAnsi="Arial" w:cs="Arial"/>
          <w:lang w:val="az-Latn-AZ"/>
        </w:rPr>
        <w:t>Türkiye</w:t>
      </w:r>
      <w:r w:rsidRPr="0077106A">
        <w:rPr>
          <w:rStyle w:val="FootnoteReference"/>
          <w:rFonts w:ascii="Arial" w:hAnsi="Arial" w:cs="Arial"/>
          <w:lang w:val="az-Latn-AZ"/>
        </w:rPr>
        <w:footnoteReference w:id="16"/>
      </w:r>
      <w:r w:rsidRPr="0077106A">
        <w:rPr>
          <w:rFonts w:ascii="Arial" w:hAnsi="Arial" w:cs="Arial"/>
          <w:lang w:val="az-Latn-AZ"/>
        </w:rPr>
        <w:t xml:space="preserve"> and the Ombudsman Office</w:t>
      </w:r>
      <w:r w:rsidRPr="0077106A">
        <w:rPr>
          <w:rStyle w:val="FootnoteReference"/>
          <w:rFonts w:ascii="Arial" w:hAnsi="Arial" w:cs="Arial"/>
          <w:lang w:val="az-Latn-AZ"/>
        </w:rPr>
        <w:footnoteReference w:id="17"/>
      </w:r>
      <w:r w:rsidRPr="0077106A">
        <w:rPr>
          <w:rFonts w:ascii="Arial" w:hAnsi="Arial" w:cs="Arial"/>
          <w:lang w:val="az-Latn-AZ"/>
        </w:rPr>
        <w:t xml:space="preserve">. </w:t>
      </w:r>
    </w:p>
    <w:p w14:paraId="5791055B" w14:textId="77777777" w:rsidR="00222036" w:rsidRPr="0077106A" w:rsidRDefault="00222036" w:rsidP="0069084C">
      <w:pPr>
        <w:jc w:val="both"/>
        <w:rPr>
          <w:rFonts w:ascii="Arial" w:hAnsi="Arial" w:cs="Arial"/>
          <w:lang w:val="az-Latn-AZ"/>
        </w:rPr>
      </w:pPr>
    </w:p>
    <w:p w14:paraId="62D561B7" w14:textId="77777777" w:rsidR="0077106A" w:rsidRPr="0077106A" w:rsidRDefault="0077106A" w:rsidP="0069084C">
      <w:pPr>
        <w:jc w:val="both"/>
        <w:rPr>
          <w:rFonts w:ascii="Arial" w:hAnsi="Arial" w:cs="Arial"/>
          <w:lang w:val="az-Latn-AZ"/>
        </w:rPr>
      </w:pPr>
    </w:p>
    <w:p w14:paraId="774446EE" w14:textId="77777777" w:rsidR="0077106A" w:rsidRPr="0077106A" w:rsidRDefault="0077106A" w:rsidP="0069084C">
      <w:pPr>
        <w:jc w:val="both"/>
        <w:rPr>
          <w:rFonts w:ascii="Arial" w:hAnsi="Arial" w:cs="Arial"/>
          <w:lang w:val="az-Latn-AZ"/>
        </w:rPr>
      </w:pPr>
    </w:p>
    <w:p w14:paraId="7BC07ED8" w14:textId="77777777" w:rsidR="0077106A" w:rsidRPr="0077106A" w:rsidRDefault="0077106A" w:rsidP="0069084C">
      <w:pPr>
        <w:jc w:val="both"/>
        <w:rPr>
          <w:rFonts w:ascii="Arial" w:hAnsi="Arial" w:cs="Arial"/>
          <w:lang w:val="az-Latn-AZ"/>
        </w:rPr>
      </w:pPr>
    </w:p>
    <w:p w14:paraId="017C3844" w14:textId="77777777" w:rsidR="0077106A" w:rsidRPr="0077106A" w:rsidRDefault="0077106A" w:rsidP="0069084C">
      <w:pPr>
        <w:jc w:val="both"/>
        <w:rPr>
          <w:rFonts w:ascii="Arial" w:hAnsi="Arial" w:cs="Arial"/>
          <w:lang w:val="az-Latn-AZ"/>
        </w:rPr>
      </w:pPr>
    </w:p>
    <w:p w14:paraId="7E64B62B" w14:textId="77777777" w:rsidR="0077106A" w:rsidRPr="0077106A" w:rsidRDefault="0077106A" w:rsidP="0069084C">
      <w:pPr>
        <w:jc w:val="both"/>
        <w:rPr>
          <w:rFonts w:ascii="Arial" w:hAnsi="Arial" w:cs="Arial"/>
          <w:lang w:val="az-Latn-AZ"/>
        </w:rPr>
      </w:pPr>
    </w:p>
    <w:p w14:paraId="4468F7BE" w14:textId="07BEC332" w:rsidR="00815CF8" w:rsidRPr="0077106A" w:rsidRDefault="00815CF8" w:rsidP="0069084C">
      <w:pPr>
        <w:numPr>
          <w:ilvl w:val="0"/>
          <w:numId w:val="1"/>
        </w:numPr>
        <w:spacing w:before="100" w:beforeAutospacing="1" w:after="100" w:afterAutospacing="1"/>
        <w:ind w:left="0"/>
        <w:jc w:val="both"/>
        <w:rPr>
          <w:rFonts w:ascii="Arial" w:hAnsi="Arial" w:cs="Arial"/>
          <w:i/>
          <w:iCs/>
          <w:color w:val="000000" w:themeColor="text1"/>
          <w:lang w:val="en-US" w:eastAsia="az-Latn-AZ"/>
        </w:rPr>
      </w:pPr>
      <w:r w:rsidRPr="0077106A">
        <w:rPr>
          <w:rFonts w:ascii="Arial" w:hAnsi="Arial" w:cs="Arial"/>
          <w:i/>
          <w:iCs/>
          <w:color w:val="000000" w:themeColor="text1"/>
          <w:lang w:val="en-US" w:eastAsia="az-Latn-AZ"/>
        </w:rPr>
        <w:lastRenderedPageBreak/>
        <w:t>The contribution of legal empowerment and other people-centered approaches to efforts to achieve equal and effective justice for all in line with Sustainable Development Goal 16</w:t>
      </w:r>
    </w:p>
    <w:p w14:paraId="62567F54" w14:textId="28FD6B78" w:rsidR="009E6B5D" w:rsidRPr="0077106A" w:rsidRDefault="009E6B5D" w:rsidP="009E6B5D">
      <w:pPr>
        <w:jc w:val="both"/>
        <w:rPr>
          <w:rFonts w:ascii="Arial" w:hAnsi="Arial" w:cs="Arial"/>
          <w:lang w:val="en-US"/>
        </w:rPr>
      </w:pPr>
      <w:r w:rsidRPr="0077106A">
        <w:rPr>
          <w:rFonts w:ascii="Arial" w:hAnsi="Arial" w:cs="Arial"/>
          <w:lang w:val="en-US"/>
        </w:rPr>
        <w:t>The Ombudsman receives applications on this ground and investigates the issues indicated by the complainants in order to achieve the effective access to justice.</w:t>
      </w:r>
    </w:p>
    <w:p w14:paraId="20B3F1D5" w14:textId="77777777" w:rsidR="0040435B" w:rsidRPr="0077106A" w:rsidRDefault="0040435B" w:rsidP="009E6B5D">
      <w:pPr>
        <w:jc w:val="both"/>
        <w:rPr>
          <w:rFonts w:ascii="Arial" w:hAnsi="Arial" w:cs="Arial"/>
          <w:lang w:val="en-US"/>
        </w:rPr>
      </w:pPr>
    </w:p>
    <w:p w14:paraId="6CCACCC6" w14:textId="0A08F985" w:rsidR="009E6B5D" w:rsidRPr="0077106A" w:rsidRDefault="009E6B5D" w:rsidP="009E6B5D">
      <w:pPr>
        <w:jc w:val="both"/>
        <w:rPr>
          <w:rFonts w:ascii="Arial" w:hAnsi="Arial" w:cs="Arial"/>
          <w:lang w:val="en-US"/>
        </w:rPr>
      </w:pPr>
      <w:r w:rsidRPr="0077106A">
        <w:rPr>
          <w:rFonts w:ascii="Arial" w:hAnsi="Arial" w:cs="Arial"/>
          <w:lang w:val="en-US"/>
        </w:rPr>
        <w:t>During the last year, the 24/7 Call Center 916 of the Ombudsman has been an effective mechanism to solve the problems concerning the violation of lawyer’s right to meet with the detained persons. The Ombudsman has intervened, within her competencies, to ensure the right of access to justice and the problems have been solved after taking necessary measures (</w:t>
      </w:r>
      <w:r w:rsidRPr="0077106A">
        <w:rPr>
          <w:rFonts w:ascii="Arial" w:hAnsi="Arial" w:cs="Arial"/>
          <w:i/>
          <w:iCs/>
          <w:lang w:val="en-US"/>
        </w:rPr>
        <w:t>Particular cases in detail can be found in the Ombudsman’s Annual Report for 2022, page 9-10</w:t>
      </w:r>
      <w:r w:rsidRPr="0077106A">
        <w:rPr>
          <w:rStyle w:val="FootnoteReference"/>
          <w:rFonts w:ascii="Arial" w:hAnsi="Arial" w:cs="Arial"/>
          <w:i/>
          <w:iCs/>
          <w:lang w:val="en-US"/>
        </w:rPr>
        <w:footnoteReference w:id="18"/>
      </w:r>
      <w:r w:rsidRPr="0077106A">
        <w:rPr>
          <w:rFonts w:ascii="Arial" w:hAnsi="Arial" w:cs="Arial"/>
          <w:lang w:val="en-US"/>
        </w:rPr>
        <w:t>).</w:t>
      </w:r>
    </w:p>
    <w:p w14:paraId="70E0E017" w14:textId="32513FC9" w:rsidR="00A14FF3" w:rsidRPr="0077106A" w:rsidRDefault="00A14FF3" w:rsidP="0069084C">
      <w:pPr>
        <w:spacing w:before="100" w:beforeAutospacing="1" w:after="100" w:afterAutospacing="1"/>
        <w:jc w:val="both"/>
        <w:rPr>
          <w:rFonts w:ascii="Arial" w:hAnsi="Arial" w:cs="Arial"/>
          <w:strike/>
          <w:color w:val="000000" w:themeColor="text1"/>
          <w:lang w:val="en-US" w:eastAsia="az-Latn-AZ"/>
        </w:rPr>
      </w:pPr>
      <w:r w:rsidRPr="0077106A">
        <w:rPr>
          <w:rFonts w:ascii="Arial" w:hAnsi="Arial" w:cs="Arial"/>
          <w:color w:val="000000" w:themeColor="text1"/>
          <w:lang w:val="en-US" w:eastAsia="az-Latn-AZ"/>
        </w:rPr>
        <w:t xml:space="preserve">The Action Plan </w:t>
      </w:r>
      <w:r w:rsidR="00494E41" w:rsidRPr="0077106A">
        <w:rPr>
          <w:rFonts w:ascii="Arial" w:hAnsi="Arial" w:cs="Arial"/>
          <w:color w:val="000000" w:themeColor="text1"/>
          <w:lang w:val="en-US" w:eastAsia="az-Latn-AZ"/>
        </w:rPr>
        <w:t xml:space="preserve">for 2023 </w:t>
      </w:r>
      <w:r w:rsidR="00B45F8B" w:rsidRPr="0077106A">
        <w:rPr>
          <w:rFonts w:ascii="Arial" w:hAnsi="Arial" w:cs="Arial"/>
          <w:color w:val="000000" w:themeColor="text1"/>
          <w:lang w:val="en-US" w:eastAsia="az-Latn-AZ"/>
        </w:rPr>
        <w:t xml:space="preserve">adopted by the National Coordination Council for Sustainable Development (NCCSD) of the Republic of Azerbaijan </w:t>
      </w:r>
      <w:r w:rsidRPr="0077106A">
        <w:rPr>
          <w:rFonts w:ascii="Arial" w:hAnsi="Arial" w:cs="Arial"/>
          <w:color w:val="000000" w:themeColor="text1"/>
          <w:lang w:val="en-US" w:eastAsia="az-Latn-AZ"/>
        </w:rPr>
        <w:t>recommends the Ombudsman to hold such events to promote the Goal 16 of the SDGs</w:t>
      </w:r>
      <w:r w:rsidR="009E6B5D" w:rsidRPr="0077106A">
        <w:rPr>
          <w:rFonts w:ascii="Arial" w:hAnsi="Arial" w:cs="Arial"/>
          <w:color w:val="000000" w:themeColor="text1"/>
          <w:lang w:val="en-US" w:eastAsia="az-Latn-AZ"/>
        </w:rPr>
        <w:t xml:space="preserve">. </w:t>
      </w:r>
    </w:p>
    <w:p w14:paraId="34E46F04" w14:textId="12D284E4" w:rsidR="00615A28" w:rsidRPr="0077106A" w:rsidRDefault="006B14CD" w:rsidP="0069084C">
      <w:pPr>
        <w:pStyle w:val="ListParagraph"/>
        <w:ind w:left="0"/>
        <w:jc w:val="both"/>
        <w:rPr>
          <w:rFonts w:ascii="Arial" w:hAnsi="Arial" w:cs="Arial"/>
          <w:strike/>
          <w:color w:val="000000" w:themeColor="text1"/>
          <w:lang w:val="en-US"/>
        </w:rPr>
      </w:pPr>
      <w:r w:rsidRPr="0077106A">
        <w:rPr>
          <w:rFonts w:ascii="Arial" w:hAnsi="Arial" w:cs="Arial"/>
          <w:color w:val="000000" w:themeColor="text1"/>
          <w:lang w:val="en-US"/>
        </w:rPr>
        <w:t xml:space="preserve">The Ombudsman </w:t>
      </w:r>
      <w:r w:rsidR="0040435B" w:rsidRPr="0077106A">
        <w:rPr>
          <w:rFonts w:ascii="Arial" w:hAnsi="Arial" w:cs="Arial"/>
          <w:color w:val="000000" w:themeColor="text1"/>
          <w:lang w:val="en-US"/>
        </w:rPr>
        <w:t>h</w:t>
      </w:r>
      <w:r w:rsidRPr="0077106A">
        <w:rPr>
          <w:rFonts w:ascii="Arial" w:hAnsi="Arial" w:cs="Arial"/>
          <w:color w:val="000000" w:themeColor="text1"/>
          <w:lang w:val="en-US"/>
        </w:rPr>
        <w:t>as close cooperation with Bar Association in the field of providing legal assistance to low-income people who lodged application</w:t>
      </w:r>
      <w:r w:rsidR="0040435B" w:rsidRPr="0077106A">
        <w:rPr>
          <w:rFonts w:ascii="Arial" w:hAnsi="Arial" w:cs="Arial"/>
          <w:color w:val="000000" w:themeColor="text1"/>
          <w:lang w:val="en-US"/>
        </w:rPr>
        <w:t>s</w:t>
      </w:r>
      <w:r w:rsidRPr="0077106A">
        <w:rPr>
          <w:rFonts w:ascii="Arial" w:hAnsi="Arial" w:cs="Arial"/>
          <w:color w:val="000000" w:themeColor="text1"/>
          <w:lang w:val="en-US"/>
        </w:rPr>
        <w:t xml:space="preserve"> in this regard. </w:t>
      </w:r>
    </w:p>
    <w:p w14:paraId="2CAEFEC4" w14:textId="77777777" w:rsidR="00615A28" w:rsidRPr="0077106A" w:rsidRDefault="00615A28" w:rsidP="0069084C">
      <w:pPr>
        <w:pStyle w:val="ListParagraph"/>
        <w:ind w:left="0"/>
        <w:jc w:val="both"/>
        <w:rPr>
          <w:rFonts w:ascii="Arial" w:hAnsi="Arial" w:cs="Arial"/>
          <w:lang w:val="en-US"/>
        </w:rPr>
      </w:pPr>
    </w:p>
    <w:p w14:paraId="2E8A474D" w14:textId="0F987F11" w:rsidR="00615A28" w:rsidRPr="0077106A" w:rsidRDefault="00A14FF3" w:rsidP="0069084C">
      <w:pPr>
        <w:pStyle w:val="ListParagraph"/>
        <w:ind w:left="0"/>
        <w:jc w:val="both"/>
        <w:rPr>
          <w:rFonts w:ascii="Arial" w:hAnsi="Arial" w:cs="Arial"/>
          <w:lang w:val="en-US"/>
        </w:rPr>
      </w:pPr>
      <w:r w:rsidRPr="0077106A">
        <w:rPr>
          <w:rFonts w:ascii="Arial" w:hAnsi="Arial" w:cs="Arial"/>
          <w:lang w:val="en-US"/>
        </w:rPr>
        <w:t xml:space="preserve">One of the </w:t>
      </w:r>
      <w:r w:rsidR="00615A28" w:rsidRPr="0077106A">
        <w:rPr>
          <w:rFonts w:ascii="Arial" w:hAnsi="Arial" w:cs="Arial"/>
          <w:lang w:val="en-US"/>
        </w:rPr>
        <w:t xml:space="preserve">relevant </w:t>
      </w:r>
      <w:r w:rsidRPr="0077106A">
        <w:rPr>
          <w:rFonts w:ascii="Arial" w:hAnsi="Arial" w:cs="Arial"/>
          <w:lang w:val="en-US"/>
        </w:rPr>
        <w:t xml:space="preserve">good practices has been free legal aid campaign </w:t>
      </w:r>
      <w:r w:rsidR="0040435B" w:rsidRPr="0077106A">
        <w:rPr>
          <w:rFonts w:ascii="Arial" w:hAnsi="Arial" w:cs="Arial"/>
          <w:lang w:val="en-US"/>
        </w:rPr>
        <w:t xml:space="preserve">jointly </w:t>
      </w:r>
      <w:r w:rsidR="00E95272" w:rsidRPr="0077106A">
        <w:rPr>
          <w:rFonts w:ascii="Arial" w:hAnsi="Arial" w:cs="Arial"/>
          <w:lang w:val="en-US"/>
        </w:rPr>
        <w:t xml:space="preserve">organized by the Ombudsman Institution and the Bar Association </w:t>
      </w:r>
      <w:r w:rsidR="00615A28" w:rsidRPr="0077106A">
        <w:rPr>
          <w:rFonts w:ascii="Arial" w:hAnsi="Arial" w:cs="Arial"/>
          <w:lang w:val="en-US"/>
        </w:rPr>
        <w:t>for the vulnerable population</w:t>
      </w:r>
      <w:r w:rsidR="00E95272" w:rsidRPr="0077106A">
        <w:rPr>
          <w:rFonts w:ascii="Arial" w:hAnsi="Arial" w:cs="Arial"/>
          <w:lang w:val="en-US"/>
        </w:rPr>
        <w:t xml:space="preserve">s </w:t>
      </w:r>
      <w:r w:rsidR="00615A28" w:rsidRPr="0077106A">
        <w:rPr>
          <w:rFonts w:ascii="Arial" w:hAnsi="Arial" w:cs="Arial"/>
          <w:lang w:val="en-US"/>
        </w:rPr>
        <w:t>on the eve of the Human Rights Day in Azerbaijan</w:t>
      </w:r>
      <w:r w:rsidR="00E95272" w:rsidRPr="0077106A">
        <w:rPr>
          <w:rFonts w:ascii="Arial" w:hAnsi="Arial" w:cs="Arial"/>
          <w:lang w:val="en-US"/>
        </w:rPr>
        <w:t xml:space="preserve"> in order to support ensuring equal access to justice (target 16.3)</w:t>
      </w:r>
      <w:r w:rsidR="00615A28" w:rsidRPr="0077106A">
        <w:rPr>
          <w:rFonts w:ascii="Arial" w:hAnsi="Arial" w:cs="Arial"/>
          <w:lang w:val="en-US"/>
        </w:rPr>
        <w:t xml:space="preserve">. This free legal aid campaign targeted different groups of population who were consulted on issues arising out of civil, social, economic, administrative, family law and domestic violence. </w:t>
      </w:r>
    </w:p>
    <w:p w14:paraId="779AA7D1" w14:textId="77777777" w:rsidR="00E95272" w:rsidRPr="0077106A" w:rsidRDefault="00E95272" w:rsidP="0069084C">
      <w:pPr>
        <w:pStyle w:val="ListParagraph"/>
        <w:ind w:left="0"/>
        <w:jc w:val="both"/>
        <w:rPr>
          <w:rFonts w:ascii="Arial" w:hAnsi="Arial" w:cs="Arial"/>
          <w:lang w:val="en-US"/>
        </w:rPr>
      </w:pPr>
    </w:p>
    <w:p w14:paraId="306C2FF4" w14:textId="72218E84" w:rsidR="00494E41" w:rsidRPr="0077106A" w:rsidRDefault="00E95272" w:rsidP="00E95272">
      <w:pPr>
        <w:jc w:val="both"/>
        <w:rPr>
          <w:rFonts w:ascii="Arial" w:hAnsi="Arial" w:cs="Arial"/>
          <w:lang w:val="en-US"/>
        </w:rPr>
      </w:pPr>
      <w:r w:rsidRPr="0077106A">
        <w:rPr>
          <w:rFonts w:ascii="Arial" w:hAnsi="Arial" w:cs="Arial"/>
          <w:lang w:val="en-US"/>
        </w:rPr>
        <w:t xml:space="preserve">The Ombudsman of Azerbaijan also has a mandate to oversee the implementation of the right </w:t>
      </w:r>
      <w:r w:rsidR="00681583" w:rsidRPr="0077106A">
        <w:rPr>
          <w:rFonts w:ascii="Arial" w:hAnsi="Arial" w:cs="Arial"/>
          <w:lang w:val="en-US"/>
        </w:rPr>
        <w:t xml:space="preserve">of </w:t>
      </w:r>
      <w:r w:rsidRPr="0077106A">
        <w:rPr>
          <w:rFonts w:ascii="Arial" w:hAnsi="Arial" w:cs="Arial"/>
          <w:lang w:val="en-US"/>
        </w:rPr>
        <w:t>access to information.</w:t>
      </w:r>
      <w:r w:rsidR="00B45F8B" w:rsidRPr="0077106A">
        <w:rPr>
          <w:rStyle w:val="FootnoteReference"/>
          <w:rFonts w:ascii="Arial" w:hAnsi="Arial" w:cs="Arial"/>
          <w:lang w:val="en-US"/>
        </w:rPr>
        <w:footnoteReference w:id="19"/>
      </w:r>
      <w:r w:rsidRPr="0077106A">
        <w:rPr>
          <w:rFonts w:ascii="Arial" w:hAnsi="Arial" w:cs="Arial"/>
          <w:lang w:val="en-US"/>
        </w:rPr>
        <w:t xml:space="preserve"> Numerous events were held in </w:t>
      </w:r>
      <w:r w:rsidR="00494E41" w:rsidRPr="0077106A">
        <w:rPr>
          <w:rFonts w:ascii="Arial" w:hAnsi="Arial" w:cs="Arial"/>
          <w:lang w:val="en-US"/>
        </w:rPr>
        <w:t xml:space="preserve">the </w:t>
      </w:r>
      <w:r w:rsidRPr="0077106A">
        <w:rPr>
          <w:rFonts w:ascii="Arial" w:hAnsi="Arial" w:cs="Arial"/>
          <w:lang w:val="en-US"/>
        </w:rPr>
        <w:t xml:space="preserve">regions in order to raise the awareness of </w:t>
      </w:r>
      <w:r w:rsidR="0040435B" w:rsidRPr="0077106A">
        <w:rPr>
          <w:rFonts w:ascii="Arial" w:hAnsi="Arial" w:cs="Arial"/>
          <w:lang w:val="en-US"/>
        </w:rPr>
        <w:t>people</w:t>
      </w:r>
      <w:r w:rsidRPr="0077106A">
        <w:rPr>
          <w:rFonts w:ascii="Arial" w:hAnsi="Arial" w:cs="Arial"/>
          <w:lang w:val="en-US"/>
        </w:rPr>
        <w:t xml:space="preserve"> and information-holding bodies about their rights and duties.</w:t>
      </w:r>
      <w:r w:rsidR="00494E41" w:rsidRPr="0077106A">
        <w:rPr>
          <w:rStyle w:val="FootnoteReference"/>
          <w:rFonts w:ascii="Arial" w:hAnsi="Arial" w:cs="Arial"/>
          <w:lang w:val="en-US"/>
        </w:rPr>
        <w:footnoteReference w:id="20"/>
      </w:r>
      <w:r w:rsidR="00B45F8B" w:rsidRPr="0077106A">
        <w:rPr>
          <w:rFonts w:ascii="Arial" w:hAnsi="Arial" w:cs="Arial"/>
          <w:vertAlign w:val="superscript"/>
          <w:lang w:val="en-US"/>
        </w:rPr>
        <w:t>,</w:t>
      </w:r>
      <w:r w:rsidR="00B45F8B" w:rsidRPr="0077106A">
        <w:rPr>
          <w:rStyle w:val="FootnoteReference"/>
          <w:rFonts w:ascii="Arial" w:hAnsi="Arial" w:cs="Arial"/>
          <w:lang w:val="en-US"/>
        </w:rPr>
        <w:footnoteReference w:id="21"/>
      </w:r>
      <w:r w:rsidR="00B45F8B" w:rsidRPr="0077106A">
        <w:rPr>
          <w:rFonts w:ascii="Arial" w:hAnsi="Arial" w:cs="Arial"/>
          <w:vertAlign w:val="superscript"/>
          <w:lang w:val="en-US"/>
        </w:rPr>
        <w:t>,</w:t>
      </w:r>
      <w:r w:rsidR="00B45F8B" w:rsidRPr="0077106A">
        <w:rPr>
          <w:rStyle w:val="FootnoteReference"/>
          <w:rFonts w:ascii="Arial" w:hAnsi="Arial" w:cs="Arial"/>
          <w:lang w:val="en-US"/>
        </w:rPr>
        <w:footnoteReference w:id="22"/>
      </w:r>
      <w:r w:rsidR="00B45F8B" w:rsidRPr="0077106A">
        <w:rPr>
          <w:rFonts w:ascii="Arial" w:hAnsi="Arial" w:cs="Arial"/>
          <w:lang w:val="en-US"/>
        </w:rPr>
        <w:t xml:space="preserve"> </w:t>
      </w:r>
      <w:r w:rsidR="0040435B" w:rsidRPr="0077106A">
        <w:rPr>
          <w:rFonts w:ascii="Arial" w:hAnsi="Arial" w:cs="Arial"/>
          <w:lang w:val="en-US"/>
        </w:rPr>
        <w:t xml:space="preserve">The </w:t>
      </w:r>
      <w:r w:rsidRPr="0077106A">
        <w:rPr>
          <w:rFonts w:ascii="Arial" w:hAnsi="Arial" w:cs="Arial"/>
          <w:lang w:val="en-US"/>
        </w:rPr>
        <w:t xml:space="preserve">Ombudsman </w:t>
      </w:r>
      <w:r w:rsidR="0040435B" w:rsidRPr="0077106A">
        <w:rPr>
          <w:rFonts w:ascii="Arial" w:hAnsi="Arial" w:cs="Arial"/>
          <w:lang w:val="en-US"/>
        </w:rPr>
        <w:t>Office</w:t>
      </w:r>
      <w:r w:rsidRPr="0077106A">
        <w:rPr>
          <w:rFonts w:ascii="Arial" w:hAnsi="Arial" w:cs="Arial"/>
          <w:lang w:val="en-US"/>
        </w:rPr>
        <w:t xml:space="preserve"> published </w:t>
      </w:r>
      <w:r w:rsidR="00B45B44" w:rsidRPr="0077106A">
        <w:rPr>
          <w:rFonts w:ascii="Arial" w:hAnsi="Arial" w:cs="Arial"/>
          <w:lang w:val="en-US"/>
        </w:rPr>
        <w:t xml:space="preserve">several </w:t>
      </w:r>
      <w:r w:rsidRPr="0077106A">
        <w:rPr>
          <w:rFonts w:ascii="Arial" w:hAnsi="Arial" w:cs="Arial"/>
          <w:lang w:val="en-US"/>
        </w:rPr>
        <w:t xml:space="preserve">booklets </w:t>
      </w:r>
      <w:r w:rsidR="0040435B" w:rsidRPr="0077106A">
        <w:rPr>
          <w:rFonts w:ascii="Arial" w:hAnsi="Arial" w:cs="Arial"/>
          <w:lang w:val="en-US"/>
        </w:rPr>
        <w:t>on the right to information which were</w:t>
      </w:r>
      <w:r w:rsidRPr="0077106A">
        <w:rPr>
          <w:rFonts w:ascii="Arial" w:hAnsi="Arial" w:cs="Arial"/>
          <w:lang w:val="en-US"/>
        </w:rPr>
        <w:t xml:space="preserve"> </w:t>
      </w:r>
      <w:r w:rsidR="0040435B" w:rsidRPr="0077106A">
        <w:rPr>
          <w:rFonts w:ascii="Arial" w:hAnsi="Arial" w:cs="Arial"/>
          <w:lang w:val="en-US"/>
        </w:rPr>
        <w:t xml:space="preserve">also </w:t>
      </w:r>
      <w:r w:rsidRPr="0077106A">
        <w:rPr>
          <w:rFonts w:ascii="Arial" w:hAnsi="Arial" w:cs="Arial"/>
          <w:lang w:val="en-US"/>
        </w:rPr>
        <w:t>distributed among the participants</w:t>
      </w:r>
      <w:r w:rsidR="00B45B44" w:rsidRPr="0077106A">
        <w:rPr>
          <w:rFonts w:ascii="Arial" w:hAnsi="Arial" w:cs="Arial"/>
          <w:lang w:val="en-US"/>
        </w:rPr>
        <w:t xml:space="preserve"> of th</w:t>
      </w:r>
      <w:r w:rsidR="0040435B" w:rsidRPr="0077106A">
        <w:rPr>
          <w:rFonts w:ascii="Arial" w:hAnsi="Arial" w:cs="Arial"/>
          <w:lang w:val="en-US"/>
        </w:rPr>
        <w:t>ose</w:t>
      </w:r>
      <w:r w:rsidR="00B45B44" w:rsidRPr="0077106A">
        <w:rPr>
          <w:rFonts w:ascii="Arial" w:hAnsi="Arial" w:cs="Arial"/>
          <w:lang w:val="en-US"/>
        </w:rPr>
        <w:t xml:space="preserve"> awareness raising events</w:t>
      </w:r>
      <w:r w:rsidRPr="0077106A">
        <w:rPr>
          <w:rFonts w:ascii="Arial" w:hAnsi="Arial" w:cs="Arial"/>
          <w:lang w:val="en-US"/>
        </w:rPr>
        <w:t xml:space="preserve">. </w:t>
      </w:r>
    </w:p>
    <w:p w14:paraId="2FF145F1" w14:textId="77777777" w:rsidR="009E6B5D" w:rsidRPr="0077106A" w:rsidRDefault="009E6B5D" w:rsidP="00E95272">
      <w:pPr>
        <w:jc w:val="both"/>
        <w:rPr>
          <w:rFonts w:ascii="Arial" w:hAnsi="Arial" w:cs="Arial"/>
          <w:lang w:val="en-US"/>
        </w:rPr>
      </w:pPr>
    </w:p>
    <w:p w14:paraId="7D962E63" w14:textId="11FC39DA" w:rsidR="00B45B44" w:rsidRPr="0077106A" w:rsidRDefault="00494E41" w:rsidP="00E95272">
      <w:pPr>
        <w:jc w:val="both"/>
        <w:rPr>
          <w:rFonts w:ascii="Arial" w:hAnsi="Arial" w:cs="Arial"/>
          <w:lang w:val="az-Latn-AZ"/>
        </w:rPr>
      </w:pPr>
      <w:r w:rsidRPr="0077106A">
        <w:rPr>
          <w:rFonts w:ascii="Arial" w:hAnsi="Arial" w:cs="Arial"/>
          <w:lang w:val="en-US"/>
        </w:rPr>
        <w:t>Moreover, a</w:t>
      </w:r>
      <w:r w:rsidR="00B45B44" w:rsidRPr="0077106A">
        <w:rPr>
          <w:rFonts w:ascii="Arial" w:hAnsi="Arial" w:cs="Arial"/>
          <w:lang w:val="en-US"/>
        </w:rPr>
        <w:t xml:space="preserve"> video clip was prepared by the Ombudsman Office and broadcasted in the TV channels for informing society on </w:t>
      </w:r>
      <w:r w:rsidR="009E6B5D" w:rsidRPr="0077106A">
        <w:rPr>
          <w:rFonts w:ascii="Arial" w:hAnsi="Arial" w:cs="Arial"/>
          <w:lang w:val="en-US"/>
        </w:rPr>
        <w:t xml:space="preserve">the </w:t>
      </w:r>
      <w:r w:rsidR="00B45B44" w:rsidRPr="0077106A">
        <w:rPr>
          <w:rFonts w:ascii="Arial" w:hAnsi="Arial" w:cs="Arial"/>
          <w:lang w:val="en-US"/>
        </w:rPr>
        <w:t>public access to information</w:t>
      </w:r>
      <w:r w:rsidR="00681583" w:rsidRPr="0077106A">
        <w:rPr>
          <w:rFonts w:ascii="Arial" w:hAnsi="Arial" w:cs="Arial"/>
          <w:lang w:val="en-US"/>
        </w:rPr>
        <w:t xml:space="preserve"> (target 16A)</w:t>
      </w:r>
      <w:r w:rsidR="00B45B44" w:rsidRPr="0077106A">
        <w:rPr>
          <w:rFonts w:ascii="Arial" w:hAnsi="Arial" w:cs="Arial"/>
          <w:lang w:val="en-US"/>
        </w:rPr>
        <w:t xml:space="preserve"> and </w:t>
      </w:r>
      <w:r w:rsidR="0040435B" w:rsidRPr="0077106A">
        <w:rPr>
          <w:rFonts w:ascii="Arial" w:hAnsi="Arial" w:cs="Arial"/>
          <w:lang w:val="en-US"/>
        </w:rPr>
        <w:t xml:space="preserve">the </w:t>
      </w:r>
      <w:r w:rsidR="00B45B44" w:rsidRPr="0077106A">
        <w:rPr>
          <w:rFonts w:ascii="Arial" w:hAnsi="Arial" w:cs="Arial"/>
          <w:lang w:val="en-US"/>
        </w:rPr>
        <w:t>Ombudsman’s relevant competencies.</w:t>
      </w:r>
    </w:p>
    <w:sectPr w:rsidR="00B45B44" w:rsidRPr="007710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7017" w14:textId="77777777" w:rsidR="00815E46" w:rsidRDefault="00815E46" w:rsidP="00FA48C7">
      <w:r>
        <w:separator/>
      </w:r>
    </w:p>
  </w:endnote>
  <w:endnote w:type="continuationSeparator" w:id="0">
    <w:p w14:paraId="75FE6EEB" w14:textId="77777777" w:rsidR="00815E46" w:rsidRDefault="00815E46" w:rsidP="00FA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BAE7" w14:textId="77777777" w:rsidR="00815E46" w:rsidRDefault="00815E46" w:rsidP="00FA48C7">
      <w:r>
        <w:separator/>
      </w:r>
    </w:p>
  </w:footnote>
  <w:footnote w:type="continuationSeparator" w:id="0">
    <w:p w14:paraId="5B347A26" w14:textId="77777777" w:rsidR="00815E46" w:rsidRDefault="00815E46" w:rsidP="00FA48C7">
      <w:r>
        <w:continuationSeparator/>
      </w:r>
    </w:p>
  </w:footnote>
  <w:footnote w:id="1">
    <w:p w14:paraId="64EC65D1" w14:textId="2F861BBA" w:rsidR="005F6F3F" w:rsidRPr="005F6F3F" w:rsidRDefault="005F6F3F">
      <w:pPr>
        <w:pStyle w:val="FootnoteText"/>
        <w:rPr>
          <w:lang w:val="az-Latn-AZ"/>
        </w:rPr>
      </w:pPr>
      <w:r>
        <w:rPr>
          <w:rStyle w:val="FootnoteReference"/>
        </w:rPr>
        <w:footnoteRef/>
      </w:r>
      <w:r>
        <w:t xml:space="preserve"> </w:t>
      </w:r>
      <w:hyperlink r:id="rId1" w:history="1">
        <w:r w:rsidRPr="009A1B96">
          <w:rPr>
            <w:rStyle w:val="Hyperlink"/>
          </w:rPr>
          <w:t>https://www.ombudsman.az/en/view/news/3869/the-trainings-have-been-held-in-general-schools</w:t>
        </w:r>
      </w:hyperlink>
      <w:r>
        <w:rPr>
          <w:lang w:val="az-Latn-AZ"/>
        </w:rPr>
        <w:t xml:space="preserve"> </w:t>
      </w:r>
    </w:p>
  </w:footnote>
  <w:footnote w:id="2">
    <w:p w14:paraId="6AE11B44" w14:textId="25BE2F0D" w:rsidR="00FA48C7" w:rsidRPr="0077106A" w:rsidRDefault="00FA48C7">
      <w:pPr>
        <w:pStyle w:val="FootnoteText"/>
        <w:rPr>
          <w:rFonts w:ascii="Arial" w:hAnsi="Arial" w:cs="Arial"/>
          <w:sz w:val="24"/>
          <w:szCs w:val="24"/>
          <w:vertAlign w:val="superscript"/>
          <w:lang w:val="az-Latn-AZ"/>
        </w:rPr>
      </w:pPr>
      <w:r>
        <w:rPr>
          <w:rStyle w:val="FootnoteReference"/>
        </w:rPr>
        <w:footnoteRef/>
      </w:r>
      <w:r w:rsidRPr="00134C0A">
        <w:rPr>
          <w:lang w:val="az-Latn-AZ"/>
        </w:rPr>
        <w:t xml:space="preserve"> </w:t>
      </w:r>
      <w:hyperlink r:id="rId2" w:history="1">
        <w:r w:rsidRPr="0077106A">
          <w:rPr>
            <w:rStyle w:val="Hyperlink"/>
            <w:rFonts w:ascii="Arial" w:hAnsi="Arial" w:cs="Arial"/>
            <w:sz w:val="24"/>
            <w:szCs w:val="24"/>
            <w:vertAlign w:val="superscript"/>
            <w:lang w:val="az-Latn-AZ"/>
          </w:rPr>
          <w:t>https://www.ombudsman.az/en/view/news/3887/an-event-on-the-topic-benefits-of-early-diagnosis-was-held-on-the-iitiative-of-the-ombudsman</w:t>
        </w:r>
      </w:hyperlink>
      <w:r w:rsidRPr="0077106A">
        <w:rPr>
          <w:rFonts w:ascii="Arial" w:hAnsi="Arial" w:cs="Arial"/>
          <w:sz w:val="24"/>
          <w:szCs w:val="24"/>
          <w:vertAlign w:val="superscript"/>
          <w:lang w:val="az-Latn-AZ"/>
        </w:rPr>
        <w:t xml:space="preserve"> </w:t>
      </w:r>
    </w:p>
  </w:footnote>
  <w:footnote w:id="3">
    <w:p w14:paraId="3D2110E0" w14:textId="33C1C014" w:rsidR="00FA48C7" w:rsidRPr="0077106A" w:rsidRDefault="00FA48C7">
      <w:pPr>
        <w:pStyle w:val="FootnoteText"/>
        <w:rPr>
          <w:rFonts w:ascii="Arial" w:hAnsi="Arial" w:cs="Arial"/>
          <w:sz w:val="24"/>
          <w:szCs w:val="24"/>
          <w:vertAlign w:val="superscript"/>
          <w:lang w:val="az-Latn-AZ"/>
        </w:rPr>
      </w:pPr>
      <w:r w:rsidRPr="0077106A">
        <w:rPr>
          <w:rStyle w:val="FootnoteReference"/>
          <w:rFonts w:ascii="Arial" w:hAnsi="Arial" w:cs="Arial"/>
          <w:sz w:val="24"/>
          <w:szCs w:val="24"/>
        </w:rPr>
        <w:footnoteRef/>
      </w:r>
      <w:r w:rsidRPr="0077106A">
        <w:rPr>
          <w:rFonts w:ascii="Arial" w:hAnsi="Arial" w:cs="Arial"/>
          <w:sz w:val="24"/>
          <w:szCs w:val="24"/>
          <w:vertAlign w:val="superscript"/>
          <w:lang w:val="az-Latn-AZ"/>
        </w:rPr>
        <w:t xml:space="preserve"> </w:t>
      </w:r>
      <w:hyperlink r:id="rId3" w:history="1">
        <w:r w:rsidRPr="0077106A">
          <w:rPr>
            <w:rStyle w:val="Hyperlink"/>
            <w:rFonts w:ascii="Arial" w:hAnsi="Arial" w:cs="Arial"/>
            <w:sz w:val="24"/>
            <w:szCs w:val="24"/>
            <w:vertAlign w:val="superscript"/>
            <w:lang w:val="az-Latn-AZ"/>
          </w:rPr>
          <w:t>https://www.ombudsman.az/en/view/news/3891/ombudsmans-regional-centers-held-educational-events-dedicated-to-the-rights-of-persons-with-autism-</w:t>
        </w:r>
      </w:hyperlink>
      <w:r w:rsidRPr="0077106A">
        <w:rPr>
          <w:rFonts w:ascii="Arial" w:hAnsi="Arial" w:cs="Arial"/>
          <w:sz w:val="24"/>
          <w:szCs w:val="24"/>
          <w:vertAlign w:val="superscript"/>
          <w:lang w:val="az-Latn-AZ"/>
        </w:rPr>
        <w:t xml:space="preserve"> </w:t>
      </w:r>
    </w:p>
  </w:footnote>
  <w:footnote w:id="4">
    <w:p w14:paraId="7ADC2999" w14:textId="02F6ED1C" w:rsidR="005F6F3F" w:rsidRPr="0077106A" w:rsidRDefault="005F6F3F">
      <w:pPr>
        <w:pStyle w:val="FootnoteText"/>
        <w:rPr>
          <w:rFonts w:ascii="Arial" w:hAnsi="Arial" w:cs="Arial"/>
          <w:sz w:val="24"/>
          <w:szCs w:val="24"/>
          <w:vertAlign w:val="superscript"/>
          <w:lang w:val="az-Latn-AZ"/>
        </w:rPr>
      </w:pPr>
      <w:r w:rsidRPr="0077106A">
        <w:rPr>
          <w:rStyle w:val="FootnoteReference"/>
          <w:rFonts w:ascii="Arial" w:hAnsi="Arial" w:cs="Arial"/>
          <w:sz w:val="24"/>
          <w:szCs w:val="24"/>
        </w:rPr>
        <w:footnoteRef/>
      </w:r>
      <w:r w:rsidRPr="0077106A">
        <w:rPr>
          <w:rFonts w:ascii="Arial" w:hAnsi="Arial" w:cs="Arial"/>
          <w:sz w:val="24"/>
          <w:szCs w:val="24"/>
          <w:vertAlign w:val="superscript"/>
          <w:lang w:val="az-Latn-AZ"/>
        </w:rPr>
        <w:t xml:space="preserve"> </w:t>
      </w:r>
      <w:hyperlink r:id="rId4" w:history="1">
        <w:r w:rsidRPr="0077106A">
          <w:rPr>
            <w:rStyle w:val="Hyperlink"/>
            <w:rFonts w:ascii="Arial" w:hAnsi="Arial" w:cs="Arial"/>
            <w:sz w:val="24"/>
            <w:szCs w:val="24"/>
            <w:vertAlign w:val="superscript"/>
            <w:lang w:val="az-Latn-AZ"/>
          </w:rPr>
          <w:t>https://www.ombudsman.az/en/view/news/3458/ombudsman-office-participated-in-the-viii-baku-international-book-fair</w:t>
        </w:r>
      </w:hyperlink>
      <w:r w:rsidRPr="0077106A">
        <w:rPr>
          <w:rFonts w:ascii="Arial" w:hAnsi="Arial" w:cs="Arial"/>
          <w:sz w:val="24"/>
          <w:szCs w:val="24"/>
          <w:vertAlign w:val="superscript"/>
          <w:lang w:val="az-Latn-AZ"/>
        </w:rPr>
        <w:t xml:space="preserve"> </w:t>
      </w:r>
    </w:p>
  </w:footnote>
  <w:footnote w:id="5">
    <w:p w14:paraId="1749A603" w14:textId="7C0E6E3A" w:rsidR="004B2E99" w:rsidRPr="0077106A" w:rsidRDefault="004B2E99" w:rsidP="00B45F8B">
      <w:pPr>
        <w:pStyle w:val="FootnoteText"/>
        <w:rPr>
          <w:rFonts w:ascii="Arial" w:hAnsi="Arial" w:cs="Arial"/>
          <w:sz w:val="24"/>
          <w:szCs w:val="24"/>
          <w:vertAlign w:val="superscript"/>
          <w:lang w:val="az-Latn-AZ"/>
        </w:rPr>
      </w:pPr>
      <w:r w:rsidRPr="0077106A">
        <w:rPr>
          <w:rStyle w:val="FootnoteReference"/>
          <w:rFonts w:ascii="Arial" w:hAnsi="Arial" w:cs="Arial"/>
          <w:sz w:val="24"/>
          <w:szCs w:val="24"/>
        </w:rPr>
        <w:footnoteRef/>
      </w:r>
      <w:r w:rsidRPr="0077106A">
        <w:rPr>
          <w:rFonts w:ascii="Arial" w:hAnsi="Arial" w:cs="Arial"/>
          <w:sz w:val="24"/>
          <w:szCs w:val="24"/>
          <w:vertAlign w:val="superscript"/>
          <w:lang w:val="az-Latn-AZ"/>
        </w:rPr>
        <w:t xml:space="preserve"> </w:t>
      </w:r>
      <w:hyperlink r:id="rId5" w:history="1">
        <w:r w:rsidRPr="0077106A">
          <w:rPr>
            <w:rStyle w:val="Hyperlink"/>
            <w:rFonts w:ascii="Arial" w:hAnsi="Arial" w:cs="Arial"/>
            <w:sz w:val="24"/>
            <w:szCs w:val="24"/>
            <w:vertAlign w:val="superscript"/>
            <w:lang w:val="az-Latn-AZ"/>
          </w:rPr>
          <w:t>https://www.ombudsman.az/en/view/news/1876/legal-awareness-events-are-underway-within-framework-of-npm-activities-of-ombudsman</w:t>
        </w:r>
      </w:hyperlink>
      <w:r w:rsidRPr="0077106A">
        <w:rPr>
          <w:rFonts w:ascii="Arial" w:hAnsi="Arial" w:cs="Arial"/>
          <w:sz w:val="24"/>
          <w:szCs w:val="24"/>
          <w:vertAlign w:val="superscript"/>
          <w:lang w:val="az-Latn-AZ"/>
        </w:rPr>
        <w:t xml:space="preserve"> </w:t>
      </w:r>
    </w:p>
  </w:footnote>
  <w:footnote w:id="6">
    <w:p w14:paraId="4C052BF3" w14:textId="7E38DD86" w:rsidR="004B2E99" w:rsidRPr="00134C0A" w:rsidRDefault="004B2E99" w:rsidP="00B45F8B">
      <w:pPr>
        <w:pStyle w:val="FootnoteText"/>
        <w:rPr>
          <w:rFonts w:ascii="Arial" w:hAnsi="Arial" w:cs="Arial"/>
          <w:sz w:val="24"/>
          <w:szCs w:val="24"/>
          <w:vertAlign w:val="superscript"/>
          <w:lang w:val="az-Latn-AZ"/>
        </w:rPr>
      </w:pPr>
      <w:r w:rsidRPr="0077106A">
        <w:rPr>
          <w:rStyle w:val="FootnoteReference"/>
          <w:rFonts w:ascii="Arial" w:hAnsi="Arial" w:cs="Arial"/>
          <w:sz w:val="24"/>
          <w:szCs w:val="24"/>
        </w:rPr>
        <w:footnoteRef/>
      </w:r>
      <w:r w:rsidRPr="0077106A">
        <w:rPr>
          <w:rFonts w:ascii="Arial" w:hAnsi="Arial" w:cs="Arial"/>
          <w:sz w:val="24"/>
          <w:szCs w:val="24"/>
          <w:vertAlign w:val="superscript"/>
          <w:lang w:val="az-Latn-AZ"/>
        </w:rPr>
        <w:t xml:space="preserve"> </w:t>
      </w:r>
      <w:hyperlink r:id="rId6" w:history="1">
        <w:r w:rsidRPr="0077106A">
          <w:rPr>
            <w:rStyle w:val="Hyperlink"/>
            <w:rFonts w:ascii="Arial" w:hAnsi="Arial" w:cs="Arial"/>
            <w:sz w:val="24"/>
            <w:szCs w:val="24"/>
            <w:vertAlign w:val="superscript"/>
            <w:lang w:val="az-Latn-AZ"/>
          </w:rPr>
          <w:t>https://www.ombudsman.az/en/view/news/1741/legal-awareness-raising-activities-are-underway-as-part-of-the-ombudsmans-national-preventive-mechanism-activity</w:t>
        </w:r>
      </w:hyperlink>
      <w:r w:rsidRPr="00134C0A">
        <w:rPr>
          <w:rFonts w:ascii="Arial" w:hAnsi="Arial" w:cs="Arial"/>
          <w:sz w:val="24"/>
          <w:szCs w:val="24"/>
          <w:vertAlign w:val="superscript"/>
          <w:lang w:val="az-Latn-AZ"/>
        </w:rPr>
        <w:t xml:space="preserve"> </w:t>
      </w:r>
    </w:p>
  </w:footnote>
  <w:footnote w:id="7">
    <w:p w14:paraId="61F52F9F" w14:textId="43695C97" w:rsidR="00B45F8B" w:rsidRPr="00134C0A" w:rsidRDefault="00B45F8B" w:rsidP="00B45F8B">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7" w:history="1">
        <w:r w:rsidRPr="00134C0A">
          <w:rPr>
            <w:rStyle w:val="Hyperlink"/>
            <w:rFonts w:ascii="Arial" w:hAnsi="Arial" w:cs="Arial"/>
            <w:sz w:val="24"/>
            <w:szCs w:val="24"/>
            <w:vertAlign w:val="superscript"/>
            <w:lang w:val="az-Latn-AZ"/>
          </w:rPr>
          <w:t>https://www.ombudsman.az/en/view/news/3127/azerbaijan-ombudsman-institution-held-an-online-training-under-the-leadership-of-the-oic-ombudsmen-association</w:t>
        </w:r>
      </w:hyperlink>
      <w:r w:rsidRPr="00134C0A">
        <w:rPr>
          <w:rFonts w:ascii="Arial" w:hAnsi="Arial" w:cs="Arial"/>
          <w:sz w:val="24"/>
          <w:szCs w:val="24"/>
          <w:vertAlign w:val="superscript"/>
          <w:lang w:val="az-Latn-AZ"/>
        </w:rPr>
        <w:t xml:space="preserve"> </w:t>
      </w:r>
    </w:p>
  </w:footnote>
  <w:footnote w:id="8">
    <w:p w14:paraId="3A83864B" w14:textId="77777777" w:rsidR="005F6F3F" w:rsidRPr="00134C0A" w:rsidRDefault="005F6F3F" w:rsidP="00B45F8B">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8" w:history="1">
        <w:r w:rsidRPr="00134C0A">
          <w:rPr>
            <w:rStyle w:val="Hyperlink"/>
            <w:rFonts w:ascii="Arial" w:hAnsi="Arial" w:cs="Arial"/>
            <w:sz w:val="24"/>
            <w:szCs w:val="24"/>
            <w:vertAlign w:val="superscript"/>
            <w:lang w:val="az-Latn-AZ"/>
          </w:rPr>
          <w:t>https://www.ombudsman.az/en/view/news/1705/a-training-seminar-on-anti-discrimination-was-held-in-guba</w:t>
        </w:r>
      </w:hyperlink>
      <w:r w:rsidRPr="00134C0A">
        <w:rPr>
          <w:rFonts w:ascii="Arial" w:hAnsi="Arial" w:cs="Arial"/>
          <w:sz w:val="24"/>
          <w:szCs w:val="24"/>
          <w:vertAlign w:val="superscript"/>
          <w:lang w:val="az-Latn-AZ"/>
        </w:rPr>
        <w:t xml:space="preserve"> </w:t>
      </w:r>
    </w:p>
  </w:footnote>
  <w:footnote w:id="9">
    <w:p w14:paraId="62C3C66F" w14:textId="77777777" w:rsidR="005F6F3F" w:rsidRPr="00134C0A" w:rsidRDefault="005F6F3F" w:rsidP="00B45F8B">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9" w:history="1">
        <w:r w:rsidRPr="00134C0A">
          <w:rPr>
            <w:rStyle w:val="Hyperlink"/>
            <w:rFonts w:ascii="Arial" w:hAnsi="Arial" w:cs="Arial"/>
            <w:sz w:val="24"/>
            <w:szCs w:val="24"/>
            <w:vertAlign w:val="superscript"/>
            <w:lang w:val="az-Latn-AZ"/>
          </w:rPr>
          <w:t>https://www.ombudsman.az/en/view/news/3273/the-staff-of-the-ombudsman-institution-participated-in-a-training-held-in-lankaran-city</w:t>
        </w:r>
      </w:hyperlink>
      <w:r w:rsidRPr="00134C0A">
        <w:rPr>
          <w:rFonts w:ascii="Arial" w:hAnsi="Arial" w:cs="Arial"/>
          <w:sz w:val="24"/>
          <w:szCs w:val="24"/>
          <w:vertAlign w:val="superscript"/>
          <w:lang w:val="az-Latn-AZ"/>
        </w:rPr>
        <w:t xml:space="preserve"> </w:t>
      </w:r>
    </w:p>
  </w:footnote>
  <w:footnote w:id="10">
    <w:p w14:paraId="63F98A53" w14:textId="1E47B48C" w:rsidR="004B2E99" w:rsidRPr="00134C0A" w:rsidRDefault="004B2E99" w:rsidP="00B45F8B">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10" w:history="1">
        <w:r w:rsidRPr="00134C0A">
          <w:rPr>
            <w:rStyle w:val="Hyperlink"/>
            <w:rFonts w:ascii="Arial" w:hAnsi="Arial" w:cs="Arial"/>
            <w:sz w:val="24"/>
            <w:szCs w:val="24"/>
            <w:vertAlign w:val="superscript"/>
            <w:lang w:val="az-Latn-AZ"/>
          </w:rPr>
          <w:t>https://www.ombudsman.az/en/view/news/3270/ombudsman-awarded-certificates-to-the-participants-of-the-training-on-combating-discrimination</w:t>
        </w:r>
      </w:hyperlink>
      <w:r w:rsidRPr="00134C0A">
        <w:rPr>
          <w:rFonts w:ascii="Arial" w:hAnsi="Arial" w:cs="Arial"/>
          <w:sz w:val="24"/>
          <w:szCs w:val="24"/>
          <w:vertAlign w:val="superscript"/>
          <w:lang w:val="az-Latn-AZ"/>
        </w:rPr>
        <w:t xml:space="preserve"> </w:t>
      </w:r>
    </w:p>
  </w:footnote>
  <w:footnote w:id="11">
    <w:p w14:paraId="78938544" w14:textId="548FFB12" w:rsidR="005F6F3F" w:rsidRPr="00134C0A" w:rsidRDefault="005F6F3F" w:rsidP="00B45F8B">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11" w:history="1">
        <w:r w:rsidRPr="00134C0A">
          <w:rPr>
            <w:rStyle w:val="Hyperlink"/>
            <w:rFonts w:ascii="Arial" w:hAnsi="Arial" w:cs="Arial"/>
            <w:sz w:val="24"/>
            <w:szCs w:val="24"/>
            <w:vertAlign w:val="superscript"/>
            <w:lang w:val="az-Latn-AZ"/>
          </w:rPr>
          <w:t>https://www.ombudsman.az/en/view/news/3442/staff-of-the-ombudsman-office-participated-in-the-council-of-europe-training-in-strasbourg</w:t>
        </w:r>
      </w:hyperlink>
      <w:r w:rsidRPr="00134C0A">
        <w:rPr>
          <w:rFonts w:ascii="Arial" w:hAnsi="Arial" w:cs="Arial"/>
          <w:sz w:val="24"/>
          <w:szCs w:val="24"/>
          <w:vertAlign w:val="superscript"/>
          <w:lang w:val="az-Latn-AZ"/>
        </w:rPr>
        <w:t xml:space="preserve"> </w:t>
      </w:r>
    </w:p>
  </w:footnote>
  <w:footnote w:id="12">
    <w:p w14:paraId="35DE6D0C" w14:textId="423A1A58" w:rsidR="005F6F3F" w:rsidRPr="00134C0A" w:rsidRDefault="005F6F3F" w:rsidP="00B45F8B">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12" w:history="1">
        <w:r w:rsidRPr="00134C0A">
          <w:rPr>
            <w:rStyle w:val="Hyperlink"/>
            <w:rFonts w:ascii="Arial" w:hAnsi="Arial" w:cs="Arial"/>
            <w:sz w:val="24"/>
            <w:szCs w:val="24"/>
            <w:vertAlign w:val="superscript"/>
            <w:lang w:val="az-Latn-AZ"/>
          </w:rPr>
          <w:t>https://www.ombudsman.az/en/view/news/2866/-study-visit-of-the-representatives-of-the-ombudsman-office-to-georgia</w:t>
        </w:r>
      </w:hyperlink>
      <w:r w:rsidRPr="00134C0A">
        <w:rPr>
          <w:rFonts w:ascii="Arial" w:hAnsi="Arial" w:cs="Arial"/>
          <w:sz w:val="24"/>
          <w:szCs w:val="24"/>
          <w:vertAlign w:val="superscript"/>
          <w:lang w:val="az-Latn-AZ"/>
        </w:rPr>
        <w:t xml:space="preserve"> </w:t>
      </w:r>
    </w:p>
  </w:footnote>
  <w:footnote w:id="13">
    <w:p w14:paraId="4C879A54" w14:textId="670A4361" w:rsidR="005F6F3F" w:rsidRPr="00134C0A" w:rsidRDefault="005F6F3F" w:rsidP="00B45F8B">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13" w:history="1">
        <w:r w:rsidRPr="00134C0A">
          <w:rPr>
            <w:rStyle w:val="Hyperlink"/>
            <w:rFonts w:ascii="Arial" w:hAnsi="Arial" w:cs="Arial"/>
            <w:sz w:val="24"/>
            <w:szCs w:val="24"/>
            <w:vertAlign w:val="superscript"/>
            <w:lang w:val="az-Latn-AZ"/>
          </w:rPr>
          <w:t>https://www.ombudsman.az/en/view/news/3622/representatives-of-the-ombudsman-office-were-on-a-study-trip-to-spain</w:t>
        </w:r>
      </w:hyperlink>
      <w:r w:rsidRPr="00134C0A">
        <w:rPr>
          <w:rFonts w:ascii="Arial" w:hAnsi="Arial" w:cs="Arial"/>
          <w:sz w:val="24"/>
          <w:szCs w:val="24"/>
          <w:vertAlign w:val="superscript"/>
          <w:lang w:val="az-Latn-AZ"/>
        </w:rPr>
        <w:t xml:space="preserve"> </w:t>
      </w:r>
    </w:p>
  </w:footnote>
  <w:footnote w:id="14">
    <w:p w14:paraId="00E59996" w14:textId="0C05A7E6" w:rsidR="004B2E99" w:rsidRPr="00134C0A" w:rsidRDefault="004B2E99" w:rsidP="00B45F8B">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14" w:history="1">
        <w:r w:rsidRPr="00134C0A">
          <w:rPr>
            <w:rStyle w:val="Hyperlink"/>
            <w:rFonts w:ascii="Arial" w:hAnsi="Arial" w:cs="Arial"/>
            <w:sz w:val="24"/>
            <w:szCs w:val="24"/>
            <w:vertAlign w:val="superscript"/>
            <w:lang w:val="az-Latn-AZ"/>
          </w:rPr>
          <w:t>https://www.ombudsman.az/en/view/news/3534/the-staff-of-the-ombudsman-office-visited-austria-during-the-mobilaze-2-project/</w:t>
        </w:r>
      </w:hyperlink>
      <w:r w:rsidRPr="00134C0A">
        <w:rPr>
          <w:rFonts w:ascii="Arial" w:hAnsi="Arial" w:cs="Arial"/>
          <w:sz w:val="24"/>
          <w:szCs w:val="24"/>
          <w:vertAlign w:val="superscript"/>
          <w:lang w:val="az-Latn-AZ"/>
        </w:rPr>
        <w:t xml:space="preserve"> </w:t>
      </w:r>
    </w:p>
  </w:footnote>
  <w:footnote w:id="15">
    <w:p w14:paraId="5DEDA5AE" w14:textId="603B812B" w:rsidR="004B2E99" w:rsidRPr="0077106A" w:rsidRDefault="004B2E99" w:rsidP="00B45F8B">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15" w:history="1">
        <w:r w:rsidRPr="0077106A">
          <w:rPr>
            <w:rStyle w:val="Hyperlink"/>
            <w:rFonts w:ascii="Arial" w:hAnsi="Arial" w:cs="Arial"/>
            <w:sz w:val="24"/>
            <w:szCs w:val="24"/>
            <w:vertAlign w:val="superscript"/>
            <w:lang w:val="az-Latn-AZ"/>
          </w:rPr>
          <w:t>https://www.ombudsman.az/en/view/news/3635/study-visit-of-the-representatives-of-the-ombudsman-office-to-denmark/</w:t>
        </w:r>
      </w:hyperlink>
      <w:r w:rsidRPr="0077106A">
        <w:rPr>
          <w:rFonts w:ascii="Arial" w:hAnsi="Arial" w:cs="Arial"/>
          <w:sz w:val="24"/>
          <w:szCs w:val="24"/>
          <w:vertAlign w:val="superscript"/>
          <w:lang w:val="az-Latn-AZ"/>
        </w:rPr>
        <w:t xml:space="preserve"> </w:t>
      </w:r>
    </w:p>
  </w:footnote>
  <w:footnote w:id="16">
    <w:p w14:paraId="71ADA14F" w14:textId="0AD86B6C" w:rsidR="00B91470" w:rsidRPr="0077106A" w:rsidRDefault="00B91470">
      <w:pPr>
        <w:pStyle w:val="FootnoteText"/>
        <w:rPr>
          <w:rFonts w:ascii="Arial" w:hAnsi="Arial" w:cs="Arial"/>
          <w:sz w:val="24"/>
          <w:szCs w:val="24"/>
          <w:vertAlign w:val="superscript"/>
          <w:lang w:val="az-Latn-AZ"/>
        </w:rPr>
      </w:pPr>
      <w:r w:rsidRPr="0077106A">
        <w:rPr>
          <w:rStyle w:val="FootnoteReference"/>
          <w:rFonts w:ascii="Arial" w:hAnsi="Arial" w:cs="Arial"/>
          <w:sz w:val="24"/>
          <w:szCs w:val="24"/>
        </w:rPr>
        <w:footnoteRef/>
      </w:r>
      <w:r w:rsidRPr="0077106A">
        <w:rPr>
          <w:rFonts w:ascii="Arial" w:hAnsi="Arial" w:cs="Arial"/>
          <w:sz w:val="24"/>
          <w:szCs w:val="24"/>
          <w:vertAlign w:val="superscript"/>
          <w:lang w:val="az-Latn-AZ"/>
        </w:rPr>
        <w:t xml:space="preserve"> </w:t>
      </w:r>
      <w:hyperlink r:id="rId16" w:history="1">
        <w:r w:rsidRPr="0077106A">
          <w:rPr>
            <w:rStyle w:val="Hyperlink"/>
            <w:rFonts w:ascii="Arial" w:hAnsi="Arial" w:cs="Arial"/>
            <w:sz w:val="24"/>
            <w:szCs w:val="24"/>
            <w:vertAlign w:val="superscript"/>
            <w:lang w:val="az-Latn-AZ"/>
          </w:rPr>
          <w:t>https://www.ombudsman.az/en/view/news/3308/threi-delegation-paid-a-visit-to-azerbaijan</w:t>
        </w:r>
      </w:hyperlink>
      <w:r w:rsidRPr="0077106A">
        <w:rPr>
          <w:rFonts w:ascii="Arial" w:hAnsi="Arial" w:cs="Arial"/>
          <w:sz w:val="24"/>
          <w:szCs w:val="24"/>
          <w:vertAlign w:val="superscript"/>
          <w:lang w:val="az-Latn-AZ"/>
        </w:rPr>
        <w:t xml:space="preserve"> </w:t>
      </w:r>
    </w:p>
  </w:footnote>
  <w:footnote w:id="17">
    <w:p w14:paraId="78EB7018" w14:textId="2E434424" w:rsidR="00B91470" w:rsidRPr="00134C0A" w:rsidRDefault="00B91470">
      <w:pPr>
        <w:pStyle w:val="FootnoteText"/>
        <w:rPr>
          <w:lang w:val="az-Latn-AZ"/>
        </w:rPr>
      </w:pPr>
      <w:r w:rsidRPr="0077106A">
        <w:rPr>
          <w:rStyle w:val="FootnoteReference"/>
          <w:rFonts w:ascii="Arial" w:hAnsi="Arial" w:cs="Arial"/>
          <w:sz w:val="24"/>
          <w:szCs w:val="24"/>
        </w:rPr>
        <w:footnoteRef/>
      </w:r>
      <w:hyperlink r:id="rId17" w:history="1">
        <w:r w:rsidRPr="0077106A">
          <w:rPr>
            <w:rStyle w:val="Hyperlink"/>
            <w:rFonts w:ascii="Arial" w:hAnsi="Arial" w:cs="Arial"/>
            <w:sz w:val="24"/>
            <w:szCs w:val="24"/>
            <w:vertAlign w:val="superscript"/>
            <w:lang w:val="az-Latn-AZ"/>
          </w:rPr>
          <w:t>https://m.facebook.com/story.php?story_fbid=pfbid02n7P8VMtYFhMBXB7RooBgH8Cjv8JY6g6bxnDjxYpivGpvVYSYUjSf6BxVT1YPtYu4l&amp;id=184151902161914</w:t>
        </w:r>
      </w:hyperlink>
      <w:r w:rsidRPr="00134C0A">
        <w:rPr>
          <w:lang w:val="az-Latn-AZ"/>
        </w:rPr>
        <w:t xml:space="preserve"> </w:t>
      </w:r>
    </w:p>
  </w:footnote>
  <w:footnote w:id="18">
    <w:p w14:paraId="3B1EC656" w14:textId="77777777" w:rsidR="009E6B5D" w:rsidRPr="00134C0A" w:rsidRDefault="009E6B5D" w:rsidP="009E6B5D">
      <w:pPr>
        <w:jc w:val="both"/>
        <w:rPr>
          <w:rFonts w:ascii="Arial" w:hAnsi="Arial" w:cs="Arial"/>
          <w:vertAlign w:val="superscript"/>
          <w:lang w:val="az-Latn-AZ"/>
        </w:rPr>
      </w:pPr>
      <w:r>
        <w:rPr>
          <w:rStyle w:val="FootnoteReference"/>
        </w:rPr>
        <w:footnoteRef/>
      </w:r>
      <w:r w:rsidRPr="00134C0A">
        <w:rPr>
          <w:lang w:val="az-Latn-AZ"/>
        </w:rPr>
        <w:t xml:space="preserve"> </w:t>
      </w:r>
      <w:hyperlink r:id="rId18" w:history="1">
        <w:r w:rsidRPr="00134C0A">
          <w:rPr>
            <w:rStyle w:val="Hyperlink"/>
            <w:rFonts w:ascii="Arial" w:hAnsi="Arial" w:cs="Arial"/>
            <w:vertAlign w:val="superscript"/>
            <w:lang w:val="az-Latn-AZ" w:eastAsia="az-Latn-AZ"/>
          </w:rPr>
          <w:t>https://www.ombudsman.az/az/view/pages/59</w:t>
        </w:r>
      </w:hyperlink>
    </w:p>
  </w:footnote>
  <w:footnote w:id="19">
    <w:p w14:paraId="309014E3" w14:textId="450275F7" w:rsidR="00B45F8B" w:rsidRPr="00134C0A" w:rsidRDefault="00B45F8B">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19" w:history="1">
        <w:r w:rsidRPr="00134C0A">
          <w:rPr>
            <w:rStyle w:val="Hyperlink"/>
            <w:rFonts w:ascii="Arial" w:hAnsi="Arial" w:cs="Arial"/>
            <w:sz w:val="24"/>
            <w:szCs w:val="24"/>
            <w:vertAlign w:val="superscript"/>
            <w:lang w:val="az-Latn-AZ"/>
          </w:rPr>
          <w:t>https://www.ombudsman.az/en/view/pages/46</w:t>
        </w:r>
      </w:hyperlink>
      <w:r w:rsidRPr="00134C0A">
        <w:rPr>
          <w:rFonts w:ascii="Arial" w:hAnsi="Arial" w:cs="Arial"/>
          <w:sz w:val="24"/>
          <w:szCs w:val="24"/>
          <w:vertAlign w:val="superscript"/>
          <w:lang w:val="az-Latn-AZ"/>
        </w:rPr>
        <w:t xml:space="preserve"> </w:t>
      </w:r>
    </w:p>
  </w:footnote>
  <w:footnote w:id="20">
    <w:p w14:paraId="4ABF12B8" w14:textId="5FB24A7A" w:rsidR="00494E41" w:rsidRPr="00134C0A" w:rsidRDefault="00494E41" w:rsidP="00494E41">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20" w:history="1">
        <w:r w:rsidRPr="00134C0A">
          <w:rPr>
            <w:rStyle w:val="Hyperlink"/>
            <w:rFonts w:ascii="Arial" w:hAnsi="Arial" w:cs="Arial"/>
            <w:sz w:val="24"/>
            <w:szCs w:val="24"/>
            <w:vertAlign w:val="superscript"/>
            <w:lang w:val="az-Latn-AZ"/>
          </w:rPr>
          <w:t>https://www.ombudsman.az/en/view/news/2596/an-awareness-raising-event-dedicated-to-the-right-to-information-was-held-in-sumgayit-</w:t>
        </w:r>
      </w:hyperlink>
      <w:r w:rsidRPr="00134C0A">
        <w:rPr>
          <w:rFonts w:ascii="Arial" w:hAnsi="Arial" w:cs="Arial"/>
          <w:sz w:val="24"/>
          <w:szCs w:val="24"/>
          <w:vertAlign w:val="superscript"/>
          <w:lang w:val="az-Latn-AZ"/>
        </w:rPr>
        <w:t xml:space="preserve"> </w:t>
      </w:r>
    </w:p>
  </w:footnote>
  <w:footnote w:id="21">
    <w:p w14:paraId="6B10B517" w14:textId="52560106" w:rsidR="00B45F8B" w:rsidRPr="00134C0A" w:rsidRDefault="00B45F8B">
      <w:pPr>
        <w:pStyle w:val="FootnoteText"/>
        <w:rPr>
          <w:rFonts w:ascii="Arial" w:hAnsi="Arial" w:cs="Arial"/>
          <w:sz w:val="24"/>
          <w:szCs w:val="24"/>
          <w:vertAlign w:val="superscript"/>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21" w:history="1">
        <w:r w:rsidRPr="00134C0A">
          <w:rPr>
            <w:rStyle w:val="Hyperlink"/>
            <w:rFonts w:ascii="Arial" w:hAnsi="Arial" w:cs="Arial"/>
            <w:sz w:val="24"/>
            <w:szCs w:val="24"/>
            <w:vertAlign w:val="superscript"/>
            <w:lang w:val="az-Latn-AZ"/>
          </w:rPr>
          <w:t>https://www.ombudsman.az/en/view/news/3082/awareness-raising-events-on-the-topic-ensuring-the-right-to-information-in-the-context-of-human-rights-were-carried-out-in-shemkir-and-tovuz-districts</w:t>
        </w:r>
      </w:hyperlink>
      <w:r w:rsidRPr="00134C0A">
        <w:rPr>
          <w:rFonts w:ascii="Arial" w:hAnsi="Arial" w:cs="Arial"/>
          <w:sz w:val="24"/>
          <w:szCs w:val="24"/>
          <w:vertAlign w:val="superscript"/>
          <w:lang w:val="az-Latn-AZ"/>
        </w:rPr>
        <w:t xml:space="preserve"> </w:t>
      </w:r>
    </w:p>
  </w:footnote>
  <w:footnote w:id="22">
    <w:p w14:paraId="6E6E6158" w14:textId="7B304415" w:rsidR="00B45F8B" w:rsidRPr="00134C0A" w:rsidRDefault="00B45F8B">
      <w:pPr>
        <w:pStyle w:val="FootnoteText"/>
        <w:rPr>
          <w:lang w:val="az-Latn-AZ"/>
        </w:rPr>
      </w:pPr>
      <w:r w:rsidRPr="00B45F8B">
        <w:rPr>
          <w:rStyle w:val="FootnoteReference"/>
          <w:rFonts w:ascii="Arial" w:hAnsi="Arial" w:cs="Arial"/>
          <w:sz w:val="24"/>
          <w:szCs w:val="24"/>
        </w:rPr>
        <w:footnoteRef/>
      </w:r>
      <w:r w:rsidRPr="00134C0A">
        <w:rPr>
          <w:rFonts w:ascii="Arial" w:hAnsi="Arial" w:cs="Arial"/>
          <w:sz w:val="24"/>
          <w:szCs w:val="24"/>
          <w:vertAlign w:val="superscript"/>
          <w:lang w:val="az-Latn-AZ"/>
        </w:rPr>
        <w:t xml:space="preserve"> </w:t>
      </w:r>
      <w:hyperlink r:id="rId22" w:history="1">
        <w:r w:rsidRPr="00134C0A">
          <w:rPr>
            <w:rStyle w:val="Hyperlink"/>
            <w:rFonts w:ascii="Arial" w:hAnsi="Arial" w:cs="Arial"/>
            <w:sz w:val="24"/>
            <w:szCs w:val="24"/>
            <w:vertAlign w:val="superscript"/>
            <w:lang w:val="az-Latn-AZ"/>
          </w:rPr>
          <w:t>https://www.ombudsman.az/en/view/news/2620/another-awareness-raising-event-about-the-right-to-information-was-conducted-in-mingachevir-</w:t>
        </w:r>
      </w:hyperlink>
      <w:r w:rsidRPr="00134C0A">
        <w:rPr>
          <w:lang w:val="az-Latn-A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C2B8E"/>
    <w:multiLevelType w:val="multilevel"/>
    <w:tmpl w:val="4AA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85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D7"/>
    <w:rsid w:val="000129A7"/>
    <w:rsid w:val="00036EFE"/>
    <w:rsid w:val="00095BF9"/>
    <w:rsid w:val="000A63C0"/>
    <w:rsid w:val="000C3960"/>
    <w:rsid w:val="000D13C6"/>
    <w:rsid w:val="000E4431"/>
    <w:rsid w:val="000F7106"/>
    <w:rsid w:val="00134C0A"/>
    <w:rsid w:val="001423A7"/>
    <w:rsid w:val="001677AF"/>
    <w:rsid w:val="001B26B1"/>
    <w:rsid w:val="001D2733"/>
    <w:rsid w:val="001D27C3"/>
    <w:rsid w:val="001D47F4"/>
    <w:rsid w:val="001F74A4"/>
    <w:rsid w:val="00222036"/>
    <w:rsid w:val="002423D3"/>
    <w:rsid w:val="00273A72"/>
    <w:rsid w:val="00291474"/>
    <w:rsid w:val="00365F80"/>
    <w:rsid w:val="003C6A86"/>
    <w:rsid w:val="0040435B"/>
    <w:rsid w:val="0043157E"/>
    <w:rsid w:val="00470A6B"/>
    <w:rsid w:val="0047338A"/>
    <w:rsid w:val="004738D7"/>
    <w:rsid w:val="00494E41"/>
    <w:rsid w:val="004B2E99"/>
    <w:rsid w:val="004E0D92"/>
    <w:rsid w:val="004E390A"/>
    <w:rsid w:val="004E491A"/>
    <w:rsid w:val="005641F0"/>
    <w:rsid w:val="005B4A28"/>
    <w:rsid w:val="005F6F3F"/>
    <w:rsid w:val="00615A28"/>
    <w:rsid w:val="00645E23"/>
    <w:rsid w:val="00661E59"/>
    <w:rsid w:val="00681583"/>
    <w:rsid w:val="0069084C"/>
    <w:rsid w:val="006B14CD"/>
    <w:rsid w:val="006C7D3B"/>
    <w:rsid w:val="0077106A"/>
    <w:rsid w:val="00791133"/>
    <w:rsid w:val="007A1045"/>
    <w:rsid w:val="00815CF8"/>
    <w:rsid w:val="00815E46"/>
    <w:rsid w:val="00825FE6"/>
    <w:rsid w:val="00836963"/>
    <w:rsid w:val="00861231"/>
    <w:rsid w:val="0086702B"/>
    <w:rsid w:val="008D427F"/>
    <w:rsid w:val="008F311D"/>
    <w:rsid w:val="00932002"/>
    <w:rsid w:val="00956DD1"/>
    <w:rsid w:val="00976728"/>
    <w:rsid w:val="00983E1F"/>
    <w:rsid w:val="009E4A4A"/>
    <w:rsid w:val="009E6B5D"/>
    <w:rsid w:val="00A14FF3"/>
    <w:rsid w:val="00A323C2"/>
    <w:rsid w:val="00A45B4D"/>
    <w:rsid w:val="00A57018"/>
    <w:rsid w:val="00A64C0A"/>
    <w:rsid w:val="00AB6922"/>
    <w:rsid w:val="00AD7A5C"/>
    <w:rsid w:val="00AF13CF"/>
    <w:rsid w:val="00AF7DA1"/>
    <w:rsid w:val="00B1584A"/>
    <w:rsid w:val="00B3200B"/>
    <w:rsid w:val="00B45B44"/>
    <w:rsid w:val="00B45F8B"/>
    <w:rsid w:val="00B47395"/>
    <w:rsid w:val="00B91470"/>
    <w:rsid w:val="00BC76F2"/>
    <w:rsid w:val="00BF3329"/>
    <w:rsid w:val="00C030B1"/>
    <w:rsid w:val="00C50D70"/>
    <w:rsid w:val="00C526E1"/>
    <w:rsid w:val="00C85183"/>
    <w:rsid w:val="00C87A25"/>
    <w:rsid w:val="00C964CE"/>
    <w:rsid w:val="00D119C1"/>
    <w:rsid w:val="00D12684"/>
    <w:rsid w:val="00D67F70"/>
    <w:rsid w:val="00D82ABC"/>
    <w:rsid w:val="00DA2B04"/>
    <w:rsid w:val="00DA2E8C"/>
    <w:rsid w:val="00DC2748"/>
    <w:rsid w:val="00E229EB"/>
    <w:rsid w:val="00E25B48"/>
    <w:rsid w:val="00E26992"/>
    <w:rsid w:val="00E95272"/>
    <w:rsid w:val="00EA4102"/>
    <w:rsid w:val="00EE3B7E"/>
    <w:rsid w:val="00F15F2A"/>
    <w:rsid w:val="00F76821"/>
    <w:rsid w:val="00F83DC0"/>
    <w:rsid w:val="00F97B56"/>
    <w:rsid w:val="00FA48C7"/>
    <w:rsid w:val="00FF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4CC2"/>
  <w15:chartTrackingRefBased/>
  <w15:docId w15:val="{20D6E235-9334-44F8-95DE-6B2E0641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1D"/>
    <w:pPr>
      <w:spacing w:after="0" w:line="240" w:lineRule="auto"/>
    </w:pPr>
    <w:rPr>
      <w:rFonts w:ascii="Times New Roman" w:eastAsia="Times New Roman" w:hAnsi="Times New Roman" w:cs="Times New Roman"/>
      <w:kern w:val="0"/>
      <w:sz w:val="24"/>
      <w:szCs w:val="24"/>
      <w:lang w:eastAsia="ru-RU"/>
      <w14:ligatures w14:val="none"/>
    </w:rPr>
  </w:style>
  <w:style w:type="paragraph" w:styleId="Heading5">
    <w:name w:val="heading 5"/>
    <w:basedOn w:val="Normal"/>
    <w:link w:val="Heading5Char"/>
    <w:uiPriority w:val="9"/>
    <w:qFormat/>
    <w:rsid w:val="008F311D"/>
    <w:pPr>
      <w:spacing w:before="100" w:beforeAutospacing="1" w:after="100" w:afterAutospacing="1"/>
      <w:outlineLvl w:val="4"/>
    </w:pPr>
    <w:rPr>
      <w:b/>
      <w:bCs/>
      <w:sz w:val="20"/>
      <w:szCs w:val="20"/>
      <w:lang w:val="az-Latn-AZ"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F311D"/>
    <w:rPr>
      <w:rFonts w:ascii="Times New Roman" w:eastAsia="Times New Roman" w:hAnsi="Times New Roman" w:cs="Times New Roman"/>
      <w:b/>
      <w:bCs/>
      <w:kern w:val="0"/>
      <w:sz w:val="20"/>
      <w:szCs w:val="20"/>
      <w:lang w:val="az-Latn-AZ" w:eastAsia="az-Latn-AZ"/>
      <w14:ligatures w14:val="none"/>
    </w:rPr>
  </w:style>
  <w:style w:type="paragraph" w:styleId="NormalWeb">
    <w:name w:val="Normal (Web)"/>
    <w:basedOn w:val="Normal"/>
    <w:uiPriority w:val="99"/>
    <w:semiHidden/>
    <w:unhideWhenUsed/>
    <w:rsid w:val="008F311D"/>
    <w:pPr>
      <w:spacing w:before="100" w:beforeAutospacing="1" w:after="100" w:afterAutospacing="1"/>
    </w:pPr>
    <w:rPr>
      <w:lang w:val="az-Latn-AZ" w:eastAsia="az-Latn-AZ"/>
    </w:rPr>
  </w:style>
  <w:style w:type="character" w:styleId="Hyperlink">
    <w:name w:val="Hyperlink"/>
    <w:basedOn w:val="DefaultParagraphFont"/>
    <w:uiPriority w:val="99"/>
    <w:unhideWhenUsed/>
    <w:rsid w:val="008F311D"/>
    <w:rPr>
      <w:color w:val="0000FF"/>
      <w:u w:val="single"/>
    </w:rPr>
  </w:style>
  <w:style w:type="character" w:styleId="UnresolvedMention">
    <w:name w:val="Unresolved Mention"/>
    <w:basedOn w:val="DefaultParagraphFont"/>
    <w:uiPriority w:val="99"/>
    <w:semiHidden/>
    <w:unhideWhenUsed/>
    <w:rsid w:val="008F311D"/>
    <w:rPr>
      <w:color w:val="605E5C"/>
      <w:shd w:val="clear" w:color="auto" w:fill="E1DFDD"/>
    </w:rPr>
  </w:style>
  <w:style w:type="paragraph" w:styleId="ListParagraph">
    <w:name w:val="List Paragraph"/>
    <w:basedOn w:val="Normal"/>
    <w:uiPriority w:val="34"/>
    <w:qFormat/>
    <w:rsid w:val="001423A7"/>
    <w:pPr>
      <w:ind w:left="720"/>
      <w:contextualSpacing/>
    </w:pPr>
  </w:style>
  <w:style w:type="paragraph" w:styleId="FootnoteText">
    <w:name w:val="footnote text"/>
    <w:basedOn w:val="Normal"/>
    <w:link w:val="FootnoteTextChar"/>
    <w:uiPriority w:val="99"/>
    <w:semiHidden/>
    <w:unhideWhenUsed/>
    <w:rsid w:val="00FA48C7"/>
    <w:rPr>
      <w:sz w:val="20"/>
      <w:szCs w:val="20"/>
    </w:rPr>
  </w:style>
  <w:style w:type="character" w:customStyle="1" w:styleId="FootnoteTextChar">
    <w:name w:val="Footnote Text Char"/>
    <w:basedOn w:val="DefaultParagraphFont"/>
    <w:link w:val="FootnoteText"/>
    <w:uiPriority w:val="99"/>
    <w:semiHidden/>
    <w:rsid w:val="00FA48C7"/>
    <w:rPr>
      <w:rFonts w:ascii="Times New Roman" w:eastAsia="Times New Roman" w:hAnsi="Times New Roman" w:cs="Times New Roman"/>
      <w:kern w:val="0"/>
      <w:sz w:val="20"/>
      <w:szCs w:val="20"/>
      <w:lang w:eastAsia="ru-RU"/>
      <w14:ligatures w14:val="none"/>
    </w:rPr>
  </w:style>
  <w:style w:type="character" w:styleId="FootnoteReference">
    <w:name w:val="footnote reference"/>
    <w:basedOn w:val="DefaultParagraphFont"/>
    <w:uiPriority w:val="99"/>
    <w:semiHidden/>
    <w:unhideWhenUsed/>
    <w:rsid w:val="00FA4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54026">
      <w:bodyDiv w:val="1"/>
      <w:marLeft w:val="0"/>
      <w:marRight w:val="0"/>
      <w:marTop w:val="0"/>
      <w:marBottom w:val="0"/>
      <w:divBdr>
        <w:top w:val="none" w:sz="0" w:space="0" w:color="auto"/>
        <w:left w:val="none" w:sz="0" w:space="0" w:color="auto"/>
        <w:bottom w:val="none" w:sz="0" w:space="0" w:color="auto"/>
        <w:right w:val="none" w:sz="0" w:space="0" w:color="auto"/>
      </w:divBdr>
      <w:divsChild>
        <w:div w:id="1613052019">
          <w:marLeft w:val="0"/>
          <w:marRight w:val="0"/>
          <w:marTop w:val="0"/>
          <w:marBottom w:val="0"/>
          <w:divBdr>
            <w:top w:val="none" w:sz="0" w:space="0" w:color="auto"/>
            <w:left w:val="none" w:sz="0" w:space="0" w:color="auto"/>
            <w:bottom w:val="none" w:sz="0" w:space="0" w:color="auto"/>
            <w:right w:val="none" w:sz="0" w:space="0" w:color="auto"/>
          </w:divBdr>
          <w:divsChild>
            <w:div w:id="711156168">
              <w:marLeft w:val="0"/>
              <w:marRight w:val="0"/>
              <w:marTop w:val="0"/>
              <w:marBottom w:val="0"/>
              <w:divBdr>
                <w:top w:val="none" w:sz="0" w:space="0" w:color="auto"/>
                <w:left w:val="none" w:sz="0" w:space="0" w:color="auto"/>
                <w:bottom w:val="none" w:sz="0" w:space="0" w:color="auto"/>
                <w:right w:val="none" w:sz="0" w:space="0" w:color="auto"/>
              </w:divBdr>
            </w:div>
          </w:divsChild>
        </w:div>
        <w:div w:id="1119228330">
          <w:marLeft w:val="0"/>
          <w:marRight w:val="0"/>
          <w:marTop w:val="0"/>
          <w:marBottom w:val="0"/>
          <w:divBdr>
            <w:top w:val="none" w:sz="0" w:space="0" w:color="auto"/>
            <w:left w:val="none" w:sz="0" w:space="0" w:color="auto"/>
            <w:bottom w:val="none" w:sz="0" w:space="0" w:color="auto"/>
            <w:right w:val="none" w:sz="0" w:space="0" w:color="auto"/>
          </w:divBdr>
          <w:divsChild>
            <w:div w:id="6934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973">
      <w:bodyDiv w:val="1"/>
      <w:marLeft w:val="0"/>
      <w:marRight w:val="0"/>
      <w:marTop w:val="0"/>
      <w:marBottom w:val="0"/>
      <w:divBdr>
        <w:top w:val="none" w:sz="0" w:space="0" w:color="auto"/>
        <w:left w:val="none" w:sz="0" w:space="0" w:color="auto"/>
        <w:bottom w:val="none" w:sz="0" w:space="0" w:color="auto"/>
        <w:right w:val="none" w:sz="0" w:space="0" w:color="auto"/>
      </w:divBdr>
    </w:div>
    <w:div w:id="13850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mbudsman.az/en/view/news/1705/a-training-seminar-on-anti-discrimination-was-held-in-guba" TargetMode="External"/><Relationship Id="rId13" Type="http://schemas.openxmlformats.org/officeDocument/2006/relationships/hyperlink" Target="https://www.ombudsman.az/en/view/news/3622/representatives-of-the-ombudsman-office-were-on-a-study-trip-to-spain" TargetMode="External"/><Relationship Id="rId18" Type="http://schemas.openxmlformats.org/officeDocument/2006/relationships/hyperlink" Target="https://www.ombudsman.az/az/view/pages/59" TargetMode="External"/><Relationship Id="rId3" Type="http://schemas.openxmlformats.org/officeDocument/2006/relationships/hyperlink" Target="https://www.ombudsman.az/en/view/news/3891/ombudsmans-regional-centers-held-educational-events-dedicated-to-the-rights-of-persons-with-autism-" TargetMode="External"/><Relationship Id="rId21" Type="http://schemas.openxmlformats.org/officeDocument/2006/relationships/hyperlink" Target="https://www.ombudsman.az/en/view/news/3082/awareness-raising-events-on-the-topic-ensuring-the-right-to-information-in-the-context-of-human-rights-were-carried-out-in-shemkir-and-tovuz-districts" TargetMode="External"/><Relationship Id="rId7" Type="http://schemas.openxmlformats.org/officeDocument/2006/relationships/hyperlink" Target="https://www.ombudsman.az/en/view/news/3127/azerbaijan-ombudsman-institution-held-an-online-training-under-the-leadership-of-the-oic-ombudsmen-association" TargetMode="External"/><Relationship Id="rId12" Type="http://schemas.openxmlformats.org/officeDocument/2006/relationships/hyperlink" Target="https://www.ombudsman.az/en/view/news/2866/-study-visit-of-the-representatives-of-the-ombudsman-office-to-georgia" TargetMode="External"/><Relationship Id="rId17" Type="http://schemas.openxmlformats.org/officeDocument/2006/relationships/hyperlink" Target="https://m.facebook.com/story.php?story_fbid=pfbid02n7P8VMtYFhMBXB7RooBgH8Cjv8JY6g6bxnDjxYpivGpvVYSYUjSf6BxVT1YPtYu4l&amp;id=184151902161914" TargetMode="External"/><Relationship Id="rId2" Type="http://schemas.openxmlformats.org/officeDocument/2006/relationships/hyperlink" Target="https://www.ombudsman.az/en/view/news/3887/an-event-on-the-topic-benefits-of-early-diagnosis-was-held-on-the-iitiative-of-the-ombudsman" TargetMode="External"/><Relationship Id="rId16" Type="http://schemas.openxmlformats.org/officeDocument/2006/relationships/hyperlink" Target="https://www.ombudsman.az/en/view/news/3308/threi-delegation-paid-a-visit-to-azerbaijan" TargetMode="External"/><Relationship Id="rId20" Type="http://schemas.openxmlformats.org/officeDocument/2006/relationships/hyperlink" Target="https://www.ombudsman.az/en/view/news/2596/an-awareness-raising-event-dedicated-to-the-right-to-information-was-held-in-sumgayit-" TargetMode="External"/><Relationship Id="rId1" Type="http://schemas.openxmlformats.org/officeDocument/2006/relationships/hyperlink" Target="https://www.ombudsman.az/en/view/news/3869/the-trainings-have-been-held-in-general-schools" TargetMode="External"/><Relationship Id="rId6" Type="http://schemas.openxmlformats.org/officeDocument/2006/relationships/hyperlink" Target="https://www.ombudsman.az/en/view/news/1741/legal-awareness-raising-activities-are-underway-as-part-of-the-ombudsmans-national-preventive-mechanism-activity" TargetMode="External"/><Relationship Id="rId11" Type="http://schemas.openxmlformats.org/officeDocument/2006/relationships/hyperlink" Target="https://www.ombudsman.az/en/view/news/3442/staff-of-the-ombudsman-office-participated-in-the-council-of-europe-training-in-strasbourg" TargetMode="External"/><Relationship Id="rId5" Type="http://schemas.openxmlformats.org/officeDocument/2006/relationships/hyperlink" Target="https://www.ombudsman.az/en/view/news/1876/legal-awareness-events-are-underway-within-framework-of-npm-activities-of-ombudsman" TargetMode="External"/><Relationship Id="rId15" Type="http://schemas.openxmlformats.org/officeDocument/2006/relationships/hyperlink" Target="https://www.ombudsman.az/en/view/news/3635/study-visit-of-the-representatives-of-the-ombudsman-office-to-denmark/" TargetMode="External"/><Relationship Id="rId10" Type="http://schemas.openxmlformats.org/officeDocument/2006/relationships/hyperlink" Target="https://www.ombudsman.az/en/view/news/3270/ombudsman-awarded-certificates-to-the-participants-of-the-training-on-combating-discrimination" TargetMode="External"/><Relationship Id="rId19" Type="http://schemas.openxmlformats.org/officeDocument/2006/relationships/hyperlink" Target="https://www.ombudsman.az/en/view/pages/46" TargetMode="External"/><Relationship Id="rId4" Type="http://schemas.openxmlformats.org/officeDocument/2006/relationships/hyperlink" Target="https://www.ombudsman.az/en/view/news/3458/ombudsman-office-participated-in-the-viii-baku-international-book-fair" TargetMode="External"/><Relationship Id="rId9" Type="http://schemas.openxmlformats.org/officeDocument/2006/relationships/hyperlink" Target="https://www.ombudsman.az/en/view/news/3273/the-staff-of-the-ombudsman-institution-participated-in-a-training-held-in-lankaran-city" TargetMode="External"/><Relationship Id="rId14" Type="http://schemas.openxmlformats.org/officeDocument/2006/relationships/hyperlink" Target="https://www.ombudsman.az/en/view/news/3534/the-staff-of-the-ombudsman-office-visited-austria-during-the-mobilaze-2-project/" TargetMode="External"/><Relationship Id="rId22" Type="http://schemas.openxmlformats.org/officeDocument/2006/relationships/hyperlink" Target="https://www.ombudsman.az/en/view/news/2620/another-awareness-raising-event-about-the-right-to-information-was-conducted-in-mingachevi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Office of the Commissioner for Human Rights of Azerbaijan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2E80FCF-9523-411F-BC37-0B7A2E8F089A}">
  <ds:schemaRefs>
    <ds:schemaRef ds:uri="http://schemas.openxmlformats.org/officeDocument/2006/bibliography"/>
  </ds:schemaRefs>
</ds:datastoreItem>
</file>

<file path=customXml/itemProps2.xml><?xml version="1.0" encoding="utf-8"?>
<ds:datastoreItem xmlns:ds="http://schemas.openxmlformats.org/officeDocument/2006/customXml" ds:itemID="{1FA705E5-DE00-46B2-AEE5-D909FDC7E9BF}"/>
</file>

<file path=customXml/itemProps3.xml><?xml version="1.0" encoding="utf-8"?>
<ds:datastoreItem xmlns:ds="http://schemas.openxmlformats.org/officeDocument/2006/customXml" ds:itemID="{BF677497-2AC7-4F59-8D05-BE41FC2F06AB}"/>
</file>

<file path=customXml/itemProps4.xml><?xml version="1.0" encoding="utf-8"?>
<ds:datastoreItem xmlns:ds="http://schemas.openxmlformats.org/officeDocument/2006/customXml" ds:itemID="{E8B9BB9A-24D2-4241-8939-6DB80B402E53}"/>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Shahla Aslanova</dc:creator>
  <cp:keywords/>
  <dc:description/>
  <cp:lastModifiedBy>Melanie Santizo Sandoval</cp:lastModifiedBy>
  <cp:revision>2</cp:revision>
  <dcterms:created xsi:type="dcterms:W3CDTF">2023-05-08T09:09:00Z</dcterms:created>
  <dcterms:modified xsi:type="dcterms:W3CDTF">2023-05-08T09:09:00Z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