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ED65" w14:textId="1B8CAD2A" w:rsidR="00904FB4" w:rsidRPr="00015B0A" w:rsidRDefault="00904FB4" w:rsidP="00015B0A">
      <w:pPr>
        <w:pStyle w:val="Default"/>
        <w:ind w:left="850" w:right="850"/>
        <w:jc w:val="center"/>
        <w:rPr>
          <w:b/>
          <w:bCs/>
        </w:rPr>
      </w:pPr>
      <w:r w:rsidRPr="253AC720">
        <w:rPr>
          <w:b/>
          <w:bCs/>
          <w:sz w:val="23"/>
          <w:szCs w:val="23"/>
        </w:rPr>
        <w:t>UNEP’s written contribution to the stocktaking report on the participation of Indigenous Peoples at the United Nations</w:t>
      </w:r>
    </w:p>
    <w:p w14:paraId="4C084302" w14:textId="77777777" w:rsidR="00904FB4" w:rsidRDefault="00904FB4" w:rsidP="00904FB4">
      <w:pPr>
        <w:pStyle w:val="Default"/>
        <w:rPr>
          <w:sz w:val="23"/>
          <w:szCs w:val="23"/>
        </w:rPr>
      </w:pPr>
    </w:p>
    <w:p w14:paraId="2A674206" w14:textId="77777777" w:rsidR="00904FB4" w:rsidRDefault="00904FB4" w:rsidP="00904FB4">
      <w:pPr>
        <w:pStyle w:val="Default"/>
        <w:rPr>
          <w:sz w:val="23"/>
          <w:szCs w:val="23"/>
        </w:rPr>
      </w:pPr>
    </w:p>
    <w:p w14:paraId="573187F4" w14:textId="77777777" w:rsidR="00904FB4" w:rsidRPr="00904FB4" w:rsidRDefault="00904FB4" w:rsidP="00995F57">
      <w:pPr>
        <w:pStyle w:val="Default"/>
        <w:numPr>
          <w:ilvl w:val="1"/>
          <w:numId w:val="1"/>
        </w:numPr>
        <w:spacing w:after="147"/>
        <w:jc w:val="both"/>
        <w:rPr>
          <w:sz w:val="23"/>
          <w:szCs w:val="23"/>
        </w:rPr>
      </w:pPr>
      <w:r>
        <w:rPr>
          <w:b/>
          <w:bCs/>
          <w:sz w:val="23"/>
          <w:szCs w:val="23"/>
        </w:rPr>
        <w:t>1. Existing procedures:</w:t>
      </w:r>
    </w:p>
    <w:p w14:paraId="40E93FBA" w14:textId="2239801F" w:rsidR="00904FB4" w:rsidRPr="00995F57" w:rsidRDefault="00904FB4" w:rsidP="00995F57">
      <w:pPr>
        <w:pStyle w:val="Default"/>
        <w:numPr>
          <w:ilvl w:val="1"/>
          <w:numId w:val="1"/>
        </w:numPr>
        <w:spacing w:after="147"/>
        <w:jc w:val="both"/>
        <w:rPr>
          <w:b/>
          <w:bCs/>
          <w:sz w:val="23"/>
          <w:szCs w:val="23"/>
        </w:rPr>
      </w:pPr>
      <w:r w:rsidRPr="00995F57">
        <w:rPr>
          <w:b/>
          <w:bCs/>
          <w:sz w:val="23"/>
          <w:szCs w:val="23"/>
        </w:rPr>
        <w:t xml:space="preserve">a. What are the current venues of Indigenous Peoples' participation in your organization? In what meetings can Indigenous Peoples officially participate? Do they participate in meetings at the national or international levels? If so, where? </w:t>
      </w:r>
    </w:p>
    <w:p w14:paraId="0A9AC057" w14:textId="637DE8F3" w:rsidR="002E0D44" w:rsidRPr="002E0D44" w:rsidRDefault="700CEE2E" w:rsidP="49EDCB22">
      <w:pPr>
        <w:pStyle w:val="paragraph"/>
        <w:spacing w:before="0" w:beforeAutospacing="0" w:after="0" w:afterAutospacing="0"/>
        <w:jc w:val="both"/>
        <w:textAlignment w:val="baseline"/>
        <w:rPr>
          <w:sz w:val="23"/>
          <w:szCs w:val="23"/>
        </w:rPr>
      </w:pPr>
      <w:r w:rsidRPr="49EDCB22">
        <w:rPr>
          <w:sz w:val="23"/>
          <w:szCs w:val="23"/>
        </w:rPr>
        <w:t xml:space="preserve">Indigenous Peoples engage with UNEP </w:t>
      </w:r>
      <w:r w:rsidR="4567F2D0" w:rsidRPr="49EDCB22">
        <w:rPr>
          <w:sz w:val="23"/>
          <w:szCs w:val="23"/>
        </w:rPr>
        <w:t>through</w:t>
      </w:r>
      <w:r w:rsidRPr="49EDCB22">
        <w:rPr>
          <w:sz w:val="23"/>
          <w:szCs w:val="23"/>
        </w:rPr>
        <w:t xml:space="preserve"> the “</w:t>
      </w:r>
      <w:hyperlink r:id="rId9">
        <w:r w:rsidRPr="49EDCB22">
          <w:rPr>
            <w:rStyle w:val="Hyperlink"/>
            <w:sz w:val="23"/>
            <w:szCs w:val="23"/>
          </w:rPr>
          <w:t>Indigenous Peoples and their communities” Major Group</w:t>
        </w:r>
      </w:hyperlink>
      <w:r w:rsidRPr="49EDCB22">
        <w:rPr>
          <w:sz w:val="23"/>
          <w:szCs w:val="23"/>
        </w:rPr>
        <w:t xml:space="preserve">. </w:t>
      </w:r>
      <w:r w:rsidR="267F4069" w:rsidRPr="49EDCB22">
        <w:rPr>
          <w:sz w:val="23"/>
          <w:szCs w:val="23"/>
        </w:rPr>
        <w:t>Major Groups</w:t>
      </w:r>
      <w:r w:rsidR="132DA6A4" w:rsidRPr="49EDCB22">
        <w:rPr>
          <w:sz w:val="23"/>
          <w:szCs w:val="23"/>
        </w:rPr>
        <w:t>'</w:t>
      </w:r>
      <w:r w:rsidR="267F4069" w:rsidRPr="49EDCB22">
        <w:rPr>
          <w:sz w:val="23"/>
          <w:szCs w:val="23"/>
        </w:rPr>
        <w:t xml:space="preserve"> representatives have an observer status within UNEP</w:t>
      </w:r>
      <w:r w:rsidR="00606A1F">
        <w:rPr>
          <w:sz w:val="23"/>
          <w:szCs w:val="23"/>
        </w:rPr>
        <w:t xml:space="preserve"> and its governing bodies</w:t>
      </w:r>
      <w:r w:rsidR="267F4069" w:rsidRPr="49EDCB22">
        <w:rPr>
          <w:sz w:val="23"/>
          <w:szCs w:val="23"/>
        </w:rPr>
        <w:t xml:space="preserve"> allowing them to participate in all public UNEP meetings</w:t>
      </w:r>
      <w:r w:rsidR="00606A1F">
        <w:rPr>
          <w:sz w:val="23"/>
          <w:szCs w:val="23"/>
        </w:rPr>
        <w:t xml:space="preserve"> as well as </w:t>
      </w:r>
      <w:r w:rsidR="267F4069" w:rsidRPr="49EDCB22">
        <w:rPr>
          <w:sz w:val="23"/>
          <w:szCs w:val="23"/>
        </w:rPr>
        <w:t>the United Nations Environment Assembly (UNEA), the meetings of the Committee of Permanent Representatives (CPR) and other meetings of subsidiary bodies</w:t>
      </w:r>
      <w:r w:rsidR="00606A1F">
        <w:rPr>
          <w:sz w:val="23"/>
          <w:szCs w:val="23"/>
        </w:rPr>
        <w:t xml:space="preserve"> of UNEA</w:t>
      </w:r>
      <w:r w:rsidR="267F4069" w:rsidRPr="49EDCB22">
        <w:rPr>
          <w:sz w:val="23"/>
          <w:szCs w:val="23"/>
        </w:rPr>
        <w:t xml:space="preserve">. Indigenous Peoples can </w:t>
      </w:r>
      <w:r w:rsidR="684E482C" w:rsidRPr="49EDCB22">
        <w:rPr>
          <w:sz w:val="23"/>
          <w:szCs w:val="23"/>
        </w:rPr>
        <w:t xml:space="preserve">also </w:t>
      </w:r>
      <w:r w:rsidR="267F4069" w:rsidRPr="49EDCB22">
        <w:rPr>
          <w:sz w:val="23"/>
          <w:szCs w:val="23"/>
        </w:rPr>
        <w:t xml:space="preserve">attend and contribute to the Regional Consultative Meetings which </w:t>
      </w:r>
      <w:r w:rsidR="58497987" w:rsidRPr="49EDCB22">
        <w:rPr>
          <w:sz w:val="23"/>
          <w:szCs w:val="23"/>
        </w:rPr>
        <w:t>take</w:t>
      </w:r>
      <w:r w:rsidR="267F4069" w:rsidRPr="49EDCB22">
        <w:rPr>
          <w:sz w:val="23"/>
          <w:szCs w:val="23"/>
        </w:rPr>
        <w:t xml:space="preserve"> place in the six UNEP regions prior to UNEA. </w:t>
      </w:r>
      <w:r w:rsidR="5CA010A1" w:rsidRPr="49EDCB22">
        <w:rPr>
          <w:sz w:val="23"/>
          <w:szCs w:val="23"/>
        </w:rPr>
        <w:t xml:space="preserve">UNEP also engages Indigenous Peoples, through the Major Group, to </w:t>
      </w:r>
      <w:r w:rsidR="42970116" w:rsidRPr="49EDCB22">
        <w:rPr>
          <w:sz w:val="23"/>
          <w:szCs w:val="23"/>
        </w:rPr>
        <w:t>participate and contrib</w:t>
      </w:r>
      <w:r w:rsidR="610F8780" w:rsidRPr="49EDCB22">
        <w:rPr>
          <w:sz w:val="23"/>
          <w:szCs w:val="23"/>
        </w:rPr>
        <w:t>u</w:t>
      </w:r>
      <w:r w:rsidR="42970116" w:rsidRPr="49EDCB22">
        <w:rPr>
          <w:sz w:val="23"/>
          <w:szCs w:val="23"/>
        </w:rPr>
        <w:t xml:space="preserve">te their expertise </w:t>
      </w:r>
      <w:r w:rsidR="5CA010A1" w:rsidRPr="49EDCB22">
        <w:rPr>
          <w:sz w:val="23"/>
          <w:szCs w:val="23"/>
        </w:rPr>
        <w:t>in technical level meetings</w:t>
      </w:r>
      <w:r w:rsidR="3066ADB4" w:rsidRPr="49EDCB22">
        <w:rPr>
          <w:sz w:val="23"/>
          <w:szCs w:val="23"/>
        </w:rPr>
        <w:t xml:space="preserve"> </w:t>
      </w:r>
      <w:r w:rsidR="1D4C7EF9" w:rsidRPr="49EDCB22">
        <w:rPr>
          <w:sz w:val="23"/>
          <w:szCs w:val="23"/>
        </w:rPr>
        <w:t xml:space="preserve">or workshops </w:t>
      </w:r>
      <w:r w:rsidR="3066ADB4" w:rsidRPr="49EDCB22">
        <w:rPr>
          <w:sz w:val="23"/>
          <w:szCs w:val="23"/>
        </w:rPr>
        <w:t>at the international, regional and national levels</w:t>
      </w:r>
      <w:r w:rsidR="39AFB271" w:rsidRPr="49EDCB22">
        <w:rPr>
          <w:sz w:val="23"/>
          <w:szCs w:val="23"/>
        </w:rPr>
        <w:t xml:space="preserve"> when</w:t>
      </w:r>
      <w:r w:rsidR="00845FC3">
        <w:rPr>
          <w:sz w:val="23"/>
          <w:szCs w:val="23"/>
        </w:rPr>
        <w:t xml:space="preserve"> relevant. </w:t>
      </w:r>
      <w:r w:rsidR="00ED58B6">
        <w:rPr>
          <w:sz w:val="23"/>
          <w:szCs w:val="23"/>
        </w:rPr>
        <w:t xml:space="preserve">One example </w:t>
      </w:r>
      <w:r w:rsidR="009964C3">
        <w:rPr>
          <w:sz w:val="23"/>
          <w:szCs w:val="23"/>
        </w:rPr>
        <w:t>is</w:t>
      </w:r>
      <w:r w:rsidR="755FCB7D" w:rsidRPr="49EDCB22">
        <w:rPr>
          <w:sz w:val="23"/>
          <w:szCs w:val="23"/>
        </w:rPr>
        <w:t xml:space="preserve"> the ongoing</w:t>
      </w:r>
      <w:r w:rsidR="33D3B96B" w:rsidRPr="49EDCB22">
        <w:rPr>
          <w:sz w:val="23"/>
          <w:szCs w:val="23"/>
        </w:rPr>
        <w:t xml:space="preserve"> </w:t>
      </w:r>
      <w:r w:rsidR="005E0C7D">
        <w:rPr>
          <w:sz w:val="23"/>
          <w:szCs w:val="23"/>
        </w:rPr>
        <w:t>7</w:t>
      </w:r>
      <w:r w:rsidR="005E0C7D" w:rsidRPr="00A8236D">
        <w:rPr>
          <w:sz w:val="23"/>
          <w:szCs w:val="23"/>
          <w:vertAlign w:val="superscript"/>
        </w:rPr>
        <w:t>th</w:t>
      </w:r>
      <w:r w:rsidR="005E0C7D">
        <w:rPr>
          <w:sz w:val="23"/>
          <w:szCs w:val="23"/>
        </w:rPr>
        <w:t xml:space="preserve"> </w:t>
      </w:r>
      <w:r w:rsidR="00CB1130">
        <w:rPr>
          <w:sz w:val="23"/>
          <w:szCs w:val="23"/>
        </w:rPr>
        <w:t>Global Environment Outlook process (</w:t>
      </w:r>
      <w:r w:rsidR="33D3B96B" w:rsidRPr="49EDCB22">
        <w:rPr>
          <w:sz w:val="23"/>
          <w:szCs w:val="23"/>
        </w:rPr>
        <w:t>GEO</w:t>
      </w:r>
      <w:r w:rsidR="00CB1130">
        <w:rPr>
          <w:sz w:val="23"/>
          <w:szCs w:val="23"/>
        </w:rPr>
        <w:t>-</w:t>
      </w:r>
      <w:r w:rsidR="33D3B96B" w:rsidRPr="49EDCB22">
        <w:rPr>
          <w:sz w:val="23"/>
          <w:szCs w:val="23"/>
        </w:rPr>
        <w:t>7</w:t>
      </w:r>
      <w:r w:rsidR="00CB1130">
        <w:rPr>
          <w:sz w:val="23"/>
          <w:szCs w:val="23"/>
        </w:rPr>
        <w:t>)</w:t>
      </w:r>
      <w:r w:rsidR="33D3B96B" w:rsidRPr="49EDCB22">
        <w:rPr>
          <w:sz w:val="23"/>
          <w:szCs w:val="23"/>
        </w:rPr>
        <w:t xml:space="preserve"> consultations on integrating </w:t>
      </w:r>
      <w:r w:rsidR="2B91F92D" w:rsidRPr="49EDCB22">
        <w:rPr>
          <w:sz w:val="23"/>
          <w:szCs w:val="23"/>
        </w:rPr>
        <w:t>I</w:t>
      </w:r>
      <w:r w:rsidR="33D3B96B" w:rsidRPr="49EDCB22">
        <w:rPr>
          <w:sz w:val="23"/>
          <w:szCs w:val="23"/>
        </w:rPr>
        <w:t>ndigenous knowledge perspectives to scientific</w:t>
      </w:r>
      <w:r w:rsidR="2B91F92D" w:rsidRPr="49EDCB22">
        <w:rPr>
          <w:sz w:val="23"/>
          <w:szCs w:val="23"/>
        </w:rPr>
        <w:t xml:space="preserve"> </w:t>
      </w:r>
      <w:r w:rsidR="18F22914" w:rsidRPr="49EDCB22">
        <w:rPr>
          <w:sz w:val="23"/>
          <w:szCs w:val="23"/>
        </w:rPr>
        <w:t xml:space="preserve">environmental </w:t>
      </w:r>
      <w:r w:rsidR="33D3B96B" w:rsidRPr="49EDCB22">
        <w:rPr>
          <w:sz w:val="23"/>
          <w:szCs w:val="23"/>
        </w:rPr>
        <w:t>assessments</w:t>
      </w:r>
      <w:r w:rsidR="230BC804" w:rsidRPr="49EDCB22">
        <w:rPr>
          <w:sz w:val="23"/>
          <w:szCs w:val="23"/>
        </w:rPr>
        <w:t xml:space="preserve">. Among all accredited observer organisations representing </w:t>
      </w:r>
      <w:r w:rsidR="54BBEBE0" w:rsidRPr="49EDCB22">
        <w:rPr>
          <w:sz w:val="23"/>
          <w:szCs w:val="23"/>
        </w:rPr>
        <w:t>I</w:t>
      </w:r>
      <w:r w:rsidR="230BC804" w:rsidRPr="49EDCB22">
        <w:rPr>
          <w:sz w:val="23"/>
          <w:szCs w:val="23"/>
        </w:rPr>
        <w:t xml:space="preserve">ndigenous </w:t>
      </w:r>
      <w:r w:rsidR="009964C3">
        <w:rPr>
          <w:sz w:val="23"/>
          <w:szCs w:val="23"/>
        </w:rPr>
        <w:t>P</w:t>
      </w:r>
      <w:r w:rsidR="230BC804" w:rsidRPr="49EDCB22">
        <w:rPr>
          <w:sz w:val="23"/>
          <w:szCs w:val="23"/>
        </w:rPr>
        <w:t>eoples to UNEP</w:t>
      </w:r>
      <w:r w:rsidR="00C3522D">
        <w:rPr>
          <w:sz w:val="23"/>
          <w:szCs w:val="23"/>
        </w:rPr>
        <w:t xml:space="preserve"> (21 currently)</w:t>
      </w:r>
      <w:r w:rsidR="230BC804" w:rsidRPr="49EDCB22">
        <w:rPr>
          <w:sz w:val="23"/>
          <w:szCs w:val="23"/>
        </w:rPr>
        <w:t>, two representatives are elected to coord</w:t>
      </w:r>
      <w:r w:rsidR="3F9AD2BE" w:rsidRPr="49EDCB22">
        <w:rPr>
          <w:sz w:val="23"/>
          <w:szCs w:val="23"/>
        </w:rPr>
        <w:t>inate inputs and exchanges for all Indigenous Peoples</w:t>
      </w:r>
      <w:r w:rsidR="0051305B">
        <w:rPr>
          <w:sz w:val="23"/>
          <w:szCs w:val="23"/>
        </w:rPr>
        <w:t>’</w:t>
      </w:r>
      <w:r w:rsidR="3F9AD2BE" w:rsidRPr="49EDCB22">
        <w:rPr>
          <w:sz w:val="23"/>
          <w:szCs w:val="23"/>
        </w:rPr>
        <w:t xml:space="preserve"> organisations across the regions</w:t>
      </w:r>
      <w:r w:rsidR="54BBEBE0" w:rsidRPr="49EDCB22">
        <w:rPr>
          <w:sz w:val="23"/>
          <w:szCs w:val="23"/>
        </w:rPr>
        <w:t>.</w:t>
      </w:r>
    </w:p>
    <w:p w14:paraId="598155EC" w14:textId="6DD1889E" w:rsidR="00904FB4" w:rsidRDefault="00904FB4" w:rsidP="00995F57">
      <w:pPr>
        <w:pStyle w:val="Default"/>
        <w:numPr>
          <w:ilvl w:val="1"/>
          <w:numId w:val="1"/>
        </w:numPr>
        <w:spacing w:after="147"/>
        <w:jc w:val="both"/>
        <w:rPr>
          <w:sz w:val="23"/>
          <w:szCs w:val="23"/>
        </w:rPr>
      </w:pPr>
    </w:p>
    <w:p w14:paraId="4F3E8C13" w14:textId="77777777" w:rsidR="00904FB4" w:rsidRPr="00995F57" w:rsidRDefault="00904FB4" w:rsidP="00995F57">
      <w:pPr>
        <w:pStyle w:val="Default"/>
        <w:numPr>
          <w:ilvl w:val="1"/>
          <w:numId w:val="1"/>
        </w:numPr>
        <w:spacing w:after="147"/>
        <w:jc w:val="both"/>
        <w:rPr>
          <w:b/>
          <w:bCs/>
          <w:sz w:val="23"/>
          <w:szCs w:val="23"/>
        </w:rPr>
      </w:pPr>
      <w:r w:rsidRPr="00995F57">
        <w:rPr>
          <w:b/>
          <w:bCs/>
          <w:sz w:val="23"/>
          <w:szCs w:val="23"/>
        </w:rPr>
        <w:t xml:space="preserve">b. What are the modalities of Indigenous Peoples’ participation? Are there remote avenues for engagement at different stages of any process (i.e. before, during and after convenings)? How can they participate? What can they do during the meetings? How can they influence the outcomes of the meetings? Do they participate online or in person? Are there special channels/platforms to reach Indigenous Peoples and in which languages? How does your entity guarantee the meaningful, inclusive and safe participation of Indigenous Peoples? </w:t>
      </w:r>
    </w:p>
    <w:p w14:paraId="47138063" w14:textId="224CDF9A" w:rsidR="002E0D44" w:rsidRPr="00AE7C0F" w:rsidRDefault="002E0D44" w:rsidP="00995F57">
      <w:pPr>
        <w:pStyle w:val="Default"/>
        <w:numPr>
          <w:ilvl w:val="1"/>
          <w:numId w:val="1"/>
        </w:numPr>
        <w:jc w:val="both"/>
        <w:rPr>
          <w:sz w:val="23"/>
          <w:szCs w:val="23"/>
        </w:rPr>
      </w:pPr>
      <w:r w:rsidRPr="6987FDD1">
        <w:rPr>
          <w:sz w:val="23"/>
          <w:szCs w:val="23"/>
        </w:rPr>
        <w:t>Indigenous Peoples who are member</w:t>
      </w:r>
      <w:r w:rsidR="00A25872">
        <w:rPr>
          <w:sz w:val="23"/>
          <w:szCs w:val="23"/>
        </w:rPr>
        <w:t>s</w:t>
      </w:r>
      <w:r w:rsidRPr="6987FDD1">
        <w:rPr>
          <w:sz w:val="23"/>
          <w:szCs w:val="23"/>
        </w:rPr>
        <w:t xml:space="preserve"> of a UNEP accredited organization have observer status at </w:t>
      </w:r>
      <w:r w:rsidR="283584E0" w:rsidRPr="6987FDD1">
        <w:rPr>
          <w:sz w:val="23"/>
          <w:szCs w:val="23"/>
        </w:rPr>
        <w:t>UNEA</w:t>
      </w:r>
      <w:r w:rsidRPr="6987FDD1">
        <w:rPr>
          <w:sz w:val="23"/>
          <w:szCs w:val="23"/>
        </w:rPr>
        <w:t xml:space="preserve"> and its subsidiary bodies</w:t>
      </w:r>
      <w:r w:rsidR="00882E44">
        <w:rPr>
          <w:sz w:val="23"/>
          <w:szCs w:val="23"/>
        </w:rPr>
        <w:t>, including</w:t>
      </w:r>
      <w:r w:rsidR="00117B31">
        <w:rPr>
          <w:sz w:val="23"/>
          <w:szCs w:val="23"/>
        </w:rPr>
        <w:t xml:space="preserve"> in</w:t>
      </w:r>
      <w:r w:rsidR="00882E44">
        <w:rPr>
          <w:sz w:val="23"/>
          <w:szCs w:val="23"/>
        </w:rPr>
        <w:t xml:space="preserve"> the</w:t>
      </w:r>
      <w:r w:rsidR="00117B31">
        <w:rPr>
          <w:sz w:val="23"/>
          <w:szCs w:val="23"/>
        </w:rPr>
        <w:t xml:space="preserve"> sessions of the Intergovernmental Negotiating Committee </w:t>
      </w:r>
      <w:r w:rsidR="00DC35C5">
        <w:rPr>
          <w:sz w:val="23"/>
          <w:szCs w:val="23"/>
        </w:rPr>
        <w:t xml:space="preserve">to develop an international legally binding instrument on plastic pollution and in the ad-hoc open-ended working group to establish a sciences-policy panel for the sound management of chemicals and waste and to prevent </w:t>
      </w:r>
      <w:r w:rsidR="004D4A56">
        <w:rPr>
          <w:sz w:val="23"/>
          <w:szCs w:val="23"/>
        </w:rPr>
        <w:t>pollution.</w:t>
      </w:r>
      <w:r w:rsidRPr="6987FDD1">
        <w:rPr>
          <w:sz w:val="23"/>
          <w:szCs w:val="23"/>
        </w:rPr>
        <w:t xml:space="preserve"> </w:t>
      </w:r>
      <w:r w:rsidRPr="6987FDD1">
        <w:rPr>
          <w:rFonts w:eastAsia="Times New Roman"/>
          <w:color w:val="auto"/>
          <w:sz w:val="23"/>
          <w:szCs w:val="23"/>
        </w:rPr>
        <w:t xml:space="preserve">This gives </w:t>
      </w:r>
      <w:r w:rsidR="00DC35C5">
        <w:rPr>
          <w:rFonts w:eastAsia="Times New Roman"/>
          <w:color w:val="auto"/>
          <w:sz w:val="23"/>
          <w:szCs w:val="23"/>
        </w:rPr>
        <w:t>Indigenous Peoples</w:t>
      </w:r>
      <w:r w:rsidR="00DC35C5" w:rsidRPr="6987FDD1">
        <w:rPr>
          <w:rFonts w:eastAsia="Times New Roman"/>
          <w:color w:val="auto"/>
          <w:sz w:val="23"/>
          <w:szCs w:val="23"/>
        </w:rPr>
        <w:t xml:space="preserve"> </w:t>
      </w:r>
      <w:r w:rsidRPr="6987FDD1">
        <w:rPr>
          <w:rFonts w:eastAsia="Times New Roman"/>
          <w:color w:val="auto"/>
          <w:sz w:val="23"/>
          <w:szCs w:val="23"/>
        </w:rPr>
        <w:t>the right to provide both oral and written contributions</w:t>
      </w:r>
      <w:r w:rsidR="5CEC3D54" w:rsidRPr="5A7527F0">
        <w:rPr>
          <w:rFonts w:eastAsia="Times New Roman"/>
          <w:color w:val="auto"/>
          <w:sz w:val="23"/>
          <w:szCs w:val="23"/>
        </w:rPr>
        <w:t xml:space="preserve"> throughout relevant processes and </w:t>
      </w:r>
      <w:r w:rsidR="00AE7C0F" w:rsidRPr="5A7527F0">
        <w:rPr>
          <w:rFonts w:eastAsia="Times New Roman"/>
          <w:color w:val="auto"/>
          <w:sz w:val="23"/>
          <w:szCs w:val="23"/>
        </w:rPr>
        <w:t>initiatives</w:t>
      </w:r>
      <w:r w:rsidRPr="5A7527F0">
        <w:rPr>
          <w:rFonts w:eastAsia="Times New Roman"/>
          <w:color w:val="auto"/>
          <w:sz w:val="23"/>
          <w:szCs w:val="23"/>
        </w:rPr>
        <w:t>.</w:t>
      </w:r>
      <w:r w:rsidRPr="6987FDD1">
        <w:rPr>
          <w:rFonts w:eastAsia="Times New Roman"/>
          <w:color w:val="auto"/>
          <w:sz w:val="23"/>
          <w:szCs w:val="23"/>
        </w:rPr>
        <w:t xml:space="preserve"> </w:t>
      </w:r>
      <w:r w:rsidR="00674FD4">
        <w:rPr>
          <w:rFonts w:eastAsia="Times New Roman"/>
          <w:color w:val="auto"/>
          <w:sz w:val="23"/>
          <w:szCs w:val="23"/>
        </w:rPr>
        <w:t xml:space="preserve">Additionally, </w:t>
      </w:r>
      <w:r w:rsidR="00674FD4">
        <w:rPr>
          <w:sz w:val="23"/>
          <w:szCs w:val="23"/>
        </w:rPr>
        <w:t>e</w:t>
      </w:r>
      <w:r w:rsidRPr="6987FDD1">
        <w:rPr>
          <w:sz w:val="23"/>
          <w:szCs w:val="23"/>
        </w:rPr>
        <w:t>ach Major Group has</w:t>
      </w:r>
      <w:r w:rsidRPr="6987FDD1">
        <w:rPr>
          <w:rFonts w:eastAsia="Times New Roman"/>
          <w:color w:val="auto"/>
          <w:sz w:val="23"/>
          <w:szCs w:val="23"/>
        </w:rPr>
        <w:t xml:space="preserve"> </w:t>
      </w:r>
      <w:r w:rsidR="00674FD4">
        <w:rPr>
          <w:rFonts w:eastAsia="Times New Roman"/>
          <w:color w:val="auto"/>
          <w:sz w:val="23"/>
          <w:szCs w:val="23"/>
        </w:rPr>
        <w:t>designated</w:t>
      </w:r>
      <w:r w:rsidR="00674FD4" w:rsidRPr="6987FDD1">
        <w:rPr>
          <w:rFonts w:eastAsia="Times New Roman"/>
          <w:color w:val="auto"/>
          <w:sz w:val="23"/>
          <w:szCs w:val="23"/>
        </w:rPr>
        <w:t xml:space="preserve"> </w:t>
      </w:r>
      <w:r w:rsidRPr="6987FDD1">
        <w:rPr>
          <w:rFonts w:eastAsia="Times New Roman"/>
          <w:color w:val="auto"/>
          <w:sz w:val="23"/>
          <w:szCs w:val="23"/>
        </w:rPr>
        <w:t xml:space="preserve">seats </w:t>
      </w:r>
      <w:r w:rsidR="00674FD4">
        <w:rPr>
          <w:rFonts w:eastAsia="Times New Roman"/>
          <w:color w:val="auto"/>
          <w:sz w:val="23"/>
          <w:szCs w:val="23"/>
        </w:rPr>
        <w:t>in</w:t>
      </w:r>
      <w:r w:rsidR="00674FD4" w:rsidRPr="6987FDD1">
        <w:rPr>
          <w:rFonts w:eastAsia="Times New Roman"/>
          <w:color w:val="auto"/>
          <w:sz w:val="23"/>
          <w:szCs w:val="23"/>
        </w:rPr>
        <w:t xml:space="preserve"> </w:t>
      </w:r>
      <w:r w:rsidRPr="6987FDD1">
        <w:rPr>
          <w:rFonts w:eastAsia="Times New Roman"/>
          <w:color w:val="auto"/>
          <w:sz w:val="23"/>
          <w:szCs w:val="23"/>
        </w:rPr>
        <w:t xml:space="preserve">all official sessions of </w:t>
      </w:r>
      <w:r w:rsidR="21CEEE7C" w:rsidRPr="6987FDD1">
        <w:rPr>
          <w:rFonts w:eastAsia="Times New Roman"/>
          <w:color w:val="auto"/>
          <w:sz w:val="23"/>
          <w:szCs w:val="23"/>
        </w:rPr>
        <w:t>UNEA</w:t>
      </w:r>
      <w:r w:rsidRPr="6987FDD1">
        <w:rPr>
          <w:rFonts w:eastAsia="Times New Roman"/>
          <w:color w:val="auto"/>
          <w:sz w:val="23"/>
          <w:szCs w:val="23"/>
        </w:rPr>
        <w:t xml:space="preserve"> and meetings of its subsidiary organs, including the </w:t>
      </w:r>
      <w:r w:rsidR="00A25872">
        <w:rPr>
          <w:rFonts w:eastAsia="Times New Roman"/>
          <w:color w:val="auto"/>
          <w:sz w:val="23"/>
          <w:szCs w:val="23"/>
        </w:rPr>
        <w:t>CPR</w:t>
      </w:r>
      <w:r w:rsidRPr="6987FDD1">
        <w:rPr>
          <w:rFonts w:eastAsia="Times New Roman"/>
          <w:color w:val="auto"/>
          <w:sz w:val="23"/>
          <w:szCs w:val="23"/>
        </w:rPr>
        <w:t>.</w:t>
      </w:r>
      <w:r w:rsidR="00873E48">
        <w:rPr>
          <w:rFonts w:eastAsia="Times New Roman"/>
          <w:color w:val="auto"/>
          <w:sz w:val="23"/>
          <w:szCs w:val="23"/>
        </w:rPr>
        <w:t xml:space="preserve"> </w:t>
      </w:r>
      <w:r w:rsidR="00170601">
        <w:rPr>
          <w:rFonts w:eastAsia="Times New Roman"/>
          <w:color w:val="auto"/>
          <w:sz w:val="23"/>
          <w:szCs w:val="23"/>
        </w:rPr>
        <w:t>UNEA</w:t>
      </w:r>
      <w:r w:rsidR="001279E3">
        <w:rPr>
          <w:rFonts w:eastAsia="Times New Roman"/>
          <w:color w:val="auto"/>
          <w:sz w:val="23"/>
          <w:szCs w:val="23"/>
        </w:rPr>
        <w:t>,</w:t>
      </w:r>
      <w:r w:rsidR="00170601">
        <w:rPr>
          <w:rFonts w:eastAsia="Times New Roman"/>
          <w:color w:val="auto"/>
          <w:sz w:val="23"/>
          <w:szCs w:val="23"/>
        </w:rPr>
        <w:t xml:space="preserve"> </w:t>
      </w:r>
      <w:r w:rsidR="00A01558">
        <w:rPr>
          <w:rFonts w:eastAsia="Times New Roman"/>
          <w:color w:val="auto"/>
          <w:sz w:val="23"/>
          <w:szCs w:val="23"/>
        </w:rPr>
        <w:t>except for</w:t>
      </w:r>
      <w:r w:rsidR="00170601">
        <w:rPr>
          <w:rFonts w:eastAsia="Times New Roman"/>
          <w:color w:val="auto"/>
          <w:sz w:val="23"/>
          <w:szCs w:val="23"/>
        </w:rPr>
        <w:t xml:space="preserve"> UNEA 5.1 and 5.2</w:t>
      </w:r>
      <w:r w:rsidR="001279E3">
        <w:rPr>
          <w:rFonts w:eastAsia="Times New Roman"/>
          <w:color w:val="auto"/>
          <w:sz w:val="23"/>
          <w:szCs w:val="23"/>
        </w:rPr>
        <w:t>,</w:t>
      </w:r>
      <w:r w:rsidR="00170601">
        <w:rPr>
          <w:rFonts w:eastAsia="Times New Roman"/>
          <w:color w:val="auto"/>
          <w:sz w:val="23"/>
          <w:szCs w:val="23"/>
        </w:rPr>
        <w:t xml:space="preserve"> is an in-person meeting where all plenary sessions are</w:t>
      </w:r>
      <w:r w:rsidR="009D34E5">
        <w:rPr>
          <w:rFonts w:eastAsia="Times New Roman"/>
          <w:color w:val="auto"/>
          <w:sz w:val="23"/>
          <w:szCs w:val="23"/>
        </w:rPr>
        <w:t xml:space="preserve"> </w:t>
      </w:r>
      <w:r w:rsidR="00311D31">
        <w:rPr>
          <w:rFonts w:eastAsia="Times New Roman"/>
          <w:color w:val="auto"/>
          <w:sz w:val="23"/>
          <w:szCs w:val="23"/>
        </w:rPr>
        <w:t>interpreted</w:t>
      </w:r>
      <w:r w:rsidR="009D34E5">
        <w:rPr>
          <w:rFonts w:eastAsia="Times New Roman"/>
          <w:color w:val="auto"/>
          <w:sz w:val="23"/>
          <w:szCs w:val="23"/>
        </w:rPr>
        <w:t xml:space="preserve"> </w:t>
      </w:r>
      <w:r w:rsidR="009A49B9">
        <w:rPr>
          <w:rFonts w:eastAsia="Times New Roman"/>
          <w:color w:val="auto"/>
          <w:sz w:val="23"/>
          <w:szCs w:val="23"/>
        </w:rPr>
        <w:t>in</w:t>
      </w:r>
      <w:r w:rsidR="00170601">
        <w:rPr>
          <w:rFonts w:eastAsia="Times New Roman"/>
          <w:color w:val="auto"/>
          <w:sz w:val="23"/>
          <w:szCs w:val="23"/>
        </w:rPr>
        <w:t>to the six UN languages</w:t>
      </w:r>
      <w:r w:rsidR="00606A1F">
        <w:rPr>
          <w:rFonts w:eastAsia="Times New Roman"/>
          <w:color w:val="auto"/>
          <w:sz w:val="23"/>
          <w:szCs w:val="23"/>
        </w:rPr>
        <w:t xml:space="preserve"> and all official documents are issued in the six UN languages</w:t>
      </w:r>
      <w:r w:rsidR="00170601">
        <w:rPr>
          <w:rFonts w:eastAsia="Times New Roman"/>
          <w:color w:val="auto"/>
          <w:sz w:val="23"/>
          <w:szCs w:val="23"/>
        </w:rPr>
        <w:t xml:space="preserve">. </w:t>
      </w:r>
      <w:r w:rsidR="00606A1F">
        <w:rPr>
          <w:rFonts w:eastAsia="Times New Roman"/>
          <w:color w:val="auto"/>
          <w:sz w:val="23"/>
          <w:szCs w:val="23"/>
        </w:rPr>
        <w:t>N</w:t>
      </w:r>
      <w:r w:rsidR="00045DD0">
        <w:rPr>
          <w:rFonts w:eastAsia="Times New Roman"/>
          <w:color w:val="auto"/>
          <w:sz w:val="23"/>
          <w:szCs w:val="23"/>
        </w:rPr>
        <w:t>egotiations</w:t>
      </w:r>
      <w:r w:rsidR="001279E3">
        <w:rPr>
          <w:rFonts w:eastAsia="Times New Roman"/>
          <w:color w:val="auto"/>
          <w:sz w:val="23"/>
          <w:szCs w:val="23"/>
        </w:rPr>
        <w:t xml:space="preserve"> </w:t>
      </w:r>
      <w:r w:rsidR="3C3EAFED" w:rsidRPr="5A7527F0">
        <w:rPr>
          <w:rFonts w:eastAsia="Times New Roman"/>
          <w:color w:val="auto"/>
          <w:sz w:val="23"/>
          <w:szCs w:val="23"/>
        </w:rPr>
        <w:t>and working groups</w:t>
      </w:r>
      <w:r w:rsidR="00606A1F">
        <w:rPr>
          <w:rFonts w:eastAsia="Times New Roman"/>
          <w:color w:val="auto"/>
          <w:sz w:val="23"/>
          <w:szCs w:val="23"/>
        </w:rPr>
        <w:t xml:space="preserve"> on draft resolutions</w:t>
      </w:r>
      <w:r w:rsidR="009D34E5">
        <w:rPr>
          <w:rFonts w:eastAsia="Times New Roman"/>
          <w:color w:val="auto"/>
          <w:sz w:val="23"/>
          <w:szCs w:val="23"/>
        </w:rPr>
        <w:t>,</w:t>
      </w:r>
      <w:r w:rsidR="3C3EAFED" w:rsidRPr="5A7527F0">
        <w:rPr>
          <w:rFonts w:eastAsia="Times New Roman"/>
          <w:color w:val="auto"/>
          <w:sz w:val="23"/>
          <w:szCs w:val="23"/>
        </w:rPr>
        <w:t xml:space="preserve"> including </w:t>
      </w:r>
      <w:proofErr w:type="spellStart"/>
      <w:r w:rsidR="00A01558" w:rsidRPr="5A7527F0">
        <w:rPr>
          <w:rFonts w:eastAsia="Times New Roman"/>
          <w:color w:val="auto"/>
          <w:sz w:val="23"/>
          <w:szCs w:val="23"/>
        </w:rPr>
        <w:t>informal</w:t>
      </w:r>
      <w:r w:rsidR="00A01558">
        <w:rPr>
          <w:rFonts w:eastAsia="Times New Roman"/>
          <w:color w:val="auto"/>
          <w:sz w:val="23"/>
          <w:szCs w:val="23"/>
        </w:rPr>
        <w:t>s</w:t>
      </w:r>
      <w:proofErr w:type="spellEnd"/>
      <w:r w:rsidR="001279E3" w:rsidRPr="5A7527F0">
        <w:rPr>
          <w:rFonts w:eastAsia="Times New Roman"/>
          <w:color w:val="auto"/>
          <w:sz w:val="23"/>
          <w:szCs w:val="23"/>
        </w:rPr>
        <w:t xml:space="preserve"> </w:t>
      </w:r>
      <w:r w:rsidR="00045DD0">
        <w:rPr>
          <w:rFonts w:eastAsia="Times New Roman"/>
          <w:color w:val="auto"/>
          <w:sz w:val="23"/>
          <w:szCs w:val="23"/>
        </w:rPr>
        <w:t xml:space="preserve">during UNEA </w:t>
      </w:r>
      <w:r w:rsidR="001A61B8">
        <w:rPr>
          <w:rFonts w:eastAsia="Times New Roman"/>
          <w:color w:val="auto"/>
          <w:sz w:val="23"/>
          <w:szCs w:val="23"/>
        </w:rPr>
        <w:t>usually take place in English only</w:t>
      </w:r>
      <w:r w:rsidR="005E30AC">
        <w:rPr>
          <w:rFonts w:eastAsia="Times New Roman"/>
          <w:color w:val="auto"/>
          <w:sz w:val="23"/>
          <w:szCs w:val="23"/>
        </w:rPr>
        <w:t>, where observers’ participation is possible</w:t>
      </w:r>
      <w:r w:rsidR="001279E3">
        <w:rPr>
          <w:rFonts w:eastAsia="Times New Roman"/>
          <w:color w:val="auto"/>
          <w:sz w:val="23"/>
          <w:szCs w:val="23"/>
        </w:rPr>
        <w:t>.</w:t>
      </w:r>
      <w:r w:rsidR="009A49B9">
        <w:rPr>
          <w:rFonts w:eastAsia="Times New Roman"/>
          <w:color w:val="auto"/>
          <w:sz w:val="23"/>
          <w:szCs w:val="23"/>
        </w:rPr>
        <w:t xml:space="preserve"> </w:t>
      </w:r>
      <w:r w:rsidR="001279E3" w:rsidRPr="001A61B8">
        <w:rPr>
          <w:rFonts w:eastAsia="Times New Roman"/>
          <w:color w:val="auto"/>
          <w:sz w:val="23"/>
          <w:szCs w:val="23"/>
        </w:rPr>
        <w:t xml:space="preserve">The </w:t>
      </w:r>
      <w:r w:rsidR="00A25872" w:rsidRPr="001A61B8">
        <w:rPr>
          <w:rFonts w:eastAsia="Times New Roman"/>
          <w:color w:val="auto"/>
          <w:sz w:val="23"/>
          <w:szCs w:val="23"/>
        </w:rPr>
        <w:t>CPR meetings</w:t>
      </w:r>
      <w:r w:rsidR="00674FD4" w:rsidRPr="001A61B8">
        <w:rPr>
          <w:rFonts w:eastAsia="Times New Roman"/>
          <w:color w:val="auto"/>
          <w:sz w:val="23"/>
          <w:szCs w:val="23"/>
        </w:rPr>
        <w:t xml:space="preserve"> are convened in a hybrid format allowing stakeholders to participate both online and in person at the UNON compound in Nairobi.</w:t>
      </w:r>
      <w:r w:rsidR="00743701" w:rsidRPr="001A61B8">
        <w:rPr>
          <w:rFonts w:eastAsia="Times New Roman"/>
          <w:color w:val="auto"/>
          <w:sz w:val="23"/>
          <w:szCs w:val="23"/>
        </w:rPr>
        <w:t xml:space="preserve"> </w:t>
      </w:r>
      <w:r w:rsidR="001770DA">
        <w:rPr>
          <w:rFonts w:eastAsia="Times New Roman"/>
          <w:color w:val="auto"/>
          <w:sz w:val="23"/>
          <w:szCs w:val="23"/>
        </w:rPr>
        <w:t>In addition to documents made available on UNEP</w:t>
      </w:r>
      <w:r w:rsidR="0080655B">
        <w:rPr>
          <w:rFonts w:eastAsia="Times New Roman"/>
          <w:color w:val="auto"/>
          <w:sz w:val="23"/>
          <w:szCs w:val="23"/>
        </w:rPr>
        <w:t xml:space="preserve">’s open websites, </w:t>
      </w:r>
      <w:r w:rsidR="00210901">
        <w:rPr>
          <w:rFonts w:eastAsia="Times New Roman"/>
          <w:color w:val="auto"/>
          <w:sz w:val="23"/>
          <w:szCs w:val="23"/>
        </w:rPr>
        <w:t xml:space="preserve">UNEP accredited observers also have access to unedited working documents, such as draft resolutions via the </w:t>
      </w:r>
      <w:r w:rsidR="00606A1F">
        <w:rPr>
          <w:rFonts w:eastAsia="Times New Roman"/>
          <w:color w:val="auto"/>
          <w:sz w:val="23"/>
          <w:szCs w:val="23"/>
        </w:rPr>
        <w:t>password protected</w:t>
      </w:r>
      <w:r w:rsidR="00D85082">
        <w:rPr>
          <w:rFonts w:eastAsia="Times New Roman"/>
          <w:color w:val="auto"/>
          <w:sz w:val="23"/>
          <w:szCs w:val="23"/>
        </w:rPr>
        <w:t xml:space="preserve"> resolutions portal. Lastly, </w:t>
      </w:r>
      <w:r w:rsidR="00882E44">
        <w:rPr>
          <w:rFonts w:eastAsia="Times New Roman"/>
          <w:color w:val="auto"/>
          <w:sz w:val="23"/>
          <w:szCs w:val="23"/>
        </w:rPr>
        <w:t>through their accreditation status, Indigenous Peoples</w:t>
      </w:r>
      <w:r w:rsidR="005E30AC">
        <w:rPr>
          <w:rFonts w:eastAsia="Times New Roman"/>
          <w:color w:val="auto"/>
          <w:sz w:val="23"/>
          <w:szCs w:val="23"/>
        </w:rPr>
        <w:t>’</w:t>
      </w:r>
      <w:r w:rsidR="00882E44">
        <w:rPr>
          <w:rFonts w:eastAsia="Times New Roman"/>
          <w:color w:val="auto"/>
          <w:sz w:val="23"/>
          <w:szCs w:val="23"/>
        </w:rPr>
        <w:t xml:space="preserve"> organization</w:t>
      </w:r>
      <w:r w:rsidR="005E30AC">
        <w:rPr>
          <w:rFonts w:eastAsia="Times New Roman"/>
          <w:color w:val="auto"/>
          <w:sz w:val="23"/>
          <w:szCs w:val="23"/>
        </w:rPr>
        <w:t>s</w:t>
      </w:r>
      <w:r w:rsidR="00882E44">
        <w:rPr>
          <w:rFonts w:eastAsia="Times New Roman"/>
          <w:color w:val="auto"/>
          <w:sz w:val="23"/>
          <w:szCs w:val="23"/>
        </w:rPr>
        <w:t xml:space="preserve"> can apply to organize side events during UNEA. </w:t>
      </w:r>
    </w:p>
    <w:p w14:paraId="2D8B0261" w14:textId="77777777" w:rsidR="00AE7C0F" w:rsidRPr="001A61B8" w:rsidRDefault="00AE7C0F" w:rsidP="00995F57">
      <w:pPr>
        <w:pStyle w:val="Default"/>
        <w:numPr>
          <w:ilvl w:val="1"/>
          <w:numId w:val="1"/>
        </w:numPr>
        <w:jc w:val="both"/>
        <w:rPr>
          <w:sz w:val="23"/>
          <w:szCs w:val="23"/>
        </w:rPr>
      </w:pPr>
    </w:p>
    <w:p w14:paraId="2102ED12" w14:textId="7426342A" w:rsidR="00743701" w:rsidRPr="00743701" w:rsidRDefault="00743701" w:rsidP="00995F57">
      <w:pPr>
        <w:pStyle w:val="Default"/>
        <w:numPr>
          <w:ilvl w:val="1"/>
          <w:numId w:val="1"/>
        </w:numPr>
        <w:spacing w:after="147"/>
        <w:jc w:val="both"/>
        <w:rPr>
          <w:sz w:val="23"/>
          <w:szCs w:val="23"/>
        </w:rPr>
      </w:pPr>
      <w:r>
        <w:rPr>
          <w:rFonts w:eastAsia="Times New Roman"/>
          <w:color w:val="auto"/>
          <w:sz w:val="23"/>
          <w:szCs w:val="23"/>
        </w:rPr>
        <w:t xml:space="preserve">UNEP works to continuously improve the space for Major Groups and Stakeholder representatives, including Indigenous Peoples. </w:t>
      </w:r>
      <w:r w:rsidR="00585DFB">
        <w:rPr>
          <w:rFonts w:eastAsia="Times New Roman"/>
          <w:color w:val="auto"/>
          <w:sz w:val="23"/>
          <w:szCs w:val="23"/>
        </w:rPr>
        <w:t xml:space="preserve">Indigenous Peoples can engage </w:t>
      </w:r>
      <w:r>
        <w:rPr>
          <w:rFonts w:eastAsia="Times New Roman"/>
          <w:color w:val="auto"/>
          <w:sz w:val="23"/>
          <w:szCs w:val="23"/>
        </w:rPr>
        <w:t xml:space="preserve">with interested Member State representatives </w:t>
      </w:r>
      <w:r w:rsidR="008A5FAE">
        <w:rPr>
          <w:rFonts w:eastAsia="Times New Roman"/>
          <w:color w:val="auto"/>
          <w:sz w:val="23"/>
          <w:szCs w:val="23"/>
        </w:rPr>
        <w:t>with a view</w:t>
      </w:r>
      <w:r w:rsidR="00C06983">
        <w:rPr>
          <w:rFonts w:eastAsia="Times New Roman"/>
          <w:color w:val="auto"/>
          <w:sz w:val="23"/>
          <w:szCs w:val="23"/>
        </w:rPr>
        <w:t xml:space="preserve"> to</w:t>
      </w:r>
      <w:r>
        <w:rPr>
          <w:rFonts w:eastAsia="Times New Roman"/>
          <w:color w:val="auto"/>
          <w:sz w:val="23"/>
          <w:szCs w:val="23"/>
        </w:rPr>
        <w:t xml:space="preserve"> enhance stakeholder participation in UNEP</w:t>
      </w:r>
      <w:r w:rsidR="00930C32">
        <w:rPr>
          <w:rFonts w:eastAsia="Times New Roman"/>
          <w:color w:val="auto"/>
          <w:sz w:val="23"/>
          <w:szCs w:val="23"/>
        </w:rPr>
        <w:t>-</w:t>
      </w:r>
      <w:r>
        <w:rPr>
          <w:rFonts w:eastAsia="Times New Roman"/>
          <w:color w:val="auto"/>
          <w:sz w:val="23"/>
          <w:szCs w:val="23"/>
        </w:rPr>
        <w:t>led events and improve the coordination between Major Groups and Stakeholders and Member States.</w:t>
      </w:r>
    </w:p>
    <w:p w14:paraId="1184AA32" w14:textId="6D369F0E" w:rsidR="00AE7C0F" w:rsidRDefault="00743701" w:rsidP="00995F57">
      <w:pPr>
        <w:pStyle w:val="Default"/>
        <w:numPr>
          <w:ilvl w:val="1"/>
          <w:numId w:val="1"/>
        </w:numPr>
        <w:spacing w:after="147"/>
        <w:jc w:val="both"/>
        <w:rPr>
          <w:sz w:val="23"/>
          <w:szCs w:val="23"/>
        </w:rPr>
      </w:pPr>
      <w:r>
        <w:rPr>
          <w:sz w:val="23"/>
          <w:szCs w:val="23"/>
        </w:rPr>
        <w:t>Channels and platforms used to reach Indigenous Peoples are UNEP’s webpages on civil society engagement</w:t>
      </w:r>
      <w:r w:rsidR="00404D32">
        <w:rPr>
          <w:sz w:val="23"/>
          <w:szCs w:val="23"/>
        </w:rPr>
        <w:t>, through the Indigenous Peoples Major Group, and its elected co-facilitators</w:t>
      </w:r>
      <w:r w:rsidR="005F4F51">
        <w:rPr>
          <w:sz w:val="23"/>
          <w:szCs w:val="23"/>
        </w:rPr>
        <w:t xml:space="preserve">, </w:t>
      </w:r>
      <w:r w:rsidR="00404D32">
        <w:rPr>
          <w:sz w:val="23"/>
          <w:szCs w:val="23"/>
        </w:rPr>
        <w:t xml:space="preserve">through </w:t>
      </w:r>
      <w:r w:rsidR="00404D32">
        <w:rPr>
          <w:sz w:val="23"/>
          <w:szCs w:val="23"/>
        </w:rPr>
        <w:lastRenderedPageBreak/>
        <w:t xml:space="preserve">UNEP’s engagement with the </w:t>
      </w:r>
      <w:r w:rsidR="00B6146B">
        <w:rPr>
          <w:sz w:val="23"/>
          <w:szCs w:val="23"/>
        </w:rPr>
        <w:t xml:space="preserve">UN Permanent Forum on Indigenous Issues (UNPFII) </w:t>
      </w:r>
      <w:r w:rsidR="005F4F51">
        <w:rPr>
          <w:sz w:val="23"/>
          <w:szCs w:val="23"/>
        </w:rPr>
        <w:t>and through</w:t>
      </w:r>
      <w:r w:rsidR="0021745A">
        <w:rPr>
          <w:sz w:val="23"/>
          <w:szCs w:val="23"/>
        </w:rPr>
        <w:t xml:space="preserve"> other</w:t>
      </w:r>
      <w:r w:rsidR="005F4F51">
        <w:rPr>
          <w:sz w:val="23"/>
          <w:szCs w:val="23"/>
        </w:rPr>
        <w:t xml:space="preserve"> technical networks</w:t>
      </w:r>
      <w:r w:rsidR="00833E77">
        <w:rPr>
          <w:sz w:val="23"/>
          <w:szCs w:val="23"/>
        </w:rPr>
        <w:t>.</w:t>
      </w:r>
      <w:r w:rsidR="005F4F51">
        <w:rPr>
          <w:sz w:val="23"/>
          <w:szCs w:val="23"/>
        </w:rPr>
        <w:t xml:space="preserve"> </w:t>
      </w:r>
    </w:p>
    <w:p w14:paraId="5A55C1AA" w14:textId="5333AAE3" w:rsidR="00743701" w:rsidRDefault="00995F57" w:rsidP="00995F57">
      <w:pPr>
        <w:pStyle w:val="Default"/>
        <w:numPr>
          <w:ilvl w:val="1"/>
          <w:numId w:val="1"/>
        </w:numPr>
        <w:spacing w:after="147"/>
        <w:jc w:val="both"/>
        <w:rPr>
          <w:sz w:val="23"/>
          <w:szCs w:val="23"/>
        </w:rPr>
      </w:pPr>
      <w:r w:rsidRPr="3A948057">
        <w:rPr>
          <w:sz w:val="23"/>
          <w:szCs w:val="23"/>
        </w:rPr>
        <w:t>These technical networks include w</w:t>
      </w:r>
      <w:r w:rsidR="1561F70B" w:rsidRPr="3A948057">
        <w:rPr>
          <w:sz w:val="23"/>
          <w:szCs w:val="23"/>
        </w:rPr>
        <w:t xml:space="preserve">orking groups across UN agencies and other partners such as on </w:t>
      </w:r>
      <w:r w:rsidR="00D52F7E">
        <w:rPr>
          <w:sz w:val="23"/>
          <w:szCs w:val="23"/>
        </w:rPr>
        <w:t>m</w:t>
      </w:r>
      <w:r w:rsidR="1561F70B" w:rsidRPr="3A948057">
        <w:rPr>
          <w:sz w:val="23"/>
          <w:szCs w:val="23"/>
        </w:rPr>
        <w:t xml:space="preserve">ining and extractives, </w:t>
      </w:r>
      <w:r w:rsidR="00DF2906">
        <w:rPr>
          <w:sz w:val="23"/>
          <w:szCs w:val="23"/>
        </w:rPr>
        <w:t>w</w:t>
      </w:r>
      <w:r w:rsidR="1561F70B" w:rsidRPr="3A948057">
        <w:rPr>
          <w:sz w:val="23"/>
          <w:szCs w:val="23"/>
        </w:rPr>
        <w:t xml:space="preserve">ater quality, </w:t>
      </w:r>
      <w:r w:rsidR="0099182C">
        <w:rPr>
          <w:sz w:val="23"/>
          <w:szCs w:val="23"/>
        </w:rPr>
        <w:t>n</w:t>
      </w:r>
      <w:r w:rsidR="0099182C" w:rsidRPr="3A948057">
        <w:rPr>
          <w:sz w:val="23"/>
          <w:szCs w:val="23"/>
        </w:rPr>
        <w:t>ature-based</w:t>
      </w:r>
      <w:r w:rsidR="1561F70B" w:rsidRPr="3A948057">
        <w:rPr>
          <w:sz w:val="23"/>
          <w:szCs w:val="23"/>
        </w:rPr>
        <w:t xml:space="preserve"> solutions, Global Environment </w:t>
      </w:r>
      <w:r w:rsidR="1BC88D6F" w:rsidRPr="3A948057">
        <w:rPr>
          <w:sz w:val="23"/>
          <w:szCs w:val="23"/>
        </w:rPr>
        <w:t>Outlook assessments or human rights/ and environmental defenders matters</w:t>
      </w:r>
      <w:r w:rsidR="00743701" w:rsidRPr="3A948057">
        <w:rPr>
          <w:sz w:val="23"/>
          <w:szCs w:val="23"/>
        </w:rPr>
        <w:t xml:space="preserve">. </w:t>
      </w:r>
      <w:r w:rsidR="6A46AFD9" w:rsidRPr="3A948057">
        <w:rPr>
          <w:sz w:val="23"/>
          <w:szCs w:val="23"/>
        </w:rPr>
        <w:t>All communication to the</w:t>
      </w:r>
      <w:r w:rsidR="00422D2C">
        <w:rPr>
          <w:sz w:val="23"/>
          <w:szCs w:val="23"/>
        </w:rPr>
        <w:t xml:space="preserve"> accredited</w:t>
      </w:r>
      <w:r w:rsidR="6A46AFD9" w:rsidRPr="3A948057">
        <w:rPr>
          <w:sz w:val="23"/>
          <w:szCs w:val="23"/>
        </w:rPr>
        <w:t xml:space="preserve"> </w:t>
      </w:r>
      <w:r w:rsidR="00EE0E7A" w:rsidRPr="3A948057">
        <w:rPr>
          <w:sz w:val="23"/>
          <w:szCs w:val="23"/>
        </w:rPr>
        <w:t>I</w:t>
      </w:r>
      <w:r w:rsidR="6A46AFD9" w:rsidRPr="3A948057">
        <w:rPr>
          <w:sz w:val="23"/>
          <w:szCs w:val="23"/>
        </w:rPr>
        <w:t xml:space="preserve">ndigenous </w:t>
      </w:r>
      <w:r w:rsidR="00493290">
        <w:rPr>
          <w:sz w:val="23"/>
          <w:szCs w:val="23"/>
        </w:rPr>
        <w:t xml:space="preserve">Peoples’ </w:t>
      </w:r>
      <w:r w:rsidR="6A46AFD9" w:rsidRPr="3A948057">
        <w:rPr>
          <w:sz w:val="23"/>
          <w:szCs w:val="23"/>
        </w:rPr>
        <w:t xml:space="preserve">groups is channelled through direct email outreach to specific groups or all </w:t>
      </w:r>
      <w:r w:rsidR="00EE0E7A" w:rsidRPr="3A948057">
        <w:rPr>
          <w:sz w:val="23"/>
          <w:szCs w:val="23"/>
        </w:rPr>
        <w:t>I</w:t>
      </w:r>
      <w:r w:rsidR="6A46AFD9" w:rsidRPr="3A948057">
        <w:rPr>
          <w:sz w:val="23"/>
          <w:szCs w:val="23"/>
        </w:rPr>
        <w:t xml:space="preserve">ndigenous </w:t>
      </w:r>
      <w:r w:rsidR="00D64289">
        <w:rPr>
          <w:sz w:val="23"/>
          <w:szCs w:val="23"/>
        </w:rPr>
        <w:t xml:space="preserve">Peoples’ </w:t>
      </w:r>
      <w:r w:rsidR="00606A1F" w:rsidRPr="3A948057">
        <w:rPr>
          <w:sz w:val="23"/>
          <w:szCs w:val="23"/>
        </w:rPr>
        <w:t xml:space="preserve">groups </w:t>
      </w:r>
      <w:r w:rsidR="6A46AFD9" w:rsidRPr="3A948057">
        <w:rPr>
          <w:sz w:val="23"/>
          <w:szCs w:val="23"/>
        </w:rPr>
        <w:t xml:space="preserve">accredited to UNEP and further outreach </w:t>
      </w:r>
      <w:r w:rsidR="0B786F63" w:rsidRPr="3A948057">
        <w:rPr>
          <w:sz w:val="23"/>
          <w:szCs w:val="23"/>
        </w:rPr>
        <w:t xml:space="preserve">to other networks or groups or individual </w:t>
      </w:r>
      <w:r w:rsidR="00EE0E7A" w:rsidRPr="3A948057">
        <w:rPr>
          <w:sz w:val="23"/>
          <w:szCs w:val="23"/>
        </w:rPr>
        <w:t>I</w:t>
      </w:r>
      <w:r w:rsidR="0B786F63" w:rsidRPr="3A948057">
        <w:rPr>
          <w:sz w:val="23"/>
          <w:szCs w:val="23"/>
        </w:rPr>
        <w:t xml:space="preserve">ndigenous experts </w:t>
      </w:r>
      <w:r w:rsidR="6A46AFD9" w:rsidRPr="3A948057">
        <w:rPr>
          <w:sz w:val="23"/>
          <w:szCs w:val="23"/>
        </w:rPr>
        <w:t>is</w:t>
      </w:r>
      <w:r w:rsidR="53A8D5B8" w:rsidRPr="3A948057">
        <w:rPr>
          <w:sz w:val="23"/>
          <w:szCs w:val="23"/>
        </w:rPr>
        <w:t xml:space="preserve"> </w:t>
      </w:r>
      <w:r w:rsidR="6A46AFD9" w:rsidRPr="3A948057">
        <w:rPr>
          <w:sz w:val="23"/>
          <w:szCs w:val="23"/>
        </w:rPr>
        <w:t>facilitat</w:t>
      </w:r>
      <w:r w:rsidR="2EA27367" w:rsidRPr="3A948057">
        <w:rPr>
          <w:sz w:val="23"/>
          <w:szCs w:val="23"/>
        </w:rPr>
        <w:t>ed</w:t>
      </w:r>
      <w:r w:rsidR="376DC38A" w:rsidRPr="3A948057">
        <w:rPr>
          <w:sz w:val="23"/>
          <w:szCs w:val="23"/>
        </w:rPr>
        <w:t xml:space="preserve"> through their elected representatives.</w:t>
      </w:r>
      <w:r w:rsidR="00743701" w:rsidRPr="3A948057">
        <w:rPr>
          <w:sz w:val="23"/>
          <w:szCs w:val="23"/>
        </w:rPr>
        <w:t xml:space="preserve"> </w:t>
      </w:r>
      <w:r w:rsidR="00230304" w:rsidRPr="3A948057">
        <w:rPr>
          <w:sz w:val="23"/>
          <w:szCs w:val="23"/>
        </w:rPr>
        <w:t xml:space="preserve">Most information is communicated in English, </w:t>
      </w:r>
      <w:r w:rsidR="005F4F51" w:rsidRPr="3A948057">
        <w:rPr>
          <w:sz w:val="23"/>
          <w:szCs w:val="23"/>
        </w:rPr>
        <w:t>with efforts to communicate in Spanish, Portuguese and French where possible.</w:t>
      </w:r>
    </w:p>
    <w:p w14:paraId="3542C5F0" w14:textId="6759B379" w:rsidR="00F1669C" w:rsidRDefault="650BBA70" w:rsidP="49EDCB22">
      <w:pPr>
        <w:pStyle w:val="Default"/>
        <w:spacing w:after="147"/>
        <w:jc w:val="both"/>
        <w:rPr>
          <w:sz w:val="23"/>
          <w:szCs w:val="23"/>
        </w:rPr>
      </w:pPr>
      <w:r w:rsidRPr="49EDCB22">
        <w:rPr>
          <w:sz w:val="23"/>
          <w:szCs w:val="23"/>
        </w:rPr>
        <w:t xml:space="preserve">UNEP funds the participation of </w:t>
      </w:r>
      <w:r w:rsidR="08E62F1E" w:rsidRPr="49EDCB22">
        <w:rPr>
          <w:sz w:val="23"/>
          <w:szCs w:val="23"/>
        </w:rPr>
        <w:t>some</w:t>
      </w:r>
      <w:r w:rsidRPr="49EDCB22">
        <w:rPr>
          <w:sz w:val="23"/>
          <w:szCs w:val="23"/>
        </w:rPr>
        <w:t xml:space="preserve"> Indigenous Peoples for </w:t>
      </w:r>
      <w:r w:rsidR="5859E416" w:rsidRPr="49EDCB22">
        <w:rPr>
          <w:sz w:val="23"/>
          <w:szCs w:val="23"/>
        </w:rPr>
        <w:t>UNEA and meetings of its subsidiary bodies</w:t>
      </w:r>
      <w:r w:rsidR="6D63C51D" w:rsidRPr="49EDCB22">
        <w:rPr>
          <w:sz w:val="23"/>
          <w:szCs w:val="23"/>
        </w:rPr>
        <w:t>.</w:t>
      </w:r>
      <w:r w:rsidRPr="49EDCB22">
        <w:rPr>
          <w:sz w:val="23"/>
          <w:szCs w:val="23"/>
        </w:rPr>
        <w:t xml:space="preserve"> The number of Major Groups and Stakeholder representatives who can be supported by UNEP </w:t>
      </w:r>
      <w:r w:rsidR="5859E416" w:rsidRPr="49EDCB22">
        <w:rPr>
          <w:sz w:val="23"/>
          <w:szCs w:val="23"/>
        </w:rPr>
        <w:t xml:space="preserve">is subject to available funding, </w:t>
      </w:r>
      <w:r w:rsidRPr="49EDCB22">
        <w:rPr>
          <w:sz w:val="23"/>
          <w:szCs w:val="23"/>
        </w:rPr>
        <w:t xml:space="preserve">but </w:t>
      </w:r>
      <w:r w:rsidR="5859E416" w:rsidRPr="49EDCB22">
        <w:rPr>
          <w:sz w:val="23"/>
          <w:szCs w:val="23"/>
        </w:rPr>
        <w:t xml:space="preserve">most often </w:t>
      </w:r>
      <w:r w:rsidRPr="49EDCB22">
        <w:rPr>
          <w:sz w:val="23"/>
          <w:szCs w:val="23"/>
        </w:rPr>
        <w:t>at least two</w:t>
      </w:r>
      <w:r w:rsidR="4E4EB97F" w:rsidRPr="49EDCB22">
        <w:rPr>
          <w:sz w:val="23"/>
          <w:szCs w:val="23"/>
        </w:rPr>
        <w:t xml:space="preserve"> </w:t>
      </w:r>
      <w:r w:rsidRPr="49EDCB22">
        <w:rPr>
          <w:sz w:val="23"/>
          <w:szCs w:val="23"/>
        </w:rPr>
        <w:t>Indigenous Peoples representatives</w:t>
      </w:r>
      <w:r w:rsidR="5859E416" w:rsidRPr="49EDCB22">
        <w:rPr>
          <w:sz w:val="23"/>
          <w:szCs w:val="23"/>
        </w:rPr>
        <w:t>, nominated to participate by the Major Group</w:t>
      </w:r>
      <w:r w:rsidR="00606A1F">
        <w:rPr>
          <w:sz w:val="23"/>
          <w:szCs w:val="23"/>
        </w:rPr>
        <w:t>, are funded to participate in-person</w:t>
      </w:r>
      <w:r w:rsidR="54BBEBE0" w:rsidRPr="49EDCB22">
        <w:rPr>
          <w:sz w:val="23"/>
          <w:szCs w:val="23"/>
        </w:rPr>
        <w:t xml:space="preserve">. </w:t>
      </w:r>
    </w:p>
    <w:p w14:paraId="050F2E7E" w14:textId="77777777" w:rsidR="002E0D44" w:rsidRDefault="002E0D44" w:rsidP="00995F57">
      <w:pPr>
        <w:pStyle w:val="Default"/>
        <w:numPr>
          <w:ilvl w:val="1"/>
          <w:numId w:val="1"/>
        </w:numPr>
        <w:spacing w:after="147"/>
        <w:jc w:val="both"/>
        <w:rPr>
          <w:sz w:val="23"/>
          <w:szCs w:val="23"/>
        </w:rPr>
      </w:pPr>
    </w:p>
    <w:p w14:paraId="26CF0D70" w14:textId="09A42B3F" w:rsidR="0082214B" w:rsidRPr="000D18CD" w:rsidRDefault="700CEE2E" w:rsidP="00995F57">
      <w:pPr>
        <w:pStyle w:val="Default"/>
        <w:numPr>
          <w:ilvl w:val="1"/>
          <w:numId w:val="1"/>
        </w:numPr>
        <w:spacing w:after="147"/>
        <w:jc w:val="both"/>
        <w:rPr>
          <w:b/>
          <w:bCs/>
          <w:sz w:val="23"/>
          <w:szCs w:val="23"/>
        </w:rPr>
      </w:pPr>
      <w:r w:rsidRPr="49EDCB22">
        <w:rPr>
          <w:b/>
          <w:bCs/>
          <w:sz w:val="23"/>
          <w:szCs w:val="23"/>
        </w:rPr>
        <w:t xml:space="preserve">c. What participation criteria does your organization apply to accredit Indigenous Peoples’ participants? Do Indigenous Peoples participate as organizations? Can Indigenous Peoples’ representative institutions participate as such? Do they participate as individuals or independent experts? How does your entity guarantee the participation of Indigenous women, youth and persons with disabilities? </w:t>
      </w:r>
    </w:p>
    <w:p w14:paraId="2DEB8A62" w14:textId="1F2A2A3E" w:rsidR="0082214B" w:rsidRDefault="568EC27C" w:rsidP="49EDCB22">
      <w:pPr>
        <w:pStyle w:val="Default"/>
        <w:jc w:val="both"/>
        <w:rPr>
          <w:sz w:val="23"/>
          <w:szCs w:val="23"/>
        </w:rPr>
      </w:pPr>
      <w:r w:rsidRPr="49EDCB22">
        <w:rPr>
          <w:sz w:val="23"/>
          <w:szCs w:val="23"/>
        </w:rPr>
        <w:t>Indigenous Peoples’ participants</w:t>
      </w:r>
      <w:r w:rsidR="5859E416" w:rsidRPr="49EDCB22">
        <w:rPr>
          <w:sz w:val="23"/>
          <w:szCs w:val="23"/>
        </w:rPr>
        <w:t xml:space="preserve"> predominantly participate</w:t>
      </w:r>
      <w:r w:rsidRPr="49EDCB22">
        <w:rPr>
          <w:sz w:val="23"/>
          <w:szCs w:val="23"/>
        </w:rPr>
        <w:t xml:space="preserve"> in UNEP meetings as representatives of their UNEP accredited organization</w:t>
      </w:r>
      <w:r w:rsidR="47EB9264" w:rsidRPr="49EDCB22">
        <w:rPr>
          <w:sz w:val="23"/>
          <w:szCs w:val="23"/>
        </w:rPr>
        <w:t>.</w:t>
      </w:r>
      <w:r w:rsidR="2FFC0357" w:rsidRPr="49EDCB22">
        <w:rPr>
          <w:sz w:val="23"/>
          <w:szCs w:val="23"/>
        </w:rPr>
        <w:t xml:space="preserve"> </w:t>
      </w:r>
      <w:r w:rsidRPr="49EDCB22">
        <w:rPr>
          <w:sz w:val="23"/>
          <w:szCs w:val="23"/>
        </w:rPr>
        <w:t xml:space="preserve">The Indigenous Peoples and their Communities Major Group is self-organized and open to </w:t>
      </w:r>
      <w:r w:rsidR="2FFC0357" w:rsidRPr="49EDCB22">
        <w:rPr>
          <w:sz w:val="23"/>
          <w:szCs w:val="23"/>
        </w:rPr>
        <w:t>all organizations w</w:t>
      </w:r>
      <w:r w:rsidR="7CFF0FA4" w:rsidRPr="49EDCB22">
        <w:rPr>
          <w:sz w:val="23"/>
          <w:szCs w:val="23"/>
        </w:rPr>
        <w:t>hose work relate</w:t>
      </w:r>
      <w:r w:rsidR="1F978D18" w:rsidRPr="49EDCB22">
        <w:rPr>
          <w:sz w:val="23"/>
          <w:szCs w:val="23"/>
        </w:rPr>
        <w:t>s</w:t>
      </w:r>
      <w:r w:rsidR="7CFF0FA4" w:rsidRPr="49EDCB22">
        <w:rPr>
          <w:sz w:val="23"/>
          <w:szCs w:val="23"/>
        </w:rPr>
        <w:t xml:space="preserve"> to Indigenous </w:t>
      </w:r>
      <w:r w:rsidR="5670E1E2" w:rsidRPr="49EDCB22">
        <w:rPr>
          <w:sz w:val="23"/>
          <w:szCs w:val="23"/>
        </w:rPr>
        <w:t>Peoples;</w:t>
      </w:r>
      <w:r w:rsidR="7CFF0FA4" w:rsidRPr="49EDCB22">
        <w:rPr>
          <w:sz w:val="23"/>
          <w:szCs w:val="23"/>
        </w:rPr>
        <w:t xml:space="preserve"> </w:t>
      </w:r>
      <w:r w:rsidR="07057C75" w:rsidRPr="49EDCB22">
        <w:rPr>
          <w:sz w:val="23"/>
          <w:szCs w:val="23"/>
        </w:rPr>
        <w:t>thus,</w:t>
      </w:r>
      <w:r w:rsidR="7CFF0FA4" w:rsidRPr="49EDCB22">
        <w:rPr>
          <w:sz w:val="23"/>
          <w:szCs w:val="23"/>
        </w:rPr>
        <w:t xml:space="preserve"> the major group is not strictly limited to </w:t>
      </w:r>
      <w:r w:rsidR="6547AED8" w:rsidRPr="49EDCB22">
        <w:rPr>
          <w:sz w:val="23"/>
          <w:szCs w:val="23"/>
        </w:rPr>
        <w:t>individuals who identify as Indigenous</w:t>
      </w:r>
      <w:r w:rsidR="7CFF0FA4" w:rsidRPr="49EDCB22">
        <w:rPr>
          <w:sz w:val="23"/>
          <w:szCs w:val="23"/>
        </w:rPr>
        <w:t xml:space="preserve">. </w:t>
      </w:r>
      <w:r w:rsidR="6547AED8" w:rsidRPr="49EDCB22">
        <w:rPr>
          <w:sz w:val="23"/>
          <w:szCs w:val="23"/>
        </w:rPr>
        <w:t>Within the</w:t>
      </w:r>
      <w:r w:rsidRPr="49EDCB22">
        <w:rPr>
          <w:sz w:val="23"/>
          <w:szCs w:val="23"/>
        </w:rPr>
        <w:t xml:space="preserve"> </w:t>
      </w:r>
      <w:r w:rsidR="00DF38B3">
        <w:rPr>
          <w:sz w:val="23"/>
          <w:szCs w:val="23"/>
        </w:rPr>
        <w:t>m</w:t>
      </w:r>
      <w:r w:rsidRPr="49EDCB22">
        <w:rPr>
          <w:sz w:val="23"/>
          <w:szCs w:val="23"/>
        </w:rPr>
        <w:t xml:space="preserve">ajor </w:t>
      </w:r>
      <w:r w:rsidR="00DF38B3">
        <w:rPr>
          <w:sz w:val="23"/>
          <w:szCs w:val="23"/>
        </w:rPr>
        <w:t>g</w:t>
      </w:r>
      <w:r w:rsidRPr="49EDCB22">
        <w:rPr>
          <w:sz w:val="23"/>
          <w:szCs w:val="23"/>
        </w:rPr>
        <w:t>roup individuals have the possibility to contribute to join</w:t>
      </w:r>
      <w:r w:rsidR="5859E416" w:rsidRPr="49EDCB22">
        <w:rPr>
          <w:sz w:val="23"/>
          <w:szCs w:val="23"/>
        </w:rPr>
        <w:t>t</w:t>
      </w:r>
      <w:r w:rsidR="4E4EB97F" w:rsidRPr="49EDCB22">
        <w:rPr>
          <w:sz w:val="23"/>
          <w:szCs w:val="23"/>
        </w:rPr>
        <w:t xml:space="preserve"> </w:t>
      </w:r>
      <w:r w:rsidRPr="49EDCB22">
        <w:rPr>
          <w:sz w:val="23"/>
          <w:szCs w:val="23"/>
        </w:rPr>
        <w:t xml:space="preserve">statements </w:t>
      </w:r>
      <w:r w:rsidR="7F9DDC2E" w:rsidRPr="49EDCB22">
        <w:rPr>
          <w:sz w:val="23"/>
          <w:szCs w:val="23"/>
        </w:rPr>
        <w:t xml:space="preserve">and in that way influence the positions of Indigenous Peoples in UNEP meetings. Additionally, </w:t>
      </w:r>
      <w:r w:rsidR="53A15A2E" w:rsidRPr="49EDCB22">
        <w:rPr>
          <w:sz w:val="23"/>
          <w:szCs w:val="23"/>
        </w:rPr>
        <w:t xml:space="preserve">Indigenous Peoples may also take up the responsibility </w:t>
      </w:r>
      <w:r w:rsidR="00606A1F">
        <w:rPr>
          <w:sz w:val="23"/>
          <w:szCs w:val="23"/>
        </w:rPr>
        <w:t>to</w:t>
      </w:r>
      <w:r w:rsidR="53A15A2E" w:rsidRPr="49EDCB22">
        <w:rPr>
          <w:sz w:val="23"/>
          <w:szCs w:val="23"/>
        </w:rPr>
        <w:t xml:space="preserve"> co-chair the Indigenous Peoples Major Group </w:t>
      </w:r>
      <w:r w:rsidR="158FE6DD" w:rsidRPr="49EDCB22">
        <w:rPr>
          <w:sz w:val="23"/>
          <w:szCs w:val="23"/>
        </w:rPr>
        <w:t>to facilitate</w:t>
      </w:r>
      <w:r w:rsidR="4E4EB97F" w:rsidRPr="49EDCB22">
        <w:rPr>
          <w:sz w:val="23"/>
          <w:szCs w:val="23"/>
        </w:rPr>
        <w:t xml:space="preserve"> </w:t>
      </w:r>
      <w:r w:rsidRPr="49EDCB22">
        <w:rPr>
          <w:sz w:val="23"/>
          <w:szCs w:val="23"/>
        </w:rPr>
        <w:t xml:space="preserve">the engagement of individuals and organizations of </w:t>
      </w:r>
      <w:r w:rsidR="158FE6DD" w:rsidRPr="49EDCB22">
        <w:rPr>
          <w:sz w:val="23"/>
          <w:szCs w:val="23"/>
        </w:rPr>
        <w:t xml:space="preserve">the </w:t>
      </w:r>
      <w:r w:rsidRPr="49EDCB22">
        <w:rPr>
          <w:sz w:val="23"/>
          <w:szCs w:val="23"/>
        </w:rPr>
        <w:t>Major Group</w:t>
      </w:r>
      <w:r w:rsidR="158FE6DD" w:rsidRPr="49EDCB22">
        <w:rPr>
          <w:sz w:val="23"/>
          <w:szCs w:val="23"/>
        </w:rPr>
        <w:t xml:space="preserve"> across UNEP meetings</w:t>
      </w:r>
      <w:r w:rsidRPr="49EDCB22">
        <w:rPr>
          <w:sz w:val="23"/>
          <w:szCs w:val="23"/>
        </w:rPr>
        <w:t>. The two elected co-chairs are part of the “Major Groups Facilitating Committee”</w:t>
      </w:r>
      <w:r w:rsidR="5F7D7168" w:rsidRPr="49EDCB22">
        <w:rPr>
          <w:sz w:val="23"/>
          <w:szCs w:val="23"/>
        </w:rPr>
        <w:t xml:space="preserve"> (MGFC)</w:t>
      </w:r>
      <w:r w:rsidRPr="49EDCB22">
        <w:rPr>
          <w:sz w:val="23"/>
          <w:szCs w:val="23"/>
        </w:rPr>
        <w:t xml:space="preserve">, where </w:t>
      </w:r>
      <w:r w:rsidR="2F71BFA0" w:rsidRPr="49EDCB22">
        <w:rPr>
          <w:sz w:val="23"/>
          <w:szCs w:val="23"/>
        </w:rPr>
        <w:t xml:space="preserve">all nine </w:t>
      </w:r>
      <w:r w:rsidRPr="49EDCB22">
        <w:rPr>
          <w:sz w:val="23"/>
          <w:szCs w:val="23"/>
        </w:rPr>
        <w:t>Major Group</w:t>
      </w:r>
      <w:r w:rsidR="2F71BFA0" w:rsidRPr="49EDCB22">
        <w:rPr>
          <w:sz w:val="23"/>
          <w:szCs w:val="23"/>
        </w:rPr>
        <w:t>s</w:t>
      </w:r>
      <w:r w:rsidRPr="49EDCB22">
        <w:rPr>
          <w:sz w:val="23"/>
          <w:szCs w:val="23"/>
        </w:rPr>
        <w:t xml:space="preserve"> and each UNEP region </w:t>
      </w:r>
      <w:r w:rsidR="2EC7D92C" w:rsidRPr="49EDCB22">
        <w:rPr>
          <w:sz w:val="23"/>
          <w:szCs w:val="23"/>
        </w:rPr>
        <w:t xml:space="preserve">are </w:t>
      </w:r>
      <w:r w:rsidRPr="49EDCB22">
        <w:rPr>
          <w:sz w:val="23"/>
          <w:szCs w:val="23"/>
        </w:rPr>
        <w:t xml:space="preserve">represented </w:t>
      </w:r>
      <w:r w:rsidR="00D21FED">
        <w:rPr>
          <w:sz w:val="23"/>
          <w:szCs w:val="23"/>
        </w:rPr>
        <w:t>by</w:t>
      </w:r>
      <w:r w:rsidRPr="49EDCB22">
        <w:rPr>
          <w:sz w:val="23"/>
          <w:szCs w:val="23"/>
        </w:rPr>
        <w:t xml:space="preserve"> two </w:t>
      </w:r>
      <w:r w:rsidR="2F71BFA0" w:rsidRPr="49EDCB22">
        <w:rPr>
          <w:sz w:val="23"/>
          <w:szCs w:val="23"/>
        </w:rPr>
        <w:t>representatives</w:t>
      </w:r>
      <w:r w:rsidRPr="49EDCB22">
        <w:rPr>
          <w:sz w:val="23"/>
          <w:szCs w:val="23"/>
        </w:rPr>
        <w:t xml:space="preserve">. Moreover, Indigenous Peoples </w:t>
      </w:r>
      <w:r w:rsidR="36EA73D9" w:rsidRPr="49EDCB22">
        <w:rPr>
          <w:sz w:val="23"/>
          <w:szCs w:val="23"/>
        </w:rPr>
        <w:t xml:space="preserve">may also </w:t>
      </w:r>
      <w:r w:rsidRPr="49EDCB22">
        <w:rPr>
          <w:sz w:val="23"/>
          <w:szCs w:val="23"/>
        </w:rPr>
        <w:t xml:space="preserve">reach out to elected Regional Facilitators </w:t>
      </w:r>
      <w:r w:rsidR="36EA73D9" w:rsidRPr="49EDCB22">
        <w:rPr>
          <w:sz w:val="23"/>
          <w:szCs w:val="23"/>
        </w:rPr>
        <w:t xml:space="preserve">of their region. These elected representatives </w:t>
      </w:r>
      <w:r w:rsidRPr="49EDCB22">
        <w:rPr>
          <w:sz w:val="23"/>
          <w:szCs w:val="23"/>
        </w:rPr>
        <w:t xml:space="preserve">are also part of the </w:t>
      </w:r>
      <w:r w:rsidR="689254F6" w:rsidRPr="49EDCB22">
        <w:rPr>
          <w:sz w:val="23"/>
          <w:szCs w:val="23"/>
        </w:rPr>
        <w:t>MGFC and</w:t>
      </w:r>
      <w:r w:rsidR="36EA73D9" w:rsidRPr="49EDCB22">
        <w:rPr>
          <w:sz w:val="23"/>
          <w:szCs w:val="23"/>
        </w:rPr>
        <w:t xml:space="preserve"> </w:t>
      </w:r>
      <w:r w:rsidR="7123DA03" w:rsidRPr="49EDCB22">
        <w:rPr>
          <w:sz w:val="23"/>
          <w:szCs w:val="23"/>
        </w:rPr>
        <w:t xml:space="preserve">are </w:t>
      </w:r>
      <w:r w:rsidR="36EA73D9" w:rsidRPr="49EDCB22">
        <w:rPr>
          <w:sz w:val="23"/>
          <w:szCs w:val="23"/>
        </w:rPr>
        <w:t>responsible for bringing the regional perspective into UNEP meetings, regardless of Major Group affiliation</w:t>
      </w:r>
      <w:r w:rsidR="689254F6" w:rsidRPr="49EDCB22">
        <w:rPr>
          <w:sz w:val="23"/>
          <w:szCs w:val="23"/>
        </w:rPr>
        <w:t xml:space="preserve">. </w:t>
      </w:r>
    </w:p>
    <w:p w14:paraId="5D7DB3D3" w14:textId="77777777" w:rsidR="000D18CD" w:rsidRPr="000D18CD" w:rsidRDefault="000D18CD" w:rsidP="00995F57">
      <w:pPr>
        <w:pStyle w:val="Default"/>
        <w:numPr>
          <w:ilvl w:val="1"/>
          <w:numId w:val="1"/>
        </w:numPr>
        <w:jc w:val="both"/>
        <w:rPr>
          <w:sz w:val="23"/>
          <w:szCs w:val="23"/>
        </w:rPr>
      </w:pPr>
    </w:p>
    <w:p w14:paraId="37284D2E" w14:textId="23D6201E" w:rsidR="009A5BFF" w:rsidRDefault="2F71BFA0" w:rsidP="00995F57">
      <w:pPr>
        <w:pStyle w:val="Default"/>
        <w:numPr>
          <w:ilvl w:val="1"/>
          <w:numId w:val="1"/>
        </w:numPr>
        <w:spacing w:after="147"/>
        <w:jc w:val="both"/>
        <w:rPr>
          <w:sz w:val="23"/>
          <w:szCs w:val="23"/>
        </w:rPr>
      </w:pPr>
      <w:r w:rsidRPr="49EDCB22">
        <w:rPr>
          <w:sz w:val="23"/>
          <w:szCs w:val="23"/>
        </w:rPr>
        <w:t xml:space="preserve">UNEP’s Major Groups system is not rigid but allows individuals to self-identify their affiliation. Indigenous women are free to join the Women’s Major Group and Indigenous youth </w:t>
      </w:r>
      <w:r w:rsidR="36EA73D9" w:rsidRPr="49EDCB22">
        <w:rPr>
          <w:sz w:val="23"/>
          <w:szCs w:val="23"/>
        </w:rPr>
        <w:t xml:space="preserve">are </w:t>
      </w:r>
      <w:r w:rsidRPr="49EDCB22">
        <w:rPr>
          <w:sz w:val="23"/>
          <w:szCs w:val="23"/>
        </w:rPr>
        <w:t xml:space="preserve">welcome to engage </w:t>
      </w:r>
      <w:r w:rsidR="36EA73D9" w:rsidRPr="49EDCB22">
        <w:rPr>
          <w:sz w:val="23"/>
          <w:szCs w:val="23"/>
        </w:rPr>
        <w:t xml:space="preserve">with </w:t>
      </w:r>
      <w:r w:rsidRPr="49EDCB22">
        <w:rPr>
          <w:sz w:val="23"/>
          <w:szCs w:val="23"/>
        </w:rPr>
        <w:t xml:space="preserve">the Children and Youth Major Group. When sponsoring Major Groups and Stakeholder representatives, UNEP pays </w:t>
      </w:r>
      <w:r w:rsidR="36EA73D9" w:rsidRPr="49EDCB22">
        <w:rPr>
          <w:sz w:val="23"/>
          <w:szCs w:val="23"/>
        </w:rPr>
        <w:t xml:space="preserve">close </w:t>
      </w:r>
      <w:r w:rsidRPr="49EDCB22">
        <w:rPr>
          <w:sz w:val="23"/>
          <w:szCs w:val="23"/>
        </w:rPr>
        <w:t>attention to gender</w:t>
      </w:r>
      <w:r w:rsidR="36EA73D9" w:rsidRPr="49EDCB22">
        <w:rPr>
          <w:sz w:val="23"/>
          <w:szCs w:val="23"/>
        </w:rPr>
        <w:t>,</w:t>
      </w:r>
      <w:r w:rsidR="7E3942CD" w:rsidRPr="49EDCB22">
        <w:rPr>
          <w:sz w:val="23"/>
          <w:szCs w:val="23"/>
        </w:rPr>
        <w:t xml:space="preserve"> </w:t>
      </w:r>
      <w:r w:rsidRPr="49EDCB22">
        <w:rPr>
          <w:sz w:val="23"/>
          <w:szCs w:val="23"/>
        </w:rPr>
        <w:t xml:space="preserve">regional </w:t>
      </w:r>
      <w:r w:rsidR="36EA73D9" w:rsidRPr="49EDCB22">
        <w:rPr>
          <w:sz w:val="23"/>
          <w:szCs w:val="23"/>
        </w:rPr>
        <w:t xml:space="preserve">and Major Group </w:t>
      </w:r>
      <w:r w:rsidRPr="49EDCB22">
        <w:rPr>
          <w:sz w:val="23"/>
          <w:szCs w:val="23"/>
        </w:rPr>
        <w:t xml:space="preserve">balance. </w:t>
      </w:r>
    </w:p>
    <w:p w14:paraId="3153DDA4" w14:textId="07006917" w:rsidR="5F12B170" w:rsidRDefault="6BF6BCD5" w:rsidP="00995F57">
      <w:pPr>
        <w:pStyle w:val="Default"/>
        <w:numPr>
          <w:ilvl w:val="1"/>
          <w:numId w:val="1"/>
        </w:numPr>
        <w:spacing w:after="147"/>
        <w:jc w:val="both"/>
        <w:rPr>
          <w:color w:val="000000" w:themeColor="text1"/>
          <w:sz w:val="23"/>
          <w:szCs w:val="23"/>
        </w:rPr>
      </w:pPr>
      <w:r w:rsidRPr="49EDCB22">
        <w:rPr>
          <w:color w:val="000000" w:themeColor="text1"/>
          <w:sz w:val="23"/>
          <w:szCs w:val="23"/>
        </w:rPr>
        <w:t xml:space="preserve">An </w:t>
      </w:r>
      <w:r w:rsidR="3FB56D3F" w:rsidRPr="49EDCB22">
        <w:rPr>
          <w:color w:val="000000" w:themeColor="text1"/>
          <w:sz w:val="23"/>
          <w:szCs w:val="23"/>
        </w:rPr>
        <w:t>I</w:t>
      </w:r>
      <w:r w:rsidRPr="49EDCB22">
        <w:rPr>
          <w:color w:val="000000" w:themeColor="text1"/>
          <w:sz w:val="23"/>
          <w:szCs w:val="23"/>
        </w:rPr>
        <w:t xml:space="preserve">ndigenous </w:t>
      </w:r>
      <w:r w:rsidR="3FB56D3F" w:rsidRPr="49EDCB22">
        <w:rPr>
          <w:color w:val="000000" w:themeColor="text1"/>
          <w:sz w:val="23"/>
          <w:szCs w:val="23"/>
        </w:rPr>
        <w:t>P</w:t>
      </w:r>
      <w:r w:rsidRPr="49EDCB22">
        <w:rPr>
          <w:color w:val="000000" w:themeColor="text1"/>
          <w:sz w:val="23"/>
          <w:szCs w:val="23"/>
        </w:rPr>
        <w:t xml:space="preserve">eoples organisation interested in becoming a </w:t>
      </w:r>
      <w:hyperlink r:id="rId10">
        <w:r w:rsidRPr="49EDCB22">
          <w:rPr>
            <w:rStyle w:val="Hyperlink"/>
            <w:sz w:val="23"/>
            <w:szCs w:val="23"/>
          </w:rPr>
          <w:t>UNEP accredited observer organisation</w:t>
        </w:r>
      </w:hyperlink>
      <w:r w:rsidRPr="49EDCB22">
        <w:rPr>
          <w:color w:val="000000" w:themeColor="text1"/>
          <w:sz w:val="23"/>
          <w:szCs w:val="23"/>
        </w:rPr>
        <w:t>, needs to be compliant with the accreditation</w:t>
      </w:r>
      <w:r w:rsidR="5614A6CE" w:rsidRPr="49EDCB22">
        <w:rPr>
          <w:color w:val="000000" w:themeColor="text1"/>
          <w:sz w:val="23"/>
          <w:szCs w:val="23"/>
        </w:rPr>
        <w:t xml:space="preserve"> criteria, such as having a regional or international scope of work, focus on environmental and sustainable development matters and be officially registered in a count</w:t>
      </w:r>
      <w:r w:rsidR="715FD005" w:rsidRPr="49EDCB22">
        <w:rPr>
          <w:color w:val="000000" w:themeColor="text1"/>
          <w:sz w:val="23"/>
          <w:szCs w:val="23"/>
        </w:rPr>
        <w:t>ry.</w:t>
      </w:r>
    </w:p>
    <w:p w14:paraId="2242BA2C" w14:textId="77777777" w:rsidR="009A5BFF" w:rsidRDefault="009A5BFF" w:rsidP="00995F57">
      <w:pPr>
        <w:pStyle w:val="Default"/>
        <w:numPr>
          <w:ilvl w:val="1"/>
          <w:numId w:val="1"/>
        </w:numPr>
        <w:spacing w:after="147"/>
        <w:jc w:val="both"/>
        <w:rPr>
          <w:sz w:val="23"/>
          <w:szCs w:val="23"/>
        </w:rPr>
      </w:pPr>
    </w:p>
    <w:p w14:paraId="295F1459" w14:textId="1955165E" w:rsidR="009A5BFF" w:rsidRPr="00377597" w:rsidRDefault="700CEE2E" w:rsidP="00995F57">
      <w:pPr>
        <w:pStyle w:val="Default"/>
        <w:numPr>
          <w:ilvl w:val="1"/>
          <w:numId w:val="1"/>
        </w:numPr>
        <w:jc w:val="both"/>
        <w:rPr>
          <w:b/>
          <w:bCs/>
          <w:sz w:val="23"/>
          <w:szCs w:val="23"/>
        </w:rPr>
      </w:pPr>
      <w:r w:rsidRPr="49EDCB22">
        <w:rPr>
          <w:b/>
          <w:bCs/>
          <w:sz w:val="23"/>
          <w:szCs w:val="23"/>
        </w:rPr>
        <w:t xml:space="preserve">d. What are the selection criteria? What criteria does your organization use to select Indigenous Peoples to participate in the meetings? </w:t>
      </w:r>
    </w:p>
    <w:p w14:paraId="0E15478A" w14:textId="77777777" w:rsidR="009A5BFF" w:rsidRDefault="009A5BFF" w:rsidP="00995F57">
      <w:pPr>
        <w:pStyle w:val="Default"/>
        <w:jc w:val="both"/>
        <w:rPr>
          <w:sz w:val="23"/>
          <w:szCs w:val="23"/>
        </w:rPr>
      </w:pPr>
    </w:p>
    <w:p w14:paraId="1EC291C6" w14:textId="47D23AC4" w:rsidR="009A5BFF" w:rsidRDefault="36EA73D9" w:rsidP="00A8236D">
      <w:pPr>
        <w:pStyle w:val="Default"/>
        <w:jc w:val="both"/>
      </w:pPr>
      <w:r w:rsidRPr="47630C46">
        <w:rPr>
          <w:sz w:val="23"/>
          <w:szCs w:val="23"/>
        </w:rPr>
        <w:t xml:space="preserve">In addition to gender, regional and Major Group balance, the selection of Indigenous Peoples to </w:t>
      </w:r>
      <w:r w:rsidR="55A90BF5" w:rsidRPr="47630C46">
        <w:rPr>
          <w:sz w:val="23"/>
          <w:szCs w:val="23"/>
        </w:rPr>
        <w:t xml:space="preserve">participate </w:t>
      </w:r>
      <w:r w:rsidRPr="47630C46">
        <w:rPr>
          <w:sz w:val="23"/>
          <w:szCs w:val="23"/>
        </w:rPr>
        <w:t xml:space="preserve">in meetings is based on their </w:t>
      </w:r>
      <w:r w:rsidR="55A90BF5" w:rsidRPr="47630C46">
        <w:rPr>
          <w:sz w:val="23"/>
          <w:szCs w:val="23"/>
        </w:rPr>
        <w:t>prior experience and expertise of the topics at hand</w:t>
      </w:r>
      <w:r w:rsidR="79C5092D" w:rsidRPr="47630C46">
        <w:rPr>
          <w:sz w:val="23"/>
          <w:szCs w:val="23"/>
        </w:rPr>
        <w:t xml:space="preserve"> as well as if</w:t>
      </w:r>
      <w:r w:rsidR="55A90BF5" w:rsidRPr="47630C46">
        <w:rPr>
          <w:sz w:val="23"/>
          <w:szCs w:val="23"/>
        </w:rPr>
        <w:t xml:space="preserve"> the individual has been nominated by the Indigenous Peoples Major Group</w:t>
      </w:r>
      <w:r w:rsidR="5888BE71" w:rsidRPr="47630C46">
        <w:rPr>
          <w:sz w:val="23"/>
          <w:szCs w:val="23"/>
        </w:rPr>
        <w:t xml:space="preserve"> in the agreed spirit </w:t>
      </w:r>
      <w:r w:rsidR="5888BE71" w:rsidRPr="47630C46">
        <w:rPr>
          <w:sz w:val="23"/>
          <w:szCs w:val="23"/>
        </w:rPr>
        <w:lastRenderedPageBreak/>
        <w:t>of self-organisation</w:t>
      </w:r>
      <w:r w:rsidR="55A90BF5" w:rsidRPr="47630C46">
        <w:rPr>
          <w:sz w:val="23"/>
          <w:szCs w:val="23"/>
        </w:rPr>
        <w:t xml:space="preserve"> and if the individual will have an official role in the meeting, for instance as speaker or facilitator</w:t>
      </w:r>
      <w:r w:rsidR="187261EB" w:rsidRPr="47630C46">
        <w:rPr>
          <w:sz w:val="23"/>
          <w:szCs w:val="23"/>
        </w:rPr>
        <w:t>.</w:t>
      </w:r>
      <w:r>
        <w:br/>
      </w:r>
      <w:r w:rsidR="620B0EEB">
        <w:t xml:space="preserve">However, </w:t>
      </w:r>
      <w:r w:rsidR="00606A1F">
        <w:t xml:space="preserve">it should be </w:t>
      </w:r>
      <w:r w:rsidR="620B0EEB">
        <w:t>note</w:t>
      </w:r>
      <w:r w:rsidR="00606A1F">
        <w:t>d</w:t>
      </w:r>
      <w:r w:rsidR="620B0EEB">
        <w:t xml:space="preserve"> that </w:t>
      </w:r>
      <w:r w:rsidR="63CB4AAF">
        <w:t xml:space="preserve">in the spirit of self-organisation, the elected co-chairs of the </w:t>
      </w:r>
      <w:r w:rsidR="00D21FED">
        <w:t>Indigenous Peoples</w:t>
      </w:r>
      <w:r w:rsidR="63CB4AAF">
        <w:t xml:space="preserve"> </w:t>
      </w:r>
      <w:r w:rsidR="004A2CA2">
        <w:t>M</w:t>
      </w:r>
      <w:r w:rsidR="63CB4AAF">
        <w:t xml:space="preserve">ajor </w:t>
      </w:r>
      <w:r w:rsidR="004A2CA2">
        <w:t>G</w:t>
      </w:r>
      <w:r w:rsidR="63CB4AAF">
        <w:t xml:space="preserve">roup </w:t>
      </w:r>
      <w:r w:rsidR="1D76C19B">
        <w:t>reach out</w:t>
      </w:r>
      <w:r w:rsidR="63CB4AAF">
        <w:t xml:space="preserve"> to all accredited </w:t>
      </w:r>
      <w:r w:rsidR="00715C1B">
        <w:t>Indigenous Peoples</w:t>
      </w:r>
      <w:r w:rsidR="63CB4AAF">
        <w:t xml:space="preserve"> organisations</w:t>
      </w:r>
      <w:r w:rsidR="366477DD">
        <w:t xml:space="preserve"> to receive experts nominations for certain meetings, w</w:t>
      </w:r>
      <w:r w:rsidR="12D2B087">
        <w:t xml:space="preserve">ho will then also receive financial support </w:t>
      </w:r>
      <w:r w:rsidR="620B0EEB">
        <w:t>to participate</w:t>
      </w:r>
      <w:r w:rsidR="3AE4DB48">
        <w:t xml:space="preserve">. UNEP’s meetings are normally open to all </w:t>
      </w:r>
      <w:r w:rsidR="00D76392">
        <w:t>Indigenous Peoples</w:t>
      </w:r>
      <w:r w:rsidR="3AE4DB48">
        <w:t xml:space="preserve"> from accredited observer organisations</w:t>
      </w:r>
      <w:r w:rsidR="3E283AF1">
        <w:t xml:space="preserve"> and the elected Indigenous Peoples Major Group Co-Chairs </w:t>
      </w:r>
      <w:r w:rsidR="321EFDF8">
        <w:t xml:space="preserve">assist in </w:t>
      </w:r>
      <w:r w:rsidR="50B2A38A">
        <w:t xml:space="preserve">the selection process. </w:t>
      </w:r>
    </w:p>
    <w:p w14:paraId="7808D8FA" w14:textId="7E8346AD" w:rsidR="00904FB4" w:rsidRDefault="00904FB4" w:rsidP="00995F57">
      <w:pPr>
        <w:pStyle w:val="Default"/>
        <w:jc w:val="both"/>
        <w:rPr>
          <w:sz w:val="23"/>
          <w:szCs w:val="23"/>
        </w:rPr>
      </w:pPr>
    </w:p>
    <w:p w14:paraId="11C9C935" w14:textId="6891DA4E" w:rsidR="00754DE8" w:rsidRPr="00377597" w:rsidRDefault="00904FB4" w:rsidP="00995F57">
      <w:pPr>
        <w:pStyle w:val="Default"/>
        <w:numPr>
          <w:ilvl w:val="1"/>
          <w:numId w:val="2"/>
        </w:numPr>
        <w:spacing w:after="147"/>
        <w:jc w:val="both"/>
        <w:rPr>
          <w:b/>
          <w:bCs/>
          <w:sz w:val="23"/>
          <w:szCs w:val="23"/>
        </w:rPr>
      </w:pPr>
      <w:r w:rsidRPr="00377597">
        <w:rPr>
          <w:b/>
          <w:bCs/>
          <w:sz w:val="23"/>
          <w:szCs w:val="23"/>
        </w:rPr>
        <w:t xml:space="preserve">2. Good practices </w:t>
      </w:r>
      <w:r w:rsidR="00B35EA1">
        <w:rPr>
          <w:b/>
          <w:bCs/>
          <w:sz w:val="23"/>
          <w:szCs w:val="23"/>
        </w:rPr>
        <w:t>a</w:t>
      </w:r>
      <w:r w:rsidRPr="00377597">
        <w:rPr>
          <w:b/>
          <w:bCs/>
          <w:sz w:val="23"/>
          <w:szCs w:val="23"/>
        </w:rPr>
        <w:t xml:space="preserve">. Since when have Indigenous Peoples participated in your organization's meetings? How has their participation evolved? </w:t>
      </w:r>
    </w:p>
    <w:p w14:paraId="02FA8FCA" w14:textId="7915B2A6" w:rsidR="00F15222" w:rsidRDefault="00754DE8" w:rsidP="00995F57">
      <w:pPr>
        <w:pStyle w:val="Default"/>
        <w:spacing w:after="147"/>
        <w:jc w:val="both"/>
        <w:rPr>
          <w:color w:val="1E1E1E"/>
          <w:sz w:val="23"/>
          <w:szCs w:val="23"/>
          <w:shd w:val="clear" w:color="auto" w:fill="FFFFFF"/>
        </w:rPr>
      </w:pPr>
      <w:r w:rsidRPr="00AB6B70">
        <w:rPr>
          <w:color w:val="1E1E1E"/>
          <w:sz w:val="23"/>
          <w:szCs w:val="23"/>
          <w:shd w:val="clear" w:color="auto" w:fill="FFFFFF"/>
        </w:rPr>
        <w:t>After the </w:t>
      </w:r>
      <w:hyperlink r:id="rId11" w:tgtFrame="_blank" w:history="1">
        <w:r w:rsidRPr="00AB6B70">
          <w:rPr>
            <w:rStyle w:val="Hyperlink"/>
            <w:color w:val="00ABF1"/>
            <w:sz w:val="23"/>
            <w:szCs w:val="23"/>
            <w:shd w:val="clear" w:color="auto" w:fill="FFFFFF"/>
          </w:rPr>
          <w:t>Earth Summit</w:t>
        </w:r>
      </w:hyperlink>
      <w:r w:rsidRPr="00AB6B70">
        <w:rPr>
          <w:color w:val="1E1E1E"/>
          <w:sz w:val="23"/>
          <w:szCs w:val="23"/>
          <w:shd w:val="clear" w:color="auto" w:fill="FFFFFF"/>
        </w:rPr>
        <w:t> in 1992, UNEP adopted the </w:t>
      </w:r>
      <w:r w:rsidRPr="00AB6B70">
        <w:rPr>
          <w:rStyle w:val="Strong"/>
          <w:color w:val="1E1E1E"/>
          <w:sz w:val="23"/>
          <w:szCs w:val="23"/>
          <w:shd w:val="clear" w:color="auto" w:fill="FFFFFF"/>
        </w:rPr>
        <w:t>Major Groups</w:t>
      </w:r>
      <w:r w:rsidRPr="00AB6B70">
        <w:rPr>
          <w:color w:val="1E1E1E"/>
          <w:sz w:val="23"/>
          <w:szCs w:val="23"/>
          <w:shd w:val="clear" w:color="auto" w:fill="FFFFFF"/>
        </w:rPr>
        <w:t> approach as defined in Agenda 21,</w:t>
      </w:r>
      <w:r w:rsidR="00E9298E" w:rsidRPr="00AB6B70">
        <w:rPr>
          <w:color w:val="1E1E1E"/>
          <w:sz w:val="23"/>
          <w:szCs w:val="23"/>
          <w:shd w:val="clear" w:color="auto" w:fill="FFFFFF"/>
        </w:rPr>
        <w:t xml:space="preserve"> where Indigenous Peoples and their communities was one of nine Major Groups.</w:t>
      </w:r>
      <w:r w:rsidRPr="00AB6B70">
        <w:rPr>
          <w:color w:val="1E1E1E"/>
          <w:sz w:val="23"/>
          <w:szCs w:val="23"/>
          <w:shd w:val="clear" w:color="auto" w:fill="FFFFFF"/>
        </w:rPr>
        <w:t xml:space="preserve"> </w:t>
      </w:r>
      <w:r w:rsidR="00F15222">
        <w:rPr>
          <w:color w:val="1E1E1E"/>
          <w:sz w:val="23"/>
          <w:szCs w:val="23"/>
          <w:shd w:val="clear" w:color="auto" w:fill="FFFFFF"/>
        </w:rPr>
        <w:t xml:space="preserve">Currently 21 Indigenous Peoples organizations are </w:t>
      </w:r>
      <w:hyperlink r:id="rId12" w:history="1">
        <w:r w:rsidR="00F15222" w:rsidRPr="00F11280">
          <w:rPr>
            <w:rStyle w:val="Hyperlink"/>
            <w:sz w:val="23"/>
            <w:szCs w:val="23"/>
            <w:shd w:val="clear" w:color="auto" w:fill="FFFFFF"/>
          </w:rPr>
          <w:t>accredited to UNEP.</w:t>
        </w:r>
      </w:hyperlink>
      <w:r w:rsidR="00F15222">
        <w:rPr>
          <w:color w:val="1E1E1E"/>
          <w:sz w:val="23"/>
          <w:szCs w:val="23"/>
          <w:shd w:val="clear" w:color="auto" w:fill="FFFFFF"/>
        </w:rPr>
        <w:t xml:space="preserve"> </w:t>
      </w:r>
    </w:p>
    <w:p w14:paraId="0ECFF6E1" w14:textId="2275B307" w:rsidR="00754DE8" w:rsidRDefault="2FC7ABB2" w:rsidP="054F8DE9">
      <w:pPr>
        <w:pStyle w:val="Default"/>
        <w:spacing w:after="147"/>
        <w:jc w:val="both"/>
        <w:rPr>
          <w:color w:val="1E1E1E"/>
          <w:sz w:val="23"/>
          <w:szCs w:val="23"/>
        </w:rPr>
      </w:pPr>
      <w:r w:rsidRPr="00D80EF5">
        <w:rPr>
          <w:color w:val="1E1E1E"/>
          <w:sz w:val="23"/>
          <w:szCs w:val="23"/>
        </w:rPr>
        <w:t xml:space="preserve">Furthermore in 2012, UNEP </w:t>
      </w:r>
      <w:r w:rsidR="75A111C2" w:rsidRPr="00D80EF5">
        <w:rPr>
          <w:color w:val="1E1E1E"/>
          <w:sz w:val="23"/>
          <w:szCs w:val="23"/>
        </w:rPr>
        <w:t xml:space="preserve">developed </w:t>
      </w:r>
      <w:r w:rsidR="691B916D" w:rsidRPr="00D80EF5">
        <w:rPr>
          <w:color w:val="1E1E1E"/>
          <w:sz w:val="23"/>
          <w:szCs w:val="23"/>
        </w:rPr>
        <w:t>together with Indigenous peoples</w:t>
      </w:r>
      <w:r w:rsidR="00D24D1F" w:rsidRPr="00D80EF5">
        <w:rPr>
          <w:color w:val="1E1E1E"/>
          <w:sz w:val="23"/>
          <w:szCs w:val="23"/>
        </w:rPr>
        <w:t xml:space="preserve">, </w:t>
      </w:r>
      <w:r w:rsidR="75A111C2" w:rsidRPr="00D80EF5">
        <w:rPr>
          <w:color w:val="1E1E1E"/>
          <w:sz w:val="23"/>
          <w:szCs w:val="23"/>
        </w:rPr>
        <w:t xml:space="preserve">a </w:t>
      </w:r>
      <w:hyperlink r:id="rId13">
        <w:r w:rsidR="75A111C2" w:rsidRPr="00D80EF5">
          <w:rPr>
            <w:rStyle w:val="Hyperlink"/>
            <w:sz w:val="23"/>
            <w:szCs w:val="23"/>
          </w:rPr>
          <w:t>policy guidance</w:t>
        </w:r>
      </w:hyperlink>
      <w:r w:rsidR="75A111C2" w:rsidRPr="00D80EF5">
        <w:rPr>
          <w:color w:val="1E1E1E"/>
          <w:sz w:val="23"/>
          <w:szCs w:val="23"/>
        </w:rPr>
        <w:t xml:space="preserve"> </w:t>
      </w:r>
      <w:r w:rsidR="50E081B5" w:rsidRPr="00D80EF5">
        <w:rPr>
          <w:color w:val="1E1E1E"/>
          <w:sz w:val="23"/>
          <w:szCs w:val="23"/>
        </w:rPr>
        <w:t>to build on Indigenous Peoples rights, knowledge and guidance in the organization’s work to protect people and the planet</w:t>
      </w:r>
      <w:r w:rsidR="00491B2D" w:rsidRPr="00D80EF5">
        <w:rPr>
          <w:color w:val="1E1E1E"/>
          <w:sz w:val="23"/>
          <w:szCs w:val="23"/>
        </w:rPr>
        <w:t xml:space="preserve">. </w:t>
      </w:r>
      <w:r w:rsidR="442B242C" w:rsidRPr="00D80EF5">
        <w:rPr>
          <w:color w:val="1E1E1E"/>
          <w:sz w:val="23"/>
          <w:szCs w:val="23"/>
        </w:rPr>
        <w:t xml:space="preserve">This policy guidance is to be reviewed </w:t>
      </w:r>
      <w:proofErr w:type="gramStart"/>
      <w:r w:rsidR="442B242C" w:rsidRPr="00D80EF5">
        <w:rPr>
          <w:color w:val="1E1E1E"/>
          <w:sz w:val="23"/>
          <w:szCs w:val="23"/>
        </w:rPr>
        <w:t>in the near future</w:t>
      </w:r>
      <w:proofErr w:type="gramEnd"/>
      <w:r w:rsidR="00491B2D" w:rsidRPr="00D80EF5">
        <w:rPr>
          <w:color w:val="1E1E1E"/>
          <w:sz w:val="23"/>
          <w:szCs w:val="23"/>
        </w:rPr>
        <w:t>.</w:t>
      </w:r>
      <w:r w:rsidR="00491B2D">
        <w:rPr>
          <w:color w:val="1E1E1E"/>
          <w:sz w:val="23"/>
          <w:szCs w:val="23"/>
        </w:rPr>
        <w:t xml:space="preserve"> </w:t>
      </w:r>
    </w:p>
    <w:p w14:paraId="23EDA8D4" w14:textId="77777777" w:rsidR="00D24D79" w:rsidRPr="00E9298E" w:rsidRDefault="00D24D79" w:rsidP="054F8DE9">
      <w:pPr>
        <w:pStyle w:val="Default"/>
        <w:spacing w:after="147"/>
        <w:jc w:val="both"/>
        <w:rPr>
          <w:color w:val="1E1E1E"/>
          <w:sz w:val="23"/>
          <w:szCs w:val="23"/>
        </w:rPr>
      </w:pPr>
    </w:p>
    <w:p w14:paraId="3C14D9E2" w14:textId="77777777" w:rsidR="00551587" w:rsidRDefault="1975867E" w:rsidP="00995F57">
      <w:pPr>
        <w:pStyle w:val="Default"/>
        <w:spacing w:after="147"/>
        <w:jc w:val="both"/>
        <w:rPr>
          <w:sz w:val="23"/>
          <w:szCs w:val="23"/>
        </w:rPr>
      </w:pPr>
      <w:r w:rsidRPr="47630C46">
        <w:rPr>
          <w:sz w:val="23"/>
          <w:szCs w:val="23"/>
        </w:rPr>
        <w:t>More recently the 7</w:t>
      </w:r>
      <w:r w:rsidRPr="47630C46">
        <w:rPr>
          <w:sz w:val="23"/>
          <w:szCs w:val="23"/>
          <w:vertAlign w:val="superscript"/>
        </w:rPr>
        <w:t>th</w:t>
      </w:r>
      <w:r w:rsidRPr="47630C46">
        <w:rPr>
          <w:sz w:val="23"/>
          <w:szCs w:val="23"/>
        </w:rPr>
        <w:t xml:space="preserve"> Global Environmental Outlook (GEO-7), is incorporating Indigenous knowledge and Indigenous experts in assessing the global state of the </w:t>
      </w:r>
      <w:r w:rsidR="00C06983">
        <w:rPr>
          <w:sz w:val="23"/>
          <w:szCs w:val="23"/>
        </w:rPr>
        <w:t>environment</w:t>
      </w:r>
      <w:r w:rsidR="000E3300">
        <w:rPr>
          <w:sz w:val="23"/>
          <w:szCs w:val="23"/>
        </w:rPr>
        <w:t xml:space="preserve"> following a request by Member States</w:t>
      </w:r>
      <w:r w:rsidR="00C06983">
        <w:rPr>
          <w:sz w:val="23"/>
          <w:szCs w:val="23"/>
        </w:rPr>
        <w:t xml:space="preserve">. </w:t>
      </w:r>
      <w:r w:rsidR="000E3300">
        <w:rPr>
          <w:sz w:val="23"/>
          <w:szCs w:val="23"/>
        </w:rPr>
        <w:t xml:space="preserve">Through using the procedures developed by the </w:t>
      </w:r>
      <w:hyperlink r:id="rId14" w:history="1">
        <w:r w:rsidR="000E3300" w:rsidRPr="000E3300">
          <w:rPr>
            <w:rStyle w:val="Hyperlink"/>
            <w:sz w:val="23"/>
            <w:szCs w:val="23"/>
          </w:rPr>
          <w:t>Intergovernmental Science-Policy Platform on Biodiversity and Ecosystem Services</w:t>
        </w:r>
      </w:hyperlink>
      <w:r w:rsidR="000E3300">
        <w:rPr>
          <w:sz w:val="23"/>
          <w:szCs w:val="23"/>
        </w:rPr>
        <w:t xml:space="preserve">, </w:t>
      </w:r>
      <w:r w:rsidR="00C06983">
        <w:rPr>
          <w:sz w:val="23"/>
          <w:szCs w:val="23"/>
        </w:rPr>
        <w:t xml:space="preserve">GEO has created a taskforce of scholars (some with Indigenous background), to help guide the Indigenous Knowledge process and develop the approach to incorporate Indigenous Knowledge into GEO-7. Additionally, </w:t>
      </w:r>
      <w:r w:rsidR="000E3300">
        <w:rPr>
          <w:sz w:val="23"/>
          <w:szCs w:val="23"/>
        </w:rPr>
        <w:t xml:space="preserve">three Indigenous Peoples and Local Communities dialogues are being convened throughout 2024 allowing knowledge holders to directly provide their inputs to GEO-7. A final dialogue is scheduled </w:t>
      </w:r>
      <w:r w:rsidR="001F2DF0">
        <w:rPr>
          <w:sz w:val="23"/>
          <w:szCs w:val="23"/>
        </w:rPr>
        <w:t>at</w:t>
      </w:r>
      <w:r w:rsidR="000E3300">
        <w:rPr>
          <w:sz w:val="23"/>
          <w:szCs w:val="23"/>
        </w:rPr>
        <w:t xml:space="preserve"> the launch of GEO-7</w:t>
      </w:r>
      <w:r w:rsidR="00A20130">
        <w:rPr>
          <w:sz w:val="23"/>
          <w:szCs w:val="23"/>
        </w:rPr>
        <w:t xml:space="preserve"> which, inter alia, will describe the GEO-7 findings including </w:t>
      </w:r>
      <w:r w:rsidR="000E3300">
        <w:rPr>
          <w:sz w:val="23"/>
          <w:szCs w:val="23"/>
        </w:rPr>
        <w:t xml:space="preserve">in an Indigenous context. </w:t>
      </w:r>
      <w:r w:rsidR="00C06983">
        <w:rPr>
          <w:sz w:val="23"/>
          <w:szCs w:val="23"/>
        </w:rPr>
        <w:t xml:space="preserve"> </w:t>
      </w:r>
    </w:p>
    <w:p w14:paraId="63B59666" w14:textId="77777777" w:rsidR="00551587" w:rsidRDefault="00551587" w:rsidP="00995F57">
      <w:pPr>
        <w:pStyle w:val="Default"/>
        <w:spacing w:after="147"/>
        <w:jc w:val="both"/>
        <w:rPr>
          <w:sz w:val="23"/>
          <w:szCs w:val="23"/>
        </w:rPr>
      </w:pPr>
    </w:p>
    <w:p w14:paraId="06AED9D1" w14:textId="06F79902" w:rsidR="000E3300" w:rsidRDefault="00A20130" w:rsidP="00995F57">
      <w:pPr>
        <w:pStyle w:val="Default"/>
        <w:spacing w:after="147"/>
        <w:jc w:val="both"/>
        <w:rPr>
          <w:sz w:val="23"/>
          <w:szCs w:val="23"/>
        </w:rPr>
      </w:pPr>
      <w:r>
        <w:rPr>
          <w:sz w:val="23"/>
          <w:szCs w:val="23"/>
        </w:rPr>
        <w:t>The</w:t>
      </w:r>
      <w:r w:rsidR="000C3BBC" w:rsidRPr="47630C46">
        <w:rPr>
          <w:sz w:val="23"/>
          <w:szCs w:val="23"/>
        </w:rPr>
        <w:t xml:space="preserve"> UN Decade on Ecosystem Restoration has </w:t>
      </w:r>
      <w:r>
        <w:rPr>
          <w:sz w:val="23"/>
          <w:szCs w:val="23"/>
        </w:rPr>
        <w:t xml:space="preserve">also </w:t>
      </w:r>
      <w:r w:rsidR="000C3BBC" w:rsidRPr="47630C46">
        <w:rPr>
          <w:sz w:val="23"/>
          <w:szCs w:val="23"/>
        </w:rPr>
        <w:t>elected Indigenous Peoples representatives to participate in the Advisory Board of the Decade to allow Indigenous Peoples to</w:t>
      </w:r>
      <w:r w:rsidR="006D4A30" w:rsidRPr="47630C46">
        <w:rPr>
          <w:sz w:val="23"/>
          <w:szCs w:val="23"/>
        </w:rPr>
        <w:t xml:space="preserve"> contribute their invaluable knowledge and stewardships towards a sustainable future. </w:t>
      </w:r>
      <w:r w:rsidR="000E3300" w:rsidRPr="47630C46">
        <w:rPr>
          <w:sz w:val="23"/>
          <w:szCs w:val="23"/>
        </w:rPr>
        <w:t>On the Action Plan of the UN Decade on Ecosystem Restoration there is</w:t>
      </w:r>
      <w:r w:rsidR="000E3300">
        <w:rPr>
          <w:sz w:val="23"/>
          <w:szCs w:val="23"/>
        </w:rPr>
        <w:t xml:space="preserve"> </w:t>
      </w:r>
      <w:r w:rsidR="000E3300" w:rsidRPr="47630C46">
        <w:rPr>
          <w:sz w:val="23"/>
          <w:szCs w:val="23"/>
        </w:rPr>
        <w:t xml:space="preserve">a specific </w:t>
      </w:r>
      <w:hyperlink r:id="rId15" w:history="1">
        <w:r w:rsidR="000E3300" w:rsidRPr="00A615E0">
          <w:rPr>
            <w:rStyle w:val="Hyperlink"/>
            <w:sz w:val="23"/>
            <w:szCs w:val="23"/>
          </w:rPr>
          <w:t>challenge</w:t>
        </w:r>
        <w:r w:rsidR="00A615E0" w:rsidRPr="00A615E0">
          <w:rPr>
            <w:rStyle w:val="Hyperlink"/>
            <w:sz w:val="23"/>
            <w:szCs w:val="23"/>
          </w:rPr>
          <w:t xml:space="preserve"> (challenge 5.1)</w:t>
        </w:r>
      </w:hyperlink>
      <w:r w:rsidR="000E3300" w:rsidRPr="47630C46">
        <w:rPr>
          <w:sz w:val="23"/>
          <w:szCs w:val="23"/>
        </w:rPr>
        <w:t xml:space="preserve"> focusing on </w:t>
      </w:r>
      <w:r w:rsidR="000E3300">
        <w:rPr>
          <w:sz w:val="23"/>
          <w:szCs w:val="23"/>
        </w:rPr>
        <w:t>I</w:t>
      </w:r>
      <w:r w:rsidR="000E3300" w:rsidRPr="47630C46">
        <w:rPr>
          <w:sz w:val="23"/>
          <w:szCs w:val="23"/>
        </w:rPr>
        <w:t xml:space="preserve">ndigenous </w:t>
      </w:r>
      <w:r w:rsidR="000E3300">
        <w:rPr>
          <w:sz w:val="23"/>
          <w:szCs w:val="23"/>
        </w:rPr>
        <w:t>P</w:t>
      </w:r>
      <w:r w:rsidR="000E3300" w:rsidRPr="47630C46">
        <w:rPr>
          <w:sz w:val="23"/>
          <w:szCs w:val="23"/>
        </w:rPr>
        <w:t xml:space="preserve">eoples as well as local communities, with the goal to recognise their land resource rights as a cornerstone of the restoration movement. </w:t>
      </w:r>
    </w:p>
    <w:p w14:paraId="7E5BCC05" w14:textId="77777777" w:rsidR="00043B8D" w:rsidRDefault="00043B8D" w:rsidP="00995F57">
      <w:pPr>
        <w:pStyle w:val="Default"/>
        <w:spacing w:after="147"/>
        <w:jc w:val="both"/>
        <w:rPr>
          <w:sz w:val="23"/>
          <w:szCs w:val="23"/>
        </w:rPr>
      </w:pPr>
    </w:p>
    <w:p w14:paraId="66E6FCD3" w14:textId="07378D48" w:rsidR="00904FB4" w:rsidRPr="00377597" w:rsidRDefault="00B35EA1" w:rsidP="00995F57">
      <w:pPr>
        <w:pStyle w:val="Default"/>
        <w:numPr>
          <w:ilvl w:val="1"/>
          <w:numId w:val="2"/>
        </w:numPr>
        <w:spacing w:after="147"/>
        <w:jc w:val="both"/>
        <w:rPr>
          <w:b/>
          <w:bCs/>
          <w:sz w:val="23"/>
          <w:szCs w:val="23"/>
        </w:rPr>
      </w:pPr>
      <w:r>
        <w:rPr>
          <w:b/>
          <w:bCs/>
          <w:sz w:val="23"/>
          <w:szCs w:val="23"/>
        </w:rPr>
        <w:t>b</w:t>
      </w:r>
      <w:r w:rsidR="00904FB4" w:rsidRPr="00377597">
        <w:rPr>
          <w:b/>
          <w:bCs/>
          <w:sz w:val="23"/>
          <w:szCs w:val="23"/>
        </w:rPr>
        <w:t xml:space="preserve">. Please briefly describe any good practices within your organization that should be considered for this report. </w:t>
      </w:r>
    </w:p>
    <w:p w14:paraId="327CBDFA" w14:textId="56A313BE" w:rsidR="0013284B" w:rsidRDefault="00452E8C" w:rsidP="00995F57">
      <w:pPr>
        <w:pStyle w:val="Default"/>
        <w:spacing w:after="147"/>
        <w:jc w:val="both"/>
        <w:rPr>
          <w:sz w:val="23"/>
          <w:szCs w:val="23"/>
        </w:rPr>
      </w:pPr>
      <w:r w:rsidRPr="47630C46">
        <w:rPr>
          <w:sz w:val="23"/>
          <w:szCs w:val="23"/>
        </w:rPr>
        <w:t xml:space="preserve">Through </w:t>
      </w:r>
      <w:r w:rsidR="00910D99">
        <w:rPr>
          <w:sz w:val="23"/>
          <w:szCs w:val="23"/>
        </w:rPr>
        <w:t xml:space="preserve">equating Indigenous knowledge with scientific knowledge in the GEO-7 process, Indigenous Peoples are </w:t>
      </w:r>
      <w:r w:rsidR="009A56B8">
        <w:rPr>
          <w:sz w:val="23"/>
          <w:szCs w:val="23"/>
        </w:rPr>
        <w:t xml:space="preserve">respected, listened to </w:t>
      </w:r>
      <w:r w:rsidR="002E522D">
        <w:rPr>
          <w:sz w:val="23"/>
          <w:szCs w:val="23"/>
        </w:rPr>
        <w:t xml:space="preserve">and able to </w:t>
      </w:r>
      <w:r w:rsidR="00105FCF">
        <w:rPr>
          <w:sz w:val="23"/>
          <w:szCs w:val="23"/>
        </w:rPr>
        <w:t>directly contribute to the r</w:t>
      </w:r>
      <w:r w:rsidR="00940B2B">
        <w:rPr>
          <w:sz w:val="23"/>
          <w:szCs w:val="23"/>
        </w:rPr>
        <w:t xml:space="preserve">eport. Incorporating Indigenous knowledge in such way, instead of as an afterthought, is a good practice that should be replicated in future research and report-drafting, particularly on environmental issues. </w:t>
      </w:r>
    </w:p>
    <w:p w14:paraId="467E27C8" w14:textId="4E76C798" w:rsidR="00904FB4" w:rsidRPr="0013284B" w:rsidRDefault="00B35EA1" w:rsidP="00995F57">
      <w:pPr>
        <w:pStyle w:val="Default"/>
        <w:numPr>
          <w:ilvl w:val="1"/>
          <w:numId w:val="2"/>
        </w:numPr>
        <w:spacing w:after="147"/>
        <w:jc w:val="both"/>
        <w:rPr>
          <w:b/>
          <w:bCs/>
          <w:sz w:val="23"/>
          <w:szCs w:val="23"/>
        </w:rPr>
      </w:pPr>
      <w:r>
        <w:rPr>
          <w:b/>
          <w:bCs/>
          <w:sz w:val="23"/>
          <w:szCs w:val="23"/>
        </w:rPr>
        <w:t>c</w:t>
      </w:r>
      <w:r w:rsidR="00904FB4" w:rsidRPr="0013284B">
        <w:rPr>
          <w:b/>
          <w:bCs/>
          <w:sz w:val="23"/>
          <w:szCs w:val="23"/>
        </w:rPr>
        <w:t xml:space="preserve">. Does your organization have an Indigenous advisory group or similar? If so, what are its functions? </w:t>
      </w:r>
    </w:p>
    <w:p w14:paraId="4B2AC381" w14:textId="50688B83" w:rsidR="0013284B" w:rsidRDefault="6D484218" w:rsidP="47630C46">
      <w:pPr>
        <w:pStyle w:val="Default"/>
        <w:spacing w:after="147"/>
        <w:jc w:val="both"/>
        <w:rPr>
          <w:sz w:val="23"/>
          <w:szCs w:val="23"/>
        </w:rPr>
      </w:pPr>
      <w:r w:rsidRPr="60CF9EAC">
        <w:rPr>
          <w:sz w:val="23"/>
          <w:szCs w:val="23"/>
        </w:rPr>
        <w:t xml:space="preserve">UNEP </w:t>
      </w:r>
      <w:r w:rsidR="62CD8B1D" w:rsidRPr="60CF9EAC">
        <w:rPr>
          <w:sz w:val="23"/>
          <w:szCs w:val="23"/>
        </w:rPr>
        <w:t xml:space="preserve">has not established </w:t>
      </w:r>
      <w:r w:rsidR="39001F2F" w:rsidRPr="60CF9EAC">
        <w:rPr>
          <w:sz w:val="23"/>
          <w:szCs w:val="23"/>
        </w:rPr>
        <w:t>an Indigenous Advisory Group</w:t>
      </w:r>
      <w:r w:rsidR="15757494" w:rsidRPr="60CF9EAC">
        <w:rPr>
          <w:sz w:val="23"/>
          <w:szCs w:val="23"/>
        </w:rPr>
        <w:t xml:space="preserve"> comprising of indigenous members</w:t>
      </w:r>
      <w:r w:rsidR="39001F2F" w:rsidRPr="60CF9EAC">
        <w:rPr>
          <w:sz w:val="23"/>
          <w:szCs w:val="23"/>
        </w:rPr>
        <w:t xml:space="preserve">. </w:t>
      </w:r>
      <w:r w:rsidR="6A4D987A" w:rsidRPr="60CF9EAC">
        <w:rPr>
          <w:sz w:val="23"/>
          <w:szCs w:val="23"/>
        </w:rPr>
        <w:t xml:space="preserve"> </w:t>
      </w:r>
      <w:r w:rsidR="4C181DE7" w:rsidRPr="60CF9EAC">
        <w:rPr>
          <w:sz w:val="23"/>
          <w:szCs w:val="23"/>
        </w:rPr>
        <w:t xml:space="preserve">The Indigenous </w:t>
      </w:r>
      <w:r w:rsidR="61573A1F" w:rsidRPr="60CF9EAC">
        <w:rPr>
          <w:sz w:val="23"/>
          <w:szCs w:val="23"/>
        </w:rPr>
        <w:t>Peoples Major Group</w:t>
      </w:r>
      <w:r w:rsidR="4C181DE7" w:rsidRPr="60CF9EAC">
        <w:rPr>
          <w:sz w:val="23"/>
          <w:szCs w:val="23"/>
        </w:rPr>
        <w:t xml:space="preserve"> representatives </w:t>
      </w:r>
      <w:r w:rsidR="1FB45C65" w:rsidRPr="60CF9EAC">
        <w:rPr>
          <w:sz w:val="23"/>
          <w:szCs w:val="23"/>
        </w:rPr>
        <w:t xml:space="preserve">however, </w:t>
      </w:r>
      <w:r w:rsidR="4C181DE7" w:rsidRPr="60CF9EAC">
        <w:rPr>
          <w:sz w:val="23"/>
          <w:szCs w:val="23"/>
        </w:rPr>
        <w:t xml:space="preserve">together with all active and interested accredited </w:t>
      </w:r>
      <w:r w:rsidR="61573A1F" w:rsidRPr="60CF9EAC">
        <w:rPr>
          <w:sz w:val="23"/>
          <w:szCs w:val="23"/>
        </w:rPr>
        <w:t>Indigenous Peoples organizations</w:t>
      </w:r>
      <w:r w:rsidR="4C181DE7" w:rsidRPr="60CF9EAC">
        <w:rPr>
          <w:sz w:val="23"/>
          <w:szCs w:val="23"/>
        </w:rPr>
        <w:t xml:space="preserve"> are regu</w:t>
      </w:r>
      <w:r w:rsidR="3564A718" w:rsidRPr="60CF9EAC">
        <w:rPr>
          <w:sz w:val="23"/>
          <w:szCs w:val="23"/>
        </w:rPr>
        <w:t xml:space="preserve">larly consulted on relevant matters and projects when approached. </w:t>
      </w:r>
    </w:p>
    <w:p w14:paraId="294EF088" w14:textId="45785020" w:rsidR="0013284B" w:rsidRDefault="61573A1F" w:rsidP="00995F57">
      <w:pPr>
        <w:pStyle w:val="Default"/>
        <w:spacing w:after="147"/>
        <w:jc w:val="both"/>
        <w:rPr>
          <w:sz w:val="23"/>
          <w:szCs w:val="23"/>
        </w:rPr>
      </w:pPr>
      <w:r w:rsidRPr="60CF9EAC">
        <w:rPr>
          <w:sz w:val="23"/>
          <w:szCs w:val="23"/>
        </w:rPr>
        <w:lastRenderedPageBreak/>
        <w:t xml:space="preserve">Currently </w:t>
      </w:r>
      <w:r w:rsidR="6D484218" w:rsidRPr="60CF9EAC">
        <w:rPr>
          <w:sz w:val="23"/>
          <w:szCs w:val="23"/>
        </w:rPr>
        <w:t>UNEP</w:t>
      </w:r>
      <w:r w:rsidRPr="60CF9EAC">
        <w:rPr>
          <w:sz w:val="23"/>
          <w:szCs w:val="23"/>
        </w:rPr>
        <w:t xml:space="preserve">’s Indigenous Peoples’s focal point </w:t>
      </w:r>
      <w:proofErr w:type="gramStart"/>
      <w:r w:rsidRPr="60CF9EAC">
        <w:rPr>
          <w:sz w:val="23"/>
          <w:szCs w:val="23"/>
        </w:rPr>
        <w:t>is located in</w:t>
      </w:r>
      <w:proofErr w:type="gramEnd"/>
      <w:r w:rsidRPr="60CF9EAC">
        <w:rPr>
          <w:sz w:val="23"/>
          <w:szCs w:val="23"/>
        </w:rPr>
        <w:t xml:space="preserve"> the organization’s Ecosystem Division represented </w:t>
      </w:r>
      <w:r w:rsidR="2AB82CAD" w:rsidRPr="60CF9EAC">
        <w:rPr>
          <w:sz w:val="23"/>
          <w:szCs w:val="23"/>
        </w:rPr>
        <w:t xml:space="preserve">by </w:t>
      </w:r>
      <w:hyperlink r:id="rId16">
        <w:r w:rsidR="2AB82CAD" w:rsidRPr="60CF9EAC">
          <w:rPr>
            <w:rStyle w:val="Hyperlink"/>
            <w:sz w:val="23"/>
            <w:szCs w:val="23"/>
          </w:rPr>
          <w:t>Fabrice Inko</w:t>
        </w:r>
        <w:r w:rsidR="69E7334D" w:rsidRPr="60CF9EAC">
          <w:rPr>
            <w:rStyle w:val="Hyperlink"/>
            <w:sz w:val="23"/>
            <w:szCs w:val="23"/>
          </w:rPr>
          <w:t>n</w:t>
        </w:r>
        <w:r w:rsidR="2AB82CAD" w:rsidRPr="60CF9EAC">
          <w:rPr>
            <w:rStyle w:val="Hyperlink"/>
            <w:sz w:val="23"/>
            <w:szCs w:val="23"/>
          </w:rPr>
          <w:t>koy</w:t>
        </w:r>
      </w:hyperlink>
      <w:r w:rsidR="2AB82CAD" w:rsidRPr="60CF9EAC">
        <w:rPr>
          <w:sz w:val="23"/>
          <w:szCs w:val="23"/>
        </w:rPr>
        <w:t xml:space="preserve"> </w:t>
      </w:r>
      <w:r w:rsidRPr="60CF9EAC">
        <w:rPr>
          <w:sz w:val="23"/>
          <w:szCs w:val="23"/>
        </w:rPr>
        <w:t>and supported by the Civil Society Unit in the Governance Affairs Office. UN</w:t>
      </w:r>
      <w:r w:rsidR="2C5E572F" w:rsidRPr="60CF9EAC">
        <w:rPr>
          <w:sz w:val="23"/>
          <w:szCs w:val="23"/>
        </w:rPr>
        <w:t>EP is now considering, via the Senior Management, the establishment of</w:t>
      </w:r>
      <w:r w:rsidR="6D484218" w:rsidRPr="60CF9EAC">
        <w:rPr>
          <w:sz w:val="23"/>
          <w:szCs w:val="23"/>
        </w:rPr>
        <w:t xml:space="preserve"> an internal </w:t>
      </w:r>
      <w:r w:rsidR="1644FF99" w:rsidRPr="60CF9EAC">
        <w:rPr>
          <w:sz w:val="23"/>
          <w:szCs w:val="23"/>
        </w:rPr>
        <w:t xml:space="preserve">working </w:t>
      </w:r>
      <w:r w:rsidR="6D484218" w:rsidRPr="60CF9EAC">
        <w:rPr>
          <w:sz w:val="23"/>
          <w:szCs w:val="23"/>
        </w:rPr>
        <w:t xml:space="preserve">across </w:t>
      </w:r>
      <w:r w:rsidR="65B1962B" w:rsidRPr="60CF9EAC">
        <w:rPr>
          <w:sz w:val="23"/>
          <w:szCs w:val="23"/>
        </w:rPr>
        <w:t xml:space="preserve">its </w:t>
      </w:r>
      <w:r w:rsidR="6D484218" w:rsidRPr="60CF9EAC">
        <w:rPr>
          <w:sz w:val="23"/>
          <w:szCs w:val="23"/>
        </w:rPr>
        <w:t xml:space="preserve">divisions and </w:t>
      </w:r>
      <w:r w:rsidR="79722A46" w:rsidRPr="60CF9EAC">
        <w:rPr>
          <w:sz w:val="23"/>
          <w:szCs w:val="23"/>
        </w:rPr>
        <w:t>offices</w:t>
      </w:r>
      <w:r w:rsidR="63498969" w:rsidRPr="60CF9EAC">
        <w:rPr>
          <w:sz w:val="23"/>
          <w:szCs w:val="23"/>
        </w:rPr>
        <w:t xml:space="preserve">, comprised of staff. </w:t>
      </w:r>
      <w:r w:rsidR="78F4198C" w:rsidRPr="60CF9EAC">
        <w:rPr>
          <w:sz w:val="23"/>
          <w:szCs w:val="23"/>
        </w:rPr>
        <w:t xml:space="preserve">The functions of the </w:t>
      </w:r>
      <w:r w:rsidR="2C88949F" w:rsidRPr="60CF9EAC">
        <w:rPr>
          <w:sz w:val="23"/>
          <w:szCs w:val="23"/>
        </w:rPr>
        <w:t xml:space="preserve">different </w:t>
      </w:r>
      <w:r w:rsidR="2767CD66" w:rsidRPr="60CF9EAC">
        <w:rPr>
          <w:sz w:val="23"/>
          <w:szCs w:val="23"/>
        </w:rPr>
        <w:t xml:space="preserve">working and </w:t>
      </w:r>
      <w:r w:rsidR="2C88949F" w:rsidRPr="60CF9EAC">
        <w:rPr>
          <w:sz w:val="23"/>
          <w:szCs w:val="23"/>
        </w:rPr>
        <w:t xml:space="preserve">advisory groups </w:t>
      </w:r>
      <w:r w:rsidR="4A8410C3" w:rsidRPr="60CF9EAC">
        <w:rPr>
          <w:sz w:val="23"/>
          <w:szCs w:val="23"/>
        </w:rPr>
        <w:t>would be</w:t>
      </w:r>
      <w:r w:rsidR="2C88949F" w:rsidRPr="60CF9EAC">
        <w:rPr>
          <w:sz w:val="23"/>
          <w:szCs w:val="23"/>
        </w:rPr>
        <w:t xml:space="preserve"> to engage in dialogues and </w:t>
      </w:r>
      <w:r w:rsidR="4A8410C3" w:rsidRPr="60CF9EAC">
        <w:rPr>
          <w:sz w:val="23"/>
          <w:szCs w:val="23"/>
        </w:rPr>
        <w:t>invite</w:t>
      </w:r>
      <w:r w:rsidR="2C88949F" w:rsidRPr="60CF9EAC">
        <w:rPr>
          <w:sz w:val="23"/>
          <w:szCs w:val="23"/>
        </w:rPr>
        <w:t xml:space="preserve"> </w:t>
      </w:r>
      <w:r w:rsidR="708EE65D" w:rsidRPr="60CF9EAC">
        <w:rPr>
          <w:sz w:val="23"/>
          <w:szCs w:val="23"/>
        </w:rPr>
        <w:t>I</w:t>
      </w:r>
      <w:r w:rsidR="2C88949F" w:rsidRPr="60CF9EAC">
        <w:rPr>
          <w:sz w:val="23"/>
          <w:szCs w:val="23"/>
        </w:rPr>
        <w:t xml:space="preserve">ndigenous </w:t>
      </w:r>
      <w:r w:rsidR="5195AA01" w:rsidRPr="60CF9EAC">
        <w:rPr>
          <w:sz w:val="23"/>
          <w:szCs w:val="23"/>
        </w:rPr>
        <w:t>P</w:t>
      </w:r>
      <w:r w:rsidR="2C88949F" w:rsidRPr="60CF9EAC">
        <w:rPr>
          <w:sz w:val="23"/>
          <w:szCs w:val="23"/>
        </w:rPr>
        <w:t>eoples’</w:t>
      </w:r>
      <w:r w:rsidR="0D22C80F" w:rsidRPr="60CF9EAC">
        <w:rPr>
          <w:sz w:val="23"/>
          <w:szCs w:val="23"/>
        </w:rPr>
        <w:t xml:space="preserve"> expertise on relevant activities, decisions and work pr</w:t>
      </w:r>
      <w:r w:rsidR="4EE63D5B" w:rsidRPr="60CF9EAC">
        <w:rPr>
          <w:sz w:val="23"/>
          <w:szCs w:val="23"/>
        </w:rPr>
        <w:t>ogrammes and projects.</w:t>
      </w:r>
    </w:p>
    <w:p w14:paraId="3F5F7B57" w14:textId="754CBF13" w:rsidR="00195D85" w:rsidRDefault="3D5B6FE9" w:rsidP="00995F57">
      <w:pPr>
        <w:pStyle w:val="Default"/>
        <w:spacing w:after="147"/>
        <w:jc w:val="both"/>
        <w:rPr>
          <w:sz w:val="23"/>
          <w:szCs w:val="23"/>
        </w:rPr>
      </w:pPr>
      <w:r w:rsidRPr="58774A00">
        <w:rPr>
          <w:sz w:val="23"/>
          <w:szCs w:val="23"/>
        </w:rPr>
        <w:t xml:space="preserve">Some of the UNPFII members and other </w:t>
      </w:r>
      <w:r w:rsidR="00EE0E7A" w:rsidRPr="58774A00">
        <w:rPr>
          <w:sz w:val="23"/>
          <w:szCs w:val="23"/>
        </w:rPr>
        <w:t>I</w:t>
      </w:r>
      <w:r w:rsidRPr="58774A00">
        <w:rPr>
          <w:sz w:val="23"/>
          <w:szCs w:val="23"/>
        </w:rPr>
        <w:t>ndigenous leaders wi</w:t>
      </w:r>
      <w:r w:rsidR="20BF0C7A" w:rsidRPr="58774A00">
        <w:rPr>
          <w:sz w:val="23"/>
          <w:szCs w:val="23"/>
        </w:rPr>
        <w:t>th strong expertise</w:t>
      </w:r>
      <w:r w:rsidRPr="58774A00">
        <w:rPr>
          <w:sz w:val="23"/>
          <w:szCs w:val="23"/>
        </w:rPr>
        <w:t xml:space="preserve"> </w:t>
      </w:r>
      <w:r w:rsidR="5A49C068" w:rsidRPr="58774A00">
        <w:rPr>
          <w:sz w:val="23"/>
          <w:szCs w:val="23"/>
        </w:rPr>
        <w:t xml:space="preserve">have </w:t>
      </w:r>
      <w:r w:rsidRPr="58774A00">
        <w:rPr>
          <w:sz w:val="23"/>
          <w:szCs w:val="23"/>
        </w:rPr>
        <w:t xml:space="preserve">been advising UNEP </w:t>
      </w:r>
      <w:r w:rsidR="16F7D96C" w:rsidRPr="58774A00">
        <w:rPr>
          <w:sz w:val="23"/>
          <w:szCs w:val="23"/>
        </w:rPr>
        <w:t xml:space="preserve">over the years towards enhancing </w:t>
      </w:r>
      <w:r w:rsidR="1E4A2924" w:rsidRPr="58774A00">
        <w:rPr>
          <w:sz w:val="23"/>
          <w:szCs w:val="23"/>
        </w:rPr>
        <w:t xml:space="preserve">collaboration and more sustainable impact of </w:t>
      </w:r>
      <w:r w:rsidR="00EE0E7A" w:rsidRPr="58774A00">
        <w:rPr>
          <w:sz w:val="23"/>
          <w:szCs w:val="23"/>
        </w:rPr>
        <w:t>I</w:t>
      </w:r>
      <w:r w:rsidR="1E4A2924" w:rsidRPr="58774A00">
        <w:rPr>
          <w:sz w:val="23"/>
          <w:szCs w:val="23"/>
        </w:rPr>
        <w:t xml:space="preserve">ndigenous </w:t>
      </w:r>
      <w:r w:rsidR="00EE0E7A" w:rsidRPr="58774A00">
        <w:rPr>
          <w:sz w:val="23"/>
          <w:szCs w:val="23"/>
        </w:rPr>
        <w:t>P</w:t>
      </w:r>
      <w:r w:rsidR="34514A02" w:rsidRPr="58774A00">
        <w:rPr>
          <w:sz w:val="23"/>
          <w:szCs w:val="23"/>
        </w:rPr>
        <w:t>eoples perspe</w:t>
      </w:r>
      <w:r w:rsidR="1E4A2924" w:rsidRPr="58774A00">
        <w:rPr>
          <w:sz w:val="23"/>
          <w:szCs w:val="23"/>
        </w:rPr>
        <w:t xml:space="preserve">ctives and knowledge towards building </w:t>
      </w:r>
      <w:r w:rsidR="07BF081C" w:rsidRPr="58774A00">
        <w:rPr>
          <w:sz w:val="23"/>
          <w:szCs w:val="23"/>
        </w:rPr>
        <w:t xml:space="preserve">better </w:t>
      </w:r>
      <w:r w:rsidR="1E4A2924" w:rsidRPr="58774A00">
        <w:rPr>
          <w:sz w:val="23"/>
          <w:szCs w:val="23"/>
        </w:rPr>
        <w:t>understanding and expertise within UNEP</w:t>
      </w:r>
      <w:r w:rsidR="1C670ED6" w:rsidRPr="58774A00">
        <w:rPr>
          <w:sz w:val="23"/>
          <w:szCs w:val="23"/>
        </w:rPr>
        <w:t xml:space="preserve"> in relation to the importance of in</w:t>
      </w:r>
      <w:r w:rsidR="5F7111F3" w:rsidRPr="58774A00">
        <w:rPr>
          <w:sz w:val="23"/>
          <w:szCs w:val="23"/>
        </w:rPr>
        <w:t xml:space="preserve">tegrating </w:t>
      </w:r>
      <w:r w:rsidR="00EE0E7A" w:rsidRPr="58774A00">
        <w:rPr>
          <w:sz w:val="23"/>
          <w:szCs w:val="23"/>
        </w:rPr>
        <w:t>I</w:t>
      </w:r>
      <w:r w:rsidR="5F7111F3" w:rsidRPr="58774A00">
        <w:rPr>
          <w:sz w:val="23"/>
          <w:szCs w:val="23"/>
        </w:rPr>
        <w:t xml:space="preserve">ndigenous perspectives and </w:t>
      </w:r>
      <w:r w:rsidR="429EA437" w:rsidRPr="58774A00">
        <w:rPr>
          <w:sz w:val="23"/>
          <w:szCs w:val="23"/>
        </w:rPr>
        <w:t>challenges</w:t>
      </w:r>
      <w:r w:rsidR="5F7111F3" w:rsidRPr="58774A00">
        <w:rPr>
          <w:sz w:val="23"/>
          <w:szCs w:val="23"/>
        </w:rPr>
        <w:t xml:space="preserve"> into our work.</w:t>
      </w:r>
    </w:p>
    <w:p w14:paraId="70C90A88" w14:textId="604182A9" w:rsidR="00904FB4" w:rsidRPr="0013284B" w:rsidRDefault="00B35EA1" w:rsidP="00995F57">
      <w:pPr>
        <w:pStyle w:val="Default"/>
        <w:jc w:val="both"/>
        <w:rPr>
          <w:b/>
          <w:bCs/>
          <w:sz w:val="23"/>
          <w:szCs w:val="23"/>
        </w:rPr>
      </w:pPr>
      <w:r>
        <w:rPr>
          <w:b/>
          <w:bCs/>
          <w:sz w:val="23"/>
          <w:szCs w:val="23"/>
        </w:rPr>
        <w:t>d</w:t>
      </w:r>
      <w:r w:rsidR="00904FB4" w:rsidRPr="0013284B">
        <w:rPr>
          <w:b/>
          <w:bCs/>
          <w:sz w:val="23"/>
          <w:szCs w:val="23"/>
        </w:rPr>
        <w:t xml:space="preserve">) What success factors could be highlighted from your organization’s experience with Indigenous Peoples’ participation? </w:t>
      </w:r>
    </w:p>
    <w:p w14:paraId="6AB92D68" w14:textId="77777777" w:rsidR="00195D85" w:rsidRDefault="00195D85" w:rsidP="00995F57">
      <w:pPr>
        <w:pStyle w:val="Default"/>
        <w:jc w:val="both"/>
        <w:rPr>
          <w:sz w:val="23"/>
          <w:szCs w:val="23"/>
        </w:rPr>
      </w:pPr>
    </w:p>
    <w:p w14:paraId="57675190" w14:textId="28AEA72B" w:rsidR="00904FB4" w:rsidRDefault="196BEFF9" w:rsidP="00995F57">
      <w:pPr>
        <w:pStyle w:val="Default"/>
        <w:jc w:val="both"/>
        <w:rPr>
          <w:sz w:val="23"/>
          <w:szCs w:val="23"/>
        </w:rPr>
      </w:pPr>
      <w:r w:rsidRPr="054F8DE9">
        <w:rPr>
          <w:sz w:val="23"/>
          <w:szCs w:val="23"/>
        </w:rPr>
        <w:t>UNEP has had a longstanding tradition to invite, eng</w:t>
      </w:r>
      <w:r w:rsidR="713B1FB7" w:rsidRPr="054F8DE9">
        <w:rPr>
          <w:sz w:val="23"/>
          <w:szCs w:val="23"/>
        </w:rPr>
        <w:t xml:space="preserve">age and include </w:t>
      </w:r>
      <w:r w:rsidR="69CA9F0B" w:rsidRPr="054F8DE9">
        <w:rPr>
          <w:sz w:val="23"/>
          <w:szCs w:val="23"/>
        </w:rPr>
        <w:t>I</w:t>
      </w:r>
      <w:r w:rsidR="713B1FB7" w:rsidRPr="054F8DE9">
        <w:rPr>
          <w:sz w:val="23"/>
          <w:szCs w:val="23"/>
        </w:rPr>
        <w:t xml:space="preserve">ndigenous </w:t>
      </w:r>
      <w:r w:rsidR="2F24B676" w:rsidRPr="054F8DE9">
        <w:rPr>
          <w:sz w:val="23"/>
          <w:szCs w:val="23"/>
        </w:rPr>
        <w:t>P</w:t>
      </w:r>
      <w:r w:rsidR="713B1FB7" w:rsidRPr="054F8DE9">
        <w:rPr>
          <w:sz w:val="23"/>
          <w:szCs w:val="23"/>
        </w:rPr>
        <w:t>eoples in many of</w:t>
      </w:r>
      <w:r w:rsidR="057DD4BA" w:rsidRPr="054F8DE9">
        <w:rPr>
          <w:sz w:val="23"/>
          <w:szCs w:val="23"/>
        </w:rPr>
        <w:t xml:space="preserve"> its</w:t>
      </w:r>
      <w:r w:rsidR="713B1FB7" w:rsidRPr="054F8DE9">
        <w:rPr>
          <w:sz w:val="23"/>
          <w:szCs w:val="23"/>
        </w:rPr>
        <w:t xml:space="preserve"> core activities and the </w:t>
      </w:r>
      <w:r w:rsidR="713B1FB7" w:rsidRPr="009C4CC1">
        <w:rPr>
          <w:sz w:val="23"/>
          <w:szCs w:val="23"/>
        </w:rPr>
        <w:t>UNEA</w:t>
      </w:r>
      <w:r w:rsidR="6E9C3A43" w:rsidRPr="009C4CC1">
        <w:rPr>
          <w:sz w:val="23"/>
          <w:szCs w:val="23"/>
        </w:rPr>
        <w:t xml:space="preserve"> </w:t>
      </w:r>
      <w:proofErr w:type="gramStart"/>
      <w:r w:rsidR="6E9C3A43" w:rsidRPr="009C4CC1">
        <w:rPr>
          <w:sz w:val="23"/>
          <w:szCs w:val="23"/>
        </w:rPr>
        <w:t>and also</w:t>
      </w:r>
      <w:proofErr w:type="gramEnd"/>
      <w:r w:rsidR="6E9C3A43" w:rsidRPr="009C4CC1">
        <w:rPr>
          <w:sz w:val="23"/>
          <w:szCs w:val="23"/>
        </w:rPr>
        <w:t xml:space="preserve"> </w:t>
      </w:r>
      <w:r w:rsidR="009C4CC1" w:rsidRPr="009C4CC1">
        <w:rPr>
          <w:sz w:val="23"/>
          <w:szCs w:val="23"/>
        </w:rPr>
        <w:t xml:space="preserve">to </w:t>
      </w:r>
      <w:r w:rsidR="6E9C3A43" w:rsidRPr="009C4CC1">
        <w:rPr>
          <w:sz w:val="23"/>
          <w:szCs w:val="23"/>
        </w:rPr>
        <w:t>recognise Indigenous Peoples as important allies, rightsholders and knowledge holders to UNEP</w:t>
      </w:r>
      <w:r w:rsidR="713B1FB7" w:rsidRPr="009C4CC1">
        <w:rPr>
          <w:sz w:val="23"/>
          <w:szCs w:val="23"/>
        </w:rPr>
        <w:t xml:space="preserve">. </w:t>
      </w:r>
      <w:r w:rsidR="00A043ED" w:rsidRPr="009C4CC1">
        <w:rPr>
          <w:sz w:val="23"/>
          <w:szCs w:val="23"/>
        </w:rPr>
        <w:t>Despite</w:t>
      </w:r>
      <w:r w:rsidR="00A043ED">
        <w:rPr>
          <w:sz w:val="23"/>
          <w:szCs w:val="23"/>
        </w:rPr>
        <w:t xml:space="preserve"> b</w:t>
      </w:r>
      <w:r w:rsidR="1AB38BA7" w:rsidRPr="054F8DE9">
        <w:rPr>
          <w:sz w:val="23"/>
          <w:szCs w:val="23"/>
        </w:rPr>
        <w:t>udget restrictions</w:t>
      </w:r>
      <w:r w:rsidR="17AC126C" w:rsidRPr="054F8DE9">
        <w:rPr>
          <w:sz w:val="23"/>
          <w:szCs w:val="23"/>
        </w:rPr>
        <w:t>,</w:t>
      </w:r>
      <w:r w:rsidR="1AB38BA7" w:rsidRPr="054F8DE9">
        <w:rPr>
          <w:sz w:val="23"/>
          <w:szCs w:val="23"/>
        </w:rPr>
        <w:t xml:space="preserve"> </w:t>
      </w:r>
      <w:r w:rsidR="00A043ED">
        <w:rPr>
          <w:sz w:val="23"/>
          <w:szCs w:val="23"/>
        </w:rPr>
        <w:t>limiting the participation of Indigenous experts</w:t>
      </w:r>
      <w:r w:rsidR="00406DE6">
        <w:rPr>
          <w:sz w:val="23"/>
          <w:szCs w:val="23"/>
        </w:rPr>
        <w:t xml:space="preserve"> in </w:t>
      </w:r>
      <w:r w:rsidR="1AB38BA7" w:rsidRPr="054F8DE9">
        <w:rPr>
          <w:sz w:val="23"/>
          <w:szCs w:val="23"/>
        </w:rPr>
        <w:t>relevant project and programmatic work</w:t>
      </w:r>
      <w:r w:rsidR="17AC126C" w:rsidRPr="054F8DE9">
        <w:rPr>
          <w:sz w:val="23"/>
          <w:szCs w:val="23"/>
        </w:rPr>
        <w:t>,</w:t>
      </w:r>
      <w:r w:rsidR="1AB38BA7" w:rsidRPr="054F8DE9">
        <w:rPr>
          <w:sz w:val="23"/>
          <w:szCs w:val="23"/>
        </w:rPr>
        <w:t xml:space="preserve"> </w:t>
      </w:r>
      <w:r w:rsidR="007D60F1">
        <w:rPr>
          <w:sz w:val="23"/>
          <w:szCs w:val="23"/>
        </w:rPr>
        <w:t>UNEP’s commitment to inviting the participation of Indigenous Peoples has resulted in s</w:t>
      </w:r>
      <w:r w:rsidR="0023742B">
        <w:rPr>
          <w:sz w:val="23"/>
          <w:szCs w:val="23"/>
        </w:rPr>
        <w:t>ucce</w:t>
      </w:r>
      <w:r w:rsidR="009C4CC1">
        <w:rPr>
          <w:sz w:val="23"/>
          <w:szCs w:val="23"/>
        </w:rPr>
        <w:t>ssful outcomes, including the GEO-7 process and the dedicated “Challenge” within the Action Plan of the UN Decade on Ecosystem Restoration</w:t>
      </w:r>
      <w:proofErr w:type="gramStart"/>
      <w:r w:rsidR="009C4CC1">
        <w:rPr>
          <w:sz w:val="23"/>
          <w:szCs w:val="23"/>
        </w:rPr>
        <w:t xml:space="preserve">. </w:t>
      </w:r>
      <w:r w:rsidR="18BDD36D" w:rsidRPr="054F8DE9">
        <w:rPr>
          <w:sz w:val="23"/>
          <w:szCs w:val="23"/>
        </w:rPr>
        <w:t>.</w:t>
      </w:r>
      <w:proofErr w:type="gramEnd"/>
    </w:p>
    <w:p w14:paraId="51FBE70C" w14:textId="77777777" w:rsidR="000D18CD" w:rsidRDefault="000D18CD" w:rsidP="00995F57">
      <w:pPr>
        <w:pStyle w:val="Default"/>
        <w:jc w:val="both"/>
        <w:rPr>
          <w:sz w:val="23"/>
          <w:szCs w:val="23"/>
        </w:rPr>
      </w:pPr>
    </w:p>
    <w:p w14:paraId="31B0EA70" w14:textId="77777777" w:rsidR="00904FB4" w:rsidRDefault="00904FB4" w:rsidP="00995F57">
      <w:pPr>
        <w:pStyle w:val="Default"/>
        <w:numPr>
          <w:ilvl w:val="1"/>
          <w:numId w:val="3"/>
        </w:numPr>
        <w:spacing w:after="147"/>
        <w:jc w:val="both"/>
        <w:rPr>
          <w:sz w:val="23"/>
          <w:szCs w:val="23"/>
        </w:rPr>
      </w:pPr>
      <w:r>
        <w:rPr>
          <w:b/>
          <w:bCs/>
          <w:sz w:val="23"/>
          <w:szCs w:val="23"/>
        </w:rPr>
        <w:t xml:space="preserve">3. Existing gaps </w:t>
      </w:r>
      <w:r w:rsidRPr="00AB6B70">
        <w:rPr>
          <w:b/>
          <w:bCs/>
          <w:sz w:val="23"/>
          <w:szCs w:val="23"/>
        </w:rPr>
        <w:t>h. What have been the main challenges to Indigenous Peoples’ participation in/engagement with your organization?</w:t>
      </w:r>
      <w:r>
        <w:rPr>
          <w:sz w:val="23"/>
          <w:szCs w:val="23"/>
        </w:rPr>
        <w:t xml:space="preserve"> </w:t>
      </w:r>
    </w:p>
    <w:p w14:paraId="27F39C65" w14:textId="493EA4BA" w:rsidR="00195D85" w:rsidRDefault="7AE7E2D1" w:rsidP="00995F57">
      <w:pPr>
        <w:pStyle w:val="Default"/>
        <w:spacing w:after="147"/>
        <w:jc w:val="both"/>
        <w:rPr>
          <w:sz w:val="23"/>
          <w:szCs w:val="23"/>
        </w:rPr>
      </w:pPr>
      <w:r w:rsidRPr="60CF9EAC">
        <w:rPr>
          <w:sz w:val="23"/>
          <w:szCs w:val="23"/>
        </w:rPr>
        <w:t>Limited outreach</w:t>
      </w:r>
      <w:r w:rsidR="4C6D4BC1" w:rsidRPr="60CF9EAC">
        <w:rPr>
          <w:sz w:val="23"/>
          <w:szCs w:val="23"/>
        </w:rPr>
        <w:t xml:space="preserve"> </w:t>
      </w:r>
      <w:r w:rsidRPr="60CF9EAC">
        <w:rPr>
          <w:sz w:val="23"/>
          <w:szCs w:val="23"/>
        </w:rPr>
        <w:t xml:space="preserve">and </w:t>
      </w:r>
      <w:r w:rsidR="5C1D8D18" w:rsidRPr="60CF9EAC">
        <w:rPr>
          <w:sz w:val="23"/>
          <w:szCs w:val="23"/>
        </w:rPr>
        <w:t xml:space="preserve">sometimes </w:t>
      </w:r>
      <w:r w:rsidRPr="60CF9EAC">
        <w:rPr>
          <w:sz w:val="23"/>
          <w:szCs w:val="23"/>
        </w:rPr>
        <w:t xml:space="preserve">language barriers have been </w:t>
      </w:r>
      <w:r w:rsidR="14D64B36" w:rsidRPr="60CF9EAC">
        <w:rPr>
          <w:sz w:val="23"/>
          <w:szCs w:val="23"/>
        </w:rPr>
        <w:t xml:space="preserve">the </w:t>
      </w:r>
      <w:r w:rsidRPr="60CF9EAC">
        <w:rPr>
          <w:sz w:val="23"/>
          <w:szCs w:val="23"/>
        </w:rPr>
        <w:t>main challenges to Indigenous Peoples’ participation</w:t>
      </w:r>
      <w:r w:rsidR="14D64B36" w:rsidRPr="60CF9EAC">
        <w:rPr>
          <w:sz w:val="23"/>
          <w:szCs w:val="23"/>
        </w:rPr>
        <w:t xml:space="preserve"> and engagement</w:t>
      </w:r>
      <w:r w:rsidRPr="60CF9EAC">
        <w:rPr>
          <w:sz w:val="23"/>
          <w:szCs w:val="23"/>
        </w:rPr>
        <w:t xml:space="preserve"> with UNEP. </w:t>
      </w:r>
      <w:r w:rsidR="4B37461A" w:rsidRPr="60CF9EAC">
        <w:rPr>
          <w:sz w:val="23"/>
          <w:szCs w:val="23"/>
        </w:rPr>
        <w:t>Only 2</w:t>
      </w:r>
      <w:r w:rsidR="14D64B36" w:rsidRPr="60CF9EAC">
        <w:rPr>
          <w:sz w:val="23"/>
          <w:szCs w:val="23"/>
        </w:rPr>
        <w:t>2</w:t>
      </w:r>
      <w:r w:rsidR="4B37461A" w:rsidRPr="60CF9EAC">
        <w:rPr>
          <w:sz w:val="23"/>
          <w:szCs w:val="23"/>
        </w:rPr>
        <w:t xml:space="preserve"> organizations are accredited to the Indigenous Peoples Major Group, limiting the diversity of Indigenous voices </w:t>
      </w:r>
      <w:r w:rsidR="44D34FFD" w:rsidRPr="60CF9EAC">
        <w:rPr>
          <w:sz w:val="23"/>
          <w:szCs w:val="23"/>
        </w:rPr>
        <w:t>represented.</w:t>
      </w:r>
      <w:r w:rsidR="60BFA9B5" w:rsidRPr="60CF9EAC">
        <w:rPr>
          <w:sz w:val="23"/>
          <w:szCs w:val="23"/>
        </w:rPr>
        <w:t xml:space="preserve"> </w:t>
      </w:r>
      <w:r w:rsidR="3FA26B1E" w:rsidRPr="60CF9EAC">
        <w:rPr>
          <w:sz w:val="23"/>
          <w:szCs w:val="23"/>
        </w:rPr>
        <w:t>Additionally,</w:t>
      </w:r>
      <w:r w:rsidR="60BFA9B5" w:rsidRPr="60CF9EAC">
        <w:rPr>
          <w:sz w:val="23"/>
          <w:szCs w:val="23"/>
        </w:rPr>
        <w:t xml:space="preserve"> having only two elected Indigenous Peoples’ representative</w:t>
      </w:r>
      <w:r w:rsidR="4DB421D8" w:rsidRPr="60CF9EAC">
        <w:rPr>
          <w:sz w:val="23"/>
          <w:szCs w:val="23"/>
        </w:rPr>
        <w:t>s</w:t>
      </w:r>
      <w:r w:rsidR="60BFA9B5" w:rsidRPr="60CF9EAC">
        <w:rPr>
          <w:sz w:val="23"/>
          <w:szCs w:val="23"/>
        </w:rPr>
        <w:t xml:space="preserve"> may not be sufficient to ensure consistent and regular outreach to the Indigenous Peoples constituency</w:t>
      </w:r>
      <w:r w:rsidR="1EEAFA85" w:rsidRPr="60CF9EAC">
        <w:rPr>
          <w:sz w:val="23"/>
          <w:szCs w:val="23"/>
        </w:rPr>
        <w:t xml:space="preserve"> due to</w:t>
      </w:r>
      <w:r w:rsidR="68C45EDC" w:rsidRPr="60CF9EAC">
        <w:rPr>
          <w:sz w:val="23"/>
          <w:szCs w:val="23"/>
        </w:rPr>
        <w:t xml:space="preserve"> the heavy workload of the representatives. </w:t>
      </w:r>
      <w:r w:rsidR="021AA563" w:rsidRPr="60CF9EAC">
        <w:rPr>
          <w:sz w:val="23"/>
          <w:szCs w:val="23"/>
        </w:rPr>
        <w:t>As the case is across the UN system, c</w:t>
      </w:r>
      <w:r w:rsidR="44D34FFD" w:rsidRPr="60CF9EAC">
        <w:rPr>
          <w:sz w:val="23"/>
          <w:szCs w:val="23"/>
        </w:rPr>
        <w:t>ommunication in mainly English and Spanish</w:t>
      </w:r>
      <w:r w:rsidR="3B21F6AE" w:rsidRPr="60CF9EAC">
        <w:rPr>
          <w:sz w:val="23"/>
          <w:szCs w:val="23"/>
        </w:rPr>
        <w:t xml:space="preserve">, with limited provision for Indigenous language coverage, </w:t>
      </w:r>
      <w:r w:rsidR="28084FA7" w:rsidRPr="60CF9EAC">
        <w:rPr>
          <w:sz w:val="23"/>
          <w:szCs w:val="23"/>
        </w:rPr>
        <w:t xml:space="preserve">is also a significant barrier to participation. </w:t>
      </w:r>
      <w:r w:rsidR="3B21F6AE" w:rsidRPr="60CF9EAC">
        <w:rPr>
          <w:sz w:val="23"/>
          <w:szCs w:val="23"/>
        </w:rPr>
        <w:t>In addition, l</w:t>
      </w:r>
      <w:r w:rsidR="7755AE82" w:rsidRPr="60CF9EAC">
        <w:rPr>
          <w:sz w:val="23"/>
          <w:szCs w:val="23"/>
        </w:rPr>
        <w:t xml:space="preserve">imited funding to engage more than a few </w:t>
      </w:r>
      <w:r w:rsidR="102026C1" w:rsidRPr="60CF9EAC">
        <w:rPr>
          <w:sz w:val="23"/>
          <w:szCs w:val="23"/>
        </w:rPr>
        <w:t>I</w:t>
      </w:r>
      <w:r w:rsidR="7755AE82" w:rsidRPr="60CF9EAC">
        <w:rPr>
          <w:sz w:val="23"/>
          <w:szCs w:val="23"/>
        </w:rPr>
        <w:t xml:space="preserve">ndigenous representatives per </w:t>
      </w:r>
      <w:r w:rsidR="42E70261" w:rsidRPr="60CF9EAC">
        <w:rPr>
          <w:sz w:val="23"/>
          <w:szCs w:val="23"/>
        </w:rPr>
        <w:t xml:space="preserve">relevant </w:t>
      </w:r>
      <w:r w:rsidR="7755AE82" w:rsidRPr="60CF9EAC">
        <w:rPr>
          <w:sz w:val="23"/>
          <w:szCs w:val="23"/>
        </w:rPr>
        <w:t xml:space="preserve">meeting has been limiting participation and therefore also the wider and more </w:t>
      </w:r>
      <w:r w:rsidR="0EA26E1B" w:rsidRPr="60CF9EAC">
        <w:rPr>
          <w:sz w:val="23"/>
          <w:szCs w:val="23"/>
        </w:rPr>
        <w:t xml:space="preserve">consistent engagement </w:t>
      </w:r>
      <w:r w:rsidR="7755AE82" w:rsidRPr="60CF9EAC">
        <w:rPr>
          <w:sz w:val="23"/>
          <w:szCs w:val="23"/>
        </w:rPr>
        <w:t xml:space="preserve">of </w:t>
      </w:r>
      <w:r w:rsidR="102026C1" w:rsidRPr="60CF9EAC">
        <w:rPr>
          <w:sz w:val="23"/>
          <w:szCs w:val="23"/>
        </w:rPr>
        <w:t>I</w:t>
      </w:r>
      <w:r w:rsidR="7755AE82" w:rsidRPr="60CF9EAC">
        <w:rPr>
          <w:sz w:val="23"/>
          <w:szCs w:val="23"/>
        </w:rPr>
        <w:t>ndigenous</w:t>
      </w:r>
      <w:r w:rsidR="419AE2CD" w:rsidRPr="60CF9EAC">
        <w:rPr>
          <w:sz w:val="23"/>
          <w:szCs w:val="23"/>
        </w:rPr>
        <w:t xml:space="preserve"> </w:t>
      </w:r>
      <w:r w:rsidR="102026C1" w:rsidRPr="60CF9EAC">
        <w:rPr>
          <w:sz w:val="23"/>
          <w:szCs w:val="23"/>
        </w:rPr>
        <w:t>P</w:t>
      </w:r>
      <w:r w:rsidR="419AE2CD" w:rsidRPr="60CF9EAC">
        <w:rPr>
          <w:sz w:val="23"/>
          <w:szCs w:val="23"/>
        </w:rPr>
        <w:t>eoples in UNEP’</w:t>
      </w:r>
      <w:r w:rsidR="2E58F094" w:rsidRPr="60CF9EAC">
        <w:rPr>
          <w:sz w:val="23"/>
          <w:szCs w:val="23"/>
        </w:rPr>
        <w:t xml:space="preserve">s work. </w:t>
      </w:r>
    </w:p>
    <w:p w14:paraId="50AB3D2D" w14:textId="77777777" w:rsidR="000D18CD" w:rsidRDefault="000D18CD" w:rsidP="00995F57">
      <w:pPr>
        <w:pStyle w:val="Default"/>
        <w:spacing w:after="147"/>
        <w:jc w:val="both"/>
        <w:rPr>
          <w:sz w:val="23"/>
          <w:szCs w:val="23"/>
        </w:rPr>
      </w:pPr>
    </w:p>
    <w:p w14:paraId="2233E253" w14:textId="1430F1CB" w:rsidR="006D4A30" w:rsidRPr="0017035A" w:rsidRDefault="00904FB4" w:rsidP="00995F57">
      <w:pPr>
        <w:pStyle w:val="Default"/>
        <w:numPr>
          <w:ilvl w:val="0"/>
          <w:numId w:val="3"/>
        </w:numPr>
        <w:jc w:val="both"/>
        <w:rPr>
          <w:b/>
          <w:bCs/>
          <w:sz w:val="23"/>
          <w:szCs w:val="23"/>
        </w:rPr>
      </w:pPr>
      <w:r w:rsidRPr="0017035A">
        <w:rPr>
          <w:b/>
          <w:bCs/>
          <w:sz w:val="23"/>
          <w:szCs w:val="23"/>
        </w:rPr>
        <w:t xml:space="preserve">a) What action has your organization taken to address these gaps? </w:t>
      </w:r>
    </w:p>
    <w:p w14:paraId="10B1CB32" w14:textId="60E19BF0" w:rsidR="00904FB4" w:rsidRPr="006D4A30" w:rsidDel="006D4A30" w:rsidRDefault="262D3CF4" w:rsidP="49EDCB22">
      <w:pPr>
        <w:pStyle w:val="Default"/>
        <w:jc w:val="both"/>
        <w:rPr>
          <w:sz w:val="23"/>
          <w:szCs w:val="23"/>
        </w:rPr>
      </w:pPr>
      <w:r w:rsidRPr="054F8DE9">
        <w:rPr>
          <w:sz w:val="23"/>
          <w:szCs w:val="23"/>
        </w:rPr>
        <w:t xml:space="preserve">UNEP through the Indigenous Peoples </w:t>
      </w:r>
      <w:r w:rsidR="422944F3" w:rsidRPr="054F8DE9">
        <w:rPr>
          <w:sz w:val="23"/>
          <w:szCs w:val="23"/>
        </w:rPr>
        <w:t>Major</w:t>
      </w:r>
      <w:r w:rsidRPr="054F8DE9">
        <w:rPr>
          <w:sz w:val="23"/>
          <w:szCs w:val="23"/>
        </w:rPr>
        <w:t xml:space="preserve"> Group co-facilitators </w:t>
      </w:r>
      <w:r w:rsidR="02E70B66" w:rsidRPr="054F8DE9">
        <w:rPr>
          <w:sz w:val="23"/>
          <w:szCs w:val="23"/>
        </w:rPr>
        <w:t xml:space="preserve">as well as in collaboration across UNEP </w:t>
      </w:r>
      <w:r w:rsidR="0A8ECE30" w:rsidRPr="054F8DE9">
        <w:rPr>
          <w:sz w:val="23"/>
          <w:szCs w:val="23"/>
        </w:rPr>
        <w:t xml:space="preserve">offices </w:t>
      </w:r>
      <w:r w:rsidR="0AAFC19F" w:rsidRPr="054F8DE9">
        <w:rPr>
          <w:sz w:val="23"/>
          <w:szCs w:val="23"/>
        </w:rPr>
        <w:t xml:space="preserve">is </w:t>
      </w:r>
      <w:r w:rsidRPr="054F8DE9">
        <w:rPr>
          <w:sz w:val="23"/>
          <w:szCs w:val="23"/>
        </w:rPr>
        <w:t xml:space="preserve">encouraging </w:t>
      </w:r>
      <w:r w:rsidR="422944F3" w:rsidRPr="054F8DE9">
        <w:rPr>
          <w:sz w:val="23"/>
          <w:szCs w:val="23"/>
        </w:rPr>
        <w:t xml:space="preserve">more Indigenous Peoples organizations to become accredited. </w:t>
      </w:r>
      <w:r w:rsidR="15DFD9D7" w:rsidRPr="054F8DE9">
        <w:rPr>
          <w:sz w:val="23"/>
          <w:szCs w:val="23"/>
        </w:rPr>
        <w:t xml:space="preserve"> Larger networks of accredited </w:t>
      </w:r>
      <w:r w:rsidR="266BC1DE" w:rsidRPr="054F8DE9">
        <w:rPr>
          <w:sz w:val="23"/>
          <w:szCs w:val="23"/>
        </w:rPr>
        <w:t xml:space="preserve">indigenous </w:t>
      </w:r>
      <w:r w:rsidR="15DFD9D7" w:rsidRPr="054F8DE9">
        <w:rPr>
          <w:sz w:val="23"/>
          <w:szCs w:val="23"/>
        </w:rPr>
        <w:t xml:space="preserve">organisations </w:t>
      </w:r>
      <w:proofErr w:type="gramStart"/>
      <w:r w:rsidR="15DFD9D7" w:rsidRPr="054F8DE9">
        <w:rPr>
          <w:sz w:val="23"/>
          <w:szCs w:val="23"/>
        </w:rPr>
        <w:t>are able to</w:t>
      </w:r>
      <w:proofErr w:type="gramEnd"/>
      <w:r w:rsidR="15DFD9D7" w:rsidRPr="054F8DE9">
        <w:rPr>
          <w:sz w:val="23"/>
          <w:szCs w:val="23"/>
        </w:rPr>
        <w:t xml:space="preserve"> invite smaller </w:t>
      </w:r>
      <w:r w:rsidR="5CD91F2E" w:rsidRPr="054F8DE9">
        <w:rPr>
          <w:sz w:val="23"/>
          <w:szCs w:val="23"/>
        </w:rPr>
        <w:t>organizations</w:t>
      </w:r>
      <w:r w:rsidR="3A6D313A" w:rsidRPr="054F8DE9">
        <w:rPr>
          <w:sz w:val="23"/>
          <w:szCs w:val="23"/>
        </w:rPr>
        <w:t xml:space="preserve"> and individuals to join the meetings and discussions. </w:t>
      </w:r>
    </w:p>
    <w:p w14:paraId="7AF62ED4" w14:textId="1D98BA70" w:rsidR="054F8DE9" w:rsidRDefault="054F8DE9" w:rsidP="054F8DE9">
      <w:pPr>
        <w:pStyle w:val="Default"/>
        <w:jc w:val="both"/>
        <w:rPr>
          <w:sz w:val="23"/>
          <w:szCs w:val="23"/>
        </w:rPr>
      </w:pPr>
    </w:p>
    <w:p w14:paraId="77DCBAD3" w14:textId="7CBB6480" w:rsidR="00F45E6E" w:rsidRPr="005C1FE3" w:rsidRDefault="3A6D313A" w:rsidP="005C1FE3">
      <w:pPr>
        <w:pStyle w:val="Default"/>
        <w:jc w:val="both"/>
        <w:rPr>
          <w:color w:val="000000" w:themeColor="text1"/>
          <w:sz w:val="23"/>
          <w:szCs w:val="23"/>
        </w:rPr>
      </w:pPr>
      <w:r w:rsidRPr="054F8DE9">
        <w:rPr>
          <w:color w:val="000000" w:themeColor="text1"/>
          <w:sz w:val="23"/>
          <w:szCs w:val="23"/>
        </w:rPr>
        <w:t xml:space="preserve">An </w:t>
      </w:r>
      <w:r w:rsidR="00A923E3" w:rsidRPr="054F8DE9">
        <w:rPr>
          <w:color w:val="000000" w:themeColor="text1"/>
          <w:sz w:val="23"/>
          <w:szCs w:val="23"/>
        </w:rPr>
        <w:t xml:space="preserve">informal </w:t>
      </w:r>
      <w:r w:rsidRPr="054F8DE9">
        <w:rPr>
          <w:color w:val="000000" w:themeColor="text1"/>
          <w:sz w:val="23"/>
          <w:szCs w:val="23"/>
        </w:rPr>
        <w:t xml:space="preserve">interoffice </w:t>
      </w:r>
      <w:r w:rsidR="00A923E3">
        <w:rPr>
          <w:color w:val="000000" w:themeColor="text1"/>
          <w:sz w:val="23"/>
          <w:szCs w:val="23"/>
        </w:rPr>
        <w:t xml:space="preserve">group of colleagues engages regularly on </w:t>
      </w:r>
      <w:r w:rsidR="004F707B">
        <w:rPr>
          <w:color w:val="000000" w:themeColor="text1"/>
          <w:sz w:val="23"/>
          <w:szCs w:val="23"/>
        </w:rPr>
        <w:t>Indigenous</w:t>
      </w:r>
      <w:r w:rsidR="00A923E3">
        <w:rPr>
          <w:color w:val="000000" w:themeColor="text1"/>
          <w:sz w:val="23"/>
          <w:szCs w:val="23"/>
        </w:rPr>
        <w:t xml:space="preserve"> Peoples issues, </w:t>
      </w:r>
      <w:r w:rsidR="0CFA0C06" w:rsidRPr="054F8DE9">
        <w:rPr>
          <w:color w:val="000000" w:themeColor="text1"/>
          <w:sz w:val="23"/>
          <w:szCs w:val="23"/>
        </w:rPr>
        <w:t>ensuring</w:t>
      </w:r>
      <w:r w:rsidRPr="054F8DE9">
        <w:rPr>
          <w:color w:val="000000" w:themeColor="text1"/>
          <w:sz w:val="23"/>
          <w:szCs w:val="23"/>
        </w:rPr>
        <w:t xml:space="preserve"> a more solid engagem</w:t>
      </w:r>
      <w:r w:rsidR="60385BA4" w:rsidRPr="054F8DE9">
        <w:rPr>
          <w:color w:val="000000" w:themeColor="text1"/>
          <w:sz w:val="23"/>
          <w:szCs w:val="23"/>
        </w:rPr>
        <w:t xml:space="preserve">ent capacity that is also being complemented through the active collaboration </w:t>
      </w:r>
      <w:r w:rsidR="00A25A9A">
        <w:rPr>
          <w:color w:val="000000" w:themeColor="text1"/>
          <w:sz w:val="23"/>
          <w:szCs w:val="23"/>
        </w:rPr>
        <w:t>in</w:t>
      </w:r>
      <w:r w:rsidR="2FA0F7B5" w:rsidRPr="054F8DE9">
        <w:rPr>
          <w:color w:val="000000" w:themeColor="text1"/>
          <w:sz w:val="23"/>
          <w:szCs w:val="23"/>
        </w:rPr>
        <w:t xml:space="preserve"> the</w:t>
      </w:r>
      <w:r w:rsidR="60385BA4" w:rsidRPr="054F8DE9">
        <w:rPr>
          <w:color w:val="000000" w:themeColor="text1"/>
          <w:sz w:val="23"/>
          <w:szCs w:val="23"/>
        </w:rPr>
        <w:t xml:space="preserve"> Inter-Agency Support Group on Indigenous Issues</w:t>
      </w:r>
      <w:r w:rsidR="5CC31004" w:rsidRPr="054F8DE9">
        <w:rPr>
          <w:color w:val="000000" w:themeColor="text1"/>
          <w:sz w:val="23"/>
          <w:szCs w:val="23"/>
        </w:rPr>
        <w:t>.</w:t>
      </w:r>
    </w:p>
    <w:sectPr w:rsidR="00F45E6E" w:rsidRPr="005C1FE3" w:rsidSect="0099182C">
      <w:pgSz w:w="11906" w:h="17338"/>
      <w:pgMar w:top="1379" w:right="1133" w:bottom="1560" w:left="15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E98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8CFB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5CE4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449132">
    <w:abstractNumId w:val="0"/>
  </w:num>
  <w:num w:numId="2" w16cid:durableId="707291450">
    <w:abstractNumId w:val="2"/>
  </w:num>
  <w:num w:numId="3" w16cid:durableId="41845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0sTAyNzCytDA3MjRU0lEKTi0uzszPAykwrAUAoIFLgywAAAA="/>
  </w:docVars>
  <w:rsids>
    <w:rsidRoot w:val="00904FB4"/>
    <w:rsid w:val="00015B0A"/>
    <w:rsid w:val="00016681"/>
    <w:rsid w:val="00043B8D"/>
    <w:rsid w:val="00045DD0"/>
    <w:rsid w:val="00077974"/>
    <w:rsid w:val="000C3BBC"/>
    <w:rsid w:val="000C776D"/>
    <w:rsid w:val="000D18CD"/>
    <w:rsid w:val="000D1C44"/>
    <w:rsid w:val="000E014B"/>
    <w:rsid w:val="000E3300"/>
    <w:rsid w:val="000F1A59"/>
    <w:rsid w:val="00105FCF"/>
    <w:rsid w:val="00113EFF"/>
    <w:rsid w:val="00117B31"/>
    <w:rsid w:val="001279E3"/>
    <w:rsid w:val="0013284B"/>
    <w:rsid w:val="00151627"/>
    <w:rsid w:val="00166F4E"/>
    <w:rsid w:val="0017035A"/>
    <w:rsid w:val="00170601"/>
    <w:rsid w:val="001770DA"/>
    <w:rsid w:val="00192D03"/>
    <w:rsid w:val="00195D85"/>
    <w:rsid w:val="001A61B8"/>
    <w:rsid w:val="001F2DF0"/>
    <w:rsid w:val="001F501A"/>
    <w:rsid w:val="00210901"/>
    <w:rsid w:val="002140D8"/>
    <w:rsid w:val="0021745A"/>
    <w:rsid w:val="002233D1"/>
    <w:rsid w:val="00230304"/>
    <w:rsid w:val="0023742B"/>
    <w:rsid w:val="0026034B"/>
    <w:rsid w:val="002E0D44"/>
    <w:rsid w:val="002E522D"/>
    <w:rsid w:val="002F5EEA"/>
    <w:rsid w:val="00311D31"/>
    <w:rsid w:val="00324125"/>
    <w:rsid w:val="00377597"/>
    <w:rsid w:val="00386794"/>
    <w:rsid w:val="003930EA"/>
    <w:rsid w:val="00404D32"/>
    <w:rsid w:val="00406DE6"/>
    <w:rsid w:val="0041287B"/>
    <w:rsid w:val="00422D2C"/>
    <w:rsid w:val="0043654A"/>
    <w:rsid w:val="00446B2C"/>
    <w:rsid w:val="00450FA3"/>
    <w:rsid w:val="00452E8C"/>
    <w:rsid w:val="004534DE"/>
    <w:rsid w:val="00454EAA"/>
    <w:rsid w:val="00491B2D"/>
    <w:rsid w:val="00491C7B"/>
    <w:rsid w:val="00492415"/>
    <w:rsid w:val="00493290"/>
    <w:rsid w:val="004A2CA2"/>
    <w:rsid w:val="004C23EE"/>
    <w:rsid w:val="004D4A56"/>
    <w:rsid w:val="004E61FE"/>
    <w:rsid w:val="004F707B"/>
    <w:rsid w:val="0051305B"/>
    <w:rsid w:val="005155F2"/>
    <w:rsid w:val="00543FC2"/>
    <w:rsid w:val="00551587"/>
    <w:rsid w:val="00585DFB"/>
    <w:rsid w:val="005944D8"/>
    <w:rsid w:val="005B3F82"/>
    <w:rsid w:val="005C1FE3"/>
    <w:rsid w:val="005E03B1"/>
    <w:rsid w:val="005E0C7D"/>
    <w:rsid w:val="005E30AC"/>
    <w:rsid w:val="005F4F51"/>
    <w:rsid w:val="00601050"/>
    <w:rsid w:val="00606A1F"/>
    <w:rsid w:val="00634277"/>
    <w:rsid w:val="00656D50"/>
    <w:rsid w:val="00674FD4"/>
    <w:rsid w:val="00693D6D"/>
    <w:rsid w:val="006A5A33"/>
    <w:rsid w:val="006C1C3F"/>
    <w:rsid w:val="006D4A30"/>
    <w:rsid w:val="006E15A3"/>
    <w:rsid w:val="00702073"/>
    <w:rsid w:val="00715C1B"/>
    <w:rsid w:val="00727168"/>
    <w:rsid w:val="00743701"/>
    <w:rsid w:val="00750D6A"/>
    <w:rsid w:val="00754DE8"/>
    <w:rsid w:val="007C217A"/>
    <w:rsid w:val="007D60F1"/>
    <w:rsid w:val="007E04DA"/>
    <w:rsid w:val="00801586"/>
    <w:rsid w:val="0080224B"/>
    <w:rsid w:val="0080655B"/>
    <w:rsid w:val="0082214B"/>
    <w:rsid w:val="008226DA"/>
    <w:rsid w:val="0083145B"/>
    <w:rsid w:val="00831F7F"/>
    <w:rsid w:val="00833E77"/>
    <w:rsid w:val="00835A40"/>
    <w:rsid w:val="00845FC3"/>
    <w:rsid w:val="00865E8A"/>
    <w:rsid w:val="00867272"/>
    <w:rsid w:val="00873E48"/>
    <w:rsid w:val="00882E44"/>
    <w:rsid w:val="008A5FAE"/>
    <w:rsid w:val="008C4EAE"/>
    <w:rsid w:val="008F3BEC"/>
    <w:rsid w:val="00904FB4"/>
    <w:rsid w:val="00910D99"/>
    <w:rsid w:val="00917A9F"/>
    <w:rsid w:val="00930C32"/>
    <w:rsid w:val="00935DBF"/>
    <w:rsid w:val="00940B2B"/>
    <w:rsid w:val="0099182C"/>
    <w:rsid w:val="00995F57"/>
    <w:rsid w:val="009964C3"/>
    <w:rsid w:val="00997944"/>
    <w:rsid w:val="009A49B9"/>
    <w:rsid w:val="009A56B8"/>
    <w:rsid w:val="009A5BFF"/>
    <w:rsid w:val="009B7ABD"/>
    <w:rsid w:val="009C4CC1"/>
    <w:rsid w:val="009C5CAD"/>
    <w:rsid w:val="009D34E5"/>
    <w:rsid w:val="009F0CD8"/>
    <w:rsid w:val="00A01558"/>
    <w:rsid w:val="00A043ED"/>
    <w:rsid w:val="00A06D8F"/>
    <w:rsid w:val="00A138D0"/>
    <w:rsid w:val="00A20130"/>
    <w:rsid w:val="00A25872"/>
    <w:rsid w:val="00A25A9A"/>
    <w:rsid w:val="00A51D98"/>
    <w:rsid w:val="00A5600C"/>
    <w:rsid w:val="00A563C2"/>
    <w:rsid w:val="00A615E0"/>
    <w:rsid w:val="00A8236D"/>
    <w:rsid w:val="00A8431D"/>
    <w:rsid w:val="00A923E3"/>
    <w:rsid w:val="00A93A70"/>
    <w:rsid w:val="00AB6B70"/>
    <w:rsid w:val="00AE7C0F"/>
    <w:rsid w:val="00B05B27"/>
    <w:rsid w:val="00B100C8"/>
    <w:rsid w:val="00B35EA1"/>
    <w:rsid w:val="00B6146B"/>
    <w:rsid w:val="00BA10D4"/>
    <w:rsid w:val="00BB0ECD"/>
    <w:rsid w:val="00C06983"/>
    <w:rsid w:val="00C102B5"/>
    <w:rsid w:val="00C1151E"/>
    <w:rsid w:val="00C12D41"/>
    <w:rsid w:val="00C272F1"/>
    <w:rsid w:val="00C31098"/>
    <w:rsid w:val="00C3522D"/>
    <w:rsid w:val="00C907A2"/>
    <w:rsid w:val="00C935D7"/>
    <w:rsid w:val="00CB1130"/>
    <w:rsid w:val="00CD26AC"/>
    <w:rsid w:val="00CFCB59"/>
    <w:rsid w:val="00D10207"/>
    <w:rsid w:val="00D14C50"/>
    <w:rsid w:val="00D21FED"/>
    <w:rsid w:val="00D2406B"/>
    <w:rsid w:val="00D24D1F"/>
    <w:rsid w:val="00D24D79"/>
    <w:rsid w:val="00D40063"/>
    <w:rsid w:val="00D52C0E"/>
    <w:rsid w:val="00D52F7E"/>
    <w:rsid w:val="00D64289"/>
    <w:rsid w:val="00D67363"/>
    <w:rsid w:val="00D76392"/>
    <w:rsid w:val="00D80EF5"/>
    <w:rsid w:val="00D85082"/>
    <w:rsid w:val="00D94CAA"/>
    <w:rsid w:val="00DA5197"/>
    <w:rsid w:val="00DB65EE"/>
    <w:rsid w:val="00DC1B98"/>
    <w:rsid w:val="00DC35C5"/>
    <w:rsid w:val="00DF2906"/>
    <w:rsid w:val="00DF38B3"/>
    <w:rsid w:val="00E2C023"/>
    <w:rsid w:val="00E3032D"/>
    <w:rsid w:val="00E44EEA"/>
    <w:rsid w:val="00E70C87"/>
    <w:rsid w:val="00E9298E"/>
    <w:rsid w:val="00EA0ABB"/>
    <w:rsid w:val="00EA3B24"/>
    <w:rsid w:val="00EA7B44"/>
    <w:rsid w:val="00EB3976"/>
    <w:rsid w:val="00ED2B1A"/>
    <w:rsid w:val="00ED2D79"/>
    <w:rsid w:val="00ED58B6"/>
    <w:rsid w:val="00EE0E7A"/>
    <w:rsid w:val="00F11280"/>
    <w:rsid w:val="00F15222"/>
    <w:rsid w:val="00F1669C"/>
    <w:rsid w:val="00F40498"/>
    <w:rsid w:val="00F45E6E"/>
    <w:rsid w:val="00F623C9"/>
    <w:rsid w:val="00F8047B"/>
    <w:rsid w:val="00F8680F"/>
    <w:rsid w:val="00F914F0"/>
    <w:rsid w:val="00FB7DB6"/>
    <w:rsid w:val="00FD774B"/>
    <w:rsid w:val="00FD7AD6"/>
    <w:rsid w:val="00FF5FD3"/>
    <w:rsid w:val="00FF6AA8"/>
    <w:rsid w:val="0133B15C"/>
    <w:rsid w:val="01CC1AAD"/>
    <w:rsid w:val="021AA563"/>
    <w:rsid w:val="023A061D"/>
    <w:rsid w:val="02891539"/>
    <w:rsid w:val="02B791D4"/>
    <w:rsid w:val="02D676CD"/>
    <w:rsid w:val="02E70B66"/>
    <w:rsid w:val="02FE3DF6"/>
    <w:rsid w:val="03760466"/>
    <w:rsid w:val="039729CD"/>
    <w:rsid w:val="03DD9440"/>
    <w:rsid w:val="04736C3F"/>
    <w:rsid w:val="050AF96F"/>
    <w:rsid w:val="05224141"/>
    <w:rsid w:val="054F8DE9"/>
    <w:rsid w:val="05659098"/>
    <w:rsid w:val="057DD4BA"/>
    <w:rsid w:val="05D15AA1"/>
    <w:rsid w:val="05DA08B9"/>
    <w:rsid w:val="060EBE3C"/>
    <w:rsid w:val="06A6C9D0"/>
    <w:rsid w:val="06D88217"/>
    <w:rsid w:val="07057C75"/>
    <w:rsid w:val="071A06EF"/>
    <w:rsid w:val="07BF081C"/>
    <w:rsid w:val="07CC450A"/>
    <w:rsid w:val="084BF82D"/>
    <w:rsid w:val="0887F1DF"/>
    <w:rsid w:val="08CEA49B"/>
    <w:rsid w:val="08E62F1E"/>
    <w:rsid w:val="0934D8E2"/>
    <w:rsid w:val="099FC35E"/>
    <w:rsid w:val="0A331D1B"/>
    <w:rsid w:val="0A439376"/>
    <w:rsid w:val="0A48435B"/>
    <w:rsid w:val="0A8ECE30"/>
    <w:rsid w:val="0AAFC19F"/>
    <w:rsid w:val="0AD0F81A"/>
    <w:rsid w:val="0B786F63"/>
    <w:rsid w:val="0BEB3169"/>
    <w:rsid w:val="0C3C7C8D"/>
    <w:rsid w:val="0C6A9D6C"/>
    <w:rsid w:val="0C8C88C5"/>
    <w:rsid w:val="0CFA0C06"/>
    <w:rsid w:val="0D0EFF86"/>
    <w:rsid w:val="0D22C80F"/>
    <w:rsid w:val="0D47C39B"/>
    <w:rsid w:val="0DF97115"/>
    <w:rsid w:val="0E57C831"/>
    <w:rsid w:val="0E627A3A"/>
    <w:rsid w:val="0EA26E1B"/>
    <w:rsid w:val="0EDD8D76"/>
    <w:rsid w:val="0F065A03"/>
    <w:rsid w:val="0F800097"/>
    <w:rsid w:val="0FB1F101"/>
    <w:rsid w:val="102026C1"/>
    <w:rsid w:val="10DE3B88"/>
    <w:rsid w:val="111DCA0B"/>
    <w:rsid w:val="1142B122"/>
    <w:rsid w:val="1161EC79"/>
    <w:rsid w:val="125D18C3"/>
    <w:rsid w:val="12840288"/>
    <w:rsid w:val="12D2B087"/>
    <w:rsid w:val="132DA6A4"/>
    <w:rsid w:val="13DB0864"/>
    <w:rsid w:val="14D64B36"/>
    <w:rsid w:val="1561F70B"/>
    <w:rsid w:val="15757494"/>
    <w:rsid w:val="158C00D6"/>
    <w:rsid w:val="158FE6DD"/>
    <w:rsid w:val="15C3D869"/>
    <w:rsid w:val="15D98029"/>
    <w:rsid w:val="15DFD9D7"/>
    <w:rsid w:val="16055959"/>
    <w:rsid w:val="1644FF99"/>
    <w:rsid w:val="166D5D83"/>
    <w:rsid w:val="169F8B42"/>
    <w:rsid w:val="16F7D96C"/>
    <w:rsid w:val="1784606F"/>
    <w:rsid w:val="17996A3E"/>
    <w:rsid w:val="1799D8B1"/>
    <w:rsid w:val="17AC126C"/>
    <w:rsid w:val="17EFDF46"/>
    <w:rsid w:val="1860AB81"/>
    <w:rsid w:val="187261EB"/>
    <w:rsid w:val="187E8B99"/>
    <w:rsid w:val="189AA33A"/>
    <w:rsid w:val="18BDD36D"/>
    <w:rsid w:val="18F22914"/>
    <w:rsid w:val="1904CA68"/>
    <w:rsid w:val="1942A71E"/>
    <w:rsid w:val="196BEFF9"/>
    <w:rsid w:val="1975867E"/>
    <w:rsid w:val="198C03AD"/>
    <w:rsid w:val="19CE5978"/>
    <w:rsid w:val="1A606625"/>
    <w:rsid w:val="1A689271"/>
    <w:rsid w:val="1AB38BA7"/>
    <w:rsid w:val="1AC89508"/>
    <w:rsid w:val="1AF9050B"/>
    <w:rsid w:val="1B34C136"/>
    <w:rsid w:val="1BB9A93F"/>
    <w:rsid w:val="1BC88D6F"/>
    <w:rsid w:val="1BF2F84C"/>
    <w:rsid w:val="1C670ED6"/>
    <w:rsid w:val="1CF0CBA9"/>
    <w:rsid w:val="1D0064C7"/>
    <w:rsid w:val="1D0F182D"/>
    <w:rsid w:val="1D4C7EF9"/>
    <w:rsid w:val="1D7630A0"/>
    <w:rsid w:val="1D76C19B"/>
    <w:rsid w:val="1D95F5F9"/>
    <w:rsid w:val="1D9ECAE6"/>
    <w:rsid w:val="1E4A2924"/>
    <w:rsid w:val="1EB6C4A8"/>
    <w:rsid w:val="1EEAFA85"/>
    <w:rsid w:val="1F086FFC"/>
    <w:rsid w:val="1F64306E"/>
    <w:rsid w:val="1F978D18"/>
    <w:rsid w:val="1FB45C65"/>
    <w:rsid w:val="1FDC3FE2"/>
    <w:rsid w:val="2008B959"/>
    <w:rsid w:val="208254BF"/>
    <w:rsid w:val="20BF0C7A"/>
    <w:rsid w:val="213201BF"/>
    <w:rsid w:val="213C6380"/>
    <w:rsid w:val="21751086"/>
    <w:rsid w:val="21CEEE7C"/>
    <w:rsid w:val="21EB590F"/>
    <w:rsid w:val="229C2884"/>
    <w:rsid w:val="22DC58DA"/>
    <w:rsid w:val="22E788AF"/>
    <w:rsid w:val="230BC804"/>
    <w:rsid w:val="23C2B01D"/>
    <w:rsid w:val="249E46E4"/>
    <w:rsid w:val="2523796F"/>
    <w:rsid w:val="253AC720"/>
    <w:rsid w:val="254DEB4E"/>
    <w:rsid w:val="257FA310"/>
    <w:rsid w:val="25820D88"/>
    <w:rsid w:val="25896588"/>
    <w:rsid w:val="25D5B6B0"/>
    <w:rsid w:val="25FD7EAC"/>
    <w:rsid w:val="262D3CF4"/>
    <w:rsid w:val="264B8166"/>
    <w:rsid w:val="266BC1DE"/>
    <w:rsid w:val="267F4069"/>
    <w:rsid w:val="26CB3489"/>
    <w:rsid w:val="2767CD66"/>
    <w:rsid w:val="27994F0D"/>
    <w:rsid w:val="27ECD200"/>
    <w:rsid w:val="28084FA7"/>
    <w:rsid w:val="283584E0"/>
    <w:rsid w:val="2915DDDC"/>
    <w:rsid w:val="2986B4E6"/>
    <w:rsid w:val="29A0A42A"/>
    <w:rsid w:val="2AB82CAD"/>
    <w:rsid w:val="2B91F92D"/>
    <w:rsid w:val="2BF53C6F"/>
    <w:rsid w:val="2C5E572F"/>
    <w:rsid w:val="2C88949F"/>
    <w:rsid w:val="2CBAC2EA"/>
    <w:rsid w:val="2D062AB1"/>
    <w:rsid w:val="2D28DCFC"/>
    <w:rsid w:val="2D807588"/>
    <w:rsid w:val="2DAE1E46"/>
    <w:rsid w:val="2DAE2539"/>
    <w:rsid w:val="2DF0E5AB"/>
    <w:rsid w:val="2E0D231D"/>
    <w:rsid w:val="2E139EAB"/>
    <w:rsid w:val="2E58F094"/>
    <w:rsid w:val="2EA27367"/>
    <w:rsid w:val="2EB29C09"/>
    <w:rsid w:val="2EC7D92C"/>
    <w:rsid w:val="2EC9938B"/>
    <w:rsid w:val="2ED7A707"/>
    <w:rsid w:val="2EF0C2DF"/>
    <w:rsid w:val="2F1521D5"/>
    <w:rsid w:val="2F24B676"/>
    <w:rsid w:val="2F71BFA0"/>
    <w:rsid w:val="2F7D822C"/>
    <w:rsid w:val="2FA0F7B5"/>
    <w:rsid w:val="2FB2C929"/>
    <w:rsid w:val="2FBD4AEB"/>
    <w:rsid w:val="2FC0AB65"/>
    <w:rsid w:val="2FC7ABB2"/>
    <w:rsid w:val="2FDD91F1"/>
    <w:rsid w:val="2FFC0357"/>
    <w:rsid w:val="30273234"/>
    <w:rsid w:val="3049F07E"/>
    <w:rsid w:val="3066ADB4"/>
    <w:rsid w:val="309F2380"/>
    <w:rsid w:val="30AF5B1A"/>
    <w:rsid w:val="311A25B0"/>
    <w:rsid w:val="31591B4C"/>
    <w:rsid w:val="318E340D"/>
    <w:rsid w:val="31A75C6A"/>
    <w:rsid w:val="321EFDF8"/>
    <w:rsid w:val="329859EE"/>
    <w:rsid w:val="32D79ED4"/>
    <w:rsid w:val="3316C0A3"/>
    <w:rsid w:val="332A046E"/>
    <w:rsid w:val="33924DDE"/>
    <w:rsid w:val="33D3B96B"/>
    <w:rsid w:val="34430E4B"/>
    <w:rsid w:val="34514A02"/>
    <w:rsid w:val="346C289B"/>
    <w:rsid w:val="347A350F"/>
    <w:rsid w:val="34818D0F"/>
    <w:rsid w:val="34AEF50E"/>
    <w:rsid w:val="34C5F57C"/>
    <w:rsid w:val="355FC9A1"/>
    <w:rsid w:val="3564A718"/>
    <w:rsid w:val="357013E5"/>
    <w:rsid w:val="357BB839"/>
    <w:rsid w:val="35985FB9"/>
    <w:rsid w:val="35A06F65"/>
    <w:rsid w:val="35B65C03"/>
    <w:rsid w:val="35FEF486"/>
    <w:rsid w:val="3661A530"/>
    <w:rsid w:val="366477DD"/>
    <w:rsid w:val="36D01C81"/>
    <w:rsid w:val="36EA73D9"/>
    <w:rsid w:val="373C3FC6"/>
    <w:rsid w:val="375EBE8C"/>
    <w:rsid w:val="376DC38A"/>
    <w:rsid w:val="3778F075"/>
    <w:rsid w:val="380CA2AA"/>
    <w:rsid w:val="38C4C689"/>
    <w:rsid w:val="39001F2F"/>
    <w:rsid w:val="39108103"/>
    <w:rsid w:val="395B4488"/>
    <w:rsid w:val="39678DAB"/>
    <w:rsid w:val="397092A7"/>
    <w:rsid w:val="39AFB271"/>
    <w:rsid w:val="3A0DE415"/>
    <w:rsid w:val="3A6D313A"/>
    <w:rsid w:val="3A948057"/>
    <w:rsid w:val="3AE4DB48"/>
    <w:rsid w:val="3B21F6AE"/>
    <w:rsid w:val="3B3854E8"/>
    <w:rsid w:val="3B698E59"/>
    <w:rsid w:val="3BF59A66"/>
    <w:rsid w:val="3C179E6F"/>
    <w:rsid w:val="3C3A2D51"/>
    <w:rsid w:val="3C3EAFED"/>
    <w:rsid w:val="3C6E0723"/>
    <w:rsid w:val="3C848327"/>
    <w:rsid w:val="3CE2F66C"/>
    <w:rsid w:val="3D34D72C"/>
    <w:rsid w:val="3D38A2EA"/>
    <w:rsid w:val="3D5B6FE9"/>
    <w:rsid w:val="3D970110"/>
    <w:rsid w:val="3DBF3408"/>
    <w:rsid w:val="3E05C9BA"/>
    <w:rsid w:val="3E283AF1"/>
    <w:rsid w:val="3E43336D"/>
    <w:rsid w:val="3F0E7D42"/>
    <w:rsid w:val="3F443FA2"/>
    <w:rsid w:val="3F9AD2BE"/>
    <w:rsid w:val="3FA26B1E"/>
    <w:rsid w:val="3FB56D3F"/>
    <w:rsid w:val="400DBC3C"/>
    <w:rsid w:val="407983E5"/>
    <w:rsid w:val="40CA6342"/>
    <w:rsid w:val="411CD747"/>
    <w:rsid w:val="419AE2CD"/>
    <w:rsid w:val="4214E865"/>
    <w:rsid w:val="421FA382"/>
    <w:rsid w:val="422944F3"/>
    <w:rsid w:val="423E0EE0"/>
    <w:rsid w:val="42745284"/>
    <w:rsid w:val="427EF26D"/>
    <w:rsid w:val="4286DFF3"/>
    <w:rsid w:val="42970116"/>
    <w:rsid w:val="429EA437"/>
    <w:rsid w:val="42E69C73"/>
    <w:rsid w:val="42E70261"/>
    <w:rsid w:val="4384DAE7"/>
    <w:rsid w:val="43C69F84"/>
    <w:rsid w:val="442B242C"/>
    <w:rsid w:val="442D1C66"/>
    <w:rsid w:val="444EFA57"/>
    <w:rsid w:val="44616392"/>
    <w:rsid w:val="449A25AC"/>
    <w:rsid w:val="44D34FFD"/>
    <w:rsid w:val="44E163C8"/>
    <w:rsid w:val="453CEB10"/>
    <w:rsid w:val="4567F2D0"/>
    <w:rsid w:val="45820EA7"/>
    <w:rsid w:val="458FE86C"/>
    <w:rsid w:val="4636F2EF"/>
    <w:rsid w:val="46B81967"/>
    <w:rsid w:val="46C6943E"/>
    <w:rsid w:val="4720AB49"/>
    <w:rsid w:val="47630C46"/>
    <w:rsid w:val="476F38EB"/>
    <w:rsid w:val="47B86359"/>
    <w:rsid w:val="47CC49E7"/>
    <w:rsid w:val="47E66E20"/>
    <w:rsid w:val="47EB9264"/>
    <w:rsid w:val="47ED378C"/>
    <w:rsid w:val="48ED288C"/>
    <w:rsid w:val="48F35AAD"/>
    <w:rsid w:val="4929A400"/>
    <w:rsid w:val="49EDCB22"/>
    <w:rsid w:val="4A015514"/>
    <w:rsid w:val="4A73B4BA"/>
    <w:rsid w:val="4A8410C3"/>
    <w:rsid w:val="4B1E0EE2"/>
    <w:rsid w:val="4B2C29AA"/>
    <w:rsid w:val="4B37461A"/>
    <w:rsid w:val="4BDDB6B7"/>
    <w:rsid w:val="4C181DE7"/>
    <w:rsid w:val="4C4EA563"/>
    <w:rsid w:val="4C6D4BC1"/>
    <w:rsid w:val="4CAE1B63"/>
    <w:rsid w:val="4CEE7F81"/>
    <w:rsid w:val="4CF721BF"/>
    <w:rsid w:val="4CF85F9D"/>
    <w:rsid w:val="4DA0192F"/>
    <w:rsid w:val="4DB421D8"/>
    <w:rsid w:val="4DF0F611"/>
    <w:rsid w:val="4E0F6E1B"/>
    <w:rsid w:val="4E1C5638"/>
    <w:rsid w:val="4E4EB97F"/>
    <w:rsid w:val="4E6982A3"/>
    <w:rsid w:val="4E7CC741"/>
    <w:rsid w:val="4E9CD84D"/>
    <w:rsid w:val="4EAACB67"/>
    <w:rsid w:val="4EE63D5B"/>
    <w:rsid w:val="4F6562FB"/>
    <w:rsid w:val="4FAEC928"/>
    <w:rsid w:val="4FD03AF3"/>
    <w:rsid w:val="4FD91B9C"/>
    <w:rsid w:val="50442FE0"/>
    <w:rsid w:val="50B2A38A"/>
    <w:rsid w:val="50E081B5"/>
    <w:rsid w:val="50F945D6"/>
    <w:rsid w:val="5101335C"/>
    <w:rsid w:val="514A9989"/>
    <w:rsid w:val="51791D30"/>
    <w:rsid w:val="5195AA01"/>
    <w:rsid w:val="51A439B8"/>
    <w:rsid w:val="52629762"/>
    <w:rsid w:val="52BBAC15"/>
    <w:rsid w:val="532F081C"/>
    <w:rsid w:val="533FF221"/>
    <w:rsid w:val="53779E53"/>
    <w:rsid w:val="53A15A2E"/>
    <w:rsid w:val="53A8D5B8"/>
    <w:rsid w:val="54ABC8CB"/>
    <w:rsid w:val="54BBEBE0"/>
    <w:rsid w:val="55054F53"/>
    <w:rsid w:val="5599621D"/>
    <w:rsid w:val="55A90BF5"/>
    <w:rsid w:val="5614A6CE"/>
    <w:rsid w:val="56675943"/>
    <w:rsid w:val="566C56A2"/>
    <w:rsid w:val="5670E1E2"/>
    <w:rsid w:val="568EC27C"/>
    <w:rsid w:val="5695896C"/>
    <w:rsid w:val="56AF3F15"/>
    <w:rsid w:val="56CC8310"/>
    <w:rsid w:val="571A9B38"/>
    <w:rsid w:val="57997013"/>
    <w:rsid w:val="57CC77D2"/>
    <w:rsid w:val="58038182"/>
    <w:rsid w:val="58497987"/>
    <w:rsid w:val="5859E416"/>
    <w:rsid w:val="585EC755"/>
    <w:rsid w:val="58774A00"/>
    <w:rsid w:val="5888BE71"/>
    <w:rsid w:val="590C4541"/>
    <w:rsid w:val="59684833"/>
    <w:rsid w:val="5A22D6FD"/>
    <w:rsid w:val="5A49C068"/>
    <w:rsid w:val="5A49F8C7"/>
    <w:rsid w:val="5A7527F0"/>
    <w:rsid w:val="5B27C7CA"/>
    <w:rsid w:val="5B621B50"/>
    <w:rsid w:val="5BB5B04F"/>
    <w:rsid w:val="5C1D8D18"/>
    <w:rsid w:val="5C43E603"/>
    <w:rsid w:val="5CA010A1"/>
    <w:rsid w:val="5CC31004"/>
    <w:rsid w:val="5CD91F2E"/>
    <w:rsid w:val="5CEC3D54"/>
    <w:rsid w:val="5D02F45E"/>
    <w:rsid w:val="5D1E8099"/>
    <w:rsid w:val="5D305705"/>
    <w:rsid w:val="5D51BB4D"/>
    <w:rsid w:val="5D7D4070"/>
    <w:rsid w:val="5DA4717E"/>
    <w:rsid w:val="5DD0102E"/>
    <w:rsid w:val="5DDFB664"/>
    <w:rsid w:val="5E448E77"/>
    <w:rsid w:val="5EA49254"/>
    <w:rsid w:val="5EBA50FA"/>
    <w:rsid w:val="5ED81669"/>
    <w:rsid w:val="5F12B170"/>
    <w:rsid w:val="5F6B4467"/>
    <w:rsid w:val="5F7111F3"/>
    <w:rsid w:val="5F7D7168"/>
    <w:rsid w:val="5F8534D8"/>
    <w:rsid w:val="60385BA4"/>
    <w:rsid w:val="607DDD1E"/>
    <w:rsid w:val="60BFA9B5"/>
    <w:rsid w:val="60CF9EAC"/>
    <w:rsid w:val="610F8780"/>
    <w:rsid w:val="61573A1F"/>
    <w:rsid w:val="618511EB"/>
    <w:rsid w:val="61FC473E"/>
    <w:rsid w:val="620B0EEB"/>
    <w:rsid w:val="62512D4E"/>
    <w:rsid w:val="6256BAE1"/>
    <w:rsid w:val="62B3B75F"/>
    <w:rsid w:val="62CD8B1D"/>
    <w:rsid w:val="63219ED8"/>
    <w:rsid w:val="63498969"/>
    <w:rsid w:val="63CB4AAF"/>
    <w:rsid w:val="65099E32"/>
    <w:rsid w:val="650BBA70"/>
    <w:rsid w:val="6519E14A"/>
    <w:rsid w:val="6547AED8"/>
    <w:rsid w:val="6556DC1A"/>
    <w:rsid w:val="6570C67A"/>
    <w:rsid w:val="65B1962B"/>
    <w:rsid w:val="65B91002"/>
    <w:rsid w:val="662DA2DE"/>
    <w:rsid w:val="66593F9A"/>
    <w:rsid w:val="668C7B4E"/>
    <w:rsid w:val="668EFB55"/>
    <w:rsid w:val="67118795"/>
    <w:rsid w:val="673A54BE"/>
    <w:rsid w:val="678698AA"/>
    <w:rsid w:val="68456D10"/>
    <w:rsid w:val="684E482C"/>
    <w:rsid w:val="689254F6"/>
    <w:rsid w:val="68C45EDC"/>
    <w:rsid w:val="68E9CF0D"/>
    <w:rsid w:val="691B916D"/>
    <w:rsid w:val="6928EEC1"/>
    <w:rsid w:val="6951C0D2"/>
    <w:rsid w:val="6987FDD1"/>
    <w:rsid w:val="69BFD385"/>
    <w:rsid w:val="69CA9F0B"/>
    <w:rsid w:val="69E7334D"/>
    <w:rsid w:val="6A46AFD9"/>
    <w:rsid w:val="6A4D987A"/>
    <w:rsid w:val="6A94E11D"/>
    <w:rsid w:val="6AABBA1E"/>
    <w:rsid w:val="6ACEA194"/>
    <w:rsid w:val="6B0ADA25"/>
    <w:rsid w:val="6B32FEA9"/>
    <w:rsid w:val="6B7FABA5"/>
    <w:rsid w:val="6BC64D5C"/>
    <w:rsid w:val="6BE23A2F"/>
    <w:rsid w:val="6BF6BCD5"/>
    <w:rsid w:val="6C8B441E"/>
    <w:rsid w:val="6CA004E8"/>
    <w:rsid w:val="6D2A9618"/>
    <w:rsid w:val="6D484218"/>
    <w:rsid w:val="6D63C51D"/>
    <w:rsid w:val="6D72B190"/>
    <w:rsid w:val="6DAF1855"/>
    <w:rsid w:val="6DC41611"/>
    <w:rsid w:val="6E9C3A43"/>
    <w:rsid w:val="6ED1BDF7"/>
    <w:rsid w:val="6F3D7822"/>
    <w:rsid w:val="6F7CF293"/>
    <w:rsid w:val="6FC437B7"/>
    <w:rsid w:val="6FCCB80B"/>
    <w:rsid w:val="700CEE2E"/>
    <w:rsid w:val="7022D4F7"/>
    <w:rsid w:val="708EE65D"/>
    <w:rsid w:val="709B7D66"/>
    <w:rsid w:val="70E1AD6B"/>
    <w:rsid w:val="7123DA03"/>
    <w:rsid w:val="713B1FB7"/>
    <w:rsid w:val="715FD005"/>
    <w:rsid w:val="71925517"/>
    <w:rsid w:val="71B3FB28"/>
    <w:rsid w:val="71DEC53B"/>
    <w:rsid w:val="71F83F92"/>
    <w:rsid w:val="72641654"/>
    <w:rsid w:val="726FBF8C"/>
    <w:rsid w:val="72E2B01C"/>
    <w:rsid w:val="72FEB62E"/>
    <w:rsid w:val="755FCB7D"/>
    <w:rsid w:val="75A111C2"/>
    <w:rsid w:val="75AF29B8"/>
    <w:rsid w:val="75F5AF25"/>
    <w:rsid w:val="76207E4F"/>
    <w:rsid w:val="769FBEB8"/>
    <w:rsid w:val="76B5589F"/>
    <w:rsid w:val="76BA3031"/>
    <w:rsid w:val="76C25E4C"/>
    <w:rsid w:val="7755AE82"/>
    <w:rsid w:val="7786EDF4"/>
    <w:rsid w:val="77AC2CBB"/>
    <w:rsid w:val="77D30ADE"/>
    <w:rsid w:val="77F3C14D"/>
    <w:rsid w:val="78B1BFAA"/>
    <w:rsid w:val="78F4198C"/>
    <w:rsid w:val="791B4FB3"/>
    <w:rsid w:val="793AB851"/>
    <w:rsid w:val="79722A46"/>
    <w:rsid w:val="79C5092D"/>
    <w:rsid w:val="79F3F881"/>
    <w:rsid w:val="7A2DB1D1"/>
    <w:rsid w:val="7A30C70B"/>
    <w:rsid w:val="7AE7E2D1"/>
    <w:rsid w:val="7B035217"/>
    <w:rsid w:val="7B1043BD"/>
    <w:rsid w:val="7BFA4C78"/>
    <w:rsid w:val="7C0A15FD"/>
    <w:rsid w:val="7C827D60"/>
    <w:rsid w:val="7CBE6B61"/>
    <w:rsid w:val="7CFF0FA4"/>
    <w:rsid w:val="7D6837B5"/>
    <w:rsid w:val="7E3942CD"/>
    <w:rsid w:val="7ED72588"/>
    <w:rsid w:val="7F7771B1"/>
    <w:rsid w:val="7F9DDC2E"/>
    <w:rsid w:val="7FF79C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700B"/>
  <w15:chartTrackingRefBased/>
  <w15:docId w15:val="{F96F2EBF-5BED-42A5-BA18-D7B07380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4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4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FB4"/>
    <w:rPr>
      <w:rFonts w:eastAsiaTheme="majorEastAsia" w:cstheme="majorBidi"/>
      <w:color w:val="272727" w:themeColor="text1" w:themeTint="D8"/>
    </w:rPr>
  </w:style>
  <w:style w:type="paragraph" w:styleId="Title">
    <w:name w:val="Title"/>
    <w:basedOn w:val="Normal"/>
    <w:next w:val="Normal"/>
    <w:link w:val="TitleChar"/>
    <w:uiPriority w:val="10"/>
    <w:qFormat/>
    <w:rsid w:val="00904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FB4"/>
    <w:pPr>
      <w:spacing w:before="160"/>
      <w:jc w:val="center"/>
    </w:pPr>
    <w:rPr>
      <w:i/>
      <w:iCs/>
      <w:color w:val="404040" w:themeColor="text1" w:themeTint="BF"/>
    </w:rPr>
  </w:style>
  <w:style w:type="character" w:customStyle="1" w:styleId="QuoteChar">
    <w:name w:val="Quote Char"/>
    <w:basedOn w:val="DefaultParagraphFont"/>
    <w:link w:val="Quote"/>
    <w:uiPriority w:val="29"/>
    <w:rsid w:val="00904FB4"/>
    <w:rPr>
      <w:i/>
      <w:iCs/>
      <w:color w:val="404040" w:themeColor="text1" w:themeTint="BF"/>
    </w:rPr>
  </w:style>
  <w:style w:type="paragraph" w:styleId="ListParagraph">
    <w:name w:val="List Paragraph"/>
    <w:basedOn w:val="Normal"/>
    <w:uiPriority w:val="34"/>
    <w:qFormat/>
    <w:rsid w:val="00904FB4"/>
    <w:pPr>
      <w:ind w:left="720"/>
      <w:contextualSpacing/>
    </w:pPr>
  </w:style>
  <w:style w:type="character" w:styleId="IntenseEmphasis">
    <w:name w:val="Intense Emphasis"/>
    <w:basedOn w:val="DefaultParagraphFont"/>
    <w:uiPriority w:val="21"/>
    <w:qFormat/>
    <w:rsid w:val="00904FB4"/>
    <w:rPr>
      <w:i/>
      <w:iCs/>
      <w:color w:val="0F4761" w:themeColor="accent1" w:themeShade="BF"/>
    </w:rPr>
  </w:style>
  <w:style w:type="paragraph" w:styleId="IntenseQuote">
    <w:name w:val="Intense Quote"/>
    <w:basedOn w:val="Normal"/>
    <w:next w:val="Normal"/>
    <w:link w:val="IntenseQuoteChar"/>
    <w:uiPriority w:val="30"/>
    <w:qFormat/>
    <w:rsid w:val="00904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FB4"/>
    <w:rPr>
      <w:i/>
      <w:iCs/>
      <w:color w:val="0F4761" w:themeColor="accent1" w:themeShade="BF"/>
    </w:rPr>
  </w:style>
  <w:style w:type="character" w:styleId="IntenseReference">
    <w:name w:val="Intense Reference"/>
    <w:basedOn w:val="DefaultParagraphFont"/>
    <w:uiPriority w:val="32"/>
    <w:qFormat/>
    <w:rsid w:val="00904FB4"/>
    <w:rPr>
      <w:b/>
      <w:bCs/>
      <w:smallCaps/>
      <w:color w:val="0F4761" w:themeColor="accent1" w:themeShade="BF"/>
      <w:spacing w:val="5"/>
    </w:rPr>
  </w:style>
  <w:style w:type="paragraph" w:customStyle="1" w:styleId="Default">
    <w:name w:val="Default"/>
    <w:rsid w:val="00904FB4"/>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
    <w:name w:val="paragraph"/>
    <w:basedOn w:val="Normal"/>
    <w:rsid w:val="002E0D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E0D44"/>
  </w:style>
  <w:style w:type="character" w:customStyle="1" w:styleId="eop">
    <w:name w:val="eop"/>
    <w:basedOn w:val="DefaultParagraphFont"/>
    <w:rsid w:val="002E0D44"/>
  </w:style>
  <w:style w:type="character" w:styleId="CommentReference">
    <w:name w:val="annotation reference"/>
    <w:basedOn w:val="DefaultParagraphFont"/>
    <w:uiPriority w:val="99"/>
    <w:semiHidden/>
    <w:unhideWhenUsed/>
    <w:rsid w:val="002E0D44"/>
    <w:rPr>
      <w:sz w:val="16"/>
      <w:szCs w:val="16"/>
    </w:rPr>
  </w:style>
  <w:style w:type="paragraph" w:styleId="CommentText">
    <w:name w:val="annotation text"/>
    <w:basedOn w:val="Normal"/>
    <w:link w:val="CommentTextChar"/>
    <w:uiPriority w:val="99"/>
    <w:unhideWhenUsed/>
    <w:rsid w:val="002E0D44"/>
    <w:pPr>
      <w:spacing w:line="240" w:lineRule="auto"/>
    </w:pPr>
    <w:rPr>
      <w:sz w:val="20"/>
      <w:szCs w:val="20"/>
    </w:rPr>
  </w:style>
  <w:style w:type="character" w:customStyle="1" w:styleId="CommentTextChar">
    <w:name w:val="Comment Text Char"/>
    <w:basedOn w:val="DefaultParagraphFont"/>
    <w:link w:val="CommentText"/>
    <w:uiPriority w:val="99"/>
    <w:rsid w:val="002E0D44"/>
    <w:rPr>
      <w:sz w:val="20"/>
      <w:szCs w:val="20"/>
    </w:rPr>
  </w:style>
  <w:style w:type="paragraph" w:styleId="CommentSubject">
    <w:name w:val="annotation subject"/>
    <w:basedOn w:val="CommentText"/>
    <w:next w:val="CommentText"/>
    <w:link w:val="CommentSubjectChar"/>
    <w:uiPriority w:val="99"/>
    <w:semiHidden/>
    <w:unhideWhenUsed/>
    <w:rsid w:val="002E0D44"/>
    <w:rPr>
      <w:b/>
      <w:bCs/>
    </w:rPr>
  </w:style>
  <w:style w:type="character" w:customStyle="1" w:styleId="CommentSubjectChar">
    <w:name w:val="Comment Subject Char"/>
    <w:basedOn w:val="CommentTextChar"/>
    <w:link w:val="CommentSubject"/>
    <w:uiPriority w:val="99"/>
    <w:semiHidden/>
    <w:rsid w:val="002E0D44"/>
    <w:rPr>
      <w:b/>
      <w:bCs/>
      <w:sz w:val="20"/>
      <w:szCs w:val="20"/>
    </w:rPr>
  </w:style>
  <w:style w:type="paragraph" w:styleId="Revision">
    <w:name w:val="Revision"/>
    <w:hidden/>
    <w:uiPriority w:val="99"/>
    <w:semiHidden/>
    <w:rsid w:val="00ED2B1A"/>
    <w:pPr>
      <w:spacing w:after="0" w:line="240" w:lineRule="auto"/>
    </w:pPr>
  </w:style>
  <w:style w:type="character" w:styleId="Hyperlink">
    <w:name w:val="Hyperlink"/>
    <w:basedOn w:val="DefaultParagraphFont"/>
    <w:uiPriority w:val="99"/>
    <w:unhideWhenUsed/>
    <w:rsid w:val="00865E8A"/>
    <w:rPr>
      <w:color w:val="467886" w:themeColor="hyperlink"/>
      <w:u w:val="single"/>
    </w:rPr>
  </w:style>
  <w:style w:type="character" w:styleId="UnresolvedMention">
    <w:name w:val="Unresolved Mention"/>
    <w:basedOn w:val="DefaultParagraphFont"/>
    <w:uiPriority w:val="99"/>
    <w:semiHidden/>
    <w:unhideWhenUsed/>
    <w:rsid w:val="00865E8A"/>
    <w:rPr>
      <w:color w:val="605E5C"/>
      <w:shd w:val="clear" w:color="auto" w:fill="E1DFDD"/>
    </w:rPr>
  </w:style>
  <w:style w:type="character" w:styleId="Strong">
    <w:name w:val="Strong"/>
    <w:basedOn w:val="DefaultParagraphFont"/>
    <w:uiPriority w:val="22"/>
    <w:qFormat/>
    <w:rsid w:val="00754DE8"/>
    <w:rPr>
      <w:b/>
      <w:bCs/>
    </w:rPr>
  </w:style>
  <w:style w:type="paragraph" w:styleId="NormalWeb">
    <w:name w:val="Normal (Web)"/>
    <w:basedOn w:val="Normal"/>
    <w:uiPriority w:val="99"/>
    <w:semiHidden/>
    <w:unhideWhenUsed/>
    <w:rsid w:val="00831F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7531">
      <w:bodyDiv w:val="1"/>
      <w:marLeft w:val="0"/>
      <w:marRight w:val="0"/>
      <w:marTop w:val="0"/>
      <w:marBottom w:val="0"/>
      <w:divBdr>
        <w:top w:val="none" w:sz="0" w:space="0" w:color="auto"/>
        <w:left w:val="none" w:sz="0" w:space="0" w:color="auto"/>
        <w:bottom w:val="none" w:sz="0" w:space="0" w:color="auto"/>
        <w:right w:val="none" w:sz="0" w:space="0" w:color="auto"/>
      </w:divBdr>
    </w:div>
    <w:div w:id="791941164">
      <w:bodyDiv w:val="1"/>
      <w:marLeft w:val="0"/>
      <w:marRight w:val="0"/>
      <w:marTop w:val="0"/>
      <w:marBottom w:val="0"/>
      <w:divBdr>
        <w:top w:val="none" w:sz="0" w:space="0" w:color="auto"/>
        <w:left w:val="none" w:sz="0" w:space="0" w:color="auto"/>
        <w:bottom w:val="none" w:sz="0" w:space="0" w:color="auto"/>
        <w:right w:val="none" w:sz="0" w:space="0" w:color="auto"/>
      </w:divBdr>
    </w:div>
    <w:div w:id="1006831350">
      <w:bodyDiv w:val="1"/>
      <w:marLeft w:val="0"/>
      <w:marRight w:val="0"/>
      <w:marTop w:val="0"/>
      <w:marBottom w:val="0"/>
      <w:divBdr>
        <w:top w:val="none" w:sz="0" w:space="0" w:color="auto"/>
        <w:left w:val="none" w:sz="0" w:space="0" w:color="auto"/>
        <w:bottom w:val="none" w:sz="0" w:space="0" w:color="auto"/>
        <w:right w:val="none" w:sz="0" w:space="0" w:color="auto"/>
      </w:divBdr>
      <w:divsChild>
        <w:div w:id="123158537">
          <w:marLeft w:val="0"/>
          <w:marRight w:val="0"/>
          <w:marTop w:val="0"/>
          <w:marBottom w:val="0"/>
          <w:divBdr>
            <w:top w:val="none" w:sz="0" w:space="0" w:color="auto"/>
            <w:left w:val="none" w:sz="0" w:space="0" w:color="auto"/>
            <w:bottom w:val="none" w:sz="0" w:space="0" w:color="auto"/>
            <w:right w:val="none" w:sz="0" w:space="0" w:color="auto"/>
          </w:divBdr>
        </w:div>
        <w:div w:id="85900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bitstream/handle/20.500.11822/11202/UNEP_Indigenous_Peoples_Policy_Guidance_endorsed_by_SMT_26_11_12.pdf?sequence=1&amp;isAllowed=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p.org/civil-society-engagement/accreditation/list-accredited-organiz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brice.inkonkoy@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n/conferences/environment/rio1992" TargetMode="External"/><Relationship Id="rId5" Type="http://schemas.openxmlformats.org/officeDocument/2006/relationships/numbering" Target="numbering.xml"/><Relationship Id="rId15" Type="http://schemas.openxmlformats.org/officeDocument/2006/relationships/hyperlink" Target="https://www.decadeonrestoration.org/publications/action-plan-un-decade-ecosystem-restoration-2021-2030" TargetMode="External"/><Relationship Id="rId10" Type="http://schemas.openxmlformats.org/officeDocument/2006/relationships/hyperlink" Target="https://www.unep.org/civil-society-engagement/accreditation/list-accredited-organizations" TargetMode="External"/><Relationship Id="rId4" Type="http://schemas.openxmlformats.org/officeDocument/2006/relationships/customXml" Target="../customXml/item4.xml"/><Relationship Id="rId9" Type="http://schemas.openxmlformats.org/officeDocument/2006/relationships/hyperlink" Target="https://www.unep.org/civil-society-engagement/major-groups-modalities/major-group-categories/indigenous-peoples-and" TargetMode="External"/><Relationship Id="rId14" Type="http://schemas.openxmlformats.org/officeDocument/2006/relationships/hyperlink" Target="https://eur02.safelinks.protection.outlook.com/?url=https%3A%2F%2Ffiles.ipbes.net%2Fipbes-web-prod-public-files%2Finline-files%2FIPBES_ILK_MethGuide_MEP-Approved_5MAY2022.pdf&amp;data=05%7C02%7Claetitia.zobel%40un.org%7C745c83b5e92443b4c52208dc75b3e7d6%7C0f9e35db544f4f60bdcc5ea416e6dc70%7C0%7C0%7C638514662763013876%7CUnknown%7CTWFpbGZsb3d8eyJWIjoiMC4wLjAwMDAiLCJQIjoiV2luMzIiLCJBTiI6Ik1haWwiLCJXVCI6Mn0%3D%7C0%7C%7C%7C&amp;sdata=oJXLMhocfZCUrsOilzzBRL2ZSsTU9b0YCGzoR2lsty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Angela Kariuki</DisplayName>
        <AccountId>273</AccountId>
        <AccountType/>
      </UserInfo>
      <UserInfo>
        <DisplayName>Laetitia Zobel</DisplayName>
        <AccountId>31</AccountId>
        <AccountType/>
      </UserInfo>
      <UserInfo>
        <DisplayName>Maria Aarre HAANES</DisplayName>
        <AccountId>1412</AccountId>
        <AccountType/>
      </UserInfo>
    </SharedWithUsers>
    <Category xmlns="d42e65b2-cf21-49c1-b27d-d23f90380c0e">UN entities</Category>
    <Filename xmlns="d42e65b2-cf21-49c1-b27d-d23f90380c0e" xsi:nil="true"/>
    <Doctype xmlns="d42e65b2-cf21-49c1-b27d-d23f90380c0e">input</Doctype>
    <Contributor xmlns="d42e65b2-cf21-49c1-b27d-d23f90380c0e">United Nations Environment Programme</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FF27F-64B5-4842-86A3-5D39B00848E3}">
  <ds:schemaRefs>
    <ds:schemaRef ds:uri="http://purl.org/dc/dcmitype/"/>
    <ds:schemaRef ds:uri="cd6e5f95-1dc2-4341-8c45-c0f9dedad59c"/>
    <ds:schemaRef ds:uri="ed6d1b39-6dac-427c-b529-62ed4edb104a"/>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a4432da3-6ef7-4b33-b61f-8d92b40e82ed"/>
    <ds:schemaRef ds:uri="304475a1-6c54-4015-83e8-a6831e8ab09f"/>
    <ds:schemaRef ds:uri="da0e4704-0775-4695-8863-0eaf85aa4c88"/>
  </ds:schemaRefs>
</ds:datastoreItem>
</file>

<file path=customXml/itemProps2.xml><?xml version="1.0" encoding="utf-8"?>
<ds:datastoreItem xmlns:ds="http://schemas.openxmlformats.org/officeDocument/2006/customXml" ds:itemID="{ECCFE0B9-76D0-4084-9757-E8807E76656E}">
  <ds:schemaRefs>
    <ds:schemaRef ds:uri="http://schemas.openxmlformats.org/officeDocument/2006/bibliography"/>
  </ds:schemaRefs>
</ds:datastoreItem>
</file>

<file path=customXml/itemProps3.xml><?xml version="1.0" encoding="utf-8"?>
<ds:datastoreItem xmlns:ds="http://schemas.openxmlformats.org/officeDocument/2006/customXml" ds:itemID="{090C5C50-33C0-4EA9-860C-7896C3BD6271}"/>
</file>

<file path=customXml/itemProps4.xml><?xml version="1.0" encoding="utf-8"?>
<ds:datastoreItem xmlns:ds="http://schemas.openxmlformats.org/officeDocument/2006/customXml" ds:itemID="{BBC87A83-175D-4E37-88C8-4B6CFB3E8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2302</Words>
  <Characters>14020</Characters>
  <Application>Microsoft Office Word</Application>
  <DocSecurity>0</DocSecurity>
  <Lines>219</Lines>
  <Paragraphs>63</Paragraphs>
  <ScaleCrop>false</ScaleCrop>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Kalbitz</dc:creator>
  <cp:keywords/>
  <dc:description/>
  <cp:lastModifiedBy>Arturo Requesens-Galnares</cp:lastModifiedBy>
  <cp:revision>3</cp:revision>
  <dcterms:created xsi:type="dcterms:W3CDTF">2024-05-24T11:12:00Z</dcterms:created>
  <dcterms:modified xsi:type="dcterms:W3CDTF">2024-06-06T11:51:00Z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