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F42A" w14:textId="0380AC7F" w:rsidR="003C2391" w:rsidRPr="00FC08BE" w:rsidRDefault="00D55611" w:rsidP="00AC7931">
      <w:pPr>
        <w:spacing w:line="276" w:lineRule="auto"/>
        <w:jc w:val="center"/>
        <w:rPr>
          <w:rFonts w:ascii="Roboto" w:hAnsi="Roboto"/>
          <w:b/>
          <w:bCs/>
          <w:sz w:val="23"/>
          <w:szCs w:val="23"/>
        </w:rPr>
      </w:pPr>
      <w:r w:rsidRPr="00FC08BE">
        <w:rPr>
          <w:rFonts w:ascii="Roboto" w:hAnsi="Roboto"/>
          <w:b/>
          <w:bCs/>
          <w:sz w:val="23"/>
          <w:szCs w:val="23"/>
        </w:rPr>
        <w:t xml:space="preserve"> United Nations Mechanism </w:t>
      </w:r>
      <w:r>
        <w:rPr>
          <w:rFonts w:ascii="Roboto" w:hAnsi="Roboto"/>
          <w:b/>
          <w:bCs/>
          <w:sz w:val="23"/>
          <w:szCs w:val="23"/>
        </w:rPr>
        <w:t>on</w:t>
      </w:r>
      <w:r w:rsidR="004652B4">
        <w:rPr>
          <w:rFonts w:ascii="Roboto" w:hAnsi="Roboto"/>
          <w:b/>
          <w:bCs/>
          <w:sz w:val="23"/>
          <w:szCs w:val="23"/>
        </w:rPr>
        <w:t xml:space="preserve"> </w:t>
      </w:r>
      <w:r>
        <w:rPr>
          <w:rFonts w:ascii="Roboto" w:hAnsi="Roboto"/>
          <w:b/>
          <w:bCs/>
          <w:sz w:val="23"/>
          <w:szCs w:val="23"/>
        </w:rPr>
        <w:t>t</w:t>
      </w:r>
      <w:r w:rsidRPr="00FC08BE">
        <w:rPr>
          <w:rFonts w:ascii="Roboto" w:hAnsi="Roboto"/>
          <w:b/>
          <w:bCs/>
          <w:sz w:val="23"/>
          <w:szCs w:val="23"/>
        </w:rPr>
        <w:t xml:space="preserve">he Rights </w:t>
      </w:r>
      <w:r>
        <w:rPr>
          <w:rFonts w:ascii="Roboto" w:hAnsi="Roboto"/>
          <w:b/>
          <w:bCs/>
          <w:sz w:val="23"/>
          <w:szCs w:val="23"/>
        </w:rPr>
        <w:t>o</w:t>
      </w:r>
      <w:r w:rsidRPr="00FC08BE">
        <w:rPr>
          <w:rFonts w:ascii="Roboto" w:hAnsi="Roboto"/>
          <w:b/>
          <w:bCs/>
          <w:sz w:val="23"/>
          <w:szCs w:val="23"/>
        </w:rPr>
        <w:t xml:space="preserve">f Indigenous Peoples </w:t>
      </w:r>
      <w:r>
        <w:rPr>
          <w:rFonts w:ascii="Roboto" w:hAnsi="Roboto"/>
          <w:b/>
          <w:bCs/>
          <w:sz w:val="23"/>
          <w:szCs w:val="23"/>
        </w:rPr>
        <w:t>Concludes</w:t>
      </w:r>
      <w:r w:rsidRPr="00FC08BE">
        <w:rPr>
          <w:rFonts w:ascii="Roboto" w:hAnsi="Roboto"/>
          <w:b/>
          <w:bCs/>
          <w:sz w:val="23"/>
          <w:szCs w:val="23"/>
        </w:rPr>
        <w:t xml:space="preserve"> Visit </w:t>
      </w:r>
      <w:r>
        <w:rPr>
          <w:rFonts w:ascii="Roboto" w:hAnsi="Roboto"/>
          <w:b/>
          <w:bCs/>
          <w:sz w:val="23"/>
          <w:szCs w:val="23"/>
        </w:rPr>
        <w:t>to</w:t>
      </w:r>
      <w:r w:rsidRPr="00FC08BE">
        <w:rPr>
          <w:rFonts w:ascii="Roboto" w:hAnsi="Roboto"/>
          <w:b/>
          <w:bCs/>
          <w:sz w:val="23"/>
          <w:szCs w:val="23"/>
        </w:rPr>
        <w:t xml:space="preserve"> Australia</w:t>
      </w:r>
    </w:p>
    <w:p w14:paraId="6B2E069B" w14:textId="3C162966" w:rsidR="00CD7BFE" w:rsidRPr="00FC08BE" w:rsidRDefault="00CD7BFE" w:rsidP="00AC7931">
      <w:pPr>
        <w:spacing w:line="276" w:lineRule="auto"/>
        <w:rPr>
          <w:rFonts w:ascii="Roboto" w:hAnsi="Roboto" w:cstheme="minorHAnsi"/>
          <w:b/>
          <w:bCs/>
          <w:sz w:val="23"/>
          <w:szCs w:val="23"/>
        </w:rPr>
      </w:pPr>
    </w:p>
    <w:p w14:paraId="41B1A29E" w14:textId="456A0520" w:rsidR="00CD7BFE" w:rsidRPr="00FC08BE" w:rsidRDefault="00D55611" w:rsidP="00AC7931">
      <w:pPr>
        <w:pStyle w:val="NormalWeb"/>
        <w:spacing w:line="276" w:lineRule="auto"/>
        <w:rPr>
          <w:rFonts w:ascii="Roboto" w:hAnsi="Roboto" w:cstheme="minorHAnsi"/>
          <w:sz w:val="23"/>
          <w:szCs w:val="23"/>
        </w:rPr>
      </w:pPr>
      <w:r>
        <w:rPr>
          <w:rFonts w:ascii="Roboto" w:hAnsi="Roboto" w:cstheme="minorHAnsi"/>
          <w:sz w:val="23"/>
          <w:szCs w:val="23"/>
        </w:rPr>
        <w:t xml:space="preserve">GENEVA (11 October 2023) - </w:t>
      </w:r>
      <w:r w:rsidR="00CD7BFE" w:rsidRPr="00FC08BE">
        <w:rPr>
          <w:rFonts w:ascii="Roboto" w:hAnsi="Roboto" w:cstheme="minorHAnsi"/>
          <w:sz w:val="23"/>
          <w:szCs w:val="23"/>
        </w:rPr>
        <w:t xml:space="preserve">The </w:t>
      </w:r>
      <w:hyperlink r:id="rId5" w:history="1">
        <w:r w:rsidR="00CD7BFE" w:rsidRPr="00D55611">
          <w:rPr>
            <w:rStyle w:val="Hyperlink"/>
            <w:rFonts w:ascii="Roboto" w:hAnsi="Roboto" w:cstheme="minorHAnsi"/>
            <w:sz w:val="23"/>
            <w:szCs w:val="23"/>
          </w:rPr>
          <w:t>United Nations Expert Mechanism on the Rights of Indigenous Peoples</w:t>
        </w:r>
      </w:hyperlink>
      <w:r w:rsidR="00CD7BFE" w:rsidRPr="00FC08BE">
        <w:rPr>
          <w:rFonts w:ascii="Roboto" w:hAnsi="Roboto" w:cstheme="minorHAnsi"/>
          <w:sz w:val="23"/>
          <w:szCs w:val="23"/>
        </w:rPr>
        <w:t xml:space="preserve"> (EMRIP) undert</w:t>
      </w:r>
      <w:r w:rsidR="00AC7931" w:rsidRPr="00FC08BE">
        <w:rPr>
          <w:rFonts w:ascii="Roboto" w:hAnsi="Roboto" w:cstheme="minorHAnsi"/>
          <w:sz w:val="23"/>
          <w:szCs w:val="23"/>
        </w:rPr>
        <w:t>ook</w:t>
      </w:r>
      <w:r w:rsidR="00CD7BFE" w:rsidRPr="00FC08BE">
        <w:rPr>
          <w:rFonts w:ascii="Roboto" w:hAnsi="Roboto" w:cstheme="minorHAnsi"/>
          <w:sz w:val="23"/>
          <w:szCs w:val="23"/>
        </w:rPr>
        <w:t xml:space="preserve"> a country engagement mission to </w:t>
      </w:r>
      <w:r w:rsidR="00A57107" w:rsidRPr="00FC08BE">
        <w:rPr>
          <w:rFonts w:ascii="Roboto" w:hAnsi="Roboto" w:cstheme="minorHAnsi"/>
          <w:sz w:val="23"/>
          <w:szCs w:val="23"/>
        </w:rPr>
        <w:t>Australia</w:t>
      </w:r>
      <w:r w:rsidR="00CD7BFE" w:rsidRPr="00FC08BE">
        <w:rPr>
          <w:rFonts w:ascii="Roboto" w:hAnsi="Roboto" w:cstheme="minorHAnsi"/>
          <w:sz w:val="23"/>
          <w:szCs w:val="23"/>
        </w:rPr>
        <w:t xml:space="preserve"> from </w:t>
      </w:r>
      <w:r w:rsidR="00A57107" w:rsidRPr="00FC08BE">
        <w:rPr>
          <w:rFonts w:ascii="Roboto" w:hAnsi="Roboto" w:cstheme="minorHAnsi"/>
          <w:sz w:val="23"/>
          <w:szCs w:val="23"/>
        </w:rPr>
        <w:t>1</w:t>
      </w:r>
      <w:r w:rsidR="00CD7BFE" w:rsidRPr="00FC08BE">
        <w:rPr>
          <w:rFonts w:ascii="Roboto" w:hAnsi="Roboto" w:cstheme="minorHAnsi"/>
          <w:sz w:val="23"/>
          <w:szCs w:val="23"/>
        </w:rPr>
        <w:t xml:space="preserve"> to 1</w:t>
      </w:r>
      <w:r w:rsidR="00A57107" w:rsidRPr="00FC08BE">
        <w:rPr>
          <w:rFonts w:ascii="Roboto" w:hAnsi="Roboto" w:cstheme="minorHAnsi"/>
          <w:sz w:val="23"/>
          <w:szCs w:val="23"/>
        </w:rPr>
        <w:t>0</w:t>
      </w:r>
      <w:r w:rsidR="00CD7BFE" w:rsidRPr="00FC08BE">
        <w:rPr>
          <w:rFonts w:ascii="Roboto" w:hAnsi="Roboto" w:cstheme="minorHAnsi"/>
          <w:sz w:val="23"/>
          <w:szCs w:val="23"/>
        </w:rPr>
        <w:t xml:space="preserve"> </w:t>
      </w:r>
      <w:r w:rsidR="00AC7931" w:rsidRPr="00FC08BE">
        <w:rPr>
          <w:rFonts w:ascii="Roboto" w:hAnsi="Roboto" w:cstheme="minorHAnsi"/>
          <w:sz w:val="23"/>
          <w:szCs w:val="23"/>
        </w:rPr>
        <w:t xml:space="preserve">October </w:t>
      </w:r>
      <w:r w:rsidR="00CD7BFE" w:rsidRPr="00FC08BE">
        <w:rPr>
          <w:rFonts w:ascii="Roboto" w:hAnsi="Roboto" w:cstheme="minorHAnsi"/>
          <w:sz w:val="23"/>
          <w:szCs w:val="23"/>
        </w:rPr>
        <w:t>20</w:t>
      </w:r>
      <w:r w:rsidR="00A57107" w:rsidRPr="00FC08BE">
        <w:rPr>
          <w:rFonts w:ascii="Roboto" w:hAnsi="Roboto" w:cstheme="minorHAnsi"/>
          <w:sz w:val="23"/>
          <w:szCs w:val="23"/>
        </w:rPr>
        <w:t>23</w:t>
      </w:r>
      <w:r w:rsidR="00CD7BFE" w:rsidRPr="00FC08BE">
        <w:rPr>
          <w:rFonts w:ascii="Roboto" w:hAnsi="Roboto" w:cstheme="minorHAnsi"/>
          <w:sz w:val="23"/>
          <w:szCs w:val="23"/>
        </w:rPr>
        <w:t xml:space="preserve">. The members </w:t>
      </w:r>
      <w:r>
        <w:rPr>
          <w:rFonts w:ascii="Roboto" w:hAnsi="Roboto" w:cstheme="minorHAnsi"/>
          <w:sz w:val="23"/>
          <w:szCs w:val="23"/>
        </w:rPr>
        <w:t>of the mechanism who participated in the</w:t>
      </w:r>
      <w:r w:rsidR="00CD7BFE" w:rsidRPr="00FC08BE">
        <w:rPr>
          <w:rFonts w:ascii="Roboto" w:hAnsi="Roboto" w:cstheme="minorHAnsi"/>
          <w:sz w:val="23"/>
          <w:szCs w:val="23"/>
        </w:rPr>
        <w:t xml:space="preserve"> mission were </w:t>
      </w:r>
      <w:r w:rsidR="00A57107" w:rsidRPr="00FC08BE">
        <w:rPr>
          <w:rFonts w:ascii="Roboto" w:hAnsi="Roboto" w:cstheme="minorHAnsi"/>
          <w:sz w:val="23"/>
          <w:szCs w:val="23"/>
        </w:rPr>
        <w:t>Sheryl Ligh</w:t>
      </w:r>
      <w:r w:rsidR="00D96321">
        <w:rPr>
          <w:rFonts w:ascii="Roboto" w:hAnsi="Roboto" w:cstheme="minorHAnsi"/>
          <w:sz w:val="23"/>
          <w:szCs w:val="23"/>
        </w:rPr>
        <w:t>t</w:t>
      </w:r>
      <w:r w:rsidR="00A57107" w:rsidRPr="00FC08BE">
        <w:rPr>
          <w:rFonts w:ascii="Roboto" w:hAnsi="Roboto" w:cstheme="minorHAnsi"/>
          <w:sz w:val="23"/>
          <w:szCs w:val="23"/>
        </w:rPr>
        <w:t xml:space="preserve">foot, </w:t>
      </w:r>
      <w:r w:rsidR="00CD7BFE" w:rsidRPr="00FC08BE">
        <w:rPr>
          <w:rFonts w:ascii="Roboto" w:hAnsi="Roboto" w:cstheme="minorHAnsi"/>
          <w:sz w:val="23"/>
          <w:szCs w:val="23"/>
        </w:rPr>
        <w:t xml:space="preserve">Chair of EMRIP and Head of Mission, and </w:t>
      </w:r>
      <w:r w:rsidR="00A57107" w:rsidRPr="00FC08BE">
        <w:rPr>
          <w:rFonts w:ascii="Roboto" w:hAnsi="Roboto" w:cstheme="minorHAnsi"/>
          <w:sz w:val="23"/>
          <w:szCs w:val="23"/>
        </w:rPr>
        <w:t>Valmaine Toki, EMRIP member from the Pacific.</w:t>
      </w:r>
    </w:p>
    <w:p w14:paraId="7D71C618" w14:textId="77777777" w:rsidR="00AC7931" w:rsidRPr="00FC08BE" w:rsidRDefault="00CD7BFE" w:rsidP="00AC7931">
      <w:pPr>
        <w:pStyle w:val="NormalWeb"/>
        <w:spacing w:line="276" w:lineRule="auto"/>
        <w:rPr>
          <w:rFonts w:ascii="Roboto" w:hAnsi="Roboto" w:cstheme="minorHAnsi"/>
          <w:sz w:val="23"/>
          <w:szCs w:val="23"/>
        </w:rPr>
      </w:pPr>
      <w:r w:rsidRPr="00FC08BE">
        <w:rPr>
          <w:rFonts w:ascii="Roboto" w:hAnsi="Roboto" w:cstheme="minorHAnsi"/>
          <w:sz w:val="23"/>
          <w:szCs w:val="23"/>
        </w:rPr>
        <w:t xml:space="preserve">This country engagement was undertaken in response </w:t>
      </w:r>
      <w:r w:rsidR="00AC7931" w:rsidRPr="00FC08BE">
        <w:rPr>
          <w:rFonts w:ascii="Roboto" w:hAnsi="Roboto" w:cstheme="minorHAnsi"/>
          <w:sz w:val="23"/>
          <w:szCs w:val="23"/>
        </w:rPr>
        <w:t xml:space="preserve">to a request from the </w:t>
      </w:r>
      <w:proofErr w:type="spellStart"/>
      <w:r w:rsidR="00AC7931" w:rsidRPr="00FC08BE">
        <w:rPr>
          <w:rFonts w:ascii="Roboto" w:hAnsi="Roboto" w:cstheme="minorHAnsi"/>
          <w:sz w:val="23"/>
          <w:szCs w:val="23"/>
        </w:rPr>
        <w:t>Noongar</w:t>
      </w:r>
      <w:proofErr w:type="spellEnd"/>
      <w:r w:rsidR="00AC7931" w:rsidRPr="00FC08BE">
        <w:rPr>
          <w:rFonts w:ascii="Roboto" w:hAnsi="Roboto" w:cstheme="minorHAnsi"/>
          <w:sz w:val="23"/>
          <w:szCs w:val="23"/>
        </w:rPr>
        <w:t xml:space="preserve"> Family Safety and Wellbeing Council in the State of Western Australia t</w:t>
      </w:r>
      <w:r w:rsidR="00A57107" w:rsidRPr="00FC08BE">
        <w:rPr>
          <w:rFonts w:ascii="Roboto" w:hAnsi="Roboto" w:cstheme="minorHAnsi"/>
          <w:sz w:val="23"/>
          <w:szCs w:val="23"/>
        </w:rPr>
        <w:t>o provide advice in relation to the contemporary removal of Aboriginal and Torres Strait Islander children from their families and communities</w:t>
      </w:r>
      <w:r w:rsidR="00AC7931" w:rsidRPr="00FC08BE">
        <w:rPr>
          <w:rFonts w:ascii="Roboto" w:hAnsi="Roboto" w:cstheme="minorHAnsi"/>
          <w:sz w:val="23"/>
          <w:szCs w:val="23"/>
        </w:rPr>
        <w:t xml:space="preserve"> </w:t>
      </w:r>
      <w:r w:rsidR="00AC7931" w:rsidRPr="00FC08BE">
        <w:rPr>
          <w:rFonts w:ascii="Roboto" w:hAnsi="Roboto" w:cstheme="minorHAnsi"/>
          <w:color w:val="4A4A4A"/>
          <w:spacing w:val="4"/>
          <w:sz w:val="23"/>
          <w:szCs w:val="23"/>
        </w:rPr>
        <w:t xml:space="preserve">under the EMRIP’s amended mandate, </w:t>
      </w:r>
      <w:hyperlink r:id="rId6" w:history="1">
        <w:r w:rsidR="00AC7931" w:rsidRPr="00FC08BE">
          <w:rPr>
            <w:rStyle w:val="Hyperlink"/>
            <w:rFonts w:ascii="Roboto" w:hAnsi="Roboto" w:cstheme="minorHAnsi"/>
            <w:b/>
            <w:bCs/>
            <w:sz w:val="23"/>
            <w:szCs w:val="23"/>
          </w:rPr>
          <w:t>Human Rights Council Resolution 33/25</w:t>
        </w:r>
      </w:hyperlink>
      <w:r w:rsidR="00AC7931" w:rsidRPr="00FC08BE">
        <w:rPr>
          <w:rFonts w:ascii="Roboto" w:hAnsi="Roboto" w:cstheme="minorHAnsi"/>
          <w:sz w:val="23"/>
          <w:szCs w:val="23"/>
        </w:rPr>
        <w:t>.</w:t>
      </w:r>
    </w:p>
    <w:p w14:paraId="24CB3008" w14:textId="52070E95" w:rsidR="00A57107" w:rsidRPr="00FC08BE" w:rsidRDefault="00AC7931" w:rsidP="00AC7931">
      <w:pPr>
        <w:pStyle w:val="NormalWeb"/>
        <w:spacing w:line="276" w:lineRule="auto"/>
        <w:rPr>
          <w:rFonts w:ascii="Roboto" w:hAnsi="Roboto" w:cstheme="minorHAnsi"/>
          <w:sz w:val="23"/>
          <w:szCs w:val="23"/>
        </w:rPr>
      </w:pPr>
      <w:r w:rsidRPr="00FC08BE">
        <w:rPr>
          <w:rFonts w:ascii="Roboto" w:hAnsi="Roboto" w:cstheme="minorHAnsi"/>
          <w:sz w:val="23"/>
          <w:szCs w:val="23"/>
        </w:rPr>
        <w:t>T</w:t>
      </w:r>
      <w:r w:rsidR="00A57107" w:rsidRPr="00FC08BE">
        <w:rPr>
          <w:rFonts w:ascii="Roboto" w:hAnsi="Roboto" w:cstheme="minorHAnsi"/>
          <w:sz w:val="23"/>
          <w:szCs w:val="23"/>
        </w:rPr>
        <w:t xml:space="preserve">he rights of </w:t>
      </w:r>
      <w:r w:rsidR="00FC08BE" w:rsidRPr="00FC08BE">
        <w:rPr>
          <w:rFonts w:ascii="Roboto" w:hAnsi="Roboto" w:cstheme="minorHAnsi"/>
          <w:sz w:val="23"/>
          <w:szCs w:val="23"/>
        </w:rPr>
        <w:t>Indigenous Peoples</w:t>
      </w:r>
      <w:r w:rsidR="00A57107" w:rsidRPr="00FC08BE">
        <w:rPr>
          <w:rFonts w:ascii="Roboto" w:hAnsi="Roboto" w:cstheme="minorHAnsi"/>
          <w:sz w:val="23"/>
          <w:szCs w:val="23"/>
        </w:rPr>
        <w:t xml:space="preserve"> are contained in the </w:t>
      </w:r>
      <w:hyperlink r:id="rId7" w:history="1">
        <w:r w:rsidR="00A57107" w:rsidRPr="00FC08BE">
          <w:rPr>
            <w:rStyle w:val="Hyperlink"/>
            <w:rFonts w:ascii="Roboto" w:hAnsi="Roboto" w:cstheme="minorHAnsi"/>
            <w:b/>
            <w:bCs/>
            <w:sz w:val="23"/>
            <w:szCs w:val="23"/>
          </w:rPr>
          <w:t>United Nations Declaration on the Rights of Indigenous Peoples</w:t>
        </w:r>
      </w:hyperlink>
      <w:r w:rsidR="00A57107" w:rsidRPr="00FC08BE">
        <w:rPr>
          <w:rFonts w:ascii="Roboto" w:hAnsi="Roboto" w:cstheme="minorHAnsi"/>
          <w:sz w:val="23"/>
          <w:szCs w:val="23"/>
        </w:rPr>
        <w:t>, in particular Article 2 (non-discrimination), Articles 3 and 4 (self-determination), Article 8 (forced assimilation), and Article 10 (removal of people from traditional lands and territories).</w:t>
      </w:r>
    </w:p>
    <w:p w14:paraId="59B8A0D0" w14:textId="0F030FC5" w:rsidR="00CD7BFE" w:rsidRPr="00FC08BE" w:rsidRDefault="00CD7BFE" w:rsidP="00AC7931">
      <w:pPr>
        <w:pStyle w:val="NormalWeb"/>
        <w:spacing w:line="276" w:lineRule="auto"/>
        <w:rPr>
          <w:rFonts w:ascii="Roboto" w:hAnsi="Roboto" w:cstheme="minorHAnsi"/>
          <w:sz w:val="23"/>
          <w:szCs w:val="23"/>
        </w:rPr>
      </w:pPr>
      <w:r w:rsidRPr="00FC08BE">
        <w:rPr>
          <w:rFonts w:ascii="Roboto" w:hAnsi="Roboto" w:cstheme="minorHAnsi"/>
          <w:sz w:val="23"/>
          <w:szCs w:val="23"/>
        </w:rPr>
        <w:t xml:space="preserve">During its mission, the EMRIP </w:t>
      </w:r>
      <w:r w:rsidR="00D40889" w:rsidRPr="00FC08BE">
        <w:rPr>
          <w:rFonts w:ascii="Roboto" w:hAnsi="Roboto" w:cstheme="minorHAnsi"/>
          <w:sz w:val="23"/>
          <w:szCs w:val="23"/>
        </w:rPr>
        <w:t>travelled</w:t>
      </w:r>
      <w:r w:rsidRPr="00FC08BE">
        <w:rPr>
          <w:rFonts w:ascii="Roboto" w:hAnsi="Roboto" w:cstheme="minorHAnsi"/>
          <w:sz w:val="23"/>
          <w:szCs w:val="23"/>
        </w:rPr>
        <w:t xml:space="preserve"> to </w:t>
      </w:r>
      <w:r w:rsidR="00AC7931" w:rsidRPr="00FC08BE">
        <w:rPr>
          <w:rFonts w:ascii="Roboto" w:hAnsi="Roboto" w:cstheme="minorHAnsi"/>
          <w:sz w:val="23"/>
          <w:szCs w:val="23"/>
        </w:rPr>
        <w:t xml:space="preserve">Perth, </w:t>
      </w:r>
      <w:proofErr w:type="gramStart"/>
      <w:r w:rsidR="00AC7931" w:rsidRPr="00FC08BE">
        <w:rPr>
          <w:rFonts w:ascii="Roboto" w:hAnsi="Roboto" w:cstheme="minorHAnsi"/>
          <w:sz w:val="23"/>
          <w:szCs w:val="23"/>
        </w:rPr>
        <w:t>Albany</w:t>
      </w:r>
      <w:proofErr w:type="gramEnd"/>
      <w:r w:rsidR="00AC7931" w:rsidRPr="00FC08BE">
        <w:rPr>
          <w:rFonts w:ascii="Roboto" w:hAnsi="Roboto" w:cstheme="minorHAnsi"/>
          <w:sz w:val="23"/>
          <w:szCs w:val="23"/>
        </w:rPr>
        <w:t xml:space="preserve"> and Geraldton in Western Australia</w:t>
      </w:r>
      <w:r w:rsidRPr="00FC08BE">
        <w:rPr>
          <w:rFonts w:ascii="Roboto" w:hAnsi="Roboto" w:cstheme="minorHAnsi"/>
          <w:sz w:val="23"/>
          <w:szCs w:val="23"/>
        </w:rPr>
        <w:t xml:space="preserve">, where it met with the requesters, </w:t>
      </w:r>
      <w:r w:rsidR="00AC7931" w:rsidRPr="00FC08BE">
        <w:rPr>
          <w:rFonts w:ascii="Roboto" w:hAnsi="Roboto" w:cstheme="minorHAnsi"/>
          <w:sz w:val="23"/>
          <w:szCs w:val="23"/>
        </w:rPr>
        <w:t>Aboriginal</w:t>
      </w:r>
      <w:r w:rsidR="00D96321">
        <w:rPr>
          <w:rFonts w:ascii="Roboto" w:hAnsi="Roboto" w:cstheme="minorHAnsi"/>
          <w:sz w:val="23"/>
          <w:szCs w:val="23"/>
        </w:rPr>
        <w:t xml:space="preserve"> and Torres Strait Islander</w:t>
      </w:r>
      <w:r w:rsidR="00AC7931" w:rsidRPr="00FC08BE">
        <w:rPr>
          <w:rFonts w:ascii="Roboto" w:hAnsi="Roboto" w:cstheme="minorHAnsi"/>
          <w:sz w:val="23"/>
          <w:szCs w:val="23"/>
        </w:rPr>
        <w:t xml:space="preserve"> peoples </w:t>
      </w:r>
      <w:r w:rsidRPr="00FC08BE">
        <w:rPr>
          <w:rFonts w:ascii="Roboto" w:hAnsi="Roboto" w:cstheme="minorHAnsi"/>
          <w:sz w:val="23"/>
          <w:szCs w:val="23"/>
        </w:rPr>
        <w:t xml:space="preserve">from different communities, </w:t>
      </w:r>
      <w:r w:rsidR="00FC08BE" w:rsidRPr="00FC08BE">
        <w:rPr>
          <w:rFonts w:ascii="Roboto" w:hAnsi="Roboto" w:cstheme="minorHAnsi"/>
          <w:sz w:val="23"/>
          <w:szCs w:val="23"/>
        </w:rPr>
        <w:t xml:space="preserve">Aboriginal </w:t>
      </w:r>
      <w:r w:rsidR="00D96321">
        <w:rPr>
          <w:rFonts w:ascii="Roboto" w:hAnsi="Roboto" w:cstheme="minorHAnsi"/>
          <w:sz w:val="23"/>
          <w:szCs w:val="23"/>
        </w:rPr>
        <w:t xml:space="preserve">and Torres Strait Islander </w:t>
      </w:r>
      <w:r w:rsidR="00FC08BE" w:rsidRPr="00FC08BE">
        <w:rPr>
          <w:rFonts w:ascii="Roboto" w:hAnsi="Roboto" w:cstheme="minorHAnsi"/>
          <w:sz w:val="23"/>
          <w:szCs w:val="23"/>
        </w:rPr>
        <w:t xml:space="preserve">organizations, </w:t>
      </w:r>
      <w:r w:rsidRPr="00FC08BE">
        <w:rPr>
          <w:rFonts w:ascii="Roboto" w:hAnsi="Roboto" w:cstheme="minorHAnsi"/>
          <w:sz w:val="23"/>
          <w:szCs w:val="23"/>
        </w:rPr>
        <w:t>NGOs, stat</w:t>
      </w:r>
      <w:r w:rsidR="00D96321">
        <w:rPr>
          <w:rFonts w:ascii="Roboto" w:hAnsi="Roboto" w:cstheme="minorHAnsi"/>
          <w:sz w:val="23"/>
          <w:szCs w:val="23"/>
        </w:rPr>
        <w:t>e, judicial,</w:t>
      </w:r>
      <w:r w:rsidRPr="00FC08BE">
        <w:rPr>
          <w:rFonts w:ascii="Roboto" w:hAnsi="Roboto" w:cstheme="minorHAnsi"/>
          <w:sz w:val="23"/>
          <w:szCs w:val="23"/>
        </w:rPr>
        <w:t xml:space="preserve"> legal officials, academia and others.</w:t>
      </w:r>
      <w:r w:rsidR="00FC08BE" w:rsidRPr="00FC08BE">
        <w:rPr>
          <w:rFonts w:ascii="Roboto" w:hAnsi="Roboto" w:cstheme="minorHAnsi"/>
          <w:sz w:val="23"/>
          <w:szCs w:val="23"/>
        </w:rPr>
        <w:t xml:space="preserve"> The delegation also visited out of home care facilities.</w:t>
      </w:r>
    </w:p>
    <w:p w14:paraId="1AFE324B" w14:textId="31A45C2F" w:rsidR="00CD7BFE" w:rsidRPr="00FC08BE" w:rsidRDefault="00CD7BFE" w:rsidP="00AC7931">
      <w:pPr>
        <w:pStyle w:val="NormalWeb"/>
        <w:spacing w:line="276" w:lineRule="auto"/>
        <w:rPr>
          <w:rFonts w:ascii="Roboto" w:hAnsi="Roboto" w:cstheme="minorHAnsi"/>
          <w:sz w:val="23"/>
          <w:szCs w:val="23"/>
        </w:rPr>
      </w:pPr>
      <w:r w:rsidRPr="00FC08BE">
        <w:rPr>
          <w:rFonts w:ascii="Roboto" w:hAnsi="Roboto" w:cstheme="minorHAnsi"/>
          <w:sz w:val="23"/>
          <w:szCs w:val="23"/>
        </w:rPr>
        <w:t xml:space="preserve">As agreed by both parties, the EMRIP will provide an advisory note in the coming </w:t>
      </w:r>
      <w:r w:rsidR="00D40889" w:rsidRPr="00FC08BE">
        <w:rPr>
          <w:rFonts w:ascii="Roboto" w:hAnsi="Roboto" w:cstheme="minorHAnsi"/>
          <w:sz w:val="23"/>
          <w:szCs w:val="23"/>
        </w:rPr>
        <w:t>months</w:t>
      </w:r>
      <w:r w:rsidRPr="00FC08BE">
        <w:rPr>
          <w:rFonts w:ascii="Roboto" w:hAnsi="Roboto" w:cstheme="minorHAnsi"/>
          <w:sz w:val="23"/>
          <w:szCs w:val="23"/>
        </w:rPr>
        <w:t xml:space="preserve"> on the </w:t>
      </w:r>
      <w:r w:rsidR="00AC7931" w:rsidRPr="00FC08BE">
        <w:rPr>
          <w:rFonts w:ascii="Roboto" w:hAnsi="Roboto" w:cstheme="minorHAnsi"/>
          <w:sz w:val="23"/>
          <w:szCs w:val="23"/>
        </w:rPr>
        <w:t>issue of contemporary child removal.</w:t>
      </w:r>
    </w:p>
    <w:p w14:paraId="24DC1BD9" w14:textId="767B9EA1" w:rsidR="00CD7BFE" w:rsidRPr="00FC08BE" w:rsidRDefault="00CD7BFE" w:rsidP="00AC7931">
      <w:pPr>
        <w:pStyle w:val="NormalWeb"/>
        <w:spacing w:line="276" w:lineRule="auto"/>
        <w:rPr>
          <w:rFonts w:ascii="Roboto" w:hAnsi="Roboto" w:cstheme="minorHAnsi"/>
          <w:sz w:val="23"/>
          <w:szCs w:val="23"/>
        </w:rPr>
      </w:pPr>
      <w:r w:rsidRPr="00FC08BE">
        <w:rPr>
          <w:rFonts w:ascii="Roboto" w:hAnsi="Roboto" w:cstheme="minorHAnsi"/>
          <w:sz w:val="23"/>
          <w:szCs w:val="23"/>
        </w:rPr>
        <w:t>The EMRIP would like to thank the requesters, for proposing the country engagement mission, for hosting many of the meetings</w:t>
      </w:r>
      <w:r w:rsidR="00AC7931" w:rsidRPr="00FC08BE">
        <w:rPr>
          <w:rFonts w:ascii="Roboto" w:hAnsi="Roboto" w:cstheme="minorHAnsi"/>
          <w:sz w:val="23"/>
          <w:szCs w:val="23"/>
        </w:rPr>
        <w:t xml:space="preserve"> together with Aboriginal organizations and Aboriginal peoples</w:t>
      </w:r>
      <w:r w:rsidR="00FC08BE" w:rsidRPr="00FC08BE">
        <w:rPr>
          <w:rFonts w:ascii="Roboto" w:hAnsi="Roboto" w:cstheme="minorHAnsi"/>
          <w:sz w:val="23"/>
          <w:szCs w:val="23"/>
        </w:rPr>
        <w:t xml:space="preserve"> and NGOs</w:t>
      </w:r>
      <w:r w:rsidRPr="00FC08BE">
        <w:rPr>
          <w:rFonts w:ascii="Roboto" w:hAnsi="Roboto" w:cstheme="minorHAnsi"/>
          <w:sz w:val="23"/>
          <w:szCs w:val="23"/>
        </w:rPr>
        <w:t xml:space="preserve"> and the Member State for its full cooperation and positive engagement during this process.</w:t>
      </w:r>
    </w:p>
    <w:p w14:paraId="2B251AF1" w14:textId="1E921197" w:rsidR="00CD7BFE" w:rsidRPr="00FC08BE" w:rsidRDefault="00CD7BFE" w:rsidP="00AC7931">
      <w:pPr>
        <w:pStyle w:val="NormalWeb"/>
        <w:spacing w:line="276" w:lineRule="auto"/>
        <w:rPr>
          <w:rFonts w:ascii="Roboto" w:hAnsi="Roboto" w:cstheme="minorHAnsi"/>
          <w:sz w:val="23"/>
          <w:szCs w:val="23"/>
        </w:rPr>
      </w:pPr>
      <w:r w:rsidRPr="00FC08BE">
        <w:rPr>
          <w:rFonts w:ascii="Roboto" w:hAnsi="Roboto" w:cstheme="minorHAnsi"/>
          <w:sz w:val="23"/>
          <w:szCs w:val="23"/>
        </w:rPr>
        <w:t xml:space="preserve">This was the </w:t>
      </w:r>
      <w:r w:rsidR="00AC7931" w:rsidRPr="00FC08BE">
        <w:rPr>
          <w:rFonts w:ascii="Roboto" w:hAnsi="Roboto" w:cstheme="minorHAnsi"/>
          <w:sz w:val="23"/>
          <w:szCs w:val="23"/>
        </w:rPr>
        <w:t>fourth</w:t>
      </w:r>
      <w:r w:rsidRPr="00FC08BE">
        <w:rPr>
          <w:rFonts w:ascii="Roboto" w:hAnsi="Roboto" w:cstheme="minorHAnsi"/>
          <w:sz w:val="23"/>
          <w:szCs w:val="23"/>
        </w:rPr>
        <w:t xml:space="preserve"> country mission </w:t>
      </w:r>
      <w:r w:rsidR="00D40889" w:rsidRPr="00FC08BE">
        <w:rPr>
          <w:rFonts w:ascii="Roboto" w:hAnsi="Roboto" w:cstheme="minorHAnsi"/>
          <w:sz w:val="23"/>
          <w:szCs w:val="23"/>
        </w:rPr>
        <w:t xml:space="preserve">out of </w:t>
      </w:r>
      <w:r w:rsidR="00AC7931" w:rsidRPr="00FC08BE">
        <w:rPr>
          <w:rFonts w:ascii="Roboto" w:hAnsi="Roboto" w:cstheme="minorHAnsi"/>
          <w:sz w:val="23"/>
          <w:szCs w:val="23"/>
        </w:rPr>
        <w:t>the sixth country engagement</w:t>
      </w:r>
      <w:r w:rsidR="00D40889" w:rsidRPr="00FC08BE">
        <w:rPr>
          <w:rFonts w:ascii="Roboto" w:hAnsi="Roboto" w:cstheme="minorHAnsi"/>
          <w:sz w:val="23"/>
          <w:szCs w:val="23"/>
        </w:rPr>
        <w:t>s</w:t>
      </w:r>
      <w:r w:rsidR="00AC7931" w:rsidRPr="00FC08BE">
        <w:rPr>
          <w:rFonts w:ascii="Roboto" w:hAnsi="Roboto" w:cstheme="minorHAnsi"/>
          <w:sz w:val="23"/>
          <w:szCs w:val="23"/>
        </w:rPr>
        <w:t xml:space="preserve"> </w:t>
      </w:r>
      <w:r w:rsidRPr="00FC08BE">
        <w:rPr>
          <w:rFonts w:ascii="Roboto" w:hAnsi="Roboto" w:cstheme="minorHAnsi"/>
          <w:sz w:val="23"/>
          <w:szCs w:val="23"/>
        </w:rPr>
        <w:t>undertaken by the EMRIP under this amended mandate.</w:t>
      </w:r>
    </w:p>
    <w:p w14:paraId="4987517D" w14:textId="77777777" w:rsidR="00CD7BFE" w:rsidRPr="00FC08BE" w:rsidRDefault="00CD7BFE" w:rsidP="00CD7BFE">
      <w:pPr>
        <w:pStyle w:val="NormalWeb"/>
        <w:rPr>
          <w:rFonts w:ascii="Roboto" w:hAnsi="Roboto" w:cstheme="minorHAnsi"/>
          <w:sz w:val="23"/>
          <w:szCs w:val="23"/>
        </w:rPr>
      </w:pPr>
      <w:r w:rsidRPr="00FC08BE">
        <w:rPr>
          <w:rFonts w:ascii="Roboto" w:hAnsi="Roboto" w:cstheme="minorHAnsi"/>
          <w:sz w:val="23"/>
          <w:szCs w:val="23"/>
        </w:rPr>
        <w:t>END</w:t>
      </w:r>
    </w:p>
    <w:p w14:paraId="674DFC41" w14:textId="14895D98" w:rsidR="00CD7BFE" w:rsidRPr="004652B4" w:rsidRDefault="00CD7BFE" w:rsidP="00CD7BFE">
      <w:pPr>
        <w:pStyle w:val="NormalWeb"/>
        <w:rPr>
          <w:rStyle w:val="Emphasis"/>
          <w:rFonts w:ascii="Roboto" w:hAnsi="Roboto"/>
          <w:i w:val="0"/>
          <w:iCs w:val="0"/>
          <w:sz w:val="23"/>
          <w:szCs w:val="23"/>
        </w:rPr>
      </w:pPr>
      <w:r w:rsidRPr="004652B4">
        <w:rPr>
          <w:rStyle w:val="Emphasis"/>
          <w:rFonts w:ascii="Roboto" w:hAnsi="Roboto"/>
          <w:i w:val="0"/>
          <w:iCs w:val="0"/>
          <w:sz w:val="23"/>
          <w:szCs w:val="23"/>
        </w:rPr>
        <w:t xml:space="preserve">The Expert Mechanism on the Rights of Indigenous Peoples (EMRIP) is a subsidiary body of the Human Rights Council mandated to provide the Council with expertise and advice on the rights of indigenous peoples as set out in the United Nations Declaration on the Rights of Indigenous Peoples, and assist Member States, upon request, in </w:t>
      </w:r>
      <w:r w:rsidRPr="004652B4">
        <w:rPr>
          <w:rStyle w:val="Emphasis"/>
          <w:rFonts w:ascii="Roboto" w:hAnsi="Roboto"/>
          <w:i w:val="0"/>
          <w:iCs w:val="0"/>
          <w:sz w:val="23"/>
          <w:szCs w:val="23"/>
        </w:rPr>
        <w:lastRenderedPageBreak/>
        <w:t>achieving the ends of the Declaration through the promotion, protection and fulfilment of the rights of indigenous peoples.</w:t>
      </w:r>
    </w:p>
    <w:p w14:paraId="792B107C" w14:textId="77777777" w:rsidR="00D55611" w:rsidRDefault="00D55611" w:rsidP="00D55611">
      <w:pPr>
        <w:pStyle w:val="NormalWeb"/>
        <w:rPr>
          <w:rFonts w:ascii="Roboto" w:hAnsi="Roboto"/>
        </w:rPr>
      </w:pPr>
      <w:r>
        <w:rPr>
          <w:rFonts w:ascii="Roboto" w:hAnsi="Roboto"/>
        </w:rPr>
        <w:t>Further information on the Expert Mechanism, can be found </w:t>
      </w:r>
      <w:hyperlink r:id="rId8" w:history="1">
        <w:r>
          <w:rPr>
            <w:rStyle w:val="Hyperlink"/>
            <w:rFonts w:ascii="Roboto" w:hAnsi="Roboto"/>
            <w:b/>
            <w:bCs/>
          </w:rPr>
          <w:t>here</w:t>
        </w:r>
      </w:hyperlink>
      <w:r>
        <w:rPr>
          <w:rFonts w:ascii="Roboto" w:hAnsi="Roboto"/>
        </w:rPr>
        <w:t>.</w:t>
      </w:r>
    </w:p>
    <w:p w14:paraId="04245392" w14:textId="77777777" w:rsidR="00D55611" w:rsidRDefault="00D55611" w:rsidP="00D55611">
      <w:pPr>
        <w:pStyle w:val="NormalWeb"/>
        <w:rPr>
          <w:rFonts w:ascii="Roboto" w:hAnsi="Roboto"/>
        </w:rPr>
      </w:pPr>
      <w:r>
        <w:rPr>
          <w:rFonts w:ascii="Roboto" w:hAnsi="Roboto"/>
        </w:rPr>
        <w:t>________________________________________________________________</w:t>
      </w:r>
    </w:p>
    <w:p w14:paraId="00A6B886" w14:textId="77777777" w:rsidR="00D55611" w:rsidRDefault="00D55611" w:rsidP="00D55611">
      <w:pPr>
        <w:pStyle w:val="NormalWeb"/>
        <w:rPr>
          <w:rFonts w:ascii="Roboto" w:hAnsi="Roboto"/>
        </w:rPr>
      </w:pPr>
      <w:r>
        <w:rPr>
          <w:rStyle w:val="Strong"/>
          <w:rFonts w:ascii="Roboto" w:hAnsi="Roboto"/>
        </w:rPr>
        <w:t>For further inquiries and media requests</w:t>
      </w:r>
      <w:r>
        <w:rPr>
          <w:rFonts w:ascii="Roboto" w:hAnsi="Roboto"/>
        </w:rPr>
        <w:t>, please contact: Belen Rodriguez de Alba at </w:t>
      </w:r>
      <w:hyperlink r:id="rId9" w:history="1">
        <w:r>
          <w:rPr>
            <w:rStyle w:val="Hyperlink"/>
            <w:rFonts w:ascii="Roboto" w:hAnsi="Roboto"/>
            <w:b/>
            <w:bCs/>
          </w:rPr>
          <w:t>belen.rodriguezdealbafreiria@un.org</w:t>
        </w:r>
      </w:hyperlink>
      <w:r>
        <w:rPr>
          <w:rFonts w:ascii="Roboto" w:hAnsi="Roboto"/>
        </w:rPr>
        <w:t> and Pascal Sim at </w:t>
      </w:r>
      <w:hyperlink r:id="rId10" w:history="1">
        <w:r>
          <w:rPr>
            <w:rStyle w:val="Hyperlink"/>
            <w:rFonts w:ascii="Roboto" w:hAnsi="Roboto"/>
            <w:b/>
            <w:bCs/>
          </w:rPr>
          <w:t>simp@un.org</w:t>
        </w:r>
      </w:hyperlink>
    </w:p>
    <w:p w14:paraId="2DC1D96A" w14:textId="77777777" w:rsidR="00D55611" w:rsidRPr="00FC08BE" w:rsidRDefault="00D55611" w:rsidP="00CD7BFE">
      <w:pPr>
        <w:pStyle w:val="NormalWeb"/>
        <w:rPr>
          <w:rFonts w:ascii="Roboto" w:hAnsi="Roboto"/>
          <w:sz w:val="23"/>
          <w:szCs w:val="23"/>
        </w:rPr>
      </w:pPr>
    </w:p>
    <w:p w14:paraId="393EF16A" w14:textId="77777777" w:rsidR="00CD7BFE" w:rsidRPr="00FC08BE" w:rsidRDefault="00CD7BFE" w:rsidP="00CD7BFE">
      <w:pPr>
        <w:jc w:val="center"/>
        <w:rPr>
          <w:b/>
          <w:bCs/>
          <w:sz w:val="23"/>
          <w:szCs w:val="23"/>
        </w:rPr>
      </w:pPr>
    </w:p>
    <w:sectPr w:rsidR="00CD7BFE" w:rsidRPr="00FC0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FE"/>
    <w:rsid w:val="003C2391"/>
    <w:rsid w:val="004652B4"/>
    <w:rsid w:val="00A57107"/>
    <w:rsid w:val="00AC7931"/>
    <w:rsid w:val="00C63D81"/>
    <w:rsid w:val="00CD7BFE"/>
    <w:rsid w:val="00D40889"/>
    <w:rsid w:val="00D55611"/>
    <w:rsid w:val="00D96321"/>
    <w:rsid w:val="00FC0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19E25"/>
  <w15:chartTrackingRefBased/>
  <w15:docId w15:val="{171E15E7-1DD0-49DA-8CD7-FD8EDBE3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7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BF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D7B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D7BFE"/>
    <w:rPr>
      <w:i/>
      <w:iCs/>
    </w:rPr>
  </w:style>
  <w:style w:type="character" w:styleId="Hyperlink">
    <w:name w:val="Hyperlink"/>
    <w:basedOn w:val="DefaultParagraphFont"/>
    <w:uiPriority w:val="99"/>
    <w:unhideWhenUsed/>
    <w:rsid w:val="00A57107"/>
    <w:rPr>
      <w:color w:val="0000FF"/>
      <w:u w:val="single"/>
    </w:rPr>
  </w:style>
  <w:style w:type="character" w:styleId="CommentReference">
    <w:name w:val="annotation reference"/>
    <w:basedOn w:val="DefaultParagraphFont"/>
    <w:uiPriority w:val="99"/>
    <w:semiHidden/>
    <w:unhideWhenUsed/>
    <w:rsid w:val="00D40889"/>
    <w:rPr>
      <w:sz w:val="16"/>
      <w:szCs w:val="16"/>
    </w:rPr>
  </w:style>
  <w:style w:type="paragraph" w:styleId="CommentText">
    <w:name w:val="annotation text"/>
    <w:basedOn w:val="Normal"/>
    <w:link w:val="CommentTextChar"/>
    <w:uiPriority w:val="99"/>
    <w:unhideWhenUsed/>
    <w:rsid w:val="00D40889"/>
    <w:pPr>
      <w:spacing w:line="240" w:lineRule="auto"/>
    </w:pPr>
    <w:rPr>
      <w:sz w:val="20"/>
      <w:szCs w:val="20"/>
    </w:rPr>
  </w:style>
  <w:style w:type="character" w:customStyle="1" w:styleId="CommentTextChar">
    <w:name w:val="Comment Text Char"/>
    <w:basedOn w:val="DefaultParagraphFont"/>
    <w:link w:val="CommentText"/>
    <w:uiPriority w:val="99"/>
    <w:rsid w:val="00D40889"/>
    <w:rPr>
      <w:sz w:val="20"/>
      <w:szCs w:val="20"/>
    </w:rPr>
  </w:style>
  <w:style w:type="paragraph" w:styleId="CommentSubject">
    <w:name w:val="annotation subject"/>
    <w:basedOn w:val="CommentText"/>
    <w:next w:val="CommentText"/>
    <w:link w:val="CommentSubjectChar"/>
    <w:uiPriority w:val="99"/>
    <w:semiHidden/>
    <w:unhideWhenUsed/>
    <w:rsid w:val="00D40889"/>
    <w:rPr>
      <w:b/>
      <w:bCs/>
    </w:rPr>
  </w:style>
  <w:style w:type="character" w:customStyle="1" w:styleId="CommentSubjectChar">
    <w:name w:val="Comment Subject Char"/>
    <w:basedOn w:val="CommentTextChar"/>
    <w:link w:val="CommentSubject"/>
    <w:uiPriority w:val="99"/>
    <w:semiHidden/>
    <w:rsid w:val="00D40889"/>
    <w:rPr>
      <w:b/>
      <w:bCs/>
      <w:sz w:val="20"/>
      <w:szCs w:val="20"/>
    </w:rPr>
  </w:style>
  <w:style w:type="paragraph" w:styleId="Revision">
    <w:name w:val="Revision"/>
    <w:hidden/>
    <w:uiPriority w:val="99"/>
    <w:semiHidden/>
    <w:rsid w:val="00D96321"/>
    <w:pPr>
      <w:spacing w:after="0" w:line="240" w:lineRule="auto"/>
    </w:pPr>
  </w:style>
  <w:style w:type="character" w:styleId="UnresolvedMention">
    <w:name w:val="Unresolved Mention"/>
    <w:basedOn w:val="DefaultParagraphFont"/>
    <w:uiPriority w:val="99"/>
    <w:semiHidden/>
    <w:unhideWhenUsed/>
    <w:rsid w:val="00D55611"/>
    <w:rPr>
      <w:color w:val="605E5C"/>
      <w:shd w:val="clear" w:color="auto" w:fill="E1DFDD"/>
    </w:rPr>
  </w:style>
  <w:style w:type="character" w:styleId="Strong">
    <w:name w:val="Strong"/>
    <w:basedOn w:val="DefaultParagraphFont"/>
    <w:uiPriority w:val="22"/>
    <w:qFormat/>
    <w:rsid w:val="00D55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55546">
      <w:bodyDiv w:val="1"/>
      <w:marLeft w:val="0"/>
      <w:marRight w:val="0"/>
      <w:marTop w:val="0"/>
      <w:marBottom w:val="0"/>
      <w:divBdr>
        <w:top w:val="none" w:sz="0" w:space="0" w:color="auto"/>
        <w:left w:val="none" w:sz="0" w:space="0" w:color="auto"/>
        <w:bottom w:val="none" w:sz="0" w:space="0" w:color="auto"/>
        <w:right w:val="none" w:sz="0" w:space="0" w:color="auto"/>
      </w:divBdr>
    </w:div>
    <w:div w:id="881360113">
      <w:bodyDiv w:val="1"/>
      <w:marLeft w:val="0"/>
      <w:marRight w:val="0"/>
      <w:marTop w:val="0"/>
      <w:marBottom w:val="0"/>
      <w:divBdr>
        <w:top w:val="none" w:sz="0" w:space="0" w:color="auto"/>
        <w:left w:val="none" w:sz="0" w:space="0" w:color="auto"/>
        <w:bottom w:val="none" w:sz="0" w:space="0" w:color="auto"/>
        <w:right w:val="none" w:sz="0" w:space="0" w:color="auto"/>
      </w:divBdr>
    </w:div>
    <w:div w:id="1217863368">
      <w:bodyDiv w:val="1"/>
      <w:marLeft w:val="0"/>
      <w:marRight w:val="0"/>
      <w:marTop w:val="0"/>
      <w:marBottom w:val="0"/>
      <w:divBdr>
        <w:top w:val="none" w:sz="0" w:space="0" w:color="auto"/>
        <w:left w:val="none" w:sz="0" w:space="0" w:color="auto"/>
        <w:bottom w:val="none" w:sz="0" w:space="0" w:color="auto"/>
        <w:right w:val="none" w:sz="0" w:space="0" w:color="auto"/>
      </w:divBdr>
    </w:div>
    <w:div w:id="1505709762">
      <w:bodyDiv w:val="1"/>
      <w:marLeft w:val="0"/>
      <w:marRight w:val="0"/>
      <w:marTop w:val="0"/>
      <w:marBottom w:val="0"/>
      <w:divBdr>
        <w:top w:val="none" w:sz="0" w:space="0" w:color="auto"/>
        <w:left w:val="none" w:sz="0" w:space="0" w:color="auto"/>
        <w:bottom w:val="none" w:sz="0" w:space="0" w:color="auto"/>
        <w:right w:val="none" w:sz="0" w:space="0" w:color="auto"/>
      </w:divBdr>
    </w:div>
    <w:div w:id="17979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c-subsidiaries/expert-mechanism-on-indigenous-peoples" TargetMode="External"/><Relationship Id="rId3" Type="http://schemas.openxmlformats.org/officeDocument/2006/relationships/settings" Target="settings.xml"/><Relationship Id="rId7" Type="http://schemas.openxmlformats.org/officeDocument/2006/relationships/hyperlink" Target="https://www.ohchr.org/en/indigenous-peoples/un-declaration-rights-indigenous-peop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ndocs.org/Home/Mobile?FinalSymbol=A%252FHRC%252FRES%252F33%252F25&amp;Language=E&amp;DeviceType=Desktop&amp;LangRequested=False" TargetMode="External"/><Relationship Id="rId11" Type="http://schemas.openxmlformats.org/officeDocument/2006/relationships/fontTable" Target="fontTable.xml"/><Relationship Id="rId5" Type="http://schemas.openxmlformats.org/officeDocument/2006/relationships/hyperlink" Target="https://www.ohchr.org/en/hrc-subsidiaries/expert-mechanism-on-indigenous-peoples" TargetMode="External"/><Relationship Id="rId10" Type="http://schemas.openxmlformats.org/officeDocument/2006/relationships/hyperlink" Target="mailto:simp@un.org" TargetMode="External"/><Relationship Id="rId4" Type="http://schemas.openxmlformats.org/officeDocument/2006/relationships/webSettings" Target="webSettings.xml"/><Relationship Id="rId9" Type="http://schemas.openxmlformats.org/officeDocument/2006/relationships/hyperlink" Target="mailto:belen.rodriguezdealbafreiria@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F553C-ACEF-4860-B68D-90E906AC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411</Words>
  <Characters>2372</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Rodriguez de Alba Freiria</dc:creator>
  <cp:keywords/>
  <dc:description/>
  <cp:lastModifiedBy>Pascal Sim</cp:lastModifiedBy>
  <cp:revision>3</cp:revision>
  <dcterms:created xsi:type="dcterms:W3CDTF">2023-10-12T16:31:00Z</dcterms:created>
  <dcterms:modified xsi:type="dcterms:W3CDTF">2023-10-12T17:02:00Z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cf0d5f61d61bafc0805b5b854f56c960bcf72cbde2313b62c2b9b22d98cfd8b3</vt:lpwstr>
  </property>
</Properties>
</file>