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BC" w:rsidRPr="003251BC" w:rsidRDefault="003251BC" w:rsidP="0052392E">
      <w:pPr>
        <w:jc w:val="both"/>
        <w:rPr>
          <w:rFonts w:ascii="Bookman Old Style" w:hAnsi="Bookman Old Style"/>
          <w:b/>
        </w:rPr>
      </w:pPr>
      <w:bookmarkStart w:id="0" w:name="_GoBack"/>
      <w:bookmarkEnd w:id="0"/>
      <w:r>
        <w:rPr>
          <w:rFonts w:ascii="Bookman Old Style" w:hAnsi="Bookman Old Style"/>
          <w:b/>
        </w:rPr>
        <w:t>NHRC NIGE</w:t>
      </w:r>
      <w:r w:rsidRPr="003251BC">
        <w:rPr>
          <w:rFonts w:ascii="Bookman Old Style" w:hAnsi="Bookman Old Style"/>
          <w:b/>
        </w:rPr>
        <w:t>RAIA ‘S INPUTS ON THEMATIC PRIOROTIES OF THE SPECIAL RAPPOTEUR ON THE HUMAN RIGHTS OF INTERNALLY DISPLACED PERSONS</w:t>
      </w:r>
    </w:p>
    <w:p w:rsidR="003251BC" w:rsidRPr="003251BC" w:rsidRDefault="003251BC" w:rsidP="0052392E">
      <w:pPr>
        <w:jc w:val="both"/>
        <w:rPr>
          <w:rFonts w:ascii="Bookman Old Style" w:hAnsi="Bookman Old Style"/>
        </w:rPr>
      </w:pPr>
    </w:p>
    <w:p w:rsidR="00250E57" w:rsidRPr="003251BC" w:rsidRDefault="00C03D0F" w:rsidP="0052392E">
      <w:pPr>
        <w:jc w:val="both"/>
        <w:rPr>
          <w:rFonts w:ascii="Bookman Old Style" w:hAnsi="Bookman Old Style"/>
          <w:sz w:val="28"/>
          <w:szCs w:val="28"/>
        </w:rPr>
      </w:pPr>
      <w:r w:rsidRPr="003251BC">
        <w:rPr>
          <w:rFonts w:ascii="Bookman Old Style" w:hAnsi="Bookman Old Style"/>
        </w:rPr>
        <w:t xml:space="preserve">                         </w:t>
      </w:r>
      <w:r w:rsidRPr="003251BC">
        <w:rPr>
          <w:rFonts w:ascii="Bookman Old Style" w:hAnsi="Bookman Old Style"/>
          <w:sz w:val="28"/>
          <w:szCs w:val="28"/>
        </w:rPr>
        <w:t xml:space="preserve"> </w:t>
      </w:r>
      <w:r w:rsidR="00250E57" w:rsidRPr="003251BC">
        <w:rPr>
          <w:rFonts w:ascii="Bookman Old Style" w:hAnsi="Bookman Old Style"/>
          <w:sz w:val="28"/>
          <w:szCs w:val="28"/>
        </w:rPr>
        <w:t>Climate change and internal displacement</w:t>
      </w:r>
    </w:p>
    <w:p w:rsidR="00250E57" w:rsidRPr="0052392E" w:rsidRDefault="00E868B0" w:rsidP="0052392E">
      <w:pPr>
        <w:spacing w:after="0"/>
        <w:jc w:val="both"/>
        <w:rPr>
          <w:rFonts w:ascii="Bookman Old Style" w:hAnsi="Bookman Old Style"/>
          <w:b/>
          <w:sz w:val="28"/>
          <w:szCs w:val="28"/>
        </w:rPr>
      </w:pPr>
      <w:r w:rsidRPr="0052392E">
        <w:rPr>
          <w:rFonts w:ascii="Bookman Old Style" w:hAnsi="Bookman Old Style"/>
          <w:sz w:val="28"/>
          <w:szCs w:val="28"/>
        </w:rPr>
        <w:t xml:space="preserve">1. </w:t>
      </w:r>
      <w:r w:rsidR="00250E57" w:rsidRPr="0052392E">
        <w:rPr>
          <w:rFonts w:ascii="Bookman Old Style" w:hAnsi="Bookman Old Style"/>
          <w:b/>
          <w:sz w:val="28"/>
          <w:szCs w:val="28"/>
        </w:rPr>
        <w:t>What issues related to internal displacement and climate change are most serious in terms of protecting human rights, reducing barriers, and fostering conditions for progressively achieving durable solutions that would warrant the Special Rapporteur’s attention and reporting?</w:t>
      </w:r>
    </w:p>
    <w:p w:rsidR="00AD1EF1" w:rsidRPr="0052392E" w:rsidRDefault="00AD1EF1" w:rsidP="0052392E">
      <w:pPr>
        <w:spacing w:after="0"/>
        <w:jc w:val="both"/>
        <w:rPr>
          <w:rFonts w:ascii="Bookman Old Style" w:hAnsi="Bookman Old Style"/>
          <w:sz w:val="28"/>
          <w:szCs w:val="28"/>
        </w:rPr>
      </w:pPr>
      <w:r w:rsidRPr="0052392E">
        <w:rPr>
          <w:rFonts w:ascii="Bookman Old Style" w:hAnsi="Bookman Old Style"/>
          <w:sz w:val="28"/>
          <w:szCs w:val="28"/>
        </w:rPr>
        <w:t xml:space="preserve">Answer </w:t>
      </w:r>
    </w:p>
    <w:p w:rsidR="00E868B0" w:rsidRPr="0052392E" w:rsidRDefault="00AD1EF1" w:rsidP="0052392E">
      <w:pPr>
        <w:spacing w:after="0"/>
        <w:jc w:val="both"/>
        <w:rPr>
          <w:rFonts w:ascii="Bookman Old Style" w:hAnsi="Bookman Old Style"/>
          <w:sz w:val="28"/>
          <w:szCs w:val="28"/>
        </w:rPr>
      </w:pPr>
      <w:r w:rsidRPr="0052392E">
        <w:rPr>
          <w:rFonts w:ascii="Bookman Old Style" w:hAnsi="Bookman Old Style"/>
          <w:sz w:val="28"/>
          <w:szCs w:val="28"/>
        </w:rPr>
        <w:t xml:space="preserve">The issues </w:t>
      </w:r>
      <w:r w:rsidR="005B3457" w:rsidRPr="0052392E">
        <w:rPr>
          <w:rFonts w:ascii="Bookman Old Style" w:hAnsi="Bookman Old Style"/>
          <w:sz w:val="28"/>
          <w:szCs w:val="28"/>
        </w:rPr>
        <w:t xml:space="preserve">that patterns to internal displacement  and climate change  that are most serious </w:t>
      </w:r>
      <w:r w:rsidR="009318BE" w:rsidRPr="0052392E">
        <w:rPr>
          <w:rFonts w:ascii="Bookman Old Style" w:hAnsi="Bookman Old Style"/>
          <w:sz w:val="28"/>
          <w:szCs w:val="28"/>
        </w:rPr>
        <w:t>in</w:t>
      </w:r>
      <w:r w:rsidR="005B3457" w:rsidRPr="0052392E">
        <w:rPr>
          <w:rFonts w:ascii="Bookman Old Style" w:hAnsi="Bookman Old Style"/>
          <w:sz w:val="28"/>
          <w:szCs w:val="28"/>
        </w:rPr>
        <w:t xml:space="preserve"> terms of protecting  human r</w:t>
      </w:r>
      <w:r w:rsidR="006F7520" w:rsidRPr="0052392E">
        <w:rPr>
          <w:rFonts w:ascii="Bookman Old Style" w:hAnsi="Bookman Old Style"/>
          <w:sz w:val="28"/>
          <w:szCs w:val="28"/>
        </w:rPr>
        <w:t xml:space="preserve">ights </w:t>
      </w:r>
      <w:r w:rsidR="005B3457" w:rsidRPr="0052392E">
        <w:rPr>
          <w:rFonts w:ascii="Bookman Old Style" w:hAnsi="Bookman Old Style"/>
          <w:sz w:val="28"/>
          <w:szCs w:val="28"/>
        </w:rPr>
        <w:t xml:space="preserve"> will </w:t>
      </w:r>
      <w:r w:rsidR="00EF4AFC" w:rsidRPr="0052392E">
        <w:rPr>
          <w:rFonts w:ascii="Bookman Old Style" w:hAnsi="Bookman Old Style"/>
          <w:sz w:val="28"/>
          <w:szCs w:val="28"/>
        </w:rPr>
        <w:t>include Food, N</w:t>
      </w:r>
      <w:r w:rsidR="009318BE" w:rsidRPr="0052392E">
        <w:rPr>
          <w:rFonts w:ascii="Bookman Old Style" w:hAnsi="Bookman Old Style"/>
          <w:sz w:val="28"/>
          <w:szCs w:val="28"/>
        </w:rPr>
        <w:t>o</w:t>
      </w:r>
      <w:r w:rsidR="00EF4AFC" w:rsidRPr="0052392E">
        <w:rPr>
          <w:rFonts w:ascii="Bookman Old Style" w:hAnsi="Bookman Old Style"/>
          <w:sz w:val="28"/>
          <w:szCs w:val="28"/>
        </w:rPr>
        <w:t>n F</w:t>
      </w:r>
      <w:r w:rsidR="009318BE" w:rsidRPr="0052392E">
        <w:rPr>
          <w:rFonts w:ascii="Bookman Old Style" w:hAnsi="Bookman Old Style"/>
          <w:sz w:val="28"/>
          <w:szCs w:val="28"/>
        </w:rPr>
        <w:t xml:space="preserve">ood items, </w:t>
      </w:r>
      <w:r w:rsidR="00E12D9A" w:rsidRPr="0052392E">
        <w:rPr>
          <w:rFonts w:ascii="Bookman Old Style" w:hAnsi="Bookman Old Style"/>
          <w:sz w:val="28"/>
          <w:szCs w:val="28"/>
        </w:rPr>
        <w:t>Security</w:t>
      </w:r>
      <w:r w:rsidR="00040E7C" w:rsidRPr="0052392E">
        <w:rPr>
          <w:rFonts w:ascii="Bookman Old Style" w:hAnsi="Bookman Old Style"/>
          <w:sz w:val="28"/>
          <w:szCs w:val="28"/>
        </w:rPr>
        <w:t xml:space="preserve"> and I</w:t>
      </w:r>
      <w:r w:rsidR="00E12D9A" w:rsidRPr="0052392E">
        <w:rPr>
          <w:rFonts w:ascii="Bookman Old Style" w:hAnsi="Bookman Old Style"/>
          <w:sz w:val="28"/>
          <w:szCs w:val="28"/>
        </w:rPr>
        <w:t>ncidental Risk</w:t>
      </w:r>
      <w:r w:rsidR="00075A88" w:rsidRPr="0052392E">
        <w:rPr>
          <w:rFonts w:ascii="Bookman Old Style" w:hAnsi="Bookman Old Style"/>
          <w:sz w:val="28"/>
          <w:szCs w:val="28"/>
        </w:rPr>
        <w:t xml:space="preserve">, </w:t>
      </w:r>
      <w:r w:rsidR="00E12D9A" w:rsidRPr="0052392E">
        <w:rPr>
          <w:rFonts w:ascii="Bookman Old Style" w:hAnsi="Bookman Old Style"/>
          <w:sz w:val="28"/>
          <w:szCs w:val="28"/>
        </w:rPr>
        <w:t>W</w:t>
      </w:r>
      <w:r w:rsidR="009318BE" w:rsidRPr="0052392E">
        <w:rPr>
          <w:rFonts w:ascii="Bookman Old Style" w:hAnsi="Bookman Old Style"/>
          <w:sz w:val="28"/>
          <w:szCs w:val="28"/>
        </w:rPr>
        <w:t>ater ,</w:t>
      </w:r>
      <w:r w:rsidR="00E12D9A" w:rsidRPr="0052392E">
        <w:rPr>
          <w:rFonts w:ascii="Bookman Old Style" w:hAnsi="Bookman Old Style"/>
          <w:sz w:val="28"/>
          <w:szCs w:val="28"/>
        </w:rPr>
        <w:t xml:space="preserve"> Documentation, S</w:t>
      </w:r>
      <w:r w:rsidR="009318BE" w:rsidRPr="0052392E">
        <w:rPr>
          <w:rFonts w:ascii="Bookman Old Style" w:hAnsi="Bookman Old Style"/>
          <w:sz w:val="28"/>
          <w:szCs w:val="28"/>
        </w:rPr>
        <w:t>anita</w:t>
      </w:r>
      <w:r w:rsidR="005B3457" w:rsidRPr="0052392E">
        <w:rPr>
          <w:rFonts w:ascii="Bookman Old Style" w:hAnsi="Bookman Old Style"/>
          <w:sz w:val="28"/>
          <w:szCs w:val="28"/>
        </w:rPr>
        <w:t>tion</w:t>
      </w:r>
      <w:r w:rsidR="009318BE" w:rsidRPr="0052392E">
        <w:rPr>
          <w:rFonts w:ascii="Bookman Old Style" w:hAnsi="Bookman Old Style"/>
          <w:sz w:val="28"/>
          <w:szCs w:val="28"/>
        </w:rPr>
        <w:t xml:space="preserve"> </w:t>
      </w:r>
      <w:r w:rsidR="005B3457" w:rsidRPr="0052392E">
        <w:rPr>
          <w:rFonts w:ascii="Bookman Old Style" w:hAnsi="Bookman Old Style"/>
          <w:sz w:val="28"/>
          <w:szCs w:val="28"/>
        </w:rPr>
        <w:t xml:space="preserve">and </w:t>
      </w:r>
      <w:r w:rsidR="009318BE" w:rsidRPr="0052392E">
        <w:rPr>
          <w:rFonts w:ascii="Bookman Old Style" w:hAnsi="Bookman Old Style"/>
          <w:sz w:val="28"/>
          <w:szCs w:val="28"/>
        </w:rPr>
        <w:t>hygiene</w:t>
      </w:r>
      <w:r w:rsidR="005B3457" w:rsidRPr="0052392E">
        <w:rPr>
          <w:rFonts w:ascii="Bookman Old Style" w:hAnsi="Bookman Old Style"/>
          <w:sz w:val="28"/>
          <w:szCs w:val="28"/>
        </w:rPr>
        <w:t xml:space="preserve"> , because of climate </w:t>
      </w:r>
      <w:r w:rsidR="009318BE" w:rsidRPr="0052392E">
        <w:rPr>
          <w:rFonts w:ascii="Bookman Old Style" w:hAnsi="Bookman Old Style"/>
          <w:sz w:val="28"/>
          <w:szCs w:val="28"/>
        </w:rPr>
        <w:t xml:space="preserve"> where the I</w:t>
      </w:r>
      <w:r w:rsidR="00E12D9A" w:rsidRPr="0052392E">
        <w:rPr>
          <w:rFonts w:ascii="Bookman Old Style" w:hAnsi="Bookman Old Style"/>
          <w:sz w:val="28"/>
          <w:szCs w:val="28"/>
        </w:rPr>
        <w:t xml:space="preserve">nternally </w:t>
      </w:r>
      <w:r w:rsidR="009318BE" w:rsidRPr="0052392E">
        <w:rPr>
          <w:rFonts w:ascii="Bookman Old Style" w:hAnsi="Bookman Old Style"/>
          <w:sz w:val="28"/>
          <w:szCs w:val="28"/>
        </w:rPr>
        <w:t>D</w:t>
      </w:r>
      <w:r w:rsidR="00E12D9A" w:rsidRPr="0052392E">
        <w:rPr>
          <w:rFonts w:ascii="Bookman Old Style" w:hAnsi="Bookman Old Style"/>
          <w:sz w:val="28"/>
          <w:szCs w:val="28"/>
        </w:rPr>
        <w:t>isplaced Person</w:t>
      </w:r>
      <w:r w:rsidR="009318BE" w:rsidRPr="0052392E">
        <w:rPr>
          <w:rFonts w:ascii="Bookman Old Style" w:hAnsi="Bookman Old Style"/>
          <w:sz w:val="28"/>
          <w:szCs w:val="28"/>
        </w:rPr>
        <w:t xml:space="preserve">s are living those who are naturally farmers are unable to farm and need food. </w:t>
      </w:r>
    </w:p>
    <w:p w:rsidR="00316CC6" w:rsidRPr="0052392E" w:rsidRDefault="009318BE" w:rsidP="0052392E">
      <w:pPr>
        <w:jc w:val="both"/>
        <w:rPr>
          <w:rFonts w:ascii="Bookman Old Style" w:hAnsi="Bookman Old Style"/>
          <w:sz w:val="28"/>
          <w:szCs w:val="28"/>
        </w:rPr>
      </w:pPr>
      <w:r w:rsidRPr="0052392E">
        <w:rPr>
          <w:rFonts w:ascii="Bookman Old Style" w:hAnsi="Bookman Old Style"/>
          <w:sz w:val="28"/>
          <w:szCs w:val="28"/>
        </w:rPr>
        <w:t>The</w:t>
      </w:r>
      <w:r w:rsidR="00E868B0" w:rsidRPr="0052392E">
        <w:rPr>
          <w:rFonts w:ascii="Bookman Old Style" w:hAnsi="Bookman Old Style"/>
          <w:sz w:val="28"/>
          <w:szCs w:val="28"/>
        </w:rPr>
        <w:t xml:space="preserve"> </w:t>
      </w:r>
      <w:r w:rsidRPr="0052392E">
        <w:rPr>
          <w:rFonts w:ascii="Bookman Old Style" w:hAnsi="Bookman Old Style"/>
          <w:sz w:val="28"/>
          <w:szCs w:val="28"/>
        </w:rPr>
        <w:t xml:space="preserve"> above issues are basic human rights </w:t>
      </w:r>
      <w:r w:rsidR="00316CC6" w:rsidRPr="0052392E">
        <w:rPr>
          <w:rFonts w:ascii="Bookman Old Style" w:hAnsi="Bookman Old Style"/>
          <w:sz w:val="28"/>
          <w:szCs w:val="28"/>
        </w:rPr>
        <w:t>accrued</w:t>
      </w:r>
      <w:r w:rsidR="00040E7C" w:rsidRPr="0052392E">
        <w:rPr>
          <w:rFonts w:ascii="Bookman Old Style" w:hAnsi="Bookman Old Style"/>
          <w:sz w:val="28"/>
          <w:szCs w:val="28"/>
        </w:rPr>
        <w:t xml:space="preserve"> to the Internally </w:t>
      </w:r>
      <w:r w:rsidRPr="0052392E">
        <w:rPr>
          <w:rFonts w:ascii="Bookman Old Style" w:hAnsi="Bookman Old Style"/>
          <w:sz w:val="28"/>
          <w:szCs w:val="28"/>
        </w:rPr>
        <w:t>D</w:t>
      </w:r>
      <w:r w:rsidR="00040E7C" w:rsidRPr="0052392E">
        <w:rPr>
          <w:rFonts w:ascii="Bookman Old Style" w:hAnsi="Bookman Old Style"/>
          <w:sz w:val="28"/>
          <w:szCs w:val="28"/>
        </w:rPr>
        <w:t xml:space="preserve">isplaced Persons (IDPs) </w:t>
      </w:r>
      <w:r w:rsidRPr="0052392E">
        <w:rPr>
          <w:rFonts w:ascii="Bookman Old Style" w:hAnsi="Bookman Old Style"/>
          <w:sz w:val="28"/>
          <w:szCs w:val="28"/>
        </w:rPr>
        <w:t xml:space="preserve">without which it will be impossible for the IDPs to live a dignified life </w:t>
      </w:r>
      <w:r w:rsidR="00316CC6" w:rsidRPr="0052392E">
        <w:rPr>
          <w:rFonts w:ascii="Bookman Old Style" w:hAnsi="Bookman Old Style"/>
          <w:sz w:val="28"/>
          <w:szCs w:val="28"/>
        </w:rPr>
        <w:t xml:space="preserve"> ad when made available reduces barriers and will forester condones towards attaining durable solution.  </w:t>
      </w:r>
      <w:r w:rsidRPr="0052392E">
        <w:rPr>
          <w:rFonts w:ascii="Bookman Old Style" w:hAnsi="Bookman Old Style"/>
          <w:sz w:val="28"/>
          <w:szCs w:val="28"/>
        </w:rPr>
        <w:t xml:space="preserve"> </w:t>
      </w:r>
      <w:r w:rsidR="00316CC6" w:rsidRPr="0052392E">
        <w:rPr>
          <w:rFonts w:ascii="Bookman Old Style" w:hAnsi="Bookman Old Style"/>
          <w:sz w:val="28"/>
          <w:szCs w:val="28"/>
        </w:rPr>
        <w:t xml:space="preserve">The enjoyment of theses social economic rights of IDPs </w:t>
      </w:r>
      <w:r w:rsidRPr="0052392E">
        <w:rPr>
          <w:rFonts w:ascii="Bookman Old Style" w:hAnsi="Bookman Old Style"/>
          <w:sz w:val="28"/>
          <w:szCs w:val="28"/>
        </w:rPr>
        <w:t xml:space="preserve">requires </w:t>
      </w:r>
      <w:r w:rsidR="00316CC6" w:rsidRPr="0052392E">
        <w:rPr>
          <w:rFonts w:ascii="Bookman Old Style" w:hAnsi="Bookman Old Style"/>
          <w:sz w:val="28"/>
          <w:szCs w:val="28"/>
        </w:rPr>
        <w:t xml:space="preserve">the Special Rapporteurs </w:t>
      </w:r>
      <w:r w:rsidR="00E868B0" w:rsidRPr="0052392E">
        <w:rPr>
          <w:rFonts w:ascii="Bookman Old Style" w:hAnsi="Bookman Old Style"/>
          <w:sz w:val="28"/>
          <w:szCs w:val="28"/>
        </w:rPr>
        <w:t>attention and</w:t>
      </w:r>
      <w:r w:rsidRPr="0052392E">
        <w:rPr>
          <w:rFonts w:ascii="Bookman Old Style" w:hAnsi="Bookman Old Style"/>
          <w:sz w:val="28"/>
          <w:szCs w:val="28"/>
        </w:rPr>
        <w:t xml:space="preserve"> </w:t>
      </w:r>
      <w:r w:rsidR="00E868B0" w:rsidRPr="0052392E">
        <w:rPr>
          <w:rFonts w:ascii="Bookman Old Style" w:hAnsi="Bookman Old Style"/>
          <w:sz w:val="28"/>
          <w:szCs w:val="28"/>
        </w:rPr>
        <w:t xml:space="preserve">reporting. </w:t>
      </w:r>
    </w:p>
    <w:p w:rsidR="00250E57" w:rsidRPr="0052392E" w:rsidRDefault="00E868B0" w:rsidP="0052392E">
      <w:pPr>
        <w:spacing w:after="0"/>
        <w:jc w:val="both"/>
        <w:rPr>
          <w:rFonts w:ascii="Bookman Old Style" w:hAnsi="Bookman Old Style"/>
          <w:b/>
          <w:sz w:val="28"/>
          <w:szCs w:val="28"/>
        </w:rPr>
      </w:pPr>
      <w:r w:rsidRPr="0052392E">
        <w:rPr>
          <w:rFonts w:ascii="Bookman Old Style" w:hAnsi="Bookman Old Style"/>
          <w:b/>
          <w:sz w:val="28"/>
          <w:szCs w:val="28"/>
        </w:rPr>
        <w:t xml:space="preserve">2. </w:t>
      </w:r>
      <w:r w:rsidR="00250E57" w:rsidRPr="0052392E">
        <w:rPr>
          <w:rFonts w:ascii="Bookman Old Style" w:hAnsi="Bookman Old Style"/>
          <w:b/>
          <w:sz w:val="28"/>
          <w:szCs w:val="28"/>
        </w:rPr>
        <w:t>What specific groups or populations are particularly or differentially affected by climate change and</w:t>
      </w:r>
      <w:r w:rsidR="00A02FFA" w:rsidRPr="0052392E">
        <w:rPr>
          <w:rFonts w:ascii="Bookman Old Style" w:hAnsi="Bookman Old Style"/>
          <w:b/>
          <w:sz w:val="28"/>
          <w:szCs w:val="28"/>
        </w:rPr>
        <w:t xml:space="preserve"> internal displacement? Is there</w:t>
      </w:r>
      <w:r w:rsidR="00250E57" w:rsidRPr="0052392E">
        <w:rPr>
          <w:rFonts w:ascii="Bookman Old Style" w:hAnsi="Bookman Old Style"/>
          <w:b/>
          <w:sz w:val="28"/>
          <w:szCs w:val="28"/>
        </w:rPr>
        <w:t xml:space="preserve"> meaningful and full participation ensured and if so, how? If not, what are the main obstacles?</w:t>
      </w:r>
    </w:p>
    <w:p w:rsidR="00B26881" w:rsidRPr="0052392E" w:rsidRDefault="00B26881" w:rsidP="0052392E">
      <w:pPr>
        <w:spacing w:after="0"/>
        <w:jc w:val="both"/>
        <w:rPr>
          <w:rFonts w:ascii="Bookman Old Style" w:hAnsi="Bookman Old Style"/>
          <w:sz w:val="28"/>
          <w:szCs w:val="28"/>
        </w:rPr>
      </w:pPr>
      <w:r w:rsidRPr="0052392E">
        <w:rPr>
          <w:rFonts w:ascii="Bookman Old Style" w:hAnsi="Bookman Old Style"/>
          <w:sz w:val="28"/>
          <w:szCs w:val="28"/>
        </w:rPr>
        <w:t>Answer</w:t>
      </w:r>
    </w:p>
    <w:p w:rsidR="00A07817" w:rsidRPr="0052392E" w:rsidRDefault="00075A88" w:rsidP="0052392E">
      <w:pPr>
        <w:spacing w:after="0"/>
        <w:jc w:val="both"/>
        <w:rPr>
          <w:rFonts w:ascii="Bookman Old Style" w:hAnsi="Bookman Old Style"/>
          <w:sz w:val="28"/>
          <w:szCs w:val="28"/>
        </w:rPr>
      </w:pPr>
      <w:r w:rsidRPr="0052392E">
        <w:rPr>
          <w:rFonts w:ascii="Bookman Old Style" w:hAnsi="Bookman Old Style"/>
          <w:sz w:val="28"/>
          <w:szCs w:val="28"/>
        </w:rPr>
        <w:t>The specific groups that are differently affected</w:t>
      </w:r>
      <w:r w:rsidR="00A07817" w:rsidRPr="0052392E">
        <w:rPr>
          <w:rFonts w:ascii="Bookman Old Style" w:hAnsi="Bookman Old Style"/>
          <w:sz w:val="28"/>
          <w:szCs w:val="28"/>
        </w:rPr>
        <w:t xml:space="preserve"> by climate change and internal </w:t>
      </w:r>
      <w:r w:rsidR="00715F25" w:rsidRPr="0052392E">
        <w:rPr>
          <w:rFonts w:ascii="Bookman Old Style" w:hAnsi="Bookman Old Style"/>
          <w:sz w:val="28"/>
          <w:szCs w:val="28"/>
        </w:rPr>
        <w:t>displacement in Nigeria is</w:t>
      </w:r>
      <w:r w:rsidR="00A07817" w:rsidRPr="0052392E">
        <w:rPr>
          <w:rFonts w:ascii="Bookman Old Style" w:hAnsi="Bookman Old Style"/>
          <w:sz w:val="28"/>
          <w:szCs w:val="28"/>
        </w:rPr>
        <w:t xml:space="preserve"> as follows:</w:t>
      </w:r>
    </w:p>
    <w:p w:rsidR="00A07817" w:rsidRPr="0052392E" w:rsidRDefault="00A07817" w:rsidP="0052392E">
      <w:pPr>
        <w:spacing w:after="0"/>
        <w:jc w:val="both"/>
        <w:rPr>
          <w:rFonts w:ascii="Bookman Old Style" w:hAnsi="Bookman Old Style"/>
          <w:sz w:val="28"/>
          <w:szCs w:val="28"/>
        </w:rPr>
      </w:pPr>
      <w:r w:rsidRPr="0052392E">
        <w:rPr>
          <w:rFonts w:ascii="Bookman Old Style" w:hAnsi="Bookman Old Style"/>
          <w:sz w:val="28"/>
          <w:szCs w:val="28"/>
        </w:rPr>
        <w:t>a.</w:t>
      </w:r>
      <w:r w:rsidRPr="0052392E">
        <w:rPr>
          <w:rFonts w:ascii="Bookman Old Style" w:hAnsi="Bookman Old Style"/>
          <w:sz w:val="28"/>
          <w:szCs w:val="28"/>
        </w:rPr>
        <w:tab/>
        <w:t>Women and children</w:t>
      </w:r>
    </w:p>
    <w:p w:rsidR="00370DD3" w:rsidRPr="0052392E" w:rsidRDefault="00370DD3" w:rsidP="0052392E">
      <w:pPr>
        <w:spacing w:after="0"/>
        <w:jc w:val="both"/>
        <w:rPr>
          <w:rFonts w:ascii="Bookman Old Style" w:hAnsi="Bookman Old Style"/>
          <w:sz w:val="28"/>
          <w:szCs w:val="28"/>
        </w:rPr>
      </w:pPr>
      <w:r w:rsidRPr="0052392E">
        <w:rPr>
          <w:rFonts w:ascii="Bookman Old Style" w:hAnsi="Bookman Old Style"/>
          <w:sz w:val="28"/>
          <w:szCs w:val="28"/>
        </w:rPr>
        <w:t>b.</w:t>
      </w:r>
      <w:r w:rsidRPr="0052392E">
        <w:rPr>
          <w:rFonts w:ascii="Bookman Old Style" w:hAnsi="Bookman Old Style"/>
          <w:sz w:val="28"/>
          <w:szCs w:val="28"/>
        </w:rPr>
        <w:tab/>
        <w:t xml:space="preserve">Older persons </w:t>
      </w:r>
      <w:r w:rsidR="00A07817" w:rsidRPr="0052392E">
        <w:rPr>
          <w:rFonts w:ascii="Bookman Old Style" w:hAnsi="Bookman Old Style"/>
          <w:sz w:val="28"/>
          <w:szCs w:val="28"/>
        </w:rPr>
        <w:t xml:space="preserve"> </w:t>
      </w:r>
    </w:p>
    <w:p w:rsidR="00A07817" w:rsidRPr="0052392E" w:rsidRDefault="00A07817" w:rsidP="0052392E">
      <w:pPr>
        <w:spacing w:after="0"/>
        <w:jc w:val="both"/>
        <w:rPr>
          <w:rFonts w:ascii="Bookman Old Style" w:hAnsi="Bookman Old Style"/>
          <w:sz w:val="28"/>
          <w:szCs w:val="28"/>
        </w:rPr>
      </w:pPr>
      <w:r w:rsidRPr="0052392E">
        <w:rPr>
          <w:rFonts w:ascii="Bookman Old Style" w:hAnsi="Bookman Old Style"/>
          <w:sz w:val="28"/>
          <w:szCs w:val="28"/>
        </w:rPr>
        <w:t>c.</w:t>
      </w:r>
      <w:r w:rsidRPr="0052392E">
        <w:rPr>
          <w:rFonts w:ascii="Bookman Old Style" w:hAnsi="Bookman Old Style"/>
          <w:sz w:val="28"/>
          <w:szCs w:val="28"/>
        </w:rPr>
        <w:tab/>
        <w:t xml:space="preserve">Farmers </w:t>
      </w:r>
    </w:p>
    <w:p w:rsidR="00A07817" w:rsidRPr="0052392E" w:rsidRDefault="00370DD3" w:rsidP="0052392E">
      <w:pPr>
        <w:spacing w:after="0"/>
        <w:jc w:val="both"/>
        <w:rPr>
          <w:rFonts w:ascii="Bookman Old Style" w:hAnsi="Bookman Old Style"/>
          <w:sz w:val="28"/>
          <w:szCs w:val="28"/>
        </w:rPr>
      </w:pPr>
      <w:r w:rsidRPr="0052392E">
        <w:rPr>
          <w:rFonts w:ascii="Bookman Old Style" w:hAnsi="Bookman Old Style"/>
          <w:sz w:val="28"/>
          <w:szCs w:val="28"/>
        </w:rPr>
        <w:lastRenderedPageBreak/>
        <w:t>d.</w:t>
      </w:r>
      <w:r w:rsidRPr="0052392E">
        <w:rPr>
          <w:rFonts w:ascii="Bookman Old Style" w:hAnsi="Bookman Old Style"/>
          <w:sz w:val="28"/>
          <w:szCs w:val="28"/>
        </w:rPr>
        <w:tab/>
        <w:t>Persons with disabilities</w:t>
      </w:r>
    </w:p>
    <w:p w:rsidR="00A07817" w:rsidRDefault="008A74C9" w:rsidP="0052392E">
      <w:pPr>
        <w:spacing w:after="0"/>
        <w:jc w:val="both"/>
        <w:rPr>
          <w:rFonts w:ascii="Bookman Old Style" w:hAnsi="Bookman Old Style"/>
          <w:sz w:val="28"/>
          <w:szCs w:val="28"/>
        </w:rPr>
      </w:pPr>
      <w:r w:rsidRPr="0052392E">
        <w:rPr>
          <w:rFonts w:ascii="Bookman Old Style" w:hAnsi="Bookman Old Style"/>
          <w:sz w:val="28"/>
          <w:szCs w:val="28"/>
        </w:rPr>
        <w:t xml:space="preserve">Full and meaningful </w:t>
      </w:r>
      <w:r w:rsidR="00A02FFA" w:rsidRPr="0052392E">
        <w:rPr>
          <w:rFonts w:ascii="Bookman Old Style" w:hAnsi="Bookman Old Style"/>
          <w:sz w:val="28"/>
          <w:szCs w:val="28"/>
        </w:rPr>
        <w:t xml:space="preserve">participation of </w:t>
      </w:r>
      <w:r w:rsidRPr="0052392E">
        <w:rPr>
          <w:rFonts w:ascii="Bookman Old Style" w:hAnsi="Bookman Old Style"/>
          <w:sz w:val="28"/>
          <w:szCs w:val="28"/>
        </w:rPr>
        <w:t>IDPs in issues of climate</w:t>
      </w:r>
      <w:r w:rsidR="00F05562" w:rsidRPr="0052392E">
        <w:rPr>
          <w:rFonts w:ascii="Bookman Old Style" w:hAnsi="Bookman Old Style"/>
          <w:sz w:val="28"/>
          <w:szCs w:val="28"/>
        </w:rPr>
        <w:t xml:space="preserve"> change and displacement</w:t>
      </w:r>
      <w:r w:rsidRPr="0052392E">
        <w:rPr>
          <w:rFonts w:ascii="Bookman Old Style" w:hAnsi="Bookman Old Style"/>
          <w:sz w:val="28"/>
          <w:szCs w:val="28"/>
        </w:rPr>
        <w:t xml:space="preserve"> is ensured through the gathering of information</w:t>
      </w:r>
      <w:r w:rsidR="00A07817" w:rsidRPr="0052392E">
        <w:rPr>
          <w:rFonts w:ascii="Bookman Old Style" w:hAnsi="Bookman Old Style"/>
          <w:sz w:val="28"/>
          <w:szCs w:val="28"/>
        </w:rPr>
        <w:t xml:space="preserve"> </w:t>
      </w:r>
      <w:r w:rsidR="00F05562" w:rsidRPr="0052392E">
        <w:rPr>
          <w:rFonts w:ascii="Bookman Old Style" w:hAnsi="Bookman Old Style"/>
          <w:sz w:val="28"/>
          <w:szCs w:val="28"/>
        </w:rPr>
        <w:t>con</w:t>
      </w:r>
      <w:r w:rsidRPr="0052392E">
        <w:rPr>
          <w:rFonts w:ascii="Bookman Old Style" w:hAnsi="Bookman Old Style"/>
          <w:sz w:val="28"/>
          <w:szCs w:val="28"/>
        </w:rPr>
        <w:t>cerning them through interviewing the displaced themselves</w:t>
      </w:r>
      <w:r w:rsidR="00A07817" w:rsidRPr="0052392E">
        <w:rPr>
          <w:rFonts w:ascii="Bookman Old Style" w:hAnsi="Bookman Old Style"/>
          <w:sz w:val="28"/>
          <w:szCs w:val="28"/>
        </w:rPr>
        <w:t xml:space="preserve"> and follow up for the purpose of risk as</w:t>
      </w:r>
      <w:r w:rsidRPr="0052392E">
        <w:rPr>
          <w:rFonts w:ascii="Bookman Old Style" w:hAnsi="Bookman Old Style"/>
          <w:sz w:val="28"/>
          <w:szCs w:val="28"/>
        </w:rPr>
        <w:t>sessment of the possibility of their human rights being violated.</w:t>
      </w:r>
      <w:r w:rsidR="00A07817" w:rsidRPr="0052392E">
        <w:rPr>
          <w:rFonts w:ascii="Bookman Old Style" w:hAnsi="Bookman Old Style"/>
          <w:sz w:val="28"/>
          <w:szCs w:val="28"/>
        </w:rPr>
        <w:t xml:space="preserve"> However</w:t>
      </w:r>
      <w:r w:rsidRPr="0052392E">
        <w:rPr>
          <w:rFonts w:ascii="Bookman Old Style" w:hAnsi="Bookman Old Style"/>
          <w:sz w:val="28"/>
          <w:szCs w:val="28"/>
        </w:rPr>
        <w:t xml:space="preserve"> there</w:t>
      </w:r>
      <w:r w:rsidR="00A07817" w:rsidRPr="0052392E">
        <w:rPr>
          <w:rFonts w:ascii="Bookman Old Style" w:hAnsi="Bookman Old Style"/>
          <w:sz w:val="28"/>
          <w:szCs w:val="28"/>
        </w:rPr>
        <w:t xml:space="preserve"> is little or no participation of IDPs in camp setting due to the spontaneous arrival of IDPs who are usu</w:t>
      </w:r>
      <w:r w:rsidR="00A74225" w:rsidRPr="0052392E">
        <w:rPr>
          <w:rFonts w:ascii="Bookman Old Style" w:hAnsi="Bookman Old Style"/>
          <w:sz w:val="28"/>
          <w:szCs w:val="28"/>
        </w:rPr>
        <w:t xml:space="preserve">ally forced to settle in camps </w:t>
      </w:r>
      <w:r w:rsidR="00A07817" w:rsidRPr="0052392E">
        <w:rPr>
          <w:rFonts w:ascii="Bookman Old Style" w:hAnsi="Bookman Old Style"/>
          <w:sz w:val="28"/>
          <w:szCs w:val="28"/>
        </w:rPr>
        <w:t>that are designed without any forethought of possible negative effects of climate change and the dangers of settling IDPs in camps located close to water bodies that face the risk of being subme</w:t>
      </w:r>
      <w:r w:rsidR="00F4356D" w:rsidRPr="0052392E">
        <w:rPr>
          <w:rFonts w:ascii="Bookman Old Style" w:hAnsi="Bookman Old Style"/>
          <w:sz w:val="28"/>
          <w:szCs w:val="28"/>
        </w:rPr>
        <w:t xml:space="preserve">rged by flood during </w:t>
      </w:r>
      <w:r w:rsidR="00A74225" w:rsidRPr="0052392E">
        <w:rPr>
          <w:rFonts w:ascii="Bookman Old Style" w:hAnsi="Bookman Old Style"/>
          <w:sz w:val="28"/>
          <w:szCs w:val="28"/>
        </w:rPr>
        <w:t xml:space="preserve">the coming raining season </w:t>
      </w:r>
      <w:r w:rsidR="00A07817" w:rsidRPr="0052392E">
        <w:rPr>
          <w:rFonts w:ascii="Bookman Old Style" w:hAnsi="Bookman Old Style"/>
          <w:sz w:val="28"/>
          <w:szCs w:val="28"/>
        </w:rPr>
        <w:t>if actions are not taken in time.</w:t>
      </w:r>
    </w:p>
    <w:p w:rsidR="00FF739D" w:rsidRPr="0052392E" w:rsidRDefault="00FF739D" w:rsidP="0052392E">
      <w:pPr>
        <w:spacing w:after="0"/>
        <w:jc w:val="both"/>
        <w:rPr>
          <w:rFonts w:ascii="Bookman Old Style" w:hAnsi="Bookman Old Style"/>
          <w:sz w:val="28"/>
          <w:szCs w:val="28"/>
        </w:rPr>
      </w:pPr>
    </w:p>
    <w:p w:rsidR="00E52F84" w:rsidRPr="0052392E" w:rsidRDefault="00A07817" w:rsidP="0052392E">
      <w:pPr>
        <w:spacing w:after="0"/>
        <w:jc w:val="both"/>
        <w:rPr>
          <w:rFonts w:ascii="Bookman Old Style" w:hAnsi="Bookman Old Style"/>
          <w:b/>
          <w:sz w:val="28"/>
          <w:szCs w:val="28"/>
        </w:rPr>
      </w:pPr>
      <w:r w:rsidRPr="0052392E">
        <w:rPr>
          <w:rFonts w:ascii="Bookman Old Style" w:hAnsi="Bookman Old Style"/>
          <w:b/>
          <w:sz w:val="28"/>
          <w:szCs w:val="28"/>
        </w:rPr>
        <w:t xml:space="preserve">3. </w:t>
      </w:r>
      <w:r w:rsidR="00250E57" w:rsidRPr="0052392E">
        <w:rPr>
          <w:rFonts w:ascii="Bookman Old Style" w:hAnsi="Bookman Old Style"/>
          <w:b/>
          <w:sz w:val="28"/>
          <w:szCs w:val="28"/>
        </w:rPr>
        <w:t>What actions would you suggest the Special Rapporteur take to address these issues, within the purview of her mandate and complementary to the actions of her predecessors?</w:t>
      </w:r>
    </w:p>
    <w:p w:rsidR="00E52F84" w:rsidRPr="00C03D0F" w:rsidRDefault="000155A2" w:rsidP="0052392E">
      <w:pPr>
        <w:spacing w:after="0"/>
        <w:jc w:val="both"/>
        <w:rPr>
          <w:rFonts w:ascii="Bookman Old Style" w:hAnsi="Bookman Old Style"/>
          <w:sz w:val="28"/>
          <w:szCs w:val="28"/>
        </w:rPr>
      </w:pPr>
      <w:r w:rsidRPr="00C03D0F">
        <w:rPr>
          <w:rFonts w:ascii="Bookman Old Style" w:hAnsi="Bookman Old Style"/>
          <w:sz w:val="28"/>
          <w:szCs w:val="28"/>
        </w:rPr>
        <w:t>Answer</w:t>
      </w:r>
    </w:p>
    <w:p w:rsidR="00E52F84" w:rsidRDefault="00E52F84" w:rsidP="0052392E">
      <w:pPr>
        <w:spacing w:after="0"/>
        <w:jc w:val="both"/>
        <w:rPr>
          <w:rFonts w:ascii="Bookman Old Style" w:hAnsi="Bookman Old Style"/>
          <w:sz w:val="28"/>
          <w:szCs w:val="28"/>
        </w:rPr>
      </w:pPr>
      <w:r w:rsidRPr="0052392E">
        <w:rPr>
          <w:rFonts w:ascii="Bookman Old Style" w:hAnsi="Bookman Old Style"/>
          <w:sz w:val="28"/>
          <w:szCs w:val="28"/>
        </w:rPr>
        <w:t xml:space="preserve">We would suggest that the Special </w:t>
      </w:r>
      <w:r w:rsidR="007E7C53" w:rsidRPr="0052392E">
        <w:rPr>
          <w:rFonts w:ascii="Bookman Old Style" w:hAnsi="Bookman Old Style"/>
          <w:sz w:val="28"/>
          <w:szCs w:val="28"/>
        </w:rPr>
        <w:t xml:space="preserve">Rapporteur, within the purview of her mandate </w:t>
      </w:r>
      <w:r w:rsidRPr="0052392E">
        <w:rPr>
          <w:rFonts w:ascii="Bookman Old Style" w:hAnsi="Bookman Old Style"/>
          <w:sz w:val="28"/>
          <w:szCs w:val="28"/>
        </w:rPr>
        <w:t>engage with the relevant stakeholders particularly the Federal Ministry of Humanitarian Affairs, Disaster Management and Social Development</w:t>
      </w:r>
      <w:r w:rsidR="00A74225" w:rsidRPr="0052392E">
        <w:rPr>
          <w:rFonts w:ascii="Bookman Old Style" w:hAnsi="Bookman Old Style"/>
          <w:sz w:val="28"/>
          <w:szCs w:val="28"/>
        </w:rPr>
        <w:t xml:space="preserve">, National Human Rights Commission </w:t>
      </w:r>
      <w:r w:rsidRPr="0052392E">
        <w:rPr>
          <w:rFonts w:ascii="Bookman Old Style" w:hAnsi="Bookman Old Style"/>
          <w:sz w:val="28"/>
          <w:szCs w:val="28"/>
        </w:rPr>
        <w:t>and the Emergency Management Agency at the</w:t>
      </w:r>
      <w:r w:rsidR="00330F9D" w:rsidRPr="0052392E">
        <w:rPr>
          <w:rFonts w:ascii="Bookman Old Style" w:hAnsi="Bookman Old Style"/>
          <w:sz w:val="28"/>
          <w:szCs w:val="28"/>
        </w:rPr>
        <w:t xml:space="preserve"> national level. The </w:t>
      </w:r>
      <w:r w:rsidR="00AC1AA5" w:rsidRPr="0052392E">
        <w:rPr>
          <w:rFonts w:ascii="Bookman Old Style" w:hAnsi="Bookman Old Style"/>
          <w:sz w:val="28"/>
          <w:szCs w:val="28"/>
        </w:rPr>
        <w:t xml:space="preserve">aim of </w:t>
      </w:r>
      <w:r w:rsidR="007E7C53" w:rsidRPr="0052392E">
        <w:rPr>
          <w:rFonts w:ascii="Bookman Old Style" w:hAnsi="Bookman Old Style"/>
          <w:sz w:val="28"/>
          <w:szCs w:val="28"/>
        </w:rPr>
        <w:t xml:space="preserve">this engagement is to enable responsible agencies timely </w:t>
      </w:r>
      <w:r w:rsidR="00AC1AA5" w:rsidRPr="0052392E">
        <w:rPr>
          <w:rFonts w:ascii="Bookman Old Style" w:hAnsi="Bookman Old Style"/>
          <w:sz w:val="28"/>
          <w:szCs w:val="28"/>
        </w:rPr>
        <w:t xml:space="preserve">address human rights </w:t>
      </w:r>
      <w:r w:rsidR="007E7C53" w:rsidRPr="0052392E">
        <w:rPr>
          <w:rFonts w:ascii="Bookman Old Style" w:hAnsi="Bookman Old Style"/>
          <w:sz w:val="28"/>
          <w:szCs w:val="28"/>
        </w:rPr>
        <w:t>issues and</w:t>
      </w:r>
      <w:r w:rsidR="00AC1AA5" w:rsidRPr="0052392E">
        <w:rPr>
          <w:rFonts w:ascii="Bookman Old Style" w:hAnsi="Bookman Old Style"/>
          <w:sz w:val="28"/>
          <w:szCs w:val="28"/>
        </w:rPr>
        <w:t xml:space="preserve"> </w:t>
      </w:r>
      <w:r w:rsidR="007E7C53" w:rsidRPr="0052392E">
        <w:rPr>
          <w:rFonts w:ascii="Bookman Old Style" w:hAnsi="Bookman Old Style"/>
          <w:sz w:val="28"/>
          <w:szCs w:val="28"/>
        </w:rPr>
        <w:t xml:space="preserve">the </w:t>
      </w:r>
      <w:r w:rsidR="00AC1AA5" w:rsidRPr="0052392E">
        <w:rPr>
          <w:rFonts w:ascii="Bookman Old Style" w:hAnsi="Bookman Old Style"/>
          <w:sz w:val="28"/>
          <w:szCs w:val="28"/>
        </w:rPr>
        <w:t>attainment of durable solution</w:t>
      </w:r>
      <w:r w:rsidR="007C00CE" w:rsidRPr="0052392E">
        <w:rPr>
          <w:rFonts w:ascii="Bookman Old Style" w:hAnsi="Bookman Old Style"/>
          <w:sz w:val="28"/>
          <w:szCs w:val="28"/>
        </w:rPr>
        <w:t xml:space="preserve"> </w:t>
      </w:r>
      <w:r w:rsidR="007E7C53" w:rsidRPr="0052392E">
        <w:rPr>
          <w:rFonts w:ascii="Bookman Old Style" w:hAnsi="Bookman Old Style"/>
          <w:sz w:val="28"/>
          <w:szCs w:val="28"/>
        </w:rPr>
        <w:t>for IDPs where</w:t>
      </w:r>
      <w:r w:rsidR="007C00CE" w:rsidRPr="0052392E">
        <w:rPr>
          <w:rFonts w:ascii="Bookman Old Style" w:hAnsi="Bookman Old Style"/>
          <w:sz w:val="28"/>
          <w:szCs w:val="28"/>
        </w:rPr>
        <w:t xml:space="preserve"> the </w:t>
      </w:r>
      <w:r w:rsidR="007E7C53" w:rsidRPr="0052392E">
        <w:rPr>
          <w:rFonts w:ascii="Bookman Old Style" w:hAnsi="Bookman Old Style"/>
          <w:sz w:val="28"/>
          <w:szCs w:val="28"/>
        </w:rPr>
        <w:t xml:space="preserve">law statutorily </w:t>
      </w:r>
      <w:r w:rsidR="007C00CE" w:rsidRPr="0052392E">
        <w:rPr>
          <w:rFonts w:ascii="Bookman Old Style" w:hAnsi="Bookman Old Style"/>
          <w:sz w:val="28"/>
          <w:szCs w:val="28"/>
        </w:rPr>
        <w:t xml:space="preserve">requires them to do </w:t>
      </w:r>
      <w:r w:rsidR="007E7C53" w:rsidRPr="0052392E">
        <w:rPr>
          <w:rFonts w:ascii="Bookman Old Style" w:hAnsi="Bookman Old Style"/>
          <w:sz w:val="28"/>
          <w:szCs w:val="28"/>
        </w:rPr>
        <w:t>so.</w:t>
      </w:r>
      <w:r w:rsidR="007C00CE" w:rsidRPr="0052392E">
        <w:rPr>
          <w:rFonts w:ascii="Bookman Old Style" w:hAnsi="Bookman Old Style"/>
          <w:sz w:val="28"/>
          <w:szCs w:val="28"/>
        </w:rPr>
        <w:t xml:space="preserve"> </w:t>
      </w:r>
      <w:r w:rsidR="00AC1AA5" w:rsidRPr="0052392E">
        <w:rPr>
          <w:rFonts w:ascii="Bookman Old Style" w:hAnsi="Bookman Old Style"/>
          <w:sz w:val="28"/>
          <w:szCs w:val="28"/>
        </w:rPr>
        <w:t xml:space="preserve"> </w:t>
      </w:r>
      <w:r w:rsidR="007C00CE" w:rsidRPr="0052392E">
        <w:rPr>
          <w:rFonts w:ascii="Bookman Old Style" w:hAnsi="Bookman Old Style"/>
          <w:sz w:val="28"/>
          <w:szCs w:val="28"/>
        </w:rPr>
        <w:t xml:space="preserve">Emergency </w:t>
      </w:r>
      <w:r w:rsidR="007E7C53" w:rsidRPr="0052392E">
        <w:rPr>
          <w:rFonts w:ascii="Bookman Old Style" w:hAnsi="Bookman Old Style"/>
          <w:sz w:val="28"/>
          <w:szCs w:val="28"/>
        </w:rPr>
        <w:t>cases as</w:t>
      </w:r>
      <w:r w:rsidRPr="0052392E">
        <w:rPr>
          <w:rFonts w:ascii="Bookman Old Style" w:hAnsi="Bookman Old Style"/>
          <w:sz w:val="28"/>
          <w:szCs w:val="28"/>
        </w:rPr>
        <w:t xml:space="preserve"> the name implies requires fast/i</w:t>
      </w:r>
      <w:r w:rsidR="00AC1AA5" w:rsidRPr="0052392E">
        <w:rPr>
          <w:rFonts w:ascii="Bookman Old Style" w:hAnsi="Bookman Old Style"/>
          <w:sz w:val="28"/>
          <w:szCs w:val="28"/>
        </w:rPr>
        <w:t>mmediate response therefore,</w:t>
      </w:r>
      <w:r w:rsidRPr="0052392E">
        <w:rPr>
          <w:rFonts w:ascii="Bookman Old Style" w:hAnsi="Bookman Old Style"/>
          <w:sz w:val="28"/>
          <w:szCs w:val="28"/>
        </w:rPr>
        <w:t xml:space="preserve"> issues whic</w:t>
      </w:r>
      <w:r w:rsidR="001E6966" w:rsidRPr="0052392E">
        <w:rPr>
          <w:rFonts w:ascii="Bookman Old Style" w:hAnsi="Bookman Old Style"/>
          <w:sz w:val="28"/>
          <w:szCs w:val="28"/>
        </w:rPr>
        <w:t xml:space="preserve">h </w:t>
      </w:r>
      <w:r w:rsidR="000155A2" w:rsidRPr="0052392E">
        <w:rPr>
          <w:rFonts w:ascii="Bookman Old Style" w:hAnsi="Bookman Old Style"/>
          <w:sz w:val="28"/>
          <w:szCs w:val="28"/>
        </w:rPr>
        <w:t>prevent timely response</w:t>
      </w:r>
      <w:r w:rsidR="00A74225" w:rsidRPr="0052392E">
        <w:rPr>
          <w:rFonts w:ascii="Bookman Old Style" w:hAnsi="Bookman Old Style"/>
          <w:sz w:val="28"/>
          <w:szCs w:val="28"/>
        </w:rPr>
        <w:t xml:space="preserve"> </w:t>
      </w:r>
      <w:r w:rsidRPr="0052392E">
        <w:rPr>
          <w:rFonts w:ascii="Bookman Old Style" w:hAnsi="Bookman Old Style"/>
          <w:sz w:val="28"/>
          <w:szCs w:val="28"/>
        </w:rPr>
        <w:t>can be outlined and addressed as soon as possible.</w:t>
      </w:r>
    </w:p>
    <w:p w:rsidR="00FF739D" w:rsidRPr="0052392E" w:rsidRDefault="00FF739D" w:rsidP="0052392E">
      <w:pPr>
        <w:spacing w:after="0"/>
        <w:jc w:val="both"/>
        <w:rPr>
          <w:rFonts w:ascii="Bookman Old Style" w:hAnsi="Bookman Old Style"/>
          <w:sz w:val="28"/>
          <w:szCs w:val="28"/>
        </w:rPr>
      </w:pPr>
    </w:p>
    <w:p w:rsidR="00427230" w:rsidRPr="0052392E" w:rsidRDefault="00E52F84" w:rsidP="0052392E">
      <w:pPr>
        <w:spacing w:after="0"/>
        <w:jc w:val="both"/>
        <w:rPr>
          <w:rFonts w:ascii="Bookman Old Style" w:hAnsi="Bookman Old Style"/>
          <w:b/>
          <w:sz w:val="28"/>
          <w:szCs w:val="28"/>
        </w:rPr>
      </w:pPr>
      <w:r w:rsidRPr="0052392E">
        <w:rPr>
          <w:rFonts w:ascii="Bookman Old Style" w:hAnsi="Bookman Old Style"/>
          <w:b/>
          <w:sz w:val="28"/>
          <w:szCs w:val="28"/>
        </w:rPr>
        <w:t xml:space="preserve">4. </w:t>
      </w:r>
      <w:r w:rsidR="00250E57" w:rsidRPr="0052392E">
        <w:rPr>
          <w:rFonts w:ascii="Bookman Old Style" w:hAnsi="Bookman Old Style"/>
          <w:b/>
          <w:sz w:val="28"/>
          <w:szCs w:val="28"/>
        </w:rPr>
        <w:t>What are the main elements of effective preventive strategies for internal displacement driven by climate change, including adaptation measures and planned relocation policies?</w:t>
      </w:r>
    </w:p>
    <w:p w:rsidR="00427230" w:rsidRPr="0052392E" w:rsidRDefault="00427230" w:rsidP="0052392E">
      <w:pPr>
        <w:spacing w:after="0"/>
        <w:jc w:val="both"/>
        <w:rPr>
          <w:rFonts w:ascii="Bookman Old Style" w:hAnsi="Bookman Old Style"/>
          <w:b/>
          <w:sz w:val="28"/>
          <w:szCs w:val="28"/>
        </w:rPr>
      </w:pPr>
      <w:r w:rsidRPr="0052392E">
        <w:rPr>
          <w:rFonts w:ascii="Bookman Old Style" w:hAnsi="Bookman Old Style"/>
          <w:b/>
          <w:sz w:val="28"/>
          <w:szCs w:val="28"/>
        </w:rPr>
        <w:t xml:space="preserve">Answer; </w:t>
      </w:r>
    </w:p>
    <w:p w:rsidR="00427230" w:rsidRPr="0052392E" w:rsidRDefault="00427230" w:rsidP="0052392E">
      <w:pPr>
        <w:spacing w:after="0"/>
        <w:jc w:val="both"/>
        <w:rPr>
          <w:rFonts w:ascii="Bookman Old Style" w:hAnsi="Bookman Old Style"/>
          <w:sz w:val="28"/>
          <w:szCs w:val="28"/>
        </w:rPr>
      </w:pPr>
      <w:r w:rsidRPr="0052392E">
        <w:rPr>
          <w:rFonts w:ascii="Bookman Old Style" w:hAnsi="Bookman Old Style"/>
          <w:sz w:val="28"/>
          <w:szCs w:val="28"/>
        </w:rPr>
        <w:lastRenderedPageBreak/>
        <w:t>The main elements of effective preventive strategies for internally displacement driven by climate change include the following:</w:t>
      </w:r>
    </w:p>
    <w:p w:rsidR="00427230" w:rsidRPr="0052392E" w:rsidRDefault="00427230" w:rsidP="0052392E">
      <w:pPr>
        <w:spacing w:after="0"/>
        <w:jc w:val="both"/>
        <w:rPr>
          <w:rFonts w:ascii="Bookman Old Style" w:hAnsi="Bookman Old Style"/>
          <w:b/>
          <w:sz w:val="28"/>
          <w:szCs w:val="28"/>
        </w:rPr>
      </w:pPr>
      <w:r w:rsidRPr="0052392E">
        <w:rPr>
          <w:rFonts w:ascii="Bookman Old Style" w:hAnsi="Bookman Old Style"/>
          <w:b/>
          <w:sz w:val="28"/>
          <w:szCs w:val="28"/>
        </w:rPr>
        <w:t xml:space="preserve">Early Warning </w:t>
      </w:r>
      <w:r w:rsidR="00193A8E" w:rsidRPr="0052392E">
        <w:rPr>
          <w:rFonts w:ascii="Bookman Old Style" w:hAnsi="Bookman Old Style"/>
          <w:b/>
          <w:sz w:val="28"/>
          <w:szCs w:val="28"/>
        </w:rPr>
        <w:t>System (</w:t>
      </w:r>
      <w:r w:rsidR="004B0BC5" w:rsidRPr="0052392E">
        <w:rPr>
          <w:rFonts w:ascii="Bookman Old Style" w:hAnsi="Bookman Old Style"/>
          <w:b/>
          <w:sz w:val="28"/>
          <w:szCs w:val="28"/>
        </w:rPr>
        <w:t xml:space="preserve">EWS) </w:t>
      </w:r>
    </w:p>
    <w:p w:rsidR="00427230" w:rsidRPr="0052392E" w:rsidRDefault="00427230" w:rsidP="0052392E">
      <w:pPr>
        <w:spacing w:after="0"/>
        <w:jc w:val="both"/>
        <w:rPr>
          <w:rFonts w:ascii="Bookman Old Style" w:hAnsi="Bookman Old Style"/>
          <w:sz w:val="28"/>
          <w:szCs w:val="28"/>
        </w:rPr>
      </w:pPr>
      <w:r w:rsidRPr="0052392E">
        <w:rPr>
          <w:rFonts w:ascii="Bookman Old Style" w:hAnsi="Bookman Old Style"/>
          <w:sz w:val="28"/>
          <w:szCs w:val="28"/>
        </w:rPr>
        <w:t xml:space="preserve"> This is an adaptive measure for climate change, using integrated communication systems to help communities prepare for hazardous climate-related events. </w:t>
      </w:r>
      <w:r w:rsidR="00C5296D" w:rsidRPr="0052392E">
        <w:rPr>
          <w:rFonts w:ascii="Bookman Old Style" w:hAnsi="Bookman Old Style"/>
          <w:sz w:val="28"/>
          <w:szCs w:val="28"/>
        </w:rPr>
        <w:t>A successful EWS saves lives, agricultural activities,</w:t>
      </w:r>
      <w:r w:rsidRPr="0052392E">
        <w:rPr>
          <w:rFonts w:ascii="Bookman Old Style" w:hAnsi="Bookman Old Style"/>
          <w:sz w:val="28"/>
          <w:szCs w:val="28"/>
        </w:rPr>
        <w:t xml:space="preserve"> jo</w:t>
      </w:r>
      <w:r w:rsidR="00C5296D" w:rsidRPr="0052392E">
        <w:rPr>
          <w:rFonts w:ascii="Bookman Old Style" w:hAnsi="Bookman Old Style"/>
          <w:sz w:val="28"/>
          <w:szCs w:val="28"/>
        </w:rPr>
        <w:t>bs, land and facilities for sustainability of those who are likely to be affected by climate change driven disaster.</w:t>
      </w:r>
      <w:r w:rsidRPr="0052392E">
        <w:rPr>
          <w:rFonts w:ascii="Bookman Old Style" w:hAnsi="Bookman Old Style"/>
          <w:sz w:val="28"/>
          <w:szCs w:val="28"/>
        </w:rPr>
        <w:t xml:space="preserve">  Early </w:t>
      </w:r>
      <w:r w:rsidR="000155A2" w:rsidRPr="0052392E">
        <w:rPr>
          <w:rFonts w:ascii="Bookman Old Style" w:hAnsi="Bookman Old Style"/>
          <w:sz w:val="28"/>
          <w:szCs w:val="28"/>
        </w:rPr>
        <w:t>warning will</w:t>
      </w:r>
      <w:r w:rsidR="00EE7694" w:rsidRPr="0052392E">
        <w:rPr>
          <w:rFonts w:ascii="Bookman Old Style" w:hAnsi="Bookman Old Style"/>
          <w:sz w:val="28"/>
          <w:szCs w:val="28"/>
        </w:rPr>
        <w:t xml:space="preserve"> enable the </w:t>
      </w:r>
      <w:r w:rsidR="000155A2" w:rsidRPr="0052392E">
        <w:rPr>
          <w:rFonts w:ascii="Bookman Old Style" w:hAnsi="Bookman Old Style"/>
          <w:sz w:val="28"/>
          <w:szCs w:val="28"/>
        </w:rPr>
        <w:t>government and its</w:t>
      </w:r>
      <w:r w:rsidR="00EE7694" w:rsidRPr="0052392E">
        <w:rPr>
          <w:rFonts w:ascii="Bookman Old Style" w:hAnsi="Bookman Old Style"/>
          <w:sz w:val="28"/>
          <w:szCs w:val="28"/>
        </w:rPr>
        <w:t xml:space="preserve"> </w:t>
      </w:r>
      <w:r w:rsidR="000155A2" w:rsidRPr="0052392E">
        <w:rPr>
          <w:rFonts w:ascii="Bookman Old Style" w:hAnsi="Bookman Old Style"/>
          <w:sz w:val="28"/>
          <w:szCs w:val="28"/>
        </w:rPr>
        <w:t>actors plan</w:t>
      </w:r>
      <w:r w:rsidR="00EE7694" w:rsidRPr="0052392E">
        <w:rPr>
          <w:rFonts w:ascii="Bookman Old Style" w:hAnsi="Bookman Old Style"/>
          <w:sz w:val="28"/>
          <w:szCs w:val="28"/>
        </w:rPr>
        <w:t xml:space="preserve"> their interventions</w:t>
      </w:r>
      <w:r w:rsidR="000155A2" w:rsidRPr="0052392E">
        <w:rPr>
          <w:rFonts w:ascii="Bookman Old Style" w:hAnsi="Bookman Old Style"/>
          <w:sz w:val="28"/>
          <w:szCs w:val="28"/>
        </w:rPr>
        <w:t>, relocation</w:t>
      </w:r>
      <w:r w:rsidRPr="0052392E">
        <w:rPr>
          <w:rFonts w:ascii="Bookman Old Style" w:hAnsi="Bookman Old Style"/>
          <w:sz w:val="28"/>
          <w:szCs w:val="28"/>
        </w:rPr>
        <w:t xml:space="preserve"> </w:t>
      </w:r>
      <w:r w:rsidR="000155A2" w:rsidRPr="0052392E">
        <w:rPr>
          <w:rFonts w:ascii="Bookman Old Style" w:hAnsi="Bookman Old Style"/>
          <w:sz w:val="28"/>
          <w:szCs w:val="28"/>
        </w:rPr>
        <w:t>of IDPs</w:t>
      </w:r>
      <w:r w:rsidRPr="0052392E">
        <w:rPr>
          <w:rFonts w:ascii="Bookman Old Style" w:hAnsi="Bookman Old Style"/>
          <w:sz w:val="28"/>
          <w:szCs w:val="28"/>
        </w:rPr>
        <w:t xml:space="preserve"> camps located close to water </w:t>
      </w:r>
      <w:r w:rsidR="000155A2" w:rsidRPr="0052392E">
        <w:rPr>
          <w:rFonts w:ascii="Bookman Old Style" w:hAnsi="Bookman Old Style"/>
          <w:sz w:val="28"/>
          <w:szCs w:val="28"/>
        </w:rPr>
        <w:t>bodies, areas</w:t>
      </w:r>
      <w:r w:rsidR="00EE7694" w:rsidRPr="0052392E">
        <w:rPr>
          <w:rFonts w:ascii="Bookman Old Style" w:hAnsi="Bookman Old Style"/>
          <w:sz w:val="28"/>
          <w:szCs w:val="28"/>
        </w:rPr>
        <w:t xml:space="preserve"> </w:t>
      </w:r>
      <w:r w:rsidRPr="0052392E">
        <w:rPr>
          <w:rFonts w:ascii="Bookman Old Style" w:hAnsi="Bookman Old Style"/>
          <w:sz w:val="28"/>
          <w:szCs w:val="28"/>
        </w:rPr>
        <w:t xml:space="preserve">  to avoid </w:t>
      </w:r>
      <w:r w:rsidR="000155A2" w:rsidRPr="0052392E">
        <w:rPr>
          <w:rFonts w:ascii="Bookman Old Style" w:hAnsi="Bookman Old Style"/>
          <w:sz w:val="28"/>
          <w:szCs w:val="28"/>
        </w:rPr>
        <w:t xml:space="preserve">submerging </w:t>
      </w:r>
      <w:r w:rsidR="00715F25" w:rsidRPr="0052392E">
        <w:rPr>
          <w:rFonts w:ascii="Bookman Old Style" w:hAnsi="Bookman Old Style"/>
          <w:sz w:val="28"/>
          <w:szCs w:val="28"/>
        </w:rPr>
        <w:t xml:space="preserve">and save </w:t>
      </w:r>
      <w:r w:rsidR="00C5296D" w:rsidRPr="0052392E">
        <w:rPr>
          <w:rFonts w:ascii="Bookman Old Style" w:hAnsi="Bookman Old Style"/>
          <w:sz w:val="28"/>
          <w:szCs w:val="28"/>
        </w:rPr>
        <w:t xml:space="preserve">money. </w:t>
      </w:r>
    </w:p>
    <w:p w:rsidR="00B26881" w:rsidRPr="0052392E" w:rsidRDefault="00427230" w:rsidP="0052392E">
      <w:pPr>
        <w:spacing w:after="0"/>
        <w:jc w:val="both"/>
        <w:rPr>
          <w:rFonts w:ascii="Bookman Old Style" w:hAnsi="Bookman Old Style"/>
          <w:b/>
          <w:sz w:val="28"/>
          <w:szCs w:val="28"/>
        </w:rPr>
      </w:pPr>
      <w:r w:rsidRPr="0052392E">
        <w:rPr>
          <w:rFonts w:ascii="Bookman Old Style" w:hAnsi="Bookman Old Style"/>
          <w:b/>
          <w:sz w:val="28"/>
          <w:szCs w:val="28"/>
        </w:rPr>
        <w:t>Adequate data collection</w:t>
      </w:r>
    </w:p>
    <w:p w:rsidR="00EE7694" w:rsidRPr="0052392E" w:rsidRDefault="00550462" w:rsidP="0052392E">
      <w:pPr>
        <w:spacing w:after="0"/>
        <w:jc w:val="both"/>
        <w:rPr>
          <w:rFonts w:ascii="Bookman Old Style" w:hAnsi="Bookman Old Style"/>
          <w:b/>
          <w:sz w:val="28"/>
          <w:szCs w:val="28"/>
        </w:rPr>
      </w:pPr>
      <w:r w:rsidRPr="0052392E">
        <w:rPr>
          <w:rFonts w:ascii="Bookman Old Style" w:hAnsi="Bookman Old Style"/>
          <w:sz w:val="28"/>
          <w:szCs w:val="28"/>
        </w:rPr>
        <w:t xml:space="preserve"> Data serves as lens through which</w:t>
      </w:r>
      <w:r w:rsidR="00427230" w:rsidRPr="0052392E">
        <w:rPr>
          <w:rFonts w:ascii="Bookman Old Style" w:hAnsi="Bookman Old Style"/>
          <w:sz w:val="28"/>
          <w:szCs w:val="28"/>
        </w:rPr>
        <w:t xml:space="preserve"> we view displacement, and assists in carrying out preventive actions based on information. It tells us who has bee</w:t>
      </w:r>
      <w:r w:rsidRPr="0052392E">
        <w:rPr>
          <w:rFonts w:ascii="Bookman Old Style" w:hAnsi="Bookman Old Style"/>
          <w:sz w:val="28"/>
          <w:szCs w:val="28"/>
        </w:rPr>
        <w:t xml:space="preserve">n displaced, </w:t>
      </w:r>
      <w:r w:rsidR="00C5296D" w:rsidRPr="0052392E">
        <w:rPr>
          <w:rFonts w:ascii="Bookman Old Style" w:hAnsi="Bookman Old Style"/>
          <w:sz w:val="28"/>
          <w:szCs w:val="28"/>
        </w:rPr>
        <w:t xml:space="preserve">the </w:t>
      </w:r>
      <w:r w:rsidRPr="0052392E">
        <w:rPr>
          <w:rFonts w:ascii="Bookman Old Style" w:hAnsi="Bookman Old Style"/>
          <w:sz w:val="28"/>
          <w:szCs w:val="28"/>
        </w:rPr>
        <w:t xml:space="preserve">cause of </w:t>
      </w:r>
      <w:r w:rsidR="00193A8E" w:rsidRPr="0052392E">
        <w:rPr>
          <w:rFonts w:ascii="Bookman Old Style" w:hAnsi="Bookman Old Style"/>
          <w:sz w:val="28"/>
          <w:szCs w:val="28"/>
        </w:rPr>
        <w:t>displacement,</w:t>
      </w:r>
      <w:r w:rsidR="003D7F7E" w:rsidRPr="0052392E">
        <w:rPr>
          <w:rFonts w:ascii="Bookman Old Style" w:hAnsi="Bookman Old Style"/>
        </w:rPr>
        <w:t xml:space="preserve"> </w:t>
      </w:r>
      <w:r w:rsidR="003D7F7E" w:rsidRPr="0052392E">
        <w:rPr>
          <w:rFonts w:ascii="Bookman Old Style" w:hAnsi="Bookman Old Style"/>
          <w:sz w:val="28"/>
          <w:szCs w:val="28"/>
        </w:rPr>
        <w:t>length of displacement,</w:t>
      </w:r>
      <w:r w:rsidRPr="0052392E">
        <w:rPr>
          <w:rFonts w:ascii="Bookman Old Style" w:hAnsi="Bookman Old Style"/>
          <w:sz w:val="28"/>
          <w:szCs w:val="28"/>
        </w:rPr>
        <w:t xml:space="preserve"> number of persons displaced, place of </w:t>
      </w:r>
      <w:r w:rsidR="003D7F7E" w:rsidRPr="0052392E">
        <w:rPr>
          <w:rFonts w:ascii="Bookman Old Style" w:hAnsi="Bookman Old Style"/>
          <w:sz w:val="28"/>
          <w:szCs w:val="28"/>
        </w:rPr>
        <w:t xml:space="preserve">relocation and </w:t>
      </w:r>
      <w:r w:rsidRPr="0052392E">
        <w:rPr>
          <w:rFonts w:ascii="Bookman Old Style" w:hAnsi="Bookman Old Style"/>
          <w:sz w:val="28"/>
          <w:szCs w:val="28"/>
        </w:rPr>
        <w:t xml:space="preserve">human rights </w:t>
      </w:r>
      <w:r w:rsidR="003D7F7E" w:rsidRPr="0052392E">
        <w:rPr>
          <w:rFonts w:ascii="Bookman Old Style" w:hAnsi="Bookman Old Style"/>
          <w:sz w:val="28"/>
          <w:szCs w:val="28"/>
        </w:rPr>
        <w:t>issues during displacement.</w:t>
      </w:r>
      <w:r w:rsidR="00427230" w:rsidRPr="0052392E">
        <w:rPr>
          <w:rFonts w:ascii="Bookman Old Style" w:hAnsi="Bookman Old Style"/>
          <w:sz w:val="28"/>
          <w:szCs w:val="28"/>
        </w:rPr>
        <w:t xml:space="preserve"> </w:t>
      </w:r>
    </w:p>
    <w:p w:rsidR="00427230" w:rsidRPr="0052392E" w:rsidRDefault="00427230" w:rsidP="0052392E">
      <w:pPr>
        <w:spacing w:after="0"/>
        <w:jc w:val="both"/>
        <w:rPr>
          <w:rFonts w:ascii="Bookman Old Style" w:hAnsi="Bookman Old Style"/>
          <w:sz w:val="28"/>
          <w:szCs w:val="28"/>
        </w:rPr>
      </w:pPr>
      <w:r w:rsidRPr="0052392E">
        <w:rPr>
          <w:rFonts w:ascii="Bookman Old Style" w:hAnsi="Bookman Old Style"/>
          <w:b/>
          <w:sz w:val="28"/>
          <w:szCs w:val="28"/>
        </w:rPr>
        <w:t>Risk assessment and forecasting</w:t>
      </w:r>
    </w:p>
    <w:p w:rsidR="00427230" w:rsidRPr="0052392E" w:rsidRDefault="00427230" w:rsidP="0052392E">
      <w:pPr>
        <w:spacing w:after="0"/>
        <w:jc w:val="both"/>
        <w:rPr>
          <w:rFonts w:ascii="Bookman Old Style" w:hAnsi="Bookman Old Style"/>
          <w:sz w:val="28"/>
          <w:szCs w:val="28"/>
        </w:rPr>
      </w:pPr>
      <w:r w:rsidRPr="0052392E">
        <w:rPr>
          <w:rFonts w:ascii="Bookman Old Style" w:hAnsi="Bookman Old Style"/>
          <w:sz w:val="28"/>
          <w:szCs w:val="28"/>
        </w:rPr>
        <w:t xml:space="preserve">  It is helpful to have knowledge of when and </w:t>
      </w:r>
      <w:r w:rsidR="00550462" w:rsidRPr="0052392E">
        <w:rPr>
          <w:rFonts w:ascii="Bookman Old Style" w:hAnsi="Bookman Old Style"/>
          <w:sz w:val="28"/>
          <w:szCs w:val="28"/>
        </w:rPr>
        <w:t>where disasters</w:t>
      </w:r>
      <w:r w:rsidRPr="0052392E">
        <w:rPr>
          <w:rFonts w:ascii="Bookman Old Style" w:hAnsi="Bookman Old Style"/>
          <w:sz w:val="28"/>
          <w:szCs w:val="28"/>
        </w:rPr>
        <w:t xml:space="preserve"> are likely to hit, as well as the number of individuals who may be affected. Risk assessment and forecasting models can help in the preparation for climate change driven displacement and also avoidance of reoccurrence of displacement.</w:t>
      </w:r>
    </w:p>
    <w:p w:rsidR="00250E57" w:rsidRPr="0052392E" w:rsidRDefault="00C03D0F" w:rsidP="0052392E">
      <w:pPr>
        <w:jc w:val="both"/>
        <w:rPr>
          <w:rFonts w:ascii="Bookman Old Style" w:hAnsi="Bookman Old Style"/>
          <w:sz w:val="28"/>
          <w:szCs w:val="28"/>
        </w:rPr>
      </w:pPr>
      <w:r>
        <w:rPr>
          <w:rFonts w:ascii="Bookman Old Style" w:hAnsi="Bookman Old Style"/>
          <w:sz w:val="28"/>
          <w:szCs w:val="28"/>
        </w:rPr>
        <w:t xml:space="preserve">          </w:t>
      </w:r>
      <w:r w:rsidR="00250E57" w:rsidRPr="0052392E">
        <w:rPr>
          <w:rFonts w:ascii="Bookman Old Style" w:hAnsi="Bookman Old Style"/>
          <w:sz w:val="28"/>
          <w:szCs w:val="28"/>
        </w:rPr>
        <w:t>Internal displacement due to generalized violence</w:t>
      </w:r>
    </w:p>
    <w:p w:rsidR="00250E57" w:rsidRPr="0052392E" w:rsidRDefault="00E13FBC" w:rsidP="0052392E">
      <w:pPr>
        <w:jc w:val="both"/>
        <w:rPr>
          <w:rFonts w:ascii="Bookman Old Style" w:hAnsi="Bookman Old Style"/>
          <w:b/>
          <w:sz w:val="28"/>
          <w:szCs w:val="28"/>
        </w:rPr>
      </w:pPr>
      <w:r w:rsidRPr="0052392E">
        <w:rPr>
          <w:rFonts w:ascii="Bookman Old Style" w:hAnsi="Bookman Old Style"/>
          <w:b/>
          <w:sz w:val="28"/>
          <w:szCs w:val="28"/>
        </w:rPr>
        <w:t xml:space="preserve">5. </w:t>
      </w:r>
      <w:r w:rsidR="00274967" w:rsidRPr="0052392E">
        <w:rPr>
          <w:rFonts w:ascii="Bookman Old Style" w:hAnsi="Bookman Old Style"/>
          <w:b/>
          <w:sz w:val="28"/>
          <w:szCs w:val="28"/>
        </w:rPr>
        <w:t xml:space="preserve">What kind of situation </w:t>
      </w:r>
      <w:r w:rsidR="00250E57" w:rsidRPr="0052392E">
        <w:rPr>
          <w:rFonts w:ascii="Bookman Old Style" w:hAnsi="Bookman Old Style"/>
          <w:b/>
          <w:sz w:val="28"/>
          <w:szCs w:val="28"/>
        </w:rPr>
        <w:t xml:space="preserve"> or issues fall under the umbrella of</w:t>
      </w:r>
      <w:r w:rsidR="00274967" w:rsidRPr="0052392E">
        <w:rPr>
          <w:rFonts w:ascii="Bookman Old Style" w:hAnsi="Bookman Old Style"/>
          <w:b/>
          <w:sz w:val="28"/>
          <w:szCs w:val="28"/>
        </w:rPr>
        <w:t xml:space="preserve"> </w:t>
      </w:r>
      <w:r w:rsidR="00250E57" w:rsidRPr="0052392E">
        <w:rPr>
          <w:rFonts w:ascii="Bookman Old Style" w:hAnsi="Bookman Old Style"/>
          <w:b/>
          <w:sz w:val="28"/>
          <w:szCs w:val="28"/>
        </w:rPr>
        <w:t xml:space="preserve"> “generalized violence” as a cause for internal displacement in your countries or contexts?</w:t>
      </w:r>
    </w:p>
    <w:p w:rsidR="00C03D0F" w:rsidRDefault="00B26881"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D458AF" w:rsidRPr="0052392E" w:rsidRDefault="00274967" w:rsidP="00C03D0F">
      <w:pPr>
        <w:spacing w:after="0"/>
        <w:jc w:val="both"/>
        <w:rPr>
          <w:rFonts w:ascii="Bookman Old Style" w:hAnsi="Bookman Old Style"/>
          <w:sz w:val="28"/>
          <w:szCs w:val="28"/>
        </w:rPr>
      </w:pPr>
      <w:r w:rsidRPr="0052392E">
        <w:rPr>
          <w:rFonts w:ascii="Bookman Old Style" w:hAnsi="Bookman Old Style"/>
          <w:sz w:val="28"/>
          <w:szCs w:val="28"/>
        </w:rPr>
        <w:t xml:space="preserve">The following situations fall </w:t>
      </w:r>
      <w:r w:rsidR="00D458AF" w:rsidRPr="0052392E">
        <w:rPr>
          <w:rFonts w:ascii="Bookman Old Style" w:hAnsi="Bookman Old Style"/>
          <w:sz w:val="28"/>
          <w:szCs w:val="28"/>
        </w:rPr>
        <w:t>under the</w:t>
      </w:r>
      <w:r w:rsidRPr="0052392E">
        <w:rPr>
          <w:rFonts w:ascii="Bookman Old Style" w:hAnsi="Bookman Old Style"/>
          <w:sz w:val="28"/>
          <w:szCs w:val="28"/>
        </w:rPr>
        <w:t xml:space="preserve"> umbrella of </w:t>
      </w:r>
      <w:r w:rsidR="003D7F7E" w:rsidRPr="0052392E">
        <w:rPr>
          <w:rFonts w:ascii="Bookman Old Style" w:hAnsi="Bookman Old Style"/>
          <w:sz w:val="28"/>
          <w:szCs w:val="28"/>
        </w:rPr>
        <w:t>generalized</w:t>
      </w:r>
      <w:r w:rsidRPr="0052392E">
        <w:rPr>
          <w:rFonts w:ascii="Bookman Old Style" w:hAnsi="Bookman Old Style"/>
          <w:sz w:val="28"/>
          <w:szCs w:val="28"/>
        </w:rPr>
        <w:t xml:space="preserve"> violence as </w:t>
      </w:r>
      <w:r w:rsidR="00D458AF" w:rsidRPr="0052392E">
        <w:rPr>
          <w:rFonts w:ascii="Bookman Old Style" w:hAnsi="Bookman Old Style"/>
          <w:sz w:val="28"/>
          <w:szCs w:val="28"/>
        </w:rPr>
        <w:t>causes of</w:t>
      </w:r>
      <w:r w:rsidRPr="0052392E">
        <w:rPr>
          <w:rFonts w:ascii="Bookman Old Style" w:hAnsi="Bookman Old Style"/>
          <w:sz w:val="28"/>
          <w:szCs w:val="28"/>
        </w:rPr>
        <w:t xml:space="preserve"> </w:t>
      </w:r>
      <w:r w:rsidR="003D7F7E" w:rsidRPr="0052392E">
        <w:rPr>
          <w:rFonts w:ascii="Bookman Old Style" w:hAnsi="Bookman Old Style"/>
          <w:sz w:val="28"/>
          <w:szCs w:val="28"/>
        </w:rPr>
        <w:t>internall</w:t>
      </w:r>
      <w:r w:rsidRPr="0052392E">
        <w:rPr>
          <w:rFonts w:ascii="Bookman Old Style" w:hAnsi="Bookman Old Style"/>
          <w:sz w:val="28"/>
          <w:szCs w:val="28"/>
        </w:rPr>
        <w:t>y displacement   in Nigeria</w:t>
      </w:r>
    </w:p>
    <w:p w:rsidR="00E13FBC" w:rsidRPr="0052392E" w:rsidRDefault="00E13FBC" w:rsidP="0052392E">
      <w:pPr>
        <w:pStyle w:val="ListParagraph"/>
        <w:numPr>
          <w:ilvl w:val="0"/>
          <w:numId w:val="2"/>
        </w:numPr>
        <w:jc w:val="both"/>
        <w:rPr>
          <w:rFonts w:ascii="Bookman Old Style" w:hAnsi="Bookman Old Style"/>
          <w:sz w:val="28"/>
          <w:szCs w:val="28"/>
        </w:rPr>
      </w:pPr>
      <w:r w:rsidRPr="0052392E">
        <w:rPr>
          <w:rFonts w:ascii="Bookman Old Style" w:hAnsi="Bookman Old Style"/>
          <w:sz w:val="28"/>
          <w:szCs w:val="28"/>
        </w:rPr>
        <w:t>Armed banditry</w:t>
      </w:r>
    </w:p>
    <w:p w:rsidR="00E13FBC" w:rsidRPr="0052392E" w:rsidRDefault="00E13FBC" w:rsidP="0052392E">
      <w:pPr>
        <w:pStyle w:val="ListParagraph"/>
        <w:numPr>
          <w:ilvl w:val="0"/>
          <w:numId w:val="2"/>
        </w:numPr>
        <w:jc w:val="both"/>
        <w:rPr>
          <w:rFonts w:ascii="Bookman Old Style" w:hAnsi="Bookman Old Style"/>
          <w:sz w:val="28"/>
          <w:szCs w:val="28"/>
        </w:rPr>
      </w:pPr>
      <w:r w:rsidRPr="0052392E">
        <w:rPr>
          <w:rFonts w:ascii="Bookman Old Style" w:hAnsi="Bookman Old Style"/>
          <w:sz w:val="28"/>
          <w:szCs w:val="28"/>
        </w:rPr>
        <w:t>Insurgency activities by the No State Armed Groups</w:t>
      </w:r>
    </w:p>
    <w:p w:rsidR="00E13FBC" w:rsidRPr="0052392E" w:rsidRDefault="00E13FBC" w:rsidP="0052392E">
      <w:pPr>
        <w:pStyle w:val="ListParagraph"/>
        <w:numPr>
          <w:ilvl w:val="0"/>
          <w:numId w:val="2"/>
        </w:numPr>
        <w:jc w:val="both"/>
        <w:rPr>
          <w:rFonts w:ascii="Bookman Old Style" w:hAnsi="Bookman Old Style"/>
          <w:sz w:val="28"/>
          <w:szCs w:val="28"/>
        </w:rPr>
      </w:pPr>
      <w:r w:rsidRPr="0052392E">
        <w:rPr>
          <w:rFonts w:ascii="Bookman Old Style" w:hAnsi="Bookman Old Style"/>
          <w:sz w:val="28"/>
          <w:szCs w:val="28"/>
        </w:rPr>
        <w:t>Herdsmen attacks on farmers</w:t>
      </w:r>
    </w:p>
    <w:p w:rsidR="00E13FBC" w:rsidRPr="0052392E" w:rsidRDefault="00E13FBC" w:rsidP="0052392E">
      <w:pPr>
        <w:pStyle w:val="ListParagraph"/>
        <w:numPr>
          <w:ilvl w:val="0"/>
          <w:numId w:val="2"/>
        </w:numPr>
        <w:jc w:val="both"/>
        <w:rPr>
          <w:rFonts w:ascii="Bookman Old Style" w:hAnsi="Bookman Old Style"/>
          <w:sz w:val="28"/>
          <w:szCs w:val="28"/>
        </w:rPr>
      </w:pPr>
      <w:r w:rsidRPr="0052392E">
        <w:rPr>
          <w:rFonts w:ascii="Bookman Old Style" w:hAnsi="Bookman Old Style"/>
          <w:sz w:val="28"/>
          <w:szCs w:val="28"/>
        </w:rPr>
        <w:lastRenderedPageBreak/>
        <w:t xml:space="preserve">Community violence  </w:t>
      </w:r>
    </w:p>
    <w:p w:rsidR="00E13FBC" w:rsidRPr="0052392E" w:rsidRDefault="00E13FBC" w:rsidP="0052392E">
      <w:pPr>
        <w:pStyle w:val="ListParagraph"/>
        <w:numPr>
          <w:ilvl w:val="0"/>
          <w:numId w:val="2"/>
        </w:numPr>
        <w:jc w:val="both"/>
        <w:rPr>
          <w:rFonts w:ascii="Bookman Old Style" w:hAnsi="Bookman Old Style"/>
          <w:sz w:val="28"/>
          <w:szCs w:val="28"/>
        </w:rPr>
      </w:pPr>
      <w:r w:rsidRPr="0052392E">
        <w:rPr>
          <w:rFonts w:ascii="Bookman Old Style" w:hAnsi="Bookman Old Style"/>
          <w:sz w:val="28"/>
          <w:szCs w:val="28"/>
        </w:rPr>
        <w:t xml:space="preserve">Illegal demolition of properties     </w:t>
      </w:r>
    </w:p>
    <w:p w:rsidR="00250E57" w:rsidRPr="0052392E" w:rsidRDefault="00E13FBC" w:rsidP="0052392E">
      <w:pPr>
        <w:jc w:val="both"/>
        <w:rPr>
          <w:rFonts w:ascii="Bookman Old Style" w:hAnsi="Bookman Old Style"/>
          <w:b/>
          <w:sz w:val="28"/>
          <w:szCs w:val="28"/>
        </w:rPr>
      </w:pPr>
      <w:r w:rsidRPr="0052392E">
        <w:rPr>
          <w:rFonts w:ascii="Bookman Old Style" w:hAnsi="Bookman Old Style"/>
          <w:b/>
          <w:sz w:val="28"/>
          <w:szCs w:val="28"/>
        </w:rPr>
        <w:t xml:space="preserve">6. </w:t>
      </w:r>
      <w:r w:rsidR="00250E57" w:rsidRPr="0052392E">
        <w:rPr>
          <w:rFonts w:ascii="Bookman Old Style" w:hAnsi="Bookman Old Style"/>
          <w:b/>
          <w:sz w:val="28"/>
          <w:szCs w:val="28"/>
        </w:rPr>
        <w:t>What issues related to generalized violence and internal displacement are most serious in terms of protecting human rights, reducing barriers, and fostering conditions for progressively achieving durable solutions that are insufficiently considered by other stakeholders that would warrant the Special Rapporteur’s attention and reporting?</w:t>
      </w:r>
    </w:p>
    <w:p w:rsidR="00C03D0F" w:rsidRDefault="00C03D0F" w:rsidP="00C03D0F">
      <w:pPr>
        <w:spacing w:after="0"/>
        <w:jc w:val="both"/>
        <w:rPr>
          <w:rFonts w:ascii="Bookman Old Style" w:hAnsi="Bookman Old Style"/>
          <w:sz w:val="28"/>
          <w:szCs w:val="28"/>
        </w:rPr>
      </w:pPr>
      <w:r>
        <w:rPr>
          <w:rFonts w:ascii="Bookman Old Style" w:hAnsi="Bookman Old Style"/>
          <w:sz w:val="28"/>
          <w:szCs w:val="28"/>
        </w:rPr>
        <w:t>Answer;</w:t>
      </w:r>
    </w:p>
    <w:p w:rsidR="00E13FBC" w:rsidRPr="0052392E" w:rsidRDefault="00E13FBC" w:rsidP="00C03D0F">
      <w:pPr>
        <w:spacing w:after="0"/>
        <w:jc w:val="both"/>
        <w:rPr>
          <w:rFonts w:ascii="Bookman Old Style" w:hAnsi="Bookman Old Style"/>
          <w:sz w:val="28"/>
          <w:szCs w:val="28"/>
        </w:rPr>
      </w:pPr>
      <w:r w:rsidRPr="0052392E">
        <w:rPr>
          <w:rFonts w:ascii="Bookman Old Style" w:hAnsi="Bookman Old Style"/>
          <w:sz w:val="28"/>
          <w:szCs w:val="28"/>
        </w:rPr>
        <w:t>The</w:t>
      </w:r>
      <w:r w:rsidR="00493F74" w:rsidRPr="0052392E">
        <w:rPr>
          <w:rFonts w:ascii="Bookman Old Style" w:hAnsi="Bookman Old Style"/>
          <w:sz w:val="28"/>
          <w:szCs w:val="28"/>
        </w:rPr>
        <w:t xml:space="preserve">re are several issues </w:t>
      </w:r>
      <w:r w:rsidRPr="0052392E">
        <w:rPr>
          <w:rFonts w:ascii="Bookman Old Style" w:hAnsi="Bookman Old Style"/>
          <w:sz w:val="28"/>
          <w:szCs w:val="28"/>
        </w:rPr>
        <w:t>relating to generalized violence and internally displaced per</w:t>
      </w:r>
      <w:r w:rsidR="00493F74" w:rsidRPr="0052392E">
        <w:rPr>
          <w:rFonts w:ascii="Bookman Old Style" w:hAnsi="Bookman Old Style"/>
          <w:sz w:val="28"/>
          <w:szCs w:val="28"/>
        </w:rPr>
        <w:t>sons which are serious in term</w:t>
      </w:r>
      <w:r w:rsidRPr="0052392E">
        <w:rPr>
          <w:rFonts w:ascii="Bookman Old Style" w:hAnsi="Bookman Old Style"/>
          <w:sz w:val="28"/>
          <w:szCs w:val="28"/>
        </w:rPr>
        <w:t>s of protecting human rights and are events related to freedoms that would affect the sustenance and relocation of IDPs to safety</w:t>
      </w:r>
      <w:r w:rsidR="00493F74" w:rsidRPr="0052392E">
        <w:rPr>
          <w:rFonts w:ascii="Bookman Old Style" w:hAnsi="Bookman Old Style"/>
          <w:sz w:val="28"/>
          <w:szCs w:val="28"/>
        </w:rPr>
        <w:t xml:space="preserve">/attainment </w:t>
      </w:r>
      <w:r w:rsidR="00ED1424" w:rsidRPr="0052392E">
        <w:rPr>
          <w:rFonts w:ascii="Bookman Old Style" w:hAnsi="Bookman Old Style"/>
          <w:sz w:val="28"/>
          <w:szCs w:val="28"/>
        </w:rPr>
        <w:t>of durable solution they include the following</w:t>
      </w:r>
      <w:r w:rsidR="00493F74" w:rsidRPr="0052392E">
        <w:rPr>
          <w:rFonts w:ascii="Bookman Old Style" w:hAnsi="Bookman Old Style"/>
          <w:sz w:val="28"/>
          <w:szCs w:val="28"/>
        </w:rPr>
        <w:t xml:space="preserve">; </w:t>
      </w:r>
    </w:p>
    <w:p w:rsidR="00493F74" w:rsidRPr="0052392E" w:rsidRDefault="00E13FBC" w:rsidP="0052392E">
      <w:pPr>
        <w:pStyle w:val="ListParagraph"/>
        <w:numPr>
          <w:ilvl w:val="0"/>
          <w:numId w:val="3"/>
        </w:numPr>
        <w:jc w:val="both"/>
        <w:rPr>
          <w:rFonts w:ascii="Bookman Old Style" w:hAnsi="Bookman Old Style"/>
          <w:sz w:val="28"/>
          <w:szCs w:val="28"/>
        </w:rPr>
      </w:pPr>
      <w:r w:rsidRPr="0052392E">
        <w:rPr>
          <w:rFonts w:ascii="Bookman Old Style" w:hAnsi="Bookman Old Style"/>
          <w:sz w:val="28"/>
          <w:szCs w:val="28"/>
        </w:rPr>
        <w:t>Sexual and Gender Based Violence (SGBV) in internal displacements.</w:t>
      </w:r>
    </w:p>
    <w:p w:rsidR="00493F74" w:rsidRPr="0052392E" w:rsidRDefault="00E13FBC" w:rsidP="0052392E">
      <w:pPr>
        <w:pStyle w:val="ListParagraph"/>
        <w:numPr>
          <w:ilvl w:val="0"/>
          <w:numId w:val="3"/>
        </w:numPr>
        <w:jc w:val="both"/>
        <w:rPr>
          <w:rFonts w:ascii="Bookman Old Style" w:hAnsi="Bookman Old Style"/>
          <w:sz w:val="28"/>
          <w:szCs w:val="28"/>
        </w:rPr>
      </w:pPr>
      <w:r w:rsidRPr="0052392E">
        <w:rPr>
          <w:rFonts w:ascii="Bookman Old Style" w:hAnsi="Bookman Old Style"/>
          <w:sz w:val="28"/>
          <w:szCs w:val="28"/>
        </w:rPr>
        <w:t>Discrimi</w:t>
      </w:r>
      <w:r w:rsidR="00C556DF" w:rsidRPr="0052392E">
        <w:rPr>
          <w:rFonts w:ascii="Bookman Old Style" w:hAnsi="Bookman Old Style"/>
          <w:sz w:val="28"/>
          <w:szCs w:val="28"/>
        </w:rPr>
        <w:t xml:space="preserve">nation against </w:t>
      </w:r>
      <w:r w:rsidRPr="0052392E">
        <w:rPr>
          <w:rFonts w:ascii="Bookman Old Style" w:hAnsi="Bookman Old Style"/>
          <w:sz w:val="28"/>
          <w:szCs w:val="28"/>
        </w:rPr>
        <w:t xml:space="preserve"> women impregnated by </w:t>
      </w:r>
      <w:proofErr w:type="spellStart"/>
      <w:r w:rsidRPr="0052392E">
        <w:rPr>
          <w:rFonts w:ascii="Bookman Old Style" w:hAnsi="Bookman Old Style"/>
          <w:sz w:val="28"/>
          <w:szCs w:val="28"/>
        </w:rPr>
        <w:t>Boko</w:t>
      </w:r>
      <w:proofErr w:type="spellEnd"/>
      <w:r w:rsidRPr="0052392E">
        <w:rPr>
          <w:rFonts w:ascii="Bookman Old Style" w:hAnsi="Bookman Old Style"/>
          <w:sz w:val="28"/>
          <w:szCs w:val="28"/>
        </w:rPr>
        <w:t xml:space="preserve"> H</w:t>
      </w:r>
      <w:r w:rsidR="00492BEE" w:rsidRPr="0052392E">
        <w:rPr>
          <w:rFonts w:ascii="Bookman Old Style" w:hAnsi="Bookman Old Style"/>
          <w:sz w:val="28"/>
          <w:szCs w:val="28"/>
        </w:rPr>
        <w:t>aram i</w:t>
      </w:r>
      <w:r w:rsidRPr="0052392E">
        <w:rPr>
          <w:rFonts w:ascii="Bookman Old Style" w:hAnsi="Bookman Old Style"/>
          <w:sz w:val="28"/>
          <w:szCs w:val="28"/>
        </w:rPr>
        <w:t>nsurgents</w:t>
      </w:r>
    </w:p>
    <w:p w:rsidR="00493F74" w:rsidRPr="0052392E" w:rsidRDefault="00492BEE" w:rsidP="0052392E">
      <w:pPr>
        <w:pStyle w:val="ListParagraph"/>
        <w:numPr>
          <w:ilvl w:val="0"/>
          <w:numId w:val="3"/>
        </w:numPr>
        <w:jc w:val="both"/>
        <w:rPr>
          <w:rFonts w:ascii="Bookman Old Style" w:hAnsi="Bookman Old Style"/>
          <w:sz w:val="28"/>
          <w:szCs w:val="28"/>
        </w:rPr>
      </w:pPr>
      <w:r w:rsidRPr="0052392E">
        <w:rPr>
          <w:rFonts w:ascii="Bookman Old Style" w:hAnsi="Bookman Old Style"/>
          <w:sz w:val="28"/>
          <w:szCs w:val="28"/>
        </w:rPr>
        <w:t xml:space="preserve">Lack of essential items </w:t>
      </w:r>
      <w:r w:rsidR="00493F74" w:rsidRPr="0052392E">
        <w:rPr>
          <w:rFonts w:ascii="Bookman Old Style" w:hAnsi="Bookman Old Style"/>
          <w:sz w:val="28"/>
          <w:szCs w:val="28"/>
        </w:rPr>
        <w:t>e.g.</w:t>
      </w:r>
      <w:r w:rsidR="00E13FBC" w:rsidRPr="0052392E">
        <w:rPr>
          <w:rFonts w:ascii="Bookman Old Style" w:hAnsi="Bookman Old Style"/>
          <w:sz w:val="28"/>
          <w:szCs w:val="28"/>
        </w:rPr>
        <w:t xml:space="preserve"> food, water, shelter and security in camps and host communities</w:t>
      </w:r>
    </w:p>
    <w:p w:rsidR="00493F74" w:rsidRPr="0052392E" w:rsidRDefault="00E13FBC" w:rsidP="0052392E">
      <w:pPr>
        <w:pStyle w:val="ListParagraph"/>
        <w:numPr>
          <w:ilvl w:val="0"/>
          <w:numId w:val="3"/>
        </w:numPr>
        <w:jc w:val="both"/>
        <w:rPr>
          <w:rFonts w:ascii="Bookman Old Style" w:hAnsi="Bookman Old Style"/>
          <w:sz w:val="28"/>
          <w:szCs w:val="28"/>
        </w:rPr>
      </w:pPr>
      <w:r w:rsidRPr="0052392E">
        <w:rPr>
          <w:rFonts w:ascii="Bookman Old Style" w:hAnsi="Bookman Old Style"/>
          <w:sz w:val="28"/>
          <w:szCs w:val="28"/>
        </w:rPr>
        <w:t>Non participation of IDPs in issues and i</w:t>
      </w:r>
      <w:r w:rsidR="00493F74" w:rsidRPr="0052392E">
        <w:rPr>
          <w:rFonts w:ascii="Bookman Old Style" w:hAnsi="Bookman Old Style"/>
          <w:sz w:val="28"/>
          <w:szCs w:val="28"/>
        </w:rPr>
        <w:t>nterventions that concerns them</w:t>
      </w:r>
    </w:p>
    <w:p w:rsidR="00E13FBC" w:rsidRPr="0052392E" w:rsidRDefault="00E13FBC" w:rsidP="0052392E">
      <w:pPr>
        <w:pStyle w:val="ListParagraph"/>
        <w:numPr>
          <w:ilvl w:val="0"/>
          <w:numId w:val="3"/>
        </w:numPr>
        <w:jc w:val="both"/>
        <w:rPr>
          <w:rFonts w:ascii="Bookman Old Style" w:hAnsi="Bookman Old Style"/>
          <w:sz w:val="28"/>
          <w:szCs w:val="28"/>
        </w:rPr>
      </w:pPr>
      <w:r w:rsidRPr="0052392E">
        <w:rPr>
          <w:rFonts w:ascii="Bookman Old Style" w:hAnsi="Bookman Old Style"/>
          <w:sz w:val="28"/>
          <w:szCs w:val="28"/>
        </w:rPr>
        <w:t>Abrupt and unplanned relocation of IDPs to their communities even in the midst of on-going violence</w:t>
      </w:r>
    </w:p>
    <w:p w:rsidR="00492BEE" w:rsidRPr="0052392E" w:rsidRDefault="00493F74" w:rsidP="0052392E">
      <w:pPr>
        <w:jc w:val="both"/>
        <w:rPr>
          <w:rFonts w:ascii="Bookman Old Style" w:hAnsi="Bookman Old Style"/>
          <w:b/>
          <w:sz w:val="28"/>
          <w:szCs w:val="28"/>
        </w:rPr>
      </w:pPr>
      <w:r w:rsidRPr="0052392E">
        <w:rPr>
          <w:rFonts w:ascii="Bookman Old Style" w:hAnsi="Bookman Old Style"/>
          <w:b/>
          <w:sz w:val="28"/>
          <w:szCs w:val="28"/>
        </w:rPr>
        <w:t xml:space="preserve">7. </w:t>
      </w:r>
      <w:r w:rsidR="00250E57" w:rsidRPr="0052392E">
        <w:rPr>
          <w:rFonts w:ascii="Bookman Old Style" w:hAnsi="Bookman Old Style"/>
          <w:b/>
          <w:sz w:val="28"/>
          <w:szCs w:val="28"/>
        </w:rPr>
        <w:t>What drivers of generalized violence are most serious in terms of their human rights implications? Which of them are insufficiently considered by other stakeholders that would warrant the Special Rapporteur’s attention?</w:t>
      </w:r>
    </w:p>
    <w:p w:rsidR="00492BEE" w:rsidRPr="0052392E" w:rsidRDefault="00492BEE"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37388C" w:rsidRPr="0052392E" w:rsidRDefault="00492BEE" w:rsidP="00C03D0F">
      <w:pPr>
        <w:spacing w:after="0"/>
        <w:jc w:val="both"/>
        <w:rPr>
          <w:rFonts w:ascii="Bookman Old Style" w:hAnsi="Bookman Old Style"/>
          <w:sz w:val="28"/>
          <w:szCs w:val="28"/>
        </w:rPr>
      </w:pPr>
      <w:r w:rsidRPr="0052392E">
        <w:rPr>
          <w:rFonts w:ascii="Bookman Old Style" w:hAnsi="Bookman Old Style"/>
          <w:sz w:val="28"/>
          <w:szCs w:val="28"/>
        </w:rPr>
        <w:t xml:space="preserve">The drivers of generalized violence that are most serious in terms of their human rights implication </w:t>
      </w:r>
      <w:r w:rsidR="0037388C" w:rsidRPr="0052392E">
        <w:rPr>
          <w:rFonts w:ascii="Bookman Old Style" w:hAnsi="Bookman Old Style"/>
          <w:sz w:val="28"/>
          <w:szCs w:val="28"/>
        </w:rPr>
        <w:t>in</w:t>
      </w:r>
      <w:r w:rsidR="008F27E3" w:rsidRPr="0052392E">
        <w:rPr>
          <w:rFonts w:ascii="Bookman Old Style" w:hAnsi="Bookman Old Style"/>
          <w:sz w:val="28"/>
          <w:szCs w:val="28"/>
        </w:rPr>
        <w:t xml:space="preserve"> </w:t>
      </w:r>
      <w:r w:rsidR="0037388C" w:rsidRPr="0052392E">
        <w:rPr>
          <w:rFonts w:ascii="Bookman Old Style" w:hAnsi="Bookman Old Style"/>
          <w:sz w:val="28"/>
          <w:szCs w:val="28"/>
        </w:rPr>
        <w:t>Nigeria</w:t>
      </w:r>
      <w:r w:rsidR="008F27E3" w:rsidRPr="0052392E">
        <w:rPr>
          <w:rFonts w:ascii="Bookman Old Style" w:hAnsi="Bookman Old Style"/>
          <w:sz w:val="28"/>
          <w:szCs w:val="28"/>
        </w:rPr>
        <w:t xml:space="preserve"> </w:t>
      </w:r>
      <w:r w:rsidR="0037388C" w:rsidRPr="0052392E">
        <w:rPr>
          <w:rFonts w:ascii="Bookman Old Style" w:hAnsi="Bookman Old Style"/>
          <w:sz w:val="28"/>
          <w:szCs w:val="28"/>
        </w:rPr>
        <w:t>include</w:t>
      </w:r>
      <w:r w:rsidRPr="0052392E">
        <w:rPr>
          <w:rFonts w:ascii="Bookman Old Style" w:hAnsi="Bookman Old Style"/>
          <w:sz w:val="28"/>
          <w:szCs w:val="28"/>
        </w:rPr>
        <w:t xml:space="preserve"> the following:  </w:t>
      </w:r>
    </w:p>
    <w:p w:rsidR="009D627B" w:rsidRPr="0052392E" w:rsidRDefault="0037388C" w:rsidP="0052392E">
      <w:pPr>
        <w:pStyle w:val="ListParagraph"/>
        <w:numPr>
          <w:ilvl w:val="0"/>
          <w:numId w:val="5"/>
        </w:numPr>
        <w:jc w:val="both"/>
        <w:rPr>
          <w:rFonts w:ascii="Bookman Old Style" w:hAnsi="Bookman Old Style"/>
          <w:sz w:val="28"/>
          <w:szCs w:val="28"/>
        </w:rPr>
      </w:pPr>
      <w:r w:rsidRPr="0052392E">
        <w:rPr>
          <w:rFonts w:ascii="Bookman Old Style" w:hAnsi="Bookman Old Style"/>
          <w:b/>
          <w:sz w:val="28"/>
          <w:szCs w:val="28"/>
        </w:rPr>
        <w:lastRenderedPageBreak/>
        <w:t>Illiteracy</w:t>
      </w:r>
      <w:r w:rsidR="00492BEE" w:rsidRPr="0052392E">
        <w:rPr>
          <w:rFonts w:ascii="Bookman Old Style" w:hAnsi="Bookman Old Style"/>
          <w:b/>
          <w:sz w:val="28"/>
          <w:szCs w:val="28"/>
        </w:rPr>
        <w:t xml:space="preserve"> and poverty are th</w:t>
      </w:r>
      <w:r w:rsidRPr="0052392E">
        <w:rPr>
          <w:rFonts w:ascii="Bookman Old Style" w:hAnsi="Bookman Old Style"/>
          <w:b/>
          <w:sz w:val="28"/>
          <w:szCs w:val="28"/>
        </w:rPr>
        <w:t>e root causes of terrorism</w:t>
      </w:r>
      <w:r w:rsidRPr="0052392E">
        <w:rPr>
          <w:rFonts w:ascii="Bookman Old Style" w:hAnsi="Bookman Old Style"/>
          <w:sz w:val="28"/>
          <w:szCs w:val="28"/>
        </w:rPr>
        <w:t xml:space="preserve">. </w:t>
      </w:r>
    </w:p>
    <w:p w:rsidR="0037388C" w:rsidRPr="0052392E" w:rsidRDefault="0037388C" w:rsidP="0052392E">
      <w:pPr>
        <w:pStyle w:val="ListParagraph"/>
        <w:ind w:left="780"/>
        <w:jc w:val="both"/>
        <w:rPr>
          <w:rFonts w:ascii="Bookman Old Style" w:hAnsi="Bookman Old Style"/>
          <w:sz w:val="28"/>
          <w:szCs w:val="28"/>
        </w:rPr>
      </w:pPr>
      <w:r w:rsidRPr="0052392E">
        <w:rPr>
          <w:rFonts w:ascii="Bookman Old Style" w:hAnsi="Bookman Old Style"/>
          <w:sz w:val="28"/>
          <w:szCs w:val="28"/>
        </w:rPr>
        <w:t xml:space="preserve">Some locals when interviewed have agreed that poverty and illiteracy are the main causes of terrorism in Nigeria. </w:t>
      </w:r>
      <w:r w:rsidR="00492BEE" w:rsidRPr="0052392E">
        <w:rPr>
          <w:rFonts w:ascii="Bookman Old Style" w:hAnsi="Bookman Old Style"/>
          <w:sz w:val="28"/>
          <w:szCs w:val="28"/>
        </w:rPr>
        <w:t xml:space="preserve"> </w:t>
      </w:r>
    </w:p>
    <w:p w:rsidR="009D627B" w:rsidRPr="0052392E" w:rsidRDefault="0037388C" w:rsidP="0052392E">
      <w:pPr>
        <w:pStyle w:val="ListParagraph"/>
        <w:numPr>
          <w:ilvl w:val="0"/>
          <w:numId w:val="5"/>
        </w:numPr>
        <w:jc w:val="both"/>
        <w:rPr>
          <w:rFonts w:ascii="Bookman Old Style" w:hAnsi="Bookman Old Style"/>
          <w:sz w:val="28"/>
          <w:szCs w:val="28"/>
        </w:rPr>
      </w:pPr>
      <w:r w:rsidRPr="0052392E">
        <w:rPr>
          <w:rFonts w:ascii="Bookman Old Style" w:hAnsi="Bookman Old Style"/>
          <w:b/>
          <w:sz w:val="28"/>
          <w:szCs w:val="28"/>
        </w:rPr>
        <w:t>Proliferation</w:t>
      </w:r>
      <w:r w:rsidR="00492BEE" w:rsidRPr="0052392E">
        <w:rPr>
          <w:rFonts w:ascii="Bookman Old Style" w:hAnsi="Bookman Old Style"/>
          <w:b/>
          <w:sz w:val="28"/>
          <w:szCs w:val="28"/>
        </w:rPr>
        <w:t xml:space="preserve"> of</w:t>
      </w:r>
      <w:r w:rsidR="009D627B" w:rsidRPr="0052392E">
        <w:rPr>
          <w:rFonts w:ascii="Bookman Old Style" w:hAnsi="Bookman Old Style"/>
          <w:b/>
          <w:sz w:val="28"/>
          <w:szCs w:val="28"/>
        </w:rPr>
        <w:t xml:space="preserve"> small arms and light weapons</w:t>
      </w:r>
      <w:r w:rsidR="009D627B" w:rsidRPr="0052392E">
        <w:rPr>
          <w:rFonts w:ascii="Bookman Old Style" w:hAnsi="Bookman Old Style"/>
          <w:sz w:val="28"/>
          <w:szCs w:val="28"/>
        </w:rPr>
        <w:t xml:space="preserve">. </w:t>
      </w:r>
    </w:p>
    <w:p w:rsidR="009D627B" w:rsidRPr="0052392E" w:rsidRDefault="0037388C" w:rsidP="0052392E">
      <w:pPr>
        <w:pStyle w:val="ListParagraph"/>
        <w:ind w:left="780"/>
        <w:jc w:val="both"/>
        <w:rPr>
          <w:rFonts w:ascii="Bookman Old Style" w:hAnsi="Bookman Old Style"/>
          <w:sz w:val="28"/>
          <w:szCs w:val="28"/>
        </w:rPr>
      </w:pPr>
      <w:r w:rsidRPr="0052392E">
        <w:rPr>
          <w:rFonts w:ascii="Bookman Old Style" w:hAnsi="Bookman Old Style"/>
          <w:sz w:val="28"/>
          <w:szCs w:val="28"/>
        </w:rPr>
        <w:t xml:space="preserve"> </w:t>
      </w:r>
      <w:r w:rsidR="009D627B" w:rsidRPr="0052392E">
        <w:rPr>
          <w:rFonts w:ascii="Bookman Old Style" w:hAnsi="Bookman Old Style"/>
          <w:sz w:val="28"/>
          <w:szCs w:val="28"/>
        </w:rPr>
        <w:t>Over</w:t>
      </w:r>
      <w:r w:rsidR="00492BEE" w:rsidRPr="0052392E">
        <w:rPr>
          <w:rFonts w:ascii="Bookman Old Style" w:hAnsi="Bookman Old Style"/>
          <w:sz w:val="28"/>
          <w:szCs w:val="28"/>
        </w:rPr>
        <w:t xml:space="preserve"> 6 million small arms are in circulation in Nigeria. Locally manufactured weapons were utilized in about 50% of crimes perpetrated in Benue and Plateau states. Reports show that ammunition fr</w:t>
      </w:r>
      <w:r w:rsidR="009D627B" w:rsidRPr="0052392E">
        <w:rPr>
          <w:rFonts w:ascii="Bookman Old Style" w:hAnsi="Bookman Old Style"/>
          <w:sz w:val="28"/>
          <w:szCs w:val="28"/>
        </w:rPr>
        <w:t>om at least 21 different countries have been</w:t>
      </w:r>
      <w:r w:rsidR="00492BEE" w:rsidRPr="0052392E">
        <w:rPr>
          <w:rFonts w:ascii="Bookman Old Style" w:hAnsi="Bookman Old Style"/>
          <w:sz w:val="28"/>
          <w:szCs w:val="28"/>
        </w:rPr>
        <w:t xml:space="preserve"> used in the herder/ farmer conflicts in north central Nigeria  </w:t>
      </w:r>
    </w:p>
    <w:p w:rsidR="009D627B" w:rsidRPr="0052392E" w:rsidRDefault="00492BEE" w:rsidP="0052392E">
      <w:pPr>
        <w:pStyle w:val="ListParagraph"/>
        <w:numPr>
          <w:ilvl w:val="0"/>
          <w:numId w:val="5"/>
        </w:numPr>
        <w:jc w:val="both"/>
        <w:rPr>
          <w:rFonts w:ascii="Bookman Old Style" w:hAnsi="Bookman Old Style"/>
          <w:sz w:val="28"/>
          <w:szCs w:val="28"/>
        </w:rPr>
      </w:pPr>
      <w:r w:rsidRPr="0052392E">
        <w:rPr>
          <w:rFonts w:ascii="Bookman Old Style" w:hAnsi="Bookman Old Style"/>
          <w:sz w:val="28"/>
          <w:szCs w:val="28"/>
        </w:rPr>
        <w:t xml:space="preserve"> </w:t>
      </w:r>
      <w:r w:rsidR="009D627B" w:rsidRPr="0052392E">
        <w:rPr>
          <w:rFonts w:ascii="Bookman Old Style" w:hAnsi="Bookman Old Style"/>
          <w:b/>
          <w:sz w:val="28"/>
          <w:szCs w:val="28"/>
        </w:rPr>
        <w:t>Militarization</w:t>
      </w:r>
      <w:r w:rsidRPr="0052392E">
        <w:rPr>
          <w:rFonts w:ascii="Bookman Old Style" w:hAnsi="Bookman Old Style"/>
          <w:b/>
          <w:sz w:val="28"/>
          <w:szCs w:val="28"/>
        </w:rPr>
        <w:t xml:space="preserve"> of some areas</w:t>
      </w:r>
      <w:r w:rsidRPr="0052392E">
        <w:rPr>
          <w:rFonts w:ascii="Bookman Old Style" w:hAnsi="Bookman Old Style"/>
          <w:sz w:val="28"/>
          <w:szCs w:val="28"/>
        </w:rPr>
        <w:t xml:space="preserve">. </w:t>
      </w:r>
    </w:p>
    <w:p w:rsidR="00492BEE" w:rsidRPr="0052392E" w:rsidRDefault="00492BEE" w:rsidP="0052392E">
      <w:pPr>
        <w:pStyle w:val="ListParagraph"/>
        <w:ind w:left="780"/>
        <w:jc w:val="both"/>
        <w:rPr>
          <w:rFonts w:ascii="Bookman Old Style" w:hAnsi="Bookman Old Style"/>
          <w:sz w:val="28"/>
          <w:szCs w:val="28"/>
        </w:rPr>
      </w:pPr>
      <w:r w:rsidRPr="0052392E">
        <w:rPr>
          <w:rFonts w:ascii="Bookman Old Style" w:hAnsi="Bookman Old Style"/>
          <w:sz w:val="28"/>
          <w:szCs w:val="28"/>
        </w:rPr>
        <w:t>Six operations were launched in the north central area</w:t>
      </w:r>
      <w:r w:rsidR="009D627B" w:rsidRPr="0052392E">
        <w:rPr>
          <w:rFonts w:ascii="Bookman Old Style" w:hAnsi="Bookman Old Style"/>
          <w:sz w:val="28"/>
          <w:szCs w:val="28"/>
        </w:rPr>
        <w:t xml:space="preserve"> of Nigeria between</w:t>
      </w:r>
      <w:r w:rsidRPr="0052392E">
        <w:rPr>
          <w:rFonts w:ascii="Bookman Old Style" w:hAnsi="Bookman Old Style"/>
          <w:sz w:val="28"/>
          <w:szCs w:val="28"/>
        </w:rPr>
        <w:t xml:space="preserve"> 2015 and 2020 In order to address armed conflicts and violent crimes like as livestock rustling, armed banditry, and fights between pastoralists and farmers. However, locals have stated that the troops' </w:t>
      </w:r>
      <w:r w:rsidR="009D627B" w:rsidRPr="0052392E">
        <w:rPr>
          <w:rFonts w:ascii="Bookman Old Style" w:hAnsi="Bookman Old Style"/>
          <w:sz w:val="28"/>
          <w:szCs w:val="28"/>
        </w:rPr>
        <w:t>behavior</w:t>
      </w:r>
      <w:r w:rsidRPr="0052392E">
        <w:rPr>
          <w:rFonts w:ascii="Bookman Old Style" w:hAnsi="Bookman Old Style"/>
          <w:sz w:val="28"/>
          <w:szCs w:val="28"/>
        </w:rPr>
        <w:t xml:space="preserve"> exacerbated the security situation and harmed civil-military ties.</w:t>
      </w:r>
      <w:r w:rsidR="002B786B" w:rsidRPr="0052392E">
        <w:rPr>
          <w:rStyle w:val="FootnoteReference"/>
          <w:rFonts w:ascii="Bookman Old Style" w:hAnsi="Bookman Old Style"/>
          <w:sz w:val="28"/>
          <w:szCs w:val="28"/>
        </w:rPr>
        <w:footnoteReference w:id="1"/>
      </w:r>
    </w:p>
    <w:p w:rsidR="00250E57" w:rsidRPr="0052392E" w:rsidRDefault="00493F74" w:rsidP="0052392E">
      <w:pPr>
        <w:jc w:val="both"/>
        <w:rPr>
          <w:rFonts w:ascii="Bookman Old Style" w:hAnsi="Bookman Old Style"/>
          <w:b/>
          <w:sz w:val="28"/>
          <w:szCs w:val="28"/>
        </w:rPr>
      </w:pPr>
      <w:r w:rsidRPr="0052392E">
        <w:rPr>
          <w:rFonts w:ascii="Bookman Old Style" w:hAnsi="Bookman Old Style"/>
          <w:b/>
          <w:sz w:val="28"/>
          <w:szCs w:val="28"/>
        </w:rPr>
        <w:t xml:space="preserve">8. </w:t>
      </w:r>
      <w:r w:rsidR="00250E57" w:rsidRPr="0052392E">
        <w:rPr>
          <w:rFonts w:ascii="Bookman Old Style" w:hAnsi="Bookman Old Style"/>
          <w:b/>
          <w:sz w:val="28"/>
          <w:szCs w:val="28"/>
        </w:rPr>
        <w:t>What disproportionate impact does such violence have on specific groups? How are specific groups particularly or differentially affected by generalized violence and internal displacement?</w:t>
      </w:r>
    </w:p>
    <w:p w:rsidR="009D627B" w:rsidRPr="0052392E" w:rsidRDefault="002B786B" w:rsidP="0052392E">
      <w:pPr>
        <w:jc w:val="both"/>
        <w:rPr>
          <w:rFonts w:ascii="Bookman Old Style" w:hAnsi="Bookman Old Style"/>
          <w:sz w:val="28"/>
          <w:szCs w:val="28"/>
        </w:rPr>
      </w:pPr>
      <w:r w:rsidRPr="0052392E">
        <w:rPr>
          <w:rFonts w:ascii="Bookman Old Style" w:hAnsi="Bookman Old Style"/>
          <w:sz w:val="28"/>
          <w:szCs w:val="28"/>
        </w:rPr>
        <w:t>V</w:t>
      </w:r>
      <w:r w:rsidR="009D627B" w:rsidRPr="0052392E">
        <w:rPr>
          <w:rFonts w:ascii="Bookman Old Style" w:hAnsi="Bookman Old Style"/>
          <w:sz w:val="28"/>
          <w:szCs w:val="28"/>
        </w:rPr>
        <w:t xml:space="preserve">iolence has a severe impact on the physical, emotional, sexual, and reproductive health of women and children, and it may raise the risk of HIV infection in particular circumstances.   Violence is also bad for the mental health of individuals especially children who are in their early </w:t>
      </w:r>
      <w:r w:rsidRPr="0052392E">
        <w:rPr>
          <w:rFonts w:ascii="Bookman Old Style" w:hAnsi="Bookman Old Style"/>
          <w:sz w:val="28"/>
          <w:szCs w:val="28"/>
        </w:rPr>
        <w:t xml:space="preserve">ages </w:t>
      </w:r>
      <w:r w:rsidR="009D627B" w:rsidRPr="0052392E">
        <w:rPr>
          <w:rFonts w:ascii="Bookman Old Style" w:hAnsi="Bookman Old Style"/>
          <w:sz w:val="28"/>
          <w:szCs w:val="28"/>
        </w:rPr>
        <w:t>and as such are not in complete grasp of their basic environment</w:t>
      </w: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lastRenderedPageBreak/>
        <w:t xml:space="preserve">9. </w:t>
      </w:r>
      <w:r w:rsidR="00250E57" w:rsidRPr="0052392E">
        <w:rPr>
          <w:rFonts w:ascii="Bookman Old Style" w:hAnsi="Bookman Old Style"/>
          <w:b/>
          <w:sz w:val="28"/>
          <w:szCs w:val="28"/>
        </w:rPr>
        <w:t>What are the main elements of effective preventive strategies to mitigate internal displacement driven by generalized violence?</w:t>
      </w:r>
    </w:p>
    <w:p w:rsidR="00F478D3" w:rsidRPr="0052392E" w:rsidRDefault="00F478D3"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F478D3" w:rsidRDefault="00F478D3" w:rsidP="00C03D0F">
      <w:pPr>
        <w:spacing w:after="0"/>
        <w:jc w:val="both"/>
        <w:rPr>
          <w:rFonts w:ascii="Bookman Old Style" w:hAnsi="Bookman Old Style"/>
          <w:sz w:val="28"/>
          <w:szCs w:val="28"/>
        </w:rPr>
      </w:pPr>
      <w:r w:rsidRPr="0052392E">
        <w:rPr>
          <w:rFonts w:ascii="Bookman Old Style" w:hAnsi="Bookman Old Style"/>
          <w:sz w:val="28"/>
          <w:szCs w:val="28"/>
        </w:rPr>
        <w:t>The Nigerian government at all levels must address these drivers. Policy solutions to security concerns must include strategic border protection upgrades, federal-state partnership, proactive data and intelligence gathering, upgraded community policing, and stricter ammunition regulations. There should be international education, enlightenment, and creation of awareness on the implication and dangers of conflicts across the country.</w:t>
      </w:r>
    </w:p>
    <w:p w:rsidR="00FF739D" w:rsidRPr="0052392E" w:rsidRDefault="00FF739D" w:rsidP="00C03D0F">
      <w:pPr>
        <w:spacing w:after="0"/>
        <w:jc w:val="both"/>
        <w:rPr>
          <w:rFonts w:ascii="Bookman Old Style" w:hAnsi="Bookman Old Style"/>
          <w:sz w:val="28"/>
          <w:szCs w:val="28"/>
        </w:rPr>
      </w:pPr>
    </w:p>
    <w:p w:rsidR="00250E57" w:rsidRPr="0052392E" w:rsidRDefault="00493F74" w:rsidP="0052392E">
      <w:pPr>
        <w:jc w:val="both"/>
        <w:rPr>
          <w:rFonts w:ascii="Bookman Old Style" w:hAnsi="Bookman Old Style"/>
          <w:b/>
          <w:sz w:val="28"/>
          <w:szCs w:val="28"/>
        </w:rPr>
      </w:pPr>
      <w:r w:rsidRPr="0052392E">
        <w:rPr>
          <w:rFonts w:ascii="Bookman Old Style" w:hAnsi="Bookman Old Style"/>
          <w:b/>
          <w:sz w:val="28"/>
          <w:szCs w:val="28"/>
        </w:rPr>
        <w:t xml:space="preserve">10. </w:t>
      </w:r>
      <w:r w:rsidR="00250E57" w:rsidRPr="0052392E">
        <w:rPr>
          <w:rFonts w:ascii="Bookman Old Style" w:hAnsi="Bookman Old Style"/>
          <w:b/>
          <w:sz w:val="28"/>
          <w:szCs w:val="28"/>
        </w:rPr>
        <w:t>What actions would you suggest the Special Rapporteur take to address these issues, within the purview of her mandate and complementary to the actions of her predecessors?</w:t>
      </w:r>
    </w:p>
    <w:p w:rsidR="00F478D3" w:rsidRPr="0052392E" w:rsidRDefault="00F478D3"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F478D3" w:rsidRDefault="00F478D3" w:rsidP="00C03D0F">
      <w:pPr>
        <w:spacing w:after="0"/>
        <w:jc w:val="both"/>
        <w:rPr>
          <w:rFonts w:ascii="Bookman Old Style" w:hAnsi="Bookman Old Style"/>
          <w:sz w:val="28"/>
          <w:szCs w:val="28"/>
        </w:rPr>
      </w:pPr>
      <w:r w:rsidRPr="0052392E">
        <w:rPr>
          <w:rFonts w:ascii="Bookman Old Style" w:hAnsi="Bookman Old Style"/>
          <w:sz w:val="28"/>
          <w:szCs w:val="28"/>
        </w:rPr>
        <w:t xml:space="preserve">These are issues pertaining to the right to basic humanitarian aid such as food, medication, and accommodation, the right to be safe from physical assault, the right to an education, health services, </w:t>
      </w:r>
      <w:r w:rsidR="007779F4" w:rsidRPr="0052392E">
        <w:rPr>
          <w:rFonts w:ascii="Bookman Old Style" w:hAnsi="Bookman Old Style"/>
          <w:sz w:val="28"/>
          <w:szCs w:val="28"/>
        </w:rPr>
        <w:t>and freedom</w:t>
      </w:r>
      <w:r w:rsidRPr="0052392E">
        <w:rPr>
          <w:rFonts w:ascii="Bookman Old Style" w:hAnsi="Bookman Old Style"/>
          <w:sz w:val="28"/>
          <w:szCs w:val="28"/>
        </w:rPr>
        <w:t xml:space="preserve"> of movement.  </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 xml:space="preserve">11. </w:t>
      </w:r>
      <w:r w:rsidR="00250E57" w:rsidRPr="0052392E">
        <w:rPr>
          <w:rFonts w:ascii="Bookman Old Style" w:hAnsi="Bookman Old Style"/>
          <w:b/>
          <w:sz w:val="28"/>
          <w:szCs w:val="28"/>
        </w:rPr>
        <w:t>What can different stakeholders do to address the root causes of generalized violence?</w:t>
      </w:r>
    </w:p>
    <w:p w:rsidR="00636D0B" w:rsidRPr="0052392E" w:rsidRDefault="00636D0B"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636D0B" w:rsidRPr="0052392E" w:rsidRDefault="00636D0B" w:rsidP="00C03D0F">
      <w:pPr>
        <w:spacing w:after="0"/>
        <w:jc w:val="both"/>
        <w:rPr>
          <w:rFonts w:ascii="Bookman Old Style" w:hAnsi="Bookman Old Style"/>
          <w:sz w:val="28"/>
          <w:szCs w:val="28"/>
        </w:rPr>
      </w:pPr>
      <w:r w:rsidRPr="0052392E">
        <w:rPr>
          <w:rFonts w:ascii="Bookman Old Style" w:hAnsi="Bookman Old Style"/>
          <w:b/>
          <w:sz w:val="28"/>
          <w:szCs w:val="28"/>
        </w:rPr>
        <w:t xml:space="preserve"> </w:t>
      </w:r>
      <w:r w:rsidRPr="0052392E">
        <w:rPr>
          <w:rFonts w:ascii="Bookman Old Style" w:hAnsi="Bookman Old Style"/>
          <w:sz w:val="28"/>
          <w:szCs w:val="28"/>
        </w:rPr>
        <w:t xml:space="preserve">The Nigerian government at all levels must address these drivers. Policy solutions to security concerns must include strategic border protection upgrades, federal-state partnership, proactive data and intelligence gathering, upgraded community policing, and stricter ammunition </w:t>
      </w:r>
      <w:r w:rsidR="00765FBF" w:rsidRPr="0052392E">
        <w:rPr>
          <w:rFonts w:ascii="Bookman Old Style" w:hAnsi="Bookman Old Style"/>
          <w:sz w:val="28"/>
          <w:szCs w:val="28"/>
        </w:rPr>
        <w:t xml:space="preserve">regulations. </w:t>
      </w:r>
      <w:r w:rsidRPr="0052392E">
        <w:rPr>
          <w:rFonts w:ascii="Bookman Old Style" w:hAnsi="Bookman Old Style"/>
          <w:sz w:val="28"/>
          <w:szCs w:val="28"/>
        </w:rPr>
        <w:t xml:space="preserve">There should be </w:t>
      </w:r>
      <w:r w:rsidR="00765FBF" w:rsidRPr="0052392E">
        <w:rPr>
          <w:rFonts w:ascii="Bookman Old Style" w:hAnsi="Bookman Old Style"/>
          <w:sz w:val="28"/>
          <w:szCs w:val="28"/>
        </w:rPr>
        <w:t>international education</w:t>
      </w:r>
      <w:r w:rsidRPr="0052392E">
        <w:rPr>
          <w:rFonts w:ascii="Bookman Old Style" w:hAnsi="Bookman Old Style"/>
          <w:sz w:val="28"/>
          <w:szCs w:val="28"/>
        </w:rPr>
        <w:t>, enlightenment, and creation of awareness on the implication and dangers of conflicts across the country.</w:t>
      </w:r>
    </w:p>
    <w:p w:rsidR="00250E57" w:rsidRPr="0052392E" w:rsidRDefault="00250E57" w:rsidP="00C03D0F">
      <w:pPr>
        <w:spacing w:after="0"/>
        <w:jc w:val="both"/>
        <w:rPr>
          <w:rFonts w:ascii="Bookman Old Style" w:hAnsi="Bookman Old Style"/>
          <w:sz w:val="28"/>
          <w:szCs w:val="28"/>
        </w:rPr>
      </w:pPr>
    </w:p>
    <w:p w:rsidR="00250E57" w:rsidRPr="007779F4" w:rsidRDefault="00250E57" w:rsidP="00C03D0F">
      <w:pPr>
        <w:spacing w:after="0"/>
        <w:jc w:val="both"/>
        <w:rPr>
          <w:rFonts w:ascii="Bookman Old Style" w:hAnsi="Bookman Old Style"/>
          <w:sz w:val="28"/>
          <w:szCs w:val="28"/>
        </w:rPr>
      </w:pPr>
      <w:r w:rsidRPr="007779F4">
        <w:rPr>
          <w:rFonts w:ascii="Bookman Old Style" w:hAnsi="Bookman Old Style"/>
          <w:sz w:val="28"/>
          <w:szCs w:val="28"/>
        </w:rPr>
        <w:lastRenderedPageBreak/>
        <w:t xml:space="preserve">Internally displaced persons in peace negotiations or mediation processes and in </w:t>
      </w:r>
      <w:r w:rsidR="00493F74" w:rsidRPr="007779F4">
        <w:rPr>
          <w:rFonts w:ascii="Bookman Old Style" w:hAnsi="Bookman Old Style"/>
          <w:sz w:val="28"/>
          <w:szCs w:val="28"/>
        </w:rPr>
        <w:t>peace building</w:t>
      </w:r>
      <w:r w:rsidRPr="007779F4">
        <w:rPr>
          <w:rFonts w:ascii="Bookman Old Style" w:hAnsi="Bookman Old Style"/>
          <w:sz w:val="28"/>
          <w:szCs w:val="28"/>
        </w:rPr>
        <w:t xml:space="preserve"> to achieve sustainable peace</w:t>
      </w:r>
    </w:p>
    <w:p w:rsidR="00250E57" w:rsidRPr="007779F4" w:rsidRDefault="00250E57" w:rsidP="00C03D0F">
      <w:pPr>
        <w:spacing w:after="0"/>
        <w:jc w:val="both"/>
        <w:rPr>
          <w:rFonts w:ascii="Bookman Old Style" w:hAnsi="Bookman Old Style"/>
          <w:sz w:val="28"/>
          <w:szCs w:val="28"/>
        </w:rPr>
      </w:pPr>
    </w:p>
    <w:p w:rsidR="00554810" w:rsidRDefault="00554810" w:rsidP="00C03D0F">
      <w:pPr>
        <w:spacing w:after="0"/>
        <w:jc w:val="both"/>
        <w:rPr>
          <w:rFonts w:ascii="Bookman Old Style" w:hAnsi="Bookman Old Style"/>
          <w:b/>
          <w:sz w:val="28"/>
          <w:szCs w:val="28"/>
        </w:rPr>
      </w:pPr>
    </w:p>
    <w:p w:rsidR="00554810" w:rsidRDefault="00554810" w:rsidP="00C03D0F">
      <w:pPr>
        <w:spacing w:after="0"/>
        <w:jc w:val="both"/>
        <w:rPr>
          <w:rFonts w:ascii="Bookman Old Style" w:hAnsi="Bookman Old Style"/>
          <w:b/>
          <w:sz w:val="28"/>
          <w:szCs w:val="28"/>
        </w:rPr>
      </w:pPr>
    </w:p>
    <w:p w:rsidR="00554810" w:rsidRDefault="00554810" w:rsidP="00C03D0F">
      <w:pPr>
        <w:spacing w:after="0"/>
        <w:jc w:val="both"/>
        <w:rPr>
          <w:rFonts w:ascii="Bookman Old Style" w:hAnsi="Bookman Old Style"/>
          <w:b/>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 xml:space="preserve">12. </w:t>
      </w:r>
      <w:r w:rsidR="00250E57" w:rsidRPr="0052392E">
        <w:rPr>
          <w:rFonts w:ascii="Bookman Old Style" w:hAnsi="Bookman Old Style"/>
          <w:b/>
          <w:sz w:val="28"/>
          <w:szCs w:val="28"/>
        </w:rPr>
        <w:t>What issues related to the human rights of internally displaced persons are most serious and/or least considered in such processes that would warrant the Special Rapporteur’s attention and reporting?</w:t>
      </w:r>
      <w:r w:rsidR="00647500" w:rsidRPr="0052392E">
        <w:rPr>
          <w:rFonts w:ascii="Bookman Old Style" w:hAnsi="Bookman Old Style"/>
          <w:b/>
          <w:sz w:val="28"/>
          <w:szCs w:val="28"/>
        </w:rPr>
        <w:t xml:space="preserve"> </w:t>
      </w:r>
    </w:p>
    <w:p w:rsidR="00765FBF" w:rsidRPr="0052392E" w:rsidRDefault="00765FBF"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765FBF" w:rsidRDefault="007779F4" w:rsidP="00C03D0F">
      <w:pPr>
        <w:spacing w:after="0"/>
        <w:jc w:val="both"/>
        <w:rPr>
          <w:rFonts w:ascii="Bookman Old Style" w:hAnsi="Bookman Old Style"/>
          <w:sz w:val="28"/>
          <w:szCs w:val="28"/>
        </w:rPr>
      </w:pPr>
      <w:r>
        <w:rPr>
          <w:rFonts w:ascii="Bookman Old Style" w:hAnsi="Bookman Old Style"/>
          <w:sz w:val="28"/>
          <w:szCs w:val="28"/>
        </w:rPr>
        <w:t xml:space="preserve">The issues pertaining to the human rights of IDPs that would require the Special Rapporteur’s attention includes </w:t>
      </w:r>
      <w:r w:rsidR="00765FBF" w:rsidRPr="0052392E">
        <w:rPr>
          <w:rFonts w:ascii="Bookman Old Style" w:hAnsi="Bookman Old Style"/>
          <w:sz w:val="28"/>
          <w:szCs w:val="28"/>
        </w:rPr>
        <w:t>basic</w:t>
      </w:r>
      <w:r>
        <w:rPr>
          <w:rFonts w:ascii="Bookman Old Style" w:hAnsi="Bookman Old Style"/>
          <w:sz w:val="28"/>
          <w:szCs w:val="28"/>
        </w:rPr>
        <w:t xml:space="preserve"> humanitarian aids such as food </w:t>
      </w:r>
      <w:r w:rsidR="00FF739D">
        <w:rPr>
          <w:rFonts w:ascii="Bookman Old Style" w:hAnsi="Bookman Old Style"/>
          <w:sz w:val="28"/>
          <w:szCs w:val="28"/>
        </w:rPr>
        <w:t>and none food items, sanitation,</w:t>
      </w:r>
      <w:r>
        <w:rPr>
          <w:rFonts w:ascii="Bookman Old Style" w:hAnsi="Bookman Old Style"/>
          <w:sz w:val="28"/>
          <w:szCs w:val="28"/>
        </w:rPr>
        <w:t xml:space="preserve"> </w:t>
      </w:r>
      <w:r w:rsidR="00651FFC">
        <w:rPr>
          <w:rFonts w:ascii="Bookman Old Style" w:hAnsi="Bookman Old Style"/>
          <w:sz w:val="28"/>
          <w:szCs w:val="28"/>
        </w:rPr>
        <w:t>medication</w:t>
      </w:r>
      <w:r>
        <w:rPr>
          <w:rFonts w:ascii="Bookman Old Style" w:hAnsi="Bookman Old Style"/>
          <w:sz w:val="28"/>
          <w:szCs w:val="28"/>
        </w:rPr>
        <w:t xml:space="preserve">, </w:t>
      </w:r>
      <w:r w:rsidR="00765FBF" w:rsidRPr="0052392E">
        <w:rPr>
          <w:rFonts w:ascii="Bookman Old Style" w:hAnsi="Bookman Old Style"/>
          <w:sz w:val="28"/>
          <w:szCs w:val="28"/>
        </w:rPr>
        <w:t>accommodation, the right to be safe from ph</w:t>
      </w:r>
      <w:r w:rsidR="00651FFC">
        <w:rPr>
          <w:rFonts w:ascii="Bookman Old Style" w:hAnsi="Bookman Old Style"/>
          <w:sz w:val="28"/>
          <w:szCs w:val="28"/>
        </w:rPr>
        <w:t xml:space="preserve">ysical assault, </w:t>
      </w:r>
      <w:r>
        <w:rPr>
          <w:rFonts w:ascii="Bookman Old Style" w:hAnsi="Bookman Old Style"/>
          <w:sz w:val="28"/>
          <w:szCs w:val="28"/>
        </w:rPr>
        <w:t xml:space="preserve">right to education, health services and </w:t>
      </w:r>
      <w:r w:rsidR="00765FBF" w:rsidRPr="0052392E">
        <w:rPr>
          <w:rFonts w:ascii="Bookman Old Style" w:hAnsi="Bookman Old Style"/>
          <w:sz w:val="28"/>
          <w:szCs w:val="28"/>
        </w:rPr>
        <w:t xml:space="preserve">freedom of movement.  </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13</w:t>
      </w:r>
      <w:r w:rsidR="00651FFC" w:rsidRPr="0052392E">
        <w:rPr>
          <w:rFonts w:ascii="Bookman Old Style" w:hAnsi="Bookman Old Style"/>
          <w:b/>
          <w:sz w:val="28"/>
          <w:szCs w:val="28"/>
        </w:rPr>
        <w:t>. How</w:t>
      </w:r>
      <w:r w:rsidR="00250E57" w:rsidRPr="0052392E">
        <w:rPr>
          <w:rFonts w:ascii="Bookman Old Style" w:hAnsi="Bookman Old Style"/>
          <w:b/>
          <w:sz w:val="28"/>
          <w:szCs w:val="28"/>
        </w:rPr>
        <w:t xml:space="preserve"> and when should internally displaced persons participate in peace negotiations, mediation processes and in </w:t>
      </w:r>
      <w:r w:rsidR="00ED1424" w:rsidRPr="0052392E">
        <w:rPr>
          <w:rFonts w:ascii="Bookman Old Style" w:hAnsi="Bookman Old Style"/>
          <w:b/>
          <w:sz w:val="28"/>
          <w:szCs w:val="28"/>
        </w:rPr>
        <w:t>peace building</w:t>
      </w:r>
      <w:r w:rsidR="00250E57" w:rsidRPr="0052392E">
        <w:rPr>
          <w:rFonts w:ascii="Bookman Old Style" w:hAnsi="Bookman Old Style"/>
          <w:b/>
          <w:sz w:val="28"/>
          <w:szCs w:val="28"/>
        </w:rPr>
        <w:t>?</w:t>
      </w:r>
    </w:p>
    <w:p w:rsidR="00765FBF" w:rsidRPr="0052392E" w:rsidRDefault="00651FFC" w:rsidP="00C03D0F">
      <w:pPr>
        <w:spacing w:after="0"/>
        <w:jc w:val="both"/>
        <w:rPr>
          <w:rFonts w:ascii="Bookman Old Style" w:hAnsi="Bookman Old Style"/>
          <w:sz w:val="28"/>
          <w:szCs w:val="28"/>
        </w:rPr>
      </w:pPr>
      <w:r>
        <w:rPr>
          <w:rFonts w:ascii="Bookman Old Style" w:hAnsi="Bookman Old Style"/>
          <w:sz w:val="28"/>
          <w:szCs w:val="28"/>
        </w:rPr>
        <w:t>Answer</w:t>
      </w:r>
    </w:p>
    <w:p w:rsidR="00765FBF" w:rsidRDefault="00765FBF" w:rsidP="00C03D0F">
      <w:pPr>
        <w:spacing w:after="0"/>
        <w:jc w:val="both"/>
        <w:rPr>
          <w:rFonts w:ascii="Bookman Old Style" w:hAnsi="Bookman Old Style"/>
          <w:sz w:val="28"/>
          <w:szCs w:val="28"/>
        </w:rPr>
      </w:pPr>
      <w:r w:rsidRPr="0052392E">
        <w:rPr>
          <w:rFonts w:ascii="Bookman Old Style" w:hAnsi="Bookman Old Style"/>
          <w:sz w:val="28"/>
          <w:szCs w:val="28"/>
        </w:rPr>
        <w:t xml:space="preserve">Internally displaced persons can participate </w:t>
      </w:r>
      <w:r w:rsidR="00651FFC">
        <w:rPr>
          <w:rFonts w:ascii="Bookman Old Style" w:hAnsi="Bookman Old Style"/>
          <w:sz w:val="28"/>
          <w:szCs w:val="28"/>
        </w:rPr>
        <w:t xml:space="preserve">in peace processes </w:t>
      </w:r>
      <w:r w:rsidR="00651FFC" w:rsidRPr="0052392E">
        <w:rPr>
          <w:rFonts w:ascii="Bookman Old Style" w:hAnsi="Bookman Old Style"/>
          <w:sz w:val="28"/>
          <w:szCs w:val="28"/>
        </w:rPr>
        <w:t>through</w:t>
      </w:r>
      <w:r w:rsidRPr="0052392E">
        <w:rPr>
          <w:rFonts w:ascii="Bookman Old Style" w:hAnsi="Bookman Old Style"/>
          <w:sz w:val="28"/>
          <w:szCs w:val="28"/>
        </w:rPr>
        <w:t xml:space="preserve"> in</w:t>
      </w:r>
      <w:r w:rsidR="00E13DA2">
        <w:rPr>
          <w:rFonts w:ascii="Bookman Old Style" w:hAnsi="Bookman Old Style"/>
          <w:sz w:val="28"/>
          <w:szCs w:val="28"/>
        </w:rPr>
        <w:t xml:space="preserve">terviews </w:t>
      </w:r>
      <w:r w:rsidR="00D268C5">
        <w:rPr>
          <w:rFonts w:ascii="Bookman Old Style" w:hAnsi="Bookman Old Style"/>
          <w:sz w:val="28"/>
          <w:szCs w:val="28"/>
        </w:rPr>
        <w:t>and opportunities</w:t>
      </w:r>
      <w:r w:rsidR="00651FFC">
        <w:rPr>
          <w:rFonts w:ascii="Bookman Old Style" w:hAnsi="Bookman Old Style"/>
          <w:sz w:val="28"/>
          <w:szCs w:val="28"/>
        </w:rPr>
        <w:t xml:space="preserve"> </w:t>
      </w:r>
      <w:r w:rsidRPr="0052392E">
        <w:rPr>
          <w:rFonts w:ascii="Bookman Old Style" w:hAnsi="Bookman Old Style"/>
          <w:sz w:val="28"/>
          <w:szCs w:val="28"/>
        </w:rPr>
        <w:t xml:space="preserve">given to them to express </w:t>
      </w:r>
      <w:r w:rsidR="00651FFC" w:rsidRPr="0052392E">
        <w:rPr>
          <w:rFonts w:ascii="Bookman Old Style" w:hAnsi="Bookman Old Style"/>
          <w:sz w:val="28"/>
          <w:szCs w:val="28"/>
        </w:rPr>
        <w:t>their opinions</w:t>
      </w:r>
      <w:r w:rsidR="00651FFC">
        <w:rPr>
          <w:rFonts w:ascii="Bookman Old Style" w:hAnsi="Bookman Old Style"/>
          <w:sz w:val="28"/>
          <w:szCs w:val="28"/>
        </w:rPr>
        <w:t xml:space="preserve"> and views during </w:t>
      </w:r>
      <w:r w:rsidRPr="0052392E">
        <w:rPr>
          <w:rFonts w:ascii="Bookman Old Style" w:hAnsi="Bookman Old Style"/>
          <w:sz w:val="28"/>
          <w:szCs w:val="28"/>
        </w:rPr>
        <w:t>negotiations, mediations and peace b</w:t>
      </w:r>
      <w:r w:rsidR="00D268C5">
        <w:rPr>
          <w:rFonts w:ascii="Bookman Old Style" w:hAnsi="Bookman Old Style"/>
          <w:sz w:val="28"/>
          <w:szCs w:val="28"/>
        </w:rPr>
        <w:t>uilding pro</w:t>
      </w:r>
      <w:r w:rsidR="006534D8">
        <w:rPr>
          <w:rFonts w:ascii="Bookman Old Style" w:hAnsi="Bookman Old Style"/>
          <w:sz w:val="28"/>
          <w:szCs w:val="28"/>
        </w:rPr>
        <w:t xml:space="preserve">cesses.  </w:t>
      </w:r>
      <w:r w:rsidR="00D268C5">
        <w:rPr>
          <w:rFonts w:ascii="Bookman Old Style" w:hAnsi="Bookman Old Style"/>
          <w:sz w:val="28"/>
          <w:szCs w:val="28"/>
        </w:rPr>
        <w:t xml:space="preserve">This should happen immediately </w:t>
      </w:r>
      <w:r w:rsidR="00C928C5">
        <w:rPr>
          <w:rFonts w:ascii="Bookman Old Style" w:hAnsi="Bookman Old Style"/>
          <w:sz w:val="28"/>
          <w:szCs w:val="28"/>
        </w:rPr>
        <w:t>displacements occur</w:t>
      </w:r>
      <w:r w:rsidR="00D268C5">
        <w:rPr>
          <w:rFonts w:ascii="Bookman Old Style" w:hAnsi="Bookman Old Style"/>
          <w:sz w:val="28"/>
          <w:szCs w:val="28"/>
        </w:rPr>
        <w:t xml:space="preserve"> and IDPs </w:t>
      </w:r>
      <w:r w:rsidR="00554810" w:rsidRPr="0052392E">
        <w:rPr>
          <w:rFonts w:ascii="Bookman Old Style" w:hAnsi="Bookman Old Style"/>
          <w:sz w:val="28"/>
          <w:szCs w:val="28"/>
        </w:rPr>
        <w:t>should</w:t>
      </w:r>
      <w:r w:rsidR="00C928C5">
        <w:rPr>
          <w:rFonts w:ascii="Bookman Old Style" w:hAnsi="Bookman Old Style"/>
          <w:sz w:val="28"/>
          <w:szCs w:val="28"/>
        </w:rPr>
        <w:t xml:space="preserve"> </w:t>
      </w:r>
      <w:r w:rsidR="00554810" w:rsidRPr="0052392E">
        <w:rPr>
          <w:rFonts w:ascii="Bookman Old Style" w:hAnsi="Bookman Old Style"/>
          <w:sz w:val="28"/>
          <w:szCs w:val="28"/>
        </w:rPr>
        <w:t>fully</w:t>
      </w:r>
      <w:r w:rsidRPr="0052392E">
        <w:rPr>
          <w:rFonts w:ascii="Bookman Old Style" w:hAnsi="Bookman Old Style"/>
          <w:sz w:val="28"/>
          <w:szCs w:val="28"/>
        </w:rPr>
        <w:t xml:space="preserve"> and </w:t>
      </w:r>
      <w:r w:rsidR="00554810" w:rsidRPr="0052392E">
        <w:rPr>
          <w:rFonts w:ascii="Bookman Old Style" w:hAnsi="Bookman Old Style"/>
          <w:sz w:val="28"/>
          <w:szCs w:val="28"/>
        </w:rPr>
        <w:t>actively participate</w:t>
      </w:r>
      <w:r w:rsidR="00554810">
        <w:rPr>
          <w:rFonts w:ascii="Bookman Old Style" w:hAnsi="Bookman Old Style"/>
          <w:sz w:val="28"/>
          <w:szCs w:val="28"/>
        </w:rPr>
        <w:t xml:space="preserve"> in</w:t>
      </w:r>
      <w:r w:rsidR="007862A9">
        <w:rPr>
          <w:rFonts w:ascii="Bookman Old Style" w:hAnsi="Bookman Old Style"/>
          <w:sz w:val="28"/>
          <w:szCs w:val="28"/>
        </w:rPr>
        <w:t xml:space="preserve"> all stages of peace </w:t>
      </w:r>
      <w:r w:rsidRPr="0052392E">
        <w:rPr>
          <w:rFonts w:ascii="Bookman Old Style" w:hAnsi="Bookman Old Style"/>
          <w:sz w:val="28"/>
          <w:szCs w:val="28"/>
        </w:rPr>
        <w:t>processes</w:t>
      </w:r>
      <w:r w:rsidR="007862A9">
        <w:rPr>
          <w:rFonts w:ascii="Bookman Old Style" w:hAnsi="Bookman Old Style"/>
          <w:sz w:val="28"/>
          <w:szCs w:val="28"/>
        </w:rPr>
        <w:t>.</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sz w:val="28"/>
          <w:szCs w:val="28"/>
        </w:rPr>
      </w:pPr>
      <w:r w:rsidRPr="0052392E">
        <w:rPr>
          <w:rFonts w:ascii="Bookman Old Style" w:hAnsi="Bookman Old Style"/>
          <w:b/>
          <w:sz w:val="28"/>
          <w:szCs w:val="28"/>
        </w:rPr>
        <w:t>14.</w:t>
      </w:r>
      <w:r w:rsidR="007B760F">
        <w:rPr>
          <w:rFonts w:ascii="Bookman Old Style" w:hAnsi="Bookman Old Style"/>
          <w:b/>
          <w:sz w:val="28"/>
          <w:szCs w:val="28"/>
        </w:rPr>
        <w:t xml:space="preserve"> </w:t>
      </w:r>
      <w:r w:rsidR="00250E57" w:rsidRPr="0052392E">
        <w:rPr>
          <w:rFonts w:ascii="Bookman Old Style" w:hAnsi="Bookman Old Style"/>
          <w:b/>
          <w:sz w:val="28"/>
          <w:szCs w:val="28"/>
        </w:rPr>
        <w:t>What specific groups or populations among internally displaced persons are underrepresented in or excluded from participation in such processes</w:t>
      </w:r>
      <w:r w:rsidR="00250E57" w:rsidRPr="0052392E">
        <w:rPr>
          <w:rFonts w:ascii="Bookman Old Style" w:hAnsi="Bookman Old Style"/>
          <w:sz w:val="28"/>
          <w:szCs w:val="28"/>
        </w:rPr>
        <w:t>?</w:t>
      </w:r>
    </w:p>
    <w:p w:rsidR="00765FBF" w:rsidRPr="0052392E" w:rsidRDefault="006534D8" w:rsidP="00C03D0F">
      <w:pPr>
        <w:spacing w:after="0"/>
        <w:jc w:val="both"/>
        <w:rPr>
          <w:rFonts w:ascii="Bookman Old Style" w:hAnsi="Bookman Old Style"/>
          <w:sz w:val="28"/>
          <w:szCs w:val="28"/>
        </w:rPr>
      </w:pPr>
      <w:r>
        <w:rPr>
          <w:rFonts w:ascii="Bookman Old Style" w:hAnsi="Bookman Old Style"/>
          <w:sz w:val="28"/>
          <w:szCs w:val="28"/>
        </w:rPr>
        <w:t>Answer</w:t>
      </w:r>
    </w:p>
    <w:p w:rsidR="00765FBF" w:rsidRDefault="006534D8" w:rsidP="00C03D0F">
      <w:pPr>
        <w:spacing w:after="0"/>
        <w:jc w:val="both"/>
        <w:rPr>
          <w:rFonts w:ascii="Bookman Old Style" w:hAnsi="Bookman Old Style"/>
          <w:sz w:val="28"/>
          <w:szCs w:val="28"/>
        </w:rPr>
      </w:pPr>
      <w:r>
        <w:rPr>
          <w:rFonts w:ascii="Bookman Old Style" w:hAnsi="Bookman Old Style"/>
          <w:sz w:val="28"/>
          <w:szCs w:val="28"/>
        </w:rPr>
        <w:lastRenderedPageBreak/>
        <w:t xml:space="preserve">The specific groups that are underrepresented or excluded from participating in such process are mostly the vulnerable groups such as women, children, girls, older persons and persons with disabilities. </w:t>
      </w:r>
      <w:r w:rsidR="00765FBF" w:rsidRPr="0052392E">
        <w:rPr>
          <w:rFonts w:ascii="Bookman Old Style" w:hAnsi="Bookman Old Style"/>
          <w:sz w:val="28"/>
          <w:szCs w:val="28"/>
        </w:rPr>
        <w:t>Representatives of all groups should be involved not only in peace processes but also in the attainment of durable solution. However</w:t>
      </w:r>
      <w:r>
        <w:rPr>
          <w:rFonts w:ascii="Bookman Old Style" w:hAnsi="Bookman Old Style"/>
          <w:sz w:val="28"/>
          <w:szCs w:val="28"/>
        </w:rPr>
        <w:t>,</w:t>
      </w:r>
      <w:r w:rsidR="00765FBF" w:rsidRPr="0052392E">
        <w:rPr>
          <w:rFonts w:ascii="Bookman Old Style" w:hAnsi="Bookman Old Style"/>
          <w:sz w:val="28"/>
          <w:szCs w:val="28"/>
        </w:rPr>
        <w:t xml:space="preserve"> lack of </w:t>
      </w:r>
      <w:r w:rsidR="0099552E">
        <w:rPr>
          <w:rFonts w:ascii="Bookman Old Style" w:hAnsi="Bookman Old Style"/>
          <w:sz w:val="28"/>
          <w:szCs w:val="28"/>
        </w:rPr>
        <w:t xml:space="preserve">adequate and </w:t>
      </w:r>
      <w:r>
        <w:rPr>
          <w:rFonts w:ascii="Bookman Old Style" w:hAnsi="Bookman Old Style"/>
          <w:sz w:val="28"/>
          <w:szCs w:val="28"/>
        </w:rPr>
        <w:t xml:space="preserve">reliable data </w:t>
      </w:r>
      <w:r w:rsidR="0099552E">
        <w:rPr>
          <w:rFonts w:ascii="Bookman Old Style" w:hAnsi="Bookman Old Style"/>
          <w:sz w:val="28"/>
          <w:szCs w:val="28"/>
        </w:rPr>
        <w:t>has affected the actual level of</w:t>
      </w:r>
      <w:r w:rsidR="00765FBF" w:rsidRPr="0052392E">
        <w:rPr>
          <w:rFonts w:ascii="Bookman Old Style" w:hAnsi="Bookman Old Style"/>
          <w:sz w:val="28"/>
          <w:szCs w:val="28"/>
        </w:rPr>
        <w:t xml:space="preserve"> </w:t>
      </w:r>
      <w:r w:rsidR="0099552E">
        <w:rPr>
          <w:rFonts w:ascii="Bookman Old Style" w:hAnsi="Bookman Old Style"/>
          <w:sz w:val="28"/>
          <w:szCs w:val="28"/>
        </w:rPr>
        <w:t xml:space="preserve">participation of </w:t>
      </w:r>
      <w:r w:rsidR="00631299">
        <w:rPr>
          <w:rFonts w:ascii="Bookman Old Style" w:hAnsi="Bookman Old Style"/>
          <w:sz w:val="28"/>
          <w:szCs w:val="28"/>
        </w:rPr>
        <w:t xml:space="preserve">all </w:t>
      </w:r>
      <w:r w:rsidR="0099552E">
        <w:rPr>
          <w:rFonts w:ascii="Bookman Old Style" w:hAnsi="Bookman Old Style"/>
          <w:sz w:val="28"/>
          <w:szCs w:val="28"/>
        </w:rPr>
        <w:t xml:space="preserve">vulnerable groups </w:t>
      </w:r>
      <w:r w:rsidR="00631299">
        <w:rPr>
          <w:rFonts w:ascii="Bookman Old Style" w:hAnsi="Bookman Old Style"/>
          <w:sz w:val="28"/>
          <w:szCs w:val="28"/>
        </w:rPr>
        <w:t xml:space="preserve">amongst </w:t>
      </w:r>
      <w:r>
        <w:rPr>
          <w:rFonts w:ascii="Bookman Old Style" w:hAnsi="Bookman Old Style"/>
          <w:sz w:val="28"/>
          <w:szCs w:val="28"/>
        </w:rPr>
        <w:t xml:space="preserve">IDPs </w:t>
      </w:r>
      <w:r w:rsidRPr="0052392E">
        <w:rPr>
          <w:rFonts w:ascii="Bookman Old Style" w:hAnsi="Bookman Old Style"/>
          <w:sz w:val="28"/>
          <w:szCs w:val="28"/>
        </w:rPr>
        <w:t>who</w:t>
      </w:r>
      <w:r w:rsidR="0099552E">
        <w:rPr>
          <w:rFonts w:ascii="Bookman Old Style" w:hAnsi="Bookman Old Style"/>
          <w:sz w:val="28"/>
          <w:szCs w:val="28"/>
        </w:rPr>
        <w:t xml:space="preserve"> </w:t>
      </w:r>
      <w:r w:rsidR="00765FBF" w:rsidRPr="0052392E">
        <w:rPr>
          <w:rFonts w:ascii="Bookman Old Style" w:hAnsi="Bookman Old Style"/>
          <w:sz w:val="28"/>
          <w:szCs w:val="28"/>
        </w:rPr>
        <w:t xml:space="preserve">are </w:t>
      </w:r>
      <w:r w:rsidR="0099552E">
        <w:rPr>
          <w:rFonts w:ascii="Bookman Old Style" w:hAnsi="Bookman Old Style"/>
          <w:sz w:val="28"/>
          <w:szCs w:val="28"/>
        </w:rPr>
        <w:t xml:space="preserve">likely to be </w:t>
      </w:r>
      <w:r w:rsidR="00631299">
        <w:rPr>
          <w:rFonts w:ascii="Bookman Old Style" w:hAnsi="Bookman Old Style"/>
          <w:sz w:val="28"/>
          <w:szCs w:val="28"/>
        </w:rPr>
        <w:t>underrepresented.</w:t>
      </w:r>
      <w:r w:rsidR="00765FBF" w:rsidRPr="0052392E">
        <w:rPr>
          <w:rFonts w:ascii="Bookman Old Style" w:hAnsi="Bookman Old Style"/>
          <w:sz w:val="28"/>
          <w:szCs w:val="28"/>
        </w:rPr>
        <w:t xml:space="preserve"> </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15.</w:t>
      </w:r>
      <w:r w:rsidR="00631299">
        <w:rPr>
          <w:rFonts w:ascii="Bookman Old Style" w:hAnsi="Bookman Old Style"/>
          <w:b/>
          <w:sz w:val="28"/>
          <w:szCs w:val="28"/>
        </w:rPr>
        <w:t xml:space="preserve"> </w:t>
      </w:r>
      <w:r w:rsidR="00250E57" w:rsidRPr="0052392E">
        <w:rPr>
          <w:rFonts w:ascii="Bookman Old Style" w:hAnsi="Bookman Old Style"/>
          <w:b/>
          <w:sz w:val="28"/>
          <w:szCs w:val="28"/>
        </w:rPr>
        <w:t>What actions would you suggest the Special Rapporteur take to address these issues, within the purview of her mandate and complementary to the actions of her predecessors?</w:t>
      </w:r>
    </w:p>
    <w:p w:rsidR="00765FBF" w:rsidRPr="0052392E" w:rsidRDefault="00765FBF"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765FBF" w:rsidRDefault="00765FBF" w:rsidP="00C03D0F">
      <w:pPr>
        <w:spacing w:after="0"/>
        <w:jc w:val="both"/>
        <w:rPr>
          <w:rFonts w:ascii="Bookman Old Style" w:hAnsi="Bookman Old Style"/>
          <w:sz w:val="28"/>
          <w:szCs w:val="28"/>
        </w:rPr>
      </w:pPr>
      <w:r w:rsidRPr="0052392E">
        <w:rPr>
          <w:rFonts w:ascii="Bookman Old Style" w:hAnsi="Bookman Old Style"/>
          <w:sz w:val="28"/>
          <w:szCs w:val="28"/>
        </w:rPr>
        <w:t>We would suggest that the Special Rappor</w:t>
      </w:r>
      <w:r w:rsidR="00DD3B33">
        <w:rPr>
          <w:rFonts w:ascii="Bookman Old Style" w:hAnsi="Bookman Old Style"/>
          <w:sz w:val="28"/>
          <w:szCs w:val="28"/>
        </w:rPr>
        <w:t xml:space="preserve">teur liaise with all relevant stakeholders within the purview of her mandate </w:t>
      </w:r>
      <w:r w:rsidRPr="0052392E">
        <w:rPr>
          <w:rFonts w:ascii="Bookman Old Style" w:hAnsi="Bookman Old Style"/>
          <w:sz w:val="28"/>
          <w:szCs w:val="28"/>
        </w:rPr>
        <w:t xml:space="preserve">to come up with effective data capturing to ensure that </w:t>
      </w:r>
      <w:r w:rsidR="00DD3B33">
        <w:rPr>
          <w:rFonts w:ascii="Bookman Old Style" w:hAnsi="Bookman Old Style"/>
          <w:sz w:val="28"/>
          <w:szCs w:val="28"/>
        </w:rPr>
        <w:t xml:space="preserve">all those who </w:t>
      </w:r>
      <w:r w:rsidR="001241C0">
        <w:rPr>
          <w:rFonts w:ascii="Bookman Old Style" w:hAnsi="Bookman Old Style"/>
          <w:sz w:val="28"/>
          <w:szCs w:val="28"/>
        </w:rPr>
        <w:t>are not adequately represented</w:t>
      </w:r>
      <w:r w:rsidR="007269AE">
        <w:rPr>
          <w:rFonts w:ascii="Bookman Old Style" w:hAnsi="Bookman Old Style"/>
          <w:sz w:val="28"/>
          <w:szCs w:val="28"/>
        </w:rPr>
        <w:t xml:space="preserve"> especially the vulnerable groups </w:t>
      </w:r>
      <w:r w:rsidRPr="0052392E">
        <w:rPr>
          <w:rFonts w:ascii="Bookman Old Style" w:hAnsi="Bookman Old Style"/>
          <w:sz w:val="28"/>
          <w:szCs w:val="28"/>
        </w:rPr>
        <w:t xml:space="preserve">can be carried along </w:t>
      </w:r>
      <w:r w:rsidR="00DD3B33">
        <w:rPr>
          <w:rFonts w:ascii="Bookman Old Style" w:hAnsi="Bookman Old Style"/>
          <w:sz w:val="28"/>
          <w:szCs w:val="28"/>
        </w:rPr>
        <w:t>in all stages of peace process.</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16.</w:t>
      </w:r>
      <w:r w:rsidR="00FF739D">
        <w:rPr>
          <w:rFonts w:ascii="Bookman Old Style" w:hAnsi="Bookman Old Style"/>
          <w:b/>
          <w:sz w:val="28"/>
          <w:szCs w:val="28"/>
        </w:rPr>
        <w:t xml:space="preserve"> </w:t>
      </w:r>
      <w:r w:rsidR="00250E57" w:rsidRPr="0052392E">
        <w:rPr>
          <w:rFonts w:ascii="Bookman Old Style" w:hAnsi="Bookman Old Style"/>
          <w:b/>
          <w:sz w:val="28"/>
          <w:szCs w:val="28"/>
        </w:rPr>
        <w:t>How should peace negotiations, mediation processes and peace processes attempt to address the root causes of internal displacement?</w:t>
      </w:r>
    </w:p>
    <w:p w:rsidR="005C46B4" w:rsidRPr="0052392E" w:rsidRDefault="00ED6C21" w:rsidP="00C03D0F">
      <w:pPr>
        <w:spacing w:after="0"/>
        <w:jc w:val="both"/>
        <w:rPr>
          <w:rFonts w:ascii="Bookman Old Style" w:hAnsi="Bookman Old Style"/>
          <w:sz w:val="28"/>
          <w:szCs w:val="28"/>
        </w:rPr>
      </w:pPr>
      <w:r>
        <w:rPr>
          <w:rFonts w:ascii="Bookman Old Style" w:hAnsi="Bookman Old Style"/>
          <w:sz w:val="28"/>
          <w:szCs w:val="28"/>
        </w:rPr>
        <w:t>Answer</w:t>
      </w:r>
    </w:p>
    <w:p w:rsidR="005C46B4"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Peace processes should address root causes of internal displacemen</w:t>
      </w:r>
      <w:r w:rsidR="00ED6C21">
        <w:rPr>
          <w:rFonts w:ascii="Bookman Old Style" w:hAnsi="Bookman Old Style"/>
          <w:sz w:val="28"/>
          <w:szCs w:val="28"/>
        </w:rPr>
        <w:t xml:space="preserve">t </w:t>
      </w:r>
      <w:r w:rsidR="00DD3B33">
        <w:rPr>
          <w:rFonts w:ascii="Bookman Old Style" w:hAnsi="Bookman Old Style"/>
          <w:sz w:val="28"/>
          <w:szCs w:val="28"/>
        </w:rPr>
        <w:t xml:space="preserve">by </w:t>
      </w:r>
      <w:r w:rsidR="00ED6C21">
        <w:rPr>
          <w:rFonts w:ascii="Bookman Old Style" w:hAnsi="Bookman Old Style"/>
          <w:sz w:val="28"/>
          <w:szCs w:val="28"/>
        </w:rPr>
        <w:t xml:space="preserve">bringing together relevant stakeholders such as victims, </w:t>
      </w:r>
      <w:r w:rsidRPr="0052392E">
        <w:rPr>
          <w:rFonts w:ascii="Bookman Old Style" w:hAnsi="Bookman Old Style"/>
          <w:sz w:val="28"/>
          <w:szCs w:val="28"/>
        </w:rPr>
        <w:t xml:space="preserve">security agencies, community gate </w:t>
      </w:r>
      <w:r w:rsidR="00ED6C21" w:rsidRPr="0052392E">
        <w:rPr>
          <w:rFonts w:ascii="Bookman Old Style" w:hAnsi="Bookman Old Style"/>
          <w:sz w:val="28"/>
          <w:szCs w:val="28"/>
        </w:rPr>
        <w:t>keepers (</w:t>
      </w:r>
      <w:r w:rsidRPr="0052392E">
        <w:rPr>
          <w:rFonts w:ascii="Bookman Old Style" w:hAnsi="Bookman Old Style"/>
          <w:sz w:val="28"/>
          <w:szCs w:val="28"/>
        </w:rPr>
        <w:t>religious leaders, representatives of youths and tradi</w:t>
      </w:r>
      <w:r w:rsidR="00ED6C21">
        <w:rPr>
          <w:rFonts w:ascii="Bookman Old Style" w:hAnsi="Bookman Old Style"/>
          <w:sz w:val="28"/>
          <w:szCs w:val="28"/>
        </w:rPr>
        <w:t>tional leaders) and</w:t>
      </w:r>
      <w:r w:rsidRPr="0052392E">
        <w:rPr>
          <w:rFonts w:ascii="Bookman Old Style" w:hAnsi="Bookman Old Style"/>
          <w:sz w:val="28"/>
          <w:szCs w:val="28"/>
        </w:rPr>
        <w:t xml:space="preserve"> pos</w:t>
      </w:r>
      <w:r w:rsidR="00ED6C21">
        <w:rPr>
          <w:rFonts w:ascii="Bookman Old Style" w:hAnsi="Bookman Old Style"/>
          <w:sz w:val="28"/>
          <w:szCs w:val="28"/>
        </w:rPr>
        <w:t xml:space="preserve">sibly agents of the aggressors </w:t>
      </w:r>
      <w:r w:rsidRPr="0052392E">
        <w:rPr>
          <w:rFonts w:ascii="Bookman Old Style" w:hAnsi="Bookman Old Style"/>
          <w:sz w:val="28"/>
          <w:szCs w:val="28"/>
        </w:rPr>
        <w:t>to the table.   Objectives and goals can be set to ensure an amelioration of the situation to the barest minimum and further preventive measure can also be put i</w:t>
      </w:r>
      <w:r w:rsidR="00ED6C21">
        <w:rPr>
          <w:rFonts w:ascii="Bookman Old Style" w:hAnsi="Bookman Old Style"/>
          <w:sz w:val="28"/>
          <w:szCs w:val="28"/>
        </w:rPr>
        <w:t>n place to avoid similar events and ensure transitional justice is achieved.</w:t>
      </w:r>
    </w:p>
    <w:p w:rsidR="00FF739D" w:rsidRPr="0052392E" w:rsidRDefault="00FF739D" w:rsidP="00C03D0F">
      <w:pPr>
        <w:spacing w:after="0"/>
        <w:jc w:val="both"/>
        <w:rPr>
          <w:rFonts w:ascii="Bookman Old Style" w:hAnsi="Bookman Old Style"/>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lastRenderedPageBreak/>
        <w:t xml:space="preserve">17. </w:t>
      </w:r>
      <w:r w:rsidR="00250E57" w:rsidRPr="0052392E">
        <w:rPr>
          <w:rFonts w:ascii="Bookman Old Style" w:hAnsi="Bookman Old Style"/>
          <w:b/>
          <w:sz w:val="28"/>
          <w:szCs w:val="28"/>
        </w:rPr>
        <w:t xml:space="preserve">Do peace and/or mediation processes and </w:t>
      </w:r>
      <w:r w:rsidR="00ED1424" w:rsidRPr="0052392E">
        <w:rPr>
          <w:rFonts w:ascii="Bookman Old Style" w:hAnsi="Bookman Old Style"/>
          <w:b/>
          <w:sz w:val="28"/>
          <w:szCs w:val="28"/>
        </w:rPr>
        <w:t>peace building</w:t>
      </w:r>
      <w:r w:rsidR="00250E57" w:rsidRPr="0052392E">
        <w:rPr>
          <w:rFonts w:ascii="Bookman Old Style" w:hAnsi="Bookman Old Style"/>
          <w:b/>
          <w:sz w:val="28"/>
          <w:szCs w:val="28"/>
        </w:rPr>
        <w:t xml:space="preserve"> efforts adequately address the needs of all internally displaced persons? What factors enable or inhibit this?</w:t>
      </w:r>
    </w:p>
    <w:p w:rsidR="005C46B4" w:rsidRPr="0052392E"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Answer;</w:t>
      </w:r>
    </w:p>
    <w:p w:rsidR="005C46B4"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Peace and mediation efforts do not adequately address the needs of the internally displaced persons. This is because plans and resolutions from peace processes without implementation am</w:t>
      </w:r>
      <w:r w:rsidR="00ED6C21">
        <w:rPr>
          <w:rFonts w:ascii="Bookman Old Style" w:hAnsi="Bookman Old Style"/>
          <w:sz w:val="28"/>
          <w:szCs w:val="28"/>
        </w:rPr>
        <w:t xml:space="preserve">ount to a waste of resources. It is therefore critical </w:t>
      </w:r>
      <w:r w:rsidR="006F1C39">
        <w:rPr>
          <w:rFonts w:ascii="Bookman Old Style" w:hAnsi="Bookman Old Style"/>
          <w:sz w:val="28"/>
          <w:szCs w:val="28"/>
        </w:rPr>
        <w:t xml:space="preserve">to </w:t>
      </w:r>
      <w:r w:rsidR="00ED6C21">
        <w:rPr>
          <w:rFonts w:ascii="Bookman Old Style" w:hAnsi="Bookman Old Style"/>
          <w:sz w:val="28"/>
          <w:szCs w:val="28"/>
        </w:rPr>
        <w:t>implement the outcom</w:t>
      </w:r>
      <w:r w:rsidR="006F1C39">
        <w:rPr>
          <w:rFonts w:ascii="Bookman Old Style" w:hAnsi="Bookman Old Style"/>
          <w:sz w:val="28"/>
          <w:szCs w:val="28"/>
        </w:rPr>
        <w:t xml:space="preserve">e of peace </w:t>
      </w:r>
      <w:r w:rsidR="00ED6C21">
        <w:rPr>
          <w:rFonts w:ascii="Bookman Old Style" w:hAnsi="Bookman Old Style"/>
          <w:sz w:val="28"/>
          <w:szCs w:val="28"/>
        </w:rPr>
        <w:t>process in other to avoid conflict which in most cases escalates to violence if not addressed in time.</w:t>
      </w:r>
    </w:p>
    <w:p w:rsidR="00FF739D" w:rsidRPr="0052392E" w:rsidRDefault="00FF739D" w:rsidP="00C03D0F">
      <w:pPr>
        <w:spacing w:after="0"/>
        <w:jc w:val="both"/>
        <w:rPr>
          <w:rFonts w:ascii="Bookman Old Style" w:hAnsi="Bookman Old Style"/>
          <w:sz w:val="28"/>
          <w:szCs w:val="28"/>
        </w:rPr>
      </w:pPr>
    </w:p>
    <w:p w:rsidR="00493F74"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 xml:space="preserve">18. </w:t>
      </w:r>
      <w:r w:rsidR="00250E57" w:rsidRPr="0052392E">
        <w:rPr>
          <w:rFonts w:ascii="Bookman Old Style" w:hAnsi="Bookman Old Style"/>
          <w:b/>
          <w:sz w:val="28"/>
          <w:szCs w:val="28"/>
        </w:rPr>
        <w:t>What are effective strategies to ensure peace negotiations, peace</w:t>
      </w:r>
      <w:r w:rsidR="006F1C39">
        <w:rPr>
          <w:rFonts w:ascii="Bookman Old Style" w:hAnsi="Bookman Old Style"/>
          <w:b/>
          <w:sz w:val="28"/>
          <w:szCs w:val="28"/>
        </w:rPr>
        <w:t xml:space="preserve"> building efforts, </w:t>
      </w:r>
      <w:r w:rsidR="00250E57" w:rsidRPr="0052392E">
        <w:rPr>
          <w:rFonts w:ascii="Bookman Old Style" w:hAnsi="Bookman Old Style"/>
          <w:b/>
          <w:sz w:val="28"/>
          <w:szCs w:val="28"/>
        </w:rPr>
        <w:t>peace mediation processes, and peace agreements prevent future internal displacement?</w:t>
      </w:r>
    </w:p>
    <w:p w:rsidR="005C46B4" w:rsidRPr="006F1C39" w:rsidRDefault="005C46B4" w:rsidP="00C03D0F">
      <w:pPr>
        <w:spacing w:after="0"/>
        <w:jc w:val="both"/>
        <w:rPr>
          <w:rFonts w:ascii="Bookman Old Style" w:hAnsi="Bookman Old Style"/>
          <w:sz w:val="28"/>
          <w:szCs w:val="28"/>
        </w:rPr>
      </w:pPr>
      <w:r w:rsidRPr="006F1C39">
        <w:rPr>
          <w:rFonts w:ascii="Bookman Old Style" w:hAnsi="Bookman Old Style"/>
          <w:sz w:val="28"/>
          <w:szCs w:val="28"/>
        </w:rPr>
        <w:t>Answer</w:t>
      </w:r>
    </w:p>
    <w:p w:rsidR="005C46B4" w:rsidRPr="0052392E"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The fol</w:t>
      </w:r>
      <w:r w:rsidR="00ED6C21">
        <w:rPr>
          <w:rFonts w:ascii="Bookman Old Style" w:hAnsi="Bookman Old Style"/>
          <w:sz w:val="28"/>
          <w:szCs w:val="28"/>
        </w:rPr>
        <w:t xml:space="preserve">lowing are </w:t>
      </w:r>
      <w:r w:rsidRPr="0052392E">
        <w:rPr>
          <w:rFonts w:ascii="Bookman Old Style" w:hAnsi="Bookman Old Style"/>
          <w:sz w:val="28"/>
          <w:szCs w:val="28"/>
        </w:rPr>
        <w:t>effective strategies to prevent violence:</w:t>
      </w:r>
    </w:p>
    <w:p w:rsidR="005C46B4" w:rsidRPr="0052392E" w:rsidRDefault="00ED6C21" w:rsidP="00C03D0F">
      <w:pPr>
        <w:spacing w:after="0"/>
        <w:jc w:val="both"/>
        <w:rPr>
          <w:rFonts w:ascii="Bookman Old Style" w:hAnsi="Bookman Old Style"/>
          <w:sz w:val="28"/>
          <w:szCs w:val="28"/>
        </w:rPr>
      </w:pPr>
      <w:r>
        <w:rPr>
          <w:rFonts w:ascii="Bookman Old Style" w:hAnsi="Bookman Old Style"/>
          <w:sz w:val="28"/>
          <w:szCs w:val="28"/>
        </w:rPr>
        <w:t>1.</w:t>
      </w:r>
      <w:r>
        <w:rPr>
          <w:rFonts w:ascii="Bookman Old Style" w:hAnsi="Bookman Old Style"/>
          <w:sz w:val="28"/>
          <w:szCs w:val="28"/>
        </w:rPr>
        <w:tab/>
        <w:t xml:space="preserve">The </w:t>
      </w:r>
      <w:r w:rsidRPr="0052392E">
        <w:rPr>
          <w:rFonts w:ascii="Bookman Old Style" w:hAnsi="Bookman Old Style"/>
          <w:sz w:val="28"/>
          <w:szCs w:val="28"/>
        </w:rPr>
        <w:t>focus</w:t>
      </w:r>
      <w:r>
        <w:rPr>
          <w:rFonts w:ascii="Bookman Old Style" w:hAnsi="Bookman Old Style"/>
          <w:sz w:val="28"/>
          <w:szCs w:val="28"/>
        </w:rPr>
        <w:t xml:space="preserve">ing </w:t>
      </w:r>
      <w:r w:rsidRPr="0052392E">
        <w:rPr>
          <w:rFonts w:ascii="Bookman Old Style" w:hAnsi="Bookman Old Style"/>
          <w:sz w:val="28"/>
          <w:szCs w:val="28"/>
        </w:rPr>
        <w:t>on</w:t>
      </w:r>
      <w:r w:rsidR="005C46B4" w:rsidRPr="0052392E">
        <w:rPr>
          <w:rFonts w:ascii="Bookman Old Style" w:hAnsi="Bookman Old Style"/>
          <w:sz w:val="28"/>
          <w:szCs w:val="28"/>
        </w:rPr>
        <w:t xml:space="preserve"> post mediation activities and follow up on agreements to ensure that all agreements and resolutions are kept and implemented. </w:t>
      </w:r>
    </w:p>
    <w:p w:rsidR="005C46B4" w:rsidRPr="0052392E"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2.</w:t>
      </w:r>
      <w:r w:rsidRPr="0052392E">
        <w:rPr>
          <w:rFonts w:ascii="Bookman Old Style" w:hAnsi="Bookman Old Style"/>
          <w:sz w:val="28"/>
          <w:szCs w:val="28"/>
        </w:rPr>
        <w:tab/>
        <w:t>Involvement of all stakeholder inc</w:t>
      </w:r>
      <w:r w:rsidR="00ED6C21">
        <w:rPr>
          <w:rFonts w:ascii="Bookman Old Style" w:hAnsi="Bookman Old Style"/>
          <w:sz w:val="28"/>
          <w:szCs w:val="28"/>
        </w:rPr>
        <w:t xml:space="preserve">luding IDPs </w:t>
      </w:r>
      <w:r w:rsidRPr="0052392E">
        <w:rPr>
          <w:rFonts w:ascii="Bookman Old Style" w:hAnsi="Bookman Old Style"/>
          <w:sz w:val="28"/>
          <w:szCs w:val="28"/>
        </w:rPr>
        <w:t>and encouragements of IDPs to demand accountability in the process.</w:t>
      </w:r>
    </w:p>
    <w:p w:rsidR="00C03D0F" w:rsidRDefault="00C03D0F" w:rsidP="00C03D0F">
      <w:pPr>
        <w:spacing w:after="0"/>
        <w:jc w:val="both"/>
        <w:rPr>
          <w:rFonts w:ascii="Bookman Old Style" w:hAnsi="Bookman Old Style"/>
          <w:b/>
          <w:sz w:val="28"/>
          <w:szCs w:val="28"/>
        </w:rPr>
      </w:pPr>
    </w:p>
    <w:p w:rsidR="00250E57" w:rsidRPr="00C03D0F" w:rsidRDefault="00C03D0F" w:rsidP="00C03D0F">
      <w:pPr>
        <w:spacing w:after="0"/>
        <w:jc w:val="both"/>
        <w:rPr>
          <w:rFonts w:ascii="Bookman Old Style" w:hAnsi="Bookman Old Style"/>
          <w:sz w:val="28"/>
          <w:szCs w:val="28"/>
        </w:rPr>
      </w:pPr>
      <w:r>
        <w:rPr>
          <w:rFonts w:ascii="Bookman Old Style" w:hAnsi="Bookman Old Style"/>
          <w:sz w:val="28"/>
          <w:szCs w:val="28"/>
        </w:rPr>
        <w:t xml:space="preserve">                 </w:t>
      </w:r>
      <w:r w:rsidR="00493F74" w:rsidRPr="00C03D0F">
        <w:rPr>
          <w:rFonts w:ascii="Bookman Old Style" w:hAnsi="Bookman Old Style"/>
          <w:sz w:val="28"/>
          <w:szCs w:val="28"/>
        </w:rPr>
        <w:t>Rei</w:t>
      </w:r>
      <w:r w:rsidR="00250E57" w:rsidRPr="00C03D0F">
        <w:rPr>
          <w:rFonts w:ascii="Bookman Old Style" w:hAnsi="Bookman Old Style"/>
          <w:sz w:val="28"/>
          <w:szCs w:val="28"/>
        </w:rPr>
        <w:t>ntegration of internally displaced persons</w:t>
      </w:r>
    </w:p>
    <w:p w:rsidR="00C03D0F" w:rsidRDefault="00C03D0F" w:rsidP="00C03D0F">
      <w:pPr>
        <w:spacing w:after="0"/>
        <w:jc w:val="both"/>
        <w:rPr>
          <w:rFonts w:ascii="Bookman Old Style" w:hAnsi="Bookman Old Style"/>
          <w:b/>
          <w:sz w:val="28"/>
          <w:szCs w:val="28"/>
        </w:rPr>
      </w:pPr>
    </w:p>
    <w:p w:rsidR="00250E57" w:rsidRPr="0052392E" w:rsidRDefault="00493F74" w:rsidP="00C03D0F">
      <w:pPr>
        <w:spacing w:after="0"/>
        <w:jc w:val="both"/>
        <w:rPr>
          <w:rFonts w:ascii="Bookman Old Style" w:hAnsi="Bookman Old Style"/>
          <w:b/>
          <w:sz w:val="28"/>
          <w:szCs w:val="28"/>
        </w:rPr>
      </w:pPr>
      <w:r w:rsidRPr="0052392E">
        <w:rPr>
          <w:rFonts w:ascii="Bookman Old Style" w:hAnsi="Bookman Old Style"/>
          <w:b/>
          <w:sz w:val="28"/>
          <w:szCs w:val="28"/>
        </w:rPr>
        <w:t xml:space="preserve">19. </w:t>
      </w:r>
      <w:r w:rsidR="00250E57" w:rsidRPr="0052392E">
        <w:rPr>
          <w:rFonts w:ascii="Bookman Old Style" w:hAnsi="Bookman Old Style"/>
          <w:b/>
          <w:sz w:val="28"/>
          <w:szCs w:val="28"/>
        </w:rPr>
        <w:t>What issues related to integration or reintegration of internally displaced persons are most serious in terms of protecting human rights, reducing barriers and fostering conditions for progressively achieving durable solutions that would warrant the Special Rapporteur’s attention and reporting?</w:t>
      </w:r>
    </w:p>
    <w:p w:rsidR="005C46B4" w:rsidRPr="00C03D0F" w:rsidRDefault="005C46B4" w:rsidP="00C03D0F">
      <w:pPr>
        <w:spacing w:after="0"/>
        <w:jc w:val="both"/>
        <w:rPr>
          <w:rFonts w:ascii="Bookman Old Style" w:hAnsi="Bookman Old Style"/>
          <w:sz w:val="28"/>
          <w:szCs w:val="28"/>
        </w:rPr>
      </w:pPr>
      <w:r w:rsidRPr="00C03D0F">
        <w:rPr>
          <w:rFonts w:ascii="Bookman Old Style" w:hAnsi="Bookman Old Style"/>
          <w:sz w:val="28"/>
          <w:szCs w:val="28"/>
        </w:rPr>
        <w:t>Answer</w:t>
      </w:r>
    </w:p>
    <w:p w:rsidR="005C46B4"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 xml:space="preserve">These issues include but not limited to issues of </w:t>
      </w:r>
      <w:r w:rsidR="006F1C39" w:rsidRPr="0052392E">
        <w:rPr>
          <w:rFonts w:ascii="Bookman Old Style" w:hAnsi="Bookman Old Style"/>
          <w:sz w:val="28"/>
          <w:szCs w:val="28"/>
        </w:rPr>
        <w:t>discrimination,</w:t>
      </w:r>
      <w:r w:rsidRPr="0052392E">
        <w:rPr>
          <w:rFonts w:ascii="Bookman Old Style" w:hAnsi="Bookman Old Style"/>
          <w:sz w:val="28"/>
          <w:szCs w:val="28"/>
        </w:rPr>
        <w:t xml:space="preserve"> resettlement, retrieval of lost </w:t>
      </w:r>
      <w:r w:rsidR="006F1C39" w:rsidRPr="0052392E">
        <w:rPr>
          <w:rFonts w:ascii="Bookman Old Style" w:hAnsi="Bookman Old Style"/>
          <w:sz w:val="28"/>
          <w:szCs w:val="28"/>
        </w:rPr>
        <w:t>property (</w:t>
      </w:r>
      <w:r w:rsidRPr="0052392E">
        <w:rPr>
          <w:rFonts w:ascii="Bookman Old Style" w:hAnsi="Bookman Old Style"/>
          <w:sz w:val="28"/>
          <w:szCs w:val="28"/>
        </w:rPr>
        <w:t>including documents), freedom of</w:t>
      </w:r>
      <w:r w:rsidR="006F1C39">
        <w:rPr>
          <w:rFonts w:ascii="Bookman Old Style" w:hAnsi="Bookman Old Style"/>
          <w:sz w:val="28"/>
          <w:szCs w:val="28"/>
        </w:rPr>
        <w:t xml:space="preserve"> movement in their previous and present places of </w:t>
      </w:r>
      <w:r w:rsidR="006F1C39">
        <w:rPr>
          <w:rFonts w:ascii="Bookman Old Style" w:hAnsi="Bookman Old Style"/>
          <w:sz w:val="28"/>
          <w:szCs w:val="28"/>
        </w:rPr>
        <w:lastRenderedPageBreak/>
        <w:t xml:space="preserve">habitation </w:t>
      </w:r>
      <w:r w:rsidRPr="0052392E">
        <w:rPr>
          <w:rFonts w:ascii="Bookman Old Style" w:hAnsi="Bookman Old Style"/>
          <w:sz w:val="28"/>
          <w:szCs w:val="28"/>
        </w:rPr>
        <w:t>and generally all issues that affect the human rights of persons returning from displaceme</w:t>
      </w:r>
      <w:r w:rsidR="006F1C39">
        <w:rPr>
          <w:rFonts w:ascii="Bookman Old Style" w:hAnsi="Bookman Old Style"/>
          <w:sz w:val="28"/>
          <w:szCs w:val="28"/>
        </w:rPr>
        <w:t xml:space="preserve">nt. </w:t>
      </w:r>
    </w:p>
    <w:p w:rsidR="00FF739D" w:rsidRPr="0052392E" w:rsidRDefault="00FF739D" w:rsidP="00C03D0F">
      <w:pPr>
        <w:spacing w:after="0"/>
        <w:jc w:val="both"/>
        <w:rPr>
          <w:rFonts w:ascii="Bookman Old Style" w:hAnsi="Bookman Old Style"/>
          <w:sz w:val="28"/>
          <w:szCs w:val="28"/>
        </w:rPr>
      </w:pPr>
    </w:p>
    <w:p w:rsidR="00250E57" w:rsidRPr="0052392E" w:rsidRDefault="005C46B4" w:rsidP="00C03D0F">
      <w:pPr>
        <w:spacing w:after="0"/>
        <w:jc w:val="both"/>
        <w:rPr>
          <w:rFonts w:ascii="Bookman Old Style" w:hAnsi="Bookman Old Style"/>
          <w:b/>
          <w:sz w:val="28"/>
          <w:szCs w:val="28"/>
        </w:rPr>
      </w:pPr>
      <w:r w:rsidRPr="0052392E">
        <w:rPr>
          <w:rFonts w:ascii="Bookman Old Style" w:hAnsi="Bookman Old Style"/>
          <w:sz w:val="28"/>
          <w:szCs w:val="28"/>
        </w:rPr>
        <w:t>20</w:t>
      </w:r>
      <w:r w:rsidRPr="0052392E">
        <w:rPr>
          <w:rFonts w:ascii="Bookman Old Style" w:hAnsi="Bookman Old Style"/>
          <w:b/>
          <w:sz w:val="28"/>
          <w:szCs w:val="28"/>
        </w:rPr>
        <w:t xml:space="preserve">. </w:t>
      </w:r>
      <w:r w:rsidR="00250E57" w:rsidRPr="0052392E">
        <w:rPr>
          <w:rFonts w:ascii="Bookman Old Style" w:hAnsi="Bookman Old Style"/>
          <w:b/>
          <w:sz w:val="28"/>
          <w:szCs w:val="28"/>
        </w:rPr>
        <w:t>What specific groups or populations among internally displaced persons face particular challenges in integrating or reintegrating, and what are these challenges? Which challenges are faced by host communities and how to address them?</w:t>
      </w:r>
    </w:p>
    <w:p w:rsidR="005C46B4" w:rsidRPr="00C03D0F" w:rsidRDefault="005C46B4" w:rsidP="00C03D0F">
      <w:pPr>
        <w:spacing w:after="0"/>
        <w:jc w:val="both"/>
        <w:rPr>
          <w:rFonts w:ascii="Bookman Old Style" w:hAnsi="Bookman Old Style"/>
          <w:sz w:val="28"/>
          <w:szCs w:val="28"/>
        </w:rPr>
      </w:pPr>
      <w:r w:rsidRPr="00C03D0F">
        <w:rPr>
          <w:rFonts w:ascii="Bookman Old Style" w:hAnsi="Bookman Old Style"/>
          <w:sz w:val="28"/>
          <w:szCs w:val="28"/>
        </w:rPr>
        <w:t>Answer</w:t>
      </w:r>
    </w:p>
    <w:p w:rsidR="005C46B4"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These groups comprise of older persons who naturally face obstacles in their day to day activities and are not accustomed to travelling from one place to another in search of peaceful settlement. The next group con</w:t>
      </w:r>
      <w:r w:rsidR="00442477">
        <w:rPr>
          <w:rFonts w:ascii="Bookman Old Style" w:hAnsi="Bookman Old Style"/>
          <w:sz w:val="28"/>
          <w:szCs w:val="28"/>
        </w:rPr>
        <w:t>sists of women and</w:t>
      </w:r>
      <w:r w:rsidRPr="0052392E">
        <w:rPr>
          <w:rFonts w:ascii="Bookman Old Style" w:hAnsi="Bookman Old Style"/>
          <w:sz w:val="28"/>
          <w:szCs w:val="28"/>
        </w:rPr>
        <w:t xml:space="preserve"> children some of </w:t>
      </w:r>
      <w:r w:rsidR="001A305D">
        <w:rPr>
          <w:rFonts w:ascii="Bookman Old Style" w:hAnsi="Bookman Old Style"/>
          <w:sz w:val="28"/>
          <w:szCs w:val="28"/>
        </w:rPr>
        <w:t>who</w:t>
      </w:r>
      <w:r w:rsidR="001A305D" w:rsidRPr="0052392E">
        <w:rPr>
          <w:rFonts w:ascii="Bookman Old Style" w:hAnsi="Bookman Old Style"/>
          <w:sz w:val="28"/>
          <w:szCs w:val="28"/>
        </w:rPr>
        <w:t xml:space="preserve"> have</w:t>
      </w:r>
      <w:r w:rsidR="001A305D">
        <w:rPr>
          <w:rFonts w:ascii="Bookman Old Style" w:hAnsi="Bookman Old Style"/>
          <w:sz w:val="28"/>
          <w:szCs w:val="28"/>
        </w:rPr>
        <w:t xml:space="preserve"> lost</w:t>
      </w:r>
      <w:r w:rsidRPr="0052392E">
        <w:rPr>
          <w:rFonts w:ascii="Bookman Old Style" w:hAnsi="Bookman Old Style"/>
          <w:sz w:val="28"/>
          <w:szCs w:val="28"/>
        </w:rPr>
        <w:t xml:space="preserve"> </w:t>
      </w:r>
      <w:r w:rsidR="00442477" w:rsidRPr="0052392E">
        <w:rPr>
          <w:rFonts w:ascii="Bookman Old Style" w:hAnsi="Bookman Old Style"/>
          <w:sz w:val="28"/>
          <w:szCs w:val="28"/>
        </w:rPr>
        <w:t>relatives to</w:t>
      </w:r>
      <w:r w:rsidRPr="0052392E">
        <w:rPr>
          <w:rFonts w:ascii="Bookman Old Style" w:hAnsi="Bookman Old Style"/>
          <w:sz w:val="28"/>
          <w:szCs w:val="28"/>
        </w:rPr>
        <w:t xml:space="preserve"> violence. </w:t>
      </w:r>
    </w:p>
    <w:p w:rsidR="00FF739D" w:rsidRPr="0052392E" w:rsidRDefault="00FF739D" w:rsidP="00C03D0F">
      <w:pPr>
        <w:spacing w:after="0"/>
        <w:jc w:val="both"/>
        <w:rPr>
          <w:rFonts w:ascii="Bookman Old Style" w:hAnsi="Bookman Old Style"/>
          <w:sz w:val="28"/>
          <w:szCs w:val="28"/>
        </w:rPr>
      </w:pPr>
    </w:p>
    <w:p w:rsidR="00250E57" w:rsidRPr="0052392E" w:rsidRDefault="005C46B4" w:rsidP="00C03D0F">
      <w:pPr>
        <w:spacing w:after="0"/>
        <w:jc w:val="both"/>
        <w:rPr>
          <w:rFonts w:ascii="Bookman Old Style" w:hAnsi="Bookman Old Style"/>
          <w:b/>
          <w:sz w:val="28"/>
          <w:szCs w:val="28"/>
        </w:rPr>
      </w:pPr>
      <w:r w:rsidRPr="0052392E">
        <w:rPr>
          <w:rFonts w:ascii="Bookman Old Style" w:hAnsi="Bookman Old Style"/>
          <w:b/>
          <w:sz w:val="28"/>
          <w:szCs w:val="28"/>
        </w:rPr>
        <w:t xml:space="preserve">21. </w:t>
      </w:r>
      <w:r w:rsidR="00250E57" w:rsidRPr="0052392E">
        <w:rPr>
          <w:rFonts w:ascii="Bookman Old Style" w:hAnsi="Bookman Old Style"/>
          <w:b/>
          <w:sz w:val="28"/>
          <w:szCs w:val="28"/>
        </w:rPr>
        <w:t>What factors enable or impede the sustainability of integration or reintegration of internally displaced persons? Please refer to social cohesion, mental and psychological health, identity, cultural and spiritual factors.</w:t>
      </w:r>
    </w:p>
    <w:p w:rsidR="005C46B4" w:rsidRPr="00C03D0F" w:rsidRDefault="005C46B4" w:rsidP="00C03D0F">
      <w:pPr>
        <w:spacing w:after="0"/>
        <w:jc w:val="both"/>
        <w:rPr>
          <w:rFonts w:ascii="Bookman Old Style" w:hAnsi="Bookman Old Style"/>
          <w:sz w:val="28"/>
          <w:szCs w:val="28"/>
        </w:rPr>
      </w:pPr>
      <w:r w:rsidRPr="00C03D0F">
        <w:rPr>
          <w:rFonts w:ascii="Bookman Old Style" w:hAnsi="Bookman Old Style"/>
          <w:sz w:val="28"/>
          <w:szCs w:val="28"/>
        </w:rPr>
        <w:t>Answer</w:t>
      </w:r>
    </w:p>
    <w:p w:rsidR="00FF739D" w:rsidRDefault="007B1779" w:rsidP="00C03D0F">
      <w:pPr>
        <w:spacing w:after="0"/>
        <w:jc w:val="both"/>
        <w:rPr>
          <w:rFonts w:ascii="Bookman Old Style" w:hAnsi="Bookman Old Style"/>
          <w:sz w:val="28"/>
          <w:szCs w:val="28"/>
        </w:rPr>
      </w:pPr>
      <w:r w:rsidRPr="0052392E">
        <w:rPr>
          <w:rFonts w:ascii="Bookman Old Style" w:hAnsi="Bookman Old Style"/>
          <w:sz w:val="28"/>
          <w:szCs w:val="28"/>
        </w:rPr>
        <w:t>These issues revolve</w:t>
      </w:r>
      <w:r w:rsidR="005C46B4" w:rsidRPr="0052392E">
        <w:rPr>
          <w:rFonts w:ascii="Bookman Old Style" w:hAnsi="Bookman Old Style"/>
          <w:sz w:val="28"/>
          <w:szCs w:val="28"/>
        </w:rPr>
        <w:t xml:space="preserve"> around adaptation and acceptance from the new communities which </w:t>
      </w:r>
      <w:r w:rsidR="00AA2620">
        <w:rPr>
          <w:rFonts w:ascii="Bookman Old Style" w:hAnsi="Bookman Old Style"/>
          <w:sz w:val="28"/>
          <w:szCs w:val="28"/>
        </w:rPr>
        <w:t xml:space="preserve">these IDPs have been moved to, for example they may all be </w:t>
      </w:r>
      <w:r w:rsidR="005C46B4" w:rsidRPr="0052392E">
        <w:rPr>
          <w:rFonts w:ascii="Bookman Old Style" w:hAnsi="Bookman Old Style"/>
          <w:sz w:val="28"/>
          <w:szCs w:val="28"/>
        </w:rPr>
        <w:t>members of a religious, linguistic or ethnic minority group</w:t>
      </w:r>
      <w:r w:rsidR="00AA2620">
        <w:rPr>
          <w:rFonts w:ascii="Bookman Old Style" w:hAnsi="Bookman Old Style"/>
          <w:sz w:val="28"/>
          <w:szCs w:val="28"/>
        </w:rPr>
        <w:t xml:space="preserve"> different from those of persons in new community. T</w:t>
      </w:r>
      <w:r w:rsidR="005C46B4" w:rsidRPr="0052392E">
        <w:rPr>
          <w:rFonts w:ascii="Bookman Old Style" w:hAnsi="Bookman Old Style"/>
          <w:sz w:val="28"/>
          <w:szCs w:val="28"/>
        </w:rPr>
        <w:t xml:space="preserve">hey may be the object of discriminatory </w:t>
      </w:r>
      <w:r w:rsidR="00AA2620">
        <w:rPr>
          <w:rFonts w:ascii="Bookman Old Style" w:hAnsi="Bookman Old Style"/>
          <w:sz w:val="28"/>
          <w:szCs w:val="28"/>
        </w:rPr>
        <w:t xml:space="preserve">practices on the part of the old members of the communities and </w:t>
      </w:r>
      <w:r w:rsidR="005C46B4" w:rsidRPr="0052392E">
        <w:rPr>
          <w:rFonts w:ascii="Bookman Old Style" w:hAnsi="Bookman Old Style"/>
          <w:sz w:val="28"/>
          <w:szCs w:val="28"/>
        </w:rPr>
        <w:t xml:space="preserve">it may take time to build relationships and a sense of solidarity between </w:t>
      </w:r>
      <w:r w:rsidR="00AA2620">
        <w:rPr>
          <w:rFonts w:ascii="Bookman Old Style" w:hAnsi="Bookman Old Style"/>
          <w:sz w:val="28"/>
          <w:szCs w:val="28"/>
        </w:rPr>
        <w:t>the new and old members of the community</w:t>
      </w:r>
      <w:r w:rsidR="005C46B4" w:rsidRPr="0052392E">
        <w:rPr>
          <w:rFonts w:ascii="Bookman Old Style" w:hAnsi="Bookman Old Style"/>
          <w:sz w:val="28"/>
          <w:szCs w:val="28"/>
        </w:rPr>
        <w:t>. This culture shock is usually met with a lack of trust and these factors impede the swift integration into the new communities</w:t>
      </w:r>
      <w:r w:rsidR="00FF739D">
        <w:rPr>
          <w:rFonts w:ascii="Bookman Old Style" w:hAnsi="Bookman Old Style"/>
          <w:sz w:val="28"/>
          <w:szCs w:val="28"/>
        </w:rPr>
        <w:t>.</w:t>
      </w:r>
    </w:p>
    <w:p w:rsidR="00250E57" w:rsidRPr="00C03D0F" w:rsidRDefault="005C46B4" w:rsidP="00C03D0F">
      <w:pPr>
        <w:spacing w:after="0"/>
        <w:jc w:val="both"/>
        <w:rPr>
          <w:rFonts w:ascii="Bookman Old Style" w:hAnsi="Bookman Old Style"/>
          <w:sz w:val="28"/>
          <w:szCs w:val="28"/>
        </w:rPr>
      </w:pPr>
      <w:r w:rsidRPr="0052392E">
        <w:rPr>
          <w:rFonts w:ascii="Bookman Old Style" w:hAnsi="Bookman Old Style"/>
          <w:sz w:val="28"/>
          <w:szCs w:val="28"/>
        </w:rPr>
        <w:cr/>
      </w:r>
      <w:r w:rsidRPr="0052392E">
        <w:rPr>
          <w:rFonts w:ascii="Bookman Old Style" w:hAnsi="Bookman Old Style"/>
          <w:b/>
          <w:sz w:val="28"/>
          <w:szCs w:val="28"/>
        </w:rPr>
        <w:t xml:space="preserve">22. </w:t>
      </w:r>
      <w:r w:rsidR="00250E57" w:rsidRPr="0052392E">
        <w:rPr>
          <w:rFonts w:ascii="Bookman Old Style" w:hAnsi="Bookman Old Style"/>
          <w:b/>
          <w:sz w:val="28"/>
          <w:szCs w:val="28"/>
        </w:rPr>
        <w:t>What actions would you suggest that the Special Rapporteur take to address these issues within the purview of her mandate and complementary to the actions of her predecessors?</w:t>
      </w:r>
    </w:p>
    <w:p w:rsidR="005C46B4" w:rsidRPr="00C03D0F" w:rsidRDefault="005C46B4" w:rsidP="00C03D0F">
      <w:pPr>
        <w:spacing w:after="0"/>
        <w:jc w:val="both"/>
        <w:rPr>
          <w:rFonts w:ascii="Bookman Old Style" w:hAnsi="Bookman Old Style"/>
          <w:sz w:val="28"/>
          <w:szCs w:val="28"/>
        </w:rPr>
      </w:pPr>
      <w:r w:rsidRPr="00C03D0F">
        <w:rPr>
          <w:rFonts w:ascii="Bookman Old Style" w:hAnsi="Bookman Old Style"/>
          <w:sz w:val="28"/>
          <w:szCs w:val="28"/>
        </w:rPr>
        <w:lastRenderedPageBreak/>
        <w:t>Answer</w:t>
      </w:r>
    </w:p>
    <w:p w:rsidR="005C46B4" w:rsidRDefault="005C46B4" w:rsidP="00C03D0F">
      <w:pPr>
        <w:spacing w:after="0"/>
        <w:jc w:val="both"/>
        <w:rPr>
          <w:rFonts w:ascii="Bookman Old Style" w:hAnsi="Bookman Old Style"/>
          <w:sz w:val="28"/>
          <w:szCs w:val="28"/>
        </w:rPr>
      </w:pPr>
      <w:r w:rsidRPr="0052392E">
        <w:rPr>
          <w:rFonts w:ascii="Bookman Old Style" w:hAnsi="Bookman Old Style"/>
          <w:sz w:val="28"/>
          <w:szCs w:val="28"/>
        </w:rPr>
        <w:t xml:space="preserve">The Special Rapporteur should channel her strength to projects targeted at creating awareness to members of the new community heads and representatives, tribal chiefs, religious leader and other relevant stakeholders who can convey </w:t>
      </w:r>
      <w:r w:rsidR="001917AA" w:rsidRPr="0052392E">
        <w:rPr>
          <w:rFonts w:ascii="Bookman Old Style" w:hAnsi="Bookman Old Style"/>
          <w:sz w:val="28"/>
          <w:szCs w:val="28"/>
        </w:rPr>
        <w:t>messages</w:t>
      </w:r>
      <w:r w:rsidRPr="0052392E">
        <w:rPr>
          <w:rFonts w:ascii="Bookman Old Style" w:hAnsi="Bookman Old Style"/>
          <w:sz w:val="28"/>
          <w:szCs w:val="28"/>
        </w:rPr>
        <w:t xml:space="preserve"> positivity and allay the fears of the locals as to reintegration policies</w:t>
      </w:r>
    </w:p>
    <w:p w:rsidR="00D95CFC" w:rsidRPr="0052392E" w:rsidRDefault="00D95CFC" w:rsidP="00C03D0F">
      <w:pPr>
        <w:spacing w:after="0"/>
        <w:jc w:val="both"/>
        <w:rPr>
          <w:rFonts w:ascii="Bookman Old Style" w:hAnsi="Bookman Old Style"/>
          <w:sz w:val="28"/>
          <w:szCs w:val="28"/>
        </w:rPr>
      </w:pPr>
    </w:p>
    <w:p w:rsidR="00250E57" w:rsidRPr="0052392E" w:rsidRDefault="00250E57" w:rsidP="00C03D0F">
      <w:pPr>
        <w:spacing w:after="0"/>
        <w:jc w:val="both"/>
        <w:rPr>
          <w:rFonts w:ascii="Bookman Old Style" w:hAnsi="Bookman Old Style"/>
          <w:b/>
          <w:sz w:val="28"/>
          <w:szCs w:val="28"/>
        </w:rPr>
      </w:pPr>
      <w:r w:rsidRPr="0052392E">
        <w:rPr>
          <w:rFonts w:ascii="Bookman Old Style" w:hAnsi="Bookman Old Style"/>
          <w:b/>
          <w:sz w:val="28"/>
          <w:szCs w:val="28"/>
        </w:rPr>
        <w:t>Next Steps</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Input/comments may be sent by e-mail/fax/postal mail. They must be received by 12 June 2023 18:00 CEST.</w:t>
      </w:r>
    </w:p>
    <w:p w:rsidR="005C46B4"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Inputs received after this deadline will not be disregarded, but it may not be possible to take them fully into consideration in the report drafting process.</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Email address:</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Hrc-sr-idp@un.org</w:t>
      </w:r>
    </w:p>
    <w:p w:rsidR="00250E57" w:rsidRPr="0052392E" w:rsidRDefault="00250E57" w:rsidP="00C03D0F">
      <w:pPr>
        <w:spacing w:after="0"/>
        <w:jc w:val="both"/>
        <w:rPr>
          <w:rFonts w:ascii="Bookman Old Style" w:hAnsi="Bookman Old Style"/>
          <w:sz w:val="28"/>
          <w:szCs w:val="28"/>
        </w:rPr>
      </w:pP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Email subject line:</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Input for report on thematic priorities of the SR IDPs</w:t>
      </w:r>
    </w:p>
    <w:p w:rsidR="00250E57" w:rsidRPr="0052392E" w:rsidRDefault="00250E57" w:rsidP="00C03D0F">
      <w:pPr>
        <w:spacing w:after="0"/>
        <w:jc w:val="both"/>
        <w:rPr>
          <w:rFonts w:ascii="Bookman Old Style" w:hAnsi="Bookman Old Style"/>
          <w:sz w:val="28"/>
          <w:szCs w:val="28"/>
        </w:rPr>
      </w:pP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File formats:</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Word, PDF</w:t>
      </w:r>
    </w:p>
    <w:p w:rsidR="00250E57" w:rsidRPr="0052392E" w:rsidRDefault="00250E57" w:rsidP="00C03D0F">
      <w:pPr>
        <w:spacing w:after="0"/>
        <w:jc w:val="both"/>
        <w:rPr>
          <w:rFonts w:ascii="Bookman Old Style" w:hAnsi="Bookman Old Style"/>
          <w:sz w:val="28"/>
          <w:szCs w:val="28"/>
        </w:rPr>
      </w:pP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Accepted languages:</w:t>
      </w: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English, Spanish, French</w:t>
      </w:r>
    </w:p>
    <w:p w:rsidR="00250E57" w:rsidRPr="0052392E" w:rsidRDefault="00250E57" w:rsidP="00C03D0F">
      <w:pPr>
        <w:spacing w:after="0"/>
        <w:jc w:val="both"/>
        <w:rPr>
          <w:rFonts w:ascii="Bookman Old Style" w:hAnsi="Bookman Old Style"/>
          <w:sz w:val="28"/>
          <w:szCs w:val="28"/>
        </w:rPr>
      </w:pPr>
    </w:p>
    <w:p w:rsidR="00250E57"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Postal address:</w:t>
      </w:r>
    </w:p>
    <w:p w:rsidR="003F07CF" w:rsidRPr="0052392E" w:rsidRDefault="00250E57" w:rsidP="00C03D0F">
      <w:pPr>
        <w:spacing w:after="0"/>
        <w:jc w:val="both"/>
        <w:rPr>
          <w:rFonts w:ascii="Bookman Old Style" w:hAnsi="Bookman Old Style"/>
          <w:sz w:val="28"/>
          <w:szCs w:val="28"/>
        </w:rPr>
      </w:pPr>
      <w:r w:rsidRPr="0052392E">
        <w:rPr>
          <w:rFonts w:ascii="Bookman Old Style" w:hAnsi="Bookman Old Style"/>
          <w:sz w:val="28"/>
          <w:szCs w:val="28"/>
        </w:rPr>
        <w:t>Office of the United Nations High Commissioner for Human Rights, United Nations Office at Geneva, CH 1211 Geneva 10, Switzerland</w:t>
      </w:r>
    </w:p>
    <w:p w:rsidR="00AD1EF1" w:rsidRPr="0052392E" w:rsidRDefault="00AD1EF1" w:rsidP="00C03D0F">
      <w:pPr>
        <w:spacing w:after="0"/>
        <w:jc w:val="both"/>
        <w:rPr>
          <w:rFonts w:ascii="Bookman Old Style" w:hAnsi="Bookman Old Style"/>
          <w:sz w:val="28"/>
          <w:szCs w:val="28"/>
        </w:rPr>
      </w:pPr>
    </w:p>
    <w:sectPr w:rsidR="00AD1EF1" w:rsidRPr="005239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74" w:rsidRDefault="00374874" w:rsidP="002B786B">
      <w:pPr>
        <w:spacing w:after="0" w:line="240" w:lineRule="auto"/>
      </w:pPr>
      <w:r>
        <w:separator/>
      </w:r>
    </w:p>
  </w:endnote>
  <w:endnote w:type="continuationSeparator" w:id="0">
    <w:p w:rsidR="00374874" w:rsidRDefault="00374874" w:rsidP="002B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74" w:rsidRDefault="00374874" w:rsidP="002B786B">
      <w:pPr>
        <w:spacing w:after="0" w:line="240" w:lineRule="auto"/>
      </w:pPr>
      <w:r>
        <w:separator/>
      </w:r>
    </w:p>
  </w:footnote>
  <w:footnote w:type="continuationSeparator" w:id="0">
    <w:p w:rsidR="00374874" w:rsidRDefault="00374874" w:rsidP="002B786B">
      <w:pPr>
        <w:spacing w:after="0" w:line="240" w:lineRule="auto"/>
      </w:pPr>
      <w:r>
        <w:continuationSeparator/>
      </w:r>
    </w:p>
  </w:footnote>
  <w:footnote w:id="1">
    <w:p w:rsidR="002B786B" w:rsidRPr="002B786B" w:rsidRDefault="002B786B">
      <w:pPr>
        <w:pStyle w:val="FootnoteText"/>
        <w:rPr>
          <w:lang w:val="en-GB"/>
        </w:rPr>
      </w:pPr>
      <w:r>
        <w:rPr>
          <w:rStyle w:val="FootnoteReference"/>
        </w:rPr>
        <w:footnoteRef/>
      </w:r>
      <w:proofErr w:type="spellStart"/>
      <w:r w:rsidR="00F478D3">
        <w:t>O</w:t>
      </w:r>
      <w:r>
        <w:t>luwola</w:t>
      </w:r>
      <w:proofErr w:type="spellEnd"/>
      <w:r w:rsidR="00F478D3">
        <w:t xml:space="preserve"> </w:t>
      </w:r>
      <w:proofErr w:type="spellStart"/>
      <w:r w:rsidR="00F478D3">
        <w:t>O</w:t>
      </w:r>
      <w:r>
        <w:t>jewale</w:t>
      </w:r>
      <w:proofErr w:type="spellEnd"/>
      <w:r>
        <w:t>, ‘What</w:t>
      </w:r>
      <w:r w:rsidR="00B23D8A">
        <w:t>’s</w:t>
      </w:r>
      <w:r>
        <w:t xml:space="preserve"> Driving Violence </w:t>
      </w:r>
      <w:r w:rsidR="00B23D8A">
        <w:t xml:space="preserve">in </w:t>
      </w:r>
      <w:r>
        <w:t>Nigeria</w:t>
      </w:r>
      <w:r w:rsidR="00B23D8A">
        <w:t>’</w:t>
      </w:r>
      <w:r w:rsidR="00AE38DD">
        <w:t>s</w:t>
      </w:r>
      <w:r>
        <w:t xml:space="preserve"> North Central Region’ available online</w:t>
      </w:r>
      <w:r w:rsidR="001D571E">
        <w:t xml:space="preserve"> </w:t>
      </w:r>
      <w:r>
        <w:t xml:space="preserve"> </w:t>
      </w:r>
      <w:r w:rsidR="00AE38DD">
        <w:t xml:space="preserve">at </w:t>
      </w:r>
      <w:r w:rsidR="00647500">
        <w:t>&lt;</w:t>
      </w:r>
      <w:hyperlink r:id="rId1" w:history="1">
        <w:r w:rsidR="00647500" w:rsidRPr="005A3A0B">
          <w:rPr>
            <w:rStyle w:val="Hyperlink"/>
          </w:rPr>
          <w:t>https://theconversation.com/whats-driving-violence-in-nigerias-north-central-region-163532</w:t>
        </w:r>
      </w:hyperlink>
      <w:r w:rsidR="00647500">
        <w:t>&gt; accessed on 31 May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1E4"/>
    <w:multiLevelType w:val="hybridMultilevel"/>
    <w:tmpl w:val="A232FDD4"/>
    <w:lvl w:ilvl="0" w:tplc="D13EBD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03A76"/>
    <w:multiLevelType w:val="hybridMultilevel"/>
    <w:tmpl w:val="12A6EE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64B348D"/>
    <w:multiLevelType w:val="hybridMultilevel"/>
    <w:tmpl w:val="82940D22"/>
    <w:lvl w:ilvl="0" w:tplc="A8344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70D1F"/>
    <w:multiLevelType w:val="hybridMultilevel"/>
    <w:tmpl w:val="1954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553A2"/>
    <w:multiLevelType w:val="hybridMultilevel"/>
    <w:tmpl w:val="478A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57"/>
    <w:rsid w:val="000155A2"/>
    <w:rsid w:val="00040E7C"/>
    <w:rsid w:val="00075A88"/>
    <w:rsid w:val="00086B69"/>
    <w:rsid w:val="001241C0"/>
    <w:rsid w:val="001917AA"/>
    <w:rsid w:val="00193A8E"/>
    <w:rsid w:val="001A305D"/>
    <w:rsid w:val="001D571E"/>
    <w:rsid w:val="001E6966"/>
    <w:rsid w:val="00250E57"/>
    <w:rsid w:val="00274967"/>
    <w:rsid w:val="002B786B"/>
    <w:rsid w:val="003126DA"/>
    <w:rsid w:val="00316CC6"/>
    <w:rsid w:val="003251BC"/>
    <w:rsid w:val="00330F9D"/>
    <w:rsid w:val="003334F1"/>
    <w:rsid w:val="00370DD3"/>
    <w:rsid w:val="0037388C"/>
    <w:rsid w:val="00374874"/>
    <w:rsid w:val="0038389E"/>
    <w:rsid w:val="003D7F7E"/>
    <w:rsid w:val="00427230"/>
    <w:rsid w:val="00442477"/>
    <w:rsid w:val="0047736A"/>
    <w:rsid w:val="00492BEE"/>
    <w:rsid w:val="00493F74"/>
    <w:rsid w:val="004B0BC5"/>
    <w:rsid w:val="0052392E"/>
    <w:rsid w:val="00550462"/>
    <w:rsid w:val="00554810"/>
    <w:rsid w:val="0057181B"/>
    <w:rsid w:val="005B3457"/>
    <w:rsid w:val="005C46B4"/>
    <w:rsid w:val="00631299"/>
    <w:rsid w:val="00636D0B"/>
    <w:rsid w:val="00647500"/>
    <w:rsid w:val="00651FFC"/>
    <w:rsid w:val="006534D8"/>
    <w:rsid w:val="006C28E9"/>
    <w:rsid w:val="006F1C39"/>
    <w:rsid w:val="006F7520"/>
    <w:rsid w:val="00715F25"/>
    <w:rsid w:val="007269AE"/>
    <w:rsid w:val="00765FBF"/>
    <w:rsid w:val="007779F4"/>
    <w:rsid w:val="007862A9"/>
    <w:rsid w:val="007B1779"/>
    <w:rsid w:val="007B760F"/>
    <w:rsid w:val="007C00CE"/>
    <w:rsid w:val="007E7C53"/>
    <w:rsid w:val="008A74C9"/>
    <w:rsid w:val="008F27E3"/>
    <w:rsid w:val="009318BE"/>
    <w:rsid w:val="0099552E"/>
    <w:rsid w:val="009D627B"/>
    <w:rsid w:val="00A02FFA"/>
    <w:rsid w:val="00A07817"/>
    <w:rsid w:val="00A74225"/>
    <w:rsid w:val="00AA2620"/>
    <w:rsid w:val="00AC1AA5"/>
    <w:rsid w:val="00AD1EF1"/>
    <w:rsid w:val="00AE38DD"/>
    <w:rsid w:val="00B23D8A"/>
    <w:rsid w:val="00B26881"/>
    <w:rsid w:val="00BA48C1"/>
    <w:rsid w:val="00C03D0F"/>
    <w:rsid w:val="00C5296D"/>
    <w:rsid w:val="00C556DF"/>
    <w:rsid w:val="00C928C5"/>
    <w:rsid w:val="00D268C5"/>
    <w:rsid w:val="00D445E7"/>
    <w:rsid w:val="00D458AF"/>
    <w:rsid w:val="00D95CFC"/>
    <w:rsid w:val="00DD3B33"/>
    <w:rsid w:val="00E12D9A"/>
    <w:rsid w:val="00E13DA2"/>
    <w:rsid w:val="00E13FBC"/>
    <w:rsid w:val="00E52F84"/>
    <w:rsid w:val="00E868B0"/>
    <w:rsid w:val="00E878AB"/>
    <w:rsid w:val="00ED1424"/>
    <w:rsid w:val="00ED6C21"/>
    <w:rsid w:val="00EE7694"/>
    <w:rsid w:val="00EF14E1"/>
    <w:rsid w:val="00EF4AFC"/>
    <w:rsid w:val="00F05562"/>
    <w:rsid w:val="00F4356D"/>
    <w:rsid w:val="00F478D3"/>
    <w:rsid w:val="00FF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B0"/>
    <w:pPr>
      <w:ind w:left="720"/>
      <w:contextualSpacing/>
    </w:pPr>
  </w:style>
  <w:style w:type="paragraph" w:styleId="FootnoteText">
    <w:name w:val="footnote text"/>
    <w:basedOn w:val="Normal"/>
    <w:link w:val="FootnoteTextChar"/>
    <w:uiPriority w:val="99"/>
    <w:semiHidden/>
    <w:unhideWhenUsed/>
    <w:rsid w:val="002B7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86B"/>
    <w:rPr>
      <w:sz w:val="20"/>
      <w:szCs w:val="20"/>
    </w:rPr>
  </w:style>
  <w:style w:type="character" w:styleId="FootnoteReference">
    <w:name w:val="footnote reference"/>
    <w:basedOn w:val="DefaultParagraphFont"/>
    <w:uiPriority w:val="99"/>
    <w:semiHidden/>
    <w:unhideWhenUsed/>
    <w:rsid w:val="002B786B"/>
    <w:rPr>
      <w:vertAlign w:val="superscript"/>
    </w:rPr>
  </w:style>
  <w:style w:type="character" w:styleId="Hyperlink">
    <w:name w:val="Hyperlink"/>
    <w:basedOn w:val="DefaultParagraphFont"/>
    <w:uiPriority w:val="99"/>
    <w:unhideWhenUsed/>
    <w:rsid w:val="006475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8B0"/>
    <w:pPr>
      <w:ind w:left="720"/>
      <w:contextualSpacing/>
    </w:pPr>
  </w:style>
  <w:style w:type="paragraph" w:styleId="FootnoteText">
    <w:name w:val="footnote text"/>
    <w:basedOn w:val="Normal"/>
    <w:link w:val="FootnoteTextChar"/>
    <w:uiPriority w:val="99"/>
    <w:semiHidden/>
    <w:unhideWhenUsed/>
    <w:rsid w:val="002B78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86B"/>
    <w:rPr>
      <w:sz w:val="20"/>
      <w:szCs w:val="20"/>
    </w:rPr>
  </w:style>
  <w:style w:type="character" w:styleId="FootnoteReference">
    <w:name w:val="footnote reference"/>
    <w:basedOn w:val="DefaultParagraphFont"/>
    <w:uiPriority w:val="99"/>
    <w:semiHidden/>
    <w:unhideWhenUsed/>
    <w:rsid w:val="002B786B"/>
    <w:rPr>
      <w:vertAlign w:val="superscript"/>
    </w:rPr>
  </w:style>
  <w:style w:type="character" w:styleId="Hyperlink">
    <w:name w:val="Hyperlink"/>
    <w:basedOn w:val="DefaultParagraphFont"/>
    <w:uiPriority w:val="99"/>
    <w:unhideWhenUsed/>
    <w:rsid w:val="006475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heconversation.com/whats-driving-violence-in-nigerias-north-central-region-163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Nigeria National Human Rights Commission</Contributor>
  </documentManagement>
</p:properties>
</file>

<file path=customXml/itemProps1.xml><?xml version="1.0" encoding="utf-8"?>
<ds:datastoreItem xmlns:ds="http://schemas.openxmlformats.org/officeDocument/2006/customXml" ds:itemID="{B0A06CD2-0D41-4B64-A2F6-8E3605F101B0}">
  <ds:schemaRefs>
    <ds:schemaRef ds:uri="http://schemas.openxmlformats.org/officeDocument/2006/bibliography"/>
  </ds:schemaRefs>
</ds:datastoreItem>
</file>

<file path=customXml/itemProps2.xml><?xml version="1.0" encoding="utf-8"?>
<ds:datastoreItem xmlns:ds="http://schemas.openxmlformats.org/officeDocument/2006/customXml" ds:itemID="{FD104CE6-9FAE-451A-95F9-E616D146B489}"/>
</file>

<file path=customXml/itemProps3.xml><?xml version="1.0" encoding="utf-8"?>
<ds:datastoreItem xmlns:ds="http://schemas.openxmlformats.org/officeDocument/2006/customXml" ds:itemID="{24DF766F-459D-4460-802F-1F182D3102B2}"/>
</file>

<file path=customXml/itemProps4.xml><?xml version="1.0" encoding="utf-8"?>
<ds:datastoreItem xmlns:ds="http://schemas.openxmlformats.org/officeDocument/2006/customXml" ds:itemID="{A0B6BE06-6208-47DD-A68F-E9D9A039029B}"/>
</file>

<file path=docProps/app.xml><?xml version="1.0" encoding="utf-8"?>
<Properties xmlns="http://schemas.openxmlformats.org/officeDocument/2006/extended-properties" xmlns:vt="http://schemas.openxmlformats.org/officeDocument/2006/docPropsVTypes">
  <Template>Normal.dotm</Template>
  <TotalTime>2</TotalTime>
  <Pages>11</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Nigeria National Human Rights Commission - input</dc:title>
  <dc:creator>SUOYOYANATE</dc:creator>
  <cp:lastModifiedBy>SUOYOYANATE</cp:lastModifiedBy>
  <cp:revision>2</cp:revision>
  <dcterms:created xsi:type="dcterms:W3CDTF">2023-06-06T19:37:00Z</dcterms:created>
  <dcterms:modified xsi:type="dcterms:W3CDTF">2023-06-06T19:37:00Z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