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0D9A" w14:textId="77777777" w:rsidR="00C558C6" w:rsidRDefault="00C558C6" w:rsidP="00C558C6"/>
    <w:p w14:paraId="76A72F2B" w14:textId="77777777" w:rsidR="00C558C6" w:rsidRDefault="00C558C6" w:rsidP="00C558C6"/>
    <w:p w14:paraId="2AA96FFD" w14:textId="77777777" w:rsidR="000144FD" w:rsidRDefault="000144FD" w:rsidP="00E529A8">
      <w:pPr>
        <w:spacing w:after="0" w:line="276" w:lineRule="auto"/>
        <w:jc w:val="center"/>
        <w:rPr>
          <w:rFonts w:ascii="Bembo Std" w:eastAsia="Bembo Std" w:hAnsi="Bembo Std" w:cs="Bembo Std"/>
          <w:kern w:val="0"/>
          <w:sz w:val="44"/>
          <w:szCs w:val="44"/>
          <w14:ligatures w14:val="none"/>
        </w:rPr>
      </w:pPr>
    </w:p>
    <w:p w14:paraId="6A8DAC2E" w14:textId="77777777" w:rsidR="000144FD" w:rsidRDefault="000144FD" w:rsidP="00E529A8">
      <w:pPr>
        <w:spacing w:after="0" w:line="276" w:lineRule="auto"/>
        <w:jc w:val="center"/>
        <w:rPr>
          <w:rFonts w:ascii="Bembo Std" w:eastAsia="Bembo Std" w:hAnsi="Bembo Std" w:cs="Bembo Std"/>
          <w:kern w:val="0"/>
          <w:sz w:val="44"/>
          <w:szCs w:val="44"/>
          <w14:ligatures w14:val="none"/>
        </w:rPr>
      </w:pPr>
    </w:p>
    <w:p w14:paraId="79DE89A9" w14:textId="77777777" w:rsidR="000144FD" w:rsidRDefault="000144FD" w:rsidP="00E529A8">
      <w:pPr>
        <w:spacing w:after="0" w:line="276" w:lineRule="auto"/>
        <w:jc w:val="center"/>
        <w:rPr>
          <w:rFonts w:ascii="Bembo Std" w:eastAsia="Bembo Std" w:hAnsi="Bembo Std" w:cs="Bembo Std"/>
          <w:kern w:val="0"/>
          <w:sz w:val="44"/>
          <w:szCs w:val="44"/>
          <w14:ligatures w14:val="none"/>
        </w:rPr>
      </w:pPr>
    </w:p>
    <w:p w14:paraId="590A054B" w14:textId="77777777" w:rsidR="000144FD" w:rsidRDefault="000144FD" w:rsidP="00E529A8">
      <w:pPr>
        <w:spacing w:after="0" w:line="276" w:lineRule="auto"/>
        <w:jc w:val="center"/>
        <w:rPr>
          <w:rFonts w:ascii="Bembo Std" w:eastAsia="Bembo Std" w:hAnsi="Bembo Std" w:cs="Bembo Std"/>
          <w:kern w:val="0"/>
          <w:sz w:val="44"/>
          <w:szCs w:val="44"/>
          <w14:ligatures w14:val="none"/>
        </w:rPr>
      </w:pPr>
    </w:p>
    <w:p w14:paraId="1438D295" w14:textId="77777777" w:rsidR="000144FD" w:rsidRDefault="000144FD" w:rsidP="00E529A8">
      <w:pPr>
        <w:spacing w:after="0" w:line="276" w:lineRule="auto"/>
        <w:jc w:val="center"/>
        <w:rPr>
          <w:rFonts w:ascii="Bembo Std" w:eastAsia="Bembo Std" w:hAnsi="Bembo Std" w:cs="Bembo Std"/>
          <w:kern w:val="0"/>
          <w:sz w:val="44"/>
          <w:szCs w:val="44"/>
          <w14:ligatures w14:val="none"/>
        </w:rPr>
      </w:pPr>
    </w:p>
    <w:p w14:paraId="7C891DEE" w14:textId="466E5B4D" w:rsidR="00C558C6" w:rsidRDefault="00C558C6" w:rsidP="00E529A8">
      <w:pPr>
        <w:spacing w:after="0" w:line="276" w:lineRule="auto"/>
        <w:jc w:val="center"/>
        <w:rPr>
          <w:rFonts w:ascii="Bembo Std" w:eastAsia="Bembo Std" w:hAnsi="Bembo Std" w:cs="Bembo Std"/>
          <w:kern w:val="0"/>
          <w:sz w:val="44"/>
          <w:szCs w:val="44"/>
          <w14:ligatures w14:val="none"/>
        </w:rPr>
      </w:pPr>
      <w:r w:rsidRPr="00E529A8">
        <w:rPr>
          <w:rFonts w:ascii="Bembo Std" w:eastAsia="Bembo Std" w:hAnsi="Bembo Std" w:cs="Bembo Std"/>
          <w:kern w:val="0"/>
          <w:sz w:val="44"/>
          <w:szCs w:val="44"/>
          <w14:ligatures w14:val="none"/>
        </w:rPr>
        <w:t xml:space="preserve">Convocatoria de contribuciones: </w:t>
      </w:r>
      <w:r w:rsidR="00E529A8">
        <w:rPr>
          <w:rFonts w:ascii="Bembo Std" w:eastAsia="Bembo Std" w:hAnsi="Bembo Std" w:cs="Bembo Std"/>
          <w:kern w:val="0"/>
          <w:sz w:val="44"/>
          <w:szCs w:val="44"/>
          <w14:ligatures w14:val="none"/>
        </w:rPr>
        <w:t>P</w:t>
      </w:r>
      <w:r w:rsidRPr="00E529A8">
        <w:rPr>
          <w:rFonts w:ascii="Bembo Std" w:eastAsia="Bembo Std" w:hAnsi="Bembo Std" w:cs="Bembo Std"/>
          <w:kern w:val="0"/>
          <w:sz w:val="44"/>
          <w:szCs w:val="44"/>
          <w14:ligatures w14:val="none"/>
        </w:rPr>
        <w:t>rioridades temáticas de la Relatora Especial sobre los derechos humanos de los desplazados internos</w:t>
      </w:r>
      <w:r w:rsidR="00E529A8">
        <w:rPr>
          <w:rFonts w:ascii="Bembo Std" w:eastAsia="Bembo Std" w:hAnsi="Bembo Std" w:cs="Bembo Std"/>
          <w:kern w:val="0"/>
          <w:sz w:val="44"/>
          <w:szCs w:val="44"/>
          <w14:ligatures w14:val="none"/>
        </w:rPr>
        <w:t>.</w:t>
      </w:r>
    </w:p>
    <w:p w14:paraId="17AAC06A" w14:textId="77777777" w:rsidR="00B70370" w:rsidRDefault="00B70370" w:rsidP="00E529A8">
      <w:pPr>
        <w:spacing w:after="0" w:line="276" w:lineRule="auto"/>
        <w:jc w:val="center"/>
        <w:rPr>
          <w:rFonts w:ascii="Bembo Std" w:eastAsia="Bembo Std" w:hAnsi="Bembo Std" w:cs="Bembo Std"/>
          <w:kern w:val="0"/>
          <w:sz w:val="44"/>
          <w:szCs w:val="44"/>
          <w14:ligatures w14:val="none"/>
        </w:rPr>
      </w:pPr>
    </w:p>
    <w:p w14:paraId="18A0096B" w14:textId="77777777" w:rsidR="00B70370" w:rsidRDefault="00B70370" w:rsidP="00E529A8">
      <w:pPr>
        <w:spacing w:after="0" w:line="276" w:lineRule="auto"/>
        <w:jc w:val="center"/>
        <w:rPr>
          <w:rFonts w:ascii="Bembo Std" w:eastAsia="Bembo Std" w:hAnsi="Bembo Std" w:cs="Bembo Std"/>
          <w:kern w:val="0"/>
          <w:sz w:val="44"/>
          <w:szCs w:val="44"/>
          <w14:ligatures w14:val="none"/>
        </w:rPr>
      </w:pPr>
    </w:p>
    <w:p w14:paraId="6DC6CD98" w14:textId="77777777" w:rsidR="00B70370" w:rsidRDefault="00B70370" w:rsidP="00E529A8">
      <w:pPr>
        <w:spacing w:after="0" w:line="276" w:lineRule="auto"/>
        <w:jc w:val="center"/>
        <w:rPr>
          <w:rFonts w:ascii="Bembo Std" w:eastAsia="Bembo Std" w:hAnsi="Bembo Std" w:cs="Bembo Std"/>
          <w:kern w:val="0"/>
          <w:sz w:val="44"/>
          <w:szCs w:val="44"/>
          <w14:ligatures w14:val="none"/>
        </w:rPr>
      </w:pPr>
    </w:p>
    <w:p w14:paraId="2D787F31" w14:textId="77777777" w:rsidR="00B70370" w:rsidRDefault="00B70370" w:rsidP="00E529A8">
      <w:pPr>
        <w:spacing w:after="0" w:line="276" w:lineRule="auto"/>
        <w:jc w:val="center"/>
        <w:rPr>
          <w:rFonts w:ascii="Bembo Std" w:eastAsia="Bembo Std" w:hAnsi="Bembo Std" w:cs="Bembo Std"/>
          <w:kern w:val="0"/>
          <w:sz w:val="44"/>
          <w:szCs w:val="44"/>
          <w14:ligatures w14:val="none"/>
        </w:rPr>
      </w:pPr>
    </w:p>
    <w:p w14:paraId="5793921E" w14:textId="77777777" w:rsidR="00B70370" w:rsidRDefault="00B70370" w:rsidP="00E529A8">
      <w:pPr>
        <w:spacing w:after="0" w:line="276" w:lineRule="auto"/>
        <w:jc w:val="center"/>
        <w:rPr>
          <w:rFonts w:ascii="Bembo Std" w:eastAsia="Bembo Std" w:hAnsi="Bembo Std" w:cs="Bembo Std"/>
          <w:kern w:val="0"/>
          <w:sz w:val="44"/>
          <w:szCs w:val="44"/>
          <w14:ligatures w14:val="none"/>
        </w:rPr>
      </w:pPr>
    </w:p>
    <w:p w14:paraId="26CC19BC" w14:textId="77777777" w:rsidR="00B70370" w:rsidRDefault="00B70370" w:rsidP="00E529A8">
      <w:pPr>
        <w:spacing w:after="0" w:line="276" w:lineRule="auto"/>
        <w:jc w:val="center"/>
        <w:rPr>
          <w:rFonts w:ascii="Bembo Std" w:eastAsia="Bembo Std" w:hAnsi="Bembo Std" w:cs="Bembo Std"/>
          <w:kern w:val="0"/>
          <w:sz w:val="44"/>
          <w:szCs w:val="44"/>
          <w14:ligatures w14:val="none"/>
        </w:rPr>
      </w:pPr>
    </w:p>
    <w:p w14:paraId="582526D4" w14:textId="77777777" w:rsidR="00B70370" w:rsidRDefault="00B70370" w:rsidP="00E529A8">
      <w:pPr>
        <w:spacing w:after="0" w:line="276" w:lineRule="auto"/>
        <w:jc w:val="center"/>
        <w:rPr>
          <w:rFonts w:ascii="Bembo Std" w:eastAsia="Bembo Std" w:hAnsi="Bembo Std" w:cs="Bembo Std"/>
          <w:kern w:val="0"/>
          <w:sz w:val="44"/>
          <w:szCs w:val="44"/>
          <w14:ligatures w14:val="none"/>
        </w:rPr>
      </w:pPr>
    </w:p>
    <w:p w14:paraId="1A656D50" w14:textId="77777777" w:rsidR="00B70370" w:rsidRDefault="00B70370" w:rsidP="00E529A8">
      <w:pPr>
        <w:spacing w:after="0" w:line="276" w:lineRule="auto"/>
        <w:jc w:val="center"/>
        <w:rPr>
          <w:rFonts w:ascii="Bembo Std" w:eastAsia="Bembo Std" w:hAnsi="Bembo Std" w:cs="Bembo Std"/>
          <w:kern w:val="0"/>
          <w:sz w:val="44"/>
          <w:szCs w:val="44"/>
          <w14:ligatures w14:val="none"/>
        </w:rPr>
      </w:pPr>
    </w:p>
    <w:p w14:paraId="0E576226" w14:textId="77777777" w:rsidR="00B70370" w:rsidRDefault="00B70370" w:rsidP="00E529A8">
      <w:pPr>
        <w:spacing w:after="0" w:line="276" w:lineRule="auto"/>
        <w:jc w:val="center"/>
        <w:rPr>
          <w:rFonts w:ascii="Bembo Std" w:eastAsia="Bembo Std" w:hAnsi="Bembo Std" w:cs="Bembo Std"/>
          <w:kern w:val="0"/>
          <w:sz w:val="44"/>
          <w:szCs w:val="44"/>
          <w14:ligatures w14:val="none"/>
        </w:rPr>
      </w:pPr>
    </w:p>
    <w:p w14:paraId="10DF71A4" w14:textId="77777777" w:rsidR="00B70370" w:rsidRDefault="00B70370" w:rsidP="00E529A8">
      <w:pPr>
        <w:spacing w:after="0" w:line="276" w:lineRule="auto"/>
        <w:jc w:val="center"/>
        <w:rPr>
          <w:rFonts w:ascii="Bembo Std" w:eastAsia="Bembo Std" w:hAnsi="Bembo Std" w:cs="Bembo Std"/>
          <w:kern w:val="0"/>
          <w:sz w:val="44"/>
          <w:szCs w:val="44"/>
          <w14:ligatures w14:val="none"/>
        </w:rPr>
      </w:pPr>
    </w:p>
    <w:p w14:paraId="14E7BC73" w14:textId="77777777" w:rsidR="00B70370" w:rsidRPr="000144FD" w:rsidRDefault="00B70370" w:rsidP="000144FD">
      <w:pPr>
        <w:spacing w:after="0" w:line="276" w:lineRule="auto"/>
        <w:rPr>
          <w:rFonts w:ascii="Bembo Std" w:eastAsia="Bembo Std" w:hAnsi="Bembo Std" w:cs="Bembo Std"/>
          <w:kern w:val="0"/>
          <w:sz w:val="36"/>
          <w:szCs w:val="36"/>
          <w14:ligatures w14:val="none"/>
        </w:rPr>
      </w:pPr>
    </w:p>
    <w:p w14:paraId="052E6CB1" w14:textId="19353509" w:rsidR="00B70370" w:rsidRPr="000144FD" w:rsidRDefault="00B70370" w:rsidP="00E529A8">
      <w:pPr>
        <w:spacing w:after="0" w:line="276" w:lineRule="auto"/>
        <w:jc w:val="center"/>
        <w:rPr>
          <w:rFonts w:ascii="Bembo Std" w:eastAsia="Bembo Std" w:hAnsi="Bembo Std" w:cs="Bembo Std"/>
          <w:kern w:val="0"/>
          <w:sz w:val="36"/>
          <w:szCs w:val="36"/>
          <w14:ligatures w14:val="none"/>
        </w:rPr>
      </w:pPr>
      <w:r w:rsidRPr="000144FD">
        <w:rPr>
          <w:rFonts w:ascii="Bembo Std" w:eastAsia="Bembo Std" w:hAnsi="Bembo Std" w:cs="Bembo Std"/>
          <w:kern w:val="0"/>
          <w:sz w:val="36"/>
          <w:szCs w:val="36"/>
          <w14:ligatures w14:val="none"/>
        </w:rPr>
        <w:t>República de El Salvador,</w:t>
      </w:r>
    </w:p>
    <w:p w14:paraId="69F211D0" w14:textId="6F70290B" w:rsidR="00C558C6" w:rsidRDefault="000144FD" w:rsidP="0052303E">
      <w:pPr>
        <w:spacing w:after="0" w:line="276" w:lineRule="auto"/>
        <w:jc w:val="center"/>
        <w:rPr>
          <w:rFonts w:ascii="Bembo Std" w:eastAsia="Bembo Std" w:hAnsi="Bembo Std" w:cs="Bembo Std"/>
          <w:kern w:val="0"/>
          <w:sz w:val="36"/>
          <w:szCs w:val="36"/>
          <w14:ligatures w14:val="none"/>
        </w:rPr>
      </w:pPr>
      <w:r>
        <w:rPr>
          <w:rFonts w:ascii="Bembo Std" w:eastAsia="Bembo Std" w:hAnsi="Bembo Std" w:cs="Bembo Std"/>
          <w:kern w:val="0"/>
          <w:sz w:val="36"/>
          <w:szCs w:val="36"/>
          <w14:ligatures w14:val="none"/>
        </w:rPr>
        <w:t xml:space="preserve">Junio, </w:t>
      </w:r>
      <w:r w:rsidR="00B70370" w:rsidRPr="000144FD">
        <w:rPr>
          <w:rFonts w:ascii="Bembo Std" w:eastAsia="Bembo Std" w:hAnsi="Bembo Std" w:cs="Bembo Std"/>
          <w:kern w:val="0"/>
          <w:sz w:val="36"/>
          <w:szCs w:val="36"/>
          <w14:ligatures w14:val="none"/>
        </w:rPr>
        <w:t>2023.</w:t>
      </w:r>
    </w:p>
    <w:p w14:paraId="49007FEA" w14:textId="77777777" w:rsidR="0052303E" w:rsidRPr="0052303E" w:rsidRDefault="0052303E" w:rsidP="007F55DC">
      <w:pPr>
        <w:spacing w:after="0" w:line="276" w:lineRule="auto"/>
        <w:rPr>
          <w:rFonts w:ascii="Bembo Std" w:eastAsia="Bembo Std" w:hAnsi="Bembo Std" w:cs="Bembo Std"/>
          <w:kern w:val="0"/>
          <w:sz w:val="36"/>
          <w:szCs w:val="36"/>
          <w14:ligatures w14:val="none"/>
        </w:rPr>
      </w:pPr>
    </w:p>
    <w:p w14:paraId="4A07ABB7" w14:textId="3E0FF1DD" w:rsidR="00C558C6" w:rsidRPr="009018AD" w:rsidRDefault="00C558C6" w:rsidP="00C558C6">
      <w:pPr>
        <w:rPr>
          <w:rStyle w:val="y2iqfc"/>
          <w:rFonts w:ascii="Bembo Std" w:eastAsia="Times New Roman" w:hAnsi="Bembo Std" w:cs="Courier New"/>
          <w:b/>
          <w:bCs/>
          <w:color w:val="000000" w:themeColor="text1"/>
          <w:kern w:val="0"/>
          <w:sz w:val="24"/>
          <w:szCs w:val="24"/>
          <w:lang w:val="es-ES"/>
          <w14:ligatures w14:val="none"/>
        </w:rPr>
      </w:pPr>
      <w:r w:rsidRPr="009018AD">
        <w:rPr>
          <w:rStyle w:val="y2iqfc"/>
          <w:rFonts w:ascii="Bembo Std" w:eastAsia="Times New Roman" w:hAnsi="Bembo Std" w:cs="Courier New"/>
          <w:b/>
          <w:bCs/>
          <w:color w:val="000000" w:themeColor="text1"/>
          <w:kern w:val="0"/>
          <w:sz w:val="24"/>
          <w:szCs w:val="24"/>
          <w:lang w:val="es-ES"/>
          <w14:ligatures w14:val="none"/>
        </w:rPr>
        <w:lastRenderedPageBreak/>
        <w:t>Preguntas principales y tipos de aportaciones/comentarios solicitados</w:t>
      </w:r>
      <w:r w:rsidR="009018AD">
        <w:rPr>
          <w:rStyle w:val="y2iqfc"/>
          <w:rFonts w:ascii="Bembo Std" w:eastAsia="Times New Roman" w:hAnsi="Bembo Std" w:cs="Courier New"/>
          <w:b/>
          <w:bCs/>
          <w:color w:val="000000" w:themeColor="text1"/>
          <w:kern w:val="0"/>
          <w:sz w:val="24"/>
          <w:szCs w:val="24"/>
          <w:lang w:val="es-ES"/>
          <w14:ligatures w14:val="none"/>
        </w:rPr>
        <w:t>.</w:t>
      </w:r>
    </w:p>
    <w:p w14:paraId="235369BE" w14:textId="77777777" w:rsidR="00C558C6" w:rsidRDefault="00C558C6" w:rsidP="00C558C6">
      <w:pPr>
        <w:rPr>
          <w:rFonts w:ascii="Bembo Std" w:hAnsi="Bembo Std" w:cstheme="minorHAnsi"/>
          <w:color w:val="000000" w:themeColor="text1"/>
          <w:kern w:val="0"/>
          <w:sz w:val="24"/>
          <w:szCs w:val="24"/>
          <w14:ligatures w14:val="none"/>
        </w:rPr>
      </w:pPr>
      <w:r w:rsidRPr="009018AD">
        <w:rPr>
          <w:rFonts w:ascii="Bembo Std" w:hAnsi="Bembo Std" w:cstheme="minorHAnsi"/>
          <w:color w:val="000000" w:themeColor="text1"/>
          <w:kern w:val="0"/>
          <w:sz w:val="24"/>
          <w:szCs w:val="24"/>
          <w14:ligatures w14:val="none"/>
        </w:rPr>
        <w:t>Las siguientes preguntas pretenden orientar la formulación de las aportaciones.</w:t>
      </w:r>
    </w:p>
    <w:p w14:paraId="3A4EDE4A" w14:textId="77777777" w:rsidR="009018AD" w:rsidRPr="009018AD" w:rsidRDefault="009018AD" w:rsidP="00C558C6">
      <w:pPr>
        <w:rPr>
          <w:rFonts w:ascii="Bembo Std" w:hAnsi="Bembo Std" w:cstheme="minorHAnsi"/>
          <w:color w:val="000000" w:themeColor="text1"/>
          <w:kern w:val="0"/>
          <w:sz w:val="24"/>
          <w:szCs w:val="24"/>
          <w14:ligatures w14:val="none"/>
        </w:rPr>
      </w:pPr>
    </w:p>
    <w:p w14:paraId="520C64D4" w14:textId="1C3EB354" w:rsidR="00C558C6" w:rsidRPr="009018AD" w:rsidRDefault="00C558C6" w:rsidP="00C558C6">
      <w:pPr>
        <w:rPr>
          <w:rFonts w:ascii="Bembo Std" w:hAnsi="Bembo Std" w:cstheme="minorHAnsi"/>
          <w:b/>
          <w:bCs/>
          <w:color w:val="000000" w:themeColor="text1"/>
          <w:kern w:val="0"/>
          <w:sz w:val="24"/>
          <w:szCs w:val="24"/>
          <w14:ligatures w14:val="none"/>
        </w:rPr>
      </w:pPr>
      <w:r w:rsidRPr="009018AD">
        <w:rPr>
          <w:rFonts w:ascii="Bembo Std" w:hAnsi="Bembo Std" w:cstheme="minorHAnsi"/>
          <w:b/>
          <w:bCs/>
          <w:color w:val="000000" w:themeColor="text1"/>
          <w:kern w:val="0"/>
          <w:sz w:val="24"/>
          <w:szCs w:val="24"/>
          <w14:ligatures w14:val="none"/>
        </w:rPr>
        <w:t>Cambio climático y desplazamientos internos</w:t>
      </w:r>
      <w:r w:rsidR="009018AD">
        <w:rPr>
          <w:rFonts w:ascii="Bembo Std" w:hAnsi="Bembo Std" w:cstheme="minorHAnsi"/>
          <w:b/>
          <w:bCs/>
          <w:color w:val="000000" w:themeColor="text1"/>
          <w:kern w:val="0"/>
          <w:sz w:val="24"/>
          <w:szCs w:val="24"/>
          <w14:ligatures w14:val="none"/>
        </w:rPr>
        <w:t>.</w:t>
      </w:r>
    </w:p>
    <w:p w14:paraId="40850BCE" w14:textId="0D4DF2AA" w:rsidR="00C558C6" w:rsidRDefault="00C558C6" w:rsidP="0052303E">
      <w:pPr>
        <w:pStyle w:val="HTMLconformatoprevio"/>
        <w:numPr>
          <w:ilvl w:val="0"/>
          <w:numId w:val="1"/>
        </w:numPr>
        <w:shd w:val="clear" w:color="auto" w:fill="FFFFFF" w:themeFill="background1"/>
        <w:spacing w:line="360" w:lineRule="auto"/>
        <w:jc w:val="both"/>
        <w:rPr>
          <w:rStyle w:val="y2iqfc"/>
          <w:rFonts w:ascii="Bembo Std" w:hAnsi="Bembo Std"/>
          <w:b/>
          <w:bCs/>
          <w:color w:val="000000" w:themeColor="text1"/>
          <w:sz w:val="24"/>
          <w:szCs w:val="24"/>
          <w:lang w:val="es-ES"/>
        </w:rPr>
      </w:pPr>
      <w:r w:rsidRPr="0052303E">
        <w:rPr>
          <w:rStyle w:val="y2iqfc"/>
          <w:rFonts w:ascii="Bembo Std" w:hAnsi="Bembo Std"/>
          <w:b/>
          <w:bCs/>
          <w:color w:val="000000" w:themeColor="text1"/>
          <w:sz w:val="24"/>
          <w:szCs w:val="24"/>
          <w:lang w:val="es-ES"/>
        </w:rPr>
        <w:t>¿Qué cuestiones relacionadas con los desplazamientos internos y el cambio climático son más graves desde el punto de vista de la protección de los derechos humanos, la reducción de los obstáculos y el fomento de las condiciones para lograr progresivamente soluciones duraderas que justifiquen la atención de la Relatora Especial y la presentación de informes al respecto?</w:t>
      </w:r>
    </w:p>
    <w:p w14:paraId="730531BB" w14:textId="634A5023" w:rsidR="006A0F75" w:rsidRDefault="006A0F75" w:rsidP="006A0F75">
      <w:pPr>
        <w:pStyle w:val="HTMLconformatoprevio"/>
        <w:shd w:val="clear" w:color="auto" w:fill="FFFFFF" w:themeFill="background1"/>
        <w:spacing w:line="360" w:lineRule="auto"/>
        <w:ind w:left="720"/>
        <w:jc w:val="both"/>
        <w:rPr>
          <w:rStyle w:val="y2iqfc"/>
          <w:rFonts w:ascii="Bembo Std" w:hAnsi="Bembo Std"/>
          <w:color w:val="000000" w:themeColor="text1"/>
          <w:sz w:val="24"/>
          <w:szCs w:val="24"/>
          <w:lang w:val="es-ES"/>
        </w:rPr>
      </w:pPr>
      <w:r w:rsidRPr="006A0F75">
        <w:rPr>
          <w:rStyle w:val="y2iqfc"/>
          <w:rFonts w:ascii="Bembo Std" w:hAnsi="Bembo Std"/>
          <w:color w:val="000000" w:themeColor="text1"/>
          <w:sz w:val="24"/>
          <w:szCs w:val="24"/>
          <w:lang w:val="es-ES"/>
        </w:rPr>
        <w:t xml:space="preserve">El cambio climático, la degradación ambiental y las afectaciones climáticas son algunos de muchos factores que impulsan la </w:t>
      </w:r>
      <w:r>
        <w:rPr>
          <w:rStyle w:val="y2iqfc"/>
          <w:rFonts w:ascii="Bembo Std" w:hAnsi="Bembo Std"/>
          <w:color w:val="000000" w:themeColor="text1"/>
          <w:sz w:val="24"/>
          <w:szCs w:val="24"/>
          <w:lang w:val="es-ES"/>
        </w:rPr>
        <w:t>M</w:t>
      </w:r>
      <w:r w:rsidRPr="006A0F75">
        <w:rPr>
          <w:rStyle w:val="y2iqfc"/>
          <w:rFonts w:ascii="Bembo Std" w:hAnsi="Bembo Std"/>
          <w:color w:val="000000" w:themeColor="text1"/>
          <w:sz w:val="24"/>
          <w:szCs w:val="24"/>
          <w:lang w:val="es-ES"/>
        </w:rPr>
        <w:t xml:space="preserve">ovilidad </w:t>
      </w:r>
      <w:r>
        <w:rPr>
          <w:rStyle w:val="y2iqfc"/>
          <w:rFonts w:ascii="Bembo Std" w:hAnsi="Bembo Std"/>
          <w:color w:val="000000" w:themeColor="text1"/>
          <w:sz w:val="24"/>
          <w:szCs w:val="24"/>
          <w:lang w:val="es-ES"/>
        </w:rPr>
        <w:t>H</w:t>
      </w:r>
      <w:r w:rsidRPr="006A0F75">
        <w:rPr>
          <w:rStyle w:val="y2iqfc"/>
          <w:rFonts w:ascii="Bembo Std" w:hAnsi="Bembo Std"/>
          <w:color w:val="000000" w:themeColor="text1"/>
          <w:sz w:val="24"/>
          <w:szCs w:val="24"/>
          <w:lang w:val="es-ES"/>
        </w:rPr>
        <w:t>umana, el cual abarca los desplazamientos internos.</w:t>
      </w:r>
    </w:p>
    <w:p w14:paraId="1E25B3CB" w14:textId="44BF8377" w:rsidR="006A0F75" w:rsidRDefault="006A0F75" w:rsidP="006A0F75">
      <w:pPr>
        <w:pStyle w:val="HTMLconformatoprevio"/>
        <w:shd w:val="clear" w:color="auto" w:fill="FFFFFF" w:themeFill="background1"/>
        <w:spacing w:line="360" w:lineRule="auto"/>
        <w:ind w:left="720"/>
        <w:jc w:val="both"/>
        <w:rPr>
          <w:rStyle w:val="y2iqfc"/>
          <w:rFonts w:ascii="Bembo Std" w:hAnsi="Bembo Std"/>
          <w:color w:val="000000" w:themeColor="text1"/>
          <w:sz w:val="24"/>
          <w:szCs w:val="24"/>
          <w:lang w:val="es-ES"/>
        </w:rPr>
      </w:pPr>
      <w:r>
        <w:rPr>
          <w:rStyle w:val="y2iqfc"/>
          <w:rFonts w:ascii="Bembo Std" w:hAnsi="Bembo Std"/>
          <w:color w:val="000000" w:themeColor="text1"/>
          <w:sz w:val="24"/>
          <w:szCs w:val="24"/>
          <w:lang w:val="es-ES"/>
        </w:rPr>
        <w:t xml:space="preserve">Dichos fenómenos </w:t>
      </w:r>
      <w:r w:rsidRPr="006A0F75">
        <w:rPr>
          <w:rStyle w:val="y2iqfc"/>
          <w:rFonts w:ascii="Bembo Std" w:hAnsi="Bembo Std"/>
          <w:color w:val="000000" w:themeColor="text1"/>
          <w:sz w:val="24"/>
          <w:szCs w:val="24"/>
          <w:lang w:val="es-ES"/>
        </w:rPr>
        <w:t>obstaculiza</w:t>
      </w:r>
      <w:r>
        <w:rPr>
          <w:rStyle w:val="y2iqfc"/>
          <w:rFonts w:ascii="Bembo Std" w:hAnsi="Bembo Std"/>
          <w:color w:val="000000" w:themeColor="text1"/>
          <w:sz w:val="24"/>
          <w:szCs w:val="24"/>
          <w:lang w:val="es-ES"/>
        </w:rPr>
        <w:t>n</w:t>
      </w:r>
      <w:r w:rsidR="00EB21EB">
        <w:rPr>
          <w:rStyle w:val="y2iqfc"/>
          <w:rFonts w:ascii="Bembo Std" w:hAnsi="Bembo Std"/>
          <w:color w:val="000000" w:themeColor="text1"/>
          <w:sz w:val="24"/>
          <w:szCs w:val="24"/>
          <w:lang w:val="es-ES"/>
        </w:rPr>
        <w:t xml:space="preserve">, </w:t>
      </w:r>
      <w:r w:rsidR="00EB21EB" w:rsidRPr="00B73553">
        <w:rPr>
          <w:rStyle w:val="y2iqfc"/>
          <w:rFonts w:ascii="Bembo Std" w:hAnsi="Bembo Std"/>
          <w:sz w:val="24"/>
          <w:szCs w:val="24"/>
          <w:lang w:val="es-ES"/>
        </w:rPr>
        <w:t>al no contar con una legislación especializa y programas al respecto,</w:t>
      </w:r>
      <w:r w:rsidR="00EB21EB" w:rsidRPr="00EB21EB">
        <w:rPr>
          <w:rStyle w:val="y2iqfc"/>
          <w:rFonts w:ascii="Bembo Std" w:hAnsi="Bembo Std"/>
          <w:color w:val="FF0000"/>
          <w:sz w:val="24"/>
          <w:szCs w:val="24"/>
          <w:lang w:val="es-ES"/>
        </w:rPr>
        <w:t xml:space="preserve"> </w:t>
      </w:r>
      <w:r w:rsidR="00EB21EB" w:rsidRPr="00EB21EB">
        <w:rPr>
          <w:rStyle w:val="y2iqfc"/>
          <w:rFonts w:ascii="Bembo Std" w:hAnsi="Bembo Std"/>
          <w:color w:val="000000" w:themeColor="text1"/>
          <w:sz w:val="24"/>
          <w:szCs w:val="24"/>
          <w:lang w:val="es-ES"/>
        </w:rPr>
        <w:t>de</w:t>
      </w:r>
      <w:r w:rsidRPr="00EB21EB">
        <w:rPr>
          <w:rStyle w:val="y2iqfc"/>
          <w:rFonts w:ascii="Bembo Std" w:hAnsi="Bembo Std"/>
          <w:color w:val="000000" w:themeColor="text1"/>
          <w:sz w:val="24"/>
          <w:szCs w:val="24"/>
          <w:lang w:val="es-ES"/>
        </w:rPr>
        <w:t xml:space="preserve"> </w:t>
      </w:r>
      <w:r w:rsidRPr="006A0F75">
        <w:rPr>
          <w:rStyle w:val="y2iqfc"/>
          <w:rFonts w:ascii="Bembo Std" w:hAnsi="Bembo Std"/>
          <w:color w:val="000000" w:themeColor="text1"/>
          <w:sz w:val="24"/>
          <w:szCs w:val="24"/>
          <w:lang w:val="es-ES"/>
        </w:rPr>
        <w:t>una forma directa e indirect</w:t>
      </w:r>
      <w:r w:rsidR="00031B80">
        <w:rPr>
          <w:rStyle w:val="y2iqfc"/>
          <w:rFonts w:ascii="Bembo Std" w:hAnsi="Bembo Std"/>
          <w:color w:val="000000" w:themeColor="text1"/>
          <w:sz w:val="24"/>
          <w:szCs w:val="24"/>
          <w:lang w:val="es-ES"/>
        </w:rPr>
        <w:t>a</w:t>
      </w:r>
      <w:r w:rsidRPr="006A0F75">
        <w:rPr>
          <w:rStyle w:val="y2iqfc"/>
          <w:rFonts w:ascii="Bembo Std" w:hAnsi="Bembo Std"/>
          <w:color w:val="000000" w:themeColor="text1"/>
          <w:sz w:val="24"/>
          <w:szCs w:val="24"/>
          <w:lang w:val="es-ES"/>
        </w:rPr>
        <w:t xml:space="preserve"> el disfrute pleno de algunos derechos, tales como el derecho a la salud, la alimentación, el acceso y saneamiento del agua, vivienda, educación e incluso afectando los derechos al desarrollo y la vida.</w:t>
      </w:r>
    </w:p>
    <w:p w14:paraId="5E1C7508" w14:textId="08729600" w:rsidR="007E562D" w:rsidRPr="00BD796B" w:rsidRDefault="00EB21EB" w:rsidP="00BD796B">
      <w:pPr>
        <w:pStyle w:val="HTMLconformatoprevio"/>
        <w:shd w:val="clear" w:color="auto" w:fill="FFFFFF" w:themeFill="background1"/>
        <w:spacing w:line="360" w:lineRule="auto"/>
        <w:ind w:left="720"/>
        <w:jc w:val="both"/>
        <w:rPr>
          <w:rStyle w:val="y2iqfc"/>
          <w:rFonts w:ascii="Bembo Std" w:hAnsi="Bembo Std"/>
          <w:sz w:val="24"/>
          <w:szCs w:val="24"/>
          <w:lang w:val="es-ES"/>
        </w:rPr>
      </w:pPr>
      <w:r w:rsidRPr="00B73553">
        <w:rPr>
          <w:rStyle w:val="y2iqfc"/>
          <w:rFonts w:ascii="Bembo Std" w:hAnsi="Bembo Std"/>
          <w:sz w:val="24"/>
          <w:szCs w:val="24"/>
          <w:lang w:val="es-ES"/>
        </w:rPr>
        <w:t xml:space="preserve">Para el caso de El Salvador, el artículo 5 de la Ley de Desplazamiento Forzado Interno regula derechos de las personas desplazadas y también el artículo 11 establece que para la protección de esos derechos se realizarán acciones o mecanismos destinados a prevenir y evitar limitaciones, restricciones o vulneraciones de los mismos, garantizando la integridad física, psíquica y emocional, el acceso a la justicia y un entorno de respeto a sus derechos reconocidos en </w:t>
      </w:r>
      <w:r w:rsidR="00EF3A63">
        <w:rPr>
          <w:rStyle w:val="y2iqfc"/>
          <w:rFonts w:ascii="Bembo Std" w:hAnsi="Bembo Std"/>
          <w:sz w:val="24"/>
          <w:szCs w:val="24"/>
          <w:lang w:val="es-ES"/>
        </w:rPr>
        <w:t>dicha</w:t>
      </w:r>
      <w:r w:rsidRPr="00B73553">
        <w:rPr>
          <w:rStyle w:val="y2iqfc"/>
          <w:rFonts w:ascii="Bembo Std" w:hAnsi="Bembo Std"/>
          <w:sz w:val="24"/>
          <w:szCs w:val="24"/>
          <w:lang w:val="es-ES"/>
        </w:rPr>
        <w:t xml:space="preserve"> Ley. La protección deberá brindarse con calidez, en forma inmediata y oportuna, con respeto a la dignidad de las personas desplazadas y procurando evitar que los daños se vuelvan irreversible</w:t>
      </w:r>
      <w:r w:rsidR="00031B80">
        <w:rPr>
          <w:rStyle w:val="y2iqfc"/>
          <w:rFonts w:ascii="Bembo Std" w:hAnsi="Bembo Std"/>
          <w:sz w:val="24"/>
          <w:szCs w:val="24"/>
          <w:lang w:val="es-ES"/>
        </w:rPr>
        <w:t>s</w:t>
      </w:r>
      <w:r w:rsidR="00611CF1">
        <w:rPr>
          <w:rStyle w:val="y2iqfc"/>
          <w:rFonts w:ascii="Bembo Std" w:hAnsi="Bembo Std"/>
          <w:sz w:val="24"/>
          <w:szCs w:val="24"/>
          <w:lang w:val="es-ES"/>
        </w:rPr>
        <w:t>.</w:t>
      </w:r>
    </w:p>
    <w:p w14:paraId="4B22C22A" w14:textId="533F68E2" w:rsidR="00C558C6" w:rsidRDefault="00C558C6" w:rsidP="0052303E">
      <w:pPr>
        <w:pStyle w:val="HTMLconformatoprevio"/>
        <w:numPr>
          <w:ilvl w:val="0"/>
          <w:numId w:val="1"/>
        </w:numPr>
        <w:shd w:val="clear" w:color="auto" w:fill="FFFFFF" w:themeFill="background1"/>
        <w:spacing w:line="360" w:lineRule="auto"/>
        <w:jc w:val="both"/>
        <w:rPr>
          <w:rStyle w:val="y2iqfc"/>
          <w:rFonts w:ascii="Bembo Std" w:hAnsi="Bembo Std"/>
          <w:b/>
          <w:bCs/>
          <w:color w:val="000000" w:themeColor="text1"/>
          <w:sz w:val="24"/>
          <w:szCs w:val="24"/>
          <w:lang w:val="es-ES"/>
        </w:rPr>
      </w:pPr>
      <w:r w:rsidRPr="0052303E">
        <w:rPr>
          <w:rStyle w:val="y2iqfc"/>
          <w:rFonts w:ascii="Bembo Std" w:hAnsi="Bembo Std"/>
          <w:b/>
          <w:bCs/>
          <w:color w:val="000000" w:themeColor="text1"/>
          <w:sz w:val="24"/>
          <w:szCs w:val="24"/>
          <w:lang w:val="es-ES"/>
        </w:rPr>
        <w:t xml:space="preserve">¿Qué grupos o poblaciones específicos se ven </w:t>
      </w:r>
      <w:r w:rsidR="007F55DC" w:rsidRPr="0052303E">
        <w:rPr>
          <w:rStyle w:val="y2iqfc"/>
          <w:rFonts w:ascii="Bembo Std" w:hAnsi="Bembo Std"/>
          <w:b/>
          <w:bCs/>
          <w:color w:val="000000" w:themeColor="text1"/>
          <w:sz w:val="24"/>
          <w:szCs w:val="24"/>
          <w:lang w:val="es-ES"/>
        </w:rPr>
        <w:t>particular o diferencialmente</w:t>
      </w:r>
      <w:r w:rsidRPr="0052303E">
        <w:rPr>
          <w:rStyle w:val="y2iqfc"/>
          <w:rFonts w:ascii="Bembo Std" w:hAnsi="Bembo Std"/>
          <w:b/>
          <w:bCs/>
          <w:color w:val="000000" w:themeColor="text1"/>
          <w:sz w:val="24"/>
          <w:szCs w:val="24"/>
          <w:lang w:val="es-ES"/>
        </w:rPr>
        <w:t xml:space="preserve"> afectados por el cambio climático y los desplazamientos internos? ¿Se garantiza su participación significativa y plena y, en caso afirmativo, cómo? En caso negativo, ¿cuáles son los principales obstáculos?</w:t>
      </w:r>
    </w:p>
    <w:p w14:paraId="0A4E943D" w14:textId="47A8D4BA" w:rsidR="006A0F75" w:rsidRPr="006A0F75" w:rsidRDefault="006A0F75" w:rsidP="006A0F75">
      <w:pPr>
        <w:pStyle w:val="HTMLconformatoprevio"/>
        <w:shd w:val="clear" w:color="auto" w:fill="FFFFFF" w:themeFill="background1"/>
        <w:spacing w:line="360" w:lineRule="auto"/>
        <w:ind w:left="720"/>
        <w:jc w:val="both"/>
        <w:rPr>
          <w:rStyle w:val="y2iqfc"/>
          <w:rFonts w:ascii="Bembo Std" w:hAnsi="Bembo Std"/>
          <w:color w:val="000000" w:themeColor="text1"/>
          <w:sz w:val="24"/>
          <w:szCs w:val="24"/>
          <w:lang w:val="es-ES"/>
        </w:rPr>
      </w:pPr>
      <w:r w:rsidRPr="006A0F75">
        <w:rPr>
          <w:rStyle w:val="y2iqfc"/>
          <w:rFonts w:ascii="Bembo Std" w:hAnsi="Bembo Std"/>
          <w:color w:val="000000" w:themeColor="text1"/>
          <w:sz w:val="24"/>
          <w:szCs w:val="24"/>
          <w:lang w:val="es-ES"/>
        </w:rPr>
        <w:t>L</w:t>
      </w:r>
      <w:r>
        <w:rPr>
          <w:rStyle w:val="y2iqfc"/>
          <w:rFonts w:ascii="Bembo Std" w:hAnsi="Bembo Std"/>
          <w:color w:val="000000" w:themeColor="text1"/>
          <w:sz w:val="24"/>
          <w:szCs w:val="24"/>
          <w:lang w:val="es-ES"/>
        </w:rPr>
        <w:t xml:space="preserve">os grupos más afectados por el cambio climático y desplazamientos internos son aquellos que están sujetos a </w:t>
      </w:r>
      <w:r w:rsidRPr="006A0F75">
        <w:rPr>
          <w:rStyle w:val="y2iqfc"/>
          <w:rFonts w:ascii="Bembo Std" w:hAnsi="Bembo Std"/>
          <w:color w:val="000000" w:themeColor="text1"/>
          <w:sz w:val="24"/>
          <w:szCs w:val="24"/>
          <w:lang w:val="es-ES"/>
        </w:rPr>
        <w:t xml:space="preserve">vulnerabilidad, entre ellos mujeres, población indígena, </w:t>
      </w:r>
      <w:r w:rsidRPr="006A0F75">
        <w:rPr>
          <w:rStyle w:val="y2iqfc"/>
          <w:rFonts w:ascii="Bembo Std" w:hAnsi="Bembo Std"/>
          <w:color w:val="000000" w:themeColor="text1"/>
          <w:sz w:val="24"/>
          <w:szCs w:val="24"/>
          <w:lang w:val="es-ES"/>
        </w:rPr>
        <w:lastRenderedPageBreak/>
        <w:t xml:space="preserve">niños y niñas, jóvenes, personas con discapacidad, comunidades ribereñas y personas de bajo ingreso que se ven desproporcionadamente afectados. </w:t>
      </w:r>
    </w:p>
    <w:p w14:paraId="299636FB" w14:textId="3676D7B3" w:rsidR="006A0F75" w:rsidRDefault="006A0F75" w:rsidP="007E562D">
      <w:pPr>
        <w:pStyle w:val="HTMLconformatoprevio"/>
        <w:shd w:val="clear" w:color="auto" w:fill="FFFFFF" w:themeFill="background1"/>
        <w:spacing w:line="360" w:lineRule="auto"/>
        <w:ind w:left="720"/>
        <w:jc w:val="both"/>
        <w:rPr>
          <w:rStyle w:val="y2iqfc"/>
          <w:rFonts w:ascii="Bembo Std" w:hAnsi="Bembo Std"/>
          <w:color w:val="000000" w:themeColor="text1"/>
          <w:sz w:val="24"/>
          <w:szCs w:val="24"/>
          <w:lang w:val="es-ES"/>
        </w:rPr>
      </w:pPr>
      <w:r w:rsidRPr="006A0F75">
        <w:rPr>
          <w:rStyle w:val="y2iqfc"/>
          <w:rFonts w:ascii="Bembo Std" w:hAnsi="Bembo Std"/>
          <w:color w:val="000000" w:themeColor="text1"/>
          <w:sz w:val="24"/>
          <w:szCs w:val="24"/>
          <w:lang w:val="es-ES"/>
        </w:rPr>
        <w:t xml:space="preserve">Al respecto, El Salvador garantiza los derechos de las poblaciones afectadas o en vulnerabilidad por dichos fenómenos, a través </w:t>
      </w:r>
      <w:r w:rsidR="00031B80">
        <w:rPr>
          <w:rStyle w:val="y2iqfc"/>
          <w:rFonts w:ascii="Bembo Std" w:hAnsi="Bembo Std"/>
          <w:color w:val="000000" w:themeColor="text1"/>
          <w:sz w:val="24"/>
          <w:szCs w:val="24"/>
          <w:lang w:val="es-ES"/>
        </w:rPr>
        <w:t xml:space="preserve">de </w:t>
      </w:r>
      <w:r w:rsidRPr="006A0F75">
        <w:rPr>
          <w:rStyle w:val="y2iqfc"/>
          <w:rFonts w:ascii="Bembo Std" w:hAnsi="Bembo Std"/>
          <w:color w:val="000000" w:themeColor="text1"/>
          <w:sz w:val="24"/>
          <w:szCs w:val="24"/>
          <w:lang w:val="es-ES"/>
        </w:rPr>
        <w:t xml:space="preserve">un amplio marco normativo en materia de medio ambiente, regulado desde la Constitución, específicamente en su Art. 117, el cual establece </w:t>
      </w:r>
      <w:r>
        <w:rPr>
          <w:rStyle w:val="y2iqfc"/>
          <w:rFonts w:ascii="Bembo Std" w:hAnsi="Bembo Std"/>
          <w:color w:val="000000" w:themeColor="text1"/>
          <w:sz w:val="24"/>
          <w:szCs w:val="24"/>
          <w:lang w:val="es-ES"/>
        </w:rPr>
        <w:t xml:space="preserve">el deber </w:t>
      </w:r>
      <w:r w:rsidRPr="006A0F75">
        <w:rPr>
          <w:rStyle w:val="y2iqfc"/>
          <w:rFonts w:ascii="Bembo Std" w:hAnsi="Bembo Std"/>
          <w:color w:val="000000" w:themeColor="text1"/>
          <w:sz w:val="24"/>
          <w:szCs w:val="24"/>
          <w:lang w:val="es-ES"/>
        </w:rPr>
        <w:t xml:space="preserve">del </w:t>
      </w:r>
      <w:r>
        <w:rPr>
          <w:rStyle w:val="y2iqfc"/>
          <w:rFonts w:ascii="Bembo Std" w:hAnsi="Bembo Std"/>
          <w:color w:val="000000" w:themeColor="text1"/>
          <w:sz w:val="24"/>
          <w:szCs w:val="24"/>
          <w:lang w:val="es-ES"/>
        </w:rPr>
        <w:t>E</w:t>
      </w:r>
      <w:r w:rsidRPr="006A0F75">
        <w:rPr>
          <w:rStyle w:val="y2iqfc"/>
          <w:rFonts w:ascii="Bembo Std" w:hAnsi="Bembo Std"/>
          <w:color w:val="000000" w:themeColor="text1"/>
          <w:sz w:val="24"/>
          <w:szCs w:val="24"/>
          <w:lang w:val="es-ES"/>
        </w:rPr>
        <w:t xml:space="preserve">stado </w:t>
      </w:r>
      <w:r>
        <w:rPr>
          <w:rStyle w:val="y2iqfc"/>
          <w:rFonts w:ascii="Bembo Std" w:hAnsi="Bembo Std"/>
          <w:color w:val="000000" w:themeColor="text1"/>
          <w:sz w:val="24"/>
          <w:szCs w:val="24"/>
          <w:lang w:val="es-ES"/>
        </w:rPr>
        <w:t xml:space="preserve">en </w:t>
      </w:r>
      <w:r w:rsidRPr="006A0F75">
        <w:rPr>
          <w:rStyle w:val="y2iqfc"/>
          <w:rFonts w:ascii="Bembo Std" w:hAnsi="Bembo Std"/>
          <w:color w:val="000000" w:themeColor="text1"/>
          <w:sz w:val="24"/>
          <w:szCs w:val="24"/>
          <w:lang w:val="es-ES"/>
        </w:rPr>
        <w:t xml:space="preserve">proteger los recursos naturales, así como la diversidad e integridad del medio ambiente, para garantizar el desarrollo sostenible. </w:t>
      </w:r>
    </w:p>
    <w:p w14:paraId="78493D37" w14:textId="2B8E4BE9" w:rsidR="006A0F75" w:rsidRPr="006A0F75" w:rsidRDefault="00E8418D" w:rsidP="006A0F75">
      <w:pPr>
        <w:pStyle w:val="HTMLconformatoprevio"/>
        <w:shd w:val="clear" w:color="auto" w:fill="FFFFFF" w:themeFill="background1"/>
        <w:spacing w:line="360" w:lineRule="auto"/>
        <w:ind w:left="720"/>
        <w:jc w:val="both"/>
        <w:rPr>
          <w:rStyle w:val="y2iqfc"/>
          <w:rFonts w:ascii="Bembo Std" w:hAnsi="Bembo Std"/>
          <w:color w:val="000000" w:themeColor="text1"/>
          <w:sz w:val="24"/>
          <w:szCs w:val="24"/>
          <w:lang w:val="es-ES"/>
        </w:rPr>
      </w:pPr>
      <w:r>
        <w:rPr>
          <w:rStyle w:val="y2iqfc"/>
          <w:rFonts w:ascii="Bembo Std" w:hAnsi="Bembo Std"/>
          <w:color w:val="000000" w:themeColor="text1"/>
          <w:sz w:val="24"/>
          <w:szCs w:val="24"/>
          <w:lang w:val="es-ES"/>
        </w:rPr>
        <w:t xml:space="preserve">El Salvador </w:t>
      </w:r>
      <w:r w:rsidR="006A0F75" w:rsidRPr="006A0F75">
        <w:rPr>
          <w:rStyle w:val="y2iqfc"/>
          <w:rFonts w:ascii="Bembo Std" w:hAnsi="Bembo Std"/>
          <w:color w:val="000000" w:themeColor="text1"/>
          <w:sz w:val="24"/>
          <w:szCs w:val="24"/>
          <w:lang w:val="es-ES"/>
        </w:rPr>
        <w:t>cuenta con el Plan Nacional de Cambio Climático (2022-2026)</w:t>
      </w:r>
      <w:r w:rsidR="00DA4C77">
        <w:rPr>
          <w:rStyle w:val="Refdenotaalpie"/>
          <w:rFonts w:ascii="Bembo Std" w:hAnsi="Bembo Std"/>
          <w:color w:val="000000" w:themeColor="text1"/>
          <w:sz w:val="24"/>
          <w:szCs w:val="24"/>
          <w:lang w:val="es-ES"/>
        </w:rPr>
        <w:footnoteReference w:id="1"/>
      </w:r>
      <w:r w:rsidR="006A0F75" w:rsidRPr="006A0F75">
        <w:rPr>
          <w:rStyle w:val="y2iqfc"/>
          <w:rFonts w:ascii="Bembo Std" w:hAnsi="Bembo Std"/>
          <w:color w:val="000000" w:themeColor="text1"/>
          <w:sz w:val="24"/>
          <w:szCs w:val="24"/>
          <w:lang w:val="es-ES"/>
        </w:rPr>
        <w:t xml:space="preserve">, el cual fue sometido a consulta pública en 2022, constituyéndose así, como una herramienta de referencia estratégica para las medidas de la administración pública, el cual busca dar respuesta y protección de manera articulada a todos los grupos vulnerables con diferentes medidas de prevención y mitigación para enfrentar las consecuencias del cambio climático. </w:t>
      </w:r>
    </w:p>
    <w:p w14:paraId="4291165F" w14:textId="5515AF8F" w:rsidR="00E8418D" w:rsidRDefault="008B58AB" w:rsidP="006A0F75">
      <w:pPr>
        <w:pStyle w:val="HTMLconformatoprevio"/>
        <w:shd w:val="clear" w:color="auto" w:fill="FFFFFF" w:themeFill="background1"/>
        <w:spacing w:line="360" w:lineRule="auto"/>
        <w:ind w:left="720"/>
        <w:jc w:val="both"/>
        <w:rPr>
          <w:rStyle w:val="y2iqfc"/>
          <w:rFonts w:ascii="Bembo Std" w:hAnsi="Bembo Std"/>
          <w:color w:val="000000" w:themeColor="text1"/>
          <w:sz w:val="24"/>
          <w:szCs w:val="24"/>
          <w:lang w:val="es-ES"/>
        </w:rPr>
      </w:pPr>
      <w:r>
        <w:rPr>
          <w:rStyle w:val="y2iqfc"/>
          <w:rFonts w:ascii="Bembo Std" w:hAnsi="Bembo Std"/>
          <w:color w:val="000000" w:themeColor="text1"/>
          <w:sz w:val="24"/>
          <w:szCs w:val="24"/>
          <w:lang w:val="es-ES"/>
        </w:rPr>
        <w:t>Por otro lado,</w:t>
      </w:r>
      <w:r w:rsidR="006A0F75" w:rsidRPr="006A0F75">
        <w:rPr>
          <w:rStyle w:val="y2iqfc"/>
          <w:rFonts w:ascii="Bembo Std" w:hAnsi="Bembo Std"/>
          <w:color w:val="000000" w:themeColor="text1"/>
          <w:sz w:val="24"/>
          <w:szCs w:val="24"/>
          <w:lang w:val="es-ES"/>
        </w:rPr>
        <w:t xml:space="preserve"> en conjunto con la Organización Internacional para las Migraciones (OIM), </w:t>
      </w:r>
      <w:r w:rsidR="00E8418D">
        <w:rPr>
          <w:rStyle w:val="y2iqfc"/>
          <w:rFonts w:ascii="Bembo Std" w:hAnsi="Bembo Std"/>
          <w:color w:val="000000" w:themeColor="text1"/>
          <w:sz w:val="24"/>
          <w:szCs w:val="24"/>
          <w:lang w:val="es-ES"/>
        </w:rPr>
        <w:t xml:space="preserve">se encuentra </w:t>
      </w:r>
      <w:r w:rsidR="006A0F75" w:rsidRPr="006A0F75">
        <w:rPr>
          <w:rStyle w:val="y2iqfc"/>
          <w:rFonts w:ascii="Bembo Std" w:hAnsi="Bembo Std"/>
          <w:color w:val="000000" w:themeColor="text1"/>
          <w:sz w:val="24"/>
          <w:szCs w:val="24"/>
          <w:lang w:val="es-ES"/>
        </w:rPr>
        <w:t xml:space="preserve">trabajando en el proyecto titulado: </w:t>
      </w:r>
      <w:r w:rsidR="006A0F75" w:rsidRPr="00E8418D">
        <w:rPr>
          <w:rStyle w:val="y2iqfc"/>
          <w:rFonts w:ascii="Bembo Std" w:hAnsi="Bembo Std"/>
          <w:i/>
          <w:iCs/>
          <w:color w:val="000000" w:themeColor="text1"/>
          <w:sz w:val="24"/>
          <w:szCs w:val="24"/>
          <w:lang w:val="es-ES"/>
        </w:rPr>
        <w:t>“Información y evidencia sobre movilidad humana relacionada con desastres y factores ambientales para el desarrollo de políticas públicas”.</w:t>
      </w:r>
      <w:r w:rsidR="006A0F75" w:rsidRPr="006A0F75">
        <w:rPr>
          <w:rStyle w:val="y2iqfc"/>
          <w:rFonts w:ascii="Bembo Std" w:hAnsi="Bembo Std"/>
          <w:color w:val="000000" w:themeColor="text1"/>
          <w:sz w:val="24"/>
          <w:szCs w:val="24"/>
          <w:lang w:val="es-ES"/>
        </w:rPr>
        <w:t xml:space="preserve"> </w:t>
      </w:r>
    </w:p>
    <w:p w14:paraId="5032B800" w14:textId="5E37274F" w:rsidR="007E562D" w:rsidRPr="00E8418D" w:rsidRDefault="00E8418D" w:rsidP="00BD796B">
      <w:pPr>
        <w:pStyle w:val="HTMLconformatoprevio"/>
        <w:shd w:val="clear" w:color="auto" w:fill="FFFFFF" w:themeFill="background1"/>
        <w:spacing w:line="360" w:lineRule="auto"/>
        <w:ind w:left="720"/>
        <w:jc w:val="both"/>
        <w:rPr>
          <w:rStyle w:val="y2iqfc"/>
          <w:rFonts w:ascii="Bembo Std" w:hAnsi="Bembo Std"/>
          <w:color w:val="000000" w:themeColor="text1"/>
          <w:sz w:val="24"/>
          <w:szCs w:val="24"/>
          <w:lang w:val="es-ES"/>
        </w:rPr>
      </w:pPr>
      <w:r>
        <w:rPr>
          <w:rStyle w:val="y2iqfc"/>
          <w:rFonts w:ascii="Bembo Std" w:hAnsi="Bembo Std"/>
          <w:color w:val="000000" w:themeColor="text1"/>
          <w:sz w:val="24"/>
          <w:szCs w:val="24"/>
          <w:lang w:val="es-ES"/>
        </w:rPr>
        <w:t xml:space="preserve">Su </w:t>
      </w:r>
      <w:r w:rsidR="006A0F75" w:rsidRPr="006A0F75">
        <w:rPr>
          <w:rStyle w:val="y2iqfc"/>
          <w:rFonts w:ascii="Bembo Std" w:hAnsi="Bembo Std"/>
          <w:color w:val="000000" w:themeColor="text1"/>
          <w:sz w:val="24"/>
          <w:szCs w:val="24"/>
          <w:lang w:val="es-ES"/>
        </w:rPr>
        <w:t>objetivo principal es analizar la relación entre la migración y/o desplazamiento interno y los factores ambientales y de desastres en El Salvador, así como fortalecer las capacidades de los actores clave del gobierno en la gestión de la migración y el cambio climático.</w:t>
      </w:r>
    </w:p>
    <w:p w14:paraId="0F7FA76B" w14:textId="6D6873FF" w:rsidR="00C558C6" w:rsidRDefault="00C558C6" w:rsidP="0052303E">
      <w:pPr>
        <w:pStyle w:val="HTMLconformatoprevio"/>
        <w:numPr>
          <w:ilvl w:val="0"/>
          <w:numId w:val="1"/>
        </w:numPr>
        <w:shd w:val="clear" w:color="auto" w:fill="FFFFFF" w:themeFill="background1"/>
        <w:spacing w:line="360" w:lineRule="auto"/>
        <w:jc w:val="both"/>
        <w:rPr>
          <w:rStyle w:val="y2iqfc"/>
          <w:rFonts w:ascii="Bembo Std" w:hAnsi="Bembo Std"/>
          <w:b/>
          <w:bCs/>
          <w:color w:val="000000" w:themeColor="text1"/>
          <w:sz w:val="24"/>
          <w:szCs w:val="24"/>
          <w:lang w:val="es-ES"/>
        </w:rPr>
      </w:pPr>
      <w:r w:rsidRPr="0052303E">
        <w:rPr>
          <w:rStyle w:val="y2iqfc"/>
          <w:rFonts w:ascii="Bembo Std" w:hAnsi="Bembo Std"/>
          <w:b/>
          <w:bCs/>
          <w:color w:val="000000" w:themeColor="text1"/>
          <w:sz w:val="24"/>
          <w:szCs w:val="24"/>
          <w:lang w:val="es-ES"/>
        </w:rPr>
        <w:t>¿Qué medidas sugeriría que tomara la Relatora Especial para abordar estas cuestiones, dentro del ámbito de su mandato y complementando las medidas de sus predecesores?</w:t>
      </w:r>
    </w:p>
    <w:p w14:paraId="6349D272" w14:textId="09336C00" w:rsidR="00E8418D" w:rsidRPr="00E8418D" w:rsidRDefault="00E8418D" w:rsidP="00E8418D">
      <w:pPr>
        <w:pStyle w:val="HTMLconformatoprevio"/>
        <w:shd w:val="clear" w:color="auto" w:fill="FFFFFF" w:themeFill="background1"/>
        <w:spacing w:line="360" w:lineRule="auto"/>
        <w:ind w:left="720"/>
        <w:jc w:val="both"/>
        <w:rPr>
          <w:rStyle w:val="y2iqfc"/>
          <w:rFonts w:ascii="Bembo Std" w:hAnsi="Bembo Std"/>
          <w:color w:val="000000" w:themeColor="text1"/>
          <w:sz w:val="24"/>
          <w:szCs w:val="24"/>
          <w:lang w:val="es-ES"/>
        </w:rPr>
      </w:pPr>
      <w:r w:rsidRPr="00E8418D">
        <w:rPr>
          <w:rStyle w:val="y2iqfc"/>
          <w:rFonts w:ascii="Bembo Std" w:hAnsi="Bembo Std"/>
          <w:color w:val="000000" w:themeColor="text1"/>
          <w:sz w:val="24"/>
          <w:szCs w:val="24"/>
          <w:lang w:val="es-ES"/>
        </w:rPr>
        <w:t xml:space="preserve">Impulsar </w:t>
      </w:r>
      <w:r w:rsidR="009A6B47" w:rsidRPr="007E562D">
        <w:rPr>
          <w:rStyle w:val="y2iqfc"/>
          <w:rFonts w:ascii="Bembo Std" w:hAnsi="Bembo Std"/>
          <w:color w:val="000000" w:themeColor="text1"/>
          <w:sz w:val="24"/>
          <w:szCs w:val="24"/>
          <w:lang w:val="es-ES"/>
        </w:rPr>
        <w:t xml:space="preserve">la </w:t>
      </w:r>
      <w:r w:rsidRPr="007E562D">
        <w:rPr>
          <w:rStyle w:val="y2iqfc"/>
          <w:rFonts w:ascii="Bembo Std" w:hAnsi="Bembo Std"/>
          <w:color w:val="000000" w:themeColor="text1"/>
          <w:sz w:val="24"/>
          <w:szCs w:val="24"/>
          <w:lang w:val="es-ES"/>
        </w:rPr>
        <w:t>cooperación</w:t>
      </w:r>
      <w:r w:rsidR="009A6B47" w:rsidRPr="007E562D">
        <w:rPr>
          <w:rStyle w:val="y2iqfc"/>
          <w:rFonts w:ascii="Bembo Std" w:hAnsi="Bembo Std"/>
          <w:color w:val="000000" w:themeColor="text1"/>
          <w:sz w:val="24"/>
          <w:szCs w:val="24"/>
          <w:lang w:val="es-ES"/>
        </w:rPr>
        <w:t xml:space="preserve"> técnica y financiera</w:t>
      </w:r>
      <w:r w:rsidRPr="007E562D">
        <w:rPr>
          <w:rStyle w:val="y2iqfc"/>
          <w:rFonts w:ascii="Bembo Std" w:hAnsi="Bembo Std"/>
          <w:color w:val="000000" w:themeColor="text1"/>
          <w:sz w:val="24"/>
          <w:szCs w:val="24"/>
          <w:lang w:val="es-ES"/>
        </w:rPr>
        <w:t xml:space="preserve"> para la </w:t>
      </w:r>
      <w:r w:rsidR="009A6B47" w:rsidRPr="007E562D">
        <w:rPr>
          <w:rStyle w:val="y2iqfc"/>
          <w:rFonts w:ascii="Bembo Std" w:hAnsi="Bembo Std"/>
          <w:color w:val="000000" w:themeColor="text1"/>
          <w:sz w:val="24"/>
          <w:szCs w:val="24"/>
          <w:lang w:val="es-ES"/>
        </w:rPr>
        <w:t>creación</w:t>
      </w:r>
      <w:r w:rsidR="009A6B47">
        <w:rPr>
          <w:rStyle w:val="y2iqfc"/>
          <w:rFonts w:ascii="Bembo Std" w:hAnsi="Bembo Std"/>
          <w:color w:val="000000" w:themeColor="text1"/>
          <w:sz w:val="24"/>
          <w:szCs w:val="24"/>
          <w:lang w:val="es-ES"/>
        </w:rPr>
        <w:t xml:space="preserve"> y ejecución de</w:t>
      </w:r>
      <w:r w:rsidRPr="00E8418D">
        <w:rPr>
          <w:rStyle w:val="y2iqfc"/>
          <w:rFonts w:ascii="Bembo Std" w:hAnsi="Bembo Std"/>
          <w:color w:val="000000" w:themeColor="text1"/>
          <w:sz w:val="24"/>
          <w:szCs w:val="24"/>
          <w:lang w:val="es-ES"/>
        </w:rPr>
        <w:t xml:space="preserve"> planes, programas</w:t>
      </w:r>
      <w:r w:rsidR="009A6B47">
        <w:rPr>
          <w:rStyle w:val="y2iqfc"/>
          <w:rFonts w:ascii="Bembo Std" w:hAnsi="Bembo Std"/>
          <w:color w:val="000000" w:themeColor="text1"/>
          <w:sz w:val="24"/>
          <w:szCs w:val="24"/>
          <w:lang w:val="es-ES"/>
        </w:rPr>
        <w:t xml:space="preserve"> y p</w:t>
      </w:r>
      <w:r w:rsidRPr="00E8418D">
        <w:rPr>
          <w:rStyle w:val="y2iqfc"/>
          <w:rFonts w:ascii="Bembo Std" w:hAnsi="Bembo Std"/>
          <w:color w:val="000000" w:themeColor="text1"/>
          <w:sz w:val="24"/>
          <w:szCs w:val="24"/>
          <w:lang w:val="es-ES"/>
        </w:rPr>
        <w:t>royectos</w:t>
      </w:r>
      <w:r w:rsidR="009A6B47">
        <w:rPr>
          <w:rStyle w:val="y2iqfc"/>
          <w:rFonts w:ascii="Bembo Std" w:hAnsi="Bembo Std"/>
          <w:color w:val="000000" w:themeColor="text1"/>
          <w:sz w:val="24"/>
          <w:szCs w:val="24"/>
          <w:lang w:val="es-ES"/>
        </w:rPr>
        <w:t xml:space="preserve"> liderados por</w:t>
      </w:r>
      <w:r w:rsidRPr="00E8418D">
        <w:rPr>
          <w:rStyle w:val="y2iqfc"/>
          <w:rFonts w:ascii="Bembo Std" w:hAnsi="Bembo Std"/>
          <w:color w:val="000000" w:themeColor="text1"/>
          <w:sz w:val="24"/>
          <w:szCs w:val="24"/>
          <w:lang w:val="es-ES"/>
        </w:rPr>
        <w:t xml:space="preserve"> instituc</w:t>
      </w:r>
      <w:r w:rsidR="009A6B47">
        <w:rPr>
          <w:rStyle w:val="y2iqfc"/>
          <w:rFonts w:ascii="Bembo Std" w:hAnsi="Bembo Std"/>
          <w:color w:val="000000" w:themeColor="text1"/>
          <w:sz w:val="24"/>
          <w:szCs w:val="24"/>
          <w:lang w:val="es-ES"/>
        </w:rPr>
        <w:t>iones estratégicas</w:t>
      </w:r>
      <w:r w:rsidRPr="00E8418D">
        <w:rPr>
          <w:rStyle w:val="y2iqfc"/>
          <w:rFonts w:ascii="Bembo Std" w:hAnsi="Bembo Std"/>
          <w:color w:val="000000" w:themeColor="text1"/>
          <w:sz w:val="24"/>
          <w:szCs w:val="24"/>
          <w:lang w:val="es-ES"/>
        </w:rPr>
        <w:t>, así como mecanismos facilitadores para enfrentar de manera efectiva e integral los efectos del cambio climático y la movilidad humana, los cuales deben de tener un enfoque participativo, inclusivo y social.</w:t>
      </w:r>
    </w:p>
    <w:p w14:paraId="049DE0A2" w14:textId="0352A59B" w:rsidR="009018AD" w:rsidRDefault="00C558C6" w:rsidP="00C558C6">
      <w:pPr>
        <w:pStyle w:val="HTMLconformatoprevio"/>
        <w:numPr>
          <w:ilvl w:val="0"/>
          <w:numId w:val="1"/>
        </w:numPr>
        <w:shd w:val="clear" w:color="auto" w:fill="FFFFFF" w:themeFill="background1"/>
        <w:spacing w:line="360" w:lineRule="auto"/>
        <w:jc w:val="both"/>
        <w:rPr>
          <w:rStyle w:val="y2iqfc"/>
          <w:rFonts w:ascii="Bembo Std" w:hAnsi="Bembo Std"/>
          <w:b/>
          <w:bCs/>
          <w:color w:val="000000" w:themeColor="text1"/>
          <w:sz w:val="24"/>
          <w:szCs w:val="24"/>
          <w:lang w:val="es-ES"/>
        </w:rPr>
      </w:pPr>
      <w:r w:rsidRPr="0052303E">
        <w:rPr>
          <w:rStyle w:val="y2iqfc"/>
          <w:rFonts w:ascii="Bembo Std" w:hAnsi="Bembo Std"/>
          <w:b/>
          <w:bCs/>
          <w:color w:val="000000" w:themeColor="text1"/>
          <w:sz w:val="24"/>
          <w:szCs w:val="24"/>
          <w:lang w:val="es-ES"/>
        </w:rPr>
        <w:lastRenderedPageBreak/>
        <w:t>¿Cuáles son los principales elementos de unas estrategias preventivas eficaces para los desplazamientos internos provocados por el cambio climático, incluidas las medidas de adaptación y las políticas de reubicación planificadas?</w:t>
      </w:r>
    </w:p>
    <w:p w14:paraId="1B517289" w14:textId="797BEFDE" w:rsidR="00024CB9" w:rsidRDefault="007B5928" w:rsidP="007B5928">
      <w:pPr>
        <w:pStyle w:val="HTMLconformatoprevio"/>
        <w:shd w:val="clear" w:color="auto" w:fill="FFFFFF" w:themeFill="background1"/>
        <w:spacing w:line="360" w:lineRule="auto"/>
        <w:ind w:left="720"/>
        <w:jc w:val="both"/>
        <w:rPr>
          <w:rFonts w:ascii="Bembo Std" w:hAnsi="Bembo Std"/>
          <w:sz w:val="24"/>
          <w:szCs w:val="24"/>
          <w:lang w:val="es-ES"/>
        </w:rPr>
      </w:pPr>
      <w:r w:rsidRPr="007B5928">
        <w:rPr>
          <w:rFonts w:ascii="Bembo Std" w:hAnsi="Bembo Std"/>
          <w:sz w:val="24"/>
          <w:szCs w:val="24"/>
          <w:lang w:val="es-ES"/>
        </w:rPr>
        <w:t>Las estrategias preventivas eficaces deben tomar en cuenta el enfoque participativo, impulsando el fortalecimiento de capacidades tanto en actores estratégicos de la sociedad como de la misma población, desarrollando campañas de sensibilización sobre los efectos negativos del cambio climático, entre ellos los desplazamientos internos. Asimismo, fortalecer los espacios de formación académica a través de foros, talleres y programas formativos en los sistemas de educación en todos los niveles sobre el componente medioambiental. Por otra parte, impulsar iniciativas y proyectos en comunidades sobre ahorro de energía, reciclaje, uso de productos ecológicos, uso racional del agua, reforestación, entre otros. Las estrategias preventivas deben incluir mecanismos de gestión y de consulta participativos, como procesos de desarrollo en el marco de las distintas fases del ciclo de las políticas públicas, desde la formulación, hasta su seguimiento y evaluación, a ser implementados desde los niveles de organización más básicos como las comunidades, hasta políticas a nivel nacional y regional, lo cual permitirá contrarrestar los efectos negativos del cambio climático, y por ende los procesos de desplazamiento interno, beneficiando en especial a mujeres, niños y adultos mayores. El Salvador cuenta con una diversidad de políticas públicas, programas y planes nacionales en materia de medio ambiente y contra el cambio climático, los cuales contemplan la participación de todos los sectores de la población, impulsado desde diferentes instituciones nacionales, especialmente desde el Ministerio de Medio Ambiente y Recursos Naturales.</w:t>
      </w:r>
    </w:p>
    <w:p w14:paraId="2EAC0C1C" w14:textId="77777777" w:rsidR="00A05120" w:rsidRPr="007B5928" w:rsidRDefault="00A05120" w:rsidP="007B5928">
      <w:pPr>
        <w:pStyle w:val="HTMLconformatoprevio"/>
        <w:shd w:val="clear" w:color="auto" w:fill="FFFFFF" w:themeFill="background1"/>
        <w:spacing w:line="360" w:lineRule="auto"/>
        <w:ind w:left="720"/>
        <w:jc w:val="both"/>
        <w:rPr>
          <w:rFonts w:ascii="Bembo Std" w:hAnsi="Bembo Std"/>
          <w:sz w:val="24"/>
          <w:szCs w:val="24"/>
          <w:lang w:val="es-ES"/>
        </w:rPr>
      </w:pPr>
    </w:p>
    <w:p w14:paraId="13A8A599" w14:textId="37BF5562" w:rsidR="00C558C6" w:rsidRPr="009018AD" w:rsidRDefault="00C558C6" w:rsidP="00C558C6">
      <w:pPr>
        <w:rPr>
          <w:rFonts w:ascii="Bembo Std" w:hAnsi="Bembo Std" w:cstheme="minorHAnsi"/>
          <w:b/>
          <w:bCs/>
          <w:color w:val="000000" w:themeColor="text1"/>
          <w:kern w:val="0"/>
          <w:sz w:val="24"/>
          <w:szCs w:val="24"/>
          <w14:ligatures w14:val="none"/>
        </w:rPr>
      </w:pPr>
      <w:r w:rsidRPr="009018AD">
        <w:rPr>
          <w:rFonts w:ascii="Bembo Std" w:hAnsi="Bembo Std" w:cstheme="minorHAnsi"/>
          <w:b/>
          <w:bCs/>
          <w:color w:val="000000" w:themeColor="text1"/>
          <w:kern w:val="0"/>
          <w:sz w:val="24"/>
          <w:szCs w:val="24"/>
          <w14:ligatures w14:val="none"/>
        </w:rPr>
        <w:t>Desplazamiento interno debido a la violencia generalizada</w:t>
      </w:r>
      <w:r w:rsidR="009018AD">
        <w:rPr>
          <w:rFonts w:ascii="Bembo Std" w:hAnsi="Bembo Std" w:cstheme="minorHAnsi"/>
          <w:b/>
          <w:bCs/>
          <w:color w:val="000000" w:themeColor="text1"/>
          <w:kern w:val="0"/>
          <w:sz w:val="24"/>
          <w:szCs w:val="24"/>
          <w14:ligatures w14:val="none"/>
        </w:rPr>
        <w:t>.</w:t>
      </w:r>
    </w:p>
    <w:p w14:paraId="4FAD9DC3" w14:textId="60A9968B" w:rsidR="00C558C6" w:rsidRPr="0052303E" w:rsidRDefault="00C558C6" w:rsidP="0052303E">
      <w:pPr>
        <w:pStyle w:val="HTMLconformatoprevio"/>
        <w:numPr>
          <w:ilvl w:val="0"/>
          <w:numId w:val="1"/>
        </w:numPr>
        <w:shd w:val="clear" w:color="auto" w:fill="FFFFFF" w:themeFill="background1"/>
        <w:spacing w:line="360" w:lineRule="auto"/>
        <w:jc w:val="both"/>
        <w:rPr>
          <w:rStyle w:val="y2iqfc"/>
          <w:rFonts w:ascii="Bembo Std" w:hAnsi="Bembo Std"/>
          <w:b/>
          <w:bCs/>
          <w:color w:val="000000" w:themeColor="text1"/>
          <w:sz w:val="24"/>
          <w:szCs w:val="24"/>
          <w:lang w:val="es-ES"/>
        </w:rPr>
      </w:pPr>
      <w:r w:rsidRPr="0052303E">
        <w:rPr>
          <w:rStyle w:val="y2iqfc"/>
          <w:rFonts w:ascii="Bembo Std" w:hAnsi="Bembo Std"/>
          <w:b/>
          <w:bCs/>
          <w:color w:val="000000" w:themeColor="text1"/>
          <w:sz w:val="24"/>
          <w:szCs w:val="24"/>
          <w:lang w:val="es-ES"/>
        </w:rPr>
        <w:t>¿Qué tipo de situaciones o problemas se engloban dentro de la “violencia generalizada” como causa de desplazamiento interno en sus países o contextos?</w:t>
      </w:r>
    </w:p>
    <w:p w14:paraId="64D565D4" w14:textId="003C46BF" w:rsidR="00D405E6" w:rsidRPr="00D405E6" w:rsidRDefault="00E26F24" w:rsidP="00D405E6">
      <w:pPr>
        <w:pStyle w:val="Prrafodelista"/>
        <w:spacing w:line="360" w:lineRule="auto"/>
        <w:jc w:val="both"/>
        <w:rPr>
          <w:rFonts w:ascii="Bembo Std" w:hAnsi="Bembo Std" w:cstheme="minorHAnsi"/>
          <w:color w:val="000000" w:themeColor="text1"/>
          <w:kern w:val="0"/>
          <w:sz w:val="24"/>
          <w:szCs w:val="24"/>
          <w14:ligatures w14:val="none"/>
        </w:rPr>
      </w:pPr>
      <w:r w:rsidRPr="00E26F24">
        <w:rPr>
          <w:rFonts w:ascii="Bembo Std" w:hAnsi="Bembo Std" w:cstheme="minorHAnsi"/>
          <w:color w:val="000000" w:themeColor="text1"/>
          <w:kern w:val="0"/>
          <w:sz w:val="24"/>
          <w:szCs w:val="24"/>
          <w14:ligatures w14:val="none"/>
        </w:rPr>
        <w:t xml:space="preserve">La violencia generalizada engloba diferentes acciones que tradicionalmente han ejercido las pandillas con un fuerte control entre las comunidades. Antes del año </w:t>
      </w:r>
      <w:r w:rsidR="00304621" w:rsidRPr="000C71BB">
        <w:rPr>
          <w:rFonts w:ascii="Bembo Std" w:hAnsi="Bembo Std" w:cstheme="minorHAnsi"/>
          <w:kern w:val="0"/>
          <w:sz w:val="24"/>
          <w:szCs w:val="24"/>
          <w14:ligatures w14:val="none"/>
        </w:rPr>
        <w:t>2019,</w:t>
      </w:r>
      <w:r w:rsidRPr="000C71BB">
        <w:rPr>
          <w:rFonts w:ascii="Bembo Std" w:hAnsi="Bembo Std" w:cstheme="minorHAnsi"/>
          <w:kern w:val="0"/>
          <w:sz w:val="24"/>
          <w:szCs w:val="24"/>
          <w14:ligatures w14:val="none"/>
        </w:rPr>
        <w:t xml:space="preserve"> </w:t>
      </w:r>
      <w:r w:rsidRPr="00E26F24">
        <w:rPr>
          <w:rFonts w:ascii="Bembo Std" w:hAnsi="Bembo Std" w:cstheme="minorHAnsi"/>
          <w:color w:val="000000" w:themeColor="text1"/>
          <w:kern w:val="0"/>
          <w:sz w:val="24"/>
          <w:szCs w:val="24"/>
          <w14:ligatures w14:val="none"/>
        </w:rPr>
        <w:t xml:space="preserve">los homicidios eran la orden del día, las extorciones, amenazas, secuestros, </w:t>
      </w:r>
      <w:r w:rsidR="00D405E6">
        <w:rPr>
          <w:rFonts w:ascii="Bembo Std" w:hAnsi="Bembo Std" w:cstheme="minorHAnsi"/>
          <w:color w:val="000000" w:themeColor="text1"/>
          <w:kern w:val="0"/>
          <w:sz w:val="24"/>
          <w:szCs w:val="24"/>
          <w14:ligatures w14:val="none"/>
        </w:rPr>
        <w:t xml:space="preserve">entre otros </w:t>
      </w:r>
      <w:r w:rsidR="00D405E6">
        <w:rPr>
          <w:rFonts w:ascii="Bembo Std" w:hAnsi="Bembo Std" w:cstheme="minorHAnsi"/>
          <w:color w:val="000000" w:themeColor="text1"/>
          <w:kern w:val="0"/>
          <w:sz w:val="24"/>
          <w:szCs w:val="24"/>
          <w14:ligatures w14:val="none"/>
        </w:rPr>
        <w:lastRenderedPageBreak/>
        <w:t>actos delictivos que causaban desplazamientos internos</w:t>
      </w:r>
      <w:r w:rsidR="00D405E6" w:rsidRPr="00D405E6">
        <w:rPr>
          <w:rFonts w:ascii="Bembo Std" w:hAnsi="Bembo Std" w:cstheme="minorHAnsi"/>
          <w:color w:val="000000" w:themeColor="text1"/>
          <w:kern w:val="0"/>
          <w:sz w:val="24"/>
          <w:szCs w:val="24"/>
          <w14:ligatures w14:val="none"/>
        </w:rPr>
        <w:t xml:space="preserve"> </w:t>
      </w:r>
      <w:r w:rsidR="00D405E6" w:rsidRPr="0052303E">
        <w:rPr>
          <w:rFonts w:ascii="Bembo Std" w:hAnsi="Bembo Std" w:cstheme="minorHAnsi"/>
          <w:color w:val="000000" w:themeColor="text1"/>
          <w:kern w:val="0"/>
          <w:sz w:val="24"/>
          <w:szCs w:val="24"/>
          <w14:ligatures w14:val="none"/>
        </w:rPr>
        <w:t>y provocaron situaciones de violencia generalizada a personas o familias de la sociedad salvadoreña</w:t>
      </w:r>
      <w:r w:rsidR="00D405E6">
        <w:rPr>
          <w:rFonts w:ascii="Bembo Std" w:hAnsi="Bembo Std" w:cstheme="minorHAnsi"/>
          <w:color w:val="000000" w:themeColor="text1"/>
          <w:kern w:val="0"/>
          <w:sz w:val="24"/>
          <w:szCs w:val="24"/>
          <w14:ligatures w14:val="none"/>
        </w:rPr>
        <w:t>.</w:t>
      </w:r>
      <w:r w:rsidR="00D405E6">
        <w:rPr>
          <w:rStyle w:val="Refdenotaalpie"/>
          <w:rFonts w:ascii="Bembo Std" w:hAnsi="Bembo Std" w:cstheme="minorHAnsi"/>
          <w:color w:val="000000" w:themeColor="text1"/>
          <w:kern w:val="0"/>
          <w:sz w:val="24"/>
          <w:szCs w:val="24"/>
          <w14:ligatures w14:val="none"/>
        </w:rPr>
        <w:footnoteReference w:id="2"/>
      </w:r>
      <w:r w:rsidR="00D405E6">
        <w:rPr>
          <w:rFonts w:ascii="Bembo Std" w:hAnsi="Bembo Std" w:cstheme="minorHAnsi"/>
          <w:color w:val="000000" w:themeColor="text1"/>
          <w:kern w:val="0"/>
          <w:sz w:val="24"/>
          <w:szCs w:val="24"/>
          <w14:ligatures w14:val="none"/>
        </w:rPr>
        <w:t xml:space="preserve">. </w:t>
      </w:r>
    </w:p>
    <w:p w14:paraId="0C50662E" w14:textId="6F71C385" w:rsidR="00D405E6" w:rsidRPr="00D405E6" w:rsidRDefault="00D405E6" w:rsidP="00D405E6">
      <w:pPr>
        <w:pStyle w:val="Prrafodelista"/>
        <w:spacing w:line="360" w:lineRule="auto"/>
        <w:jc w:val="both"/>
        <w:rPr>
          <w:rFonts w:ascii="Bembo Std" w:hAnsi="Bembo Std" w:cstheme="minorHAnsi"/>
          <w:color w:val="000000" w:themeColor="text1"/>
          <w:kern w:val="0"/>
          <w:sz w:val="24"/>
          <w:szCs w:val="24"/>
          <w14:ligatures w14:val="none"/>
        </w:rPr>
      </w:pPr>
      <w:r w:rsidRPr="0052303E">
        <w:rPr>
          <w:rFonts w:ascii="Bembo Std" w:hAnsi="Bembo Std" w:cstheme="minorHAnsi"/>
          <w:color w:val="000000" w:themeColor="text1"/>
          <w:kern w:val="0"/>
          <w:sz w:val="24"/>
          <w:szCs w:val="24"/>
          <w14:ligatures w14:val="none"/>
        </w:rPr>
        <w:t>Ante tal realidad</w:t>
      </w:r>
      <w:r>
        <w:rPr>
          <w:rFonts w:ascii="Bembo Std" w:hAnsi="Bembo Std" w:cstheme="minorHAnsi"/>
          <w:color w:val="000000" w:themeColor="text1"/>
          <w:kern w:val="0"/>
          <w:sz w:val="24"/>
          <w:szCs w:val="24"/>
          <w14:ligatures w14:val="none"/>
        </w:rPr>
        <w:t>,</w:t>
      </w:r>
      <w:r w:rsidRPr="0052303E">
        <w:rPr>
          <w:rFonts w:ascii="Bembo Std" w:hAnsi="Bembo Std" w:cstheme="minorHAnsi"/>
          <w:color w:val="000000" w:themeColor="text1"/>
          <w:kern w:val="0"/>
          <w:sz w:val="24"/>
          <w:szCs w:val="24"/>
          <w14:ligatures w14:val="none"/>
        </w:rPr>
        <w:t xml:space="preserve"> las autoridades del Estado a través del Órgano Judicial </w:t>
      </w:r>
      <w:r>
        <w:rPr>
          <w:rFonts w:ascii="Bembo Std" w:hAnsi="Bembo Std" w:cstheme="minorHAnsi"/>
          <w:color w:val="000000" w:themeColor="text1"/>
          <w:kern w:val="0"/>
          <w:sz w:val="24"/>
          <w:szCs w:val="24"/>
          <w14:ligatures w14:val="none"/>
        </w:rPr>
        <w:t>(</w:t>
      </w:r>
      <w:r w:rsidRPr="0052303E">
        <w:rPr>
          <w:rFonts w:ascii="Bembo Std" w:hAnsi="Bembo Std" w:cstheme="minorHAnsi"/>
          <w:color w:val="000000" w:themeColor="text1"/>
          <w:kern w:val="0"/>
          <w:sz w:val="24"/>
          <w:szCs w:val="24"/>
          <w14:ligatures w14:val="none"/>
        </w:rPr>
        <w:t>Sala de lo Constitucional</w:t>
      </w:r>
      <w:r>
        <w:rPr>
          <w:rFonts w:ascii="Bembo Std" w:hAnsi="Bembo Std" w:cstheme="minorHAnsi"/>
          <w:color w:val="000000" w:themeColor="text1"/>
          <w:kern w:val="0"/>
          <w:sz w:val="24"/>
          <w:szCs w:val="24"/>
          <w14:ligatures w14:val="none"/>
        </w:rPr>
        <w:t>)</w:t>
      </w:r>
      <w:r w:rsidRPr="0052303E">
        <w:rPr>
          <w:rFonts w:ascii="Bembo Std" w:hAnsi="Bembo Std" w:cstheme="minorHAnsi"/>
          <w:color w:val="000000" w:themeColor="text1"/>
          <w:kern w:val="0"/>
          <w:sz w:val="24"/>
          <w:szCs w:val="24"/>
          <w14:ligatures w14:val="none"/>
        </w:rPr>
        <w:t xml:space="preserve"> y ante una demanda de amparo presentada por un grupo familiar acosado por pandillas, emitió la sentencia 411-2017 en julio de 2018, la cual señaló que en el país, exist</w:t>
      </w:r>
      <w:r>
        <w:rPr>
          <w:rFonts w:ascii="Bembo Std" w:hAnsi="Bembo Std" w:cstheme="minorHAnsi"/>
          <w:color w:val="000000" w:themeColor="text1"/>
          <w:kern w:val="0"/>
          <w:sz w:val="24"/>
          <w:szCs w:val="24"/>
          <w14:ligatures w14:val="none"/>
        </w:rPr>
        <w:t>ía</w:t>
      </w:r>
      <w:r w:rsidRPr="0052303E">
        <w:rPr>
          <w:rFonts w:ascii="Bembo Std" w:hAnsi="Bembo Std" w:cstheme="minorHAnsi"/>
          <w:color w:val="000000" w:themeColor="text1"/>
          <w:kern w:val="0"/>
          <w:sz w:val="24"/>
          <w:szCs w:val="24"/>
          <w14:ligatures w14:val="none"/>
        </w:rPr>
        <w:t xml:space="preserve"> un fenómeno de desplazamiento forzado interno de personas a causa de la violencia e inseguridad que afecta</w:t>
      </w:r>
      <w:r>
        <w:rPr>
          <w:rFonts w:ascii="Bembo Std" w:hAnsi="Bembo Std" w:cstheme="minorHAnsi"/>
          <w:color w:val="000000" w:themeColor="text1"/>
          <w:kern w:val="0"/>
          <w:sz w:val="24"/>
          <w:szCs w:val="24"/>
          <w14:ligatures w14:val="none"/>
        </w:rPr>
        <w:t>ba</w:t>
      </w:r>
      <w:r w:rsidRPr="0052303E">
        <w:rPr>
          <w:rFonts w:ascii="Bembo Std" w:hAnsi="Bembo Std" w:cstheme="minorHAnsi"/>
          <w:color w:val="000000" w:themeColor="text1"/>
          <w:kern w:val="0"/>
          <w:sz w:val="24"/>
          <w:szCs w:val="24"/>
          <w14:ligatures w14:val="none"/>
        </w:rPr>
        <w:t xml:space="preserve"> gravemente a colectivos vulnerables de distintas zonas geográficas del país</w:t>
      </w:r>
      <w:r>
        <w:rPr>
          <w:rFonts w:ascii="Bembo Std" w:hAnsi="Bembo Std" w:cstheme="minorHAnsi"/>
          <w:color w:val="000000" w:themeColor="text1"/>
          <w:kern w:val="0"/>
          <w:sz w:val="24"/>
          <w:szCs w:val="24"/>
          <w14:ligatures w14:val="none"/>
        </w:rPr>
        <w:t>,</w:t>
      </w:r>
      <w:r w:rsidRPr="0052303E">
        <w:rPr>
          <w:rFonts w:ascii="Bembo Std" w:hAnsi="Bembo Std" w:cstheme="minorHAnsi"/>
          <w:color w:val="000000" w:themeColor="text1"/>
          <w:kern w:val="0"/>
          <w:sz w:val="24"/>
          <w:szCs w:val="24"/>
          <w14:ligatures w14:val="none"/>
        </w:rPr>
        <w:t xml:space="preserve"> controlados por grupos de crimen organizado</w:t>
      </w:r>
      <w:r>
        <w:rPr>
          <w:rStyle w:val="Refdenotaalpie"/>
          <w:rFonts w:ascii="Bembo Std" w:hAnsi="Bembo Std" w:cstheme="minorHAnsi"/>
          <w:color w:val="000000" w:themeColor="text1"/>
          <w:kern w:val="0"/>
          <w:sz w:val="24"/>
          <w:szCs w:val="24"/>
          <w14:ligatures w14:val="none"/>
        </w:rPr>
        <w:footnoteReference w:id="3"/>
      </w:r>
      <w:r>
        <w:rPr>
          <w:rFonts w:ascii="Bembo Std" w:hAnsi="Bembo Std" w:cstheme="minorHAnsi"/>
          <w:color w:val="000000" w:themeColor="text1"/>
          <w:kern w:val="0"/>
          <w:sz w:val="24"/>
          <w:szCs w:val="24"/>
          <w14:ligatures w14:val="none"/>
        </w:rPr>
        <w:t>.</w:t>
      </w:r>
    </w:p>
    <w:p w14:paraId="1002667E" w14:textId="7A66B721" w:rsidR="00E26F24" w:rsidRPr="00D405E6" w:rsidRDefault="00D405E6" w:rsidP="00D405E6">
      <w:pPr>
        <w:pStyle w:val="Prrafodelista"/>
        <w:spacing w:line="360" w:lineRule="auto"/>
        <w:jc w:val="both"/>
        <w:rPr>
          <w:rFonts w:ascii="Bembo Std" w:hAnsi="Bembo Std" w:cstheme="minorHAnsi"/>
          <w:color w:val="000000" w:themeColor="text1"/>
          <w:kern w:val="0"/>
          <w:sz w:val="24"/>
          <w:szCs w:val="24"/>
          <w14:ligatures w14:val="none"/>
        </w:rPr>
      </w:pPr>
      <w:r>
        <w:rPr>
          <w:rFonts w:ascii="Bembo Std" w:hAnsi="Bembo Std" w:cstheme="minorHAnsi"/>
          <w:color w:val="000000" w:themeColor="text1"/>
          <w:kern w:val="0"/>
          <w:sz w:val="24"/>
          <w:szCs w:val="24"/>
          <w14:ligatures w14:val="none"/>
        </w:rPr>
        <w:t xml:space="preserve">No obstante, con la implementación de la </w:t>
      </w:r>
      <w:r w:rsidRPr="00D405E6">
        <w:rPr>
          <w:rFonts w:ascii="Bembo Std" w:hAnsi="Bembo Std" w:cstheme="minorHAnsi"/>
          <w:color w:val="000000" w:themeColor="text1"/>
          <w:kern w:val="0"/>
          <w:sz w:val="24"/>
          <w:szCs w:val="24"/>
          <w14:ligatures w14:val="none"/>
        </w:rPr>
        <w:t xml:space="preserve">estrategia de seguridad </w:t>
      </w:r>
      <w:r>
        <w:rPr>
          <w:rFonts w:ascii="Bembo Std" w:hAnsi="Bembo Std" w:cstheme="minorHAnsi"/>
          <w:color w:val="000000" w:themeColor="text1"/>
          <w:kern w:val="0"/>
          <w:sz w:val="24"/>
          <w:szCs w:val="24"/>
          <w14:ligatures w14:val="none"/>
        </w:rPr>
        <w:t xml:space="preserve">del Presidente Nayib Bukele, El Salvador ha logrado disminuir estos actos delictivos; por ejemplo, para el cierre del 12 de junio del presente año, se registraban cero homicidios en el territorio nacional. </w:t>
      </w:r>
    </w:p>
    <w:p w14:paraId="058D2428" w14:textId="050A0D48" w:rsidR="009018AD" w:rsidRDefault="00D405E6" w:rsidP="009018AD">
      <w:pPr>
        <w:pStyle w:val="Prrafodelista"/>
        <w:spacing w:line="360" w:lineRule="auto"/>
        <w:jc w:val="both"/>
        <w:rPr>
          <w:rFonts w:ascii="Bembo Std" w:hAnsi="Bembo Std" w:cstheme="minorHAnsi"/>
          <w:color w:val="000000" w:themeColor="text1"/>
          <w:kern w:val="0"/>
          <w:sz w:val="24"/>
          <w:szCs w:val="24"/>
          <w14:ligatures w14:val="none"/>
        </w:rPr>
      </w:pPr>
      <w:r>
        <w:rPr>
          <w:rFonts w:ascii="Bembo Std" w:hAnsi="Bembo Std" w:cstheme="minorHAnsi"/>
          <w:color w:val="000000" w:themeColor="text1"/>
          <w:kern w:val="0"/>
          <w:sz w:val="24"/>
          <w:szCs w:val="24"/>
          <w14:ligatures w14:val="none"/>
        </w:rPr>
        <w:t xml:space="preserve">Por otro lado, </w:t>
      </w:r>
      <w:r w:rsidR="00BD796B">
        <w:rPr>
          <w:rFonts w:ascii="Bembo Std" w:hAnsi="Bembo Std" w:cstheme="minorHAnsi"/>
          <w:color w:val="000000" w:themeColor="text1"/>
          <w:kern w:val="0"/>
          <w:sz w:val="24"/>
          <w:szCs w:val="24"/>
          <w14:ligatures w14:val="none"/>
        </w:rPr>
        <w:t xml:space="preserve">El Salvador es parte del </w:t>
      </w:r>
      <w:r w:rsidR="00C558C6" w:rsidRPr="009018AD">
        <w:rPr>
          <w:rFonts w:ascii="Bembo Std" w:hAnsi="Bembo Std" w:cstheme="minorHAnsi"/>
          <w:color w:val="000000" w:themeColor="text1"/>
          <w:kern w:val="0"/>
          <w:sz w:val="24"/>
          <w:szCs w:val="24"/>
          <w14:ligatures w14:val="none"/>
        </w:rPr>
        <w:t>Marco Integral Regional de Protección y Soluciones (MIRPS), como una muestra de voluntad para hacer frente al desplazamiento forzado por la violencia</w:t>
      </w:r>
      <w:r w:rsidR="001307BE">
        <w:rPr>
          <w:rFonts w:ascii="Bembo Std" w:hAnsi="Bembo Std" w:cstheme="minorHAnsi"/>
          <w:color w:val="000000" w:themeColor="text1"/>
          <w:kern w:val="0"/>
          <w:sz w:val="24"/>
          <w:szCs w:val="24"/>
          <w14:ligatures w14:val="none"/>
        </w:rPr>
        <w:t>.</w:t>
      </w:r>
      <w:r w:rsidR="00BB1B71">
        <w:rPr>
          <w:rFonts w:ascii="Roboto" w:hAnsi="Roboto"/>
          <w:color w:val="1F1F1F"/>
          <w:sz w:val="21"/>
          <w:szCs w:val="21"/>
        </w:rPr>
        <w:tab/>
      </w:r>
    </w:p>
    <w:p w14:paraId="56976A63" w14:textId="714F05C1" w:rsidR="00943E27" w:rsidRPr="00943E27" w:rsidRDefault="001307BE" w:rsidP="00943E27">
      <w:pPr>
        <w:pStyle w:val="Prrafodelista"/>
        <w:spacing w:line="360" w:lineRule="auto"/>
        <w:jc w:val="both"/>
        <w:rPr>
          <w:rFonts w:ascii="Bembo Std" w:hAnsi="Bembo Std" w:cstheme="minorHAnsi"/>
          <w:color w:val="000000" w:themeColor="text1"/>
          <w:kern w:val="0"/>
          <w:sz w:val="24"/>
          <w:szCs w:val="24"/>
          <w14:ligatures w14:val="none"/>
        </w:rPr>
      </w:pPr>
      <w:r>
        <w:rPr>
          <w:rFonts w:ascii="Bembo Std" w:hAnsi="Bembo Std" w:cstheme="minorHAnsi"/>
          <w:color w:val="000000" w:themeColor="text1"/>
          <w:kern w:val="0"/>
          <w:sz w:val="24"/>
          <w:szCs w:val="24"/>
          <w14:ligatures w14:val="none"/>
        </w:rPr>
        <w:t xml:space="preserve">En consecuencia, </w:t>
      </w:r>
      <w:r w:rsidR="00C558C6" w:rsidRPr="009018AD">
        <w:rPr>
          <w:rFonts w:ascii="Bembo Std" w:hAnsi="Bembo Std" w:cstheme="minorHAnsi"/>
          <w:color w:val="000000" w:themeColor="text1"/>
          <w:kern w:val="0"/>
          <w:sz w:val="24"/>
          <w:szCs w:val="24"/>
          <w14:ligatures w14:val="none"/>
        </w:rPr>
        <w:t xml:space="preserve">la Asamblea Legislativa aprobó una Ley Especial para la Atención y Protección Integral de las Personas en Condición de Desplazamiento Forzado Interno, la cual tuvo poco espacio de consulta con las instituciones encargadas del tema, </w:t>
      </w:r>
      <w:r w:rsidR="00943E27" w:rsidRPr="00943E27">
        <w:rPr>
          <w:rFonts w:ascii="Bembo Std" w:hAnsi="Bembo Std" w:cstheme="minorHAnsi"/>
          <w:color w:val="000000" w:themeColor="text1"/>
          <w:kern w:val="0"/>
          <w:sz w:val="24"/>
          <w:szCs w:val="24"/>
          <w14:ligatures w14:val="none"/>
        </w:rPr>
        <w:t>atribuyendo al Ministerio de Justicia y Seguridad Pública (MJSP</w:t>
      </w:r>
      <w:r w:rsidR="00337BF3">
        <w:rPr>
          <w:rFonts w:ascii="Bembo Std" w:hAnsi="Bembo Std" w:cstheme="minorHAnsi"/>
          <w:color w:val="000000" w:themeColor="text1"/>
          <w:kern w:val="0"/>
          <w:sz w:val="24"/>
          <w:szCs w:val="24"/>
          <w14:ligatures w14:val="none"/>
        </w:rPr>
        <w:t xml:space="preserve"> de aquí en adelante</w:t>
      </w:r>
      <w:r w:rsidR="00943E27" w:rsidRPr="00943E27">
        <w:rPr>
          <w:rFonts w:ascii="Bembo Std" w:hAnsi="Bembo Std" w:cstheme="minorHAnsi"/>
          <w:color w:val="000000" w:themeColor="text1"/>
          <w:kern w:val="0"/>
          <w:sz w:val="24"/>
          <w:szCs w:val="24"/>
          <w14:ligatures w14:val="none"/>
        </w:rPr>
        <w:t>)</w:t>
      </w:r>
      <w:r w:rsidR="00943E27">
        <w:rPr>
          <w:rFonts w:ascii="Bembo Std" w:hAnsi="Bembo Std" w:cstheme="minorHAnsi"/>
          <w:color w:val="000000" w:themeColor="text1"/>
          <w:kern w:val="0"/>
          <w:sz w:val="24"/>
          <w:szCs w:val="24"/>
          <w14:ligatures w14:val="none"/>
        </w:rPr>
        <w:t>,</w:t>
      </w:r>
      <w:r w:rsidR="00943E27" w:rsidRPr="00943E27">
        <w:rPr>
          <w:rFonts w:ascii="Bembo Std" w:hAnsi="Bembo Std" w:cstheme="minorHAnsi"/>
          <w:color w:val="000000" w:themeColor="text1"/>
          <w:kern w:val="0"/>
          <w:sz w:val="24"/>
          <w:szCs w:val="24"/>
          <w14:ligatures w14:val="none"/>
        </w:rPr>
        <w:t xml:space="preserve"> a través de la Dirección de Atención a Víctimas</w:t>
      </w:r>
      <w:r w:rsidR="00943E27">
        <w:rPr>
          <w:rFonts w:ascii="Bembo Std" w:hAnsi="Bembo Std" w:cstheme="minorHAnsi"/>
          <w:color w:val="000000" w:themeColor="text1"/>
          <w:kern w:val="0"/>
          <w:sz w:val="24"/>
          <w:szCs w:val="24"/>
          <w14:ligatures w14:val="none"/>
        </w:rPr>
        <w:t xml:space="preserve"> (DAV),</w:t>
      </w:r>
      <w:r w:rsidR="00943E27" w:rsidRPr="00943E27">
        <w:rPr>
          <w:rFonts w:ascii="Bembo Std" w:hAnsi="Bembo Std" w:cstheme="minorHAnsi"/>
          <w:color w:val="000000" w:themeColor="text1"/>
          <w:kern w:val="0"/>
          <w:sz w:val="24"/>
          <w:szCs w:val="24"/>
          <w14:ligatures w14:val="none"/>
        </w:rPr>
        <w:t xml:space="preserve"> como ente rector en materia.</w:t>
      </w:r>
    </w:p>
    <w:p w14:paraId="6C408A88" w14:textId="3B310AD2" w:rsidR="009018AD" w:rsidRPr="00943E27" w:rsidRDefault="00943E27" w:rsidP="00943E27">
      <w:pPr>
        <w:pStyle w:val="Prrafodelista"/>
        <w:spacing w:line="360" w:lineRule="auto"/>
        <w:jc w:val="both"/>
        <w:rPr>
          <w:rFonts w:ascii="Bembo Std" w:hAnsi="Bembo Std" w:cstheme="minorHAnsi"/>
          <w:color w:val="000000" w:themeColor="text1"/>
          <w:kern w:val="0"/>
          <w:sz w:val="24"/>
          <w:szCs w:val="24"/>
          <w14:ligatures w14:val="none"/>
        </w:rPr>
      </w:pPr>
      <w:r w:rsidRPr="00943E27">
        <w:rPr>
          <w:rFonts w:ascii="Bembo Std" w:hAnsi="Bembo Std" w:cstheme="minorHAnsi"/>
          <w:color w:val="000000" w:themeColor="text1"/>
          <w:kern w:val="0"/>
          <w:sz w:val="24"/>
          <w:szCs w:val="24"/>
          <w14:ligatures w14:val="none"/>
        </w:rPr>
        <w:t>Según registros y datos estadísticos de la DAV,</w:t>
      </w:r>
      <w:r>
        <w:rPr>
          <w:rFonts w:ascii="Bembo Std" w:hAnsi="Bembo Std" w:cstheme="minorHAnsi"/>
          <w:color w:val="000000" w:themeColor="text1"/>
          <w:kern w:val="0"/>
          <w:sz w:val="24"/>
          <w:szCs w:val="24"/>
          <w14:ligatures w14:val="none"/>
        </w:rPr>
        <w:t xml:space="preserve"> </w:t>
      </w:r>
      <w:r w:rsidR="00C558C6" w:rsidRPr="00943E27">
        <w:rPr>
          <w:rFonts w:ascii="Bembo Std" w:hAnsi="Bembo Std" w:cstheme="minorHAnsi"/>
          <w:color w:val="000000" w:themeColor="text1"/>
          <w:kern w:val="0"/>
          <w:sz w:val="24"/>
          <w:szCs w:val="24"/>
          <w14:ligatures w14:val="none"/>
        </w:rPr>
        <w:t xml:space="preserve">haciendo un análisis comparativo durante el periodo 2018 al primer trimestre del 2023, </w:t>
      </w:r>
      <w:r w:rsidR="00C558C6" w:rsidRPr="00943E27">
        <w:rPr>
          <w:rFonts w:ascii="Bembo Std" w:hAnsi="Bembo Std" w:cstheme="minorHAnsi"/>
          <w:color w:val="000000" w:themeColor="text1"/>
          <w:kern w:val="0"/>
          <w:sz w:val="24"/>
          <w:szCs w:val="24"/>
          <w:u w:val="single"/>
          <w14:ligatures w14:val="none"/>
        </w:rPr>
        <w:t>se figura una baja incidencia de casos a causa de violencia por Desplazamiento forzado interno</w:t>
      </w:r>
      <w:r w:rsidR="00C558C6" w:rsidRPr="00943E27">
        <w:rPr>
          <w:rFonts w:ascii="Bembo Std" w:hAnsi="Bembo Std" w:cstheme="minorHAnsi"/>
          <w:color w:val="000000" w:themeColor="text1"/>
          <w:kern w:val="0"/>
          <w:sz w:val="24"/>
          <w:szCs w:val="24"/>
          <w14:ligatures w14:val="none"/>
        </w:rPr>
        <w:t>, considerando una notable disminución en atención y asistencia de los posibles casos</w:t>
      </w:r>
      <w:r w:rsidR="00AE5E88" w:rsidRPr="00943E27">
        <w:rPr>
          <w:rFonts w:ascii="Bembo Std" w:hAnsi="Bembo Std" w:cstheme="minorHAnsi"/>
          <w:color w:val="000000" w:themeColor="text1"/>
          <w:kern w:val="0"/>
          <w:sz w:val="24"/>
          <w:szCs w:val="24"/>
          <w14:ligatures w14:val="none"/>
        </w:rPr>
        <w:t>.</w:t>
      </w:r>
      <w:r w:rsidR="00C558C6" w:rsidRPr="00943E27">
        <w:rPr>
          <w:rFonts w:ascii="Bembo Std" w:hAnsi="Bembo Std" w:cstheme="minorHAnsi"/>
          <w:color w:val="000000" w:themeColor="text1"/>
          <w:kern w:val="0"/>
          <w:sz w:val="24"/>
          <w:szCs w:val="24"/>
          <w14:ligatures w14:val="none"/>
        </w:rPr>
        <w:t xml:space="preserve"> </w:t>
      </w:r>
      <w:r w:rsidR="00AE5E88" w:rsidRPr="00943E27">
        <w:rPr>
          <w:rFonts w:ascii="Bembo Std" w:hAnsi="Bembo Std" w:cstheme="minorHAnsi"/>
          <w:color w:val="000000" w:themeColor="text1"/>
          <w:kern w:val="0"/>
          <w:sz w:val="24"/>
          <w:szCs w:val="24"/>
          <w14:ligatures w14:val="none"/>
        </w:rPr>
        <w:t>E</w:t>
      </w:r>
      <w:r w:rsidR="00C558C6" w:rsidRPr="00943E27">
        <w:rPr>
          <w:rFonts w:ascii="Bembo Std" w:hAnsi="Bembo Std" w:cstheme="minorHAnsi"/>
          <w:color w:val="000000" w:themeColor="text1"/>
          <w:kern w:val="0"/>
          <w:sz w:val="24"/>
          <w:szCs w:val="24"/>
          <w14:ligatures w14:val="none"/>
        </w:rPr>
        <w:t xml:space="preserve">n el marco de esta lectura de estadísticas, se materializó la reestructuración de la institucionalidad vinculada al tema, tanto así </w:t>
      </w:r>
      <w:r w:rsidR="00AE5E88" w:rsidRPr="00943E27">
        <w:rPr>
          <w:rFonts w:ascii="Bembo Std" w:hAnsi="Bembo Std" w:cstheme="minorHAnsi"/>
          <w:color w:val="000000" w:themeColor="text1"/>
          <w:kern w:val="0"/>
          <w:sz w:val="24"/>
          <w:szCs w:val="24"/>
          <w14:ligatures w14:val="none"/>
        </w:rPr>
        <w:t>que,</w:t>
      </w:r>
      <w:r w:rsidR="00C558C6" w:rsidRPr="00943E27">
        <w:rPr>
          <w:rFonts w:ascii="Bembo Std" w:hAnsi="Bembo Std" w:cstheme="minorHAnsi"/>
          <w:color w:val="000000" w:themeColor="text1"/>
          <w:kern w:val="0"/>
          <w:sz w:val="24"/>
          <w:szCs w:val="24"/>
          <w14:ligatures w14:val="none"/>
        </w:rPr>
        <w:t xml:space="preserve"> a partir de los óptimos resultados en materia de seguridad pública, se han desarrollado acciones estratégicas en materia de </w:t>
      </w:r>
      <w:r w:rsidR="00AE5E88" w:rsidRPr="00943E27">
        <w:rPr>
          <w:rFonts w:ascii="Bembo Std" w:hAnsi="Bembo Std" w:cstheme="minorHAnsi"/>
          <w:color w:val="000000" w:themeColor="text1"/>
          <w:kern w:val="0"/>
          <w:sz w:val="24"/>
          <w:szCs w:val="24"/>
          <w14:ligatures w14:val="none"/>
        </w:rPr>
        <w:t>atención, desmontando</w:t>
      </w:r>
      <w:r w:rsidR="00C558C6" w:rsidRPr="00943E27">
        <w:rPr>
          <w:rFonts w:ascii="Bembo Std" w:hAnsi="Bembo Std" w:cstheme="minorHAnsi"/>
          <w:color w:val="000000" w:themeColor="text1"/>
          <w:kern w:val="0"/>
          <w:sz w:val="24"/>
          <w:szCs w:val="24"/>
          <w14:ligatures w14:val="none"/>
        </w:rPr>
        <w:t xml:space="preserve"> la descentralización de oficinas y esfuerzos dispersos.  </w:t>
      </w:r>
    </w:p>
    <w:p w14:paraId="3633247B" w14:textId="5655D002" w:rsidR="00C558C6" w:rsidRPr="009018AD" w:rsidRDefault="00C558C6" w:rsidP="009018AD">
      <w:pPr>
        <w:pStyle w:val="Prrafodelista"/>
        <w:numPr>
          <w:ilvl w:val="0"/>
          <w:numId w:val="1"/>
        </w:numPr>
        <w:spacing w:line="360" w:lineRule="auto"/>
        <w:jc w:val="both"/>
        <w:rPr>
          <w:rStyle w:val="y2iqfc"/>
          <w:rFonts w:ascii="Bembo Std" w:eastAsia="Times New Roman" w:hAnsi="Bembo Std" w:cs="Courier New"/>
          <w:b/>
          <w:bCs/>
          <w:color w:val="000000" w:themeColor="text1"/>
          <w:kern w:val="0"/>
          <w:sz w:val="24"/>
          <w:szCs w:val="24"/>
          <w:lang w:val="es-ES"/>
          <w14:ligatures w14:val="none"/>
        </w:rPr>
      </w:pPr>
      <w:r w:rsidRPr="009018AD">
        <w:rPr>
          <w:rStyle w:val="y2iqfc"/>
          <w:rFonts w:ascii="Bembo Std" w:eastAsia="Times New Roman" w:hAnsi="Bembo Std" w:cs="Courier New"/>
          <w:b/>
          <w:bCs/>
          <w:color w:val="000000" w:themeColor="text1"/>
          <w:kern w:val="0"/>
          <w:sz w:val="24"/>
          <w:szCs w:val="24"/>
          <w:lang w:val="es-ES"/>
          <w14:ligatures w14:val="none"/>
        </w:rPr>
        <w:lastRenderedPageBreak/>
        <w:t>¿Qué cuestiones relacionadas con la violencia generalizada y el desplazamiento interno son más graves en términos de protección de los derechos humanos, reducción de las barreras y fomento de las condiciones para alcanzar progresivamente soluciones duraderas que no hayan sido suficientemente tenidas en cuenta por otras partes interesadas y que justificarían la atención y la presentación de informes por parte de la Relatora Especial?</w:t>
      </w:r>
    </w:p>
    <w:p w14:paraId="630B5E52" w14:textId="3C1CB9F8" w:rsidR="00C558C6" w:rsidRPr="009018AD" w:rsidRDefault="00C558C6" w:rsidP="009018AD">
      <w:pPr>
        <w:pStyle w:val="Prrafodelista"/>
        <w:spacing w:line="360" w:lineRule="auto"/>
        <w:jc w:val="both"/>
        <w:rPr>
          <w:rFonts w:ascii="Bembo Std" w:hAnsi="Bembo Std" w:cstheme="minorHAnsi"/>
          <w:color w:val="000000" w:themeColor="text1"/>
          <w:kern w:val="0"/>
          <w:sz w:val="24"/>
          <w:szCs w:val="24"/>
          <w14:ligatures w14:val="none"/>
        </w:rPr>
      </w:pPr>
      <w:r w:rsidRPr="009018AD">
        <w:rPr>
          <w:rFonts w:ascii="Bembo Std" w:hAnsi="Bembo Std" w:cstheme="minorHAnsi"/>
          <w:color w:val="000000" w:themeColor="text1"/>
          <w:kern w:val="0"/>
          <w:sz w:val="24"/>
          <w:szCs w:val="24"/>
          <w14:ligatures w14:val="none"/>
        </w:rPr>
        <w:t>Según registros de atención de</w:t>
      </w:r>
      <w:r w:rsidR="00922635">
        <w:rPr>
          <w:rFonts w:ascii="Bembo Std" w:hAnsi="Bembo Std" w:cstheme="minorHAnsi"/>
          <w:color w:val="000000" w:themeColor="text1"/>
          <w:kern w:val="0"/>
          <w:sz w:val="24"/>
          <w:szCs w:val="24"/>
          <w14:ligatures w14:val="none"/>
        </w:rPr>
        <w:t>l M</w:t>
      </w:r>
      <w:r w:rsidR="00883143">
        <w:rPr>
          <w:rFonts w:ascii="Bembo Std" w:hAnsi="Bembo Std" w:cstheme="minorHAnsi"/>
          <w:color w:val="000000" w:themeColor="text1"/>
          <w:kern w:val="0"/>
          <w:sz w:val="24"/>
          <w:szCs w:val="24"/>
          <w14:ligatures w14:val="none"/>
        </w:rPr>
        <w:t xml:space="preserve">inisterio de </w:t>
      </w:r>
      <w:r w:rsidR="00922635">
        <w:rPr>
          <w:rFonts w:ascii="Bembo Std" w:hAnsi="Bembo Std" w:cstheme="minorHAnsi"/>
          <w:color w:val="000000" w:themeColor="text1"/>
          <w:kern w:val="0"/>
          <w:sz w:val="24"/>
          <w:szCs w:val="24"/>
          <w14:ligatures w14:val="none"/>
        </w:rPr>
        <w:t>J</w:t>
      </w:r>
      <w:r w:rsidR="00883143">
        <w:rPr>
          <w:rFonts w:ascii="Bembo Std" w:hAnsi="Bembo Std" w:cstheme="minorHAnsi"/>
          <w:color w:val="000000" w:themeColor="text1"/>
          <w:kern w:val="0"/>
          <w:sz w:val="24"/>
          <w:szCs w:val="24"/>
          <w14:ligatures w14:val="none"/>
        </w:rPr>
        <w:t>usticia y Seguridad Pública</w:t>
      </w:r>
      <w:r w:rsidRPr="009018AD">
        <w:rPr>
          <w:rFonts w:ascii="Bembo Std" w:hAnsi="Bembo Std" w:cstheme="minorHAnsi"/>
          <w:color w:val="000000" w:themeColor="text1"/>
          <w:kern w:val="0"/>
          <w:sz w:val="24"/>
          <w:szCs w:val="24"/>
          <w14:ligatures w14:val="none"/>
        </w:rPr>
        <w:t>, las personas que estuvieron en riesgo se enfrentaban a una serie de situaciones que afectaban sus derechos fundamentales como ser humano, teniendo como consecuencia un aumento de su situación de vulnerabilidad</w:t>
      </w:r>
      <w:r w:rsidR="001307BE">
        <w:rPr>
          <w:rFonts w:ascii="Bembo Std" w:hAnsi="Bembo Std" w:cstheme="minorHAnsi"/>
          <w:color w:val="000000" w:themeColor="text1"/>
          <w:kern w:val="0"/>
          <w:sz w:val="24"/>
          <w:szCs w:val="24"/>
          <w14:ligatures w14:val="none"/>
        </w:rPr>
        <w:t>.</w:t>
      </w:r>
      <w:r w:rsidRPr="009018AD">
        <w:rPr>
          <w:rFonts w:ascii="Bembo Std" w:hAnsi="Bembo Std" w:cstheme="minorHAnsi"/>
          <w:color w:val="000000" w:themeColor="text1"/>
          <w:kern w:val="0"/>
          <w:sz w:val="24"/>
          <w:szCs w:val="24"/>
          <w14:ligatures w14:val="none"/>
        </w:rPr>
        <w:t xml:space="preserve"> </w:t>
      </w:r>
      <w:r w:rsidR="001307BE">
        <w:rPr>
          <w:rFonts w:ascii="Bembo Std" w:hAnsi="Bembo Std" w:cstheme="minorHAnsi"/>
          <w:color w:val="000000" w:themeColor="text1"/>
          <w:kern w:val="0"/>
          <w:sz w:val="24"/>
          <w:szCs w:val="24"/>
          <w14:ligatures w14:val="none"/>
        </w:rPr>
        <w:t>L</w:t>
      </w:r>
      <w:r w:rsidRPr="009018AD">
        <w:rPr>
          <w:rFonts w:ascii="Bembo Std" w:hAnsi="Bembo Std" w:cstheme="minorHAnsi"/>
          <w:color w:val="000000" w:themeColor="text1"/>
          <w:kern w:val="0"/>
          <w:sz w:val="24"/>
          <w:szCs w:val="24"/>
          <w14:ligatures w14:val="none"/>
        </w:rPr>
        <w:t>a persona o grupos familiares al verse obligadas a huir de su lugar de residencia habitual, solía generar una separación familiar, desarraigo de sus pertenencia y propiedad, perdida y /o extrav</w:t>
      </w:r>
      <w:r w:rsidR="000358D6">
        <w:rPr>
          <w:rFonts w:ascii="Bembo Std" w:hAnsi="Bembo Std" w:cstheme="minorHAnsi"/>
          <w:color w:val="000000" w:themeColor="text1"/>
          <w:kern w:val="0"/>
          <w:sz w:val="24"/>
          <w:szCs w:val="24"/>
          <w14:ligatures w14:val="none"/>
        </w:rPr>
        <w:t>ío</w:t>
      </w:r>
      <w:r w:rsidRPr="009018AD">
        <w:rPr>
          <w:rFonts w:ascii="Bembo Std" w:hAnsi="Bembo Std" w:cstheme="minorHAnsi"/>
          <w:color w:val="000000" w:themeColor="text1"/>
          <w:kern w:val="0"/>
          <w:sz w:val="24"/>
          <w:szCs w:val="24"/>
          <w14:ligatures w14:val="none"/>
        </w:rPr>
        <w:t xml:space="preserve"> de documentos personales, medios de vida, ya que no podían acceder a su hogar.</w:t>
      </w:r>
    </w:p>
    <w:p w14:paraId="7BCE4F93" w14:textId="565FF959" w:rsidR="008921E4" w:rsidRPr="00967575" w:rsidRDefault="00C558C6" w:rsidP="00967575">
      <w:pPr>
        <w:pStyle w:val="Prrafodelista"/>
        <w:spacing w:line="360" w:lineRule="auto"/>
        <w:jc w:val="both"/>
        <w:rPr>
          <w:rFonts w:ascii="Bembo Std" w:hAnsi="Bembo Std" w:cstheme="minorHAnsi"/>
          <w:color w:val="FF0000"/>
          <w:kern w:val="0"/>
          <w:sz w:val="24"/>
          <w:szCs w:val="24"/>
          <w14:ligatures w14:val="none"/>
        </w:rPr>
      </w:pPr>
      <w:r w:rsidRPr="009018AD">
        <w:rPr>
          <w:rFonts w:ascii="Bembo Std" w:hAnsi="Bembo Std" w:cstheme="minorHAnsi"/>
          <w:color w:val="000000" w:themeColor="text1"/>
          <w:kern w:val="0"/>
          <w:sz w:val="24"/>
          <w:szCs w:val="24"/>
          <w14:ligatures w14:val="none"/>
        </w:rPr>
        <w:t xml:space="preserve">Por otro lado, las personas en condición de desplazamiento forzado interno, generalmente no denunciaban los hechos ocurridos con la autoridad competente, por temor a represalias por actos de amedrentamiento, buscando resolver la situación de manera personal alejándose del lugar de los hechos por sus propios medios, con familiares o amigos, y de esta manera se ocultaban de sus agresores, lo que resultaba difícil para las autoridades facilitar </w:t>
      </w:r>
      <w:r w:rsidR="00FD63D4">
        <w:rPr>
          <w:rFonts w:ascii="Bembo Std" w:hAnsi="Bembo Std" w:cstheme="minorHAnsi"/>
          <w:color w:val="000000" w:themeColor="text1"/>
          <w:kern w:val="0"/>
          <w:sz w:val="24"/>
          <w:szCs w:val="24"/>
          <w14:ligatures w14:val="none"/>
        </w:rPr>
        <w:t>el</w:t>
      </w:r>
      <w:r w:rsidRPr="009018AD">
        <w:rPr>
          <w:rFonts w:ascii="Bembo Std" w:hAnsi="Bembo Std" w:cstheme="minorHAnsi"/>
          <w:color w:val="000000" w:themeColor="text1"/>
          <w:kern w:val="0"/>
          <w:sz w:val="24"/>
          <w:szCs w:val="24"/>
          <w14:ligatures w14:val="none"/>
        </w:rPr>
        <w:t xml:space="preserve"> acceso </w:t>
      </w:r>
      <w:r w:rsidR="00FD63D4">
        <w:rPr>
          <w:rFonts w:ascii="Bembo Std" w:hAnsi="Bembo Std" w:cstheme="minorHAnsi"/>
          <w:color w:val="000000" w:themeColor="text1"/>
          <w:kern w:val="0"/>
          <w:sz w:val="24"/>
          <w:szCs w:val="24"/>
          <w14:ligatures w14:val="none"/>
        </w:rPr>
        <w:t>a la</w:t>
      </w:r>
      <w:r w:rsidRPr="009018AD">
        <w:rPr>
          <w:rFonts w:ascii="Bembo Std" w:hAnsi="Bembo Std" w:cstheme="minorHAnsi"/>
          <w:color w:val="000000" w:themeColor="text1"/>
          <w:kern w:val="0"/>
          <w:sz w:val="24"/>
          <w:szCs w:val="24"/>
          <w14:ligatures w14:val="none"/>
        </w:rPr>
        <w:t xml:space="preserve"> justicia y mecanismos de protección, asistencia</w:t>
      </w:r>
      <w:r w:rsidR="00A75816">
        <w:rPr>
          <w:rFonts w:ascii="Bembo Std" w:hAnsi="Bembo Std" w:cstheme="minorHAnsi"/>
          <w:color w:val="000000" w:themeColor="text1"/>
          <w:kern w:val="0"/>
          <w:sz w:val="24"/>
          <w:szCs w:val="24"/>
          <w14:ligatures w14:val="none"/>
        </w:rPr>
        <w:t xml:space="preserve"> y</w:t>
      </w:r>
      <w:r w:rsidRPr="009018AD">
        <w:rPr>
          <w:rFonts w:ascii="Bembo Std" w:hAnsi="Bembo Std" w:cstheme="minorHAnsi"/>
          <w:color w:val="000000" w:themeColor="text1"/>
          <w:kern w:val="0"/>
          <w:sz w:val="24"/>
          <w:szCs w:val="24"/>
          <w14:ligatures w14:val="none"/>
        </w:rPr>
        <w:t xml:space="preserve"> atención integral a esta población.</w:t>
      </w:r>
      <w:r w:rsidR="008921E4">
        <w:rPr>
          <w:rFonts w:ascii="Bembo Std" w:hAnsi="Bembo Std" w:cstheme="minorHAnsi"/>
          <w:color w:val="000000" w:themeColor="text1"/>
          <w:kern w:val="0"/>
          <w:sz w:val="24"/>
          <w:szCs w:val="24"/>
          <w14:ligatures w14:val="none"/>
        </w:rPr>
        <w:t xml:space="preserve"> </w:t>
      </w:r>
    </w:p>
    <w:p w14:paraId="2DFC769C" w14:textId="27D78EE8" w:rsidR="00967575" w:rsidRDefault="008921E4" w:rsidP="000F782D">
      <w:pPr>
        <w:pStyle w:val="Prrafodelista"/>
        <w:spacing w:line="360" w:lineRule="auto"/>
        <w:jc w:val="both"/>
        <w:rPr>
          <w:rFonts w:ascii="Bembo Std" w:hAnsi="Bembo Std" w:cstheme="minorHAnsi"/>
          <w:kern w:val="0"/>
          <w:sz w:val="24"/>
          <w:szCs w:val="24"/>
          <w14:ligatures w14:val="none"/>
        </w:rPr>
      </w:pPr>
      <w:r w:rsidRPr="00967575">
        <w:rPr>
          <w:rFonts w:ascii="Bembo Std" w:hAnsi="Bembo Std" w:cstheme="minorHAnsi"/>
          <w:kern w:val="0"/>
          <w:sz w:val="24"/>
          <w:szCs w:val="24"/>
          <w14:ligatures w14:val="none"/>
        </w:rPr>
        <w:t>Sobre el tema de soluciones duraderas</w:t>
      </w:r>
      <w:r w:rsidR="000F782D">
        <w:rPr>
          <w:rStyle w:val="Refdenotaalpie"/>
          <w:rFonts w:ascii="Bembo Std" w:hAnsi="Bembo Std" w:cstheme="minorHAnsi"/>
          <w:kern w:val="0"/>
          <w:sz w:val="24"/>
          <w:szCs w:val="24"/>
          <w14:ligatures w14:val="none"/>
        </w:rPr>
        <w:footnoteReference w:id="4"/>
      </w:r>
      <w:r w:rsidRPr="00967575">
        <w:rPr>
          <w:rFonts w:ascii="Bembo Std" w:hAnsi="Bembo Std" w:cstheme="minorHAnsi"/>
          <w:kern w:val="0"/>
          <w:sz w:val="24"/>
          <w:szCs w:val="24"/>
          <w14:ligatures w14:val="none"/>
        </w:rPr>
        <w:t>,</w:t>
      </w:r>
      <w:r w:rsidR="000F782D" w:rsidRPr="000F782D">
        <w:rPr>
          <w:rStyle w:val="Refdenotaalpie"/>
          <w:rFonts w:ascii="Bembo Std" w:hAnsi="Bembo Std" w:cstheme="minorHAnsi"/>
          <w:kern w:val="0"/>
          <w:sz w:val="24"/>
          <w:szCs w:val="24"/>
          <w14:ligatures w14:val="none"/>
        </w:rPr>
        <w:t xml:space="preserve"> </w:t>
      </w:r>
      <w:r w:rsidRPr="00967575">
        <w:rPr>
          <w:rFonts w:ascii="Bembo Std" w:hAnsi="Bembo Std" w:cstheme="minorHAnsi"/>
          <w:kern w:val="0"/>
          <w:sz w:val="24"/>
          <w:szCs w:val="24"/>
          <w14:ligatures w14:val="none"/>
        </w:rPr>
        <w:t xml:space="preserve">existen </w:t>
      </w:r>
      <w:r w:rsidR="00A57206">
        <w:rPr>
          <w:rFonts w:ascii="Bembo Std" w:hAnsi="Bembo Std" w:cstheme="minorHAnsi"/>
          <w:kern w:val="0"/>
          <w:sz w:val="24"/>
          <w:szCs w:val="24"/>
          <w14:ligatures w14:val="none"/>
        </w:rPr>
        <w:t>cuatro</w:t>
      </w:r>
      <w:r w:rsidRPr="00967575">
        <w:rPr>
          <w:rFonts w:ascii="Bembo Std" w:hAnsi="Bembo Std" w:cstheme="minorHAnsi"/>
          <w:kern w:val="0"/>
          <w:sz w:val="24"/>
          <w:szCs w:val="24"/>
          <w14:ligatures w14:val="none"/>
        </w:rPr>
        <w:t xml:space="preserve"> tipos de soluciones </w:t>
      </w:r>
      <w:r w:rsidR="00A57206">
        <w:rPr>
          <w:rFonts w:ascii="Bembo Std" w:hAnsi="Bembo Std" w:cstheme="minorHAnsi"/>
          <w:kern w:val="0"/>
          <w:sz w:val="24"/>
          <w:szCs w:val="24"/>
          <w14:ligatures w14:val="none"/>
        </w:rPr>
        <w:t>que El Salvador ha impulsado ante e</w:t>
      </w:r>
      <w:r w:rsidRPr="00967575">
        <w:rPr>
          <w:rFonts w:ascii="Bembo Std" w:hAnsi="Bembo Std" w:cstheme="minorHAnsi"/>
          <w:kern w:val="0"/>
          <w:sz w:val="24"/>
          <w:szCs w:val="24"/>
          <w14:ligatures w14:val="none"/>
        </w:rPr>
        <w:t xml:space="preserve">l desplazamiento interno: a) regreso al lugar de origen, </w:t>
      </w:r>
      <w:r w:rsidR="007A54C2" w:rsidRPr="00967575">
        <w:rPr>
          <w:rFonts w:ascii="Bembo Std" w:hAnsi="Bembo Std" w:cstheme="minorHAnsi"/>
          <w:kern w:val="0"/>
          <w:sz w:val="24"/>
          <w:szCs w:val="24"/>
          <w14:ligatures w14:val="none"/>
        </w:rPr>
        <w:t>b) la</w:t>
      </w:r>
      <w:r w:rsidRPr="00967575">
        <w:rPr>
          <w:rFonts w:ascii="Bembo Std" w:hAnsi="Bembo Std" w:cstheme="minorHAnsi"/>
          <w:kern w:val="0"/>
          <w:sz w:val="24"/>
          <w:szCs w:val="24"/>
          <w14:ligatures w14:val="none"/>
        </w:rPr>
        <w:t xml:space="preserve"> integración local en las zonas en que los desplazados, c) o asentamiento en otra parte del</w:t>
      </w:r>
      <w:r w:rsidR="00967575" w:rsidRPr="00967575">
        <w:rPr>
          <w:rFonts w:ascii="Bembo Std" w:hAnsi="Bembo Std" w:cstheme="minorHAnsi"/>
          <w:kern w:val="0"/>
          <w:sz w:val="24"/>
          <w:szCs w:val="24"/>
          <w14:ligatures w14:val="none"/>
        </w:rPr>
        <w:t xml:space="preserve"> país, d) reinserción laboral y generación de medios de vida a través de formación técnica y capital semilla.</w:t>
      </w:r>
    </w:p>
    <w:p w14:paraId="67CD0D5B" w14:textId="77777777" w:rsidR="000F782D" w:rsidRDefault="000F782D" w:rsidP="000F782D">
      <w:pPr>
        <w:pStyle w:val="Prrafodelista"/>
        <w:spacing w:line="360" w:lineRule="auto"/>
        <w:jc w:val="both"/>
        <w:rPr>
          <w:rFonts w:ascii="Bembo Std" w:hAnsi="Bembo Std" w:cstheme="minorHAnsi"/>
          <w:kern w:val="0"/>
          <w:sz w:val="24"/>
          <w:szCs w:val="24"/>
          <w14:ligatures w14:val="none"/>
        </w:rPr>
      </w:pPr>
    </w:p>
    <w:p w14:paraId="7A2D0EEF" w14:textId="77777777" w:rsidR="000F782D" w:rsidRDefault="000F782D" w:rsidP="000F782D">
      <w:pPr>
        <w:pStyle w:val="Prrafodelista"/>
        <w:spacing w:line="360" w:lineRule="auto"/>
        <w:jc w:val="both"/>
        <w:rPr>
          <w:rFonts w:ascii="Bembo Std" w:hAnsi="Bembo Std" w:cstheme="minorHAnsi"/>
          <w:kern w:val="0"/>
          <w:sz w:val="24"/>
          <w:szCs w:val="24"/>
          <w14:ligatures w14:val="none"/>
        </w:rPr>
      </w:pPr>
    </w:p>
    <w:p w14:paraId="5F6013E0" w14:textId="77777777" w:rsidR="000F782D" w:rsidRDefault="000F782D" w:rsidP="000F782D">
      <w:pPr>
        <w:pStyle w:val="Prrafodelista"/>
        <w:spacing w:line="360" w:lineRule="auto"/>
        <w:jc w:val="both"/>
        <w:rPr>
          <w:rFonts w:ascii="Bembo Std" w:hAnsi="Bembo Std" w:cstheme="minorHAnsi"/>
          <w:kern w:val="0"/>
          <w:sz w:val="24"/>
          <w:szCs w:val="24"/>
          <w14:ligatures w14:val="none"/>
        </w:rPr>
      </w:pPr>
    </w:p>
    <w:p w14:paraId="5DCDE831" w14:textId="77777777" w:rsidR="000F782D" w:rsidRPr="000F782D" w:rsidRDefault="000F782D" w:rsidP="000F782D">
      <w:pPr>
        <w:pStyle w:val="Prrafodelista"/>
        <w:spacing w:line="360" w:lineRule="auto"/>
        <w:jc w:val="both"/>
        <w:rPr>
          <w:rFonts w:ascii="Bembo Std" w:hAnsi="Bembo Std" w:cstheme="minorHAnsi"/>
          <w:kern w:val="0"/>
          <w:sz w:val="24"/>
          <w:szCs w:val="24"/>
          <w14:ligatures w14:val="none"/>
        </w:rPr>
      </w:pPr>
    </w:p>
    <w:p w14:paraId="038A74F6" w14:textId="38304310" w:rsidR="00024CB9" w:rsidRPr="00645DF7" w:rsidRDefault="00C558C6" w:rsidP="00645DF7">
      <w:pPr>
        <w:pStyle w:val="Prrafodelista"/>
        <w:numPr>
          <w:ilvl w:val="0"/>
          <w:numId w:val="1"/>
        </w:numPr>
        <w:spacing w:line="360" w:lineRule="auto"/>
        <w:jc w:val="both"/>
        <w:rPr>
          <w:rStyle w:val="y2iqfc"/>
          <w:rFonts w:ascii="Bembo Std" w:eastAsia="Times New Roman" w:hAnsi="Bembo Std" w:cs="Courier New"/>
          <w:b/>
          <w:bCs/>
          <w:color w:val="000000" w:themeColor="text1"/>
          <w:kern w:val="0"/>
          <w:sz w:val="24"/>
          <w:szCs w:val="24"/>
          <w:lang w:val="es-ES"/>
          <w14:ligatures w14:val="none"/>
        </w:rPr>
      </w:pPr>
      <w:r w:rsidRPr="00645DF7">
        <w:rPr>
          <w:rStyle w:val="y2iqfc"/>
          <w:rFonts w:ascii="Bembo Std" w:eastAsia="Times New Roman" w:hAnsi="Bembo Std" w:cs="Courier New"/>
          <w:b/>
          <w:bCs/>
          <w:color w:val="000000" w:themeColor="text1"/>
          <w:kern w:val="0"/>
          <w:sz w:val="24"/>
          <w:szCs w:val="24"/>
          <w:lang w:val="es-ES"/>
          <w14:ligatures w14:val="none"/>
        </w:rPr>
        <w:lastRenderedPageBreak/>
        <w:t>¿Qué factores impulsores de la violencia generalizada son más graves desde el punto de vista de sus implicaciones para los derechos humanos? ¿Cuáles de ellos no son suficientemente tenidos en cuenta por otras partes interesadas como para justificar la atención de la Relatora Especial?</w:t>
      </w:r>
    </w:p>
    <w:p w14:paraId="2C2ABE72" w14:textId="0F84D655" w:rsidR="00C558C6" w:rsidRPr="00024CB9" w:rsidRDefault="007A54C2" w:rsidP="00024CB9">
      <w:pPr>
        <w:pStyle w:val="Prrafodelista"/>
        <w:spacing w:line="360" w:lineRule="auto"/>
        <w:jc w:val="both"/>
        <w:rPr>
          <w:rFonts w:ascii="Bembo Std" w:eastAsia="Times New Roman" w:hAnsi="Bembo Std" w:cs="Courier New"/>
          <w:b/>
          <w:bCs/>
          <w:color w:val="000000" w:themeColor="text1"/>
          <w:kern w:val="0"/>
          <w:sz w:val="24"/>
          <w:szCs w:val="24"/>
          <w:lang w:val="es-ES"/>
          <w14:ligatures w14:val="none"/>
        </w:rPr>
      </w:pPr>
      <w:r w:rsidRPr="002C2900">
        <w:rPr>
          <w:rFonts w:ascii="Bembo Std" w:hAnsi="Bembo Std" w:cstheme="minorHAnsi"/>
          <w:kern w:val="0"/>
          <w:sz w:val="24"/>
          <w:szCs w:val="24"/>
          <w14:ligatures w14:val="none"/>
        </w:rPr>
        <w:t xml:space="preserve">La violencia misma, inseguridad, </w:t>
      </w:r>
      <w:r>
        <w:rPr>
          <w:rFonts w:ascii="Bembo Std" w:hAnsi="Bembo Std" w:cstheme="minorHAnsi"/>
          <w:color w:val="000000" w:themeColor="text1"/>
          <w:kern w:val="0"/>
          <w:sz w:val="24"/>
          <w:szCs w:val="24"/>
          <w14:ligatures w14:val="none"/>
        </w:rPr>
        <w:t>l</w:t>
      </w:r>
      <w:r w:rsidR="00C558C6" w:rsidRPr="00024CB9">
        <w:rPr>
          <w:rFonts w:ascii="Bembo Std" w:hAnsi="Bembo Std" w:cstheme="minorHAnsi"/>
          <w:color w:val="000000" w:themeColor="text1"/>
          <w:kern w:val="0"/>
          <w:sz w:val="24"/>
          <w:szCs w:val="24"/>
          <w14:ligatures w14:val="none"/>
        </w:rPr>
        <w:t xml:space="preserve">a pobreza, </w:t>
      </w:r>
      <w:r w:rsidR="007A0903" w:rsidRPr="00024CB9">
        <w:rPr>
          <w:rFonts w:ascii="Bembo Std" w:hAnsi="Bembo Std" w:cstheme="minorHAnsi"/>
          <w:color w:val="000000" w:themeColor="text1"/>
          <w:kern w:val="0"/>
          <w:sz w:val="24"/>
          <w:szCs w:val="24"/>
          <w14:ligatures w14:val="none"/>
        </w:rPr>
        <w:t>el aislamiento social</w:t>
      </w:r>
      <w:r w:rsidR="007A0903">
        <w:rPr>
          <w:rFonts w:ascii="Bembo Std" w:hAnsi="Bembo Std" w:cstheme="minorHAnsi"/>
          <w:color w:val="000000" w:themeColor="text1"/>
          <w:kern w:val="0"/>
          <w:sz w:val="24"/>
          <w:szCs w:val="24"/>
          <w14:ligatures w14:val="none"/>
        </w:rPr>
        <w:t>,</w:t>
      </w:r>
      <w:r w:rsidR="007A0903" w:rsidRPr="00024CB9">
        <w:rPr>
          <w:rFonts w:ascii="Bembo Std" w:hAnsi="Bembo Std" w:cstheme="minorHAnsi"/>
          <w:color w:val="000000" w:themeColor="text1"/>
          <w:kern w:val="0"/>
          <w:sz w:val="24"/>
          <w:szCs w:val="24"/>
          <w14:ligatures w14:val="none"/>
        </w:rPr>
        <w:t xml:space="preserve"> </w:t>
      </w:r>
      <w:r w:rsidR="00C558C6" w:rsidRPr="00024CB9">
        <w:rPr>
          <w:rFonts w:ascii="Bembo Std" w:hAnsi="Bembo Std" w:cstheme="minorHAnsi"/>
          <w:color w:val="000000" w:themeColor="text1"/>
          <w:kern w:val="0"/>
          <w:sz w:val="24"/>
          <w:szCs w:val="24"/>
          <w14:ligatures w14:val="none"/>
        </w:rPr>
        <w:t xml:space="preserve">el subdesarrollo económico, la marginación, </w:t>
      </w:r>
      <w:r w:rsidR="007A0903">
        <w:rPr>
          <w:rFonts w:ascii="Bembo Std" w:hAnsi="Bembo Std" w:cstheme="minorHAnsi"/>
          <w:color w:val="000000" w:themeColor="text1"/>
          <w:kern w:val="0"/>
          <w:sz w:val="24"/>
          <w:szCs w:val="24"/>
          <w14:ligatures w14:val="none"/>
        </w:rPr>
        <w:t xml:space="preserve">la </w:t>
      </w:r>
      <w:r w:rsidR="00C558C6" w:rsidRPr="00024CB9">
        <w:rPr>
          <w:rFonts w:ascii="Bembo Std" w:hAnsi="Bembo Std" w:cstheme="minorHAnsi"/>
          <w:color w:val="000000" w:themeColor="text1"/>
          <w:kern w:val="0"/>
          <w:sz w:val="24"/>
          <w:szCs w:val="24"/>
          <w14:ligatures w14:val="none"/>
        </w:rPr>
        <w:t xml:space="preserve">falta de oportunidades </w:t>
      </w:r>
      <w:r w:rsidR="00E25790" w:rsidRPr="00E25790">
        <w:rPr>
          <w:rFonts w:ascii="Bembo Std" w:hAnsi="Bembo Std" w:cstheme="minorHAnsi"/>
          <w:kern w:val="0"/>
          <w:sz w:val="24"/>
          <w:szCs w:val="24"/>
          <w14:ligatures w14:val="none"/>
        </w:rPr>
        <w:t>sociales, laborales y económicas</w:t>
      </w:r>
      <w:r w:rsidR="00C558C6" w:rsidRPr="00024CB9">
        <w:rPr>
          <w:rFonts w:ascii="Bembo Std" w:hAnsi="Bembo Std" w:cstheme="minorHAnsi"/>
          <w:color w:val="000000" w:themeColor="text1"/>
          <w:kern w:val="0"/>
          <w:sz w:val="24"/>
          <w:szCs w:val="24"/>
          <w14:ligatures w14:val="none"/>
        </w:rPr>
        <w:t xml:space="preserve"> fueron factores claves y fundamentales que favorec</w:t>
      </w:r>
      <w:r w:rsidR="007A0903">
        <w:rPr>
          <w:rFonts w:ascii="Bembo Std" w:hAnsi="Bembo Std" w:cstheme="minorHAnsi"/>
          <w:color w:val="000000" w:themeColor="text1"/>
          <w:kern w:val="0"/>
          <w:sz w:val="24"/>
          <w:szCs w:val="24"/>
          <w14:ligatures w14:val="none"/>
        </w:rPr>
        <w:t>ieron</w:t>
      </w:r>
      <w:r w:rsidR="00C558C6" w:rsidRPr="00024CB9">
        <w:rPr>
          <w:rFonts w:ascii="Bembo Std" w:hAnsi="Bembo Std" w:cstheme="minorHAnsi"/>
          <w:color w:val="000000" w:themeColor="text1"/>
          <w:kern w:val="0"/>
          <w:sz w:val="24"/>
          <w:szCs w:val="24"/>
          <w14:ligatures w14:val="none"/>
        </w:rPr>
        <w:t xml:space="preserve"> a las estructuras criminales lideradas por las pandillas y que potencializó el crecimiento de las actividades delictivas.</w:t>
      </w:r>
    </w:p>
    <w:p w14:paraId="6C032562" w14:textId="77777777" w:rsidR="009018AD" w:rsidRDefault="00C558C6" w:rsidP="009018AD">
      <w:pPr>
        <w:pStyle w:val="Prrafodelista"/>
        <w:numPr>
          <w:ilvl w:val="0"/>
          <w:numId w:val="1"/>
        </w:numPr>
        <w:spacing w:line="360" w:lineRule="auto"/>
        <w:jc w:val="both"/>
        <w:rPr>
          <w:rStyle w:val="y2iqfc"/>
          <w:rFonts w:ascii="Bembo Std" w:eastAsia="Times New Roman" w:hAnsi="Bembo Std" w:cs="Courier New"/>
          <w:b/>
          <w:bCs/>
          <w:color w:val="000000" w:themeColor="text1"/>
          <w:kern w:val="0"/>
          <w:sz w:val="24"/>
          <w:szCs w:val="24"/>
          <w:lang w:val="es-ES"/>
          <w14:ligatures w14:val="none"/>
        </w:rPr>
      </w:pPr>
      <w:r w:rsidRPr="009018AD">
        <w:rPr>
          <w:rStyle w:val="y2iqfc"/>
          <w:rFonts w:ascii="Bembo Std" w:eastAsia="Times New Roman" w:hAnsi="Bembo Std" w:cs="Courier New"/>
          <w:b/>
          <w:bCs/>
          <w:color w:val="000000" w:themeColor="text1"/>
          <w:kern w:val="0"/>
          <w:sz w:val="24"/>
          <w:szCs w:val="24"/>
          <w:lang w:val="es-ES"/>
          <w14:ligatures w14:val="none"/>
        </w:rPr>
        <w:t>¿Qué impacto desproporcionado tiene dicha violencia en grupos específicos? ¿Cómo afectan la violencia generalizada y el desplazamiento interno a grupos específicos de forma particular o diferenciada?</w:t>
      </w:r>
    </w:p>
    <w:p w14:paraId="0533DF81" w14:textId="370985E4" w:rsidR="009018AD" w:rsidRDefault="00C558C6" w:rsidP="009018AD">
      <w:pPr>
        <w:pStyle w:val="Prrafodelista"/>
        <w:spacing w:line="360" w:lineRule="auto"/>
        <w:jc w:val="both"/>
        <w:rPr>
          <w:rFonts w:ascii="Bembo Std" w:hAnsi="Bembo Std" w:cstheme="minorHAnsi"/>
          <w:color w:val="000000" w:themeColor="text1"/>
          <w:kern w:val="0"/>
          <w:sz w:val="24"/>
          <w:szCs w:val="24"/>
          <w14:ligatures w14:val="none"/>
        </w:rPr>
      </w:pPr>
      <w:r w:rsidRPr="009018AD">
        <w:rPr>
          <w:rFonts w:ascii="Bembo Std" w:hAnsi="Bembo Std" w:cstheme="minorHAnsi"/>
          <w:b/>
          <w:bCs/>
          <w:color w:val="000000" w:themeColor="text1"/>
          <w:kern w:val="0"/>
          <w:sz w:val="24"/>
          <w:szCs w:val="24"/>
          <w14:ligatures w14:val="none"/>
        </w:rPr>
        <w:t>Jóvenes:</w:t>
      </w:r>
      <w:r w:rsidRPr="009018AD">
        <w:rPr>
          <w:rFonts w:ascii="Bembo Std" w:hAnsi="Bembo Std" w:cstheme="minorHAnsi"/>
          <w:color w:val="000000" w:themeColor="text1"/>
          <w:kern w:val="0"/>
          <w:sz w:val="24"/>
          <w:szCs w:val="24"/>
          <w14:ligatures w14:val="none"/>
        </w:rPr>
        <w:t xml:space="preserve"> </w:t>
      </w:r>
      <w:r w:rsidR="00D26111">
        <w:rPr>
          <w:rFonts w:ascii="Bembo Std" w:hAnsi="Bembo Std" w:cstheme="minorHAnsi"/>
          <w:color w:val="000000" w:themeColor="text1"/>
          <w:kern w:val="0"/>
          <w:sz w:val="24"/>
          <w:szCs w:val="24"/>
          <w14:ligatures w14:val="none"/>
        </w:rPr>
        <w:t>Desde el inicio de la creación de los grupos delictivos, c</w:t>
      </w:r>
      <w:r w:rsidRPr="009018AD">
        <w:rPr>
          <w:rFonts w:ascii="Bembo Std" w:hAnsi="Bembo Std" w:cstheme="minorHAnsi"/>
          <w:color w:val="000000" w:themeColor="text1"/>
          <w:kern w:val="0"/>
          <w:sz w:val="24"/>
          <w:szCs w:val="24"/>
          <w14:ligatures w14:val="none"/>
        </w:rPr>
        <w:t xml:space="preserve">omo un método </w:t>
      </w:r>
      <w:r w:rsidR="00D26111">
        <w:rPr>
          <w:rFonts w:ascii="Bembo Std" w:hAnsi="Bembo Std" w:cstheme="minorHAnsi"/>
          <w:color w:val="000000" w:themeColor="text1"/>
          <w:kern w:val="0"/>
          <w:sz w:val="24"/>
          <w:szCs w:val="24"/>
          <w14:ligatures w14:val="none"/>
        </w:rPr>
        <w:t>para</w:t>
      </w:r>
      <w:r w:rsidRPr="009018AD">
        <w:rPr>
          <w:rFonts w:ascii="Bembo Std" w:hAnsi="Bembo Std" w:cstheme="minorHAnsi"/>
          <w:color w:val="000000" w:themeColor="text1"/>
          <w:kern w:val="0"/>
          <w:sz w:val="24"/>
          <w:szCs w:val="24"/>
          <w14:ligatures w14:val="none"/>
        </w:rPr>
        <w:t xml:space="preserve"> acrecentar las filas de las pandillas,</w:t>
      </w:r>
      <w:r w:rsidR="00D26111">
        <w:rPr>
          <w:rFonts w:ascii="Bembo Std" w:hAnsi="Bembo Std" w:cstheme="minorHAnsi"/>
          <w:color w:val="000000" w:themeColor="text1"/>
          <w:kern w:val="0"/>
          <w:sz w:val="24"/>
          <w:szCs w:val="24"/>
          <w14:ligatures w14:val="none"/>
        </w:rPr>
        <w:t xml:space="preserve"> los jóvenes eran forzados a tomar una decisión de incluirse a</w:t>
      </w:r>
      <w:r w:rsidRPr="009018AD">
        <w:rPr>
          <w:rFonts w:ascii="Bembo Std" w:hAnsi="Bembo Std" w:cstheme="minorHAnsi"/>
          <w:color w:val="000000" w:themeColor="text1"/>
          <w:kern w:val="0"/>
          <w:sz w:val="24"/>
          <w:szCs w:val="24"/>
          <w14:ligatures w14:val="none"/>
        </w:rPr>
        <w:t xml:space="preserve"> </w:t>
      </w:r>
      <w:r w:rsidR="00D26111">
        <w:rPr>
          <w:rFonts w:ascii="Bembo Std" w:hAnsi="Bembo Std" w:cstheme="minorHAnsi"/>
          <w:color w:val="000000" w:themeColor="text1"/>
          <w:kern w:val="0"/>
          <w:sz w:val="24"/>
          <w:szCs w:val="24"/>
          <w14:ligatures w14:val="none"/>
        </w:rPr>
        <w:t>estos grupos o ser asesinados. E</w:t>
      </w:r>
      <w:r w:rsidRPr="009018AD">
        <w:rPr>
          <w:rFonts w:ascii="Bembo Std" w:hAnsi="Bembo Std" w:cstheme="minorHAnsi"/>
          <w:color w:val="000000" w:themeColor="text1"/>
          <w:kern w:val="0"/>
          <w:sz w:val="24"/>
          <w:szCs w:val="24"/>
          <w14:ligatures w14:val="none"/>
        </w:rPr>
        <w:t>l flagelo sufrido por</w:t>
      </w:r>
      <w:r w:rsidR="007A0903">
        <w:rPr>
          <w:rFonts w:ascii="Bembo Std" w:hAnsi="Bembo Std" w:cstheme="minorHAnsi"/>
          <w:color w:val="000000" w:themeColor="text1"/>
          <w:kern w:val="0"/>
          <w:sz w:val="24"/>
          <w:szCs w:val="24"/>
          <w14:ligatures w14:val="none"/>
        </w:rPr>
        <w:t xml:space="preserve"> los</w:t>
      </w:r>
      <w:r w:rsidRPr="009018AD">
        <w:rPr>
          <w:rFonts w:ascii="Bembo Std" w:hAnsi="Bembo Std" w:cstheme="minorHAnsi"/>
          <w:color w:val="000000" w:themeColor="text1"/>
          <w:kern w:val="0"/>
          <w:sz w:val="24"/>
          <w:szCs w:val="24"/>
          <w14:ligatures w14:val="none"/>
        </w:rPr>
        <w:t xml:space="preserve"> </w:t>
      </w:r>
      <w:r w:rsidR="007A0903" w:rsidRPr="009018AD">
        <w:rPr>
          <w:rFonts w:ascii="Bembo Std" w:hAnsi="Bembo Std" w:cstheme="minorHAnsi"/>
          <w:color w:val="000000" w:themeColor="text1"/>
          <w:kern w:val="0"/>
          <w:sz w:val="24"/>
          <w:szCs w:val="24"/>
          <w14:ligatures w14:val="none"/>
        </w:rPr>
        <w:t>jóvenes</w:t>
      </w:r>
      <w:r w:rsidRPr="009018AD">
        <w:rPr>
          <w:rFonts w:ascii="Bembo Std" w:hAnsi="Bembo Std" w:cstheme="minorHAnsi"/>
          <w:color w:val="000000" w:themeColor="text1"/>
          <w:kern w:val="0"/>
          <w:sz w:val="24"/>
          <w:szCs w:val="24"/>
          <w14:ligatures w14:val="none"/>
        </w:rPr>
        <w:t xml:space="preserve"> </w:t>
      </w:r>
      <w:r w:rsidR="007A0903">
        <w:rPr>
          <w:rFonts w:ascii="Bembo Std" w:hAnsi="Bembo Std" w:cstheme="minorHAnsi"/>
          <w:color w:val="000000" w:themeColor="text1"/>
          <w:kern w:val="0"/>
          <w:sz w:val="24"/>
          <w:szCs w:val="24"/>
          <w14:ligatures w14:val="none"/>
        </w:rPr>
        <w:t xml:space="preserve">convirtió a </w:t>
      </w:r>
      <w:r w:rsidRPr="009018AD">
        <w:rPr>
          <w:rFonts w:ascii="Bembo Std" w:hAnsi="Bembo Std" w:cstheme="minorHAnsi"/>
          <w:color w:val="000000" w:themeColor="text1"/>
          <w:kern w:val="0"/>
          <w:sz w:val="24"/>
          <w:szCs w:val="24"/>
          <w14:ligatures w14:val="none"/>
        </w:rPr>
        <w:t xml:space="preserve">este sector en uno de los más vulnerables y afectados por el actuar de </w:t>
      </w:r>
      <w:r w:rsidR="009018AD" w:rsidRPr="009018AD">
        <w:rPr>
          <w:rFonts w:ascii="Bembo Std" w:hAnsi="Bembo Std" w:cstheme="minorHAnsi"/>
          <w:color w:val="000000" w:themeColor="text1"/>
          <w:kern w:val="0"/>
          <w:sz w:val="24"/>
          <w:szCs w:val="24"/>
          <w14:ligatures w14:val="none"/>
        </w:rPr>
        <w:t>las pandillas</w:t>
      </w:r>
      <w:r w:rsidR="001307BE">
        <w:rPr>
          <w:rFonts w:ascii="Bembo Std" w:hAnsi="Bembo Std" w:cstheme="minorHAnsi"/>
          <w:color w:val="000000" w:themeColor="text1"/>
          <w:kern w:val="0"/>
          <w:sz w:val="24"/>
          <w:szCs w:val="24"/>
          <w14:ligatures w14:val="none"/>
        </w:rPr>
        <w:t>,</w:t>
      </w:r>
      <w:r w:rsidRPr="009018AD">
        <w:rPr>
          <w:rFonts w:ascii="Bembo Std" w:hAnsi="Bembo Std" w:cstheme="minorHAnsi"/>
          <w:color w:val="000000" w:themeColor="text1"/>
          <w:kern w:val="0"/>
          <w:sz w:val="24"/>
          <w:szCs w:val="24"/>
          <w14:ligatures w14:val="none"/>
        </w:rPr>
        <w:t xml:space="preserve"> </w:t>
      </w:r>
      <w:r w:rsidR="007A0903">
        <w:rPr>
          <w:rFonts w:ascii="Bembo Std" w:hAnsi="Bembo Std" w:cstheme="minorHAnsi"/>
          <w:color w:val="000000" w:themeColor="text1"/>
          <w:kern w:val="0"/>
          <w:sz w:val="24"/>
          <w:szCs w:val="24"/>
          <w14:ligatures w14:val="none"/>
        </w:rPr>
        <w:t>dado que</w:t>
      </w:r>
      <w:r w:rsidR="00BB1B71">
        <w:rPr>
          <w:rFonts w:ascii="Bembo Std" w:hAnsi="Bembo Std" w:cstheme="minorHAnsi"/>
          <w:color w:val="000000" w:themeColor="text1"/>
          <w:kern w:val="0"/>
          <w:sz w:val="24"/>
          <w:szCs w:val="24"/>
          <w14:ligatures w14:val="none"/>
        </w:rPr>
        <w:t xml:space="preserve"> </w:t>
      </w:r>
      <w:r w:rsidRPr="009018AD">
        <w:rPr>
          <w:rFonts w:ascii="Bembo Std" w:hAnsi="Bembo Std" w:cstheme="minorHAnsi"/>
          <w:color w:val="000000" w:themeColor="text1"/>
          <w:kern w:val="0"/>
          <w:sz w:val="24"/>
          <w:szCs w:val="24"/>
          <w14:ligatures w14:val="none"/>
        </w:rPr>
        <w:t>se veía</w:t>
      </w:r>
      <w:r w:rsidR="007A0903">
        <w:rPr>
          <w:rFonts w:ascii="Bembo Std" w:hAnsi="Bembo Std" w:cstheme="minorHAnsi"/>
          <w:color w:val="000000" w:themeColor="text1"/>
          <w:kern w:val="0"/>
          <w:sz w:val="24"/>
          <w:szCs w:val="24"/>
          <w14:ligatures w14:val="none"/>
        </w:rPr>
        <w:t>n</w:t>
      </w:r>
      <w:r w:rsidRPr="009018AD">
        <w:rPr>
          <w:rFonts w:ascii="Bembo Std" w:hAnsi="Bembo Std" w:cstheme="minorHAnsi"/>
          <w:color w:val="000000" w:themeColor="text1"/>
          <w:kern w:val="0"/>
          <w:sz w:val="24"/>
          <w:szCs w:val="24"/>
          <w14:ligatures w14:val="none"/>
        </w:rPr>
        <w:t xml:space="preserve"> obligado</w:t>
      </w:r>
      <w:r w:rsidR="007A0903">
        <w:rPr>
          <w:rFonts w:ascii="Bembo Std" w:hAnsi="Bembo Std" w:cstheme="minorHAnsi"/>
          <w:color w:val="000000" w:themeColor="text1"/>
          <w:kern w:val="0"/>
          <w:sz w:val="24"/>
          <w:szCs w:val="24"/>
          <w14:ligatures w14:val="none"/>
        </w:rPr>
        <w:t>s</w:t>
      </w:r>
      <w:r w:rsidRPr="009018AD">
        <w:rPr>
          <w:rFonts w:ascii="Bembo Std" w:hAnsi="Bembo Std" w:cstheme="minorHAnsi"/>
          <w:color w:val="000000" w:themeColor="text1"/>
          <w:kern w:val="0"/>
          <w:sz w:val="24"/>
          <w:szCs w:val="24"/>
          <w14:ligatures w14:val="none"/>
        </w:rPr>
        <w:t xml:space="preserve"> a incorporarse o huir de su lugar de residencia para evitar los efectos de las amenazas a las que se enfrentaba</w:t>
      </w:r>
      <w:r w:rsidR="007A0903">
        <w:rPr>
          <w:rFonts w:ascii="Bembo Std" w:hAnsi="Bembo Std" w:cstheme="minorHAnsi"/>
          <w:color w:val="000000" w:themeColor="text1"/>
          <w:kern w:val="0"/>
          <w:sz w:val="24"/>
          <w:szCs w:val="24"/>
          <w14:ligatures w14:val="none"/>
        </w:rPr>
        <w:t>n</w:t>
      </w:r>
      <w:r w:rsidRPr="009018AD">
        <w:rPr>
          <w:rFonts w:ascii="Bembo Std" w:hAnsi="Bembo Std" w:cstheme="minorHAnsi"/>
          <w:color w:val="000000" w:themeColor="text1"/>
          <w:kern w:val="0"/>
          <w:sz w:val="24"/>
          <w:szCs w:val="24"/>
          <w14:ligatures w14:val="none"/>
        </w:rPr>
        <w:t xml:space="preserve"> de manera directa o indirecta vinculado a su grupo familiar</w:t>
      </w:r>
      <w:r w:rsidR="007A54C2">
        <w:rPr>
          <w:rFonts w:ascii="Bembo Std" w:hAnsi="Bembo Std" w:cstheme="minorHAnsi"/>
          <w:color w:val="000000" w:themeColor="text1"/>
          <w:kern w:val="0"/>
          <w:sz w:val="24"/>
          <w:szCs w:val="24"/>
          <w14:ligatures w14:val="none"/>
        </w:rPr>
        <w:t>,</w:t>
      </w:r>
      <w:r w:rsidR="007A0903">
        <w:rPr>
          <w:rFonts w:ascii="Bembo Std" w:hAnsi="Bembo Std" w:cstheme="minorHAnsi"/>
          <w:color w:val="000000" w:themeColor="text1"/>
          <w:kern w:val="0"/>
          <w:sz w:val="24"/>
          <w:szCs w:val="24"/>
          <w14:ligatures w14:val="none"/>
        </w:rPr>
        <w:t xml:space="preserve"> provocando en la mayoría de los casos</w:t>
      </w:r>
      <w:r w:rsidR="007A54C2">
        <w:rPr>
          <w:rFonts w:ascii="Bembo Std" w:hAnsi="Bembo Std" w:cstheme="minorHAnsi"/>
          <w:color w:val="000000" w:themeColor="text1"/>
          <w:kern w:val="0"/>
          <w:sz w:val="24"/>
          <w:szCs w:val="24"/>
          <w14:ligatures w14:val="none"/>
        </w:rPr>
        <w:t xml:space="preserve"> </w:t>
      </w:r>
      <w:r w:rsidR="007A54C2" w:rsidRPr="00F63F42">
        <w:rPr>
          <w:rFonts w:ascii="Bembo Std" w:hAnsi="Bembo Std" w:cstheme="minorHAnsi"/>
          <w:kern w:val="0"/>
          <w:sz w:val="24"/>
          <w:szCs w:val="24"/>
          <w14:ligatures w14:val="none"/>
        </w:rPr>
        <w:t xml:space="preserve">deserción escolar. </w:t>
      </w:r>
    </w:p>
    <w:p w14:paraId="03667B7C" w14:textId="6B072193" w:rsidR="009018AD" w:rsidRPr="007A54C2" w:rsidRDefault="00C558C6" w:rsidP="009018AD">
      <w:pPr>
        <w:pStyle w:val="Prrafodelista"/>
        <w:spacing w:line="360" w:lineRule="auto"/>
        <w:jc w:val="both"/>
        <w:rPr>
          <w:rFonts w:ascii="Bembo Std" w:hAnsi="Bembo Std" w:cstheme="minorHAnsi"/>
          <w:color w:val="000000" w:themeColor="text1"/>
          <w:kern w:val="0"/>
          <w:sz w:val="24"/>
          <w:szCs w:val="24"/>
          <w14:ligatures w14:val="none"/>
        </w:rPr>
      </w:pPr>
      <w:r w:rsidRPr="009018AD">
        <w:rPr>
          <w:rFonts w:ascii="Bembo Std" w:hAnsi="Bembo Std" w:cstheme="minorHAnsi"/>
          <w:b/>
          <w:bCs/>
          <w:color w:val="000000" w:themeColor="text1"/>
          <w:kern w:val="0"/>
          <w:sz w:val="24"/>
          <w:szCs w:val="24"/>
          <w14:ligatures w14:val="none"/>
        </w:rPr>
        <w:t>Comunidad LGTBIQ+:</w:t>
      </w:r>
      <w:r w:rsidRPr="009018AD">
        <w:rPr>
          <w:rFonts w:ascii="Bembo Std" w:hAnsi="Bembo Std" w:cstheme="minorHAnsi"/>
          <w:color w:val="000000" w:themeColor="text1"/>
          <w:kern w:val="0"/>
          <w:sz w:val="24"/>
          <w:szCs w:val="24"/>
          <w14:ligatures w14:val="none"/>
        </w:rPr>
        <w:t xml:space="preserve"> </w:t>
      </w:r>
      <w:r w:rsidR="009018AD">
        <w:rPr>
          <w:rFonts w:ascii="Bembo Std" w:hAnsi="Bembo Std" w:cstheme="minorHAnsi"/>
          <w:color w:val="000000" w:themeColor="text1"/>
          <w:kern w:val="0"/>
          <w:sz w:val="24"/>
          <w:szCs w:val="24"/>
          <w14:ligatures w14:val="none"/>
        </w:rPr>
        <w:t>E</w:t>
      </w:r>
      <w:r w:rsidRPr="009018AD">
        <w:rPr>
          <w:rFonts w:ascii="Bembo Std" w:hAnsi="Bembo Std" w:cstheme="minorHAnsi"/>
          <w:color w:val="000000" w:themeColor="text1"/>
          <w:kern w:val="0"/>
          <w:sz w:val="24"/>
          <w:szCs w:val="24"/>
          <w14:ligatures w14:val="none"/>
        </w:rPr>
        <w:t xml:space="preserve">sta población </w:t>
      </w:r>
      <w:r w:rsidR="00D26111">
        <w:rPr>
          <w:rFonts w:ascii="Bembo Std" w:hAnsi="Bembo Std" w:cstheme="minorHAnsi"/>
          <w:color w:val="000000" w:themeColor="text1"/>
          <w:kern w:val="0"/>
          <w:sz w:val="24"/>
          <w:szCs w:val="24"/>
          <w14:ligatures w14:val="none"/>
        </w:rPr>
        <w:t xml:space="preserve">ha sido </w:t>
      </w:r>
      <w:r w:rsidRPr="009018AD">
        <w:rPr>
          <w:rFonts w:ascii="Bembo Std" w:hAnsi="Bembo Std" w:cstheme="minorHAnsi"/>
          <w:color w:val="000000" w:themeColor="text1"/>
          <w:kern w:val="0"/>
          <w:sz w:val="24"/>
          <w:szCs w:val="24"/>
          <w14:ligatures w14:val="none"/>
        </w:rPr>
        <w:t>afectada y discriminada gravemente por el accionar de los grupos criminales, quienes no estaban exentos</w:t>
      </w:r>
      <w:r w:rsidR="007A54C2">
        <w:rPr>
          <w:rFonts w:ascii="Bembo Std" w:hAnsi="Bembo Std" w:cstheme="minorHAnsi"/>
          <w:color w:val="000000" w:themeColor="text1"/>
          <w:kern w:val="0"/>
          <w:sz w:val="24"/>
          <w:szCs w:val="24"/>
          <w14:ligatures w14:val="none"/>
        </w:rPr>
        <w:t xml:space="preserve"> </w:t>
      </w:r>
      <w:r w:rsidRPr="009018AD">
        <w:rPr>
          <w:rFonts w:ascii="Bembo Std" w:hAnsi="Bembo Std" w:cstheme="minorHAnsi"/>
          <w:color w:val="000000" w:themeColor="text1"/>
          <w:kern w:val="0"/>
          <w:sz w:val="24"/>
          <w:szCs w:val="24"/>
          <w14:ligatures w14:val="none"/>
        </w:rPr>
        <w:t xml:space="preserve">de la violencia generalizada, extorsión, abusos sexuales, robos, por su </w:t>
      </w:r>
      <w:r w:rsidR="007A54C2" w:rsidRPr="00D26111">
        <w:rPr>
          <w:rFonts w:ascii="Bembo Std" w:hAnsi="Bembo Std" w:cstheme="minorHAnsi"/>
          <w:kern w:val="0"/>
          <w:sz w:val="24"/>
          <w:szCs w:val="24"/>
          <w14:ligatures w14:val="none"/>
        </w:rPr>
        <w:t xml:space="preserve">orientación sexual. </w:t>
      </w:r>
    </w:p>
    <w:p w14:paraId="0655FCDB" w14:textId="6CAC8173" w:rsidR="009018AD" w:rsidRDefault="00C558C6" w:rsidP="009018AD">
      <w:pPr>
        <w:pStyle w:val="Prrafodelista"/>
        <w:spacing w:line="360" w:lineRule="auto"/>
        <w:jc w:val="both"/>
        <w:rPr>
          <w:rFonts w:ascii="Bembo Std" w:hAnsi="Bembo Std" w:cstheme="minorHAnsi"/>
          <w:color w:val="000000" w:themeColor="text1"/>
          <w:kern w:val="0"/>
          <w:sz w:val="24"/>
          <w:szCs w:val="24"/>
          <w14:ligatures w14:val="none"/>
        </w:rPr>
      </w:pPr>
      <w:r w:rsidRPr="009018AD">
        <w:rPr>
          <w:rFonts w:ascii="Bembo Std" w:hAnsi="Bembo Std" w:cstheme="minorHAnsi"/>
          <w:b/>
          <w:bCs/>
          <w:color w:val="000000" w:themeColor="text1"/>
          <w:kern w:val="0"/>
          <w:sz w:val="24"/>
          <w:szCs w:val="24"/>
          <w14:ligatures w14:val="none"/>
        </w:rPr>
        <w:t>M</w:t>
      </w:r>
      <w:r w:rsidR="009018AD" w:rsidRPr="009018AD">
        <w:rPr>
          <w:rFonts w:ascii="Bembo Std" w:hAnsi="Bembo Std" w:cstheme="minorHAnsi"/>
          <w:b/>
          <w:bCs/>
          <w:color w:val="000000" w:themeColor="text1"/>
          <w:kern w:val="0"/>
          <w:sz w:val="24"/>
          <w:szCs w:val="24"/>
          <w14:ligatures w14:val="none"/>
        </w:rPr>
        <w:t>ujeres:</w:t>
      </w:r>
      <w:r w:rsidR="009018AD" w:rsidRPr="009018AD">
        <w:rPr>
          <w:rFonts w:ascii="Bembo Std" w:hAnsi="Bembo Std" w:cstheme="minorHAnsi"/>
          <w:color w:val="000000" w:themeColor="text1"/>
          <w:kern w:val="0"/>
          <w:sz w:val="24"/>
          <w:szCs w:val="24"/>
          <w14:ligatures w14:val="none"/>
        </w:rPr>
        <w:t xml:space="preserve"> </w:t>
      </w:r>
      <w:r w:rsidR="009018AD">
        <w:rPr>
          <w:rFonts w:ascii="Bembo Std" w:hAnsi="Bembo Std" w:cstheme="minorHAnsi"/>
          <w:color w:val="000000" w:themeColor="text1"/>
          <w:kern w:val="0"/>
          <w:sz w:val="24"/>
          <w:szCs w:val="24"/>
          <w14:ligatures w14:val="none"/>
        </w:rPr>
        <w:t>L</w:t>
      </w:r>
      <w:r w:rsidRPr="009018AD">
        <w:rPr>
          <w:rFonts w:ascii="Bembo Std" w:hAnsi="Bembo Std" w:cstheme="minorHAnsi"/>
          <w:color w:val="000000" w:themeColor="text1"/>
          <w:kern w:val="0"/>
          <w:sz w:val="24"/>
          <w:szCs w:val="24"/>
          <w14:ligatures w14:val="none"/>
        </w:rPr>
        <w:t xml:space="preserve">as mujeres </w:t>
      </w:r>
      <w:r w:rsidR="00D26111">
        <w:rPr>
          <w:rFonts w:ascii="Bembo Std" w:hAnsi="Bembo Std" w:cstheme="minorHAnsi"/>
          <w:color w:val="000000" w:themeColor="text1"/>
          <w:kern w:val="0"/>
          <w:sz w:val="24"/>
          <w:szCs w:val="24"/>
          <w14:ligatures w14:val="none"/>
        </w:rPr>
        <w:t xml:space="preserve">han sido </w:t>
      </w:r>
      <w:r w:rsidRPr="009018AD">
        <w:rPr>
          <w:rFonts w:ascii="Bembo Std" w:hAnsi="Bembo Std" w:cstheme="minorHAnsi"/>
          <w:color w:val="000000" w:themeColor="text1"/>
          <w:kern w:val="0"/>
          <w:sz w:val="24"/>
          <w:szCs w:val="24"/>
          <w14:ligatures w14:val="none"/>
        </w:rPr>
        <w:t>frecuentemente objeto de amenazas, intimidación y violencia sexual por pandilleros, quienes también ejercían amenaza a sus familiares, si no accedían a sus pretensiones; por otro lado, algunas mujeres parejas de miembros de pandilla eran obligadas a realizar actividades ilícitas y explotadas sexualmente.</w:t>
      </w:r>
    </w:p>
    <w:p w14:paraId="65687D20" w14:textId="696817BE" w:rsidR="00024CB9" w:rsidRDefault="00C558C6" w:rsidP="002C2900">
      <w:pPr>
        <w:pStyle w:val="Prrafodelista"/>
        <w:spacing w:line="360" w:lineRule="auto"/>
        <w:jc w:val="both"/>
        <w:rPr>
          <w:rFonts w:ascii="Bembo Std" w:hAnsi="Bembo Std" w:cstheme="minorHAnsi"/>
          <w:color w:val="000000" w:themeColor="text1"/>
          <w:kern w:val="0"/>
          <w:sz w:val="24"/>
          <w:szCs w:val="24"/>
          <w14:ligatures w14:val="none"/>
        </w:rPr>
      </w:pPr>
      <w:r w:rsidRPr="009018AD">
        <w:rPr>
          <w:rFonts w:ascii="Bembo Std" w:hAnsi="Bembo Std" w:cstheme="minorHAnsi"/>
          <w:b/>
          <w:bCs/>
          <w:color w:val="000000" w:themeColor="text1"/>
          <w:kern w:val="0"/>
          <w:sz w:val="24"/>
          <w:szCs w:val="24"/>
          <w14:ligatures w14:val="none"/>
        </w:rPr>
        <w:t>N</w:t>
      </w:r>
      <w:r w:rsidR="009018AD" w:rsidRPr="009018AD">
        <w:rPr>
          <w:rFonts w:ascii="Bembo Std" w:hAnsi="Bembo Std" w:cstheme="minorHAnsi"/>
          <w:b/>
          <w:bCs/>
          <w:color w:val="000000" w:themeColor="text1"/>
          <w:kern w:val="0"/>
          <w:sz w:val="24"/>
          <w:szCs w:val="24"/>
          <w14:ligatures w14:val="none"/>
        </w:rPr>
        <w:t>iños</w:t>
      </w:r>
      <w:r w:rsidRPr="009018AD">
        <w:rPr>
          <w:rFonts w:ascii="Bembo Std" w:hAnsi="Bembo Std" w:cstheme="minorHAnsi"/>
          <w:b/>
          <w:bCs/>
          <w:color w:val="000000" w:themeColor="text1"/>
          <w:kern w:val="0"/>
          <w:sz w:val="24"/>
          <w:szCs w:val="24"/>
          <w14:ligatures w14:val="none"/>
        </w:rPr>
        <w:t>:</w:t>
      </w:r>
      <w:r w:rsidRPr="009018AD">
        <w:rPr>
          <w:rFonts w:ascii="Bembo Std" w:hAnsi="Bembo Std" w:cstheme="minorHAnsi"/>
          <w:color w:val="000000" w:themeColor="text1"/>
          <w:kern w:val="0"/>
          <w:sz w:val="24"/>
          <w:szCs w:val="24"/>
          <w14:ligatures w14:val="none"/>
        </w:rPr>
        <w:t xml:space="preserve"> </w:t>
      </w:r>
      <w:r w:rsidR="002B3D9A">
        <w:rPr>
          <w:rFonts w:ascii="Bembo Std" w:hAnsi="Bembo Std" w:cstheme="minorHAnsi"/>
          <w:color w:val="000000" w:themeColor="text1"/>
          <w:kern w:val="0"/>
          <w:sz w:val="24"/>
          <w:szCs w:val="24"/>
          <w14:ligatures w14:val="none"/>
        </w:rPr>
        <w:t>E</w:t>
      </w:r>
      <w:r w:rsidR="00C91F33" w:rsidRPr="00C91F33">
        <w:rPr>
          <w:rFonts w:ascii="Bembo Std" w:hAnsi="Bembo Std" w:cstheme="minorHAnsi"/>
          <w:color w:val="000000" w:themeColor="text1"/>
          <w:kern w:val="0"/>
          <w:sz w:val="24"/>
          <w:szCs w:val="24"/>
          <w14:ligatures w14:val="none"/>
        </w:rPr>
        <w:t>l</w:t>
      </w:r>
      <w:r w:rsidRPr="00C91F33">
        <w:rPr>
          <w:rFonts w:ascii="Bembo Std" w:hAnsi="Bembo Std" w:cstheme="minorHAnsi"/>
          <w:color w:val="000000" w:themeColor="text1"/>
          <w:kern w:val="0"/>
          <w:sz w:val="24"/>
          <w:szCs w:val="24"/>
          <w14:ligatures w14:val="none"/>
        </w:rPr>
        <w:t xml:space="preserve"> </w:t>
      </w:r>
      <w:r w:rsidRPr="009018AD">
        <w:rPr>
          <w:rFonts w:ascii="Bembo Std" w:hAnsi="Bembo Std" w:cstheme="minorHAnsi"/>
          <w:color w:val="000000" w:themeColor="text1"/>
          <w:kern w:val="0"/>
          <w:sz w:val="24"/>
          <w:szCs w:val="24"/>
          <w14:ligatures w14:val="none"/>
        </w:rPr>
        <w:t xml:space="preserve">asedio </w:t>
      </w:r>
      <w:r w:rsidR="0031119D">
        <w:rPr>
          <w:rFonts w:ascii="Bembo Std" w:hAnsi="Bembo Std" w:cstheme="minorHAnsi"/>
          <w:color w:val="000000" w:themeColor="text1"/>
          <w:kern w:val="0"/>
          <w:sz w:val="24"/>
          <w:szCs w:val="24"/>
          <w14:ligatures w14:val="none"/>
        </w:rPr>
        <w:t xml:space="preserve">a los niños por parte </w:t>
      </w:r>
      <w:r w:rsidR="002B3D9A">
        <w:rPr>
          <w:rFonts w:ascii="Bembo Std" w:hAnsi="Bembo Std" w:cstheme="minorHAnsi"/>
          <w:color w:val="000000" w:themeColor="text1"/>
          <w:kern w:val="0"/>
          <w:sz w:val="24"/>
          <w:szCs w:val="24"/>
          <w14:ligatures w14:val="none"/>
        </w:rPr>
        <w:t>de</w:t>
      </w:r>
      <w:r w:rsidRPr="009018AD">
        <w:rPr>
          <w:rFonts w:ascii="Bembo Std" w:hAnsi="Bembo Std" w:cstheme="minorHAnsi"/>
          <w:color w:val="000000" w:themeColor="text1"/>
          <w:kern w:val="0"/>
          <w:sz w:val="24"/>
          <w:szCs w:val="24"/>
          <w14:ligatures w14:val="none"/>
        </w:rPr>
        <w:t xml:space="preserve"> las pandillas para involucrarlos en actividades </w:t>
      </w:r>
      <w:r w:rsidR="008946D2" w:rsidRPr="009018AD">
        <w:rPr>
          <w:rFonts w:ascii="Bembo Std" w:hAnsi="Bembo Std" w:cstheme="minorHAnsi"/>
          <w:color w:val="000000" w:themeColor="text1"/>
          <w:kern w:val="0"/>
          <w:sz w:val="24"/>
          <w:szCs w:val="24"/>
          <w14:ligatures w14:val="none"/>
        </w:rPr>
        <w:t>delictivas</w:t>
      </w:r>
      <w:r w:rsidR="0031119D">
        <w:rPr>
          <w:rFonts w:ascii="Bembo Std" w:hAnsi="Bembo Std" w:cstheme="minorHAnsi"/>
          <w:color w:val="000000" w:themeColor="text1"/>
          <w:kern w:val="0"/>
          <w:sz w:val="24"/>
          <w:szCs w:val="24"/>
          <w14:ligatures w14:val="none"/>
        </w:rPr>
        <w:t>,</w:t>
      </w:r>
      <w:r w:rsidRPr="009018AD">
        <w:rPr>
          <w:rFonts w:ascii="Bembo Std" w:hAnsi="Bembo Std" w:cstheme="minorHAnsi"/>
          <w:color w:val="000000" w:themeColor="text1"/>
          <w:kern w:val="0"/>
          <w:sz w:val="24"/>
          <w:szCs w:val="24"/>
          <w14:ligatures w14:val="none"/>
        </w:rPr>
        <w:t xml:space="preserve"> era un escenario </w:t>
      </w:r>
      <w:r w:rsidR="001307BE">
        <w:rPr>
          <w:rFonts w:ascii="Bembo Std" w:hAnsi="Bembo Std" w:cstheme="minorHAnsi"/>
          <w:color w:val="000000" w:themeColor="text1"/>
          <w:kern w:val="0"/>
          <w:sz w:val="24"/>
          <w:szCs w:val="24"/>
          <w14:ligatures w14:val="none"/>
        </w:rPr>
        <w:t>frecuente</w:t>
      </w:r>
      <w:r w:rsidR="006E44DB">
        <w:rPr>
          <w:rFonts w:ascii="Bembo Std" w:hAnsi="Bembo Std" w:cstheme="minorHAnsi"/>
          <w:color w:val="000000" w:themeColor="text1"/>
          <w:kern w:val="0"/>
          <w:sz w:val="24"/>
          <w:szCs w:val="24"/>
          <w14:ligatures w14:val="none"/>
        </w:rPr>
        <w:t>,</w:t>
      </w:r>
      <w:r w:rsidR="001307BE">
        <w:rPr>
          <w:rFonts w:ascii="Bembo Std" w:hAnsi="Bembo Std" w:cstheme="minorHAnsi"/>
          <w:color w:val="000000" w:themeColor="text1"/>
          <w:kern w:val="0"/>
          <w:sz w:val="24"/>
          <w:szCs w:val="24"/>
          <w14:ligatures w14:val="none"/>
        </w:rPr>
        <w:t xml:space="preserve"> </w:t>
      </w:r>
      <w:r w:rsidRPr="009018AD">
        <w:rPr>
          <w:rFonts w:ascii="Bembo Std" w:hAnsi="Bembo Std" w:cstheme="minorHAnsi"/>
          <w:color w:val="000000" w:themeColor="text1"/>
          <w:kern w:val="0"/>
          <w:sz w:val="24"/>
          <w:szCs w:val="24"/>
          <w14:ligatures w14:val="none"/>
        </w:rPr>
        <w:t>podían ser coaccionados o reclutados para que se integraran a</w:t>
      </w:r>
      <w:r w:rsidR="0031119D">
        <w:rPr>
          <w:rFonts w:ascii="Bembo Std" w:hAnsi="Bembo Std" w:cstheme="minorHAnsi"/>
          <w:color w:val="000000" w:themeColor="text1"/>
          <w:kern w:val="0"/>
          <w:sz w:val="24"/>
          <w:szCs w:val="24"/>
          <w14:ligatures w14:val="none"/>
        </w:rPr>
        <w:t>l grupo</w:t>
      </w:r>
      <w:r w:rsidRPr="009018AD">
        <w:rPr>
          <w:rFonts w:ascii="Bembo Std" w:hAnsi="Bembo Std" w:cstheme="minorHAnsi"/>
          <w:color w:val="000000" w:themeColor="text1"/>
          <w:kern w:val="0"/>
          <w:sz w:val="24"/>
          <w:szCs w:val="24"/>
          <w14:ligatures w14:val="none"/>
        </w:rPr>
        <w:t xml:space="preserve">, utilizados </w:t>
      </w:r>
      <w:r w:rsidR="0031119D">
        <w:rPr>
          <w:rFonts w:ascii="Bembo Std" w:hAnsi="Bembo Std" w:cstheme="minorHAnsi"/>
          <w:color w:val="000000" w:themeColor="text1"/>
          <w:kern w:val="0"/>
          <w:sz w:val="24"/>
          <w:szCs w:val="24"/>
          <w14:ligatures w14:val="none"/>
        </w:rPr>
        <w:t xml:space="preserve">generalmente </w:t>
      </w:r>
      <w:r w:rsidRPr="009018AD">
        <w:rPr>
          <w:rFonts w:ascii="Bembo Std" w:hAnsi="Bembo Std" w:cstheme="minorHAnsi"/>
          <w:color w:val="000000" w:themeColor="text1"/>
          <w:kern w:val="0"/>
          <w:sz w:val="24"/>
          <w:szCs w:val="24"/>
          <w14:ligatures w14:val="none"/>
        </w:rPr>
        <w:t xml:space="preserve">como </w:t>
      </w:r>
      <w:r w:rsidR="001307BE">
        <w:rPr>
          <w:rFonts w:ascii="Bembo Std" w:hAnsi="Bembo Std" w:cstheme="minorHAnsi"/>
          <w:color w:val="000000" w:themeColor="text1"/>
          <w:kern w:val="0"/>
          <w:sz w:val="24"/>
          <w:szCs w:val="24"/>
          <w14:ligatures w14:val="none"/>
        </w:rPr>
        <w:t>“</w:t>
      </w:r>
      <w:r w:rsidRPr="009018AD">
        <w:rPr>
          <w:rFonts w:ascii="Bembo Std" w:hAnsi="Bembo Std" w:cstheme="minorHAnsi"/>
          <w:color w:val="000000" w:themeColor="text1"/>
          <w:kern w:val="0"/>
          <w:sz w:val="24"/>
          <w:szCs w:val="24"/>
          <w14:ligatures w14:val="none"/>
        </w:rPr>
        <w:t>poste</w:t>
      </w:r>
      <w:r w:rsidR="001307BE">
        <w:rPr>
          <w:rFonts w:ascii="Bembo Std" w:hAnsi="Bembo Std" w:cstheme="minorHAnsi"/>
          <w:color w:val="000000" w:themeColor="text1"/>
          <w:kern w:val="0"/>
          <w:sz w:val="24"/>
          <w:szCs w:val="24"/>
          <w14:ligatures w14:val="none"/>
        </w:rPr>
        <w:t>”</w:t>
      </w:r>
      <w:r w:rsidRPr="009018AD">
        <w:rPr>
          <w:rFonts w:ascii="Bembo Std" w:hAnsi="Bembo Std" w:cstheme="minorHAnsi"/>
          <w:color w:val="000000" w:themeColor="text1"/>
          <w:kern w:val="0"/>
          <w:sz w:val="24"/>
          <w:szCs w:val="24"/>
          <w14:ligatures w14:val="none"/>
        </w:rPr>
        <w:t xml:space="preserve">, o como </w:t>
      </w:r>
      <w:r w:rsidR="001307BE">
        <w:rPr>
          <w:rFonts w:ascii="Bembo Std" w:hAnsi="Bembo Std" w:cstheme="minorHAnsi"/>
          <w:color w:val="000000" w:themeColor="text1"/>
          <w:kern w:val="0"/>
          <w:sz w:val="24"/>
          <w:szCs w:val="24"/>
          <w14:ligatures w14:val="none"/>
        </w:rPr>
        <w:t>“</w:t>
      </w:r>
      <w:r w:rsidRPr="009018AD">
        <w:rPr>
          <w:rFonts w:ascii="Bembo Std" w:hAnsi="Bembo Std" w:cstheme="minorHAnsi"/>
          <w:color w:val="000000" w:themeColor="text1"/>
          <w:kern w:val="0"/>
          <w:sz w:val="24"/>
          <w:szCs w:val="24"/>
          <w14:ligatures w14:val="none"/>
        </w:rPr>
        <w:t>correo</w:t>
      </w:r>
      <w:r w:rsidR="001307BE">
        <w:rPr>
          <w:rFonts w:ascii="Bembo Std" w:hAnsi="Bembo Std" w:cstheme="minorHAnsi"/>
          <w:color w:val="000000" w:themeColor="text1"/>
          <w:kern w:val="0"/>
          <w:sz w:val="24"/>
          <w:szCs w:val="24"/>
          <w14:ligatures w14:val="none"/>
        </w:rPr>
        <w:t>”</w:t>
      </w:r>
      <w:r w:rsidRPr="009018AD">
        <w:rPr>
          <w:rFonts w:ascii="Bembo Std" w:hAnsi="Bembo Std" w:cstheme="minorHAnsi"/>
          <w:color w:val="000000" w:themeColor="text1"/>
          <w:kern w:val="0"/>
          <w:sz w:val="24"/>
          <w:szCs w:val="24"/>
          <w14:ligatures w14:val="none"/>
        </w:rPr>
        <w:t xml:space="preserve"> para trasportar armas</w:t>
      </w:r>
      <w:r w:rsidR="001307BE">
        <w:rPr>
          <w:rFonts w:ascii="Bembo Std" w:hAnsi="Bembo Std" w:cstheme="minorHAnsi"/>
          <w:color w:val="000000" w:themeColor="text1"/>
          <w:kern w:val="0"/>
          <w:sz w:val="24"/>
          <w:szCs w:val="24"/>
          <w14:ligatures w14:val="none"/>
        </w:rPr>
        <w:t xml:space="preserve"> o</w:t>
      </w:r>
      <w:r w:rsidRPr="009018AD">
        <w:rPr>
          <w:rFonts w:ascii="Bembo Std" w:hAnsi="Bembo Std" w:cstheme="minorHAnsi"/>
          <w:color w:val="000000" w:themeColor="text1"/>
          <w:kern w:val="0"/>
          <w:sz w:val="24"/>
          <w:szCs w:val="24"/>
          <w14:ligatures w14:val="none"/>
        </w:rPr>
        <w:t xml:space="preserve"> recolección de extorsión</w:t>
      </w:r>
      <w:r w:rsidR="001307BE">
        <w:rPr>
          <w:rFonts w:ascii="Bembo Std" w:hAnsi="Bembo Std" w:cstheme="minorHAnsi"/>
          <w:color w:val="000000" w:themeColor="text1"/>
          <w:kern w:val="0"/>
          <w:sz w:val="24"/>
          <w:szCs w:val="24"/>
          <w14:ligatures w14:val="none"/>
        </w:rPr>
        <w:t>.</w:t>
      </w:r>
      <w:r w:rsidR="00C91F33">
        <w:rPr>
          <w:rFonts w:ascii="Bembo Std" w:hAnsi="Bembo Std" w:cstheme="minorHAnsi"/>
          <w:color w:val="000000" w:themeColor="text1"/>
          <w:kern w:val="0"/>
          <w:sz w:val="24"/>
          <w:szCs w:val="24"/>
          <w14:ligatures w14:val="none"/>
        </w:rPr>
        <w:t xml:space="preserve"> </w:t>
      </w:r>
    </w:p>
    <w:p w14:paraId="67FC6E3C" w14:textId="77777777" w:rsidR="002B3D9A" w:rsidRDefault="002B3D9A" w:rsidP="002C2900">
      <w:pPr>
        <w:pStyle w:val="Prrafodelista"/>
        <w:spacing w:line="360" w:lineRule="auto"/>
        <w:jc w:val="both"/>
        <w:rPr>
          <w:rFonts w:ascii="Bembo Std" w:hAnsi="Bembo Std" w:cstheme="minorHAnsi"/>
          <w:color w:val="000000" w:themeColor="text1"/>
          <w:kern w:val="0"/>
          <w:sz w:val="24"/>
          <w:szCs w:val="24"/>
          <w14:ligatures w14:val="none"/>
        </w:rPr>
      </w:pPr>
    </w:p>
    <w:p w14:paraId="0F5506C8" w14:textId="77777777" w:rsidR="004C3081" w:rsidRPr="002C2900" w:rsidRDefault="004C3081" w:rsidP="002C2900">
      <w:pPr>
        <w:pStyle w:val="Prrafodelista"/>
        <w:spacing w:line="360" w:lineRule="auto"/>
        <w:jc w:val="both"/>
        <w:rPr>
          <w:rStyle w:val="y2iqfc"/>
          <w:rFonts w:ascii="Bembo Std" w:hAnsi="Bembo Std" w:cstheme="minorHAnsi"/>
          <w:color w:val="000000" w:themeColor="text1"/>
          <w:kern w:val="0"/>
          <w:sz w:val="24"/>
          <w:szCs w:val="24"/>
          <w14:ligatures w14:val="none"/>
        </w:rPr>
      </w:pPr>
    </w:p>
    <w:p w14:paraId="7A9B1694" w14:textId="77777777" w:rsidR="008946D2" w:rsidRDefault="00C558C6" w:rsidP="008946D2">
      <w:pPr>
        <w:pStyle w:val="Prrafodelista"/>
        <w:numPr>
          <w:ilvl w:val="0"/>
          <w:numId w:val="1"/>
        </w:numPr>
        <w:spacing w:line="360" w:lineRule="auto"/>
        <w:jc w:val="both"/>
        <w:rPr>
          <w:rStyle w:val="y2iqfc"/>
          <w:rFonts w:ascii="Bembo Std" w:eastAsia="Times New Roman" w:hAnsi="Bembo Std" w:cs="Courier New"/>
          <w:b/>
          <w:bCs/>
          <w:color w:val="000000" w:themeColor="text1"/>
          <w:kern w:val="0"/>
          <w:sz w:val="24"/>
          <w:szCs w:val="24"/>
          <w:lang w:val="es-ES"/>
          <w14:ligatures w14:val="none"/>
        </w:rPr>
      </w:pPr>
      <w:r w:rsidRPr="008946D2">
        <w:rPr>
          <w:rStyle w:val="y2iqfc"/>
          <w:rFonts w:ascii="Bembo Std" w:eastAsia="Times New Roman" w:hAnsi="Bembo Std" w:cs="Courier New"/>
          <w:b/>
          <w:bCs/>
          <w:color w:val="000000" w:themeColor="text1"/>
          <w:kern w:val="0"/>
          <w:sz w:val="24"/>
          <w:szCs w:val="24"/>
          <w:lang w:val="es-ES"/>
          <w14:ligatures w14:val="none"/>
        </w:rPr>
        <w:lastRenderedPageBreak/>
        <w:t>¿Cuáles son los principales elementos de las estrategias preventivas eficaces para mitigar los desplazamientos internos provocados por la violencia generalizada?</w:t>
      </w:r>
    </w:p>
    <w:p w14:paraId="1FCE4028" w14:textId="1CD71681" w:rsidR="008946D2" w:rsidRPr="0069231E" w:rsidRDefault="0069231E" w:rsidP="0069231E">
      <w:pPr>
        <w:pStyle w:val="Prrafodelista"/>
        <w:spacing w:line="360" w:lineRule="auto"/>
        <w:jc w:val="both"/>
        <w:rPr>
          <w:rFonts w:ascii="Bembo Std" w:hAnsi="Bembo Std" w:cstheme="minorHAnsi"/>
          <w:color w:val="000000" w:themeColor="text1"/>
          <w:kern w:val="0"/>
          <w:sz w:val="24"/>
          <w:szCs w:val="24"/>
          <w14:ligatures w14:val="none"/>
        </w:rPr>
      </w:pPr>
      <w:r>
        <w:rPr>
          <w:rFonts w:ascii="Bembo Std" w:hAnsi="Bembo Std" w:cstheme="minorHAnsi"/>
          <w:color w:val="000000" w:themeColor="text1"/>
          <w:kern w:val="0"/>
          <w:sz w:val="24"/>
          <w:szCs w:val="24"/>
          <w14:ligatures w14:val="none"/>
        </w:rPr>
        <w:t xml:space="preserve">En El Salvador, </w:t>
      </w:r>
      <w:r w:rsidR="00C558C6" w:rsidRPr="008946D2">
        <w:rPr>
          <w:rFonts w:ascii="Bembo Std" w:hAnsi="Bembo Std" w:cstheme="minorHAnsi"/>
          <w:color w:val="000000" w:themeColor="text1"/>
          <w:kern w:val="0"/>
          <w:sz w:val="24"/>
          <w:szCs w:val="24"/>
          <w14:ligatures w14:val="none"/>
        </w:rPr>
        <w:t>la estrategia de seguridad pública</w:t>
      </w:r>
      <w:r>
        <w:rPr>
          <w:rFonts w:ascii="Bembo Std" w:hAnsi="Bembo Std" w:cstheme="minorHAnsi"/>
          <w:color w:val="000000" w:themeColor="text1"/>
          <w:kern w:val="0"/>
          <w:sz w:val="24"/>
          <w:szCs w:val="24"/>
          <w14:ligatures w14:val="none"/>
        </w:rPr>
        <w:t xml:space="preserve"> se realiza</w:t>
      </w:r>
      <w:r w:rsidR="00C558C6" w:rsidRPr="008946D2">
        <w:rPr>
          <w:rFonts w:ascii="Bembo Std" w:hAnsi="Bembo Std" w:cstheme="minorHAnsi"/>
          <w:color w:val="000000" w:themeColor="text1"/>
          <w:kern w:val="0"/>
          <w:sz w:val="24"/>
          <w:szCs w:val="24"/>
          <w14:ligatures w14:val="none"/>
        </w:rPr>
        <w:t xml:space="preserve"> a través de la implementación del Plan Control Territorial</w:t>
      </w:r>
      <w:r>
        <w:rPr>
          <w:rFonts w:ascii="Bembo Std" w:hAnsi="Bembo Std" w:cstheme="minorHAnsi"/>
          <w:color w:val="000000" w:themeColor="text1"/>
          <w:kern w:val="0"/>
          <w:sz w:val="24"/>
          <w:szCs w:val="24"/>
          <w14:ligatures w14:val="none"/>
        </w:rPr>
        <w:t xml:space="preserve">, </w:t>
      </w:r>
      <w:r w:rsidR="00C558C6" w:rsidRPr="008946D2">
        <w:rPr>
          <w:rFonts w:ascii="Bembo Std" w:hAnsi="Bembo Std" w:cstheme="minorHAnsi"/>
          <w:color w:val="000000" w:themeColor="text1"/>
          <w:kern w:val="0"/>
          <w:sz w:val="24"/>
          <w:szCs w:val="24"/>
          <w14:ligatures w14:val="none"/>
        </w:rPr>
        <w:t xml:space="preserve">de sus diferentes fases y régimen de </w:t>
      </w:r>
      <w:r w:rsidRPr="008946D2">
        <w:rPr>
          <w:rFonts w:ascii="Bembo Std" w:hAnsi="Bembo Std" w:cstheme="minorHAnsi"/>
          <w:color w:val="000000" w:themeColor="text1"/>
          <w:kern w:val="0"/>
          <w:sz w:val="24"/>
          <w:szCs w:val="24"/>
          <w14:ligatures w14:val="none"/>
        </w:rPr>
        <w:t xml:space="preserve">excepción, </w:t>
      </w:r>
      <w:r w:rsidRPr="0069231E">
        <w:rPr>
          <w:rFonts w:ascii="Bembo Std" w:hAnsi="Bembo Std" w:cstheme="minorHAnsi"/>
          <w:color w:val="000000" w:themeColor="text1"/>
          <w:kern w:val="0"/>
          <w:sz w:val="24"/>
          <w:szCs w:val="24"/>
          <w:u w:val="single"/>
          <w14:ligatures w14:val="none"/>
        </w:rPr>
        <w:t>alcanzando</w:t>
      </w:r>
      <w:r w:rsidR="00C558C6" w:rsidRPr="0069231E">
        <w:rPr>
          <w:rFonts w:ascii="Bembo Std" w:hAnsi="Bembo Std" w:cstheme="minorHAnsi"/>
          <w:color w:val="000000" w:themeColor="text1"/>
          <w:kern w:val="0"/>
          <w:sz w:val="24"/>
          <w:szCs w:val="24"/>
          <w:u w:val="single"/>
          <w14:ligatures w14:val="none"/>
        </w:rPr>
        <w:t xml:space="preserve"> el registro de meses y días más seguros</w:t>
      </w:r>
      <w:r>
        <w:rPr>
          <w:rFonts w:ascii="Bembo Std" w:hAnsi="Bembo Std" w:cstheme="minorHAnsi"/>
          <w:color w:val="000000" w:themeColor="text1"/>
          <w:kern w:val="0"/>
          <w:sz w:val="24"/>
          <w:szCs w:val="24"/>
          <w14:ligatures w14:val="none"/>
        </w:rPr>
        <w:t xml:space="preserve">, </w:t>
      </w:r>
      <w:r w:rsidR="00C558C6" w:rsidRPr="0069231E">
        <w:rPr>
          <w:rFonts w:ascii="Bembo Std" w:hAnsi="Bembo Std" w:cstheme="minorHAnsi"/>
          <w:color w:val="000000" w:themeColor="text1"/>
          <w:kern w:val="0"/>
          <w:sz w:val="24"/>
          <w:szCs w:val="24"/>
          <w14:ligatures w14:val="none"/>
        </w:rPr>
        <w:t>que han permitido re</w:t>
      </w:r>
      <w:r>
        <w:rPr>
          <w:rFonts w:ascii="Bembo Std" w:hAnsi="Bembo Std" w:cstheme="minorHAnsi"/>
          <w:color w:val="000000" w:themeColor="text1"/>
          <w:kern w:val="0"/>
          <w:sz w:val="24"/>
          <w:szCs w:val="24"/>
          <w14:ligatures w14:val="none"/>
        </w:rPr>
        <w:t>tomar</w:t>
      </w:r>
      <w:r w:rsidR="00C558C6" w:rsidRPr="0069231E">
        <w:rPr>
          <w:rFonts w:ascii="Bembo Std" w:hAnsi="Bembo Std" w:cstheme="minorHAnsi"/>
          <w:color w:val="000000" w:themeColor="text1"/>
          <w:kern w:val="0"/>
          <w:sz w:val="24"/>
          <w:szCs w:val="24"/>
          <w14:ligatures w14:val="none"/>
        </w:rPr>
        <w:t xml:space="preserve"> el control de los territorios en favor de la población.</w:t>
      </w:r>
    </w:p>
    <w:p w14:paraId="0C49C83F" w14:textId="53619147" w:rsidR="00A0548F" w:rsidRDefault="00C558C6" w:rsidP="00A0548F">
      <w:pPr>
        <w:pStyle w:val="Prrafodelista"/>
        <w:spacing w:line="360" w:lineRule="auto"/>
        <w:jc w:val="both"/>
        <w:rPr>
          <w:rFonts w:ascii="Bembo Std" w:hAnsi="Bembo Std" w:cstheme="minorHAnsi"/>
          <w:color w:val="000000" w:themeColor="text1"/>
          <w:kern w:val="0"/>
          <w:sz w:val="24"/>
          <w:szCs w:val="24"/>
          <w14:ligatures w14:val="none"/>
        </w:rPr>
      </w:pPr>
      <w:r w:rsidRPr="008946D2">
        <w:rPr>
          <w:rFonts w:ascii="Bembo Std" w:hAnsi="Bembo Std" w:cstheme="minorHAnsi"/>
          <w:color w:val="000000" w:themeColor="text1"/>
          <w:kern w:val="0"/>
          <w:sz w:val="24"/>
          <w:szCs w:val="24"/>
          <w14:ligatures w14:val="none"/>
        </w:rPr>
        <w:t xml:space="preserve">Uno de los resultados directos de estas acciones, es </w:t>
      </w:r>
      <w:r w:rsidRPr="0069231E">
        <w:rPr>
          <w:rFonts w:ascii="Bembo Std" w:hAnsi="Bembo Std" w:cstheme="minorHAnsi"/>
          <w:color w:val="000000" w:themeColor="text1"/>
          <w:kern w:val="0"/>
          <w:sz w:val="24"/>
          <w:szCs w:val="24"/>
          <w:u w:val="single"/>
          <w14:ligatures w14:val="none"/>
        </w:rPr>
        <w:t>la recuperación de casas.</w:t>
      </w:r>
      <w:r w:rsidRPr="008946D2">
        <w:rPr>
          <w:rFonts w:ascii="Bembo Std" w:hAnsi="Bembo Std" w:cstheme="minorHAnsi"/>
          <w:color w:val="000000" w:themeColor="text1"/>
          <w:kern w:val="0"/>
          <w:sz w:val="24"/>
          <w:szCs w:val="24"/>
          <w14:ligatures w14:val="none"/>
        </w:rPr>
        <w:t xml:space="preserve"> Las pandillas, habían usurpado miles de lugares para seguir lucrándose, pero gracias a la efectividad del Plan Control Territorial, la situación </w:t>
      </w:r>
      <w:r w:rsidR="004E12AF">
        <w:rPr>
          <w:rFonts w:ascii="Bembo Std" w:hAnsi="Bembo Std" w:cstheme="minorHAnsi"/>
          <w:color w:val="000000" w:themeColor="text1"/>
          <w:kern w:val="0"/>
          <w:sz w:val="24"/>
          <w:szCs w:val="24"/>
          <w14:ligatures w14:val="none"/>
        </w:rPr>
        <w:t xml:space="preserve">ha </w:t>
      </w:r>
      <w:r w:rsidRPr="008946D2">
        <w:rPr>
          <w:rFonts w:ascii="Bembo Std" w:hAnsi="Bembo Std" w:cstheme="minorHAnsi"/>
          <w:color w:val="000000" w:themeColor="text1"/>
          <w:kern w:val="0"/>
          <w:sz w:val="24"/>
          <w:szCs w:val="24"/>
          <w14:ligatures w14:val="none"/>
        </w:rPr>
        <w:t>cambiado.</w:t>
      </w:r>
    </w:p>
    <w:p w14:paraId="4BDB1138" w14:textId="2527834D" w:rsidR="00A0548F" w:rsidRDefault="00C558C6" w:rsidP="00A0548F">
      <w:pPr>
        <w:pStyle w:val="Prrafodelista"/>
        <w:spacing w:line="360" w:lineRule="auto"/>
        <w:jc w:val="both"/>
        <w:rPr>
          <w:rFonts w:ascii="Bembo Std" w:hAnsi="Bembo Std" w:cstheme="minorHAnsi"/>
          <w:color w:val="000000" w:themeColor="text1"/>
          <w:kern w:val="0"/>
          <w:sz w:val="24"/>
          <w:szCs w:val="24"/>
          <w14:ligatures w14:val="none"/>
        </w:rPr>
      </w:pPr>
      <w:r w:rsidRPr="008946D2">
        <w:rPr>
          <w:rFonts w:ascii="Bembo Std" w:hAnsi="Bembo Std" w:cstheme="minorHAnsi"/>
          <w:color w:val="000000" w:themeColor="text1"/>
          <w:kern w:val="0"/>
          <w:sz w:val="24"/>
          <w:szCs w:val="24"/>
          <w14:ligatures w14:val="none"/>
        </w:rPr>
        <w:t xml:space="preserve">Ahora, las personas que </w:t>
      </w:r>
      <w:r w:rsidR="00024CB9" w:rsidRPr="008946D2">
        <w:rPr>
          <w:rFonts w:ascii="Bembo Std" w:hAnsi="Bembo Std" w:cstheme="minorHAnsi"/>
          <w:color w:val="000000" w:themeColor="text1"/>
          <w:kern w:val="0"/>
          <w:sz w:val="24"/>
          <w:szCs w:val="24"/>
          <w14:ligatures w14:val="none"/>
        </w:rPr>
        <w:t>huye</w:t>
      </w:r>
      <w:r w:rsidR="00024CB9">
        <w:rPr>
          <w:rFonts w:ascii="Bembo Std" w:hAnsi="Bembo Std" w:cstheme="minorHAnsi"/>
          <w:color w:val="000000" w:themeColor="text1"/>
          <w:kern w:val="0"/>
          <w:sz w:val="24"/>
          <w:szCs w:val="24"/>
          <w14:ligatures w14:val="none"/>
        </w:rPr>
        <w:t>r</w:t>
      </w:r>
      <w:r w:rsidR="00024CB9" w:rsidRPr="008946D2">
        <w:rPr>
          <w:rFonts w:ascii="Bembo Std" w:hAnsi="Bembo Std" w:cstheme="minorHAnsi"/>
          <w:color w:val="000000" w:themeColor="text1"/>
          <w:kern w:val="0"/>
          <w:sz w:val="24"/>
          <w:szCs w:val="24"/>
          <w14:ligatures w14:val="none"/>
        </w:rPr>
        <w:t>o</w:t>
      </w:r>
      <w:r w:rsidR="00024CB9">
        <w:rPr>
          <w:rFonts w:ascii="Bembo Std" w:hAnsi="Bembo Std" w:cstheme="minorHAnsi"/>
          <w:color w:val="000000" w:themeColor="text1"/>
          <w:kern w:val="0"/>
          <w:sz w:val="24"/>
          <w:szCs w:val="24"/>
          <w14:ligatures w14:val="none"/>
        </w:rPr>
        <w:t>n</w:t>
      </w:r>
      <w:r w:rsidRPr="008946D2">
        <w:rPr>
          <w:rFonts w:ascii="Bembo Std" w:hAnsi="Bembo Std" w:cstheme="minorHAnsi"/>
          <w:color w:val="000000" w:themeColor="text1"/>
          <w:kern w:val="0"/>
          <w:sz w:val="24"/>
          <w:szCs w:val="24"/>
          <w14:ligatures w14:val="none"/>
        </w:rPr>
        <w:t xml:space="preserve"> son </w:t>
      </w:r>
      <w:r w:rsidR="004E12AF">
        <w:rPr>
          <w:rFonts w:ascii="Bembo Std" w:hAnsi="Bembo Std" w:cstheme="minorHAnsi"/>
          <w:color w:val="000000" w:themeColor="text1"/>
          <w:kern w:val="0"/>
          <w:sz w:val="24"/>
          <w:szCs w:val="24"/>
          <w14:ligatures w14:val="none"/>
        </w:rPr>
        <w:t xml:space="preserve">las </w:t>
      </w:r>
      <w:r w:rsidRPr="008946D2">
        <w:rPr>
          <w:rFonts w:ascii="Bembo Std" w:hAnsi="Bembo Std" w:cstheme="minorHAnsi"/>
          <w:color w:val="000000" w:themeColor="text1"/>
          <w:kern w:val="0"/>
          <w:sz w:val="24"/>
          <w:szCs w:val="24"/>
          <w14:ligatures w14:val="none"/>
        </w:rPr>
        <w:t xml:space="preserve">que buscan volver a </w:t>
      </w:r>
      <w:r w:rsidR="004E12AF">
        <w:rPr>
          <w:rFonts w:ascii="Bembo Std" w:hAnsi="Bembo Std" w:cstheme="minorHAnsi"/>
          <w:color w:val="000000" w:themeColor="text1"/>
          <w:kern w:val="0"/>
          <w:sz w:val="24"/>
          <w:szCs w:val="24"/>
          <w14:ligatures w14:val="none"/>
        </w:rPr>
        <w:t>sus hogares nuevamente.</w:t>
      </w:r>
    </w:p>
    <w:p w14:paraId="3ACB026D" w14:textId="77777777" w:rsidR="004E12AF" w:rsidRDefault="00C558C6" w:rsidP="00A0548F">
      <w:pPr>
        <w:pStyle w:val="Prrafodelista"/>
        <w:spacing w:line="360" w:lineRule="auto"/>
        <w:jc w:val="both"/>
        <w:rPr>
          <w:rFonts w:ascii="Bembo Std" w:hAnsi="Bembo Std" w:cstheme="minorHAnsi"/>
          <w:color w:val="000000" w:themeColor="text1"/>
          <w:kern w:val="0"/>
          <w:sz w:val="24"/>
          <w:szCs w:val="24"/>
          <w14:ligatures w14:val="none"/>
        </w:rPr>
      </w:pPr>
      <w:r w:rsidRPr="008946D2">
        <w:rPr>
          <w:rFonts w:ascii="Bembo Std" w:hAnsi="Bembo Std" w:cstheme="minorHAnsi"/>
          <w:color w:val="000000" w:themeColor="text1"/>
          <w:kern w:val="0"/>
          <w:sz w:val="24"/>
          <w:szCs w:val="24"/>
          <w14:ligatures w14:val="none"/>
        </w:rPr>
        <w:t xml:space="preserve">Es importante destacar, que las políticas sociales del actual </w:t>
      </w:r>
      <w:r w:rsidR="004E12AF" w:rsidRPr="008946D2">
        <w:rPr>
          <w:rFonts w:ascii="Bembo Std" w:hAnsi="Bembo Std" w:cstheme="minorHAnsi"/>
          <w:color w:val="000000" w:themeColor="text1"/>
          <w:kern w:val="0"/>
          <w:sz w:val="24"/>
          <w:szCs w:val="24"/>
          <w14:ligatures w14:val="none"/>
        </w:rPr>
        <w:t>gobierno</w:t>
      </w:r>
      <w:r w:rsidRPr="008946D2">
        <w:rPr>
          <w:rFonts w:ascii="Bembo Std" w:hAnsi="Bembo Std" w:cstheme="minorHAnsi"/>
          <w:color w:val="000000" w:themeColor="text1"/>
          <w:kern w:val="0"/>
          <w:sz w:val="24"/>
          <w:szCs w:val="24"/>
          <w14:ligatures w14:val="none"/>
        </w:rPr>
        <w:t xml:space="preserve"> crean condiciones necesarias para que el problema de las </w:t>
      </w:r>
      <w:r w:rsidR="004E12AF" w:rsidRPr="008946D2">
        <w:rPr>
          <w:rFonts w:ascii="Bembo Std" w:hAnsi="Bembo Std" w:cstheme="minorHAnsi"/>
          <w:color w:val="000000" w:themeColor="text1"/>
          <w:kern w:val="0"/>
          <w:sz w:val="24"/>
          <w:szCs w:val="24"/>
          <w14:ligatures w14:val="none"/>
        </w:rPr>
        <w:t>pandillas</w:t>
      </w:r>
      <w:r w:rsidRPr="008946D2">
        <w:rPr>
          <w:rFonts w:ascii="Bembo Std" w:hAnsi="Bembo Std" w:cstheme="minorHAnsi"/>
          <w:color w:val="000000" w:themeColor="text1"/>
          <w:kern w:val="0"/>
          <w:sz w:val="24"/>
          <w:szCs w:val="24"/>
          <w14:ligatures w14:val="none"/>
        </w:rPr>
        <w:t xml:space="preserve"> no vuelva </w:t>
      </w:r>
      <w:r w:rsidR="004E12AF">
        <w:rPr>
          <w:rFonts w:ascii="Bembo Std" w:hAnsi="Bembo Std" w:cstheme="minorHAnsi"/>
          <w:color w:val="000000" w:themeColor="text1"/>
          <w:kern w:val="0"/>
          <w:sz w:val="24"/>
          <w:szCs w:val="24"/>
          <w14:ligatures w14:val="none"/>
        </w:rPr>
        <w:t xml:space="preserve">ocurrir </w:t>
      </w:r>
      <w:r w:rsidRPr="008946D2">
        <w:rPr>
          <w:rFonts w:ascii="Bembo Std" w:hAnsi="Bembo Std" w:cstheme="minorHAnsi"/>
          <w:color w:val="000000" w:themeColor="text1"/>
          <w:kern w:val="0"/>
          <w:sz w:val="24"/>
          <w:szCs w:val="24"/>
          <w14:ligatures w14:val="none"/>
        </w:rPr>
        <w:t>en El Salvador</w:t>
      </w:r>
      <w:r w:rsidR="004E12AF">
        <w:rPr>
          <w:rFonts w:ascii="Bembo Std" w:hAnsi="Bembo Std" w:cstheme="minorHAnsi"/>
          <w:color w:val="000000" w:themeColor="text1"/>
          <w:kern w:val="0"/>
          <w:sz w:val="24"/>
          <w:szCs w:val="24"/>
          <w14:ligatures w14:val="none"/>
        </w:rPr>
        <w:t>.</w:t>
      </w:r>
      <w:r w:rsidRPr="008946D2">
        <w:rPr>
          <w:rFonts w:ascii="Bembo Std" w:hAnsi="Bembo Std" w:cstheme="minorHAnsi"/>
          <w:color w:val="000000" w:themeColor="text1"/>
          <w:kern w:val="0"/>
          <w:sz w:val="24"/>
          <w:szCs w:val="24"/>
          <w14:ligatures w14:val="none"/>
        </w:rPr>
        <w:t xml:space="preserve"> </w:t>
      </w:r>
    </w:p>
    <w:p w14:paraId="7B050A72" w14:textId="0B9B6BCC" w:rsidR="00A27A0E" w:rsidRPr="00375DFF" w:rsidRDefault="00A27A0E" w:rsidP="00123AFC">
      <w:pPr>
        <w:pStyle w:val="Prrafodelista"/>
        <w:spacing w:line="360" w:lineRule="auto"/>
        <w:jc w:val="both"/>
        <w:rPr>
          <w:rFonts w:ascii="Bembo Std" w:hAnsi="Bembo Std" w:cstheme="minorHAnsi"/>
          <w:kern w:val="0"/>
          <w:sz w:val="24"/>
          <w:szCs w:val="24"/>
          <w14:ligatures w14:val="none"/>
        </w:rPr>
      </w:pPr>
      <w:r w:rsidRPr="00375DFF">
        <w:rPr>
          <w:rFonts w:ascii="Bembo Std" w:hAnsi="Bembo Std" w:cstheme="minorHAnsi"/>
          <w:kern w:val="0"/>
          <w:sz w:val="24"/>
          <w:szCs w:val="24"/>
          <w14:ligatures w14:val="none"/>
        </w:rPr>
        <w:t>Asimismo, gracias a la implementación del Plan Control Territorial en su fase II</w:t>
      </w:r>
      <w:r w:rsidR="00123AFC" w:rsidRPr="00375DFF">
        <w:rPr>
          <w:rFonts w:ascii="Bembo Std" w:hAnsi="Bembo Std" w:cstheme="minorHAnsi"/>
          <w:kern w:val="0"/>
          <w:sz w:val="24"/>
          <w:szCs w:val="24"/>
          <w14:ligatures w14:val="none"/>
        </w:rPr>
        <w:t xml:space="preserve">, se crea la Dirección de Reconstrucción del Tejido Social (DRTS), </w:t>
      </w:r>
      <w:r w:rsidRPr="00375DFF">
        <w:rPr>
          <w:rFonts w:ascii="Bembo Std" w:hAnsi="Bembo Std" w:cstheme="minorHAnsi"/>
          <w:kern w:val="0"/>
          <w:sz w:val="24"/>
          <w:szCs w:val="24"/>
          <w14:ligatures w14:val="none"/>
        </w:rPr>
        <w:t>dependencia del M</w:t>
      </w:r>
      <w:r w:rsidR="00123AFC" w:rsidRPr="00375DFF">
        <w:rPr>
          <w:rFonts w:ascii="Bembo Std" w:hAnsi="Bembo Std" w:cstheme="minorHAnsi"/>
          <w:kern w:val="0"/>
          <w:sz w:val="24"/>
          <w:szCs w:val="24"/>
          <w14:ligatures w14:val="none"/>
        </w:rPr>
        <w:t>J</w:t>
      </w:r>
      <w:r w:rsidR="00BB1B71">
        <w:rPr>
          <w:rFonts w:ascii="Bembo Std" w:hAnsi="Bembo Std" w:cstheme="minorHAnsi"/>
          <w:kern w:val="0"/>
          <w:sz w:val="24"/>
          <w:szCs w:val="24"/>
          <w14:ligatures w14:val="none"/>
        </w:rPr>
        <w:t>SP</w:t>
      </w:r>
      <w:r w:rsidR="00123AFC" w:rsidRPr="00375DFF">
        <w:rPr>
          <w:rFonts w:ascii="Bembo Std" w:hAnsi="Bembo Std" w:cstheme="minorHAnsi"/>
          <w:kern w:val="0"/>
          <w:sz w:val="24"/>
          <w:szCs w:val="24"/>
          <w14:ligatures w14:val="none"/>
        </w:rPr>
        <w:t xml:space="preserve">, que promueve </w:t>
      </w:r>
      <w:r w:rsidRPr="00375DFF">
        <w:rPr>
          <w:rFonts w:ascii="Bembo Std" w:hAnsi="Bembo Std" w:cstheme="minorHAnsi"/>
          <w:kern w:val="0"/>
          <w:sz w:val="24"/>
          <w:szCs w:val="24"/>
          <w14:ligatures w14:val="none"/>
        </w:rPr>
        <w:t>el desarrollo integral de los niños y jóvenes, quienes se han visto afectados por la estigmatización y vulnerabilidad en las últimas décadas a raíz de la exclusión generada por la violencia.</w:t>
      </w:r>
    </w:p>
    <w:p w14:paraId="5B128729" w14:textId="0399A1DE" w:rsidR="00837206" w:rsidRPr="00375DFF" w:rsidRDefault="00123AFC" w:rsidP="00123AFC">
      <w:pPr>
        <w:pStyle w:val="Prrafodelista"/>
        <w:spacing w:line="360" w:lineRule="auto"/>
        <w:jc w:val="both"/>
        <w:rPr>
          <w:rFonts w:ascii="Bembo Std" w:hAnsi="Bembo Std" w:cstheme="minorHAnsi"/>
          <w:kern w:val="0"/>
          <w:sz w:val="24"/>
          <w:szCs w:val="24"/>
          <w14:ligatures w14:val="none"/>
        </w:rPr>
      </w:pPr>
      <w:r w:rsidRPr="00375DFF">
        <w:rPr>
          <w:rFonts w:ascii="Bembo Std" w:hAnsi="Bembo Std" w:cstheme="minorHAnsi"/>
          <w:kern w:val="0"/>
          <w:sz w:val="24"/>
          <w:szCs w:val="24"/>
          <w14:ligatures w14:val="none"/>
        </w:rPr>
        <w:t xml:space="preserve">A través de la DRTS se crean espacios enfocados en la dinamización de los espacios públicos, al aprendizaje y recreación de niños, adolescentes, jóvenes y adultos, denominados </w:t>
      </w:r>
      <w:r w:rsidR="00C558C6" w:rsidRPr="00375DFF">
        <w:rPr>
          <w:rFonts w:ascii="Bembo Std" w:hAnsi="Bembo Std" w:cstheme="minorHAnsi"/>
          <w:kern w:val="0"/>
          <w:sz w:val="24"/>
          <w:szCs w:val="24"/>
          <w14:ligatures w14:val="none"/>
        </w:rPr>
        <w:t>Centros Urbanos de Bienestar y Oportunidades (CUBO)</w:t>
      </w:r>
      <w:r w:rsidR="004E12AF" w:rsidRPr="00375DFF">
        <w:rPr>
          <w:rFonts w:ascii="Bembo Std" w:hAnsi="Bembo Std" w:cstheme="minorHAnsi"/>
          <w:kern w:val="0"/>
          <w:sz w:val="24"/>
          <w:szCs w:val="24"/>
          <w14:ligatures w14:val="none"/>
        </w:rPr>
        <w:t>,</w:t>
      </w:r>
      <w:r w:rsidR="00C558C6" w:rsidRPr="00375DFF">
        <w:rPr>
          <w:rFonts w:ascii="Bembo Std" w:hAnsi="Bembo Std" w:cstheme="minorHAnsi"/>
          <w:kern w:val="0"/>
          <w:sz w:val="24"/>
          <w:szCs w:val="24"/>
          <w14:ligatures w14:val="none"/>
        </w:rPr>
        <w:t xml:space="preserve"> </w:t>
      </w:r>
      <w:r w:rsidRPr="00375DFF">
        <w:rPr>
          <w:rFonts w:ascii="Bembo Std" w:hAnsi="Bembo Std" w:cstheme="minorHAnsi"/>
          <w:kern w:val="0"/>
          <w:sz w:val="24"/>
          <w:szCs w:val="24"/>
          <w14:ligatures w14:val="none"/>
        </w:rPr>
        <w:t xml:space="preserve">que </w:t>
      </w:r>
      <w:r w:rsidR="004E12AF" w:rsidRPr="00375DFF">
        <w:rPr>
          <w:rFonts w:ascii="Bembo Std" w:hAnsi="Bembo Std" w:cstheme="minorHAnsi"/>
          <w:kern w:val="0"/>
          <w:sz w:val="24"/>
          <w:szCs w:val="24"/>
          <w14:ligatures w14:val="none"/>
        </w:rPr>
        <w:t>p</w:t>
      </w:r>
      <w:r w:rsidR="00C558C6" w:rsidRPr="00375DFF">
        <w:rPr>
          <w:rFonts w:ascii="Bembo Std" w:hAnsi="Bembo Std" w:cstheme="minorHAnsi"/>
          <w:kern w:val="0"/>
          <w:sz w:val="24"/>
          <w:szCs w:val="24"/>
          <w14:ligatures w14:val="none"/>
        </w:rPr>
        <w:t>rotege</w:t>
      </w:r>
      <w:r w:rsidR="00837206" w:rsidRPr="00375DFF">
        <w:rPr>
          <w:rFonts w:ascii="Bembo Std" w:hAnsi="Bembo Std" w:cstheme="minorHAnsi"/>
          <w:kern w:val="0"/>
          <w:sz w:val="24"/>
          <w:szCs w:val="24"/>
          <w14:ligatures w14:val="none"/>
        </w:rPr>
        <w:t xml:space="preserve">n </w:t>
      </w:r>
      <w:r w:rsidRPr="00375DFF">
        <w:rPr>
          <w:rFonts w:ascii="Bembo Std" w:hAnsi="Bembo Std" w:cstheme="minorHAnsi"/>
          <w:kern w:val="0"/>
          <w:sz w:val="24"/>
          <w:szCs w:val="24"/>
          <w14:ligatures w14:val="none"/>
        </w:rPr>
        <w:t>y aperturan</w:t>
      </w:r>
      <w:r w:rsidR="00C558C6" w:rsidRPr="00375DFF">
        <w:rPr>
          <w:rFonts w:ascii="Bembo Std" w:hAnsi="Bembo Std" w:cstheme="minorHAnsi"/>
          <w:kern w:val="0"/>
          <w:sz w:val="24"/>
          <w:szCs w:val="24"/>
          <w14:ligatures w14:val="none"/>
        </w:rPr>
        <w:t xml:space="preserve"> nuevas oportunidades de desarrollo</w:t>
      </w:r>
      <w:r w:rsidR="00837206" w:rsidRPr="00375DFF">
        <w:rPr>
          <w:rFonts w:ascii="Bembo Std" w:hAnsi="Bembo Std" w:cstheme="minorHAnsi"/>
          <w:kern w:val="0"/>
          <w:sz w:val="24"/>
          <w:szCs w:val="24"/>
          <w14:ligatures w14:val="none"/>
        </w:rPr>
        <w:t xml:space="preserve">. </w:t>
      </w:r>
    </w:p>
    <w:p w14:paraId="1E2FB41F" w14:textId="7E55F78F" w:rsidR="00123AFC" w:rsidRPr="00375DFF" w:rsidRDefault="00123AFC" w:rsidP="00375DFF">
      <w:pPr>
        <w:pStyle w:val="Prrafodelista"/>
        <w:spacing w:line="360" w:lineRule="auto"/>
        <w:jc w:val="both"/>
        <w:rPr>
          <w:rStyle w:val="y2iqfc"/>
          <w:rFonts w:ascii="Bembo Std" w:hAnsi="Bembo Std" w:cstheme="minorHAnsi"/>
          <w:kern w:val="0"/>
          <w:sz w:val="24"/>
          <w:szCs w:val="24"/>
          <w14:ligatures w14:val="none"/>
        </w:rPr>
      </w:pPr>
      <w:r w:rsidRPr="00375DFF">
        <w:rPr>
          <w:rFonts w:ascii="Bembo Std" w:hAnsi="Bembo Std" w:cstheme="minorHAnsi"/>
          <w:kern w:val="0"/>
          <w:sz w:val="24"/>
          <w:szCs w:val="24"/>
          <w14:ligatures w14:val="none"/>
        </w:rPr>
        <w:t xml:space="preserve">Actualmente se cuentan con 11 </w:t>
      </w:r>
      <w:r w:rsidR="00C558C6" w:rsidRPr="00375DFF">
        <w:rPr>
          <w:rFonts w:ascii="Bembo Std" w:hAnsi="Bembo Std" w:cstheme="minorHAnsi"/>
          <w:kern w:val="0"/>
          <w:sz w:val="24"/>
          <w:szCs w:val="24"/>
          <w14:ligatures w14:val="none"/>
        </w:rPr>
        <w:t xml:space="preserve">CUBO </w:t>
      </w:r>
      <w:r w:rsidRPr="00375DFF">
        <w:rPr>
          <w:rFonts w:ascii="Bembo Std" w:hAnsi="Bembo Std" w:cstheme="minorHAnsi"/>
          <w:kern w:val="0"/>
          <w:sz w:val="24"/>
          <w:szCs w:val="24"/>
          <w14:ligatures w14:val="none"/>
        </w:rPr>
        <w:t xml:space="preserve">que </w:t>
      </w:r>
      <w:r w:rsidR="00C558C6" w:rsidRPr="00375DFF">
        <w:rPr>
          <w:rFonts w:ascii="Bembo Std" w:hAnsi="Bembo Std" w:cstheme="minorHAnsi"/>
          <w:kern w:val="0"/>
          <w:sz w:val="24"/>
          <w:szCs w:val="24"/>
          <w14:ligatures w14:val="none"/>
        </w:rPr>
        <w:t>han sido construidos en comunidades que por décadas fueron excluidas por los pasados gobiernos dejando a los niños y jóvenes a merced de las pandillas.</w:t>
      </w:r>
      <w:r w:rsidR="00837206" w:rsidRPr="00375DFF">
        <w:rPr>
          <w:rFonts w:ascii="Bembo Std" w:hAnsi="Bembo Std" w:cstheme="minorHAnsi"/>
          <w:kern w:val="0"/>
          <w:sz w:val="24"/>
          <w:szCs w:val="24"/>
          <w14:ligatures w14:val="none"/>
        </w:rPr>
        <w:t xml:space="preserve"> </w:t>
      </w:r>
    </w:p>
    <w:p w14:paraId="67D62635" w14:textId="03EDC909" w:rsidR="00C558C6" w:rsidRPr="00A0548F" w:rsidRDefault="00C558C6" w:rsidP="00A0548F">
      <w:pPr>
        <w:pStyle w:val="Prrafodelista"/>
        <w:numPr>
          <w:ilvl w:val="0"/>
          <w:numId w:val="1"/>
        </w:numPr>
        <w:spacing w:line="360" w:lineRule="auto"/>
        <w:rPr>
          <w:rStyle w:val="y2iqfc"/>
          <w:rFonts w:ascii="Bembo Std" w:eastAsia="Times New Roman" w:hAnsi="Bembo Std" w:cs="Courier New"/>
          <w:b/>
          <w:bCs/>
          <w:color w:val="000000" w:themeColor="text1"/>
          <w:kern w:val="0"/>
          <w:sz w:val="24"/>
          <w:szCs w:val="24"/>
          <w:lang w:val="es-ES"/>
          <w14:ligatures w14:val="none"/>
        </w:rPr>
      </w:pPr>
      <w:r w:rsidRPr="00A0548F">
        <w:rPr>
          <w:rStyle w:val="y2iqfc"/>
          <w:rFonts w:ascii="Bembo Std" w:eastAsia="Times New Roman" w:hAnsi="Bembo Std" w:cs="Courier New"/>
          <w:b/>
          <w:bCs/>
          <w:color w:val="000000" w:themeColor="text1"/>
          <w:kern w:val="0"/>
          <w:sz w:val="24"/>
          <w:szCs w:val="24"/>
          <w:lang w:val="es-ES"/>
          <w14:ligatures w14:val="none"/>
        </w:rPr>
        <w:t>¿Qué medidas sugeriría que tomara la Relatora Especial para abordar estas cuestiones, dentro del ámbito de su mandato y complementando las medidas de sus predecesores?</w:t>
      </w:r>
    </w:p>
    <w:p w14:paraId="062AFA47" w14:textId="0B8706DC" w:rsidR="00C558C6" w:rsidRPr="00A0548F" w:rsidRDefault="00C558C6" w:rsidP="00A0548F">
      <w:pPr>
        <w:pStyle w:val="Prrafodelista"/>
        <w:numPr>
          <w:ilvl w:val="0"/>
          <w:numId w:val="2"/>
        </w:numPr>
        <w:spacing w:line="360" w:lineRule="auto"/>
        <w:jc w:val="both"/>
        <w:rPr>
          <w:rFonts w:ascii="Bembo Std" w:hAnsi="Bembo Std" w:cstheme="minorHAnsi"/>
          <w:color w:val="000000" w:themeColor="text1"/>
          <w:kern w:val="0"/>
          <w:sz w:val="24"/>
          <w:szCs w:val="24"/>
          <w14:ligatures w14:val="none"/>
        </w:rPr>
      </w:pPr>
      <w:r w:rsidRPr="00A0548F">
        <w:rPr>
          <w:rFonts w:ascii="Bembo Std" w:hAnsi="Bembo Std" w:cstheme="minorHAnsi"/>
          <w:color w:val="000000" w:themeColor="text1"/>
          <w:kern w:val="0"/>
          <w:sz w:val="24"/>
          <w:szCs w:val="24"/>
          <w14:ligatures w14:val="none"/>
        </w:rPr>
        <w:t>Fortalecer las políticas públicas para la atención y soluciones duraderas a través de acuerdos o convenios que fomenten la cooperación internacional.</w:t>
      </w:r>
    </w:p>
    <w:p w14:paraId="02B4E344" w14:textId="18FA83D2" w:rsidR="00C558C6" w:rsidRPr="00A0548F" w:rsidRDefault="00C558C6" w:rsidP="00A0548F">
      <w:pPr>
        <w:pStyle w:val="Prrafodelista"/>
        <w:numPr>
          <w:ilvl w:val="0"/>
          <w:numId w:val="2"/>
        </w:numPr>
        <w:spacing w:line="360" w:lineRule="auto"/>
        <w:jc w:val="both"/>
        <w:rPr>
          <w:rFonts w:ascii="Bembo Std" w:hAnsi="Bembo Std" w:cstheme="minorHAnsi"/>
          <w:color w:val="000000" w:themeColor="text1"/>
          <w:kern w:val="0"/>
          <w:sz w:val="24"/>
          <w:szCs w:val="24"/>
          <w14:ligatures w14:val="none"/>
        </w:rPr>
      </w:pPr>
      <w:r w:rsidRPr="00A0548F">
        <w:rPr>
          <w:rFonts w:ascii="Bembo Std" w:hAnsi="Bembo Std" w:cstheme="minorHAnsi"/>
          <w:color w:val="000000" w:themeColor="text1"/>
          <w:kern w:val="0"/>
          <w:sz w:val="24"/>
          <w:szCs w:val="24"/>
          <w14:ligatures w14:val="none"/>
        </w:rPr>
        <w:t xml:space="preserve">Promoción de políticas de prevención de la violencia, especialmente de aquellas poblaciones o sectores </w:t>
      </w:r>
      <w:r w:rsidR="00A0548F" w:rsidRPr="00A0548F">
        <w:rPr>
          <w:rFonts w:ascii="Bembo Std" w:hAnsi="Bembo Std" w:cstheme="minorHAnsi"/>
          <w:color w:val="000000" w:themeColor="text1"/>
          <w:kern w:val="0"/>
          <w:sz w:val="24"/>
          <w:szCs w:val="24"/>
          <w14:ligatures w14:val="none"/>
        </w:rPr>
        <w:t>más</w:t>
      </w:r>
      <w:r w:rsidRPr="00A0548F">
        <w:rPr>
          <w:rFonts w:ascii="Bembo Std" w:hAnsi="Bembo Std" w:cstheme="minorHAnsi"/>
          <w:color w:val="000000" w:themeColor="text1"/>
          <w:kern w:val="0"/>
          <w:sz w:val="24"/>
          <w:szCs w:val="24"/>
          <w14:ligatures w14:val="none"/>
        </w:rPr>
        <w:t xml:space="preserve"> vulnerables (mujeres, niños, niñas y adolescentes, LGTBIQ+)</w:t>
      </w:r>
    </w:p>
    <w:p w14:paraId="164CB620" w14:textId="671A18CE" w:rsidR="00024CB9" w:rsidRPr="00123AFC" w:rsidRDefault="00C558C6" w:rsidP="00024CB9">
      <w:pPr>
        <w:pStyle w:val="Prrafodelista"/>
        <w:numPr>
          <w:ilvl w:val="0"/>
          <w:numId w:val="2"/>
        </w:numPr>
        <w:spacing w:line="360" w:lineRule="auto"/>
        <w:jc w:val="both"/>
        <w:rPr>
          <w:rFonts w:ascii="Bembo Std" w:hAnsi="Bembo Std" w:cstheme="minorHAnsi"/>
          <w:color w:val="000000" w:themeColor="text1"/>
          <w:kern w:val="0"/>
          <w:sz w:val="24"/>
          <w:szCs w:val="24"/>
          <w14:ligatures w14:val="none"/>
        </w:rPr>
      </w:pPr>
      <w:r w:rsidRPr="00A0548F">
        <w:rPr>
          <w:rFonts w:ascii="Bembo Std" w:hAnsi="Bembo Std" w:cstheme="minorHAnsi"/>
          <w:color w:val="000000" w:themeColor="text1"/>
          <w:kern w:val="0"/>
          <w:sz w:val="24"/>
          <w:szCs w:val="24"/>
          <w14:ligatures w14:val="none"/>
        </w:rPr>
        <w:lastRenderedPageBreak/>
        <w:t>Promover las políticas de seguridad implementadas en los diferentes Estados que han dado resultados positivos en el tema de reducción de los índices de criminalidad y por ende la disminución de casos de desplazamiento forzado intento.</w:t>
      </w:r>
    </w:p>
    <w:p w14:paraId="1020CE69" w14:textId="496B35E0" w:rsidR="00A0548F" w:rsidRPr="00A0548F" w:rsidRDefault="00C558C6" w:rsidP="00A0548F">
      <w:pPr>
        <w:pStyle w:val="Prrafodelista"/>
        <w:numPr>
          <w:ilvl w:val="0"/>
          <w:numId w:val="1"/>
        </w:numPr>
        <w:spacing w:line="360" w:lineRule="auto"/>
        <w:jc w:val="both"/>
        <w:rPr>
          <w:rFonts w:ascii="Bembo Std" w:hAnsi="Bembo Std"/>
        </w:rPr>
      </w:pPr>
      <w:r w:rsidRPr="00A0548F">
        <w:rPr>
          <w:rStyle w:val="y2iqfc"/>
          <w:rFonts w:ascii="Bembo Std" w:eastAsia="Times New Roman" w:hAnsi="Bembo Std" w:cs="Courier New"/>
          <w:b/>
          <w:bCs/>
          <w:color w:val="000000" w:themeColor="text1"/>
          <w:kern w:val="0"/>
          <w:sz w:val="24"/>
          <w:szCs w:val="24"/>
          <w:lang w:val="es-ES"/>
          <w14:ligatures w14:val="none"/>
        </w:rPr>
        <w:t>¿Qué pueden hacer las distintas partes interesadas para abordar las causas profundas de la violencia generalizada?</w:t>
      </w:r>
    </w:p>
    <w:p w14:paraId="0F89E915" w14:textId="145CE734" w:rsidR="00C558C6" w:rsidRPr="00A3139B" w:rsidRDefault="00547B42" w:rsidP="00A3139B">
      <w:pPr>
        <w:pStyle w:val="Prrafodelista"/>
        <w:spacing w:line="360" w:lineRule="auto"/>
        <w:jc w:val="both"/>
        <w:rPr>
          <w:rFonts w:ascii="Bembo Std" w:hAnsi="Bembo Std" w:cstheme="minorHAnsi"/>
          <w:color w:val="000000" w:themeColor="text1"/>
          <w:kern w:val="0"/>
          <w:sz w:val="24"/>
          <w:szCs w:val="24"/>
          <w14:ligatures w14:val="none"/>
        </w:rPr>
      </w:pPr>
      <w:r>
        <w:rPr>
          <w:rFonts w:ascii="Bembo Std" w:hAnsi="Bembo Std" w:cstheme="minorHAnsi"/>
          <w:color w:val="000000" w:themeColor="text1"/>
          <w:kern w:val="0"/>
          <w:sz w:val="24"/>
          <w:szCs w:val="24"/>
          <w14:ligatures w14:val="none"/>
        </w:rPr>
        <w:t>Actualización</w:t>
      </w:r>
      <w:r w:rsidR="00C558C6" w:rsidRPr="00A0548F">
        <w:rPr>
          <w:rFonts w:ascii="Bembo Std" w:hAnsi="Bembo Std" w:cstheme="minorHAnsi"/>
          <w:color w:val="000000" w:themeColor="text1"/>
          <w:kern w:val="0"/>
          <w:sz w:val="24"/>
          <w:szCs w:val="24"/>
          <w14:ligatures w14:val="none"/>
        </w:rPr>
        <w:t xml:space="preserve"> de los marcos jurídicos, diseño e implantación de políticas institucionales, adoptar medidas globales que impliquen mayor inversión social, usar las capacidades y recursos institucionales en el marco de sus obligaciones para el acceso a la justicia y la seguridad que permita hacer frente a las causas estructurales de la violencia generalizada y proteger los derechos de fundamentales de todas las personas.</w:t>
      </w:r>
    </w:p>
    <w:p w14:paraId="54FC2F2B" w14:textId="581F99F8" w:rsidR="00C558C6" w:rsidRPr="00CF1C1E" w:rsidRDefault="00C558C6" w:rsidP="00CF1C1E">
      <w:pPr>
        <w:spacing w:line="360" w:lineRule="auto"/>
        <w:jc w:val="both"/>
        <w:rPr>
          <w:rStyle w:val="y2iqfc"/>
          <w:rFonts w:ascii="Bembo Std" w:eastAsia="Times New Roman" w:hAnsi="Bembo Std" w:cs="Courier New"/>
          <w:b/>
          <w:bCs/>
          <w:color w:val="000000" w:themeColor="text1"/>
          <w:kern w:val="0"/>
          <w:sz w:val="24"/>
          <w:szCs w:val="24"/>
          <w:lang w:val="es-ES"/>
          <w14:ligatures w14:val="none"/>
        </w:rPr>
      </w:pPr>
    </w:p>
    <w:sectPr w:rsidR="00C558C6" w:rsidRPr="00CF1C1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54B2F" w14:textId="77777777" w:rsidR="000005B5" w:rsidRDefault="000005B5" w:rsidP="001307BE">
      <w:pPr>
        <w:spacing w:after="0" w:line="240" w:lineRule="auto"/>
      </w:pPr>
      <w:r>
        <w:separator/>
      </w:r>
    </w:p>
  </w:endnote>
  <w:endnote w:type="continuationSeparator" w:id="0">
    <w:p w14:paraId="6392FB0B" w14:textId="77777777" w:rsidR="000005B5" w:rsidRDefault="000005B5" w:rsidP="00130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embo Std">
    <w:panose1 w:val="02020605060306020A03"/>
    <w:charset w:val="00"/>
    <w:family w:val="roman"/>
    <w:notTrueType/>
    <w:pitch w:val="variable"/>
    <w:sig w:usb0="800000AF" w:usb1="5000205B"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296A9" w14:textId="77777777" w:rsidR="000005B5" w:rsidRDefault="000005B5" w:rsidP="001307BE">
      <w:pPr>
        <w:spacing w:after="0" w:line="240" w:lineRule="auto"/>
      </w:pPr>
      <w:r>
        <w:separator/>
      </w:r>
    </w:p>
  </w:footnote>
  <w:footnote w:type="continuationSeparator" w:id="0">
    <w:p w14:paraId="0E22DCC5" w14:textId="77777777" w:rsidR="000005B5" w:rsidRDefault="000005B5" w:rsidP="001307BE">
      <w:pPr>
        <w:spacing w:after="0" w:line="240" w:lineRule="auto"/>
      </w:pPr>
      <w:r>
        <w:continuationSeparator/>
      </w:r>
    </w:p>
  </w:footnote>
  <w:footnote w:id="1">
    <w:p w14:paraId="0D02F2B4" w14:textId="0554AC7E" w:rsidR="00DA4C77" w:rsidRPr="00DA4C77" w:rsidRDefault="00DA4C77">
      <w:pPr>
        <w:pStyle w:val="Textonotapie"/>
      </w:pPr>
      <w:r>
        <w:rPr>
          <w:rStyle w:val="Refdenotaalpie"/>
        </w:rPr>
        <w:footnoteRef/>
      </w:r>
      <w:r>
        <w:t xml:space="preserve"> </w:t>
      </w:r>
      <w:r w:rsidRPr="00DA4C77">
        <w:rPr>
          <w:rFonts w:ascii="Bembo Std" w:eastAsia="Times New Roman" w:hAnsi="Bembo Std" w:cs="Courier New"/>
          <w:color w:val="000000" w:themeColor="text1"/>
          <w:kern w:val="0"/>
          <w:lang w:val="es-ES"/>
          <w14:ligatures w14:val="none"/>
        </w:rPr>
        <w:t xml:space="preserve">Centro de Información y Documentación del MARN. Plan Nacional de Cambio Climático 2022 – 2026. </w:t>
      </w:r>
      <w:r w:rsidR="00BD796B" w:rsidRPr="00DA4C77">
        <w:rPr>
          <w:rFonts w:ascii="Bembo Std" w:eastAsia="Times New Roman" w:hAnsi="Bembo Std" w:cs="Courier New"/>
          <w:color w:val="000000" w:themeColor="text1"/>
          <w:kern w:val="0"/>
          <w:lang w:val="es-ES"/>
          <w14:ligatures w14:val="none"/>
        </w:rPr>
        <w:t>Disponible</w:t>
      </w:r>
      <w:r w:rsidRPr="00DA4C77">
        <w:rPr>
          <w:rFonts w:ascii="Bembo Std" w:eastAsia="Times New Roman" w:hAnsi="Bembo Std" w:cs="Courier New"/>
          <w:color w:val="000000" w:themeColor="text1"/>
          <w:kern w:val="0"/>
          <w:lang w:val="es-ES"/>
          <w14:ligatures w14:val="none"/>
        </w:rPr>
        <w:t xml:space="preserve"> en: https://cidoc.ambiente.gob.sv/documentos/plan-nacional-de-cambio-climatico-2022-2026/</w:t>
      </w:r>
    </w:p>
  </w:footnote>
  <w:footnote w:id="2">
    <w:p w14:paraId="7FC05ADD" w14:textId="77777777" w:rsidR="00D405E6" w:rsidRPr="001307BE" w:rsidRDefault="00D405E6" w:rsidP="00D405E6">
      <w:pPr>
        <w:pStyle w:val="Textonotapie"/>
      </w:pPr>
      <w:r>
        <w:rPr>
          <w:rStyle w:val="Refdenotaalpie"/>
        </w:rPr>
        <w:footnoteRef/>
      </w:r>
      <w:r>
        <w:t xml:space="preserve"> </w:t>
      </w:r>
      <w:r w:rsidRPr="001307BE">
        <w:rPr>
          <w:rFonts w:ascii="Bembo Std" w:hAnsi="Bembo Std"/>
          <w:lang w:val="es-ES"/>
        </w:rPr>
        <w:t>La mayoría de las familias fueron obligadas abandonar o cambiar sus lugares de residencia habitual.</w:t>
      </w:r>
    </w:p>
  </w:footnote>
  <w:footnote w:id="3">
    <w:p w14:paraId="26755F3E" w14:textId="77777777" w:rsidR="00D405E6" w:rsidRPr="001307BE" w:rsidRDefault="00D405E6" w:rsidP="00D405E6">
      <w:pPr>
        <w:pStyle w:val="Textonotapie"/>
        <w:jc w:val="both"/>
        <w:rPr>
          <w:rFonts w:ascii="Bembo Std" w:hAnsi="Bembo Std"/>
          <w:lang w:val="es-ES"/>
        </w:rPr>
      </w:pPr>
      <w:r>
        <w:rPr>
          <w:rStyle w:val="Refdenotaalpie"/>
        </w:rPr>
        <w:footnoteRef/>
      </w:r>
      <w:r>
        <w:t xml:space="preserve"> </w:t>
      </w:r>
      <w:r w:rsidRPr="001307BE">
        <w:rPr>
          <w:rFonts w:ascii="Bembo Std" w:hAnsi="Bembo Std"/>
        </w:rPr>
        <w:t>Debido a que los hechos de violencia afectaban los derechos fundamentales de la población, se mandató reconocer la calidad de víctimas de la violencia y del desplazamiento forzado, como sujetos de derechos y categorizarlos normativamente, emitiendo la legislación especial orientada a su protección.</w:t>
      </w:r>
    </w:p>
  </w:footnote>
  <w:footnote w:id="4">
    <w:p w14:paraId="13922E5B" w14:textId="77777777" w:rsidR="000F782D" w:rsidRPr="00BB1B71" w:rsidRDefault="000F782D" w:rsidP="000F782D">
      <w:pPr>
        <w:pStyle w:val="Textonotapie"/>
        <w:rPr>
          <w:lang w:val="es-ES"/>
        </w:rPr>
      </w:pPr>
      <w:r>
        <w:rPr>
          <w:rStyle w:val="Refdenotaalpie"/>
        </w:rPr>
        <w:footnoteRef/>
      </w:r>
      <w:r>
        <w:t xml:space="preserve"> </w:t>
      </w:r>
      <w:hyperlink r:id="rId1" w:tgtFrame="_blank" w:history="1">
        <w:r w:rsidRPr="000F782D">
          <w:rPr>
            <w:rFonts w:ascii="Bembo Std" w:hAnsi="Bembo Std"/>
          </w:rPr>
          <w:t>https://inform-durablesolutions-idp.org/wp-content/uploads/2020/12/Interagency-Durable-Solutions-Analysis-Guide-Displacement-Dec2020-SP.pdf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035E6"/>
    <w:multiLevelType w:val="hybridMultilevel"/>
    <w:tmpl w:val="F99C9194"/>
    <w:lvl w:ilvl="0" w:tplc="6D20E47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48825A08"/>
    <w:multiLevelType w:val="hybridMultilevel"/>
    <w:tmpl w:val="498C036C"/>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516F47C3"/>
    <w:multiLevelType w:val="hybridMultilevel"/>
    <w:tmpl w:val="78B430F0"/>
    <w:lvl w:ilvl="0" w:tplc="6D20E47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6660314F"/>
    <w:multiLevelType w:val="hybridMultilevel"/>
    <w:tmpl w:val="9EAA8FF4"/>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 w15:restartNumberingAfterBreak="0">
    <w:nsid w:val="6A296E36"/>
    <w:multiLevelType w:val="hybridMultilevel"/>
    <w:tmpl w:val="DB9A611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727A0492"/>
    <w:multiLevelType w:val="hybridMultilevel"/>
    <w:tmpl w:val="2DE6591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74845024"/>
    <w:multiLevelType w:val="hybridMultilevel"/>
    <w:tmpl w:val="8900308A"/>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num w:numId="1" w16cid:durableId="111364318">
    <w:abstractNumId w:val="0"/>
  </w:num>
  <w:num w:numId="2" w16cid:durableId="1742097190">
    <w:abstractNumId w:val="1"/>
  </w:num>
  <w:num w:numId="3" w16cid:durableId="156390024">
    <w:abstractNumId w:val="5"/>
  </w:num>
  <w:num w:numId="4" w16cid:durableId="646084735">
    <w:abstractNumId w:val="6"/>
  </w:num>
  <w:num w:numId="5" w16cid:durableId="1449667192">
    <w:abstractNumId w:val="3"/>
  </w:num>
  <w:num w:numId="6" w16cid:durableId="1024525321">
    <w:abstractNumId w:val="4"/>
  </w:num>
  <w:num w:numId="7" w16cid:durableId="670453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C6"/>
    <w:rsid w:val="000005B5"/>
    <w:rsid w:val="000144FD"/>
    <w:rsid w:val="00024CB9"/>
    <w:rsid w:val="00031B80"/>
    <w:rsid w:val="000358D6"/>
    <w:rsid w:val="000C71BB"/>
    <w:rsid w:val="000D5B23"/>
    <w:rsid w:val="000F782D"/>
    <w:rsid w:val="000F7872"/>
    <w:rsid w:val="00123AFC"/>
    <w:rsid w:val="001307BE"/>
    <w:rsid w:val="001D582B"/>
    <w:rsid w:val="002239FD"/>
    <w:rsid w:val="00266812"/>
    <w:rsid w:val="002B3D9A"/>
    <w:rsid w:val="002C2900"/>
    <w:rsid w:val="002C39B9"/>
    <w:rsid w:val="00304621"/>
    <w:rsid w:val="00304D5F"/>
    <w:rsid w:val="0031119D"/>
    <w:rsid w:val="00322002"/>
    <w:rsid w:val="00337BF3"/>
    <w:rsid w:val="00375DFF"/>
    <w:rsid w:val="004A2BC4"/>
    <w:rsid w:val="004C19CB"/>
    <w:rsid w:val="004C3081"/>
    <w:rsid w:val="004E12AF"/>
    <w:rsid w:val="004F1762"/>
    <w:rsid w:val="0052303E"/>
    <w:rsid w:val="005422EA"/>
    <w:rsid w:val="00547B42"/>
    <w:rsid w:val="005B6321"/>
    <w:rsid w:val="00611CF1"/>
    <w:rsid w:val="00645DF7"/>
    <w:rsid w:val="0066099B"/>
    <w:rsid w:val="006847FF"/>
    <w:rsid w:val="0069231E"/>
    <w:rsid w:val="006A0F75"/>
    <w:rsid w:val="006B4E51"/>
    <w:rsid w:val="006E44DB"/>
    <w:rsid w:val="007A0903"/>
    <w:rsid w:val="007A54C2"/>
    <w:rsid w:val="007B5928"/>
    <w:rsid w:val="007D5556"/>
    <w:rsid w:val="007E562D"/>
    <w:rsid w:val="007F55DC"/>
    <w:rsid w:val="00837206"/>
    <w:rsid w:val="00846F6D"/>
    <w:rsid w:val="00883143"/>
    <w:rsid w:val="008921E4"/>
    <w:rsid w:val="008946D2"/>
    <w:rsid w:val="008B58AB"/>
    <w:rsid w:val="008F3076"/>
    <w:rsid w:val="009018AD"/>
    <w:rsid w:val="00922635"/>
    <w:rsid w:val="00943E27"/>
    <w:rsid w:val="00967575"/>
    <w:rsid w:val="009A6B47"/>
    <w:rsid w:val="009B5970"/>
    <w:rsid w:val="00A05120"/>
    <w:rsid w:val="00A0548F"/>
    <w:rsid w:val="00A05524"/>
    <w:rsid w:val="00A27A0E"/>
    <w:rsid w:val="00A3139B"/>
    <w:rsid w:val="00A37E4B"/>
    <w:rsid w:val="00A57206"/>
    <w:rsid w:val="00A75816"/>
    <w:rsid w:val="00AA46F3"/>
    <w:rsid w:val="00AE5E88"/>
    <w:rsid w:val="00AF1B56"/>
    <w:rsid w:val="00AF3EA1"/>
    <w:rsid w:val="00B06C4F"/>
    <w:rsid w:val="00B147B5"/>
    <w:rsid w:val="00B70370"/>
    <w:rsid w:val="00B73553"/>
    <w:rsid w:val="00BB1B71"/>
    <w:rsid w:val="00BC3DAA"/>
    <w:rsid w:val="00BD796B"/>
    <w:rsid w:val="00C0550A"/>
    <w:rsid w:val="00C558C6"/>
    <w:rsid w:val="00C91F33"/>
    <w:rsid w:val="00CF16CC"/>
    <w:rsid w:val="00CF1C1E"/>
    <w:rsid w:val="00D26111"/>
    <w:rsid w:val="00D405E6"/>
    <w:rsid w:val="00DA4C77"/>
    <w:rsid w:val="00E25790"/>
    <w:rsid w:val="00E26F24"/>
    <w:rsid w:val="00E4546A"/>
    <w:rsid w:val="00E529A8"/>
    <w:rsid w:val="00E8418D"/>
    <w:rsid w:val="00E87167"/>
    <w:rsid w:val="00EB21EB"/>
    <w:rsid w:val="00EF3A63"/>
    <w:rsid w:val="00F0145C"/>
    <w:rsid w:val="00F177CE"/>
    <w:rsid w:val="00F63F42"/>
    <w:rsid w:val="00FA02ED"/>
    <w:rsid w:val="00FD63D4"/>
    <w:rsid w:val="00FE0AD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B61D"/>
  <w15:chartTrackingRefBased/>
  <w15:docId w15:val="{2EDE6D4D-D4F3-4ACC-94C6-3C8E4A97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58C6"/>
    <w:pPr>
      <w:ind w:left="720"/>
      <w:contextualSpacing/>
    </w:pPr>
  </w:style>
  <w:style w:type="paragraph" w:styleId="HTMLconformatoprevio">
    <w:name w:val="HTML Preformatted"/>
    <w:basedOn w:val="Normal"/>
    <w:link w:val="HTMLconformatoprevioCar"/>
    <w:uiPriority w:val="99"/>
    <w:unhideWhenUsed/>
    <w:rsid w:val="00523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conformatoprevioCar">
    <w:name w:val="HTML con formato previo Car"/>
    <w:basedOn w:val="Fuentedeprrafopredeter"/>
    <w:link w:val="HTMLconformatoprevio"/>
    <w:uiPriority w:val="99"/>
    <w:rsid w:val="0052303E"/>
    <w:rPr>
      <w:rFonts w:ascii="Courier New" w:eastAsia="Times New Roman" w:hAnsi="Courier New" w:cs="Courier New"/>
      <w:kern w:val="0"/>
      <w:sz w:val="20"/>
      <w:szCs w:val="20"/>
      <w:lang w:val="en-US"/>
      <w14:ligatures w14:val="none"/>
    </w:rPr>
  </w:style>
  <w:style w:type="character" w:customStyle="1" w:styleId="y2iqfc">
    <w:name w:val="y2iqfc"/>
    <w:basedOn w:val="Fuentedeprrafopredeter"/>
    <w:rsid w:val="0052303E"/>
  </w:style>
  <w:style w:type="paragraph" w:styleId="Textonotapie">
    <w:name w:val="footnote text"/>
    <w:basedOn w:val="Normal"/>
    <w:link w:val="TextonotapieCar"/>
    <w:uiPriority w:val="99"/>
    <w:semiHidden/>
    <w:unhideWhenUsed/>
    <w:rsid w:val="001307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307BE"/>
    <w:rPr>
      <w:sz w:val="20"/>
      <w:szCs w:val="20"/>
    </w:rPr>
  </w:style>
  <w:style w:type="character" w:styleId="Refdenotaalpie">
    <w:name w:val="footnote reference"/>
    <w:basedOn w:val="Fuentedeprrafopredeter"/>
    <w:uiPriority w:val="99"/>
    <w:semiHidden/>
    <w:unhideWhenUsed/>
    <w:rsid w:val="001307BE"/>
    <w:rPr>
      <w:vertAlign w:val="superscript"/>
    </w:rPr>
  </w:style>
  <w:style w:type="character" w:styleId="Refdecomentario">
    <w:name w:val="annotation reference"/>
    <w:basedOn w:val="Fuentedeprrafopredeter"/>
    <w:uiPriority w:val="99"/>
    <w:semiHidden/>
    <w:unhideWhenUsed/>
    <w:rsid w:val="00C0550A"/>
    <w:rPr>
      <w:sz w:val="16"/>
      <w:szCs w:val="16"/>
    </w:rPr>
  </w:style>
  <w:style w:type="paragraph" w:styleId="Textocomentario">
    <w:name w:val="annotation text"/>
    <w:basedOn w:val="Normal"/>
    <w:link w:val="TextocomentarioCar"/>
    <w:uiPriority w:val="99"/>
    <w:unhideWhenUsed/>
    <w:rsid w:val="00C0550A"/>
    <w:pPr>
      <w:spacing w:line="240" w:lineRule="auto"/>
    </w:pPr>
    <w:rPr>
      <w:sz w:val="20"/>
      <w:szCs w:val="20"/>
    </w:rPr>
  </w:style>
  <w:style w:type="character" w:customStyle="1" w:styleId="TextocomentarioCar">
    <w:name w:val="Texto comentario Car"/>
    <w:basedOn w:val="Fuentedeprrafopredeter"/>
    <w:link w:val="Textocomentario"/>
    <w:uiPriority w:val="99"/>
    <w:rsid w:val="00C0550A"/>
    <w:rPr>
      <w:sz w:val="20"/>
      <w:szCs w:val="20"/>
    </w:rPr>
  </w:style>
  <w:style w:type="paragraph" w:styleId="Asuntodelcomentario">
    <w:name w:val="annotation subject"/>
    <w:basedOn w:val="Textocomentario"/>
    <w:next w:val="Textocomentario"/>
    <w:link w:val="AsuntodelcomentarioCar"/>
    <w:uiPriority w:val="99"/>
    <w:semiHidden/>
    <w:unhideWhenUsed/>
    <w:rsid w:val="00C0550A"/>
    <w:rPr>
      <w:b/>
      <w:bCs/>
    </w:rPr>
  </w:style>
  <w:style w:type="character" w:customStyle="1" w:styleId="AsuntodelcomentarioCar">
    <w:name w:val="Asunto del comentario Car"/>
    <w:basedOn w:val="TextocomentarioCar"/>
    <w:link w:val="Asuntodelcomentario"/>
    <w:uiPriority w:val="99"/>
    <w:semiHidden/>
    <w:rsid w:val="00C0550A"/>
    <w:rPr>
      <w:b/>
      <w:bCs/>
      <w:sz w:val="20"/>
      <w:szCs w:val="20"/>
    </w:rPr>
  </w:style>
  <w:style w:type="character" w:styleId="Hipervnculo">
    <w:name w:val="Hyperlink"/>
    <w:basedOn w:val="Fuentedeprrafopredeter"/>
    <w:uiPriority w:val="99"/>
    <w:unhideWhenUsed/>
    <w:rsid w:val="008921E4"/>
    <w:rPr>
      <w:color w:val="0563C1" w:themeColor="hyperlink"/>
      <w:u w:val="single"/>
    </w:rPr>
  </w:style>
  <w:style w:type="character" w:styleId="Mencinsinresolver">
    <w:name w:val="Unresolved Mention"/>
    <w:basedOn w:val="Fuentedeprrafopredeter"/>
    <w:uiPriority w:val="99"/>
    <w:semiHidden/>
    <w:unhideWhenUsed/>
    <w:rsid w:val="008921E4"/>
    <w:rPr>
      <w:color w:val="605E5C"/>
      <w:shd w:val="clear" w:color="auto" w:fill="E1DFDD"/>
    </w:rPr>
  </w:style>
  <w:style w:type="character" w:styleId="Hipervnculovisitado">
    <w:name w:val="FollowedHyperlink"/>
    <w:basedOn w:val="Fuentedeprrafopredeter"/>
    <w:uiPriority w:val="99"/>
    <w:semiHidden/>
    <w:unhideWhenUsed/>
    <w:rsid w:val="002C29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nform-durablesolutions-idp.org/wp-content/uploads/2020/12/Interagency-Durable-Solutions-Analysis-Guide-Displacement-Dec2020-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El Salvador</Contributor>
  </documentManagement>
</p:properties>
</file>

<file path=customXml/itemProps1.xml><?xml version="1.0" encoding="utf-8"?>
<ds:datastoreItem xmlns:ds="http://schemas.openxmlformats.org/officeDocument/2006/customXml" ds:itemID="{E1F9CFCF-9335-4AB9-ABE3-4E37DB3CF74C}">
  <ds:schemaRefs>
    <ds:schemaRef ds:uri="http://schemas.openxmlformats.org/officeDocument/2006/bibliography"/>
  </ds:schemaRefs>
</ds:datastoreItem>
</file>

<file path=customXml/itemProps2.xml><?xml version="1.0" encoding="utf-8"?>
<ds:datastoreItem xmlns:ds="http://schemas.openxmlformats.org/officeDocument/2006/customXml" ds:itemID="{B3360074-EEE7-4A6B-BDBB-63688E8E1C88}"/>
</file>

<file path=customXml/itemProps3.xml><?xml version="1.0" encoding="utf-8"?>
<ds:datastoreItem xmlns:ds="http://schemas.openxmlformats.org/officeDocument/2006/customXml" ds:itemID="{A752DEA8-EE39-4F09-8343-F228E30D4712}"/>
</file>

<file path=customXml/itemProps4.xml><?xml version="1.0" encoding="utf-8"?>
<ds:datastoreItem xmlns:ds="http://schemas.openxmlformats.org/officeDocument/2006/customXml" ds:itemID="{0B3A8633-55F7-4157-92D9-E09D98398D5B}"/>
</file>

<file path=docProps/app.xml><?xml version="1.0" encoding="utf-8"?>
<Properties xmlns="http://schemas.openxmlformats.org/officeDocument/2006/extended-properties" xmlns:vt="http://schemas.openxmlformats.org/officeDocument/2006/docPropsVTypes">
  <Template>Normal</Template>
  <TotalTime>216</TotalTime>
  <Pages>9</Pages>
  <Words>2515</Words>
  <Characters>13833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Salvador - input</dc:title>
  <dc:subject/>
  <dc:creator>Katherine Vanessa Martínez Fuentes</dc:creator>
  <cp:keywords/>
  <dc:description/>
  <cp:lastModifiedBy>Katherine Vanessa Martínez Fuentes</cp:lastModifiedBy>
  <cp:revision>50</cp:revision>
  <dcterms:created xsi:type="dcterms:W3CDTF">2023-06-19T14:16:00Z</dcterms:created>
  <dcterms:modified xsi:type="dcterms:W3CDTF">2023-06-22T17:05:00Z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