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D97E" w14:textId="77777777" w:rsidR="007D69C5" w:rsidRPr="007D69C5" w:rsidRDefault="007D69C5" w:rsidP="00875303">
      <w:pPr>
        <w:pStyle w:val="COETitre"/>
        <w:rPr>
          <w:sz w:val="28"/>
          <w:szCs w:val="28"/>
          <w:lang w:val="en-GB"/>
        </w:rPr>
      </w:pPr>
    </w:p>
    <w:p w14:paraId="79C547E8" w14:textId="77777777" w:rsidR="00C87949" w:rsidRDefault="00C87949" w:rsidP="007D69C5">
      <w:pPr>
        <w:autoSpaceDE w:val="0"/>
        <w:autoSpaceDN w:val="0"/>
        <w:adjustRightInd w:val="0"/>
        <w:jc w:val="both"/>
        <w:rPr>
          <w:rFonts w:ascii="Arial" w:hAnsi="Arial" w:cs="Arial"/>
          <w:b/>
          <w:bCs/>
          <w:sz w:val="28"/>
          <w:szCs w:val="28"/>
          <w:lang w:val="en-GB"/>
        </w:rPr>
      </w:pPr>
    </w:p>
    <w:p w14:paraId="52F4A4D2" w14:textId="405AE30D" w:rsidR="007D69C5" w:rsidRPr="007D69C5" w:rsidRDefault="007D69C5" w:rsidP="007D69C5">
      <w:pPr>
        <w:autoSpaceDE w:val="0"/>
        <w:autoSpaceDN w:val="0"/>
        <w:adjustRightInd w:val="0"/>
        <w:jc w:val="both"/>
        <w:rPr>
          <w:rFonts w:ascii="Arial" w:hAnsi="Arial" w:cs="Arial"/>
          <w:b/>
          <w:bCs/>
          <w:sz w:val="28"/>
          <w:szCs w:val="28"/>
          <w:lang w:val="en-GB"/>
        </w:rPr>
      </w:pPr>
      <w:r w:rsidRPr="00865A52">
        <w:rPr>
          <w:rFonts w:ascii="Arial" w:hAnsi="Arial" w:cs="Arial"/>
          <w:b/>
          <w:bCs/>
          <w:sz w:val="28"/>
          <w:szCs w:val="28"/>
          <w:lang w:val="en-GB"/>
        </w:rPr>
        <w:t xml:space="preserve">Congress’ submission in response to a call for input to a report on the role of local government and the challenges faced in the promotion and protection of human rights, authorised under </w:t>
      </w:r>
      <w:r w:rsidRPr="00416036">
        <w:rPr>
          <w:rFonts w:ascii="Arial" w:hAnsi="Arial" w:cs="Arial"/>
          <w:b/>
          <w:bCs/>
          <w:sz w:val="28"/>
          <w:szCs w:val="28"/>
          <w:lang w:val="en-GB"/>
        </w:rPr>
        <w:t>the Human Rights Council Resolution 45/7</w:t>
      </w:r>
      <w:r w:rsidRPr="007D69C5">
        <w:rPr>
          <w:rFonts w:ascii="Arial" w:hAnsi="Arial" w:cs="Arial"/>
          <w:b/>
          <w:bCs/>
          <w:sz w:val="28"/>
          <w:szCs w:val="28"/>
          <w:lang w:val="en-GB"/>
        </w:rPr>
        <w:t xml:space="preserve"> </w:t>
      </w:r>
      <w:r w:rsidRPr="00865A52">
        <w:rPr>
          <w:rFonts w:ascii="Arial" w:hAnsi="Arial" w:cs="Arial"/>
          <w:b/>
          <w:bCs/>
          <w:sz w:val="28"/>
          <w:szCs w:val="28"/>
          <w:lang w:val="en-GB"/>
        </w:rPr>
        <w:t>“Local government and human rights”</w:t>
      </w:r>
    </w:p>
    <w:p w14:paraId="5B9BBAE1" w14:textId="3B662BFC" w:rsidR="00ED0CAA" w:rsidRDefault="00ED0CAA" w:rsidP="00784856">
      <w:pPr>
        <w:jc w:val="both"/>
        <w:rPr>
          <w:rFonts w:ascii="Arial" w:eastAsia="Calibri" w:hAnsi="Arial" w:cs="Arial"/>
          <w:bCs/>
          <w:sz w:val="20"/>
          <w:szCs w:val="20"/>
          <w:lang w:val="en-GB"/>
        </w:rPr>
      </w:pPr>
    </w:p>
    <w:p w14:paraId="0D9FBF6A" w14:textId="77777777" w:rsidR="007D69C5" w:rsidRPr="004A41D3" w:rsidRDefault="007D69C5" w:rsidP="007D69C5">
      <w:pPr>
        <w:rPr>
          <w:lang w:val="en-GB" w:eastAsia="fr-FR"/>
        </w:rPr>
        <w:sectPr w:rsidR="007D69C5" w:rsidRPr="004A41D3" w:rsidSect="007D69C5">
          <w:headerReference w:type="default" r:id="rId11"/>
          <w:footerReference w:type="even" r:id="rId12"/>
          <w:footerReference w:type="default" r:id="rId13"/>
          <w:headerReference w:type="first" r:id="rId14"/>
          <w:footerReference w:type="first" r:id="rId15"/>
          <w:type w:val="continuous"/>
          <w:pgSz w:w="11907" w:h="16839" w:code="9"/>
          <w:pgMar w:top="709" w:right="992" w:bottom="426" w:left="1418" w:header="283" w:footer="1020" w:gutter="0"/>
          <w:cols w:space="708"/>
          <w:titlePg/>
          <w:docGrid w:linePitch="360"/>
        </w:sectPr>
      </w:pPr>
      <w:bookmarkStart w:id="0" w:name="_Toc514076221"/>
      <w:bookmarkStart w:id="1" w:name="_Toc514840168"/>
      <w:bookmarkStart w:id="2" w:name="_Toc518381062"/>
    </w:p>
    <w:p w14:paraId="48FBE698" w14:textId="77777777" w:rsidR="00C87949" w:rsidRDefault="00C87949" w:rsidP="00956F87">
      <w:pPr>
        <w:autoSpaceDE w:val="0"/>
        <w:autoSpaceDN w:val="0"/>
        <w:adjustRightInd w:val="0"/>
        <w:jc w:val="both"/>
        <w:rPr>
          <w:rFonts w:ascii="Arial" w:hAnsi="Arial" w:cs="Arial"/>
          <w:sz w:val="20"/>
          <w:szCs w:val="20"/>
          <w:lang w:val="en-GB"/>
        </w:rPr>
      </w:pPr>
    </w:p>
    <w:p w14:paraId="51280784" w14:textId="2064757C" w:rsidR="00956F87" w:rsidRPr="00956F87" w:rsidRDefault="00956F87" w:rsidP="00956F87">
      <w:pPr>
        <w:autoSpaceDE w:val="0"/>
        <w:autoSpaceDN w:val="0"/>
        <w:adjustRightInd w:val="0"/>
        <w:jc w:val="both"/>
        <w:rPr>
          <w:rFonts w:ascii="Arial" w:hAnsi="Arial" w:cs="Arial"/>
          <w:sz w:val="20"/>
          <w:szCs w:val="20"/>
          <w:lang w:val="en-GB"/>
        </w:rPr>
      </w:pPr>
      <w:r>
        <w:rPr>
          <w:rFonts w:ascii="Arial" w:hAnsi="Arial" w:cs="Arial"/>
          <w:sz w:val="20"/>
          <w:szCs w:val="20"/>
          <w:lang w:val="en-GB"/>
        </w:rPr>
        <w:t>T</w:t>
      </w:r>
      <w:r w:rsidRPr="00956F87">
        <w:rPr>
          <w:rFonts w:ascii="Arial" w:hAnsi="Arial" w:cs="Arial"/>
          <w:sz w:val="20"/>
          <w:szCs w:val="20"/>
          <w:lang w:val="en-GB"/>
        </w:rPr>
        <w:t>he Congress of Local and Regional Authorities of the Council of Europe thanks the Office of the High Commissioner for Human Rights for the opportunity to present an overview of the Congress’ activities with regard to the protection, fulfilment and promotion of human rights at local and regional levels and contribute to the preparation of a report on the role of local government and the challenges faced in the promotion and protection of human rights.</w:t>
      </w:r>
      <w:r>
        <w:rPr>
          <w:rFonts w:ascii="Arial" w:hAnsi="Arial" w:cs="Arial"/>
          <w:sz w:val="20"/>
          <w:szCs w:val="20"/>
          <w:lang w:val="en-GB"/>
        </w:rPr>
        <w:t xml:space="preserve"> </w:t>
      </w:r>
    </w:p>
    <w:p w14:paraId="76D6CCD4" w14:textId="77777777" w:rsidR="00D40DE4" w:rsidRDefault="00D40DE4" w:rsidP="00956F87">
      <w:pPr>
        <w:autoSpaceDE w:val="0"/>
        <w:autoSpaceDN w:val="0"/>
        <w:adjustRightInd w:val="0"/>
        <w:jc w:val="both"/>
        <w:rPr>
          <w:rFonts w:ascii="Arial" w:hAnsi="Arial" w:cs="Arial"/>
          <w:sz w:val="20"/>
          <w:szCs w:val="20"/>
          <w:lang w:val="en-GB"/>
        </w:rPr>
      </w:pPr>
    </w:p>
    <w:p w14:paraId="3BC64E1D" w14:textId="40862F71" w:rsidR="00956F87" w:rsidRDefault="00956F87" w:rsidP="00956F87">
      <w:pPr>
        <w:autoSpaceDE w:val="0"/>
        <w:autoSpaceDN w:val="0"/>
        <w:adjustRightInd w:val="0"/>
        <w:jc w:val="both"/>
        <w:rPr>
          <w:rFonts w:ascii="Arial" w:hAnsi="Arial" w:cs="Arial"/>
          <w:sz w:val="20"/>
          <w:szCs w:val="20"/>
          <w:lang w:val="en-GB"/>
        </w:rPr>
      </w:pPr>
      <w:r w:rsidRPr="00956F87">
        <w:rPr>
          <w:rFonts w:ascii="Arial" w:hAnsi="Arial" w:cs="Arial"/>
          <w:sz w:val="20"/>
          <w:szCs w:val="20"/>
          <w:lang w:val="en-GB"/>
        </w:rPr>
        <w:t xml:space="preserve">The Congress would like to take this opportunity to renew to the Office of the High Commissioner for Human Rights the assurances of its highest consideration. </w:t>
      </w:r>
    </w:p>
    <w:p w14:paraId="059CA1B9" w14:textId="77777777" w:rsidR="00956F87" w:rsidRDefault="00956F87" w:rsidP="00956F87">
      <w:pPr>
        <w:autoSpaceDE w:val="0"/>
        <w:autoSpaceDN w:val="0"/>
        <w:adjustRightInd w:val="0"/>
        <w:jc w:val="both"/>
        <w:rPr>
          <w:rFonts w:ascii="Arial" w:hAnsi="Arial" w:cs="Arial"/>
          <w:sz w:val="20"/>
          <w:szCs w:val="20"/>
          <w:lang w:val="en-GB"/>
        </w:rPr>
      </w:pPr>
    </w:p>
    <w:p w14:paraId="37AE825F" w14:textId="41AF8561" w:rsidR="007D69C5" w:rsidRPr="00865A52" w:rsidRDefault="007D69C5" w:rsidP="00956F87">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 xml:space="preserve">As a pan-European political assembly of local and regional elected representatives from 46 European states, the Congress has always been convinced that local and regional good governance entails, as a precondition, a full compliance with human rights and fundamental freedoms. </w:t>
      </w:r>
    </w:p>
    <w:p w14:paraId="3CCC5599" w14:textId="77777777" w:rsidR="007D69C5" w:rsidRPr="00865A52" w:rsidRDefault="007D69C5" w:rsidP="007D69C5">
      <w:pPr>
        <w:autoSpaceDE w:val="0"/>
        <w:autoSpaceDN w:val="0"/>
        <w:adjustRightInd w:val="0"/>
        <w:rPr>
          <w:rFonts w:ascii="Arial" w:hAnsi="Arial" w:cs="Arial"/>
          <w:color w:val="000000"/>
          <w:sz w:val="20"/>
          <w:szCs w:val="20"/>
          <w:lang w:val="en-GB"/>
        </w:rPr>
      </w:pPr>
    </w:p>
    <w:p w14:paraId="05FC9551"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In its Resolution 296 (2010) on the role of local and regional authorities in the implementation of human rights adopted in 2010, the Congress highlights that protecting and promoting human rights is a responsibility shared by all levels of government within each Council of Europe member State. The resolution emphasises that local and regional authorities, given their proximity to citizens, are important players in guaranteeing human rights.</w:t>
      </w:r>
    </w:p>
    <w:p w14:paraId="45F909E2" w14:textId="77777777" w:rsidR="007D69C5" w:rsidRPr="00865A52" w:rsidRDefault="007D69C5" w:rsidP="007D69C5">
      <w:pPr>
        <w:autoSpaceDE w:val="0"/>
        <w:autoSpaceDN w:val="0"/>
        <w:adjustRightInd w:val="0"/>
        <w:jc w:val="both"/>
        <w:rPr>
          <w:rFonts w:ascii="Arial" w:hAnsi="Arial" w:cs="Arial"/>
          <w:sz w:val="20"/>
          <w:szCs w:val="20"/>
          <w:lang w:val="en-GB"/>
        </w:rPr>
      </w:pPr>
    </w:p>
    <w:p w14:paraId="7DFD0B8C" w14:textId="77777777" w:rsidR="007D69C5" w:rsidRPr="00865A52" w:rsidRDefault="007D69C5" w:rsidP="007D69C5">
      <w:pPr>
        <w:spacing w:after="160" w:line="259" w:lineRule="auto"/>
        <w:jc w:val="both"/>
        <w:rPr>
          <w:rFonts w:ascii="Arial" w:hAnsi="Arial" w:cs="Arial"/>
          <w:sz w:val="20"/>
          <w:szCs w:val="20"/>
          <w:lang w:val="en-GB"/>
        </w:rPr>
      </w:pPr>
      <w:r w:rsidRPr="00865A52">
        <w:rPr>
          <w:rFonts w:ascii="Arial" w:hAnsi="Arial" w:cs="Arial"/>
          <w:sz w:val="20"/>
          <w:szCs w:val="20"/>
          <w:lang w:val="en-GB"/>
        </w:rPr>
        <w:t xml:space="preserve">Nowadays, grassroots’ authorities must comply with human rights duties against the backdrop of the economic crisis, unprecedented migrant flows, the rise of extremism and the sanitary crisis. They need to keep up with the pace of constantly developing international human rights standards based on new international treaties that come into force covering new generations of human rights. </w:t>
      </w:r>
    </w:p>
    <w:p w14:paraId="6FB10200" w14:textId="77777777" w:rsidR="007D69C5" w:rsidRPr="00865A52" w:rsidRDefault="007D69C5" w:rsidP="007D69C5">
      <w:pPr>
        <w:autoSpaceDE w:val="0"/>
        <w:autoSpaceDN w:val="0"/>
        <w:adjustRightInd w:val="0"/>
        <w:spacing w:after="120"/>
        <w:jc w:val="both"/>
        <w:rPr>
          <w:rFonts w:ascii="Arial" w:hAnsi="Arial" w:cs="Arial"/>
          <w:sz w:val="20"/>
          <w:szCs w:val="20"/>
          <w:lang w:val="en-GB"/>
        </w:rPr>
      </w:pPr>
      <w:r w:rsidRPr="00865A52">
        <w:rPr>
          <w:rFonts w:ascii="Arial" w:hAnsi="Arial" w:cs="Arial"/>
          <w:sz w:val="20"/>
          <w:szCs w:val="20"/>
          <w:lang w:val="en-GB"/>
        </w:rPr>
        <w:t xml:space="preserve">To support local and regional governments in discharging their increasing human rights responsibilities, the Congress has been promoting good practices of implementing human rights at grassroots’ level and undertaking relevant cooperation activities. </w:t>
      </w:r>
    </w:p>
    <w:p w14:paraId="6F111D3D" w14:textId="77777777" w:rsidR="007D69C5" w:rsidRPr="00865A52" w:rsidRDefault="007D69C5" w:rsidP="007D69C5">
      <w:pPr>
        <w:spacing w:after="160" w:line="259" w:lineRule="auto"/>
        <w:jc w:val="both"/>
        <w:rPr>
          <w:rFonts w:ascii="Arial" w:hAnsi="Arial" w:cs="Arial"/>
          <w:b/>
          <w:bCs/>
          <w:sz w:val="20"/>
          <w:szCs w:val="20"/>
          <w:lang w:val="en-GB"/>
        </w:rPr>
      </w:pPr>
      <w:r w:rsidRPr="00865A52">
        <w:rPr>
          <w:rFonts w:ascii="Arial" w:hAnsi="Arial" w:cs="Arial"/>
          <w:b/>
          <w:bCs/>
          <w:sz w:val="20"/>
          <w:szCs w:val="20"/>
          <w:lang w:val="en-GB"/>
        </w:rPr>
        <w:t>Raising awareness on human rights at grassroots’ level:</w:t>
      </w:r>
    </w:p>
    <w:p w14:paraId="7E9BACD6"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 xml:space="preserve">Since the adoption of the 2010 Resolution on the role of local and regional authorities in the implementation of human rights, the Congress has prepared numerous tools, publications, and practical guides for use by its members and other local and regional authorities, to assist and support them in their daily work. </w:t>
      </w:r>
    </w:p>
    <w:p w14:paraId="35427B5D" w14:textId="77777777" w:rsidR="007D69C5" w:rsidRPr="00865A52" w:rsidRDefault="007D69C5" w:rsidP="007D69C5">
      <w:pPr>
        <w:autoSpaceDE w:val="0"/>
        <w:autoSpaceDN w:val="0"/>
        <w:adjustRightInd w:val="0"/>
        <w:jc w:val="both"/>
        <w:rPr>
          <w:rFonts w:ascii="Arial" w:hAnsi="Arial" w:cs="Arial"/>
          <w:sz w:val="20"/>
          <w:szCs w:val="20"/>
          <w:lang w:val="en-GB"/>
        </w:rPr>
      </w:pPr>
    </w:p>
    <w:p w14:paraId="52836EBC" w14:textId="77777777" w:rsidR="007D69C5" w:rsidRPr="00865A52" w:rsidRDefault="007D69C5" w:rsidP="007D69C5">
      <w:pPr>
        <w:shd w:val="clear" w:color="auto" w:fill="FFFFFF"/>
        <w:spacing w:after="150"/>
        <w:jc w:val="both"/>
        <w:rPr>
          <w:rFonts w:ascii="Arial" w:hAnsi="Arial" w:cs="Arial"/>
          <w:sz w:val="20"/>
          <w:szCs w:val="20"/>
          <w:lang w:val="en-GB"/>
        </w:rPr>
      </w:pPr>
      <w:r w:rsidRPr="00865A52">
        <w:rPr>
          <w:rFonts w:ascii="Arial" w:hAnsi="Arial" w:cs="Arial"/>
          <w:sz w:val="20"/>
          <w:szCs w:val="20"/>
          <w:lang w:val="en-GB"/>
        </w:rPr>
        <w:t>To promote awareness among locally elected representatives of their responsibilities in dealing with human rights issues at the local level that affect people’s everyday lives, the Congress has been collecting and sharing data and good practice examples of human rights application by European local and regional authorities.</w:t>
      </w:r>
    </w:p>
    <w:p w14:paraId="173BF4DF" w14:textId="77777777" w:rsidR="007D69C5" w:rsidRPr="00865A52" w:rsidRDefault="007D69C5" w:rsidP="007D69C5">
      <w:pPr>
        <w:spacing w:after="160" w:line="259" w:lineRule="auto"/>
        <w:jc w:val="both"/>
        <w:rPr>
          <w:rFonts w:ascii="Arial" w:hAnsi="Arial" w:cs="Arial"/>
          <w:sz w:val="20"/>
          <w:szCs w:val="20"/>
          <w:lang w:val="en-GB"/>
        </w:rPr>
      </w:pPr>
      <w:r w:rsidRPr="00865A52">
        <w:rPr>
          <w:rFonts w:ascii="Arial" w:hAnsi="Arial" w:cs="Arial"/>
          <w:sz w:val="20"/>
          <w:szCs w:val="20"/>
          <w:lang w:val="en-GB"/>
        </w:rPr>
        <w:t xml:space="preserve">In 2018, the Congress started publishing a series of "Human rights handbooks for local and regional authorities" to serve as a practical tool for local and regional elected representatives and the staff of territorial administrations, on how to adopt a human rights-based approach to local policy making. </w:t>
      </w:r>
    </w:p>
    <w:p w14:paraId="722DC8EE" w14:textId="77777777" w:rsidR="007D69C5" w:rsidRPr="00865A52" w:rsidRDefault="007D69C5" w:rsidP="007D69C5">
      <w:pPr>
        <w:spacing w:after="160" w:line="259" w:lineRule="auto"/>
        <w:jc w:val="both"/>
        <w:rPr>
          <w:rFonts w:ascii="Arial" w:hAnsi="Arial" w:cs="Arial"/>
          <w:sz w:val="20"/>
          <w:szCs w:val="20"/>
          <w:lang w:val="en-GB"/>
        </w:rPr>
      </w:pPr>
      <w:r w:rsidRPr="00865A52">
        <w:rPr>
          <w:rFonts w:ascii="Arial" w:hAnsi="Arial" w:cs="Arial"/>
          <w:sz w:val="20"/>
          <w:szCs w:val="20"/>
          <w:lang w:val="en-GB"/>
        </w:rPr>
        <w:t>The Handbooks explore a wide variety of successful examples of human rights promotion and protection at grassroots’ level, implemented by various local and reginal authorities in the Council of Europe member States, and provide practical recommendations.</w:t>
      </w:r>
    </w:p>
    <w:p w14:paraId="61823BF5" w14:textId="77777777" w:rsidR="007D69C5" w:rsidRPr="00865A52" w:rsidRDefault="007D69C5" w:rsidP="007D69C5">
      <w:pPr>
        <w:shd w:val="clear" w:color="auto" w:fill="FFFFFF"/>
        <w:spacing w:after="150"/>
        <w:jc w:val="both"/>
        <w:rPr>
          <w:rFonts w:ascii="Arial" w:hAnsi="Arial" w:cs="Arial"/>
          <w:sz w:val="20"/>
          <w:szCs w:val="20"/>
          <w:lang w:val="en-GB"/>
        </w:rPr>
      </w:pPr>
      <w:r w:rsidRPr="00865A52">
        <w:rPr>
          <w:rFonts w:ascii="Arial" w:hAnsi="Arial" w:cs="Arial"/>
          <w:sz w:val="20"/>
          <w:szCs w:val="20"/>
          <w:lang w:val="en-GB"/>
        </w:rPr>
        <w:t xml:space="preserve">The first volume focuses on three particularly vulnerable categories: refugees, asylum seekers and migrants; Roma and Travellers; and LGBTI people.  It presents sixty-five examples of human rights initiatives implemented by communities in over twenty-five countries and highlights the practical aspects of human </w:t>
      </w:r>
      <w:r w:rsidRPr="00865A52">
        <w:rPr>
          <w:rFonts w:ascii="Arial" w:hAnsi="Arial" w:cs="Arial"/>
          <w:sz w:val="20"/>
          <w:szCs w:val="20"/>
          <w:lang w:val="en-GB"/>
        </w:rPr>
        <w:lastRenderedPageBreak/>
        <w:t>rights implementation at local and regional levels to facilitate the exchange of successful experience between local and regional elected representatives.</w:t>
      </w:r>
    </w:p>
    <w:p w14:paraId="5C431C9D" w14:textId="77777777" w:rsidR="007D69C5" w:rsidRPr="00865A52" w:rsidRDefault="007D69C5" w:rsidP="007D69C5">
      <w:pPr>
        <w:shd w:val="clear" w:color="auto" w:fill="FFFFFF"/>
        <w:spacing w:after="150"/>
        <w:jc w:val="both"/>
        <w:rPr>
          <w:rFonts w:ascii="Arial" w:hAnsi="Arial" w:cs="Arial"/>
          <w:sz w:val="20"/>
          <w:szCs w:val="20"/>
          <w:lang w:val="en-GB" w:eastAsia="fr-FR"/>
        </w:rPr>
      </w:pPr>
      <w:r w:rsidRPr="00865A52">
        <w:rPr>
          <w:rFonts w:ascii="Arial" w:hAnsi="Arial" w:cs="Arial"/>
          <w:sz w:val="20"/>
          <w:szCs w:val="20"/>
          <w:lang w:val="en-GB" w:eastAsia="fr-FR"/>
        </w:rPr>
        <w:t>A second volume of the Human Rights Handbook has been dedicated to social rights. It features the role of grassroots’ authorities with regards to health, education, work, housing, social security and social protection and social inclusion and integration, with a particular focus on the impact of the Covid-19 pandemic. Organised around six social rights, sixty-five practical examples and recommendations complement the Handbook to show how local and regional authorities can take advantage of their proximity to citizens to develop local solutions.</w:t>
      </w:r>
    </w:p>
    <w:p w14:paraId="15ADA17B" w14:textId="49E39024" w:rsidR="007D69C5" w:rsidRDefault="007D69C5" w:rsidP="007D69C5">
      <w:pPr>
        <w:shd w:val="clear" w:color="auto" w:fill="FFFFFF"/>
        <w:spacing w:after="150"/>
        <w:jc w:val="both"/>
        <w:rPr>
          <w:rFonts w:ascii="Arial" w:hAnsi="Arial" w:cs="Arial"/>
          <w:sz w:val="20"/>
          <w:szCs w:val="20"/>
          <w:lang w:val="en-GB" w:eastAsia="fr-FR"/>
        </w:rPr>
      </w:pPr>
      <w:r w:rsidRPr="00865A52">
        <w:rPr>
          <w:rFonts w:ascii="Arial" w:hAnsi="Arial" w:cs="Arial"/>
          <w:sz w:val="20"/>
          <w:szCs w:val="20"/>
          <w:lang w:val="en-GB" w:eastAsia="fr-FR"/>
        </w:rPr>
        <w:t>In addition, a separate chapter is devoted to the main challenges local authorities face in their efforts to promote social rights, such as changing technologies, demographic ageing, climate change, and limited local budgets.</w:t>
      </w:r>
    </w:p>
    <w:p w14:paraId="4118BB7C"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 xml:space="preserve">A third volume, currently under preparation, will be devoted to environment and human rights.  The Congress has chosen this subject based on its firm belief that good governance, environmental protection – including climate justice and security – and human rights are interlinked and interdependent. A safe, clean and healthy environment is essential for the enjoyment of human rights, as much as the exercise of human rights is vital to environment protection. </w:t>
      </w:r>
    </w:p>
    <w:p w14:paraId="6CDD48AE" w14:textId="77777777" w:rsidR="007D69C5" w:rsidRPr="00865A52" w:rsidRDefault="007D69C5" w:rsidP="007D69C5">
      <w:pPr>
        <w:autoSpaceDE w:val="0"/>
        <w:autoSpaceDN w:val="0"/>
        <w:adjustRightInd w:val="0"/>
        <w:jc w:val="both"/>
        <w:rPr>
          <w:rFonts w:ascii="Arial" w:hAnsi="Arial" w:cs="Arial"/>
          <w:sz w:val="20"/>
          <w:szCs w:val="20"/>
          <w:lang w:val="en-GB"/>
        </w:rPr>
      </w:pPr>
    </w:p>
    <w:p w14:paraId="003A23BD" w14:textId="77777777" w:rsidR="007D69C5" w:rsidRPr="00865A52" w:rsidRDefault="007D69C5" w:rsidP="007D69C5">
      <w:pPr>
        <w:autoSpaceDE w:val="0"/>
        <w:autoSpaceDN w:val="0"/>
        <w:adjustRightInd w:val="0"/>
        <w:spacing w:after="120"/>
        <w:jc w:val="both"/>
        <w:rPr>
          <w:rFonts w:ascii="Arial" w:hAnsi="Arial" w:cs="Arial"/>
          <w:b/>
          <w:bCs/>
          <w:sz w:val="20"/>
          <w:szCs w:val="20"/>
          <w:lang w:val="en-GB"/>
        </w:rPr>
      </w:pPr>
      <w:r w:rsidRPr="00865A52">
        <w:rPr>
          <w:rFonts w:ascii="Arial" w:hAnsi="Arial" w:cs="Arial"/>
          <w:sz w:val="20"/>
          <w:szCs w:val="20"/>
          <w:lang w:val="en-GB"/>
        </w:rPr>
        <w:t>Local and regional authorities are on the front line of tackling climate change, given their varied responsibilities related to environment, such as waste management, spatial planning, urban development and greening of territories.  In this respect, the Congress will also prepare a report on the environment and human rights.  This report will be complementary to the third volume of the Handbook and will help to raise awareness about the role of subnational authorities in combating climate change from the standpoint of their obligation to protect human rights.</w:t>
      </w:r>
    </w:p>
    <w:p w14:paraId="222CACE0" w14:textId="77777777" w:rsidR="007D69C5" w:rsidRPr="00865A52" w:rsidRDefault="007D69C5" w:rsidP="007D69C5">
      <w:pPr>
        <w:autoSpaceDE w:val="0"/>
        <w:autoSpaceDN w:val="0"/>
        <w:adjustRightInd w:val="0"/>
        <w:rPr>
          <w:rFonts w:ascii="Arial" w:hAnsi="Arial" w:cs="Arial"/>
          <w:b/>
          <w:bCs/>
          <w:sz w:val="20"/>
          <w:szCs w:val="20"/>
          <w:lang w:val="en-GB"/>
        </w:rPr>
      </w:pPr>
      <w:r w:rsidRPr="00865A52">
        <w:rPr>
          <w:rFonts w:ascii="Arial" w:hAnsi="Arial" w:cs="Arial"/>
          <w:b/>
          <w:bCs/>
          <w:sz w:val="20"/>
          <w:szCs w:val="20"/>
          <w:lang w:val="en-GB"/>
        </w:rPr>
        <w:t>Congress monitoring activities:</w:t>
      </w:r>
    </w:p>
    <w:p w14:paraId="26F0D502" w14:textId="77777777" w:rsidR="007D69C5" w:rsidRPr="00865A52" w:rsidRDefault="007D69C5" w:rsidP="007D69C5">
      <w:pPr>
        <w:autoSpaceDE w:val="0"/>
        <w:autoSpaceDN w:val="0"/>
        <w:adjustRightInd w:val="0"/>
        <w:rPr>
          <w:rFonts w:ascii="Arial" w:hAnsi="Arial" w:cs="Arial"/>
          <w:color w:val="000000"/>
          <w:sz w:val="20"/>
          <w:szCs w:val="20"/>
          <w:lang w:val="en-GB"/>
        </w:rPr>
      </w:pPr>
    </w:p>
    <w:p w14:paraId="00287A15"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By monitoring the implementation of the European Charter of Local Self-government in the 46 Council of Europe member States, the Congress fulfils its statutory task of promoting local and regional democracy through decentralisation, good governance and the respect of the principle of subsidiarity.</w:t>
      </w:r>
    </w:p>
    <w:p w14:paraId="2BE02EA1" w14:textId="77777777" w:rsidR="007D69C5" w:rsidRPr="00865A52" w:rsidRDefault="007D69C5" w:rsidP="007D69C5">
      <w:pPr>
        <w:autoSpaceDE w:val="0"/>
        <w:autoSpaceDN w:val="0"/>
        <w:adjustRightInd w:val="0"/>
        <w:jc w:val="both"/>
        <w:rPr>
          <w:rFonts w:ascii="Arial" w:hAnsi="Arial" w:cs="Arial"/>
          <w:sz w:val="20"/>
          <w:szCs w:val="20"/>
          <w:lang w:val="en-GB"/>
        </w:rPr>
      </w:pPr>
    </w:p>
    <w:p w14:paraId="52699667"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When the Congress carries out monitoring visits to assess the implementation of the Charter in the countries, it identifies positive or negative developments with relation to human rights situation at local and regional levels. This information is included in the country monitoring reports that are addressed to the national governments and draw their attention to specific areas that need more actions and possibly an enhanced cooperation with subnational authorities to remedy the situation.</w:t>
      </w:r>
    </w:p>
    <w:p w14:paraId="3BA6CBD4" w14:textId="77777777" w:rsidR="007D69C5" w:rsidRPr="00865A52" w:rsidRDefault="007D69C5" w:rsidP="007D69C5">
      <w:pPr>
        <w:autoSpaceDE w:val="0"/>
        <w:autoSpaceDN w:val="0"/>
        <w:adjustRightInd w:val="0"/>
        <w:spacing w:after="120"/>
        <w:jc w:val="both"/>
        <w:rPr>
          <w:rFonts w:ascii="Arial" w:hAnsi="Arial" w:cs="Arial"/>
          <w:b/>
          <w:bCs/>
          <w:sz w:val="20"/>
          <w:szCs w:val="20"/>
          <w:lang w:val="en-GB"/>
        </w:rPr>
      </w:pPr>
    </w:p>
    <w:p w14:paraId="08E65218" w14:textId="77777777" w:rsidR="007D69C5" w:rsidRPr="00865A52" w:rsidRDefault="007D69C5" w:rsidP="007D69C5">
      <w:pPr>
        <w:autoSpaceDE w:val="0"/>
        <w:autoSpaceDN w:val="0"/>
        <w:adjustRightInd w:val="0"/>
        <w:rPr>
          <w:rFonts w:ascii="Arial" w:hAnsi="Arial" w:cs="Arial"/>
          <w:b/>
          <w:bCs/>
          <w:sz w:val="20"/>
          <w:szCs w:val="20"/>
          <w:lang w:val="en-GB"/>
        </w:rPr>
      </w:pPr>
      <w:r w:rsidRPr="00865A52">
        <w:rPr>
          <w:rFonts w:ascii="Arial" w:hAnsi="Arial" w:cs="Arial"/>
          <w:b/>
          <w:bCs/>
          <w:sz w:val="20"/>
          <w:szCs w:val="20"/>
          <w:lang w:val="en-GB"/>
        </w:rPr>
        <w:t>European local democracy week:</w:t>
      </w:r>
    </w:p>
    <w:p w14:paraId="06E8208A" w14:textId="77777777" w:rsidR="007D69C5" w:rsidRPr="00865A52" w:rsidRDefault="007D69C5" w:rsidP="007D69C5">
      <w:pPr>
        <w:autoSpaceDE w:val="0"/>
        <w:autoSpaceDN w:val="0"/>
        <w:adjustRightInd w:val="0"/>
        <w:rPr>
          <w:rFonts w:ascii="Arial" w:hAnsi="Arial" w:cs="Arial"/>
          <w:color w:val="000000"/>
          <w:sz w:val="20"/>
          <w:szCs w:val="20"/>
          <w:lang w:val="en-GB"/>
        </w:rPr>
      </w:pPr>
    </w:p>
    <w:p w14:paraId="1234FBFE"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The European Local Democracy Week (ELDW), launched by the Congress in 2007, is an annual European event in the framework of which local authorities and associations from the 46 </w:t>
      </w:r>
      <w:hyperlink r:id="rId16" w:history="1">
        <w:r w:rsidRPr="00865A52">
          <w:rPr>
            <w:rFonts w:ascii="Arial" w:hAnsi="Arial" w:cs="Arial"/>
            <w:sz w:val="20"/>
            <w:szCs w:val="20"/>
            <w:lang w:val="en-GB"/>
          </w:rPr>
          <w:t>Council of Europe</w:t>
        </w:r>
      </w:hyperlink>
      <w:r w:rsidRPr="00865A52">
        <w:rPr>
          <w:rFonts w:ascii="Arial" w:hAnsi="Arial" w:cs="Arial"/>
          <w:sz w:val="20"/>
          <w:szCs w:val="20"/>
          <w:lang w:val="en-GB"/>
        </w:rPr>
        <w:t> member States organise public initiatives to engage with their citizens on issues of local interest. </w:t>
      </w:r>
    </w:p>
    <w:p w14:paraId="15B3F90C" w14:textId="77777777" w:rsidR="007D69C5" w:rsidRPr="00865A52" w:rsidRDefault="007D69C5" w:rsidP="007D69C5">
      <w:pPr>
        <w:autoSpaceDE w:val="0"/>
        <w:autoSpaceDN w:val="0"/>
        <w:adjustRightInd w:val="0"/>
        <w:jc w:val="both"/>
        <w:rPr>
          <w:rFonts w:ascii="Arial" w:hAnsi="Arial" w:cs="Arial"/>
          <w:sz w:val="20"/>
          <w:szCs w:val="20"/>
          <w:lang w:val="en-GB"/>
        </w:rPr>
      </w:pPr>
    </w:p>
    <w:p w14:paraId="3465F68F"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The participants are encouraged to organise events, in accordance with the theme of the ELDW, during the whole year, culminating in a flagship event in the week of 15 October. The week around 15 October has been chosen as a tribute to the European Charter of Local Self-Government, opened for signature on that date in 1985.</w:t>
      </w:r>
    </w:p>
    <w:p w14:paraId="46B0A470" w14:textId="77777777" w:rsidR="007D69C5" w:rsidRPr="00865A52" w:rsidRDefault="007D69C5" w:rsidP="007D69C5">
      <w:pPr>
        <w:autoSpaceDE w:val="0"/>
        <w:autoSpaceDN w:val="0"/>
        <w:adjustRightInd w:val="0"/>
        <w:jc w:val="both"/>
        <w:rPr>
          <w:rFonts w:ascii="Arial" w:hAnsi="Arial" w:cs="Arial"/>
          <w:sz w:val="20"/>
          <w:szCs w:val="20"/>
          <w:lang w:val="en-GB"/>
        </w:rPr>
      </w:pPr>
    </w:p>
    <w:p w14:paraId="01A14A63"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The ELDW participants are encouraged to actively promote mutual exchange of information and good practice, especially by using the online platform on the ELDW website (</w:t>
      </w:r>
      <w:hyperlink r:id="rId17" w:history="1">
        <w:r w:rsidRPr="00865A52">
          <w:rPr>
            <w:rFonts w:ascii="Arial" w:eastAsiaTheme="majorEastAsia" w:hAnsi="Arial" w:cs="Arial"/>
            <w:color w:val="0000FF"/>
            <w:sz w:val="20"/>
            <w:szCs w:val="20"/>
            <w:u w:val="single"/>
            <w:lang w:val="en-GB"/>
          </w:rPr>
          <w:t>European Local Democracy Week (coe.int)</w:t>
        </w:r>
      </w:hyperlink>
      <w:r>
        <w:rPr>
          <w:rFonts w:ascii="Arial" w:hAnsi="Arial" w:cs="Arial"/>
          <w:color w:val="0000FF"/>
          <w:sz w:val="20"/>
          <w:szCs w:val="20"/>
          <w:u w:val="single"/>
          <w:lang w:val="en-GB"/>
        </w:rPr>
        <w:t>.</w:t>
      </w:r>
    </w:p>
    <w:p w14:paraId="23AF6872" w14:textId="323E7345" w:rsidR="007D69C5" w:rsidRDefault="007D69C5" w:rsidP="007D69C5">
      <w:pPr>
        <w:spacing w:after="160" w:line="259" w:lineRule="auto"/>
        <w:rPr>
          <w:rFonts w:ascii="Arial" w:hAnsi="Arial" w:cs="Arial"/>
          <w:b/>
          <w:bCs/>
          <w:sz w:val="20"/>
          <w:szCs w:val="20"/>
          <w:lang w:val="en-GB"/>
        </w:rPr>
      </w:pPr>
    </w:p>
    <w:p w14:paraId="1B46A4E6" w14:textId="77777777" w:rsidR="007D69C5" w:rsidRPr="00865A52" w:rsidRDefault="007D69C5" w:rsidP="007D69C5">
      <w:pPr>
        <w:autoSpaceDE w:val="0"/>
        <w:autoSpaceDN w:val="0"/>
        <w:adjustRightInd w:val="0"/>
        <w:jc w:val="both"/>
        <w:rPr>
          <w:rFonts w:ascii="Arial" w:hAnsi="Arial" w:cs="Arial"/>
          <w:b/>
          <w:bCs/>
          <w:sz w:val="20"/>
          <w:szCs w:val="20"/>
          <w:lang w:val="en-GB"/>
        </w:rPr>
      </w:pPr>
      <w:r w:rsidRPr="00865A52">
        <w:rPr>
          <w:rFonts w:ascii="Arial" w:hAnsi="Arial" w:cs="Arial"/>
          <w:b/>
          <w:bCs/>
          <w:sz w:val="20"/>
          <w:szCs w:val="20"/>
          <w:lang w:val="en-GB"/>
        </w:rPr>
        <w:t>Congress priorities for 2021-2026 and human rights:</w:t>
      </w:r>
    </w:p>
    <w:p w14:paraId="6C7A50D8" w14:textId="77777777" w:rsidR="007D69C5" w:rsidRPr="00865A52" w:rsidRDefault="007D69C5" w:rsidP="007D69C5">
      <w:pPr>
        <w:autoSpaceDE w:val="0"/>
        <w:autoSpaceDN w:val="0"/>
        <w:adjustRightInd w:val="0"/>
        <w:jc w:val="both"/>
        <w:rPr>
          <w:rFonts w:ascii="Arial" w:hAnsi="Arial" w:cs="Arial"/>
          <w:sz w:val="20"/>
          <w:szCs w:val="20"/>
          <w:lang w:val="en-GB"/>
        </w:rPr>
      </w:pPr>
    </w:p>
    <w:p w14:paraId="2B7C5469"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In 2021, the Congress adopted five thematic priorities of its activities for 2021-2026, which are in line with the strategic orientations of the Council of Europe and the Sustainable Development Agenda of the United Nations. These are the responses to crises, and particularly to health crises; democratic governance and citizen participation; inclusion and the fight against inequalities; environmental policies; and digitalisation within democracies. The priorities will guide the Congress’ work in its cooperation with local, regional, and national authorities of the Council of Europe member states.</w:t>
      </w:r>
    </w:p>
    <w:p w14:paraId="5BBF19FB" w14:textId="77777777" w:rsidR="007D69C5" w:rsidRPr="00865A52" w:rsidRDefault="007D69C5" w:rsidP="007D69C5">
      <w:pPr>
        <w:autoSpaceDE w:val="0"/>
        <w:autoSpaceDN w:val="0"/>
        <w:adjustRightInd w:val="0"/>
        <w:jc w:val="both"/>
        <w:rPr>
          <w:rFonts w:ascii="Arial" w:hAnsi="Arial" w:cs="Arial"/>
          <w:sz w:val="20"/>
          <w:szCs w:val="20"/>
          <w:lang w:val="en-GB"/>
        </w:rPr>
      </w:pPr>
    </w:p>
    <w:p w14:paraId="4D54AA38" w14:textId="77777777" w:rsidR="007D69C5" w:rsidRPr="00865A52" w:rsidRDefault="007D69C5" w:rsidP="007D69C5">
      <w:pPr>
        <w:autoSpaceDE w:val="0"/>
        <w:autoSpaceDN w:val="0"/>
        <w:adjustRightInd w:val="0"/>
        <w:jc w:val="both"/>
        <w:rPr>
          <w:rFonts w:ascii="Arial" w:hAnsi="Arial" w:cs="Arial"/>
          <w:sz w:val="20"/>
          <w:szCs w:val="20"/>
          <w:lang w:val="en-GB"/>
        </w:rPr>
      </w:pPr>
      <w:r w:rsidRPr="00865A52">
        <w:rPr>
          <w:rFonts w:ascii="Arial" w:hAnsi="Arial" w:cs="Arial"/>
          <w:sz w:val="20"/>
          <w:szCs w:val="20"/>
          <w:lang w:val="en-GB"/>
        </w:rPr>
        <w:t xml:space="preserve">The Congress will continue, among other things, to further raise awareness on the respect of human rights at local level, fight corruption and promote transparency, fight discrimination, radicalisation and exclusion, </w:t>
      </w:r>
      <w:r w:rsidRPr="00865A52">
        <w:rPr>
          <w:rFonts w:ascii="Arial" w:hAnsi="Arial" w:cs="Arial"/>
          <w:sz w:val="20"/>
          <w:szCs w:val="20"/>
          <w:lang w:val="en-GB"/>
        </w:rPr>
        <w:lastRenderedPageBreak/>
        <w:t>promote inclusion of vulnerable groups such as Roma, promote gender equality, fight violence against women and children, contribute to the empowerment of women and youth as well as the reduction of the divide between rural and urban areas in line with the UN Sustainable Development Goals, in particular goals 11 (make cities inclusive, safe, resilient and sustainable), 16 (promote just, peaceful and inclusive societies) and 17 (revitalise the global partnership for sustainable development).</w:t>
      </w:r>
    </w:p>
    <w:p w14:paraId="4412FFBC" w14:textId="77777777" w:rsidR="007D69C5" w:rsidRDefault="007D69C5" w:rsidP="007D69C5">
      <w:pPr>
        <w:shd w:val="clear" w:color="auto" w:fill="FFFFFF"/>
        <w:outlineLvl w:val="4"/>
        <w:rPr>
          <w:rFonts w:ascii="Arial" w:hAnsi="Arial" w:cs="Arial"/>
          <w:b/>
          <w:bCs/>
          <w:sz w:val="20"/>
          <w:szCs w:val="20"/>
          <w:lang w:val="en-GB"/>
        </w:rPr>
      </w:pPr>
    </w:p>
    <w:p w14:paraId="27E99D86" w14:textId="77777777" w:rsidR="007D69C5" w:rsidRDefault="007D69C5" w:rsidP="007D69C5">
      <w:pPr>
        <w:shd w:val="clear" w:color="auto" w:fill="FFFFFF"/>
        <w:tabs>
          <w:tab w:val="left" w:pos="709"/>
        </w:tabs>
        <w:spacing w:before="150" w:after="150" w:line="315" w:lineRule="atLeast"/>
        <w:outlineLvl w:val="4"/>
        <w:rPr>
          <w:rFonts w:ascii="Arial" w:hAnsi="Arial" w:cs="Arial"/>
          <w:color w:val="0000FF"/>
          <w:sz w:val="20"/>
          <w:szCs w:val="20"/>
          <w:u w:val="single"/>
          <w:lang w:val="en-GB" w:eastAsia="fr-FR"/>
        </w:rPr>
      </w:pPr>
      <w:r w:rsidRPr="00865A52">
        <w:rPr>
          <w:rFonts w:ascii="Arial" w:hAnsi="Arial" w:cs="Arial"/>
          <w:color w:val="161616"/>
          <w:sz w:val="20"/>
          <w:szCs w:val="20"/>
          <w:lang w:val="en-GB" w:eastAsia="fr-FR"/>
        </w:rPr>
        <w:t xml:space="preserve">Congress texts </w:t>
      </w:r>
      <w:r w:rsidRPr="00865A52">
        <w:rPr>
          <w:rFonts w:ascii="Arial" w:hAnsi="Arial" w:cs="Arial"/>
          <w:b/>
          <w:bCs/>
          <w:sz w:val="20"/>
          <w:szCs w:val="20"/>
          <w:lang w:val="en-GB" w:eastAsia="fr-FR"/>
        </w:rPr>
        <w:t xml:space="preserve">on human rights at local and regional levels </w:t>
      </w:r>
      <w:r w:rsidRPr="00865A52">
        <w:rPr>
          <w:rFonts w:ascii="Arial" w:hAnsi="Arial" w:cs="Arial"/>
          <w:sz w:val="20"/>
          <w:szCs w:val="20"/>
          <w:lang w:val="en-GB" w:eastAsia="fr-FR"/>
        </w:rPr>
        <w:t xml:space="preserve">(can be downloaded on a special webpage </w:t>
      </w:r>
      <w:r>
        <w:rPr>
          <w:rFonts w:ascii="Arial" w:hAnsi="Arial" w:cs="Arial"/>
          <w:sz w:val="20"/>
          <w:szCs w:val="20"/>
          <w:lang w:val="en-GB" w:eastAsia="fr-FR"/>
        </w:rPr>
        <w:tab/>
      </w:r>
      <w:hyperlink r:id="rId18" w:history="1">
        <w:r w:rsidRPr="00865A52">
          <w:rPr>
            <w:rFonts w:ascii="Arial" w:hAnsi="Arial" w:cs="Arial"/>
            <w:color w:val="0000FF"/>
            <w:sz w:val="20"/>
            <w:szCs w:val="20"/>
            <w:u w:val="single"/>
            <w:lang w:val="en-GB" w:eastAsia="fr-FR"/>
          </w:rPr>
          <w:t>Human Rights (coe.int)</w:t>
        </w:r>
      </w:hyperlink>
    </w:p>
    <w:p w14:paraId="484CE96F" w14:textId="77777777" w:rsidR="007D69C5" w:rsidRPr="00865A52" w:rsidRDefault="007D69C5" w:rsidP="007D69C5">
      <w:pPr>
        <w:shd w:val="clear" w:color="auto" w:fill="FFFFFF"/>
        <w:outlineLvl w:val="4"/>
        <w:rPr>
          <w:rFonts w:ascii="Arial" w:hAnsi="Arial" w:cs="Arial"/>
          <w:color w:val="161616"/>
          <w:sz w:val="20"/>
          <w:szCs w:val="20"/>
          <w:lang w:val="en-GB" w:eastAsia="fr-FR"/>
        </w:rPr>
      </w:pPr>
    </w:p>
    <w:p w14:paraId="5EBAC80C" w14:textId="77777777" w:rsidR="007D69C5" w:rsidRDefault="007D69C5" w:rsidP="007D69C5">
      <w:pPr>
        <w:numPr>
          <w:ilvl w:val="1"/>
          <w:numId w:val="18"/>
        </w:numPr>
        <w:shd w:val="clear" w:color="auto" w:fill="FFFFFF"/>
        <w:tabs>
          <w:tab w:val="left" w:pos="567"/>
        </w:tabs>
        <w:ind w:left="567" w:right="-357" w:hanging="567"/>
        <w:rPr>
          <w:rFonts w:ascii="Arial" w:hAnsi="Arial" w:cs="Arial"/>
          <w:color w:val="161616"/>
          <w:sz w:val="20"/>
          <w:szCs w:val="20"/>
          <w:lang w:val="en-GB"/>
        </w:rPr>
      </w:pPr>
      <w:r w:rsidRPr="00865A52">
        <w:rPr>
          <w:rFonts w:ascii="Arial" w:hAnsi="Arial" w:cs="Arial"/>
          <w:color w:val="161616"/>
          <w:sz w:val="20"/>
          <w:szCs w:val="20"/>
          <w:lang w:val="en-GB"/>
        </w:rPr>
        <w:t>Congress resolution to endorse the Principles on the Protection and Promotion of the Ombudsman Institution (“The Venice Principles”):</w:t>
      </w:r>
    </w:p>
    <w:p w14:paraId="49A4134D" w14:textId="5DE96B00" w:rsidR="007D69C5" w:rsidRPr="00865A52" w:rsidRDefault="007D69C5" w:rsidP="007D69C5">
      <w:pPr>
        <w:shd w:val="clear" w:color="auto" w:fill="FFFFFF"/>
        <w:tabs>
          <w:tab w:val="left" w:pos="567"/>
        </w:tabs>
        <w:ind w:left="567" w:right="-357"/>
        <w:rPr>
          <w:rFonts w:ascii="Arial" w:hAnsi="Arial" w:cs="Arial"/>
          <w:color w:val="161616"/>
          <w:sz w:val="20"/>
          <w:szCs w:val="20"/>
          <w:lang w:val="en-GB"/>
        </w:rPr>
      </w:pPr>
      <w:r w:rsidRPr="00865A52">
        <w:rPr>
          <w:rFonts w:ascii="Arial" w:hAnsi="Arial" w:cs="Arial"/>
          <w:color w:val="161616"/>
          <w:sz w:val="20"/>
          <w:szCs w:val="20"/>
          <w:lang w:val="en-GB"/>
        </w:rPr>
        <w:br/>
      </w:r>
      <w:hyperlink r:id="rId19" w:history="1">
        <w:r w:rsidRPr="00865A52">
          <w:rPr>
            <w:rFonts w:ascii="Arial" w:hAnsi="Arial" w:cs="Arial"/>
            <w:color w:val="0000FF"/>
            <w:sz w:val="20"/>
            <w:szCs w:val="20"/>
            <w:u w:val="single"/>
            <w:lang w:val="en-GB" w:eastAsia="fr-FR"/>
          </w:rPr>
          <w:t>Resolution 451 (2019)</w:t>
        </w:r>
      </w:hyperlink>
      <w:r w:rsidRPr="00865A52">
        <w:rPr>
          <w:rFonts w:ascii="Arial" w:hAnsi="Arial" w:cs="Arial"/>
          <w:color w:val="007BC8"/>
          <w:sz w:val="20"/>
          <w:szCs w:val="20"/>
          <w:u w:val="single"/>
          <w:lang w:val="en-GB"/>
        </w:rPr>
        <w:br/>
      </w:r>
    </w:p>
    <w:p w14:paraId="1E25607D" w14:textId="77777777" w:rsidR="007D69C5" w:rsidRPr="007D69C5" w:rsidRDefault="007D69C5" w:rsidP="007D69C5">
      <w:pPr>
        <w:numPr>
          <w:ilvl w:val="1"/>
          <w:numId w:val="18"/>
        </w:numPr>
        <w:shd w:val="clear" w:color="auto" w:fill="FFFFFF"/>
        <w:tabs>
          <w:tab w:val="left" w:pos="567"/>
        </w:tabs>
        <w:ind w:left="567" w:right="-357" w:hanging="567"/>
        <w:rPr>
          <w:rFonts w:ascii="Arial" w:hAnsi="Arial" w:cs="Arial"/>
          <w:color w:val="0000FF"/>
          <w:sz w:val="20"/>
          <w:szCs w:val="20"/>
          <w:u w:val="single"/>
          <w:lang w:val="en-GB" w:eastAsia="fr-FR"/>
        </w:rPr>
      </w:pPr>
      <w:r w:rsidRPr="00865A52">
        <w:rPr>
          <w:rFonts w:ascii="Arial" w:hAnsi="Arial" w:cs="Arial"/>
          <w:color w:val="161616"/>
          <w:sz w:val="20"/>
          <w:szCs w:val="20"/>
          <w:lang w:val="en-GB"/>
        </w:rPr>
        <w:t>Promoting human rights at local and regional level:</w:t>
      </w:r>
    </w:p>
    <w:p w14:paraId="368551DB" w14:textId="3E996786" w:rsidR="007D69C5" w:rsidRPr="002801AF" w:rsidRDefault="007D69C5" w:rsidP="007D69C5">
      <w:pPr>
        <w:shd w:val="clear" w:color="auto" w:fill="FFFFFF"/>
        <w:tabs>
          <w:tab w:val="left" w:pos="567"/>
        </w:tabs>
        <w:ind w:left="567" w:right="-357"/>
        <w:rPr>
          <w:rFonts w:ascii="Arial" w:hAnsi="Arial" w:cs="Arial"/>
          <w:color w:val="0000FF"/>
          <w:sz w:val="20"/>
          <w:szCs w:val="20"/>
          <w:u w:val="single"/>
          <w:lang w:val="en-GB" w:eastAsia="fr-FR"/>
        </w:rPr>
      </w:pPr>
      <w:r w:rsidRPr="00865A52">
        <w:rPr>
          <w:rFonts w:ascii="Arial" w:hAnsi="Arial" w:cs="Arial"/>
          <w:color w:val="161616"/>
          <w:sz w:val="20"/>
          <w:szCs w:val="20"/>
          <w:lang w:val="en-GB"/>
        </w:rPr>
        <w:br/>
      </w:r>
      <w:hyperlink r:id="rId20" w:history="1">
        <w:r w:rsidRPr="00865A52">
          <w:rPr>
            <w:rFonts w:ascii="Arial" w:hAnsi="Arial" w:cs="Arial"/>
            <w:color w:val="0000FF"/>
            <w:sz w:val="20"/>
            <w:szCs w:val="20"/>
            <w:u w:val="single"/>
            <w:lang w:val="en-GB" w:eastAsia="fr-FR"/>
          </w:rPr>
          <w:t>Report CG34(2018)10</w:t>
        </w:r>
      </w:hyperlink>
    </w:p>
    <w:p w14:paraId="33A21314" w14:textId="77777777" w:rsidR="007D69C5" w:rsidRPr="002801AF" w:rsidRDefault="00006D57" w:rsidP="007D69C5">
      <w:pPr>
        <w:shd w:val="clear" w:color="auto" w:fill="FFFFFF"/>
        <w:tabs>
          <w:tab w:val="left" w:pos="567"/>
        </w:tabs>
        <w:ind w:left="567" w:right="-357"/>
        <w:rPr>
          <w:rFonts w:ascii="Arial" w:hAnsi="Arial" w:cs="Arial"/>
          <w:color w:val="0000FF"/>
          <w:sz w:val="20"/>
          <w:szCs w:val="20"/>
          <w:u w:val="single"/>
          <w:lang w:val="en-GB" w:eastAsia="fr-FR"/>
        </w:rPr>
      </w:pPr>
      <w:hyperlink r:id="rId21" w:history="1">
        <w:r w:rsidR="007D69C5" w:rsidRPr="00865A52">
          <w:rPr>
            <w:rFonts w:ascii="Arial" w:hAnsi="Arial" w:cs="Arial"/>
            <w:color w:val="0000FF"/>
            <w:sz w:val="20"/>
            <w:szCs w:val="20"/>
            <w:u w:val="single"/>
            <w:lang w:val="en-GB" w:eastAsia="fr-FR"/>
          </w:rPr>
          <w:t>Resolution 427 (2018)</w:t>
        </w:r>
      </w:hyperlink>
    </w:p>
    <w:p w14:paraId="6BC2BBE8" w14:textId="77777777" w:rsidR="007D69C5" w:rsidRDefault="007D69C5" w:rsidP="007D69C5">
      <w:pPr>
        <w:shd w:val="clear" w:color="auto" w:fill="FFFFFF"/>
        <w:ind w:left="567" w:right="-357"/>
        <w:rPr>
          <w:rFonts w:ascii="Arial" w:hAnsi="Arial" w:cs="Arial"/>
          <w:color w:val="161616"/>
          <w:sz w:val="20"/>
          <w:szCs w:val="20"/>
          <w:lang w:val="en-GB"/>
        </w:rPr>
      </w:pPr>
    </w:p>
    <w:p w14:paraId="28AFA4B9" w14:textId="77777777" w:rsidR="007D69C5" w:rsidRPr="00865A52" w:rsidRDefault="007D69C5" w:rsidP="007D69C5">
      <w:pPr>
        <w:shd w:val="clear" w:color="auto" w:fill="FFFFFF"/>
        <w:ind w:left="567" w:right="-357"/>
        <w:rPr>
          <w:rFonts w:ascii="Arial" w:hAnsi="Arial" w:cs="Arial"/>
          <w:color w:val="161616"/>
          <w:sz w:val="20"/>
          <w:szCs w:val="20"/>
          <w:lang w:val="en-GB"/>
        </w:rPr>
      </w:pPr>
    </w:p>
    <w:p w14:paraId="754F2758" w14:textId="1AF368F7" w:rsidR="007D69C5" w:rsidRDefault="007D69C5" w:rsidP="007D69C5">
      <w:pPr>
        <w:pStyle w:val="ListParagraph"/>
        <w:numPr>
          <w:ilvl w:val="0"/>
          <w:numId w:val="20"/>
        </w:numPr>
        <w:shd w:val="clear" w:color="auto" w:fill="FFFFFF"/>
        <w:tabs>
          <w:tab w:val="left" w:pos="567"/>
          <w:tab w:val="num" w:pos="1440"/>
        </w:tabs>
        <w:ind w:left="142" w:right="-357" w:hanging="11"/>
        <w:rPr>
          <w:rFonts w:ascii="Arial" w:hAnsi="Arial" w:cs="Arial"/>
          <w:color w:val="161616"/>
          <w:sz w:val="20"/>
          <w:szCs w:val="20"/>
          <w:lang w:val="en-GB"/>
        </w:rPr>
      </w:pPr>
      <w:r w:rsidRPr="002801AF">
        <w:rPr>
          <w:rFonts w:ascii="Arial" w:hAnsi="Arial" w:cs="Arial"/>
          <w:color w:val="161616"/>
          <w:sz w:val="20"/>
          <w:szCs w:val="20"/>
          <w:lang w:val="en-GB"/>
        </w:rPr>
        <w:t>Revised Charter of European Political Parties for a Non-Racist Society:</w:t>
      </w:r>
    </w:p>
    <w:p w14:paraId="070E7F23" w14:textId="77777777" w:rsidR="007D69C5" w:rsidRPr="002801AF" w:rsidRDefault="007D69C5" w:rsidP="007D69C5">
      <w:pPr>
        <w:pStyle w:val="ListParagraph"/>
        <w:shd w:val="clear" w:color="auto" w:fill="FFFFFF"/>
        <w:tabs>
          <w:tab w:val="left" w:pos="567"/>
          <w:tab w:val="num" w:pos="1440"/>
        </w:tabs>
        <w:ind w:left="142" w:right="-357"/>
        <w:rPr>
          <w:rFonts w:ascii="Arial" w:hAnsi="Arial" w:cs="Arial"/>
          <w:color w:val="161616"/>
          <w:sz w:val="20"/>
          <w:szCs w:val="20"/>
          <w:lang w:val="en-GB"/>
        </w:rPr>
      </w:pPr>
    </w:p>
    <w:p w14:paraId="78A54883" w14:textId="77777777" w:rsidR="007D69C5"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22" w:history="1">
        <w:r w:rsidR="007D69C5" w:rsidRPr="00865A52">
          <w:rPr>
            <w:rFonts w:ascii="Arial" w:hAnsi="Arial" w:cs="Arial"/>
            <w:color w:val="0000FF"/>
            <w:sz w:val="20"/>
            <w:szCs w:val="20"/>
            <w:u w:val="single"/>
            <w:lang w:val="en-GB" w:eastAsia="fr-FR"/>
          </w:rPr>
          <w:t>Report CG32(2017)17</w:t>
        </w:r>
      </w:hyperlink>
      <w:r w:rsidR="007D69C5">
        <w:rPr>
          <w:rFonts w:ascii="Arial" w:hAnsi="Arial" w:cs="Arial"/>
          <w:color w:val="0000FF"/>
          <w:sz w:val="20"/>
          <w:szCs w:val="20"/>
          <w:u w:val="single"/>
          <w:lang w:val="en-GB" w:eastAsia="fr-FR"/>
        </w:rPr>
        <w:br/>
      </w:r>
      <w:hyperlink r:id="rId23" w:history="1">
        <w:r w:rsidR="007D69C5" w:rsidRPr="00865A52">
          <w:rPr>
            <w:rFonts w:ascii="Arial" w:hAnsi="Arial" w:cs="Arial"/>
            <w:color w:val="0000FF"/>
            <w:sz w:val="20"/>
            <w:szCs w:val="20"/>
            <w:u w:val="single"/>
            <w:lang w:val="en-GB" w:eastAsia="fr-FR"/>
          </w:rPr>
          <w:t>Resolution 415 (2017)</w:t>
        </w:r>
      </w:hyperlink>
    </w:p>
    <w:p w14:paraId="77DBB901" w14:textId="77777777" w:rsidR="007D69C5" w:rsidRPr="002801AF" w:rsidRDefault="007D69C5" w:rsidP="007D69C5">
      <w:pPr>
        <w:shd w:val="clear" w:color="auto" w:fill="FFFFFF"/>
        <w:ind w:left="567" w:right="-357"/>
        <w:rPr>
          <w:rFonts w:ascii="Arial" w:eastAsiaTheme="minorHAnsi" w:hAnsi="Arial" w:cs="Arial"/>
          <w:color w:val="161616"/>
          <w:sz w:val="20"/>
          <w:szCs w:val="20"/>
          <w:lang w:val="en-GB" w:eastAsia="en-US"/>
        </w:rPr>
      </w:pPr>
    </w:p>
    <w:p w14:paraId="43555F76" w14:textId="77777777" w:rsidR="007D69C5" w:rsidRPr="00865A52" w:rsidRDefault="007D69C5" w:rsidP="007D69C5">
      <w:pPr>
        <w:shd w:val="clear" w:color="auto" w:fill="FFFFFF"/>
        <w:ind w:left="567" w:right="-357"/>
        <w:rPr>
          <w:rFonts w:ascii="Arial" w:eastAsiaTheme="minorHAnsi" w:hAnsi="Arial" w:cs="Arial"/>
          <w:color w:val="161616"/>
          <w:sz w:val="20"/>
          <w:szCs w:val="20"/>
          <w:lang w:val="en-GB" w:eastAsia="en-US"/>
        </w:rPr>
      </w:pPr>
    </w:p>
    <w:p w14:paraId="3D3C14B3" w14:textId="5230060E" w:rsidR="007D69C5" w:rsidRDefault="007D69C5" w:rsidP="007D69C5">
      <w:pPr>
        <w:pStyle w:val="ListParagraph"/>
        <w:numPr>
          <w:ilvl w:val="0"/>
          <w:numId w:val="20"/>
        </w:numPr>
        <w:shd w:val="clear" w:color="auto" w:fill="FFFFFF"/>
        <w:tabs>
          <w:tab w:val="left" w:pos="567"/>
          <w:tab w:val="num" w:pos="1440"/>
        </w:tabs>
        <w:ind w:left="142" w:right="-357" w:hanging="11"/>
        <w:rPr>
          <w:rFonts w:ascii="Arial" w:hAnsi="Arial" w:cs="Arial"/>
          <w:color w:val="161616"/>
          <w:sz w:val="20"/>
          <w:szCs w:val="20"/>
          <w:lang w:val="en-GB"/>
        </w:rPr>
      </w:pPr>
      <w:r w:rsidRPr="00865A52">
        <w:rPr>
          <w:rFonts w:ascii="Arial" w:hAnsi="Arial" w:cs="Arial"/>
          <w:color w:val="161616"/>
          <w:sz w:val="20"/>
          <w:szCs w:val="20"/>
          <w:lang w:val="en-GB"/>
        </w:rPr>
        <w:t>Best practices of implementation of human rights at local and regional level in member states of the Council of Europe and other countries</w:t>
      </w:r>
      <w:r>
        <w:rPr>
          <w:rFonts w:ascii="Arial" w:hAnsi="Arial" w:cs="Arial"/>
          <w:color w:val="161616"/>
          <w:sz w:val="20"/>
          <w:szCs w:val="20"/>
          <w:lang w:val="en-GB"/>
        </w:rPr>
        <w:t>:</w:t>
      </w:r>
    </w:p>
    <w:p w14:paraId="17652499" w14:textId="77777777" w:rsidR="007D69C5" w:rsidRPr="00865A52" w:rsidRDefault="007D69C5" w:rsidP="007D69C5">
      <w:pPr>
        <w:pStyle w:val="ListParagraph"/>
        <w:shd w:val="clear" w:color="auto" w:fill="FFFFFF"/>
        <w:tabs>
          <w:tab w:val="left" w:pos="567"/>
        </w:tabs>
        <w:ind w:left="142" w:right="-357"/>
        <w:rPr>
          <w:rFonts w:ascii="Arial" w:hAnsi="Arial" w:cs="Arial"/>
          <w:color w:val="161616"/>
          <w:sz w:val="20"/>
          <w:szCs w:val="20"/>
          <w:lang w:val="en-GB"/>
        </w:rPr>
      </w:pPr>
    </w:p>
    <w:p w14:paraId="44F2E0E8" w14:textId="77777777" w:rsidR="007D69C5"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24" w:history="1">
        <w:r w:rsidR="007D69C5" w:rsidRPr="00865A52">
          <w:rPr>
            <w:rFonts w:ascii="Arial" w:hAnsi="Arial" w:cs="Arial"/>
            <w:color w:val="0000FF"/>
            <w:sz w:val="20"/>
            <w:szCs w:val="20"/>
            <w:u w:val="single"/>
            <w:lang w:val="en-GB" w:eastAsia="fr-FR"/>
          </w:rPr>
          <w:t>Report CG(26)5</w:t>
        </w:r>
      </w:hyperlink>
    </w:p>
    <w:p w14:paraId="34AB01DE" w14:textId="77777777" w:rsidR="007D69C5"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25" w:history="1">
        <w:r w:rsidR="007D69C5" w:rsidRPr="00865A52">
          <w:rPr>
            <w:rFonts w:ascii="Arial" w:hAnsi="Arial" w:cs="Arial"/>
            <w:color w:val="0000FF"/>
            <w:sz w:val="20"/>
            <w:szCs w:val="20"/>
            <w:u w:val="single"/>
            <w:lang w:val="en-GB" w:eastAsia="fr-FR"/>
          </w:rPr>
          <w:t>Resolution 365 (2014)</w:t>
        </w:r>
      </w:hyperlink>
    </w:p>
    <w:p w14:paraId="1F737678" w14:textId="77777777" w:rsidR="007D69C5" w:rsidRDefault="007D69C5" w:rsidP="007D69C5">
      <w:pPr>
        <w:shd w:val="clear" w:color="auto" w:fill="FFFFFF"/>
        <w:tabs>
          <w:tab w:val="num" w:pos="1440"/>
        </w:tabs>
        <w:ind w:left="567" w:right="-357"/>
        <w:rPr>
          <w:rFonts w:ascii="Arial" w:hAnsi="Arial" w:cs="Arial"/>
          <w:color w:val="0000FF"/>
          <w:sz w:val="20"/>
          <w:szCs w:val="20"/>
          <w:u w:val="single"/>
          <w:lang w:val="en-GB" w:eastAsia="fr-FR"/>
        </w:rPr>
      </w:pPr>
    </w:p>
    <w:p w14:paraId="2B94A4C0" w14:textId="77777777" w:rsidR="007D69C5" w:rsidRPr="00865A52" w:rsidRDefault="007D69C5" w:rsidP="007D69C5">
      <w:pPr>
        <w:shd w:val="clear" w:color="auto" w:fill="FFFFFF"/>
        <w:tabs>
          <w:tab w:val="num" w:pos="1440"/>
        </w:tabs>
        <w:ind w:left="567" w:right="-357"/>
        <w:rPr>
          <w:rFonts w:ascii="Arial" w:hAnsi="Arial" w:cs="Arial"/>
          <w:color w:val="0000FF"/>
          <w:sz w:val="20"/>
          <w:szCs w:val="20"/>
          <w:u w:val="single"/>
          <w:lang w:val="en-GB" w:eastAsia="fr-FR"/>
        </w:rPr>
      </w:pPr>
    </w:p>
    <w:p w14:paraId="00811459" w14:textId="1E39CF6F" w:rsidR="007D69C5" w:rsidRDefault="007D69C5" w:rsidP="007D69C5">
      <w:pPr>
        <w:pStyle w:val="ListParagraph"/>
        <w:numPr>
          <w:ilvl w:val="0"/>
          <w:numId w:val="20"/>
        </w:numPr>
        <w:shd w:val="clear" w:color="auto" w:fill="FFFFFF"/>
        <w:tabs>
          <w:tab w:val="left" w:pos="567"/>
          <w:tab w:val="num" w:pos="1440"/>
        </w:tabs>
        <w:ind w:left="142" w:right="-357" w:hanging="11"/>
        <w:rPr>
          <w:rFonts w:ascii="Arial" w:hAnsi="Arial" w:cs="Arial"/>
          <w:color w:val="161616"/>
          <w:sz w:val="20"/>
          <w:szCs w:val="20"/>
          <w:lang w:val="en-GB"/>
        </w:rPr>
      </w:pPr>
      <w:r w:rsidRPr="00865A52">
        <w:rPr>
          <w:rFonts w:ascii="Arial" w:hAnsi="Arial" w:cs="Arial"/>
          <w:color w:val="161616"/>
          <w:sz w:val="20"/>
          <w:szCs w:val="20"/>
          <w:lang w:val="en-GB"/>
        </w:rPr>
        <w:t>Developing indicators to raise awareness of human rights at local and regional level</w:t>
      </w:r>
      <w:r>
        <w:rPr>
          <w:rFonts w:ascii="Arial" w:hAnsi="Arial" w:cs="Arial"/>
          <w:color w:val="161616"/>
          <w:sz w:val="20"/>
          <w:szCs w:val="20"/>
          <w:lang w:val="en-GB"/>
        </w:rPr>
        <w:t>:</w:t>
      </w:r>
    </w:p>
    <w:p w14:paraId="2AD7A49A" w14:textId="77777777" w:rsidR="007D69C5" w:rsidRPr="00865A52" w:rsidRDefault="007D69C5" w:rsidP="007D69C5">
      <w:pPr>
        <w:pStyle w:val="ListParagraph"/>
        <w:shd w:val="clear" w:color="auto" w:fill="FFFFFF"/>
        <w:tabs>
          <w:tab w:val="left" w:pos="567"/>
        </w:tabs>
        <w:ind w:left="142" w:right="-357"/>
        <w:rPr>
          <w:rFonts w:ascii="Arial" w:hAnsi="Arial" w:cs="Arial"/>
          <w:color w:val="161616"/>
          <w:sz w:val="20"/>
          <w:szCs w:val="20"/>
          <w:lang w:val="en-GB"/>
        </w:rPr>
      </w:pPr>
    </w:p>
    <w:p w14:paraId="72F64F74" w14:textId="77777777" w:rsidR="007D69C5" w:rsidRPr="002801AF"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26" w:history="1">
        <w:r w:rsidR="007D69C5" w:rsidRPr="00865A52">
          <w:rPr>
            <w:rFonts w:ascii="Arial" w:hAnsi="Arial" w:cs="Arial"/>
            <w:color w:val="0000FF"/>
            <w:sz w:val="20"/>
            <w:szCs w:val="20"/>
            <w:u w:val="single"/>
            <w:lang w:val="en-GB" w:eastAsia="fr-FR"/>
          </w:rPr>
          <w:t>Report CG(21)10</w:t>
        </w:r>
      </w:hyperlink>
    </w:p>
    <w:p w14:paraId="6E530D06" w14:textId="77777777" w:rsidR="007D69C5"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27" w:history="1">
        <w:r w:rsidR="007D69C5" w:rsidRPr="00865A52">
          <w:rPr>
            <w:rFonts w:ascii="Arial" w:hAnsi="Arial" w:cs="Arial"/>
            <w:color w:val="0000FF"/>
            <w:sz w:val="20"/>
            <w:szCs w:val="20"/>
            <w:u w:val="single"/>
            <w:lang w:val="en-GB" w:eastAsia="fr-FR"/>
          </w:rPr>
          <w:t>Resolution 334 (2011)</w:t>
        </w:r>
      </w:hyperlink>
    </w:p>
    <w:p w14:paraId="03279C8A" w14:textId="77777777" w:rsidR="007D69C5" w:rsidRDefault="007D69C5" w:rsidP="007D69C5">
      <w:pPr>
        <w:shd w:val="clear" w:color="auto" w:fill="FFFFFF"/>
        <w:tabs>
          <w:tab w:val="num" w:pos="1440"/>
        </w:tabs>
        <w:ind w:left="567" w:right="-357"/>
        <w:rPr>
          <w:rFonts w:ascii="Arial" w:hAnsi="Arial" w:cs="Arial"/>
          <w:color w:val="0000FF"/>
          <w:sz w:val="20"/>
          <w:szCs w:val="20"/>
          <w:u w:val="single"/>
          <w:lang w:val="en-GB" w:eastAsia="fr-FR"/>
        </w:rPr>
      </w:pPr>
    </w:p>
    <w:p w14:paraId="21AD0944" w14:textId="77777777" w:rsidR="007D69C5" w:rsidRPr="00865A52" w:rsidRDefault="007D69C5" w:rsidP="007D69C5">
      <w:pPr>
        <w:shd w:val="clear" w:color="auto" w:fill="FFFFFF"/>
        <w:tabs>
          <w:tab w:val="num" w:pos="1440"/>
        </w:tabs>
        <w:ind w:left="567" w:right="-357"/>
        <w:rPr>
          <w:rFonts w:ascii="Arial" w:hAnsi="Arial" w:cs="Arial"/>
          <w:color w:val="0000FF"/>
          <w:sz w:val="20"/>
          <w:szCs w:val="20"/>
          <w:u w:val="single"/>
          <w:lang w:val="en-GB" w:eastAsia="fr-FR"/>
        </w:rPr>
      </w:pPr>
    </w:p>
    <w:p w14:paraId="064932DA" w14:textId="2DD2622B" w:rsidR="007D69C5" w:rsidRDefault="007D69C5" w:rsidP="007D69C5">
      <w:pPr>
        <w:pStyle w:val="ListParagraph"/>
        <w:numPr>
          <w:ilvl w:val="0"/>
          <w:numId w:val="20"/>
        </w:numPr>
        <w:shd w:val="clear" w:color="auto" w:fill="FFFFFF"/>
        <w:tabs>
          <w:tab w:val="left" w:pos="567"/>
          <w:tab w:val="num" w:pos="1440"/>
        </w:tabs>
        <w:ind w:left="142" w:right="-357" w:hanging="11"/>
        <w:rPr>
          <w:rFonts w:ascii="Arial" w:hAnsi="Arial" w:cs="Arial"/>
          <w:color w:val="161616"/>
          <w:sz w:val="20"/>
          <w:szCs w:val="20"/>
          <w:lang w:val="en-GB"/>
        </w:rPr>
      </w:pPr>
      <w:r w:rsidRPr="00865A52">
        <w:rPr>
          <w:rFonts w:ascii="Arial" w:hAnsi="Arial" w:cs="Arial"/>
          <w:color w:val="161616"/>
          <w:sz w:val="20"/>
          <w:szCs w:val="20"/>
          <w:lang w:val="en-GB"/>
        </w:rPr>
        <w:t>Intercultural cities</w:t>
      </w:r>
      <w:r>
        <w:rPr>
          <w:rFonts w:ascii="Arial" w:hAnsi="Arial" w:cs="Arial"/>
          <w:color w:val="161616"/>
          <w:sz w:val="20"/>
          <w:szCs w:val="20"/>
          <w:lang w:val="en-GB"/>
        </w:rPr>
        <w:t>:</w:t>
      </w:r>
    </w:p>
    <w:p w14:paraId="7B0CC443" w14:textId="77777777" w:rsidR="007D69C5" w:rsidRPr="00865A52" w:rsidRDefault="007D69C5" w:rsidP="007D69C5">
      <w:pPr>
        <w:pStyle w:val="ListParagraph"/>
        <w:shd w:val="clear" w:color="auto" w:fill="FFFFFF"/>
        <w:tabs>
          <w:tab w:val="left" w:pos="567"/>
        </w:tabs>
        <w:ind w:left="142" w:right="-357"/>
        <w:rPr>
          <w:rFonts w:ascii="Arial" w:hAnsi="Arial" w:cs="Arial"/>
          <w:color w:val="161616"/>
          <w:sz w:val="20"/>
          <w:szCs w:val="20"/>
          <w:lang w:val="en-GB"/>
        </w:rPr>
      </w:pPr>
    </w:p>
    <w:p w14:paraId="413081B4" w14:textId="77777777" w:rsidR="007D69C5" w:rsidRPr="002801AF"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28" w:history="1">
        <w:r w:rsidR="007D69C5" w:rsidRPr="00865A52">
          <w:rPr>
            <w:rFonts w:ascii="Arial" w:hAnsi="Arial" w:cs="Arial"/>
            <w:color w:val="0000FF"/>
            <w:sz w:val="20"/>
            <w:szCs w:val="20"/>
            <w:u w:val="single"/>
            <w:lang w:val="en-GB" w:eastAsia="fr-FR"/>
          </w:rPr>
          <w:t>Report CPL(16)1</w:t>
        </w:r>
      </w:hyperlink>
    </w:p>
    <w:p w14:paraId="7CECAC2E" w14:textId="77777777" w:rsidR="007D69C5"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29" w:history="1">
        <w:r w:rsidR="007D69C5" w:rsidRPr="00865A52">
          <w:rPr>
            <w:rFonts w:ascii="Arial" w:hAnsi="Arial" w:cs="Arial"/>
            <w:color w:val="0000FF"/>
            <w:sz w:val="20"/>
            <w:szCs w:val="20"/>
            <w:u w:val="single"/>
            <w:lang w:val="en-GB" w:eastAsia="fr-FR"/>
          </w:rPr>
          <w:t>Resolution 280 (2009)</w:t>
        </w:r>
      </w:hyperlink>
    </w:p>
    <w:p w14:paraId="1E966017" w14:textId="77777777" w:rsidR="007D69C5" w:rsidRPr="00865A52" w:rsidRDefault="007D69C5" w:rsidP="007D69C5">
      <w:pPr>
        <w:shd w:val="clear" w:color="auto" w:fill="FFFFFF"/>
        <w:tabs>
          <w:tab w:val="num" w:pos="1440"/>
        </w:tabs>
        <w:ind w:left="567" w:right="-357"/>
        <w:rPr>
          <w:rFonts w:ascii="Arial" w:hAnsi="Arial" w:cs="Arial"/>
          <w:color w:val="0000FF"/>
          <w:sz w:val="20"/>
          <w:szCs w:val="20"/>
          <w:u w:val="single"/>
          <w:lang w:val="en-GB" w:eastAsia="fr-FR"/>
        </w:rPr>
      </w:pPr>
    </w:p>
    <w:p w14:paraId="09F1241B" w14:textId="77777777" w:rsidR="007D69C5" w:rsidRPr="009F0E2C" w:rsidRDefault="007D69C5" w:rsidP="007D69C5">
      <w:pPr>
        <w:shd w:val="clear" w:color="auto" w:fill="FFFFFF"/>
        <w:spacing w:before="150" w:after="150" w:line="315" w:lineRule="atLeast"/>
        <w:outlineLvl w:val="4"/>
        <w:rPr>
          <w:rFonts w:ascii="Arial" w:hAnsi="Arial" w:cs="Arial"/>
          <w:color w:val="161616"/>
          <w:sz w:val="20"/>
          <w:szCs w:val="20"/>
          <w:u w:val="single"/>
          <w:lang w:val="en-GB" w:eastAsia="fr-FR"/>
        </w:rPr>
      </w:pPr>
      <w:r w:rsidRPr="00865A52">
        <w:rPr>
          <w:rFonts w:ascii="Arial" w:hAnsi="Arial" w:cs="Arial"/>
          <w:color w:val="161616"/>
          <w:sz w:val="20"/>
          <w:szCs w:val="20"/>
          <w:u w:val="single"/>
          <w:lang w:val="en-GB" w:eastAsia="fr-FR"/>
        </w:rPr>
        <w:t>Publications</w:t>
      </w:r>
    </w:p>
    <w:p w14:paraId="0302D9CF" w14:textId="77777777" w:rsidR="007D69C5" w:rsidRDefault="007D69C5" w:rsidP="007D69C5">
      <w:pPr>
        <w:shd w:val="clear" w:color="auto" w:fill="FFFFFF"/>
        <w:tabs>
          <w:tab w:val="num" w:pos="1440"/>
          <w:tab w:val="left" w:pos="5387"/>
        </w:tabs>
        <w:ind w:left="567" w:right="-357"/>
        <w:rPr>
          <w:rFonts w:ascii="Arial" w:hAnsi="Arial" w:cs="Arial"/>
          <w:sz w:val="20"/>
          <w:szCs w:val="20"/>
          <w:lang w:val="en-GB" w:eastAsia="fr-FR"/>
        </w:rPr>
      </w:pPr>
      <w:r w:rsidRPr="00865A52">
        <w:rPr>
          <w:rFonts w:ascii="Arial" w:hAnsi="Arial" w:cs="Arial"/>
          <w:color w:val="0000FF"/>
          <w:sz w:val="20"/>
          <w:szCs w:val="20"/>
          <w:u w:val="single"/>
          <w:lang w:val="en-GB" w:eastAsia="fr-FR"/>
        </w:rPr>
        <w:t>“</w:t>
      </w:r>
      <w:hyperlink r:id="rId30" w:history="1">
        <w:r w:rsidRPr="00865A52">
          <w:rPr>
            <w:rFonts w:ascii="Arial" w:hAnsi="Arial" w:cs="Arial"/>
            <w:color w:val="0000FF"/>
            <w:sz w:val="20"/>
            <w:szCs w:val="20"/>
            <w:u w:val="single"/>
            <w:lang w:val="en-GB" w:eastAsia="fr-FR"/>
          </w:rPr>
          <w:t>Human Rights handbook for local and regional authorities</w:t>
        </w:r>
      </w:hyperlink>
      <w:r w:rsidRPr="00865A52">
        <w:rPr>
          <w:rFonts w:ascii="Arial" w:hAnsi="Arial" w:cs="Arial"/>
          <w:color w:val="0000FF"/>
          <w:sz w:val="20"/>
          <w:szCs w:val="20"/>
          <w:u w:val="single"/>
          <w:lang w:val="en-GB" w:eastAsia="fr-FR"/>
        </w:rPr>
        <w:t>”</w:t>
      </w:r>
      <w:r>
        <w:rPr>
          <w:rFonts w:ascii="Arial" w:hAnsi="Arial" w:cs="Arial"/>
          <w:color w:val="0000FF"/>
          <w:sz w:val="20"/>
          <w:szCs w:val="20"/>
          <w:lang w:val="en-GB" w:eastAsia="fr-FR"/>
        </w:rPr>
        <w:tab/>
      </w:r>
      <w:r w:rsidRPr="00865A52">
        <w:rPr>
          <w:rFonts w:ascii="Arial" w:hAnsi="Arial" w:cs="Arial"/>
          <w:sz w:val="20"/>
          <w:szCs w:val="20"/>
          <w:lang w:val="en-GB" w:eastAsia="fr-FR"/>
        </w:rPr>
        <w:t>Vol. 1</w:t>
      </w:r>
    </w:p>
    <w:p w14:paraId="1F6A7DF1" w14:textId="77777777" w:rsidR="007D69C5" w:rsidRPr="00865A52" w:rsidRDefault="007D69C5" w:rsidP="007D69C5">
      <w:pPr>
        <w:shd w:val="clear" w:color="auto" w:fill="FFFFFF"/>
        <w:tabs>
          <w:tab w:val="num" w:pos="1440"/>
          <w:tab w:val="left" w:pos="5387"/>
        </w:tabs>
        <w:ind w:left="567" w:right="-357"/>
        <w:rPr>
          <w:rFonts w:ascii="Arial" w:hAnsi="Arial" w:cs="Arial"/>
          <w:sz w:val="16"/>
          <w:szCs w:val="16"/>
          <w:u w:val="single"/>
          <w:lang w:val="en-GB" w:eastAsia="fr-FR"/>
        </w:rPr>
      </w:pPr>
    </w:p>
    <w:p w14:paraId="536E52AE" w14:textId="77777777" w:rsidR="007D69C5" w:rsidRDefault="007D69C5" w:rsidP="007D69C5">
      <w:pPr>
        <w:shd w:val="clear" w:color="auto" w:fill="FFFFFF"/>
        <w:tabs>
          <w:tab w:val="num" w:pos="1440"/>
        </w:tabs>
        <w:ind w:left="567" w:right="-357"/>
        <w:rPr>
          <w:rFonts w:ascii="Arial" w:hAnsi="Arial" w:cs="Arial"/>
          <w:sz w:val="20"/>
          <w:szCs w:val="20"/>
          <w:lang w:val="en-GB" w:eastAsia="fr-FR"/>
        </w:rPr>
      </w:pPr>
      <w:r w:rsidRPr="00865A52">
        <w:rPr>
          <w:rFonts w:ascii="Arial" w:hAnsi="Arial" w:cs="Arial"/>
          <w:color w:val="0000FF"/>
          <w:sz w:val="20"/>
          <w:szCs w:val="20"/>
          <w:u w:val="single"/>
          <w:lang w:val="en-GB" w:eastAsia="fr-FR"/>
        </w:rPr>
        <w:t>“</w:t>
      </w:r>
      <w:hyperlink r:id="rId31" w:history="1">
        <w:r w:rsidRPr="00865A52">
          <w:rPr>
            <w:rFonts w:ascii="Arial" w:hAnsi="Arial" w:cs="Arial"/>
            <w:color w:val="0000FF"/>
            <w:sz w:val="20"/>
            <w:szCs w:val="20"/>
            <w:u w:val="single"/>
            <w:lang w:val="en-GB" w:eastAsia="fr-FR"/>
          </w:rPr>
          <w:t>Human Rights handbook for local and regional authorities</w:t>
        </w:r>
      </w:hyperlink>
      <w:r w:rsidRPr="00865A52">
        <w:rPr>
          <w:rFonts w:ascii="Arial" w:hAnsi="Arial" w:cs="Arial"/>
          <w:color w:val="0000FF"/>
          <w:sz w:val="20"/>
          <w:szCs w:val="20"/>
          <w:u w:val="single"/>
          <w:lang w:val="en-GB" w:eastAsia="fr-FR"/>
        </w:rPr>
        <w:t>”</w:t>
      </w:r>
      <w:r w:rsidRPr="009F0E2C">
        <w:rPr>
          <w:rFonts w:ascii="Arial" w:hAnsi="Arial" w:cs="Arial"/>
          <w:color w:val="0000FF"/>
          <w:sz w:val="20"/>
          <w:szCs w:val="20"/>
          <w:lang w:val="en-GB" w:eastAsia="fr-FR"/>
        </w:rPr>
        <w:tab/>
      </w:r>
      <w:r w:rsidRPr="00865A52">
        <w:rPr>
          <w:rFonts w:ascii="Arial" w:hAnsi="Arial" w:cs="Arial"/>
          <w:sz w:val="20"/>
          <w:szCs w:val="20"/>
          <w:lang w:val="en-GB" w:eastAsia="fr-FR"/>
        </w:rPr>
        <w:t>Vol. 2 - Social rights</w:t>
      </w:r>
    </w:p>
    <w:p w14:paraId="4A66BCAB" w14:textId="77777777" w:rsidR="007D69C5" w:rsidRPr="00865A52" w:rsidRDefault="007D69C5" w:rsidP="007D69C5">
      <w:pPr>
        <w:shd w:val="clear" w:color="auto" w:fill="FFFFFF"/>
        <w:tabs>
          <w:tab w:val="num" w:pos="1440"/>
        </w:tabs>
        <w:ind w:left="567" w:right="-357"/>
        <w:rPr>
          <w:rFonts w:ascii="Arial" w:hAnsi="Arial" w:cs="Arial"/>
          <w:color w:val="0000FF"/>
          <w:sz w:val="16"/>
          <w:szCs w:val="16"/>
          <w:u w:val="single"/>
          <w:lang w:val="en-GB" w:eastAsia="fr-FR"/>
        </w:rPr>
      </w:pPr>
    </w:p>
    <w:p w14:paraId="37F2E4E2" w14:textId="5D750F75" w:rsidR="007D69C5" w:rsidRDefault="007D69C5" w:rsidP="007D69C5">
      <w:pPr>
        <w:shd w:val="clear" w:color="auto" w:fill="FFFFFF"/>
        <w:tabs>
          <w:tab w:val="num" w:pos="1440"/>
        </w:tabs>
        <w:ind w:left="567" w:right="-357"/>
        <w:rPr>
          <w:rFonts w:ascii="Arial" w:hAnsi="Arial" w:cs="Arial"/>
          <w:color w:val="0000FF"/>
          <w:sz w:val="20"/>
          <w:szCs w:val="20"/>
          <w:u w:val="single"/>
          <w:lang w:val="en-GB" w:eastAsia="fr-FR"/>
        </w:rPr>
      </w:pPr>
      <w:r w:rsidRPr="00B5553B">
        <w:rPr>
          <w:rFonts w:ascii="Arial" w:hAnsi="Arial" w:cs="Arial"/>
          <w:color w:val="161616"/>
          <w:sz w:val="20"/>
          <w:szCs w:val="20"/>
          <w:lang w:val="en-GB"/>
        </w:rPr>
        <w:t>Compendium</w:t>
      </w:r>
      <w:r w:rsidRPr="00B5553B">
        <w:rPr>
          <w:rFonts w:ascii="Arial" w:hAnsi="Arial" w:cs="Arial"/>
          <w:color w:val="161616"/>
          <w:sz w:val="20"/>
          <w:szCs w:val="20"/>
          <w:lang w:val="en-GB"/>
        </w:rPr>
        <w:tab/>
      </w:r>
      <w:r w:rsidRPr="00865A52">
        <w:rPr>
          <w:rFonts w:ascii="Arial" w:hAnsi="Arial" w:cs="Arial"/>
          <w:color w:val="0000FF"/>
          <w:sz w:val="20"/>
          <w:szCs w:val="20"/>
          <w:u w:val="single"/>
          <w:lang w:val="en-GB" w:eastAsia="fr-FR"/>
        </w:rPr>
        <w:t>“</w:t>
      </w:r>
      <w:hyperlink r:id="rId32" w:history="1">
        <w:r w:rsidRPr="00865A52">
          <w:rPr>
            <w:rFonts w:ascii="Arial" w:hAnsi="Arial" w:cs="Arial"/>
            <w:color w:val="0000FF"/>
            <w:sz w:val="20"/>
            <w:szCs w:val="20"/>
            <w:u w:val="single"/>
            <w:lang w:val="en-GB" w:eastAsia="fr-FR"/>
          </w:rPr>
          <w:t>Promoting human rights at local and regional level</w:t>
        </w:r>
      </w:hyperlink>
      <w:r w:rsidRPr="00865A52">
        <w:rPr>
          <w:rFonts w:ascii="Arial" w:hAnsi="Arial" w:cs="Arial"/>
          <w:color w:val="0000FF"/>
          <w:sz w:val="20"/>
          <w:szCs w:val="20"/>
          <w:u w:val="single"/>
          <w:lang w:val="en-GB" w:eastAsia="fr-FR"/>
        </w:rPr>
        <w:t>”</w:t>
      </w:r>
    </w:p>
    <w:p w14:paraId="6EDED724" w14:textId="75F05F89" w:rsidR="007D69C5" w:rsidRDefault="007D69C5" w:rsidP="007D69C5">
      <w:pPr>
        <w:shd w:val="clear" w:color="auto" w:fill="FFFFFF"/>
        <w:tabs>
          <w:tab w:val="num" w:pos="1440"/>
        </w:tabs>
        <w:ind w:left="567" w:right="-357"/>
        <w:rPr>
          <w:rFonts w:ascii="Arial" w:hAnsi="Arial" w:cs="Arial"/>
          <w:sz w:val="20"/>
          <w:szCs w:val="20"/>
          <w:u w:val="single"/>
          <w:lang w:val="en-GB" w:eastAsia="fr-FR"/>
        </w:rPr>
      </w:pPr>
    </w:p>
    <w:p w14:paraId="218DF47F" w14:textId="77777777" w:rsidR="007D69C5" w:rsidRDefault="007D69C5" w:rsidP="007D69C5">
      <w:pPr>
        <w:shd w:val="clear" w:color="auto" w:fill="FFFFFF"/>
        <w:tabs>
          <w:tab w:val="num" w:pos="1440"/>
        </w:tabs>
        <w:ind w:left="567" w:right="-357"/>
        <w:rPr>
          <w:rFonts w:ascii="Arial" w:hAnsi="Arial" w:cs="Arial"/>
          <w:sz w:val="20"/>
          <w:szCs w:val="20"/>
          <w:u w:val="single"/>
          <w:lang w:val="en-GB" w:eastAsia="fr-FR"/>
        </w:rPr>
      </w:pPr>
    </w:p>
    <w:p w14:paraId="7C43760F" w14:textId="77777777" w:rsidR="007D69C5" w:rsidRDefault="007D69C5" w:rsidP="007D69C5">
      <w:pPr>
        <w:shd w:val="clear" w:color="auto" w:fill="FFFFFF"/>
        <w:outlineLvl w:val="4"/>
        <w:rPr>
          <w:rFonts w:ascii="Arial" w:hAnsi="Arial" w:cs="Arial"/>
          <w:color w:val="161616"/>
          <w:sz w:val="20"/>
          <w:szCs w:val="20"/>
          <w:u w:val="single"/>
          <w:lang w:val="en-GB" w:eastAsia="fr-FR"/>
        </w:rPr>
      </w:pPr>
      <w:r w:rsidRPr="00865A52">
        <w:rPr>
          <w:rFonts w:ascii="Arial" w:hAnsi="Arial" w:cs="Arial"/>
          <w:color w:val="161616"/>
          <w:sz w:val="20"/>
          <w:szCs w:val="20"/>
          <w:u w:val="single"/>
          <w:lang w:val="en-GB" w:eastAsia="fr-FR"/>
        </w:rPr>
        <w:t>Other texts</w:t>
      </w:r>
    </w:p>
    <w:p w14:paraId="431513FC" w14:textId="77777777" w:rsidR="007D69C5" w:rsidRPr="00865A52" w:rsidRDefault="007D69C5" w:rsidP="007D69C5">
      <w:pPr>
        <w:shd w:val="clear" w:color="auto" w:fill="FFFFFF"/>
        <w:outlineLvl w:val="4"/>
        <w:rPr>
          <w:rFonts w:ascii="Arial" w:hAnsi="Arial" w:cs="Arial"/>
          <w:color w:val="161616"/>
          <w:sz w:val="20"/>
          <w:szCs w:val="20"/>
          <w:u w:val="single"/>
          <w:lang w:eastAsia="fr-FR"/>
        </w:rPr>
      </w:pPr>
    </w:p>
    <w:p w14:paraId="1AAC922D" w14:textId="77777777" w:rsidR="007D69C5" w:rsidRDefault="007D69C5" w:rsidP="007D69C5">
      <w:pPr>
        <w:pStyle w:val="ListParagraph"/>
        <w:numPr>
          <w:ilvl w:val="0"/>
          <w:numId w:val="19"/>
        </w:numPr>
        <w:shd w:val="clear" w:color="auto" w:fill="FFFFFF"/>
        <w:tabs>
          <w:tab w:val="clear" w:pos="720"/>
          <w:tab w:val="left" w:pos="567"/>
          <w:tab w:val="left" w:pos="709"/>
          <w:tab w:val="num" w:pos="1440"/>
        </w:tabs>
        <w:ind w:left="709" w:right="-357" w:hanging="709"/>
        <w:rPr>
          <w:rFonts w:ascii="Arial" w:hAnsi="Arial" w:cs="Arial"/>
          <w:color w:val="161616"/>
          <w:sz w:val="20"/>
          <w:szCs w:val="20"/>
          <w:lang w:val="en-GB"/>
        </w:rPr>
      </w:pPr>
      <w:r w:rsidRPr="00865A52">
        <w:rPr>
          <w:rFonts w:ascii="Arial" w:hAnsi="Arial" w:cs="Arial"/>
          <w:color w:val="161616"/>
          <w:sz w:val="20"/>
          <w:szCs w:val="20"/>
          <w:lang w:val="en-GB"/>
        </w:rPr>
        <w:t>Congress Human Rights Action Plan 2016-2017</w:t>
      </w:r>
      <w:r>
        <w:rPr>
          <w:rFonts w:ascii="Arial" w:hAnsi="Arial" w:cs="Arial"/>
          <w:color w:val="161616"/>
          <w:sz w:val="20"/>
          <w:szCs w:val="20"/>
          <w:lang w:val="en-GB"/>
        </w:rPr>
        <w:t>:</w:t>
      </w:r>
    </w:p>
    <w:p w14:paraId="697083D7" w14:textId="77777777" w:rsidR="007D69C5" w:rsidRPr="00865A52" w:rsidRDefault="007D69C5" w:rsidP="007D69C5">
      <w:pPr>
        <w:pStyle w:val="ListParagraph"/>
        <w:shd w:val="clear" w:color="auto" w:fill="FFFFFF"/>
        <w:tabs>
          <w:tab w:val="left" w:pos="567"/>
          <w:tab w:val="left" w:pos="709"/>
        </w:tabs>
        <w:ind w:left="709" w:right="-357"/>
        <w:rPr>
          <w:rFonts w:ascii="Arial" w:hAnsi="Arial" w:cs="Arial"/>
          <w:color w:val="161616"/>
          <w:sz w:val="16"/>
          <w:szCs w:val="16"/>
          <w:lang w:val="en-GB"/>
        </w:rPr>
      </w:pPr>
    </w:p>
    <w:p w14:paraId="1C7EB17D" w14:textId="77777777" w:rsidR="007D69C5" w:rsidRDefault="00006D57" w:rsidP="007D69C5">
      <w:pPr>
        <w:shd w:val="clear" w:color="auto" w:fill="FFFFFF"/>
        <w:tabs>
          <w:tab w:val="num" w:pos="1440"/>
        </w:tabs>
        <w:ind w:left="567" w:right="-357"/>
        <w:rPr>
          <w:rFonts w:ascii="Arial" w:hAnsi="Arial" w:cs="Arial"/>
          <w:color w:val="0000FF"/>
          <w:sz w:val="20"/>
          <w:szCs w:val="20"/>
          <w:u w:val="single"/>
          <w:lang w:val="en-GB" w:eastAsia="fr-FR"/>
        </w:rPr>
      </w:pPr>
      <w:hyperlink r:id="rId33" w:history="1">
        <w:r w:rsidR="007D69C5" w:rsidRPr="00865A52">
          <w:rPr>
            <w:rFonts w:ascii="Arial" w:hAnsi="Arial" w:cs="Arial"/>
            <w:color w:val="0000FF"/>
            <w:sz w:val="20"/>
            <w:szCs w:val="20"/>
            <w:u w:val="single"/>
            <w:lang w:val="en-GB" w:eastAsia="fr-FR"/>
          </w:rPr>
          <w:t>Action plan - Human Rights at local and regional level</w:t>
        </w:r>
      </w:hyperlink>
    </w:p>
    <w:p w14:paraId="436BCED8" w14:textId="77777777" w:rsidR="007D69C5" w:rsidRPr="007D69C5" w:rsidRDefault="007D69C5" w:rsidP="007D69C5">
      <w:pPr>
        <w:shd w:val="clear" w:color="auto" w:fill="FFFFFF"/>
        <w:outlineLvl w:val="4"/>
        <w:rPr>
          <w:rFonts w:ascii="Arial" w:hAnsi="Arial" w:cs="Arial"/>
          <w:color w:val="161616"/>
          <w:sz w:val="20"/>
          <w:szCs w:val="20"/>
          <w:u w:val="single"/>
          <w:lang w:val="en-GB" w:eastAsia="fr-FR"/>
        </w:rPr>
      </w:pPr>
    </w:p>
    <w:p w14:paraId="19EB046B" w14:textId="77777777" w:rsidR="007D69C5" w:rsidRPr="00865A52" w:rsidRDefault="007D69C5" w:rsidP="007D69C5">
      <w:pPr>
        <w:shd w:val="clear" w:color="auto" w:fill="FFFFFF"/>
        <w:outlineLvl w:val="4"/>
        <w:rPr>
          <w:rFonts w:ascii="Arial" w:hAnsi="Arial" w:cs="Arial"/>
          <w:color w:val="161616"/>
          <w:sz w:val="20"/>
          <w:szCs w:val="20"/>
          <w:u w:val="single"/>
          <w:lang w:val="en-GB" w:eastAsia="fr-FR"/>
        </w:rPr>
      </w:pPr>
    </w:p>
    <w:bookmarkEnd w:id="0"/>
    <w:bookmarkEnd w:id="1"/>
    <w:bookmarkEnd w:id="2"/>
    <w:p w14:paraId="62753FB9" w14:textId="77777777" w:rsidR="007D69C5" w:rsidRDefault="007D69C5" w:rsidP="0046594E">
      <w:pPr>
        <w:rPr>
          <w:rFonts w:ascii="Arial" w:hAnsi="Arial" w:cs="Arial"/>
          <w:snapToGrid w:val="0"/>
          <w:sz w:val="20"/>
          <w:szCs w:val="20"/>
          <w:lang w:val="en-GB" w:eastAsia="fr-FR"/>
        </w:rPr>
      </w:pPr>
    </w:p>
    <w:sectPr w:rsidR="007D69C5" w:rsidSect="007D69C5">
      <w:headerReference w:type="even" r:id="rId34"/>
      <w:type w:val="continuous"/>
      <w:pgSz w:w="11907" w:h="16839" w:code="9"/>
      <w:pgMar w:top="709" w:right="992"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FB03" w14:textId="77777777" w:rsidR="00BA2A41" w:rsidRDefault="00BA2A41" w:rsidP="00B4001B">
      <w:r>
        <w:separator/>
      </w:r>
    </w:p>
  </w:endnote>
  <w:endnote w:type="continuationSeparator" w:id="0">
    <w:p w14:paraId="5415E596" w14:textId="77777777" w:rsidR="00BA2A41" w:rsidRDefault="00BA2A41" w:rsidP="00B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41677"/>
      <w:docPartObj>
        <w:docPartGallery w:val="Page Numbers (Bottom of Page)"/>
        <w:docPartUnique/>
      </w:docPartObj>
    </w:sdtPr>
    <w:sdtEndPr>
      <w:rPr>
        <w:rFonts w:ascii="Arial" w:hAnsi="Arial" w:cs="Arial"/>
        <w:sz w:val="20"/>
        <w:szCs w:val="20"/>
      </w:rPr>
    </w:sdtEndPr>
    <w:sdtContent>
      <w:sdt>
        <w:sdtPr>
          <w:id w:val="1311291254"/>
          <w:docPartObj>
            <w:docPartGallery w:val="Page Numbers (Top of Page)"/>
            <w:docPartUnique/>
          </w:docPartObj>
        </w:sdtPr>
        <w:sdtEndPr>
          <w:rPr>
            <w:rFonts w:ascii="Arial" w:hAnsi="Arial" w:cs="Arial"/>
            <w:sz w:val="20"/>
            <w:szCs w:val="20"/>
          </w:rPr>
        </w:sdtEndPr>
        <w:sdtContent>
          <w:p w14:paraId="0231454A" w14:textId="4253C15F" w:rsidR="007D69C5" w:rsidRPr="00C7427E" w:rsidRDefault="007D69C5" w:rsidP="007D69C5">
            <w:pPr>
              <w:pStyle w:val="Footer"/>
              <w:jc w:val="center"/>
              <w:rPr>
                <w:rFonts w:ascii="Arial" w:hAnsi="Arial" w:cs="Arial"/>
                <w:sz w:val="20"/>
                <w:szCs w:val="20"/>
              </w:rPr>
            </w:pPr>
            <w:r w:rsidRPr="00D6659B">
              <w:rPr>
                <w:rFonts w:ascii="Arial" w:hAnsi="Arial" w:cs="Arial"/>
                <w:sz w:val="20"/>
                <w:szCs w:val="20"/>
              </w:rPr>
              <w:fldChar w:fldCharType="begin"/>
            </w:r>
            <w:r w:rsidRPr="00D6659B">
              <w:rPr>
                <w:rFonts w:ascii="Arial" w:hAnsi="Arial" w:cs="Arial"/>
                <w:sz w:val="20"/>
                <w:szCs w:val="20"/>
              </w:rPr>
              <w:instrText xml:space="preserve"> PAGE </w:instrText>
            </w:r>
            <w:r w:rsidRPr="00D6659B">
              <w:rPr>
                <w:rFonts w:ascii="Arial" w:hAnsi="Arial" w:cs="Arial"/>
                <w:sz w:val="20"/>
                <w:szCs w:val="20"/>
              </w:rPr>
              <w:fldChar w:fldCharType="separate"/>
            </w:r>
            <w:r w:rsidR="0011579A">
              <w:rPr>
                <w:rFonts w:ascii="Arial" w:hAnsi="Arial" w:cs="Arial"/>
                <w:noProof/>
                <w:sz w:val="20"/>
                <w:szCs w:val="20"/>
              </w:rPr>
              <w:t>2</w:t>
            </w:r>
            <w:r w:rsidRPr="00D6659B">
              <w:rPr>
                <w:rFonts w:ascii="Arial" w:hAnsi="Arial" w:cs="Arial"/>
                <w:sz w:val="20"/>
                <w:szCs w:val="20"/>
              </w:rPr>
              <w:fldChar w:fldCharType="end"/>
            </w:r>
            <w:r w:rsidRPr="00D6659B">
              <w:rPr>
                <w:rFonts w:ascii="Arial" w:hAnsi="Arial" w:cs="Arial"/>
                <w:sz w:val="20"/>
                <w:szCs w:val="20"/>
              </w:rPr>
              <w:t>/</w:t>
            </w:r>
            <w:r w:rsidR="00956F87">
              <w:rPr>
                <w:rFonts w:ascii="Arial" w:hAnsi="Arial" w:cs="Arial"/>
                <w:sz w:val="20"/>
                <w:szCs w:val="20"/>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74B4" w14:textId="77777777" w:rsidR="007D69C5" w:rsidRDefault="007D69C5">
    <w:pPr>
      <w:pStyle w:val="Footer"/>
      <w:jc w:val="right"/>
    </w:pPr>
  </w:p>
  <w:p w14:paraId="07DCE015" w14:textId="13163C9F" w:rsidR="007D69C5" w:rsidRPr="007D69C5" w:rsidRDefault="007D69C5" w:rsidP="007D69C5">
    <w:pPr>
      <w:pStyle w:val="Footer"/>
      <w:tabs>
        <w:tab w:val="clear" w:pos="4680"/>
        <w:tab w:val="clear" w:pos="9360"/>
        <w:tab w:val="left" w:pos="3345"/>
      </w:tabs>
      <w:jc w:val="center"/>
      <w:rPr>
        <w:rFonts w:ascii="Arial" w:hAnsi="Arial" w:cs="Arial"/>
        <w:sz w:val="18"/>
        <w:szCs w:val="18"/>
      </w:rPr>
    </w:pPr>
    <w:r w:rsidRPr="007D69C5">
      <w:rPr>
        <w:rFonts w:ascii="Arial" w:hAnsi="Arial" w:cs="Arial"/>
        <w:sz w:val="18"/>
        <w:szCs w:val="18"/>
      </w:rPr>
      <w:t>3/</w:t>
    </w:r>
    <w:r w:rsidR="00956F87">
      <w:rPr>
        <w:rFonts w:ascii="Arial" w:hAnsi="Arial"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EDD8" w14:textId="77777777" w:rsidR="007D69C5" w:rsidRDefault="007D69C5">
    <w:pPr>
      <w:pStyle w:val="Footer"/>
    </w:pPr>
    <w:r w:rsidRPr="00D85B6C">
      <w:rPr>
        <w:noProof/>
        <w:lang w:val="en-GB"/>
      </w:rPr>
      <mc:AlternateContent>
        <mc:Choice Requires="wps">
          <w:drawing>
            <wp:anchor distT="0" distB="0" distL="114300" distR="114300" simplePos="0" relativeHeight="251701248" behindDoc="0" locked="0" layoutInCell="0" allowOverlap="0" wp14:anchorId="6F4412E4" wp14:editId="219595CA">
              <wp:simplePos x="0" y="0"/>
              <wp:positionH relativeFrom="page">
                <wp:posOffset>2162175</wp:posOffset>
              </wp:positionH>
              <wp:positionV relativeFrom="bottomMargin">
                <wp:posOffset>243840</wp:posOffset>
              </wp:positionV>
              <wp:extent cx="1168400" cy="563880"/>
              <wp:effectExtent l="0" t="0" r="12700" b="7620"/>
              <wp:wrapNone/>
              <wp:docPr id="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400" cy="563880"/>
                      </a:xfrm>
                      <a:prstGeom prst="rect">
                        <a:avLst/>
                      </a:prstGeom>
                      <a:noFill/>
                      <a:ln w="6350">
                        <a:noFill/>
                      </a:ln>
                      <a:effectLst/>
                    </wps:spPr>
                    <wps:txbx>
                      <w:txbxContent>
                        <w:p w14:paraId="46C6D38B" w14:textId="77777777" w:rsidR="007D69C5" w:rsidRDefault="007D69C5" w:rsidP="006D4752">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54AE5AE1" w14:textId="77777777" w:rsidR="007D69C5" w:rsidRDefault="007D69C5" w:rsidP="006D4752">
                          <w:pPr>
                            <w:pStyle w:val="Paragraphestandard"/>
                            <w:jc w:val="center"/>
                            <w:rPr>
                              <w:rFonts w:ascii="Arial" w:hAnsi="Arial" w:cs="Arial"/>
                              <w:sz w:val="14"/>
                              <w:szCs w:val="14"/>
                            </w:rPr>
                          </w:pPr>
                          <w:r>
                            <w:rPr>
                              <w:rFonts w:ascii="Arial" w:hAnsi="Arial" w:cs="Arial"/>
                              <w:w w:val="93"/>
                              <w:sz w:val="14"/>
                              <w:szCs w:val="14"/>
                            </w:rPr>
                            <w:t>congress.monitoring@coe.int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412E4" id="_x0000_t202" coordsize="21600,21600" o:spt="202" path="m,l,21600r21600,l21600,xe">
              <v:stroke joinstyle="miter"/>
              <v:path gradientshapeok="t" o:connecttype="rect"/>
            </v:shapetype>
            <v:shape id="Zone de texte 3" o:spid="_x0000_s1026" type="#_x0000_t202" style="position:absolute;margin-left:170.25pt;margin-top:19.2pt;width:92pt;height:44.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" o:allowincell="f" o:allowoverlap="f" filled="f" stroked="f" strokeweight=".5pt">
              <v:textbox inset="0,0,0,0">
                <w:txbxContent>
                  <w:p w14:paraId="46C6D38B" w14:textId="77777777" w:rsidR="007D69C5" w:rsidRDefault="007D69C5" w:rsidP="006D4752">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54AE5AE1" w14:textId="77777777" w:rsidR="007D69C5" w:rsidRDefault="007D69C5" w:rsidP="006D4752">
                    <w:pPr>
                      <w:pStyle w:val="Paragraphestandard"/>
                      <w:jc w:val="center"/>
                      <w:rPr>
                        <w:rFonts w:ascii="Arial" w:hAnsi="Arial" w:cs="Arial"/>
                        <w:sz w:val="14"/>
                        <w:szCs w:val="14"/>
                      </w:rPr>
                    </w:pPr>
                    <w:r>
                      <w:rPr>
                        <w:rFonts w:ascii="Arial" w:hAnsi="Arial" w:cs="Arial"/>
                        <w:w w:val="93"/>
                        <w:sz w:val="14"/>
                        <w:szCs w:val="14"/>
                      </w:rPr>
                      <w:t>congress.monitoring@coe.int</w:t>
                    </w:r>
                  </w:p>
                </w:txbxContent>
              </v:textbox>
              <w10:wrap anchorx="page" anchory="margin"/>
            </v:shape>
          </w:pict>
        </mc:Fallback>
      </mc:AlternateContent>
    </w:r>
    <w:r w:rsidRPr="00D85B6C">
      <w:rPr>
        <w:noProof/>
        <w:sz w:val="12"/>
        <w:lang w:val="en-GB"/>
      </w:rPr>
      <w:drawing>
        <wp:anchor distT="0" distB="0" distL="114300" distR="114300" simplePos="0" relativeHeight="251700224" behindDoc="0" locked="0" layoutInCell="1" allowOverlap="1" wp14:anchorId="02A01BA9" wp14:editId="5351DB7D">
          <wp:simplePos x="0" y="0"/>
          <wp:positionH relativeFrom="column">
            <wp:posOffset>0</wp:posOffset>
          </wp:positionH>
          <wp:positionV relativeFrom="paragraph">
            <wp:posOffset>180975</wp:posOffset>
          </wp:positionV>
          <wp:extent cx="5724525" cy="704850"/>
          <wp:effectExtent l="0" t="0" r="0" b="0"/>
          <wp:wrapSquare wrapText="bothSides"/>
          <wp:docPr id="9" name="Picture 9"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1079" w14:textId="77777777" w:rsidR="00BA2A41" w:rsidRDefault="00BA2A41" w:rsidP="00B4001B">
      <w:r>
        <w:separator/>
      </w:r>
    </w:p>
  </w:footnote>
  <w:footnote w:type="continuationSeparator" w:id="0">
    <w:p w14:paraId="0CDF345F" w14:textId="77777777" w:rsidR="00BA2A41" w:rsidRDefault="00BA2A41" w:rsidP="00B4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4C58" w14:textId="77777777" w:rsidR="007D69C5" w:rsidRDefault="007D69C5" w:rsidP="0097388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68FC" w14:textId="77777777" w:rsidR="007D69C5" w:rsidRDefault="007D69C5">
    <w:pPr>
      <w:pStyle w:val="Header"/>
    </w:pPr>
    <w:r>
      <w:rPr>
        <w:noProof/>
        <w:lang w:val="en-GB"/>
      </w:rPr>
      <w:drawing>
        <wp:inline distT="0" distB="0" distL="0" distR="0" wp14:anchorId="5EE22D5A" wp14:editId="25F2D0E1">
          <wp:extent cx="6030595" cy="854710"/>
          <wp:effectExtent l="0" t="0" r="825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8547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25B0" w14:textId="77777777" w:rsidR="007D69C5" w:rsidRDefault="007D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BD9"/>
    <w:multiLevelType w:val="hybridMultilevel"/>
    <w:tmpl w:val="9E0E307A"/>
    <w:lvl w:ilvl="0" w:tplc="6AFE0ADC">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8F0BAB"/>
    <w:multiLevelType w:val="hybridMultilevel"/>
    <w:tmpl w:val="5380AEE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B422E7"/>
    <w:multiLevelType w:val="multilevel"/>
    <w:tmpl w:val="725830A4"/>
    <w:lvl w:ilvl="0">
      <w:start w:val="1"/>
      <w:numFmt w:val="decimal"/>
      <w:lvlText w:val="%1."/>
      <w:lvlJc w:val="left"/>
      <w:pPr>
        <w:tabs>
          <w:tab w:val="num" w:pos="720"/>
        </w:tabs>
        <w:ind w:left="720" w:hanging="720"/>
      </w:pPr>
    </w:lvl>
    <w:lvl w:ilvl="1">
      <w:start w:val="1"/>
      <w:numFmt w:val="lowerRoman"/>
      <w:lvlText w:val="%2."/>
      <w:lvlJc w:val="righ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0B1DCF"/>
    <w:multiLevelType w:val="multilevel"/>
    <w:tmpl w:val="78B2E5C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314C1"/>
    <w:multiLevelType w:val="hybridMultilevel"/>
    <w:tmpl w:val="BC3E2572"/>
    <w:lvl w:ilvl="0" w:tplc="E35CFE8C">
      <w:start w:val="1"/>
      <w:numFmt w:val="lowerLetter"/>
      <w:lvlText w:val="%1."/>
      <w:lvlJc w:val="left"/>
      <w:pPr>
        <w:ind w:left="1080" w:hanging="360"/>
      </w:pPr>
      <w:rPr>
        <w:rFonts w:hint="default"/>
        <w:i/>
        <w:i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D422616"/>
    <w:multiLevelType w:val="hybridMultilevel"/>
    <w:tmpl w:val="B2CA9DCC"/>
    <w:lvl w:ilvl="0" w:tplc="AC968760">
      <w:start w:val="1"/>
      <w:numFmt w:val="lowerLetter"/>
      <w:lvlText w:val="%1."/>
      <w:lvlJc w:val="lef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A5BBC"/>
    <w:multiLevelType w:val="multilevel"/>
    <w:tmpl w:val="D396A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61091"/>
    <w:multiLevelType w:val="hybridMultilevel"/>
    <w:tmpl w:val="767E217E"/>
    <w:lvl w:ilvl="0" w:tplc="50CE60FE">
      <w:start w:val="1"/>
      <w:numFmt w:val="lowerLetter"/>
      <w:lvlText w:val="%1."/>
      <w:lvlJc w:val="lef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745DDB"/>
    <w:multiLevelType w:val="hybridMultilevel"/>
    <w:tmpl w:val="47F04D1A"/>
    <w:lvl w:ilvl="0" w:tplc="6AFE0ADC">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0477BB"/>
    <w:multiLevelType w:val="hybridMultilevel"/>
    <w:tmpl w:val="8F22A5A6"/>
    <w:lvl w:ilvl="0" w:tplc="95487D2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A809F6"/>
    <w:multiLevelType w:val="multilevel"/>
    <w:tmpl w:val="8BC0CBA6"/>
    <w:lvl w:ilvl="0">
      <w:start w:val="1"/>
      <w:numFmt w:val="decimal"/>
      <w:pStyle w:val="Style1"/>
      <w:lvlText w:val="%1."/>
      <w:lvlJc w:val="left"/>
      <w:pPr>
        <w:ind w:left="720" w:hanging="360"/>
      </w:pPr>
      <w:rPr>
        <w:rFonts w:hint="default"/>
        <w:color w:val="auto"/>
      </w:rPr>
    </w:lvl>
    <w:lvl w:ilvl="1">
      <w:start w:val="1"/>
      <w:numFmt w:val="decimal"/>
      <w:pStyle w:val="Secondsubstructure"/>
      <w:isLgl/>
      <w:lvlText w:val="%1.%2"/>
      <w:lvlJc w:val="left"/>
      <w:pPr>
        <w:ind w:left="720" w:hanging="360"/>
      </w:pPr>
      <w:rPr>
        <w:rFonts w:hint="default"/>
      </w:rPr>
    </w:lvl>
    <w:lvl w:ilvl="2">
      <w:start w:val="1"/>
      <w:numFmt w:val="decimal"/>
      <w:isLgl/>
      <w:lvlText w:val="%1.%2.%3"/>
      <w:lvlJc w:val="left"/>
      <w:pPr>
        <w:ind w:left="1080" w:hanging="720"/>
      </w:pPr>
      <w:rPr>
        <w:rFonts w:hint="default"/>
        <w:sz w:val="20"/>
        <w:szCs w:val="1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047150"/>
    <w:multiLevelType w:val="hybridMultilevel"/>
    <w:tmpl w:val="C19637AA"/>
    <w:lvl w:ilvl="0" w:tplc="DBBC4F0C">
      <w:start w:val="1"/>
      <w:numFmt w:val="bullet"/>
      <w:pStyle w:val="11Dash-2"/>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E0B1F"/>
    <w:multiLevelType w:val="hybridMultilevel"/>
    <w:tmpl w:val="B30A23EE"/>
    <w:lvl w:ilvl="0" w:tplc="6AFE0AD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A05CB"/>
    <w:multiLevelType w:val="hybridMultilevel"/>
    <w:tmpl w:val="EB20C4D4"/>
    <w:lvl w:ilvl="0" w:tplc="AC968760">
      <w:start w:val="1"/>
      <w:numFmt w:val="lowerLetter"/>
      <w:lvlText w:val="%1."/>
      <w:lvlJc w:val="lef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D50D35"/>
    <w:multiLevelType w:val="hybridMultilevel"/>
    <w:tmpl w:val="E2382BE6"/>
    <w:lvl w:ilvl="0" w:tplc="6AFE0AD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D7797"/>
    <w:multiLevelType w:val="hybridMultilevel"/>
    <w:tmpl w:val="93523DA8"/>
    <w:lvl w:ilvl="0" w:tplc="6AFE0ADC">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772395"/>
    <w:multiLevelType w:val="multilevel"/>
    <w:tmpl w:val="87880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17F7E"/>
    <w:multiLevelType w:val="hybridMultilevel"/>
    <w:tmpl w:val="714AC7F0"/>
    <w:lvl w:ilvl="0" w:tplc="CE46FE2A">
      <w:start w:val="1"/>
      <w:numFmt w:val="decimal"/>
      <w:lvlText w:val="%1."/>
      <w:lvlJc w:val="left"/>
      <w:pPr>
        <w:ind w:left="720" w:hanging="360"/>
      </w:pPr>
      <w:rPr>
        <w:rFonts w:ascii="Arial" w:hAnsi="Arial" w:cs="Arial"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D390D"/>
    <w:multiLevelType w:val="hybridMultilevel"/>
    <w:tmpl w:val="BCF48D34"/>
    <w:lvl w:ilvl="0" w:tplc="AC968760">
      <w:start w:val="1"/>
      <w:numFmt w:val="lowerLetter"/>
      <w:lvlText w:val="%1."/>
      <w:lvlJc w:val="left"/>
      <w:pPr>
        <w:ind w:left="720" w:hanging="360"/>
      </w:pPr>
      <w:rPr>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9C54C1"/>
    <w:multiLevelType w:val="hybridMultilevel"/>
    <w:tmpl w:val="4F0293DA"/>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1"/>
  </w:num>
  <w:num w:numId="2">
    <w:abstractNumId w:val="14"/>
  </w:num>
  <w:num w:numId="3">
    <w:abstractNumId w:val="15"/>
  </w:num>
  <w:num w:numId="4">
    <w:abstractNumId w:val="0"/>
  </w:num>
  <w:num w:numId="5">
    <w:abstractNumId w:val="12"/>
  </w:num>
  <w:num w:numId="6">
    <w:abstractNumId w:val="8"/>
  </w:num>
  <w:num w:numId="7">
    <w:abstractNumId w:val="3"/>
  </w:num>
  <w:num w:numId="8">
    <w:abstractNumId w:val="10"/>
  </w:num>
  <w:num w:numId="9">
    <w:abstractNumId w:val="17"/>
  </w:num>
  <w:num w:numId="10">
    <w:abstractNumId w:val="1"/>
  </w:num>
  <w:num w:numId="11">
    <w:abstractNumId w:val="2"/>
  </w:num>
  <w:num w:numId="12">
    <w:abstractNumId w:val="18"/>
  </w:num>
  <w:num w:numId="13">
    <w:abstractNumId w:val="13"/>
  </w:num>
  <w:num w:numId="14">
    <w:abstractNumId w:val="5"/>
  </w:num>
  <w:num w:numId="15">
    <w:abstractNumId w:val="7"/>
  </w:num>
  <w:num w:numId="16">
    <w:abstractNumId w:val="9"/>
  </w:num>
  <w:num w:numId="17">
    <w:abstractNumId w:val="4"/>
  </w:num>
  <w:num w:numId="18">
    <w:abstractNumId w:val="6"/>
  </w:num>
  <w:num w:numId="19">
    <w:abstractNumId w:val="16"/>
  </w:num>
  <w:num w:numId="2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04"/>
    <w:rsid w:val="000005B5"/>
    <w:rsid w:val="0000062F"/>
    <w:rsid w:val="000009D1"/>
    <w:rsid w:val="00001853"/>
    <w:rsid w:val="00001CC8"/>
    <w:rsid w:val="00002A59"/>
    <w:rsid w:val="0000325D"/>
    <w:rsid w:val="00004D38"/>
    <w:rsid w:val="00004F6F"/>
    <w:rsid w:val="000054FB"/>
    <w:rsid w:val="000055BB"/>
    <w:rsid w:val="00005F6D"/>
    <w:rsid w:val="00006C55"/>
    <w:rsid w:val="00006D57"/>
    <w:rsid w:val="00007001"/>
    <w:rsid w:val="00007A6F"/>
    <w:rsid w:val="00007C67"/>
    <w:rsid w:val="0001136E"/>
    <w:rsid w:val="00011D19"/>
    <w:rsid w:val="00011ED4"/>
    <w:rsid w:val="000122F0"/>
    <w:rsid w:val="00013DA6"/>
    <w:rsid w:val="00013E74"/>
    <w:rsid w:val="00014F63"/>
    <w:rsid w:val="0001564E"/>
    <w:rsid w:val="00016844"/>
    <w:rsid w:val="00016FD5"/>
    <w:rsid w:val="00017541"/>
    <w:rsid w:val="00020280"/>
    <w:rsid w:val="00020C20"/>
    <w:rsid w:val="0002107E"/>
    <w:rsid w:val="00023604"/>
    <w:rsid w:val="00025C12"/>
    <w:rsid w:val="000278F8"/>
    <w:rsid w:val="0002791C"/>
    <w:rsid w:val="00027E76"/>
    <w:rsid w:val="00030299"/>
    <w:rsid w:val="0003097A"/>
    <w:rsid w:val="00030EA7"/>
    <w:rsid w:val="00030EAE"/>
    <w:rsid w:val="000313AB"/>
    <w:rsid w:val="00031E44"/>
    <w:rsid w:val="00031F03"/>
    <w:rsid w:val="00032CBF"/>
    <w:rsid w:val="00032E94"/>
    <w:rsid w:val="000334AC"/>
    <w:rsid w:val="00033698"/>
    <w:rsid w:val="000343EA"/>
    <w:rsid w:val="000360E2"/>
    <w:rsid w:val="000369A3"/>
    <w:rsid w:val="000372AD"/>
    <w:rsid w:val="000406E7"/>
    <w:rsid w:val="0004101A"/>
    <w:rsid w:val="000410DA"/>
    <w:rsid w:val="00041234"/>
    <w:rsid w:val="00041315"/>
    <w:rsid w:val="000419EC"/>
    <w:rsid w:val="00041E9D"/>
    <w:rsid w:val="00042B3F"/>
    <w:rsid w:val="00043791"/>
    <w:rsid w:val="000441B5"/>
    <w:rsid w:val="000443CD"/>
    <w:rsid w:val="000444A6"/>
    <w:rsid w:val="0004463B"/>
    <w:rsid w:val="00045441"/>
    <w:rsid w:val="00045B3C"/>
    <w:rsid w:val="00046B27"/>
    <w:rsid w:val="00050429"/>
    <w:rsid w:val="00050CCA"/>
    <w:rsid w:val="000522D3"/>
    <w:rsid w:val="00053562"/>
    <w:rsid w:val="00053921"/>
    <w:rsid w:val="00054DC2"/>
    <w:rsid w:val="00055209"/>
    <w:rsid w:val="00055481"/>
    <w:rsid w:val="0005614B"/>
    <w:rsid w:val="000569F7"/>
    <w:rsid w:val="00057592"/>
    <w:rsid w:val="00057E60"/>
    <w:rsid w:val="000620A3"/>
    <w:rsid w:val="00063C0E"/>
    <w:rsid w:val="000644E2"/>
    <w:rsid w:val="0006684C"/>
    <w:rsid w:val="0006746B"/>
    <w:rsid w:val="0007040E"/>
    <w:rsid w:val="00071642"/>
    <w:rsid w:val="00071B28"/>
    <w:rsid w:val="0007242C"/>
    <w:rsid w:val="00072AA4"/>
    <w:rsid w:val="00073428"/>
    <w:rsid w:val="00073A21"/>
    <w:rsid w:val="00073C7D"/>
    <w:rsid w:val="00073D0D"/>
    <w:rsid w:val="00074B1E"/>
    <w:rsid w:val="00074DB2"/>
    <w:rsid w:val="00075F6C"/>
    <w:rsid w:val="000775FA"/>
    <w:rsid w:val="00077844"/>
    <w:rsid w:val="00080110"/>
    <w:rsid w:val="00081167"/>
    <w:rsid w:val="000813FE"/>
    <w:rsid w:val="0008141F"/>
    <w:rsid w:val="000824E5"/>
    <w:rsid w:val="00082866"/>
    <w:rsid w:val="00082C2B"/>
    <w:rsid w:val="0008368D"/>
    <w:rsid w:val="0008391E"/>
    <w:rsid w:val="0008430A"/>
    <w:rsid w:val="00084764"/>
    <w:rsid w:val="00084E2E"/>
    <w:rsid w:val="000850C7"/>
    <w:rsid w:val="000856FB"/>
    <w:rsid w:val="00085876"/>
    <w:rsid w:val="000868FD"/>
    <w:rsid w:val="00086D3A"/>
    <w:rsid w:val="0009028F"/>
    <w:rsid w:val="00090A89"/>
    <w:rsid w:val="00091009"/>
    <w:rsid w:val="0009112C"/>
    <w:rsid w:val="00092314"/>
    <w:rsid w:val="000925B9"/>
    <w:rsid w:val="0009268D"/>
    <w:rsid w:val="000932D6"/>
    <w:rsid w:val="0009337C"/>
    <w:rsid w:val="0009371B"/>
    <w:rsid w:val="00094183"/>
    <w:rsid w:val="00094B1D"/>
    <w:rsid w:val="000959CD"/>
    <w:rsid w:val="000975EA"/>
    <w:rsid w:val="000A16B5"/>
    <w:rsid w:val="000A2C6B"/>
    <w:rsid w:val="000A2F80"/>
    <w:rsid w:val="000A372D"/>
    <w:rsid w:val="000A4563"/>
    <w:rsid w:val="000A50AF"/>
    <w:rsid w:val="000A57F7"/>
    <w:rsid w:val="000A5CBA"/>
    <w:rsid w:val="000A6D23"/>
    <w:rsid w:val="000A6EE8"/>
    <w:rsid w:val="000B0048"/>
    <w:rsid w:val="000B1A28"/>
    <w:rsid w:val="000B2B39"/>
    <w:rsid w:val="000B2D17"/>
    <w:rsid w:val="000B2D59"/>
    <w:rsid w:val="000B3B08"/>
    <w:rsid w:val="000B40A2"/>
    <w:rsid w:val="000B4770"/>
    <w:rsid w:val="000B6E0F"/>
    <w:rsid w:val="000B756D"/>
    <w:rsid w:val="000B75CB"/>
    <w:rsid w:val="000C01B3"/>
    <w:rsid w:val="000C0221"/>
    <w:rsid w:val="000C05F8"/>
    <w:rsid w:val="000C10E0"/>
    <w:rsid w:val="000C1A2E"/>
    <w:rsid w:val="000C20DF"/>
    <w:rsid w:val="000C2122"/>
    <w:rsid w:val="000C279D"/>
    <w:rsid w:val="000C35B1"/>
    <w:rsid w:val="000C46EC"/>
    <w:rsid w:val="000C5531"/>
    <w:rsid w:val="000C5E6A"/>
    <w:rsid w:val="000C5F02"/>
    <w:rsid w:val="000C62FD"/>
    <w:rsid w:val="000C6877"/>
    <w:rsid w:val="000C6B47"/>
    <w:rsid w:val="000D0E77"/>
    <w:rsid w:val="000D2BE8"/>
    <w:rsid w:val="000D3AE5"/>
    <w:rsid w:val="000D406E"/>
    <w:rsid w:val="000D4091"/>
    <w:rsid w:val="000D4C29"/>
    <w:rsid w:val="000D743C"/>
    <w:rsid w:val="000D7739"/>
    <w:rsid w:val="000E1485"/>
    <w:rsid w:val="000E1A82"/>
    <w:rsid w:val="000E270D"/>
    <w:rsid w:val="000E2A6E"/>
    <w:rsid w:val="000E3FB2"/>
    <w:rsid w:val="000E4E89"/>
    <w:rsid w:val="000E554A"/>
    <w:rsid w:val="000E64C7"/>
    <w:rsid w:val="000E76E5"/>
    <w:rsid w:val="000E7C8A"/>
    <w:rsid w:val="000E7DC2"/>
    <w:rsid w:val="000F0CA3"/>
    <w:rsid w:val="000F120D"/>
    <w:rsid w:val="000F1E47"/>
    <w:rsid w:val="000F315B"/>
    <w:rsid w:val="000F3924"/>
    <w:rsid w:val="000F3BA7"/>
    <w:rsid w:val="000F4242"/>
    <w:rsid w:val="000F5466"/>
    <w:rsid w:val="000F6018"/>
    <w:rsid w:val="000F631B"/>
    <w:rsid w:val="00100D4E"/>
    <w:rsid w:val="00100E2C"/>
    <w:rsid w:val="001010CB"/>
    <w:rsid w:val="0010249C"/>
    <w:rsid w:val="0010270F"/>
    <w:rsid w:val="00102A9E"/>
    <w:rsid w:val="0010319D"/>
    <w:rsid w:val="00104928"/>
    <w:rsid w:val="001049C4"/>
    <w:rsid w:val="001065D8"/>
    <w:rsid w:val="00107A35"/>
    <w:rsid w:val="0011010E"/>
    <w:rsid w:val="00110403"/>
    <w:rsid w:val="00110CC5"/>
    <w:rsid w:val="00110D77"/>
    <w:rsid w:val="00110DD9"/>
    <w:rsid w:val="00110FA0"/>
    <w:rsid w:val="0011169B"/>
    <w:rsid w:val="00111BA1"/>
    <w:rsid w:val="00111DDF"/>
    <w:rsid w:val="00111E3E"/>
    <w:rsid w:val="00112F0B"/>
    <w:rsid w:val="001138C3"/>
    <w:rsid w:val="001142C3"/>
    <w:rsid w:val="00114BF7"/>
    <w:rsid w:val="0011579A"/>
    <w:rsid w:val="001158D1"/>
    <w:rsid w:val="00115C7E"/>
    <w:rsid w:val="001162C9"/>
    <w:rsid w:val="0011696D"/>
    <w:rsid w:val="00117B62"/>
    <w:rsid w:val="00117F3C"/>
    <w:rsid w:val="0012003C"/>
    <w:rsid w:val="0012021F"/>
    <w:rsid w:val="0012094F"/>
    <w:rsid w:val="00120BF0"/>
    <w:rsid w:val="00120DF8"/>
    <w:rsid w:val="00121069"/>
    <w:rsid w:val="001217F6"/>
    <w:rsid w:val="001218A9"/>
    <w:rsid w:val="0012237F"/>
    <w:rsid w:val="0012338D"/>
    <w:rsid w:val="001233E1"/>
    <w:rsid w:val="00123F91"/>
    <w:rsid w:val="00124B15"/>
    <w:rsid w:val="00124C81"/>
    <w:rsid w:val="00125015"/>
    <w:rsid w:val="00125116"/>
    <w:rsid w:val="00125641"/>
    <w:rsid w:val="001258BB"/>
    <w:rsid w:val="00125D81"/>
    <w:rsid w:val="00125F70"/>
    <w:rsid w:val="00126739"/>
    <w:rsid w:val="00127596"/>
    <w:rsid w:val="00127DF9"/>
    <w:rsid w:val="00130192"/>
    <w:rsid w:val="001316B0"/>
    <w:rsid w:val="00131A4B"/>
    <w:rsid w:val="00132743"/>
    <w:rsid w:val="00132B89"/>
    <w:rsid w:val="00132E13"/>
    <w:rsid w:val="00134828"/>
    <w:rsid w:val="00134DC7"/>
    <w:rsid w:val="00136958"/>
    <w:rsid w:val="00136F84"/>
    <w:rsid w:val="001376A4"/>
    <w:rsid w:val="00137B7B"/>
    <w:rsid w:val="00137D37"/>
    <w:rsid w:val="00140F84"/>
    <w:rsid w:val="00140FD9"/>
    <w:rsid w:val="00141C06"/>
    <w:rsid w:val="00141C9A"/>
    <w:rsid w:val="00142229"/>
    <w:rsid w:val="001427E7"/>
    <w:rsid w:val="00142D27"/>
    <w:rsid w:val="00143362"/>
    <w:rsid w:val="00143732"/>
    <w:rsid w:val="00143AC4"/>
    <w:rsid w:val="0014408E"/>
    <w:rsid w:val="001440DA"/>
    <w:rsid w:val="00144CC9"/>
    <w:rsid w:val="00145B9D"/>
    <w:rsid w:val="00145DF0"/>
    <w:rsid w:val="00145FB4"/>
    <w:rsid w:val="001467AC"/>
    <w:rsid w:val="00147556"/>
    <w:rsid w:val="001479CB"/>
    <w:rsid w:val="00147E53"/>
    <w:rsid w:val="001508F8"/>
    <w:rsid w:val="00151A46"/>
    <w:rsid w:val="001525EE"/>
    <w:rsid w:val="0015371B"/>
    <w:rsid w:val="001548E2"/>
    <w:rsid w:val="0015491F"/>
    <w:rsid w:val="00154AD3"/>
    <w:rsid w:val="00154D80"/>
    <w:rsid w:val="00154E4E"/>
    <w:rsid w:val="00155385"/>
    <w:rsid w:val="00155DA2"/>
    <w:rsid w:val="00156088"/>
    <w:rsid w:val="001565BD"/>
    <w:rsid w:val="00157FBD"/>
    <w:rsid w:val="001609E7"/>
    <w:rsid w:val="00160C69"/>
    <w:rsid w:val="001615F5"/>
    <w:rsid w:val="0016165F"/>
    <w:rsid w:val="00161909"/>
    <w:rsid w:val="001619F9"/>
    <w:rsid w:val="0016269C"/>
    <w:rsid w:val="0016323D"/>
    <w:rsid w:val="0016346F"/>
    <w:rsid w:val="00163CB3"/>
    <w:rsid w:val="00163E6A"/>
    <w:rsid w:val="00164442"/>
    <w:rsid w:val="00164634"/>
    <w:rsid w:val="001662DC"/>
    <w:rsid w:val="001665C5"/>
    <w:rsid w:val="00166A4A"/>
    <w:rsid w:val="00166B06"/>
    <w:rsid w:val="0017005E"/>
    <w:rsid w:val="001717D3"/>
    <w:rsid w:val="00171E8A"/>
    <w:rsid w:val="00171F73"/>
    <w:rsid w:val="00172BEB"/>
    <w:rsid w:val="00173134"/>
    <w:rsid w:val="00173645"/>
    <w:rsid w:val="00173971"/>
    <w:rsid w:val="00173CFB"/>
    <w:rsid w:val="00175582"/>
    <w:rsid w:val="00176F83"/>
    <w:rsid w:val="00177958"/>
    <w:rsid w:val="00177F97"/>
    <w:rsid w:val="0018058C"/>
    <w:rsid w:val="001805F6"/>
    <w:rsid w:val="00180E6C"/>
    <w:rsid w:val="00181076"/>
    <w:rsid w:val="00181659"/>
    <w:rsid w:val="0018312F"/>
    <w:rsid w:val="0018422D"/>
    <w:rsid w:val="001842A2"/>
    <w:rsid w:val="00184B81"/>
    <w:rsid w:val="00184CE5"/>
    <w:rsid w:val="00184D2A"/>
    <w:rsid w:val="00185B6B"/>
    <w:rsid w:val="001865F5"/>
    <w:rsid w:val="0018696D"/>
    <w:rsid w:val="00187273"/>
    <w:rsid w:val="00187AE3"/>
    <w:rsid w:val="001906D4"/>
    <w:rsid w:val="00190DF9"/>
    <w:rsid w:val="00191AE6"/>
    <w:rsid w:val="00193051"/>
    <w:rsid w:val="0019496B"/>
    <w:rsid w:val="00194DBB"/>
    <w:rsid w:val="00195074"/>
    <w:rsid w:val="001958F4"/>
    <w:rsid w:val="00195CA5"/>
    <w:rsid w:val="00195E74"/>
    <w:rsid w:val="0019645A"/>
    <w:rsid w:val="001967CB"/>
    <w:rsid w:val="001A0DE0"/>
    <w:rsid w:val="001A1924"/>
    <w:rsid w:val="001A2724"/>
    <w:rsid w:val="001A27BC"/>
    <w:rsid w:val="001A2B21"/>
    <w:rsid w:val="001A3477"/>
    <w:rsid w:val="001A469D"/>
    <w:rsid w:val="001A4C6B"/>
    <w:rsid w:val="001A565B"/>
    <w:rsid w:val="001A5773"/>
    <w:rsid w:val="001A5876"/>
    <w:rsid w:val="001A5956"/>
    <w:rsid w:val="001A663E"/>
    <w:rsid w:val="001A7742"/>
    <w:rsid w:val="001B1743"/>
    <w:rsid w:val="001B24B7"/>
    <w:rsid w:val="001B2F89"/>
    <w:rsid w:val="001B494D"/>
    <w:rsid w:val="001B4DF5"/>
    <w:rsid w:val="001B54AC"/>
    <w:rsid w:val="001B553E"/>
    <w:rsid w:val="001B638B"/>
    <w:rsid w:val="001B68E9"/>
    <w:rsid w:val="001B6B57"/>
    <w:rsid w:val="001B7544"/>
    <w:rsid w:val="001C0224"/>
    <w:rsid w:val="001C0288"/>
    <w:rsid w:val="001C0F2F"/>
    <w:rsid w:val="001C1476"/>
    <w:rsid w:val="001C206F"/>
    <w:rsid w:val="001C2089"/>
    <w:rsid w:val="001C2218"/>
    <w:rsid w:val="001C2877"/>
    <w:rsid w:val="001C2DC3"/>
    <w:rsid w:val="001C328F"/>
    <w:rsid w:val="001C3343"/>
    <w:rsid w:val="001C4091"/>
    <w:rsid w:val="001C4259"/>
    <w:rsid w:val="001C4547"/>
    <w:rsid w:val="001C4815"/>
    <w:rsid w:val="001C5826"/>
    <w:rsid w:val="001C638C"/>
    <w:rsid w:val="001C6799"/>
    <w:rsid w:val="001C6B1A"/>
    <w:rsid w:val="001C726C"/>
    <w:rsid w:val="001D0C1D"/>
    <w:rsid w:val="001D1E9F"/>
    <w:rsid w:val="001D2030"/>
    <w:rsid w:val="001D25CF"/>
    <w:rsid w:val="001D435F"/>
    <w:rsid w:val="001D4501"/>
    <w:rsid w:val="001D50A3"/>
    <w:rsid w:val="001D55D0"/>
    <w:rsid w:val="001D5937"/>
    <w:rsid w:val="001D7361"/>
    <w:rsid w:val="001D75F6"/>
    <w:rsid w:val="001D7A22"/>
    <w:rsid w:val="001E01FE"/>
    <w:rsid w:val="001E0470"/>
    <w:rsid w:val="001E130D"/>
    <w:rsid w:val="001E142D"/>
    <w:rsid w:val="001E165A"/>
    <w:rsid w:val="001E1A7A"/>
    <w:rsid w:val="001E30A6"/>
    <w:rsid w:val="001E3169"/>
    <w:rsid w:val="001E35A5"/>
    <w:rsid w:val="001E3911"/>
    <w:rsid w:val="001E53B8"/>
    <w:rsid w:val="001E6BE1"/>
    <w:rsid w:val="001E79AC"/>
    <w:rsid w:val="001E7EDC"/>
    <w:rsid w:val="001F001F"/>
    <w:rsid w:val="001F034A"/>
    <w:rsid w:val="001F09CB"/>
    <w:rsid w:val="001F14E7"/>
    <w:rsid w:val="001F2279"/>
    <w:rsid w:val="001F23B9"/>
    <w:rsid w:val="001F23BE"/>
    <w:rsid w:val="001F341F"/>
    <w:rsid w:val="001F3A2B"/>
    <w:rsid w:val="001F3E00"/>
    <w:rsid w:val="001F4AA6"/>
    <w:rsid w:val="001F4F42"/>
    <w:rsid w:val="001F599C"/>
    <w:rsid w:val="001F5E42"/>
    <w:rsid w:val="001F604F"/>
    <w:rsid w:val="001F61D7"/>
    <w:rsid w:val="001F6685"/>
    <w:rsid w:val="001F6854"/>
    <w:rsid w:val="001F6A5A"/>
    <w:rsid w:val="002002C2"/>
    <w:rsid w:val="002005DD"/>
    <w:rsid w:val="00200FB3"/>
    <w:rsid w:val="00201450"/>
    <w:rsid w:val="00202B7C"/>
    <w:rsid w:val="00203A64"/>
    <w:rsid w:val="00203B65"/>
    <w:rsid w:val="00204171"/>
    <w:rsid w:val="00204858"/>
    <w:rsid w:val="00205291"/>
    <w:rsid w:val="00206405"/>
    <w:rsid w:val="00206778"/>
    <w:rsid w:val="00206954"/>
    <w:rsid w:val="00206EA1"/>
    <w:rsid w:val="0020742E"/>
    <w:rsid w:val="00207C29"/>
    <w:rsid w:val="00210A52"/>
    <w:rsid w:val="00210D7D"/>
    <w:rsid w:val="00210FAC"/>
    <w:rsid w:val="002116E8"/>
    <w:rsid w:val="0021176D"/>
    <w:rsid w:val="00211B47"/>
    <w:rsid w:val="00211D72"/>
    <w:rsid w:val="00212332"/>
    <w:rsid w:val="00212B47"/>
    <w:rsid w:val="00212DFC"/>
    <w:rsid w:val="002132B5"/>
    <w:rsid w:val="0021491D"/>
    <w:rsid w:val="002158D2"/>
    <w:rsid w:val="00215F8A"/>
    <w:rsid w:val="002160C6"/>
    <w:rsid w:val="002166E7"/>
    <w:rsid w:val="00216EF4"/>
    <w:rsid w:val="0022029A"/>
    <w:rsid w:val="00220B1E"/>
    <w:rsid w:val="00221432"/>
    <w:rsid w:val="002217C0"/>
    <w:rsid w:val="002219BB"/>
    <w:rsid w:val="00223C2E"/>
    <w:rsid w:val="00224909"/>
    <w:rsid w:val="00225816"/>
    <w:rsid w:val="00225AB2"/>
    <w:rsid w:val="002260BC"/>
    <w:rsid w:val="002261E2"/>
    <w:rsid w:val="0022661E"/>
    <w:rsid w:val="002268BA"/>
    <w:rsid w:val="0022756A"/>
    <w:rsid w:val="0022787F"/>
    <w:rsid w:val="002278E6"/>
    <w:rsid w:val="00227C22"/>
    <w:rsid w:val="00227D33"/>
    <w:rsid w:val="00230AB4"/>
    <w:rsid w:val="00230EFB"/>
    <w:rsid w:val="00231497"/>
    <w:rsid w:val="002321FB"/>
    <w:rsid w:val="00232A64"/>
    <w:rsid w:val="00232A74"/>
    <w:rsid w:val="00232CEB"/>
    <w:rsid w:val="00232E0B"/>
    <w:rsid w:val="00233427"/>
    <w:rsid w:val="002348D4"/>
    <w:rsid w:val="00235C46"/>
    <w:rsid w:val="002362E7"/>
    <w:rsid w:val="0023654E"/>
    <w:rsid w:val="0023658D"/>
    <w:rsid w:val="00240D2F"/>
    <w:rsid w:val="00240F25"/>
    <w:rsid w:val="00241CF7"/>
    <w:rsid w:val="002423B3"/>
    <w:rsid w:val="002429C0"/>
    <w:rsid w:val="002432BC"/>
    <w:rsid w:val="00243BB6"/>
    <w:rsid w:val="00243DDC"/>
    <w:rsid w:val="00244A08"/>
    <w:rsid w:val="002457F6"/>
    <w:rsid w:val="0024633C"/>
    <w:rsid w:val="002463DA"/>
    <w:rsid w:val="00246F36"/>
    <w:rsid w:val="0024743F"/>
    <w:rsid w:val="0024787C"/>
    <w:rsid w:val="00247987"/>
    <w:rsid w:val="002479F0"/>
    <w:rsid w:val="00247E6C"/>
    <w:rsid w:val="00250F9D"/>
    <w:rsid w:val="00251010"/>
    <w:rsid w:val="002520C6"/>
    <w:rsid w:val="00252B31"/>
    <w:rsid w:val="00252DD2"/>
    <w:rsid w:val="0025345F"/>
    <w:rsid w:val="0025379A"/>
    <w:rsid w:val="00253E73"/>
    <w:rsid w:val="00254132"/>
    <w:rsid w:val="002549C0"/>
    <w:rsid w:val="00255EA8"/>
    <w:rsid w:val="002562BB"/>
    <w:rsid w:val="00256501"/>
    <w:rsid w:val="00256E45"/>
    <w:rsid w:val="00256F9A"/>
    <w:rsid w:val="0025770F"/>
    <w:rsid w:val="00260A03"/>
    <w:rsid w:val="002611D0"/>
    <w:rsid w:val="002615E5"/>
    <w:rsid w:val="002618F4"/>
    <w:rsid w:val="0026196F"/>
    <w:rsid w:val="00261EDC"/>
    <w:rsid w:val="002623F0"/>
    <w:rsid w:val="00262992"/>
    <w:rsid w:val="002630A8"/>
    <w:rsid w:val="002635FB"/>
    <w:rsid w:val="002651C7"/>
    <w:rsid w:val="00265A3D"/>
    <w:rsid w:val="00265B62"/>
    <w:rsid w:val="00265E05"/>
    <w:rsid w:val="0026681D"/>
    <w:rsid w:val="002676AD"/>
    <w:rsid w:val="002706B4"/>
    <w:rsid w:val="00271C32"/>
    <w:rsid w:val="0027461F"/>
    <w:rsid w:val="00274665"/>
    <w:rsid w:val="00274C61"/>
    <w:rsid w:val="00275B7E"/>
    <w:rsid w:val="0027745E"/>
    <w:rsid w:val="00277D58"/>
    <w:rsid w:val="002805FC"/>
    <w:rsid w:val="0028102A"/>
    <w:rsid w:val="00281762"/>
    <w:rsid w:val="00281A7E"/>
    <w:rsid w:val="00281BA1"/>
    <w:rsid w:val="00281C3E"/>
    <w:rsid w:val="00282723"/>
    <w:rsid w:val="002828E2"/>
    <w:rsid w:val="00283078"/>
    <w:rsid w:val="00283197"/>
    <w:rsid w:val="00283567"/>
    <w:rsid w:val="002839AB"/>
    <w:rsid w:val="00285995"/>
    <w:rsid w:val="00285F78"/>
    <w:rsid w:val="0028625D"/>
    <w:rsid w:val="0028678A"/>
    <w:rsid w:val="00286B3A"/>
    <w:rsid w:val="00287235"/>
    <w:rsid w:val="00287694"/>
    <w:rsid w:val="00287CD8"/>
    <w:rsid w:val="002910D9"/>
    <w:rsid w:val="00291225"/>
    <w:rsid w:val="00291A92"/>
    <w:rsid w:val="00291AB4"/>
    <w:rsid w:val="0029265C"/>
    <w:rsid w:val="002927B9"/>
    <w:rsid w:val="00292F48"/>
    <w:rsid w:val="00293AE5"/>
    <w:rsid w:val="00294873"/>
    <w:rsid w:val="00294966"/>
    <w:rsid w:val="00294A52"/>
    <w:rsid w:val="00294C83"/>
    <w:rsid w:val="00295CF0"/>
    <w:rsid w:val="00295E0D"/>
    <w:rsid w:val="00296C28"/>
    <w:rsid w:val="00296CF3"/>
    <w:rsid w:val="00296F70"/>
    <w:rsid w:val="00297178"/>
    <w:rsid w:val="00297517"/>
    <w:rsid w:val="00297ACD"/>
    <w:rsid w:val="00297F9D"/>
    <w:rsid w:val="002A0838"/>
    <w:rsid w:val="002A0910"/>
    <w:rsid w:val="002A0F59"/>
    <w:rsid w:val="002A1661"/>
    <w:rsid w:val="002A2915"/>
    <w:rsid w:val="002A341B"/>
    <w:rsid w:val="002A37DB"/>
    <w:rsid w:val="002A3847"/>
    <w:rsid w:val="002A3A1D"/>
    <w:rsid w:val="002A3E4F"/>
    <w:rsid w:val="002A3E8C"/>
    <w:rsid w:val="002A4034"/>
    <w:rsid w:val="002A4A4C"/>
    <w:rsid w:val="002A61B5"/>
    <w:rsid w:val="002A77C6"/>
    <w:rsid w:val="002A7997"/>
    <w:rsid w:val="002A7A2C"/>
    <w:rsid w:val="002A7DD4"/>
    <w:rsid w:val="002B0846"/>
    <w:rsid w:val="002B3243"/>
    <w:rsid w:val="002B34D7"/>
    <w:rsid w:val="002B34FC"/>
    <w:rsid w:val="002B39FF"/>
    <w:rsid w:val="002B3D13"/>
    <w:rsid w:val="002B3DC4"/>
    <w:rsid w:val="002B537C"/>
    <w:rsid w:val="002B55C8"/>
    <w:rsid w:val="002B5A62"/>
    <w:rsid w:val="002B5B70"/>
    <w:rsid w:val="002B6B9C"/>
    <w:rsid w:val="002B7937"/>
    <w:rsid w:val="002B7B1E"/>
    <w:rsid w:val="002B7F9D"/>
    <w:rsid w:val="002C0024"/>
    <w:rsid w:val="002C03CA"/>
    <w:rsid w:val="002C0485"/>
    <w:rsid w:val="002C04AD"/>
    <w:rsid w:val="002C0692"/>
    <w:rsid w:val="002C0E3D"/>
    <w:rsid w:val="002C137A"/>
    <w:rsid w:val="002C14C7"/>
    <w:rsid w:val="002C1AFF"/>
    <w:rsid w:val="002C20B5"/>
    <w:rsid w:val="002C267D"/>
    <w:rsid w:val="002C2862"/>
    <w:rsid w:val="002C3BAD"/>
    <w:rsid w:val="002C3F36"/>
    <w:rsid w:val="002C472D"/>
    <w:rsid w:val="002C473A"/>
    <w:rsid w:val="002C4830"/>
    <w:rsid w:val="002C485B"/>
    <w:rsid w:val="002C4BB9"/>
    <w:rsid w:val="002C4D6E"/>
    <w:rsid w:val="002C5455"/>
    <w:rsid w:val="002C5D18"/>
    <w:rsid w:val="002C6D32"/>
    <w:rsid w:val="002C73E9"/>
    <w:rsid w:val="002C7596"/>
    <w:rsid w:val="002D0152"/>
    <w:rsid w:val="002D1EF8"/>
    <w:rsid w:val="002D31A8"/>
    <w:rsid w:val="002D3A40"/>
    <w:rsid w:val="002D509E"/>
    <w:rsid w:val="002D5173"/>
    <w:rsid w:val="002D548B"/>
    <w:rsid w:val="002D54D8"/>
    <w:rsid w:val="002D5B22"/>
    <w:rsid w:val="002D5C05"/>
    <w:rsid w:val="002D6752"/>
    <w:rsid w:val="002E05BF"/>
    <w:rsid w:val="002E2C39"/>
    <w:rsid w:val="002E3A8E"/>
    <w:rsid w:val="002E3F1A"/>
    <w:rsid w:val="002E466B"/>
    <w:rsid w:val="002E491B"/>
    <w:rsid w:val="002E517F"/>
    <w:rsid w:val="002E5AC0"/>
    <w:rsid w:val="002E5D73"/>
    <w:rsid w:val="002E6050"/>
    <w:rsid w:val="002E682B"/>
    <w:rsid w:val="002E720E"/>
    <w:rsid w:val="002E79E4"/>
    <w:rsid w:val="002F0AC2"/>
    <w:rsid w:val="002F1400"/>
    <w:rsid w:val="002F1619"/>
    <w:rsid w:val="002F1B99"/>
    <w:rsid w:val="002F1CFE"/>
    <w:rsid w:val="002F2B7D"/>
    <w:rsid w:val="002F2FDF"/>
    <w:rsid w:val="002F38C6"/>
    <w:rsid w:val="002F404C"/>
    <w:rsid w:val="002F5369"/>
    <w:rsid w:val="002F53E5"/>
    <w:rsid w:val="002F59A5"/>
    <w:rsid w:val="002F5D59"/>
    <w:rsid w:val="002F6675"/>
    <w:rsid w:val="002F6902"/>
    <w:rsid w:val="002F6B1E"/>
    <w:rsid w:val="0030154E"/>
    <w:rsid w:val="0030194C"/>
    <w:rsid w:val="00301F90"/>
    <w:rsid w:val="003023BD"/>
    <w:rsid w:val="00302B7B"/>
    <w:rsid w:val="00303BA4"/>
    <w:rsid w:val="003041F9"/>
    <w:rsid w:val="0030581C"/>
    <w:rsid w:val="00306AAB"/>
    <w:rsid w:val="003071B4"/>
    <w:rsid w:val="00310C2B"/>
    <w:rsid w:val="00310E7B"/>
    <w:rsid w:val="00311C44"/>
    <w:rsid w:val="00311DDD"/>
    <w:rsid w:val="003124C8"/>
    <w:rsid w:val="003147F1"/>
    <w:rsid w:val="0031522D"/>
    <w:rsid w:val="003159CB"/>
    <w:rsid w:val="00315E5D"/>
    <w:rsid w:val="00317081"/>
    <w:rsid w:val="003174EF"/>
    <w:rsid w:val="00317A6B"/>
    <w:rsid w:val="0032062D"/>
    <w:rsid w:val="00320EA9"/>
    <w:rsid w:val="003210ED"/>
    <w:rsid w:val="003217E4"/>
    <w:rsid w:val="00321F8D"/>
    <w:rsid w:val="003220AC"/>
    <w:rsid w:val="003227D3"/>
    <w:rsid w:val="0032312D"/>
    <w:rsid w:val="003237AE"/>
    <w:rsid w:val="00323A19"/>
    <w:rsid w:val="00323B34"/>
    <w:rsid w:val="00324597"/>
    <w:rsid w:val="003246E7"/>
    <w:rsid w:val="00324C16"/>
    <w:rsid w:val="00324E25"/>
    <w:rsid w:val="003251D1"/>
    <w:rsid w:val="00325562"/>
    <w:rsid w:val="00325E6C"/>
    <w:rsid w:val="0032618C"/>
    <w:rsid w:val="00326DCC"/>
    <w:rsid w:val="00326F2B"/>
    <w:rsid w:val="00327104"/>
    <w:rsid w:val="003300A8"/>
    <w:rsid w:val="00330A22"/>
    <w:rsid w:val="00331DD7"/>
    <w:rsid w:val="00332044"/>
    <w:rsid w:val="003335E4"/>
    <w:rsid w:val="003337A5"/>
    <w:rsid w:val="0033488C"/>
    <w:rsid w:val="00334AA2"/>
    <w:rsid w:val="0033613D"/>
    <w:rsid w:val="0033629D"/>
    <w:rsid w:val="00336BE7"/>
    <w:rsid w:val="003376D6"/>
    <w:rsid w:val="003379B1"/>
    <w:rsid w:val="0034010C"/>
    <w:rsid w:val="003402A1"/>
    <w:rsid w:val="00340505"/>
    <w:rsid w:val="003405D4"/>
    <w:rsid w:val="00340677"/>
    <w:rsid w:val="00340ECA"/>
    <w:rsid w:val="00341C6E"/>
    <w:rsid w:val="00342520"/>
    <w:rsid w:val="00342BA6"/>
    <w:rsid w:val="003431EA"/>
    <w:rsid w:val="003432C4"/>
    <w:rsid w:val="00344EAC"/>
    <w:rsid w:val="00345DCA"/>
    <w:rsid w:val="00346056"/>
    <w:rsid w:val="00346117"/>
    <w:rsid w:val="00346320"/>
    <w:rsid w:val="00346727"/>
    <w:rsid w:val="00346A1B"/>
    <w:rsid w:val="00346B36"/>
    <w:rsid w:val="0034789E"/>
    <w:rsid w:val="003479F5"/>
    <w:rsid w:val="00347E14"/>
    <w:rsid w:val="00350D21"/>
    <w:rsid w:val="00350EA6"/>
    <w:rsid w:val="00352CD7"/>
    <w:rsid w:val="00352EC6"/>
    <w:rsid w:val="00353382"/>
    <w:rsid w:val="00353607"/>
    <w:rsid w:val="003537F7"/>
    <w:rsid w:val="003540FD"/>
    <w:rsid w:val="003542B5"/>
    <w:rsid w:val="00354843"/>
    <w:rsid w:val="0035495F"/>
    <w:rsid w:val="00355756"/>
    <w:rsid w:val="00355F17"/>
    <w:rsid w:val="0035622E"/>
    <w:rsid w:val="0035626E"/>
    <w:rsid w:val="00357424"/>
    <w:rsid w:val="0035747D"/>
    <w:rsid w:val="003602BE"/>
    <w:rsid w:val="003612B9"/>
    <w:rsid w:val="00361A43"/>
    <w:rsid w:val="00361FB1"/>
    <w:rsid w:val="003623B2"/>
    <w:rsid w:val="00362FE7"/>
    <w:rsid w:val="0036424B"/>
    <w:rsid w:val="00365546"/>
    <w:rsid w:val="0036613B"/>
    <w:rsid w:val="00366530"/>
    <w:rsid w:val="003670D0"/>
    <w:rsid w:val="003678A8"/>
    <w:rsid w:val="00370E84"/>
    <w:rsid w:val="00370F74"/>
    <w:rsid w:val="0037222A"/>
    <w:rsid w:val="0037239A"/>
    <w:rsid w:val="00372790"/>
    <w:rsid w:val="00373E5D"/>
    <w:rsid w:val="00373F0A"/>
    <w:rsid w:val="0037486A"/>
    <w:rsid w:val="0037496B"/>
    <w:rsid w:val="00374A20"/>
    <w:rsid w:val="0037534C"/>
    <w:rsid w:val="003755C4"/>
    <w:rsid w:val="00375A31"/>
    <w:rsid w:val="00376057"/>
    <w:rsid w:val="003765BE"/>
    <w:rsid w:val="00376AAA"/>
    <w:rsid w:val="00376DF9"/>
    <w:rsid w:val="003778D0"/>
    <w:rsid w:val="0038133A"/>
    <w:rsid w:val="003813AF"/>
    <w:rsid w:val="003814FB"/>
    <w:rsid w:val="00381619"/>
    <w:rsid w:val="00381A49"/>
    <w:rsid w:val="00381F90"/>
    <w:rsid w:val="00382079"/>
    <w:rsid w:val="003825C6"/>
    <w:rsid w:val="0038369F"/>
    <w:rsid w:val="003836BF"/>
    <w:rsid w:val="00383A44"/>
    <w:rsid w:val="00384096"/>
    <w:rsid w:val="0038535C"/>
    <w:rsid w:val="00385671"/>
    <w:rsid w:val="00386503"/>
    <w:rsid w:val="00386CBE"/>
    <w:rsid w:val="00387500"/>
    <w:rsid w:val="00390165"/>
    <w:rsid w:val="00390380"/>
    <w:rsid w:val="00390772"/>
    <w:rsid w:val="00390E4E"/>
    <w:rsid w:val="003919F0"/>
    <w:rsid w:val="00391CC0"/>
    <w:rsid w:val="00393031"/>
    <w:rsid w:val="00393B13"/>
    <w:rsid w:val="00393E06"/>
    <w:rsid w:val="00393F1C"/>
    <w:rsid w:val="003944D3"/>
    <w:rsid w:val="003947BD"/>
    <w:rsid w:val="003949E5"/>
    <w:rsid w:val="003953AB"/>
    <w:rsid w:val="003953CB"/>
    <w:rsid w:val="0039542F"/>
    <w:rsid w:val="003962D8"/>
    <w:rsid w:val="00397380"/>
    <w:rsid w:val="00397CB8"/>
    <w:rsid w:val="003A03E9"/>
    <w:rsid w:val="003A18F6"/>
    <w:rsid w:val="003A21BF"/>
    <w:rsid w:val="003A23FD"/>
    <w:rsid w:val="003A2AC4"/>
    <w:rsid w:val="003A412A"/>
    <w:rsid w:val="003A4D68"/>
    <w:rsid w:val="003A4DC1"/>
    <w:rsid w:val="003A570C"/>
    <w:rsid w:val="003A5715"/>
    <w:rsid w:val="003A609F"/>
    <w:rsid w:val="003A62F2"/>
    <w:rsid w:val="003A682E"/>
    <w:rsid w:val="003A7134"/>
    <w:rsid w:val="003A79BB"/>
    <w:rsid w:val="003B0281"/>
    <w:rsid w:val="003B0783"/>
    <w:rsid w:val="003B1122"/>
    <w:rsid w:val="003B1522"/>
    <w:rsid w:val="003B1DD7"/>
    <w:rsid w:val="003B2187"/>
    <w:rsid w:val="003B23CB"/>
    <w:rsid w:val="003B36B2"/>
    <w:rsid w:val="003B3A1E"/>
    <w:rsid w:val="003B59F2"/>
    <w:rsid w:val="003B69AC"/>
    <w:rsid w:val="003B795F"/>
    <w:rsid w:val="003C0861"/>
    <w:rsid w:val="003C163F"/>
    <w:rsid w:val="003C1DED"/>
    <w:rsid w:val="003C2A82"/>
    <w:rsid w:val="003C3789"/>
    <w:rsid w:val="003C3B9C"/>
    <w:rsid w:val="003C4DBC"/>
    <w:rsid w:val="003C5DCC"/>
    <w:rsid w:val="003C68B6"/>
    <w:rsid w:val="003C70C3"/>
    <w:rsid w:val="003C7E7E"/>
    <w:rsid w:val="003D0133"/>
    <w:rsid w:val="003D0B28"/>
    <w:rsid w:val="003D12C2"/>
    <w:rsid w:val="003D1E2D"/>
    <w:rsid w:val="003D3C27"/>
    <w:rsid w:val="003D3C79"/>
    <w:rsid w:val="003D50D0"/>
    <w:rsid w:val="003D5994"/>
    <w:rsid w:val="003D5B0E"/>
    <w:rsid w:val="003D60A1"/>
    <w:rsid w:val="003E0761"/>
    <w:rsid w:val="003E0A7E"/>
    <w:rsid w:val="003E16BC"/>
    <w:rsid w:val="003E35D1"/>
    <w:rsid w:val="003E3CB5"/>
    <w:rsid w:val="003E451B"/>
    <w:rsid w:val="003E4C74"/>
    <w:rsid w:val="003E4E85"/>
    <w:rsid w:val="003E4FBA"/>
    <w:rsid w:val="003E59F7"/>
    <w:rsid w:val="003E631F"/>
    <w:rsid w:val="003E664B"/>
    <w:rsid w:val="003E6AF8"/>
    <w:rsid w:val="003E7091"/>
    <w:rsid w:val="003E7095"/>
    <w:rsid w:val="003E7ACB"/>
    <w:rsid w:val="003F02CF"/>
    <w:rsid w:val="003F139C"/>
    <w:rsid w:val="003F2174"/>
    <w:rsid w:val="003F2809"/>
    <w:rsid w:val="003F2B75"/>
    <w:rsid w:val="003F2DB4"/>
    <w:rsid w:val="003F2E47"/>
    <w:rsid w:val="003F2E4A"/>
    <w:rsid w:val="003F3E16"/>
    <w:rsid w:val="003F4981"/>
    <w:rsid w:val="003F545C"/>
    <w:rsid w:val="003F765A"/>
    <w:rsid w:val="00401D12"/>
    <w:rsid w:val="004037EB"/>
    <w:rsid w:val="0040496D"/>
    <w:rsid w:val="00404D0D"/>
    <w:rsid w:val="00404F79"/>
    <w:rsid w:val="00406ECA"/>
    <w:rsid w:val="0041008F"/>
    <w:rsid w:val="004100FB"/>
    <w:rsid w:val="00410ADD"/>
    <w:rsid w:val="00410B8D"/>
    <w:rsid w:val="004116A7"/>
    <w:rsid w:val="004127D3"/>
    <w:rsid w:val="0041359B"/>
    <w:rsid w:val="004150A3"/>
    <w:rsid w:val="00415C84"/>
    <w:rsid w:val="00416036"/>
    <w:rsid w:val="00416701"/>
    <w:rsid w:val="0041684C"/>
    <w:rsid w:val="00417276"/>
    <w:rsid w:val="004172EE"/>
    <w:rsid w:val="00417EE5"/>
    <w:rsid w:val="00420A39"/>
    <w:rsid w:val="00421522"/>
    <w:rsid w:val="004227B2"/>
    <w:rsid w:val="00423EE9"/>
    <w:rsid w:val="0042467F"/>
    <w:rsid w:val="004246F4"/>
    <w:rsid w:val="0042481B"/>
    <w:rsid w:val="00424E7F"/>
    <w:rsid w:val="00425A31"/>
    <w:rsid w:val="004261FD"/>
    <w:rsid w:val="00426238"/>
    <w:rsid w:val="00426DE5"/>
    <w:rsid w:val="00430A55"/>
    <w:rsid w:val="004310B1"/>
    <w:rsid w:val="00431107"/>
    <w:rsid w:val="0043141A"/>
    <w:rsid w:val="004319B3"/>
    <w:rsid w:val="00433809"/>
    <w:rsid w:val="00434979"/>
    <w:rsid w:val="004356B3"/>
    <w:rsid w:val="0043576A"/>
    <w:rsid w:val="00435ABC"/>
    <w:rsid w:val="00436445"/>
    <w:rsid w:val="0043655B"/>
    <w:rsid w:val="00436C0E"/>
    <w:rsid w:val="00437B9E"/>
    <w:rsid w:val="00437BB3"/>
    <w:rsid w:val="00440DDF"/>
    <w:rsid w:val="004425E0"/>
    <w:rsid w:val="0044299F"/>
    <w:rsid w:val="00442ADA"/>
    <w:rsid w:val="00443A5F"/>
    <w:rsid w:val="004449B6"/>
    <w:rsid w:val="004457B5"/>
    <w:rsid w:val="00445C13"/>
    <w:rsid w:val="00446380"/>
    <w:rsid w:val="0045082A"/>
    <w:rsid w:val="00451610"/>
    <w:rsid w:val="0045270E"/>
    <w:rsid w:val="00452C22"/>
    <w:rsid w:val="004548FC"/>
    <w:rsid w:val="004557E1"/>
    <w:rsid w:val="004559F1"/>
    <w:rsid w:val="00455A67"/>
    <w:rsid w:val="00456E19"/>
    <w:rsid w:val="00456FA1"/>
    <w:rsid w:val="00457473"/>
    <w:rsid w:val="00457A44"/>
    <w:rsid w:val="00461C16"/>
    <w:rsid w:val="00462804"/>
    <w:rsid w:val="00462A68"/>
    <w:rsid w:val="004630D3"/>
    <w:rsid w:val="00463253"/>
    <w:rsid w:val="00464890"/>
    <w:rsid w:val="00464BF9"/>
    <w:rsid w:val="0046594E"/>
    <w:rsid w:val="004659AA"/>
    <w:rsid w:val="00466C69"/>
    <w:rsid w:val="004671DE"/>
    <w:rsid w:val="0047031F"/>
    <w:rsid w:val="00470328"/>
    <w:rsid w:val="0047048C"/>
    <w:rsid w:val="0047185A"/>
    <w:rsid w:val="00472131"/>
    <w:rsid w:val="00472703"/>
    <w:rsid w:val="00473138"/>
    <w:rsid w:val="00473203"/>
    <w:rsid w:val="00473388"/>
    <w:rsid w:val="0047354F"/>
    <w:rsid w:val="00474F33"/>
    <w:rsid w:val="00474FC9"/>
    <w:rsid w:val="00475239"/>
    <w:rsid w:val="00476E78"/>
    <w:rsid w:val="0047708D"/>
    <w:rsid w:val="00480CA5"/>
    <w:rsid w:val="00481080"/>
    <w:rsid w:val="00481378"/>
    <w:rsid w:val="00481BFE"/>
    <w:rsid w:val="00482283"/>
    <w:rsid w:val="004826BB"/>
    <w:rsid w:val="004835F1"/>
    <w:rsid w:val="00483A0E"/>
    <w:rsid w:val="00483CFE"/>
    <w:rsid w:val="00484BDE"/>
    <w:rsid w:val="004852D2"/>
    <w:rsid w:val="00485FE2"/>
    <w:rsid w:val="004867FE"/>
    <w:rsid w:val="00486C8B"/>
    <w:rsid w:val="00486FE8"/>
    <w:rsid w:val="00487481"/>
    <w:rsid w:val="00490FDC"/>
    <w:rsid w:val="00491284"/>
    <w:rsid w:val="00491CB6"/>
    <w:rsid w:val="00492D95"/>
    <w:rsid w:val="004938EF"/>
    <w:rsid w:val="00493B78"/>
    <w:rsid w:val="00494CFA"/>
    <w:rsid w:val="004952C4"/>
    <w:rsid w:val="0049565F"/>
    <w:rsid w:val="0049651C"/>
    <w:rsid w:val="00496B0D"/>
    <w:rsid w:val="00497666"/>
    <w:rsid w:val="004977ED"/>
    <w:rsid w:val="00497907"/>
    <w:rsid w:val="004979F9"/>
    <w:rsid w:val="004A00BD"/>
    <w:rsid w:val="004A0353"/>
    <w:rsid w:val="004A059B"/>
    <w:rsid w:val="004A24E5"/>
    <w:rsid w:val="004A2868"/>
    <w:rsid w:val="004A28D4"/>
    <w:rsid w:val="004A3508"/>
    <w:rsid w:val="004A36F1"/>
    <w:rsid w:val="004A3DE9"/>
    <w:rsid w:val="004A41D3"/>
    <w:rsid w:val="004A5011"/>
    <w:rsid w:val="004A54CE"/>
    <w:rsid w:val="004A593D"/>
    <w:rsid w:val="004A5B5C"/>
    <w:rsid w:val="004A5E3C"/>
    <w:rsid w:val="004A6D14"/>
    <w:rsid w:val="004A7260"/>
    <w:rsid w:val="004A7598"/>
    <w:rsid w:val="004A7860"/>
    <w:rsid w:val="004A7C45"/>
    <w:rsid w:val="004B0A69"/>
    <w:rsid w:val="004B0E30"/>
    <w:rsid w:val="004B1D0A"/>
    <w:rsid w:val="004B2110"/>
    <w:rsid w:val="004B2BBD"/>
    <w:rsid w:val="004B367A"/>
    <w:rsid w:val="004B3E7F"/>
    <w:rsid w:val="004B3EFC"/>
    <w:rsid w:val="004B4078"/>
    <w:rsid w:val="004B5230"/>
    <w:rsid w:val="004B59BE"/>
    <w:rsid w:val="004B64C7"/>
    <w:rsid w:val="004B6E14"/>
    <w:rsid w:val="004C1700"/>
    <w:rsid w:val="004C1A79"/>
    <w:rsid w:val="004C1F1B"/>
    <w:rsid w:val="004C26DE"/>
    <w:rsid w:val="004C3F2F"/>
    <w:rsid w:val="004C428C"/>
    <w:rsid w:val="004C4DA0"/>
    <w:rsid w:val="004C532C"/>
    <w:rsid w:val="004C5377"/>
    <w:rsid w:val="004C5510"/>
    <w:rsid w:val="004C5AC7"/>
    <w:rsid w:val="004C5D00"/>
    <w:rsid w:val="004C5E6E"/>
    <w:rsid w:val="004D0385"/>
    <w:rsid w:val="004D0C18"/>
    <w:rsid w:val="004D1BA2"/>
    <w:rsid w:val="004D21EE"/>
    <w:rsid w:val="004D2554"/>
    <w:rsid w:val="004D2862"/>
    <w:rsid w:val="004D2AE3"/>
    <w:rsid w:val="004D2B88"/>
    <w:rsid w:val="004D365C"/>
    <w:rsid w:val="004D3EC1"/>
    <w:rsid w:val="004D4EEC"/>
    <w:rsid w:val="004D69F1"/>
    <w:rsid w:val="004D6C3C"/>
    <w:rsid w:val="004D7022"/>
    <w:rsid w:val="004D706D"/>
    <w:rsid w:val="004D7AF7"/>
    <w:rsid w:val="004E00E1"/>
    <w:rsid w:val="004E074D"/>
    <w:rsid w:val="004E15DE"/>
    <w:rsid w:val="004E1F21"/>
    <w:rsid w:val="004E2842"/>
    <w:rsid w:val="004E2A1F"/>
    <w:rsid w:val="004E3064"/>
    <w:rsid w:val="004E316B"/>
    <w:rsid w:val="004E4001"/>
    <w:rsid w:val="004E47D7"/>
    <w:rsid w:val="004E4960"/>
    <w:rsid w:val="004E5863"/>
    <w:rsid w:val="004E6254"/>
    <w:rsid w:val="004E6281"/>
    <w:rsid w:val="004E66DD"/>
    <w:rsid w:val="004E7143"/>
    <w:rsid w:val="004E7A08"/>
    <w:rsid w:val="004F1939"/>
    <w:rsid w:val="004F1AEF"/>
    <w:rsid w:val="004F249A"/>
    <w:rsid w:val="004F29E9"/>
    <w:rsid w:val="004F30E7"/>
    <w:rsid w:val="004F3FC6"/>
    <w:rsid w:val="004F48B8"/>
    <w:rsid w:val="004F5660"/>
    <w:rsid w:val="004F5821"/>
    <w:rsid w:val="004F5F36"/>
    <w:rsid w:val="004F6543"/>
    <w:rsid w:val="004F6BD2"/>
    <w:rsid w:val="004F7B79"/>
    <w:rsid w:val="0050035C"/>
    <w:rsid w:val="00500CE0"/>
    <w:rsid w:val="00501601"/>
    <w:rsid w:val="00504A9D"/>
    <w:rsid w:val="00504E03"/>
    <w:rsid w:val="005054FF"/>
    <w:rsid w:val="0050588D"/>
    <w:rsid w:val="00505CEA"/>
    <w:rsid w:val="0050600E"/>
    <w:rsid w:val="00506D78"/>
    <w:rsid w:val="00506F7B"/>
    <w:rsid w:val="00507BAD"/>
    <w:rsid w:val="005103E2"/>
    <w:rsid w:val="00510406"/>
    <w:rsid w:val="0051043E"/>
    <w:rsid w:val="00510D74"/>
    <w:rsid w:val="0051111C"/>
    <w:rsid w:val="005112F4"/>
    <w:rsid w:val="00511B61"/>
    <w:rsid w:val="0051305F"/>
    <w:rsid w:val="00513250"/>
    <w:rsid w:val="005137FB"/>
    <w:rsid w:val="005142C4"/>
    <w:rsid w:val="00514868"/>
    <w:rsid w:val="00515784"/>
    <w:rsid w:val="00515A20"/>
    <w:rsid w:val="00516F75"/>
    <w:rsid w:val="00517651"/>
    <w:rsid w:val="00520482"/>
    <w:rsid w:val="005206D2"/>
    <w:rsid w:val="00520FFC"/>
    <w:rsid w:val="00521058"/>
    <w:rsid w:val="00522BAF"/>
    <w:rsid w:val="00523974"/>
    <w:rsid w:val="005248B8"/>
    <w:rsid w:val="00525079"/>
    <w:rsid w:val="005250A5"/>
    <w:rsid w:val="0052527E"/>
    <w:rsid w:val="005252D8"/>
    <w:rsid w:val="0052565B"/>
    <w:rsid w:val="00526108"/>
    <w:rsid w:val="00526309"/>
    <w:rsid w:val="00526ADE"/>
    <w:rsid w:val="005271FF"/>
    <w:rsid w:val="0053064D"/>
    <w:rsid w:val="00530B2F"/>
    <w:rsid w:val="00531574"/>
    <w:rsid w:val="00532221"/>
    <w:rsid w:val="00532B7B"/>
    <w:rsid w:val="00532E08"/>
    <w:rsid w:val="00533CFE"/>
    <w:rsid w:val="005343C0"/>
    <w:rsid w:val="00534D3D"/>
    <w:rsid w:val="005356DA"/>
    <w:rsid w:val="00535B0B"/>
    <w:rsid w:val="00536722"/>
    <w:rsid w:val="00536D8B"/>
    <w:rsid w:val="00536EFD"/>
    <w:rsid w:val="0053725D"/>
    <w:rsid w:val="00537F92"/>
    <w:rsid w:val="005404BD"/>
    <w:rsid w:val="00540DCD"/>
    <w:rsid w:val="005413E4"/>
    <w:rsid w:val="00543293"/>
    <w:rsid w:val="00543FBA"/>
    <w:rsid w:val="00544086"/>
    <w:rsid w:val="00544192"/>
    <w:rsid w:val="00544576"/>
    <w:rsid w:val="00544736"/>
    <w:rsid w:val="005451E1"/>
    <w:rsid w:val="005458FD"/>
    <w:rsid w:val="00545B3D"/>
    <w:rsid w:val="00546A57"/>
    <w:rsid w:val="005472A6"/>
    <w:rsid w:val="00547714"/>
    <w:rsid w:val="005515C9"/>
    <w:rsid w:val="005522AC"/>
    <w:rsid w:val="005527F8"/>
    <w:rsid w:val="0055295A"/>
    <w:rsid w:val="00552DFE"/>
    <w:rsid w:val="005548F9"/>
    <w:rsid w:val="00554B14"/>
    <w:rsid w:val="00554B56"/>
    <w:rsid w:val="005554ED"/>
    <w:rsid w:val="00555E6A"/>
    <w:rsid w:val="005568CD"/>
    <w:rsid w:val="00556B82"/>
    <w:rsid w:val="00557732"/>
    <w:rsid w:val="005579A8"/>
    <w:rsid w:val="00557BDE"/>
    <w:rsid w:val="00560AA7"/>
    <w:rsid w:val="00560E8B"/>
    <w:rsid w:val="00560EB9"/>
    <w:rsid w:val="005611CB"/>
    <w:rsid w:val="00561770"/>
    <w:rsid w:val="00561BBD"/>
    <w:rsid w:val="005620DB"/>
    <w:rsid w:val="0056229F"/>
    <w:rsid w:val="00562521"/>
    <w:rsid w:val="00562DB1"/>
    <w:rsid w:val="005638E2"/>
    <w:rsid w:val="00563F80"/>
    <w:rsid w:val="0056403F"/>
    <w:rsid w:val="00564484"/>
    <w:rsid w:val="00564812"/>
    <w:rsid w:val="00565269"/>
    <w:rsid w:val="00565616"/>
    <w:rsid w:val="0056600B"/>
    <w:rsid w:val="005667C1"/>
    <w:rsid w:val="0056693A"/>
    <w:rsid w:val="00567370"/>
    <w:rsid w:val="0056762D"/>
    <w:rsid w:val="005678EF"/>
    <w:rsid w:val="00567F6F"/>
    <w:rsid w:val="00570548"/>
    <w:rsid w:val="00570D29"/>
    <w:rsid w:val="00570EE6"/>
    <w:rsid w:val="00571610"/>
    <w:rsid w:val="0057237D"/>
    <w:rsid w:val="00572CFC"/>
    <w:rsid w:val="00573AD7"/>
    <w:rsid w:val="00573B36"/>
    <w:rsid w:val="00573CDA"/>
    <w:rsid w:val="005765A2"/>
    <w:rsid w:val="00576F7B"/>
    <w:rsid w:val="00577263"/>
    <w:rsid w:val="00577F5F"/>
    <w:rsid w:val="0058097F"/>
    <w:rsid w:val="00580A4E"/>
    <w:rsid w:val="00580FC5"/>
    <w:rsid w:val="00581EAE"/>
    <w:rsid w:val="0058211C"/>
    <w:rsid w:val="00583110"/>
    <w:rsid w:val="00583178"/>
    <w:rsid w:val="00583893"/>
    <w:rsid w:val="00584346"/>
    <w:rsid w:val="0058440C"/>
    <w:rsid w:val="0058520F"/>
    <w:rsid w:val="00585D53"/>
    <w:rsid w:val="005860AD"/>
    <w:rsid w:val="00586300"/>
    <w:rsid w:val="0059124C"/>
    <w:rsid w:val="005917A2"/>
    <w:rsid w:val="005918DC"/>
    <w:rsid w:val="005924D9"/>
    <w:rsid w:val="005925F7"/>
    <w:rsid w:val="005940B7"/>
    <w:rsid w:val="0059460D"/>
    <w:rsid w:val="005951B5"/>
    <w:rsid w:val="005951E0"/>
    <w:rsid w:val="00595675"/>
    <w:rsid w:val="0059569A"/>
    <w:rsid w:val="00595E50"/>
    <w:rsid w:val="00596E10"/>
    <w:rsid w:val="0059717F"/>
    <w:rsid w:val="00597208"/>
    <w:rsid w:val="005977AB"/>
    <w:rsid w:val="00597CDD"/>
    <w:rsid w:val="005A097D"/>
    <w:rsid w:val="005A1931"/>
    <w:rsid w:val="005A1DF2"/>
    <w:rsid w:val="005A30D6"/>
    <w:rsid w:val="005A3AEE"/>
    <w:rsid w:val="005A4438"/>
    <w:rsid w:val="005A678E"/>
    <w:rsid w:val="005A7239"/>
    <w:rsid w:val="005A73DA"/>
    <w:rsid w:val="005B095A"/>
    <w:rsid w:val="005B1BEE"/>
    <w:rsid w:val="005B1C10"/>
    <w:rsid w:val="005B235D"/>
    <w:rsid w:val="005B2517"/>
    <w:rsid w:val="005B2AFB"/>
    <w:rsid w:val="005B321A"/>
    <w:rsid w:val="005B3AE2"/>
    <w:rsid w:val="005B4A3E"/>
    <w:rsid w:val="005B4CD2"/>
    <w:rsid w:val="005B5067"/>
    <w:rsid w:val="005B69DA"/>
    <w:rsid w:val="005B6D15"/>
    <w:rsid w:val="005B7AAA"/>
    <w:rsid w:val="005C029C"/>
    <w:rsid w:val="005C0497"/>
    <w:rsid w:val="005C062A"/>
    <w:rsid w:val="005C29CB"/>
    <w:rsid w:val="005C308E"/>
    <w:rsid w:val="005C4199"/>
    <w:rsid w:val="005C437E"/>
    <w:rsid w:val="005C5815"/>
    <w:rsid w:val="005C5C58"/>
    <w:rsid w:val="005C621F"/>
    <w:rsid w:val="005C67F9"/>
    <w:rsid w:val="005C6A8C"/>
    <w:rsid w:val="005C6B30"/>
    <w:rsid w:val="005D04A0"/>
    <w:rsid w:val="005D0E97"/>
    <w:rsid w:val="005D0F1E"/>
    <w:rsid w:val="005D128A"/>
    <w:rsid w:val="005D2858"/>
    <w:rsid w:val="005D2C08"/>
    <w:rsid w:val="005D3CDA"/>
    <w:rsid w:val="005D5022"/>
    <w:rsid w:val="005D502D"/>
    <w:rsid w:val="005D5526"/>
    <w:rsid w:val="005D591E"/>
    <w:rsid w:val="005E04C2"/>
    <w:rsid w:val="005E1898"/>
    <w:rsid w:val="005E297A"/>
    <w:rsid w:val="005E2A1A"/>
    <w:rsid w:val="005E2F3D"/>
    <w:rsid w:val="005E3F35"/>
    <w:rsid w:val="005E3F77"/>
    <w:rsid w:val="005E4DCB"/>
    <w:rsid w:val="005E4F9A"/>
    <w:rsid w:val="005E6278"/>
    <w:rsid w:val="005E64BF"/>
    <w:rsid w:val="005E7169"/>
    <w:rsid w:val="005E77AC"/>
    <w:rsid w:val="005E7F9C"/>
    <w:rsid w:val="005F02E2"/>
    <w:rsid w:val="005F0CD5"/>
    <w:rsid w:val="005F197F"/>
    <w:rsid w:val="005F243A"/>
    <w:rsid w:val="005F2941"/>
    <w:rsid w:val="005F3164"/>
    <w:rsid w:val="005F4538"/>
    <w:rsid w:val="005F4CF8"/>
    <w:rsid w:val="005F5163"/>
    <w:rsid w:val="005F52F6"/>
    <w:rsid w:val="005F77DB"/>
    <w:rsid w:val="005F7B7D"/>
    <w:rsid w:val="005F7E2F"/>
    <w:rsid w:val="005F7E5B"/>
    <w:rsid w:val="00600963"/>
    <w:rsid w:val="00600BF4"/>
    <w:rsid w:val="006016A2"/>
    <w:rsid w:val="00601BB6"/>
    <w:rsid w:val="00603C86"/>
    <w:rsid w:val="006046EB"/>
    <w:rsid w:val="00604CA7"/>
    <w:rsid w:val="00605C1B"/>
    <w:rsid w:val="006060CA"/>
    <w:rsid w:val="00606B98"/>
    <w:rsid w:val="00612382"/>
    <w:rsid w:val="00613442"/>
    <w:rsid w:val="00613E44"/>
    <w:rsid w:val="0061444B"/>
    <w:rsid w:val="006147B1"/>
    <w:rsid w:val="00617346"/>
    <w:rsid w:val="0061749F"/>
    <w:rsid w:val="0061777F"/>
    <w:rsid w:val="00617FD0"/>
    <w:rsid w:val="006217AD"/>
    <w:rsid w:val="00621D4D"/>
    <w:rsid w:val="0062269E"/>
    <w:rsid w:val="006234EE"/>
    <w:rsid w:val="006235C2"/>
    <w:rsid w:val="00623C14"/>
    <w:rsid w:val="00624396"/>
    <w:rsid w:val="00624666"/>
    <w:rsid w:val="0062474A"/>
    <w:rsid w:val="00624ECD"/>
    <w:rsid w:val="006251CF"/>
    <w:rsid w:val="00625C3E"/>
    <w:rsid w:val="00626E13"/>
    <w:rsid w:val="006278AB"/>
    <w:rsid w:val="00627FC5"/>
    <w:rsid w:val="00630122"/>
    <w:rsid w:val="006305A3"/>
    <w:rsid w:val="00630DA0"/>
    <w:rsid w:val="0063122E"/>
    <w:rsid w:val="00631963"/>
    <w:rsid w:val="006320F6"/>
    <w:rsid w:val="00632176"/>
    <w:rsid w:val="00633284"/>
    <w:rsid w:val="006332B1"/>
    <w:rsid w:val="00633F9E"/>
    <w:rsid w:val="00634986"/>
    <w:rsid w:val="00635397"/>
    <w:rsid w:val="00635845"/>
    <w:rsid w:val="00636A0A"/>
    <w:rsid w:val="00637229"/>
    <w:rsid w:val="00637E0A"/>
    <w:rsid w:val="006408C9"/>
    <w:rsid w:val="00640BA9"/>
    <w:rsid w:val="00641C87"/>
    <w:rsid w:val="0064252F"/>
    <w:rsid w:val="00642A3B"/>
    <w:rsid w:val="00643823"/>
    <w:rsid w:val="00643F99"/>
    <w:rsid w:val="006441E7"/>
    <w:rsid w:val="00644302"/>
    <w:rsid w:val="00644D1E"/>
    <w:rsid w:val="0064550F"/>
    <w:rsid w:val="006455F0"/>
    <w:rsid w:val="00645728"/>
    <w:rsid w:val="0064659F"/>
    <w:rsid w:val="006471EB"/>
    <w:rsid w:val="00647756"/>
    <w:rsid w:val="00647DE1"/>
    <w:rsid w:val="00647F0B"/>
    <w:rsid w:val="00650115"/>
    <w:rsid w:val="00650DF4"/>
    <w:rsid w:val="00650EA5"/>
    <w:rsid w:val="00650F8D"/>
    <w:rsid w:val="006510CD"/>
    <w:rsid w:val="00652CF9"/>
    <w:rsid w:val="00653516"/>
    <w:rsid w:val="0065450E"/>
    <w:rsid w:val="006558A7"/>
    <w:rsid w:val="0065655B"/>
    <w:rsid w:val="00656D2E"/>
    <w:rsid w:val="00657B0B"/>
    <w:rsid w:val="00657D46"/>
    <w:rsid w:val="0066049E"/>
    <w:rsid w:val="006608EA"/>
    <w:rsid w:val="00660BB4"/>
    <w:rsid w:val="00661C0E"/>
    <w:rsid w:val="00661EDD"/>
    <w:rsid w:val="00662289"/>
    <w:rsid w:val="006628B7"/>
    <w:rsid w:val="00663BC4"/>
    <w:rsid w:val="00664ADB"/>
    <w:rsid w:val="00664B71"/>
    <w:rsid w:val="0066514A"/>
    <w:rsid w:val="006659CC"/>
    <w:rsid w:val="00665D6A"/>
    <w:rsid w:val="0066614F"/>
    <w:rsid w:val="006662BE"/>
    <w:rsid w:val="00666AD2"/>
    <w:rsid w:val="00666E1D"/>
    <w:rsid w:val="00667BBC"/>
    <w:rsid w:val="00667F30"/>
    <w:rsid w:val="0067070E"/>
    <w:rsid w:val="00670736"/>
    <w:rsid w:val="006719E4"/>
    <w:rsid w:val="006721AA"/>
    <w:rsid w:val="006731D5"/>
    <w:rsid w:val="00673F83"/>
    <w:rsid w:val="00674019"/>
    <w:rsid w:val="006743ED"/>
    <w:rsid w:val="00674C74"/>
    <w:rsid w:val="00674DCE"/>
    <w:rsid w:val="00675BAA"/>
    <w:rsid w:val="00675C97"/>
    <w:rsid w:val="00676329"/>
    <w:rsid w:val="00676DD8"/>
    <w:rsid w:val="00677083"/>
    <w:rsid w:val="00677380"/>
    <w:rsid w:val="00677ED1"/>
    <w:rsid w:val="00677F5B"/>
    <w:rsid w:val="00681420"/>
    <w:rsid w:val="00681B65"/>
    <w:rsid w:val="00681DFC"/>
    <w:rsid w:val="00683A3C"/>
    <w:rsid w:val="00684F91"/>
    <w:rsid w:val="00685277"/>
    <w:rsid w:val="006852D8"/>
    <w:rsid w:val="006859FF"/>
    <w:rsid w:val="00685A84"/>
    <w:rsid w:val="00686C38"/>
    <w:rsid w:val="006876D4"/>
    <w:rsid w:val="006908D6"/>
    <w:rsid w:val="006910BE"/>
    <w:rsid w:val="0069161A"/>
    <w:rsid w:val="0069173F"/>
    <w:rsid w:val="00691A1D"/>
    <w:rsid w:val="00691FE4"/>
    <w:rsid w:val="00692BF4"/>
    <w:rsid w:val="0069334B"/>
    <w:rsid w:val="0069477A"/>
    <w:rsid w:val="00694C79"/>
    <w:rsid w:val="006965BC"/>
    <w:rsid w:val="00696B14"/>
    <w:rsid w:val="00697634"/>
    <w:rsid w:val="00697838"/>
    <w:rsid w:val="006A0C10"/>
    <w:rsid w:val="006A0F1A"/>
    <w:rsid w:val="006A1125"/>
    <w:rsid w:val="006A1373"/>
    <w:rsid w:val="006A1463"/>
    <w:rsid w:val="006A1B3E"/>
    <w:rsid w:val="006A2637"/>
    <w:rsid w:val="006A2BF2"/>
    <w:rsid w:val="006A3060"/>
    <w:rsid w:val="006A352D"/>
    <w:rsid w:val="006A4E36"/>
    <w:rsid w:val="006A50BE"/>
    <w:rsid w:val="006A55F2"/>
    <w:rsid w:val="006A6124"/>
    <w:rsid w:val="006A6408"/>
    <w:rsid w:val="006A7139"/>
    <w:rsid w:val="006A7740"/>
    <w:rsid w:val="006B053E"/>
    <w:rsid w:val="006B18BE"/>
    <w:rsid w:val="006B262C"/>
    <w:rsid w:val="006B2715"/>
    <w:rsid w:val="006B2C66"/>
    <w:rsid w:val="006B39D7"/>
    <w:rsid w:val="006B3F7B"/>
    <w:rsid w:val="006B4053"/>
    <w:rsid w:val="006B6ABA"/>
    <w:rsid w:val="006B7B23"/>
    <w:rsid w:val="006B7C9D"/>
    <w:rsid w:val="006C0194"/>
    <w:rsid w:val="006C04E6"/>
    <w:rsid w:val="006C2896"/>
    <w:rsid w:val="006C2FDB"/>
    <w:rsid w:val="006C3FEB"/>
    <w:rsid w:val="006C45E4"/>
    <w:rsid w:val="006C49DB"/>
    <w:rsid w:val="006C5FA8"/>
    <w:rsid w:val="006C6222"/>
    <w:rsid w:val="006C652B"/>
    <w:rsid w:val="006C6D51"/>
    <w:rsid w:val="006D069F"/>
    <w:rsid w:val="006D15E0"/>
    <w:rsid w:val="006D175B"/>
    <w:rsid w:val="006D2C5A"/>
    <w:rsid w:val="006D2DCB"/>
    <w:rsid w:val="006D2EA9"/>
    <w:rsid w:val="006D302C"/>
    <w:rsid w:val="006D3445"/>
    <w:rsid w:val="006D35AB"/>
    <w:rsid w:val="006D4752"/>
    <w:rsid w:val="006D48EB"/>
    <w:rsid w:val="006D4F91"/>
    <w:rsid w:val="006D50D4"/>
    <w:rsid w:val="006D65E6"/>
    <w:rsid w:val="006D6997"/>
    <w:rsid w:val="006D6D91"/>
    <w:rsid w:val="006D703F"/>
    <w:rsid w:val="006D76EB"/>
    <w:rsid w:val="006D7949"/>
    <w:rsid w:val="006D7D42"/>
    <w:rsid w:val="006D7E8A"/>
    <w:rsid w:val="006E06E3"/>
    <w:rsid w:val="006E1956"/>
    <w:rsid w:val="006E1D23"/>
    <w:rsid w:val="006E21C0"/>
    <w:rsid w:val="006E32AE"/>
    <w:rsid w:val="006E3B1A"/>
    <w:rsid w:val="006E4851"/>
    <w:rsid w:val="006E51D9"/>
    <w:rsid w:val="006E5330"/>
    <w:rsid w:val="006E539C"/>
    <w:rsid w:val="006E57BC"/>
    <w:rsid w:val="006E5A25"/>
    <w:rsid w:val="006E5D06"/>
    <w:rsid w:val="006E60F3"/>
    <w:rsid w:val="006E6550"/>
    <w:rsid w:val="006E70BC"/>
    <w:rsid w:val="006E7284"/>
    <w:rsid w:val="006E7B1E"/>
    <w:rsid w:val="006E7B81"/>
    <w:rsid w:val="006F0007"/>
    <w:rsid w:val="006F0096"/>
    <w:rsid w:val="006F2893"/>
    <w:rsid w:val="006F32DA"/>
    <w:rsid w:val="006F3A3F"/>
    <w:rsid w:val="006F3AD9"/>
    <w:rsid w:val="006F3D20"/>
    <w:rsid w:val="006F3D27"/>
    <w:rsid w:val="006F4DB6"/>
    <w:rsid w:val="006F566A"/>
    <w:rsid w:val="006F5D58"/>
    <w:rsid w:val="006F5E7B"/>
    <w:rsid w:val="006F6CF9"/>
    <w:rsid w:val="006F6F15"/>
    <w:rsid w:val="006F7AF9"/>
    <w:rsid w:val="00700448"/>
    <w:rsid w:val="00701368"/>
    <w:rsid w:val="00701773"/>
    <w:rsid w:val="00701CC1"/>
    <w:rsid w:val="0070230B"/>
    <w:rsid w:val="007029B6"/>
    <w:rsid w:val="0070345B"/>
    <w:rsid w:val="00704B16"/>
    <w:rsid w:val="00705A17"/>
    <w:rsid w:val="00706091"/>
    <w:rsid w:val="00706E0B"/>
    <w:rsid w:val="00706F59"/>
    <w:rsid w:val="00707D7D"/>
    <w:rsid w:val="00710105"/>
    <w:rsid w:val="0071069D"/>
    <w:rsid w:val="00710B93"/>
    <w:rsid w:val="0071144C"/>
    <w:rsid w:val="00711E47"/>
    <w:rsid w:val="00712AC7"/>
    <w:rsid w:val="00713BB2"/>
    <w:rsid w:val="00713C36"/>
    <w:rsid w:val="007153E6"/>
    <w:rsid w:val="007154BC"/>
    <w:rsid w:val="00715758"/>
    <w:rsid w:val="00716A4B"/>
    <w:rsid w:val="007205E4"/>
    <w:rsid w:val="00720EFF"/>
    <w:rsid w:val="007210C8"/>
    <w:rsid w:val="007212A0"/>
    <w:rsid w:val="00721316"/>
    <w:rsid w:val="00721651"/>
    <w:rsid w:val="00721B6A"/>
    <w:rsid w:val="007224C6"/>
    <w:rsid w:val="00722B67"/>
    <w:rsid w:val="007230AC"/>
    <w:rsid w:val="00723BF4"/>
    <w:rsid w:val="007252CB"/>
    <w:rsid w:val="00725C37"/>
    <w:rsid w:val="00726BFB"/>
    <w:rsid w:val="007277A6"/>
    <w:rsid w:val="00730241"/>
    <w:rsid w:val="007305AE"/>
    <w:rsid w:val="007311E7"/>
    <w:rsid w:val="00731672"/>
    <w:rsid w:val="00732C28"/>
    <w:rsid w:val="007332A7"/>
    <w:rsid w:val="007356AB"/>
    <w:rsid w:val="00735934"/>
    <w:rsid w:val="00736D6A"/>
    <w:rsid w:val="00740021"/>
    <w:rsid w:val="00740131"/>
    <w:rsid w:val="0074027A"/>
    <w:rsid w:val="00740595"/>
    <w:rsid w:val="00742266"/>
    <w:rsid w:val="007425B4"/>
    <w:rsid w:val="00742DE0"/>
    <w:rsid w:val="0074323E"/>
    <w:rsid w:val="00743965"/>
    <w:rsid w:val="00744823"/>
    <w:rsid w:val="00744944"/>
    <w:rsid w:val="00745BD0"/>
    <w:rsid w:val="007466BE"/>
    <w:rsid w:val="0074680D"/>
    <w:rsid w:val="00746B5A"/>
    <w:rsid w:val="00746D8C"/>
    <w:rsid w:val="0074782A"/>
    <w:rsid w:val="00750A9D"/>
    <w:rsid w:val="00750B17"/>
    <w:rsid w:val="00750CEA"/>
    <w:rsid w:val="00750E16"/>
    <w:rsid w:val="00750FD9"/>
    <w:rsid w:val="00751126"/>
    <w:rsid w:val="0075117B"/>
    <w:rsid w:val="00751572"/>
    <w:rsid w:val="0075289F"/>
    <w:rsid w:val="00752C94"/>
    <w:rsid w:val="00755C03"/>
    <w:rsid w:val="00755C86"/>
    <w:rsid w:val="007567C0"/>
    <w:rsid w:val="00756991"/>
    <w:rsid w:val="007571BB"/>
    <w:rsid w:val="00757C29"/>
    <w:rsid w:val="00757C45"/>
    <w:rsid w:val="00760F13"/>
    <w:rsid w:val="00761731"/>
    <w:rsid w:val="0076217E"/>
    <w:rsid w:val="0076229D"/>
    <w:rsid w:val="00762CB2"/>
    <w:rsid w:val="00762D10"/>
    <w:rsid w:val="007633A4"/>
    <w:rsid w:val="00765664"/>
    <w:rsid w:val="00765E95"/>
    <w:rsid w:val="00765F0C"/>
    <w:rsid w:val="007662DC"/>
    <w:rsid w:val="0076643D"/>
    <w:rsid w:val="007668E0"/>
    <w:rsid w:val="0076743E"/>
    <w:rsid w:val="00767D3F"/>
    <w:rsid w:val="00770263"/>
    <w:rsid w:val="00770846"/>
    <w:rsid w:val="00770DBA"/>
    <w:rsid w:val="00770E1C"/>
    <w:rsid w:val="00771B2D"/>
    <w:rsid w:val="00771BB1"/>
    <w:rsid w:val="007724FD"/>
    <w:rsid w:val="0077374E"/>
    <w:rsid w:val="00773943"/>
    <w:rsid w:val="00774279"/>
    <w:rsid w:val="00774B77"/>
    <w:rsid w:val="00775948"/>
    <w:rsid w:val="007770D5"/>
    <w:rsid w:val="007772D8"/>
    <w:rsid w:val="00777A7F"/>
    <w:rsid w:val="00777D1E"/>
    <w:rsid w:val="00780772"/>
    <w:rsid w:val="00780813"/>
    <w:rsid w:val="007811DC"/>
    <w:rsid w:val="00781974"/>
    <w:rsid w:val="00781C21"/>
    <w:rsid w:val="0078260C"/>
    <w:rsid w:val="007830A9"/>
    <w:rsid w:val="007837CD"/>
    <w:rsid w:val="00783843"/>
    <w:rsid w:val="00783A63"/>
    <w:rsid w:val="00784856"/>
    <w:rsid w:val="00785858"/>
    <w:rsid w:val="00785F7A"/>
    <w:rsid w:val="00786BF7"/>
    <w:rsid w:val="00786D3D"/>
    <w:rsid w:val="007871C7"/>
    <w:rsid w:val="00787A45"/>
    <w:rsid w:val="00790903"/>
    <w:rsid w:val="007911A8"/>
    <w:rsid w:val="00791AFE"/>
    <w:rsid w:val="00791C9C"/>
    <w:rsid w:val="00792475"/>
    <w:rsid w:val="00792F70"/>
    <w:rsid w:val="007934FF"/>
    <w:rsid w:val="0079363B"/>
    <w:rsid w:val="00794268"/>
    <w:rsid w:val="0079429B"/>
    <w:rsid w:val="007944BE"/>
    <w:rsid w:val="0079502D"/>
    <w:rsid w:val="00795F30"/>
    <w:rsid w:val="0079653A"/>
    <w:rsid w:val="00796AA9"/>
    <w:rsid w:val="00796F72"/>
    <w:rsid w:val="00796F94"/>
    <w:rsid w:val="007978B2"/>
    <w:rsid w:val="007978B3"/>
    <w:rsid w:val="00797D75"/>
    <w:rsid w:val="007A0544"/>
    <w:rsid w:val="007A2407"/>
    <w:rsid w:val="007A2559"/>
    <w:rsid w:val="007A2BC2"/>
    <w:rsid w:val="007A366B"/>
    <w:rsid w:val="007A3A47"/>
    <w:rsid w:val="007A4695"/>
    <w:rsid w:val="007A4DB6"/>
    <w:rsid w:val="007A5972"/>
    <w:rsid w:val="007A5E17"/>
    <w:rsid w:val="007A5F49"/>
    <w:rsid w:val="007A707C"/>
    <w:rsid w:val="007A74FF"/>
    <w:rsid w:val="007B00CA"/>
    <w:rsid w:val="007B0A0A"/>
    <w:rsid w:val="007B0B96"/>
    <w:rsid w:val="007B18F1"/>
    <w:rsid w:val="007B1FA3"/>
    <w:rsid w:val="007B305C"/>
    <w:rsid w:val="007B3E9A"/>
    <w:rsid w:val="007B65B9"/>
    <w:rsid w:val="007B6E60"/>
    <w:rsid w:val="007B7368"/>
    <w:rsid w:val="007B7859"/>
    <w:rsid w:val="007B78C9"/>
    <w:rsid w:val="007C070B"/>
    <w:rsid w:val="007C174D"/>
    <w:rsid w:val="007C25CA"/>
    <w:rsid w:val="007C32DB"/>
    <w:rsid w:val="007C3D4F"/>
    <w:rsid w:val="007C3D86"/>
    <w:rsid w:val="007C547C"/>
    <w:rsid w:val="007C59F4"/>
    <w:rsid w:val="007C621B"/>
    <w:rsid w:val="007C6E7A"/>
    <w:rsid w:val="007D034C"/>
    <w:rsid w:val="007D0682"/>
    <w:rsid w:val="007D1A33"/>
    <w:rsid w:val="007D226F"/>
    <w:rsid w:val="007D305F"/>
    <w:rsid w:val="007D3180"/>
    <w:rsid w:val="007D4C2A"/>
    <w:rsid w:val="007D55B1"/>
    <w:rsid w:val="007D58A1"/>
    <w:rsid w:val="007D5D41"/>
    <w:rsid w:val="007D5E3A"/>
    <w:rsid w:val="007D5E93"/>
    <w:rsid w:val="007D60C8"/>
    <w:rsid w:val="007D6749"/>
    <w:rsid w:val="007D685E"/>
    <w:rsid w:val="007D69C5"/>
    <w:rsid w:val="007E1AD3"/>
    <w:rsid w:val="007E1FF6"/>
    <w:rsid w:val="007E3354"/>
    <w:rsid w:val="007E4DC9"/>
    <w:rsid w:val="007F10FC"/>
    <w:rsid w:val="007F18AE"/>
    <w:rsid w:val="007F1CDE"/>
    <w:rsid w:val="007F1D2D"/>
    <w:rsid w:val="007F1DFE"/>
    <w:rsid w:val="007F2B13"/>
    <w:rsid w:val="007F2DEE"/>
    <w:rsid w:val="007F3F10"/>
    <w:rsid w:val="007F5424"/>
    <w:rsid w:val="007F595B"/>
    <w:rsid w:val="007F5BD6"/>
    <w:rsid w:val="007F5D9A"/>
    <w:rsid w:val="007F6E4C"/>
    <w:rsid w:val="007F6F24"/>
    <w:rsid w:val="007F7484"/>
    <w:rsid w:val="007F78AC"/>
    <w:rsid w:val="007F7955"/>
    <w:rsid w:val="007F79BD"/>
    <w:rsid w:val="007F7D80"/>
    <w:rsid w:val="00800FBB"/>
    <w:rsid w:val="008019BD"/>
    <w:rsid w:val="00801D50"/>
    <w:rsid w:val="00801E32"/>
    <w:rsid w:val="0080364F"/>
    <w:rsid w:val="00804D5D"/>
    <w:rsid w:val="00805DD2"/>
    <w:rsid w:val="008072F6"/>
    <w:rsid w:val="00807861"/>
    <w:rsid w:val="008078CA"/>
    <w:rsid w:val="00810A0D"/>
    <w:rsid w:val="00810AD4"/>
    <w:rsid w:val="0081112A"/>
    <w:rsid w:val="0081178F"/>
    <w:rsid w:val="00811854"/>
    <w:rsid w:val="0081186D"/>
    <w:rsid w:val="00813165"/>
    <w:rsid w:val="0081398C"/>
    <w:rsid w:val="00813C44"/>
    <w:rsid w:val="008145AE"/>
    <w:rsid w:val="008168A3"/>
    <w:rsid w:val="00816E83"/>
    <w:rsid w:val="00817D21"/>
    <w:rsid w:val="00820BCE"/>
    <w:rsid w:val="00820DDD"/>
    <w:rsid w:val="00821189"/>
    <w:rsid w:val="0082177C"/>
    <w:rsid w:val="00821866"/>
    <w:rsid w:val="00822119"/>
    <w:rsid w:val="008225E5"/>
    <w:rsid w:val="00822FCB"/>
    <w:rsid w:val="008240DC"/>
    <w:rsid w:val="00824B0D"/>
    <w:rsid w:val="00825BD3"/>
    <w:rsid w:val="008262FA"/>
    <w:rsid w:val="00830037"/>
    <w:rsid w:val="0083273E"/>
    <w:rsid w:val="00833BB0"/>
    <w:rsid w:val="008341C1"/>
    <w:rsid w:val="00834599"/>
    <w:rsid w:val="008346D3"/>
    <w:rsid w:val="008369CF"/>
    <w:rsid w:val="0083749C"/>
    <w:rsid w:val="00837F10"/>
    <w:rsid w:val="008403A5"/>
    <w:rsid w:val="00840AEC"/>
    <w:rsid w:val="00841227"/>
    <w:rsid w:val="0084135B"/>
    <w:rsid w:val="008422CE"/>
    <w:rsid w:val="00842726"/>
    <w:rsid w:val="008434AF"/>
    <w:rsid w:val="008434B6"/>
    <w:rsid w:val="008453E6"/>
    <w:rsid w:val="008454CA"/>
    <w:rsid w:val="0084577C"/>
    <w:rsid w:val="008465F0"/>
    <w:rsid w:val="00847996"/>
    <w:rsid w:val="00847B9A"/>
    <w:rsid w:val="00850FA8"/>
    <w:rsid w:val="00851B56"/>
    <w:rsid w:val="00851D0B"/>
    <w:rsid w:val="00852002"/>
    <w:rsid w:val="008532C5"/>
    <w:rsid w:val="00854B56"/>
    <w:rsid w:val="0085514F"/>
    <w:rsid w:val="00855832"/>
    <w:rsid w:val="0085597D"/>
    <w:rsid w:val="00856033"/>
    <w:rsid w:val="0085606A"/>
    <w:rsid w:val="00856219"/>
    <w:rsid w:val="0085640B"/>
    <w:rsid w:val="0085674E"/>
    <w:rsid w:val="00857153"/>
    <w:rsid w:val="008577CE"/>
    <w:rsid w:val="00857851"/>
    <w:rsid w:val="00857F99"/>
    <w:rsid w:val="008609EC"/>
    <w:rsid w:val="00860A9D"/>
    <w:rsid w:val="008629D0"/>
    <w:rsid w:val="0086363B"/>
    <w:rsid w:val="00863866"/>
    <w:rsid w:val="00864280"/>
    <w:rsid w:val="00864501"/>
    <w:rsid w:val="00864B35"/>
    <w:rsid w:val="00865BD5"/>
    <w:rsid w:val="00865D56"/>
    <w:rsid w:val="00865EE8"/>
    <w:rsid w:val="00866214"/>
    <w:rsid w:val="00866A08"/>
    <w:rsid w:val="00866FDA"/>
    <w:rsid w:val="0086757B"/>
    <w:rsid w:val="008676C2"/>
    <w:rsid w:val="008678D5"/>
    <w:rsid w:val="00870102"/>
    <w:rsid w:val="008703FD"/>
    <w:rsid w:val="00871807"/>
    <w:rsid w:val="00872743"/>
    <w:rsid w:val="00872748"/>
    <w:rsid w:val="00872F8A"/>
    <w:rsid w:val="008734B1"/>
    <w:rsid w:val="008735FE"/>
    <w:rsid w:val="00873B09"/>
    <w:rsid w:val="00875303"/>
    <w:rsid w:val="008754A4"/>
    <w:rsid w:val="0087584E"/>
    <w:rsid w:val="00875BFE"/>
    <w:rsid w:val="008764F0"/>
    <w:rsid w:val="0088051F"/>
    <w:rsid w:val="0088089D"/>
    <w:rsid w:val="00880B92"/>
    <w:rsid w:val="0088164F"/>
    <w:rsid w:val="0088255B"/>
    <w:rsid w:val="00882A0E"/>
    <w:rsid w:val="008831EA"/>
    <w:rsid w:val="00883FEE"/>
    <w:rsid w:val="008846B5"/>
    <w:rsid w:val="00884A7B"/>
    <w:rsid w:val="00885623"/>
    <w:rsid w:val="00887B6C"/>
    <w:rsid w:val="00890F86"/>
    <w:rsid w:val="00892E08"/>
    <w:rsid w:val="00892F43"/>
    <w:rsid w:val="00893292"/>
    <w:rsid w:val="00893830"/>
    <w:rsid w:val="00893B5C"/>
    <w:rsid w:val="00894474"/>
    <w:rsid w:val="0089470D"/>
    <w:rsid w:val="0089556D"/>
    <w:rsid w:val="00895FAA"/>
    <w:rsid w:val="00897D15"/>
    <w:rsid w:val="00897E04"/>
    <w:rsid w:val="00897F76"/>
    <w:rsid w:val="008A14C4"/>
    <w:rsid w:val="008A2883"/>
    <w:rsid w:val="008A28C5"/>
    <w:rsid w:val="008A2A4D"/>
    <w:rsid w:val="008A3294"/>
    <w:rsid w:val="008A34CB"/>
    <w:rsid w:val="008A367E"/>
    <w:rsid w:val="008A40A2"/>
    <w:rsid w:val="008A43B3"/>
    <w:rsid w:val="008A48D6"/>
    <w:rsid w:val="008A4C7B"/>
    <w:rsid w:val="008A57F7"/>
    <w:rsid w:val="008A597D"/>
    <w:rsid w:val="008A6159"/>
    <w:rsid w:val="008A61D5"/>
    <w:rsid w:val="008A6B22"/>
    <w:rsid w:val="008A6F86"/>
    <w:rsid w:val="008A7685"/>
    <w:rsid w:val="008A7B45"/>
    <w:rsid w:val="008A7C48"/>
    <w:rsid w:val="008A7ED5"/>
    <w:rsid w:val="008B041E"/>
    <w:rsid w:val="008B16C5"/>
    <w:rsid w:val="008B3DCA"/>
    <w:rsid w:val="008B4037"/>
    <w:rsid w:val="008B4703"/>
    <w:rsid w:val="008B4B56"/>
    <w:rsid w:val="008B51A2"/>
    <w:rsid w:val="008B530D"/>
    <w:rsid w:val="008B5710"/>
    <w:rsid w:val="008B5F85"/>
    <w:rsid w:val="008B69A9"/>
    <w:rsid w:val="008B7FD2"/>
    <w:rsid w:val="008C0C3B"/>
    <w:rsid w:val="008C162F"/>
    <w:rsid w:val="008C187A"/>
    <w:rsid w:val="008C2DE1"/>
    <w:rsid w:val="008C4765"/>
    <w:rsid w:val="008C51B0"/>
    <w:rsid w:val="008C6975"/>
    <w:rsid w:val="008C6E6E"/>
    <w:rsid w:val="008C729D"/>
    <w:rsid w:val="008D1381"/>
    <w:rsid w:val="008D1634"/>
    <w:rsid w:val="008D1A2D"/>
    <w:rsid w:val="008D24CE"/>
    <w:rsid w:val="008D3015"/>
    <w:rsid w:val="008D341D"/>
    <w:rsid w:val="008D3641"/>
    <w:rsid w:val="008D38BF"/>
    <w:rsid w:val="008D38DE"/>
    <w:rsid w:val="008D39EE"/>
    <w:rsid w:val="008D3D54"/>
    <w:rsid w:val="008D4179"/>
    <w:rsid w:val="008D5A7A"/>
    <w:rsid w:val="008D6C10"/>
    <w:rsid w:val="008D6E7F"/>
    <w:rsid w:val="008E0453"/>
    <w:rsid w:val="008E0885"/>
    <w:rsid w:val="008E0D3A"/>
    <w:rsid w:val="008E106A"/>
    <w:rsid w:val="008E1B5A"/>
    <w:rsid w:val="008E2104"/>
    <w:rsid w:val="008E26D6"/>
    <w:rsid w:val="008E3168"/>
    <w:rsid w:val="008E3542"/>
    <w:rsid w:val="008E42FE"/>
    <w:rsid w:val="008E627A"/>
    <w:rsid w:val="008E72C2"/>
    <w:rsid w:val="008E7F7B"/>
    <w:rsid w:val="008F0D25"/>
    <w:rsid w:val="008F2615"/>
    <w:rsid w:val="008F2AE7"/>
    <w:rsid w:val="008F2DD1"/>
    <w:rsid w:val="008F37F7"/>
    <w:rsid w:val="008F416F"/>
    <w:rsid w:val="008F42C8"/>
    <w:rsid w:val="008F52C7"/>
    <w:rsid w:val="008F6302"/>
    <w:rsid w:val="008F6876"/>
    <w:rsid w:val="008F68F3"/>
    <w:rsid w:val="008F74A1"/>
    <w:rsid w:val="008F7540"/>
    <w:rsid w:val="008F76A8"/>
    <w:rsid w:val="008F7747"/>
    <w:rsid w:val="008F7BF8"/>
    <w:rsid w:val="0090026F"/>
    <w:rsid w:val="00900426"/>
    <w:rsid w:val="00901126"/>
    <w:rsid w:val="00901C80"/>
    <w:rsid w:val="009026BD"/>
    <w:rsid w:val="00902F32"/>
    <w:rsid w:val="00902F69"/>
    <w:rsid w:val="00904872"/>
    <w:rsid w:val="009065BC"/>
    <w:rsid w:val="0091037C"/>
    <w:rsid w:val="00910388"/>
    <w:rsid w:val="00910394"/>
    <w:rsid w:val="0091159E"/>
    <w:rsid w:val="009122BF"/>
    <w:rsid w:val="00912F8E"/>
    <w:rsid w:val="0091431B"/>
    <w:rsid w:val="00914792"/>
    <w:rsid w:val="0091584E"/>
    <w:rsid w:val="00917D1E"/>
    <w:rsid w:val="00917D8D"/>
    <w:rsid w:val="00917F4D"/>
    <w:rsid w:val="00920F42"/>
    <w:rsid w:val="00920F56"/>
    <w:rsid w:val="00920FCB"/>
    <w:rsid w:val="009211D8"/>
    <w:rsid w:val="00921898"/>
    <w:rsid w:val="00921E3E"/>
    <w:rsid w:val="00921FB5"/>
    <w:rsid w:val="00922C33"/>
    <w:rsid w:val="00922E44"/>
    <w:rsid w:val="00923177"/>
    <w:rsid w:val="0092346D"/>
    <w:rsid w:val="00923F84"/>
    <w:rsid w:val="009248A1"/>
    <w:rsid w:val="00925AA2"/>
    <w:rsid w:val="00926DA1"/>
    <w:rsid w:val="009273E2"/>
    <w:rsid w:val="009278EF"/>
    <w:rsid w:val="0093019C"/>
    <w:rsid w:val="00930380"/>
    <w:rsid w:val="00930F58"/>
    <w:rsid w:val="0093128A"/>
    <w:rsid w:val="0093226F"/>
    <w:rsid w:val="00932710"/>
    <w:rsid w:val="009354EF"/>
    <w:rsid w:val="009355E5"/>
    <w:rsid w:val="00936C0A"/>
    <w:rsid w:val="009379F4"/>
    <w:rsid w:val="009404F2"/>
    <w:rsid w:val="00940BCD"/>
    <w:rsid w:val="0094129B"/>
    <w:rsid w:val="009416FF"/>
    <w:rsid w:val="0094215B"/>
    <w:rsid w:val="0094283A"/>
    <w:rsid w:val="00943EAA"/>
    <w:rsid w:val="00944801"/>
    <w:rsid w:val="009448E8"/>
    <w:rsid w:val="00944D1F"/>
    <w:rsid w:val="00944DBC"/>
    <w:rsid w:val="0094569E"/>
    <w:rsid w:val="00945838"/>
    <w:rsid w:val="00945F8B"/>
    <w:rsid w:val="009462BA"/>
    <w:rsid w:val="00946DF5"/>
    <w:rsid w:val="00946F11"/>
    <w:rsid w:val="00950169"/>
    <w:rsid w:val="009515C7"/>
    <w:rsid w:val="009515E5"/>
    <w:rsid w:val="009517F9"/>
    <w:rsid w:val="00952CC8"/>
    <w:rsid w:val="0095376C"/>
    <w:rsid w:val="0095409C"/>
    <w:rsid w:val="00954442"/>
    <w:rsid w:val="00954BAF"/>
    <w:rsid w:val="00954D6B"/>
    <w:rsid w:val="00956507"/>
    <w:rsid w:val="00956F87"/>
    <w:rsid w:val="00957079"/>
    <w:rsid w:val="009602D1"/>
    <w:rsid w:val="009604F2"/>
    <w:rsid w:val="00960DB1"/>
    <w:rsid w:val="00960F86"/>
    <w:rsid w:val="00961027"/>
    <w:rsid w:val="00961268"/>
    <w:rsid w:val="00961280"/>
    <w:rsid w:val="00961473"/>
    <w:rsid w:val="0096288A"/>
    <w:rsid w:val="00962F1B"/>
    <w:rsid w:val="0096323B"/>
    <w:rsid w:val="00963984"/>
    <w:rsid w:val="00963BA2"/>
    <w:rsid w:val="00964A22"/>
    <w:rsid w:val="00964C8D"/>
    <w:rsid w:val="00964F6C"/>
    <w:rsid w:val="009655C8"/>
    <w:rsid w:val="00965CAF"/>
    <w:rsid w:val="00965E85"/>
    <w:rsid w:val="009660D3"/>
    <w:rsid w:val="00966BE8"/>
    <w:rsid w:val="00966D56"/>
    <w:rsid w:val="00966E04"/>
    <w:rsid w:val="009676BE"/>
    <w:rsid w:val="009703D9"/>
    <w:rsid w:val="00970670"/>
    <w:rsid w:val="00970BE3"/>
    <w:rsid w:val="009713C4"/>
    <w:rsid w:val="009717C5"/>
    <w:rsid w:val="009724DF"/>
    <w:rsid w:val="009728AE"/>
    <w:rsid w:val="00973888"/>
    <w:rsid w:val="0097462D"/>
    <w:rsid w:val="00975BDB"/>
    <w:rsid w:val="009767A8"/>
    <w:rsid w:val="00976BD0"/>
    <w:rsid w:val="00976BFD"/>
    <w:rsid w:val="00976D2B"/>
    <w:rsid w:val="00976D8A"/>
    <w:rsid w:val="00982293"/>
    <w:rsid w:val="0098230D"/>
    <w:rsid w:val="0098258D"/>
    <w:rsid w:val="00982FFA"/>
    <w:rsid w:val="00984024"/>
    <w:rsid w:val="009846A5"/>
    <w:rsid w:val="00984C5A"/>
    <w:rsid w:val="0098557F"/>
    <w:rsid w:val="0098649B"/>
    <w:rsid w:val="00987742"/>
    <w:rsid w:val="009904C7"/>
    <w:rsid w:val="009905FA"/>
    <w:rsid w:val="009932C3"/>
    <w:rsid w:val="00993520"/>
    <w:rsid w:val="00993DE9"/>
    <w:rsid w:val="00993EE4"/>
    <w:rsid w:val="00994249"/>
    <w:rsid w:val="00994D11"/>
    <w:rsid w:val="00995EC4"/>
    <w:rsid w:val="00996265"/>
    <w:rsid w:val="00996807"/>
    <w:rsid w:val="0099724A"/>
    <w:rsid w:val="009A048F"/>
    <w:rsid w:val="009A0D8F"/>
    <w:rsid w:val="009A144C"/>
    <w:rsid w:val="009A1C42"/>
    <w:rsid w:val="009A215F"/>
    <w:rsid w:val="009A28CD"/>
    <w:rsid w:val="009A3576"/>
    <w:rsid w:val="009A37E9"/>
    <w:rsid w:val="009A4B4A"/>
    <w:rsid w:val="009A5B0E"/>
    <w:rsid w:val="009A5FFA"/>
    <w:rsid w:val="009A6B8A"/>
    <w:rsid w:val="009A7453"/>
    <w:rsid w:val="009A78B7"/>
    <w:rsid w:val="009A7CB9"/>
    <w:rsid w:val="009A7DFC"/>
    <w:rsid w:val="009B0F00"/>
    <w:rsid w:val="009B2A21"/>
    <w:rsid w:val="009B2DCA"/>
    <w:rsid w:val="009B3029"/>
    <w:rsid w:val="009B3C33"/>
    <w:rsid w:val="009B3F99"/>
    <w:rsid w:val="009B4745"/>
    <w:rsid w:val="009B55BE"/>
    <w:rsid w:val="009B5ABE"/>
    <w:rsid w:val="009B5BB5"/>
    <w:rsid w:val="009B60D2"/>
    <w:rsid w:val="009B629C"/>
    <w:rsid w:val="009B668D"/>
    <w:rsid w:val="009B66C3"/>
    <w:rsid w:val="009B6957"/>
    <w:rsid w:val="009B768E"/>
    <w:rsid w:val="009B7D39"/>
    <w:rsid w:val="009C0351"/>
    <w:rsid w:val="009C08F9"/>
    <w:rsid w:val="009C0A67"/>
    <w:rsid w:val="009C0EBA"/>
    <w:rsid w:val="009C1DF7"/>
    <w:rsid w:val="009C22F8"/>
    <w:rsid w:val="009C365C"/>
    <w:rsid w:val="009C3933"/>
    <w:rsid w:val="009C3A02"/>
    <w:rsid w:val="009C51D4"/>
    <w:rsid w:val="009C57C1"/>
    <w:rsid w:val="009C607D"/>
    <w:rsid w:val="009C641A"/>
    <w:rsid w:val="009C6E02"/>
    <w:rsid w:val="009C703D"/>
    <w:rsid w:val="009C729F"/>
    <w:rsid w:val="009C7362"/>
    <w:rsid w:val="009C7DC3"/>
    <w:rsid w:val="009D01A6"/>
    <w:rsid w:val="009D0D96"/>
    <w:rsid w:val="009D12FB"/>
    <w:rsid w:val="009D22CB"/>
    <w:rsid w:val="009D2545"/>
    <w:rsid w:val="009D3579"/>
    <w:rsid w:val="009D3856"/>
    <w:rsid w:val="009D3928"/>
    <w:rsid w:val="009D3995"/>
    <w:rsid w:val="009D3D79"/>
    <w:rsid w:val="009D3DCC"/>
    <w:rsid w:val="009D3FAC"/>
    <w:rsid w:val="009D4A90"/>
    <w:rsid w:val="009D4CFF"/>
    <w:rsid w:val="009D533D"/>
    <w:rsid w:val="009D57C3"/>
    <w:rsid w:val="009D672C"/>
    <w:rsid w:val="009D6A36"/>
    <w:rsid w:val="009D7624"/>
    <w:rsid w:val="009D7EF8"/>
    <w:rsid w:val="009E0E15"/>
    <w:rsid w:val="009E19D1"/>
    <w:rsid w:val="009E2BCF"/>
    <w:rsid w:val="009E2D99"/>
    <w:rsid w:val="009E3109"/>
    <w:rsid w:val="009E45E2"/>
    <w:rsid w:val="009E5B02"/>
    <w:rsid w:val="009E7BB7"/>
    <w:rsid w:val="009F1D8E"/>
    <w:rsid w:val="009F2DB5"/>
    <w:rsid w:val="009F3413"/>
    <w:rsid w:val="009F342D"/>
    <w:rsid w:val="009F4191"/>
    <w:rsid w:val="009F41B0"/>
    <w:rsid w:val="009F4467"/>
    <w:rsid w:val="009F4979"/>
    <w:rsid w:val="009F4B1E"/>
    <w:rsid w:val="009F6B7A"/>
    <w:rsid w:val="009F7944"/>
    <w:rsid w:val="009F7966"/>
    <w:rsid w:val="00A0057D"/>
    <w:rsid w:val="00A006AC"/>
    <w:rsid w:val="00A012F2"/>
    <w:rsid w:val="00A03225"/>
    <w:rsid w:val="00A03365"/>
    <w:rsid w:val="00A04DD8"/>
    <w:rsid w:val="00A04DDD"/>
    <w:rsid w:val="00A06F8F"/>
    <w:rsid w:val="00A0786E"/>
    <w:rsid w:val="00A07C10"/>
    <w:rsid w:val="00A10127"/>
    <w:rsid w:val="00A106CB"/>
    <w:rsid w:val="00A1281E"/>
    <w:rsid w:val="00A12F49"/>
    <w:rsid w:val="00A12F6D"/>
    <w:rsid w:val="00A1396A"/>
    <w:rsid w:val="00A14812"/>
    <w:rsid w:val="00A14C04"/>
    <w:rsid w:val="00A154F9"/>
    <w:rsid w:val="00A160FB"/>
    <w:rsid w:val="00A170ED"/>
    <w:rsid w:val="00A20526"/>
    <w:rsid w:val="00A2070A"/>
    <w:rsid w:val="00A20A27"/>
    <w:rsid w:val="00A20A36"/>
    <w:rsid w:val="00A20E00"/>
    <w:rsid w:val="00A20EE3"/>
    <w:rsid w:val="00A2162C"/>
    <w:rsid w:val="00A2188D"/>
    <w:rsid w:val="00A22C5C"/>
    <w:rsid w:val="00A236E7"/>
    <w:rsid w:val="00A23BA7"/>
    <w:rsid w:val="00A2475D"/>
    <w:rsid w:val="00A26563"/>
    <w:rsid w:val="00A27D0D"/>
    <w:rsid w:val="00A27DBF"/>
    <w:rsid w:val="00A31820"/>
    <w:rsid w:val="00A33A23"/>
    <w:rsid w:val="00A3491E"/>
    <w:rsid w:val="00A35439"/>
    <w:rsid w:val="00A35810"/>
    <w:rsid w:val="00A35918"/>
    <w:rsid w:val="00A35AD7"/>
    <w:rsid w:val="00A375B0"/>
    <w:rsid w:val="00A41D89"/>
    <w:rsid w:val="00A425FC"/>
    <w:rsid w:val="00A43903"/>
    <w:rsid w:val="00A43C20"/>
    <w:rsid w:val="00A44C3C"/>
    <w:rsid w:val="00A4502B"/>
    <w:rsid w:val="00A452D3"/>
    <w:rsid w:val="00A47444"/>
    <w:rsid w:val="00A47F46"/>
    <w:rsid w:val="00A5025C"/>
    <w:rsid w:val="00A50889"/>
    <w:rsid w:val="00A50F05"/>
    <w:rsid w:val="00A5244C"/>
    <w:rsid w:val="00A52614"/>
    <w:rsid w:val="00A528A2"/>
    <w:rsid w:val="00A52D0B"/>
    <w:rsid w:val="00A52E91"/>
    <w:rsid w:val="00A53DC3"/>
    <w:rsid w:val="00A53E8A"/>
    <w:rsid w:val="00A53F0E"/>
    <w:rsid w:val="00A5438A"/>
    <w:rsid w:val="00A547EC"/>
    <w:rsid w:val="00A54846"/>
    <w:rsid w:val="00A55046"/>
    <w:rsid w:val="00A558E9"/>
    <w:rsid w:val="00A56107"/>
    <w:rsid w:val="00A5635B"/>
    <w:rsid w:val="00A56CE1"/>
    <w:rsid w:val="00A5707F"/>
    <w:rsid w:val="00A575E4"/>
    <w:rsid w:val="00A57D6E"/>
    <w:rsid w:val="00A57F18"/>
    <w:rsid w:val="00A60453"/>
    <w:rsid w:val="00A61584"/>
    <w:rsid w:val="00A61BB0"/>
    <w:rsid w:val="00A61D9E"/>
    <w:rsid w:val="00A62A4D"/>
    <w:rsid w:val="00A6344A"/>
    <w:rsid w:val="00A63668"/>
    <w:rsid w:val="00A6444A"/>
    <w:rsid w:val="00A6447A"/>
    <w:rsid w:val="00A644F7"/>
    <w:rsid w:val="00A647D8"/>
    <w:rsid w:val="00A64BBC"/>
    <w:rsid w:val="00A64F98"/>
    <w:rsid w:val="00A6559D"/>
    <w:rsid w:val="00A65715"/>
    <w:rsid w:val="00A65845"/>
    <w:rsid w:val="00A664F2"/>
    <w:rsid w:val="00A66626"/>
    <w:rsid w:val="00A6670D"/>
    <w:rsid w:val="00A672DD"/>
    <w:rsid w:val="00A67698"/>
    <w:rsid w:val="00A678E4"/>
    <w:rsid w:val="00A703CA"/>
    <w:rsid w:val="00A71077"/>
    <w:rsid w:val="00A7130E"/>
    <w:rsid w:val="00A71403"/>
    <w:rsid w:val="00A714A9"/>
    <w:rsid w:val="00A71B83"/>
    <w:rsid w:val="00A72184"/>
    <w:rsid w:val="00A72F6F"/>
    <w:rsid w:val="00A73098"/>
    <w:rsid w:val="00A7549F"/>
    <w:rsid w:val="00A75E99"/>
    <w:rsid w:val="00A75FF9"/>
    <w:rsid w:val="00A76076"/>
    <w:rsid w:val="00A763F6"/>
    <w:rsid w:val="00A7648A"/>
    <w:rsid w:val="00A76B58"/>
    <w:rsid w:val="00A770E2"/>
    <w:rsid w:val="00A7733F"/>
    <w:rsid w:val="00A77C56"/>
    <w:rsid w:val="00A814F4"/>
    <w:rsid w:val="00A81811"/>
    <w:rsid w:val="00A8355A"/>
    <w:rsid w:val="00A837DE"/>
    <w:rsid w:val="00A83A3C"/>
    <w:rsid w:val="00A84560"/>
    <w:rsid w:val="00A84843"/>
    <w:rsid w:val="00A84C79"/>
    <w:rsid w:val="00A84E2F"/>
    <w:rsid w:val="00A8571D"/>
    <w:rsid w:val="00A857ED"/>
    <w:rsid w:val="00A85B31"/>
    <w:rsid w:val="00A85C36"/>
    <w:rsid w:val="00A85C49"/>
    <w:rsid w:val="00A85F96"/>
    <w:rsid w:val="00A87F61"/>
    <w:rsid w:val="00A87FCA"/>
    <w:rsid w:val="00A90007"/>
    <w:rsid w:val="00A90BAC"/>
    <w:rsid w:val="00A92861"/>
    <w:rsid w:val="00A92C1F"/>
    <w:rsid w:val="00A933AD"/>
    <w:rsid w:val="00A93F12"/>
    <w:rsid w:val="00A94575"/>
    <w:rsid w:val="00A96EA6"/>
    <w:rsid w:val="00A97091"/>
    <w:rsid w:val="00A9748E"/>
    <w:rsid w:val="00A97802"/>
    <w:rsid w:val="00A97FD9"/>
    <w:rsid w:val="00AA05E7"/>
    <w:rsid w:val="00AA0755"/>
    <w:rsid w:val="00AA08A2"/>
    <w:rsid w:val="00AA1674"/>
    <w:rsid w:val="00AA1C06"/>
    <w:rsid w:val="00AA2657"/>
    <w:rsid w:val="00AA293B"/>
    <w:rsid w:val="00AA2A97"/>
    <w:rsid w:val="00AA5825"/>
    <w:rsid w:val="00AA67BC"/>
    <w:rsid w:val="00AA67C6"/>
    <w:rsid w:val="00AB0537"/>
    <w:rsid w:val="00AB0661"/>
    <w:rsid w:val="00AB1898"/>
    <w:rsid w:val="00AB1BC7"/>
    <w:rsid w:val="00AB2815"/>
    <w:rsid w:val="00AB293A"/>
    <w:rsid w:val="00AB4238"/>
    <w:rsid w:val="00AB4265"/>
    <w:rsid w:val="00AB499B"/>
    <w:rsid w:val="00AB5BA0"/>
    <w:rsid w:val="00AB78B7"/>
    <w:rsid w:val="00AB7EA2"/>
    <w:rsid w:val="00AC07A9"/>
    <w:rsid w:val="00AC0A22"/>
    <w:rsid w:val="00AC15DF"/>
    <w:rsid w:val="00AC1693"/>
    <w:rsid w:val="00AC171C"/>
    <w:rsid w:val="00AC1C99"/>
    <w:rsid w:val="00AC1DF8"/>
    <w:rsid w:val="00AC1F0C"/>
    <w:rsid w:val="00AC1FED"/>
    <w:rsid w:val="00AC24C0"/>
    <w:rsid w:val="00AC32D5"/>
    <w:rsid w:val="00AC3C6E"/>
    <w:rsid w:val="00AC3F24"/>
    <w:rsid w:val="00AC5267"/>
    <w:rsid w:val="00AC572D"/>
    <w:rsid w:val="00AC5984"/>
    <w:rsid w:val="00AC691E"/>
    <w:rsid w:val="00AC6B76"/>
    <w:rsid w:val="00AC6E1A"/>
    <w:rsid w:val="00AC7A6C"/>
    <w:rsid w:val="00AD0EBA"/>
    <w:rsid w:val="00AD1A6A"/>
    <w:rsid w:val="00AD1F32"/>
    <w:rsid w:val="00AD2282"/>
    <w:rsid w:val="00AD3438"/>
    <w:rsid w:val="00AD3753"/>
    <w:rsid w:val="00AD3944"/>
    <w:rsid w:val="00AD3E70"/>
    <w:rsid w:val="00AD457E"/>
    <w:rsid w:val="00AD52D3"/>
    <w:rsid w:val="00AD6B45"/>
    <w:rsid w:val="00AD6DB0"/>
    <w:rsid w:val="00AD756F"/>
    <w:rsid w:val="00AD7D52"/>
    <w:rsid w:val="00AE0ED3"/>
    <w:rsid w:val="00AE1028"/>
    <w:rsid w:val="00AE1177"/>
    <w:rsid w:val="00AE206A"/>
    <w:rsid w:val="00AE28F9"/>
    <w:rsid w:val="00AE35FB"/>
    <w:rsid w:val="00AE40DC"/>
    <w:rsid w:val="00AE4816"/>
    <w:rsid w:val="00AE4A6D"/>
    <w:rsid w:val="00AE4CD0"/>
    <w:rsid w:val="00AE5162"/>
    <w:rsid w:val="00AE557D"/>
    <w:rsid w:val="00AE636B"/>
    <w:rsid w:val="00AE6859"/>
    <w:rsid w:val="00AE7A0A"/>
    <w:rsid w:val="00AF0155"/>
    <w:rsid w:val="00AF0AAC"/>
    <w:rsid w:val="00AF11DE"/>
    <w:rsid w:val="00AF1388"/>
    <w:rsid w:val="00AF1472"/>
    <w:rsid w:val="00AF14A2"/>
    <w:rsid w:val="00AF17F2"/>
    <w:rsid w:val="00AF1B98"/>
    <w:rsid w:val="00AF2123"/>
    <w:rsid w:val="00AF3303"/>
    <w:rsid w:val="00AF387A"/>
    <w:rsid w:val="00AF5970"/>
    <w:rsid w:val="00AF5B85"/>
    <w:rsid w:val="00AF620E"/>
    <w:rsid w:val="00AF65BC"/>
    <w:rsid w:val="00AF6A8A"/>
    <w:rsid w:val="00AF6C59"/>
    <w:rsid w:val="00AF6DDD"/>
    <w:rsid w:val="00AF6FB7"/>
    <w:rsid w:val="00AF7062"/>
    <w:rsid w:val="00AF7124"/>
    <w:rsid w:val="00AF73E4"/>
    <w:rsid w:val="00AF7FBC"/>
    <w:rsid w:val="00B00F59"/>
    <w:rsid w:val="00B010BA"/>
    <w:rsid w:val="00B02FA0"/>
    <w:rsid w:val="00B04799"/>
    <w:rsid w:val="00B04C23"/>
    <w:rsid w:val="00B04E72"/>
    <w:rsid w:val="00B04EF5"/>
    <w:rsid w:val="00B06DF0"/>
    <w:rsid w:val="00B07869"/>
    <w:rsid w:val="00B07EBB"/>
    <w:rsid w:val="00B1025E"/>
    <w:rsid w:val="00B109AB"/>
    <w:rsid w:val="00B10F97"/>
    <w:rsid w:val="00B118E0"/>
    <w:rsid w:val="00B13347"/>
    <w:rsid w:val="00B14293"/>
    <w:rsid w:val="00B142CB"/>
    <w:rsid w:val="00B155F5"/>
    <w:rsid w:val="00B15866"/>
    <w:rsid w:val="00B15F6D"/>
    <w:rsid w:val="00B16E2E"/>
    <w:rsid w:val="00B206AA"/>
    <w:rsid w:val="00B207FB"/>
    <w:rsid w:val="00B209BC"/>
    <w:rsid w:val="00B20B0B"/>
    <w:rsid w:val="00B20D67"/>
    <w:rsid w:val="00B2105B"/>
    <w:rsid w:val="00B220CD"/>
    <w:rsid w:val="00B232B5"/>
    <w:rsid w:val="00B24C98"/>
    <w:rsid w:val="00B258B0"/>
    <w:rsid w:val="00B25DD6"/>
    <w:rsid w:val="00B25E66"/>
    <w:rsid w:val="00B27093"/>
    <w:rsid w:val="00B30373"/>
    <w:rsid w:val="00B30E88"/>
    <w:rsid w:val="00B31E7A"/>
    <w:rsid w:val="00B327CA"/>
    <w:rsid w:val="00B33429"/>
    <w:rsid w:val="00B337D6"/>
    <w:rsid w:val="00B33E48"/>
    <w:rsid w:val="00B34442"/>
    <w:rsid w:val="00B34E8F"/>
    <w:rsid w:val="00B4001B"/>
    <w:rsid w:val="00B40E5F"/>
    <w:rsid w:val="00B414BD"/>
    <w:rsid w:val="00B43F7E"/>
    <w:rsid w:val="00B44488"/>
    <w:rsid w:val="00B45090"/>
    <w:rsid w:val="00B45538"/>
    <w:rsid w:val="00B457D3"/>
    <w:rsid w:val="00B459C2"/>
    <w:rsid w:val="00B46B7E"/>
    <w:rsid w:val="00B46F75"/>
    <w:rsid w:val="00B5044E"/>
    <w:rsid w:val="00B50EF4"/>
    <w:rsid w:val="00B513F5"/>
    <w:rsid w:val="00B514B4"/>
    <w:rsid w:val="00B51FD4"/>
    <w:rsid w:val="00B52888"/>
    <w:rsid w:val="00B535A4"/>
    <w:rsid w:val="00B547C7"/>
    <w:rsid w:val="00B549F1"/>
    <w:rsid w:val="00B5553B"/>
    <w:rsid w:val="00B562AA"/>
    <w:rsid w:val="00B56BBE"/>
    <w:rsid w:val="00B56EBF"/>
    <w:rsid w:val="00B609A4"/>
    <w:rsid w:val="00B625F2"/>
    <w:rsid w:val="00B62BDA"/>
    <w:rsid w:val="00B6301E"/>
    <w:rsid w:val="00B634EA"/>
    <w:rsid w:val="00B6378B"/>
    <w:rsid w:val="00B64836"/>
    <w:rsid w:val="00B65395"/>
    <w:rsid w:val="00B66047"/>
    <w:rsid w:val="00B6629A"/>
    <w:rsid w:val="00B66D38"/>
    <w:rsid w:val="00B70DFF"/>
    <w:rsid w:val="00B716FC"/>
    <w:rsid w:val="00B7209F"/>
    <w:rsid w:val="00B72206"/>
    <w:rsid w:val="00B7354D"/>
    <w:rsid w:val="00B73E8B"/>
    <w:rsid w:val="00B7407F"/>
    <w:rsid w:val="00B741DE"/>
    <w:rsid w:val="00B74EFA"/>
    <w:rsid w:val="00B74F42"/>
    <w:rsid w:val="00B75E2E"/>
    <w:rsid w:val="00B762EC"/>
    <w:rsid w:val="00B76691"/>
    <w:rsid w:val="00B76C47"/>
    <w:rsid w:val="00B7711E"/>
    <w:rsid w:val="00B77B8D"/>
    <w:rsid w:val="00B77E7E"/>
    <w:rsid w:val="00B801DE"/>
    <w:rsid w:val="00B812AB"/>
    <w:rsid w:val="00B81E15"/>
    <w:rsid w:val="00B8260A"/>
    <w:rsid w:val="00B840FC"/>
    <w:rsid w:val="00B8469E"/>
    <w:rsid w:val="00B84BE0"/>
    <w:rsid w:val="00B84E3A"/>
    <w:rsid w:val="00B853A6"/>
    <w:rsid w:val="00B87F94"/>
    <w:rsid w:val="00B90845"/>
    <w:rsid w:val="00B91DCF"/>
    <w:rsid w:val="00B92524"/>
    <w:rsid w:val="00B9290B"/>
    <w:rsid w:val="00B9308A"/>
    <w:rsid w:val="00B931DF"/>
    <w:rsid w:val="00B933C0"/>
    <w:rsid w:val="00B933D9"/>
    <w:rsid w:val="00B9363F"/>
    <w:rsid w:val="00B937AF"/>
    <w:rsid w:val="00B93947"/>
    <w:rsid w:val="00B943C5"/>
    <w:rsid w:val="00B94B23"/>
    <w:rsid w:val="00B94BB3"/>
    <w:rsid w:val="00B94D30"/>
    <w:rsid w:val="00B962DE"/>
    <w:rsid w:val="00BA121A"/>
    <w:rsid w:val="00BA231F"/>
    <w:rsid w:val="00BA27F1"/>
    <w:rsid w:val="00BA2A41"/>
    <w:rsid w:val="00BA2CA9"/>
    <w:rsid w:val="00BA32F4"/>
    <w:rsid w:val="00BA34B3"/>
    <w:rsid w:val="00BA4ABF"/>
    <w:rsid w:val="00BA5E1D"/>
    <w:rsid w:val="00BA6057"/>
    <w:rsid w:val="00BA6A0C"/>
    <w:rsid w:val="00BA6BD8"/>
    <w:rsid w:val="00BA745D"/>
    <w:rsid w:val="00BA7486"/>
    <w:rsid w:val="00BB04DA"/>
    <w:rsid w:val="00BB2346"/>
    <w:rsid w:val="00BB455A"/>
    <w:rsid w:val="00BB48C5"/>
    <w:rsid w:val="00BB63DF"/>
    <w:rsid w:val="00BB66E0"/>
    <w:rsid w:val="00BB7675"/>
    <w:rsid w:val="00BB7DB0"/>
    <w:rsid w:val="00BC0599"/>
    <w:rsid w:val="00BC079E"/>
    <w:rsid w:val="00BC0930"/>
    <w:rsid w:val="00BC0C2F"/>
    <w:rsid w:val="00BC192C"/>
    <w:rsid w:val="00BC26B4"/>
    <w:rsid w:val="00BC2BE2"/>
    <w:rsid w:val="00BC34B5"/>
    <w:rsid w:val="00BC3636"/>
    <w:rsid w:val="00BC392A"/>
    <w:rsid w:val="00BC3D4A"/>
    <w:rsid w:val="00BC45E3"/>
    <w:rsid w:val="00BC4C51"/>
    <w:rsid w:val="00BC5499"/>
    <w:rsid w:val="00BC5590"/>
    <w:rsid w:val="00BC6307"/>
    <w:rsid w:val="00BC6B7C"/>
    <w:rsid w:val="00BC6C67"/>
    <w:rsid w:val="00BC7233"/>
    <w:rsid w:val="00BC724A"/>
    <w:rsid w:val="00BC726D"/>
    <w:rsid w:val="00BC736D"/>
    <w:rsid w:val="00BC7C39"/>
    <w:rsid w:val="00BC7CE7"/>
    <w:rsid w:val="00BD04C3"/>
    <w:rsid w:val="00BD0801"/>
    <w:rsid w:val="00BD1519"/>
    <w:rsid w:val="00BD260A"/>
    <w:rsid w:val="00BD2CB2"/>
    <w:rsid w:val="00BD426B"/>
    <w:rsid w:val="00BD4648"/>
    <w:rsid w:val="00BD5933"/>
    <w:rsid w:val="00BD64EA"/>
    <w:rsid w:val="00BD71D8"/>
    <w:rsid w:val="00BE00A8"/>
    <w:rsid w:val="00BE0523"/>
    <w:rsid w:val="00BE10DC"/>
    <w:rsid w:val="00BE1C46"/>
    <w:rsid w:val="00BE2565"/>
    <w:rsid w:val="00BE2A7B"/>
    <w:rsid w:val="00BE318B"/>
    <w:rsid w:val="00BE3B88"/>
    <w:rsid w:val="00BE4492"/>
    <w:rsid w:val="00BE49ED"/>
    <w:rsid w:val="00BE4F68"/>
    <w:rsid w:val="00BE4F74"/>
    <w:rsid w:val="00BE5DFB"/>
    <w:rsid w:val="00BE7030"/>
    <w:rsid w:val="00BF0B67"/>
    <w:rsid w:val="00BF0D36"/>
    <w:rsid w:val="00BF16F4"/>
    <w:rsid w:val="00BF2163"/>
    <w:rsid w:val="00BF2716"/>
    <w:rsid w:val="00BF29BB"/>
    <w:rsid w:val="00BF30A7"/>
    <w:rsid w:val="00BF3D37"/>
    <w:rsid w:val="00BF56D1"/>
    <w:rsid w:val="00BF5F6C"/>
    <w:rsid w:val="00BF5F9B"/>
    <w:rsid w:val="00BF6594"/>
    <w:rsid w:val="00BF7A22"/>
    <w:rsid w:val="00C03623"/>
    <w:rsid w:val="00C03B24"/>
    <w:rsid w:val="00C048F9"/>
    <w:rsid w:val="00C04F33"/>
    <w:rsid w:val="00C06671"/>
    <w:rsid w:val="00C06756"/>
    <w:rsid w:val="00C06D7D"/>
    <w:rsid w:val="00C06E6A"/>
    <w:rsid w:val="00C1033B"/>
    <w:rsid w:val="00C10396"/>
    <w:rsid w:val="00C1116D"/>
    <w:rsid w:val="00C12055"/>
    <w:rsid w:val="00C12532"/>
    <w:rsid w:val="00C12EE2"/>
    <w:rsid w:val="00C12F2D"/>
    <w:rsid w:val="00C1375F"/>
    <w:rsid w:val="00C143BF"/>
    <w:rsid w:val="00C14B84"/>
    <w:rsid w:val="00C158D0"/>
    <w:rsid w:val="00C16EA7"/>
    <w:rsid w:val="00C178F6"/>
    <w:rsid w:val="00C17BE3"/>
    <w:rsid w:val="00C20CF1"/>
    <w:rsid w:val="00C21476"/>
    <w:rsid w:val="00C2150D"/>
    <w:rsid w:val="00C21574"/>
    <w:rsid w:val="00C22231"/>
    <w:rsid w:val="00C23476"/>
    <w:rsid w:val="00C23736"/>
    <w:rsid w:val="00C23ABC"/>
    <w:rsid w:val="00C23FBD"/>
    <w:rsid w:val="00C250C4"/>
    <w:rsid w:val="00C252E7"/>
    <w:rsid w:val="00C25A24"/>
    <w:rsid w:val="00C26839"/>
    <w:rsid w:val="00C2698F"/>
    <w:rsid w:val="00C26E13"/>
    <w:rsid w:val="00C26E72"/>
    <w:rsid w:val="00C270FC"/>
    <w:rsid w:val="00C27750"/>
    <w:rsid w:val="00C27FED"/>
    <w:rsid w:val="00C303FB"/>
    <w:rsid w:val="00C304CA"/>
    <w:rsid w:val="00C30A28"/>
    <w:rsid w:val="00C31A1E"/>
    <w:rsid w:val="00C31C07"/>
    <w:rsid w:val="00C3201F"/>
    <w:rsid w:val="00C320C3"/>
    <w:rsid w:val="00C32FA8"/>
    <w:rsid w:val="00C3481F"/>
    <w:rsid w:val="00C34AB4"/>
    <w:rsid w:val="00C3676E"/>
    <w:rsid w:val="00C36BEE"/>
    <w:rsid w:val="00C378D8"/>
    <w:rsid w:val="00C37B40"/>
    <w:rsid w:val="00C404F5"/>
    <w:rsid w:val="00C41889"/>
    <w:rsid w:val="00C418B1"/>
    <w:rsid w:val="00C42AF4"/>
    <w:rsid w:val="00C43277"/>
    <w:rsid w:val="00C45F4E"/>
    <w:rsid w:val="00C467C5"/>
    <w:rsid w:val="00C47133"/>
    <w:rsid w:val="00C47BDE"/>
    <w:rsid w:val="00C503F3"/>
    <w:rsid w:val="00C50561"/>
    <w:rsid w:val="00C514A4"/>
    <w:rsid w:val="00C519D7"/>
    <w:rsid w:val="00C52470"/>
    <w:rsid w:val="00C5300E"/>
    <w:rsid w:val="00C53444"/>
    <w:rsid w:val="00C54126"/>
    <w:rsid w:val="00C54419"/>
    <w:rsid w:val="00C5487F"/>
    <w:rsid w:val="00C55A91"/>
    <w:rsid w:val="00C55E1B"/>
    <w:rsid w:val="00C55EC6"/>
    <w:rsid w:val="00C56AEB"/>
    <w:rsid w:val="00C57553"/>
    <w:rsid w:val="00C5764B"/>
    <w:rsid w:val="00C57B52"/>
    <w:rsid w:val="00C57FCD"/>
    <w:rsid w:val="00C617AD"/>
    <w:rsid w:val="00C6255B"/>
    <w:rsid w:val="00C63006"/>
    <w:rsid w:val="00C639F6"/>
    <w:rsid w:val="00C6415F"/>
    <w:rsid w:val="00C6573E"/>
    <w:rsid w:val="00C65DBA"/>
    <w:rsid w:val="00C6652F"/>
    <w:rsid w:val="00C665FD"/>
    <w:rsid w:val="00C66633"/>
    <w:rsid w:val="00C66C11"/>
    <w:rsid w:val="00C66C39"/>
    <w:rsid w:val="00C66E3B"/>
    <w:rsid w:val="00C673E3"/>
    <w:rsid w:val="00C678CC"/>
    <w:rsid w:val="00C67CB8"/>
    <w:rsid w:val="00C70524"/>
    <w:rsid w:val="00C7068E"/>
    <w:rsid w:val="00C70D6C"/>
    <w:rsid w:val="00C70FB8"/>
    <w:rsid w:val="00C71405"/>
    <w:rsid w:val="00C71549"/>
    <w:rsid w:val="00C71607"/>
    <w:rsid w:val="00C71ED5"/>
    <w:rsid w:val="00C71FBC"/>
    <w:rsid w:val="00C7227D"/>
    <w:rsid w:val="00C72769"/>
    <w:rsid w:val="00C73103"/>
    <w:rsid w:val="00C7322F"/>
    <w:rsid w:val="00C73524"/>
    <w:rsid w:val="00C7427E"/>
    <w:rsid w:val="00C7478A"/>
    <w:rsid w:val="00C748A3"/>
    <w:rsid w:val="00C759A0"/>
    <w:rsid w:val="00C77291"/>
    <w:rsid w:val="00C77590"/>
    <w:rsid w:val="00C77C40"/>
    <w:rsid w:val="00C77EB1"/>
    <w:rsid w:val="00C77EB3"/>
    <w:rsid w:val="00C8017D"/>
    <w:rsid w:val="00C809C9"/>
    <w:rsid w:val="00C81221"/>
    <w:rsid w:val="00C81C48"/>
    <w:rsid w:val="00C81D7D"/>
    <w:rsid w:val="00C822A2"/>
    <w:rsid w:val="00C824C8"/>
    <w:rsid w:val="00C82674"/>
    <w:rsid w:val="00C838CB"/>
    <w:rsid w:val="00C84810"/>
    <w:rsid w:val="00C850CB"/>
    <w:rsid w:val="00C850F4"/>
    <w:rsid w:val="00C8525B"/>
    <w:rsid w:val="00C85931"/>
    <w:rsid w:val="00C873D5"/>
    <w:rsid w:val="00C87949"/>
    <w:rsid w:val="00C87EF2"/>
    <w:rsid w:val="00C9011E"/>
    <w:rsid w:val="00C90175"/>
    <w:rsid w:val="00C90667"/>
    <w:rsid w:val="00C90C4C"/>
    <w:rsid w:val="00C90EBC"/>
    <w:rsid w:val="00C911A1"/>
    <w:rsid w:val="00C911F9"/>
    <w:rsid w:val="00C924B1"/>
    <w:rsid w:val="00C92D79"/>
    <w:rsid w:val="00C93972"/>
    <w:rsid w:val="00C943BE"/>
    <w:rsid w:val="00C96DFD"/>
    <w:rsid w:val="00CA0273"/>
    <w:rsid w:val="00CA05E9"/>
    <w:rsid w:val="00CA2C02"/>
    <w:rsid w:val="00CA2DE7"/>
    <w:rsid w:val="00CA3425"/>
    <w:rsid w:val="00CA38F6"/>
    <w:rsid w:val="00CA469B"/>
    <w:rsid w:val="00CA545C"/>
    <w:rsid w:val="00CA585A"/>
    <w:rsid w:val="00CA5AEE"/>
    <w:rsid w:val="00CA602E"/>
    <w:rsid w:val="00CA6132"/>
    <w:rsid w:val="00CA632E"/>
    <w:rsid w:val="00CA7550"/>
    <w:rsid w:val="00CA7E2A"/>
    <w:rsid w:val="00CB16E8"/>
    <w:rsid w:val="00CB1A59"/>
    <w:rsid w:val="00CB1DD7"/>
    <w:rsid w:val="00CB1E54"/>
    <w:rsid w:val="00CB2276"/>
    <w:rsid w:val="00CB2E52"/>
    <w:rsid w:val="00CB40F3"/>
    <w:rsid w:val="00CB42B6"/>
    <w:rsid w:val="00CB498F"/>
    <w:rsid w:val="00CB7D51"/>
    <w:rsid w:val="00CC324E"/>
    <w:rsid w:val="00CC36C4"/>
    <w:rsid w:val="00CC4518"/>
    <w:rsid w:val="00CC5713"/>
    <w:rsid w:val="00CC6D41"/>
    <w:rsid w:val="00CC6DEB"/>
    <w:rsid w:val="00CC7C15"/>
    <w:rsid w:val="00CD154D"/>
    <w:rsid w:val="00CD185E"/>
    <w:rsid w:val="00CD193C"/>
    <w:rsid w:val="00CD1DD3"/>
    <w:rsid w:val="00CD2D07"/>
    <w:rsid w:val="00CD2D48"/>
    <w:rsid w:val="00CD303F"/>
    <w:rsid w:val="00CD3B72"/>
    <w:rsid w:val="00CD44B0"/>
    <w:rsid w:val="00CD48F7"/>
    <w:rsid w:val="00CD4CF2"/>
    <w:rsid w:val="00CD4EF0"/>
    <w:rsid w:val="00CD51B8"/>
    <w:rsid w:val="00CD5B3D"/>
    <w:rsid w:val="00CD6377"/>
    <w:rsid w:val="00CD641B"/>
    <w:rsid w:val="00CD6500"/>
    <w:rsid w:val="00CD6F5C"/>
    <w:rsid w:val="00CE01DE"/>
    <w:rsid w:val="00CE0233"/>
    <w:rsid w:val="00CE087C"/>
    <w:rsid w:val="00CE09A2"/>
    <w:rsid w:val="00CE0F43"/>
    <w:rsid w:val="00CE13D6"/>
    <w:rsid w:val="00CE22D6"/>
    <w:rsid w:val="00CE245E"/>
    <w:rsid w:val="00CE268E"/>
    <w:rsid w:val="00CE26E2"/>
    <w:rsid w:val="00CE2C7C"/>
    <w:rsid w:val="00CE2CD4"/>
    <w:rsid w:val="00CE3213"/>
    <w:rsid w:val="00CE33EE"/>
    <w:rsid w:val="00CE37C2"/>
    <w:rsid w:val="00CE3DE1"/>
    <w:rsid w:val="00CE3F39"/>
    <w:rsid w:val="00CE4B38"/>
    <w:rsid w:val="00CE4D90"/>
    <w:rsid w:val="00CE4F54"/>
    <w:rsid w:val="00CE5172"/>
    <w:rsid w:val="00CE64D4"/>
    <w:rsid w:val="00CE6643"/>
    <w:rsid w:val="00CE6C01"/>
    <w:rsid w:val="00CE6D1B"/>
    <w:rsid w:val="00CF0C8F"/>
    <w:rsid w:val="00CF10A0"/>
    <w:rsid w:val="00CF116F"/>
    <w:rsid w:val="00CF1646"/>
    <w:rsid w:val="00CF353E"/>
    <w:rsid w:val="00CF37D4"/>
    <w:rsid w:val="00CF3DA2"/>
    <w:rsid w:val="00CF3ED4"/>
    <w:rsid w:val="00CF492A"/>
    <w:rsid w:val="00CF4A17"/>
    <w:rsid w:val="00CF69D0"/>
    <w:rsid w:val="00CF7025"/>
    <w:rsid w:val="00CF7B39"/>
    <w:rsid w:val="00D00247"/>
    <w:rsid w:val="00D0128E"/>
    <w:rsid w:val="00D01F02"/>
    <w:rsid w:val="00D0214C"/>
    <w:rsid w:val="00D03610"/>
    <w:rsid w:val="00D03850"/>
    <w:rsid w:val="00D03B91"/>
    <w:rsid w:val="00D041CE"/>
    <w:rsid w:val="00D0420B"/>
    <w:rsid w:val="00D0502B"/>
    <w:rsid w:val="00D05CBD"/>
    <w:rsid w:val="00D05E4B"/>
    <w:rsid w:val="00D0626D"/>
    <w:rsid w:val="00D066FE"/>
    <w:rsid w:val="00D07978"/>
    <w:rsid w:val="00D079F6"/>
    <w:rsid w:val="00D10191"/>
    <w:rsid w:val="00D10199"/>
    <w:rsid w:val="00D101C4"/>
    <w:rsid w:val="00D11085"/>
    <w:rsid w:val="00D110D0"/>
    <w:rsid w:val="00D112AC"/>
    <w:rsid w:val="00D11437"/>
    <w:rsid w:val="00D11718"/>
    <w:rsid w:val="00D118DB"/>
    <w:rsid w:val="00D12002"/>
    <w:rsid w:val="00D12F15"/>
    <w:rsid w:val="00D13F8B"/>
    <w:rsid w:val="00D1423B"/>
    <w:rsid w:val="00D16B11"/>
    <w:rsid w:val="00D17595"/>
    <w:rsid w:val="00D1763E"/>
    <w:rsid w:val="00D17B02"/>
    <w:rsid w:val="00D17C60"/>
    <w:rsid w:val="00D202A5"/>
    <w:rsid w:val="00D205FE"/>
    <w:rsid w:val="00D20986"/>
    <w:rsid w:val="00D20C4E"/>
    <w:rsid w:val="00D20E2C"/>
    <w:rsid w:val="00D214D5"/>
    <w:rsid w:val="00D21FD3"/>
    <w:rsid w:val="00D224C7"/>
    <w:rsid w:val="00D22584"/>
    <w:rsid w:val="00D225CA"/>
    <w:rsid w:val="00D24250"/>
    <w:rsid w:val="00D24383"/>
    <w:rsid w:val="00D25460"/>
    <w:rsid w:val="00D2557D"/>
    <w:rsid w:val="00D255BD"/>
    <w:rsid w:val="00D25A43"/>
    <w:rsid w:val="00D2659A"/>
    <w:rsid w:val="00D26C1C"/>
    <w:rsid w:val="00D27BE1"/>
    <w:rsid w:val="00D30A7B"/>
    <w:rsid w:val="00D3118D"/>
    <w:rsid w:val="00D31B8D"/>
    <w:rsid w:val="00D31ED2"/>
    <w:rsid w:val="00D323DF"/>
    <w:rsid w:val="00D32DEB"/>
    <w:rsid w:val="00D33C67"/>
    <w:rsid w:val="00D34225"/>
    <w:rsid w:val="00D34728"/>
    <w:rsid w:val="00D34762"/>
    <w:rsid w:val="00D34825"/>
    <w:rsid w:val="00D352E9"/>
    <w:rsid w:val="00D356F7"/>
    <w:rsid w:val="00D35ACF"/>
    <w:rsid w:val="00D35D70"/>
    <w:rsid w:val="00D36087"/>
    <w:rsid w:val="00D367DC"/>
    <w:rsid w:val="00D37220"/>
    <w:rsid w:val="00D37738"/>
    <w:rsid w:val="00D3792E"/>
    <w:rsid w:val="00D37FEA"/>
    <w:rsid w:val="00D4017D"/>
    <w:rsid w:val="00D40DE4"/>
    <w:rsid w:val="00D4105C"/>
    <w:rsid w:val="00D41995"/>
    <w:rsid w:val="00D41AA5"/>
    <w:rsid w:val="00D41BD0"/>
    <w:rsid w:val="00D43D27"/>
    <w:rsid w:val="00D43D9C"/>
    <w:rsid w:val="00D44ECF"/>
    <w:rsid w:val="00D450D2"/>
    <w:rsid w:val="00D45632"/>
    <w:rsid w:val="00D46088"/>
    <w:rsid w:val="00D4675E"/>
    <w:rsid w:val="00D4683C"/>
    <w:rsid w:val="00D46980"/>
    <w:rsid w:val="00D46990"/>
    <w:rsid w:val="00D47753"/>
    <w:rsid w:val="00D47C17"/>
    <w:rsid w:val="00D47FFD"/>
    <w:rsid w:val="00D50E1E"/>
    <w:rsid w:val="00D51216"/>
    <w:rsid w:val="00D515CF"/>
    <w:rsid w:val="00D51CC5"/>
    <w:rsid w:val="00D520CD"/>
    <w:rsid w:val="00D525E2"/>
    <w:rsid w:val="00D52CE2"/>
    <w:rsid w:val="00D52F40"/>
    <w:rsid w:val="00D55053"/>
    <w:rsid w:val="00D557F8"/>
    <w:rsid w:val="00D558E6"/>
    <w:rsid w:val="00D55E14"/>
    <w:rsid w:val="00D56A79"/>
    <w:rsid w:val="00D56B06"/>
    <w:rsid w:val="00D572CA"/>
    <w:rsid w:val="00D574DE"/>
    <w:rsid w:val="00D600DC"/>
    <w:rsid w:val="00D600E1"/>
    <w:rsid w:val="00D604A5"/>
    <w:rsid w:val="00D62335"/>
    <w:rsid w:val="00D6264E"/>
    <w:rsid w:val="00D643BB"/>
    <w:rsid w:val="00D64A01"/>
    <w:rsid w:val="00D64C51"/>
    <w:rsid w:val="00D64E63"/>
    <w:rsid w:val="00D65020"/>
    <w:rsid w:val="00D65F8A"/>
    <w:rsid w:val="00D6659B"/>
    <w:rsid w:val="00D667F2"/>
    <w:rsid w:val="00D67859"/>
    <w:rsid w:val="00D679AC"/>
    <w:rsid w:val="00D67A64"/>
    <w:rsid w:val="00D67FE8"/>
    <w:rsid w:val="00D70823"/>
    <w:rsid w:val="00D70E46"/>
    <w:rsid w:val="00D71455"/>
    <w:rsid w:val="00D71539"/>
    <w:rsid w:val="00D716D5"/>
    <w:rsid w:val="00D72532"/>
    <w:rsid w:val="00D72669"/>
    <w:rsid w:val="00D728BD"/>
    <w:rsid w:val="00D73488"/>
    <w:rsid w:val="00D73E6A"/>
    <w:rsid w:val="00D74911"/>
    <w:rsid w:val="00D76222"/>
    <w:rsid w:val="00D769BB"/>
    <w:rsid w:val="00D77450"/>
    <w:rsid w:val="00D77CDE"/>
    <w:rsid w:val="00D81A30"/>
    <w:rsid w:val="00D82AD7"/>
    <w:rsid w:val="00D83B34"/>
    <w:rsid w:val="00D846A1"/>
    <w:rsid w:val="00D84BB1"/>
    <w:rsid w:val="00D856D5"/>
    <w:rsid w:val="00D85AD3"/>
    <w:rsid w:val="00D8668F"/>
    <w:rsid w:val="00D86967"/>
    <w:rsid w:val="00D869B2"/>
    <w:rsid w:val="00D87608"/>
    <w:rsid w:val="00D879D4"/>
    <w:rsid w:val="00D87B3F"/>
    <w:rsid w:val="00D905A8"/>
    <w:rsid w:val="00D90EDF"/>
    <w:rsid w:val="00D91544"/>
    <w:rsid w:val="00D91D38"/>
    <w:rsid w:val="00D92722"/>
    <w:rsid w:val="00D93372"/>
    <w:rsid w:val="00D9414F"/>
    <w:rsid w:val="00D94795"/>
    <w:rsid w:val="00D94B95"/>
    <w:rsid w:val="00D96418"/>
    <w:rsid w:val="00D966AB"/>
    <w:rsid w:val="00D971C0"/>
    <w:rsid w:val="00D97C10"/>
    <w:rsid w:val="00D97FF4"/>
    <w:rsid w:val="00DA021C"/>
    <w:rsid w:val="00DA02E7"/>
    <w:rsid w:val="00DA0D44"/>
    <w:rsid w:val="00DA224E"/>
    <w:rsid w:val="00DA2AA9"/>
    <w:rsid w:val="00DA2C2F"/>
    <w:rsid w:val="00DA497E"/>
    <w:rsid w:val="00DA53B5"/>
    <w:rsid w:val="00DA5E76"/>
    <w:rsid w:val="00DA61CD"/>
    <w:rsid w:val="00DA6958"/>
    <w:rsid w:val="00DA6975"/>
    <w:rsid w:val="00DA7975"/>
    <w:rsid w:val="00DA7C95"/>
    <w:rsid w:val="00DB1763"/>
    <w:rsid w:val="00DB21D3"/>
    <w:rsid w:val="00DB2DCE"/>
    <w:rsid w:val="00DB412A"/>
    <w:rsid w:val="00DB47A9"/>
    <w:rsid w:val="00DB4C1E"/>
    <w:rsid w:val="00DB4E5D"/>
    <w:rsid w:val="00DB5582"/>
    <w:rsid w:val="00DB558E"/>
    <w:rsid w:val="00DB59A9"/>
    <w:rsid w:val="00DB5CB0"/>
    <w:rsid w:val="00DB5F07"/>
    <w:rsid w:val="00DB6591"/>
    <w:rsid w:val="00DB6827"/>
    <w:rsid w:val="00DB68EC"/>
    <w:rsid w:val="00DB6E24"/>
    <w:rsid w:val="00DB710C"/>
    <w:rsid w:val="00DB7369"/>
    <w:rsid w:val="00DB7C44"/>
    <w:rsid w:val="00DB7F2E"/>
    <w:rsid w:val="00DC05EB"/>
    <w:rsid w:val="00DC0DC5"/>
    <w:rsid w:val="00DC1645"/>
    <w:rsid w:val="00DC1D07"/>
    <w:rsid w:val="00DC2608"/>
    <w:rsid w:val="00DC2A65"/>
    <w:rsid w:val="00DC397D"/>
    <w:rsid w:val="00DC3FE7"/>
    <w:rsid w:val="00DC4167"/>
    <w:rsid w:val="00DC43AE"/>
    <w:rsid w:val="00DC454C"/>
    <w:rsid w:val="00DC49E4"/>
    <w:rsid w:val="00DC4B8D"/>
    <w:rsid w:val="00DC5ED9"/>
    <w:rsid w:val="00DC6DAA"/>
    <w:rsid w:val="00DC73C1"/>
    <w:rsid w:val="00DD0E62"/>
    <w:rsid w:val="00DD12FA"/>
    <w:rsid w:val="00DD4143"/>
    <w:rsid w:val="00DD43F0"/>
    <w:rsid w:val="00DD4F39"/>
    <w:rsid w:val="00DD5095"/>
    <w:rsid w:val="00DD56F3"/>
    <w:rsid w:val="00DD7B47"/>
    <w:rsid w:val="00DD7DD2"/>
    <w:rsid w:val="00DE019D"/>
    <w:rsid w:val="00DE0C84"/>
    <w:rsid w:val="00DE1395"/>
    <w:rsid w:val="00DE1CCA"/>
    <w:rsid w:val="00DE3533"/>
    <w:rsid w:val="00DE4A4A"/>
    <w:rsid w:val="00DE4A98"/>
    <w:rsid w:val="00DE5EE3"/>
    <w:rsid w:val="00DE6517"/>
    <w:rsid w:val="00DE6696"/>
    <w:rsid w:val="00DE73FD"/>
    <w:rsid w:val="00DE7A98"/>
    <w:rsid w:val="00DF11DA"/>
    <w:rsid w:val="00DF2857"/>
    <w:rsid w:val="00DF2D08"/>
    <w:rsid w:val="00DF32AD"/>
    <w:rsid w:val="00DF439E"/>
    <w:rsid w:val="00DF515F"/>
    <w:rsid w:val="00DF5DCC"/>
    <w:rsid w:val="00DF5E25"/>
    <w:rsid w:val="00DF692E"/>
    <w:rsid w:val="00DF6C61"/>
    <w:rsid w:val="00DF7574"/>
    <w:rsid w:val="00E0220A"/>
    <w:rsid w:val="00E02421"/>
    <w:rsid w:val="00E02465"/>
    <w:rsid w:val="00E0306C"/>
    <w:rsid w:val="00E03B0F"/>
    <w:rsid w:val="00E050BB"/>
    <w:rsid w:val="00E05366"/>
    <w:rsid w:val="00E05CA2"/>
    <w:rsid w:val="00E062D7"/>
    <w:rsid w:val="00E0726E"/>
    <w:rsid w:val="00E0770E"/>
    <w:rsid w:val="00E121A8"/>
    <w:rsid w:val="00E12255"/>
    <w:rsid w:val="00E122EF"/>
    <w:rsid w:val="00E12431"/>
    <w:rsid w:val="00E12AFE"/>
    <w:rsid w:val="00E13349"/>
    <w:rsid w:val="00E13385"/>
    <w:rsid w:val="00E1369A"/>
    <w:rsid w:val="00E13B28"/>
    <w:rsid w:val="00E1478A"/>
    <w:rsid w:val="00E15265"/>
    <w:rsid w:val="00E15768"/>
    <w:rsid w:val="00E15EAA"/>
    <w:rsid w:val="00E15F42"/>
    <w:rsid w:val="00E16015"/>
    <w:rsid w:val="00E16426"/>
    <w:rsid w:val="00E173F3"/>
    <w:rsid w:val="00E1761A"/>
    <w:rsid w:val="00E17F2E"/>
    <w:rsid w:val="00E20083"/>
    <w:rsid w:val="00E20BA0"/>
    <w:rsid w:val="00E20CD5"/>
    <w:rsid w:val="00E20E2C"/>
    <w:rsid w:val="00E211ED"/>
    <w:rsid w:val="00E22107"/>
    <w:rsid w:val="00E22AB7"/>
    <w:rsid w:val="00E22C22"/>
    <w:rsid w:val="00E23B14"/>
    <w:rsid w:val="00E24159"/>
    <w:rsid w:val="00E24F20"/>
    <w:rsid w:val="00E25315"/>
    <w:rsid w:val="00E25E29"/>
    <w:rsid w:val="00E273AB"/>
    <w:rsid w:val="00E27624"/>
    <w:rsid w:val="00E27A73"/>
    <w:rsid w:val="00E3103B"/>
    <w:rsid w:val="00E31B65"/>
    <w:rsid w:val="00E3220A"/>
    <w:rsid w:val="00E330D4"/>
    <w:rsid w:val="00E337C3"/>
    <w:rsid w:val="00E343D2"/>
    <w:rsid w:val="00E344A2"/>
    <w:rsid w:val="00E344FC"/>
    <w:rsid w:val="00E3759B"/>
    <w:rsid w:val="00E376F7"/>
    <w:rsid w:val="00E378EC"/>
    <w:rsid w:val="00E37E42"/>
    <w:rsid w:val="00E37E8F"/>
    <w:rsid w:val="00E40655"/>
    <w:rsid w:val="00E4081C"/>
    <w:rsid w:val="00E41618"/>
    <w:rsid w:val="00E41D0E"/>
    <w:rsid w:val="00E423E3"/>
    <w:rsid w:val="00E42727"/>
    <w:rsid w:val="00E42DFA"/>
    <w:rsid w:val="00E432BC"/>
    <w:rsid w:val="00E4340C"/>
    <w:rsid w:val="00E43A90"/>
    <w:rsid w:val="00E43B79"/>
    <w:rsid w:val="00E43C63"/>
    <w:rsid w:val="00E43EE9"/>
    <w:rsid w:val="00E441DD"/>
    <w:rsid w:val="00E44638"/>
    <w:rsid w:val="00E45216"/>
    <w:rsid w:val="00E467C6"/>
    <w:rsid w:val="00E46D13"/>
    <w:rsid w:val="00E50438"/>
    <w:rsid w:val="00E5062F"/>
    <w:rsid w:val="00E50A64"/>
    <w:rsid w:val="00E51ABF"/>
    <w:rsid w:val="00E51B05"/>
    <w:rsid w:val="00E526BA"/>
    <w:rsid w:val="00E52A63"/>
    <w:rsid w:val="00E52F01"/>
    <w:rsid w:val="00E5379F"/>
    <w:rsid w:val="00E5381C"/>
    <w:rsid w:val="00E5394D"/>
    <w:rsid w:val="00E54028"/>
    <w:rsid w:val="00E5415A"/>
    <w:rsid w:val="00E54422"/>
    <w:rsid w:val="00E56104"/>
    <w:rsid w:val="00E56268"/>
    <w:rsid w:val="00E56348"/>
    <w:rsid w:val="00E567F8"/>
    <w:rsid w:val="00E57E7D"/>
    <w:rsid w:val="00E60661"/>
    <w:rsid w:val="00E60B19"/>
    <w:rsid w:val="00E60CB3"/>
    <w:rsid w:val="00E61C0D"/>
    <w:rsid w:val="00E6254A"/>
    <w:rsid w:val="00E62C54"/>
    <w:rsid w:val="00E62FBD"/>
    <w:rsid w:val="00E64F48"/>
    <w:rsid w:val="00E656D9"/>
    <w:rsid w:val="00E65C3B"/>
    <w:rsid w:val="00E66FF9"/>
    <w:rsid w:val="00E67AD7"/>
    <w:rsid w:val="00E67CA2"/>
    <w:rsid w:val="00E70584"/>
    <w:rsid w:val="00E712F7"/>
    <w:rsid w:val="00E71537"/>
    <w:rsid w:val="00E7175E"/>
    <w:rsid w:val="00E72BE4"/>
    <w:rsid w:val="00E757BC"/>
    <w:rsid w:val="00E76273"/>
    <w:rsid w:val="00E76CD1"/>
    <w:rsid w:val="00E77070"/>
    <w:rsid w:val="00E7713F"/>
    <w:rsid w:val="00E77C96"/>
    <w:rsid w:val="00E81796"/>
    <w:rsid w:val="00E81952"/>
    <w:rsid w:val="00E81A2D"/>
    <w:rsid w:val="00E82052"/>
    <w:rsid w:val="00E822DC"/>
    <w:rsid w:val="00E82B52"/>
    <w:rsid w:val="00E82F59"/>
    <w:rsid w:val="00E844EC"/>
    <w:rsid w:val="00E85AAE"/>
    <w:rsid w:val="00E85B6B"/>
    <w:rsid w:val="00E86E99"/>
    <w:rsid w:val="00E9015D"/>
    <w:rsid w:val="00E9088D"/>
    <w:rsid w:val="00E90F04"/>
    <w:rsid w:val="00E9110D"/>
    <w:rsid w:val="00E9138F"/>
    <w:rsid w:val="00E91760"/>
    <w:rsid w:val="00E92201"/>
    <w:rsid w:val="00E92469"/>
    <w:rsid w:val="00E92B0E"/>
    <w:rsid w:val="00E934D6"/>
    <w:rsid w:val="00E94B96"/>
    <w:rsid w:val="00E95185"/>
    <w:rsid w:val="00E96D7D"/>
    <w:rsid w:val="00E973C1"/>
    <w:rsid w:val="00E97475"/>
    <w:rsid w:val="00EA03C4"/>
    <w:rsid w:val="00EA092E"/>
    <w:rsid w:val="00EA0A51"/>
    <w:rsid w:val="00EA16B2"/>
    <w:rsid w:val="00EA1BA5"/>
    <w:rsid w:val="00EA25FA"/>
    <w:rsid w:val="00EA322F"/>
    <w:rsid w:val="00EA3F7A"/>
    <w:rsid w:val="00EA4D2C"/>
    <w:rsid w:val="00EA664A"/>
    <w:rsid w:val="00EA747F"/>
    <w:rsid w:val="00EA74D9"/>
    <w:rsid w:val="00EA755F"/>
    <w:rsid w:val="00EA763E"/>
    <w:rsid w:val="00EA7A45"/>
    <w:rsid w:val="00EB0540"/>
    <w:rsid w:val="00EB0D13"/>
    <w:rsid w:val="00EB133E"/>
    <w:rsid w:val="00EB1B96"/>
    <w:rsid w:val="00EB2706"/>
    <w:rsid w:val="00EB2E10"/>
    <w:rsid w:val="00EB3264"/>
    <w:rsid w:val="00EB5288"/>
    <w:rsid w:val="00EB52D2"/>
    <w:rsid w:val="00EB5E7F"/>
    <w:rsid w:val="00EB6396"/>
    <w:rsid w:val="00EB6416"/>
    <w:rsid w:val="00EB6510"/>
    <w:rsid w:val="00EB67EF"/>
    <w:rsid w:val="00EB694F"/>
    <w:rsid w:val="00EB717E"/>
    <w:rsid w:val="00EB76DB"/>
    <w:rsid w:val="00EC0981"/>
    <w:rsid w:val="00EC0A86"/>
    <w:rsid w:val="00EC1157"/>
    <w:rsid w:val="00EC19E7"/>
    <w:rsid w:val="00EC26F8"/>
    <w:rsid w:val="00EC2B76"/>
    <w:rsid w:val="00EC3A5C"/>
    <w:rsid w:val="00EC411E"/>
    <w:rsid w:val="00EC4129"/>
    <w:rsid w:val="00EC4C32"/>
    <w:rsid w:val="00EC527B"/>
    <w:rsid w:val="00EC5598"/>
    <w:rsid w:val="00EC7A04"/>
    <w:rsid w:val="00EC7B34"/>
    <w:rsid w:val="00ED0CAA"/>
    <w:rsid w:val="00ED0D29"/>
    <w:rsid w:val="00ED146A"/>
    <w:rsid w:val="00ED14ED"/>
    <w:rsid w:val="00ED1C88"/>
    <w:rsid w:val="00ED1CF1"/>
    <w:rsid w:val="00ED29C0"/>
    <w:rsid w:val="00ED3B71"/>
    <w:rsid w:val="00ED513F"/>
    <w:rsid w:val="00ED58C4"/>
    <w:rsid w:val="00ED5E7D"/>
    <w:rsid w:val="00ED63F4"/>
    <w:rsid w:val="00ED66C1"/>
    <w:rsid w:val="00ED6847"/>
    <w:rsid w:val="00ED6AAD"/>
    <w:rsid w:val="00EE12BF"/>
    <w:rsid w:val="00EE136C"/>
    <w:rsid w:val="00EE1C7C"/>
    <w:rsid w:val="00EE2E7C"/>
    <w:rsid w:val="00EE3079"/>
    <w:rsid w:val="00EE3580"/>
    <w:rsid w:val="00EE4007"/>
    <w:rsid w:val="00EE4E34"/>
    <w:rsid w:val="00EE5AD4"/>
    <w:rsid w:val="00EF16D2"/>
    <w:rsid w:val="00EF1B06"/>
    <w:rsid w:val="00EF29B1"/>
    <w:rsid w:val="00EF4474"/>
    <w:rsid w:val="00EF456F"/>
    <w:rsid w:val="00EF45B2"/>
    <w:rsid w:val="00EF5B4B"/>
    <w:rsid w:val="00EF5DE1"/>
    <w:rsid w:val="00EF6288"/>
    <w:rsid w:val="00EF6A4C"/>
    <w:rsid w:val="00EF6C35"/>
    <w:rsid w:val="00EF6C3F"/>
    <w:rsid w:val="00EF770A"/>
    <w:rsid w:val="00EF7E0C"/>
    <w:rsid w:val="00F0019A"/>
    <w:rsid w:val="00F02B04"/>
    <w:rsid w:val="00F02B5F"/>
    <w:rsid w:val="00F02EEC"/>
    <w:rsid w:val="00F039FA"/>
    <w:rsid w:val="00F04022"/>
    <w:rsid w:val="00F04027"/>
    <w:rsid w:val="00F04742"/>
    <w:rsid w:val="00F04F31"/>
    <w:rsid w:val="00F05234"/>
    <w:rsid w:val="00F05379"/>
    <w:rsid w:val="00F0611B"/>
    <w:rsid w:val="00F06555"/>
    <w:rsid w:val="00F06FE7"/>
    <w:rsid w:val="00F07B91"/>
    <w:rsid w:val="00F07BF1"/>
    <w:rsid w:val="00F07FC4"/>
    <w:rsid w:val="00F10057"/>
    <w:rsid w:val="00F10577"/>
    <w:rsid w:val="00F11427"/>
    <w:rsid w:val="00F13364"/>
    <w:rsid w:val="00F144FC"/>
    <w:rsid w:val="00F145D3"/>
    <w:rsid w:val="00F1531A"/>
    <w:rsid w:val="00F16D04"/>
    <w:rsid w:val="00F17F57"/>
    <w:rsid w:val="00F2043D"/>
    <w:rsid w:val="00F20BF3"/>
    <w:rsid w:val="00F21315"/>
    <w:rsid w:val="00F213B5"/>
    <w:rsid w:val="00F21BB8"/>
    <w:rsid w:val="00F22414"/>
    <w:rsid w:val="00F225B7"/>
    <w:rsid w:val="00F2369F"/>
    <w:rsid w:val="00F23996"/>
    <w:rsid w:val="00F239C7"/>
    <w:rsid w:val="00F2454B"/>
    <w:rsid w:val="00F2502F"/>
    <w:rsid w:val="00F25511"/>
    <w:rsid w:val="00F2719D"/>
    <w:rsid w:val="00F27365"/>
    <w:rsid w:val="00F316CB"/>
    <w:rsid w:val="00F328F8"/>
    <w:rsid w:val="00F32D5C"/>
    <w:rsid w:val="00F3303F"/>
    <w:rsid w:val="00F330F3"/>
    <w:rsid w:val="00F33C8A"/>
    <w:rsid w:val="00F35000"/>
    <w:rsid w:val="00F36061"/>
    <w:rsid w:val="00F360A4"/>
    <w:rsid w:val="00F366EC"/>
    <w:rsid w:val="00F367C0"/>
    <w:rsid w:val="00F410DA"/>
    <w:rsid w:val="00F41B13"/>
    <w:rsid w:val="00F42212"/>
    <w:rsid w:val="00F42B20"/>
    <w:rsid w:val="00F43F9F"/>
    <w:rsid w:val="00F4442D"/>
    <w:rsid w:val="00F44624"/>
    <w:rsid w:val="00F44764"/>
    <w:rsid w:val="00F460A6"/>
    <w:rsid w:val="00F47EB1"/>
    <w:rsid w:val="00F50079"/>
    <w:rsid w:val="00F50D40"/>
    <w:rsid w:val="00F514D2"/>
    <w:rsid w:val="00F51542"/>
    <w:rsid w:val="00F51E8E"/>
    <w:rsid w:val="00F527CD"/>
    <w:rsid w:val="00F52E9F"/>
    <w:rsid w:val="00F532CF"/>
    <w:rsid w:val="00F53CD9"/>
    <w:rsid w:val="00F53FFA"/>
    <w:rsid w:val="00F54191"/>
    <w:rsid w:val="00F5488D"/>
    <w:rsid w:val="00F54CF1"/>
    <w:rsid w:val="00F55992"/>
    <w:rsid w:val="00F572AA"/>
    <w:rsid w:val="00F57A72"/>
    <w:rsid w:val="00F57F7B"/>
    <w:rsid w:val="00F606ED"/>
    <w:rsid w:val="00F60AB0"/>
    <w:rsid w:val="00F61563"/>
    <w:rsid w:val="00F62298"/>
    <w:rsid w:val="00F636A2"/>
    <w:rsid w:val="00F64295"/>
    <w:rsid w:val="00F64557"/>
    <w:rsid w:val="00F655FA"/>
    <w:rsid w:val="00F65887"/>
    <w:rsid w:val="00F6631B"/>
    <w:rsid w:val="00F6661D"/>
    <w:rsid w:val="00F66C7D"/>
    <w:rsid w:val="00F67004"/>
    <w:rsid w:val="00F67B4C"/>
    <w:rsid w:val="00F67BC6"/>
    <w:rsid w:val="00F7036B"/>
    <w:rsid w:val="00F705AC"/>
    <w:rsid w:val="00F71D25"/>
    <w:rsid w:val="00F7223B"/>
    <w:rsid w:val="00F724A8"/>
    <w:rsid w:val="00F7271B"/>
    <w:rsid w:val="00F72996"/>
    <w:rsid w:val="00F73E73"/>
    <w:rsid w:val="00F741D3"/>
    <w:rsid w:val="00F74CC1"/>
    <w:rsid w:val="00F7508E"/>
    <w:rsid w:val="00F75609"/>
    <w:rsid w:val="00F757EB"/>
    <w:rsid w:val="00F771F7"/>
    <w:rsid w:val="00F777FA"/>
    <w:rsid w:val="00F77D9D"/>
    <w:rsid w:val="00F809E9"/>
    <w:rsid w:val="00F82A26"/>
    <w:rsid w:val="00F82A37"/>
    <w:rsid w:val="00F8377A"/>
    <w:rsid w:val="00F83B0D"/>
    <w:rsid w:val="00F83BDB"/>
    <w:rsid w:val="00F83F3B"/>
    <w:rsid w:val="00F840C6"/>
    <w:rsid w:val="00F858A5"/>
    <w:rsid w:val="00F85B91"/>
    <w:rsid w:val="00F860E0"/>
    <w:rsid w:val="00F86916"/>
    <w:rsid w:val="00F86C2A"/>
    <w:rsid w:val="00F86EDC"/>
    <w:rsid w:val="00F8764E"/>
    <w:rsid w:val="00F87B77"/>
    <w:rsid w:val="00F930BE"/>
    <w:rsid w:val="00F93992"/>
    <w:rsid w:val="00F939E1"/>
    <w:rsid w:val="00F93A79"/>
    <w:rsid w:val="00F93BEC"/>
    <w:rsid w:val="00F957F6"/>
    <w:rsid w:val="00F9584C"/>
    <w:rsid w:val="00F9660E"/>
    <w:rsid w:val="00F973E9"/>
    <w:rsid w:val="00F974D9"/>
    <w:rsid w:val="00F97B89"/>
    <w:rsid w:val="00FA0219"/>
    <w:rsid w:val="00FA05AB"/>
    <w:rsid w:val="00FA084D"/>
    <w:rsid w:val="00FA08E5"/>
    <w:rsid w:val="00FA12BE"/>
    <w:rsid w:val="00FA184F"/>
    <w:rsid w:val="00FA1D15"/>
    <w:rsid w:val="00FA1FEA"/>
    <w:rsid w:val="00FA2718"/>
    <w:rsid w:val="00FA2C19"/>
    <w:rsid w:val="00FA2D76"/>
    <w:rsid w:val="00FA2E2A"/>
    <w:rsid w:val="00FA3FD5"/>
    <w:rsid w:val="00FA408A"/>
    <w:rsid w:val="00FB0A1A"/>
    <w:rsid w:val="00FB1B1D"/>
    <w:rsid w:val="00FB2BB7"/>
    <w:rsid w:val="00FB37B6"/>
    <w:rsid w:val="00FB428B"/>
    <w:rsid w:val="00FB4652"/>
    <w:rsid w:val="00FB5DA0"/>
    <w:rsid w:val="00FB66CF"/>
    <w:rsid w:val="00FB6913"/>
    <w:rsid w:val="00FB691E"/>
    <w:rsid w:val="00FB6982"/>
    <w:rsid w:val="00FB69A0"/>
    <w:rsid w:val="00FB6AC5"/>
    <w:rsid w:val="00FB7070"/>
    <w:rsid w:val="00FB70BE"/>
    <w:rsid w:val="00FB75C4"/>
    <w:rsid w:val="00FB77C7"/>
    <w:rsid w:val="00FC0BCA"/>
    <w:rsid w:val="00FC119C"/>
    <w:rsid w:val="00FC18AA"/>
    <w:rsid w:val="00FC1DA3"/>
    <w:rsid w:val="00FC20C9"/>
    <w:rsid w:val="00FC27B0"/>
    <w:rsid w:val="00FC2E3F"/>
    <w:rsid w:val="00FC3274"/>
    <w:rsid w:val="00FC3AA2"/>
    <w:rsid w:val="00FC5E11"/>
    <w:rsid w:val="00FC7C7F"/>
    <w:rsid w:val="00FD163B"/>
    <w:rsid w:val="00FD167E"/>
    <w:rsid w:val="00FD280A"/>
    <w:rsid w:val="00FD34DC"/>
    <w:rsid w:val="00FD3C57"/>
    <w:rsid w:val="00FD41F3"/>
    <w:rsid w:val="00FD4D96"/>
    <w:rsid w:val="00FD529A"/>
    <w:rsid w:val="00FE05A6"/>
    <w:rsid w:val="00FE0EA5"/>
    <w:rsid w:val="00FE187B"/>
    <w:rsid w:val="00FE1D06"/>
    <w:rsid w:val="00FE1F6D"/>
    <w:rsid w:val="00FE20EA"/>
    <w:rsid w:val="00FE2309"/>
    <w:rsid w:val="00FE2800"/>
    <w:rsid w:val="00FE2D86"/>
    <w:rsid w:val="00FE311F"/>
    <w:rsid w:val="00FE3457"/>
    <w:rsid w:val="00FE3E59"/>
    <w:rsid w:val="00FE42B8"/>
    <w:rsid w:val="00FE42FF"/>
    <w:rsid w:val="00FE452C"/>
    <w:rsid w:val="00FE4ABB"/>
    <w:rsid w:val="00FE4CB7"/>
    <w:rsid w:val="00FE55C1"/>
    <w:rsid w:val="00FE5D78"/>
    <w:rsid w:val="00FE6E34"/>
    <w:rsid w:val="00FE706D"/>
    <w:rsid w:val="00FE744A"/>
    <w:rsid w:val="00FE7DF3"/>
    <w:rsid w:val="00FF04DB"/>
    <w:rsid w:val="00FF061C"/>
    <w:rsid w:val="00FF117D"/>
    <w:rsid w:val="00FF166F"/>
    <w:rsid w:val="00FF17B4"/>
    <w:rsid w:val="00FF188E"/>
    <w:rsid w:val="00FF19C3"/>
    <w:rsid w:val="00FF1A05"/>
    <w:rsid w:val="00FF1DAF"/>
    <w:rsid w:val="00FF1E76"/>
    <w:rsid w:val="00FF2560"/>
    <w:rsid w:val="00FF3885"/>
    <w:rsid w:val="00FF3892"/>
    <w:rsid w:val="00FF4759"/>
    <w:rsid w:val="00FF4D2B"/>
    <w:rsid w:val="00FF513F"/>
    <w:rsid w:val="00FF52B0"/>
    <w:rsid w:val="00FF5698"/>
    <w:rsid w:val="00FF59BF"/>
    <w:rsid w:val="00FF5B11"/>
    <w:rsid w:val="00FF6871"/>
    <w:rsid w:val="00FF6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9DD0F"/>
  <w15:docId w15:val="{4BECE18C-446D-BD4E-9842-7F8A32FD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A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43A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28F9"/>
    <w:pPr>
      <w:keepNext/>
      <w:spacing w:before="240"/>
      <w:ind w:left="-567" w:right="43"/>
      <w:jc w:val="both"/>
      <w:outlineLvl w:val="2"/>
    </w:pPr>
    <w:rPr>
      <w:rFonts w:ascii="Tahoma" w:hAnsi="Tahoma"/>
      <w:b/>
      <w:szCs w:val="20"/>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3A5F"/>
    <w:rPr>
      <w:rFonts w:ascii="Arial" w:hAnsi="Arial" w:cs="Arial" w:hint="default"/>
      <w:color w:val="0000FF"/>
      <w:sz w:val="16"/>
      <w:u w:val="single"/>
    </w:rPr>
  </w:style>
  <w:style w:type="paragraph" w:styleId="TOC1">
    <w:name w:val="toc 1"/>
    <w:basedOn w:val="Normal"/>
    <w:next w:val="Normal"/>
    <w:autoRedefine/>
    <w:uiPriority w:val="39"/>
    <w:unhideWhenUsed/>
    <w:rsid w:val="00206405"/>
    <w:pPr>
      <w:tabs>
        <w:tab w:val="right" w:leader="dot" w:pos="9060"/>
      </w:tabs>
      <w:ind w:left="709" w:hanging="709"/>
    </w:pPr>
    <w:rPr>
      <w:rFonts w:ascii="Arial" w:hAnsi="Arial" w:cs="Arial"/>
      <w:b/>
      <w:bCs/>
      <w:noProof/>
      <w:snapToGrid w:val="0"/>
      <w:sz w:val="20"/>
      <w:szCs w:val="20"/>
      <w:lang w:val="fr-FR" w:eastAsia="fr-FR"/>
    </w:rPr>
  </w:style>
  <w:style w:type="paragraph" w:styleId="TOC2">
    <w:name w:val="toc 2"/>
    <w:basedOn w:val="Normal"/>
    <w:next w:val="Normal"/>
    <w:autoRedefine/>
    <w:uiPriority w:val="39"/>
    <w:unhideWhenUsed/>
    <w:rsid w:val="003B1122"/>
    <w:pPr>
      <w:tabs>
        <w:tab w:val="right" w:leader="dot" w:pos="9060"/>
      </w:tabs>
      <w:ind w:left="709" w:right="425" w:hanging="709"/>
      <w:jc w:val="both"/>
    </w:pPr>
    <w:rPr>
      <w:rFonts w:ascii="Arial" w:hAnsi="Arial" w:cs="Arial"/>
      <w:sz w:val="20"/>
      <w:szCs w:val="20"/>
      <w:lang w:val="fr-FR"/>
    </w:rPr>
  </w:style>
  <w:style w:type="paragraph" w:styleId="TOC3">
    <w:name w:val="toc 3"/>
    <w:basedOn w:val="Normal"/>
    <w:next w:val="Normal"/>
    <w:autoRedefine/>
    <w:uiPriority w:val="39"/>
    <w:unhideWhenUsed/>
    <w:rsid w:val="00443A5F"/>
    <w:pPr>
      <w:tabs>
        <w:tab w:val="left" w:pos="1100"/>
        <w:tab w:val="right" w:leader="dot" w:pos="9060"/>
      </w:tabs>
      <w:ind w:left="540" w:hanging="540"/>
      <w:jc w:val="both"/>
    </w:pPr>
    <w:rPr>
      <w:rFonts w:ascii="Arial" w:hAnsi="Arial" w:cs="Arial"/>
      <w:sz w:val="20"/>
      <w:szCs w:val="20"/>
      <w:lang w:val="fr-FR"/>
    </w:rPr>
  </w:style>
  <w:style w:type="character" w:customStyle="1" w:styleId="COEHeading1Char">
    <w:name w:val="COE_Heading1 Char"/>
    <w:link w:val="COEHeading1"/>
    <w:locked/>
    <w:rsid w:val="00443A5F"/>
    <w:rPr>
      <w:rFonts w:ascii="Arial" w:hAnsi="Arial" w:cs="Arial"/>
      <w:b/>
      <w:bCs/>
      <w:caps/>
      <w:noProof/>
      <w:color w:val="000000"/>
      <w:lang w:eastAsia="fr-FR"/>
    </w:rPr>
  </w:style>
  <w:style w:type="paragraph" w:customStyle="1" w:styleId="COEHeading1">
    <w:name w:val="COE_Heading1"/>
    <w:basedOn w:val="Heading1"/>
    <w:link w:val="COEHeading1Char"/>
    <w:rsid w:val="00443A5F"/>
    <w:pPr>
      <w:keepNext w:val="0"/>
      <w:keepLines w:val="0"/>
      <w:snapToGrid w:val="0"/>
      <w:spacing w:before="0"/>
      <w:ind w:left="567" w:right="70" w:hanging="567"/>
    </w:pPr>
    <w:rPr>
      <w:rFonts w:ascii="Arial" w:eastAsiaTheme="minorHAnsi" w:hAnsi="Arial" w:cs="Arial"/>
      <w:caps/>
      <w:noProof/>
      <w:color w:val="000000"/>
      <w:sz w:val="22"/>
      <w:szCs w:val="22"/>
      <w:lang w:eastAsia="fr-FR"/>
    </w:rPr>
  </w:style>
  <w:style w:type="character" w:customStyle="1" w:styleId="Heading1Char">
    <w:name w:val="Heading 1 Char"/>
    <w:basedOn w:val="DefaultParagraphFont"/>
    <w:link w:val="Heading1"/>
    <w:uiPriority w:val="9"/>
    <w:rsid w:val="00443A5F"/>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443A5F"/>
    <w:pPr>
      <w:spacing w:after="0" w:line="240" w:lineRule="auto"/>
    </w:pPr>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443A5F"/>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19496B"/>
    <w:pPr>
      <w:ind w:left="720"/>
      <w:contextualSpacing/>
    </w:pPr>
  </w:style>
  <w:style w:type="character" w:customStyle="1" w:styleId="COETitreChar">
    <w:name w:val="COE_Titre Char"/>
    <w:link w:val="COETitre"/>
    <w:locked/>
    <w:rsid w:val="006A1125"/>
    <w:rPr>
      <w:rFonts w:ascii="Arial" w:hAnsi="Arial" w:cs="Arial"/>
      <w:sz w:val="36"/>
      <w:lang w:eastAsia="fr-FR"/>
    </w:rPr>
  </w:style>
  <w:style w:type="paragraph" w:customStyle="1" w:styleId="COETitre">
    <w:name w:val="COE_Titre"/>
    <w:basedOn w:val="Normal"/>
    <w:link w:val="COETitreChar"/>
    <w:rsid w:val="006A1125"/>
    <w:pPr>
      <w:jc w:val="both"/>
    </w:pPr>
    <w:rPr>
      <w:rFonts w:ascii="Arial" w:eastAsiaTheme="minorHAnsi" w:hAnsi="Arial" w:cs="Arial"/>
      <w:sz w:val="36"/>
      <w:szCs w:val="22"/>
      <w:lang w:eastAsia="fr-FR"/>
    </w:rPr>
  </w:style>
  <w:style w:type="paragraph" w:styleId="Header">
    <w:name w:val="header"/>
    <w:basedOn w:val="Normal"/>
    <w:link w:val="HeaderChar"/>
    <w:unhideWhenUsed/>
    <w:rsid w:val="00B4001B"/>
    <w:pPr>
      <w:tabs>
        <w:tab w:val="center" w:pos="4680"/>
        <w:tab w:val="right" w:pos="9360"/>
      </w:tabs>
    </w:pPr>
  </w:style>
  <w:style w:type="character" w:customStyle="1" w:styleId="HeaderChar">
    <w:name w:val="Header Char"/>
    <w:basedOn w:val="DefaultParagraphFont"/>
    <w:link w:val="Header"/>
    <w:rsid w:val="00B400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4001B"/>
    <w:pPr>
      <w:tabs>
        <w:tab w:val="center" w:pos="4680"/>
        <w:tab w:val="right" w:pos="9360"/>
      </w:tabs>
    </w:pPr>
  </w:style>
  <w:style w:type="character" w:customStyle="1" w:styleId="FooterChar">
    <w:name w:val="Footer Char"/>
    <w:basedOn w:val="DefaultParagraphFont"/>
    <w:link w:val="Footer"/>
    <w:uiPriority w:val="99"/>
    <w:rsid w:val="00B4001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B7368"/>
    <w:rPr>
      <w:rFonts w:ascii="Tahoma" w:hAnsi="Tahoma" w:cs="Tahoma"/>
      <w:sz w:val="16"/>
      <w:szCs w:val="16"/>
    </w:rPr>
  </w:style>
  <w:style w:type="character" w:customStyle="1" w:styleId="BalloonTextChar">
    <w:name w:val="Balloon Text Char"/>
    <w:basedOn w:val="DefaultParagraphFont"/>
    <w:link w:val="BalloonText"/>
    <w:uiPriority w:val="99"/>
    <w:semiHidden/>
    <w:rsid w:val="007B7368"/>
    <w:rPr>
      <w:rFonts w:ascii="Tahoma" w:eastAsia="Times New Roman" w:hAnsi="Tahoma" w:cs="Tahoma"/>
      <w:sz w:val="16"/>
      <w:szCs w:val="16"/>
      <w:lang w:val="en-GB"/>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heme="minorHAnsi" w:hAnsi="Minion Pro" w:cs="Minion Pro"/>
      <w:color w:val="000000"/>
      <w:lang w:val="fr-FR"/>
    </w:rPr>
  </w:style>
  <w:style w:type="character" w:customStyle="1" w:styleId="Heading3Char">
    <w:name w:val="Heading 3 Char"/>
    <w:basedOn w:val="DefaultParagraphFont"/>
    <w:link w:val="Heading3"/>
    <w:uiPriority w:val="9"/>
    <w:rsid w:val="00AE28F9"/>
    <w:rPr>
      <w:rFonts w:ascii="Tahoma" w:eastAsia="Times New Roman" w:hAnsi="Tahoma" w:cs="Times New Roman"/>
      <w:b/>
      <w:sz w:val="24"/>
      <w:szCs w:val="20"/>
      <w:lang w:val="fr-FR" w:eastAsia="fr-FR" w:bidi="fr-FR"/>
    </w:rPr>
  </w:style>
  <w:style w:type="character" w:customStyle="1" w:styleId="shorttext">
    <w:name w:val="short_text"/>
    <w:basedOn w:val="DefaultParagraphFont"/>
    <w:rsid w:val="00FF6CAF"/>
  </w:style>
  <w:style w:type="character" w:styleId="CommentReference">
    <w:name w:val="annotation reference"/>
    <w:basedOn w:val="DefaultParagraphFont"/>
    <w:uiPriority w:val="99"/>
    <w:semiHidden/>
    <w:unhideWhenUsed/>
    <w:rsid w:val="00381F90"/>
    <w:rPr>
      <w:sz w:val="16"/>
      <w:szCs w:val="16"/>
    </w:rPr>
  </w:style>
  <w:style w:type="paragraph" w:styleId="CommentText">
    <w:name w:val="annotation text"/>
    <w:basedOn w:val="Normal"/>
    <w:link w:val="CommentTextChar"/>
    <w:uiPriority w:val="99"/>
    <w:unhideWhenUsed/>
    <w:rsid w:val="00381F90"/>
    <w:rPr>
      <w:sz w:val="20"/>
      <w:szCs w:val="20"/>
    </w:rPr>
  </w:style>
  <w:style w:type="character" w:customStyle="1" w:styleId="CommentTextChar">
    <w:name w:val="Comment Text Char"/>
    <w:basedOn w:val="DefaultParagraphFont"/>
    <w:link w:val="CommentText"/>
    <w:uiPriority w:val="99"/>
    <w:rsid w:val="00381F9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81F90"/>
    <w:rPr>
      <w:b/>
      <w:bCs/>
    </w:rPr>
  </w:style>
  <w:style w:type="character" w:customStyle="1" w:styleId="CommentSubjectChar">
    <w:name w:val="Comment Subject Char"/>
    <w:basedOn w:val="CommentTextChar"/>
    <w:link w:val="CommentSubject"/>
    <w:uiPriority w:val="99"/>
    <w:semiHidden/>
    <w:rsid w:val="00381F90"/>
    <w:rPr>
      <w:rFonts w:ascii="Times New Roman" w:eastAsia="Times New Roman" w:hAnsi="Times New Roman" w:cs="Times New Roman"/>
      <w:b/>
      <w:bCs/>
      <w:sz w:val="20"/>
      <w:szCs w:val="20"/>
      <w:lang w:val="en-GB"/>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fussnote,5_G"/>
    <w:basedOn w:val="Normal"/>
    <w:link w:val="FootnoteTextChar"/>
    <w:unhideWhenUsed/>
    <w:qFormat/>
    <w:rsid w:val="00740021"/>
    <w:rPr>
      <w:sz w:val="20"/>
      <w:szCs w:val="20"/>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fussnote Char,5_G Char"/>
    <w:basedOn w:val="DefaultParagraphFont"/>
    <w:link w:val="FootnoteText"/>
    <w:rsid w:val="00740021"/>
    <w:rPr>
      <w:rFonts w:ascii="Times New Roman" w:eastAsia="Times New Roman" w:hAnsi="Times New Roman" w:cs="Times New Roman"/>
      <w:sz w:val="20"/>
      <w:szCs w:val="20"/>
      <w:lang w:val="en-GB"/>
    </w:rPr>
  </w:style>
  <w:style w:type="character" w:styleId="FootnoteReference">
    <w:name w:val="footnote reference"/>
    <w:aliases w:val="SUPERS,Footnote symbol,Times 10 Point,Exposant 3 Point,Footnote,Fußnotenzeichen_Raxen,Car Char Car Char Car Char Char Char Char Char Char Char,Footnote Refernece Char Char,Footnote Refernece Char,Footnotes refss,callout,Times 10 Poi"/>
    <w:basedOn w:val="DefaultParagraphFont"/>
    <w:link w:val="FootnotesrefssCarCharCarCharCar"/>
    <w:unhideWhenUsed/>
    <w:qFormat/>
    <w:rsid w:val="00740021"/>
    <w:rPr>
      <w:vertAlign w:val="superscript"/>
    </w:rPr>
  </w:style>
  <w:style w:type="paragraph" w:customStyle="1" w:styleId="Default">
    <w:name w:val="Default"/>
    <w:rsid w:val="00D51216"/>
    <w:pPr>
      <w:autoSpaceDE w:val="0"/>
      <w:autoSpaceDN w:val="0"/>
      <w:adjustRightInd w:val="0"/>
      <w:spacing w:after="0" w:line="240" w:lineRule="auto"/>
    </w:pPr>
    <w:rPr>
      <w:rFonts w:ascii="Calibri" w:hAnsi="Calibri" w:cs="Calibri"/>
      <w:color w:val="000000"/>
      <w:sz w:val="24"/>
      <w:szCs w:val="24"/>
      <w:lang w:val="el-GR"/>
    </w:rPr>
  </w:style>
  <w:style w:type="paragraph" w:customStyle="1" w:styleId="abzacixml">
    <w:name w:val="abzaci_xml"/>
    <w:basedOn w:val="PlainText"/>
    <w:link w:val="abzacixmlChar"/>
    <w:autoRedefine/>
    <w:uiPriority w:val="99"/>
    <w:qFormat/>
    <w:rsid w:val="008F52C7"/>
    <w:pPr>
      <w:ind w:firstLine="283"/>
      <w:jc w:val="both"/>
    </w:pPr>
    <w:rPr>
      <w:rFonts w:ascii="Sylfaen" w:hAnsi="Sylfaen" w:cs="Times New Roman"/>
      <w:noProof/>
      <w:sz w:val="22"/>
      <w:szCs w:val="22"/>
      <w:lang w:val="ka-GE"/>
    </w:rPr>
  </w:style>
  <w:style w:type="character" w:customStyle="1" w:styleId="abzacixmlChar">
    <w:name w:val="abzaci_xml Char"/>
    <w:link w:val="abzacixml"/>
    <w:uiPriority w:val="99"/>
    <w:rsid w:val="008F52C7"/>
    <w:rPr>
      <w:rFonts w:ascii="Sylfaen" w:eastAsia="Times New Roman" w:hAnsi="Sylfaen" w:cs="Times New Roman"/>
      <w:noProof/>
      <w:lang w:val="ka-GE"/>
    </w:rPr>
  </w:style>
  <w:style w:type="paragraph" w:styleId="PlainText">
    <w:name w:val="Plain Text"/>
    <w:basedOn w:val="Normal"/>
    <w:link w:val="PlainTextChar"/>
    <w:uiPriority w:val="99"/>
    <w:semiHidden/>
    <w:unhideWhenUsed/>
    <w:rsid w:val="008F52C7"/>
    <w:rPr>
      <w:rFonts w:ascii="Consolas" w:hAnsi="Consolas" w:cs="Consolas"/>
      <w:sz w:val="21"/>
      <w:szCs w:val="21"/>
    </w:rPr>
  </w:style>
  <w:style w:type="character" w:customStyle="1" w:styleId="PlainTextChar">
    <w:name w:val="Plain Text Char"/>
    <w:basedOn w:val="DefaultParagraphFont"/>
    <w:link w:val="PlainText"/>
    <w:uiPriority w:val="99"/>
    <w:semiHidden/>
    <w:rsid w:val="008F52C7"/>
    <w:rPr>
      <w:rFonts w:ascii="Consolas" w:eastAsia="Times New Roman" w:hAnsi="Consolas" w:cs="Consolas"/>
      <w:sz w:val="21"/>
      <w:szCs w:val="21"/>
      <w:lang w:val="en-GB"/>
    </w:rPr>
  </w:style>
  <w:style w:type="character" w:customStyle="1" w:styleId="xbe">
    <w:name w:val="_xbe"/>
    <w:basedOn w:val="DefaultParagraphFont"/>
    <w:rsid w:val="008629D0"/>
  </w:style>
  <w:style w:type="character" w:customStyle="1" w:styleId="st1">
    <w:name w:val="st1"/>
    <w:basedOn w:val="DefaultParagraphFont"/>
    <w:rsid w:val="008629D0"/>
  </w:style>
  <w:style w:type="character" w:styleId="FollowedHyperlink">
    <w:name w:val="FollowedHyperlink"/>
    <w:basedOn w:val="DefaultParagraphFont"/>
    <w:uiPriority w:val="99"/>
    <w:semiHidden/>
    <w:unhideWhenUsed/>
    <w:rsid w:val="008629D0"/>
    <w:rPr>
      <w:color w:val="800080" w:themeColor="followedHyperlink"/>
      <w:u w:val="single"/>
    </w:rPr>
  </w:style>
  <w:style w:type="character" w:styleId="Strong">
    <w:name w:val="Strong"/>
    <w:basedOn w:val="DefaultParagraphFont"/>
    <w:uiPriority w:val="22"/>
    <w:qFormat/>
    <w:rsid w:val="008629D0"/>
    <w:rPr>
      <w:b/>
      <w:bCs/>
    </w:rPr>
  </w:style>
  <w:style w:type="character" w:styleId="Emphasis">
    <w:name w:val="Emphasis"/>
    <w:basedOn w:val="DefaultParagraphFont"/>
    <w:uiPriority w:val="20"/>
    <w:qFormat/>
    <w:rsid w:val="008629D0"/>
    <w:rPr>
      <w:b/>
      <w:bCs/>
      <w:i w:val="0"/>
      <w:iCs w:val="0"/>
    </w:rPr>
  </w:style>
  <w:style w:type="paragraph" w:customStyle="1" w:styleId="COEFootnote">
    <w:name w:val="COE_Footnote"/>
    <w:basedOn w:val="FootnoteText"/>
    <w:link w:val="COEFootnoteChar"/>
    <w:qFormat/>
    <w:rsid w:val="008629D0"/>
    <w:pPr>
      <w:jc w:val="both"/>
    </w:pPr>
    <w:rPr>
      <w:rFonts w:ascii="Times" w:hAnsi="Times"/>
      <w:sz w:val="22"/>
      <w:szCs w:val="24"/>
      <w:lang w:val="fr-FR"/>
    </w:rPr>
  </w:style>
  <w:style w:type="table" w:styleId="TableGrid">
    <w:name w:val="Table Grid"/>
    <w:basedOn w:val="TableNormal"/>
    <w:rsid w:val="008629D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rsid w:val="008629D0"/>
    <w:rPr>
      <w:rFonts w:ascii="Times" w:eastAsia="Times New Roman" w:hAnsi="Times" w:cs="Times New Roman"/>
      <w:szCs w:val="24"/>
      <w:lang w:val="fr-FR"/>
    </w:rPr>
  </w:style>
  <w:style w:type="paragraph" w:styleId="NormalWeb">
    <w:name w:val="Normal (Web)"/>
    <w:basedOn w:val="Normal"/>
    <w:uiPriority w:val="99"/>
    <w:unhideWhenUsed/>
    <w:rsid w:val="008629D0"/>
    <w:pPr>
      <w:spacing w:before="100" w:beforeAutospacing="1" w:after="100" w:afterAutospacing="1"/>
    </w:pPr>
    <w:rPr>
      <w:rFonts w:eastAsiaTheme="minorHAnsi"/>
    </w:rPr>
  </w:style>
  <w:style w:type="paragraph" w:customStyle="1" w:styleId="COETitreRapport">
    <w:name w:val="COE_Titre_Rapport"/>
    <w:basedOn w:val="COETitre"/>
    <w:rsid w:val="00677F5B"/>
    <w:pPr>
      <w:jc w:val="left"/>
    </w:pPr>
    <w:rPr>
      <w:rFonts w:eastAsia="Times New Roman"/>
      <w:b/>
      <w:sz w:val="32"/>
      <w:szCs w:val="20"/>
    </w:rPr>
  </w:style>
  <w:style w:type="paragraph" w:customStyle="1" w:styleId="FootnoteReference0">
    <w:name w:val="Footnote_Reference"/>
    <w:basedOn w:val="Normal"/>
    <w:link w:val="FootnoteReferenceChar"/>
    <w:autoRedefine/>
    <w:rsid w:val="00677F5B"/>
    <w:pPr>
      <w:jc w:val="both"/>
    </w:pPr>
    <w:rPr>
      <w:rFonts w:ascii="Arial" w:hAnsi="Arial"/>
      <w:sz w:val="16"/>
      <w:szCs w:val="16"/>
      <w:vertAlign w:val="superscript"/>
      <w:lang w:val="fr-FR"/>
    </w:rPr>
  </w:style>
  <w:style w:type="character" w:customStyle="1" w:styleId="FootnoteReferenceChar">
    <w:name w:val="Footnote_Reference Char"/>
    <w:link w:val="FootnoteReference0"/>
    <w:rsid w:val="00677F5B"/>
    <w:rPr>
      <w:rFonts w:ascii="Arial" w:eastAsia="Times New Roman" w:hAnsi="Arial" w:cs="Times New Roman"/>
      <w:sz w:val="16"/>
      <w:szCs w:val="16"/>
      <w:vertAlign w:val="superscript"/>
      <w:lang w:val="fr-FR"/>
    </w:rPr>
  </w:style>
  <w:style w:type="character" w:customStyle="1" w:styleId="lrzxr">
    <w:name w:val="lrzxr"/>
    <w:basedOn w:val="DefaultParagraphFont"/>
    <w:rsid w:val="00173645"/>
  </w:style>
  <w:style w:type="character" w:styleId="HTMLCite">
    <w:name w:val="HTML Cite"/>
    <w:basedOn w:val="DefaultParagraphFont"/>
    <w:uiPriority w:val="99"/>
    <w:semiHidden/>
    <w:unhideWhenUsed/>
    <w:rsid w:val="00664ADB"/>
    <w:rPr>
      <w:i/>
      <w:iCs/>
    </w:rPr>
  </w:style>
  <w:style w:type="paragraph" w:styleId="Revision">
    <w:name w:val="Revision"/>
    <w:hidden/>
    <w:uiPriority w:val="99"/>
    <w:semiHidden/>
    <w:rsid w:val="0066514A"/>
    <w:pPr>
      <w:spacing w:after="0" w:line="240" w:lineRule="auto"/>
    </w:pPr>
    <w:rPr>
      <w:rFonts w:ascii="Times New Roman" w:eastAsia="Times New Roman" w:hAnsi="Times New Roman" w:cs="Times New Roman"/>
      <w:sz w:val="24"/>
      <w:szCs w:val="24"/>
      <w:lang w:val="en-GB"/>
    </w:rPr>
  </w:style>
  <w:style w:type="paragraph" w:customStyle="1" w:styleId="11Dash-2">
    <w:name w:val="11. Dash-2"/>
    <w:basedOn w:val="Normal"/>
    <w:rsid w:val="000360E2"/>
    <w:pPr>
      <w:numPr>
        <w:numId w:val="1"/>
      </w:numPr>
    </w:pPr>
  </w:style>
  <w:style w:type="character" w:customStyle="1" w:styleId="css-4x41l7">
    <w:name w:val="css-4x41l7"/>
    <w:basedOn w:val="DefaultParagraphFont"/>
    <w:rsid w:val="00EC4C32"/>
  </w:style>
  <w:style w:type="character" w:styleId="HTMLCode">
    <w:name w:val="HTML Code"/>
    <w:basedOn w:val="DefaultParagraphFont"/>
    <w:uiPriority w:val="99"/>
    <w:semiHidden/>
    <w:unhideWhenUsed/>
    <w:rsid w:val="00486FE8"/>
    <w:rPr>
      <w:rFonts w:ascii="Courier New" w:eastAsia="Times New Roman" w:hAnsi="Courier New" w:cs="Courier New"/>
      <w:sz w:val="20"/>
      <w:szCs w:val="20"/>
    </w:rPr>
  </w:style>
  <w:style w:type="character" w:customStyle="1" w:styleId="a-size-extra-large1">
    <w:name w:val="a-size-extra-large1"/>
    <w:basedOn w:val="DefaultParagraphFont"/>
    <w:rsid w:val="00FE7DF3"/>
    <w:rPr>
      <w:rFonts w:ascii="Arial" w:hAnsi="Arial" w:cs="Arial" w:hint="default"/>
    </w:rPr>
  </w:style>
  <w:style w:type="paragraph" w:styleId="BodyText">
    <w:name w:val="Body Text"/>
    <w:basedOn w:val="Normal"/>
    <w:link w:val="BodyTextChar"/>
    <w:uiPriority w:val="99"/>
    <w:unhideWhenUsed/>
    <w:rsid w:val="00046B27"/>
    <w:pPr>
      <w:jc w:val="both"/>
    </w:pPr>
    <w:rPr>
      <w:rFonts w:ascii="Arial" w:eastAsiaTheme="minorHAnsi" w:hAnsi="Arial" w:cs="Arial"/>
      <w:sz w:val="22"/>
      <w:szCs w:val="22"/>
    </w:rPr>
  </w:style>
  <w:style w:type="character" w:customStyle="1" w:styleId="BodyTextChar">
    <w:name w:val="Body Text Char"/>
    <w:basedOn w:val="DefaultParagraphFont"/>
    <w:link w:val="BodyText"/>
    <w:uiPriority w:val="99"/>
    <w:rsid w:val="00046B27"/>
    <w:rPr>
      <w:rFonts w:ascii="Arial" w:hAnsi="Arial" w:cs="Arial"/>
      <w:lang w:val="en-GB"/>
    </w:rPr>
  </w:style>
  <w:style w:type="character" w:customStyle="1" w:styleId="UnresolvedMention1">
    <w:name w:val="Unresolved Mention1"/>
    <w:basedOn w:val="DefaultParagraphFont"/>
    <w:uiPriority w:val="99"/>
    <w:semiHidden/>
    <w:unhideWhenUsed/>
    <w:rsid w:val="00420A39"/>
    <w:rPr>
      <w:color w:val="605E5C"/>
      <w:shd w:val="clear" w:color="auto" w:fill="E1DFDD"/>
    </w:rPr>
  </w:style>
  <w:style w:type="character" w:customStyle="1" w:styleId="normaltextrun">
    <w:name w:val="normaltextrun"/>
    <w:basedOn w:val="DefaultParagraphFont"/>
    <w:rsid w:val="007D5E93"/>
  </w:style>
  <w:style w:type="character" w:customStyle="1" w:styleId="eop">
    <w:name w:val="eop"/>
    <w:basedOn w:val="DefaultParagraphFont"/>
    <w:rsid w:val="007D5E93"/>
  </w:style>
  <w:style w:type="paragraph" w:customStyle="1" w:styleId="paragraph">
    <w:name w:val="paragraph"/>
    <w:basedOn w:val="Normal"/>
    <w:rsid w:val="007C621B"/>
    <w:pPr>
      <w:spacing w:before="100" w:beforeAutospacing="1" w:after="100" w:afterAutospacing="1"/>
    </w:pPr>
    <w:rPr>
      <w:lang w:val="nl-NL"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qFormat/>
    <w:locked/>
    <w:rsid w:val="00FA2E2A"/>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9A5FFA"/>
  </w:style>
  <w:style w:type="character" w:customStyle="1" w:styleId="footnotereferencechar0">
    <w:name w:val="footnotereferencechar"/>
    <w:basedOn w:val="DefaultParagraphFont"/>
    <w:rsid w:val="009A5FFA"/>
  </w:style>
  <w:style w:type="paragraph" w:customStyle="1" w:styleId="Style1">
    <w:name w:val="Style1"/>
    <w:basedOn w:val="Heading1"/>
    <w:link w:val="Style1Char"/>
    <w:qFormat/>
    <w:rsid w:val="00FA05AB"/>
    <w:pPr>
      <w:numPr>
        <w:numId w:val="8"/>
      </w:numPr>
      <w:spacing w:before="240" w:after="240"/>
    </w:pPr>
    <w:rPr>
      <w:rFonts w:ascii="Arial" w:hAnsi="Arial" w:cs="Arial"/>
      <w:color w:val="auto"/>
      <w:sz w:val="20"/>
      <w:szCs w:val="20"/>
      <w:lang w:val="en-GB"/>
    </w:rPr>
  </w:style>
  <w:style w:type="paragraph" w:customStyle="1" w:styleId="Secondsubstructure">
    <w:name w:val="Second sub structure"/>
    <w:basedOn w:val="Style1"/>
    <w:link w:val="SecondsubstructureChar"/>
    <w:qFormat/>
    <w:rsid w:val="00822119"/>
    <w:pPr>
      <w:numPr>
        <w:ilvl w:val="1"/>
      </w:numPr>
      <w:spacing w:before="0" w:after="0"/>
    </w:pPr>
  </w:style>
  <w:style w:type="character" w:customStyle="1" w:styleId="Style1Char">
    <w:name w:val="Style1 Char"/>
    <w:basedOn w:val="Heading1Char"/>
    <w:link w:val="Style1"/>
    <w:rsid w:val="00FA05AB"/>
    <w:rPr>
      <w:rFonts w:ascii="Arial" w:eastAsiaTheme="majorEastAsia" w:hAnsi="Arial" w:cs="Arial"/>
      <w:b/>
      <w:bCs/>
      <w:color w:val="365F91" w:themeColor="accent1" w:themeShade="BF"/>
      <w:sz w:val="20"/>
      <w:szCs w:val="20"/>
      <w:lang w:val="en-GB" w:eastAsia="en-GB"/>
    </w:rPr>
  </w:style>
  <w:style w:type="character" w:customStyle="1" w:styleId="SecondsubstructureChar">
    <w:name w:val="Second sub structure Char"/>
    <w:basedOn w:val="Style1Char"/>
    <w:link w:val="Secondsubstructure"/>
    <w:rsid w:val="00822119"/>
    <w:rPr>
      <w:rFonts w:ascii="Arial" w:eastAsiaTheme="majorEastAsia" w:hAnsi="Arial" w:cs="Arial"/>
      <w:b/>
      <w:bCs/>
      <w:color w:val="365F91" w:themeColor="accent1" w:themeShade="BF"/>
      <w:sz w:val="20"/>
      <w:szCs w:val="20"/>
      <w:lang w:val="en-GB" w:eastAsia="en-GB"/>
    </w:rPr>
  </w:style>
  <w:style w:type="table" w:styleId="TableGridLight">
    <w:name w:val="Grid Table Light"/>
    <w:basedOn w:val="TableNormal"/>
    <w:uiPriority w:val="40"/>
    <w:rsid w:val="009515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notesrefssCarCharCarCharCar">
    <w:name w:val="Footnotes refss Car Char Car Char Car"/>
    <w:aliases w:val="Appel note de bas de p Car Char Car Char Car,Footnotes refss Car Char Car Char Car Char Car Char Char Car Car"/>
    <w:basedOn w:val="Normal"/>
    <w:link w:val="FootnoteReference"/>
    <w:rsid w:val="00425A31"/>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23">
      <w:bodyDiv w:val="1"/>
      <w:marLeft w:val="0"/>
      <w:marRight w:val="0"/>
      <w:marTop w:val="0"/>
      <w:marBottom w:val="0"/>
      <w:divBdr>
        <w:top w:val="none" w:sz="0" w:space="0" w:color="auto"/>
        <w:left w:val="none" w:sz="0" w:space="0" w:color="auto"/>
        <w:bottom w:val="none" w:sz="0" w:space="0" w:color="auto"/>
        <w:right w:val="none" w:sz="0" w:space="0" w:color="auto"/>
      </w:divBdr>
      <w:divsChild>
        <w:div w:id="357894064">
          <w:marLeft w:val="0"/>
          <w:marRight w:val="0"/>
          <w:marTop w:val="0"/>
          <w:marBottom w:val="0"/>
          <w:divBdr>
            <w:top w:val="none" w:sz="0" w:space="0" w:color="auto"/>
            <w:left w:val="none" w:sz="0" w:space="0" w:color="auto"/>
            <w:bottom w:val="none" w:sz="0" w:space="0" w:color="auto"/>
            <w:right w:val="none" w:sz="0" w:space="0" w:color="auto"/>
          </w:divBdr>
          <w:divsChild>
            <w:div w:id="1819297347">
              <w:marLeft w:val="0"/>
              <w:marRight w:val="0"/>
              <w:marTop w:val="0"/>
              <w:marBottom w:val="0"/>
              <w:divBdr>
                <w:top w:val="none" w:sz="0" w:space="0" w:color="auto"/>
                <w:left w:val="none" w:sz="0" w:space="0" w:color="auto"/>
                <w:bottom w:val="none" w:sz="0" w:space="0" w:color="auto"/>
                <w:right w:val="none" w:sz="0" w:space="0" w:color="auto"/>
              </w:divBdr>
              <w:divsChild>
                <w:div w:id="455224896">
                  <w:marLeft w:val="0"/>
                  <w:marRight w:val="0"/>
                  <w:marTop w:val="0"/>
                  <w:marBottom w:val="0"/>
                  <w:divBdr>
                    <w:top w:val="none" w:sz="0" w:space="0" w:color="auto"/>
                    <w:left w:val="none" w:sz="0" w:space="0" w:color="auto"/>
                    <w:bottom w:val="none" w:sz="0" w:space="0" w:color="auto"/>
                    <w:right w:val="none" w:sz="0" w:space="0" w:color="auto"/>
                  </w:divBdr>
                  <w:divsChild>
                    <w:div w:id="1465392804">
                      <w:marLeft w:val="0"/>
                      <w:marRight w:val="0"/>
                      <w:marTop w:val="0"/>
                      <w:marBottom w:val="0"/>
                      <w:divBdr>
                        <w:top w:val="none" w:sz="0" w:space="0" w:color="auto"/>
                        <w:left w:val="none" w:sz="0" w:space="0" w:color="auto"/>
                        <w:bottom w:val="none" w:sz="0" w:space="0" w:color="auto"/>
                        <w:right w:val="none" w:sz="0" w:space="0" w:color="auto"/>
                      </w:divBdr>
                      <w:divsChild>
                        <w:div w:id="2046056730">
                          <w:marLeft w:val="0"/>
                          <w:marRight w:val="0"/>
                          <w:marTop w:val="0"/>
                          <w:marBottom w:val="0"/>
                          <w:divBdr>
                            <w:top w:val="none" w:sz="0" w:space="0" w:color="auto"/>
                            <w:left w:val="none" w:sz="0" w:space="0" w:color="auto"/>
                            <w:bottom w:val="none" w:sz="0" w:space="0" w:color="auto"/>
                            <w:right w:val="none" w:sz="0" w:space="0" w:color="auto"/>
                          </w:divBdr>
                          <w:divsChild>
                            <w:div w:id="1578172659">
                              <w:marLeft w:val="0"/>
                              <w:marRight w:val="0"/>
                              <w:marTop w:val="0"/>
                              <w:marBottom w:val="0"/>
                              <w:divBdr>
                                <w:top w:val="none" w:sz="0" w:space="0" w:color="auto"/>
                                <w:left w:val="none" w:sz="0" w:space="0" w:color="auto"/>
                                <w:bottom w:val="none" w:sz="0" w:space="0" w:color="auto"/>
                                <w:right w:val="none" w:sz="0" w:space="0" w:color="auto"/>
                              </w:divBdr>
                              <w:divsChild>
                                <w:div w:id="870991396">
                                  <w:marLeft w:val="0"/>
                                  <w:marRight w:val="0"/>
                                  <w:marTop w:val="0"/>
                                  <w:marBottom w:val="0"/>
                                  <w:divBdr>
                                    <w:top w:val="none" w:sz="0" w:space="0" w:color="auto"/>
                                    <w:left w:val="none" w:sz="0" w:space="0" w:color="auto"/>
                                    <w:bottom w:val="none" w:sz="0" w:space="0" w:color="auto"/>
                                    <w:right w:val="none" w:sz="0" w:space="0" w:color="auto"/>
                                  </w:divBdr>
                                  <w:divsChild>
                                    <w:div w:id="733435388">
                                      <w:marLeft w:val="60"/>
                                      <w:marRight w:val="0"/>
                                      <w:marTop w:val="0"/>
                                      <w:marBottom w:val="0"/>
                                      <w:divBdr>
                                        <w:top w:val="none" w:sz="0" w:space="0" w:color="auto"/>
                                        <w:left w:val="none" w:sz="0" w:space="0" w:color="auto"/>
                                        <w:bottom w:val="none" w:sz="0" w:space="0" w:color="auto"/>
                                        <w:right w:val="none" w:sz="0" w:space="0" w:color="auto"/>
                                      </w:divBdr>
                                      <w:divsChild>
                                        <w:div w:id="1525437470">
                                          <w:marLeft w:val="0"/>
                                          <w:marRight w:val="0"/>
                                          <w:marTop w:val="0"/>
                                          <w:marBottom w:val="0"/>
                                          <w:divBdr>
                                            <w:top w:val="none" w:sz="0" w:space="0" w:color="auto"/>
                                            <w:left w:val="none" w:sz="0" w:space="0" w:color="auto"/>
                                            <w:bottom w:val="none" w:sz="0" w:space="0" w:color="auto"/>
                                            <w:right w:val="none" w:sz="0" w:space="0" w:color="auto"/>
                                          </w:divBdr>
                                          <w:divsChild>
                                            <w:div w:id="1346977568">
                                              <w:marLeft w:val="0"/>
                                              <w:marRight w:val="0"/>
                                              <w:marTop w:val="0"/>
                                              <w:marBottom w:val="120"/>
                                              <w:divBdr>
                                                <w:top w:val="single" w:sz="6" w:space="0" w:color="F5F5F5"/>
                                                <w:left w:val="single" w:sz="6" w:space="0" w:color="F5F5F5"/>
                                                <w:bottom w:val="single" w:sz="6" w:space="0" w:color="F5F5F5"/>
                                                <w:right w:val="single" w:sz="6" w:space="0" w:color="F5F5F5"/>
                                              </w:divBdr>
                                              <w:divsChild>
                                                <w:div w:id="230846430">
                                                  <w:marLeft w:val="0"/>
                                                  <w:marRight w:val="0"/>
                                                  <w:marTop w:val="0"/>
                                                  <w:marBottom w:val="0"/>
                                                  <w:divBdr>
                                                    <w:top w:val="none" w:sz="0" w:space="0" w:color="auto"/>
                                                    <w:left w:val="none" w:sz="0" w:space="0" w:color="auto"/>
                                                    <w:bottom w:val="none" w:sz="0" w:space="0" w:color="auto"/>
                                                    <w:right w:val="none" w:sz="0" w:space="0" w:color="auto"/>
                                                  </w:divBdr>
                                                  <w:divsChild>
                                                    <w:div w:id="14738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84578">
      <w:bodyDiv w:val="1"/>
      <w:marLeft w:val="0"/>
      <w:marRight w:val="0"/>
      <w:marTop w:val="0"/>
      <w:marBottom w:val="0"/>
      <w:divBdr>
        <w:top w:val="none" w:sz="0" w:space="0" w:color="auto"/>
        <w:left w:val="none" w:sz="0" w:space="0" w:color="auto"/>
        <w:bottom w:val="none" w:sz="0" w:space="0" w:color="auto"/>
        <w:right w:val="none" w:sz="0" w:space="0" w:color="auto"/>
      </w:divBdr>
    </w:div>
    <w:div w:id="252514011">
      <w:bodyDiv w:val="1"/>
      <w:marLeft w:val="0"/>
      <w:marRight w:val="0"/>
      <w:marTop w:val="0"/>
      <w:marBottom w:val="0"/>
      <w:divBdr>
        <w:top w:val="none" w:sz="0" w:space="0" w:color="auto"/>
        <w:left w:val="none" w:sz="0" w:space="0" w:color="auto"/>
        <w:bottom w:val="none" w:sz="0" w:space="0" w:color="auto"/>
        <w:right w:val="none" w:sz="0" w:space="0" w:color="auto"/>
      </w:divBdr>
    </w:div>
    <w:div w:id="376012072">
      <w:bodyDiv w:val="1"/>
      <w:marLeft w:val="0"/>
      <w:marRight w:val="0"/>
      <w:marTop w:val="0"/>
      <w:marBottom w:val="0"/>
      <w:divBdr>
        <w:top w:val="none" w:sz="0" w:space="0" w:color="auto"/>
        <w:left w:val="none" w:sz="0" w:space="0" w:color="auto"/>
        <w:bottom w:val="none" w:sz="0" w:space="0" w:color="auto"/>
        <w:right w:val="none" w:sz="0" w:space="0" w:color="auto"/>
      </w:divBdr>
    </w:div>
    <w:div w:id="412360692">
      <w:bodyDiv w:val="1"/>
      <w:marLeft w:val="0"/>
      <w:marRight w:val="0"/>
      <w:marTop w:val="0"/>
      <w:marBottom w:val="0"/>
      <w:divBdr>
        <w:top w:val="none" w:sz="0" w:space="0" w:color="auto"/>
        <w:left w:val="none" w:sz="0" w:space="0" w:color="auto"/>
        <w:bottom w:val="none" w:sz="0" w:space="0" w:color="auto"/>
        <w:right w:val="none" w:sz="0" w:space="0" w:color="auto"/>
      </w:divBdr>
    </w:div>
    <w:div w:id="689067894">
      <w:bodyDiv w:val="1"/>
      <w:marLeft w:val="0"/>
      <w:marRight w:val="0"/>
      <w:marTop w:val="0"/>
      <w:marBottom w:val="0"/>
      <w:divBdr>
        <w:top w:val="none" w:sz="0" w:space="0" w:color="auto"/>
        <w:left w:val="none" w:sz="0" w:space="0" w:color="auto"/>
        <w:bottom w:val="none" w:sz="0" w:space="0" w:color="auto"/>
        <w:right w:val="none" w:sz="0" w:space="0" w:color="auto"/>
      </w:divBdr>
      <w:divsChild>
        <w:div w:id="2074115776">
          <w:marLeft w:val="0"/>
          <w:marRight w:val="0"/>
          <w:marTop w:val="0"/>
          <w:marBottom w:val="0"/>
          <w:divBdr>
            <w:top w:val="none" w:sz="0" w:space="0" w:color="auto"/>
            <w:left w:val="none" w:sz="0" w:space="0" w:color="auto"/>
            <w:bottom w:val="none" w:sz="0" w:space="0" w:color="auto"/>
            <w:right w:val="none" w:sz="0" w:space="0" w:color="auto"/>
          </w:divBdr>
          <w:divsChild>
            <w:div w:id="948197499">
              <w:marLeft w:val="0"/>
              <w:marRight w:val="0"/>
              <w:marTop w:val="0"/>
              <w:marBottom w:val="0"/>
              <w:divBdr>
                <w:top w:val="none" w:sz="0" w:space="0" w:color="auto"/>
                <w:left w:val="none" w:sz="0" w:space="0" w:color="auto"/>
                <w:bottom w:val="none" w:sz="0" w:space="0" w:color="auto"/>
                <w:right w:val="none" w:sz="0" w:space="0" w:color="auto"/>
              </w:divBdr>
              <w:divsChild>
                <w:div w:id="1469930691">
                  <w:marLeft w:val="0"/>
                  <w:marRight w:val="0"/>
                  <w:marTop w:val="0"/>
                  <w:marBottom w:val="0"/>
                  <w:divBdr>
                    <w:top w:val="none" w:sz="0" w:space="0" w:color="auto"/>
                    <w:left w:val="none" w:sz="0" w:space="0" w:color="auto"/>
                    <w:bottom w:val="none" w:sz="0" w:space="0" w:color="auto"/>
                    <w:right w:val="none" w:sz="0" w:space="0" w:color="auto"/>
                  </w:divBdr>
                  <w:divsChild>
                    <w:div w:id="1038549178">
                      <w:marLeft w:val="0"/>
                      <w:marRight w:val="0"/>
                      <w:marTop w:val="45"/>
                      <w:marBottom w:val="0"/>
                      <w:divBdr>
                        <w:top w:val="none" w:sz="0" w:space="0" w:color="auto"/>
                        <w:left w:val="none" w:sz="0" w:space="0" w:color="auto"/>
                        <w:bottom w:val="none" w:sz="0" w:space="0" w:color="auto"/>
                        <w:right w:val="none" w:sz="0" w:space="0" w:color="auto"/>
                      </w:divBdr>
                      <w:divsChild>
                        <w:div w:id="1004816637">
                          <w:marLeft w:val="0"/>
                          <w:marRight w:val="0"/>
                          <w:marTop w:val="0"/>
                          <w:marBottom w:val="0"/>
                          <w:divBdr>
                            <w:top w:val="none" w:sz="0" w:space="0" w:color="auto"/>
                            <w:left w:val="none" w:sz="0" w:space="0" w:color="auto"/>
                            <w:bottom w:val="none" w:sz="0" w:space="0" w:color="auto"/>
                            <w:right w:val="none" w:sz="0" w:space="0" w:color="auto"/>
                          </w:divBdr>
                          <w:divsChild>
                            <w:div w:id="1873960231">
                              <w:marLeft w:val="12300"/>
                              <w:marRight w:val="0"/>
                              <w:marTop w:val="0"/>
                              <w:marBottom w:val="0"/>
                              <w:divBdr>
                                <w:top w:val="none" w:sz="0" w:space="0" w:color="auto"/>
                                <w:left w:val="none" w:sz="0" w:space="0" w:color="auto"/>
                                <w:bottom w:val="none" w:sz="0" w:space="0" w:color="auto"/>
                                <w:right w:val="none" w:sz="0" w:space="0" w:color="auto"/>
                              </w:divBdr>
                              <w:divsChild>
                                <w:div w:id="534267545">
                                  <w:marLeft w:val="0"/>
                                  <w:marRight w:val="0"/>
                                  <w:marTop w:val="0"/>
                                  <w:marBottom w:val="0"/>
                                  <w:divBdr>
                                    <w:top w:val="none" w:sz="0" w:space="0" w:color="auto"/>
                                    <w:left w:val="none" w:sz="0" w:space="0" w:color="auto"/>
                                    <w:bottom w:val="none" w:sz="0" w:space="0" w:color="auto"/>
                                    <w:right w:val="none" w:sz="0" w:space="0" w:color="auto"/>
                                  </w:divBdr>
                                  <w:divsChild>
                                    <w:div w:id="2028409331">
                                      <w:marLeft w:val="0"/>
                                      <w:marRight w:val="0"/>
                                      <w:marTop w:val="0"/>
                                      <w:marBottom w:val="390"/>
                                      <w:divBdr>
                                        <w:top w:val="none" w:sz="0" w:space="0" w:color="auto"/>
                                        <w:left w:val="none" w:sz="0" w:space="0" w:color="auto"/>
                                        <w:bottom w:val="none" w:sz="0" w:space="0" w:color="auto"/>
                                        <w:right w:val="none" w:sz="0" w:space="0" w:color="auto"/>
                                      </w:divBdr>
                                      <w:divsChild>
                                        <w:div w:id="720986225">
                                          <w:marLeft w:val="0"/>
                                          <w:marRight w:val="0"/>
                                          <w:marTop w:val="0"/>
                                          <w:marBottom w:val="0"/>
                                          <w:divBdr>
                                            <w:top w:val="none" w:sz="0" w:space="0" w:color="auto"/>
                                            <w:left w:val="none" w:sz="0" w:space="0" w:color="auto"/>
                                            <w:bottom w:val="none" w:sz="0" w:space="0" w:color="auto"/>
                                            <w:right w:val="none" w:sz="0" w:space="0" w:color="auto"/>
                                          </w:divBdr>
                                          <w:divsChild>
                                            <w:div w:id="1194806912">
                                              <w:marLeft w:val="0"/>
                                              <w:marRight w:val="0"/>
                                              <w:marTop w:val="0"/>
                                              <w:marBottom w:val="0"/>
                                              <w:divBdr>
                                                <w:top w:val="none" w:sz="0" w:space="0" w:color="auto"/>
                                                <w:left w:val="none" w:sz="0" w:space="0" w:color="auto"/>
                                                <w:bottom w:val="none" w:sz="0" w:space="0" w:color="auto"/>
                                                <w:right w:val="none" w:sz="0" w:space="0" w:color="auto"/>
                                              </w:divBdr>
                                              <w:divsChild>
                                                <w:div w:id="743455006">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378629536">
                                                          <w:marLeft w:val="0"/>
                                                          <w:marRight w:val="0"/>
                                                          <w:marTop w:val="0"/>
                                                          <w:marBottom w:val="0"/>
                                                          <w:divBdr>
                                                            <w:top w:val="none" w:sz="0" w:space="0" w:color="auto"/>
                                                            <w:left w:val="none" w:sz="0" w:space="0" w:color="auto"/>
                                                            <w:bottom w:val="none" w:sz="0" w:space="0" w:color="auto"/>
                                                            <w:right w:val="none" w:sz="0" w:space="0" w:color="auto"/>
                                                          </w:divBdr>
                                                          <w:divsChild>
                                                            <w:div w:id="606161032">
                                                              <w:marLeft w:val="0"/>
                                                              <w:marRight w:val="0"/>
                                                              <w:marTop w:val="0"/>
                                                              <w:marBottom w:val="0"/>
                                                              <w:divBdr>
                                                                <w:top w:val="none" w:sz="0" w:space="0" w:color="auto"/>
                                                                <w:left w:val="none" w:sz="0" w:space="0" w:color="auto"/>
                                                                <w:bottom w:val="none" w:sz="0" w:space="0" w:color="auto"/>
                                                                <w:right w:val="none" w:sz="0" w:space="0" w:color="auto"/>
                                                              </w:divBdr>
                                                              <w:divsChild>
                                                                <w:div w:id="1540389834">
                                                                  <w:marLeft w:val="0"/>
                                                                  <w:marRight w:val="0"/>
                                                                  <w:marTop w:val="0"/>
                                                                  <w:marBottom w:val="0"/>
                                                                  <w:divBdr>
                                                                    <w:top w:val="none" w:sz="0" w:space="0" w:color="auto"/>
                                                                    <w:left w:val="none" w:sz="0" w:space="0" w:color="auto"/>
                                                                    <w:bottom w:val="none" w:sz="0" w:space="0" w:color="auto"/>
                                                                    <w:right w:val="none" w:sz="0" w:space="0" w:color="auto"/>
                                                                  </w:divBdr>
                                                                  <w:divsChild>
                                                                    <w:div w:id="944531455">
                                                                      <w:marLeft w:val="0"/>
                                                                      <w:marRight w:val="0"/>
                                                                      <w:marTop w:val="0"/>
                                                                      <w:marBottom w:val="0"/>
                                                                      <w:divBdr>
                                                                        <w:top w:val="none" w:sz="0" w:space="0" w:color="auto"/>
                                                                        <w:left w:val="none" w:sz="0" w:space="0" w:color="auto"/>
                                                                        <w:bottom w:val="none" w:sz="0" w:space="0" w:color="auto"/>
                                                                        <w:right w:val="none" w:sz="0" w:space="0" w:color="auto"/>
                                                                      </w:divBdr>
                                                                      <w:divsChild>
                                                                        <w:div w:id="451826628">
                                                                          <w:marLeft w:val="0"/>
                                                                          <w:marRight w:val="0"/>
                                                                          <w:marTop w:val="0"/>
                                                                          <w:marBottom w:val="0"/>
                                                                          <w:divBdr>
                                                                            <w:top w:val="none" w:sz="0" w:space="0" w:color="auto"/>
                                                                            <w:left w:val="none" w:sz="0" w:space="0" w:color="auto"/>
                                                                            <w:bottom w:val="none" w:sz="0" w:space="0" w:color="auto"/>
                                                                            <w:right w:val="none" w:sz="0" w:space="0" w:color="auto"/>
                                                                          </w:divBdr>
                                                                          <w:divsChild>
                                                                            <w:div w:id="293488022">
                                                                              <w:marLeft w:val="0"/>
                                                                              <w:marRight w:val="0"/>
                                                                              <w:marTop w:val="0"/>
                                                                              <w:marBottom w:val="0"/>
                                                                              <w:divBdr>
                                                                                <w:top w:val="none" w:sz="0" w:space="0" w:color="auto"/>
                                                                                <w:left w:val="none" w:sz="0" w:space="0" w:color="auto"/>
                                                                                <w:bottom w:val="none" w:sz="0" w:space="0" w:color="auto"/>
                                                                                <w:right w:val="none" w:sz="0" w:space="0" w:color="auto"/>
                                                                              </w:divBdr>
                                                                              <w:divsChild>
                                                                                <w:div w:id="1256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5467">
      <w:bodyDiv w:val="1"/>
      <w:marLeft w:val="0"/>
      <w:marRight w:val="0"/>
      <w:marTop w:val="0"/>
      <w:marBottom w:val="0"/>
      <w:divBdr>
        <w:top w:val="none" w:sz="0" w:space="0" w:color="auto"/>
        <w:left w:val="none" w:sz="0" w:space="0" w:color="auto"/>
        <w:bottom w:val="none" w:sz="0" w:space="0" w:color="auto"/>
        <w:right w:val="none" w:sz="0" w:space="0" w:color="auto"/>
      </w:divBdr>
    </w:div>
    <w:div w:id="837304060">
      <w:bodyDiv w:val="1"/>
      <w:marLeft w:val="0"/>
      <w:marRight w:val="0"/>
      <w:marTop w:val="0"/>
      <w:marBottom w:val="0"/>
      <w:divBdr>
        <w:top w:val="none" w:sz="0" w:space="0" w:color="auto"/>
        <w:left w:val="none" w:sz="0" w:space="0" w:color="auto"/>
        <w:bottom w:val="none" w:sz="0" w:space="0" w:color="auto"/>
        <w:right w:val="none" w:sz="0" w:space="0" w:color="auto"/>
      </w:divBdr>
    </w:div>
    <w:div w:id="847253598">
      <w:bodyDiv w:val="1"/>
      <w:marLeft w:val="0"/>
      <w:marRight w:val="0"/>
      <w:marTop w:val="0"/>
      <w:marBottom w:val="0"/>
      <w:divBdr>
        <w:top w:val="none" w:sz="0" w:space="0" w:color="auto"/>
        <w:left w:val="none" w:sz="0" w:space="0" w:color="auto"/>
        <w:bottom w:val="none" w:sz="0" w:space="0" w:color="auto"/>
        <w:right w:val="none" w:sz="0" w:space="0" w:color="auto"/>
      </w:divBdr>
    </w:div>
    <w:div w:id="859977517">
      <w:bodyDiv w:val="1"/>
      <w:marLeft w:val="0"/>
      <w:marRight w:val="0"/>
      <w:marTop w:val="0"/>
      <w:marBottom w:val="0"/>
      <w:divBdr>
        <w:top w:val="none" w:sz="0" w:space="0" w:color="auto"/>
        <w:left w:val="none" w:sz="0" w:space="0" w:color="auto"/>
        <w:bottom w:val="none" w:sz="0" w:space="0" w:color="auto"/>
        <w:right w:val="none" w:sz="0" w:space="0" w:color="auto"/>
      </w:divBdr>
    </w:div>
    <w:div w:id="860585518">
      <w:bodyDiv w:val="1"/>
      <w:marLeft w:val="0"/>
      <w:marRight w:val="0"/>
      <w:marTop w:val="0"/>
      <w:marBottom w:val="0"/>
      <w:divBdr>
        <w:top w:val="none" w:sz="0" w:space="0" w:color="auto"/>
        <w:left w:val="none" w:sz="0" w:space="0" w:color="auto"/>
        <w:bottom w:val="none" w:sz="0" w:space="0" w:color="auto"/>
        <w:right w:val="none" w:sz="0" w:space="0" w:color="auto"/>
      </w:divBdr>
      <w:divsChild>
        <w:div w:id="1522275681">
          <w:marLeft w:val="0"/>
          <w:marRight w:val="0"/>
          <w:marTop w:val="0"/>
          <w:marBottom w:val="0"/>
          <w:divBdr>
            <w:top w:val="none" w:sz="0" w:space="0" w:color="auto"/>
            <w:left w:val="none" w:sz="0" w:space="0" w:color="auto"/>
            <w:bottom w:val="none" w:sz="0" w:space="0" w:color="auto"/>
            <w:right w:val="none" w:sz="0" w:space="0" w:color="auto"/>
          </w:divBdr>
          <w:divsChild>
            <w:div w:id="674697263">
              <w:marLeft w:val="0"/>
              <w:marRight w:val="0"/>
              <w:marTop w:val="0"/>
              <w:marBottom w:val="0"/>
              <w:divBdr>
                <w:top w:val="none" w:sz="0" w:space="0" w:color="auto"/>
                <w:left w:val="none" w:sz="0" w:space="0" w:color="auto"/>
                <w:bottom w:val="none" w:sz="0" w:space="0" w:color="auto"/>
                <w:right w:val="none" w:sz="0" w:space="0" w:color="auto"/>
              </w:divBdr>
              <w:divsChild>
                <w:div w:id="1524515242">
                  <w:marLeft w:val="0"/>
                  <w:marRight w:val="0"/>
                  <w:marTop w:val="0"/>
                  <w:marBottom w:val="0"/>
                  <w:divBdr>
                    <w:top w:val="none" w:sz="0" w:space="0" w:color="auto"/>
                    <w:left w:val="none" w:sz="0" w:space="0" w:color="auto"/>
                    <w:bottom w:val="none" w:sz="0" w:space="0" w:color="auto"/>
                    <w:right w:val="none" w:sz="0" w:space="0" w:color="auto"/>
                  </w:divBdr>
                  <w:divsChild>
                    <w:div w:id="15508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48566">
      <w:bodyDiv w:val="1"/>
      <w:marLeft w:val="0"/>
      <w:marRight w:val="0"/>
      <w:marTop w:val="0"/>
      <w:marBottom w:val="0"/>
      <w:divBdr>
        <w:top w:val="none" w:sz="0" w:space="0" w:color="auto"/>
        <w:left w:val="none" w:sz="0" w:space="0" w:color="auto"/>
        <w:bottom w:val="none" w:sz="0" w:space="0" w:color="auto"/>
        <w:right w:val="none" w:sz="0" w:space="0" w:color="auto"/>
      </w:divBdr>
    </w:div>
    <w:div w:id="1007096428">
      <w:bodyDiv w:val="1"/>
      <w:marLeft w:val="0"/>
      <w:marRight w:val="0"/>
      <w:marTop w:val="0"/>
      <w:marBottom w:val="0"/>
      <w:divBdr>
        <w:top w:val="none" w:sz="0" w:space="0" w:color="auto"/>
        <w:left w:val="none" w:sz="0" w:space="0" w:color="auto"/>
        <w:bottom w:val="none" w:sz="0" w:space="0" w:color="auto"/>
        <w:right w:val="none" w:sz="0" w:space="0" w:color="auto"/>
      </w:divBdr>
    </w:div>
    <w:div w:id="1044986538">
      <w:bodyDiv w:val="1"/>
      <w:marLeft w:val="0"/>
      <w:marRight w:val="0"/>
      <w:marTop w:val="0"/>
      <w:marBottom w:val="0"/>
      <w:divBdr>
        <w:top w:val="none" w:sz="0" w:space="0" w:color="auto"/>
        <w:left w:val="none" w:sz="0" w:space="0" w:color="auto"/>
        <w:bottom w:val="none" w:sz="0" w:space="0" w:color="auto"/>
        <w:right w:val="none" w:sz="0" w:space="0" w:color="auto"/>
      </w:divBdr>
      <w:divsChild>
        <w:div w:id="2055153738">
          <w:marLeft w:val="0"/>
          <w:marRight w:val="0"/>
          <w:marTop w:val="0"/>
          <w:marBottom w:val="0"/>
          <w:divBdr>
            <w:top w:val="none" w:sz="0" w:space="0" w:color="auto"/>
            <w:left w:val="none" w:sz="0" w:space="0" w:color="auto"/>
            <w:bottom w:val="none" w:sz="0" w:space="0" w:color="auto"/>
            <w:right w:val="none" w:sz="0" w:space="0" w:color="auto"/>
          </w:divBdr>
          <w:divsChild>
            <w:div w:id="252125573">
              <w:marLeft w:val="0"/>
              <w:marRight w:val="0"/>
              <w:marTop w:val="0"/>
              <w:marBottom w:val="0"/>
              <w:divBdr>
                <w:top w:val="none" w:sz="0" w:space="0" w:color="auto"/>
                <w:left w:val="none" w:sz="0" w:space="0" w:color="auto"/>
                <w:bottom w:val="none" w:sz="0" w:space="0" w:color="auto"/>
                <w:right w:val="none" w:sz="0" w:space="0" w:color="auto"/>
              </w:divBdr>
              <w:divsChild>
                <w:div w:id="2082288190">
                  <w:marLeft w:val="0"/>
                  <w:marRight w:val="0"/>
                  <w:marTop w:val="0"/>
                  <w:marBottom w:val="0"/>
                  <w:divBdr>
                    <w:top w:val="none" w:sz="0" w:space="0" w:color="auto"/>
                    <w:left w:val="none" w:sz="0" w:space="0" w:color="auto"/>
                    <w:bottom w:val="none" w:sz="0" w:space="0" w:color="auto"/>
                    <w:right w:val="none" w:sz="0" w:space="0" w:color="auto"/>
                  </w:divBdr>
                  <w:divsChild>
                    <w:div w:id="1345088933">
                      <w:marLeft w:val="0"/>
                      <w:marRight w:val="0"/>
                      <w:marTop w:val="0"/>
                      <w:marBottom w:val="0"/>
                      <w:divBdr>
                        <w:top w:val="none" w:sz="0" w:space="0" w:color="auto"/>
                        <w:left w:val="none" w:sz="0" w:space="0" w:color="auto"/>
                        <w:bottom w:val="none" w:sz="0" w:space="0" w:color="auto"/>
                        <w:right w:val="none" w:sz="0" w:space="0" w:color="auto"/>
                      </w:divBdr>
                      <w:divsChild>
                        <w:div w:id="143858942">
                          <w:marLeft w:val="0"/>
                          <w:marRight w:val="0"/>
                          <w:marTop w:val="0"/>
                          <w:marBottom w:val="0"/>
                          <w:divBdr>
                            <w:top w:val="none" w:sz="0" w:space="0" w:color="auto"/>
                            <w:left w:val="none" w:sz="0" w:space="0" w:color="auto"/>
                            <w:bottom w:val="none" w:sz="0" w:space="0" w:color="auto"/>
                            <w:right w:val="none" w:sz="0" w:space="0" w:color="auto"/>
                          </w:divBdr>
                          <w:divsChild>
                            <w:div w:id="393088868">
                              <w:marLeft w:val="0"/>
                              <w:marRight w:val="0"/>
                              <w:marTop w:val="0"/>
                              <w:marBottom w:val="0"/>
                              <w:divBdr>
                                <w:top w:val="none" w:sz="0" w:space="0" w:color="auto"/>
                                <w:left w:val="none" w:sz="0" w:space="0" w:color="auto"/>
                                <w:bottom w:val="none" w:sz="0" w:space="0" w:color="auto"/>
                                <w:right w:val="none" w:sz="0" w:space="0" w:color="auto"/>
                              </w:divBdr>
                              <w:divsChild>
                                <w:div w:id="88428977">
                                  <w:marLeft w:val="0"/>
                                  <w:marRight w:val="0"/>
                                  <w:marTop w:val="0"/>
                                  <w:marBottom w:val="0"/>
                                  <w:divBdr>
                                    <w:top w:val="none" w:sz="0" w:space="0" w:color="auto"/>
                                    <w:left w:val="none" w:sz="0" w:space="0" w:color="auto"/>
                                    <w:bottom w:val="none" w:sz="0" w:space="0" w:color="auto"/>
                                    <w:right w:val="none" w:sz="0" w:space="0" w:color="auto"/>
                                  </w:divBdr>
                                  <w:divsChild>
                                    <w:div w:id="432553408">
                                      <w:marLeft w:val="60"/>
                                      <w:marRight w:val="0"/>
                                      <w:marTop w:val="0"/>
                                      <w:marBottom w:val="0"/>
                                      <w:divBdr>
                                        <w:top w:val="none" w:sz="0" w:space="0" w:color="auto"/>
                                        <w:left w:val="none" w:sz="0" w:space="0" w:color="auto"/>
                                        <w:bottom w:val="none" w:sz="0" w:space="0" w:color="auto"/>
                                        <w:right w:val="none" w:sz="0" w:space="0" w:color="auto"/>
                                      </w:divBdr>
                                      <w:divsChild>
                                        <w:div w:id="1766458472">
                                          <w:marLeft w:val="0"/>
                                          <w:marRight w:val="0"/>
                                          <w:marTop w:val="0"/>
                                          <w:marBottom w:val="0"/>
                                          <w:divBdr>
                                            <w:top w:val="none" w:sz="0" w:space="0" w:color="auto"/>
                                            <w:left w:val="none" w:sz="0" w:space="0" w:color="auto"/>
                                            <w:bottom w:val="none" w:sz="0" w:space="0" w:color="auto"/>
                                            <w:right w:val="none" w:sz="0" w:space="0" w:color="auto"/>
                                          </w:divBdr>
                                          <w:divsChild>
                                            <w:div w:id="1002004613">
                                              <w:marLeft w:val="0"/>
                                              <w:marRight w:val="0"/>
                                              <w:marTop w:val="0"/>
                                              <w:marBottom w:val="120"/>
                                              <w:divBdr>
                                                <w:top w:val="single" w:sz="6" w:space="0" w:color="F5F5F5"/>
                                                <w:left w:val="single" w:sz="6" w:space="0" w:color="F5F5F5"/>
                                                <w:bottom w:val="single" w:sz="6" w:space="0" w:color="F5F5F5"/>
                                                <w:right w:val="single" w:sz="6" w:space="0" w:color="F5F5F5"/>
                                              </w:divBdr>
                                              <w:divsChild>
                                                <w:div w:id="427193647">
                                                  <w:marLeft w:val="0"/>
                                                  <w:marRight w:val="0"/>
                                                  <w:marTop w:val="0"/>
                                                  <w:marBottom w:val="0"/>
                                                  <w:divBdr>
                                                    <w:top w:val="none" w:sz="0" w:space="0" w:color="auto"/>
                                                    <w:left w:val="none" w:sz="0" w:space="0" w:color="auto"/>
                                                    <w:bottom w:val="none" w:sz="0" w:space="0" w:color="auto"/>
                                                    <w:right w:val="none" w:sz="0" w:space="0" w:color="auto"/>
                                                  </w:divBdr>
                                                  <w:divsChild>
                                                    <w:div w:id="9505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955789">
      <w:bodyDiv w:val="1"/>
      <w:marLeft w:val="0"/>
      <w:marRight w:val="0"/>
      <w:marTop w:val="0"/>
      <w:marBottom w:val="0"/>
      <w:divBdr>
        <w:top w:val="none" w:sz="0" w:space="0" w:color="auto"/>
        <w:left w:val="none" w:sz="0" w:space="0" w:color="auto"/>
        <w:bottom w:val="none" w:sz="0" w:space="0" w:color="auto"/>
        <w:right w:val="none" w:sz="0" w:space="0" w:color="auto"/>
      </w:divBdr>
    </w:div>
    <w:div w:id="1128820663">
      <w:bodyDiv w:val="1"/>
      <w:marLeft w:val="0"/>
      <w:marRight w:val="0"/>
      <w:marTop w:val="0"/>
      <w:marBottom w:val="0"/>
      <w:divBdr>
        <w:top w:val="none" w:sz="0" w:space="0" w:color="auto"/>
        <w:left w:val="none" w:sz="0" w:space="0" w:color="auto"/>
        <w:bottom w:val="none" w:sz="0" w:space="0" w:color="auto"/>
        <w:right w:val="none" w:sz="0" w:space="0" w:color="auto"/>
      </w:divBdr>
    </w:div>
    <w:div w:id="1233471947">
      <w:bodyDiv w:val="1"/>
      <w:marLeft w:val="0"/>
      <w:marRight w:val="0"/>
      <w:marTop w:val="0"/>
      <w:marBottom w:val="0"/>
      <w:divBdr>
        <w:top w:val="none" w:sz="0" w:space="0" w:color="auto"/>
        <w:left w:val="none" w:sz="0" w:space="0" w:color="auto"/>
        <w:bottom w:val="none" w:sz="0" w:space="0" w:color="auto"/>
        <w:right w:val="none" w:sz="0" w:space="0" w:color="auto"/>
      </w:divBdr>
    </w:div>
    <w:div w:id="1251163903">
      <w:bodyDiv w:val="1"/>
      <w:marLeft w:val="0"/>
      <w:marRight w:val="0"/>
      <w:marTop w:val="0"/>
      <w:marBottom w:val="0"/>
      <w:divBdr>
        <w:top w:val="none" w:sz="0" w:space="0" w:color="auto"/>
        <w:left w:val="none" w:sz="0" w:space="0" w:color="auto"/>
        <w:bottom w:val="none" w:sz="0" w:space="0" w:color="auto"/>
        <w:right w:val="none" w:sz="0" w:space="0" w:color="auto"/>
      </w:divBdr>
    </w:div>
    <w:div w:id="1867718854">
      <w:bodyDiv w:val="1"/>
      <w:marLeft w:val="0"/>
      <w:marRight w:val="0"/>
      <w:marTop w:val="0"/>
      <w:marBottom w:val="0"/>
      <w:divBdr>
        <w:top w:val="none" w:sz="0" w:space="0" w:color="auto"/>
        <w:left w:val="none" w:sz="0" w:space="0" w:color="auto"/>
        <w:bottom w:val="none" w:sz="0" w:space="0" w:color="auto"/>
        <w:right w:val="none" w:sz="0" w:space="0" w:color="auto"/>
      </w:divBdr>
      <w:divsChild>
        <w:div w:id="635381545">
          <w:marLeft w:val="0"/>
          <w:marRight w:val="0"/>
          <w:marTop w:val="0"/>
          <w:marBottom w:val="0"/>
          <w:divBdr>
            <w:top w:val="none" w:sz="0" w:space="0" w:color="auto"/>
            <w:left w:val="none" w:sz="0" w:space="0" w:color="auto"/>
            <w:bottom w:val="none" w:sz="0" w:space="0" w:color="auto"/>
            <w:right w:val="none" w:sz="0" w:space="0" w:color="auto"/>
          </w:divBdr>
          <w:divsChild>
            <w:div w:id="765152172">
              <w:marLeft w:val="0"/>
              <w:marRight w:val="0"/>
              <w:marTop w:val="0"/>
              <w:marBottom w:val="0"/>
              <w:divBdr>
                <w:top w:val="none" w:sz="0" w:space="0" w:color="auto"/>
                <w:left w:val="none" w:sz="0" w:space="0" w:color="auto"/>
                <w:bottom w:val="none" w:sz="0" w:space="0" w:color="auto"/>
                <w:right w:val="none" w:sz="0" w:space="0" w:color="auto"/>
              </w:divBdr>
              <w:divsChild>
                <w:div w:id="689450555">
                  <w:marLeft w:val="0"/>
                  <w:marRight w:val="0"/>
                  <w:marTop w:val="0"/>
                  <w:marBottom w:val="0"/>
                  <w:divBdr>
                    <w:top w:val="none" w:sz="0" w:space="0" w:color="auto"/>
                    <w:left w:val="none" w:sz="0" w:space="0" w:color="auto"/>
                    <w:bottom w:val="none" w:sz="0" w:space="0" w:color="auto"/>
                    <w:right w:val="none" w:sz="0" w:space="0" w:color="auto"/>
                  </w:divBdr>
                  <w:divsChild>
                    <w:div w:id="1757243937">
                      <w:marLeft w:val="0"/>
                      <w:marRight w:val="0"/>
                      <w:marTop w:val="45"/>
                      <w:marBottom w:val="0"/>
                      <w:divBdr>
                        <w:top w:val="none" w:sz="0" w:space="0" w:color="auto"/>
                        <w:left w:val="none" w:sz="0" w:space="0" w:color="auto"/>
                        <w:bottom w:val="none" w:sz="0" w:space="0" w:color="auto"/>
                        <w:right w:val="none" w:sz="0" w:space="0" w:color="auto"/>
                      </w:divBdr>
                      <w:divsChild>
                        <w:div w:id="822161004">
                          <w:marLeft w:val="0"/>
                          <w:marRight w:val="0"/>
                          <w:marTop w:val="0"/>
                          <w:marBottom w:val="0"/>
                          <w:divBdr>
                            <w:top w:val="none" w:sz="0" w:space="0" w:color="auto"/>
                            <w:left w:val="none" w:sz="0" w:space="0" w:color="auto"/>
                            <w:bottom w:val="none" w:sz="0" w:space="0" w:color="auto"/>
                            <w:right w:val="none" w:sz="0" w:space="0" w:color="auto"/>
                          </w:divBdr>
                          <w:divsChild>
                            <w:div w:id="745345357">
                              <w:marLeft w:val="12300"/>
                              <w:marRight w:val="0"/>
                              <w:marTop w:val="0"/>
                              <w:marBottom w:val="0"/>
                              <w:divBdr>
                                <w:top w:val="none" w:sz="0" w:space="0" w:color="auto"/>
                                <w:left w:val="none" w:sz="0" w:space="0" w:color="auto"/>
                                <w:bottom w:val="none" w:sz="0" w:space="0" w:color="auto"/>
                                <w:right w:val="none" w:sz="0" w:space="0" w:color="auto"/>
                              </w:divBdr>
                              <w:divsChild>
                                <w:div w:id="1094519500">
                                  <w:marLeft w:val="0"/>
                                  <w:marRight w:val="0"/>
                                  <w:marTop w:val="0"/>
                                  <w:marBottom w:val="0"/>
                                  <w:divBdr>
                                    <w:top w:val="none" w:sz="0" w:space="0" w:color="auto"/>
                                    <w:left w:val="none" w:sz="0" w:space="0" w:color="auto"/>
                                    <w:bottom w:val="none" w:sz="0" w:space="0" w:color="auto"/>
                                    <w:right w:val="none" w:sz="0" w:space="0" w:color="auto"/>
                                  </w:divBdr>
                                  <w:divsChild>
                                    <w:div w:id="988442950">
                                      <w:marLeft w:val="0"/>
                                      <w:marRight w:val="0"/>
                                      <w:marTop w:val="0"/>
                                      <w:marBottom w:val="390"/>
                                      <w:divBdr>
                                        <w:top w:val="none" w:sz="0" w:space="0" w:color="auto"/>
                                        <w:left w:val="none" w:sz="0" w:space="0" w:color="auto"/>
                                        <w:bottom w:val="none" w:sz="0" w:space="0" w:color="auto"/>
                                        <w:right w:val="none" w:sz="0" w:space="0" w:color="auto"/>
                                      </w:divBdr>
                                      <w:divsChild>
                                        <w:div w:id="583151414">
                                          <w:marLeft w:val="0"/>
                                          <w:marRight w:val="0"/>
                                          <w:marTop w:val="0"/>
                                          <w:marBottom w:val="0"/>
                                          <w:divBdr>
                                            <w:top w:val="none" w:sz="0" w:space="0" w:color="auto"/>
                                            <w:left w:val="none" w:sz="0" w:space="0" w:color="auto"/>
                                            <w:bottom w:val="none" w:sz="0" w:space="0" w:color="auto"/>
                                            <w:right w:val="none" w:sz="0" w:space="0" w:color="auto"/>
                                          </w:divBdr>
                                          <w:divsChild>
                                            <w:div w:id="1925071220">
                                              <w:marLeft w:val="0"/>
                                              <w:marRight w:val="0"/>
                                              <w:marTop w:val="0"/>
                                              <w:marBottom w:val="0"/>
                                              <w:divBdr>
                                                <w:top w:val="none" w:sz="0" w:space="0" w:color="auto"/>
                                                <w:left w:val="none" w:sz="0" w:space="0" w:color="auto"/>
                                                <w:bottom w:val="none" w:sz="0" w:space="0" w:color="auto"/>
                                                <w:right w:val="none" w:sz="0" w:space="0" w:color="auto"/>
                                              </w:divBdr>
                                              <w:divsChild>
                                                <w:div w:id="913515972">
                                                  <w:marLeft w:val="0"/>
                                                  <w:marRight w:val="0"/>
                                                  <w:marTop w:val="0"/>
                                                  <w:marBottom w:val="0"/>
                                                  <w:divBdr>
                                                    <w:top w:val="none" w:sz="0" w:space="0" w:color="auto"/>
                                                    <w:left w:val="none" w:sz="0" w:space="0" w:color="auto"/>
                                                    <w:bottom w:val="none" w:sz="0" w:space="0" w:color="auto"/>
                                                    <w:right w:val="none" w:sz="0" w:space="0" w:color="auto"/>
                                                  </w:divBdr>
                                                  <w:divsChild>
                                                    <w:div w:id="142241548">
                                                      <w:marLeft w:val="0"/>
                                                      <w:marRight w:val="0"/>
                                                      <w:marTop w:val="0"/>
                                                      <w:marBottom w:val="0"/>
                                                      <w:divBdr>
                                                        <w:top w:val="none" w:sz="0" w:space="0" w:color="auto"/>
                                                        <w:left w:val="none" w:sz="0" w:space="0" w:color="auto"/>
                                                        <w:bottom w:val="none" w:sz="0" w:space="0" w:color="auto"/>
                                                        <w:right w:val="none" w:sz="0" w:space="0" w:color="auto"/>
                                                      </w:divBdr>
                                                      <w:divsChild>
                                                        <w:div w:id="1044669597">
                                                          <w:marLeft w:val="0"/>
                                                          <w:marRight w:val="0"/>
                                                          <w:marTop w:val="0"/>
                                                          <w:marBottom w:val="0"/>
                                                          <w:divBdr>
                                                            <w:top w:val="none" w:sz="0" w:space="0" w:color="auto"/>
                                                            <w:left w:val="none" w:sz="0" w:space="0" w:color="auto"/>
                                                            <w:bottom w:val="none" w:sz="0" w:space="0" w:color="auto"/>
                                                            <w:right w:val="none" w:sz="0" w:space="0" w:color="auto"/>
                                                          </w:divBdr>
                                                          <w:divsChild>
                                                            <w:div w:id="218712835">
                                                              <w:marLeft w:val="0"/>
                                                              <w:marRight w:val="0"/>
                                                              <w:marTop w:val="0"/>
                                                              <w:marBottom w:val="0"/>
                                                              <w:divBdr>
                                                                <w:top w:val="none" w:sz="0" w:space="0" w:color="auto"/>
                                                                <w:left w:val="none" w:sz="0" w:space="0" w:color="auto"/>
                                                                <w:bottom w:val="none" w:sz="0" w:space="0" w:color="auto"/>
                                                                <w:right w:val="none" w:sz="0" w:space="0" w:color="auto"/>
                                                              </w:divBdr>
                                                              <w:divsChild>
                                                                <w:div w:id="1307395934">
                                                                  <w:marLeft w:val="0"/>
                                                                  <w:marRight w:val="0"/>
                                                                  <w:marTop w:val="0"/>
                                                                  <w:marBottom w:val="0"/>
                                                                  <w:divBdr>
                                                                    <w:top w:val="none" w:sz="0" w:space="0" w:color="auto"/>
                                                                    <w:left w:val="none" w:sz="0" w:space="0" w:color="auto"/>
                                                                    <w:bottom w:val="none" w:sz="0" w:space="0" w:color="auto"/>
                                                                    <w:right w:val="none" w:sz="0" w:space="0" w:color="auto"/>
                                                                  </w:divBdr>
                                                                  <w:divsChild>
                                                                    <w:div w:id="65541864">
                                                                      <w:marLeft w:val="0"/>
                                                                      <w:marRight w:val="0"/>
                                                                      <w:marTop w:val="0"/>
                                                                      <w:marBottom w:val="0"/>
                                                                      <w:divBdr>
                                                                        <w:top w:val="none" w:sz="0" w:space="0" w:color="auto"/>
                                                                        <w:left w:val="none" w:sz="0" w:space="0" w:color="auto"/>
                                                                        <w:bottom w:val="none" w:sz="0" w:space="0" w:color="auto"/>
                                                                        <w:right w:val="none" w:sz="0" w:space="0" w:color="auto"/>
                                                                      </w:divBdr>
                                                                      <w:divsChild>
                                                                        <w:div w:id="1444110840">
                                                                          <w:marLeft w:val="0"/>
                                                                          <w:marRight w:val="0"/>
                                                                          <w:marTop w:val="0"/>
                                                                          <w:marBottom w:val="0"/>
                                                                          <w:divBdr>
                                                                            <w:top w:val="none" w:sz="0" w:space="0" w:color="auto"/>
                                                                            <w:left w:val="none" w:sz="0" w:space="0" w:color="auto"/>
                                                                            <w:bottom w:val="none" w:sz="0" w:space="0" w:color="auto"/>
                                                                            <w:right w:val="none" w:sz="0" w:space="0" w:color="auto"/>
                                                                          </w:divBdr>
                                                                          <w:divsChild>
                                                                            <w:div w:id="972322416">
                                                                              <w:marLeft w:val="0"/>
                                                                              <w:marRight w:val="0"/>
                                                                              <w:marTop w:val="0"/>
                                                                              <w:marBottom w:val="0"/>
                                                                              <w:divBdr>
                                                                                <w:top w:val="none" w:sz="0" w:space="0" w:color="auto"/>
                                                                                <w:left w:val="none" w:sz="0" w:space="0" w:color="auto"/>
                                                                                <w:bottom w:val="none" w:sz="0" w:space="0" w:color="auto"/>
                                                                                <w:right w:val="none" w:sz="0" w:space="0" w:color="auto"/>
                                                                              </w:divBdr>
                                                                              <w:divsChild>
                                                                                <w:div w:id="1059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048325">
      <w:bodyDiv w:val="1"/>
      <w:marLeft w:val="0"/>
      <w:marRight w:val="0"/>
      <w:marTop w:val="0"/>
      <w:marBottom w:val="0"/>
      <w:divBdr>
        <w:top w:val="none" w:sz="0" w:space="0" w:color="auto"/>
        <w:left w:val="none" w:sz="0" w:space="0" w:color="auto"/>
        <w:bottom w:val="none" w:sz="0" w:space="0" w:color="auto"/>
        <w:right w:val="none" w:sz="0" w:space="0" w:color="auto"/>
      </w:divBdr>
    </w:div>
    <w:div w:id="2028484962">
      <w:bodyDiv w:val="1"/>
      <w:marLeft w:val="0"/>
      <w:marRight w:val="0"/>
      <w:marTop w:val="0"/>
      <w:marBottom w:val="0"/>
      <w:divBdr>
        <w:top w:val="none" w:sz="0" w:space="0" w:color="auto"/>
        <w:left w:val="none" w:sz="0" w:space="0" w:color="auto"/>
        <w:bottom w:val="none" w:sz="0" w:space="0" w:color="auto"/>
        <w:right w:val="none" w:sz="0" w:space="0" w:color="auto"/>
      </w:divBdr>
      <w:divsChild>
        <w:div w:id="2121682732">
          <w:marLeft w:val="0"/>
          <w:marRight w:val="0"/>
          <w:marTop w:val="0"/>
          <w:marBottom w:val="0"/>
          <w:divBdr>
            <w:top w:val="none" w:sz="0" w:space="0" w:color="auto"/>
            <w:left w:val="none" w:sz="0" w:space="0" w:color="auto"/>
            <w:bottom w:val="none" w:sz="0" w:space="0" w:color="auto"/>
            <w:right w:val="none" w:sz="0" w:space="0" w:color="auto"/>
          </w:divBdr>
          <w:divsChild>
            <w:div w:id="1130440370">
              <w:marLeft w:val="-225"/>
              <w:marRight w:val="-225"/>
              <w:marTop w:val="0"/>
              <w:marBottom w:val="0"/>
              <w:divBdr>
                <w:top w:val="none" w:sz="0" w:space="0" w:color="auto"/>
                <w:left w:val="none" w:sz="0" w:space="0" w:color="auto"/>
                <w:bottom w:val="none" w:sz="0" w:space="0" w:color="auto"/>
                <w:right w:val="none" w:sz="0" w:space="0" w:color="auto"/>
              </w:divBdr>
              <w:divsChild>
                <w:div w:id="1678997080">
                  <w:marLeft w:val="0"/>
                  <w:marRight w:val="0"/>
                  <w:marTop w:val="0"/>
                  <w:marBottom w:val="0"/>
                  <w:divBdr>
                    <w:top w:val="none" w:sz="0" w:space="0" w:color="auto"/>
                    <w:left w:val="none" w:sz="0" w:space="0" w:color="auto"/>
                    <w:bottom w:val="none" w:sz="0" w:space="0" w:color="auto"/>
                    <w:right w:val="none" w:sz="0" w:space="0" w:color="auto"/>
                  </w:divBdr>
                  <w:divsChild>
                    <w:div w:id="2067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44951">
      <w:bodyDiv w:val="1"/>
      <w:marLeft w:val="0"/>
      <w:marRight w:val="0"/>
      <w:marTop w:val="0"/>
      <w:marBottom w:val="0"/>
      <w:divBdr>
        <w:top w:val="none" w:sz="0" w:space="0" w:color="auto"/>
        <w:left w:val="none" w:sz="0" w:space="0" w:color="auto"/>
        <w:bottom w:val="none" w:sz="0" w:space="0" w:color="auto"/>
        <w:right w:val="none" w:sz="0" w:space="0" w:color="auto"/>
      </w:divBdr>
    </w:div>
    <w:div w:id="2113892486">
      <w:bodyDiv w:val="1"/>
      <w:marLeft w:val="0"/>
      <w:marRight w:val="0"/>
      <w:marTop w:val="0"/>
      <w:marBottom w:val="0"/>
      <w:divBdr>
        <w:top w:val="none" w:sz="0" w:space="0" w:color="auto"/>
        <w:left w:val="none" w:sz="0" w:space="0" w:color="auto"/>
        <w:bottom w:val="none" w:sz="0" w:space="0" w:color="auto"/>
        <w:right w:val="none" w:sz="0" w:space="0" w:color="auto"/>
      </w:divBdr>
    </w:div>
    <w:div w:id="211794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e.int/en/web/congress/human-rights" TargetMode="External"/><Relationship Id="rId26" Type="http://schemas.openxmlformats.org/officeDocument/2006/relationships/hyperlink" Target="https://rm.coe.int/developing-indicators-to-raise-awareness-of-human-rightsat-local-and-r/168071933b" TargetMode="External"/><Relationship Id="rId3" Type="http://schemas.openxmlformats.org/officeDocument/2006/relationships/customXml" Target="../customXml/item3.xml"/><Relationship Id="rId21" Type="http://schemas.openxmlformats.org/officeDocument/2006/relationships/hyperlink" Target="https://rm.coe.int/promoting-human-rights-at-local-and-regional-level-rapporteur-harald-b/168098ae3a"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e.int/en/web/congress/european-local-democracy-week" TargetMode="External"/><Relationship Id="rId25" Type="http://schemas.openxmlformats.org/officeDocument/2006/relationships/hyperlink" Target="https://wcd.coe.int/ViewDoc.jsp?p=&amp;id=2176895&amp;Site=COE&amp;BackColorInternet=C3C3C3&amp;BackColorIntranet=CACC9A&amp;BackColorLogged=EFEA9C&amp;direct=true" TargetMode="External"/><Relationship Id="rId33" Type="http://schemas.openxmlformats.org/officeDocument/2006/relationships/hyperlink" Target="https://wcd.coe.int/ViewDoc.jsp?Ref=20161115_CHRAP&amp;Language=lanEnglish&amp;Ver=original&amp;BackColorInternet=DBDCF2&amp;BackColorIntranet=FDC864&amp;BackColorLogged=FDC864" TargetMode="External"/><Relationship Id="rId2" Type="http://schemas.openxmlformats.org/officeDocument/2006/relationships/customXml" Target="../customXml/item2.xml"/><Relationship Id="rId16" Type="http://schemas.openxmlformats.org/officeDocument/2006/relationships/hyperlink" Target="https://www.coe.int/en/web/portal/home" TargetMode="External"/><Relationship Id="rId20" Type="http://schemas.openxmlformats.org/officeDocument/2006/relationships/hyperlink" Target="https://rm.coe.int/promoting-human-rights-at-local-and-regional-level-monitoring-committe/168079416a" TargetMode="External"/><Relationship Id="rId29" Type="http://schemas.openxmlformats.org/officeDocument/2006/relationships/hyperlink" Target="https://wcd.coe.int/ViewDoc.jsp?p=&amp;Ref=RES(2009)280&amp;Language=lanEnglish&amp;Ver=original&amp;Site=COE&amp;BackColorInternet=C3C3C3&amp;BackColorIntranet=CACC9A&amp;BackColorLogged=EFEA9C&amp;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m.coe.int/best-practices-of-implementation-of-human-rights-at-local-and-regional/168071aeed" TargetMode="External"/><Relationship Id="rId32" Type="http://schemas.openxmlformats.org/officeDocument/2006/relationships/hyperlink" Target="https://wcd.coe.int/ViewDoc.jsp?p=&amp;id=2272565&amp;Site=COE&amp;BackColorInternet=C3C3C3&amp;BackColorIntranet=CACC9A&amp;BackColorLogged=EFEA9C&amp;direct=tru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rm.coe.int/16807035fe" TargetMode="External"/><Relationship Id="rId28" Type="http://schemas.openxmlformats.org/officeDocument/2006/relationships/hyperlink" Target="https://wcd.coe.int/ViewDoc.jsp?p=&amp;Ref=CPL(16)1REP&amp;Language=lanEnglish&amp;Ver=original&amp;Site=COE&amp;BackColorInternet=C3C3C3&amp;BackColorIntranet=CACC9A&amp;BackColorLogged=EFEA9C&amp;direct=tru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m.coe.int/CoERMPublicCommonSearchServices/DisplayDCTMContent?documentId=090000168098acd3" TargetMode="External"/><Relationship Id="rId31" Type="http://schemas.openxmlformats.org/officeDocument/2006/relationships/hyperlink" Target="https://rm.coe.int/human-rights-handbook-for-local-and-regional-authorities-vol-2-social-/1680a1950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rm.coe.int/16806fe48b" TargetMode="External"/><Relationship Id="rId27" Type="http://schemas.openxmlformats.org/officeDocument/2006/relationships/hyperlink" Target="https://wcd.coe.int/ViewDoc.jsp?p=&amp;id=1857407&amp;Site=COE&amp;BackColorInternet=C3C3C3&amp;BackColorIntranet=CACC9A&amp;BackColorLogged=EFEA9C&amp;direct=true" TargetMode="External"/><Relationship Id="rId30" Type="http://schemas.openxmlformats.org/officeDocument/2006/relationships/hyperlink" Target="https://rm.coe.int/the-congress-human-rights-handbook-vol-1-en/168098b09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 xmlns="70CB36E9-0134-4A0D-B1E8-642D2F54F469">Projet de courrier sortant</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Related document" ma:contentTypeID="0x010100367E2170AEA04D738225DFE1294C5067001C2E87C2F344CB4C80E75DAB64B67D28" ma:contentTypeVersion="0" ma:contentTypeDescription="Documents related to a case" ma:contentTypeScope="" ma:versionID="6ded9caf34711073f13c3594657ded2c">
  <xsd:schema xmlns:xsd="http://www.w3.org/2001/XMLSchema" xmlns:xs="http://www.w3.org/2001/XMLSchema" xmlns:p="http://schemas.microsoft.com/office/2006/metadata/properties" xmlns:ns2="70CB36E9-0134-4A0D-B1E8-642D2F54F469" targetNamespace="http://schemas.microsoft.com/office/2006/metadata/properties" ma:root="true" ma:fieldsID="1efdcae9a178089ae1b6127f9fcc0bc5" ns2:_="">
    <xsd:import namespace="70CB36E9-0134-4A0D-B1E8-642D2F54F469"/>
    <xsd:element name="properties">
      <xsd:complexType>
        <xsd:sequence>
          <xsd:element name="documentManagement">
            <xsd:complexType>
              <xsd:all>
                <xsd:element ref="ns2:Document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B36E9-0134-4A0D-B1E8-642D2F54F469" elementFormDefault="qualified">
    <xsd:import namespace="http://schemas.microsoft.com/office/2006/documentManagement/types"/>
    <xsd:import namespace="http://schemas.microsoft.com/office/infopath/2007/PartnerControls"/>
    <xsd:element name="DocumentCategory" ma:index="8" ma:displayName="Catégorie" ma:format="Dropdown" ma:internalName="DocumentCategory">
      <xsd:simpleType>
        <xsd:restriction base="dms:Choice">
          <xsd:enumeration value="Courrier originel"/>
          <xsd:enumeration value="Document de travail"/>
          <xsd:enumeration value="Projet de courrier sortant"/>
          <xsd:enumeration value="Courrier sorta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8049-3AD2-4AF5-A653-AADAEBD5EC30}">
  <ds:schemaRefs>
    <ds:schemaRef ds:uri="http://schemas.microsoft.com/sharepoint/v3/contenttype/forms"/>
  </ds:schemaRefs>
</ds:datastoreItem>
</file>

<file path=customXml/itemProps2.xml><?xml version="1.0" encoding="utf-8"?>
<ds:datastoreItem xmlns:ds="http://schemas.openxmlformats.org/officeDocument/2006/customXml" ds:itemID="{9388020E-909B-4D77-A148-55BC4E8DFF21}">
  <ds:schemaRefs>
    <ds:schemaRef ds:uri="http://schemas.microsoft.com/office/2006/metadata/properties"/>
    <ds:schemaRef ds:uri="http://purl.org/dc/terms/"/>
    <ds:schemaRef ds:uri="70CB36E9-0134-4A0D-B1E8-642D2F54F46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817EEF0-E88B-489A-8AED-ECC5D42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B36E9-0134-4A0D-B1E8-642D2F54F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73FFF-D848-4CE2-A6E6-82357BB9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1818</Words>
  <Characters>10364</Characters>
  <Application>Microsoft Office Word</Application>
  <DocSecurity>0</DocSecurity>
  <Lines>86</Lines>
  <Paragraphs>24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Τίτλος</vt:lpstr>
      </vt:variant>
      <vt:variant>
        <vt:i4>1</vt:i4>
      </vt:variant>
    </vt:vector>
  </HeadingPairs>
  <TitlesOfParts>
    <vt:vector size="4" baseType="lpstr">
      <vt:lpstr>Congress input-call on HR</vt:lpstr>
      <vt:lpstr/>
      <vt:lpstr/>
      <vt:lpstr/>
    </vt:vector>
  </TitlesOfParts>
  <Company>Council of Europe</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 input-call on HR</dc:title>
  <dc:subject/>
  <dc:creator>PEREVERTEN Svitlana</dc:creator>
  <cp:keywords/>
  <dc:description/>
  <cp:lastModifiedBy>Lubab Alkhairi</cp:lastModifiedBy>
  <cp:revision>2</cp:revision>
  <cp:lastPrinted>2021-09-17T09:25:00Z</cp:lastPrinted>
  <dcterms:created xsi:type="dcterms:W3CDTF">2022-09-13T15:10:00Z</dcterms:created>
  <dcterms:modified xsi:type="dcterms:W3CDTF">2022-09-13T15:10:00Z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0x010100367E2170AEA04D738225DFE1294C5067001C2E87C2F344CB4C80E75DAB64B67D28</vt:lpwstr>
  </property>
</Properties>
</file>