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E14C" w14:textId="4A3DACE8" w:rsidR="00B239E0" w:rsidRPr="000F28B4" w:rsidRDefault="00B85F10">
      <w:pPr>
        <w:rPr>
          <w:sz w:val="16"/>
          <w:lang w:val="fr-FR"/>
        </w:rPr>
      </w:pPr>
      <w:r>
        <w:rPr>
          <w:noProof/>
          <w:lang w:val="es-ES" w:eastAsia="es-ES"/>
        </w:rPr>
        <w:drawing>
          <wp:anchor distT="0" distB="0" distL="114300" distR="114300" simplePos="0" relativeHeight="251657728" behindDoc="1" locked="0" layoutInCell="1" allowOverlap="1" wp14:anchorId="04463C08" wp14:editId="69AA6DA8">
            <wp:simplePos x="0" y="0"/>
            <wp:positionH relativeFrom="margin">
              <wp:align>center</wp:align>
            </wp:positionH>
            <wp:positionV relativeFrom="paragraph">
              <wp:posOffset>-784225</wp:posOffset>
            </wp:positionV>
            <wp:extent cx="3448050" cy="92773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927735"/>
                    </a:xfrm>
                    <a:prstGeom prst="rect">
                      <a:avLst/>
                    </a:prstGeom>
                    <a:noFill/>
                  </pic:spPr>
                </pic:pic>
              </a:graphicData>
            </a:graphic>
            <wp14:sizeRelH relativeFrom="page">
              <wp14:pctWidth>0</wp14:pctWidth>
            </wp14:sizeRelH>
            <wp14:sizeRelV relativeFrom="page">
              <wp14:pctHeight>0</wp14:pctHeight>
            </wp14:sizeRelV>
          </wp:anchor>
        </w:drawing>
      </w:r>
    </w:p>
    <w:p w14:paraId="038C0AF0" w14:textId="77777777" w:rsidR="00B239E0" w:rsidRPr="00847CE4" w:rsidRDefault="00B239E0" w:rsidP="00575B95">
      <w:pPr>
        <w:spacing w:line="192" w:lineRule="auto"/>
        <w:jc w:val="center"/>
        <w:rPr>
          <w:b/>
          <w:caps/>
          <w:sz w:val="28"/>
          <w:lang w:val="en-GB"/>
        </w:rPr>
      </w:pPr>
      <w:r w:rsidRPr="00847CE4">
        <w:rPr>
          <w:b/>
          <w:caps/>
          <w:sz w:val="28"/>
          <w:lang w:val="en-GB"/>
        </w:rPr>
        <w:t xml:space="preserve">Local governments’ contribution to the OHCHR’s </w:t>
      </w:r>
      <w:smartTag w:uri="urn:schemas-microsoft-com:office:smarttags" w:element="place">
        <w:smartTag w:uri="urn:schemas-microsoft-com:office:smarttags" w:element="City">
          <w:r w:rsidRPr="00847CE4">
            <w:rPr>
              <w:b/>
              <w:caps/>
              <w:sz w:val="28"/>
              <w:lang w:val="en-GB"/>
            </w:rPr>
            <w:t>report</w:t>
          </w:r>
        </w:smartTag>
        <w:r w:rsidRPr="00847CE4">
          <w:rPr>
            <w:b/>
            <w:caps/>
            <w:sz w:val="28"/>
            <w:lang w:val="en-GB"/>
          </w:rPr>
          <w:t xml:space="preserve"> </w:t>
        </w:r>
        <w:smartTag w:uri="urn:schemas-microsoft-com:office:smarttags" w:element="State">
          <w:r w:rsidRPr="00847CE4">
            <w:rPr>
              <w:b/>
              <w:caps/>
              <w:sz w:val="28"/>
              <w:lang w:val="en-GB"/>
            </w:rPr>
            <w:t>on</w:t>
          </w:r>
        </w:smartTag>
      </w:smartTag>
      <w:r w:rsidRPr="00847CE4">
        <w:rPr>
          <w:b/>
          <w:caps/>
          <w:sz w:val="28"/>
          <w:lang w:val="en-GB"/>
        </w:rPr>
        <w:t xml:space="preserve">    </w:t>
      </w:r>
    </w:p>
    <w:p w14:paraId="2E8C4313" w14:textId="77777777" w:rsidR="00B239E0" w:rsidRPr="000B6D53" w:rsidRDefault="00B239E0" w:rsidP="00575B95">
      <w:pPr>
        <w:spacing w:line="192" w:lineRule="auto"/>
        <w:jc w:val="center"/>
        <w:rPr>
          <w:i/>
          <w:caps/>
          <w:sz w:val="28"/>
          <w:lang w:val="es-ES"/>
        </w:rPr>
      </w:pPr>
      <w:r w:rsidRPr="000B6D53">
        <w:rPr>
          <w:i/>
          <w:caps/>
          <w:sz w:val="28"/>
          <w:lang w:val="es-ES"/>
        </w:rPr>
        <w:t>Contribuciones de gobiernos locales al informe del ACNUDH sobre</w:t>
      </w:r>
    </w:p>
    <w:p w14:paraId="55F5F7FB" w14:textId="77777777" w:rsidR="00B239E0" w:rsidRPr="000F28B4" w:rsidRDefault="00B239E0" w:rsidP="00575B95">
      <w:pPr>
        <w:spacing w:line="192" w:lineRule="auto"/>
        <w:jc w:val="center"/>
        <w:rPr>
          <w:i/>
          <w:caps/>
          <w:sz w:val="28"/>
          <w:lang w:val="fr-FR"/>
        </w:rPr>
      </w:pPr>
      <w:r w:rsidRPr="000F28B4">
        <w:rPr>
          <w:i/>
          <w:caps/>
          <w:sz w:val="28"/>
          <w:lang w:val="fr-FR"/>
        </w:rPr>
        <w:t>CONTRIBUTIONS DES GOUVERNEMENTS LOCAUX AU RAPPORT DU HCDH SUR</w:t>
      </w:r>
    </w:p>
    <w:p w14:paraId="58374E58" w14:textId="77777777" w:rsidR="00B239E0" w:rsidRPr="000F28B4" w:rsidRDefault="00B239E0" w:rsidP="00575B95">
      <w:pPr>
        <w:spacing w:line="192" w:lineRule="auto"/>
        <w:jc w:val="center"/>
        <w:rPr>
          <w:i/>
          <w:caps/>
          <w:sz w:val="16"/>
          <w:lang w:val="fr-FR"/>
        </w:rPr>
      </w:pPr>
    </w:p>
    <w:p w14:paraId="5CC570F7" w14:textId="77777777" w:rsidR="00B239E0" w:rsidRPr="00847CE4" w:rsidRDefault="00B239E0" w:rsidP="00575B95">
      <w:pPr>
        <w:spacing w:line="192" w:lineRule="auto"/>
        <w:jc w:val="center"/>
        <w:rPr>
          <w:b/>
          <w:i/>
          <w:caps/>
          <w:sz w:val="32"/>
          <w:lang w:val="en-GB"/>
        </w:rPr>
      </w:pPr>
      <w:r w:rsidRPr="00847CE4">
        <w:rPr>
          <w:b/>
          <w:i/>
          <w:caps/>
          <w:sz w:val="32"/>
          <w:lang w:val="en-GB"/>
        </w:rPr>
        <w:t>“Local government and human rights”</w:t>
      </w:r>
    </w:p>
    <w:p w14:paraId="1D8B9C42" w14:textId="77777777" w:rsidR="00B239E0" w:rsidRPr="000B6D53" w:rsidRDefault="00B239E0" w:rsidP="00575B95">
      <w:pPr>
        <w:spacing w:line="192" w:lineRule="auto"/>
        <w:jc w:val="center"/>
        <w:rPr>
          <w:b/>
          <w:i/>
          <w:caps/>
          <w:sz w:val="32"/>
          <w:lang w:val="es-ES"/>
        </w:rPr>
      </w:pPr>
      <w:r w:rsidRPr="000B6D53">
        <w:rPr>
          <w:b/>
          <w:i/>
          <w:caps/>
          <w:sz w:val="32"/>
          <w:lang w:val="es-ES"/>
        </w:rPr>
        <w:t>“Gobiernos Locales y Derechos Humanos”</w:t>
      </w:r>
    </w:p>
    <w:p w14:paraId="0FF6525E" w14:textId="77777777" w:rsidR="00B239E0" w:rsidRPr="000F28B4" w:rsidRDefault="00B239E0" w:rsidP="00575B95">
      <w:pPr>
        <w:spacing w:line="192" w:lineRule="auto"/>
        <w:jc w:val="center"/>
        <w:rPr>
          <w:b/>
          <w:i/>
          <w:caps/>
          <w:sz w:val="32"/>
          <w:lang w:val="fr-FR"/>
        </w:rPr>
      </w:pPr>
      <w:r w:rsidRPr="000F28B4">
        <w:rPr>
          <w:b/>
          <w:i/>
          <w:caps/>
          <w:sz w:val="32"/>
          <w:lang w:val="fr-FR"/>
        </w:rPr>
        <w:t>« GOUVERNEMENTS LOCAUX ET DROITS humains »</w:t>
      </w:r>
    </w:p>
    <w:p w14:paraId="77C29113" w14:textId="77777777" w:rsidR="00B239E0" w:rsidRPr="000F28B4" w:rsidRDefault="00B239E0" w:rsidP="00575B95">
      <w:pPr>
        <w:spacing w:line="192" w:lineRule="auto"/>
        <w:jc w:val="center"/>
        <w:rPr>
          <w:b/>
          <w:i/>
          <w:caps/>
          <w:sz w:val="16"/>
          <w:lang w:val="fr-FR"/>
        </w:rPr>
      </w:pPr>
    </w:p>
    <w:p w14:paraId="7E447731" w14:textId="77777777" w:rsidR="00B239E0" w:rsidRPr="000F28B4" w:rsidRDefault="00B239E0" w:rsidP="00575B95">
      <w:pPr>
        <w:spacing w:line="192" w:lineRule="auto"/>
        <w:jc w:val="center"/>
        <w:rPr>
          <w:caps/>
          <w:lang w:val="fr-FR"/>
        </w:rPr>
      </w:pPr>
      <w:r w:rsidRPr="000F28B4">
        <w:rPr>
          <w:i/>
          <w:caps/>
          <w:sz w:val="24"/>
          <w:lang w:val="fr-FR"/>
        </w:rPr>
        <w:t xml:space="preserve">Suggested questions drafted by the CSIPDHR Secretriat |Esqueleto de contribución recomendado por </w:t>
      </w:r>
      <w:smartTag w:uri="urn:schemas-microsoft-com:office:smarttags" w:element="PersonName">
        <w:smartTagPr>
          <w:attr w:name="ProductID" w:val="LA CISDPDH"/>
        </w:smartTagPr>
        <w:r w:rsidRPr="000F28B4">
          <w:rPr>
            <w:i/>
            <w:caps/>
            <w:sz w:val="24"/>
            <w:lang w:val="fr-FR"/>
          </w:rPr>
          <w:t>la CISDPDH</w:t>
        </w:r>
      </w:smartTag>
      <w:r w:rsidRPr="000F28B4">
        <w:rPr>
          <w:i/>
          <w:caps/>
          <w:sz w:val="24"/>
          <w:lang w:val="fr-FR"/>
        </w:rPr>
        <w:t xml:space="preserve"> |Proposition de trame par </w:t>
      </w:r>
      <w:smartTag w:uri="urn:schemas-microsoft-com:office:smarttags" w:element="PersonName">
        <w:smartTagPr>
          <w:attr w:name="ProductID" w:val="LA CISDPDH"/>
        </w:smartTagPr>
        <w:r w:rsidRPr="000F28B4">
          <w:rPr>
            <w:i/>
            <w:caps/>
            <w:sz w:val="24"/>
            <w:lang w:val="fr-FR"/>
          </w:rPr>
          <w:t>la CISDPDH</w:t>
        </w:r>
      </w:smartTag>
    </w:p>
    <w:p w14:paraId="239D8538" w14:textId="77777777" w:rsidR="00B239E0" w:rsidRPr="000F28B4" w:rsidRDefault="00B239E0">
      <w:pPr>
        <w:rPr>
          <w:b/>
          <w:lang w:val="fr-FR"/>
        </w:rPr>
      </w:pPr>
    </w:p>
    <w:p w14:paraId="6D0C76E7" w14:textId="77777777" w:rsidR="00B239E0" w:rsidRPr="000F28B4" w:rsidRDefault="00B239E0" w:rsidP="00802673">
      <w:pPr>
        <w:jc w:val="both"/>
        <w:rPr>
          <w:b/>
          <w:sz w:val="18"/>
          <w:lang w:val="fr-FR"/>
        </w:rPr>
      </w:pPr>
      <w:proofErr w:type="spellStart"/>
      <w:r w:rsidRPr="000F28B4">
        <w:rPr>
          <w:b/>
          <w:sz w:val="18"/>
          <w:lang w:val="fr-FR"/>
        </w:rPr>
        <w:t>Recommended</w:t>
      </w:r>
      <w:proofErr w:type="spellEnd"/>
      <w:r w:rsidRPr="000F28B4">
        <w:rPr>
          <w:b/>
          <w:sz w:val="18"/>
          <w:lang w:val="fr-FR"/>
        </w:rPr>
        <w:t xml:space="preserve"> maximum </w:t>
      </w:r>
      <w:proofErr w:type="spellStart"/>
      <w:r w:rsidRPr="000F28B4">
        <w:rPr>
          <w:b/>
          <w:sz w:val="18"/>
          <w:lang w:val="fr-FR"/>
        </w:rPr>
        <w:t>length</w:t>
      </w:r>
      <w:proofErr w:type="spellEnd"/>
      <w:r w:rsidRPr="000F28B4">
        <w:rPr>
          <w:b/>
          <w:sz w:val="18"/>
          <w:lang w:val="fr-FR"/>
        </w:rPr>
        <w:t xml:space="preserve">: 3000 </w:t>
      </w:r>
      <w:proofErr w:type="spellStart"/>
      <w:r w:rsidRPr="000F28B4">
        <w:rPr>
          <w:b/>
          <w:sz w:val="18"/>
          <w:lang w:val="fr-FR"/>
        </w:rPr>
        <w:t>words</w:t>
      </w:r>
      <w:proofErr w:type="spellEnd"/>
      <w:r w:rsidRPr="000F28B4">
        <w:rPr>
          <w:b/>
          <w:sz w:val="18"/>
          <w:lang w:val="fr-FR"/>
        </w:rPr>
        <w:t xml:space="preserve"> | </w:t>
      </w:r>
      <w:proofErr w:type="spellStart"/>
      <w:r w:rsidRPr="000F28B4">
        <w:rPr>
          <w:b/>
          <w:sz w:val="18"/>
          <w:lang w:val="fr-FR"/>
        </w:rPr>
        <w:t>Máximorecomendado</w:t>
      </w:r>
      <w:proofErr w:type="spellEnd"/>
      <w:r w:rsidRPr="000F28B4">
        <w:rPr>
          <w:b/>
          <w:sz w:val="18"/>
          <w:lang w:val="fr-FR"/>
        </w:rPr>
        <w:t>: 3000 palabras |Maximum recommandé: 3000 mots</w:t>
      </w:r>
    </w:p>
    <w:p w14:paraId="123A79A7" w14:textId="77777777" w:rsidR="00B239E0" w:rsidRPr="000F28B4" w:rsidRDefault="00B239E0" w:rsidP="00802673">
      <w:pPr>
        <w:jc w:val="both"/>
        <w:rPr>
          <w:b/>
          <w:lang w:val="fr-FR"/>
        </w:rPr>
      </w:pPr>
    </w:p>
    <w:p w14:paraId="6859A759" w14:textId="04EBBC0D" w:rsidR="00B239E0" w:rsidRPr="00F42381" w:rsidRDefault="00B239E0" w:rsidP="00444EE8">
      <w:pPr>
        <w:pStyle w:val="ListParagraph"/>
        <w:numPr>
          <w:ilvl w:val="0"/>
          <w:numId w:val="5"/>
        </w:numPr>
        <w:spacing w:line="240" w:lineRule="auto"/>
        <w:jc w:val="both"/>
        <w:rPr>
          <w:b/>
          <w:highlight w:val="yellow"/>
          <w:lang w:val="fr-FR"/>
        </w:rPr>
      </w:pPr>
      <w:r w:rsidRPr="00847CE4">
        <w:rPr>
          <w:b/>
          <w:lang w:val="en-GB"/>
        </w:rPr>
        <w:t xml:space="preserve">What are your main </w:t>
      </w:r>
      <w:proofErr w:type="spellStart"/>
      <w:r w:rsidRPr="00847CE4">
        <w:rPr>
          <w:b/>
          <w:lang w:val="en-GB"/>
        </w:rPr>
        <w:t>thematicpriorities</w:t>
      </w:r>
      <w:proofErr w:type="spellEnd"/>
      <w:r w:rsidRPr="00847CE4">
        <w:rPr>
          <w:b/>
          <w:lang w:val="en-GB"/>
        </w:rPr>
        <w:t xml:space="preserve"> and key principles for the promotion and protection of </w:t>
      </w:r>
      <w:proofErr w:type="spellStart"/>
      <w:r w:rsidRPr="00847CE4">
        <w:rPr>
          <w:b/>
          <w:lang w:val="en-GB"/>
        </w:rPr>
        <w:t>humanrights</w:t>
      </w:r>
      <w:proofErr w:type="spellEnd"/>
      <w:r w:rsidRPr="00847CE4">
        <w:rPr>
          <w:b/>
          <w:lang w:val="en-GB"/>
        </w:rPr>
        <w:t xml:space="preserve"> in the post-</w:t>
      </w:r>
      <w:proofErr w:type="spellStart"/>
      <w:r w:rsidRPr="00847CE4">
        <w:rPr>
          <w:b/>
          <w:lang w:val="en-GB"/>
        </w:rPr>
        <w:t>pandemicera</w:t>
      </w:r>
      <w:proofErr w:type="spellEnd"/>
      <w:r w:rsidRPr="00847CE4">
        <w:rPr>
          <w:b/>
          <w:lang w:val="en-GB"/>
        </w:rPr>
        <w:t xml:space="preserve">? </w:t>
      </w:r>
      <w:r w:rsidRPr="000B6D53">
        <w:rPr>
          <w:b/>
          <w:lang w:val="es-ES"/>
        </w:rPr>
        <w:t xml:space="preserve">To </w:t>
      </w:r>
      <w:proofErr w:type="spellStart"/>
      <w:r w:rsidRPr="000B6D53">
        <w:rPr>
          <w:b/>
          <w:lang w:val="es-ES"/>
        </w:rPr>
        <w:t>whatextend</w:t>
      </w:r>
      <w:proofErr w:type="spellEnd"/>
      <w:r w:rsidRPr="000B6D53">
        <w:rPr>
          <w:b/>
          <w:lang w:val="es-ES"/>
        </w:rPr>
        <w:t xml:space="preserve"> </w:t>
      </w:r>
      <w:proofErr w:type="spellStart"/>
      <w:r w:rsidRPr="000B6D53">
        <w:rPr>
          <w:b/>
          <w:lang w:val="es-ES"/>
        </w:rPr>
        <w:t>aretheylinked</w:t>
      </w:r>
      <w:proofErr w:type="spellEnd"/>
      <w:r w:rsidRPr="000B6D53">
        <w:rPr>
          <w:b/>
          <w:lang w:val="es-ES"/>
        </w:rPr>
        <w:t xml:space="preserve"> to the </w:t>
      </w:r>
      <w:proofErr w:type="spellStart"/>
      <w:r w:rsidRPr="000B6D53">
        <w:rPr>
          <w:b/>
          <w:lang w:val="es-ES"/>
        </w:rPr>
        <w:t>SustainableDevelopment</w:t>
      </w:r>
      <w:proofErr w:type="spellEnd"/>
      <w:r w:rsidRPr="000B6D53">
        <w:rPr>
          <w:b/>
          <w:lang w:val="es-ES"/>
        </w:rPr>
        <w:t xml:space="preserve"> </w:t>
      </w:r>
      <w:proofErr w:type="spellStart"/>
      <w:r w:rsidRPr="000B6D53">
        <w:rPr>
          <w:b/>
          <w:lang w:val="es-ES"/>
        </w:rPr>
        <w:t>Goals</w:t>
      </w:r>
      <w:proofErr w:type="spellEnd"/>
      <w:r w:rsidRPr="000B6D53">
        <w:rPr>
          <w:b/>
          <w:lang w:val="es-ES"/>
        </w:rPr>
        <w:t>?</w:t>
      </w:r>
      <w:r w:rsidRPr="000B6D53">
        <w:rPr>
          <w:lang w:val="es-ES"/>
        </w:rPr>
        <w:t xml:space="preserve"> /</w:t>
      </w:r>
      <w:r w:rsidRPr="000B6D53">
        <w:rPr>
          <w:i/>
          <w:lang w:val="es-ES"/>
        </w:rPr>
        <w:t xml:space="preserve">¿Cuáles son vuestras principales </w:t>
      </w:r>
      <w:proofErr w:type="spellStart"/>
      <w:r w:rsidRPr="000B6D53">
        <w:rPr>
          <w:i/>
          <w:lang w:val="es-ES"/>
        </w:rPr>
        <w:t>prioridadestemáticas</w:t>
      </w:r>
      <w:proofErr w:type="spellEnd"/>
      <w:r w:rsidRPr="000B6D53">
        <w:rPr>
          <w:i/>
          <w:lang w:val="es-ES"/>
        </w:rPr>
        <w:t xml:space="preserve"> y principios clave para la promoción y protección de los </w:t>
      </w:r>
      <w:proofErr w:type="spellStart"/>
      <w:r w:rsidRPr="000B6D53">
        <w:rPr>
          <w:i/>
          <w:lang w:val="es-ES"/>
        </w:rPr>
        <w:t>derechoshumanos</w:t>
      </w:r>
      <w:proofErr w:type="spellEnd"/>
      <w:r w:rsidRPr="000B6D53">
        <w:rPr>
          <w:i/>
          <w:lang w:val="es-ES"/>
        </w:rPr>
        <w:t xml:space="preserve"> en la era </w:t>
      </w:r>
      <w:proofErr w:type="spellStart"/>
      <w:r w:rsidRPr="000B6D53">
        <w:rPr>
          <w:i/>
          <w:lang w:val="es-ES"/>
        </w:rPr>
        <w:t>post-pandémica</w:t>
      </w:r>
      <w:proofErr w:type="spellEnd"/>
      <w:r w:rsidRPr="000B6D53">
        <w:rPr>
          <w:i/>
          <w:lang w:val="es-ES"/>
        </w:rPr>
        <w:t xml:space="preserve">? </w:t>
      </w:r>
      <w:r w:rsidRPr="000F28B4">
        <w:rPr>
          <w:i/>
          <w:lang w:val="fr-FR"/>
        </w:rPr>
        <w:t xml:space="preserve">¿En </w:t>
      </w:r>
      <w:proofErr w:type="spellStart"/>
      <w:r w:rsidRPr="000F28B4">
        <w:rPr>
          <w:i/>
          <w:lang w:val="fr-FR"/>
        </w:rPr>
        <w:t>quémedidaestánvinculados</w:t>
      </w:r>
      <w:proofErr w:type="spellEnd"/>
      <w:r w:rsidRPr="000F28B4">
        <w:rPr>
          <w:i/>
          <w:lang w:val="fr-FR"/>
        </w:rPr>
        <w:t xml:space="preserve"> a los </w:t>
      </w:r>
      <w:proofErr w:type="spellStart"/>
      <w:r w:rsidRPr="000F28B4">
        <w:rPr>
          <w:i/>
          <w:lang w:val="fr-FR"/>
        </w:rPr>
        <w:t>Objetivos</w:t>
      </w:r>
      <w:proofErr w:type="spellEnd"/>
      <w:r w:rsidRPr="000F28B4">
        <w:rPr>
          <w:i/>
          <w:lang w:val="fr-FR"/>
        </w:rPr>
        <w:t xml:space="preserve"> de </w:t>
      </w:r>
      <w:proofErr w:type="spellStart"/>
      <w:r w:rsidRPr="000F28B4">
        <w:rPr>
          <w:i/>
          <w:lang w:val="fr-FR"/>
        </w:rPr>
        <w:t>DesarrolloSostenible</w:t>
      </w:r>
      <w:proofErr w:type="spellEnd"/>
      <w:r w:rsidRPr="000F28B4">
        <w:rPr>
          <w:i/>
          <w:lang w:val="fr-FR"/>
        </w:rPr>
        <w:t xml:space="preserve">? / </w:t>
      </w:r>
      <w:r w:rsidRPr="00F42381">
        <w:rPr>
          <w:i/>
          <w:highlight w:val="yellow"/>
          <w:lang w:val="fr-FR"/>
        </w:rPr>
        <w:t>Quel</w:t>
      </w:r>
      <w:r w:rsidR="00F42381">
        <w:rPr>
          <w:i/>
          <w:highlight w:val="yellow"/>
          <w:lang w:val="fr-FR"/>
        </w:rPr>
        <w:t>le</w:t>
      </w:r>
      <w:r w:rsidRPr="00F42381">
        <w:rPr>
          <w:i/>
          <w:highlight w:val="yellow"/>
          <w:lang w:val="fr-FR"/>
        </w:rPr>
        <w:t xml:space="preserve">s sont vos principales priorités thématiques et vos principes clés pour la promotion et la protection des droits humains dans l’ère </w:t>
      </w:r>
      <w:proofErr w:type="spellStart"/>
      <w:r w:rsidRPr="00F42381">
        <w:rPr>
          <w:i/>
          <w:highlight w:val="yellow"/>
          <w:lang w:val="fr-FR"/>
        </w:rPr>
        <w:t>post-pandémique</w:t>
      </w:r>
      <w:proofErr w:type="spellEnd"/>
      <w:r w:rsidRPr="00F42381">
        <w:rPr>
          <w:i/>
          <w:highlight w:val="yellow"/>
          <w:lang w:val="fr-FR"/>
        </w:rPr>
        <w:t xml:space="preserve"> ? Dans quelle mesure sont-ils liés aux objectifs de développement durable ?</w:t>
      </w:r>
    </w:p>
    <w:p w14:paraId="5275FD90" w14:textId="77777777" w:rsidR="00B239E0" w:rsidRDefault="00B239E0" w:rsidP="0012348D">
      <w:pPr>
        <w:pStyle w:val="ListParagraph"/>
        <w:spacing w:line="240" w:lineRule="auto"/>
        <w:jc w:val="both"/>
        <w:rPr>
          <w:b/>
          <w:lang w:val="fr-FR"/>
        </w:rPr>
      </w:pPr>
    </w:p>
    <w:p w14:paraId="138D5D4C" w14:textId="77777777" w:rsidR="00B239E0" w:rsidRPr="000F28B4" w:rsidRDefault="00B239E0" w:rsidP="0012348D">
      <w:pPr>
        <w:pStyle w:val="ListParagraph"/>
        <w:spacing w:line="240" w:lineRule="auto"/>
        <w:jc w:val="both"/>
        <w:rPr>
          <w:b/>
          <w:lang w:val="fr-FR"/>
        </w:rPr>
      </w:pPr>
    </w:p>
    <w:p w14:paraId="3140FA3C" w14:textId="77777777" w:rsidR="00B239E0" w:rsidRDefault="00B239E0" w:rsidP="0008287A">
      <w:pPr>
        <w:spacing w:line="240" w:lineRule="auto"/>
        <w:jc w:val="both"/>
        <w:rPr>
          <w:lang w:val="fr-FR"/>
        </w:rPr>
      </w:pPr>
      <w:r w:rsidRPr="000F28B4">
        <w:rPr>
          <w:lang w:val="fr-FR"/>
        </w:rPr>
        <w:t xml:space="preserve">L’apparition de la pandémie de COVID-19 en </w:t>
      </w:r>
      <w:smartTag w:uri="urn:schemas-microsoft-com:office:smarttags" w:element="metricconverter">
        <w:smartTagPr>
          <w:attr w:name="ProductID" w:val="2020 a"/>
        </w:smartTagPr>
        <w:r w:rsidRPr="000F28B4">
          <w:rPr>
            <w:lang w:val="fr-FR"/>
          </w:rPr>
          <w:t>2020 a</w:t>
        </w:r>
      </w:smartTag>
      <w:r w:rsidRPr="000F28B4">
        <w:rPr>
          <w:lang w:val="fr-FR"/>
        </w:rPr>
        <w:t xml:space="preserve"> été tragique à bien des égards, mais elle a également représenté </w:t>
      </w:r>
      <w:r>
        <w:rPr>
          <w:lang w:val="fr-FR"/>
        </w:rPr>
        <w:t xml:space="preserve">l’occasion d’affirmer le rôle du Département de </w:t>
      </w:r>
      <w:smartTag w:uri="urn:schemas-microsoft-com:office:smarttags" w:element="PersonName">
        <w:smartTagPr>
          <w:attr w:name="ProductID" w:val="la Seine- Saint-"/>
        </w:smartTagPr>
        <w:r>
          <w:rPr>
            <w:lang w:val="fr-FR"/>
          </w:rPr>
          <w:t>la Seine- Saint-</w:t>
        </w:r>
      </w:smartTag>
      <w:r>
        <w:rPr>
          <w:lang w:val="fr-FR"/>
        </w:rPr>
        <w:t xml:space="preserve"> Denis dans la promotion et la protection des droits humains et en particulier des droits économiques, sociaux, culturels et environnementaux. </w:t>
      </w:r>
    </w:p>
    <w:p w14:paraId="24CCB088" w14:textId="5C32965E" w:rsidR="00B239E0" w:rsidRPr="000F28B4" w:rsidRDefault="00B239E0" w:rsidP="0072059B">
      <w:pPr>
        <w:spacing w:line="240" w:lineRule="auto"/>
        <w:jc w:val="both"/>
        <w:rPr>
          <w:lang w:val="fr-FR"/>
        </w:rPr>
      </w:pPr>
      <w:smartTag w:uri="urn:schemas-microsoft-com:office:smarttags" w:element="PersonName">
        <w:smartTagPr>
          <w:attr w:name="ProductID" w:val="La Seine-Saint"/>
        </w:smartTagPr>
        <w:r>
          <w:rPr>
            <w:lang w:val="fr-FR"/>
          </w:rPr>
          <w:t>L</w:t>
        </w:r>
        <w:r w:rsidRPr="000F28B4">
          <w:rPr>
            <w:lang w:val="fr-FR"/>
          </w:rPr>
          <w:t>a Seine-Saint</w:t>
        </w:r>
      </w:smartTag>
      <w:r w:rsidRPr="000F28B4">
        <w:rPr>
          <w:lang w:val="fr-FR"/>
        </w:rPr>
        <w:t>-Denis</w:t>
      </w:r>
      <w:r>
        <w:rPr>
          <w:lang w:val="fr-FR"/>
        </w:rPr>
        <w:t xml:space="preserve"> (93) est un territoire de 1,6 millions d’habitant.es dans la banlieue populaire de Paris, marqué par sa jeunesse (30% de la population y a moins de 30 ans) et sa diversité (30% de la population y est né</w:t>
      </w:r>
      <w:r w:rsidR="000B6D53">
        <w:rPr>
          <w:lang w:val="fr-FR"/>
        </w:rPr>
        <w:t>e</w:t>
      </w:r>
      <w:r>
        <w:rPr>
          <w:lang w:val="fr-FR"/>
        </w:rPr>
        <w:t xml:space="preserve"> à l’étranger), mais également aussi par les inégalités persistantes. En effet, malgré le fait q</w:t>
      </w:r>
      <w:r w:rsidR="0072059B">
        <w:rPr>
          <w:lang w:val="fr-FR"/>
        </w:rPr>
        <w:t>ue le territoire de Seine-Saint-</w:t>
      </w:r>
      <w:r>
        <w:rPr>
          <w:lang w:val="fr-FR"/>
        </w:rPr>
        <w:t>Denis est le 6</w:t>
      </w:r>
      <w:r w:rsidRPr="00502A70">
        <w:rPr>
          <w:vertAlign w:val="superscript"/>
          <w:lang w:val="fr-FR"/>
        </w:rPr>
        <w:t>ème</w:t>
      </w:r>
      <w:r>
        <w:rPr>
          <w:lang w:val="fr-FR"/>
        </w:rPr>
        <w:t xml:space="preserve">Département en termes de contribution au PIB, 30% de la population y vit sous le seuil de pauvreté et ces inégalités </w:t>
      </w:r>
      <w:r w:rsidR="000B6D53">
        <w:rPr>
          <w:lang w:val="fr-FR"/>
        </w:rPr>
        <w:t xml:space="preserve">ont été </w:t>
      </w:r>
      <w:r>
        <w:rPr>
          <w:lang w:val="fr-FR"/>
        </w:rPr>
        <w:t xml:space="preserve">renforcées par la crise du COVID qui a vu le nombre d’allocataires du revenu minimum de solidarité (RSA) augmenter de 20% entre mars et septembre 2021.  Dans le système de décentralisation française, les Départements sont principalement en charge de l’action sociale, du handicap, de l’aide sociale à l’enfance et de la construction et de l’entretien des collèges et des parcs. Ils sont aussi investis de l’entretien des voieries. Le Département de </w:t>
      </w:r>
      <w:smartTag w:uri="urn:schemas-microsoft-com:office:smarttags" w:element="PersonName">
        <w:smartTagPr>
          <w:attr w:name="ProductID" w:val="la Seine- Saint-"/>
        </w:smartTagPr>
        <w:r>
          <w:rPr>
            <w:lang w:val="fr-FR"/>
          </w:rPr>
          <w:t>la Seine- Saint-</w:t>
        </w:r>
      </w:smartTag>
      <w:r>
        <w:rPr>
          <w:lang w:val="fr-FR"/>
        </w:rPr>
        <w:t xml:space="preserve"> Denis a cependant développé depuis sa création en 1960 de nombreuses actions dans le domaine des sports, de la culture, de la vie associative, de l’éducation, du logement, de la protection de l’environnement et de la solidarité internationale. </w:t>
      </w:r>
    </w:p>
    <w:p w14:paraId="5B9D17FD" w14:textId="7E94A05F" w:rsidR="00B239E0" w:rsidRPr="000F28B4" w:rsidRDefault="00B239E0" w:rsidP="0008287A">
      <w:pPr>
        <w:spacing w:line="240" w:lineRule="auto"/>
        <w:jc w:val="both"/>
        <w:rPr>
          <w:lang w:val="fr-FR"/>
        </w:rPr>
      </w:pPr>
      <w:r>
        <w:rPr>
          <w:lang w:val="fr-FR"/>
        </w:rPr>
        <w:lastRenderedPageBreak/>
        <w:t>En 2020 et en 2021</w:t>
      </w:r>
      <w:r w:rsidRPr="000F28B4">
        <w:rPr>
          <w:lang w:val="fr-FR"/>
        </w:rPr>
        <w:t xml:space="preserve">, le Conseil départemental de </w:t>
      </w:r>
      <w:smartTag w:uri="urn:schemas-microsoft-com:office:smarttags" w:element="PersonName">
        <w:smartTagPr>
          <w:attr w:name="ProductID" w:val="La Seine-Saint"/>
        </w:smartTagPr>
        <w:r w:rsidRPr="000F28B4">
          <w:rPr>
            <w:lang w:val="fr-FR"/>
          </w:rPr>
          <w:t>la Seine-Saint</w:t>
        </w:r>
      </w:smartTag>
      <w:r w:rsidRPr="000F28B4">
        <w:rPr>
          <w:lang w:val="fr-FR"/>
        </w:rPr>
        <w:t>-Denis</w:t>
      </w:r>
      <w:r>
        <w:rPr>
          <w:lang w:val="fr-FR"/>
        </w:rPr>
        <w:t xml:space="preserve"> (CD93) </w:t>
      </w:r>
      <w:r w:rsidRPr="000F28B4">
        <w:rPr>
          <w:lang w:val="fr-FR"/>
        </w:rPr>
        <w:t xml:space="preserve">a </w:t>
      </w:r>
      <w:r>
        <w:rPr>
          <w:lang w:val="fr-FR"/>
        </w:rPr>
        <w:t>mis</w:t>
      </w:r>
      <w:r w:rsidRPr="000F28B4">
        <w:rPr>
          <w:lang w:val="fr-FR"/>
        </w:rPr>
        <w:t xml:space="preserve"> en œuvre</w:t>
      </w:r>
      <w:r>
        <w:rPr>
          <w:lang w:val="fr-FR"/>
        </w:rPr>
        <w:t xml:space="preserve"> d’ambitieux plans</w:t>
      </w:r>
      <w:r w:rsidRPr="000F28B4">
        <w:rPr>
          <w:lang w:val="fr-FR"/>
        </w:rPr>
        <w:t xml:space="preserve"> de </w:t>
      </w:r>
      <w:r>
        <w:rPr>
          <w:lang w:val="fr-FR"/>
        </w:rPr>
        <w:t>rebond pour un total de près de 70</w:t>
      </w:r>
      <w:r w:rsidRPr="000F28B4">
        <w:rPr>
          <w:lang w:val="fr-FR"/>
        </w:rPr>
        <w:t xml:space="preserve"> millions d’euros</w:t>
      </w:r>
      <w:r>
        <w:rPr>
          <w:lang w:val="fr-FR"/>
        </w:rPr>
        <w:t xml:space="preserve"> et en accord avec l</w:t>
      </w:r>
      <w:r w:rsidRPr="000F28B4">
        <w:rPr>
          <w:lang w:val="fr-FR"/>
        </w:rPr>
        <w:t xml:space="preserve">es priorités départementales : solidarité et protection des populations les plus fragiles, </w:t>
      </w:r>
      <w:r>
        <w:rPr>
          <w:lang w:val="fr-FR"/>
        </w:rPr>
        <w:t xml:space="preserve">soutien à la </w:t>
      </w:r>
      <w:r w:rsidRPr="000F28B4">
        <w:rPr>
          <w:lang w:val="fr-FR"/>
        </w:rPr>
        <w:t>transition écologique.</w:t>
      </w:r>
    </w:p>
    <w:p w14:paraId="34AE22CC" w14:textId="77777777" w:rsidR="00B239E0" w:rsidRPr="000F28B4" w:rsidRDefault="00B239E0" w:rsidP="009316CC">
      <w:pPr>
        <w:spacing w:line="240" w:lineRule="auto"/>
        <w:jc w:val="both"/>
        <w:rPr>
          <w:lang w:val="fr-FR"/>
        </w:rPr>
      </w:pPr>
      <w:r w:rsidRPr="000F28B4">
        <w:rPr>
          <w:lang w:val="fr-FR"/>
        </w:rPr>
        <w:t>Le Département s’est d’abord engagé pour l’emploi des jeunes en Seine-Saint-Denis. En effet, ceux-ci sont particulièrement touchés par le chômage dans un territoire où 28% de la population vit déj</w:t>
      </w:r>
      <w:r>
        <w:rPr>
          <w:lang w:val="fr-FR"/>
        </w:rPr>
        <w:t>à</w:t>
      </w:r>
      <w:r w:rsidRPr="000F28B4">
        <w:rPr>
          <w:lang w:val="fr-FR"/>
        </w:rPr>
        <w:t xml:space="preserve"> en dessous du seuil de pauvreté, soit le double de la moyenne nationale. A cela est venu s’ajouter le contexte de la crise,</w:t>
      </w:r>
      <w:r>
        <w:rPr>
          <w:lang w:val="fr-FR"/>
        </w:rPr>
        <w:t xml:space="preserve"> </w:t>
      </w:r>
      <w:r w:rsidRPr="000F28B4">
        <w:rPr>
          <w:lang w:val="fr-FR"/>
        </w:rPr>
        <w:t xml:space="preserve">qui a entrainé des difficultés dans la poursuite des études et le décrochage, la raréfaction d’offres de premiers emplois ou de stages, etc. </w:t>
      </w:r>
    </w:p>
    <w:p w14:paraId="1779B671" w14:textId="77777777" w:rsidR="00B239E0" w:rsidRPr="00102092" w:rsidRDefault="00B239E0" w:rsidP="009316CC">
      <w:pPr>
        <w:spacing w:line="240" w:lineRule="auto"/>
        <w:jc w:val="both"/>
        <w:rPr>
          <w:lang w:val="fr-FR"/>
        </w:rPr>
      </w:pPr>
      <w:r w:rsidRPr="00102092">
        <w:rPr>
          <w:lang w:val="fr-FR"/>
        </w:rPr>
        <w:t>C’est pourquoi un volet entier du plan leur a été dédié afin de financer à hauteur de 1 million d’euros un Fonds d’aide aux jeunes octroyant des aides d’hébergement, d’alimentation ou d’hygiène. Le Département a également majoré son soutien aux structures associatives s’engageant pour la jeunesse et a ouvert 300 contrats en apprentissage ainsi que 200 contrats à durée déterminée de 3 mois dans les services du Département et chez ses partenaires.</w:t>
      </w:r>
      <w:r>
        <w:rPr>
          <w:lang w:val="fr-FR"/>
        </w:rPr>
        <w:t xml:space="preserve"> La création d’un premier </w:t>
      </w:r>
      <w:r w:rsidRPr="00102092">
        <w:rPr>
          <w:lang w:val="fr-FR"/>
        </w:rPr>
        <w:t>Bureau d’Aide Psychologique Universitaire</w:t>
      </w:r>
      <w:r>
        <w:rPr>
          <w:lang w:val="fr-FR"/>
        </w:rPr>
        <w:t xml:space="preserve"> sur le territoire est également en court.</w:t>
      </w:r>
    </w:p>
    <w:p w14:paraId="3358C7B9" w14:textId="47F3F626" w:rsidR="00B239E0" w:rsidRDefault="00B239E0" w:rsidP="009A1856">
      <w:pPr>
        <w:spacing w:line="240" w:lineRule="auto"/>
        <w:jc w:val="both"/>
        <w:rPr>
          <w:lang w:val="fr-FR"/>
        </w:rPr>
      </w:pPr>
      <w:r w:rsidRPr="000F28B4">
        <w:rPr>
          <w:lang w:val="fr-FR"/>
        </w:rPr>
        <w:t xml:space="preserve">En favorisant l’insertion des jeunes, </w:t>
      </w:r>
      <w:r>
        <w:rPr>
          <w:lang w:val="fr-FR"/>
        </w:rPr>
        <w:t>la Seine-Saint-Denis</w:t>
      </w:r>
      <w:r w:rsidRPr="000F28B4">
        <w:rPr>
          <w:lang w:val="fr-FR"/>
        </w:rPr>
        <w:t xml:space="preserve"> a ainsi contribué aux ODD n°1 (Elimination de la pauvreté), 8 (Travail décent pour tous et toutes) et 10 (Réduction des inégalités).</w:t>
      </w:r>
      <w:r>
        <w:rPr>
          <w:lang w:val="fr-FR"/>
        </w:rPr>
        <w:t xml:space="preserve"> </w:t>
      </w:r>
      <w:r w:rsidR="000B6D53">
        <w:rPr>
          <w:lang w:val="fr-FR"/>
        </w:rPr>
        <w:t xml:space="preserve"> </w:t>
      </w:r>
      <w:r>
        <w:rPr>
          <w:lang w:val="fr-FR"/>
        </w:rPr>
        <w:t xml:space="preserve">Le Département a ainsi favorisé la </w:t>
      </w:r>
      <w:r w:rsidR="000B6D53">
        <w:rPr>
          <w:lang w:val="fr-FR"/>
        </w:rPr>
        <w:t>réalisation</w:t>
      </w:r>
      <w:r>
        <w:rPr>
          <w:lang w:val="fr-FR"/>
        </w:rPr>
        <w:t xml:space="preserve"> sur le territoire de l’Article 23 de </w:t>
      </w:r>
      <w:smartTag w:uri="urn:schemas-microsoft-com:office:smarttags" w:element="PersonName">
        <w:smartTagPr>
          <w:attr w:name="ProductID" w:val="la Déclaration"/>
        </w:smartTagPr>
        <w:smartTag w:uri="urn:schemas-microsoft-com:office:smarttags" w:element="PersonName">
          <w:smartTagPr>
            <w:attr w:name="ProductID" w:val="la Déclaration Universelle"/>
          </w:smartTagPr>
          <w:r>
            <w:rPr>
              <w:lang w:val="fr-FR"/>
            </w:rPr>
            <w:t>la Déclaration</w:t>
          </w:r>
        </w:smartTag>
        <w:r>
          <w:rPr>
            <w:lang w:val="fr-FR"/>
          </w:rPr>
          <w:t xml:space="preserve"> Universelle</w:t>
        </w:r>
      </w:smartTag>
      <w:r>
        <w:rPr>
          <w:lang w:val="fr-FR"/>
        </w:rPr>
        <w:t xml:space="preserve"> des Droits de l’Homme relatif au droit au travail pour tous.</w:t>
      </w:r>
    </w:p>
    <w:p w14:paraId="6FF2C04C" w14:textId="77777777" w:rsidR="00B239E0" w:rsidRPr="000F28B4" w:rsidRDefault="00B239E0" w:rsidP="009A1856">
      <w:pPr>
        <w:spacing w:line="240" w:lineRule="auto"/>
        <w:jc w:val="both"/>
        <w:rPr>
          <w:lang w:val="fr-FR"/>
        </w:rPr>
      </w:pPr>
    </w:p>
    <w:p w14:paraId="4EC8175F" w14:textId="77777777" w:rsidR="00B239E0" w:rsidRPr="000F28B4" w:rsidRDefault="00B239E0" w:rsidP="00E77504">
      <w:pPr>
        <w:spacing w:line="240" w:lineRule="auto"/>
        <w:jc w:val="both"/>
        <w:rPr>
          <w:lang w:val="fr-FR"/>
        </w:rPr>
      </w:pPr>
      <w:r>
        <w:rPr>
          <w:lang w:val="fr-FR"/>
        </w:rPr>
        <w:t xml:space="preserve">Œuvrant pour une société plus inclusive, </w:t>
      </w:r>
      <w:r w:rsidRPr="000F28B4">
        <w:rPr>
          <w:lang w:val="fr-FR"/>
        </w:rPr>
        <w:t>le</w:t>
      </w:r>
      <w:r>
        <w:rPr>
          <w:lang w:val="fr-FR"/>
        </w:rPr>
        <w:t xml:space="preserve"> </w:t>
      </w:r>
      <w:r w:rsidRPr="000F28B4">
        <w:rPr>
          <w:lang w:val="fr-FR"/>
        </w:rPr>
        <w:t>CD93 a également poursuivi son</w:t>
      </w:r>
      <w:r>
        <w:rPr>
          <w:lang w:val="fr-FR"/>
        </w:rPr>
        <w:t xml:space="preserve"> engagement </w:t>
      </w:r>
      <w:r w:rsidRPr="000F28B4">
        <w:rPr>
          <w:lang w:val="fr-FR"/>
        </w:rPr>
        <w:t>pour l’égalité femmes-hommes mené par l’Observatoire</w:t>
      </w:r>
      <w:r>
        <w:rPr>
          <w:lang w:val="fr-FR"/>
        </w:rPr>
        <w:t xml:space="preserve"> Départemental</w:t>
      </w:r>
      <w:r w:rsidRPr="000F28B4">
        <w:rPr>
          <w:lang w:val="fr-FR"/>
        </w:rPr>
        <w:t xml:space="preserve"> des Violences Faites aux Femmes du CD93</w:t>
      </w:r>
      <w:r>
        <w:rPr>
          <w:lang w:val="fr-FR"/>
        </w:rPr>
        <w:t xml:space="preserve"> (OVF93)</w:t>
      </w:r>
      <w:r w:rsidRPr="000F28B4">
        <w:rPr>
          <w:lang w:val="fr-FR"/>
        </w:rPr>
        <w:t>, qui fête ses 20 ans cette année.</w:t>
      </w:r>
    </w:p>
    <w:p w14:paraId="6D3589C6" w14:textId="77777777" w:rsidR="00B239E0" w:rsidRPr="000F28B4" w:rsidRDefault="00B239E0" w:rsidP="009A1856">
      <w:pPr>
        <w:spacing w:line="240" w:lineRule="auto"/>
        <w:jc w:val="both"/>
        <w:rPr>
          <w:lang w:val="fr-FR"/>
        </w:rPr>
      </w:pPr>
      <w:r w:rsidRPr="000F28B4">
        <w:rPr>
          <w:lang w:val="fr-FR"/>
        </w:rPr>
        <w:t>En effet, la pandémie a placé les métiers du “soin”, où les femmes sont surreprésentées, en première ligne du combat contre le virus.</w:t>
      </w:r>
      <w:r>
        <w:rPr>
          <w:lang w:val="fr-FR"/>
        </w:rPr>
        <w:t xml:space="preserve"> </w:t>
      </w:r>
      <w:r w:rsidRPr="000F28B4">
        <w:rPr>
          <w:lang w:val="fr-FR"/>
        </w:rPr>
        <w:t xml:space="preserve">Les confinements successifs ont exacerbé les tensions dans la sphère familiale, avec une augmentation des violences constatée </w:t>
      </w:r>
      <w:r>
        <w:rPr>
          <w:lang w:val="fr-FR"/>
        </w:rPr>
        <w:t>à travers la hausse des appels au numéro d’urgence (3919) et des dépôts de plainte, donnant lieu au déploiement de dispositifs d’accueil, d’accompagnement et de protection des victimes et au renforcement des dispositifs d’hébergement d’urgence ou d’éloignement du conjoint violent, mis en œuvre en coopération avec le parquet et les associations au sein de l’OVF93.</w:t>
      </w:r>
    </w:p>
    <w:p w14:paraId="39F37135" w14:textId="6E27B7EF" w:rsidR="00B239E0" w:rsidRPr="000F28B4" w:rsidRDefault="00B239E0" w:rsidP="006163A8">
      <w:pPr>
        <w:spacing w:line="240" w:lineRule="auto"/>
        <w:jc w:val="both"/>
        <w:rPr>
          <w:lang w:val="fr-FR"/>
        </w:rPr>
      </w:pPr>
      <w:r w:rsidRPr="000F28B4">
        <w:rPr>
          <w:lang w:val="fr-FR"/>
        </w:rPr>
        <w:t>Par un geste fort, a été lancé en novembre 2021 un programme de coopération décentralisée de lutte contre les violences faites au</w:t>
      </w:r>
      <w:r>
        <w:rPr>
          <w:lang w:val="fr-FR"/>
        </w:rPr>
        <w:t>x</w:t>
      </w:r>
      <w:r w:rsidRPr="000F28B4">
        <w:rPr>
          <w:lang w:val="fr-FR"/>
        </w:rPr>
        <w:t xml:space="preserve"> femmes</w:t>
      </w:r>
      <w:r>
        <w:rPr>
          <w:lang w:val="fr-FR"/>
        </w:rPr>
        <w:t xml:space="preserve"> </w:t>
      </w:r>
      <w:r w:rsidRPr="000F28B4">
        <w:rPr>
          <w:lang w:val="fr-FR"/>
        </w:rPr>
        <w:t>se déployant sur quatre ans, en lien avec des territoires pilotes en Palestine</w:t>
      </w:r>
      <w:r w:rsidR="000B6D53">
        <w:rPr>
          <w:lang w:val="fr-FR"/>
        </w:rPr>
        <w:t xml:space="preserve"> et</w:t>
      </w:r>
      <w:r w:rsidRPr="000F28B4">
        <w:rPr>
          <w:lang w:val="fr-FR"/>
        </w:rPr>
        <w:t xml:space="preserve"> aux Comores ain</w:t>
      </w:r>
      <w:r>
        <w:rPr>
          <w:lang w:val="fr-FR"/>
        </w:rPr>
        <w:t xml:space="preserve">si que le réseau mondial CGLU. </w:t>
      </w:r>
      <w:r w:rsidRPr="000F28B4">
        <w:rPr>
          <w:lang w:val="fr-FR"/>
        </w:rPr>
        <w:t xml:space="preserve">Il est financé à hauteur de 1,5 millions d’euros par l’Agence Française de Développement </w:t>
      </w:r>
      <w:r>
        <w:rPr>
          <w:lang w:val="fr-FR"/>
        </w:rPr>
        <w:t>et</w:t>
      </w:r>
      <w:r w:rsidRPr="000F28B4">
        <w:rPr>
          <w:lang w:val="fr-FR"/>
        </w:rPr>
        <w:t xml:space="preserve"> constitue une initiative pionnière dans le domaine.</w:t>
      </w:r>
    </w:p>
    <w:p w14:paraId="4B4AD6E5" w14:textId="77777777" w:rsidR="00B239E0" w:rsidRPr="00A4274A" w:rsidRDefault="00B239E0" w:rsidP="006163A8">
      <w:pPr>
        <w:spacing w:line="240" w:lineRule="auto"/>
        <w:jc w:val="both"/>
        <w:rPr>
          <w:lang w:val="fr-FR"/>
        </w:rPr>
      </w:pPr>
      <w:r w:rsidRPr="000F28B4">
        <w:rPr>
          <w:lang w:val="fr-FR"/>
        </w:rPr>
        <w:t>Ce faisant, le Département a ainsi contribué pleinement à l’ODD n°5 (Concrétisation de l’égalité femmes-hommes).</w:t>
      </w:r>
      <w:r>
        <w:rPr>
          <w:lang w:val="fr-FR"/>
        </w:rPr>
        <w:t xml:space="preserve"> Tout autant qu’à </w:t>
      </w:r>
      <w:smartTag w:uri="urn:schemas-microsoft-com:office:smarttags" w:element="PersonName">
        <w:smartTagPr>
          <w:attr w:name="ProductID" w:val="la Déclaration"/>
        </w:smartTagPr>
        <w:smartTag w:uri="urn:schemas-microsoft-com:office:smarttags" w:element="PersonName">
          <w:smartTagPr>
            <w:attr w:name="ProductID" w:val="la Déclaration Universelle"/>
          </w:smartTagPr>
          <w:r>
            <w:rPr>
              <w:lang w:val="fr-FR"/>
            </w:rPr>
            <w:t>la Déclaration</w:t>
          </w:r>
        </w:smartTag>
        <w:r>
          <w:rPr>
            <w:lang w:val="fr-FR"/>
          </w:rPr>
          <w:t xml:space="preserve"> Universelle</w:t>
        </w:r>
      </w:smartTag>
      <w:r>
        <w:rPr>
          <w:lang w:val="fr-FR"/>
        </w:rPr>
        <w:t xml:space="preserve"> des Droits de l’Homme (Art.1</w:t>
      </w:r>
      <w:r w:rsidRPr="00CA51B6">
        <w:rPr>
          <w:vertAlign w:val="superscript"/>
          <w:lang w:val="fr-FR"/>
        </w:rPr>
        <w:t>er</w:t>
      </w:r>
      <w:r>
        <w:rPr>
          <w:lang w:val="fr-FR"/>
        </w:rPr>
        <w:t xml:space="preserve">) et à </w:t>
      </w:r>
      <w:smartTag w:uri="urn:schemas-microsoft-com:office:smarttags" w:element="PersonName">
        <w:smartTagPr>
          <w:attr w:name="ProductID" w:val="la Convention"/>
        </w:smartTagPr>
        <w:r>
          <w:rPr>
            <w:lang w:val="fr-FR"/>
          </w:rPr>
          <w:t>la Convention</w:t>
        </w:r>
      </w:smartTag>
      <w:r>
        <w:rPr>
          <w:lang w:val="fr-FR"/>
        </w:rPr>
        <w:t xml:space="preserve"> pour l’élimination de toutes les formes de discrimination à l’égard des femmes.</w:t>
      </w:r>
    </w:p>
    <w:p w14:paraId="1122E477" w14:textId="77777777" w:rsidR="00B239E0" w:rsidRPr="000F28B4" w:rsidRDefault="00B239E0" w:rsidP="000D2D88">
      <w:pPr>
        <w:spacing w:line="240" w:lineRule="auto"/>
        <w:jc w:val="both"/>
        <w:rPr>
          <w:lang w:val="fr-FR"/>
        </w:rPr>
      </w:pPr>
    </w:p>
    <w:p w14:paraId="02A35179" w14:textId="77777777" w:rsidR="00B239E0" w:rsidRPr="000F28B4" w:rsidRDefault="00B239E0" w:rsidP="000D2D88">
      <w:pPr>
        <w:spacing w:line="240" w:lineRule="auto"/>
        <w:jc w:val="both"/>
        <w:rPr>
          <w:lang w:val="fr-FR"/>
        </w:rPr>
      </w:pPr>
      <w:r w:rsidRPr="000F28B4">
        <w:rPr>
          <w:lang w:val="fr-FR"/>
        </w:rPr>
        <w:t>Enfin, le Département a accentu</w:t>
      </w:r>
      <w:r>
        <w:rPr>
          <w:lang w:val="fr-FR"/>
        </w:rPr>
        <w:t>é</w:t>
      </w:r>
      <w:r w:rsidRPr="000F28B4">
        <w:rPr>
          <w:lang w:val="fr-FR"/>
        </w:rPr>
        <w:t xml:space="preserve"> ses travaux pour la transition écologique. Fort d’une prise de conscience mondiale des interdépendances face un phénomène pandémique planétaire</w:t>
      </w:r>
      <w:r>
        <w:rPr>
          <w:lang w:val="fr-FR"/>
        </w:rPr>
        <w:t xml:space="preserve"> et du fort besoin d’aide alimentaire des populations les plus fragiles mis en lumière par la crise</w:t>
      </w:r>
      <w:r w:rsidRPr="000F28B4">
        <w:rPr>
          <w:lang w:val="fr-FR"/>
        </w:rPr>
        <w:t xml:space="preserve">, de multiples initiatives tendant </w:t>
      </w:r>
      <w:r w:rsidRPr="000F28B4">
        <w:rPr>
          <w:lang w:val="fr-FR"/>
        </w:rPr>
        <w:lastRenderedPageBreak/>
        <w:t>vers des modes de production, de consommation et d’actions plus durables ont été soutenu</w:t>
      </w:r>
      <w:r>
        <w:rPr>
          <w:lang w:val="fr-FR"/>
        </w:rPr>
        <w:t>e</w:t>
      </w:r>
      <w:r w:rsidRPr="000F28B4">
        <w:rPr>
          <w:lang w:val="fr-FR"/>
        </w:rPr>
        <w:t>s et mis</w:t>
      </w:r>
      <w:r>
        <w:rPr>
          <w:lang w:val="fr-FR"/>
        </w:rPr>
        <w:t>es</w:t>
      </w:r>
      <w:r w:rsidRPr="000F28B4">
        <w:rPr>
          <w:lang w:val="fr-FR"/>
        </w:rPr>
        <w:t xml:space="preserve"> en œuvre. </w:t>
      </w:r>
    </w:p>
    <w:p w14:paraId="4E7930D3" w14:textId="77777777" w:rsidR="00B239E0" w:rsidRPr="000F28B4" w:rsidRDefault="00B239E0" w:rsidP="000D2D88">
      <w:pPr>
        <w:spacing w:line="240" w:lineRule="auto"/>
        <w:jc w:val="both"/>
        <w:rPr>
          <w:lang w:val="fr-FR"/>
        </w:rPr>
      </w:pPr>
      <w:r w:rsidRPr="000F28B4">
        <w:rPr>
          <w:lang w:val="fr-FR"/>
        </w:rPr>
        <w:t>Des tra</w:t>
      </w:r>
      <w:r>
        <w:rPr>
          <w:lang w:val="fr-FR"/>
        </w:rPr>
        <w:t>vaux d’ampleur ont ainsi débuté</w:t>
      </w:r>
      <w:r w:rsidRPr="000F28B4">
        <w:rPr>
          <w:lang w:val="fr-FR"/>
        </w:rPr>
        <w:t xml:space="preserve"> pour élever les standards et abaisser la consommation énergétique des établissements publics tels que les collèges et les crèches. Par ailleurs, un tout premier Plan Alimentaire Territorial est en cours de déploiement pour permettre aux habitants d’accéder à une nourriture de qualité et produite de façon responsable. </w:t>
      </w:r>
      <w:smartTag w:uri="urn:schemas-microsoft-com:office:smarttags" w:element="PersonName">
        <w:smartTagPr>
          <w:attr w:name="ProductID" w:val="La Seine-Saint"/>
        </w:smartTagPr>
        <w:r w:rsidRPr="000F28B4">
          <w:rPr>
            <w:lang w:val="fr-FR"/>
          </w:rPr>
          <w:t>La Seine-Saint</w:t>
        </w:r>
      </w:smartTag>
      <w:r w:rsidRPr="000F28B4">
        <w:rPr>
          <w:lang w:val="fr-FR"/>
        </w:rPr>
        <w:t>-Denis est en effet marq</w:t>
      </w:r>
      <w:r>
        <w:rPr>
          <w:lang w:val="fr-FR"/>
        </w:rPr>
        <w:t xml:space="preserve">uée par un </w:t>
      </w:r>
      <w:r w:rsidRPr="000F28B4">
        <w:rPr>
          <w:lang w:val="fr-FR"/>
        </w:rPr>
        <w:t>taux d’obésité</w:t>
      </w:r>
      <w:r>
        <w:rPr>
          <w:lang w:val="fr-FR"/>
        </w:rPr>
        <w:t xml:space="preserve"> moyen</w:t>
      </w:r>
      <w:r w:rsidRPr="000F28B4">
        <w:rPr>
          <w:lang w:val="fr-FR"/>
        </w:rPr>
        <w:t xml:space="preserve"> parmi les plus élevés en France. </w:t>
      </w:r>
    </w:p>
    <w:p w14:paraId="1A52EC65" w14:textId="77777777" w:rsidR="00B239E0" w:rsidRPr="000F28B4" w:rsidRDefault="00B239E0" w:rsidP="00CA7A23">
      <w:pPr>
        <w:spacing w:line="240" w:lineRule="auto"/>
        <w:jc w:val="both"/>
        <w:rPr>
          <w:lang w:val="fr-FR"/>
        </w:rPr>
      </w:pPr>
      <w:r w:rsidRPr="000F28B4">
        <w:rPr>
          <w:lang w:val="fr-FR"/>
        </w:rPr>
        <w:t xml:space="preserve">Ce </w:t>
      </w:r>
      <w:r>
        <w:rPr>
          <w:lang w:val="fr-FR"/>
        </w:rPr>
        <w:t>faisant, le Département a œuvré</w:t>
      </w:r>
      <w:r w:rsidRPr="000F28B4">
        <w:rPr>
          <w:lang w:val="fr-FR"/>
        </w:rPr>
        <w:t xml:space="preserve"> pour la réalisation des ODD n°2 (Faim zéro),</w:t>
      </w:r>
      <w:r>
        <w:rPr>
          <w:lang w:val="fr-FR"/>
        </w:rPr>
        <w:t>3 (Bonne santé et bien-être),</w:t>
      </w:r>
      <w:r w:rsidRPr="000F28B4">
        <w:rPr>
          <w:lang w:val="fr-FR"/>
        </w:rPr>
        <w:t xml:space="preserve"> 12 (Consommation et productions responsables) et 13 (Mesures relatives à la lutte contre les changements climatiques).</w:t>
      </w:r>
      <w:r>
        <w:rPr>
          <w:lang w:val="fr-FR"/>
        </w:rPr>
        <w:t xml:space="preserve"> Son action a également contribué à la protection du droit à l’alimentation reconnu par </w:t>
      </w:r>
      <w:smartTag w:uri="urn:schemas-microsoft-com:office:smarttags" w:element="PersonName">
        <w:smartTagPr>
          <w:attr w:name="ProductID" w:val="la Déclaration"/>
        </w:smartTagPr>
        <w:smartTag w:uri="urn:schemas-microsoft-com:office:smarttags" w:element="PersonName">
          <w:smartTagPr>
            <w:attr w:name="ProductID" w:val="la Déclaration Universelle"/>
          </w:smartTagPr>
          <w:r>
            <w:rPr>
              <w:lang w:val="fr-FR"/>
            </w:rPr>
            <w:t>la Déclaration</w:t>
          </w:r>
        </w:smartTag>
        <w:r>
          <w:rPr>
            <w:lang w:val="fr-FR"/>
          </w:rPr>
          <w:t xml:space="preserve"> Universelle</w:t>
        </w:r>
      </w:smartTag>
      <w:r>
        <w:rPr>
          <w:lang w:val="fr-FR"/>
        </w:rPr>
        <w:t xml:space="preserve"> des Droits de l’Homme (Art.25) et par le Pacte international relatif aux droits sociaux économiques et culturels (Art.11).</w:t>
      </w:r>
    </w:p>
    <w:p w14:paraId="7A438BB8" w14:textId="77777777" w:rsidR="00B239E0" w:rsidRPr="000F28B4" w:rsidRDefault="00B239E0" w:rsidP="00F65E49">
      <w:pPr>
        <w:spacing w:line="240" w:lineRule="auto"/>
        <w:jc w:val="both"/>
        <w:rPr>
          <w:lang w:val="fr-FR"/>
        </w:rPr>
      </w:pPr>
    </w:p>
    <w:p w14:paraId="710D2341" w14:textId="522604CD" w:rsidR="00B239E0" w:rsidRDefault="00B239E0" w:rsidP="0072059B">
      <w:pPr>
        <w:spacing w:line="240" w:lineRule="auto"/>
        <w:jc w:val="both"/>
        <w:rPr>
          <w:lang w:val="fr-FR"/>
        </w:rPr>
      </w:pPr>
      <w:r>
        <w:rPr>
          <w:lang w:val="fr-FR"/>
        </w:rPr>
        <w:t>L</w:t>
      </w:r>
      <w:r w:rsidRPr="000F28B4">
        <w:rPr>
          <w:lang w:val="fr-FR"/>
        </w:rPr>
        <w:t>’approche de la Seine-Saint</w:t>
      </w:r>
      <w:r w:rsidR="000B6D53">
        <w:rPr>
          <w:lang w:val="fr-FR"/>
        </w:rPr>
        <w:t xml:space="preserve">-Denis n’est pas de proposer des </w:t>
      </w:r>
      <w:r w:rsidRPr="000F28B4">
        <w:rPr>
          <w:lang w:val="fr-FR"/>
        </w:rPr>
        <w:t>droits</w:t>
      </w:r>
      <w:r w:rsidR="000B6D53">
        <w:rPr>
          <w:lang w:val="fr-FR"/>
        </w:rPr>
        <w:t xml:space="preserve"> spécifiques</w:t>
      </w:r>
      <w:r w:rsidRPr="000F28B4">
        <w:rPr>
          <w:lang w:val="fr-FR"/>
        </w:rPr>
        <w:t xml:space="preserve"> à certaines catégories de population marginalisées et fragilisées, mais bien de </w:t>
      </w:r>
      <w:r w:rsidRPr="00CE454F">
        <w:rPr>
          <w:lang w:val="fr-FR"/>
        </w:rPr>
        <w:t>renforcer la</w:t>
      </w:r>
      <w:r w:rsidRPr="005450E5">
        <w:rPr>
          <w:b/>
          <w:lang w:val="fr-FR"/>
        </w:rPr>
        <w:t xml:space="preserve"> </w:t>
      </w:r>
      <w:r w:rsidRPr="0072059B">
        <w:rPr>
          <w:lang w:val="fr-FR"/>
        </w:rPr>
        <w:t>portée universelle de droits humains</w:t>
      </w:r>
      <w:r w:rsidRPr="005450E5">
        <w:rPr>
          <w:b/>
          <w:lang w:val="fr-FR"/>
        </w:rPr>
        <w:t xml:space="preserve"> </w:t>
      </w:r>
      <w:r w:rsidRPr="000F28B4">
        <w:rPr>
          <w:lang w:val="fr-FR"/>
        </w:rPr>
        <w:t>déj</w:t>
      </w:r>
      <w:r>
        <w:rPr>
          <w:lang w:val="fr-FR"/>
        </w:rPr>
        <w:t>à</w:t>
      </w:r>
      <w:r w:rsidRPr="000F28B4">
        <w:rPr>
          <w:lang w:val="fr-FR"/>
        </w:rPr>
        <w:t xml:space="preserve"> reconnus</w:t>
      </w:r>
      <w:r>
        <w:rPr>
          <w:lang w:val="fr-FR"/>
        </w:rPr>
        <w:t xml:space="preserve"> en facilitant leur accessibilité</w:t>
      </w:r>
      <w:r w:rsidRPr="000F28B4">
        <w:rPr>
          <w:lang w:val="fr-FR"/>
        </w:rPr>
        <w:t>.</w:t>
      </w:r>
    </w:p>
    <w:p w14:paraId="2415566B" w14:textId="61A0FF37" w:rsidR="0072059B" w:rsidRDefault="0072059B" w:rsidP="0072059B">
      <w:pPr>
        <w:spacing w:line="240" w:lineRule="auto"/>
        <w:jc w:val="both"/>
        <w:rPr>
          <w:lang w:val="fr-FR"/>
        </w:rPr>
      </w:pPr>
    </w:p>
    <w:p w14:paraId="786BD198" w14:textId="77777777" w:rsidR="0072059B" w:rsidRPr="0072059B" w:rsidRDefault="0072059B" w:rsidP="0072059B">
      <w:pPr>
        <w:spacing w:line="240" w:lineRule="auto"/>
        <w:jc w:val="both"/>
        <w:rPr>
          <w:lang w:val="fr-FR"/>
        </w:rPr>
      </w:pPr>
    </w:p>
    <w:p w14:paraId="200E6AED" w14:textId="77777777" w:rsidR="00B239E0" w:rsidRPr="000F28B4" w:rsidRDefault="00B239E0" w:rsidP="00771388">
      <w:pPr>
        <w:pStyle w:val="ListParagraph"/>
        <w:jc w:val="both"/>
        <w:rPr>
          <w:b/>
          <w:lang w:val="fr-FR"/>
        </w:rPr>
      </w:pPr>
    </w:p>
    <w:p w14:paraId="5F5E3F0A" w14:textId="77777777" w:rsidR="00BF2976" w:rsidRPr="00BF2976" w:rsidRDefault="00BF2976" w:rsidP="00BF2976">
      <w:pPr>
        <w:pStyle w:val="ListParagraph"/>
        <w:numPr>
          <w:ilvl w:val="0"/>
          <w:numId w:val="5"/>
        </w:numPr>
        <w:jc w:val="both"/>
        <w:rPr>
          <w:b/>
          <w:highlight w:val="yellow"/>
          <w:lang w:val="fr-FR"/>
        </w:rPr>
      </w:pPr>
      <w:r w:rsidRPr="000B6D53">
        <w:rPr>
          <w:b/>
          <w:lang w:val="en-GB"/>
        </w:rPr>
        <w:t xml:space="preserve">Which are the new challenges for the promotion and protection human rights promotion and protection emerged in the context of COVID-19 pandemic? Which innovative solutions, demands and steps to be taken in relation between local governments and national administrations and the UN system to address them </w:t>
      </w:r>
      <w:r w:rsidRPr="000B6D53">
        <w:rPr>
          <w:i/>
          <w:lang w:val="en-GB"/>
        </w:rPr>
        <w:t>(</w:t>
      </w:r>
      <w:r w:rsidRPr="000B6D53">
        <w:rPr>
          <w:b/>
          <w:i/>
          <w:lang w:val="en-GB"/>
        </w:rPr>
        <w:t>institutional and legal frameworks; resources; etc.</w:t>
      </w:r>
      <w:r w:rsidRPr="000B6D53">
        <w:rPr>
          <w:b/>
          <w:lang w:val="en-GB"/>
        </w:rPr>
        <w:t>)?</w:t>
      </w:r>
      <w:r w:rsidRPr="000B6D53">
        <w:rPr>
          <w:b/>
          <w:i/>
          <w:lang w:val="en-GB"/>
        </w:rPr>
        <w:t xml:space="preserve"> /</w:t>
      </w:r>
      <w:r w:rsidRPr="000B6D53">
        <w:rPr>
          <w:i/>
          <w:lang w:val="en-GB"/>
        </w:rPr>
        <w:t xml:space="preserve"> ¿</w:t>
      </w:r>
      <w:proofErr w:type="spellStart"/>
      <w:r w:rsidRPr="000B6D53">
        <w:rPr>
          <w:i/>
          <w:lang w:val="en-GB"/>
        </w:rPr>
        <w:t>Cuáles</w:t>
      </w:r>
      <w:proofErr w:type="spellEnd"/>
      <w:r w:rsidRPr="000B6D53">
        <w:rPr>
          <w:i/>
          <w:lang w:val="en-GB"/>
        </w:rPr>
        <w:t xml:space="preserve"> son </w:t>
      </w:r>
      <w:proofErr w:type="spellStart"/>
      <w:r w:rsidRPr="000B6D53">
        <w:rPr>
          <w:i/>
          <w:lang w:val="en-GB"/>
        </w:rPr>
        <w:t>los</w:t>
      </w:r>
      <w:proofErr w:type="spellEnd"/>
      <w:r w:rsidRPr="000B6D53">
        <w:rPr>
          <w:i/>
          <w:lang w:val="en-GB"/>
        </w:rPr>
        <w:t xml:space="preserve"> </w:t>
      </w:r>
      <w:proofErr w:type="spellStart"/>
      <w:r w:rsidRPr="000B6D53">
        <w:rPr>
          <w:i/>
          <w:lang w:val="en-GB"/>
        </w:rPr>
        <w:t>nuevos</w:t>
      </w:r>
      <w:proofErr w:type="spellEnd"/>
      <w:r w:rsidRPr="000B6D53">
        <w:rPr>
          <w:i/>
          <w:lang w:val="en-GB"/>
        </w:rPr>
        <w:t xml:space="preserve"> </w:t>
      </w:r>
      <w:proofErr w:type="spellStart"/>
      <w:r w:rsidRPr="000B6D53">
        <w:rPr>
          <w:i/>
          <w:lang w:val="en-GB"/>
        </w:rPr>
        <w:t>retos</w:t>
      </w:r>
      <w:proofErr w:type="spellEnd"/>
      <w:r w:rsidRPr="000B6D53">
        <w:rPr>
          <w:i/>
          <w:lang w:val="en-GB"/>
        </w:rPr>
        <w:t xml:space="preserve"> para la </w:t>
      </w:r>
      <w:proofErr w:type="spellStart"/>
      <w:r w:rsidRPr="000B6D53">
        <w:rPr>
          <w:i/>
          <w:lang w:val="en-GB"/>
        </w:rPr>
        <w:t>promoción</w:t>
      </w:r>
      <w:proofErr w:type="spellEnd"/>
      <w:r w:rsidRPr="000B6D53">
        <w:rPr>
          <w:i/>
          <w:lang w:val="en-GB"/>
        </w:rPr>
        <w:t xml:space="preserve"> y </w:t>
      </w:r>
      <w:proofErr w:type="spellStart"/>
      <w:r w:rsidRPr="000B6D53">
        <w:rPr>
          <w:i/>
          <w:lang w:val="en-GB"/>
        </w:rPr>
        <w:t>protección</w:t>
      </w:r>
      <w:proofErr w:type="spellEnd"/>
      <w:r w:rsidRPr="000B6D53">
        <w:rPr>
          <w:i/>
          <w:lang w:val="en-GB"/>
        </w:rPr>
        <w:t xml:space="preserve"> de </w:t>
      </w:r>
      <w:proofErr w:type="spellStart"/>
      <w:r w:rsidRPr="000B6D53">
        <w:rPr>
          <w:i/>
          <w:lang w:val="en-GB"/>
        </w:rPr>
        <w:t>los</w:t>
      </w:r>
      <w:proofErr w:type="spellEnd"/>
      <w:r w:rsidRPr="000B6D53">
        <w:rPr>
          <w:i/>
          <w:lang w:val="en-GB"/>
        </w:rPr>
        <w:t xml:space="preserve"> </w:t>
      </w:r>
      <w:proofErr w:type="spellStart"/>
      <w:r w:rsidRPr="000B6D53">
        <w:rPr>
          <w:i/>
          <w:lang w:val="en-GB"/>
        </w:rPr>
        <w:t>derechos</w:t>
      </w:r>
      <w:proofErr w:type="spellEnd"/>
      <w:r w:rsidRPr="000B6D53">
        <w:rPr>
          <w:i/>
          <w:lang w:val="en-GB"/>
        </w:rPr>
        <w:t xml:space="preserve"> </w:t>
      </w:r>
      <w:proofErr w:type="spellStart"/>
      <w:r w:rsidRPr="000B6D53">
        <w:rPr>
          <w:i/>
          <w:lang w:val="en-GB"/>
        </w:rPr>
        <w:t>humanos</w:t>
      </w:r>
      <w:proofErr w:type="spellEnd"/>
      <w:r w:rsidRPr="000B6D53">
        <w:rPr>
          <w:i/>
          <w:lang w:val="en-GB"/>
        </w:rPr>
        <w:t xml:space="preserve"> que </w:t>
      </w:r>
      <w:proofErr w:type="spellStart"/>
      <w:r w:rsidRPr="000B6D53">
        <w:rPr>
          <w:i/>
          <w:lang w:val="en-GB"/>
        </w:rPr>
        <w:t>han</w:t>
      </w:r>
      <w:proofErr w:type="spellEnd"/>
      <w:r w:rsidRPr="000B6D53">
        <w:rPr>
          <w:i/>
          <w:lang w:val="en-GB"/>
        </w:rPr>
        <w:t xml:space="preserve"> </w:t>
      </w:r>
      <w:proofErr w:type="spellStart"/>
      <w:r w:rsidRPr="000B6D53">
        <w:rPr>
          <w:i/>
          <w:lang w:val="en-GB"/>
        </w:rPr>
        <w:t>surgido</w:t>
      </w:r>
      <w:proofErr w:type="spellEnd"/>
      <w:r w:rsidRPr="000B6D53">
        <w:rPr>
          <w:i/>
          <w:lang w:val="en-GB"/>
        </w:rPr>
        <w:t xml:space="preserve"> </w:t>
      </w:r>
      <w:proofErr w:type="spellStart"/>
      <w:r w:rsidRPr="000B6D53">
        <w:rPr>
          <w:i/>
          <w:lang w:val="en-GB"/>
        </w:rPr>
        <w:t>en</w:t>
      </w:r>
      <w:proofErr w:type="spellEnd"/>
      <w:r w:rsidRPr="000B6D53">
        <w:rPr>
          <w:i/>
          <w:lang w:val="en-GB"/>
        </w:rPr>
        <w:t xml:space="preserve"> </w:t>
      </w:r>
      <w:proofErr w:type="spellStart"/>
      <w:r w:rsidRPr="000B6D53">
        <w:rPr>
          <w:i/>
          <w:lang w:val="en-GB"/>
        </w:rPr>
        <w:t>el</w:t>
      </w:r>
      <w:proofErr w:type="spellEnd"/>
      <w:r w:rsidRPr="000B6D53">
        <w:rPr>
          <w:i/>
          <w:lang w:val="en-GB"/>
        </w:rPr>
        <w:t xml:space="preserve"> </w:t>
      </w:r>
      <w:proofErr w:type="spellStart"/>
      <w:r w:rsidRPr="000B6D53">
        <w:rPr>
          <w:i/>
          <w:lang w:val="en-GB"/>
        </w:rPr>
        <w:t>contexto</w:t>
      </w:r>
      <w:proofErr w:type="spellEnd"/>
      <w:r w:rsidRPr="000B6D53">
        <w:rPr>
          <w:i/>
          <w:lang w:val="en-GB"/>
        </w:rPr>
        <w:t xml:space="preserve"> de la </w:t>
      </w:r>
      <w:proofErr w:type="spellStart"/>
      <w:r w:rsidRPr="000B6D53">
        <w:rPr>
          <w:i/>
          <w:lang w:val="en-GB"/>
        </w:rPr>
        <w:t>pandemia</w:t>
      </w:r>
      <w:proofErr w:type="spellEnd"/>
      <w:r w:rsidRPr="000B6D53">
        <w:rPr>
          <w:i/>
          <w:lang w:val="en-GB"/>
        </w:rPr>
        <w:t xml:space="preserve"> del COVID-19? </w:t>
      </w:r>
      <w:proofErr w:type="spellStart"/>
      <w:r w:rsidRPr="000B6D53">
        <w:rPr>
          <w:i/>
          <w:lang w:val="en-GB"/>
        </w:rPr>
        <w:t>Qué</w:t>
      </w:r>
      <w:proofErr w:type="spellEnd"/>
      <w:r w:rsidRPr="000B6D53">
        <w:rPr>
          <w:i/>
          <w:lang w:val="en-GB"/>
        </w:rPr>
        <w:t xml:space="preserve"> </w:t>
      </w:r>
      <w:proofErr w:type="spellStart"/>
      <w:r w:rsidRPr="000B6D53">
        <w:rPr>
          <w:i/>
          <w:lang w:val="en-GB"/>
        </w:rPr>
        <w:t>soluciones</w:t>
      </w:r>
      <w:proofErr w:type="spellEnd"/>
      <w:r w:rsidRPr="000B6D53">
        <w:rPr>
          <w:i/>
          <w:lang w:val="en-GB"/>
        </w:rPr>
        <w:t xml:space="preserve"> </w:t>
      </w:r>
      <w:proofErr w:type="spellStart"/>
      <w:r w:rsidRPr="000B6D53">
        <w:rPr>
          <w:i/>
          <w:lang w:val="en-GB"/>
        </w:rPr>
        <w:t>innovadoras</w:t>
      </w:r>
      <w:proofErr w:type="spellEnd"/>
      <w:r w:rsidRPr="000B6D53">
        <w:rPr>
          <w:i/>
          <w:lang w:val="en-GB"/>
        </w:rPr>
        <w:t xml:space="preserve">, </w:t>
      </w:r>
      <w:proofErr w:type="spellStart"/>
      <w:r w:rsidRPr="000B6D53">
        <w:rPr>
          <w:i/>
          <w:lang w:val="en-GB"/>
        </w:rPr>
        <w:t>cuales</w:t>
      </w:r>
      <w:proofErr w:type="spellEnd"/>
      <w:r w:rsidRPr="000B6D53">
        <w:rPr>
          <w:i/>
          <w:lang w:val="en-GB"/>
        </w:rPr>
        <w:t xml:space="preserve"> </w:t>
      </w:r>
      <w:proofErr w:type="spellStart"/>
      <w:r w:rsidRPr="000B6D53">
        <w:rPr>
          <w:i/>
          <w:lang w:val="en-GB"/>
        </w:rPr>
        <w:t>demandas</w:t>
      </w:r>
      <w:proofErr w:type="spellEnd"/>
      <w:r w:rsidRPr="000B6D53">
        <w:rPr>
          <w:i/>
          <w:lang w:val="en-GB"/>
        </w:rPr>
        <w:t xml:space="preserve"> y pasos a </w:t>
      </w:r>
      <w:proofErr w:type="spellStart"/>
      <w:r w:rsidRPr="000B6D53">
        <w:rPr>
          <w:i/>
          <w:lang w:val="en-GB"/>
        </w:rPr>
        <w:t>dar</w:t>
      </w:r>
      <w:proofErr w:type="spellEnd"/>
      <w:r w:rsidRPr="000B6D53">
        <w:rPr>
          <w:i/>
          <w:lang w:val="en-GB"/>
        </w:rPr>
        <w:t xml:space="preserve"> </w:t>
      </w:r>
      <w:proofErr w:type="spellStart"/>
      <w:r w:rsidRPr="000B6D53">
        <w:rPr>
          <w:i/>
          <w:lang w:val="en-GB"/>
        </w:rPr>
        <w:t>en</w:t>
      </w:r>
      <w:proofErr w:type="spellEnd"/>
      <w:r w:rsidRPr="000B6D53">
        <w:rPr>
          <w:i/>
          <w:lang w:val="en-GB"/>
        </w:rPr>
        <w:t xml:space="preserve"> </w:t>
      </w:r>
      <w:proofErr w:type="spellStart"/>
      <w:r w:rsidRPr="000B6D53">
        <w:rPr>
          <w:i/>
          <w:lang w:val="en-GB"/>
        </w:rPr>
        <w:t>relación</w:t>
      </w:r>
      <w:proofErr w:type="spellEnd"/>
      <w:r w:rsidRPr="000B6D53">
        <w:rPr>
          <w:i/>
          <w:lang w:val="en-GB"/>
        </w:rPr>
        <w:t xml:space="preserve"> entre </w:t>
      </w:r>
      <w:proofErr w:type="spellStart"/>
      <w:r w:rsidRPr="000B6D53">
        <w:rPr>
          <w:i/>
          <w:lang w:val="en-GB"/>
        </w:rPr>
        <w:t>los</w:t>
      </w:r>
      <w:proofErr w:type="spellEnd"/>
      <w:r w:rsidRPr="000B6D53">
        <w:rPr>
          <w:i/>
          <w:lang w:val="en-GB"/>
        </w:rPr>
        <w:t xml:space="preserve"> </w:t>
      </w:r>
      <w:proofErr w:type="spellStart"/>
      <w:r w:rsidRPr="000B6D53">
        <w:rPr>
          <w:i/>
          <w:lang w:val="en-GB"/>
        </w:rPr>
        <w:t>gobiernos</w:t>
      </w:r>
      <w:proofErr w:type="spellEnd"/>
      <w:r w:rsidRPr="000B6D53">
        <w:rPr>
          <w:i/>
          <w:lang w:val="en-GB"/>
        </w:rPr>
        <w:t xml:space="preserve"> locales y las </w:t>
      </w:r>
      <w:proofErr w:type="spellStart"/>
      <w:r w:rsidRPr="000B6D53">
        <w:rPr>
          <w:i/>
          <w:lang w:val="en-GB"/>
        </w:rPr>
        <w:t>administraciones</w:t>
      </w:r>
      <w:proofErr w:type="spellEnd"/>
      <w:r w:rsidRPr="000B6D53">
        <w:rPr>
          <w:i/>
          <w:lang w:val="en-GB"/>
        </w:rPr>
        <w:t xml:space="preserve"> </w:t>
      </w:r>
      <w:proofErr w:type="spellStart"/>
      <w:r w:rsidRPr="000B6D53">
        <w:rPr>
          <w:i/>
          <w:lang w:val="en-GB"/>
        </w:rPr>
        <w:t>nacionales</w:t>
      </w:r>
      <w:proofErr w:type="spellEnd"/>
      <w:r w:rsidRPr="000B6D53">
        <w:rPr>
          <w:i/>
          <w:lang w:val="en-GB"/>
        </w:rPr>
        <w:t xml:space="preserve"> y </w:t>
      </w:r>
      <w:proofErr w:type="spellStart"/>
      <w:r w:rsidRPr="000B6D53">
        <w:rPr>
          <w:i/>
          <w:lang w:val="en-GB"/>
        </w:rPr>
        <w:t>el</w:t>
      </w:r>
      <w:proofErr w:type="spellEnd"/>
      <w:r w:rsidRPr="000B6D53">
        <w:rPr>
          <w:i/>
          <w:lang w:val="en-GB"/>
        </w:rPr>
        <w:t xml:space="preserve"> </w:t>
      </w:r>
      <w:proofErr w:type="spellStart"/>
      <w:r w:rsidRPr="000B6D53">
        <w:rPr>
          <w:i/>
          <w:lang w:val="en-GB"/>
        </w:rPr>
        <w:t>sistema</w:t>
      </w:r>
      <w:proofErr w:type="spellEnd"/>
      <w:r w:rsidRPr="000B6D53">
        <w:rPr>
          <w:i/>
          <w:lang w:val="en-GB"/>
        </w:rPr>
        <w:t xml:space="preserve"> de la ONU para </w:t>
      </w:r>
      <w:proofErr w:type="spellStart"/>
      <w:r w:rsidRPr="000B6D53">
        <w:rPr>
          <w:i/>
          <w:lang w:val="en-GB"/>
        </w:rPr>
        <w:t>abordarlos</w:t>
      </w:r>
      <w:proofErr w:type="spellEnd"/>
      <w:r w:rsidRPr="000B6D53">
        <w:rPr>
          <w:i/>
          <w:lang w:val="en-GB"/>
        </w:rPr>
        <w:t xml:space="preserve">? / </w:t>
      </w:r>
      <w:proofErr w:type="spellStart"/>
      <w:r w:rsidRPr="000B6D53">
        <w:rPr>
          <w:i/>
          <w:highlight w:val="yellow"/>
          <w:lang w:val="en-GB"/>
        </w:rPr>
        <w:t>Quels</w:t>
      </w:r>
      <w:proofErr w:type="spellEnd"/>
      <w:r w:rsidRPr="000B6D53">
        <w:rPr>
          <w:i/>
          <w:highlight w:val="yellow"/>
          <w:lang w:val="en-GB"/>
        </w:rPr>
        <w:t xml:space="preserve"> </w:t>
      </w:r>
      <w:proofErr w:type="spellStart"/>
      <w:r w:rsidRPr="000B6D53">
        <w:rPr>
          <w:i/>
          <w:highlight w:val="yellow"/>
          <w:lang w:val="en-GB"/>
        </w:rPr>
        <w:t>sont</w:t>
      </w:r>
      <w:proofErr w:type="spellEnd"/>
      <w:r w:rsidRPr="000B6D53">
        <w:rPr>
          <w:i/>
          <w:highlight w:val="yellow"/>
          <w:lang w:val="en-GB"/>
        </w:rPr>
        <w:t xml:space="preserve"> les nouveaux </w:t>
      </w:r>
      <w:proofErr w:type="spellStart"/>
      <w:r w:rsidRPr="000B6D53">
        <w:rPr>
          <w:i/>
          <w:highlight w:val="yellow"/>
          <w:lang w:val="en-GB"/>
        </w:rPr>
        <w:t>défis</w:t>
      </w:r>
      <w:proofErr w:type="spellEnd"/>
      <w:r w:rsidRPr="000B6D53">
        <w:rPr>
          <w:i/>
          <w:highlight w:val="yellow"/>
          <w:lang w:val="en-GB"/>
        </w:rPr>
        <w:t xml:space="preserve"> pour la promotion et la protection des droits </w:t>
      </w:r>
      <w:proofErr w:type="spellStart"/>
      <w:r w:rsidRPr="000B6D53">
        <w:rPr>
          <w:i/>
          <w:highlight w:val="yellow"/>
          <w:lang w:val="en-GB"/>
        </w:rPr>
        <w:t>humains</w:t>
      </w:r>
      <w:proofErr w:type="spellEnd"/>
      <w:r w:rsidRPr="000B6D53">
        <w:rPr>
          <w:i/>
          <w:highlight w:val="yellow"/>
          <w:lang w:val="en-GB"/>
        </w:rPr>
        <w:t xml:space="preserve"> qui </w:t>
      </w:r>
      <w:proofErr w:type="spellStart"/>
      <w:r w:rsidRPr="000B6D53">
        <w:rPr>
          <w:i/>
          <w:highlight w:val="yellow"/>
          <w:lang w:val="en-GB"/>
        </w:rPr>
        <w:t>ont</w:t>
      </w:r>
      <w:proofErr w:type="spellEnd"/>
      <w:r w:rsidRPr="000B6D53">
        <w:rPr>
          <w:i/>
          <w:highlight w:val="yellow"/>
          <w:lang w:val="en-GB"/>
        </w:rPr>
        <w:t xml:space="preserve"> </w:t>
      </w:r>
      <w:proofErr w:type="spellStart"/>
      <w:r w:rsidRPr="000B6D53">
        <w:rPr>
          <w:i/>
          <w:highlight w:val="yellow"/>
          <w:lang w:val="en-GB"/>
        </w:rPr>
        <w:t>surgi</w:t>
      </w:r>
      <w:proofErr w:type="spellEnd"/>
      <w:r w:rsidRPr="000B6D53">
        <w:rPr>
          <w:i/>
          <w:highlight w:val="yellow"/>
          <w:lang w:val="en-GB"/>
        </w:rPr>
        <w:t xml:space="preserve"> dans le </w:t>
      </w:r>
      <w:proofErr w:type="spellStart"/>
      <w:r w:rsidRPr="000B6D53">
        <w:rPr>
          <w:i/>
          <w:highlight w:val="yellow"/>
          <w:lang w:val="en-GB"/>
        </w:rPr>
        <w:t>contexte</w:t>
      </w:r>
      <w:proofErr w:type="spellEnd"/>
      <w:r w:rsidRPr="000B6D53">
        <w:rPr>
          <w:i/>
          <w:highlight w:val="yellow"/>
          <w:lang w:val="en-GB"/>
        </w:rPr>
        <w:t xml:space="preserve"> de la </w:t>
      </w:r>
      <w:proofErr w:type="spellStart"/>
      <w:r w:rsidRPr="000B6D53">
        <w:rPr>
          <w:i/>
          <w:highlight w:val="yellow"/>
          <w:lang w:val="en-GB"/>
        </w:rPr>
        <w:t>pandémie</w:t>
      </w:r>
      <w:proofErr w:type="spellEnd"/>
      <w:r w:rsidRPr="000B6D53">
        <w:rPr>
          <w:i/>
          <w:highlight w:val="yellow"/>
          <w:lang w:val="en-GB"/>
        </w:rPr>
        <w:t xml:space="preserve"> de la COVID-19 ? </w:t>
      </w:r>
      <w:r w:rsidRPr="00BF2976">
        <w:rPr>
          <w:i/>
          <w:highlight w:val="yellow"/>
          <w:lang w:val="fr-FR"/>
        </w:rPr>
        <w:t>Quelles sont les solutions innovantes, les demandes et les mesures à prendre en relation entre les gouvernements locaux et les administrations nationales et le système des Nations Unies pour y faire face (cadres institutionnels et juridiques ; ressources ; etc.) ?</w:t>
      </w:r>
    </w:p>
    <w:p w14:paraId="3DA550C7" w14:textId="77777777" w:rsidR="00BF2976" w:rsidRPr="000F28B4" w:rsidRDefault="00BF2976" w:rsidP="00BF2976">
      <w:pPr>
        <w:jc w:val="both"/>
        <w:rPr>
          <w:b/>
          <w:lang w:val="fr-FR"/>
        </w:rPr>
      </w:pPr>
    </w:p>
    <w:p w14:paraId="0A18BC96" w14:textId="79CCB395" w:rsidR="00BF2976" w:rsidRDefault="00BF2976" w:rsidP="00BF2976">
      <w:pPr>
        <w:pStyle w:val="ListParagraph"/>
        <w:ind w:left="0"/>
        <w:jc w:val="both"/>
        <w:rPr>
          <w:lang w:val="fr-FR"/>
        </w:rPr>
      </w:pPr>
      <w:r w:rsidRPr="000F28B4">
        <w:rPr>
          <w:lang w:val="fr-FR"/>
        </w:rPr>
        <w:t xml:space="preserve">La pandémie mondiale a certes créé de nouveaux défis, mais elle a surtout mis en lumière des fragilités </w:t>
      </w:r>
      <w:proofErr w:type="spellStart"/>
      <w:r w:rsidRPr="000F28B4">
        <w:rPr>
          <w:lang w:val="fr-FR"/>
        </w:rPr>
        <w:t>pré-existantes</w:t>
      </w:r>
      <w:proofErr w:type="spellEnd"/>
      <w:r w:rsidRPr="000F28B4">
        <w:rPr>
          <w:lang w:val="fr-FR"/>
        </w:rPr>
        <w:t>.</w:t>
      </w:r>
      <w:r w:rsidR="00C33DF6">
        <w:rPr>
          <w:lang w:val="fr-FR"/>
        </w:rPr>
        <w:t xml:space="preserve"> </w:t>
      </w:r>
    </w:p>
    <w:p w14:paraId="023313D1" w14:textId="06BB8282" w:rsidR="00BF2976" w:rsidRDefault="00BF2976" w:rsidP="00BF2976">
      <w:pPr>
        <w:pStyle w:val="ListParagraph"/>
        <w:ind w:left="0"/>
        <w:jc w:val="both"/>
        <w:rPr>
          <w:lang w:val="fr-FR"/>
        </w:rPr>
      </w:pPr>
    </w:p>
    <w:p w14:paraId="628A6494" w14:textId="06EF1EA7" w:rsidR="00BF2976" w:rsidRDefault="00BF2976" w:rsidP="00BF2976">
      <w:pPr>
        <w:pStyle w:val="ListParagraph"/>
        <w:ind w:left="0"/>
        <w:jc w:val="both"/>
        <w:rPr>
          <w:lang w:val="fr-FR"/>
        </w:rPr>
      </w:pPr>
      <w:r>
        <w:rPr>
          <w:lang w:val="fr-FR"/>
        </w:rPr>
        <w:t xml:space="preserve">On a ainsi vu l’accroissement de la pauvreté et le retour de l’extrême pauvreté, que </w:t>
      </w:r>
      <w:r w:rsidR="000B6D53">
        <w:rPr>
          <w:lang w:val="fr-FR"/>
        </w:rPr>
        <w:t xml:space="preserve">pensait en </w:t>
      </w:r>
      <w:r>
        <w:rPr>
          <w:lang w:val="fr-FR"/>
        </w:rPr>
        <w:t>dé</w:t>
      </w:r>
      <w:r w:rsidR="000B6D53">
        <w:rPr>
          <w:lang w:val="fr-FR"/>
        </w:rPr>
        <w:t>clin depuis plusieurs décennies</w:t>
      </w:r>
      <w:r w:rsidR="00F06111">
        <w:rPr>
          <w:lang w:val="fr-FR"/>
        </w:rPr>
        <w:t xml:space="preserve">. </w:t>
      </w:r>
    </w:p>
    <w:p w14:paraId="1E779535" w14:textId="77777777" w:rsidR="000B6D53" w:rsidRDefault="000B6D53" w:rsidP="00BF2976">
      <w:pPr>
        <w:pStyle w:val="ListParagraph"/>
        <w:ind w:left="0"/>
        <w:jc w:val="both"/>
        <w:rPr>
          <w:lang w:val="fr-FR"/>
        </w:rPr>
      </w:pPr>
    </w:p>
    <w:p w14:paraId="52D65240" w14:textId="12B8BF56" w:rsidR="00F06111" w:rsidRDefault="00F06111" w:rsidP="00BF2976">
      <w:pPr>
        <w:pStyle w:val="ListParagraph"/>
        <w:ind w:left="0"/>
        <w:jc w:val="both"/>
        <w:rPr>
          <w:lang w:val="fr-FR"/>
        </w:rPr>
      </w:pPr>
      <w:r>
        <w:rPr>
          <w:lang w:val="fr-FR"/>
        </w:rPr>
        <w:t>Ce contexte de crise inédit a galvanisé des dis</w:t>
      </w:r>
      <w:r w:rsidR="00C33DF6">
        <w:rPr>
          <w:lang w:val="fr-FR"/>
        </w:rPr>
        <w:t>cours xénophobes</w:t>
      </w:r>
      <w:r w:rsidR="00CA2985">
        <w:rPr>
          <w:lang w:val="fr-FR"/>
        </w:rPr>
        <w:t xml:space="preserve"> contre certaines communautés, </w:t>
      </w:r>
      <w:r w:rsidR="00C33DF6">
        <w:rPr>
          <w:lang w:val="fr-FR"/>
        </w:rPr>
        <w:t>trouvant</w:t>
      </w:r>
      <w:r w:rsidR="00CA2985">
        <w:rPr>
          <w:lang w:val="fr-FR"/>
        </w:rPr>
        <w:t xml:space="preserve"> </w:t>
      </w:r>
      <w:r w:rsidR="00400925">
        <w:rPr>
          <w:lang w:val="fr-FR"/>
        </w:rPr>
        <w:t>dans l</w:t>
      </w:r>
      <w:r w:rsidR="00CA2985">
        <w:rPr>
          <w:lang w:val="fr-FR"/>
        </w:rPr>
        <w:t>e virus</w:t>
      </w:r>
      <w:r w:rsidR="00C33DF6">
        <w:rPr>
          <w:lang w:val="fr-FR"/>
        </w:rPr>
        <w:t xml:space="preserve"> un parfait prét</w:t>
      </w:r>
      <w:r w:rsidR="004508E6">
        <w:rPr>
          <w:lang w:val="fr-FR"/>
        </w:rPr>
        <w:t xml:space="preserve">exte au repli et au rejet. </w:t>
      </w:r>
    </w:p>
    <w:p w14:paraId="0C54176E" w14:textId="77777777" w:rsidR="00CA2985" w:rsidRDefault="00CA2985" w:rsidP="00BF2976">
      <w:pPr>
        <w:pStyle w:val="ListParagraph"/>
        <w:ind w:left="0"/>
        <w:jc w:val="both"/>
        <w:rPr>
          <w:lang w:val="fr-FR"/>
        </w:rPr>
      </w:pPr>
    </w:p>
    <w:p w14:paraId="2329D8EA" w14:textId="617BC2C7" w:rsidR="00BF2976" w:rsidRPr="00CA2985" w:rsidRDefault="00C33DF6" w:rsidP="00CA2985">
      <w:pPr>
        <w:pStyle w:val="ListParagraph"/>
        <w:ind w:left="0"/>
        <w:jc w:val="both"/>
        <w:rPr>
          <w:lang w:val="fr-FR"/>
        </w:rPr>
      </w:pPr>
      <w:r>
        <w:rPr>
          <w:lang w:val="fr-FR"/>
        </w:rPr>
        <w:lastRenderedPageBreak/>
        <w:t>La pandémie a également replacé au centre du jeu les gouvernements locaux dans la garantie de droits</w:t>
      </w:r>
      <w:r w:rsidR="00702C6D">
        <w:rPr>
          <w:lang w:val="fr-FR"/>
        </w:rPr>
        <w:t xml:space="preserve"> environnementaux et l</w:t>
      </w:r>
      <w:r w:rsidR="000B6D53">
        <w:rPr>
          <w:lang w:val="fr-FR"/>
        </w:rPr>
        <w:t xml:space="preserve">’affirmation </w:t>
      </w:r>
      <w:r w:rsidR="00702C6D">
        <w:rPr>
          <w:lang w:val="fr-FR"/>
        </w:rPr>
        <w:t xml:space="preserve">de </w:t>
      </w:r>
      <w:r w:rsidR="000B6D53">
        <w:rPr>
          <w:lang w:val="fr-FR"/>
        </w:rPr>
        <w:t xml:space="preserve">nouveaux </w:t>
      </w:r>
      <w:r>
        <w:rPr>
          <w:lang w:val="fr-FR"/>
        </w:rPr>
        <w:t>droits.</w:t>
      </w:r>
      <w:r w:rsidR="00702C6D">
        <w:rPr>
          <w:lang w:val="fr-FR"/>
        </w:rPr>
        <w:t xml:space="preserve"> Elle nous a montré l’importance vitale d’habiter </w:t>
      </w:r>
      <w:r w:rsidR="00CA2985">
        <w:rPr>
          <w:lang w:val="fr-FR"/>
        </w:rPr>
        <w:t xml:space="preserve">dans des villes </w:t>
      </w:r>
      <w:r w:rsidR="00702C6D">
        <w:rPr>
          <w:lang w:val="fr-FR"/>
        </w:rPr>
        <w:t>avec des espaces verts et où d’autres mobilités, plus douces, sont possibles. C’est pourquoi le Département</w:t>
      </w:r>
      <w:r w:rsidR="00CA2985">
        <w:rPr>
          <w:lang w:val="fr-FR"/>
        </w:rPr>
        <w:t xml:space="preserve"> de la Seine-Saint-Denis</w:t>
      </w:r>
      <w:r w:rsidR="00702C6D">
        <w:rPr>
          <w:lang w:val="fr-FR"/>
        </w:rPr>
        <w:t xml:space="preserve"> </w:t>
      </w:r>
      <w:proofErr w:type="spellStart"/>
      <w:r w:rsidR="00702C6D">
        <w:rPr>
          <w:lang w:val="fr-FR"/>
        </w:rPr>
        <w:t>à</w:t>
      </w:r>
      <w:proofErr w:type="spellEnd"/>
      <w:r w:rsidR="00702C6D">
        <w:rPr>
          <w:lang w:val="fr-FR"/>
        </w:rPr>
        <w:t xml:space="preserve"> </w:t>
      </w:r>
      <w:r w:rsidR="00CA2985">
        <w:rPr>
          <w:lang w:val="fr-FR"/>
        </w:rPr>
        <w:t xml:space="preserve">notamment </w:t>
      </w:r>
      <w:r w:rsidR="00702C6D">
        <w:rPr>
          <w:lang w:val="fr-FR"/>
        </w:rPr>
        <w:t xml:space="preserve">lancé un </w:t>
      </w:r>
      <w:r w:rsidR="00CA2985">
        <w:rPr>
          <w:lang w:val="fr-FR"/>
        </w:rPr>
        <w:t>plan Canopée en 2020 visant à remettre l’arbre au centre du paysage urbain.</w:t>
      </w:r>
    </w:p>
    <w:p w14:paraId="3FF6ACB1" w14:textId="77777777" w:rsidR="00350310" w:rsidRDefault="00350310" w:rsidP="00350310">
      <w:pPr>
        <w:pStyle w:val="ListParagraph"/>
        <w:ind w:left="0"/>
        <w:jc w:val="both"/>
        <w:rPr>
          <w:lang w:val="fr-FR"/>
        </w:rPr>
      </w:pPr>
    </w:p>
    <w:p w14:paraId="4568A1B4" w14:textId="16772693" w:rsidR="00350310" w:rsidRDefault="00CA2985" w:rsidP="00350310">
      <w:pPr>
        <w:pStyle w:val="ListParagraph"/>
        <w:ind w:left="0"/>
        <w:jc w:val="both"/>
        <w:rPr>
          <w:lang w:val="fr-FR"/>
        </w:rPr>
      </w:pPr>
      <w:r>
        <w:rPr>
          <w:lang w:val="fr-FR"/>
        </w:rPr>
        <w:t xml:space="preserve">L’ensemble de ces éléments à </w:t>
      </w:r>
      <w:r w:rsidR="00400925">
        <w:rPr>
          <w:lang w:val="fr-FR"/>
        </w:rPr>
        <w:t>révéler</w:t>
      </w:r>
      <w:r w:rsidR="00350310">
        <w:rPr>
          <w:lang w:val="fr-FR"/>
        </w:rPr>
        <w:t xml:space="preserve"> en France et ailleurs, </w:t>
      </w:r>
      <w:r>
        <w:rPr>
          <w:lang w:val="fr-FR"/>
        </w:rPr>
        <w:t xml:space="preserve">la nécessité du renforcement des pouvoirs publics locaux. </w:t>
      </w:r>
      <w:r w:rsidR="000B6D53">
        <w:rPr>
          <w:lang w:val="fr-FR"/>
        </w:rPr>
        <w:t>Toutefois, cela ne signifie pas que l</w:t>
      </w:r>
      <w:r w:rsidR="00350310">
        <w:rPr>
          <w:lang w:val="fr-FR"/>
        </w:rPr>
        <w:t xml:space="preserve">’Etat </w:t>
      </w:r>
      <w:r w:rsidR="000B6D53">
        <w:rPr>
          <w:lang w:val="fr-FR"/>
        </w:rPr>
        <w:t xml:space="preserve">doit se </w:t>
      </w:r>
      <w:proofErr w:type="spellStart"/>
      <w:r w:rsidR="000B6D53">
        <w:rPr>
          <w:lang w:val="fr-FR"/>
        </w:rPr>
        <w:t>déssaisir</w:t>
      </w:r>
      <w:proofErr w:type="spellEnd"/>
      <w:r w:rsidR="000B6D53">
        <w:rPr>
          <w:lang w:val="fr-FR"/>
        </w:rPr>
        <w:t xml:space="preserve"> de ses responsabilités en matière de promotion et de protection des droits. L’Etat doit en effet permettre aux collectivités d’</w:t>
      </w:r>
      <w:r>
        <w:rPr>
          <w:lang w:val="fr-FR"/>
        </w:rPr>
        <w:t>agir</w:t>
      </w:r>
      <w:r w:rsidR="000B6D53">
        <w:rPr>
          <w:lang w:val="fr-FR"/>
        </w:rPr>
        <w:t xml:space="preserve"> tout en remédiant aux inégalités territoriales et garantir une réelle solidarité nationale</w:t>
      </w:r>
      <w:r w:rsidR="00350310">
        <w:rPr>
          <w:lang w:val="fr-FR"/>
        </w:rPr>
        <w:t>. Le rôle des dotations de l’Etat, c’est à dire</w:t>
      </w:r>
      <w:r w:rsidR="00350310" w:rsidRPr="000B6D53">
        <w:rPr>
          <w:lang w:val="fr-FR"/>
        </w:rPr>
        <w:t xml:space="preserve"> </w:t>
      </w:r>
      <w:r w:rsidR="00350310" w:rsidRPr="00350310">
        <w:rPr>
          <w:lang w:val="fr-FR"/>
        </w:rPr>
        <w:t xml:space="preserve">des prélèvements opérés sur </w:t>
      </w:r>
      <w:r>
        <w:rPr>
          <w:lang w:val="fr-FR"/>
        </w:rPr>
        <w:t>son budget</w:t>
      </w:r>
      <w:r w:rsidR="00350310" w:rsidRPr="00350310">
        <w:rPr>
          <w:lang w:val="fr-FR"/>
        </w:rPr>
        <w:t xml:space="preserve"> </w:t>
      </w:r>
      <w:r w:rsidR="00350310">
        <w:rPr>
          <w:lang w:val="fr-FR"/>
        </w:rPr>
        <w:t>au profit des collectivités, est fondamental</w:t>
      </w:r>
      <w:r w:rsidR="000B6D53">
        <w:rPr>
          <w:lang w:val="fr-FR"/>
        </w:rPr>
        <w:t xml:space="preserve"> dans ce sens. Mais</w:t>
      </w:r>
      <w:r w:rsidR="009F0370">
        <w:rPr>
          <w:lang w:val="fr-FR"/>
        </w:rPr>
        <w:t xml:space="preserve"> celles-ci ont été gelées ou conditionnées à une forte limitation des dépense de fonctionnement des collectivités depuis 2017, créant d’importantes difficultés financières pour les collectivités. La suppression d’impôts locaux (taxe d’habitation)  portées par le gouvernement français, est aussi une menace pour la garantie des droits par les collectivités locale et affecte leur  </w:t>
      </w:r>
      <w:r w:rsidR="00702C6D">
        <w:rPr>
          <w:lang w:val="fr-FR"/>
        </w:rPr>
        <w:t>pouvoir d’agir au service des populations.</w:t>
      </w:r>
    </w:p>
    <w:p w14:paraId="47D39492" w14:textId="77777777" w:rsidR="00702C6D" w:rsidRDefault="00702C6D" w:rsidP="00350310">
      <w:pPr>
        <w:pStyle w:val="ListParagraph"/>
        <w:ind w:left="0"/>
        <w:jc w:val="both"/>
        <w:rPr>
          <w:lang w:val="fr-FR"/>
        </w:rPr>
      </w:pPr>
    </w:p>
    <w:p w14:paraId="1773598F" w14:textId="356BEFDC" w:rsidR="00BF2976" w:rsidRDefault="00702C6D" w:rsidP="00350310">
      <w:pPr>
        <w:pStyle w:val="ListParagraph"/>
        <w:ind w:left="0"/>
        <w:jc w:val="both"/>
        <w:rPr>
          <w:lang w:val="fr-FR"/>
        </w:rPr>
      </w:pPr>
      <w:r>
        <w:rPr>
          <w:lang w:val="fr-FR"/>
        </w:rPr>
        <w:t>Néanmoins,</w:t>
      </w:r>
      <w:r w:rsidR="00C33DF6">
        <w:rPr>
          <w:lang w:val="fr-FR"/>
        </w:rPr>
        <w:t xml:space="preserve"> l’Etat français a sanctuarisé en 2021 un « p</w:t>
      </w:r>
      <w:r w:rsidR="00BF2976" w:rsidRPr="000F28B4">
        <w:rPr>
          <w:lang w:val="fr-FR"/>
        </w:rPr>
        <w:t>rincipe d’expérimentation</w:t>
      </w:r>
      <w:r w:rsidR="00C33DF6">
        <w:rPr>
          <w:lang w:val="fr-FR"/>
        </w:rPr>
        <w:t xml:space="preserve"> des collectivités territoriale »</w:t>
      </w:r>
      <w:r w:rsidR="00BF2976" w:rsidRPr="000F28B4">
        <w:rPr>
          <w:lang w:val="fr-FR"/>
        </w:rPr>
        <w:t>, qui a permis la renationalisation à t</w:t>
      </w:r>
      <w:r w:rsidR="00C33DF6">
        <w:rPr>
          <w:lang w:val="fr-FR"/>
        </w:rPr>
        <w:t>itre pilote de la prise en charge de l’</w:t>
      </w:r>
      <w:r w:rsidR="00BF2976" w:rsidRPr="000F28B4">
        <w:rPr>
          <w:lang w:val="fr-FR"/>
        </w:rPr>
        <w:t xml:space="preserve">allocation </w:t>
      </w:r>
      <w:r w:rsidR="009F0370">
        <w:rPr>
          <w:lang w:val="fr-FR"/>
        </w:rPr>
        <w:t xml:space="preserve">de solidarité </w:t>
      </w:r>
      <w:r w:rsidR="00BF2976" w:rsidRPr="000F28B4">
        <w:rPr>
          <w:lang w:val="fr-FR"/>
        </w:rPr>
        <w:t xml:space="preserve">(le Revenu de Solidarité Active) </w:t>
      </w:r>
      <w:r w:rsidR="00C33DF6">
        <w:rPr>
          <w:lang w:val="fr-FR"/>
        </w:rPr>
        <w:t>en Seine-Saint-Denis</w:t>
      </w:r>
      <w:r w:rsidR="009F0370">
        <w:rPr>
          <w:lang w:val="fr-FR"/>
        </w:rPr>
        <w:t>, dont les bénéficiaires étaient en augmentation constante depuis quelques années représentant d’importantes charges pour le Département, non compensées à leur juste valeur par l’Etat</w:t>
      </w:r>
      <w:r w:rsidR="00C33DF6">
        <w:rPr>
          <w:lang w:val="fr-FR"/>
        </w:rPr>
        <w:t xml:space="preserve">. </w:t>
      </w:r>
      <w:r w:rsidR="009F0370">
        <w:rPr>
          <w:lang w:val="fr-FR"/>
        </w:rPr>
        <w:t>Cette renationalisation expérimentale du versement du RSA</w:t>
      </w:r>
      <w:r w:rsidR="00BF2976" w:rsidRPr="000F28B4">
        <w:rPr>
          <w:lang w:val="fr-FR"/>
        </w:rPr>
        <w:t xml:space="preserve"> </w:t>
      </w:r>
      <w:r w:rsidR="00C33DF6">
        <w:rPr>
          <w:lang w:val="fr-FR"/>
        </w:rPr>
        <w:t>a permis d’alléger les finances du</w:t>
      </w:r>
      <w:r w:rsidR="00BF2976" w:rsidRPr="000F28B4">
        <w:rPr>
          <w:lang w:val="fr-FR"/>
        </w:rPr>
        <w:t xml:space="preserve"> Département </w:t>
      </w:r>
      <w:r w:rsidR="00C33DF6">
        <w:rPr>
          <w:lang w:val="fr-FR"/>
        </w:rPr>
        <w:t xml:space="preserve">et </w:t>
      </w:r>
      <w:r w:rsidR="00BF2976" w:rsidRPr="000F28B4">
        <w:rPr>
          <w:lang w:val="fr-FR"/>
        </w:rPr>
        <w:t>de se recentrer sur l’accompagnement des allocataires vers l’emploi</w:t>
      </w:r>
      <w:r w:rsidR="00C33DF6">
        <w:rPr>
          <w:lang w:val="fr-FR"/>
        </w:rPr>
        <w:t xml:space="preserve"> au niveau local</w:t>
      </w:r>
      <w:r w:rsidR="00BF2976" w:rsidRPr="000F28B4">
        <w:rPr>
          <w:lang w:val="fr-FR"/>
        </w:rPr>
        <w:t xml:space="preserve">. </w:t>
      </w:r>
      <w:r>
        <w:rPr>
          <w:lang w:val="fr-FR"/>
        </w:rPr>
        <w:t>Il s’agit d’une mesure forte qui contribue à la cohésion entre les territoires.</w:t>
      </w:r>
    </w:p>
    <w:p w14:paraId="2F1C5169" w14:textId="77777777" w:rsidR="00C33DF6" w:rsidRPr="000F28B4" w:rsidRDefault="00C33DF6" w:rsidP="00350310">
      <w:pPr>
        <w:pStyle w:val="ListParagraph"/>
        <w:ind w:left="0"/>
        <w:jc w:val="both"/>
        <w:rPr>
          <w:lang w:val="fr-FR"/>
        </w:rPr>
      </w:pPr>
    </w:p>
    <w:p w14:paraId="685FF4D7" w14:textId="77777777" w:rsidR="00BF2976" w:rsidRPr="00BF2976" w:rsidRDefault="00BF2976" w:rsidP="00BF2976">
      <w:pPr>
        <w:pStyle w:val="ListParagraph"/>
        <w:jc w:val="both"/>
        <w:rPr>
          <w:i/>
          <w:color w:val="202024"/>
          <w:highlight w:val="yellow"/>
          <w:lang w:val="fr-FR"/>
        </w:rPr>
      </w:pPr>
    </w:p>
    <w:p w14:paraId="6428D8BE" w14:textId="3CE99759" w:rsidR="00B239E0" w:rsidRPr="00F42381" w:rsidRDefault="00B239E0" w:rsidP="009762CD">
      <w:pPr>
        <w:pStyle w:val="ListParagraph"/>
        <w:numPr>
          <w:ilvl w:val="0"/>
          <w:numId w:val="5"/>
        </w:numPr>
        <w:jc w:val="both"/>
        <w:rPr>
          <w:i/>
          <w:color w:val="202024"/>
          <w:highlight w:val="yellow"/>
          <w:lang w:val="fr-FR"/>
        </w:rPr>
      </w:pPr>
      <w:proofErr w:type="spellStart"/>
      <w:r w:rsidRPr="00847CE4">
        <w:rPr>
          <w:b/>
          <w:lang w:val="en-GB"/>
        </w:rPr>
        <w:t>Whichspecificmechanismsyou</w:t>
      </w:r>
      <w:proofErr w:type="spellEnd"/>
      <w:r w:rsidRPr="00847CE4">
        <w:rPr>
          <w:b/>
          <w:lang w:val="en-GB"/>
        </w:rPr>
        <w:t xml:space="preserve"> have put in place to </w:t>
      </w:r>
      <w:proofErr w:type="spellStart"/>
      <w:r w:rsidRPr="00847CE4">
        <w:rPr>
          <w:b/>
          <w:lang w:val="en-GB"/>
        </w:rPr>
        <w:t>ensureparticipation</w:t>
      </w:r>
      <w:proofErr w:type="spellEnd"/>
      <w:r w:rsidRPr="00847CE4">
        <w:rPr>
          <w:b/>
          <w:lang w:val="en-GB"/>
        </w:rPr>
        <w:t xml:space="preserve">, the right to equality and non-discrimination and the protection </w:t>
      </w:r>
      <w:proofErr w:type="spellStart"/>
      <w:r w:rsidRPr="00847CE4">
        <w:rPr>
          <w:b/>
          <w:lang w:val="en-GB"/>
        </w:rPr>
        <w:t>ofpersons</w:t>
      </w:r>
      <w:proofErr w:type="spellEnd"/>
      <w:r w:rsidRPr="00847CE4">
        <w:rPr>
          <w:b/>
          <w:lang w:val="en-GB"/>
        </w:rPr>
        <w:t xml:space="preserve"> in vulnerable and marginalized situations</w:t>
      </w:r>
      <w:r w:rsidRPr="00847CE4">
        <w:rPr>
          <w:b/>
          <w:i/>
          <w:lang w:val="en-GB"/>
        </w:rPr>
        <w:t xml:space="preserve">(public policies; training and capacity building; communication initiatives; stakeholder engagement; </w:t>
      </w:r>
      <w:proofErr w:type="spellStart"/>
      <w:r w:rsidRPr="00847CE4">
        <w:rPr>
          <w:b/>
          <w:i/>
          <w:lang w:val="en-GB"/>
        </w:rPr>
        <w:t>multilevelcooperation</w:t>
      </w:r>
      <w:proofErr w:type="spellEnd"/>
      <w:r w:rsidRPr="00847CE4">
        <w:rPr>
          <w:b/>
          <w:lang w:val="en-GB"/>
        </w:rPr>
        <w:t xml:space="preserve">)? </w:t>
      </w:r>
      <w:r w:rsidRPr="000B6D53">
        <w:rPr>
          <w:b/>
          <w:color w:val="202024"/>
          <w:lang w:val="es-ES"/>
        </w:rPr>
        <w:t xml:space="preserve">Ifyouwish,sharethenames(and,ifpossible,URLs)ofstrategicdocumentsdeveloped </w:t>
      </w:r>
      <w:proofErr w:type="spellStart"/>
      <w:r w:rsidRPr="000B6D53">
        <w:rPr>
          <w:b/>
          <w:color w:val="202024"/>
          <w:lang w:val="es-ES"/>
        </w:rPr>
        <w:t>by</w:t>
      </w:r>
      <w:proofErr w:type="spellEnd"/>
      <w:r w:rsidRPr="000B6D53">
        <w:rPr>
          <w:b/>
          <w:color w:val="202024"/>
          <w:lang w:val="es-ES"/>
        </w:rPr>
        <w:t xml:space="preserve"> </w:t>
      </w:r>
      <w:proofErr w:type="spellStart"/>
      <w:r w:rsidRPr="000B6D53">
        <w:rPr>
          <w:b/>
          <w:color w:val="202024"/>
          <w:lang w:val="es-ES"/>
        </w:rPr>
        <w:t>your</w:t>
      </w:r>
      <w:proofErr w:type="spellEnd"/>
      <w:r w:rsidRPr="000B6D53">
        <w:rPr>
          <w:b/>
          <w:color w:val="202024"/>
          <w:lang w:val="es-ES"/>
        </w:rPr>
        <w:t xml:space="preserve"> local </w:t>
      </w:r>
      <w:proofErr w:type="spellStart"/>
      <w:r w:rsidRPr="000B6D53">
        <w:rPr>
          <w:b/>
          <w:color w:val="202024"/>
          <w:lang w:val="es-ES"/>
        </w:rPr>
        <w:t>government</w:t>
      </w:r>
      <w:proofErr w:type="spellEnd"/>
      <w:r w:rsidRPr="000B6D53">
        <w:rPr>
          <w:b/>
          <w:color w:val="202024"/>
          <w:lang w:val="es-ES"/>
        </w:rPr>
        <w:t>.</w:t>
      </w:r>
      <w:r w:rsidRPr="000B6D53">
        <w:rPr>
          <w:i/>
          <w:color w:val="202024"/>
          <w:lang w:val="es-ES"/>
        </w:rPr>
        <w:t>/¿</w:t>
      </w:r>
      <w:proofErr w:type="spellStart"/>
      <w:r w:rsidRPr="000B6D53">
        <w:rPr>
          <w:i/>
          <w:color w:val="202024"/>
          <w:lang w:val="es-ES"/>
        </w:rPr>
        <w:t>Quémecanismosespecíficoshabéispuesto</w:t>
      </w:r>
      <w:proofErr w:type="spellEnd"/>
      <w:r w:rsidRPr="000B6D53">
        <w:rPr>
          <w:i/>
          <w:color w:val="202024"/>
          <w:lang w:val="es-ES"/>
        </w:rPr>
        <w:t xml:space="preserve"> en marcha para garantizar la participación, el derecho a la igualdad y la no discriminación y la protección de las personas en situación de vulnerabilidad y marginación (</w:t>
      </w:r>
      <w:proofErr w:type="spellStart"/>
      <w:r w:rsidRPr="000B6D53">
        <w:rPr>
          <w:i/>
          <w:color w:val="202024"/>
          <w:lang w:val="es-ES"/>
        </w:rPr>
        <w:t>políticaspúblicas</w:t>
      </w:r>
      <w:proofErr w:type="spellEnd"/>
      <w:r w:rsidRPr="000B6D53">
        <w:rPr>
          <w:i/>
          <w:color w:val="202024"/>
          <w:lang w:val="es-ES"/>
        </w:rPr>
        <w:t xml:space="preserve">; formación y capacitación; iniciativas de comunicación; compromiso de las partes interesadas; </w:t>
      </w:r>
      <w:proofErr w:type="spellStart"/>
      <w:r w:rsidRPr="000B6D53">
        <w:rPr>
          <w:i/>
          <w:color w:val="202024"/>
          <w:lang w:val="es-ES"/>
        </w:rPr>
        <w:t>cooperaciónmultinivel</w:t>
      </w:r>
      <w:proofErr w:type="spellEnd"/>
      <w:r w:rsidRPr="000B6D53">
        <w:rPr>
          <w:i/>
          <w:color w:val="202024"/>
          <w:lang w:val="es-ES"/>
        </w:rPr>
        <w:t xml:space="preserve">)? </w:t>
      </w:r>
      <w:r w:rsidRPr="000F28B4">
        <w:rPr>
          <w:i/>
          <w:color w:val="202024"/>
          <w:lang w:val="fr-FR"/>
        </w:rPr>
        <w:t xml:space="preserve">Si </w:t>
      </w:r>
      <w:proofErr w:type="spellStart"/>
      <w:r w:rsidRPr="000F28B4">
        <w:rPr>
          <w:i/>
          <w:color w:val="202024"/>
          <w:lang w:val="fr-FR"/>
        </w:rPr>
        <w:t>lodeseáis</w:t>
      </w:r>
      <w:proofErr w:type="spellEnd"/>
      <w:r w:rsidRPr="000F28B4">
        <w:rPr>
          <w:i/>
          <w:color w:val="202024"/>
          <w:lang w:val="fr-FR"/>
        </w:rPr>
        <w:t xml:space="preserve">, </w:t>
      </w:r>
      <w:proofErr w:type="spellStart"/>
      <w:r w:rsidRPr="000F28B4">
        <w:rPr>
          <w:i/>
          <w:color w:val="202024"/>
          <w:lang w:val="fr-FR"/>
        </w:rPr>
        <w:t>compartid</w:t>
      </w:r>
      <w:proofErr w:type="spellEnd"/>
      <w:r w:rsidRPr="000F28B4">
        <w:rPr>
          <w:i/>
          <w:color w:val="202024"/>
          <w:lang w:val="fr-FR"/>
        </w:rPr>
        <w:t xml:space="preserve"> los nombres (y, si es </w:t>
      </w:r>
      <w:proofErr w:type="spellStart"/>
      <w:r w:rsidRPr="000F28B4">
        <w:rPr>
          <w:i/>
          <w:color w:val="202024"/>
          <w:lang w:val="fr-FR"/>
        </w:rPr>
        <w:t>posible</w:t>
      </w:r>
      <w:proofErr w:type="spellEnd"/>
      <w:r w:rsidRPr="000F28B4">
        <w:rPr>
          <w:i/>
          <w:color w:val="202024"/>
          <w:lang w:val="fr-FR"/>
        </w:rPr>
        <w:t xml:space="preserve">, las URL) de los </w:t>
      </w:r>
      <w:proofErr w:type="spellStart"/>
      <w:r w:rsidRPr="000F28B4">
        <w:rPr>
          <w:i/>
          <w:color w:val="202024"/>
          <w:lang w:val="fr-FR"/>
        </w:rPr>
        <w:t>documentosestratégicoselaboradosporvuestrogobierno</w:t>
      </w:r>
      <w:proofErr w:type="spellEnd"/>
      <w:r w:rsidRPr="000F28B4">
        <w:rPr>
          <w:i/>
          <w:color w:val="202024"/>
          <w:lang w:val="fr-FR"/>
        </w:rPr>
        <w:t xml:space="preserve"> local. / </w:t>
      </w:r>
      <w:r w:rsidRPr="00F42381">
        <w:rPr>
          <w:i/>
          <w:color w:val="202024"/>
          <w:highlight w:val="yellow"/>
          <w:lang w:val="fr-FR"/>
        </w:rPr>
        <w:t>Quels mécanismes spécifiques avez-vous mis en place pour garantir la participation, le droit à l’égalité et à la non-discrimination et la protection des personnes en situation de vulnérabilité et de marginalisation (politiques publiques; formation et renforcement des capacités ; initiatives de communication ; implication des parties prenantes ; coopération à plusieurs niveaux) ? Merci de bien vouloir partager les noms (et, si possible, les URL) des documents stratégiques élaborés par votre gouvernement local.</w:t>
      </w:r>
    </w:p>
    <w:p w14:paraId="0E0FD847" w14:textId="77777777" w:rsidR="00B239E0" w:rsidRPr="000F28B4" w:rsidRDefault="00B239E0" w:rsidP="00EA30C9">
      <w:pPr>
        <w:pStyle w:val="ListParagraph"/>
        <w:jc w:val="both"/>
        <w:rPr>
          <w:i/>
          <w:color w:val="202024"/>
          <w:lang w:val="fr-FR"/>
        </w:rPr>
      </w:pPr>
    </w:p>
    <w:p w14:paraId="10E8DAD0" w14:textId="77777777" w:rsidR="00B239E0" w:rsidRPr="0072059B" w:rsidRDefault="00B239E0" w:rsidP="00EA30C9">
      <w:pPr>
        <w:jc w:val="both"/>
        <w:rPr>
          <w:lang w:val="fr-FR"/>
        </w:rPr>
      </w:pPr>
      <w:r w:rsidRPr="0072059B">
        <w:rPr>
          <w:lang w:val="fr-FR"/>
        </w:rPr>
        <w:lastRenderedPageBreak/>
        <w:t>Le Département de la Seine-Saint-Denis est un territoire historique d’immigration. Il s’engage pour un accueil des populations migrantes digne et respectueux des droits humains.</w:t>
      </w:r>
    </w:p>
    <w:p w14:paraId="501F07D2" w14:textId="77777777" w:rsidR="00B239E0" w:rsidRDefault="00B239E0" w:rsidP="00EA30C9">
      <w:pPr>
        <w:jc w:val="both"/>
        <w:rPr>
          <w:lang w:val="fr-FR"/>
        </w:rPr>
      </w:pPr>
      <w:r>
        <w:rPr>
          <w:lang w:val="fr-FR"/>
        </w:rPr>
        <w:t>En premier lieu, le Président du Département Stéphane Troussel co-préside la Commission Inclusion Sociale, Démocratie Participative et Droits Humains du réseau CGLU. Ensuite, la Seine-Saint-Denis est le premier Département à avoir</w:t>
      </w:r>
      <w:r w:rsidRPr="000F28B4">
        <w:rPr>
          <w:lang w:val="fr-FR"/>
        </w:rPr>
        <w:t xml:space="preserve"> intégrer l’ANVITA, l’Association National</w:t>
      </w:r>
      <w:r>
        <w:rPr>
          <w:lang w:val="fr-FR"/>
        </w:rPr>
        <w:t>e</w:t>
      </w:r>
      <w:r w:rsidRPr="000F28B4">
        <w:rPr>
          <w:lang w:val="fr-FR"/>
        </w:rPr>
        <w:t xml:space="preserve"> des Villes et Territoires Accueillants, qui fédère les collectivités françaises souhaitant promouvoir l’accueil et l’inclusion des personnes migrantes. </w:t>
      </w:r>
    </w:p>
    <w:p w14:paraId="517BEE36" w14:textId="77777777" w:rsidR="00B239E0" w:rsidRPr="000F28B4" w:rsidRDefault="00B239E0" w:rsidP="00EA30C9">
      <w:pPr>
        <w:jc w:val="both"/>
        <w:rPr>
          <w:lang w:val="fr-FR"/>
        </w:rPr>
      </w:pPr>
      <w:r w:rsidRPr="000F28B4">
        <w:rPr>
          <w:lang w:val="fr-FR"/>
        </w:rPr>
        <w:t>Le CD93 étant compétent pour les domaines relevant de la protection de l’enfance, il a la charge de l’accueil des mineurs étrangers non accompagnés (MNA) qui arrivent sur son territoire</w:t>
      </w:r>
      <w:r>
        <w:rPr>
          <w:lang w:val="fr-FR"/>
        </w:rPr>
        <w:t xml:space="preserve"> en situation de grande précarité</w:t>
      </w:r>
      <w:r w:rsidRPr="000F28B4">
        <w:rPr>
          <w:lang w:val="fr-FR"/>
        </w:rPr>
        <w:t>. Dans ce sens, il a mis en place en 2018 une cellule d’accompagnement des mineurs non accompagnés (CAMNA) au sein de la Directio</w:t>
      </w:r>
      <w:r>
        <w:rPr>
          <w:lang w:val="fr-FR"/>
        </w:rPr>
        <w:t>n de l’Enfance et de la Famille et a lancé un appel à projets pour la création de 800 places d’accueil et d’hébergement pour ces mineurs.</w:t>
      </w:r>
    </w:p>
    <w:p w14:paraId="1A6E6F2D" w14:textId="77777777" w:rsidR="00B239E0" w:rsidRDefault="00B239E0" w:rsidP="00EA30C9">
      <w:pPr>
        <w:jc w:val="both"/>
        <w:rPr>
          <w:lang w:val="fr-FR"/>
        </w:rPr>
      </w:pPr>
      <w:r>
        <w:rPr>
          <w:lang w:val="fr-FR"/>
        </w:rPr>
        <w:t>La CAMNA est en charge de plusieurs missions</w:t>
      </w:r>
      <w:r w:rsidRPr="000F28B4">
        <w:rPr>
          <w:lang w:val="fr-FR"/>
        </w:rPr>
        <w:t> : garantir la bonne tenue d’un recueil provisoire d’urgence, accueillir et organiser l’admission des jeunes confiés par décision judiciaire</w:t>
      </w:r>
      <w:r>
        <w:rPr>
          <w:lang w:val="fr-FR"/>
        </w:rPr>
        <w:t xml:space="preserve"> </w:t>
      </w:r>
      <w:r w:rsidRPr="000F28B4">
        <w:rPr>
          <w:lang w:val="fr-FR"/>
        </w:rPr>
        <w:t xml:space="preserve">vers une structure adaptée à leur situation personnelle, représenter l’Aide Sociale à l’Enfance lors des instances auprès du Tribunal pour enfants, anticiper et accompagner les jeunes vers l’accès à la majorité. </w:t>
      </w:r>
    </w:p>
    <w:p w14:paraId="19ABD7DC" w14:textId="77777777" w:rsidR="00B239E0" w:rsidRPr="000F28B4" w:rsidRDefault="00B239E0" w:rsidP="00EA30C9">
      <w:pPr>
        <w:jc w:val="both"/>
        <w:rPr>
          <w:lang w:val="fr-FR"/>
        </w:rPr>
      </w:pPr>
      <w:r w:rsidRPr="000F28B4">
        <w:rPr>
          <w:lang w:val="fr-FR"/>
        </w:rPr>
        <w:t xml:space="preserve">Sur ce dernier point, le CD93 signe également chaque année de nombreux contrats « jeunes majeurs » </w:t>
      </w:r>
      <w:r>
        <w:rPr>
          <w:lang w:val="fr-FR"/>
        </w:rPr>
        <w:t>à partir des dix-huit ans des personnes accompagnées. Il s’agit d’</w:t>
      </w:r>
      <w:r w:rsidRPr="000F28B4">
        <w:rPr>
          <w:lang w:val="fr-FR"/>
        </w:rPr>
        <w:t>assurer un suivi et une tran</w:t>
      </w:r>
      <w:r>
        <w:rPr>
          <w:lang w:val="fr-FR"/>
        </w:rPr>
        <w:t>sition progressive vers l’autonomie.</w:t>
      </w:r>
    </w:p>
    <w:p w14:paraId="7084C379" w14:textId="77777777" w:rsidR="00B239E0" w:rsidRPr="000F28B4" w:rsidRDefault="00B239E0" w:rsidP="00EA30C9">
      <w:pPr>
        <w:jc w:val="both"/>
        <w:rPr>
          <w:lang w:val="fr-FR"/>
        </w:rPr>
      </w:pPr>
      <w:r>
        <w:rPr>
          <w:lang w:val="fr-FR"/>
        </w:rPr>
        <w:t>Depuis sa création</w:t>
      </w:r>
      <w:r w:rsidRPr="000F28B4">
        <w:rPr>
          <w:lang w:val="fr-FR"/>
        </w:rPr>
        <w:t>,</w:t>
      </w:r>
      <w:r>
        <w:rPr>
          <w:lang w:val="fr-FR"/>
        </w:rPr>
        <w:t xml:space="preserve"> la CAMNA accueille chaque année près de 1700 </w:t>
      </w:r>
      <w:r w:rsidRPr="000F28B4">
        <w:rPr>
          <w:lang w:val="fr-FR"/>
        </w:rPr>
        <w:t xml:space="preserve">jeunes </w:t>
      </w:r>
      <w:r>
        <w:rPr>
          <w:lang w:val="fr-FR"/>
        </w:rPr>
        <w:t xml:space="preserve">non accompagnés, dont </w:t>
      </w:r>
      <w:r w:rsidRPr="000F28B4">
        <w:rPr>
          <w:lang w:val="fr-FR"/>
        </w:rPr>
        <w:t>600 jeunes majeurs.</w:t>
      </w:r>
      <w:r>
        <w:rPr>
          <w:lang w:val="fr-FR"/>
        </w:rPr>
        <w:t xml:space="preserve"> Elle leur donne un cadre, une écoute et des perspectives d’intégration dans la société française.</w:t>
      </w:r>
    </w:p>
    <w:p w14:paraId="304BEDC6" w14:textId="77777777" w:rsidR="00B239E0" w:rsidRPr="000F28B4" w:rsidRDefault="00B239E0" w:rsidP="001D0ED9">
      <w:pPr>
        <w:jc w:val="both"/>
        <w:rPr>
          <w:b/>
          <w:lang w:val="fr-FR"/>
        </w:rPr>
      </w:pPr>
    </w:p>
    <w:p w14:paraId="6BED7F4C" w14:textId="77777777" w:rsidR="00B239E0" w:rsidRPr="000F28B4" w:rsidRDefault="00B239E0" w:rsidP="00134323">
      <w:pPr>
        <w:pStyle w:val="ListParagraph"/>
        <w:numPr>
          <w:ilvl w:val="0"/>
          <w:numId w:val="5"/>
        </w:numPr>
        <w:jc w:val="both"/>
        <w:rPr>
          <w:b/>
          <w:color w:val="202024"/>
          <w:lang w:val="fr-FR"/>
        </w:rPr>
      </w:pPr>
      <w:proofErr w:type="spellStart"/>
      <w:r w:rsidRPr="00847CE4">
        <w:rPr>
          <w:b/>
          <w:color w:val="202024"/>
          <w:lang w:val="en-GB"/>
        </w:rPr>
        <w:t>Whichis</w:t>
      </w:r>
      <w:proofErr w:type="spellEnd"/>
      <w:r w:rsidRPr="00847CE4">
        <w:rPr>
          <w:b/>
          <w:color w:val="202024"/>
          <w:lang w:val="en-GB"/>
        </w:rPr>
        <w:t xml:space="preserve"> the role of local governments in promoting and </w:t>
      </w:r>
      <w:proofErr w:type="spellStart"/>
      <w:r w:rsidRPr="00847CE4">
        <w:rPr>
          <w:b/>
          <w:color w:val="202024"/>
          <w:lang w:val="en-GB"/>
        </w:rPr>
        <w:t>protectinghumanrights</w:t>
      </w:r>
      <w:proofErr w:type="spellEnd"/>
      <w:r w:rsidRPr="00847CE4">
        <w:rPr>
          <w:b/>
          <w:color w:val="202024"/>
          <w:lang w:val="en-GB"/>
        </w:rPr>
        <w:t xml:space="preserve"> at national and international levels? Which are the </w:t>
      </w:r>
      <w:proofErr w:type="spellStart"/>
      <w:r w:rsidRPr="00847CE4">
        <w:rPr>
          <w:b/>
          <w:color w:val="202024"/>
          <w:lang w:val="en-GB"/>
        </w:rPr>
        <w:t>humanrightsprojects</w:t>
      </w:r>
      <w:proofErr w:type="spellEnd"/>
      <w:r w:rsidRPr="00847CE4">
        <w:rPr>
          <w:b/>
          <w:color w:val="202024"/>
          <w:lang w:val="en-GB"/>
        </w:rPr>
        <w:t xml:space="preserve"> or programs implemented by other local and </w:t>
      </w:r>
      <w:proofErr w:type="spellStart"/>
      <w:r w:rsidRPr="00847CE4">
        <w:rPr>
          <w:b/>
          <w:color w:val="202024"/>
          <w:lang w:val="en-GB"/>
        </w:rPr>
        <w:t>regionalgovernmentsaround</w:t>
      </w:r>
      <w:proofErr w:type="spellEnd"/>
      <w:r w:rsidRPr="00847CE4">
        <w:rPr>
          <w:b/>
          <w:color w:val="202024"/>
          <w:lang w:val="en-GB"/>
        </w:rPr>
        <w:t xml:space="preserve"> the world </w:t>
      </w:r>
      <w:proofErr w:type="spellStart"/>
      <w:r w:rsidRPr="00847CE4">
        <w:rPr>
          <w:b/>
          <w:color w:val="202024"/>
          <w:lang w:val="en-GB"/>
        </w:rPr>
        <w:t>thatyoufindmostinspiring</w:t>
      </w:r>
      <w:proofErr w:type="spellEnd"/>
      <w:r w:rsidRPr="00847CE4">
        <w:rPr>
          <w:b/>
          <w:color w:val="202024"/>
          <w:lang w:val="en-GB"/>
        </w:rPr>
        <w:t xml:space="preserve"> and/or </w:t>
      </w:r>
      <w:proofErr w:type="spellStart"/>
      <w:r w:rsidRPr="00847CE4">
        <w:rPr>
          <w:b/>
          <w:color w:val="202024"/>
          <w:lang w:val="en-GB"/>
        </w:rPr>
        <w:t>orthat</w:t>
      </w:r>
      <w:proofErr w:type="spellEnd"/>
      <w:r w:rsidRPr="00847CE4">
        <w:rPr>
          <w:b/>
          <w:color w:val="202024"/>
          <w:lang w:val="en-GB"/>
        </w:rPr>
        <w:t xml:space="preserve"> have inspired one of your local policy?</w:t>
      </w:r>
      <w:r w:rsidRPr="00847CE4">
        <w:rPr>
          <w:i/>
          <w:color w:val="202024"/>
          <w:lang w:val="en-GB"/>
        </w:rPr>
        <w:t xml:space="preserve">/ </w:t>
      </w:r>
      <w:r w:rsidRPr="000B6D53">
        <w:rPr>
          <w:i/>
          <w:color w:val="202024"/>
          <w:lang w:val="es-ES"/>
        </w:rPr>
        <w:t xml:space="preserve">¿Cuál es el papel de los gobiernos locales en la promoción y protección de los </w:t>
      </w:r>
      <w:proofErr w:type="spellStart"/>
      <w:r w:rsidRPr="000B6D53">
        <w:rPr>
          <w:i/>
          <w:color w:val="202024"/>
          <w:lang w:val="es-ES"/>
        </w:rPr>
        <w:t>derechoshumanos</w:t>
      </w:r>
      <w:proofErr w:type="spellEnd"/>
      <w:r w:rsidRPr="000B6D53">
        <w:rPr>
          <w:i/>
          <w:color w:val="202024"/>
          <w:lang w:val="es-ES"/>
        </w:rPr>
        <w:t xml:space="preserve"> a </w:t>
      </w:r>
      <w:proofErr w:type="spellStart"/>
      <w:r w:rsidRPr="000B6D53">
        <w:rPr>
          <w:i/>
          <w:color w:val="202024"/>
          <w:lang w:val="es-ES"/>
        </w:rPr>
        <w:t>nivelnacional</w:t>
      </w:r>
      <w:proofErr w:type="spellEnd"/>
      <w:r w:rsidRPr="000B6D53">
        <w:rPr>
          <w:i/>
          <w:color w:val="202024"/>
          <w:lang w:val="es-ES"/>
        </w:rPr>
        <w:t xml:space="preserve"> e internacional? 5. ¿Cuáles son los proyectos o programas de </w:t>
      </w:r>
      <w:proofErr w:type="spellStart"/>
      <w:r w:rsidRPr="000B6D53">
        <w:rPr>
          <w:i/>
          <w:color w:val="202024"/>
          <w:lang w:val="es-ES"/>
        </w:rPr>
        <w:t>derechoshumanosllevados</w:t>
      </w:r>
      <w:proofErr w:type="spellEnd"/>
      <w:r w:rsidRPr="000B6D53">
        <w:rPr>
          <w:i/>
          <w:color w:val="202024"/>
          <w:lang w:val="es-ES"/>
        </w:rPr>
        <w:t xml:space="preserve"> a </w:t>
      </w:r>
      <w:proofErr w:type="spellStart"/>
      <w:r w:rsidRPr="000B6D53">
        <w:rPr>
          <w:i/>
          <w:color w:val="202024"/>
          <w:lang w:val="es-ES"/>
        </w:rPr>
        <w:t>caboporotrosgobiernos</w:t>
      </w:r>
      <w:proofErr w:type="spellEnd"/>
      <w:r w:rsidRPr="000B6D53">
        <w:rPr>
          <w:i/>
          <w:color w:val="202024"/>
          <w:lang w:val="es-ES"/>
        </w:rPr>
        <w:t xml:space="preserve"> locales y </w:t>
      </w:r>
      <w:proofErr w:type="spellStart"/>
      <w:r w:rsidRPr="000B6D53">
        <w:rPr>
          <w:i/>
          <w:color w:val="202024"/>
          <w:lang w:val="es-ES"/>
        </w:rPr>
        <w:t>regionalesdelmundo</w:t>
      </w:r>
      <w:proofErr w:type="spellEnd"/>
      <w:r w:rsidRPr="000B6D53">
        <w:rPr>
          <w:i/>
          <w:color w:val="202024"/>
          <w:lang w:val="es-ES"/>
        </w:rPr>
        <w:t xml:space="preserve"> que os </w:t>
      </w:r>
      <w:proofErr w:type="spellStart"/>
      <w:r w:rsidRPr="000B6D53">
        <w:rPr>
          <w:i/>
          <w:color w:val="202024"/>
          <w:lang w:val="es-ES"/>
        </w:rPr>
        <w:t>parecenmásinspiradores</w:t>
      </w:r>
      <w:proofErr w:type="spellEnd"/>
      <w:r w:rsidRPr="000B6D53">
        <w:rPr>
          <w:i/>
          <w:color w:val="202024"/>
          <w:lang w:val="es-ES"/>
        </w:rPr>
        <w:t xml:space="preserve"> o que han </w:t>
      </w:r>
      <w:proofErr w:type="spellStart"/>
      <w:r w:rsidRPr="000B6D53">
        <w:rPr>
          <w:i/>
          <w:color w:val="202024"/>
          <w:lang w:val="es-ES"/>
        </w:rPr>
        <w:t>inspiradovuestraspolíticas</w:t>
      </w:r>
      <w:proofErr w:type="spellEnd"/>
      <w:r w:rsidRPr="000B6D53">
        <w:rPr>
          <w:i/>
          <w:color w:val="202024"/>
          <w:lang w:val="es-ES"/>
        </w:rPr>
        <w:t xml:space="preserve"> locales? </w:t>
      </w:r>
      <w:r w:rsidRPr="000B6D53">
        <w:rPr>
          <w:i/>
          <w:color w:val="202024"/>
          <w:highlight w:val="yellow"/>
          <w:lang w:val="es-ES"/>
        </w:rPr>
        <w:t xml:space="preserve">/ </w:t>
      </w:r>
      <w:proofErr w:type="spellStart"/>
      <w:r w:rsidRPr="000B6D53">
        <w:rPr>
          <w:i/>
          <w:color w:val="202024"/>
          <w:highlight w:val="yellow"/>
          <w:lang w:val="es-ES"/>
        </w:rPr>
        <w:t>Quel</w:t>
      </w:r>
      <w:proofErr w:type="spellEnd"/>
      <w:r w:rsidRPr="000B6D53">
        <w:rPr>
          <w:i/>
          <w:color w:val="202024"/>
          <w:highlight w:val="yellow"/>
          <w:lang w:val="es-ES"/>
        </w:rPr>
        <w:t xml:space="preserve"> </w:t>
      </w:r>
      <w:proofErr w:type="spellStart"/>
      <w:r w:rsidRPr="000B6D53">
        <w:rPr>
          <w:i/>
          <w:color w:val="202024"/>
          <w:highlight w:val="yellow"/>
          <w:lang w:val="es-ES"/>
        </w:rPr>
        <w:t>est</w:t>
      </w:r>
      <w:proofErr w:type="spellEnd"/>
      <w:r w:rsidRPr="000B6D53">
        <w:rPr>
          <w:i/>
          <w:color w:val="202024"/>
          <w:highlight w:val="yellow"/>
          <w:lang w:val="es-ES"/>
        </w:rPr>
        <w:t xml:space="preserve"> le </w:t>
      </w:r>
      <w:proofErr w:type="spellStart"/>
      <w:r w:rsidRPr="000B6D53">
        <w:rPr>
          <w:i/>
          <w:color w:val="202024"/>
          <w:highlight w:val="yellow"/>
          <w:lang w:val="es-ES"/>
        </w:rPr>
        <w:t>rôle</w:t>
      </w:r>
      <w:proofErr w:type="spellEnd"/>
      <w:r w:rsidRPr="000B6D53">
        <w:rPr>
          <w:i/>
          <w:color w:val="202024"/>
          <w:highlight w:val="yellow"/>
          <w:lang w:val="es-ES"/>
        </w:rPr>
        <w:t xml:space="preserve"> des </w:t>
      </w:r>
      <w:proofErr w:type="spellStart"/>
      <w:r w:rsidRPr="000B6D53">
        <w:rPr>
          <w:i/>
          <w:color w:val="202024"/>
          <w:highlight w:val="yellow"/>
          <w:lang w:val="es-ES"/>
        </w:rPr>
        <w:t>collectivités</w:t>
      </w:r>
      <w:proofErr w:type="spellEnd"/>
      <w:r w:rsidRPr="000B6D53">
        <w:rPr>
          <w:i/>
          <w:color w:val="202024"/>
          <w:highlight w:val="yellow"/>
          <w:lang w:val="es-ES"/>
        </w:rPr>
        <w:t xml:space="preserve"> locales </w:t>
      </w:r>
      <w:proofErr w:type="spellStart"/>
      <w:r w:rsidRPr="000B6D53">
        <w:rPr>
          <w:i/>
          <w:color w:val="202024"/>
          <w:highlight w:val="yellow"/>
          <w:lang w:val="es-ES"/>
        </w:rPr>
        <w:t>dans</w:t>
      </w:r>
      <w:proofErr w:type="spellEnd"/>
      <w:r w:rsidRPr="000B6D53">
        <w:rPr>
          <w:i/>
          <w:color w:val="202024"/>
          <w:highlight w:val="yellow"/>
          <w:lang w:val="es-ES"/>
        </w:rPr>
        <w:t xml:space="preserve"> la </w:t>
      </w:r>
      <w:proofErr w:type="spellStart"/>
      <w:r w:rsidRPr="000B6D53">
        <w:rPr>
          <w:i/>
          <w:color w:val="202024"/>
          <w:highlight w:val="yellow"/>
          <w:lang w:val="es-ES"/>
        </w:rPr>
        <w:t>promotion</w:t>
      </w:r>
      <w:proofErr w:type="spellEnd"/>
      <w:r w:rsidRPr="000B6D53">
        <w:rPr>
          <w:i/>
          <w:color w:val="202024"/>
          <w:highlight w:val="yellow"/>
          <w:lang w:val="es-ES"/>
        </w:rPr>
        <w:t xml:space="preserve"> et la </w:t>
      </w:r>
      <w:proofErr w:type="spellStart"/>
      <w:r w:rsidRPr="000B6D53">
        <w:rPr>
          <w:i/>
          <w:color w:val="202024"/>
          <w:highlight w:val="yellow"/>
          <w:lang w:val="es-ES"/>
        </w:rPr>
        <w:t>protection</w:t>
      </w:r>
      <w:proofErr w:type="spellEnd"/>
      <w:r w:rsidRPr="000B6D53">
        <w:rPr>
          <w:i/>
          <w:color w:val="202024"/>
          <w:highlight w:val="yellow"/>
          <w:lang w:val="es-ES"/>
        </w:rPr>
        <w:t xml:space="preserve"> des </w:t>
      </w:r>
      <w:proofErr w:type="spellStart"/>
      <w:r w:rsidRPr="000B6D53">
        <w:rPr>
          <w:i/>
          <w:color w:val="202024"/>
          <w:highlight w:val="yellow"/>
          <w:lang w:val="es-ES"/>
        </w:rPr>
        <w:t>droits</w:t>
      </w:r>
      <w:proofErr w:type="spellEnd"/>
      <w:r w:rsidRPr="000B6D53">
        <w:rPr>
          <w:i/>
          <w:color w:val="202024"/>
          <w:highlight w:val="yellow"/>
          <w:lang w:val="es-ES"/>
        </w:rPr>
        <w:t xml:space="preserve"> de </w:t>
      </w:r>
      <w:proofErr w:type="spellStart"/>
      <w:r w:rsidRPr="000B6D53">
        <w:rPr>
          <w:i/>
          <w:color w:val="202024"/>
          <w:highlight w:val="yellow"/>
          <w:lang w:val="es-ES"/>
        </w:rPr>
        <w:t>humains</w:t>
      </w:r>
      <w:proofErr w:type="spellEnd"/>
      <w:r w:rsidRPr="000B6D53">
        <w:rPr>
          <w:i/>
          <w:color w:val="202024"/>
          <w:highlight w:val="yellow"/>
          <w:lang w:val="es-ES"/>
        </w:rPr>
        <w:t xml:space="preserve"> </w:t>
      </w:r>
      <w:proofErr w:type="spellStart"/>
      <w:r w:rsidRPr="000B6D53">
        <w:rPr>
          <w:i/>
          <w:color w:val="202024"/>
          <w:highlight w:val="yellow"/>
          <w:lang w:val="es-ES"/>
        </w:rPr>
        <w:t>aux</w:t>
      </w:r>
      <w:proofErr w:type="spellEnd"/>
      <w:r w:rsidRPr="000B6D53">
        <w:rPr>
          <w:i/>
          <w:color w:val="202024"/>
          <w:highlight w:val="yellow"/>
          <w:lang w:val="es-ES"/>
        </w:rPr>
        <w:t xml:space="preserve"> </w:t>
      </w:r>
      <w:proofErr w:type="spellStart"/>
      <w:r w:rsidRPr="000B6D53">
        <w:rPr>
          <w:i/>
          <w:color w:val="202024"/>
          <w:highlight w:val="yellow"/>
          <w:lang w:val="es-ES"/>
        </w:rPr>
        <w:t>niveaux</w:t>
      </w:r>
      <w:proofErr w:type="spellEnd"/>
      <w:r w:rsidRPr="000B6D53">
        <w:rPr>
          <w:i/>
          <w:color w:val="202024"/>
          <w:highlight w:val="yellow"/>
          <w:lang w:val="es-ES"/>
        </w:rPr>
        <w:t xml:space="preserve"> </w:t>
      </w:r>
      <w:proofErr w:type="spellStart"/>
      <w:r w:rsidRPr="000B6D53">
        <w:rPr>
          <w:i/>
          <w:color w:val="202024"/>
          <w:highlight w:val="yellow"/>
          <w:lang w:val="es-ES"/>
        </w:rPr>
        <w:t>national</w:t>
      </w:r>
      <w:proofErr w:type="spellEnd"/>
      <w:r w:rsidRPr="000B6D53">
        <w:rPr>
          <w:i/>
          <w:color w:val="202024"/>
          <w:highlight w:val="yellow"/>
          <w:lang w:val="es-ES"/>
        </w:rPr>
        <w:t xml:space="preserve"> et international ? </w:t>
      </w:r>
      <w:r w:rsidRPr="00F42381">
        <w:rPr>
          <w:i/>
          <w:color w:val="202024"/>
          <w:highlight w:val="yellow"/>
          <w:lang w:val="fr-FR"/>
        </w:rPr>
        <w:t>Quels sont les projets ou programmes relatifs aux droits humains mis en œuvre par d’autres collectivités locales et régionales dans le monde qui vous inspirent le plus et/ou qui ont inspiré une de vos politiques locales ?</w:t>
      </w:r>
      <w:r w:rsidRPr="000F28B4">
        <w:rPr>
          <w:i/>
          <w:color w:val="202024"/>
          <w:lang w:val="fr-FR"/>
        </w:rPr>
        <w:t xml:space="preserve"> </w:t>
      </w:r>
    </w:p>
    <w:p w14:paraId="1139738F" w14:textId="77777777" w:rsidR="00B239E0" w:rsidRDefault="00B239E0" w:rsidP="007B0665">
      <w:pPr>
        <w:jc w:val="both"/>
        <w:rPr>
          <w:b/>
          <w:color w:val="202024"/>
          <w:lang w:val="fr-FR"/>
        </w:rPr>
      </w:pPr>
    </w:p>
    <w:p w14:paraId="6412EC9E" w14:textId="0F4F6E99" w:rsidR="00B239E0" w:rsidRDefault="00B239E0" w:rsidP="007B0665">
      <w:pPr>
        <w:jc w:val="both"/>
        <w:rPr>
          <w:lang w:val="fr-FR"/>
        </w:rPr>
      </w:pPr>
      <w:r w:rsidRPr="007B0665">
        <w:rPr>
          <w:lang w:val="fr-FR"/>
        </w:rPr>
        <w:t xml:space="preserve">Les gouvernements locaux sont au plus près des réalités qui </w:t>
      </w:r>
      <w:r>
        <w:rPr>
          <w:lang w:val="fr-FR"/>
        </w:rPr>
        <w:t>constituent</w:t>
      </w:r>
      <w:r w:rsidRPr="007B0665">
        <w:rPr>
          <w:lang w:val="fr-FR"/>
        </w:rPr>
        <w:t xml:space="preserve"> les grands enjeux d’aujourd’hui et de demain. D’après l’Agence Internationale de Coopération de</w:t>
      </w:r>
      <w:r>
        <w:rPr>
          <w:lang w:val="fr-FR"/>
        </w:rPr>
        <w:t>s</w:t>
      </w:r>
      <w:r w:rsidR="009F0370">
        <w:rPr>
          <w:lang w:val="fr-FR"/>
        </w:rPr>
        <w:t xml:space="preserve"> Municipalités Néerlandaises (VN</w:t>
      </w:r>
      <w:r>
        <w:rPr>
          <w:lang w:val="fr-FR"/>
        </w:rPr>
        <w:t>G), 65% à 70 % des ODD nécessitent l’implication d’une collectivité locale pour être atteints</w:t>
      </w:r>
      <w:r w:rsidRPr="007B0665">
        <w:rPr>
          <w:lang w:val="fr-FR"/>
        </w:rPr>
        <w:t xml:space="preserve">. </w:t>
      </w:r>
      <w:r>
        <w:rPr>
          <w:lang w:val="fr-FR"/>
        </w:rPr>
        <w:t>La moitié du</w:t>
      </w:r>
      <w:r w:rsidRPr="007B0665">
        <w:rPr>
          <w:lang w:val="fr-FR"/>
        </w:rPr>
        <w:t xml:space="preserve"> temps imparti pour la </w:t>
      </w:r>
      <w:r>
        <w:rPr>
          <w:lang w:val="fr-FR"/>
        </w:rPr>
        <w:t xml:space="preserve">concrétisation de l’Agenda 2030 est désormais écoulée et même si les résultats sont </w:t>
      </w:r>
      <w:r>
        <w:rPr>
          <w:lang w:val="fr-FR"/>
        </w:rPr>
        <w:lastRenderedPageBreak/>
        <w:t>encourageants, certains ODD ne seront pas atteints d’ici 2030 sans un sursaut. I</w:t>
      </w:r>
      <w:r w:rsidRPr="007B0665">
        <w:rPr>
          <w:lang w:val="fr-FR"/>
        </w:rPr>
        <w:t>l est impératif d’investir pleinement l’échelon local et de lui donner sa juste place dans la protection des droits humains</w:t>
      </w:r>
      <w:r w:rsidR="009F0370">
        <w:rPr>
          <w:lang w:val="fr-FR"/>
        </w:rPr>
        <w:t xml:space="preserve"> qui doivent être exigibles pour tout.es de façon individuelle ou collective.  </w:t>
      </w:r>
      <w:r>
        <w:rPr>
          <w:lang w:val="fr-FR"/>
        </w:rPr>
        <w:t>Voici quelques pistes d’action dans ce sens :</w:t>
      </w:r>
    </w:p>
    <w:p w14:paraId="450C6807" w14:textId="286065CF" w:rsidR="00B239E0" w:rsidRDefault="00B239E0" w:rsidP="007B0665">
      <w:pPr>
        <w:pStyle w:val="ListParagraph"/>
        <w:numPr>
          <w:ilvl w:val="0"/>
          <w:numId w:val="6"/>
        </w:numPr>
        <w:jc w:val="both"/>
        <w:rPr>
          <w:lang w:val="fr-FR"/>
        </w:rPr>
      </w:pPr>
      <w:r>
        <w:rPr>
          <w:lang w:val="fr-FR"/>
        </w:rPr>
        <w:t xml:space="preserve">Mentionner </w:t>
      </w:r>
      <w:proofErr w:type="spellStart"/>
      <w:r w:rsidRPr="007B0665">
        <w:rPr>
          <w:i/>
          <w:lang w:val="fr-FR"/>
        </w:rPr>
        <w:t>expressis</w:t>
      </w:r>
      <w:proofErr w:type="spellEnd"/>
      <w:r>
        <w:rPr>
          <w:i/>
          <w:lang w:val="fr-FR"/>
        </w:rPr>
        <w:t xml:space="preserve"> </w:t>
      </w:r>
      <w:proofErr w:type="spellStart"/>
      <w:r w:rsidRPr="007B0665">
        <w:rPr>
          <w:i/>
          <w:lang w:val="fr-FR"/>
        </w:rPr>
        <w:t>verbis</w:t>
      </w:r>
      <w:proofErr w:type="spellEnd"/>
      <w:r>
        <w:rPr>
          <w:lang w:val="fr-FR"/>
        </w:rPr>
        <w:t xml:space="preserve"> la contribution des collectivités locales dans tous le</w:t>
      </w:r>
      <w:r w:rsidR="009F0370">
        <w:rPr>
          <w:lang w:val="fr-FR"/>
        </w:rPr>
        <w:t>s instruments juridiques visant</w:t>
      </w:r>
      <w:r>
        <w:rPr>
          <w:lang w:val="fr-FR"/>
        </w:rPr>
        <w:t xml:space="preserve"> à la protection des droits humains</w:t>
      </w:r>
      <w:r w:rsidR="009F0370">
        <w:rPr>
          <w:lang w:val="fr-FR"/>
        </w:rPr>
        <w:t xml:space="preserve"> et à la réalisation des ODD</w:t>
      </w:r>
    </w:p>
    <w:p w14:paraId="07FFAD56" w14:textId="77777777" w:rsidR="00B239E0" w:rsidRDefault="00B239E0" w:rsidP="007B0665">
      <w:pPr>
        <w:pStyle w:val="ListParagraph"/>
        <w:numPr>
          <w:ilvl w:val="0"/>
          <w:numId w:val="6"/>
        </w:numPr>
        <w:jc w:val="both"/>
        <w:rPr>
          <w:lang w:val="fr-FR"/>
        </w:rPr>
      </w:pPr>
      <w:r>
        <w:rPr>
          <w:lang w:val="fr-FR"/>
        </w:rPr>
        <w:t>Consulter largement les collectivités locales en amont de l’élaboration de stratégie nationale visant à la protection de ces droits</w:t>
      </w:r>
    </w:p>
    <w:p w14:paraId="76A97915" w14:textId="77777777" w:rsidR="00B239E0" w:rsidRDefault="00B239E0" w:rsidP="00EE069E">
      <w:pPr>
        <w:pStyle w:val="ListParagraph"/>
        <w:numPr>
          <w:ilvl w:val="0"/>
          <w:numId w:val="6"/>
        </w:numPr>
        <w:jc w:val="both"/>
        <w:rPr>
          <w:lang w:val="fr-FR"/>
        </w:rPr>
      </w:pPr>
      <w:r>
        <w:rPr>
          <w:lang w:val="fr-FR"/>
        </w:rPr>
        <w:t>Donner un statut et les moyens de participation aux collectivités locales dans les enceintes internationales et régionales</w:t>
      </w:r>
    </w:p>
    <w:p w14:paraId="5E970759" w14:textId="77777777" w:rsidR="00B239E0" w:rsidRDefault="00B239E0" w:rsidP="00EE069E">
      <w:pPr>
        <w:pStyle w:val="ListParagraph"/>
        <w:numPr>
          <w:ilvl w:val="0"/>
          <w:numId w:val="6"/>
        </w:numPr>
        <w:jc w:val="both"/>
        <w:rPr>
          <w:lang w:val="fr-FR"/>
        </w:rPr>
      </w:pPr>
      <w:r w:rsidRPr="00845FBD">
        <w:rPr>
          <w:lang w:val="fr-FR"/>
        </w:rPr>
        <w:t xml:space="preserve">Assurer une </w:t>
      </w:r>
      <w:r>
        <w:rPr>
          <w:lang w:val="fr-FR"/>
        </w:rPr>
        <w:t>veille</w:t>
      </w:r>
      <w:r w:rsidRPr="00845FBD">
        <w:rPr>
          <w:lang w:val="fr-FR"/>
        </w:rPr>
        <w:t xml:space="preserve"> et rappel</w:t>
      </w:r>
      <w:r>
        <w:rPr>
          <w:lang w:val="fr-FR"/>
        </w:rPr>
        <w:t>e</w:t>
      </w:r>
      <w:r w:rsidRPr="00845FBD">
        <w:rPr>
          <w:lang w:val="fr-FR"/>
        </w:rPr>
        <w:t>r l’Etat à ses engagements internationaux</w:t>
      </w:r>
      <w:r>
        <w:rPr>
          <w:lang w:val="fr-FR"/>
        </w:rPr>
        <w:t xml:space="preserve"> en promouvant </w:t>
      </w:r>
      <w:r w:rsidRPr="00845FBD">
        <w:rPr>
          <w:lang w:val="fr-FR"/>
        </w:rPr>
        <w:t>une app</w:t>
      </w:r>
      <w:r>
        <w:rPr>
          <w:lang w:val="fr-FR"/>
        </w:rPr>
        <w:t>roche inclusive et universelle des droits humains sans excéder le</w:t>
      </w:r>
      <w:r w:rsidRPr="00845FBD">
        <w:rPr>
          <w:lang w:val="fr-FR"/>
        </w:rPr>
        <w:t xml:space="preserve"> mandat et les </w:t>
      </w:r>
      <w:r>
        <w:rPr>
          <w:lang w:val="fr-FR"/>
        </w:rPr>
        <w:t>compétences de la collectivité</w:t>
      </w:r>
    </w:p>
    <w:p w14:paraId="62C869DF" w14:textId="4B354BE2" w:rsidR="00221D22" w:rsidRDefault="009F0370" w:rsidP="00221D22">
      <w:pPr>
        <w:pStyle w:val="ListParagraph"/>
        <w:numPr>
          <w:ilvl w:val="0"/>
          <w:numId w:val="6"/>
        </w:numPr>
        <w:jc w:val="both"/>
        <w:rPr>
          <w:lang w:val="fr-FR"/>
        </w:rPr>
      </w:pPr>
      <w:r>
        <w:rPr>
          <w:lang w:val="fr-FR"/>
        </w:rPr>
        <w:t>Rendre les droits exigibles directement devant les tribunaux pour to</w:t>
      </w:r>
      <w:r w:rsidR="00221D22">
        <w:rPr>
          <w:lang w:val="fr-FR"/>
        </w:rPr>
        <w:t>ute personne en ayant été privée</w:t>
      </w:r>
    </w:p>
    <w:p w14:paraId="51CD474E" w14:textId="1635D4AF" w:rsidR="00221D22" w:rsidRDefault="00221D22" w:rsidP="00221D22">
      <w:pPr>
        <w:pStyle w:val="ListParagraph"/>
        <w:numPr>
          <w:ilvl w:val="0"/>
          <w:numId w:val="6"/>
        </w:numPr>
        <w:jc w:val="both"/>
        <w:rPr>
          <w:lang w:val="fr-FR"/>
        </w:rPr>
      </w:pPr>
      <w:r>
        <w:rPr>
          <w:lang w:val="fr-FR"/>
        </w:rPr>
        <w:t xml:space="preserve">Développer l’approche par les droits dans les politiques publiques locales et rendre chaque collectivité redevable des </w:t>
      </w:r>
      <w:proofErr w:type="spellStart"/>
      <w:r>
        <w:rPr>
          <w:lang w:val="fr-FR"/>
        </w:rPr>
        <w:t>ations</w:t>
      </w:r>
      <w:proofErr w:type="spellEnd"/>
      <w:r>
        <w:rPr>
          <w:lang w:val="fr-FR"/>
        </w:rPr>
        <w:t xml:space="preserve"> mises en place pour garantir les droits à travers la réalisation de rapports et de revues périodiques</w:t>
      </w:r>
    </w:p>
    <w:p w14:paraId="42F398B3" w14:textId="00A34ECD" w:rsidR="00221D22" w:rsidRPr="00221D22" w:rsidRDefault="00221D22" w:rsidP="00221D22">
      <w:pPr>
        <w:pStyle w:val="ListParagraph"/>
        <w:numPr>
          <w:ilvl w:val="0"/>
          <w:numId w:val="6"/>
        </w:numPr>
        <w:jc w:val="both"/>
        <w:rPr>
          <w:lang w:val="fr-FR"/>
        </w:rPr>
      </w:pPr>
      <w:r>
        <w:rPr>
          <w:lang w:val="fr-FR"/>
        </w:rPr>
        <w:t xml:space="preserve">Promouvoir une culture des droits au niveau des territoires où les usager.es des services publics, les associations et les acteurs du territoire s’engagent </w:t>
      </w:r>
      <w:proofErr w:type="spellStart"/>
      <w:r>
        <w:rPr>
          <w:lang w:val="fr-FR"/>
        </w:rPr>
        <w:t>collectivitement</w:t>
      </w:r>
      <w:proofErr w:type="spellEnd"/>
      <w:r>
        <w:rPr>
          <w:lang w:val="fr-FR"/>
        </w:rPr>
        <w:t xml:space="preserve"> à promouvoir les droits et à mesurer leur garantie</w:t>
      </w:r>
    </w:p>
    <w:p w14:paraId="6301D0C0" w14:textId="5B54B4A5" w:rsidR="00B239E0" w:rsidRDefault="00B239E0" w:rsidP="00EA30DE">
      <w:pPr>
        <w:pStyle w:val="ListParagraph"/>
        <w:ind w:left="0"/>
        <w:jc w:val="both"/>
        <w:rPr>
          <w:lang w:val="fr-FR"/>
        </w:rPr>
      </w:pPr>
    </w:p>
    <w:p w14:paraId="5BA304AB" w14:textId="77777777" w:rsidR="0072059B" w:rsidRDefault="0072059B" w:rsidP="00EA30DE">
      <w:pPr>
        <w:pStyle w:val="ListParagraph"/>
        <w:ind w:left="0"/>
        <w:jc w:val="both"/>
        <w:rPr>
          <w:lang w:val="fr-FR"/>
        </w:rPr>
      </w:pPr>
    </w:p>
    <w:p w14:paraId="377F1BE4" w14:textId="77777777" w:rsidR="00B239E0" w:rsidRDefault="00B239E0" w:rsidP="00EA30DE">
      <w:pPr>
        <w:pStyle w:val="ListParagraph"/>
        <w:ind w:left="0"/>
        <w:jc w:val="both"/>
        <w:rPr>
          <w:lang w:val="fr-FR"/>
        </w:rPr>
      </w:pPr>
    </w:p>
    <w:p w14:paraId="225DD1CC" w14:textId="77777777" w:rsidR="00B239E0" w:rsidRPr="000F28B4" w:rsidRDefault="00B239E0" w:rsidP="0066379F">
      <w:pPr>
        <w:pStyle w:val="ListParagraph"/>
        <w:jc w:val="both"/>
        <w:rPr>
          <w:b/>
          <w:color w:val="202024"/>
          <w:lang w:val="fr-FR"/>
        </w:rPr>
      </w:pPr>
      <w:r w:rsidRPr="000F28B4">
        <w:rPr>
          <w:b/>
          <w:color w:val="202024"/>
          <w:lang w:val="fr-FR"/>
        </w:rPr>
        <w:t xml:space="preserve"> </w:t>
      </w:r>
    </w:p>
    <w:sectPr w:rsidR="00B239E0" w:rsidRPr="000F28B4" w:rsidSect="0027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96A8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607AB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7C73B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F2637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60CE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68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BE75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8454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81D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ECB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D6DA6"/>
    <w:multiLevelType w:val="hybridMultilevel"/>
    <w:tmpl w:val="11EAB09E"/>
    <w:lvl w:ilvl="0" w:tplc="B3A69600">
      <w:numFmt w:val="bullet"/>
      <w:lvlText w:val=""/>
      <w:lvlJc w:val="left"/>
      <w:pPr>
        <w:ind w:left="1440" w:hanging="360"/>
      </w:pPr>
      <w:rPr>
        <w:rFonts w:ascii="Wingdings" w:eastAsia="Times New Roman"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8D43F4D"/>
    <w:multiLevelType w:val="hybridMultilevel"/>
    <w:tmpl w:val="5EFEBE12"/>
    <w:lvl w:ilvl="0" w:tplc="44CA7304">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C27481"/>
    <w:multiLevelType w:val="hybridMultilevel"/>
    <w:tmpl w:val="AF40BEBC"/>
    <w:lvl w:ilvl="0" w:tplc="C566980A">
      <w:start w:val="3"/>
      <w:numFmt w:val="decimal"/>
      <w:lvlText w:val="%1."/>
      <w:lvlJc w:val="left"/>
      <w:pPr>
        <w:ind w:left="608" w:hanging="499"/>
      </w:pPr>
      <w:rPr>
        <w:rFonts w:ascii="Roboto" w:eastAsia="Times New Roman" w:hAnsi="Roboto" w:cs="Roboto" w:hint="default"/>
        <w:color w:val="202024"/>
        <w:w w:val="99"/>
        <w:sz w:val="24"/>
        <w:szCs w:val="24"/>
      </w:rPr>
    </w:lvl>
    <w:lvl w:ilvl="1" w:tplc="354C0254">
      <w:numFmt w:val="bullet"/>
      <w:lvlText w:val="•"/>
      <w:lvlJc w:val="left"/>
      <w:pPr>
        <w:ind w:left="1515" w:hanging="499"/>
      </w:pPr>
      <w:rPr>
        <w:rFonts w:hint="default"/>
      </w:rPr>
    </w:lvl>
    <w:lvl w:ilvl="2" w:tplc="D1C27AA4">
      <w:numFmt w:val="bullet"/>
      <w:lvlText w:val="•"/>
      <w:lvlJc w:val="left"/>
      <w:pPr>
        <w:ind w:left="2431" w:hanging="499"/>
      </w:pPr>
      <w:rPr>
        <w:rFonts w:hint="default"/>
      </w:rPr>
    </w:lvl>
    <w:lvl w:ilvl="3" w:tplc="46BC27E4">
      <w:numFmt w:val="bullet"/>
      <w:lvlText w:val="•"/>
      <w:lvlJc w:val="left"/>
      <w:pPr>
        <w:ind w:left="3347" w:hanging="499"/>
      </w:pPr>
      <w:rPr>
        <w:rFonts w:hint="default"/>
      </w:rPr>
    </w:lvl>
    <w:lvl w:ilvl="4" w:tplc="AD4231B8">
      <w:numFmt w:val="bullet"/>
      <w:lvlText w:val="•"/>
      <w:lvlJc w:val="left"/>
      <w:pPr>
        <w:ind w:left="4263" w:hanging="499"/>
      </w:pPr>
      <w:rPr>
        <w:rFonts w:hint="default"/>
      </w:rPr>
    </w:lvl>
    <w:lvl w:ilvl="5" w:tplc="C48E30F2">
      <w:numFmt w:val="bullet"/>
      <w:lvlText w:val="•"/>
      <w:lvlJc w:val="left"/>
      <w:pPr>
        <w:ind w:left="5179" w:hanging="499"/>
      </w:pPr>
      <w:rPr>
        <w:rFonts w:hint="default"/>
      </w:rPr>
    </w:lvl>
    <w:lvl w:ilvl="6" w:tplc="20A491AA">
      <w:numFmt w:val="bullet"/>
      <w:lvlText w:val="•"/>
      <w:lvlJc w:val="left"/>
      <w:pPr>
        <w:ind w:left="6095" w:hanging="499"/>
      </w:pPr>
      <w:rPr>
        <w:rFonts w:hint="default"/>
      </w:rPr>
    </w:lvl>
    <w:lvl w:ilvl="7" w:tplc="D4147F52">
      <w:numFmt w:val="bullet"/>
      <w:lvlText w:val="•"/>
      <w:lvlJc w:val="left"/>
      <w:pPr>
        <w:ind w:left="7011" w:hanging="499"/>
      </w:pPr>
      <w:rPr>
        <w:rFonts w:hint="default"/>
      </w:rPr>
    </w:lvl>
    <w:lvl w:ilvl="8" w:tplc="F752AFFC">
      <w:numFmt w:val="bullet"/>
      <w:lvlText w:val="•"/>
      <w:lvlJc w:val="left"/>
      <w:pPr>
        <w:ind w:left="7927" w:hanging="499"/>
      </w:pPr>
      <w:rPr>
        <w:rFonts w:hint="default"/>
      </w:rPr>
    </w:lvl>
  </w:abstractNum>
  <w:abstractNum w:abstractNumId="13" w15:restartNumberingAfterBreak="0">
    <w:nsid w:val="31C637ED"/>
    <w:multiLevelType w:val="hybridMultilevel"/>
    <w:tmpl w:val="DB944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0E4807"/>
    <w:multiLevelType w:val="hybridMultilevel"/>
    <w:tmpl w:val="A066E2F6"/>
    <w:lvl w:ilvl="0" w:tplc="156C19BC">
      <w:numFmt w:val="bullet"/>
      <w:lvlText w:val=""/>
      <w:lvlJc w:val="left"/>
      <w:pPr>
        <w:ind w:left="1440" w:hanging="360"/>
      </w:pPr>
      <w:rPr>
        <w:rFonts w:ascii="Wingdings" w:eastAsia="Times New Roman"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E58775E"/>
    <w:multiLevelType w:val="hybridMultilevel"/>
    <w:tmpl w:val="99BA08E4"/>
    <w:lvl w:ilvl="0" w:tplc="44CA7304">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0FE09A3"/>
    <w:multiLevelType w:val="hybridMultilevel"/>
    <w:tmpl w:val="DED63E74"/>
    <w:lvl w:ilvl="0" w:tplc="0C0A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1AD387C"/>
    <w:multiLevelType w:val="multilevel"/>
    <w:tmpl w:val="3C945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40C5059"/>
    <w:multiLevelType w:val="hybridMultilevel"/>
    <w:tmpl w:val="6F3E1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18"/>
  </w:num>
  <w:num w:numId="4">
    <w:abstractNumId w:val="12"/>
  </w:num>
  <w:num w:numId="5">
    <w:abstractNumId w:val="16"/>
  </w:num>
  <w:num w:numId="6">
    <w:abstractNumId w:val="15"/>
  </w:num>
  <w:num w:numId="7">
    <w:abstractNumId w:val="10"/>
  </w:num>
  <w:num w:numId="8">
    <w:abstractNumId w:val="14"/>
  </w:num>
  <w:num w:numId="9">
    <w:abstractNumId w:val="11"/>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95"/>
    <w:rsid w:val="00001E1B"/>
    <w:rsid w:val="0008287A"/>
    <w:rsid w:val="00097E88"/>
    <w:rsid w:val="000B6D53"/>
    <w:rsid w:val="000C2150"/>
    <w:rsid w:val="000C5B05"/>
    <w:rsid w:val="000C5B55"/>
    <w:rsid w:val="000D2D88"/>
    <w:rsid w:val="000F28B4"/>
    <w:rsid w:val="001015E9"/>
    <w:rsid w:val="00102092"/>
    <w:rsid w:val="00112452"/>
    <w:rsid w:val="0012348D"/>
    <w:rsid w:val="00134323"/>
    <w:rsid w:val="00167E50"/>
    <w:rsid w:val="001B31A6"/>
    <w:rsid w:val="001D0ED9"/>
    <w:rsid w:val="001D2272"/>
    <w:rsid w:val="00221D22"/>
    <w:rsid w:val="00260688"/>
    <w:rsid w:val="0027247F"/>
    <w:rsid w:val="00294754"/>
    <w:rsid w:val="002B527F"/>
    <w:rsid w:val="002C363F"/>
    <w:rsid w:val="002D0C0F"/>
    <w:rsid w:val="002D199F"/>
    <w:rsid w:val="002F09D4"/>
    <w:rsid w:val="00310364"/>
    <w:rsid w:val="00321080"/>
    <w:rsid w:val="00335AA1"/>
    <w:rsid w:val="00343B63"/>
    <w:rsid w:val="00347855"/>
    <w:rsid w:val="00350310"/>
    <w:rsid w:val="003A12DF"/>
    <w:rsid w:val="003E6D08"/>
    <w:rsid w:val="00400925"/>
    <w:rsid w:val="00400A16"/>
    <w:rsid w:val="004249BB"/>
    <w:rsid w:val="00431EE3"/>
    <w:rsid w:val="00444EE8"/>
    <w:rsid w:val="004508E6"/>
    <w:rsid w:val="004801D2"/>
    <w:rsid w:val="004B24D0"/>
    <w:rsid w:val="004E4899"/>
    <w:rsid w:val="005008CE"/>
    <w:rsid w:val="00502A70"/>
    <w:rsid w:val="00533D62"/>
    <w:rsid w:val="0054006A"/>
    <w:rsid w:val="005450E5"/>
    <w:rsid w:val="0057495E"/>
    <w:rsid w:val="00575B95"/>
    <w:rsid w:val="005E3F5B"/>
    <w:rsid w:val="0061068B"/>
    <w:rsid w:val="006163A8"/>
    <w:rsid w:val="0066379F"/>
    <w:rsid w:val="0068704A"/>
    <w:rsid w:val="0069235C"/>
    <w:rsid w:val="00696E8C"/>
    <w:rsid w:val="006D229B"/>
    <w:rsid w:val="006E5C99"/>
    <w:rsid w:val="00702C6D"/>
    <w:rsid w:val="0072059B"/>
    <w:rsid w:val="0076689C"/>
    <w:rsid w:val="00771388"/>
    <w:rsid w:val="007B0665"/>
    <w:rsid w:val="007F73E2"/>
    <w:rsid w:val="00802673"/>
    <w:rsid w:val="0083736A"/>
    <w:rsid w:val="00845FBD"/>
    <w:rsid w:val="00847CE4"/>
    <w:rsid w:val="00871AB6"/>
    <w:rsid w:val="008C2943"/>
    <w:rsid w:val="008C7D47"/>
    <w:rsid w:val="008D61DA"/>
    <w:rsid w:val="008E07BD"/>
    <w:rsid w:val="008F5750"/>
    <w:rsid w:val="0091598D"/>
    <w:rsid w:val="00922823"/>
    <w:rsid w:val="009316CC"/>
    <w:rsid w:val="009666A0"/>
    <w:rsid w:val="009762CD"/>
    <w:rsid w:val="009A1856"/>
    <w:rsid w:val="009A38C4"/>
    <w:rsid w:val="009B64F2"/>
    <w:rsid w:val="009E5335"/>
    <w:rsid w:val="009F0370"/>
    <w:rsid w:val="00A145EA"/>
    <w:rsid w:val="00A23337"/>
    <w:rsid w:val="00A4274A"/>
    <w:rsid w:val="00A73DBF"/>
    <w:rsid w:val="00AA2904"/>
    <w:rsid w:val="00AC4A01"/>
    <w:rsid w:val="00AC4D23"/>
    <w:rsid w:val="00B03B6F"/>
    <w:rsid w:val="00B10532"/>
    <w:rsid w:val="00B10A7B"/>
    <w:rsid w:val="00B239E0"/>
    <w:rsid w:val="00B23BCF"/>
    <w:rsid w:val="00B85F10"/>
    <w:rsid w:val="00B964AC"/>
    <w:rsid w:val="00BE7B49"/>
    <w:rsid w:val="00BF2976"/>
    <w:rsid w:val="00BF6B1E"/>
    <w:rsid w:val="00C2543F"/>
    <w:rsid w:val="00C33DF6"/>
    <w:rsid w:val="00C40D85"/>
    <w:rsid w:val="00CA2985"/>
    <w:rsid w:val="00CA478B"/>
    <w:rsid w:val="00CA51B6"/>
    <w:rsid w:val="00CA5624"/>
    <w:rsid w:val="00CA7A23"/>
    <w:rsid w:val="00CB3AE5"/>
    <w:rsid w:val="00CB4956"/>
    <w:rsid w:val="00CE454F"/>
    <w:rsid w:val="00D00B80"/>
    <w:rsid w:val="00D15146"/>
    <w:rsid w:val="00DA1157"/>
    <w:rsid w:val="00DB06E2"/>
    <w:rsid w:val="00DC57DE"/>
    <w:rsid w:val="00DD1159"/>
    <w:rsid w:val="00E43940"/>
    <w:rsid w:val="00E77504"/>
    <w:rsid w:val="00EA30C9"/>
    <w:rsid w:val="00EA30DE"/>
    <w:rsid w:val="00EE069E"/>
    <w:rsid w:val="00F05E52"/>
    <w:rsid w:val="00F06111"/>
    <w:rsid w:val="00F06408"/>
    <w:rsid w:val="00F34079"/>
    <w:rsid w:val="00F42381"/>
    <w:rsid w:val="00F50C8F"/>
    <w:rsid w:val="00F6163F"/>
    <w:rsid w:val="00F65E49"/>
    <w:rsid w:val="00F66218"/>
    <w:rsid w:val="00F877CC"/>
    <w:rsid w:val="00FA26BF"/>
    <w:rsid w:val="00FD32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677C172"/>
  <w15:docId w15:val="{22F1F5D5-2C5A-475E-91A9-803007C1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7F"/>
    <w:pPr>
      <w:spacing w:after="160" w:line="259" w:lineRule="auto"/>
    </w:pPr>
    <w:rPr>
      <w:lang w:val="en-US" w:eastAsia="en-US"/>
    </w:rPr>
  </w:style>
  <w:style w:type="paragraph" w:styleId="Heading1">
    <w:name w:val="heading 1"/>
    <w:basedOn w:val="Normal"/>
    <w:link w:val="Heading1Char"/>
    <w:uiPriority w:val="99"/>
    <w:qFormat/>
    <w:rsid w:val="000C5B55"/>
    <w:pPr>
      <w:widowControl w:val="0"/>
      <w:autoSpaceDE w:val="0"/>
      <w:autoSpaceDN w:val="0"/>
      <w:spacing w:before="95" w:after="0" w:line="240" w:lineRule="auto"/>
      <w:ind w:left="608" w:hanging="634"/>
      <w:outlineLvl w:val="0"/>
    </w:pPr>
    <w:rPr>
      <w:rFonts w:ascii="Microsoft Sans Serif"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5B55"/>
    <w:rPr>
      <w:rFonts w:ascii="Microsoft Sans Serif" w:eastAsia="Times New Roman" w:hAnsi="Microsoft Sans Serif" w:cs="Microsoft Sans Serif"/>
      <w:sz w:val="24"/>
      <w:szCs w:val="24"/>
    </w:rPr>
  </w:style>
  <w:style w:type="character" w:styleId="Strong">
    <w:name w:val="Strong"/>
    <w:basedOn w:val="DefaultParagraphFont"/>
    <w:uiPriority w:val="99"/>
    <w:qFormat/>
    <w:rsid w:val="00575B95"/>
    <w:rPr>
      <w:rFonts w:cs="Times New Roman"/>
      <w:b/>
      <w:bCs/>
    </w:rPr>
  </w:style>
  <w:style w:type="paragraph" w:styleId="ListParagraph">
    <w:name w:val="List Paragraph"/>
    <w:basedOn w:val="Normal"/>
    <w:uiPriority w:val="34"/>
    <w:qFormat/>
    <w:rsid w:val="00575B95"/>
    <w:pPr>
      <w:ind w:left="720"/>
      <w:contextualSpacing/>
    </w:pPr>
  </w:style>
  <w:style w:type="character" w:styleId="Hyperlink">
    <w:name w:val="Hyperlink"/>
    <w:basedOn w:val="DefaultParagraphFont"/>
    <w:uiPriority w:val="99"/>
    <w:rsid w:val="00310364"/>
    <w:rPr>
      <w:rFonts w:cs="Times New Roman"/>
      <w:color w:val="0563C1"/>
      <w:u w:val="single"/>
    </w:rPr>
  </w:style>
  <w:style w:type="character" w:styleId="CommentReference">
    <w:name w:val="annotation reference"/>
    <w:basedOn w:val="DefaultParagraphFont"/>
    <w:uiPriority w:val="99"/>
    <w:semiHidden/>
    <w:rsid w:val="002C363F"/>
    <w:rPr>
      <w:rFonts w:cs="Times New Roman"/>
      <w:sz w:val="16"/>
      <w:szCs w:val="16"/>
    </w:rPr>
  </w:style>
  <w:style w:type="paragraph" w:styleId="CommentText">
    <w:name w:val="annotation text"/>
    <w:basedOn w:val="Normal"/>
    <w:link w:val="CommentTextChar"/>
    <w:uiPriority w:val="99"/>
    <w:semiHidden/>
    <w:rsid w:val="002C363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C363F"/>
    <w:rPr>
      <w:rFonts w:cs="Times New Roman"/>
      <w:sz w:val="20"/>
      <w:szCs w:val="20"/>
    </w:rPr>
  </w:style>
  <w:style w:type="paragraph" w:styleId="CommentSubject">
    <w:name w:val="annotation subject"/>
    <w:basedOn w:val="CommentText"/>
    <w:next w:val="CommentText"/>
    <w:link w:val="CommentSubjectChar"/>
    <w:uiPriority w:val="99"/>
    <w:semiHidden/>
    <w:rsid w:val="002C363F"/>
    <w:rPr>
      <w:b/>
      <w:bCs/>
    </w:rPr>
  </w:style>
  <w:style w:type="character" w:customStyle="1" w:styleId="CommentSubjectChar">
    <w:name w:val="Comment Subject Char"/>
    <w:basedOn w:val="CommentTextChar"/>
    <w:link w:val="CommentSubject"/>
    <w:uiPriority w:val="99"/>
    <w:semiHidden/>
    <w:locked/>
    <w:rsid w:val="002C363F"/>
    <w:rPr>
      <w:rFonts w:cs="Times New Roman"/>
      <w:b/>
      <w:bCs/>
      <w:sz w:val="20"/>
      <w:szCs w:val="20"/>
    </w:rPr>
  </w:style>
  <w:style w:type="paragraph" w:styleId="BalloonText">
    <w:name w:val="Balloon Text"/>
    <w:basedOn w:val="Normal"/>
    <w:link w:val="BalloonTextChar"/>
    <w:uiPriority w:val="99"/>
    <w:semiHidden/>
    <w:rsid w:val="002C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39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2601</Words>
  <Characters>14938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CISDP</dc:creator>
  <cp:lastModifiedBy>Lubab Alkhairi</cp:lastModifiedBy>
  <cp:revision>2</cp:revision>
  <dcterms:created xsi:type="dcterms:W3CDTF">2022-09-14T08:53:00Z</dcterms:created>
  <dcterms:modified xsi:type="dcterms:W3CDTF">2022-09-14T08:53:00Z</dcterms:modified>
</cp:coreProperties>
</file>