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F98D" w14:textId="3A73DECC" w:rsidR="002C7A8A" w:rsidRPr="005B1763" w:rsidRDefault="003E32E1" w:rsidP="00D55DF7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Human Rights Council </w:t>
      </w:r>
      <w:r w:rsidR="002C7A8A" w:rsidRPr="005B1763">
        <w:rPr>
          <w:rFonts w:asciiTheme="minorHAnsi" w:hAnsiTheme="minorHAnsi" w:cstheme="minorHAnsi"/>
          <w:b/>
          <w:color w:val="000000"/>
          <w:sz w:val="28"/>
          <w:szCs w:val="28"/>
        </w:rPr>
        <w:t>Multi-stakeholder meeting on the human rights of older persons</w:t>
      </w:r>
    </w:p>
    <w:p w14:paraId="69F23959" w14:textId="0C1F11E9" w:rsidR="005B1763" w:rsidRPr="005B1763" w:rsidRDefault="002C7A8A" w:rsidP="005B1763">
      <w:pPr>
        <w:pStyle w:val="NoSpacing"/>
        <w:jc w:val="center"/>
        <w:rPr>
          <w:b/>
          <w:bCs/>
          <w:sz w:val="28"/>
          <w:szCs w:val="28"/>
        </w:rPr>
      </w:pPr>
      <w:r w:rsidRPr="005B1763">
        <w:rPr>
          <w:b/>
          <w:bCs/>
          <w:sz w:val="28"/>
          <w:szCs w:val="28"/>
        </w:rPr>
        <w:t>Closing remarks by Peggy Hicks, Director of the Thematic Engagement, Special Procedures and Right to Develo</w:t>
      </w:r>
      <w:r w:rsidR="00D55DF7" w:rsidRPr="005B1763">
        <w:rPr>
          <w:b/>
          <w:bCs/>
          <w:sz w:val="28"/>
          <w:szCs w:val="28"/>
        </w:rPr>
        <w:t>pment Division</w:t>
      </w:r>
      <w:r w:rsidR="005B1763" w:rsidRPr="005B1763">
        <w:rPr>
          <w:b/>
          <w:bCs/>
          <w:sz w:val="28"/>
          <w:szCs w:val="28"/>
        </w:rPr>
        <w:t xml:space="preserve"> at the</w:t>
      </w:r>
    </w:p>
    <w:p w14:paraId="62FF70CF" w14:textId="0AC60674" w:rsidR="002C7A8A" w:rsidRPr="005B1763" w:rsidRDefault="00D55DF7" w:rsidP="005B1763">
      <w:pPr>
        <w:pStyle w:val="NoSpacing"/>
        <w:jc w:val="center"/>
      </w:pPr>
      <w:r w:rsidRPr="005B1763">
        <w:rPr>
          <w:b/>
          <w:bCs/>
          <w:sz w:val="28"/>
          <w:szCs w:val="28"/>
        </w:rPr>
        <w:t>Office of the United Nations</w:t>
      </w:r>
      <w:r w:rsidR="002C7A8A" w:rsidRPr="005B1763">
        <w:rPr>
          <w:b/>
          <w:bCs/>
          <w:sz w:val="28"/>
          <w:szCs w:val="28"/>
        </w:rPr>
        <w:t xml:space="preserve"> High Commissioner for Human Rights</w:t>
      </w:r>
    </w:p>
    <w:p w14:paraId="7C97A630" w14:textId="77777777" w:rsidR="002C7A8A" w:rsidRPr="005B1763" w:rsidRDefault="002C7A8A" w:rsidP="00D55DF7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b/>
          <w:color w:val="000000"/>
          <w:sz w:val="28"/>
          <w:szCs w:val="28"/>
        </w:rPr>
        <w:t>30 August 2022</w:t>
      </w:r>
    </w:p>
    <w:p w14:paraId="60CF7C57" w14:textId="611CADBA" w:rsidR="002C7A8A" w:rsidRPr="005B1763" w:rsidRDefault="002C7A8A" w:rsidP="00D55DF7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Closing </w:t>
      </w:r>
      <w:r w:rsidR="003E32E1" w:rsidRPr="005B1763">
        <w:rPr>
          <w:rFonts w:asciiTheme="minorHAnsi" w:hAnsiTheme="minorHAnsi" w:cstheme="minorHAnsi"/>
          <w:b/>
          <w:color w:val="000000"/>
          <w:sz w:val="28"/>
          <w:szCs w:val="28"/>
        </w:rPr>
        <w:t>segment 5’ (</w:t>
      </w:r>
      <w:r w:rsidRPr="005B1763">
        <w:rPr>
          <w:rFonts w:asciiTheme="minorHAnsi" w:hAnsiTheme="minorHAnsi" w:cstheme="minorHAnsi"/>
          <w:b/>
          <w:color w:val="000000"/>
          <w:sz w:val="28"/>
          <w:szCs w:val="28"/>
        </w:rPr>
        <w:t>16:45 – 17:00 CET</w:t>
      </w:r>
      <w:r w:rsidR="003E32E1" w:rsidRPr="005B1763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14:paraId="30F6C819" w14:textId="77777777" w:rsidR="005B1763" w:rsidRDefault="005B1763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5408553" w14:textId="1EFED324" w:rsidR="002C7A8A" w:rsidRPr="005B1763" w:rsidRDefault="000F13AC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Excellencies, </w:t>
      </w:r>
      <w:r w:rsidR="003E32E1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distinguished 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>colleagues,</w:t>
      </w:r>
      <w:r w:rsidR="003E32E1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friends</w:t>
      </w:r>
    </w:p>
    <w:p w14:paraId="17477AC6" w14:textId="26BFC383" w:rsidR="002C7A8A" w:rsidRPr="005B1763" w:rsidRDefault="00E64579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I am </w:t>
      </w:r>
      <w:r w:rsidR="008A170F" w:rsidRPr="005B1763">
        <w:rPr>
          <w:rFonts w:asciiTheme="minorHAnsi" w:hAnsiTheme="minorHAnsi" w:cstheme="minorHAnsi"/>
          <w:color w:val="000000"/>
          <w:sz w:val="28"/>
          <w:szCs w:val="28"/>
        </w:rPr>
        <w:t>delighted</w:t>
      </w:r>
      <w:r w:rsidR="002C7A8A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to be 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>with you for the closing session of this multi-stakeholder meeting</w:t>
      </w:r>
      <w:r w:rsidR="002C7A8A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3E32E1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I am here on behalf of the High Commissioner, who joined you at the opening session and who asked me to extend to you her </w:t>
      </w:r>
      <w:r w:rsidR="007F78A8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greetings and </w:t>
      </w:r>
      <w:r w:rsidR="003E32E1" w:rsidRPr="005B1763">
        <w:rPr>
          <w:rFonts w:asciiTheme="minorHAnsi" w:hAnsiTheme="minorHAnsi" w:cstheme="minorHAnsi"/>
          <w:color w:val="000000"/>
          <w:sz w:val="28"/>
          <w:szCs w:val="28"/>
        </w:rPr>
        <w:t>highest appreciation once again</w:t>
      </w:r>
      <w:r w:rsidR="007F78A8" w:rsidRPr="005B1763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3E32E1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2C3DCB8F" w14:textId="09417AA3" w:rsidR="00522A20" w:rsidRPr="005B1763" w:rsidRDefault="00522A20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>I would like to thank you all for the constructive and useful dialogue these p</w:t>
      </w:r>
      <w:r w:rsidR="000F13AC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ast two days, 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which will inform OHCHR’s summary </w:t>
      </w:r>
      <w:r w:rsidR="000F13AC" w:rsidRPr="005B1763">
        <w:rPr>
          <w:rFonts w:asciiTheme="minorHAnsi" w:hAnsiTheme="minorHAnsi" w:cstheme="minorHAnsi"/>
          <w:color w:val="000000"/>
          <w:sz w:val="28"/>
          <w:szCs w:val="28"/>
        </w:rPr>
        <w:t>report of this meeting that will be submitted to the 52</w:t>
      </w:r>
      <w:r w:rsidR="000F13AC" w:rsidRPr="005B1763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nd</w:t>
      </w:r>
      <w:r w:rsidR="000F13AC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session of the Human Rights Council next year. </w:t>
      </w:r>
    </w:p>
    <w:p w14:paraId="59B6E751" w14:textId="77777777" w:rsidR="002C7A8A" w:rsidRPr="005B1763" w:rsidRDefault="002C7A8A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>I would</w:t>
      </w:r>
      <w:r w:rsidR="00522A20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also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like to express my sincere thanks to the</w:t>
      </w:r>
      <w:r w:rsidR="00E64579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Permanent Missions of Slovenia and Argentina for their crucial leadership 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>in advancing discussions o</w:t>
      </w:r>
      <w:r w:rsidR="00E64579" w:rsidRPr="005B1763">
        <w:rPr>
          <w:rFonts w:asciiTheme="minorHAnsi" w:hAnsiTheme="minorHAnsi" w:cstheme="minorHAnsi"/>
          <w:color w:val="000000"/>
          <w:sz w:val="28"/>
          <w:szCs w:val="28"/>
        </w:rPr>
        <w:t>n the human rights of older persons</w:t>
      </w:r>
      <w:r w:rsidR="00DC6461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in the context of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the Human Rights Council.</w:t>
      </w:r>
    </w:p>
    <w:p w14:paraId="58D4FB5F" w14:textId="300A8426" w:rsidR="00793EE6" w:rsidRPr="005B1763" w:rsidRDefault="00C87392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This meeting was an important opportunity to </w:t>
      </w:r>
      <w:r w:rsidR="004C573E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exchange on the efforts needed </w:t>
      </w: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to </w:t>
      </w:r>
      <w:r w:rsidR="004C573E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accelerate progress towards </w:t>
      </w:r>
      <w:r w:rsidR="00793EE6" w:rsidRPr="005B1763">
        <w:rPr>
          <w:rFonts w:asciiTheme="minorHAnsi" w:hAnsiTheme="minorHAnsi" w:cstheme="minorHAnsi"/>
          <w:color w:val="000000"/>
          <w:sz w:val="28"/>
          <w:szCs w:val="28"/>
        </w:rPr>
        <w:t>build</w:t>
      </w:r>
      <w:r w:rsidR="004C573E" w:rsidRPr="005B1763">
        <w:rPr>
          <w:rFonts w:asciiTheme="minorHAnsi" w:hAnsiTheme="minorHAnsi" w:cstheme="minorHAnsi"/>
          <w:color w:val="000000"/>
          <w:sz w:val="28"/>
          <w:szCs w:val="28"/>
        </w:rPr>
        <w:t>ing</w:t>
      </w:r>
      <w:r w:rsidR="00793EE6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stronger legal frameworks </w:t>
      </w:r>
      <w:r w:rsidRPr="005B1763">
        <w:rPr>
          <w:rFonts w:asciiTheme="minorHAnsi" w:hAnsiTheme="minorHAnsi" w:cstheme="minorHAnsi"/>
          <w:sz w:val="28"/>
          <w:szCs w:val="28"/>
        </w:rPr>
        <w:t xml:space="preserve">at both national </w:t>
      </w:r>
      <w:r w:rsidR="00793EE6" w:rsidRPr="005B1763">
        <w:rPr>
          <w:rFonts w:asciiTheme="minorHAnsi" w:hAnsiTheme="minorHAnsi" w:cstheme="minorHAnsi"/>
          <w:sz w:val="28"/>
          <w:szCs w:val="28"/>
        </w:rPr>
        <w:t>and international levels to pro</w:t>
      </w:r>
      <w:r w:rsidRPr="005B1763">
        <w:rPr>
          <w:rFonts w:asciiTheme="minorHAnsi" w:hAnsiTheme="minorHAnsi" w:cstheme="minorHAnsi"/>
          <w:sz w:val="28"/>
          <w:szCs w:val="28"/>
        </w:rPr>
        <w:t>tect the human rights of older persons</w:t>
      </w:r>
      <w:r w:rsidR="00793EE6" w:rsidRPr="005B1763">
        <w:rPr>
          <w:rFonts w:asciiTheme="minorHAnsi" w:hAnsiTheme="minorHAnsi" w:cstheme="minorHAnsi"/>
          <w:sz w:val="28"/>
          <w:szCs w:val="28"/>
        </w:rPr>
        <w:t xml:space="preserve">, as the Secretary-General called for </w:t>
      </w:r>
      <w:r w:rsidR="00802062" w:rsidRPr="005B1763">
        <w:rPr>
          <w:rFonts w:asciiTheme="minorHAnsi" w:hAnsiTheme="minorHAnsi" w:cstheme="minorHAnsi"/>
          <w:sz w:val="28"/>
          <w:szCs w:val="28"/>
        </w:rPr>
        <w:t xml:space="preserve">at the beginning of the COVID-19 pandemic in 2020 </w:t>
      </w:r>
      <w:r w:rsidR="00793EE6" w:rsidRPr="005B1763">
        <w:rPr>
          <w:rFonts w:asciiTheme="minorHAnsi" w:hAnsiTheme="minorHAnsi" w:cstheme="minorHAnsi"/>
          <w:sz w:val="28"/>
          <w:szCs w:val="28"/>
        </w:rPr>
        <w:t xml:space="preserve">in his Policy Brief on older persons. He called for progress on developing </w:t>
      </w:r>
      <w:r w:rsidRPr="005B1763">
        <w:rPr>
          <w:rFonts w:asciiTheme="minorHAnsi" w:hAnsiTheme="minorHAnsi" w:cstheme="minorHAnsi"/>
          <w:sz w:val="28"/>
          <w:szCs w:val="28"/>
        </w:rPr>
        <w:lastRenderedPageBreak/>
        <w:t>proposals for an international legal instrument to promote and protect the rights and dignity of older persons.</w:t>
      </w:r>
      <w:r w:rsidR="00E51E23" w:rsidRPr="005B1763">
        <w:rPr>
          <w:rFonts w:asciiTheme="minorHAnsi" w:hAnsiTheme="minorHAnsi" w:cstheme="minorHAnsi"/>
          <w:sz w:val="28"/>
          <w:szCs w:val="28"/>
        </w:rPr>
        <w:t xml:space="preserve"> </w:t>
      </w:r>
      <w:r w:rsidR="00AD245B" w:rsidRPr="005B1763">
        <w:rPr>
          <w:rFonts w:asciiTheme="minorHAnsi" w:hAnsiTheme="minorHAnsi" w:cstheme="minorHAnsi"/>
          <w:sz w:val="28"/>
          <w:szCs w:val="28"/>
        </w:rPr>
        <w:t xml:space="preserve">This message has been </w:t>
      </w:r>
      <w:r w:rsidR="00BA35D0" w:rsidRPr="005B1763">
        <w:rPr>
          <w:rFonts w:asciiTheme="minorHAnsi" w:hAnsiTheme="minorHAnsi" w:cstheme="minorHAnsi"/>
          <w:sz w:val="28"/>
          <w:szCs w:val="28"/>
        </w:rPr>
        <w:t>clearly echoed</w:t>
      </w:r>
      <w:r w:rsidR="00AD245B" w:rsidRPr="005B1763">
        <w:rPr>
          <w:rFonts w:asciiTheme="minorHAnsi" w:hAnsiTheme="minorHAnsi" w:cstheme="minorHAnsi"/>
          <w:sz w:val="28"/>
          <w:szCs w:val="28"/>
        </w:rPr>
        <w:t xml:space="preserve"> in this meeting, including</w:t>
      </w:r>
      <w:r w:rsidR="00802062" w:rsidRPr="005B1763">
        <w:rPr>
          <w:rFonts w:asciiTheme="minorHAnsi" w:hAnsiTheme="minorHAnsi" w:cstheme="minorHAnsi"/>
          <w:sz w:val="28"/>
          <w:szCs w:val="28"/>
        </w:rPr>
        <w:t xml:space="preserve"> </w:t>
      </w:r>
      <w:r w:rsidR="00EF27E7" w:rsidRPr="005B1763">
        <w:rPr>
          <w:rFonts w:asciiTheme="minorHAnsi" w:hAnsiTheme="minorHAnsi" w:cstheme="minorHAnsi"/>
          <w:sz w:val="28"/>
          <w:szCs w:val="28"/>
        </w:rPr>
        <w:t xml:space="preserve">by </w:t>
      </w:r>
      <w:r w:rsidR="00AD245B" w:rsidRPr="005B1763">
        <w:rPr>
          <w:rFonts w:asciiTheme="minorHAnsi" w:hAnsiTheme="minorHAnsi" w:cstheme="minorHAnsi"/>
          <w:sz w:val="28"/>
          <w:szCs w:val="28"/>
        </w:rPr>
        <w:t xml:space="preserve">the High Commissioner and </w:t>
      </w:r>
      <w:r w:rsidR="00793EE6" w:rsidRPr="005B1763">
        <w:rPr>
          <w:rFonts w:asciiTheme="minorHAnsi" w:hAnsiTheme="minorHAnsi" w:cstheme="minorHAnsi"/>
          <w:sz w:val="28"/>
          <w:szCs w:val="28"/>
        </w:rPr>
        <w:t>the Un</w:t>
      </w:r>
      <w:r w:rsidR="00D55DF7" w:rsidRPr="005B1763">
        <w:rPr>
          <w:rFonts w:asciiTheme="minorHAnsi" w:hAnsiTheme="minorHAnsi" w:cstheme="minorHAnsi"/>
          <w:sz w:val="28"/>
          <w:szCs w:val="28"/>
        </w:rPr>
        <w:t>der-Secretary-General</w:t>
      </w:r>
      <w:r w:rsidR="00793EE6" w:rsidRPr="005B1763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7DBC4965" w14:textId="4453C04D" w:rsidR="00C87392" w:rsidRPr="005B1763" w:rsidRDefault="00C87392" w:rsidP="005B1763">
      <w:pPr>
        <w:spacing w:line="360" w:lineRule="auto"/>
        <w:jc w:val="both"/>
        <w:rPr>
          <w:rFonts w:cstheme="minorHAnsi"/>
          <w:sz w:val="28"/>
          <w:szCs w:val="28"/>
        </w:rPr>
      </w:pPr>
      <w:r w:rsidRPr="005B1763">
        <w:rPr>
          <w:rFonts w:cstheme="minorHAnsi"/>
          <w:sz w:val="28"/>
          <w:szCs w:val="28"/>
        </w:rPr>
        <w:t>We have a lot to</w:t>
      </w:r>
      <w:r w:rsidR="00124ACD" w:rsidRPr="005B1763">
        <w:rPr>
          <w:rFonts w:cstheme="minorHAnsi"/>
          <w:sz w:val="28"/>
          <w:szCs w:val="28"/>
        </w:rPr>
        <w:t xml:space="preserve"> learn, for example, from the experience of the Convention on the Rights of Persons with Disabilities </w:t>
      </w:r>
      <w:r w:rsidRPr="005B1763">
        <w:rPr>
          <w:rFonts w:cstheme="minorHAnsi"/>
          <w:sz w:val="28"/>
          <w:szCs w:val="28"/>
        </w:rPr>
        <w:t>an</w:t>
      </w:r>
      <w:r w:rsidR="00124ACD" w:rsidRPr="005B1763">
        <w:rPr>
          <w:rFonts w:cstheme="minorHAnsi"/>
          <w:sz w:val="28"/>
          <w:szCs w:val="28"/>
        </w:rPr>
        <w:t xml:space="preserve">d how the adoption of a dedicated instrument has </w:t>
      </w:r>
      <w:r w:rsidR="00186AB7" w:rsidRPr="005B1763">
        <w:rPr>
          <w:rFonts w:cstheme="minorHAnsi"/>
          <w:sz w:val="28"/>
          <w:szCs w:val="28"/>
        </w:rPr>
        <w:t>been a catalyser for</w:t>
      </w:r>
      <w:r w:rsidR="00124ACD" w:rsidRPr="005B1763">
        <w:rPr>
          <w:rFonts w:cstheme="minorHAnsi"/>
          <w:sz w:val="28"/>
          <w:szCs w:val="28"/>
        </w:rPr>
        <w:t xml:space="preserve"> </w:t>
      </w:r>
      <w:r w:rsidR="00802062" w:rsidRPr="005B1763">
        <w:rPr>
          <w:rFonts w:cstheme="minorHAnsi"/>
          <w:sz w:val="28"/>
          <w:szCs w:val="28"/>
        </w:rPr>
        <w:t xml:space="preserve">societal </w:t>
      </w:r>
      <w:r w:rsidRPr="005B1763">
        <w:rPr>
          <w:rFonts w:cstheme="minorHAnsi"/>
          <w:sz w:val="28"/>
          <w:szCs w:val="28"/>
        </w:rPr>
        <w:t xml:space="preserve">changes </w:t>
      </w:r>
      <w:r w:rsidR="00186AB7" w:rsidRPr="005B1763">
        <w:rPr>
          <w:rFonts w:cstheme="minorHAnsi"/>
          <w:sz w:val="28"/>
          <w:szCs w:val="28"/>
        </w:rPr>
        <w:t xml:space="preserve">and reforms </w:t>
      </w:r>
      <w:r w:rsidRPr="005B1763">
        <w:rPr>
          <w:rFonts w:cstheme="minorHAnsi"/>
          <w:sz w:val="28"/>
          <w:szCs w:val="28"/>
        </w:rPr>
        <w:t xml:space="preserve">in </w:t>
      </w:r>
      <w:r w:rsidR="00186AB7" w:rsidRPr="005B1763">
        <w:rPr>
          <w:rFonts w:cstheme="minorHAnsi"/>
          <w:sz w:val="28"/>
          <w:szCs w:val="28"/>
        </w:rPr>
        <w:t xml:space="preserve">laws and </w:t>
      </w:r>
      <w:r w:rsidRPr="005B1763">
        <w:rPr>
          <w:rFonts w:cstheme="minorHAnsi"/>
          <w:sz w:val="28"/>
          <w:szCs w:val="28"/>
        </w:rPr>
        <w:t xml:space="preserve">policies at </w:t>
      </w:r>
      <w:r w:rsidR="00186AB7" w:rsidRPr="005B1763">
        <w:rPr>
          <w:rFonts w:cstheme="minorHAnsi"/>
          <w:sz w:val="28"/>
          <w:szCs w:val="28"/>
        </w:rPr>
        <w:t xml:space="preserve">different </w:t>
      </w:r>
      <w:r w:rsidRPr="005B1763">
        <w:rPr>
          <w:rFonts w:cstheme="minorHAnsi"/>
          <w:sz w:val="28"/>
          <w:szCs w:val="28"/>
        </w:rPr>
        <w:t>level</w:t>
      </w:r>
      <w:r w:rsidR="00186AB7" w:rsidRPr="005B1763">
        <w:rPr>
          <w:rFonts w:cstheme="minorHAnsi"/>
          <w:sz w:val="28"/>
          <w:szCs w:val="28"/>
        </w:rPr>
        <w:t xml:space="preserve">s in </w:t>
      </w:r>
      <w:proofErr w:type="gramStart"/>
      <w:r w:rsidR="00186AB7" w:rsidRPr="005B1763">
        <w:rPr>
          <w:rFonts w:cstheme="minorHAnsi"/>
          <w:sz w:val="28"/>
          <w:szCs w:val="28"/>
        </w:rPr>
        <w:t>countries</w:t>
      </w:r>
      <w:r w:rsidRPr="005B1763">
        <w:rPr>
          <w:rFonts w:cstheme="minorHAnsi"/>
          <w:sz w:val="28"/>
          <w:szCs w:val="28"/>
        </w:rPr>
        <w:t>, and</w:t>
      </w:r>
      <w:proofErr w:type="gramEnd"/>
      <w:r w:rsidR="00186AB7" w:rsidRPr="005B1763">
        <w:rPr>
          <w:rFonts w:cstheme="minorHAnsi"/>
          <w:sz w:val="28"/>
          <w:szCs w:val="28"/>
        </w:rPr>
        <w:t xml:space="preserve"> is</w:t>
      </w:r>
      <w:r w:rsidRPr="005B1763">
        <w:rPr>
          <w:rFonts w:cstheme="minorHAnsi"/>
          <w:sz w:val="28"/>
          <w:szCs w:val="28"/>
        </w:rPr>
        <w:t xml:space="preserve"> ultimately</w:t>
      </w:r>
      <w:r w:rsidR="00186AB7" w:rsidRPr="005B1763">
        <w:rPr>
          <w:rFonts w:cstheme="minorHAnsi"/>
          <w:sz w:val="28"/>
          <w:szCs w:val="28"/>
        </w:rPr>
        <w:t xml:space="preserve"> contributing to</w:t>
      </w:r>
      <w:r w:rsidRPr="005B1763">
        <w:rPr>
          <w:rFonts w:cstheme="minorHAnsi"/>
          <w:sz w:val="28"/>
          <w:szCs w:val="28"/>
        </w:rPr>
        <w:t xml:space="preserve"> better protection of the rights of persons with disabilities.</w:t>
      </w:r>
      <w:r w:rsidR="00124ACD" w:rsidRPr="005B1763">
        <w:rPr>
          <w:rFonts w:cstheme="minorHAnsi"/>
          <w:sz w:val="28"/>
          <w:szCs w:val="28"/>
        </w:rPr>
        <w:t xml:space="preserve"> </w:t>
      </w:r>
    </w:p>
    <w:p w14:paraId="3B589862" w14:textId="7C673DDC" w:rsidR="00DC6461" w:rsidRPr="005B1763" w:rsidRDefault="00C87392" w:rsidP="005B1763">
      <w:pPr>
        <w:spacing w:line="360" w:lineRule="auto"/>
        <w:jc w:val="both"/>
        <w:rPr>
          <w:rFonts w:cstheme="minorHAnsi"/>
          <w:sz w:val="28"/>
          <w:szCs w:val="28"/>
        </w:rPr>
      </w:pPr>
      <w:r w:rsidRPr="005B1763">
        <w:rPr>
          <w:rFonts w:cstheme="minorHAnsi"/>
          <w:sz w:val="28"/>
          <w:szCs w:val="28"/>
        </w:rPr>
        <w:t xml:space="preserve">The </w:t>
      </w:r>
      <w:r w:rsidR="00124ACD" w:rsidRPr="005B1763">
        <w:rPr>
          <w:rFonts w:cstheme="minorHAnsi"/>
          <w:sz w:val="28"/>
          <w:szCs w:val="28"/>
        </w:rPr>
        <w:t xml:space="preserve">Human Rights </w:t>
      </w:r>
      <w:r w:rsidRPr="005B1763">
        <w:rPr>
          <w:rFonts w:cstheme="minorHAnsi"/>
          <w:sz w:val="28"/>
          <w:szCs w:val="28"/>
        </w:rPr>
        <w:t>Council</w:t>
      </w:r>
      <w:r w:rsidR="00DC6461" w:rsidRPr="005B1763">
        <w:rPr>
          <w:rFonts w:cstheme="minorHAnsi"/>
          <w:sz w:val="28"/>
          <w:szCs w:val="28"/>
        </w:rPr>
        <w:t>,</w:t>
      </w:r>
      <w:r w:rsidRPr="005B1763">
        <w:rPr>
          <w:rFonts w:cstheme="minorHAnsi"/>
          <w:sz w:val="28"/>
          <w:szCs w:val="28"/>
        </w:rPr>
        <w:t xml:space="preserve"> </w:t>
      </w:r>
      <w:r w:rsidR="00DC6461" w:rsidRPr="005B1763">
        <w:rPr>
          <w:rFonts w:cstheme="minorHAnsi"/>
          <w:sz w:val="28"/>
          <w:szCs w:val="28"/>
        </w:rPr>
        <w:t xml:space="preserve">with its human rights expertise, </w:t>
      </w:r>
      <w:r w:rsidR="00186AB7" w:rsidRPr="005B1763">
        <w:rPr>
          <w:rFonts w:cstheme="minorHAnsi"/>
          <w:sz w:val="28"/>
          <w:szCs w:val="28"/>
        </w:rPr>
        <w:t>plays a crucial role in</w:t>
      </w:r>
      <w:r w:rsidRPr="005B1763">
        <w:rPr>
          <w:rFonts w:cstheme="minorHAnsi"/>
          <w:sz w:val="28"/>
          <w:szCs w:val="28"/>
        </w:rPr>
        <w:t xml:space="preserve"> ensuring better protection of the </w:t>
      </w:r>
      <w:r w:rsidR="00DC6461" w:rsidRPr="005B1763">
        <w:rPr>
          <w:rFonts w:cstheme="minorHAnsi"/>
          <w:sz w:val="28"/>
          <w:szCs w:val="28"/>
        </w:rPr>
        <w:t xml:space="preserve">rights of older persons. </w:t>
      </w:r>
      <w:r w:rsidR="00186AB7" w:rsidRPr="005B1763">
        <w:rPr>
          <w:rFonts w:cstheme="minorHAnsi"/>
          <w:sz w:val="28"/>
          <w:szCs w:val="28"/>
        </w:rPr>
        <w:t>Throughout the meeting, we have heard proposals that would allow the</w:t>
      </w:r>
      <w:r w:rsidR="00DC6461" w:rsidRPr="005B1763">
        <w:rPr>
          <w:rFonts w:cstheme="minorHAnsi"/>
          <w:sz w:val="28"/>
          <w:szCs w:val="28"/>
        </w:rPr>
        <w:t xml:space="preserve"> Council</w:t>
      </w:r>
      <w:r w:rsidR="00E51E23" w:rsidRPr="005B1763">
        <w:rPr>
          <w:rFonts w:cstheme="minorHAnsi"/>
          <w:sz w:val="28"/>
          <w:szCs w:val="28"/>
        </w:rPr>
        <w:t xml:space="preserve"> </w:t>
      </w:r>
      <w:r w:rsidR="002D2FB8" w:rsidRPr="005B1763">
        <w:rPr>
          <w:rFonts w:cstheme="minorHAnsi"/>
          <w:sz w:val="28"/>
          <w:szCs w:val="28"/>
        </w:rPr>
        <w:t xml:space="preserve">to remain seized of this important matter, such as through the establishment of a permanent regular </w:t>
      </w:r>
      <w:r w:rsidR="004C573E" w:rsidRPr="005B1763">
        <w:rPr>
          <w:rFonts w:cstheme="minorHAnsi"/>
          <w:sz w:val="28"/>
          <w:szCs w:val="28"/>
        </w:rPr>
        <w:t>discussion and exchange</w:t>
      </w:r>
      <w:r w:rsidR="00273E87" w:rsidRPr="005B1763">
        <w:rPr>
          <w:rFonts w:cstheme="minorHAnsi"/>
          <w:sz w:val="28"/>
          <w:szCs w:val="28"/>
        </w:rPr>
        <w:t xml:space="preserve">, for instance </w:t>
      </w:r>
      <w:r w:rsidR="00273E87" w:rsidRPr="005B1763">
        <w:rPr>
          <w:rFonts w:cstheme="minorHAnsi"/>
          <w:b/>
          <w:sz w:val="28"/>
          <w:szCs w:val="28"/>
        </w:rPr>
        <w:t>a standing item on the Council sessions</w:t>
      </w:r>
      <w:r w:rsidR="00FE4FDC" w:rsidRPr="005B1763">
        <w:rPr>
          <w:rFonts w:cstheme="minorHAnsi"/>
          <w:b/>
          <w:sz w:val="28"/>
          <w:szCs w:val="28"/>
        </w:rPr>
        <w:t>’ agenda</w:t>
      </w:r>
      <w:r w:rsidR="00FE4FDC" w:rsidRPr="005B1763">
        <w:rPr>
          <w:rFonts w:cstheme="minorHAnsi"/>
          <w:sz w:val="28"/>
          <w:szCs w:val="28"/>
        </w:rPr>
        <w:t>;</w:t>
      </w:r>
      <w:r w:rsidR="00273E87" w:rsidRPr="005B1763">
        <w:rPr>
          <w:rFonts w:cstheme="minorHAnsi"/>
          <w:sz w:val="28"/>
          <w:szCs w:val="28"/>
        </w:rPr>
        <w:t xml:space="preserve"> a </w:t>
      </w:r>
      <w:r w:rsidR="002D2FB8" w:rsidRPr="005B1763">
        <w:rPr>
          <w:rFonts w:cstheme="minorHAnsi"/>
          <w:sz w:val="28"/>
          <w:szCs w:val="28"/>
        </w:rPr>
        <w:t xml:space="preserve">subsidiary body; regional workshops; or thematic consultations that would feed into the work of the Council. </w:t>
      </w:r>
      <w:r w:rsidR="004C573E" w:rsidRPr="005B1763">
        <w:rPr>
          <w:rFonts w:cstheme="minorHAnsi"/>
          <w:sz w:val="28"/>
          <w:szCs w:val="28"/>
        </w:rPr>
        <w:t>Other proposals included</w:t>
      </w:r>
      <w:r w:rsidR="002D2FB8" w:rsidRPr="005B1763">
        <w:rPr>
          <w:rFonts w:cstheme="minorHAnsi"/>
          <w:sz w:val="28"/>
          <w:szCs w:val="28"/>
        </w:rPr>
        <w:t xml:space="preserve"> </w:t>
      </w:r>
      <w:r w:rsidR="004C573E" w:rsidRPr="005B1763">
        <w:rPr>
          <w:rFonts w:cstheme="minorHAnsi"/>
          <w:sz w:val="28"/>
          <w:szCs w:val="28"/>
        </w:rPr>
        <w:t>that the Council develop a way to</w:t>
      </w:r>
      <w:r w:rsidR="000A5C63" w:rsidRPr="005B1763">
        <w:rPr>
          <w:rFonts w:cstheme="minorHAnsi"/>
          <w:sz w:val="28"/>
          <w:szCs w:val="28"/>
        </w:rPr>
        <w:t xml:space="preserve"> </w:t>
      </w:r>
      <w:r w:rsidR="00DC6461" w:rsidRPr="005B1763">
        <w:rPr>
          <w:rFonts w:cstheme="minorHAnsi"/>
          <w:sz w:val="28"/>
          <w:szCs w:val="28"/>
        </w:rPr>
        <w:t>work on elements</w:t>
      </w:r>
      <w:r w:rsidR="004C573E" w:rsidRPr="005B1763">
        <w:rPr>
          <w:rFonts w:cstheme="minorHAnsi"/>
          <w:sz w:val="28"/>
          <w:szCs w:val="28"/>
        </w:rPr>
        <w:t>, or agreed language,</w:t>
      </w:r>
      <w:r w:rsidR="00DC6461" w:rsidRPr="005B1763">
        <w:rPr>
          <w:rFonts w:cstheme="minorHAnsi"/>
          <w:sz w:val="28"/>
          <w:szCs w:val="28"/>
        </w:rPr>
        <w:t xml:space="preserve"> of an international legal instrument</w:t>
      </w:r>
      <w:r w:rsidR="00273E87" w:rsidRPr="005B1763">
        <w:rPr>
          <w:rFonts w:cstheme="minorHAnsi"/>
          <w:sz w:val="28"/>
          <w:szCs w:val="28"/>
        </w:rPr>
        <w:t>.</w:t>
      </w:r>
      <w:r w:rsidR="00DC6461" w:rsidRPr="005B1763">
        <w:rPr>
          <w:rFonts w:cstheme="minorHAnsi"/>
          <w:sz w:val="28"/>
          <w:szCs w:val="28"/>
        </w:rPr>
        <w:t xml:space="preserve"> </w:t>
      </w:r>
    </w:p>
    <w:p w14:paraId="29874CF9" w14:textId="4C911575" w:rsidR="00273E87" w:rsidRPr="005B1763" w:rsidRDefault="00273E87" w:rsidP="005B1763">
      <w:pPr>
        <w:spacing w:line="360" w:lineRule="auto"/>
        <w:jc w:val="both"/>
        <w:rPr>
          <w:rFonts w:cstheme="minorHAnsi"/>
          <w:sz w:val="28"/>
          <w:szCs w:val="28"/>
        </w:rPr>
      </w:pPr>
      <w:r w:rsidRPr="005B1763">
        <w:rPr>
          <w:rFonts w:cstheme="minorHAnsi"/>
          <w:b/>
          <w:sz w:val="28"/>
          <w:szCs w:val="28"/>
        </w:rPr>
        <w:t xml:space="preserve">We have heard a strong call for enhanced coordination between the Human Rights Council and the Open-Ended Working Group on Ageing in New York, </w:t>
      </w:r>
      <w:r w:rsidR="00FE4FDC" w:rsidRPr="005B1763">
        <w:rPr>
          <w:rFonts w:cstheme="minorHAnsi"/>
          <w:b/>
          <w:sz w:val="28"/>
          <w:szCs w:val="28"/>
        </w:rPr>
        <w:t xml:space="preserve">the need for </w:t>
      </w:r>
      <w:r w:rsidRPr="005B1763">
        <w:rPr>
          <w:rFonts w:cstheme="minorHAnsi"/>
          <w:b/>
          <w:sz w:val="28"/>
          <w:szCs w:val="28"/>
        </w:rPr>
        <w:t xml:space="preserve">strengthened coordination </w:t>
      </w:r>
      <w:r w:rsidR="00FE4FDC" w:rsidRPr="005B1763">
        <w:rPr>
          <w:rFonts w:cstheme="minorHAnsi"/>
          <w:b/>
          <w:sz w:val="28"/>
          <w:szCs w:val="28"/>
        </w:rPr>
        <w:t>among all member states, particularly through</w:t>
      </w:r>
      <w:r w:rsidRPr="005B1763">
        <w:rPr>
          <w:rFonts w:cstheme="minorHAnsi"/>
          <w:b/>
          <w:sz w:val="28"/>
          <w:szCs w:val="28"/>
        </w:rPr>
        <w:t xml:space="preserve"> the Permanent </w:t>
      </w:r>
      <w:r w:rsidR="00FE4FDC" w:rsidRPr="005B1763">
        <w:rPr>
          <w:rFonts w:cstheme="minorHAnsi"/>
          <w:b/>
          <w:sz w:val="28"/>
          <w:szCs w:val="28"/>
        </w:rPr>
        <w:t>Missions in Geneva and New York. We also need</w:t>
      </w:r>
      <w:r w:rsidRPr="005B1763">
        <w:rPr>
          <w:rFonts w:cstheme="minorHAnsi"/>
          <w:b/>
          <w:sz w:val="28"/>
          <w:szCs w:val="28"/>
        </w:rPr>
        <w:t xml:space="preserve"> better coordination among all human rights mechanisms on the rights of older persons</w:t>
      </w:r>
      <w:r w:rsidRPr="005B1763">
        <w:rPr>
          <w:rFonts w:cstheme="minorHAnsi"/>
          <w:sz w:val="28"/>
          <w:szCs w:val="28"/>
        </w:rPr>
        <w:t>.</w:t>
      </w:r>
      <w:r w:rsidR="00FE4FDC" w:rsidRPr="005B1763">
        <w:rPr>
          <w:rFonts w:cstheme="minorHAnsi"/>
          <w:sz w:val="28"/>
          <w:szCs w:val="28"/>
        </w:rPr>
        <w:t xml:space="preserve"> </w:t>
      </w:r>
      <w:r w:rsidRPr="005B1763">
        <w:rPr>
          <w:rFonts w:cstheme="minorHAnsi"/>
          <w:sz w:val="28"/>
          <w:szCs w:val="28"/>
        </w:rPr>
        <w:t>And crucially, in all these processes, the active and meaningful participatio</w:t>
      </w:r>
      <w:r w:rsidR="002D3970" w:rsidRPr="005B1763">
        <w:rPr>
          <w:rFonts w:cstheme="minorHAnsi"/>
          <w:sz w:val="28"/>
          <w:szCs w:val="28"/>
        </w:rPr>
        <w:t xml:space="preserve">n of civil society is paramount – </w:t>
      </w:r>
      <w:r w:rsidR="002D3970" w:rsidRPr="005B1763">
        <w:rPr>
          <w:rFonts w:cstheme="minorHAnsi"/>
          <w:b/>
          <w:sz w:val="28"/>
          <w:szCs w:val="28"/>
        </w:rPr>
        <w:t xml:space="preserve">also to address the diverse ageing experiences and intersectional and multiple discrimination that older </w:t>
      </w:r>
      <w:proofErr w:type="gramStart"/>
      <w:r w:rsidR="002D3970" w:rsidRPr="005B1763">
        <w:rPr>
          <w:rFonts w:cstheme="minorHAnsi"/>
          <w:b/>
          <w:sz w:val="28"/>
          <w:szCs w:val="28"/>
        </w:rPr>
        <w:t>persons</w:t>
      </w:r>
      <w:proofErr w:type="gramEnd"/>
      <w:r w:rsidR="002D3970" w:rsidRPr="005B1763">
        <w:rPr>
          <w:rFonts w:cstheme="minorHAnsi"/>
          <w:b/>
          <w:sz w:val="28"/>
          <w:szCs w:val="28"/>
        </w:rPr>
        <w:t xml:space="preserve"> face.</w:t>
      </w:r>
    </w:p>
    <w:p w14:paraId="744FD14E" w14:textId="618AF5B1" w:rsidR="002555DC" w:rsidRPr="005B1763" w:rsidRDefault="00802062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spacing w:val="4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lastRenderedPageBreak/>
        <w:t>Our Office stands ready to support such processes as it has done in the past on other human rights</w:t>
      </w:r>
      <w:r w:rsidR="002D3970"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issues.</w:t>
      </w:r>
    </w:p>
    <w:p w14:paraId="351D911A" w14:textId="18409914" w:rsidR="002555DC" w:rsidRPr="005B1763" w:rsidRDefault="00697EFF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spacing w:val="4"/>
          <w:sz w:val="28"/>
          <w:szCs w:val="28"/>
        </w:rPr>
      </w:pPr>
      <w:r w:rsidRPr="005B1763">
        <w:rPr>
          <w:rFonts w:asciiTheme="minorHAnsi" w:hAnsiTheme="minorHAnsi" w:cstheme="minorHAnsi"/>
          <w:spacing w:val="4"/>
          <w:sz w:val="28"/>
          <w:szCs w:val="28"/>
        </w:rPr>
        <w:t>O</w:t>
      </w:r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ur Office has already conducted </w:t>
      </w:r>
      <w:proofErr w:type="gramStart"/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>a number of</w:t>
      </w:r>
      <w:proofErr w:type="gramEnd"/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 studies on the enjoyment of all human rights by older persons and the existing protection gaps</w:t>
      </w:r>
      <w:r w:rsidRPr="005B1763">
        <w:rPr>
          <w:rFonts w:asciiTheme="minorHAnsi" w:hAnsiTheme="minorHAnsi" w:cstheme="minorHAnsi"/>
          <w:spacing w:val="4"/>
          <w:sz w:val="28"/>
          <w:szCs w:val="28"/>
        </w:rPr>
        <w:t>, that can</w:t>
      </w:r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 contribute to these processes. Similarly, the Open-Ended Working Group has accumulated, for more than a decade, a wealth of knowledge and information on gaps, </w:t>
      </w:r>
      <w:proofErr w:type="gramStart"/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>challenges</w:t>
      </w:r>
      <w:proofErr w:type="gramEnd"/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="00A24088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and </w:t>
      </w:r>
      <w:r w:rsidR="002555DC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solutions. </w:t>
      </w:r>
      <w:r w:rsidRPr="005B1763">
        <w:rPr>
          <w:rFonts w:asciiTheme="minorHAnsi" w:hAnsiTheme="minorHAnsi" w:cstheme="minorHAnsi"/>
          <w:spacing w:val="4"/>
          <w:sz w:val="28"/>
          <w:szCs w:val="28"/>
        </w:rPr>
        <w:t>Now is the time</w:t>
      </w:r>
      <w:r w:rsidR="002D3970" w:rsidRPr="005B1763">
        <w:rPr>
          <w:rFonts w:asciiTheme="minorHAnsi" w:hAnsiTheme="minorHAnsi" w:cstheme="minorHAnsi"/>
          <w:spacing w:val="4"/>
          <w:sz w:val="28"/>
          <w:szCs w:val="28"/>
        </w:rPr>
        <w:t xml:space="preserve"> for action and concrete steps.</w:t>
      </w:r>
    </w:p>
    <w:p w14:paraId="4A545E59" w14:textId="77777777" w:rsidR="00697EFF" w:rsidRPr="005B1763" w:rsidRDefault="00697EFF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In closing, I would like to once again, thank our panellists and participants for sharing their insights, </w:t>
      </w:r>
      <w:proofErr w:type="gramStart"/>
      <w:r w:rsidRPr="005B1763">
        <w:rPr>
          <w:rFonts w:asciiTheme="minorHAnsi" w:hAnsiTheme="minorHAnsi" w:cstheme="minorHAnsi"/>
          <w:color w:val="000000"/>
          <w:sz w:val="28"/>
          <w:szCs w:val="28"/>
        </w:rPr>
        <w:t>experiences</w:t>
      </w:r>
      <w:proofErr w:type="gramEnd"/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 and advice.</w:t>
      </w:r>
    </w:p>
    <w:p w14:paraId="21B45640" w14:textId="77777777" w:rsidR="00697EFF" w:rsidRPr="005B1763" w:rsidRDefault="00697EFF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>This meeting has demonstrated a strong consensus among the stakeholders on the need to further strengthen the protection of the human rights of older persons.</w:t>
      </w:r>
    </w:p>
    <w:p w14:paraId="1E5D8787" w14:textId="77777777" w:rsidR="00802062" w:rsidRPr="005B1763" w:rsidRDefault="002555DC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Thank you. </w:t>
      </w:r>
    </w:p>
    <w:p w14:paraId="05251B51" w14:textId="77777777" w:rsidR="00A24088" w:rsidRPr="005B1763" w:rsidRDefault="00A24088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55B33FD" w14:textId="63022E47" w:rsidR="00497C99" w:rsidRPr="005B1763" w:rsidRDefault="00A24088" w:rsidP="005B1763">
      <w:pPr>
        <w:pStyle w:val="Normal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1763">
        <w:rPr>
          <w:rFonts w:asciiTheme="minorHAnsi" w:hAnsiTheme="minorHAnsi" w:cstheme="minorHAnsi"/>
          <w:color w:val="000000"/>
          <w:sz w:val="28"/>
          <w:szCs w:val="28"/>
        </w:rPr>
        <w:t xml:space="preserve">Word count: </w:t>
      </w:r>
      <w:r w:rsidR="00547687" w:rsidRPr="005B1763">
        <w:rPr>
          <w:rFonts w:asciiTheme="minorHAnsi" w:hAnsiTheme="minorHAnsi" w:cstheme="minorHAnsi"/>
          <w:color w:val="000000"/>
          <w:sz w:val="28"/>
          <w:szCs w:val="28"/>
        </w:rPr>
        <w:t>545</w:t>
      </w:r>
    </w:p>
    <w:sectPr w:rsidR="00497C99" w:rsidRPr="005B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54A2" w14:textId="77777777" w:rsidR="00C87392" w:rsidRDefault="00C87392" w:rsidP="00C87392">
      <w:pPr>
        <w:spacing w:after="0" w:line="240" w:lineRule="auto"/>
      </w:pPr>
      <w:r>
        <w:separator/>
      </w:r>
    </w:p>
  </w:endnote>
  <w:endnote w:type="continuationSeparator" w:id="0">
    <w:p w14:paraId="4B035D2D" w14:textId="77777777" w:rsidR="00C87392" w:rsidRDefault="00C87392" w:rsidP="00C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EA6" w14:textId="77777777" w:rsidR="00C87392" w:rsidRDefault="00C87392" w:rsidP="00C87392">
      <w:pPr>
        <w:spacing w:after="0" w:line="240" w:lineRule="auto"/>
      </w:pPr>
      <w:r>
        <w:separator/>
      </w:r>
    </w:p>
  </w:footnote>
  <w:footnote w:type="continuationSeparator" w:id="0">
    <w:p w14:paraId="31627FF1" w14:textId="77777777" w:rsidR="00C87392" w:rsidRDefault="00C87392" w:rsidP="00C8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4BB1"/>
    <w:multiLevelType w:val="hybridMultilevel"/>
    <w:tmpl w:val="A984CDF0"/>
    <w:lvl w:ilvl="0" w:tplc="55D084A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8A"/>
    <w:rsid w:val="000A5C63"/>
    <w:rsid w:val="000F13AC"/>
    <w:rsid w:val="00124ACD"/>
    <w:rsid w:val="001632BD"/>
    <w:rsid w:val="00186AB7"/>
    <w:rsid w:val="002555DC"/>
    <w:rsid w:val="00273E87"/>
    <w:rsid w:val="002C7A8A"/>
    <w:rsid w:val="002D2FB8"/>
    <w:rsid w:val="002D3970"/>
    <w:rsid w:val="003B5067"/>
    <w:rsid w:val="003E32E1"/>
    <w:rsid w:val="00497C99"/>
    <w:rsid w:val="004C1BF4"/>
    <w:rsid w:val="004C573E"/>
    <w:rsid w:val="00522A20"/>
    <w:rsid w:val="00547687"/>
    <w:rsid w:val="005B1763"/>
    <w:rsid w:val="00687F77"/>
    <w:rsid w:val="00697EFF"/>
    <w:rsid w:val="007146E1"/>
    <w:rsid w:val="00793EE6"/>
    <w:rsid w:val="007F78A8"/>
    <w:rsid w:val="00802062"/>
    <w:rsid w:val="008A170F"/>
    <w:rsid w:val="00A24088"/>
    <w:rsid w:val="00AA08E4"/>
    <w:rsid w:val="00AD245B"/>
    <w:rsid w:val="00B072EF"/>
    <w:rsid w:val="00BA35D0"/>
    <w:rsid w:val="00C01A28"/>
    <w:rsid w:val="00C87392"/>
    <w:rsid w:val="00CD6632"/>
    <w:rsid w:val="00D55DF7"/>
    <w:rsid w:val="00DC6461"/>
    <w:rsid w:val="00E44333"/>
    <w:rsid w:val="00E51E23"/>
    <w:rsid w:val="00E64579"/>
    <w:rsid w:val="00EF1556"/>
    <w:rsid w:val="00EF27E7"/>
    <w:rsid w:val="00FD6FC0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F6A4"/>
  <w15:chartTrackingRefBased/>
  <w15:docId w15:val="{5A9630CA-EA10-4B6B-9B49-064A68C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87392"/>
    <w:pPr>
      <w:spacing w:after="0" w:line="240" w:lineRule="auto"/>
    </w:pPr>
    <w:rPr>
      <w:sz w:val="24"/>
      <w:szCs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392"/>
    <w:pPr>
      <w:spacing w:after="0" w:line="240" w:lineRule="auto"/>
    </w:pPr>
    <w:rPr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39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C87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7392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PUISTO Janica</dc:creator>
  <cp:keywords/>
  <dc:description/>
  <cp:lastModifiedBy>Elsa Kippelen</cp:lastModifiedBy>
  <cp:revision>2</cp:revision>
  <cp:lastPrinted>2022-08-30T12:29:00Z</cp:lastPrinted>
  <dcterms:created xsi:type="dcterms:W3CDTF">2022-08-30T12:29:00Z</dcterms:created>
  <dcterms:modified xsi:type="dcterms:W3CDTF">2022-08-30T12:29:00Z</dcterms:modified>
</cp:coreProperties>
</file>