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47660" w14:textId="4ED5E0C9" w:rsidR="00337EFF" w:rsidRPr="005F1E48" w:rsidRDefault="00C16E1F" w:rsidP="005974C9">
      <w:pPr>
        <w:pStyle w:val="paragraph"/>
        <w:spacing w:before="0" w:beforeAutospacing="0" w:after="0" w:afterAutospacing="0"/>
        <w:jc w:val="center"/>
        <w:textAlignment w:val="baseline"/>
        <w:rPr>
          <w:rStyle w:val="normaltextrun"/>
          <w:rFonts w:asciiTheme="minorBidi" w:hAnsiTheme="minorBidi" w:cstheme="minorBidi"/>
          <w:b/>
          <w:bCs/>
          <w:color w:val="000000"/>
          <w:lang w:val="en-GB"/>
        </w:rPr>
      </w:pPr>
      <w:r w:rsidRPr="005F1E48">
        <w:rPr>
          <w:rStyle w:val="normaltextrun"/>
          <w:rFonts w:asciiTheme="minorBidi" w:hAnsiTheme="minorBidi" w:cstheme="minorBidi"/>
          <w:b/>
          <w:bCs/>
          <w:color w:val="000000"/>
          <w:lang w:val="en-GB"/>
        </w:rPr>
        <w:t xml:space="preserve">Regional meeting for the Middle East </w:t>
      </w:r>
      <w:r w:rsidR="00337EFF" w:rsidRPr="005F1E48">
        <w:rPr>
          <w:rStyle w:val="normaltextrun"/>
          <w:rFonts w:asciiTheme="minorBidi" w:hAnsiTheme="minorBidi" w:cstheme="minorBidi"/>
          <w:b/>
          <w:bCs/>
          <w:color w:val="000000"/>
          <w:lang w:val="en-GB"/>
        </w:rPr>
        <w:t xml:space="preserve">on </w:t>
      </w:r>
      <w:r w:rsidRPr="005F1E48">
        <w:rPr>
          <w:rStyle w:val="normaltextrun"/>
          <w:rFonts w:asciiTheme="minorBidi" w:hAnsiTheme="minorBidi" w:cstheme="minorBidi"/>
          <w:b/>
          <w:bCs/>
          <w:color w:val="000000"/>
          <w:lang w:val="en-GB"/>
        </w:rPr>
        <w:t>the International Decade for People of African Descent</w:t>
      </w:r>
    </w:p>
    <w:p w14:paraId="08776DD4" w14:textId="77777777" w:rsidR="00337EFF" w:rsidRPr="005F1E48" w:rsidRDefault="00337EFF" w:rsidP="005974C9">
      <w:pPr>
        <w:pStyle w:val="paragraph"/>
        <w:spacing w:before="0" w:beforeAutospacing="0" w:after="0" w:afterAutospacing="0"/>
        <w:jc w:val="center"/>
        <w:textAlignment w:val="baseline"/>
        <w:rPr>
          <w:rStyle w:val="normaltextrun"/>
          <w:rFonts w:asciiTheme="minorBidi" w:hAnsiTheme="minorBidi" w:cstheme="minorBidi"/>
          <w:b/>
          <w:bCs/>
          <w:color w:val="000000"/>
          <w:lang w:val="en-GB"/>
        </w:rPr>
      </w:pPr>
    </w:p>
    <w:p w14:paraId="2ADD21CC" w14:textId="47EF35B2" w:rsidR="00C16E1F" w:rsidRPr="005F1E48" w:rsidRDefault="00C16E1F" w:rsidP="005974C9">
      <w:pPr>
        <w:pStyle w:val="paragraph"/>
        <w:spacing w:before="0" w:beforeAutospacing="0" w:after="0" w:afterAutospacing="0"/>
        <w:jc w:val="center"/>
        <w:textAlignment w:val="baseline"/>
        <w:rPr>
          <w:rStyle w:val="normaltextrun"/>
          <w:rFonts w:asciiTheme="minorBidi" w:hAnsiTheme="minorBidi" w:cstheme="minorBidi"/>
          <w:b/>
          <w:bCs/>
          <w:color w:val="000000"/>
          <w:lang w:val="en-GB"/>
        </w:rPr>
      </w:pPr>
      <w:r w:rsidRPr="005F1E48">
        <w:rPr>
          <w:rStyle w:val="normaltextrun"/>
          <w:rFonts w:asciiTheme="minorBidi" w:hAnsiTheme="minorBidi" w:cstheme="minorBidi"/>
          <w:b/>
          <w:bCs/>
          <w:color w:val="000000"/>
          <w:lang w:val="en-GB"/>
        </w:rPr>
        <w:t>Office of the High Commissioner for Human Rights</w:t>
      </w:r>
    </w:p>
    <w:p w14:paraId="0CA55DBF" w14:textId="77777777" w:rsidR="00C36D35" w:rsidRPr="005F1E48" w:rsidRDefault="00C36D35" w:rsidP="00DB5FF5">
      <w:pPr>
        <w:pStyle w:val="paragraph"/>
        <w:spacing w:before="0" w:beforeAutospacing="0" w:after="0" w:afterAutospacing="0"/>
        <w:jc w:val="center"/>
        <w:textAlignment w:val="baseline"/>
        <w:rPr>
          <w:rFonts w:ascii="Arial" w:hAnsi="Arial" w:cs="Arial"/>
          <w:b/>
          <w:bCs/>
          <w:lang w:val="en-GB"/>
        </w:rPr>
      </w:pPr>
    </w:p>
    <w:p w14:paraId="6D9592FD" w14:textId="6E80658F" w:rsidR="001812D9" w:rsidRPr="005F1E48" w:rsidRDefault="00DB5FF5" w:rsidP="001812D9">
      <w:pPr>
        <w:spacing w:line="360" w:lineRule="auto"/>
        <w:jc w:val="center"/>
        <w:rPr>
          <w:rFonts w:ascii="Arial" w:hAnsi="Arial" w:cs="Arial"/>
          <w:b/>
          <w:bCs/>
        </w:rPr>
      </w:pPr>
      <w:r w:rsidRPr="005F1E48">
        <w:rPr>
          <w:rFonts w:ascii="Arial" w:eastAsia="Times New Roman" w:hAnsi="Arial" w:cs="Arial"/>
          <w:color w:val="000000"/>
          <w:lang w:eastAsia="zh-CN"/>
        </w:rPr>
        <w:t>  </w:t>
      </w:r>
      <w:r w:rsidR="001812D9" w:rsidRPr="005F1E48">
        <w:rPr>
          <w:rFonts w:ascii="Arial" w:hAnsi="Arial" w:cs="Arial"/>
          <w:b/>
          <w:bCs/>
        </w:rPr>
        <w:t>31 October 2022</w:t>
      </w:r>
    </w:p>
    <w:p w14:paraId="3BC91FDA" w14:textId="1E34E6A1" w:rsidR="00DB5FF5" w:rsidRPr="005F1E48" w:rsidRDefault="00DB5FF5" w:rsidP="00DB5FF5">
      <w:pPr>
        <w:jc w:val="center"/>
        <w:textAlignment w:val="baseline"/>
        <w:rPr>
          <w:rFonts w:ascii="Segoe UI" w:eastAsia="Times New Roman" w:hAnsi="Segoe UI" w:cs="Segoe UI"/>
          <w:lang w:eastAsia="zh-CN"/>
        </w:rPr>
      </w:pPr>
    </w:p>
    <w:p w14:paraId="6B6FF69A" w14:textId="77777777" w:rsidR="00DB5FF5" w:rsidRPr="005F1E48" w:rsidRDefault="00DB5FF5" w:rsidP="00BE1CF9">
      <w:pPr>
        <w:spacing w:line="360" w:lineRule="auto"/>
        <w:jc w:val="both"/>
        <w:rPr>
          <w:rFonts w:ascii="Arial" w:hAnsi="Arial" w:cs="Arial"/>
          <w:b/>
          <w:bCs/>
        </w:rPr>
      </w:pPr>
    </w:p>
    <w:p w14:paraId="2E392382" w14:textId="3518E120" w:rsidR="006F24A6" w:rsidRPr="00C73481" w:rsidRDefault="00A80562" w:rsidP="00A80562">
      <w:pPr>
        <w:spacing w:line="360" w:lineRule="auto"/>
        <w:jc w:val="both"/>
        <w:rPr>
          <w:rFonts w:ascii="Arial" w:hAnsi="Arial" w:cs="Arial"/>
        </w:rPr>
      </w:pPr>
      <w:r w:rsidRPr="00C73481">
        <w:rPr>
          <w:rFonts w:ascii="Arial" w:hAnsi="Arial" w:cs="Arial"/>
        </w:rPr>
        <w:t xml:space="preserve">Madame </w:t>
      </w:r>
      <w:r w:rsidR="00306904" w:rsidRPr="00C73481">
        <w:rPr>
          <w:rFonts w:ascii="Arial" w:hAnsi="Arial" w:cs="Arial"/>
        </w:rPr>
        <w:t xml:space="preserve">Deputy </w:t>
      </w:r>
      <w:r w:rsidR="002F6F93" w:rsidRPr="00C73481">
        <w:rPr>
          <w:rFonts w:ascii="Arial" w:hAnsi="Arial" w:cs="Arial"/>
        </w:rPr>
        <w:t>High Commissioner,</w:t>
      </w:r>
      <w:r w:rsidR="00F573C8" w:rsidRPr="00C73481">
        <w:rPr>
          <w:rFonts w:ascii="Arial" w:hAnsi="Arial" w:cs="Arial"/>
        </w:rPr>
        <w:t xml:space="preserve"> </w:t>
      </w:r>
      <w:r w:rsidR="00306904" w:rsidRPr="00C73481">
        <w:rPr>
          <w:rFonts w:ascii="Arial" w:hAnsi="Arial" w:cs="Arial"/>
        </w:rPr>
        <w:t>Dear Nada</w:t>
      </w:r>
      <w:r w:rsidRPr="00C73481">
        <w:rPr>
          <w:rFonts w:ascii="Arial" w:hAnsi="Arial" w:cs="Arial"/>
        </w:rPr>
        <w:t>,</w:t>
      </w:r>
    </w:p>
    <w:p w14:paraId="7A52C998" w14:textId="4021E149" w:rsidR="002F6F93" w:rsidRPr="00C73481" w:rsidRDefault="00A80562" w:rsidP="00A80562">
      <w:pPr>
        <w:spacing w:line="360" w:lineRule="auto"/>
        <w:jc w:val="both"/>
        <w:rPr>
          <w:rFonts w:ascii="Arial" w:hAnsi="Arial" w:cs="Arial"/>
        </w:rPr>
      </w:pPr>
      <w:r w:rsidRPr="00C73481">
        <w:rPr>
          <w:rFonts w:ascii="Arial" w:hAnsi="Arial" w:cs="Arial"/>
        </w:rPr>
        <w:t>Mr</w:t>
      </w:r>
      <w:r w:rsidR="00306904" w:rsidRPr="00C73481">
        <w:rPr>
          <w:rFonts w:ascii="Arial" w:hAnsi="Arial" w:cs="Arial"/>
        </w:rPr>
        <w:t xml:space="preserve"> Ali Hussein Al </w:t>
      </w:r>
      <w:proofErr w:type="spellStart"/>
      <w:r w:rsidR="00306904" w:rsidRPr="00C73481">
        <w:rPr>
          <w:rFonts w:ascii="Arial" w:hAnsi="Arial" w:cs="Arial"/>
        </w:rPr>
        <w:t>Sammak</w:t>
      </w:r>
      <w:proofErr w:type="spellEnd"/>
      <w:r w:rsidRPr="00C73481">
        <w:rPr>
          <w:rFonts w:ascii="Arial" w:hAnsi="Arial" w:cs="Arial"/>
        </w:rPr>
        <w:t>, Head of the Arab League Mission in Geneva</w:t>
      </w:r>
      <w:r w:rsidR="002F6F93" w:rsidRPr="00C73481">
        <w:rPr>
          <w:rFonts w:ascii="Arial" w:hAnsi="Arial" w:cs="Arial"/>
        </w:rPr>
        <w:t xml:space="preserve">, </w:t>
      </w:r>
    </w:p>
    <w:p w14:paraId="63F4E5E8" w14:textId="16814D0A" w:rsidR="00A80562" w:rsidRPr="00C73481" w:rsidRDefault="00994053" w:rsidP="00A80562">
      <w:pPr>
        <w:spacing w:line="360" w:lineRule="auto"/>
        <w:jc w:val="both"/>
        <w:rPr>
          <w:rFonts w:ascii="Arial" w:hAnsi="Arial" w:cs="Arial"/>
        </w:rPr>
      </w:pPr>
      <w:r w:rsidRPr="00C73481">
        <w:rPr>
          <w:rFonts w:ascii="Arial" w:hAnsi="Arial" w:cs="Arial"/>
        </w:rPr>
        <w:t>M</w:t>
      </w:r>
      <w:r w:rsidR="00A80562" w:rsidRPr="00C73481">
        <w:rPr>
          <w:rFonts w:ascii="Arial" w:hAnsi="Arial" w:cs="Arial"/>
        </w:rPr>
        <w:t>r</w:t>
      </w:r>
      <w:r w:rsidRPr="00C73481">
        <w:rPr>
          <w:rFonts w:ascii="Arial" w:hAnsi="Arial" w:cs="Arial"/>
        </w:rPr>
        <w:t>s Campbell,</w:t>
      </w:r>
      <w:r w:rsidR="00A80562" w:rsidRPr="00C73481">
        <w:rPr>
          <w:rFonts w:ascii="Arial" w:hAnsi="Arial" w:cs="Arial"/>
        </w:rPr>
        <w:t xml:space="preserve"> Former Vice-President of Costa </w:t>
      </w:r>
      <w:proofErr w:type="gramStart"/>
      <w:r w:rsidR="00A80562" w:rsidRPr="00C73481">
        <w:rPr>
          <w:rFonts w:ascii="Arial" w:hAnsi="Arial" w:cs="Arial"/>
        </w:rPr>
        <w:t>Rica</w:t>
      </w:r>
      <w:proofErr w:type="gramEnd"/>
      <w:r w:rsidR="00A80562" w:rsidRPr="00C73481">
        <w:rPr>
          <w:rFonts w:ascii="Arial" w:hAnsi="Arial" w:cs="Arial"/>
        </w:rPr>
        <w:t xml:space="preserve"> and Member of the Permanent Forum of People of African Descent,</w:t>
      </w:r>
    </w:p>
    <w:p w14:paraId="31F67B1C" w14:textId="797525E3" w:rsidR="004E37C1" w:rsidRPr="00C73481" w:rsidRDefault="004E37C1" w:rsidP="00A80562">
      <w:pPr>
        <w:spacing w:line="360" w:lineRule="auto"/>
        <w:jc w:val="both"/>
        <w:rPr>
          <w:rFonts w:ascii="Arial" w:hAnsi="Arial" w:cs="Arial"/>
        </w:rPr>
      </w:pPr>
      <w:r w:rsidRPr="00C73481">
        <w:rPr>
          <w:rFonts w:ascii="Arial" w:hAnsi="Arial" w:cs="Arial"/>
        </w:rPr>
        <w:t>Ladies and Gentlemen</w:t>
      </w:r>
      <w:r w:rsidR="00A80562" w:rsidRPr="00C73481">
        <w:rPr>
          <w:rFonts w:ascii="Arial" w:hAnsi="Arial" w:cs="Arial"/>
        </w:rPr>
        <w:t>,</w:t>
      </w:r>
    </w:p>
    <w:p w14:paraId="6FFA7828" w14:textId="518CE5FB" w:rsidR="004E37C1" w:rsidRPr="00C73481" w:rsidRDefault="004E37C1" w:rsidP="00A80562">
      <w:pPr>
        <w:spacing w:line="360" w:lineRule="auto"/>
        <w:jc w:val="both"/>
        <w:rPr>
          <w:rFonts w:ascii="Arial" w:hAnsi="Arial" w:cs="Arial"/>
        </w:rPr>
      </w:pPr>
    </w:p>
    <w:p w14:paraId="255FACF8" w14:textId="7B409E61" w:rsidR="004E37C1" w:rsidRPr="00C73481" w:rsidRDefault="004E37C1" w:rsidP="000D1710">
      <w:pPr>
        <w:spacing w:line="360" w:lineRule="auto"/>
        <w:jc w:val="both"/>
        <w:rPr>
          <w:rFonts w:ascii="Arial" w:hAnsi="Arial" w:cs="Arial"/>
        </w:rPr>
      </w:pPr>
      <w:r w:rsidRPr="00C73481">
        <w:rPr>
          <w:rFonts w:ascii="Arial" w:hAnsi="Arial" w:cs="Arial"/>
        </w:rPr>
        <w:t xml:space="preserve">I am </w:t>
      </w:r>
      <w:r w:rsidR="00F573C8" w:rsidRPr="00C73481">
        <w:rPr>
          <w:rFonts w:ascii="Arial" w:hAnsi="Arial" w:cs="Arial"/>
        </w:rPr>
        <w:t xml:space="preserve">very </w:t>
      </w:r>
      <w:r w:rsidRPr="00C73481">
        <w:rPr>
          <w:rFonts w:ascii="Arial" w:hAnsi="Arial" w:cs="Arial"/>
        </w:rPr>
        <w:t xml:space="preserve">honored to be invited to </w:t>
      </w:r>
      <w:r w:rsidR="00F573C8" w:rsidRPr="00C73481">
        <w:rPr>
          <w:rFonts w:ascii="Arial" w:hAnsi="Arial" w:cs="Arial"/>
        </w:rPr>
        <w:t xml:space="preserve">speak at </w:t>
      </w:r>
      <w:r w:rsidRPr="00C73481">
        <w:rPr>
          <w:rFonts w:ascii="Arial" w:hAnsi="Arial" w:cs="Arial"/>
        </w:rPr>
        <w:t xml:space="preserve">the </w:t>
      </w:r>
      <w:r w:rsidR="005E2F9E" w:rsidRPr="00C73481">
        <w:rPr>
          <w:rFonts w:ascii="Arial" w:hAnsi="Arial" w:cs="Arial"/>
        </w:rPr>
        <w:t>r</w:t>
      </w:r>
      <w:r w:rsidRPr="00C73481">
        <w:rPr>
          <w:rFonts w:ascii="Arial" w:hAnsi="Arial" w:cs="Arial"/>
        </w:rPr>
        <w:t xml:space="preserve">egional meeting for the Middle East </w:t>
      </w:r>
      <w:r w:rsidR="00F573C8" w:rsidRPr="00C73481">
        <w:rPr>
          <w:rFonts w:ascii="Arial" w:hAnsi="Arial" w:cs="Arial"/>
        </w:rPr>
        <w:t>on</w:t>
      </w:r>
      <w:r w:rsidRPr="00C73481">
        <w:rPr>
          <w:rFonts w:ascii="Arial" w:hAnsi="Arial" w:cs="Arial"/>
        </w:rPr>
        <w:t xml:space="preserve"> the International Decade for People of African Descent. </w:t>
      </w:r>
    </w:p>
    <w:p w14:paraId="1D82A63D" w14:textId="38303E23" w:rsidR="002A4D74" w:rsidRPr="00C73481" w:rsidRDefault="002A4D74" w:rsidP="00BE1CF9">
      <w:pPr>
        <w:spacing w:line="360" w:lineRule="auto"/>
        <w:jc w:val="both"/>
        <w:rPr>
          <w:rFonts w:ascii="Arial" w:hAnsi="Arial" w:cs="Arial"/>
        </w:rPr>
      </w:pPr>
    </w:p>
    <w:p w14:paraId="075AD32A" w14:textId="5607DD27" w:rsidR="009D609E" w:rsidRPr="00C73481" w:rsidRDefault="002A4D74" w:rsidP="00BE1CF9">
      <w:pPr>
        <w:spacing w:line="360" w:lineRule="auto"/>
        <w:jc w:val="both"/>
        <w:rPr>
          <w:rFonts w:ascii="Arial" w:hAnsi="Arial" w:cs="Arial"/>
        </w:rPr>
      </w:pPr>
      <w:r w:rsidRPr="00C73481">
        <w:rPr>
          <w:rFonts w:ascii="Arial" w:hAnsi="Arial" w:cs="Arial"/>
        </w:rPr>
        <w:t xml:space="preserve">Recognising the intertwining of the history of women and men of African descent with </w:t>
      </w:r>
      <w:r w:rsidR="00A80562" w:rsidRPr="00C73481">
        <w:rPr>
          <w:rFonts w:ascii="Arial" w:hAnsi="Arial" w:cs="Arial"/>
        </w:rPr>
        <w:t>the Middle East</w:t>
      </w:r>
      <w:r w:rsidRPr="00C73481">
        <w:rPr>
          <w:rFonts w:ascii="Arial" w:hAnsi="Arial" w:cs="Arial"/>
        </w:rPr>
        <w:t xml:space="preserve"> </w:t>
      </w:r>
      <w:r w:rsidR="000348D5" w:rsidRPr="00C73481">
        <w:rPr>
          <w:rFonts w:ascii="Arial" w:hAnsi="Arial" w:cs="Arial"/>
        </w:rPr>
        <w:t>allow</w:t>
      </w:r>
      <w:r w:rsidR="00337EFF" w:rsidRPr="00C73481">
        <w:rPr>
          <w:rFonts w:ascii="Arial" w:hAnsi="Arial" w:cs="Arial"/>
        </w:rPr>
        <w:t>s</w:t>
      </w:r>
      <w:r w:rsidR="000348D5" w:rsidRPr="00C73481">
        <w:rPr>
          <w:rFonts w:ascii="Arial" w:hAnsi="Arial" w:cs="Arial"/>
        </w:rPr>
        <w:t xml:space="preserve"> us to </w:t>
      </w:r>
      <w:r w:rsidR="00672504" w:rsidRPr="00C73481">
        <w:rPr>
          <w:rFonts w:ascii="Arial" w:hAnsi="Arial" w:cs="Arial"/>
        </w:rPr>
        <w:t>reconcile</w:t>
      </w:r>
      <w:r w:rsidR="009D609E" w:rsidRPr="00C73481">
        <w:rPr>
          <w:rFonts w:ascii="Arial" w:hAnsi="Arial" w:cs="Arial"/>
        </w:rPr>
        <w:t xml:space="preserve"> ourselves</w:t>
      </w:r>
      <w:r w:rsidR="00672504" w:rsidRPr="00C73481">
        <w:rPr>
          <w:rFonts w:ascii="Arial" w:hAnsi="Arial" w:cs="Arial"/>
        </w:rPr>
        <w:t xml:space="preserve"> with our shared memory</w:t>
      </w:r>
      <w:r w:rsidR="00C73481" w:rsidRPr="00C73481">
        <w:rPr>
          <w:rFonts w:ascii="Arial" w:hAnsi="Arial" w:cs="Arial"/>
        </w:rPr>
        <w:t xml:space="preserve">, </w:t>
      </w:r>
      <w:r w:rsidR="00672504" w:rsidRPr="00C73481">
        <w:rPr>
          <w:rFonts w:ascii="Arial" w:hAnsi="Arial" w:cs="Arial"/>
        </w:rPr>
        <w:t>the atrocity of slavery and the slave trade</w:t>
      </w:r>
      <w:r w:rsidR="00C73481" w:rsidRPr="00C73481">
        <w:rPr>
          <w:rFonts w:ascii="Arial" w:hAnsi="Arial" w:cs="Arial"/>
        </w:rPr>
        <w:t>,</w:t>
      </w:r>
      <w:r w:rsidR="00672504" w:rsidRPr="00C73481">
        <w:rPr>
          <w:rFonts w:ascii="Arial" w:hAnsi="Arial" w:cs="Arial"/>
        </w:rPr>
        <w:t xml:space="preserve"> and the indisputable contribution of </w:t>
      </w:r>
      <w:r w:rsidR="00D071DB" w:rsidRPr="00C73481">
        <w:rPr>
          <w:rFonts w:ascii="Arial" w:hAnsi="Arial" w:cs="Arial"/>
        </w:rPr>
        <w:t>afro</w:t>
      </w:r>
      <w:r w:rsidR="00337EFF" w:rsidRPr="00C73481">
        <w:rPr>
          <w:rFonts w:ascii="Arial" w:hAnsi="Arial" w:cs="Arial"/>
        </w:rPr>
        <w:t>-</w:t>
      </w:r>
      <w:r w:rsidR="00D071DB" w:rsidRPr="00C73481">
        <w:rPr>
          <w:rFonts w:ascii="Arial" w:hAnsi="Arial" w:cs="Arial"/>
        </w:rPr>
        <w:t>descendants</w:t>
      </w:r>
      <w:r w:rsidR="00672504" w:rsidRPr="00C73481">
        <w:rPr>
          <w:rFonts w:ascii="Arial" w:hAnsi="Arial" w:cs="Arial"/>
        </w:rPr>
        <w:t xml:space="preserve"> to</w:t>
      </w:r>
      <w:r w:rsidR="00A80562" w:rsidRPr="00C73481">
        <w:rPr>
          <w:rFonts w:ascii="Arial" w:hAnsi="Arial" w:cs="Arial"/>
        </w:rPr>
        <w:t xml:space="preserve"> our</w:t>
      </w:r>
      <w:r w:rsidR="00672504" w:rsidRPr="00C73481">
        <w:rPr>
          <w:rFonts w:ascii="Arial" w:hAnsi="Arial" w:cs="Arial"/>
        </w:rPr>
        <w:t xml:space="preserve"> modern societies.</w:t>
      </w:r>
    </w:p>
    <w:p w14:paraId="54BD3410" w14:textId="79832177" w:rsidR="00CE0294" w:rsidRPr="00C73481" w:rsidRDefault="00CE0294" w:rsidP="00BE1CF9">
      <w:pPr>
        <w:spacing w:line="360" w:lineRule="auto"/>
        <w:jc w:val="both"/>
        <w:rPr>
          <w:rFonts w:ascii="Arial" w:eastAsia="Calibri" w:hAnsi="Arial" w:cs="Arial"/>
        </w:rPr>
      </w:pPr>
    </w:p>
    <w:p w14:paraId="00034F1D" w14:textId="7DBF8F59" w:rsidR="00944E40" w:rsidRPr="00C73481" w:rsidRDefault="00A80562" w:rsidP="00944E40">
      <w:pPr>
        <w:spacing w:line="360" w:lineRule="auto"/>
        <w:jc w:val="both"/>
        <w:rPr>
          <w:rFonts w:asciiTheme="minorBidi" w:hAnsiTheme="minorBidi"/>
          <w:bCs/>
          <w:shd w:val="clear" w:color="auto" w:fill="FFFFFF"/>
        </w:rPr>
      </w:pPr>
      <w:r w:rsidRPr="00C73481">
        <w:rPr>
          <w:rFonts w:asciiTheme="minorBidi" w:hAnsiTheme="minorBidi"/>
          <w:bCs/>
          <w:shd w:val="clear" w:color="auto" w:fill="FFFFFF"/>
        </w:rPr>
        <w:t>On</w:t>
      </w:r>
      <w:r w:rsidR="00091902">
        <w:rPr>
          <w:rFonts w:asciiTheme="minorBidi" w:hAnsiTheme="minorBidi"/>
          <w:bCs/>
          <w:shd w:val="clear" w:color="auto" w:fill="FFFFFF"/>
        </w:rPr>
        <w:t>e</w:t>
      </w:r>
      <w:r w:rsidRPr="00C73481">
        <w:rPr>
          <w:rFonts w:asciiTheme="minorBidi" w:hAnsiTheme="minorBidi"/>
          <w:bCs/>
          <w:shd w:val="clear" w:color="auto" w:fill="FFFFFF"/>
        </w:rPr>
        <w:t xml:space="preserve"> example of </w:t>
      </w:r>
      <w:r w:rsidR="00F94797" w:rsidRPr="00C73481">
        <w:rPr>
          <w:rFonts w:asciiTheme="minorBidi" w:hAnsiTheme="minorBidi"/>
          <w:bCs/>
          <w:shd w:val="clear" w:color="auto" w:fill="FFFFFF"/>
        </w:rPr>
        <w:t>this contribution</w:t>
      </w:r>
      <w:r w:rsidRPr="00C73481">
        <w:rPr>
          <w:rFonts w:asciiTheme="minorBidi" w:hAnsiTheme="minorBidi"/>
          <w:bCs/>
          <w:shd w:val="clear" w:color="auto" w:fill="FFFFFF"/>
        </w:rPr>
        <w:t xml:space="preserve"> is the</w:t>
      </w:r>
      <w:r w:rsidR="00944E40" w:rsidRPr="00C73481">
        <w:rPr>
          <w:rFonts w:asciiTheme="minorBidi" w:hAnsiTheme="minorBidi"/>
          <w:bCs/>
          <w:shd w:val="clear" w:color="auto" w:fill="FFFFFF"/>
        </w:rPr>
        <w:t xml:space="preserve"> Liwa dance, performed in </w:t>
      </w:r>
      <w:r w:rsidR="00F94797" w:rsidRPr="00C73481">
        <w:rPr>
          <w:rFonts w:asciiTheme="minorBidi" w:hAnsiTheme="minorBidi"/>
          <w:bCs/>
          <w:shd w:val="clear" w:color="auto" w:fill="FFFFFF"/>
        </w:rPr>
        <w:t>some</w:t>
      </w:r>
      <w:r w:rsidR="00944E40" w:rsidRPr="00C73481">
        <w:rPr>
          <w:rFonts w:asciiTheme="minorBidi" w:hAnsiTheme="minorBidi"/>
          <w:bCs/>
          <w:shd w:val="clear" w:color="auto" w:fill="FFFFFF"/>
        </w:rPr>
        <w:t xml:space="preserve"> Arab States of the Persian Gulf and initially developed by communities coming from the Swahili Coast. The songs associated to this dance are still performed in Swahili. </w:t>
      </w:r>
    </w:p>
    <w:p w14:paraId="36A7D714" w14:textId="19FEC229" w:rsidR="00CE0294" w:rsidRPr="00C73481" w:rsidRDefault="00CE0294" w:rsidP="00944E40">
      <w:pPr>
        <w:spacing w:line="360" w:lineRule="auto"/>
        <w:jc w:val="both"/>
        <w:rPr>
          <w:rFonts w:ascii="Arial" w:eastAsia="Calibri" w:hAnsi="Arial" w:cs="Arial"/>
          <w:lang w:val="en-US"/>
        </w:rPr>
      </w:pPr>
    </w:p>
    <w:p w14:paraId="2DB9CC23" w14:textId="1E71CF79" w:rsidR="00485EBB" w:rsidRPr="00C73481" w:rsidRDefault="00FB664D" w:rsidP="000D1710">
      <w:pPr>
        <w:spacing w:line="360" w:lineRule="auto"/>
        <w:jc w:val="both"/>
        <w:rPr>
          <w:rFonts w:ascii="Arial" w:eastAsia="Calibri" w:hAnsi="Arial" w:cs="Arial"/>
        </w:rPr>
      </w:pPr>
      <w:r w:rsidRPr="00C73481">
        <w:rPr>
          <w:rFonts w:asciiTheme="minorBidi" w:hAnsiTheme="minorBidi"/>
          <w:bCs/>
          <w:shd w:val="clear" w:color="auto" w:fill="FFFFFF"/>
        </w:rPr>
        <w:t xml:space="preserve">Over the past 30 years, </w:t>
      </w:r>
      <w:r w:rsidRPr="00C73481">
        <w:rPr>
          <w:rFonts w:asciiTheme="minorBidi" w:eastAsia="Times New Roman" w:hAnsiTheme="minorBidi"/>
          <w:bCs/>
        </w:rPr>
        <w:t>UNESCO</w:t>
      </w:r>
      <w:r w:rsidR="00C73481" w:rsidRPr="00C73481">
        <w:rPr>
          <w:rFonts w:asciiTheme="minorBidi" w:eastAsia="Times New Roman" w:hAnsiTheme="minorBidi"/>
          <w:bCs/>
        </w:rPr>
        <w:t>’s</w:t>
      </w:r>
      <w:r w:rsidRPr="00C73481">
        <w:rPr>
          <w:rFonts w:asciiTheme="minorBidi" w:eastAsia="Times New Roman" w:hAnsiTheme="minorBidi"/>
          <w:bCs/>
        </w:rPr>
        <w:t xml:space="preserve"> Routes of Enslaved Peoples</w:t>
      </w:r>
      <w:r w:rsidRPr="00C73481">
        <w:rPr>
          <w:rFonts w:asciiTheme="minorBidi" w:hAnsiTheme="minorBidi"/>
          <w:bCs/>
          <w:shd w:val="clear" w:color="auto" w:fill="FFFFFF"/>
        </w:rPr>
        <w:t xml:space="preserve"> Project</w:t>
      </w:r>
      <w:r w:rsidR="00F94797" w:rsidRPr="00C73481">
        <w:rPr>
          <w:rFonts w:asciiTheme="minorBidi" w:hAnsiTheme="minorBidi"/>
          <w:bCs/>
          <w:shd w:val="clear" w:color="auto" w:fill="FFFFFF"/>
        </w:rPr>
        <w:t xml:space="preserve"> </w:t>
      </w:r>
      <w:r w:rsidRPr="00C73481">
        <w:rPr>
          <w:rFonts w:asciiTheme="minorBidi" w:hAnsiTheme="minorBidi"/>
          <w:bCs/>
          <w:shd w:val="clear" w:color="auto" w:fill="FFFFFF"/>
        </w:rPr>
        <w:t xml:space="preserve">has produced knowledge, developed scientific </w:t>
      </w:r>
      <w:proofErr w:type="gramStart"/>
      <w:r w:rsidR="00FB3464" w:rsidRPr="00C73481">
        <w:rPr>
          <w:rFonts w:asciiTheme="minorBidi" w:hAnsiTheme="minorBidi"/>
          <w:bCs/>
          <w:shd w:val="clear" w:color="auto" w:fill="FFFFFF"/>
        </w:rPr>
        <w:t>networks</w:t>
      </w:r>
      <w:proofErr w:type="gramEnd"/>
      <w:r w:rsidRPr="00C73481">
        <w:rPr>
          <w:rFonts w:asciiTheme="minorBidi" w:hAnsiTheme="minorBidi"/>
          <w:bCs/>
          <w:shd w:val="clear" w:color="auto" w:fill="FFFFFF"/>
        </w:rPr>
        <w:t xml:space="preserve"> and accompanied and supported memorial initiatives on slavery and </w:t>
      </w:r>
      <w:r w:rsidRPr="00C73481">
        <w:rPr>
          <w:rFonts w:asciiTheme="minorBidi" w:eastAsia="Times New Roman" w:hAnsiTheme="minorBidi"/>
          <w:bCs/>
        </w:rPr>
        <w:t>the historical fights for its abolition. The project has played a</w:t>
      </w:r>
      <w:r w:rsidR="00F94797" w:rsidRPr="00C73481">
        <w:rPr>
          <w:rFonts w:asciiTheme="minorBidi" w:eastAsia="Times New Roman" w:hAnsiTheme="minorBidi"/>
          <w:bCs/>
        </w:rPr>
        <w:t>n important</w:t>
      </w:r>
      <w:r w:rsidRPr="00C73481">
        <w:rPr>
          <w:rFonts w:asciiTheme="minorBidi" w:eastAsia="Times New Roman" w:hAnsiTheme="minorBidi"/>
          <w:bCs/>
        </w:rPr>
        <w:t xml:space="preserve"> role in bridging the gap</w:t>
      </w:r>
      <w:r w:rsidR="00337EFF" w:rsidRPr="00C73481">
        <w:rPr>
          <w:rFonts w:asciiTheme="minorBidi" w:eastAsia="Times New Roman" w:hAnsiTheme="minorBidi"/>
          <w:bCs/>
        </w:rPr>
        <w:t>s</w:t>
      </w:r>
      <w:r w:rsidRPr="00C73481">
        <w:rPr>
          <w:rFonts w:asciiTheme="minorBidi" w:eastAsia="Times New Roman" w:hAnsiTheme="minorBidi"/>
          <w:bCs/>
        </w:rPr>
        <w:t xml:space="preserve"> in common history by breaking down the walls of silence built to keep the history of slavery at bay, thus denying its place in universal memory</w:t>
      </w:r>
      <w:r w:rsidR="00FB3464" w:rsidRPr="00C73481">
        <w:rPr>
          <w:rFonts w:asciiTheme="minorBidi" w:eastAsia="Times New Roman" w:hAnsiTheme="minorBidi"/>
          <w:bCs/>
        </w:rPr>
        <w:t>.</w:t>
      </w:r>
    </w:p>
    <w:p w14:paraId="323E2C5B" w14:textId="163879CD" w:rsidR="00C0011A" w:rsidRPr="00C73481" w:rsidRDefault="00C0011A" w:rsidP="00BE1CF9">
      <w:pPr>
        <w:spacing w:line="360" w:lineRule="auto"/>
        <w:jc w:val="both"/>
        <w:rPr>
          <w:rFonts w:ascii="Arial" w:eastAsia="Calibri" w:hAnsi="Arial" w:cs="Arial"/>
        </w:rPr>
      </w:pPr>
    </w:p>
    <w:p w14:paraId="3DFC1CDF" w14:textId="3BFB5731" w:rsidR="005F1E48" w:rsidRPr="00C73481" w:rsidRDefault="00DA1612" w:rsidP="005F1E48">
      <w:pPr>
        <w:spacing w:line="360" w:lineRule="auto"/>
        <w:jc w:val="both"/>
        <w:rPr>
          <w:rFonts w:ascii="Arial" w:eastAsia="Calibri" w:hAnsi="Arial" w:cs="Arial"/>
        </w:rPr>
      </w:pPr>
      <w:r w:rsidRPr="00C73481">
        <w:rPr>
          <w:rFonts w:ascii="Arial" w:eastAsia="Calibri" w:hAnsi="Arial" w:cs="Arial"/>
        </w:rPr>
        <w:t xml:space="preserve">Today, </w:t>
      </w:r>
      <w:r w:rsidR="00C73481" w:rsidRPr="00C73481">
        <w:rPr>
          <w:rFonts w:ascii="Arial" w:eastAsia="Calibri" w:hAnsi="Arial" w:cs="Arial"/>
        </w:rPr>
        <w:t xml:space="preserve">in collaboration with its Scientific Committee and committed UN agencies, </w:t>
      </w:r>
      <w:r w:rsidRPr="00C73481">
        <w:rPr>
          <w:rFonts w:ascii="Arial" w:eastAsia="Calibri" w:hAnsi="Arial" w:cs="Arial"/>
        </w:rPr>
        <w:t xml:space="preserve">the project plays a key role in deconstructing racial prejudice against Afro-descendants and indigenous peoples through </w:t>
      </w:r>
      <w:r w:rsidR="005F1E48" w:rsidRPr="00C73481">
        <w:rPr>
          <w:rFonts w:ascii="Arial" w:eastAsia="Calibri" w:hAnsi="Arial" w:cs="Arial"/>
        </w:rPr>
        <w:t xml:space="preserve">evidence-based </w:t>
      </w:r>
      <w:r w:rsidR="000D1710" w:rsidRPr="00C73481">
        <w:rPr>
          <w:rFonts w:ascii="Arial" w:eastAsia="Calibri" w:hAnsi="Arial" w:cs="Arial"/>
        </w:rPr>
        <w:t xml:space="preserve">research, knowledge production, </w:t>
      </w:r>
      <w:r w:rsidRPr="00C73481">
        <w:rPr>
          <w:rFonts w:ascii="Arial" w:eastAsia="Calibri" w:hAnsi="Arial" w:cs="Arial"/>
        </w:rPr>
        <w:t xml:space="preserve">capacity-building, artistic </w:t>
      </w:r>
      <w:proofErr w:type="gramStart"/>
      <w:r w:rsidR="00FB3464" w:rsidRPr="00C73481">
        <w:rPr>
          <w:rFonts w:ascii="Arial" w:eastAsia="Calibri" w:hAnsi="Arial" w:cs="Arial"/>
        </w:rPr>
        <w:t>expressions</w:t>
      </w:r>
      <w:proofErr w:type="gramEnd"/>
      <w:r w:rsidRPr="00C73481">
        <w:rPr>
          <w:rFonts w:ascii="Arial" w:eastAsia="Calibri" w:hAnsi="Arial" w:cs="Arial"/>
        </w:rPr>
        <w:t xml:space="preserve"> and initiatives to heal the trans</w:t>
      </w:r>
      <w:r w:rsidR="004C6BBB" w:rsidRPr="00C73481">
        <w:rPr>
          <w:rFonts w:ascii="Arial" w:eastAsia="Calibri" w:hAnsi="Arial" w:cs="Arial"/>
        </w:rPr>
        <w:t>-</w:t>
      </w:r>
      <w:r w:rsidRPr="00C73481">
        <w:rPr>
          <w:rFonts w:ascii="Arial" w:eastAsia="Calibri" w:hAnsi="Arial" w:cs="Arial"/>
        </w:rPr>
        <w:t xml:space="preserve">generational </w:t>
      </w:r>
      <w:r w:rsidRPr="00C73481">
        <w:rPr>
          <w:rFonts w:ascii="Arial" w:eastAsia="Calibri" w:hAnsi="Arial" w:cs="Arial"/>
        </w:rPr>
        <w:lastRenderedPageBreak/>
        <w:t>trauma inherited from slavery.</w:t>
      </w:r>
      <w:r w:rsidR="005F1E48" w:rsidRPr="00C73481">
        <w:rPr>
          <w:rFonts w:ascii="Arial" w:eastAsia="Calibri" w:hAnsi="Arial" w:cs="Arial"/>
        </w:rPr>
        <w:t xml:space="preserve"> We </w:t>
      </w:r>
      <w:r w:rsidR="00C73481" w:rsidRPr="00C73481">
        <w:rPr>
          <w:rFonts w:ascii="Arial" w:eastAsia="Calibri" w:hAnsi="Arial" w:cs="Arial"/>
        </w:rPr>
        <w:t>are</w:t>
      </w:r>
      <w:r w:rsidR="005F1E48" w:rsidRPr="00C73481">
        <w:rPr>
          <w:rFonts w:ascii="Arial" w:eastAsia="Calibri" w:hAnsi="Arial" w:cs="Arial"/>
        </w:rPr>
        <w:t xml:space="preserve"> </w:t>
      </w:r>
      <w:r w:rsidR="00C73481" w:rsidRPr="00C73481">
        <w:rPr>
          <w:rFonts w:ascii="Arial" w:eastAsia="Calibri" w:hAnsi="Arial" w:cs="Arial"/>
        </w:rPr>
        <w:t xml:space="preserve">moreover </w:t>
      </w:r>
      <w:r w:rsidR="005F1E48" w:rsidRPr="00C73481">
        <w:rPr>
          <w:rFonts w:ascii="Arial" w:eastAsia="Calibri" w:hAnsi="Arial" w:cs="Arial"/>
        </w:rPr>
        <w:t>carry</w:t>
      </w:r>
      <w:r w:rsidR="00C73481" w:rsidRPr="00C73481">
        <w:rPr>
          <w:rFonts w:ascii="Arial" w:eastAsia="Calibri" w:hAnsi="Arial" w:cs="Arial"/>
        </w:rPr>
        <w:t>ing</w:t>
      </w:r>
      <w:r w:rsidR="005F1E48" w:rsidRPr="00C73481">
        <w:rPr>
          <w:rFonts w:ascii="Arial" w:eastAsia="Calibri" w:hAnsi="Arial" w:cs="Arial"/>
        </w:rPr>
        <w:t xml:space="preserve"> out a mapping on the memorial sites as an important acknowledgment of this shared history, and an understanding of how it has shaped our modern world.</w:t>
      </w:r>
    </w:p>
    <w:p w14:paraId="0A335B8B" w14:textId="77777777" w:rsidR="005F1E48" w:rsidRPr="00C73481" w:rsidRDefault="005F1E48" w:rsidP="005F1E48">
      <w:pPr>
        <w:spacing w:line="360" w:lineRule="auto"/>
        <w:jc w:val="both"/>
        <w:rPr>
          <w:rFonts w:ascii="Arial" w:eastAsia="Calibri" w:hAnsi="Arial" w:cs="Arial"/>
          <w:bCs/>
        </w:rPr>
      </w:pPr>
    </w:p>
    <w:p w14:paraId="6E34E244" w14:textId="176F0E4E" w:rsidR="005F1E48" w:rsidRPr="00C73481" w:rsidRDefault="005F1E48" w:rsidP="005F1E48">
      <w:pPr>
        <w:spacing w:line="360" w:lineRule="auto"/>
        <w:jc w:val="both"/>
        <w:rPr>
          <w:rFonts w:asciiTheme="minorBidi" w:hAnsiTheme="minorBidi"/>
          <w:bCs/>
          <w:shd w:val="clear" w:color="auto" w:fill="FFFFFF"/>
        </w:rPr>
      </w:pPr>
      <w:r w:rsidRPr="00C73481">
        <w:rPr>
          <w:rFonts w:asciiTheme="minorBidi" w:hAnsiTheme="minorBidi"/>
          <w:bCs/>
          <w:shd w:val="clear" w:color="auto" w:fill="FFFFFF"/>
        </w:rPr>
        <w:t>But the question of the slave trade and its consequences on contemporary societies has changed and must be reconsidered in the light of several recent major phenomena</w:t>
      </w:r>
      <w:r w:rsidR="00C73481" w:rsidRPr="00C73481">
        <w:rPr>
          <w:rFonts w:asciiTheme="minorBidi" w:hAnsiTheme="minorBidi"/>
          <w:bCs/>
          <w:shd w:val="clear" w:color="auto" w:fill="FFFFFF"/>
        </w:rPr>
        <w:t>, such as t</w:t>
      </w:r>
      <w:r w:rsidRPr="00C73481">
        <w:rPr>
          <w:rFonts w:asciiTheme="minorBidi" w:hAnsiTheme="minorBidi"/>
          <w:bCs/>
          <w:shd w:val="clear" w:color="auto" w:fill="FFFFFF"/>
        </w:rPr>
        <w:t>he health and economic crisis and the social movements against racism and discrimination.</w:t>
      </w:r>
    </w:p>
    <w:p w14:paraId="1446962B" w14:textId="77777777" w:rsidR="005F1E48" w:rsidRPr="00C73481" w:rsidRDefault="005F1E48" w:rsidP="005F1E48">
      <w:pPr>
        <w:spacing w:line="360" w:lineRule="auto"/>
        <w:jc w:val="both"/>
        <w:rPr>
          <w:rFonts w:asciiTheme="minorBidi" w:hAnsiTheme="minorBidi"/>
          <w:bCs/>
          <w:shd w:val="clear" w:color="auto" w:fill="FFFFFF"/>
        </w:rPr>
      </w:pPr>
    </w:p>
    <w:p w14:paraId="7A66FE52" w14:textId="680847C1" w:rsidR="005F1E48" w:rsidRPr="00C73481" w:rsidRDefault="005F1E48" w:rsidP="005F1E48">
      <w:pPr>
        <w:spacing w:line="360" w:lineRule="auto"/>
        <w:jc w:val="both"/>
        <w:rPr>
          <w:rFonts w:ascii="Arial" w:eastAsia="Calibri" w:hAnsi="Arial" w:cs="Arial"/>
        </w:rPr>
      </w:pPr>
      <w:proofErr w:type="gramStart"/>
      <w:r w:rsidRPr="00C73481">
        <w:rPr>
          <w:rFonts w:asciiTheme="minorBidi" w:hAnsiTheme="minorBidi"/>
          <w:bCs/>
          <w:shd w:val="clear" w:color="auto" w:fill="FFFFFF"/>
        </w:rPr>
        <w:t>In order to</w:t>
      </w:r>
      <w:proofErr w:type="gramEnd"/>
      <w:r w:rsidRPr="00C73481">
        <w:rPr>
          <w:rFonts w:asciiTheme="minorBidi" w:hAnsiTheme="minorBidi"/>
          <w:bCs/>
          <w:shd w:val="clear" w:color="auto" w:fill="FFFFFF"/>
        </w:rPr>
        <w:t xml:space="preserve"> respond better to these challenges, the project has become a main component of the Organization’s efforts to upscale work against racism and discrimination, also illustrated by UNESCO’s Antiracism Roadmap and the organization of the annual Forums against Racism, the second edition of which will be organized on 28-29 November 2022 in Mexico City.</w:t>
      </w:r>
    </w:p>
    <w:p w14:paraId="6C1F4177" w14:textId="77777777" w:rsidR="005F1E48" w:rsidRPr="00C73481" w:rsidRDefault="005F1E48" w:rsidP="005F1E48">
      <w:pPr>
        <w:pStyle w:val="BodytextBold"/>
        <w:spacing w:after="60"/>
        <w:jc w:val="both"/>
        <w:rPr>
          <w:rFonts w:asciiTheme="minorBidi" w:hAnsiTheme="minorBidi" w:cstheme="minorBidi"/>
          <w:b w:val="0"/>
          <w:bCs/>
          <w:sz w:val="24"/>
          <w:szCs w:val="24"/>
          <w:shd w:val="clear" w:color="auto" w:fill="FFFFFF"/>
        </w:rPr>
      </w:pPr>
    </w:p>
    <w:p w14:paraId="76E2E6B7" w14:textId="29D0C746" w:rsidR="005F1E48" w:rsidRPr="00C73481" w:rsidRDefault="005F1E48" w:rsidP="000B4F20">
      <w:pPr>
        <w:spacing w:line="360" w:lineRule="auto"/>
        <w:jc w:val="both"/>
        <w:rPr>
          <w:rFonts w:ascii="Arial" w:eastAsia="Calibri" w:hAnsi="Arial" w:cs="Arial"/>
        </w:rPr>
      </w:pPr>
      <w:r w:rsidRPr="00C73481">
        <w:rPr>
          <w:rFonts w:ascii="Arial" w:eastAsia="Calibri" w:hAnsi="Arial" w:cs="Arial"/>
        </w:rPr>
        <w:t xml:space="preserve">In this respect, </w:t>
      </w:r>
      <w:r w:rsidR="000D1710" w:rsidRPr="00C73481">
        <w:rPr>
          <w:rFonts w:ascii="Arial" w:eastAsia="Calibri" w:hAnsi="Arial" w:cs="Arial"/>
        </w:rPr>
        <w:t xml:space="preserve">UNESCO is </w:t>
      </w:r>
      <w:r w:rsidRPr="00C73481">
        <w:rPr>
          <w:rFonts w:ascii="Arial" w:eastAsia="Calibri" w:hAnsi="Arial" w:cs="Arial"/>
        </w:rPr>
        <w:t xml:space="preserve">carrying out </w:t>
      </w:r>
      <w:r w:rsidR="000D1710" w:rsidRPr="00C73481">
        <w:rPr>
          <w:rFonts w:ascii="Arial" w:eastAsia="Calibri" w:hAnsi="Arial" w:cs="Arial"/>
        </w:rPr>
        <w:t>research</w:t>
      </w:r>
      <w:r w:rsidRPr="00C73481">
        <w:rPr>
          <w:rFonts w:ascii="Arial" w:eastAsia="Calibri" w:hAnsi="Arial" w:cs="Arial"/>
        </w:rPr>
        <w:t xml:space="preserve"> on</w:t>
      </w:r>
      <w:r w:rsidR="000D1710" w:rsidRPr="00C73481">
        <w:rPr>
          <w:rFonts w:ascii="Arial" w:eastAsia="Calibri" w:hAnsi="Arial" w:cs="Arial"/>
        </w:rPr>
        <w:t xml:space="preserve"> the cost of racism</w:t>
      </w:r>
      <w:r w:rsidRPr="00C73481">
        <w:rPr>
          <w:rFonts w:ascii="Arial" w:eastAsia="Calibri" w:hAnsi="Arial" w:cs="Arial"/>
        </w:rPr>
        <w:t xml:space="preserve"> to </w:t>
      </w:r>
      <w:r w:rsidR="00C73481" w:rsidRPr="00C73481">
        <w:rPr>
          <w:rFonts w:ascii="Arial" w:eastAsia="Calibri" w:hAnsi="Arial" w:cs="Arial"/>
        </w:rPr>
        <w:t>i</w:t>
      </w:r>
      <w:r w:rsidR="000D1710" w:rsidRPr="00C73481">
        <w:rPr>
          <w:rFonts w:ascii="Arial" w:eastAsia="Calibri" w:hAnsi="Arial" w:cs="Arial"/>
        </w:rPr>
        <w:t xml:space="preserve">nform policymakers on how to address the barriers that prevent certain groups from having equal access to education, housing, </w:t>
      </w:r>
      <w:proofErr w:type="gramStart"/>
      <w:r w:rsidR="00FB3464" w:rsidRPr="00C73481">
        <w:rPr>
          <w:rFonts w:ascii="Arial" w:eastAsia="Calibri" w:hAnsi="Arial" w:cs="Arial"/>
        </w:rPr>
        <w:t>employment</w:t>
      </w:r>
      <w:proofErr w:type="gramEnd"/>
      <w:r w:rsidR="000D1710" w:rsidRPr="00C73481">
        <w:rPr>
          <w:rFonts w:ascii="Arial" w:eastAsia="Calibri" w:hAnsi="Arial" w:cs="Arial"/>
        </w:rPr>
        <w:t xml:space="preserve"> and justice.</w:t>
      </w:r>
    </w:p>
    <w:p w14:paraId="6D1B112E" w14:textId="77777777" w:rsidR="005F1E48" w:rsidRPr="00C73481" w:rsidRDefault="005F1E48" w:rsidP="000B4F20">
      <w:pPr>
        <w:spacing w:line="360" w:lineRule="auto"/>
        <w:jc w:val="both"/>
        <w:rPr>
          <w:rFonts w:ascii="Arial" w:eastAsia="Calibri" w:hAnsi="Arial" w:cs="Arial"/>
        </w:rPr>
      </w:pPr>
    </w:p>
    <w:p w14:paraId="4287A0B7" w14:textId="79B9EF37" w:rsidR="000B4F20" w:rsidRPr="00C73481" w:rsidRDefault="000B4F20" w:rsidP="000B4F20">
      <w:pPr>
        <w:spacing w:line="360" w:lineRule="auto"/>
        <w:jc w:val="both"/>
        <w:rPr>
          <w:rFonts w:asciiTheme="minorBidi" w:eastAsia="Calibri" w:hAnsiTheme="minorBidi"/>
        </w:rPr>
      </w:pPr>
      <w:r w:rsidRPr="00C73481">
        <w:rPr>
          <w:rFonts w:ascii="Arial" w:eastAsia="Calibri" w:hAnsi="Arial" w:cs="Arial"/>
        </w:rPr>
        <w:t>We will also address the issue of modern slavery with a focus on afro-</w:t>
      </w:r>
      <w:r w:rsidRPr="00C73481">
        <w:rPr>
          <w:rFonts w:asciiTheme="minorBidi" w:eastAsia="Calibri" w:hAnsiTheme="minorBidi"/>
        </w:rPr>
        <w:t xml:space="preserve">descendants and </w:t>
      </w:r>
      <w:r w:rsidRPr="00C73481">
        <w:rPr>
          <w:rFonts w:asciiTheme="minorBidi" w:eastAsia="Times New Roman" w:hAnsiTheme="minorBidi"/>
          <w:lang w:eastAsia="zh-CN"/>
        </w:rPr>
        <w:t>on understanding what makes modern slavery reminiscent of the history of the slave trade and slavery</w:t>
      </w:r>
      <w:r w:rsidRPr="00C73481">
        <w:rPr>
          <w:rFonts w:asciiTheme="minorBidi" w:eastAsia="Calibri" w:hAnsiTheme="minorBidi"/>
        </w:rPr>
        <w:t>.</w:t>
      </w:r>
    </w:p>
    <w:p w14:paraId="38D89DB9" w14:textId="77777777" w:rsidR="005F1E48" w:rsidRPr="00C73481" w:rsidRDefault="005F1E48" w:rsidP="00BE1CF9">
      <w:pPr>
        <w:spacing w:line="360" w:lineRule="auto"/>
        <w:jc w:val="both"/>
        <w:rPr>
          <w:rFonts w:ascii="Arial" w:hAnsi="Arial" w:cs="Arial"/>
        </w:rPr>
      </w:pPr>
    </w:p>
    <w:p w14:paraId="016CEC9D" w14:textId="426F09D2" w:rsidR="00E6035E" w:rsidRPr="00C73481" w:rsidRDefault="009A5D9D" w:rsidP="00BE1CF9">
      <w:pPr>
        <w:spacing w:line="360" w:lineRule="auto"/>
        <w:jc w:val="both"/>
        <w:rPr>
          <w:rFonts w:ascii="Arial" w:hAnsi="Arial" w:cs="Arial"/>
        </w:rPr>
      </w:pPr>
      <w:r w:rsidRPr="00C73481">
        <w:rPr>
          <w:rFonts w:ascii="Arial" w:hAnsi="Arial" w:cs="Arial"/>
        </w:rPr>
        <w:t xml:space="preserve">As </w:t>
      </w:r>
      <w:r w:rsidR="00B64F28" w:rsidRPr="00C73481">
        <w:rPr>
          <w:rFonts w:ascii="Arial" w:hAnsi="Arial" w:cs="Arial"/>
        </w:rPr>
        <w:t>the study of</w:t>
      </w:r>
      <w:r w:rsidRPr="00C73481">
        <w:rPr>
          <w:rFonts w:ascii="Arial" w:hAnsi="Arial" w:cs="Arial"/>
        </w:rPr>
        <w:t xml:space="preserve"> the past to better understand modern challenges is at the </w:t>
      </w:r>
      <w:r w:rsidR="00F9593A" w:rsidRPr="00C73481">
        <w:rPr>
          <w:rFonts w:ascii="Arial" w:hAnsi="Arial" w:cs="Arial"/>
        </w:rPr>
        <w:t>centre</w:t>
      </w:r>
      <w:r w:rsidRPr="00C73481">
        <w:rPr>
          <w:rFonts w:ascii="Arial" w:hAnsi="Arial" w:cs="Arial"/>
        </w:rPr>
        <w:t xml:space="preserve"> of the Routes of Enslaved Peoples project, </w:t>
      </w:r>
      <w:r w:rsidR="002D6521" w:rsidRPr="00C73481">
        <w:rPr>
          <w:rFonts w:ascii="Arial" w:hAnsi="Arial" w:cs="Arial"/>
        </w:rPr>
        <w:t xml:space="preserve">I </w:t>
      </w:r>
      <w:r w:rsidR="000724DF" w:rsidRPr="00C73481">
        <w:rPr>
          <w:rFonts w:ascii="Arial" w:hAnsi="Arial" w:cs="Arial"/>
        </w:rPr>
        <w:t>am pleased</w:t>
      </w:r>
      <w:r w:rsidR="002D6521" w:rsidRPr="00C73481">
        <w:rPr>
          <w:rFonts w:ascii="Arial" w:hAnsi="Arial" w:cs="Arial"/>
        </w:rPr>
        <w:t xml:space="preserve"> that </w:t>
      </w:r>
      <w:r w:rsidR="002951A0" w:rsidRPr="00C73481">
        <w:rPr>
          <w:rFonts w:ascii="Arial" w:hAnsi="Arial" w:cs="Arial"/>
        </w:rPr>
        <w:t xml:space="preserve">so many </w:t>
      </w:r>
      <w:r w:rsidR="00514D43" w:rsidRPr="00C73481">
        <w:rPr>
          <w:rFonts w:ascii="Arial" w:hAnsi="Arial" w:cs="Arial"/>
        </w:rPr>
        <w:t xml:space="preserve">panels on recognition, justice and development </w:t>
      </w:r>
      <w:r w:rsidR="004C73A0" w:rsidRPr="00C73481">
        <w:rPr>
          <w:rFonts w:ascii="Arial" w:hAnsi="Arial" w:cs="Arial"/>
        </w:rPr>
        <w:t>are</w:t>
      </w:r>
      <w:r w:rsidR="00514D43" w:rsidRPr="00C73481">
        <w:rPr>
          <w:rFonts w:ascii="Arial" w:hAnsi="Arial" w:cs="Arial"/>
        </w:rPr>
        <w:t xml:space="preserve"> the pillars of this meeting</w:t>
      </w:r>
      <w:r w:rsidR="00F9593A" w:rsidRPr="00C73481">
        <w:rPr>
          <w:rFonts w:ascii="Arial" w:hAnsi="Arial" w:cs="Arial"/>
        </w:rPr>
        <w:t xml:space="preserve">. </w:t>
      </w:r>
    </w:p>
    <w:p w14:paraId="7561A8DB" w14:textId="77777777" w:rsidR="00E6035E" w:rsidRPr="00C73481" w:rsidRDefault="00E6035E" w:rsidP="00BE1CF9">
      <w:pPr>
        <w:spacing w:line="360" w:lineRule="auto"/>
        <w:jc w:val="both"/>
        <w:rPr>
          <w:rFonts w:ascii="Arial" w:hAnsi="Arial" w:cs="Arial"/>
        </w:rPr>
      </w:pPr>
    </w:p>
    <w:p w14:paraId="76B630F8" w14:textId="29DEE8EE" w:rsidR="002D6521" w:rsidRPr="00C73481" w:rsidRDefault="00F602BB" w:rsidP="00BE1CF9">
      <w:pPr>
        <w:spacing w:line="360" w:lineRule="auto"/>
        <w:jc w:val="both"/>
        <w:rPr>
          <w:rFonts w:ascii="Arial" w:hAnsi="Arial" w:cs="Arial"/>
        </w:rPr>
      </w:pPr>
      <w:r w:rsidRPr="00C73481">
        <w:rPr>
          <w:rFonts w:ascii="Arial" w:hAnsi="Arial" w:cs="Arial"/>
        </w:rPr>
        <w:t>Nelson Mandela</w:t>
      </w:r>
      <w:r w:rsidR="00AE1C93" w:rsidRPr="00C73481">
        <w:rPr>
          <w:rFonts w:ascii="Arial" w:hAnsi="Arial" w:cs="Arial"/>
        </w:rPr>
        <w:t xml:space="preserve"> once </w:t>
      </w:r>
      <w:r w:rsidR="00FB3464" w:rsidRPr="00C73481">
        <w:rPr>
          <w:rFonts w:ascii="Arial" w:hAnsi="Arial" w:cs="Arial"/>
        </w:rPr>
        <w:t>said:</w:t>
      </w:r>
      <w:r w:rsidRPr="00C73481">
        <w:rPr>
          <w:rFonts w:ascii="Arial" w:hAnsi="Arial" w:cs="Arial"/>
        </w:rPr>
        <w:t xml:space="preserve"> “To deny people their human rights, is to challenge their very humanity.” </w:t>
      </w:r>
      <w:r w:rsidR="00B14542" w:rsidRPr="00C73481">
        <w:rPr>
          <w:rFonts w:ascii="Arial" w:hAnsi="Arial" w:cs="Arial"/>
        </w:rPr>
        <w:t xml:space="preserve">I would like to conclude my remarks </w:t>
      </w:r>
      <w:r w:rsidR="00185312" w:rsidRPr="00C73481">
        <w:rPr>
          <w:rFonts w:ascii="Arial" w:hAnsi="Arial" w:cs="Arial"/>
        </w:rPr>
        <w:t xml:space="preserve">by </w:t>
      </w:r>
      <w:r w:rsidR="004C178F" w:rsidRPr="00C73481">
        <w:rPr>
          <w:rFonts w:ascii="Arial" w:hAnsi="Arial" w:cs="Arial"/>
        </w:rPr>
        <w:t>adding that</w:t>
      </w:r>
      <w:r w:rsidRPr="00C73481">
        <w:rPr>
          <w:rFonts w:ascii="Arial" w:hAnsi="Arial" w:cs="Arial"/>
        </w:rPr>
        <w:t xml:space="preserve"> UNESCO</w:t>
      </w:r>
      <w:r w:rsidR="004C178F" w:rsidRPr="00C73481">
        <w:rPr>
          <w:rFonts w:ascii="Arial" w:hAnsi="Arial" w:cs="Arial"/>
        </w:rPr>
        <w:t xml:space="preserve"> </w:t>
      </w:r>
      <w:r w:rsidRPr="00C73481">
        <w:rPr>
          <w:rFonts w:ascii="Arial" w:hAnsi="Arial" w:cs="Arial"/>
        </w:rPr>
        <w:t xml:space="preserve">is working </w:t>
      </w:r>
      <w:r w:rsidR="00A91D3A" w:rsidRPr="00C73481">
        <w:rPr>
          <w:rFonts w:ascii="Arial" w:hAnsi="Arial" w:cs="Arial"/>
        </w:rPr>
        <w:t xml:space="preserve">precisely </w:t>
      </w:r>
      <w:r w:rsidRPr="00C73481">
        <w:rPr>
          <w:rFonts w:ascii="Arial" w:hAnsi="Arial" w:cs="Arial"/>
        </w:rPr>
        <w:t xml:space="preserve">to </w:t>
      </w:r>
      <w:r w:rsidR="00A91D3A" w:rsidRPr="00C73481">
        <w:rPr>
          <w:rFonts w:ascii="Arial" w:hAnsi="Arial" w:cs="Arial"/>
        </w:rPr>
        <w:t xml:space="preserve">highlight </w:t>
      </w:r>
      <w:r w:rsidRPr="00C73481">
        <w:rPr>
          <w:rFonts w:ascii="Arial" w:hAnsi="Arial" w:cs="Arial"/>
        </w:rPr>
        <w:t xml:space="preserve">the humanity and individuality of these millions of Africans and their descendants, </w:t>
      </w:r>
      <w:r w:rsidR="00C16E1F" w:rsidRPr="00C73481">
        <w:rPr>
          <w:rFonts w:ascii="Arial" w:hAnsi="Arial" w:cs="Arial"/>
        </w:rPr>
        <w:t xml:space="preserve">and fight for their rights. </w:t>
      </w:r>
    </w:p>
    <w:p w14:paraId="34349323" w14:textId="1AD678EC" w:rsidR="008E1D3D" w:rsidRPr="00C73481" w:rsidRDefault="008E1D3D" w:rsidP="00BE1CF9">
      <w:pPr>
        <w:spacing w:line="360" w:lineRule="auto"/>
        <w:jc w:val="both"/>
        <w:rPr>
          <w:rFonts w:ascii="Arial" w:hAnsi="Arial" w:cs="Arial"/>
        </w:rPr>
      </w:pPr>
    </w:p>
    <w:p w14:paraId="1B133C43" w14:textId="5E1F51E9" w:rsidR="008E1D3D" w:rsidRPr="00C73481" w:rsidRDefault="002F6F93" w:rsidP="00BE1CF9">
      <w:pPr>
        <w:spacing w:line="360" w:lineRule="auto"/>
        <w:jc w:val="both"/>
        <w:rPr>
          <w:rFonts w:ascii="Arial" w:hAnsi="Arial" w:cs="Arial"/>
        </w:rPr>
      </w:pPr>
      <w:r w:rsidRPr="00C73481">
        <w:rPr>
          <w:rFonts w:ascii="Arial" w:hAnsi="Arial" w:cs="Arial"/>
        </w:rPr>
        <w:t>Thank you.</w:t>
      </w:r>
    </w:p>
    <w:p w14:paraId="55096C75" w14:textId="77777777" w:rsidR="00F0506F" w:rsidRPr="00C73481" w:rsidRDefault="00F0506F" w:rsidP="00BE1CF9">
      <w:pPr>
        <w:spacing w:line="360" w:lineRule="auto"/>
        <w:jc w:val="both"/>
        <w:rPr>
          <w:rFonts w:ascii="Arial" w:hAnsi="Arial" w:cs="Arial"/>
          <w:sz w:val="32"/>
          <w:szCs w:val="32"/>
        </w:rPr>
      </w:pPr>
    </w:p>
    <w:sectPr w:rsidR="00F0506F" w:rsidRPr="00C73481" w:rsidSect="00C73481">
      <w:pgSz w:w="11900" w:h="16840"/>
      <w:pgMar w:top="99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B7ED6" w14:textId="77777777" w:rsidR="00986B44" w:rsidRDefault="00986B44" w:rsidP="002F6F93">
      <w:r>
        <w:separator/>
      </w:r>
    </w:p>
  </w:endnote>
  <w:endnote w:type="continuationSeparator" w:id="0">
    <w:p w14:paraId="05DCB310" w14:textId="77777777" w:rsidR="00986B44" w:rsidRDefault="00986B44" w:rsidP="002F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ı'EDXˇ">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0F937" w14:textId="77777777" w:rsidR="00986B44" w:rsidRDefault="00986B44" w:rsidP="002F6F93">
      <w:r>
        <w:separator/>
      </w:r>
    </w:p>
  </w:footnote>
  <w:footnote w:type="continuationSeparator" w:id="0">
    <w:p w14:paraId="1D02B0F1" w14:textId="77777777" w:rsidR="00986B44" w:rsidRDefault="00986B44" w:rsidP="002F6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12C5E"/>
    <w:multiLevelType w:val="hybridMultilevel"/>
    <w:tmpl w:val="BA2A5AD6"/>
    <w:lvl w:ilvl="0" w:tplc="ABD8F3F6">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E70702F"/>
    <w:multiLevelType w:val="multilevel"/>
    <w:tmpl w:val="36C2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07B"/>
    <w:rsid w:val="00016C7A"/>
    <w:rsid w:val="000348D5"/>
    <w:rsid w:val="000665E1"/>
    <w:rsid w:val="000724DF"/>
    <w:rsid w:val="000905C8"/>
    <w:rsid w:val="00091902"/>
    <w:rsid w:val="000950EE"/>
    <w:rsid w:val="000B4F20"/>
    <w:rsid w:val="000C358F"/>
    <w:rsid w:val="000D1710"/>
    <w:rsid w:val="001812D9"/>
    <w:rsid w:val="00185312"/>
    <w:rsid w:val="001A3882"/>
    <w:rsid w:val="001C2228"/>
    <w:rsid w:val="001E67D4"/>
    <w:rsid w:val="00233B2C"/>
    <w:rsid w:val="00264F6B"/>
    <w:rsid w:val="002951A0"/>
    <w:rsid w:val="002A4D74"/>
    <w:rsid w:val="002C1313"/>
    <w:rsid w:val="002D6521"/>
    <w:rsid w:val="002F6F93"/>
    <w:rsid w:val="00306904"/>
    <w:rsid w:val="0032307B"/>
    <w:rsid w:val="0032747E"/>
    <w:rsid w:val="00337EFF"/>
    <w:rsid w:val="003760BA"/>
    <w:rsid w:val="00394DF4"/>
    <w:rsid w:val="003C4B12"/>
    <w:rsid w:val="004104FE"/>
    <w:rsid w:val="00443BD3"/>
    <w:rsid w:val="0045774C"/>
    <w:rsid w:val="00475E1F"/>
    <w:rsid w:val="0048294C"/>
    <w:rsid w:val="00485EBB"/>
    <w:rsid w:val="004C178F"/>
    <w:rsid w:val="004C6BBB"/>
    <w:rsid w:val="004C73A0"/>
    <w:rsid w:val="004E37C1"/>
    <w:rsid w:val="00514D43"/>
    <w:rsid w:val="00515EB5"/>
    <w:rsid w:val="005308A0"/>
    <w:rsid w:val="005437E6"/>
    <w:rsid w:val="005677E7"/>
    <w:rsid w:val="005974C9"/>
    <w:rsid w:val="005E2F9E"/>
    <w:rsid w:val="005E6421"/>
    <w:rsid w:val="005F1E48"/>
    <w:rsid w:val="005F6D4F"/>
    <w:rsid w:val="00672504"/>
    <w:rsid w:val="006B338C"/>
    <w:rsid w:val="006C4863"/>
    <w:rsid w:val="006E36D6"/>
    <w:rsid w:val="006F24A6"/>
    <w:rsid w:val="00710065"/>
    <w:rsid w:val="00737742"/>
    <w:rsid w:val="007C2E5B"/>
    <w:rsid w:val="007E28E0"/>
    <w:rsid w:val="00863633"/>
    <w:rsid w:val="00886620"/>
    <w:rsid w:val="008E1D3D"/>
    <w:rsid w:val="008F71ED"/>
    <w:rsid w:val="00944E40"/>
    <w:rsid w:val="0096590A"/>
    <w:rsid w:val="00986B44"/>
    <w:rsid w:val="00994053"/>
    <w:rsid w:val="009A5D9D"/>
    <w:rsid w:val="009D609E"/>
    <w:rsid w:val="009E1CE3"/>
    <w:rsid w:val="00A0687B"/>
    <w:rsid w:val="00A56384"/>
    <w:rsid w:val="00A5697B"/>
    <w:rsid w:val="00A80562"/>
    <w:rsid w:val="00A91D3A"/>
    <w:rsid w:val="00AB39DB"/>
    <w:rsid w:val="00AC291B"/>
    <w:rsid w:val="00AD28A3"/>
    <w:rsid w:val="00AE1C93"/>
    <w:rsid w:val="00B14542"/>
    <w:rsid w:val="00B527E8"/>
    <w:rsid w:val="00B64F28"/>
    <w:rsid w:val="00BB20C4"/>
    <w:rsid w:val="00BD084E"/>
    <w:rsid w:val="00BD7275"/>
    <w:rsid w:val="00BE1CF9"/>
    <w:rsid w:val="00C0011A"/>
    <w:rsid w:val="00C13E73"/>
    <w:rsid w:val="00C16E1F"/>
    <w:rsid w:val="00C36D35"/>
    <w:rsid w:val="00C73481"/>
    <w:rsid w:val="00CD02D0"/>
    <w:rsid w:val="00CE0294"/>
    <w:rsid w:val="00D071DB"/>
    <w:rsid w:val="00D10DA5"/>
    <w:rsid w:val="00D14A72"/>
    <w:rsid w:val="00D43CBD"/>
    <w:rsid w:val="00D6742F"/>
    <w:rsid w:val="00DA1612"/>
    <w:rsid w:val="00DB2EBE"/>
    <w:rsid w:val="00DB5FF5"/>
    <w:rsid w:val="00E46278"/>
    <w:rsid w:val="00E47127"/>
    <w:rsid w:val="00E52406"/>
    <w:rsid w:val="00E6035E"/>
    <w:rsid w:val="00E65EBB"/>
    <w:rsid w:val="00EA5DD2"/>
    <w:rsid w:val="00EF644A"/>
    <w:rsid w:val="00F0506F"/>
    <w:rsid w:val="00F44474"/>
    <w:rsid w:val="00F573C8"/>
    <w:rsid w:val="00F602BB"/>
    <w:rsid w:val="00F7595A"/>
    <w:rsid w:val="00F75D72"/>
    <w:rsid w:val="00F9032D"/>
    <w:rsid w:val="00F94797"/>
    <w:rsid w:val="00F9593A"/>
    <w:rsid w:val="00FA403C"/>
    <w:rsid w:val="00FB3464"/>
    <w:rsid w:val="00FB664D"/>
    <w:rsid w:val="00FB7EB2"/>
    <w:rsid w:val="00FF140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B5009"/>
  <w15:chartTrackingRefBased/>
  <w15:docId w15:val="{BDDA7653-CB8B-3B4D-8268-41F6FAB8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2F6F93"/>
    <w:rPr>
      <w:sz w:val="20"/>
      <w:szCs w:val="20"/>
    </w:rPr>
  </w:style>
  <w:style w:type="character" w:customStyle="1" w:styleId="NotedebasdepageCar">
    <w:name w:val="Note de bas de page Car"/>
    <w:basedOn w:val="Policepardfaut"/>
    <w:link w:val="Notedebasdepage"/>
    <w:uiPriority w:val="99"/>
    <w:rsid w:val="002F6F93"/>
    <w:rPr>
      <w:sz w:val="20"/>
      <w:szCs w:val="20"/>
      <w:lang w:val="en-GB"/>
    </w:rPr>
  </w:style>
  <w:style w:type="character" w:styleId="Appelnotedebasdep">
    <w:name w:val="footnote reference"/>
    <w:basedOn w:val="Policepardfaut"/>
    <w:uiPriority w:val="99"/>
    <w:semiHidden/>
    <w:unhideWhenUsed/>
    <w:rsid w:val="002F6F93"/>
    <w:rPr>
      <w:vertAlign w:val="superscript"/>
    </w:rPr>
  </w:style>
  <w:style w:type="paragraph" w:styleId="En-tte">
    <w:name w:val="header"/>
    <w:basedOn w:val="Normal"/>
    <w:link w:val="En-tteCar"/>
    <w:uiPriority w:val="99"/>
    <w:unhideWhenUsed/>
    <w:rsid w:val="004E37C1"/>
    <w:pPr>
      <w:tabs>
        <w:tab w:val="center" w:pos="4536"/>
        <w:tab w:val="right" w:pos="9072"/>
      </w:tabs>
    </w:pPr>
  </w:style>
  <w:style w:type="character" w:customStyle="1" w:styleId="En-tteCar">
    <w:name w:val="En-tête Car"/>
    <w:basedOn w:val="Policepardfaut"/>
    <w:link w:val="En-tte"/>
    <w:uiPriority w:val="99"/>
    <w:rsid w:val="004E37C1"/>
    <w:rPr>
      <w:lang w:val="en-GB"/>
    </w:rPr>
  </w:style>
  <w:style w:type="paragraph" w:styleId="Pieddepage">
    <w:name w:val="footer"/>
    <w:basedOn w:val="Normal"/>
    <w:link w:val="PieddepageCar"/>
    <w:uiPriority w:val="99"/>
    <w:unhideWhenUsed/>
    <w:rsid w:val="004E37C1"/>
    <w:pPr>
      <w:tabs>
        <w:tab w:val="center" w:pos="4536"/>
        <w:tab w:val="right" w:pos="9072"/>
      </w:tabs>
    </w:pPr>
  </w:style>
  <w:style w:type="character" w:customStyle="1" w:styleId="PieddepageCar">
    <w:name w:val="Pied de page Car"/>
    <w:basedOn w:val="Policepardfaut"/>
    <w:link w:val="Pieddepage"/>
    <w:uiPriority w:val="99"/>
    <w:rsid w:val="004E37C1"/>
    <w:rPr>
      <w:lang w:val="en-GB"/>
    </w:rPr>
  </w:style>
  <w:style w:type="paragraph" w:customStyle="1" w:styleId="paragraph">
    <w:name w:val="paragraph"/>
    <w:basedOn w:val="Normal"/>
    <w:rsid w:val="005974C9"/>
    <w:pPr>
      <w:spacing w:before="100" w:beforeAutospacing="1" w:after="100" w:afterAutospacing="1"/>
    </w:pPr>
    <w:rPr>
      <w:rFonts w:ascii="Times New Roman" w:eastAsia="Times New Roman" w:hAnsi="Times New Roman" w:cs="Times New Roman"/>
      <w:lang w:val="fr-FR" w:eastAsia="zh-CN"/>
    </w:rPr>
  </w:style>
  <w:style w:type="character" w:customStyle="1" w:styleId="normaltextrun">
    <w:name w:val="normaltextrun"/>
    <w:basedOn w:val="Policepardfaut"/>
    <w:rsid w:val="005974C9"/>
  </w:style>
  <w:style w:type="character" w:styleId="Marquedecommentaire">
    <w:name w:val="annotation reference"/>
    <w:basedOn w:val="Policepardfaut"/>
    <w:uiPriority w:val="99"/>
    <w:semiHidden/>
    <w:unhideWhenUsed/>
    <w:rsid w:val="00DB5FF5"/>
    <w:rPr>
      <w:sz w:val="16"/>
      <w:szCs w:val="16"/>
    </w:rPr>
  </w:style>
  <w:style w:type="paragraph" w:customStyle="1" w:styleId="Commentaire1">
    <w:name w:val="Commentaire1"/>
    <w:basedOn w:val="Normal"/>
    <w:next w:val="Commentaire"/>
    <w:link w:val="CommentaireCar"/>
    <w:uiPriority w:val="99"/>
    <w:semiHidden/>
    <w:unhideWhenUsed/>
    <w:rsid w:val="00DB5FF5"/>
    <w:pPr>
      <w:spacing w:after="160"/>
    </w:pPr>
    <w:rPr>
      <w:sz w:val="20"/>
      <w:szCs w:val="20"/>
      <w:lang w:val="fr-FR"/>
    </w:rPr>
  </w:style>
  <w:style w:type="character" w:customStyle="1" w:styleId="CommentaireCar">
    <w:name w:val="Commentaire Car"/>
    <w:basedOn w:val="Policepardfaut"/>
    <w:link w:val="Commentaire1"/>
    <w:uiPriority w:val="99"/>
    <w:semiHidden/>
    <w:rsid w:val="00DB5FF5"/>
    <w:rPr>
      <w:sz w:val="20"/>
      <w:szCs w:val="20"/>
    </w:rPr>
  </w:style>
  <w:style w:type="paragraph" w:styleId="Commentaire">
    <w:name w:val="annotation text"/>
    <w:basedOn w:val="Normal"/>
    <w:link w:val="CommentaireCar1"/>
    <w:uiPriority w:val="99"/>
    <w:semiHidden/>
    <w:unhideWhenUsed/>
    <w:rsid w:val="00DB5FF5"/>
    <w:rPr>
      <w:sz w:val="20"/>
      <w:szCs w:val="20"/>
    </w:rPr>
  </w:style>
  <w:style w:type="character" w:customStyle="1" w:styleId="CommentaireCar1">
    <w:name w:val="Commentaire Car1"/>
    <w:basedOn w:val="Policepardfaut"/>
    <w:link w:val="Commentaire"/>
    <w:uiPriority w:val="99"/>
    <w:semiHidden/>
    <w:rsid w:val="00DB5FF5"/>
    <w:rPr>
      <w:sz w:val="20"/>
      <w:szCs w:val="20"/>
      <w:lang w:val="en-GB"/>
    </w:rPr>
  </w:style>
  <w:style w:type="paragraph" w:styleId="Objetducommentaire">
    <w:name w:val="annotation subject"/>
    <w:basedOn w:val="Commentaire"/>
    <w:next w:val="Commentaire"/>
    <w:link w:val="ObjetducommentaireCar"/>
    <w:uiPriority w:val="99"/>
    <w:semiHidden/>
    <w:unhideWhenUsed/>
    <w:rsid w:val="00FB664D"/>
    <w:rPr>
      <w:b/>
      <w:bCs/>
    </w:rPr>
  </w:style>
  <w:style w:type="character" w:customStyle="1" w:styleId="ObjetducommentaireCar">
    <w:name w:val="Objet du commentaire Car"/>
    <w:basedOn w:val="CommentaireCar1"/>
    <w:link w:val="Objetducommentaire"/>
    <w:uiPriority w:val="99"/>
    <w:semiHidden/>
    <w:rsid w:val="00FB664D"/>
    <w:rPr>
      <w:b/>
      <w:bCs/>
      <w:sz w:val="20"/>
      <w:szCs w:val="20"/>
      <w:lang w:val="en-GB"/>
    </w:rPr>
  </w:style>
  <w:style w:type="paragraph" w:customStyle="1" w:styleId="BodytextBold">
    <w:name w:val="Bodytext Bold"/>
    <w:basedOn w:val="Normal"/>
    <w:qFormat/>
    <w:rsid w:val="000D1710"/>
    <w:pPr>
      <w:widowControl w:val="0"/>
      <w:autoSpaceDE w:val="0"/>
      <w:autoSpaceDN w:val="0"/>
      <w:adjustRightInd w:val="0"/>
      <w:spacing w:after="120"/>
    </w:pPr>
    <w:rPr>
      <w:rFonts w:cs="ı'EDXˇ"/>
      <w:b/>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198523">
      <w:bodyDiv w:val="1"/>
      <w:marLeft w:val="0"/>
      <w:marRight w:val="0"/>
      <w:marTop w:val="0"/>
      <w:marBottom w:val="0"/>
      <w:divBdr>
        <w:top w:val="none" w:sz="0" w:space="0" w:color="auto"/>
        <w:left w:val="none" w:sz="0" w:space="0" w:color="auto"/>
        <w:bottom w:val="none" w:sz="0" w:space="0" w:color="auto"/>
        <w:right w:val="none" w:sz="0" w:space="0" w:color="auto"/>
      </w:divBdr>
    </w:div>
    <w:div w:id="754471744">
      <w:bodyDiv w:val="1"/>
      <w:marLeft w:val="0"/>
      <w:marRight w:val="0"/>
      <w:marTop w:val="0"/>
      <w:marBottom w:val="0"/>
      <w:divBdr>
        <w:top w:val="none" w:sz="0" w:space="0" w:color="auto"/>
        <w:left w:val="none" w:sz="0" w:space="0" w:color="auto"/>
        <w:bottom w:val="none" w:sz="0" w:space="0" w:color="auto"/>
        <w:right w:val="none" w:sz="0" w:space="0" w:color="auto"/>
      </w:divBdr>
    </w:div>
    <w:div w:id="189550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6F561-7FBF-4B8E-B955-DD5730A5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3098</Characters>
  <Application>Microsoft Office Word</Application>
  <DocSecurity>4</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Seck</dc:creator>
  <cp:keywords/>
  <dc:description/>
  <cp:lastModifiedBy>Kaboza, Yvette</cp:lastModifiedBy>
  <cp:revision>2</cp:revision>
  <dcterms:created xsi:type="dcterms:W3CDTF">2022-10-28T07:28:00Z</dcterms:created>
  <dcterms:modified xsi:type="dcterms:W3CDTF">2022-10-28T07:28:00Z</dcterms:modified>
</cp:coreProperties>
</file>