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113BC" w14:textId="77777777" w:rsidR="001431C7" w:rsidRPr="00330B59" w:rsidRDefault="001431C7" w:rsidP="001431C7">
      <w:pPr>
        <w:spacing w:after="120"/>
        <w:contextualSpacing/>
        <w:jc w:val="center"/>
        <w:rPr>
          <w:rFonts w:ascii="Calisto MT" w:eastAsia="Calibri" w:hAnsi="Calisto MT" w:cs="Times New Roman"/>
          <w:b/>
        </w:rPr>
      </w:pPr>
    </w:p>
    <w:p w14:paraId="1D6EBB9C" w14:textId="77777777" w:rsidR="001431C7" w:rsidRPr="00330B59" w:rsidRDefault="001431C7" w:rsidP="001431C7">
      <w:pPr>
        <w:spacing w:after="120"/>
        <w:contextualSpacing/>
        <w:jc w:val="center"/>
        <w:rPr>
          <w:rFonts w:ascii="Calisto MT" w:eastAsia="Calibri" w:hAnsi="Calisto MT" w:cs="Times New Roman"/>
          <w:b/>
        </w:rPr>
      </w:pPr>
    </w:p>
    <w:p w14:paraId="3C201EDF" w14:textId="77777777" w:rsidR="001431C7" w:rsidRPr="00330B59" w:rsidRDefault="001431C7" w:rsidP="001431C7">
      <w:pPr>
        <w:spacing w:after="120"/>
        <w:contextualSpacing/>
        <w:jc w:val="center"/>
        <w:rPr>
          <w:rFonts w:ascii="Calisto MT" w:eastAsia="Calibri" w:hAnsi="Calisto MT" w:cs="Times New Roman"/>
          <w:b/>
        </w:rPr>
      </w:pPr>
    </w:p>
    <w:p w14:paraId="374D2AA0" w14:textId="77777777" w:rsidR="001431C7" w:rsidRPr="00330B59" w:rsidRDefault="001431C7" w:rsidP="001431C7">
      <w:pPr>
        <w:spacing w:after="120"/>
        <w:contextualSpacing/>
        <w:jc w:val="center"/>
        <w:rPr>
          <w:rFonts w:ascii="Calisto MT" w:eastAsia="Calibri" w:hAnsi="Calisto MT" w:cs="Times New Roman"/>
          <w:b/>
        </w:rPr>
      </w:pPr>
      <w:r w:rsidRPr="00330B59">
        <w:rPr>
          <w:rFonts w:ascii="Calisto MT" w:eastAsia="Calibri" w:hAnsi="Calisto MT" w:cs="Times New Roman"/>
          <w:b/>
          <w:noProof/>
        </w:rPr>
        <w:drawing>
          <wp:inline distT="0" distB="0" distL="0" distR="0" wp14:anchorId="6FD8D627" wp14:editId="6C9C9744">
            <wp:extent cx="2588123" cy="1830489"/>
            <wp:effectExtent l="0" t="0" r="3175"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3658" cy="1848549"/>
                    </a:xfrm>
                    <a:prstGeom prst="rect">
                      <a:avLst/>
                    </a:prstGeom>
                  </pic:spPr>
                </pic:pic>
              </a:graphicData>
            </a:graphic>
          </wp:inline>
        </w:drawing>
      </w:r>
    </w:p>
    <w:p w14:paraId="26691F42" w14:textId="77777777" w:rsidR="001431C7" w:rsidRPr="00330B59" w:rsidRDefault="001431C7" w:rsidP="001431C7">
      <w:pPr>
        <w:spacing w:after="120"/>
        <w:contextualSpacing/>
        <w:jc w:val="center"/>
        <w:rPr>
          <w:rFonts w:ascii="Calisto MT" w:eastAsia="Calibri" w:hAnsi="Calisto MT" w:cs="Times New Roman"/>
          <w:b/>
        </w:rPr>
      </w:pPr>
    </w:p>
    <w:p w14:paraId="29E0E65E" w14:textId="77777777" w:rsidR="001431C7" w:rsidRPr="00330B59" w:rsidRDefault="001431C7" w:rsidP="001431C7">
      <w:pPr>
        <w:spacing w:after="120"/>
        <w:contextualSpacing/>
        <w:jc w:val="center"/>
        <w:rPr>
          <w:rFonts w:ascii="Calisto MT" w:eastAsia="Calibri" w:hAnsi="Calisto MT" w:cs="Times New Roman"/>
          <w:b/>
        </w:rPr>
      </w:pPr>
    </w:p>
    <w:p w14:paraId="33F27140" w14:textId="72461C70" w:rsidR="001431C7" w:rsidRPr="0068753C" w:rsidRDefault="001431C7" w:rsidP="001431C7">
      <w:pPr>
        <w:spacing w:after="120"/>
        <w:contextualSpacing/>
        <w:jc w:val="center"/>
        <w:rPr>
          <w:rFonts w:ascii="Lucida Bright" w:eastAsia="Calibri" w:hAnsi="Lucida Bright" w:cs="Times New Roman"/>
          <w:b/>
          <w:bCs/>
          <w:lang w:val="en-US"/>
        </w:rPr>
      </w:pPr>
      <w:r w:rsidRPr="0068753C">
        <w:rPr>
          <w:rFonts w:ascii="Lucida Bright" w:eastAsia="Calibri" w:hAnsi="Lucida Bright" w:cs="Times New Roman"/>
          <w:b/>
          <w:bCs/>
        </w:rPr>
        <w:t>Statement by</w:t>
      </w:r>
      <w:r w:rsidRPr="0068753C">
        <w:rPr>
          <w:rFonts w:ascii="Lucida Bright" w:eastAsia="Calibri" w:hAnsi="Lucida Bright" w:cs="Times New Roman"/>
          <w:b/>
          <w:bCs/>
          <w:lang w:val="en-US"/>
        </w:rPr>
        <w:t xml:space="preserve"> Ambassador Mahmoud Mostafa Afifi</w:t>
      </w:r>
    </w:p>
    <w:p w14:paraId="06BDE502" w14:textId="051585E1" w:rsidR="001431C7" w:rsidRPr="0068753C" w:rsidRDefault="001431C7" w:rsidP="001431C7">
      <w:pPr>
        <w:spacing w:after="120"/>
        <w:contextualSpacing/>
        <w:jc w:val="center"/>
        <w:rPr>
          <w:rFonts w:ascii="Lucida Bright" w:eastAsia="Calibri" w:hAnsi="Lucida Bright" w:cs="Times New Roman"/>
          <w:b/>
          <w:bCs/>
          <w:lang w:val="en-US"/>
        </w:rPr>
      </w:pPr>
      <w:r w:rsidRPr="0068753C">
        <w:rPr>
          <w:rFonts w:ascii="Lucida Bright" w:eastAsia="Calibri" w:hAnsi="Lucida Bright" w:cs="Times New Roman"/>
          <w:b/>
          <w:bCs/>
          <w:lang w:val="en-US"/>
        </w:rPr>
        <w:t>Member of the OIC Independent Permanent Human Rights Commission</w:t>
      </w:r>
    </w:p>
    <w:p w14:paraId="79DC27CE" w14:textId="77777777" w:rsidR="001431C7" w:rsidRPr="0068753C" w:rsidRDefault="001431C7" w:rsidP="001431C7">
      <w:pPr>
        <w:spacing w:after="120"/>
        <w:contextualSpacing/>
        <w:jc w:val="center"/>
        <w:rPr>
          <w:rFonts w:ascii="Lucida Bright" w:eastAsia="Calibri" w:hAnsi="Lucida Bright" w:cs="Times New Roman"/>
        </w:rPr>
      </w:pPr>
    </w:p>
    <w:p w14:paraId="4F311725" w14:textId="10D264DF" w:rsidR="001431C7" w:rsidRPr="0068753C" w:rsidRDefault="001431C7" w:rsidP="0068753C">
      <w:pPr>
        <w:spacing w:after="120"/>
        <w:contextualSpacing/>
        <w:jc w:val="center"/>
        <w:rPr>
          <w:rFonts w:ascii="Lucida Bright" w:eastAsia="Calibri" w:hAnsi="Lucida Bright" w:cs="Times New Roman"/>
        </w:rPr>
      </w:pPr>
      <w:r w:rsidRPr="0068753C">
        <w:rPr>
          <w:rFonts w:ascii="Lucida Bright" w:eastAsia="Calibri" w:hAnsi="Lucida Bright" w:cs="Times New Roman"/>
        </w:rPr>
        <w:t xml:space="preserve">on the occasion of </w:t>
      </w:r>
    </w:p>
    <w:p w14:paraId="42B46006" w14:textId="3700FAE1" w:rsidR="001431C7" w:rsidRPr="0068753C" w:rsidRDefault="001431C7" w:rsidP="001431C7">
      <w:pPr>
        <w:pStyle w:val="NormalWeb"/>
        <w:jc w:val="center"/>
        <w:rPr>
          <w:rFonts w:ascii="Lucida Bright" w:hAnsi="Lucida Bright"/>
          <w:b/>
          <w:bCs/>
        </w:rPr>
      </w:pPr>
      <w:bookmarkStart w:id="0" w:name="_Hlk514078327"/>
      <w:r w:rsidRPr="0068753C">
        <w:rPr>
          <w:rFonts w:ascii="Lucida Bright" w:eastAsia="Calibri" w:hAnsi="Lucida Bright" w:cstheme="majorBidi"/>
          <w:b/>
          <w:bCs/>
        </w:rPr>
        <w:t xml:space="preserve">OHCHR </w:t>
      </w:r>
      <w:r w:rsidRPr="0068753C">
        <w:rPr>
          <w:rFonts w:ascii="Lucida Bright" w:eastAsia="Calibri" w:hAnsi="Lucida Bright" w:cstheme="majorBidi"/>
          <w:b/>
          <w:bCs/>
          <w:i/>
          <w:iCs/>
        </w:rPr>
        <w:t>“</w:t>
      </w:r>
      <w:bookmarkEnd w:id="0"/>
      <w:r w:rsidRPr="0068753C">
        <w:rPr>
          <w:rFonts w:ascii="Lucida Bright" w:hAnsi="Lucida Bright"/>
          <w:b/>
          <w:bCs/>
          <w:i/>
          <w:iCs/>
        </w:rPr>
        <w:t>REGIONAL MEETING FOR THE MIDDLE EAST ON THE INTERNATIONAL DECADE FOR PEOPLE OF AFRICAN DESCENT</w:t>
      </w:r>
      <w:r w:rsidRPr="0068753C">
        <w:rPr>
          <w:rFonts w:ascii="Lucida Bright" w:hAnsi="Lucida Bright"/>
          <w:b/>
          <w:bCs/>
        </w:rPr>
        <w:t xml:space="preserve"> </w:t>
      </w:r>
      <w:r w:rsidRPr="0068753C">
        <w:rPr>
          <w:rFonts w:ascii="Lucida Bright" w:eastAsia="Calibri" w:hAnsi="Lucida Bright" w:cstheme="majorBidi"/>
          <w:b/>
          <w:bCs/>
        </w:rPr>
        <w:t>”</w:t>
      </w:r>
      <w:r w:rsidRPr="0068753C">
        <w:rPr>
          <w:rFonts w:ascii="Lucida Bright" w:eastAsia="Calibri" w:hAnsi="Lucida Bright" w:cstheme="majorBidi"/>
          <w:b/>
          <w:bCs/>
        </w:rPr>
        <w:br/>
      </w:r>
    </w:p>
    <w:p w14:paraId="7081E8D7" w14:textId="77777777" w:rsidR="001431C7" w:rsidRPr="0068753C" w:rsidRDefault="001431C7" w:rsidP="001431C7">
      <w:pPr>
        <w:pStyle w:val="NormalWeb"/>
        <w:jc w:val="center"/>
        <w:rPr>
          <w:rFonts w:ascii="Lucida Bright" w:hAnsi="Lucida Bright"/>
          <w:b/>
          <w:bCs/>
        </w:rPr>
      </w:pPr>
      <w:r w:rsidRPr="0068753C">
        <w:rPr>
          <w:rFonts w:ascii="Lucida Bright" w:hAnsi="Lucida Bright"/>
          <w:b/>
          <w:bCs/>
        </w:rPr>
        <w:t xml:space="preserve">PANEL DISCUSSION 1: </w:t>
      </w:r>
    </w:p>
    <w:p w14:paraId="2250BD81" w14:textId="6511A208" w:rsidR="001431C7" w:rsidRPr="0068753C" w:rsidRDefault="001431C7" w:rsidP="001431C7">
      <w:pPr>
        <w:pStyle w:val="NormalWeb"/>
        <w:jc w:val="center"/>
        <w:rPr>
          <w:rFonts w:ascii="Lucida Bright" w:hAnsi="Lucida Bright"/>
          <w:b/>
          <w:bCs/>
          <w:caps/>
        </w:rPr>
      </w:pPr>
      <w:r w:rsidRPr="0068753C">
        <w:rPr>
          <w:rFonts w:ascii="Lucida Bright" w:hAnsi="Lucida Bright"/>
          <w:b/>
          <w:bCs/>
        </w:rPr>
        <w:t>RECOGNITION</w:t>
      </w:r>
      <w:r w:rsidRPr="0068753C">
        <w:rPr>
          <w:rFonts w:ascii="Lucida Bright" w:hAnsi="Lucida Bright"/>
          <w:b/>
          <w:bCs/>
          <w:lang w:val="en-US"/>
        </w:rPr>
        <w:t xml:space="preserve">: </w:t>
      </w:r>
      <w:r w:rsidRPr="0068753C">
        <w:rPr>
          <w:rFonts w:ascii="Lucida Bright" w:hAnsi="Lucida Bright"/>
          <w:b/>
          <w:bCs/>
          <w:caps/>
        </w:rPr>
        <w:t>Sharing best practices in the promotion of equality and non-discrimination</w:t>
      </w:r>
    </w:p>
    <w:p w14:paraId="1CD49BE6" w14:textId="0E82D575" w:rsidR="001431C7" w:rsidRPr="0068753C" w:rsidRDefault="001431C7" w:rsidP="001431C7">
      <w:pPr>
        <w:spacing w:after="120"/>
        <w:contextualSpacing/>
        <w:jc w:val="center"/>
        <w:rPr>
          <w:rFonts w:ascii="Lucida Bright" w:eastAsia="Calibri" w:hAnsi="Lucida Bright" w:cstheme="majorBidi"/>
        </w:rPr>
      </w:pPr>
    </w:p>
    <w:p w14:paraId="3E8421D0" w14:textId="77777777" w:rsidR="001431C7" w:rsidRPr="0068753C" w:rsidRDefault="001431C7" w:rsidP="001431C7">
      <w:pPr>
        <w:spacing w:after="120"/>
        <w:contextualSpacing/>
        <w:jc w:val="center"/>
        <w:rPr>
          <w:rFonts w:ascii="Lucida Bright" w:eastAsia="Calibri" w:hAnsi="Lucida Bright" w:cstheme="majorBidi"/>
        </w:rPr>
      </w:pPr>
    </w:p>
    <w:p w14:paraId="6E12088B" w14:textId="77777777" w:rsidR="001431C7" w:rsidRPr="0068753C" w:rsidRDefault="001431C7" w:rsidP="001431C7">
      <w:pPr>
        <w:spacing w:after="120"/>
        <w:contextualSpacing/>
        <w:jc w:val="center"/>
        <w:rPr>
          <w:rFonts w:ascii="Lucida Bright" w:eastAsia="Calibri" w:hAnsi="Lucida Bright" w:cstheme="majorBidi"/>
        </w:rPr>
      </w:pPr>
    </w:p>
    <w:p w14:paraId="44DEB07C" w14:textId="54B1C3F1" w:rsidR="001431C7" w:rsidRPr="0068753C" w:rsidRDefault="001431C7" w:rsidP="001431C7">
      <w:pPr>
        <w:spacing w:after="120"/>
        <w:contextualSpacing/>
        <w:jc w:val="center"/>
        <w:rPr>
          <w:rFonts w:ascii="Lucida Bright" w:eastAsia="Calibri" w:hAnsi="Lucida Bright" w:cstheme="majorBidi"/>
        </w:rPr>
      </w:pPr>
      <w:r w:rsidRPr="0068753C">
        <w:rPr>
          <w:rFonts w:ascii="Lucida Bright" w:eastAsia="Calibri" w:hAnsi="Lucida Bright" w:cstheme="majorBidi"/>
          <w:lang w:val="en-US"/>
        </w:rPr>
        <w:t>31</w:t>
      </w:r>
      <w:r w:rsidRPr="0068753C">
        <w:rPr>
          <w:rFonts w:ascii="Lucida Bright" w:eastAsia="Calibri" w:hAnsi="Lucida Bright" w:cstheme="majorBidi"/>
          <w:vertAlign w:val="superscript"/>
          <w:lang w:val="en-US"/>
        </w:rPr>
        <w:t>st</w:t>
      </w:r>
      <w:r w:rsidRPr="0068753C">
        <w:rPr>
          <w:rFonts w:ascii="Lucida Bright" w:eastAsia="Calibri" w:hAnsi="Lucida Bright" w:cstheme="majorBidi"/>
          <w:lang w:val="en-US"/>
        </w:rPr>
        <w:t xml:space="preserve"> </w:t>
      </w:r>
      <w:r w:rsidRPr="0068753C">
        <w:rPr>
          <w:rFonts w:ascii="Lucida Bright" w:eastAsia="Calibri" w:hAnsi="Lucida Bright" w:cstheme="majorBidi"/>
        </w:rPr>
        <w:t>October 2022</w:t>
      </w:r>
    </w:p>
    <w:p w14:paraId="2E2565C8" w14:textId="77777777" w:rsidR="001431C7" w:rsidRPr="0068753C" w:rsidRDefault="001431C7" w:rsidP="001431C7">
      <w:pPr>
        <w:spacing w:after="120"/>
        <w:contextualSpacing/>
        <w:jc w:val="center"/>
        <w:rPr>
          <w:rFonts w:ascii="Lucida Bright" w:eastAsia="Calibri" w:hAnsi="Lucida Bright" w:cstheme="majorBidi"/>
        </w:rPr>
      </w:pPr>
    </w:p>
    <w:p w14:paraId="6BBE703D" w14:textId="77777777" w:rsidR="001431C7" w:rsidRPr="0068753C" w:rsidRDefault="001431C7" w:rsidP="001431C7">
      <w:pPr>
        <w:spacing w:after="120"/>
        <w:contextualSpacing/>
        <w:jc w:val="center"/>
        <w:rPr>
          <w:rFonts w:ascii="Lucida Bright" w:eastAsia="Calibri" w:hAnsi="Lucida Bright" w:cstheme="majorBidi"/>
        </w:rPr>
      </w:pPr>
      <w:r w:rsidRPr="0068753C">
        <w:rPr>
          <w:rFonts w:ascii="Lucida Bright" w:eastAsia="Calibri" w:hAnsi="Lucida Bright" w:cstheme="majorBidi"/>
        </w:rPr>
        <w:t>Geneva</w:t>
      </w:r>
    </w:p>
    <w:p w14:paraId="03E4B20D" w14:textId="77777777" w:rsidR="001431C7" w:rsidRPr="002A6B30" w:rsidRDefault="001431C7" w:rsidP="001431C7">
      <w:pPr>
        <w:rPr>
          <w:rFonts w:ascii="Lucida Bright" w:eastAsia="Calibri" w:hAnsi="Lucida Bright" w:cs="Times New Roman"/>
        </w:rPr>
      </w:pPr>
    </w:p>
    <w:p w14:paraId="778F40C3" w14:textId="77777777" w:rsidR="001431C7" w:rsidRPr="002A6B30" w:rsidRDefault="001431C7" w:rsidP="001431C7">
      <w:pPr>
        <w:rPr>
          <w:rFonts w:ascii="Lucida Bright" w:hAnsi="Lucida Bright"/>
        </w:rPr>
      </w:pPr>
    </w:p>
    <w:p w14:paraId="4DB460D7" w14:textId="77777777" w:rsidR="001431C7" w:rsidRPr="002A6B30" w:rsidRDefault="001431C7" w:rsidP="001431C7">
      <w:pPr>
        <w:rPr>
          <w:rFonts w:ascii="Lucida Bright" w:hAnsi="Lucida Bright"/>
        </w:rPr>
      </w:pPr>
    </w:p>
    <w:p w14:paraId="1BF3F671" w14:textId="77777777" w:rsidR="001431C7" w:rsidRPr="002A6B30" w:rsidRDefault="001431C7" w:rsidP="001431C7">
      <w:pPr>
        <w:rPr>
          <w:rFonts w:ascii="Lucida Bright" w:hAnsi="Lucida Bright"/>
        </w:rPr>
      </w:pPr>
    </w:p>
    <w:p w14:paraId="79421AD3" w14:textId="77777777" w:rsidR="001431C7" w:rsidRPr="002A6B30" w:rsidRDefault="001431C7" w:rsidP="001431C7">
      <w:pPr>
        <w:rPr>
          <w:rFonts w:ascii="Lucida Bright" w:hAnsi="Lucida Bright"/>
        </w:rPr>
      </w:pPr>
    </w:p>
    <w:p w14:paraId="780BFF51" w14:textId="77777777" w:rsidR="001431C7" w:rsidRPr="002A6B30" w:rsidRDefault="001431C7" w:rsidP="001431C7">
      <w:pPr>
        <w:rPr>
          <w:rFonts w:ascii="Lucida Bright" w:hAnsi="Lucida Bright"/>
        </w:rPr>
      </w:pPr>
    </w:p>
    <w:p w14:paraId="7F4ED190" w14:textId="77777777" w:rsidR="001431C7" w:rsidRPr="002A6B30" w:rsidRDefault="001431C7" w:rsidP="001431C7">
      <w:pPr>
        <w:spacing w:after="120"/>
        <w:contextualSpacing/>
        <w:jc w:val="both"/>
        <w:rPr>
          <w:rFonts w:ascii="Lucida Bright" w:eastAsia="MS Mincho" w:hAnsi="Lucida Bright" w:cstheme="majorBidi"/>
          <w:color w:val="000000" w:themeColor="text1"/>
        </w:rPr>
      </w:pPr>
    </w:p>
    <w:p w14:paraId="0DCA8D5B" w14:textId="77777777" w:rsidR="001431C7" w:rsidRPr="002A6B30" w:rsidRDefault="001431C7" w:rsidP="001431C7">
      <w:pPr>
        <w:spacing w:after="120"/>
        <w:contextualSpacing/>
        <w:jc w:val="both"/>
        <w:rPr>
          <w:rFonts w:ascii="Lucida Bright" w:eastAsia="MS Mincho" w:hAnsi="Lucida Bright" w:cstheme="majorBidi"/>
          <w:color w:val="000000" w:themeColor="text1"/>
        </w:rPr>
      </w:pPr>
    </w:p>
    <w:p w14:paraId="2E9DA245" w14:textId="77777777" w:rsidR="001431C7" w:rsidRDefault="001431C7" w:rsidP="001431C7">
      <w:pPr>
        <w:spacing w:after="120"/>
        <w:contextualSpacing/>
        <w:jc w:val="both"/>
        <w:rPr>
          <w:rFonts w:ascii="Lucida Bright" w:eastAsia="MS Mincho" w:hAnsi="Lucida Bright" w:cstheme="majorBidi"/>
          <w:b/>
          <w:bCs/>
          <w:color w:val="000000" w:themeColor="text1"/>
        </w:rPr>
      </w:pPr>
    </w:p>
    <w:p w14:paraId="770B8615" w14:textId="77777777" w:rsidR="0068753C" w:rsidRDefault="0068753C" w:rsidP="001431C7">
      <w:pPr>
        <w:spacing w:after="120"/>
        <w:contextualSpacing/>
        <w:jc w:val="both"/>
        <w:rPr>
          <w:rFonts w:ascii="Lucida Bright" w:eastAsia="MS Mincho" w:hAnsi="Lucida Bright" w:cstheme="majorBidi"/>
          <w:b/>
          <w:bCs/>
          <w:color w:val="000000" w:themeColor="text1"/>
        </w:rPr>
      </w:pPr>
    </w:p>
    <w:p w14:paraId="7066EC1B" w14:textId="727469CB" w:rsidR="001431C7" w:rsidRPr="003859E7" w:rsidRDefault="001431C7" w:rsidP="0068753C">
      <w:pPr>
        <w:spacing w:after="120"/>
        <w:contextualSpacing/>
        <w:jc w:val="both"/>
        <w:rPr>
          <w:rFonts w:ascii="Lucida Bright" w:eastAsia="MS Mincho" w:hAnsi="Lucida Bright" w:cstheme="majorBidi"/>
          <w:b/>
          <w:bCs/>
          <w:color w:val="000000" w:themeColor="text1"/>
        </w:rPr>
      </w:pPr>
      <w:r w:rsidRPr="003859E7">
        <w:rPr>
          <w:rFonts w:ascii="Lucida Bright" w:eastAsia="MS Mincho" w:hAnsi="Lucida Bright" w:cstheme="majorBidi"/>
          <w:b/>
          <w:bCs/>
          <w:color w:val="000000" w:themeColor="text1"/>
        </w:rPr>
        <w:lastRenderedPageBreak/>
        <w:t>Honorable Chair</w:t>
      </w:r>
      <w:r w:rsidRPr="003859E7">
        <w:rPr>
          <w:rFonts w:ascii="Lucida Bright" w:eastAsia="MS Mincho" w:hAnsi="Lucida Bright" w:cstheme="majorBidi"/>
          <w:b/>
          <w:bCs/>
          <w:color w:val="000000" w:themeColor="text1"/>
          <w:lang w:val="en-US"/>
        </w:rPr>
        <w:t xml:space="preserve">, </w:t>
      </w:r>
      <w:r w:rsidRPr="003859E7">
        <w:rPr>
          <w:rFonts w:ascii="Lucida Bright" w:eastAsia="MS Mincho" w:hAnsi="Lucida Bright" w:cstheme="majorBidi"/>
          <w:b/>
          <w:bCs/>
          <w:color w:val="000000" w:themeColor="text1"/>
        </w:rPr>
        <w:t>Ladies and Gentlemen!</w:t>
      </w:r>
    </w:p>
    <w:p w14:paraId="377CCD1B" w14:textId="77777777" w:rsidR="001431C7" w:rsidRPr="003859E7" w:rsidRDefault="001431C7" w:rsidP="0068753C">
      <w:pPr>
        <w:spacing w:after="120"/>
        <w:contextualSpacing/>
        <w:jc w:val="both"/>
        <w:rPr>
          <w:rFonts w:ascii="Lucida Bright" w:eastAsia="MS Mincho" w:hAnsi="Lucida Bright" w:cstheme="majorBidi"/>
          <w:color w:val="000000" w:themeColor="text1"/>
        </w:rPr>
      </w:pPr>
    </w:p>
    <w:p w14:paraId="49D5640B" w14:textId="77777777" w:rsidR="001431C7" w:rsidRPr="003859E7" w:rsidRDefault="001431C7" w:rsidP="0068753C">
      <w:pPr>
        <w:spacing w:after="120"/>
        <w:contextualSpacing/>
        <w:jc w:val="both"/>
        <w:rPr>
          <w:rFonts w:ascii="Lucida Bright" w:eastAsia="MS Mincho" w:hAnsi="Lucida Bright" w:cstheme="majorBidi"/>
          <w:color w:val="000000" w:themeColor="text1"/>
        </w:rPr>
      </w:pPr>
      <w:r w:rsidRPr="003859E7">
        <w:rPr>
          <w:rFonts w:ascii="Lucida Bright" w:eastAsia="MS Mincho" w:hAnsi="Lucida Bright" w:cstheme="majorBidi"/>
          <w:color w:val="000000" w:themeColor="text1"/>
        </w:rPr>
        <w:t>Good Morning!</w:t>
      </w:r>
    </w:p>
    <w:p w14:paraId="1A6BCEAB" w14:textId="77777777" w:rsidR="001431C7" w:rsidRPr="003859E7" w:rsidRDefault="001431C7" w:rsidP="0068753C">
      <w:pPr>
        <w:spacing w:after="120"/>
        <w:contextualSpacing/>
        <w:jc w:val="both"/>
        <w:rPr>
          <w:rFonts w:ascii="Lucida Bright" w:eastAsia="MS Mincho" w:hAnsi="Lucida Bright" w:cstheme="majorBidi"/>
          <w:color w:val="000000" w:themeColor="text1"/>
        </w:rPr>
      </w:pPr>
    </w:p>
    <w:p w14:paraId="02C59C38" w14:textId="77777777" w:rsidR="001431C7" w:rsidRPr="003859E7" w:rsidRDefault="001431C7" w:rsidP="0068753C">
      <w:pPr>
        <w:jc w:val="both"/>
        <w:rPr>
          <w:rFonts w:ascii="Lucida Bright" w:eastAsia="Calibri" w:hAnsi="Lucida Bright" w:cstheme="majorBidi"/>
          <w:color w:val="000000" w:themeColor="text1"/>
        </w:rPr>
      </w:pPr>
      <w:r w:rsidRPr="003859E7">
        <w:rPr>
          <w:rFonts w:ascii="Lucida Bright" w:eastAsia="Calibri" w:hAnsi="Lucida Bright" w:cstheme="majorBidi"/>
          <w:color w:val="000000" w:themeColor="text1"/>
        </w:rPr>
        <w:t>On behalf of the Independent Permanent Human Rights Commission (IPHRC), it is my privilege to be invited to participate in the proceedings of this panel discussion.</w:t>
      </w:r>
    </w:p>
    <w:p w14:paraId="06A79715" w14:textId="77777777" w:rsidR="001431C7" w:rsidRPr="003859E7" w:rsidRDefault="001431C7" w:rsidP="0068753C">
      <w:pPr>
        <w:jc w:val="both"/>
        <w:rPr>
          <w:rFonts w:ascii="Lucida Bright" w:eastAsia="Calibri" w:hAnsi="Lucida Bright" w:cstheme="majorBidi"/>
          <w:color w:val="000000" w:themeColor="text1"/>
        </w:rPr>
      </w:pPr>
    </w:p>
    <w:p w14:paraId="673E1577" w14:textId="273A3FA4" w:rsidR="001431C7" w:rsidRPr="003859E7" w:rsidRDefault="001431C7" w:rsidP="0068753C">
      <w:pPr>
        <w:jc w:val="both"/>
        <w:rPr>
          <w:rFonts w:ascii="Lucida Bright" w:hAnsi="Lucida Bright"/>
          <w:color w:val="000000" w:themeColor="text1"/>
        </w:rPr>
      </w:pPr>
      <w:r w:rsidRPr="003859E7">
        <w:rPr>
          <w:rFonts w:ascii="Lucida Bright" w:eastAsia="Calibri" w:hAnsi="Lucida Bright" w:cstheme="majorBidi"/>
          <w:color w:val="000000" w:themeColor="text1"/>
        </w:rPr>
        <w:t>At the onset</w:t>
      </w:r>
      <w:r w:rsidRPr="003859E7">
        <w:rPr>
          <w:rFonts w:ascii="Lucida Bright" w:eastAsia="MS Mincho" w:hAnsi="Lucida Bright" w:cstheme="majorBidi"/>
          <w:color w:val="000000" w:themeColor="text1"/>
        </w:rPr>
        <w:t xml:space="preserve">, I join my colleagues in congratulating </w:t>
      </w:r>
      <w:r w:rsidRPr="003859E7">
        <w:rPr>
          <w:rFonts w:ascii="Lucida Bright" w:eastAsia="MS Mincho" w:hAnsi="Lucida Bright" w:cstheme="majorBidi"/>
          <w:color w:val="000000" w:themeColor="text1"/>
          <w:lang w:val="en-US"/>
        </w:rPr>
        <w:t>the OHCHR for this excellent initiative for providing visibility to this</w:t>
      </w:r>
      <w:r w:rsidR="003859E7">
        <w:rPr>
          <w:rFonts w:ascii="Lucida Bright" w:eastAsia="MS Mincho" w:hAnsi="Lucida Bright" w:cstheme="majorBidi"/>
          <w:color w:val="000000" w:themeColor="text1"/>
          <w:lang w:val="en-US"/>
        </w:rPr>
        <w:t xml:space="preserve"> </w:t>
      </w:r>
      <w:r w:rsidRPr="003859E7">
        <w:rPr>
          <w:rFonts w:ascii="Lucida Bright" w:eastAsia="MS Mincho" w:hAnsi="Lucida Bright" w:cstheme="majorBidi"/>
          <w:color w:val="000000" w:themeColor="text1"/>
          <w:lang w:val="en-US"/>
        </w:rPr>
        <w:t xml:space="preserve">subject and bring it within the human rights discourse. </w:t>
      </w:r>
      <w:r w:rsidRPr="003859E7">
        <w:rPr>
          <w:rFonts w:ascii="Lucida Bright" w:hAnsi="Lucida Bright"/>
          <w:color w:val="000000" w:themeColor="text1"/>
        </w:rPr>
        <w:t>The International Decade for People of African Descent, proclaimed by General Assembly resolution</w:t>
      </w:r>
      <w:r w:rsidRPr="003859E7">
        <w:rPr>
          <w:rFonts w:ascii="Lucida Bright" w:hAnsi="Lucida Bright"/>
          <w:color w:val="000000" w:themeColor="text1"/>
          <w:lang w:val="en-US"/>
        </w:rPr>
        <w:t xml:space="preserve"> 68/237 </w:t>
      </w:r>
      <w:r w:rsidRPr="003859E7">
        <w:rPr>
          <w:rFonts w:ascii="Lucida Bright" w:hAnsi="Lucida Bright"/>
          <w:color w:val="000000" w:themeColor="text1"/>
        </w:rPr>
        <w:t>provides a solid framework for the United Nations, Member States, civil society, in particular people of African descent, and all other relevant actors to join together, and take effective measures for recognition, justice and development.</w:t>
      </w:r>
    </w:p>
    <w:p w14:paraId="180BFF10" w14:textId="77777777" w:rsidR="001431C7" w:rsidRPr="003859E7" w:rsidRDefault="001431C7" w:rsidP="0068753C">
      <w:pPr>
        <w:jc w:val="both"/>
        <w:rPr>
          <w:rFonts w:ascii="Lucida Bright" w:hAnsi="Lucida Bright"/>
          <w:color w:val="000000" w:themeColor="text1"/>
        </w:rPr>
      </w:pPr>
    </w:p>
    <w:p w14:paraId="095632B0" w14:textId="53CA6EDD" w:rsidR="001431C7" w:rsidRPr="003859E7" w:rsidRDefault="001431C7" w:rsidP="0068753C">
      <w:pPr>
        <w:jc w:val="both"/>
        <w:rPr>
          <w:rFonts w:ascii="Lucida Bright" w:eastAsia="Calibri" w:hAnsi="Lucida Bright" w:cstheme="majorBidi"/>
          <w:color w:val="000000" w:themeColor="text1"/>
        </w:rPr>
      </w:pPr>
      <w:r w:rsidRPr="003859E7">
        <w:rPr>
          <w:rFonts w:ascii="Lucida Bright" w:hAnsi="Lucida Bright"/>
          <w:color w:val="000000" w:themeColor="text1"/>
          <w:lang w:bidi="ar-EG"/>
        </w:rPr>
        <w:t>I also appreciate the seminal role played by OHCHR in conducting various activities in collaboration with regional mechanisms and sharing of best practices for protection and promotion of human rights globally.</w:t>
      </w:r>
    </w:p>
    <w:p w14:paraId="0DEB1853" w14:textId="77777777" w:rsidR="001431C7" w:rsidRPr="003859E7" w:rsidRDefault="001431C7" w:rsidP="0068753C">
      <w:pPr>
        <w:jc w:val="both"/>
        <w:rPr>
          <w:rFonts w:ascii="Lucida Bright" w:hAnsi="Lucida Bright"/>
          <w:color w:val="000000" w:themeColor="text1"/>
          <w:lang w:bidi="ar-EG"/>
        </w:rPr>
      </w:pPr>
    </w:p>
    <w:p w14:paraId="3003B5A1" w14:textId="3C8E5154" w:rsidR="001431C7" w:rsidRPr="003859E7" w:rsidRDefault="001431C7" w:rsidP="0068753C">
      <w:pPr>
        <w:jc w:val="both"/>
        <w:rPr>
          <w:rFonts w:ascii="Lucida Bright" w:eastAsia="Times New Roman" w:hAnsi="Lucida Bright" w:cs="Times New Roman"/>
          <w:b/>
          <w:bCs/>
          <w:color w:val="000000" w:themeColor="text1"/>
          <w:spacing w:val="4"/>
          <w:lang w:val="en-US"/>
        </w:rPr>
      </w:pPr>
      <w:r w:rsidRPr="003859E7">
        <w:rPr>
          <w:rFonts w:ascii="Lucida Bright" w:eastAsia="Times New Roman" w:hAnsi="Lucida Bright" w:cs="Times New Roman"/>
          <w:b/>
          <w:bCs/>
          <w:color w:val="000000" w:themeColor="text1"/>
          <w:spacing w:val="4"/>
          <w:lang w:val="en-US"/>
        </w:rPr>
        <w:t>Ladies and Gentlemen</w:t>
      </w:r>
    </w:p>
    <w:p w14:paraId="195BB27D" w14:textId="4E69BECB" w:rsidR="001431C7" w:rsidRPr="003859E7" w:rsidRDefault="001431C7" w:rsidP="0068753C">
      <w:pPr>
        <w:pStyle w:val="NormalWeb"/>
        <w:jc w:val="both"/>
        <w:rPr>
          <w:rFonts w:ascii="Lucida Bright" w:hAnsi="Lucida Bright"/>
          <w:color w:val="000000" w:themeColor="text1"/>
          <w:spacing w:val="4"/>
          <w:lang w:val="en-US"/>
        </w:rPr>
      </w:pPr>
      <w:r w:rsidRPr="000C2A61">
        <w:rPr>
          <w:rFonts w:ascii="Lucida Bright" w:hAnsi="Lucida Bright"/>
          <w:color w:val="000000" w:themeColor="text1"/>
          <w:spacing w:val="4"/>
        </w:rPr>
        <w:t>Racial discrimination</w:t>
      </w:r>
      <w:r w:rsidR="003859E7">
        <w:rPr>
          <w:rFonts w:ascii="Lucida Bright" w:hAnsi="Lucida Bright"/>
          <w:color w:val="000000" w:themeColor="text1"/>
          <w:spacing w:val="4"/>
          <w:lang w:val="en-US"/>
        </w:rPr>
        <w:t xml:space="preserve">, </w:t>
      </w:r>
      <w:r w:rsidRPr="003859E7">
        <w:rPr>
          <w:rFonts w:ascii="Lucida Bright" w:hAnsi="Lucida Bright"/>
          <w:color w:val="000000" w:themeColor="text1"/>
          <w:spacing w:val="4"/>
          <w:lang w:val="en-US"/>
        </w:rPr>
        <w:t xml:space="preserve">including one based on descent, </w:t>
      </w:r>
      <w:r w:rsidRPr="000C2A61">
        <w:rPr>
          <w:rFonts w:ascii="Lucida Bright" w:hAnsi="Lucida Bright"/>
          <w:color w:val="000000" w:themeColor="text1"/>
          <w:spacing w:val="4"/>
        </w:rPr>
        <w:t xml:space="preserve">remains a barrier to the full realization of human rights. </w:t>
      </w:r>
      <w:r w:rsidRPr="003859E7">
        <w:rPr>
          <w:rFonts w:ascii="Lucida Bright" w:hAnsi="Lucida Bright"/>
          <w:color w:val="000000" w:themeColor="text1"/>
          <w:spacing w:val="4"/>
          <w:lang w:val="en-US"/>
        </w:rPr>
        <w:t>The people of African descent remain a living legacy of erstwhile slavery and colonialism which continue to persist in different intersecting forms till today. The people of African descent have endured worst forms of marginalization and discrimination for centuries, but they have managed to regain their human rights</w:t>
      </w:r>
      <w:r w:rsidR="003859E7">
        <w:rPr>
          <w:rFonts w:ascii="Lucida Bright" w:hAnsi="Lucida Bright"/>
          <w:color w:val="000000" w:themeColor="text1"/>
          <w:spacing w:val="4"/>
          <w:lang w:val="en-US"/>
        </w:rPr>
        <w:t xml:space="preserve"> after a protracted struggle in which OIC and its Member States have remained at the forefront</w:t>
      </w:r>
      <w:r w:rsidRPr="003859E7">
        <w:rPr>
          <w:rFonts w:ascii="Lucida Bright" w:hAnsi="Lucida Bright"/>
          <w:color w:val="000000" w:themeColor="text1"/>
          <w:spacing w:val="4"/>
          <w:lang w:val="en-US"/>
        </w:rPr>
        <w:t>.</w:t>
      </w:r>
    </w:p>
    <w:p w14:paraId="6DDB2672" w14:textId="7DFB7525" w:rsidR="001431C7" w:rsidRPr="003859E7" w:rsidRDefault="001431C7" w:rsidP="0068753C">
      <w:pPr>
        <w:pStyle w:val="NormalWeb"/>
        <w:jc w:val="both"/>
        <w:rPr>
          <w:rFonts w:ascii="Lucida Bright" w:hAnsi="Lucida Bright"/>
          <w:color w:val="000000" w:themeColor="text1"/>
        </w:rPr>
      </w:pPr>
      <w:r w:rsidRPr="003859E7">
        <w:rPr>
          <w:rFonts w:ascii="Lucida Bright" w:hAnsi="Lucida Bright"/>
          <w:color w:val="000000" w:themeColor="text1"/>
          <w:spacing w:val="4"/>
          <w:lang w:val="en-US"/>
        </w:rPr>
        <w:t xml:space="preserve">The major concentration of people of African descent lives in Latin America and North America. There are sporadic pockets of people of African descent within the OIC Member States. These people are either </w:t>
      </w:r>
      <w:r w:rsidRPr="003859E7">
        <w:rPr>
          <w:rFonts w:ascii="Lucida Bright" w:hAnsi="Lucida Bright"/>
          <w:color w:val="000000" w:themeColor="text1"/>
        </w:rPr>
        <w:t>descendants of those Africans</w:t>
      </w:r>
      <w:r w:rsidRPr="003859E7">
        <w:rPr>
          <w:rFonts w:ascii="Lucida Bright" w:hAnsi="Lucida Bright"/>
          <w:color w:val="000000" w:themeColor="text1"/>
          <w:lang w:val="en-US"/>
        </w:rPr>
        <w:t xml:space="preserve"> who were subjected to </w:t>
      </w:r>
      <w:r w:rsidRPr="003859E7">
        <w:rPr>
          <w:rFonts w:ascii="Lucida Bright" w:hAnsi="Lucida Bright"/>
          <w:color w:val="000000" w:themeColor="text1"/>
        </w:rPr>
        <w:t xml:space="preserve">transatlantic slave trade many generations back, or more recent migrants who have </w:t>
      </w:r>
      <w:r w:rsidR="003859E7">
        <w:rPr>
          <w:rFonts w:ascii="Lucida Bright" w:hAnsi="Lucida Bright"/>
          <w:color w:val="000000" w:themeColor="text1"/>
          <w:lang w:val="en-US"/>
        </w:rPr>
        <w:t xml:space="preserve">travelled </w:t>
      </w:r>
      <w:r w:rsidRPr="003859E7">
        <w:rPr>
          <w:rFonts w:ascii="Lucida Bright" w:hAnsi="Lucida Bright"/>
          <w:color w:val="000000" w:themeColor="text1"/>
        </w:rPr>
        <w:t>to the Americas, Europe, Asia and within Africa itself</w:t>
      </w:r>
      <w:r w:rsidRPr="003859E7">
        <w:rPr>
          <w:rFonts w:ascii="Lucida Bright" w:hAnsi="Lucida Bright"/>
          <w:color w:val="000000" w:themeColor="text1"/>
          <w:lang w:val="en-US"/>
        </w:rPr>
        <w:t xml:space="preserve">. </w:t>
      </w:r>
      <w:r w:rsidRPr="003859E7">
        <w:rPr>
          <w:rFonts w:ascii="Lucida Bright" w:hAnsi="Lucida Bright"/>
          <w:color w:val="000000" w:themeColor="text1"/>
        </w:rPr>
        <w:t xml:space="preserve">Even Afro-descendants who are not directly descended from slaves face the racism and discrimination that still persists today, generations after the slave trade </w:t>
      </w:r>
      <w:r w:rsidR="003859E7">
        <w:rPr>
          <w:rFonts w:ascii="Lucida Bright" w:hAnsi="Lucida Bright"/>
          <w:color w:val="000000" w:themeColor="text1"/>
          <w:lang w:val="en-US"/>
        </w:rPr>
        <w:t xml:space="preserve">has </w:t>
      </w:r>
      <w:r w:rsidRPr="003859E7">
        <w:rPr>
          <w:rFonts w:ascii="Lucida Bright" w:hAnsi="Lucida Bright"/>
          <w:color w:val="000000" w:themeColor="text1"/>
        </w:rPr>
        <w:t>ended.</w:t>
      </w:r>
    </w:p>
    <w:p w14:paraId="0B5ED6BB" w14:textId="38E75C06" w:rsidR="001431C7" w:rsidRPr="003859E7" w:rsidRDefault="003859E7" w:rsidP="003859E7">
      <w:pPr>
        <w:pStyle w:val="NormalWeb"/>
        <w:jc w:val="both"/>
        <w:rPr>
          <w:rFonts w:ascii="Lucida Bright" w:hAnsi="Lucida Bright"/>
          <w:color w:val="000000" w:themeColor="text1"/>
          <w:spacing w:val="-5"/>
        </w:rPr>
      </w:pPr>
      <w:r>
        <w:rPr>
          <w:rFonts w:ascii="Lucida Bright" w:hAnsi="Lucida Bright"/>
          <w:color w:val="000000" w:themeColor="text1"/>
          <w:lang w:val="en-US"/>
        </w:rPr>
        <w:t xml:space="preserve">There </w:t>
      </w:r>
      <w:r w:rsidR="001431C7" w:rsidRPr="003859E7">
        <w:rPr>
          <w:rFonts w:ascii="Lucida Bright" w:hAnsi="Lucida Bright"/>
          <w:color w:val="000000" w:themeColor="text1"/>
        </w:rPr>
        <w:t xml:space="preserve">is a growing consensus that racism and racial discrimination have caused </w:t>
      </w:r>
      <w:r>
        <w:rPr>
          <w:rFonts w:ascii="Lucida Bright" w:hAnsi="Lucida Bright"/>
          <w:color w:val="000000" w:themeColor="text1"/>
          <w:lang w:val="en-US"/>
        </w:rPr>
        <w:t xml:space="preserve">marginalization of the </w:t>
      </w:r>
      <w:r w:rsidR="001431C7" w:rsidRPr="003859E7">
        <w:rPr>
          <w:rFonts w:ascii="Lucida Bright" w:hAnsi="Lucida Bright"/>
          <w:color w:val="000000" w:themeColor="text1"/>
        </w:rPr>
        <w:t>people of African descent</w:t>
      </w:r>
      <w:r>
        <w:rPr>
          <w:rFonts w:ascii="Lucida Bright" w:hAnsi="Lucida Bright"/>
          <w:color w:val="000000" w:themeColor="text1"/>
          <w:lang w:val="en-US"/>
        </w:rPr>
        <w:t xml:space="preserve"> from many aspects of </w:t>
      </w:r>
      <w:r w:rsidR="001431C7" w:rsidRPr="003859E7">
        <w:rPr>
          <w:rFonts w:ascii="Lucida Bright" w:hAnsi="Lucida Bright"/>
          <w:color w:val="000000" w:themeColor="text1"/>
        </w:rPr>
        <w:t xml:space="preserve">public life. They have suffered and continue to suffer exclusion and poverty. </w:t>
      </w:r>
      <w:r w:rsidRPr="00420020">
        <w:rPr>
          <w:rFonts w:ascii="Lucida Bright" w:hAnsi="Lucida Bright"/>
          <w:color w:val="000000" w:themeColor="text1"/>
          <w:spacing w:val="-5"/>
          <w:shd w:val="clear" w:color="auto" w:fill="FFFFFF"/>
        </w:rPr>
        <w:t>The factors that lead to poverty among people of African descent are mainly structural. Discrimination is apparent in the unequal access these groups have to basic services</w:t>
      </w:r>
      <w:r>
        <w:rPr>
          <w:rFonts w:ascii="Lucida Bright" w:hAnsi="Lucida Bright"/>
          <w:color w:val="000000" w:themeColor="text1"/>
          <w:spacing w:val="-5"/>
          <w:shd w:val="clear" w:color="auto" w:fill="FFFFFF"/>
          <w:lang w:val="en-US"/>
        </w:rPr>
        <w:t xml:space="preserve"> </w:t>
      </w:r>
      <w:r w:rsidRPr="00420020">
        <w:rPr>
          <w:rFonts w:ascii="Lucida Bright" w:hAnsi="Lucida Bright"/>
          <w:color w:val="000000" w:themeColor="text1"/>
          <w:spacing w:val="-5"/>
          <w:shd w:val="clear" w:color="auto" w:fill="FFFFFF"/>
        </w:rPr>
        <w:t>for example, in access to education, healthcare, markets, loans and technology.</w:t>
      </w:r>
      <w:r>
        <w:rPr>
          <w:rFonts w:ascii="Lucida Bright" w:hAnsi="Lucida Bright"/>
          <w:color w:val="000000" w:themeColor="text1"/>
          <w:spacing w:val="-5"/>
          <w:lang w:val="en-US"/>
        </w:rPr>
        <w:t xml:space="preserve"> </w:t>
      </w:r>
      <w:r w:rsidR="001431C7" w:rsidRPr="003859E7">
        <w:rPr>
          <w:rFonts w:ascii="Lucida Bright" w:hAnsi="Lucida Bright"/>
          <w:color w:val="000000" w:themeColor="text1"/>
        </w:rPr>
        <w:t xml:space="preserve">They </w:t>
      </w:r>
      <w:r w:rsidR="001431C7" w:rsidRPr="003859E7">
        <w:rPr>
          <w:rFonts w:ascii="Lucida Bright" w:hAnsi="Lucida Bright"/>
          <w:color w:val="000000" w:themeColor="text1"/>
        </w:rPr>
        <w:lastRenderedPageBreak/>
        <w:t xml:space="preserve">are often </w:t>
      </w:r>
      <w:r w:rsidRPr="003859E7">
        <w:rPr>
          <w:rFonts w:ascii="Lucida Bright" w:hAnsi="Lucida Bright"/>
          <w:i/>
          <w:iCs/>
          <w:color w:val="000000" w:themeColor="text1"/>
          <w:lang w:val="en-US"/>
        </w:rPr>
        <w:t>‘</w:t>
      </w:r>
      <w:r w:rsidR="001431C7" w:rsidRPr="003859E7">
        <w:rPr>
          <w:rFonts w:ascii="Lucida Bright" w:hAnsi="Lucida Bright"/>
          <w:i/>
          <w:iCs/>
          <w:color w:val="000000" w:themeColor="text1"/>
        </w:rPr>
        <w:t>invisible‘</w:t>
      </w:r>
      <w:r w:rsidR="001431C7" w:rsidRPr="003859E7">
        <w:rPr>
          <w:rFonts w:ascii="Lucida Bright" w:hAnsi="Lucida Bright"/>
          <w:color w:val="000000" w:themeColor="text1"/>
        </w:rPr>
        <w:t xml:space="preserve"> in official statistics and national policies. There has been progress, but the situation persists, to varying degrees, in many parts of the world.</w:t>
      </w:r>
    </w:p>
    <w:p w14:paraId="22F6A49B" w14:textId="77777777" w:rsidR="001431C7" w:rsidRPr="003859E7" w:rsidRDefault="001431C7" w:rsidP="0068753C">
      <w:pPr>
        <w:jc w:val="both"/>
        <w:rPr>
          <w:rFonts w:ascii="Lucida Bright" w:eastAsia="Times New Roman" w:hAnsi="Lucida Bright" w:cs="Times New Roman"/>
          <w:b/>
          <w:bCs/>
          <w:color w:val="000000" w:themeColor="text1"/>
          <w:spacing w:val="-5"/>
        </w:rPr>
      </w:pPr>
      <w:r w:rsidRPr="003859E7">
        <w:rPr>
          <w:rFonts w:ascii="Lucida Bright" w:eastAsia="Times New Roman" w:hAnsi="Lucida Bright" w:cs="Times New Roman"/>
          <w:b/>
          <w:bCs/>
          <w:color w:val="000000" w:themeColor="text1"/>
          <w:spacing w:val="-5"/>
        </w:rPr>
        <w:t>Ladies and Gentl</w:t>
      </w:r>
      <w:r w:rsidRPr="003859E7">
        <w:rPr>
          <w:rFonts w:ascii="Lucida Bright" w:eastAsia="Times New Roman" w:hAnsi="Lucida Bright" w:cs="Times New Roman"/>
          <w:b/>
          <w:bCs/>
          <w:color w:val="000000" w:themeColor="text1"/>
          <w:spacing w:val="-5"/>
          <w:lang w:val="en-US"/>
        </w:rPr>
        <w:t>e</w:t>
      </w:r>
      <w:r w:rsidRPr="003859E7">
        <w:rPr>
          <w:rFonts w:ascii="Lucida Bright" w:eastAsia="Times New Roman" w:hAnsi="Lucida Bright" w:cs="Times New Roman"/>
          <w:b/>
          <w:bCs/>
          <w:color w:val="000000" w:themeColor="text1"/>
          <w:spacing w:val="-5"/>
        </w:rPr>
        <w:t>men</w:t>
      </w:r>
    </w:p>
    <w:p w14:paraId="6B15A4B3" w14:textId="77777777" w:rsidR="001431C7" w:rsidRPr="003859E7" w:rsidRDefault="001431C7" w:rsidP="0068753C">
      <w:pPr>
        <w:jc w:val="both"/>
        <w:rPr>
          <w:rFonts w:ascii="Lucida Bright" w:eastAsia="Times New Roman" w:hAnsi="Lucida Bright" w:cs="Times New Roman"/>
          <w:color w:val="000000" w:themeColor="text1"/>
          <w:spacing w:val="-5"/>
        </w:rPr>
      </w:pPr>
    </w:p>
    <w:p w14:paraId="1544B2FC" w14:textId="77777777" w:rsidR="00456878" w:rsidRDefault="001431C7" w:rsidP="00456878">
      <w:pPr>
        <w:jc w:val="both"/>
        <w:rPr>
          <w:rFonts w:ascii="Lucida Bright" w:hAnsi="Lucida Bright"/>
          <w:color w:val="000000" w:themeColor="text1"/>
          <w:lang w:val="en-US"/>
        </w:rPr>
      </w:pPr>
      <w:r w:rsidRPr="003859E7">
        <w:rPr>
          <w:rFonts w:ascii="Lucida Bright" w:hAnsi="Lucida Bright"/>
          <w:color w:val="000000" w:themeColor="text1"/>
        </w:rPr>
        <w:t xml:space="preserve">Human rights are part and parcel of religion </w:t>
      </w:r>
      <w:r w:rsidRPr="003859E7">
        <w:rPr>
          <w:rFonts w:ascii="Lucida Bright" w:hAnsi="Lucida Bright"/>
          <w:color w:val="000000" w:themeColor="text1"/>
          <w:lang w:val="en-US"/>
        </w:rPr>
        <w:t xml:space="preserve">of Islam which is </w:t>
      </w:r>
      <w:r w:rsidRPr="003859E7">
        <w:rPr>
          <w:rFonts w:ascii="Lucida Bright" w:hAnsi="Lucida Bright"/>
          <w:color w:val="000000" w:themeColor="text1"/>
        </w:rPr>
        <w:t>a prescribed way of life. Islam was the first religion that laid down universal fundamental rights for humanity, which are to be observed and respected in all circumstances. Islam calls for full equality among human beings regardless of their race, religion, language, ethnic origin or social status</w:t>
      </w:r>
      <w:r w:rsidRPr="003859E7">
        <w:rPr>
          <w:rFonts w:ascii="Lucida Bright" w:hAnsi="Lucida Bright"/>
          <w:color w:val="000000" w:themeColor="text1"/>
          <w:lang w:val="en-US"/>
        </w:rPr>
        <w:t xml:space="preserve"> </w:t>
      </w:r>
      <w:r w:rsidRPr="003859E7">
        <w:rPr>
          <w:rFonts w:ascii="Lucida Bright" w:hAnsi="Lucida Bright"/>
          <w:color w:val="000000" w:themeColor="text1"/>
        </w:rPr>
        <w:t>and places ‘</w:t>
      </w:r>
      <w:r w:rsidRPr="003859E7">
        <w:rPr>
          <w:rFonts w:ascii="Lucida Bright" w:hAnsi="Lucida Bright"/>
          <w:b/>
          <w:bCs/>
          <w:i/>
          <w:iCs/>
          <w:color w:val="000000" w:themeColor="text1"/>
        </w:rPr>
        <w:t>hukook ul ibad’</w:t>
      </w:r>
      <w:r w:rsidRPr="003859E7">
        <w:rPr>
          <w:rFonts w:ascii="Lucida Bright" w:hAnsi="Lucida Bright"/>
          <w:color w:val="000000" w:themeColor="text1"/>
        </w:rPr>
        <w:t xml:space="preserve"> or ‘</w:t>
      </w:r>
      <w:r w:rsidRPr="003859E7">
        <w:rPr>
          <w:rFonts w:ascii="Lucida Bright" w:hAnsi="Lucida Bright"/>
          <w:b/>
          <w:bCs/>
          <w:i/>
          <w:iCs/>
          <w:color w:val="000000" w:themeColor="text1"/>
        </w:rPr>
        <w:t>rights of the people</w:t>
      </w:r>
      <w:r w:rsidRPr="003859E7">
        <w:rPr>
          <w:rFonts w:ascii="Lucida Bright" w:hAnsi="Lucida Bright"/>
          <w:b/>
          <w:bCs/>
          <w:i/>
          <w:iCs/>
          <w:color w:val="000000" w:themeColor="text1"/>
          <w:lang w:val="en-US"/>
        </w:rPr>
        <w:t xml:space="preserve">’ </w:t>
      </w:r>
      <w:r w:rsidRPr="003859E7">
        <w:rPr>
          <w:rFonts w:ascii="Lucida Bright" w:hAnsi="Lucida Bright"/>
          <w:color w:val="000000" w:themeColor="text1"/>
        </w:rPr>
        <w:t xml:space="preserve">on a very high pedestal. </w:t>
      </w:r>
      <w:r w:rsidR="00456878">
        <w:rPr>
          <w:rFonts w:ascii="Lucida Bright" w:hAnsi="Lucida Bright"/>
          <w:color w:val="000000" w:themeColor="text1"/>
          <w:lang w:val="en-US"/>
        </w:rPr>
        <w:t xml:space="preserve">The </w:t>
      </w:r>
      <w:r w:rsidR="00456878" w:rsidRPr="003859E7">
        <w:rPr>
          <w:rFonts w:ascii="Lucida Bright" w:hAnsi="Lucida Bright"/>
          <w:color w:val="000000" w:themeColor="text1"/>
        </w:rPr>
        <w:t>virtuous and time-honored mores, credited with the oldest human rights pact in Islam; the Charter of Medina, the last sermon of the Prophet Mohamed Peace Be Upon Him and the values of justice, equality and peace of Islamic civilization underpin the conception of human rights</w:t>
      </w:r>
      <w:r w:rsidR="00456878">
        <w:rPr>
          <w:rFonts w:ascii="Lucida Bright" w:hAnsi="Lucida Bright"/>
          <w:color w:val="000000" w:themeColor="text1"/>
          <w:lang w:val="en-US"/>
        </w:rPr>
        <w:t xml:space="preserve"> in Islam.</w:t>
      </w:r>
    </w:p>
    <w:p w14:paraId="33EAC365" w14:textId="77777777" w:rsidR="00456878" w:rsidRDefault="00456878" w:rsidP="00456878">
      <w:pPr>
        <w:jc w:val="both"/>
        <w:rPr>
          <w:rFonts w:ascii="Lucida Bright" w:hAnsi="Lucida Bright"/>
          <w:color w:val="000000" w:themeColor="text1"/>
          <w:lang w:val="en-US"/>
        </w:rPr>
      </w:pPr>
    </w:p>
    <w:p w14:paraId="3AB409BB" w14:textId="07932B24" w:rsidR="003859E7" w:rsidRPr="00456878" w:rsidRDefault="001431C7" w:rsidP="00456878">
      <w:pPr>
        <w:jc w:val="both"/>
        <w:rPr>
          <w:rFonts w:ascii="Lucida Bright" w:hAnsi="Lucida Bright"/>
          <w:color w:val="000000" w:themeColor="text1"/>
          <w:lang w:val="en-US"/>
        </w:rPr>
      </w:pPr>
      <w:r w:rsidRPr="003859E7">
        <w:rPr>
          <w:rFonts w:ascii="Lucida Bright" w:hAnsi="Lucida Bright"/>
          <w:color w:val="000000" w:themeColor="text1"/>
        </w:rPr>
        <w:t>The OIC Charter contains specific provisions for the promotion and protection of human rights and fundamental freedoms</w:t>
      </w:r>
      <w:r w:rsidRPr="003859E7">
        <w:rPr>
          <w:rFonts w:ascii="Lucida Bright" w:hAnsi="Lucida Bright"/>
          <w:color w:val="000000" w:themeColor="text1"/>
          <w:lang w:val="en-US"/>
        </w:rPr>
        <w:t xml:space="preserve">. </w:t>
      </w:r>
      <w:r w:rsidRPr="003859E7">
        <w:rPr>
          <w:rFonts w:ascii="Lucida Bright" w:eastAsia="Times New Roman" w:hAnsi="Lucida Bright" w:cs="Times New Roman"/>
          <w:color w:val="000000" w:themeColor="text1"/>
          <w:spacing w:val="-5"/>
          <w:lang w:val="en-US"/>
        </w:rPr>
        <w:t xml:space="preserve">OIC Charter in its preamble sets a guiding principle to Member States </w:t>
      </w:r>
      <w:r w:rsidRPr="003859E7">
        <w:rPr>
          <w:rFonts w:ascii="Lucida Bright" w:eastAsia="Times New Roman" w:hAnsi="Lucida Bright" w:cs="Times New Roman"/>
          <w:i/>
          <w:iCs/>
          <w:color w:val="000000" w:themeColor="text1"/>
          <w:spacing w:val="-5"/>
          <w:lang w:val="en-US"/>
        </w:rPr>
        <w:t>“</w:t>
      </w:r>
      <w:r w:rsidRPr="003859E7">
        <w:rPr>
          <w:rFonts w:ascii="Lucida Bright" w:hAnsi="Lucida Bright"/>
          <w:i/>
          <w:iCs/>
          <w:color w:val="000000" w:themeColor="text1"/>
        </w:rPr>
        <w:t>to preserve and promote the lofty Islamic values of peace, compassion, tolerance, equality, justice and human dignity</w:t>
      </w:r>
      <w:r w:rsidRPr="003859E7">
        <w:rPr>
          <w:rFonts w:ascii="Lucida Bright" w:hAnsi="Lucida Bright"/>
          <w:i/>
          <w:iCs/>
          <w:color w:val="000000" w:themeColor="text1"/>
          <w:lang w:val="en-US"/>
        </w:rPr>
        <w:t>”</w:t>
      </w:r>
      <w:r w:rsidRPr="003859E7">
        <w:rPr>
          <w:rFonts w:ascii="Lucida Bright" w:hAnsi="Lucida Bright"/>
          <w:color w:val="000000" w:themeColor="text1"/>
          <w:lang w:val="en-US"/>
        </w:rPr>
        <w:t xml:space="preserve">. </w:t>
      </w:r>
      <w:r w:rsidRPr="003859E7">
        <w:rPr>
          <w:rFonts w:ascii="Lucida Bright" w:hAnsi="Lucida Bright"/>
          <w:color w:val="000000" w:themeColor="text1"/>
        </w:rPr>
        <w:t>It calls upon all Member States to uphold and promote, at the national and international levels, good governance, democracy, rule of law, human rights and fundamental freedoms.</w:t>
      </w:r>
    </w:p>
    <w:p w14:paraId="442BC572" w14:textId="77777777" w:rsidR="003859E7" w:rsidRDefault="003859E7" w:rsidP="003859E7">
      <w:pPr>
        <w:jc w:val="both"/>
        <w:rPr>
          <w:rFonts w:ascii="Lucida Bright" w:hAnsi="Lucida Bright"/>
          <w:color w:val="000000" w:themeColor="text1"/>
        </w:rPr>
      </w:pPr>
    </w:p>
    <w:p w14:paraId="379E1687" w14:textId="77777777" w:rsidR="003859E7" w:rsidRDefault="001431C7" w:rsidP="003859E7">
      <w:pPr>
        <w:jc w:val="both"/>
        <w:rPr>
          <w:rFonts w:ascii="Lucida Bright" w:hAnsi="Lucida Bright"/>
          <w:color w:val="000000" w:themeColor="text1"/>
          <w:lang w:val="en-US"/>
        </w:rPr>
      </w:pPr>
      <w:r w:rsidRPr="003859E7">
        <w:rPr>
          <w:rFonts w:ascii="Lucida Bright" w:hAnsi="Lucida Bright"/>
          <w:color w:val="000000" w:themeColor="text1"/>
          <w:spacing w:val="-5"/>
        </w:rPr>
        <w:t>OIC recognize that racism, racial discrimination, xenophobia and related intolerance occur</w:t>
      </w:r>
      <w:r w:rsidRPr="003859E7">
        <w:rPr>
          <w:rFonts w:ascii="Lucida Bright" w:hAnsi="Lucida Bright"/>
          <w:color w:val="000000" w:themeColor="text1"/>
        </w:rPr>
        <w:t xml:space="preserve"> on the grounds of race, colour, descent or national or ethnic origin and that victims can suffer multiple or aggravated forms of discrimination based on other related grounds </w:t>
      </w:r>
      <w:r w:rsidRPr="003859E7">
        <w:rPr>
          <w:rFonts w:ascii="Lucida Bright" w:hAnsi="Lucida Bright"/>
          <w:color w:val="000000" w:themeColor="text1"/>
          <w:lang w:val="en-US"/>
        </w:rPr>
        <w:t xml:space="preserve">including </w:t>
      </w:r>
      <w:r w:rsidRPr="003859E7">
        <w:rPr>
          <w:rFonts w:ascii="Lucida Bright" w:hAnsi="Lucida Bright"/>
          <w:color w:val="000000" w:themeColor="text1"/>
        </w:rPr>
        <w:t>social origin,</w:t>
      </w:r>
      <w:r w:rsidRPr="003859E7">
        <w:rPr>
          <w:rFonts w:ascii="Lucida Bright" w:hAnsi="Lucida Bright"/>
          <w:color w:val="000000" w:themeColor="text1"/>
          <w:lang w:val="en-US"/>
        </w:rPr>
        <w:t xml:space="preserve"> </w:t>
      </w:r>
      <w:r w:rsidRPr="003859E7">
        <w:rPr>
          <w:rFonts w:ascii="Lucida Bright" w:hAnsi="Lucida Bright"/>
          <w:color w:val="000000" w:themeColor="text1"/>
        </w:rPr>
        <w:t>birth or other status</w:t>
      </w:r>
      <w:r w:rsidRPr="003859E7">
        <w:rPr>
          <w:rFonts w:ascii="Lucida Bright" w:hAnsi="Lucida Bright"/>
          <w:color w:val="000000" w:themeColor="text1"/>
          <w:lang w:val="en-US"/>
        </w:rPr>
        <w:t xml:space="preserve">. </w:t>
      </w:r>
    </w:p>
    <w:p w14:paraId="2A8DF984" w14:textId="77777777" w:rsidR="003859E7" w:rsidRDefault="003859E7" w:rsidP="003859E7">
      <w:pPr>
        <w:jc w:val="both"/>
        <w:rPr>
          <w:rFonts w:ascii="Lucida Bright" w:hAnsi="Lucida Bright"/>
          <w:color w:val="000000" w:themeColor="text1"/>
          <w:lang w:val="en-US"/>
        </w:rPr>
      </w:pPr>
    </w:p>
    <w:p w14:paraId="2092CB04" w14:textId="1474B6A4" w:rsidR="001431C7" w:rsidRPr="003859E7" w:rsidRDefault="001431C7" w:rsidP="003859E7">
      <w:pPr>
        <w:jc w:val="both"/>
        <w:rPr>
          <w:rFonts w:ascii="Lucida Bright" w:hAnsi="Lucida Bright"/>
          <w:color w:val="000000" w:themeColor="text1"/>
        </w:rPr>
      </w:pPr>
      <w:r w:rsidRPr="003859E7">
        <w:rPr>
          <w:rFonts w:ascii="Lucida Bright" w:hAnsi="Lucida Bright"/>
          <w:color w:val="000000" w:themeColor="text1"/>
          <w:lang w:val="en-US"/>
        </w:rPr>
        <w:t xml:space="preserve">OIC as an organization remains at the forefront of the fight against racism and played active role as an </w:t>
      </w:r>
      <w:proofErr w:type="gramStart"/>
      <w:r w:rsidRPr="003859E7">
        <w:rPr>
          <w:rFonts w:ascii="Lucida Bright" w:hAnsi="Lucida Bright"/>
          <w:color w:val="000000" w:themeColor="text1"/>
          <w:lang w:val="en-US"/>
        </w:rPr>
        <w:t>Organization</w:t>
      </w:r>
      <w:proofErr w:type="gramEnd"/>
      <w:r w:rsidRPr="003859E7">
        <w:rPr>
          <w:rFonts w:ascii="Lucida Bright" w:hAnsi="Lucida Bright"/>
          <w:color w:val="000000" w:themeColor="text1"/>
          <w:lang w:val="en-US"/>
        </w:rPr>
        <w:t xml:space="preserve"> and also</w:t>
      </w:r>
      <w:r w:rsidR="003859E7">
        <w:rPr>
          <w:rFonts w:ascii="Lucida Bright" w:hAnsi="Lucida Bright"/>
          <w:color w:val="000000" w:themeColor="text1"/>
          <w:lang w:val="en-US"/>
        </w:rPr>
        <w:t xml:space="preserve"> </w:t>
      </w:r>
      <w:r w:rsidRPr="003859E7">
        <w:rPr>
          <w:rFonts w:ascii="Lucida Bright" w:hAnsi="Lucida Bright"/>
          <w:color w:val="000000" w:themeColor="text1"/>
          <w:lang w:val="en-US"/>
        </w:rPr>
        <w:t>its individual Member States to establish normative standards to help in the fight against racism. Today, almost all OIC Member States are Parties to I</w:t>
      </w:r>
      <w:r w:rsidR="003859E7">
        <w:rPr>
          <w:rFonts w:ascii="Lucida Bright" w:hAnsi="Lucida Bright"/>
          <w:color w:val="000000" w:themeColor="text1"/>
          <w:lang w:val="en-US"/>
        </w:rPr>
        <w:t xml:space="preserve">nternational </w:t>
      </w:r>
      <w:r w:rsidRPr="003859E7">
        <w:rPr>
          <w:rFonts w:ascii="Lucida Bright" w:hAnsi="Lucida Bright"/>
          <w:color w:val="000000" w:themeColor="text1"/>
          <w:lang w:val="en-US"/>
        </w:rPr>
        <w:t>C</w:t>
      </w:r>
      <w:r w:rsidR="003859E7">
        <w:rPr>
          <w:rFonts w:ascii="Lucida Bright" w:hAnsi="Lucida Bright"/>
          <w:color w:val="000000" w:themeColor="text1"/>
          <w:lang w:val="en-US"/>
        </w:rPr>
        <w:t xml:space="preserve">onvention for </w:t>
      </w:r>
      <w:r w:rsidRPr="003859E7">
        <w:rPr>
          <w:rFonts w:ascii="Lucida Bright" w:hAnsi="Lucida Bright"/>
          <w:color w:val="000000" w:themeColor="text1"/>
          <w:lang w:val="en-US"/>
        </w:rPr>
        <w:t>E</w:t>
      </w:r>
      <w:r w:rsidR="003859E7">
        <w:rPr>
          <w:rFonts w:ascii="Lucida Bright" w:hAnsi="Lucida Bright"/>
          <w:color w:val="000000" w:themeColor="text1"/>
          <w:lang w:val="en-US"/>
        </w:rPr>
        <w:t xml:space="preserve">limination of </w:t>
      </w:r>
      <w:r w:rsidRPr="003859E7">
        <w:rPr>
          <w:rFonts w:ascii="Lucida Bright" w:hAnsi="Lucida Bright"/>
          <w:color w:val="000000" w:themeColor="text1"/>
          <w:lang w:val="en-US"/>
        </w:rPr>
        <w:t>R</w:t>
      </w:r>
      <w:r w:rsidR="003859E7">
        <w:rPr>
          <w:rFonts w:ascii="Lucida Bright" w:hAnsi="Lucida Bright"/>
          <w:color w:val="000000" w:themeColor="text1"/>
          <w:lang w:val="en-US"/>
        </w:rPr>
        <w:t xml:space="preserve">acial </w:t>
      </w:r>
      <w:r w:rsidRPr="003859E7">
        <w:rPr>
          <w:rFonts w:ascii="Lucida Bright" w:hAnsi="Lucida Bright"/>
          <w:color w:val="000000" w:themeColor="text1"/>
          <w:lang w:val="en-US"/>
        </w:rPr>
        <w:t>D</w:t>
      </w:r>
      <w:r w:rsidR="003859E7">
        <w:rPr>
          <w:rFonts w:ascii="Lucida Bright" w:hAnsi="Lucida Bright"/>
          <w:color w:val="000000" w:themeColor="text1"/>
          <w:lang w:val="en-US"/>
        </w:rPr>
        <w:t xml:space="preserve">iscrimination. These OIC Member States, in their respective </w:t>
      </w:r>
      <w:r w:rsidRPr="003859E7">
        <w:rPr>
          <w:rFonts w:ascii="Lucida Bright" w:hAnsi="Lucida Bright"/>
          <w:color w:val="000000" w:themeColor="text1"/>
          <w:lang w:val="en-US"/>
        </w:rPr>
        <w:t>national capacities</w:t>
      </w:r>
      <w:r w:rsidR="003859E7">
        <w:rPr>
          <w:rFonts w:ascii="Lucida Bright" w:hAnsi="Lucida Bright"/>
          <w:color w:val="000000" w:themeColor="text1"/>
          <w:lang w:val="en-US"/>
        </w:rPr>
        <w:t xml:space="preserve">, </w:t>
      </w:r>
      <w:r w:rsidRPr="003859E7">
        <w:rPr>
          <w:rFonts w:ascii="Lucida Bright" w:hAnsi="Lucida Bright"/>
          <w:color w:val="000000" w:themeColor="text1"/>
          <w:lang w:val="en-US"/>
        </w:rPr>
        <w:t>are meeting their international human rights obligations to implement non-discrimination and racial integration policies as enshrined in Art. 3 of ICERD which condemns “</w:t>
      </w:r>
      <w:r w:rsidRPr="00BD46F7">
        <w:rPr>
          <w:rFonts w:ascii="Lucida Bright" w:eastAsia="Times New Roman" w:hAnsi="Lucida Bright" w:cs="Times New Roman"/>
          <w:i/>
          <w:iCs/>
          <w:color w:val="000000" w:themeColor="text1"/>
        </w:rPr>
        <w:t>racial segregation and apartheid and undertake to prevent, prohibit and eradicate all practices of this nature in territories under their jurisdiction</w:t>
      </w:r>
      <w:r w:rsidRPr="003859E7">
        <w:rPr>
          <w:rFonts w:ascii="Lucida Bright" w:eastAsia="Times New Roman" w:hAnsi="Lucida Bright" w:cs="Times New Roman"/>
          <w:i/>
          <w:iCs/>
          <w:color w:val="000000" w:themeColor="text1"/>
          <w:lang w:val="en-US"/>
        </w:rPr>
        <w:t>”.</w:t>
      </w:r>
    </w:p>
    <w:p w14:paraId="3A832CC0" w14:textId="77777777" w:rsidR="001431C7" w:rsidRPr="003859E7" w:rsidRDefault="001431C7" w:rsidP="0068753C">
      <w:pPr>
        <w:jc w:val="both"/>
        <w:rPr>
          <w:rFonts w:ascii="Lucida Bright" w:eastAsia="Times New Roman" w:hAnsi="Lucida Bright" w:cs="Times New Roman"/>
          <w:color w:val="000000" w:themeColor="text1"/>
          <w:lang w:val="en-US"/>
        </w:rPr>
      </w:pPr>
    </w:p>
    <w:p w14:paraId="5558827D" w14:textId="6B566258" w:rsidR="001431C7" w:rsidRPr="003859E7" w:rsidRDefault="001431C7" w:rsidP="0068753C">
      <w:pPr>
        <w:jc w:val="both"/>
        <w:rPr>
          <w:rFonts w:ascii="Lucida Bright" w:eastAsia="Times New Roman" w:hAnsi="Lucida Bright" w:cs="Times New Roman"/>
          <w:color w:val="000000" w:themeColor="text1"/>
          <w:lang w:val="en-US"/>
        </w:rPr>
      </w:pPr>
      <w:r w:rsidRPr="003859E7">
        <w:rPr>
          <w:rFonts w:ascii="Lucida Bright" w:eastAsia="Times New Roman" w:hAnsi="Lucida Bright" w:cs="Times New Roman"/>
          <w:color w:val="000000" w:themeColor="text1"/>
          <w:lang w:val="en-US"/>
        </w:rPr>
        <w:t xml:space="preserve">OIC Member States played an active role in adoption of the comprehensive </w:t>
      </w:r>
      <w:r w:rsidRPr="003859E7">
        <w:rPr>
          <w:rFonts w:ascii="Lucida Bright" w:hAnsi="Lucida Bright"/>
          <w:color w:val="000000" w:themeColor="text1"/>
        </w:rPr>
        <w:t xml:space="preserve">Durban Declaration and Programme of Action (DDPA), </w:t>
      </w:r>
      <w:r w:rsidRPr="003859E7">
        <w:rPr>
          <w:rFonts w:ascii="Lucida Bright" w:hAnsi="Lucida Bright"/>
          <w:color w:val="000000" w:themeColor="text1"/>
          <w:lang w:val="en-US"/>
        </w:rPr>
        <w:t>in 2001 which a</w:t>
      </w:r>
      <w:r w:rsidRPr="003859E7">
        <w:rPr>
          <w:rFonts w:ascii="Lucida Bright" w:hAnsi="Lucida Bright"/>
          <w:color w:val="000000" w:themeColor="text1"/>
        </w:rPr>
        <w:t>cknowledged that slavery and the slave trade, were appalling tragedies in the history of humanity</w:t>
      </w:r>
      <w:r w:rsidRPr="003859E7">
        <w:rPr>
          <w:rFonts w:ascii="Lucida Bright" w:hAnsi="Lucida Bright"/>
          <w:color w:val="000000" w:themeColor="text1"/>
          <w:lang w:val="en-US"/>
        </w:rPr>
        <w:t xml:space="preserve"> and </w:t>
      </w:r>
      <w:r w:rsidRPr="003859E7">
        <w:rPr>
          <w:rFonts w:ascii="Lucida Bright" w:hAnsi="Lucida Bright"/>
          <w:color w:val="000000" w:themeColor="text1"/>
        </w:rPr>
        <w:t>are a crime against humanit</w:t>
      </w:r>
      <w:r w:rsidR="003859E7">
        <w:rPr>
          <w:rFonts w:ascii="Lucida Bright" w:hAnsi="Lucida Bright"/>
          <w:color w:val="000000" w:themeColor="text1"/>
          <w:lang w:val="en-US"/>
        </w:rPr>
        <w:t>y</w:t>
      </w:r>
      <w:r w:rsidRPr="003859E7">
        <w:rPr>
          <w:rFonts w:ascii="Lucida Bright" w:hAnsi="Lucida Bright"/>
          <w:color w:val="000000" w:themeColor="text1"/>
        </w:rPr>
        <w:t xml:space="preserve">. </w:t>
      </w:r>
      <w:r w:rsidRPr="003859E7">
        <w:rPr>
          <w:rFonts w:ascii="Lucida Bright" w:hAnsi="Lucida Bright"/>
          <w:color w:val="000000" w:themeColor="text1"/>
          <w:lang w:val="en-US"/>
        </w:rPr>
        <w:t xml:space="preserve">OIC Member States stood </w:t>
      </w:r>
      <w:r w:rsidRPr="003859E7">
        <w:rPr>
          <w:rFonts w:ascii="Lucida Bright" w:hAnsi="Lucida Bright"/>
          <w:color w:val="000000" w:themeColor="text1"/>
          <w:lang w:val="en-US"/>
        </w:rPr>
        <w:lastRenderedPageBreak/>
        <w:t xml:space="preserve">by the recognition that </w:t>
      </w:r>
      <w:r w:rsidRPr="003859E7">
        <w:rPr>
          <w:rFonts w:ascii="Lucida Bright" w:hAnsi="Lucida Bright"/>
          <w:color w:val="000000" w:themeColor="text1"/>
        </w:rPr>
        <w:t xml:space="preserve">Africans and people of African descent were victims of these acts and continue to be victims of their consequences. </w:t>
      </w:r>
      <w:r w:rsidRPr="003859E7">
        <w:rPr>
          <w:rFonts w:ascii="Lucida Bright" w:hAnsi="Lucida Bright"/>
          <w:color w:val="000000" w:themeColor="text1"/>
          <w:lang w:val="en-US"/>
        </w:rPr>
        <w:t xml:space="preserve">OIC Member States consider that </w:t>
      </w:r>
      <w:r w:rsidRPr="003859E7">
        <w:rPr>
          <w:rFonts w:ascii="Lucida Bright" w:hAnsi="Lucida Bright"/>
          <w:color w:val="000000" w:themeColor="text1"/>
        </w:rPr>
        <w:t xml:space="preserve">colonialism </w:t>
      </w:r>
      <w:r w:rsidRPr="003859E7">
        <w:rPr>
          <w:rFonts w:ascii="Lucida Bright" w:hAnsi="Lucida Bright"/>
          <w:color w:val="000000" w:themeColor="text1"/>
          <w:lang w:val="en-US"/>
        </w:rPr>
        <w:t xml:space="preserve">and persistence of its </w:t>
      </w:r>
      <w:r w:rsidRPr="003859E7">
        <w:rPr>
          <w:rFonts w:ascii="Lucida Bright" w:hAnsi="Lucida Bright"/>
          <w:color w:val="000000" w:themeColor="text1"/>
        </w:rPr>
        <w:t xml:space="preserve">effects have been among the factors contributing to lasting social and economic inequalities in many parts of the world today. </w:t>
      </w:r>
    </w:p>
    <w:p w14:paraId="3F92CCDA" w14:textId="77777777" w:rsidR="001431C7" w:rsidRPr="003859E7" w:rsidRDefault="001431C7" w:rsidP="0068753C">
      <w:pPr>
        <w:jc w:val="both"/>
        <w:rPr>
          <w:rFonts w:ascii="Lucida Bright" w:eastAsia="Times New Roman" w:hAnsi="Lucida Bright" w:cs="Times New Roman"/>
          <w:color w:val="000000" w:themeColor="text1"/>
        </w:rPr>
      </w:pPr>
    </w:p>
    <w:p w14:paraId="7DC9A00F" w14:textId="77777777" w:rsidR="001431C7" w:rsidRPr="003859E7" w:rsidRDefault="001431C7" w:rsidP="0068753C">
      <w:pPr>
        <w:jc w:val="both"/>
        <w:rPr>
          <w:rFonts w:ascii="Lucida Bright" w:eastAsia="Times New Roman" w:hAnsi="Lucida Bright" w:cs="Times New Roman"/>
          <w:b/>
          <w:bCs/>
          <w:color w:val="000000" w:themeColor="text1"/>
          <w:lang w:val="en-US"/>
        </w:rPr>
      </w:pPr>
      <w:r w:rsidRPr="003859E7">
        <w:rPr>
          <w:rFonts w:ascii="Lucida Bright" w:eastAsia="Times New Roman" w:hAnsi="Lucida Bright" w:cs="Times New Roman"/>
          <w:b/>
          <w:bCs/>
          <w:color w:val="000000" w:themeColor="text1"/>
          <w:lang w:val="en-US"/>
        </w:rPr>
        <w:t>Ladies and Gentlemen</w:t>
      </w:r>
    </w:p>
    <w:p w14:paraId="3B0E49A0" w14:textId="77777777" w:rsidR="001431C7" w:rsidRPr="003859E7" w:rsidRDefault="001431C7" w:rsidP="0068753C">
      <w:pPr>
        <w:jc w:val="both"/>
        <w:rPr>
          <w:rFonts w:ascii="Lucida Bright" w:eastAsia="Times New Roman" w:hAnsi="Lucida Bright" w:cs="Times New Roman"/>
          <w:color w:val="000000" w:themeColor="text1"/>
          <w:lang w:val="en-US"/>
        </w:rPr>
      </w:pPr>
    </w:p>
    <w:p w14:paraId="2E2B4170" w14:textId="77777777" w:rsidR="001431C7" w:rsidRPr="003859E7" w:rsidRDefault="001431C7" w:rsidP="0068753C">
      <w:pPr>
        <w:jc w:val="both"/>
        <w:rPr>
          <w:rFonts w:ascii="Lucida Bright" w:eastAsia="Times New Roman" w:hAnsi="Lucida Bright" w:cs="Times New Roman"/>
          <w:color w:val="000000" w:themeColor="text1"/>
          <w:lang w:val="en-US"/>
        </w:rPr>
      </w:pPr>
      <w:r w:rsidRPr="003859E7">
        <w:rPr>
          <w:rFonts w:ascii="Lucida Bright" w:eastAsia="Times New Roman" w:hAnsi="Lucida Bright" w:cs="Times New Roman"/>
          <w:color w:val="000000" w:themeColor="text1"/>
          <w:spacing w:val="-5"/>
          <w:lang w:val="en-US"/>
        </w:rPr>
        <w:t>IPHRC mandated by the OIC Council of Foreign Ministers revised the previous Cairo Declaration of Human Rights in Islam. The revised document has brought compatibility of the OIC human rights normative framework with the universal human rights standards. The focus on eliminating any racial superiority and emphasis on non-discrimination and equality as key to human dignity is amplified.</w:t>
      </w:r>
    </w:p>
    <w:p w14:paraId="4C7A3603" w14:textId="77777777" w:rsidR="001431C7" w:rsidRPr="003859E7" w:rsidRDefault="001431C7" w:rsidP="0068753C">
      <w:pPr>
        <w:jc w:val="both"/>
        <w:rPr>
          <w:rFonts w:ascii="Lucida Bright" w:eastAsia="Times New Roman" w:hAnsi="Lucida Bright" w:cs="Times New Roman"/>
          <w:color w:val="000000" w:themeColor="text1"/>
          <w:spacing w:val="-5"/>
          <w:lang w:val="en-US"/>
        </w:rPr>
      </w:pPr>
    </w:p>
    <w:p w14:paraId="0776E025" w14:textId="00B220D6" w:rsidR="001431C7" w:rsidRPr="003859E7" w:rsidRDefault="001431C7" w:rsidP="0068753C">
      <w:pPr>
        <w:jc w:val="both"/>
        <w:rPr>
          <w:rFonts w:ascii="Lucida Bright" w:eastAsia="Times New Roman" w:hAnsi="Lucida Bright" w:cs="Times New Roman"/>
          <w:color w:val="000000" w:themeColor="text1"/>
          <w:spacing w:val="-5"/>
          <w:lang w:val="en-US"/>
        </w:rPr>
      </w:pPr>
      <w:r w:rsidRPr="00456878">
        <w:rPr>
          <w:rFonts w:ascii="Lucida Bright" w:hAnsi="Lucida Bright"/>
          <w:b/>
          <w:bCs/>
          <w:color w:val="000000" w:themeColor="text1"/>
          <w:lang w:val="en-US"/>
        </w:rPr>
        <w:t>Article 1 of CDOHR</w:t>
      </w:r>
      <w:r w:rsidRPr="003859E7">
        <w:rPr>
          <w:rFonts w:ascii="Lucida Bright" w:hAnsi="Lucida Bright"/>
          <w:color w:val="000000" w:themeColor="text1"/>
          <w:lang w:val="en-US"/>
        </w:rPr>
        <w:t xml:space="preserve"> conceptualize the </w:t>
      </w:r>
      <w:r w:rsidR="00456878">
        <w:rPr>
          <w:rFonts w:ascii="Lucida Bright" w:hAnsi="Lucida Bright"/>
          <w:color w:val="000000" w:themeColor="text1"/>
          <w:lang w:val="en-US"/>
        </w:rPr>
        <w:t>H</w:t>
      </w:r>
      <w:r w:rsidRPr="003859E7">
        <w:rPr>
          <w:rFonts w:ascii="Lucida Bright" w:hAnsi="Lucida Bright"/>
          <w:color w:val="000000" w:themeColor="text1"/>
        </w:rPr>
        <w:t>uman Dignity</w:t>
      </w:r>
      <w:r w:rsidRPr="003859E7">
        <w:rPr>
          <w:rFonts w:ascii="Lucida Bright" w:hAnsi="Lucida Bright"/>
          <w:color w:val="000000" w:themeColor="text1"/>
          <w:lang w:val="en-US"/>
        </w:rPr>
        <w:t xml:space="preserve"> as </w:t>
      </w:r>
      <w:r w:rsidRPr="00456878">
        <w:rPr>
          <w:rFonts w:ascii="Lucida Bright" w:hAnsi="Lucida Bright"/>
          <w:i/>
          <w:iCs/>
          <w:color w:val="000000" w:themeColor="text1"/>
          <w:lang w:val="en-US"/>
        </w:rPr>
        <w:t>“</w:t>
      </w:r>
      <w:r w:rsidRPr="00456878">
        <w:rPr>
          <w:rFonts w:ascii="Lucida Bright" w:hAnsi="Lucida Bright"/>
          <w:i/>
          <w:iCs/>
          <w:color w:val="000000" w:themeColor="text1"/>
        </w:rPr>
        <w:t>All</w:t>
      </w:r>
      <w:r w:rsidRPr="00456878">
        <w:rPr>
          <w:rFonts w:ascii="Lucida Bright" w:hAnsi="Lucida Bright"/>
          <w:i/>
          <w:iCs/>
          <w:color w:val="000000" w:themeColor="text1"/>
          <w:lang w:val="en-US"/>
        </w:rPr>
        <w:t xml:space="preserve"> </w:t>
      </w:r>
      <w:r w:rsidRPr="00456878">
        <w:rPr>
          <w:rFonts w:ascii="Lucida Bright" w:hAnsi="Lucida Bright"/>
          <w:i/>
          <w:iCs/>
          <w:color w:val="000000" w:themeColor="text1"/>
        </w:rPr>
        <w:t>human</w:t>
      </w:r>
      <w:r w:rsidRPr="00456878">
        <w:rPr>
          <w:rFonts w:ascii="Lucida Bright" w:hAnsi="Lucida Bright"/>
          <w:i/>
          <w:iCs/>
          <w:color w:val="000000" w:themeColor="text1"/>
          <w:lang w:val="en-US"/>
        </w:rPr>
        <w:t xml:space="preserve"> </w:t>
      </w:r>
      <w:r w:rsidRPr="00456878">
        <w:rPr>
          <w:rFonts w:ascii="Lucida Bright" w:hAnsi="Lucida Bright"/>
          <w:i/>
          <w:iCs/>
          <w:color w:val="000000" w:themeColor="text1"/>
        </w:rPr>
        <w:t>beings</w:t>
      </w:r>
      <w:r w:rsidRPr="00456878">
        <w:rPr>
          <w:rFonts w:ascii="Lucida Bright" w:hAnsi="Lucida Bright"/>
          <w:i/>
          <w:iCs/>
          <w:color w:val="000000" w:themeColor="text1"/>
          <w:lang w:val="en-US"/>
        </w:rPr>
        <w:t xml:space="preserve"> </w:t>
      </w:r>
      <w:r w:rsidRPr="00456878">
        <w:rPr>
          <w:rFonts w:ascii="Lucida Bright" w:hAnsi="Lucida Bright"/>
          <w:i/>
          <w:iCs/>
          <w:color w:val="000000" w:themeColor="text1"/>
        </w:rPr>
        <w:t>form</w:t>
      </w:r>
      <w:r w:rsidRPr="00456878">
        <w:rPr>
          <w:rFonts w:ascii="Lucida Bright" w:hAnsi="Lucida Bright"/>
          <w:i/>
          <w:iCs/>
          <w:color w:val="000000" w:themeColor="text1"/>
          <w:lang w:val="en-US"/>
        </w:rPr>
        <w:t xml:space="preserve"> </w:t>
      </w:r>
      <w:r w:rsidRPr="00456878">
        <w:rPr>
          <w:rFonts w:ascii="Lucida Bright" w:hAnsi="Lucida Bright"/>
          <w:i/>
          <w:iCs/>
          <w:color w:val="000000" w:themeColor="text1"/>
        </w:rPr>
        <w:t>one</w:t>
      </w:r>
      <w:r w:rsidRPr="00456878">
        <w:rPr>
          <w:rFonts w:ascii="Lucida Bright" w:hAnsi="Lucida Bright"/>
          <w:i/>
          <w:iCs/>
          <w:color w:val="000000" w:themeColor="text1"/>
          <w:lang w:val="en-US"/>
        </w:rPr>
        <w:t xml:space="preserve"> </w:t>
      </w:r>
      <w:r w:rsidRPr="00456878">
        <w:rPr>
          <w:rFonts w:ascii="Lucida Bright" w:hAnsi="Lucida Bright"/>
          <w:i/>
          <w:iCs/>
          <w:color w:val="000000" w:themeColor="text1"/>
        </w:rPr>
        <w:t>family.</w:t>
      </w:r>
      <w:r w:rsidRPr="00456878">
        <w:rPr>
          <w:rFonts w:ascii="Lucida Bright" w:hAnsi="Lucida Bright"/>
          <w:i/>
          <w:iCs/>
          <w:color w:val="000000" w:themeColor="text1"/>
          <w:lang w:val="en-US"/>
        </w:rPr>
        <w:t xml:space="preserve"> </w:t>
      </w:r>
      <w:r w:rsidRPr="00456878">
        <w:rPr>
          <w:rFonts w:ascii="Lucida Bright" w:hAnsi="Lucida Bright"/>
          <w:i/>
          <w:iCs/>
          <w:color w:val="000000" w:themeColor="text1"/>
        </w:rPr>
        <w:t>They</w:t>
      </w:r>
      <w:r w:rsidRPr="00456878">
        <w:rPr>
          <w:rFonts w:ascii="Lucida Bright" w:hAnsi="Lucida Bright"/>
          <w:i/>
          <w:iCs/>
          <w:color w:val="000000" w:themeColor="text1"/>
          <w:lang w:val="en-US"/>
        </w:rPr>
        <w:t xml:space="preserve"> </w:t>
      </w:r>
      <w:r w:rsidRPr="00456878">
        <w:rPr>
          <w:rFonts w:ascii="Lucida Bright" w:hAnsi="Lucida Bright"/>
          <w:i/>
          <w:iCs/>
          <w:color w:val="000000" w:themeColor="text1"/>
        </w:rPr>
        <w:t>are</w:t>
      </w:r>
      <w:r w:rsidRPr="00456878">
        <w:rPr>
          <w:rFonts w:ascii="Lucida Bright" w:hAnsi="Lucida Bright"/>
          <w:i/>
          <w:iCs/>
          <w:color w:val="000000" w:themeColor="text1"/>
          <w:lang w:val="en-US"/>
        </w:rPr>
        <w:t xml:space="preserve"> </w:t>
      </w:r>
      <w:r w:rsidRPr="00456878">
        <w:rPr>
          <w:rFonts w:ascii="Lucida Bright" w:hAnsi="Lucida Bright"/>
          <w:i/>
          <w:iCs/>
          <w:color w:val="000000" w:themeColor="text1"/>
        </w:rPr>
        <w:t>equal</w:t>
      </w:r>
      <w:r w:rsidRPr="00456878">
        <w:rPr>
          <w:rFonts w:ascii="Lucida Bright" w:hAnsi="Lucida Bright"/>
          <w:i/>
          <w:iCs/>
          <w:color w:val="000000" w:themeColor="text1"/>
          <w:lang w:val="en-US"/>
        </w:rPr>
        <w:t xml:space="preserve"> </w:t>
      </w:r>
      <w:r w:rsidRPr="00456878">
        <w:rPr>
          <w:rFonts w:ascii="Lucida Bright" w:hAnsi="Lucida Bright"/>
          <w:i/>
          <w:iCs/>
          <w:color w:val="000000" w:themeColor="text1"/>
        </w:rPr>
        <w:t>in</w:t>
      </w:r>
      <w:r w:rsidRPr="00456878">
        <w:rPr>
          <w:rFonts w:ascii="Lucida Bright" w:hAnsi="Lucida Bright"/>
          <w:i/>
          <w:iCs/>
          <w:color w:val="000000" w:themeColor="text1"/>
          <w:lang w:val="en-US"/>
        </w:rPr>
        <w:t xml:space="preserve"> </w:t>
      </w:r>
      <w:r w:rsidRPr="00456878">
        <w:rPr>
          <w:rFonts w:ascii="Lucida Bright" w:hAnsi="Lucida Bright"/>
          <w:i/>
          <w:iCs/>
          <w:color w:val="000000" w:themeColor="text1"/>
        </w:rPr>
        <w:t>dignity,</w:t>
      </w:r>
      <w:r w:rsidRPr="00456878">
        <w:rPr>
          <w:rFonts w:ascii="Lucida Bright" w:hAnsi="Lucida Bright"/>
          <w:i/>
          <w:iCs/>
          <w:color w:val="000000" w:themeColor="text1"/>
          <w:lang w:val="en-US"/>
        </w:rPr>
        <w:t xml:space="preserve"> </w:t>
      </w:r>
      <w:r w:rsidRPr="00456878">
        <w:rPr>
          <w:rFonts w:ascii="Lucida Bright" w:hAnsi="Lucida Bright"/>
          <w:i/>
          <w:iCs/>
          <w:color w:val="000000" w:themeColor="text1"/>
        </w:rPr>
        <w:t>rights</w:t>
      </w:r>
      <w:r w:rsidRPr="00456878">
        <w:rPr>
          <w:rFonts w:ascii="Lucida Bright" w:hAnsi="Lucida Bright"/>
          <w:i/>
          <w:iCs/>
          <w:color w:val="000000" w:themeColor="text1"/>
          <w:lang w:val="en-US"/>
        </w:rPr>
        <w:t xml:space="preserve"> </w:t>
      </w:r>
      <w:r w:rsidRPr="00456878">
        <w:rPr>
          <w:rFonts w:ascii="Lucida Bright" w:hAnsi="Lucida Bright"/>
          <w:i/>
          <w:iCs/>
          <w:color w:val="000000" w:themeColor="text1"/>
        </w:rPr>
        <w:t>and</w:t>
      </w:r>
      <w:r w:rsidRPr="00456878">
        <w:rPr>
          <w:rFonts w:ascii="Lucida Bright" w:hAnsi="Lucida Bright"/>
          <w:i/>
          <w:iCs/>
          <w:color w:val="000000" w:themeColor="text1"/>
          <w:lang w:val="en-US"/>
        </w:rPr>
        <w:t xml:space="preserve"> </w:t>
      </w:r>
      <w:r w:rsidRPr="00456878">
        <w:rPr>
          <w:rFonts w:ascii="Lucida Bright" w:hAnsi="Lucida Bright"/>
          <w:i/>
          <w:iCs/>
          <w:color w:val="000000" w:themeColor="text1"/>
        </w:rPr>
        <w:t>obligations,</w:t>
      </w:r>
      <w:r w:rsidRPr="00456878">
        <w:rPr>
          <w:rFonts w:ascii="Lucida Bright" w:hAnsi="Lucida Bright"/>
          <w:i/>
          <w:iCs/>
          <w:color w:val="000000" w:themeColor="text1"/>
          <w:lang w:val="en-US"/>
        </w:rPr>
        <w:t xml:space="preserve"> </w:t>
      </w:r>
      <w:r w:rsidRPr="00456878">
        <w:rPr>
          <w:rFonts w:ascii="Lucida Bright" w:hAnsi="Lucida Bright"/>
          <w:i/>
          <w:iCs/>
          <w:color w:val="000000" w:themeColor="text1"/>
        </w:rPr>
        <w:t>without any discrimination on the grounds of race, color, language, sex, religion, sect, political opinion, national or social origin, fortune, age, disability or other status.</w:t>
      </w:r>
      <w:r w:rsidRPr="00456878">
        <w:rPr>
          <w:rFonts w:ascii="Lucida Bright" w:hAnsi="Lucida Bright"/>
          <w:i/>
          <w:iCs/>
          <w:color w:val="000000" w:themeColor="text1"/>
          <w:lang w:val="en-US"/>
        </w:rPr>
        <w:t>”</w:t>
      </w:r>
      <w:r w:rsidRPr="003859E7">
        <w:rPr>
          <w:rFonts w:ascii="Lucida Bright" w:hAnsi="Lucida Bright"/>
          <w:color w:val="000000" w:themeColor="text1"/>
          <w:lang w:val="en-US"/>
        </w:rPr>
        <w:t xml:space="preserve"> Also, </w:t>
      </w:r>
      <w:r w:rsidRPr="00456878">
        <w:rPr>
          <w:rFonts w:ascii="Lucida Bright" w:hAnsi="Lucida Bright"/>
          <w:i/>
          <w:iCs/>
          <w:color w:val="000000" w:themeColor="text1"/>
          <w:lang w:val="en-US"/>
        </w:rPr>
        <w:t>“</w:t>
      </w:r>
      <w:r w:rsidRPr="00456878">
        <w:rPr>
          <w:rFonts w:ascii="Lucida Bright" w:hAnsi="Lucida Bright"/>
          <w:i/>
          <w:iCs/>
          <w:color w:val="000000" w:themeColor="text1"/>
        </w:rPr>
        <w:t>Gross and systematic human rights violations, and also slavery, servitude, forced labor and trafficking in persons, shall be prohibited in all forms, and under any circumstances.</w:t>
      </w:r>
      <w:r w:rsidRPr="00456878">
        <w:rPr>
          <w:rFonts w:ascii="Lucida Bright" w:hAnsi="Lucida Bright"/>
          <w:i/>
          <w:iCs/>
          <w:color w:val="000000" w:themeColor="text1"/>
          <w:lang w:val="en-US"/>
        </w:rPr>
        <w:t>”</w:t>
      </w:r>
      <w:r w:rsidRPr="003859E7">
        <w:rPr>
          <w:rFonts w:ascii="Lucida Bright" w:hAnsi="Lucida Bright"/>
          <w:color w:val="000000" w:themeColor="text1"/>
          <w:lang w:val="en-US"/>
        </w:rPr>
        <w:t xml:space="preserve"> This sets the ground for normative standards within the OIC Member States to bring an end to any and every form of discrimination against any race. This is followed by equality in access to legal justice for remedy (Art. 22), equal r</w:t>
      </w:r>
      <w:r w:rsidRPr="003859E7">
        <w:rPr>
          <w:rFonts w:ascii="Lucida Bright" w:hAnsi="Lucida Bright"/>
          <w:color w:val="000000" w:themeColor="text1"/>
        </w:rPr>
        <w:t xml:space="preserve">ight to </w:t>
      </w:r>
      <w:r w:rsidRPr="003859E7">
        <w:rPr>
          <w:rFonts w:ascii="Lucida Bright" w:hAnsi="Lucida Bright"/>
          <w:color w:val="000000" w:themeColor="text1"/>
          <w:lang w:val="en-US"/>
        </w:rPr>
        <w:t>p</w:t>
      </w:r>
      <w:r w:rsidRPr="003859E7">
        <w:rPr>
          <w:rFonts w:ascii="Lucida Bright" w:hAnsi="Lucida Bright"/>
          <w:color w:val="000000" w:themeColor="text1"/>
        </w:rPr>
        <w:t xml:space="preserve">articipate in the conduct of </w:t>
      </w:r>
      <w:r w:rsidRPr="003859E7">
        <w:rPr>
          <w:rFonts w:ascii="Lucida Bright" w:hAnsi="Lucida Bright"/>
          <w:color w:val="000000" w:themeColor="text1"/>
          <w:lang w:val="en-US"/>
        </w:rPr>
        <w:t>p</w:t>
      </w:r>
      <w:r w:rsidRPr="003859E7">
        <w:rPr>
          <w:rFonts w:ascii="Lucida Bright" w:hAnsi="Lucida Bright"/>
          <w:color w:val="000000" w:themeColor="text1"/>
        </w:rPr>
        <w:t xml:space="preserve">ublic </w:t>
      </w:r>
      <w:r w:rsidRPr="003859E7">
        <w:rPr>
          <w:rFonts w:ascii="Lucida Bright" w:hAnsi="Lucida Bright"/>
          <w:color w:val="000000" w:themeColor="text1"/>
          <w:lang w:val="en-US"/>
        </w:rPr>
        <w:t>a</w:t>
      </w:r>
      <w:r w:rsidRPr="003859E7">
        <w:rPr>
          <w:rFonts w:ascii="Lucida Bright" w:hAnsi="Lucida Bright"/>
          <w:color w:val="000000" w:themeColor="text1"/>
        </w:rPr>
        <w:t xml:space="preserve">ffairs and </w:t>
      </w:r>
      <w:r w:rsidRPr="003859E7">
        <w:rPr>
          <w:rFonts w:ascii="Lucida Bright" w:hAnsi="Lucida Bright"/>
          <w:color w:val="000000" w:themeColor="text1"/>
          <w:lang w:val="en-US"/>
        </w:rPr>
        <w:t>f</w:t>
      </w:r>
      <w:r w:rsidRPr="003859E7">
        <w:rPr>
          <w:rFonts w:ascii="Lucida Bright" w:hAnsi="Lucida Bright"/>
          <w:color w:val="000000" w:themeColor="text1"/>
        </w:rPr>
        <w:t>reedom of peaceful assembly and association</w:t>
      </w:r>
      <w:r w:rsidRPr="003859E7">
        <w:rPr>
          <w:rFonts w:ascii="Lucida Bright" w:hAnsi="Lucida Bright"/>
          <w:color w:val="000000" w:themeColor="text1"/>
          <w:lang w:val="en-US"/>
        </w:rPr>
        <w:t xml:space="preserve"> (Art. 23) and equality of access and opportunity to health, education and different social services. </w:t>
      </w:r>
    </w:p>
    <w:p w14:paraId="768190C1" w14:textId="77777777" w:rsidR="001431C7" w:rsidRPr="003859E7" w:rsidRDefault="001431C7" w:rsidP="0068753C">
      <w:pPr>
        <w:jc w:val="both"/>
        <w:rPr>
          <w:rFonts w:ascii="Lucida Bright" w:eastAsia="Times New Roman" w:hAnsi="Lucida Bright" w:cs="Times New Roman"/>
          <w:color w:val="000000" w:themeColor="text1"/>
          <w:spacing w:val="-5"/>
        </w:rPr>
      </w:pPr>
    </w:p>
    <w:p w14:paraId="639B277C" w14:textId="6E87653D" w:rsidR="001431C7" w:rsidRPr="003859E7" w:rsidRDefault="001431C7" w:rsidP="0068753C">
      <w:pPr>
        <w:jc w:val="both"/>
        <w:rPr>
          <w:rFonts w:ascii="Lucida Bright" w:eastAsia="Times New Roman" w:hAnsi="Lucida Bright" w:cs="Times New Roman"/>
          <w:color w:val="000000" w:themeColor="text1"/>
        </w:rPr>
      </w:pPr>
      <w:r w:rsidRPr="00420020">
        <w:rPr>
          <w:rFonts w:ascii="Lucida Bright" w:eastAsia="Times New Roman" w:hAnsi="Lucida Bright" w:cs="Times New Roman"/>
          <w:color w:val="000000" w:themeColor="text1"/>
          <w:spacing w:val="-5"/>
          <w:shd w:val="clear" w:color="auto" w:fill="FFFFFF"/>
        </w:rPr>
        <w:t>Recognizing that poverty is both a cause and a consequence of discrimination, States</w:t>
      </w:r>
      <w:r w:rsidR="00456878">
        <w:rPr>
          <w:rFonts w:ascii="Lucida Bright" w:eastAsia="Times New Roman" w:hAnsi="Lucida Bright" w:cs="Times New Roman"/>
          <w:color w:val="000000" w:themeColor="text1"/>
          <w:spacing w:val="-5"/>
          <w:shd w:val="clear" w:color="auto" w:fill="FFFFFF"/>
          <w:lang w:val="en-US"/>
        </w:rPr>
        <w:t xml:space="preserve"> are gearing up to </w:t>
      </w:r>
      <w:r w:rsidRPr="00420020">
        <w:rPr>
          <w:rFonts w:ascii="Lucida Bright" w:eastAsia="Times New Roman" w:hAnsi="Lucida Bright" w:cs="Times New Roman"/>
          <w:color w:val="000000" w:themeColor="text1"/>
          <w:spacing w:val="-5"/>
          <w:shd w:val="clear" w:color="auto" w:fill="FFFFFF"/>
        </w:rPr>
        <w:t>strengthen programmes for eradicating poverty that take account of the specific needs and experiences of people of African descent.</w:t>
      </w:r>
      <w:r w:rsidRPr="003859E7">
        <w:rPr>
          <w:rFonts w:ascii="Lucida Bright" w:eastAsia="Times New Roman" w:hAnsi="Lucida Bright" w:cs="Times New Roman"/>
          <w:color w:val="000000" w:themeColor="text1"/>
          <w:spacing w:val="-5"/>
          <w:shd w:val="clear" w:color="auto" w:fill="FFFFFF"/>
          <w:lang w:val="en-US"/>
        </w:rPr>
        <w:t xml:space="preserve"> </w:t>
      </w:r>
      <w:r w:rsidRPr="003859E7">
        <w:rPr>
          <w:rFonts w:ascii="Lucida Bright" w:hAnsi="Lucida Bright"/>
          <w:color w:val="000000" w:themeColor="text1"/>
          <w:lang w:val="en-US"/>
        </w:rPr>
        <w:t xml:space="preserve">There is a deep understanding among the OIC Member States to focus on </w:t>
      </w:r>
      <w:r w:rsidRPr="003859E7">
        <w:rPr>
          <w:rFonts w:ascii="Lucida Bright" w:hAnsi="Lucida Bright"/>
          <w:color w:val="000000" w:themeColor="text1"/>
          <w:spacing w:val="-5"/>
          <w:lang w:val="en-US"/>
        </w:rPr>
        <w:t>s</w:t>
      </w:r>
      <w:r w:rsidRPr="003859E7">
        <w:rPr>
          <w:rFonts w:ascii="Lucida Bright" w:hAnsi="Lucida Bright"/>
          <w:color w:val="000000" w:themeColor="text1"/>
          <w:spacing w:val="-5"/>
        </w:rPr>
        <w:t>ocial investment in childhood and youth as a strategy to combat poverty</w:t>
      </w:r>
      <w:r w:rsidRPr="003859E7">
        <w:rPr>
          <w:rFonts w:ascii="Lucida Bright" w:hAnsi="Lucida Bright"/>
          <w:color w:val="000000" w:themeColor="text1"/>
          <w:spacing w:val="-5"/>
          <w:lang w:val="en-US"/>
        </w:rPr>
        <w:t xml:space="preserve"> without any discrimination </w:t>
      </w:r>
      <w:r w:rsidRPr="003859E7">
        <w:rPr>
          <w:rFonts w:ascii="Lucida Bright" w:hAnsi="Lucida Bright"/>
          <w:color w:val="000000" w:themeColor="text1"/>
          <w:spacing w:val="-5"/>
        </w:rPr>
        <w:t>that could help prevent the continued exclusion of a new generation of people of African descent from the benefits of economic, social and human development.</w:t>
      </w:r>
      <w:r w:rsidRPr="003859E7">
        <w:rPr>
          <w:rFonts w:ascii="Lucida Bright" w:hAnsi="Lucida Bright"/>
          <w:color w:val="000000" w:themeColor="text1"/>
          <w:spacing w:val="-5"/>
          <w:lang w:val="en-US"/>
        </w:rPr>
        <w:t xml:space="preserve"> The Member States have embarked on Ten Year Plan of Action </w:t>
      </w:r>
      <w:r w:rsidR="00456878" w:rsidRPr="003859E7">
        <w:rPr>
          <w:rFonts w:ascii="Lucida Bright" w:hAnsi="Lucida Bright"/>
          <w:color w:val="000000" w:themeColor="text1"/>
          <w:spacing w:val="-5"/>
          <w:lang w:val="en-US"/>
        </w:rPr>
        <w:t>and</w:t>
      </w:r>
      <w:r w:rsidRPr="003859E7">
        <w:rPr>
          <w:rFonts w:ascii="Lucida Bright" w:hAnsi="Lucida Bright"/>
          <w:color w:val="000000" w:themeColor="text1"/>
          <w:spacing w:val="-5"/>
          <w:lang w:val="en-US"/>
        </w:rPr>
        <w:t xml:space="preserve"> UN Sustainable Development Goals to leave no one behind which provides a basis for comprehensive inclusion of people of all races without discrimination.</w:t>
      </w:r>
    </w:p>
    <w:p w14:paraId="5246A520" w14:textId="77777777" w:rsidR="001431C7" w:rsidRPr="003859E7" w:rsidRDefault="001431C7" w:rsidP="0068753C">
      <w:pPr>
        <w:jc w:val="both"/>
        <w:rPr>
          <w:rFonts w:ascii="Lucida Bright" w:hAnsi="Lucida Bright"/>
          <w:color w:val="000000" w:themeColor="text1"/>
        </w:rPr>
      </w:pPr>
    </w:p>
    <w:p w14:paraId="7B3997BC" w14:textId="77777777" w:rsidR="001431C7" w:rsidRPr="00456878" w:rsidRDefault="001431C7" w:rsidP="0068753C">
      <w:pPr>
        <w:jc w:val="both"/>
        <w:rPr>
          <w:rFonts w:ascii="Lucida Bright" w:hAnsi="Lucida Bright"/>
          <w:b/>
          <w:bCs/>
          <w:color w:val="000000" w:themeColor="text1"/>
          <w:lang w:val="en-US"/>
        </w:rPr>
      </w:pPr>
      <w:r w:rsidRPr="00456878">
        <w:rPr>
          <w:rFonts w:ascii="Lucida Bright" w:hAnsi="Lucida Bright"/>
          <w:b/>
          <w:bCs/>
          <w:color w:val="000000" w:themeColor="text1"/>
          <w:lang w:val="en-US"/>
        </w:rPr>
        <w:t>Ladies and Gentlemen</w:t>
      </w:r>
    </w:p>
    <w:p w14:paraId="39D9BF9C" w14:textId="77777777" w:rsidR="00456878" w:rsidRDefault="0068753C" w:rsidP="0068753C">
      <w:pPr>
        <w:pStyle w:val="NormalWeb"/>
        <w:jc w:val="both"/>
        <w:rPr>
          <w:rFonts w:ascii="Lucida Bright" w:hAnsi="Lucida Bright"/>
          <w:color w:val="000000" w:themeColor="text1"/>
        </w:rPr>
      </w:pPr>
      <w:r w:rsidRPr="003859E7">
        <w:rPr>
          <w:rFonts w:ascii="Lucida Bright" w:hAnsi="Lucida Bright"/>
          <w:color w:val="000000" w:themeColor="text1"/>
          <w:lang w:val="en-US"/>
        </w:rPr>
        <w:t xml:space="preserve">It is of paramount importance to recognize the </w:t>
      </w:r>
      <w:r w:rsidR="001431C7" w:rsidRPr="003859E7">
        <w:rPr>
          <w:rFonts w:ascii="Lucida Bright" w:hAnsi="Lucida Bright"/>
          <w:color w:val="000000" w:themeColor="text1"/>
        </w:rPr>
        <w:t>contributions of people of African descent worldwide, advance social justice and inclusion policies, eradicate racism and intolerance, promote human rights, and assist in creating better, more prosperous communities</w:t>
      </w:r>
      <w:r w:rsidRPr="003859E7">
        <w:rPr>
          <w:rFonts w:ascii="Lucida Bright" w:hAnsi="Lucida Bright"/>
          <w:color w:val="000000" w:themeColor="text1"/>
          <w:lang w:val="en-US"/>
        </w:rPr>
        <w:t>.</w:t>
      </w:r>
      <w:r w:rsidRPr="003859E7">
        <w:rPr>
          <w:rFonts w:ascii="Lucida Bright" w:hAnsi="Lucida Bright"/>
          <w:color w:val="000000" w:themeColor="text1"/>
        </w:rPr>
        <w:t xml:space="preserve"> </w:t>
      </w:r>
    </w:p>
    <w:p w14:paraId="233D2C26" w14:textId="15E97FD5" w:rsidR="0068753C" w:rsidRPr="003859E7" w:rsidRDefault="0068753C" w:rsidP="0068753C">
      <w:pPr>
        <w:pStyle w:val="NormalWeb"/>
        <w:jc w:val="both"/>
        <w:rPr>
          <w:rFonts w:ascii="Lucida Bright" w:hAnsi="Lucida Bright"/>
          <w:color w:val="000000" w:themeColor="text1"/>
        </w:rPr>
      </w:pPr>
      <w:r w:rsidRPr="003859E7">
        <w:rPr>
          <w:rFonts w:ascii="Lucida Bright" w:hAnsi="Lucida Bright"/>
          <w:color w:val="000000" w:themeColor="text1"/>
          <w:lang w:val="en-US"/>
        </w:rPr>
        <w:lastRenderedPageBreak/>
        <w:t xml:space="preserve">There </w:t>
      </w:r>
      <w:proofErr w:type="gramStart"/>
      <w:r w:rsidRPr="003859E7">
        <w:rPr>
          <w:rFonts w:ascii="Lucida Bright" w:hAnsi="Lucida Bright"/>
          <w:color w:val="000000" w:themeColor="text1"/>
          <w:lang w:val="en-US"/>
        </w:rPr>
        <w:t>has to</w:t>
      </w:r>
      <w:proofErr w:type="gramEnd"/>
      <w:r w:rsidRPr="003859E7">
        <w:rPr>
          <w:rFonts w:ascii="Lucida Bright" w:hAnsi="Lucida Bright"/>
          <w:color w:val="000000" w:themeColor="text1"/>
          <w:lang w:val="en-US"/>
        </w:rPr>
        <w:t xml:space="preserve"> have a political ownership both at global and national levels for </w:t>
      </w:r>
      <w:r w:rsidRPr="003859E7">
        <w:rPr>
          <w:rFonts w:ascii="Lucida Bright" w:hAnsi="Lucida Bright"/>
          <w:color w:val="000000" w:themeColor="text1"/>
        </w:rPr>
        <w:t xml:space="preserve">racial equality and justice. Africans and people of African descent, like all human beings, are born free and equal in dignity and rights. </w:t>
      </w:r>
      <w:r w:rsidRPr="003859E7">
        <w:rPr>
          <w:rFonts w:ascii="Lucida Bright" w:hAnsi="Lucida Bright"/>
          <w:color w:val="000000" w:themeColor="text1"/>
          <w:lang w:val="en-US"/>
        </w:rPr>
        <w:t xml:space="preserve">Based on comprehensive </w:t>
      </w:r>
      <w:r w:rsidRPr="003859E7">
        <w:rPr>
          <w:rFonts w:ascii="Lucida Bright" w:hAnsi="Lucida Bright"/>
          <w:color w:val="000000" w:themeColor="text1"/>
        </w:rPr>
        <w:t xml:space="preserve">international obligations and commitments, States must </w:t>
      </w:r>
    </w:p>
    <w:p w14:paraId="567B3F7B" w14:textId="3F70B6DF" w:rsidR="0068753C" w:rsidRPr="00456878" w:rsidRDefault="0068753C" w:rsidP="0068753C">
      <w:pPr>
        <w:pStyle w:val="NormalWeb"/>
        <w:jc w:val="both"/>
        <w:rPr>
          <w:rFonts w:ascii="Lucida Bright" w:hAnsi="Lucida Bright"/>
          <w:color w:val="000000" w:themeColor="text1"/>
          <w:lang w:val="en-US"/>
        </w:rPr>
      </w:pPr>
      <w:r w:rsidRPr="003859E7">
        <w:rPr>
          <w:rFonts w:ascii="Lucida Bright" w:hAnsi="Lucida Bright"/>
          <w:color w:val="000000" w:themeColor="text1"/>
        </w:rPr>
        <w:t>show stronger political will to accelerate action for racial justice and equality, including by taking concrete steps to implement the recommendations made by United Nations and regional human rights mechanisms, national human rights institutions and equality bodies</w:t>
      </w:r>
      <w:r w:rsidR="00456878">
        <w:rPr>
          <w:rFonts w:ascii="Lucida Bright" w:hAnsi="Lucida Bright"/>
          <w:color w:val="000000" w:themeColor="text1"/>
          <w:lang w:val="en-US"/>
        </w:rPr>
        <w:t>;</w:t>
      </w:r>
    </w:p>
    <w:p w14:paraId="1F44B612" w14:textId="14B02A80" w:rsidR="001431C7" w:rsidRPr="00456878" w:rsidRDefault="00456878" w:rsidP="0068753C">
      <w:pPr>
        <w:pStyle w:val="NormalWeb"/>
        <w:jc w:val="both"/>
        <w:rPr>
          <w:rFonts w:ascii="Lucida Bright" w:hAnsi="Lucida Bright"/>
          <w:color w:val="000000" w:themeColor="text1"/>
          <w:lang w:val="en-US"/>
        </w:rPr>
      </w:pPr>
      <w:r>
        <w:rPr>
          <w:rFonts w:ascii="Lucida Bright" w:hAnsi="Lucida Bright"/>
          <w:color w:val="000000" w:themeColor="text1"/>
          <w:lang w:val="en-US"/>
        </w:rPr>
        <w:t>i</w:t>
      </w:r>
      <w:r w:rsidR="0068753C" w:rsidRPr="003859E7">
        <w:rPr>
          <w:rFonts w:ascii="Lucida Bright" w:hAnsi="Lucida Bright"/>
          <w:color w:val="000000" w:themeColor="text1"/>
          <w:lang w:val="en-US"/>
        </w:rPr>
        <w:t>nvolve p</w:t>
      </w:r>
      <w:r w:rsidR="0068753C" w:rsidRPr="003859E7">
        <w:rPr>
          <w:rFonts w:ascii="Lucida Bright" w:hAnsi="Lucida Bright"/>
          <w:color w:val="000000" w:themeColor="text1"/>
        </w:rPr>
        <w:t xml:space="preserve">eople and communities of African descent </w:t>
      </w:r>
      <w:r w:rsidR="0068753C" w:rsidRPr="003859E7">
        <w:rPr>
          <w:rFonts w:ascii="Lucida Bright" w:hAnsi="Lucida Bright"/>
          <w:color w:val="000000" w:themeColor="text1"/>
          <w:lang w:val="en-US"/>
        </w:rPr>
        <w:t xml:space="preserve">to </w:t>
      </w:r>
      <w:r w:rsidR="0068753C" w:rsidRPr="003859E7">
        <w:rPr>
          <w:rFonts w:ascii="Lucida Bright" w:hAnsi="Lucida Bright"/>
          <w:color w:val="000000" w:themeColor="text1"/>
        </w:rPr>
        <w:t xml:space="preserve">guide the design and implementation of </w:t>
      </w:r>
      <w:r w:rsidR="0068753C" w:rsidRPr="003859E7">
        <w:rPr>
          <w:rFonts w:ascii="Lucida Bright" w:hAnsi="Lucida Bright"/>
          <w:color w:val="000000" w:themeColor="text1"/>
          <w:lang w:val="en-US"/>
        </w:rPr>
        <w:t xml:space="preserve">legislative </w:t>
      </w:r>
      <w:r w:rsidR="0068753C" w:rsidRPr="003859E7">
        <w:rPr>
          <w:rFonts w:ascii="Lucida Bright" w:hAnsi="Lucida Bright"/>
          <w:color w:val="000000" w:themeColor="text1"/>
        </w:rPr>
        <w:t xml:space="preserve">processes through effective participation, including broad and inclusive </w:t>
      </w:r>
      <w:proofErr w:type="gramStart"/>
      <w:r w:rsidR="0068753C" w:rsidRPr="003859E7">
        <w:rPr>
          <w:rFonts w:ascii="Lucida Bright" w:hAnsi="Lucida Bright"/>
          <w:color w:val="000000" w:themeColor="text1"/>
        </w:rPr>
        <w:t>consultations</w:t>
      </w:r>
      <w:r>
        <w:rPr>
          <w:rFonts w:ascii="Lucida Bright" w:hAnsi="Lucida Bright"/>
          <w:color w:val="000000" w:themeColor="text1"/>
          <w:lang w:val="en-US"/>
        </w:rPr>
        <w:t>;</w:t>
      </w:r>
      <w:proofErr w:type="gramEnd"/>
    </w:p>
    <w:p w14:paraId="1DF74858" w14:textId="19BBBD8C" w:rsidR="0068753C" w:rsidRPr="003859E7" w:rsidRDefault="00456878" w:rsidP="0068753C">
      <w:pPr>
        <w:pStyle w:val="NormalWeb"/>
        <w:jc w:val="both"/>
        <w:rPr>
          <w:rFonts w:ascii="Lucida Bright" w:hAnsi="Lucida Bright"/>
          <w:color w:val="000000" w:themeColor="text1"/>
          <w:lang w:val="en-US"/>
        </w:rPr>
      </w:pPr>
      <w:r>
        <w:rPr>
          <w:rFonts w:ascii="Lucida Bright" w:hAnsi="Lucida Bright"/>
          <w:color w:val="000000" w:themeColor="text1"/>
          <w:lang w:val="en-US"/>
        </w:rPr>
        <w:t>c</w:t>
      </w:r>
      <w:r w:rsidR="0068753C" w:rsidRPr="003859E7">
        <w:rPr>
          <w:rFonts w:ascii="Lucida Bright" w:hAnsi="Lucida Bright"/>
          <w:color w:val="000000" w:themeColor="text1"/>
          <w:lang w:val="en-US"/>
        </w:rPr>
        <w:t xml:space="preserve">ollect disaggregated data of these Afro </w:t>
      </w:r>
      <w:r w:rsidRPr="003859E7">
        <w:rPr>
          <w:rFonts w:ascii="Lucida Bright" w:hAnsi="Lucida Bright"/>
          <w:color w:val="000000" w:themeColor="text1"/>
          <w:lang w:val="en-US"/>
        </w:rPr>
        <w:t>descendant</w:t>
      </w:r>
      <w:r w:rsidR="0068753C" w:rsidRPr="003859E7">
        <w:rPr>
          <w:rFonts w:ascii="Lucida Bright" w:hAnsi="Lucida Bright"/>
          <w:color w:val="000000" w:themeColor="text1"/>
          <w:lang w:val="en-US"/>
        </w:rPr>
        <w:t xml:space="preserve"> communities in their respective jurisdictions to guide the policy making and for targeted social interventions in health and education sector to alleviate </w:t>
      </w:r>
      <w:proofErr w:type="gramStart"/>
      <w:r w:rsidR="0068753C" w:rsidRPr="003859E7">
        <w:rPr>
          <w:rFonts w:ascii="Lucida Bright" w:hAnsi="Lucida Bright"/>
          <w:color w:val="000000" w:themeColor="text1"/>
          <w:lang w:val="en-US"/>
        </w:rPr>
        <w:t>marginalization</w:t>
      </w:r>
      <w:r>
        <w:rPr>
          <w:rFonts w:ascii="Lucida Bright" w:hAnsi="Lucida Bright"/>
          <w:color w:val="000000" w:themeColor="text1"/>
          <w:lang w:val="en-US"/>
        </w:rPr>
        <w:t>;</w:t>
      </w:r>
      <w:proofErr w:type="gramEnd"/>
    </w:p>
    <w:p w14:paraId="5B36604D" w14:textId="49A9DDF0" w:rsidR="0068753C" w:rsidRPr="003859E7" w:rsidRDefault="0068753C" w:rsidP="0068753C">
      <w:pPr>
        <w:pStyle w:val="NormalWeb"/>
        <w:jc w:val="both"/>
        <w:rPr>
          <w:rFonts w:ascii="Lucida Bright" w:hAnsi="Lucida Bright"/>
          <w:color w:val="000000" w:themeColor="text1"/>
          <w:lang w:val="en-US"/>
        </w:rPr>
      </w:pPr>
      <w:r w:rsidRPr="003859E7">
        <w:rPr>
          <w:rFonts w:ascii="Lucida Bright" w:hAnsi="Lucida Bright"/>
          <w:color w:val="000000" w:themeColor="text1"/>
          <w:lang w:val="en-US"/>
        </w:rPr>
        <w:t xml:space="preserve">Finally, the role of civil society actors, </w:t>
      </w:r>
      <w:proofErr w:type="gramStart"/>
      <w:r w:rsidRPr="003859E7">
        <w:rPr>
          <w:rFonts w:ascii="Lucida Bright" w:hAnsi="Lucida Bright"/>
          <w:color w:val="000000" w:themeColor="text1"/>
          <w:lang w:val="en-US"/>
        </w:rPr>
        <w:t>faith</w:t>
      </w:r>
      <w:r w:rsidR="00456878">
        <w:rPr>
          <w:rFonts w:ascii="Lucida Bright" w:hAnsi="Lucida Bright"/>
          <w:color w:val="000000" w:themeColor="text1"/>
          <w:lang w:val="en-US"/>
        </w:rPr>
        <w:t xml:space="preserve"> </w:t>
      </w:r>
      <w:r w:rsidRPr="003859E7">
        <w:rPr>
          <w:rFonts w:ascii="Lucida Bright" w:hAnsi="Lucida Bright"/>
          <w:color w:val="000000" w:themeColor="text1"/>
          <w:lang w:val="en-US"/>
        </w:rPr>
        <w:t>based</w:t>
      </w:r>
      <w:proofErr w:type="gramEnd"/>
      <w:r w:rsidRPr="003859E7">
        <w:rPr>
          <w:rFonts w:ascii="Lucida Bright" w:hAnsi="Lucida Bright"/>
          <w:color w:val="000000" w:themeColor="text1"/>
          <w:lang w:val="en-US"/>
        </w:rPr>
        <w:t xml:space="preserve"> leaders, media and National Human Rights Institutions is of paramount importance to create an enabling environment of equality for implementation of policies.</w:t>
      </w:r>
    </w:p>
    <w:p w14:paraId="19714B9F" w14:textId="77777777" w:rsidR="00456878" w:rsidRDefault="001431C7" w:rsidP="0068753C">
      <w:pPr>
        <w:pStyle w:val="ydp2febc796msonormal"/>
        <w:spacing w:before="0" w:beforeAutospacing="0" w:after="160" w:afterAutospacing="0"/>
        <w:jc w:val="both"/>
        <w:rPr>
          <w:rFonts w:ascii="Lucida Bright" w:eastAsia="Times New Roman" w:hAnsi="Lucida Bright" w:cs="Times New Roman"/>
          <w:color w:val="000000" w:themeColor="text1"/>
          <w:sz w:val="24"/>
          <w:szCs w:val="24"/>
        </w:rPr>
      </w:pPr>
      <w:r w:rsidRPr="003859E7">
        <w:rPr>
          <w:rFonts w:ascii="Lucida Bright" w:eastAsia="Times New Roman" w:hAnsi="Lucida Bright" w:cs="Times New Roman"/>
          <w:color w:val="000000" w:themeColor="text1"/>
          <w:sz w:val="24"/>
          <w:szCs w:val="24"/>
          <w:lang w:val="en-SA"/>
        </w:rPr>
        <w:t>As Nelson Mandela has said that our choices must reflect our hopes, not fears.</w:t>
      </w:r>
      <w:r w:rsidR="0068753C" w:rsidRPr="003859E7">
        <w:rPr>
          <w:rFonts w:ascii="Lucida Bright" w:eastAsia="Times New Roman" w:hAnsi="Lucida Bright" w:cs="Times New Roman"/>
          <w:color w:val="000000" w:themeColor="text1"/>
          <w:sz w:val="24"/>
          <w:szCs w:val="24"/>
        </w:rPr>
        <w:t xml:space="preserve"> </w:t>
      </w:r>
    </w:p>
    <w:p w14:paraId="650E4779" w14:textId="58832FA9" w:rsidR="001431C7" w:rsidRDefault="001431C7" w:rsidP="0068753C">
      <w:pPr>
        <w:pStyle w:val="ydp2febc796msonormal"/>
        <w:spacing w:before="0" w:beforeAutospacing="0" w:after="160" w:afterAutospacing="0"/>
        <w:jc w:val="both"/>
        <w:rPr>
          <w:rFonts w:ascii="Lucida Bright" w:eastAsia="Times New Roman" w:hAnsi="Lucida Bright" w:cs="Times New Roman"/>
          <w:color w:val="000000" w:themeColor="text1"/>
          <w:sz w:val="24"/>
          <w:szCs w:val="24"/>
        </w:rPr>
      </w:pPr>
      <w:r w:rsidRPr="00456878">
        <w:rPr>
          <w:rFonts w:ascii="Lucida Bright" w:eastAsia="Times New Roman" w:hAnsi="Lucida Bright" w:cs="Times New Roman"/>
          <w:b/>
          <w:bCs/>
          <w:color w:val="000000" w:themeColor="text1"/>
          <w:sz w:val="24"/>
          <w:szCs w:val="24"/>
        </w:rPr>
        <w:t>Thank you for your attention</w:t>
      </w:r>
    </w:p>
    <w:p w14:paraId="3BC8524B" w14:textId="6790692E" w:rsidR="00456878" w:rsidRPr="003859E7" w:rsidRDefault="00456878" w:rsidP="00456878">
      <w:pPr>
        <w:pStyle w:val="ydp2febc796msonormal"/>
        <w:spacing w:before="0" w:beforeAutospacing="0" w:after="160" w:afterAutospacing="0"/>
        <w:jc w:val="center"/>
        <w:rPr>
          <w:rFonts w:ascii="Lucida Bright" w:eastAsia="Times New Roman" w:hAnsi="Lucida Bright" w:cs="Times New Roman"/>
          <w:color w:val="000000" w:themeColor="text1"/>
          <w:sz w:val="24"/>
          <w:szCs w:val="24"/>
        </w:rPr>
      </w:pPr>
      <w:r>
        <w:rPr>
          <w:rFonts w:ascii="Lucida Bright" w:eastAsia="Times New Roman" w:hAnsi="Lucida Bright" w:cs="Times New Roman"/>
          <w:color w:val="000000" w:themeColor="text1"/>
          <w:sz w:val="24"/>
          <w:szCs w:val="24"/>
        </w:rPr>
        <w:t>************</w:t>
      </w:r>
    </w:p>
    <w:p w14:paraId="4FE79DEE" w14:textId="246F11C6" w:rsidR="001431C7" w:rsidRDefault="001431C7">
      <w:pPr>
        <w:rPr>
          <w:lang w:val="en-US"/>
        </w:rPr>
      </w:pPr>
    </w:p>
    <w:p w14:paraId="5409ACD9" w14:textId="2CADAD30" w:rsidR="001431C7" w:rsidRPr="001431C7" w:rsidRDefault="001431C7">
      <w:pPr>
        <w:rPr>
          <w:lang w:val="en-US"/>
        </w:rPr>
      </w:pPr>
    </w:p>
    <w:sectPr w:rsidR="001431C7" w:rsidRPr="001431C7">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3AF23" w14:textId="77777777" w:rsidR="00E97F45" w:rsidRDefault="00E97F45" w:rsidP="0068753C">
      <w:r>
        <w:separator/>
      </w:r>
    </w:p>
  </w:endnote>
  <w:endnote w:type="continuationSeparator" w:id="0">
    <w:p w14:paraId="76C6C34E" w14:textId="77777777" w:rsidR="00E97F45" w:rsidRDefault="00E97F45" w:rsidP="0068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4D"/>
    <w:family w:val="roman"/>
    <w:pitch w:val="variable"/>
    <w:sig w:usb0="00000003" w:usb1="00000000" w:usb2="00000000" w:usb3="00000000" w:csb0="00000001" w:csb1="00000000"/>
  </w:font>
  <w:font w:name="Lucida Bright">
    <w:panose1 w:val="02040602050505020304"/>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2404A" w14:textId="77777777" w:rsidR="00E97F45" w:rsidRDefault="00E97F45" w:rsidP="0068753C">
      <w:r>
        <w:separator/>
      </w:r>
    </w:p>
  </w:footnote>
  <w:footnote w:type="continuationSeparator" w:id="0">
    <w:p w14:paraId="34322B9F" w14:textId="77777777" w:rsidR="00E97F45" w:rsidRDefault="00E97F45" w:rsidP="00687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A04B" w14:textId="77777777" w:rsidR="0068753C" w:rsidRDefault="0068753C" w:rsidP="0068753C">
    <w:pPr>
      <w:pStyle w:val="NormalWeb"/>
      <w:spacing w:before="0" w:beforeAutospacing="0" w:after="0" w:afterAutospacing="0"/>
      <w:jc w:val="center"/>
      <w:rPr>
        <w:rFonts w:ascii="Lucida Bright" w:hAnsi="Lucida Bright"/>
        <w:caps/>
        <w:sz w:val="18"/>
        <w:szCs w:val="18"/>
      </w:rPr>
    </w:pPr>
    <w:r w:rsidRPr="0068753C">
      <w:rPr>
        <w:rFonts w:ascii="Lucida Bright" w:hAnsi="Lucida Bright"/>
        <w:sz w:val="18"/>
        <w:szCs w:val="18"/>
      </w:rPr>
      <w:t>PANEL DISCUSSION 1: RECOGNITION</w:t>
    </w:r>
    <w:r w:rsidRPr="0068753C">
      <w:rPr>
        <w:rFonts w:ascii="Lucida Bright" w:hAnsi="Lucida Bright"/>
        <w:sz w:val="18"/>
        <w:szCs w:val="18"/>
        <w:lang w:val="en-US"/>
      </w:rPr>
      <w:t xml:space="preserve">: </w:t>
    </w:r>
    <w:r w:rsidRPr="0068753C">
      <w:rPr>
        <w:rFonts w:ascii="Lucida Bright" w:hAnsi="Lucida Bright"/>
        <w:caps/>
        <w:sz w:val="18"/>
        <w:szCs w:val="18"/>
      </w:rPr>
      <w:t xml:space="preserve">Sharing best practices in the promotion of equality </w:t>
    </w:r>
  </w:p>
  <w:p w14:paraId="4048C85B" w14:textId="4D48B124" w:rsidR="0068753C" w:rsidRPr="0068753C" w:rsidRDefault="0068753C" w:rsidP="0068753C">
    <w:pPr>
      <w:pStyle w:val="NormalWeb"/>
      <w:spacing w:before="0" w:beforeAutospacing="0" w:after="0" w:afterAutospacing="0"/>
      <w:jc w:val="center"/>
      <w:rPr>
        <w:rFonts w:ascii="Lucida Bright" w:hAnsi="Lucida Bright"/>
        <w:sz w:val="18"/>
        <w:szCs w:val="18"/>
      </w:rPr>
    </w:pPr>
    <w:r w:rsidRPr="0068753C">
      <w:rPr>
        <w:rFonts w:ascii="Lucida Bright" w:hAnsi="Lucida Bright"/>
        <w:caps/>
        <w:sz w:val="18"/>
        <w:szCs w:val="18"/>
      </w:rPr>
      <w:t>and non-discrimination</w:t>
    </w:r>
  </w:p>
  <w:p w14:paraId="3AC63E9A" w14:textId="77777777" w:rsidR="0068753C" w:rsidRPr="0068753C" w:rsidRDefault="0068753C">
    <w:pPr>
      <w:pStyle w:val="Header"/>
      <w:rPr>
        <w:lang w:val="en-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C60C2"/>
    <w:multiLevelType w:val="multilevel"/>
    <w:tmpl w:val="92E86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A9214F"/>
    <w:multiLevelType w:val="multilevel"/>
    <w:tmpl w:val="0ABC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9482586">
    <w:abstractNumId w:val="0"/>
  </w:num>
  <w:num w:numId="2" w16cid:durableId="237055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1C7"/>
    <w:rsid w:val="001431C7"/>
    <w:rsid w:val="003859E7"/>
    <w:rsid w:val="00456878"/>
    <w:rsid w:val="0068753C"/>
    <w:rsid w:val="00E97F45"/>
    <w:rsid w:val="00F62A0A"/>
  </w:rsids>
  <m:mathPr>
    <m:mathFont m:val="Cambria Math"/>
    <m:brkBin m:val="before"/>
    <m:brkBinSub m:val="--"/>
    <m:smallFrac m:val="0"/>
    <m:dispDef/>
    <m:lMargin m:val="0"/>
    <m:rMargin m:val="0"/>
    <m:defJc m:val="centerGroup"/>
    <m:wrapIndent m:val="1440"/>
    <m:intLim m:val="subSup"/>
    <m:naryLim m:val="undOvr"/>
  </m:mathPr>
  <w:themeFontLang w:val="en-SA" w:bidi="ar-SA"/>
  <w:clrSchemeMapping w:bg1="light1" w:t1="dark1" w:bg2="light2" w:t2="dark2" w:accent1="accent1" w:accent2="accent2" w:accent3="accent3" w:accent4="accent4" w:accent5="accent5" w:accent6="accent6" w:hyperlink="hyperlink" w:followedHyperlink="followedHyperlink"/>
  <w:decimalSymbol w:val="."/>
  <w:listSeparator w:val=","/>
  <w14:docId w14:val="42ADC04C"/>
  <w15:chartTrackingRefBased/>
  <w15:docId w15:val="{3DE72B2A-F55A-3C49-9BBE-3F4FBA62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1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31C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1431C7"/>
    <w:pPr>
      <w:tabs>
        <w:tab w:val="center" w:pos="4680"/>
        <w:tab w:val="right" w:pos="9360"/>
      </w:tabs>
    </w:pPr>
    <w:rPr>
      <w:sz w:val="22"/>
      <w:szCs w:val="22"/>
      <w:lang w:val="en-US"/>
    </w:rPr>
  </w:style>
  <w:style w:type="character" w:customStyle="1" w:styleId="HeaderChar">
    <w:name w:val="Header Char"/>
    <w:basedOn w:val="DefaultParagraphFont"/>
    <w:link w:val="Header"/>
    <w:uiPriority w:val="99"/>
    <w:rsid w:val="001431C7"/>
    <w:rPr>
      <w:sz w:val="22"/>
      <w:szCs w:val="22"/>
      <w:lang w:val="en-US"/>
    </w:rPr>
  </w:style>
  <w:style w:type="paragraph" w:customStyle="1" w:styleId="ydp2febc796msonormal">
    <w:name w:val="ydp2febc796msonormal"/>
    <w:basedOn w:val="Normal"/>
    <w:uiPriority w:val="99"/>
    <w:semiHidden/>
    <w:rsid w:val="001431C7"/>
    <w:pPr>
      <w:spacing w:before="100" w:beforeAutospacing="1" w:after="100" w:afterAutospacing="1"/>
    </w:pPr>
    <w:rPr>
      <w:rFonts w:ascii="Calibri" w:hAnsi="Calibri" w:cs="Calibri"/>
      <w:sz w:val="22"/>
      <w:szCs w:val="22"/>
      <w:lang w:val="en-US"/>
    </w:rPr>
  </w:style>
  <w:style w:type="paragraph" w:styleId="Footer">
    <w:name w:val="footer"/>
    <w:basedOn w:val="Normal"/>
    <w:link w:val="FooterChar"/>
    <w:uiPriority w:val="99"/>
    <w:unhideWhenUsed/>
    <w:rsid w:val="0068753C"/>
    <w:pPr>
      <w:tabs>
        <w:tab w:val="center" w:pos="4680"/>
        <w:tab w:val="right" w:pos="9360"/>
      </w:tabs>
    </w:pPr>
  </w:style>
  <w:style w:type="character" w:customStyle="1" w:styleId="FooterChar">
    <w:name w:val="Footer Char"/>
    <w:basedOn w:val="DefaultParagraphFont"/>
    <w:link w:val="Footer"/>
    <w:uiPriority w:val="99"/>
    <w:rsid w:val="00687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562704">
      <w:bodyDiv w:val="1"/>
      <w:marLeft w:val="0"/>
      <w:marRight w:val="0"/>
      <w:marTop w:val="0"/>
      <w:marBottom w:val="0"/>
      <w:divBdr>
        <w:top w:val="none" w:sz="0" w:space="0" w:color="auto"/>
        <w:left w:val="none" w:sz="0" w:space="0" w:color="auto"/>
        <w:bottom w:val="none" w:sz="0" w:space="0" w:color="auto"/>
        <w:right w:val="none" w:sz="0" w:space="0" w:color="auto"/>
      </w:divBdr>
      <w:divsChild>
        <w:div w:id="2037658806">
          <w:marLeft w:val="0"/>
          <w:marRight w:val="0"/>
          <w:marTop w:val="0"/>
          <w:marBottom w:val="0"/>
          <w:divBdr>
            <w:top w:val="none" w:sz="0" w:space="0" w:color="auto"/>
            <w:left w:val="none" w:sz="0" w:space="0" w:color="auto"/>
            <w:bottom w:val="none" w:sz="0" w:space="0" w:color="auto"/>
            <w:right w:val="none" w:sz="0" w:space="0" w:color="auto"/>
          </w:divBdr>
          <w:divsChild>
            <w:div w:id="323362264">
              <w:marLeft w:val="0"/>
              <w:marRight w:val="0"/>
              <w:marTop w:val="0"/>
              <w:marBottom w:val="0"/>
              <w:divBdr>
                <w:top w:val="none" w:sz="0" w:space="0" w:color="auto"/>
                <w:left w:val="none" w:sz="0" w:space="0" w:color="auto"/>
                <w:bottom w:val="none" w:sz="0" w:space="0" w:color="auto"/>
                <w:right w:val="none" w:sz="0" w:space="0" w:color="auto"/>
              </w:divBdr>
              <w:divsChild>
                <w:div w:id="7361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14101">
      <w:bodyDiv w:val="1"/>
      <w:marLeft w:val="0"/>
      <w:marRight w:val="0"/>
      <w:marTop w:val="0"/>
      <w:marBottom w:val="0"/>
      <w:divBdr>
        <w:top w:val="none" w:sz="0" w:space="0" w:color="auto"/>
        <w:left w:val="none" w:sz="0" w:space="0" w:color="auto"/>
        <w:bottom w:val="none" w:sz="0" w:space="0" w:color="auto"/>
        <w:right w:val="none" w:sz="0" w:space="0" w:color="auto"/>
      </w:divBdr>
      <w:divsChild>
        <w:div w:id="2009014539">
          <w:marLeft w:val="0"/>
          <w:marRight w:val="0"/>
          <w:marTop w:val="0"/>
          <w:marBottom w:val="0"/>
          <w:divBdr>
            <w:top w:val="none" w:sz="0" w:space="0" w:color="auto"/>
            <w:left w:val="none" w:sz="0" w:space="0" w:color="auto"/>
            <w:bottom w:val="none" w:sz="0" w:space="0" w:color="auto"/>
            <w:right w:val="none" w:sz="0" w:space="0" w:color="auto"/>
          </w:divBdr>
          <w:divsChild>
            <w:div w:id="707532117">
              <w:marLeft w:val="0"/>
              <w:marRight w:val="0"/>
              <w:marTop w:val="0"/>
              <w:marBottom w:val="0"/>
              <w:divBdr>
                <w:top w:val="none" w:sz="0" w:space="0" w:color="auto"/>
                <w:left w:val="none" w:sz="0" w:space="0" w:color="auto"/>
                <w:bottom w:val="none" w:sz="0" w:space="0" w:color="auto"/>
                <w:right w:val="none" w:sz="0" w:space="0" w:color="auto"/>
              </w:divBdr>
              <w:divsChild>
                <w:div w:id="1923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oic iphrc</dc:creator>
  <cp:keywords/>
  <dc:description/>
  <cp:lastModifiedBy>oic iphrc</cp:lastModifiedBy>
  <cp:revision>1</cp:revision>
  <dcterms:created xsi:type="dcterms:W3CDTF">2022-10-28T14:47:00Z</dcterms:created>
  <dcterms:modified xsi:type="dcterms:W3CDTF">2022-10-28T15:28:00Z</dcterms:modified>
</cp:coreProperties>
</file>