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F29F" w14:textId="77777777" w:rsidR="00D26001" w:rsidRDefault="00D26001" w:rsidP="00041033">
      <w:pPr>
        <w:pStyle w:val="Default"/>
        <w:snapToGrid w:val="0"/>
        <w:rPr>
          <w:sz w:val="29"/>
          <w:szCs w:val="29"/>
        </w:rPr>
      </w:pPr>
      <w:r>
        <w:rPr>
          <w:b/>
          <w:bCs/>
          <w:sz w:val="29"/>
          <w:szCs w:val="29"/>
        </w:rPr>
        <w:t xml:space="preserve">REGIONAL MEETING FOR THE MIDDLE EAST ON THE INTERNATIONAL DECADE FOR PEOPLE OF AFRICAN DESCENT </w:t>
      </w:r>
    </w:p>
    <w:p w14:paraId="095B9741" w14:textId="77777777" w:rsidR="00793E40" w:rsidRDefault="00793E40" w:rsidP="00041033">
      <w:pPr>
        <w:snapToGrid w:val="0"/>
        <w:spacing w:after="0" w:line="240" w:lineRule="auto"/>
        <w:rPr>
          <w:lang w:val="en-US"/>
        </w:rPr>
      </w:pPr>
    </w:p>
    <w:p w14:paraId="58D9E578" w14:textId="0C9A4269" w:rsidR="00793E40" w:rsidRPr="00A40CF0" w:rsidRDefault="00793E40" w:rsidP="00041033">
      <w:pPr>
        <w:snapToGrid w:val="0"/>
        <w:spacing w:after="0" w:line="240" w:lineRule="auto"/>
        <w:rPr>
          <w:lang w:val="en-US"/>
        </w:rPr>
      </w:pPr>
      <w:r>
        <w:rPr>
          <w:lang w:val="en-US"/>
        </w:rPr>
        <w:t>1 November 2022</w:t>
      </w:r>
    </w:p>
    <w:p w14:paraId="4708CF79" w14:textId="3B1968E5" w:rsidR="00793E40" w:rsidRPr="00A40CF0" w:rsidRDefault="00793E40" w:rsidP="00041033">
      <w:pPr>
        <w:snapToGrid w:val="0"/>
        <w:spacing w:after="0" w:line="240" w:lineRule="auto"/>
        <w:rPr>
          <w:rFonts w:cstheme="minorHAnsi"/>
          <w:lang w:val="en-US"/>
        </w:rPr>
      </w:pPr>
      <w:r>
        <w:rPr>
          <w:lang w:val="en-US"/>
        </w:rPr>
        <w:t xml:space="preserve">Max Tunon, </w:t>
      </w:r>
      <w:r w:rsidRPr="00A40CF0">
        <w:rPr>
          <w:rFonts w:cstheme="minorHAnsi"/>
          <w:lang w:val="en-US"/>
        </w:rPr>
        <w:t>Head of the ILO Project Office for the State of Qatar</w:t>
      </w:r>
    </w:p>
    <w:p w14:paraId="37258EEE" w14:textId="05EC5AD0" w:rsidR="00EE68B8" w:rsidRPr="00A40CF0" w:rsidRDefault="00EE68B8" w:rsidP="00041033">
      <w:pPr>
        <w:pStyle w:val="Default"/>
        <w:snapToGrid w:val="0"/>
        <w:rPr>
          <w:rFonts w:asciiTheme="minorHAnsi" w:hAnsiTheme="minorHAnsi" w:cstheme="minorHAnsi"/>
          <w:sz w:val="22"/>
          <w:szCs w:val="22"/>
        </w:rPr>
      </w:pPr>
    </w:p>
    <w:p w14:paraId="57648726" w14:textId="0FF8A05A" w:rsidR="00A40CF0" w:rsidRPr="00A40CF0" w:rsidRDefault="00A40CF0" w:rsidP="00041033">
      <w:pPr>
        <w:pStyle w:val="Default"/>
        <w:snapToGrid w:val="0"/>
        <w:rPr>
          <w:rFonts w:asciiTheme="minorHAnsi" w:hAnsiTheme="minorHAnsi" w:cstheme="minorHAnsi"/>
          <w:b/>
          <w:bCs/>
          <w:sz w:val="22"/>
          <w:szCs w:val="22"/>
        </w:rPr>
      </w:pPr>
      <w:r w:rsidRPr="00A40CF0">
        <w:rPr>
          <w:rFonts w:asciiTheme="minorHAnsi" w:hAnsiTheme="minorHAnsi" w:cstheme="minorHAnsi"/>
          <w:b/>
          <w:bCs/>
          <w:sz w:val="22"/>
          <w:szCs w:val="22"/>
        </w:rPr>
        <w:t xml:space="preserve">Introduction </w:t>
      </w:r>
    </w:p>
    <w:p w14:paraId="5053AA71" w14:textId="12C0BD94" w:rsidR="00793E40" w:rsidRPr="00A40CF0" w:rsidRDefault="00BB7044" w:rsidP="00041033">
      <w:pPr>
        <w:pStyle w:val="Default"/>
        <w:snapToGrid w:val="0"/>
        <w:rPr>
          <w:rFonts w:asciiTheme="minorHAnsi" w:hAnsiTheme="minorHAnsi" w:cstheme="minorHAnsi"/>
          <w:color w:val="auto"/>
          <w:sz w:val="22"/>
          <w:szCs w:val="22"/>
          <w:lang w:val="en-US"/>
        </w:rPr>
      </w:pPr>
      <w:r w:rsidRPr="00A40CF0">
        <w:rPr>
          <w:rFonts w:asciiTheme="minorHAnsi" w:hAnsiTheme="minorHAnsi" w:cstheme="minorHAnsi"/>
          <w:color w:val="auto"/>
          <w:sz w:val="22"/>
          <w:szCs w:val="22"/>
          <w:lang w:val="en-US"/>
        </w:rPr>
        <w:t>Thank you for the opportunity to speak at this important regional meeting</w:t>
      </w:r>
      <w:r w:rsidR="007D5915" w:rsidRPr="00A40CF0">
        <w:rPr>
          <w:rFonts w:asciiTheme="minorHAnsi" w:hAnsiTheme="minorHAnsi" w:cstheme="minorHAnsi"/>
          <w:color w:val="auto"/>
          <w:sz w:val="22"/>
          <w:szCs w:val="22"/>
          <w:lang w:val="en-US"/>
        </w:rPr>
        <w:t xml:space="preserve"> on the implementation of the International Decade for People of African Descent. </w:t>
      </w:r>
    </w:p>
    <w:p w14:paraId="1ECDEA91" w14:textId="77777777" w:rsidR="00E86F9A" w:rsidRPr="00A40CF0" w:rsidRDefault="00E86F9A" w:rsidP="00041033">
      <w:pPr>
        <w:pStyle w:val="Default"/>
        <w:snapToGrid w:val="0"/>
        <w:rPr>
          <w:rFonts w:asciiTheme="minorHAnsi" w:hAnsiTheme="minorHAnsi" w:cstheme="minorHAnsi"/>
          <w:color w:val="auto"/>
          <w:sz w:val="22"/>
          <w:szCs w:val="22"/>
          <w:lang w:val="en-US"/>
        </w:rPr>
      </w:pPr>
    </w:p>
    <w:p w14:paraId="326E8424" w14:textId="5632F6A5" w:rsidR="00C3155F" w:rsidRPr="00EE68B8" w:rsidRDefault="001B7114" w:rsidP="00041033">
      <w:pPr>
        <w:autoSpaceDE w:val="0"/>
        <w:autoSpaceDN w:val="0"/>
        <w:adjustRightInd w:val="0"/>
        <w:snapToGrid w:val="0"/>
        <w:spacing w:after="0" w:line="240" w:lineRule="auto"/>
        <w:rPr>
          <w:rFonts w:cstheme="minorHAnsi"/>
          <w:lang w:val="en-US"/>
        </w:rPr>
      </w:pPr>
      <w:r>
        <w:rPr>
          <w:rFonts w:cstheme="minorHAnsi"/>
          <w:lang w:val="en-US"/>
        </w:rPr>
        <w:t>I will be speaking about</w:t>
      </w:r>
      <w:r w:rsidR="00C3155F" w:rsidRPr="00EE68B8">
        <w:rPr>
          <w:rFonts w:cstheme="minorHAnsi"/>
          <w:lang w:val="en-US"/>
        </w:rPr>
        <w:t xml:space="preserve"> access to development and to economic and social rights</w:t>
      </w:r>
      <w:r w:rsidR="00C3155F" w:rsidRPr="00A40CF0">
        <w:rPr>
          <w:rFonts w:cstheme="minorHAnsi"/>
          <w:lang w:val="en-US"/>
        </w:rPr>
        <w:t xml:space="preserve"> – through the </w:t>
      </w:r>
      <w:proofErr w:type="gramStart"/>
      <w:r w:rsidR="00C3155F" w:rsidRPr="00A40CF0">
        <w:rPr>
          <w:rFonts w:cstheme="minorHAnsi"/>
          <w:lang w:val="en-US"/>
        </w:rPr>
        <w:t>particular lens</w:t>
      </w:r>
      <w:proofErr w:type="gramEnd"/>
      <w:r w:rsidR="00C3155F" w:rsidRPr="00A40CF0">
        <w:rPr>
          <w:rFonts w:cstheme="minorHAnsi"/>
          <w:lang w:val="en-US"/>
        </w:rPr>
        <w:t xml:space="preserve"> of </w:t>
      </w:r>
      <w:proofErr w:type="spellStart"/>
      <w:r w:rsidR="00C3155F" w:rsidRPr="00A40CF0">
        <w:rPr>
          <w:rFonts w:cstheme="minorHAnsi"/>
          <w:lang w:val="en-US"/>
        </w:rPr>
        <w:t>labour</w:t>
      </w:r>
      <w:proofErr w:type="spellEnd"/>
      <w:r w:rsidR="00C3155F" w:rsidRPr="00A40CF0">
        <w:rPr>
          <w:rFonts w:cstheme="minorHAnsi"/>
          <w:lang w:val="en-US"/>
        </w:rPr>
        <w:t xml:space="preserve"> migration. </w:t>
      </w:r>
      <w:r w:rsidR="00F0709E" w:rsidRPr="00A40CF0">
        <w:rPr>
          <w:rFonts w:cstheme="minorHAnsi"/>
          <w:lang w:val="en-US"/>
        </w:rPr>
        <w:t xml:space="preserve">And </w:t>
      </w:r>
      <w:proofErr w:type="gramStart"/>
      <w:r w:rsidR="00F0709E" w:rsidRPr="00A40CF0">
        <w:rPr>
          <w:rFonts w:cstheme="minorHAnsi"/>
          <w:lang w:val="en-US"/>
        </w:rPr>
        <w:t>specifically</w:t>
      </w:r>
      <w:proofErr w:type="gramEnd"/>
      <w:r w:rsidR="00F0709E" w:rsidRPr="00A40CF0">
        <w:rPr>
          <w:rFonts w:cstheme="minorHAnsi"/>
          <w:lang w:val="en-US"/>
        </w:rPr>
        <w:t xml:space="preserve"> migration in the corridor between Africa and the Arab States. </w:t>
      </w:r>
      <w:r w:rsidR="006745BE">
        <w:rPr>
          <w:rFonts w:cstheme="minorHAnsi"/>
          <w:lang w:val="en-US"/>
        </w:rPr>
        <w:t xml:space="preserve">I’ll then present some of the developments in Qatar – where the ILO is supporting the </w:t>
      </w:r>
      <w:r w:rsidR="00DA0FDB">
        <w:rPr>
          <w:rFonts w:cstheme="minorHAnsi"/>
          <w:lang w:val="en-US"/>
        </w:rPr>
        <w:t>G</w:t>
      </w:r>
      <w:r w:rsidR="006745BE">
        <w:rPr>
          <w:rFonts w:cstheme="minorHAnsi"/>
          <w:lang w:val="en-US"/>
        </w:rPr>
        <w:t xml:space="preserve">overnment in </w:t>
      </w:r>
      <w:r w:rsidR="00EB7155">
        <w:rPr>
          <w:rFonts w:cstheme="minorHAnsi"/>
          <w:lang w:val="en-US"/>
        </w:rPr>
        <w:t xml:space="preserve">delivering a comprehensive </w:t>
      </w:r>
      <w:proofErr w:type="spellStart"/>
      <w:r w:rsidR="00EB7155">
        <w:rPr>
          <w:rFonts w:cstheme="minorHAnsi"/>
          <w:lang w:val="en-US"/>
        </w:rPr>
        <w:t>labour</w:t>
      </w:r>
      <w:proofErr w:type="spellEnd"/>
      <w:r w:rsidR="00EB7155">
        <w:rPr>
          <w:rFonts w:cstheme="minorHAnsi"/>
          <w:lang w:val="en-US"/>
        </w:rPr>
        <w:t xml:space="preserve"> reform agenda.</w:t>
      </w:r>
      <w:r w:rsidR="00C3155F" w:rsidRPr="00EE68B8">
        <w:rPr>
          <w:rFonts w:cstheme="minorHAnsi"/>
          <w:lang w:val="en-US"/>
        </w:rPr>
        <w:t xml:space="preserve"> </w:t>
      </w:r>
    </w:p>
    <w:p w14:paraId="311C0428" w14:textId="0735A418" w:rsidR="00C3155F" w:rsidRDefault="00C3155F" w:rsidP="00041033">
      <w:pPr>
        <w:pStyle w:val="Default"/>
        <w:snapToGrid w:val="0"/>
        <w:rPr>
          <w:rFonts w:asciiTheme="minorHAnsi" w:hAnsiTheme="minorHAnsi" w:cstheme="minorHAnsi"/>
          <w:color w:val="auto"/>
          <w:sz w:val="22"/>
          <w:szCs w:val="22"/>
          <w:lang w:val="en-US"/>
        </w:rPr>
      </w:pPr>
    </w:p>
    <w:p w14:paraId="7D1491D4" w14:textId="32572565" w:rsidR="002C69E0" w:rsidRDefault="001B7114" w:rsidP="00041033">
      <w:pPr>
        <w:pStyle w:val="Default"/>
        <w:snapToGrid w:val="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A</w:t>
      </w:r>
      <w:r w:rsidR="005843DF">
        <w:rPr>
          <w:rFonts w:asciiTheme="minorHAnsi" w:hAnsiTheme="minorHAnsi" w:cstheme="minorHAnsi"/>
          <w:color w:val="auto"/>
          <w:sz w:val="22"/>
          <w:szCs w:val="22"/>
          <w:lang w:val="en-US"/>
        </w:rPr>
        <w:t xml:space="preserve"> </w:t>
      </w:r>
      <w:proofErr w:type="spellStart"/>
      <w:r w:rsidR="005843DF">
        <w:rPr>
          <w:rFonts w:asciiTheme="minorHAnsi" w:hAnsiTheme="minorHAnsi" w:cstheme="minorHAnsi"/>
          <w:color w:val="auto"/>
          <w:sz w:val="22"/>
          <w:szCs w:val="22"/>
          <w:lang w:val="en-US"/>
        </w:rPr>
        <w:t>labour</w:t>
      </w:r>
      <w:proofErr w:type="spellEnd"/>
      <w:r w:rsidR="005843DF">
        <w:rPr>
          <w:rFonts w:asciiTheme="minorHAnsi" w:hAnsiTheme="minorHAnsi" w:cstheme="minorHAnsi"/>
          <w:color w:val="auto"/>
          <w:sz w:val="22"/>
          <w:szCs w:val="22"/>
          <w:lang w:val="en-US"/>
        </w:rPr>
        <w:t xml:space="preserve"> reform agenda that is in line with the </w:t>
      </w:r>
      <w:r w:rsidR="00180482" w:rsidRPr="00A40CF0">
        <w:rPr>
          <w:rFonts w:asciiTheme="minorHAnsi" w:hAnsiTheme="minorHAnsi" w:cstheme="minorHAnsi"/>
          <w:color w:val="auto"/>
          <w:sz w:val="22"/>
          <w:szCs w:val="22"/>
          <w:lang w:val="en-US"/>
        </w:rPr>
        <w:t>aims of this initiative</w:t>
      </w:r>
      <w:r>
        <w:rPr>
          <w:rFonts w:asciiTheme="minorHAnsi" w:hAnsiTheme="minorHAnsi" w:cstheme="minorHAnsi"/>
          <w:color w:val="auto"/>
          <w:sz w:val="22"/>
          <w:szCs w:val="22"/>
          <w:lang w:val="en-US"/>
        </w:rPr>
        <w:t xml:space="preserve"> – that is</w:t>
      </w:r>
      <w:r w:rsidR="00180482" w:rsidRPr="00A40CF0">
        <w:rPr>
          <w:rFonts w:asciiTheme="minorHAnsi" w:hAnsiTheme="minorHAnsi" w:cstheme="minorHAnsi"/>
          <w:color w:val="auto"/>
          <w:sz w:val="22"/>
          <w:szCs w:val="22"/>
          <w:lang w:val="en-US"/>
        </w:rPr>
        <w:t xml:space="preserve">, </w:t>
      </w:r>
      <w:r w:rsidR="005843DF">
        <w:rPr>
          <w:rFonts w:asciiTheme="minorHAnsi" w:hAnsiTheme="minorHAnsi" w:cstheme="minorHAnsi"/>
          <w:color w:val="auto"/>
          <w:sz w:val="22"/>
          <w:szCs w:val="22"/>
          <w:lang w:val="en-US"/>
        </w:rPr>
        <w:t xml:space="preserve">to </w:t>
      </w:r>
      <w:r w:rsidR="00180482" w:rsidRPr="00A40CF0">
        <w:rPr>
          <w:rFonts w:asciiTheme="minorHAnsi" w:hAnsiTheme="minorHAnsi" w:cstheme="minorHAnsi"/>
          <w:color w:val="auto"/>
          <w:sz w:val="22"/>
          <w:szCs w:val="22"/>
          <w:lang w:val="en-US"/>
        </w:rPr>
        <w:t>advance social justice, promote human rights, and creat</w:t>
      </w:r>
      <w:r w:rsidR="004B2198">
        <w:rPr>
          <w:rFonts w:asciiTheme="minorHAnsi" w:hAnsiTheme="minorHAnsi" w:cstheme="minorHAnsi"/>
          <w:color w:val="auto"/>
          <w:sz w:val="22"/>
          <w:szCs w:val="22"/>
          <w:lang w:val="en-US"/>
        </w:rPr>
        <w:t>e</w:t>
      </w:r>
      <w:r w:rsidR="00180482" w:rsidRPr="00A40CF0">
        <w:rPr>
          <w:rFonts w:asciiTheme="minorHAnsi" w:hAnsiTheme="minorHAnsi" w:cstheme="minorHAnsi"/>
          <w:color w:val="auto"/>
          <w:sz w:val="22"/>
          <w:szCs w:val="22"/>
          <w:lang w:val="en-US"/>
        </w:rPr>
        <w:t xml:space="preserve"> more prosperous communities, in line with the </w:t>
      </w:r>
      <w:r w:rsidR="00F60F58">
        <w:rPr>
          <w:rFonts w:asciiTheme="minorHAnsi" w:hAnsiTheme="minorHAnsi" w:cstheme="minorHAnsi"/>
          <w:color w:val="auto"/>
          <w:sz w:val="22"/>
          <w:szCs w:val="22"/>
          <w:lang w:val="en-US"/>
        </w:rPr>
        <w:t>SDGs</w:t>
      </w:r>
      <w:r w:rsidR="008A280B">
        <w:rPr>
          <w:rFonts w:asciiTheme="minorHAnsi" w:hAnsiTheme="minorHAnsi" w:cstheme="minorHAnsi"/>
          <w:color w:val="auto"/>
          <w:sz w:val="22"/>
          <w:szCs w:val="22"/>
          <w:lang w:val="en-US"/>
        </w:rPr>
        <w:t xml:space="preserve"> – for </w:t>
      </w:r>
      <w:r w:rsidR="00DA0FDB">
        <w:rPr>
          <w:rFonts w:asciiTheme="minorHAnsi" w:hAnsiTheme="minorHAnsi" w:cstheme="minorHAnsi"/>
          <w:color w:val="auto"/>
          <w:sz w:val="22"/>
          <w:szCs w:val="22"/>
          <w:lang w:val="en-US"/>
        </w:rPr>
        <w:t xml:space="preserve">all </w:t>
      </w:r>
      <w:r w:rsidR="008A280B">
        <w:rPr>
          <w:rFonts w:asciiTheme="minorHAnsi" w:hAnsiTheme="minorHAnsi" w:cstheme="minorHAnsi"/>
          <w:color w:val="auto"/>
          <w:sz w:val="22"/>
          <w:szCs w:val="22"/>
          <w:lang w:val="en-US"/>
        </w:rPr>
        <w:t>workers</w:t>
      </w:r>
      <w:r w:rsidR="00DA0FDB">
        <w:rPr>
          <w:rFonts w:asciiTheme="minorHAnsi" w:hAnsiTheme="minorHAnsi" w:cstheme="minorHAnsi"/>
          <w:color w:val="auto"/>
          <w:sz w:val="22"/>
          <w:szCs w:val="22"/>
          <w:lang w:val="en-US"/>
        </w:rPr>
        <w:t xml:space="preserve">, including the </w:t>
      </w:r>
      <w:r>
        <w:rPr>
          <w:rFonts w:asciiTheme="minorHAnsi" w:hAnsiTheme="minorHAnsi" w:cstheme="minorHAnsi"/>
          <w:color w:val="auto"/>
          <w:sz w:val="22"/>
          <w:szCs w:val="22"/>
          <w:lang w:val="en-US"/>
        </w:rPr>
        <w:t xml:space="preserve">hundreds of </w:t>
      </w:r>
      <w:r w:rsidR="00DA0FDB">
        <w:rPr>
          <w:rFonts w:asciiTheme="minorHAnsi" w:hAnsiTheme="minorHAnsi" w:cstheme="minorHAnsi"/>
          <w:color w:val="auto"/>
          <w:sz w:val="22"/>
          <w:szCs w:val="22"/>
          <w:lang w:val="en-US"/>
        </w:rPr>
        <w:t xml:space="preserve">thousands of </w:t>
      </w:r>
      <w:r w:rsidR="00072CB2">
        <w:rPr>
          <w:rFonts w:asciiTheme="minorHAnsi" w:hAnsiTheme="minorHAnsi" w:cstheme="minorHAnsi"/>
          <w:color w:val="auto"/>
          <w:sz w:val="22"/>
          <w:szCs w:val="22"/>
          <w:lang w:val="en-US"/>
        </w:rPr>
        <w:t>African workers</w:t>
      </w:r>
      <w:r w:rsidR="00DA0FDB">
        <w:rPr>
          <w:rFonts w:asciiTheme="minorHAnsi" w:hAnsiTheme="minorHAnsi" w:cstheme="minorHAnsi"/>
          <w:color w:val="auto"/>
          <w:sz w:val="22"/>
          <w:szCs w:val="22"/>
          <w:lang w:val="en-US"/>
        </w:rPr>
        <w:t xml:space="preserve"> who live in Qatar today.</w:t>
      </w:r>
      <w:r w:rsidR="002C69E0">
        <w:rPr>
          <w:rFonts w:asciiTheme="minorHAnsi" w:hAnsiTheme="minorHAnsi" w:cstheme="minorHAnsi"/>
          <w:color w:val="auto"/>
          <w:sz w:val="22"/>
          <w:szCs w:val="22"/>
          <w:lang w:val="en-US"/>
        </w:rPr>
        <w:t xml:space="preserve"> </w:t>
      </w:r>
    </w:p>
    <w:p w14:paraId="2E77DAD1" w14:textId="77777777" w:rsidR="004C7A2E" w:rsidRPr="00A40CF0" w:rsidRDefault="004C7A2E" w:rsidP="00041033">
      <w:pPr>
        <w:pStyle w:val="Default"/>
        <w:snapToGrid w:val="0"/>
        <w:rPr>
          <w:rFonts w:asciiTheme="minorHAnsi" w:hAnsiTheme="minorHAnsi" w:cstheme="minorHAnsi"/>
          <w:color w:val="auto"/>
          <w:sz w:val="22"/>
          <w:szCs w:val="22"/>
          <w:lang w:val="en-US"/>
        </w:rPr>
      </w:pPr>
    </w:p>
    <w:p w14:paraId="1EA2D621" w14:textId="389A8A1E" w:rsidR="00F32E3A" w:rsidRPr="00A40CF0" w:rsidRDefault="004C7A2E" w:rsidP="00041033">
      <w:pPr>
        <w:pStyle w:val="Default"/>
        <w:snapToGrid w:val="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Labour m</w:t>
      </w:r>
      <w:r w:rsidR="00D27ECE" w:rsidRPr="00A40CF0">
        <w:rPr>
          <w:rFonts w:asciiTheme="minorHAnsi" w:hAnsiTheme="minorHAnsi" w:cstheme="minorHAnsi"/>
          <w:color w:val="auto"/>
          <w:sz w:val="22"/>
          <w:szCs w:val="22"/>
          <w:lang w:val="en-US"/>
        </w:rPr>
        <w:t>igration ha</w:t>
      </w:r>
      <w:r w:rsidR="00572F88" w:rsidRPr="00A40CF0">
        <w:rPr>
          <w:rFonts w:asciiTheme="minorHAnsi" w:hAnsiTheme="minorHAnsi" w:cstheme="minorHAnsi"/>
          <w:color w:val="auto"/>
          <w:sz w:val="22"/>
          <w:szCs w:val="22"/>
          <w:lang w:val="en-US"/>
        </w:rPr>
        <w:t>s</w:t>
      </w:r>
      <w:r w:rsidR="00D27ECE" w:rsidRPr="00A40CF0">
        <w:rPr>
          <w:rFonts w:asciiTheme="minorHAnsi" w:hAnsiTheme="minorHAnsi" w:cstheme="minorHAnsi"/>
          <w:color w:val="auto"/>
          <w:sz w:val="22"/>
          <w:szCs w:val="22"/>
          <w:lang w:val="en-US"/>
        </w:rPr>
        <w:t xml:space="preserve"> </w:t>
      </w:r>
      <w:r w:rsidR="00F60F58">
        <w:rPr>
          <w:rFonts w:asciiTheme="minorHAnsi" w:hAnsiTheme="minorHAnsi" w:cstheme="minorHAnsi"/>
          <w:color w:val="auto"/>
          <w:sz w:val="22"/>
          <w:szCs w:val="22"/>
          <w:lang w:val="en-US"/>
        </w:rPr>
        <w:t xml:space="preserve">long </w:t>
      </w:r>
      <w:r w:rsidR="00D27ECE" w:rsidRPr="00A40CF0">
        <w:rPr>
          <w:rFonts w:asciiTheme="minorHAnsi" w:hAnsiTheme="minorHAnsi" w:cstheme="minorHAnsi"/>
          <w:color w:val="auto"/>
          <w:sz w:val="22"/>
          <w:szCs w:val="22"/>
          <w:lang w:val="en-US"/>
        </w:rPr>
        <w:t>been recognized as one of the potential drivers to accelerate socio-economic development</w:t>
      </w:r>
      <w:r w:rsidR="00F60F58">
        <w:rPr>
          <w:rFonts w:asciiTheme="minorHAnsi" w:hAnsiTheme="minorHAnsi" w:cstheme="minorHAnsi"/>
          <w:color w:val="auto"/>
          <w:sz w:val="22"/>
          <w:szCs w:val="22"/>
          <w:lang w:val="en-US"/>
        </w:rPr>
        <w:t xml:space="preserve"> in certain African states</w:t>
      </w:r>
      <w:r w:rsidR="00D27ECE" w:rsidRPr="00A40CF0">
        <w:rPr>
          <w:rFonts w:asciiTheme="minorHAnsi" w:hAnsiTheme="minorHAnsi" w:cstheme="minorHAnsi"/>
          <w:color w:val="auto"/>
          <w:sz w:val="22"/>
          <w:szCs w:val="22"/>
          <w:lang w:val="en-US"/>
        </w:rPr>
        <w:t xml:space="preserve">. </w:t>
      </w:r>
      <w:r w:rsidR="00365300" w:rsidRPr="00A40CF0">
        <w:rPr>
          <w:rFonts w:asciiTheme="minorHAnsi" w:hAnsiTheme="minorHAnsi" w:cstheme="minorHAnsi"/>
          <w:sz w:val="22"/>
          <w:szCs w:val="22"/>
        </w:rPr>
        <w:t>Demand for foreign labour in the Arab States creates opportunities for workers</w:t>
      </w:r>
      <w:r w:rsidR="004B2198">
        <w:rPr>
          <w:rFonts w:asciiTheme="minorHAnsi" w:hAnsiTheme="minorHAnsi" w:cstheme="minorHAnsi"/>
          <w:sz w:val="22"/>
          <w:szCs w:val="22"/>
        </w:rPr>
        <w:t xml:space="preserve"> from all regions </w:t>
      </w:r>
      <w:r w:rsidR="00365300" w:rsidRPr="00A40CF0">
        <w:rPr>
          <w:rFonts w:asciiTheme="minorHAnsi" w:hAnsiTheme="minorHAnsi" w:cstheme="minorHAnsi"/>
          <w:sz w:val="22"/>
          <w:szCs w:val="22"/>
        </w:rPr>
        <w:t xml:space="preserve">to access more and better employment opportunities, earn higher wages, and learn new skills. </w:t>
      </w:r>
      <w:r w:rsidR="004B2198">
        <w:rPr>
          <w:rFonts w:asciiTheme="minorHAnsi" w:hAnsiTheme="minorHAnsi" w:cstheme="minorHAnsi"/>
          <w:sz w:val="22"/>
          <w:szCs w:val="22"/>
        </w:rPr>
        <w:t xml:space="preserve">At the same time, </w:t>
      </w:r>
      <w:r w:rsidR="00F32E3A" w:rsidRPr="00A40CF0">
        <w:rPr>
          <w:rFonts w:asciiTheme="minorHAnsi" w:hAnsiTheme="minorHAnsi" w:cstheme="minorHAnsi"/>
          <w:color w:val="auto"/>
          <w:sz w:val="22"/>
          <w:szCs w:val="22"/>
          <w:lang w:val="en-US"/>
        </w:rPr>
        <w:t xml:space="preserve">African workers </w:t>
      </w:r>
      <w:r w:rsidR="00126EF6">
        <w:rPr>
          <w:rFonts w:asciiTheme="minorHAnsi" w:hAnsiTheme="minorHAnsi" w:cstheme="minorHAnsi"/>
          <w:color w:val="auto"/>
          <w:sz w:val="22"/>
          <w:szCs w:val="22"/>
          <w:lang w:val="en-US"/>
        </w:rPr>
        <w:t>also contribute</w:t>
      </w:r>
      <w:r w:rsidR="00F32E3A" w:rsidRPr="00A40CF0">
        <w:rPr>
          <w:rFonts w:asciiTheme="minorHAnsi" w:hAnsiTheme="minorHAnsi" w:cstheme="minorHAnsi"/>
          <w:color w:val="auto"/>
          <w:sz w:val="22"/>
          <w:szCs w:val="22"/>
          <w:lang w:val="en-US"/>
        </w:rPr>
        <w:t xml:space="preserve"> </w:t>
      </w:r>
      <w:r w:rsidR="00126EF6">
        <w:rPr>
          <w:rFonts w:asciiTheme="minorHAnsi" w:hAnsiTheme="minorHAnsi" w:cstheme="minorHAnsi"/>
          <w:color w:val="auto"/>
          <w:sz w:val="22"/>
          <w:szCs w:val="22"/>
          <w:lang w:val="en-US"/>
        </w:rPr>
        <w:t xml:space="preserve">significantly </w:t>
      </w:r>
      <w:r w:rsidR="00F32E3A" w:rsidRPr="00A40CF0">
        <w:rPr>
          <w:rFonts w:asciiTheme="minorHAnsi" w:hAnsiTheme="minorHAnsi" w:cstheme="minorHAnsi"/>
          <w:color w:val="auto"/>
          <w:sz w:val="22"/>
          <w:szCs w:val="22"/>
          <w:lang w:val="en-US"/>
        </w:rPr>
        <w:t xml:space="preserve">to the socio-economic development of </w:t>
      </w:r>
      <w:r w:rsidR="00273ECA" w:rsidRPr="00A40CF0">
        <w:rPr>
          <w:rFonts w:asciiTheme="minorHAnsi" w:hAnsiTheme="minorHAnsi" w:cstheme="minorHAnsi"/>
          <w:color w:val="auto"/>
          <w:sz w:val="22"/>
          <w:szCs w:val="22"/>
          <w:lang w:val="en-US"/>
        </w:rPr>
        <w:t xml:space="preserve">the </w:t>
      </w:r>
      <w:r w:rsidR="00F32E3A" w:rsidRPr="00A40CF0">
        <w:rPr>
          <w:rFonts w:asciiTheme="minorHAnsi" w:hAnsiTheme="minorHAnsi" w:cstheme="minorHAnsi"/>
          <w:color w:val="auto"/>
          <w:sz w:val="22"/>
          <w:szCs w:val="22"/>
          <w:lang w:val="en-US"/>
        </w:rPr>
        <w:t>Arab States</w:t>
      </w:r>
      <w:r w:rsidR="008C5DCA">
        <w:rPr>
          <w:rFonts w:asciiTheme="minorHAnsi" w:hAnsiTheme="minorHAnsi" w:cstheme="minorHAnsi"/>
          <w:color w:val="auto"/>
          <w:sz w:val="22"/>
          <w:szCs w:val="22"/>
          <w:lang w:val="en-US"/>
        </w:rPr>
        <w:t>.</w:t>
      </w:r>
    </w:p>
    <w:p w14:paraId="014D61D8" w14:textId="77777777" w:rsidR="00F32E3A" w:rsidRPr="00A40CF0" w:rsidRDefault="00F32E3A" w:rsidP="59988CB0">
      <w:pPr>
        <w:pStyle w:val="Default"/>
        <w:snapToGrid w:val="0"/>
        <w:rPr>
          <w:rFonts w:asciiTheme="minorHAnsi" w:hAnsiTheme="minorHAnsi" w:cstheme="minorBidi"/>
          <w:color w:val="auto"/>
          <w:sz w:val="22"/>
          <w:szCs w:val="22"/>
          <w:lang w:val="en-US"/>
        </w:rPr>
      </w:pPr>
    </w:p>
    <w:p w14:paraId="1D1A89FF" w14:textId="334ACE70" w:rsidR="009A042B" w:rsidRPr="00F42D33" w:rsidRDefault="00D27ECE" w:rsidP="00041033">
      <w:pPr>
        <w:pStyle w:val="Default"/>
        <w:snapToGrid w:val="0"/>
        <w:rPr>
          <w:rFonts w:asciiTheme="minorHAnsi" w:hAnsiTheme="minorHAnsi" w:cstheme="minorHAnsi"/>
          <w:sz w:val="22"/>
          <w:szCs w:val="22"/>
        </w:rPr>
      </w:pPr>
      <w:r w:rsidRPr="59988CB0">
        <w:rPr>
          <w:rFonts w:asciiTheme="minorHAnsi" w:hAnsiTheme="minorHAnsi" w:cstheme="minorBidi"/>
          <w:sz w:val="22"/>
          <w:szCs w:val="22"/>
        </w:rPr>
        <w:t xml:space="preserve">However, there </w:t>
      </w:r>
      <w:r w:rsidR="001E3D8B" w:rsidRPr="59988CB0">
        <w:rPr>
          <w:rFonts w:asciiTheme="minorHAnsi" w:hAnsiTheme="minorHAnsi" w:cstheme="minorBidi"/>
          <w:sz w:val="22"/>
          <w:szCs w:val="22"/>
        </w:rPr>
        <w:t>ar</w:t>
      </w:r>
      <w:r w:rsidRPr="59988CB0">
        <w:rPr>
          <w:rFonts w:asciiTheme="minorHAnsi" w:hAnsiTheme="minorHAnsi" w:cstheme="minorBidi"/>
          <w:sz w:val="22"/>
          <w:szCs w:val="22"/>
        </w:rPr>
        <w:t>e challenges</w:t>
      </w:r>
      <w:r w:rsidR="001E3D8B" w:rsidRPr="59988CB0">
        <w:rPr>
          <w:rFonts w:asciiTheme="minorHAnsi" w:hAnsiTheme="minorHAnsi" w:cstheme="minorBidi"/>
          <w:sz w:val="22"/>
          <w:szCs w:val="22"/>
        </w:rPr>
        <w:t xml:space="preserve"> that prevent </w:t>
      </w:r>
      <w:r w:rsidR="00C624CE" w:rsidRPr="59988CB0">
        <w:rPr>
          <w:rFonts w:asciiTheme="minorHAnsi" w:hAnsiTheme="minorHAnsi" w:cstheme="minorBidi"/>
          <w:sz w:val="22"/>
          <w:szCs w:val="22"/>
        </w:rPr>
        <w:t xml:space="preserve">or limit the </w:t>
      </w:r>
      <w:r w:rsidR="00E66182" w:rsidRPr="59988CB0">
        <w:rPr>
          <w:rFonts w:asciiTheme="minorHAnsi" w:hAnsiTheme="minorHAnsi" w:cstheme="minorBidi"/>
          <w:sz w:val="22"/>
          <w:szCs w:val="22"/>
        </w:rPr>
        <w:t>potential</w:t>
      </w:r>
      <w:r w:rsidR="00C624CE" w:rsidRPr="59988CB0">
        <w:rPr>
          <w:rFonts w:asciiTheme="minorHAnsi" w:hAnsiTheme="minorHAnsi" w:cstheme="minorBidi"/>
          <w:sz w:val="22"/>
          <w:szCs w:val="22"/>
        </w:rPr>
        <w:t xml:space="preserve"> benefits of labour migration. Structural g</w:t>
      </w:r>
      <w:r w:rsidRPr="59988CB0">
        <w:rPr>
          <w:rFonts w:asciiTheme="minorHAnsi" w:hAnsiTheme="minorHAnsi" w:cstheme="minorBidi"/>
          <w:sz w:val="22"/>
          <w:szCs w:val="22"/>
        </w:rPr>
        <w:t>aps in labour migration governance, inadequate labour market information systems, unfair labour practices, and limited access to social protection.</w:t>
      </w:r>
      <w:r w:rsidR="007A07EB" w:rsidRPr="59988CB0">
        <w:rPr>
          <w:rFonts w:asciiTheme="minorHAnsi" w:hAnsiTheme="minorHAnsi" w:cstheme="minorBidi"/>
          <w:sz w:val="22"/>
          <w:szCs w:val="22"/>
        </w:rPr>
        <w:t xml:space="preserve"> </w:t>
      </w:r>
      <w:r w:rsidR="009A042B" w:rsidRPr="59988CB0">
        <w:rPr>
          <w:rFonts w:asciiTheme="minorHAnsi" w:hAnsiTheme="minorHAnsi" w:cstheme="minorBidi"/>
          <w:sz w:val="22"/>
          <w:szCs w:val="22"/>
        </w:rPr>
        <w:t xml:space="preserve">Before setting out some of the challenges </w:t>
      </w:r>
      <w:r w:rsidR="00F60F58">
        <w:rPr>
          <w:rFonts w:asciiTheme="minorHAnsi" w:hAnsiTheme="minorHAnsi" w:cstheme="minorBidi"/>
          <w:sz w:val="22"/>
          <w:szCs w:val="22"/>
        </w:rPr>
        <w:t xml:space="preserve">- </w:t>
      </w:r>
      <w:r w:rsidR="009A042B" w:rsidRPr="59988CB0">
        <w:rPr>
          <w:rFonts w:asciiTheme="minorHAnsi" w:hAnsiTheme="minorHAnsi" w:cstheme="minorBidi"/>
          <w:sz w:val="22"/>
          <w:szCs w:val="22"/>
        </w:rPr>
        <w:t xml:space="preserve">and </w:t>
      </w:r>
      <w:r w:rsidR="00F60F58">
        <w:rPr>
          <w:rFonts w:asciiTheme="minorHAnsi" w:hAnsiTheme="minorHAnsi" w:cstheme="minorBidi"/>
          <w:sz w:val="22"/>
          <w:szCs w:val="22"/>
        </w:rPr>
        <w:t xml:space="preserve">the </w:t>
      </w:r>
      <w:r w:rsidR="009A042B" w:rsidRPr="59988CB0">
        <w:rPr>
          <w:rFonts w:asciiTheme="minorHAnsi" w:hAnsiTheme="minorHAnsi" w:cstheme="minorBidi"/>
          <w:sz w:val="22"/>
          <w:szCs w:val="22"/>
        </w:rPr>
        <w:t xml:space="preserve">responses that the ILO has been </w:t>
      </w:r>
      <w:r w:rsidR="00F60F58">
        <w:rPr>
          <w:rFonts w:asciiTheme="minorHAnsi" w:hAnsiTheme="minorHAnsi" w:cstheme="minorBidi"/>
          <w:sz w:val="22"/>
          <w:szCs w:val="22"/>
        </w:rPr>
        <w:t>supporting</w:t>
      </w:r>
      <w:r w:rsidR="009A042B" w:rsidRPr="59988CB0">
        <w:rPr>
          <w:rFonts w:asciiTheme="minorHAnsi" w:hAnsiTheme="minorHAnsi" w:cstheme="minorBidi"/>
          <w:sz w:val="22"/>
          <w:szCs w:val="22"/>
        </w:rPr>
        <w:t>, let me first present some of the evolving labour migration trends between Africa and the Arab States.</w:t>
      </w:r>
    </w:p>
    <w:p w14:paraId="372AC3A5" w14:textId="5AD769E6" w:rsidR="59988CB0" w:rsidRDefault="59988CB0" w:rsidP="59988CB0">
      <w:pPr>
        <w:pStyle w:val="Default"/>
        <w:rPr>
          <w:rFonts w:asciiTheme="minorHAnsi" w:hAnsiTheme="minorHAnsi" w:cstheme="minorBidi"/>
          <w:sz w:val="22"/>
          <w:szCs w:val="22"/>
        </w:rPr>
      </w:pPr>
    </w:p>
    <w:p w14:paraId="2B3CC2F3" w14:textId="0956D7B0" w:rsidR="002135AD" w:rsidRPr="00A40CF0" w:rsidRDefault="002135AD" w:rsidP="00041033">
      <w:pPr>
        <w:snapToGrid w:val="0"/>
        <w:spacing w:after="0" w:line="240" w:lineRule="auto"/>
        <w:rPr>
          <w:rFonts w:cstheme="minorHAnsi"/>
          <w:b/>
          <w:bCs/>
        </w:rPr>
      </w:pPr>
      <w:r w:rsidRPr="00A40CF0">
        <w:rPr>
          <w:rFonts w:cstheme="minorHAnsi"/>
          <w:b/>
          <w:bCs/>
        </w:rPr>
        <w:t>Context setting</w:t>
      </w:r>
      <w:r w:rsidR="00313230">
        <w:rPr>
          <w:rFonts w:cstheme="minorHAnsi"/>
          <w:b/>
          <w:bCs/>
        </w:rPr>
        <w:t xml:space="preserve"> with data</w:t>
      </w:r>
    </w:p>
    <w:p w14:paraId="2BF0FF5C" w14:textId="079C7FE6" w:rsidR="009D6BB6" w:rsidRDefault="00DB6319" w:rsidP="00041033">
      <w:pPr>
        <w:autoSpaceDE w:val="0"/>
        <w:autoSpaceDN w:val="0"/>
        <w:adjustRightInd w:val="0"/>
        <w:snapToGrid w:val="0"/>
        <w:spacing w:after="0" w:line="240" w:lineRule="auto"/>
        <w:rPr>
          <w:rFonts w:cstheme="minorHAnsi"/>
          <w:color w:val="000000"/>
        </w:rPr>
      </w:pPr>
      <w:r w:rsidRPr="00A446BE">
        <w:rPr>
          <w:rFonts w:cstheme="minorHAnsi"/>
          <w:color w:val="000000"/>
        </w:rPr>
        <w:t xml:space="preserve">The 12 Arab States host </w:t>
      </w:r>
      <w:r w:rsidR="00E734D4" w:rsidRPr="00A446BE">
        <w:rPr>
          <w:rFonts w:cstheme="minorHAnsi"/>
          <w:color w:val="000000"/>
        </w:rPr>
        <w:t>over 24</w:t>
      </w:r>
      <w:r w:rsidR="00672D82">
        <w:rPr>
          <w:rFonts w:cstheme="minorHAnsi"/>
          <w:color w:val="000000"/>
        </w:rPr>
        <w:t xml:space="preserve"> </w:t>
      </w:r>
      <w:r w:rsidR="00E734D4" w:rsidRPr="00A446BE">
        <w:rPr>
          <w:rFonts w:cstheme="minorHAnsi"/>
          <w:color w:val="000000"/>
        </w:rPr>
        <w:t>m</w:t>
      </w:r>
      <w:r w:rsidR="00672D82">
        <w:rPr>
          <w:rFonts w:cstheme="minorHAnsi"/>
          <w:color w:val="000000"/>
        </w:rPr>
        <w:t>illion</w:t>
      </w:r>
      <w:r w:rsidR="00E734D4" w:rsidRPr="00A446BE">
        <w:rPr>
          <w:rFonts w:cstheme="minorHAnsi"/>
          <w:color w:val="000000"/>
        </w:rPr>
        <w:t xml:space="preserve"> migrant workers</w:t>
      </w:r>
      <w:r w:rsidR="005B63FC" w:rsidRPr="00A446BE">
        <w:rPr>
          <w:rFonts w:cstheme="minorHAnsi"/>
          <w:color w:val="000000"/>
        </w:rPr>
        <w:t xml:space="preserve">, </w:t>
      </w:r>
      <w:r w:rsidR="005B63FC" w:rsidRPr="00314D93">
        <w:rPr>
          <w:rFonts w:cstheme="minorHAnsi"/>
          <w:color w:val="000000"/>
        </w:rPr>
        <w:t>representing 14 per cent of all migrant workers worldwide.</w:t>
      </w:r>
      <w:r w:rsidR="00E734D4" w:rsidRPr="00A446BE">
        <w:rPr>
          <w:rFonts w:cstheme="minorHAnsi"/>
          <w:color w:val="000000"/>
        </w:rPr>
        <w:t xml:space="preserve"> This is </w:t>
      </w:r>
      <w:r w:rsidRPr="00A446BE">
        <w:rPr>
          <w:rFonts w:cstheme="minorHAnsi"/>
          <w:color w:val="000000"/>
        </w:rPr>
        <w:t xml:space="preserve">the highest global share </w:t>
      </w:r>
      <w:r w:rsidRPr="00314D93">
        <w:rPr>
          <w:rFonts w:cstheme="minorHAnsi"/>
          <w:color w:val="000000"/>
        </w:rPr>
        <w:t>of migrant workers as a proportion of the total workforce, reaching 41 per cent in 2019</w:t>
      </w:r>
      <w:r w:rsidR="00E734D4" w:rsidRPr="00A446BE">
        <w:rPr>
          <w:rFonts w:cstheme="minorHAnsi"/>
          <w:color w:val="000000"/>
        </w:rPr>
        <w:t>,</w:t>
      </w:r>
      <w:r w:rsidRPr="00314D93">
        <w:rPr>
          <w:rFonts w:cstheme="minorHAnsi"/>
          <w:color w:val="000000"/>
        </w:rPr>
        <w:t xml:space="preserve"> compared to the global average of just 5 per cent.</w:t>
      </w:r>
    </w:p>
    <w:p w14:paraId="14D61100" w14:textId="77777777" w:rsidR="009D6BB6" w:rsidRDefault="009D6BB6" w:rsidP="00041033">
      <w:pPr>
        <w:autoSpaceDE w:val="0"/>
        <w:autoSpaceDN w:val="0"/>
        <w:adjustRightInd w:val="0"/>
        <w:snapToGrid w:val="0"/>
        <w:spacing w:after="0" w:line="240" w:lineRule="auto"/>
        <w:rPr>
          <w:rFonts w:cstheme="minorHAnsi"/>
          <w:color w:val="000000"/>
        </w:rPr>
      </w:pPr>
    </w:p>
    <w:p w14:paraId="476E3FB3" w14:textId="675A2B1A" w:rsidR="000E720C" w:rsidRDefault="00F43D35" w:rsidP="00041033">
      <w:pPr>
        <w:autoSpaceDE w:val="0"/>
        <w:autoSpaceDN w:val="0"/>
        <w:adjustRightInd w:val="0"/>
        <w:snapToGrid w:val="0"/>
        <w:spacing w:after="0" w:line="240" w:lineRule="auto"/>
        <w:rPr>
          <w:rFonts w:cstheme="minorHAnsi"/>
          <w:color w:val="000000"/>
        </w:rPr>
      </w:pPr>
      <w:r w:rsidRPr="009D6BB6">
        <w:rPr>
          <w:rFonts w:cstheme="minorHAnsi"/>
          <w:color w:val="000000"/>
        </w:rPr>
        <w:t xml:space="preserve">Close to 83 per cent of all migrant workers in the region are men. Women constitute only 17 per cent of the region’s migrant worker population. </w:t>
      </w:r>
      <w:r w:rsidR="009411B9">
        <w:rPr>
          <w:rFonts w:cstheme="minorHAnsi"/>
          <w:color w:val="000000"/>
        </w:rPr>
        <w:t>This</w:t>
      </w:r>
      <w:r w:rsidRPr="009D6BB6">
        <w:rPr>
          <w:rFonts w:cstheme="minorHAnsi"/>
          <w:color w:val="000000"/>
        </w:rPr>
        <w:t xml:space="preserve"> can be attributed to the gender segregated </w:t>
      </w:r>
      <w:r w:rsidR="008C5DCA">
        <w:rPr>
          <w:rFonts w:cstheme="minorHAnsi"/>
          <w:color w:val="000000"/>
        </w:rPr>
        <w:t>industries</w:t>
      </w:r>
      <w:r w:rsidRPr="009D6BB6">
        <w:rPr>
          <w:rFonts w:cstheme="minorHAnsi"/>
          <w:color w:val="000000"/>
        </w:rPr>
        <w:t>, including in the labour-intensive construction sector</w:t>
      </w:r>
      <w:r w:rsidR="009D6BB6">
        <w:rPr>
          <w:rFonts w:cstheme="minorHAnsi"/>
          <w:color w:val="000000"/>
        </w:rPr>
        <w:t>, for example</w:t>
      </w:r>
      <w:r w:rsidRPr="009D6BB6">
        <w:rPr>
          <w:rFonts w:cstheme="minorHAnsi"/>
          <w:color w:val="000000"/>
        </w:rPr>
        <w:t>.</w:t>
      </w:r>
      <w:r w:rsidR="000E720C">
        <w:rPr>
          <w:rFonts w:cstheme="minorHAnsi"/>
          <w:color w:val="000000"/>
        </w:rPr>
        <w:t xml:space="preserve"> </w:t>
      </w:r>
    </w:p>
    <w:p w14:paraId="585FDBBD" w14:textId="77777777" w:rsidR="000E720C" w:rsidRDefault="000E720C" w:rsidP="00041033">
      <w:pPr>
        <w:autoSpaceDE w:val="0"/>
        <w:autoSpaceDN w:val="0"/>
        <w:adjustRightInd w:val="0"/>
        <w:snapToGrid w:val="0"/>
        <w:spacing w:after="0" w:line="240" w:lineRule="auto"/>
        <w:rPr>
          <w:rFonts w:cstheme="minorHAnsi"/>
          <w:color w:val="000000"/>
        </w:rPr>
      </w:pPr>
    </w:p>
    <w:p w14:paraId="1FB2865E" w14:textId="10F86888" w:rsidR="007D3F90" w:rsidRPr="00072CB2" w:rsidRDefault="00196C12" w:rsidP="59988CB0">
      <w:pPr>
        <w:snapToGrid w:val="0"/>
        <w:spacing w:after="0" w:line="240" w:lineRule="auto"/>
        <w:rPr>
          <w:color w:val="000000" w:themeColor="text1"/>
        </w:rPr>
      </w:pPr>
      <w:r w:rsidRPr="59988CB0">
        <w:rPr>
          <w:color w:val="000000" w:themeColor="text1"/>
        </w:rPr>
        <w:t xml:space="preserve">Although </w:t>
      </w:r>
      <w:proofErr w:type="gramStart"/>
      <w:r w:rsidRPr="59988CB0">
        <w:rPr>
          <w:color w:val="000000" w:themeColor="text1"/>
        </w:rPr>
        <w:t>the vast majority of</w:t>
      </w:r>
      <w:proofErr w:type="gramEnd"/>
      <w:r w:rsidRPr="59988CB0">
        <w:rPr>
          <w:color w:val="000000" w:themeColor="text1"/>
        </w:rPr>
        <w:t xml:space="preserve"> migrant workers in the region come from Asia and </w:t>
      </w:r>
      <w:r w:rsidR="000E720C" w:rsidRPr="59988CB0">
        <w:rPr>
          <w:color w:val="000000" w:themeColor="text1"/>
        </w:rPr>
        <w:t xml:space="preserve">the </w:t>
      </w:r>
      <w:r w:rsidRPr="59988CB0">
        <w:rPr>
          <w:color w:val="000000" w:themeColor="text1"/>
        </w:rPr>
        <w:t xml:space="preserve">Arab States, there are a significant number of workers from </w:t>
      </w:r>
      <w:r w:rsidR="005F39ED" w:rsidRPr="59988CB0">
        <w:rPr>
          <w:color w:val="000000" w:themeColor="text1"/>
        </w:rPr>
        <w:t xml:space="preserve">Africa – particularly from </w:t>
      </w:r>
      <w:r w:rsidR="00F418FE" w:rsidRPr="59988CB0">
        <w:rPr>
          <w:color w:val="000000" w:themeColor="text1"/>
        </w:rPr>
        <w:t>north and east Africa</w:t>
      </w:r>
      <w:r w:rsidRPr="59988CB0">
        <w:rPr>
          <w:color w:val="000000" w:themeColor="text1"/>
        </w:rPr>
        <w:t>.</w:t>
      </w:r>
      <w:r w:rsidR="00F418FE" w:rsidRPr="59988CB0">
        <w:rPr>
          <w:color w:val="000000" w:themeColor="text1"/>
        </w:rPr>
        <w:t xml:space="preserve">  </w:t>
      </w:r>
      <w:r w:rsidR="00F60F58">
        <w:rPr>
          <w:color w:val="000000" w:themeColor="text1"/>
        </w:rPr>
        <w:t>However</w:t>
      </w:r>
      <w:r w:rsidR="5BA22EFB" w:rsidRPr="59988CB0">
        <w:rPr>
          <w:color w:val="000000" w:themeColor="text1"/>
        </w:rPr>
        <w:t xml:space="preserve">, </w:t>
      </w:r>
      <w:r w:rsidR="00F60F58">
        <w:rPr>
          <w:color w:val="000000" w:themeColor="text1"/>
        </w:rPr>
        <w:t xml:space="preserve">because </w:t>
      </w:r>
      <w:r w:rsidR="00243564" w:rsidRPr="59988CB0">
        <w:rPr>
          <w:color w:val="000000" w:themeColor="text1"/>
        </w:rPr>
        <w:t>o</w:t>
      </w:r>
      <w:r w:rsidR="00AE09F3" w:rsidRPr="59988CB0">
        <w:rPr>
          <w:color w:val="000000" w:themeColor="text1"/>
        </w:rPr>
        <w:t xml:space="preserve">nly a </w:t>
      </w:r>
      <w:r w:rsidR="00F60F58">
        <w:rPr>
          <w:color w:val="000000" w:themeColor="text1"/>
        </w:rPr>
        <w:t>few</w:t>
      </w:r>
      <w:r w:rsidR="00E3296A" w:rsidRPr="59988CB0">
        <w:rPr>
          <w:color w:val="000000" w:themeColor="text1"/>
        </w:rPr>
        <w:t xml:space="preserve"> countries in the Arab States</w:t>
      </w:r>
      <w:r w:rsidR="00AE09F3" w:rsidRPr="59988CB0">
        <w:rPr>
          <w:color w:val="000000" w:themeColor="text1"/>
        </w:rPr>
        <w:t xml:space="preserve"> </w:t>
      </w:r>
      <w:r w:rsidR="00243564" w:rsidRPr="59988CB0">
        <w:rPr>
          <w:color w:val="000000" w:themeColor="text1"/>
        </w:rPr>
        <w:t xml:space="preserve">publish </w:t>
      </w:r>
      <w:r w:rsidR="00AE09F3" w:rsidRPr="59988CB0">
        <w:rPr>
          <w:color w:val="000000" w:themeColor="text1"/>
        </w:rPr>
        <w:t>disaggregate</w:t>
      </w:r>
      <w:r w:rsidR="00243564" w:rsidRPr="59988CB0">
        <w:rPr>
          <w:color w:val="000000" w:themeColor="text1"/>
        </w:rPr>
        <w:t>d</w:t>
      </w:r>
      <w:r w:rsidR="00AE09F3" w:rsidRPr="59988CB0">
        <w:rPr>
          <w:color w:val="000000" w:themeColor="text1"/>
        </w:rPr>
        <w:t xml:space="preserve"> data </w:t>
      </w:r>
      <w:proofErr w:type="gramStart"/>
      <w:r w:rsidR="00AE09F3" w:rsidRPr="59988CB0">
        <w:rPr>
          <w:color w:val="000000" w:themeColor="text1"/>
        </w:rPr>
        <w:t>on the basis of</w:t>
      </w:r>
      <w:proofErr w:type="gramEnd"/>
      <w:r w:rsidR="00AE09F3" w:rsidRPr="59988CB0">
        <w:rPr>
          <w:color w:val="000000" w:themeColor="text1"/>
        </w:rPr>
        <w:t xml:space="preserve"> nationality</w:t>
      </w:r>
      <w:r w:rsidR="33E8CA27" w:rsidRPr="59988CB0">
        <w:rPr>
          <w:color w:val="000000" w:themeColor="text1"/>
        </w:rPr>
        <w:t xml:space="preserve">, </w:t>
      </w:r>
      <w:r w:rsidR="642CBEFC" w:rsidRPr="59988CB0">
        <w:rPr>
          <w:color w:val="000000" w:themeColor="text1"/>
        </w:rPr>
        <w:t xml:space="preserve">it </w:t>
      </w:r>
      <w:r w:rsidR="00F60F58">
        <w:rPr>
          <w:color w:val="000000" w:themeColor="text1"/>
        </w:rPr>
        <w:t xml:space="preserve">is </w:t>
      </w:r>
      <w:r w:rsidR="642CBEFC" w:rsidRPr="59988CB0">
        <w:rPr>
          <w:color w:val="000000" w:themeColor="text1"/>
        </w:rPr>
        <w:t xml:space="preserve">extremely difficult to capture the full </w:t>
      </w:r>
      <w:r w:rsidR="00F60F58">
        <w:rPr>
          <w:color w:val="000000" w:themeColor="text1"/>
        </w:rPr>
        <w:t>picture</w:t>
      </w:r>
      <w:r w:rsidR="642CBEFC" w:rsidRPr="59988CB0">
        <w:rPr>
          <w:color w:val="000000" w:themeColor="text1"/>
        </w:rPr>
        <w:t xml:space="preserve"> of migration from African countries to the </w:t>
      </w:r>
      <w:r w:rsidR="00F60F58">
        <w:rPr>
          <w:color w:val="000000" w:themeColor="text1"/>
        </w:rPr>
        <w:t>region</w:t>
      </w:r>
      <w:r w:rsidR="642CBEFC" w:rsidRPr="59988CB0">
        <w:rPr>
          <w:color w:val="000000" w:themeColor="text1"/>
        </w:rPr>
        <w:t xml:space="preserve">. </w:t>
      </w:r>
    </w:p>
    <w:p w14:paraId="2CA033FD" w14:textId="4E9A5628" w:rsidR="59988CB0" w:rsidRDefault="59988CB0" w:rsidP="59988CB0">
      <w:pPr>
        <w:spacing w:after="0" w:line="240" w:lineRule="auto"/>
        <w:rPr>
          <w:color w:val="000000" w:themeColor="text1"/>
        </w:rPr>
      </w:pPr>
    </w:p>
    <w:p w14:paraId="5F44E5B4" w14:textId="10D9BA39" w:rsidR="00542E7E" w:rsidRPr="0011026C" w:rsidRDefault="00F60F58" w:rsidP="00041033">
      <w:pPr>
        <w:snapToGrid w:val="0"/>
        <w:spacing w:after="0" w:line="240" w:lineRule="auto"/>
        <w:rPr>
          <w:rFonts w:cstheme="minorHAnsi"/>
          <w:color w:val="000000"/>
        </w:rPr>
      </w:pPr>
      <w:r>
        <w:rPr>
          <w:rFonts w:cstheme="minorHAnsi"/>
          <w:color w:val="000000"/>
        </w:rPr>
        <w:t>For thos</w:t>
      </w:r>
      <w:r w:rsidR="00C7298B" w:rsidRPr="00760247">
        <w:rPr>
          <w:rFonts w:cstheme="minorHAnsi"/>
          <w:color w:val="000000"/>
        </w:rPr>
        <w:t xml:space="preserve">e countries that </w:t>
      </w:r>
      <w:r w:rsidR="00001209">
        <w:rPr>
          <w:rFonts w:cstheme="minorHAnsi"/>
          <w:color w:val="000000"/>
        </w:rPr>
        <w:t xml:space="preserve">do </w:t>
      </w:r>
      <w:r w:rsidR="00C7298B" w:rsidRPr="00760247">
        <w:rPr>
          <w:rFonts w:cstheme="minorHAnsi"/>
          <w:color w:val="000000"/>
        </w:rPr>
        <w:t xml:space="preserve">make available such administrative data, </w:t>
      </w:r>
      <w:r w:rsidR="000E5763">
        <w:rPr>
          <w:rFonts w:cstheme="minorHAnsi"/>
          <w:color w:val="000000"/>
        </w:rPr>
        <w:t>we can identify key trends</w:t>
      </w:r>
      <w:r w:rsidR="00C9778C">
        <w:rPr>
          <w:rFonts w:cstheme="minorHAnsi"/>
          <w:color w:val="000000"/>
        </w:rPr>
        <w:t xml:space="preserve"> for</w:t>
      </w:r>
      <w:r w:rsidR="00C7298B" w:rsidRPr="00760247">
        <w:rPr>
          <w:rFonts w:cstheme="minorHAnsi"/>
          <w:color w:val="000000"/>
        </w:rPr>
        <w:t xml:space="preserve"> African migrants</w:t>
      </w:r>
      <w:r w:rsidR="00C9778C">
        <w:rPr>
          <w:rFonts w:cstheme="minorHAnsi"/>
          <w:color w:val="000000"/>
        </w:rPr>
        <w:t>, including in terms of gender and sector of work</w:t>
      </w:r>
      <w:r w:rsidR="00C7298B" w:rsidRPr="00760247">
        <w:rPr>
          <w:rFonts w:cstheme="minorHAnsi"/>
          <w:color w:val="000000"/>
        </w:rPr>
        <w:t xml:space="preserve">. </w:t>
      </w:r>
      <w:r w:rsidR="0011026C" w:rsidRPr="00760247">
        <w:rPr>
          <w:rFonts w:cstheme="minorHAnsi"/>
          <w:color w:val="000000"/>
        </w:rPr>
        <w:t>For example</w:t>
      </w:r>
      <w:r w:rsidR="00D15E45" w:rsidRPr="00760247">
        <w:rPr>
          <w:rFonts w:cstheme="minorHAnsi"/>
          <w:color w:val="000000"/>
        </w:rPr>
        <w:t>:</w:t>
      </w:r>
      <w:r w:rsidR="00D15E45" w:rsidRPr="0076154F">
        <w:rPr>
          <w:rFonts w:cstheme="minorHAnsi"/>
          <w:color w:val="000000"/>
        </w:rPr>
        <w:t xml:space="preserve"> </w:t>
      </w:r>
    </w:p>
    <w:p w14:paraId="64262EDE" w14:textId="77777777" w:rsidR="00183709" w:rsidRDefault="00183709" w:rsidP="00041033">
      <w:pPr>
        <w:pStyle w:val="ListParagraph"/>
        <w:numPr>
          <w:ilvl w:val="0"/>
          <w:numId w:val="5"/>
        </w:numPr>
        <w:autoSpaceDE w:val="0"/>
        <w:autoSpaceDN w:val="0"/>
        <w:adjustRightInd w:val="0"/>
        <w:snapToGrid w:val="0"/>
        <w:rPr>
          <w:rFonts w:asciiTheme="minorHAnsi" w:hAnsiTheme="minorHAnsi" w:cstheme="minorHAnsi"/>
          <w:color w:val="000000"/>
          <w:lang w:eastAsia="ja-JP"/>
        </w:rPr>
      </w:pPr>
      <w:r w:rsidRPr="0076154F">
        <w:rPr>
          <w:rFonts w:asciiTheme="minorHAnsi" w:hAnsiTheme="minorHAnsi" w:cstheme="minorHAnsi"/>
          <w:color w:val="000000"/>
          <w:lang w:eastAsia="ja-JP"/>
        </w:rPr>
        <w:t>In Kuwait in 2020, 73 per cent of African migrants were female, and were predominantly involved in the domestic work sector.</w:t>
      </w:r>
    </w:p>
    <w:p w14:paraId="1C2B5004" w14:textId="65E02CDE" w:rsidR="00542E7E" w:rsidRPr="0076154F" w:rsidRDefault="00D15E45" w:rsidP="00041033">
      <w:pPr>
        <w:pStyle w:val="ListParagraph"/>
        <w:numPr>
          <w:ilvl w:val="0"/>
          <w:numId w:val="5"/>
        </w:numPr>
        <w:autoSpaceDE w:val="0"/>
        <w:autoSpaceDN w:val="0"/>
        <w:adjustRightInd w:val="0"/>
        <w:snapToGrid w:val="0"/>
        <w:rPr>
          <w:rFonts w:asciiTheme="minorHAnsi" w:hAnsiTheme="minorHAnsi" w:cstheme="minorHAnsi"/>
          <w:color w:val="000000"/>
          <w:lang w:eastAsia="ja-JP"/>
        </w:rPr>
      </w:pPr>
      <w:r w:rsidRPr="0076154F">
        <w:rPr>
          <w:rFonts w:asciiTheme="minorHAnsi" w:hAnsiTheme="minorHAnsi" w:cstheme="minorHAnsi"/>
          <w:color w:val="000000"/>
          <w:lang w:eastAsia="ja-JP"/>
        </w:rPr>
        <w:lastRenderedPageBreak/>
        <w:t>I</w:t>
      </w:r>
      <w:r w:rsidR="00FB2E9F" w:rsidRPr="0076154F">
        <w:rPr>
          <w:rFonts w:asciiTheme="minorHAnsi" w:hAnsiTheme="minorHAnsi" w:cstheme="minorHAnsi"/>
          <w:color w:val="000000"/>
          <w:lang w:eastAsia="ja-JP"/>
        </w:rPr>
        <w:t>n Oman</w:t>
      </w:r>
      <w:r w:rsidR="004571F2" w:rsidRPr="0076154F">
        <w:rPr>
          <w:rFonts w:asciiTheme="minorHAnsi" w:hAnsiTheme="minorHAnsi" w:cstheme="minorHAnsi"/>
          <w:color w:val="000000"/>
          <w:lang w:eastAsia="ja-JP"/>
        </w:rPr>
        <w:t xml:space="preserve"> in 2019</w:t>
      </w:r>
      <w:r w:rsidR="00FB2E9F" w:rsidRPr="0076154F">
        <w:rPr>
          <w:rFonts w:asciiTheme="minorHAnsi" w:hAnsiTheme="minorHAnsi" w:cstheme="minorHAnsi"/>
          <w:color w:val="000000"/>
          <w:lang w:eastAsia="ja-JP"/>
        </w:rPr>
        <w:t xml:space="preserve">, </w:t>
      </w:r>
      <w:r w:rsidR="00542E7E" w:rsidRPr="0076154F">
        <w:rPr>
          <w:rFonts w:asciiTheme="minorHAnsi" w:hAnsiTheme="minorHAnsi" w:cstheme="minorHAnsi"/>
          <w:color w:val="000000"/>
          <w:lang w:eastAsia="ja-JP"/>
        </w:rPr>
        <w:t xml:space="preserve">women made up </w:t>
      </w:r>
      <w:r w:rsidR="00FB2E9F" w:rsidRPr="0076154F">
        <w:rPr>
          <w:rFonts w:asciiTheme="minorHAnsi" w:hAnsiTheme="minorHAnsi" w:cstheme="minorHAnsi"/>
          <w:color w:val="000000"/>
          <w:lang w:eastAsia="ja-JP"/>
        </w:rPr>
        <w:t xml:space="preserve">99 per cent of Ugandan migrants, 89 per cent of Tanzanian migrants and 98 per cent of Ethiopian migrants. </w:t>
      </w:r>
    </w:p>
    <w:p w14:paraId="739FB493" w14:textId="77777777" w:rsidR="00C9778C" w:rsidRDefault="00C9778C" w:rsidP="00041033">
      <w:pPr>
        <w:autoSpaceDE w:val="0"/>
        <w:autoSpaceDN w:val="0"/>
        <w:adjustRightInd w:val="0"/>
        <w:snapToGrid w:val="0"/>
        <w:spacing w:after="0" w:line="240" w:lineRule="auto"/>
        <w:rPr>
          <w:rFonts w:cstheme="minorHAnsi"/>
          <w:color w:val="000000"/>
        </w:rPr>
      </w:pPr>
    </w:p>
    <w:p w14:paraId="487765CB" w14:textId="568FEB39" w:rsidR="00D00EA7" w:rsidRPr="00F60F58" w:rsidRDefault="00BA2C1A" w:rsidP="004B2198">
      <w:pPr>
        <w:autoSpaceDE w:val="0"/>
        <w:autoSpaceDN w:val="0"/>
        <w:adjustRightInd w:val="0"/>
        <w:snapToGrid w:val="0"/>
        <w:spacing w:after="0" w:line="240" w:lineRule="auto"/>
        <w:rPr>
          <w:color w:val="000000" w:themeColor="text1"/>
        </w:rPr>
      </w:pPr>
      <w:r w:rsidRPr="59988CB0">
        <w:rPr>
          <w:color w:val="000000" w:themeColor="text1"/>
        </w:rPr>
        <w:t xml:space="preserve">For several years, the number of African migrants was on a downward trend in several countries in the region. </w:t>
      </w:r>
      <w:r w:rsidR="00D00EA7" w:rsidRPr="59988CB0">
        <w:rPr>
          <w:color w:val="000000" w:themeColor="text1"/>
        </w:rPr>
        <w:t xml:space="preserve">This was </w:t>
      </w:r>
      <w:r w:rsidRPr="59988CB0">
        <w:rPr>
          <w:color w:val="000000" w:themeColor="text1"/>
        </w:rPr>
        <w:t>a result of</w:t>
      </w:r>
      <w:r w:rsidR="00D00EA7" w:rsidRPr="59988CB0">
        <w:rPr>
          <w:color w:val="000000" w:themeColor="text1"/>
        </w:rPr>
        <w:t xml:space="preserve"> the efforts to nationalize labour markets</w:t>
      </w:r>
      <w:r w:rsidRPr="59988CB0">
        <w:rPr>
          <w:color w:val="000000" w:themeColor="text1"/>
        </w:rPr>
        <w:t>, which affect</w:t>
      </w:r>
      <w:r w:rsidR="00C9778C" w:rsidRPr="59988CB0">
        <w:rPr>
          <w:color w:val="000000" w:themeColor="text1"/>
        </w:rPr>
        <w:t>s</w:t>
      </w:r>
      <w:r w:rsidR="00D00EA7" w:rsidRPr="59988CB0">
        <w:rPr>
          <w:color w:val="000000" w:themeColor="text1"/>
        </w:rPr>
        <w:t xml:space="preserve"> mid</w:t>
      </w:r>
      <w:r w:rsidR="00511731" w:rsidRPr="59988CB0">
        <w:rPr>
          <w:color w:val="000000" w:themeColor="text1"/>
        </w:rPr>
        <w:t>dle</w:t>
      </w:r>
      <w:r w:rsidR="00D00EA7" w:rsidRPr="59988CB0">
        <w:rPr>
          <w:color w:val="000000" w:themeColor="text1"/>
        </w:rPr>
        <w:t>- and higher-income African migrants</w:t>
      </w:r>
      <w:r w:rsidR="00511731" w:rsidRPr="59988CB0">
        <w:rPr>
          <w:color w:val="000000" w:themeColor="text1"/>
        </w:rPr>
        <w:t xml:space="preserve">. There were also </w:t>
      </w:r>
      <w:r w:rsidR="00D00EA7" w:rsidRPr="59988CB0">
        <w:rPr>
          <w:color w:val="000000" w:themeColor="text1"/>
        </w:rPr>
        <w:t>campaigns</w:t>
      </w:r>
      <w:r w:rsidR="00C9778C" w:rsidRPr="59988CB0">
        <w:rPr>
          <w:color w:val="000000" w:themeColor="text1"/>
        </w:rPr>
        <w:t xml:space="preserve"> to deport migrants in an irregular situation</w:t>
      </w:r>
      <w:r w:rsidR="007603BE" w:rsidRPr="59988CB0">
        <w:rPr>
          <w:color w:val="000000" w:themeColor="text1"/>
        </w:rPr>
        <w:t>. And some African countries</w:t>
      </w:r>
      <w:r w:rsidR="00511731" w:rsidRPr="59988CB0">
        <w:rPr>
          <w:color w:val="000000" w:themeColor="text1"/>
        </w:rPr>
        <w:t xml:space="preserve"> placed </w:t>
      </w:r>
      <w:r w:rsidR="00D00EA7" w:rsidRPr="59988CB0">
        <w:rPr>
          <w:color w:val="000000" w:themeColor="text1"/>
        </w:rPr>
        <w:t>bans on migration to the Middle East</w:t>
      </w:r>
      <w:r w:rsidR="007603BE" w:rsidRPr="59988CB0">
        <w:rPr>
          <w:color w:val="000000" w:themeColor="text1"/>
        </w:rPr>
        <w:t xml:space="preserve"> due to concerns about abuse and exploitation</w:t>
      </w:r>
      <w:r w:rsidR="00D00EA7" w:rsidRPr="59988CB0">
        <w:rPr>
          <w:color w:val="000000" w:themeColor="text1"/>
        </w:rPr>
        <w:t xml:space="preserve">. These bans did not </w:t>
      </w:r>
      <w:r w:rsidR="00511731" w:rsidRPr="59988CB0">
        <w:rPr>
          <w:color w:val="000000" w:themeColor="text1"/>
        </w:rPr>
        <w:t xml:space="preserve">necessarily </w:t>
      </w:r>
      <w:r w:rsidR="00D00EA7" w:rsidRPr="59988CB0">
        <w:rPr>
          <w:color w:val="000000" w:themeColor="text1"/>
        </w:rPr>
        <w:t xml:space="preserve">stop outflows, but </w:t>
      </w:r>
      <w:r w:rsidR="007603BE" w:rsidRPr="59988CB0">
        <w:rPr>
          <w:color w:val="000000" w:themeColor="text1"/>
        </w:rPr>
        <w:t>in many cases</w:t>
      </w:r>
      <w:r w:rsidR="00D00EA7" w:rsidRPr="59988CB0">
        <w:rPr>
          <w:color w:val="000000" w:themeColor="text1"/>
        </w:rPr>
        <w:t xml:space="preserve"> forced them to use unlicensed recruitment agencies</w:t>
      </w:r>
      <w:r w:rsidR="007603BE" w:rsidRPr="59988CB0">
        <w:rPr>
          <w:color w:val="000000" w:themeColor="text1"/>
        </w:rPr>
        <w:t xml:space="preserve"> or irregular channels</w:t>
      </w:r>
      <w:r w:rsidR="00D00EA7" w:rsidRPr="59988CB0">
        <w:rPr>
          <w:color w:val="000000" w:themeColor="text1"/>
        </w:rPr>
        <w:t xml:space="preserve">, </w:t>
      </w:r>
      <w:r w:rsidR="007603BE" w:rsidRPr="59988CB0">
        <w:rPr>
          <w:color w:val="000000" w:themeColor="text1"/>
        </w:rPr>
        <w:t xml:space="preserve">which increases </w:t>
      </w:r>
      <w:r w:rsidR="00D00EA7" w:rsidRPr="59988CB0">
        <w:rPr>
          <w:color w:val="000000" w:themeColor="text1"/>
        </w:rPr>
        <w:t>their vulnerability</w:t>
      </w:r>
      <w:r w:rsidR="007603BE" w:rsidRPr="59988CB0">
        <w:rPr>
          <w:color w:val="000000" w:themeColor="text1"/>
        </w:rPr>
        <w:t xml:space="preserve">, and makes it harder to </w:t>
      </w:r>
      <w:r w:rsidR="000611AC">
        <w:rPr>
          <w:color w:val="000000" w:themeColor="text1"/>
        </w:rPr>
        <w:t>measure migration flows</w:t>
      </w:r>
      <w:r w:rsidR="00D00EA7" w:rsidRPr="59988CB0">
        <w:rPr>
          <w:color w:val="000000" w:themeColor="text1"/>
        </w:rPr>
        <w:t>.</w:t>
      </w:r>
      <w:r w:rsidR="56EDAEA0" w:rsidRPr="59988CB0">
        <w:rPr>
          <w:color w:val="000000" w:themeColor="text1"/>
        </w:rPr>
        <w:t xml:space="preserve"> </w:t>
      </w:r>
    </w:p>
    <w:p w14:paraId="1CD9ACBB" w14:textId="77777777" w:rsidR="007D3F90" w:rsidRDefault="007D3F90" w:rsidP="00041033">
      <w:pPr>
        <w:autoSpaceDE w:val="0"/>
        <w:autoSpaceDN w:val="0"/>
        <w:adjustRightInd w:val="0"/>
        <w:snapToGrid w:val="0"/>
        <w:spacing w:after="0" w:line="240" w:lineRule="auto"/>
        <w:rPr>
          <w:rFonts w:cstheme="minorHAnsi"/>
          <w:color w:val="000000"/>
        </w:rPr>
      </w:pPr>
    </w:p>
    <w:p w14:paraId="7FC49EC7" w14:textId="37CD5FF3" w:rsidR="009E3E38" w:rsidRPr="007D3F90" w:rsidRDefault="000611AC">
      <w:pPr>
        <w:autoSpaceDE w:val="0"/>
        <w:autoSpaceDN w:val="0"/>
        <w:adjustRightInd w:val="0"/>
        <w:snapToGrid w:val="0"/>
        <w:spacing w:after="0" w:line="240" w:lineRule="auto"/>
        <w:rPr>
          <w:rFonts w:ascii="Noto Sans" w:hAnsi="Noto Sans" w:cs="Noto Sans"/>
          <w:color w:val="000000"/>
        </w:rPr>
      </w:pPr>
      <w:r>
        <w:rPr>
          <w:rFonts w:cstheme="minorHAnsi"/>
          <w:color w:val="000000"/>
        </w:rPr>
        <w:t>In 2020, t</w:t>
      </w:r>
      <w:r w:rsidR="00A77297">
        <w:rPr>
          <w:rFonts w:cstheme="minorHAnsi"/>
          <w:color w:val="000000"/>
        </w:rPr>
        <w:t>he</w:t>
      </w:r>
      <w:r w:rsidR="00F43D35" w:rsidRPr="00EE4924">
        <w:rPr>
          <w:rFonts w:cstheme="minorHAnsi"/>
          <w:color w:val="000000"/>
        </w:rPr>
        <w:t xml:space="preserve"> COVID-19 pandemic </w:t>
      </w:r>
      <w:r w:rsidR="007D3F90">
        <w:rPr>
          <w:rFonts w:cstheme="minorHAnsi"/>
          <w:color w:val="000000"/>
        </w:rPr>
        <w:t>impacted</w:t>
      </w:r>
      <w:r w:rsidR="00F43D35" w:rsidRPr="00EE4924">
        <w:rPr>
          <w:rFonts w:cstheme="minorHAnsi"/>
          <w:color w:val="000000"/>
        </w:rPr>
        <w:t xml:space="preserve"> the number of migrant workers in the Arab States region</w:t>
      </w:r>
      <w:r w:rsidR="00EB69E5" w:rsidRPr="0076154F">
        <w:rPr>
          <w:rFonts w:cstheme="minorHAnsi"/>
          <w:color w:val="000000"/>
        </w:rPr>
        <w:t>, and</w:t>
      </w:r>
      <w:r w:rsidR="00AF7D75" w:rsidRPr="0076154F">
        <w:rPr>
          <w:rFonts w:cstheme="minorHAnsi"/>
        </w:rPr>
        <w:t xml:space="preserve"> disproportionately affected African </w:t>
      </w:r>
      <w:r w:rsidR="00C37AA1" w:rsidRPr="0076154F">
        <w:rPr>
          <w:rFonts w:cstheme="minorHAnsi"/>
        </w:rPr>
        <w:t>nationals</w:t>
      </w:r>
      <w:r w:rsidR="00AF7D75" w:rsidRPr="0076154F">
        <w:rPr>
          <w:rFonts w:cstheme="minorHAnsi"/>
        </w:rPr>
        <w:t xml:space="preserve">. </w:t>
      </w:r>
      <w:r w:rsidR="00FD375D">
        <w:t xml:space="preserve">More recent figures, however, suggest that the numbers are on the rise again. </w:t>
      </w:r>
    </w:p>
    <w:p w14:paraId="6A403DAB" w14:textId="77777777" w:rsidR="005E75C5" w:rsidRDefault="005E75C5" w:rsidP="00041033">
      <w:pPr>
        <w:snapToGrid w:val="0"/>
        <w:spacing w:after="0" w:line="240" w:lineRule="auto"/>
        <w:rPr>
          <w:b/>
          <w:bCs/>
          <w:sz w:val="29"/>
          <w:szCs w:val="29"/>
        </w:rPr>
      </w:pPr>
    </w:p>
    <w:p w14:paraId="3D0396F5" w14:textId="68D5B9A7" w:rsidR="00CE3679" w:rsidRPr="00A40DA1" w:rsidRDefault="00CE3679" w:rsidP="00041033">
      <w:pPr>
        <w:snapToGrid w:val="0"/>
        <w:spacing w:after="0" w:line="240" w:lineRule="auto"/>
        <w:rPr>
          <w:rFonts w:cstheme="minorHAnsi"/>
          <w:b/>
          <w:bCs/>
        </w:rPr>
      </w:pPr>
      <w:r w:rsidRPr="00A40DA1">
        <w:rPr>
          <w:rFonts w:cstheme="minorHAnsi"/>
          <w:b/>
          <w:bCs/>
        </w:rPr>
        <w:t>Inter-regional meeting</w:t>
      </w:r>
    </w:p>
    <w:p w14:paraId="6121BDDA" w14:textId="6CF727A6" w:rsidR="00080F69" w:rsidRPr="00377173" w:rsidRDefault="00313230" w:rsidP="00041033">
      <w:pPr>
        <w:snapToGrid w:val="0"/>
        <w:spacing w:after="0" w:line="240" w:lineRule="auto"/>
      </w:pPr>
      <w:r>
        <w:t>I</w:t>
      </w:r>
      <w:r w:rsidR="00CE3679" w:rsidRPr="00CE3679">
        <w:t>n light of the increasing numbers of African migrant</w:t>
      </w:r>
      <w:r w:rsidR="003905F8">
        <w:t>s</w:t>
      </w:r>
      <w:r w:rsidR="00CE3679" w:rsidRPr="00CE3679">
        <w:t xml:space="preserve"> employed in the Arab </w:t>
      </w:r>
      <w:proofErr w:type="gramStart"/>
      <w:r w:rsidR="00CE3679" w:rsidRPr="00CE3679">
        <w:t>States</w:t>
      </w:r>
      <w:r w:rsidR="0079583F">
        <w:t>, and</w:t>
      </w:r>
      <w:proofErr w:type="gramEnd"/>
      <w:r w:rsidR="0079583F">
        <w:t xml:space="preserve"> building on the growing political momentum to strengthen dialogue</w:t>
      </w:r>
      <w:r w:rsidR="00A300AA" w:rsidRPr="00377173">
        <w:t>,</w:t>
      </w:r>
      <w:r w:rsidR="00265259" w:rsidRPr="00377173">
        <w:t xml:space="preserve"> </w:t>
      </w:r>
      <w:r w:rsidR="00265259">
        <w:t>t</w:t>
      </w:r>
      <w:r w:rsidR="00080F69">
        <w:t xml:space="preserve">he African Union Commission and the </w:t>
      </w:r>
      <w:r w:rsidR="00A40DA1">
        <w:t>ILO</w:t>
      </w:r>
      <w:r w:rsidR="00080F69">
        <w:t xml:space="preserve"> organized the first </w:t>
      </w:r>
      <w:r w:rsidR="000611AC">
        <w:t>Tripartite I</w:t>
      </w:r>
      <w:r w:rsidR="00265259">
        <w:t>nter-</w:t>
      </w:r>
      <w:r w:rsidR="00080F69">
        <w:t>regional Meeting on Labour Migration</w:t>
      </w:r>
      <w:r w:rsidR="003905F8">
        <w:t xml:space="preserve"> in November 2021</w:t>
      </w:r>
      <w:r w:rsidR="00377173">
        <w:t xml:space="preserve">. </w:t>
      </w:r>
    </w:p>
    <w:p w14:paraId="0EF370AD" w14:textId="27319425" w:rsidR="009C444E" w:rsidRDefault="009C444E" w:rsidP="00041033">
      <w:pPr>
        <w:snapToGrid w:val="0"/>
        <w:spacing w:after="0" w:line="240" w:lineRule="auto"/>
      </w:pPr>
    </w:p>
    <w:p w14:paraId="2F6AC853" w14:textId="2B1016B4" w:rsidR="00AC41E4" w:rsidRDefault="000611AC" w:rsidP="00041033">
      <w:pPr>
        <w:snapToGrid w:val="0"/>
        <w:spacing w:after="0" w:line="240" w:lineRule="auto"/>
      </w:pPr>
      <w:r>
        <w:t xml:space="preserve">The discussions focused on issues that require cooperation between countries of origin and countries of destination, including skills development, fair recruitment, social </w:t>
      </w:r>
      <w:proofErr w:type="gramStart"/>
      <w:r>
        <w:t>protection</w:t>
      </w:r>
      <w:proofErr w:type="gramEnd"/>
      <w:r>
        <w:t xml:space="preserve"> and others. </w:t>
      </w:r>
      <w:r w:rsidR="001E774A">
        <w:t xml:space="preserve">I won’t attempt to summarize the discussions here, but </w:t>
      </w:r>
      <w:r>
        <w:t>I encourage you to</w:t>
      </w:r>
      <w:r w:rsidR="001E774A">
        <w:t xml:space="preserve"> seek out the reports </w:t>
      </w:r>
      <w:r w:rsidR="008C5DCA">
        <w:t>from</w:t>
      </w:r>
      <w:r w:rsidR="001E774A">
        <w:t xml:space="preserve"> the thematic </w:t>
      </w:r>
      <w:r w:rsidR="00C5361E">
        <w:t>expert panels</w:t>
      </w:r>
      <w:r w:rsidR="003421D2">
        <w:t>.</w:t>
      </w:r>
      <w:r>
        <w:t xml:space="preserve"> </w:t>
      </w:r>
    </w:p>
    <w:p w14:paraId="77E3668D" w14:textId="77777777" w:rsidR="00AC41E4" w:rsidRDefault="00AC41E4" w:rsidP="00041033">
      <w:pPr>
        <w:snapToGrid w:val="0"/>
        <w:spacing w:after="0" w:line="240" w:lineRule="auto"/>
      </w:pPr>
    </w:p>
    <w:p w14:paraId="6A8904FF" w14:textId="0FABFAEE" w:rsidR="008653F7" w:rsidRDefault="004D442D" w:rsidP="00041033">
      <w:pPr>
        <w:snapToGrid w:val="0"/>
        <w:spacing w:after="0" w:line="240" w:lineRule="auto"/>
      </w:pPr>
      <w:r>
        <w:t>As a follow up to that meeting</w:t>
      </w:r>
      <w:r w:rsidR="0011650B">
        <w:t xml:space="preserve">, the State of Qatar </w:t>
      </w:r>
      <w:r w:rsidR="00113AD0">
        <w:t xml:space="preserve">has been in discussions with the African Union Commission </w:t>
      </w:r>
      <w:r w:rsidR="003E5A8A">
        <w:t>regarding hosting</w:t>
      </w:r>
      <w:r w:rsidR="0011650B">
        <w:t xml:space="preserve"> </w:t>
      </w:r>
      <w:r w:rsidR="003421D2">
        <w:t>a</w:t>
      </w:r>
      <w:r w:rsidR="000A33FF">
        <w:t xml:space="preserve"> </w:t>
      </w:r>
      <w:r w:rsidR="0011650B">
        <w:t>meeting in Doha</w:t>
      </w:r>
      <w:r w:rsidR="008C5DCA">
        <w:t xml:space="preserve"> in 2023</w:t>
      </w:r>
      <w:r w:rsidR="00124C25">
        <w:t xml:space="preserve">, with a view to establishing a new regular </w:t>
      </w:r>
      <w:r w:rsidR="008653F7">
        <w:t>dialogue</w:t>
      </w:r>
      <w:r w:rsidR="000A33FF">
        <w:t xml:space="preserve"> on labour migration</w:t>
      </w:r>
      <w:r w:rsidR="00113AD0">
        <w:t xml:space="preserve"> between Africa and the Arab States</w:t>
      </w:r>
      <w:r w:rsidR="0011650B">
        <w:t xml:space="preserve">. </w:t>
      </w:r>
    </w:p>
    <w:p w14:paraId="0B64042E" w14:textId="77777777" w:rsidR="008653F7" w:rsidRDefault="008653F7" w:rsidP="00041033">
      <w:pPr>
        <w:snapToGrid w:val="0"/>
        <w:spacing w:after="0" w:line="240" w:lineRule="auto"/>
      </w:pPr>
    </w:p>
    <w:p w14:paraId="3625C058" w14:textId="0B5B20B6" w:rsidR="002135AD" w:rsidRPr="003E5A8A" w:rsidRDefault="002135AD" w:rsidP="00041033">
      <w:pPr>
        <w:snapToGrid w:val="0"/>
        <w:spacing w:after="0" w:line="240" w:lineRule="auto"/>
        <w:rPr>
          <w:rFonts w:cstheme="minorHAnsi"/>
          <w:b/>
          <w:bCs/>
        </w:rPr>
      </w:pPr>
      <w:r w:rsidRPr="003E5A8A">
        <w:rPr>
          <w:rFonts w:cstheme="minorHAnsi"/>
          <w:b/>
          <w:bCs/>
        </w:rPr>
        <w:t>Focus on Qatar</w:t>
      </w:r>
    </w:p>
    <w:p w14:paraId="04FC7C56" w14:textId="34FD5A00" w:rsidR="00B94499" w:rsidRDefault="006B12FD" w:rsidP="00041033">
      <w:pPr>
        <w:snapToGrid w:val="0"/>
        <w:spacing w:after="0" w:line="240" w:lineRule="auto"/>
        <w:rPr>
          <w:lang w:val="en-US"/>
        </w:rPr>
      </w:pPr>
      <w:r>
        <w:rPr>
          <w:lang w:val="en-US"/>
        </w:rPr>
        <w:t xml:space="preserve">Let me take that opportunity to </w:t>
      </w:r>
      <w:r w:rsidR="003E5A8A">
        <w:rPr>
          <w:lang w:val="en-US"/>
        </w:rPr>
        <w:t xml:space="preserve">shift our </w:t>
      </w:r>
      <w:r w:rsidR="003107A4">
        <w:rPr>
          <w:lang w:val="en-US"/>
        </w:rPr>
        <w:t>focus</w:t>
      </w:r>
      <w:r w:rsidR="003E5A8A">
        <w:rPr>
          <w:lang w:val="en-US"/>
        </w:rPr>
        <w:t xml:space="preserve"> to</w:t>
      </w:r>
      <w:r w:rsidR="003107A4">
        <w:rPr>
          <w:lang w:val="en-US"/>
        </w:rPr>
        <w:t xml:space="preserve"> Qatar</w:t>
      </w:r>
      <w:r w:rsidR="009913D7">
        <w:rPr>
          <w:lang w:val="en-US"/>
        </w:rPr>
        <w:t xml:space="preserve">. </w:t>
      </w:r>
      <w:r w:rsidR="009D7218">
        <w:rPr>
          <w:lang w:val="en-US"/>
        </w:rPr>
        <w:t xml:space="preserve">And </w:t>
      </w:r>
      <w:proofErr w:type="gramStart"/>
      <w:r w:rsidR="009D7218">
        <w:rPr>
          <w:lang w:val="en-US"/>
        </w:rPr>
        <w:t>indeed</w:t>
      </w:r>
      <w:proofErr w:type="gramEnd"/>
      <w:r w:rsidR="009D7218">
        <w:rPr>
          <w:lang w:val="en-US"/>
        </w:rPr>
        <w:t xml:space="preserve"> t</w:t>
      </w:r>
      <w:r w:rsidR="009A73E4">
        <w:rPr>
          <w:lang w:val="en-US"/>
        </w:rPr>
        <w:t xml:space="preserve">he </w:t>
      </w:r>
      <w:r w:rsidR="00B94499">
        <w:rPr>
          <w:lang w:val="en-US"/>
        </w:rPr>
        <w:t xml:space="preserve">world’s attention has </w:t>
      </w:r>
      <w:r w:rsidR="009D7218">
        <w:rPr>
          <w:lang w:val="en-US"/>
        </w:rPr>
        <w:t>shift</w:t>
      </w:r>
      <w:r w:rsidR="00B94499">
        <w:rPr>
          <w:lang w:val="en-US"/>
        </w:rPr>
        <w:t xml:space="preserve">ed to Qatar due to the spotlight provided by the World Cup taking place later this month. </w:t>
      </w:r>
    </w:p>
    <w:p w14:paraId="74132032" w14:textId="77777777" w:rsidR="003E5A8A" w:rsidRDefault="003E5A8A" w:rsidP="00041033">
      <w:pPr>
        <w:snapToGrid w:val="0"/>
        <w:spacing w:after="0" w:line="240" w:lineRule="auto"/>
        <w:rPr>
          <w:lang w:val="en-US"/>
        </w:rPr>
      </w:pPr>
    </w:p>
    <w:p w14:paraId="02D2330E" w14:textId="6B586EDA" w:rsidR="001643D4" w:rsidRDefault="00D83DE8" w:rsidP="00041033">
      <w:pPr>
        <w:snapToGrid w:val="0"/>
        <w:spacing w:after="0" w:line="240" w:lineRule="auto"/>
        <w:rPr>
          <w:lang w:val="en-US"/>
        </w:rPr>
      </w:pPr>
      <w:r>
        <w:rPr>
          <w:lang w:val="en-US"/>
        </w:rPr>
        <w:t xml:space="preserve">For many years, various institutions and bodies have raised concerns about working and living conditions for workers in Qatar. </w:t>
      </w:r>
      <w:r w:rsidR="006F2908">
        <w:rPr>
          <w:lang w:val="en-US"/>
        </w:rPr>
        <w:t>This includes</w:t>
      </w:r>
      <w:r w:rsidR="001643D4">
        <w:rPr>
          <w:lang w:val="en-US"/>
        </w:rPr>
        <w:t xml:space="preserve"> the ILO C</w:t>
      </w:r>
      <w:r w:rsidR="007C3791">
        <w:rPr>
          <w:lang w:val="en-US"/>
        </w:rPr>
        <w:t xml:space="preserve">ommittee of Experts </w:t>
      </w:r>
      <w:r w:rsidR="00E865A8">
        <w:rPr>
          <w:lang w:val="en-US"/>
        </w:rPr>
        <w:t xml:space="preserve">on the application on international </w:t>
      </w:r>
      <w:proofErr w:type="spellStart"/>
      <w:r w:rsidR="00E865A8">
        <w:rPr>
          <w:lang w:val="en-US"/>
        </w:rPr>
        <w:t>labour</w:t>
      </w:r>
      <w:proofErr w:type="spellEnd"/>
      <w:r w:rsidR="00E865A8">
        <w:rPr>
          <w:lang w:val="en-US"/>
        </w:rPr>
        <w:t xml:space="preserve"> standards, </w:t>
      </w:r>
      <w:r w:rsidR="001643D4">
        <w:rPr>
          <w:lang w:val="en-US"/>
        </w:rPr>
        <w:t>the U</w:t>
      </w:r>
      <w:r w:rsidR="00ED739A">
        <w:rPr>
          <w:lang w:val="en-US"/>
        </w:rPr>
        <w:t>niversal Periodic Review</w:t>
      </w:r>
      <w:r w:rsidR="001643D4">
        <w:rPr>
          <w:lang w:val="en-US"/>
        </w:rPr>
        <w:t xml:space="preserve"> </w:t>
      </w:r>
      <w:r w:rsidR="00ED739A">
        <w:rPr>
          <w:lang w:val="en-US"/>
        </w:rPr>
        <w:t xml:space="preserve">in 2019, and </w:t>
      </w:r>
      <w:r w:rsidR="00ED739A" w:rsidRPr="00A375D1">
        <w:rPr>
          <w:lang w:val="en-US"/>
        </w:rPr>
        <w:t xml:space="preserve">the Special Rapporteur on contemporary forms of racism, racial discrimination, xenophobia and related intolerance, </w:t>
      </w:r>
      <w:r w:rsidR="002876C9">
        <w:rPr>
          <w:lang w:val="en-US"/>
        </w:rPr>
        <w:t xml:space="preserve">Ms </w:t>
      </w:r>
      <w:r w:rsidR="00032779">
        <w:rPr>
          <w:lang w:val="en-US"/>
        </w:rPr>
        <w:t xml:space="preserve">E. </w:t>
      </w:r>
      <w:proofErr w:type="spellStart"/>
      <w:r w:rsidR="00ED739A" w:rsidRPr="00A375D1">
        <w:rPr>
          <w:lang w:val="en-US"/>
        </w:rPr>
        <w:t>Tendayi</w:t>
      </w:r>
      <w:proofErr w:type="spellEnd"/>
      <w:r w:rsidR="00ED739A" w:rsidRPr="00A375D1">
        <w:rPr>
          <w:lang w:val="en-US"/>
        </w:rPr>
        <w:t xml:space="preserve"> </w:t>
      </w:r>
      <w:proofErr w:type="spellStart"/>
      <w:r w:rsidR="00ED739A" w:rsidRPr="00A375D1">
        <w:rPr>
          <w:lang w:val="en-US"/>
        </w:rPr>
        <w:t>Achiume</w:t>
      </w:r>
      <w:proofErr w:type="spellEnd"/>
      <w:r w:rsidR="00ED739A" w:rsidRPr="00A375D1">
        <w:rPr>
          <w:lang w:val="en-US"/>
        </w:rPr>
        <w:t xml:space="preserve">, </w:t>
      </w:r>
      <w:r w:rsidR="00032779">
        <w:rPr>
          <w:lang w:val="en-US"/>
        </w:rPr>
        <w:t xml:space="preserve">after </w:t>
      </w:r>
      <w:r w:rsidR="008C5DCA">
        <w:rPr>
          <w:lang w:val="en-US"/>
        </w:rPr>
        <w:t>a visit to</w:t>
      </w:r>
      <w:r w:rsidR="00ED739A" w:rsidRPr="00A375D1">
        <w:rPr>
          <w:lang w:val="en-US"/>
        </w:rPr>
        <w:t xml:space="preserve"> Qatar</w:t>
      </w:r>
      <w:r w:rsidR="00032779">
        <w:rPr>
          <w:lang w:val="en-US"/>
        </w:rPr>
        <w:t xml:space="preserve"> in 2019. </w:t>
      </w:r>
    </w:p>
    <w:p w14:paraId="1CB77059" w14:textId="77777777" w:rsidR="000611AC" w:rsidRDefault="000611AC" w:rsidP="00041033">
      <w:pPr>
        <w:snapToGrid w:val="0"/>
        <w:spacing w:after="0" w:line="240" w:lineRule="auto"/>
        <w:rPr>
          <w:lang w:val="en-US"/>
        </w:rPr>
      </w:pPr>
    </w:p>
    <w:p w14:paraId="252A47F3" w14:textId="02179B6E" w:rsidR="00062835" w:rsidRPr="001643D4" w:rsidRDefault="00DB38CA" w:rsidP="00041033">
      <w:pPr>
        <w:snapToGrid w:val="0"/>
        <w:spacing w:after="0" w:line="240" w:lineRule="auto"/>
        <w:rPr>
          <w:lang w:val="en-US"/>
        </w:rPr>
      </w:pPr>
      <w:r>
        <w:rPr>
          <w:lang w:val="en-US"/>
        </w:rPr>
        <w:t>The concern</w:t>
      </w:r>
      <w:r w:rsidR="000611AC">
        <w:rPr>
          <w:lang w:val="en-US"/>
        </w:rPr>
        <w:t>s</w:t>
      </w:r>
      <w:r w:rsidR="002B3419">
        <w:rPr>
          <w:lang w:val="en-US"/>
        </w:rPr>
        <w:t xml:space="preserve"> </w:t>
      </w:r>
      <w:proofErr w:type="spellStart"/>
      <w:r w:rsidR="002B3419">
        <w:rPr>
          <w:lang w:val="en-US"/>
        </w:rPr>
        <w:t>centre</w:t>
      </w:r>
      <w:proofErr w:type="spellEnd"/>
      <w:r w:rsidR="002B3419">
        <w:rPr>
          <w:lang w:val="en-US"/>
        </w:rPr>
        <w:t xml:space="preserve"> </w:t>
      </w:r>
      <w:r w:rsidR="004F4FDB">
        <w:rPr>
          <w:lang w:val="en-US"/>
        </w:rPr>
        <w:t>on</w:t>
      </w:r>
      <w:r w:rsidR="002B3419">
        <w:rPr>
          <w:lang w:val="en-US"/>
        </w:rPr>
        <w:t xml:space="preserve"> the kafala or sponsorship system</w:t>
      </w:r>
      <w:r w:rsidR="000611AC">
        <w:rPr>
          <w:lang w:val="en-US"/>
        </w:rPr>
        <w:t xml:space="preserve"> –</w:t>
      </w:r>
      <w:r w:rsidR="002B3419">
        <w:rPr>
          <w:lang w:val="en-US"/>
        </w:rPr>
        <w:t xml:space="preserve"> which exists across the region</w:t>
      </w:r>
      <w:r w:rsidR="003929D2">
        <w:rPr>
          <w:lang w:val="en-US"/>
        </w:rPr>
        <w:t xml:space="preserve"> – and ties a</w:t>
      </w:r>
      <w:r w:rsidR="000611AC">
        <w:rPr>
          <w:lang w:val="en-US"/>
        </w:rPr>
        <w:t xml:space="preserve"> worker to their</w:t>
      </w:r>
      <w:r w:rsidR="003929D2">
        <w:rPr>
          <w:lang w:val="en-US"/>
        </w:rPr>
        <w:t xml:space="preserve"> employer</w:t>
      </w:r>
      <w:r w:rsidR="000611AC">
        <w:rPr>
          <w:lang w:val="en-US"/>
        </w:rPr>
        <w:t>, and thus enables</w:t>
      </w:r>
      <w:r w:rsidR="00062835">
        <w:t xml:space="preserve"> the exploitation of migrant workers</w:t>
      </w:r>
      <w:r w:rsidR="00A00E62">
        <w:t>,</w:t>
      </w:r>
      <w:r w:rsidR="00E865A8">
        <w:t xml:space="preserve"> amounting at times to forced labour</w:t>
      </w:r>
      <w:r w:rsidR="000611AC">
        <w:t>.</w:t>
      </w:r>
      <w:r w:rsidR="00CA6A7F">
        <w:t xml:space="preserve"> </w:t>
      </w:r>
    </w:p>
    <w:p w14:paraId="2358E2BF" w14:textId="77777777" w:rsidR="00423B23" w:rsidRDefault="00423B23" w:rsidP="00041033">
      <w:pPr>
        <w:snapToGrid w:val="0"/>
        <w:spacing w:after="0" w:line="240" w:lineRule="auto"/>
        <w:rPr>
          <w:lang w:val="en-US"/>
        </w:rPr>
      </w:pPr>
    </w:p>
    <w:p w14:paraId="5A430E96" w14:textId="42E217F4" w:rsidR="00196918" w:rsidRPr="00365DE4" w:rsidRDefault="003929D2" w:rsidP="00041033">
      <w:pPr>
        <w:snapToGrid w:val="0"/>
        <w:spacing w:after="0" w:line="240" w:lineRule="auto"/>
        <w:rPr>
          <w:lang w:val="en-US"/>
        </w:rPr>
      </w:pPr>
      <w:r w:rsidRPr="00365DE4">
        <w:rPr>
          <w:lang w:val="en-US"/>
        </w:rPr>
        <w:t>The Special Rapporteur</w:t>
      </w:r>
      <w:r w:rsidR="00A375D1">
        <w:rPr>
          <w:lang w:val="en-US"/>
        </w:rPr>
        <w:t xml:space="preserve"> </w:t>
      </w:r>
      <w:r w:rsidR="00423B23">
        <w:rPr>
          <w:lang w:val="en-US"/>
        </w:rPr>
        <w:t xml:space="preserve">on </w:t>
      </w:r>
      <w:r w:rsidR="00EC189E">
        <w:rPr>
          <w:lang w:val="en-US"/>
        </w:rPr>
        <w:t xml:space="preserve">racism </w:t>
      </w:r>
      <w:r w:rsidR="00A375D1">
        <w:rPr>
          <w:lang w:val="en-US"/>
        </w:rPr>
        <w:t>called on Qatar to do more</w:t>
      </w:r>
      <w:r w:rsidR="00196918">
        <w:rPr>
          <w:lang w:val="en-US"/>
        </w:rPr>
        <w:t xml:space="preserve"> - quote</w:t>
      </w:r>
      <w:r w:rsidR="009A5DDB">
        <w:rPr>
          <w:lang w:val="en-US"/>
        </w:rPr>
        <w:t xml:space="preserve"> -</w:t>
      </w:r>
      <w:r w:rsidR="00196918">
        <w:rPr>
          <w:lang w:val="en-US"/>
        </w:rPr>
        <w:t xml:space="preserve"> “</w:t>
      </w:r>
      <w:r w:rsidR="006C0A0F" w:rsidRPr="001B0AF1">
        <w:rPr>
          <w:lang w:val="en-US"/>
        </w:rPr>
        <w:t>in the light of the persistent complex challenges that undermine its compliance with its international obligations and threaten the achievement of genuine equality and non-discrimination, including the overwhelming role that national origin and nationality currently play in determining access to human rights.</w:t>
      </w:r>
      <w:r w:rsidR="00196918" w:rsidRPr="00365DE4">
        <w:rPr>
          <w:lang w:val="en-US"/>
        </w:rPr>
        <w:t xml:space="preserve">” End quote. </w:t>
      </w:r>
    </w:p>
    <w:p w14:paraId="68147F73" w14:textId="77777777" w:rsidR="00EC189E" w:rsidRDefault="00EC189E" w:rsidP="00041033">
      <w:pPr>
        <w:snapToGrid w:val="0"/>
        <w:spacing w:after="0" w:line="240" w:lineRule="auto"/>
        <w:rPr>
          <w:lang w:val="en-US"/>
        </w:rPr>
      </w:pPr>
    </w:p>
    <w:p w14:paraId="411A2856" w14:textId="5B079A0A" w:rsidR="0085191B" w:rsidRDefault="00880422" w:rsidP="00041033">
      <w:pPr>
        <w:snapToGrid w:val="0"/>
        <w:spacing w:after="0" w:line="240" w:lineRule="auto"/>
        <w:rPr>
          <w:lang w:val="en-US"/>
        </w:rPr>
      </w:pPr>
      <w:r>
        <w:rPr>
          <w:lang w:val="en-US"/>
        </w:rPr>
        <w:t>It is important to note that</w:t>
      </w:r>
      <w:r w:rsidR="008409A6">
        <w:rPr>
          <w:lang w:val="en-US"/>
        </w:rPr>
        <w:t xml:space="preserve"> </w:t>
      </w:r>
      <w:r w:rsidR="00B03ED9">
        <w:rPr>
          <w:lang w:val="en-US"/>
        </w:rPr>
        <w:t xml:space="preserve">the Special Rapporteur and </w:t>
      </w:r>
      <w:r w:rsidR="0085191B">
        <w:rPr>
          <w:lang w:val="en-US"/>
        </w:rPr>
        <w:t>others</w:t>
      </w:r>
      <w:r w:rsidR="008409A6">
        <w:rPr>
          <w:lang w:val="en-US"/>
        </w:rPr>
        <w:t xml:space="preserve"> have also </w:t>
      </w:r>
      <w:r w:rsidR="005C4A07" w:rsidRPr="001B0AF1">
        <w:rPr>
          <w:lang w:val="en-US"/>
        </w:rPr>
        <w:t>commend</w:t>
      </w:r>
      <w:r w:rsidR="005C4A07">
        <w:rPr>
          <w:lang w:val="en-US"/>
        </w:rPr>
        <w:t>ed</w:t>
      </w:r>
      <w:r w:rsidR="005C4A07" w:rsidRPr="001B0AF1">
        <w:rPr>
          <w:lang w:val="en-US"/>
        </w:rPr>
        <w:t xml:space="preserve"> the significant </w:t>
      </w:r>
      <w:proofErr w:type="spellStart"/>
      <w:r w:rsidR="005C4A07" w:rsidRPr="001B0AF1">
        <w:rPr>
          <w:lang w:val="en-US"/>
        </w:rPr>
        <w:t>labour</w:t>
      </w:r>
      <w:proofErr w:type="spellEnd"/>
      <w:r w:rsidR="005C4A07" w:rsidRPr="001B0AF1">
        <w:rPr>
          <w:lang w:val="en-US"/>
        </w:rPr>
        <w:t xml:space="preserve"> reforms implemented by </w:t>
      </w:r>
      <w:r w:rsidR="000D7B01">
        <w:rPr>
          <w:lang w:val="en-US"/>
        </w:rPr>
        <w:t xml:space="preserve">the State of </w:t>
      </w:r>
      <w:r w:rsidR="005C4A07" w:rsidRPr="001B0AF1">
        <w:rPr>
          <w:lang w:val="en-US"/>
        </w:rPr>
        <w:t>Qatar to improve conditions for low-income migrant workers</w:t>
      </w:r>
      <w:r w:rsidR="008409A6">
        <w:rPr>
          <w:lang w:val="en-US"/>
        </w:rPr>
        <w:t xml:space="preserve">. This is the part of the story that is less </w:t>
      </w:r>
      <w:r w:rsidR="00FF214D">
        <w:rPr>
          <w:lang w:val="en-US"/>
        </w:rPr>
        <w:t xml:space="preserve">well </w:t>
      </w:r>
      <w:r w:rsidR="008409A6">
        <w:rPr>
          <w:lang w:val="en-US"/>
        </w:rPr>
        <w:t xml:space="preserve">known. The Government has engaged with the </w:t>
      </w:r>
      <w:r w:rsidR="008409A6">
        <w:rPr>
          <w:lang w:val="en-US"/>
        </w:rPr>
        <w:lastRenderedPageBreak/>
        <w:t>international community</w:t>
      </w:r>
      <w:r w:rsidR="0085191B">
        <w:rPr>
          <w:lang w:val="en-US"/>
        </w:rPr>
        <w:t>, with the ILO</w:t>
      </w:r>
      <w:r w:rsidR="000611AC">
        <w:rPr>
          <w:lang w:val="en-US"/>
        </w:rPr>
        <w:t>,</w:t>
      </w:r>
      <w:r w:rsidR="0085191B">
        <w:rPr>
          <w:lang w:val="en-US"/>
        </w:rPr>
        <w:t xml:space="preserve"> </w:t>
      </w:r>
      <w:r w:rsidR="008409A6">
        <w:rPr>
          <w:lang w:val="en-US"/>
        </w:rPr>
        <w:t xml:space="preserve">the international trade </w:t>
      </w:r>
      <w:proofErr w:type="gramStart"/>
      <w:r w:rsidR="008409A6">
        <w:rPr>
          <w:lang w:val="en-US"/>
        </w:rPr>
        <w:t>unions</w:t>
      </w:r>
      <w:proofErr w:type="gramEnd"/>
      <w:r w:rsidR="008409A6">
        <w:rPr>
          <w:lang w:val="en-US"/>
        </w:rPr>
        <w:t xml:space="preserve"> and </w:t>
      </w:r>
      <w:r w:rsidR="000611AC">
        <w:rPr>
          <w:lang w:val="en-US"/>
        </w:rPr>
        <w:t>the I</w:t>
      </w:r>
      <w:r w:rsidR="008409A6">
        <w:rPr>
          <w:lang w:val="en-US"/>
        </w:rPr>
        <w:t xml:space="preserve">nternational </w:t>
      </w:r>
      <w:r w:rsidR="000611AC">
        <w:rPr>
          <w:lang w:val="en-US"/>
        </w:rPr>
        <w:t>O</w:t>
      </w:r>
      <w:r w:rsidR="008409A6">
        <w:rPr>
          <w:lang w:val="en-US"/>
        </w:rPr>
        <w:t xml:space="preserve">rganization of </w:t>
      </w:r>
      <w:r w:rsidR="000611AC">
        <w:rPr>
          <w:lang w:val="en-US"/>
        </w:rPr>
        <w:t>E</w:t>
      </w:r>
      <w:r w:rsidR="008409A6">
        <w:rPr>
          <w:lang w:val="en-US"/>
        </w:rPr>
        <w:t>mployers</w:t>
      </w:r>
      <w:r w:rsidR="0085191B">
        <w:rPr>
          <w:lang w:val="en-US"/>
        </w:rPr>
        <w:t xml:space="preserve"> </w:t>
      </w:r>
      <w:r w:rsidR="00781833">
        <w:rPr>
          <w:lang w:val="en-US"/>
        </w:rPr>
        <w:t>–</w:t>
      </w:r>
      <w:r w:rsidR="0085191B">
        <w:rPr>
          <w:lang w:val="en-US"/>
        </w:rPr>
        <w:t xml:space="preserve"> </w:t>
      </w:r>
      <w:r w:rsidR="00781833">
        <w:rPr>
          <w:lang w:val="en-US"/>
        </w:rPr>
        <w:t xml:space="preserve">and in the past five years </w:t>
      </w:r>
      <w:r w:rsidR="000611AC">
        <w:rPr>
          <w:lang w:val="en-US"/>
        </w:rPr>
        <w:t xml:space="preserve">has </w:t>
      </w:r>
      <w:r w:rsidR="00BD64F6">
        <w:rPr>
          <w:lang w:val="en-US"/>
        </w:rPr>
        <w:t>introduced significant changes</w:t>
      </w:r>
      <w:r w:rsidR="0085191B">
        <w:rPr>
          <w:lang w:val="en-US"/>
        </w:rPr>
        <w:t>.</w:t>
      </w:r>
    </w:p>
    <w:p w14:paraId="56AF8A3C" w14:textId="2DF59321" w:rsidR="00026C23" w:rsidRDefault="0085191B" w:rsidP="00041033">
      <w:pPr>
        <w:snapToGrid w:val="0"/>
        <w:spacing w:after="0" w:line="240" w:lineRule="auto"/>
        <w:rPr>
          <w:lang w:val="en-US"/>
        </w:rPr>
      </w:pPr>
      <w:r>
        <w:rPr>
          <w:lang w:val="en-US"/>
        </w:rPr>
        <w:t xml:space="preserve"> </w:t>
      </w:r>
    </w:p>
    <w:p w14:paraId="70850550" w14:textId="0B5B5C8E" w:rsidR="008409A6" w:rsidRDefault="00BD64F6" w:rsidP="00041033">
      <w:pPr>
        <w:snapToGrid w:val="0"/>
        <w:spacing w:after="0" w:line="240" w:lineRule="auto"/>
        <w:rPr>
          <w:lang w:val="en-US"/>
        </w:rPr>
      </w:pPr>
      <w:r>
        <w:rPr>
          <w:lang w:val="en-US"/>
        </w:rPr>
        <w:t>I’d like to</w:t>
      </w:r>
      <w:r w:rsidR="00026C23">
        <w:rPr>
          <w:lang w:val="en-US"/>
        </w:rPr>
        <w:t xml:space="preserve"> highlight three reforms that are </w:t>
      </w:r>
      <w:r>
        <w:rPr>
          <w:lang w:val="en-US"/>
        </w:rPr>
        <w:t xml:space="preserve">most </w:t>
      </w:r>
      <w:r w:rsidR="00026C23">
        <w:rPr>
          <w:lang w:val="en-US"/>
        </w:rPr>
        <w:t>relevant to our discussion today.</w:t>
      </w:r>
      <w:r w:rsidR="008409A6">
        <w:rPr>
          <w:lang w:val="en-US"/>
        </w:rPr>
        <w:t xml:space="preserve">   </w:t>
      </w:r>
    </w:p>
    <w:p w14:paraId="0B0FE8C6" w14:textId="77777777" w:rsidR="00EC189E" w:rsidRDefault="00EC189E" w:rsidP="00041033">
      <w:pPr>
        <w:snapToGrid w:val="0"/>
        <w:spacing w:after="0" w:line="240" w:lineRule="auto"/>
        <w:rPr>
          <w:lang w:val="en-US"/>
        </w:rPr>
      </w:pPr>
    </w:p>
    <w:p w14:paraId="2EA37F1D" w14:textId="5FF8CF2B" w:rsidR="007561E6" w:rsidRPr="00CF2EA3" w:rsidRDefault="00FF214D" w:rsidP="00041033">
      <w:pPr>
        <w:snapToGrid w:val="0"/>
        <w:spacing w:after="0" w:line="240" w:lineRule="auto"/>
      </w:pPr>
      <w:r>
        <w:rPr>
          <w:lang w:val="en-US"/>
        </w:rPr>
        <w:t>S</w:t>
      </w:r>
      <w:r w:rsidR="00286BE1">
        <w:rPr>
          <w:lang w:val="en-US"/>
        </w:rPr>
        <w:t xml:space="preserve">ignificant </w:t>
      </w:r>
      <w:r w:rsidR="00286BE1" w:rsidRPr="008C68FD">
        <w:rPr>
          <w:b/>
          <w:bCs/>
          <w:lang w:val="en-US"/>
        </w:rPr>
        <w:t>changes have been introduced to the kafala system</w:t>
      </w:r>
      <w:r w:rsidR="00286BE1">
        <w:rPr>
          <w:lang w:val="en-US"/>
        </w:rPr>
        <w:t>.</w:t>
      </w:r>
      <w:r>
        <w:rPr>
          <w:lang w:val="en-US"/>
        </w:rPr>
        <w:t xml:space="preserve"> Most importantly</w:t>
      </w:r>
      <w:r w:rsidR="00541896">
        <w:rPr>
          <w:lang w:val="en-US"/>
        </w:rPr>
        <w:t>,</w:t>
      </w:r>
      <w:r>
        <w:rPr>
          <w:lang w:val="en-US"/>
        </w:rPr>
        <w:t xml:space="preserve"> workers can now legally change jobs without</w:t>
      </w:r>
      <w:r w:rsidR="00286BE1">
        <w:rPr>
          <w:lang w:val="en-US"/>
        </w:rPr>
        <w:t xml:space="preserve"> </w:t>
      </w:r>
      <w:r>
        <w:rPr>
          <w:lang w:val="en-US"/>
        </w:rPr>
        <w:t>permission from their employers.</w:t>
      </w:r>
      <w:r w:rsidR="00880422">
        <w:rPr>
          <w:lang w:val="en-US"/>
        </w:rPr>
        <w:t xml:space="preserve"> </w:t>
      </w:r>
      <w:r w:rsidR="002B28E5" w:rsidRPr="00AC4C35">
        <w:t xml:space="preserve">In </w:t>
      </w:r>
      <w:r w:rsidR="002B28E5">
        <w:t>the two years</w:t>
      </w:r>
      <w:r w:rsidR="002B28E5" w:rsidRPr="00AC4C35">
        <w:t xml:space="preserve"> since these reforms were introduced, </w:t>
      </w:r>
      <w:r w:rsidR="002B28E5">
        <w:t>over 35</w:t>
      </w:r>
      <w:r w:rsidR="002B28E5" w:rsidRPr="00AC4C35">
        <w:t xml:space="preserve">0,000 workers </w:t>
      </w:r>
      <w:r w:rsidR="008929CA">
        <w:t xml:space="preserve">have </w:t>
      </w:r>
      <w:r w:rsidR="002B28E5" w:rsidRPr="00AC4C35">
        <w:t>changed employers, a significant proportion of the workforce</w:t>
      </w:r>
      <w:r w:rsidR="002B28E5">
        <w:t>. With the introduction of these kafala reforms, w</w:t>
      </w:r>
      <w:proofErr w:type="spellStart"/>
      <w:r w:rsidR="00EB059B">
        <w:rPr>
          <w:lang w:val="en-US"/>
        </w:rPr>
        <w:t>orkers</w:t>
      </w:r>
      <w:proofErr w:type="spellEnd"/>
      <w:r w:rsidR="00EB059B">
        <w:rPr>
          <w:lang w:val="en-US"/>
        </w:rPr>
        <w:t xml:space="preserve"> have more power to negotiate </w:t>
      </w:r>
      <w:r w:rsidR="00534C80">
        <w:rPr>
          <w:lang w:val="en-US"/>
        </w:rPr>
        <w:t>with</w:t>
      </w:r>
      <w:r w:rsidR="00EB059B">
        <w:rPr>
          <w:lang w:val="en-US"/>
        </w:rPr>
        <w:t xml:space="preserve"> employers for better conditions, and employers are incentivized to offer better working </w:t>
      </w:r>
      <w:r w:rsidR="00F560D1">
        <w:rPr>
          <w:lang w:val="en-US"/>
        </w:rPr>
        <w:t>and living conditions, and better wages</w:t>
      </w:r>
      <w:r w:rsidR="007561E6">
        <w:t xml:space="preserve">, </w:t>
      </w:r>
      <w:proofErr w:type="gramStart"/>
      <w:r w:rsidR="007561E6">
        <w:t>in order to</w:t>
      </w:r>
      <w:proofErr w:type="gramEnd"/>
      <w:r w:rsidR="007561E6">
        <w:t xml:space="preserve"> attract and retain workers. </w:t>
      </w:r>
    </w:p>
    <w:p w14:paraId="5C8F0B0B" w14:textId="77777777" w:rsidR="00BD64F6" w:rsidRDefault="00BD64F6" w:rsidP="00041033">
      <w:pPr>
        <w:snapToGrid w:val="0"/>
        <w:spacing w:after="0" w:line="240" w:lineRule="auto"/>
      </w:pPr>
    </w:p>
    <w:p w14:paraId="6111631C" w14:textId="19252F16" w:rsidR="0016546A" w:rsidRDefault="0016546A" w:rsidP="00041033">
      <w:pPr>
        <w:snapToGrid w:val="0"/>
        <w:spacing w:after="0" w:line="240" w:lineRule="auto"/>
        <w:rPr>
          <w:lang w:val="en-US"/>
        </w:rPr>
      </w:pPr>
      <w:r>
        <w:rPr>
          <w:lang w:val="en-US"/>
        </w:rPr>
        <w:t xml:space="preserve">The introduction of </w:t>
      </w:r>
      <w:proofErr w:type="spellStart"/>
      <w:r>
        <w:rPr>
          <w:lang w:val="en-US"/>
        </w:rPr>
        <w:t>labour</w:t>
      </w:r>
      <w:proofErr w:type="spellEnd"/>
      <w:r>
        <w:rPr>
          <w:lang w:val="en-US"/>
        </w:rPr>
        <w:t xml:space="preserve"> mobility and the creation of a </w:t>
      </w:r>
      <w:proofErr w:type="spellStart"/>
      <w:r>
        <w:rPr>
          <w:lang w:val="en-US"/>
        </w:rPr>
        <w:t>labour</w:t>
      </w:r>
      <w:proofErr w:type="spellEnd"/>
      <w:r>
        <w:rPr>
          <w:lang w:val="en-US"/>
        </w:rPr>
        <w:t xml:space="preserve"> market helps to break down the role that </w:t>
      </w:r>
      <w:r w:rsidRPr="00365DE4">
        <w:rPr>
          <w:lang w:val="en-US"/>
        </w:rPr>
        <w:t xml:space="preserve">nationality </w:t>
      </w:r>
      <w:r w:rsidR="00534C80">
        <w:rPr>
          <w:lang w:val="en-US"/>
        </w:rPr>
        <w:t xml:space="preserve">or race </w:t>
      </w:r>
      <w:r>
        <w:rPr>
          <w:lang w:val="en-US"/>
        </w:rPr>
        <w:t>may have previously played in restricting workers’</w:t>
      </w:r>
      <w:r w:rsidRPr="00365DE4">
        <w:rPr>
          <w:lang w:val="en-US"/>
        </w:rPr>
        <w:t xml:space="preserve"> advancement to higher-paying jobs</w:t>
      </w:r>
      <w:r>
        <w:rPr>
          <w:lang w:val="en-US"/>
        </w:rPr>
        <w:t xml:space="preserve"> or jobs in different sectors. </w:t>
      </w:r>
    </w:p>
    <w:p w14:paraId="1F873D11" w14:textId="6E8CC259" w:rsidR="00AF6B08" w:rsidRDefault="00AF6B08" w:rsidP="00041033">
      <w:pPr>
        <w:snapToGrid w:val="0"/>
        <w:spacing w:after="0" w:line="240" w:lineRule="auto"/>
        <w:jc w:val="both"/>
      </w:pPr>
    </w:p>
    <w:p w14:paraId="223E8174" w14:textId="79A8E169" w:rsidR="00AF6B08" w:rsidRDefault="00423769" w:rsidP="00041033">
      <w:pPr>
        <w:snapToGrid w:val="0"/>
        <w:spacing w:after="0" w:line="240" w:lineRule="auto"/>
        <w:jc w:val="both"/>
      </w:pPr>
      <w:r>
        <w:t>Another key reform has been</w:t>
      </w:r>
      <w:r w:rsidR="00AF6B08" w:rsidRPr="00AC4C35">
        <w:t xml:space="preserve"> the </w:t>
      </w:r>
      <w:r w:rsidR="00AF6B08" w:rsidRPr="00E94494">
        <w:rPr>
          <w:b/>
          <w:bCs/>
        </w:rPr>
        <w:t>introduction of a non-discriminatory minimum wage</w:t>
      </w:r>
      <w:r w:rsidR="00AF6B08">
        <w:t xml:space="preserve"> </w:t>
      </w:r>
      <w:r>
        <w:t>in March 2021</w:t>
      </w:r>
      <w:r w:rsidR="00FF2C71">
        <w:t xml:space="preserve"> </w:t>
      </w:r>
      <w:r w:rsidR="008C68FD">
        <w:t>–</w:t>
      </w:r>
      <w:r w:rsidR="00FF2C71">
        <w:t xml:space="preserve"> </w:t>
      </w:r>
      <w:r w:rsidR="00FF2C71">
        <w:rPr>
          <w:lang w:val="en-US"/>
        </w:rPr>
        <w:t>a first in the region</w:t>
      </w:r>
      <w:r>
        <w:t>. It</w:t>
      </w:r>
      <w:r w:rsidR="00AF6B08" w:rsidRPr="00AC4C35">
        <w:t xml:space="preserve"> applies to all workers of all nationalities across all sectors, including domestic work</w:t>
      </w:r>
      <w:r w:rsidR="006A6441">
        <w:t xml:space="preserve"> – a sector in which we’ve heard reports of African women being paid less than women of other nationalities</w:t>
      </w:r>
      <w:r w:rsidR="00AF6B08" w:rsidRPr="00AC4C35">
        <w:t>. Th</w:t>
      </w:r>
      <w:r w:rsidR="006A6441">
        <w:t>e introduction of the minimum wage</w:t>
      </w:r>
      <w:r w:rsidR="00AF6B08" w:rsidRPr="00AC4C35">
        <w:t xml:space="preserve"> has led to 280,000 workers, or 13% of the workforce, seeing their wages increase.</w:t>
      </w:r>
    </w:p>
    <w:p w14:paraId="1C66F3CA" w14:textId="77777777" w:rsidR="00B37E9B" w:rsidRDefault="00B37E9B" w:rsidP="00041033">
      <w:pPr>
        <w:snapToGrid w:val="0"/>
        <w:spacing w:after="0" w:line="240" w:lineRule="auto"/>
        <w:jc w:val="both"/>
      </w:pPr>
    </w:p>
    <w:p w14:paraId="5C54B75E" w14:textId="7C44D3F4" w:rsidR="006A6441" w:rsidRDefault="00135537" w:rsidP="00041033">
      <w:pPr>
        <w:snapToGrid w:val="0"/>
        <w:spacing w:after="0" w:line="240" w:lineRule="auto"/>
        <w:jc w:val="both"/>
      </w:pPr>
      <w:r>
        <w:t>In a survey we commissioned from earlier this year, we found that the lowest wage earners</w:t>
      </w:r>
      <w:r w:rsidR="00534C80">
        <w:t>,</w:t>
      </w:r>
      <w:r w:rsidR="00CA7BFF">
        <w:t xml:space="preserve"> were sending home 81 per cent of their income in remittances to support several family members. </w:t>
      </w:r>
    </w:p>
    <w:p w14:paraId="052C7AAC" w14:textId="77777777" w:rsidR="00B37E9B" w:rsidRDefault="00B37E9B" w:rsidP="00041033">
      <w:pPr>
        <w:snapToGrid w:val="0"/>
        <w:spacing w:after="0" w:line="240" w:lineRule="auto"/>
        <w:jc w:val="both"/>
      </w:pPr>
    </w:p>
    <w:p w14:paraId="5C1783FC" w14:textId="71132A9F" w:rsidR="00925AE6" w:rsidRDefault="00925AE6" w:rsidP="59988CB0">
      <w:pPr>
        <w:spacing w:after="0" w:line="240" w:lineRule="auto"/>
        <w:jc w:val="both"/>
      </w:pPr>
      <w:r>
        <w:t xml:space="preserve">A third key reform that I want to highlight is </w:t>
      </w:r>
      <w:r w:rsidR="00EB02DD">
        <w:t>about building workers’ voice and representation</w:t>
      </w:r>
      <w:r w:rsidR="001F51A9">
        <w:t xml:space="preserve">. </w:t>
      </w:r>
      <w:r w:rsidR="004C7701">
        <w:t>Q</w:t>
      </w:r>
      <w:r w:rsidR="005D211E">
        <w:t xml:space="preserve">atari law does not allow for foreign workers to form or join trade unions. However, legislation adopted in 2019 allows for elected migrant worker representatives in worker-management committees at the enterprise level – a first in the Gulf region. </w:t>
      </w:r>
      <w:r w:rsidR="52075F98">
        <w:t xml:space="preserve"> </w:t>
      </w:r>
      <w:r w:rsidR="704D72C3">
        <w:t>We have a growing community of male and female migrant worker leaders from Africa – in the hospitality sector, in domestic work</w:t>
      </w:r>
      <w:r w:rsidR="00534C80">
        <w:t>,</w:t>
      </w:r>
      <w:r w:rsidR="704D72C3">
        <w:t xml:space="preserve"> in transportation</w:t>
      </w:r>
      <w:r w:rsidR="00534C80">
        <w:t>, in security, etc</w:t>
      </w:r>
      <w:r w:rsidR="704D72C3">
        <w:t>.</w:t>
      </w:r>
    </w:p>
    <w:p w14:paraId="18366A76" w14:textId="77777777" w:rsidR="00EB02DD" w:rsidRDefault="00EB02DD" w:rsidP="00041033">
      <w:pPr>
        <w:snapToGrid w:val="0"/>
        <w:spacing w:after="0" w:line="240" w:lineRule="auto"/>
        <w:jc w:val="both"/>
      </w:pPr>
    </w:p>
    <w:p w14:paraId="547F555C" w14:textId="005C5DA1" w:rsidR="005D211E" w:rsidRDefault="005716DE" w:rsidP="00041033">
      <w:pPr>
        <w:snapToGrid w:val="0"/>
        <w:spacing w:after="0" w:line="240" w:lineRule="auto"/>
        <w:jc w:val="both"/>
      </w:pPr>
      <w:r>
        <w:t xml:space="preserve">The ILO and </w:t>
      </w:r>
      <w:r w:rsidR="008C5DCA">
        <w:t xml:space="preserve">the </w:t>
      </w:r>
      <w:r>
        <w:t>Ministry of Labour</w:t>
      </w:r>
      <w:r w:rsidR="00CC6017">
        <w:t>, in cooperation with the global trade unions,</w:t>
      </w:r>
      <w:r>
        <w:t xml:space="preserve"> provide training to the worker and management representatives, </w:t>
      </w:r>
      <w:r w:rsidR="00E11716">
        <w:t xml:space="preserve">on how to enhance company policies on grievance mechanisms, on </w:t>
      </w:r>
      <w:r w:rsidR="00991734">
        <w:t>violence and harassment, and most recently on non-discrimination</w:t>
      </w:r>
      <w:r w:rsidR="00534C80">
        <w:t xml:space="preserve"> – always guided by international labour standards</w:t>
      </w:r>
      <w:r w:rsidR="00991734">
        <w:t>.</w:t>
      </w:r>
    </w:p>
    <w:p w14:paraId="7DF90A30" w14:textId="5608E22D" w:rsidR="00041033" w:rsidRDefault="00041033" w:rsidP="00041033">
      <w:pPr>
        <w:snapToGrid w:val="0"/>
        <w:spacing w:after="0" w:line="240" w:lineRule="auto"/>
        <w:jc w:val="both"/>
        <w:rPr>
          <w:lang w:val="en-US"/>
        </w:rPr>
      </w:pPr>
    </w:p>
    <w:p w14:paraId="5B398BBA" w14:textId="35DB605A" w:rsidR="00041033" w:rsidRDefault="002D16B7" w:rsidP="00041033">
      <w:pPr>
        <w:snapToGrid w:val="0"/>
        <w:spacing w:after="0" w:line="240" w:lineRule="auto"/>
      </w:pPr>
      <w:r>
        <w:t>There is a universal recognition</w:t>
      </w:r>
      <w:r w:rsidR="00041033">
        <w:t xml:space="preserve"> – from the Government of Qatar, from the ILO, from the trade unions and NGOs – </w:t>
      </w:r>
      <w:r>
        <w:t xml:space="preserve">that there are gaps </w:t>
      </w:r>
      <w:r w:rsidR="00041033">
        <w:t xml:space="preserve">in </w:t>
      </w:r>
      <w:r>
        <w:t xml:space="preserve">the implementation of the labour reforms. This is not surprising given their magnitude. It takes time to build institutions and change mindsets. </w:t>
      </w:r>
      <w:r w:rsidR="00757F4B">
        <w:t>A</w:t>
      </w:r>
      <w:r w:rsidR="00F355C5">
        <w:t xml:space="preserve"> </w:t>
      </w:r>
      <w:r w:rsidR="0061205F">
        <w:t>high-level</w:t>
      </w:r>
      <w:r w:rsidR="00F355C5">
        <w:t xml:space="preserve"> African </w:t>
      </w:r>
      <w:r w:rsidR="0061205F">
        <w:t xml:space="preserve">trade union delegation visited Qatar </w:t>
      </w:r>
      <w:r w:rsidR="00757F4B">
        <w:t>earlier</w:t>
      </w:r>
      <w:r w:rsidR="0061205F">
        <w:t xml:space="preserve"> this year</w:t>
      </w:r>
      <w:r w:rsidR="00194A30">
        <w:t>, and I quote from their statement: “W</w:t>
      </w:r>
      <w:r w:rsidR="00757F4B">
        <w:t>e are confident that the reforms are real and are being implemented, howbeit with some challenges, notably from employers and the established culture of many years.</w:t>
      </w:r>
      <w:r w:rsidR="003C5269">
        <w:t>” End quote.</w:t>
      </w:r>
      <w:r w:rsidR="00757F4B">
        <w:t xml:space="preserve"> </w:t>
      </w:r>
      <w:r w:rsidR="0061205F">
        <w:t xml:space="preserve"> </w:t>
      </w:r>
    </w:p>
    <w:p w14:paraId="00983A0B" w14:textId="77777777" w:rsidR="00781833" w:rsidRDefault="00781833" w:rsidP="00041033">
      <w:pPr>
        <w:pStyle w:val="PlainText"/>
        <w:snapToGrid w:val="0"/>
        <w:jc w:val="both"/>
        <w:rPr>
          <w:rFonts w:asciiTheme="minorHAnsi" w:eastAsiaTheme="minorHAnsi" w:hAnsiTheme="minorHAnsi" w:cstheme="minorBidi"/>
          <w:szCs w:val="22"/>
          <w:lang w:eastAsia="en-US"/>
        </w:rPr>
      </w:pPr>
    </w:p>
    <w:p w14:paraId="10BA9850" w14:textId="56719342" w:rsidR="00781382" w:rsidRDefault="4FD82415" w:rsidP="59988CB0">
      <w:pPr>
        <w:pStyle w:val="Default"/>
        <w:snapToGrid w:val="0"/>
        <w:rPr>
          <w:rFonts w:asciiTheme="minorHAnsi" w:hAnsiTheme="minorHAnsi" w:cstheme="minorBidi"/>
          <w:color w:val="auto"/>
          <w:sz w:val="22"/>
          <w:szCs w:val="22"/>
        </w:rPr>
      </w:pPr>
      <w:r w:rsidRPr="59988CB0">
        <w:rPr>
          <w:rFonts w:asciiTheme="minorHAnsi" w:hAnsiTheme="minorHAnsi" w:cstheme="minorBidi"/>
          <w:color w:val="auto"/>
          <w:sz w:val="22"/>
          <w:szCs w:val="22"/>
        </w:rPr>
        <w:t>Whereas the labour reforms will contribute to tackling discrimination in the labour market, we must also recognize the historical legacy of slavery as an added barrier.</w:t>
      </w:r>
      <w:r w:rsidR="00534C80">
        <w:rPr>
          <w:rFonts w:asciiTheme="minorHAnsi" w:hAnsiTheme="minorHAnsi" w:cstheme="minorBidi"/>
          <w:color w:val="auto"/>
          <w:sz w:val="22"/>
          <w:szCs w:val="22"/>
        </w:rPr>
        <w:t xml:space="preserve"> I encourage any visitors to Qatar to visit </w:t>
      </w:r>
      <w:r w:rsidRPr="59988CB0">
        <w:rPr>
          <w:rFonts w:asciiTheme="minorHAnsi" w:hAnsiTheme="minorHAnsi" w:cstheme="minorBidi"/>
          <w:color w:val="auto"/>
          <w:sz w:val="22"/>
          <w:szCs w:val="22"/>
        </w:rPr>
        <w:t xml:space="preserve">Bin </w:t>
      </w:r>
      <w:proofErr w:type="spellStart"/>
      <w:r w:rsidRPr="59988CB0">
        <w:rPr>
          <w:rFonts w:asciiTheme="minorHAnsi" w:hAnsiTheme="minorHAnsi" w:cstheme="minorBidi"/>
          <w:color w:val="auto"/>
          <w:sz w:val="22"/>
          <w:szCs w:val="22"/>
        </w:rPr>
        <w:t>Jelmood</w:t>
      </w:r>
      <w:proofErr w:type="spellEnd"/>
      <w:r w:rsidRPr="59988CB0">
        <w:rPr>
          <w:rFonts w:asciiTheme="minorHAnsi" w:hAnsiTheme="minorHAnsi" w:cstheme="minorBidi"/>
          <w:color w:val="auto"/>
          <w:sz w:val="22"/>
          <w:szCs w:val="22"/>
        </w:rPr>
        <w:t xml:space="preserve"> House. It is perhaps the only museum in the world dedicated to the slave trade in the Indian Ocean region. It tells the history of discrimination and abuse against people of African descent in </w:t>
      </w:r>
      <w:r w:rsidR="00534C80">
        <w:rPr>
          <w:rFonts w:asciiTheme="minorHAnsi" w:hAnsiTheme="minorHAnsi" w:cstheme="minorBidi"/>
          <w:color w:val="auto"/>
          <w:sz w:val="22"/>
          <w:szCs w:val="22"/>
        </w:rPr>
        <w:t xml:space="preserve">Qatar and in </w:t>
      </w:r>
      <w:r w:rsidRPr="59988CB0">
        <w:rPr>
          <w:rFonts w:asciiTheme="minorHAnsi" w:hAnsiTheme="minorHAnsi" w:cstheme="minorBidi"/>
          <w:color w:val="auto"/>
          <w:sz w:val="22"/>
          <w:szCs w:val="22"/>
        </w:rPr>
        <w:t xml:space="preserve">the region, and how </w:t>
      </w:r>
      <w:r w:rsidR="00534C80">
        <w:rPr>
          <w:rFonts w:asciiTheme="minorHAnsi" w:hAnsiTheme="minorHAnsi" w:cstheme="minorBidi"/>
          <w:color w:val="auto"/>
          <w:sz w:val="22"/>
          <w:szCs w:val="22"/>
        </w:rPr>
        <w:t>this</w:t>
      </w:r>
      <w:r w:rsidRPr="59988CB0">
        <w:rPr>
          <w:rFonts w:asciiTheme="minorHAnsi" w:hAnsiTheme="minorHAnsi" w:cstheme="minorBidi"/>
          <w:color w:val="auto"/>
          <w:sz w:val="22"/>
          <w:szCs w:val="22"/>
        </w:rPr>
        <w:t xml:space="preserve"> still echoes today. This </w:t>
      </w:r>
      <w:r w:rsidR="44135B91" w:rsidRPr="59988CB0">
        <w:rPr>
          <w:rFonts w:asciiTheme="minorHAnsi" w:hAnsiTheme="minorHAnsi" w:cstheme="minorBidi"/>
          <w:color w:val="auto"/>
          <w:sz w:val="22"/>
          <w:szCs w:val="22"/>
        </w:rPr>
        <w:t xml:space="preserve">history </w:t>
      </w:r>
      <w:r w:rsidRPr="59988CB0">
        <w:rPr>
          <w:rFonts w:asciiTheme="minorHAnsi" w:hAnsiTheme="minorHAnsi" w:cstheme="minorBidi"/>
          <w:color w:val="auto"/>
          <w:sz w:val="22"/>
          <w:szCs w:val="22"/>
        </w:rPr>
        <w:t>undoubtedly has repercussions in terms of social mobility for people of African descent in the region</w:t>
      </w:r>
      <w:r w:rsidR="2365CE2A" w:rsidRPr="59988CB0">
        <w:rPr>
          <w:rFonts w:asciiTheme="minorHAnsi" w:hAnsiTheme="minorHAnsi" w:cstheme="minorBidi"/>
          <w:color w:val="auto"/>
          <w:sz w:val="22"/>
          <w:szCs w:val="22"/>
        </w:rPr>
        <w:t xml:space="preserve"> – and I commend the museum authorities for enabling difficult </w:t>
      </w:r>
      <w:r w:rsidR="00534C80">
        <w:rPr>
          <w:rFonts w:asciiTheme="minorHAnsi" w:hAnsiTheme="minorHAnsi" w:cstheme="minorBidi"/>
          <w:color w:val="auto"/>
          <w:sz w:val="22"/>
          <w:szCs w:val="22"/>
        </w:rPr>
        <w:t xml:space="preserve">but necessary </w:t>
      </w:r>
      <w:r w:rsidR="2365CE2A" w:rsidRPr="59988CB0">
        <w:rPr>
          <w:rFonts w:asciiTheme="minorHAnsi" w:hAnsiTheme="minorHAnsi" w:cstheme="minorBidi"/>
          <w:color w:val="auto"/>
          <w:sz w:val="22"/>
          <w:szCs w:val="22"/>
        </w:rPr>
        <w:t>conversations on this subject</w:t>
      </w:r>
      <w:r w:rsidRPr="59988CB0">
        <w:rPr>
          <w:rFonts w:asciiTheme="minorHAnsi" w:hAnsiTheme="minorHAnsi" w:cstheme="minorBidi"/>
          <w:color w:val="auto"/>
          <w:sz w:val="22"/>
          <w:szCs w:val="22"/>
        </w:rPr>
        <w:t xml:space="preserve">. </w:t>
      </w:r>
    </w:p>
    <w:p w14:paraId="3A2A20D6" w14:textId="77777777" w:rsidR="00534C80" w:rsidRDefault="00534C80" w:rsidP="59988CB0">
      <w:pPr>
        <w:pStyle w:val="PlainText"/>
        <w:snapToGrid w:val="0"/>
        <w:jc w:val="both"/>
        <w:rPr>
          <w:rFonts w:asciiTheme="minorHAnsi" w:eastAsiaTheme="minorEastAsia" w:hAnsiTheme="minorHAnsi" w:cstheme="minorBidi"/>
          <w:szCs w:val="22"/>
        </w:rPr>
      </w:pPr>
    </w:p>
    <w:p w14:paraId="250738D7" w14:textId="27A90509" w:rsidR="00781382" w:rsidRDefault="00623892" w:rsidP="59988CB0">
      <w:pPr>
        <w:pStyle w:val="PlainText"/>
        <w:snapToGrid w:val="0"/>
        <w:jc w:val="both"/>
        <w:rPr>
          <w:rFonts w:asciiTheme="minorHAnsi" w:eastAsiaTheme="minorEastAsia" w:hAnsiTheme="minorHAnsi" w:cstheme="minorBidi"/>
          <w:szCs w:val="22"/>
        </w:rPr>
      </w:pPr>
      <w:r w:rsidRPr="59988CB0">
        <w:rPr>
          <w:rFonts w:asciiTheme="minorHAnsi" w:eastAsiaTheme="minorEastAsia" w:hAnsiTheme="minorHAnsi" w:cstheme="minorBidi"/>
          <w:szCs w:val="22"/>
        </w:rPr>
        <w:t xml:space="preserve">The </w:t>
      </w:r>
      <w:r w:rsidR="008C5DCA">
        <w:rPr>
          <w:rFonts w:asciiTheme="minorHAnsi" w:eastAsiaTheme="minorEastAsia" w:hAnsiTheme="minorHAnsi" w:cstheme="minorBidi"/>
          <w:szCs w:val="22"/>
        </w:rPr>
        <w:t xml:space="preserve">ILO will continue to support the </w:t>
      </w:r>
      <w:r w:rsidRPr="59988CB0">
        <w:rPr>
          <w:rFonts w:asciiTheme="minorHAnsi" w:eastAsiaTheme="minorEastAsia" w:hAnsiTheme="minorHAnsi" w:cstheme="minorBidi"/>
          <w:szCs w:val="22"/>
        </w:rPr>
        <w:t xml:space="preserve">labour reforms </w:t>
      </w:r>
      <w:r w:rsidR="67ED179D" w:rsidRPr="59988CB0">
        <w:rPr>
          <w:rFonts w:asciiTheme="minorHAnsi" w:eastAsiaTheme="minorEastAsia" w:hAnsiTheme="minorHAnsi" w:cstheme="minorBidi"/>
          <w:szCs w:val="22"/>
        </w:rPr>
        <w:t>in Qatar</w:t>
      </w:r>
      <w:r w:rsidR="001814BD" w:rsidRPr="59988CB0">
        <w:rPr>
          <w:rFonts w:asciiTheme="minorHAnsi" w:eastAsiaTheme="minorEastAsia" w:hAnsiTheme="minorHAnsi" w:cstheme="minorBidi"/>
          <w:szCs w:val="22"/>
        </w:rPr>
        <w:t>.</w:t>
      </w:r>
      <w:r w:rsidR="46D2EBC4" w:rsidRPr="59988CB0">
        <w:rPr>
          <w:rFonts w:asciiTheme="minorHAnsi" w:eastAsiaTheme="minorEastAsia" w:hAnsiTheme="minorHAnsi" w:cstheme="minorBidi"/>
          <w:szCs w:val="22"/>
        </w:rPr>
        <w:t xml:space="preserve"> </w:t>
      </w:r>
      <w:r w:rsidR="003C5269" w:rsidRPr="59988CB0">
        <w:rPr>
          <w:rFonts w:asciiTheme="minorHAnsi" w:eastAsiaTheme="minorEastAsia" w:hAnsiTheme="minorHAnsi" w:cstheme="minorBidi"/>
          <w:szCs w:val="22"/>
        </w:rPr>
        <w:t xml:space="preserve">And it is clear </w:t>
      </w:r>
      <w:r w:rsidR="007E235D" w:rsidRPr="59988CB0">
        <w:rPr>
          <w:rFonts w:asciiTheme="minorHAnsi" w:eastAsiaTheme="minorEastAsia" w:hAnsiTheme="minorHAnsi" w:cstheme="minorBidi"/>
          <w:szCs w:val="22"/>
        </w:rPr>
        <w:t xml:space="preserve">that there </w:t>
      </w:r>
      <w:r w:rsidR="00EF48AA" w:rsidRPr="59988CB0">
        <w:rPr>
          <w:rFonts w:asciiTheme="minorHAnsi" w:eastAsiaTheme="minorEastAsia" w:hAnsiTheme="minorHAnsi" w:cstheme="minorBidi"/>
          <w:szCs w:val="22"/>
        </w:rPr>
        <w:t xml:space="preserve">is a need to engage more closely with </w:t>
      </w:r>
      <w:r w:rsidR="003C5269" w:rsidRPr="59988CB0">
        <w:rPr>
          <w:rFonts w:asciiTheme="minorHAnsi" w:eastAsiaTheme="minorEastAsia" w:hAnsiTheme="minorHAnsi" w:cstheme="minorBidi"/>
          <w:szCs w:val="22"/>
        </w:rPr>
        <w:t>governments and social partners</w:t>
      </w:r>
      <w:r w:rsidR="00EF48AA" w:rsidRPr="59988CB0">
        <w:rPr>
          <w:rFonts w:asciiTheme="minorHAnsi" w:eastAsiaTheme="minorEastAsia" w:hAnsiTheme="minorHAnsi" w:cstheme="minorBidi"/>
          <w:szCs w:val="22"/>
        </w:rPr>
        <w:t xml:space="preserve"> in Africa – to enhance </w:t>
      </w:r>
      <w:r w:rsidR="00781382" w:rsidRPr="59988CB0">
        <w:rPr>
          <w:rFonts w:asciiTheme="minorHAnsi" w:eastAsiaTheme="minorEastAsia" w:hAnsiTheme="minorHAnsi" w:cstheme="minorBidi"/>
          <w:szCs w:val="22"/>
        </w:rPr>
        <w:t xml:space="preserve">bilateral </w:t>
      </w:r>
      <w:r w:rsidR="00EF48AA" w:rsidRPr="59988CB0">
        <w:rPr>
          <w:rFonts w:asciiTheme="minorHAnsi" w:eastAsiaTheme="minorEastAsia" w:hAnsiTheme="minorHAnsi" w:cstheme="minorBidi"/>
          <w:szCs w:val="22"/>
        </w:rPr>
        <w:t xml:space="preserve">and inter-regional </w:t>
      </w:r>
      <w:r w:rsidR="00781382" w:rsidRPr="59988CB0">
        <w:rPr>
          <w:rFonts w:asciiTheme="minorHAnsi" w:eastAsiaTheme="minorEastAsia" w:hAnsiTheme="minorHAnsi" w:cstheme="minorBidi"/>
          <w:szCs w:val="22"/>
        </w:rPr>
        <w:t>cooperation</w:t>
      </w:r>
      <w:r w:rsidR="00E4269D" w:rsidRPr="59988CB0">
        <w:rPr>
          <w:rFonts w:asciiTheme="minorHAnsi" w:eastAsiaTheme="minorEastAsia" w:hAnsiTheme="minorHAnsi" w:cstheme="minorBidi"/>
          <w:szCs w:val="22"/>
        </w:rPr>
        <w:t xml:space="preserve"> - to address the risks and challenges related to labour migration governance, as well as to enhance the opportunities </w:t>
      </w:r>
      <w:r w:rsidR="008C5DCA">
        <w:rPr>
          <w:rFonts w:asciiTheme="minorHAnsi" w:eastAsiaTheme="minorEastAsia" w:hAnsiTheme="minorHAnsi" w:cstheme="minorBidi"/>
          <w:szCs w:val="22"/>
        </w:rPr>
        <w:t>that</w:t>
      </w:r>
      <w:r w:rsidR="00E4269D" w:rsidRPr="59988CB0">
        <w:rPr>
          <w:rFonts w:asciiTheme="minorHAnsi" w:eastAsiaTheme="minorEastAsia" w:hAnsiTheme="minorHAnsi" w:cstheme="minorBidi"/>
          <w:szCs w:val="22"/>
        </w:rPr>
        <w:t xml:space="preserve"> migration </w:t>
      </w:r>
      <w:r w:rsidR="008C5DCA">
        <w:rPr>
          <w:rFonts w:asciiTheme="minorHAnsi" w:eastAsiaTheme="minorEastAsia" w:hAnsiTheme="minorHAnsi" w:cstheme="minorBidi"/>
          <w:szCs w:val="22"/>
        </w:rPr>
        <w:t>can bring</w:t>
      </w:r>
      <w:r w:rsidR="00781382" w:rsidRPr="59988CB0">
        <w:rPr>
          <w:rFonts w:asciiTheme="minorHAnsi" w:eastAsiaTheme="minorEastAsia" w:hAnsiTheme="minorHAnsi" w:cstheme="minorBidi"/>
          <w:szCs w:val="22"/>
        </w:rPr>
        <w:t xml:space="preserve">. </w:t>
      </w:r>
    </w:p>
    <w:p w14:paraId="643A15B8" w14:textId="0DDAA9F4" w:rsidR="59988CB0" w:rsidRDefault="59988CB0" w:rsidP="59988CB0">
      <w:pPr>
        <w:spacing w:after="0" w:line="240" w:lineRule="auto"/>
      </w:pPr>
    </w:p>
    <w:p w14:paraId="028C1A5B" w14:textId="1280E8C6" w:rsidR="00925AE6" w:rsidRPr="00444D17" w:rsidRDefault="00781382" w:rsidP="00041033">
      <w:pPr>
        <w:snapToGrid w:val="0"/>
        <w:spacing w:after="0" w:line="240" w:lineRule="auto"/>
      </w:pPr>
      <w:r w:rsidRPr="59988CB0">
        <w:t>Thank you again for the invitation</w:t>
      </w:r>
      <w:r w:rsidR="004D1DA2" w:rsidRPr="59988CB0">
        <w:t xml:space="preserve"> to participate in this important d</w:t>
      </w:r>
      <w:r w:rsidR="004D1DA2">
        <w:t xml:space="preserve">iscussion. </w:t>
      </w:r>
    </w:p>
    <w:p w14:paraId="3F6E25E2" w14:textId="0470B611" w:rsidR="008653F7" w:rsidRDefault="008653F7" w:rsidP="00041033">
      <w:pPr>
        <w:snapToGrid w:val="0"/>
        <w:spacing w:after="0" w:line="240" w:lineRule="auto"/>
      </w:pPr>
    </w:p>
    <w:p w14:paraId="6BFF33A2" w14:textId="5C119D8E" w:rsidR="00781833" w:rsidRPr="008653F7" w:rsidRDefault="00781833" w:rsidP="00041033">
      <w:pPr>
        <w:snapToGrid w:val="0"/>
        <w:spacing w:after="0" w:line="240" w:lineRule="auto"/>
      </w:pPr>
    </w:p>
    <w:sectPr w:rsidR="00781833" w:rsidRPr="00865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Noto Sans"/>
    <w:panose1 w:val="020B0502040504020204"/>
    <w:charset w:val="00"/>
    <w:family w:val="swiss"/>
    <w:pitch w:val="variable"/>
    <w:sig w:usb0="E00002FF" w:usb1="4000201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32B"/>
    <w:multiLevelType w:val="hybridMultilevel"/>
    <w:tmpl w:val="ADEC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717E4"/>
    <w:multiLevelType w:val="hybridMultilevel"/>
    <w:tmpl w:val="68A63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52A4B"/>
    <w:multiLevelType w:val="hybridMultilevel"/>
    <w:tmpl w:val="4A813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4BB0D7B"/>
    <w:multiLevelType w:val="multilevel"/>
    <w:tmpl w:val="ACB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B4837"/>
    <w:multiLevelType w:val="hybridMultilevel"/>
    <w:tmpl w:val="837E0E38"/>
    <w:lvl w:ilvl="0" w:tplc="F9329F66">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8"/>
    <w:rsid w:val="00001209"/>
    <w:rsid w:val="00002A1E"/>
    <w:rsid w:val="000145AD"/>
    <w:rsid w:val="0001555C"/>
    <w:rsid w:val="0002530E"/>
    <w:rsid w:val="00026C23"/>
    <w:rsid w:val="00032779"/>
    <w:rsid w:val="00035DA4"/>
    <w:rsid w:val="00041033"/>
    <w:rsid w:val="000611AC"/>
    <w:rsid w:val="00062835"/>
    <w:rsid w:val="00064B76"/>
    <w:rsid w:val="00072CB2"/>
    <w:rsid w:val="00080F69"/>
    <w:rsid w:val="00090BDD"/>
    <w:rsid w:val="000A33FF"/>
    <w:rsid w:val="000C51CC"/>
    <w:rsid w:val="000C7BF0"/>
    <w:rsid w:val="000D7B01"/>
    <w:rsid w:val="000E5763"/>
    <w:rsid w:val="000E720C"/>
    <w:rsid w:val="00102B33"/>
    <w:rsid w:val="0011026C"/>
    <w:rsid w:val="00113AD0"/>
    <w:rsid w:val="0011650B"/>
    <w:rsid w:val="00124C25"/>
    <w:rsid w:val="00126EF6"/>
    <w:rsid w:val="00135537"/>
    <w:rsid w:val="001469F7"/>
    <w:rsid w:val="00156DC1"/>
    <w:rsid w:val="001643D4"/>
    <w:rsid w:val="0016546A"/>
    <w:rsid w:val="00177BA9"/>
    <w:rsid w:val="00180482"/>
    <w:rsid w:val="001814BD"/>
    <w:rsid w:val="00183709"/>
    <w:rsid w:val="00194A30"/>
    <w:rsid w:val="00196918"/>
    <w:rsid w:val="00196C12"/>
    <w:rsid w:val="001A2708"/>
    <w:rsid w:val="001B0659"/>
    <w:rsid w:val="001B0AF1"/>
    <w:rsid w:val="001B7114"/>
    <w:rsid w:val="001E0DEB"/>
    <w:rsid w:val="001E3D8B"/>
    <w:rsid w:val="001E774A"/>
    <w:rsid w:val="001F51A9"/>
    <w:rsid w:val="001F7394"/>
    <w:rsid w:val="00207641"/>
    <w:rsid w:val="00211C17"/>
    <w:rsid w:val="002135AD"/>
    <w:rsid w:val="00225680"/>
    <w:rsid w:val="00243564"/>
    <w:rsid w:val="002578FC"/>
    <w:rsid w:val="00265259"/>
    <w:rsid w:val="00273ECA"/>
    <w:rsid w:val="00286BE1"/>
    <w:rsid w:val="002876C9"/>
    <w:rsid w:val="002A2541"/>
    <w:rsid w:val="002B28E5"/>
    <w:rsid w:val="002B3419"/>
    <w:rsid w:val="002C6429"/>
    <w:rsid w:val="002C69E0"/>
    <w:rsid w:val="002D16B7"/>
    <w:rsid w:val="002D584B"/>
    <w:rsid w:val="002D5966"/>
    <w:rsid w:val="002E53C2"/>
    <w:rsid w:val="002E5FFF"/>
    <w:rsid w:val="00303F1B"/>
    <w:rsid w:val="003107A4"/>
    <w:rsid w:val="00313230"/>
    <w:rsid w:val="00314D93"/>
    <w:rsid w:val="003158DF"/>
    <w:rsid w:val="00330FC6"/>
    <w:rsid w:val="003421D2"/>
    <w:rsid w:val="00365300"/>
    <w:rsid w:val="00365DE4"/>
    <w:rsid w:val="00370B6E"/>
    <w:rsid w:val="00377173"/>
    <w:rsid w:val="003905F8"/>
    <w:rsid w:val="003929D2"/>
    <w:rsid w:val="003A1E18"/>
    <w:rsid w:val="003B4382"/>
    <w:rsid w:val="003C5269"/>
    <w:rsid w:val="003E5A8A"/>
    <w:rsid w:val="003F635E"/>
    <w:rsid w:val="00400D67"/>
    <w:rsid w:val="0040119A"/>
    <w:rsid w:val="004021EB"/>
    <w:rsid w:val="004030F3"/>
    <w:rsid w:val="00410CA9"/>
    <w:rsid w:val="00416E6B"/>
    <w:rsid w:val="00423769"/>
    <w:rsid w:val="00423B23"/>
    <w:rsid w:val="004440B1"/>
    <w:rsid w:val="00444A0B"/>
    <w:rsid w:val="00444D17"/>
    <w:rsid w:val="0045315C"/>
    <w:rsid w:val="004571F2"/>
    <w:rsid w:val="004704C8"/>
    <w:rsid w:val="00473E81"/>
    <w:rsid w:val="004977E3"/>
    <w:rsid w:val="004B2198"/>
    <w:rsid w:val="004C7701"/>
    <w:rsid w:val="004C7A2E"/>
    <w:rsid w:val="004D1DA2"/>
    <w:rsid w:val="004D442D"/>
    <w:rsid w:val="004E24C3"/>
    <w:rsid w:val="004E3A40"/>
    <w:rsid w:val="004F4FDB"/>
    <w:rsid w:val="00511731"/>
    <w:rsid w:val="00534C80"/>
    <w:rsid w:val="00541896"/>
    <w:rsid w:val="00542E7E"/>
    <w:rsid w:val="00547497"/>
    <w:rsid w:val="00564136"/>
    <w:rsid w:val="005716DE"/>
    <w:rsid w:val="00572F88"/>
    <w:rsid w:val="005843DF"/>
    <w:rsid w:val="005A604F"/>
    <w:rsid w:val="005B63FC"/>
    <w:rsid w:val="005C4A07"/>
    <w:rsid w:val="005C6240"/>
    <w:rsid w:val="005D211E"/>
    <w:rsid w:val="005D8776"/>
    <w:rsid w:val="005E0A9D"/>
    <w:rsid w:val="005E75C5"/>
    <w:rsid w:val="005F39ED"/>
    <w:rsid w:val="006004BB"/>
    <w:rsid w:val="0061205F"/>
    <w:rsid w:val="00623892"/>
    <w:rsid w:val="00646047"/>
    <w:rsid w:val="00646422"/>
    <w:rsid w:val="00651007"/>
    <w:rsid w:val="00672D82"/>
    <w:rsid w:val="006745BE"/>
    <w:rsid w:val="00676245"/>
    <w:rsid w:val="00677EE9"/>
    <w:rsid w:val="006869D8"/>
    <w:rsid w:val="006944E2"/>
    <w:rsid w:val="006A6441"/>
    <w:rsid w:val="006B0C1C"/>
    <w:rsid w:val="006B12FD"/>
    <w:rsid w:val="006B7F82"/>
    <w:rsid w:val="006C0A0F"/>
    <w:rsid w:val="006C6BF9"/>
    <w:rsid w:val="006D6F28"/>
    <w:rsid w:val="006F2908"/>
    <w:rsid w:val="007027DA"/>
    <w:rsid w:val="00703F82"/>
    <w:rsid w:val="00742117"/>
    <w:rsid w:val="007450C1"/>
    <w:rsid w:val="007561E6"/>
    <w:rsid w:val="00757F4B"/>
    <w:rsid w:val="00760247"/>
    <w:rsid w:val="007603BE"/>
    <w:rsid w:val="0076154F"/>
    <w:rsid w:val="007743CE"/>
    <w:rsid w:val="00776179"/>
    <w:rsid w:val="00781382"/>
    <w:rsid w:val="00781833"/>
    <w:rsid w:val="00793E40"/>
    <w:rsid w:val="0079583F"/>
    <w:rsid w:val="007A07EB"/>
    <w:rsid w:val="007A3A62"/>
    <w:rsid w:val="007A5F2E"/>
    <w:rsid w:val="007C3791"/>
    <w:rsid w:val="007D3F90"/>
    <w:rsid w:val="007D5915"/>
    <w:rsid w:val="007E235D"/>
    <w:rsid w:val="007F6CDA"/>
    <w:rsid w:val="0080457B"/>
    <w:rsid w:val="00830DAA"/>
    <w:rsid w:val="008409A6"/>
    <w:rsid w:val="0085191B"/>
    <w:rsid w:val="00857FAE"/>
    <w:rsid w:val="00861832"/>
    <w:rsid w:val="008630C2"/>
    <w:rsid w:val="008653F7"/>
    <w:rsid w:val="00866EA4"/>
    <w:rsid w:val="00880422"/>
    <w:rsid w:val="008929CA"/>
    <w:rsid w:val="008A280B"/>
    <w:rsid w:val="008C5DCA"/>
    <w:rsid w:val="008C68FD"/>
    <w:rsid w:val="008D0253"/>
    <w:rsid w:val="00902A4B"/>
    <w:rsid w:val="00925AE6"/>
    <w:rsid w:val="00925E09"/>
    <w:rsid w:val="009411B9"/>
    <w:rsid w:val="00955826"/>
    <w:rsid w:val="00955C9E"/>
    <w:rsid w:val="00974BE9"/>
    <w:rsid w:val="009913D7"/>
    <w:rsid w:val="00991734"/>
    <w:rsid w:val="009A042B"/>
    <w:rsid w:val="009A5DDB"/>
    <w:rsid w:val="009A73E4"/>
    <w:rsid w:val="009B4FB3"/>
    <w:rsid w:val="009B7CC1"/>
    <w:rsid w:val="009C08EB"/>
    <w:rsid w:val="009C444E"/>
    <w:rsid w:val="009D24D1"/>
    <w:rsid w:val="009D6BB6"/>
    <w:rsid w:val="009D7218"/>
    <w:rsid w:val="009E3E38"/>
    <w:rsid w:val="00A00E62"/>
    <w:rsid w:val="00A148F0"/>
    <w:rsid w:val="00A300AA"/>
    <w:rsid w:val="00A375D1"/>
    <w:rsid w:val="00A40CF0"/>
    <w:rsid w:val="00A40DA1"/>
    <w:rsid w:val="00A446BE"/>
    <w:rsid w:val="00A45797"/>
    <w:rsid w:val="00A66631"/>
    <w:rsid w:val="00A737AF"/>
    <w:rsid w:val="00A77297"/>
    <w:rsid w:val="00A9139F"/>
    <w:rsid w:val="00A92B3D"/>
    <w:rsid w:val="00A96EA7"/>
    <w:rsid w:val="00AB0839"/>
    <w:rsid w:val="00AC41E4"/>
    <w:rsid w:val="00AC47B5"/>
    <w:rsid w:val="00AD2289"/>
    <w:rsid w:val="00AD4494"/>
    <w:rsid w:val="00AD5F9C"/>
    <w:rsid w:val="00AE09F3"/>
    <w:rsid w:val="00AE1CBF"/>
    <w:rsid w:val="00AF438A"/>
    <w:rsid w:val="00AF6B08"/>
    <w:rsid w:val="00AF7D75"/>
    <w:rsid w:val="00B0389E"/>
    <w:rsid w:val="00B03ED9"/>
    <w:rsid w:val="00B040EF"/>
    <w:rsid w:val="00B37E9B"/>
    <w:rsid w:val="00B55504"/>
    <w:rsid w:val="00B609CB"/>
    <w:rsid w:val="00B75475"/>
    <w:rsid w:val="00B94499"/>
    <w:rsid w:val="00B9778F"/>
    <w:rsid w:val="00BA2C1A"/>
    <w:rsid w:val="00BB7044"/>
    <w:rsid w:val="00BC0359"/>
    <w:rsid w:val="00BD64F6"/>
    <w:rsid w:val="00BF504B"/>
    <w:rsid w:val="00C1278E"/>
    <w:rsid w:val="00C16972"/>
    <w:rsid w:val="00C17866"/>
    <w:rsid w:val="00C25DFF"/>
    <w:rsid w:val="00C3155F"/>
    <w:rsid w:val="00C33D93"/>
    <w:rsid w:val="00C37840"/>
    <w:rsid w:val="00C37AA1"/>
    <w:rsid w:val="00C51F8C"/>
    <w:rsid w:val="00C5361E"/>
    <w:rsid w:val="00C624CE"/>
    <w:rsid w:val="00C62BFC"/>
    <w:rsid w:val="00C7298B"/>
    <w:rsid w:val="00C823D3"/>
    <w:rsid w:val="00C9778C"/>
    <w:rsid w:val="00CA6A7F"/>
    <w:rsid w:val="00CA7BFF"/>
    <w:rsid w:val="00CB1524"/>
    <w:rsid w:val="00CB7D3B"/>
    <w:rsid w:val="00CC6017"/>
    <w:rsid w:val="00CD16E0"/>
    <w:rsid w:val="00CE3679"/>
    <w:rsid w:val="00CE4223"/>
    <w:rsid w:val="00CF2EA3"/>
    <w:rsid w:val="00D00EA7"/>
    <w:rsid w:val="00D0116A"/>
    <w:rsid w:val="00D10405"/>
    <w:rsid w:val="00D15E45"/>
    <w:rsid w:val="00D26001"/>
    <w:rsid w:val="00D27ECE"/>
    <w:rsid w:val="00D366D4"/>
    <w:rsid w:val="00D42A35"/>
    <w:rsid w:val="00D43B0F"/>
    <w:rsid w:val="00D44929"/>
    <w:rsid w:val="00D51076"/>
    <w:rsid w:val="00D56BBD"/>
    <w:rsid w:val="00D83DE8"/>
    <w:rsid w:val="00D908B7"/>
    <w:rsid w:val="00DA0FDB"/>
    <w:rsid w:val="00DB38CA"/>
    <w:rsid w:val="00DB4CBA"/>
    <w:rsid w:val="00DB6319"/>
    <w:rsid w:val="00DC4718"/>
    <w:rsid w:val="00DC60DC"/>
    <w:rsid w:val="00DD3240"/>
    <w:rsid w:val="00E11716"/>
    <w:rsid w:val="00E11FF3"/>
    <w:rsid w:val="00E22CFD"/>
    <w:rsid w:val="00E232D8"/>
    <w:rsid w:val="00E3296A"/>
    <w:rsid w:val="00E4269D"/>
    <w:rsid w:val="00E66182"/>
    <w:rsid w:val="00E734D4"/>
    <w:rsid w:val="00E865A8"/>
    <w:rsid w:val="00E86F9A"/>
    <w:rsid w:val="00E94494"/>
    <w:rsid w:val="00E97268"/>
    <w:rsid w:val="00EA0390"/>
    <w:rsid w:val="00EB02DD"/>
    <w:rsid w:val="00EB059B"/>
    <w:rsid w:val="00EB69E5"/>
    <w:rsid w:val="00EB7155"/>
    <w:rsid w:val="00EC189E"/>
    <w:rsid w:val="00ED1690"/>
    <w:rsid w:val="00ED739A"/>
    <w:rsid w:val="00EE4924"/>
    <w:rsid w:val="00EE68B8"/>
    <w:rsid w:val="00EE7F1F"/>
    <w:rsid w:val="00EF48AA"/>
    <w:rsid w:val="00F0709E"/>
    <w:rsid w:val="00F32E3A"/>
    <w:rsid w:val="00F355C5"/>
    <w:rsid w:val="00F418FE"/>
    <w:rsid w:val="00F42BBC"/>
    <w:rsid w:val="00F42D33"/>
    <w:rsid w:val="00F43D35"/>
    <w:rsid w:val="00F4698C"/>
    <w:rsid w:val="00F542F2"/>
    <w:rsid w:val="00F560D1"/>
    <w:rsid w:val="00F60C13"/>
    <w:rsid w:val="00F60F58"/>
    <w:rsid w:val="00F76FA5"/>
    <w:rsid w:val="00FB2E9F"/>
    <w:rsid w:val="00FD1D74"/>
    <w:rsid w:val="00FD375D"/>
    <w:rsid w:val="00FD57B8"/>
    <w:rsid w:val="00FF214D"/>
    <w:rsid w:val="00FF227A"/>
    <w:rsid w:val="00FF2C71"/>
    <w:rsid w:val="0101A4BE"/>
    <w:rsid w:val="03952838"/>
    <w:rsid w:val="04B82676"/>
    <w:rsid w:val="067F1B37"/>
    <w:rsid w:val="0D9EBC56"/>
    <w:rsid w:val="0F77C8F1"/>
    <w:rsid w:val="11139952"/>
    <w:rsid w:val="1590A5DE"/>
    <w:rsid w:val="1712F9B6"/>
    <w:rsid w:val="190BA9F8"/>
    <w:rsid w:val="191CB937"/>
    <w:rsid w:val="1A126E2A"/>
    <w:rsid w:val="1AA77A59"/>
    <w:rsid w:val="1AF5281C"/>
    <w:rsid w:val="1BAE3E8B"/>
    <w:rsid w:val="2365CE2A"/>
    <w:rsid w:val="242363B4"/>
    <w:rsid w:val="2629092A"/>
    <w:rsid w:val="2D0DCB21"/>
    <w:rsid w:val="2DE4040E"/>
    <w:rsid w:val="31E8CE93"/>
    <w:rsid w:val="33E8CA27"/>
    <w:rsid w:val="34FBB7A7"/>
    <w:rsid w:val="35B52A13"/>
    <w:rsid w:val="3A454CE1"/>
    <w:rsid w:val="3EE5A4F7"/>
    <w:rsid w:val="425CBF8C"/>
    <w:rsid w:val="44135B91"/>
    <w:rsid w:val="4514DC27"/>
    <w:rsid w:val="46D2EBC4"/>
    <w:rsid w:val="4801CCBE"/>
    <w:rsid w:val="485169B9"/>
    <w:rsid w:val="4A177515"/>
    <w:rsid w:val="4D43BB10"/>
    <w:rsid w:val="4D4F15D7"/>
    <w:rsid w:val="4D7ABDF1"/>
    <w:rsid w:val="4F3969A2"/>
    <w:rsid w:val="4FD82415"/>
    <w:rsid w:val="5086B699"/>
    <w:rsid w:val="52075F98"/>
    <w:rsid w:val="546AE413"/>
    <w:rsid w:val="550C5096"/>
    <w:rsid w:val="555A27BC"/>
    <w:rsid w:val="56EDAEA0"/>
    <w:rsid w:val="56FDE5A3"/>
    <w:rsid w:val="59988CB0"/>
    <w:rsid w:val="5A358665"/>
    <w:rsid w:val="5B896B45"/>
    <w:rsid w:val="5BA22EFB"/>
    <w:rsid w:val="5D6D2727"/>
    <w:rsid w:val="5E15993C"/>
    <w:rsid w:val="5FC92BC8"/>
    <w:rsid w:val="5FCC6A3B"/>
    <w:rsid w:val="605AA07B"/>
    <w:rsid w:val="60A4C7E9"/>
    <w:rsid w:val="642CBEFC"/>
    <w:rsid w:val="6479EDED"/>
    <w:rsid w:val="64CEEDB7"/>
    <w:rsid w:val="67E6B67D"/>
    <w:rsid w:val="67ED179D"/>
    <w:rsid w:val="6B9CFF59"/>
    <w:rsid w:val="6C5B40C7"/>
    <w:rsid w:val="6FF1C862"/>
    <w:rsid w:val="704D72C3"/>
    <w:rsid w:val="728DAF58"/>
    <w:rsid w:val="79876FD1"/>
    <w:rsid w:val="7CBF1093"/>
    <w:rsid w:val="7E7E427B"/>
    <w:rsid w:val="7F4CA3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9129"/>
  <w15:chartTrackingRefBased/>
  <w15:docId w15:val="{4381EE56-8FE6-4D91-9AF3-928B8D27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47B5"/>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AC47B5"/>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8B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135AD"/>
    <w:rPr>
      <w:color w:val="0563C1"/>
      <w:u w:val="single"/>
    </w:rPr>
  </w:style>
  <w:style w:type="paragraph" w:styleId="ListParagraph">
    <w:name w:val="List Paragraph"/>
    <w:basedOn w:val="Normal"/>
    <w:uiPriority w:val="34"/>
    <w:qFormat/>
    <w:rsid w:val="002135AD"/>
    <w:pPr>
      <w:spacing w:after="0" w:line="240" w:lineRule="auto"/>
      <w:ind w:left="720"/>
    </w:pPr>
    <w:rPr>
      <w:rFonts w:ascii="Calibri" w:hAnsi="Calibri" w:cs="Calibri"/>
      <w:lang w:eastAsia="en-US"/>
    </w:rPr>
  </w:style>
  <w:style w:type="character" w:styleId="CommentReference">
    <w:name w:val="annotation reference"/>
    <w:basedOn w:val="DefaultParagraphFont"/>
    <w:uiPriority w:val="99"/>
    <w:semiHidden/>
    <w:unhideWhenUsed/>
    <w:rsid w:val="00A446BE"/>
    <w:rPr>
      <w:sz w:val="16"/>
      <w:szCs w:val="16"/>
    </w:rPr>
  </w:style>
  <w:style w:type="paragraph" w:styleId="CommentText">
    <w:name w:val="annotation text"/>
    <w:basedOn w:val="Normal"/>
    <w:link w:val="CommentTextChar"/>
    <w:uiPriority w:val="99"/>
    <w:semiHidden/>
    <w:unhideWhenUsed/>
    <w:rsid w:val="00A446BE"/>
    <w:pPr>
      <w:spacing w:line="240" w:lineRule="auto"/>
    </w:pPr>
    <w:rPr>
      <w:sz w:val="20"/>
      <w:szCs w:val="20"/>
    </w:rPr>
  </w:style>
  <w:style w:type="character" w:customStyle="1" w:styleId="CommentTextChar">
    <w:name w:val="Comment Text Char"/>
    <w:basedOn w:val="DefaultParagraphFont"/>
    <w:link w:val="CommentText"/>
    <w:uiPriority w:val="99"/>
    <w:semiHidden/>
    <w:rsid w:val="00A446BE"/>
    <w:rPr>
      <w:sz w:val="20"/>
      <w:szCs w:val="20"/>
    </w:rPr>
  </w:style>
  <w:style w:type="paragraph" w:styleId="CommentSubject">
    <w:name w:val="annotation subject"/>
    <w:basedOn w:val="CommentText"/>
    <w:next w:val="CommentText"/>
    <w:link w:val="CommentSubjectChar"/>
    <w:uiPriority w:val="99"/>
    <w:semiHidden/>
    <w:unhideWhenUsed/>
    <w:rsid w:val="00A446BE"/>
    <w:rPr>
      <w:b/>
      <w:bCs/>
    </w:rPr>
  </w:style>
  <w:style w:type="character" w:customStyle="1" w:styleId="CommentSubjectChar">
    <w:name w:val="Comment Subject Char"/>
    <w:basedOn w:val="CommentTextChar"/>
    <w:link w:val="CommentSubject"/>
    <w:uiPriority w:val="99"/>
    <w:semiHidden/>
    <w:rsid w:val="00A446BE"/>
    <w:rPr>
      <w:b/>
      <w:bCs/>
      <w:sz w:val="20"/>
      <w:szCs w:val="20"/>
    </w:rPr>
  </w:style>
  <w:style w:type="character" w:styleId="FollowedHyperlink">
    <w:name w:val="FollowedHyperlink"/>
    <w:basedOn w:val="DefaultParagraphFont"/>
    <w:uiPriority w:val="99"/>
    <w:semiHidden/>
    <w:unhideWhenUsed/>
    <w:rsid w:val="00DB4CBA"/>
    <w:rPr>
      <w:color w:val="954F72" w:themeColor="followedHyperlink"/>
      <w:u w:val="single"/>
    </w:rPr>
  </w:style>
  <w:style w:type="paragraph" w:styleId="NormalWeb">
    <w:name w:val="Normal (Web)"/>
    <w:basedOn w:val="Normal"/>
    <w:uiPriority w:val="99"/>
    <w:semiHidden/>
    <w:unhideWhenUsed/>
    <w:rsid w:val="007761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6179"/>
    <w:rPr>
      <w:i/>
      <w:iCs/>
    </w:rPr>
  </w:style>
  <w:style w:type="character" w:customStyle="1" w:styleId="Heading2Char">
    <w:name w:val="Heading 2 Char"/>
    <w:basedOn w:val="DefaultParagraphFont"/>
    <w:link w:val="Heading2"/>
    <w:uiPriority w:val="9"/>
    <w:rsid w:val="00AC47B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AC47B5"/>
    <w:rPr>
      <w:rFonts w:asciiTheme="majorHAnsi" w:eastAsiaTheme="majorEastAsia" w:hAnsiTheme="majorHAnsi" w:cstheme="majorBidi"/>
      <w:color w:val="1F3763" w:themeColor="accent1" w:themeShade="7F"/>
      <w:sz w:val="24"/>
      <w:szCs w:val="24"/>
      <w:lang w:eastAsia="en-US"/>
    </w:rPr>
  </w:style>
  <w:style w:type="paragraph" w:styleId="PlainText">
    <w:name w:val="Plain Text"/>
    <w:basedOn w:val="Normal"/>
    <w:link w:val="PlainTextChar"/>
    <w:uiPriority w:val="99"/>
    <w:unhideWhenUsed/>
    <w:rsid w:val="001814BD"/>
    <w:pPr>
      <w:spacing w:after="0" w:line="240" w:lineRule="auto"/>
    </w:pPr>
    <w:rPr>
      <w:rFonts w:ascii="Arial" w:eastAsia="Times New Roman" w:hAnsi="Arial" w:cs="Times New Roman"/>
      <w:szCs w:val="21"/>
      <w:lang w:eastAsia="en-GB"/>
    </w:rPr>
  </w:style>
  <w:style w:type="character" w:customStyle="1" w:styleId="PlainTextChar">
    <w:name w:val="Plain Text Char"/>
    <w:basedOn w:val="DefaultParagraphFont"/>
    <w:link w:val="PlainText"/>
    <w:uiPriority w:val="99"/>
    <w:rsid w:val="001814BD"/>
    <w:rPr>
      <w:rFonts w:ascii="Arial" w:eastAsia="Times New Roman" w:hAnsi="Arial"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2048">
      <w:bodyDiv w:val="1"/>
      <w:marLeft w:val="0"/>
      <w:marRight w:val="0"/>
      <w:marTop w:val="0"/>
      <w:marBottom w:val="0"/>
      <w:divBdr>
        <w:top w:val="none" w:sz="0" w:space="0" w:color="auto"/>
        <w:left w:val="none" w:sz="0" w:space="0" w:color="auto"/>
        <w:bottom w:val="none" w:sz="0" w:space="0" w:color="auto"/>
        <w:right w:val="none" w:sz="0" w:space="0" w:color="auto"/>
      </w:divBdr>
    </w:div>
    <w:div w:id="1061907582">
      <w:bodyDiv w:val="1"/>
      <w:marLeft w:val="0"/>
      <w:marRight w:val="0"/>
      <w:marTop w:val="0"/>
      <w:marBottom w:val="0"/>
      <w:divBdr>
        <w:top w:val="none" w:sz="0" w:space="0" w:color="auto"/>
        <w:left w:val="none" w:sz="0" w:space="0" w:color="auto"/>
        <w:bottom w:val="none" w:sz="0" w:space="0" w:color="auto"/>
        <w:right w:val="none" w:sz="0" w:space="0" w:color="auto"/>
      </w:divBdr>
    </w:div>
    <w:div w:id="1508325714">
      <w:bodyDiv w:val="1"/>
      <w:marLeft w:val="0"/>
      <w:marRight w:val="0"/>
      <w:marTop w:val="0"/>
      <w:marBottom w:val="0"/>
      <w:divBdr>
        <w:top w:val="none" w:sz="0" w:space="0" w:color="auto"/>
        <w:left w:val="none" w:sz="0" w:space="0" w:color="auto"/>
        <w:bottom w:val="none" w:sz="0" w:space="0" w:color="auto"/>
        <w:right w:val="none" w:sz="0" w:space="0" w:color="auto"/>
      </w:divBdr>
    </w:div>
    <w:div w:id="15108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Tunon, Max</dc:creator>
  <cp:keywords/>
  <dc:description/>
  <cp:lastModifiedBy>Tunon, Max</cp:lastModifiedBy>
  <cp:revision>2</cp:revision>
  <dcterms:created xsi:type="dcterms:W3CDTF">2022-11-07T14:14:00Z</dcterms:created>
  <dcterms:modified xsi:type="dcterms:W3CDTF">2022-11-07T14:14:00Z</dcterms:modified>
</cp:coreProperties>
</file>