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F8689" w14:textId="77777777" w:rsidR="00E623E3" w:rsidRDefault="00BE1992" w:rsidP="00BE1992">
      <w:pPr>
        <w:jc w:val="center"/>
      </w:pPr>
      <w:r>
        <w:rPr>
          <w:noProof/>
        </w:rPr>
        <w:drawing>
          <wp:inline distT="0" distB="0" distL="0" distR="0" wp14:anchorId="3449AA9E" wp14:editId="09234DBD">
            <wp:extent cx="2023745" cy="865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745" cy="865505"/>
                    </a:xfrm>
                    <a:prstGeom prst="rect">
                      <a:avLst/>
                    </a:prstGeom>
                    <a:noFill/>
                  </pic:spPr>
                </pic:pic>
              </a:graphicData>
            </a:graphic>
          </wp:inline>
        </w:drawing>
      </w:r>
    </w:p>
    <w:p w14:paraId="37F3CC68" w14:textId="74C9F92E" w:rsidR="00BE1992" w:rsidRPr="005614FA" w:rsidRDefault="00F009A4" w:rsidP="00BE1992">
      <w:pPr>
        <w:rPr>
          <w:rFonts w:asciiTheme="majorBidi" w:hAnsiTheme="majorBidi" w:cstheme="majorBidi"/>
          <w:sz w:val="24"/>
          <w:szCs w:val="24"/>
        </w:rPr>
      </w:pPr>
      <w:r>
        <w:rPr>
          <w:rFonts w:asciiTheme="majorBidi" w:hAnsiTheme="majorBidi" w:cstheme="majorBidi"/>
          <w:sz w:val="24"/>
          <w:szCs w:val="24"/>
        </w:rPr>
        <w:t>April 1</w:t>
      </w:r>
      <w:r w:rsidR="0057338B">
        <w:rPr>
          <w:rFonts w:asciiTheme="majorBidi" w:hAnsiTheme="majorBidi" w:cstheme="majorBidi"/>
          <w:sz w:val="24"/>
          <w:szCs w:val="24"/>
        </w:rPr>
        <w:t>1</w:t>
      </w:r>
      <w:r>
        <w:rPr>
          <w:rFonts w:asciiTheme="majorBidi" w:hAnsiTheme="majorBidi" w:cstheme="majorBidi"/>
          <w:sz w:val="24"/>
          <w:szCs w:val="24"/>
        </w:rPr>
        <w:t>, 2024</w:t>
      </w:r>
    </w:p>
    <w:p w14:paraId="1EF59537" w14:textId="77777777" w:rsidR="00BE1992" w:rsidRDefault="00BE1992" w:rsidP="00BE1992">
      <w:pPr>
        <w:rPr>
          <w:rFonts w:asciiTheme="majorBidi" w:hAnsiTheme="majorBidi" w:cstheme="majorBidi"/>
          <w:sz w:val="24"/>
          <w:szCs w:val="24"/>
        </w:rPr>
      </w:pPr>
    </w:p>
    <w:p w14:paraId="5B20CCA7" w14:textId="2E9E0EFC" w:rsidR="0084777B" w:rsidRDefault="0084777B" w:rsidP="00BE1992">
      <w:pPr>
        <w:rPr>
          <w:rFonts w:asciiTheme="majorBidi" w:hAnsiTheme="majorBidi" w:cstheme="majorBidi"/>
          <w:sz w:val="24"/>
          <w:szCs w:val="24"/>
        </w:rPr>
      </w:pPr>
      <w:r>
        <w:rPr>
          <w:rFonts w:asciiTheme="majorBidi" w:hAnsiTheme="majorBidi" w:cstheme="majorBidi"/>
          <w:sz w:val="24"/>
          <w:szCs w:val="24"/>
        </w:rPr>
        <w:t xml:space="preserve">Prof. Tomoya </w:t>
      </w:r>
      <w:proofErr w:type="spellStart"/>
      <w:r>
        <w:rPr>
          <w:rFonts w:asciiTheme="majorBidi" w:hAnsiTheme="majorBidi" w:cstheme="majorBidi"/>
          <w:sz w:val="24"/>
          <w:szCs w:val="24"/>
        </w:rPr>
        <w:t>Okobata</w:t>
      </w:r>
      <w:proofErr w:type="spellEnd"/>
    </w:p>
    <w:p w14:paraId="5AE6B1D7" w14:textId="76554F52" w:rsidR="004971F8" w:rsidRPr="005614FA" w:rsidRDefault="004971F8" w:rsidP="00BE1992">
      <w:pPr>
        <w:rPr>
          <w:rFonts w:asciiTheme="majorBidi" w:hAnsiTheme="majorBidi" w:cstheme="majorBidi"/>
          <w:sz w:val="24"/>
          <w:szCs w:val="24"/>
        </w:rPr>
      </w:pPr>
      <w:r>
        <w:rPr>
          <w:rFonts w:asciiTheme="majorBidi" w:hAnsiTheme="majorBidi" w:cstheme="majorBidi"/>
          <w:sz w:val="24"/>
          <w:szCs w:val="24"/>
        </w:rPr>
        <w:t>Special Rapporteur on Contemporary Forms of Slavery</w:t>
      </w:r>
    </w:p>
    <w:p w14:paraId="4E6A13E1" w14:textId="09914993" w:rsidR="00BE1992" w:rsidRPr="005614FA" w:rsidRDefault="00BE1992" w:rsidP="00BE1992">
      <w:pPr>
        <w:rPr>
          <w:rFonts w:asciiTheme="majorBidi" w:hAnsiTheme="majorBidi" w:cstheme="majorBidi"/>
          <w:b/>
          <w:bCs/>
          <w:sz w:val="24"/>
          <w:szCs w:val="24"/>
        </w:rPr>
      </w:pPr>
      <w:r w:rsidRPr="005614FA">
        <w:rPr>
          <w:rFonts w:asciiTheme="majorBidi" w:hAnsiTheme="majorBidi" w:cstheme="majorBidi"/>
          <w:b/>
          <w:bCs/>
          <w:sz w:val="24"/>
          <w:szCs w:val="24"/>
        </w:rPr>
        <w:t>Re: Request fo</w:t>
      </w:r>
      <w:r w:rsidR="00F009A4">
        <w:rPr>
          <w:rFonts w:asciiTheme="majorBidi" w:hAnsiTheme="majorBidi" w:cstheme="majorBidi"/>
          <w:b/>
          <w:bCs/>
          <w:sz w:val="24"/>
          <w:szCs w:val="24"/>
        </w:rPr>
        <w:t xml:space="preserve">r </w:t>
      </w:r>
      <w:r w:rsidR="004971F8">
        <w:rPr>
          <w:rFonts w:asciiTheme="majorBidi" w:hAnsiTheme="majorBidi" w:cstheme="majorBidi"/>
          <w:b/>
          <w:bCs/>
          <w:sz w:val="24"/>
          <w:szCs w:val="24"/>
        </w:rPr>
        <w:t>input on contemporary forms of slavery as affecting currently and formerly incarcerated people</w:t>
      </w:r>
    </w:p>
    <w:p w14:paraId="568981B8" w14:textId="77777777" w:rsidR="00BE1992" w:rsidRPr="005614FA" w:rsidRDefault="00BE1992" w:rsidP="00BE1992">
      <w:pPr>
        <w:rPr>
          <w:rFonts w:asciiTheme="majorBidi" w:hAnsiTheme="majorBidi" w:cstheme="majorBidi"/>
          <w:sz w:val="24"/>
          <w:szCs w:val="24"/>
        </w:rPr>
      </w:pPr>
    </w:p>
    <w:p w14:paraId="744247A8" w14:textId="5D181FC7" w:rsidR="00BE1992" w:rsidRPr="005614FA" w:rsidRDefault="00BE1992" w:rsidP="00BE1992">
      <w:pPr>
        <w:rPr>
          <w:rFonts w:asciiTheme="majorBidi" w:hAnsiTheme="majorBidi" w:cstheme="majorBidi"/>
          <w:sz w:val="24"/>
          <w:szCs w:val="24"/>
        </w:rPr>
      </w:pPr>
      <w:r w:rsidRPr="005614FA">
        <w:rPr>
          <w:rFonts w:asciiTheme="majorBidi" w:hAnsiTheme="majorBidi" w:cstheme="majorBidi"/>
          <w:sz w:val="24"/>
          <w:szCs w:val="24"/>
        </w:rPr>
        <w:t xml:space="preserve">Dear </w:t>
      </w:r>
      <w:r w:rsidR="00F009A4">
        <w:rPr>
          <w:rFonts w:asciiTheme="majorBidi" w:hAnsiTheme="majorBidi" w:cstheme="majorBidi"/>
          <w:sz w:val="24"/>
          <w:szCs w:val="24"/>
        </w:rPr>
        <w:t xml:space="preserve">Special Rapporteur </w:t>
      </w:r>
      <w:r w:rsidR="0084777B">
        <w:rPr>
          <w:rFonts w:asciiTheme="majorBidi" w:hAnsiTheme="majorBidi" w:cstheme="majorBidi"/>
          <w:sz w:val="24"/>
          <w:szCs w:val="24"/>
        </w:rPr>
        <w:t>Tomoya Obokata</w:t>
      </w:r>
      <w:r w:rsidRPr="005614FA">
        <w:rPr>
          <w:rFonts w:asciiTheme="majorBidi" w:hAnsiTheme="majorBidi" w:cstheme="majorBidi"/>
          <w:sz w:val="24"/>
          <w:szCs w:val="24"/>
        </w:rPr>
        <w:t>,</w:t>
      </w:r>
    </w:p>
    <w:p w14:paraId="7B278811" w14:textId="3B3D6DAB" w:rsidR="00630BDF" w:rsidRPr="005614FA" w:rsidRDefault="00B75471" w:rsidP="00630BDF">
      <w:pPr>
        <w:ind w:firstLine="720"/>
        <w:rPr>
          <w:rFonts w:asciiTheme="majorBidi" w:hAnsiTheme="majorBidi" w:cstheme="majorBidi"/>
          <w:sz w:val="24"/>
          <w:szCs w:val="24"/>
        </w:rPr>
      </w:pPr>
      <w:r w:rsidRPr="005614FA">
        <w:rPr>
          <w:rFonts w:asciiTheme="majorBidi" w:hAnsiTheme="majorBidi" w:cstheme="majorBidi"/>
          <w:sz w:val="24"/>
          <w:szCs w:val="24"/>
        </w:rPr>
        <w:t xml:space="preserve">The American Civil Liberties Union </w:t>
      </w:r>
      <w:r>
        <w:rPr>
          <w:rFonts w:asciiTheme="majorBidi" w:hAnsiTheme="majorBidi" w:cstheme="majorBidi"/>
          <w:sz w:val="24"/>
          <w:szCs w:val="24"/>
        </w:rPr>
        <w:t xml:space="preserve">(ACLU) </w:t>
      </w:r>
      <w:r w:rsidRPr="005614FA">
        <w:rPr>
          <w:rFonts w:asciiTheme="majorBidi" w:hAnsiTheme="majorBidi" w:cstheme="majorBidi"/>
          <w:sz w:val="24"/>
          <w:szCs w:val="24"/>
        </w:rPr>
        <w:t>writes</w:t>
      </w:r>
      <w:r>
        <w:rPr>
          <w:rFonts w:asciiTheme="majorBidi" w:hAnsiTheme="majorBidi" w:cstheme="majorBidi"/>
          <w:sz w:val="24"/>
          <w:szCs w:val="24"/>
        </w:rPr>
        <w:t xml:space="preserve"> to provide input for the Special Rapporteur’s thematic report to be submitted to the 57</w:t>
      </w:r>
      <w:r w:rsidRPr="00B75471">
        <w:rPr>
          <w:rFonts w:asciiTheme="majorBidi" w:hAnsiTheme="majorBidi" w:cstheme="majorBidi"/>
          <w:sz w:val="24"/>
          <w:szCs w:val="24"/>
          <w:vertAlign w:val="superscript"/>
        </w:rPr>
        <w:t>th</w:t>
      </w:r>
      <w:r>
        <w:rPr>
          <w:rFonts w:asciiTheme="majorBidi" w:hAnsiTheme="majorBidi" w:cstheme="majorBidi"/>
          <w:sz w:val="24"/>
          <w:szCs w:val="24"/>
        </w:rPr>
        <w:t xml:space="preserve"> Session of the Human Rights Council on current and formerly incarcerated people and contemporary forms of slavery. </w:t>
      </w:r>
      <w:r w:rsidR="002D1558">
        <w:rPr>
          <w:rFonts w:asciiTheme="majorBidi" w:hAnsiTheme="majorBidi" w:cstheme="majorBidi"/>
          <w:sz w:val="24"/>
          <w:szCs w:val="24"/>
        </w:rPr>
        <w:t>Drawing from primary research</w:t>
      </w:r>
      <w:r w:rsidR="00662292">
        <w:rPr>
          <w:rFonts w:asciiTheme="majorBidi" w:hAnsiTheme="majorBidi" w:cstheme="majorBidi"/>
          <w:sz w:val="24"/>
          <w:szCs w:val="24"/>
        </w:rPr>
        <w:t xml:space="preserve"> </w:t>
      </w:r>
      <w:r w:rsidR="006707F4">
        <w:rPr>
          <w:rFonts w:asciiTheme="majorBidi" w:hAnsiTheme="majorBidi" w:cstheme="majorBidi"/>
          <w:sz w:val="24"/>
          <w:szCs w:val="24"/>
        </w:rPr>
        <w:t>conducted by the ACLU a</w:t>
      </w:r>
      <w:r w:rsidR="00E22999">
        <w:rPr>
          <w:rFonts w:asciiTheme="majorBidi" w:hAnsiTheme="majorBidi" w:cstheme="majorBidi"/>
          <w:sz w:val="24"/>
          <w:szCs w:val="24"/>
        </w:rPr>
        <w:t>nd</w:t>
      </w:r>
      <w:r w:rsidR="006707F4">
        <w:rPr>
          <w:rFonts w:asciiTheme="majorBidi" w:hAnsiTheme="majorBidi" w:cstheme="majorBidi"/>
          <w:sz w:val="24"/>
          <w:szCs w:val="24"/>
        </w:rPr>
        <w:t xml:space="preserve"> </w:t>
      </w:r>
      <w:r w:rsidR="00E22999">
        <w:rPr>
          <w:rFonts w:asciiTheme="majorBidi" w:hAnsiTheme="majorBidi" w:cstheme="majorBidi"/>
          <w:sz w:val="24"/>
          <w:szCs w:val="24"/>
        </w:rPr>
        <w:t xml:space="preserve">the University of Chicago Law School’s Global Human Rights Clinic and </w:t>
      </w:r>
      <w:r w:rsidR="005E5C7D">
        <w:rPr>
          <w:rFonts w:asciiTheme="majorBidi" w:hAnsiTheme="majorBidi" w:cstheme="majorBidi"/>
          <w:sz w:val="24"/>
          <w:szCs w:val="24"/>
        </w:rPr>
        <w:t xml:space="preserve">detailed in greater length in our </w:t>
      </w:r>
      <w:r w:rsidR="00E22999">
        <w:rPr>
          <w:rFonts w:asciiTheme="majorBidi" w:hAnsiTheme="majorBidi" w:cstheme="majorBidi"/>
          <w:sz w:val="24"/>
          <w:szCs w:val="24"/>
        </w:rPr>
        <w:t>2022 report</w:t>
      </w:r>
      <w:r w:rsidR="005E5C7D">
        <w:rPr>
          <w:rFonts w:asciiTheme="majorBidi" w:hAnsiTheme="majorBidi" w:cstheme="majorBidi"/>
          <w:sz w:val="24"/>
          <w:szCs w:val="24"/>
        </w:rPr>
        <w:t xml:space="preserve">, </w:t>
      </w:r>
      <w:r w:rsidR="005E5C7D" w:rsidRPr="00E22999">
        <w:rPr>
          <w:rFonts w:asciiTheme="majorBidi" w:hAnsiTheme="majorBidi" w:cstheme="majorBidi"/>
          <w:i/>
          <w:iCs/>
          <w:sz w:val="24"/>
          <w:szCs w:val="24"/>
        </w:rPr>
        <w:t xml:space="preserve">Captive Labor: </w:t>
      </w:r>
      <w:r w:rsidR="00E22999" w:rsidRPr="00E22999">
        <w:rPr>
          <w:rFonts w:asciiTheme="majorBidi" w:hAnsiTheme="majorBidi" w:cstheme="majorBidi"/>
          <w:i/>
          <w:iCs/>
          <w:sz w:val="24"/>
          <w:szCs w:val="24"/>
        </w:rPr>
        <w:t>Exploitation of Incarcerated Workers</w:t>
      </w:r>
      <w:r w:rsidR="002D1558">
        <w:rPr>
          <w:rFonts w:asciiTheme="majorBidi" w:hAnsiTheme="majorBidi" w:cstheme="majorBidi"/>
          <w:sz w:val="24"/>
          <w:szCs w:val="24"/>
        </w:rPr>
        <w:t>,</w:t>
      </w:r>
      <w:r w:rsidR="00E22999">
        <w:rPr>
          <w:rStyle w:val="EndnoteReference"/>
          <w:rFonts w:asciiTheme="majorBidi" w:hAnsiTheme="majorBidi" w:cstheme="majorBidi"/>
          <w:sz w:val="24"/>
          <w:szCs w:val="24"/>
        </w:rPr>
        <w:endnoteReference w:id="1"/>
      </w:r>
      <w:r w:rsidR="002D1558">
        <w:rPr>
          <w:rFonts w:asciiTheme="majorBidi" w:hAnsiTheme="majorBidi" w:cstheme="majorBidi"/>
          <w:sz w:val="24"/>
          <w:szCs w:val="24"/>
        </w:rPr>
        <w:t xml:space="preserve"> t</w:t>
      </w:r>
      <w:r w:rsidR="00A27845">
        <w:rPr>
          <w:rFonts w:asciiTheme="majorBidi" w:hAnsiTheme="majorBidi" w:cstheme="majorBidi"/>
          <w:sz w:val="24"/>
          <w:szCs w:val="24"/>
        </w:rPr>
        <w:t>his submission provides information</w:t>
      </w:r>
      <w:r w:rsidR="00630BDF">
        <w:rPr>
          <w:rFonts w:asciiTheme="majorBidi" w:hAnsiTheme="majorBidi" w:cstheme="majorBidi"/>
          <w:sz w:val="24"/>
          <w:szCs w:val="24"/>
        </w:rPr>
        <w:t xml:space="preserve"> </w:t>
      </w:r>
      <w:r w:rsidR="00630BDF" w:rsidRPr="005614FA">
        <w:rPr>
          <w:rFonts w:asciiTheme="majorBidi" w:hAnsiTheme="majorBidi" w:cstheme="majorBidi"/>
          <w:sz w:val="24"/>
          <w:szCs w:val="24"/>
        </w:rPr>
        <w:t xml:space="preserve">concerning </w:t>
      </w:r>
      <w:r w:rsidR="002D1558">
        <w:rPr>
          <w:rFonts w:asciiTheme="majorBidi" w:hAnsiTheme="majorBidi" w:cstheme="majorBidi"/>
          <w:sz w:val="24"/>
          <w:szCs w:val="24"/>
        </w:rPr>
        <w:t xml:space="preserve">the use of </w:t>
      </w:r>
      <w:r w:rsidR="00864642">
        <w:rPr>
          <w:rFonts w:asciiTheme="majorBidi" w:hAnsiTheme="majorBidi" w:cstheme="majorBidi"/>
          <w:sz w:val="24"/>
          <w:szCs w:val="24"/>
        </w:rPr>
        <w:t xml:space="preserve">coerced </w:t>
      </w:r>
      <w:r w:rsidR="00630BDF" w:rsidRPr="005614FA">
        <w:rPr>
          <w:rFonts w:asciiTheme="majorBidi" w:hAnsiTheme="majorBidi" w:cstheme="majorBidi"/>
          <w:sz w:val="24"/>
          <w:szCs w:val="24"/>
        </w:rPr>
        <w:t>prison labor in the United States</w:t>
      </w:r>
      <w:r w:rsidR="002D1558">
        <w:rPr>
          <w:rFonts w:asciiTheme="majorBidi" w:hAnsiTheme="majorBidi" w:cstheme="majorBidi"/>
          <w:sz w:val="24"/>
          <w:szCs w:val="24"/>
        </w:rPr>
        <w:t xml:space="preserve">, the </w:t>
      </w:r>
      <w:r w:rsidR="00134323">
        <w:rPr>
          <w:rFonts w:asciiTheme="majorBidi" w:hAnsiTheme="majorBidi" w:cstheme="majorBidi"/>
          <w:sz w:val="24"/>
          <w:szCs w:val="24"/>
        </w:rPr>
        <w:t>exploitation and abuse of incarcerated workers,</w:t>
      </w:r>
      <w:r w:rsidR="00630BDF" w:rsidRPr="005614FA">
        <w:rPr>
          <w:rFonts w:asciiTheme="majorBidi" w:hAnsiTheme="majorBidi" w:cstheme="majorBidi"/>
          <w:sz w:val="24"/>
          <w:szCs w:val="24"/>
        </w:rPr>
        <w:t xml:space="preserve"> and offer</w:t>
      </w:r>
      <w:r w:rsidR="00134323">
        <w:rPr>
          <w:rFonts w:asciiTheme="majorBidi" w:hAnsiTheme="majorBidi" w:cstheme="majorBidi"/>
          <w:sz w:val="24"/>
          <w:szCs w:val="24"/>
        </w:rPr>
        <w:t>s</w:t>
      </w:r>
      <w:r w:rsidR="00630BDF" w:rsidRPr="005614FA">
        <w:rPr>
          <w:rFonts w:asciiTheme="majorBidi" w:hAnsiTheme="majorBidi" w:cstheme="majorBidi"/>
          <w:sz w:val="24"/>
          <w:szCs w:val="24"/>
        </w:rPr>
        <w:t xml:space="preserve"> recommendations to address th</w:t>
      </w:r>
      <w:r w:rsidR="00134323">
        <w:rPr>
          <w:rFonts w:asciiTheme="majorBidi" w:hAnsiTheme="majorBidi" w:cstheme="majorBidi"/>
          <w:sz w:val="24"/>
          <w:szCs w:val="24"/>
        </w:rPr>
        <w:t>e</w:t>
      </w:r>
      <w:r w:rsidR="00630BDF" w:rsidRPr="005614FA">
        <w:rPr>
          <w:rFonts w:asciiTheme="majorBidi" w:hAnsiTheme="majorBidi" w:cstheme="majorBidi"/>
          <w:sz w:val="24"/>
          <w:szCs w:val="24"/>
        </w:rPr>
        <w:t>s</w:t>
      </w:r>
      <w:r w:rsidR="00134323">
        <w:rPr>
          <w:rFonts w:asciiTheme="majorBidi" w:hAnsiTheme="majorBidi" w:cstheme="majorBidi"/>
          <w:sz w:val="24"/>
          <w:szCs w:val="24"/>
        </w:rPr>
        <w:t>e</w:t>
      </w:r>
      <w:r w:rsidR="00630BDF" w:rsidRPr="005614FA">
        <w:rPr>
          <w:rFonts w:asciiTheme="majorBidi" w:hAnsiTheme="majorBidi" w:cstheme="majorBidi"/>
          <w:sz w:val="24"/>
          <w:szCs w:val="24"/>
        </w:rPr>
        <w:t xml:space="preserve"> serious human rights violation</w:t>
      </w:r>
      <w:r w:rsidR="00134323">
        <w:rPr>
          <w:rFonts w:asciiTheme="majorBidi" w:hAnsiTheme="majorBidi" w:cstheme="majorBidi"/>
          <w:sz w:val="24"/>
          <w:szCs w:val="24"/>
        </w:rPr>
        <w:t>s</w:t>
      </w:r>
      <w:r w:rsidR="00630BDF" w:rsidRPr="005614FA">
        <w:rPr>
          <w:rFonts w:asciiTheme="majorBidi" w:hAnsiTheme="majorBidi" w:cstheme="majorBidi"/>
          <w:sz w:val="24"/>
          <w:szCs w:val="24"/>
        </w:rPr>
        <w:t xml:space="preserve">. </w:t>
      </w:r>
    </w:p>
    <w:p w14:paraId="7B3CCE69" w14:textId="1169ABEC" w:rsidR="00A7367B" w:rsidRPr="005614FA" w:rsidRDefault="005614FA" w:rsidP="008370C2">
      <w:pPr>
        <w:spacing w:after="0" w:line="240" w:lineRule="auto"/>
        <w:ind w:firstLine="360"/>
        <w:rPr>
          <w:rFonts w:asciiTheme="majorBidi" w:eastAsia="Calibri" w:hAnsiTheme="majorBidi" w:cstheme="majorBidi"/>
          <w:color w:val="000000"/>
          <w:sz w:val="24"/>
          <w:szCs w:val="24"/>
        </w:rPr>
      </w:pPr>
      <w:r w:rsidRPr="005614FA">
        <w:rPr>
          <w:rFonts w:asciiTheme="majorBidi" w:eastAsia="Times New Roman" w:hAnsiTheme="majorBidi" w:cstheme="majorBidi"/>
          <w:sz w:val="24"/>
          <w:szCs w:val="24"/>
        </w:rPr>
        <w:t>Almost one million people are currently working while confined in U</w:t>
      </w:r>
      <w:r w:rsidR="00AD022C">
        <w:rPr>
          <w:rFonts w:asciiTheme="majorBidi" w:eastAsia="Times New Roman" w:hAnsiTheme="majorBidi" w:cstheme="majorBidi"/>
          <w:sz w:val="24"/>
          <w:szCs w:val="24"/>
        </w:rPr>
        <w:t>.</w:t>
      </w:r>
      <w:r w:rsidRPr="005614FA">
        <w:rPr>
          <w:rFonts w:asciiTheme="majorBidi" w:eastAsia="Times New Roman" w:hAnsiTheme="majorBidi" w:cstheme="majorBidi"/>
          <w:sz w:val="24"/>
          <w:szCs w:val="24"/>
        </w:rPr>
        <w:t>S</w:t>
      </w:r>
      <w:r w:rsidR="00AD022C">
        <w:rPr>
          <w:rFonts w:asciiTheme="majorBidi" w:eastAsia="Times New Roman" w:hAnsiTheme="majorBidi" w:cstheme="majorBidi"/>
          <w:sz w:val="24"/>
          <w:szCs w:val="24"/>
        </w:rPr>
        <w:t>.</w:t>
      </w:r>
      <w:r w:rsidRPr="005614FA">
        <w:rPr>
          <w:rFonts w:asciiTheme="majorBidi" w:eastAsia="Times New Roman" w:hAnsiTheme="majorBidi" w:cstheme="majorBidi"/>
          <w:sz w:val="24"/>
          <w:szCs w:val="24"/>
        </w:rPr>
        <w:t xml:space="preserve"> prisons.</w:t>
      </w:r>
      <w:r w:rsidR="00A7367B">
        <w:rPr>
          <w:rStyle w:val="EndnoteReference"/>
          <w:rFonts w:asciiTheme="majorBidi" w:eastAsia="Times New Roman" w:hAnsiTheme="majorBidi" w:cstheme="majorBidi"/>
          <w:sz w:val="24"/>
          <w:szCs w:val="24"/>
        </w:rPr>
        <w:endnoteReference w:id="2"/>
      </w:r>
      <w:r w:rsidR="00A7367B" w:rsidRPr="005614FA">
        <w:rPr>
          <w:rFonts w:asciiTheme="majorBidi" w:eastAsia="Times New Roman" w:hAnsiTheme="majorBidi" w:cstheme="majorBidi"/>
          <w:sz w:val="24"/>
          <w:szCs w:val="24"/>
        </w:rPr>
        <w:t xml:space="preserve"> They often work in grueling, dangerous, and degrading conditions for little to no pay—often pennies per hour—and under threat of punishment</w:t>
      </w:r>
      <w:r w:rsidR="00F27ECD">
        <w:rPr>
          <w:rFonts w:asciiTheme="majorBidi" w:eastAsia="Times New Roman" w:hAnsiTheme="majorBidi" w:cstheme="majorBidi"/>
          <w:sz w:val="24"/>
          <w:szCs w:val="24"/>
        </w:rPr>
        <w:t xml:space="preserve">, </w:t>
      </w:r>
      <w:r w:rsidR="00A7367B" w:rsidRPr="005614FA">
        <w:rPr>
          <w:rFonts w:asciiTheme="majorBidi" w:eastAsia="Times New Roman" w:hAnsiTheme="majorBidi" w:cstheme="majorBidi"/>
          <w:sz w:val="24"/>
          <w:szCs w:val="24"/>
        </w:rPr>
        <w:t>including solitary confinement</w:t>
      </w:r>
      <w:r w:rsidR="00F27ECD">
        <w:rPr>
          <w:rFonts w:asciiTheme="majorBidi" w:eastAsia="Times New Roman" w:hAnsiTheme="majorBidi" w:cstheme="majorBidi"/>
          <w:sz w:val="24"/>
          <w:szCs w:val="24"/>
        </w:rPr>
        <w:t>,</w:t>
      </w:r>
      <w:r w:rsidR="00A7367B" w:rsidRPr="005614FA">
        <w:rPr>
          <w:rFonts w:asciiTheme="majorBidi" w:eastAsia="Times New Roman" w:hAnsiTheme="majorBidi" w:cstheme="majorBidi"/>
          <w:sz w:val="24"/>
          <w:szCs w:val="24"/>
        </w:rPr>
        <w:t xml:space="preserve"> for refu</w:t>
      </w:r>
      <w:r w:rsidR="00A7367B">
        <w:rPr>
          <w:rFonts w:asciiTheme="majorBidi" w:eastAsia="Times New Roman" w:hAnsiTheme="majorBidi" w:cstheme="majorBidi"/>
          <w:sz w:val="24"/>
          <w:szCs w:val="24"/>
        </w:rPr>
        <w:t xml:space="preserve">sing </w:t>
      </w:r>
      <w:r w:rsidR="00A7367B" w:rsidRPr="005614FA">
        <w:rPr>
          <w:rFonts w:asciiTheme="majorBidi" w:eastAsia="Times New Roman" w:hAnsiTheme="majorBidi" w:cstheme="majorBidi"/>
          <w:sz w:val="24"/>
          <w:szCs w:val="24"/>
        </w:rPr>
        <w:t>to work. U</w:t>
      </w:r>
      <w:r w:rsidR="00A7367B">
        <w:rPr>
          <w:rFonts w:asciiTheme="majorBidi" w:eastAsia="Times New Roman" w:hAnsiTheme="majorBidi" w:cstheme="majorBidi"/>
          <w:sz w:val="24"/>
          <w:szCs w:val="24"/>
        </w:rPr>
        <w:t>.</w:t>
      </w:r>
      <w:r w:rsidR="00A7367B" w:rsidRPr="005614FA">
        <w:rPr>
          <w:rFonts w:asciiTheme="majorBidi" w:eastAsia="Times New Roman" w:hAnsiTheme="majorBidi" w:cstheme="majorBidi"/>
          <w:sz w:val="24"/>
          <w:szCs w:val="24"/>
        </w:rPr>
        <w:t>S</w:t>
      </w:r>
      <w:r w:rsidR="00A7367B">
        <w:rPr>
          <w:rFonts w:asciiTheme="majorBidi" w:eastAsia="Times New Roman" w:hAnsiTheme="majorBidi" w:cstheme="majorBidi"/>
          <w:sz w:val="24"/>
          <w:szCs w:val="24"/>
        </w:rPr>
        <w:t>.</w:t>
      </w:r>
      <w:r w:rsidR="00A7367B" w:rsidRPr="005614FA">
        <w:rPr>
          <w:rFonts w:asciiTheme="majorBidi" w:eastAsia="Times New Roman" w:hAnsiTheme="majorBidi" w:cstheme="majorBidi"/>
          <w:sz w:val="24"/>
          <w:szCs w:val="24"/>
        </w:rPr>
        <w:t xml:space="preserve"> law explicitly excludes incarcerated workers from </w:t>
      </w:r>
      <w:r w:rsidR="00A7367B" w:rsidRPr="005614FA">
        <w:rPr>
          <w:rFonts w:asciiTheme="majorBidi" w:eastAsia="Calibri" w:hAnsiTheme="majorBidi" w:cstheme="majorBidi"/>
          <w:color w:val="000000"/>
          <w:sz w:val="24"/>
          <w:szCs w:val="24"/>
        </w:rPr>
        <w:t xml:space="preserve">the most universally recognized workplace protections, </w:t>
      </w:r>
      <w:r w:rsidR="00A7367B" w:rsidRPr="005614FA">
        <w:rPr>
          <w:rFonts w:asciiTheme="majorBidi" w:eastAsia="Times New Roman" w:hAnsiTheme="majorBidi" w:cstheme="majorBidi"/>
          <w:sz w:val="24"/>
          <w:szCs w:val="24"/>
        </w:rPr>
        <w:t>including minimum wage laws, workplace safety guarantees, and the constitutional prohibition against involuntary servitude</w:t>
      </w:r>
      <w:r w:rsidR="00A7367B" w:rsidRPr="005614FA">
        <w:rPr>
          <w:rFonts w:asciiTheme="majorBidi" w:eastAsia="Calibri" w:hAnsiTheme="majorBidi" w:cstheme="majorBidi"/>
          <w:color w:val="000000"/>
          <w:sz w:val="24"/>
          <w:szCs w:val="24"/>
        </w:rPr>
        <w:t xml:space="preserve">. </w:t>
      </w:r>
      <w:r w:rsidR="00A7367B" w:rsidRPr="005614FA">
        <w:rPr>
          <w:rFonts w:asciiTheme="majorBidi" w:eastAsia="Times New Roman" w:hAnsiTheme="majorBidi" w:cstheme="majorBidi"/>
          <w:sz w:val="24"/>
          <w:szCs w:val="24"/>
        </w:rPr>
        <w:t>The U</w:t>
      </w:r>
      <w:r w:rsidR="00A7367B">
        <w:rPr>
          <w:rFonts w:asciiTheme="majorBidi" w:eastAsia="Times New Roman" w:hAnsiTheme="majorBidi" w:cstheme="majorBidi"/>
          <w:sz w:val="24"/>
          <w:szCs w:val="24"/>
        </w:rPr>
        <w:t>.</w:t>
      </w:r>
      <w:r w:rsidR="00A7367B" w:rsidRPr="005614FA">
        <w:rPr>
          <w:rFonts w:asciiTheme="majorBidi" w:eastAsia="Times New Roman" w:hAnsiTheme="majorBidi" w:cstheme="majorBidi"/>
          <w:sz w:val="24"/>
          <w:szCs w:val="24"/>
        </w:rPr>
        <w:t>S</w:t>
      </w:r>
      <w:r w:rsidR="00A7367B">
        <w:rPr>
          <w:rFonts w:asciiTheme="majorBidi" w:eastAsia="Times New Roman" w:hAnsiTheme="majorBidi" w:cstheme="majorBidi"/>
          <w:sz w:val="24"/>
          <w:szCs w:val="24"/>
        </w:rPr>
        <w:t>.</w:t>
      </w:r>
      <w:r w:rsidR="00A7367B" w:rsidRPr="005614FA">
        <w:rPr>
          <w:rFonts w:asciiTheme="majorBidi" w:eastAsia="Times New Roman" w:hAnsiTheme="majorBidi" w:cstheme="majorBidi"/>
          <w:sz w:val="24"/>
          <w:szCs w:val="24"/>
        </w:rPr>
        <w:t xml:space="preserve"> prison labor system involves present-day involuntary servitude and</w:t>
      </w:r>
      <w:r w:rsidR="00A7367B" w:rsidRPr="005614FA">
        <w:rPr>
          <w:rFonts w:asciiTheme="majorBidi" w:eastAsia="Calibri" w:hAnsiTheme="majorBidi" w:cstheme="majorBidi"/>
          <w:color w:val="000000"/>
          <w:sz w:val="24"/>
          <w:szCs w:val="24"/>
        </w:rPr>
        <w:t xml:space="preserve"> results in systemic exploitation and abuse.</w:t>
      </w:r>
      <w:r w:rsidR="00A7367B" w:rsidRPr="005614FA">
        <w:rPr>
          <w:rFonts w:asciiTheme="majorBidi" w:eastAsia="Times New Roman" w:hAnsiTheme="majorBidi" w:cstheme="majorBidi"/>
          <w:sz w:val="24"/>
          <w:szCs w:val="24"/>
        </w:rPr>
        <w:t xml:space="preserve"> Prison labor is also a legacy of chattel slavery, and racial inequities persist today.</w:t>
      </w:r>
    </w:p>
    <w:p w14:paraId="403521CF" w14:textId="77777777" w:rsidR="00A7367B" w:rsidRPr="000865CB" w:rsidRDefault="00A7367B" w:rsidP="00F009A4">
      <w:pPr>
        <w:pStyle w:val="ListParagraph"/>
        <w:rPr>
          <w:rFonts w:ascii="Times New Roman" w:hAnsi="Times New Roman" w:cs="Times New Roman"/>
          <w:sz w:val="24"/>
          <w:szCs w:val="24"/>
        </w:rPr>
      </w:pPr>
    </w:p>
    <w:p w14:paraId="6705D471" w14:textId="77777777" w:rsidR="00A7367B" w:rsidRPr="000865CB" w:rsidRDefault="00A7367B" w:rsidP="000865CB">
      <w:pPr>
        <w:pStyle w:val="ListParagraph"/>
        <w:numPr>
          <w:ilvl w:val="0"/>
          <w:numId w:val="3"/>
        </w:numPr>
        <w:rPr>
          <w:rFonts w:ascii="Times New Roman" w:eastAsia="Times New Roman" w:hAnsi="Times New Roman" w:cs="Times New Roman"/>
          <w:b/>
          <w:bCs/>
          <w:sz w:val="24"/>
          <w:szCs w:val="24"/>
        </w:rPr>
      </w:pPr>
      <w:r w:rsidRPr="000865CB">
        <w:rPr>
          <w:rFonts w:ascii="Times New Roman" w:eastAsia="Times New Roman" w:hAnsi="Times New Roman" w:cs="Times New Roman"/>
          <w:b/>
          <w:bCs/>
          <w:sz w:val="24"/>
          <w:szCs w:val="24"/>
        </w:rPr>
        <w:t>Incarcerated People are Forced to Work in U.S. Prisons</w:t>
      </w:r>
    </w:p>
    <w:p w14:paraId="65B3D0A2" w14:textId="77777777" w:rsidR="00A7367B" w:rsidRPr="00662235" w:rsidRDefault="00A7367B" w:rsidP="005614FA">
      <w:pPr>
        <w:ind w:firstLine="720"/>
        <w:rPr>
          <w:rFonts w:ascii="Times New Roman" w:eastAsia="Times New Roman" w:hAnsi="Times New Roman" w:cs="Times New Roman"/>
          <w:sz w:val="24"/>
          <w:szCs w:val="24"/>
        </w:rPr>
      </w:pPr>
      <w:r w:rsidRPr="00662235">
        <w:rPr>
          <w:rFonts w:ascii="Times New Roman" w:eastAsia="Times New Roman" w:hAnsi="Times New Roman" w:cs="Times New Roman"/>
          <w:color w:val="000000" w:themeColor="text1"/>
          <w:sz w:val="24"/>
          <w:szCs w:val="24"/>
        </w:rPr>
        <w:t>While some incarcerated people seek employment while incarcerated, the labor performed by many incarcerated workers in the U</w:t>
      </w:r>
      <w:r>
        <w:rPr>
          <w:rFonts w:ascii="Times New Roman" w:eastAsia="Times New Roman" w:hAnsi="Times New Roman" w:cs="Times New Roman"/>
          <w:color w:val="000000" w:themeColor="text1"/>
          <w:sz w:val="24"/>
          <w:szCs w:val="24"/>
        </w:rPr>
        <w:t>.</w:t>
      </w:r>
      <w:r w:rsidRPr="00662235">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w:t>
      </w:r>
      <w:r w:rsidRPr="00662235">
        <w:rPr>
          <w:rFonts w:ascii="Times New Roman" w:eastAsia="Times New Roman" w:hAnsi="Times New Roman" w:cs="Times New Roman"/>
          <w:color w:val="000000" w:themeColor="text1"/>
          <w:sz w:val="24"/>
          <w:szCs w:val="24"/>
        </w:rPr>
        <w:t xml:space="preserve"> is not truly voluntary. Voluntariness implies the right to have a say in what type of work one does and the right to refuse to work at all. Yet </w:t>
      </w:r>
      <w:r w:rsidRPr="00662235">
        <w:rPr>
          <w:rFonts w:ascii="Times New Roman" w:eastAsia="Times New Roman" w:hAnsi="Times New Roman" w:cs="Times New Roman"/>
          <w:sz w:val="24"/>
          <w:szCs w:val="24"/>
        </w:rPr>
        <w:t>76.7 percent of incarcerated workers surveyed by the Bureau of Justice Statistics reported that they are required to work.</w:t>
      </w:r>
      <w:r w:rsidRPr="00662235">
        <w:rPr>
          <w:rStyle w:val="EndnoteReference"/>
          <w:rFonts w:ascii="Times New Roman" w:eastAsia="Times New Roman" w:hAnsi="Times New Roman" w:cs="Times New Roman"/>
          <w:sz w:val="24"/>
          <w:szCs w:val="24"/>
        </w:rPr>
        <w:endnoteReference w:id="3"/>
      </w:r>
      <w:r w:rsidRPr="00662235">
        <w:rPr>
          <w:rFonts w:ascii="Times New Roman" w:eastAsia="Times New Roman" w:hAnsi="Times New Roman" w:cs="Times New Roman"/>
          <w:sz w:val="24"/>
          <w:szCs w:val="24"/>
        </w:rPr>
        <w:t xml:space="preserve"> </w:t>
      </w:r>
      <w:r w:rsidRPr="00662235">
        <w:rPr>
          <w:rFonts w:ascii="Times New Roman" w:eastAsia="Times New Roman" w:hAnsi="Times New Roman" w:cs="Times New Roman"/>
          <w:color w:val="000000" w:themeColor="text1"/>
          <w:sz w:val="24"/>
          <w:szCs w:val="24"/>
        </w:rPr>
        <w:t>Threats of punishment through solitary confinement, loss of family privileges or good time, or deprivation of access to basic necessities coerce underpaid or free labor from persons incarcerated in the U.S.</w:t>
      </w:r>
      <w:r w:rsidRPr="00662235">
        <w:rPr>
          <w:rStyle w:val="EndnoteReference"/>
          <w:rFonts w:ascii="Times New Roman" w:eastAsia="Times New Roman" w:hAnsi="Times New Roman" w:cs="Times New Roman"/>
          <w:color w:val="000000" w:themeColor="text1"/>
          <w:sz w:val="24"/>
          <w:szCs w:val="24"/>
        </w:rPr>
        <w:endnoteReference w:id="4"/>
      </w:r>
      <w:r w:rsidRPr="00662235">
        <w:rPr>
          <w:rFonts w:ascii="Times New Roman" w:eastAsia="Times New Roman" w:hAnsi="Times New Roman" w:cs="Times New Roman"/>
          <w:color w:val="000000" w:themeColor="text1"/>
          <w:sz w:val="24"/>
          <w:szCs w:val="24"/>
        </w:rPr>
        <w:t xml:space="preserve"> </w:t>
      </w:r>
      <w:r w:rsidRPr="00662235">
        <w:rPr>
          <w:rFonts w:ascii="Times New Roman" w:eastAsia="Times New Roman" w:hAnsi="Times New Roman" w:cs="Times New Roman"/>
          <w:sz w:val="24"/>
          <w:szCs w:val="24"/>
        </w:rPr>
        <w:t xml:space="preserve">State and federal courts have upheld the practice of using prison-specific sanctions for refusing to work or instigating others to refuse work, thus </w:t>
      </w:r>
      <w:r w:rsidRPr="00662235">
        <w:rPr>
          <w:rFonts w:ascii="Times New Roman" w:eastAsia="Times New Roman" w:hAnsi="Times New Roman" w:cs="Times New Roman"/>
          <w:sz w:val="24"/>
          <w:szCs w:val="24"/>
        </w:rPr>
        <w:lastRenderedPageBreak/>
        <w:t>incarcerated workers often have no recourse to challenge their forced labor.</w:t>
      </w:r>
      <w:r w:rsidRPr="00662235">
        <w:rPr>
          <w:rStyle w:val="EndnoteReference"/>
          <w:rFonts w:ascii="Times New Roman" w:eastAsia="Times New Roman" w:hAnsi="Times New Roman" w:cs="Times New Roman"/>
          <w:sz w:val="24"/>
          <w:szCs w:val="24"/>
        </w:rPr>
        <w:endnoteReference w:id="5"/>
      </w:r>
      <w:r w:rsidRPr="00662235">
        <w:rPr>
          <w:rFonts w:ascii="Times New Roman" w:eastAsia="Times New Roman" w:hAnsi="Times New Roman" w:cs="Times New Roman"/>
          <w:sz w:val="24"/>
          <w:szCs w:val="24"/>
        </w:rPr>
        <w:t xml:space="preserve">  </w:t>
      </w:r>
      <w:r w:rsidRPr="00662235">
        <w:rPr>
          <w:rFonts w:ascii="Times New Roman" w:eastAsia="Times New Roman" w:hAnsi="Times New Roman" w:cs="Times New Roman"/>
          <w:color w:val="000000" w:themeColor="text1"/>
          <w:sz w:val="24"/>
          <w:szCs w:val="24"/>
        </w:rPr>
        <w:t xml:space="preserve">Prison systems </w:t>
      </w:r>
      <w:r>
        <w:rPr>
          <w:rFonts w:ascii="Times New Roman" w:eastAsia="Times New Roman" w:hAnsi="Times New Roman" w:cs="Times New Roman"/>
          <w:color w:val="000000" w:themeColor="text1"/>
          <w:sz w:val="24"/>
          <w:szCs w:val="24"/>
        </w:rPr>
        <w:t xml:space="preserve">across the United States </w:t>
      </w:r>
      <w:r w:rsidRPr="00662235">
        <w:rPr>
          <w:rFonts w:ascii="Times New Roman" w:eastAsia="Times New Roman" w:hAnsi="Times New Roman" w:cs="Times New Roman"/>
          <w:color w:val="000000" w:themeColor="text1"/>
          <w:sz w:val="24"/>
          <w:szCs w:val="24"/>
        </w:rPr>
        <w:t xml:space="preserve">have developed forms of coercion that strip away most or all choices, forcing incarcerated people to work exploitative jobs that they would rarely choose for themselves. </w:t>
      </w:r>
      <w:r w:rsidRPr="00662235">
        <w:rPr>
          <w:rFonts w:ascii="Times New Roman" w:eastAsia="Times New Roman" w:hAnsi="Times New Roman" w:cs="Times New Roman"/>
          <w:sz w:val="24"/>
          <w:szCs w:val="24"/>
        </w:rPr>
        <w:t xml:space="preserve">Additionally, incarcerated workers are excluded from workplace health, safety, and wage protections that free workers are guaranteed in the </w:t>
      </w:r>
      <w:r>
        <w:rPr>
          <w:rFonts w:ascii="Times New Roman" w:eastAsia="Times New Roman" w:hAnsi="Times New Roman" w:cs="Times New Roman"/>
          <w:sz w:val="24"/>
          <w:szCs w:val="24"/>
        </w:rPr>
        <w:t>U.S.</w:t>
      </w:r>
      <w:r w:rsidRPr="00662235">
        <w:rPr>
          <w:rFonts w:ascii="Times New Roman" w:eastAsia="Times New Roman" w:hAnsi="Times New Roman" w:cs="Times New Roman"/>
          <w:sz w:val="24"/>
          <w:szCs w:val="24"/>
        </w:rPr>
        <w:t>, in violation of international standards regarding the use of prison labor.</w:t>
      </w:r>
      <w:r w:rsidRPr="00662235">
        <w:rPr>
          <w:rStyle w:val="EndnoteReference"/>
          <w:rFonts w:ascii="Times New Roman" w:eastAsia="Times New Roman" w:hAnsi="Times New Roman" w:cs="Times New Roman"/>
          <w:sz w:val="24"/>
          <w:szCs w:val="24"/>
        </w:rPr>
        <w:endnoteReference w:id="6"/>
      </w:r>
    </w:p>
    <w:p w14:paraId="3E57D209" w14:textId="77777777" w:rsidR="00A7367B" w:rsidRPr="00662235" w:rsidRDefault="00A7367B" w:rsidP="005614FA">
      <w:pPr>
        <w:ind w:firstLine="720"/>
        <w:rPr>
          <w:rFonts w:ascii="Times New Roman" w:hAnsi="Times New Roman" w:cs="Times New Roman"/>
          <w:color w:val="000000" w:themeColor="text1"/>
          <w:sz w:val="24"/>
          <w:szCs w:val="24"/>
        </w:rPr>
      </w:pPr>
      <w:r w:rsidRPr="00662235">
        <w:rPr>
          <w:rFonts w:ascii="Times New Roman" w:eastAsia="Times New Roman" w:hAnsi="Times New Roman" w:cs="Times New Roman"/>
          <w:color w:val="000000" w:themeColor="text1"/>
          <w:sz w:val="24"/>
          <w:szCs w:val="24"/>
        </w:rPr>
        <w:t xml:space="preserve">Mandatory work requirements for incarcerated people are common in most U.S. prisons. In the federal prison system, all “sentenced inmates who are physically and mentally able to work are </w:t>
      </w:r>
      <w:r w:rsidRPr="00662235">
        <w:rPr>
          <w:rFonts w:ascii="Times New Roman" w:eastAsia="Times New Roman" w:hAnsi="Times New Roman" w:cs="Times New Roman"/>
          <w:sz w:val="24"/>
          <w:szCs w:val="24"/>
        </w:rPr>
        <w:t>required to participate in the work program.”</w:t>
      </w:r>
      <w:r w:rsidRPr="00662235">
        <w:rPr>
          <w:rStyle w:val="EndnoteReference"/>
          <w:rFonts w:ascii="Times New Roman" w:eastAsia="Times New Roman" w:hAnsi="Times New Roman" w:cs="Times New Roman"/>
          <w:sz w:val="24"/>
          <w:szCs w:val="24"/>
        </w:rPr>
        <w:endnoteReference w:id="7"/>
      </w:r>
      <w:r w:rsidRPr="00662235">
        <w:rPr>
          <w:rFonts w:ascii="Times New Roman" w:eastAsia="Times New Roman" w:hAnsi="Times New Roman" w:cs="Times New Roman"/>
          <w:sz w:val="24"/>
          <w:szCs w:val="24"/>
        </w:rPr>
        <w:t xml:space="preserve"> </w:t>
      </w:r>
      <w:r w:rsidRPr="00662235">
        <w:rPr>
          <w:rFonts w:ascii="Times New Roman" w:hAnsi="Times New Roman" w:cs="Times New Roman"/>
          <w:color w:val="000000" w:themeColor="text1"/>
          <w:sz w:val="24"/>
          <w:szCs w:val="24"/>
        </w:rPr>
        <w:t>The 13th Amendment to the U.S. Constitution</w:t>
      </w:r>
      <w:r w:rsidRPr="00662235">
        <w:rPr>
          <w:rFonts w:ascii="Times New Roman" w:hAnsi="Times New Roman" w:cs="Times New Roman"/>
          <w:sz w:val="24"/>
          <w:szCs w:val="24"/>
        </w:rPr>
        <w:t>, which generally protects against slavery and involuntary servitude, explicitly excludes from its reach those held in confinement due to a criminal conviction.</w:t>
      </w:r>
      <w:r w:rsidRPr="00662235">
        <w:rPr>
          <w:rStyle w:val="EndnoteReference"/>
          <w:rFonts w:ascii="Times New Roman" w:hAnsi="Times New Roman" w:cs="Times New Roman"/>
          <w:sz w:val="24"/>
          <w:szCs w:val="24"/>
        </w:rPr>
        <w:endnoteReference w:id="8"/>
      </w:r>
      <w:r w:rsidRPr="00662235">
        <w:rPr>
          <w:rFonts w:ascii="Times New Roman" w:hAnsi="Times New Roman" w:cs="Times New Roman"/>
          <w:sz w:val="24"/>
          <w:szCs w:val="24"/>
        </w:rPr>
        <w:t xml:space="preserve"> </w:t>
      </w:r>
      <w:r w:rsidRPr="00662235">
        <w:rPr>
          <w:rFonts w:ascii="Times New Roman" w:hAnsi="Times New Roman" w:cs="Times New Roman"/>
          <w:color w:val="000000" w:themeColor="text1"/>
          <w:sz w:val="24"/>
          <w:szCs w:val="24"/>
        </w:rPr>
        <w:t>U.S. courts have construed this exception broadly,</w:t>
      </w:r>
      <w:r w:rsidRPr="00662235">
        <w:rPr>
          <w:rFonts w:ascii="Times New Roman" w:hAnsi="Times New Roman" w:cs="Times New Roman"/>
          <w:color w:val="000000" w:themeColor="text1"/>
          <w:sz w:val="24"/>
          <w:szCs w:val="24"/>
          <w:lang w:bidi="he-IL"/>
        </w:rPr>
        <w:t xml:space="preserve"> granting prison administrations unfettered discretion to set prison labor conditions and requirements.</w:t>
      </w:r>
      <w:r w:rsidRPr="00662235">
        <w:rPr>
          <w:rStyle w:val="EndnoteReference"/>
          <w:rFonts w:ascii="Times New Roman" w:hAnsi="Times New Roman" w:cs="Times New Roman"/>
          <w:color w:val="000000" w:themeColor="text1"/>
          <w:sz w:val="24"/>
          <w:szCs w:val="24"/>
          <w:lang w:bidi="he-IL"/>
        </w:rPr>
        <w:endnoteReference w:id="9"/>
      </w:r>
      <w:r w:rsidRPr="00662235">
        <w:rPr>
          <w:rFonts w:ascii="Times New Roman" w:hAnsi="Times New Roman" w:cs="Times New Roman"/>
          <w:color w:val="000000" w:themeColor="text1"/>
          <w:sz w:val="24"/>
          <w:szCs w:val="24"/>
          <w:lang w:bidi="he-IL"/>
        </w:rPr>
        <w:t xml:space="preserve"> </w:t>
      </w:r>
      <w:r w:rsidRPr="00662235">
        <w:rPr>
          <w:rFonts w:ascii="Times New Roman" w:eastAsia="Times New Roman" w:hAnsi="Times New Roman" w:cs="Times New Roman"/>
          <w:sz w:val="24"/>
          <w:szCs w:val="24"/>
        </w:rPr>
        <w:t>People incarcerated in federal prisons can be disciplined for “refusal to work or accept program assignment,” “unexcused absence from work or a program,” and “failure to perform work as directed.”</w:t>
      </w:r>
      <w:r w:rsidRPr="00662235">
        <w:rPr>
          <w:rStyle w:val="EndnoteReference"/>
          <w:rFonts w:ascii="Times New Roman" w:eastAsia="Times New Roman" w:hAnsi="Times New Roman" w:cs="Times New Roman"/>
          <w:sz w:val="24"/>
          <w:szCs w:val="24"/>
        </w:rPr>
        <w:endnoteReference w:id="10"/>
      </w:r>
    </w:p>
    <w:p w14:paraId="4A216E6C" w14:textId="14E39A14" w:rsidR="00A7367B" w:rsidRPr="00662235" w:rsidRDefault="00A7367B" w:rsidP="005614FA">
      <w:pPr>
        <w:ind w:firstLine="720"/>
        <w:rPr>
          <w:rFonts w:ascii="Times New Roman" w:hAnsi="Times New Roman" w:cs="Times New Roman"/>
          <w:color w:val="000000" w:themeColor="text1"/>
          <w:sz w:val="24"/>
          <w:szCs w:val="24"/>
        </w:rPr>
      </w:pPr>
      <w:r w:rsidRPr="00662235">
        <w:rPr>
          <w:rFonts w:ascii="Times New Roman" w:hAnsi="Times New Roman" w:cs="Times New Roman"/>
          <w:sz w:val="24"/>
          <w:szCs w:val="24"/>
        </w:rPr>
        <w:t>Compulsory prison labor systems are likewise present in many state prison systems.</w:t>
      </w:r>
      <w:r w:rsidRPr="00662235">
        <w:rPr>
          <w:rStyle w:val="EndnoteReference"/>
          <w:rFonts w:ascii="Times New Roman" w:hAnsi="Times New Roman" w:cs="Times New Roman"/>
          <w:sz w:val="24"/>
          <w:szCs w:val="24"/>
        </w:rPr>
        <w:endnoteReference w:id="11"/>
      </w:r>
      <w:r w:rsidRPr="00662235">
        <w:rPr>
          <w:rFonts w:ascii="Times New Roman" w:hAnsi="Times New Roman" w:cs="Times New Roman"/>
          <w:sz w:val="24"/>
          <w:szCs w:val="24"/>
        </w:rPr>
        <w:t xml:space="preserve"> </w:t>
      </w:r>
      <w:r w:rsidRPr="00662235">
        <w:rPr>
          <w:rFonts w:ascii="Times New Roman" w:hAnsi="Times New Roman" w:cs="Times New Roman"/>
          <w:color w:val="000000" w:themeColor="text1"/>
          <w:sz w:val="24"/>
          <w:szCs w:val="24"/>
          <w:lang w:bidi="he-IL"/>
        </w:rPr>
        <w:t xml:space="preserve">States such as </w:t>
      </w:r>
      <w:r>
        <w:rPr>
          <w:rFonts w:ascii="Times New Roman" w:hAnsi="Times New Roman" w:cs="Times New Roman"/>
          <w:color w:val="000000" w:themeColor="text1"/>
          <w:sz w:val="24"/>
          <w:szCs w:val="24"/>
          <w:lang w:bidi="he-IL"/>
        </w:rPr>
        <w:t xml:space="preserve">Alabama, Colorado, Nebraska, Oregon, Tennessee, </w:t>
      </w:r>
      <w:r w:rsidRPr="00662235">
        <w:rPr>
          <w:rFonts w:ascii="Times New Roman" w:hAnsi="Times New Roman" w:cs="Times New Roman"/>
          <w:color w:val="000000" w:themeColor="text1"/>
          <w:sz w:val="24"/>
          <w:szCs w:val="24"/>
          <w:lang w:bidi="he-IL"/>
        </w:rPr>
        <w:t xml:space="preserve">Utah, and </w:t>
      </w:r>
      <w:r>
        <w:rPr>
          <w:rFonts w:ascii="Times New Roman" w:hAnsi="Times New Roman" w:cs="Times New Roman"/>
          <w:color w:val="000000" w:themeColor="text1"/>
          <w:sz w:val="24"/>
          <w:szCs w:val="24"/>
          <w:lang w:bidi="he-IL"/>
        </w:rPr>
        <w:t>Vermont</w:t>
      </w:r>
      <w:r w:rsidRPr="00662235">
        <w:rPr>
          <w:rFonts w:ascii="Times New Roman" w:hAnsi="Times New Roman" w:cs="Times New Roman"/>
          <w:color w:val="000000" w:themeColor="text1"/>
          <w:sz w:val="24"/>
          <w:szCs w:val="24"/>
          <w:lang w:bidi="he-IL"/>
        </w:rPr>
        <w:t xml:space="preserve"> have recently amended their state constitutions to abolish slavery without exception, but </w:t>
      </w:r>
      <w:r>
        <w:rPr>
          <w:rFonts w:ascii="Times New Roman" w:hAnsi="Times New Roman" w:cs="Times New Roman"/>
          <w:color w:val="000000" w:themeColor="text1"/>
          <w:sz w:val="24"/>
          <w:szCs w:val="24"/>
          <w:lang w:bidi="he-IL"/>
        </w:rPr>
        <w:t>16</w:t>
      </w:r>
      <w:r w:rsidRPr="00662235">
        <w:rPr>
          <w:rFonts w:ascii="Times New Roman" w:hAnsi="Times New Roman" w:cs="Times New Roman"/>
          <w:color w:val="000000" w:themeColor="text1"/>
          <w:sz w:val="24"/>
          <w:szCs w:val="24"/>
          <w:lang w:bidi="he-IL"/>
        </w:rPr>
        <w:t xml:space="preserve"> state constitutions still contain language mirroring the </w:t>
      </w:r>
      <w:r w:rsidRPr="00662235">
        <w:rPr>
          <w:rFonts w:ascii="Times New Roman" w:hAnsi="Times New Roman" w:cs="Times New Roman"/>
          <w:color w:val="000000" w:themeColor="text1"/>
          <w:sz w:val="24"/>
          <w:szCs w:val="24"/>
        </w:rPr>
        <w:t>13th</w:t>
      </w:r>
      <w:r w:rsidRPr="00662235">
        <w:rPr>
          <w:rFonts w:ascii="Times New Roman" w:hAnsi="Times New Roman" w:cs="Times New Roman"/>
          <w:color w:val="000000" w:themeColor="text1"/>
          <w:sz w:val="24"/>
          <w:szCs w:val="24"/>
          <w:lang w:bidi="he-IL"/>
        </w:rPr>
        <w:t xml:space="preserve"> Amendment carve-out for incarcerated labor.</w:t>
      </w:r>
      <w:r w:rsidRPr="00662235">
        <w:rPr>
          <w:rStyle w:val="EndnoteReference"/>
          <w:rFonts w:ascii="Times New Roman" w:hAnsi="Times New Roman" w:cs="Times New Roman"/>
          <w:color w:val="000000" w:themeColor="text1"/>
          <w:sz w:val="24"/>
          <w:szCs w:val="24"/>
          <w:lang w:bidi="he-IL"/>
        </w:rPr>
        <w:endnoteReference w:id="12"/>
      </w:r>
      <w:r w:rsidRPr="00662235">
        <w:rPr>
          <w:rFonts w:ascii="Times New Roman" w:hAnsi="Times New Roman" w:cs="Times New Roman"/>
          <w:color w:val="000000" w:themeColor="text1"/>
          <w:sz w:val="24"/>
          <w:szCs w:val="24"/>
          <w:lang w:bidi="he-IL"/>
        </w:rPr>
        <w:t xml:space="preserve"> The constitution of Georgia, for example, states: “</w:t>
      </w:r>
      <w:r w:rsidRPr="00662235">
        <w:rPr>
          <w:rFonts w:ascii="Times New Roman" w:hAnsi="Times New Roman" w:cs="Times New Roman"/>
          <w:color w:val="000000" w:themeColor="text1"/>
          <w:sz w:val="24"/>
          <w:szCs w:val="24"/>
        </w:rPr>
        <w:t xml:space="preserve">[t]here shall be no involuntary servitude within the State of Georgia </w:t>
      </w:r>
      <w:r w:rsidRPr="00662235">
        <w:rPr>
          <w:rFonts w:ascii="Times New Roman" w:hAnsi="Times New Roman" w:cs="Times New Roman"/>
          <w:i/>
          <w:iCs/>
          <w:color w:val="000000" w:themeColor="text1"/>
          <w:sz w:val="24"/>
          <w:szCs w:val="24"/>
        </w:rPr>
        <w:t>except as a punishment for crime after legal conviction thereof</w:t>
      </w:r>
      <w:r w:rsidRPr="00662235">
        <w:rPr>
          <w:rFonts w:ascii="Times New Roman" w:hAnsi="Times New Roman" w:cs="Times New Roman"/>
          <w:color w:val="000000" w:themeColor="text1"/>
          <w:sz w:val="24"/>
          <w:szCs w:val="24"/>
        </w:rPr>
        <w:t>.”</w:t>
      </w:r>
      <w:r w:rsidRPr="00662235">
        <w:rPr>
          <w:rStyle w:val="EndnoteReference"/>
          <w:rFonts w:ascii="Times New Roman" w:hAnsi="Times New Roman" w:cs="Times New Roman"/>
          <w:color w:val="000000" w:themeColor="text1"/>
          <w:sz w:val="24"/>
          <w:szCs w:val="24"/>
        </w:rPr>
        <w:endnoteReference w:id="13"/>
      </w:r>
      <w:r w:rsidRPr="00662235">
        <w:rPr>
          <w:rFonts w:ascii="Times New Roman" w:hAnsi="Times New Roman" w:cs="Times New Roman"/>
          <w:color w:val="000000" w:themeColor="text1"/>
          <w:sz w:val="24"/>
          <w:szCs w:val="24"/>
        </w:rPr>
        <w:t xml:space="preserve"> California’s constitution contains almost identical language.</w:t>
      </w:r>
      <w:r w:rsidRPr="00662235">
        <w:rPr>
          <w:rStyle w:val="EndnoteReference"/>
          <w:rFonts w:ascii="Times New Roman" w:hAnsi="Times New Roman" w:cs="Times New Roman"/>
          <w:color w:val="000000" w:themeColor="text1"/>
          <w:sz w:val="24"/>
          <w:szCs w:val="24"/>
        </w:rPr>
        <w:endnoteReference w:id="14"/>
      </w:r>
      <w:r w:rsidRPr="00662235">
        <w:rPr>
          <w:rFonts w:ascii="Times New Roman" w:hAnsi="Times New Roman" w:cs="Times New Roman"/>
          <w:color w:val="000000" w:themeColor="text1"/>
          <w:sz w:val="24"/>
          <w:szCs w:val="24"/>
        </w:rPr>
        <w:t xml:space="preserve"> </w:t>
      </w:r>
    </w:p>
    <w:p w14:paraId="7F960630" w14:textId="77777777" w:rsidR="00A7367B" w:rsidRPr="00662235" w:rsidRDefault="00A7367B" w:rsidP="005614FA">
      <w:pPr>
        <w:ind w:firstLine="720"/>
        <w:rPr>
          <w:rFonts w:ascii="Times New Roman" w:eastAsia="Times New Roman" w:hAnsi="Times New Roman" w:cs="Times New Roman"/>
          <w:sz w:val="24"/>
          <w:szCs w:val="24"/>
        </w:rPr>
      </w:pPr>
      <w:r w:rsidRPr="00662235">
        <w:rPr>
          <w:rFonts w:ascii="Times New Roman" w:eastAsia="Times New Roman" w:hAnsi="Times New Roman" w:cs="Times New Roman"/>
          <w:sz w:val="24"/>
          <w:szCs w:val="24"/>
        </w:rPr>
        <w:t>Incarcerated people who refuse to work or are unable to work are threatened with punishment. In state and federal prisons, refusal to work can result in disciplinary or administrative segregation—which often is a form of solitary confinement.</w:t>
      </w:r>
      <w:r w:rsidRPr="00662235">
        <w:rPr>
          <w:rStyle w:val="EndnoteReference"/>
          <w:rFonts w:ascii="Times New Roman" w:eastAsia="Times New Roman" w:hAnsi="Times New Roman" w:cs="Times New Roman"/>
          <w:sz w:val="24"/>
          <w:szCs w:val="24"/>
        </w:rPr>
        <w:endnoteReference w:id="15"/>
      </w:r>
      <w:r w:rsidRPr="00662235">
        <w:rPr>
          <w:rFonts w:ascii="Times New Roman" w:eastAsia="Times New Roman" w:hAnsi="Times New Roman" w:cs="Times New Roman"/>
          <w:sz w:val="24"/>
          <w:szCs w:val="24"/>
        </w:rPr>
        <w:t xml:space="preserve"> During this time, incarcerated persons may have most or all of their personal property taken away and are allowed out of their cells only for brief periods to shower and exercise, often at most only an hour a day or every other day, and the “exercise” is usually alone in a small, dog kennel-like enclosure. People incarcerated in federal prisons can be placed in solitary confinement for up to three months as punishment for work-related violations, and up to six months for “encouraging others to refuse to work, or [for] </w:t>
      </w:r>
      <w:proofErr w:type="spellStart"/>
      <w:r w:rsidRPr="00662235">
        <w:rPr>
          <w:rFonts w:ascii="Times New Roman" w:eastAsia="Times New Roman" w:hAnsi="Times New Roman" w:cs="Times New Roman"/>
          <w:sz w:val="24"/>
          <w:szCs w:val="24"/>
        </w:rPr>
        <w:t>participat</w:t>
      </w:r>
      <w:proofErr w:type="spellEnd"/>
      <w:r w:rsidRPr="00662235">
        <w:rPr>
          <w:rFonts w:ascii="Times New Roman" w:eastAsia="Times New Roman" w:hAnsi="Times New Roman" w:cs="Times New Roman"/>
          <w:sz w:val="24"/>
          <w:szCs w:val="24"/>
        </w:rPr>
        <w:t>[</w:t>
      </w:r>
      <w:proofErr w:type="spellStart"/>
      <w:r w:rsidRPr="00662235">
        <w:rPr>
          <w:rFonts w:ascii="Times New Roman" w:eastAsia="Times New Roman" w:hAnsi="Times New Roman" w:cs="Times New Roman"/>
          <w:sz w:val="24"/>
          <w:szCs w:val="24"/>
        </w:rPr>
        <w:t>ing</w:t>
      </w:r>
      <w:proofErr w:type="spellEnd"/>
      <w:r w:rsidRPr="00662235">
        <w:rPr>
          <w:rFonts w:ascii="Times New Roman" w:eastAsia="Times New Roman" w:hAnsi="Times New Roman" w:cs="Times New Roman"/>
          <w:sz w:val="24"/>
          <w:szCs w:val="24"/>
        </w:rPr>
        <w:t>] in a work stoppage.”</w:t>
      </w:r>
      <w:r w:rsidRPr="00662235">
        <w:rPr>
          <w:rStyle w:val="EndnoteReference"/>
          <w:rFonts w:ascii="Times New Roman" w:eastAsia="Times New Roman" w:hAnsi="Times New Roman" w:cs="Times New Roman"/>
          <w:sz w:val="24"/>
          <w:szCs w:val="24"/>
        </w:rPr>
        <w:endnoteReference w:id="16"/>
      </w:r>
    </w:p>
    <w:p w14:paraId="3978614A" w14:textId="77777777" w:rsidR="00A7367B" w:rsidRPr="00662235" w:rsidRDefault="00A7367B" w:rsidP="005614FA">
      <w:pPr>
        <w:ind w:firstLine="720"/>
        <w:rPr>
          <w:rFonts w:ascii="Times New Roman" w:hAnsi="Times New Roman" w:cs="Times New Roman"/>
          <w:sz w:val="24"/>
          <w:szCs w:val="24"/>
        </w:rPr>
      </w:pPr>
      <w:r w:rsidRPr="00662235">
        <w:rPr>
          <w:rFonts w:ascii="Times New Roman" w:hAnsi="Times New Roman" w:cs="Times New Roman"/>
          <w:sz w:val="24"/>
          <w:szCs w:val="24"/>
        </w:rPr>
        <w:t>There are numerous examples of incarcerated persons experiencing severe punishment for refusing to work. Missouri requires incarcerated people to work unless they present proof of inability.</w:t>
      </w:r>
      <w:r w:rsidRPr="00662235">
        <w:rPr>
          <w:rStyle w:val="EndnoteReference"/>
          <w:rFonts w:ascii="Times New Roman" w:hAnsi="Times New Roman" w:cs="Times New Roman"/>
          <w:sz w:val="24"/>
          <w:szCs w:val="24"/>
        </w:rPr>
        <w:endnoteReference w:id="17"/>
      </w:r>
      <w:r w:rsidRPr="00662235">
        <w:rPr>
          <w:rFonts w:ascii="Times New Roman" w:hAnsi="Times New Roman" w:cs="Times New Roman"/>
          <w:sz w:val="24"/>
          <w:szCs w:val="24"/>
        </w:rPr>
        <w:t xml:space="preserve"> </w:t>
      </w:r>
      <w:r w:rsidRPr="00662235">
        <w:rPr>
          <w:rFonts w:ascii="Times New Roman" w:hAnsi="Times New Roman" w:cs="Times New Roman"/>
          <w:sz w:val="24"/>
          <w:szCs w:val="24"/>
          <w:bdr w:val="none" w:sz="0" w:space="0" w:color="auto" w:frame="1"/>
          <w:lang w:bidi="he-IL"/>
        </w:rPr>
        <w:t>In Florida, the Inmate Orientation Handbook explicitly informs incarcerated individuals that “</w:t>
      </w:r>
      <w:r w:rsidRPr="00662235">
        <w:rPr>
          <w:rFonts w:ascii="Times New Roman" w:hAnsi="Times New Roman" w:cs="Times New Roman"/>
          <w:sz w:val="24"/>
          <w:szCs w:val="24"/>
        </w:rPr>
        <w:t>[they] do not have the option to refuse work assignments.”</w:t>
      </w:r>
      <w:r w:rsidRPr="00662235">
        <w:rPr>
          <w:rStyle w:val="EndnoteReference"/>
          <w:rFonts w:ascii="Times New Roman" w:hAnsi="Times New Roman" w:cs="Times New Roman"/>
          <w:sz w:val="24"/>
          <w:szCs w:val="24"/>
        </w:rPr>
        <w:endnoteReference w:id="18"/>
      </w:r>
      <w:r w:rsidRPr="00662235">
        <w:rPr>
          <w:rFonts w:ascii="Times New Roman" w:hAnsi="Times New Roman" w:cs="Times New Roman"/>
          <w:sz w:val="24"/>
          <w:szCs w:val="24"/>
        </w:rPr>
        <w:t xml:space="preserve"> If they try to, they are severely punished: 60 days of disciplinary confinement and the reduction of 90 days of good time toward their sentence.</w:t>
      </w:r>
      <w:r w:rsidRPr="00662235">
        <w:rPr>
          <w:rStyle w:val="EndnoteReference"/>
          <w:rFonts w:ascii="Times New Roman" w:hAnsi="Times New Roman" w:cs="Times New Roman"/>
          <w:sz w:val="24"/>
          <w:szCs w:val="24"/>
        </w:rPr>
        <w:endnoteReference w:id="19"/>
      </w:r>
      <w:r w:rsidRPr="00662235">
        <w:rPr>
          <w:rFonts w:ascii="Times New Roman" w:hAnsi="Times New Roman" w:cs="Times New Roman"/>
          <w:sz w:val="24"/>
          <w:szCs w:val="24"/>
          <w:bdr w:val="none" w:sz="0" w:space="0" w:color="auto" w:frame="1"/>
          <w:lang w:bidi="he-IL"/>
        </w:rPr>
        <w:t xml:space="preserve"> </w:t>
      </w:r>
      <w:r w:rsidRPr="00662235">
        <w:rPr>
          <w:rFonts w:ascii="Times New Roman" w:hAnsi="Times New Roman" w:cs="Times New Roman"/>
          <w:sz w:val="24"/>
          <w:szCs w:val="24"/>
        </w:rPr>
        <w:t>In Oregon, because of a ballot measure passed in 1994, the state constitution mandates that all incarcerated people are required to work a minimum of 40 hours per week.</w:t>
      </w:r>
      <w:r w:rsidRPr="00662235">
        <w:rPr>
          <w:rStyle w:val="EndnoteReference"/>
          <w:rFonts w:ascii="Times New Roman" w:hAnsi="Times New Roman" w:cs="Times New Roman"/>
          <w:sz w:val="24"/>
          <w:szCs w:val="24"/>
        </w:rPr>
        <w:endnoteReference w:id="20"/>
      </w:r>
      <w:r w:rsidRPr="00662235">
        <w:rPr>
          <w:rFonts w:ascii="Times New Roman" w:hAnsi="Times New Roman" w:cs="Times New Roman"/>
          <w:sz w:val="24"/>
          <w:szCs w:val="24"/>
        </w:rPr>
        <w:t xml:space="preserve"> Those who refuse to comply with Oregon’s work requirement may be punished; for instance, workers incarcerated in Oregon state prisons who refused to work shifts at the height of </w:t>
      </w:r>
      <w:r w:rsidRPr="00662235">
        <w:rPr>
          <w:rFonts w:ascii="Times New Roman" w:hAnsi="Times New Roman" w:cs="Times New Roman"/>
          <w:sz w:val="24"/>
          <w:szCs w:val="24"/>
        </w:rPr>
        <w:lastRenderedPageBreak/>
        <w:t>the COVID-19 pandemic reported they were threatened with transfer to more crowded, higher-security units and loss of honor housing, benefits, and privileges.</w:t>
      </w:r>
      <w:r w:rsidRPr="00662235">
        <w:rPr>
          <w:rStyle w:val="EndnoteReference"/>
          <w:rFonts w:ascii="Times New Roman" w:hAnsi="Times New Roman" w:cs="Times New Roman"/>
          <w:sz w:val="24"/>
          <w:szCs w:val="24"/>
        </w:rPr>
        <w:endnoteReference w:id="21"/>
      </w:r>
      <w:r w:rsidRPr="00662235">
        <w:rPr>
          <w:rFonts w:ascii="Times New Roman" w:hAnsi="Times New Roman" w:cs="Times New Roman"/>
          <w:sz w:val="24"/>
          <w:szCs w:val="24"/>
        </w:rPr>
        <w:t xml:space="preserve"> </w:t>
      </w:r>
    </w:p>
    <w:p w14:paraId="5A39257A" w14:textId="77777777" w:rsidR="00A7367B" w:rsidRPr="00BA6D90" w:rsidRDefault="00A7367B" w:rsidP="005614FA">
      <w:pPr>
        <w:ind w:firstLine="720"/>
        <w:rPr>
          <w:sz w:val="24"/>
          <w:szCs w:val="24"/>
        </w:rPr>
      </w:pPr>
      <w:r w:rsidRPr="00662235">
        <w:rPr>
          <w:rFonts w:ascii="Times New Roman" w:hAnsi="Times New Roman" w:cs="Times New Roman"/>
          <w:sz w:val="24"/>
          <w:szCs w:val="24"/>
        </w:rPr>
        <w:t>In Texas, all incarcerated people who are able to work are required to do so, and those who refuse to work can be confined to their cell; stripped of their personal property; lose good time credits; and lose access to commissary, recreation, visitation, and personal telephone calls.</w:t>
      </w:r>
      <w:r w:rsidRPr="00662235">
        <w:rPr>
          <w:rStyle w:val="EndnoteReference"/>
          <w:rFonts w:ascii="Times New Roman" w:hAnsi="Times New Roman" w:cs="Times New Roman"/>
          <w:sz w:val="24"/>
          <w:szCs w:val="24"/>
        </w:rPr>
        <w:endnoteReference w:id="22"/>
      </w:r>
      <w:r w:rsidRPr="00662235">
        <w:rPr>
          <w:rFonts w:ascii="Times New Roman" w:hAnsi="Times New Roman" w:cs="Times New Roman"/>
          <w:color w:val="000000" w:themeColor="text1"/>
          <w:sz w:val="24"/>
          <w:szCs w:val="24"/>
        </w:rPr>
        <w:t xml:space="preserve"> A refusal to work while incarcerated in Tennessee can lead to solitary confinement.</w:t>
      </w:r>
      <w:r w:rsidRPr="00662235">
        <w:rPr>
          <w:rStyle w:val="EndnoteReference"/>
          <w:rFonts w:ascii="Times New Roman" w:hAnsi="Times New Roman" w:cs="Times New Roman"/>
          <w:color w:val="000000" w:themeColor="text1"/>
          <w:sz w:val="24"/>
          <w:szCs w:val="24"/>
        </w:rPr>
        <w:endnoteReference w:id="23"/>
      </w:r>
      <w:r w:rsidRPr="00662235">
        <w:rPr>
          <w:rFonts w:ascii="Times New Roman" w:hAnsi="Times New Roman" w:cs="Times New Roman"/>
          <w:sz w:val="24"/>
          <w:szCs w:val="24"/>
        </w:rPr>
        <w:t xml:space="preserve"> Workers incarcerated in Illinois report that refusing to work means the loss of recreation time, phone privileges, and warm food.</w:t>
      </w:r>
      <w:r w:rsidRPr="00662235">
        <w:rPr>
          <w:rStyle w:val="EndnoteReference"/>
          <w:rFonts w:ascii="Times New Roman" w:hAnsi="Times New Roman" w:cs="Times New Roman"/>
          <w:sz w:val="24"/>
          <w:szCs w:val="24"/>
        </w:rPr>
        <w:endnoteReference w:id="24"/>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An</w:t>
      </w:r>
      <w:r w:rsidRPr="008A6B1A">
        <w:rPr>
          <w:rFonts w:ascii="Times New Roman" w:hAnsi="Times New Roman" w:cs="Times New Roman"/>
          <w:color w:val="000000" w:themeColor="text1"/>
          <w:sz w:val="24"/>
          <w:szCs w:val="24"/>
        </w:rPr>
        <w:t xml:space="preserve"> incarcerated person asserting their right to refuse work in Connecticut could lose their place in a community release program.</w:t>
      </w:r>
      <w:r>
        <w:rPr>
          <w:rStyle w:val="EndnoteReference"/>
          <w:rFonts w:ascii="Times New Roman" w:hAnsi="Times New Roman" w:cs="Times New Roman"/>
          <w:color w:val="000000" w:themeColor="text1"/>
          <w:sz w:val="24"/>
          <w:szCs w:val="24"/>
        </w:rPr>
        <w:endnoteReference w:id="25"/>
      </w:r>
      <w:r w:rsidRPr="00EB41CB">
        <w:rPr>
          <w:sz w:val="24"/>
          <w:szCs w:val="24"/>
        </w:rPr>
        <w:t xml:space="preserve"> </w:t>
      </w:r>
    </w:p>
    <w:p w14:paraId="5D5FB21A" w14:textId="77777777" w:rsidR="00A7367B" w:rsidRPr="00662235" w:rsidRDefault="00A7367B" w:rsidP="005614FA">
      <w:pPr>
        <w:ind w:firstLine="720"/>
        <w:rPr>
          <w:rFonts w:ascii="Times New Roman" w:hAnsi="Times New Roman" w:cs="Times New Roman"/>
          <w:sz w:val="24"/>
          <w:szCs w:val="24"/>
        </w:rPr>
      </w:pPr>
      <w:r w:rsidRPr="00662235">
        <w:rPr>
          <w:rFonts w:ascii="Times New Roman" w:hAnsi="Times New Roman" w:cs="Times New Roman"/>
          <w:sz w:val="24"/>
          <w:szCs w:val="24"/>
        </w:rPr>
        <w:t>In California, when incarcerated people refuse to accept or perform a work assignment, they lose all access to family visits, phone calls (except during emergencies), recreational or entertainment activities, and all personal packages.</w:t>
      </w:r>
      <w:r w:rsidRPr="00662235">
        <w:rPr>
          <w:rStyle w:val="EndnoteReference"/>
          <w:rFonts w:ascii="Times New Roman" w:hAnsi="Times New Roman" w:cs="Times New Roman"/>
          <w:sz w:val="24"/>
          <w:szCs w:val="24"/>
        </w:rPr>
        <w:endnoteReference w:id="26"/>
      </w:r>
      <w:r w:rsidRPr="00662235">
        <w:rPr>
          <w:rFonts w:ascii="Times New Roman" w:hAnsi="Times New Roman" w:cs="Times New Roman"/>
          <w:sz w:val="24"/>
          <w:szCs w:val="24"/>
        </w:rPr>
        <w:t xml:space="preserve"> They may face “disciplinary detention or confinement” (solitary confinement) for a period of 10 days. During this time, they have their personal property taken away, are allowed out of their cells for exercise for only one hour per day, five days a week, and lose all privileges, including access to personal nonemergency telephone calls.</w:t>
      </w:r>
      <w:r w:rsidRPr="00662235">
        <w:rPr>
          <w:rStyle w:val="EndnoteReference"/>
          <w:rFonts w:ascii="Times New Roman" w:hAnsi="Times New Roman" w:cs="Times New Roman"/>
          <w:sz w:val="24"/>
          <w:szCs w:val="24"/>
        </w:rPr>
        <w:endnoteReference w:id="27"/>
      </w:r>
      <w:r w:rsidRPr="00662235">
        <w:rPr>
          <w:rFonts w:ascii="Times New Roman" w:hAnsi="Times New Roman" w:cs="Times New Roman"/>
          <w:sz w:val="24"/>
          <w:szCs w:val="24"/>
        </w:rPr>
        <w:t xml:space="preserve"> In more serious cases, confinement and loss of privileges may become prolonged or permanent.</w:t>
      </w:r>
      <w:r w:rsidRPr="00662235">
        <w:rPr>
          <w:rStyle w:val="EndnoteReference"/>
          <w:rFonts w:ascii="Times New Roman" w:hAnsi="Times New Roman" w:cs="Times New Roman"/>
          <w:sz w:val="24"/>
          <w:szCs w:val="24"/>
        </w:rPr>
        <w:endnoteReference w:id="28"/>
      </w:r>
      <w:r w:rsidRPr="00662235">
        <w:rPr>
          <w:rFonts w:ascii="Times New Roman" w:hAnsi="Times New Roman" w:cs="Times New Roman"/>
          <w:sz w:val="24"/>
          <w:szCs w:val="24"/>
        </w:rPr>
        <w:t xml:space="preserve"> Refus</w:t>
      </w:r>
      <w:r w:rsidRPr="00662235">
        <w:rPr>
          <w:rFonts w:ascii="Times New Roman" w:hAnsi="Times New Roman" w:cs="Times New Roman"/>
          <w:color w:val="000000" w:themeColor="text1"/>
          <w:sz w:val="24"/>
          <w:szCs w:val="24"/>
        </w:rPr>
        <w:t>ing to work in California can also lead to a “115” write-up,</w:t>
      </w:r>
      <w:r w:rsidRPr="00662235">
        <w:rPr>
          <w:rStyle w:val="EndnoteReference"/>
          <w:rFonts w:ascii="Times New Roman" w:hAnsi="Times New Roman" w:cs="Times New Roman"/>
          <w:color w:val="000000" w:themeColor="text1"/>
          <w:sz w:val="24"/>
          <w:szCs w:val="24"/>
        </w:rPr>
        <w:endnoteReference w:id="29"/>
      </w:r>
      <w:r w:rsidRPr="00662235">
        <w:rPr>
          <w:rFonts w:ascii="Times New Roman" w:hAnsi="Times New Roman" w:cs="Times New Roman"/>
          <w:color w:val="000000" w:themeColor="text1"/>
          <w:sz w:val="24"/>
          <w:szCs w:val="24"/>
        </w:rPr>
        <w:t xml:space="preserve"> a serious rule violation that then can keep an individual from attaining parole.</w:t>
      </w:r>
      <w:r w:rsidRPr="00662235">
        <w:rPr>
          <w:rStyle w:val="EndnoteReference"/>
          <w:rFonts w:ascii="Times New Roman" w:hAnsi="Times New Roman" w:cs="Times New Roman"/>
          <w:color w:val="000000" w:themeColor="text1"/>
          <w:sz w:val="24"/>
          <w:szCs w:val="24"/>
        </w:rPr>
        <w:endnoteReference w:id="30"/>
      </w:r>
    </w:p>
    <w:p w14:paraId="3B408828" w14:textId="50349F9E" w:rsidR="00A7367B" w:rsidRPr="00662235" w:rsidRDefault="00A7367B" w:rsidP="005614FA">
      <w:pPr>
        <w:ind w:firstLine="720"/>
        <w:rPr>
          <w:rFonts w:ascii="Times New Roman" w:hAnsi="Times New Roman" w:cs="Times New Roman"/>
          <w:color w:val="000000" w:themeColor="text1"/>
          <w:sz w:val="24"/>
          <w:szCs w:val="24"/>
        </w:rPr>
      </w:pPr>
      <w:r w:rsidRPr="00662235">
        <w:rPr>
          <w:rFonts w:ascii="Times New Roman" w:hAnsi="Times New Roman" w:cs="Times New Roman"/>
          <w:sz w:val="24"/>
          <w:szCs w:val="24"/>
          <w:bdr w:val="none" w:sz="0" w:space="0" w:color="auto" w:frame="1"/>
        </w:rPr>
        <w:t>In Louisiana, if an incarcerated person refuses to work, fails to perform their assigned jobs with “reasonable speed and efficiency,” or does not answer during work roll calls, they can be placed in solitary confinement for up to 30 days for first offense and up to 180 days for a third offense, although in practice people are placed in confinement for indefinite periods of time for these work offenses.</w:t>
      </w:r>
      <w:r w:rsidRPr="00662235">
        <w:rPr>
          <w:rStyle w:val="EndnoteReference"/>
          <w:rFonts w:ascii="Times New Roman" w:hAnsi="Times New Roman" w:cs="Times New Roman"/>
          <w:sz w:val="24"/>
          <w:szCs w:val="24"/>
          <w:bdr w:val="none" w:sz="0" w:space="0" w:color="auto" w:frame="1"/>
        </w:rPr>
        <w:endnoteReference w:id="31"/>
      </w:r>
      <w:r w:rsidRPr="00662235">
        <w:rPr>
          <w:rFonts w:ascii="Times New Roman" w:hAnsi="Times New Roman" w:cs="Times New Roman"/>
          <w:sz w:val="24"/>
          <w:szCs w:val="24"/>
          <w:bdr w:val="none" w:sz="0" w:space="0" w:color="auto" w:frame="1"/>
        </w:rPr>
        <w:t xml:space="preserve"> </w:t>
      </w:r>
    </w:p>
    <w:p w14:paraId="35B431E9" w14:textId="77777777" w:rsidR="00A7367B" w:rsidRPr="00662235" w:rsidRDefault="00A7367B" w:rsidP="005614FA">
      <w:pPr>
        <w:ind w:firstLine="720"/>
        <w:rPr>
          <w:rFonts w:ascii="Times New Roman" w:eastAsia="Times New Roman" w:hAnsi="Times New Roman" w:cs="Times New Roman"/>
          <w:sz w:val="24"/>
          <w:szCs w:val="24"/>
        </w:rPr>
      </w:pPr>
      <w:r w:rsidRPr="00662235">
        <w:rPr>
          <w:rFonts w:ascii="Times New Roman" w:eastAsia="Times New Roman" w:hAnsi="Times New Roman" w:cs="Times New Roman"/>
          <w:sz w:val="24"/>
          <w:szCs w:val="24"/>
        </w:rPr>
        <w:t>Those who refuse to work also typically lose all privileges, including access to personal telephone calls, family visitation, and access to the commissary to buy food and other basic necessities. If they refuse a work assignment, incarcerated people in federal and most state prisons additionally risk losing the opportunity to shorten their sentence through earned “good time,” effectively extending their incarceration.</w:t>
      </w:r>
      <w:r w:rsidRPr="00662235">
        <w:rPr>
          <w:rStyle w:val="EndnoteReference"/>
          <w:rFonts w:ascii="Times New Roman" w:eastAsia="Times New Roman" w:hAnsi="Times New Roman" w:cs="Times New Roman"/>
          <w:sz w:val="24"/>
          <w:szCs w:val="24"/>
        </w:rPr>
        <w:endnoteReference w:id="32"/>
      </w:r>
      <w:r w:rsidRPr="00662235">
        <w:rPr>
          <w:rFonts w:ascii="Times New Roman" w:eastAsia="Times New Roman" w:hAnsi="Times New Roman" w:cs="Times New Roman"/>
          <w:sz w:val="24"/>
          <w:szCs w:val="24"/>
        </w:rPr>
        <w:t xml:space="preserve"> In fact, a single instance of refusal can add a month back to a sentence in federal prisons.</w:t>
      </w:r>
      <w:r w:rsidRPr="00662235">
        <w:rPr>
          <w:rStyle w:val="EndnoteReference"/>
          <w:rFonts w:ascii="Times New Roman" w:eastAsia="Times New Roman" w:hAnsi="Times New Roman" w:cs="Times New Roman"/>
          <w:sz w:val="24"/>
          <w:szCs w:val="24"/>
        </w:rPr>
        <w:endnoteReference w:id="33"/>
      </w:r>
    </w:p>
    <w:p w14:paraId="5CEB8724" w14:textId="11F85C5B" w:rsidR="00A7367B" w:rsidRDefault="00A7367B" w:rsidP="005614FA">
      <w:pPr>
        <w:ind w:firstLine="720"/>
        <w:rPr>
          <w:rFonts w:ascii="Times New Roman" w:eastAsia="Times New Roman" w:hAnsi="Times New Roman" w:cs="Times New Roman"/>
          <w:sz w:val="24"/>
          <w:szCs w:val="24"/>
        </w:rPr>
      </w:pPr>
      <w:r w:rsidRPr="00662235">
        <w:rPr>
          <w:rFonts w:ascii="Times New Roman" w:eastAsia="Times New Roman" w:hAnsi="Times New Roman" w:cs="Times New Roman"/>
          <w:color w:val="000000" w:themeColor="text1"/>
          <w:sz w:val="24"/>
          <w:szCs w:val="24"/>
        </w:rPr>
        <w:t xml:space="preserve">Not only is work compulsory in many </w:t>
      </w:r>
      <w:r>
        <w:rPr>
          <w:rFonts w:ascii="Times New Roman" w:eastAsia="Times New Roman" w:hAnsi="Times New Roman" w:cs="Times New Roman"/>
          <w:color w:val="000000" w:themeColor="text1"/>
          <w:sz w:val="24"/>
          <w:szCs w:val="24"/>
        </w:rPr>
        <w:t xml:space="preserve">state </w:t>
      </w:r>
      <w:r w:rsidRPr="00662235">
        <w:rPr>
          <w:rFonts w:ascii="Times New Roman" w:eastAsia="Times New Roman" w:hAnsi="Times New Roman" w:cs="Times New Roman"/>
          <w:color w:val="000000" w:themeColor="text1"/>
          <w:sz w:val="24"/>
          <w:szCs w:val="24"/>
        </w:rPr>
        <w:t>prisons</w:t>
      </w:r>
      <w:r>
        <w:rPr>
          <w:rFonts w:ascii="Times New Roman" w:eastAsia="Times New Roman" w:hAnsi="Times New Roman" w:cs="Times New Roman"/>
          <w:color w:val="000000" w:themeColor="text1"/>
          <w:sz w:val="24"/>
          <w:szCs w:val="24"/>
        </w:rPr>
        <w:t>,</w:t>
      </w:r>
      <w:r w:rsidRPr="00662235">
        <w:rPr>
          <w:rFonts w:ascii="Times New Roman" w:eastAsia="Times New Roman" w:hAnsi="Times New Roman" w:cs="Times New Roman"/>
          <w:color w:val="000000" w:themeColor="text1"/>
          <w:sz w:val="24"/>
          <w:szCs w:val="24"/>
        </w:rPr>
        <w:t xml:space="preserve"> workers</w:t>
      </w:r>
      <w:r>
        <w:rPr>
          <w:rFonts w:ascii="Times New Roman" w:eastAsia="Times New Roman" w:hAnsi="Times New Roman" w:cs="Times New Roman"/>
          <w:color w:val="000000" w:themeColor="text1"/>
          <w:sz w:val="24"/>
          <w:szCs w:val="24"/>
        </w:rPr>
        <w:t xml:space="preserve"> </w:t>
      </w:r>
      <w:r w:rsidRPr="00662235">
        <w:rPr>
          <w:rFonts w:ascii="Times New Roman" w:eastAsia="Times New Roman" w:hAnsi="Times New Roman" w:cs="Times New Roman"/>
          <w:color w:val="000000" w:themeColor="text1"/>
          <w:sz w:val="24"/>
          <w:szCs w:val="24"/>
        </w:rPr>
        <w:t xml:space="preserve">report that illness, injury, disability, or a physical inability to work often does not relieve them of work duties. </w:t>
      </w:r>
    </w:p>
    <w:p w14:paraId="3AC13E53" w14:textId="77777777" w:rsidR="00A7367B" w:rsidRPr="00662235" w:rsidRDefault="00A7367B" w:rsidP="005614FA">
      <w:pPr>
        <w:ind w:firstLine="720"/>
        <w:rPr>
          <w:rFonts w:ascii="Times New Roman" w:eastAsia="Times New Roman" w:hAnsi="Times New Roman" w:cs="Times New Roman"/>
          <w:sz w:val="24"/>
          <w:szCs w:val="24"/>
          <w:vertAlign w:val="superscript"/>
        </w:rPr>
      </w:pPr>
      <w:r w:rsidRPr="00662235">
        <w:rPr>
          <w:rFonts w:ascii="Times New Roman" w:hAnsi="Times New Roman" w:cs="Times New Roman"/>
          <w:sz w:val="24"/>
          <w:szCs w:val="24"/>
        </w:rPr>
        <w:t>Incarcerated people, recognized as one of the populations most vulnerable to the COVID-19 virus, were on the front line of the pandemic response. Incarcerated workforces were widely used to meet the demands of protective equipment production early in the pandemic.</w:t>
      </w:r>
      <w:r w:rsidRPr="00662235">
        <w:rPr>
          <w:rStyle w:val="EndnoteReference"/>
          <w:rFonts w:ascii="Times New Roman" w:hAnsi="Times New Roman" w:cs="Times New Roman"/>
          <w:sz w:val="24"/>
          <w:szCs w:val="24"/>
        </w:rPr>
        <w:endnoteReference w:id="34"/>
      </w:r>
      <w:r w:rsidRPr="00662235">
        <w:rPr>
          <w:rFonts w:ascii="Times New Roman" w:hAnsi="Times New Roman" w:cs="Times New Roman"/>
          <w:sz w:val="24"/>
          <w:szCs w:val="24"/>
        </w:rPr>
        <w:t xml:space="preserve"> I</w:t>
      </w:r>
      <w:r w:rsidRPr="00662235">
        <w:rPr>
          <w:rFonts w:ascii="Times New Roman" w:hAnsi="Times New Roman" w:cs="Times New Roman"/>
          <w:color w:val="000000" w:themeColor="text1"/>
          <w:sz w:val="24"/>
          <w:szCs w:val="24"/>
        </w:rPr>
        <w:t xml:space="preserve">ncarcerated workers were tasked with manufacturing hand sanitizer, masks, medical gowns, face shields, and other personal protective equipment that they were then </w:t>
      </w:r>
      <w:r w:rsidRPr="00662235">
        <w:rPr>
          <w:rFonts w:ascii="Times New Roman" w:hAnsi="Times New Roman" w:cs="Times New Roman"/>
          <w:sz w:val="24"/>
          <w:szCs w:val="24"/>
        </w:rPr>
        <w:t>prohibited from using to protect themselves.</w:t>
      </w:r>
      <w:r w:rsidRPr="00662235">
        <w:rPr>
          <w:rStyle w:val="EndnoteReference"/>
          <w:rFonts w:ascii="Times New Roman" w:hAnsi="Times New Roman" w:cs="Times New Roman"/>
          <w:sz w:val="24"/>
          <w:szCs w:val="24"/>
        </w:rPr>
        <w:endnoteReference w:id="35"/>
      </w:r>
      <w:r w:rsidRPr="00662235">
        <w:rPr>
          <w:rFonts w:ascii="Times New Roman" w:hAnsi="Times New Roman" w:cs="Times New Roman"/>
          <w:sz w:val="24"/>
          <w:szCs w:val="24"/>
        </w:rPr>
        <w:t xml:space="preserve"> In at least five states (Michigan, Missouri, New York, Oregon, and Texas), incarcerated workers participated in frontline health roles that put them at high risk of contracting COVID-19.</w:t>
      </w:r>
      <w:r w:rsidRPr="00662235">
        <w:rPr>
          <w:rStyle w:val="EndnoteReference"/>
          <w:rFonts w:ascii="Times New Roman" w:hAnsi="Times New Roman" w:cs="Times New Roman"/>
          <w:sz w:val="24"/>
          <w:szCs w:val="24"/>
        </w:rPr>
        <w:endnoteReference w:id="36"/>
      </w:r>
      <w:r w:rsidRPr="00662235">
        <w:rPr>
          <w:rFonts w:ascii="Times New Roman" w:hAnsi="Times New Roman" w:cs="Times New Roman"/>
          <w:sz w:val="24"/>
          <w:szCs w:val="24"/>
        </w:rPr>
        <w:t xml:space="preserve"> Incarcerated people working in prison laundries in Oregon and Missouri were tasked with cleaning bedsheets, towels, and gowns from hospitals treating </w:t>
      </w:r>
      <w:r w:rsidRPr="00662235">
        <w:rPr>
          <w:rFonts w:ascii="Times New Roman" w:hAnsi="Times New Roman" w:cs="Times New Roman"/>
          <w:sz w:val="24"/>
          <w:szCs w:val="24"/>
        </w:rPr>
        <w:lastRenderedPageBreak/>
        <w:t>COVID-19 patients.</w:t>
      </w:r>
      <w:r w:rsidRPr="00662235">
        <w:rPr>
          <w:rStyle w:val="EndnoteReference"/>
          <w:rFonts w:ascii="Times New Roman" w:hAnsi="Times New Roman" w:cs="Times New Roman"/>
          <w:sz w:val="24"/>
          <w:szCs w:val="24"/>
        </w:rPr>
        <w:endnoteReference w:id="37"/>
      </w:r>
      <w:r w:rsidRPr="00662235">
        <w:rPr>
          <w:rFonts w:ascii="Times New Roman" w:hAnsi="Times New Roman" w:cs="Times New Roman"/>
          <w:sz w:val="24"/>
          <w:szCs w:val="24"/>
        </w:rPr>
        <w:t xml:space="preserve"> In Texas, previously unpaid incarcerated workers were paid $2 an hour to work in mobile morgues and transport bodies from the Medical Examiner’s Office in El Paso.</w:t>
      </w:r>
      <w:r w:rsidRPr="00662235">
        <w:rPr>
          <w:rStyle w:val="EndnoteReference"/>
          <w:rFonts w:ascii="Times New Roman" w:hAnsi="Times New Roman" w:cs="Times New Roman"/>
          <w:sz w:val="24"/>
          <w:szCs w:val="24"/>
        </w:rPr>
        <w:endnoteReference w:id="38"/>
      </w:r>
      <w:r w:rsidRPr="00662235">
        <w:rPr>
          <w:rFonts w:ascii="Times New Roman" w:hAnsi="Times New Roman" w:cs="Times New Roman"/>
          <w:sz w:val="24"/>
          <w:szCs w:val="24"/>
        </w:rPr>
        <w:t xml:space="preserve"> In New York, workers who were tasked with digging mass graves were transitioned from an hourly wage of $0.65 to $6.</w:t>
      </w:r>
      <w:r w:rsidRPr="00662235">
        <w:rPr>
          <w:rFonts w:ascii="Times New Roman" w:hAnsi="Times New Roman" w:cs="Times New Roman"/>
          <w:color w:val="000000" w:themeColor="text1"/>
          <w:sz w:val="24"/>
          <w:szCs w:val="24"/>
        </w:rPr>
        <w:t xml:space="preserve"> The Rikers Island jail offered personal protective equipment as a “privilege” to any incarcerated worker tasked with digging mass graves.</w:t>
      </w:r>
      <w:r w:rsidRPr="00662235">
        <w:rPr>
          <w:rStyle w:val="EndnoteReference"/>
          <w:rFonts w:ascii="Times New Roman" w:hAnsi="Times New Roman" w:cs="Times New Roman"/>
          <w:color w:val="000000" w:themeColor="text1"/>
          <w:sz w:val="24"/>
          <w:szCs w:val="24"/>
        </w:rPr>
        <w:endnoteReference w:id="39"/>
      </w:r>
    </w:p>
    <w:p w14:paraId="2280B70B" w14:textId="3C8CB117" w:rsidR="00A7367B" w:rsidRPr="005B41C3" w:rsidRDefault="00A7367B" w:rsidP="005614FA">
      <w:pPr>
        <w:ind w:firstLine="720"/>
        <w:rPr>
          <w:rFonts w:ascii="Times New Roman" w:hAnsi="Times New Roman" w:cs="Times New Roman"/>
          <w:color w:val="000000" w:themeColor="text1"/>
          <w:sz w:val="24"/>
          <w:szCs w:val="24"/>
        </w:rPr>
      </w:pPr>
      <w:r w:rsidRPr="00662235">
        <w:rPr>
          <w:rFonts w:ascii="Times New Roman" w:hAnsi="Times New Roman" w:cs="Times New Roman"/>
          <w:color w:val="000000" w:themeColor="text1"/>
          <w:sz w:val="24"/>
          <w:szCs w:val="24"/>
        </w:rPr>
        <w:t xml:space="preserve">The prison system does not just coerce and exploit labor through overt punishment, but also through deprivation. While state taxes are used to fund some aspects of prisons, prisons increasingly contract with private companies for the provision of basic services. These private companies, in turn, charge </w:t>
      </w:r>
      <w:r w:rsidRPr="00662235">
        <w:rPr>
          <w:rFonts w:ascii="Times New Roman" w:hAnsi="Times New Roman" w:cs="Times New Roman"/>
          <w:color w:val="000000" w:themeColor="text1"/>
          <w:sz w:val="24"/>
          <w:szCs w:val="24"/>
          <w:lang w:val="en"/>
        </w:rPr>
        <w:t xml:space="preserve">incarcerated people </w:t>
      </w:r>
      <w:r w:rsidRPr="00662235">
        <w:rPr>
          <w:rFonts w:ascii="Times New Roman" w:hAnsi="Times New Roman" w:cs="Times New Roman"/>
          <w:color w:val="000000" w:themeColor="text1"/>
          <w:sz w:val="24"/>
          <w:szCs w:val="24"/>
        </w:rPr>
        <w:t>for their services directly at grossly inflated rates. Some of these services are fundamental to normal human life: phone calls to family, medication, medical care, food, warm clothing, and basic hygiene products.</w:t>
      </w:r>
      <w:r w:rsidRPr="00662235">
        <w:rPr>
          <w:rStyle w:val="EndnoteReference"/>
          <w:rFonts w:ascii="Times New Roman" w:hAnsi="Times New Roman" w:cs="Times New Roman"/>
          <w:color w:val="000000" w:themeColor="text1"/>
          <w:sz w:val="24"/>
          <w:szCs w:val="24"/>
        </w:rPr>
        <w:endnoteReference w:id="40"/>
      </w:r>
      <w:r w:rsidRPr="00662235">
        <w:rPr>
          <w:rFonts w:ascii="Times New Roman" w:hAnsi="Times New Roman" w:cs="Times New Roman"/>
          <w:color w:val="000000" w:themeColor="text1"/>
          <w:sz w:val="24"/>
          <w:szCs w:val="24"/>
        </w:rPr>
        <w:t xml:space="preserve"> </w:t>
      </w:r>
      <w:bookmarkStart w:id="0" w:name="_Hlk40606937"/>
      <w:r w:rsidRPr="00662235">
        <w:rPr>
          <w:rFonts w:ascii="Times New Roman" w:hAnsi="Times New Roman" w:cs="Times New Roman"/>
          <w:sz w:val="24"/>
          <w:szCs w:val="24"/>
          <w:shd w:val="clear" w:color="auto" w:fill="FFFFFF"/>
        </w:rPr>
        <w:t>One study of three states found that the average person spent almost $1,000 per year on basic necessities at the prison commissary.</w:t>
      </w:r>
      <w:bookmarkEnd w:id="0"/>
      <w:r>
        <w:rPr>
          <w:rStyle w:val="EndnoteReference"/>
          <w:rFonts w:ascii="Times New Roman" w:hAnsi="Times New Roman" w:cs="Times New Roman"/>
          <w:sz w:val="24"/>
          <w:szCs w:val="24"/>
          <w:shd w:val="clear" w:color="auto" w:fill="FFFFFF"/>
        </w:rPr>
        <w:endnoteReference w:id="41"/>
      </w:r>
      <w:r w:rsidRPr="00662235">
        <w:rPr>
          <w:rFonts w:ascii="Times New Roman" w:hAnsi="Times New Roman" w:cs="Times New Roman"/>
          <w:color w:val="000000" w:themeColor="text1"/>
          <w:sz w:val="24"/>
          <w:szCs w:val="24"/>
        </w:rPr>
        <w:t xml:space="preserve"> The cost to an incarcerated person of their own incarceration can run over $10,000 a year.</w:t>
      </w:r>
      <w:r>
        <w:rPr>
          <w:rStyle w:val="EndnoteReference"/>
          <w:rFonts w:ascii="Times New Roman" w:hAnsi="Times New Roman" w:cs="Times New Roman"/>
          <w:color w:val="000000" w:themeColor="text1"/>
          <w:sz w:val="24"/>
          <w:szCs w:val="24"/>
        </w:rPr>
        <w:endnoteReference w:id="42"/>
      </w:r>
    </w:p>
    <w:p w14:paraId="3EFAE003" w14:textId="77777777" w:rsidR="00A7367B" w:rsidRPr="000865CB" w:rsidRDefault="00A7367B" w:rsidP="000865CB">
      <w:pPr>
        <w:pStyle w:val="ListParagraph"/>
        <w:numPr>
          <w:ilvl w:val="0"/>
          <w:numId w:val="3"/>
        </w:numPr>
        <w:rPr>
          <w:rFonts w:ascii="Times New Roman" w:eastAsia="Times New Roman" w:hAnsi="Times New Roman" w:cs="Times New Roman"/>
          <w:b/>
          <w:bCs/>
          <w:sz w:val="24"/>
          <w:szCs w:val="24"/>
        </w:rPr>
      </w:pPr>
      <w:r w:rsidRPr="000865CB">
        <w:rPr>
          <w:rFonts w:ascii="Times New Roman" w:eastAsia="Times New Roman" w:hAnsi="Times New Roman" w:cs="Times New Roman"/>
          <w:b/>
          <w:bCs/>
          <w:sz w:val="24"/>
          <w:szCs w:val="24"/>
        </w:rPr>
        <w:t>Low-Wage or Unpaid Incarcerated Workers Are a Source of Economic Development for the U.S.</w:t>
      </w:r>
    </w:p>
    <w:p w14:paraId="2775C8DC" w14:textId="15B1023A" w:rsidR="00A7367B" w:rsidRPr="00DC54FF" w:rsidRDefault="00A7367B" w:rsidP="005A3C99">
      <w:pPr>
        <w:ind w:firstLine="720"/>
        <w:rPr>
          <w:rFonts w:ascii="Times New Roman" w:eastAsia="Times New Roman" w:hAnsi="Times New Roman" w:cs="Times New Roman"/>
          <w:sz w:val="24"/>
          <w:szCs w:val="24"/>
        </w:rPr>
      </w:pPr>
      <w:r w:rsidRPr="00B3764C">
        <w:rPr>
          <w:rFonts w:ascii="Times New Roman" w:hAnsi="Times New Roman" w:cs="Times New Roman"/>
          <w:sz w:val="24"/>
          <w:szCs w:val="24"/>
        </w:rPr>
        <w:t xml:space="preserve">Prison labor </w:t>
      </w:r>
      <w:r>
        <w:rPr>
          <w:rFonts w:ascii="Times New Roman" w:hAnsi="Times New Roman" w:cs="Times New Roman"/>
          <w:sz w:val="24"/>
          <w:szCs w:val="24"/>
        </w:rPr>
        <w:t xml:space="preserve">in the U.S. </w:t>
      </w:r>
      <w:r w:rsidRPr="00B3764C">
        <w:rPr>
          <w:rFonts w:ascii="Times New Roman" w:hAnsi="Times New Roman" w:cs="Times New Roman"/>
          <w:sz w:val="24"/>
          <w:szCs w:val="24"/>
        </w:rPr>
        <w:t xml:space="preserve">is designed to benefit primarily public entities that capitalize on a vulnerable population that is, at once, a captive </w:t>
      </w:r>
      <w:r w:rsidRPr="00DC54FF">
        <w:rPr>
          <w:rFonts w:ascii="Times New Roman" w:hAnsi="Times New Roman" w:cs="Times New Roman"/>
          <w:sz w:val="24"/>
          <w:szCs w:val="24"/>
        </w:rPr>
        <w:t>labor force</w:t>
      </w:r>
      <w:r w:rsidRPr="00DC54FF">
        <w:rPr>
          <w:rStyle w:val="EndnoteReference"/>
          <w:rFonts w:ascii="Times New Roman" w:hAnsi="Times New Roman" w:cs="Times New Roman"/>
          <w:sz w:val="24"/>
          <w:szCs w:val="24"/>
        </w:rPr>
        <w:endnoteReference w:id="43"/>
      </w:r>
      <w:r w:rsidRPr="00DC54FF">
        <w:rPr>
          <w:rFonts w:ascii="Times New Roman" w:hAnsi="Times New Roman" w:cs="Times New Roman"/>
          <w:sz w:val="24"/>
          <w:szCs w:val="24"/>
        </w:rPr>
        <w:t xml:space="preserve"> and a captive consumer base.</w:t>
      </w:r>
      <w:r w:rsidRPr="00DC54FF">
        <w:rPr>
          <w:rStyle w:val="EndnoteReference"/>
          <w:rFonts w:ascii="Times New Roman" w:hAnsi="Times New Roman" w:cs="Times New Roman"/>
          <w:sz w:val="24"/>
          <w:szCs w:val="24"/>
        </w:rPr>
        <w:endnoteReference w:id="44"/>
      </w:r>
      <w:r w:rsidRPr="00DC54FF">
        <w:rPr>
          <w:rFonts w:ascii="Times New Roman" w:hAnsi="Times New Roman" w:cs="Times New Roman"/>
          <w:sz w:val="24"/>
          <w:szCs w:val="24"/>
        </w:rPr>
        <w:t xml:space="preserve"> </w:t>
      </w:r>
      <w:r w:rsidRPr="00DC54FF">
        <w:rPr>
          <w:rFonts w:ascii="Times New Roman" w:eastAsia="Times New Roman" w:hAnsi="Times New Roman" w:cs="Times New Roman"/>
          <w:sz w:val="24"/>
          <w:szCs w:val="24"/>
        </w:rPr>
        <w:t>State, local, and federal governments rely on incarcerated workers to maintain the prisons that confine them, bolster the economy, offset budget shortfalls, and produce goods and services.</w:t>
      </w:r>
      <w:r w:rsidRPr="00DC54FF">
        <w:rPr>
          <w:rStyle w:val="EndnoteReference"/>
          <w:rFonts w:ascii="Times New Roman" w:eastAsia="Times New Roman" w:hAnsi="Times New Roman" w:cs="Times New Roman"/>
          <w:sz w:val="24"/>
          <w:szCs w:val="24"/>
        </w:rPr>
        <w:endnoteReference w:id="45"/>
      </w:r>
      <w:r w:rsidRPr="00DC54FF">
        <w:rPr>
          <w:rFonts w:ascii="Times New Roman" w:eastAsia="Times New Roman" w:hAnsi="Times New Roman" w:cs="Times New Roman"/>
          <w:sz w:val="24"/>
          <w:szCs w:val="24"/>
        </w:rPr>
        <w:t xml:space="preserve"> </w:t>
      </w:r>
    </w:p>
    <w:p w14:paraId="3145680B" w14:textId="70D7F242" w:rsidR="00A7367B" w:rsidRPr="005A3C99" w:rsidRDefault="00A7367B" w:rsidP="005A3C99">
      <w:pPr>
        <w:ind w:firstLine="720"/>
        <w:rPr>
          <w:sz w:val="24"/>
          <w:szCs w:val="24"/>
        </w:rPr>
      </w:pPr>
      <w:r w:rsidRPr="00DC54FF">
        <w:rPr>
          <w:rFonts w:ascii="Times New Roman" w:hAnsi="Times New Roman" w:cs="Times New Roman"/>
          <w:color w:val="000000" w:themeColor="text1"/>
          <w:sz w:val="24"/>
          <w:szCs w:val="24"/>
        </w:rPr>
        <w:t xml:space="preserve">Incarcerated workers in U.S. prisons are often working for paltry wages or no wages at all </w:t>
      </w:r>
      <w:r w:rsidRPr="00DC54FF">
        <w:rPr>
          <w:rFonts w:ascii="Times New Roman" w:eastAsia="Times New Roman" w:hAnsi="Times New Roman" w:cs="Times New Roman"/>
          <w:sz w:val="24"/>
          <w:szCs w:val="24"/>
        </w:rPr>
        <w:t>and prisons deduct significant percentages of incarcerated</w:t>
      </w:r>
      <w:r w:rsidRPr="000865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workers’</w:t>
      </w:r>
      <w:r w:rsidRPr="000865CB">
        <w:rPr>
          <w:rFonts w:ascii="Times New Roman" w:eastAsia="Times New Roman" w:hAnsi="Times New Roman" w:cs="Times New Roman"/>
          <w:sz w:val="24"/>
          <w:szCs w:val="24"/>
        </w:rPr>
        <w:t xml:space="preserve"> paycheck</w:t>
      </w:r>
      <w:r>
        <w:rPr>
          <w:rFonts w:ascii="Times New Roman" w:eastAsia="Times New Roman" w:hAnsi="Times New Roman" w:cs="Times New Roman"/>
          <w:sz w:val="24"/>
          <w:szCs w:val="24"/>
        </w:rPr>
        <w:t>s</w:t>
      </w:r>
      <w:r w:rsidRPr="000865CB">
        <w:rPr>
          <w:rFonts w:ascii="Times New Roman" w:eastAsia="Times New Roman" w:hAnsi="Times New Roman" w:cs="Times New Roman"/>
          <w:sz w:val="24"/>
          <w:szCs w:val="24"/>
        </w:rPr>
        <w:t xml:space="preserve">. </w:t>
      </w:r>
      <w:r w:rsidRPr="000865CB">
        <w:rPr>
          <w:rFonts w:ascii="Times New Roman" w:hAnsi="Times New Roman" w:cs="Times New Roman"/>
          <w:color w:val="000000" w:themeColor="text1"/>
          <w:sz w:val="24"/>
          <w:szCs w:val="24"/>
        </w:rPr>
        <w:t>In the U.S., the average hourly pay for incarcerated workers is $0.13-$0.52 for non-industry jobs, and $0.30-$1.30 for jobs in state-owned correctional industries.</w:t>
      </w:r>
      <w:r w:rsidRPr="000865CB">
        <w:rPr>
          <w:rStyle w:val="EndnoteReference"/>
          <w:rFonts w:ascii="Times New Roman" w:hAnsi="Times New Roman" w:cs="Times New Roman"/>
          <w:color w:val="000000" w:themeColor="text1"/>
          <w:sz w:val="24"/>
          <w:szCs w:val="24"/>
        </w:rPr>
        <w:endnoteReference w:id="46"/>
      </w:r>
      <w:r w:rsidRPr="000865CB">
        <w:rPr>
          <w:rFonts w:ascii="Times New Roman" w:hAnsi="Times New Roman" w:cs="Times New Roman"/>
          <w:color w:val="000000" w:themeColor="text1"/>
          <w:sz w:val="24"/>
          <w:szCs w:val="24"/>
        </w:rPr>
        <w:t xml:space="preserve"> Alabama, Arkansas, Florida, Georgia, Mississippi, South Carolina, and Texas pay zero compensation to </w:t>
      </w:r>
      <w:r w:rsidRPr="000865CB">
        <w:rPr>
          <w:rFonts w:ascii="Times New Roman" w:hAnsi="Times New Roman" w:cs="Times New Roman"/>
          <w:sz w:val="24"/>
          <w:szCs w:val="24"/>
        </w:rPr>
        <w:t>incarcerated people</w:t>
      </w:r>
      <w:r w:rsidRPr="000865CB">
        <w:rPr>
          <w:rFonts w:ascii="Times New Roman" w:hAnsi="Times New Roman" w:cs="Times New Roman"/>
          <w:color w:val="000000" w:themeColor="text1"/>
          <w:sz w:val="24"/>
          <w:szCs w:val="24"/>
        </w:rPr>
        <w:t xml:space="preserve"> for the vast majority of work assignments. </w:t>
      </w:r>
      <w:r w:rsidRPr="000865CB">
        <w:rPr>
          <w:rFonts w:ascii="Times New Roman" w:eastAsia="Times New Roman" w:hAnsi="Times New Roman" w:cs="Times New Roman"/>
          <w:sz w:val="24"/>
          <w:szCs w:val="24"/>
        </w:rPr>
        <w:t xml:space="preserve">Across the U.S., as </w:t>
      </w:r>
      <w:r w:rsidRPr="000865CB">
        <w:rPr>
          <w:rFonts w:ascii="Times New Roman" w:hAnsi="Times New Roman" w:cs="Times New Roman"/>
          <w:color w:val="000000" w:themeColor="text1"/>
          <w:sz w:val="24"/>
          <w:szCs w:val="24"/>
        </w:rPr>
        <w:t xml:space="preserve">much as 80 percent is deducted from an incarcerated person’s paycheck for court-imposed fines, taxes, family support, restitution, and </w:t>
      </w:r>
      <w:r w:rsidRPr="000865CB">
        <w:rPr>
          <w:rFonts w:ascii="Times New Roman" w:hAnsi="Times New Roman" w:cs="Times New Roman"/>
          <w:color w:val="000000"/>
          <w:sz w:val="24"/>
          <w:szCs w:val="24"/>
        </w:rPr>
        <w:t>room and board, among other fees</w:t>
      </w:r>
      <w:r w:rsidRPr="000865CB">
        <w:rPr>
          <w:rFonts w:ascii="Times New Roman" w:hAnsi="Times New Roman" w:cs="Times New Roman"/>
          <w:color w:val="000000" w:themeColor="text1"/>
          <w:sz w:val="24"/>
          <w:szCs w:val="24"/>
        </w:rPr>
        <w:t>.</w:t>
      </w:r>
      <w:r w:rsidRPr="000865CB">
        <w:rPr>
          <w:rFonts w:ascii="Times New Roman" w:hAnsi="Times New Roman" w:cs="Times New Roman"/>
          <w:color w:val="000000" w:themeColor="text1"/>
          <w:sz w:val="24"/>
          <w:szCs w:val="24"/>
          <w:lang w:bidi="he-IL"/>
        </w:rPr>
        <w:t xml:space="preserve"> </w:t>
      </w:r>
      <w:r w:rsidRPr="000865CB">
        <w:rPr>
          <w:rFonts w:ascii="Times New Roman" w:hAnsi="Times New Roman" w:cs="Times New Roman"/>
          <w:color w:val="000000" w:themeColor="text1"/>
          <w:sz w:val="24"/>
          <w:szCs w:val="24"/>
        </w:rPr>
        <w:t>West Virginia deducts 40 percent from incarcerated workers’ earnings to cover financial obligations such as restitution.</w:t>
      </w:r>
      <w:r w:rsidRPr="000865CB">
        <w:rPr>
          <w:rStyle w:val="EndnoteReference"/>
          <w:rFonts w:ascii="Times New Roman" w:hAnsi="Times New Roman" w:cs="Times New Roman"/>
          <w:color w:val="000000" w:themeColor="text1"/>
          <w:sz w:val="24"/>
          <w:szCs w:val="24"/>
        </w:rPr>
        <w:endnoteReference w:id="47"/>
      </w:r>
      <w:r w:rsidRPr="000865CB">
        <w:rPr>
          <w:rFonts w:ascii="Times New Roman" w:hAnsi="Times New Roman" w:cs="Times New Roman"/>
          <w:color w:val="000000" w:themeColor="text1"/>
          <w:sz w:val="24"/>
          <w:szCs w:val="24"/>
        </w:rPr>
        <w:t xml:space="preserve"> In Nevada, 80 percent of incarcerated workers’ wages were deducted until the state legislature passed a law that went into effect in July 2021, capping wage deductions at 50 percent.</w:t>
      </w:r>
      <w:r w:rsidRPr="000865CB">
        <w:rPr>
          <w:rStyle w:val="EndnoteReference"/>
          <w:rFonts w:ascii="Times New Roman" w:hAnsi="Times New Roman" w:cs="Times New Roman"/>
          <w:color w:val="000000" w:themeColor="text1"/>
          <w:sz w:val="24"/>
          <w:szCs w:val="24"/>
        </w:rPr>
        <w:endnoteReference w:id="48"/>
      </w:r>
      <w:r w:rsidRPr="000865CB">
        <w:rPr>
          <w:rFonts w:ascii="Times New Roman" w:hAnsi="Times New Roman" w:cs="Times New Roman"/>
          <w:color w:val="000000" w:themeColor="text1"/>
          <w:sz w:val="24"/>
          <w:szCs w:val="24"/>
        </w:rPr>
        <w:t xml:space="preserve"> </w:t>
      </w:r>
      <w:r w:rsidRPr="000865CB">
        <w:rPr>
          <w:rFonts w:ascii="Times New Roman" w:hAnsi="Times New Roman" w:cs="Times New Roman"/>
          <w:color w:val="000000" w:themeColor="text1"/>
          <w:sz w:val="24"/>
          <w:szCs w:val="24"/>
          <w:lang w:bidi="he-IL"/>
        </w:rPr>
        <w:t>In many states the majority of these deductions are to pay down the costs of incarceration. In Minnesota, 77 percent ($3.48 million) of wages earned by incarcerated workers were deducted in fiscal year 2021, about two-thirds of which went to “cost of confinement.”</w:t>
      </w:r>
      <w:r w:rsidRPr="000865CB">
        <w:rPr>
          <w:rStyle w:val="EndnoteReference"/>
          <w:rFonts w:ascii="Times New Roman" w:hAnsi="Times New Roman" w:cs="Times New Roman"/>
          <w:color w:val="000000" w:themeColor="text1"/>
          <w:sz w:val="24"/>
          <w:szCs w:val="24"/>
          <w:lang w:bidi="he-IL"/>
        </w:rPr>
        <w:endnoteReference w:id="49"/>
      </w:r>
      <w:r w:rsidRPr="000865CB">
        <w:rPr>
          <w:rFonts w:ascii="Times New Roman" w:hAnsi="Times New Roman" w:cs="Times New Roman"/>
          <w:color w:val="000000" w:themeColor="text1"/>
          <w:sz w:val="24"/>
          <w:szCs w:val="24"/>
          <w:lang w:bidi="he-IL"/>
        </w:rPr>
        <w:t xml:space="preserve"> More than 60 percent of the deducted wages earned by incarcerated workers in the PIECP program from July 2020 to June 2021 went to room and board.</w:t>
      </w:r>
      <w:r w:rsidRPr="000865CB">
        <w:rPr>
          <w:rStyle w:val="EndnoteReference"/>
          <w:rFonts w:ascii="Times New Roman" w:hAnsi="Times New Roman" w:cs="Times New Roman"/>
          <w:color w:val="000000" w:themeColor="text1"/>
          <w:sz w:val="24"/>
          <w:szCs w:val="24"/>
          <w:lang w:bidi="he-IL"/>
        </w:rPr>
        <w:endnoteReference w:id="50"/>
      </w:r>
    </w:p>
    <w:p w14:paraId="4EB52930" w14:textId="77777777" w:rsidR="00A7367B" w:rsidRPr="005B41C3" w:rsidRDefault="00A7367B" w:rsidP="005614FA">
      <w:pPr>
        <w:pStyle w:val="ListParagraph"/>
        <w:numPr>
          <w:ilvl w:val="2"/>
          <w:numId w:val="3"/>
        </w:numPr>
        <w:rPr>
          <w:rFonts w:ascii="Times New Roman" w:eastAsia="Times New Roman" w:hAnsi="Times New Roman" w:cs="Times New Roman"/>
          <w:i/>
          <w:iCs/>
          <w:sz w:val="24"/>
          <w:szCs w:val="24"/>
        </w:rPr>
      </w:pPr>
      <w:r w:rsidRPr="005B41C3">
        <w:rPr>
          <w:rFonts w:ascii="Times New Roman" w:eastAsia="Times New Roman" w:hAnsi="Times New Roman" w:cs="Times New Roman"/>
          <w:i/>
          <w:iCs/>
          <w:sz w:val="24"/>
          <w:szCs w:val="24"/>
        </w:rPr>
        <w:t>Maintenance Work</w:t>
      </w:r>
    </w:p>
    <w:p w14:paraId="16FA0350" w14:textId="77777777" w:rsidR="00A7367B" w:rsidRPr="00662235" w:rsidRDefault="00A7367B" w:rsidP="005614FA">
      <w:pPr>
        <w:ind w:firstLine="720"/>
        <w:rPr>
          <w:rFonts w:ascii="Times New Roman" w:hAnsi="Times New Roman" w:cs="Times New Roman"/>
          <w:color w:val="000000" w:themeColor="text1"/>
          <w:sz w:val="24"/>
          <w:szCs w:val="24"/>
        </w:rPr>
      </w:pPr>
      <w:r w:rsidRPr="00662235">
        <w:rPr>
          <w:rFonts w:ascii="Times New Roman" w:eastAsia="Times New Roman" w:hAnsi="Times New Roman" w:cs="Times New Roman"/>
          <w:sz w:val="24"/>
          <w:szCs w:val="24"/>
        </w:rPr>
        <w:t>Federal and state governments offset budget shortfalls by forcing incarcerated laborers to work to maintain the very prisons that confine them.</w:t>
      </w:r>
      <w:r w:rsidRPr="00662235">
        <w:rPr>
          <w:rStyle w:val="EndnoteReference"/>
          <w:rFonts w:ascii="Times New Roman" w:eastAsia="Times New Roman" w:hAnsi="Times New Roman" w:cs="Times New Roman"/>
          <w:color w:val="000000" w:themeColor="text1"/>
          <w:sz w:val="24"/>
          <w:szCs w:val="24"/>
        </w:rPr>
        <w:endnoteReference w:id="51"/>
      </w:r>
      <w:r w:rsidRPr="00662235">
        <w:rPr>
          <w:rFonts w:ascii="Times New Roman" w:eastAsia="Times New Roman" w:hAnsi="Times New Roman" w:cs="Times New Roman"/>
          <w:color w:val="000000" w:themeColor="text1"/>
          <w:sz w:val="24"/>
          <w:szCs w:val="24"/>
        </w:rPr>
        <w:t xml:space="preserve"> </w:t>
      </w:r>
      <w:r w:rsidRPr="00662235">
        <w:rPr>
          <w:rFonts w:ascii="Times New Roman" w:hAnsi="Times New Roman" w:cs="Times New Roman"/>
          <w:color w:val="000000" w:themeColor="text1"/>
          <w:sz w:val="24"/>
          <w:szCs w:val="24"/>
        </w:rPr>
        <w:t xml:space="preserve">Of the nation’s roughly 800,000 incarcerated laborers, more than 80 percent perform low-skilled maintenance labor for the </w:t>
      </w:r>
      <w:r w:rsidRPr="00662235">
        <w:rPr>
          <w:rFonts w:ascii="Times New Roman" w:hAnsi="Times New Roman" w:cs="Times New Roman"/>
          <w:color w:val="000000" w:themeColor="text1"/>
          <w:sz w:val="24"/>
          <w:szCs w:val="24"/>
        </w:rPr>
        <w:lastRenderedPageBreak/>
        <w:t>facilities in which they are held.</w:t>
      </w:r>
      <w:r>
        <w:rPr>
          <w:rStyle w:val="EndnoteReference"/>
          <w:rFonts w:ascii="Times New Roman" w:hAnsi="Times New Roman" w:cs="Times New Roman"/>
          <w:color w:val="000000" w:themeColor="text1"/>
          <w:sz w:val="24"/>
          <w:szCs w:val="24"/>
        </w:rPr>
        <w:endnoteReference w:id="52"/>
      </w:r>
      <w:r w:rsidRPr="00662235">
        <w:rPr>
          <w:rFonts w:ascii="Times New Roman" w:hAnsi="Times New Roman" w:cs="Times New Roman"/>
          <w:color w:val="000000" w:themeColor="text1"/>
          <w:sz w:val="24"/>
          <w:szCs w:val="24"/>
        </w:rPr>
        <w:t xml:space="preserve"> This maintenance labor allows prisons to significantly offset their operating costs. When incarcerated people serve as janitors, plumbers, electricians, and food servers—often involuntarily and typically for little or no pay—facilities are spared hiring outside market-rate laborers.</w:t>
      </w:r>
      <w:r>
        <w:rPr>
          <w:rStyle w:val="EndnoteReference"/>
          <w:rFonts w:ascii="Times New Roman" w:hAnsi="Times New Roman" w:cs="Times New Roman"/>
          <w:color w:val="000000" w:themeColor="text1"/>
          <w:sz w:val="24"/>
          <w:szCs w:val="24"/>
        </w:rPr>
        <w:endnoteReference w:id="53"/>
      </w:r>
      <w:r w:rsidRPr="00662235">
        <w:rPr>
          <w:rFonts w:ascii="Times New Roman" w:hAnsi="Times New Roman" w:cs="Times New Roman"/>
          <w:color w:val="000000" w:themeColor="text1"/>
          <w:sz w:val="24"/>
          <w:szCs w:val="24"/>
        </w:rPr>
        <w:t xml:space="preserve"> </w:t>
      </w:r>
      <w:r w:rsidRPr="00662235">
        <w:rPr>
          <w:rFonts w:ascii="Times New Roman" w:hAnsi="Times New Roman" w:cs="Times New Roman"/>
          <w:sz w:val="24"/>
          <w:szCs w:val="24"/>
        </w:rPr>
        <w:t xml:space="preserve">According to the Bureau of Justice Statistics, state governments spend nearly $50 billion a year to keep over 1 million people in prisons (the </w:t>
      </w:r>
      <w:r>
        <w:rPr>
          <w:rFonts w:ascii="Times New Roman" w:hAnsi="Times New Roman" w:cs="Times New Roman"/>
          <w:sz w:val="24"/>
          <w:szCs w:val="24"/>
        </w:rPr>
        <w:t>U.S.</w:t>
      </w:r>
      <w:r w:rsidRPr="00662235">
        <w:rPr>
          <w:rFonts w:ascii="Times New Roman" w:hAnsi="Times New Roman" w:cs="Times New Roman"/>
          <w:sz w:val="24"/>
          <w:szCs w:val="24"/>
        </w:rPr>
        <w:t xml:space="preserve"> spends over $81 billion to run its corrections system—including prisons, jails, parole, and probation—that keeps nearly 2 million people behind bars).</w:t>
      </w:r>
      <w:r>
        <w:rPr>
          <w:rStyle w:val="EndnoteReference"/>
          <w:rFonts w:ascii="Times New Roman" w:hAnsi="Times New Roman" w:cs="Times New Roman"/>
          <w:sz w:val="24"/>
          <w:szCs w:val="24"/>
        </w:rPr>
        <w:endnoteReference w:id="54"/>
      </w:r>
      <w:r w:rsidRPr="00662235">
        <w:rPr>
          <w:rFonts w:ascii="Times New Roman" w:hAnsi="Times New Roman" w:cs="Times New Roman"/>
          <w:sz w:val="24"/>
          <w:szCs w:val="24"/>
        </w:rPr>
        <w:t xml:space="preserve"> More than two-thirds (68 percent) of state prison expenditures is spent on wages and benefits for the public sector staff who operate prisons and jails.</w:t>
      </w:r>
      <w:r>
        <w:rPr>
          <w:rStyle w:val="EndnoteReference"/>
          <w:rFonts w:ascii="Times New Roman" w:hAnsi="Times New Roman" w:cs="Times New Roman"/>
          <w:sz w:val="24"/>
          <w:szCs w:val="24"/>
        </w:rPr>
        <w:endnoteReference w:id="55"/>
      </w:r>
      <w:r w:rsidRPr="00662235">
        <w:rPr>
          <w:rFonts w:ascii="Times New Roman" w:hAnsi="Times New Roman" w:cs="Times New Roman"/>
          <w:sz w:val="24"/>
          <w:szCs w:val="24"/>
        </w:rPr>
        <w:t xml:space="preserve"> Payroll for state correctional staff alone totals over $2 billion each month.</w:t>
      </w:r>
      <w:r>
        <w:rPr>
          <w:rStyle w:val="EndnoteReference"/>
          <w:rFonts w:ascii="Times New Roman" w:hAnsi="Times New Roman" w:cs="Times New Roman"/>
          <w:sz w:val="24"/>
          <w:szCs w:val="24"/>
        </w:rPr>
        <w:endnoteReference w:id="56"/>
      </w:r>
      <w:r w:rsidRPr="00662235">
        <w:rPr>
          <w:rFonts w:ascii="Times New Roman" w:hAnsi="Times New Roman" w:cs="Times New Roman"/>
          <w:sz w:val="24"/>
          <w:szCs w:val="24"/>
        </w:rPr>
        <w:t xml:space="preserve"> </w:t>
      </w:r>
    </w:p>
    <w:p w14:paraId="105DC49F" w14:textId="29FCA639" w:rsidR="00A7367B" w:rsidRPr="00662235" w:rsidRDefault="00A7367B" w:rsidP="005614FA">
      <w:pPr>
        <w:ind w:firstLine="720"/>
        <w:rPr>
          <w:rFonts w:ascii="Times New Roman" w:hAnsi="Times New Roman" w:cs="Times New Roman"/>
          <w:color w:val="000000" w:themeColor="text1"/>
          <w:sz w:val="24"/>
          <w:szCs w:val="24"/>
        </w:rPr>
      </w:pPr>
      <w:r w:rsidRPr="00662235">
        <w:rPr>
          <w:rFonts w:ascii="Times New Roman" w:hAnsi="Times New Roman" w:cs="Times New Roman"/>
          <w:color w:val="000000" w:themeColor="text1"/>
          <w:sz w:val="24"/>
          <w:szCs w:val="24"/>
        </w:rPr>
        <w:t>Due to the explosive growth of the prison population since 1970, and despite a recent slight decline in incarceration rates in some states, U.S. prisons house more incarcerated people than they are designed to hold.</w:t>
      </w:r>
      <w:r>
        <w:rPr>
          <w:rStyle w:val="EndnoteReference"/>
          <w:rFonts w:ascii="Times New Roman" w:hAnsi="Times New Roman" w:cs="Times New Roman"/>
          <w:color w:val="000000" w:themeColor="text1"/>
          <w:sz w:val="24"/>
          <w:szCs w:val="24"/>
        </w:rPr>
        <w:endnoteReference w:id="57"/>
      </w:r>
      <w:r w:rsidRPr="00662235">
        <w:rPr>
          <w:rFonts w:ascii="Times New Roman" w:hAnsi="Times New Roman" w:cs="Times New Roman"/>
          <w:color w:val="000000" w:themeColor="text1"/>
          <w:sz w:val="24"/>
          <w:szCs w:val="24"/>
        </w:rPr>
        <w:t xml:space="preserve"> Thus, prisons struggling to operate on their state-provided budgets rely on incarcerated laborers to perform essential maintenance tasks, like cleaning prison yards and servicing police cars, to offset budget shortfalls.</w:t>
      </w:r>
      <w:r>
        <w:rPr>
          <w:rStyle w:val="EndnoteReference"/>
          <w:rFonts w:ascii="Times New Roman" w:hAnsi="Times New Roman" w:cs="Times New Roman"/>
          <w:color w:val="000000" w:themeColor="text1"/>
          <w:sz w:val="24"/>
          <w:szCs w:val="24"/>
        </w:rPr>
        <w:endnoteReference w:id="58"/>
      </w:r>
      <w:r w:rsidRPr="00662235">
        <w:rPr>
          <w:rFonts w:ascii="Times New Roman" w:hAnsi="Times New Roman" w:cs="Times New Roman"/>
          <w:color w:val="000000" w:themeColor="text1"/>
          <w:sz w:val="24"/>
          <w:szCs w:val="24"/>
        </w:rPr>
        <w:t xml:space="preserve"> This saves state governments billions of dollars a year in prison upkeep. One conservative 2004 estimate placed the nationwide value of these cost-saving services at about $9 billion.</w:t>
      </w:r>
      <w:r>
        <w:rPr>
          <w:rStyle w:val="EndnoteReference"/>
          <w:rFonts w:ascii="Times New Roman" w:hAnsi="Times New Roman" w:cs="Times New Roman"/>
          <w:color w:val="000000" w:themeColor="text1"/>
          <w:sz w:val="24"/>
          <w:szCs w:val="24"/>
        </w:rPr>
        <w:endnoteReference w:id="59"/>
      </w:r>
      <w:r w:rsidRPr="00662235">
        <w:rPr>
          <w:rFonts w:ascii="Times New Roman" w:hAnsi="Times New Roman" w:cs="Times New Roman"/>
          <w:color w:val="000000" w:themeColor="text1"/>
          <w:sz w:val="24"/>
          <w:szCs w:val="24"/>
        </w:rPr>
        <w:t xml:space="preserve"> The use of prison labor not only saves correctional systems money but is what allows prisons to perpetuate themselves.</w:t>
      </w:r>
      <w:r>
        <w:rPr>
          <w:rStyle w:val="EndnoteReference"/>
          <w:rFonts w:ascii="Times New Roman" w:hAnsi="Times New Roman" w:cs="Times New Roman"/>
          <w:color w:val="000000" w:themeColor="text1"/>
          <w:sz w:val="24"/>
          <w:szCs w:val="24"/>
        </w:rPr>
        <w:endnoteReference w:id="60"/>
      </w:r>
      <w:r w:rsidRPr="00662235">
        <w:rPr>
          <w:rFonts w:ascii="Times New Roman" w:hAnsi="Times New Roman" w:cs="Times New Roman"/>
          <w:color w:val="000000" w:themeColor="text1"/>
          <w:sz w:val="24"/>
          <w:szCs w:val="24"/>
        </w:rPr>
        <w:t xml:space="preserve"> The more prisons use incarcerated labor, the more the prison system can expand without having to increase budgetary allocations from state and local governments.</w:t>
      </w:r>
    </w:p>
    <w:p w14:paraId="784CAFD8" w14:textId="77777777" w:rsidR="00A7367B" w:rsidRPr="005B41C3" w:rsidRDefault="00A7367B" w:rsidP="005614FA">
      <w:pPr>
        <w:pStyle w:val="ListParagraph"/>
        <w:numPr>
          <w:ilvl w:val="2"/>
          <w:numId w:val="3"/>
        </w:numPr>
        <w:rPr>
          <w:rFonts w:ascii="Times New Roman" w:hAnsi="Times New Roman" w:cs="Times New Roman"/>
          <w:i/>
          <w:iCs/>
          <w:color w:val="000000" w:themeColor="text1"/>
          <w:sz w:val="24"/>
          <w:szCs w:val="24"/>
        </w:rPr>
      </w:pPr>
      <w:r w:rsidRPr="005B41C3">
        <w:rPr>
          <w:rFonts w:ascii="Times New Roman" w:hAnsi="Times New Roman" w:cs="Times New Roman"/>
          <w:i/>
          <w:iCs/>
          <w:color w:val="000000" w:themeColor="text1"/>
          <w:sz w:val="24"/>
          <w:szCs w:val="24"/>
        </w:rPr>
        <w:t>State Correctional Industries</w:t>
      </w:r>
    </w:p>
    <w:p w14:paraId="3102F87E" w14:textId="77777777" w:rsidR="00A7367B" w:rsidRPr="00662235" w:rsidRDefault="00A7367B" w:rsidP="005614FA">
      <w:pPr>
        <w:ind w:firstLine="720"/>
        <w:rPr>
          <w:rFonts w:ascii="Times New Roman" w:hAnsi="Times New Roman" w:cs="Times New Roman"/>
          <w:color w:val="000000" w:themeColor="text1"/>
          <w:sz w:val="24"/>
          <w:szCs w:val="24"/>
        </w:rPr>
      </w:pPr>
      <w:r w:rsidRPr="00662235">
        <w:rPr>
          <w:rFonts w:ascii="Times New Roman" w:hAnsi="Times New Roman" w:cs="Times New Roman"/>
          <w:color w:val="000000" w:themeColor="text1"/>
          <w:sz w:val="24"/>
          <w:szCs w:val="24"/>
        </w:rPr>
        <w:t xml:space="preserve">Prison labor not only saves federal and state governments money by funding their bloated prison systems, it also provides a cheap and compliant labor force in correctional industries, the state-owned businesses that produce goods sold to other state entities. </w:t>
      </w:r>
      <w:r w:rsidRPr="00662235">
        <w:rPr>
          <w:rFonts w:ascii="Times New Roman" w:eastAsia="Times New Roman" w:hAnsi="Times New Roman" w:cs="Times New Roman"/>
          <w:color w:val="000000" w:themeColor="text1"/>
          <w:sz w:val="24"/>
          <w:szCs w:val="24"/>
        </w:rPr>
        <w:t xml:space="preserve">State prison industries, or “correctional industries,” are state-owned corporations that produce goods, services, and commodities sold to other government agencies. </w:t>
      </w:r>
      <w:r w:rsidRPr="00662235">
        <w:rPr>
          <w:rFonts w:ascii="Times New Roman" w:hAnsi="Times New Roman" w:cs="Times New Roman"/>
          <w:color w:val="000000" w:themeColor="text1"/>
          <w:sz w:val="24"/>
          <w:szCs w:val="24"/>
        </w:rPr>
        <w:t>The federal government and all states except Alaska operate their own correctional industries.</w:t>
      </w:r>
      <w:r>
        <w:rPr>
          <w:rStyle w:val="EndnoteReference"/>
          <w:rFonts w:ascii="Times New Roman" w:hAnsi="Times New Roman" w:cs="Times New Roman"/>
          <w:color w:val="000000" w:themeColor="text1"/>
          <w:sz w:val="24"/>
          <w:szCs w:val="24"/>
        </w:rPr>
        <w:endnoteReference w:id="61"/>
      </w:r>
      <w:r w:rsidRPr="00662235">
        <w:rPr>
          <w:rFonts w:ascii="Times New Roman" w:hAnsi="Times New Roman" w:cs="Times New Roman"/>
          <w:color w:val="000000" w:themeColor="text1"/>
          <w:sz w:val="24"/>
          <w:szCs w:val="24"/>
        </w:rPr>
        <w:t xml:space="preserve"> These industries are involved in a variety of production and services, such as sign and license plate manufacturing, meat and milk processing, optical and dental laboratories, and recycling and metal shops.</w:t>
      </w:r>
      <w:r>
        <w:rPr>
          <w:rStyle w:val="EndnoteReference"/>
          <w:rFonts w:ascii="Times New Roman" w:hAnsi="Times New Roman" w:cs="Times New Roman"/>
          <w:color w:val="000000" w:themeColor="text1"/>
          <w:sz w:val="24"/>
          <w:szCs w:val="24"/>
        </w:rPr>
        <w:endnoteReference w:id="62"/>
      </w:r>
      <w:r w:rsidRPr="00662235">
        <w:rPr>
          <w:rFonts w:ascii="Times New Roman" w:hAnsi="Times New Roman" w:cs="Times New Roman"/>
          <w:color w:val="000000" w:themeColor="text1"/>
          <w:sz w:val="24"/>
          <w:szCs w:val="24"/>
        </w:rPr>
        <w:t xml:space="preserve"> The federal industry program, known as UNICOR, likewise advertises an extensive product list.</w:t>
      </w:r>
      <w:r>
        <w:rPr>
          <w:rStyle w:val="EndnoteReference"/>
          <w:rFonts w:ascii="Times New Roman" w:hAnsi="Times New Roman" w:cs="Times New Roman"/>
          <w:color w:val="000000" w:themeColor="text1"/>
          <w:sz w:val="24"/>
          <w:szCs w:val="24"/>
        </w:rPr>
        <w:endnoteReference w:id="63"/>
      </w:r>
      <w:r w:rsidRPr="00662235">
        <w:rPr>
          <w:rFonts w:ascii="Times New Roman" w:hAnsi="Times New Roman" w:cs="Times New Roman"/>
          <w:color w:val="000000" w:themeColor="text1"/>
          <w:sz w:val="24"/>
          <w:szCs w:val="24"/>
        </w:rPr>
        <w:t xml:space="preserve"> A state agency that needs office chairs can contract with a prison to produce them. An office park with an asbestos problem can contract with a prison to remove it. A new governor can contract with a prison to print thousands of new letterheads.</w:t>
      </w:r>
      <w:r>
        <w:rPr>
          <w:rStyle w:val="EndnoteReference"/>
          <w:rFonts w:ascii="Times New Roman" w:hAnsi="Times New Roman" w:cs="Times New Roman"/>
          <w:color w:val="000000" w:themeColor="text1"/>
          <w:sz w:val="24"/>
          <w:szCs w:val="24"/>
        </w:rPr>
        <w:endnoteReference w:id="64"/>
      </w:r>
    </w:p>
    <w:p w14:paraId="5A03B989" w14:textId="77777777" w:rsidR="00A7367B" w:rsidRPr="00662235" w:rsidRDefault="00A7367B" w:rsidP="005614FA">
      <w:pPr>
        <w:ind w:firstLine="720"/>
        <w:rPr>
          <w:rFonts w:ascii="Times New Roman" w:eastAsia="Times New Roman" w:hAnsi="Times New Roman" w:cs="Times New Roman"/>
          <w:sz w:val="24"/>
          <w:szCs w:val="24"/>
          <w:vertAlign w:val="superscript"/>
        </w:rPr>
      </w:pPr>
      <w:r w:rsidRPr="00662235">
        <w:rPr>
          <w:rFonts w:ascii="Times New Roman" w:eastAsia="Times New Roman" w:hAnsi="Times New Roman" w:cs="Times New Roman"/>
          <w:color w:val="000000" w:themeColor="text1"/>
          <w:sz w:val="24"/>
          <w:szCs w:val="24"/>
        </w:rPr>
        <w:t>Many states require all state agencies, political units, and public institutions to purchase manufactured goods, including furniture, cleaning supplies, printed materials, and uniforms, from their state correctional industries.</w:t>
      </w:r>
      <w:r w:rsidRPr="00662235">
        <w:rPr>
          <w:rStyle w:val="EndnoteReference"/>
          <w:rFonts w:ascii="Times New Roman" w:eastAsia="Times New Roman" w:hAnsi="Times New Roman" w:cs="Times New Roman"/>
          <w:color w:val="000000" w:themeColor="text1"/>
          <w:sz w:val="24"/>
          <w:szCs w:val="24"/>
        </w:rPr>
        <w:endnoteReference w:id="65"/>
      </w:r>
      <w:r w:rsidRPr="00662235">
        <w:rPr>
          <w:rFonts w:ascii="Times New Roman" w:eastAsia="Times New Roman" w:hAnsi="Times New Roman" w:cs="Times New Roman"/>
          <w:color w:val="000000" w:themeColor="text1"/>
          <w:sz w:val="24"/>
          <w:szCs w:val="24"/>
        </w:rPr>
        <w:t xml:space="preserve"> Correctional industries programs are not limited to manufacturing, as states rely on incarcerated workers to provide a variety of services, such as data entry, repairing state-owned vehicles, and washing laundry for public hospitals and universities. For example, people incarcerated in New York and Oregon help staff the states’ Department of Motor Vehicles (DMV) call centers, fielding questions directed towards the department.</w:t>
      </w:r>
      <w:r w:rsidRPr="00662235">
        <w:rPr>
          <w:rStyle w:val="EndnoteReference"/>
          <w:rFonts w:ascii="Times New Roman" w:eastAsia="Times New Roman" w:hAnsi="Times New Roman" w:cs="Times New Roman"/>
          <w:sz w:val="24"/>
          <w:szCs w:val="24"/>
        </w:rPr>
        <w:endnoteReference w:id="66"/>
      </w:r>
    </w:p>
    <w:p w14:paraId="5BF1ACB6" w14:textId="77777777" w:rsidR="00A7367B" w:rsidRPr="00662235" w:rsidRDefault="00A7367B" w:rsidP="005614FA">
      <w:pPr>
        <w:ind w:firstLine="720"/>
        <w:rPr>
          <w:rStyle w:val="EndnoteReference"/>
          <w:rFonts w:ascii="Times New Roman" w:eastAsia="Times New Roman" w:hAnsi="Times New Roman" w:cs="Times New Roman"/>
          <w:sz w:val="24"/>
          <w:szCs w:val="24"/>
        </w:rPr>
      </w:pPr>
      <w:r w:rsidRPr="00662235">
        <w:rPr>
          <w:rFonts w:ascii="Times New Roman" w:eastAsia="Times New Roman" w:hAnsi="Times New Roman" w:cs="Times New Roman"/>
          <w:sz w:val="24"/>
          <w:szCs w:val="24"/>
        </w:rPr>
        <w:lastRenderedPageBreak/>
        <w:t>The labor of incarcerated persons working in state prison industries generates significant wealth in the U.S. economy.  In 2021 alone, incarcerated workers in state prison industries programs were estimated to produce more than $2 billion in goods and commodities nationally.</w:t>
      </w:r>
      <w:r w:rsidRPr="00662235">
        <w:rPr>
          <w:rStyle w:val="EndnoteReference"/>
          <w:rFonts w:ascii="Times New Roman" w:eastAsia="Times New Roman" w:hAnsi="Times New Roman" w:cs="Times New Roman"/>
          <w:sz w:val="24"/>
          <w:szCs w:val="24"/>
        </w:rPr>
        <w:endnoteReference w:id="67"/>
      </w:r>
      <w:r w:rsidRPr="00662235">
        <w:rPr>
          <w:rFonts w:ascii="Times New Roman" w:eastAsia="Times New Roman" w:hAnsi="Times New Roman" w:cs="Times New Roman"/>
          <w:sz w:val="24"/>
          <w:szCs w:val="24"/>
        </w:rPr>
        <w:t xml:space="preserve"> The federal</w:t>
      </w:r>
      <w:r w:rsidRPr="00662235">
        <w:rPr>
          <w:rFonts w:ascii="Times New Roman" w:eastAsia="Times New Roman" w:hAnsi="Times New Roman" w:cs="Times New Roman"/>
          <w:color w:val="000000" w:themeColor="text1"/>
          <w:sz w:val="24"/>
          <w:szCs w:val="24"/>
        </w:rPr>
        <w:t xml:space="preserve"> government’s UNICOR prison industries program reported $404 million in net sales of goods and services produced by the 16,315 federally incarcerated workers employed in the program in 2021.</w:t>
      </w:r>
      <w:r w:rsidRPr="00662235">
        <w:rPr>
          <w:rStyle w:val="EndnoteReference"/>
          <w:rFonts w:ascii="Times New Roman" w:eastAsia="Times New Roman" w:hAnsi="Times New Roman" w:cs="Times New Roman"/>
          <w:color w:val="000000" w:themeColor="text1"/>
          <w:sz w:val="24"/>
          <w:szCs w:val="24"/>
        </w:rPr>
        <w:endnoteReference w:id="68"/>
      </w:r>
      <w:r w:rsidRPr="00662235">
        <w:rPr>
          <w:rFonts w:ascii="Times New Roman" w:eastAsia="Times New Roman" w:hAnsi="Times New Roman" w:cs="Times New Roman"/>
          <w:color w:val="000000" w:themeColor="text1"/>
          <w:sz w:val="24"/>
          <w:szCs w:val="24"/>
        </w:rPr>
        <w:t xml:space="preserve"> </w:t>
      </w:r>
    </w:p>
    <w:p w14:paraId="617BAA31" w14:textId="77777777" w:rsidR="00A7367B" w:rsidRPr="005B41C3" w:rsidRDefault="00A7367B" w:rsidP="005614FA">
      <w:pPr>
        <w:pStyle w:val="ListParagraph"/>
        <w:numPr>
          <w:ilvl w:val="2"/>
          <w:numId w:val="3"/>
        </w:numPr>
        <w:rPr>
          <w:rFonts w:ascii="Times New Roman" w:eastAsia="Times New Roman" w:hAnsi="Times New Roman" w:cs="Times New Roman"/>
          <w:i/>
          <w:iCs/>
          <w:sz w:val="24"/>
          <w:szCs w:val="24"/>
        </w:rPr>
      </w:pPr>
      <w:r w:rsidRPr="005B41C3">
        <w:rPr>
          <w:rFonts w:ascii="Times New Roman" w:eastAsia="Times New Roman" w:hAnsi="Times New Roman" w:cs="Times New Roman"/>
          <w:i/>
          <w:iCs/>
          <w:sz w:val="24"/>
          <w:szCs w:val="24"/>
        </w:rPr>
        <w:t>Public Work Assignments</w:t>
      </w:r>
    </w:p>
    <w:p w14:paraId="603CFF1A" w14:textId="77777777" w:rsidR="00A7367B" w:rsidRPr="00662235" w:rsidRDefault="00A7367B" w:rsidP="005614FA">
      <w:pPr>
        <w:ind w:firstLine="720"/>
        <w:rPr>
          <w:rFonts w:ascii="Times New Roman" w:eastAsia="Times New Roman" w:hAnsi="Times New Roman" w:cs="Times New Roman"/>
          <w:sz w:val="24"/>
          <w:szCs w:val="24"/>
        </w:rPr>
      </w:pPr>
      <w:r w:rsidRPr="00662235">
        <w:rPr>
          <w:rFonts w:ascii="Times New Roman" w:eastAsia="Times New Roman" w:hAnsi="Times New Roman" w:cs="Times New Roman"/>
          <w:sz w:val="24"/>
          <w:szCs w:val="24"/>
        </w:rPr>
        <w:t xml:space="preserve">Public work assignments, or “community work crews,” help state and local governments offset budget deficits in reliance on the cheap or free labor of incarcerated persons. </w:t>
      </w:r>
      <w:r w:rsidRPr="00662235">
        <w:rPr>
          <w:rFonts w:ascii="Times New Roman" w:eastAsia="Times New Roman" w:hAnsi="Times New Roman" w:cs="Times New Roman"/>
          <w:color w:val="000000" w:themeColor="text1"/>
          <w:sz w:val="24"/>
          <w:szCs w:val="24"/>
        </w:rPr>
        <w:t xml:space="preserve">States and municipalities contract with state departments of corrections to use the labor of incarcerated workers for a variety of public works projects, mostly off prison grounds. Incarcerated workers maintain cemeteries, school grounds, fairgrounds, and public parks; do road work; construct buildings; clean government offices; clean up landfills and hazardous spills; undertake forestry work in state-owned forests; and treat sewage. </w:t>
      </w:r>
    </w:p>
    <w:p w14:paraId="1F137877" w14:textId="77777777" w:rsidR="00A7367B" w:rsidRPr="008D7E22" w:rsidRDefault="00A7367B" w:rsidP="005614FA">
      <w:pPr>
        <w:rPr>
          <w:rFonts w:ascii="Times New Roman" w:eastAsia="Times New Roman" w:hAnsi="Times New Roman" w:cs="Times New Roman"/>
          <w:sz w:val="24"/>
          <w:szCs w:val="24"/>
          <w:vertAlign w:val="superscript"/>
        </w:rPr>
      </w:pPr>
      <w:r w:rsidRPr="00662235">
        <w:rPr>
          <w:rFonts w:ascii="Times New Roman" w:eastAsia="Times New Roman" w:hAnsi="Times New Roman" w:cs="Times New Roman"/>
          <w:color w:val="000000" w:themeColor="text1"/>
          <w:sz w:val="24"/>
          <w:szCs w:val="24"/>
        </w:rPr>
        <w:t xml:space="preserve"> </w:t>
      </w:r>
      <w:r w:rsidRPr="00662235">
        <w:rPr>
          <w:rFonts w:ascii="Times New Roman" w:hAnsi="Times New Roman" w:cs="Times New Roman"/>
          <w:sz w:val="24"/>
          <w:szCs w:val="24"/>
        </w:rPr>
        <w:tab/>
      </w:r>
      <w:r>
        <w:rPr>
          <w:rFonts w:ascii="Times New Roman" w:hAnsi="Times New Roman" w:cs="Times New Roman"/>
          <w:sz w:val="24"/>
          <w:szCs w:val="24"/>
        </w:rPr>
        <w:t>A</w:t>
      </w:r>
      <w:r w:rsidRPr="00662235">
        <w:rPr>
          <w:rFonts w:ascii="Times New Roman" w:eastAsia="Times New Roman" w:hAnsi="Times New Roman" w:cs="Times New Roman"/>
          <w:color w:val="000000" w:themeColor="text1"/>
          <w:sz w:val="24"/>
          <w:szCs w:val="24"/>
        </w:rPr>
        <w:t>t least 41 state departments of correction have public works programs that employ incarcerated workers.</w:t>
      </w:r>
      <w:r w:rsidRPr="00662235">
        <w:rPr>
          <w:rStyle w:val="EndnoteReference"/>
          <w:rFonts w:ascii="Times New Roman" w:eastAsia="Times New Roman" w:hAnsi="Times New Roman" w:cs="Times New Roman"/>
          <w:color w:val="000000" w:themeColor="text1"/>
          <w:sz w:val="24"/>
          <w:szCs w:val="24"/>
        </w:rPr>
        <w:endnoteReference w:id="69"/>
      </w:r>
      <w:r w:rsidRPr="00662235">
        <w:rPr>
          <w:rFonts w:ascii="Times New Roman" w:eastAsia="Times New Roman" w:hAnsi="Times New Roman" w:cs="Times New Roman"/>
          <w:color w:val="000000" w:themeColor="text1"/>
          <w:sz w:val="24"/>
          <w:szCs w:val="24"/>
        </w:rPr>
        <w:t xml:space="preserve"> About 44 percent of public prisons nationwide assign incarcerated workers to work on public works assignments outside the prison.</w:t>
      </w:r>
      <w:r w:rsidRPr="00662235">
        <w:rPr>
          <w:rStyle w:val="EndnoteReference"/>
          <w:rFonts w:ascii="Times New Roman" w:eastAsia="Times New Roman" w:hAnsi="Times New Roman" w:cs="Times New Roman"/>
          <w:color w:val="000000" w:themeColor="text1"/>
          <w:sz w:val="24"/>
          <w:szCs w:val="24"/>
        </w:rPr>
        <w:endnoteReference w:id="70"/>
      </w:r>
      <w:r w:rsidRPr="00662235">
        <w:rPr>
          <w:rFonts w:ascii="Times New Roman" w:eastAsia="Times New Roman" w:hAnsi="Times New Roman" w:cs="Times New Roman"/>
          <w:color w:val="000000" w:themeColor="text1"/>
          <w:sz w:val="24"/>
          <w:szCs w:val="24"/>
        </w:rPr>
        <w:t xml:space="preserve"> In Florida, for instance, about 3,500 unpaid incarcerated workers work on state road crews and “community work squads,” required to provide labor for hundreds of state and municipal agencies and dozens of state colleges and nonprofits.</w:t>
      </w:r>
      <w:r w:rsidRPr="00662235">
        <w:rPr>
          <w:rStyle w:val="EndnoteReference"/>
          <w:rFonts w:ascii="Times New Roman" w:eastAsia="Times New Roman" w:hAnsi="Times New Roman" w:cs="Times New Roman"/>
          <w:color w:val="000000" w:themeColor="text1"/>
          <w:sz w:val="24"/>
          <w:szCs w:val="24"/>
        </w:rPr>
        <w:endnoteReference w:id="71"/>
      </w:r>
      <w:r w:rsidRPr="00662235">
        <w:rPr>
          <w:rFonts w:ascii="Times New Roman" w:eastAsia="Times New Roman" w:hAnsi="Times New Roman" w:cs="Times New Roman"/>
          <w:color w:val="000000" w:themeColor="text1"/>
          <w:sz w:val="24"/>
          <w:szCs w:val="24"/>
        </w:rPr>
        <w:t xml:space="preserve"> In North Carolina, nearly 1,000 incarcerated workers work on the state’s roads for the state Department of Transportation and on manual labor jobs for other state and local government agencies.</w:t>
      </w:r>
      <w:r w:rsidRPr="00662235">
        <w:rPr>
          <w:rStyle w:val="EndnoteReference"/>
          <w:rFonts w:ascii="Times New Roman" w:eastAsia="Times New Roman" w:hAnsi="Times New Roman" w:cs="Times New Roman"/>
          <w:color w:val="000000" w:themeColor="text1"/>
          <w:sz w:val="24"/>
          <w:szCs w:val="24"/>
        </w:rPr>
        <w:endnoteReference w:id="72"/>
      </w:r>
      <w:r w:rsidRPr="00662235">
        <w:rPr>
          <w:rFonts w:ascii="Times New Roman" w:eastAsia="Times New Roman" w:hAnsi="Times New Roman" w:cs="Times New Roman"/>
          <w:color w:val="000000" w:themeColor="text1"/>
          <w:sz w:val="24"/>
          <w:szCs w:val="24"/>
        </w:rPr>
        <w:t xml:space="preserve"> In Arizona, 1,083 incarcerated people </w:t>
      </w:r>
      <w:r w:rsidRPr="00662235">
        <w:rPr>
          <w:rFonts w:ascii="Times New Roman" w:eastAsia="Times New Roman" w:hAnsi="Times New Roman" w:cs="Times New Roman"/>
          <w:sz w:val="24"/>
          <w:szCs w:val="24"/>
        </w:rPr>
        <w:t>work on public works crews for the Department of Transportation and other state, local, and county entities through intergovernmental agreements with the corrections department.</w:t>
      </w:r>
      <w:r w:rsidRPr="00662235">
        <w:rPr>
          <w:rStyle w:val="EndnoteReference"/>
          <w:rFonts w:ascii="Times New Roman" w:eastAsia="Times New Roman" w:hAnsi="Times New Roman" w:cs="Times New Roman"/>
          <w:sz w:val="24"/>
          <w:szCs w:val="24"/>
        </w:rPr>
        <w:endnoteReference w:id="73"/>
      </w:r>
      <w:r w:rsidRPr="00662235">
        <w:rPr>
          <w:rFonts w:ascii="Times New Roman" w:eastAsia="Times New Roman" w:hAnsi="Times New Roman" w:cs="Times New Roman"/>
          <w:sz w:val="24"/>
          <w:szCs w:val="24"/>
        </w:rPr>
        <w:t xml:space="preserve"> These workers logged more than 1.8 million hours of work for the community during fiscal year 2020</w:t>
      </w:r>
      <w:r w:rsidRPr="00662235">
        <w:rPr>
          <w:rFonts w:ascii="Times New Roman" w:eastAsia="Times New Roman" w:hAnsi="Times New Roman" w:cs="Times New Roman"/>
          <w:color w:val="000000" w:themeColor="text1"/>
          <w:sz w:val="24"/>
          <w:szCs w:val="24"/>
        </w:rPr>
        <w:t>.</w:t>
      </w:r>
      <w:r w:rsidRPr="00662235">
        <w:rPr>
          <w:rStyle w:val="EndnoteReference"/>
          <w:rFonts w:ascii="Times New Roman" w:eastAsia="Times New Roman" w:hAnsi="Times New Roman" w:cs="Times New Roman"/>
          <w:color w:val="000000" w:themeColor="text1"/>
          <w:sz w:val="24"/>
          <w:szCs w:val="24"/>
        </w:rPr>
        <w:endnoteReference w:id="74"/>
      </w:r>
      <w:r w:rsidRPr="00662235">
        <w:rPr>
          <w:rFonts w:ascii="Times New Roman" w:eastAsia="Times New Roman" w:hAnsi="Times New Roman" w:cs="Times New Roman"/>
          <w:color w:val="000000" w:themeColor="text1"/>
          <w:sz w:val="24"/>
          <w:szCs w:val="24"/>
        </w:rPr>
        <w:t xml:space="preserve"> In Washington state, about 1,000 people work in similar community work programs through which incarcerated workers work on stream clean-ups, land clearance, farming, and development of parks and recreation areas.</w:t>
      </w:r>
      <w:r w:rsidRPr="00662235">
        <w:rPr>
          <w:rStyle w:val="EndnoteReference"/>
          <w:rFonts w:ascii="Times New Roman" w:eastAsia="Times New Roman" w:hAnsi="Times New Roman" w:cs="Times New Roman"/>
          <w:color w:val="000000" w:themeColor="text1"/>
          <w:sz w:val="24"/>
          <w:szCs w:val="24"/>
        </w:rPr>
        <w:endnoteReference w:id="75"/>
      </w:r>
      <w:r w:rsidRPr="00662235">
        <w:rPr>
          <w:rFonts w:ascii="Times New Roman" w:eastAsia="Times New Roman" w:hAnsi="Times New Roman" w:cs="Times New Roman"/>
          <w:color w:val="000000" w:themeColor="text1"/>
          <w:sz w:val="24"/>
          <w:szCs w:val="24"/>
        </w:rPr>
        <w:t xml:space="preserve"> In Mississippi, each state prison provides incarcerated workers’ labor for free to local towns and municipalities.</w:t>
      </w:r>
      <w:r w:rsidRPr="00662235">
        <w:rPr>
          <w:rStyle w:val="EndnoteReference"/>
          <w:rFonts w:ascii="Times New Roman" w:eastAsia="Times New Roman" w:hAnsi="Times New Roman" w:cs="Times New Roman"/>
          <w:color w:val="000000" w:themeColor="text1"/>
          <w:sz w:val="24"/>
          <w:szCs w:val="24"/>
        </w:rPr>
        <w:endnoteReference w:id="76"/>
      </w:r>
      <w:r w:rsidRPr="00662235">
        <w:rPr>
          <w:rFonts w:ascii="Times New Roman" w:eastAsia="Times New Roman" w:hAnsi="Times New Roman" w:cs="Times New Roman"/>
          <w:color w:val="000000" w:themeColor="text1"/>
          <w:sz w:val="24"/>
          <w:szCs w:val="24"/>
        </w:rPr>
        <w:t xml:space="preserve"> In Arkansas, incarcerated people on “inmate work crews” logged nearly half a million hours in regional maintenance alone in 2020.</w:t>
      </w:r>
      <w:r w:rsidRPr="00662235">
        <w:rPr>
          <w:rStyle w:val="EndnoteReference"/>
          <w:rFonts w:ascii="Times New Roman" w:eastAsia="Times New Roman" w:hAnsi="Times New Roman" w:cs="Times New Roman"/>
          <w:sz w:val="24"/>
          <w:szCs w:val="24"/>
        </w:rPr>
        <w:endnoteReference w:id="77"/>
      </w:r>
    </w:p>
    <w:p w14:paraId="490135E9" w14:textId="77777777" w:rsidR="00A7367B" w:rsidRPr="008D7E22" w:rsidRDefault="00A7367B" w:rsidP="005614FA">
      <w:pPr>
        <w:ind w:firstLine="720"/>
        <w:rPr>
          <w:rFonts w:ascii="Times New Roman" w:eastAsia="Times New Roman" w:hAnsi="Times New Roman" w:cs="Times New Roman"/>
          <w:sz w:val="24"/>
          <w:szCs w:val="24"/>
          <w:vertAlign w:val="superscript"/>
        </w:rPr>
      </w:pPr>
      <w:r w:rsidRPr="008D7E22">
        <w:rPr>
          <w:rFonts w:ascii="Times New Roman" w:eastAsia="Times New Roman" w:hAnsi="Times New Roman" w:cs="Times New Roman"/>
          <w:color w:val="000000" w:themeColor="text1"/>
          <w:sz w:val="24"/>
          <w:szCs w:val="24"/>
        </w:rPr>
        <w:t>Through such programs, incarcerated workers also perform critical work preparing for and responding to natural disasters, including sandbagging, supporting evacuations, clearing debris, and assisting with recovery and reconstruction after hurricanes, tornadoes, mudslides, or floods.</w:t>
      </w:r>
      <w:r w:rsidRPr="008D7E22">
        <w:rPr>
          <w:rStyle w:val="EndnoteReference"/>
          <w:rFonts w:ascii="Times New Roman" w:eastAsia="Times New Roman" w:hAnsi="Times New Roman" w:cs="Times New Roman"/>
          <w:color w:val="000000" w:themeColor="text1"/>
          <w:sz w:val="24"/>
          <w:szCs w:val="24"/>
        </w:rPr>
        <w:endnoteReference w:id="78"/>
      </w:r>
      <w:r w:rsidRPr="008D7E22">
        <w:rPr>
          <w:rFonts w:ascii="Times New Roman" w:eastAsia="Times New Roman" w:hAnsi="Times New Roman" w:cs="Times New Roman"/>
          <w:color w:val="000000" w:themeColor="text1"/>
          <w:sz w:val="24"/>
          <w:szCs w:val="24"/>
        </w:rPr>
        <w:t xml:space="preserve"> For example, in Florida, hundreds of unpaid incarcerated workers were tasked with picking up fallen trees and other debris after Hurricane Irma, and in Texas hundreds of unpaid incarcerated workers filled sandbags in preparation for Hurricane Harvey, forced to work in the storm’s path while people outside prisons were evacuated.</w:t>
      </w:r>
      <w:r w:rsidRPr="008D7E22">
        <w:rPr>
          <w:rStyle w:val="EndnoteReference"/>
          <w:rFonts w:ascii="Times New Roman" w:eastAsia="Times New Roman" w:hAnsi="Times New Roman" w:cs="Times New Roman"/>
          <w:color w:val="000000" w:themeColor="text1"/>
          <w:sz w:val="24"/>
          <w:szCs w:val="24"/>
        </w:rPr>
        <w:endnoteReference w:id="79"/>
      </w:r>
      <w:r w:rsidRPr="008D7E22">
        <w:rPr>
          <w:rFonts w:ascii="Times New Roman" w:eastAsia="Times New Roman" w:hAnsi="Times New Roman" w:cs="Times New Roman"/>
          <w:color w:val="000000" w:themeColor="text1"/>
          <w:sz w:val="24"/>
          <w:szCs w:val="24"/>
        </w:rPr>
        <w:t xml:space="preserve"> Incarcerated firefighters also fight wildfires in Arizona, California, Colorado, Georgia, Idaho, Montana, Nevada, New Mexico, North Carolina, Oregon, South Dakota, Tennessee, Washington, and Wyoming. For instance, Georgia’s incarcerated firefighter unit responds to over 3,000 calls annually, assisting with wildfires, structural fires, and motor vehicle accidents—all for zero pay.</w:t>
      </w:r>
      <w:r w:rsidRPr="008D7E22">
        <w:rPr>
          <w:rStyle w:val="EndnoteReference"/>
          <w:rFonts w:ascii="Times New Roman" w:eastAsia="Times New Roman" w:hAnsi="Times New Roman" w:cs="Times New Roman"/>
          <w:sz w:val="24"/>
          <w:szCs w:val="24"/>
        </w:rPr>
        <w:endnoteReference w:id="80"/>
      </w:r>
    </w:p>
    <w:p w14:paraId="4E7E0CD3" w14:textId="77777777" w:rsidR="00A7367B" w:rsidRPr="008D7E22" w:rsidRDefault="00A7367B" w:rsidP="005614FA">
      <w:pPr>
        <w:ind w:firstLine="720"/>
        <w:rPr>
          <w:rFonts w:ascii="Times New Roman" w:eastAsia="Times New Roman" w:hAnsi="Times New Roman" w:cs="Times New Roman"/>
          <w:color w:val="000000" w:themeColor="text1"/>
          <w:sz w:val="24"/>
          <w:szCs w:val="24"/>
        </w:rPr>
      </w:pPr>
      <w:r w:rsidRPr="008D7E22">
        <w:rPr>
          <w:rFonts w:ascii="Times New Roman" w:eastAsia="Times New Roman" w:hAnsi="Times New Roman" w:cs="Times New Roman"/>
          <w:sz w:val="24"/>
          <w:szCs w:val="24"/>
        </w:rPr>
        <w:lastRenderedPageBreak/>
        <w:t xml:space="preserve"> </w:t>
      </w:r>
      <w:r w:rsidRPr="008D7E22">
        <w:rPr>
          <w:rFonts w:ascii="Times New Roman" w:eastAsia="Times New Roman" w:hAnsi="Times New Roman" w:cs="Times New Roman"/>
          <w:color w:val="000000" w:themeColor="text1"/>
          <w:sz w:val="24"/>
          <w:szCs w:val="24"/>
        </w:rPr>
        <w:t>The Florida Department of Corrections estimates the value of the labor of the 3,500 unpaid incarcerated workers working on state road crews and community work squads to be about $147.5 million over a five-year period.</w:t>
      </w:r>
      <w:r w:rsidRPr="008D7E22">
        <w:rPr>
          <w:rStyle w:val="EndnoteReference"/>
          <w:rFonts w:ascii="Times New Roman" w:eastAsia="Times New Roman" w:hAnsi="Times New Roman" w:cs="Times New Roman"/>
          <w:color w:val="000000" w:themeColor="text1"/>
          <w:sz w:val="24"/>
          <w:szCs w:val="24"/>
        </w:rPr>
        <w:endnoteReference w:id="81"/>
      </w:r>
      <w:r w:rsidRPr="008D7E22">
        <w:rPr>
          <w:rFonts w:ascii="Times New Roman" w:eastAsia="Times New Roman" w:hAnsi="Times New Roman" w:cs="Times New Roman"/>
          <w:color w:val="000000" w:themeColor="text1"/>
          <w:sz w:val="24"/>
          <w:szCs w:val="24"/>
        </w:rPr>
        <w:t xml:space="preserve"> “There’s no way we can take care of our facilities, our roads, our ditches, if we didn’t have inmate labor,” Warren Yeager, a former Gulf County, Florida, commissioner told the </w:t>
      </w:r>
      <w:r w:rsidRPr="008D7E22">
        <w:rPr>
          <w:rFonts w:ascii="Times New Roman" w:eastAsia="Times New Roman" w:hAnsi="Times New Roman" w:cs="Times New Roman"/>
          <w:i/>
          <w:iCs/>
          <w:color w:val="000000" w:themeColor="text1"/>
          <w:sz w:val="24"/>
          <w:szCs w:val="24"/>
        </w:rPr>
        <w:t>Florida Times-Union</w:t>
      </w:r>
      <w:r w:rsidRPr="008D7E22">
        <w:rPr>
          <w:rFonts w:ascii="Times New Roman" w:eastAsia="Times New Roman" w:hAnsi="Times New Roman" w:cs="Times New Roman"/>
          <w:color w:val="000000" w:themeColor="text1"/>
          <w:sz w:val="24"/>
          <w:szCs w:val="24"/>
        </w:rPr>
        <w:t>.</w:t>
      </w:r>
      <w:r w:rsidRPr="008D7E22">
        <w:rPr>
          <w:rStyle w:val="EndnoteReference"/>
          <w:rFonts w:ascii="Times New Roman" w:eastAsia="Times New Roman" w:hAnsi="Times New Roman" w:cs="Times New Roman"/>
          <w:color w:val="000000" w:themeColor="text1"/>
          <w:sz w:val="24"/>
          <w:szCs w:val="24"/>
        </w:rPr>
        <w:endnoteReference w:id="82"/>
      </w:r>
      <w:r w:rsidRPr="008D7E22">
        <w:rPr>
          <w:rFonts w:ascii="Times New Roman" w:eastAsia="Times New Roman" w:hAnsi="Times New Roman" w:cs="Times New Roman"/>
          <w:color w:val="000000" w:themeColor="text1"/>
          <w:sz w:val="24"/>
          <w:szCs w:val="24"/>
        </w:rPr>
        <w:t xml:space="preserve"> State governments also rely on incarcerated workers as a low-wage labor force to respond to a variety of disasters and emergencies throughout the country.</w:t>
      </w:r>
      <w:r w:rsidRPr="008D7E22">
        <w:rPr>
          <w:rStyle w:val="EndnoteReference"/>
          <w:rFonts w:ascii="Times New Roman" w:eastAsia="Times New Roman" w:hAnsi="Times New Roman" w:cs="Times New Roman"/>
          <w:color w:val="000000" w:themeColor="text1"/>
          <w:sz w:val="24"/>
          <w:szCs w:val="24"/>
        </w:rPr>
        <w:endnoteReference w:id="83"/>
      </w:r>
      <w:r w:rsidRPr="008D7E22">
        <w:rPr>
          <w:rFonts w:ascii="Times New Roman" w:eastAsia="Times New Roman" w:hAnsi="Times New Roman" w:cs="Times New Roman"/>
          <w:color w:val="000000" w:themeColor="text1"/>
          <w:sz w:val="24"/>
          <w:szCs w:val="24"/>
        </w:rPr>
        <w:t xml:space="preserve"> At least 30 states explicitly include incarcerated workers as a labor resource in their state-level emergency operations plans.</w:t>
      </w:r>
      <w:r w:rsidRPr="008D7E22">
        <w:rPr>
          <w:rStyle w:val="EndnoteReference"/>
          <w:rFonts w:ascii="Times New Roman" w:eastAsia="Times New Roman" w:hAnsi="Times New Roman" w:cs="Times New Roman"/>
          <w:sz w:val="24"/>
          <w:szCs w:val="24"/>
        </w:rPr>
        <w:endnoteReference w:id="84"/>
      </w:r>
    </w:p>
    <w:p w14:paraId="54BEEB0B" w14:textId="77777777" w:rsidR="00A7367B" w:rsidRPr="008D7E22" w:rsidRDefault="00A7367B" w:rsidP="005614FA">
      <w:pPr>
        <w:pStyle w:val="ListParagraph"/>
        <w:numPr>
          <w:ilvl w:val="2"/>
          <w:numId w:val="3"/>
        </w:numPr>
        <w:rPr>
          <w:rFonts w:ascii="Times New Roman" w:eastAsia="Times New Roman" w:hAnsi="Times New Roman" w:cs="Times New Roman"/>
          <w:i/>
          <w:iCs/>
          <w:color w:val="000000" w:themeColor="text1"/>
          <w:sz w:val="24"/>
          <w:szCs w:val="24"/>
        </w:rPr>
      </w:pPr>
      <w:r w:rsidRPr="008D7E22">
        <w:rPr>
          <w:rFonts w:ascii="Times New Roman" w:eastAsia="Times New Roman" w:hAnsi="Times New Roman" w:cs="Times New Roman"/>
          <w:i/>
          <w:iCs/>
          <w:color w:val="000000" w:themeColor="text1"/>
          <w:sz w:val="24"/>
          <w:szCs w:val="24"/>
        </w:rPr>
        <w:t>Labor for the Private Sector</w:t>
      </w:r>
    </w:p>
    <w:p w14:paraId="3B4BF085" w14:textId="77777777" w:rsidR="00A7367B" w:rsidRPr="008D7E22" w:rsidRDefault="00A7367B" w:rsidP="005614FA">
      <w:pPr>
        <w:ind w:firstLine="720"/>
        <w:rPr>
          <w:rFonts w:ascii="Times New Roman" w:eastAsia="Times New Roman" w:hAnsi="Times New Roman" w:cs="Times New Roman"/>
          <w:color w:val="000000" w:themeColor="text1"/>
          <w:sz w:val="24"/>
          <w:szCs w:val="24"/>
        </w:rPr>
      </w:pPr>
      <w:r w:rsidRPr="008D7E22">
        <w:rPr>
          <w:rFonts w:ascii="Times New Roman" w:eastAsia="Times New Roman" w:hAnsi="Times New Roman" w:cs="Times New Roman"/>
          <w:color w:val="000000" w:themeColor="text1"/>
          <w:sz w:val="24"/>
          <w:szCs w:val="24"/>
        </w:rPr>
        <w:t>Finally, state prison systems profit from labor contracts signed with private companies that employ incarcerated workers, and the private sector benefits significantly from coerced prison labor. Private companies benefit from prison labor by directly employing incarcerated workers through the Prison Industry Enhancement Certification Program (PIECP) and other means, and by purchasing goods and services through correctional industries for a lower cost than they would pay in the private market.</w:t>
      </w:r>
    </w:p>
    <w:p w14:paraId="6B56EAE4" w14:textId="77777777" w:rsidR="00A7367B" w:rsidRPr="008D7E22" w:rsidRDefault="00A7367B" w:rsidP="005614FA">
      <w:pPr>
        <w:ind w:firstLine="720"/>
        <w:rPr>
          <w:rFonts w:ascii="Times New Roman" w:eastAsia="Times New Roman" w:hAnsi="Times New Roman" w:cs="Times New Roman"/>
          <w:color w:val="000000" w:themeColor="text1"/>
          <w:sz w:val="24"/>
          <w:szCs w:val="24"/>
        </w:rPr>
      </w:pPr>
      <w:r w:rsidRPr="008D7E22">
        <w:rPr>
          <w:rFonts w:ascii="Times New Roman" w:eastAsia="Times New Roman" w:hAnsi="Times New Roman" w:cs="Times New Roman"/>
          <w:color w:val="000000" w:themeColor="text1"/>
          <w:sz w:val="24"/>
          <w:szCs w:val="24"/>
        </w:rPr>
        <w:t xml:space="preserve">Private companies continue to employ incarcerated workers, benefitting from their labor without adequate compensation. For example, Arizona Correctional Industries has a private labor contract program that allows private companies headquartered in Arizona to directly employ incarcerated workers outside of the Prison Industry Enhancement Certification Program. </w:t>
      </w:r>
      <w:r w:rsidRPr="008D7E22">
        <w:rPr>
          <w:rFonts w:ascii="Times New Roman" w:eastAsia="Times New Roman" w:hAnsi="Times New Roman" w:cs="Times New Roman"/>
          <w:sz w:val="24"/>
          <w:szCs w:val="24"/>
        </w:rPr>
        <w:t>As of February 2022, 974 incarcerated people employed by Arizona Correctional Industries work for outside employers through labor contracts.</w:t>
      </w:r>
      <w:r w:rsidRPr="008D7E22">
        <w:rPr>
          <w:rStyle w:val="EndnoteReference"/>
          <w:rFonts w:ascii="Times New Roman" w:eastAsia="Times New Roman" w:hAnsi="Times New Roman" w:cs="Times New Roman"/>
          <w:color w:val="000000" w:themeColor="text1"/>
          <w:sz w:val="24"/>
          <w:szCs w:val="24"/>
        </w:rPr>
        <w:endnoteReference w:id="85"/>
      </w:r>
      <w:r w:rsidRPr="008D7E22">
        <w:rPr>
          <w:rFonts w:ascii="Times New Roman" w:eastAsia="Times New Roman" w:hAnsi="Times New Roman" w:cs="Times New Roman"/>
          <w:color w:val="000000" w:themeColor="text1"/>
          <w:sz w:val="24"/>
          <w:szCs w:val="24"/>
        </w:rPr>
        <w:t xml:space="preserve"> The average wage in these non-PIECP positions is typically $3 to $4 per hour—far less than the prevailing wage legally required by the PIECP program.</w:t>
      </w:r>
      <w:r w:rsidRPr="008D7E22">
        <w:rPr>
          <w:rStyle w:val="EndnoteReference"/>
          <w:rFonts w:ascii="Times New Roman" w:eastAsia="Times New Roman" w:hAnsi="Times New Roman" w:cs="Times New Roman"/>
          <w:sz w:val="24"/>
          <w:szCs w:val="24"/>
        </w:rPr>
        <w:endnoteReference w:id="86"/>
      </w:r>
    </w:p>
    <w:p w14:paraId="007E1F19" w14:textId="690F3A15" w:rsidR="00A7367B" w:rsidRPr="008D7E22" w:rsidRDefault="00A7367B" w:rsidP="005614FA">
      <w:pPr>
        <w:ind w:firstLine="720"/>
        <w:rPr>
          <w:rFonts w:ascii="Times New Roman" w:eastAsia="Times New Roman" w:hAnsi="Times New Roman" w:cs="Times New Roman"/>
          <w:color w:val="000000" w:themeColor="text1"/>
          <w:sz w:val="24"/>
          <w:szCs w:val="24"/>
        </w:rPr>
      </w:pPr>
      <w:r w:rsidRPr="008D7E22">
        <w:rPr>
          <w:rFonts w:ascii="Times New Roman" w:eastAsia="Times New Roman" w:hAnsi="Times New Roman" w:cs="Times New Roman"/>
          <w:color w:val="000000" w:themeColor="text1"/>
          <w:sz w:val="24"/>
          <w:szCs w:val="24"/>
        </w:rPr>
        <w:t>Arizona Correctional Industries’ best customer in fiscal year 2020 was Hickman’s Egg Ranch / Hickman’s Family Farms, which paid more than $7 million to the state prison industries program that year for labor contracts to employ incarcerated workers, outside PIECP, who were paid $4.25 to $5.25 an hour to care for chickens, provide farm maintenance, and package eggs.</w:t>
      </w:r>
      <w:r w:rsidRPr="008D7E22">
        <w:rPr>
          <w:rStyle w:val="EndnoteReference"/>
          <w:rFonts w:ascii="Times New Roman" w:eastAsia="Times New Roman" w:hAnsi="Times New Roman" w:cs="Times New Roman"/>
          <w:color w:val="000000" w:themeColor="text1"/>
          <w:sz w:val="24"/>
          <w:szCs w:val="24"/>
        </w:rPr>
        <w:endnoteReference w:id="87"/>
      </w:r>
      <w:r w:rsidRPr="008D7E22">
        <w:rPr>
          <w:rFonts w:ascii="Times New Roman" w:eastAsia="Times New Roman" w:hAnsi="Times New Roman" w:cs="Times New Roman"/>
          <w:color w:val="000000" w:themeColor="text1"/>
          <w:sz w:val="24"/>
          <w:szCs w:val="24"/>
        </w:rPr>
        <w:t xml:space="preserve"> Taylor Farms, North America’s largest supplier of salads and fresh-cut vegetables, paid over $2.2 million to Arizona’s prison industries program for labor contracts to employ incarcerated workers to cut and package fruit and vegetables for the company.</w:t>
      </w:r>
      <w:r w:rsidRPr="008D7E22">
        <w:rPr>
          <w:rStyle w:val="EndnoteReference"/>
          <w:rFonts w:ascii="Times New Roman" w:eastAsia="Times New Roman" w:hAnsi="Times New Roman" w:cs="Times New Roman"/>
          <w:color w:val="000000" w:themeColor="text1"/>
          <w:sz w:val="24"/>
          <w:szCs w:val="24"/>
        </w:rPr>
        <w:endnoteReference w:id="88"/>
      </w:r>
      <w:r w:rsidRPr="008D7E22">
        <w:rPr>
          <w:rFonts w:ascii="Times New Roman" w:eastAsia="Times New Roman" w:hAnsi="Times New Roman" w:cs="Times New Roman"/>
          <w:color w:val="000000" w:themeColor="text1"/>
          <w:sz w:val="24"/>
          <w:szCs w:val="24"/>
        </w:rPr>
        <w:t xml:space="preserve"> </w:t>
      </w:r>
    </w:p>
    <w:p w14:paraId="017BB5B6" w14:textId="77777777" w:rsidR="00A7367B" w:rsidRPr="008D7E22" w:rsidRDefault="00A7367B" w:rsidP="005614FA">
      <w:pPr>
        <w:ind w:firstLine="720"/>
        <w:rPr>
          <w:rFonts w:ascii="Times New Roman" w:eastAsia="Times New Roman" w:hAnsi="Times New Roman" w:cs="Times New Roman"/>
          <w:sz w:val="24"/>
          <w:szCs w:val="24"/>
          <w:vertAlign w:val="superscript"/>
        </w:rPr>
      </w:pPr>
      <w:r w:rsidRPr="008D7E22">
        <w:rPr>
          <w:rFonts w:ascii="Times New Roman" w:eastAsia="Times New Roman" w:hAnsi="Times New Roman" w:cs="Times New Roman"/>
          <w:color w:val="000000" w:themeColor="text1"/>
          <w:sz w:val="24"/>
          <w:szCs w:val="24"/>
        </w:rPr>
        <w:t>Even when employed through PIECP, incarcerated workers experience exploitation. While PIECP is intended to offer job training at prevailing wages to incarcerated persons, private companies continually reap the benefits of cheap incarcerated labor while circumventing the requirements of PIECP without consequence. Through PIECP, private companies can contract with correctional institutions to employ prison workers to produce goods, either at production workshops within prisons or offsite. Today, 4,860 incarcerated workers nationwide are employed in PIECP to produce goods authorized for sale in interstate commerce on behalf of private corporations</w:t>
      </w:r>
      <w:r w:rsidRPr="008D7E22">
        <w:rPr>
          <w:rFonts w:ascii="Times New Roman" w:eastAsia="Times New Roman" w:hAnsi="Times New Roman" w:cs="Times New Roman"/>
          <w:sz w:val="24"/>
          <w:szCs w:val="24"/>
        </w:rPr>
        <w:t>.</w:t>
      </w:r>
      <w:r w:rsidRPr="008D7E22">
        <w:rPr>
          <w:rStyle w:val="EndnoteReference"/>
          <w:rFonts w:ascii="Times New Roman" w:eastAsia="Times New Roman" w:hAnsi="Times New Roman" w:cs="Times New Roman"/>
          <w:color w:val="000000" w:themeColor="text1"/>
          <w:sz w:val="24"/>
          <w:szCs w:val="24"/>
        </w:rPr>
        <w:endnoteReference w:id="89"/>
      </w:r>
      <w:r w:rsidRPr="008D7E22">
        <w:rPr>
          <w:rFonts w:ascii="Times New Roman" w:eastAsia="Times New Roman" w:hAnsi="Times New Roman" w:cs="Times New Roman"/>
          <w:color w:val="000000" w:themeColor="text1"/>
          <w:sz w:val="24"/>
          <w:szCs w:val="24"/>
        </w:rPr>
        <w:t xml:space="preserve"> Although private corporations participating in this program are required to adhere to some minimal labor standards, which include paying incarcerated workers the “prevailing </w:t>
      </w:r>
      <w:r w:rsidRPr="008D7E22">
        <w:rPr>
          <w:rFonts w:ascii="Times New Roman" w:eastAsia="Times New Roman" w:hAnsi="Times New Roman" w:cs="Times New Roman"/>
          <w:color w:val="000000" w:themeColor="text1"/>
          <w:sz w:val="24"/>
          <w:szCs w:val="24"/>
        </w:rPr>
        <w:lastRenderedPageBreak/>
        <w:t>wage,” they enjoy significant benefits and cost-savings from employing this captive labor force.</w:t>
      </w:r>
      <w:r w:rsidRPr="008D7E22">
        <w:rPr>
          <w:rStyle w:val="EndnoteReference"/>
          <w:rFonts w:ascii="Times New Roman" w:eastAsia="Times New Roman" w:hAnsi="Times New Roman" w:cs="Times New Roman"/>
          <w:sz w:val="24"/>
          <w:szCs w:val="24"/>
        </w:rPr>
        <w:endnoteReference w:id="90"/>
      </w:r>
    </w:p>
    <w:p w14:paraId="2E42BE91" w14:textId="73D99205" w:rsidR="00A7367B" w:rsidRPr="008D7E22" w:rsidRDefault="00A7367B" w:rsidP="005614FA">
      <w:pPr>
        <w:ind w:firstLine="720"/>
        <w:rPr>
          <w:rFonts w:ascii="Times New Roman" w:eastAsia="Times New Roman" w:hAnsi="Times New Roman" w:cs="Times New Roman"/>
          <w:color w:val="000000" w:themeColor="text1"/>
          <w:sz w:val="24"/>
          <w:szCs w:val="24"/>
        </w:rPr>
      </w:pPr>
      <w:r w:rsidRPr="008D7E22">
        <w:rPr>
          <w:rFonts w:ascii="Times New Roman" w:eastAsia="Times New Roman" w:hAnsi="Times New Roman" w:cs="Times New Roman"/>
          <w:color w:val="000000" w:themeColor="text1"/>
          <w:sz w:val="24"/>
          <w:szCs w:val="24"/>
        </w:rPr>
        <w:t>The private sector’s involvement in prison labor extends beyond directly contracting incarcerated labor, but also through purchasing cheap goods and services from prison industries. The products, goods, and services, that incarcerated workers create are a significant part of the U.S. economy. Colorado Correctional Industries, for example, sold goods and services to around 100 private companies, which generated more than $6.2 million in revenue for the state correctional industries program in 2020.</w:t>
      </w:r>
      <w:r w:rsidRPr="008D7E22">
        <w:rPr>
          <w:rStyle w:val="EndnoteReference"/>
          <w:rFonts w:ascii="Times New Roman" w:eastAsia="Times New Roman" w:hAnsi="Times New Roman" w:cs="Times New Roman"/>
          <w:color w:val="000000" w:themeColor="text1"/>
          <w:sz w:val="24"/>
          <w:szCs w:val="24"/>
        </w:rPr>
        <w:endnoteReference w:id="91"/>
      </w:r>
      <w:r w:rsidRPr="008D7E22">
        <w:rPr>
          <w:rFonts w:ascii="Times New Roman" w:eastAsia="Times New Roman" w:hAnsi="Times New Roman" w:cs="Times New Roman"/>
          <w:color w:val="000000" w:themeColor="text1"/>
          <w:sz w:val="24"/>
          <w:szCs w:val="24"/>
        </w:rPr>
        <w:t xml:space="preserve"> Utah Correctional Industries sold goods and services to almost a thousand private companies.</w:t>
      </w:r>
      <w:r w:rsidRPr="008D7E22">
        <w:rPr>
          <w:rStyle w:val="EndnoteReference"/>
          <w:rFonts w:ascii="Times New Roman" w:eastAsia="Times New Roman" w:hAnsi="Times New Roman" w:cs="Times New Roman"/>
          <w:sz w:val="24"/>
          <w:szCs w:val="24"/>
        </w:rPr>
        <w:endnoteReference w:id="92"/>
      </w:r>
      <w:r w:rsidRPr="008D7E22">
        <w:rPr>
          <w:rFonts w:ascii="Times New Roman" w:eastAsia="Times New Roman" w:hAnsi="Times New Roman" w:cs="Times New Roman"/>
          <w:sz w:val="24"/>
          <w:szCs w:val="24"/>
          <w:vertAlign w:val="superscript"/>
        </w:rPr>
        <w:t xml:space="preserve"> </w:t>
      </w:r>
      <w:r w:rsidRPr="008D7E22">
        <w:rPr>
          <w:rFonts w:ascii="Times New Roman" w:eastAsia="Times New Roman" w:hAnsi="Times New Roman" w:cs="Times New Roman"/>
          <w:color w:val="000000" w:themeColor="text1"/>
          <w:sz w:val="24"/>
          <w:szCs w:val="24"/>
        </w:rPr>
        <w:t>These products are then sold by private companies to consumers who may be unaware they originated with prison labor.</w:t>
      </w:r>
    </w:p>
    <w:p w14:paraId="1DDD9468" w14:textId="20197C24" w:rsidR="00A7367B" w:rsidRPr="00F43D08" w:rsidRDefault="00A7367B" w:rsidP="00F43D08">
      <w:pPr>
        <w:pStyle w:val="ListParagraph"/>
        <w:numPr>
          <w:ilvl w:val="0"/>
          <w:numId w:val="3"/>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Incarcerated Workers Labor in </w:t>
      </w:r>
      <w:r w:rsidRPr="00F43D08">
        <w:rPr>
          <w:rFonts w:ascii="Times New Roman" w:hAnsi="Times New Roman" w:cs="Times New Roman"/>
          <w:b/>
          <w:color w:val="000000" w:themeColor="text1"/>
          <w:sz w:val="24"/>
          <w:szCs w:val="24"/>
        </w:rPr>
        <w:t xml:space="preserve">Dangerous Work Conditions and </w:t>
      </w:r>
      <w:r>
        <w:rPr>
          <w:rFonts w:ascii="Times New Roman" w:hAnsi="Times New Roman" w:cs="Times New Roman"/>
          <w:b/>
          <w:color w:val="000000" w:themeColor="text1"/>
          <w:sz w:val="24"/>
          <w:szCs w:val="24"/>
        </w:rPr>
        <w:t xml:space="preserve">Suffer </w:t>
      </w:r>
      <w:r w:rsidRPr="00F43D08">
        <w:rPr>
          <w:rFonts w:ascii="Times New Roman" w:hAnsi="Times New Roman" w:cs="Times New Roman"/>
          <w:b/>
          <w:color w:val="000000" w:themeColor="text1"/>
          <w:sz w:val="24"/>
          <w:szCs w:val="24"/>
        </w:rPr>
        <w:t>Preventable Injuries</w:t>
      </w:r>
    </w:p>
    <w:p w14:paraId="1D9B6133" w14:textId="1ECD3D32" w:rsidR="00A7367B" w:rsidRPr="008D7E22" w:rsidRDefault="00A7367B" w:rsidP="00E46BB1">
      <w:pPr>
        <w:ind w:firstLine="720"/>
        <w:rPr>
          <w:rFonts w:ascii="Times New Roman" w:hAnsi="Times New Roman" w:cs="Times New Roman"/>
          <w:sz w:val="24"/>
          <w:szCs w:val="24"/>
        </w:rPr>
      </w:pPr>
      <w:r w:rsidRPr="008D7E22">
        <w:rPr>
          <w:rFonts w:ascii="Times New Roman" w:hAnsi="Times New Roman" w:cs="Times New Roman"/>
          <w:color w:val="000000" w:themeColor="text1"/>
          <w:sz w:val="24"/>
          <w:szCs w:val="24"/>
        </w:rPr>
        <w:t>Incarcerated people sometimes work in</w:t>
      </w:r>
      <w:r w:rsidRPr="008D7E22">
        <w:rPr>
          <w:rFonts w:ascii="Times New Roman" w:eastAsiaTheme="majorEastAsia" w:hAnsi="Times New Roman" w:cs="Times New Roman"/>
          <w:color w:val="000000" w:themeColor="text1"/>
          <w:sz w:val="24"/>
          <w:szCs w:val="24"/>
        </w:rPr>
        <w:t xml:space="preserve"> dangerous industrial settings or other</w:t>
      </w:r>
      <w:r w:rsidRPr="008D7E22">
        <w:rPr>
          <w:rFonts w:ascii="Times New Roman" w:hAnsi="Times New Roman" w:cs="Times New Roman"/>
          <w:color w:val="000000" w:themeColor="text1"/>
          <w:sz w:val="24"/>
          <w:szCs w:val="24"/>
        </w:rPr>
        <w:t xml:space="preserve"> hazardous conditions that would be closely regulated by federal workplace health and safety regulations if they were not incarcerated. </w:t>
      </w:r>
      <w:r w:rsidRPr="008D7E22">
        <w:rPr>
          <w:rFonts w:ascii="Times New Roman" w:hAnsi="Times New Roman" w:cs="Times New Roman"/>
          <w:color w:val="000000"/>
          <w:sz w:val="24"/>
          <w:szCs w:val="24"/>
        </w:rPr>
        <w:t xml:space="preserve">Sixty-four percent of incarcerated workers surveyed </w:t>
      </w:r>
      <w:r>
        <w:rPr>
          <w:rFonts w:ascii="Times New Roman" w:hAnsi="Times New Roman" w:cs="Times New Roman"/>
          <w:color w:val="000000"/>
          <w:sz w:val="24"/>
          <w:szCs w:val="24"/>
        </w:rPr>
        <w:t>by the ACLU</w:t>
      </w:r>
      <w:r w:rsidRPr="008D7E22">
        <w:rPr>
          <w:rFonts w:ascii="Times New Roman" w:hAnsi="Times New Roman" w:cs="Times New Roman"/>
          <w:color w:val="000000"/>
          <w:sz w:val="24"/>
          <w:szCs w:val="24"/>
        </w:rPr>
        <w:t xml:space="preserve"> said they felt concerned about their safety while working.</w:t>
      </w:r>
      <w:r w:rsidRPr="008D7E22">
        <w:rPr>
          <w:rStyle w:val="EndnoteReference"/>
          <w:rFonts w:ascii="Times New Roman" w:hAnsi="Times New Roman" w:cs="Times New Roman"/>
          <w:color w:val="000000"/>
          <w:sz w:val="24"/>
          <w:szCs w:val="24"/>
        </w:rPr>
        <w:endnoteReference w:id="93"/>
      </w:r>
      <w:r w:rsidRPr="008D7E22">
        <w:rPr>
          <w:rFonts w:ascii="Times New Roman" w:hAnsi="Times New Roman" w:cs="Times New Roman"/>
          <w:color w:val="000000"/>
          <w:sz w:val="24"/>
          <w:szCs w:val="24"/>
        </w:rPr>
        <w:t xml:space="preserve"> </w:t>
      </w:r>
      <w:r w:rsidRPr="008D7E22">
        <w:rPr>
          <w:rFonts w:ascii="Times New Roman" w:hAnsi="Times New Roman" w:cs="Times New Roman"/>
          <w:color w:val="000000" w:themeColor="text1"/>
          <w:sz w:val="24"/>
          <w:szCs w:val="24"/>
        </w:rPr>
        <w:t xml:space="preserve">Our research found that incarcerated workers with minimal experience or training are assigned work in unsafe conditions and without </w:t>
      </w:r>
      <w:r w:rsidRPr="008D7E22">
        <w:rPr>
          <w:rFonts w:ascii="Times New Roman" w:hAnsi="Times New Roman" w:cs="Times New Roman"/>
          <w:sz w:val="24"/>
          <w:szCs w:val="24"/>
        </w:rPr>
        <w:t xml:space="preserve">protective gear that would be standard in workplaces outside prisons. </w:t>
      </w:r>
    </w:p>
    <w:p w14:paraId="4FCEA2FA" w14:textId="77777777" w:rsidR="00A7367B" w:rsidRPr="008D7E22" w:rsidRDefault="00A7367B" w:rsidP="00E55902">
      <w:pPr>
        <w:ind w:firstLine="720"/>
        <w:rPr>
          <w:rFonts w:ascii="Times New Roman" w:hAnsi="Times New Roman" w:cs="Times New Roman"/>
          <w:sz w:val="24"/>
          <w:szCs w:val="24"/>
        </w:rPr>
      </w:pPr>
      <w:r w:rsidRPr="008D7E22">
        <w:rPr>
          <w:rFonts w:ascii="Times New Roman" w:hAnsi="Times New Roman" w:cs="Times New Roman"/>
          <w:sz w:val="24"/>
          <w:szCs w:val="24"/>
        </w:rPr>
        <w:t>Unsurprisingly, this leads to injuries. Incarcerated workers have been burned with chemicals, maimed, or killed on the job. Although lack of data related to workplace conditions and injuries in prisons makes it difficult to know the full extent of injuries and deaths, injury logs generated by the California Prison Industry Authority show that incarcerated workers reported more than 600 injuries over a four-year period, including body parts strained, crushed, lacerated, or amputated.</w:t>
      </w:r>
      <w:r w:rsidRPr="008D7E22">
        <w:rPr>
          <w:rStyle w:val="EndnoteReference"/>
          <w:rFonts w:ascii="Times New Roman" w:hAnsi="Times New Roman" w:cs="Times New Roman"/>
          <w:sz w:val="24"/>
          <w:szCs w:val="24"/>
        </w:rPr>
        <w:endnoteReference w:id="94"/>
      </w:r>
      <w:r w:rsidRPr="008D7E22">
        <w:rPr>
          <w:rFonts w:ascii="Times New Roman" w:hAnsi="Times New Roman" w:cs="Times New Roman"/>
          <w:sz w:val="24"/>
          <w:szCs w:val="24"/>
        </w:rPr>
        <w:t xml:space="preserve"> </w:t>
      </w:r>
    </w:p>
    <w:p w14:paraId="25E4A61E" w14:textId="66B235CA" w:rsidR="00A7367B" w:rsidRPr="008D7E22" w:rsidRDefault="00A7367B" w:rsidP="00AE0700">
      <w:pPr>
        <w:ind w:firstLine="720"/>
        <w:rPr>
          <w:rFonts w:ascii="Times New Roman" w:hAnsi="Times New Roman" w:cs="Times New Roman"/>
          <w:color w:val="000000" w:themeColor="text1"/>
          <w:sz w:val="24"/>
          <w:szCs w:val="24"/>
        </w:rPr>
      </w:pPr>
      <w:r w:rsidRPr="008D7E22">
        <w:rPr>
          <w:rFonts w:ascii="Times New Roman" w:hAnsi="Times New Roman" w:cs="Times New Roman"/>
          <w:color w:val="000000" w:themeColor="text1"/>
          <w:sz w:val="24"/>
          <w:szCs w:val="24"/>
        </w:rPr>
        <w:t xml:space="preserve">In numerous cases </w:t>
      </w:r>
      <w:r>
        <w:rPr>
          <w:rFonts w:ascii="Times New Roman" w:hAnsi="Times New Roman" w:cs="Times New Roman"/>
          <w:color w:val="000000" w:themeColor="text1"/>
          <w:sz w:val="24"/>
          <w:szCs w:val="24"/>
        </w:rPr>
        <w:t>the ACLU</w:t>
      </w:r>
      <w:r w:rsidRPr="008D7E22">
        <w:rPr>
          <w:rFonts w:ascii="Times New Roman" w:hAnsi="Times New Roman" w:cs="Times New Roman"/>
          <w:color w:val="000000" w:themeColor="text1"/>
          <w:sz w:val="24"/>
          <w:szCs w:val="24"/>
        </w:rPr>
        <w:t xml:space="preserve"> documented nationwide, injuries could have been prevented with proper training, machine guarding mechanisms, or personal protective equipment.</w:t>
      </w:r>
      <w:r w:rsidRPr="008D7E22">
        <w:rPr>
          <w:rFonts w:ascii="Times New Roman" w:hAnsi="Times New Roman" w:cs="Times New Roman"/>
          <w:sz w:val="24"/>
          <w:szCs w:val="24"/>
        </w:rPr>
        <w:t xml:space="preserve"> </w:t>
      </w:r>
      <w:r w:rsidRPr="008D7E22">
        <w:rPr>
          <w:rFonts w:ascii="Times New Roman" w:hAnsi="Times New Roman" w:cs="Times New Roman"/>
          <w:sz w:val="24"/>
          <w:szCs w:val="24"/>
          <w:lang w:val="en"/>
        </w:rPr>
        <w:t>Incarcerated workers report receiving inadequate training on how to handle hazardous chemicals,</w:t>
      </w:r>
      <w:r w:rsidRPr="008D7E22">
        <w:rPr>
          <w:rStyle w:val="EndnoteReference"/>
          <w:rFonts w:ascii="Times New Roman" w:eastAsiaTheme="majorEastAsia" w:hAnsi="Times New Roman" w:cs="Times New Roman"/>
          <w:sz w:val="24"/>
          <w:szCs w:val="24"/>
          <w:lang w:val="en"/>
        </w:rPr>
        <w:endnoteReference w:id="95"/>
      </w:r>
      <w:r w:rsidRPr="008D7E22">
        <w:rPr>
          <w:rFonts w:ascii="Times New Roman" w:hAnsi="Times New Roman" w:cs="Times New Roman"/>
          <w:sz w:val="24"/>
          <w:szCs w:val="24"/>
          <w:lang w:val="en"/>
        </w:rPr>
        <w:t xml:space="preserve"> operate dangerous equipment with cutting blades, clean biohazardous materials like excrement and blood,</w:t>
      </w:r>
      <w:r w:rsidRPr="008D7E22">
        <w:rPr>
          <w:rStyle w:val="EndnoteReference"/>
          <w:rFonts w:ascii="Times New Roman" w:eastAsiaTheme="majorEastAsia" w:hAnsi="Times New Roman" w:cs="Times New Roman"/>
          <w:sz w:val="24"/>
          <w:szCs w:val="24"/>
          <w:lang w:val="en"/>
        </w:rPr>
        <w:endnoteReference w:id="96"/>
      </w:r>
      <w:r w:rsidRPr="008D7E22">
        <w:rPr>
          <w:rFonts w:ascii="Times New Roman" w:hAnsi="Times New Roman" w:cs="Times New Roman"/>
          <w:sz w:val="24"/>
          <w:szCs w:val="24"/>
          <w:lang w:val="en"/>
        </w:rPr>
        <w:t xml:space="preserve"> and use dangerous kitchen equipment.</w:t>
      </w:r>
      <w:r w:rsidRPr="008D7E22">
        <w:rPr>
          <w:rStyle w:val="EndnoteReference"/>
          <w:rFonts w:ascii="Times New Roman" w:eastAsiaTheme="majorEastAsia" w:hAnsi="Times New Roman" w:cs="Times New Roman"/>
          <w:sz w:val="24"/>
          <w:szCs w:val="24"/>
          <w:lang w:val="en"/>
        </w:rPr>
        <w:endnoteReference w:id="97"/>
      </w:r>
      <w:r w:rsidRPr="008D7E22">
        <w:rPr>
          <w:rFonts w:ascii="Times New Roman" w:hAnsi="Times New Roman" w:cs="Times New Roman"/>
          <w:sz w:val="24"/>
          <w:szCs w:val="24"/>
          <w:lang w:val="en"/>
        </w:rPr>
        <w:t xml:space="preserve"> In fact, almost 70 percent of currently incarcerated workers who participated in </w:t>
      </w:r>
      <w:r>
        <w:rPr>
          <w:rFonts w:ascii="Times New Roman" w:hAnsi="Times New Roman" w:cs="Times New Roman"/>
          <w:sz w:val="24"/>
          <w:szCs w:val="24"/>
          <w:lang w:val="en"/>
        </w:rPr>
        <w:t>an ACLU</w:t>
      </w:r>
      <w:r w:rsidRPr="008D7E22">
        <w:rPr>
          <w:rFonts w:ascii="Times New Roman" w:hAnsi="Times New Roman" w:cs="Times New Roman"/>
          <w:sz w:val="24"/>
          <w:szCs w:val="24"/>
          <w:lang w:val="en"/>
        </w:rPr>
        <w:t xml:space="preserve"> survey</w:t>
      </w:r>
      <w:r>
        <w:rPr>
          <w:rFonts w:ascii="Times New Roman" w:hAnsi="Times New Roman" w:cs="Times New Roman"/>
          <w:sz w:val="24"/>
          <w:szCs w:val="24"/>
          <w:lang w:val="en"/>
        </w:rPr>
        <w:t xml:space="preserve"> </w:t>
      </w:r>
      <w:r w:rsidRPr="008D7E22">
        <w:rPr>
          <w:rFonts w:ascii="Times New Roman" w:hAnsi="Times New Roman" w:cs="Times New Roman"/>
          <w:sz w:val="24"/>
          <w:szCs w:val="24"/>
          <w:lang w:val="en"/>
        </w:rPr>
        <w:t xml:space="preserve">indicated that they received </w:t>
      </w:r>
      <w:r w:rsidRPr="008D7E22">
        <w:rPr>
          <w:rFonts w:ascii="Times New Roman" w:hAnsi="Times New Roman" w:cs="Times New Roman"/>
          <w:i/>
          <w:iCs/>
          <w:sz w:val="24"/>
          <w:szCs w:val="24"/>
          <w:lang w:val="en"/>
        </w:rPr>
        <w:t xml:space="preserve">no </w:t>
      </w:r>
      <w:r w:rsidRPr="008D7E22">
        <w:rPr>
          <w:rFonts w:ascii="Times New Roman" w:hAnsi="Times New Roman" w:cs="Times New Roman"/>
          <w:sz w:val="24"/>
          <w:szCs w:val="24"/>
          <w:lang w:val="en"/>
        </w:rPr>
        <w:t>formal job training.</w:t>
      </w:r>
      <w:r w:rsidRPr="008D7E22">
        <w:rPr>
          <w:rStyle w:val="EndnoteReference"/>
          <w:rFonts w:ascii="Times New Roman" w:eastAsiaTheme="majorEastAsia" w:hAnsi="Times New Roman" w:cs="Times New Roman"/>
          <w:sz w:val="24"/>
          <w:szCs w:val="24"/>
          <w:lang w:val="en"/>
        </w:rPr>
        <w:endnoteReference w:id="98"/>
      </w:r>
      <w:r w:rsidR="00AE0700">
        <w:rPr>
          <w:rFonts w:ascii="Times New Roman" w:hAnsi="Times New Roman" w:cs="Times New Roman"/>
          <w:sz w:val="24"/>
          <w:szCs w:val="24"/>
          <w:lang w:val="en"/>
        </w:rPr>
        <w:t xml:space="preserve"> </w:t>
      </w:r>
      <w:r w:rsidRPr="008D7E22">
        <w:rPr>
          <w:rFonts w:ascii="Times New Roman" w:hAnsi="Times New Roman" w:cs="Times New Roman"/>
          <w:sz w:val="24"/>
          <w:szCs w:val="24"/>
        </w:rPr>
        <w:t xml:space="preserve">The systematic failure to adequately train incarcerated workers has resulted in serious injuries and deaths. </w:t>
      </w:r>
    </w:p>
    <w:p w14:paraId="6702F2BC" w14:textId="77777777" w:rsidR="00A7367B" w:rsidRPr="008D7E22" w:rsidRDefault="00A7367B" w:rsidP="00AE0700">
      <w:pPr>
        <w:ind w:firstLine="720"/>
        <w:rPr>
          <w:rFonts w:ascii="Times New Roman" w:eastAsiaTheme="majorEastAsia" w:hAnsi="Times New Roman" w:cs="Times New Roman"/>
          <w:sz w:val="24"/>
          <w:szCs w:val="24"/>
          <w:vertAlign w:val="superscript"/>
        </w:rPr>
      </w:pPr>
      <w:r w:rsidRPr="008D7E22">
        <w:rPr>
          <w:rFonts w:ascii="Times New Roman" w:hAnsi="Times New Roman" w:cs="Times New Roman"/>
          <w:sz w:val="24"/>
          <w:szCs w:val="24"/>
        </w:rPr>
        <w:t>Workers report injuries that would have been prevented had they been provided standard protective equipment. An incarcerated worker tasked with repairing a damaged sewage line after thousands of pounds of sewage flooded a Michigan state prison said he had to wade through excrement without adequate protective gear such as a respirator or protective suit.</w:t>
      </w:r>
      <w:r w:rsidRPr="008D7E22">
        <w:rPr>
          <w:rStyle w:val="EndnoteReference"/>
          <w:rFonts w:ascii="Times New Roman" w:hAnsi="Times New Roman" w:cs="Times New Roman"/>
          <w:sz w:val="24"/>
          <w:szCs w:val="24"/>
        </w:rPr>
        <w:endnoteReference w:id="99"/>
      </w:r>
      <w:r w:rsidRPr="008D7E22">
        <w:rPr>
          <w:rFonts w:ascii="Times New Roman" w:hAnsi="Times New Roman" w:cs="Times New Roman"/>
          <w:sz w:val="24"/>
          <w:szCs w:val="24"/>
        </w:rPr>
        <w:t xml:space="preserve"> As he opened and cleaned backed up vents, sewage shot out, and he subsequently tested positive for hepatitis C.</w:t>
      </w:r>
      <w:r w:rsidRPr="008D7E22">
        <w:rPr>
          <w:rStyle w:val="EndnoteReference"/>
          <w:rFonts w:ascii="Times New Roman" w:hAnsi="Times New Roman" w:cs="Times New Roman"/>
          <w:sz w:val="24"/>
          <w:szCs w:val="24"/>
        </w:rPr>
        <w:endnoteReference w:id="100"/>
      </w:r>
      <w:r w:rsidRPr="008D7E22">
        <w:rPr>
          <w:rFonts w:ascii="Times New Roman" w:hAnsi="Times New Roman" w:cs="Times New Roman"/>
          <w:sz w:val="24"/>
          <w:szCs w:val="24"/>
        </w:rPr>
        <w:t xml:space="preserve"> An incarcerated worker tasked with removing asbestos from a hot steam pipe in a New York state prison sustained a first degree burn because he was not provided with a high temperature glove.</w:t>
      </w:r>
      <w:r w:rsidRPr="008D7E22">
        <w:rPr>
          <w:rStyle w:val="EndnoteReference"/>
          <w:rFonts w:ascii="Times New Roman" w:hAnsi="Times New Roman" w:cs="Times New Roman"/>
          <w:sz w:val="24"/>
          <w:szCs w:val="24"/>
        </w:rPr>
        <w:endnoteReference w:id="101"/>
      </w:r>
      <w:r w:rsidRPr="008D7E22">
        <w:rPr>
          <w:rFonts w:ascii="Times New Roman" w:hAnsi="Times New Roman" w:cs="Times New Roman"/>
          <w:sz w:val="24"/>
          <w:szCs w:val="24"/>
        </w:rPr>
        <w:t xml:space="preserve"> Repeated injuries caused by objects becoming lodged in incarcerated </w:t>
      </w:r>
      <w:r w:rsidRPr="008D7E22">
        <w:rPr>
          <w:rFonts w:ascii="Times New Roman" w:hAnsi="Times New Roman" w:cs="Times New Roman"/>
          <w:sz w:val="24"/>
          <w:szCs w:val="24"/>
        </w:rPr>
        <w:lastRenderedPageBreak/>
        <w:t>workers’ eyes while using industrial grinders in California could have been prevented if they had proper safety goggles or visors.</w:t>
      </w:r>
      <w:r w:rsidRPr="008D7E22">
        <w:rPr>
          <w:rStyle w:val="EndnoteReference"/>
          <w:rFonts w:ascii="Times New Roman" w:hAnsi="Times New Roman" w:cs="Times New Roman"/>
          <w:sz w:val="24"/>
          <w:szCs w:val="24"/>
        </w:rPr>
        <w:endnoteReference w:id="102"/>
      </w:r>
    </w:p>
    <w:p w14:paraId="2EA02051" w14:textId="77777777" w:rsidR="00A7367B" w:rsidRPr="008D7E22" w:rsidRDefault="00A7367B" w:rsidP="00E55902">
      <w:pPr>
        <w:ind w:firstLine="720"/>
        <w:rPr>
          <w:rFonts w:ascii="Times New Roman" w:hAnsi="Times New Roman" w:cs="Times New Roman"/>
          <w:sz w:val="24"/>
          <w:szCs w:val="24"/>
        </w:rPr>
      </w:pPr>
      <w:r w:rsidRPr="008D7E22">
        <w:rPr>
          <w:rFonts w:ascii="Times New Roman" w:hAnsi="Times New Roman" w:cs="Times New Roman"/>
          <w:color w:val="000000" w:themeColor="text1"/>
          <w:sz w:val="24"/>
          <w:szCs w:val="24"/>
        </w:rPr>
        <w:t>The conditions of work can be inherently dangerous. Incarcerated workers are employed at dangerous meat, poultry, and egg processing plants, where lack of adequate training or safety procedures has led to dozens of documented injuries and at least one death of incarcerated workers.</w:t>
      </w:r>
      <w:r w:rsidRPr="008D7E22">
        <w:rPr>
          <w:rStyle w:val="EndnoteReference"/>
          <w:rFonts w:ascii="Times New Roman" w:hAnsi="Times New Roman" w:cs="Times New Roman"/>
          <w:color w:val="000000" w:themeColor="text1"/>
          <w:sz w:val="24"/>
          <w:szCs w:val="24"/>
        </w:rPr>
        <w:endnoteReference w:id="103"/>
      </w:r>
      <w:r w:rsidRPr="008D7E22">
        <w:rPr>
          <w:rFonts w:ascii="Times New Roman" w:hAnsi="Times New Roman" w:cs="Times New Roman"/>
          <w:color w:val="000000" w:themeColor="text1"/>
          <w:sz w:val="24"/>
          <w:szCs w:val="24"/>
        </w:rPr>
        <w:t xml:space="preserve"> Incarcerated workers have suffered injuries and amputations from sewing and cutting machinery while working in garment factories.</w:t>
      </w:r>
      <w:r w:rsidRPr="008D7E22">
        <w:rPr>
          <w:rStyle w:val="EndnoteReference"/>
          <w:rFonts w:ascii="Times New Roman" w:hAnsi="Times New Roman" w:cs="Times New Roman"/>
          <w:color w:val="000000" w:themeColor="text1"/>
          <w:sz w:val="24"/>
          <w:szCs w:val="24"/>
        </w:rPr>
        <w:endnoteReference w:id="104"/>
      </w:r>
      <w:r w:rsidRPr="008D7E22">
        <w:rPr>
          <w:rFonts w:ascii="Times New Roman" w:hAnsi="Times New Roman" w:cs="Times New Roman"/>
          <w:color w:val="000000" w:themeColor="text1"/>
          <w:sz w:val="24"/>
          <w:szCs w:val="24"/>
        </w:rPr>
        <w:t xml:space="preserve"> Incarcerated workers have been severely injured—even paralyzed and killed—by falling trees and tree limbs while cutting down trees on community work crews and in forestry and firefighting jobs.</w:t>
      </w:r>
      <w:r w:rsidRPr="008D7E22">
        <w:rPr>
          <w:rStyle w:val="EndnoteReference"/>
          <w:rFonts w:ascii="Times New Roman" w:hAnsi="Times New Roman" w:cs="Times New Roman"/>
          <w:color w:val="000000" w:themeColor="text1"/>
          <w:sz w:val="24"/>
          <w:szCs w:val="24"/>
        </w:rPr>
        <w:endnoteReference w:id="105"/>
      </w:r>
      <w:r w:rsidRPr="008D7E22">
        <w:rPr>
          <w:rFonts w:ascii="Times New Roman" w:hAnsi="Times New Roman" w:cs="Times New Roman"/>
          <w:color w:val="000000" w:themeColor="text1"/>
          <w:sz w:val="24"/>
          <w:szCs w:val="24"/>
        </w:rPr>
        <w:t xml:space="preserve"> </w:t>
      </w:r>
      <w:bookmarkStart w:id="1" w:name="_Hlk108692458"/>
      <w:r w:rsidRPr="008D7E22">
        <w:rPr>
          <w:rFonts w:ascii="Times New Roman" w:hAnsi="Times New Roman" w:cs="Times New Roman"/>
          <w:color w:val="000000" w:themeColor="text1"/>
          <w:sz w:val="24"/>
          <w:szCs w:val="24"/>
        </w:rPr>
        <w:t>In California, where research has shown that incarcerated workers were more likely to be injured than professional firefighters, at least four incarcerated firefighters have been killed while fighting wildfires, and more than 1,000 required hospital care during a five-year period.</w:t>
      </w:r>
      <w:r w:rsidRPr="008D7E22">
        <w:rPr>
          <w:rStyle w:val="EndnoteReference"/>
          <w:rFonts w:ascii="Times New Roman" w:hAnsi="Times New Roman" w:cs="Times New Roman"/>
          <w:color w:val="000000" w:themeColor="text1"/>
          <w:sz w:val="24"/>
          <w:szCs w:val="24"/>
        </w:rPr>
        <w:endnoteReference w:id="106"/>
      </w:r>
      <w:r w:rsidRPr="008D7E22">
        <w:rPr>
          <w:rFonts w:ascii="Times New Roman" w:hAnsi="Times New Roman" w:cs="Times New Roman"/>
          <w:color w:val="000000" w:themeColor="text1"/>
          <w:sz w:val="24"/>
          <w:szCs w:val="24"/>
        </w:rPr>
        <w:t xml:space="preserve"> </w:t>
      </w:r>
      <w:bookmarkEnd w:id="1"/>
      <w:r w:rsidRPr="008D7E22">
        <w:rPr>
          <w:rFonts w:ascii="Times New Roman" w:hAnsi="Times New Roman" w:cs="Times New Roman"/>
          <w:color w:val="000000" w:themeColor="text1"/>
          <w:sz w:val="24"/>
          <w:szCs w:val="24"/>
        </w:rPr>
        <w:t>Even work in industrial-scale prison kitchens and laundries can be dangerous because it involves huge industrial equipment that carries mechanical and electrical safety risks as well as risk of burns, lacerations, and exposure to hazardous chemicals.</w:t>
      </w:r>
    </w:p>
    <w:p w14:paraId="5857B64F" w14:textId="77777777" w:rsidR="00A7367B" w:rsidRPr="008D7E22" w:rsidRDefault="00A7367B" w:rsidP="00E55902">
      <w:pPr>
        <w:ind w:firstLine="720"/>
        <w:rPr>
          <w:rFonts w:ascii="Times New Roman" w:hAnsi="Times New Roman" w:cs="Times New Roman"/>
          <w:color w:val="000000" w:themeColor="text1"/>
          <w:sz w:val="24"/>
          <w:szCs w:val="24"/>
        </w:rPr>
      </w:pPr>
      <w:bookmarkStart w:id="2" w:name="_Hlk108692259"/>
      <w:r w:rsidRPr="008D7E22">
        <w:rPr>
          <w:rFonts w:ascii="Times New Roman" w:hAnsi="Times New Roman" w:cs="Times New Roman"/>
          <w:color w:val="000000" w:themeColor="text1"/>
          <w:sz w:val="24"/>
          <w:szCs w:val="24"/>
        </w:rPr>
        <w:t>Incarcerated workers endure brutal temperatures with inadequate water or breaks, while working outdoors and inside facilities without air conditioning. Incarcerated firefighters have been sickened and killed by heat exposure during routine training exercises in California.</w:t>
      </w:r>
      <w:r w:rsidRPr="008D7E22">
        <w:rPr>
          <w:rStyle w:val="EndnoteReference"/>
          <w:rFonts w:ascii="Times New Roman" w:hAnsi="Times New Roman" w:cs="Times New Roman"/>
          <w:color w:val="000000" w:themeColor="text1"/>
          <w:sz w:val="24"/>
          <w:szCs w:val="24"/>
        </w:rPr>
        <w:endnoteReference w:id="107"/>
      </w:r>
      <w:r w:rsidRPr="008D7E22">
        <w:rPr>
          <w:rFonts w:ascii="Times New Roman" w:hAnsi="Times New Roman" w:cs="Times New Roman"/>
          <w:color w:val="000000" w:themeColor="text1"/>
          <w:sz w:val="24"/>
          <w:szCs w:val="24"/>
        </w:rPr>
        <w:t xml:space="preserve"> Formerly incarcerated agricultural workers at Louisiana’s Angola prison r</w:t>
      </w:r>
      <w:r w:rsidRPr="008D7E22">
        <w:rPr>
          <w:rFonts w:ascii="Times New Roman" w:hAnsi="Times New Roman" w:cs="Times New Roman"/>
          <w:sz w:val="24"/>
          <w:szCs w:val="24"/>
        </w:rPr>
        <w:t>eport witnessing other farm workers collapse from exhaustion or dehydration while working in the fields on hot days.</w:t>
      </w:r>
      <w:r w:rsidRPr="008D7E22">
        <w:rPr>
          <w:rStyle w:val="EndnoteReference"/>
          <w:rFonts w:ascii="Times New Roman" w:hAnsi="Times New Roman" w:cs="Times New Roman"/>
          <w:sz w:val="24"/>
          <w:szCs w:val="24"/>
        </w:rPr>
        <w:endnoteReference w:id="108"/>
      </w:r>
      <w:r w:rsidRPr="008D7E22">
        <w:rPr>
          <w:rFonts w:ascii="Times New Roman" w:hAnsi="Times New Roman" w:cs="Times New Roman"/>
          <w:sz w:val="24"/>
          <w:szCs w:val="24"/>
        </w:rPr>
        <w:t xml:space="preserve"> In Texas, an incarcerated man working as a dog trainer died of severe hyperthermia; he had been wearing a 75-pound fight suit on a hot day and collapsed while training attack dogs to catch escaped prisoners.</w:t>
      </w:r>
      <w:r w:rsidRPr="008D7E22">
        <w:rPr>
          <w:rStyle w:val="EndnoteReference"/>
          <w:rFonts w:ascii="Times New Roman" w:hAnsi="Times New Roman" w:cs="Times New Roman"/>
          <w:sz w:val="24"/>
          <w:szCs w:val="24"/>
        </w:rPr>
        <w:endnoteReference w:id="109"/>
      </w:r>
      <w:r w:rsidRPr="008D7E22">
        <w:rPr>
          <w:rFonts w:ascii="Times New Roman" w:hAnsi="Times New Roman" w:cs="Times New Roman"/>
          <w:color w:val="000000" w:themeColor="text1"/>
          <w:sz w:val="24"/>
          <w:szCs w:val="24"/>
        </w:rPr>
        <w:t xml:space="preserve"> </w:t>
      </w:r>
    </w:p>
    <w:bookmarkEnd w:id="2"/>
    <w:p w14:paraId="09356A9D" w14:textId="77777777" w:rsidR="00A7367B" w:rsidRPr="008D7E22" w:rsidRDefault="00A7367B" w:rsidP="00E55902">
      <w:pPr>
        <w:ind w:firstLine="720"/>
        <w:rPr>
          <w:rFonts w:ascii="Times New Roman" w:hAnsi="Times New Roman" w:cs="Times New Roman"/>
          <w:color w:val="000000" w:themeColor="text1"/>
          <w:sz w:val="24"/>
          <w:szCs w:val="24"/>
        </w:rPr>
      </w:pPr>
      <w:r w:rsidRPr="008D7E22">
        <w:rPr>
          <w:rFonts w:ascii="Times New Roman" w:hAnsi="Times New Roman" w:cs="Times New Roman"/>
          <w:color w:val="000000" w:themeColor="text1"/>
          <w:sz w:val="24"/>
          <w:szCs w:val="24"/>
        </w:rPr>
        <w:t xml:space="preserve">Workers have also been exposed to dangerous toxins on the job. Incarcerated workers perform asbestos abatement in New York, Pennsylvania, Ohio, and Utah through each state’s correctional industries program. </w:t>
      </w:r>
      <w:r w:rsidRPr="008D7E22">
        <w:rPr>
          <w:rFonts w:ascii="Times New Roman" w:hAnsi="Times New Roman" w:cs="Times New Roman"/>
          <w:sz w:val="24"/>
          <w:szCs w:val="24"/>
        </w:rPr>
        <w:t>An incarcerated man working at the electrical shop of a federal prison in Illinois filed suit after his supervisor ordered him to crush fluorescent bulbs containing mercury in an unventilated room. When he asked for a face mask, he was told that he was “shit out of luck.”</w:t>
      </w:r>
      <w:r w:rsidRPr="008D7E22">
        <w:rPr>
          <w:rStyle w:val="EndnoteReference"/>
          <w:rFonts w:ascii="Times New Roman" w:hAnsi="Times New Roman" w:cs="Times New Roman"/>
          <w:sz w:val="24"/>
          <w:szCs w:val="24"/>
        </w:rPr>
        <w:endnoteReference w:id="110"/>
      </w:r>
      <w:r w:rsidRPr="008D7E22">
        <w:rPr>
          <w:rFonts w:ascii="Times New Roman" w:hAnsi="Times New Roman" w:cs="Times New Roman"/>
          <w:color w:val="000000" w:themeColor="text1"/>
          <w:sz w:val="24"/>
          <w:szCs w:val="24"/>
        </w:rPr>
        <w:t xml:space="preserve"> Incarcerated workers employed at a battery manufacturing factory in Georgia were exposed to dangerous levels of lead,</w:t>
      </w:r>
      <w:r w:rsidRPr="008D7E22">
        <w:rPr>
          <w:rStyle w:val="EndnoteReference"/>
          <w:rFonts w:ascii="Times New Roman" w:hAnsi="Times New Roman" w:cs="Times New Roman"/>
          <w:color w:val="000000" w:themeColor="text1"/>
          <w:sz w:val="24"/>
          <w:szCs w:val="24"/>
        </w:rPr>
        <w:endnoteReference w:id="111"/>
      </w:r>
      <w:r w:rsidRPr="008D7E22">
        <w:rPr>
          <w:rFonts w:ascii="Times New Roman" w:hAnsi="Times New Roman" w:cs="Times New Roman"/>
          <w:color w:val="000000" w:themeColor="text1"/>
          <w:sz w:val="24"/>
          <w:szCs w:val="24"/>
        </w:rPr>
        <w:t xml:space="preserve"> and </w:t>
      </w:r>
      <w:bookmarkStart w:id="3" w:name="_Hlk108611759"/>
      <w:r w:rsidRPr="008D7E22">
        <w:rPr>
          <w:rFonts w:ascii="Times New Roman" w:hAnsi="Times New Roman" w:cs="Times New Roman"/>
          <w:color w:val="000000" w:themeColor="text1"/>
          <w:sz w:val="24"/>
          <w:szCs w:val="24"/>
        </w:rPr>
        <w:t>incarcerated workers employed in the federal prisons’ UNICOR electronics-waste recycling program who disassembled and recycled computer parts were exposed to poisonous metals, causing serious health problems</w:t>
      </w:r>
      <w:bookmarkEnd w:id="3"/>
      <w:r w:rsidRPr="008D7E22">
        <w:rPr>
          <w:rFonts w:ascii="Times New Roman" w:hAnsi="Times New Roman" w:cs="Times New Roman"/>
          <w:color w:val="000000" w:themeColor="text1"/>
          <w:sz w:val="24"/>
          <w:szCs w:val="24"/>
        </w:rPr>
        <w:t>.</w:t>
      </w:r>
      <w:r w:rsidRPr="008D7E22">
        <w:rPr>
          <w:rStyle w:val="EndnoteReference"/>
          <w:rFonts w:ascii="Times New Roman" w:hAnsi="Times New Roman" w:cs="Times New Roman"/>
          <w:color w:val="000000" w:themeColor="text1"/>
          <w:sz w:val="24"/>
          <w:szCs w:val="24"/>
        </w:rPr>
        <w:endnoteReference w:id="112"/>
      </w:r>
    </w:p>
    <w:p w14:paraId="18B8B806" w14:textId="77777777" w:rsidR="00A7367B" w:rsidRPr="008D7E22" w:rsidRDefault="00A7367B" w:rsidP="001934E9">
      <w:pPr>
        <w:ind w:firstLine="720"/>
        <w:rPr>
          <w:rFonts w:ascii="Times New Roman" w:hAnsi="Times New Roman" w:cs="Times New Roman"/>
          <w:color w:val="000000" w:themeColor="text1"/>
          <w:sz w:val="24"/>
          <w:szCs w:val="24"/>
        </w:rPr>
      </w:pPr>
      <w:r w:rsidRPr="008D7E22">
        <w:rPr>
          <w:rFonts w:ascii="Times New Roman" w:hAnsi="Times New Roman" w:cs="Times New Roman"/>
          <w:sz w:val="24"/>
          <w:szCs w:val="24"/>
        </w:rPr>
        <w:t xml:space="preserve">When incarcerated workers are hurt on the job, they may be denied medical care or receive substandard care. </w:t>
      </w:r>
      <w:r w:rsidRPr="008D7E22">
        <w:rPr>
          <w:rFonts w:ascii="Times New Roman" w:hAnsi="Times New Roman" w:cs="Times New Roman"/>
          <w:color w:val="000000" w:themeColor="text1"/>
          <w:sz w:val="24"/>
          <w:szCs w:val="24"/>
          <w:lang w:val="en"/>
        </w:rPr>
        <w:t>In North Carolina, four incarcerated workers with severe chemical burns received nothing more than diaper rash ointment for their injuries.</w:t>
      </w:r>
      <w:r w:rsidRPr="008D7E22">
        <w:rPr>
          <w:rStyle w:val="EndnoteReference"/>
          <w:rFonts w:ascii="Times New Roman" w:hAnsi="Times New Roman" w:cs="Times New Roman"/>
          <w:color w:val="000000" w:themeColor="text1"/>
          <w:sz w:val="24"/>
          <w:szCs w:val="24"/>
          <w:lang w:val="en"/>
        </w:rPr>
        <w:endnoteReference w:id="113"/>
      </w:r>
      <w:r w:rsidRPr="008D7E22">
        <w:rPr>
          <w:rFonts w:ascii="Times New Roman" w:hAnsi="Times New Roman" w:cs="Times New Roman"/>
          <w:color w:val="000000" w:themeColor="text1"/>
          <w:sz w:val="24"/>
          <w:szCs w:val="24"/>
          <w:lang w:val="en"/>
        </w:rPr>
        <w:t xml:space="preserve"> </w:t>
      </w:r>
      <w:r w:rsidRPr="008D7E22">
        <w:rPr>
          <w:rFonts w:ascii="Times New Roman" w:hAnsi="Times New Roman" w:cs="Times New Roman"/>
          <w:sz w:val="24"/>
          <w:szCs w:val="24"/>
        </w:rPr>
        <w:t>In Georgia, a kitchen worker had his leg amputated due to improper medical care of a wound he sustained from slipping and falling while working in the prison kitchen.</w:t>
      </w:r>
      <w:r w:rsidRPr="008D7E22">
        <w:rPr>
          <w:rStyle w:val="EndnoteReference"/>
          <w:rFonts w:ascii="Times New Roman" w:hAnsi="Times New Roman" w:cs="Times New Roman"/>
          <w:sz w:val="24"/>
          <w:szCs w:val="24"/>
        </w:rPr>
        <w:endnoteReference w:id="114"/>
      </w:r>
      <w:r w:rsidRPr="008D7E22">
        <w:rPr>
          <w:rFonts w:ascii="Times New Roman" w:hAnsi="Times New Roman" w:cs="Times New Roman"/>
          <w:sz w:val="24"/>
          <w:szCs w:val="24"/>
        </w:rPr>
        <w:t xml:space="preserve"> </w:t>
      </w:r>
      <w:r w:rsidRPr="008D7E22">
        <w:rPr>
          <w:rFonts w:ascii="Times New Roman" w:hAnsi="Times New Roman" w:cs="Times New Roman"/>
          <w:color w:val="000000" w:themeColor="text1"/>
          <w:sz w:val="24"/>
          <w:szCs w:val="24"/>
        </w:rPr>
        <w:t>In Colorado, an incarcerated worker assigned to a sawmill was told by a supervisor to reach into a conveyor belt area to dislodge a piece of wood. A blade sliced through her helmet and straight into her skull, nearly decapitating her.</w:t>
      </w:r>
      <w:r w:rsidRPr="008D7E22">
        <w:rPr>
          <w:rStyle w:val="EndnoteReference"/>
          <w:rFonts w:ascii="Times New Roman" w:hAnsi="Times New Roman" w:cs="Times New Roman"/>
          <w:color w:val="000000" w:themeColor="text1"/>
          <w:sz w:val="24"/>
          <w:szCs w:val="24"/>
        </w:rPr>
        <w:endnoteReference w:id="115"/>
      </w:r>
      <w:r w:rsidRPr="008D7E22">
        <w:rPr>
          <w:rFonts w:ascii="Times New Roman" w:hAnsi="Times New Roman" w:cs="Times New Roman"/>
          <w:color w:val="000000" w:themeColor="text1"/>
          <w:sz w:val="24"/>
          <w:szCs w:val="24"/>
        </w:rPr>
        <w:t xml:space="preserve"> Instead of being rushed to the emergency room, a shift commander ordered her back to </w:t>
      </w:r>
      <w:r w:rsidRPr="008D7E22">
        <w:rPr>
          <w:rFonts w:ascii="Times New Roman" w:hAnsi="Times New Roman" w:cs="Times New Roman"/>
          <w:color w:val="000000" w:themeColor="text1"/>
          <w:sz w:val="24"/>
          <w:szCs w:val="24"/>
        </w:rPr>
        <w:lastRenderedPageBreak/>
        <w:t>the prison infirmary with two feminine hygiene pads on her wound because the sawmill had no first aid kit. She later developed an antibiotic-resistant staph infection.</w:t>
      </w:r>
      <w:r w:rsidRPr="008D7E22">
        <w:rPr>
          <w:rStyle w:val="EndnoteReference"/>
          <w:rFonts w:ascii="Times New Roman" w:hAnsi="Times New Roman" w:cs="Times New Roman"/>
          <w:color w:val="000000" w:themeColor="text1"/>
          <w:sz w:val="24"/>
          <w:szCs w:val="24"/>
        </w:rPr>
        <w:endnoteReference w:id="116"/>
      </w:r>
    </w:p>
    <w:p w14:paraId="51959246" w14:textId="21ACCA8E" w:rsidR="00A7367B" w:rsidRPr="00E55902" w:rsidRDefault="00A7367B" w:rsidP="008D7E22">
      <w:pPr>
        <w:pStyle w:val="ListParagraph"/>
        <w:numPr>
          <w:ilvl w:val="0"/>
          <w:numId w:val="3"/>
        </w:numPr>
        <w:rPr>
          <w:rFonts w:ascii="Times New Roman" w:eastAsia="Times New Roman" w:hAnsi="Times New Roman" w:cs="Times New Roman"/>
          <w:b/>
          <w:bCs/>
          <w:sz w:val="24"/>
          <w:szCs w:val="24"/>
        </w:rPr>
      </w:pPr>
      <w:r w:rsidRPr="008D7E22">
        <w:rPr>
          <w:rFonts w:ascii="Times New Roman" w:eastAsia="Times New Roman" w:hAnsi="Times New Roman" w:cs="Times New Roman"/>
          <w:b/>
          <w:bCs/>
          <w:i/>
          <w:iCs/>
          <w:sz w:val="24"/>
          <w:szCs w:val="24"/>
        </w:rPr>
        <w:t xml:space="preserve"> </w:t>
      </w:r>
      <w:r w:rsidRPr="00E55902">
        <w:rPr>
          <w:rFonts w:ascii="Times New Roman" w:eastAsia="Times New Roman" w:hAnsi="Times New Roman" w:cs="Times New Roman"/>
          <w:b/>
          <w:bCs/>
          <w:sz w:val="24"/>
          <w:szCs w:val="24"/>
        </w:rPr>
        <w:t>Forced Prison Labor in the U.S. is a Form of Racial Discrimination and Oppression</w:t>
      </w:r>
    </w:p>
    <w:p w14:paraId="04D23324" w14:textId="77777777" w:rsidR="00A7367B" w:rsidRPr="00662235" w:rsidRDefault="00A7367B" w:rsidP="00431D4D">
      <w:pPr>
        <w:ind w:firstLine="720"/>
        <w:rPr>
          <w:rFonts w:ascii="Times New Roman" w:eastAsia="Times New Roman" w:hAnsi="Times New Roman" w:cs="Times New Roman"/>
          <w:sz w:val="24"/>
          <w:szCs w:val="24"/>
        </w:rPr>
      </w:pPr>
      <w:r w:rsidRPr="008D7E22">
        <w:rPr>
          <w:rFonts w:ascii="Times New Roman" w:eastAsia="Times New Roman" w:hAnsi="Times New Roman" w:cs="Times New Roman"/>
          <w:color w:val="000000" w:themeColor="text1"/>
          <w:sz w:val="24"/>
          <w:szCs w:val="24"/>
        </w:rPr>
        <w:t>Incarcerated labor has a long and problematic history in the U.S., inherently tied to racial oppression. The roots of modern-day labor programs can be traced to the end of the Civil War and the passage of the 13th Amendment to the Constitution in 1865. The 13th Amendment outlawed slavery and involuntary</w:t>
      </w:r>
      <w:r w:rsidRPr="00662235">
        <w:rPr>
          <w:rFonts w:ascii="Times New Roman" w:eastAsia="Times New Roman" w:hAnsi="Times New Roman" w:cs="Times New Roman"/>
          <w:color w:val="000000" w:themeColor="text1"/>
          <w:sz w:val="24"/>
          <w:szCs w:val="24"/>
        </w:rPr>
        <w:t xml:space="preserve"> servitude, “except as a punishment for crime whereof the party shall have been duly convicted.”</w:t>
      </w:r>
      <w:r w:rsidRPr="00662235">
        <w:rPr>
          <w:rStyle w:val="EndnoteReference"/>
          <w:rFonts w:ascii="Times New Roman" w:eastAsia="Times New Roman" w:hAnsi="Times New Roman" w:cs="Times New Roman"/>
          <w:color w:val="000000" w:themeColor="text1"/>
          <w:sz w:val="24"/>
          <w:szCs w:val="24"/>
        </w:rPr>
        <w:endnoteReference w:id="117"/>
      </w:r>
      <w:r w:rsidRPr="00662235">
        <w:rPr>
          <w:rFonts w:ascii="Times New Roman" w:eastAsia="Times New Roman" w:hAnsi="Times New Roman" w:cs="Times New Roman"/>
          <w:color w:val="000000" w:themeColor="text1"/>
          <w:sz w:val="24"/>
          <w:szCs w:val="24"/>
        </w:rPr>
        <w:t xml:space="preserve"> Given this gaping loophole, states turned to incarcerated labor as a means of partially replacing chattel slavery and the free labor force slavery provided. </w:t>
      </w:r>
    </w:p>
    <w:p w14:paraId="721959D9" w14:textId="55641041" w:rsidR="00A7367B" w:rsidRPr="00662235" w:rsidRDefault="00A7367B" w:rsidP="005614FA">
      <w:pPr>
        <w:ind w:firstLine="720"/>
        <w:rPr>
          <w:rFonts w:ascii="Times New Roman" w:eastAsia="Times New Roman" w:hAnsi="Times New Roman" w:cs="Times New Roman"/>
          <w:color w:val="000000" w:themeColor="text1"/>
          <w:sz w:val="24"/>
          <w:szCs w:val="24"/>
        </w:rPr>
      </w:pPr>
      <w:r w:rsidRPr="00662235">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color w:val="000000" w:themeColor="text1"/>
          <w:sz w:val="24"/>
          <w:szCs w:val="24"/>
        </w:rPr>
        <w:t>U.S.</w:t>
      </w:r>
      <w:r w:rsidRPr="0066223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s</w:t>
      </w:r>
      <w:r w:rsidRPr="00662235">
        <w:rPr>
          <w:rFonts w:ascii="Times New Roman" w:eastAsia="Times New Roman" w:hAnsi="Times New Roman" w:cs="Times New Roman"/>
          <w:color w:val="000000" w:themeColor="text1"/>
          <w:sz w:val="24"/>
          <w:szCs w:val="24"/>
        </w:rPr>
        <w:t xml:space="preserve"> legacy of slavery and racism is inseparable from our modern system of racial oppression</w:t>
      </w:r>
      <w:r w:rsidR="00F27ECD">
        <w:rPr>
          <w:rFonts w:ascii="Times New Roman" w:eastAsia="Times New Roman" w:hAnsi="Times New Roman" w:cs="Times New Roman"/>
          <w:color w:val="000000" w:themeColor="text1"/>
          <w:sz w:val="24"/>
          <w:szCs w:val="24"/>
        </w:rPr>
        <w:t>—</w:t>
      </w:r>
      <w:r w:rsidRPr="00662235">
        <w:rPr>
          <w:rFonts w:ascii="Times New Roman" w:eastAsia="Times New Roman" w:hAnsi="Times New Roman" w:cs="Times New Roman"/>
          <w:color w:val="000000" w:themeColor="text1"/>
          <w:sz w:val="24"/>
          <w:szCs w:val="24"/>
        </w:rPr>
        <w:t>mass incarceration</w:t>
      </w:r>
      <w:r w:rsidR="00F27ECD">
        <w:rPr>
          <w:rFonts w:ascii="Times New Roman" w:eastAsia="Times New Roman" w:hAnsi="Times New Roman" w:cs="Times New Roman"/>
          <w:color w:val="000000" w:themeColor="text1"/>
          <w:sz w:val="24"/>
          <w:szCs w:val="24"/>
        </w:rPr>
        <w:t>—</w:t>
      </w:r>
      <w:r w:rsidRPr="00662235">
        <w:rPr>
          <w:rFonts w:ascii="Times New Roman" w:eastAsia="Times New Roman" w:hAnsi="Times New Roman" w:cs="Times New Roman"/>
          <w:color w:val="000000" w:themeColor="text1"/>
          <w:sz w:val="24"/>
          <w:szCs w:val="24"/>
        </w:rPr>
        <w:t>where people of color, particularly Black people, are disproportionately incarcerated and subjected to forced prison labor. Some of the racism of prison labor is explicit, such as the use of modern-day penal plantations,</w:t>
      </w:r>
      <w:r>
        <w:rPr>
          <w:rStyle w:val="EndnoteReference"/>
          <w:rFonts w:ascii="Times New Roman" w:eastAsia="Times New Roman" w:hAnsi="Times New Roman" w:cs="Times New Roman"/>
          <w:color w:val="000000" w:themeColor="text1"/>
          <w:sz w:val="24"/>
          <w:szCs w:val="24"/>
        </w:rPr>
        <w:endnoteReference w:id="118"/>
      </w:r>
      <w:r w:rsidRPr="00662235">
        <w:rPr>
          <w:rFonts w:ascii="Times New Roman" w:eastAsia="Times New Roman" w:hAnsi="Times New Roman" w:cs="Times New Roman"/>
          <w:color w:val="000000" w:themeColor="text1"/>
          <w:sz w:val="24"/>
          <w:szCs w:val="24"/>
        </w:rPr>
        <w:t xml:space="preserve"> where predominantly Black incarcerated workers are forced to do agricultural work, sometimes on the sites of former slave plantations and producing the same crops grown by enslaved people. Other forms of racism are more covert, such as discriminatory prison </w:t>
      </w:r>
      <w:r w:rsidR="00354A7D">
        <w:rPr>
          <w:rFonts w:ascii="Times New Roman" w:eastAsia="Times New Roman" w:hAnsi="Times New Roman" w:cs="Times New Roman"/>
          <w:color w:val="000000" w:themeColor="text1"/>
          <w:sz w:val="24"/>
          <w:szCs w:val="24"/>
        </w:rPr>
        <w:t>work</w:t>
      </w:r>
      <w:r w:rsidRPr="00662235">
        <w:rPr>
          <w:rFonts w:ascii="Times New Roman" w:eastAsia="Times New Roman" w:hAnsi="Times New Roman" w:cs="Times New Roman"/>
          <w:color w:val="000000" w:themeColor="text1"/>
          <w:sz w:val="24"/>
          <w:szCs w:val="24"/>
        </w:rPr>
        <w:t xml:space="preserve"> assignments, where incarcerated persons of color are assigned to lower wage work and work assignments that will not improve their job prospects outside of prison. </w:t>
      </w:r>
      <w:r>
        <w:rPr>
          <w:rFonts w:ascii="Times New Roman" w:eastAsia="Times New Roman" w:hAnsi="Times New Roman" w:cs="Times New Roman"/>
          <w:color w:val="000000" w:themeColor="text1"/>
          <w:sz w:val="24"/>
          <w:szCs w:val="24"/>
        </w:rPr>
        <w:t xml:space="preserve">In August 2022, the U.N. Committee on the Elimination of Racial Discrimination has expressed </w:t>
      </w:r>
      <w:r w:rsidRPr="001B706D">
        <w:rPr>
          <w:rFonts w:ascii="Times New Roman" w:eastAsia="Times New Roman" w:hAnsi="Times New Roman" w:cs="Times New Roman"/>
          <w:color w:val="000000" w:themeColor="text1"/>
          <w:sz w:val="24"/>
          <w:szCs w:val="24"/>
        </w:rPr>
        <w:t>concern</w:t>
      </w:r>
      <w:r>
        <w:rPr>
          <w:rFonts w:ascii="Times New Roman" w:eastAsia="Times New Roman" w:hAnsi="Times New Roman" w:cs="Times New Roman"/>
          <w:color w:val="000000" w:themeColor="text1"/>
          <w:sz w:val="24"/>
          <w:szCs w:val="24"/>
        </w:rPr>
        <w:t>s “</w:t>
      </w:r>
      <w:r w:rsidRPr="001B706D">
        <w:rPr>
          <w:rFonts w:ascii="Times New Roman" w:eastAsia="Times New Roman" w:hAnsi="Times New Roman" w:cs="Times New Roman"/>
          <w:color w:val="000000" w:themeColor="text1"/>
          <w:sz w:val="24"/>
          <w:szCs w:val="24"/>
        </w:rPr>
        <w:t xml:space="preserve">about reports indicating that the overrepresentation of racial and ethnic minorities in prison results in high proportions of convicted inmates from these minorities being subjected to prison </w:t>
      </w:r>
      <w:proofErr w:type="spellStart"/>
      <w:r w:rsidRPr="001B706D">
        <w:rPr>
          <w:rFonts w:ascii="Times New Roman" w:eastAsia="Times New Roman" w:hAnsi="Times New Roman" w:cs="Times New Roman"/>
          <w:color w:val="000000" w:themeColor="text1"/>
          <w:sz w:val="24"/>
          <w:szCs w:val="24"/>
        </w:rPr>
        <w:t>labour</w:t>
      </w:r>
      <w:proofErr w:type="spellEnd"/>
      <w:r w:rsidRPr="001B706D">
        <w:rPr>
          <w:rFonts w:ascii="Times New Roman" w:eastAsia="Times New Roman" w:hAnsi="Times New Roman" w:cs="Times New Roman"/>
          <w:color w:val="000000" w:themeColor="text1"/>
          <w:sz w:val="24"/>
          <w:szCs w:val="24"/>
        </w:rPr>
        <w:t xml:space="preserve"> without just and </w:t>
      </w:r>
      <w:proofErr w:type="spellStart"/>
      <w:r w:rsidRPr="001B706D">
        <w:rPr>
          <w:rFonts w:ascii="Times New Roman" w:eastAsia="Times New Roman" w:hAnsi="Times New Roman" w:cs="Times New Roman"/>
          <w:color w:val="000000" w:themeColor="text1"/>
          <w:sz w:val="24"/>
          <w:szCs w:val="24"/>
        </w:rPr>
        <w:t>favourable</w:t>
      </w:r>
      <w:proofErr w:type="spellEnd"/>
      <w:r w:rsidRPr="001B706D">
        <w:rPr>
          <w:rFonts w:ascii="Times New Roman" w:eastAsia="Times New Roman" w:hAnsi="Times New Roman" w:cs="Times New Roman"/>
          <w:color w:val="000000" w:themeColor="text1"/>
          <w:sz w:val="24"/>
          <w:szCs w:val="24"/>
        </w:rPr>
        <w:t xml:space="preserve"> remuneration or other basic </w:t>
      </w:r>
      <w:proofErr w:type="spellStart"/>
      <w:r w:rsidRPr="001B706D">
        <w:rPr>
          <w:rFonts w:ascii="Times New Roman" w:eastAsia="Times New Roman" w:hAnsi="Times New Roman" w:cs="Times New Roman"/>
          <w:color w:val="000000" w:themeColor="text1"/>
          <w:sz w:val="24"/>
          <w:szCs w:val="24"/>
        </w:rPr>
        <w:t>labour</w:t>
      </w:r>
      <w:proofErr w:type="spellEnd"/>
      <w:r w:rsidRPr="001B706D">
        <w:rPr>
          <w:rFonts w:ascii="Times New Roman" w:eastAsia="Times New Roman" w:hAnsi="Times New Roman" w:cs="Times New Roman"/>
          <w:color w:val="000000" w:themeColor="text1"/>
          <w:sz w:val="24"/>
          <w:szCs w:val="24"/>
        </w:rPr>
        <w:t xml:space="preserve"> protections.</w:t>
      </w:r>
      <w:r>
        <w:rPr>
          <w:rFonts w:ascii="Times New Roman" w:eastAsia="Times New Roman" w:hAnsi="Times New Roman" w:cs="Times New Roman"/>
          <w:color w:val="000000" w:themeColor="text1"/>
          <w:sz w:val="24"/>
          <w:szCs w:val="24"/>
        </w:rPr>
        <w:t>”</w:t>
      </w:r>
    </w:p>
    <w:p w14:paraId="3A0D0A54" w14:textId="0F51C255" w:rsidR="00A7367B" w:rsidRPr="00662235" w:rsidRDefault="00A7367B" w:rsidP="005614FA">
      <w:pPr>
        <w:ind w:firstLine="72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Incarcerated workers have extremely limited avenues for relief for the racial discrimination they experience behind bars. Title VII of the Civil Rights Acts, which protects employees from employment discrimination, does not indicate if its protections extend to incarcerated workers.</w:t>
      </w:r>
      <w:r>
        <w:rPr>
          <w:rStyle w:val="EndnoteReference"/>
          <w:rFonts w:ascii="Times New Roman" w:eastAsia="Times New Roman" w:hAnsi="Times New Roman" w:cs="Times New Roman"/>
          <w:sz w:val="24"/>
          <w:szCs w:val="24"/>
        </w:rPr>
        <w:endnoteReference w:id="119"/>
      </w:r>
      <w:r>
        <w:rPr>
          <w:rFonts w:ascii="Times New Roman" w:eastAsia="Times New Roman" w:hAnsi="Times New Roman" w:cs="Times New Roman"/>
          <w:sz w:val="24"/>
          <w:szCs w:val="24"/>
        </w:rPr>
        <w:t xml:space="preserve"> As such, certain </w:t>
      </w:r>
      <w:r w:rsidR="00811B23">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Circuit</w:t>
      </w:r>
      <w:r w:rsidR="00811B23">
        <w:rPr>
          <w:rFonts w:ascii="Times New Roman" w:eastAsia="Times New Roman" w:hAnsi="Times New Roman" w:cs="Times New Roman"/>
          <w:sz w:val="24"/>
          <w:szCs w:val="24"/>
        </w:rPr>
        <w:t xml:space="preserve"> courts</w:t>
      </w:r>
      <w:r>
        <w:rPr>
          <w:rFonts w:ascii="Times New Roman" w:eastAsia="Times New Roman" w:hAnsi="Times New Roman" w:cs="Times New Roman"/>
          <w:sz w:val="24"/>
          <w:szCs w:val="24"/>
        </w:rPr>
        <w:t xml:space="preserve"> exclude incarcerated workers from Title VII protection.</w:t>
      </w:r>
      <w:r>
        <w:rPr>
          <w:rStyle w:val="EndnoteReference"/>
          <w:rFonts w:ascii="Times New Roman" w:eastAsia="Times New Roman" w:hAnsi="Times New Roman" w:cs="Times New Roman"/>
          <w:sz w:val="24"/>
          <w:szCs w:val="24"/>
        </w:rPr>
        <w:endnoteReference w:id="120"/>
      </w:r>
    </w:p>
    <w:p w14:paraId="21520DDC" w14:textId="6C73B8FB" w:rsidR="00A7367B" w:rsidRPr="001934E9" w:rsidRDefault="00A7367B" w:rsidP="005614FA">
      <w:pPr>
        <w:pStyle w:val="ListParagraph"/>
        <w:numPr>
          <w:ilvl w:val="0"/>
          <w:numId w:val="3"/>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Incarcerated Workers are Excluded from Basic Workplace Protections and U.S. Courts Have Largely </w:t>
      </w:r>
      <w:r w:rsidRPr="001934E9">
        <w:rPr>
          <w:rFonts w:ascii="Times New Roman" w:eastAsia="Times New Roman" w:hAnsi="Times New Roman" w:cs="Times New Roman"/>
          <w:b/>
          <w:bCs/>
          <w:sz w:val="24"/>
          <w:szCs w:val="24"/>
        </w:rPr>
        <w:t xml:space="preserve">Failed to Provide Redress and Accountability for Forced Labor and </w:t>
      </w:r>
      <w:r w:rsidR="00811B23">
        <w:rPr>
          <w:rFonts w:ascii="Times New Roman" w:eastAsia="Times New Roman" w:hAnsi="Times New Roman" w:cs="Times New Roman"/>
          <w:b/>
          <w:bCs/>
          <w:sz w:val="24"/>
          <w:szCs w:val="24"/>
        </w:rPr>
        <w:t xml:space="preserve">Workplace </w:t>
      </w:r>
      <w:r w:rsidRPr="001934E9">
        <w:rPr>
          <w:rFonts w:ascii="Times New Roman" w:eastAsia="Times New Roman" w:hAnsi="Times New Roman" w:cs="Times New Roman"/>
          <w:b/>
          <w:bCs/>
          <w:sz w:val="24"/>
          <w:szCs w:val="24"/>
        </w:rPr>
        <w:t>Abuses</w:t>
      </w:r>
    </w:p>
    <w:p w14:paraId="63EA867D" w14:textId="200D25F5" w:rsidR="00A7367B" w:rsidRPr="00662235" w:rsidRDefault="00A7367B" w:rsidP="005614FA">
      <w:pPr>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Although the issue of forced prison labor has been examined by U.S. courts and legislatures, incarcerated people have largely been excluded from legislation intended to protect workers, and unable to find relief from the poor conditions that they are subjected to inside prisons. </w:t>
      </w:r>
      <w:r w:rsidRPr="00662235">
        <w:rPr>
          <w:rFonts w:ascii="Times New Roman" w:eastAsia="Times New Roman" w:hAnsi="Times New Roman" w:cs="Times New Roman"/>
          <w:color w:val="000000" w:themeColor="text1"/>
          <w:sz w:val="24"/>
          <w:szCs w:val="24"/>
        </w:rPr>
        <w:t>The main U.S. federal statute that sets minimum standards and safeguards for health and safety in the workplace, the Occupational Safety and Health Act (OSHA), excludes most incarcerated workers—namely, those who work in state correctional facilities—from its coverage.</w:t>
      </w:r>
      <w:r w:rsidRPr="00662235">
        <w:rPr>
          <w:rStyle w:val="EndnoteReference"/>
          <w:rFonts w:ascii="Times New Roman" w:eastAsia="Times New Roman" w:hAnsi="Times New Roman" w:cs="Times New Roman"/>
          <w:color w:val="000000" w:themeColor="text1"/>
          <w:sz w:val="24"/>
          <w:szCs w:val="24"/>
        </w:rPr>
        <w:endnoteReference w:id="121"/>
      </w:r>
      <w:r w:rsidRPr="00662235">
        <w:rPr>
          <w:rFonts w:ascii="Times New Roman" w:eastAsia="Times New Roman" w:hAnsi="Times New Roman" w:cs="Times New Roman"/>
          <w:color w:val="000000" w:themeColor="text1"/>
          <w:sz w:val="24"/>
          <w:szCs w:val="24"/>
        </w:rPr>
        <w:t xml:space="preserve"> Moreover, many health and safety workplace statutes at the state level do the same, resulting in gaps in protections for most incarcerated workers.</w:t>
      </w:r>
      <w:r w:rsidRPr="00662235">
        <w:rPr>
          <w:rStyle w:val="EndnoteReference"/>
          <w:rFonts w:ascii="Times New Roman" w:eastAsia="Times New Roman" w:hAnsi="Times New Roman" w:cs="Times New Roman"/>
          <w:color w:val="000000" w:themeColor="text1"/>
          <w:sz w:val="24"/>
          <w:szCs w:val="24"/>
        </w:rPr>
        <w:endnoteReference w:id="122"/>
      </w:r>
      <w:r w:rsidRPr="00662235">
        <w:rPr>
          <w:rFonts w:ascii="Times New Roman" w:eastAsia="Times New Roman" w:hAnsi="Times New Roman" w:cs="Times New Roman"/>
          <w:color w:val="000000" w:themeColor="text1"/>
          <w:sz w:val="24"/>
          <w:szCs w:val="24"/>
        </w:rPr>
        <w:t xml:space="preserve"> Other federal statutes, such as the Fair Labor Standards Act (FLSA), Title VII of the Civil Rights Act of 1964, and the National Labor Relations Act (NLRA), contain standards that aim to protect the physical and mental </w:t>
      </w:r>
      <w:r w:rsidRPr="00662235">
        <w:rPr>
          <w:rFonts w:ascii="Times New Roman" w:eastAsia="Times New Roman" w:hAnsi="Times New Roman" w:cs="Times New Roman"/>
          <w:color w:val="000000" w:themeColor="text1"/>
          <w:sz w:val="24"/>
          <w:szCs w:val="24"/>
        </w:rPr>
        <w:lastRenderedPageBreak/>
        <w:t>health of workers, albeit indirectly, by providing for minimum wage, overtime pay, protection from discrimination, and the right to collectively bargain for improved work conditions—but the vast majority of incarcerated workers are excluded from these too.</w:t>
      </w:r>
      <w:r w:rsidRPr="00662235">
        <w:rPr>
          <w:rStyle w:val="EndnoteReference"/>
          <w:rFonts w:ascii="Times New Roman" w:eastAsia="Times New Roman" w:hAnsi="Times New Roman" w:cs="Times New Roman"/>
          <w:color w:val="000000" w:themeColor="text1"/>
          <w:sz w:val="24"/>
          <w:szCs w:val="24"/>
        </w:rPr>
        <w:endnoteReference w:id="123"/>
      </w:r>
      <w:r w:rsidRPr="00662235">
        <w:rPr>
          <w:rFonts w:ascii="Times New Roman" w:eastAsia="Times New Roman" w:hAnsi="Times New Roman" w:cs="Times New Roman"/>
          <w:color w:val="000000" w:themeColor="text1"/>
          <w:sz w:val="24"/>
          <w:szCs w:val="24"/>
        </w:rPr>
        <w:t xml:space="preserve"> Such exclusion </w:t>
      </w:r>
      <w:r>
        <w:rPr>
          <w:rFonts w:ascii="Times New Roman" w:eastAsia="Times New Roman" w:hAnsi="Times New Roman" w:cs="Times New Roman"/>
          <w:color w:val="000000" w:themeColor="text1"/>
          <w:sz w:val="24"/>
          <w:szCs w:val="24"/>
        </w:rPr>
        <w:t xml:space="preserve">perpetuates exploitative and discriminatory incarceration system with </w:t>
      </w:r>
      <w:r w:rsidRPr="00662235">
        <w:rPr>
          <w:rFonts w:ascii="Times New Roman" w:eastAsia="Times New Roman" w:hAnsi="Times New Roman" w:cs="Times New Roman"/>
          <w:color w:val="000000" w:themeColor="text1"/>
          <w:sz w:val="24"/>
          <w:szCs w:val="24"/>
        </w:rPr>
        <w:t>severe implications for the basic safety, bodily integrity, and mental health of workers in prison.</w:t>
      </w:r>
    </w:p>
    <w:p w14:paraId="373653E2" w14:textId="77777777" w:rsidR="00A7367B" w:rsidRPr="00662235" w:rsidRDefault="00A7367B" w:rsidP="005614FA">
      <w:pPr>
        <w:rPr>
          <w:rFonts w:ascii="Times New Roman" w:eastAsia="Times New Roman" w:hAnsi="Times New Roman" w:cs="Times New Roman"/>
          <w:color w:val="000000" w:themeColor="text1"/>
          <w:sz w:val="24"/>
          <w:szCs w:val="24"/>
        </w:rPr>
      </w:pPr>
      <w:r w:rsidRPr="00662235">
        <w:rPr>
          <w:rFonts w:ascii="Times New Roman" w:hAnsi="Times New Roman" w:cs="Times New Roman"/>
          <w:sz w:val="24"/>
          <w:szCs w:val="24"/>
        </w:rPr>
        <w:tab/>
      </w:r>
      <w:r w:rsidRPr="00662235">
        <w:rPr>
          <w:rFonts w:ascii="Times New Roman" w:eastAsia="Times New Roman" w:hAnsi="Times New Roman" w:cs="Times New Roman"/>
          <w:color w:val="000000" w:themeColor="text1"/>
          <w:sz w:val="24"/>
          <w:szCs w:val="24"/>
        </w:rPr>
        <w:t xml:space="preserve">The U.S. Constitution provides little workplace protection for prison workers. Although the Supreme Court in </w:t>
      </w:r>
      <w:r w:rsidRPr="00662235">
        <w:rPr>
          <w:rFonts w:ascii="Times New Roman" w:eastAsia="Times New Roman" w:hAnsi="Times New Roman" w:cs="Times New Roman"/>
          <w:i/>
          <w:iCs/>
          <w:color w:val="000000" w:themeColor="text1"/>
          <w:sz w:val="24"/>
          <w:szCs w:val="24"/>
        </w:rPr>
        <w:t xml:space="preserve">Farmer v. Brennan </w:t>
      </w:r>
      <w:r w:rsidRPr="00662235">
        <w:rPr>
          <w:rFonts w:ascii="Times New Roman" w:eastAsia="Times New Roman" w:hAnsi="Times New Roman" w:cs="Times New Roman"/>
          <w:color w:val="000000" w:themeColor="text1"/>
          <w:sz w:val="24"/>
          <w:szCs w:val="24"/>
        </w:rPr>
        <w:t>explained that “prison officials must…take reasonable measures to guarantee the safety of the inmates,”</w:t>
      </w:r>
      <w:r w:rsidRPr="00662235">
        <w:rPr>
          <w:rStyle w:val="EndnoteReference"/>
          <w:rFonts w:ascii="Times New Roman" w:eastAsia="Times New Roman" w:hAnsi="Times New Roman" w:cs="Times New Roman"/>
          <w:color w:val="000000" w:themeColor="text1"/>
          <w:sz w:val="24"/>
          <w:szCs w:val="24"/>
        </w:rPr>
        <w:endnoteReference w:id="124"/>
      </w:r>
      <w:r w:rsidRPr="00662235">
        <w:rPr>
          <w:rFonts w:ascii="Times New Roman" w:eastAsia="Times New Roman" w:hAnsi="Times New Roman" w:cs="Times New Roman"/>
          <w:color w:val="000000" w:themeColor="text1"/>
          <w:sz w:val="24"/>
          <w:szCs w:val="24"/>
        </w:rPr>
        <w:t xml:space="preserve"> the court’s “deliberate indifference” test makes incarcerated workers’ access to remedies based on an Eighth Amendment cruel and unusual punishment claim difficult. Under this standard, it is not enough for an incarcerated worker to establish the presence of unsafe working conditions by showing an absence of safety equipment, a lack of training in safety procedures, a pattern of similar injuries, or even the violation of state or federal safety regulations.</w:t>
      </w:r>
      <w:r w:rsidRPr="00662235">
        <w:rPr>
          <w:rStyle w:val="EndnoteReference"/>
          <w:rFonts w:ascii="Times New Roman" w:eastAsia="Times New Roman" w:hAnsi="Times New Roman" w:cs="Times New Roman"/>
          <w:color w:val="000000" w:themeColor="text1"/>
          <w:sz w:val="24"/>
          <w:szCs w:val="24"/>
        </w:rPr>
        <w:endnoteReference w:id="125"/>
      </w:r>
      <w:r w:rsidRPr="00662235">
        <w:rPr>
          <w:rFonts w:ascii="Times New Roman" w:eastAsia="Times New Roman" w:hAnsi="Times New Roman" w:cs="Times New Roman"/>
          <w:color w:val="000000" w:themeColor="text1"/>
          <w:sz w:val="24"/>
          <w:szCs w:val="24"/>
        </w:rPr>
        <w:t xml:space="preserve"> Instead, an incarcerated worker must meet the much higher burden of proving that the prison official “knew of a substantial risk of serious injury and did nothing to protect [the incarcerated person].”</w:t>
      </w:r>
      <w:r w:rsidRPr="00662235">
        <w:rPr>
          <w:rStyle w:val="EndnoteReference"/>
          <w:rFonts w:ascii="Times New Roman" w:eastAsia="Times New Roman" w:hAnsi="Times New Roman" w:cs="Times New Roman"/>
          <w:color w:val="000000" w:themeColor="text1"/>
          <w:sz w:val="24"/>
          <w:szCs w:val="24"/>
        </w:rPr>
        <w:endnoteReference w:id="126"/>
      </w:r>
      <w:r w:rsidRPr="00662235">
        <w:rPr>
          <w:rFonts w:ascii="Times New Roman" w:eastAsia="Times New Roman" w:hAnsi="Times New Roman" w:cs="Times New Roman"/>
          <w:color w:val="000000" w:themeColor="text1"/>
          <w:sz w:val="24"/>
          <w:szCs w:val="24"/>
        </w:rPr>
        <w:t xml:space="preserve"> This standard makes proving a constitutional violation related to the conditions of forced labor particularly difficult—if not impossible—for most incarcerated workers.</w:t>
      </w:r>
    </w:p>
    <w:p w14:paraId="3A3CE336" w14:textId="77777777" w:rsidR="00A7367B" w:rsidRPr="00662235" w:rsidRDefault="00A7367B" w:rsidP="005614FA">
      <w:pPr>
        <w:ind w:firstLine="720"/>
        <w:rPr>
          <w:rFonts w:ascii="Times New Roman" w:eastAsia="Times New Roman" w:hAnsi="Times New Roman" w:cs="Times New Roman"/>
          <w:sz w:val="24"/>
          <w:szCs w:val="24"/>
        </w:rPr>
      </w:pPr>
      <w:r w:rsidRPr="00662235">
        <w:rPr>
          <w:rFonts w:ascii="Times New Roman" w:eastAsia="Times New Roman" w:hAnsi="Times New Roman" w:cs="Times New Roman"/>
          <w:sz w:val="24"/>
          <w:szCs w:val="24"/>
        </w:rPr>
        <w:t>There are two formal channels through which an incarcerated person can nominally access redress and accountability for their forced labor and mistreatment in the workplace: internal prison grievance procedures and external lawsuits (through the judicial system). However, the two channels are inextricably linked in such a way that effective remedy and justice for incarcerated workers is often impossible to achieve. In many cases, incarcerated workers cannot even reach the courtroom to advocate for better treatment</w:t>
      </w:r>
      <w:r>
        <w:rPr>
          <w:rFonts w:ascii="Times New Roman" w:eastAsia="Times New Roman" w:hAnsi="Times New Roman" w:cs="Times New Roman"/>
          <w:sz w:val="24"/>
          <w:szCs w:val="24"/>
        </w:rPr>
        <w:t xml:space="preserve"> in violation of their basic human rights under ratified treaties including the International Covenant on Civil and Political Rights (ICCPR) and the</w:t>
      </w:r>
      <w:r w:rsidRPr="000E5B4D">
        <w:rPr>
          <w:rFonts w:ascii="Times New Roman" w:eastAsia="Times New Roman" w:hAnsi="Times New Roman" w:cs="Times New Roman"/>
          <w:sz w:val="24"/>
          <w:szCs w:val="24"/>
        </w:rPr>
        <w:t xml:space="preserve"> Convention against Torture and Other Cruel, Inhuman or Degrading Treatment or Punishment</w:t>
      </w:r>
      <w:r>
        <w:rPr>
          <w:rFonts w:ascii="Times New Roman" w:eastAsia="Times New Roman" w:hAnsi="Times New Roman" w:cs="Times New Roman"/>
          <w:sz w:val="24"/>
          <w:szCs w:val="24"/>
        </w:rPr>
        <w:t xml:space="preserve"> (CAT).</w:t>
      </w:r>
    </w:p>
    <w:p w14:paraId="4CE56DDA" w14:textId="77777777" w:rsidR="00A7367B" w:rsidRPr="00662235" w:rsidRDefault="00A7367B" w:rsidP="005614FA">
      <w:pPr>
        <w:rPr>
          <w:rFonts w:ascii="Times New Roman" w:eastAsia="Times New Roman" w:hAnsi="Times New Roman" w:cs="Times New Roman"/>
          <w:sz w:val="24"/>
          <w:szCs w:val="24"/>
          <w:vertAlign w:val="superscript"/>
        </w:rPr>
      </w:pPr>
      <w:r w:rsidRPr="00662235">
        <w:rPr>
          <w:rFonts w:ascii="Times New Roman" w:eastAsia="Times New Roman" w:hAnsi="Times New Roman" w:cs="Times New Roman"/>
          <w:sz w:val="24"/>
          <w:szCs w:val="24"/>
        </w:rPr>
        <w:t xml:space="preserve"> </w:t>
      </w:r>
      <w:r w:rsidRPr="00662235">
        <w:rPr>
          <w:rFonts w:ascii="Times New Roman" w:hAnsi="Times New Roman" w:cs="Times New Roman"/>
          <w:sz w:val="24"/>
          <w:szCs w:val="24"/>
        </w:rPr>
        <w:tab/>
      </w:r>
      <w:r w:rsidRPr="00662235">
        <w:rPr>
          <w:rFonts w:ascii="Times New Roman" w:eastAsia="Times New Roman" w:hAnsi="Times New Roman" w:cs="Times New Roman"/>
          <w:sz w:val="24"/>
          <w:szCs w:val="24"/>
        </w:rPr>
        <w:t>The Prison Litigation Reform Act (PLRA) of 1996 erected nearly insurmountable barriers to accessing relief through federal courts, and many states have subsequently enacted laws that similarly restrict prisoners’ access to state courts.</w:t>
      </w:r>
      <w:r w:rsidRPr="00662235">
        <w:rPr>
          <w:rStyle w:val="EndnoteReference"/>
          <w:rFonts w:ascii="Times New Roman" w:eastAsia="Times New Roman" w:hAnsi="Times New Roman" w:cs="Times New Roman"/>
          <w:sz w:val="24"/>
          <w:szCs w:val="24"/>
        </w:rPr>
        <w:endnoteReference w:id="127"/>
      </w:r>
      <w:r w:rsidRPr="00662235">
        <w:rPr>
          <w:rFonts w:ascii="Times New Roman" w:eastAsia="Times New Roman" w:hAnsi="Times New Roman" w:cs="Times New Roman"/>
          <w:sz w:val="24"/>
          <w:szCs w:val="24"/>
        </w:rPr>
        <w:t xml:space="preserve"> One of the most devastating features of the PLRA is its requirement that incarcerated people exhaust administrative remedies within correctional facilities before they bring suit in court—a requirement that has been used to dismiss countless lawsuits filed by incarcerated people seeking the protection of the courts against dangerous or unhealthy conditions of confinement.</w:t>
      </w:r>
      <w:r w:rsidRPr="00662235">
        <w:rPr>
          <w:rStyle w:val="EndnoteReference"/>
          <w:rFonts w:ascii="Times New Roman" w:eastAsia="Times New Roman" w:hAnsi="Times New Roman" w:cs="Times New Roman"/>
          <w:sz w:val="24"/>
          <w:szCs w:val="24"/>
        </w:rPr>
        <w:endnoteReference w:id="128"/>
      </w:r>
    </w:p>
    <w:p w14:paraId="18B418DE" w14:textId="77777777" w:rsidR="00A7367B" w:rsidRPr="00662235" w:rsidRDefault="00A7367B" w:rsidP="005614FA">
      <w:pPr>
        <w:rPr>
          <w:rFonts w:ascii="Times New Roman" w:eastAsia="Times New Roman" w:hAnsi="Times New Roman" w:cs="Times New Roman"/>
          <w:sz w:val="24"/>
          <w:szCs w:val="24"/>
          <w:vertAlign w:val="superscript"/>
        </w:rPr>
      </w:pPr>
      <w:r w:rsidRPr="00662235">
        <w:rPr>
          <w:rFonts w:ascii="Times New Roman" w:eastAsia="Times New Roman" w:hAnsi="Times New Roman" w:cs="Times New Roman"/>
          <w:sz w:val="24"/>
          <w:szCs w:val="24"/>
        </w:rPr>
        <w:t xml:space="preserve"> </w:t>
      </w:r>
      <w:r w:rsidRPr="00662235">
        <w:rPr>
          <w:rFonts w:ascii="Times New Roman" w:hAnsi="Times New Roman" w:cs="Times New Roman"/>
          <w:sz w:val="24"/>
          <w:szCs w:val="24"/>
        </w:rPr>
        <w:tab/>
      </w:r>
      <w:r w:rsidRPr="00662235">
        <w:rPr>
          <w:rFonts w:ascii="Times New Roman" w:eastAsia="Times New Roman" w:hAnsi="Times New Roman" w:cs="Times New Roman"/>
          <w:sz w:val="24"/>
          <w:szCs w:val="24"/>
        </w:rPr>
        <w:t>Meanwhile, the few administrative remedies available inside prisons tend to be burdensome. Grievance procedures vary, but generally they require that incarcerated individuals submit written complaints to a correctional official, followed by appeals to higher authorities such as a warden.</w:t>
      </w:r>
      <w:r w:rsidRPr="00662235">
        <w:rPr>
          <w:rStyle w:val="EndnoteReference"/>
          <w:rFonts w:ascii="Times New Roman" w:eastAsia="Times New Roman" w:hAnsi="Times New Roman" w:cs="Times New Roman"/>
          <w:sz w:val="24"/>
          <w:szCs w:val="24"/>
        </w:rPr>
        <w:endnoteReference w:id="129"/>
      </w:r>
      <w:r w:rsidRPr="00662235">
        <w:rPr>
          <w:rFonts w:ascii="Times New Roman" w:eastAsia="Times New Roman" w:hAnsi="Times New Roman" w:cs="Times New Roman"/>
          <w:sz w:val="24"/>
          <w:szCs w:val="24"/>
        </w:rPr>
        <w:t xml:space="preserve"> Often these steps must be carried out within strict deadlines, which can be unreasonable for full-time incarcerated workers to meet. For example, in Georgia, the deadline for filing a grievance is 10 calendar days.</w:t>
      </w:r>
      <w:r w:rsidRPr="00662235">
        <w:rPr>
          <w:rStyle w:val="EndnoteReference"/>
          <w:rFonts w:ascii="Times New Roman" w:eastAsia="Times New Roman" w:hAnsi="Times New Roman" w:cs="Times New Roman"/>
          <w:sz w:val="24"/>
          <w:szCs w:val="24"/>
        </w:rPr>
        <w:endnoteReference w:id="130"/>
      </w:r>
      <w:r w:rsidRPr="00662235">
        <w:rPr>
          <w:rFonts w:ascii="Times New Roman" w:eastAsia="Times New Roman" w:hAnsi="Times New Roman" w:cs="Times New Roman"/>
          <w:sz w:val="24"/>
          <w:szCs w:val="24"/>
        </w:rPr>
        <w:t xml:space="preserve"> In California, a person in prison has 30 calendar days from the date of the incident to submit a 602-grievance form and 30 days to appeal any denial.</w:t>
      </w:r>
      <w:r w:rsidRPr="00662235">
        <w:rPr>
          <w:rStyle w:val="EndnoteReference"/>
          <w:rFonts w:ascii="Times New Roman" w:eastAsia="Times New Roman" w:hAnsi="Times New Roman" w:cs="Times New Roman"/>
          <w:sz w:val="24"/>
          <w:szCs w:val="24"/>
        </w:rPr>
        <w:endnoteReference w:id="131"/>
      </w:r>
      <w:r w:rsidRPr="00662235">
        <w:rPr>
          <w:rFonts w:ascii="Times New Roman" w:eastAsia="Times New Roman" w:hAnsi="Times New Roman" w:cs="Times New Roman"/>
          <w:sz w:val="24"/>
          <w:szCs w:val="24"/>
        </w:rPr>
        <w:t xml:space="preserve"> Although 30 days may sound like plenty of time, prison grievance procedures can be </w:t>
      </w:r>
      <w:r w:rsidRPr="00662235">
        <w:rPr>
          <w:rFonts w:ascii="Times New Roman" w:eastAsia="Times New Roman" w:hAnsi="Times New Roman" w:cs="Times New Roman"/>
          <w:sz w:val="24"/>
          <w:szCs w:val="24"/>
        </w:rPr>
        <w:lastRenderedPageBreak/>
        <w:t>so complicated and opaque that even a team of 10 qualified lawyers needed 18 months to decipher Illinois’ procedures.</w:t>
      </w:r>
      <w:r w:rsidRPr="00662235">
        <w:rPr>
          <w:rStyle w:val="EndnoteReference"/>
          <w:rFonts w:ascii="Times New Roman" w:eastAsia="Times New Roman" w:hAnsi="Times New Roman" w:cs="Times New Roman"/>
          <w:sz w:val="24"/>
          <w:szCs w:val="24"/>
        </w:rPr>
        <w:endnoteReference w:id="132"/>
      </w:r>
    </w:p>
    <w:p w14:paraId="12293C7D" w14:textId="651AEA27" w:rsidR="00A7367B" w:rsidRPr="00662235" w:rsidRDefault="00A7367B" w:rsidP="00484688">
      <w:pPr>
        <w:ind w:firstLine="720"/>
        <w:rPr>
          <w:rFonts w:ascii="Times New Roman" w:eastAsia="Times New Roman" w:hAnsi="Times New Roman" w:cs="Times New Roman"/>
          <w:sz w:val="24"/>
          <w:szCs w:val="24"/>
          <w:vertAlign w:val="superscript"/>
        </w:rPr>
      </w:pPr>
      <w:r w:rsidRPr="00662235">
        <w:rPr>
          <w:rFonts w:ascii="Times New Roman" w:eastAsia="Times New Roman" w:hAnsi="Times New Roman" w:cs="Times New Roman"/>
          <w:sz w:val="24"/>
          <w:szCs w:val="24"/>
        </w:rPr>
        <w:t>Moreover, while incarcerated people must adhere to established timelines, prison authorities face little or no consequences if they simply neglect to address those grievances.</w:t>
      </w:r>
      <w:r w:rsidRPr="00662235">
        <w:rPr>
          <w:rStyle w:val="EndnoteReference"/>
          <w:rFonts w:ascii="Times New Roman" w:eastAsia="Times New Roman" w:hAnsi="Times New Roman" w:cs="Times New Roman"/>
          <w:sz w:val="24"/>
          <w:szCs w:val="24"/>
        </w:rPr>
        <w:endnoteReference w:id="133"/>
      </w:r>
      <w:r w:rsidR="00484688">
        <w:rPr>
          <w:rFonts w:ascii="Times New Roman" w:eastAsia="Times New Roman" w:hAnsi="Times New Roman" w:cs="Times New Roman"/>
          <w:sz w:val="24"/>
          <w:szCs w:val="24"/>
        </w:rPr>
        <w:t xml:space="preserve"> </w:t>
      </w:r>
      <w:r w:rsidRPr="00662235">
        <w:rPr>
          <w:rFonts w:ascii="Times New Roman" w:eastAsia="Times New Roman" w:hAnsi="Times New Roman" w:cs="Times New Roman"/>
          <w:sz w:val="24"/>
          <w:szCs w:val="24"/>
        </w:rPr>
        <w:t>Beyond the sheer complexity and ineffectiveness of the grievance system, incarcerated people are further discouraged from pursuing complaints due to the threat of retaliation by correctional officers, who otherwise face little accountability for their actions.</w:t>
      </w:r>
      <w:r w:rsidRPr="00662235">
        <w:rPr>
          <w:rStyle w:val="EndnoteReference"/>
          <w:rFonts w:ascii="Times New Roman" w:eastAsia="Times New Roman" w:hAnsi="Times New Roman" w:cs="Times New Roman"/>
          <w:sz w:val="24"/>
          <w:szCs w:val="24"/>
        </w:rPr>
        <w:endnoteReference w:id="134"/>
      </w:r>
      <w:r w:rsidRPr="00662235">
        <w:rPr>
          <w:rFonts w:ascii="Times New Roman" w:eastAsia="Times New Roman" w:hAnsi="Times New Roman" w:cs="Times New Roman"/>
          <w:sz w:val="24"/>
          <w:szCs w:val="24"/>
        </w:rPr>
        <w:t xml:space="preserve"> </w:t>
      </w:r>
    </w:p>
    <w:p w14:paraId="31B856CB" w14:textId="492404AD" w:rsidR="00A7367B" w:rsidRPr="00662235" w:rsidRDefault="00A7367B" w:rsidP="00662292">
      <w:pPr>
        <w:rPr>
          <w:rFonts w:ascii="Times New Roman" w:hAnsi="Times New Roman" w:cs="Times New Roman"/>
          <w:color w:val="000000" w:themeColor="text1"/>
          <w:sz w:val="24"/>
          <w:szCs w:val="24"/>
        </w:rPr>
      </w:pPr>
      <w:r w:rsidRPr="00662235">
        <w:rPr>
          <w:rFonts w:ascii="Times New Roman" w:eastAsia="Times New Roman" w:hAnsi="Times New Roman" w:cs="Times New Roman"/>
          <w:sz w:val="24"/>
          <w:szCs w:val="24"/>
        </w:rPr>
        <w:t xml:space="preserve"> </w:t>
      </w:r>
      <w:r w:rsidRPr="00662235">
        <w:rPr>
          <w:rFonts w:ascii="Times New Roman" w:hAnsi="Times New Roman" w:cs="Times New Roman"/>
          <w:sz w:val="24"/>
          <w:szCs w:val="24"/>
        </w:rPr>
        <w:tab/>
      </w:r>
      <w:bookmarkStart w:id="4" w:name="_Hlk117680455"/>
      <w:r w:rsidRPr="00662235">
        <w:rPr>
          <w:rFonts w:ascii="Times New Roman" w:hAnsi="Times New Roman" w:cs="Times New Roman"/>
          <w:color w:val="000000" w:themeColor="text1"/>
          <w:sz w:val="24"/>
          <w:szCs w:val="24"/>
        </w:rPr>
        <w:t>The U.S. judicial system has largely failed to offer relief to incarcerated workers. In 2010, a federal court ruled that “prisoners have no enforceable right to be paid for their work under the Constitution.”</w:t>
      </w:r>
      <w:r>
        <w:rPr>
          <w:rStyle w:val="EndnoteReference"/>
          <w:rFonts w:ascii="Times New Roman" w:hAnsi="Times New Roman" w:cs="Times New Roman"/>
          <w:color w:val="000000" w:themeColor="text1"/>
          <w:sz w:val="24"/>
          <w:szCs w:val="24"/>
        </w:rPr>
        <w:endnoteReference w:id="135"/>
      </w:r>
      <w:r w:rsidRPr="00662235">
        <w:rPr>
          <w:rFonts w:ascii="Times New Roman" w:hAnsi="Times New Roman" w:cs="Times New Roman"/>
          <w:color w:val="000000" w:themeColor="text1"/>
          <w:sz w:val="24"/>
          <w:szCs w:val="24"/>
        </w:rPr>
        <w:t xml:space="preserve"> Higher courts have held repeatedly that the Fair Labor Standards Act, which establishes basic worker protections such as minimum wage, overtime pay, and recordkeeping requirements, does not protect workers in prison.</w:t>
      </w:r>
      <w:r>
        <w:rPr>
          <w:rStyle w:val="EndnoteReference"/>
          <w:rFonts w:ascii="Times New Roman" w:hAnsi="Times New Roman" w:cs="Times New Roman"/>
          <w:color w:val="000000" w:themeColor="text1"/>
          <w:sz w:val="24"/>
          <w:szCs w:val="24"/>
        </w:rPr>
        <w:endnoteReference w:id="136"/>
      </w:r>
      <w:r w:rsidRPr="00662235">
        <w:rPr>
          <w:rFonts w:ascii="Times New Roman" w:hAnsi="Times New Roman" w:cs="Times New Roman"/>
          <w:color w:val="000000" w:themeColor="text1"/>
          <w:sz w:val="24"/>
          <w:szCs w:val="24"/>
        </w:rPr>
        <w:t xml:space="preserve"> Courts have reasoned that incarcerated people working full-time for the state are not employees but wards, and are thus not guaranteed any “standard of living” like free workers.</w:t>
      </w:r>
      <w:r>
        <w:rPr>
          <w:rStyle w:val="EndnoteReference"/>
          <w:rFonts w:ascii="Times New Roman" w:hAnsi="Times New Roman" w:cs="Times New Roman"/>
          <w:color w:val="000000" w:themeColor="text1"/>
          <w:sz w:val="24"/>
          <w:szCs w:val="24"/>
        </w:rPr>
        <w:endnoteReference w:id="137"/>
      </w:r>
      <w:r w:rsidRPr="00662235">
        <w:rPr>
          <w:rFonts w:ascii="Times New Roman" w:hAnsi="Times New Roman" w:cs="Times New Roman"/>
          <w:color w:val="000000" w:themeColor="text1"/>
          <w:sz w:val="24"/>
          <w:szCs w:val="24"/>
        </w:rPr>
        <w:t xml:space="preserve"> This leaves incarcerated people with the responsibilities, anxieties, and dangers of full-time employment without the basic labor protections or wages needed to sustain them. </w:t>
      </w:r>
      <w:bookmarkEnd w:id="4"/>
    </w:p>
    <w:p w14:paraId="06012C09" w14:textId="77777777" w:rsidR="00864642" w:rsidRPr="00864642" w:rsidRDefault="005614FA" w:rsidP="00864642">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 xml:space="preserve">Recommendations </w:t>
      </w:r>
    </w:p>
    <w:p w14:paraId="0CBC3BDC" w14:textId="6CB9073E" w:rsidR="00864642" w:rsidRPr="00864642" w:rsidRDefault="00864642" w:rsidP="00864642">
      <w:pPr>
        <w:ind w:firstLine="360"/>
        <w:rPr>
          <w:rFonts w:ascii="Times New Roman" w:hAnsi="Times New Roman" w:cs="Times New Roman"/>
          <w:sz w:val="24"/>
          <w:szCs w:val="24"/>
        </w:rPr>
      </w:pPr>
      <w:r w:rsidRPr="00864642">
        <w:rPr>
          <w:rFonts w:asciiTheme="majorBidi" w:eastAsia="Times New Roman" w:hAnsiTheme="majorBidi" w:cstheme="majorBidi"/>
          <w:sz w:val="24"/>
          <w:szCs w:val="24"/>
        </w:rPr>
        <w:t>Across the nation, incarcerated workers are coerced to work behind bars, receive little, if any compensation for their labor, are excluded from fundamental workplace protections, and have no meaningful avenues to challenge these conditions. The labor that incarcerated persons are subjected to is forced, coercive, and exploitative.</w:t>
      </w:r>
    </w:p>
    <w:p w14:paraId="265F07AB" w14:textId="73658A58" w:rsidR="0030058D" w:rsidRDefault="005614FA" w:rsidP="0030058D">
      <w:pPr>
        <w:ind w:firstLine="360"/>
        <w:rPr>
          <w:rFonts w:ascii="Times New Roman" w:hAnsi="Times New Roman" w:cs="Times New Roman"/>
          <w:sz w:val="24"/>
          <w:szCs w:val="24"/>
        </w:rPr>
      </w:pPr>
      <w:r>
        <w:rPr>
          <w:rFonts w:ascii="Times New Roman" w:hAnsi="Times New Roman" w:cs="Times New Roman"/>
          <w:sz w:val="24"/>
          <w:szCs w:val="24"/>
        </w:rPr>
        <w:t xml:space="preserve">Prison labor needs to be voluntary, with adequate protections from exploitation and discrimination to ensure the human rights and dignity of incarcerated workers. </w:t>
      </w:r>
      <w:r w:rsidRPr="008445CD">
        <w:rPr>
          <w:rFonts w:ascii="Times New Roman" w:hAnsi="Times New Roman" w:cs="Times New Roman"/>
          <w:sz w:val="24"/>
          <w:szCs w:val="24"/>
        </w:rPr>
        <w:t>The following recommendations, if enacted, would help ameliorate the exploitative conditions of workers in U.S. correctional institutions to ensure that these conditions are brought</w:t>
      </w:r>
      <w:r>
        <w:rPr>
          <w:rFonts w:ascii="Times New Roman" w:hAnsi="Times New Roman" w:cs="Times New Roman"/>
          <w:sz w:val="24"/>
          <w:szCs w:val="24"/>
        </w:rPr>
        <w:t xml:space="preserve"> in step with </w:t>
      </w:r>
      <w:r w:rsidR="0030058D">
        <w:rPr>
          <w:rFonts w:ascii="Times New Roman" w:hAnsi="Times New Roman" w:cs="Times New Roman"/>
          <w:sz w:val="24"/>
          <w:szCs w:val="24"/>
        </w:rPr>
        <w:t>international human rights law and</w:t>
      </w:r>
      <w:r w:rsidR="00D75944">
        <w:rPr>
          <w:rFonts w:ascii="Times New Roman" w:hAnsi="Times New Roman" w:cs="Times New Roman"/>
          <w:sz w:val="24"/>
          <w:szCs w:val="24"/>
        </w:rPr>
        <w:t xml:space="preserve"> the </w:t>
      </w:r>
      <w:r>
        <w:rPr>
          <w:rFonts w:ascii="Times New Roman" w:hAnsi="Times New Roman" w:cs="Times New Roman"/>
          <w:sz w:val="24"/>
          <w:szCs w:val="24"/>
        </w:rPr>
        <w:t>ILO’s fundamental Conventions</w:t>
      </w:r>
      <w:r w:rsidRPr="008445CD">
        <w:rPr>
          <w:rFonts w:ascii="Times New Roman" w:hAnsi="Times New Roman" w:cs="Times New Roman"/>
          <w:sz w:val="24"/>
          <w:szCs w:val="24"/>
        </w:rPr>
        <w:t xml:space="preserve">. </w:t>
      </w:r>
    </w:p>
    <w:p w14:paraId="348E7832" w14:textId="77777777" w:rsidR="00E22999" w:rsidRPr="00040E11" w:rsidRDefault="00E22999" w:rsidP="00E22999">
      <w:pPr>
        <w:ind w:firstLine="360"/>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Four key recommendations would help bring the U.S. in line with international labor and human rights standards and protect incarcerated workers from forced labor:</w:t>
      </w:r>
    </w:p>
    <w:p w14:paraId="58A5E42A" w14:textId="77777777" w:rsidR="00E22999" w:rsidRPr="00040E11" w:rsidRDefault="00E22999" w:rsidP="00E22999">
      <w:pPr>
        <w:pStyle w:val="ListParagraph"/>
        <w:numPr>
          <w:ilvl w:val="0"/>
          <w:numId w:val="15"/>
        </w:numPr>
        <w:rPr>
          <w:rFonts w:ascii="Times New Roman" w:hAnsi="Times New Roman" w:cs="Times New Roman"/>
          <w:sz w:val="24"/>
          <w:szCs w:val="24"/>
        </w:rPr>
      </w:pPr>
      <w:r w:rsidRPr="00040E11">
        <w:rPr>
          <w:rFonts w:ascii="Times New Roman" w:hAnsi="Times New Roman" w:cs="Times New Roman"/>
          <w:sz w:val="24"/>
          <w:szCs w:val="24"/>
        </w:rPr>
        <w:t>Repeal federal and state constitutional clauses excluding incarcerated people from bans on slavery and forced labor.</w:t>
      </w:r>
    </w:p>
    <w:p w14:paraId="6F2EFC77" w14:textId="77777777" w:rsidR="00E22999" w:rsidRPr="00040E11" w:rsidRDefault="00E22999" w:rsidP="00E22999">
      <w:pPr>
        <w:pStyle w:val="ListParagraph"/>
        <w:numPr>
          <w:ilvl w:val="0"/>
          <w:numId w:val="15"/>
        </w:numPr>
        <w:rPr>
          <w:rFonts w:ascii="Times New Roman" w:hAnsi="Times New Roman" w:cs="Times New Roman"/>
          <w:sz w:val="24"/>
          <w:szCs w:val="24"/>
        </w:rPr>
      </w:pPr>
      <w:r w:rsidRPr="00040E11">
        <w:rPr>
          <w:rFonts w:ascii="Times New Roman" w:hAnsi="Times New Roman" w:cs="Times New Roman"/>
          <w:sz w:val="24"/>
          <w:szCs w:val="24"/>
        </w:rPr>
        <w:t xml:space="preserve">Ensure that all work in </w:t>
      </w:r>
      <w:r w:rsidRPr="00040E11">
        <w:rPr>
          <w:rFonts w:ascii="Times New Roman" w:hAnsi="Times New Roman" w:cs="Times New Roman"/>
          <w:iCs/>
          <w:sz w:val="24"/>
          <w:szCs w:val="24"/>
        </w:rPr>
        <w:t>prisons</w:t>
      </w:r>
      <w:r w:rsidRPr="00040E11">
        <w:rPr>
          <w:rFonts w:ascii="Times New Roman" w:hAnsi="Times New Roman" w:cs="Times New Roman"/>
          <w:sz w:val="24"/>
          <w:szCs w:val="24"/>
        </w:rPr>
        <w:t xml:space="preserve"> is fully voluntary by eliminating any laws and policies that require forced labor or impose adverse </w:t>
      </w:r>
      <w:r w:rsidRPr="00040E11">
        <w:rPr>
          <w:rFonts w:ascii="Times New Roman" w:hAnsi="Times New Roman" w:cs="Times New Roman"/>
          <w:iCs/>
          <w:sz w:val="24"/>
          <w:szCs w:val="24"/>
        </w:rPr>
        <w:t>consequences on incarcerated workers who are unable or unwilling to work.</w:t>
      </w:r>
    </w:p>
    <w:p w14:paraId="78985FEE" w14:textId="77777777" w:rsidR="00E22999" w:rsidRPr="00040E11" w:rsidRDefault="00E22999" w:rsidP="00E22999">
      <w:pPr>
        <w:pStyle w:val="ListParagraph"/>
        <w:numPr>
          <w:ilvl w:val="0"/>
          <w:numId w:val="15"/>
        </w:numPr>
        <w:rPr>
          <w:rFonts w:ascii="Times New Roman" w:hAnsi="Times New Roman" w:cs="Times New Roman"/>
          <w:sz w:val="24"/>
          <w:szCs w:val="24"/>
        </w:rPr>
      </w:pPr>
      <w:r w:rsidRPr="00040E11">
        <w:rPr>
          <w:rFonts w:ascii="Times New Roman" w:hAnsi="Times New Roman" w:cs="Times New Roman"/>
          <w:sz w:val="24"/>
          <w:szCs w:val="24"/>
        </w:rPr>
        <w:t xml:space="preserve">Amend federal and state laws to ensure that incarcerated workers enjoy the standard labor protections available to other workers in the U.S. with regard to minimum wages, overtime pay, health and safety standards, unionization and collective bargaining, and protection from discrimination and retaliation, among other protections. </w:t>
      </w:r>
    </w:p>
    <w:p w14:paraId="08A533A9" w14:textId="77777777" w:rsidR="00E22999" w:rsidRDefault="00E22999" w:rsidP="00E22999">
      <w:pPr>
        <w:pStyle w:val="ListParagraph"/>
        <w:numPr>
          <w:ilvl w:val="0"/>
          <w:numId w:val="15"/>
        </w:numPr>
        <w:rPr>
          <w:rFonts w:ascii="Times New Roman" w:hAnsi="Times New Roman" w:cs="Times New Roman"/>
          <w:sz w:val="24"/>
          <w:szCs w:val="24"/>
        </w:rPr>
      </w:pPr>
      <w:r w:rsidRPr="00040E11">
        <w:rPr>
          <w:rFonts w:ascii="Times New Roman" w:hAnsi="Times New Roman" w:cs="Times New Roman"/>
          <w:iCs/>
          <w:sz w:val="24"/>
          <w:szCs w:val="24"/>
        </w:rPr>
        <w:t>Amend occupational health and safety</w:t>
      </w:r>
      <w:r w:rsidRPr="00040E11">
        <w:rPr>
          <w:rFonts w:ascii="Times New Roman" w:hAnsi="Times New Roman" w:cs="Times New Roman"/>
          <w:sz w:val="24"/>
          <w:szCs w:val="24"/>
        </w:rPr>
        <w:t xml:space="preserve"> and workers’ compensation laws that exclude most incarcerated workers from their coverage, ensure federal and state occupational </w:t>
      </w:r>
      <w:r w:rsidRPr="00040E11">
        <w:rPr>
          <w:rFonts w:ascii="Times New Roman" w:hAnsi="Times New Roman" w:cs="Times New Roman"/>
          <w:sz w:val="24"/>
          <w:szCs w:val="24"/>
        </w:rPr>
        <w:lastRenderedPageBreak/>
        <w:t>health and safety administrations monitor conditions in all workplaces inside prisons, and provide adequate personal protective and safety equipment to incarcerated workers.</w:t>
      </w:r>
    </w:p>
    <w:p w14:paraId="2EBB509F" w14:textId="77777777" w:rsidR="0030058D" w:rsidRPr="0030058D" w:rsidRDefault="0030058D" w:rsidP="0030058D">
      <w:pPr>
        <w:rPr>
          <w:rFonts w:ascii="Times New Roman" w:hAnsi="Times New Roman" w:cs="Times New Roman"/>
          <w:sz w:val="24"/>
          <w:szCs w:val="24"/>
        </w:rPr>
      </w:pPr>
      <w:r w:rsidRPr="0030058D">
        <w:rPr>
          <w:rFonts w:ascii="Times New Roman" w:hAnsi="Times New Roman" w:cs="Times New Roman"/>
          <w:b/>
          <w:bCs/>
          <w:i/>
          <w:iCs/>
          <w:sz w:val="24"/>
          <w:szCs w:val="24"/>
        </w:rPr>
        <w:t>Recommendations to eliminate forced prison labor</w:t>
      </w:r>
      <w:r w:rsidRPr="0030058D">
        <w:rPr>
          <w:rFonts w:ascii="Times New Roman" w:hAnsi="Times New Roman" w:cs="Times New Roman"/>
          <w:sz w:val="24"/>
          <w:szCs w:val="24"/>
        </w:rPr>
        <w:t xml:space="preserve">: </w:t>
      </w:r>
    </w:p>
    <w:p w14:paraId="6310A180" w14:textId="2BE601EB" w:rsidR="0030058D" w:rsidRPr="0030058D" w:rsidRDefault="0030058D" w:rsidP="0030058D">
      <w:pPr>
        <w:ind w:firstLine="360"/>
        <w:rPr>
          <w:rFonts w:ascii="Times New Roman" w:hAnsi="Times New Roman" w:cs="Times New Roman"/>
          <w:sz w:val="24"/>
          <w:szCs w:val="24"/>
        </w:rPr>
      </w:pPr>
      <w:r w:rsidRPr="0030058D">
        <w:rPr>
          <w:rFonts w:ascii="Times New Roman" w:hAnsi="Times New Roman" w:cs="Times New Roman"/>
          <w:sz w:val="24"/>
          <w:szCs w:val="24"/>
        </w:rPr>
        <w:t>●</w:t>
      </w:r>
      <w:r w:rsidRPr="0030058D">
        <w:rPr>
          <w:rFonts w:ascii="Times New Roman" w:hAnsi="Times New Roman" w:cs="Times New Roman"/>
          <w:sz w:val="24"/>
          <w:szCs w:val="24"/>
        </w:rPr>
        <w:tab/>
      </w:r>
      <w:r w:rsidR="00C0213C">
        <w:rPr>
          <w:rFonts w:ascii="Times New Roman" w:hAnsi="Times New Roman" w:cs="Times New Roman"/>
          <w:sz w:val="24"/>
          <w:szCs w:val="24"/>
        </w:rPr>
        <w:t xml:space="preserve">Repeal the federal </w:t>
      </w:r>
      <w:r w:rsidRPr="0030058D">
        <w:rPr>
          <w:rFonts w:ascii="Times New Roman" w:hAnsi="Times New Roman" w:cs="Times New Roman"/>
          <w:sz w:val="24"/>
          <w:szCs w:val="24"/>
        </w:rPr>
        <w:t>Thirteenth Amendment’s</w:t>
      </w:r>
      <w:r w:rsidR="00241A65">
        <w:rPr>
          <w:rFonts w:ascii="Times New Roman" w:hAnsi="Times New Roman" w:cs="Times New Roman"/>
          <w:sz w:val="24"/>
          <w:szCs w:val="24"/>
        </w:rPr>
        <w:t xml:space="preserve"> exclusion clause and state constitutional</w:t>
      </w:r>
      <w:r w:rsidRPr="0030058D">
        <w:rPr>
          <w:rFonts w:ascii="Times New Roman" w:hAnsi="Times New Roman" w:cs="Times New Roman"/>
          <w:sz w:val="24"/>
          <w:szCs w:val="24"/>
        </w:rPr>
        <w:t xml:space="preserve"> </w:t>
      </w:r>
      <w:r w:rsidR="005573D0">
        <w:rPr>
          <w:rFonts w:ascii="Times New Roman" w:hAnsi="Times New Roman" w:cs="Times New Roman"/>
          <w:sz w:val="24"/>
          <w:szCs w:val="24"/>
        </w:rPr>
        <w:t>clause</w:t>
      </w:r>
      <w:r w:rsidR="00241A65">
        <w:rPr>
          <w:rFonts w:ascii="Times New Roman" w:hAnsi="Times New Roman" w:cs="Times New Roman"/>
          <w:sz w:val="24"/>
          <w:szCs w:val="24"/>
        </w:rPr>
        <w:t>s</w:t>
      </w:r>
      <w:r w:rsidR="005573D0">
        <w:rPr>
          <w:rFonts w:ascii="Times New Roman" w:hAnsi="Times New Roman" w:cs="Times New Roman"/>
          <w:sz w:val="24"/>
          <w:szCs w:val="24"/>
        </w:rPr>
        <w:t xml:space="preserve"> </w:t>
      </w:r>
      <w:r w:rsidRPr="0030058D">
        <w:rPr>
          <w:rFonts w:ascii="Times New Roman" w:hAnsi="Times New Roman" w:cs="Times New Roman"/>
          <w:sz w:val="24"/>
          <w:szCs w:val="24"/>
        </w:rPr>
        <w:t>that allow forced labor as a punishment for a crime.</w:t>
      </w:r>
      <w:r w:rsidR="005573D0">
        <w:rPr>
          <w:rFonts w:ascii="Times New Roman" w:hAnsi="Times New Roman" w:cs="Times New Roman"/>
          <w:sz w:val="24"/>
          <w:szCs w:val="24"/>
        </w:rPr>
        <w:t xml:space="preserve"> </w:t>
      </w:r>
    </w:p>
    <w:p w14:paraId="10109F1E" w14:textId="77777777" w:rsidR="0030058D" w:rsidRPr="0030058D" w:rsidRDefault="0030058D" w:rsidP="0030058D">
      <w:pPr>
        <w:ind w:firstLine="360"/>
        <w:rPr>
          <w:rFonts w:ascii="Times New Roman" w:hAnsi="Times New Roman" w:cs="Times New Roman"/>
          <w:sz w:val="24"/>
          <w:szCs w:val="24"/>
        </w:rPr>
      </w:pPr>
      <w:r w:rsidRPr="0030058D">
        <w:rPr>
          <w:rFonts w:ascii="Times New Roman" w:hAnsi="Times New Roman" w:cs="Times New Roman"/>
          <w:sz w:val="24"/>
          <w:szCs w:val="24"/>
        </w:rPr>
        <w:t>●</w:t>
      </w:r>
      <w:r w:rsidRPr="0030058D">
        <w:rPr>
          <w:rFonts w:ascii="Times New Roman" w:hAnsi="Times New Roman" w:cs="Times New Roman"/>
          <w:sz w:val="24"/>
          <w:szCs w:val="24"/>
        </w:rPr>
        <w:tab/>
        <w:t>Ensure that all work in prisons is fully voluntary by eliminating any laws and policies enabling forced labor and that punish incarcerated people who are unable or unwilling to work.</w:t>
      </w:r>
    </w:p>
    <w:p w14:paraId="68B4FFC9" w14:textId="108A4F2E" w:rsidR="0030058D" w:rsidRPr="0030058D" w:rsidRDefault="0030058D" w:rsidP="0030058D">
      <w:pPr>
        <w:ind w:firstLine="360"/>
        <w:rPr>
          <w:rFonts w:ascii="Times New Roman" w:hAnsi="Times New Roman" w:cs="Times New Roman"/>
          <w:sz w:val="24"/>
          <w:szCs w:val="24"/>
        </w:rPr>
      </w:pPr>
      <w:r w:rsidRPr="0030058D">
        <w:rPr>
          <w:rFonts w:ascii="Times New Roman" w:hAnsi="Times New Roman" w:cs="Times New Roman"/>
          <w:sz w:val="24"/>
          <w:szCs w:val="24"/>
        </w:rPr>
        <w:t>●</w:t>
      </w:r>
      <w:r w:rsidRPr="0030058D">
        <w:rPr>
          <w:rFonts w:ascii="Times New Roman" w:hAnsi="Times New Roman" w:cs="Times New Roman"/>
          <w:sz w:val="24"/>
          <w:szCs w:val="24"/>
        </w:rPr>
        <w:tab/>
        <w:t>Adopt legislation and regulations providing incarcerated workers in all prisons with the same labor protections afforded to other U</w:t>
      </w:r>
      <w:r w:rsidR="00E22999">
        <w:rPr>
          <w:rFonts w:ascii="Times New Roman" w:hAnsi="Times New Roman" w:cs="Times New Roman"/>
          <w:sz w:val="24"/>
          <w:szCs w:val="24"/>
        </w:rPr>
        <w:t>.</w:t>
      </w:r>
      <w:r w:rsidRPr="0030058D">
        <w:rPr>
          <w:rFonts w:ascii="Times New Roman" w:hAnsi="Times New Roman" w:cs="Times New Roman"/>
          <w:sz w:val="24"/>
          <w:szCs w:val="24"/>
        </w:rPr>
        <w:t>S</w:t>
      </w:r>
      <w:r w:rsidR="00E22999">
        <w:rPr>
          <w:rFonts w:ascii="Times New Roman" w:hAnsi="Times New Roman" w:cs="Times New Roman"/>
          <w:sz w:val="24"/>
          <w:szCs w:val="24"/>
        </w:rPr>
        <w:t>.</w:t>
      </w:r>
      <w:r w:rsidRPr="0030058D">
        <w:rPr>
          <w:rFonts w:ascii="Times New Roman" w:hAnsi="Times New Roman" w:cs="Times New Roman"/>
          <w:sz w:val="24"/>
          <w:szCs w:val="24"/>
        </w:rPr>
        <w:t xml:space="preserve"> workers including minimum wage, overtime pay, health and safety standards, unionization and collective bargaining, and protection from discrimination and retaliation.</w:t>
      </w:r>
    </w:p>
    <w:p w14:paraId="02C5C393" w14:textId="77777777" w:rsidR="0030058D" w:rsidRPr="0030058D" w:rsidRDefault="0030058D" w:rsidP="0030058D">
      <w:pPr>
        <w:ind w:firstLine="360"/>
        <w:rPr>
          <w:rFonts w:ascii="Times New Roman" w:hAnsi="Times New Roman" w:cs="Times New Roman"/>
          <w:sz w:val="24"/>
          <w:szCs w:val="24"/>
        </w:rPr>
      </w:pPr>
      <w:r w:rsidRPr="0030058D">
        <w:rPr>
          <w:rFonts w:ascii="Times New Roman" w:hAnsi="Times New Roman" w:cs="Times New Roman"/>
          <w:sz w:val="24"/>
          <w:szCs w:val="24"/>
        </w:rPr>
        <w:t>●</w:t>
      </w:r>
      <w:r w:rsidRPr="0030058D">
        <w:rPr>
          <w:rFonts w:ascii="Times New Roman" w:hAnsi="Times New Roman" w:cs="Times New Roman"/>
          <w:sz w:val="24"/>
          <w:szCs w:val="24"/>
        </w:rPr>
        <w:tab/>
        <w:t>Initiate oversight investigations into federal and state prisons to eliminate forced labor of incarcerated people, discriminatory pay and allocation of work assignments, unsafe and inhumane conditions, violations of federal disability rights laws, and related practices.</w:t>
      </w:r>
    </w:p>
    <w:p w14:paraId="49F892A9" w14:textId="77777777" w:rsidR="0030058D" w:rsidRPr="0030058D" w:rsidRDefault="0030058D" w:rsidP="0030058D">
      <w:pPr>
        <w:rPr>
          <w:rFonts w:ascii="Times New Roman" w:hAnsi="Times New Roman" w:cs="Times New Roman"/>
          <w:b/>
          <w:bCs/>
          <w:i/>
          <w:iCs/>
          <w:sz w:val="24"/>
          <w:szCs w:val="24"/>
        </w:rPr>
      </w:pPr>
      <w:r w:rsidRPr="0030058D">
        <w:rPr>
          <w:rFonts w:ascii="Times New Roman" w:hAnsi="Times New Roman" w:cs="Times New Roman"/>
          <w:b/>
          <w:bCs/>
          <w:i/>
          <w:iCs/>
          <w:sz w:val="24"/>
          <w:szCs w:val="24"/>
        </w:rPr>
        <w:t>Specific agency recommendations:</w:t>
      </w:r>
    </w:p>
    <w:p w14:paraId="601F495D" w14:textId="77777777" w:rsidR="0030058D" w:rsidRPr="0030058D" w:rsidRDefault="0030058D" w:rsidP="0030058D">
      <w:pPr>
        <w:rPr>
          <w:rFonts w:ascii="Times New Roman" w:hAnsi="Times New Roman" w:cs="Times New Roman"/>
          <w:i/>
          <w:iCs/>
          <w:sz w:val="24"/>
          <w:szCs w:val="24"/>
        </w:rPr>
      </w:pPr>
      <w:r w:rsidRPr="0030058D">
        <w:rPr>
          <w:rFonts w:ascii="Times New Roman" w:hAnsi="Times New Roman" w:cs="Times New Roman"/>
          <w:i/>
          <w:iCs/>
          <w:sz w:val="24"/>
          <w:szCs w:val="24"/>
        </w:rPr>
        <w:t>To the President and the Executive Office of the President:</w:t>
      </w:r>
    </w:p>
    <w:p w14:paraId="2B4E6B2C" w14:textId="77777777" w:rsidR="0030058D" w:rsidRPr="0030058D" w:rsidRDefault="0030058D" w:rsidP="0030058D">
      <w:pPr>
        <w:ind w:firstLine="360"/>
        <w:rPr>
          <w:rFonts w:ascii="Times New Roman" w:hAnsi="Times New Roman" w:cs="Times New Roman"/>
          <w:sz w:val="24"/>
          <w:szCs w:val="24"/>
        </w:rPr>
      </w:pPr>
      <w:r w:rsidRPr="0030058D">
        <w:rPr>
          <w:rFonts w:ascii="Times New Roman" w:hAnsi="Times New Roman" w:cs="Times New Roman"/>
          <w:sz w:val="24"/>
          <w:szCs w:val="24"/>
        </w:rPr>
        <w:t>●</w:t>
      </w:r>
      <w:r w:rsidRPr="0030058D">
        <w:rPr>
          <w:rFonts w:ascii="Times New Roman" w:hAnsi="Times New Roman" w:cs="Times New Roman"/>
          <w:sz w:val="24"/>
          <w:szCs w:val="24"/>
        </w:rPr>
        <w:tab/>
        <w:t>Establish a Commission by executive order to (1) study the need to abolish the Thirteenth Amendment’s exclusion allowing forced labor as punishment for a crime and to (2) bring federal and state prison labor programs in line with relevant international law to address the widespread problem of prison labor abuses in the US.</w:t>
      </w:r>
    </w:p>
    <w:p w14:paraId="7A725085" w14:textId="77777777" w:rsidR="0030058D" w:rsidRPr="0030058D" w:rsidRDefault="0030058D" w:rsidP="0030058D">
      <w:pPr>
        <w:ind w:firstLine="360"/>
        <w:rPr>
          <w:rFonts w:ascii="Times New Roman" w:hAnsi="Times New Roman" w:cs="Times New Roman"/>
          <w:sz w:val="24"/>
          <w:szCs w:val="24"/>
        </w:rPr>
      </w:pPr>
      <w:r w:rsidRPr="0030058D">
        <w:rPr>
          <w:rFonts w:ascii="Times New Roman" w:hAnsi="Times New Roman" w:cs="Times New Roman"/>
          <w:sz w:val="24"/>
          <w:szCs w:val="24"/>
        </w:rPr>
        <w:t>●</w:t>
      </w:r>
      <w:r w:rsidRPr="0030058D">
        <w:rPr>
          <w:rFonts w:ascii="Times New Roman" w:hAnsi="Times New Roman" w:cs="Times New Roman"/>
          <w:sz w:val="24"/>
          <w:szCs w:val="24"/>
        </w:rPr>
        <w:tab/>
        <w:t>Encourage Congress to pass the Combating Workplace Discrimination in Correctional Facilities Act, the Correctional Facilities Occupational Safety and Health Act, the Ensuring Work Opportunities in Correctional Facilities Act, and the Fair Wages for Incarcerated Workers Act, a package of bicameral bills to address unfair and abusive labor practices in US correctional facilities.</w:t>
      </w:r>
    </w:p>
    <w:p w14:paraId="0E8800D8" w14:textId="77777777" w:rsidR="0030058D" w:rsidRPr="0030058D" w:rsidRDefault="0030058D" w:rsidP="0030058D">
      <w:pPr>
        <w:ind w:firstLine="360"/>
        <w:rPr>
          <w:rFonts w:ascii="Times New Roman" w:hAnsi="Times New Roman" w:cs="Times New Roman"/>
          <w:sz w:val="24"/>
          <w:szCs w:val="24"/>
        </w:rPr>
      </w:pPr>
      <w:r w:rsidRPr="0030058D">
        <w:rPr>
          <w:rFonts w:ascii="Times New Roman" w:hAnsi="Times New Roman" w:cs="Times New Roman"/>
          <w:sz w:val="24"/>
          <w:szCs w:val="24"/>
        </w:rPr>
        <w:t>●</w:t>
      </w:r>
      <w:r w:rsidRPr="0030058D">
        <w:rPr>
          <w:rFonts w:ascii="Times New Roman" w:hAnsi="Times New Roman" w:cs="Times New Roman"/>
          <w:sz w:val="24"/>
          <w:szCs w:val="24"/>
        </w:rPr>
        <w:tab/>
        <w:t>Encourage Congress to pass the Abolition Amendment, pending bicameral legislation that would repeal the exception clause of the 13th Amendment to the U.S. Constitution allowing slavery and involuntary servitude to be used as punishment for a criminal conviction</w:t>
      </w:r>
    </w:p>
    <w:p w14:paraId="7E4B26A6" w14:textId="77777777" w:rsidR="0030058D" w:rsidRPr="0030058D" w:rsidRDefault="0030058D" w:rsidP="0030058D">
      <w:pPr>
        <w:rPr>
          <w:rFonts w:ascii="Times New Roman" w:hAnsi="Times New Roman" w:cs="Times New Roman"/>
          <w:i/>
          <w:iCs/>
          <w:sz w:val="24"/>
          <w:szCs w:val="24"/>
        </w:rPr>
      </w:pPr>
      <w:r w:rsidRPr="0030058D">
        <w:rPr>
          <w:rFonts w:ascii="Times New Roman" w:hAnsi="Times New Roman" w:cs="Times New Roman"/>
          <w:i/>
          <w:iCs/>
          <w:sz w:val="24"/>
          <w:szCs w:val="24"/>
        </w:rPr>
        <w:t>To the U.S. Bureau of Prisons:</w:t>
      </w:r>
    </w:p>
    <w:p w14:paraId="2416A644" w14:textId="77777777" w:rsidR="0030058D" w:rsidRPr="0030058D" w:rsidRDefault="0030058D" w:rsidP="0030058D">
      <w:pPr>
        <w:ind w:firstLine="360"/>
        <w:rPr>
          <w:rFonts w:ascii="Times New Roman" w:hAnsi="Times New Roman" w:cs="Times New Roman"/>
          <w:sz w:val="24"/>
          <w:szCs w:val="24"/>
        </w:rPr>
      </w:pPr>
      <w:r w:rsidRPr="0030058D">
        <w:rPr>
          <w:rFonts w:ascii="Times New Roman" w:hAnsi="Times New Roman" w:cs="Times New Roman"/>
          <w:sz w:val="24"/>
          <w:szCs w:val="24"/>
        </w:rPr>
        <w:t>●</w:t>
      </w:r>
      <w:r w:rsidRPr="0030058D">
        <w:rPr>
          <w:rFonts w:ascii="Times New Roman" w:hAnsi="Times New Roman" w:cs="Times New Roman"/>
          <w:sz w:val="24"/>
          <w:szCs w:val="24"/>
        </w:rPr>
        <w:tab/>
        <w:t>Ensure that all work in prisons is fully voluntary by eliminating any rules, policies, and procedures enabling forced labor or imposing disciplinary measures for work-related infractions such as refusal to work or failure to complete work in a satisfactory manner.</w:t>
      </w:r>
    </w:p>
    <w:p w14:paraId="13F55134" w14:textId="77777777" w:rsidR="0030058D" w:rsidRPr="0030058D" w:rsidRDefault="0030058D" w:rsidP="0030058D">
      <w:pPr>
        <w:ind w:firstLine="360"/>
        <w:rPr>
          <w:rFonts w:ascii="Times New Roman" w:hAnsi="Times New Roman" w:cs="Times New Roman"/>
          <w:sz w:val="24"/>
          <w:szCs w:val="24"/>
        </w:rPr>
      </w:pPr>
      <w:r w:rsidRPr="0030058D">
        <w:rPr>
          <w:rFonts w:ascii="Times New Roman" w:hAnsi="Times New Roman" w:cs="Times New Roman"/>
          <w:sz w:val="24"/>
          <w:szCs w:val="24"/>
        </w:rPr>
        <w:t>●</w:t>
      </w:r>
      <w:r w:rsidRPr="0030058D">
        <w:rPr>
          <w:rFonts w:ascii="Times New Roman" w:hAnsi="Times New Roman" w:cs="Times New Roman"/>
          <w:sz w:val="24"/>
          <w:szCs w:val="24"/>
        </w:rPr>
        <w:tab/>
        <w:t>Ensure incarcerated workers who seek exemptions from work duties are granted such exemptions when they are unable to carry out their assigned jobs due to illness, injury, disability, or other physical or mental limitations.</w:t>
      </w:r>
    </w:p>
    <w:p w14:paraId="4538EAD8" w14:textId="77777777" w:rsidR="0030058D" w:rsidRPr="0030058D" w:rsidRDefault="0030058D" w:rsidP="0030058D">
      <w:pPr>
        <w:ind w:firstLine="360"/>
        <w:rPr>
          <w:rFonts w:ascii="Times New Roman" w:hAnsi="Times New Roman" w:cs="Times New Roman"/>
          <w:sz w:val="24"/>
          <w:szCs w:val="24"/>
        </w:rPr>
      </w:pPr>
      <w:r w:rsidRPr="0030058D">
        <w:rPr>
          <w:rFonts w:ascii="Times New Roman" w:hAnsi="Times New Roman" w:cs="Times New Roman"/>
          <w:sz w:val="24"/>
          <w:szCs w:val="24"/>
        </w:rPr>
        <w:lastRenderedPageBreak/>
        <w:t>●</w:t>
      </w:r>
      <w:r w:rsidRPr="0030058D">
        <w:rPr>
          <w:rFonts w:ascii="Times New Roman" w:hAnsi="Times New Roman" w:cs="Times New Roman"/>
          <w:sz w:val="24"/>
          <w:szCs w:val="24"/>
        </w:rPr>
        <w:tab/>
        <w:t>Adopt policies protecting against arbitrary decision-making in work assignments with a right to review; and guaranteeing all workers’ rights, including fair wages (guaranteeing the higher of federal or state minimum wage), fair treatment (including non-discrimination), workplace safety and health, and fair conditions of work for people engaged in prison labor.</w:t>
      </w:r>
    </w:p>
    <w:p w14:paraId="339627BA" w14:textId="77777777" w:rsidR="0030058D" w:rsidRPr="0030058D" w:rsidRDefault="0030058D" w:rsidP="0030058D">
      <w:pPr>
        <w:ind w:firstLine="360"/>
        <w:rPr>
          <w:rFonts w:ascii="Times New Roman" w:hAnsi="Times New Roman" w:cs="Times New Roman"/>
          <w:sz w:val="24"/>
          <w:szCs w:val="24"/>
        </w:rPr>
      </w:pPr>
      <w:r w:rsidRPr="0030058D">
        <w:rPr>
          <w:rFonts w:ascii="Times New Roman" w:hAnsi="Times New Roman" w:cs="Times New Roman"/>
          <w:sz w:val="24"/>
          <w:szCs w:val="24"/>
        </w:rPr>
        <w:t>●</w:t>
      </w:r>
      <w:r w:rsidRPr="0030058D">
        <w:rPr>
          <w:rFonts w:ascii="Times New Roman" w:hAnsi="Times New Roman" w:cs="Times New Roman"/>
          <w:sz w:val="24"/>
          <w:szCs w:val="24"/>
        </w:rPr>
        <w:tab/>
        <w:t>Expand and invest in prison work programs that provide incarcerated workers with marketable skills and training that will help them to find employment after release. Programs should provide opportunities for advancement, certifications of completed training and work performance achievements, and employment-based recommendation letters from supervisors. Programs should provide vocational training in professions that are forecast for job growth.</w:t>
      </w:r>
    </w:p>
    <w:p w14:paraId="778F1303" w14:textId="77777777" w:rsidR="0030058D" w:rsidRPr="0030058D" w:rsidRDefault="0030058D" w:rsidP="0030058D">
      <w:pPr>
        <w:rPr>
          <w:rFonts w:ascii="Times New Roman" w:hAnsi="Times New Roman" w:cs="Times New Roman"/>
          <w:i/>
          <w:iCs/>
          <w:sz w:val="24"/>
          <w:szCs w:val="24"/>
        </w:rPr>
      </w:pPr>
      <w:r w:rsidRPr="0030058D">
        <w:rPr>
          <w:rFonts w:ascii="Times New Roman" w:hAnsi="Times New Roman" w:cs="Times New Roman"/>
          <w:i/>
          <w:iCs/>
          <w:sz w:val="24"/>
          <w:szCs w:val="24"/>
        </w:rPr>
        <w:t>To the U.S. Department of Labor:</w:t>
      </w:r>
    </w:p>
    <w:p w14:paraId="46D964DB" w14:textId="77777777" w:rsidR="0030058D" w:rsidRPr="0030058D" w:rsidRDefault="0030058D" w:rsidP="0030058D">
      <w:pPr>
        <w:ind w:firstLine="360"/>
        <w:rPr>
          <w:rFonts w:ascii="Times New Roman" w:hAnsi="Times New Roman" w:cs="Times New Roman"/>
          <w:sz w:val="24"/>
          <w:szCs w:val="24"/>
        </w:rPr>
      </w:pPr>
      <w:r w:rsidRPr="0030058D">
        <w:rPr>
          <w:rFonts w:ascii="Times New Roman" w:hAnsi="Times New Roman" w:cs="Times New Roman"/>
          <w:sz w:val="24"/>
          <w:szCs w:val="24"/>
        </w:rPr>
        <w:t>●</w:t>
      </w:r>
      <w:r w:rsidRPr="0030058D">
        <w:rPr>
          <w:rFonts w:ascii="Times New Roman" w:hAnsi="Times New Roman" w:cs="Times New Roman"/>
          <w:sz w:val="24"/>
          <w:szCs w:val="24"/>
        </w:rPr>
        <w:tab/>
        <w:t>Issue a regulation granting the Occupational Safety and Health Administration (“OSHA”) jurisdiction over the labor conditions of all workers incarcerated in federal, state, and local prisons.</w:t>
      </w:r>
    </w:p>
    <w:p w14:paraId="1CFF0EAF" w14:textId="77777777" w:rsidR="0030058D" w:rsidRDefault="0030058D" w:rsidP="0030058D">
      <w:pPr>
        <w:ind w:firstLine="360"/>
        <w:rPr>
          <w:rFonts w:ascii="Times New Roman" w:hAnsi="Times New Roman" w:cs="Times New Roman"/>
          <w:sz w:val="24"/>
          <w:szCs w:val="24"/>
        </w:rPr>
      </w:pPr>
      <w:r w:rsidRPr="0030058D">
        <w:rPr>
          <w:rFonts w:ascii="Times New Roman" w:hAnsi="Times New Roman" w:cs="Times New Roman"/>
          <w:sz w:val="24"/>
          <w:szCs w:val="24"/>
        </w:rPr>
        <w:t>●</w:t>
      </w:r>
      <w:r w:rsidRPr="0030058D">
        <w:rPr>
          <w:rFonts w:ascii="Times New Roman" w:hAnsi="Times New Roman" w:cs="Times New Roman"/>
          <w:sz w:val="24"/>
          <w:szCs w:val="24"/>
        </w:rPr>
        <w:tab/>
        <w:t xml:space="preserve">Initiate rulemaking or, at a minimum, issue guidance to establish authoritatively that the Fair Labor </w:t>
      </w:r>
      <w:r w:rsidRPr="00FA7CBD">
        <w:rPr>
          <w:rFonts w:ascii="Times New Roman" w:hAnsi="Times New Roman" w:cs="Times New Roman"/>
          <w:sz w:val="24"/>
          <w:szCs w:val="24"/>
        </w:rPr>
        <w:t>Standards Act (FLSA) applies to all incarcerated workers. As a part of this process, update the Field Operations Handbook to clarify that all incarcerated workers are employees for FLSA purposes.</w:t>
      </w:r>
    </w:p>
    <w:p w14:paraId="7FE32357" w14:textId="77777777" w:rsidR="0030058D" w:rsidRDefault="0030058D" w:rsidP="0030058D">
      <w:pPr>
        <w:ind w:firstLine="360"/>
        <w:rPr>
          <w:rFonts w:ascii="Times New Roman" w:hAnsi="Times New Roman" w:cs="Times New Roman"/>
          <w:sz w:val="24"/>
          <w:szCs w:val="24"/>
        </w:rPr>
      </w:pPr>
      <w:r w:rsidRPr="00FA7CBD">
        <w:rPr>
          <w:rFonts w:ascii="Times New Roman" w:hAnsi="Times New Roman" w:cs="Times New Roman"/>
          <w:sz w:val="24"/>
          <w:szCs w:val="24"/>
        </w:rPr>
        <w:t>●</w:t>
      </w:r>
      <w:r w:rsidRPr="00FA7CBD">
        <w:rPr>
          <w:rFonts w:ascii="Times New Roman" w:hAnsi="Times New Roman" w:cs="Times New Roman"/>
          <w:sz w:val="24"/>
          <w:szCs w:val="24"/>
        </w:rPr>
        <w:tab/>
        <w:t>Investigate wage and hour violations related to incarcerated work and bring enforcement actions to ensure compliance with the FLSA.</w:t>
      </w:r>
    </w:p>
    <w:p w14:paraId="0891D209" w14:textId="77777777" w:rsidR="0030058D" w:rsidRPr="00FA7CBD" w:rsidRDefault="0030058D" w:rsidP="0030058D">
      <w:pPr>
        <w:rPr>
          <w:rFonts w:ascii="Times New Roman" w:hAnsi="Times New Roman" w:cs="Times New Roman"/>
          <w:i/>
          <w:iCs/>
          <w:sz w:val="24"/>
          <w:szCs w:val="24"/>
        </w:rPr>
      </w:pPr>
      <w:r w:rsidRPr="00FA7CBD">
        <w:rPr>
          <w:rFonts w:ascii="Times New Roman" w:hAnsi="Times New Roman" w:cs="Times New Roman"/>
          <w:i/>
          <w:iCs/>
          <w:sz w:val="24"/>
          <w:szCs w:val="24"/>
        </w:rPr>
        <w:t>To the National Labor Relations Board:</w:t>
      </w:r>
    </w:p>
    <w:p w14:paraId="37302266" w14:textId="372BD0B6" w:rsidR="001934E9" w:rsidRDefault="005117E8" w:rsidP="001934E9">
      <w:pPr>
        <w:ind w:firstLine="360"/>
        <w:rPr>
          <w:rFonts w:ascii="Times New Roman" w:hAnsi="Times New Roman" w:cs="Times New Roman"/>
          <w:sz w:val="24"/>
          <w:szCs w:val="24"/>
        </w:rPr>
      </w:pPr>
      <w:r w:rsidRPr="0030058D">
        <w:rPr>
          <w:rFonts w:ascii="Times New Roman" w:hAnsi="Times New Roman" w:cs="Times New Roman"/>
          <w:sz w:val="24"/>
          <w:szCs w:val="24"/>
        </w:rPr>
        <w:t>●</w:t>
      </w:r>
      <w:r w:rsidRPr="0030058D">
        <w:rPr>
          <w:rFonts w:ascii="Times New Roman" w:hAnsi="Times New Roman" w:cs="Times New Roman"/>
          <w:sz w:val="24"/>
          <w:szCs w:val="24"/>
        </w:rPr>
        <w:tab/>
      </w:r>
      <w:r>
        <w:rPr>
          <w:rFonts w:ascii="Times New Roman" w:hAnsi="Times New Roman" w:cs="Times New Roman"/>
          <w:sz w:val="24"/>
          <w:szCs w:val="24"/>
        </w:rPr>
        <w:t>Declare that</w:t>
      </w:r>
      <w:r w:rsidR="0030058D" w:rsidRPr="00FA7CBD">
        <w:rPr>
          <w:rFonts w:ascii="Times New Roman" w:hAnsi="Times New Roman" w:cs="Times New Roman"/>
          <w:sz w:val="24"/>
          <w:szCs w:val="24"/>
        </w:rPr>
        <w:t xml:space="preserve"> incarcerated people are employees who are eligible to join a union.     </w:t>
      </w:r>
    </w:p>
    <w:p w14:paraId="3AF2E758" w14:textId="77777777" w:rsidR="005F3B87" w:rsidRPr="00FA7CBD" w:rsidRDefault="005F3B87" w:rsidP="001934E9">
      <w:pPr>
        <w:ind w:firstLine="360"/>
        <w:rPr>
          <w:rFonts w:ascii="Times New Roman" w:hAnsi="Times New Roman" w:cs="Times New Roman"/>
          <w:sz w:val="24"/>
          <w:szCs w:val="24"/>
        </w:rPr>
      </w:pPr>
    </w:p>
    <w:sectPr w:rsidR="005F3B87" w:rsidRPr="00FA7CBD">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BAFAD" w14:textId="77777777" w:rsidR="0021746F" w:rsidRDefault="0021746F" w:rsidP="004651EE">
      <w:pPr>
        <w:spacing w:after="0" w:line="240" w:lineRule="auto"/>
      </w:pPr>
      <w:r>
        <w:separator/>
      </w:r>
    </w:p>
  </w:endnote>
  <w:endnote w:type="continuationSeparator" w:id="0">
    <w:p w14:paraId="36176478" w14:textId="77777777" w:rsidR="0021746F" w:rsidRDefault="0021746F" w:rsidP="004651EE">
      <w:pPr>
        <w:spacing w:after="0" w:line="240" w:lineRule="auto"/>
      </w:pPr>
      <w:r>
        <w:continuationSeparator/>
      </w:r>
    </w:p>
  </w:endnote>
  <w:endnote w:id="1">
    <w:p w14:paraId="198A5860" w14:textId="3202036F" w:rsidR="00E22999" w:rsidRPr="00E22999" w:rsidRDefault="00E22999">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American Civil Liberties Union and University of Chicago Global Human Rights Clinic, “Captive Labor: Exploitation of Incarcerated Workers,” June, 2022, </w:t>
      </w:r>
      <w:hyperlink r:id="rId1" w:history="1">
        <w:r w:rsidRPr="00E22999">
          <w:rPr>
            <w:rStyle w:val="Hyperlink"/>
            <w:rFonts w:ascii="Times New Roman" w:hAnsi="Times New Roman" w:cs="Times New Roman"/>
          </w:rPr>
          <w:t>https://www.aclu.org/sites/default/files/field_document/2022-06-15-captivelaborresearchreport.pdf</w:t>
        </w:r>
      </w:hyperlink>
      <w:r w:rsidRPr="00E22999">
        <w:rPr>
          <w:rFonts w:ascii="Times New Roman" w:hAnsi="Times New Roman" w:cs="Times New Roman"/>
        </w:rPr>
        <w:t>.</w:t>
      </w:r>
    </w:p>
  </w:endnote>
  <w:endnote w:id="2">
    <w:p w14:paraId="40691D93" w14:textId="77777777" w:rsidR="00A7367B" w:rsidRPr="00E22999" w:rsidRDefault="00A7367B">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American Civil Liberties Union and University of Chicago Global Human Rights Clinic, “Captive Labor: Exploitation of Incarcerated Workers,” June, 2022, </w:t>
      </w:r>
      <w:hyperlink r:id="rId2" w:history="1">
        <w:r w:rsidRPr="00E22999">
          <w:rPr>
            <w:rStyle w:val="Hyperlink"/>
            <w:rFonts w:ascii="Times New Roman" w:hAnsi="Times New Roman" w:cs="Times New Roman"/>
          </w:rPr>
          <w:t>https://www.aclu.org/sites/default/files/field_document/2022-06-15-captivelaborresearchreport.pdf</w:t>
        </w:r>
      </w:hyperlink>
      <w:r w:rsidRPr="00E22999">
        <w:rPr>
          <w:rFonts w:ascii="Times New Roman" w:hAnsi="Times New Roman" w:cs="Times New Roman"/>
        </w:rPr>
        <w:t xml:space="preserve">. </w:t>
      </w:r>
    </w:p>
  </w:endnote>
  <w:endnote w:id="3">
    <w:p w14:paraId="513FAFED" w14:textId="77777777" w:rsidR="00A7367B" w:rsidRPr="00E22999" w:rsidRDefault="00A7367B" w:rsidP="005614FA">
      <w:pPr>
        <w:spacing w:after="0"/>
        <w:rPr>
          <w:rFonts w:ascii="Times New Roman" w:hAnsi="Times New Roman" w:cs="Times New Roman"/>
          <w:sz w:val="20"/>
          <w:szCs w:val="20"/>
        </w:rPr>
      </w:pPr>
      <w:r w:rsidRPr="00E22999">
        <w:rPr>
          <w:rStyle w:val="EndnoteReference"/>
          <w:rFonts w:ascii="Times New Roman" w:eastAsia="Times New Roman" w:hAnsi="Times New Roman" w:cs="Times New Roman"/>
          <w:sz w:val="20"/>
          <w:szCs w:val="20"/>
        </w:rPr>
        <w:endnoteRef/>
      </w:r>
      <w:r w:rsidRPr="00E22999">
        <w:rPr>
          <w:rFonts w:ascii="Times New Roman" w:eastAsia="Times New Roman" w:hAnsi="Times New Roman" w:cs="Times New Roman"/>
          <w:sz w:val="20"/>
          <w:szCs w:val="20"/>
        </w:rPr>
        <w:t xml:space="preserve"> </w:t>
      </w:r>
      <w:r w:rsidRPr="00E22999">
        <w:rPr>
          <w:rFonts w:ascii="Times New Roman" w:eastAsia="Times New Roman" w:hAnsi="Times New Roman" w:cs="Times New Roman"/>
          <w:color w:val="101010"/>
          <w:sz w:val="20"/>
          <w:szCs w:val="20"/>
        </w:rPr>
        <w:t xml:space="preserve">U.S. </w:t>
      </w:r>
      <w:proofErr w:type="spellStart"/>
      <w:r w:rsidRPr="00E22999">
        <w:rPr>
          <w:rFonts w:ascii="Times New Roman" w:eastAsia="Times New Roman" w:hAnsi="Times New Roman" w:cs="Times New Roman"/>
          <w:color w:val="101010"/>
          <w:sz w:val="20"/>
          <w:szCs w:val="20"/>
        </w:rPr>
        <w:t>Dep’t</w:t>
      </w:r>
      <w:proofErr w:type="spellEnd"/>
      <w:r w:rsidRPr="00E22999">
        <w:rPr>
          <w:rFonts w:ascii="Times New Roman" w:eastAsia="Times New Roman" w:hAnsi="Times New Roman" w:cs="Times New Roman"/>
          <w:color w:val="101010"/>
          <w:sz w:val="20"/>
          <w:szCs w:val="20"/>
        </w:rPr>
        <w:t xml:space="preserve"> of Justice, Bureau of Justice Statistics, Survey of Prison Inmates, U.S., 2016. Inter-university Consortium for Political and Social Research [distributor], (Sept. 2021), </w:t>
      </w:r>
      <w:hyperlink r:id="rId3">
        <w:r w:rsidRPr="00E22999">
          <w:rPr>
            <w:rStyle w:val="Hyperlink"/>
            <w:rFonts w:ascii="Times New Roman" w:eastAsia="Times New Roman" w:hAnsi="Times New Roman" w:cs="Times New Roman"/>
            <w:sz w:val="20"/>
            <w:szCs w:val="20"/>
          </w:rPr>
          <w:t>https://doi.org/10.3886/ICPSR37692.v4</w:t>
        </w:r>
      </w:hyperlink>
      <w:r w:rsidRPr="00E22999">
        <w:rPr>
          <w:rFonts w:ascii="Times New Roman" w:eastAsia="Times New Roman" w:hAnsi="Times New Roman" w:cs="Times New Roman"/>
          <w:color w:val="101010"/>
          <w:sz w:val="20"/>
          <w:szCs w:val="20"/>
        </w:rPr>
        <w:t>. This figure is based on ACLU analysis of the published raw survey data.</w:t>
      </w:r>
    </w:p>
  </w:endnote>
  <w:endnote w:id="4">
    <w:p w14:paraId="134CEBD8" w14:textId="77777777" w:rsidR="00A7367B" w:rsidRPr="00E22999" w:rsidRDefault="00A7367B" w:rsidP="005614FA">
      <w:pPr>
        <w:pStyle w:val="EndnoteText"/>
        <w:rPr>
          <w:rFonts w:ascii="Times New Roman" w:eastAsia="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w:t>
      </w:r>
      <w:r w:rsidRPr="00E22999">
        <w:rPr>
          <w:rFonts w:ascii="Times New Roman" w:eastAsia="Times New Roman" w:hAnsi="Times New Roman" w:cs="Times New Roman"/>
          <w:i/>
          <w:iCs/>
        </w:rPr>
        <w:t>See</w:t>
      </w:r>
      <w:r w:rsidRPr="00E22999">
        <w:rPr>
          <w:rFonts w:ascii="Times New Roman" w:eastAsia="Times New Roman" w:hAnsi="Times New Roman" w:cs="Times New Roman"/>
        </w:rPr>
        <w:t>,</w:t>
      </w:r>
      <w:r w:rsidRPr="00E22999">
        <w:rPr>
          <w:rFonts w:ascii="Times New Roman" w:eastAsia="Times New Roman" w:hAnsi="Times New Roman" w:cs="Times New Roman"/>
          <w:i/>
          <w:iCs/>
        </w:rPr>
        <w:t xml:space="preserve"> e.g.</w:t>
      </w:r>
      <w:r w:rsidRPr="00E22999">
        <w:rPr>
          <w:rFonts w:ascii="Times New Roman" w:eastAsia="Times New Roman" w:hAnsi="Times New Roman" w:cs="Times New Roman"/>
        </w:rPr>
        <w:t xml:space="preserve">, </w:t>
      </w:r>
      <w:r w:rsidRPr="00E22999">
        <w:rPr>
          <w:rFonts w:ascii="Times New Roman" w:eastAsia="Times New Roman" w:hAnsi="Times New Roman" w:cs="Times New Roman"/>
          <w:i/>
          <w:iCs/>
        </w:rPr>
        <w:t>Mikeska v. Collins</w:t>
      </w:r>
      <w:r w:rsidRPr="00E22999">
        <w:rPr>
          <w:rFonts w:ascii="Times New Roman" w:eastAsia="Times New Roman" w:hAnsi="Times New Roman" w:cs="Times New Roman"/>
        </w:rPr>
        <w:t xml:space="preserve">, 900 F.2d 833, 837 (5th Cir. 1990) (“Any unjustified refusal to follow the established work regime is an invitation to sanctions.”). </w:t>
      </w:r>
      <w:r w:rsidRPr="00E22999">
        <w:rPr>
          <w:rFonts w:ascii="Times New Roman" w:eastAsia="Times New Roman" w:hAnsi="Times New Roman" w:cs="Times New Roman"/>
          <w:i/>
          <w:iCs/>
        </w:rPr>
        <w:t>See also</w:t>
      </w:r>
      <w:r w:rsidRPr="00E22999">
        <w:rPr>
          <w:rFonts w:ascii="Times New Roman" w:eastAsia="Times New Roman" w:hAnsi="Times New Roman" w:cs="Times New Roman"/>
        </w:rPr>
        <w:t xml:space="preserve"> U.S. Dep’t of Justice, Federal Bureau of Prisons, </w:t>
      </w:r>
      <w:r w:rsidRPr="00E22999">
        <w:rPr>
          <w:rFonts w:ascii="Times New Roman" w:eastAsia="Times New Roman" w:hAnsi="Times New Roman" w:cs="Times New Roman"/>
          <w:i/>
          <w:iCs/>
        </w:rPr>
        <w:t>Inmate Work and Performance Pay</w:t>
      </w:r>
      <w:r w:rsidRPr="00E22999">
        <w:rPr>
          <w:rFonts w:ascii="Times New Roman" w:eastAsia="Times New Roman" w:hAnsi="Times New Roman" w:cs="Times New Roman"/>
        </w:rPr>
        <w:t xml:space="preserve">, § 545.20 (Oct. 1, 2008), </w:t>
      </w:r>
      <w:hyperlink r:id="rId4">
        <w:r w:rsidRPr="00E22999">
          <w:rPr>
            <w:rStyle w:val="Hyperlink"/>
            <w:rFonts w:ascii="Times New Roman" w:eastAsia="Times New Roman" w:hAnsi="Times New Roman" w:cs="Times New Roman"/>
          </w:rPr>
          <w:t>https://www.onlabor.org/wp-content/uploads/2015/05/5251_006.pdf</w:t>
        </w:r>
      </w:hyperlink>
      <w:r w:rsidRPr="00E22999">
        <w:rPr>
          <w:rFonts w:ascii="Times New Roman" w:eastAsia="Times New Roman" w:hAnsi="Times New Roman" w:cs="Times New Roman"/>
          <w:color w:val="0563C1"/>
          <w:u w:val="single"/>
        </w:rPr>
        <w:t>.</w:t>
      </w:r>
    </w:p>
  </w:endnote>
  <w:endnote w:id="5">
    <w:p w14:paraId="090081A8" w14:textId="77777777" w:rsidR="00A7367B" w:rsidRPr="00E22999" w:rsidRDefault="00A7367B" w:rsidP="005614FA">
      <w:pPr>
        <w:spacing w:after="0"/>
        <w:rPr>
          <w:rFonts w:ascii="Times New Roman" w:eastAsia="Times New Roman" w:hAnsi="Times New Roman" w:cs="Times New Roman"/>
          <w:sz w:val="20"/>
          <w:szCs w:val="20"/>
        </w:rPr>
      </w:pPr>
      <w:r w:rsidRPr="00E22999">
        <w:rPr>
          <w:rStyle w:val="EndnoteReference"/>
          <w:rFonts w:ascii="Times New Roman" w:eastAsia="Times New Roman" w:hAnsi="Times New Roman" w:cs="Times New Roman"/>
          <w:sz w:val="20"/>
          <w:szCs w:val="20"/>
        </w:rPr>
        <w:endnoteRef/>
      </w:r>
      <w:r w:rsidRPr="00E22999">
        <w:rPr>
          <w:rFonts w:ascii="Times New Roman" w:eastAsia="Times New Roman" w:hAnsi="Times New Roman" w:cs="Times New Roman"/>
          <w:sz w:val="20"/>
          <w:szCs w:val="20"/>
        </w:rPr>
        <w:t xml:space="preserve"> </w:t>
      </w:r>
      <w:r w:rsidRPr="00E22999">
        <w:rPr>
          <w:rFonts w:ascii="Times New Roman" w:eastAsia="Times New Roman" w:hAnsi="Times New Roman" w:cs="Times New Roman"/>
          <w:i/>
          <w:iCs/>
          <w:sz w:val="20"/>
          <w:szCs w:val="20"/>
        </w:rPr>
        <w:t>See</w:t>
      </w:r>
      <w:r w:rsidRPr="00E22999">
        <w:rPr>
          <w:rFonts w:ascii="Times New Roman" w:eastAsia="Times New Roman" w:hAnsi="Times New Roman" w:cs="Times New Roman"/>
          <w:sz w:val="20"/>
          <w:szCs w:val="20"/>
        </w:rPr>
        <w:t>,</w:t>
      </w:r>
      <w:r w:rsidRPr="00E22999">
        <w:rPr>
          <w:rFonts w:ascii="Times New Roman" w:eastAsia="Times New Roman" w:hAnsi="Times New Roman" w:cs="Times New Roman"/>
          <w:i/>
          <w:iCs/>
          <w:sz w:val="20"/>
          <w:szCs w:val="20"/>
        </w:rPr>
        <w:t xml:space="preserve"> e.g.</w:t>
      </w:r>
      <w:r w:rsidRPr="00E22999">
        <w:rPr>
          <w:rFonts w:ascii="Times New Roman" w:eastAsia="Times New Roman" w:hAnsi="Times New Roman" w:cs="Times New Roman"/>
          <w:sz w:val="20"/>
          <w:szCs w:val="20"/>
        </w:rPr>
        <w:t xml:space="preserve">, </w:t>
      </w:r>
      <w:r w:rsidRPr="00E22999">
        <w:rPr>
          <w:rFonts w:ascii="Times New Roman" w:eastAsia="Times New Roman" w:hAnsi="Times New Roman" w:cs="Times New Roman"/>
          <w:i/>
          <w:iCs/>
          <w:sz w:val="20"/>
          <w:szCs w:val="20"/>
        </w:rPr>
        <w:t>Mikeska v. Collins</w:t>
      </w:r>
      <w:r w:rsidRPr="00E22999">
        <w:rPr>
          <w:rFonts w:ascii="Times New Roman" w:eastAsia="Times New Roman" w:hAnsi="Times New Roman" w:cs="Times New Roman"/>
          <w:sz w:val="20"/>
          <w:szCs w:val="20"/>
        </w:rPr>
        <w:t xml:space="preserve">, 900 F.2d 833, 837 (5th Cir. 1990) (“Any unjustified refusal to follow the established work regime is an invitation to sanctions.”). </w:t>
      </w:r>
      <w:r w:rsidRPr="00E22999">
        <w:rPr>
          <w:rFonts w:ascii="Times New Roman" w:eastAsia="Times New Roman" w:hAnsi="Times New Roman" w:cs="Times New Roman"/>
          <w:i/>
          <w:iCs/>
          <w:sz w:val="20"/>
          <w:szCs w:val="20"/>
        </w:rPr>
        <w:t>See also</w:t>
      </w:r>
      <w:r w:rsidRPr="00E22999">
        <w:rPr>
          <w:rFonts w:ascii="Times New Roman" w:eastAsia="Times New Roman" w:hAnsi="Times New Roman" w:cs="Times New Roman"/>
          <w:sz w:val="20"/>
          <w:szCs w:val="20"/>
        </w:rPr>
        <w:t xml:space="preserve"> U.S. Dep’t of Justice, Federal Bureau of Prisons, </w:t>
      </w:r>
      <w:r w:rsidRPr="00E22999">
        <w:rPr>
          <w:rFonts w:ascii="Times New Roman" w:eastAsia="Times New Roman" w:hAnsi="Times New Roman" w:cs="Times New Roman"/>
          <w:i/>
          <w:iCs/>
          <w:sz w:val="20"/>
          <w:szCs w:val="20"/>
        </w:rPr>
        <w:t>Inmate Work and Performance Pay</w:t>
      </w:r>
      <w:r w:rsidRPr="00E22999">
        <w:rPr>
          <w:rFonts w:ascii="Times New Roman" w:eastAsia="Times New Roman" w:hAnsi="Times New Roman" w:cs="Times New Roman"/>
          <w:sz w:val="20"/>
          <w:szCs w:val="20"/>
        </w:rPr>
        <w:t xml:space="preserve">, § 545.20 (Oct. 1, 2008), </w:t>
      </w:r>
      <w:hyperlink r:id="rId5">
        <w:r w:rsidRPr="00E22999">
          <w:rPr>
            <w:rStyle w:val="Hyperlink"/>
            <w:rFonts w:ascii="Times New Roman" w:eastAsia="Times New Roman" w:hAnsi="Times New Roman" w:cs="Times New Roman"/>
            <w:sz w:val="20"/>
            <w:szCs w:val="20"/>
          </w:rPr>
          <w:t>https://www.onlabor.org/wp-content/uploads/2015/05/5251_006.pdf</w:t>
        </w:r>
      </w:hyperlink>
      <w:r w:rsidRPr="00E22999">
        <w:rPr>
          <w:rFonts w:ascii="Times New Roman" w:eastAsia="Times New Roman" w:hAnsi="Times New Roman" w:cs="Times New Roman"/>
          <w:color w:val="0563C1"/>
          <w:sz w:val="20"/>
          <w:szCs w:val="20"/>
          <w:u w:val="single"/>
        </w:rPr>
        <w:t>.</w:t>
      </w:r>
    </w:p>
  </w:endnote>
  <w:endnote w:id="6">
    <w:p w14:paraId="737AC8BE"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w:t>
      </w:r>
      <w:r w:rsidRPr="00E22999">
        <w:rPr>
          <w:rFonts w:ascii="Times New Roman" w:eastAsia="Times New Roman" w:hAnsi="Times New Roman" w:cs="Times New Roman"/>
          <w:i/>
          <w:iCs/>
        </w:rPr>
        <w:t xml:space="preserve">See </w:t>
      </w:r>
      <w:r w:rsidRPr="00E22999">
        <w:rPr>
          <w:rFonts w:ascii="Times New Roman" w:eastAsia="Times New Roman" w:hAnsi="Times New Roman" w:cs="Times New Roman"/>
        </w:rPr>
        <w:t xml:space="preserve">Special Action Programme to Combat Forced Labour, </w:t>
      </w:r>
      <w:r w:rsidRPr="00E22999">
        <w:rPr>
          <w:rFonts w:ascii="Times New Roman" w:eastAsia="Times New Roman" w:hAnsi="Times New Roman" w:cs="Times New Roman"/>
          <w:i/>
          <w:iCs/>
        </w:rPr>
        <w:t>Combatting Forced Labour: A Handbook for Employers &amp; Business 2 Employers’ Frequently Asked Questions</w:t>
      </w:r>
      <w:r w:rsidRPr="00E22999">
        <w:rPr>
          <w:rFonts w:ascii="Times New Roman" w:eastAsia="Times New Roman" w:hAnsi="Times New Roman" w:cs="Times New Roman"/>
        </w:rPr>
        <w:t xml:space="preserve">, International Labour Organization (2015). </w:t>
      </w:r>
    </w:p>
  </w:endnote>
  <w:endnote w:id="7">
    <w:p w14:paraId="48742280"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28 C.F.R. § 545.20(a)(2) (2020).</w:t>
      </w:r>
    </w:p>
  </w:endnote>
  <w:endnote w:id="8">
    <w:p w14:paraId="2A5C5D8C"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U</w:t>
      </w:r>
      <w:r w:rsidRPr="00E22999">
        <w:rPr>
          <w:rFonts w:ascii="Times New Roman" w:hAnsi="Times New Roman" w:cs="Times New Roman"/>
          <w:smallCaps/>
        </w:rPr>
        <w:t>.S. Const.</w:t>
      </w:r>
      <w:r w:rsidRPr="00E22999">
        <w:rPr>
          <w:rFonts w:ascii="Times New Roman" w:hAnsi="Times New Roman" w:cs="Times New Roman"/>
        </w:rPr>
        <w:t xml:space="preserve"> amend. XIII (“Neither slavery nor involuntary servitude, except as a punishment for crime whereof the party shall have been duly convicted, shall exist within the U.S., or any place subject to their jurisdiction”).</w:t>
      </w:r>
    </w:p>
  </w:endnote>
  <w:endnote w:id="9">
    <w:p w14:paraId="347D7D8E"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i/>
          <w:iCs/>
        </w:rPr>
        <w:t>See, e.g.</w:t>
      </w:r>
      <w:r w:rsidRPr="00E22999">
        <w:rPr>
          <w:rFonts w:ascii="Times New Roman" w:hAnsi="Times New Roman" w:cs="Times New Roman"/>
        </w:rPr>
        <w:t>,</w:t>
      </w:r>
      <w:r w:rsidRPr="00E22999">
        <w:rPr>
          <w:rFonts w:ascii="Times New Roman" w:hAnsi="Times New Roman" w:cs="Times New Roman"/>
          <w:i/>
          <w:iCs/>
        </w:rPr>
        <w:t xml:space="preserve"> U.S. v. Reynolds</w:t>
      </w:r>
      <w:r w:rsidRPr="00E22999">
        <w:rPr>
          <w:rFonts w:ascii="Times New Roman" w:hAnsi="Times New Roman" w:cs="Times New Roman"/>
        </w:rPr>
        <w:t xml:space="preserve">, 235 U.S. 133, 149 (1914) (“There can be no doubt that the State has authority to impose involuntary servitude as a punishment for crime”); </w:t>
      </w:r>
      <w:r w:rsidRPr="00E22999">
        <w:rPr>
          <w:rFonts w:ascii="Times New Roman" w:hAnsi="Times New Roman" w:cs="Times New Roman"/>
          <w:i/>
          <w:iCs/>
        </w:rPr>
        <w:t>Pollock v. Williams</w:t>
      </w:r>
      <w:r w:rsidRPr="00E22999">
        <w:rPr>
          <w:rFonts w:ascii="Times New Roman" w:hAnsi="Times New Roman" w:cs="Times New Roman"/>
        </w:rPr>
        <w:t xml:space="preserve">, 322 U.S. 4, 17 (1944) (“Forced labor has been sustained as a means of punishing crime”). </w:t>
      </w:r>
      <w:r w:rsidRPr="00E22999">
        <w:rPr>
          <w:rFonts w:ascii="Times New Roman" w:hAnsi="Times New Roman" w:cs="Times New Roman"/>
          <w:i/>
          <w:iCs/>
        </w:rPr>
        <w:t>See also</w:t>
      </w:r>
      <w:r w:rsidRPr="00E22999">
        <w:rPr>
          <w:rFonts w:ascii="Times New Roman" w:hAnsi="Times New Roman" w:cs="Times New Roman"/>
        </w:rPr>
        <w:t xml:space="preserve"> </w:t>
      </w:r>
      <w:r w:rsidRPr="00E22999">
        <w:rPr>
          <w:rFonts w:ascii="Times New Roman" w:hAnsi="Times New Roman" w:cs="Times New Roman"/>
          <w:i/>
        </w:rPr>
        <w:t>Williams v. Henagan</w:t>
      </w:r>
      <w:r w:rsidRPr="00E22999">
        <w:rPr>
          <w:rFonts w:ascii="Times New Roman" w:hAnsi="Times New Roman" w:cs="Times New Roman"/>
        </w:rPr>
        <w:t xml:space="preserve">, 595 F.3d 610 (5th Cir. 2010); </w:t>
      </w:r>
      <w:r w:rsidRPr="00E22999">
        <w:rPr>
          <w:rFonts w:ascii="Times New Roman" w:hAnsi="Times New Roman" w:cs="Times New Roman"/>
          <w:i/>
        </w:rPr>
        <w:t xml:space="preserve">Murray v. Mississippi Department Of Corrections, </w:t>
      </w:r>
      <w:r w:rsidRPr="00E22999">
        <w:rPr>
          <w:rFonts w:ascii="Times New Roman" w:hAnsi="Times New Roman" w:cs="Times New Roman"/>
        </w:rPr>
        <w:t xml:space="preserve">911 F.2d 1167 (5th Cir. 1990); </w:t>
      </w:r>
      <w:r w:rsidRPr="00E22999">
        <w:rPr>
          <w:rFonts w:ascii="Times New Roman" w:hAnsi="Times New Roman" w:cs="Times New Roman"/>
          <w:i/>
          <w:iCs/>
        </w:rPr>
        <w:t>Vanskike v. Peters</w:t>
      </w:r>
      <w:r w:rsidRPr="00E22999">
        <w:rPr>
          <w:rFonts w:ascii="Times New Roman" w:hAnsi="Times New Roman" w:cs="Times New Roman"/>
        </w:rPr>
        <w:t xml:space="preserve">, 974 F.2d 806, 809 (7th Cir. 1992) (“The Thirteenth Amendment excludes convicted criminals from the prohibition of involuntary servitude, so prisoners may be required to work... Further, there is no constitutional right to compensation for such work; compensation for prison labor is "by Grace Of The State"”); </w:t>
      </w:r>
      <w:r w:rsidRPr="00E22999">
        <w:rPr>
          <w:rFonts w:ascii="Times New Roman" w:hAnsi="Times New Roman" w:cs="Times New Roman"/>
          <w:i/>
          <w:iCs/>
        </w:rPr>
        <w:t>Ruark v. Solano</w:t>
      </w:r>
      <w:r w:rsidRPr="00E22999">
        <w:rPr>
          <w:rFonts w:ascii="Times New Roman" w:hAnsi="Times New Roman" w:cs="Times New Roman"/>
        </w:rPr>
        <w:t xml:space="preserve">, 928 F.2d 947, 949–50 (10th Cir. 1991) (“The thirteenth amendment's restriction on involuntary servitude does not apply to prisoners”), overruled on other grounds by </w:t>
      </w:r>
      <w:r w:rsidRPr="00E22999">
        <w:rPr>
          <w:rFonts w:ascii="Times New Roman" w:hAnsi="Times New Roman" w:cs="Times New Roman"/>
          <w:i/>
          <w:iCs/>
        </w:rPr>
        <w:t>Lewis v. Casey</w:t>
      </w:r>
      <w:r w:rsidRPr="00E22999">
        <w:rPr>
          <w:rFonts w:ascii="Times New Roman" w:hAnsi="Times New Roman" w:cs="Times New Roman"/>
        </w:rPr>
        <w:t xml:space="preserve">, 518 U.S. 343 (1996); </w:t>
      </w:r>
      <w:r w:rsidRPr="00E22999">
        <w:rPr>
          <w:rFonts w:ascii="Times New Roman" w:hAnsi="Times New Roman" w:cs="Times New Roman"/>
          <w:i/>
          <w:iCs/>
        </w:rPr>
        <w:t>Omasta v. Wainwright</w:t>
      </w:r>
      <w:r w:rsidRPr="00E22999">
        <w:rPr>
          <w:rFonts w:ascii="Times New Roman" w:hAnsi="Times New Roman" w:cs="Times New Roman"/>
        </w:rPr>
        <w:t xml:space="preserve">, 696 F.2d 1304, 1305 (11th Cir. 1983) (holding “that where a prisoner is incarcerated pursuant to a presumptively valid judgment and commitment order issued by a court of competent jurisdiction and is forced to work pursuant to prison regulations or state statutes, the Thirteenth Amendment’s prohibition against involuntary servitude is not implicated”); </w:t>
      </w:r>
      <w:r w:rsidRPr="00E22999">
        <w:rPr>
          <w:rFonts w:ascii="Times New Roman" w:hAnsi="Times New Roman" w:cs="Times New Roman"/>
          <w:i/>
          <w:iCs/>
        </w:rPr>
        <w:t>Draper v. Rhay</w:t>
      </w:r>
      <w:r w:rsidRPr="00E22999">
        <w:rPr>
          <w:rFonts w:ascii="Times New Roman" w:hAnsi="Times New Roman" w:cs="Times New Roman"/>
        </w:rPr>
        <w:t>, 315 F.2d 193, 197 (9th Cir. 1963) (“Prison rules may require appellant to work but this is not the sort of involuntary servitude which violates Thirteenth Amendment rights…where a person is duly tried, convicted, sentenced and imprisoned for crime in accordance with law, no issue of peonage or involuntary servitude arises”).</w:t>
      </w:r>
    </w:p>
  </w:endnote>
  <w:endnote w:id="10">
    <w:p w14:paraId="4D46852E"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w:t>
      </w:r>
      <w:r w:rsidRPr="00E22999">
        <w:rPr>
          <w:rFonts w:ascii="Times New Roman" w:eastAsia="Times New Roman" w:hAnsi="Times New Roman" w:cs="Times New Roman"/>
          <w:i/>
          <w:iCs/>
        </w:rPr>
        <w:t xml:space="preserve">See </w:t>
      </w:r>
      <w:r w:rsidRPr="00E22999">
        <w:rPr>
          <w:rFonts w:ascii="Times New Roman" w:eastAsia="Times New Roman" w:hAnsi="Times New Roman" w:cs="Times New Roman"/>
        </w:rPr>
        <w:t xml:space="preserve">U.S. Dep’t of Justice, Bureau of Justice Statistics, </w:t>
      </w:r>
      <w:r w:rsidRPr="00E22999">
        <w:rPr>
          <w:rFonts w:ascii="Times New Roman" w:eastAsia="Times New Roman" w:hAnsi="Times New Roman" w:cs="Times New Roman"/>
          <w:i/>
          <w:iCs/>
        </w:rPr>
        <w:t>Data Collected Under the First Step Act, 2019</w:t>
      </w:r>
      <w:r w:rsidRPr="00E22999">
        <w:rPr>
          <w:rFonts w:ascii="Times New Roman" w:eastAsia="Times New Roman" w:hAnsi="Times New Roman" w:cs="Times New Roman"/>
        </w:rPr>
        <w:t xml:space="preserve">, at 12 (Mar. 2020), </w:t>
      </w:r>
      <w:hyperlink r:id="rId6">
        <w:r w:rsidRPr="00E22999">
          <w:rPr>
            <w:rStyle w:val="Hyperlink"/>
            <w:rFonts w:ascii="Times New Roman" w:eastAsia="Times New Roman" w:hAnsi="Times New Roman" w:cs="Times New Roman"/>
          </w:rPr>
          <w:t>https://bjs.ojp.gov/content/pub/pdf/dcfsa19.pdf</w:t>
        </w:r>
      </w:hyperlink>
      <w:r w:rsidRPr="00E22999">
        <w:rPr>
          <w:rFonts w:ascii="Times New Roman" w:eastAsia="Times New Roman" w:hAnsi="Times New Roman" w:cs="Times New Roman"/>
        </w:rPr>
        <w:t>.</w:t>
      </w:r>
    </w:p>
  </w:endnote>
  <w:endnote w:id="11">
    <w:p w14:paraId="25701253"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i/>
          <w:iCs/>
          <w:lang w:val="es-419"/>
        </w:rPr>
        <w:t>E.g.</w:t>
      </w:r>
      <w:r w:rsidRPr="00E22999">
        <w:rPr>
          <w:rFonts w:ascii="Times New Roman" w:hAnsi="Times New Roman" w:cs="Times New Roman"/>
          <w:lang w:val="es-419"/>
        </w:rPr>
        <w:t xml:space="preserve">, </w:t>
      </w:r>
      <w:r w:rsidRPr="00E22999">
        <w:rPr>
          <w:rFonts w:ascii="Times New Roman" w:hAnsi="Times New Roman" w:cs="Times New Roman"/>
          <w:lang w:val="es-ES"/>
        </w:rPr>
        <w:t xml:space="preserve">La. R.S. 15:832(A); </w:t>
      </w:r>
      <w:r w:rsidRPr="00E22999">
        <w:rPr>
          <w:rFonts w:ascii="Times New Roman" w:hAnsi="Times New Roman" w:cs="Times New Roman"/>
          <w:lang w:val="es-419"/>
        </w:rPr>
        <w:t xml:space="preserve">Ca. </w:t>
      </w:r>
      <w:r w:rsidRPr="00E22999">
        <w:rPr>
          <w:rFonts w:ascii="Times New Roman" w:hAnsi="Times New Roman" w:cs="Times New Roman"/>
        </w:rPr>
        <w:t xml:space="preserve">Penal § 2700; Fla. Stat. § 946.002(1)(A) (2019); Mo. Ann. Stat. § 217.337 (West 2020); Ga. Comp. R. &amp; Regs. 125-3-2.04(c) (2021); Wash. Admin. Code § 137-25-30 (2019); N.Y. Comp. Codes R. &amp; Regs. tit. 7, </w:t>
      </w:r>
      <w:r w:rsidRPr="00E22999">
        <w:rPr>
          <w:rFonts w:ascii="Times New Roman" w:hAnsi="Times New Roman" w:cs="Times New Roman"/>
          <w:color w:val="000000"/>
        </w:rPr>
        <w:t>§ 270.2(B)(5)(iii) (2020).</w:t>
      </w:r>
    </w:p>
  </w:endnote>
  <w:endnote w:id="12">
    <w:p w14:paraId="577BC11C" w14:textId="5399F49A"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These states are Arkansas, California, Georgia, Indiana, Iowa, Kansas, Kentucky, Louisiana, Michigan, Minnesota, Mississippi, Nevada, North Carolina, North Dakota, Ohio, and Wisconsin.</w:t>
      </w:r>
    </w:p>
  </w:endnote>
  <w:endnote w:id="13">
    <w:p w14:paraId="41AC2989"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Ga. Const. art. 1, § XXII (emphasis added).</w:t>
      </w:r>
    </w:p>
  </w:endnote>
  <w:endnote w:id="14">
    <w:p w14:paraId="04C248DC"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Ca. Const. art. 1, § VI.</w:t>
      </w:r>
    </w:p>
  </w:endnote>
  <w:endnote w:id="15">
    <w:p w14:paraId="2C71DC77"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w:t>
      </w:r>
      <w:r w:rsidRPr="00E22999">
        <w:rPr>
          <w:rFonts w:ascii="Times New Roman" w:eastAsia="Times New Roman" w:hAnsi="Times New Roman" w:cs="Times New Roman"/>
          <w:i/>
          <w:iCs/>
          <w:color w:val="000000" w:themeColor="text1"/>
        </w:rPr>
        <w:t>Fallis v. U.S.</w:t>
      </w:r>
      <w:r w:rsidRPr="00E22999">
        <w:rPr>
          <w:rFonts w:ascii="Times New Roman" w:eastAsia="Times New Roman" w:hAnsi="Times New Roman" w:cs="Times New Roman"/>
          <w:color w:val="000000" w:themeColor="text1"/>
        </w:rPr>
        <w:t xml:space="preserve">, 263 F. Supp. 780 (M.D. Pa. </w:t>
      </w:r>
      <w:r w:rsidRPr="00E22999">
        <w:rPr>
          <w:rFonts w:ascii="Times New Roman" w:eastAsia="Times New Roman" w:hAnsi="Times New Roman" w:cs="Times New Roman"/>
          <w:color w:val="333333"/>
        </w:rPr>
        <w:t>1967)</w:t>
      </w:r>
      <w:r w:rsidRPr="00E22999">
        <w:rPr>
          <w:rFonts w:ascii="Times New Roman" w:eastAsia="Times New Roman" w:hAnsi="Times New Roman" w:cs="Times New Roman"/>
        </w:rPr>
        <w:t>.</w:t>
      </w:r>
    </w:p>
  </w:endnote>
  <w:endnote w:id="16">
    <w:p w14:paraId="27239214"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w:t>
      </w:r>
      <w:r w:rsidRPr="00E22999">
        <w:rPr>
          <w:rFonts w:ascii="Times New Roman" w:eastAsia="Times New Roman" w:hAnsi="Times New Roman" w:cs="Times New Roman"/>
          <w:lang w:val="es"/>
        </w:rPr>
        <w:t>28 C.F.R. § 541.3 (2020).</w:t>
      </w:r>
    </w:p>
  </w:endnote>
  <w:endnote w:id="17">
    <w:p w14:paraId="1AA7E2BC"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Mo. Ann. Stat. § 217.337 (West 2020).</w:t>
      </w:r>
    </w:p>
  </w:endnote>
  <w:endnote w:id="18">
    <w:p w14:paraId="35B1F521" w14:textId="77777777" w:rsidR="00A7367B" w:rsidRPr="00E22999" w:rsidRDefault="00A7367B" w:rsidP="005614FA">
      <w:pPr>
        <w:pStyle w:val="EndnoteText"/>
        <w:rPr>
          <w:rFonts w:ascii="Times New Roman" w:hAnsi="Times New Roman" w:cs="Times New Roman"/>
          <w:color w:val="000000" w:themeColor="text1"/>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color w:val="000000" w:themeColor="text1"/>
        </w:rPr>
        <w:t xml:space="preserve">Florida Department of Corrections, </w:t>
      </w:r>
      <w:r w:rsidRPr="00E22999">
        <w:rPr>
          <w:rFonts w:ascii="Times New Roman" w:hAnsi="Times New Roman" w:cs="Times New Roman"/>
          <w:i/>
          <w:iCs/>
          <w:color w:val="000000" w:themeColor="text1"/>
        </w:rPr>
        <w:t>Inmate Orientation Guide Reception Center Processing</w:t>
      </w:r>
      <w:r w:rsidRPr="00E22999">
        <w:rPr>
          <w:rFonts w:ascii="Times New Roman" w:hAnsi="Times New Roman" w:cs="Times New Roman"/>
          <w:color w:val="000000" w:themeColor="text1"/>
        </w:rPr>
        <w:t xml:space="preserve"> (2016) at 8,</w:t>
      </w:r>
    </w:p>
    <w:p w14:paraId="0715BAA0" w14:textId="77777777" w:rsidR="00A7367B" w:rsidRPr="00E22999" w:rsidRDefault="00A7367B" w:rsidP="005614FA">
      <w:pPr>
        <w:pStyle w:val="EndnoteText"/>
        <w:rPr>
          <w:rFonts w:ascii="Times New Roman" w:hAnsi="Times New Roman" w:cs="Times New Roman"/>
        </w:rPr>
      </w:pPr>
      <w:r w:rsidRPr="00E22999">
        <w:rPr>
          <w:rFonts w:ascii="Times New Roman" w:hAnsi="Times New Roman" w:cs="Times New Roman"/>
          <w:color w:val="000000" w:themeColor="text1"/>
        </w:rPr>
        <w:t xml:space="preserve"> </w:t>
      </w:r>
      <w:hyperlink r:id="rId7" w:history="1">
        <w:r w:rsidRPr="00E22999">
          <w:rPr>
            <w:rStyle w:val="Hyperlink"/>
            <w:rFonts w:ascii="Times New Roman" w:hAnsi="Times New Roman" w:cs="Times New Roman"/>
          </w:rPr>
          <w:t>http://www.dc.state.fl.us/pub/files/inmateorientationhandbook.pdf</w:t>
        </w:r>
      </w:hyperlink>
      <w:r w:rsidRPr="00E22999">
        <w:rPr>
          <w:rFonts w:ascii="Times New Roman" w:hAnsi="Times New Roman" w:cs="Times New Roman"/>
          <w:color w:val="000000" w:themeColor="text1"/>
        </w:rPr>
        <w:t>.</w:t>
      </w:r>
    </w:p>
  </w:endnote>
  <w:endnote w:id="19">
    <w:p w14:paraId="67A5321D" w14:textId="77777777" w:rsidR="00A7367B" w:rsidRPr="00E22999" w:rsidRDefault="00A7367B" w:rsidP="005614FA">
      <w:pPr>
        <w:pStyle w:val="EndnoteText"/>
        <w:rPr>
          <w:rFonts w:ascii="Times New Roman" w:hAnsi="Times New Roman" w:cs="Times New Roman"/>
          <w:color w:val="000000" w:themeColor="text1"/>
          <w:lang w:val="es-419"/>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color w:val="000000" w:themeColor="text1"/>
          <w:lang w:val="es-419"/>
        </w:rPr>
        <w:t xml:space="preserve">Fla. Admin. Code R33-601.314,  </w:t>
      </w:r>
    </w:p>
    <w:p w14:paraId="47805FE5" w14:textId="77777777" w:rsidR="00A7367B" w:rsidRPr="00E22999" w:rsidRDefault="00000000" w:rsidP="005614FA">
      <w:pPr>
        <w:pStyle w:val="EndnoteText"/>
        <w:rPr>
          <w:rFonts w:ascii="Times New Roman" w:hAnsi="Times New Roman" w:cs="Times New Roman"/>
        </w:rPr>
      </w:pPr>
      <w:hyperlink r:id="rId8" w:history="1">
        <w:r w:rsidR="00A7367B" w:rsidRPr="00E22999">
          <w:rPr>
            <w:rStyle w:val="Hyperlink"/>
            <w:rFonts w:ascii="Times New Roman" w:hAnsi="Times New Roman" w:cs="Times New Roman"/>
            <w:lang w:val="es-419"/>
          </w:rPr>
          <w:t>https://www.law.umich.edu/special/policyclearinghouse/documents/florida%20inmate%20code%20of%20conduct.pdf</w:t>
        </w:r>
      </w:hyperlink>
      <w:r w:rsidR="00A7367B" w:rsidRPr="00E22999">
        <w:rPr>
          <w:rFonts w:ascii="Times New Roman" w:hAnsi="Times New Roman" w:cs="Times New Roman"/>
          <w:color w:val="000000" w:themeColor="text1"/>
          <w:lang w:val="es-419"/>
        </w:rPr>
        <w:t>.</w:t>
      </w:r>
    </w:p>
  </w:endnote>
  <w:endnote w:id="20">
    <w:p w14:paraId="22EBBA78"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Oregon Constitution Art. 1 </w:t>
      </w:r>
      <w:r w:rsidRPr="00E22999">
        <w:rPr>
          <w:rFonts w:ascii="Times New Roman" w:hAnsi="Times New Roman" w:cs="Times New Roman"/>
          <w:color w:val="000000"/>
        </w:rPr>
        <w:t xml:space="preserve">§ 41; and Balletopedia </w:t>
      </w:r>
      <w:r w:rsidRPr="00E22999">
        <w:rPr>
          <w:rFonts w:ascii="Times New Roman" w:hAnsi="Times New Roman" w:cs="Times New Roman"/>
        </w:rPr>
        <w:t>Oregon State Prison Inmates Required to Work Full Time, Measure 17 (1994), https://ballotpedia.org/Oregon_State_Prison_Inmates_Required_to_Work_Full _Time,_Measure_17_(1994).</w:t>
      </w:r>
    </w:p>
  </w:endnote>
  <w:endnote w:id="21">
    <w:p w14:paraId="485D651C"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Jason Wilson, </w:t>
      </w:r>
      <w:r w:rsidRPr="00E22999">
        <w:rPr>
          <w:rFonts w:ascii="Times New Roman" w:hAnsi="Times New Roman" w:cs="Times New Roman"/>
          <w:i/>
        </w:rPr>
        <w:t>Inmate Details Alarming Conditions at Oregon Prison Amid Coronavirus Pandemic</w:t>
      </w:r>
      <w:r w:rsidRPr="00E22999">
        <w:rPr>
          <w:rFonts w:ascii="Times New Roman" w:hAnsi="Times New Roman" w:cs="Times New Roman"/>
        </w:rPr>
        <w:t xml:space="preserve">, </w:t>
      </w:r>
      <w:r w:rsidRPr="00E22999">
        <w:rPr>
          <w:rFonts w:ascii="Times New Roman" w:hAnsi="Times New Roman" w:cs="Times New Roman"/>
          <w:smallCaps/>
        </w:rPr>
        <w:t>The Guardian</w:t>
      </w:r>
      <w:r w:rsidRPr="00E22999">
        <w:rPr>
          <w:rFonts w:ascii="Times New Roman" w:hAnsi="Times New Roman" w:cs="Times New Roman"/>
        </w:rPr>
        <w:t xml:space="preserve"> (April 12, 2020); Tess Riski, </w:t>
      </w:r>
      <w:r w:rsidRPr="00E22999">
        <w:rPr>
          <w:rFonts w:ascii="Times New Roman" w:hAnsi="Times New Roman" w:cs="Times New Roman"/>
          <w:i/>
        </w:rPr>
        <w:t>Oregon Hospitals Rely on Prison Labor to Do Their Laundry During the Pandemic</w:t>
      </w:r>
      <w:r w:rsidRPr="00E22999">
        <w:rPr>
          <w:rFonts w:ascii="Times New Roman" w:hAnsi="Times New Roman" w:cs="Times New Roman"/>
        </w:rPr>
        <w:t xml:space="preserve">, </w:t>
      </w:r>
      <w:r w:rsidRPr="00E22999">
        <w:rPr>
          <w:rFonts w:ascii="Times New Roman" w:hAnsi="Times New Roman" w:cs="Times New Roman"/>
          <w:smallCaps/>
        </w:rPr>
        <w:t>Wilamette Week</w:t>
      </w:r>
      <w:r w:rsidRPr="00E22999">
        <w:rPr>
          <w:rFonts w:ascii="Times New Roman" w:hAnsi="Times New Roman" w:cs="Times New Roman"/>
        </w:rPr>
        <w:t xml:space="preserve"> (April 22, 2020).</w:t>
      </w:r>
    </w:p>
  </w:endnote>
  <w:endnote w:id="22">
    <w:p w14:paraId="41FCC301"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Tex. Pub. L. </w:t>
      </w:r>
      <w:r w:rsidRPr="00E22999">
        <w:rPr>
          <w:rFonts w:ascii="Times New Roman" w:hAnsi="Times New Roman" w:cs="Times New Roman"/>
          <w:color w:val="000000"/>
        </w:rPr>
        <w:t xml:space="preserve">§ 497.099(a); </w:t>
      </w:r>
      <w:r w:rsidRPr="00E22999">
        <w:rPr>
          <w:rFonts w:ascii="Times New Roman" w:hAnsi="Times New Roman" w:cs="Times New Roman"/>
        </w:rPr>
        <w:t xml:space="preserve">Texas Department of Criminal Justice, </w:t>
      </w:r>
      <w:r w:rsidRPr="00E22999">
        <w:rPr>
          <w:rFonts w:ascii="Times New Roman" w:hAnsi="Times New Roman" w:cs="Times New Roman"/>
          <w:i/>
        </w:rPr>
        <w:t>Disciplinary Rules and Procedures for Offenders, Correctional Institutions Division</w:t>
      </w:r>
      <w:r w:rsidRPr="00E22999">
        <w:rPr>
          <w:rFonts w:ascii="Times New Roman" w:hAnsi="Times New Roman" w:cs="Times New Roman"/>
        </w:rPr>
        <w:t xml:space="preserve"> (Aug. 2019) at 23.</w:t>
      </w:r>
    </w:p>
  </w:endnote>
  <w:endnote w:id="23">
    <w:p w14:paraId="18D1E36B"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Tenn. Admin. Code § 41-2-120(a)</w:t>
      </w:r>
    </w:p>
  </w:endnote>
  <w:endnote w:id="24">
    <w:p w14:paraId="470E427B"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Written survey response by [Name withheld to preserve anonymity, at survey respondent’s request], incarcerated at Centralia Correctional Center, IL (on file with authors).</w:t>
      </w:r>
    </w:p>
  </w:endnote>
  <w:endnote w:id="25">
    <w:p w14:paraId="091954E2" w14:textId="77777777" w:rsidR="00A7367B" w:rsidRPr="00E22999" w:rsidRDefault="00A7367B" w:rsidP="005614FA">
      <w:pPr>
        <w:pStyle w:val="EndnoteText"/>
        <w:rPr>
          <w:rFonts w:ascii="Times New Roman" w:hAnsi="Times New Roman" w:cs="Times New Roman"/>
          <w:color w:val="000000" w:themeColor="text1"/>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i/>
          <w:iCs/>
        </w:rPr>
        <w:t>Administrative Directive 10.1:</w:t>
      </w:r>
      <w:r w:rsidRPr="00E22999">
        <w:rPr>
          <w:rFonts w:ascii="Times New Roman" w:hAnsi="Times New Roman" w:cs="Times New Roman"/>
          <w:color w:val="000000" w:themeColor="text1"/>
        </w:rPr>
        <w:t xml:space="preserve"> </w:t>
      </w:r>
      <w:r w:rsidRPr="00E22999">
        <w:rPr>
          <w:rFonts w:ascii="Times New Roman" w:hAnsi="Times New Roman" w:cs="Times New Roman"/>
          <w:i/>
          <w:iCs/>
        </w:rPr>
        <w:t>Inmate Assignment and Pay Plan</w:t>
      </w:r>
      <w:r w:rsidRPr="00E22999">
        <w:rPr>
          <w:rFonts w:ascii="Times New Roman" w:hAnsi="Times New Roman" w:cs="Times New Roman"/>
        </w:rPr>
        <w:t>, S</w:t>
      </w:r>
      <w:r w:rsidRPr="00E22999">
        <w:rPr>
          <w:rFonts w:ascii="Times New Roman" w:hAnsi="Times New Roman" w:cs="Times New Roman"/>
          <w:smallCaps/>
        </w:rPr>
        <w:t xml:space="preserve">t. of Conn. Dep’t </w:t>
      </w:r>
      <w:r w:rsidRPr="00E22999">
        <w:rPr>
          <w:rFonts w:ascii="Times New Roman" w:hAnsi="Times New Roman" w:cs="Times New Roman"/>
          <w:smallCaps/>
          <w:color w:val="000000" w:themeColor="text1"/>
        </w:rPr>
        <w:t xml:space="preserve">of Corr., </w:t>
      </w:r>
      <w:r w:rsidRPr="00E22999">
        <w:rPr>
          <w:rFonts w:ascii="Times New Roman" w:hAnsi="Times New Roman" w:cs="Times New Roman"/>
          <w:color w:val="000000" w:themeColor="text1"/>
        </w:rPr>
        <w:t>4(a) (2015),</w:t>
      </w:r>
    </w:p>
    <w:p w14:paraId="2BDA20AB" w14:textId="77777777" w:rsidR="00A7367B" w:rsidRPr="00E22999" w:rsidRDefault="00A7367B" w:rsidP="005614FA">
      <w:pPr>
        <w:pStyle w:val="EndnoteText"/>
        <w:rPr>
          <w:rFonts w:ascii="Times New Roman" w:hAnsi="Times New Roman" w:cs="Times New Roman"/>
        </w:rPr>
      </w:pPr>
      <w:r w:rsidRPr="00E22999">
        <w:rPr>
          <w:rFonts w:ascii="Times New Roman" w:hAnsi="Times New Roman" w:cs="Times New Roman"/>
          <w:color w:val="000000" w:themeColor="text1"/>
        </w:rPr>
        <w:t xml:space="preserve"> </w:t>
      </w:r>
      <w:hyperlink r:id="rId9" w:history="1">
        <w:r w:rsidRPr="00E22999">
          <w:rPr>
            <w:rStyle w:val="Hyperlink"/>
            <w:rFonts w:ascii="Times New Roman" w:hAnsi="Times New Roman" w:cs="Times New Roman"/>
          </w:rPr>
          <w:t>https://portal.ct.gov/-/media/doc/pdf/ad/ad1001pdf.pdf?la=en</w:t>
        </w:r>
      </w:hyperlink>
      <w:r w:rsidRPr="00E22999">
        <w:rPr>
          <w:rFonts w:ascii="Times New Roman" w:hAnsi="Times New Roman" w:cs="Times New Roman"/>
          <w:color w:val="000000" w:themeColor="text1"/>
        </w:rPr>
        <w:t>.</w:t>
      </w:r>
    </w:p>
  </w:endnote>
  <w:endnote w:id="26">
    <w:p w14:paraId="6A240D4C"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color w:val="000000"/>
        </w:rPr>
        <w:t>Cal. Code Regs. tit. 15, § 3044(f) (2018).</w:t>
      </w:r>
    </w:p>
  </w:endnote>
  <w:endnote w:id="27">
    <w:p w14:paraId="041EF9E6"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color w:val="000000"/>
        </w:rPr>
        <w:t>Cal. Code Regs.  tit. 15, §§ 3315(f)(5)(d) (2020), 3331(b) (2017).</w:t>
      </w:r>
    </w:p>
  </w:endnote>
  <w:endnote w:id="28">
    <w:p w14:paraId="3365A580"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color w:val="000000"/>
        </w:rPr>
        <w:t>Cal. Code Regs. tit. 15, §§ 3315(g) (2020), 3044(5)-(6) (2018).</w:t>
      </w:r>
    </w:p>
  </w:endnote>
  <w:endnote w:id="29">
    <w:p w14:paraId="5D8AFB23"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color w:val="000000" w:themeColor="text1"/>
          <w:bdr w:val="none" w:sz="0" w:space="0" w:color="auto" w:frame="1"/>
          <w:lang w:bidi="he-IL"/>
        </w:rPr>
        <w:t>Interview with N’ashid Abdul Latif, former hospice worker in California Medical Facility prison (Dec. 16, 2020).</w:t>
      </w:r>
      <w:r w:rsidRPr="00E22999">
        <w:rPr>
          <w:rFonts w:ascii="Times New Roman" w:hAnsi="Times New Roman" w:cs="Times New Roman"/>
          <w:color w:val="000000" w:themeColor="text1"/>
        </w:rPr>
        <w:t xml:space="preserve"> (on file with authors).</w:t>
      </w:r>
    </w:p>
  </w:endnote>
  <w:endnote w:id="30">
    <w:p w14:paraId="37D14D2D"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color w:val="000000"/>
        </w:rPr>
        <w:t>Cal. Code Regs. tit. 15,</w:t>
      </w:r>
      <w:r w:rsidRPr="00E22999">
        <w:rPr>
          <w:rFonts w:ascii="Times New Roman" w:hAnsi="Times New Roman" w:cs="Times New Roman"/>
        </w:rPr>
        <w:t xml:space="preserve"> §§ 2281(c), 2402(c), 2422(c), 2432(c).</w:t>
      </w:r>
    </w:p>
  </w:endnote>
  <w:endnote w:id="31">
    <w:p w14:paraId="738A7A8E"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Vera Institute of Justice, </w:t>
      </w:r>
      <w:r w:rsidRPr="00E22999">
        <w:rPr>
          <w:rFonts w:ascii="Times New Roman" w:hAnsi="Times New Roman" w:cs="Times New Roman"/>
          <w:i/>
        </w:rPr>
        <w:t>The Safe Alternatives to Segregation Initiative: Findings and Recommendations for the Louisiana Department of Public Safety and Corrections, and Progress Toward Implementation</w:t>
      </w:r>
      <w:r w:rsidRPr="00E22999">
        <w:rPr>
          <w:rFonts w:ascii="Times New Roman" w:hAnsi="Times New Roman" w:cs="Times New Roman"/>
        </w:rPr>
        <w:t xml:space="preserve"> (May 2019), </w:t>
      </w:r>
      <w:hyperlink r:id="rId10" w:history="1">
        <w:r w:rsidRPr="00E22999">
          <w:rPr>
            <w:rStyle w:val="Hyperlink"/>
            <w:rFonts w:ascii="Times New Roman" w:hAnsi="Times New Roman" w:cs="Times New Roman"/>
          </w:rPr>
          <w:t>https://storage.googleapis.com/vera-web-assets/downloads/Publications/safe-alternatives-segregation-initiative-findings-recommendations/legacy_downloads/safe-alternatives-segregation-initiative-findings-recommendations-ldps.pdf</w:t>
        </w:r>
      </w:hyperlink>
      <w:r w:rsidRPr="00E22999">
        <w:rPr>
          <w:rFonts w:ascii="Times New Roman" w:hAnsi="Times New Roman" w:cs="Times New Roman"/>
        </w:rPr>
        <w:t xml:space="preserve">; Eli Cahan, Nick Chrastil, </w:t>
      </w:r>
      <w:r w:rsidRPr="00E22999">
        <w:rPr>
          <w:rFonts w:ascii="Times New Roman" w:hAnsi="Times New Roman" w:cs="Times New Roman"/>
          <w:i/>
        </w:rPr>
        <w:t>Louisiana Policy Intended to Reform Solitary Confinement Still Leaves People in Indefinite Lockdown</w:t>
      </w:r>
      <w:r w:rsidRPr="00E22999">
        <w:rPr>
          <w:rFonts w:ascii="Times New Roman" w:hAnsi="Times New Roman" w:cs="Times New Roman"/>
        </w:rPr>
        <w:t xml:space="preserve">, </w:t>
      </w:r>
      <w:r w:rsidRPr="00E22999">
        <w:rPr>
          <w:rFonts w:ascii="Times New Roman" w:hAnsi="Times New Roman" w:cs="Times New Roman"/>
          <w:smallCaps/>
        </w:rPr>
        <w:t>The Intercept</w:t>
      </w:r>
      <w:r w:rsidRPr="00E22999">
        <w:rPr>
          <w:rFonts w:ascii="Times New Roman" w:hAnsi="Times New Roman" w:cs="Times New Roman"/>
        </w:rPr>
        <w:t xml:space="preserve"> (Dec. 15, 2021), </w:t>
      </w:r>
      <w:hyperlink r:id="rId11" w:history="1">
        <w:r w:rsidRPr="00E22999">
          <w:rPr>
            <w:rStyle w:val="Hyperlink"/>
            <w:rFonts w:ascii="Times New Roman" w:hAnsi="Times New Roman" w:cs="Times New Roman"/>
          </w:rPr>
          <w:t>https://theintercept.com/2021/12/15/solitary-confinement-reform-louisiana-dpsc-vera/</w:t>
        </w:r>
      </w:hyperlink>
      <w:r w:rsidRPr="00E22999">
        <w:rPr>
          <w:rFonts w:ascii="Times New Roman" w:hAnsi="Times New Roman" w:cs="Times New Roman"/>
        </w:rPr>
        <w:t xml:space="preserve">. </w:t>
      </w:r>
    </w:p>
  </w:endnote>
  <w:endnote w:id="32">
    <w:p w14:paraId="06901096"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w:t>
      </w:r>
      <w:r w:rsidRPr="00E22999">
        <w:rPr>
          <w:rFonts w:ascii="Times New Roman" w:eastAsia="Times New Roman" w:hAnsi="Times New Roman" w:cs="Times New Roman"/>
          <w:lang w:val="es"/>
        </w:rPr>
        <w:t>28 C.F.R. § 541.3 (2020).</w:t>
      </w:r>
    </w:p>
  </w:endnote>
  <w:endnote w:id="33">
    <w:p w14:paraId="5FD8F44D"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w:t>
      </w:r>
      <w:r w:rsidRPr="00E22999">
        <w:rPr>
          <w:rFonts w:ascii="Times New Roman" w:eastAsia="Times New Roman" w:hAnsi="Times New Roman" w:cs="Times New Roman"/>
          <w:i/>
          <w:iCs/>
          <w:lang w:val="es"/>
        </w:rPr>
        <w:t>See</w:t>
      </w:r>
      <w:r w:rsidRPr="00E22999">
        <w:rPr>
          <w:rFonts w:ascii="Times New Roman" w:eastAsia="Times New Roman" w:hAnsi="Times New Roman" w:cs="Times New Roman"/>
          <w:lang w:val="es"/>
        </w:rPr>
        <w:t xml:space="preserve"> 28 C.F.R. § 541.3 (2020).</w:t>
      </w:r>
    </w:p>
  </w:endnote>
  <w:endnote w:id="34">
    <w:p w14:paraId="5833F179" w14:textId="77777777" w:rsidR="00A7367B" w:rsidRPr="00E22999" w:rsidRDefault="00A7367B" w:rsidP="005614FA">
      <w:pPr>
        <w:spacing w:after="0" w:line="240" w:lineRule="auto"/>
        <w:rPr>
          <w:rFonts w:ascii="Times New Roman" w:hAnsi="Times New Roman" w:cs="Times New Roman"/>
          <w:sz w:val="20"/>
          <w:szCs w:val="20"/>
        </w:rPr>
      </w:pPr>
      <w:r w:rsidRPr="00E22999">
        <w:rPr>
          <w:rStyle w:val="EndnoteReference"/>
          <w:rFonts w:ascii="Times New Roman" w:hAnsi="Times New Roman" w:cs="Times New Roman"/>
          <w:sz w:val="20"/>
          <w:szCs w:val="20"/>
        </w:rPr>
        <w:endnoteRef/>
      </w:r>
      <w:r w:rsidRPr="00E22999">
        <w:rPr>
          <w:rFonts w:ascii="Times New Roman" w:hAnsi="Times New Roman" w:cs="Times New Roman"/>
          <w:sz w:val="20"/>
          <w:szCs w:val="20"/>
        </w:rPr>
        <w:t xml:space="preserve"> Rachel Ellis, </w:t>
      </w:r>
      <w:r w:rsidRPr="00E22999">
        <w:rPr>
          <w:rFonts w:ascii="Times New Roman" w:hAnsi="Times New Roman" w:cs="Times New Roman"/>
          <w:i/>
          <w:iCs/>
          <w:sz w:val="20"/>
          <w:szCs w:val="20"/>
        </w:rPr>
        <w:t>Prison Labor in a Pandemic</w:t>
      </w:r>
      <w:r w:rsidRPr="00E22999">
        <w:rPr>
          <w:rFonts w:ascii="Times New Roman" w:hAnsi="Times New Roman" w:cs="Times New Roman"/>
          <w:sz w:val="20"/>
          <w:szCs w:val="20"/>
        </w:rPr>
        <w:t xml:space="preserve">, 19 </w:t>
      </w:r>
      <w:r w:rsidRPr="00E22999">
        <w:rPr>
          <w:rFonts w:ascii="Times New Roman" w:hAnsi="Times New Roman" w:cs="Times New Roman"/>
          <w:smallCaps/>
          <w:sz w:val="20"/>
          <w:szCs w:val="20"/>
        </w:rPr>
        <w:t>Contexts: Soc. for the Pub.</w:t>
      </w:r>
      <w:r w:rsidRPr="00E22999">
        <w:rPr>
          <w:rFonts w:ascii="Times New Roman" w:hAnsi="Times New Roman" w:cs="Times New Roman"/>
          <w:sz w:val="20"/>
          <w:szCs w:val="20"/>
        </w:rPr>
        <w:t xml:space="preserve"> 66  (Dec. 14, 2020), </w:t>
      </w:r>
      <w:hyperlink r:id="rId12" w:history="1">
        <w:r w:rsidRPr="00E22999">
          <w:rPr>
            <w:rStyle w:val="Hyperlink"/>
            <w:rFonts w:ascii="Times New Roman" w:hAnsi="Times New Roman" w:cs="Times New Roman"/>
            <w:sz w:val="20"/>
            <w:szCs w:val="20"/>
          </w:rPr>
          <w:t>https://journals.sagepub.com/doi/full/10.1177/1536504220977950</w:t>
        </w:r>
      </w:hyperlink>
      <w:r w:rsidRPr="00E22999">
        <w:rPr>
          <w:rFonts w:ascii="Times New Roman" w:hAnsi="Times New Roman" w:cs="Times New Roman"/>
          <w:sz w:val="20"/>
          <w:szCs w:val="20"/>
        </w:rPr>
        <w:t>.</w:t>
      </w:r>
    </w:p>
  </w:endnote>
  <w:endnote w:id="35">
    <w:p w14:paraId="5BC38D71" w14:textId="77777777" w:rsidR="00A7367B" w:rsidRPr="00E22999" w:rsidRDefault="00A7367B" w:rsidP="005614FA">
      <w:pPr>
        <w:spacing w:after="0" w:line="240" w:lineRule="auto"/>
        <w:rPr>
          <w:rFonts w:ascii="Times New Roman" w:hAnsi="Times New Roman" w:cs="Times New Roman"/>
          <w:sz w:val="20"/>
          <w:szCs w:val="20"/>
        </w:rPr>
      </w:pPr>
      <w:r w:rsidRPr="00E22999">
        <w:rPr>
          <w:rStyle w:val="EndnoteReference"/>
          <w:rFonts w:ascii="Times New Roman" w:hAnsi="Times New Roman" w:cs="Times New Roman"/>
          <w:sz w:val="20"/>
          <w:szCs w:val="20"/>
        </w:rPr>
        <w:endnoteRef/>
      </w:r>
      <w:r w:rsidRPr="00E22999">
        <w:rPr>
          <w:rFonts w:ascii="Times New Roman" w:hAnsi="Times New Roman" w:cs="Times New Roman"/>
          <w:sz w:val="20"/>
          <w:szCs w:val="20"/>
        </w:rPr>
        <w:t xml:space="preserve"> Rachel Ellis, </w:t>
      </w:r>
      <w:r w:rsidRPr="00E22999">
        <w:rPr>
          <w:rFonts w:ascii="Times New Roman" w:hAnsi="Times New Roman" w:cs="Times New Roman"/>
          <w:i/>
          <w:iCs/>
          <w:sz w:val="20"/>
          <w:szCs w:val="20"/>
        </w:rPr>
        <w:t>Prison Labor in a Pandemic</w:t>
      </w:r>
      <w:r w:rsidRPr="00E22999">
        <w:rPr>
          <w:rFonts w:ascii="Times New Roman" w:hAnsi="Times New Roman" w:cs="Times New Roman"/>
          <w:sz w:val="20"/>
          <w:szCs w:val="20"/>
        </w:rPr>
        <w:t xml:space="preserve">, 19 </w:t>
      </w:r>
      <w:r w:rsidRPr="00E22999">
        <w:rPr>
          <w:rFonts w:ascii="Times New Roman" w:hAnsi="Times New Roman" w:cs="Times New Roman"/>
          <w:smallCaps/>
          <w:sz w:val="20"/>
          <w:szCs w:val="20"/>
        </w:rPr>
        <w:t>Contexts: Soc. for the Pub.</w:t>
      </w:r>
      <w:r w:rsidRPr="00E22999">
        <w:rPr>
          <w:rFonts w:ascii="Times New Roman" w:hAnsi="Times New Roman" w:cs="Times New Roman"/>
          <w:sz w:val="20"/>
          <w:szCs w:val="20"/>
        </w:rPr>
        <w:t xml:space="preserve"> 66 (Dec. 14, 2020), </w:t>
      </w:r>
      <w:hyperlink r:id="rId13" w:history="1">
        <w:r w:rsidRPr="00E22999">
          <w:rPr>
            <w:rStyle w:val="Hyperlink"/>
            <w:rFonts w:ascii="Times New Roman" w:hAnsi="Times New Roman" w:cs="Times New Roman"/>
            <w:sz w:val="20"/>
            <w:szCs w:val="20"/>
          </w:rPr>
          <w:t>https://journals.sagepub.com/doi/full/10.1177/1536504220977950</w:t>
        </w:r>
      </w:hyperlink>
      <w:r w:rsidRPr="00E22999">
        <w:rPr>
          <w:rFonts w:ascii="Times New Roman" w:hAnsi="Times New Roman" w:cs="Times New Roman"/>
          <w:sz w:val="20"/>
          <w:szCs w:val="20"/>
        </w:rPr>
        <w:t>.</w:t>
      </w:r>
    </w:p>
  </w:endnote>
  <w:endnote w:id="36">
    <w:p w14:paraId="781603C3"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Marjorie </w:t>
      </w:r>
      <w:r w:rsidRPr="00E22999">
        <w:rPr>
          <w:rFonts w:ascii="Times New Roman" w:hAnsi="Times New Roman" w:cs="Times New Roman"/>
          <w:shd w:val="clear" w:color="auto" w:fill="FFFFFF"/>
        </w:rPr>
        <w:t>Segule, Katherine LeMasters, Meghan Peterson </w:t>
      </w:r>
      <w:r w:rsidRPr="00E22999">
        <w:rPr>
          <w:rFonts w:ascii="Times New Roman" w:hAnsi="Times New Roman" w:cs="Times New Roman"/>
          <w:iCs/>
          <w:shd w:val="clear" w:color="auto" w:fill="FFFFFF"/>
        </w:rPr>
        <w:t>et al.,</w:t>
      </w:r>
      <w:r w:rsidRPr="00E22999">
        <w:rPr>
          <w:rFonts w:ascii="Times New Roman" w:hAnsi="Times New Roman" w:cs="Times New Roman"/>
          <w:shd w:val="clear" w:color="auto" w:fill="FFFFFF"/>
        </w:rPr>
        <w:t> </w:t>
      </w:r>
      <w:r w:rsidRPr="00E22999">
        <w:rPr>
          <w:rFonts w:ascii="Times New Roman" w:hAnsi="Times New Roman" w:cs="Times New Roman"/>
          <w:i/>
          <w:shd w:val="clear" w:color="auto" w:fill="FFFFFF"/>
        </w:rPr>
        <w:t>Incarcerated Workers: Overlooked as Essential Workers</w:t>
      </w:r>
      <w:r w:rsidRPr="00E22999">
        <w:rPr>
          <w:rFonts w:ascii="Times New Roman" w:hAnsi="Times New Roman" w:cs="Times New Roman"/>
          <w:shd w:val="clear" w:color="auto" w:fill="FFFFFF"/>
        </w:rPr>
        <w:t>, </w:t>
      </w:r>
      <w:r w:rsidRPr="00E22999">
        <w:rPr>
          <w:rFonts w:ascii="Times New Roman" w:hAnsi="Times New Roman" w:cs="Times New Roman"/>
          <w:iCs/>
          <w:smallCaps/>
          <w:shd w:val="clear" w:color="auto" w:fill="FFFFFF"/>
        </w:rPr>
        <w:t>BMC Public Health</w:t>
      </w:r>
      <w:r w:rsidRPr="00E22999">
        <w:rPr>
          <w:rFonts w:ascii="Times New Roman" w:hAnsi="Times New Roman" w:cs="Times New Roman"/>
          <w:shd w:val="clear" w:color="auto" w:fill="FFFFFF"/>
        </w:rPr>
        <w:t> </w:t>
      </w:r>
      <w:r w:rsidRPr="00E22999">
        <w:rPr>
          <w:rFonts w:ascii="Times New Roman" w:hAnsi="Times New Roman" w:cs="Times New Roman"/>
          <w:bCs/>
          <w:shd w:val="clear" w:color="auto" w:fill="FFFFFF"/>
        </w:rPr>
        <w:t>22,</w:t>
      </w:r>
      <w:r w:rsidRPr="00E22999">
        <w:rPr>
          <w:rFonts w:ascii="Times New Roman" w:hAnsi="Times New Roman" w:cs="Times New Roman"/>
          <w:b/>
          <w:bCs/>
          <w:shd w:val="clear" w:color="auto" w:fill="FFFFFF"/>
        </w:rPr>
        <w:t> </w:t>
      </w:r>
      <w:r w:rsidRPr="00E22999">
        <w:rPr>
          <w:rFonts w:ascii="Times New Roman" w:hAnsi="Times New Roman" w:cs="Times New Roman"/>
          <w:shd w:val="clear" w:color="auto" w:fill="FFFFFF"/>
        </w:rPr>
        <w:t xml:space="preserve">506 (Mar. 2022), </w:t>
      </w:r>
      <w:hyperlink r:id="rId14" w:history="1">
        <w:r w:rsidRPr="00E22999">
          <w:rPr>
            <w:rStyle w:val="Hyperlink"/>
            <w:rFonts w:ascii="Times New Roman" w:hAnsi="Times New Roman" w:cs="Times New Roman"/>
            <w:shd w:val="clear" w:color="auto" w:fill="FFFFFF"/>
          </w:rPr>
          <w:t>https://doi.org/10.1186/s12889-022-12886-7</w:t>
        </w:r>
      </w:hyperlink>
      <w:r w:rsidRPr="00E22999">
        <w:rPr>
          <w:rFonts w:ascii="Times New Roman" w:hAnsi="Times New Roman" w:cs="Times New Roman"/>
          <w:shd w:val="clear" w:color="auto" w:fill="FFFFFF"/>
        </w:rPr>
        <w:t xml:space="preserve">. </w:t>
      </w:r>
    </w:p>
    <w:p w14:paraId="7F9B3643"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Tess Riski, </w:t>
      </w:r>
      <w:r w:rsidRPr="00E22999">
        <w:rPr>
          <w:rFonts w:ascii="Times New Roman" w:hAnsi="Times New Roman" w:cs="Times New Roman"/>
          <w:i/>
          <w:iCs/>
        </w:rPr>
        <w:t>Oregon Hospitals Rely on Prison Labor to Do Their Laundry During the Pandemic</w:t>
      </w:r>
      <w:r w:rsidRPr="00E22999">
        <w:rPr>
          <w:rFonts w:ascii="Times New Roman" w:hAnsi="Times New Roman" w:cs="Times New Roman"/>
        </w:rPr>
        <w:t xml:space="preserve">, </w:t>
      </w:r>
      <w:r w:rsidRPr="00E22999">
        <w:rPr>
          <w:rFonts w:ascii="Times New Roman" w:hAnsi="Times New Roman" w:cs="Times New Roman"/>
          <w:smallCaps/>
        </w:rPr>
        <w:t>Willamette Week</w:t>
      </w:r>
      <w:r w:rsidRPr="00E22999">
        <w:rPr>
          <w:rFonts w:ascii="Times New Roman" w:hAnsi="Times New Roman" w:cs="Times New Roman"/>
        </w:rPr>
        <w:t xml:space="preserve"> (Apr. 22, 2020), </w:t>
      </w:r>
      <w:hyperlink r:id="rId15">
        <w:r w:rsidRPr="00E22999">
          <w:rPr>
            <w:rFonts w:ascii="Times New Roman" w:hAnsi="Times New Roman" w:cs="Times New Roman"/>
            <w:color w:val="1155CC"/>
            <w:u w:val="single"/>
          </w:rPr>
          <w:t>https://www.wweek.com/news/2020/04/22/oregon-hospitals-rely-on-prison-labor-to-do-their-laundry-during-the-pandemic/</w:t>
        </w:r>
      </w:hyperlink>
      <w:r w:rsidRPr="00E22999">
        <w:rPr>
          <w:rFonts w:ascii="Times New Roman" w:hAnsi="Times New Roman" w:cs="Times New Roman"/>
        </w:rPr>
        <w:t xml:space="preserve">; Marissane Lewis-Thompson, </w:t>
      </w:r>
      <w:r w:rsidRPr="00E22999">
        <w:rPr>
          <w:rFonts w:ascii="Times New Roman" w:hAnsi="Times New Roman" w:cs="Times New Roman"/>
          <w:i/>
        </w:rPr>
        <w:t>Missouri Inmates Clean Hospital Laundry</w:t>
      </w:r>
      <w:r w:rsidRPr="00E22999">
        <w:rPr>
          <w:rFonts w:ascii="Times New Roman" w:hAnsi="Times New Roman" w:cs="Times New Roman"/>
        </w:rPr>
        <w:t xml:space="preserve">, </w:t>
      </w:r>
      <w:r w:rsidRPr="00E22999">
        <w:rPr>
          <w:rFonts w:ascii="Times New Roman" w:hAnsi="Times New Roman" w:cs="Times New Roman"/>
          <w:smallCaps/>
        </w:rPr>
        <w:t>St. Louis Public Radio</w:t>
      </w:r>
      <w:r w:rsidRPr="00E22999">
        <w:rPr>
          <w:rFonts w:ascii="Times New Roman" w:hAnsi="Times New Roman" w:cs="Times New Roman"/>
        </w:rPr>
        <w:t xml:space="preserve"> (Apr. 29, 2020), </w:t>
      </w:r>
      <w:hyperlink r:id="rId16" w:history="1">
        <w:r w:rsidRPr="00E22999">
          <w:rPr>
            <w:rStyle w:val="Hyperlink"/>
            <w:rFonts w:ascii="Times New Roman" w:hAnsi="Times New Roman" w:cs="Times New Roman"/>
          </w:rPr>
          <w:t>https://news.stlpublicradio.org/health-science-environment/2020-04-29/missouri-inmates-clean-hospital-laundry</w:t>
        </w:r>
      </w:hyperlink>
      <w:r w:rsidRPr="00E22999">
        <w:rPr>
          <w:rFonts w:ascii="Times New Roman" w:hAnsi="Times New Roman" w:cs="Times New Roman"/>
        </w:rPr>
        <w:t>.</w:t>
      </w:r>
    </w:p>
  </w:endnote>
  <w:endnote w:id="37">
    <w:p w14:paraId="007DB43C"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Tess Riski, </w:t>
      </w:r>
      <w:r w:rsidRPr="00E22999">
        <w:rPr>
          <w:rFonts w:ascii="Times New Roman" w:hAnsi="Times New Roman" w:cs="Times New Roman"/>
          <w:i/>
          <w:iCs/>
        </w:rPr>
        <w:t>Oregon Hospitals Rely on Prison Labor to Do Their Laundry During the Pandemic</w:t>
      </w:r>
      <w:r w:rsidRPr="00E22999">
        <w:rPr>
          <w:rFonts w:ascii="Times New Roman" w:hAnsi="Times New Roman" w:cs="Times New Roman"/>
        </w:rPr>
        <w:t xml:space="preserve">, </w:t>
      </w:r>
      <w:r w:rsidRPr="00E22999">
        <w:rPr>
          <w:rFonts w:ascii="Times New Roman" w:hAnsi="Times New Roman" w:cs="Times New Roman"/>
          <w:smallCaps/>
        </w:rPr>
        <w:t>Willamette Week</w:t>
      </w:r>
      <w:r w:rsidRPr="00E22999">
        <w:rPr>
          <w:rFonts w:ascii="Times New Roman" w:hAnsi="Times New Roman" w:cs="Times New Roman"/>
        </w:rPr>
        <w:t xml:space="preserve"> (Apr. 22, 2020), </w:t>
      </w:r>
      <w:hyperlink r:id="rId17">
        <w:r w:rsidRPr="00E22999">
          <w:rPr>
            <w:rFonts w:ascii="Times New Roman" w:hAnsi="Times New Roman" w:cs="Times New Roman"/>
            <w:color w:val="1155CC"/>
            <w:u w:val="single"/>
          </w:rPr>
          <w:t>https://www.wweek.com/news/2020/04/22/oregon-hospitals-rely-on-prison-labor-to-do-their-laundry-during-the-pandemic/</w:t>
        </w:r>
      </w:hyperlink>
      <w:r w:rsidRPr="00E22999">
        <w:rPr>
          <w:rFonts w:ascii="Times New Roman" w:hAnsi="Times New Roman" w:cs="Times New Roman"/>
        </w:rPr>
        <w:t xml:space="preserve">; Marissane Lewis-Thompson, </w:t>
      </w:r>
      <w:r w:rsidRPr="00E22999">
        <w:rPr>
          <w:rFonts w:ascii="Times New Roman" w:hAnsi="Times New Roman" w:cs="Times New Roman"/>
          <w:i/>
        </w:rPr>
        <w:t>Missouri Inmates Clean Hospital Laundry</w:t>
      </w:r>
      <w:r w:rsidRPr="00E22999">
        <w:rPr>
          <w:rFonts w:ascii="Times New Roman" w:hAnsi="Times New Roman" w:cs="Times New Roman"/>
        </w:rPr>
        <w:t xml:space="preserve">, </w:t>
      </w:r>
      <w:r w:rsidRPr="00E22999">
        <w:rPr>
          <w:rFonts w:ascii="Times New Roman" w:hAnsi="Times New Roman" w:cs="Times New Roman"/>
          <w:smallCaps/>
        </w:rPr>
        <w:t>St. Louis Public Radio</w:t>
      </w:r>
      <w:r w:rsidRPr="00E22999">
        <w:rPr>
          <w:rFonts w:ascii="Times New Roman" w:hAnsi="Times New Roman" w:cs="Times New Roman"/>
        </w:rPr>
        <w:t xml:space="preserve"> (Apr. 29, 2020), </w:t>
      </w:r>
      <w:hyperlink r:id="rId18" w:history="1">
        <w:r w:rsidRPr="00E22999">
          <w:rPr>
            <w:rStyle w:val="Hyperlink"/>
            <w:rFonts w:ascii="Times New Roman" w:hAnsi="Times New Roman" w:cs="Times New Roman"/>
          </w:rPr>
          <w:t>https://news.stlpublicradio.org/health-science-environment/2020-04-29/missouri-inmates-clean-hospital-laundry</w:t>
        </w:r>
      </w:hyperlink>
      <w:r w:rsidRPr="00E22999">
        <w:rPr>
          <w:rFonts w:ascii="Times New Roman" w:hAnsi="Times New Roman" w:cs="Times New Roman"/>
        </w:rPr>
        <w:t>.</w:t>
      </w:r>
    </w:p>
  </w:endnote>
  <w:endnote w:id="38">
    <w:p w14:paraId="71781A11"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Alana Rocha, </w:t>
      </w:r>
      <w:r w:rsidRPr="00E22999">
        <w:rPr>
          <w:rFonts w:ascii="Times New Roman" w:hAnsi="Times New Roman" w:cs="Times New Roman"/>
          <w:i/>
        </w:rPr>
        <w:t>Incarcerated Texans Enlisted to Work in County Morgue as COVID-19 Deaths Overwhelm El Paso</w:t>
      </w:r>
      <w:r w:rsidRPr="00E22999">
        <w:rPr>
          <w:rFonts w:ascii="Times New Roman" w:hAnsi="Times New Roman" w:cs="Times New Roman"/>
        </w:rPr>
        <w:t xml:space="preserve">, </w:t>
      </w:r>
      <w:r w:rsidRPr="00E22999">
        <w:rPr>
          <w:rFonts w:ascii="Times New Roman" w:hAnsi="Times New Roman" w:cs="Times New Roman"/>
          <w:smallCaps/>
        </w:rPr>
        <w:t>Texas Tribune</w:t>
      </w:r>
      <w:r w:rsidRPr="00E22999">
        <w:rPr>
          <w:rFonts w:ascii="Times New Roman" w:hAnsi="Times New Roman" w:cs="Times New Roman"/>
        </w:rPr>
        <w:t xml:space="preserve"> (Nov. 15, 2020), </w:t>
      </w:r>
      <w:hyperlink r:id="rId19" w:history="1">
        <w:r w:rsidRPr="00E22999">
          <w:rPr>
            <w:rStyle w:val="Hyperlink"/>
            <w:rFonts w:ascii="Times New Roman" w:hAnsi="Times New Roman" w:cs="Times New Roman"/>
          </w:rPr>
          <w:t>https://www.texastribune.org/2020/11/15/coronavirus-texas-el-paso-inmates-morgue-deaths/</w:t>
        </w:r>
      </w:hyperlink>
      <w:r w:rsidRPr="00E22999">
        <w:rPr>
          <w:rFonts w:ascii="Times New Roman" w:hAnsi="Times New Roman" w:cs="Times New Roman"/>
        </w:rPr>
        <w:t>.</w:t>
      </w:r>
    </w:p>
  </w:endnote>
  <w:endnote w:id="39">
    <w:p w14:paraId="278CE7D4"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Ryan Grim, </w:t>
      </w:r>
      <w:r w:rsidRPr="00E22999">
        <w:rPr>
          <w:rFonts w:ascii="Times New Roman" w:hAnsi="Times New Roman" w:cs="Times New Roman"/>
          <w:i/>
          <w:iCs/>
        </w:rPr>
        <w:t>Rikers Island Prisoners Are Being Offered PPE and $6 an Hour to Dig Mass Graves</w:t>
      </w:r>
      <w:r w:rsidRPr="00E22999">
        <w:rPr>
          <w:rFonts w:ascii="Times New Roman" w:hAnsi="Times New Roman" w:cs="Times New Roman"/>
        </w:rPr>
        <w:t xml:space="preserve">, </w:t>
      </w:r>
      <w:r w:rsidRPr="00E22999">
        <w:rPr>
          <w:rFonts w:ascii="Times New Roman" w:eastAsia="Century Schoolbook" w:hAnsi="Times New Roman" w:cs="Times New Roman"/>
          <w:smallCaps/>
          <w:color w:val="000000" w:themeColor="text1"/>
        </w:rPr>
        <w:t>The Intercept (</w:t>
      </w:r>
      <w:r w:rsidRPr="00E22999">
        <w:rPr>
          <w:rFonts w:ascii="Times New Roman" w:eastAsia="Century Schoolbook" w:hAnsi="Times New Roman" w:cs="Times New Roman"/>
          <w:color w:val="000000" w:themeColor="text1"/>
        </w:rPr>
        <w:t xml:space="preserve">Mar. 31, 2020), </w:t>
      </w:r>
      <w:hyperlink r:id="rId20" w:history="1">
        <w:r w:rsidRPr="00E22999">
          <w:rPr>
            <w:rStyle w:val="Hyperlink"/>
            <w:rFonts w:ascii="Times New Roman" w:hAnsi="Times New Roman" w:cs="Times New Roman"/>
          </w:rPr>
          <w:t>https://theintercept.com/2020/03/31/rikers-island-coronavirus-mass-graves/</w:t>
        </w:r>
      </w:hyperlink>
      <w:r w:rsidRPr="00E22999">
        <w:rPr>
          <w:rFonts w:ascii="Times New Roman" w:hAnsi="Times New Roman" w:cs="Times New Roman"/>
        </w:rPr>
        <w:t>.</w:t>
      </w:r>
    </w:p>
  </w:endnote>
  <w:endnote w:id="40">
    <w:p w14:paraId="63A67360"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i/>
          <w:iCs/>
        </w:rPr>
        <w:t xml:space="preserve">See </w:t>
      </w:r>
      <w:r w:rsidRPr="00E22999">
        <w:rPr>
          <w:rFonts w:ascii="Times New Roman" w:hAnsi="Times New Roman" w:cs="Times New Roman"/>
        </w:rPr>
        <w:t xml:space="preserve">Stephen Raher, </w:t>
      </w:r>
      <w:r w:rsidRPr="00E22999">
        <w:rPr>
          <w:rFonts w:ascii="Times New Roman" w:hAnsi="Times New Roman" w:cs="Times New Roman"/>
          <w:i/>
          <w:iCs/>
        </w:rPr>
        <w:t>The Company Store: A Deeper Look at Prison Commissaries,</w:t>
      </w:r>
      <w:r w:rsidRPr="00E22999">
        <w:rPr>
          <w:rFonts w:ascii="Times New Roman" w:hAnsi="Times New Roman" w:cs="Times New Roman"/>
        </w:rPr>
        <w:t xml:space="preserve"> Prison Policy Initiative,</w:t>
      </w:r>
      <w:r w:rsidRPr="00E22999">
        <w:rPr>
          <w:rFonts w:ascii="Times New Roman" w:hAnsi="Times New Roman" w:cs="Times New Roman"/>
          <w:i/>
          <w:iCs/>
        </w:rPr>
        <w:t xml:space="preserve"> </w:t>
      </w:r>
      <w:r w:rsidRPr="00E22999">
        <w:rPr>
          <w:rFonts w:ascii="Times New Roman" w:hAnsi="Times New Roman" w:cs="Times New Roman"/>
        </w:rPr>
        <w:t xml:space="preserve">(May 2018),  </w:t>
      </w:r>
      <w:hyperlink r:id="rId21" w:history="1">
        <w:r w:rsidRPr="00E22999">
          <w:rPr>
            <w:rStyle w:val="Hyperlink"/>
            <w:rFonts w:ascii="Times New Roman" w:hAnsi="Times New Roman" w:cs="Times New Roman"/>
          </w:rPr>
          <w:t>https://www.prisonpolicy.org/reports/commissary.html</w:t>
        </w:r>
      </w:hyperlink>
      <w:r w:rsidRPr="00E22999">
        <w:rPr>
          <w:rFonts w:ascii="Times New Roman" w:hAnsi="Times New Roman" w:cs="Times New Roman"/>
          <w:color w:val="000000" w:themeColor="text1"/>
        </w:rPr>
        <w:t xml:space="preserve">; </w:t>
      </w:r>
      <w:r w:rsidRPr="00E22999">
        <w:rPr>
          <w:rFonts w:ascii="Times New Roman" w:hAnsi="Times New Roman" w:cs="Times New Roman"/>
        </w:rPr>
        <w:t xml:space="preserve">Lauren-Brooke Eisen, </w:t>
      </w:r>
      <w:r w:rsidRPr="00E22999">
        <w:rPr>
          <w:rFonts w:ascii="Times New Roman" w:hAnsi="Times New Roman" w:cs="Times New Roman"/>
          <w:i/>
        </w:rPr>
        <w:t>Charging Inmates Perpetuates Mass Incarceration</w:t>
      </w:r>
      <w:r w:rsidRPr="00E22999">
        <w:rPr>
          <w:rFonts w:ascii="Times New Roman" w:hAnsi="Times New Roman" w:cs="Times New Roman"/>
        </w:rPr>
        <w:t xml:space="preserve">, </w:t>
      </w:r>
      <w:r w:rsidRPr="00E22999">
        <w:rPr>
          <w:rFonts w:ascii="Times New Roman" w:hAnsi="Times New Roman" w:cs="Times New Roman"/>
          <w:color w:val="000000" w:themeColor="text1"/>
        </w:rPr>
        <w:t>Brennan Center for Justice</w:t>
      </w:r>
      <w:r w:rsidRPr="00E22999">
        <w:rPr>
          <w:rFonts w:ascii="Times New Roman" w:hAnsi="Times New Roman" w:cs="Times New Roman"/>
        </w:rPr>
        <w:t xml:space="preserve"> (2005), </w:t>
      </w:r>
      <w:hyperlink r:id="rId22" w:history="1">
        <w:r w:rsidRPr="00E22999">
          <w:rPr>
            <w:rStyle w:val="Hyperlink"/>
            <w:rFonts w:ascii="Times New Roman" w:hAnsi="Times New Roman" w:cs="Times New Roman"/>
          </w:rPr>
          <w:t>https://www.brennancenter.org/our-work/research-reports/charging-inmates-perpetuates-mass-incarceration</w:t>
        </w:r>
      </w:hyperlink>
      <w:r w:rsidRPr="00E22999">
        <w:rPr>
          <w:rFonts w:ascii="Times New Roman" w:hAnsi="Times New Roman" w:cs="Times New Roman"/>
          <w:color w:val="000000" w:themeColor="text1"/>
        </w:rPr>
        <w:t>.</w:t>
      </w:r>
    </w:p>
  </w:endnote>
  <w:endnote w:id="41">
    <w:p w14:paraId="03A50F08"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Stephen Raher, </w:t>
      </w:r>
      <w:r w:rsidRPr="00E22999">
        <w:rPr>
          <w:rFonts w:ascii="Times New Roman" w:hAnsi="Times New Roman" w:cs="Times New Roman"/>
          <w:i/>
          <w:iCs/>
        </w:rPr>
        <w:t>The Company Store: A Deeper Look at Prison Commissaries,</w:t>
      </w:r>
      <w:r w:rsidRPr="00E22999">
        <w:rPr>
          <w:rFonts w:ascii="Times New Roman" w:hAnsi="Times New Roman" w:cs="Times New Roman"/>
        </w:rPr>
        <w:t xml:space="preserve"> Prison Policy Initiative,</w:t>
      </w:r>
      <w:r w:rsidRPr="00E22999">
        <w:rPr>
          <w:rFonts w:ascii="Times New Roman" w:hAnsi="Times New Roman" w:cs="Times New Roman"/>
          <w:i/>
          <w:iCs/>
        </w:rPr>
        <w:t xml:space="preserve"> </w:t>
      </w:r>
      <w:r w:rsidRPr="00E22999">
        <w:rPr>
          <w:rFonts w:ascii="Times New Roman" w:hAnsi="Times New Roman" w:cs="Times New Roman"/>
        </w:rPr>
        <w:t xml:space="preserve">(May 2018),  </w:t>
      </w:r>
      <w:hyperlink r:id="rId23" w:history="1">
        <w:r w:rsidRPr="00E22999">
          <w:rPr>
            <w:rStyle w:val="Hyperlink"/>
            <w:rFonts w:ascii="Times New Roman" w:hAnsi="Times New Roman" w:cs="Times New Roman"/>
          </w:rPr>
          <w:t>https://www.prisonpolicy.org/reports/commissary.html</w:t>
        </w:r>
      </w:hyperlink>
      <w:r w:rsidRPr="00E22999">
        <w:rPr>
          <w:rFonts w:ascii="Times New Roman" w:hAnsi="Times New Roman" w:cs="Times New Roman"/>
          <w:color w:val="000000" w:themeColor="text1"/>
        </w:rPr>
        <w:t>.</w:t>
      </w:r>
    </w:p>
  </w:endnote>
  <w:endnote w:id="42">
    <w:p w14:paraId="6E3E619F"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Ella Baker Center for Human Rights, </w:t>
      </w:r>
      <w:r w:rsidRPr="00E22999">
        <w:rPr>
          <w:rFonts w:ascii="Times New Roman" w:hAnsi="Times New Roman" w:cs="Times New Roman"/>
          <w:i/>
          <w:iCs/>
        </w:rPr>
        <w:t>Who Pays: The True Costs of Incarceration on Families</w:t>
      </w:r>
      <w:r w:rsidRPr="00E22999">
        <w:rPr>
          <w:rFonts w:ascii="Times New Roman" w:hAnsi="Times New Roman" w:cs="Times New Roman"/>
        </w:rPr>
        <w:t xml:space="preserve"> (Sept. 2015), </w:t>
      </w:r>
      <w:hyperlink r:id="rId24" w:history="1">
        <w:r w:rsidRPr="00E22999">
          <w:rPr>
            <w:rStyle w:val="Hyperlink"/>
            <w:rFonts w:ascii="Times New Roman" w:hAnsi="Times New Roman" w:cs="Times New Roman"/>
          </w:rPr>
          <w:t>http://whopaysreport.org/who-pays-full-report/</w:t>
        </w:r>
      </w:hyperlink>
      <w:r w:rsidRPr="00E22999">
        <w:rPr>
          <w:rFonts w:ascii="Times New Roman" w:hAnsi="Times New Roman" w:cs="Times New Roman"/>
        </w:rPr>
        <w:t xml:space="preserve">; FWD.us and Cornell University, </w:t>
      </w:r>
      <w:r w:rsidRPr="00E22999">
        <w:rPr>
          <w:rFonts w:ascii="Times New Roman" w:hAnsi="Times New Roman" w:cs="Times New Roman"/>
          <w:i/>
          <w:iCs/>
        </w:rPr>
        <w:t>Every Second: The Impact of the Incarceration Crisis on America’s Families</w:t>
      </w:r>
      <w:r w:rsidRPr="00E22999">
        <w:rPr>
          <w:rFonts w:ascii="Times New Roman" w:hAnsi="Times New Roman" w:cs="Times New Roman"/>
        </w:rPr>
        <w:t xml:space="preserve"> 10 (Dec. 2018),</w:t>
      </w:r>
      <w:r w:rsidRPr="00E22999">
        <w:rPr>
          <w:rFonts w:ascii="Times New Roman" w:hAnsi="Times New Roman" w:cs="Times New Roman"/>
          <w:color w:val="000000" w:themeColor="text1"/>
        </w:rPr>
        <w:t xml:space="preserve"> </w:t>
      </w:r>
      <w:hyperlink r:id="rId25" w:history="1">
        <w:r w:rsidRPr="00E22999">
          <w:rPr>
            <w:rStyle w:val="Hyperlink"/>
            <w:rFonts w:ascii="Times New Roman" w:hAnsi="Times New Roman" w:cs="Times New Roman"/>
          </w:rPr>
          <w:t>https://everysecond.fwd.us/downloads/everysecond.fwd.us.pdf</w:t>
        </w:r>
      </w:hyperlink>
      <w:r w:rsidRPr="00E22999">
        <w:rPr>
          <w:rFonts w:ascii="Times New Roman" w:hAnsi="Times New Roman" w:cs="Times New Roman"/>
          <w:color w:val="000000" w:themeColor="text1"/>
        </w:rPr>
        <w:t>.</w:t>
      </w:r>
    </w:p>
  </w:endnote>
  <w:endnote w:id="43">
    <w:p w14:paraId="29697844" w14:textId="77777777" w:rsidR="00A7367B" w:rsidRPr="00E22999" w:rsidRDefault="00A7367B" w:rsidP="00A52CEE">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Beth Schwartzapfel, </w:t>
      </w:r>
      <w:r w:rsidRPr="00E22999">
        <w:rPr>
          <w:rFonts w:ascii="Times New Roman" w:hAnsi="Times New Roman" w:cs="Times New Roman"/>
          <w:i/>
          <w:iCs/>
        </w:rPr>
        <w:t>Taking Freedom: Modern-Day Slavery in America’s Prison Workforce</w:t>
      </w:r>
      <w:r w:rsidRPr="00E22999">
        <w:rPr>
          <w:rFonts w:ascii="Times New Roman" w:hAnsi="Times New Roman" w:cs="Times New Roman"/>
        </w:rPr>
        <w:t xml:space="preserve">, </w:t>
      </w:r>
      <w:r w:rsidRPr="00E22999">
        <w:rPr>
          <w:rFonts w:ascii="Times New Roman" w:hAnsi="Times New Roman" w:cs="Times New Roman"/>
          <w:smallCaps/>
        </w:rPr>
        <w:t>Pac. Standard (</w:t>
      </w:r>
      <w:r w:rsidRPr="00E22999">
        <w:rPr>
          <w:rFonts w:ascii="Times New Roman" w:hAnsi="Times New Roman" w:cs="Times New Roman"/>
        </w:rPr>
        <w:t xml:space="preserve">May 7, 2018), </w:t>
      </w:r>
      <w:hyperlink r:id="rId26" w:history="1">
        <w:r w:rsidRPr="00E22999">
          <w:rPr>
            <w:rStyle w:val="Hyperlink"/>
            <w:rFonts w:ascii="Times New Roman" w:hAnsi="Times New Roman" w:cs="Times New Roman"/>
          </w:rPr>
          <w:t>https://psmag.com/social-justice/taking-freedom-modern-day-slavery</w:t>
        </w:r>
      </w:hyperlink>
      <w:r w:rsidRPr="00E22999">
        <w:rPr>
          <w:rFonts w:ascii="Times New Roman" w:hAnsi="Times New Roman" w:cs="Times New Roman"/>
        </w:rPr>
        <w:t>.</w:t>
      </w:r>
    </w:p>
  </w:endnote>
  <w:endnote w:id="44">
    <w:p w14:paraId="4E378565" w14:textId="77777777" w:rsidR="00A7367B" w:rsidRPr="00E22999" w:rsidRDefault="00A7367B" w:rsidP="00A52CEE">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Prison Policy Initiative, </w:t>
      </w:r>
      <w:r w:rsidRPr="00E22999">
        <w:rPr>
          <w:rFonts w:ascii="Times New Roman" w:hAnsi="Times New Roman" w:cs="Times New Roman"/>
          <w:i/>
          <w:iCs/>
        </w:rPr>
        <w:t>The Company Store: A Deeper Look at Prison Commissaries</w:t>
      </w:r>
      <w:r w:rsidRPr="00E22999">
        <w:rPr>
          <w:rFonts w:ascii="Times New Roman" w:hAnsi="Times New Roman" w:cs="Times New Roman"/>
          <w:iCs/>
        </w:rPr>
        <w:t xml:space="preserve">, by </w:t>
      </w:r>
      <w:r w:rsidRPr="00E22999">
        <w:rPr>
          <w:rFonts w:ascii="Times New Roman" w:hAnsi="Times New Roman" w:cs="Times New Roman"/>
        </w:rPr>
        <w:t>Stephen Raher</w:t>
      </w:r>
      <w:r w:rsidRPr="00E22999">
        <w:rPr>
          <w:rFonts w:ascii="Times New Roman" w:hAnsi="Times New Roman" w:cs="Times New Roman"/>
          <w:i/>
          <w:iCs/>
        </w:rPr>
        <w:t xml:space="preserve"> </w:t>
      </w:r>
      <w:r w:rsidRPr="00E22999">
        <w:rPr>
          <w:rFonts w:ascii="Times New Roman" w:hAnsi="Times New Roman" w:cs="Times New Roman"/>
        </w:rPr>
        <w:t xml:space="preserve">(May 2018),  </w:t>
      </w:r>
      <w:hyperlink r:id="rId27" w:history="1">
        <w:r w:rsidRPr="00E22999">
          <w:rPr>
            <w:rStyle w:val="Hyperlink"/>
            <w:rFonts w:ascii="Times New Roman" w:hAnsi="Times New Roman" w:cs="Times New Roman"/>
          </w:rPr>
          <w:t>https://www.prisonpolicy.org/reports/commissary.html</w:t>
        </w:r>
      </w:hyperlink>
      <w:r w:rsidRPr="00E22999">
        <w:rPr>
          <w:rFonts w:ascii="Times New Roman" w:hAnsi="Times New Roman" w:cs="Times New Roman"/>
          <w:color w:val="000000" w:themeColor="text1"/>
        </w:rPr>
        <w:t xml:space="preserve">; Brennan Center For Justice, </w:t>
      </w:r>
      <w:r w:rsidRPr="00E22999">
        <w:rPr>
          <w:rFonts w:ascii="Times New Roman" w:hAnsi="Times New Roman" w:cs="Times New Roman"/>
          <w:i/>
          <w:iCs/>
        </w:rPr>
        <w:t>Charging Inmates Perpetuates Mass Incarceration</w:t>
      </w:r>
      <w:r w:rsidRPr="00E22999">
        <w:rPr>
          <w:rFonts w:ascii="Times New Roman" w:hAnsi="Times New Roman" w:cs="Times New Roman"/>
          <w:iCs/>
        </w:rPr>
        <w:t>,</w:t>
      </w:r>
      <w:r w:rsidRPr="00E22999">
        <w:rPr>
          <w:rFonts w:ascii="Times New Roman" w:hAnsi="Times New Roman" w:cs="Times New Roman"/>
        </w:rPr>
        <w:t xml:space="preserve"> by Lauren-Brooke Eisen (2005), </w:t>
      </w:r>
      <w:hyperlink r:id="rId28" w:history="1">
        <w:r w:rsidRPr="00E22999">
          <w:rPr>
            <w:rStyle w:val="Hyperlink"/>
            <w:rFonts w:ascii="Times New Roman" w:hAnsi="Times New Roman" w:cs="Times New Roman"/>
          </w:rPr>
          <w:t>https://www.brennancenter.org/our-work/research-reports/charging-inmates-perpetuates-mass-incarceration</w:t>
        </w:r>
      </w:hyperlink>
      <w:r w:rsidRPr="00E22999">
        <w:rPr>
          <w:rFonts w:ascii="Times New Roman" w:hAnsi="Times New Roman" w:cs="Times New Roman"/>
        </w:rPr>
        <w:t xml:space="preserve">. </w:t>
      </w:r>
    </w:p>
  </w:endnote>
  <w:endnote w:id="45">
    <w:p w14:paraId="6A34080C"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Peter Wagner and Bernadette Rabuy, </w:t>
      </w:r>
      <w:r w:rsidRPr="00E22999">
        <w:rPr>
          <w:rFonts w:ascii="Times New Roman" w:eastAsia="Times New Roman" w:hAnsi="Times New Roman" w:cs="Times New Roman"/>
          <w:i/>
          <w:iCs/>
        </w:rPr>
        <w:t>Following the Money of Mass Incarceration</w:t>
      </w:r>
      <w:r w:rsidRPr="00E22999">
        <w:rPr>
          <w:rFonts w:ascii="Times New Roman" w:eastAsia="Times New Roman" w:hAnsi="Times New Roman" w:cs="Times New Roman"/>
        </w:rPr>
        <w:t xml:space="preserve">, Prison Policy Initiative (Jan. 25, 2017), </w:t>
      </w:r>
      <w:hyperlink r:id="rId29">
        <w:r w:rsidRPr="00E22999">
          <w:rPr>
            <w:rStyle w:val="Hyperlink"/>
            <w:rFonts w:ascii="Times New Roman" w:eastAsia="Times New Roman" w:hAnsi="Times New Roman" w:cs="Times New Roman"/>
          </w:rPr>
          <w:t>https://www.prisonpolicy.org/reports/money.html</w:t>
        </w:r>
      </w:hyperlink>
      <w:r w:rsidRPr="00E22999">
        <w:rPr>
          <w:rFonts w:ascii="Times New Roman" w:eastAsia="Times New Roman" w:hAnsi="Times New Roman" w:cs="Times New Roman"/>
        </w:rPr>
        <w:t>.</w:t>
      </w:r>
    </w:p>
  </w:endnote>
  <w:endnote w:id="46">
    <w:p w14:paraId="692594CA"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The American Civil Liberties Union and the Global Human Rights Clinic of the University of Chicago Law School, </w:t>
      </w:r>
      <w:r w:rsidRPr="00E22999">
        <w:rPr>
          <w:rFonts w:ascii="Times New Roman" w:hAnsi="Times New Roman" w:cs="Times New Roman"/>
          <w:i/>
          <w:iCs/>
        </w:rPr>
        <w:t>Captive Labor: Exploitation of Incarcerated Workers</w:t>
      </w:r>
      <w:r w:rsidRPr="00E22999">
        <w:rPr>
          <w:rFonts w:ascii="Times New Roman" w:hAnsi="Times New Roman" w:cs="Times New Roman"/>
        </w:rPr>
        <w:t xml:space="preserve">, (June 2022). </w:t>
      </w:r>
    </w:p>
  </w:endnote>
  <w:endnote w:id="47">
    <w:p w14:paraId="61CA00D1"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West Virginia Division of Corrections, Policy Directive 111.06</w:t>
      </w:r>
      <w:r w:rsidRPr="00E22999">
        <w:rPr>
          <w:rFonts w:ascii="Times New Roman" w:hAnsi="Times New Roman" w:cs="Times New Roman"/>
          <w:i/>
        </w:rPr>
        <w:t>, Financial Responsibility Program for Inmates</w:t>
      </w:r>
      <w:r w:rsidRPr="00E22999">
        <w:rPr>
          <w:rFonts w:ascii="Times New Roman" w:hAnsi="Times New Roman" w:cs="Times New Roman"/>
        </w:rPr>
        <w:t xml:space="preserve"> (Nov. 1, 2014), FOIA response document (on file with authors).</w:t>
      </w:r>
    </w:p>
  </w:endnote>
  <w:endnote w:id="48">
    <w:p w14:paraId="1D8E404C"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Nevada Senate Bill 22, </w:t>
      </w:r>
      <w:hyperlink r:id="rId30" w:history="1">
        <w:r w:rsidRPr="00E22999">
          <w:rPr>
            <w:rStyle w:val="Hyperlink"/>
            <w:rFonts w:ascii="Times New Roman" w:hAnsi="Times New Roman" w:cs="Times New Roman"/>
          </w:rPr>
          <w:t>https://www.leg.state.nv.us/App/NELIS/REL//81st2021/Bill/7197/Overview</w:t>
        </w:r>
      </w:hyperlink>
      <w:r w:rsidRPr="00E22999">
        <w:rPr>
          <w:rFonts w:ascii="Times New Roman" w:hAnsi="Times New Roman" w:cs="Times New Roman"/>
        </w:rPr>
        <w:t xml:space="preserve">; Nev. Rev. S. 209.247; Sean Golonka, </w:t>
      </w:r>
      <w:r w:rsidRPr="00E22999">
        <w:rPr>
          <w:rFonts w:ascii="Times New Roman" w:hAnsi="Times New Roman" w:cs="Times New Roman"/>
          <w:i/>
        </w:rPr>
        <w:t>Inmate Advocates and Family Members Seek to Lower Deductions from Offender Accounts</w:t>
      </w:r>
      <w:r w:rsidRPr="00E22999">
        <w:rPr>
          <w:rFonts w:ascii="Times New Roman" w:hAnsi="Times New Roman" w:cs="Times New Roman"/>
        </w:rPr>
        <w:t xml:space="preserve">, </w:t>
      </w:r>
      <w:r w:rsidRPr="00E22999">
        <w:rPr>
          <w:rFonts w:ascii="Times New Roman" w:hAnsi="Times New Roman" w:cs="Times New Roman"/>
          <w:smallCaps/>
        </w:rPr>
        <w:t>Nevada Independent</w:t>
      </w:r>
      <w:r w:rsidRPr="00E22999">
        <w:rPr>
          <w:rFonts w:ascii="Times New Roman" w:hAnsi="Times New Roman" w:cs="Times New Roman"/>
        </w:rPr>
        <w:t xml:space="preserve"> (Mar. 4, 2021), </w:t>
      </w:r>
      <w:hyperlink r:id="rId31" w:history="1">
        <w:r w:rsidRPr="00E22999">
          <w:rPr>
            <w:rStyle w:val="Hyperlink"/>
            <w:rFonts w:ascii="Times New Roman" w:hAnsi="Times New Roman" w:cs="Times New Roman"/>
          </w:rPr>
          <w:t>https://thenevadaindependent.com/article/inmate-advocates-and-family-members-seek-to-lower-deductions-from-offender-accounts</w:t>
        </w:r>
      </w:hyperlink>
      <w:r w:rsidRPr="00E22999">
        <w:rPr>
          <w:rFonts w:ascii="Times New Roman" w:hAnsi="Times New Roman" w:cs="Times New Roman"/>
        </w:rPr>
        <w:t xml:space="preserve">; Dana Gentry, </w:t>
      </w:r>
      <w:r w:rsidRPr="00E22999">
        <w:rPr>
          <w:rFonts w:ascii="Times New Roman" w:hAnsi="Times New Roman" w:cs="Times New Roman"/>
          <w:i/>
        </w:rPr>
        <w:t>Cannizzaro Challenges Prison Director on Inmate Money Seizures</w:t>
      </w:r>
      <w:r w:rsidRPr="00E22999">
        <w:rPr>
          <w:rFonts w:ascii="Times New Roman" w:hAnsi="Times New Roman" w:cs="Times New Roman"/>
        </w:rPr>
        <w:t xml:space="preserve">, </w:t>
      </w:r>
      <w:r w:rsidRPr="00E22999">
        <w:rPr>
          <w:rFonts w:ascii="Times New Roman" w:hAnsi="Times New Roman" w:cs="Times New Roman"/>
          <w:smallCaps/>
        </w:rPr>
        <w:t>Nevada Current</w:t>
      </w:r>
      <w:r w:rsidRPr="00E22999">
        <w:rPr>
          <w:rFonts w:ascii="Times New Roman" w:hAnsi="Times New Roman" w:cs="Times New Roman"/>
        </w:rPr>
        <w:t xml:space="preserve"> (Mar. 4, 2021), </w:t>
      </w:r>
      <w:hyperlink r:id="rId32" w:history="1">
        <w:r w:rsidRPr="00E22999">
          <w:rPr>
            <w:rStyle w:val="Hyperlink"/>
            <w:rFonts w:ascii="Times New Roman" w:hAnsi="Times New Roman" w:cs="Times New Roman"/>
          </w:rPr>
          <w:t>https://www.nevadacurrent.com/blog/cannizzaro-challenges-prison-director-on-inmate-money-seizures/</w:t>
        </w:r>
      </w:hyperlink>
      <w:r w:rsidRPr="00E22999">
        <w:rPr>
          <w:rFonts w:ascii="Times New Roman" w:hAnsi="Times New Roman" w:cs="Times New Roman"/>
        </w:rPr>
        <w:t xml:space="preserve">; Michael Lyle, </w:t>
      </w:r>
      <w:r w:rsidRPr="00E22999">
        <w:rPr>
          <w:rFonts w:ascii="Times New Roman" w:hAnsi="Times New Roman" w:cs="Times New Roman"/>
          <w:i/>
        </w:rPr>
        <w:t>NDOC Hasn’t Implemented Law Capping Deductions on Inmate Bank Accounts</w:t>
      </w:r>
      <w:r w:rsidRPr="00E22999">
        <w:rPr>
          <w:rFonts w:ascii="Times New Roman" w:hAnsi="Times New Roman" w:cs="Times New Roman"/>
        </w:rPr>
        <w:t xml:space="preserve">, </w:t>
      </w:r>
      <w:r w:rsidRPr="00E22999">
        <w:rPr>
          <w:rFonts w:ascii="Times New Roman" w:hAnsi="Times New Roman" w:cs="Times New Roman"/>
          <w:smallCaps/>
        </w:rPr>
        <w:t>Nevada Current</w:t>
      </w:r>
      <w:r w:rsidRPr="00E22999">
        <w:rPr>
          <w:rFonts w:ascii="Times New Roman" w:hAnsi="Times New Roman" w:cs="Times New Roman"/>
        </w:rPr>
        <w:t xml:space="preserve"> (July 12, 2021), </w:t>
      </w:r>
      <w:hyperlink r:id="rId33" w:history="1">
        <w:r w:rsidRPr="00E22999">
          <w:rPr>
            <w:rStyle w:val="Hyperlink"/>
            <w:rFonts w:ascii="Times New Roman" w:hAnsi="Times New Roman" w:cs="Times New Roman"/>
          </w:rPr>
          <w:t>https://www.nevadacurrent.com/2021/07/12/ndoc-hasnt-implemented-law-capping-deductions-on-inmate-bank-accounts/</w:t>
        </w:r>
      </w:hyperlink>
      <w:r w:rsidRPr="00E22999">
        <w:rPr>
          <w:rFonts w:ascii="Times New Roman" w:hAnsi="Times New Roman" w:cs="Times New Roman"/>
        </w:rPr>
        <w:t>.</w:t>
      </w:r>
    </w:p>
  </w:endnote>
  <w:endnote w:id="49">
    <w:p w14:paraId="75456C70"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Filiberto Nolasco Gomez, </w:t>
      </w:r>
      <w:r w:rsidRPr="00E22999">
        <w:rPr>
          <w:rFonts w:ascii="Times New Roman" w:hAnsi="Times New Roman" w:cs="Times New Roman"/>
          <w:i/>
        </w:rPr>
        <w:t>An Update on Prison Labor in Minnesota</w:t>
      </w:r>
      <w:r w:rsidRPr="00E22999">
        <w:rPr>
          <w:rFonts w:ascii="Times New Roman" w:hAnsi="Times New Roman" w:cs="Times New Roman"/>
        </w:rPr>
        <w:t xml:space="preserve">, </w:t>
      </w:r>
      <w:r w:rsidRPr="00E22999">
        <w:rPr>
          <w:rFonts w:ascii="Times New Roman" w:hAnsi="Times New Roman" w:cs="Times New Roman"/>
          <w:smallCaps/>
        </w:rPr>
        <w:t>Workday Minnesota</w:t>
      </w:r>
      <w:r w:rsidRPr="00E22999">
        <w:rPr>
          <w:rFonts w:ascii="Times New Roman" w:hAnsi="Times New Roman" w:cs="Times New Roman"/>
        </w:rPr>
        <w:t xml:space="preserve"> (Jan. 5, 2022), </w:t>
      </w:r>
      <w:hyperlink r:id="rId34" w:history="1">
        <w:r w:rsidRPr="00E22999">
          <w:rPr>
            <w:rStyle w:val="Hyperlink"/>
            <w:rFonts w:ascii="Times New Roman" w:hAnsi="Times New Roman" w:cs="Times New Roman"/>
          </w:rPr>
          <w:t>https://workdayminnesota.org/an-update-on-prison-labor-in-minnesota/</w:t>
        </w:r>
      </w:hyperlink>
      <w:r w:rsidRPr="00E22999">
        <w:rPr>
          <w:rFonts w:ascii="Times New Roman" w:hAnsi="Times New Roman" w:cs="Times New Roman"/>
        </w:rPr>
        <w:t xml:space="preserve">. </w:t>
      </w:r>
    </w:p>
  </w:endnote>
  <w:endnote w:id="50">
    <w:p w14:paraId="035DF3CF"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color w:val="000000" w:themeColor="text1"/>
          <w:lang w:bidi="he-IL"/>
        </w:rPr>
        <w:t xml:space="preserve">Over </w:t>
      </w:r>
      <w:r w:rsidRPr="00E22999">
        <w:rPr>
          <w:rFonts w:ascii="Times New Roman" w:hAnsi="Times New Roman" w:cs="Times New Roman"/>
          <w:color w:val="000000" w:themeColor="text1"/>
        </w:rPr>
        <w:t>a one-year period from July 1, 2020 to June 30, 2021,</w:t>
      </w:r>
      <w:r w:rsidRPr="00E22999">
        <w:rPr>
          <w:rFonts w:ascii="Times New Roman" w:hAnsi="Times New Roman" w:cs="Times New Roman"/>
          <w:color w:val="000000" w:themeColor="text1"/>
          <w:lang w:bidi="he-IL"/>
        </w:rPr>
        <w:t xml:space="preserve"> deductions from the wages of workers in the PIECP program totaled $22,545,080, of which $13,631,910 was paid to room and board. </w:t>
      </w:r>
      <w:r w:rsidRPr="00E22999">
        <w:rPr>
          <w:rFonts w:ascii="Times New Roman" w:hAnsi="Times New Roman" w:cs="Times New Roman"/>
          <w:i/>
        </w:rPr>
        <w:t>Id.</w:t>
      </w:r>
    </w:p>
  </w:endnote>
  <w:endnote w:id="51">
    <w:p w14:paraId="465F0E10"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Peter Wagner and Bernadette Rabuy, </w:t>
      </w:r>
      <w:r w:rsidRPr="00E22999">
        <w:rPr>
          <w:rFonts w:ascii="Times New Roman" w:eastAsia="Times New Roman" w:hAnsi="Times New Roman" w:cs="Times New Roman"/>
          <w:i/>
          <w:iCs/>
        </w:rPr>
        <w:t>Following the Money of Mass Incarceration</w:t>
      </w:r>
      <w:r w:rsidRPr="00E22999">
        <w:rPr>
          <w:rFonts w:ascii="Times New Roman" w:eastAsia="Times New Roman" w:hAnsi="Times New Roman" w:cs="Times New Roman"/>
        </w:rPr>
        <w:t xml:space="preserve">, Prison Policy Initiative (Jan. 25, 2017), </w:t>
      </w:r>
      <w:hyperlink r:id="rId35">
        <w:r w:rsidRPr="00E22999">
          <w:rPr>
            <w:rStyle w:val="Hyperlink"/>
            <w:rFonts w:ascii="Times New Roman" w:eastAsia="Times New Roman" w:hAnsi="Times New Roman" w:cs="Times New Roman"/>
          </w:rPr>
          <w:t>https://www.prisonpolicy.org/reports/money.html</w:t>
        </w:r>
      </w:hyperlink>
      <w:r w:rsidRPr="00E22999">
        <w:rPr>
          <w:rFonts w:ascii="Times New Roman" w:eastAsia="Times New Roman" w:hAnsi="Times New Roman" w:cs="Times New Roman"/>
        </w:rPr>
        <w:t>.</w:t>
      </w:r>
    </w:p>
  </w:endnote>
  <w:endnote w:id="52">
    <w:p w14:paraId="47AB48B0"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Beth Schwartzapfel, </w:t>
      </w:r>
      <w:r w:rsidRPr="00E22999">
        <w:rPr>
          <w:rFonts w:ascii="Times New Roman" w:hAnsi="Times New Roman" w:cs="Times New Roman"/>
          <w:i/>
          <w:iCs/>
        </w:rPr>
        <w:t>Taking Freedom: Modern-Day Slavery in America’s Prison Workforce</w:t>
      </w:r>
      <w:r w:rsidRPr="00E22999">
        <w:rPr>
          <w:rFonts w:ascii="Times New Roman" w:hAnsi="Times New Roman" w:cs="Times New Roman"/>
        </w:rPr>
        <w:t xml:space="preserve">, </w:t>
      </w:r>
      <w:r w:rsidRPr="00E22999">
        <w:rPr>
          <w:rFonts w:ascii="Times New Roman" w:hAnsi="Times New Roman" w:cs="Times New Roman"/>
          <w:smallCaps/>
        </w:rPr>
        <w:t>Pac. Standard (</w:t>
      </w:r>
      <w:r w:rsidRPr="00E22999">
        <w:rPr>
          <w:rFonts w:ascii="Times New Roman" w:hAnsi="Times New Roman" w:cs="Times New Roman"/>
        </w:rPr>
        <w:t xml:space="preserve">May 7, 2018), </w:t>
      </w:r>
      <w:hyperlink r:id="rId36" w:history="1">
        <w:r w:rsidRPr="00E22999">
          <w:rPr>
            <w:rStyle w:val="Hyperlink"/>
            <w:rFonts w:ascii="Times New Roman" w:hAnsi="Times New Roman" w:cs="Times New Roman"/>
          </w:rPr>
          <w:t>https://psmag.com/social-justice/taking-freedom-modern-day-slavery</w:t>
        </w:r>
      </w:hyperlink>
      <w:r w:rsidRPr="00E22999">
        <w:rPr>
          <w:rFonts w:ascii="Times New Roman" w:hAnsi="Times New Roman" w:cs="Times New Roman"/>
        </w:rPr>
        <w:t>.</w:t>
      </w:r>
    </w:p>
  </w:endnote>
  <w:endnote w:id="53">
    <w:p w14:paraId="11106FB7"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i/>
          <w:iCs/>
        </w:rPr>
        <w:t>See</w:t>
      </w:r>
      <w:r w:rsidRPr="00E22999">
        <w:rPr>
          <w:rFonts w:ascii="Times New Roman" w:hAnsi="Times New Roman" w:cs="Times New Roman"/>
        </w:rPr>
        <w:t xml:space="preserve">, </w:t>
      </w:r>
      <w:r w:rsidRPr="00E22999">
        <w:rPr>
          <w:rFonts w:ascii="Times New Roman" w:hAnsi="Times New Roman" w:cs="Times New Roman"/>
          <w:i/>
          <w:iCs/>
        </w:rPr>
        <w:t>e.g</w:t>
      </w:r>
      <w:r w:rsidRPr="00E22999">
        <w:rPr>
          <w:rFonts w:ascii="Times New Roman" w:hAnsi="Times New Roman" w:cs="Times New Roman"/>
        </w:rPr>
        <w:t xml:space="preserve">., Fla. Stat. </w:t>
      </w:r>
      <w:r w:rsidRPr="00E22999">
        <w:rPr>
          <w:rFonts w:ascii="Times New Roman" w:hAnsi="Times New Roman" w:cs="Times New Roman"/>
          <w:lang w:val="nb-NO"/>
        </w:rPr>
        <w:t xml:space="preserve">§ 946.002; Ark. Stat. § 12-30-401; La. Rev. Stat. </w:t>
      </w:r>
      <w:r w:rsidRPr="00E22999">
        <w:rPr>
          <w:rFonts w:ascii="Times New Roman" w:hAnsi="Times New Roman" w:cs="Times New Roman"/>
        </w:rPr>
        <w:t>§ 15:870.</w:t>
      </w:r>
    </w:p>
  </w:endnote>
  <w:endnote w:id="54">
    <w:p w14:paraId="3E9A88E9"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U.S. Dep’t of Justice, Bureau of Justice Statistics, </w:t>
      </w:r>
      <w:r w:rsidRPr="00E22999">
        <w:rPr>
          <w:rFonts w:ascii="Times New Roman" w:hAnsi="Times New Roman" w:cs="Times New Roman"/>
          <w:i/>
        </w:rPr>
        <w:t>Justice Expenditures and Employment in the U.S., 2017</w:t>
      </w:r>
      <w:r w:rsidRPr="00E22999">
        <w:rPr>
          <w:rFonts w:ascii="Times New Roman" w:hAnsi="Times New Roman" w:cs="Times New Roman"/>
        </w:rPr>
        <w:t xml:space="preserve"> (July 2021) at 5-6, </w:t>
      </w:r>
      <w:hyperlink r:id="rId37" w:history="1">
        <w:r w:rsidRPr="00E22999">
          <w:rPr>
            <w:rStyle w:val="Hyperlink"/>
            <w:rFonts w:ascii="Times New Roman" w:hAnsi="Times New Roman" w:cs="Times New Roman"/>
          </w:rPr>
          <w:t>https://bjs.ojp.gov/sites/g/files/xyckuh236/files/media/document/jeeus17.pdf</w:t>
        </w:r>
      </w:hyperlink>
      <w:r w:rsidRPr="00E22999">
        <w:rPr>
          <w:rFonts w:ascii="Times New Roman" w:hAnsi="Times New Roman" w:cs="Times New Roman"/>
        </w:rPr>
        <w:t xml:space="preserve">; U.S. Dep’t of Justice, Bureau of Justice Statistics, </w:t>
      </w:r>
      <w:r w:rsidRPr="00E22999">
        <w:rPr>
          <w:rFonts w:ascii="Times New Roman" w:hAnsi="Times New Roman" w:cs="Times New Roman"/>
          <w:i/>
        </w:rPr>
        <w:t>Prisoners in 2020—Statistical Tables</w:t>
      </w:r>
      <w:r w:rsidRPr="00E22999">
        <w:rPr>
          <w:rFonts w:ascii="Times New Roman" w:hAnsi="Times New Roman" w:cs="Times New Roman"/>
        </w:rPr>
        <w:t xml:space="preserve"> (Dec. 2021) at 7, </w:t>
      </w:r>
      <w:hyperlink r:id="rId38" w:history="1">
        <w:r w:rsidRPr="00E22999">
          <w:rPr>
            <w:rStyle w:val="Hyperlink"/>
            <w:rFonts w:ascii="Times New Roman" w:hAnsi="Times New Roman" w:cs="Times New Roman"/>
          </w:rPr>
          <w:t>https://bjs.ojp.gov/content/pub/pdf/p20st.pdf</w:t>
        </w:r>
      </w:hyperlink>
      <w:r w:rsidRPr="00E22999">
        <w:rPr>
          <w:rFonts w:ascii="Times New Roman" w:hAnsi="Times New Roman" w:cs="Times New Roman"/>
        </w:rPr>
        <w:t xml:space="preserve">; Prison Policy Initiative, </w:t>
      </w:r>
      <w:r w:rsidRPr="00E22999">
        <w:rPr>
          <w:rFonts w:ascii="Times New Roman" w:hAnsi="Times New Roman" w:cs="Times New Roman"/>
          <w:i/>
          <w:iCs/>
        </w:rPr>
        <w:t>Mass Incarceration: The Whole Pie 2022</w:t>
      </w:r>
      <w:r w:rsidRPr="00E22999">
        <w:rPr>
          <w:rFonts w:ascii="Times New Roman" w:hAnsi="Times New Roman" w:cs="Times New Roman"/>
          <w:iCs/>
        </w:rPr>
        <w:t>,</w:t>
      </w:r>
      <w:r w:rsidRPr="00E22999">
        <w:rPr>
          <w:rFonts w:ascii="Times New Roman" w:hAnsi="Times New Roman" w:cs="Times New Roman"/>
          <w:i/>
          <w:iCs/>
        </w:rPr>
        <w:t xml:space="preserve"> </w:t>
      </w:r>
      <w:r w:rsidRPr="00E22999">
        <w:rPr>
          <w:rFonts w:ascii="Times New Roman" w:hAnsi="Times New Roman" w:cs="Times New Roman"/>
          <w:iCs/>
        </w:rPr>
        <w:t xml:space="preserve">by </w:t>
      </w:r>
      <w:r w:rsidRPr="00E22999">
        <w:rPr>
          <w:rFonts w:ascii="Times New Roman" w:hAnsi="Times New Roman" w:cs="Times New Roman"/>
        </w:rPr>
        <w:t xml:space="preserve">Wendy Sawyer and Peter Wagner (Mar. 14, 2022), </w:t>
      </w:r>
      <w:hyperlink r:id="rId39" w:history="1">
        <w:r w:rsidRPr="00E22999">
          <w:rPr>
            <w:rStyle w:val="Hyperlink"/>
            <w:rFonts w:ascii="Times New Roman" w:hAnsi="Times New Roman" w:cs="Times New Roman"/>
          </w:rPr>
          <w:t>https://www.prisonpolicy.org/reports/pie2022.html</w:t>
        </w:r>
      </w:hyperlink>
      <w:r w:rsidRPr="00E22999">
        <w:rPr>
          <w:rFonts w:ascii="Times New Roman" w:hAnsi="Times New Roman" w:cs="Times New Roman"/>
        </w:rPr>
        <w:t>.</w:t>
      </w:r>
    </w:p>
  </w:endnote>
  <w:endnote w:id="55">
    <w:p w14:paraId="49832CC8"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Vera Institute of Justice, </w:t>
      </w:r>
      <w:r w:rsidRPr="00E22999">
        <w:rPr>
          <w:rFonts w:ascii="Times New Roman" w:hAnsi="Times New Roman" w:cs="Times New Roman"/>
          <w:i/>
        </w:rPr>
        <w:t>The Price of Prisons: Examining State Spending Trends, 2010-2015</w:t>
      </w:r>
      <w:r w:rsidRPr="00E22999">
        <w:rPr>
          <w:rFonts w:ascii="Times New Roman" w:hAnsi="Times New Roman" w:cs="Times New Roman"/>
        </w:rPr>
        <w:t xml:space="preserve"> (May 2017) at 9, </w:t>
      </w:r>
      <w:hyperlink r:id="rId40" w:history="1">
        <w:r w:rsidRPr="00E22999">
          <w:rPr>
            <w:rStyle w:val="Hyperlink"/>
            <w:rFonts w:ascii="Times New Roman" w:hAnsi="Times New Roman" w:cs="Times New Roman"/>
          </w:rPr>
          <w:t>https://www.vera.org/downloads/publications/the-price-of-prisons-2015-state-spending-trends.pdf</w:t>
        </w:r>
      </w:hyperlink>
      <w:r w:rsidRPr="00E22999">
        <w:rPr>
          <w:rFonts w:ascii="Times New Roman" w:hAnsi="Times New Roman" w:cs="Times New Roman"/>
        </w:rPr>
        <w:t xml:space="preserve">. </w:t>
      </w:r>
      <w:r w:rsidRPr="00E22999">
        <w:rPr>
          <w:rFonts w:ascii="Times New Roman" w:hAnsi="Times New Roman" w:cs="Times New Roman"/>
          <w:i/>
        </w:rPr>
        <w:t>See also</w:t>
      </w:r>
      <w:r w:rsidRPr="00E22999">
        <w:rPr>
          <w:rFonts w:ascii="Times New Roman" w:hAnsi="Times New Roman" w:cs="Times New Roman"/>
        </w:rPr>
        <w:t xml:space="preserve"> John Pfaff, </w:t>
      </w:r>
      <w:r w:rsidRPr="00E22999">
        <w:rPr>
          <w:rFonts w:ascii="Times New Roman" w:hAnsi="Times New Roman" w:cs="Times New Roman"/>
          <w:i/>
        </w:rPr>
        <w:t>The Incalculable Costs of Mass Incarceration</w:t>
      </w:r>
      <w:r w:rsidRPr="00E22999">
        <w:rPr>
          <w:rFonts w:ascii="Times New Roman" w:hAnsi="Times New Roman" w:cs="Times New Roman"/>
        </w:rPr>
        <w:t xml:space="preserve">, </w:t>
      </w:r>
      <w:r w:rsidRPr="00E22999">
        <w:rPr>
          <w:rFonts w:ascii="Times New Roman" w:hAnsi="Times New Roman" w:cs="Times New Roman"/>
          <w:smallCaps/>
        </w:rPr>
        <w:t>The Appeal</w:t>
      </w:r>
      <w:r w:rsidRPr="00E22999">
        <w:rPr>
          <w:rFonts w:ascii="Times New Roman" w:hAnsi="Times New Roman" w:cs="Times New Roman"/>
        </w:rPr>
        <w:t xml:space="preserve"> (Sept. 20, 2018), </w:t>
      </w:r>
      <w:hyperlink r:id="rId41" w:history="1">
        <w:r w:rsidRPr="00E22999">
          <w:rPr>
            <w:rStyle w:val="Hyperlink"/>
            <w:rFonts w:ascii="Times New Roman" w:hAnsi="Times New Roman" w:cs="Times New Roman"/>
          </w:rPr>
          <w:t>https://theappeal.org/the-incalculable-costs-of-mass-incarceration/</w:t>
        </w:r>
      </w:hyperlink>
      <w:r w:rsidRPr="00E22999">
        <w:rPr>
          <w:rFonts w:ascii="Times New Roman" w:hAnsi="Times New Roman" w:cs="Times New Roman"/>
        </w:rPr>
        <w:t xml:space="preserve">; Prison Policy Initiative, </w:t>
      </w:r>
      <w:r w:rsidRPr="00E22999">
        <w:rPr>
          <w:rFonts w:ascii="Times New Roman" w:hAnsi="Times New Roman" w:cs="Times New Roman"/>
          <w:i/>
        </w:rPr>
        <w:t>Following the Money of Mass Incarceration</w:t>
      </w:r>
      <w:r w:rsidRPr="00E22999">
        <w:rPr>
          <w:rFonts w:ascii="Times New Roman" w:hAnsi="Times New Roman" w:cs="Times New Roman"/>
        </w:rPr>
        <w:t xml:space="preserve"> (Feb. 25, 2017), </w:t>
      </w:r>
      <w:hyperlink r:id="rId42" w:history="1">
        <w:r w:rsidRPr="00E22999">
          <w:rPr>
            <w:rStyle w:val="Hyperlink"/>
            <w:rFonts w:ascii="Times New Roman" w:hAnsi="Times New Roman" w:cs="Times New Roman"/>
          </w:rPr>
          <w:t>https://www.prisonpolicy.org/reports/money.html</w:t>
        </w:r>
      </w:hyperlink>
      <w:r w:rsidRPr="00E22999">
        <w:rPr>
          <w:rFonts w:ascii="Times New Roman" w:hAnsi="Times New Roman" w:cs="Times New Roman"/>
        </w:rPr>
        <w:t>.</w:t>
      </w:r>
    </w:p>
  </w:endnote>
  <w:endnote w:id="56">
    <w:p w14:paraId="4859E234"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U.S. Dep’t of Justice, Bureau of Justice Statistics, </w:t>
      </w:r>
      <w:r w:rsidRPr="00E22999">
        <w:rPr>
          <w:rFonts w:ascii="Times New Roman" w:hAnsi="Times New Roman" w:cs="Times New Roman"/>
          <w:i/>
        </w:rPr>
        <w:t>Justice Expenditures and Employment in the U.S., 2017</w:t>
      </w:r>
      <w:r w:rsidRPr="00E22999">
        <w:rPr>
          <w:rFonts w:ascii="Times New Roman" w:hAnsi="Times New Roman" w:cs="Times New Roman"/>
        </w:rPr>
        <w:t xml:space="preserve"> (July 2021) at 8, </w:t>
      </w:r>
      <w:hyperlink r:id="rId43" w:history="1">
        <w:r w:rsidRPr="00E22999">
          <w:rPr>
            <w:rStyle w:val="Hyperlink"/>
            <w:rFonts w:ascii="Times New Roman" w:hAnsi="Times New Roman" w:cs="Times New Roman"/>
          </w:rPr>
          <w:t>https://bjs.ojp.gov/sites/g/files/xyckuh236/files/media/document/jeeus17.pdf</w:t>
        </w:r>
      </w:hyperlink>
      <w:r w:rsidRPr="00E22999">
        <w:rPr>
          <w:rFonts w:ascii="Times New Roman" w:hAnsi="Times New Roman" w:cs="Times New Roman"/>
        </w:rPr>
        <w:t>.</w:t>
      </w:r>
    </w:p>
  </w:endnote>
  <w:endnote w:id="57">
    <w:p w14:paraId="3B47ADCC"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i/>
        </w:rPr>
        <w:t>Id.</w:t>
      </w:r>
    </w:p>
  </w:endnote>
  <w:endnote w:id="58">
    <w:p w14:paraId="47E33AD5"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i/>
        </w:rPr>
        <w:t>Id.</w:t>
      </w:r>
    </w:p>
  </w:endnote>
  <w:endnote w:id="59">
    <w:p w14:paraId="7354E168"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Asatar </w:t>
      </w:r>
      <w:r w:rsidRPr="00E22999">
        <w:rPr>
          <w:rFonts w:ascii="Times New Roman" w:hAnsi="Times New Roman" w:cs="Times New Roman"/>
          <w:color w:val="222222"/>
          <w:shd w:val="clear" w:color="auto" w:fill="FFFFFF"/>
        </w:rPr>
        <w:t>Bair,</w:t>
      </w:r>
      <w:r w:rsidRPr="00E22999">
        <w:rPr>
          <w:rStyle w:val="apple-converted-space"/>
          <w:rFonts w:ascii="Times New Roman" w:hAnsi="Times New Roman" w:cs="Times New Roman"/>
          <w:color w:val="222222"/>
          <w:shd w:val="clear" w:color="auto" w:fill="FFFFFF"/>
        </w:rPr>
        <w:t> </w:t>
      </w:r>
      <w:r w:rsidRPr="00E22999">
        <w:rPr>
          <w:rFonts w:ascii="Times New Roman" w:hAnsi="Times New Roman" w:cs="Times New Roman"/>
          <w:i/>
          <w:iCs/>
          <w:color w:val="222222"/>
        </w:rPr>
        <w:t>An Economic Analysis of Prison Labor in the U.S.</w:t>
      </w:r>
      <w:r w:rsidRPr="00E22999">
        <w:rPr>
          <w:rFonts w:ascii="Times New Roman" w:hAnsi="Times New Roman" w:cs="Times New Roman"/>
          <w:color w:val="222222"/>
          <w:shd w:val="clear" w:color="auto" w:fill="FFFFFF"/>
        </w:rPr>
        <w:t>, PhD diss., University of Massachusetts Amherst (2004) at 194.</w:t>
      </w:r>
    </w:p>
  </w:endnote>
  <w:endnote w:id="60">
    <w:p w14:paraId="1A583F6E"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Interview with Bruce Reilly, deputy director, VOTE, in New Orleans, LA, May 14, 2019 (on file with authors).</w:t>
      </w:r>
    </w:p>
  </w:endnote>
  <w:endnote w:id="61">
    <w:p w14:paraId="4686211F"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Alaska’s legislature repealed the state’s prison industries program in 2005.</w:t>
      </w:r>
    </w:p>
  </w:endnote>
  <w:endnote w:id="62">
    <w:p w14:paraId="22B18B03" w14:textId="77777777" w:rsidR="00A7367B" w:rsidRPr="00E22999" w:rsidRDefault="00A7367B" w:rsidP="005614FA">
      <w:pPr>
        <w:spacing w:after="0" w:line="240" w:lineRule="auto"/>
        <w:rPr>
          <w:rFonts w:ascii="Times New Roman" w:hAnsi="Times New Roman" w:cs="Times New Roman"/>
          <w:sz w:val="20"/>
          <w:szCs w:val="20"/>
        </w:rPr>
      </w:pPr>
      <w:r w:rsidRPr="00E22999">
        <w:rPr>
          <w:rStyle w:val="EndnoteReference"/>
          <w:rFonts w:ascii="Times New Roman" w:hAnsi="Times New Roman" w:cs="Times New Roman"/>
          <w:sz w:val="20"/>
          <w:szCs w:val="20"/>
        </w:rPr>
        <w:endnoteRef/>
      </w:r>
      <w:r w:rsidRPr="00E22999">
        <w:rPr>
          <w:rFonts w:ascii="Times New Roman" w:hAnsi="Times New Roman" w:cs="Times New Roman"/>
          <w:sz w:val="20"/>
          <w:szCs w:val="20"/>
        </w:rPr>
        <w:t xml:space="preserve"> </w:t>
      </w:r>
      <w:r w:rsidRPr="00E22999">
        <w:rPr>
          <w:rFonts w:ascii="Times New Roman" w:hAnsi="Times New Roman" w:cs="Times New Roman"/>
          <w:i/>
          <w:iCs/>
          <w:sz w:val="20"/>
          <w:szCs w:val="20"/>
        </w:rPr>
        <w:t>See, e.g.,</w:t>
      </w:r>
      <w:r w:rsidRPr="00E22999">
        <w:rPr>
          <w:rFonts w:ascii="Times New Roman" w:hAnsi="Times New Roman" w:cs="Times New Roman"/>
          <w:sz w:val="20"/>
          <w:szCs w:val="20"/>
        </w:rPr>
        <w:t xml:space="preserve"> Illinois Department of Corrections, </w:t>
      </w:r>
      <w:r w:rsidRPr="00E22999">
        <w:rPr>
          <w:rFonts w:ascii="Times New Roman" w:hAnsi="Times New Roman" w:cs="Times New Roman"/>
          <w:i/>
          <w:sz w:val="20"/>
          <w:szCs w:val="20"/>
        </w:rPr>
        <w:t>ICI Criteria for Inmate Assignment by Function</w:t>
      </w:r>
      <w:r w:rsidRPr="00E22999">
        <w:rPr>
          <w:rFonts w:ascii="Times New Roman" w:hAnsi="Times New Roman" w:cs="Times New Roman"/>
          <w:sz w:val="20"/>
          <w:szCs w:val="20"/>
        </w:rPr>
        <w:t xml:space="preserve">, FOIA response document (on file with authors); Michigan Department of Corrections, </w:t>
      </w:r>
      <w:r w:rsidRPr="00E22999">
        <w:rPr>
          <w:rFonts w:ascii="Times New Roman" w:hAnsi="Times New Roman" w:cs="Times New Roman"/>
          <w:i/>
          <w:sz w:val="20"/>
          <w:szCs w:val="20"/>
        </w:rPr>
        <w:t>Appendix D – Available Work Assignments – Michigan State Industries (MSI)</w:t>
      </w:r>
      <w:r w:rsidRPr="00E22999">
        <w:rPr>
          <w:rFonts w:ascii="Times New Roman" w:hAnsi="Times New Roman" w:cs="Times New Roman"/>
          <w:sz w:val="20"/>
          <w:szCs w:val="20"/>
        </w:rPr>
        <w:t>, FOIA response document (on file with authors).</w:t>
      </w:r>
    </w:p>
  </w:endnote>
  <w:endnote w:id="63">
    <w:p w14:paraId="102EC962"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i/>
          <w:iCs/>
        </w:rPr>
        <w:t>See</w:t>
      </w:r>
      <w:r w:rsidRPr="00E22999">
        <w:rPr>
          <w:rFonts w:ascii="Times New Roman" w:hAnsi="Times New Roman" w:cs="Times New Roman"/>
        </w:rPr>
        <w:t xml:space="preserve"> </w:t>
      </w:r>
      <w:r w:rsidRPr="00E22999">
        <w:rPr>
          <w:rFonts w:ascii="Times New Roman" w:hAnsi="Times New Roman" w:cs="Times New Roman"/>
          <w:smallCaps/>
        </w:rPr>
        <w:t>UNICOR,</w:t>
      </w:r>
      <w:r w:rsidRPr="00E22999">
        <w:rPr>
          <w:rFonts w:ascii="Times New Roman" w:hAnsi="Times New Roman" w:cs="Times New Roman"/>
          <w:i/>
        </w:rPr>
        <w:t xml:space="preserve"> Product Lines</w:t>
      </w:r>
      <w:r w:rsidRPr="00E22999">
        <w:rPr>
          <w:rFonts w:ascii="Times New Roman" w:hAnsi="Times New Roman" w:cs="Times New Roman"/>
        </w:rPr>
        <w:t>,</w:t>
      </w:r>
      <w:r w:rsidRPr="00E22999">
        <w:rPr>
          <w:rFonts w:ascii="Times New Roman" w:hAnsi="Times New Roman" w:cs="Times New Roman"/>
          <w:i/>
        </w:rPr>
        <w:t xml:space="preserve"> </w:t>
      </w:r>
      <w:hyperlink r:id="rId44" w:history="1">
        <w:r w:rsidRPr="00E22999">
          <w:rPr>
            <w:rStyle w:val="Hyperlink"/>
            <w:rFonts w:ascii="Times New Roman" w:hAnsi="Times New Roman" w:cs="Times New Roman"/>
          </w:rPr>
          <w:t>https://www.unicor.gov/publications/corporate/CATMC4505_C.pdf</w:t>
        </w:r>
      </w:hyperlink>
      <w:r w:rsidRPr="00E22999">
        <w:rPr>
          <w:rFonts w:ascii="Times New Roman" w:hAnsi="Times New Roman" w:cs="Times New Roman"/>
        </w:rPr>
        <w:t xml:space="preserve">. </w:t>
      </w:r>
    </w:p>
  </w:endnote>
  <w:endnote w:id="64">
    <w:p w14:paraId="6DF07F87"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i/>
          <w:iCs/>
        </w:rPr>
        <w:t>See generally</w:t>
      </w:r>
      <w:r w:rsidRPr="00E22999">
        <w:rPr>
          <w:rFonts w:ascii="Times New Roman" w:hAnsi="Times New Roman" w:cs="Times New Roman"/>
          <w:iCs/>
        </w:rPr>
        <w:t>,</w:t>
      </w:r>
      <w:r w:rsidRPr="00E22999">
        <w:rPr>
          <w:rFonts w:ascii="Times New Roman" w:hAnsi="Times New Roman" w:cs="Times New Roman"/>
        </w:rPr>
        <w:t xml:space="preserve"> National Correctional Industries Association, </w:t>
      </w:r>
      <w:r w:rsidRPr="00E22999">
        <w:rPr>
          <w:rFonts w:ascii="Times New Roman" w:hAnsi="Times New Roman" w:cs="Times New Roman"/>
          <w:i/>
        </w:rPr>
        <w:t>Online Buyers’ Guide</w:t>
      </w:r>
      <w:r w:rsidRPr="00E22999">
        <w:rPr>
          <w:rFonts w:ascii="Times New Roman" w:hAnsi="Times New Roman" w:cs="Times New Roman"/>
        </w:rPr>
        <w:t xml:space="preserve">, </w:t>
      </w:r>
      <w:hyperlink r:id="rId45" w:history="1">
        <w:r w:rsidRPr="00E22999">
          <w:rPr>
            <w:rStyle w:val="Hyperlink"/>
            <w:rFonts w:ascii="Times New Roman" w:hAnsi="Times New Roman" w:cs="Times New Roman"/>
          </w:rPr>
          <w:t>https://my.nationalcia.org/buyers-guide?reload=timezone</w:t>
        </w:r>
      </w:hyperlink>
    </w:p>
  </w:endnote>
  <w:endnote w:id="65">
    <w:p w14:paraId="3E595075"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w:t>
      </w:r>
      <w:r w:rsidRPr="00E22999">
        <w:rPr>
          <w:rFonts w:ascii="Times New Roman" w:eastAsia="Times New Roman" w:hAnsi="Times New Roman" w:cs="Times New Roman"/>
          <w:i/>
          <w:iCs/>
        </w:rPr>
        <w:t>See</w:t>
      </w:r>
      <w:r w:rsidRPr="00E22999">
        <w:rPr>
          <w:rFonts w:ascii="Times New Roman" w:eastAsia="Times New Roman" w:hAnsi="Times New Roman" w:cs="Times New Roman"/>
        </w:rPr>
        <w:t>,</w:t>
      </w:r>
      <w:r w:rsidRPr="00E22999">
        <w:rPr>
          <w:rFonts w:ascii="Times New Roman" w:eastAsia="Times New Roman" w:hAnsi="Times New Roman" w:cs="Times New Roman"/>
          <w:i/>
          <w:iCs/>
        </w:rPr>
        <w:t xml:space="preserve"> e.g</w:t>
      </w:r>
      <w:r w:rsidRPr="00E22999">
        <w:rPr>
          <w:rFonts w:ascii="Times New Roman" w:eastAsia="Times New Roman" w:hAnsi="Times New Roman" w:cs="Times New Roman"/>
        </w:rPr>
        <w:t xml:space="preserve">., Wis. Stat. § 303.01 Va. Code Ann. § 53.1-59; </w:t>
      </w:r>
      <w:r w:rsidRPr="00E22999">
        <w:rPr>
          <w:rFonts w:ascii="Times New Roman" w:eastAsia="Times New Roman" w:hAnsi="Times New Roman" w:cs="Times New Roman"/>
          <w:i/>
          <w:iCs/>
        </w:rPr>
        <w:t>see</w:t>
      </w:r>
      <w:r w:rsidRPr="00E22999">
        <w:rPr>
          <w:rFonts w:ascii="Times New Roman" w:eastAsia="Times New Roman" w:hAnsi="Times New Roman" w:cs="Times New Roman"/>
        </w:rPr>
        <w:t xml:space="preserve"> </w:t>
      </w:r>
      <w:r w:rsidRPr="00E22999">
        <w:rPr>
          <w:rFonts w:ascii="Times New Roman" w:eastAsia="Times New Roman" w:hAnsi="Times New Roman" w:cs="Times New Roman"/>
          <w:i/>
          <w:iCs/>
        </w:rPr>
        <w:t>also</w:t>
      </w:r>
      <w:r w:rsidRPr="00E22999">
        <w:rPr>
          <w:rFonts w:ascii="Times New Roman" w:eastAsia="Times New Roman" w:hAnsi="Times New Roman" w:cs="Times New Roman"/>
        </w:rPr>
        <w:t xml:space="preserve"> Ill. Comp. Stat. 5/3-12-7 (2010). </w:t>
      </w:r>
      <w:r w:rsidRPr="00E22999">
        <w:rPr>
          <w:rFonts w:ascii="Times New Roman" w:eastAsia="Times New Roman" w:hAnsi="Times New Roman" w:cs="Times New Roman"/>
          <w:i/>
          <w:iCs/>
        </w:rPr>
        <w:t>See also</w:t>
      </w:r>
      <w:r w:rsidRPr="00E22999">
        <w:rPr>
          <w:rFonts w:ascii="Times New Roman" w:eastAsia="Times New Roman" w:hAnsi="Times New Roman" w:cs="Times New Roman"/>
        </w:rPr>
        <w:t xml:space="preserve"> Illinois Correctional Industries, </w:t>
      </w:r>
      <w:r w:rsidRPr="00E22999">
        <w:rPr>
          <w:rFonts w:ascii="Times New Roman" w:eastAsia="Times New Roman" w:hAnsi="Times New Roman" w:cs="Times New Roman"/>
          <w:i/>
          <w:iCs/>
        </w:rPr>
        <w:t>FAQ: Frequently Asked Questions</w:t>
      </w:r>
      <w:r w:rsidRPr="00E22999">
        <w:rPr>
          <w:rFonts w:ascii="Times New Roman" w:eastAsia="Times New Roman" w:hAnsi="Times New Roman" w:cs="Times New Roman"/>
        </w:rPr>
        <w:t xml:space="preserve"> </w:t>
      </w:r>
      <w:r w:rsidRPr="00E22999">
        <w:rPr>
          <w:rFonts w:ascii="Times New Roman" w:eastAsia="Times New Roman" w:hAnsi="Times New Roman" w:cs="Times New Roman"/>
          <w:color w:val="000000" w:themeColor="text1"/>
          <w:u w:val="single"/>
        </w:rPr>
        <w:t xml:space="preserve">(2015) </w:t>
      </w:r>
      <w:hyperlink r:id="rId46">
        <w:r w:rsidRPr="00E22999">
          <w:rPr>
            <w:rStyle w:val="Hyperlink"/>
            <w:rFonts w:ascii="Times New Roman" w:eastAsia="Times New Roman" w:hAnsi="Times New Roman" w:cs="Times New Roman"/>
          </w:rPr>
          <w:t>http://www.icicatalog.illinois.gov/documents/faq.pdf</w:t>
        </w:r>
      </w:hyperlink>
      <w:r w:rsidRPr="00E22999">
        <w:rPr>
          <w:rFonts w:ascii="Times New Roman" w:eastAsia="Times New Roman" w:hAnsi="Times New Roman" w:cs="Times New Roman"/>
          <w:color w:val="000000" w:themeColor="text1"/>
        </w:rPr>
        <w:t>).</w:t>
      </w:r>
    </w:p>
  </w:endnote>
  <w:endnote w:id="66">
    <w:p w14:paraId="0370806F"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Otak, </w:t>
      </w:r>
      <w:r w:rsidRPr="00E22999">
        <w:rPr>
          <w:rFonts w:ascii="Times New Roman" w:eastAsia="Times New Roman" w:hAnsi="Times New Roman" w:cs="Times New Roman"/>
          <w:i/>
          <w:iCs/>
        </w:rPr>
        <w:t>Coffee Creek Correctional Facility</w:t>
      </w:r>
      <w:r w:rsidRPr="00E22999">
        <w:rPr>
          <w:rFonts w:ascii="Times New Roman" w:eastAsia="Times New Roman" w:hAnsi="Times New Roman" w:cs="Times New Roman"/>
        </w:rPr>
        <w:t xml:space="preserve"> (2020), </w:t>
      </w:r>
      <w:hyperlink r:id="rId47">
        <w:r w:rsidRPr="00E22999">
          <w:rPr>
            <w:rStyle w:val="Hyperlink"/>
            <w:rFonts w:ascii="Times New Roman" w:eastAsia="Times New Roman" w:hAnsi="Times New Roman" w:cs="Times New Roman"/>
          </w:rPr>
          <w:t>https://www.otak.com/about/projects/coffee-creek-correctional-facility/</w:t>
        </w:r>
      </w:hyperlink>
      <w:r w:rsidRPr="00E22999">
        <w:rPr>
          <w:rFonts w:ascii="Times New Roman" w:eastAsia="Times New Roman" w:hAnsi="Times New Roman" w:cs="Times New Roman"/>
        </w:rPr>
        <w:t xml:space="preserve">; Todd Clear, Michael Riesig, &amp; George Cole, </w:t>
      </w:r>
      <w:r w:rsidRPr="00E22999">
        <w:rPr>
          <w:rFonts w:ascii="Times New Roman" w:eastAsia="Times New Roman" w:hAnsi="Times New Roman" w:cs="Times New Roman"/>
          <w:i/>
          <w:iCs/>
        </w:rPr>
        <w:t>American Corrections</w:t>
      </w:r>
      <w:r w:rsidRPr="00E22999">
        <w:rPr>
          <w:rFonts w:ascii="Times New Roman" w:eastAsia="Times New Roman" w:hAnsi="Times New Roman" w:cs="Times New Roman"/>
        </w:rPr>
        <w:t xml:space="preserve"> (Boston: Cengage Learning, 2019).</w:t>
      </w:r>
    </w:p>
  </w:endnote>
  <w:endnote w:id="67">
    <w:p w14:paraId="0DFBD355" w14:textId="77777777" w:rsidR="00A7367B" w:rsidRPr="00E22999" w:rsidRDefault="00A7367B" w:rsidP="005614FA">
      <w:pPr>
        <w:spacing w:after="0"/>
        <w:rPr>
          <w:rFonts w:ascii="Times New Roman" w:hAnsi="Times New Roman" w:cs="Times New Roman"/>
          <w:sz w:val="20"/>
          <w:szCs w:val="20"/>
        </w:rPr>
      </w:pPr>
      <w:r w:rsidRPr="00E22999">
        <w:rPr>
          <w:rStyle w:val="EndnoteReference"/>
          <w:rFonts w:ascii="Times New Roman" w:eastAsia="Times New Roman" w:hAnsi="Times New Roman" w:cs="Times New Roman"/>
          <w:sz w:val="20"/>
          <w:szCs w:val="20"/>
        </w:rPr>
        <w:endnoteRef/>
      </w:r>
      <w:r w:rsidRPr="00E22999">
        <w:rPr>
          <w:rFonts w:ascii="Times New Roman" w:eastAsia="Times New Roman" w:hAnsi="Times New Roman" w:cs="Times New Roman"/>
          <w:sz w:val="20"/>
          <w:szCs w:val="20"/>
        </w:rPr>
        <w:t xml:space="preserve"> </w:t>
      </w:r>
      <w:r w:rsidRPr="00E22999">
        <w:rPr>
          <w:rFonts w:ascii="Times New Roman" w:eastAsia="Times New Roman" w:hAnsi="Times New Roman" w:cs="Times New Roman"/>
          <w:color w:val="000000" w:themeColor="text1"/>
          <w:sz w:val="20"/>
          <w:szCs w:val="20"/>
        </w:rPr>
        <w:t xml:space="preserve">According to the National Correctional Industries Association (NCIA), the value of saleable goods and services produced by incarcerated workers in prison industries programs nationwide totaled $2,089,022,613 in 2021. </w:t>
      </w:r>
      <w:r w:rsidRPr="00E22999">
        <w:rPr>
          <w:rFonts w:ascii="Times New Roman" w:eastAsia="Times New Roman" w:hAnsi="Times New Roman" w:cs="Times New Roman"/>
          <w:sz w:val="20"/>
          <w:szCs w:val="20"/>
        </w:rPr>
        <w:t>Telephone interview with Wil Heslop, interim executive director, NCIA, Nov. 18, 2021, citing 2021 NCIA Directory.</w:t>
      </w:r>
    </w:p>
  </w:endnote>
  <w:endnote w:id="68">
    <w:p w14:paraId="10E70F6A"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U.S. Dep’t of Justice, Federal Bureau of Prisons, Federal Prison Industries, Inc. (UNICOR), </w:t>
      </w:r>
      <w:r w:rsidRPr="00E22999">
        <w:rPr>
          <w:rFonts w:ascii="Times New Roman" w:eastAsia="Times New Roman" w:hAnsi="Times New Roman" w:cs="Times New Roman"/>
          <w:i/>
          <w:iCs/>
        </w:rPr>
        <w:t>Fiscal Year 2021 Annual Management Report</w:t>
      </w:r>
      <w:r w:rsidRPr="00E22999">
        <w:rPr>
          <w:rFonts w:ascii="Times New Roman" w:eastAsia="Times New Roman" w:hAnsi="Times New Roman" w:cs="Times New Roman"/>
        </w:rPr>
        <w:t xml:space="preserve"> (Nov. 12, 2021), </w:t>
      </w:r>
      <w:hyperlink r:id="rId48">
        <w:r w:rsidRPr="00E22999">
          <w:rPr>
            <w:rStyle w:val="Hyperlink"/>
            <w:rFonts w:ascii="Times New Roman" w:eastAsia="Times New Roman" w:hAnsi="Times New Roman" w:cs="Times New Roman"/>
          </w:rPr>
          <w:t>https://www.unicor.gov/publications/reports/FY2021_AnnualMgmtReport.pdf</w:t>
        </w:r>
      </w:hyperlink>
      <w:r w:rsidRPr="00E22999">
        <w:rPr>
          <w:rFonts w:ascii="Times New Roman" w:eastAsia="Times New Roman" w:hAnsi="Times New Roman" w:cs="Times New Roman"/>
        </w:rPr>
        <w:t xml:space="preserve">. See also UNICOR, </w:t>
      </w:r>
      <w:r w:rsidRPr="00E22999">
        <w:rPr>
          <w:rFonts w:ascii="Times New Roman" w:eastAsia="Times New Roman" w:hAnsi="Times New Roman" w:cs="Times New Roman"/>
          <w:i/>
          <w:iCs/>
        </w:rPr>
        <w:t>FY 2021 FPI Sales by 4-Digit FSC Code and Customer</w:t>
      </w:r>
      <w:r w:rsidRPr="00E22999">
        <w:rPr>
          <w:rFonts w:ascii="Times New Roman" w:eastAsia="Times New Roman" w:hAnsi="Times New Roman" w:cs="Times New Roman"/>
        </w:rPr>
        <w:t xml:space="preserve"> (2021), </w:t>
      </w:r>
      <w:hyperlink r:id="rId49">
        <w:r w:rsidRPr="00E22999">
          <w:rPr>
            <w:rStyle w:val="Hyperlink"/>
            <w:rFonts w:ascii="Times New Roman" w:eastAsia="Times New Roman" w:hAnsi="Times New Roman" w:cs="Times New Roman"/>
          </w:rPr>
          <w:t>https://www.unicor.gov/publications/reports/FY21AnnualSalesReport.pdf</w:t>
        </w:r>
      </w:hyperlink>
      <w:r w:rsidRPr="00E22999">
        <w:rPr>
          <w:rFonts w:ascii="Times New Roman" w:eastAsia="Times New Roman" w:hAnsi="Times New Roman" w:cs="Times New Roman"/>
        </w:rPr>
        <w:t xml:space="preserve"> (reporting that net sales totaled nearly $543 million).</w:t>
      </w:r>
    </w:p>
  </w:endnote>
  <w:endnote w:id="69">
    <w:p w14:paraId="0B471D71" w14:textId="77777777" w:rsidR="00A7367B" w:rsidRPr="00E22999" w:rsidRDefault="00A7367B" w:rsidP="005614FA">
      <w:pPr>
        <w:spacing w:after="0"/>
        <w:rPr>
          <w:rFonts w:ascii="Times New Roman" w:hAnsi="Times New Roman" w:cs="Times New Roman"/>
          <w:sz w:val="20"/>
          <w:szCs w:val="20"/>
        </w:rPr>
      </w:pPr>
      <w:r w:rsidRPr="00E22999">
        <w:rPr>
          <w:rStyle w:val="EndnoteReference"/>
          <w:rFonts w:ascii="Times New Roman" w:eastAsia="Times New Roman" w:hAnsi="Times New Roman" w:cs="Times New Roman"/>
          <w:sz w:val="20"/>
          <w:szCs w:val="20"/>
        </w:rPr>
        <w:endnoteRef/>
      </w:r>
      <w:r w:rsidRPr="00E22999">
        <w:rPr>
          <w:rFonts w:ascii="Times New Roman" w:eastAsia="Times New Roman" w:hAnsi="Times New Roman" w:cs="Times New Roman"/>
          <w:sz w:val="20"/>
          <w:szCs w:val="20"/>
        </w:rPr>
        <w:t xml:space="preserve"> These states are Alabama, Alaska, Arizona, Arkansas, California, Connecticut, Florida, Georgia, Hawaii, Idaho, Indiana, Illinois, Iowa, Kentucky, Louisiana, Maryland, Massachusetts, Michigan, Minnesota, Mississippi, Missouri, Montana, Nebraska, Nevada, New Mexico, New York, North Carolina, Ohio, Oklahoma, Oregon, Pennsylvania, South Carolina, South Dakota, Tennessee, Texas, Vermont, Virginia, Washington, West Virginia, Wisconsin, and Wyoming.</w:t>
      </w:r>
    </w:p>
  </w:endnote>
  <w:endnote w:id="70">
    <w:p w14:paraId="424139EA"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U.S. Dep’t of Justice, Bureau of Justice Statistics, Census of State and Federal Adult Correctional Facilities, 2019 – Statistical Tables (Nov. 2021) at 3, 13, </w:t>
      </w:r>
      <w:hyperlink r:id="rId50">
        <w:r w:rsidRPr="00E22999">
          <w:rPr>
            <w:rStyle w:val="Hyperlink"/>
            <w:rFonts w:ascii="Times New Roman" w:eastAsia="Times New Roman" w:hAnsi="Times New Roman" w:cs="Times New Roman"/>
          </w:rPr>
          <w:t>https://bjs.ojp.gov/content/pub/pdf/csfacf19st.pdf</w:t>
        </w:r>
      </w:hyperlink>
      <w:r w:rsidRPr="00E22999">
        <w:rPr>
          <w:rFonts w:ascii="Times New Roman" w:eastAsia="Times New Roman" w:hAnsi="Times New Roman" w:cs="Times New Roman"/>
        </w:rPr>
        <w:t xml:space="preserve">. In 2005, the last year for which such data was made public, over half of these prisons were located in the South. Of 798 correctional facilities with public works programs in 2005, 447 were located in the South, 98 in the Northeast, 133 in the Midwest, and 120 in the West. U.S. Dep’t of Justice, Bureau of Justice Statistics, Census of State and Federal Correctional Facilities, 2005 (Oct. 2008) at Appendix Table 16, </w:t>
      </w:r>
      <w:hyperlink r:id="rId51">
        <w:r w:rsidRPr="00E22999">
          <w:rPr>
            <w:rStyle w:val="Hyperlink"/>
            <w:rFonts w:ascii="Times New Roman" w:eastAsia="Times New Roman" w:hAnsi="Times New Roman" w:cs="Times New Roman"/>
          </w:rPr>
          <w:t>https://bjs.ojp.gov/content/pub/pdf/csfcf05.pdf</w:t>
        </w:r>
      </w:hyperlink>
      <w:r w:rsidRPr="00E22999">
        <w:rPr>
          <w:rFonts w:ascii="Times New Roman" w:eastAsia="Times New Roman" w:hAnsi="Times New Roman" w:cs="Times New Roman"/>
        </w:rPr>
        <w:t>.</w:t>
      </w:r>
    </w:p>
  </w:endnote>
  <w:endnote w:id="71">
    <w:p w14:paraId="5B5792E2" w14:textId="77777777" w:rsidR="00A7367B" w:rsidRPr="00E22999" w:rsidRDefault="00A7367B" w:rsidP="005614FA">
      <w:pPr>
        <w:spacing w:after="0"/>
        <w:rPr>
          <w:rFonts w:ascii="Times New Roman" w:hAnsi="Times New Roman" w:cs="Times New Roman"/>
          <w:sz w:val="20"/>
          <w:szCs w:val="20"/>
        </w:rPr>
      </w:pPr>
      <w:r w:rsidRPr="00E22999">
        <w:rPr>
          <w:rStyle w:val="EndnoteReference"/>
          <w:rFonts w:ascii="Times New Roman" w:eastAsia="Times New Roman" w:hAnsi="Times New Roman" w:cs="Times New Roman"/>
          <w:sz w:val="20"/>
          <w:szCs w:val="20"/>
        </w:rPr>
        <w:endnoteRef/>
      </w:r>
      <w:r w:rsidRPr="00E22999">
        <w:rPr>
          <w:rFonts w:ascii="Times New Roman" w:eastAsia="Times New Roman" w:hAnsi="Times New Roman" w:cs="Times New Roman"/>
          <w:sz w:val="20"/>
          <w:szCs w:val="20"/>
        </w:rPr>
        <w:t xml:space="preserve"> Ben Conark, </w:t>
      </w:r>
      <w:r w:rsidRPr="00E22999">
        <w:rPr>
          <w:rFonts w:ascii="Times New Roman" w:eastAsia="Times New Roman" w:hAnsi="Times New Roman" w:cs="Times New Roman"/>
          <w:i/>
          <w:iCs/>
          <w:sz w:val="20"/>
          <w:szCs w:val="20"/>
        </w:rPr>
        <w:t>Work Forced: A Century Later, Unpaid Prison Labor Continues to Power Florida</w:t>
      </w:r>
      <w:r w:rsidRPr="00E22999">
        <w:rPr>
          <w:rFonts w:ascii="Times New Roman" w:eastAsia="Times New Roman" w:hAnsi="Times New Roman" w:cs="Times New Roman"/>
          <w:sz w:val="20"/>
          <w:szCs w:val="20"/>
        </w:rPr>
        <w:t xml:space="preserve">, </w:t>
      </w:r>
      <w:r w:rsidRPr="00E22999">
        <w:rPr>
          <w:rFonts w:ascii="Times New Roman" w:eastAsia="Times New Roman" w:hAnsi="Times New Roman" w:cs="Times New Roman"/>
          <w:smallCaps/>
          <w:sz w:val="20"/>
          <w:szCs w:val="20"/>
        </w:rPr>
        <w:t>Florida Times-Union</w:t>
      </w:r>
      <w:r w:rsidRPr="00E22999">
        <w:rPr>
          <w:rFonts w:ascii="Times New Roman" w:eastAsia="Times New Roman" w:hAnsi="Times New Roman" w:cs="Times New Roman"/>
          <w:sz w:val="20"/>
          <w:szCs w:val="20"/>
        </w:rPr>
        <w:t xml:space="preserve"> (May 26, 2019), </w:t>
      </w:r>
      <w:hyperlink r:id="rId52">
        <w:r w:rsidRPr="00E22999">
          <w:rPr>
            <w:rStyle w:val="Hyperlink"/>
            <w:rFonts w:ascii="Times New Roman" w:eastAsia="Times New Roman" w:hAnsi="Times New Roman" w:cs="Times New Roman"/>
            <w:sz w:val="20"/>
            <w:szCs w:val="20"/>
          </w:rPr>
          <w:t>https://stories.usatodaynetwork.com/workforced/</w:t>
        </w:r>
      </w:hyperlink>
      <w:r w:rsidRPr="00E22999">
        <w:rPr>
          <w:rFonts w:ascii="Times New Roman" w:eastAsia="Times New Roman" w:hAnsi="Times New Roman" w:cs="Times New Roman"/>
          <w:sz w:val="20"/>
          <w:szCs w:val="20"/>
        </w:rPr>
        <w:t>.</w:t>
      </w:r>
    </w:p>
  </w:endnote>
  <w:endnote w:id="72">
    <w:p w14:paraId="49AACFE1"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North Carolina Department of Public Safety, </w:t>
      </w:r>
      <w:r w:rsidRPr="00E22999">
        <w:rPr>
          <w:rFonts w:ascii="Times New Roman" w:eastAsia="Times New Roman" w:hAnsi="Times New Roman" w:cs="Times New Roman"/>
          <w:i/>
          <w:iCs/>
        </w:rPr>
        <w:t>Fiscal Year 2019-2020 Annual Statistical Report</w:t>
      </w:r>
      <w:r w:rsidRPr="00E22999">
        <w:rPr>
          <w:rFonts w:ascii="Times New Roman" w:eastAsia="Times New Roman" w:hAnsi="Times New Roman" w:cs="Times New Roman"/>
        </w:rPr>
        <w:t xml:space="preserve"> (2020) at 16-17, </w:t>
      </w:r>
      <w:hyperlink r:id="rId53">
        <w:r w:rsidRPr="00E22999">
          <w:rPr>
            <w:rStyle w:val="Hyperlink"/>
            <w:rFonts w:ascii="Times New Roman" w:eastAsia="Times New Roman" w:hAnsi="Times New Roman" w:cs="Times New Roman"/>
          </w:rPr>
          <w:t>https://files.nc.gov/ncdps/FY-2019-20-Annual-Statistical-Report.pdf</w:t>
        </w:r>
      </w:hyperlink>
      <w:r w:rsidRPr="00E22999">
        <w:rPr>
          <w:rFonts w:ascii="Times New Roman" w:eastAsia="Times New Roman" w:hAnsi="Times New Roman" w:cs="Times New Roman"/>
        </w:rPr>
        <w:t>.</w:t>
      </w:r>
    </w:p>
  </w:endnote>
  <w:endnote w:id="73">
    <w:p w14:paraId="38F5B42B" w14:textId="77777777" w:rsidR="00A7367B" w:rsidRPr="00E22999" w:rsidRDefault="00A7367B" w:rsidP="005614FA">
      <w:pPr>
        <w:spacing w:after="0"/>
        <w:rPr>
          <w:rFonts w:ascii="Times New Roman" w:hAnsi="Times New Roman" w:cs="Times New Roman"/>
          <w:sz w:val="20"/>
          <w:szCs w:val="20"/>
        </w:rPr>
      </w:pPr>
      <w:r w:rsidRPr="00E22999">
        <w:rPr>
          <w:rStyle w:val="EndnoteReference"/>
          <w:rFonts w:ascii="Times New Roman" w:eastAsia="Times New Roman" w:hAnsi="Times New Roman" w:cs="Times New Roman"/>
          <w:sz w:val="20"/>
          <w:szCs w:val="20"/>
        </w:rPr>
        <w:endnoteRef/>
      </w:r>
      <w:r w:rsidRPr="00E22999">
        <w:rPr>
          <w:rFonts w:ascii="Times New Roman" w:eastAsia="Times New Roman" w:hAnsi="Times New Roman" w:cs="Times New Roman"/>
          <w:sz w:val="20"/>
          <w:szCs w:val="20"/>
        </w:rPr>
        <w:t xml:space="preserve"> Arizona Department of Corrections Rehabilitation and Reentry, </w:t>
      </w:r>
      <w:r w:rsidRPr="00E22999">
        <w:rPr>
          <w:rFonts w:ascii="Times New Roman" w:eastAsia="Times New Roman" w:hAnsi="Times New Roman" w:cs="Times New Roman"/>
          <w:i/>
          <w:iCs/>
          <w:sz w:val="20"/>
          <w:szCs w:val="20"/>
        </w:rPr>
        <w:t>Corrections at a Glance, February 2022</w:t>
      </w:r>
      <w:r w:rsidRPr="00E22999">
        <w:rPr>
          <w:rFonts w:ascii="Times New Roman" w:eastAsia="Times New Roman" w:hAnsi="Times New Roman" w:cs="Times New Roman"/>
          <w:sz w:val="20"/>
          <w:szCs w:val="20"/>
        </w:rPr>
        <w:t xml:space="preserve"> (Mar. 8, 2022), </w:t>
      </w:r>
      <w:hyperlink r:id="rId54">
        <w:r w:rsidRPr="00E22999">
          <w:rPr>
            <w:rStyle w:val="Hyperlink"/>
            <w:rFonts w:ascii="Times New Roman" w:eastAsia="Times New Roman" w:hAnsi="Times New Roman" w:cs="Times New Roman"/>
            <w:sz w:val="20"/>
            <w:szCs w:val="20"/>
          </w:rPr>
          <w:t>https://corrections.az.gov/sites/default/files/REPORTS/CAG/2022/cagfeb-22.pdf</w:t>
        </w:r>
      </w:hyperlink>
      <w:r w:rsidRPr="00E22999">
        <w:rPr>
          <w:rFonts w:ascii="Times New Roman" w:eastAsia="Times New Roman" w:hAnsi="Times New Roman" w:cs="Times New Roman"/>
          <w:sz w:val="20"/>
          <w:szCs w:val="20"/>
        </w:rPr>
        <w:t>.</w:t>
      </w:r>
    </w:p>
  </w:endnote>
  <w:endnote w:id="74">
    <w:p w14:paraId="450DAFC3"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Total hours logged by incarcerated workers on community labor through their work on fire crews, public sector work crews, and Arizona Department of Transportation work crews was 1,829,348 in FY 2020. Arizona Department of Corrections, </w:t>
      </w:r>
      <w:r w:rsidRPr="00E22999">
        <w:rPr>
          <w:rFonts w:ascii="Times New Roman" w:eastAsia="Times New Roman" w:hAnsi="Times New Roman" w:cs="Times New Roman"/>
          <w:i/>
          <w:iCs/>
        </w:rPr>
        <w:t>Corrections at a Glance, June 2020</w:t>
      </w:r>
      <w:r w:rsidRPr="00E22999">
        <w:rPr>
          <w:rFonts w:ascii="Times New Roman" w:eastAsia="Times New Roman" w:hAnsi="Times New Roman" w:cs="Times New Roman"/>
        </w:rPr>
        <w:t xml:space="preserve"> </w:t>
      </w:r>
      <w:hyperlink r:id="rId55">
        <w:r w:rsidRPr="00E22999">
          <w:rPr>
            <w:rStyle w:val="Hyperlink"/>
            <w:rFonts w:ascii="Times New Roman" w:eastAsia="Times New Roman" w:hAnsi="Times New Roman" w:cs="Times New Roman"/>
          </w:rPr>
          <w:t>https://corrections.az.gov/sites/default/files/REPORTS/CAG/2020/cagjune-20.pdf</w:t>
        </w:r>
      </w:hyperlink>
      <w:r w:rsidRPr="00E22999">
        <w:rPr>
          <w:rFonts w:ascii="Times New Roman" w:eastAsia="Times New Roman" w:hAnsi="Times New Roman" w:cs="Times New Roman"/>
        </w:rPr>
        <w:t>.</w:t>
      </w:r>
    </w:p>
  </w:endnote>
  <w:endnote w:id="75">
    <w:p w14:paraId="391C9306"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Washington State Department of Corrections (WDOC), </w:t>
      </w:r>
      <w:r w:rsidRPr="00E22999">
        <w:rPr>
          <w:rFonts w:ascii="Times New Roman" w:eastAsia="Times New Roman" w:hAnsi="Times New Roman" w:cs="Times New Roman"/>
          <w:i/>
          <w:iCs/>
        </w:rPr>
        <w:t>Participation by Program Summary</w:t>
      </w:r>
      <w:r w:rsidRPr="00E22999">
        <w:rPr>
          <w:rFonts w:ascii="Times New Roman" w:eastAsia="Times New Roman" w:hAnsi="Times New Roman" w:cs="Times New Roman"/>
        </w:rPr>
        <w:t xml:space="preserve"> (2020)</w:t>
      </w:r>
      <w:r w:rsidRPr="00E22999">
        <w:rPr>
          <w:rFonts w:ascii="Times New Roman" w:eastAsia="Times New Roman" w:hAnsi="Times New Roman" w:cs="Times New Roman"/>
          <w:smallCaps/>
        </w:rPr>
        <w:t>,</w:t>
      </w:r>
      <w:r w:rsidRPr="00E22999">
        <w:rPr>
          <w:rFonts w:ascii="Times New Roman" w:eastAsia="Times New Roman" w:hAnsi="Times New Roman" w:cs="Times New Roman"/>
        </w:rPr>
        <w:t xml:space="preserve"> </w:t>
      </w:r>
      <w:hyperlink r:id="rId56">
        <w:r w:rsidRPr="00E22999">
          <w:rPr>
            <w:rStyle w:val="Hyperlink"/>
            <w:rFonts w:ascii="Times New Roman" w:eastAsia="Times New Roman" w:hAnsi="Times New Roman" w:cs="Times New Roman"/>
          </w:rPr>
          <w:t>https://www.doc.wa.gov/docs/publications/reports/700-SR002-second-quarter.pdf</w:t>
        </w:r>
      </w:hyperlink>
      <w:r w:rsidRPr="00E22999">
        <w:rPr>
          <w:rFonts w:ascii="Times New Roman" w:eastAsia="Times New Roman" w:hAnsi="Times New Roman" w:cs="Times New Roman"/>
        </w:rPr>
        <w:t xml:space="preserve">; WDOC, </w:t>
      </w:r>
      <w:r w:rsidRPr="00E22999">
        <w:rPr>
          <w:rFonts w:ascii="Times New Roman" w:eastAsia="Times New Roman" w:hAnsi="Times New Roman" w:cs="Times New Roman"/>
          <w:i/>
          <w:iCs/>
        </w:rPr>
        <w:t>Class IV Off-Site Work Crew</w:t>
      </w:r>
      <w:r w:rsidRPr="00E22999">
        <w:rPr>
          <w:rFonts w:ascii="Times New Roman" w:eastAsia="Times New Roman" w:hAnsi="Times New Roman" w:cs="Times New Roman"/>
        </w:rPr>
        <w:t xml:space="preserve">, Policy Document 700.400 (2019), </w:t>
      </w:r>
      <w:hyperlink r:id="rId57">
        <w:r w:rsidRPr="00E22999">
          <w:rPr>
            <w:rStyle w:val="Hyperlink"/>
            <w:rFonts w:ascii="Times New Roman" w:eastAsia="Times New Roman" w:hAnsi="Times New Roman" w:cs="Times New Roman"/>
          </w:rPr>
          <w:t>https://www.doc.wa.gov/information/policies/files/700400.pdf</w:t>
        </w:r>
      </w:hyperlink>
      <w:r w:rsidRPr="00E22999">
        <w:rPr>
          <w:rFonts w:ascii="Times New Roman" w:eastAsia="Times New Roman" w:hAnsi="Times New Roman" w:cs="Times New Roman"/>
        </w:rPr>
        <w:t>.</w:t>
      </w:r>
    </w:p>
  </w:endnote>
  <w:endnote w:id="76">
    <w:p w14:paraId="18411616" w14:textId="77777777" w:rsidR="00A7367B" w:rsidRPr="00E22999" w:rsidRDefault="00A7367B" w:rsidP="005614FA">
      <w:pPr>
        <w:spacing w:after="0"/>
        <w:rPr>
          <w:rFonts w:ascii="Times New Roman" w:hAnsi="Times New Roman" w:cs="Times New Roman"/>
          <w:sz w:val="20"/>
          <w:szCs w:val="20"/>
        </w:rPr>
      </w:pPr>
      <w:r w:rsidRPr="00E22999">
        <w:rPr>
          <w:rStyle w:val="EndnoteReference"/>
          <w:rFonts w:ascii="Times New Roman" w:eastAsia="Times New Roman" w:hAnsi="Times New Roman" w:cs="Times New Roman"/>
          <w:sz w:val="20"/>
          <w:szCs w:val="20"/>
        </w:rPr>
        <w:endnoteRef/>
      </w:r>
      <w:r w:rsidRPr="00E22999">
        <w:rPr>
          <w:rFonts w:ascii="Times New Roman" w:eastAsia="Times New Roman" w:hAnsi="Times New Roman" w:cs="Times New Roman"/>
          <w:sz w:val="20"/>
          <w:szCs w:val="20"/>
        </w:rPr>
        <w:t xml:space="preserve"> Mississippi Department of Corrections, </w:t>
      </w:r>
      <w:r w:rsidRPr="00E22999">
        <w:rPr>
          <w:rFonts w:ascii="Times New Roman" w:eastAsia="Times New Roman" w:hAnsi="Times New Roman" w:cs="Times New Roman"/>
          <w:i/>
          <w:iCs/>
          <w:sz w:val="20"/>
          <w:szCs w:val="20"/>
        </w:rPr>
        <w:t>Inmate Work Crews</w:t>
      </w:r>
      <w:r w:rsidRPr="00E22999">
        <w:rPr>
          <w:rFonts w:ascii="Times New Roman" w:eastAsia="Times New Roman" w:hAnsi="Times New Roman" w:cs="Times New Roman"/>
          <w:sz w:val="20"/>
          <w:szCs w:val="20"/>
        </w:rPr>
        <w:t xml:space="preserve">, </w:t>
      </w:r>
      <w:hyperlink r:id="rId58">
        <w:r w:rsidRPr="00E22999">
          <w:rPr>
            <w:rStyle w:val="Hyperlink"/>
            <w:rFonts w:ascii="Times New Roman" w:eastAsia="Times New Roman" w:hAnsi="Times New Roman" w:cs="Times New Roman"/>
            <w:sz w:val="20"/>
            <w:szCs w:val="20"/>
          </w:rPr>
          <w:t>https://www.mdoc.ms.gov/Institutions/Pages/Inmate-Work-Crews.aspx</w:t>
        </w:r>
      </w:hyperlink>
      <w:r w:rsidRPr="00E22999">
        <w:rPr>
          <w:rFonts w:ascii="Times New Roman" w:eastAsia="Times New Roman" w:hAnsi="Times New Roman" w:cs="Times New Roman"/>
          <w:sz w:val="20"/>
          <w:szCs w:val="20"/>
        </w:rPr>
        <w:t>.</w:t>
      </w:r>
    </w:p>
  </w:endnote>
  <w:endnote w:id="77">
    <w:p w14:paraId="13F919B8" w14:textId="77777777" w:rsidR="00A7367B" w:rsidRPr="00E22999" w:rsidRDefault="00A7367B" w:rsidP="005614FA">
      <w:pPr>
        <w:spacing w:after="0"/>
        <w:rPr>
          <w:rFonts w:ascii="Times New Roman" w:hAnsi="Times New Roman" w:cs="Times New Roman"/>
          <w:sz w:val="20"/>
          <w:szCs w:val="20"/>
        </w:rPr>
      </w:pPr>
      <w:r w:rsidRPr="00E22999">
        <w:rPr>
          <w:rStyle w:val="EndnoteReference"/>
          <w:rFonts w:ascii="Times New Roman" w:eastAsia="Times New Roman" w:hAnsi="Times New Roman" w:cs="Times New Roman"/>
          <w:sz w:val="20"/>
          <w:szCs w:val="20"/>
        </w:rPr>
        <w:endnoteRef/>
      </w:r>
      <w:r w:rsidRPr="00E22999">
        <w:rPr>
          <w:rFonts w:ascii="Times New Roman" w:eastAsia="Times New Roman" w:hAnsi="Times New Roman" w:cs="Times New Roman"/>
          <w:sz w:val="20"/>
          <w:szCs w:val="20"/>
        </w:rPr>
        <w:t xml:space="preserve"> Arkansas Division of Correction, </w:t>
      </w:r>
      <w:r w:rsidRPr="00E22999">
        <w:rPr>
          <w:rFonts w:ascii="Times New Roman" w:eastAsia="Times New Roman" w:hAnsi="Times New Roman" w:cs="Times New Roman"/>
          <w:i/>
          <w:iCs/>
          <w:sz w:val="20"/>
          <w:szCs w:val="20"/>
        </w:rPr>
        <w:t>Annual Report Fiscal Year 2020</w:t>
      </w:r>
      <w:r w:rsidRPr="00E22999">
        <w:rPr>
          <w:rFonts w:ascii="Times New Roman" w:eastAsia="Times New Roman" w:hAnsi="Times New Roman" w:cs="Times New Roman"/>
          <w:sz w:val="20"/>
          <w:szCs w:val="20"/>
        </w:rPr>
        <w:t xml:space="preserve"> (2021) at 21, </w:t>
      </w:r>
      <w:hyperlink r:id="rId59">
        <w:r w:rsidRPr="00E22999">
          <w:rPr>
            <w:rStyle w:val="Hyperlink"/>
            <w:rFonts w:ascii="Times New Roman" w:eastAsia="Times New Roman" w:hAnsi="Times New Roman" w:cs="Times New Roman"/>
            <w:sz w:val="20"/>
            <w:szCs w:val="20"/>
          </w:rPr>
          <w:t>https://doc.arkansas.gov/wp-content/uploads/2021/03/Division-of-Correction-FY20-Annual-Report-Board-of-Corrections-Approved-March-19-2021.pdf</w:t>
        </w:r>
      </w:hyperlink>
      <w:r w:rsidRPr="00E22999">
        <w:rPr>
          <w:rFonts w:ascii="Times New Roman" w:eastAsia="Times New Roman" w:hAnsi="Times New Roman" w:cs="Times New Roman"/>
          <w:sz w:val="20"/>
          <w:szCs w:val="20"/>
        </w:rPr>
        <w:t>.</w:t>
      </w:r>
    </w:p>
  </w:endnote>
  <w:endnote w:id="78">
    <w:p w14:paraId="565C6582" w14:textId="77777777" w:rsidR="00A7367B" w:rsidRPr="00E22999" w:rsidRDefault="00A7367B" w:rsidP="005614FA">
      <w:pPr>
        <w:spacing w:after="0"/>
        <w:rPr>
          <w:rFonts w:ascii="Times New Roman" w:hAnsi="Times New Roman" w:cs="Times New Roman"/>
          <w:sz w:val="20"/>
          <w:szCs w:val="20"/>
        </w:rPr>
      </w:pPr>
      <w:r w:rsidRPr="00E22999">
        <w:rPr>
          <w:rStyle w:val="EndnoteReference"/>
          <w:rFonts w:ascii="Times New Roman" w:eastAsia="Times New Roman" w:hAnsi="Times New Roman" w:cs="Times New Roman"/>
          <w:sz w:val="20"/>
          <w:szCs w:val="20"/>
        </w:rPr>
        <w:endnoteRef/>
      </w:r>
      <w:r w:rsidRPr="00E22999">
        <w:rPr>
          <w:rFonts w:ascii="Times New Roman" w:eastAsia="Times New Roman" w:hAnsi="Times New Roman" w:cs="Times New Roman"/>
          <w:sz w:val="20"/>
          <w:szCs w:val="20"/>
        </w:rPr>
        <w:t xml:space="preserve"> J. Carlee Purdum and Michelle Meyer, </w:t>
      </w:r>
      <w:r w:rsidRPr="00E22999">
        <w:rPr>
          <w:rFonts w:ascii="Times New Roman" w:eastAsia="Times New Roman" w:hAnsi="Times New Roman" w:cs="Times New Roman"/>
          <w:i/>
          <w:iCs/>
          <w:sz w:val="20"/>
          <w:szCs w:val="20"/>
        </w:rPr>
        <w:t>Prisoner Labor Throughout the Life Cycle of Disasters</w:t>
      </w:r>
      <w:r w:rsidRPr="00E22999">
        <w:rPr>
          <w:rFonts w:ascii="Times New Roman" w:eastAsia="Times New Roman" w:hAnsi="Times New Roman" w:cs="Times New Roman"/>
          <w:sz w:val="20"/>
          <w:szCs w:val="20"/>
        </w:rPr>
        <w:t xml:space="preserve">, </w:t>
      </w:r>
      <w:r w:rsidRPr="00E22999">
        <w:rPr>
          <w:rFonts w:ascii="Times New Roman" w:eastAsia="Times New Roman" w:hAnsi="Times New Roman" w:cs="Times New Roman"/>
          <w:smallCaps/>
          <w:sz w:val="20"/>
          <w:szCs w:val="20"/>
        </w:rPr>
        <w:t>Risk, Hazards &amp; Crisis in Public Policy</w:t>
      </w:r>
      <w:r w:rsidRPr="00E22999">
        <w:rPr>
          <w:rFonts w:ascii="Times New Roman" w:eastAsia="Times New Roman" w:hAnsi="Times New Roman" w:cs="Times New Roman"/>
          <w:sz w:val="20"/>
          <w:szCs w:val="20"/>
        </w:rPr>
        <w:t xml:space="preserve"> (May 12, 2020).</w:t>
      </w:r>
    </w:p>
  </w:endnote>
  <w:endnote w:id="79">
    <w:p w14:paraId="31AF18E0" w14:textId="77777777" w:rsidR="00A7367B" w:rsidRPr="00E22999" w:rsidRDefault="00A7367B" w:rsidP="005614FA">
      <w:pPr>
        <w:spacing w:after="0"/>
        <w:rPr>
          <w:rFonts w:ascii="Times New Roman" w:hAnsi="Times New Roman" w:cs="Times New Roman"/>
          <w:sz w:val="20"/>
          <w:szCs w:val="20"/>
        </w:rPr>
      </w:pPr>
      <w:r w:rsidRPr="00E22999">
        <w:rPr>
          <w:rStyle w:val="EndnoteReference"/>
          <w:rFonts w:ascii="Times New Roman" w:eastAsia="Times New Roman" w:hAnsi="Times New Roman" w:cs="Times New Roman"/>
          <w:sz w:val="20"/>
          <w:szCs w:val="20"/>
        </w:rPr>
        <w:endnoteRef/>
      </w:r>
      <w:r w:rsidRPr="00E22999">
        <w:rPr>
          <w:rFonts w:ascii="Times New Roman" w:eastAsia="Times New Roman" w:hAnsi="Times New Roman" w:cs="Times New Roman"/>
          <w:sz w:val="20"/>
          <w:szCs w:val="20"/>
        </w:rPr>
        <w:t xml:space="preserve"> Jessica Lipscomb, </w:t>
      </w:r>
      <w:r w:rsidRPr="00E22999">
        <w:rPr>
          <w:rFonts w:ascii="Times New Roman" w:eastAsia="Times New Roman" w:hAnsi="Times New Roman" w:cs="Times New Roman"/>
          <w:i/>
          <w:iCs/>
          <w:sz w:val="20"/>
          <w:szCs w:val="20"/>
        </w:rPr>
        <w:t>Unpaid Florida Prisoners Being Used to Clean Up After Hurricane Irma</w:t>
      </w:r>
      <w:r w:rsidRPr="00E22999">
        <w:rPr>
          <w:rFonts w:ascii="Times New Roman" w:eastAsia="Times New Roman" w:hAnsi="Times New Roman" w:cs="Times New Roman"/>
          <w:sz w:val="20"/>
          <w:szCs w:val="20"/>
        </w:rPr>
        <w:t xml:space="preserve">, </w:t>
      </w:r>
      <w:r w:rsidRPr="00E22999">
        <w:rPr>
          <w:rFonts w:ascii="Times New Roman" w:eastAsia="Times New Roman" w:hAnsi="Times New Roman" w:cs="Times New Roman"/>
          <w:smallCaps/>
          <w:sz w:val="20"/>
          <w:szCs w:val="20"/>
        </w:rPr>
        <w:t>Miami New Times</w:t>
      </w:r>
      <w:r w:rsidRPr="00E22999">
        <w:rPr>
          <w:rFonts w:ascii="Times New Roman" w:eastAsia="Times New Roman" w:hAnsi="Times New Roman" w:cs="Times New Roman"/>
          <w:sz w:val="20"/>
          <w:szCs w:val="20"/>
        </w:rPr>
        <w:t xml:space="preserve"> (Sept. 28, 2017) </w:t>
      </w:r>
      <w:hyperlink r:id="rId60">
        <w:r w:rsidRPr="00E22999">
          <w:rPr>
            <w:rStyle w:val="Hyperlink"/>
            <w:rFonts w:ascii="Times New Roman" w:eastAsia="Times New Roman" w:hAnsi="Times New Roman" w:cs="Times New Roman"/>
            <w:sz w:val="20"/>
            <w:szCs w:val="20"/>
          </w:rPr>
          <w:t>https://www.miaminewtimes.com/news/unpaid-florida-prison-inmates-being-used-on-hurricane-irma-cleanup-labor-crews-9701867</w:t>
        </w:r>
      </w:hyperlink>
      <w:r w:rsidRPr="00E22999">
        <w:rPr>
          <w:rFonts w:ascii="Times New Roman" w:eastAsia="Times New Roman" w:hAnsi="Times New Roman" w:cs="Times New Roman"/>
          <w:sz w:val="20"/>
          <w:szCs w:val="20"/>
        </w:rPr>
        <w:t xml:space="preserve">; Polly Mosendz, </w:t>
      </w:r>
      <w:r w:rsidRPr="00E22999">
        <w:rPr>
          <w:rFonts w:ascii="Times New Roman" w:eastAsia="Times New Roman" w:hAnsi="Times New Roman" w:cs="Times New Roman"/>
          <w:i/>
          <w:iCs/>
          <w:sz w:val="20"/>
          <w:szCs w:val="20"/>
        </w:rPr>
        <w:t>When Do You Move Prisoners Out of a Storm’s Path?</w:t>
      </w:r>
      <w:r w:rsidRPr="00E22999">
        <w:rPr>
          <w:rFonts w:ascii="Times New Roman" w:eastAsia="Times New Roman" w:hAnsi="Times New Roman" w:cs="Times New Roman"/>
          <w:sz w:val="20"/>
          <w:szCs w:val="20"/>
        </w:rPr>
        <w:t xml:space="preserve">, </w:t>
      </w:r>
      <w:r w:rsidRPr="00E22999">
        <w:rPr>
          <w:rFonts w:ascii="Times New Roman" w:eastAsia="Times New Roman" w:hAnsi="Times New Roman" w:cs="Times New Roman"/>
          <w:smallCaps/>
          <w:sz w:val="20"/>
          <w:szCs w:val="20"/>
        </w:rPr>
        <w:t>Bloomberg</w:t>
      </w:r>
      <w:r w:rsidRPr="00E22999">
        <w:rPr>
          <w:rFonts w:ascii="Times New Roman" w:eastAsia="Times New Roman" w:hAnsi="Times New Roman" w:cs="Times New Roman"/>
          <w:sz w:val="20"/>
          <w:szCs w:val="20"/>
        </w:rPr>
        <w:t xml:space="preserve"> (Sept. 8, 2017), </w:t>
      </w:r>
      <w:hyperlink r:id="rId61">
        <w:r w:rsidRPr="00E22999">
          <w:rPr>
            <w:rStyle w:val="Hyperlink"/>
            <w:rFonts w:ascii="Times New Roman" w:eastAsia="Times New Roman" w:hAnsi="Times New Roman" w:cs="Times New Roman"/>
            <w:sz w:val="20"/>
            <w:szCs w:val="20"/>
          </w:rPr>
          <w:t>https://www.bloomberg.com/news/articles/2017-09-08/when-do-you-move-prisoners-out-of-a-hurricane-s-path</w:t>
        </w:r>
      </w:hyperlink>
      <w:r w:rsidRPr="00E22999">
        <w:rPr>
          <w:rFonts w:ascii="Times New Roman" w:eastAsia="Times New Roman" w:hAnsi="Times New Roman" w:cs="Times New Roman"/>
          <w:sz w:val="20"/>
          <w:szCs w:val="20"/>
        </w:rPr>
        <w:t>.</w:t>
      </w:r>
    </w:p>
  </w:endnote>
  <w:endnote w:id="80">
    <w:p w14:paraId="255A0B64" w14:textId="77777777" w:rsidR="00A7367B" w:rsidRPr="00E22999" w:rsidRDefault="00A7367B" w:rsidP="005614FA">
      <w:pPr>
        <w:spacing w:after="0"/>
        <w:rPr>
          <w:rFonts w:ascii="Times New Roman" w:hAnsi="Times New Roman" w:cs="Times New Roman"/>
          <w:sz w:val="20"/>
          <w:szCs w:val="20"/>
        </w:rPr>
      </w:pPr>
      <w:r w:rsidRPr="00E22999">
        <w:rPr>
          <w:rStyle w:val="EndnoteReference"/>
          <w:rFonts w:ascii="Times New Roman" w:eastAsia="Times New Roman" w:hAnsi="Times New Roman" w:cs="Times New Roman"/>
          <w:sz w:val="20"/>
          <w:szCs w:val="20"/>
        </w:rPr>
        <w:endnoteRef/>
      </w:r>
      <w:r w:rsidRPr="00E22999">
        <w:rPr>
          <w:rFonts w:ascii="Times New Roman" w:eastAsia="Times New Roman" w:hAnsi="Times New Roman" w:cs="Times New Roman"/>
          <w:sz w:val="20"/>
          <w:szCs w:val="20"/>
        </w:rPr>
        <w:t xml:space="preserve"> Georgia Department of Corrections, </w:t>
      </w:r>
      <w:r w:rsidRPr="00E22999">
        <w:rPr>
          <w:rFonts w:ascii="Times New Roman" w:eastAsia="Times New Roman" w:hAnsi="Times New Roman" w:cs="Times New Roman"/>
          <w:i/>
          <w:iCs/>
          <w:sz w:val="20"/>
          <w:szCs w:val="20"/>
        </w:rPr>
        <w:t>Fire Services and Life Safety</w:t>
      </w:r>
      <w:r w:rsidRPr="00E22999">
        <w:rPr>
          <w:rFonts w:ascii="Times New Roman" w:eastAsia="Times New Roman" w:hAnsi="Times New Roman" w:cs="Times New Roman"/>
          <w:sz w:val="20"/>
          <w:szCs w:val="20"/>
        </w:rPr>
        <w:t xml:space="preserve">, </w:t>
      </w:r>
      <w:hyperlink r:id="rId62">
        <w:r w:rsidRPr="00E22999">
          <w:rPr>
            <w:rStyle w:val="Hyperlink"/>
            <w:rFonts w:ascii="Times New Roman" w:eastAsia="Times New Roman" w:hAnsi="Times New Roman" w:cs="Times New Roman"/>
            <w:sz w:val="20"/>
            <w:szCs w:val="20"/>
          </w:rPr>
          <w:t>http://www.dcor.state.ga.us/Divisions/Facilities/FireServices</w:t>
        </w:r>
      </w:hyperlink>
      <w:r w:rsidRPr="00E22999">
        <w:rPr>
          <w:rFonts w:ascii="Times New Roman" w:eastAsia="Times New Roman" w:hAnsi="Times New Roman" w:cs="Times New Roman"/>
          <w:sz w:val="20"/>
          <w:szCs w:val="20"/>
        </w:rPr>
        <w:t xml:space="preserve">; Georgia Department of Corrections, </w:t>
      </w:r>
      <w:r w:rsidRPr="00E22999">
        <w:rPr>
          <w:rFonts w:ascii="Times New Roman" w:eastAsia="Times New Roman" w:hAnsi="Times New Roman" w:cs="Times New Roman"/>
          <w:i/>
          <w:iCs/>
          <w:sz w:val="20"/>
          <w:szCs w:val="20"/>
        </w:rPr>
        <w:t>Fiscal Year 2020 Report</w:t>
      </w:r>
      <w:r w:rsidRPr="00E22999">
        <w:rPr>
          <w:rFonts w:ascii="Times New Roman" w:eastAsia="Times New Roman" w:hAnsi="Times New Roman" w:cs="Times New Roman"/>
          <w:sz w:val="20"/>
          <w:szCs w:val="20"/>
        </w:rPr>
        <w:t xml:space="preserve"> at 60, </w:t>
      </w:r>
      <w:hyperlink r:id="rId63">
        <w:r w:rsidRPr="00E22999">
          <w:rPr>
            <w:rStyle w:val="Hyperlink"/>
            <w:rFonts w:ascii="Times New Roman" w:eastAsia="Times New Roman" w:hAnsi="Times New Roman" w:cs="Times New Roman"/>
            <w:sz w:val="20"/>
            <w:szCs w:val="20"/>
          </w:rPr>
          <w:t>http://www.dcor.state.ga.us/sites/default/files/sites/all/gdc/files/pdf/Research/Monthly/GDC%20FY2020%20Annual%20Report.pdf</w:t>
        </w:r>
      </w:hyperlink>
      <w:r w:rsidRPr="00E22999">
        <w:rPr>
          <w:rFonts w:ascii="Times New Roman" w:eastAsia="Times New Roman" w:hAnsi="Times New Roman" w:cs="Times New Roman"/>
          <w:sz w:val="20"/>
          <w:szCs w:val="20"/>
        </w:rPr>
        <w:t xml:space="preserve">; Georgia Department of Corrections, </w:t>
      </w:r>
      <w:r w:rsidRPr="00E22999">
        <w:rPr>
          <w:rFonts w:ascii="Times New Roman" w:eastAsia="Times New Roman" w:hAnsi="Times New Roman" w:cs="Times New Roman"/>
          <w:i/>
          <w:iCs/>
          <w:sz w:val="20"/>
          <w:szCs w:val="20"/>
        </w:rPr>
        <w:t>2017 Fiscal Year Report</w:t>
      </w:r>
      <w:r w:rsidRPr="00E22999">
        <w:rPr>
          <w:rFonts w:ascii="Times New Roman" w:eastAsia="Times New Roman" w:hAnsi="Times New Roman" w:cs="Times New Roman"/>
          <w:sz w:val="20"/>
          <w:szCs w:val="20"/>
        </w:rPr>
        <w:t xml:space="preserve"> at 24, </w:t>
      </w:r>
      <w:hyperlink r:id="rId64">
        <w:r w:rsidRPr="00E22999">
          <w:rPr>
            <w:rStyle w:val="Hyperlink"/>
            <w:rFonts w:ascii="Times New Roman" w:eastAsia="Times New Roman" w:hAnsi="Times New Roman" w:cs="Times New Roman"/>
            <w:sz w:val="20"/>
            <w:szCs w:val="20"/>
          </w:rPr>
          <w:t>http://www.dcor.state.ga.us/sites/default/files/sites/all/gdc/files/pdf/Research/Monthly/GDC%20FY2017%20Annual%20Report.pdf</w:t>
        </w:r>
      </w:hyperlink>
      <w:r w:rsidRPr="00E22999">
        <w:rPr>
          <w:rFonts w:ascii="Times New Roman" w:eastAsia="Times New Roman" w:hAnsi="Times New Roman" w:cs="Times New Roman"/>
          <w:sz w:val="20"/>
          <w:szCs w:val="20"/>
        </w:rPr>
        <w:t xml:space="preserve">; Erin Paige McGonigle, </w:t>
      </w:r>
      <w:r w:rsidRPr="00E22999">
        <w:rPr>
          <w:rFonts w:ascii="Times New Roman" w:eastAsia="Times New Roman" w:hAnsi="Times New Roman" w:cs="Times New Roman"/>
          <w:i/>
          <w:iCs/>
          <w:sz w:val="20"/>
          <w:szCs w:val="20"/>
        </w:rPr>
        <w:t>First Responders, Second Priority: Georgia’s Inmate Firefighter Program and International Human Rights Standards</w:t>
      </w:r>
      <w:r w:rsidRPr="00E22999">
        <w:rPr>
          <w:rFonts w:ascii="Times New Roman" w:eastAsia="Times New Roman" w:hAnsi="Times New Roman" w:cs="Times New Roman"/>
          <w:sz w:val="20"/>
          <w:szCs w:val="20"/>
        </w:rPr>
        <w:t xml:space="preserve">, 48 </w:t>
      </w:r>
      <w:r w:rsidRPr="00E22999">
        <w:rPr>
          <w:rFonts w:ascii="Times New Roman" w:eastAsia="Times New Roman" w:hAnsi="Times New Roman" w:cs="Times New Roman"/>
          <w:smallCaps/>
          <w:sz w:val="20"/>
          <w:szCs w:val="20"/>
        </w:rPr>
        <w:t>Georgia J. Intl. &amp; Comp. L.</w:t>
      </w:r>
      <w:r w:rsidRPr="00E22999">
        <w:rPr>
          <w:rFonts w:ascii="Times New Roman" w:eastAsia="Times New Roman" w:hAnsi="Times New Roman" w:cs="Times New Roman"/>
          <w:sz w:val="20"/>
          <w:szCs w:val="20"/>
        </w:rPr>
        <w:t xml:space="preserve"> 189 (Apr. 11, 2021), </w:t>
      </w:r>
      <w:hyperlink r:id="rId65">
        <w:r w:rsidRPr="00E22999">
          <w:rPr>
            <w:rStyle w:val="Hyperlink"/>
            <w:rFonts w:ascii="Times New Roman" w:eastAsia="Times New Roman" w:hAnsi="Times New Roman" w:cs="Times New Roman"/>
            <w:sz w:val="20"/>
            <w:szCs w:val="20"/>
          </w:rPr>
          <w:t>https://digitalcommons.law.uga.edu/cgi/viewcontent.cgi?article=2471&amp;context=gjicl</w:t>
        </w:r>
      </w:hyperlink>
      <w:r w:rsidRPr="00E22999">
        <w:rPr>
          <w:rFonts w:ascii="Times New Roman" w:eastAsia="Times New Roman" w:hAnsi="Times New Roman" w:cs="Times New Roman"/>
          <w:sz w:val="20"/>
          <w:szCs w:val="20"/>
        </w:rPr>
        <w:t>.</w:t>
      </w:r>
    </w:p>
  </w:endnote>
  <w:endnote w:id="81">
    <w:p w14:paraId="0A73AFC8" w14:textId="77777777" w:rsidR="00A7367B" w:rsidRPr="00E22999" w:rsidRDefault="00A7367B" w:rsidP="005614FA">
      <w:pPr>
        <w:pStyle w:val="EndnoteText"/>
        <w:rPr>
          <w:rFonts w:ascii="Times New Roman" w:hAnsi="Times New Roman" w:cs="Times New Roman"/>
          <w:i/>
          <w:iCs/>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w:t>
      </w:r>
      <w:r w:rsidRPr="00E22999">
        <w:rPr>
          <w:rFonts w:ascii="Times New Roman" w:eastAsia="Times New Roman" w:hAnsi="Times New Roman" w:cs="Times New Roman"/>
          <w:i/>
          <w:iCs/>
        </w:rPr>
        <w:t>Id</w:t>
      </w:r>
      <w:r w:rsidRPr="00E22999">
        <w:rPr>
          <w:rFonts w:ascii="Times New Roman" w:eastAsia="Times New Roman" w:hAnsi="Times New Roman" w:cs="Times New Roman"/>
        </w:rPr>
        <w:t>.</w:t>
      </w:r>
    </w:p>
  </w:endnote>
  <w:endnote w:id="82">
    <w:p w14:paraId="132B44D4"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w:t>
      </w:r>
      <w:r w:rsidRPr="00E22999">
        <w:rPr>
          <w:rFonts w:ascii="Times New Roman" w:eastAsia="Times New Roman" w:hAnsi="Times New Roman" w:cs="Times New Roman"/>
          <w:i/>
          <w:iCs/>
        </w:rPr>
        <w:t>Id</w:t>
      </w:r>
      <w:r w:rsidRPr="00E22999">
        <w:rPr>
          <w:rFonts w:ascii="Times New Roman" w:eastAsia="Times New Roman" w:hAnsi="Times New Roman" w:cs="Times New Roman"/>
        </w:rPr>
        <w:t>.</w:t>
      </w:r>
    </w:p>
  </w:endnote>
  <w:endnote w:id="83">
    <w:p w14:paraId="7DFC4331"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J. Carlee Purdum and Michelle Meyer, </w:t>
      </w:r>
      <w:r w:rsidRPr="00E22999">
        <w:rPr>
          <w:rFonts w:ascii="Times New Roman" w:eastAsia="Times New Roman" w:hAnsi="Times New Roman" w:cs="Times New Roman"/>
          <w:i/>
          <w:iCs/>
        </w:rPr>
        <w:t>Prisoner Labor Throughout the Life Cycle of Disasters</w:t>
      </w:r>
      <w:r w:rsidRPr="00E22999">
        <w:rPr>
          <w:rFonts w:ascii="Times New Roman" w:eastAsia="Times New Roman" w:hAnsi="Times New Roman" w:cs="Times New Roman"/>
        </w:rPr>
        <w:t xml:space="preserve">, </w:t>
      </w:r>
      <w:r w:rsidRPr="00E22999">
        <w:rPr>
          <w:rFonts w:ascii="Times New Roman" w:eastAsia="Times New Roman" w:hAnsi="Times New Roman" w:cs="Times New Roman"/>
          <w:smallCaps/>
        </w:rPr>
        <w:t>Risk, Hazards &amp; Crisis in Public Policy</w:t>
      </w:r>
      <w:r w:rsidRPr="00E22999">
        <w:rPr>
          <w:rFonts w:ascii="Times New Roman" w:eastAsia="Times New Roman" w:hAnsi="Times New Roman" w:cs="Times New Roman"/>
        </w:rPr>
        <w:t xml:space="preserve"> (May 12, 2020).</w:t>
      </w:r>
    </w:p>
  </w:endnote>
  <w:endnote w:id="84">
    <w:p w14:paraId="51AAA842"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w:t>
      </w:r>
      <w:r w:rsidRPr="00E22999">
        <w:rPr>
          <w:rFonts w:ascii="Times New Roman" w:eastAsia="Times New Roman" w:hAnsi="Times New Roman" w:cs="Times New Roman"/>
          <w:i/>
          <w:iCs/>
        </w:rPr>
        <w:t>Id</w:t>
      </w:r>
      <w:r w:rsidRPr="00E22999">
        <w:rPr>
          <w:rFonts w:ascii="Times New Roman" w:eastAsia="Times New Roman" w:hAnsi="Times New Roman" w:cs="Times New Roman"/>
        </w:rPr>
        <w:t>.</w:t>
      </w:r>
    </w:p>
  </w:endnote>
  <w:endnote w:id="85">
    <w:p w14:paraId="1B05D6C1"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Arizona Department of Corrections Rehabilitation and Reentry, </w:t>
      </w:r>
      <w:r w:rsidRPr="00E22999">
        <w:rPr>
          <w:rFonts w:ascii="Times New Roman" w:eastAsia="Times New Roman" w:hAnsi="Times New Roman" w:cs="Times New Roman"/>
          <w:i/>
          <w:iCs/>
        </w:rPr>
        <w:t>Corrections at a Glance, February 2022</w:t>
      </w:r>
      <w:r w:rsidRPr="00E22999">
        <w:rPr>
          <w:rFonts w:ascii="Times New Roman" w:eastAsia="Times New Roman" w:hAnsi="Times New Roman" w:cs="Times New Roman"/>
        </w:rPr>
        <w:t xml:space="preserve"> (Mar. 8, 2022), </w:t>
      </w:r>
      <w:hyperlink r:id="rId66">
        <w:r w:rsidRPr="00E22999">
          <w:rPr>
            <w:rStyle w:val="Hyperlink"/>
            <w:rFonts w:ascii="Times New Roman" w:eastAsia="Times New Roman" w:hAnsi="Times New Roman" w:cs="Times New Roman"/>
          </w:rPr>
          <w:t>https://corrections.az.gov/sites/default/files/REPORTS/CAG/2022/cagfeb-22.pdf</w:t>
        </w:r>
      </w:hyperlink>
      <w:r w:rsidRPr="00E22999">
        <w:rPr>
          <w:rFonts w:ascii="Times New Roman" w:eastAsia="Times New Roman" w:hAnsi="Times New Roman" w:cs="Times New Roman"/>
        </w:rPr>
        <w:t xml:space="preserve">; Arizona Correctional Industries, </w:t>
      </w:r>
      <w:r w:rsidRPr="00E22999">
        <w:rPr>
          <w:rFonts w:ascii="Times New Roman" w:eastAsia="Times New Roman" w:hAnsi="Times New Roman" w:cs="Times New Roman"/>
          <w:i/>
          <w:iCs/>
        </w:rPr>
        <w:t>Achieving Balance: 2020 Annual Report</w:t>
      </w:r>
      <w:r w:rsidRPr="00E22999">
        <w:rPr>
          <w:rFonts w:ascii="Times New Roman" w:eastAsia="Times New Roman" w:hAnsi="Times New Roman" w:cs="Times New Roman"/>
        </w:rPr>
        <w:t xml:space="preserve"> (2021) at 21, </w:t>
      </w:r>
      <w:hyperlink r:id="rId67">
        <w:r w:rsidRPr="00E22999">
          <w:rPr>
            <w:rStyle w:val="Hyperlink"/>
            <w:rFonts w:ascii="Times New Roman" w:eastAsia="Times New Roman" w:hAnsi="Times New Roman" w:cs="Times New Roman"/>
          </w:rPr>
          <w:t>https://aci.az.gov/sites/default/files/ACI_AR_2020.pdf</w:t>
        </w:r>
      </w:hyperlink>
      <w:r w:rsidRPr="00E22999">
        <w:rPr>
          <w:rFonts w:ascii="Times New Roman" w:eastAsia="Times New Roman" w:hAnsi="Times New Roman" w:cs="Times New Roman"/>
        </w:rPr>
        <w:t>.</w:t>
      </w:r>
    </w:p>
  </w:endnote>
  <w:endnote w:id="86">
    <w:p w14:paraId="4A0C575F"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Pioneer Institute, </w:t>
      </w:r>
      <w:r w:rsidRPr="00E22999">
        <w:rPr>
          <w:rFonts w:ascii="Times New Roman" w:eastAsia="Times New Roman" w:hAnsi="Times New Roman" w:cs="Times New Roman"/>
          <w:i/>
          <w:iCs/>
        </w:rPr>
        <w:t>Arizona Correctional Industries Partnering with Private Sector Companies</w:t>
      </w:r>
      <w:r w:rsidRPr="00E22999">
        <w:rPr>
          <w:rFonts w:ascii="Times New Roman" w:eastAsia="Times New Roman" w:hAnsi="Times New Roman" w:cs="Times New Roman"/>
        </w:rPr>
        <w:t xml:space="preserve">, (July 19, 2011), </w:t>
      </w:r>
      <w:hyperlink r:id="rId68">
        <w:r w:rsidRPr="00E22999">
          <w:rPr>
            <w:rStyle w:val="Hyperlink"/>
            <w:rFonts w:ascii="Times New Roman" w:eastAsia="Times New Roman" w:hAnsi="Times New Roman" w:cs="Times New Roman"/>
          </w:rPr>
          <w:t>http://bgc.pioneerinstitute.org/arizona-correctional-industries-partnering-with-private-sector-companies/</w:t>
        </w:r>
      </w:hyperlink>
      <w:r w:rsidRPr="00E22999">
        <w:rPr>
          <w:rFonts w:ascii="Times New Roman" w:eastAsia="Times New Roman" w:hAnsi="Times New Roman" w:cs="Times New Roman"/>
        </w:rPr>
        <w:t>.</w:t>
      </w:r>
    </w:p>
  </w:endnote>
  <w:endnote w:id="87">
    <w:p w14:paraId="5680A643"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Arizona Correctional Industries, </w:t>
      </w:r>
      <w:r w:rsidRPr="00E22999">
        <w:rPr>
          <w:rFonts w:ascii="Times New Roman" w:eastAsia="Times New Roman" w:hAnsi="Times New Roman" w:cs="Times New Roman"/>
          <w:i/>
          <w:iCs/>
        </w:rPr>
        <w:t>Achieving Balance: 2020 Annual Report</w:t>
      </w:r>
      <w:r w:rsidRPr="00E22999">
        <w:rPr>
          <w:rFonts w:ascii="Times New Roman" w:eastAsia="Times New Roman" w:hAnsi="Times New Roman" w:cs="Times New Roman"/>
        </w:rPr>
        <w:t xml:space="preserve"> (2021) at 21, </w:t>
      </w:r>
      <w:hyperlink r:id="rId69">
        <w:r w:rsidRPr="00E22999">
          <w:rPr>
            <w:rStyle w:val="Hyperlink"/>
            <w:rFonts w:ascii="Times New Roman" w:eastAsia="Times New Roman" w:hAnsi="Times New Roman" w:cs="Times New Roman"/>
          </w:rPr>
          <w:t>https://aci.az.gov/sites/default/files/ACI_AR_2020.pdf</w:t>
        </w:r>
      </w:hyperlink>
      <w:r w:rsidRPr="00E22999">
        <w:rPr>
          <w:rFonts w:ascii="Times New Roman" w:eastAsia="Times New Roman" w:hAnsi="Times New Roman" w:cs="Times New Roman"/>
        </w:rPr>
        <w:t xml:space="preserve">; Arizona Auditor General, </w:t>
      </w:r>
      <w:r w:rsidRPr="00E22999">
        <w:rPr>
          <w:rFonts w:ascii="Times New Roman" w:eastAsia="Times New Roman" w:hAnsi="Times New Roman" w:cs="Times New Roman"/>
          <w:i/>
          <w:iCs/>
        </w:rPr>
        <w:t>Arizona Department of Corrections, Rehabilitation and Reentry, Capital Projects Funding and Department Finances, Performance Audit</w:t>
      </w:r>
      <w:r w:rsidRPr="00E22999">
        <w:rPr>
          <w:rFonts w:ascii="Times New Roman" w:eastAsia="Times New Roman" w:hAnsi="Times New Roman" w:cs="Times New Roman"/>
        </w:rPr>
        <w:t xml:space="preserve"> (Oct. 2020) at 20-21, </w:t>
      </w:r>
      <w:hyperlink r:id="rId70">
        <w:r w:rsidRPr="00E22999">
          <w:rPr>
            <w:rStyle w:val="Hyperlink"/>
            <w:rFonts w:ascii="Times New Roman" w:eastAsia="Times New Roman" w:hAnsi="Times New Roman" w:cs="Times New Roman"/>
          </w:rPr>
          <w:t>https://www.azauditor.gov/sites/default/files/20-109_Report.pdf</w:t>
        </w:r>
      </w:hyperlink>
      <w:r w:rsidRPr="00E22999">
        <w:rPr>
          <w:rFonts w:ascii="Times New Roman" w:eastAsia="Times New Roman" w:hAnsi="Times New Roman" w:cs="Times New Roman"/>
        </w:rPr>
        <w:t xml:space="preserve">.  </w:t>
      </w:r>
    </w:p>
  </w:endnote>
  <w:endnote w:id="88">
    <w:p w14:paraId="20772E82"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w:t>
      </w:r>
      <w:r w:rsidRPr="00E22999">
        <w:rPr>
          <w:rFonts w:ascii="Times New Roman" w:eastAsia="Times New Roman" w:hAnsi="Times New Roman" w:cs="Times New Roman"/>
          <w:i/>
          <w:iCs/>
        </w:rPr>
        <w:t>Id.</w:t>
      </w:r>
    </w:p>
  </w:endnote>
  <w:endnote w:id="89">
    <w:p w14:paraId="174006B9"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As of the second quarter of 2021 ending on June 30, 2021, 4,738 incarcerated workers were employed through PIECP. </w:t>
      </w:r>
      <w:r w:rsidRPr="00E22999">
        <w:rPr>
          <w:rFonts w:ascii="Times New Roman" w:eastAsia="Times New Roman" w:hAnsi="Times New Roman" w:cs="Times New Roman"/>
          <w:i/>
          <w:iCs/>
        </w:rPr>
        <w:t>See</w:t>
      </w:r>
      <w:r w:rsidRPr="00E22999">
        <w:rPr>
          <w:rFonts w:ascii="Times New Roman" w:eastAsia="Times New Roman" w:hAnsi="Times New Roman" w:cs="Times New Roman"/>
        </w:rPr>
        <w:t xml:space="preserve">, National Correctional Industries Association, </w:t>
      </w:r>
      <w:r w:rsidRPr="00E22999">
        <w:rPr>
          <w:rFonts w:ascii="Times New Roman" w:eastAsia="Times New Roman" w:hAnsi="Times New Roman" w:cs="Times New Roman"/>
          <w:i/>
          <w:iCs/>
        </w:rPr>
        <w:t>Prison Industry Enhancement Certification Program (PIECP)</w:t>
      </w:r>
      <w:r w:rsidRPr="00E22999">
        <w:rPr>
          <w:rFonts w:ascii="Times New Roman" w:eastAsia="Times New Roman" w:hAnsi="Times New Roman" w:cs="Times New Roman"/>
        </w:rPr>
        <w:t xml:space="preserve"> </w:t>
      </w:r>
      <w:r w:rsidRPr="00E22999">
        <w:rPr>
          <w:rFonts w:ascii="Times New Roman" w:eastAsia="Times New Roman" w:hAnsi="Times New Roman" w:cs="Times New Roman"/>
          <w:i/>
          <w:iCs/>
        </w:rPr>
        <w:t>Certification &amp; Cost Accounting Center Listing: Q2 2021 Certification Listing Report</w:t>
      </w:r>
      <w:r w:rsidRPr="00E22999">
        <w:rPr>
          <w:rFonts w:ascii="Times New Roman" w:eastAsia="Times New Roman" w:hAnsi="Times New Roman" w:cs="Times New Roman"/>
        </w:rPr>
        <w:t xml:space="preserve"> </w:t>
      </w:r>
      <w:r w:rsidRPr="00E22999">
        <w:rPr>
          <w:rFonts w:ascii="Times New Roman" w:eastAsia="Times New Roman" w:hAnsi="Times New Roman" w:cs="Times New Roman"/>
          <w:smallCaps/>
        </w:rPr>
        <w:t>(</w:t>
      </w:r>
      <w:r w:rsidRPr="00E22999">
        <w:rPr>
          <w:rFonts w:ascii="Times New Roman" w:eastAsia="Times New Roman" w:hAnsi="Times New Roman" w:cs="Times New Roman"/>
          <w:color w:val="000000" w:themeColor="text1"/>
        </w:rPr>
        <w:t>Dec. 2, 2021)</w:t>
      </w:r>
      <w:r w:rsidRPr="00E22999">
        <w:rPr>
          <w:rFonts w:ascii="Times New Roman" w:eastAsia="Times New Roman" w:hAnsi="Times New Roman" w:cs="Times New Roman"/>
          <w:smallCaps/>
        </w:rPr>
        <w:t>,</w:t>
      </w:r>
      <w:r w:rsidRPr="00E22999">
        <w:rPr>
          <w:rFonts w:ascii="Times New Roman" w:eastAsia="Times New Roman" w:hAnsi="Times New Roman" w:cs="Times New Roman"/>
        </w:rPr>
        <w:t xml:space="preserve"> </w:t>
      </w:r>
      <w:hyperlink r:id="rId71">
        <w:r w:rsidRPr="00E22999">
          <w:rPr>
            <w:rStyle w:val="Hyperlink"/>
            <w:rFonts w:ascii="Times New Roman" w:eastAsia="Times New Roman" w:hAnsi="Times New Roman" w:cs="Times New Roman"/>
          </w:rPr>
          <w:t>https://www.nationalcia.org/statistical-reports</w:t>
        </w:r>
      </w:hyperlink>
      <w:r w:rsidRPr="00E22999">
        <w:rPr>
          <w:rFonts w:ascii="Times New Roman" w:eastAsia="Times New Roman" w:hAnsi="Times New Roman" w:cs="Times New Roman"/>
        </w:rPr>
        <w:t xml:space="preserve">, </w:t>
      </w:r>
      <w:hyperlink r:id="rId72">
        <w:r w:rsidRPr="00E22999">
          <w:rPr>
            <w:rStyle w:val="Hyperlink"/>
            <w:rFonts w:ascii="Times New Roman" w:eastAsia="Times New Roman" w:hAnsi="Times New Roman" w:cs="Times New Roman"/>
          </w:rPr>
          <w:t>https://4c99dc08-46a7-4bd9-b990-48103d668bb3.filesusr.com/ugd/569cf7_ef27cb77182443a69a2de109c9175110.pdf</w:t>
        </w:r>
      </w:hyperlink>
      <w:r w:rsidRPr="00E22999">
        <w:rPr>
          <w:rFonts w:ascii="Times New Roman" w:eastAsia="Times New Roman" w:hAnsi="Times New Roman" w:cs="Times New Roman"/>
          <w:color w:val="222222"/>
        </w:rPr>
        <w:t>.</w:t>
      </w:r>
    </w:p>
  </w:endnote>
  <w:endnote w:id="90">
    <w:p w14:paraId="0E4EA45A" w14:textId="77777777" w:rsidR="00A7367B" w:rsidRPr="00E22999" w:rsidRDefault="00A7367B" w:rsidP="005614FA">
      <w:pPr>
        <w:spacing w:after="0"/>
        <w:rPr>
          <w:rFonts w:ascii="Times New Roman" w:hAnsi="Times New Roman" w:cs="Times New Roman"/>
          <w:sz w:val="20"/>
          <w:szCs w:val="20"/>
        </w:rPr>
      </w:pPr>
      <w:r w:rsidRPr="00E22999">
        <w:rPr>
          <w:rStyle w:val="EndnoteReference"/>
          <w:rFonts w:ascii="Times New Roman" w:eastAsia="Times New Roman" w:hAnsi="Times New Roman" w:cs="Times New Roman"/>
          <w:sz w:val="20"/>
          <w:szCs w:val="20"/>
        </w:rPr>
        <w:endnoteRef/>
      </w:r>
      <w:r w:rsidRPr="00E22999">
        <w:rPr>
          <w:rFonts w:ascii="Times New Roman" w:eastAsia="Times New Roman" w:hAnsi="Times New Roman" w:cs="Times New Roman"/>
          <w:sz w:val="20"/>
          <w:szCs w:val="20"/>
        </w:rPr>
        <w:t xml:space="preserve"> </w:t>
      </w:r>
      <w:r w:rsidRPr="00E22999">
        <w:rPr>
          <w:rFonts w:ascii="Times New Roman" w:eastAsia="Times New Roman" w:hAnsi="Times New Roman" w:cs="Times New Roman"/>
          <w:i/>
          <w:iCs/>
          <w:sz w:val="20"/>
          <w:szCs w:val="20"/>
        </w:rPr>
        <w:t>See</w:t>
      </w:r>
      <w:r w:rsidRPr="00E22999">
        <w:rPr>
          <w:rFonts w:ascii="Times New Roman" w:eastAsia="Times New Roman" w:hAnsi="Times New Roman" w:cs="Times New Roman"/>
          <w:sz w:val="20"/>
          <w:szCs w:val="20"/>
        </w:rPr>
        <w:t xml:space="preserve"> Bureau of Justice Assistance, </w:t>
      </w:r>
      <w:r w:rsidRPr="00E22999">
        <w:rPr>
          <w:rFonts w:ascii="Times New Roman" w:eastAsia="Times New Roman" w:hAnsi="Times New Roman" w:cs="Times New Roman"/>
          <w:i/>
          <w:iCs/>
          <w:sz w:val="20"/>
          <w:szCs w:val="20"/>
        </w:rPr>
        <w:t xml:space="preserve">Prison Industry Enhancement Certification Program Brief </w:t>
      </w:r>
      <w:r w:rsidRPr="00E22999">
        <w:rPr>
          <w:rFonts w:ascii="Times New Roman" w:eastAsia="Times New Roman" w:hAnsi="Times New Roman" w:cs="Times New Roman"/>
          <w:sz w:val="20"/>
          <w:szCs w:val="20"/>
        </w:rPr>
        <w:t>(2002).</w:t>
      </w:r>
    </w:p>
  </w:endnote>
  <w:endnote w:id="91">
    <w:p w14:paraId="0EE1C6BC"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Colorado Department of Corrections, </w:t>
      </w:r>
      <w:r w:rsidRPr="00E22999">
        <w:rPr>
          <w:rFonts w:ascii="Times New Roman" w:eastAsia="Times New Roman" w:hAnsi="Times New Roman" w:cs="Times New Roman"/>
          <w:i/>
          <w:iCs/>
        </w:rPr>
        <w:t>Private Sector Customers</w:t>
      </w:r>
      <w:r w:rsidRPr="00E22999">
        <w:rPr>
          <w:rFonts w:ascii="Times New Roman" w:eastAsia="Times New Roman" w:hAnsi="Times New Roman" w:cs="Times New Roman"/>
        </w:rPr>
        <w:t xml:space="preserve">, FOIA response document (on file with authors); Colorado Correctional Industries, </w:t>
      </w:r>
      <w:r w:rsidRPr="00E22999">
        <w:rPr>
          <w:rFonts w:ascii="Times New Roman" w:eastAsia="Times New Roman" w:hAnsi="Times New Roman" w:cs="Times New Roman"/>
          <w:i/>
          <w:iCs/>
        </w:rPr>
        <w:t>Annual Report 2020</w:t>
      </w:r>
      <w:r w:rsidRPr="00E22999">
        <w:rPr>
          <w:rFonts w:ascii="Times New Roman" w:eastAsia="Times New Roman" w:hAnsi="Times New Roman" w:cs="Times New Roman"/>
        </w:rPr>
        <w:t xml:space="preserve"> (July 2020) at 4, </w:t>
      </w:r>
      <w:hyperlink r:id="rId73">
        <w:r w:rsidRPr="00E22999">
          <w:rPr>
            <w:rStyle w:val="Hyperlink"/>
            <w:rFonts w:ascii="Times New Roman" w:eastAsia="Times New Roman" w:hAnsi="Times New Roman" w:cs="Times New Roman"/>
          </w:rPr>
          <w:t>https://www.coloradoci.com/bin-pdf/annualReport/07_2020_annrep.pdf</w:t>
        </w:r>
      </w:hyperlink>
      <w:r w:rsidRPr="00E22999">
        <w:rPr>
          <w:rFonts w:ascii="Times New Roman" w:eastAsia="Times New Roman" w:hAnsi="Times New Roman" w:cs="Times New Roman"/>
        </w:rPr>
        <w:t xml:space="preserve">; Colorado Correctional Industries, </w:t>
      </w:r>
      <w:r w:rsidRPr="00E22999">
        <w:rPr>
          <w:rFonts w:ascii="Times New Roman" w:eastAsia="Times New Roman" w:hAnsi="Times New Roman" w:cs="Times New Roman"/>
          <w:i/>
          <w:iCs/>
        </w:rPr>
        <w:t>Partner Companies</w:t>
      </w:r>
      <w:r w:rsidRPr="00E22999">
        <w:rPr>
          <w:rFonts w:ascii="Times New Roman" w:eastAsia="Times New Roman" w:hAnsi="Times New Roman" w:cs="Times New Roman"/>
        </w:rPr>
        <w:t xml:space="preserve">, </w:t>
      </w:r>
      <w:hyperlink r:id="rId74">
        <w:r w:rsidRPr="00E22999">
          <w:rPr>
            <w:rStyle w:val="Hyperlink"/>
            <w:rFonts w:ascii="Times New Roman" w:eastAsia="Times New Roman" w:hAnsi="Times New Roman" w:cs="Times New Roman"/>
          </w:rPr>
          <w:t>https://www.coloradoci.com/bin-pdf/partnerCompanies.pdf</w:t>
        </w:r>
      </w:hyperlink>
      <w:r w:rsidRPr="00E22999">
        <w:rPr>
          <w:rFonts w:ascii="Times New Roman" w:eastAsia="Times New Roman" w:hAnsi="Times New Roman" w:cs="Times New Roman"/>
        </w:rPr>
        <w:t>.</w:t>
      </w:r>
    </w:p>
  </w:endnote>
  <w:endnote w:id="92">
    <w:p w14:paraId="0691DD83"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Utah Department of Corrections (UCI), </w:t>
      </w:r>
      <w:r w:rsidRPr="00E22999">
        <w:rPr>
          <w:rFonts w:ascii="Times New Roman" w:eastAsia="Times New Roman" w:hAnsi="Times New Roman" w:cs="Times New Roman"/>
          <w:i/>
          <w:iCs/>
        </w:rPr>
        <w:t>UCI Public Customer Suppliers</w:t>
      </w:r>
      <w:r w:rsidRPr="00E22999">
        <w:rPr>
          <w:rFonts w:ascii="Times New Roman" w:eastAsia="Times New Roman" w:hAnsi="Times New Roman" w:cs="Times New Roman"/>
        </w:rPr>
        <w:t>, FOIA response document (on file with authors) (also listing customers).</w:t>
      </w:r>
    </w:p>
  </w:endnote>
  <w:endnote w:id="93">
    <w:p w14:paraId="529772B1"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Data is calculated from the three-state survey conducted by the ACLU and the Global Human Rights Clinic.</w:t>
      </w:r>
    </w:p>
  </w:endnote>
  <w:endnote w:id="94">
    <w:p w14:paraId="1717D203"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Spencer Woodman</w:t>
      </w:r>
      <w:r w:rsidRPr="00E22999">
        <w:rPr>
          <w:rFonts w:ascii="Times New Roman" w:hAnsi="Times New Roman" w:cs="Times New Roman"/>
          <w:i/>
        </w:rPr>
        <w:t>, California Blames Incarcerated Workers for Unsafe Conditions and Amputations</w:t>
      </w:r>
      <w:r w:rsidRPr="00E22999">
        <w:rPr>
          <w:rFonts w:ascii="Times New Roman" w:hAnsi="Times New Roman" w:cs="Times New Roman"/>
        </w:rPr>
        <w:t xml:space="preserve">, </w:t>
      </w:r>
      <w:r w:rsidRPr="00E22999">
        <w:rPr>
          <w:rFonts w:ascii="Times New Roman" w:hAnsi="Times New Roman" w:cs="Times New Roman"/>
          <w:smallCaps/>
        </w:rPr>
        <w:t>The Intercept</w:t>
      </w:r>
      <w:r w:rsidRPr="00E22999">
        <w:rPr>
          <w:rFonts w:ascii="Times New Roman" w:hAnsi="Times New Roman" w:cs="Times New Roman"/>
        </w:rPr>
        <w:t xml:space="preserve"> (Dec. 28, 2016).</w:t>
      </w:r>
    </w:p>
  </w:endnote>
  <w:endnote w:id="95">
    <w:p w14:paraId="07E06B2D"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eastAsiaTheme="majorEastAsia" w:hAnsi="Times New Roman" w:cs="Times New Roman"/>
        </w:rPr>
        <w:endnoteRef/>
      </w:r>
      <w:r w:rsidRPr="00E22999">
        <w:rPr>
          <w:rFonts w:ascii="Times New Roman" w:hAnsi="Times New Roman" w:cs="Times New Roman"/>
        </w:rPr>
        <w:t xml:space="preserve"> Written survey response by [Name withheld to preserve anonymity, at survey respondent’s request], incarcerated at Menard Corrections Center, IL (on file with authors).</w:t>
      </w:r>
    </w:p>
  </w:endnote>
  <w:endnote w:id="96">
    <w:p w14:paraId="477C45A9"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eastAsiaTheme="majorEastAsia" w:hAnsi="Times New Roman" w:cs="Times New Roman"/>
        </w:rPr>
        <w:endnoteRef/>
      </w:r>
      <w:r w:rsidRPr="00E22999">
        <w:rPr>
          <w:rFonts w:ascii="Times New Roman" w:hAnsi="Times New Roman" w:cs="Times New Roman"/>
        </w:rPr>
        <w:t xml:space="preserve"> Written survey response by [Name withheld to preserve anonymity, at survey respondent’s request], incarcerated at Stateville Correctional Center, IL (on file with authors).</w:t>
      </w:r>
    </w:p>
  </w:endnote>
  <w:endnote w:id="97">
    <w:p w14:paraId="05893399"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eastAsiaTheme="majorEastAsia" w:hAnsi="Times New Roman" w:cs="Times New Roman"/>
        </w:rPr>
        <w:endnoteRef/>
      </w:r>
      <w:r w:rsidRPr="00E22999">
        <w:rPr>
          <w:rFonts w:ascii="Times New Roman" w:hAnsi="Times New Roman" w:cs="Times New Roman"/>
        </w:rPr>
        <w:t xml:space="preserve"> Written survey response by [Name withheld to preserve anonymity, at survey respondent’s request], incarcerated at Lincoln Correctional Center in IL (on file with authors).</w:t>
      </w:r>
    </w:p>
  </w:endnote>
  <w:endnote w:id="98">
    <w:p w14:paraId="7B8D27D4"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eastAsiaTheme="majorEastAsia" w:hAnsi="Times New Roman" w:cs="Times New Roman"/>
        </w:rPr>
        <w:endnoteRef/>
      </w:r>
      <w:r w:rsidRPr="00E22999">
        <w:rPr>
          <w:rFonts w:ascii="Times New Roman" w:hAnsi="Times New Roman" w:cs="Times New Roman"/>
        </w:rPr>
        <w:t xml:space="preserve"> Data is calculated from the three-state survey conducted by the ACLU and the Global Human Rights Clinic.</w:t>
      </w:r>
    </w:p>
  </w:endnote>
  <w:endnote w:id="99">
    <w:p w14:paraId="71611DCA"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Paul Egan, </w:t>
      </w:r>
      <w:r w:rsidRPr="00E22999">
        <w:rPr>
          <w:rFonts w:ascii="Times New Roman" w:hAnsi="Times New Roman" w:cs="Times New Roman"/>
          <w:i/>
          <w:iCs/>
        </w:rPr>
        <w:t>Inmate Who Led Prison Sewage Cleanup Says He Now Has Hepatitis C</w:t>
      </w:r>
      <w:r w:rsidRPr="00E22999">
        <w:rPr>
          <w:rFonts w:ascii="Times New Roman" w:hAnsi="Times New Roman" w:cs="Times New Roman"/>
        </w:rPr>
        <w:t xml:space="preserve">, </w:t>
      </w:r>
      <w:r w:rsidRPr="00E22999">
        <w:rPr>
          <w:rFonts w:ascii="Times New Roman" w:hAnsi="Times New Roman" w:cs="Times New Roman"/>
          <w:smallCaps/>
        </w:rPr>
        <w:t>Detroit Free Press</w:t>
      </w:r>
      <w:r w:rsidRPr="00E22999">
        <w:rPr>
          <w:rFonts w:ascii="Times New Roman" w:hAnsi="Times New Roman" w:cs="Times New Roman"/>
        </w:rPr>
        <w:t xml:space="preserve"> (June 3, 2017), </w:t>
      </w:r>
      <w:hyperlink r:id="rId75" w:history="1">
        <w:r w:rsidRPr="00E22999">
          <w:rPr>
            <w:rStyle w:val="Hyperlink"/>
            <w:rFonts w:ascii="Times New Roman" w:hAnsi="Times New Roman" w:cs="Times New Roman"/>
          </w:rPr>
          <w:t>https://www.freep.com/story/news/local/michigan/2017/06/04/hepatitis-c-inmate-glen-lilly/362663001/</w:t>
        </w:r>
      </w:hyperlink>
      <w:r w:rsidRPr="00E22999">
        <w:rPr>
          <w:rFonts w:ascii="Times New Roman" w:hAnsi="Times New Roman" w:cs="Times New Roman"/>
        </w:rPr>
        <w:t xml:space="preserve">. </w:t>
      </w:r>
    </w:p>
  </w:endnote>
  <w:endnote w:id="100">
    <w:p w14:paraId="35C0BF87" w14:textId="77777777" w:rsidR="00A7367B" w:rsidRPr="00E22999" w:rsidRDefault="00A7367B" w:rsidP="008D7E22">
      <w:pPr>
        <w:pStyle w:val="EndnoteText"/>
        <w:rPr>
          <w:rFonts w:ascii="Times New Roman" w:hAnsi="Times New Roman" w:cs="Times New Roman"/>
          <w:i/>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i/>
        </w:rPr>
        <w:t>Id.</w:t>
      </w:r>
    </w:p>
  </w:endnote>
  <w:endnote w:id="101">
    <w:p w14:paraId="3E805C4F"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i/>
        </w:rPr>
        <w:t>Brown v. State</w:t>
      </w:r>
      <w:r w:rsidRPr="00E22999">
        <w:rPr>
          <w:rFonts w:ascii="Times New Roman" w:hAnsi="Times New Roman" w:cs="Times New Roman"/>
        </w:rPr>
        <w:t>, N.Y. Ct. Cl., Claim No. 125765, #2018-054-097 (Sept. 11, 2018).</w:t>
      </w:r>
    </w:p>
  </w:endnote>
  <w:endnote w:id="102">
    <w:p w14:paraId="5D621A5D"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Spencer Woodman</w:t>
      </w:r>
      <w:r w:rsidRPr="00E22999">
        <w:rPr>
          <w:rFonts w:ascii="Times New Roman" w:hAnsi="Times New Roman" w:cs="Times New Roman"/>
          <w:i/>
        </w:rPr>
        <w:t>, California Blames Incarcerated Workers for Unsafe Conditions and Amputations</w:t>
      </w:r>
      <w:r w:rsidRPr="00E22999">
        <w:rPr>
          <w:rFonts w:ascii="Times New Roman" w:hAnsi="Times New Roman" w:cs="Times New Roman"/>
        </w:rPr>
        <w:t xml:space="preserve">, </w:t>
      </w:r>
      <w:r w:rsidRPr="00E22999">
        <w:rPr>
          <w:rFonts w:ascii="Times New Roman" w:hAnsi="Times New Roman" w:cs="Times New Roman"/>
          <w:smallCaps/>
        </w:rPr>
        <w:t>The Intercept</w:t>
      </w:r>
      <w:r w:rsidRPr="00E22999">
        <w:rPr>
          <w:rFonts w:ascii="Times New Roman" w:hAnsi="Times New Roman" w:cs="Times New Roman"/>
        </w:rPr>
        <w:t xml:space="preserve"> (Dec. 28, 2016).</w:t>
      </w:r>
    </w:p>
  </w:endnote>
  <w:endnote w:id="103">
    <w:p w14:paraId="179A4F8F"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See, e.g., Kristi Graunke and Will Tucker, </w:t>
      </w:r>
      <w:r w:rsidRPr="00E22999">
        <w:rPr>
          <w:rFonts w:ascii="Times New Roman" w:hAnsi="Times New Roman" w:cs="Times New Roman"/>
          <w:i/>
          <w:iCs/>
        </w:rPr>
        <w:t>Why Incarcerated People At Poultry Plants Deserve Better</w:t>
      </w:r>
      <w:r w:rsidRPr="00E22999">
        <w:rPr>
          <w:rFonts w:ascii="Times New Roman" w:hAnsi="Times New Roman" w:cs="Times New Roman"/>
        </w:rPr>
        <w:t xml:space="preserve">, </w:t>
      </w:r>
      <w:r w:rsidRPr="00E22999">
        <w:rPr>
          <w:rFonts w:ascii="Times New Roman" w:hAnsi="Times New Roman" w:cs="Times New Roman"/>
          <w:smallCaps/>
        </w:rPr>
        <w:t>Marshall Project</w:t>
      </w:r>
      <w:r w:rsidRPr="00E22999">
        <w:rPr>
          <w:rFonts w:ascii="Times New Roman" w:hAnsi="Times New Roman" w:cs="Times New Roman"/>
        </w:rPr>
        <w:t xml:space="preserve"> (Aug. 13, 2018), </w:t>
      </w:r>
      <w:hyperlink r:id="rId76" w:history="1">
        <w:r w:rsidRPr="00E22999">
          <w:rPr>
            <w:rStyle w:val="Hyperlink"/>
            <w:rFonts w:ascii="Times New Roman" w:hAnsi="Times New Roman" w:cs="Times New Roman"/>
          </w:rPr>
          <w:t>https://www.themarshallproject.org/2018/08/13/why-incarcerated-poultry-workers-deserve-better</w:t>
        </w:r>
      </w:hyperlink>
      <w:r w:rsidRPr="00E22999">
        <w:rPr>
          <w:rFonts w:ascii="Times New Roman" w:hAnsi="Times New Roman" w:cs="Times New Roman"/>
        </w:rPr>
        <w:t xml:space="preserve">; Elizabeth Whitman, </w:t>
      </w:r>
      <w:r w:rsidRPr="00E22999">
        <w:rPr>
          <w:rFonts w:ascii="Times New Roman" w:hAnsi="Times New Roman" w:cs="Times New Roman"/>
          <w:i/>
        </w:rPr>
        <w:t>More Arizona Inmates Report Serious Injuries While Working at Hickman’s Egg Farm</w:t>
      </w:r>
      <w:r w:rsidRPr="00E22999">
        <w:rPr>
          <w:rFonts w:ascii="Times New Roman" w:hAnsi="Times New Roman" w:cs="Times New Roman"/>
        </w:rPr>
        <w:t xml:space="preserve">, </w:t>
      </w:r>
      <w:r w:rsidRPr="00E22999">
        <w:rPr>
          <w:rFonts w:ascii="Times New Roman" w:hAnsi="Times New Roman" w:cs="Times New Roman"/>
          <w:smallCaps/>
        </w:rPr>
        <w:t>Phx. New Times</w:t>
      </w:r>
      <w:r w:rsidRPr="00E22999">
        <w:rPr>
          <w:rFonts w:ascii="Times New Roman" w:hAnsi="Times New Roman" w:cs="Times New Roman"/>
          <w:i/>
        </w:rPr>
        <w:t xml:space="preserve"> </w:t>
      </w:r>
      <w:r w:rsidRPr="00E22999">
        <w:rPr>
          <w:rFonts w:ascii="Times New Roman" w:hAnsi="Times New Roman" w:cs="Times New Roman"/>
        </w:rPr>
        <w:t xml:space="preserve">(Oct. 4, 2019), </w:t>
      </w:r>
      <w:hyperlink r:id="rId77" w:history="1">
        <w:r w:rsidRPr="00E22999">
          <w:rPr>
            <w:rStyle w:val="Hyperlink"/>
            <w:rFonts w:ascii="Times New Roman" w:hAnsi="Times New Roman" w:cs="Times New Roman"/>
          </w:rPr>
          <w:t>https://www.phoenixnewtimes.com/news/arizona-inmates-report-serious-injuries-hickmans-egg-farm-osha-11367976</w:t>
        </w:r>
      </w:hyperlink>
      <w:r w:rsidRPr="00E22999">
        <w:rPr>
          <w:rFonts w:ascii="Times New Roman" w:hAnsi="Times New Roman" w:cs="Times New Roman"/>
        </w:rPr>
        <w:t xml:space="preserve">; Southern Policy Law Center, </w:t>
      </w:r>
      <w:r w:rsidRPr="00E22999">
        <w:rPr>
          <w:rFonts w:ascii="Times New Roman" w:hAnsi="Times New Roman" w:cs="Times New Roman"/>
          <w:i/>
        </w:rPr>
        <w:t>The Kill Line</w:t>
      </w:r>
      <w:r w:rsidRPr="00E22999">
        <w:rPr>
          <w:rFonts w:ascii="Times New Roman" w:hAnsi="Times New Roman" w:cs="Times New Roman"/>
        </w:rPr>
        <w:t xml:space="preserve">, by Will Tucker (July 26, 2018), </w:t>
      </w:r>
      <w:hyperlink r:id="rId78" w:history="1">
        <w:r w:rsidRPr="00E22999">
          <w:rPr>
            <w:rStyle w:val="Hyperlink"/>
            <w:rFonts w:ascii="Times New Roman" w:hAnsi="Times New Roman" w:cs="Times New Roman"/>
          </w:rPr>
          <w:t>https://www.splcenter.org/news/2018/07/26/kill-line</w:t>
        </w:r>
      </w:hyperlink>
      <w:r w:rsidRPr="00E22999">
        <w:rPr>
          <w:rFonts w:ascii="Times New Roman" w:hAnsi="Times New Roman" w:cs="Times New Roman"/>
        </w:rPr>
        <w:t xml:space="preserve">. </w:t>
      </w:r>
      <w:r w:rsidRPr="00E22999">
        <w:rPr>
          <w:rStyle w:val="Hyperlink"/>
          <w:rFonts w:ascii="Times New Roman" w:hAnsi="Times New Roman" w:cs="Times New Roman"/>
        </w:rPr>
        <w:t xml:space="preserve"> </w:t>
      </w:r>
    </w:p>
  </w:endnote>
  <w:endnote w:id="104">
    <w:p w14:paraId="15EAD866"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i/>
        </w:rPr>
        <w:t>See, e.g.</w:t>
      </w:r>
      <w:r w:rsidRPr="00E22999">
        <w:rPr>
          <w:rFonts w:ascii="Times New Roman" w:hAnsi="Times New Roman" w:cs="Times New Roman"/>
        </w:rPr>
        <w:t>, Spencer Woodman</w:t>
      </w:r>
      <w:r w:rsidRPr="00E22999">
        <w:rPr>
          <w:rFonts w:ascii="Times New Roman" w:hAnsi="Times New Roman" w:cs="Times New Roman"/>
          <w:i/>
        </w:rPr>
        <w:t>, California Blames Incarcerated Workers for Unsafe Conditions and Amputations</w:t>
      </w:r>
      <w:r w:rsidRPr="00E22999">
        <w:rPr>
          <w:rFonts w:ascii="Times New Roman" w:hAnsi="Times New Roman" w:cs="Times New Roman"/>
        </w:rPr>
        <w:t xml:space="preserve">, </w:t>
      </w:r>
      <w:r w:rsidRPr="00E22999">
        <w:rPr>
          <w:rFonts w:ascii="Times New Roman" w:hAnsi="Times New Roman" w:cs="Times New Roman"/>
          <w:smallCaps/>
        </w:rPr>
        <w:t>The Intercept</w:t>
      </w:r>
      <w:r w:rsidRPr="00E22999">
        <w:rPr>
          <w:rFonts w:ascii="Times New Roman" w:hAnsi="Times New Roman" w:cs="Times New Roman"/>
        </w:rPr>
        <w:t xml:space="preserve"> (Dec. 28, 2016).</w:t>
      </w:r>
    </w:p>
  </w:endnote>
  <w:endnote w:id="105">
    <w:p w14:paraId="6D7C846A"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E.g., Rebecca Woolington, </w:t>
      </w:r>
      <w:r w:rsidRPr="00E22999">
        <w:rPr>
          <w:rFonts w:ascii="Times New Roman" w:hAnsi="Times New Roman" w:cs="Times New Roman"/>
          <w:i/>
        </w:rPr>
        <w:t>Forest Grove Fire Crews Rescue Prison Inmate Injured in Tillamook State Forest</w:t>
      </w:r>
      <w:r w:rsidRPr="00E22999">
        <w:rPr>
          <w:rFonts w:ascii="Times New Roman" w:hAnsi="Times New Roman" w:cs="Times New Roman"/>
        </w:rPr>
        <w:t xml:space="preserve">, </w:t>
      </w:r>
      <w:r w:rsidRPr="00E22999">
        <w:rPr>
          <w:rFonts w:ascii="Times New Roman" w:hAnsi="Times New Roman" w:cs="Times New Roman"/>
          <w:smallCaps/>
        </w:rPr>
        <w:t>Oregonian</w:t>
      </w:r>
      <w:r w:rsidRPr="00E22999">
        <w:rPr>
          <w:rFonts w:ascii="Times New Roman" w:hAnsi="Times New Roman" w:cs="Times New Roman"/>
        </w:rPr>
        <w:t xml:space="preserve"> (Oct. 12, 2011), </w:t>
      </w:r>
      <w:hyperlink r:id="rId79" w:history="1">
        <w:r w:rsidRPr="00E22999">
          <w:rPr>
            <w:rStyle w:val="Hyperlink"/>
            <w:rFonts w:ascii="Times New Roman" w:hAnsi="Times New Roman" w:cs="Times New Roman"/>
          </w:rPr>
          <w:t>https://www.oregonlive.com/forest-grove/2011/10/forest_grove_fire_crews_rescue.html</w:t>
        </w:r>
      </w:hyperlink>
      <w:r w:rsidRPr="00E22999">
        <w:rPr>
          <w:rFonts w:ascii="Times New Roman" w:hAnsi="Times New Roman" w:cs="Times New Roman"/>
        </w:rPr>
        <w:t xml:space="preserve">; AP, </w:t>
      </w:r>
      <w:r w:rsidRPr="00E22999">
        <w:rPr>
          <w:rFonts w:ascii="Times New Roman" w:hAnsi="Times New Roman" w:cs="Times New Roman"/>
          <w:i/>
        </w:rPr>
        <w:t>Tree-Cutting Error May Have Caused Firefighter Death During Ferguson Fire</w:t>
      </w:r>
      <w:r w:rsidRPr="00E22999">
        <w:rPr>
          <w:rFonts w:ascii="Times New Roman" w:hAnsi="Times New Roman" w:cs="Times New Roman"/>
        </w:rPr>
        <w:t xml:space="preserve">, </w:t>
      </w:r>
      <w:r w:rsidRPr="00E22999">
        <w:rPr>
          <w:rFonts w:ascii="Times New Roman" w:hAnsi="Times New Roman" w:cs="Times New Roman"/>
          <w:smallCaps/>
        </w:rPr>
        <w:t>Associated Press</w:t>
      </w:r>
      <w:r w:rsidRPr="00E22999">
        <w:rPr>
          <w:rFonts w:ascii="Times New Roman" w:hAnsi="Times New Roman" w:cs="Times New Roman"/>
        </w:rPr>
        <w:t xml:space="preserve"> (May 7, 2019), </w:t>
      </w:r>
      <w:hyperlink r:id="rId80" w:history="1">
        <w:r w:rsidRPr="00E22999">
          <w:rPr>
            <w:rStyle w:val="Hyperlink"/>
            <w:rFonts w:ascii="Times New Roman" w:hAnsi="Times New Roman" w:cs="Times New Roman"/>
          </w:rPr>
          <w:t>https://ktla.com/news/local-news/tree-cutting-error-may-have-caused-firefighter-death-during-ferguson-fire-report/</w:t>
        </w:r>
      </w:hyperlink>
      <w:r w:rsidRPr="00E22999">
        <w:rPr>
          <w:rFonts w:ascii="Times New Roman" w:hAnsi="Times New Roman" w:cs="Times New Roman"/>
        </w:rPr>
        <w:t xml:space="preserve">; </w:t>
      </w:r>
      <w:r w:rsidRPr="00E22999">
        <w:rPr>
          <w:rFonts w:ascii="Times New Roman" w:hAnsi="Times New Roman" w:cs="Times New Roman"/>
          <w:i/>
        </w:rPr>
        <w:t>Buckley v. Barbour County, Ala.</w:t>
      </w:r>
      <w:r w:rsidRPr="00E22999">
        <w:rPr>
          <w:rFonts w:ascii="Times New Roman" w:hAnsi="Times New Roman" w:cs="Times New Roman"/>
        </w:rPr>
        <w:t xml:space="preserve">, 624 F. Supp. 2d (M.D. Ala. 2008); </w:t>
      </w:r>
      <w:r w:rsidRPr="00E22999">
        <w:rPr>
          <w:rFonts w:ascii="Times New Roman" w:hAnsi="Times New Roman" w:cs="Times New Roman"/>
          <w:i/>
        </w:rPr>
        <w:t>Buckley v. Barbour County, Ala.</w:t>
      </w:r>
      <w:r w:rsidRPr="00E22999">
        <w:rPr>
          <w:rFonts w:ascii="Times New Roman" w:hAnsi="Times New Roman" w:cs="Times New Roman"/>
        </w:rPr>
        <w:t>, 2010 WL 1993066 (M.D. Ala. 2010).</w:t>
      </w:r>
    </w:p>
  </w:endnote>
  <w:endnote w:id="106">
    <w:p w14:paraId="5CF0BBA9"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Joseph Serna and Brittany Mejia, </w:t>
      </w:r>
      <w:r w:rsidRPr="00E22999">
        <w:rPr>
          <w:rFonts w:ascii="Times New Roman" w:hAnsi="Times New Roman" w:cs="Times New Roman"/>
          <w:i/>
        </w:rPr>
        <w:t>Female Inmate Firefighter Dies Following Injury in Malibu Blaze</w:t>
      </w:r>
      <w:r w:rsidRPr="00E22999">
        <w:rPr>
          <w:rFonts w:ascii="Times New Roman" w:hAnsi="Times New Roman" w:cs="Times New Roman"/>
        </w:rPr>
        <w:t xml:space="preserve">, </w:t>
      </w:r>
      <w:r w:rsidRPr="00E22999">
        <w:rPr>
          <w:rFonts w:ascii="Times New Roman" w:hAnsi="Times New Roman" w:cs="Times New Roman"/>
          <w:smallCaps/>
        </w:rPr>
        <w:t xml:space="preserve">L.A. Times </w:t>
      </w:r>
      <w:r w:rsidRPr="00E22999">
        <w:rPr>
          <w:rFonts w:ascii="Times New Roman" w:hAnsi="Times New Roman" w:cs="Times New Roman"/>
        </w:rPr>
        <w:t xml:space="preserve">(Feb. 26, 2016), </w:t>
      </w:r>
      <w:hyperlink r:id="rId81" w:history="1">
        <w:r w:rsidRPr="00E22999">
          <w:rPr>
            <w:rStyle w:val="Hyperlink"/>
            <w:rFonts w:ascii="Times New Roman" w:hAnsi="Times New Roman" w:cs="Times New Roman"/>
          </w:rPr>
          <w:t>https://www.latimes.com/local/lanow/la-me-ln-female-inmate-firefighter-death-20160226-story.html</w:t>
        </w:r>
      </w:hyperlink>
      <w:r w:rsidRPr="00E22999">
        <w:rPr>
          <w:rFonts w:ascii="Times New Roman" w:hAnsi="Times New Roman" w:cs="Times New Roman"/>
        </w:rPr>
        <w:t xml:space="preserve">; Abby Vesoulis, </w:t>
      </w:r>
      <w:r w:rsidRPr="00E22999">
        <w:rPr>
          <w:rFonts w:ascii="Times New Roman" w:hAnsi="Times New Roman" w:cs="Times New Roman"/>
          <w:i/>
        </w:rPr>
        <w:t>Inmates Fighting California Wildfires Are More Likely to Get Hurt, Records Show</w:t>
      </w:r>
      <w:r w:rsidRPr="00E22999">
        <w:rPr>
          <w:rFonts w:ascii="Times New Roman" w:hAnsi="Times New Roman" w:cs="Times New Roman"/>
        </w:rPr>
        <w:t xml:space="preserve">, </w:t>
      </w:r>
      <w:r w:rsidRPr="00E22999">
        <w:rPr>
          <w:rFonts w:ascii="Times New Roman" w:hAnsi="Times New Roman" w:cs="Times New Roman"/>
          <w:smallCaps/>
        </w:rPr>
        <w:t>Time</w:t>
      </w:r>
      <w:r w:rsidRPr="00E22999">
        <w:rPr>
          <w:rFonts w:ascii="Times New Roman" w:hAnsi="Times New Roman" w:cs="Times New Roman"/>
        </w:rPr>
        <w:t xml:space="preserve"> (Nov. 16, 2018), </w:t>
      </w:r>
      <w:hyperlink r:id="rId82" w:history="1">
        <w:r w:rsidRPr="00E22999">
          <w:rPr>
            <w:rStyle w:val="Hyperlink"/>
            <w:rFonts w:ascii="Times New Roman" w:hAnsi="Times New Roman" w:cs="Times New Roman"/>
          </w:rPr>
          <w:t>https://time.com/5457637/inmate-firefighters-injuries-death/</w:t>
        </w:r>
      </w:hyperlink>
      <w:r w:rsidRPr="00E22999">
        <w:rPr>
          <w:rFonts w:ascii="Times New Roman" w:hAnsi="Times New Roman" w:cs="Times New Roman"/>
        </w:rPr>
        <w:t xml:space="preserve">. </w:t>
      </w:r>
    </w:p>
  </w:endnote>
  <w:endnote w:id="107">
    <w:p w14:paraId="1A5C24A1"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Brian Edwards and Jacob Margolis, </w:t>
      </w:r>
      <w:r w:rsidRPr="00E22999">
        <w:rPr>
          <w:rFonts w:ascii="Times New Roman" w:hAnsi="Times New Roman" w:cs="Times New Roman"/>
          <w:i/>
        </w:rPr>
        <w:t>California’s Firefighters Keep Getting Injured While Training, And Some Have Died</w:t>
      </w:r>
      <w:r w:rsidRPr="00E22999">
        <w:rPr>
          <w:rFonts w:ascii="Times New Roman" w:hAnsi="Times New Roman" w:cs="Times New Roman"/>
        </w:rPr>
        <w:t xml:space="preserve">, </w:t>
      </w:r>
      <w:r w:rsidRPr="00E22999">
        <w:rPr>
          <w:rFonts w:ascii="Times New Roman" w:hAnsi="Times New Roman" w:cs="Times New Roman"/>
          <w:smallCaps/>
        </w:rPr>
        <w:t>LAist</w:t>
      </w:r>
      <w:r w:rsidRPr="00E22999">
        <w:rPr>
          <w:rFonts w:ascii="Times New Roman" w:hAnsi="Times New Roman" w:cs="Times New Roman"/>
        </w:rPr>
        <w:t xml:space="preserve"> (Sept. 21, 2021), </w:t>
      </w:r>
      <w:hyperlink r:id="rId83" w:history="1">
        <w:r w:rsidRPr="00E22999">
          <w:rPr>
            <w:rStyle w:val="Hyperlink"/>
            <w:rFonts w:ascii="Times New Roman" w:hAnsi="Times New Roman" w:cs="Times New Roman"/>
          </w:rPr>
          <w:t>https://laist.com/news/climate-environment/california-cal-firefighters-training-injuries-deaths</w:t>
        </w:r>
      </w:hyperlink>
      <w:hyperlink r:id="rId84" w:history="1"/>
      <w:r w:rsidRPr="00E22999">
        <w:rPr>
          <w:rFonts w:ascii="Times New Roman" w:hAnsi="Times New Roman" w:cs="Times New Roman"/>
        </w:rPr>
        <w:t xml:space="preserve">. </w:t>
      </w:r>
    </w:p>
  </w:endnote>
  <w:endnote w:id="108">
    <w:p w14:paraId="5BF5ECFC"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Interview with Hakeen Sakur, New Orleans, LA, (Nov. 8, 2019) (on file with authors); Interview with Wayne Thomas, New Orleans, LA, (Nov. 8, 2019) (on file with authors).</w:t>
      </w:r>
    </w:p>
  </w:endnote>
  <w:endnote w:id="109">
    <w:p w14:paraId="049157BE"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Michael Barajas, </w:t>
      </w:r>
      <w:r w:rsidRPr="00E22999">
        <w:rPr>
          <w:rFonts w:ascii="Times New Roman" w:hAnsi="Times New Roman" w:cs="Times New Roman"/>
          <w:i/>
        </w:rPr>
        <w:t>Death of Dog Trainer Highlights Strenuous Heat and Working Conditions at Texas Prisons</w:t>
      </w:r>
      <w:r w:rsidRPr="00E22999">
        <w:rPr>
          <w:rFonts w:ascii="Times New Roman" w:hAnsi="Times New Roman" w:cs="Times New Roman"/>
        </w:rPr>
        <w:t xml:space="preserve">, </w:t>
      </w:r>
      <w:r w:rsidRPr="00E22999">
        <w:rPr>
          <w:rFonts w:ascii="Times New Roman" w:hAnsi="Times New Roman" w:cs="Times New Roman"/>
          <w:smallCaps/>
        </w:rPr>
        <w:t>Texas Observer</w:t>
      </w:r>
      <w:r w:rsidRPr="00E22999">
        <w:rPr>
          <w:rFonts w:ascii="Times New Roman" w:hAnsi="Times New Roman" w:cs="Times New Roman"/>
        </w:rPr>
        <w:t xml:space="preserve"> (July 2, 2019), </w:t>
      </w:r>
      <w:hyperlink r:id="rId85" w:history="1">
        <w:r w:rsidRPr="00E22999">
          <w:rPr>
            <w:rStyle w:val="Hyperlink"/>
            <w:rFonts w:ascii="Times New Roman" w:hAnsi="Times New Roman" w:cs="Times New Roman"/>
          </w:rPr>
          <w:t>https://www.texasobserver.org/death-of-dog-trainer-highlights-strenuous-heat-and-working-conditions-inside-texas-prisons/</w:t>
        </w:r>
      </w:hyperlink>
      <w:r w:rsidRPr="00E22999">
        <w:rPr>
          <w:rFonts w:ascii="Times New Roman" w:hAnsi="Times New Roman" w:cs="Times New Roman"/>
        </w:rPr>
        <w:t xml:space="preserve">. </w:t>
      </w:r>
    </w:p>
  </w:endnote>
  <w:endnote w:id="110">
    <w:p w14:paraId="56DFBF7B"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i/>
          <w:iCs/>
        </w:rPr>
        <w:t>Vidlak v. Cox</w:t>
      </w:r>
      <w:r w:rsidRPr="00E22999">
        <w:rPr>
          <w:rFonts w:ascii="Times New Roman" w:hAnsi="Times New Roman" w:cs="Times New Roman"/>
        </w:rPr>
        <w:t>, 786 F. App’x 62 (7th Cir. 2019).</w:t>
      </w:r>
    </w:p>
  </w:endnote>
  <w:endnote w:id="111">
    <w:p w14:paraId="60C1B902"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Liz Owens, </w:t>
      </w:r>
      <w:r w:rsidRPr="00E22999">
        <w:rPr>
          <w:rFonts w:ascii="Times New Roman" w:hAnsi="Times New Roman" w:cs="Times New Roman"/>
          <w:i/>
        </w:rPr>
        <w:t>I-TEAM INVESTIGATION: Poisoned Or Prison?</w:t>
      </w:r>
      <w:r w:rsidRPr="00E22999">
        <w:rPr>
          <w:rFonts w:ascii="Times New Roman" w:hAnsi="Times New Roman" w:cs="Times New Roman"/>
        </w:rPr>
        <w:t xml:space="preserve">, </w:t>
      </w:r>
      <w:r w:rsidRPr="00E22999">
        <w:rPr>
          <w:rFonts w:ascii="Times New Roman" w:hAnsi="Times New Roman" w:cs="Times New Roman"/>
          <w:smallCaps/>
        </w:rPr>
        <w:t xml:space="preserve">WRDW-TV </w:t>
      </w:r>
      <w:r w:rsidRPr="00E22999">
        <w:rPr>
          <w:rFonts w:ascii="Times New Roman" w:hAnsi="Times New Roman" w:cs="Times New Roman"/>
        </w:rPr>
        <w:t xml:space="preserve">(Apr. 18, 2019), </w:t>
      </w:r>
      <w:hyperlink r:id="rId86" w:history="1">
        <w:r w:rsidRPr="00E22999">
          <w:rPr>
            <w:rStyle w:val="Hyperlink"/>
            <w:rFonts w:ascii="Times New Roman" w:hAnsi="Times New Roman" w:cs="Times New Roman"/>
          </w:rPr>
          <w:t>https://www.wrdw.com/content/news/US-Battery--508773711.html</w:t>
        </w:r>
      </w:hyperlink>
      <w:r w:rsidRPr="00E22999">
        <w:rPr>
          <w:rFonts w:ascii="Times New Roman" w:hAnsi="Times New Roman" w:cs="Times New Roman"/>
        </w:rPr>
        <w:t xml:space="preserve">; Liz Owens, </w:t>
      </w:r>
      <w:r w:rsidRPr="00E22999">
        <w:rPr>
          <w:rFonts w:ascii="Times New Roman" w:hAnsi="Times New Roman" w:cs="Times New Roman"/>
          <w:i/>
        </w:rPr>
        <w:t>I-TEAM INVESTIGATION: OSHA Investigating Local Battery Maker,</w:t>
      </w:r>
      <w:r w:rsidRPr="00E22999">
        <w:rPr>
          <w:rFonts w:ascii="Times New Roman" w:hAnsi="Times New Roman" w:cs="Times New Roman"/>
        </w:rPr>
        <w:t xml:space="preserve"> </w:t>
      </w:r>
      <w:r w:rsidRPr="00E22999">
        <w:rPr>
          <w:rFonts w:ascii="Times New Roman" w:hAnsi="Times New Roman" w:cs="Times New Roman"/>
          <w:smallCaps/>
        </w:rPr>
        <w:t>WRDW-TV</w:t>
      </w:r>
      <w:r w:rsidRPr="00E22999">
        <w:rPr>
          <w:rFonts w:ascii="Times New Roman" w:hAnsi="Times New Roman" w:cs="Times New Roman"/>
        </w:rPr>
        <w:t xml:space="preserve"> (Apr. 18, 2019), </w:t>
      </w:r>
      <w:hyperlink r:id="rId87" w:history="1">
        <w:r w:rsidRPr="00E22999">
          <w:rPr>
            <w:rStyle w:val="Hyperlink"/>
            <w:rFonts w:ascii="Times New Roman" w:hAnsi="Times New Roman" w:cs="Times New Roman"/>
          </w:rPr>
          <w:t>https://www.wrdw.com/content/news/OSHA-investigating-local-battery-maker-498431392.html</w:t>
        </w:r>
      </w:hyperlink>
      <w:r w:rsidRPr="00E22999">
        <w:rPr>
          <w:rFonts w:ascii="Times New Roman" w:hAnsi="Times New Roman" w:cs="Times New Roman"/>
        </w:rPr>
        <w:t>.</w:t>
      </w:r>
    </w:p>
  </w:endnote>
  <w:endnote w:id="112">
    <w:p w14:paraId="02E36E14"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U.S. Dep’t of Justice, Office of the Inspector General (OIG), </w:t>
      </w:r>
      <w:r w:rsidRPr="00E22999">
        <w:rPr>
          <w:rFonts w:ascii="Times New Roman" w:hAnsi="Times New Roman" w:cs="Times New Roman"/>
          <w:i/>
        </w:rPr>
        <w:t>A Review of Federal Prison Industries’ Electronic-Waste Recycling Program</w:t>
      </w:r>
      <w:r w:rsidRPr="00E22999">
        <w:rPr>
          <w:rFonts w:ascii="Times New Roman" w:hAnsi="Times New Roman" w:cs="Times New Roman"/>
        </w:rPr>
        <w:t xml:space="preserve">, (2010), </w:t>
      </w:r>
      <w:hyperlink r:id="rId88" w:history="1">
        <w:r w:rsidRPr="00E22999">
          <w:rPr>
            <w:rStyle w:val="Hyperlink"/>
            <w:rFonts w:ascii="Times New Roman" w:hAnsi="Times New Roman" w:cs="Times New Roman"/>
          </w:rPr>
          <w:t>https://oig.justice.gov/reports/BOP/o1010.pdf</w:t>
        </w:r>
      </w:hyperlink>
      <w:r w:rsidRPr="00E22999">
        <w:rPr>
          <w:rFonts w:ascii="Times New Roman" w:hAnsi="Times New Roman" w:cs="Times New Roman"/>
        </w:rPr>
        <w:t xml:space="preserve">. </w:t>
      </w:r>
    </w:p>
  </w:endnote>
  <w:endnote w:id="113">
    <w:p w14:paraId="6A029B67"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i/>
        </w:rPr>
        <w:t>Id.</w:t>
      </w:r>
    </w:p>
  </w:endnote>
  <w:endnote w:id="114">
    <w:p w14:paraId="0110A9B9"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i/>
        </w:rPr>
        <w:t>Tarver v. McLaughlin</w:t>
      </w:r>
      <w:r w:rsidRPr="00E22999">
        <w:rPr>
          <w:rFonts w:ascii="Times New Roman" w:hAnsi="Times New Roman" w:cs="Times New Roman"/>
        </w:rPr>
        <w:t xml:space="preserve">, M.D. Ga., Case No. 5:14-CV-214-MTT-MSH (July 18, 2017); AP, </w:t>
      </w:r>
      <w:r w:rsidRPr="00E22999">
        <w:rPr>
          <w:rFonts w:ascii="Times New Roman" w:hAnsi="Times New Roman" w:cs="Times New Roman"/>
          <w:i/>
        </w:rPr>
        <w:t>Georgia to Pay $550,000 to Convicted Felon For Amputation</w:t>
      </w:r>
      <w:r w:rsidRPr="00E22999">
        <w:rPr>
          <w:rFonts w:ascii="Times New Roman" w:hAnsi="Times New Roman" w:cs="Times New Roman"/>
        </w:rPr>
        <w:t xml:space="preserve">, </w:t>
      </w:r>
      <w:r w:rsidRPr="00E22999">
        <w:rPr>
          <w:rFonts w:ascii="Times New Roman" w:hAnsi="Times New Roman" w:cs="Times New Roman"/>
          <w:smallCaps/>
        </w:rPr>
        <w:t>Assoc. Press</w:t>
      </w:r>
      <w:r w:rsidRPr="00E22999">
        <w:rPr>
          <w:rFonts w:ascii="Times New Roman" w:hAnsi="Times New Roman" w:cs="Times New Roman"/>
        </w:rPr>
        <w:t xml:space="preserve"> (Sept. 23, 2017), </w:t>
      </w:r>
      <w:hyperlink r:id="rId89" w:history="1">
        <w:r w:rsidRPr="00E22999">
          <w:rPr>
            <w:rStyle w:val="Hyperlink"/>
            <w:rFonts w:ascii="Times New Roman" w:hAnsi="Times New Roman" w:cs="Times New Roman"/>
          </w:rPr>
          <w:t>https://apnews.com/article/1a49ef1f1bfb4cd0b603fdcb41817287</w:t>
        </w:r>
      </w:hyperlink>
      <w:r w:rsidRPr="00E22999">
        <w:rPr>
          <w:rFonts w:ascii="Times New Roman" w:hAnsi="Times New Roman" w:cs="Times New Roman"/>
        </w:rPr>
        <w:t xml:space="preserve">. </w:t>
      </w:r>
    </w:p>
  </w:endnote>
  <w:endnote w:id="115">
    <w:p w14:paraId="774BC684"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Robert Dalheim, </w:t>
      </w:r>
      <w:r w:rsidRPr="00E22999">
        <w:rPr>
          <w:rFonts w:ascii="Times New Roman" w:hAnsi="Times New Roman" w:cs="Times New Roman"/>
          <w:i/>
          <w:iCs/>
        </w:rPr>
        <w:t>Inmate Sues Colorado Sawmill After Grave Saw Injury</w:t>
      </w:r>
      <w:r w:rsidRPr="00E22999">
        <w:rPr>
          <w:rFonts w:ascii="Times New Roman" w:hAnsi="Times New Roman" w:cs="Times New Roman"/>
        </w:rPr>
        <w:t xml:space="preserve">, </w:t>
      </w:r>
      <w:r w:rsidRPr="00E22999">
        <w:rPr>
          <w:rFonts w:ascii="Times New Roman" w:eastAsia="Century Schoolbook" w:hAnsi="Times New Roman" w:cs="Times New Roman"/>
          <w:smallCaps/>
          <w:color w:val="000000" w:themeColor="text1"/>
        </w:rPr>
        <w:t xml:space="preserve">Woodworking Network </w:t>
      </w:r>
      <w:r w:rsidRPr="00E22999">
        <w:rPr>
          <w:rFonts w:ascii="Times New Roman" w:hAnsi="Times New Roman" w:cs="Times New Roman"/>
        </w:rPr>
        <w:t xml:space="preserve">(Aug. 15, 2017), </w:t>
      </w:r>
      <w:hyperlink r:id="rId90" w:history="1">
        <w:r w:rsidRPr="00E22999">
          <w:rPr>
            <w:rStyle w:val="Hyperlink"/>
            <w:rFonts w:ascii="Times New Roman" w:hAnsi="Times New Roman" w:cs="Times New Roman"/>
          </w:rPr>
          <w:t>https://www.woodworkingnetwork.com/news/woodworking-industry-news/inmate-sues-colorado-sawmill-after-grave-saw-injury</w:t>
        </w:r>
      </w:hyperlink>
      <w:r w:rsidRPr="00E22999">
        <w:rPr>
          <w:rStyle w:val="Hyperlink"/>
          <w:rFonts w:ascii="Times New Roman" w:hAnsi="Times New Roman" w:cs="Times New Roman"/>
        </w:rPr>
        <w:t>.</w:t>
      </w:r>
      <w:r w:rsidRPr="00E22999">
        <w:rPr>
          <w:rFonts w:ascii="Times New Roman" w:hAnsi="Times New Roman" w:cs="Times New Roman"/>
        </w:rPr>
        <w:t xml:space="preserve"> </w:t>
      </w:r>
    </w:p>
  </w:endnote>
  <w:endnote w:id="116">
    <w:p w14:paraId="310BAB85" w14:textId="77777777" w:rsidR="00A7367B" w:rsidRPr="00E22999" w:rsidRDefault="00A7367B" w:rsidP="008D7E22">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Kirk Mitchell, </w:t>
      </w:r>
      <w:r w:rsidRPr="00E22999">
        <w:rPr>
          <w:rFonts w:ascii="Times New Roman" w:hAnsi="Times New Roman" w:cs="Times New Roman"/>
          <w:i/>
        </w:rPr>
        <w:t>Inmate Sues Pueblo Sawmill, Colorado Prison Officials After Serious Injury</w:t>
      </w:r>
      <w:r w:rsidRPr="00E22999">
        <w:rPr>
          <w:rFonts w:ascii="Times New Roman" w:hAnsi="Times New Roman" w:cs="Times New Roman"/>
        </w:rPr>
        <w:t xml:space="preserve">, </w:t>
      </w:r>
      <w:r w:rsidRPr="00E22999">
        <w:rPr>
          <w:rFonts w:ascii="Times New Roman" w:hAnsi="Times New Roman" w:cs="Times New Roman"/>
          <w:smallCaps/>
        </w:rPr>
        <w:t>Denver Post</w:t>
      </w:r>
      <w:r w:rsidRPr="00E22999">
        <w:rPr>
          <w:rFonts w:ascii="Times New Roman" w:hAnsi="Times New Roman" w:cs="Times New Roman"/>
        </w:rPr>
        <w:t xml:space="preserve"> (Aug. 14, 2017), </w:t>
      </w:r>
      <w:hyperlink r:id="rId91" w:history="1">
        <w:r w:rsidRPr="00E22999">
          <w:rPr>
            <w:rStyle w:val="Hyperlink"/>
            <w:rFonts w:ascii="Times New Roman" w:hAnsi="Times New Roman" w:cs="Times New Roman"/>
          </w:rPr>
          <w:t>https://www.denverpost.com/2017/08/14/pueblo-sawmill-injury-colorado-prison-lawsuit/</w:t>
        </w:r>
      </w:hyperlink>
      <w:r w:rsidRPr="00E22999">
        <w:rPr>
          <w:rFonts w:ascii="Times New Roman" w:hAnsi="Times New Roman" w:cs="Times New Roman"/>
        </w:rPr>
        <w:t>.</w:t>
      </w:r>
    </w:p>
  </w:endnote>
  <w:endnote w:id="117">
    <w:p w14:paraId="2699B4E3" w14:textId="77777777" w:rsidR="00A7367B" w:rsidRPr="00E22999" w:rsidRDefault="00A7367B" w:rsidP="00431D4D">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U</w:t>
      </w:r>
      <w:r w:rsidRPr="00E22999">
        <w:rPr>
          <w:rFonts w:ascii="Times New Roman" w:eastAsia="Times New Roman" w:hAnsi="Times New Roman" w:cs="Times New Roman"/>
          <w:smallCaps/>
        </w:rPr>
        <w:t>.S. Const.</w:t>
      </w:r>
      <w:r w:rsidRPr="00E22999">
        <w:rPr>
          <w:rFonts w:ascii="Times New Roman" w:eastAsia="Times New Roman" w:hAnsi="Times New Roman" w:cs="Times New Roman"/>
        </w:rPr>
        <w:t xml:space="preserve"> amend. XIII (“Neither slavery nor involuntary servitude, except as a punishment for crime whereof the party shall have been duly convicted, shall exist within the U.S., or any place subject to their jurisdiction”).</w:t>
      </w:r>
    </w:p>
  </w:endnote>
  <w:endnote w:id="118">
    <w:p w14:paraId="0BF17F7B"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i/>
        </w:rPr>
        <w:t>See, e.g.</w:t>
      </w:r>
      <w:r w:rsidRPr="00E22999">
        <w:rPr>
          <w:rFonts w:ascii="Times New Roman" w:hAnsi="Times New Roman" w:cs="Times New Roman"/>
        </w:rPr>
        <w:t xml:space="preserve">, Andrea Armstrong, </w:t>
      </w:r>
      <w:r w:rsidRPr="00E22999">
        <w:rPr>
          <w:rFonts w:ascii="Times New Roman" w:hAnsi="Times New Roman" w:cs="Times New Roman"/>
          <w:i/>
          <w:iCs/>
        </w:rPr>
        <w:t xml:space="preserve">Slavery Revisited in Penal Plantation Labor, </w:t>
      </w:r>
      <w:r w:rsidRPr="00E22999">
        <w:rPr>
          <w:rFonts w:ascii="Times New Roman" w:hAnsi="Times New Roman" w:cs="Times New Roman"/>
        </w:rPr>
        <w:t xml:space="preserve">35 </w:t>
      </w:r>
      <w:r w:rsidRPr="00E22999">
        <w:rPr>
          <w:rFonts w:ascii="Times New Roman" w:hAnsi="Times New Roman" w:cs="Times New Roman"/>
          <w:smallCaps/>
        </w:rPr>
        <w:t>Seattle U. L. Rev.</w:t>
      </w:r>
      <w:r w:rsidRPr="00E22999">
        <w:rPr>
          <w:rFonts w:ascii="Times New Roman" w:hAnsi="Times New Roman" w:cs="Times New Roman"/>
        </w:rPr>
        <w:t xml:space="preserve"> 835 (2012); Georgia Department of Corrections, </w:t>
      </w:r>
      <w:r w:rsidRPr="00E22999">
        <w:rPr>
          <w:rFonts w:ascii="Times New Roman" w:hAnsi="Times New Roman" w:cs="Times New Roman"/>
          <w:i/>
        </w:rPr>
        <w:t>Food &amp; Farm Services Fact Sheet</w:t>
      </w:r>
      <w:r w:rsidRPr="00E22999">
        <w:rPr>
          <w:rFonts w:ascii="Times New Roman" w:hAnsi="Times New Roman" w:cs="Times New Roman"/>
        </w:rPr>
        <w:t xml:space="preserve"> (Jan. 2015), </w:t>
      </w:r>
      <w:hyperlink r:id="rId92" w:history="1">
        <w:r w:rsidRPr="00E22999">
          <w:rPr>
            <w:rStyle w:val="Hyperlink"/>
            <w:rFonts w:ascii="Times New Roman" w:hAnsi="Times New Roman" w:cs="Times New Roman"/>
          </w:rPr>
          <w:t>http://www.dcor.state.ga.us/sites/all/files/pdf/Research/Fact_Sheets/Info_Sheets_Food_Services.pdf</w:t>
        </w:r>
      </w:hyperlink>
      <w:r w:rsidRPr="00E22999">
        <w:rPr>
          <w:rFonts w:ascii="Times New Roman" w:hAnsi="Times New Roman" w:cs="Times New Roman"/>
        </w:rPr>
        <w:t xml:space="preserve">; Tatum Isaacs, </w:t>
      </w:r>
      <w:r w:rsidRPr="00E22999">
        <w:rPr>
          <w:rFonts w:ascii="Times New Roman" w:hAnsi="Times New Roman" w:cs="Times New Roman"/>
          <w:i/>
        </w:rPr>
        <w:t>Farmers Behind Bars: A Critical Analysis of Prison Farm Labor in Kentucky and Beyond</w:t>
      </w:r>
      <w:r w:rsidRPr="00E22999">
        <w:rPr>
          <w:rFonts w:ascii="Times New Roman" w:hAnsi="Times New Roman" w:cs="Times New Roman"/>
        </w:rPr>
        <w:t xml:space="preserve">, </w:t>
      </w:r>
      <w:r w:rsidRPr="00E22999">
        <w:rPr>
          <w:rFonts w:ascii="Times New Roman" w:hAnsi="Times New Roman" w:cs="Times New Roman"/>
          <w:smallCaps/>
        </w:rPr>
        <w:t>Kentucky J. of Equine, Agriculture &amp; Natural Resources L.</w:t>
      </w:r>
      <w:r w:rsidRPr="00E22999">
        <w:rPr>
          <w:rFonts w:ascii="Times New Roman" w:hAnsi="Times New Roman" w:cs="Times New Roman"/>
        </w:rPr>
        <w:t xml:space="preserve"> (2017), </w:t>
      </w:r>
      <w:hyperlink r:id="rId93" w:history="1">
        <w:r w:rsidRPr="00E22999">
          <w:rPr>
            <w:rStyle w:val="Hyperlink"/>
            <w:rFonts w:ascii="Times New Roman" w:hAnsi="Times New Roman" w:cs="Times New Roman"/>
          </w:rPr>
          <w:t>https://uknowledge.uky.edu/cgi/viewcontent.cgi?article=1177&amp;context=kjeanrl</w:t>
        </w:r>
      </w:hyperlink>
      <w:r w:rsidRPr="00E22999">
        <w:rPr>
          <w:rFonts w:ascii="Times New Roman" w:hAnsi="Times New Roman" w:cs="Times New Roman"/>
        </w:rPr>
        <w:t xml:space="preserve">; Rob Goyanes, </w:t>
      </w:r>
      <w:r w:rsidRPr="00E22999">
        <w:rPr>
          <w:rFonts w:ascii="Times New Roman" w:hAnsi="Times New Roman" w:cs="Times New Roman"/>
          <w:i/>
        </w:rPr>
        <w:t>The Secret History of Florida Prison Labor</w:t>
      </w:r>
      <w:r w:rsidRPr="00E22999">
        <w:rPr>
          <w:rFonts w:ascii="Times New Roman" w:hAnsi="Times New Roman" w:cs="Times New Roman"/>
        </w:rPr>
        <w:t xml:space="preserve">, </w:t>
      </w:r>
      <w:r w:rsidRPr="00E22999">
        <w:rPr>
          <w:rFonts w:ascii="Times New Roman" w:hAnsi="Times New Roman" w:cs="Times New Roman"/>
          <w:smallCaps/>
        </w:rPr>
        <w:t>New Tropic</w:t>
      </w:r>
      <w:r w:rsidRPr="00E22999">
        <w:rPr>
          <w:rFonts w:ascii="Times New Roman" w:hAnsi="Times New Roman" w:cs="Times New Roman"/>
        </w:rPr>
        <w:t xml:space="preserve"> (Jan. 4, 2016), </w:t>
      </w:r>
      <w:hyperlink r:id="rId94" w:history="1">
        <w:r w:rsidRPr="00E22999">
          <w:rPr>
            <w:rStyle w:val="Hyperlink"/>
            <w:rFonts w:ascii="Times New Roman" w:hAnsi="Times New Roman" w:cs="Times New Roman"/>
          </w:rPr>
          <w:t>https://thenewtropic.com/prison-labor-florida/</w:t>
        </w:r>
      </w:hyperlink>
      <w:r w:rsidRPr="00E22999">
        <w:rPr>
          <w:rFonts w:ascii="Times New Roman" w:hAnsi="Times New Roman" w:cs="Times New Roman"/>
        </w:rPr>
        <w:t xml:space="preserve">; Hannah O. Brown, Becca Burton, and Lyndsey Gilpin, </w:t>
      </w:r>
      <w:r w:rsidRPr="00E22999">
        <w:rPr>
          <w:rFonts w:ascii="Times New Roman" w:hAnsi="Times New Roman" w:cs="Times New Roman"/>
          <w:i/>
        </w:rPr>
        <w:t>How Incarcerated People Powered the University of Florida’s Agricultural Research Program</w:t>
      </w:r>
      <w:r w:rsidRPr="00E22999">
        <w:rPr>
          <w:rFonts w:ascii="Times New Roman" w:hAnsi="Times New Roman" w:cs="Times New Roman"/>
        </w:rPr>
        <w:t xml:space="preserve">, </w:t>
      </w:r>
      <w:r w:rsidRPr="00E22999">
        <w:rPr>
          <w:rFonts w:ascii="Times New Roman" w:hAnsi="Times New Roman" w:cs="Times New Roman"/>
          <w:smallCaps/>
        </w:rPr>
        <w:t>Southerly</w:t>
      </w:r>
      <w:r w:rsidRPr="00E22999">
        <w:rPr>
          <w:rFonts w:ascii="Times New Roman" w:hAnsi="Times New Roman" w:cs="Times New Roman"/>
        </w:rPr>
        <w:t xml:space="preserve">, </w:t>
      </w:r>
      <w:hyperlink r:id="rId95" w:history="1">
        <w:r w:rsidRPr="00E22999">
          <w:rPr>
            <w:rStyle w:val="Hyperlink"/>
            <w:rFonts w:ascii="Times New Roman" w:hAnsi="Times New Roman" w:cs="Times New Roman"/>
          </w:rPr>
          <w:t>https://southerlymag.org/powered-by-prisons/</w:t>
        </w:r>
      </w:hyperlink>
      <w:r w:rsidRPr="00E22999">
        <w:rPr>
          <w:rFonts w:ascii="Times New Roman" w:hAnsi="Times New Roman" w:cs="Times New Roman"/>
        </w:rPr>
        <w:t xml:space="preserve">. </w:t>
      </w:r>
    </w:p>
  </w:endnote>
  <w:endnote w:id="119">
    <w:p w14:paraId="71972B54" w14:textId="77777777" w:rsidR="00A7367B" w:rsidRPr="00E22999" w:rsidRDefault="00A7367B" w:rsidP="005614FA">
      <w:pPr>
        <w:pStyle w:val="EndnoteText"/>
        <w:rPr>
          <w:rFonts w:ascii="Times New Roman" w:hAnsi="Times New Roman" w:cs="Times New Roman"/>
          <w:i/>
          <w:iCs/>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i/>
          <w:iCs/>
        </w:rPr>
        <w:t xml:space="preserve">See </w:t>
      </w:r>
      <w:r w:rsidRPr="00E22999">
        <w:rPr>
          <w:rFonts w:ascii="Times New Roman" w:hAnsi="Times New Roman" w:cs="Times New Roman"/>
        </w:rPr>
        <w:t>Jackson Taylor Kirklin</w:t>
      </w:r>
      <w:r w:rsidRPr="00E22999">
        <w:rPr>
          <w:rFonts w:ascii="Times New Roman" w:hAnsi="Times New Roman" w:cs="Times New Roman"/>
          <w:i/>
        </w:rPr>
        <w:t>, Title VII Protections for Inmates: A Model Approach for Safeguarding Civil Rights in America’s Prisons</w:t>
      </w:r>
      <w:r w:rsidRPr="00E22999">
        <w:rPr>
          <w:rFonts w:ascii="Times New Roman" w:hAnsi="Times New Roman" w:cs="Times New Roman"/>
        </w:rPr>
        <w:t>, 111 Colum. L. Rev. 1048,1061-1063 (2011).</w:t>
      </w:r>
    </w:p>
  </w:endnote>
  <w:endnote w:id="120">
    <w:p w14:paraId="4F6631F9"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i/>
          <w:iCs/>
        </w:rPr>
        <w:t>See id</w:t>
      </w:r>
      <w:r w:rsidRPr="00E22999">
        <w:rPr>
          <w:rFonts w:ascii="Times New Roman" w:hAnsi="Times New Roman" w:cs="Times New Roman"/>
        </w:rPr>
        <w:t>. at 1068-1079.</w:t>
      </w:r>
    </w:p>
  </w:endnote>
  <w:endnote w:id="121">
    <w:p w14:paraId="1E97EC0F"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The vast majority of incarcerated workers labor within correctional institutions operated by state and local governments, which are not considered “employers” under OSHA. </w:t>
      </w:r>
      <w:r w:rsidRPr="00E22999">
        <w:rPr>
          <w:rFonts w:ascii="Times New Roman" w:eastAsia="Times New Roman" w:hAnsi="Times New Roman" w:cs="Times New Roman"/>
          <w:i/>
          <w:iCs/>
        </w:rPr>
        <w:t>See</w:t>
      </w:r>
      <w:r w:rsidRPr="00E22999">
        <w:rPr>
          <w:rFonts w:ascii="Times New Roman" w:eastAsia="Times New Roman" w:hAnsi="Times New Roman" w:cs="Times New Roman"/>
        </w:rPr>
        <w:t xml:space="preserve"> 29 U.S.C. § 652(5)-(6) (“(5) The term “employer” means a person engaged in a business affecting commerce who has employees, but does not include the U.S. (not including the U.S. Postal Service) or any State or political subdivision of a State. (6) The term “employee” means an employee of an employer who is employed in a business of his employer which affects commerce.”). </w:t>
      </w:r>
      <w:r w:rsidRPr="00E22999">
        <w:rPr>
          <w:rFonts w:ascii="Times New Roman" w:eastAsia="Times New Roman" w:hAnsi="Times New Roman" w:cs="Times New Roman"/>
          <w:i/>
          <w:iCs/>
        </w:rPr>
        <w:t>See also</w:t>
      </w:r>
      <w:r w:rsidRPr="00E22999">
        <w:rPr>
          <w:rFonts w:ascii="Times New Roman" w:eastAsia="Times New Roman" w:hAnsi="Times New Roman" w:cs="Times New Roman"/>
        </w:rPr>
        <w:t xml:space="preserve"> U.S Department of Labor, OSHA, Standard Interpretations, </w:t>
      </w:r>
      <w:r w:rsidRPr="00E22999">
        <w:rPr>
          <w:rFonts w:ascii="Times New Roman" w:eastAsia="Times New Roman" w:hAnsi="Times New Roman" w:cs="Times New Roman"/>
          <w:i/>
          <w:iCs/>
        </w:rPr>
        <w:t>Clarification on whether an employer with multiple facilities needs a separate written ECP for each facility</w:t>
      </w:r>
      <w:r w:rsidRPr="00E22999">
        <w:rPr>
          <w:rFonts w:ascii="Times New Roman" w:eastAsia="Times New Roman" w:hAnsi="Times New Roman" w:cs="Times New Roman"/>
        </w:rPr>
        <w:t xml:space="preserve">, 1910.1030; 1960 (2011), </w:t>
      </w:r>
      <w:hyperlink r:id="rId96">
        <w:r w:rsidRPr="00E22999">
          <w:rPr>
            <w:rStyle w:val="Hyperlink"/>
            <w:rFonts w:ascii="Times New Roman" w:eastAsia="Times New Roman" w:hAnsi="Times New Roman" w:cs="Times New Roman"/>
          </w:rPr>
          <w:t>https://www.osha.gov/laws-regs/standardinterpretations/2011-12-13</w:t>
        </w:r>
      </w:hyperlink>
      <w:r w:rsidRPr="00E22999">
        <w:rPr>
          <w:rFonts w:ascii="Times New Roman" w:eastAsia="Times New Roman" w:hAnsi="Times New Roman" w:cs="Times New Roman"/>
        </w:rPr>
        <w:t xml:space="preserve"> (“Federal OSHA does not cover state or local government-operated prisons.”). </w:t>
      </w:r>
      <w:r w:rsidRPr="00E22999">
        <w:rPr>
          <w:rFonts w:ascii="Times New Roman" w:eastAsia="Times New Roman" w:hAnsi="Times New Roman" w:cs="Times New Roman"/>
          <w:i/>
          <w:iCs/>
        </w:rPr>
        <w:t>See also</w:t>
      </w:r>
      <w:r w:rsidRPr="00E22999">
        <w:rPr>
          <w:rFonts w:ascii="Times New Roman" w:eastAsia="Times New Roman" w:hAnsi="Times New Roman" w:cs="Times New Roman"/>
        </w:rPr>
        <w:t xml:space="preserve"> OSHA, Standard Interpretations, </w:t>
      </w:r>
      <w:r w:rsidRPr="00E22999">
        <w:rPr>
          <w:rFonts w:ascii="Times New Roman" w:eastAsia="Times New Roman" w:hAnsi="Times New Roman" w:cs="Times New Roman"/>
          <w:i/>
          <w:iCs/>
        </w:rPr>
        <w:t>OSHA Does Not Have Jurisdiction Over State Employees or Inmates</w:t>
      </w:r>
      <w:r w:rsidRPr="00E22999">
        <w:rPr>
          <w:rFonts w:ascii="Times New Roman" w:eastAsia="Times New Roman" w:hAnsi="Times New Roman" w:cs="Times New Roman"/>
        </w:rPr>
        <w:t xml:space="preserve">, 1975.5 (1992), </w:t>
      </w:r>
      <w:hyperlink r:id="rId97">
        <w:r w:rsidRPr="00E22999">
          <w:rPr>
            <w:rStyle w:val="Hyperlink"/>
            <w:rFonts w:ascii="Times New Roman" w:eastAsia="Times New Roman" w:hAnsi="Times New Roman" w:cs="Times New Roman"/>
          </w:rPr>
          <w:t>https://www.osha.gov/laws-regs/standardinterpretations/1992-12-16-1</w:t>
        </w:r>
      </w:hyperlink>
      <w:r w:rsidRPr="00E22999">
        <w:rPr>
          <w:rFonts w:ascii="Times New Roman" w:eastAsia="Times New Roman" w:hAnsi="Times New Roman" w:cs="Times New Roman"/>
        </w:rPr>
        <w:t xml:space="preserve">  (“The definition of an ‘employer’ under Section 3(5) of the Occupational Safety and Health Act specifically excludes a State or any political subdivision of a State from coverage under the OSHA Act. Therefore, OSHA does not have jurisdiction over the State of Colorado or its employees, including inmates in correctional institutions, either paid or nonpaid.”). However, according to </w:t>
      </w:r>
      <w:r w:rsidRPr="00E22999">
        <w:rPr>
          <w:rFonts w:ascii="Times New Roman" w:eastAsia="Times New Roman" w:hAnsi="Times New Roman" w:cs="Times New Roman"/>
          <w:color w:val="000000" w:themeColor="text1"/>
        </w:rPr>
        <w:t xml:space="preserve">an OSHA instruction from 1995, “when inmates are required to perform work similar to that outside of prisons, e.g., farming, industries, machine operations, etc., the applicable protections open to anyone else in similar situations should apply, including the right to file a report of hazards with appropriate safety and health officials.” </w:t>
      </w:r>
      <w:r w:rsidRPr="00E22999">
        <w:rPr>
          <w:rFonts w:ascii="Times New Roman" w:eastAsia="Times New Roman" w:hAnsi="Times New Roman" w:cs="Times New Roman"/>
          <w:i/>
          <w:iCs/>
          <w:color w:val="000000" w:themeColor="text1"/>
        </w:rPr>
        <w:t>See</w:t>
      </w:r>
      <w:r w:rsidRPr="00E22999">
        <w:rPr>
          <w:rFonts w:ascii="Times New Roman" w:eastAsia="Times New Roman" w:hAnsi="Times New Roman" w:cs="Times New Roman"/>
          <w:color w:val="000000" w:themeColor="text1"/>
        </w:rPr>
        <w:t xml:space="preserve"> OSHA, Directives, </w:t>
      </w:r>
      <w:r w:rsidRPr="00E22999">
        <w:rPr>
          <w:rFonts w:ascii="Times New Roman" w:eastAsia="Times New Roman" w:hAnsi="Times New Roman" w:cs="Times New Roman"/>
          <w:i/>
          <w:iCs/>
          <w:color w:val="000000" w:themeColor="text1"/>
        </w:rPr>
        <w:t>Federal Agency Safety and Health Programs With the Bureau of Prisons, U.S. Department of Justice</w:t>
      </w:r>
      <w:r w:rsidRPr="00E22999">
        <w:rPr>
          <w:rFonts w:ascii="Times New Roman" w:eastAsia="Times New Roman" w:hAnsi="Times New Roman" w:cs="Times New Roman"/>
          <w:color w:val="000000" w:themeColor="text1"/>
        </w:rPr>
        <w:t xml:space="preserve">, Directive No.: FAP 01-00-002 (1995), </w:t>
      </w:r>
      <w:hyperlink r:id="rId98">
        <w:r w:rsidRPr="00E22999">
          <w:rPr>
            <w:rStyle w:val="Hyperlink"/>
            <w:rFonts w:ascii="Times New Roman" w:eastAsia="Times New Roman" w:hAnsi="Times New Roman" w:cs="Times New Roman"/>
          </w:rPr>
          <w:t>https://www.osha.gov/enforcement/directives/fap-01-00-002</w:t>
        </w:r>
      </w:hyperlink>
      <w:r w:rsidRPr="00E22999">
        <w:rPr>
          <w:rFonts w:ascii="Times New Roman" w:eastAsia="Times New Roman" w:hAnsi="Times New Roman" w:cs="Times New Roman"/>
        </w:rPr>
        <w:t>.</w:t>
      </w:r>
    </w:p>
  </w:endnote>
  <w:endnote w:id="122">
    <w:p w14:paraId="4547C3AE" w14:textId="77777777" w:rsidR="00A7367B" w:rsidRPr="00E22999" w:rsidRDefault="00A7367B" w:rsidP="005614FA">
      <w:pPr>
        <w:spacing w:after="0"/>
        <w:rPr>
          <w:rFonts w:ascii="Times New Roman" w:hAnsi="Times New Roman" w:cs="Times New Roman"/>
          <w:sz w:val="20"/>
          <w:szCs w:val="20"/>
        </w:rPr>
      </w:pPr>
      <w:r w:rsidRPr="00E22999">
        <w:rPr>
          <w:rStyle w:val="EndnoteReference"/>
          <w:rFonts w:ascii="Times New Roman" w:eastAsia="Times New Roman" w:hAnsi="Times New Roman" w:cs="Times New Roman"/>
          <w:sz w:val="20"/>
          <w:szCs w:val="20"/>
        </w:rPr>
        <w:endnoteRef/>
      </w:r>
      <w:r w:rsidRPr="00E22999">
        <w:rPr>
          <w:rFonts w:ascii="Times New Roman" w:eastAsia="Times New Roman" w:hAnsi="Times New Roman" w:cs="Times New Roman"/>
          <w:sz w:val="20"/>
          <w:szCs w:val="20"/>
        </w:rPr>
        <w:t xml:space="preserve"> For example, </w:t>
      </w:r>
      <w:r w:rsidRPr="00E22999">
        <w:rPr>
          <w:rFonts w:ascii="Times New Roman" w:eastAsia="Times New Roman" w:hAnsi="Times New Roman" w:cs="Times New Roman"/>
          <w:color w:val="222222"/>
          <w:sz w:val="20"/>
          <w:szCs w:val="20"/>
        </w:rPr>
        <w:t xml:space="preserve">Arizona Revised Statutes provide that in the employ of the state, the term “employment” does not apply to services performed by “inmate[s] of a custodial or penal institution.” </w:t>
      </w:r>
      <w:r w:rsidRPr="00E22999">
        <w:rPr>
          <w:rFonts w:ascii="Times New Roman" w:eastAsia="Times New Roman" w:hAnsi="Times New Roman" w:cs="Times New Roman"/>
          <w:i/>
          <w:iCs/>
          <w:color w:val="222222"/>
          <w:sz w:val="20"/>
          <w:szCs w:val="20"/>
        </w:rPr>
        <w:t>See</w:t>
      </w:r>
      <w:r w:rsidRPr="00E22999">
        <w:rPr>
          <w:rFonts w:ascii="Times New Roman" w:eastAsia="Times New Roman" w:hAnsi="Times New Roman" w:cs="Times New Roman"/>
          <w:color w:val="222222"/>
          <w:sz w:val="20"/>
          <w:szCs w:val="20"/>
        </w:rPr>
        <w:t xml:space="preserve"> Ariz. Rev. Stat. Ann. § 23-615 (B)(6). The Michigan Supreme Court and Court of Appeals have held that there is no employer/employee relationship between incarcerated individuals and the state since the relationship is custodial and rehabilitative. </w:t>
      </w:r>
      <w:r w:rsidRPr="00E22999">
        <w:rPr>
          <w:rFonts w:ascii="Times New Roman" w:eastAsia="Times New Roman" w:hAnsi="Times New Roman" w:cs="Times New Roman"/>
          <w:i/>
          <w:iCs/>
          <w:color w:val="222222"/>
          <w:sz w:val="20"/>
          <w:szCs w:val="20"/>
        </w:rPr>
        <w:t>See</w:t>
      </w:r>
      <w:r w:rsidRPr="00E22999">
        <w:rPr>
          <w:rFonts w:ascii="Times New Roman" w:eastAsia="Times New Roman" w:hAnsi="Times New Roman" w:cs="Times New Roman"/>
          <w:color w:val="222222"/>
          <w:sz w:val="20"/>
          <w:szCs w:val="20"/>
        </w:rPr>
        <w:t xml:space="preserve">, </w:t>
      </w:r>
      <w:r w:rsidRPr="00E22999">
        <w:rPr>
          <w:rFonts w:ascii="Times New Roman" w:eastAsia="Times New Roman" w:hAnsi="Times New Roman" w:cs="Times New Roman"/>
          <w:i/>
          <w:iCs/>
          <w:color w:val="222222"/>
          <w:sz w:val="20"/>
          <w:szCs w:val="20"/>
        </w:rPr>
        <w:t>Thompson v. Bronk</w:t>
      </w:r>
      <w:r w:rsidRPr="00E22999">
        <w:rPr>
          <w:rFonts w:ascii="Times New Roman" w:eastAsia="Times New Roman" w:hAnsi="Times New Roman" w:cs="Times New Roman"/>
          <w:color w:val="222222"/>
          <w:sz w:val="20"/>
          <w:szCs w:val="20"/>
        </w:rPr>
        <w:t xml:space="preserve">, 126 Mich 455, 456-457; 85 NW 1084 (1901); </w:t>
      </w:r>
      <w:r w:rsidRPr="00E22999">
        <w:rPr>
          <w:rFonts w:ascii="Times New Roman" w:eastAsia="Times New Roman" w:hAnsi="Times New Roman" w:cs="Times New Roman"/>
          <w:i/>
          <w:iCs/>
          <w:color w:val="222222"/>
          <w:sz w:val="20"/>
          <w:szCs w:val="20"/>
        </w:rPr>
        <w:t>Cadeau v. Boys' Vocational School</w:t>
      </w:r>
      <w:r w:rsidRPr="00E22999">
        <w:rPr>
          <w:rFonts w:ascii="Times New Roman" w:eastAsia="Times New Roman" w:hAnsi="Times New Roman" w:cs="Times New Roman"/>
          <w:color w:val="222222"/>
          <w:sz w:val="20"/>
          <w:szCs w:val="20"/>
        </w:rPr>
        <w:t xml:space="preserve">, 359 Mich 598, 608-609; 103 NW2d 443 (1960); </w:t>
      </w:r>
      <w:r w:rsidRPr="00E22999">
        <w:rPr>
          <w:rFonts w:ascii="Times New Roman" w:eastAsia="Times New Roman" w:hAnsi="Times New Roman" w:cs="Times New Roman"/>
          <w:i/>
          <w:iCs/>
          <w:color w:val="222222"/>
          <w:sz w:val="20"/>
          <w:szCs w:val="20"/>
        </w:rPr>
        <w:t>Green v. Department of Corrections</w:t>
      </w:r>
      <w:r w:rsidRPr="00E22999">
        <w:rPr>
          <w:rFonts w:ascii="Times New Roman" w:eastAsia="Times New Roman" w:hAnsi="Times New Roman" w:cs="Times New Roman"/>
          <w:color w:val="222222"/>
          <w:sz w:val="20"/>
          <w:szCs w:val="20"/>
        </w:rPr>
        <w:t xml:space="preserve">, 30 Mich App 648; 186 NW2d 792; aff'd 386 Mich 459; 192 NW2d 491 (1971); </w:t>
      </w:r>
      <w:r w:rsidRPr="00E22999">
        <w:rPr>
          <w:rFonts w:ascii="Times New Roman" w:eastAsia="Times New Roman" w:hAnsi="Times New Roman" w:cs="Times New Roman"/>
          <w:i/>
          <w:iCs/>
          <w:color w:val="222222"/>
          <w:sz w:val="20"/>
          <w:szCs w:val="20"/>
        </w:rPr>
        <w:t>Prisoners’ Labor Union at Marquette v. Department of Corrections</w:t>
      </w:r>
      <w:r w:rsidRPr="00E22999">
        <w:rPr>
          <w:rFonts w:ascii="Times New Roman" w:eastAsia="Times New Roman" w:hAnsi="Times New Roman" w:cs="Times New Roman"/>
          <w:color w:val="222222"/>
          <w:sz w:val="20"/>
          <w:szCs w:val="20"/>
        </w:rPr>
        <w:t xml:space="preserve">, 61 Mich App 328; 336; 232 NW2d 699; lv den 394 Mich 843 (1975). New York state’s Department of Labor Public Employee Safety and Health Field Operations Manual excludes incarcerated people from the definition of public employees, even though the Consolidated Laws of New York do not explicitly exclude them from the definition of employee. New York Department of Labor, </w:t>
      </w:r>
      <w:r w:rsidRPr="00E22999">
        <w:rPr>
          <w:rFonts w:ascii="Times New Roman" w:eastAsia="Times New Roman" w:hAnsi="Times New Roman" w:cs="Times New Roman"/>
          <w:i/>
          <w:iCs/>
          <w:color w:val="222222"/>
          <w:sz w:val="20"/>
          <w:szCs w:val="20"/>
        </w:rPr>
        <w:t>Public Employee Safety and Health Field Operations Manual</w:t>
      </w:r>
      <w:r w:rsidRPr="00E22999">
        <w:rPr>
          <w:rFonts w:ascii="Times New Roman" w:eastAsia="Times New Roman" w:hAnsi="Times New Roman" w:cs="Times New Roman"/>
          <w:color w:val="222222"/>
          <w:sz w:val="20"/>
          <w:szCs w:val="20"/>
        </w:rPr>
        <w:t xml:space="preserve"> (2021), </w:t>
      </w:r>
      <w:hyperlink r:id="rId99">
        <w:r w:rsidRPr="00E22999">
          <w:rPr>
            <w:rStyle w:val="Hyperlink"/>
            <w:rFonts w:ascii="Times New Roman" w:eastAsia="Times New Roman" w:hAnsi="Times New Roman" w:cs="Times New Roman"/>
            <w:sz w:val="20"/>
            <w:szCs w:val="20"/>
          </w:rPr>
          <w:t>https://dol.ny.gov/system/files/documents/2021/04/peshfom.pdf</w:t>
        </w:r>
      </w:hyperlink>
      <w:r w:rsidRPr="00E22999">
        <w:rPr>
          <w:rFonts w:ascii="Times New Roman" w:eastAsia="Times New Roman" w:hAnsi="Times New Roman" w:cs="Times New Roman"/>
          <w:color w:val="222222"/>
          <w:sz w:val="20"/>
          <w:szCs w:val="20"/>
        </w:rPr>
        <w:t xml:space="preserve">; N.Y. Lab. Law § 27-a (McKinney). Virginia Occupational Safety &amp; Health (VOSH) interpret the exclusion of incarcerated individuals as employees under the Virginia Minimum Wage Act, § 40.1-28.9 to extend to VOSH. However, it considers VOSH to be responsible for prisoners employed by a public employer in a work-release program. Virginia Department of Labor and Industry, Occupational Safety and Health Program, </w:t>
      </w:r>
      <w:r w:rsidRPr="00E22999">
        <w:rPr>
          <w:rFonts w:ascii="Times New Roman" w:eastAsia="Times New Roman" w:hAnsi="Times New Roman" w:cs="Times New Roman"/>
          <w:i/>
          <w:iCs/>
          <w:color w:val="222222"/>
          <w:sz w:val="20"/>
          <w:szCs w:val="20"/>
        </w:rPr>
        <w:t>Administrative Regulations Manual</w:t>
      </w:r>
      <w:r w:rsidRPr="00E22999">
        <w:rPr>
          <w:rFonts w:ascii="Times New Roman" w:eastAsia="Times New Roman" w:hAnsi="Times New Roman" w:cs="Times New Roman"/>
          <w:color w:val="222222"/>
          <w:sz w:val="20"/>
          <w:szCs w:val="20"/>
        </w:rPr>
        <w:t xml:space="preserve"> (Sep. 21, 2006), </w:t>
      </w:r>
      <w:hyperlink r:id="rId100">
        <w:r w:rsidRPr="00E22999">
          <w:rPr>
            <w:rStyle w:val="Hyperlink"/>
            <w:rFonts w:ascii="Times New Roman" w:eastAsia="Times New Roman" w:hAnsi="Times New Roman" w:cs="Times New Roman"/>
            <w:sz w:val="20"/>
            <w:szCs w:val="20"/>
          </w:rPr>
          <w:t>https://www.vaasphalt.org/wp-content/uploads/2012/10/DOLI_Admin_Regs_Manual_hitching_ride_on_paver_issue.pdf</w:t>
        </w:r>
      </w:hyperlink>
      <w:r w:rsidRPr="00E22999">
        <w:rPr>
          <w:rFonts w:ascii="Times New Roman" w:eastAsia="Times New Roman" w:hAnsi="Times New Roman" w:cs="Times New Roman"/>
          <w:color w:val="222222"/>
          <w:sz w:val="20"/>
          <w:szCs w:val="20"/>
        </w:rPr>
        <w:t>. In California, unlike other states, Cal/OSHA may make recommendations to the Department of Corrections to improve the safety of the working conditions and work areas of state prisoners. Cal/OSHA may also conduct hearings and adopts special orders, rules, or regulations if the Department of Corrections fails to comply with recommendations. Cal. Code Regs. tit. 8, § 344.46.</w:t>
      </w:r>
    </w:p>
  </w:endnote>
  <w:endnote w:id="123">
    <w:p w14:paraId="6D2AC7F2"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w:t>
      </w:r>
      <w:r w:rsidRPr="00E22999">
        <w:rPr>
          <w:rFonts w:ascii="Times New Roman" w:eastAsia="Times New Roman" w:hAnsi="Times New Roman" w:cs="Times New Roman"/>
          <w:color w:val="000000" w:themeColor="text1"/>
        </w:rPr>
        <w:t xml:space="preserve">In the case of the Fair Labor Standards Act, there has been no specific guidance from Congress or the Supreme Court as to whether the language is meant to exclude incarcerated workers from its protections. However, most appellate courts have ruled that prison workers are excluded from the definition of “employee” in that Act, thereby excluding them from protection. </w:t>
      </w:r>
      <w:r w:rsidRPr="00E22999">
        <w:rPr>
          <w:rFonts w:ascii="Times New Roman" w:eastAsia="Times New Roman" w:hAnsi="Times New Roman" w:cs="Times New Roman"/>
        </w:rPr>
        <w:t xml:space="preserve">Lang MJ, </w:t>
      </w:r>
      <w:r w:rsidRPr="00E22999">
        <w:rPr>
          <w:rFonts w:ascii="Times New Roman" w:eastAsia="Times New Roman" w:hAnsi="Times New Roman" w:cs="Times New Roman"/>
          <w:i/>
          <w:iCs/>
        </w:rPr>
        <w:t>The Search for a Workable Standard for When Fair Labor Standards Act Coverage Should be Extended to Prisoner Workers</w:t>
      </w:r>
      <w:r w:rsidRPr="00E22999">
        <w:rPr>
          <w:rFonts w:ascii="Times New Roman" w:eastAsia="Times New Roman" w:hAnsi="Times New Roman" w:cs="Times New Roman"/>
        </w:rPr>
        <w:t xml:space="preserve">, 5 U. Pa. J. Bus. L. 19 (2002); Renee Elaine Henson, </w:t>
      </w:r>
      <w:r w:rsidRPr="00E22999">
        <w:rPr>
          <w:rFonts w:ascii="Times New Roman" w:eastAsia="Times New Roman" w:hAnsi="Times New Roman" w:cs="Times New Roman"/>
          <w:i/>
          <w:iCs/>
        </w:rPr>
        <w:t>Picking Cotton for Pennies: An Exploration into the Law’s Modern Endorsement of a Free-Prison Workforce</w:t>
      </w:r>
      <w:r w:rsidRPr="00E22999">
        <w:rPr>
          <w:rFonts w:ascii="Times New Roman" w:eastAsia="Times New Roman" w:hAnsi="Times New Roman" w:cs="Times New Roman"/>
        </w:rPr>
        <w:t xml:space="preserve">, 2 </w:t>
      </w:r>
      <w:r w:rsidRPr="00E22999">
        <w:rPr>
          <w:rFonts w:ascii="Times New Roman" w:eastAsia="Times New Roman" w:hAnsi="Times New Roman" w:cs="Times New Roman"/>
          <w:smallCaps/>
        </w:rPr>
        <w:t>Bus. Entrepreneurship &amp; Tax L. Rev.</w:t>
      </w:r>
      <w:r w:rsidRPr="00E22999">
        <w:rPr>
          <w:rFonts w:ascii="Times New Roman" w:eastAsia="Times New Roman" w:hAnsi="Times New Roman" w:cs="Times New Roman"/>
        </w:rPr>
        <w:t xml:space="preserve"> 193, 200–01 (2018). </w:t>
      </w:r>
      <w:r w:rsidRPr="00E22999">
        <w:rPr>
          <w:rFonts w:ascii="Times New Roman" w:eastAsia="Times New Roman" w:hAnsi="Times New Roman" w:cs="Times New Roman"/>
          <w:i/>
          <w:iCs/>
        </w:rPr>
        <w:t>See also</w:t>
      </w:r>
      <w:r w:rsidRPr="00E22999">
        <w:rPr>
          <w:rFonts w:ascii="Times New Roman" w:eastAsia="Times New Roman" w:hAnsi="Times New Roman" w:cs="Times New Roman"/>
        </w:rPr>
        <w:t xml:space="preserve"> Jackson Taylor Kirklin</w:t>
      </w:r>
      <w:r w:rsidRPr="00E22999">
        <w:rPr>
          <w:rFonts w:ascii="Times New Roman" w:eastAsia="Times New Roman" w:hAnsi="Times New Roman" w:cs="Times New Roman"/>
          <w:i/>
          <w:iCs/>
        </w:rPr>
        <w:t>, Title VII Protections for Inmates: A Model Approach for Safeguarding Civil Rights in America’s Prisons</w:t>
      </w:r>
      <w:r w:rsidRPr="00E22999">
        <w:rPr>
          <w:rFonts w:ascii="Times New Roman" w:eastAsia="Times New Roman" w:hAnsi="Times New Roman" w:cs="Times New Roman"/>
        </w:rPr>
        <w:t xml:space="preserve">, 111 Colum. L. Rev. 1048,1048–1089 (2011); Andre Montoya-Barthelemy, Letter to the Editor, </w:t>
      </w:r>
      <w:r w:rsidRPr="00E22999">
        <w:rPr>
          <w:rFonts w:ascii="Times New Roman" w:eastAsia="Times New Roman" w:hAnsi="Times New Roman" w:cs="Times New Roman"/>
          <w:i/>
          <w:iCs/>
        </w:rPr>
        <w:t>The Occupational Health of Prison Inmates: An Ignored Population and an Opportunity</w:t>
      </w:r>
      <w:r w:rsidRPr="00E22999">
        <w:rPr>
          <w:rFonts w:ascii="Times New Roman" w:eastAsia="Times New Roman" w:hAnsi="Times New Roman" w:cs="Times New Roman"/>
        </w:rPr>
        <w:t xml:space="preserve">, 61 J. of Occupational Envtl. Med. e74 (2019). </w:t>
      </w:r>
      <w:r w:rsidRPr="00E22999">
        <w:rPr>
          <w:rFonts w:ascii="Times New Roman" w:eastAsia="Times New Roman" w:hAnsi="Times New Roman" w:cs="Times New Roman"/>
          <w:color w:val="000000" w:themeColor="text1"/>
        </w:rPr>
        <w:t xml:space="preserve">In the case of the National Labor Relations Act, which protects the right of workers to engage in collective bargaining, there has also been little Congressional or Supreme Court guidance as to whether its protections include incarcerated workers. Given that the protections only apply to those who meet the specific legal definition of an “employee,” some lower courts have recognized incarcerated workers employed in private companies through work release as eligible for the NLRA’s protections. However, the vast majority of incarcerated workers who labor within prisons and jails are currently not covered given that federal and state governments, when acting as employers, are excluded from the NLRA. </w:t>
      </w:r>
      <w:r w:rsidRPr="00E22999">
        <w:rPr>
          <w:rFonts w:ascii="Times New Roman" w:eastAsia="Times New Roman" w:hAnsi="Times New Roman" w:cs="Times New Roman"/>
        </w:rPr>
        <w:t xml:space="preserve">Kara Goad, </w:t>
      </w:r>
      <w:r w:rsidRPr="00E22999">
        <w:rPr>
          <w:rFonts w:ascii="Times New Roman" w:eastAsia="Times New Roman" w:hAnsi="Times New Roman" w:cs="Times New Roman"/>
          <w:i/>
          <w:iCs/>
        </w:rPr>
        <w:t>Columbia University and Incarcerated Worker Labor Unions under the National Labor Relations Act</w:t>
      </w:r>
      <w:r w:rsidRPr="00E22999">
        <w:rPr>
          <w:rFonts w:ascii="Times New Roman" w:eastAsia="Times New Roman" w:hAnsi="Times New Roman" w:cs="Times New Roman"/>
        </w:rPr>
        <w:t>, 103 Cornell L. Rev. 177 (2017).</w:t>
      </w:r>
    </w:p>
  </w:endnote>
  <w:endnote w:id="124">
    <w:p w14:paraId="1D4571AC" w14:textId="77777777" w:rsidR="00A7367B" w:rsidRPr="00E22999" w:rsidRDefault="00A7367B" w:rsidP="005614FA">
      <w:pPr>
        <w:spacing w:after="0"/>
        <w:rPr>
          <w:rFonts w:ascii="Times New Roman" w:hAnsi="Times New Roman" w:cs="Times New Roman"/>
          <w:sz w:val="20"/>
          <w:szCs w:val="20"/>
        </w:rPr>
      </w:pPr>
      <w:r w:rsidRPr="00E22999">
        <w:rPr>
          <w:rStyle w:val="EndnoteReference"/>
          <w:rFonts w:ascii="Times New Roman" w:eastAsia="Times New Roman" w:hAnsi="Times New Roman" w:cs="Times New Roman"/>
          <w:sz w:val="20"/>
          <w:szCs w:val="20"/>
        </w:rPr>
        <w:endnoteRef/>
      </w:r>
      <w:r w:rsidRPr="00E22999">
        <w:rPr>
          <w:rFonts w:ascii="Times New Roman" w:eastAsia="Times New Roman" w:hAnsi="Times New Roman" w:cs="Times New Roman"/>
          <w:sz w:val="20"/>
          <w:szCs w:val="20"/>
        </w:rPr>
        <w:t xml:space="preserve"> </w:t>
      </w:r>
      <w:r w:rsidRPr="00E22999">
        <w:rPr>
          <w:rFonts w:ascii="Times New Roman" w:eastAsia="Times New Roman" w:hAnsi="Times New Roman" w:cs="Times New Roman"/>
          <w:i/>
          <w:iCs/>
          <w:sz w:val="20"/>
          <w:szCs w:val="20"/>
        </w:rPr>
        <w:t>Farmer v. Brennan</w:t>
      </w:r>
      <w:r w:rsidRPr="00E22999">
        <w:rPr>
          <w:rFonts w:ascii="Times New Roman" w:eastAsia="Times New Roman" w:hAnsi="Times New Roman" w:cs="Times New Roman"/>
          <w:sz w:val="20"/>
          <w:szCs w:val="20"/>
        </w:rPr>
        <w:t>, 511 U.S. 825, 832 (1994) (internal quotation marks and citations omitted).</w:t>
      </w:r>
    </w:p>
  </w:endnote>
  <w:endnote w:id="125">
    <w:p w14:paraId="0C26968C" w14:textId="77777777" w:rsidR="00A7367B" w:rsidRPr="00E22999" w:rsidRDefault="00A7367B" w:rsidP="005614FA">
      <w:pPr>
        <w:spacing w:after="0"/>
        <w:rPr>
          <w:rFonts w:ascii="Times New Roman" w:hAnsi="Times New Roman" w:cs="Times New Roman"/>
          <w:sz w:val="20"/>
          <w:szCs w:val="20"/>
        </w:rPr>
      </w:pPr>
      <w:r w:rsidRPr="00E22999">
        <w:rPr>
          <w:rStyle w:val="EndnoteReference"/>
          <w:rFonts w:ascii="Times New Roman" w:eastAsia="Times New Roman" w:hAnsi="Times New Roman" w:cs="Times New Roman"/>
          <w:sz w:val="20"/>
          <w:szCs w:val="20"/>
        </w:rPr>
        <w:endnoteRef/>
      </w:r>
      <w:r w:rsidRPr="00E22999">
        <w:rPr>
          <w:rFonts w:ascii="Times New Roman" w:eastAsia="Times New Roman" w:hAnsi="Times New Roman" w:cs="Times New Roman"/>
          <w:sz w:val="20"/>
          <w:szCs w:val="20"/>
        </w:rPr>
        <w:t xml:space="preserve"> </w:t>
      </w:r>
      <w:r w:rsidRPr="00E22999">
        <w:rPr>
          <w:rFonts w:ascii="Times New Roman" w:eastAsia="Times New Roman" w:hAnsi="Times New Roman" w:cs="Times New Roman"/>
          <w:i/>
          <w:iCs/>
          <w:sz w:val="20"/>
          <w:szCs w:val="20"/>
        </w:rPr>
        <w:t>See</w:t>
      </w:r>
      <w:r w:rsidRPr="00E22999">
        <w:rPr>
          <w:rFonts w:ascii="Times New Roman" w:eastAsia="Times New Roman" w:hAnsi="Times New Roman" w:cs="Times New Roman"/>
          <w:sz w:val="20"/>
          <w:szCs w:val="20"/>
        </w:rPr>
        <w:t>,</w:t>
      </w:r>
      <w:r w:rsidRPr="00E22999">
        <w:rPr>
          <w:rFonts w:ascii="Times New Roman" w:eastAsia="Times New Roman" w:hAnsi="Times New Roman" w:cs="Times New Roman"/>
          <w:i/>
          <w:iCs/>
          <w:sz w:val="20"/>
          <w:szCs w:val="20"/>
        </w:rPr>
        <w:t xml:space="preserve"> e.g.</w:t>
      </w:r>
      <w:r w:rsidRPr="00E22999">
        <w:rPr>
          <w:rFonts w:ascii="Times New Roman" w:eastAsia="Times New Roman" w:hAnsi="Times New Roman" w:cs="Times New Roman"/>
          <w:sz w:val="20"/>
          <w:szCs w:val="20"/>
        </w:rPr>
        <w:t xml:space="preserve">, </w:t>
      </w:r>
      <w:r w:rsidRPr="00E22999">
        <w:rPr>
          <w:rFonts w:ascii="Times New Roman" w:eastAsia="Times New Roman" w:hAnsi="Times New Roman" w:cs="Times New Roman"/>
          <w:i/>
          <w:iCs/>
          <w:sz w:val="20"/>
          <w:szCs w:val="20"/>
        </w:rPr>
        <w:t>Kulkay v. Roy</w:t>
      </w:r>
      <w:r w:rsidRPr="00E22999">
        <w:rPr>
          <w:rFonts w:ascii="Times New Roman" w:eastAsia="Times New Roman" w:hAnsi="Times New Roman" w:cs="Times New Roman"/>
          <w:sz w:val="20"/>
          <w:szCs w:val="20"/>
        </w:rPr>
        <w:t>, 847 F.3d 637, 643–645 (8th Cir. 2017).</w:t>
      </w:r>
    </w:p>
  </w:endnote>
  <w:endnote w:id="126">
    <w:p w14:paraId="3F6A4224"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w:t>
      </w:r>
      <w:r w:rsidRPr="00E22999">
        <w:rPr>
          <w:rFonts w:ascii="Times New Roman" w:eastAsia="Times New Roman" w:hAnsi="Times New Roman" w:cs="Times New Roman"/>
          <w:i/>
          <w:iCs/>
        </w:rPr>
        <w:t>Bratchett v. Braxton Envtl. Servs. Corp.</w:t>
      </w:r>
      <w:r w:rsidRPr="00E22999">
        <w:rPr>
          <w:rFonts w:ascii="Times New Roman" w:eastAsia="Times New Roman" w:hAnsi="Times New Roman" w:cs="Times New Roman"/>
        </w:rPr>
        <w:t>, 564 F. App’x 229, 232 (7th Cir. 2014).</w:t>
      </w:r>
    </w:p>
  </w:endnote>
  <w:endnote w:id="127">
    <w:p w14:paraId="6A782B47" w14:textId="77777777" w:rsidR="00A7367B" w:rsidRPr="00E22999" w:rsidRDefault="00A7367B" w:rsidP="005614FA">
      <w:pPr>
        <w:spacing w:after="0" w:line="240" w:lineRule="auto"/>
        <w:rPr>
          <w:rFonts w:ascii="Times New Roman" w:hAnsi="Times New Roman" w:cs="Times New Roman"/>
          <w:sz w:val="20"/>
          <w:szCs w:val="20"/>
        </w:rPr>
      </w:pPr>
      <w:r w:rsidRPr="00E22999">
        <w:rPr>
          <w:rStyle w:val="EndnoteReference"/>
          <w:rFonts w:ascii="Times New Roman" w:eastAsia="Times New Roman" w:hAnsi="Times New Roman" w:cs="Times New Roman"/>
          <w:sz w:val="20"/>
          <w:szCs w:val="20"/>
        </w:rPr>
        <w:endnoteRef/>
      </w:r>
      <w:r w:rsidRPr="00E22999">
        <w:rPr>
          <w:rFonts w:ascii="Times New Roman" w:eastAsia="Times New Roman" w:hAnsi="Times New Roman" w:cs="Times New Roman"/>
          <w:sz w:val="20"/>
          <w:szCs w:val="20"/>
        </w:rPr>
        <w:t xml:space="preserve"> Human Rights Watch, </w:t>
      </w:r>
      <w:r w:rsidRPr="00E22999">
        <w:rPr>
          <w:rFonts w:ascii="Times New Roman" w:eastAsia="Times New Roman" w:hAnsi="Times New Roman" w:cs="Times New Roman"/>
          <w:i/>
          <w:iCs/>
          <w:sz w:val="20"/>
          <w:szCs w:val="20"/>
        </w:rPr>
        <w:t>No Equal Justice: The Prison Litigation Reform Act in the U.S.</w:t>
      </w:r>
      <w:r w:rsidRPr="00E22999">
        <w:rPr>
          <w:rFonts w:ascii="Times New Roman" w:eastAsia="Times New Roman" w:hAnsi="Times New Roman" w:cs="Times New Roman"/>
          <w:sz w:val="20"/>
          <w:szCs w:val="20"/>
        </w:rPr>
        <w:t xml:space="preserve"> (June 16, 2009), </w:t>
      </w:r>
      <w:hyperlink r:id="rId101">
        <w:r w:rsidRPr="00E22999">
          <w:rPr>
            <w:rStyle w:val="Hyperlink"/>
            <w:rFonts w:ascii="Times New Roman" w:eastAsia="Times New Roman" w:hAnsi="Times New Roman" w:cs="Times New Roman"/>
            <w:sz w:val="20"/>
            <w:szCs w:val="20"/>
          </w:rPr>
          <w:t>https://www.hrw.org/report/2009/06/16/no-equal-justice/prison-litigation-reform-act-united-states</w:t>
        </w:r>
      </w:hyperlink>
      <w:r w:rsidRPr="00E22999">
        <w:rPr>
          <w:rFonts w:ascii="Times New Roman" w:eastAsia="Times New Roman" w:hAnsi="Times New Roman" w:cs="Times New Roman"/>
          <w:sz w:val="20"/>
          <w:szCs w:val="20"/>
        </w:rPr>
        <w:t>.</w:t>
      </w:r>
    </w:p>
  </w:endnote>
  <w:endnote w:id="128">
    <w:p w14:paraId="1F213895"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42 U.S.C. 1997(e); </w:t>
      </w:r>
      <w:r w:rsidRPr="00E22999">
        <w:rPr>
          <w:rFonts w:ascii="Times New Roman" w:eastAsia="Times New Roman" w:hAnsi="Times New Roman" w:cs="Times New Roman"/>
          <w:i/>
          <w:iCs/>
        </w:rPr>
        <w:t>See also</w:t>
      </w:r>
      <w:r w:rsidRPr="00E22999">
        <w:rPr>
          <w:rFonts w:ascii="Times New Roman" w:eastAsia="Times New Roman" w:hAnsi="Times New Roman" w:cs="Times New Roman"/>
        </w:rPr>
        <w:t xml:space="preserve"> Summary, Prison Litigation Reform Act of 1995, S. 866, 104th Cong. (1995); Human Rights Watch, </w:t>
      </w:r>
      <w:r w:rsidRPr="00E22999">
        <w:rPr>
          <w:rFonts w:ascii="Times New Roman" w:eastAsia="Times New Roman" w:hAnsi="Times New Roman" w:cs="Times New Roman"/>
          <w:i/>
          <w:iCs/>
        </w:rPr>
        <w:t>No Equal Justice: The Prison Litigation Reform Act in the U.S.</w:t>
      </w:r>
      <w:r w:rsidRPr="00E22999">
        <w:rPr>
          <w:rFonts w:ascii="Times New Roman" w:eastAsia="Times New Roman" w:hAnsi="Times New Roman" w:cs="Times New Roman"/>
        </w:rPr>
        <w:t xml:space="preserve"> (June 16, 2009), </w:t>
      </w:r>
      <w:hyperlink r:id="rId102">
        <w:r w:rsidRPr="00E22999">
          <w:rPr>
            <w:rStyle w:val="Hyperlink"/>
            <w:rFonts w:ascii="Times New Roman" w:eastAsia="Times New Roman" w:hAnsi="Times New Roman" w:cs="Times New Roman"/>
          </w:rPr>
          <w:t>https://www.hrw.org/report/2009/06/16/no-equal-justice/prison-litigation-reform-act-united-states</w:t>
        </w:r>
      </w:hyperlink>
      <w:r w:rsidRPr="00E22999">
        <w:rPr>
          <w:rFonts w:ascii="Times New Roman" w:eastAsia="Times New Roman" w:hAnsi="Times New Roman" w:cs="Times New Roman"/>
        </w:rPr>
        <w:t>.</w:t>
      </w:r>
    </w:p>
  </w:endnote>
  <w:endnote w:id="129">
    <w:p w14:paraId="58847449"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w:t>
      </w:r>
      <w:r w:rsidRPr="00E22999">
        <w:rPr>
          <w:rFonts w:ascii="Times New Roman" w:eastAsia="Times New Roman" w:hAnsi="Times New Roman" w:cs="Times New Roman"/>
          <w:i/>
          <w:iCs/>
        </w:rPr>
        <w:t>See e.g.</w:t>
      </w:r>
      <w:r w:rsidRPr="00E22999">
        <w:rPr>
          <w:rFonts w:ascii="Times New Roman" w:eastAsia="Times New Roman" w:hAnsi="Times New Roman" w:cs="Times New Roman"/>
        </w:rPr>
        <w:t xml:space="preserve">, Uptown People’s Law Center, </w:t>
      </w:r>
      <w:r w:rsidRPr="00E22999">
        <w:rPr>
          <w:rFonts w:ascii="Times New Roman" w:eastAsia="Times New Roman" w:hAnsi="Times New Roman" w:cs="Times New Roman"/>
          <w:i/>
          <w:iCs/>
        </w:rPr>
        <w:t>Inmate Grievance Procedure Guide</w:t>
      </w:r>
      <w:r w:rsidRPr="00E22999">
        <w:rPr>
          <w:rFonts w:ascii="Times New Roman" w:eastAsia="Times New Roman" w:hAnsi="Times New Roman" w:cs="Times New Roman"/>
        </w:rPr>
        <w:t xml:space="preserve">, </w:t>
      </w:r>
      <w:hyperlink r:id="rId103">
        <w:r w:rsidRPr="00E22999">
          <w:rPr>
            <w:rStyle w:val="Hyperlink"/>
            <w:rFonts w:ascii="Times New Roman" w:eastAsia="Times New Roman" w:hAnsi="Times New Roman" w:cs="Times New Roman"/>
          </w:rPr>
          <w:t>https://www.ilnd.uscourts.gov/_assets/_documents/_forms/_paveyhearing/IDOC%20Grievance%20Proc.%20summary.pdf</w:t>
        </w:r>
      </w:hyperlink>
      <w:r w:rsidRPr="00E22999">
        <w:rPr>
          <w:rFonts w:ascii="Times New Roman" w:eastAsia="Times New Roman" w:hAnsi="Times New Roman" w:cs="Times New Roman"/>
        </w:rPr>
        <w:t>.</w:t>
      </w:r>
    </w:p>
  </w:endnote>
  <w:endnote w:id="130">
    <w:p w14:paraId="6C6DEB49" w14:textId="77777777" w:rsidR="00A7367B" w:rsidRPr="00E22999" w:rsidRDefault="00A7367B" w:rsidP="005614FA">
      <w:pPr>
        <w:spacing w:after="0"/>
        <w:rPr>
          <w:rFonts w:ascii="Times New Roman" w:hAnsi="Times New Roman" w:cs="Times New Roman"/>
          <w:sz w:val="20"/>
          <w:szCs w:val="20"/>
        </w:rPr>
      </w:pPr>
      <w:r w:rsidRPr="00E22999">
        <w:rPr>
          <w:rStyle w:val="EndnoteReference"/>
          <w:rFonts w:ascii="Times New Roman" w:eastAsia="Times New Roman" w:hAnsi="Times New Roman" w:cs="Times New Roman"/>
          <w:sz w:val="20"/>
          <w:szCs w:val="20"/>
        </w:rPr>
        <w:endnoteRef/>
      </w:r>
      <w:r w:rsidRPr="00E22999">
        <w:rPr>
          <w:rFonts w:ascii="Times New Roman" w:eastAsia="Times New Roman" w:hAnsi="Times New Roman" w:cs="Times New Roman"/>
          <w:sz w:val="20"/>
          <w:szCs w:val="20"/>
        </w:rPr>
        <w:t xml:space="preserve"> Georgia Department of Corrections, </w:t>
      </w:r>
      <w:r w:rsidRPr="00E22999">
        <w:rPr>
          <w:rFonts w:ascii="Times New Roman" w:eastAsia="Times New Roman" w:hAnsi="Times New Roman" w:cs="Times New Roman"/>
          <w:i/>
          <w:iCs/>
          <w:sz w:val="20"/>
          <w:szCs w:val="20"/>
        </w:rPr>
        <w:t>Standard Operating Procedures, Georgia Statewide Grievance Procedure</w:t>
      </w:r>
      <w:r w:rsidRPr="00E22999">
        <w:rPr>
          <w:rFonts w:ascii="Times New Roman" w:eastAsia="Times New Roman" w:hAnsi="Times New Roman" w:cs="Times New Roman"/>
          <w:sz w:val="20"/>
          <w:szCs w:val="20"/>
        </w:rPr>
        <w:t xml:space="preserve">, Policy 227.02. </w:t>
      </w:r>
      <w:r w:rsidRPr="00E22999">
        <w:rPr>
          <w:rFonts w:ascii="Times New Roman" w:eastAsia="Times New Roman" w:hAnsi="Times New Roman" w:cs="Times New Roman"/>
          <w:i/>
          <w:iCs/>
          <w:sz w:val="20"/>
          <w:szCs w:val="20"/>
        </w:rPr>
        <w:t>See also, e.g.</w:t>
      </w:r>
      <w:r w:rsidRPr="00E22999">
        <w:rPr>
          <w:rFonts w:ascii="Times New Roman" w:eastAsia="Times New Roman" w:hAnsi="Times New Roman" w:cs="Times New Roman"/>
          <w:sz w:val="20"/>
          <w:szCs w:val="20"/>
        </w:rPr>
        <w:t xml:space="preserve">, </w:t>
      </w:r>
      <w:r w:rsidRPr="00E22999">
        <w:rPr>
          <w:rFonts w:ascii="Times New Roman" w:eastAsia="Times New Roman" w:hAnsi="Times New Roman" w:cs="Times New Roman"/>
          <w:i/>
          <w:iCs/>
          <w:sz w:val="20"/>
          <w:szCs w:val="20"/>
        </w:rPr>
        <w:t>Woodford v. Ngo</w:t>
      </w:r>
      <w:r w:rsidRPr="00E22999">
        <w:rPr>
          <w:rFonts w:ascii="Times New Roman" w:eastAsia="Times New Roman" w:hAnsi="Times New Roman" w:cs="Times New Roman"/>
          <w:sz w:val="20"/>
          <w:szCs w:val="20"/>
        </w:rPr>
        <w:t>, 548 U.S. 81, 118 (2006) (Stevens, J., dissenting) (noting that grievance filing deadlines “are generally no more than 15 days, and … in nine States, are between 2 and 5 days”).</w:t>
      </w:r>
    </w:p>
  </w:endnote>
  <w:endnote w:id="131">
    <w:p w14:paraId="4FE83665"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Cal. Code Regs. tit. 15, § 3482(b); Prison Law Office, </w:t>
      </w:r>
      <w:r w:rsidRPr="00E22999">
        <w:rPr>
          <w:rFonts w:ascii="Times New Roman" w:eastAsia="Times New Roman" w:hAnsi="Times New Roman" w:cs="Times New Roman"/>
          <w:i/>
          <w:iCs/>
        </w:rPr>
        <w:t>How to File a CDCR Administrative Grievance and Appeal</w:t>
      </w:r>
      <w:r w:rsidRPr="00E22999">
        <w:rPr>
          <w:rFonts w:ascii="Times New Roman" w:eastAsia="Times New Roman" w:hAnsi="Times New Roman" w:cs="Times New Roman"/>
        </w:rPr>
        <w:t xml:space="preserve"> (revised June 2020), </w:t>
      </w:r>
      <w:hyperlink r:id="rId104">
        <w:r w:rsidRPr="00E22999">
          <w:rPr>
            <w:rStyle w:val="Hyperlink"/>
            <w:rFonts w:ascii="Times New Roman" w:eastAsia="Times New Roman" w:hAnsi="Times New Roman" w:cs="Times New Roman"/>
          </w:rPr>
          <w:t>https://prisonlaw.com/wp-content/uploads/2020/08/AdminAppeals-June-2020.pdf</w:t>
        </w:r>
      </w:hyperlink>
      <w:r w:rsidRPr="00E22999">
        <w:rPr>
          <w:rFonts w:ascii="Times New Roman" w:eastAsia="Times New Roman" w:hAnsi="Times New Roman" w:cs="Times New Roman"/>
        </w:rPr>
        <w:t>. This timeline does not apply to those alleging sexial abuse.</w:t>
      </w:r>
      <w:r w:rsidRPr="00E22999">
        <w:rPr>
          <w:rFonts w:ascii="Times New Roman" w:eastAsia="Times New Roman" w:hAnsi="Times New Roman" w:cs="Times New Roman"/>
          <w:i/>
          <w:iCs/>
        </w:rPr>
        <w:t xml:space="preserve"> See</w:t>
      </w:r>
      <w:r w:rsidRPr="00E22999">
        <w:rPr>
          <w:rFonts w:ascii="Times New Roman" w:eastAsia="Times New Roman" w:hAnsi="Times New Roman" w:cs="Times New Roman"/>
        </w:rPr>
        <w:t xml:space="preserve"> Cal. Code Regs. tit. 15, § 3084(c)(1) (no time limit for filing grievance about staff sexual abuse) </w:t>
      </w:r>
      <w:r w:rsidRPr="00E22999">
        <w:rPr>
          <w:rFonts w:ascii="Times New Roman" w:eastAsia="Times New Roman" w:hAnsi="Times New Roman" w:cs="Times New Roman"/>
          <w:i/>
          <w:iCs/>
        </w:rPr>
        <w:t>and</w:t>
      </w:r>
      <w:r w:rsidRPr="00E22999">
        <w:rPr>
          <w:rFonts w:ascii="Times New Roman" w:eastAsia="Times New Roman" w:hAnsi="Times New Roman" w:cs="Times New Roman"/>
        </w:rPr>
        <w:t xml:space="preserve"> Cal. Code Regs. tit. 15, § 3084 (d)(1) (no time limit for filing grievance about sexual abuse by another incarcerated person.).</w:t>
      </w:r>
    </w:p>
  </w:endnote>
  <w:endnote w:id="132">
    <w:p w14:paraId="1A7BA9AB"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Shannon Heffernan, </w:t>
      </w:r>
      <w:r w:rsidRPr="00E22999">
        <w:rPr>
          <w:rFonts w:ascii="Times New Roman" w:eastAsia="Times New Roman" w:hAnsi="Times New Roman" w:cs="Times New Roman"/>
          <w:i/>
          <w:iCs/>
        </w:rPr>
        <w:t>From Roaches To Medical Emergencies, Illinois Inmates Say ‘There’s Nobody That We Can Really Go To For Help’</w:t>
      </w:r>
      <w:r w:rsidRPr="00E22999">
        <w:rPr>
          <w:rFonts w:ascii="Times New Roman" w:eastAsia="Times New Roman" w:hAnsi="Times New Roman" w:cs="Times New Roman"/>
        </w:rPr>
        <w:t xml:space="preserve">, </w:t>
      </w:r>
      <w:r w:rsidRPr="00E22999">
        <w:rPr>
          <w:rFonts w:ascii="Times New Roman" w:eastAsia="Times New Roman" w:hAnsi="Times New Roman" w:cs="Times New Roman"/>
          <w:smallCaps/>
        </w:rPr>
        <w:t>WBEZ, NPR</w:t>
      </w:r>
      <w:r w:rsidRPr="00E22999">
        <w:rPr>
          <w:rFonts w:ascii="Times New Roman" w:eastAsia="Times New Roman" w:hAnsi="Times New Roman" w:cs="Times New Roman"/>
        </w:rPr>
        <w:t xml:space="preserve"> (Dec. 2, 2020), </w:t>
      </w:r>
      <w:hyperlink r:id="rId105">
        <w:r w:rsidRPr="00E22999">
          <w:rPr>
            <w:rStyle w:val="Hyperlink"/>
            <w:rFonts w:ascii="Times New Roman" w:eastAsia="Times New Roman" w:hAnsi="Times New Roman" w:cs="Times New Roman"/>
          </w:rPr>
          <w:t>https://www.wbez.org/stories/from-roaches-to-medical-emergencies-illinois-inmates-say-theres-nobody-that-we-can-really-go-to-for-help/160ef42c-e728-4e5d-990b-f584242205df</w:t>
        </w:r>
      </w:hyperlink>
      <w:r w:rsidRPr="00E22999">
        <w:rPr>
          <w:rFonts w:ascii="Times New Roman" w:eastAsia="Times New Roman" w:hAnsi="Times New Roman" w:cs="Times New Roman"/>
        </w:rPr>
        <w:t>.</w:t>
      </w:r>
    </w:p>
  </w:endnote>
  <w:endnote w:id="133">
    <w:p w14:paraId="1528CAF5"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Cal. Code Regs. tit. 15, § 3487(a)(1).</w:t>
      </w:r>
    </w:p>
  </w:endnote>
  <w:endnote w:id="134">
    <w:p w14:paraId="5866B003"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eastAsia="Times New Roman" w:hAnsi="Times New Roman" w:cs="Times New Roman"/>
        </w:rPr>
        <w:endnoteRef/>
      </w:r>
      <w:r w:rsidRPr="00E22999">
        <w:rPr>
          <w:rFonts w:ascii="Times New Roman" w:eastAsia="Times New Roman" w:hAnsi="Times New Roman" w:cs="Times New Roman"/>
        </w:rPr>
        <w:t xml:space="preserve"> </w:t>
      </w:r>
      <w:r w:rsidRPr="00E22999">
        <w:rPr>
          <w:rFonts w:ascii="Times New Roman" w:eastAsia="Times New Roman" w:hAnsi="Times New Roman" w:cs="Times New Roman"/>
          <w:i/>
          <w:iCs/>
        </w:rPr>
        <w:t>Id.</w:t>
      </w:r>
    </w:p>
  </w:endnote>
  <w:endnote w:id="135">
    <w:p w14:paraId="49835E23"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r w:rsidRPr="00E22999">
        <w:rPr>
          <w:rFonts w:ascii="Times New Roman" w:hAnsi="Times New Roman" w:cs="Times New Roman"/>
          <w:i/>
        </w:rPr>
        <w:t>Serra v. Lappin</w:t>
      </w:r>
      <w:r w:rsidRPr="00E22999">
        <w:rPr>
          <w:rFonts w:ascii="Times New Roman" w:hAnsi="Times New Roman" w:cs="Times New Roman"/>
        </w:rPr>
        <w:t xml:space="preserve">, 600 F.3d 1191 (9th Cir. 2010). </w:t>
      </w:r>
    </w:p>
  </w:endnote>
  <w:endnote w:id="136">
    <w:p w14:paraId="4FBF3244"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The exclusion of prison workers is not explicitly provided for in the FLSA but has developed from judicial precedent. </w:t>
      </w:r>
      <w:r w:rsidRPr="00E22999">
        <w:rPr>
          <w:rFonts w:ascii="Times New Roman" w:hAnsi="Times New Roman" w:cs="Times New Roman"/>
          <w:color w:val="000000" w:themeColor="text1"/>
        </w:rPr>
        <w:t xml:space="preserve">There has been no specific guidance from Congress or the Supreme Court as to whether the language of FLSA is meant to exclude incarcerated workers from its protections. However, most appellate courts have ruled that prison workers are excluded from the definition of “employee” in that Act, thereby excluding them from protection. </w:t>
      </w:r>
      <w:r w:rsidRPr="00E22999">
        <w:rPr>
          <w:rFonts w:ascii="Times New Roman" w:hAnsi="Times New Roman" w:cs="Times New Roman"/>
          <w:i/>
          <w:color w:val="000000" w:themeColor="text1"/>
        </w:rPr>
        <w:t>See</w:t>
      </w:r>
      <w:r w:rsidRPr="00E22999">
        <w:rPr>
          <w:rFonts w:ascii="Times New Roman" w:hAnsi="Times New Roman" w:cs="Times New Roman"/>
          <w:color w:val="000000" w:themeColor="text1"/>
        </w:rPr>
        <w:t xml:space="preserve"> </w:t>
      </w:r>
      <w:r w:rsidRPr="00E22999">
        <w:rPr>
          <w:rFonts w:ascii="Times New Roman" w:hAnsi="Times New Roman" w:cs="Times New Roman"/>
        </w:rPr>
        <w:t xml:space="preserve">Timothy M. Hall, </w:t>
      </w:r>
      <w:r w:rsidRPr="00E22999">
        <w:rPr>
          <w:rFonts w:ascii="Times New Roman" w:hAnsi="Times New Roman" w:cs="Times New Roman"/>
          <w:i/>
        </w:rPr>
        <w:t>Coverage, Under Fair Labor Standards Act (FLSA) (29 U.S.C.A. § 201 et seq.), of Prisoners Working for Private Individuals or Entities Other Than Prisons</w:t>
      </w:r>
      <w:r w:rsidRPr="00E22999">
        <w:rPr>
          <w:rFonts w:ascii="Times New Roman" w:hAnsi="Times New Roman" w:cs="Times New Roman"/>
        </w:rPr>
        <w:t>, 110 A.L.R. F</w:t>
      </w:r>
      <w:r w:rsidRPr="00E22999">
        <w:rPr>
          <w:rFonts w:ascii="Times New Roman" w:hAnsi="Times New Roman" w:cs="Times New Roman"/>
          <w:smallCaps/>
        </w:rPr>
        <w:t>ed. 839</w:t>
      </w:r>
      <w:r w:rsidRPr="00E22999">
        <w:rPr>
          <w:rFonts w:ascii="Times New Roman" w:hAnsi="Times New Roman" w:cs="Times New Roman"/>
        </w:rPr>
        <w:t>, 2a (2018);</w:t>
      </w:r>
      <w:r w:rsidRPr="00E22999">
        <w:rPr>
          <w:rFonts w:ascii="Times New Roman" w:hAnsi="Times New Roman" w:cs="Times New Roman"/>
          <w:i/>
        </w:rPr>
        <w:t xml:space="preserve"> </w:t>
      </w:r>
      <w:r w:rsidRPr="00E22999">
        <w:rPr>
          <w:rFonts w:ascii="Times New Roman" w:hAnsi="Times New Roman" w:cs="Times New Roman"/>
        </w:rPr>
        <w:t xml:space="preserve">Matthew J. Lang, </w:t>
      </w:r>
      <w:r w:rsidRPr="00E22999">
        <w:rPr>
          <w:rFonts w:ascii="Times New Roman" w:hAnsi="Times New Roman" w:cs="Times New Roman"/>
          <w:i/>
        </w:rPr>
        <w:t>The Search for a Workable Standard for When Fair Labor Standards Act Coverage Should be Extended to Prisoner Workers</w:t>
      </w:r>
      <w:r w:rsidRPr="00E22999">
        <w:rPr>
          <w:rFonts w:ascii="Times New Roman" w:hAnsi="Times New Roman" w:cs="Times New Roman"/>
        </w:rPr>
        <w:t xml:space="preserve">, 5 </w:t>
      </w:r>
      <w:r w:rsidRPr="00E22999">
        <w:rPr>
          <w:rFonts w:ascii="Times New Roman" w:hAnsi="Times New Roman" w:cs="Times New Roman"/>
          <w:smallCaps/>
        </w:rPr>
        <w:t>U. Pa. J. Bus. L.</w:t>
      </w:r>
      <w:r w:rsidRPr="00E22999">
        <w:rPr>
          <w:rFonts w:ascii="Times New Roman" w:hAnsi="Times New Roman" w:cs="Times New Roman"/>
        </w:rPr>
        <w:t xml:space="preserve"> 19 (2002); Renee Elaine Henson, </w:t>
      </w:r>
      <w:r w:rsidRPr="00E22999">
        <w:rPr>
          <w:rFonts w:ascii="Times New Roman" w:hAnsi="Times New Roman" w:cs="Times New Roman"/>
          <w:i/>
        </w:rPr>
        <w:t>Picking Cotton for Pennies: An Exploration into the Law’s Modern Endorsement of a Free-Prison Workforce</w:t>
      </w:r>
      <w:r w:rsidRPr="00E22999">
        <w:rPr>
          <w:rFonts w:ascii="Times New Roman" w:hAnsi="Times New Roman" w:cs="Times New Roman"/>
        </w:rPr>
        <w:t xml:space="preserve">, 2 </w:t>
      </w:r>
      <w:r w:rsidRPr="00E22999">
        <w:rPr>
          <w:rFonts w:ascii="Times New Roman" w:hAnsi="Times New Roman" w:cs="Times New Roman"/>
          <w:smallCaps/>
        </w:rPr>
        <w:t>Bus. Entrepreneurship &amp; Tax L. Rev.</w:t>
      </w:r>
      <w:r w:rsidRPr="00E22999">
        <w:rPr>
          <w:rFonts w:ascii="Times New Roman" w:hAnsi="Times New Roman" w:cs="Times New Roman"/>
        </w:rPr>
        <w:t xml:space="preserve"> 193, 200–01 (2018). </w:t>
      </w:r>
    </w:p>
  </w:endnote>
  <w:endnote w:id="137">
    <w:p w14:paraId="74F83477" w14:textId="77777777" w:rsidR="00A7367B" w:rsidRPr="00E22999" w:rsidRDefault="00A7367B" w:rsidP="005614FA">
      <w:pPr>
        <w:pStyle w:val="EndnoteText"/>
        <w:rPr>
          <w:rFonts w:ascii="Times New Roman" w:hAnsi="Times New Roman" w:cs="Times New Roman"/>
        </w:rPr>
      </w:pPr>
      <w:r w:rsidRPr="00E22999">
        <w:rPr>
          <w:rStyle w:val="EndnoteReference"/>
          <w:rFonts w:ascii="Times New Roman" w:hAnsi="Times New Roman" w:cs="Times New Roman"/>
        </w:rPr>
        <w:endnoteRef/>
      </w:r>
      <w:r w:rsidRPr="00E22999">
        <w:rPr>
          <w:rFonts w:ascii="Times New Roman" w:hAnsi="Times New Roman" w:cs="Times New Roman"/>
        </w:rPr>
        <w:t xml:space="preserve"> </w:t>
      </w:r>
      <w:bookmarkStart w:id="5" w:name="_Hlk117680492"/>
      <w:r w:rsidRPr="00E22999">
        <w:rPr>
          <w:rFonts w:ascii="Times New Roman" w:hAnsi="Times New Roman" w:cs="Times New Roman"/>
          <w:i/>
        </w:rPr>
        <w:t>See</w:t>
      </w:r>
      <w:r w:rsidRPr="00E22999">
        <w:rPr>
          <w:rFonts w:ascii="Times New Roman" w:hAnsi="Times New Roman" w:cs="Times New Roman"/>
        </w:rPr>
        <w:t>,</w:t>
      </w:r>
      <w:r w:rsidRPr="00E22999">
        <w:rPr>
          <w:rFonts w:ascii="Times New Roman" w:hAnsi="Times New Roman" w:cs="Times New Roman"/>
          <w:i/>
        </w:rPr>
        <w:t xml:space="preserve"> e.g.</w:t>
      </w:r>
      <w:r w:rsidRPr="00E22999">
        <w:rPr>
          <w:rFonts w:ascii="Times New Roman" w:hAnsi="Times New Roman" w:cs="Times New Roman"/>
        </w:rPr>
        <w:t>,</w:t>
      </w:r>
      <w:r w:rsidRPr="00E22999">
        <w:rPr>
          <w:rFonts w:ascii="Times New Roman" w:hAnsi="Times New Roman" w:cs="Times New Roman"/>
          <w:i/>
        </w:rPr>
        <w:t xml:space="preserve"> Ndambi v. CoreCivic, Inc.</w:t>
      </w:r>
      <w:r w:rsidRPr="00E22999">
        <w:rPr>
          <w:rFonts w:ascii="Times New Roman" w:hAnsi="Times New Roman" w:cs="Times New Roman"/>
        </w:rPr>
        <w:t>, 990 F.3d 369 (4th Cir. 2021)</w:t>
      </w:r>
      <w:r w:rsidRPr="00E22999">
        <w:rPr>
          <w:rFonts w:ascii="Times New Roman" w:hAnsi="Times New Roman" w:cs="Times New Roman"/>
          <w:iCs/>
        </w:rPr>
        <w:t xml:space="preserve"> (affirming the district court’s dismissal of an action brought by ICE detainees to recover wages under the FLSA for work performed while detained, on the grounds that the FLSA does not apply to custodial settings); </w:t>
      </w:r>
      <w:r w:rsidRPr="00E22999">
        <w:rPr>
          <w:rFonts w:ascii="Times New Roman" w:hAnsi="Times New Roman" w:cs="Times New Roman"/>
          <w:i/>
        </w:rPr>
        <w:t>Harker v. State Use. Indus.</w:t>
      </w:r>
      <w:r w:rsidRPr="00E22999">
        <w:rPr>
          <w:rFonts w:ascii="Times New Roman" w:hAnsi="Times New Roman" w:cs="Times New Roman"/>
        </w:rPr>
        <w:t>, 990 F.2d 131 (4th Cir. 1993)</w:t>
      </w:r>
      <w:r w:rsidRPr="00E22999">
        <w:rPr>
          <w:rFonts w:ascii="Times New Roman" w:hAnsi="Times New Roman" w:cs="Times New Roman"/>
          <w:iCs/>
        </w:rPr>
        <w:t xml:space="preserve"> (rejecting the prisoners’ claim by distinguishing the employee-employer relationship covered in the FLSA from the “custodial relationship” of incarcerated workers)</w:t>
      </w:r>
      <w:r w:rsidRPr="00E22999">
        <w:rPr>
          <w:rFonts w:ascii="Times New Roman" w:hAnsi="Times New Roman" w:cs="Times New Roman"/>
        </w:rPr>
        <w:t xml:space="preserve">; </w:t>
      </w:r>
      <w:r w:rsidRPr="00E22999">
        <w:rPr>
          <w:rFonts w:ascii="Times New Roman" w:hAnsi="Times New Roman" w:cs="Times New Roman"/>
          <w:i/>
          <w:iCs/>
        </w:rPr>
        <w:t>Sanders v. Hayden</w:t>
      </w:r>
      <w:r w:rsidRPr="00E22999">
        <w:rPr>
          <w:rFonts w:ascii="Times New Roman" w:hAnsi="Times New Roman" w:cs="Times New Roman"/>
        </w:rPr>
        <w:t xml:space="preserve">, 544 F.3d 812, 814 (7th Cir. 2008) (noting that the 2nd, 3rd, 4th, 7th, 8th, 11th, and D.C. Circuits had all held that prisoners are not covered by the FLSA); </w:t>
      </w:r>
      <w:r w:rsidRPr="00E22999">
        <w:rPr>
          <w:rFonts w:ascii="Times New Roman" w:hAnsi="Times New Roman" w:cs="Times New Roman"/>
          <w:i/>
          <w:iCs/>
        </w:rPr>
        <w:t>Bennett v. Frank</w:t>
      </w:r>
      <w:r w:rsidRPr="00E22999">
        <w:rPr>
          <w:rFonts w:ascii="Times New Roman" w:hAnsi="Times New Roman" w:cs="Times New Roman"/>
        </w:rPr>
        <w:t xml:space="preserve">, 395 F.3d 409, 409–10 (7th Cir. 2005); </w:t>
      </w:r>
      <w:r w:rsidRPr="00E22999">
        <w:rPr>
          <w:rFonts w:ascii="Times New Roman" w:hAnsi="Times New Roman" w:cs="Times New Roman"/>
          <w:i/>
        </w:rPr>
        <w:t>Villarreal v. Woodham</w:t>
      </w:r>
      <w:r w:rsidRPr="00E22999">
        <w:rPr>
          <w:rFonts w:ascii="Times New Roman" w:hAnsi="Times New Roman" w:cs="Times New Roman"/>
        </w:rPr>
        <w:t xml:space="preserve">, 113 F.3d 202, 205–07 (11th Cir. 1997); </w:t>
      </w:r>
      <w:r w:rsidRPr="00E22999">
        <w:rPr>
          <w:rFonts w:ascii="Times New Roman" w:hAnsi="Times New Roman" w:cs="Times New Roman"/>
          <w:i/>
          <w:iCs/>
        </w:rPr>
        <w:t>Gambetta v. Prison Rehab. Indus. &amp; Diversified Enters.</w:t>
      </w:r>
      <w:r w:rsidRPr="00E22999">
        <w:rPr>
          <w:rFonts w:ascii="Times New Roman" w:hAnsi="Times New Roman" w:cs="Times New Roman"/>
        </w:rPr>
        <w:t xml:space="preserve">, 112 F.3d 1119, 1124–25 (11th Cir. 1997); </w:t>
      </w:r>
      <w:r w:rsidRPr="00E22999">
        <w:rPr>
          <w:rFonts w:ascii="Times New Roman" w:hAnsi="Times New Roman" w:cs="Times New Roman"/>
          <w:i/>
        </w:rPr>
        <w:t>Henthorn v. Dep’t of Navy</w:t>
      </w:r>
      <w:r w:rsidRPr="00E22999">
        <w:rPr>
          <w:rFonts w:ascii="Times New Roman" w:hAnsi="Times New Roman" w:cs="Times New Roman"/>
        </w:rPr>
        <w:t xml:space="preserve">, 29 F.3d 682, 687 (D.C. Cir. 1994); </w:t>
      </w:r>
      <w:r w:rsidRPr="00E22999">
        <w:rPr>
          <w:rFonts w:ascii="Times New Roman" w:hAnsi="Times New Roman" w:cs="Times New Roman"/>
          <w:i/>
        </w:rPr>
        <w:t>Harker</w:t>
      </w:r>
      <w:r w:rsidRPr="00E22999">
        <w:rPr>
          <w:rFonts w:ascii="Times New Roman" w:hAnsi="Times New Roman" w:cs="Times New Roman"/>
        </w:rPr>
        <w:t xml:space="preserve">, 990 F.2d at 133–36; </w:t>
      </w:r>
      <w:r w:rsidRPr="00E22999">
        <w:rPr>
          <w:rFonts w:ascii="Times New Roman" w:hAnsi="Times New Roman" w:cs="Times New Roman"/>
          <w:i/>
        </w:rPr>
        <w:t>Vanskike</w:t>
      </w:r>
      <w:r w:rsidRPr="00E22999">
        <w:rPr>
          <w:rFonts w:ascii="Times New Roman" w:hAnsi="Times New Roman" w:cs="Times New Roman"/>
        </w:rPr>
        <w:t xml:space="preserve">, 974 F.2d at 807–12; </w:t>
      </w:r>
      <w:r w:rsidRPr="00E22999">
        <w:rPr>
          <w:rFonts w:ascii="Times New Roman" w:hAnsi="Times New Roman" w:cs="Times New Roman"/>
          <w:i/>
        </w:rPr>
        <w:t>Gilbreath v. Cutter Biological Inc.</w:t>
      </w:r>
      <w:r w:rsidRPr="00E22999">
        <w:rPr>
          <w:rFonts w:ascii="Times New Roman" w:hAnsi="Times New Roman" w:cs="Times New Roman"/>
        </w:rPr>
        <w:t xml:space="preserve">, 931 F.2d 1320, 1324–27 (9th Cir. 1991). The Fifth circuit has developed a more nuanced posture, using the “economic reality” from the Supreme Court test in </w:t>
      </w:r>
      <w:r w:rsidRPr="00E22999">
        <w:rPr>
          <w:rFonts w:ascii="Times New Roman" w:hAnsi="Times New Roman" w:cs="Times New Roman"/>
          <w:i/>
          <w:iCs/>
        </w:rPr>
        <w:t xml:space="preserve">Goldberg v. Whitaker House Coop. </w:t>
      </w:r>
      <w:r w:rsidRPr="00E22999">
        <w:rPr>
          <w:rFonts w:ascii="Times New Roman" w:hAnsi="Times New Roman" w:cs="Times New Roman"/>
        </w:rPr>
        <w:t xml:space="preserve">to determine whether incarcerated workers are under an employer-employee relationship. </w:t>
      </w:r>
      <w:r w:rsidRPr="00E22999">
        <w:rPr>
          <w:rFonts w:ascii="Times New Roman" w:hAnsi="Times New Roman" w:cs="Times New Roman"/>
          <w:i/>
        </w:rPr>
        <w:t>See</w:t>
      </w:r>
      <w:r w:rsidRPr="00E22999">
        <w:rPr>
          <w:rFonts w:ascii="Times New Roman" w:hAnsi="Times New Roman" w:cs="Times New Roman"/>
        </w:rPr>
        <w:t xml:space="preserve">, </w:t>
      </w:r>
      <w:r w:rsidRPr="00E22999">
        <w:rPr>
          <w:rFonts w:ascii="Times New Roman" w:hAnsi="Times New Roman" w:cs="Times New Roman"/>
          <w:i/>
        </w:rPr>
        <w:t>e.g.</w:t>
      </w:r>
      <w:r w:rsidRPr="00E22999">
        <w:rPr>
          <w:rFonts w:ascii="Times New Roman" w:hAnsi="Times New Roman" w:cs="Times New Roman"/>
        </w:rPr>
        <w:t xml:space="preserve">, </w:t>
      </w:r>
      <w:r w:rsidRPr="00E22999">
        <w:rPr>
          <w:rFonts w:ascii="Times New Roman" w:hAnsi="Times New Roman" w:cs="Times New Roman"/>
          <w:i/>
          <w:iCs/>
        </w:rPr>
        <w:t>Henagan</w:t>
      </w:r>
      <w:r w:rsidRPr="00E22999">
        <w:rPr>
          <w:rFonts w:ascii="Times New Roman" w:hAnsi="Times New Roman" w:cs="Times New Roman"/>
          <w:iCs/>
        </w:rPr>
        <w:t>, 595 F.3d at 620</w:t>
      </w:r>
      <w:r w:rsidRPr="00E22999">
        <w:rPr>
          <w:rFonts w:ascii="Times New Roman" w:hAnsi="Times New Roman" w:cs="Times New Roman"/>
        </w:rPr>
        <w:t xml:space="preserve">; </w:t>
      </w:r>
      <w:r w:rsidRPr="00E22999">
        <w:rPr>
          <w:rFonts w:ascii="Times New Roman" w:hAnsi="Times New Roman" w:cs="Times New Roman"/>
          <w:i/>
          <w:iCs/>
        </w:rPr>
        <w:t>Watson v. Graves</w:t>
      </w:r>
      <w:r w:rsidRPr="00E22999">
        <w:rPr>
          <w:rFonts w:ascii="Times New Roman" w:hAnsi="Times New Roman" w:cs="Times New Roman"/>
          <w:iCs/>
        </w:rPr>
        <w:t xml:space="preserve">, 909 F.2d 1549, 1553-56 (5th Cir. 1990) </w:t>
      </w:r>
      <w:r w:rsidRPr="00E22999">
        <w:rPr>
          <w:rFonts w:ascii="Times New Roman" w:hAnsi="Times New Roman" w:cs="Times New Roman"/>
        </w:rPr>
        <w:t xml:space="preserve">(holding that prisoners who had not been sentenced to hard labor and were employed by a private firm while on work release were “employees” of the private employer for the purposes of FLSA coverage). The “economic reality” test originates in the Supreme Court’s holding that “economic reality” should govern the determination of employer status under the FLSA. </w:t>
      </w:r>
      <w:r w:rsidRPr="00E22999">
        <w:rPr>
          <w:rFonts w:ascii="Times New Roman" w:hAnsi="Times New Roman" w:cs="Times New Roman"/>
          <w:i/>
          <w:iCs/>
        </w:rPr>
        <w:t>Goldberg v. Whitaker House Coop.</w:t>
      </w:r>
      <w:r w:rsidRPr="00E22999">
        <w:rPr>
          <w:rFonts w:ascii="Times New Roman" w:hAnsi="Times New Roman" w:cs="Times New Roman"/>
          <w:iCs/>
        </w:rPr>
        <w:t>, 366 U.S. 28, 33, 81 S. Ct. 933, 936 (1961)</w:t>
      </w:r>
      <w:r w:rsidRPr="00E22999">
        <w:rPr>
          <w:rFonts w:ascii="Times New Roman" w:hAnsi="Times New Roman" w:cs="Times New Roman"/>
        </w:rPr>
        <w:t>.</w:t>
      </w:r>
      <w:bookmarkEnd w:id="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168416"/>
      <w:docPartObj>
        <w:docPartGallery w:val="Page Numbers (Bottom of Page)"/>
        <w:docPartUnique/>
      </w:docPartObj>
    </w:sdtPr>
    <w:sdtEndPr>
      <w:rPr>
        <w:rFonts w:ascii="Times New Roman" w:hAnsi="Times New Roman" w:cs="Times New Roman"/>
        <w:noProof/>
      </w:rPr>
    </w:sdtEndPr>
    <w:sdtContent>
      <w:p w14:paraId="4B9AC9E4" w14:textId="051084D9" w:rsidR="003C4409" w:rsidRPr="003C4409" w:rsidRDefault="003C4409">
        <w:pPr>
          <w:pStyle w:val="Footer"/>
          <w:jc w:val="center"/>
          <w:rPr>
            <w:rFonts w:ascii="Times New Roman" w:hAnsi="Times New Roman" w:cs="Times New Roman"/>
          </w:rPr>
        </w:pPr>
        <w:r w:rsidRPr="003C4409">
          <w:rPr>
            <w:rFonts w:ascii="Times New Roman" w:hAnsi="Times New Roman" w:cs="Times New Roman"/>
          </w:rPr>
          <w:fldChar w:fldCharType="begin"/>
        </w:r>
        <w:r w:rsidRPr="003C4409">
          <w:rPr>
            <w:rFonts w:ascii="Times New Roman" w:hAnsi="Times New Roman" w:cs="Times New Roman"/>
          </w:rPr>
          <w:instrText xml:space="preserve"> PAGE   \* MERGEFORMAT </w:instrText>
        </w:r>
        <w:r w:rsidRPr="003C4409">
          <w:rPr>
            <w:rFonts w:ascii="Times New Roman" w:hAnsi="Times New Roman" w:cs="Times New Roman"/>
          </w:rPr>
          <w:fldChar w:fldCharType="separate"/>
        </w:r>
        <w:r w:rsidRPr="003C4409">
          <w:rPr>
            <w:rFonts w:ascii="Times New Roman" w:hAnsi="Times New Roman" w:cs="Times New Roman"/>
            <w:noProof/>
          </w:rPr>
          <w:t>2</w:t>
        </w:r>
        <w:r w:rsidRPr="003C4409">
          <w:rPr>
            <w:rFonts w:ascii="Times New Roman" w:hAnsi="Times New Roman" w:cs="Times New Roman"/>
            <w:noProof/>
          </w:rPr>
          <w:fldChar w:fldCharType="end"/>
        </w:r>
      </w:p>
    </w:sdtContent>
  </w:sdt>
  <w:p w14:paraId="27C00484" w14:textId="77777777" w:rsidR="003C4409" w:rsidRDefault="003C4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90F3D" w14:textId="77777777" w:rsidR="0021746F" w:rsidRDefault="0021746F" w:rsidP="004651EE">
      <w:pPr>
        <w:spacing w:after="0" w:line="240" w:lineRule="auto"/>
      </w:pPr>
      <w:r>
        <w:separator/>
      </w:r>
    </w:p>
  </w:footnote>
  <w:footnote w:type="continuationSeparator" w:id="0">
    <w:p w14:paraId="1B3FDC7E" w14:textId="77777777" w:rsidR="0021746F" w:rsidRDefault="0021746F" w:rsidP="00465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4620"/>
    <w:multiLevelType w:val="hybridMultilevel"/>
    <w:tmpl w:val="08DC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24794"/>
    <w:multiLevelType w:val="hybridMultilevel"/>
    <w:tmpl w:val="63B45068"/>
    <w:lvl w:ilvl="0" w:tplc="84E4877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14BBF"/>
    <w:multiLevelType w:val="hybridMultilevel"/>
    <w:tmpl w:val="D8C0E9AE"/>
    <w:lvl w:ilvl="0" w:tplc="808C1974">
      <w:start w:val="1"/>
      <w:numFmt w:val="upperRoman"/>
      <w:lvlText w:val="%1."/>
      <w:lvlJc w:val="left"/>
      <w:pPr>
        <w:ind w:left="720" w:hanging="360"/>
      </w:pPr>
    </w:lvl>
    <w:lvl w:ilvl="1" w:tplc="00446B3E">
      <w:start w:val="1"/>
      <w:numFmt w:val="lowerLetter"/>
      <w:lvlText w:val="%2."/>
      <w:lvlJc w:val="left"/>
      <w:pPr>
        <w:ind w:left="1440" w:hanging="360"/>
      </w:pPr>
    </w:lvl>
    <w:lvl w:ilvl="2" w:tplc="84E4877E">
      <w:start w:val="1"/>
      <w:numFmt w:val="lowerRoman"/>
      <w:lvlText w:val="%3."/>
      <w:lvlJc w:val="right"/>
      <w:pPr>
        <w:ind w:left="2160" w:hanging="180"/>
      </w:pPr>
    </w:lvl>
    <w:lvl w:ilvl="3" w:tplc="8EF4D2DE">
      <w:start w:val="1"/>
      <w:numFmt w:val="decimal"/>
      <w:lvlText w:val="%4."/>
      <w:lvlJc w:val="left"/>
      <w:pPr>
        <w:ind w:left="2880" w:hanging="360"/>
      </w:pPr>
    </w:lvl>
    <w:lvl w:ilvl="4" w:tplc="1DD8354E">
      <w:start w:val="1"/>
      <w:numFmt w:val="lowerLetter"/>
      <w:lvlText w:val="%5."/>
      <w:lvlJc w:val="left"/>
      <w:pPr>
        <w:ind w:left="3600" w:hanging="360"/>
      </w:pPr>
    </w:lvl>
    <w:lvl w:ilvl="5" w:tplc="83BEB652">
      <w:start w:val="1"/>
      <w:numFmt w:val="lowerRoman"/>
      <w:lvlText w:val="%6."/>
      <w:lvlJc w:val="right"/>
      <w:pPr>
        <w:ind w:left="4320" w:hanging="180"/>
      </w:pPr>
    </w:lvl>
    <w:lvl w:ilvl="6" w:tplc="170C6690">
      <w:start w:val="1"/>
      <w:numFmt w:val="decimal"/>
      <w:lvlText w:val="%7."/>
      <w:lvlJc w:val="left"/>
      <w:pPr>
        <w:ind w:left="5040" w:hanging="360"/>
      </w:pPr>
    </w:lvl>
    <w:lvl w:ilvl="7" w:tplc="026EAFCE">
      <w:start w:val="1"/>
      <w:numFmt w:val="lowerLetter"/>
      <w:lvlText w:val="%8."/>
      <w:lvlJc w:val="left"/>
      <w:pPr>
        <w:ind w:left="5760" w:hanging="360"/>
      </w:pPr>
    </w:lvl>
    <w:lvl w:ilvl="8" w:tplc="0C84A660">
      <w:start w:val="1"/>
      <w:numFmt w:val="lowerRoman"/>
      <w:lvlText w:val="%9."/>
      <w:lvlJc w:val="right"/>
      <w:pPr>
        <w:ind w:left="6480" w:hanging="180"/>
      </w:pPr>
    </w:lvl>
  </w:abstractNum>
  <w:abstractNum w:abstractNumId="3" w15:restartNumberingAfterBreak="0">
    <w:nsid w:val="278A17C5"/>
    <w:multiLevelType w:val="hybridMultilevel"/>
    <w:tmpl w:val="9A20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23CEF"/>
    <w:multiLevelType w:val="hybridMultilevel"/>
    <w:tmpl w:val="A630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55938"/>
    <w:multiLevelType w:val="hybridMultilevel"/>
    <w:tmpl w:val="21D8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02C3E"/>
    <w:multiLevelType w:val="hybridMultilevel"/>
    <w:tmpl w:val="FA7C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B439D"/>
    <w:multiLevelType w:val="hybridMultilevel"/>
    <w:tmpl w:val="3394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A9C679"/>
    <w:multiLevelType w:val="hybridMultilevel"/>
    <w:tmpl w:val="18ACF99A"/>
    <w:lvl w:ilvl="0" w:tplc="50DC6F20">
      <w:start w:val="1"/>
      <w:numFmt w:val="lowerLetter"/>
      <w:lvlText w:val="%1."/>
      <w:lvlJc w:val="left"/>
      <w:pPr>
        <w:ind w:left="720" w:hanging="360"/>
      </w:pPr>
    </w:lvl>
    <w:lvl w:ilvl="1" w:tplc="9A482578">
      <w:start w:val="1"/>
      <w:numFmt w:val="lowerLetter"/>
      <w:lvlText w:val="%2."/>
      <w:lvlJc w:val="left"/>
      <w:pPr>
        <w:ind w:left="1440" w:hanging="360"/>
      </w:pPr>
    </w:lvl>
    <w:lvl w:ilvl="2" w:tplc="F334A066">
      <w:start w:val="1"/>
      <w:numFmt w:val="lowerRoman"/>
      <w:lvlText w:val="%3."/>
      <w:lvlJc w:val="right"/>
      <w:pPr>
        <w:ind w:left="2160" w:hanging="180"/>
      </w:pPr>
    </w:lvl>
    <w:lvl w:ilvl="3" w:tplc="F4DE842A">
      <w:start w:val="1"/>
      <w:numFmt w:val="decimal"/>
      <w:lvlText w:val="%4."/>
      <w:lvlJc w:val="left"/>
      <w:pPr>
        <w:ind w:left="2880" w:hanging="360"/>
      </w:pPr>
    </w:lvl>
    <w:lvl w:ilvl="4" w:tplc="BD3ADB08">
      <w:start w:val="1"/>
      <w:numFmt w:val="lowerLetter"/>
      <w:lvlText w:val="%5."/>
      <w:lvlJc w:val="left"/>
      <w:pPr>
        <w:ind w:left="3600" w:hanging="360"/>
      </w:pPr>
    </w:lvl>
    <w:lvl w:ilvl="5" w:tplc="7E18E054">
      <w:start w:val="1"/>
      <w:numFmt w:val="lowerRoman"/>
      <w:lvlText w:val="%6."/>
      <w:lvlJc w:val="right"/>
      <w:pPr>
        <w:ind w:left="4320" w:hanging="180"/>
      </w:pPr>
    </w:lvl>
    <w:lvl w:ilvl="6" w:tplc="ABB85BB2">
      <w:start w:val="1"/>
      <w:numFmt w:val="decimal"/>
      <w:lvlText w:val="%7."/>
      <w:lvlJc w:val="left"/>
      <w:pPr>
        <w:ind w:left="5040" w:hanging="360"/>
      </w:pPr>
    </w:lvl>
    <w:lvl w:ilvl="7" w:tplc="380CA234">
      <w:start w:val="1"/>
      <w:numFmt w:val="lowerLetter"/>
      <w:lvlText w:val="%8."/>
      <w:lvlJc w:val="left"/>
      <w:pPr>
        <w:ind w:left="5760" w:hanging="360"/>
      </w:pPr>
    </w:lvl>
    <w:lvl w:ilvl="8" w:tplc="19E82CBA">
      <w:start w:val="1"/>
      <w:numFmt w:val="lowerRoman"/>
      <w:lvlText w:val="%9."/>
      <w:lvlJc w:val="right"/>
      <w:pPr>
        <w:ind w:left="6480" w:hanging="180"/>
      </w:pPr>
    </w:lvl>
  </w:abstractNum>
  <w:abstractNum w:abstractNumId="9" w15:restartNumberingAfterBreak="0">
    <w:nsid w:val="50FA4751"/>
    <w:multiLevelType w:val="hybridMultilevel"/>
    <w:tmpl w:val="7B58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B3EA8"/>
    <w:multiLevelType w:val="hybridMultilevel"/>
    <w:tmpl w:val="0E54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909EC"/>
    <w:multiLevelType w:val="hybridMultilevel"/>
    <w:tmpl w:val="A0D6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E7FCF"/>
    <w:multiLevelType w:val="hybridMultilevel"/>
    <w:tmpl w:val="08946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E37DE"/>
    <w:multiLevelType w:val="hybridMultilevel"/>
    <w:tmpl w:val="EE549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64C7F"/>
    <w:multiLevelType w:val="hybridMultilevel"/>
    <w:tmpl w:val="95C676C4"/>
    <w:lvl w:ilvl="0" w:tplc="A224EEB8">
      <w:start w:val="1"/>
      <w:numFmt w:val="decimal"/>
      <w:lvlText w:val="%1."/>
      <w:lvlJc w:val="left"/>
      <w:pPr>
        <w:ind w:left="720" w:hanging="360"/>
      </w:pPr>
    </w:lvl>
    <w:lvl w:ilvl="1" w:tplc="AB402EE4">
      <w:start w:val="1"/>
      <w:numFmt w:val="lowerLetter"/>
      <w:lvlText w:val="%2."/>
      <w:lvlJc w:val="left"/>
      <w:pPr>
        <w:ind w:left="1440" w:hanging="360"/>
      </w:pPr>
    </w:lvl>
    <w:lvl w:ilvl="2" w:tplc="2B7C980C">
      <w:start w:val="1"/>
      <w:numFmt w:val="lowerRoman"/>
      <w:lvlText w:val="%3."/>
      <w:lvlJc w:val="right"/>
      <w:pPr>
        <w:ind w:left="2160" w:hanging="180"/>
      </w:pPr>
    </w:lvl>
    <w:lvl w:ilvl="3" w:tplc="7C8EF55A">
      <w:start w:val="1"/>
      <w:numFmt w:val="decimal"/>
      <w:lvlText w:val="%4."/>
      <w:lvlJc w:val="left"/>
      <w:pPr>
        <w:ind w:left="2880" w:hanging="360"/>
      </w:pPr>
    </w:lvl>
    <w:lvl w:ilvl="4" w:tplc="1EDAEEA8">
      <w:start w:val="1"/>
      <w:numFmt w:val="lowerLetter"/>
      <w:lvlText w:val="%5."/>
      <w:lvlJc w:val="left"/>
      <w:pPr>
        <w:ind w:left="3600" w:hanging="360"/>
      </w:pPr>
    </w:lvl>
    <w:lvl w:ilvl="5" w:tplc="3BFCA7EA">
      <w:start w:val="1"/>
      <w:numFmt w:val="lowerRoman"/>
      <w:lvlText w:val="%6."/>
      <w:lvlJc w:val="right"/>
      <w:pPr>
        <w:ind w:left="4320" w:hanging="180"/>
      </w:pPr>
    </w:lvl>
    <w:lvl w:ilvl="6" w:tplc="2F2AD7CE">
      <w:start w:val="1"/>
      <w:numFmt w:val="decimal"/>
      <w:lvlText w:val="%7."/>
      <w:lvlJc w:val="left"/>
      <w:pPr>
        <w:ind w:left="5040" w:hanging="360"/>
      </w:pPr>
    </w:lvl>
    <w:lvl w:ilvl="7" w:tplc="BB56784C">
      <w:start w:val="1"/>
      <w:numFmt w:val="lowerLetter"/>
      <w:lvlText w:val="%8."/>
      <w:lvlJc w:val="left"/>
      <w:pPr>
        <w:ind w:left="5760" w:hanging="360"/>
      </w:pPr>
    </w:lvl>
    <w:lvl w:ilvl="8" w:tplc="94481B24">
      <w:start w:val="1"/>
      <w:numFmt w:val="lowerRoman"/>
      <w:lvlText w:val="%9."/>
      <w:lvlJc w:val="right"/>
      <w:pPr>
        <w:ind w:left="6480" w:hanging="180"/>
      </w:pPr>
    </w:lvl>
  </w:abstractNum>
  <w:abstractNum w:abstractNumId="15" w15:restartNumberingAfterBreak="0">
    <w:nsid w:val="76220FA4"/>
    <w:multiLevelType w:val="hybridMultilevel"/>
    <w:tmpl w:val="8D9AE89C"/>
    <w:lvl w:ilvl="0" w:tplc="6A4671CC">
      <w:start w:val="1"/>
      <w:numFmt w:val="upperRoman"/>
      <w:lvlText w:val="%1."/>
      <w:lvlJc w:val="left"/>
      <w:pPr>
        <w:ind w:left="720" w:hanging="360"/>
      </w:pPr>
    </w:lvl>
    <w:lvl w:ilvl="1" w:tplc="0F7ED594">
      <w:start w:val="1"/>
      <w:numFmt w:val="lowerLetter"/>
      <w:lvlText w:val="%2."/>
      <w:lvlJc w:val="left"/>
      <w:pPr>
        <w:ind w:left="1440" w:hanging="360"/>
      </w:pPr>
    </w:lvl>
    <w:lvl w:ilvl="2" w:tplc="4216A87E">
      <w:start w:val="1"/>
      <w:numFmt w:val="lowerRoman"/>
      <w:lvlText w:val="%3."/>
      <w:lvlJc w:val="right"/>
      <w:pPr>
        <w:ind w:left="2160" w:hanging="180"/>
      </w:pPr>
    </w:lvl>
    <w:lvl w:ilvl="3" w:tplc="5858ABA2">
      <w:start w:val="1"/>
      <w:numFmt w:val="decimal"/>
      <w:lvlText w:val="%4."/>
      <w:lvlJc w:val="left"/>
      <w:pPr>
        <w:ind w:left="2880" w:hanging="360"/>
      </w:pPr>
    </w:lvl>
    <w:lvl w:ilvl="4" w:tplc="0EF070E8">
      <w:start w:val="1"/>
      <w:numFmt w:val="lowerLetter"/>
      <w:lvlText w:val="%5."/>
      <w:lvlJc w:val="left"/>
      <w:pPr>
        <w:ind w:left="3600" w:hanging="360"/>
      </w:pPr>
    </w:lvl>
    <w:lvl w:ilvl="5" w:tplc="0B3E9A44">
      <w:start w:val="1"/>
      <w:numFmt w:val="lowerRoman"/>
      <w:lvlText w:val="%6."/>
      <w:lvlJc w:val="right"/>
      <w:pPr>
        <w:ind w:left="4320" w:hanging="180"/>
      </w:pPr>
    </w:lvl>
    <w:lvl w:ilvl="6" w:tplc="923A5EA6">
      <w:start w:val="1"/>
      <w:numFmt w:val="decimal"/>
      <w:lvlText w:val="%7."/>
      <w:lvlJc w:val="left"/>
      <w:pPr>
        <w:ind w:left="5040" w:hanging="360"/>
      </w:pPr>
    </w:lvl>
    <w:lvl w:ilvl="7" w:tplc="5FA82ED2">
      <w:start w:val="1"/>
      <w:numFmt w:val="lowerLetter"/>
      <w:lvlText w:val="%8."/>
      <w:lvlJc w:val="left"/>
      <w:pPr>
        <w:ind w:left="5760" w:hanging="360"/>
      </w:pPr>
    </w:lvl>
    <w:lvl w:ilvl="8" w:tplc="83FAB65E">
      <w:start w:val="1"/>
      <w:numFmt w:val="lowerRoman"/>
      <w:lvlText w:val="%9."/>
      <w:lvlJc w:val="right"/>
      <w:pPr>
        <w:ind w:left="6480" w:hanging="180"/>
      </w:pPr>
    </w:lvl>
  </w:abstractNum>
  <w:num w:numId="1" w16cid:durableId="1715227807">
    <w:abstractNumId w:val="8"/>
  </w:num>
  <w:num w:numId="2" w16cid:durableId="1178469286">
    <w:abstractNumId w:val="15"/>
  </w:num>
  <w:num w:numId="3" w16cid:durableId="1374623690">
    <w:abstractNumId w:val="2"/>
  </w:num>
  <w:num w:numId="4" w16cid:durableId="1972250894">
    <w:abstractNumId w:val="14"/>
  </w:num>
  <w:num w:numId="5" w16cid:durableId="808984548">
    <w:abstractNumId w:val="1"/>
  </w:num>
  <w:num w:numId="6" w16cid:durableId="1935092559">
    <w:abstractNumId w:val="3"/>
  </w:num>
  <w:num w:numId="7" w16cid:durableId="1801537548">
    <w:abstractNumId w:val="10"/>
  </w:num>
  <w:num w:numId="8" w16cid:durableId="1088963795">
    <w:abstractNumId w:val="13"/>
  </w:num>
  <w:num w:numId="9" w16cid:durableId="841047641">
    <w:abstractNumId w:val="12"/>
  </w:num>
  <w:num w:numId="10" w16cid:durableId="864513189">
    <w:abstractNumId w:val="4"/>
  </w:num>
  <w:num w:numId="11" w16cid:durableId="202209713">
    <w:abstractNumId w:val="6"/>
  </w:num>
  <w:num w:numId="12" w16cid:durableId="1438720199">
    <w:abstractNumId w:val="0"/>
  </w:num>
  <w:num w:numId="13" w16cid:durableId="633025796">
    <w:abstractNumId w:val="9"/>
  </w:num>
  <w:num w:numId="14" w16cid:durableId="754521579">
    <w:abstractNumId w:val="11"/>
  </w:num>
  <w:num w:numId="15" w16cid:durableId="2144497662">
    <w:abstractNumId w:val="7"/>
  </w:num>
  <w:num w:numId="16" w16cid:durableId="1682006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1E"/>
    <w:rsid w:val="000865CB"/>
    <w:rsid w:val="000D59CF"/>
    <w:rsid w:val="0010386A"/>
    <w:rsid w:val="001102DA"/>
    <w:rsid w:val="00134323"/>
    <w:rsid w:val="001934E9"/>
    <w:rsid w:val="001F4E88"/>
    <w:rsid w:val="0021746F"/>
    <w:rsid w:val="00241A65"/>
    <w:rsid w:val="00260DF4"/>
    <w:rsid w:val="002D1558"/>
    <w:rsid w:val="002D7046"/>
    <w:rsid w:val="002F79F9"/>
    <w:rsid w:val="0030058D"/>
    <w:rsid w:val="00354A7D"/>
    <w:rsid w:val="003626F2"/>
    <w:rsid w:val="003A0B5D"/>
    <w:rsid w:val="003C4409"/>
    <w:rsid w:val="00431D4D"/>
    <w:rsid w:val="004651EE"/>
    <w:rsid w:val="00484688"/>
    <w:rsid w:val="004971F8"/>
    <w:rsid w:val="005117E8"/>
    <w:rsid w:val="005573D0"/>
    <w:rsid w:val="005614FA"/>
    <w:rsid w:val="0057338B"/>
    <w:rsid w:val="005A3C99"/>
    <w:rsid w:val="005E5C7D"/>
    <w:rsid w:val="005F1728"/>
    <w:rsid w:val="005F3B87"/>
    <w:rsid w:val="00630BDF"/>
    <w:rsid w:val="00662292"/>
    <w:rsid w:val="006640BA"/>
    <w:rsid w:val="006707F4"/>
    <w:rsid w:val="006E714E"/>
    <w:rsid w:val="00732811"/>
    <w:rsid w:val="007349C0"/>
    <w:rsid w:val="00811B23"/>
    <w:rsid w:val="008370C2"/>
    <w:rsid w:val="0084777B"/>
    <w:rsid w:val="00864642"/>
    <w:rsid w:val="008D7E22"/>
    <w:rsid w:val="008F0618"/>
    <w:rsid w:val="009C2F7D"/>
    <w:rsid w:val="009D2823"/>
    <w:rsid w:val="00A27845"/>
    <w:rsid w:val="00A364A9"/>
    <w:rsid w:val="00A52CEE"/>
    <w:rsid w:val="00A7367B"/>
    <w:rsid w:val="00AD022C"/>
    <w:rsid w:val="00AE0700"/>
    <w:rsid w:val="00AF5D79"/>
    <w:rsid w:val="00B3764C"/>
    <w:rsid w:val="00B71093"/>
    <w:rsid w:val="00B75471"/>
    <w:rsid w:val="00BE1992"/>
    <w:rsid w:val="00BF1BEF"/>
    <w:rsid w:val="00C0213C"/>
    <w:rsid w:val="00C67C6F"/>
    <w:rsid w:val="00C91974"/>
    <w:rsid w:val="00CB58F7"/>
    <w:rsid w:val="00CD0FF8"/>
    <w:rsid w:val="00CE65CE"/>
    <w:rsid w:val="00D75944"/>
    <w:rsid w:val="00DC4B3E"/>
    <w:rsid w:val="00DC54FF"/>
    <w:rsid w:val="00DD56F5"/>
    <w:rsid w:val="00E22999"/>
    <w:rsid w:val="00E46BB1"/>
    <w:rsid w:val="00E47AC6"/>
    <w:rsid w:val="00E55902"/>
    <w:rsid w:val="00E623E3"/>
    <w:rsid w:val="00F009A4"/>
    <w:rsid w:val="00F06700"/>
    <w:rsid w:val="00F27ECD"/>
    <w:rsid w:val="00F40381"/>
    <w:rsid w:val="00F43D08"/>
    <w:rsid w:val="00F8491E"/>
    <w:rsid w:val="00FA7CBD"/>
    <w:rsid w:val="00FD6F51"/>
    <w:rsid w:val="00FE53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BF8EF"/>
  <w15:chartTrackingRefBased/>
  <w15:docId w15:val="{4669196F-B736-46E4-8DBB-75950091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614FA"/>
    <w:pPr>
      <w:spacing w:after="0" w:line="240" w:lineRule="auto"/>
    </w:pPr>
    <w:rPr>
      <w:rFonts w:ascii="Calibri" w:eastAsia="Calibri" w:hAnsi="Calibri" w:cs="Calibri"/>
      <w:sz w:val="20"/>
      <w:szCs w:val="20"/>
    </w:rPr>
  </w:style>
  <w:style w:type="character" w:customStyle="1" w:styleId="EndnoteTextChar">
    <w:name w:val="Endnote Text Char"/>
    <w:basedOn w:val="DefaultParagraphFont"/>
    <w:link w:val="EndnoteText"/>
    <w:uiPriority w:val="99"/>
    <w:rsid w:val="005614FA"/>
    <w:rPr>
      <w:rFonts w:ascii="Calibri" w:eastAsia="Calibri" w:hAnsi="Calibri" w:cs="Calibri"/>
      <w:sz w:val="20"/>
      <w:szCs w:val="20"/>
    </w:rPr>
  </w:style>
  <w:style w:type="character" w:styleId="EndnoteReference">
    <w:name w:val="endnote reference"/>
    <w:basedOn w:val="DefaultParagraphFont"/>
    <w:uiPriority w:val="99"/>
    <w:semiHidden/>
    <w:unhideWhenUsed/>
    <w:rsid w:val="005614FA"/>
    <w:rPr>
      <w:vertAlign w:val="superscript"/>
    </w:rPr>
  </w:style>
  <w:style w:type="paragraph" w:styleId="ListParagraph">
    <w:name w:val="List Paragraph"/>
    <w:basedOn w:val="Normal"/>
    <w:uiPriority w:val="34"/>
    <w:qFormat/>
    <w:rsid w:val="005614FA"/>
    <w:pPr>
      <w:ind w:left="720"/>
      <w:contextualSpacing/>
    </w:pPr>
  </w:style>
  <w:style w:type="character" w:styleId="FootnoteReference">
    <w:name w:val="footnote reference"/>
    <w:basedOn w:val="DefaultParagraphFont"/>
    <w:uiPriority w:val="99"/>
    <w:semiHidden/>
    <w:unhideWhenUsed/>
    <w:rsid w:val="005614FA"/>
    <w:rPr>
      <w:vertAlign w:val="superscript"/>
    </w:rPr>
  </w:style>
  <w:style w:type="character" w:styleId="Hyperlink">
    <w:name w:val="Hyperlink"/>
    <w:basedOn w:val="DefaultParagraphFont"/>
    <w:uiPriority w:val="99"/>
    <w:unhideWhenUsed/>
    <w:rsid w:val="005614FA"/>
    <w:rPr>
      <w:color w:val="0563C1" w:themeColor="hyperlink"/>
      <w:u w:val="single"/>
    </w:rPr>
  </w:style>
  <w:style w:type="character" w:customStyle="1" w:styleId="FootnoteTextChar">
    <w:name w:val="Footnote Text Char"/>
    <w:basedOn w:val="DefaultParagraphFont"/>
    <w:link w:val="FootnoteText"/>
    <w:uiPriority w:val="99"/>
    <w:semiHidden/>
    <w:rsid w:val="005614FA"/>
    <w:rPr>
      <w:sz w:val="20"/>
      <w:szCs w:val="20"/>
    </w:rPr>
  </w:style>
  <w:style w:type="paragraph" w:styleId="FootnoteText">
    <w:name w:val="footnote text"/>
    <w:basedOn w:val="Normal"/>
    <w:link w:val="FootnoteTextChar"/>
    <w:uiPriority w:val="99"/>
    <w:semiHidden/>
    <w:unhideWhenUsed/>
    <w:rsid w:val="005614FA"/>
    <w:pPr>
      <w:spacing w:after="0" w:line="240" w:lineRule="auto"/>
    </w:pPr>
    <w:rPr>
      <w:sz w:val="20"/>
      <w:szCs w:val="20"/>
    </w:rPr>
  </w:style>
  <w:style w:type="character" w:customStyle="1" w:styleId="FootnoteTextChar1">
    <w:name w:val="Footnote Text Char1"/>
    <w:basedOn w:val="DefaultParagraphFont"/>
    <w:uiPriority w:val="99"/>
    <w:semiHidden/>
    <w:rsid w:val="005614FA"/>
    <w:rPr>
      <w:sz w:val="20"/>
      <w:szCs w:val="20"/>
    </w:rPr>
  </w:style>
  <w:style w:type="paragraph" w:styleId="CommentText">
    <w:name w:val="annotation text"/>
    <w:basedOn w:val="Normal"/>
    <w:link w:val="CommentTextChar"/>
    <w:uiPriority w:val="99"/>
    <w:unhideWhenUsed/>
    <w:rsid w:val="005614FA"/>
    <w:pPr>
      <w:spacing w:line="240" w:lineRule="auto"/>
    </w:pPr>
    <w:rPr>
      <w:sz w:val="20"/>
      <w:szCs w:val="20"/>
    </w:rPr>
  </w:style>
  <w:style w:type="character" w:customStyle="1" w:styleId="CommentTextChar">
    <w:name w:val="Comment Text Char"/>
    <w:basedOn w:val="DefaultParagraphFont"/>
    <w:link w:val="CommentText"/>
    <w:uiPriority w:val="99"/>
    <w:rsid w:val="005614FA"/>
    <w:rPr>
      <w:sz w:val="20"/>
      <w:szCs w:val="20"/>
    </w:rPr>
  </w:style>
  <w:style w:type="character" w:styleId="CommentReference">
    <w:name w:val="annotation reference"/>
    <w:basedOn w:val="DefaultParagraphFont"/>
    <w:uiPriority w:val="99"/>
    <w:semiHidden/>
    <w:unhideWhenUsed/>
    <w:rsid w:val="005614FA"/>
    <w:rPr>
      <w:sz w:val="16"/>
      <w:szCs w:val="16"/>
    </w:rPr>
  </w:style>
  <w:style w:type="paragraph" w:styleId="Header">
    <w:name w:val="header"/>
    <w:basedOn w:val="Normal"/>
    <w:link w:val="HeaderChar"/>
    <w:uiPriority w:val="99"/>
    <w:unhideWhenUsed/>
    <w:rsid w:val="00561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4FA"/>
  </w:style>
  <w:style w:type="paragraph" w:styleId="Footer">
    <w:name w:val="footer"/>
    <w:basedOn w:val="Normal"/>
    <w:link w:val="FooterChar"/>
    <w:uiPriority w:val="99"/>
    <w:unhideWhenUsed/>
    <w:rsid w:val="00561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4FA"/>
  </w:style>
  <w:style w:type="character" w:customStyle="1" w:styleId="normaltextrun">
    <w:name w:val="normaltextrun"/>
    <w:basedOn w:val="DefaultParagraphFont"/>
    <w:rsid w:val="005614FA"/>
  </w:style>
  <w:style w:type="character" w:customStyle="1" w:styleId="eop">
    <w:name w:val="eop"/>
    <w:basedOn w:val="DefaultParagraphFont"/>
    <w:rsid w:val="005614FA"/>
  </w:style>
  <w:style w:type="paragraph" w:customStyle="1" w:styleId="paragraph">
    <w:name w:val="paragraph"/>
    <w:basedOn w:val="Normal"/>
    <w:rsid w:val="005614F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abchar">
    <w:name w:val="tabchar"/>
    <w:basedOn w:val="DefaultParagraphFont"/>
    <w:rsid w:val="005614FA"/>
  </w:style>
  <w:style w:type="character" w:styleId="FollowedHyperlink">
    <w:name w:val="FollowedHyperlink"/>
    <w:basedOn w:val="DefaultParagraphFont"/>
    <w:uiPriority w:val="99"/>
    <w:semiHidden/>
    <w:unhideWhenUsed/>
    <w:rsid w:val="005614FA"/>
    <w:rPr>
      <w:color w:val="954F72" w:themeColor="followedHyperlink"/>
      <w:u w:val="single"/>
    </w:rPr>
  </w:style>
  <w:style w:type="paragraph" w:styleId="BalloonText">
    <w:name w:val="Balloon Text"/>
    <w:basedOn w:val="Normal"/>
    <w:link w:val="BalloonTextChar"/>
    <w:uiPriority w:val="99"/>
    <w:semiHidden/>
    <w:unhideWhenUsed/>
    <w:rsid w:val="00561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4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614FA"/>
    <w:rPr>
      <w:b/>
      <w:bCs/>
    </w:rPr>
  </w:style>
  <w:style w:type="character" w:customStyle="1" w:styleId="CommentSubjectChar">
    <w:name w:val="Comment Subject Char"/>
    <w:basedOn w:val="CommentTextChar"/>
    <w:link w:val="CommentSubject"/>
    <w:uiPriority w:val="99"/>
    <w:semiHidden/>
    <w:rsid w:val="005614FA"/>
    <w:rPr>
      <w:b/>
      <w:bCs/>
      <w:sz w:val="20"/>
      <w:szCs w:val="20"/>
    </w:rPr>
  </w:style>
  <w:style w:type="character" w:customStyle="1" w:styleId="apple-converted-space">
    <w:name w:val="apple-converted-space"/>
    <w:basedOn w:val="DefaultParagraphFont"/>
    <w:rsid w:val="005614FA"/>
  </w:style>
  <w:style w:type="paragraph" w:styleId="NoSpacing">
    <w:name w:val="No Spacing"/>
    <w:link w:val="NoSpacingChar"/>
    <w:uiPriority w:val="1"/>
    <w:qFormat/>
    <w:rsid w:val="005614FA"/>
    <w:pPr>
      <w:spacing w:after="0" w:line="240" w:lineRule="auto"/>
    </w:pPr>
    <w:rPr>
      <w:rFonts w:eastAsiaTheme="minorEastAsia"/>
    </w:rPr>
  </w:style>
  <w:style w:type="character" w:customStyle="1" w:styleId="NoSpacingChar">
    <w:name w:val="No Spacing Char"/>
    <w:basedOn w:val="DefaultParagraphFont"/>
    <w:link w:val="NoSpacing"/>
    <w:uiPriority w:val="1"/>
    <w:rsid w:val="005614FA"/>
    <w:rPr>
      <w:rFonts w:eastAsiaTheme="minorEastAsia"/>
    </w:rPr>
  </w:style>
  <w:style w:type="paragraph" w:styleId="Revision">
    <w:name w:val="Revision"/>
    <w:hidden/>
    <w:uiPriority w:val="99"/>
    <w:semiHidden/>
    <w:rsid w:val="005614FA"/>
    <w:pPr>
      <w:spacing w:after="0" w:line="240" w:lineRule="auto"/>
    </w:pPr>
  </w:style>
  <w:style w:type="character" w:styleId="UnresolvedMention">
    <w:name w:val="Unresolved Mention"/>
    <w:basedOn w:val="DefaultParagraphFont"/>
    <w:uiPriority w:val="99"/>
    <w:semiHidden/>
    <w:unhideWhenUsed/>
    <w:rsid w:val="00561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26" Type="http://schemas.openxmlformats.org/officeDocument/2006/relationships/hyperlink" Target="https://psmag.com/social-justice/taking-freedom-modern-day-slavery" TargetMode="External"/><Relationship Id="rId21" Type="http://schemas.openxmlformats.org/officeDocument/2006/relationships/hyperlink" Target="https://www.prisonpolicy.org/reports/commissary.html" TargetMode="External"/><Relationship Id="rId42" Type="http://schemas.openxmlformats.org/officeDocument/2006/relationships/hyperlink" Target="https://www.prisonpolicy.org/reports/money.html" TargetMode="External"/><Relationship Id="rId47" Type="http://schemas.openxmlformats.org/officeDocument/2006/relationships/hyperlink" Target="https://www.otak.com/about/projects/coffee-creek-correctional-facility/" TargetMode="External"/><Relationship Id="rId63" Type="http://schemas.openxmlformats.org/officeDocument/2006/relationships/hyperlink" Target="http://www.dcor.state.ga.us/sites/default/files/sites/all/gdc/files/pdf/Research/Monthly/GDC%20FY2020%20Annual%20Report.pdf" TargetMode="External"/><Relationship Id="rId68" Type="http://schemas.openxmlformats.org/officeDocument/2006/relationships/hyperlink" Target="http://bgc.pioneerinstitute.org/arizona-correctional-industries-partnering-with-private-sector-companies/" TargetMode="External"/><Relationship Id="rId84" Type="http://schemas.openxmlformats.org/officeDocument/2006/relationships/hyperlink" Target="https://www.capradio.org/articles/2021/09/21/californias-firefighters-keep-getting-injured-while-training-and-some-have-died/" TargetMode="External"/><Relationship Id="rId89" Type="http://schemas.openxmlformats.org/officeDocument/2006/relationships/hyperlink" Target="https://apnews.com/article/1a49ef1f1bfb4cd0b603fdcb41817287" TargetMode="External"/><Relationship Id="rId16" Type="http://schemas.openxmlformats.org/officeDocument/2006/relationships/hyperlink" Target="https://news.stlpublicradio.org/health-science-environment/2020-04-29/missouri-inmates-clean-hospital-laundry" TargetMode="External"/><Relationship Id="rId11" Type="http://schemas.openxmlformats.org/officeDocument/2006/relationships/hyperlink" Target="https://theintercept.com/2021/12/15/solitary-confinement-reform-louisiana-dpsc-vera/" TargetMode="External"/><Relationship Id="rId32" Type="http://schemas.openxmlformats.org/officeDocument/2006/relationships/hyperlink" Target="https://www.nevadacurrent.com/blog/cannizzaro-challenges-prison-director-on-inmate-money-seizures/" TargetMode="External"/><Relationship Id="rId37" Type="http://schemas.openxmlformats.org/officeDocument/2006/relationships/hyperlink" Target="https://bjs.ojp.gov/sites/g/files/xyckuh236/files/media/document/jeeus17.pdf" TargetMode="External"/><Relationship Id="rId53" Type="http://schemas.openxmlformats.org/officeDocument/2006/relationships/hyperlink" Target="https://files.nc.gov/ncdps/FY-2019-20-Annual-Statistical-Report.pdf" TargetMode="External"/><Relationship Id="rId58" Type="http://schemas.openxmlformats.org/officeDocument/2006/relationships/hyperlink" Target="https://www.mdoc.ms.gov/Institutions/Pages/Inmate-Work-Crews.aspx" TargetMode="External"/><Relationship Id="rId74" Type="http://schemas.openxmlformats.org/officeDocument/2006/relationships/hyperlink" Target="https://www.coloradoci.com/bin-pdf/partnerCompanies.pdf" TargetMode="External"/><Relationship Id="rId79" Type="http://schemas.openxmlformats.org/officeDocument/2006/relationships/hyperlink" Target="https://www.oregonlive.com/forest-grove/2011/10/forest_grove_fire_crews_rescue.html" TargetMode="External"/><Relationship Id="rId102" Type="http://schemas.openxmlformats.org/officeDocument/2006/relationships/hyperlink" Target="https://www.hrw.org/report/2009/06/16/no-equal-justice/prison-litigation-reform-act-united-states" TargetMode="External"/><Relationship Id="rId5" Type="http://schemas.openxmlformats.org/officeDocument/2006/relationships/hyperlink" Target="https://www.onlabor.org/wp-content/uploads/2015/05/5251_006.pdf" TargetMode="External"/><Relationship Id="rId90" Type="http://schemas.openxmlformats.org/officeDocument/2006/relationships/hyperlink" Target="https://www.woodworkingnetwork.com/news/woodworking-industry-news/inmate-sues-colorado-sawmill-after-grave-saw-injury" TargetMode="External"/><Relationship Id="rId95" Type="http://schemas.openxmlformats.org/officeDocument/2006/relationships/hyperlink" Target="https://southerlymag.org/powered-by-prisons/" TargetMode="External"/><Relationship Id="rId22" Type="http://schemas.openxmlformats.org/officeDocument/2006/relationships/hyperlink" Target="https://www.brennancenter.org/Our-Work/Research-Reports/Charging-Inmates-Perpetuates-Mass-Incarceration" TargetMode="External"/><Relationship Id="rId27" Type="http://schemas.openxmlformats.org/officeDocument/2006/relationships/hyperlink" Target="https://www.prisonpolicy.org/reports/commissary.html" TargetMode="External"/><Relationship Id="rId43" Type="http://schemas.openxmlformats.org/officeDocument/2006/relationships/hyperlink" Target="https://bjs.ojp.gov/sites/g/files/xyckuh236/files/media/document/jeeus17.pdf" TargetMode="External"/><Relationship Id="rId48" Type="http://schemas.openxmlformats.org/officeDocument/2006/relationships/hyperlink" Target="https://www.unicor.gov/publications/reports/FY2021_AnnualMgmtReport.pdf" TargetMode="External"/><Relationship Id="rId64" Type="http://schemas.openxmlformats.org/officeDocument/2006/relationships/hyperlink" Target="http://www.dcor.state.ga.us/sites/default/files/sites/all/gdc/files/pdf/Research/Monthly/GDC%20FY2017%20Annual%20Report.pdf" TargetMode="External"/><Relationship Id="rId69" Type="http://schemas.openxmlformats.org/officeDocument/2006/relationships/hyperlink" Target="https://aci.az.gov/sites/default/files/ACI_AR_2020.pdf" TargetMode="External"/><Relationship Id="rId80" Type="http://schemas.openxmlformats.org/officeDocument/2006/relationships/hyperlink" Target="https://ktla.com/news/local-news/tree-cutting-error-may-have-caused-firefighter-death-during-ferguson-fire-report/" TargetMode="External"/><Relationship Id="rId85" Type="http://schemas.openxmlformats.org/officeDocument/2006/relationships/hyperlink" Target="https://www.texasobserver.org/death-of-dog-trainer-highlights-strenuous-heat-and-working-conditions-inside-texas-prisons/" TargetMode="External"/><Relationship Id="rId12" Type="http://schemas.openxmlformats.org/officeDocument/2006/relationships/hyperlink" Target="https://journals.sagepub.com/doi/full/10.1177/1536504220977950" TargetMode="External"/><Relationship Id="rId17" Type="http://schemas.openxmlformats.org/officeDocument/2006/relationships/hyperlink" Target="https://www.wweek.com/news/2020/04/22/oregon-hospitals-rely-on-prison-labor-to-do-their-laundry-during-the-pandemic/" TargetMode="External"/><Relationship Id="rId33" Type="http://schemas.openxmlformats.org/officeDocument/2006/relationships/hyperlink" Target="https://www.nevadacurrent.com/2021/07/12/ndoc-hasnt-implemented-law-capping-deductions-on-inmate-bank-accounts/" TargetMode="External"/><Relationship Id="rId38" Type="http://schemas.openxmlformats.org/officeDocument/2006/relationships/hyperlink" Target="https://bjs.ojp.gov/content/pub/pdf/p20st.pdf" TargetMode="External"/><Relationship Id="rId59" Type="http://schemas.openxmlformats.org/officeDocument/2006/relationships/hyperlink" Target="https://doc.arkansas.gov/wp-content/uploads/2021/03/Division-of-Correction-FY20-Annual-Report-Board-of-Corrections-Approved-March-19-2021.pdf" TargetMode="External"/><Relationship Id="rId103" Type="http://schemas.openxmlformats.org/officeDocument/2006/relationships/hyperlink" Target="https://www.ilnd.uscourts.gov/_assets/_documents/_forms/_paveyhearing/IDOC%20Grievance%20Proc.%20summary.pdf" TargetMode="External"/><Relationship Id="rId20" Type="http://schemas.openxmlformats.org/officeDocument/2006/relationships/hyperlink" Target="https://theintercept.com/2020/03/31/rikers-island-coronavirus-mass-graves/" TargetMode="External"/><Relationship Id="rId41" Type="http://schemas.openxmlformats.org/officeDocument/2006/relationships/hyperlink" Target="https://theappeal.org/the-incalculable-costs-of-mass-incarceration/" TargetMode="External"/><Relationship Id="rId54" Type="http://schemas.openxmlformats.org/officeDocument/2006/relationships/hyperlink" Target="https://corrections.az.gov/sites/default/files/REPORTS/CAG/2022/cagfeb-22.pdf" TargetMode="External"/><Relationship Id="rId62" Type="http://schemas.openxmlformats.org/officeDocument/2006/relationships/hyperlink" Target="http://www.dcor.state.ga.us/Divisions/Facilities/FireServices" TargetMode="External"/><Relationship Id="rId70" Type="http://schemas.openxmlformats.org/officeDocument/2006/relationships/hyperlink" Target="https://www.azauditor.gov/sites/default/files/20-109_Report.pdf" TargetMode="External"/><Relationship Id="rId75" Type="http://schemas.openxmlformats.org/officeDocument/2006/relationships/hyperlink" Target="https://www.freep.com/story/news/local/michigan/2017/06/04/hepatitis-c-inmate-glen-lilly/362663001/" TargetMode="External"/><Relationship Id="rId83" Type="http://schemas.openxmlformats.org/officeDocument/2006/relationships/hyperlink" Target="https://laist.com/news/climate-environment/california-cal-firefighters-training-injuries-deaths" TargetMode="External"/><Relationship Id="rId88" Type="http://schemas.openxmlformats.org/officeDocument/2006/relationships/hyperlink" Target="https://oig.justice.gov/reports/BOP/o1010.pdf" TargetMode="External"/><Relationship Id="rId91" Type="http://schemas.openxmlformats.org/officeDocument/2006/relationships/hyperlink" Target="https://www.denverpost.com/2017/08/14/pueblo-sawmill-injury-colorado-prison-lawsuit/" TargetMode="External"/><Relationship Id="rId96" Type="http://schemas.openxmlformats.org/officeDocument/2006/relationships/hyperlink" Target="https://www.osha.gov/laws-regs/standardinterpretations/2011-12-13" TargetMode="External"/><Relationship Id="rId1" Type="http://schemas.openxmlformats.org/officeDocument/2006/relationships/hyperlink" Target="https://www.aclu.org/sites/default/files/field_document/2022-06-15-captivelaborresearchreport.pdf" TargetMode="External"/><Relationship Id="rId6" Type="http://schemas.openxmlformats.org/officeDocument/2006/relationships/hyperlink" Target="https://bjs.ojp.gov/content/pub/pdf/dcfsa19.pdf" TargetMode="External"/><Relationship Id="rId15" Type="http://schemas.openxmlformats.org/officeDocument/2006/relationships/hyperlink" Target="https://www.wweek.com/news/2020/04/22/oregon-hospitals-rely-on-prison-labor-to-do-their-laundry-during-the-pandemic/" TargetMode="External"/><Relationship Id="rId23" Type="http://schemas.openxmlformats.org/officeDocument/2006/relationships/hyperlink" Target="https://www.prisonpolicy.org/reports/commissary.html" TargetMode="External"/><Relationship Id="rId28" Type="http://schemas.openxmlformats.org/officeDocument/2006/relationships/hyperlink" Target="https://www.brennancenter.org/our-work/research-reports/charging-inmates-perpetuates-mass-incarceration" TargetMode="External"/><Relationship Id="rId36" Type="http://schemas.openxmlformats.org/officeDocument/2006/relationships/hyperlink" Target="https://psmag.com/social-justice/taking-freedom-modern-day-slavery" TargetMode="External"/><Relationship Id="rId49" Type="http://schemas.openxmlformats.org/officeDocument/2006/relationships/hyperlink" Target="https://www.unicor.gov/publications/reports/FY21AnnualSalesReport.pdf" TargetMode="External"/><Relationship Id="rId57" Type="http://schemas.openxmlformats.org/officeDocument/2006/relationships/hyperlink" Target="https://www.doc.wa.gov/information/policies/files/700400.pdf" TargetMode="External"/><Relationship Id="rId10" Type="http://schemas.openxmlformats.org/officeDocument/2006/relationships/hyperlink" Target="https://storage.googleapis.com/vera-web-assets/downloads/Publications/safe-alternatives-segregation-initiative-findings-recommendations/legacy_downloads/safe-alternatives-segregation-initiative-findings-recommendations-ldps.pdf" TargetMode="External"/><Relationship Id="rId31" Type="http://schemas.openxmlformats.org/officeDocument/2006/relationships/hyperlink" Target="https://thenevadaindependent.com/article/inmate-advocates-and-family-members-seek-to-lower-deductions-from-offender-accounts" TargetMode="External"/><Relationship Id="rId44" Type="http://schemas.openxmlformats.org/officeDocument/2006/relationships/hyperlink" Target="https://www.unicor.gov/publications/corporate/CATMC4505_C.pdf" TargetMode="External"/><Relationship Id="rId52" Type="http://schemas.openxmlformats.org/officeDocument/2006/relationships/hyperlink" Target="https://stories.usatodaynetwork.com/workforced/" TargetMode="External"/><Relationship Id="rId60" Type="http://schemas.openxmlformats.org/officeDocument/2006/relationships/hyperlink" Target="https://www.miaminewtimes.com/news/unpaid-florida-prison-inmates-being-used-on-hurricane-irma-cleanup-labor-crews-9701867" TargetMode="External"/><Relationship Id="rId65" Type="http://schemas.openxmlformats.org/officeDocument/2006/relationships/hyperlink" Target="https://digitalcommons.law.uga.edu/cgi/viewcontent.cgi?article=2471&amp;context=gjicl" TargetMode="External"/><Relationship Id="rId73" Type="http://schemas.openxmlformats.org/officeDocument/2006/relationships/hyperlink" Target="https://www.coloradoci.com/bin-pdf/annualReport/07_2020_annrep.pdf" TargetMode="External"/><Relationship Id="rId78" Type="http://schemas.openxmlformats.org/officeDocument/2006/relationships/hyperlink" Target="https://www.splcenter.org/news/2018/07/26/kill-line" TargetMode="External"/><Relationship Id="rId81" Type="http://schemas.openxmlformats.org/officeDocument/2006/relationships/hyperlink" Target="https://www.latimes.com/local/lanow/la-me-ln-female-inmate-firefighter-death-20160226-story.html" TargetMode="External"/><Relationship Id="rId86" Type="http://schemas.openxmlformats.org/officeDocument/2006/relationships/hyperlink" Target="https://www.wrdw.com/content/news/US-Battery--508773711.html" TargetMode="External"/><Relationship Id="rId94" Type="http://schemas.openxmlformats.org/officeDocument/2006/relationships/hyperlink" Target="https://thenewtropic.com/prison-labor-florida/" TargetMode="External"/><Relationship Id="rId99" Type="http://schemas.openxmlformats.org/officeDocument/2006/relationships/hyperlink" Target="https://dol.ny.gov/system/files/documents/2021/04/peshfom.pdf" TargetMode="External"/><Relationship Id="rId101" Type="http://schemas.openxmlformats.org/officeDocument/2006/relationships/hyperlink" Target="https://www.hrw.org/report/2009/06/16/no-equal-justice/prison-litigation-reform-act-united-states" TargetMode="External"/><Relationship Id="rId4" Type="http://schemas.openxmlformats.org/officeDocument/2006/relationships/hyperlink" Target="https://www.onlabor.org/wp-content/uploads/2015/05/5251_006.pdf" TargetMode="External"/><Relationship Id="rId9" Type="http://schemas.openxmlformats.org/officeDocument/2006/relationships/hyperlink" Target="https://portal.ct.gov/-/media/doc/pdf/ad/ad1001pdf.pdf?la=en" TargetMode="External"/><Relationship Id="rId13" Type="http://schemas.openxmlformats.org/officeDocument/2006/relationships/hyperlink" Target="https://journals.sagepub.com/doi/full/10.1177/1536504220977950" TargetMode="External"/><Relationship Id="rId18" Type="http://schemas.openxmlformats.org/officeDocument/2006/relationships/hyperlink" Target="https://news.stlpublicradio.org/health-science-environment/2020-04-29/missouri-inmates-clean-hospital-laundry" TargetMode="External"/><Relationship Id="rId39" Type="http://schemas.openxmlformats.org/officeDocument/2006/relationships/hyperlink" Target="https://www.prisonpolicy.org/reports/pie2022.html" TargetMode="External"/><Relationship Id="rId34" Type="http://schemas.openxmlformats.org/officeDocument/2006/relationships/hyperlink" Target="https://workdayminnesota.org/an-update-on-prison-labor-in-minnesota/" TargetMode="External"/><Relationship Id="rId50" Type="http://schemas.openxmlformats.org/officeDocument/2006/relationships/hyperlink" Target="https://bjs.ojp.gov/content/pub/pdf/csfacf19st.pdf" TargetMode="External"/><Relationship Id="rId55" Type="http://schemas.openxmlformats.org/officeDocument/2006/relationships/hyperlink" Target="https://corrections.az.gov/sites/default/files/REPORTS/CAG/2020/cagjune-20.pdf" TargetMode="External"/><Relationship Id="rId76" Type="http://schemas.openxmlformats.org/officeDocument/2006/relationships/hyperlink" Target="https://www.themarshallproject.org/2018/08/13/why-incarcerated-poultry-workers-deserve-better" TargetMode="External"/><Relationship Id="rId97" Type="http://schemas.openxmlformats.org/officeDocument/2006/relationships/hyperlink" Target="https://www.osha.gov/laws-regs/standardinterpretations/1992-12-16-1" TargetMode="External"/><Relationship Id="rId104" Type="http://schemas.openxmlformats.org/officeDocument/2006/relationships/hyperlink" Target="https://prisonlaw.com/wp-content/uploads/2020/08/AdminAppeals-June-2020.pdf" TargetMode="External"/><Relationship Id="rId7" Type="http://schemas.openxmlformats.org/officeDocument/2006/relationships/hyperlink" Target="http://www.dc.state.fl.us/pub/files/inmateorientationhandbook.pdf" TargetMode="External"/><Relationship Id="rId71" Type="http://schemas.openxmlformats.org/officeDocument/2006/relationships/hyperlink" Target="https://www.nationalcia.org/statistical-reports" TargetMode="External"/><Relationship Id="rId92" Type="http://schemas.openxmlformats.org/officeDocument/2006/relationships/hyperlink" Target="http://www.dcor.state.ga.us/sites/all/files/pdf/Research/Fact_Sheets/Info_Sheets_Food_Services.pdf" TargetMode="External"/><Relationship Id="rId2" Type="http://schemas.openxmlformats.org/officeDocument/2006/relationships/hyperlink" Target="https://www.aclu.org/sites/default/files/field_document/2022-06-15-captivelaborresearchreport.pdf" TargetMode="External"/><Relationship Id="rId29" Type="http://schemas.openxmlformats.org/officeDocument/2006/relationships/hyperlink" Target="https://www.prisonpolicy.org/reports/money.html" TargetMode="External"/><Relationship Id="rId24" Type="http://schemas.openxmlformats.org/officeDocument/2006/relationships/hyperlink" Target="http://whopaysreport.org/who-pays-full-report/" TargetMode="External"/><Relationship Id="rId40" Type="http://schemas.openxmlformats.org/officeDocument/2006/relationships/hyperlink" Target="https://www.vera.org/downloads/publications/the-price-of-prisons-2015-state-spending-trends.pdf" TargetMode="External"/><Relationship Id="rId45" Type="http://schemas.openxmlformats.org/officeDocument/2006/relationships/hyperlink" Target="https://my.nationalcia.org/buyers-guide?reload=timezone" TargetMode="External"/><Relationship Id="rId66" Type="http://schemas.openxmlformats.org/officeDocument/2006/relationships/hyperlink" Target="https://corrections.az.gov/sites/default/files/REPORTS/CAG/2022/cagfeb-22.pdf" TargetMode="External"/><Relationship Id="rId87" Type="http://schemas.openxmlformats.org/officeDocument/2006/relationships/hyperlink" Target="https://www.wrdw.com/content/news/OSHA-investigating-local-battery-maker-498431392.html" TargetMode="External"/><Relationship Id="rId61" Type="http://schemas.openxmlformats.org/officeDocument/2006/relationships/hyperlink" Target="https://www.bloomberg.com/news/articles/2017-09-08/when-do-you-move-prisoners-out-of-a-hurricane-s-path" TargetMode="External"/><Relationship Id="rId82" Type="http://schemas.openxmlformats.org/officeDocument/2006/relationships/hyperlink" Target="https://time.com/5457637/inmate-firefighters-injuries-death/" TargetMode="External"/><Relationship Id="rId19" Type="http://schemas.openxmlformats.org/officeDocument/2006/relationships/hyperlink" Target="https://www.texastribune.org/2020/11/15/coronavirus-texas-el-paso-inmates-morgue-deaths/" TargetMode="External"/><Relationship Id="rId14" Type="http://schemas.openxmlformats.org/officeDocument/2006/relationships/hyperlink" Target="https://doi.org/10.1186/s12889-022-12886-7" TargetMode="External"/><Relationship Id="rId30" Type="http://schemas.openxmlformats.org/officeDocument/2006/relationships/hyperlink" Target="https://www.leg.state.nv.us/App/NELIS/REL//81st2021/Bill/7197/Overview" TargetMode="External"/><Relationship Id="rId35" Type="http://schemas.openxmlformats.org/officeDocument/2006/relationships/hyperlink" Target="https://www.prisonpolicy.org/reports/money.html" TargetMode="External"/><Relationship Id="rId56" Type="http://schemas.openxmlformats.org/officeDocument/2006/relationships/hyperlink" Target="https://www.doc.wa.gov/docs/publications/reports/700-SR002-second-quarter.pdf" TargetMode="External"/><Relationship Id="rId77" Type="http://schemas.openxmlformats.org/officeDocument/2006/relationships/hyperlink" Target="https://www.phoenixnewtimes.com/news/arizona-inmates-report-serious-injuries-hickmans-egg-farm-osha-11367976" TargetMode="External"/><Relationship Id="rId100" Type="http://schemas.openxmlformats.org/officeDocument/2006/relationships/hyperlink" Target="https://www.vaasphalt.org/wp-content/uploads/2012/10/DOLI_Admin_Regs_Manual_hitching_ride_on_paver_issue.pdf" TargetMode="External"/><Relationship Id="rId105" Type="http://schemas.openxmlformats.org/officeDocument/2006/relationships/hyperlink" Target="https://www.wbez.org/stories/from-roaches-to-medical-emergencies-illinois-inmates-say-theres-nobody-that-we-can-really-go-to-for-help/160ef42c-e728-4e5d-990b-f584242205df" TargetMode="External"/><Relationship Id="rId8" Type="http://schemas.openxmlformats.org/officeDocument/2006/relationships/hyperlink" Target="https://www.law.umich.edu/special/policyclearinghouse/documents/florida%20inmate%20code%20of%20conduct.pdf" TargetMode="External"/><Relationship Id="rId51" Type="http://schemas.openxmlformats.org/officeDocument/2006/relationships/hyperlink" Target="https://bjs.ojp.gov/content/pub/pdf/csfcf05.pdf" TargetMode="External"/><Relationship Id="rId72" Type="http://schemas.openxmlformats.org/officeDocument/2006/relationships/hyperlink" Target="https://4c99dc08-46a7-4bd9-b990-48103d668bb3.filesusr.com/ugd/569cf7_ef27cb77182443a69a2de109c9175110.pdf" TargetMode="External"/><Relationship Id="rId93" Type="http://schemas.openxmlformats.org/officeDocument/2006/relationships/hyperlink" Target="https://uknowledge.uky.edu/cgi/viewcontent.cgi?article=1177&amp;context=kjeanrl" TargetMode="External"/><Relationship Id="rId98" Type="http://schemas.openxmlformats.org/officeDocument/2006/relationships/hyperlink" Target="https://www.osha.gov/enforcement/directives/fap-01-00-002" TargetMode="External"/><Relationship Id="rId3" Type="http://schemas.openxmlformats.org/officeDocument/2006/relationships/hyperlink" Target="https://doi.org/10.3886/ICPSR37692.v4" TargetMode="External"/><Relationship Id="rId25" Type="http://schemas.openxmlformats.org/officeDocument/2006/relationships/hyperlink" Target="https://everysecond.fwd.us/Downloads/Everysecond.Fwd.Us.Pdf" TargetMode="External"/><Relationship Id="rId46" Type="http://schemas.openxmlformats.org/officeDocument/2006/relationships/hyperlink" Target="http://www.icicatalog.illinois.gov/documents/faq.pdf" TargetMode="External"/><Relationship Id="rId67" Type="http://schemas.openxmlformats.org/officeDocument/2006/relationships/hyperlink" Target="https://aci.az.gov/sites/default/files/ACI_AR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American Civil Liberties Union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2C627A7-4C0A-4260-89D2-068EDA47639D}">
  <ds:schemaRefs>
    <ds:schemaRef ds:uri="http://schemas.openxmlformats.org/officeDocument/2006/bibliography"/>
  </ds:schemaRefs>
</ds:datastoreItem>
</file>

<file path=customXml/itemProps2.xml><?xml version="1.0" encoding="utf-8"?>
<ds:datastoreItem xmlns:ds="http://schemas.openxmlformats.org/officeDocument/2006/customXml" ds:itemID="{DFF5B16F-3770-4A3D-B4F3-6DFCC5661C49}"/>
</file>

<file path=customXml/itemProps3.xml><?xml version="1.0" encoding="utf-8"?>
<ds:datastoreItem xmlns:ds="http://schemas.openxmlformats.org/officeDocument/2006/customXml" ds:itemID="{C582AFDF-7174-4806-8D73-CA7C9EFFFB55}"/>
</file>

<file path=customXml/itemProps4.xml><?xml version="1.0" encoding="utf-8"?>
<ds:datastoreItem xmlns:ds="http://schemas.openxmlformats.org/officeDocument/2006/customXml" ds:itemID="{BC23CFA1-99C1-41B7-BD5D-8D105D6117B9}"/>
</file>

<file path=docProps/app.xml><?xml version="1.0" encoding="utf-8"?>
<Properties xmlns="http://schemas.openxmlformats.org/officeDocument/2006/extended-properties" xmlns:vt="http://schemas.openxmlformats.org/officeDocument/2006/docPropsVTypes">
  <Template>Normal</Template>
  <TotalTime>6</TotalTime>
  <Pages>22</Pages>
  <Words>6673</Words>
  <Characters>38040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 Dakwar</dc:creator>
  <cp:keywords/>
  <dc:description/>
  <cp:lastModifiedBy>Jamil Dakwar</cp:lastModifiedBy>
  <cp:revision>2</cp:revision>
  <dcterms:created xsi:type="dcterms:W3CDTF">2024-04-11T20:34:00Z</dcterms:created>
  <dcterms:modified xsi:type="dcterms:W3CDTF">2024-04-11T20:34:00Z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