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8752" w14:textId="77777777" w:rsidR="009675C2" w:rsidRPr="00090EFC" w:rsidRDefault="009675C2" w:rsidP="009675C2">
      <w:pPr>
        <w:widowControl/>
        <w:snapToGrid w:val="0"/>
        <w:spacing w:line="360" w:lineRule="auto"/>
        <w:jc w:val="both"/>
        <w:rPr>
          <w:rFonts w:ascii="Calibri" w:eastAsia="新細明體" w:hAnsi="Calibri" w:cs="Times New Roman"/>
          <w:kern w:val="0"/>
          <w:lang w:val="en-GB"/>
          <w14:ligatures w14:val="none"/>
        </w:rPr>
      </w:pPr>
      <w:r w:rsidRPr="00090EFC">
        <w:rPr>
          <w:noProof/>
          <w14:ligatures w14:val="none"/>
        </w:rPr>
        <w:drawing>
          <wp:inline distT="0" distB="0" distL="0" distR="0" wp14:anchorId="1461D6F6" wp14:editId="088059DC">
            <wp:extent cx="1924050" cy="1924050"/>
            <wp:effectExtent l="0" t="0" r="0" b="0"/>
            <wp:docPr id="1" name="圖片 1" descr="一張含有 線條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線條畫 的圖片&#10;&#10;自動產生的描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Pr="00090EFC">
        <w:rPr>
          <w:rFonts w:ascii="Calibri" w:eastAsia="新細明體" w:hAnsi="Calibri" w:cs="Times New Roman" w:hint="eastAsia"/>
          <w:kern w:val="0"/>
          <w:lang w:val="en-GB"/>
          <w14:ligatures w14:val="none"/>
        </w:rPr>
        <w:t xml:space="preserve"> </w:t>
      </w:r>
      <w:r w:rsidRPr="00090EFC">
        <w:rPr>
          <w:rFonts w:ascii="Calibri" w:eastAsia="新細明體" w:hAnsi="Calibri" w:cs="Times New Roman"/>
          <w:kern w:val="0"/>
          <w:lang w:val="en-GB"/>
          <w14:ligatures w14:val="none"/>
        </w:rPr>
        <w:t xml:space="preserve">                                                   </w:t>
      </w:r>
      <w:r>
        <w:rPr>
          <w:rFonts w:ascii="Calibri" w:eastAsia="新細明體" w:hAnsi="Calibri" w:cs="Times New Roman"/>
          <w:kern w:val="0"/>
          <w:lang w:val="en-GB"/>
          <w14:ligatures w14:val="none"/>
        </w:rPr>
        <w:t xml:space="preserve">31 </w:t>
      </w:r>
      <w:proofErr w:type="gramStart"/>
      <w:r>
        <w:rPr>
          <w:rFonts w:ascii="Calibri" w:eastAsia="新細明體" w:hAnsi="Calibri" w:cs="Times New Roman"/>
          <w:kern w:val="0"/>
          <w:lang w:val="en-GB"/>
          <w14:ligatures w14:val="none"/>
        </w:rPr>
        <w:t xml:space="preserve">August  </w:t>
      </w:r>
      <w:r w:rsidRPr="00090EFC">
        <w:rPr>
          <w:rFonts w:ascii="Calibri" w:eastAsia="新細明體" w:hAnsi="Calibri" w:cs="Times New Roman"/>
          <w:kern w:val="0"/>
          <w:lang w:val="en-GB"/>
          <w14:ligatures w14:val="none"/>
        </w:rPr>
        <w:t>202</w:t>
      </w:r>
      <w:r>
        <w:rPr>
          <w:rFonts w:ascii="Calibri" w:eastAsia="新細明體" w:hAnsi="Calibri" w:cs="Times New Roman"/>
          <w:kern w:val="0"/>
          <w:lang w:val="en-GB"/>
          <w14:ligatures w14:val="none"/>
        </w:rPr>
        <w:t>3</w:t>
      </w:r>
      <w:proofErr w:type="gramEnd"/>
    </w:p>
    <w:p w14:paraId="461E3539" w14:textId="77777777" w:rsidR="009675C2" w:rsidRPr="00090EFC" w:rsidRDefault="009675C2" w:rsidP="009675C2">
      <w:pPr>
        <w:widowControl/>
        <w:snapToGrid w:val="0"/>
        <w:spacing w:line="360" w:lineRule="auto"/>
        <w:jc w:val="center"/>
        <w:rPr>
          <w:rFonts w:ascii="Calibri" w:eastAsia="新細明體" w:hAnsi="Calibri" w:cs="Times New Roman"/>
          <w:b/>
          <w:bCs/>
          <w:i/>
          <w:iCs/>
          <w:kern w:val="0"/>
          <w:sz w:val="28"/>
          <w:szCs w:val="28"/>
          <w:lang w:val="en-GB"/>
          <w14:ligatures w14:val="none"/>
        </w:rPr>
      </w:pPr>
      <w:r w:rsidRPr="00090EFC">
        <w:rPr>
          <w:rFonts w:ascii="Calibri" w:eastAsia="新細明體" w:hAnsi="Calibri" w:cs="Times New Roman"/>
          <w:b/>
          <w:bCs/>
          <w:i/>
          <w:iCs/>
          <w:kern w:val="0"/>
          <w:sz w:val="28"/>
          <w:szCs w:val="28"/>
          <w:lang w:val="en-GB"/>
          <w14:ligatures w14:val="none"/>
        </w:rPr>
        <w:t>Introduction</w:t>
      </w:r>
    </w:p>
    <w:p w14:paraId="0FEC9CC8" w14:textId="77777777" w:rsidR="009675C2" w:rsidRPr="00090EFC" w:rsidRDefault="009675C2" w:rsidP="009675C2">
      <w:pPr>
        <w:widowControl/>
        <w:snapToGrid w:val="0"/>
        <w:spacing w:line="360" w:lineRule="auto"/>
        <w:jc w:val="both"/>
        <w:rPr>
          <w:rFonts w:ascii="Calibri" w:eastAsia="新細明體" w:hAnsi="Calibri" w:cs="Times New Roman"/>
          <w:kern w:val="0"/>
          <w:lang w:val="en-GB"/>
          <w14:ligatures w14:val="none"/>
        </w:rPr>
      </w:pPr>
      <w:r w:rsidRPr="00090EFC">
        <w:rPr>
          <w:rFonts w:ascii="Calibri" w:eastAsia="新細明體" w:hAnsi="Calibri" w:cs="Times New Roman"/>
          <w:kern w:val="0"/>
          <w:lang w:val="en-GB"/>
          <w14:ligatures w14:val="none"/>
        </w:rPr>
        <w:t>Taiwan Mad Alliance (TMA) is the only representative organization for people with psychosocial disabilities in Taiwan.</w:t>
      </w:r>
      <w:r w:rsidRPr="00090EFC">
        <w:rPr>
          <w:rFonts w:ascii="Calibri" w:eastAsia="新細明體" w:hAnsi="Calibri" w:cs="Times New Roman" w:hint="eastAsia"/>
          <w:kern w:val="0"/>
          <w:lang w:val="en-GB"/>
          <w14:ligatures w14:val="none"/>
        </w:rPr>
        <w:t xml:space="preserve"> </w:t>
      </w:r>
      <w:r w:rsidRPr="00090EFC">
        <w:rPr>
          <w:rFonts w:ascii="Calibri" w:eastAsia="新細明體" w:hAnsi="Calibri" w:cs="Times New Roman"/>
          <w:kern w:val="0"/>
          <w:lang w:val="en-GB"/>
          <w14:ligatures w14:val="none"/>
        </w:rPr>
        <w:t xml:space="preserve">We are committed </w:t>
      </w:r>
      <w:proofErr w:type="gramStart"/>
      <w:r w:rsidRPr="00090EFC">
        <w:rPr>
          <w:rFonts w:ascii="Calibri" w:eastAsia="新細明體" w:hAnsi="Calibri" w:cs="Times New Roman"/>
          <w:kern w:val="0"/>
          <w:lang w:val="en-GB"/>
          <w14:ligatures w14:val="none"/>
        </w:rPr>
        <w:t>to  (</w:t>
      </w:r>
      <w:proofErr w:type="gramEnd"/>
      <w:r w:rsidRPr="00090EFC">
        <w:rPr>
          <w:rFonts w:ascii="Calibri" w:eastAsia="新細明體" w:hAnsi="Calibri" w:cs="Times New Roman"/>
          <w:kern w:val="0"/>
          <w:lang w:val="en-GB"/>
          <w14:ligatures w14:val="none"/>
        </w:rPr>
        <w:t xml:space="preserve">1 ) develop various peer support models and services . (2) deepen the localization and complexity of East Asian crazy </w:t>
      </w:r>
      <w:proofErr w:type="gramStart"/>
      <w:r w:rsidRPr="00090EFC">
        <w:rPr>
          <w:rFonts w:ascii="Calibri" w:eastAsia="新細明體" w:hAnsi="Calibri" w:cs="Times New Roman"/>
          <w:kern w:val="0"/>
          <w:lang w:val="en-GB"/>
          <w14:ligatures w14:val="none"/>
        </w:rPr>
        <w:t>culture  (</w:t>
      </w:r>
      <w:proofErr w:type="gramEnd"/>
      <w:r w:rsidRPr="00090EFC">
        <w:rPr>
          <w:rFonts w:ascii="Calibri" w:eastAsia="新細明體" w:hAnsi="Calibri" w:cs="Times New Roman"/>
          <w:kern w:val="0"/>
          <w:lang w:val="en-GB"/>
          <w14:ligatures w14:val="none"/>
        </w:rPr>
        <w:t xml:space="preserve">3) monitor government mental health policies , lobby for adequacy and equality of resources allocation.  (4) promote and advocate for the right </w:t>
      </w:r>
      <w:proofErr w:type="gramStart"/>
      <w:r w:rsidRPr="00090EFC">
        <w:rPr>
          <w:rFonts w:ascii="Calibri" w:eastAsia="新細明體" w:hAnsi="Calibri" w:cs="Times New Roman"/>
          <w:kern w:val="0"/>
          <w:lang w:val="en-GB"/>
          <w14:ligatures w14:val="none"/>
        </w:rPr>
        <w:t>of  people</w:t>
      </w:r>
      <w:proofErr w:type="gramEnd"/>
      <w:r w:rsidRPr="00090EFC">
        <w:rPr>
          <w:rFonts w:ascii="Calibri" w:eastAsia="新細明體" w:hAnsi="Calibri" w:cs="Times New Roman"/>
          <w:kern w:val="0"/>
          <w:lang w:val="en-GB"/>
          <w14:ligatures w14:val="none"/>
        </w:rPr>
        <w:t xml:space="preserve"> with psychosocial disabilities to live independently in the community and to participation in political and public life.</w:t>
      </w:r>
    </w:p>
    <w:p w14:paraId="03476CAB" w14:textId="77777777" w:rsidR="009675C2" w:rsidRPr="00090EFC" w:rsidRDefault="009675C2" w:rsidP="009675C2">
      <w:pPr>
        <w:widowControl/>
        <w:snapToGrid w:val="0"/>
        <w:spacing w:line="360" w:lineRule="auto"/>
        <w:jc w:val="both"/>
        <w:rPr>
          <w:rFonts w:ascii="Calibri" w:eastAsia="新細明體" w:hAnsi="Calibri" w:cs="Times New Roman"/>
          <w:kern w:val="0"/>
          <w:lang w:val="en-GB"/>
          <w14:ligatures w14:val="none"/>
        </w:rPr>
      </w:pPr>
    </w:p>
    <w:p w14:paraId="66207E96" w14:textId="77777777" w:rsidR="009675C2" w:rsidRPr="00090EFC" w:rsidRDefault="009675C2" w:rsidP="009675C2">
      <w:pPr>
        <w:widowControl/>
        <w:snapToGrid w:val="0"/>
        <w:spacing w:line="360" w:lineRule="auto"/>
        <w:jc w:val="both"/>
        <w:rPr>
          <w:rFonts w:ascii="Calibri" w:eastAsia="新細明體" w:hAnsi="Calibri" w:cs="Times New Roman"/>
          <w:kern w:val="0"/>
          <w:lang w:val="en-GB"/>
          <w14:ligatures w14:val="none"/>
        </w:rPr>
      </w:pPr>
    </w:p>
    <w:p w14:paraId="07A52F9E" w14:textId="77777777" w:rsidR="009675C2" w:rsidRDefault="009675C2" w:rsidP="009675C2">
      <w:pPr>
        <w:widowControl/>
        <w:snapToGrid w:val="0"/>
        <w:spacing w:line="360" w:lineRule="auto"/>
        <w:jc w:val="both"/>
        <w:rPr>
          <w:rFonts w:ascii="Calibri" w:eastAsia="新細明體" w:hAnsi="Calibri" w:cs="Times New Roman"/>
          <w:kern w:val="0"/>
          <w:lang w:val="en-GB"/>
          <w14:ligatures w14:val="none"/>
        </w:rPr>
      </w:pPr>
    </w:p>
    <w:p w14:paraId="672072D3" w14:textId="77777777" w:rsidR="009675C2" w:rsidRDefault="009675C2" w:rsidP="009675C2">
      <w:pPr>
        <w:widowControl/>
        <w:snapToGrid w:val="0"/>
        <w:spacing w:line="360" w:lineRule="auto"/>
        <w:jc w:val="both"/>
        <w:rPr>
          <w:rFonts w:ascii="Calibri" w:eastAsia="新細明體" w:hAnsi="Calibri" w:cs="Times New Roman"/>
          <w:kern w:val="0"/>
          <w:lang w:val="en-GB"/>
          <w14:ligatures w14:val="none"/>
        </w:rPr>
      </w:pPr>
    </w:p>
    <w:p w14:paraId="62E1EBDB" w14:textId="77777777" w:rsidR="009675C2" w:rsidRDefault="009675C2" w:rsidP="009675C2">
      <w:pPr>
        <w:widowControl/>
        <w:snapToGrid w:val="0"/>
        <w:spacing w:line="360" w:lineRule="auto"/>
        <w:jc w:val="both"/>
        <w:rPr>
          <w:rFonts w:ascii="Calibri" w:eastAsia="新細明體" w:hAnsi="Calibri" w:cs="Times New Roman"/>
          <w:kern w:val="0"/>
          <w:lang w:val="en-GB"/>
          <w14:ligatures w14:val="none"/>
        </w:rPr>
      </w:pPr>
    </w:p>
    <w:p w14:paraId="10221D48" w14:textId="77777777" w:rsidR="009675C2" w:rsidRDefault="009675C2" w:rsidP="009675C2">
      <w:pPr>
        <w:widowControl/>
        <w:snapToGrid w:val="0"/>
        <w:spacing w:line="360" w:lineRule="auto"/>
        <w:jc w:val="both"/>
        <w:rPr>
          <w:rFonts w:ascii="Calibri" w:eastAsia="新細明體" w:hAnsi="Calibri" w:cs="Times New Roman"/>
          <w:kern w:val="0"/>
          <w:lang w:val="en-GB"/>
          <w14:ligatures w14:val="none"/>
        </w:rPr>
      </w:pPr>
    </w:p>
    <w:p w14:paraId="07CA1C24" w14:textId="77777777" w:rsidR="009675C2" w:rsidRDefault="009675C2" w:rsidP="009675C2">
      <w:pPr>
        <w:widowControl/>
        <w:snapToGrid w:val="0"/>
        <w:spacing w:line="360" w:lineRule="auto"/>
        <w:jc w:val="both"/>
        <w:rPr>
          <w:rFonts w:ascii="Calibri" w:eastAsia="新細明體" w:hAnsi="Calibri" w:cs="Times New Roman"/>
          <w:kern w:val="0"/>
          <w:lang w:val="en-GB"/>
          <w14:ligatures w14:val="none"/>
        </w:rPr>
      </w:pPr>
    </w:p>
    <w:p w14:paraId="6FA64167" w14:textId="77777777" w:rsidR="009675C2" w:rsidRDefault="009675C2" w:rsidP="009675C2">
      <w:pPr>
        <w:widowControl/>
        <w:snapToGrid w:val="0"/>
        <w:spacing w:line="360" w:lineRule="auto"/>
        <w:jc w:val="both"/>
        <w:rPr>
          <w:rFonts w:ascii="Calibri" w:eastAsia="新細明體" w:hAnsi="Calibri" w:cs="Times New Roman"/>
          <w:kern w:val="0"/>
          <w:lang w:val="en-GB"/>
          <w14:ligatures w14:val="none"/>
        </w:rPr>
      </w:pPr>
    </w:p>
    <w:p w14:paraId="582812B0" w14:textId="77777777" w:rsidR="009675C2" w:rsidRDefault="009675C2" w:rsidP="009675C2">
      <w:pPr>
        <w:widowControl/>
        <w:snapToGrid w:val="0"/>
        <w:spacing w:line="360" w:lineRule="auto"/>
        <w:jc w:val="both"/>
        <w:rPr>
          <w:rFonts w:ascii="Calibri" w:eastAsia="新細明體" w:hAnsi="Calibri" w:cs="Times New Roman"/>
          <w:kern w:val="0"/>
          <w:lang w:val="en-GB"/>
          <w14:ligatures w14:val="none"/>
        </w:rPr>
      </w:pPr>
    </w:p>
    <w:p w14:paraId="4E5264FD" w14:textId="77777777" w:rsidR="009675C2" w:rsidRDefault="009675C2" w:rsidP="009675C2">
      <w:pPr>
        <w:spacing w:line="480" w:lineRule="auto"/>
        <w:rPr>
          <w:b/>
          <w:bCs/>
          <w:sz w:val="32"/>
          <w:szCs w:val="32"/>
        </w:rPr>
      </w:pPr>
    </w:p>
    <w:p w14:paraId="713DE770" w14:textId="520614A2" w:rsidR="009675C2" w:rsidRPr="009675C2" w:rsidRDefault="009675C2" w:rsidP="009675C2">
      <w:pPr>
        <w:spacing w:line="480" w:lineRule="auto"/>
        <w:ind w:firstLineChars="600" w:firstLine="1922"/>
        <w:rPr>
          <w:b/>
          <w:bCs/>
          <w:sz w:val="32"/>
          <w:szCs w:val="32"/>
        </w:rPr>
      </w:pPr>
      <w:r w:rsidRPr="009675C2">
        <w:rPr>
          <w:b/>
          <w:bCs/>
          <w:sz w:val="32"/>
          <w:szCs w:val="32"/>
        </w:rPr>
        <w:lastRenderedPageBreak/>
        <w:t xml:space="preserve">prison </w:t>
      </w:r>
      <w:proofErr w:type="spellStart"/>
      <w:r w:rsidRPr="009675C2">
        <w:rPr>
          <w:b/>
          <w:bCs/>
          <w:sz w:val="32"/>
          <w:szCs w:val="32"/>
        </w:rPr>
        <w:t>labour</w:t>
      </w:r>
      <w:proofErr w:type="spellEnd"/>
      <w:r w:rsidRPr="009675C2">
        <w:rPr>
          <w:b/>
          <w:bCs/>
          <w:sz w:val="32"/>
          <w:szCs w:val="32"/>
        </w:rPr>
        <w:t xml:space="preserve"> is forced </w:t>
      </w:r>
      <w:proofErr w:type="spellStart"/>
      <w:proofErr w:type="gramStart"/>
      <w:r w:rsidRPr="009675C2">
        <w:rPr>
          <w:b/>
          <w:bCs/>
          <w:sz w:val="32"/>
          <w:szCs w:val="32"/>
        </w:rPr>
        <w:t>labour</w:t>
      </w:r>
      <w:proofErr w:type="spellEnd"/>
      <w:proofErr w:type="gramEnd"/>
    </w:p>
    <w:p w14:paraId="52EDB094" w14:textId="77777777" w:rsidR="009675C2" w:rsidRPr="009675C2" w:rsidRDefault="009675C2" w:rsidP="009675C2">
      <w:pPr>
        <w:spacing w:line="420" w:lineRule="exact"/>
        <w:rPr>
          <w:rFonts w:eastAsia="新細明體"/>
        </w:rPr>
      </w:pPr>
    </w:p>
    <w:p w14:paraId="68848481" w14:textId="427B1F52" w:rsidR="009675C2" w:rsidRPr="009675C2" w:rsidRDefault="006B56B0" w:rsidP="009675C2">
      <w:pPr>
        <w:spacing w:line="420" w:lineRule="exact"/>
        <w:rPr>
          <w:rFonts w:ascii="Calibri" w:eastAsia="新細明體" w:hAnsi="Calibri" w:cs="Calibri"/>
        </w:rPr>
      </w:pPr>
      <w:r w:rsidRPr="009675C2">
        <w:rPr>
          <w:rFonts w:ascii="Calibri" w:eastAsia="新細明體" w:hAnsi="Calibri" w:cs="Calibri"/>
        </w:rPr>
        <w:t>In Taiwan, according to</w:t>
      </w:r>
      <w:r w:rsidR="00100DC2" w:rsidRPr="009675C2">
        <w:rPr>
          <w:rFonts w:ascii="Calibri" w:eastAsia="新細明體" w:hAnsi="Calibri" w:cs="Calibri"/>
        </w:rPr>
        <w:t xml:space="preserve"> the "Prison Act</w:t>
      </w:r>
      <w:r w:rsidRPr="009675C2">
        <w:rPr>
          <w:rFonts w:ascii="Calibri" w:eastAsia="新細明體" w:hAnsi="Calibri" w:cs="Calibri"/>
        </w:rPr>
        <w:t xml:space="preserve">" and its administrative regulations, </w:t>
      </w:r>
      <w:proofErr w:type="gramStart"/>
      <w:r w:rsidR="009675C2" w:rsidRPr="009675C2">
        <w:rPr>
          <w:rFonts w:ascii="Calibri" w:eastAsia="新細明體" w:hAnsi="Calibri" w:cs="Calibri"/>
        </w:rPr>
        <w:t>If</w:t>
      </w:r>
      <w:proofErr w:type="gramEnd"/>
      <w:r w:rsidR="009675C2" w:rsidRPr="009675C2">
        <w:rPr>
          <w:rFonts w:ascii="Calibri" w:eastAsia="新細明體" w:hAnsi="Calibri" w:cs="Calibri"/>
        </w:rPr>
        <w:t xml:space="preserve"> a person refuses to work without reason, he or she will be given a "warning", and / or, "7 to 14 days of not being able to use self-purchased items", "14 days of being moved to an illegal dormitory", etc. In addition, the </w:t>
      </w:r>
      <w:proofErr w:type="spellStart"/>
      <w:r w:rsidR="009675C2" w:rsidRPr="009675C2">
        <w:rPr>
          <w:rFonts w:ascii="Calibri" w:eastAsia="新細明體" w:hAnsi="Calibri" w:cs="Calibri"/>
        </w:rPr>
        <w:t>labour</w:t>
      </w:r>
      <w:proofErr w:type="spellEnd"/>
      <w:r w:rsidR="009675C2" w:rsidRPr="009675C2">
        <w:rPr>
          <w:rFonts w:ascii="Calibri" w:eastAsia="新細明體" w:hAnsi="Calibri" w:cs="Calibri"/>
        </w:rPr>
        <w:t xml:space="preserve"> status of the sentenced person will be recorded and evaluated according to the item and will have an impact on whether he or she can qualify for parole, whether or not can meet </w:t>
      </w:r>
      <w:proofErr w:type="gramStart"/>
      <w:r w:rsidR="009675C2" w:rsidRPr="009675C2">
        <w:rPr>
          <w:rFonts w:ascii="Calibri" w:eastAsia="新細明體" w:hAnsi="Calibri" w:cs="Calibri"/>
        </w:rPr>
        <w:t>with  family</w:t>
      </w:r>
      <w:proofErr w:type="gramEnd"/>
      <w:r w:rsidR="009675C2" w:rsidRPr="009675C2">
        <w:rPr>
          <w:rFonts w:ascii="Calibri" w:eastAsia="新細明體" w:hAnsi="Calibri" w:cs="Calibri"/>
        </w:rPr>
        <w:t xml:space="preserve">, etc. . Therefore, in law </w:t>
      </w:r>
      <w:proofErr w:type="gramStart"/>
      <w:r w:rsidR="009675C2" w:rsidRPr="009675C2">
        <w:rPr>
          <w:rFonts w:ascii="Calibri" w:eastAsia="新細明體" w:hAnsi="Calibri" w:cs="Calibri"/>
        </w:rPr>
        <w:t>and in reality, prison</w:t>
      </w:r>
      <w:proofErr w:type="gramEnd"/>
      <w:r w:rsidR="009675C2" w:rsidRPr="009675C2">
        <w:rPr>
          <w:rFonts w:ascii="Calibri" w:eastAsia="新細明體" w:hAnsi="Calibri" w:cs="Calibri"/>
        </w:rPr>
        <w:t xml:space="preserve"> </w:t>
      </w:r>
      <w:proofErr w:type="spellStart"/>
      <w:r w:rsidR="009675C2" w:rsidRPr="009675C2">
        <w:rPr>
          <w:rFonts w:ascii="Calibri" w:eastAsia="新細明體" w:hAnsi="Calibri" w:cs="Calibri"/>
        </w:rPr>
        <w:t>labour</w:t>
      </w:r>
      <w:proofErr w:type="spellEnd"/>
      <w:r w:rsidR="009675C2" w:rsidRPr="009675C2">
        <w:rPr>
          <w:rFonts w:ascii="Calibri" w:eastAsia="新細明體" w:hAnsi="Calibri" w:cs="Calibri"/>
        </w:rPr>
        <w:t xml:space="preserve"> is a kind of forced </w:t>
      </w:r>
      <w:proofErr w:type="spellStart"/>
      <w:r w:rsidR="009675C2" w:rsidRPr="009675C2">
        <w:rPr>
          <w:rFonts w:ascii="Calibri" w:eastAsia="新細明體" w:hAnsi="Calibri" w:cs="Calibri"/>
        </w:rPr>
        <w:t>labour</w:t>
      </w:r>
      <w:proofErr w:type="spellEnd"/>
      <w:r w:rsidR="009675C2" w:rsidRPr="009675C2">
        <w:rPr>
          <w:rFonts w:ascii="Calibri" w:eastAsia="新細明體" w:hAnsi="Calibri" w:cs="Calibri"/>
        </w:rPr>
        <w:t>.</w:t>
      </w:r>
      <w:r w:rsidR="009675C2" w:rsidRPr="009675C2">
        <w:rPr>
          <w:rFonts w:ascii="Calibri" w:eastAsia="新細明體" w:hAnsi="Calibri" w:cs="Calibri"/>
        </w:rPr>
        <w:t xml:space="preserve"> </w:t>
      </w:r>
      <w:r w:rsidR="009675C2" w:rsidRPr="009675C2">
        <w:rPr>
          <w:rFonts w:ascii="Calibri" w:eastAsia="新細明體" w:hAnsi="Calibri" w:cs="Calibri"/>
        </w:rPr>
        <w:t xml:space="preserve">Moreover, the income from such forced </w:t>
      </w:r>
      <w:proofErr w:type="spellStart"/>
      <w:r w:rsidR="009675C2" w:rsidRPr="009675C2">
        <w:rPr>
          <w:rFonts w:ascii="Calibri" w:eastAsia="新細明體" w:hAnsi="Calibri" w:cs="Calibri"/>
        </w:rPr>
        <w:t>labour</w:t>
      </w:r>
      <w:proofErr w:type="spellEnd"/>
      <w:r w:rsidR="009675C2" w:rsidRPr="009675C2">
        <w:rPr>
          <w:rFonts w:ascii="Calibri" w:eastAsia="新細明體" w:hAnsi="Calibri" w:cs="Calibri"/>
        </w:rPr>
        <w:t xml:space="preserve"> is much lower than basic wage stipulated in </w:t>
      </w:r>
      <w:proofErr w:type="spellStart"/>
      <w:r w:rsidR="009675C2" w:rsidRPr="009675C2">
        <w:rPr>
          <w:rFonts w:ascii="Calibri" w:eastAsia="新細明體" w:hAnsi="Calibri" w:cs="Calibri"/>
        </w:rPr>
        <w:t>Labour</w:t>
      </w:r>
      <w:proofErr w:type="spellEnd"/>
      <w:r w:rsidR="009675C2" w:rsidRPr="009675C2">
        <w:rPr>
          <w:rFonts w:ascii="Calibri" w:eastAsia="新細明體" w:hAnsi="Calibri" w:cs="Calibri"/>
        </w:rPr>
        <w:t xml:space="preserve"> Law. (current basic wage in Taiwan</w:t>
      </w:r>
      <w:r w:rsidR="009675C2" w:rsidRPr="009675C2">
        <w:rPr>
          <w:rFonts w:ascii="Calibri" w:eastAsia="新細明體" w:hAnsi="Calibri" w:cs="Calibri"/>
        </w:rPr>
        <w:t xml:space="preserve"> </w:t>
      </w:r>
      <w:r w:rsidR="009675C2" w:rsidRPr="009675C2">
        <w:rPr>
          <w:rFonts w:ascii="Calibri" w:eastAsia="新細明體" w:hAnsi="Calibri" w:cs="Calibri"/>
        </w:rPr>
        <w:t>is NT$27,470 per month and the basic hourly wage is NT$183 per hour</w:t>
      </w:r>
      <w:proofErr w:type="gramStart"/>
      <w:r w:rsidR="009675C2" w:rsidRPr="009675C2">
        <w:rPr>
          <w:rFonts w:ascii="Calibri" w:eastAsia="新細明體" w:hAnsi="Calibri" w:cs="Calibri"/>
        </w:rPr>
        <w:t>)</w:t>
      </w:r>
      <w:r w:rsidR="009675C2" w:rsidRPr="009675C2">
        <w:rPr>
          <w:rFonts w:ascii="Calibri" w:eastAsia="新細明體" w:hAnsi="Calibri" w:cs="Calibri"/>
        </w:rPr>
        <w:t xml:space="preserve"> .</w:t>
      </w:r>
      <w:proofErr w:type="gramEnd"/>
      <w:r w:rsidR="009675C2" w:rsidRPr="009675C2">
        <w:rPr>
          <w:rFonts w:ascii="Calibri" w:eastAsia="新細明體" w:hAnsi="Calibri" w:cs="Calibri"/>
        </w:rPr>
        <w:t xml:space="preserve"> </w:t>
      </w:r>
    </w:p>
    <w:p w14:paraId="575BC580" w14:textId="77777777" w:rsidR="009675C2" w:rsidRDefault="009675C2" w:rsidP="009675C2">
      <w:pPr>
        <w:spacing w:line="420" w:lineRule="exact"/>
        <w:rPr>
          <w:rFonts w:asciiTheme="minorEastAsia" w:eastAsia="新細明體" w:hAnsiTheme="minorEastAsia"/>
          <w:bCs/>
          <w:szCs w:val="36"/>
        </w:rPr>
      </w:pPr>
    </w:p>
    <w:p w14:paraId="78D0FE8E" w14:textId="77777777" w:rsidR="009675C2" w:rsidRDefault="009675C2" w:rsidP="009675C2">
      <w:pPr>
        <w:spacing w:line="420" w:lineRule="exact"/>
        <w:rPr>
          <w:rFonts w:asciiTheme="minorEastAsia" w:eastAsia="新細明體" w:hAnsiTheme="minorEastAsia"/>
          <w:bCs/>
          <w:szCs w:val="36"/>
        </w:rPr>
      </w:pPr>
    </w:p>
    <w:p w14:paraId="34D7E660" w14:textId="77777777" w:rsidR="009675C2" w:rsidRPr="009675C2" w:rsidRDefault="009675C2" w:rsidP="009675C2">
      <w:pPr>
        <w:spacing w:line="420" w:lineRule="exact"/>
        <w:rPr>
          <w:rFonts w:asciiTheme="minorEastAsia" w:eastAsia="新細明體" w:hAnsiTheme="minorEastAsia" w:hint="eastAsia"/>
          <w:bCs/>
          <w:szCs w:val="36"/>
        </w:rPr>
      </w:pPr>
    </w:p>
    <w:p w14:paraId="076A614D" w14:textId="2F904990" w:rsidR="009675C2" w:rsidRDefault="009675C2" w:rsidP="009675C2">
      <w:pPr>
        <w:spacing w:line="420" w:lineRule="exact"/>
        <w:ind w:firstLineChars="600" w:firstLine="1922"/>
        <w:rPr>
          <w:rFonts w:asciiTheme="minorEastAsia" w:eastAsia="新細明體" w:hAnsiTheme="minorEastAsia"/>
          <w:b/>
          <w:sz w:val="32"/>
          <w:szCs w:val="32"/>
        </w:rPr>
      </w:pPr>
      <w:r w:rsidRPr="009675C2">
        <w:rPr>
          <w:rFonts w:asciiTheme="minorEastAsia" w:eastAsia="新細明體" w:hAnsiTheme="minorEastAsia"/>
          <w:b/>
          <w:sz w:val="32"/>
          <w:szCs w:val="32"/>
        </w:rPr>
        <w:t xml:space="preserve">Types of work </w:t>
      </w:r>
      <w:proofErr w:type="gramStart"/>
      <w:r w:rsidRPr="009675C2">
        <w:rPr>
          <w:rFonts w:asciiTheme="minorEastAsia" w:eastAsia="新細明體" w:hAnsiTheme="minorEastAsia"/>
          <w:b/>
          <w:sz w:val="32"/>
          <w:szCs w:val="32"/>
        </w:rPr>
        <w:t>performed</w:t>
      </w:r>
      <w:proofErr w:type="gramEnd"/>
    </w:p>
    <w:p w14:paraId="793E578F" w14:textId="77777777" w:rsidR="009675C2" w:rsidRPr="009675C2" w:rsidRDefault="009675C2" w:rsidP="009675C2">
      <w:pPr>
        <w:spacing w:line="420" w:lineRule="exact"/>
        <w:ind w:firstLineChars="600" w:firstLine="1922"/>
        <w:rPr>
          <w:rFonts w:asciiTheme="minorEastAsia" w:eastAsia="新細明體" w:hAnsiTheme="minorEastAsia" w:hint="eastAsia"/>
          <w:b/>
          <w:sz w:val="32"/>
          <w:szCs w:val="32"/>
        </w:rPr>
      </w:pPr>
    </w:p>
    <w:p w14:paraId="15573888" w14:textId="74FD232E" w:rsidR="00B52255" w:rsidRPr="009675C2" w:rsidRDefault="006B56B0" w:rsidP="009675C2">
      <w:pPr>
        <w:spacing w:line="420" w:lineRule="exact"/>
        <w:rPr>
          <w:rFonts w:ascii="Calibri" w:eastAsia="新細明體" w:hAnsi="Calibri" w:cs="Calibri"/>
        </w:rPr>
      </w:pPr>
      <w:r w:rsidRPr="009675C2">
        <w:rPr>
          <w:rFonts w:ascii="Calibri" w:eastAsia="新細明體" w:hAnsi="Calibri" w:cs="Calibri"/>
        </w:rPr>
        <w:t xml:space="preserve">the work styles of prisons in correctional institutions can be divided into four types, and according to the investigation conducted by the Taiwan authorities, the number of people corresponding to these four types of work and the average monthly income are very different, which are hereby sorted out as follows: </w:t>
      </w:r>
    </w:p>
    <w:tbl>
      <w:tblPr>
        <w:tblStyle w:val="ae"/>
        <w:tblW w:w="9781" w:type="dxa"/>
        <w:tblInd w:w="-572" w:type="dxa"/>
        <w:tblLook w:val="04A0" w:firstRow="1" w:lastRow="0" w:firstColumn="1" w:lastColumn="0" w:noHBand="0" w:noVBand="1"/>
      </w:tblPr>
      <w:tblGrid>
        <w:gridCol w:w="2127"/>
        <w:gridCol w:w="3543"/>
        <w:gridCol w:w="2268"/>
        <w:gridCol w:w="1843"/>
      </w:tblGrid>
      <w:tr w:rsidR="00AF2A21" w:rsidRPr="009675C2" w14:paraId="65B64E9D" w14:textId="36831327" w:rsidTr="00B52255">
        <w:trPr>
          <w:trHeight w:val="696"/>
        </w:trPr>
        <w:tc>
          <w:tcPr>
            <w:tcW w:w="2127" w:type="dxa"/>
            <w:vAlign w:val="center"/>
          </w:tcPr>
          <w:p w14:paraId="11758D31" w14:textId="2F4F4562"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t>Job title</w:t>
            </w:r>
          </w:p>
        </w:tc>
        <w:tc>
          <w:tcPr>
            <w:tcW w:w="3543" w:type="dxa"/>
            <w:vAlign w:val="center"/>
          </w:tcPr>
          <w:p w14:paraId="2EF9D834" w14:textId="632E9953" w:rsidR="00AF2A21" w:rsidRPr="009675C2" w:rsidRDefault="00AF2A21" w:rsidP="009675C2">
            <w:pPr>
              <w:snapToGrid w:val="0"/>
              <w:spacing w:after="160" w:line="420" w:lineRule="exact"/>
              <w:jc w:val="both"/>
              <w:rPr>
                <w:rFonts w:ascii="Calibri" w:eastAsia="新細明體" w:hAnsi="Calibri" w:cs="Calibri"/>
              </w:rPr>
            </w:pPr>
            <w:r w:rsidRPr="009675C2">
              <w:rPr>
                <w:rFonts w:ascii="Calibri" w:eastAsia="新細明體" w:hAnsi="Calibri" w:cs="Calibri"/>
              </w:rPr>
              <w:t>Nature of work</w:t>
            </w:r>
          </w:p>
        </w:tc>
        <w:tc>
          <w:tcPr>
            <w:tcW w:w="2268" w:type="dxa"/>
            <w:vAlign w:val="center"/>
          </w:tcPr>
          <w:p w14:paraId="0C2D96F3" w14:textId="490F58CF"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t xml:space="preserve">Number and Proportion of prisons (2018, </w:t>
            </w:r>
            <w:r w:rsidR="00B52255" w:rsidRPr="009675C2">
              <w:rPr>
                <w:rFonts w:ascii="Calibri" w:eastAsia="新細明體" w:hAnsi="Calibri" w:cs="Calibri"/>
              </w:rPr>
              <w:t>Control Yuan</w:t>
            </w:r>
            <w:r w:rsidRPr="009675C2">
              <w:rPr>
                <w:rFonts w:ascii="Calibri" w:eastAsia="新細明體" w:hAnsi="Calibri" w:cs="Calibri"/>
              </w:rPr>
              <w:t>)</w:t>
            </w:r>
          </w:p>
        </w:tc>
        <w:tc>
          <w:tcPr>
            <w:tcW w:w="1843" w:type="dxa"/>
            <w:vAlign w:val="center"/>
          </w:tcPr>
          <w:p w14:paraId="1D3D02F9" w14:textId="77777777"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t>Monthly income</w:t>
            </w:r>
          </w:p>
          <w:p w14:paraId="5D829509" w14:textId="0326ACB3" w:rsidR="00C05A2C" w:rsidRPr="009675C2" w:rsidRDefault="00C05A2C" w:rsidP="009675C2">
            <w:pPr>
              <w:snapToGrid w:val="0"/>
              <w:spacing w:line="420" w:lineRule="exact"/>
              <w:jc w:val="center"/>
              <w:rPr>
                <w:rFonts w:ascii="Calibri" w:eastAsia="新細明體" w:hAnsi="Calibri" w:cs="Calibri"/>
              </w:rPr>
            </w:pPr>
            <w:r w:rsidRPr="009675C2">
              <w:rPr>
                <w:rFonts w:ascii="Calibri" w:eastAsia="新細明體" w:hAnsi="Calibri" w:cs="Calibri"/>
              </w:rPr>
              <w:t>(2021, Ministry of Justice)</w:t>
            </w:r>
          </w:p>
        </w:tc>
      </w:tr>
      <w:tr w:rsidR="00AF2A21" w:rsidRPr="009675C2" w14:paraId="358D7F9E" w14:textId="04A3D155" w:rsidTr="00B52255">
        <w:trPr>
          <w:trHeight w:val="1499"/>
        </w:trPr>
        <w:tc>
          <w:tcPr>
            <w:tcW w:w="2127" w:type="dxa"/>
            <w:vAlign w:val="center"/>
          </w:tcPr>
          <w:p w14:paraId="27CAB1A0" w14:textId="77777777"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t>self-operated work</w:t>
            </w:r>
          </w:p>
          <w:p w14:paraId="64D79625" w14:textId="77777777"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t>(In-prison work)</w:t>
            </w:r>
          </w:p>
        </w:tc>
        <w:tc>
          <w:tcPr>
            <w:tcW w:w="3543" w:type="dxa"/>
            <w:vAlign w:val="center"/>
          </w:tcPr>
          <w:p w14:paraId="3DA7F5A3" w14:textId="77777777" w:rsidR="00AF2A21" w:rsidRPr="009675C2" w:rsidRDefault="00AF2A21" w:rsidP="009675C2">
            <w:pPr>
              <w:snapToGrid w:val="0"/>
              <w:spacing w:after="160" w:line="420" w:lineRule="exact"/>
              <w:jc w:val="both"/>
              <w:rPr>
                <w:rFonts w:ascii="Calibri" w:eastAsia="新細明體" w:hAnsi="Calibri" w:cs="Calibri"/>
              </w:rPr>
            </w:pPr>
            <w:r w:rsidRPr="009675C2">
              <w:rPr>
                <w:rFonts w:ascii="Calibri" w:eastAsia="新細明體" w:hAnsi="Calibri" w:cs="Calibri"/>
              </w:rPr>
              <w:t>Prisons are self-</w:t>
            </w:r>
            <w:proofErr w:type="gramStart"/>
            <w:r w:rsidRPr="009675C2">
              <w:rPr>
                <w:rFonts w:ascii="Calibri" w:eastAsia="新細明體" w:hAnsi="Calibri" w:cs="Calibri"/>
              </w:rPr>
              <w:t>operate</w:t>
            </w:r>
            <w:proofErr w:type="gramEnd"/>
            <w:r w:rsidRPr="009675C2">
              <w:rPr>
                <w:rFonts w:ascii="Calibri" w:eastAsia="新細明體" w:hAnsi="Calibri" w:cs="Calibri"/>
              </w:rPr>
              <w:t xml:space="preserve"> in raw materials, production and sales.</w:t>
            </w:r>
          </w:p>
        </w:tc>
        <w:tc>
          <w:tcPr>
            <w:tcW w:w="2268" w:type="dxa"/>
            <w:vAlign w:val="center"/>
          </w:tcPr>
          <w:p w14:paraId="6BABD686" w14:textId="77777777" w:rsidR="00AF2A21" w:rsidRPr="009675C2" w:rsidRDefault="00AF2A21" w:rsidP="009675C2">
            <w:pPr>
              <w:snapToGrid w:val="0"/>
              <w:spacing w:line="420" w:lineRule="exact"/>
              <w:jc w:val="center"/>
              <w:rPr>
                <w:rFonts w:ascii="Calibri" w:eastAsia="新細明體" w:hAnsi="Calibri" w:cs="Calibri"/>
              </w:rPr>
            </w:pPr>
          </w:p>
          <w:p w14:paraId="6F875324" w14:textId="00EB5201" w:rsidR="00AF2A21" w:rsidRPr="009675C2" w:rsidRDefault="00AF2A21" w:rsidP="009675C2">
            <w:pPr>
              <w:snapToGrid w:val="0"/>
              <w:spacing w:line="420" w:lineRule="exact"/>
              <w:jc w:val="center"/>
              <w:rPr>
                <w:rFonts w:ascii="Calibri" w:eastAsia="新細明體" w:hAnsi="Calibri" w:cs="Calibri"/>
              </w:rPr>
            </w:pPr>
            <w:proofErr w:type="gramStart"/>
            <w:r w:rsidRPr="009675C2">
              <w:rPr>
                <w:rFonts w:ascii="Calibri" w:eastAsia="新細明體" w:hAnsi="Calibri" w:cs="Calibri"/>
              </w:rPr>
              <w:t>3,692  (</w:t>
            </w:r>
            <w:proofErr w:type="gramEnd"/>
            <w:r w:rsidRPr="009675C2">
              <w:rPr>
                <w:rFonts w:ascii="Calibri" w:eastAsia="新細明體" w:hAnsi="Calibri" w:cs="Calibri"/>
              </w:rPr>
              <w:t>6.0%)</w:t>
            </w:r>
          </w:p>
        </w:tc>
        <w:tc>
          <w:tcPr>
            <w:tcW w:w="1843" w:type="dxa"/>
            <w:vAlign w:val="center"/>
          </w:tcPr>
          <w:p w14:paraId="1BA26B85" w14:textId="19941490" w:rsidR="00AF2A21" w:rsidRPr="009675C2" w:rsidRDefault="00B52255" w:rsidP="009675C2">
            <w:pPr>
              <w:snapToGrid w:val="0"/>
              <w:spacing w:line="420" w:lineRule="exact"/>
              <w:jc w:val="center"/>
              <w:rPr>
                <w:rFonts w:ascii="Calibri" w:eastAsia="新細明體" w:hAnsi="Calibri" w:cs="Calibri"/>
              </w:rPr>
            </w:pPr>
            <w:r w:rsidRPr="009675C2">
              <w:rPr>
                <w:rFonts w:ascii="Calibri" w:eastAsia="新細明體" w:hAnsi="Calibri" w:cs="Calibri"/>
              </w:rPr>
              <w:t xml:space="preserve">NT$ </w:t>
            </w:r>
            <w:r w:rsidR="00AF2A21" w:rsidRPr="009675C2">
              <w:rPr>
                <w:rFonts w:ascii="Calibri" w:eastAsia="新細明體" w:hAnsi="Calibri" w:cs="Calibri"/>
              </w:rPr>
              <w:t>2820</w:t>
            </w:r>
          </w:p>
        </w:tc>
      </w:tr>
      <w:tr w:rsidR="00AF2A21" w:rsidRPr="009675C2" w14:paraId="1848F4B8" w14:textId="2D20F353" w:rsidTr="00B52255">
        <w:trPr>
          <w:trHeight w:val="312"/>
        </w:trPr>
        <w:tc>
          <w:tcPr>
            <w:tcW w:w="2127" w:type="dxa"/>
            <w:vAlign w:val="center"/>
          </w:tcPr>
          <w:p w14:paraId="5EC97065" w14:textId="77777777"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lastRenderedPageBreak/>
              <w:t>commissioned work</w:t>
            </w:r>
          </w:p>
          <w:p w14:paraId="4F4EACD3" w14:textId="58531998"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t>(In-prison work)</w:t>
            </w:r>
          </w:p>
        </w:tc>
        <w:tc>
          <w:tcPr>
            <w:tcW w:w="3543" w:type="dxa"/>
            <w:vAlign w:val="center"/>
          </w:tcPr>
          <w:p w14:paraId="6ACDABEA" w14:textId="651121A6" w:rsidR="00AF2A21" w:rsidRPr="009675C2" w:rsidRDefault="00AF2A21" w:rsidP="009675C2">
            <w:pPr>
              <w:snapToGrid w:val="0"/>
              <w:spacing w:line="420" w:lineRule="exact"/>
              <w:jc w:val="both"/>
              <w:rPr>
                <w:rFonts w:ascii="Calibri" w:eastAsia="新細明體" w:hAnsi="Calibri" w:cs="Calibri"/>
              </w:rPr>
            </w:pPr>
            <w:r w:rsidRPr="009675C2">
              <w:rPr>
                <w:rFonts w:ascii="Calibri" w:eastAsia="新細明體" w:hAnsi="Calibri" w:cs="Calibri"/>
              </w:rPr>
              <w:t xml:space="preserve">Outside companies commissioned prisons to manufacture or OEM </w:t>
            </w:r>
          </w:p>
        </w:tc>
        <w:tc>
          <w:tcPr>
            <w:tcW w:w="2268" w:type="dxa"/>
            <w:vAlign w:val="center"/>
          </w:tcPr>
          <w:p w14:paraId="2FABBC31" w14:textId="77777777" w:rsidR="00AF2A21" w:rsidRPr="009675C2" w:rsidRDefault="00AF2A21" w:rsidP="009675C2">
            <w:pPr>
              <w:widowControl/>
              <w:snapToGrid w:val="0"/>
              <w:spacing w:line="420" w:lineRule="exact"/>
              <w:jc w:val="center"/>
              <w:rPr>
                <w:rFonts w:ascii="Calibri" w:eastAsia="新細明體" w:hAnsi="Calibri" w:cs="Calibri"/>
              </w:rPr>
            </w:pPr>
          </w:p>
          <w:p w14:paraId="4583A82A" w14:textId="1205785B" w:rsidR="00AF2A21" w:rsidRPr="009675C2" w:rsidRDefault="00AF2A21" w:rsidP="009675C2">
            <w:pPr>
              <w:widowControl/>
              <w:snapToGrid w:val="0"/>
              <w:spacing w:line="420" w:lineRule="exact"/>
              <w:jc w:val="center"/>
              <w:rPr>
                <w:rFonts w:ascii="Calibri" w:eastAsia="新細明體" w:hAnsi="Calibri" w:cs="Calibri"/>
              </w:rPr>
            </w:pPr>
            <w:r w:rsidRPr="009675C2">
              <w:rPr>
                <w:rFonts w:ascii="Calibri" w:eastAsia="新細明體" w:hAnsi="Calibri" w:cs="Calibri"/>
              </w:rPr>
              <w:t xml:space="preserve">35,758 </w:t>
            </w:r>
            <w:proofErr w:type="gramStart"/>
            <w:r w:rsidRPr="009675C2">
              <w:rPr>
                <w:rFonts w:ascii="Calibri" w:eastAsia="新細明體" w:hAnsi="Calibri" w:cs="Calibri"/>
              </w:rPr>
              <w:t>( 58.4</w:t>
            </w:r>
            <w:proofErr w:type="gramEnd"/>
            <w:r w:rsidRPr="009675C2">
              <w:rPr>
                <w:rFonts w:ascii="Calibri" w:eastAsia="新細明體" w:hAnsi="Calibri" w:cs="Calibri"/>
              </w:rPr>
              <w:t>%)</w:t>
            </w:r>
          </w:p>
          <w:p w14:paraId="498D1C4E" w14:textId="77777777" w:rsidR="00AF2A21" w:rsidRPr="009675C2" w:rsidRDefault="00AF2A21" w:rsidP="009675C2">
            <w:pPr>
              <w:snapToGrid w:val="0"/>
              <w:spacing w:line="420" w:lineRule="exact"/>
              <w:jc w:val="center"/>
              <w:rPr>
                <w:rFonts w:ascii="Calibri" w:eastAsia="新細明體" w:hAnsi="Calibri" w:cs="Calibri"/>
              </w:rPr>
            </w:pPr>
          </w:p>
        </w:tc>
        <w:tc>
          <w:tcPr>
            <w:tcW w:w="1843" w:type="dxa"/>
            <w:vAlign w:val="center"/>
          </w:tcPr>
          <w:p w14:paraId="4424EA72" w14:textId="77777777" w:rsidR="00AF2A21" w:rsidRPr="009675C2" w:rsidRDefault="00AF2A21" w:rsidP="009675C2">
            <w:pPr>
              <w:widowControl/>
              <w:snapToGrid w:val="0"/>
              <w:spacing w:line="420" w:lineRule="exact"/>
              <w:jc w:val="center"/>
              <w:rPr>
                <w:rFonts w:ascii="Calibri" w:eastAsia="新細明體" w:hAnsi="Calibri" w:cs="Calibri"/>
              </w:rPr>
            </w:pPr>
          </w:p>
          <w:p w14:paraId="64239556" w14:textId="17FA53AA" w:rsidR="00AF2A21" w:rsidRPr="009675C2" w:rsidRDefault="00B52255" w:rsidP="009675C2">
            <w:pPr>
              <w:snapToGrid w:val="0"/>
              <w:spacing w:line="420" w:lineRule="exact"/>
              <w:jc w:val="center"/>
              <w:rPr>
                <w:rFonts w:ascii="Calibri" w:eastAsia="新細明體" w:hAnsi="Calibri" w:cs="Calibri"/>
              </w:rPr>
            </w:pPr>
            <w:r w:rsidRPr="009675C2">
              <w:rPr>
                <w:rFonts w:ascii="Calibri" w:eastAsia="新細明體" w:hAnsi="Calibri" w:cs="Calibri"/>
              </w:rPr>
              <w:t xml:space="preserve">NT$ </w:t>
            </w:r>
            <w:r w:rsidR="00AF2A21" w:rsidRPr="009675C2">
              <w:rPr>
                <w:rFonts w:ascii="Calibri" w:eastAsia="新細明體" w:hAnsi="Calibri" w:cs="Calibri"/>
              </w:rPr>
              <w:t>567</w:t>
            </w:r>
          </w:p>
        </w:tc>
      </w:tr>
      <w:tr w:rsidR="00AF2A21" w:rsidRPr="009675C2" w14:paraId="5A298F6F" w14:textId="3926A1C8" w:rsidTr="00B52255">
        <w:trPr>
          <w:trHeight w:val="396"/>
        </w:trPr>
        <w:tc>
          <w:tcPr>
            <w:tcW w:w="2127" w:type="dxa"/>
            <w:vAlign w:val="center"/>
          </w:tcPr>
          <w:p w14:paraId="1D5A6F70" w14:textId="77777777"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t>comparable work</w:t>
            </w:r>
          </w:p>
          <w:p w14:paraId="758A6AA1" w14:textId="4D7B6291"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t>(In-prison work)</w:t>
            </w:r>
          </w:p>
        </w:tc>
        <w:tc>
          <w:tcPr>
            <w:tcW w:w="3543" w:type="dxa"/>
            <w:vAlign w:val="center"/>
          </w:tcPr>
          <w:p w14:paraId="0B9CE051" w14:textId="5D44D39D" w:rsidR="00AF2A21" w:rsidRPr="009675C2" w:rsidRDefault="00AF2A21" w:rsidP="009675C2">
            <w:pPr>
              <w:snapToGrid w:val="0"/>
              <w:spacing w:line="420" w:lineRule="exact"/>
              <w:jc w:val="both"/>
              <w:rPr>
                <w:rFonts w:ascii="Calibri" w:eastAsia="新細明體" w:hAnsi="Calibri" w:cs="Calibri"/>
              </w:rPr>
            </w:pPr>
            <w:r w:rsidRPr="009675C2">
              <w:rPr>
                <w:rFonts w:ascii="Calibri" w:eastAsia="新細明體" w:hAnsi="Calibri" w:cs="Calibri"/>
              </w:rPr>
              <w:t>cooking, cleaning, nursing, and other tasks designated by prisons.</w:t>
            </w:r>
          </w:p>
        </w:tc>
        <w:tc>
          <w:tcPr>
            <w:tcW w:w="2268" w:type="dxa"/>
            <w:vAlign w:val="center"/>
          </w:tcPr>
          <w:p w14:paraId="43E520E5" w14:textId="76E6F679" w:rsidR="00AF2A21" w:rsidRPr="009675C2" w:rsidRDefault="00AF2A21" w:rsidP="009675C2">
            <w:pPr>
              <w:snapToGrid w:val="0"/>
              <w:spacing w:line="420" w:lineRule="exact"/>
              <w:jc w:val="center"/>
              <w:rPr>
                <w:rFonts w:ascii="Calibri" w:eastAsia="新細明體" w:hAnsi="Calibri" w:cs="Calibri"/>
              </w:rPr>
            </w:pPr>
            <w:proofErr w:type="gramStart"/>
            <w:r w:rsidRPr="009675C2">
              <w:rPr>
                <w:rFonts w:ascii="Calibri" w:eastAsia="新細明體" w:hAnsi="Calibri" w:cs="Calibri"/>
              </w:rPr>
              <w:t>6,927  (</w:t>
            </w:r>
            <w:proofErr w:type="gramEnd"/>
            <w:r w:rsidRPr="009675C2">
              <w:rPr>
                <w:rFonts w:ascii="Calibri" w:eastAsia="新細明體" w:hAnsi="Calibri" w:cs="Calibri"/>
              </w:rPr>
              <w:t>11.3%)</w:t>
            </w:r>
          </w:p>
        </w:tc>
        <w:tc>
          <w:tcPr>
            <w:tcW w:w="1843" w:type="dxa"/>
            <w:vAlign w:val="center"/>
          </w:tcPr>
          <w:p w14:paraId="1A195498" w14:textId="7D9FD3D9" w:rsidR="00AF2A21" w:rsidRPr="009675C2" w:rsidRDefault="00C05A2C" w:rsidP="009675C2">
            <w:pPr>
              <w:snapToGrid w:val="0"/>
              <w:spacing w:line="420" w:lineRule="exact"/>
              <w:jc w:val="center"/>
              <w:rPr>
                <w:rFonts w:ascii="Calibri" w:eastAsia="新細明體" w:hAnsi="Calibri" w:cs="Calibri"/>
              </w:rPr>
            </w:pPr>
            <w:r w:rsidRPr="009675C2">
              <w:rPr>
                <w:rFonts w:ascii="Calibri" w:eastAsia="新細明體" w:hAnsi="Calibri" w:cs="Calibri"/>
              </w:rPr>
              <w:t>Non information</w:t>
            </w:r>
          </w:p>
        </w:tc>
      </w:tr>
      <w:tr w:rsidR="00AF2A21" w:rsidRPr="009675C2" w14:paraId="19BC44F9" w14:textId="7B63E618" w:rsidTr="00B52255">
        <w:trPr>
          <w:trHeight w:val="925"/>
        </w:trPr>
        <w:tc>
          <w:tcPr>
            <w:tcW w:w="2127" w:type="dxa"/>
            <w:vAlign w:val="center"/>
          </w:tcPr>
          <w:p w14:paraId="0846A889" w14:textId="778F21C4" w:rsidR="00AF2A21" w:rsidRPr="009675C2" w:rsidRDefault="00AF2A21" w:rsidP="009675C2">
            <w:pPr>
              <w:snapToGrid w:val="0"/>
              <w:spacing w:line="420" w:lineRule="exact"/>
              <w:jc w:val="center"/>
              <w:rPr>
                <w:rFonts w:ascii="Calibri" w:eastAsia="新細明體" w:hAnsi="Calibri" w:cs="Calibri"/>
              </w:rPr>
            </w:pPr>
            <w:r w:rsidRPr="009675C2">
              <w:rPr>
                <w:rFonts w:ascii="Calibri" w:eastAsia="新細明體" w:hAnsi="Calibri" w:cs="Calibri"/>
              </w:rPr>
              <w:t>External work</w:t>
            </w:r>
          </w:p>
        </w:tc>
        <w:tc>
          <w:tcPr>
            <w:tcW w:w="3543" w:type="dxa"/>
            <w:vAlign w:val="center"/>
          </w:tcPr>
          <w:p w14:paraId="2402347F" w14:textId="247F21AC" w:rsidR="00AF2A21" w:rsidRPr="009675C2" w:rsidRDefault="00AF2A21" w:rsidP="009675C2">
            <w:pPr>
              <w:snapToGrid w:val="0"/>
              <w:spacing w:line="420" w:lineRule="exact"/>
              <w:jc w:val="both"/>
              <w:rPr>
                <w:rFonts w:ascii="Calibri" w:eastAsia="新細明體" w:hAnsi="Calibri" w:cs="Calibri"/>
              </w:rPr>
            </w:pPr>
            <w:r w:rsidRPr="009675C2">
              <w:rPr>
                <w:rFonts w:ascii="Calibri" w:eastAsia="新細明體" w:hAnsi="Calibri" w:cs="Calibri"/>
              </w:rPr>
              <w:t>prisoner working in specific places beyond the prison management.</w:t>
            </w:r>
          </w:p>
        </w:tc>
        <w:tc>
          <w:tcPr>
            <w:tcW w:w="2268" w:type="dxa"/>
            <w:vAlign w:val="center"/>
          </w:tcPr>
          <w:p w14:paraId="63AD6A3C" w14:textId="158A81BC" w:rsidR="00AF2A21" w:rsidRPr="009675C2" w:rsidRDefault="00C05A2C" w:rsidP="009675C2">
            <w:pPr>
              <w:snapToGrid w:val="0"/>
              <w:spacing w:line="420" w:lineRule="exact"/>
              <w:jc w:val="center"/>
              <w:rPr>
                <w:rFonts w:ascii="Calibri" w:eastAsia="新細明體" w:hAnsi="Calibri" w:cs="Calibri"/>
              </w:rPr>
            </w:pPr>
            <w:r w:rsidRPr="009675C2">
              <w:rPr>
                <w:rFonts w:ascii="Calibri" w:eastAsia="新細明體" w:hAnsi="Calibri" w:cs="Calibri"/>
              </w:rPr>
              <w:t xml:space="preserve">609 </w:t>
            </w:r>
            <w:proofErr w:type="gramStart"/>
            <w:r w:rsidRPr="009675C2">
              <w:rPr>
                <w:rFonts w:ascii="Calibri" w:eastAsia="新細明體" w:hAnsi="Calibri" w:cs="Calibri"/>
              </w:rPr>
              <w:t>( 1.0</w:t>
            </w:r>
            <w:proofErr w:type="gramEnd"/>
            <w:r w:rsidRPr="009675C2">
              <w:rPr>
                <w:rFonts w:ascii="Calibri" w:eastAsia="新細明體" w:hAnsi="Calibri" w:cs="Calibri"/>
              </w:rPr>
              <w:t>%)</w:t>
            </w:r>
          </w:p>
        </w:tc>
        <w:tc>
          <w:tcPr>
            <w:tcW w:w="1843" w:type="dxa"/>
            <w:vAlign w:val="center"/>
          </w:tcPr>
          <w:p w14:paraId="427F1C5B" w14:textId="4D831BA5" w:rsidR="00AF2A21" w:rsidRPr="009675C2" w:rsidRDefault="00B52255" w:rsidP="009675C2">
            <w:pPr>
              <w:snapToGrid w:val="0"/>
              <w:spacing w:line="420" w:lineRule="exact"/>
              <w:jc w:val="center"/>
              <w:rPr>
                <w:rFonts w:ascii="Calibri" w:eastAsia="新細明體" w:hAnsi="Calibri" w:cs="Calibri"/>
              </w:rPr>
            </w:pPr>
            <w:r w:rsidRPr="009675C2">
              <w:rPr>
                <w:rFonts w:ascii="Calibri" w:eastAsia="新細明體" w:hAnsi="Calibri" w:cs="Calibri"/>
              </w:rPr>
              <w:t xml:space="preserve">NT$ </w:t>
            </w:r>
            <w:r w:rsidR="00AF2A21" w:rsidRPr="009675C2">
              <w:rPr>
                <w:rFonts w:ascii="Calibri" w:eastAsia="新細明體" w:hAnsi="Calibri" w:cs="Calibri"/>
              </w:rPr>
              <w:t>7363</w:t>
            </w:r>
          </w:p>
        </w:tc>
      </w:tr>
    </w:tbl>
    <w:p w14:paraId="1A9315FF" w14:textId="77777777" w:rsidR="009675C2" w:rsidRPr="009675C2" w:rsidRDefault="003F7FF2" w:rsidP="009675C2">
      <w:pPr>
        <w:snapToGrid w:val="0"/>
        <w:spacing w:line="420" w:lineRule="exact"/>
        <w:rPr>
          <w:rFonts w:ascii="Calibri" w:eastAsia="新細明體" w:hAnsi="Calibri" w:cs="Calibri"/>
        </w:rPr>
      </w:pPr>
      <w:r w:rsidRPr="009675C2">
        <w:rPr>
          <w:rFonts w:ascii="Calibri" w:eastAsia="新細明體" w:hAnsi="Calibri" w:cs="Calibri"/>
        </w:rPr>
        <w:br/>
      </w:r>
    </w:p>
    <w:p w14:paraId="0BDFC49A" w14:textId="77777777" w:rsidR="009675C2" w:rsidRPr="009675C2" w:rsidRDefault="009675C2" w:rsidP="009675C2">
      <w:pPr>
        <w:spacing w:line="420" w:lineRule="exact"/>
        <w:jc w:val="center"/>
        <w:rPr>
          <w:rFonts w:asciiTheme="minorEastAsia" w:eastAsia="新細明體" w:hAnsiTheme="minorEastAsia"/>
          <w:b/>
          <w:sz w:val="32"/>
          <w:szCs w:val="32"/>
        </w:rPr>
      </w:pPr>
      <w:r w:rsidRPr="009675C2">
        <w:rPr>
          <w:rFonts w:asciiTheme="minorEastAsia" w:eastAsia="新細明體" w:hAnsiTheme="minorEastAsia"/>
          <w:b/>
          <w:sz w:val="32"/>
          <w:szCs w:val="32"/>
        </w:rPr>
        <w:t xml:space="preserve">Prison </w:t>
      </w:r>
      <w:proofErr w:type="spellStart"/>
      <w:r w:rsidRPr="009675C2">
        <w:rPr>
          <w:rFonts w:asciiTheme="minorEastAsia" w:eastAsia="新細明體" w:hAnsiTheme="minorEastAsia"/>
          <w:b/>
          <w:sz w:val="32"/>
          <w:szCs w:val="32"/>
        </w:rPr>
        <w:t>labour</w:t>
      </w:r>
      <w:proofErr w:type="spellEnd"/>
      <w:r w:rsidRPr="009675C2">
        <w:rPr>
          <w:rFonts w:asciiTheme="minorEastAsia" w:eastAsia="新細明體" w:hAnsiTheme="minorEastAsia"/>
          <w:b/>
          <w:sz w:val="32"/>
          <w:szCs w:val="32"/>
        </w:rPr>
        <w:t xml:space="preserve"> is extremely low wage exploitation.</w:t>
      </w:r>
    </w:p>
    <w:p w14:paraId="2EE8FF6D" w14:textId="77777777" w:rsidR="009675C2" w:rsidRPr="009675C2" w:rsidRDefault="009675C2" w:rsidP="009675C2">
      <w:pPr>
        <w:snapToGrid w:val="0"/>
        <w:spacing w:line="420" w:lineRule="exact"/>
        <w:rPr>
          <w:rFonts w:ascii="Calibri" w:eastAsia="新細明體" w:hAnsi="Calibri" w:cs="Calibri"/>
        </w:rPr>
      </w:pPr>
    </w:p>
    <w:p w14:paraId="00D63133" w14:textId="17BFA9FD" w:rsidR="00B52255" w:rsidRPr="009675C2" w:rsidRDefault="00B52255" w:rsidP="009675C2">
      <w:pPr>
        <w:snapToGrid w:val="0"/>
        <w:spacing w:line="420" w:lineRule="exact"/>
        <w:jc w:val="center"/>
        <w:rPr>
          <w:rFonts w:ascii="Calibri" w:eastAsia="新細明體" w:hAnsi="Calibri" w:cs="Calibri"/>
        </w:rPr>
      </w:pPr>
      <w:r w:rsidRPr="009675C2">
        <w:rPr>
          <w:rFonts w:ascii="Calibri" w:eastAsia="新細明體" w:hAnsi="Calibri" w:cs="Calibri"/>
        </w:rPr>
        <w:t>According to the above table, we can find two problems of labor income-</w:t>
      </w:r>
    </w:p>
    <w:p w14:paraId="6DEA6930" w14:textId="13B44218" w:rsidR="008814FE" w:rsidRPr="009675C2" w:rsidRDefault="00B52255" w:rsidP="009675C2">
      <w:pPr>
        <w:pStyle w:val="a9"/>
        <w:numPr>
          <w:ilvl w:val="0"/>
          <w:numId w:val="1"/>
        </w:numPr>
        <w:snapToGrid w:val="0"/>
        <w:spacing w:line="420" w:lineRule="exact"/>
        <w:rPr>
          <w:rFonts w:ascii="Calibri" w:eastAsia="新細明體" w:hAnsi="Calibri" w:cs="Calibri"/>
        </w:rPr>
      </w:pPr>
      <w:r w:rsidRPr="009675C2">
        <w:rPr>
          <w:rFonts w:ascii="Calibri" w:eastAsia="新細明體" w:hAnsi="Calibri" w:cs="Calibri"/>
        </w:rPr>
        <w:t>There is a huge gap in the income due to the nature of their work</w:t>
      </w:r>
      <w:r w:rsidR="009675C2" w:rsidRPr="009675C2">
        <w:rPr>
          <w:rFonts w:ascii="Calibri" w:eastAsia="新細明體" w:hAnsi="Calibri" w:cs="Calibri"/>
        </w:rPr>
        <w:t>：</w:t>
      </w:r>
    </w:p>
    <w:p w14:paraId="27BD5000" w14:textId="2E76300E" w:rsidR="009675C2" w:rsidRPr="009675C2" w:rsidRDefault="009675C2" w:rsidP="009675C2">
      <w:pPr>
        <w:spacing w:line="420" w:lineRule="exact"/>
        <w:rPr>
          <w:rFonts w:ascii="Calibri" w:eastAsia="新細明體" w:hAnsi="Calibri" w:cs="Calibri" w:hint="eastAsia"/>
        </w:rPr>
      </w:pPr>
      <w:r w:rsidRPr="009675C2">
        <w:rPr>
          <w:rFonts w:ascii="Calibri" w:eastAsia="新細明體" w:hAnsi="Calibri" w:cs="Calibri"/>
        </w:rPr>
        <w:t>Assuming that there will not be a significant difference in the number of people working between 2018 and 2021, more than half of the interned population will be earning an average of only NT$567 per month in 2021, whereas the self-operated workers, who accounted for 6 per cent of the total in 2018, will be earning 4.6 times as much as the commissioned worker in 2021</w:t>
      </w:r>
      <w:r w:rsidRPr="009675C2">
        <w:rPr>
          <w:rFonts w:ascii="Calibri" w:eastAsia="新細明體" w:hAnsi="Calibri" w:cs="Calibri"/>
        </w:rPr>
        <w:t xml:space="preserve"> (</w:t>
      </w:r>
      <w:r w:rsidRPr="009675C2">
        <w:rPr>
          <w:rFonts w:ascii="Calibri" w:eastAsia="新細明體" w:hAnsi="Calibri" w:cs="Calibri"/>
        </w:rPr>
        <w:t>NT$ 2820</w:t>
      </w:r>
      <w:r w:rsidRPr="009675C2">
        <w:rPr>
          <w:rFonts w:ascii="Calibri" w:eastAsia="新細明體" w:hAnsi="Calibri" w:cs="Calibri"/>
        </w:rPr>
        <w:t xml:space="preserve">) </w:t>
      </w:r>
      <w:r w:rsidRPr="009675C2">
        <w:rPr>
          <w:rFonts w:ascii="Calibri" w:eastAsia="新細明體" w:hAnsi="Calibri" w:cs="Calibri"/>
        </w:rPr>
        <w:t xml:space="preserve">. There is a clear lack of "a system of equitable remuneration of the work of prisoners" (A/RES/70/175, Rule 103).  </w:t>
      </w:r>
    </w:p>
    <w:p w14:paraId="7EDE63A7" w14:textId="05D57912" w:rsidR="00100DC2" w:rsidRPr="009675C2" w:rsidRDefault="009675C2" w:rsidP="009675C2">
      <w:pPr>
        <w:pStyle w:val="a9"/>
        <w:spacing w:line="420" w:lineRule="exact"/>
        <w:ind w:left="360"/>
        <w:rPr>
          <w:rFonts w:ascii="Calibri" w:eastAsia="新細明體" w:hAnsi="Calibri" w:cs="Calibri"/>
        </w:rPr>
      </w:pPr>
      <w:r w:rsidRPr="009675C2">
        <w:rPr>
          <w:rFonts w:ascii="Calibri" w:eastAsia="新細明體" w:hAnsi="Calibri" w:cs="Calibri"/>
        </w:rPr>
        <w:t xml:space="preserve">2. </w:t>
      </w:r>
      <w:r w:rsidRPr="009675C2">
        <w:rPr>
          <w:rFonts w:ascii="Calibri" w:eastAsia="新細明體" w:hAnsi="Calibri" w:cs="Calibri"/>
        </w:rPr>
        <w:t xml:space="preserve"> </w:t>
      </w:r>
      <w:r w:rsidRPr="009675C2">
        <w:rPr>
          <w:rFonts w:ascii="Calibri" w:eastAsia="新細明體" w:hAnsi="Calibri" w:cs="Calibri"/>
        </w:rPr>
        <w:t>Distributable income unable to meet prison demand</w:t>
      </w:r>
      <w:r w:rsidRPr="009675C2">
        <w:rPr>
          <w:rFonts w:ascii="Calibri" w:eastAsia="新細明體" w:hAnsi="Calibri" w:cs="Calibri"/>
        </w:rPr>
        <w:t>：</w:t>
      </w:r>
    </w:p>
    <w:p w14:paraId="64D62B54" w14:textId="76855BA8" w:rsidR="009675C2" w:rsidRPr="009675C2" w:rsidRDefault="009675C2" w:rsidP="009675C2">
      <w:pPr>
        <w:spacing w:line="420" w:lineRule="exact"/>
        <w:rPr>
          <w:rFonts w:ascii="Calibri" w:eastAsia="新細明體" w:hAnsi="Calibri" w:cs="Calibri"/>
        </w:rPr>
      </w:pPr>
      <w:r w:rsidRPr="009675C2">
        <w:rPr>
          <w:rFonts w:ascii="Calibri" w:eastAsia="新細明體" w:hAnsi="Calibri" w:cs="Calibri"/>
        </w:rPr>
        <w:t>the Taiwan Agency of Corrections</w:t>
      </w:r>
      <w:r w:rsidRPr="009675C2">
        <w:rPr>
          <w:rFonts w:ascii="Calibri" w:eastAsia="新細明體" w:hAnsi="Calibri" w:cs="Calibri"/>
        </w:rPr>
        <w:t xml:space="preserve"> </w:t>
      </w:r>
      <w:r w:rsidRPr="009675C2">
        <w:rPr>
          <w:rFonts w:ascii="Calibri" w:eastAsia="新細明體" w:hAnsi="Calibri" w:cs="Calibri"/>
        </w:rPr>
        <w:t xml:space="preserve">stated in its 2018 announcement </w:t>
      </w:r>
      <w:proofErr w:type="spellStart"/>
      <w:r w:rsidRPr="009675C2">
        <w:rPr>
          <w:rFonts w:ascii="Calibri" w:eastAsia="新細明體" w:hAnsi="Calibri" w:cs="Calibri"/>
        </w:rPr>
        <w:t>that"consider</w:t>
      </w:r>
      <w:proofErr w:type="spellEnd"/>
      <w:r w:rsidRPr="009675C2">
        <w:rPr>
          <w:rFonts w:ascii="Calibri" w:eastAsia="新細明體" w:hAnsi="Calibri" w:cs="Calibri"/>
        </w:rPr>
        <w:t xml:space="preserve"> the needs of the residents in purchasing daily necessities, medical supplies, dietary supplements, and other related </w:t>
      </w:r>
      <w:proofErr w:type="gramStart"/>
      <w:r w:rsidRPr="009675C2">
        <w:rPr>
          <w:rFonts w:ascii="Calibri" w:eastAsia="新細明體" w:hAnsi="Calibri" w:cs="Calibri"/>
        </w:rPr>
        <w:t>expenses,.</w:t>
      </w:r>
      <w:proofErr w:type="gramEnd"/>
      <w:r w:rsidRPr="009675C2">
        <w:rPr>
          <w:rFonts w:ascii="Calibri" w:eastAsia="新細明體" w:hAnsi="Calibri" w:cs="Calibri"/>
        </w:rPr>
        <w:t xml:space="preserve"> </w:t>
      </w:r>
      <w:r w:rsidRPr="009675C2">
        <w:rPr>
          <w:rFonts w:ascii="Calibri" w:eastAsia="新細明體" w:hAnsi="Calibri" w:cs="Calibri"/>
        </w:rPr>
        <w:t xml:space="preserve">recommended that the minimum monthly cost of living for a sentenced person is NT$3,000. However, until 2021, the monthly income of commissioned and self-operated workers will be less than NT$3,000. Moreover, 40 percent of the monthly </w:t>
      </w:r>
      <w:proofErr w:type="spellStart"/>
      <w:r w:rsidRPr="009675C2">
        <w:rPr>
          <w:rFonts w:ascii="Calibri" w:eastAsia="新細明體" w:hAnsi="Calibri" w:cs="Calibri"/>
        </w:rPr>
        <w:t>labour</w:t>
      </w:r>
      <w:proofErr w:type="spellEnd"/>
      <w:r w:rsidRPr="009675C2">
        <w:rPr>
          <w:rFonts w:ascii="Calibri" w:eastAsia="新細明體" w:hAnsi="Calibri" w:cs="Calibri"/>
        </w:rPr>
        <w:t xml:space="preserve"> income will be deducted by the prison authorities and diverted to vocational training, improvement of living facilities, care for the inmates and their families, and compensation for victims of crimes (even for victimless drug and sex work offenders), leaving only 60 percent of </w:t>
      </w:r>
      <w:r w:rsidRPr="009675C2">
        <w:rPr>
          <w:rFonts w:ascii="Calibri" w:eastAsia="新細明體" w:hAnsi="Calibri" w:cs="Calibri"/>
        </w:rPr>
        <w:lastRenderedPageBreak/>
        <w:t>the funds available for free distribution.</w:t>
      </w:r>
      <w:r w:rsidRPr="009675C2">
        <w:rPr>
          <w:rFonts w:ascii="Calibri" w:eastAsia="新細明體" w:hAnsi="Calibri" w:cs="Calibri"/>
        </w:rPr>
        <w:t xml:space="preserve"> </w:t>
      </w:r>
      <w:r w:rsidRPr="009675C2">
        <w:rPr>
          <w:rFonts w:ascii="Calibri" w:eastAsia="新細明體" w:hAnsi="Calibri" w:cs="Calibri"/>
        </w:rPr>
        <w:t>As a result, between 105 and the end of July 107, 57,966 people had to pay for universal health insurance on behalf of the Ministry of Justice, and 462 people were unable to pay at all.</w:t>
      </w:r>
    </w:p>
    <w:p w14:paraId="5C4541D0" w14:textId="77777777" w:rsidR="009675C2" w:rsidRPr="009675C2" w:rsidRDefault="009675C2" w:rsidP="009675C2">
      <w:pPr>
        <w:spacing w:line="420" w:lineRule="exact"/>
        <w:rPr>
          <w:rFonts w:ascii="Calibri" w:eastAsia="新細明體" w:hAnsi="Calibri" w:cs="Calibri"/>
        </w:rPr>
      </w:pPr>
    </w:p>
    <w:p w14:paraId="18D87131" w14:textId="77777777" w:rsidR="009675C2" w:rsidRPr="009675C2" w:rsidRDefault="009675C2" w:rsidP="009675C2">
      <w:pPr>
        <w:spacing w:line="420" w:lineRule="exact"/>
        <w:rPr>
          <w:rFonts w:asciiTheme="minorEastAsia" w:eastAsia="新細明體" w:hAnsiTheme="minorEastAsia" w:hint="eastAsia"/>
        </w:rPr>
      </w:pPr>
    </w:p>
    <w:p w14:paraId="2945AFC7" w14:textId="0AD0136B" w:rsidR="006B56B0" w:rsidRPr="009675C2" w:rsidRDefault="009675C2" w:rsidP="009675C2">
      <w:pPr>
        <w:spacing w:line="420" w:lineRule="exact"/>
        <w:ind w:firstLineChars="100" w:firstLine="320"/>
        <w:rPr>
          <w:rFonts w:asciiTheme="minorEastAsia" w:eastAsia="新細明體" w:hAnsiTheme="minorEastAsia" w:hint="eastAsia"/>
          <w:b/>
          <w:sz w:val="32"/>
          <w:szCs w:val="32"/>
        </w:rPr>
      </w:pPr>
      <w:r w:rsidRPr="009675C2">
        <w:rPr>
          <w:rFonts w:asciiTheme="minorEastAsia" w:eastAsia="新細明體" w:hAnsiTheme="minorEastAsia"/>
          <w:b/>
          <w:sz w:val="32"/>
          <w:szCs w:val="32"/>
        </w:rPr>
        <w:t xml:space="preserve">worse </w:t>
      </w:r>
      <w:proofErr w:type="spellStart"/>
      <w:r w:rsidRPr="009675C2">
        <w:rPr>
          <w:rFonts w:asciiTheme="minorEastAsia" w:eastAsia="新細明體" w:hAnsiTheme="minorEastAsia"/>
          <w:b/>
          <w:sz w:val="32"/>
          <w:szCs w:val="32"/>
        </w:rPr>
        <w:t>labour</w:t>
      </w:r>
      <w:proofErr w:type="spellEnd"/>
      <w:r w:rsidRPr="009675C2">
        <w:rPr>
          <w:rFonts w:asciiTheme="minorEastAsia" w:eastAsia="新細明體" w:hAnsiTheme="minorEastAsia"/>
          <w:b/>
          <w:sz w:val="32"/>
          <w:szCs w:val="32"/>
        </w:rPr>
        <w:t xml:space="preserve"> conditions</w:t>
      </w:r>
      <w:r w:rsidRPr="009675C2">
        <w:rPr>
          <w:rFonts w:eastAsia="新細明體"/>
          <w:b/>
          <w:sz w:val="32"/>
          <w:szCs w:val="32"/>
        </w:rPr>
        <w:t xml:space="preserve"> </w:t>
      </w:r>
      <w:r w:rsidRPr="009675C2">
        <w:rPr>
          <w:rFonts w:asciiTheme="minorEastAsia" w:eastAsia="新細明體" w:hAnsiTheme="minorEastAsia"/>
          <w:b/>
          <w:sz w:val="32"/>
          <w:szCs w:val="32"/>
        </w:rPr>
        <w:t>for the person with disability</w:t>
      </w:r>
      <w:r w:rsidRPr="009675C2">
        <w:rPr>
          <w:rFonts w:asciiTheme="minorEastAsia" w:eastAsia="新細明體" w:hAnsiTheme="minorEastAsia" w:hint="eastAsia"/>
          <w:b/>
          <w:sz w:val="32"/>
          <w:szCs w:val="32"/>
        </w:rPr>
        <w:t xml:space="preserve"> in prison</w:t>
      </w:r>
    </w:p>
    <w:p w14:paraId="59E69E3B" w14:textId="77777777" w:rsidR="009675C2" w:rsidRPr="009675C2" w:rsidRDefault="009675C2" w:rsidP="009675C2">
      <w:pPr>
        <w:spacing w:line="420" w:lineRule="exact"/>
        <w:rPr>
          <w:rFonts w:asciiTheme="minorEastAsia" w:eastAsia="新細明體" w:hAnsiTheme="minorEastAsia"/>
          <w:bCs/>
          <w:szCs w:val="32"/>
        </w:rPr>
      </w:pPr>
    </w:p>
    <w:p w14:paraId="6F5A17D2" w14:textId="75824ECB" w:rsidR="009675C2" w:rsidRPr="009675C2" w:rsidRDefault="009675C2" w:rsidP="009675C2">
      <w:pPr>
        <w:spacing w:line="420" w:lineRule="exact"/>
        <w:rPr>
          <w:rFonts w:ascii="Calibri" w:eastAsia="新細明體" w:hAnsi="Calibri" w:cs="Calibri"/>
        </w:rPr>
      </w:pPr>
      <w:r w:rsidRPr="009675C2">
        <w:rPr>
          <w:rFonts w:ascii="Calibri" w:eastAsia="新細明體" w:hAnsi="Calibri" w:cs="Calibri"/>
        </w:rPr>
        <w:t>Taking</w:t>
      </w:r>
      <w:r w:rsidRPr="009675C2">
        <w:rPr>
          <w:rFonts w:ascii="Calibri" w:eastAsia="新細明體" w:hAnsi="Calibri" w:cs="Calibri"/>
        </w:rPr>
        <w:t xml:space="preserve"> </w:t>
      </w:r>
      <w:r w:rsidRPr="009675C2">
        <w:rPr>
          <w:rFonts w:ascii="Calibri" w:eastAsia="新細明體" w:hAnsi="Calibri" w:cs="Calibri"/>
        </w:rPr>
        <w:t>commissioned work, which has the largest number of workers, as an example, the average monthly income of</w:t>
      </w:r>
      <w:r w:rsidRPr="009675C2">
        <w:rPr>
          <w:rFonts w:ascii="Calibri" w:eastAsia="新細明體" w:hAnsi="Calibri" w:cs="Calibri"/>
        </w:rPr>
        <w:t xml:space="preserve"> p</w:t>
      </w:r>
      <w:r w:rsidRPr="009675C2">
        <w:rPr>
          <w:rFonts w:ascii="Calibri" w:eastAsia="新細明體" w:hAnsi="Calibri" w:cs="Calibri"/>
        </w:rPr>
        <w:t xml:space="preserve">risoners </w:t>
      </w:r>
      <w:r w:rsidRPr="009675C2">
        <w:rPr>
          <w:rFonts w:ascii="Calibri" w:eastAsia="新細明體" w:hAnsi="Calibri" w:cs="Calibri"/>
        </w:rPr>
        <w:t>w</w:t>
      </w:r>
      <w:r w:rsidRPr="009675C2">
        <w:rPr>
          <w:rFonts w:ascii="Calibri" w:eastAsia="新細明體" w:hAnsi="Calibri" w:cs="Calibri"/>
        </w:rPr>
        <w:t xml:space="preserve">ith </w:t>
      </w:r>
      <w:r w:rsidRPr="009675C2">
        <w:rPr>
          <w:rFonts w:ascii="Calibri" w:eastAsia="新細明體" w:hAnsi="Calibri" w:cs="Calibri"/>
        </w:rPr>
        <w:t>d</w:t>
      </w:r>
      <w:r w:rsidRPr="009675C2">
        <w:rPr>
          <w:rFonts w:ascii="Calibri" w:eastAsia="新細明體" w:hAnsi="Calibri" w:cs="Calibri"/>
        </w:rPr>
        <w:t xml:space="preserve">isabilities in Taoyuan Women's Prison (with the highest average monthly wage) is NT$513, while prisoners with </w:t>
      </w:r>
      <w:r w:rsidRPr="009675C2">
        <w:rPr>
          <w:rFonts w:ascii="Calibri" w:eastAsia="新細明體" w:hAnsi="Calibri" w:cs="Calibri"/>
        </w:rPr>
        <w:t xml:space="preserve">non- </w:t>
      </w:r>
      <w:r w:rsidRPr="009675C2">
        <w:rPr>
          <w:rFonts w:ascii="Calibri" w:eastAsia="新細明體" w:hAnsi="Calibri" w:cs="Calibri"/>
        </w:rPr>
        <w:t>disabilities is NT$798, while that of</w:t>
      </w:r>
      <w:r w:rsidRPr="009675C2">
        <w:rPr>
          <w:rFonts w:ascii="Calibri" w:eastAsia="新細明體" w:hAnsi="Calibri" w:cs="Calibri"/>
        </w:rPr>
        <w:t xml:space="preserve"> </w:t>
      </w:r>
      <w:r w:rsidRPr="009675C2">
        <w:rPr>
          <w:rFonts w:ascii="Calibri" w:eastAsia="新細明體" w:hAnsi="Calibri" w:cs="Calibri"/>
        </w:rPr>
        <w:t>prisoners with disabilities in Pingtung Prison (with the lowest average monthly wage) is NT$243, which is lower than that of</w:t>
      </w:r>
      <w:r w:rsidRPr="009675C2">
        <w:rPr>
          <w:rFonts w:ascii="Calibri" w:eastAsia="新細明體" w:hAnsi="Calibri" w:cs="Calibri"/>
        </w:rPr>
        <w:t xml:space="preserve"> </w:t>
      </w:r>
      <w:r w:rsidRPr="009675C2">
        <w:rPr>
          <w:rFonts w:ascii="Calibri" w:eastAsia="新細明體" w:hAnsi="Calibri" w:cs="Calibri"/>
        </w:rPr>
        <w:t xml:space="preserve">prisoners with </w:t>
      </w:r>
      <w:r w:rsidRPr="009675C2">
        <w:rPr>
          <w:rFonts w:ascii="Calibri" w:eastAsia="新細明體" w:hAnsi="Calibri" w:cs="Calibri"/>
        </w:rPr>
        <w:t>non-</w:t>
      </w:r>
      <w:r w:rsidRPr="009675C2">
        <w:rPr>
          <w:rFonts w:ascii="Calibri" w:eastAsia="新細明體" w:hAnsi="Calibri" w:cs="Calibri"/>
        </w:rPr>
        <w:t xml:space="preserve">disabilities, which is NT$316. This shows that the phenomenon of unequal pay for equal work on the basis of disability clearly exists in </w:t>
      </w:r>
      <w:proofErr w:type="spellStart"/>
      <w:proofErr w:type="gramStart"/>
      <w:r w:rsidRPr="009675C2">
        <w:rPr>
          <w:rFonts w:ascii="Calibri" w:eastAsia="新細明體" w:hAnsi="Calibri" w:cs="Calibri"/>
        </w:rPr>
        <w:t>prisons.Worse</w:t>
      </w:r>
      <w:proofErr w:type="spellEnd"/>
      <w:proofErr w:type="gramEnd"/>
      <w:r w:rsidRPr="009675C2">
        <w:rPr>
          <w:rFonts w:ascii="Calibri" w:eastAsia="新細明體" w:hAnsi="Calibri" w:cs="Calibri"/>
        </w:rPr>
        <w:t xml:space="preserve"> still, those in receipt of Disability Allowance or Low and Middle Income Household Supplement have their benefits withdrawn from the moment they enter prison, on the grounds that the subsidy will not be repeated and that the prison will take care of the prisoner's daily needs.</w:t>
      </w:r>
    </w:p>
    <w:p w14:paraId="0B9510D0" w14:textId="77777777" w:rsidR="009675C2" w:rsidRPr="009675C2" w:rsidRDefault="009675C2" w:rsidP="009675C2">
      <w:pPr>
        <w:spacing w:line="420" w:lineRule="exact"/>
        <w:ind w:firstLineChars="100" w:firstLine="240"/>
        <w:rPr>
          <w:rFonts w:asciiTheme="minorEastAsia" w:eastAsia="新細明體" w:hAnsiTheme="minorEastAsia"/>
          <w:bCs/>
          <w:szCs w:val="32"/>
        </w:rPr>
      </w:pPr>
    </w:p>
    <w:sectPr w:rsidR="009675C2" w:rsidRPr="009675C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B7F17"/>
    <w:multiLevelType w:val="hybridMultilevel"/>
    <w:tmpl w:val="975C2436"/>
    <w:lvl w:ilvl="0" w:tplc="165C0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10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51"/>
    <w:rsid w:val="00100DC2"/>
    <w:rsid w:val="003869E4"/>
    <w:rsid w:val="003C1251"/>
    <w:rsid w:val="003F7FF2"/>
    <w:rsid w:val="00665427"/>
    <w:rsid w:val="006B56B0"/>
    <w:rsid w:val="008814FE"/>
    <w:rsid w:val="008B3328"/>
    <w:rsid w:val="009675C2"/>
    <w:rsid w:val="00AA5541"/>
    <w:rsid w:val="00AF2A21"/>
    <w:rsid w:val="00B52255"/>
    <w:rsid w:val="00C05A2C"/>
    <w:rsid w:val="00DB6AAE"/>
    <w:rsid w:val="00EF77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4194"/>
  <w15:chartTrackingRefBased/>
  <w15:docId w15:val="{5C8B87BE-1073-4FB3-B7C0-28514500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25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C125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C125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C125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C12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125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C125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125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C125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C125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C125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C125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C125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C1251"/>
    <w:rPr>
      <w:rFonts w:eastAsiaTheme="majorEastAsia" w:cstheme="majorBidi"/>
      <w:color w:val="0F4761" w:themeColor="accent1" w:themeShade="BF"/>
    </w:rPr>
  </w:style>
  <w:style w:type="character" w:customStyle="1" w:styleId="60">
    <w:name w:val="標題 6 字元"/>
    <w:basedOn w:val="a0"/>
    <w:link w:val="6"/>
    <w:uiPriority w:val="9"/>
    <w:semiHidden/>
    <w:rsid w:val="003C1251"/>
    <w:rPr>
      <w:rFonts w:eastAsiaTheme="majorEastAsia" w:cstheme="majorBidi"/>
      <w:color w:val="595959" w:themeColor="text1" w:themeTint="A6"/>
    </w:rPr>
  </w:style>
  <w:style w:type="character" w:customStyle="1" w:styleId="70">
    <w:name w:val="標題 7 字元"/>
    <w:basedOn w:val="a0"/>
    <w:link w:val="7"/>
    <w:uiPriority w:val="9"/>
    <w:semiHidden/>
    <w:rsid w:val="003C1251"/>
    <w:rPr>
      <w:rFonts w:eastAsiaTheme="majorEastAsia" w:cstheme="majorBidi"/>
      <w:color w:val="595959" w:themeColor="text1" w:themeTint="A6"/>
    </w:rPr>
  </w:style>
  <w:style w:type="character" w:customStyle="1" w:styleId="80">
    <w:name w:val="標題 8 字元"/>
    <w:basedOn w:val="a0"/>
    <w:link w:val="8"/>
    <w:uiPriority w:val="9"/>
    <w:semiHidden/>
    <w:rsid w:val="003C1251"/>
    <w:rPr>
      <w:rFonts w:eastAsiaTheme="majorEastAsia" w:cstheme="majorBidi"/>
      <w:color w:val="272727" w:themeColor="text1" w:themeTint="D8"/>
    </w:rPr>
  </w:style>
  <w:style w:type="character" w:customStyle="1" w:styleId="90">
    <w:name w:val="標題 9 字元"/>
    <w:basedOn w:val="a0"/>
    <w:link w:val="9"/>
    <w:uiPriority w:val="9"/>
    <w:semiHidden/>
    <w:rsid w:val="003C1251"/>
    <w:rPr>
      <w:rFonts w:eastAsiaTheme="majorEastAsia" w:cstheme="majorBidi"/>
      <w:color w:val="272727" w:themeColor="text1" w:themeTint="D8"/>
    </w:rPr>
  </w:style>
  <w:style w:type="paragraph" w:styleId="a3">
    <w:name w:val="Title"/>
    <w:basedOn w:val="a"/>
    <w:next w:val="a"/>
    <w:link w:val="a4"/>
    <w:uiPriority w:val="10"/>
    <w:qFormat/>
    <w:rsid w:val="003C1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C1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C1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251"/>
    <w:pPr>
      <w:spacing w:before="160"/>
      <w:jc w:val="center"/>
    </w:pPr>
    <w:rPr>
      <w:i/>
      <w:iCs/>
      <w:color w:val="404040" w:themeColor="text1" w:themeTint="BF"/>
    </w:rPr>
  </w:style>
  <w:style w:type="character" w:customStyle="1" w:styleId="a8">
    <w:name w:val="引文 字元"/>
    <w:basedOn w:val="a0"/>
    <w:link w:val="a7"/>
    <w:uiPriority w:val="29"/>
    <w:rsid w:val="003C1251"/>
    <w:rPr>
      <w:i/>
      <w:iCs/>
      <w:color w:val="404040" w:themeColor="text1" w:themeTint="BF"/>
    </w:rPr>
  </w:style>
  <w:style w:type="paragraph" w:styleId="a9">
    <w:name w:val="List Paragraph"/>
    <w:basedOn w:val="a"/>
    <w:uiPriority w:val="34"/>
    <w:qFormat/>
    <w:rsid w:val="003C1251"/>
    <w:pPr>
      <w:ind w:left="720"/>
      <w:contextualSpacing/>
    </w:pPr>
  </w:style>
  <w:style w:type="character" w:styleId="aa">
    <w:name w:val="Intense Emphasis"/>
    <w:basedOn w:val="a0"/>
    <w:uiPriority w:val="21"/>
    <w:qFormat/>
    <w:rsid w:val="003C1251"/>
    <w:rPr>
      <w:i/>
      <w:iCs/>
      <w:color w:val="0F4761" w:themeColor="accent1" w:themeShade="BF"/>
    </w:rPr>
  </w:style>
  <w:style w:type="paragraph" w:styleId="ab">
    <w:name w:val="Intense Quote"/>
    <w:basedOn w:val="a"/>
    <w:next w:val="a"/>
    <w:link w:val="ac"/>
    <w:uiPriority w:val="30"/>
    <w:qFormat/>
    <w:rsid w:val="003C1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C1251"/>
    <w:rPr>
      <w:i/>
      <w:iCs/>
      <w:color w:val="0F4761" w:themeColor="accent1" w:themeShade="BF"/>
    </w:rPr>
  </w:style>
  <w:style w:type="character" w:styleId="ad">
    <w:name w:val="Intense Reference"/>
    <w:basedOn w:val="a0"/>
    <w:uiPriority w:val="32"/>
    <w:qFormat/>
    <w:rsid w:val="003C1251"/>
    <w:rPr>
      <w:b/>
      <w:bCs/>
      <w:smallCaps/>
      <w:color w:val="0F4761" w:themeColor="accent1" w:themeShade="BF"/>
      <w:spacing w:val="5"/>
    </w:rPr>
  </w:style>
  <w:style w:type="table" w:styleId="ae">
    <w:name w:val="Table Grid"/>
    <w:basedOn w:val="a1"/>
    <w:uiPriority w:val="39"/>
    <w:rsid w:val="006B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B522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Taiwan Mad Alliance (TMA)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F3802DE-96F1-478D-BF66-490378FEFFC6}"/>
</file>

<file path=customXml/itemProps2.xml><?xml version="1.0" encoding="utf-8"?>
<ds:datastoreItem xmlns:ds="http://schemas.openxmlformats.org/officeDocument/2006/customXml" ds:itemID="{E11AC11F-F0D5-43E0-8049-BEE00AF7D1E4}"/>
</file>

<file path=customXml/itemProps3.xml><?xml version="1.0" encoding="utf-8"?>
<ds:datastoreItem xmlns:ds="http://schemas.openxmlformats.org/officeDocument/2006/customXml" ds:itemID="{4A762FCB-60D3-445D-AD31-C7449F50FA23}"/>
</file>

<file path=docProps/app.xml><?xml version="1.0" encoding="utf-8"?>
<Properties xmlns="http://schemas.openxmlformats.org/officeDocument/2006/extended-properties" xmlns:vt="http://schemas.openxmlformats.org/officeDocument/2006/docPropsVTypes">
  <Template>Normal</Template>
  <TotalTime>472</TotalTime>
  <Pages>4</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修梧 王</dc:creator>
  <cp:keywords/>
  <dc:description/>
  <cp:lastModifiedBy>修梧 王</cp:lastModifiedBy>
  <cp:revision>1</cp:revision>
  <dcterms:created xsi:type="dcterms:W3CDTF">2024-04-12T10:28:00Z</dcterms:created>
  <dcterms:modified xsi:type="dcterms:W3CDTF">2024-04-12T19:43:00Z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