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4BA11" w14:textId="2465DFF3" w:rsidR="00313C59" w:rsidRDefault="00C20079">
      <w:bookmarkStart w:id="0" w:name="_GoBack"/>
      <w:bookmarkEnd w:id="0"/>
      <w:r>
        <w:rPr>
          <w:noProof/>
          <w:lang w:val="en-GB" w:eastAsia="en-GB"/>
        </w:rPr>
        <w:drawing>
          <wp:anchor distT="0" distB="0" distL="114300" distR="114300" simplePos="0" relativeHeight="251659264" behindDoc="1" locked="0" layoutInCell="1" allowOverlap="1" wp14:anchorId="6E7B16EC" wp14:editId="7FC775DE">
            <wp:simplePos x="0" y="0"/>
            <wp:positionH relativeFrom="margin">
              <wp:align>left</wp:align>
            </wp:positionH>
            <wp:positionV relativeFrom="paragraph">
              <wp:posOffset>103</wp:posOffset>
            </wp:positionV>
            <wp:extent cx="1031240" cy="611792"/>
            <wp:effectExtent l="0" t="0" r="0" b="0"/>
            <wp:wrapThrough wrapText="bothSides">
              <wp:wrapPolygon edited="0">
                <wp:start x="0" y="0"/>
                <wp:lineTo x="0" y="20860"/>
                <wp:lineTo x="21148" y="20860"/>
                <wp:lineTo x="2114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611792"/>
                    </a:xfrm>
                    <a:prstGeom prst="rect">
                      <a:avLst/>
                    </a:prstGeom>
                    <a:noFill/>
                  </pic:spPr>
                </pic:pic>
              </a:graphicData>
            </a:graphic>
            <wp14:sizeRelH relativeFrom="page">
              <wp14:pctWidth>0</wp14:pctWidth>
            </wp14:sizeRelH>
            <wp14:sizeRelV relativeFrom="page">
              <wp14:pctHeight>0</wp14:pctHeight>
            </wp14:sizeRelV>
          </wp:anchor>
        </w:drawing>
      </w:r>
    </w:p>
    <w:p w14:paraId="442D81BA" w14:textId="2BDD8D5B" w:rsidR="00313C59" w:rsidRPr="00313C59" w:rsidRDefault="00C20079" w:rsidP="00C20079">
      <w:pPr>
        <w:rPr>
          <w:sz w:val="24"/>
          <w:szCs w:val="24"/>
        </w:rPr>
      </w:pPr>
      <w:r>
        <w:rPr>
          <w:sz w:val="24"/>
          <w:szCs w:val="24"/>
        </w:rPr>
        <w:tab/>
      </w:r>
      <w:r>
        <w:rPr>
          <w:sz w:val="24"/>
          <w:szCs w:val="24"/>
        </w:rPr>
        <w:tab/>
      </w:r>
      <w:r>
        <w:rPr>
          <w:sz w:val="24"/>
          <w:szCs w:val="24"/>
        </w:rPr>
        <w:tab/>
        <w:t xml:space="preserve">      </w:t>
      </w:r>
      <w:r w:rsidR="00313C59" w:rsidRPr="00313C59">
        <w:rPr>
          <w:sz w:val="24"/>
          <w:szCs w:val="24"/>
        </w:rPr>
        <w:t>Soumission</w:t>
      </w:r>
    </w:p>
    <w:p w14:paraId="63CAE683" w14:textId="6ADF104D" w:rsidR="00313C59" w:rsidRPr="00313C59" w:rsidRDefault="00313C59" w:rsidP="003E7829">
      <w:pPr>
        <w:rPr>
          <w:sz w:val="24"/>
          <w:szCs w:val="24"/>
        </w:rPr>
      </w:pPr>
      <w:r w:rsidRPr="00313C59">
        <w:rPr>
          <w:sz w:val="24"/>
          <w:szCs w:val="24"/>
        </w:rPr>
        <w:t xml:space="preserve">sur les formes contemporaines d’esclavage affectant les personnes </w:t>
      </w:r>
      <w:r w:rsidR="003E7829">
        <w:rPr>
          <w:sz w:val="24"/>
          <w:szCs w:val="24"/>
        </w:rPr>
        <w:tab/>
      </w:r>
      <w:r w:rsidR="003E7829">
        <w:rPr>
          <w:sz w:val="24"/>
          <w:szCs w:val="24"/>
        </w:rPr>
        <w:tab/>
      </w:r>
      <w:r w:rsidR="003E7829">
        <w:rPr>
          <w:sz w:val="24"/>
          <w:szCs w:val="24"/>
        </w:rPr>
        <w:tab/>
      </w:r>
      <w:r w:rsidR="003E7829">
        <w:rPr>
          <w:sz w:val="24"/>
          <w:szCs w:val="24"/>
        </w:rPr>
        <w:tab/>
        <w:t xml:space="preserve">        </w:t>
      </w:r>
      <w:r w:rsidRPr="00313C59">
        <w:rPr>
          <w:sz w:val="24"/>
          <w:szCs w:val="24"/>
        </w:rPr>
        <w:t>appartenant à des minorités ethniques, religieuses et linguistiques.</w:t>
      </w:r>
    </w:p>
    <w:p w14:paraId="285BDAAC" w14:textId="77777777" w:rsidR="00F83526" w:rsidRDefault="00313C59" w:rsidP="00F83526">
      <w:pPr>
        <w:spacing w:after="0"/>
        <w:jc w:val="center"/>
        <w:rPr>
          <w:sz w:val="24"/>
          <w:szCs w:val="24"/>
        </w:rPr>
      </w:pPr>
      <w:r w:rsidRPr="00313C59">
        <w:rPr>
          <w:sz w:val="24"/>
          <w:szCs w:val="24"/>
        </w:rPr>
        <w:t xml:space="preserve">au Rapporteur spécial sur les formes contemporaines d’esclavage, </w:t>
      </w:r>
    </w:p>
    <w:p w14:paraId="0BA40BF8" w14:textId="3818BEC8" w:rsidR="00313C59" w:rsidRPr="00313C59" w:rsidRDefault="00313C59" w:rsidP="00F83526">
      <w:pPr>
        <w:spacing w:after="0"/>
        <w:jc w:val="center"/>
        <w:rPr>
          <w:sz w:val="24"/>
          <w:szCs w:val="24"/>
        </w:rPr>
      </w:pPr>
      <w:r w:rsidRPr="00313C59">
        <w:rPr>
          <w:sz w:val="24"/>
          <w:szCs w:val="24"/>
        </w:rPr>
        <w:t>y compris leurs causes et leurs con</w:t>
      </w:r>
      <w:r w:rsidR="002A37DD">
        <w:rPr>
          <w:sz w:val="24"/>
          <w:szCs w:val="24"/>
        </w:rPr>
        <w:t>s</w:t>
      </w:r>
      <w:r w:rsidRPr="00313C59">
        <w:rPr>
          <w:sz w:val="24"/>
          <w:szCs w:val="24"/>
        </w:rPr>
        <w:t>équences</w:t>
      </w:r>
      <w:bookmarkStart w:id="1" w:name="_Hlk93984878"/>
    </w:p>
    <w:bookmarkEnd w:id="1"/>
    <w:p w14:paraId="2F6BD7A0" w14:textId="77777777" w:rsidR="00313C59" w:rsidRPr="00313C59" w:rsidRDefault="00313C59" w:rsidP="00F83526">
      <w:pPr>
        <w:spacing w:before="240" w:after="0"/>
        <w:jc w:val="center"/>
        <w:rPr>
          <w:sz w:val="24"/>
          <w:szCs w:val="24"/>
        </w:rPr>
      </w:pPr>
      <w:r w:rsidRPr="00313C59">
        <w:rPr>
          <w:sz w:val="24"/>
          <w:szCs w:val="24"/>
        </w:rPr>
        <w:t xml:space="preserve">par le Comité d’action contre la traite humaine interne et internationale     </w:t>
      </w:r>
    </w:p>
    <w:p w14:paraId="573BE73F" w14:textId="61881FB8" w:rsidR="00313C59" w:rsidRPr="00313C59" w:rsidRDefault="00313C59" w:rsidP="00F83526">
      <w:pPr>
        <w:spacing w:after="0"/>
        <w:jc w:val="center"/>
        <w:rPr>
          <w:sz w:val="24"/>
          <w:szCs w:val="24"/>
        </w:rPr>
      </w:pPr>
      <w:r w:rsidRPr="00313C59">
        <w:rPr>
          <w:sz w:val="24"/>
          <w:szCs w:val="24"/>
        </w:rPr>
        <w:t>(CATHII).</w:t>
      </w:r>
      <w:r w:rsidRPr="00313C59">
        <w:rPr>
          <w:rStyle w:val="FootnoteReference"/>
          <w:sz w:val="24"/>
          <w:szCs w:val="24"/>
        </w:rPr>
        <w:footnoteReference w:id="1"/>
      </w:r>
    </w:p>
    <w:p w14:paraId="400C1226" w14:textId="77777777" w:rsidR="00313C59" w:rsidRPr="00313C59" w:rsidRDefault="00313C59">
      <w:pPr>
        <w:rPr>
          <w:sz w:val="24"/>
          <w:szCs w:val="24"/>
        </w:rPr>
      </w:pPr>
    </w:p>
    <w:p w14:paraId="12827C05" w14:textId="79F2CE16" w:rsidR="00675C5F" w:rsidRPr="00313C59" w:rsidRDefault="001D6F7F">
      <w:pPr>
        <w:rPr>
          <w:sz w:val="24"/>
          <w:szCs w:val="24"/>
        </w:rPr>
      </w:pPr>
      <w:r w:rsidRPr="00313C59">
        <w:rPr>
          <w:sz w:val="24"/>
          <w:szCs w:val="24"/>
        </w:rPr>
        <w:t xml:space="preserve">Notre soumission met l’accent sur le rôle et les actions prises par des organisations de la société </w:t>
      </w:r>
      <w:r w:rsidR="000C259A">
        <w:rPr>
          <w:sz w:val="24"/>
          <w:szCs w:val="24"/>
        </w:rPr>
        <w:t xml:space="preserve">civile </w:t>
      </w:r>
      <w:r w:rsidRPr="00313C59">
        <w:rPr>
          <w:sz w:val="24"/>
          <w:szCs w:val="24"/>
        </w:rPr>
        <w:t xml:space="preserve">au Canada dans </w:t>
      </w:r>
      <w:r w:rsidR="00040073" w:rsidRPr="00313C59">
        <w:rPr>
          <w:sz w:val="24"/>
          <w:szCs w:val="24"/>
        </w:rPr>
        <w:t>la prévention, la protection et l’accompagnement</w:t>
      </w:r>
      <w:r w:rsidRPr="00313C59">
        <w:rPr>
          <w:sz w:val="24"/>
          <w:szCs w:val="24"/>
        </w:rPr>
        <w:t xml:space="preserve"> </w:t>
      </w:r>
      <w:r w:rsidR="00040073" w:rsidRPr="00313C59">
        <w:rPr>
          <w:sz w:val="24"/>
          <w:szCs w:val="24"/>
        </w:rPr>
        <w:t>des personnes au</w:t>
      </w:r>
      <w:r w:rsidR="009713A0">
        <w:rPr>
          <w:sz w:val="24"/>
          <w:szCs w:val="24"/>
        </w:rPr>
        <w:t>x prises</w:t>
      </w:r>
      <w:r w:rsidR="00040073" w:rsidRPr="00313C59">
        <w:rPr>
          <w:sz w:val="24"/>
          <w:szCs w:val="24"/>
        </w:rPr>
        <w:t xml:space="preserve"> avec l’exploitation </w:t>
      </w:r>
      <w:r w:rsidR="00993714" w:rsidRPr="00313C59">
        <w:rPr>
          <w:sz w:val="24"/>
          <w:szCs w:val="24"/>
        </w:rPr>
        <w:t>par le</w:t>
      </w:r>
      <w:r w:rsidR="00040073" w:rsidRPr="00313C59">
        <w:rPr>
          <w:sz w:val="24"/>
          <w:szCs w:val="24"/>
        </w:rPr>
        <w:t xml:space="preserve"> travail forcé</w:t>
      </w:r>
      <w:r w:rsidR="00BA35BF" w:rsidRPr="00313C59">
        <w:rPr>
          <w:rStyle w:val="FootnoteReference"/>
          <w:sz w:val="24"/>
          <w:szCs w:val="24"/>
        </w:rPr>
        <w:footnoteReference w:id="2"/>
      </w:r>
      <w:r w:rsidR="00040073" w:rsidRPr="00313C59">
        <w:rPr>
          <w:sz w:val="24"/>
          <w:szCs w:val="24"/>
        </w:rPr>
        <w:t xml:space="preserve">. </w:t>
      </w:r>
      <w:r w:rsidR="00B04AA8">
        <w:rPr>
          <w:sz w:val="24"/>
          <w:szCs w:val="24"/>
        </w:rPr>
        <w:t xml:space="preserve"> La prise en charge des victimes de travail forcé constitue une préoccupation constante </w:t>
      </w:r>
      <w:r w:rsidR="00A344E2" w:rsidRPr="00A344E2">
        <w:rPr>
          <w:color w:val="000000" w:themeColor="text1"/>
          <w:sz w:val="24"/>
          <w:szCs w:val="24"/>
        </w:rPr>
        <w:t>par</w:t>
      </w:r>
      <w:r w:rsidR="00B04AA8" w:rsidRPr="00A344E2">
        <w:rPr>
          <w:color w:val="000000" w:themeColor="text1"/>
          <w:sz w:val="24"/>
          <w:szCs w:val="24"/>
        </w:rPr>
        <w:t xml:space="preserve"> </w:t>
      </w:r>
      <w:r w:rsidR="00B04AA8">
        <w:rPr>
          <w:sz w:val="24"/>
          <w:szCs w:val="24"/>
        </w:rPr>
        <w:t>notre organisme. Notre soumission</w:t>
      </w:r>
      <w:r w:rsidR="00040073" w:rsidRPr="00313C59">
        <w:rPr>
          <w:sz w:val="24"/>
          <w:szCs w:val="24"/>
        </w:rPr>
        <w:t xml:space="preserve"> présente aussi des recommandations portées par la société civile canadienne afin que l’on s’attaque aux causes du travail forcé.</w:t>
      </w:r>
      <w:r w:rsidR="00E55D5F" w:rsidRPr="00313C59">
        <w:rPr>
          <w:sz w:val="24"/>
          <w:szCs w:val="24"/>
        </w:rPr>
        <w:t xml:space="preserve"> </w:t>
      </w:r>
    </w:p>
    <w:p w14:paraId="72D884F6" w14:textId="773055BA" w:rsidR="00D4454B" w:rsidRPr="00313C59" w:rsidRDefault="00B04AA8" w:rsidP="00D4454B">
      <w:pPr>
        <w:rPr>
          <w:sz w:val="24"/>
          <w:szCs w:val="24"/>
        </w:rPr>
      </w:pPr>
      <w:r>
        <w:rPr>
          <w:sz w:val="24"/>
          <w:szCs w:val="24"/>
        </w:rPr>
        <w:t xml:space="preserve">Au Canada, il n’est pas facile de détecter des cas de travail forcé et d’esclavage moderne.  Les cas de travail forcé documentés impliquent des </w:t>
      </w:r>
      <w:r w:rsidR="00AF1DA2">
        <w:rPr>
          <w:sz w:val="24"/>
          <w:szCs w:val="24"/>
        </w:rPr>
        <w:t xml:space="preserve">travailleuses et des travailleurs </w:t>
      </w:r>
      <w:r>
        <w:rPr>
          <w:sz w:val="24"/>
          <w:szCs w:val="24"/>
        </w:rPr>
        <w:t>migrants temporaires</w:t>
      </w:r>
      <w:r w:rsidR="004208F0">
        <w:rPr>
          <w:rStyle w:val="FootnoteReference"/>
          <w:sz w:val="24"/>
          <w:szCs w:val="24"/>
        </w:rPr>
        <w:footnoteReference w:id="3"/>
      </w:r>
      <w:r>
        <w:rPr>
          <w:sz w:val="24"/>
          <w:szCs w:val="24"/>
        </w:rPr>
        <w:t xml:space="preserve">. </w:t>
      </w:r>
      <w:r w:rsidR="00D4454B" w:rsidRPr="00313C59">
        <w:rPr>
          <w:sz w:val="24"/>
          <w:szCs w:val="24"/>
        </w:rPr>
        <w:t xml:space="preserve">Comme le rapporte le Global News, </w:t>
      </w:r>
      <w:r w:rsidR="000C259A">
        <w:rPr>
          <w:sz w:val="24"/>
          <w:szCs w:val="24"/>
        </w:rPr>
        <w:t>au sujet des</w:t>
      </w:r>
      <w:r w:rsidR="00D4454B" w:rsidRPr="00313C59">
        <w:rPr>
          <w:sz w:val="24"/>
          <w:szCs w:val="24"/>
        </w:rPr>
        <w:t xml:space="preserve"> 43 </w:t>
      </w:r>
      <w:r w:rsidR="009713A0">
        <w:rPr>
          <w:sz w:val="24"/>
          <w:szCs w:val="24"/>
        </w:rPr>
        <w:t xml:space="preserve">travailleurs </w:t>
      </w:r>
      <w:r w:rsidR="00D4454B" w:rsidRPr="00313C59">
        <w:rPr>
          <w:sz w:val="24"/>
          <w:szCs w:val="24"/>
        </w:rPr>
        <w:t xml:space="preserve">mexicains </w:t>
      </w:r>
      <w:r w:rsidR="000C259A">
        <w:rPr>
          <w:sz w:val="24"/>
          <w:szCs w:val="24"/>
        </w:rPr>
        <w:t xml:space="preserve">libérés </w:t>
      </w:r>
      <w:r w:rsidR="00D4454B" w:rsidRPr="00313C59">
        <w:rPr>
          <w:sz w:val="24"/>
          <w:szCs w:val="24"/>
        </w:rPr>
        <w:t>en Ontario en 2019</w:t>
      </w:r>
      <w:r w:rsidR="000C259A">
        <w:rPr>
          <w:sz w:val="24"/>
          <w:szCs w:val="24"/>
        </w:rPr>
        <w:t> :</w:t>
      </w:r>
      <w:r w:rsidR="00D4454B" w:rsidRPr="00313C59">
        <w:rPr>
          <w:sz w:val="24"/>
          <w:szCs w:val="24"/>
        </w:rPr>
        <w:t xml:space="preserve"> </w:t>
      </w:r>
    </w:p>
    <w:p w14:paraId="2EBC2D23" w14:textId="34B7E3B0" w:rsidR="00EB6786" w:rsidRPr="00C748CD" w:rsidRDefault="00D4454B">
      <w:pPr>
        <w:rPr>
          <w:rFonts w:cstheme="minorHAnsi"/>
          <w:color w:val="FF0000"/>
          <w:sz w:val="24"/>
          <w:szCs w:val="24"/>
          <w:lang w:val="en-US"/>
        </w:rPr>
      </w:pPr>
      <w:r w:rsidRPr="00313C59">
        <w:rPr>
          <w:rFonts w:cstheme="minorHAnsi"/>
          <w:sz w:val="24"/>
          <w:szCs w:val="24"/>
          <w:lang w:val="en-CA"/>
        </w:rPr>
        <w:t>"</w:t>
      </w:r>
      <w:r w:rsidRPr="00313C59">
        <w:rPr>
          <w:sz w:val="24"/>
          <w:szCs w:val="24"/>
          <w:lang w:val="en-CA"/>
        </w:rPr>
        <w:t>Yvon Dandurand, a criminologist and professor at the University of the Fraser Valley in B.C., explained human trafficking often doesn’t get enough attention in Canada, and especially not the issue of labour exploitation. Those being exploited over labour are usually forced to perform tasks outside of their mandate and are underpaid. Many of them work on farms or mines in areas were there is not a lot of police presence, Dandurand explained.</w:t>
      </w:r>
      <w:r w:rsidRPr="00313C59">
        <w:rPr>
          <w:rFonts w:cstheme="minorHAnsi"/>
          <w:sz w:val="24"/>
          <w:szCs w:val="24"/>
          <w:lang w:val="en-CA"/>
        </w:rPr>
        <w:t>"</w:t>
      </w:r>
      <w:r w:rsidRPr="00313C59">
        <w:rPr>
          <w:rStyle w:val="FootnoteReference"/>
          <w:sz w:val="24"/>
          <w:szCs w:val="24"/>
          <w:lang w:val="en-CA"/>
        </w:rPr>
        <w:footnoteReference w:id="4"/>
      </w:r>
      <w:r w:rsidR="002656CF">
        <w:rPr>
          <w:rFonts w:cstheme="minorHAnsi"/>
          <w:color w:val="FF0000"/>
          <w:sz w:val="24"/>
          <w:szCs w:val="24"/>
          <w:lang w:val="en-CA"/>
        </w:rPr>
        <w:t xml:space="preserve"> </w:t>
      </w:r>
    </w:p>
    <w:p w14:paraId="5DC52639" w14:textId="77777777" w:rsidR="00BA69A8" w:rsidRDefault="00BA69A8">
      <w:pPr>
        <w:rPr>
          <w:sz w:val="24"/>
          <w:szCs w:val="24"/>
          <w:u w:val="single"/>
        </w:rPr>
      </w:pPr>
    </w:p>
    <w:p w14:paraId="4E2C9513" w14:textId="6FCB1A84" w:rsidR="00EB6786" w:rsidRPr="00597AFC" w:rsidRDefault="00D62614">
      <w:pPr>
        <w:rPr>
          <w:color w:val="FF0000"/>
          <w:sz w:val="24"/>
          <w:szCs w:val="24"/>
        </w:rPr>
      </w:pPr>
      <w:r w:rsidRPr="00886FB0">
        <w:rPr>
          <w:sz w:val="24"/>
          <w:szCs w:val="24"/>
          <w:u w:val="single"/>
        </w:rPr>
        <w:lastRenderedPageBreak/>
        <w:t>Quelques faits</w:t>
      </w:r>
      <w:r w:rsidR="00597AFC" w:rsidRPr="00A344E2">
        <w:rPr>
          <w:color w:val="000000" w:themeColor="text1"/>
          <w:sz w:val="24"/>
          <w:szCs w:val="24"/>
        </w:rPr>
        <w:t xml:space="preserve"> : </w:t>
      </w:r>
    </w:p>
    <w:p w14:paraId="6A11EDD4" w14:textId="1F1EF943" w:rsidR="00AF3AAC" w:rsidRPr="00313C59" w:rsidRDefault="00AF3AAC">
      <w:pPr>
        <w:rPr>
          <w:sz w:val="24"/>
          <w:szCs w:val="24"/>
        </w:rPr>
      </w:pPr>
      <w:r w:rsidRPr="00313C59">
        <w:rPr>
          <w:sz w:val="24"/>
          <w:szCs w:val="24"/>
        </w:rPr>
        <w:t xml:space="preserve">En février 2019, le sauvetage de 43 </w:t>
      </w:r>
      <w:r w:rsidR="00A50B8D">
        <w:rPr>
          <w:sz w:val="24"/>
          <w:szCs w:val="24"/>
        </w:rPr>
        <w:t>travailleuses et travailleurs m</w:t>
      </w:r>
      <w:r w:rsidRPr="00313C59">
        <w:rPr>
          <w:sz w:val="24"/>
          <w:szCs w:val="24"/>
        </w:rPr>
        <w:t xml:space="preserve">exicains </w:t>
      </w:r>
      <w:r w:rsidR="00FC13A7" w:rsidRPr="00313C59">
        <w:rPr>
          <w:sz w:val="24"/>
          <w:szCs w:val="24"/>
        </w:rPr>
        <w:t xml:space="preserve">dans la province de l’Ontario </w:t>
      </w:r>
      <w:r w:rsidRPr="00313C59">
        <w:rPr>
          <w:sz w:val="24"/>
          <w:szCs w:val="24"/>
        </w:rPr>
        <w:t>a été largement couvert par les médias</w:t>
      </w:r>
      <w:r w:rsidR="008A4487">
        <w:rPr>
          <w:rStyle w:val="FootnoteReference"/>
          <w:sz w:val="24"/>
          <w:szCs w:val="24"/>
        </w:rPr>
        <w:footnoteReference w:id="5"/>
      </w:r>
      <w:r w:rsidRPr="00313C59">
        <w:rPr>
          <w:sz w:val="24"/>
          <w:szCs w:val="24"/>
        </w:rPr>
        <w:t>.  Voici un extrait de l’article de LA PRESSE du 11 février 2019 :</w:t>
      </w:r>
    </w:p>
    <w:p w14:paraId="0E93A0D7" w14:textId="59C95CD9" w:rsidR="00137A6A" w:rsidRPr="00313C59" w:rsidRDefault="0052397B">
      <w:pPr>
        <w:rPr>
          <w:sz w:val="24"/>
          <w:szCs w:val="24"/>
        </w:rPr>
      </w:pPr>
      <w:r>
        <w:rPr>
          <w:rFonts w:cstheme="minorHAnsi"/>
          <w:i/>
          <w:iCs/>
          <w:sz w:val="24"/>
          <w:szCs w:val="24"/>
        </w:rPr>
        <w:t>«</w:t>
      </w:r>
      <w:r>
        <w:rPr>
          <w:i/>
          <w:iCs/>
          <w:sz w:val="24"/>
          <w:szCs w:val="24"/>
        </w:rPr>
        <w:t xml:space="preserve"> </w:t>
      </w:r>
      <w:r w:rsidR="00AF3AAC" w:rsidRPr="00313C59">
        <w:rPr>
          <w:i/>
          <w:iCs/>
          <w:sz w:val="24"/>
          <w:szCs w:val="24"/>
        </w:rPr>
        <w:t>La police ontarienne affirme avoir «sauvé de l'esclavage» 43 Mexicains qui auraient été forcés de faire des ménages dans un hôtel et des propriétés de villégiature pour aussi peu que 50 $ par mois</w:t>
      </w:r>
      <w:r w:rsidR="00AF3AAC" w:rsidRPr="00313C59">
        <w:rPr>
          <w:sz w:val="24"/>
          <w:szCs w:val="24"/>
        </w:rPr>
        <w:t>.</w:t>
      </w:r>
      <w:r>
        <w:rPr>
          <w:sz w:val="24"/>
          <w:szCs w:val="24"/>
        </w:rPr>
        <w:t xml:space="preserve"> </w:t>
      </w:r>
      <w:r>
        <w:rPr>
          <w:rFonts w:cstheme="minorHAnsi"/>
          <w:sz w:val="24"/>
          <w:szCs w:val="24"/>
        </w:rPr>
        <w:t>»</w:t>
      </w:r>
      <w:r w:rsidR="00AF3AAC" w:rsidRPr="00313C59">
        <w:rPr>
          <w:rStyle w:val="FootnoteReference"/>
          <w:sz w:val="24"/>
          <w:szCs w:val="24"/>
        </w:rPr>
        <w:footnoteReference w:id="6"/>
      </w:r>
      <w:r w:rsidR="00AF3AAC" w:rsidRPr="00313C59">
        <w:rPr>
          <w:sz w:val="24"/>
          <w:szCs w:val="24"/>
        </w:rPr>
        <w:t xml:space="preserve"> </w:t>
      </w:r>
    </w:p>
    <w:p w14:paraId="394B535A" w14:textId="294DD91B" w:rsidR="00AF3AAC" w:rsidRPr="00313C59" w:rsidRDefault="00AF3AAC">
      <w:pPr>
        <w:rPr>
          <w:i/>
          <w:iCs/>
          <w:sz w:val="24"/>
          <w:szCs w:val="24"/>
        </w:rPr>
      </w:pPr>
      <w:r w:rsidRPr="00313C59">
        <w:rPr>
          <w:sz w:val="24"/>
          <w:szCs w:val="24"/>
        </w:rPr>
        <w:t xml:space="preserve">Les besoins </w:t>
      </w:r>
      <w:r w:rsidR="00DD201F">
        <w:rPr>
          <w:sz w:val="24"/>
          <w:szCs w:val="24"/>
        </w:rPr>
        <w:t>de ces</w:t>
      </w:r>
      <w:r w:rsidRPr="00313C59">
        <w:rPr>
          <w:sz w:val="24"/>
          <w:szCs w:val="24"/>
        </w:rPr>
        <w:t xml:space="preserve"> victimes</w:t>
      </w:r>
      <w:r w:rsidR="00DD201F">
        <w:rPr>
          <w:sz w:val="24"/>
          <w:szCs w:val="24"/>
        </w:rPr>
        <w:t xml:space="preserve"> de travail forcé</w:t>
      </w:r>
      <w:r w:rsidR="00A67131">
        <w:rPr>
          <w:rStyle w:val="FootnoteReference"/>
          <w:sz w:val="24"/>
          <w:szCs w:val="24"/>
        </w:rPr>
        <w:footnoteReference w:id="7"/>
      </w:r>
      <w:r w:rsidR="00DD201F">
        <w:rPr>
          <w:sz w:val="24"/>
          <w:szCs w:val="24"/>
        </w:rPr>
        <w:t xml:space="preserve"> </w:t>
      </w:r>
      <w:r w:rsidRPr="00313C59">
        <w:rPr>
          <w:sz w:val="24"/>
          <w:szCs w:val="24"/>
        </w:rPr>
        <w:t xml:space="preserve">ont été considérés dans </w:t>
      </w:r>
      <w:r w:rsidR="00993714" w:rsidRPr="00313C59">
        <w:rPr>
          <w:sz w:val="24"/>
          <w:szCs w:val="24"/>
        </w:rPr>
        <w:t xml:space="preserve">cette </w:t>
      </w:r>
      <w:r w:rsidRPr="00313C59">
        <w:rPr>
          <w:sz w:val="24"/>
          <w:szCs w:val="24"/>
        </w:rPr>
        <w:t xml:space="preserve">opération </w:t>
      </w:r>
      <w:r w:rsidR="00FC13A7" w:rsidRPr="00313C59">
        <w:rPr>
          <w:sz w:val="24"/>
          <w:szCs w:val="24"/>
        </w:rPr>
        <w:t>par les</w:t>
      </w:r>
      <w:r w:rsidRPr="00313C59">
        <w:rPr>
          <w:sz w:val="24"/>
          <w:szCs w:val="24"/>
        </w:rPr>
        <w:t xml:space="preserve"> autorités </w:t>
      </w:r>
      <w:r w:rsidRPr="00313C59">
        <w:rPr>
          <w:i/>
          <w:iCs/>
          <w:sz w:val="24"/>
          <w:szCs w:val="24"/>
        </w:rPr>
        <w:t xml:space="preserve">: </w:t>
      </w:r>
      <w:r w:rsidR="00DD201F">
        <w:rPr>
          <w:rFonts w:cstheme="minorHAnsi"/>
          <w:i/>
          <w:iCs/>
          <w:sz w:val="24"/>
          <w:szCs w:val="24"/>
        </w:rPr>
        <w:t>«</w:t>
      </w:r>
      <w:r w:rsidR="00DD201F">
        <w:rPr>
          <w:i/>
          <w:iCs/>
          <w:sz w:val="24"/>
          <w:szCs w:val="24"/>
        </w:rPr>
        <w:t xml:space="preserve"> </w:t>
      </w:r>
      <w:r w:rsidRPr="00313C59">
        <w:rPr>
          <w:i/>
          <w:iCs/>
          <w:sz w:val="24"/>
          <w:szCs w:val="24"/>
        </w:rPr>
        <w:t>Depuis, les travailleurs mexicains se sont vu proposer un hébergement et un emploi légitime dans un complexe touristique local, a indiqué la chef de la police de Barrie, Kimberley Greenwood. Ces Mexicains sont aussi en contact avec le ministère fédéral de l'Immigration, des Réfugiés et de la Citoyenneté concernant leur statut au pays</w:t>
      </w:r>
      <w:r w:rsidR="00DD201F">
        <w:rPr>
          <w:i/>
          <w:iCs/>
          <w:sz w:val="24"/>
          <w:szCs w:val="24"/>
        </w:rPr>
        <w:t xml:space="preserve">. </w:t>
      </w:r>
      <w:r w:rsidR="00DD201F">
        <w:rPr>
          <w:rFonts w:cstheme="minorHAnsi"/>
          <w:i/>
          <w:iCs/>
          <w:sz w:val="24"/>
          <w:szCs w:val="24"/>
        </w:rPr>
        <w:t>»</w:t>
      </w:r>
      <w:r w:rsidRPr="00313C59">
        <w:rPr>
          <w:rStyle w:val="FootnoteReference"/>
          <w:i/>
          <w:iCs/>
          <w:sz w:val="24"/>
          <w:szCs w:val="24"/>
        </w:rPr>
        <w:footnoteReference w:id="8"/>
      </w:r>
    </w:p>
    <w:p w14:paraId="357E72D8" w14:textId="2FC6C4C0" w:rsidR="00B13F25" w:rsidRPr="00313C59" w:rsidRDefault="002656CF">
      <w:pPr>
        <w:rPr>
          <w:sz w:val="24"/>
          <w:szCs w:val="24"/>
        </w:rPr>
      </w:pPr>
      <w:r w:rsidRPr="00A344E2">
        <w:rPr>
          <w:color w:val="000000" w:themeColor="text1"/>
          <w:sz w:val="24"/>
          <w:szCs w:val="24"/>
        </w:rPr>
        <w:t>Cependant</w:t>
      </w:r>
      <w:r w:rsidR="00BD409F" w:rsidRPr="00A344E2">
        <w:rPr>
          <w:color w:val="000000" w:themeColor="text1"/>
          <w:sz w:val="24"/>
          <w:szCs w:val="24"/>
        </w:rPr>
        <w:t xml:space="preserve">, ce ne sont pas </w:t>
      </w:r>
      <w:r w:rsidR="00361870" w:rsidRPr="00A344E2">
        <w:rPr>
          <w:color w:val="000000" w:themeColor="text1"/>
          <w:sz w:val="24"/>
          <w:szCs w:val="24"/>
        </w:rPr>
        <w:t>toutes</w:t>
      </w:r>
      <w:r w:rsidR="00BD409F" w:rsidRPr="00A344E2">
        <w:rPr>
          <w:color w:val="000000" w:themeColor="text1"/>
          <w:sz w:val="24"/>
          <w:szCs w:val="24"/>
        </w:rPr>
        <w:t xml:space="preserve"> </w:t>
      </w:r>
      <w:r w:rsidRPr="00A344E2">
        <w:rPr>
          <w:color w:val="000000" w:themeColor="text1"/>
          <w:sz w:val="24"/>
          <w:szCs w:val="24"/>
        </w:rPr>
        <w:t xml:space="preserve">les </w:t>
      </w:r>
      <w:r w:rsidR="00BD409F" w:rsidRPr="00313C59">
        <w:rPr>
          <w:sz w:val="24"/>
          <w:szCs w:val="24"/>
        </w:rPr>
        <w:t xml:space="preserve">victimes de traite humaine sous l’angle du travail forcé </w:t>
      </w:r>
      <w:r w:rsidR="00361870">
        <w:rPr>
          <w:sz w:val="24"/>
          <w:szCs w:val="24"/>
        </w:rPr>
        <w:t>libérées dont les</w:t>
      </w:r>
      <w:r w:rsidR="00BD409F" w:rsidRPr="00313C59">
        <w:rPr>
          <w:sz w:val="24"/>
          <w:szCs w:val="24"/>
        </w:rPr>
        <w:t xml:space="preserve"> besoins </w:t>
      </w:r>
      <w:r w:rsidR="00361870">
        <w:rPr>
          <w:sz w:val="24"/>
          <w:szCs w:val="24"/>
        </w:rPr>
        <w:t>sont pris en compte</w:t>
      </w:r>
      <w:r w:rsidR="00BD409F" w:rsidRPr="00313C59">
        <w:rPr>
          <w:sz w:val="24"/>
          <w:szCs w:val="24"/>
        </w:rPr>
        <w:t xml:space="preserve">.  </w:t>
      </w:r>
      <w:r w:rsidR="00B13F25" w:rsidRPr="00313C59">
        <w:rPr>
          <w:sz w:val="24"/>
          <w:szCs w:val="24"/>
        </w:rPr>
        <w:t xml:space="preserve">Le cas de </w:t>
      </w:r>
      <w:r w:rsidR="00361870">
        <w:rPr>
          <w:sz w:val="24"/>
          <w:szCs w:val="24"/>
        </w:rPr>
        <w:t>c</w:t>
      </w:r>
      <w:r w:rsidR="00B13F25" w:rsidRPr="00313C59">
        <w:rPr>
          <w:sz w:val="24"/>
          <w:szCs w:val="24"/>
        </w:rPr>
        <w:t>es travailleurs migrants temporaires reflète bien les difficultés de l’après</w:t>
      </w:r>
      <w:r w:rsidR="009713A0">
        <w:rPr>
          <w:sz w:val="24"/>
          <w:szCs w:val="24"/>
        </w:rPr>
        <w:t>-</w:t>
      </w:r>
      <w:r w:rsidR="00B13F25" w:rsidRPr="00313C59">
        <w:rPr>
          <w:sz w:val="24"/>
          <w:szCs w:val="24"/>
        </w:rPr>
        <w:t>sauvetage.</w:t>
      </w:r>
    </w:p>
    <w:p w14:paraId="12D9A30F" w14:textId="0504E4D2" w:rsidR="00B13F25" w:rsidRPr="00313C59" w:rsidRDefault="00DB1934">
      <w:pPr>
        <w:rPr>
          <w:sz w:val="24"/>
          <w:szCs w:val="24"/>
        </w:rPr>
      </w:pPr>
      <w:r>
        <w:rPr>
          <w:sz w:val="24"/>
          <w:szCs w:val="24"/>
        </w:rPr>
        <w:t>En octobre 2021, a</w:t>
      </w:r>
      <w:r w:rsidR="0062412B" w:rsidRPr="00313C59">
        <w:rPr>
          <w:sz w:val="24"/>
          <w:szCs w:val="24"/>
        </w:rPr>
        <w:t>près avoir été libéré</w:t>
      </w:r>
      <w:r w:rsidR="009713A0">
        <w:rPr>
          <w:sz w:val="24"/>
          <w:szCs w:val="24"/>
        </w:rPr>
        <w:t>s</w:t>
      </w:r>
      <w:r w:rsidR="0062412B" w:rsidRPr="00313C59">
        <w:rPr>
          <w:sz w:val="24"/>
          <w:szCs w:val="24"/>
        </w:rPr>
        <w:t xml:space="preserve"> de leur situation de travail forcé dans une exploitation agricole </w:t>
      </w:r>
      <w:r w:rsidR="00FC13A7" w:rsidRPr="00313C59">
        <w:rPr>
          <w:sz w:val="24"/>
          <w:szCs w:val="24"/>
        </w:rPr>
        <w:t>au Québec</w:t>
      </w:r>
      <w:r>
        <w:rPr>
          <w:rStyle w:val="FootnoteReference"/>
          <w:sz w:val="24"/>
          <w:szCs w:val="24"/>
        </w:rPr>
        <w:footnoteReference w:id="9"/>
      </w:r>
      <w:r w:rsidR="0062412B" w:rsidRPr="00313C59">
        <w:rPr>
          <w:sz w:val="24"/>
          <w:szCs w:val="24"/>
        </w:rPr>
        <w:t>, ces</w:t>
      </w:r>
      <w:r w:rsidR="00BE0F03" w:rsidRPr="00313C59">
        <w:rPr>
          <w:sz w:val="24"/>
          <w:szCs w:val="24"/>
        </w:rPr>
        <w:t xml:space="preserve"> Guatémaltèques</w:t>
      </w:r>
      <w:r w:rsidR="0062412B" w:rsidRPr="00313C59">
        <w:rPr>
          <w:sz w:val="24"/>
          <w:szCs w:val="24"/>
        </w:rPr>
        <w:t xml:space="preserve"> ont eu à affronter d’autres difficultés.  Parmi celles-ci, le fait que leur permis de travail </w:t>
      </w:r>
      <w:r w:rsidR="00FC13A7" w:rsidRPr="00313C59">
        <w:rPr>
          <w:sz w:val="24"/>
          <w:szCs w:val="24"/>
        </w:rPr>
        <w:t>était</w:t>
      </w:r>
      <w:r w:rsidR="0062412B" w:rsidRPr="00313C59">
        <w:rPr>
          <w:sz w:val="24"/>
          <w:szCs w:val="24"/>
        </w:rPr>
        <w:t xml:space="preserve"> lié à un seul employeur</w:t>
      </w:r>
      <w:r w:rsidR="00FC13A7" w:rsidRPr="00313C59">
        <w:rPr>
          <w:sz w:val="24"/>
          <w:szCs w:val="24"/>
        </w:rPr>
        <w:t xml:space="preserve">, même si </w:t>
      </w:r>
      <w:r w:rsidR="002656CF" w:rsidRPr="00A344E2">
        <w:rPr>
          <w:color w:val="000000" w:themeColor="text1"/>
          <w:sz w:val="24"/>
          <w:szCs w:val="24"/>
        </w:rPr>
        <w:t xml:space="preserve">ce dernier </w:t>
      </w:r>
      <w:r w:rsidR="00FC13A7" w:rsidRPr="00313C59">
        <w:rPr>
          <w:sz w:val="24"/>
          <w:szCs w:val="24"/>
        </w:rPr>
        <w:t>est interdit d’embaucher des travailleurs migrants temporaires</w:t>
      </w:r>
      <w:r w:rsidR="0062412B" w:rsidRPr="00313C59">
        <w:rPr>
          <w:sz w:val="24"/>
          <w:szCs w:val="24"/>
        </w:rPr>
        <w:t>.</w:t>
      </w:r>
      <w:r w:rsidR="00FC13A7" w:rsidRPr="00313C59">
        <w:rPr>
          <w:sz w:val="24"/>
          <w:szCs w:val="24"/>
        </w:rPr>
        <w:t xml:space="preserve">  Or d’autres fermes les auraient embauchés</w:t>
      </w:r>
      <w:r w:rsidR="00093477">
        <w:rPr>
          <w:sz w:val="24"/>
          <w:szCs w:val="24"/>
        </w:rPr>
        <w:t>, mais la possibilité de demander un permis de travail ouvert</w:t>
      </w:r>
      <w:r w:rsidR="00FC13A7" w:rsidRPr="00313C59">
        <w:rPr>
          <w:sz w:val="24"/>
          <w:szCs w:val="24"/>
        </w:rPr>
        <w:t xml:space="preserve"> se butte aux </w:t>
      </w:r>
      <w:r w:rsidR="00093477">
        <w:rPr>
          <w:sz w:val="24"/>
          <w:szCs w:val="24"/>
        </w:rPr>
        <w:t xml:space="preserve">multiples </w:t>
      </w:r>
      <w:r w:rsidR="00FC13A7" w:rsidRPr="00313C59">
        <w:rPr>
          <w:sz w:val="24"/>
          <w:szCs w:val="24"/>
        </w:rPr>
        <w:t>démarches en plusieurs étapes prévues par le programme</w:t>
      </w:r>
      <w:r>
        <w:rPr>
          <w:rStyle w:val="FootnoteReference"/>
          <w:sz w:val="24"/>
          <w:szCs w:val="24"/>
        </w:rPr>
        <w:footnoteReference w:id="10"/>
      </w:r>
      <w:r w:rsidR="00093477">
        <w:rPr>
          <w:sz w:val="24"/>
          <w:szCs w:val="24"/>
        </w:rPr>
        <w:t xml:space="preserve"> et cela sans </w:t>
      </w:r>
      <w:r w:rsidR="00597AFC" w:rsidRPr="00A344E2">
        <w:rPr>
          <w:color w:val="000000" w:themeColor="text1"/>
          <w:sz w:val="24"/>
          <w:szCs w:val="24"/>
        </w:rPr>
        <w:t xml:space="preserve">compter </w:t>
      </w:r>
      <w:r w:rsidR="00093477">
        <w:rPr>
          <w:sz w:val="24"/>
          <w:szCs w:val="24"/>
        </w:rPr>
        <w:t>les délais entre chaque étape</w:t>
      </w:r>
      <w:r w:rsidR="00FC13A7" w:rsidRPr="00313C59">
        <w:rPr>
          <w:sz w:val="24"/>
          <w:szCs w:val="24"/>
        </w:rPr>
        <w:t xml:space="preserve">. </w:t>
      </w:r>
    </w:p>
    <w:p w14:paraId="52A5FE48" w14:textId="2D0B41FE" w:rsidR="008573C3" w:rsidRPr="007B2417" w:rsidRDefault="00A67D63">
      <w:pPr>
        <w:rPr>
          <w:color w:val="FF0000"/>
          <w:sz w:val="24"/>
          <w:szCs w:val="24"/>
        </w:rPr>
      </w:pPr>
      <w:r w:rsidRPr="00313C59">
        <w:rPr>
          <w:sz w:val="24"/>
          <w:szCs w:val="24"/>
        </w:rPr>
        <w:lastRenderedPageBreak/>
        <w:t xml:space="preserve">En juin 2019, le gouvernement canadien a </w:t>
      </w:r>
      <w:r w:rsidRPr="00A344E2">
        <w:rPr>
          <w:sz w:val="24"/>
          <w:szCs w:val="24"/>
        </w:rPr>
        <w:t>lancé</w:t>
      </w:r>
      <w:r w:rsidR="00597AFC" w:rsidRPr="00A344E2">
        <w:rPr>
          <w:color w:val="FF0000"/>
          <w:sz w:val="24"/>
          <w:szCs w:val="24"/>
        </w:rPr>
        <w:t xml:space="preserve"> </w:t>
      </w:r>
      <w:r w:rsidR="00597AFC" w:rsidRPr="00A344E2">
        <w:rPr>
          <w:sz w:val="24"/>
          <w:szCs w:val="24"/>
        </w:rPr>
        <w:t>une nouvelle mesure :</w:t>
      </w:r>
      <w:r w:rsidRPr="00A344E2">
        <w:rPr>
          <w:sz w:val="24"/>
          <w:szCs w:val="24"/>
        </w:rPr>
        <w:t xml:space="preserve"> </w:t>
      </w:r>
      <w:r w:rsidR="00597AFC" w:rsidRPr="00A344E2">
        <w:rPr>
          <w:sz w:val="24"/>
          <w:szCs w:val="24"/>
        </w:rPr>
        <w:t xml:space="preserve">un permis de travail ouvert réservé </w:t>
      </w:r>
      <w:r w:rsidR="00C748CD">
        <w:rPr>
          <w:sz w:val="24"/>
          <w:szCs w:val="24"/>
        </w:rPr>
        <w:t>aux</w:t>
      </w:r>
      <w:r w:rsidRPr="00313C59">
        <w:rPr>
          <w:sz w:val="24"/>
          <w:szCs w:val="24"/>
        </w:rPr>
        <w:t xml:space="preserve"> travailleurs vulnérables.</w:t>
      </w:r>
      <w:r w:rsidRPr="00313C59">
        <w:rPr>
          <w:rStyle w:val="FootnoteReference"/>
          <w:sz w:val="24"/>
          <w:szCs w:val="24"/>
        </w:rPr>
        <w:footnoteReference w:id="11"/>
      </w:r>
      <w:r w:rsidRPr="00313C59">
        <w:rPr>
          <w:sz w:val="24"/>
          <w:szCs w:val="24"/>
        </w:rPr>
        <w:t xml:space="preserve">  Un autre type de protection des victimes de traite humaine est </w:t>
      </w:r>
      <w:r w:rsidR="00597AFC" w:rsidRPr="00A344E2">
        <w:rPr>
          <w:color w:val="000000" w:themeColor="text1"/>
          <w:sz w:val="24"/>
          <w:szCs w:val="24"/>
        </w:rPr>
        <w:t xml:space="preserve">également </w:t>
      </w:r>
      <w:r w:rsidRPr="00A344E2">
        <w:rPr>
          <w:color w:val="000000" w:themeColor="text1"/>
          <w:sz w:val="24"/>
          <w:szCs w:val="24"/>
        </w:rPr>
        <w:t>prévu</w:t>
      </w:r>
      <w:r w:rsidR="00597AFC" w:rsidRPr="00A344E2">
        <w:rPr>
          <w:color w:val="000000" w:themeColor="text1"/>
          <w:sz w:val="24"/>
          <w:szCs w:val="24"/>
        </w:rPr>
        <w:t> : le</w:t>
      </w:r>
      <w:r w:rsidRPr="00A344E2">
        <w:rPr>
          <w:color w:val="000000" w:themeColor="text1"/>
          <w:sz w:val="24"/>
          <w:szCs w:val="24"/>
        </w:rPr>
        <w:t xml:space="preserve"> p</w:t>
      </w:r>
      <w:r w:rsidR="00996CC9" w:rsidRPr="00A344E2">
        <w:rPr>
          <w:color w:val="000000" w:themeColor="text1"/>
          <w:sz w:val="24"/>
          <w:szCs w:val="24"/>
        </w:rPr>
        <w:t xml:space="preserve">ermis </w:t>
      </w:r>
      <w:r w:rsidR="00996CC9" w:rsidRPr="00313C59">
        <w:rPr>
          <w:sz w:val="24"/>
          <w:szCs w:val="24"/>
        </w:rPr>
        <w:t xml:space="preserve">de séjour temporaire.  Or le programme des travailleurs migrants temporaires </w:t>
      </w:r>
      <w:r w:rsidR="007B2417" w:rsidRPr="00A344E2">
        <w:rPr>
          <w:color w:val="000000" w:themeColor="text1"/>
          <w:sz w:val="24"/>
          <w:szCs w:val="24"/>
        </w:rPr>
        <w:t xml:space="preserve">poursuit essentiellement </w:t>
      </w:r>
      <w:r w:rsidR="00996CC9" w:rsidRPr="00A344E2">
        <w:rPr>
          <w:color w:val="000000" w:themeColor="text1"/>
          <w:sz w:val="24"/>
          <w:szCs w:val="24"/>
        </w:rPr>
        <w:t xml:space="preserve">un objectif économique et </w:t>
      </w:r>
      <w:r w:rsidR="007B2417" w:rsidRPr="00A344E2">
        <w:rPr>
          <w:color w:val="000000" w:themeColor="text1"/>
          <w:sz w:val="24"/>
          <w:szCs w:val="24"/>
        </w:rPr>
        <w:t xml:space="preserve">permet aux entreprises canadienne de bénéficier </w:t>
      </w:r>
      <w:r w:rsidR="007B2417" w:rsidRPr="00A344E2">
        <w:rPr>
          <w:sz w:val="24"/>
          <w:szCs w:val="24"/>
        </w:rPr>
        <w:t>d’</w:t>
      </w:r>
      <w:r w:rsidR="00996CC9" w:rsidRPr="00313C59">
        <w:rPr>
          <w:sz w:val="24"/>
          <w:szCs w:val="24"/>
        </w:rPr>
        <w:t>une main</w:t>
      </w:r>
      <w:r w:rsidR="009713A0">
        <w:rPr>
          <w:sz w:val="24"/>
          <w:szCs w:val="24"/>
        </w:rPr>
        <w:t>-</w:t>
      </w:r>
      <w:r w:rsidR="00996CC9" w:rsidRPr="00313C59">
        <w:rPr>
          <w:sz w:val="24"/>
          <w:szCs w:val="24"/>
        </w:rPr>
        <w:t>d’œuvre temporaire.</w:t>
      </w:r>
    </w:p>
    <w:p w14:paraId="6D04FDC5" w14:textId="3063D73B" w:rsidR="00BC5BE5" w:rsidRPr="00313C59" w:rsidRDefault="00BC5BE5">
      <w:pPr>
        <w:rPr>
          <w:sz w:val="24"/>
          <w:szCs w:val="24"/>
        </w:rPr>
      </w:pPr>
      <w:r w:rsidRPr="00313C59">
        <w:rPr>
          <w:sz w:val="24"/>
          <w:szCs w:val="24"/>
        </w:rPr>
        <w:t xml:space="preserve">Il n’est pas facile de documenter le travail </w:t>
      </w:r>
      <w:r w:rsidRPr="00A344E2">
        <w:rPr>
          <w:color w:val="000000" w:themeColor="text1"/>
          <w:sz w:val="24"/>
          <w:szCs w:val="24"/>
        </w:rPr>
        <w:t xml:space="preserve">forcé </w:t>
      </w:r>
      <w:r w:rsidR="00886FB0" w:rsidRPr="00A344E2">
        <w:rPr>
          <w:color w:val="000000" w:themeColor="text1"/>
          <w:sz w:val="24"/>
          <w:szCs w:val="24"/>
        </w:rPr>
        <w:t xml:space="preserve">fourni </w:t>
      </w:r>
      <w:r w:rsidRPr="00A344E2">
        <w:rPr>
          <w:sz w:val="24"/>
          <w:szCs w:val="24"/>
        </w:rPr>
        <w:t>par</w:t>
      </w:r>
      <w:r w:rsidRPr="00313C59">
        <w:rPr>
          <w:sz w:val="24"/>
          <w:szCs w:val="24"/>
        </w:rPr>
        <w:t xml:space="preserve"> les travailleuses domestiques étrangères.   Par contre, des médias et des organismes rendent compte de leur situation.  Parmi les témoignages recueillis, nous soulignons ces deux constats :</w:t>
      </w:r>
    </w:p>
    <w:p w14:paraId="37339B54" w14:textId="2D89297A" w:rsidR="00BC5BE5" w:rsidRPr="00313C59" w:rsidRDefault="00BC5BE5" w:rsidP="00BC5BE5">
      <w:pPr>
        <w:rPr>
          <w:sz w:val="24"/>
          <w:szCs w:val="24"/>
        </w:rPr>
      </w:pPr>
      <w:r w:rsidRPr="00313C59">
        <w:rPr>
          <w:rFonts w:cstheme="minorHAnsi"/>
          <w:sz w:val="24"/>
          <w:szCs w:val="24"/>
        </w:rPr>
        <w:t>«</w:t>
      </w:r>
      <w:r w:rsidRPr="00313C59">
        <w:rPr>
          <w:sz w:val="24"/>
          <w:szCs w:val="24"/>
        </w:rPr>
        <w:t xml:space="preserve"> Derrière les portes closes de milliers de foyers québécois, des femmes, dont la majorité provient des Philippines, travaillent dans l’ombre. Elles sont amenées au Canada pour soigner les enfants et s’occuper des aînés d’ici.  Mais plusieurs sont abusées par des employeurs malveillants ou exploitées par des agences de placement bidon sous le nez des gouvernements.</w:t>
      </w:r>
      <w:r w:rsidRPr="00313C59">
        <w:rPr>
          <w:rFonts w:cstheme="minorHAnsi"/>
          <w:sz w:val="24"/>
          <w:szCs w:val="24"/>
        </w:rPr>
        <w:t>»</w:t>
      </w:r>
      <w:r w:rsidRPr="00313C59">
        <w:rPr>
          <w:sz w:val="24"/>
          <w:szCs w:val="24"/>
        </w:rPr>
        <w:t xml:space="preserve">  </w:t>
      </w:r>
      <w:r w:rsidRPr="00313C59">
        <w:rPr>
          <w:rStyle w:val="FootnoteReference"/>
          <w:sz w:val="24"/>
          <w:szCs w:val="24"/>
        </w:rPr>
        <w:footnoteReference w:id="12"/>
      </w:r>
      <w:r w:rsidRPr="00313C59">
        <w:rPr>
          <w:sz w:val="24"/>
          <w:szCs w:val="24"/>
        </w:rPr>
        <w:t xml:space="preserve"> </w:t>
      </w:r>
    </w:p>
    <w:p w14:paraId="5A462D7E" w14:textId="23EF7714" w:rsidR="009C3C91" w:rsidRPr="00313C59" w:rsidRDefault="00BC5BE5">
      <w:pPr>
        <w:rPr>
          <w:sz w:val="24"/>
          <w:szCs w:val="24"/>
          <w:lang w:val="en-CA"/>
        </w:rPr>
      </w:pPr>
      <w:r w:rsidRPr="00313C59">
        <w:rPr>
          <w:rFonts w:cstheme="minorHAnsi"/>
          <w:sz w:val="24"/>
          <w:szCs w:val="24"/>
          <w:lang w:val="en-CA"/>
        </w:rPr>
        <w:t>«</w:t>
      </w:r>
      <w:r w:rsidR="009C3C91" w:rsidRPr="00313C59">
        <w:rPr>
          <w:sz w:val="24"/>
          <w:szCs w:val="24"/>
          <w:lang w:val="en-CA"/>
        </w:rPr>
        <w:t>Despite a number of program and policy changes over the years, many care workers continue to face systemic barriers to permanent residency and are vulnerable to labour exploitation and abuse by employers, with conditions worsening amid the COVID-19 pandemic.</w:t>
      </w:r>
      <w:r w:rsidR="00C748CD">
        <w:rPr>
          <w:sz w:val="24"/>
          <w:szCs w:val="24"/>
          <w:lang w:val="en-CA"/>
        </w:rPr>
        <w:t xml:space="preserve"> </w:t>
      </w:r>
      <w:r w:rsidRPr="00313C59">
        <w:rPr>
          <w:rFonts w:cstheme="minorHAnsi"/>
          <w:sz w:val="24"/>
          <w:szCs w:val="24"/>
          <w:lang w:val="en-CA"/>
        </w:rPr>
        <w:t>»</w:t>
      </w:r>
      <w:r w:rsidRPr="00313C59">
        <w:rPr>
          <w:rStyle w:val="FootnoteReference"/>
          <w:sz w:val="24"/>
          <w:szCs w:val="24"/>
          <w:lang w:val="en-CA"/>
        </w:rPr>
        <w:footnoteReference w:id="13"/>
      </w:r>
    </w:p>
    <w:p w14:paraId="4F073C81" w14:textId="71EE07A2" w:rsidR="00996CC9" w:rsidRPr="007B2417" w:rsidRDefault="00996CC9">
      <w:pPr>
        <w:rPr>
          <w:color w:val="FF0000"/>
          <w:sz w:val="24"/>
          <w:szCs w:val="24"/>
          <w:u w:val="single"/>
        </w:rPr>
      </w:pPr>
      <w:r w:rsidRPr="00886FB0">
        <w:rPr>
          <w:sz w:val="24"/>
          <w:szCs w:val="24"/>
          <w:u w:val="single"/>
        </w:rPr>
        <w:t>Une société civile bien engagée</w:t>
      </w:r>
      <w:r w:rsidR="007B2417">
        <w:rPr>
          <w:sz w:val="24"/>
          <w:szCs w:val="24"/>
          <w:u w:val="single"/>
        </w:rPr>
        <w:t xml:space="preserve"> </w:t>
      </w:r>
    </w:p>
    <w:p w14:paraId="57B38CBB" w14:textId="4652E82F" w:rsidR="00996CC9" w:rsidRPr="00313C59" w:rsidRDefault="00996CC9">
      <w:pPr>
        <w:rPr>
          <w:sz w:val="24"/>
          <w:szCs w:val="24"/>
        </w:rPr>
      </w:pPr>
      <w:r w:rsidRPr="00313C59">
        <w:rPr>
          <w:sz w:val="24"/>
          <w:szCs w:val="24"/>
        </w:rPr>
        <w:t xml:space="preserve">Afin de prévenir, de protéger et de soutenir les travailleurs migrants étrangers, </w:t>
      </w:r>
      <w:r w:rsidR="00093477">
        <w:rPr>
          <w:sz w:val="24"/>
          <w:szCs w:val="24"/>
        </w:rPr>
        <w:t>que ce soit dans le</w:t>
      </w:r>
      <w:r w:rsidRPr="00313C59">
        <w:rPr>
          <w:sz w:val="24"/>
          <w:szCs w:val="24"/>
        </w:rPr>
        <w:t xml:space="preserve"> milieu agricole</w:t>
      </w:r>
      <w:r w:rsidR="00093477">
        <w:rPr>
          <w:sz w:val="24"/>
          <w:szCs w:val="24"/>
        </w:rPr>
        <w:t xml:space="preserve"> ou tout autre secteur</w:t>
      </w:r>
      <w:r w:rsidRPr="00313C59">
        <w:rPr>
          <w:sz w:val="24"/>
          <w:szCs w:val="24"/>
        </w:rPr>
        <w:t>, plus</w:t>
      </w:r>
      <w:r w:rsidR="00BC5BE5" w:rsidRPr="00313C59">
        <w:rPr>
          <w:sz w:val="24"/>
          <w:szCs w:val="24"/>
        </w:rPr>
        <w:t>ieurs</w:t>
      </w:r>
      <w:r w:rsidRPr="00313C59">
        <w:rPr>
          <w:sz w:val="24"/>
          <w:szCs w:val="24"/>
        </w:rPr>
        <w:t xml:space="preserve"> organisations canadiennes de la société civile</w:t>
      </w:r>
      <w:r w:rsidR="00BC5BE5" w:rsidRPr="00313C59">
        <w:rPr>
          <w:sz w:val="24"/>
          <w:szCs w:val="24"/>
        </w:rPr>
        <w:t xml:space="preserve"> </w:t>
      </w:r>
      <w:r w:rsidR="00BC5BE5" w:rsidRPr="00A344E2">
        <w:rPr>
          <w:color w:val="000000" w:themeColor="text1"/>
          <w:sz w:val="24"/>
          <w:szCs w:val="24"/>
        </w:rPr>
        <w:t xml:space="preserve">sont engagées </w:t>
      </w:r>
      <w:r w:rsidR="00425115" w:rsidRPr="00A344E2">
        <w:rPr>
          <w:color w:val="000000" w:themeColor="text1"/>
          <w:sz w:val="24"/>
          <w:szCs w:val="24"/>
        </w:rPr>
        <w:t xml:space="preserve">sur </w:t>
      </w:r>
      <w:r w:rsidR="002E5635" w:rsidRPr="00A344E2">
        <w:rPr>
          <w:color w:val="000000" w:themeColor="text1"/>
          <w:sz w:val="24"/>
          <w:szCs w:val="24"/>
        </w:rPr>
        <w:t>cet enjeu</w:t>
      </w:r>
      <w:r w:rsidR="00425115" w:rsidRPr="00A344E2">
        <w:rPr>
          <w:color w:val="000000" w:themeColor="text1"/>
          <w:sz w:val="24"/>
          <w:szCs w:val="24"/>
        </w:rPr>
        <w:t xml:space="preserve"> </w:t>
      </w:r>
      <w:r w:rsidR="00093477" w:rsidRPr="00A344E2">
        <w:rPr>
          <w:color w:val="000000" w:themeColor="text1"/>
          <w:sz w:val="24"/>
          <w:szCs w:val="24"/>
        </w:rPr>
        <w:t xml:space="preserve">depuis des années.  </w:t>
      </w:r>
      <w:r w:rsidR="00425115" w:rsidRPr="00A344E2">
        <w:rPr>
          <w:color w:val="000000" w:themeColor="text1"/>
          <w:sz w:val="24"/>
          <w:szCs w:val="24"/>
        </w:rPr>
        <w:t>De plus,</w:t>
      </w:r>
      <w:r w:rsidR="00A344E2" w:rsidRPr="00A344E2">
        <w:rPr>
          <w:color w:val="000000" w:themeColor="text1"/>
          <w:sz w:val="24"/>
          <w:szCs w:val="24"/>
        </w:rPr>
        <w:t xml:space="preserve"> des</w:t>
      </w:r>
      <w:r w:rsidR="00BC5BE5" w:rsidRPr="00A344E2">
        <w:rPr>
          <w:color w:val="000000" w:themeColor="text1"/>
          <w:sz w:val="24"/>
          <w:szCs w:val="24"/>
        </w:rPr>
        <w:t xml:space="preserve"> </w:t>
      </w:r>
      <w:r w:rsidR="00BC5BE5" w:rsidRPr="00313C59">
        <w:rPr>
          <w:sz w:val="24"/>
          <w:szCs w:val="24"/>
        </w:rPr>
        <w:t>universitaires et des instituts de recherche</w:t>
      </w:r>
      <w:r w:rsidR="00093477">
        <w:rPr>
          <w:sz w:val="24"/>
          <w:szCs w:val="24"/>
        </w:rPr>
        <w:t xml:space="preserve"> </w:t>
      </w:r>
      <w:r w:rsidR="00B162FF">
        <w:rPr>
          <w:sz w:val="24"/>
          <w:szCs w:val="24"/>
        </w:rPr>
        <w:t>contribuent à l’analyse</w:t>
      </w:r>
      <w:r w:rsidR="004C3494">
        <w:rPr>
          <w:rStyle w:val="FootnoteReference"/>
          <w:sz w:val="24"/>
          <w:szCs w:val="24"/>
        </w:rPr>
        <w:footnoteReference w:id="14"/>
      </w:r>
      <w:r w:rsidR="00BC5BE5" w:rsidRPr="00313C59">
        <w:rPr>
          <w:sz w:val="24"/>
          <w:szCs w:val="24"/>
        </w:rPr>
        <w:t>.</w:t>
      </w:r>
    </w:p>
    <w:p w14:paraId="7B801DBD" w14:textId="12221185" w:rsidR="00BC5BE5" w:rsidRPr="00313C59" w:rsidRDefault="00BC5BE5">
      <w:pPr>
        <w:rPr>
          <w:sz w:val="24"/>
          <w:szCs w:val="24"/>
        </w:rPr>
      </w:pPr>
    </w:p>
    <w:p w14:paraId="4006E8B8" w14:textId="0E45F3FF" w:rsidR="00664DF6" w:rsidRPr="00313C59" w:rsidRDefault="00664DF6">
      <w:pPr>
        <w:rPr>
          <w:sz w:val="24"/>
          <w:szCs w:val="24"/>
        </w:rPr>
      </w:pPr>
      <w:r w:rsidRPr="00313C59">
        <w:rPr>
          <w:sz w:val="24"/>
          <w:szCs w:val="24"/>
        </w:rPr>
        <w:t>Parmi les bonnes pratiques mises de l’avant p</w:t>
      </w:r>
      <w:r w:rsidR="004A59F8">
        <w:rPr>
          <w:sz w:val="24"/>
          <w:szCs w:val="24"/>
        </w:rPr>
        <w:t>ar</w:t>
      </w:r>
      <w:r w:rsidRPr="00313C59">
        <w:rPr>
          <w:sz w:val="24"/>
          <w:szCs w:val="24"/>
        </w:rPr>
        <w:t xml:space="preserve"> les organisations de la société</w:t>
      </w:r>
      <w:r w:rsidR="004A59F8">
        <w:rPr>
          <w:sz w:val="24"/>
          <w:szCs w:val="24"/>
        </w:rPr>
        <w:t> :</w:t>
      </w:r>
    </w:p>
    <w:p w14:paraId="51D7C0CE" w14:textId="030BD46D" w:rsidR="00BD0123" w:rsidRPr="00313C59" w:rsidRDefault="004A59F8" w:rsidP="00664DF6">
      <w:pPr>
        <w:pStyle w:val="ListParagraph"/>
        <w:numPr>
          <w:ilvl w:val="0"/>
          <w:numId w:val="1"/>
        </w:numPr>
        <w:rPr>
          <w:sz w:val="24"/>
          <w:szCs w:val="24"/>
        </w:rPr>
      </w:pPr>
      <w:r>
        <w:rPr>
          <w:sz w:val="24"/>
          <w:szCs w:val="24"/>
        </w:rPr>
        <w:t>Plusieurs</w:t>
      </w:r>
      <w:r w:rsidR="00BD0123" w:rsidRPr="00313C59">
        <w:rPr>
          <w:sz w:val="24"/>
          <w:szCs w:val="24"/>
        </w:rPr>
        <w:t xml:space="preserve"> organisations de la société civile offrant des services aux travailleurs migrants temporaires</w:t>
      </w:r>
      <w:r>
        <w:rPr>
          <w:sz w:val="24"/>
          <w:szCs w:val="24"/>
        </w:rPr>
        <w:t xml:space="preserve"> reçoivent des fonds des paliers de gouvernement pour leurs programmes de soutien</w:t>
      </w:r>
      <w:r w:rsidR="00BD0123" w:rsidRPr="00313C59">
        <w:rPr>
          <w:sz w:val="24"/>
          <w:szCs w:val="24"/>
        </w:rPr>
        <w:t>.</w:t>
      </w:r>
    </w:p>
    <w:p w14:paraId="6DB259FC" w14:textId="7E1ACA9E" w:rsidR="00664DF6" w:rsidRPr="00313C59" w:rsidRDefault="00664DF6" w:rsidP="00664DF6">
      <w:pPr>
        <w:pStyle w:val="ListParagraph"/>
        <w:numPr>
          <w:ilvl w:val="0"/>
          <w:numId w:val="1"/>
        </w:numPr>
        <w:rPr>
          <w:sz w:val="24"/>
          <w:szCs w:val="24"/>
        </w:rPr>
      </w:pPr>
      <w:r w:rsidRPr="00313C59">
        <w:rPr>
          <w:sz w:val="24"/>
          <w:szCs w:val="24"/>
        </w:rPr>
        <w:lastRenderedPageBreak/>
        <w:t xml:space="preserve">Plusieurs organismes </w:t>
      </w:r>
      <w:r w:rsidR="00F444AE">
        <w:rPr>
          <w:sz w:val="24"/>
          <w:szCs w:val="24"/>
        </w:rPr>
        <w:t xml:space="preserve">de la société civile </w:t>
      </w:r>
      <w:r w:rsidR="004A59F8">
        <w:rPr>
          <w:sz w:val="24"/>
          <w:szCs w:val="24"/>
        </w:rPr>
        <w:t>sont membres</w:t>
      </w:r>
      <w:r w:rsidRPr="00313C59">
        <w:rPr>
          <w:sz w:val="24"/>
          <w:szCs w:val="24"/>
        </w:rPr>
        <w:t xml:space="preserve"> </w:t>
      </w:r>
      <w:r w:rsidR="004A59F8">
        <w:rPr>
          <w:sz w:val="24"/>
          <w:szCs w:val="24"/>
        </w:rPr>
        <w:t>de</w:t>
      </w:r>
      <w:r w:rsidRPr="00313C59">
        <w:rPr>
          <w:sz w:val="24"/>
          <w:szCs w:val="24"/>
        </w:rPr>
        <w:t xml:space="preserve"> coalitions régionales, provinciales et même nationales pour échanger </w:t>
      </w:r>
      <w:r w:rsidR="00F119BE" w:rsidRPr="00A344E2">
        <w:rPr>
          <w:color w:val="000000" w:themeColor="text1"/>
          <w:sz w:val="24"/>
          <w:szCs w:val="24"/>
        </w:rPr>
        <w:t>des i</w:t>
      </w:r>
      <w:r w:rsidRPr="00A344E2">
        <w:rPr>
          <w:color w:val="000000" w:themeColor="text1"/>
          <w:sz w:val="24"/>
          <w:szCs w:val="24"/>
        </w:rPr>
        <w:t>nformations et de</w:t>
      </w:r>
      <w:r w:rsidR="00F119BE" w:rsidRPr="00A344E2">
        <w:rPr>
          <w:color w:val="000000" w:themeColor="text1"/>
          <w:sz w:val="24"/>
          <w:szCs w:val="24"/>
        </w:rPr>
        <w:t>s</w:t>
      </w:r>
      <w:r w:rsidRPr="00A344E2">
        <w:rPr>
          <w:color w:val="000000" w:themeColor="text1"/>
          <w:sz w:val="24"/>
          <w:szCs w:val="24"/>
        </w:rPr>
        <w:t xml:space="preserve"> solutions pour les travailleurs migrants temporaires venant </w:t>
      </w:r>
      <w:r w:rsidR="00F119BE" w:rsidRPr="00A344E2">
        <w:rPr>
          <w:color w:val="000000" w:themeColor="text1"/>
          <w:sz w:val="24"/>
          <w:szCs w:val="24"/>
        </w:rPr>
        <w:t xml:space="preserve">au Canada </w:t>
      </w:r>
      <w:r w:rsidRPr="00A344E2">
        <w:rPr>
          <w:color w:val="000000" w:themeColor="text1"/>
          <w:sz w:val="24"/>
          <w:szCs w:val="24"/>
        </w:rPr>
        <w:t>via les programmes</w:t>
      </w:r>
      <w:r w:rsidR="00F444AE" w:rsidRPr="00A344E2">
        <w:rPr>
          <w:color w:val="000000" w:themeColor="text1"/>
          <w:sz w:val="24"/>
          <w:szCs w:val="24"/>
        </w:rPr>
        <w:t xml:space="preserve"> gouvernementaux</w:t>
      </w:r>
      <w:r w:rsidRPr="00A344E2">
        <w:rPr>
          <w:color w:val="000000" w:themeColor="text1"/>
          <w:sz w:val="24"/>
          <w:szCs w:val="24"/>
        </w:rPr>
        <w:t xml:space="preserve"> et aussi</w:t>
      </w:r>
      <w:r w:rsidR="00F444AE" w:rsidRPr="00A344E2">
        <w:rPr>
          <w:color w:val="000000" w:themeColor="text1"/>
          <w:sz w:val="24"/>
          <w:szCs w:val="24"/>
        </w:rPr>
        <w:t xml:space="preserve"> pour</w:t>
      </w:r>
      <w:r w:rsidRPr="00A344E2">
        <w:rPr>
          <w:color w:val="000000" w:themeColor="text1"/>
          <w:sz w:val="24"/>
          <w:szCs w:val="24"/>
        </w:rPr>
        <w:t xml:space="preserve"> les travailleuses et travailleurs</w:t>
      </w:r>
      <w:r w:rsidR="00F444AE" w:rsidRPr="00A344E2">
        <w:rPr>
          <w:color w:val="000000" w:themeColor="text1"/>
          <w:sz w:val="24"/>
          <w:szCs w:val="24"/>
        </w:rPr>
        <w:t xml:space="preserve"> étranger</w:t>
      </w:r>
      <w:r w:rsidR="00F119BE" w:rsidRPr="00A344E2">
        <w:rPr>
          <w:color w:val="000000" w:themeColor="text1"/>
          <w:sz w:val="24"/>
          <w:szCs w:val="24"/>
        </w:rPr>
        <w:t>s</w:t>
      </w:r>
      <w:r w:rsidRPr="00A344E2">
        <w:rPr>
          <w:color w:val="000000" w:themeColor="text1"/>
          <w:sz w:val="24"/>
          <w:szCs w:val="24"/>
        </w:rPr>
        <w:t xml:space="preserve"> </w:t>
      </w:r>
      <w:r w:rsidRPr="00313C59">
        <w:rPr>
          <w:sz w:val="24"/>
          <w:szCs w:val="24"/>
        </w:rPr>
        <w:t>sans statut.</w:t>
      </w:r>
      <w:r w:rsidR="00F444AE">
        <w:rPr>
          <w:sz w:val="24"/>
          <w:szCs w:val="24"/>
        </w:rPr>
        <w:t xml:space="preserve"> Des dialogues sont établis avec les autorités gouvernementales.</w:t>
      </w:r>
    </w:p>
    <w:p w14:paraId="2730C6FE" w14:textId="26D79BFF" w:rsidR="00E17EB6" w:rsidRPr="00313C59" w:rsidRDefault="00E17EB6" w:rsidP="00664DF6">
      <w:pPr>
        <w:pStyle w:val="ListParagraph"/>
        <w:numPr>
          <w:ilvl w:val="0"/>
          <w:numId w:val="1"/>
        </w:numPr>
        <w:rPr>
          <w:sz w:val="24"/>
          <w:szCs w:val="24"/>
        </w:rPr>
      </w:pPr>
      <w:r w:rsidRPr="00313C59">
        <w:rPr>
          <w:sz w:val="24"/>
          <w:szCs w:val="24"/>
        </w:rPr>
        <w:t xml:space="preserve">Des </w:t>
      </w:r>
      <w:r w:rsidR="00F444AE">
        <w:rPr>
          <w:sz w:val="24"/>
          <w:szCs w:val="24"/>
        </w:rPr>
        <w:t>bulletins</w:t>
      </w:r>
      <w:r w:rsidRPr="00313C59">
        <w:rPr>
          <w:sz w:val="24"/>
          <w:szCs w:val="24"/>
        </w:rPr>
        <w:t xml:space="preserve"> sur </w:t>
      </w:r>
      <w:r w:rsidRPr="00313C59">
        <w:rPr>
          <w:rFonts w:cstheme="minorHAnsi"/>
          <w:sz w:val="24"/>
          <w:szCs w:val="24"/>
        </w:rPr>
        <w:t>«</w:t>
      </w:r>
      <w:r w:rsidRPr="00313C59">
        <w:rPr>
          <w:sz w:val="24"/>
          <w:szCs w:val="24"/>
        </w:rPr>
        <w:t xml:space="preserve"> les approches adoptées par les gouvernements provinciaux et fédéral pour régler les problèmes du Programme des travailleurs étrangers temporaires</w:t>
      </w:r>
      <w:r w:rsidR="00F444AE">
        <w:rPr>
          <w:sz w:val="24"/>
          <w:szCs w:val="24"/>
        </w:rPr>
        <w:t xml:space="preserve"> </w:t>
      </w:r>
      <w:r w:rsidR="00F444AE">
        <w:rPr>
          <w:rFonts w:cstheme="minorHAnsi"/>
          <w:sz w:val="24"/>
          <w:szCs w:val="24"/>
        </w:rPr>
        <w:t>» donnent l’heure juste</w:t>
      </w:r>
      <w:r w:rsidRPr="00313C59">
        <w:rPr>
          <w:sz w:val="24"/>
          <w:szCs w:val="24"/>
        </w:rPr>
        <w:t xml:space="preserve">. </w:t>
      </w:r>
      <w:r w:rsidR="00F444AE">
        <w:rPr>
          <w:sz w:val="24"/>
          <w:szCs w:val="24"/>
        </w:rPr>
        <w:t xml:space="preserve"> Leur objectif : </w:t>
      </w:r>
      <w:r w:rsidR="00F444AE">
        <w:rPr>
          <w:rFonts w:cstheme="minorHAnsi"/>
          <w:sz w:val="24"/>
          <w:szCs w:val="24"/>
        </w:rPr>
        <w:t>«</w:t>
      </w:r>
      <w:r w:rsidR="00F444AE">
        <w:rPr>
          <w:sz w:val="24"/>
          <w:szCs w:val="24"/>
        </w:rPr>
        <w:t xml:space="preserve"> </w:t>
      </w:r>
      <w:r w:rsidRPr="00313C59">
        <w:rPr>
          <w:sz w:val="24"/>
          <w:szCs w:val="24"/>
        </w:rPr>
        <w:t xml:space="preserve">identifier ce qui pourrait être amélioré par les gouvernements provinciaux et fédéral et à renseigner les gens préoccupés par les travailleurs migrants, ainsi que le public. </w:t>
      </w:r>
      <w:r w:rsidRPr="00313C59">
        <w:rPr>
          <w:rFonts w:cstheme="minorHAnsi"/>
          <w:sz w:val="24"/>
          <w:szCs w:val="24"/>
        </w:rPr>
        <w:t>»</w:t>
      </w:r>
      <w:r w:rsidRPr="00313C59">
        <w:rPr>
          <w:rStyle w:val="FootnoteReference"/>
          <w:rFonts w:cstheme="minorHAnsi"/>
          <w:sz w:val="24"/>
          <w:szCs w:val="24"/>
        </w:rPr>
        <w:footnoteReference w:id="15"/>
      </w:r>
    </w:p>
    <w:p w14:paraId="3663D845" w14:textId="447E0CC9" w:rsidR="007C260B" w:rsidRPr="00A344E2" w:rsidRDefault="007C260B" w:rsidP="00664DF6">
      <w:pPr>
        <w:pStyle w:val="ListParagraph"/>
        <w:numPr>
          <w:ilvl w:val="0"/>
          <w:numId w:val="1"/>
        </w:numPr>
        <w:rPr>
          <w:sz w:val="24"/>
          <w:szCs w:val="24"/>
        </w:rPr>
      </w:pPr>
      <w:r w:rsidRPr="00313C59">
        <w:rPr>
          <w:sz w:val="24"/>
          <w:szCs w:val="24"/>
        </w:rPr>
        <w:t xml:space="preserve">Des campagnes de </w:t>
      </w:r>
      <w:r w:rsidRPr="00C61399">
        <w:rPr>
          <w:color w:val="000000" w:themeColor="text1"/>
          <w:sz w:val="24"/>
          <w:szCs w:val="24"/>
        </w:rPr>
        <w:t xml:space="preserve">sensibilisation </w:t>
      </w:r>
      <w:r w:rsidR="00D54DA2" w:rsidRPr="00C61399">
        <w:rPr>
          <w:color w:val="000000" w:themeColor="text1"/>
          <w:sz w:val="24"/>
          <w:szCs w:val="24"/>
        </w:rPr>
        <w:t xml:space="preserve">sont menées </w:t>
      </w:r>
      <w:r w:rsidRPr="00A344E2">
        <w:rPr>
          <w:sz w:val="24"/>
          <w:szCs w:val="24"/>
        </w:rPr>
        <w:t xml:space="preserve">auprès du grand public sur </w:t>
      </w:r>
      <w:r w:rsidR="00F444AE" w:rsidRPr="00A344E2">
        <w:rPr>
          <w:sz w:val="24"/>
          <w:szCs w:val="24"/>
        </w:rPr>
        <w:t>l’importance</w:t>
      </w:r>
      <w:r w:rsidRPr="00A344E2">
        <w:rPr>
          <w:sz w:val="24"/>
          <w:szCs w:val="24"/>
        </w:rPr>
        <w:t xml:space="preserve"> des travailleurs migrants temporaires</w:t>
      </w:r>
      <w:r w:rsidR="005B498B" w:rsidRPr="00A344E2">
        <w:rPr>
          <w:sz w:val="24"/>
          <w:szCs w:val="24"/>
        </w:rPr>
        <w:t xml:space="preserve">, </w:t>
      </w:r>
      <w:r w:rsidR="00F444AE" w:rsidRPr="00A344E2">
        <w:rPr>
          <w:sz w:val="24"/>
          <w:szCs w:val="24"/>
        </w:rPr>
        <w:t>plusieurs à risque de</w:t>
      </w:r>
      <w:r w:rsidR="005B498B" w:rsidRPr="00A344E2">
        <w:rPr>
          <w:sz w:val="24"/>
          <w:szCs w:val="24"/>
        </w:rPr>
        <w:t xml:space="preserve"> travail forcé.</w:t>
      </w:r>
      <w:r w:rsidR="005B498B" w:rsidRPr="00A344E2">
        <w:rPr>
          <w:rStyle w:val="FootnoteReference"/>
          <w:sz w:val="24"/>
          <w:szCs w:val="24"/>
        </w:rPr>
        <w:footnoteReference w:id="16"/>
      </w:r>
    </w:p>
    <w:p w14:paraId="0B9808C1" w14:textId="6D486305" w:rsidR="009D5BF0" w:rsidRPr="00A344E2" w:rsidRDefault="009D5BF0" w:rsidP="00664DF6">
      <w:pPr>
        <w:pStyle w:val="ListParagraph"/>
        <w:numPr>
          <w:ilvl w:val="0"/>
          <w:numId w:val="1"/>
        </w:numPr>
        <w:rPr>
          <w:sz w:val="24"/>
          <w:szCs w:val="24"/>
        </w:rPr>
      </w:pPr>
      <w:r w:rsidRPr="00A344E2">
        <w:rPr>
          <w:sz w:val="24"/>
          <w:szCs w:val="24"/>
        </w:rPr>
        <w:t>Des organisations ont été fondées depuis plus de 20 ans et regroupent des travailleurs migrants temporaires venant d’une même région du monde.</w:t>
      </w:r>
      <w:r w:rsidRPr="00A344E2">
        <w:rPr>
          <w:rStyle w:val="FootnoteReference"/>
          <w:sz w:val="24"/>
          <w:szCs w:val="24"/>
        </w:rPr>
        <w:footnoteReference w:id="17"/>
      </w:r>
    </w:p>
    <w:p w14:paraId="5628E224" w14:textId="24900645" w:rsidR="00664DF6" w:rsidRPr="00A344E2" w:rsidRDefault="00D54DA2" w:rsidP="00664DF6">
      <w:pPr>
        <w:pStyle w:val="ListParagraph"/>
        <w:numPr>
          <w:ilvl w:val="0"/>
          <w:numId w:val="1"/>
        </w:numPr>
        <w:rPr>
          <w:sz w:val="24"/>
          <w:szCs w:val="24"/>
        </w:rPr>
      </w:pPr>
      <w:r w:rsidRPr="00C61399">
        <w:rPr>
          <w:sz w:val="24"/>
          <w:szCs w:val="24"/>
        </w:rPr>
        <w:t xml:space="preserve">Un </w:t>
      </w:r>
      <w:r w:rsidR="00BD0123" w:rsidRPr="00C61399">
        <w:rPr>
          <w:sz w:val="24"/>
          <w:szCs w:val="24"/>
        </w:rPr>
        <w:t xml:space="preserve">plaidoyer </w:t>
      </w:r>
      <w:r w:rsidRPr="00C61399">
        <w:rPr>
          <w:sz w:val="24"/>
          <w:szCs w:val="24"/>
        </w:rPr>
        <w:t xml:space="preserve">est </w:t>
      </w:r>
      <w:r w:rsidR="00BD0123" w:rsidRPr="00A344E2">
        <w:rPr>
          <w:sz w:val="24"/>
          <w:szCs w:val="24"/>
        </w:rPr>
        <w:t xml:space="preserve">réalisé auprès des divers paliers de gouvernements que ce soit </w:t>
      </w:r>
      <w:r w:rsidR="00615080" w:rsidRPr="00A344E2">
        <w:rPr>
          <w:sz w:val="24"/>
          <w:szCs w:val="24"/>
        </w:rPr>
        <w:t>des</w:t>
      </w:r>
      <w:r w:rsidR="00BD0123" w:rsidRPr="00A344E2">
        <w:rPr>
          <w:sz w:val="24"/>
          <w:szCs w:val="24"/>
        </w:rPr>
        <w:t xml:space="preserve"> participations à des consultations, des mémoires, des lettres ouvertes, </w:t>
      </w:r>
      <w:r w:rsidR="00BD0123" w:rsidRPr="002B1BFC">
        <w:rPr>
          <w:color w:val="000000" w:themeColor="text1"/>
          <w:sz w:val="24"/>
          <w:szCs w:val="24"/>
        </w:rPr>
        <w:t>de</w:t>
      </w:r>
      <w:r w:rsidR="00F119BE" w:rsidRPr="002B1BFC">
        <w:rPr>
          <w:color w:val="000000" w:themeColor="text1"/>
          <w:sz w:val="24"/>
          <w:szCs w:val="24"/>
        </w:rPr>
        <w:t>s</w:t>
      </w:r>
      <w:r w:rsidR="00BD0123" w:rsidRPr="00A344E2">
        <w:rPr>
          <w:sz w:val="24"/>
          <w:szCs w:val="24"/>
        </w:rPr>
        <w:t xml:space="preserve"> pétitions, des manifestations pacifiques, etc.  </w:t>
      </w:r>
    </w:p>
    <w:p w14:paraId="00F4AF05" w14:textId="2BADA83E" w:rsidR="00BD0123" w:rsidRPr="00A344E2" w:rsidRDefault="00BD0123" w:rsidP="00664DF6">
      <w:pPr>
        <w:pStyle w:val="ListParagraph"/>
        <w:numPr>
          <w:ilvl w:val="0"/>
          <w:numId w:val="1"/>
        </w:numPr>
        <w:rPr>
          <w:sz w:val="24"/>
          <w:szCs w:val="24"/>
        </w:rPr>
      </w:pPr>
      <w:r w:rsidRPr="00A344E2">
        <w:rPr>
          <w:sz w:val="24"/>
          <w:szCs w:val="24"/>
        </w:rPr>
        <w:t>Des sessions d’informations auprès des travailleurs migrants temporaires et sans-statut, des brochures en plusieurs langues sur leurs droits</w:t>
      </w:r>
      <w:r w:rsidR="00EB6B3F" w:rsidRPr="00A344E2">
        <w:rPr>
          <w:rStyle w:val="FootnoteReference"/>
          <w:sz w:val="24"/>
          <w:szCs w:val="24"/>
        </w:rPr>
        <w:footnoteReference w:id="18"/>
      </w:r>
      <w:r w:rsidRPr="00A344E2">
        <w:rPr>
          <w:sz w:val="24"/>
          <w:szCs w:val="24"/>
        </w:rPr>
        <w:t>, sur les ressources disponibles</w:t>
      </w:r>
      <w:r w:rsidR="00775D2C" w:rsidRPr="00A344E2">
        <w:rPr>
          <w:sz w:val="24"/>
          <w:szCs w:val="24"/>
        </w:rPr>
        <w:t>, des vidéos</w:t>
      </w:r>
      <w:r w:rsidR="00775D2C" w:rsidRPr="00A344E2">
        <w:rPr>
          <w:rStyle w:val="FootnoteReference"/>
          <w:sz w:val="24"/>
          <w:szCs w:val="24"/>
        </w:rPr>
        <w:footnoteReference w:id="19"/>
      </w:r>
      <w:r w:rsidRPr="00A344E2">
        <w:rPr>
          <w:sz w:val="24"/>
          <w:szCs w:val="24"/>
        </w:rPr>
        <w:t xml:space="preserve"> et des mises à jour en fonction de l’actualité, particulièrement en période de pandémie</w:t>
      </w:r>
      <w:r w:rsidR="00C748CD">
        <w:rPr>
          <w:sz w:val="24"/>
          <w:szCs w:val="24"/>
        </w:rPr>
        <w:t>,</w:t>
      </w:r>
      <w:r w:rsidR="00D54DA2" w:rsidRPr="00A344E2">
        <w:rPr>
          <w:color w:val="FF0000"/>
          <w:sz w:val="24"/>
          <w:szCs w:val="24"/>
        </w:rPr>
        <w:t xml:space="preserve"> </w:t>
      </w:r>
      <w:r w:rsidR="00D54DA2" w:rsidRPr="00C61399">
        <w:rPr>
          <w:sz w:val="24"/>
          <w:szCs w:val="24"/>
        </w:rPr>
        <w:t>sont offertes</w:t>
      </w:r>
      <w:r w:rsidRPr="00C61399">
        <w:rPr>
          <w:sz w:val="24"/>
          <w:szCs w:val="24"/>
        </w:rPr>
        <w:t>.</w:t>
      </w:r>
    </w:p>
    <w:p w14:paraId="16C75555" w14:textId="70AD13D9" w:rsidR="003B0ED2" w:rsidRPr="00313C59" w:rsidRDefault="003B0ED2" w:rsidP="00664DF6">
      <w:pPr>
        <w:pStyle w:val="ListParagraph"/>
        <w:numPr>
          <w:ilvl w:val="0"/>
          <w:numId w:val="1"/>
        </w:numPr>
        <w:rPr>
          <w:sz w:val="24"/>
          <w:szCs w:val="24"/>
        </w:rPr>
      </w:pPr>
      <w:r w:rsidRPr="00313C59">
        <w:rPr>
          <w:sz w:val="24"/>
          <w:szCs w:val="24"/>
        </w:rPr>
        <w:t>Un documentaire sur le travail forcé au Canada</w:t>
      </w:r>
      <w:r w:rsidR="00615283" w:rsidRPr="00313C59">
        <w:rPr>
          <w:sz w:val="24"/>
          <w:szCs w:val="24"/>
        </w:rPr>
        <w:t xml:space="preserve"> est disponible en ligne en plusieurs langues</w:t>
      </w:r>
      <w:r w:rsidRPr="00313C59">
        <w:rPr>
          <w:sz w:val="24"/>
          <w:szCs w:val="24"/>
        </w:rPr>
        <w:t>.</w:t>
      </w:r>
      <w:r w:rsidRPr="00313C59">
        <w:rPr>
          <w:rStyle w:val="FootnoteReference"/>
          <w:sz w:val="24"/>
          <w:szCs w:val="24"/>
        </w:rPr>
        <w:footnoteReference w:id="20"/>
      </w:r>
    </w:p>
    <w:p w14:paraId="3ADF4FB6" w14:textId="4DDF2113" w:rsidR="007146FC" w:rsidRPr="00313C59" w:rsidRDefault="007146FC" w:rsidP="00664DF6">
      <w:pPr>
        <w:pStyle w:val="ListParagraph"/>
        <w:numPr>
          <w:ilvl w:val="0"/>
          <w:numId w:val="1"/>
        </w:numPr>
        <w:rPr>
          <w:sz w:val="24"/>
          <w:szCs w:val="24"/>
        </w:rPr>
      </w:pPr>
      <w:r w:rsidRPr="00313C59">
        <w:rPr>
          <w:sz w:val="24"/>
          <w:szCs w:val="24"/>
        </w:rPr>
        <w:t>Des organisations publient des témoignages de travailleuses et de travailleurs migrants.</w:t>
      </w:r>
      <w:r w:rsidRPr="00313C59">
        <w:rPr>
          <w:rStyle w:val="FootnoteReference"/>
          <w:sz w:val="24"/>
          <w:szCs w:val="24"/>
        </w:rPr>
        <w:footnoteReference w:id="21"/>
      </w:r>
    </w:p>
    <w:p w14:paraId="77B9FB81" w14:textId="71E251BD" w:rsidR="009D5BF0" w:rsidRPr="00313C59" w:rsidRDefault="009D5BF0" w:rsidP="00664DF6">
      <w:pPr>
        <w:pStyle w:val="ListParagraph"/>
        <w:numPr>
          <w:ilvl w:val="0"/>
          <w:numId w:val="1"/>
        </w:numPr>
        <w:rPr>
          <w:sz w:val="24"/>
          <w:szCs w:val="24"/>
        </w:rPr>
      </w:pPr>
      <w:r w:rsidRPr="00313C59">
        <w:rPr>
          <w:sz w:val="24"/>
          <w:szCs w:val="24"/>
        </w:rPr>
        <w:lastRenderedPageBreak/>
        <w:t>Des guides de ressources communautaires sont disponibles en plusieurs langues.</w:t>
      </w:r>
      <w:r w:rsidRPr="00313C59">
        <w:rPr>
          <w:rStyle w:val="FootnoteReference"/>
          <w:sz w:val="24"/>
          <w:szCs w:val="24"/>
        </w:rPr>
        <w:footnoteReference w:id="22"/>
      </w:r>
    </w:p>
    <w:p w14:paraId="1266B8BF" w14:textId="2DF3D619" w:rsidR="00775D2C" w:rsidRPr="00313C59" w:rsidRDefault="00D54DA2" w:rsidP="00664DF6">
      <w:pPr>
        <w:pStyle w:val="ListParagraph"/>
        <w:numPr>
          <w:ilvl w:val="0"/>
          <w:numId w:val="1"/>
        </w:numPr>
        <w:rPr>
          <w:sz w:val="24"/>
          <w:szCs w:val="24"/>
        </w:rPr>
      </w:pPr>
      <w:r w:rsidRPr="00C61399">
        <w:rPr>
          <w:color w:val="000000" w:themeColor="text1"/>
          <w:sz w:val="24"/>
          <w:szCs w:val="24"/>
        </w:rPr>
        <w:t xml:space="preserve">Un </w:t>
      </w:r>
      <w:r w:rsidR="00C61399" w:rsidRPr="00C61399">
        <w:rPr>
          <w:color w:val="000000" w:themeColor="text1"/>
          <w:sz w:val="24"/>
          <w:szCs w:val="24"/>
        </w:rPr>
        <w:t>s</w:t>
      </w:r>
      <w:r w:rsidR="00775D2C" w:rsidRPr="00C61399">
        <w:rPr>
          <w:color w:val="000000" w:themeColor="text1"/>
          <w:sz w:val="24"/>
          <w:szCs w:val="24"/>
        </w:rPr>
        <w:t xml:space="preserve">outien </w:t>
      </w:r>
      <w:r w:rsidRPr="00C61399">
        <w:rPr>
          <w:color w:val="000000" w:themeColor="text1"/>
          <w:sz w:val="24"/>
          <w:szCs w:val="24"/>
        </w:rPr>
        <w:t xml:space="preserve">est assuré </w:t>
      </w:r>
      <w:r w:rsidR="00775D2C" w:rsidRPr="00313C59">
        <w:rPr>
          <w:sz w:val="24"/>
          <w:szCs w:val="24"/>
        </w:rPr>
        <w:t>aussi en cas de litige avec l’employeur.</w:t>
      </w:r>
      <w:r w:rsidR="00775D2C" w:rsidRPr="00313C59">
        <w:rPr>
          <w:rStyle w:val="FootnoteReference"/>
          <w:sz w:val="24"/>
          <w:szCs w:val="24"/>
        </w:rPr>
        <w:footnoteReference w:id="23"/>
      </w:r>
    </w:p>
    <w:p w14:paraId="3939D174" w14:textId="7CDC024E" w:rsidR="009A7028" w:rsidRPr="00313C59" w:rsidRDefault="00D54DA2" w:rsidP="00664DF6">
      <w:pPr>
        <w:pStyle w:val="ListParagraph"/>
        <w:numPr>
          <w:ilvl w:val="0"/>
          <w:numId w:val="1"/>
        </w:numPr>
        <w:rPr>
          <w:sz w:val="24"/>
          <w:szCs w:val="24"/>
        </w:rPr>
      </w:pPr>
      <w:r w:rsidRPr="00235326">
        <w:rPr>
          <w:color w:val="000000" w:themeColor="text1"/>
          <w:sz w:val="24"/>
          <w:szCs w:val="24"/>
        </w:rPr>
        <w:t xml:space="preserve">Des organismes offrent </w:t>
      </w:r>
      <w:r w:rsidRPr="00C61399">
        <w:rPr>
          <w:sz w:val="24"/>
          <w:szCs w:val="24"/>
        </w:rPr>
        <w:t>s</w:t>
      </w:r>
      <w:r w:rsidR="009A7028" w:rsidRPr="00C61399">
        <w:rPr>
          <w:sz w:val="24"/>
          <w:szCs w:val="24"/>
        </w:rPr>
        <w:t>outien</w:t>
      </w:r>
      <w:r w:rsidR="009A7028" w:rsidRPr="00313C59">
        <w:rPr>
          <w:sz w:val="24"/>
          <w:szCs w:val="24"/>
        </w:rPr>
        <w:t>, conseils et représentation juridique</w:t>
      </w:r>
      <w:r w:rsidR="009713A0">
        <w:rPr>
          <w:sz w:val="24"/>
          <w:szCs w:val="24"/>
        </w:rPr>
        <w:t>s</w:t>
      </w:r>
      <w:r w:rsidR="009A7028" w:rsidRPr="00313C59">
        <w:rPr>
          <w:sz w:val="24"/>
          <w:szCs w:val="24"/>
        </w:rPr>
        <w:t>.</w:t>
      </w:r>
      <w:r w:rsidR="009A7028" w:rsidRPr="00313C59">
        <w:rPr>
          <w:rStyle w:val="FootnoteReference"/>
          <w:sz w:val="24"/>
          <w:szCs w:val="24"/>
        </w:rPr>
        <w:footnoteReference w:id="24"/>
      </w:r>
    </w:p>
    <w:p w14:paraId="798C4055" w14:textId="6DC813CA" w:rsidR="00CF54BF" w:rsidRPr="00313C59" w:rsidRDefault="00CF54BF" w:rsidP="00664DF6">
      <w:pPr>
        <w:pStyle w:val="ListParagraph"/>
        <w:numPr>
          <w:ilvl w:val="0"/>
          <w:numId w:val="1"/>
        </w:numPr>
        <w:rPr>
          <w:sz w:val="24"/>
          <w:szCs w:val="24"/>
        </w:rPr>
      </w:pPr>
      <w:r w:rsidRPr="00313C59">
        <w:rPr>
          <w:sz w:val="24"/>
          <w:szCs w:val="24"/>
        </w:rPr>
        <w:t>Une attention spéciale est faite aux femmes travaillant dans les milieux agricoles.</w:t>
      </w:r>
      <w:r w:rsidRPr="00313C59">
        <w:rPr>
          <w:rStyle w:val="FootnoteReference"/>
          <w:sz w:val="24"/>
          <w:szCs w:val="24"/>
        </w:rPr>
        <w:footnoteReference w:id="25"/>
      </w:r>
    </w:p>
    <w:p w14:paraId="2FAC1F66" w14:textId="0BFF0A3A" w:rsidR="00CF54BF" w:rsidRPr="00313C59" w:rsidRDefault="00CF54BF" w:rsidP="00664DF6">
      <w:pPr>
        <w:pStyle w:val="ListParagraph"/>
        <w:numPr>
          <w:ilvl w:val="0"/>
          <w:numId w:val="1"/>
        </w:numPr>
        <w:rPr>
          <w:sz w:val="24"/>
          <w:szCs w:val="24"/>
        </w:rPr>
      </w:pPr>
      <w:r w:rsidRPr="00313C59">
        <w:rPr>
          <w:sz w:val="24"/>
          <w:szCs w:val="24"/>
        </w:rPr>
        <w:t>Des regroupements de divers types de travailleurs sont favorisés par les organisations de la société civile.</w:t>
      </w:r>
      <w:r w:rsidRPr="00313C59">
        <w:rPr>
          <w:rStyle w:val="FootnoteReference"/>
          <w:sz w:val="24"/>
          <w:szCs w:val="24"/>
        </w:rPr>
        <w:footnoteReference w:id="26"/>
      </w:r>
    </w:p>
    <w:p w14:paraId="3D946065" w14:textId="6DDBA52C" w:rsidR="00615080" w:rsidRPr="00313C59" w:rsidRDefault="00615080" w:rsidP="00664DF6">
      <w:pPr>
        <w:pStyle w:val="ListParagraph"/>
        <w:numPr>
          <w:ilvl w:val="0"/>
          <w:numId w:val="1"/>
        </w:numPr>
        <w:rPr>
          <w:sz w:val="24"/>
          <w:szCs w:val="24"/>
        </w:rPr>
      </w:pPr>
      <w:r w:rsidRPr="00313C59">
        <w:rPr>
          <w:sz w:val="24"/>
          <w:szCs w:val="24"/>
        </w:rPr>
        <w:t>Un organisme tient un kiosque à un des aéroports internationaux où des milliers de travailleurs migrants temporaires entrent sur le territoire canadien</w:t>
      </w:r>
      <w:r w:rsidR="00B3527D" w:rsidRPr="00313C59">
        <w:rPr>
          <w:rStyle w:val="FootnoteReference"/>
          <w:sz w:val="24"/>
          <w:szCs w:val="24"/>
        </w:rPr>
        <w:footnoteReference w:id="27"/>
      </w:r>
      <w:r w:rsidRPr="00313C59">
        <w:rPr>
          <w:sz w:val="24"/>
          <w:szCs w:val="24"/>
        </w:rPr>
        <w:t>. Ce kiosque permet de donner de l’information</w:t>
      </w:r>
      <w:r w:rsidR="001A4215" w:rsidRPr="00313C59">
        <w:rPr>
          <w:sz w:val="24"/>
          <w:szCs w:val="24"/>
        </w:rPr>
        <w:t>, des consignes de base</w:t>
      </w:r>
      <w:r w:rsidRPr="00313C59">
        <w:rPr>
          <w:sz w:val="24"/>
          <w:szCs w:val="24"/>
        </w:rPr>
        <w:t xml:space="preserve"> et de répondre aux questions</w:t>
      </w:r>
      <w:r w:rsidR="001A4215" w:rsidRPr="00313C59">
        <w:rPr>
          <w:rStyle w:val="FootnoteReference"/>
          <w:sz w:val="24"/>
          <w:szCs w:val="24"/>
        </w:rPr>
        <w:footnoteReference w:id="28"/>
      </w:r>
      <w:r w:rsidR="0079499F" w:rsidRPr="00313C59">
        <w:rPr>
          <w:sz w:val="24"/>
          <w:szCs w:val="24"/>
        </w:rPr>
        <w:t xml:space="preserve">.  </w:t>
      </w:r>
    </w:p>
    <w:p w14:paraId="3C8A9462" w14:textId="31DEF448" w:rsidR="00B3527D" w:rsidRPr="00313C59" w:rsidRDefault="00D54DA2" w:rsidP="00664DF6">
      <w:pPr>
        <w:pStyle w:val="ListParagraph"/>
        <w:numPr>
          <w:ilvl w:val="0"/>
          <w:numId w:val="1"/>
        </w:numPr>
        <w:rPr>
          <w:sz w:val="24"/>
          <w:szCs w:val="24"/>
        </w:rPr>
      </w:pPr>
      <w:r w:rsidRPr="00235326">
        <w:rPr>
          <w:color w:val="000000" w:themeColor="text1"/>
          <w:sz w:val="24"/>
          <w:szCs w:val="24"/>
        </w:rPr>
        <w:t>On offre l’a</w:t>
      </w:r>
      <w:r w:rsidR="00B3527D" w:rsidRPr="00235326">
        <w:rPr>
          <w:color w:val="000000" w:themeColor="text1"/>
          <w:sz w:val="24"/>
          <w:szCs w:val="24"/>
        </w:rPr>
        <w:t>ccompagnement</w:t>
      </w:r>
      <w:r w:rsidR="001A4215" w:rsidRPr="00235326">
        <w:rPr>
          <w:color w:val="000000" w:themeColor="text1"/>
          <w:sz w:val="24"/>
          <w:szCs w:val="24"/>
        </w:rPr>
        <w:t xml:space="preserve"> </w:t>
      </w:r>
      <w:r w:rsidR="00F444AE">
        <w:rPr>
          <w:sz w:val="24"/>
          <w:szCs w:val="24"/>
        </w:rPr>
        <w:t xml:space="preserve">des travailleurs migrants temporaires </w:t>
      </w:r>
      <w:r w:rsidR="001A4215" w:rsidRPr="00313C59">
        <w:rPr>
          <w:sz w:val="24"/>
          <w:szCs w:val="24"/>
        </w:rPr>
        <w:t>vers l’endroit de travail,</w:t>
      </w:r>
      <w:r w:rsidR="00B3527D" w:rsidRPr="00313C59">
        <w:rPr>
          <w:sz w:val="24"/>
          <w:szCs w:val="24"/>
        </w:rPr>
        <w:t xml:space="preserve"> auprès des services de santé, et réponse aux</w:t>
      </w:r>
      <w:r w:rsidR="001A4215" w:rsidRPr="00313C59">
        <w:rPr>
          <w:sz w:val="24"/>
          <w:szCs w:val="24"/>
        </w:rPr>
        <w:t xml:space="preserve"> questions de base</w:t>
      </w:r>
      <w:r w:rsidR="00B3527D" w:rsidRPr="00313C59">
        <w:rPr>
          <w:sz w:val="24"/>
          <w:szCs w:val="24"/>
        </w:rPr>
        <w:t>.</w:t>
      </w:r>
    </w:p>
    <w:p w14:paraId="71D93D75" w14:textId="514E4A51" w:rsidR="003673E8" w:rsidRPr="00313C59" w:rsidRDefault="00E62A0C" w:rsidP="00664DF6">
      <w:pPr>
        <w:pStyle w:val="ListParagraph"/>
        <w:numPr>
          <w:ilvl w:val="0"/>
          <w:numId w:val="1"/>
        </w:numPr>
        <w:rPr>
          <w:sz w:val="24"/>
          <w:szCs w:val="24"/>
        </w:rPr>
      </w:pPr>
      <w:r w:rsidRPr="00235326">
        <w:rPr>
          <w:color w:val="000000" w:themeColor="text1"/>
          <w:sz w:val="24"/>
          <w:szCs w:val="24"/>
        </w:rPr>
        <w:t>De n</w:t>
      </w:r>
      <w:r w:rsidR="003673E8" w:rsidRPr="00235326">
        <w:rPr>
          <w:color w:val="000000" w:themeColor="text1"/>
          <w:sz w:val="24"/>
          <w:szCs w:val="24"/>
        </w:rPr>
        <w:t xml:space="preserve">ouveaux locaux </w:t>
      </w:r>
      <w:r w:rsidRPr="00235326">
        <w:rPr>
          <w:color w:val="000000" w:themeColor="text1"/>
          <w:sz w:val="24"/>
          <w:szCs w:val="24"/>
        </w:rPr>
        <w:t xml:space="preserve">sont </w:t>
      </w:r>
      <w:r w:rsidR="003673E8" w:rsidRPr="00235326">
        <w:rPr>
          <w:color w:val="000000" w:themeColor="text1"/>
          <w:sz w:val="24"/>
          <w:szCs w:val="24"/>
        </w:rPr>
        <w:t xml:space="preserve">ouverts </w:t>
      </w:r>
      <w:r w:rsidR="003673E8" w:rsidRPr="00313C59">
        <w:rPr>
          <w:sz w:val="24"/>
          <w:szCs w:val="24"/>
        </w:rPr>
        <w:t>par des organismes de la société civile pour offrir des services plus près des endroits où se trouvent les travailleurs migrants temporaires en milieu agricole.</w:t>
      </w:r>
      <w:r w:rsidR="003673E8" w:rsidRPr="00313C59">
        <w:rPr>
          <w:rStyle w:val="FootnoteReference"/>
          <w:sz w:val="24"/>
          <w:szCs w:val="24"/>
        </w:rPr>
        <w:footnoteReference w:id="29"/>
      </w:r>
    </w:p>
    <w:p w14:paraId="421C54E0" w14:textId="30D94366" w:rsidR="00E718F7" w:rsidRPr="00313C59" w:rsidRDefault="00235326" w:rsidP="00664DF6">
      <w:pPr>
        <w:pStyle w:val="ListParagraph"/>
        <w:numPr>
          <w:ilvl w:val="0"/>
          <w:numId w:val="1"/>
        </w:numPr>
        <w:rPr>
          <w:sz w:val="24"/>
          <w:szCs w:val="24"/>
        </w:rPr>
      </w:pPr>
      <w:r w:rsidRPr="00235326">
        <w:rPr>
          <w:color w:val="000000" w:themeColor="text1"/>
          <w:sz w:val="24"/>
          <w:szCs w:val="24"/>
        </w:rPr>
        <w:t>Une</w:t>
      </w:r>
      <w:r w:rsidR="00E718F7" w:rsidRPr="00235326">
        <w:rPr>
          <w:color w:val="000000" w:themeColor="text1"/>
          <w:sz w:val="24"/>
          <w:szCs w:val="24"/>
        </w:rPr>
        <w:t xml:space="preserve"> application mobile nommée AGRI-CONNEXION</w:t>
      </w:r>
      <w:r w:rsidR="00E718F7" w:rsidRPr="00235326">
        <w:rPr>
          <w:rStyle w:val="FootnoteReference"/>
          <w:color w:val="000000" w:themeColor="text1"/>
          <w:sz w:val="24"/>
          <w:szCs w:val="24"/>
        </w:rPr>
        <w:footnoteReference w:id="30"/>
      </w:r>
      <w:r w:rsidR="00E718F7" w:rsidRPr="00235326">
        <w:rPr>
          <w:color w:val="000000" w:themeColor="text1"/>
          <w:sz w:val="24"/>
          <w:szCs w:val="24"/>
        </w:rPr>
        <w:t xml:space="preserve"> </w:t>
      </w:r>
      <w:r w:rsidR="00E62A0C" w:rsidRPr="00235326">
        <w:rPr>
          <w:color w:val="000000" w:themeColor="text1"/>
          <w:sz w:val="24"/>
          <w:szCs w:val="24"/>
        </w:rPr>
        <w:t xml:space="preserve">donne </w:t>
      </w:r>
      <w:r w:rsidR="00E718F7" w:rsidRPr="00313C59">
        <w:rPr>
          <w:sz w:val="24"/>
          <w:szCs w:val="24"/>
        </w:rPr>
        <w:t xml:space="preserve">des informations diverses aux </w:t>
      </w:r>
      <w:r w:rsidR="00F444AE">
        <w:rPr>
          <w:sz w:val="24"/>
          <w:szCs w:val="24"/>
        </w:rPr>
        <w:t>t</w:t>
      </w:r>
      <w:r w:rsidR="00E718F7" w:rsidRPr="00313C59">
        <w:rPr>
          <w:sz w:val="24"/>
          <w:szCs w:val="24"/>
        </w:rPr>
        <w:t>ravailleurs étrangers temporaires (TET)</w:t>
      </w:r>
      <w:r w:rsidR="00775D2C" w:rsidRPr="00313C59">
        <w:rPr>
          <w:sz w:val="24"/>
          <w:szCs w:val="24"/>
        </w:rPr>
        <w:t>.</w:t>
      </w:r>
    </w:p>
    <w:p w14:paraId="46513F8E" w14:textId="0EF2D659" w:rsidR="00775D2C" w:rsidRPr="00235326" w:rsidRDefault="00E62A0C" w:rsidP="00664DF6">
      <w:pPr>
        <w:pStyle w:val="ListParagraph"/>
        <w:numPr>
          <w:ilvl w:val="0"/>
          <w:numId w:val="1"/>
        </w:numPr>
        <w:rPr>
          <w:color w:val="000000" w:themeColor="text1"/>
          <w:sz w:val="24"/>
          <w:szCs w:val="24"/>
        </w:rPr>
      </w:pPr>
      <w:r w:rsidRPr="00235326">
        <w:rPr>
          <w:color w:val="000000" w:themeColor="text1"/>
          <w:sz w:val="24"/>
          <w:szCs w:val="24"/>
        </w:rPr>
        <w:lastRenderedPageBreak/>
        <w:t>Sont offertes des v</w:t>
      </w:r>
      <w:r w:rsidR="00775D2C" w:rsidRPr="00235326">
        <w:rPr>
          <w:color w:val="000000" w:themeColor="text1"/>
          <w:sz w:val="24"/>
          <w:szCs w:val="24"/>
        </w:rPr>
        <w:t xml:space="preserve">isites d’amitié dans les fermes et </w:t>
      </w:r>
      <w:r w:rsidRPr="00235326">
        <w:rPr>
          <w:color w:val="000000" w:themeColor="text1"/>
          <w:sz w:val="24"/>
          <w:szCs w:val="24"/>
        </w:rPr>
        <w:t xml:space="preserve">sont organisées des </w:t>
      </w:r>
      <w:r w:rsidR="00775D2C" w:rsidRPr="00235326">
        <w:rPr>
          <w:color w:val="000000" w:themeColor="text1"/>
          <w:sz w:val="24"/>
          <w:szCs w:val="24"/>
        </w:rPr>
        <w:t>célébration</w:t>
      </w:r>
      <w:r w:rsidRPr="00235326">
        <w:rPr>
          <w:color w:val="000000" w:themeColor="text1"/>
          <w:sz w:val="24"/>
          <w:szCs w:val="24"/>
        </w:rPr>
        <w:t>s</w:t>
      </w:r>
      <w:r w:rsidR="00775D2C" w:rsidRPr="00235326">
        <w:rPr>
          <w:color w:val="000000" w:themeColor="text1"/>
          <w:sz w:val="24"/>
          <w:szCs w:val="24"/>
        </w:rPr>
        <w:t xml:space="preserve"> en fonction de la religion.</w:t>
      </w:r>
    </w:p>
    <w:p w14:paraId="68F0E6E9" w14:textId="77777777" w:rsidR="00996CC9" w:rsidRPr="00313C59" w:rsidRDefault="00996CC9">
      <w:pPr>
        <w:rPr>
          <w:sz w:val="24"/>
          <w:szCs w:val="24"/>
        </w:rPr>
      </w:pPr>
    </w:p>
    <w:p w14:paraId="6CEBF4AB" w14:textId="7468AA9E" w:rsidR="00274D01" w:rsidRPr="007B2417" w:rsidRDefault="00FB0194" w:rsidP="00EB6786">
      <w:pPr>
        <w:rPr>
          <w:color w:val="FF0000"/>
          <w:sz w:val="24"/>
          <w:szCs w:val="24"/>
          <w:u w:val="single"/>
        </w:rPr>
      </w:pPr>
      <w:r w:rsidRPr="007B2417">
        <w:rPr>
          <w:sz w:val="24"/>
          <w:szCs w:val="24"/>
          <w:u w:val="single"/>
        </w:rPr>
        <w:t xml:space="preserve">Les recommandations </w:t>
      </w:r>
    </w:p>
    <w:p w14:paraId="58FDB18E" w14:textId="6BAC316B" w:rsidR="00FB0194" w:rsidRPr="00313C59" w:rsidRDefault="00FB0194" w:rsidP="00EB6786">
      <w:pPr>
        <w:rPr>
          <w:sz w:val="24"/>
          <w:szCs w:val="24"/>
        </w:rPr>
      </w:pPr>
      <w:r w:rsidRPr="00313C59">
        <w:rPr>
          <w:sz w:val="24"/>
          <w:szCs w:val="24"/>
        </w:rPr>
        <w:t xml:space="preserve">Parmi les recommandations faites par les organismes de la société </w:t>
      </w:r>
      <w:r w:rsidR="00F444AE">
        <w:rPr>
          <w:sz w:val="24"/>
          <w:szCs w:val="24"/>
        </w:rPr>
        <w:t xml:space="preserve">civile </w:t>
      </w:r>
      <w:r w:rsidRPr="00313C59">
        <w:rPr>
          <w:sz w:val="24"/>
          <w:szCs w:val="24"/>
        </w:rPr>
        <w:t>qui</w:t>
      </w:r>
      <w:r w:rsidR="00F444AE">
        <w:rPr>
          <w:sz w:val="24"/>
          <w:szCs w:val="24"/>
        </w:rPr>
        <w:t xml:space="preserve">, non seulement offrent des services aux travailleurs migrants temporaires, mais </w:t>
      </w:r>
      <w:r w:rsidR="00FF4435">
        <w:rPr>
          <w:sz w:val="24"/>
          <w:szCs w:val="24"/>
        </w:rPr>
        <w:t>veulent éliminer les</w:t>
      </w:r>
      <w:r w:rsidRPr="00313C59">
        <w:rPr>
          <w:sz w:val="24"/>
          <w:szCs w:val="24"/>
        </w:rPr>
        <w:t xml:space="preserve"> causes du travail forcé, soulignons celles-ci :</w:t>
      </w:r>
    </w:p>
    <w:p w14:paraId="18951EE6" w14:textId="44DCF7AA" w:rsidR="00D55F20" w:rsidRPr="00313C59" w:rsidRDefault="00D55F20" w:rsidP="00D55F20">
      <w:pPr>
        <w:pStyle w:val="ListParagraph"/>
        <w:numPr>
          <w:ilvl w:val="0"/>
          <w:numId w:val="1"/>
        </w:numPr>
        <w:rPr>
          <w:sz w:val="24"/>
          <w:szCs w:val="24"/>
        </w:rPr>
      </w:pPr>
      <w:r w:rsidRPr="00313C59">
        <w:rPr>
          <w:sz w:val="24"/>
          <w:szCs w:val="24"/>
        </w:rPr>
        <w:t>Le permis de travail fermé doit être remplacé par un permis de travail ouvert pour les travailleurs migrants temporaires</w:t>
      </w:r>
      <w:r w:rsidR="00FF4435">
        <w:rPr>
          <w:sz w:val="24"/>
          <w:szCs w:val="24"/>
        </w:rPr>
        <w:t xml:space="preserve"> et cela avant leur arrivée sur le territoire canadien</w:t>
      </w:r>
      <w:r w:rsidRPr="00313C59">
        <w:rPr>
          <w:sz w:val="24"/>
          <w:szCs w:val="24"/>
        </w:rPr>
        <w:t xml:space="preserve">. </w:t>
      </w:r>
    </w:p>
    <w:p w14:paraId="1B530D68" w14:textId="77777777" w:rsidR="00D55F20" w:rsidRPr="00313C59" w:rsidRDefault="00D55F20" w:rsidP="00D55F20">
      <w:pPr>
        <w:pStyle w:val="ListParagraph"/>
        <w:rPr>
          <w:sz w:val="24"/>
          <w:szCs w:val="24"/>
        </w:rPr>
      </w:pPr>
    </w:p>
    <w:p w14:paraId="2BCF0F15" w14:textId="44B2ADE3" w:rsidR="00D55F20" w:rsidRPr="00313C59" w:rsidRDefault="00D55F20" w:rsidP="00D55F20">
      <w:pPr>
        <w:pStyle w:val="ListParagraph"/>
        <w:numPr>
          <w:ilvl w:val="0"/>
          <w:numId w:val="1"/>
        </w:numPr>
        <w:rPr>
          <w:sz w:val="24"/>
          <w:szCs w:val="24"/>
        </w:rPr>
      </w:pPr>
      <w:r w:rsidRPr="00313C59">
        <w:rPr>
          <w:sz w:val="24"/>
          <w:szCs w:val="24"/>
        </w:rPr>
        <w:t xml:space="preserve">En accord avec la Commission des droits de la personne et des droits de la jeunesse du Québec, et par respect pour les droits humains, nous recommandons que </w:t>
      </w:r>
      <w:r w:rsidRPr="00313C59">
        <w:rPr>
          <w:rFonts w:cstheme="minorHAnsi"/>
          <w:sz w:val="24"/>
          <w:szCs w:val="24"/>
        </w:rPr>
        <w:t>«</w:t>
      </w:r>
      <w:r w:rsidRPr="00313C59">
        <w:rPr>
          <w:sz w:val="24"/>
          <w:szCs w:val="24"/>
        </w:rPr>
        <w:t xml:space="preserve"> les travailleuses et travailleurs migrants devraient bénéficier des mêmes conditions de travail que les citoyens et les résidents permanents </w:t>
      </w:r>
      <w:r w:rsidRPr="00313C59">
        <w:rPr>
          <w:rFonts w:cstheme="minorHAnsi"/>
          <w:sz w:val="24"/>
          <w:szCs w:val="24"/>
        </w:rPr>
        <w:t>»</w:t>
      </w:r>
      <w:r w:rsidRPr="00313C59">
        <w:rPr>
          <w:sz w:val="24"/>
          <w:szCs w:val="24"/>
        </w:rPr>
        <w:t>.</w:t>
      </w:r>
      <w:r w:rsidRPr="00313C59">
        <w:rPr>
          <w:rStyle w:val="FootnoteReference"/>
          <w:sz w:val="24"/>
          <w:szCs w:val="24"/>
        </w:rPr>
        <w:footnoteReference w:id="31"/>
      </w:r>
    </w:p>
    <w:p w14:paraId="6C3EEE8B" w14:textId="77777777" w:rsidR="00D55F20" w:rsidRPr="00313C59" w:rsidRDefault="00D55F20" w:rsidP="00D55F20">
      <w:pPr>
        <w:pStyle w:val="ListParagraph"/>
        <w:rPr>
          <w:sz w:val="24"/>
          <w:szCs w:val="24"/>
        </w:rPr>
      </w:pPr>
    </w:p>
    <w:p w14:paraId="418274F1" w14:textId="1D1F1E72" w:rsidR="00D55F20" w:rsidRPr="00313C59" w:rsidRDefault="00D55F20" w:rsidP="00D55F20">
      <w:pPr>
        <w:pStyle w:val="ListParagraph"/>
        <w:numPr>
          <w:ilvl w:val="0"/>
          <w:numId w:val="1"/>
        </w:numPr>
        <w:rPr>
          <w:sz w:val="24"/>
          <w:szCs w:val="24"/>
        </w:rPr>
      </w:pPr>
      <w:r w:rsidRPr="00313C59">
        <w:rPr>
          <w:sz w:val="24"/>
          <w:szCs w:val="24"/>
        </w:rPr>
        <w:t>Auprès des gouvernements, les travailleurs migrants temporaires doivent pouvoir faire entendre leur voix, éclairer les causes et les conditions qui favorisent le travail forcé, et cela sans crainte, afin que les programmes et les politiques d’immigration soient plus conformes aux droits humains.</w:t>
      </w:r>
      <w:r w:rsidR="00502B60">
        <w:rPr>
          <w:sz w:val="24"/>
          <w:szCs w:val="24"/>
        </w:rPr>
        <w:t xml:space="preserve">  Les organismes de la société </w:t>
      </w:r>
      <w:r w:rsidR="002D334E" w:rsidRPr="00235326">
        <w:rPr>
          <w:color w:val="000000" w:themeColor="text1"/>
          <w:sz w:val="24"/>
          <w:szCs w:val="24"/>
        </w:rPr>
        <w:t>civile</w:t>
      </w:r>
      <w:r w:rsidR="002D334E">
        <w:rPr>
          <w:sz w:val="24"/>
          <w:szCs w:val="24"/>
        </w:rPr>
        <w:t xml:space="preserve"> </w:t>
      </w:r>
      <w:r w:rsidR="00502B60">
        <w:rPr>
          <w:sz w:val="24"/>
          <w:szCs w:val="24"/>
        </w:rPr>
        <w:t>jouent un rôle majeur dans le soutien aux survivantes et aux survivants du travail forcé.</w:t>
      </w:r>
    </w:p>
    <w:p w14:paraId="78029E81" w14:textId="77777777" w:rsidR="00D55F20" w:rsidRPr="00313C59" w:rsidRDefault="00D55F20" w:rsidP="00D55F20">
      <w:pPr>
        <w:pStyle w:val="ListParagraph"/>
        <w:rPr>
          <w:sz w:val="24"/>
          <w:szCs w:val="24"/>
        </w:rPr>
      </w:pPr>
    </w:p>
    <w:p w14:paraId="44CD12FF" w14:textId="69E0A39C" w:rsidR="00D55F20" w:rsidRPr="00313C59" w:rsidRDefault="00D55F20" w:rsidP="00D55F20">
      <w:pPr>
        <w:pStyle w:val="ListParagraph"/>
        <w:numPr>
          <w:ilvl w:val="0"/>
          <w:numId w:val="1"/>
        </w:numPr>
        <w:rPr>
          <w:sz w:val="24"/>
          <w:szCs w:val="24"/>
        </w:rPr>
      </w:pPr>
      <w:r w:rsidRPr="00313C59">
        <w:rPr>
          <w:sz w:val="24"/>
          <w:szCs w:val="24"/>
        </w:rPr>
        <w:t>Les États doivent privilégi</w:t>
      </w:r>
      <w:r w:rsidR="00C748CD">
        <w:rPr>
          <w:sz w:val="24"/>
          <w:szCs w:val="24"/>
        </w:rPr>
        <w:t>er</w:t>
      </w:r>
      <w:r w:rsidRPr="00313C59">
        <w:rPr>
          <w:sz w:val="24"/>
          <w:szCs w:val="24"/>
        </w:rPr>
        <w:t xml:space="preserve"> les politiques d’immigration permanente</w:t>
      </w:r>
      <w:r w:rsidR="000A6FF8">
        <w:rPr>
          <w:sz w:val="24"/>
          <w:szCs w:val="24"/>
        </w:rPr>
        <w:t xml:space="preserve">, </w:t>
      </w:r>
      <w:r w:rsidR="002D334E" w:rsidRPr="00235326">
        <w:rPr>
          <w:color w:val="000000" w:themeColor="text1"/>
          <w:sz w:val="24"/>
          <w:szCs w:val="24"/>
        </w:rPr>
        <w:t>car le caractère temporaire du statut </w:t>
      </w:r>
      <w:r w:rsidR="000A6FF8">
        <w:rPr>
          <w:sz w:val="24"/>
          <w:szCs w:val="24"/>
        </w:rPr>
        <w:t>contribue à l’exploitation</w:t>
      </w:r>
      <w:r w:rsidR="000A6FF8">
        <w:rPr>
          <w:rStyle w:val="FootnoteReference"/>
          <w:sz w:val="24"/>
          <w:szCs w:val="24"/>
        </w:rPr>
        <w:footnoteReference w:id="32"/>
      </w:r>
      <w:r w:rsidRPr="00313C59">
        <w:rPr>
          <w:sz w:val="24"/>
          <w:szCs w:val="24"/>
        </w:rPr>
        <w:t xml:space="preserve">.  </w:t>
      </w:r>
    </w:p>
    <w:p w14:paraId="77B83C5D" w14:textId="4A5BA68C" w:rsidR="00274D01" w:rsidRPr="00313C59" w:rsidRDefault="00274D01" w:rsidP="00EB6786">
      <w:pPr>
        <w:pBdr>
          <w:bottom w:val="single" w:sz="12" w:space="1" w:color="auto"/>
        </w:pBdr>
        <w:rPr>
          <w:sz w:val="24"/>
          <w:szCs w:val="24"/>
        </w:rPr>
      </w:pPr>
    </w:p>
    <w:p w14:paraId="5DC40097" w14:textId="43578077" w:rsidR="00D55F20" w:rsidRPr="00313C59" w:rsidRDefault="00D55F20" w:rsidP="00EB6786">
      <w:pPr>
        <w:rPr>
          <w:sz w:val="24"/>
          <w:szCs w:val="24"/>
        </w:rPr>
      </w:pPr>
    </w:p>
    <w:p w14:paraId="0EE82662" w14:textId="32FAFA0C" w:rsidR="00D55F20" w:rsidRPr="00313C59" w:rsidRDefault="00235326" w:rsidP="00EB6786">
      <w:pPr>
        <w:rPr>
          <w:sz w:val="24"/>
          <w:szCs w:val="24"/>
        </w:rPr>
      </w:pPr>
      <w:r>
        <w:rPr>
          <w:sz w:val="24"/>
          <w:szCs w:val="24"/>
        </w:rPr>
        <w:t>17</w:t>
      </w:r>
      <w:r w:rsidR="00D55F20" w:rsidRPr="00313C59">
        <w:rPr>
          <w:sz w:val="24"/>
          <w:szCs w:val="24"/>
        </w:rPr>
        <w:t xml:space="preserve"> février 2022</w:t>
      </w:r>
    </w:p>
    <w:sectPr w:rsidR="00D55F20" w:rsidRPr="00313C5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5CA61" w14:textId="77777777" w:rsidR="00E96EED" w:rsidRDefault="00E96EED" w:rsidP="00DB7F5E">
      <w:pPr>
        <w:spacing w:after="0" w:line="240" w:lineRule="auto"/>
      </w:pPr>
      <w:r>
        <w:separator/>
      </w:r>
    </w:p>
  </w:endnote>
  <w:endnote w:type="continuationSeparator" w:id="0">
    <w:p w14:paraId="1EDDAFD6" w14:textId="77777777" w:rsidR="00E96EED" w:rsidRDefault="00E96EED" w:rsidP="00DB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E0DD" w14:textId="77777777" w:rsidR="009713A0" w:rsidRDefault="00971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894836"/>
      <w:docPartObj>
        <w:docPartGallery w:val="Page Numbers (Bottom of Page)"/>
        <w:docPartUnique/>
      </w:docPartObj>
    </w:sdtPr>
    <w:sdtEndPr/>
    <w:sdtContent>
      <w:p w14:paraId="39A5ED58" w14:textId="205CD07A" w:rsidR="007F1BFB" w:rsidRDefault="007F1BFB">
        <w:pPr>
          <w:pStyle w:val="Footer"/>
          <w:jc w:val="right"/>
        </w:pPr>
        <w:r>
          <w:fldChar w:fldCharType="begin"/>
        </w:r>
        <w:r>
          <w:instrText>PAGE   \* MERGEFORMAT</w:instrText>
        </w:r>
        <w:r>
          <w:fldChar w:fldCharType="separate"/>
        </w:r>
        <w:r w:rsidR="004E2CC2" w:rsidRPr="004E2CC2">
          <w:rPr>
            <w:noProof/>
            <w:lang w:val="fr-FR"/>
          </w:rPr>
          <w:t>1</w:t>
        </w:r>
        <w:r>
          <w:fldChar w:fldCharType="end"/>
        </w:r>
      </w:p>
    </w:sdtContent>
  </w:sdt>
  <w:p w14:paraId="5E31BC16" w14:textId="77777777" w:rsidR="007F1BFB" w:rsidRDefault="007F1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A65D" w14:textId="77777777" w:rsidR="009713A0" w:rsidRDefault="00971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6F0AB" w14:textId="77777777" w:rsidR="00E96EED" w:rsidRDefault="00E96EED" w:rsidP="00DB7F5E">
      <w:pPr>
        <w:spacing w:after="0" w:line="240" w:lineRule="auto"/>
      </w:pPr>
      <w:r>
        <w:separator/>
      </w:r>
    </w:p>
  </w:footnote>
  <w:footnote w:type="continuationSeparator" w:id="0">
    <w:p w14:paraId="425C0BC3" w14:textId="77777777" w:rsidR="00E96EED" w:rsidRDefault="00E96EED" w:rsidP="00DB7F5E">
      <w:pPr>
        <w:spacing w:after="0" w:line="240" w:lineRule="auto"/>
      </w:pPr>
      <w:r>
        <w:continuationSeparator/>
      </w:r>
    </w:p>
  </w:footnote>
  <w:footnote w:id="1">
    <w:p w14:paraId="302338B9" w14:textId="0AD3A7A8" w:rsidR="00313C59" w:rsidRDefault="00313C59" w:rsidP="00313C59">
      <w:pPr>
        <w:pStyle w:val="FootnoteText"/>
      </w:pPr>
      <w:r>
        <w:rPr>
          <w:rStyle w:val="FootnoteReference"/>
        </w:rPr>
        <w:footnoteRef/>
      </w:r>
      <w:r>
        <w:t xml:space="preserve"> </w:t>
      </w:r>
      <w:hyperlink r:id="rId1" w:history="1">
        <w:r w:rsidR="00BA69A8" w:rsidRPr="00F451B9">
          <w:rPr>
            <w:rStyle w:val="Hyperlink"/>
          </w:rPr>
          <w:t>www.cathii.org</w:t>
        </w:r>
      </w:hyperlink>
      <w:r w:rsidR="00BA69A8">
        <w:t xml:space="preserve"> </w:t>
      </w:r>
    </w:p>
  </w:footnote>
  <w:footnote w:id="2">
    <w:p w14:paraId="1AC33ABE" w14:textId="007C5C82" w:rsidR="00BA35BF" w:rsidRDefault="00BA35BF" w:rsidP="00BA35BF">
      <w:r>
        <w:rPr>
          <w:rStyle w:val="FootnoteReference"/>
        </w:rPr>
        <w:footnoteRef/>
      </w:r>
      <w:r>
        <w:t xml:space="preserve"> </w:t>
      </w:r>
      <w:r w:rsidRPr="00BA69A8">
        <w:rPr>
          <w:sz w:val="20"/>
          <w:szCs w:val="20"/>
        </w:rPr>
        <w:t xml:space="preserve">La ligne d’urgence canadienne contre la traite des personnes définit ainsi le travail forcé : </w:t>
      </w:r>
      <w:r w:rsidRPr="00BA69A8">
        <w:rPr>
          <w:rFonts w:cstheme="minorHAnsi"/>
          <w:sz w:val="20"/>
          <w:szCs w:val="20"/>
        </w:rPr>
        <w:t>«</w:t>
      </w:r>
      <w:r w:rsidRPr="00BA69A8">
        <w:rPr>
          <w:sz w:val="20"/>
          <w:szCs w:val="20"/>
        </w:rPr>
        <w:t xml:space="preserve"> La traite des personnes à des fins d’exploitation du travail, aussi connue comme “travail forcé”, est le contrôle et l’exploitation d’une personne pour son travail ou son service, souvent en utilisant la force, les menaces et/ou la tromperie. Les situations d’exploitation à des fins de travail incluent souvent des conditions de travail très mauvaises et dangereuses, des abus, de très longues heures prestées et des salaires injustes ou non-existants.</w:t>
      </w:r>
      <w:r w:rsidRPr="00BA69A8">
        <w:rPr>
          <w:rFonts w:cstheme="minorHAnsi"/>
          <w:sz w:val="20"/>
          <w:szCs w:val="20"/>
        </w:rPr>
        <w:t>»</w:t>
      </w:r>
      <w:r>
        <w:rPr>
          <w:rFonts w:cstheme="minorHAnsi"/>
        </w:rPr>
        <w:t xml:space="preserve">  </w:t>
      </w:r>
      <w:hyperlink r:id="rId2" w:history="1">
        <w:r w:rsidR="00BA69A8" w:rsidRPr="00F451B9">
          <w:rPr>
            <w:rStyle w:val="Hyperlink"/>
          </w:rPr>
          <w:t>https://www.canadianhumantraffickinghotline.ca/fr/what-is-labour-trafficking/</w:t>
        </w:r>
      </w:hyperlink>
      <w:r w:rsidR="00BA69A8">
        <w:t xml:space="preserve"> </w:t>
      </w:r>
    </w:p>
  </w:footnote>
  <w:footnote w:id="3">
    <w:p w14:paraId="245348C9" w14:textId="57555E78" w:rsidR="004208F0" w:rsidRDefault="004208F0">
      <w:pPr>
        <w:pStyle w:val="FootnoteText"/>
      </w:pPr>
      <w:r>
        <w:rPr>
          <w:rStyle w:val="FootnoteReference"/>
        </w:rPr>
        <w:footnoteRef/>
      </w:r>
      <w:r>
        <w:t xml:space="preserve"> Voir le rapport </w:t>
      </w:r>
      <w:hyperlink r:id="rId3" w:history="1">
        <w:r w:rsidRPr="004348B2">
          <w:rPr>
            <w:rStyle w:val="Hyperlink"/>
          </w:rPr>
          <w:t>http://www.cathii.org/sites/www.cathii.org/files/lexploitation_des_travailleurs_etrangers_chez_nous.pdf</w:t>
        </w:r>
      </w:hyperlink>
    </w:p>
    <w:p w14:paraId="2A4313B2" w14:textId="77777777" w:rsidR="004208F0" w:rsidRDefault="004208F0">
      <w:pPr>
        <w:pStyle w:val="FootnoteText"/>
      </w:pPr>
    </w:p>
  </w:footnote>
  <w:footnote w:id="4">
    <w:p w14:paraId="6259B89D" w14:textId="02F69A14" w:rsidR="00D4454B" w:rsidRDefault="00D4454B" w:rsidP="00D4454B">
      <w:pPr>
        <w:pStyle w:val="FootnoteText"/>
      </w:pPr>
      <w:r>
        <w:rPr>
          <w:rStyle w:val="FootnoteReference"/>
        </w:rPr>
        <w:footnoteRef/>
      </w:r>
      <w:r>
        <w:t xml:space="preserve"> </w:t>
      </w:r>
      <w:hyperlink r:id="rId4" w:history="1">
        <w:r w:rsidR="00DB1934" w:rsidRPr="004348B2">
          <w:rPr>
            <w:rStyle w:val="Hyperlink"/>
          </w:rPr>
          <w:t>https://globalnews.ca/news/4956517/human-trafficking-labour-canada/</w:t>
        </w:r>
      </w:hyperlink>
    </w:p>
    <w:p w14:paraId="77DC5892" w14:textId="77777777" w:rsidR="00DB1934" w:rsidRDefault="00DB1934" w:rsidP="00D4454B">
      <w:pPr>
        <w:pStyle w:val="FootnoteText"/>
      </w:pPr>
    </w:p>
  </w:footnote>
  <w:footnote w:id="5">
    <w:p w14:paraId="6319135C" w14:textId="7EF26243" w:rsidR="00A67131" w:rsidRDefault="008A4487">
      <w:pPr>
        <w:pStyle w:val="FootnoteText"/>
      </w:pPr>
      <w:r>
        <w:rPr>
          <w:rStyle w:val="FootnoteReference"/>
        </w:rPr>
        <w:footnoteRef/>
      </w:r>
      <w:r>
        <w:t xml:space="preserve"> Voir </w:t>
      </w:r>
      <w:hyperlink r:id="rId5" w:history="1">
        <w:r w:rsidRPr="004348B2">
          <w:rPr>
            <w:rStyle w:val="Hyperlink"/>
          </w:rPr>
          <w:t>https://www.simcoe.com/news-story/9269857-migrant-workers-say-they-endured-modern-day-slavery-in-simcoe-county/</w:t>
        </w:r>
      </w:hyperlink>
      <w:r w:rsidR="00A67131">
        <w:t xml:space="preserve"> et </w:t>
      </w:r>
      <w:hyperlink r:id="rId6" w:history="1">
        <w:r w:rsidR="00A67131" w:rsidRPr="004348B2">
          <w:rPr>
            <w:rStyle w:val="Hyperlink"/>
          </w:rPr>
          <w:t>https://www.theglobeandmail.com/canada/article-false-promises-how-foreign-workers-fall-prey-to-bait-and-switch/</w:t>
        </w:r>
      </w:hyperlink>
    </w:p>
    <w:p w14:paraId="6A8CFA33" w14:textId="77777777" w:rsidR="008A4487" w:rsidRDefault="008A4487">
      <w:pPr>
        <w:pStyle w:val="FootnoteText"/>
      </w:pPr>
    </w:p>
  </w:footnote>
  <w:footnote w:id="6">
    <w:p w14:paraId="15EBA6D5" w14:textId="5963DF3B" w:rsidR="00AF3AAC" w:rsidRDefault="00AF3AAC">
      <w:pPr>
        <w:pStyle w:val="FootnoteText"/>
      </w:pPr>
      <w:r>
        <w:rPr>
          <w:rStyle w:val="FootnoteReference"/>
        </w:rPr>
        <w:footnoteRef/>
      </w:r>
      <w:r>
        <w:t xml:space="preserve"> </w:t>
      </w:r>
      <w:hyperlink r:id="rId7" w:history="1">
        <w:r w:rsidR="00DB1934" w:rsidRPr="004348B2">
          <w:rPr>
            <w:rStyle w:val="Hyperlink"/>
          </w:rPr>
          <w:t>https://www.lapresse.ca/actualites/national/201902/11/01-5214348-ontario-43-mexicains-sauves-de-lesclavage.php</w:t>
        </w:r>
      </w:hyperlink>
    </w:p>
    <w:p w14:paraId="0CBF6888" w14:textId="77777777" w:rsidR="00DB1934" w:rsidRDefault="00DB1934">
      <w:pPr>
        <w:pStyle w:val="FootnoteText"/>
      </w:pPr>
    </w:p>
  </w:footnote>
  <w:footnote w:id="7">
    <w:p w14:paraId="2A8E9F13" w14:textId="6639F3D2" w:rsidR="00A67131" w:rsidRDefault="00A67131">
      <w:pPr>
        <w:pStyle w:val="FootnoteText"/>
      </w:pPr>
      <w:r>
        <w:rPr>
          <w:rStyle w:val="FootnoteReference"/>
        </w:rPr>
        <w:footnoteRef/>
      </w:r>
      <w:r>
        <w:t xml:space="preserve"> Voir </w:t>
      </w:r>
      <w:hyperlink r:id="rId8" w:history="1">
        <w:r w:rsidRPr="004348B2">
          <w:rPr>
            <w:rStyle w:val="Hyperlink"/>
          </w:rPr>
          <w:t>https://www.simcoe.com/news-story/9269857-migrant-workers-say-they-endured-modern-day-slavery-in-simcoe-county/</w:t>
        </w:r>
      </w:hyperlink>
    </w:p>
    <w:p w14:paraId="71089481" w14:textId="77777777" w:rsidR="00A67131" w:rsidRDefault="00A67131">
      <w:pPr>
        <w:pStyle w:val="FootnoteText"/>
      </w:pPr>
    </w:p>
  </w:footnote>
  <w:footnote w:id="8">
    <w:p w14:paraId="589CC29F" w14:textId="1A43B81F" w:rsidR="00AF3AAC" w:rsidRDefault="00AF3AAC">
      <w:pPr>
        <w:pStyle w:val="FootnoteText"/>
      </w:pPr>
      <w:r>
        <w:rPr>
          <w:rStyle w:val="FootnoteReference"/>
        </w:rPr>
        <w:footnoteRef/>
      </w:r>
      <w:r>
        <w:t xml:space="preserve"> </w:t>
      </w:r>
      <w:hyperlink r:id="rId9" w:history="1">
        <w:r w:rsidR="00DB1934" w:rsidRPr="004348B2">
          <w:rPr>
            <w:rStyle w:val="Hyperlink"/>
          </w:rPr>
          <w:t>https://www.lapresse.ca/actualites/national/201902/11/01-5214348-ontario-43-mexicains-sauves-de-lesclavage.php</w:t>
        </w:r>
      </w:hyperlink>
    </w:p>
    <w:p w14:paraId="7640339E" w14:textId="77777777" w:rsidR="00DB1934" w:rsidRDefault="00DB1934">
      <w:pPr>
        <w:pStyle w:val="FootnoteText"/>
      </w:pPr>
    </w:p>
  </w:footnote>
  <w:footnote w:id="9">
    <w:p w14:paraId="4929301A" w14:textId="7198B8AD" w:rsidR="00DB1934" w:rsidRDefault="00DB1934">
      <w:pPr>
        <w:pStyle w:val="FootnoteText"/>
      </w:pPr>
      <w:r>
        <w:rPr>
          <w:rStyle w:val="FootnoteReference"/>
        </w:rPr>
        <w:footnoteRef/>
      </w:r>
      <w:r>
        <w:t xml:space="preserve"> </w:t>
      </w:r>
      <w:hyperlink r:id="rId10" w:history="1">
        <w:r w:rsidRPr="004348B2">
          <w:rPr>
            <w:rStyle w:val="Hyperlink"/>
          </w:rPr>
          <w:t>https://lecourrier.qc.ca/perquisition-a-saint-jude-jean-lemay-banni-a-vie/</w:t>
        </w:r>
      </w:hyperlink>
    </w:p>
    <w:p w14:paraId="486B5489" w14:textId="77777777" w:rsidR="00DB1934" w:rsidRDefault="00DB1934">
      <w:pPr>
        <w:pStyle w:val="FootnoteText"/>
      </w:pPr>
    </w:p>
  </w:footnote>
  <w:footnote w:id="10">
    <w:p w14:paraId="0C4FC91A" w14:textId="33B0A824" w:rsidR="00DB1934" w:rsidRDefault="00DB1934">
      <w:pPr>
        <w:pStyle w:val="FootnoteText"/>
      </w:pPr>
      <w:r>
        <w:rPr>
          <w:rStyle w:val="FootnoteReference"/>
        </w:rPr>
        <w:footnoteRef/>
      </w:r>
      <w:r>
        <w:t xml:space="preserve"> Voir </w:t>
      </w:r>
      <w:hyperlink r:id="rId11" w:history="1">
        <w:r w:rsidRPr="004348B2">
          <w:rPr>
            <w:rStyle w:val="Hyperlink"/>
          </w:rPr>
          <w:t>https://www.ledevoir.com/societe/652185/immigration-d-autres-employeurs-tendent-la-main-aux-travailleurs-etrangers-de-la-ferme-de-jean-lemay</w:t>
        </w:r>
      </w:hyperlink>
    </w:p>
  </w:footnote>
  <w:footnote w:id="11">
    <w:p w14:paraId="279D0327" w14:textId="6E3096B7" w:rsidR="00A67D63" w:rsidRPr="008D74FF" w:rsidRDefault="00A67D63">
      <w:pPr>
        <w:pStyle w:val="FootnoteText"/>
      </w:pPr>
      <w:r w:rsidRPr="008D74FF">
        <w:rPr>
          <w:rStyle w:val="FootnoteReference"/>
        </w:rPr>
        <w:footnoteRef/>
      </w:r>
      <w:r w:rsidRPr="008D74FF">
        <w:t xml:space="preserve"> </w:t>
      </w:r>
      <w:hyperlink r:id="rId12" w:history="1">
        <w:r w:rsidR="00DB1934" w:rsidRPr="008D74FF">
          <w:rPr>
            <w:rStyle w:val="Hyperlink"/>
          </w:rPr>
          <w:t>https://www.canada.ca/fr/immigration-refugies-citoyennete/organisation/transparence/cahiers-transition/ministre-2021/travailleurs-temporaires.html</w:t>
        </w:r>
      </w:hyperlink>
    </w:p>
    <w:p w14:paraId="732DC120" w14:textId="77777777" w:rsidR="00DB1934" w:rsidRPr="008D74FF" w:rsidRDefault="00DB1934">
      <w:pPr>
        <w:pStyle w:val="FootnoteText"/>
      </w:pPr>
    </w:p>
  </w:footnote>
  <w:footnote w:id="12">
    <w:p w14:paraId="1C2166B0" w14:textId="61352C5D" w:rsidR="00BC5BE5" w:rsidRPr="008D74FF" w:rsidRDefault="00BC5BE5" w:rsidP="00BC5BE5">
      <w:pPr>
        <w:rPr>
          <w:sz w:val="20"/>
          <w:szCs w:val="20"/>
        </w:rPr>
      </w:pPr>
      <w:r w:rsidRPr="008D74FF">
        <w:rPr>
          <w:rStyle w:val="FootnoteReference"/>
          <w:sz w:val="20"/>
          <w:szCs w:val="20"/>
        </w:rPr>
        <w:footnoteRef/>
      </w:r>
      <w:r w:rsidRPr="008D74FF">
        <w:rPr>
          <w:sz w:val="20"/>
          <w:szCs w:val="20"/>
        </w:rPr>
        <w:t xml:space="preserve"> </w:t>
      </w:r>
      <w:hyperlink r:id="rId13" w:history="1">
        <w:r w:rsidR="00DB1934" w:rsidRPr="008D74FF">
          <w:rPr>
            <w:rStyle w:val="Hyperlink"/>
            <w:sz w:val="20"/>
            <w:szCs w:val="20"/>
          </w:rPr>
          <w:t>https://www.journaldemontreal.com/2019/10/12/des-nounous-etrangeres-exploitees-en-secret</w:t>
        </w:r>
      </w:hyperlink>
    </w:p>
    <w:p w14:paraId="62B267AB" w14:textId="486D1D24" w:rsidR="00BC5BE5" w:rsidRPr="008D74FF" w:rsidRDefault="00BC5BE5">
      <w:pPr>
        <w:pStyle w:val="FootnoteText"/>
      </w:pPr>
    </w:p>
  </w:footnote>
  <w:footnote w:id="13">
    <w:p w14:paraId="6ECCE1D0" w14:textId="089428B3" w:rsidR="00BC5BE5" w:rsidRPr="008D74FF" w:rsidRDefault="00BC5BE5" w:rsidP="00BC5BE5">
      <w:pPr>
        <w:rPr>
          <w:sz w:val="20"/>
          <w:szCs w:val="20"/>
        </w:rPr>
      </w:pPr>
      <w:r w:rsidRPr="008D74FF">
        <w:rPr>
          <w:rStyle w:val="FootnoteReference"/>
          <w:sz w:val="20"/>
          <w:szCs w:val="20"/>
        </w:rPr>
        <w:footnoteRef/>
      </w:r>
      <w:hyperlink r:id="rId14" w:history="1">
        <w:r w:rsidRPr="008D74FF">
          <w:rPr>
            <w:rStyle w:val="Hyperlink"/>
            <w:sz w:val="20"/>
            <w:szCs w:val="20"/>
          </w:rPr>
          <w:t>https://www.policyalternatives.ca/sites/default/files/uploads/publications/National%20Office/2021/10/Equal%20rights%20for%20migrant%20care%20workers.pdf</w:t>
        </w:r>
      </w:hyperlink>
      <w:r w:rsidRPr="008D74FF">
        <w:rPr>
          <w:sz w:val="20"/>
          <w:szCs w:val="20"/>
        </w:rPr>
        <w:t xml:space="preserve">   pages 4 et 5.</w:t>
      </w:r>
    </w:p>
    <w:p w14:paraId="399FCDEF" w14:textId="44FFE22C" w:rsidR="00BC5BE5" w:rsidRPr="008D74FF" w:rsidRDefault="00BC5BE5">
      <w:pPr>
        <w:pStyle w:val="FootnoteText"/>
      </w:pPr>
    </w:p>
  </w:footnote>
  <w:footnote w:id="14">
    <w:p w14:paraId="2EB31E92" w14:textId="1B2F340A" w:rsidR="00B162FF" w:rsidRPr="008D74FF" w:rsidRDefault="004C3494">
      <w:pPr>
        <w:pStyle w:val="FootnoteText"/>
      </w:pPr>
      <w:r w:rsidRPr="008D74FF">
        <w:rPr>
          <w:rStyle w:val="FootnoteReference"/>
        </w:rPr>
        <w:footnoteRef/>
      </w:r>
      <w:r w:rsidRPr="008D74FF">
        <w:t xml:space="preserve"> Soulignons entres autres : </w:t>
      </w:r>
      <w:hyperlink r:id="rId15" w:history="1">
        <w:r w:rsidR="00B162FF" w:rsidRPr="008D74FF">
          <w:rPr>
            <w:rStyle w:val="Hyperlink"/>
          </w:rPr>
          <w:t>https://metcalffoundation.com/publication/profiting-from-the-precarious-how-recruitment-practices-exploit-migrant-workers/</w:t>
        </w:r>
      </w:hyperlink>
      <w:r w:rsidR="00B162FF" w:rsidRPr="008D74FF">
        <w:t xml:space="preserve">  et </w:t>
      </w:r>
      <w:hyperlink r:id="rId16" w:history="1">
        <w:r w:rsidR="00B162FF" w:rsidRPr="008D74FF">
          <w:rPr>
            <w:rStyle w:val="Hyperlink"/>
          </w:rPr>
          <w:t>https://www.mcgill.ca/lldrl/files/lldrl/15.01.09_rapport_fr_vu2.5.11_0.pdf</w:t>
        </w:r>
      </w:hyperlink>
    </w:p>
  </w:footnote>
  <w:footnote w:id="15">
    <w:p w14:paraId="728C0AC6" w14:textId="505DD5C8" w:rsidR="00E17EB6" w:rsidRDefault="00E17EB6">
      <w:pPr>
        <w:pStyle w:val="FootnoteText"/>
      </w:pPr>
      <w:r>
        <w:rPr>
          <w:rStyle w:val="FootnoteReference"/>
        </w:rPr>
        <w:footnoteRef/>
      </w:r>
      <w:r>
        <w:t xml:space="preserve"> Les derniers rapports datent de 2018, une mise à jour de ceux de 2013. Voir  </w:t>
      </w:r>
      <w:hyperlink r:id="rId17" w:history="1">
        <w:r w:rsidRPr="001B488C">
          <w:rPr>
            <w:rStyle w:val="Hyperlink"/>
          </w:rPr>
          <w:t>https://ccrweb.ca/fr/travailleurs-migrants/bulletins</w:t>
        </w:r>
      </w:hyperlink>
    </w:p>
    <w:p w14:paraId="5FE693E7" w14:textId="77777777" w:rsidR="00E17EB6" w:rsidRDefault="00E17EB6">
      <w:pPr>
        <w:pStyle w:val="FootnoteText"/>
      </w:pPr>
    </w:p>
  </w:footnote>
  <w:footnote w:id="16">
    <w:p w14:paraId="175BD42F" w14:textId="7EFDA59F" w:rsidR="005B498B" w:rsidRDefault="005B498B">
      <w:pPr>
        <w:pStyle w:val="FootnoteText"/>
      </w:pPr>
      <w:r>
        <w:rPr>
          <w:rStyle w:val="FootnoteReference"/>
        </w:rPr>
        <w:footnoteRef/>
      </w:r>
      <w:r>
        <w:t xml:space="preserve"> Voir </w:t>
      </w:r>
      <w:hyperlink r:id="rId18" w:history="1">
        <w:r w:rsidR="00B3527D" w:rsidRPr="006D4113">
          <w:rPr>
            <w:rStyle w:val="Hyperlink"/>
          </w:rPr>
          <w:t>https://ccrweb.ca/fr/travail-force-existe-canada</w:t>
        </w:r>
      </w:hyperlink>
    </w:p>
    <w:p w14:paraId="3C4FAED9" w14:textId="77777777" w:rsidR="00B3527D" w:rsidRDefault="00B3527D">
      <w:pPr>
        <w:pStyle w:val="FootnoteText"/>
      </w:pPr>
    </w:p>
  </w:footnote>
  <w:footnote w:id="17">
    <w:p w14:paraId="0D0B9561" w14:textId="33E763A9" w:rsidR="009D5BF0" w:rsidRDefault="009D5BF0">
      <w:pPr>
        <w:pStyle w:val="FootnoteText"/>
      </w:pPr>
      <w:r>
        <w:rPr>
          <w:rStyle w:val="FootnoteReference"/>
        </w:rPr>
        <w:footnoteRef/>
      </w:r>
      <w:r>
        <w:t xml:space="preserve"> Par exemple, PINAY a été fondé en 1991 par des travailleuses domestiques des Philippines. Voir </w:t>
      </w:r>
      <w:hyperlink r:id="rId19" w:history="1">
        <w:r w:rsidR="00B3527D" w:rsidRPr="006D4113">
          <w:rPr>
            <w:rStyle w:val="Hyperlink"/>
          </w:rPr>
          <w:t>https://www.facebook.com/pinayquebec/</w:t>
        </w:r>
      </w:hyperlink>
    </w:p>
    <w:p w14:paraId="7F1049C0" w14:textId="77777777" w:rsidR="00B3527D" w:rsidRDefault="00B3527D">
      <w:pPr>
        <w:pStyle w:val="FootnoteText"/>
      </w:pPr>
    </w:p>
  </w:footnote>
  <w:footnote w:id="18">
    <w:p w14:paraId="09D6E898" w14:textId="6C05634D" w:rsidR="00EB6B3F" w:rsidRDefault="00EB6B3F">
      <w:pPr>
        <w:pStyle w:val="FootnoteText"/>
      </w:pPr>
      <w:r>
        <w:rPr>
          <w:rStyle w:val="FootnoteReference"/>
        </w:rPr>
        <w:footnoteRef/>
      </w:r>
      <w:r>
        <w:t xml:space="preserve"> Voir par exemple </w:t>
      </w:r>
      <w:hyperlink r:id="rId20" w:history="1">
        <w:r w:rsidRPr="001B488C">
          <w:rPr>
            <w:rStyle w:val="Hyperlink"/>
          </w:rPr>
          <w:t>https://mwcbc.ca/labour-exploitation-trafficking-in-bc/</w:t>
        </w:r>
      </w:hyperlink>
    </w:p>
    <w:p w14:paraId="7BE8DC61" w14:textId="77777777" w:rsidR="00EB6B3F" w:rsidRDefault="00EB6B3F">
      <w:pPr>
        <w:pStyle w:val="FootnoteText"/>
      </w:pPr>
    </w:p>
  </w:footnote>
  <w:footnote w:id="19">
    <w:p w14:paraId="611FC094" w14:textId="2C4B4665" w:rsidR="00775D2C" w:rsidRDefault="00775D2C">
      <w:pPr>
        <w:pStyle w:val="FootnoteText"/>
      </w:pPr>
      <w:r>
        <w:rPr>
          <w:rStyle w:val="FootnoteReference"/>
        </w:rPr>
        <w:footnoteRef/>
      </w:r>
      <w:r>
        <w:t xml:space="preserve"> Voir l’exemple du RATTMAQ : </w:t>
      </w:r>
      <w:hyperlink r:id="rId21" w:history="1">
        <w:r w:rsidRPr="00B1782E">
          <w:rPr>
            <w:rStyle w:val="Hyperlink"/>
          </w:rPr>
          <w:t>http://www.rattmaq.org/fr-fr/videos/</w:t>
        </w:r>
      </w:hyperlink>
    </w:p>
    <w:p w14:paraId="310E7F07" w14:textId="77777777" w:rsidR="00775D2C" w:rsidRDefault="00775D2C">
      <w:pPr>
        <w:pStyle w:val="FootnoteText"/>
      </w:pPr>
    </w:p>
  </w:footnote>
  <w:footnote w:id="20">
    <w:p w14:paraId="356F47E9" w14:textId="15577665" w:rsidR="003B0ED2" w:rsidRDefault="003B0ED2">
      <w:pPr>
        <w:pStyle w:val="FootnoteText"/>
      </w:pPr>
      <w:r>
        <w:rPr>
          <w:rStyle w:val="FootnoteReference"/>
        </w:rPr>
        <w:footnoteRef/>
      </w:r>
      <w:r w:rsidRPr="00946646">
        <w:rPr>
          <w:lang w:val="en-CA"/>
        </w:rPr>
        <w:t xml:space="preserve"> </w:t>
      </w:r>
      <w:r w:rsidR="00946646" w:rsidRPr="00946646">
        <w:rPr>
          <w:lang w:val="en-CA"/>
        </w:rPr>
        <w:t xml:space="preserve"> “</w:t>
      </w:r>
      <w:r w:rsidR="00946646" w:rsidRPr="00946646">
        <w:rPr>
          <w:i/>
          <w:iCs/>
          <w:lang w:val="en-CA"/>
        </w:rPr>
        <w:t>Hidden in Plain Sight: Labour Trafficking and Migrant Workers in Canada</w:t>
      </w:r>
      <w:r w:rsidR="00946646" w:rsidRPr="00946646">
        <w:rPr>
          <w:lang w:val="en-CA"/>
        </w:rPr>
        <w:t>” is a short documentary launched by WCDWA in 2017 that explores labour trafficking in Canada. It features interviews with survivors of labour trafficking, community service workers, and legal experts.</w:t>
      </w:r>
      <w:r w:rsidR="00946646">
        <w:rPr>
          <w:lang w:val="en-CA"/>
        </w:rPr>
        <w:t xml:space="preserve"> </w:t>
      </w:r>
      <w:r w:rsidR="00946646" w:rsidRPr="007146FC">
        <w:t xml:space="preserve">Voir  </w:t>
      </w:r>
      <w:hyperlink r:id="rId22" w:history="1">
        <w:r w:rsidR="00946646" w:rsidRPr="001B488C">
          <w:rPr>
            <w:rStyle w:val="Hyperlink"/>
          </w:rPr>
          <w:t>https://mwcbc.ca/labour-exploitation-trafficking-in-bc/</w:t>
        </w:r>
      </w:hyperlink>
    </w:p>
    <w:p w14:paraId="5B5B5052" w14:textId="77777777" w:rsidR="003B0ED2" w:rsidRDefault="003B0ED2">
      <w:pPr>
        <w:pStyle w:val="FootnoteText"/>
      </w:pPr>
    </w:p>
  </w:footnote>
  <w:footnote w:id="21">
    <w:p w14:paraId="0404AA20" w14:textId="1250FE63" w:rsidR="007146FC" w:rsidRDefault="007146FC">
      <w:pPr>
        <w:pStyle w:val="FootnoteText"/>
      </w:pPr>
      <w:r>
        <w:rPr>
          <w:rStyle w:val="FootnoteReference"/>
        </w:rPr>
        <w:footnoteRef/>
      </w:r>
      <w:r>
        <w:t xml:space="preserve"> Voir l’exemple avec Kairos : </w:t>
      </w:r>
      <w:hyperlink r:id="rId23" w:history="1">
        <w:r w:rsidRPr="001B488C">
          <w:rPr>
            <w:rStyle w:val="Hyperlink"/>
          </w:rPr>
          <w:t>https://www.kairoscanada.org/what-we-do/migrant-justice/migrant-worker-stories</w:t>
        </w:r>
      </w:hyperlink>
    </w:p>
    <w:p w14:paraId="2C32469F" w14:textId="77777777" w:rsidR="007146FC" w:rsidRDefault="007146FC">
      <w:pPr>
        <w:pStyle w:val="FootnoteText"/>
      </w:pPr>
    </w:p>
  </w:footnote>
  <w:footnote w:id="22">
    <w:p w14:paraId="485090F2" w14:textId="6F6E9827" w:rsidR="009D5BF0" w:rsidRDefault="009D5BF0">
      <w:pPr>
        <w:pStyle w:val="FootnoteText"/>
      </w:pPr>
      <w:r>
        <w:rPr>
          <w:rStyle w:val="FootnoteReference"/>
        </w:rPr>
        <w:footnoteRef/>
      </w:r>
      <w:r>
        <w:t xml:space="preserve"> Par exemple</w:t>
      </w:r>
      <w:r w:rsidR="00775D2C">
        <w:t>, des ressources</w:t>
      </w:r>
      <w:r>
        <w:t xml:space="preserve"> </w:t>
      </w:r>
      <w:r w:rsidR="00775D2C">
        <w:t>dans</w:t>
      </w:r>
      <w:r>
        <w:t xml:space="preserve"> la ville de Montréal, voir </w:t>
      </w:r>
      <w:hyperlink r:id="rId24" w:history="1">
        <w:r w:rsidRPr="006D4113">
          <w:rPr>
            <w:rStyle w:val="Hyperlink"/>
          </w:rPr>
          <w:t>http://www.equitesante.org/guide-ressources-communautaires/</w:t>
        </w:r>
      </w:hyperlink>
      <w:r>
        <w:t>.  Pour toutes les régions du Québec, voir</w:t>
      </w:r>
      <w:r w:rsidRPr="009D5BF0">
        <w:t>https://iwc-cti.ca/wp-content/uploads/2021/10/DOC_repertoire_organismesQc_05102021.pdf</w:t>
      </w:r>
    </w:p>
    <w:p w14:paraId="10BCCDA2" w14:textId="77777777" w:rsidR="00B3527D" w:rsidRDefault="00B3527D">
      <w:pPr>
        <w:pStyle w:val="FootnoteText"/>
      </w:pPr>
    </w:p>
  </w:footnote>
  <w:footnote w:id="23">
    <w:p w14:paraId="2C78E12E" w14:textId="48C10027" w:rsidR="00775D2C" w:rsidRDefault="00775D2C">
      <w:pPr>
        <w:pStyle w:val="FootnoteText"/>
      </w:pPr>
      <w:r>
        <w:rPr>
          <w:rStyle w:val="FootnoteReference"/>
        </w:rPr>
        <w:footnoteRef/>
      </w:r>
      <w:r>
        <w:t xml:space="preserve"> </w:t>
      </w:r>
      <w:r w:rsidRPr="00775D2C">
        <w:t>Au fil des ans, de nombreux organismes se sont créés à travers le Canada pour les aider à faire valoir leurs droits en cas de litige avec leur employeur.</w:t>
      </w:r>
      <w:r>
        <w:t xml:space="preserve"> Voir </w:t>
      </w:r>
      <w:hyperlink r:id="rId25" w:history="1">
        <w:r w:rsidRPr="00B1782E">
          <w:rPr>
            <w:rStyle w:val="Hyperlink"/>
          </w:rPr>
          <w:t>https://ici.radio-canada.ca/nouvelle/1717842/sante-travailleurs-agricoles-temporaires-coronavirus</w:t>
        </w:r>
      </w:hyperlink>
    </w:p>
    <w:p w14:paraId="72A7DE12" w14:textId="77777777" w:rsidR="00775D2C" w:rsidRDefault="00775D2C">
      <w:pPr>
        <w:pStyle w:val="FootnoteText"/>
      </w:pPr>
    </w:p>
  </w:footnote>
  <w:footnote w:id="24">
    <w:p w14:paraId="6A90D124" w14:textId="59B4DE0A" w:rsidR="009A7028" w:rsidRDefault="009A7028">
      <w:pPr>
        <w:pStyle w:val="FootnoteText"/>
      </w:pPr>
      <w:r>
        <w:rPr>
          <w:rStyle w:val="FootnoteReference"/>
        </w:rPr>
        <w:footnoteRef/>
      </w:r>
      <w:r>
        <w:t xml:space="preserve"> Voir </w:t>
      </w:r>
      <w:hyperlink r:id="rId26" w:history="1">
        <w:r w:rsidRPr="001B488C">
          <w:rPr>
            <w:rStyle w:val="Hyperlink"/>
          </w:rPr>
          <w:t>https://mwcbc.ca</w:t>
        </w:r>
      </w:hyperlink>
    </w:p>
    <w:p w14:paraId="4B6EEA37" w14:textId="77777777" w:rsidR="009A7028" w:rsidRDefault="009A7028">
      <w:pPr>
        <w:pStyle w:val="FootnoteText"/>
      </w:pPr>
    </w:p>
  </w:footnote>
  <w:footnote w:id="25">
    <w:p w14:paraId="6816670A" w14:textId="36FB3D69" w:rsidR="00CF54BF" w:rsidRDefault="00CF54BF">
      <w:pPr>
        <w:pStyle w:val="FootnoteText"/>
      </w:pPr>
      <w:r>
        <w:rPr>
          <w:rStyle w:val="FootnoteReference"/>
        </w:rPr>
        <w:footnoteRef/>
      </w:r>
      <w:r>
        <w:t xml:space="preserve"> Voir </w:t>
      </w:r>
      <w:hyperlink r:id="rId27" w:history="1">
        <w:r w:rsidRPr="006D4113">
          <w:rPr>
            <w:rStyle w:val="Hyperlink"/>
          </w:rPr>
          <w:t>https://iwc-cti.ca/wp-content/uploads/2021/09/Eres-una-mujer-trabajadora-agricola_-1.pdf</w:t>
        </w:r>
      </w:hyperlink>
      <w:r>
        <w:t xml:space="preserve"> et le Comité femmes  </w:t>
      </w:r>
      <w:hyperlink r:id="rId28" w:history="1">
        <w:r w:rsidR="00B3527D" w:rsidRPr="006D4113">
          <w:rPr>
            <w:rStyle w:val="Hyperlink"/>
          </w:rPr>
          <w:t>https://iwc-cti.ca/fr/campagne/attap-cf/</w:t>
        </w:r>
      </w:hyperlink>
      <w:r>
        <w:t>.</w:t>
      </w:r>
    </w:p>
    <w:p w14:paraId="6F45AEAB" w14:textId="77777777" w:rsidR="00B3527D" w:rsidRDefault="00B3527D">
      <w:pPr>
        <w:pStyle w:val="FootnoteText"/>
      </w:pPr>
    </w:p>
  </w:footnote>
  <w:footnote w:id="26">
    <w:p w14:paraId="52381AED" w14:textId="13CE720C" w:rsidR="00CF54BF" w:rsidRDefault="00CF54BF">
      <w:pPr>
        <w:pStyle w:val="FootnoteText"/>
      </w:pPr>
      <w:r>
        <w:rPr>
          <w:rStyle w:val="FootnoteReference"/>
        </w:rPr>
        <w:footnoteRef/>
      </w:r>
      <w:r>
        <w:t xml:space="preserve"> Par exemple, l’Association des travailleurs et des travailleuses d’agence de placement offre un espace de réflexion, de discussion des problèmes et de promotion des droits pour tous les travailleurs d’agence de placement et cela indépendant de leur statut migratoire.  Voir </w:t>
      </w:r>
      <w:hyperlink r:id="rId29" w:history="1">
        <w:r w:rsidR="00B3527D" w:rsidRPr="006D4113">
          <w:rPr>
            <w:rStyle w:val="Hyperlink"/>
          </w:rPr>
          <w:t>https://iwc-cti.ca/fr/campagne/association-des-travailleurs-et-travailleuses-dagence-de-placement-tawa-attap/</w:t>
        </w:r>
      </w:hyperlink>
    </w:p>
    <w:p w14:paraId="5AF9327F" w14:textId="77777777" w:rsidR="00B3527D" w:rsidRDefault="00B3527D">
      <w:pPr>
        <w:pStyle w:val="FootnoteText"/>
      </w:pPr>
    </w:p>
  </w:footnote>
  <w:footnote w:id="27">
    <w:p w14:paraId="43FBF17B" w14:textId="4631BAA9" w:rsidR="00B3527D" w:rsidRDefault="00B3527D">
      <w:pPr>
        <w:pStyle w:val="FootnoteText"/>
      </w:pPr>
      <w:r>
        <w:rPr>
          <w:rStyle w:val="FootnoteReference"/>
        </w:rPr>
        <w:footnoteRef/>
      </w:r>
      <w:r>
        <w:t xml:space="preserve"> Voir </w:t>
      </w:r>
      <w:hyperlink r:id="rId30" w:history="1">
        <w:r w:rsidRPr="006D4113">
          <w:rPr>
            <w:rStyle w:val="Hyperlink"/>
          </w:rPr>
          <w:t>https://cdcjdn.org/wp-content/uploads/2019/09/voir-la-fiche-complete-du-rattmaq.pdf</w:t>
        </w:r>
      </w:hyperlink>
    </w:p>
    <w:p w14:paraId="2B7DE88A" w14:textId="77777777" w:rsidR="00B3527D" w:rsidRDefault="00B3527D">
      <w:pPr>
        <w:pStyle w:val="FootnoteText"/>
      </w:pPr>
    </w:p>
  </w:footnote>
  <w:footnote w:id="28">
    <w:p w14:paraId="1E5C6872" w14:textId="08EAEE30" w:rsidR="001A4215" w:rsidRDefault="001A4215">
      <w:pPr>
        <w:pStyle w:val="FootnoteText"/>
      </w:pPr>
      <w:r>
        <w:rPr>
          <w:rStyle w:val="FootnoteReference"/>
        </w:rPr>
        <w:footnoteRef/>
      </w:r>
      <w:r>
        <w:t xml:space="preserve"> Voir </w:t>
      </w:r>
      <w:hyperlink r:id="rId31" w:history="1">
        <w:r w:rsidRPr="00B1782E">
          <w:rPr>
            <w:rStyle w:val="Hyperlink"/>
          </w:rPr>
          <w:t>https://www.laterre.ca/actualites/covid-19/de-lavion-a-lautobus-le-parcours-des-travailleurs-etrangers-a-leur-arrivee</w:t>
        </w:r>
      </w:hyperlink>
    </w:p>
    <w:p w14:paraId="1869D234" w14:textId="77777777" w:rsidR="001A4215" w:rsidRDefault="001A4215">
      <w:pPr>
        <w:pStyle w:val="FootnoteText"/>
      </w:pPr>
    </w:p>
  </w:footnote>
  <w:footnote w:id="29">
    <w:p w14:paraId="00B738EE" w14:textId="09B7622F" w:rsidR="003673E8" w:rsidRDefault="003673E8">
      <w:pPr>
        <w:pStyle w:val="FootnoteText"/>
      </w:pPr>
      <w:r>
        <w:rPr>
          <w:rStyle w:val="FootnoteReference"/>
        </w:rPr>
        <w:footnoteRef/>
      </w:r>
      <w:r>
        <w:t xml:space="preserve"> Voir </w:t>
      </w:r>
      <w:hyperlink r:id="rId32" w:history="1">
        <w:r w:rsidRPr="00B1782E">
          <w:rPr>
            <w:rStyle w:val="Hyperlink"/>
          </w:rPr>
          <w:t>https://www.lesoleil.com/2021/07/06/un-bureau-a-quebec-pour-aider-les-travailleurs-migrants-9add3c848ddf10944725a78e84b51087</w:t>
        </w:r>
      </w:hyperlink>
    </w:p>
    <w:p w14:paraId="25D50018" w14:textId="77777777" w:rsidR="003673E8" w:rsidRDefault="003673E8">
      <w:pPr>
        <w:pStyle w:val="FootnoteText"/>
      </w:pPr>
    </w:p>
  </w:footnote>
  <w:footnote w:id="30">
    <w:p w14:paraId="13832112" w14:textId="77A4AA10" w:rsidR="00E718F7" w:rsidRDefault="00E718F7">
      <w:pPr>
        <w:pStyle w:val="FootnoteText"/>
      </w:pPr>
      <w:r>
        <w:rPr>
          <w:rStyle w:val="FootnoteReference"/>
        </w:rPr>
        <w:footnoteRef/>
      </w:r>
      <w:r>
        <w:t xml:space="preserve"> </w:t>
      </w:r>
      <w:r>
        <w:rPr>
          <w:rFonts w:cstheme="minorHAnsi"/>
        </w:rPr>
        <w:t>«</w:t>
      </w:r>
      <w:r>
        <w:t xml:space="preserve"> </w:t>
      </w:r>
      <w:r w:rsidRPr="00E718F7">
        <w:t>AGRI-connexion regroupe un total de 14 thématiques : Soins de santé, Urgence, COVID-19, Consulats, Vivre au Québec, Événements et activités (à paraître plus tard), Droits et obligations au travail, Risques et prévention des accidents, Logement, Formation, AGRIcarrières et partenaires, Météo, Lexique et Questions. Ces thématiques englobent tous les sujets pertinents auxquels les TET doivent avoir accès pour optimiser leur intégration au Québec. Par exemple, dans la thématique Droits et obligations au travail, il est possible de trouver de l’information sur les droits fondamentaux des individus, le salaire minimum en vigueur, la paie, les heures de travail, et plus.</w:t>
      </w:r>
      <w:r>
        <w:rPr>
          <w:rFonts w:cstheme="minorHAnsi"/>
        </w:rPr>
        <w:t>»</w:t>
      </w:r>
      <w:r>
        <w:t xml:space="preserve">  Voir</w:t>
      </w:r>
      <w:hyperlink r:id="rId33" w:history="1">
        <w:r w:rsidRPr="00B1782E">
          <w:rPr>
            <w:rStyle w:val="Hyperlink"/>
          </w:rPr>
          <w:t>https://www.agricarrieres.qc.ca/publications/actualites/agri-connexion-nouvelle-application-mobile-pour-les-travailleurs-etrangers-temporaires-tet/</w:t>
        </w:r>
      </w:hyperlink>
    </w:p>
    <w:p w14:paraId="01564FE6" w14:textId="77777777" w:rsidR="00E718F7" w:rsidRDefault="00E718F7">
      <w:pPr>
        <w:pStyle w:val="FootnoteText"/>
      </w:pPr>
    </w:p>
  </w:footnote>
  <w:footnote w:id="31">
    <w:p w14:paraId="6CE58EA2" w14:textId="77777777" w:rsidR="00D55F20" w:rsidRDefault="00D55F20" w:rsidP="00D55F20">
      <w:pPr>
        <w:pStyle w:val="FootnoteText"/>
      </w:pPr>
      <w:r>
        <w:rPr>
          <w:rStyle w:val="FootnoteReference"/>
        </w:rPr>
        <w:footnoteRef/>
      </w:r>
      <w:r>
        <w:t xml:space="preserve"> CDPDJ, La discrimination systémique à l’égard des travailleuses et travailleurs migrants, 2011, p. 84. Voir </w:t>
      </w:r>
      <w:hyperlink r:id="rId34" w:history="1">
        <w:r w:rsidRPr="00E26C87">
          <w:rPr>
            <w:rStyle w:val="Hyperlink"/>
          </w:rPr>
          <w:t>https://www.cdpdj.qc.ca/storage/app/media/publications/Avis_travailleurs_immigrants.pdf</w:t>
        </w:r>
      </w:hyperlink>
    </w:p>
    <w:p w14:paraId="3D9DCDD8" w14:textId="77777777" w:rsidR="00D55F20" w:rsidRDefault="00D55F20" w:rsidP="00D55F20">
      <w:pPr>
        <w:pStyle w:val="FootnoteText"/>
      </w:pPr>
    </w:p>
  </w:footnote>
  <w:footnote w:id="32">
    <w:p w14:paraId="42FA7A2C" w14:textId="66B500EB" w:rsidR="000A6FF8" w:rsidRPr="00093477" w:rsidRDefault="000A6FF8">
      <w:pPr>
        <w:pStyle w:val="FootnoteText"/>
      </w:pPr>
      <w:r>
        <w:rPr>
          <w:rStyle w:val="FootnoteReference"/>
        </w:rPr>
        <w:footnoteRef/>
      </w:r>
      <w:r w:rsidRPr="000A6FF8">
        <w:rPr>
          <w:lang w:val="en-CA"/>
        </w:rPr>
        <w:t xml:space="preserve"> </w:t>
      </w:r>
      <w:r>
        <w:rPr>
          <w:rFonts w:cstheme="minorHAnsi"/>
          <w:lang w:val="en-CA"/>
        </w:rPr>
        <w:t>«</w:t>
      </w:r>
      <w:r>
        <w:rPr>
          <w:lang w:val="en-CA"/>
        </w:rPr>
        <w:t xml:space="preserve"> </w:t>
      </w:r>
      <w:r w:rsidRPr="000A6FF8">
        <w:rPr>
          <w:lang w:val="en-CA"/>
        </w:rPr>
        <w:t>Migrant care workers organizations and allies from across Canada insist that the temporariness of the caregivers program continues to allow for migrant care worker exploitation. As a remedy to this situation, they ask for permanent resident status on arrival for migrant workers.</w:t>
      </w:r>
      <w:r>
        <w:rPr>
          <w:rFonts w:cstheme="minorHAnsi"/>
          <w:lang w:val="en-CA"/>
        </w:rPr>
        <w:t>»</w:t>
      </w:r>
      <w:r>
        <w:rPr>
          <w:lang w:val="en-CA"/>
        </w:rPr>
        <w:t xml:space="preserve">  </w:t>
      </w:r>
      <w:hyperlink r:id="rId35" w:history="1">
        <w:r w:rsidRPr="00093477">
          <w:rPr>
            <w:rStyle w:val="Hyperlink"/>
          </w:rPr>
          <w:t>https://newcanadianmedia.ca/the-modern-roma-nannies-working-under-exploitation/?doing_wp_cron=1644751804.4856090545654296875000</w:t>
        </w:r>
      </w:hyperlink>
    </w:p>
    <w:p w14:paraId="21FAD829" w14:textId="77777777" w:rsidR="000A6FF8" w:rsidRPr="00093477" w:rsidRDefault="000A6F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76AA" w14:textId="77777777" w:rsidR="009713A0" w:rsidRDefault="00971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48E4" w14:textId="77777777" w:rsidR="009713A0" w:rsidRDefault="00971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FC6F5" w14:textId="77777777" w:rsidR="009713A0" w:rsidRDefault="00971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92FFD"/>
    <w:multiLevelType w:val="hybridMultilevel"/>
    <w:tmpl w:val="56DED6BC"/>
    <w:lvl w:ilvl="0" w:tplc="747C22B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86"/>
    <w:rsid w:val="00040073"/>
    <w:rsid w:val="00093477"/>
    <w:rsid w:val="000A3914"/>
    <w:rsid w:val="000A667D"/>
    <w:rsid w:val="000A6FF8"/>
    <w:rsid w:val="000C12E4"/>
    <w:rsid w:val="000C259A"/>
    <w:rsid w:val="00122525"/>
    <w:rsid w:val="00137A6A"/>
    <w:rsid w:val="0016233A"/>
    <w:rsid w:val="001A4215"/>
    <w:rsid w:val="001D6F7F"/>
    <w:rsid w:val="00235326"/>
    <w:rsid w:val="002656CF"/>
    <w:rsid w:val="00274D01"/>
    <w:rsid w:val="002A37DD"/>
    <w:rsid w:val="002B1BFC"/>
    <w:rsid w:val="002D334E"/>
    <w:rsid w:val="002E5635"/>
    <w:rsid w:val="00313C59"/>
    <w:rsid w:val="00361870"/>
    <w:rsid w:val="003630FE"/>
    <w:rsid w:val="003673E8"/>
    <w:rsid w:val="00384D70"/>
    <w:rsid w:val="003B0ED2"/>
    <w:rsid w:val="003E7829"/>
    <w:rsid w:val="004208F0"/>
    <w:rsid w:val="00425115"/>
    <w:rsid w:val="00482E19"/>
    <w:rsid w:val="004A59F8"/>
    <w:rsid w:val="004C3494"/>
    <w:rsid w:val="004E2CC2"/>
    <w:rsid w:val="00502B60"/>
    <w:rsid w:val="0052397B"/>
    <w:rsid w:val="00572440"/>
    <w:rsid w:val="00572C12"/>
    <w:rsid w:val="00597AFC"/>
    <w:rsid w:val="005B498B"/>
    <w:rsid w:val="005C13E5"/>
    <w:rsid w:val="005D5CDC"/>
    <w:rsid w:val="00615080"/>
    <w:rsid w:val="00615283"/>
    <w:rsid w:val="00621C70"/>
    <w:rsid w:val="0062412B"/>
    <w:rsid w:val="00664DF6"/>
    <w:rsid w:val="00675C5F"/>
    <w:rsid w:val="007146FC"/>
    <w:rsid w:val="00775D2C"/>
    <w:rsid w:val="0079499F"/>
    <w:rsid w:val="007B2417"/>
    <w:rsid w:val="007C260B"/>
    <w:rsid w:val="007F1BFB"/>
    <w:rsid w:val="00845671"/>
    <w:rsid w:val="008573C3"/>
    <w:rsid w:val="00886FB0"/>
    <w:rsid w:val="008A4487"/>
    <w:rsid w:val="008A4B4D"/>
    <w:rsid w:val="008D74FF"/>
    <w:rsid w:val="008E0831"/>
    <w:rsid w:val="00942E8A"/>
    <w:rsid w:val="00946646"/>
    <w:rsid w:val="009713A0"/>
    <w:rsid w:val="00992A96"/>
    <w:rsid w:val="00993714"/>
    <w:rsid w:val="00996CC9"/>
    <w:rsid w:val="009A7028"/>
    <w:rsid w:val="009C3C91"/>
    <w:rsid w:val="009D5BF0"/>
    <w:rsid w:val="00A344E2"/>
    <w:rsid w:val="00A50B8D"/>
    <w:rsid w:val="00A67131"/>
    <w:rsid w:val="00A67D63"/>
    <w:rsid w:val="00AF1DA2"/>
    <w:rsid w:val="00AF3AAC"/>
    <w:rsid w:val="00B04AA8"/>
    <w:rsid w:val="00B13F25"/>
    <w:rsid w:val="00B162FF"/>
    <w:rsid w:val="00B3527D"/>
    <w:rsid w:val="00BA35BF"/>
    <w:rsid w:val="00BA69A8"/>
    <w:rsid w:val="00BC5BE5"/>
    <w:rsid w:val="00BD0123"/>
    <w:rsid w:val="00BD409F"/>
    <w:rsid w:val="00BD560E"/>
    <w:rsid w:val="00BE0F03"/>
    <w:rsid w:val="00C20079"/>
    <w:rsid w:val="00C215A5"/>
    <w:rsid w:val="00C40B3E"/>
    <w:rsid w:val="00C61399"/>
    <w:rsid w:val="00C654EC"/>
    <w:rsid w:val="00C748CD"/>
    <w:rsid w:val="00CF54BF"/>
    <w:rsid w:val="00D4454B"/>
    <w:rsid w:val="00D54DA2"/>
    <w:rsid w:val="00D55F20"/>
    <w:rsid w:val="00D62614"/>
    <w:rsid w:val="00DB1934"/>
    <w:rsid w:val="00DB7F5E"/>
    <w:rsid w:val="00DD201F"/>
    <w:rsid w:val="00E17EB6"/>
    <w:rsid w:val="00E54A95"/>
    <w:rsid w:val="00E55D5F"/>
    <w:rsid w:val="00E62A0C"/>
    <w:rsid w:val="00E718F7"/>
    <w:rsid w:val="00E96EED"/>
    <w:rsid w:val="00EB6786"/>
    <w:rsid w:val="00EB6B3F"/>
    <w:rsid w:val="00EC32FA"/>
    <w:rsid w:val="00EC5B80"/>
    <w:rsid w:val="00F119BE"/>
    <w:rsid w:val="00F444AE"/>
    <w:rsid w:val="00F83526"/>
    <w:rsid w:val="00FB0194"/>
    <w:rsid w:val="00FC13A7"/>
    <w:rsid w:val="00FE5C40"/>
    <w:rsid w:val="00FF44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A1F8"/>
  <w15:chartTrackingRefBased/>
  <w15:docId w15:val="{5A131105-1B73-4E62-AA6C-6DC22658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7F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F5E"/>
    <w:rPr>
      <w:sz w:val="20"/>
      <w:szCs w:val="20"/>
    </w:rPr>
  </w:style>
  <w:style w:type="character" w:styleId="FootnoteReference">
    <w:name w:val="footnote reference"/>
    <w:basedOn w:val="DefaultParagraphFont"/>
    <w:uiPriority w:val="99"/>
    <w:semiHidden/>
    <w:unhideWhenUsed/>
    <w:rsid w:val="00DB7F5E"/>
    <w:rPr>
      <w:vertAlign w:val="superscript"/>
    </w:rPr>
  </w:style>
  <w:style w:type="character" w:styleId="Hyperlink">
    <w:name w:val="Hyperlink"/>
    <w:basedOn w:val="DefaultParagraphFont"/>
    <w:uiPriority w:val="99"/>
    <w:unhideWhenUsed/>
    <w:rsid w:val="00FC13A7"/>
    <w:rPr>
      <w:color w:val="0563C1" w:themeColor="hyperlink"/>
      <w:u w:val="single"/>
    </w:rPr>
  </w:style>
  <w:style w:type="character" w:customStyle="1" w:styleId="UnresolvedMention">
    <w:name w:val="Unresolved Mention"/>
    <w:basedOn w:val="DefaultParagraphFont"/>
    <w:uiPriority w:val="99"/>
    <w:semiHidden/>
    <w:unhideWhenUsed/>
    <w:rsid w:val="00FC13A7"/>
    <w:rPr>
      <w:color w:val="605E5C"/>
      <w:shd w:val="clear" w:color="auto" w:fill="E1DFDD"/>
    </w:rPr>
  </w:style>
  <w:style w:type="paragraph" w:styleId="ListParagraph">
    <w:name w:val="List Paragraph"/>
    <w:basedOn w:val="Normal"/>
    <w:uiPriority w:val="34"/>
    <w:qFormat/>
    <w:rsid w:val="00664DF6"/>
    <w:pPr>
      <w:ind w:left="720"/>
      <w:contextualSpacing/>
    </w:pPr>
  </w:style>
  <w:style w:type="paragraph" w:styleId="Header">
    <w:name w:val="header"/>
    <w:basedOn w:val="Normal"/>
    <w:link w:val="HeaderChar"/>
    <w:uiPriority w:val="99"/>
    <w:unhideWhenUsed/>
    <w:rsid w:val="007F1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BFB"/>
  </w:style>
  <w:style w:type="paragraph" w:styleId="Footer">
    <w:name w:val="footer"/>
    <w:basedOn w:val="Normal"/>
    <w:link w:val="FooterChar"/>
    <w:uiPriority w:val="99"/>
    <w:unhideWhenUsed/>
    <w:rsid w:val="007F1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BFB"/>
  </w:style>
  <w:style w:type="character" w:styleId="FollowedHyperlink">
    <w:name w:val="FollowedHyperlink"/>
    <w:basedOn w:val="DefaultParagraphFont"/>
    <w:uiPriority w:val="99"/>
    <w:semiHidden/>
    <w:unhideWhenUsed/>
    <w:rsid w:val="002656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85822">
      <w:bodyDiv w:val="1"/>
      <w:marLeft w:val="0"/>
      <w:marRight w:val="0"/>
      <w:marTop w:val="0"/>
      <w:marBottom w:val="0"/>
      <w:divBdr>
        <w:top w:val="none" w:sz="0" w:space="0" w:color="auto"/>
        <w:left w:val="none" w:sz="0" w:space="0" w:color="auto"/>
        <w:bottom w:val="none" w:sz="0" w:space="0" w:color="auto"/>
        <w:right w:val="none" w:sz="0" w:space="0" w:color="auto"/>
      </w:divBdr>
    </w:div>
    <w:div w:id="8640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simcoe.com/news-story/9269857-migrant-workers-say-they-endured-modern-day-slavery-in-simcoe-county/" TargetMode="External"/><Relationship Id="rId13" Type="http://schemas.openxmlformats.org/officeDocument/2006/relationships/hyperlink" Target="https://www.journaldemontreal.com/2019/10/12/des-nounous-etrangeres-exploitees-en-secret" TargetMode="External"/><Relationship Id="rId18" Type="http://schemas.openxmlformats.org/officeDocument/2006/relationships/hyperlink" Target="https://ccrweb.ca/fr/travail-force-existe-canada" TargetMode="External"/><Relationship Id="rId26" Type="http://schemas.openxmlformats.org/officeDocument/2006/relationships/hyperlink" Target="https://mwcbc.ca" TargetMode="External"/><Relationship Id="rId3" Type="http://schemas.openxmlformats.org/officeDocument/2006/relationships/hyperlink" Target="http://www.cathii.org/sites/www.cathii.org/files/lexploitation_des_travailleurs_etrangers_chez_nous.pdf" TargetMode="External"/><Relationship Id="rId21" Type="http://schemas.openxmlformats.org/officeDocument/2006/relationships/hyperlink" Target="http://www.rattmaq.org/fr-fr/videos/" TargetMode="External"/><Relationship Id="rId34" Type="http://schemas.openxmlformats.org/officeDocument/2006/relationships/hyperlink" Target="https://www.cdpdj.qc.ca/storage/app/media/publications/Avis_travailleurs_immigrants.pdf" TargetMode="External"/><Relationship Id="rId7" Type="http://schemas.openxmlformats.org/officeDocument/2006/relationships/hyperlink" Target="https://www.lapresse.ca/actualites/national/201902/11/01-5214348-ontario-43-mexicains-sauves-de-lesclavage.php" TargetMode="External"/><Relationship Id="rId12" Type="http://schemas.openxmlformats.org/officeDocument/2006/relationships/hyperlink" Target="https://www.canada.ca/fr/immigration-refugies-citoyennete/organisation/transparence/cahiers-transition/ministre-2021/travailleurs-temporaires.html" TargetMode="External"/><Relationship Id="rId17" Type="http://schemas.openxmlformats.org/officeDocument/2006/relationships/hyperlink" Target="https://ccrweb.ca/fr/travailleurs-migrants/bulletins" TargetMode="External"/><Relationship Id="rId25" Type="http://schemas.openxmlformats.org/officeDocument/2006/relationships/hyperlink" Target="https://ici.radio-canada.ca/nouvelle/1717842/sante-travailleurs-agricoles-temporaires-coronavirus" TargetMode="External"/><Relationship Id="rId33" Type="http://schemas.openxmlformats.org/officeDocument/2006/relationships/hyperlink" Target="https://www.agricarrieres.qc.ca/publications/actualites/agri-connexion-nouvelle-application-mobile-pour-les-travailleurs-etrangers-temporaires-tet/" TargetMode="External"/><Relationship Id="rId2" Type="http://schemas.openxmlformats.org/officeDocument/2006/relationships/hyperlink" Target="https://www.canadianhumantraffickinghotline.ca/fr/what-is-labour-trafficking/" TargetMode="External"/><Relationship Id="rId16" Type="http://schemas.openxmlformats.org/officeDocument/2006/relationships/hyperlink" Target="https://www.mcgill.ca/lldrl/files/lldrl/15.01.09_rapport_fr_vu2.5.11_0.pdf" TargetMode="External"/><Relationship Id="rId20" Type="http://schemas.openxmlformats.org/officeDocument/2006/relationships/hyperlink" Target="https://mwcbc.ca/labour-exploitation-trafficking-in-bc/" TargetMode="External"/><Relationship Id="rId29" Type="http://schemas.openxmlformats.org/officeDocument/2006/relationships/hyperlink" Target="https://iwc-cti.ca/fr/campagne/association-des-travailleurs-et-travailleuses-dagence-de-placement-tawa-attap/" TargetMode="External"/><Relationship Id="rId1" Type="http://schemas.openxmlformats.org/officeDocument/2006/relationships/hyperlink" Target="http://www.cathii.org" TargetMode="External"/><Relationship Id="rId6" Type="http://schemas.openxmlformats.org/officeDocument/2006/relationships/hyperlink" Target="https://www.theglobeandmail.com/canada/article-false-promises-how-foreign-workers-fall-prey-to-bait-and-switch/" TargetMode="External"/><Relationship Id="rId11" Type="http://schemas.openxmlformats.org/officeDocument/2006/relationships/hyperlink" Target="https://www.ledevoir.com/societe/652185/immigration-d-autres-employeurs-tendent-la-main-aux-travailleurs-etrangers-de-la-ferme-de-jean-lemay" TargetMode="External"/><Relationship Id="rId24" Type="http://schemas.openxmlformats.org/officeDocument/2006/relationships/hyperlink" Target="http://www.equitesante.org/guide-ressources-communautaires/" TargetMode="External"/><Relationship Id="rId32" Type="http://schemas.openxmlformats.org/officeDocument/2006/relationships/hyperlink" Target="https://www.lesoleil.com/2021/07/06/un-bureau-a-quebec-pour-aider-les-travailleurs-migrants-9add3c848ddf10944725a78e84b51087" TargetMode="External"/><Relationship Id="rId5" Type="http://schemas.openxmlformats.org/officeDocument/2006/relationships/hyperlink" Target="https://www.simcoe.com/news-story/9269857-migrant-workers-say-they-endured-modern-day-slavery-in-simcoe-county/" TargetMode="External"/><Relationship Id="rId15" Type="http://schemas.openxmlformats.org/officeDocument/2006/relationships/hyperlink" Target="https://metcalffoundation.com/publication/profiting-from-the-precarious-how-recruitment-practices-exploit-migrant-workers/" TargetMode="External"/><Relationship Id="rId23" Type="http://schemas.openxmlformats.org/officeDocument/2006/relationships/hyperlink" Target="https://www.kairoscanada.org/what-we-do/migrant-justice/migrant-worker-stories" TargetMode="External"/><Relationship Id="rId28" Type="http://schemas.openxmlformats.org/officeDocument/2006/relationships/hyperlink" Target="https://iwc-cti.ca/fr/campagne/attap-cf/" TargetMode="External"/><Relationship Id="rId10" Type="http://schemas.openxmlformats.org/officeDocument/2006/relationships/hyperlink" Target="https://lecourrier.qc.ca/perquisition-a-saint-jude-jean-lemay-banni-a-vie/" TargetMode="External"/><Relationship Id="rId19" Type="http://schemas.openxmlformats.org/officeDocument/2006/relationships/hyperlink" Target="https://www.facebook.com/pinayquebec/" TargetMode="External"/><Relationship Id="rId31" Type="http://schemas.openxmlformats.org/officeDocument/2006/relationships/hyperlink" Target="https://www.laterre.ca/actualites/covid-19/de-lavion-a-lautobus-le-parcours-des-travailleurs-etrangers-a-leur-arrivee" TargetMode="External"/><Relationship Id="rId4" Type="http://schemas.openxmlformats.org/officeDocument/2006/relationships/hyperlink" Target="https://globalnews.ca/news/4956517/human-trafficking-labour-canada/" TargetMode="External"/><Relationship Id="rId9" Type="http://schemas.openxmlformats.org/officeDocument/2006/relationships/hyperlink" Target="https://www.lapresse.ca/actualites/national/201902/11/01-5214348-ontario-43-mexicains-sauves-de-lesclavage.php" TargetMode="External"/><Relationship Id="rId14" Type="http://schemas.openxmlformats.org/officeDocument/2006/relationships/hyperlink" Target="https://www.policyalternatives.ca/sites/default/files/uploads/publications/National%20Office/2021/10/Equal%20rights%20for%20migrant%20care%20workers.pdf" TargetMode="External"/><Relationship Id="rId22" Type="http://schemas.openxmlformats.org/officeDocument/2006/relationships/hyperlink" Target="https://mwcbc.ca/labour-exploitation-trafficking-in-bc/" TargetMode="External"/><Relationship Id="rId27" Type="http://schemas.openxmlformats.org/officeDocument/2006/relationships/hyperlink" Target="https://iwc-cti.ca/wp-content/uploads/2021/09/Eres-una-mujer-trabajadora-agricola_-1.pdf" TargetMode="External"/><Relationship Id="rId30" Type="http://schemas.openxmlformats.org/officeDocument/2006/relationships/hyperlink" Target="https://cdcjdn.org/wp-content/uploads/2019/09/voir-la-fiche-complete-du-rattmaq.pdf" TargetMode="External"/><Relationship Id="rId35" Type="http://schemas.openxmlformats.org/officeDocument/2006/relationships/hyperlink" Target="https://newcanadianmedia.ca/the-modern-roma-nannies-working-under-exploitation/?doing_wp_cron=1644751804.48560905456542968750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731E-1F49-481C-86C7-3E46C576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8181</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Gregoire</dc:creator>
  <cp:keywords/>
  <dc:description/>
  <cp:lastModifiedBy>Satya Jennings</cp:lastModifiedBy>
  <cp:revision>2</cp:revision>
  <cp:lastPrinted>2022-02-12T23:07:00Z</cp:lastPrinted>
  <dcterms:created xsi:type="dcterms:W3CDTF">2022-02-22T09:08:00Z</dcterms:created>
  <dcterms:modified xsi:type="dcterms:W3CDTF">2022-02-22T09:08:00Z</dcterms:modified>
</cp:coreProperties>
</file>