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AEA38" w14:textId="57910682" w:rsidR="007F1CFA" w:rsidRDefault="007F1CFA" w:rsidP="00563DC1">
      <w:pPr>
        <w:spacing w:before="100" w:beforeAutospacing="1" w:after="100" w:afterAutospacing="1"/>
        <w:jc w:val="center"/>
        <w:outlineLvl w:val="1"/>
        <w:rPr>
          <w:rFonts w:ascii="Calibri" w:eastAsia="Times New Roman" w:hAnsi="Calibri" w:cs="Calibri"/>
          <w:b/>
          <w:bCs/>
          <w:sz w:val="28"/>
          <w:szCs w:val="28"/>
          <w:u w:val="single"/>
        </w:rPr>
      </w:pPr>
      <w:bookmarkStart w:id="0" w:name="_GoBack"/>
      <w:bookmarkEnd w:id="0"/>
      <w:r>
        <w:rPr>
          <w:rFonts w:ascii="Calibri" w:hAnsi="Calibri" w:cs="Calibri"/>
          <w:noProof/>
          <w:lang w:eastAsia="en-GB"/>
        </w:rPr>
        <w:drawing>
          <wp:inline distT="0" distB="0" distL="0" distR="0" wp14:anchorId="71B39665" wp14:editId="0525AE60">
            <wp:extent cx="3709535" cy="642034"/>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2747" cy="656436"/>
                    </a:xfrm>
                    <a:prstGeom prst="rect">
                      <a:avLst/>
                    </a:prstGeom>
                  </pic:spPr>
                </pic:pic>
              </a:graphicData>
            </a:graphic>
          </wp:inline>
        </w:drawing>
      </w:r>
    </w:p>
    <w:p w14:paraId="57D78805" w14:textId="77777777" w:rsidR="007F1CFA" w:rsidRDefault="007F1CFA" w:rsidP="007F1CFA">
      <w:pPr>
        <w:spacing w:before="100" w:beforeAutospacing="1" w:after="100" w:afterAutospacing="1"/>
        <w:outlineLvl w:val="1"/>
        <w:rPr>
          <w:rFonts w:ascii="Calibri" w:eastAsia="Times New Roman" w:hAnsi="Calibri" w:cs="Calibri"/>
          <w:b/>
          <w:bCs/>
          <w:sz w:val="28"/>
          <w:szCs w:val="28"/>
          <w:u w:val="single"/>
        </w:rPr>
      </w:pPr>
    </w:p>
    <w:p w14:paraId="2423459C" w14:textId="5D82D494" w:rsidR="00904F1C" w:rsidRPr="007F1CFA" w:rsidRDefault="00904F1C" w:rsidP="00563DC1">
      <w:pPr>
        <w:spacing w:before="100" w:beforeAutospacing="1" w:after="100" w:afterAutospacing="1"/>
        <w:jc w:val="center"/>
        <w:outlineLvl w:val="1"/>
        <w:rPr>
          <w:rFonts w:ascii="Calibri" w:eastAsia="Times New Roman" w:hAnsi="Calibri" w:cs="Calibri"/>
          <w:b/>
          <w:bCs/>
          <w:sz w:val="28"/>
          <w:szCs w:val="28"/>
          <w:u w:val="single"/>
        </w:rPr>
      </w:pPr>
      <w:r w:rsidRPr="007F1CFA">
        <w:rPr>
          <w:rFonts w:ascii="Calibri" w:eastAsia="Times New Roman" w:hAnsi="Calibri" w:cs="Calibri"/>
          <w:b/>
          <w:bCs/>
          <w:sz w:val="28"/>
          <w:szCs w:val="28"/>
          <w:u w:val="single"/>
        </w:rPr>
        <w:t>Call for input</w:t>
      </w:r>
      <w:r w:rsidR="007F1CFA">
        <w:rPr>
          <w:rFonts w:ascii="Calibri" w:eastAsia="Times New Roman" w:hAnsi="Calibri" w:cs="Calibri"/>
          <w:b/>
          <w:bCs/>
          <w:sz w:val="28"/>
          <w:szCs w:val="28"/>
          <w:u w:val="single"/>
        </w:rPr>
        <w:t>s</w:t>
      </w:r>
      <w:r w:rsidRPr="007F1CFA">
        <w:rPr>
          <w:rFonts w:ascii="Calibri" w:eastAsia="Times New Roman" w:hAnsi="Calibri" w:cs="Calibri"/>
          <w:b/>
          <w:bCs/>
          <w:sz w:val="28"/>
          <w:szCs w:val="28"/>
          <w:u w:val="single"/>
        </w:rPr>
        <w:t xml:space="preserve"> to report on contemporary forms of slavery as affecting persons belonging to ethnic, religious and linguistic minority communities</w:t>
      </w:r>
    </w:p>
    <w:p w14:paraId="26629785" w14:textId="77777777" w:rsidR="007F1CFA" w:rsidRPr="004414E7" w:rsidRDefault="007F1CFA" w:rsidP="00242332">
      <w:pPr>
        <w:jc w:val="both"/>
        <w:rPr>
          <w:rFonts w:ascii="Calibri" w:hAnsi="Calibri" w:cs="Calibri"/>
        </w:rPr>
      </w:pPr>
    </w:p>
    <w:p w14:paraId="7108448E" w14:textId="38AC5459" w:rsidR="00904F1C" w:rsidRDefault="00904F1C" w:rsidP="00242332">
      <w:pPr>
        <w:jc w:val="both"/>
        <w:rPr>
          <w:rFonts w:ascii="Calibri" w:hAnsi="Calibri" w:cs="Calibri"/>
        </w:rPr>
      </w:pPr>
      <w:r w:rsidRPr="004414E7">
        <w:rPr>
          <w:rFonts w:ascii="Calibri" w:hAnsi="Calibri" w:cs="Calibri"/>
        </w:rPr>
        <w:t>Submission by the International Dalit Solidarity Network</w:t>
      </w:r>
      <w:r w:rsidR="007F1CFA">
        <w:rPr>
          <w:rFonts w:ascii="Calibri" w:hAnsi="Calibri" w:cs="Calibri"/>
        </w:rPr>
        <w:t xml:space="preserve"> (IDSN)</w:t>
      </w:r>
      <w:r w:rsidR="000C6225" w:rsidRPr="004414E7">
        <w:rPr>
          <w:rFonts w:ascii="Calibri" w:hAnsi="Calibri" w:cs="Calibri"/>
        </w:rPr>
        <w:t>, February 2022.</w:t>
      </w:r>
    </w:p>
    <w:p w14:paraId="462CB6A5" w14:textId="77777777" w:rsidR="007F1CFA" w:rsidRPr="004414E7" w:rsidRDefault="007F1CFA" w:rsidP="00242332">
      <w:pPr>
        <w:jc w:val="both"/>
        <w:rPr>
          <w:rFonts w:ascii="Calibri" w:hAnsi="Calibri" w:cs="Calibri"/>
        </w:rPr>
      </w:pPr>
    </w:p>
    <w:p w14:paraId="74B1FA24" w14:textId="6E099EEF" w:rsidR="00904F1C" w:rsidRPr="004414E7" w:rsidRDefault="00904F1C" w:rsidP="00242332">
      <w:pPr>
        <w:numPr>
          <w:ilvl w:val="0"/>
          <w:numId w:val="1"/>
        </w:numPr>
        <w:spacing w:before="100" w:beforeAutospacing="1" w:after="100" w:afterAutospacing="1"/>
        <w:jc w:val="both"/>
        <w:rPr>
          <w:rFonts w:ascii="Calibri" w:eastAsia="Times New Roman" w:hAnsi="Calibri" w:cs="Calibri"/>
          <w:b/>
          <w:bCs/>
        </w:rPr>
      </w:pPr>
      <w:r w:rsidRPr="004414E7">
        <w:rPr>
          <w:rFonts w:ascii="Calibri" w:eastAsia="Times New Roman" w:hAnsi="Calibri" w:cs="Calibri"/>
          <w:b/>
          <w:bCs/>
        </w:rPr>
        <w:t xml:space="preserve">Is there evidence of minorities being subjected to contemporary forms of slavery (e.g. forced labour, bonded labour, forced/child marriage, descent/caste-based slavery and related practices) in your country/community? If so, please provide information relating to the profiles of victims and the nature and extent of their exploitation and abuse. What additional traits and characteristics, including gender, age, sexual orientation and disabilities, have made them more vulnerable? </w:t>
      </w:r>
    </w:p>
    <w:p w14:paraId="54DCD405" w14:textId="7D1E7195" w:rsidR="008B6A22" w:rsidRPr="004414E7" w:rsidRDefault="00904F1C"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In </w:t>
      </w:r>
      <w:r w:rsidR="004414E7" w:rsidRPr="004414E7">
        <w:rPr>
          <w:rFonts w:ascii="Calibri" w:eastAsia="Times New Roman" w:hAnsi="Calibri" w:cs="Calibri"/>
        </w:rPr>
        <w:t>South</w:t>
      </w:r>
      <w:r w:rsidRPr="004414E7">
        <w:rPr>
          <w:rFonts w:ascii="Calibri" w:eastAsia="Times New Roman" w:hAnsi="Calibri" w:cs="Calibri"/>
        </w:rPr>
        <w:t xml:space="preserve"> Asia, populations affected by caste-based discrimination are particularly vulnerable to contemporary forms of slavery. Despite being prohibited in many </w:t>
      </w:r>
      <w:r w:rsidR="004414E7" w:rsidRPr="004414E7">
        <w:rPr>
          <w:rFonts w:ascii="Calibri" w:eastAsia="Times New Roman" w:hAnsi="Calibri" w:cs="Calibri"/>
        </w:rPr>
        <w:t>countries;</w:t>
      </w:r>
      <w:r w:rsidRPr="004414E7">
        <w:rPr>
          <w:rFonts w:ascii="Calibri" w:eastAsia="Times New Roman" w:hAnsi="Calibri" w:cs="Calibri"/>
        </w:rPr>
        <w:t xml:space="preserve"> slavery is widespread in South Asia. Forced and bonded labour, resulting in a loss of control over labour conditions and terms of work, is often interlinked with the caste system and related types of customary feudal agricultural relationships.</w:t>
      </w:r>
    </w:p>
    <w:p w14:paraId="60021ABF" w14:textId="027D6C53" w:rsidR="00904F1C" w:rsidRPr="004414E7" w:rsidRDefault="00904F1C"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Those </w:t>
      </w:r>
      <w:r w:rsidR="00975BAC">
        <w:rPr>
          <w:rFonts w:ascii="Calibri" w:eastAsia="Times New Roman" w:hAnsi="Calibri" w:cs="Calibri"/>
        </w:rPr>
        <w:t>sustaining</w:t>
      </w:r>
      <w:r w:rsidR="00975BAC" w:rsidRPr="004414E7">
        <w:rPr>
          <w:rFonts w:ascii="Calibri" w:eastAsia="Times New Roman" w:hAnsi="Calibri" w:cs="Calibri"/>
        </w:rPr>
        <w:t xml:space="preserve"> </w:t>
      </w:r>
      <w:r w:rsidRPr="004414E7">
        <w:rPr>
          <w:rFonts w:ascii="Calibri" w:eastAsia="Times New Roman" w:hAnsi="Calibri" w:cs="Calibri"/>
        </w:rPr>
        <w:t>bonded labour in South Asia are predominantly Dalits, also known as ‘untouchables’. According to an Anti</w:t>
      </w:r>
      <w:r w:rsidR="004414E7">
        <w:rPr>
          <w:rFonts w:ascii="Calibri" w:eastAsia="Times New Roman" w:hAnsi="Calibri" w:cs="Calibri"/>
        </w:rPr>
        <w:t>-</w:t>
      </w:r>
      <w:r w:rsidRPr="004414E7">
        <w:rPr>
          <w:rFonts w:ascii="Calibri" w:eastAsia="Times New Roman" w:hAnsi="Calibri" w:cs="Calibri"/>
        </w:rPr>
        <w:t xml:space="preserve">Slavery International </w:t>
      </w:r>
      <w:hyperlink r:id="rId9" w:tgtFrame="_blank" w:tooltip="Initiates file download" w:history="1">
        <w:r w:rsidRPr="004414E7">
          <w:rPr>
            <w:rStyle w:val="Hyperlink"/>
            <w:rFonts w:ascii="Calibri" w:eastAsia="Times New Roman" w:hAnsi="Calibri" w:cs="Calibri"/>
          </w:rPr>
          <w:t>report</w:t>
        </w:r>
      </w:hyperlink>
      <w:r w:rsidRPr="004414E7">
        <w:rPr>
          <w:rFonts w:ascii="Calibri" w:eastAsia="Times New Roman" w:hAnsi="Calibri" w:cs="Calibri"/>
        </w:rPr>
        <w:t xml:space="preserve">, the vast majority of bonded labourers (around 90%) are predominantly from scheduled castes and minority groups. Weak economic positions and lack of access to resources increase Dalits’ dependence on wage labour. Extreme poverty forces Dalits to take </w:t>
      </w:r>
      <w:r w:rsidR="004414E7">
        <w:rPr>
          <w:rFonts w:ascii="Calibri" w:eastAsia="Times New Roman" w:hAnsi="Calibri" w:cs="Calibri"/>
        </w:rPr>
        <w:t>on</w:t>
      </w:r>
      <w:r w:rsidRPr="004414E7">
        <w:rPr>
          <w:rFonts w:ascii="Calibri" w:eastAsia="Times New Roman" w:hAnsi="Calibri" w:cs="Calibri"/>
        </w:rPr>
        <w:t xml:space="preserve"> loans and they hold no other assets to lever their debt</w:t>
      </w:r>
      <w:r w:rsidR="004414E7">
        <w:rPr>
          <w:rFonts w:ascii="Calibri" w:eastAsia="Times New Roman" w:hAnsi="Calibri" w:cs="Calibri"/>
        </w:rPr>
        <w:t>s,</w:t>
      </w:r>
      <w:r w:rsidRPr="004414E7">
        <w:rPr>
          <w:rFonts w:ascii="Calibri" w:eastAsia="Times New Roman" w:hAnsi="Calibri" w:cs="Calibri"/>
        </w:rPr>
        <w:t xml:space="preserve"> other than their labour. In addition to poverty, practices of social exclusion push </w:t>
      </w:r>
      <w:r w:rsidR="004414E7" w:rsidRPr="004414E7">
        <w:rPr>
          <w:rFonts w:ascii="Calibri" w:eastAsia="Times New Roman" w:hAnsi="Calibri" w:cs="Calibri"/>
        </w:rPr>
        <w:t xml:space="preserve">Dalits </w:t>
      </w:r>
      <w:r w:rsidRPr="004414E7">
        <w:rPr>
          <w:rFonts w:ascii="Calibri" w:eastAsia="Times New Roman" w:hAnsi="Calibri" w:cs="Calibri"/>
        </w:rPr>
        <w:t>into bondage.</w:t>
      </w:r>
    </w:p>
    <w:p w14:paraId="7DA07D2B" w14:textId="4EEB7DEC" w:rsidR="00904F1C" w:rsidRPr="004414E7" w:rsidRDefault="00904F1C"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When Dalits try to exercise their rights or resist abuse and exploitation, they are faced with extremely hostile and sometimes brutal resistance by the </w:t>
      </w:r>
      <w:r w:rsidR="004414E7">
        <w:rPr>
          <w:rFonts w:ascii="Calibri" w:eastAsia="Times New Roman" w:hAnsi="Calibri" w:cs="Calibri"/>
        </w:rPr>
        <w:t>dominant</w:t>
      </w:r>
      <w:r w:rsidR="004414E7" w:rsidRPr="004414E7">
        <w:rPr>
          <w:rFonts w:ascii="Calibri" w:eastAsia="Times New Roman" w:hAnsi="Calibri" w:cs="Calibri"/>
        </w:rPr>
        <w:t xml:space="preserve"> </w:t>
      </w:r>
      <w:r w:rsidRPr="004414E7">
        <w:rPr>
          <w:rFonts w:ascii="Calibri" w:eastAsia="Times New Roman" w:hAnsi="Calibri" w:cs="Calibri"/>
        </w:rPr>
        <w:t xml:space="preserve">caste villagers that uphold the hierarchy. Consequently, when Dalits resist their oppression, they risk </w:t>
      </w:r>
      <w:r w:rsidR="004414E7">
        <w:rPr>
          <w:rFonts w:ascii="Calibri" w:eastAsia="Times New Roman" w:hAnsi="Calibri" w:cs="Calibri"/>
        </w:rPr>
        <w:t>being</w:t>
      </w:r>
      <w:r w:rsidR="004414E7" w:rsidRPr="004414E7">
        <w:rPr>
          <w:rFonts w:ascii="Calibri" w:eastAsia="Times New Roman" w:hAnsi="Calibri" w:cs="Calibri"/>
        </w:rPr>
        <w:t xml:space="preserve"> </w:t>
      </w:r>
      <w:r w:rsidRPr="004414E7">
        <w:rPr>
          <w:rFonts w:ascii="Calibri" w:eastAsia="Times New Roman" w:hAnsi="Calibri" w:cs="Calibri"/>
        </w:rPr>
        <w:t>boycott</w:t>
      </w:r>
      <w:r w:rsidR="004414E7">
        <w:rPr>
          <w:rFonts w:ascii="Calibri" w:eastAsia="Times New Roman" w:hAnsi="Calibri" w:cs="Calibri"/>
        </w:rPr>
        <w:t>ed</w:t>
      </w:r>
      <w:r w:rsidRPr="004414E7">
        <w:rPr>
          <w:rFonts w:ascii="Calibri" w:eastAsia="Times New Roman" w:hAnsi="Calibri" w:cs="Calibri"/>
        </w:rPr>
        <w:t>, cutting them off from land use, access to markets and employment. Other retaliations against Dalit assertion include killings, gang rapes, looting and arson.</w:t>
      </w:r>
      <w:r w:rsidR="008B6A22" w:rsidRPr="004414E7">
        <w:rPr>
          <w:rFonts w:ascii="Calibri" w:eastAsia="Times New Roman" w:hAnsi="Calibri" w:cs="Calibri"/>
        </w:rPr>
        <w:br/>
      </w:r>
      <w:r w:rsidR="00242332" w:rsidRPr="004414E7">
        <w:rPr>
          <w:rFonts w:ascii="Calibri" w:eastAsia="Times New Roman" w:hAnsi="Calibri" w:cs="Calibri"/>
        </w:rPr>
        <w:br/>
      </w:r>
      <w:r w:rsidR="004414E7">
        <w:rPr>
          <w:rFonts w:ascii="Calibri" w:eastAsia="Times New Roman" w:hAnsi="Calibri" w:cs="Calibri"/>
        </w:rPr>
        <w:t>The f</w:t>
      </w:r>
      <w:r w:rsidR="004414E7" w:rsidRPr="004414E7">
        <w:rPr>
          <w:rFonts w:ascii="Calibri" w:eastAsia="Times New Roman" w:hAnsi="Calibri" w:cs="Calibri"/>
        </w:rPr>
        <w:t xml:space="preserve">igures </w:t>
      </w:r>
      <w:r w:rsidR="00242332" w:rsidRPr="004414E7">
        <w:rPr>
          <w:rFonts w:ascii="Calibri" w:eastAsia="Times New Roman" w:hAnsi="Calibri" w:cs="Calibri"/>
        </w:rPr>
        <w:t xml:space="preserve">are staggering. 80% </w:t>
      </w:r>
      <w:r w:rsidR="004414E7">
        <w:rPr>
          <w:rFonts w:ascii="Calibri" w:eastAsia="Times New Roman" w:hAnsi="Calibri" w:cs="Calibri"/>
        </w:rPr>
        <w:t>o</w:t>
      </w:r>
      <w:r w:rsidR="004414E7" w:rsidRPr="004414E7">
        <w:rPr>
          <w:rFonts w:ascii="Calibri" w:eastAsia="Times New Roman" w:hAnsi="Calibri" w:cs="Calibri"/>
        </w:rPr>
        <w:t xml:space="preserve">f </w:t>
      </w:r>
      <w:r w:rsidR="00242332" w:rsidRPr="004414E7">
        <w:rPr>
          <w:rFonts w:ascii="Calibri" w:eastAsia="Times New Roman" w:hAnsi="Calibri" w:cs="Calibri"/>
        </w:rPr>
        <w:t xml:space="preserve">those working in bonded labour in India, Pakistan and Nepal </w:t>
      </w:r>
      <w:r w:rsidR="00242332" w:rsidRPr="004414E7">
        <w:rPr>
          <w:rFonts w:ascii="Calibri" w:eastAsia="Times New Roman" w:hAnsi="Calibri" w:cs="Calibri"/>
        </w:rPr>
        <w:lastRenderedPageBreak/>
        <w:t>are Dalits or indigenous</w:t>
      </w:r>
      <w:r w:rsidR="004414E7">
        <w:rPr>
          <w:rFonts w:ascii="Calibri" w:eastAsia="Times New Roman" w:hAnsi="Calibri" w:cs="Calibri"/>
        </w:rPr>
        <w:t xml:space="preserve"> people.</w:t>
      </w:r>
      <w:r w:rsidR="00242332" w:rsidRPr="004414E7">
        <w:rPr>
          <w:rStyle w:val="FootnoteReference"/>
          <w:rFonts w:ascii="Calibri" w:eastAsia="Times New Roman" w:hAnsi="Calibri" w:cs="Calibri"/>
        </w:rPr>
        <w:footnoteReference w:id="1"/>
      </w:r>
      <w:r w:rsidR="00242332" w:rsidRPr="004414E7">
        <w:rPr>
          <w:rFonts w:ascii="Calibri" w:eastAsia="Times New Roman" w:hAnsi="Calibri" w:cs="Calibri"/>
        </w:rPr>
        <w:t xml:space="preserve"> 85% </w:t>
      </w:r>
      <w:r w:rsidR="004414E7">
        <w:rPr>
          <w:rFonts w:ascii="Calibri" w:eastAsia="Times New Roman" w:hAnsi="Calibri" w:cs="Calibri"/>
        </w:rPr>
        <w:t>o</w:t>
      </w:r>
      <w:r w:rsidR="004414E7" w:rsidRPr="004414E7">
        <w:rPr>
          <w:rFonts w:ascii="Calibri" w:eastAsia="Times New Roman" w:hAnsi="Calibri" w:cs="Calibri"/>
        </w:rPr>
        <w:t xml:space="preserve">f </w:t>
      </w:r>
      <w:r w:rsidR="00242332" w:rsidRPr="004414E7">
        <w:rPr>
          <w:rFonts w:ascii="Calibri" w:eastAsia="Times New Roman" w:hAnsi="Calibri" w:cs="Calibri"/>
        </w:rPr>
        <w:t>bonded labourers in the world are found in India, Pakistan, Bangladesh and Nepal.</w:t>
      </w:r>
      <w:r w:rsidR="00242332" w:rsidRPr="004414E7">
        <w:rPr>
          <w:rStyle w:val="FootnoteReference"/>
          <w:rFonts w:ascii="Calibri" w:eastAsia="Times New Roman" w:hAnsi="Calibri" w:cs="Calibri"/>
        </w:rPr>
        <w:footnoteReference w:id="2"/>
      </w:r>
      <w:r w:rsidR="00242332" w:rsidRPr="004414E7">
        <w:rPr>
          <w:rFonts w:ascii="Calibri" w:eastAsia="Times New Roman" w:hAnsi="Calibri" w:cs="Calibri"/>
        </w:rPr>
        <w:t xml:space="preserve"> Every single child labourer </w:t>
      </w:r>
      <w:r w:rsidR="00975BAC">
        <w:rPr>
          <w:rFonts w:ascii="Calibri" w:eastAsia="Times New Roman" w:hAnsi="Calibri" w:cs="Calibri"/>
        </w:rPr>
        <w:t xml:space="preserve">that has been </w:t>
      </w:r>
      <w:r w:rsidR="00242332" w:rsidRPr="004414E7">
        <w:rPr>
          <w:rFonts w:ascii="Calibri" w:eastAsia="Times New Roman" w:hAnsi="Calibri" w:cs="Calibri"/>
        </w:rPr>
        <w:t>documented belongs to a low-caste or minority community.</w:t>
      </w:r>
      <w:r w:rsidR="00242332" w:rsidRPr="004414E7">
        <w:rPr>
          <w:rStyle w:val="FootnoteReference"/>
          <w:rFonts w:ascii="Calibri" w:eastAsia="Times New Roman" w:hAnsi="Calibri" w:cs="Calibri"/>
        </w:rPr>
        <w:footnoteReference w:id="3"/>
      </w:r>
    </w:p>
    <w:p w14:paraId="6AD633E8" w14:textId="588CDD74" w:rsidR="00904F1C" w:rsidRPr="004414E7" w:rsidRDefault="00904F1C" w:rsidP="00242332">
      <w:pPr>
        <w:numPr>
          <w:ilvl w:val="0"/>
          <w:numId w:val="1"/>
        </w:numPr>
        <w:spacing w:before="100" w:beforeAutospacing="1" w:after="100" w:afterAutospacing="1"/>
        <w:jc w:val="both"/>
        <w:rPr>
          <w:rFonts w:ascii="Calibri" w:eastAsia="Times New Roman" w:hAnsi="Calibri" w:cs="Calibri"/>
          <w:b/>
          <w:bCs/>
        </w:rPr>
      </w:pPr>
      <w:r w:rsidRPr="004414E7">
        <w:rPr>
          <w:rFonts w:ascii="Calibri" w:eastAsia="Times New Roman" w:hAnsi="Calibri" w:cs="Calibri"/>
          <w:b/>
          <w:bCs/>
        </w:rPr>
        <w:t xml:space="preserve">What types of personal, situational and structural factors push minorities into contemporary forms of slavery in your country/community? </w:t>
      </w:r>
    </w:p>
    <w:p w14:paraId="3402CAE8" w14:textId="77777777" w:rsidR="00D13FC4" w:rsidRDefault="00904F1C" w:rsidP="00242332">
      <w:pPr>
        <w:pStyle w:val="bodytext"/>
        <w:jc w:val="both"/>
        <w:rPr>
          <w:rFonts w:ascii="Calibri" w:hAnsi="Calibri" w:cs="Calibri"/>
        </w:rPr>
      </w:pPr>
      <w:r w:rsidRPr="004414E7">
        <w:rPr>
          <w:rFonts w:ascii="Calibri" w:hAnsi="Calibri" w:cs="Calibri"/>
        </w:rPr>
        <w:t xml:space="preserve">The socially enforced caste discrimination imposes an idea of superiority with </w:t>
      </w:r>
      <w:r w:rsidR="00FA1C57">
        <w:rPr>
          <w:rFonts w:ascii="Calibri" w:hAnsi="Calibri" w:cs="Calibri"/>
        </w:rPr>
        <w:t xml:space="preserve">severely </w:t>
      </w:r>
      <w:r w:rsidRPr="004414E7">
        <w:rPr>
          <w:rFonts w:ascii="Calibri" w:hAnsi="Calibri" w:cs="Calibri"/>
        </w:rPr>
        <w:t xml:space="preserve">negative impacts on decent work standards. Dalits are particularly vulnerable to bonded labour, because of their socio-economic status, but bonded labour is also </w:t>
      </w:r>
      <w:r w:rsidR="00FA1C57">
        <w:rPr>
          <w:rFonts w:ascii="Calibri" w:hAnsi="Calibri" w:cs="Calibri"/>
        </w:rPr>
        <w:t>intertwined</w:t>
      </w:r>
      <w:r w:rsidR="00FA1C57" w:rsidRPr="004414E7">
        <w:rPr>
          <w:rFonts w:ascii="Calibri" w:hAnsi="Calibri" w:cs="Calibri"/>
        </w:rPr>
        <w:t xml:space="preserve"> </w:t>
      </w:r>
      <w:r w:rsidRPr="004414E7">
        <w:rPr>
          <w:rFonts w:ascii="Calibri" w:hAnsi="Calibri" w:cs="Calibri"/>
        </w:rPr>
        <w:t>with caste</w:t>
      </w:r>
      <w:r w:rsidR="00FA1C57">
        <w:rPr>
          <w:rFonts w:ascii="Calibri" w:hAnsi="Calibri" w:cs="Calibri"/>
        </w:rPr>
        <w:t xml:space="preserve"> discrimination</w:t>
      </w:r>
      <w:r w:rsidRPr="004414E7">
        <w:rPr>
          <w:rFonts w:ascii="Calibri" w:hAnsi="Calibri" w:cs="Calibri"/>
        </w:rPr>
        <w:t xml:space="preserve"> in the form of caste-based occupations.</w:t>
      </w:r>
    </w:p>
    <w:p w14:paraId="6098ACE9" w14:textId="0175D004" w:rsidR="008B6A22" w:rsidRPr="004414E7" w:rsidRDefault="00904F1C" w:rsidP="00242332">
      <w:pPr>
        <w:pStyle w:val="bodytext"/>
        <w:jc w:val="both"/>
        <w:rPr>
          <w:rFonts w:ascii="Calibri" w:hAnsi="Calibri" w:cs="Calibri"/>
        </w:rPr>
      </w:pPr>
      <w:r w:rsidRPr="004414E7">
        <w:rPr>
          <w:rFonts w:ascii="Calibri" w:hAnsi="Calibri" w:cs="Calibri"/>
        </w:rPr>
        <w:t xml:space="preserve"> </w:t>
      </w:r>
      <w:r w:rsidRPr="004414E7">
        <w:rPr>
          <w:rFonts w:ascii="Calibri" w:hAnsi="Calibri" w:cs="Calibri"/>
        </w:rPr>
        <w:br/>
        <w:t xml:space="preserve">Among its worst forms, </w:t>
      </w:r>
      <w:r w:rsidRPr="004414E7">
        <w:rPr>
          <w:rFonts w:ascii="Calibri" w:hAnsi="Calibri" w:cs="Calibri"/>
          <w:b/>
          <w:bCs/>
        </w:rPr>
        <w:t>manual scavenging</w:t>
      </w:r>
      <w:r w:rsidRPr="004414E7">
        <w:rPr>
          <w:rFonts w:ascii="Calibri" w:hAnsi="Calibri" w:cs="Calibri"/>
        </w:rPr>
        <w:t xml:space="preserve">, the removing of human excreta from dry latrines, railroad tracks and sewers by hand, is a caste-based and hereditary occupation </w:t>
      </w:r>
      <w:r w:rsidR="00FA1C57">
        <w:rPr>
          <w:rFonts w:ascii="Calibri" w:hAnsi="Calibri" w:cs="Calibri"/>
        </w:rPr>
        <w:t xml:space="preserve">that is a </w:t>
      </w:r>
      <w:r w:rsidRPr="004414E7">
        <w:rPr>
          <w:rFonts w:ascii="Calibri" w:hAnsi="Calibri" w:cs="Calibri"/>
        </w:rPr>
        <w:t>form of slavery reserved exclusively for Dalits. It is estimated that around 1.3 million Dalits in India, mostly women, make their living through manual scavenging. Manual scavengers earn as little as one rupee a day. </w:t>
      </w:r>
      <w:r w:rsidR="00FA1C57">
        <w:rPr>
          <w:rFonts w:ascii="Calibri" w:hAnsi="Calibri" w:cs="Calibri"/>
        </w:rPr>
        <w:t>They</w:t>
      </w:r>
      <w:r w:rsidRPr="004414E7">
        <w:rPr>
          <w:rFonts w:ascii="Calibri" w:hAnsi="Calibri" w:cs="Calibri"/>
        </w:rPr>
        <w:t xml:space="preserve"> are rarely able to take up another occupation due to discrimination related to their caste and occupational status and are thus forced to remain scavengers. </w:t>
      </w:r>
      <w:r w:rsidR="00874A89">
        <w:rPr>
          <w:rFonts w:ascii="Calibri" w:hAnsi="Calibri" w:cs="Calibri"/>
        </w:rPr>
        <w:t>Manual scavengers</w:t>
      </w:r>
      <w:r w:rsidR="00874A89" w:rsidRPr="004414E7">
        <w:rPr>
          <w:rFonts w:ascii="Calibri" w:hAnsi="Calibri" w:cs="Calibri"/>
        </w:rPr>
        <w:t xml:space="preserve"> </w:t>
      </w:r>
      <w:r w:rsidRPr="004414E7">
        <w:rPr>
          <w:rFonts w:ascii="Calibri" w:hAnsi="Calibri" w:cs="Calibri"/>
        </w:rPr>
        <w:t xml:space="preserve">are paid less than minimum wage and are often forced to borrow money from </w:t>
      </w:r>
      <w:r w:rsidR="00874A89">
        <w:rPr>
          <w:rFonts w:ascii="Calibri" w:hAnsi="Calibri" w:cs="Calibri"/>
        </w:rPr>
        <w:t>dominant</w:t>
      </w:r>
      <w:r w:rsidRPr="004414E7">
        <w:rPr>
          <w:rFonts w:ascii="Calibri" w:hAnsi="Calibri" w:cs="Calibri"/>
        </w:rPr>
        <w:t>-caste neighbours in order to survive</w:t>
      </w:r>
      <w:r w:rsidR="00874A89">
        <w:rPr>
          <w:rFonts w:ascii="Calibri" w:hAnsi="Calibri" w:cs="Calibri"/>
        </w:rPr>
        <w:t>. This traps them in</w:t>
      </w:r>
      <w:r w:rsidRPr="004414E7">
        <w:rPr>
          <w:rFonts w:ascii="Calibri" w:hAnsi="Calibri" w:cs="Calibri"/>
        </w:rPr>
        <w:t xml:space="preserve"> the relationship of bondage.</w:t>
      </w:r>
      <w:r w:rsidR="008B6A22" w:rsidRPr="004414E7">
        <w:rPr>
          <w:rFonts w:ascii="Calibri" w:hAnsi="Calibri" w:cs="Calibri"/>
        </w:rPr>
        <w:t xml:space="preserve"> </w:t>
      </w:r>
      <w:r w:rsidRPr="004414E7">
        <w:rPr>
          <w:rFonts w:ascii="Calibri" w:hAnsi="Calibri" w:cs="Calibri"/>
        </w:rPr>
        <w:t>Though this vile and inhumane practice was abolished by law in India in 1993 the practice is deeply entrenched in South Asian societies.</w:t>
      </w:r>
    </w:p>
    <w:p w14:paraId="72E3026E" w14:textId="5498C7D4" w:rsidR="00904F1C" w:rsidRPr="004414E7" w:rsidRDefault="00874A89" w:rsidP="00242332">
      <w:pPr>
        <w:pStyle w:val="bodytext"/>
        <w:jc w:val="both"/>
        <w:rPr>
          <w:rFonts w:ascii="Calibri" w:hAnsi="Calibri" w:cs="Calibri"/>
        </w:rPr>
      </w:pPr>
      <w:r>
        <w:rPr>
          <w:rFonts w:ascii="Calibri" w:hAnsi="Calibri" w:cs="Calibri"/>
        </w:rPr>
        <w:t>T</w:t>
      </w:r>
      <w:r w:rsidR="00904F1C" w:rsidRPr="004414E7">
        <w:rPr>
          <w:rFonts w:ascii="Calibri" w:hAnsi="Calibri" w:cs="Calibri"/>
        </w:rPr>
        <w:t xml:space="preserve">housands of Dalit girls are </w:t>
      </w:r>
      <w:r w:rsidR="00904F1C" w:rsidRPr="004414E7">
        <w:rPr>
          <w:rFonts w:ascii="Calibri" w:hAnsi="Calibri" w:cs="Calibri"/>
          <w:b/>
          <w:bCs/>
        </w:rPr>
        <w:t>forced into prostitution</w:t>
      </w:r>
      <w:r w:rsidR="00904F1C" w:rsidRPr="004414E7">
        <w:rPr>
          <w:rFonts w:ascii="Calibri" w:hAnsi="Calibri" w:cs="Calibri"/>
        </w:rPr>
        <w:t xml:space="preserve"> every year. The link between caste and forced prostitution is apparent in the </w:t>
      </w:r>
      <w:r w:rsidR="00904F1C" w:rsidRPr="00874A89">
        <w:rPr>
          <w:rFonts w:ascii="Calibri" w:hAnsi="Calibri" w:cs="Calibri"/>
          <w:i/>
          <w:iCs/>
        </w:rPr>
        <w:t>Devadasi</w:t>
      </w:r>
      <w:r w:rsidR="00904F1C" w:rsidRPr="004414E7">
        <w:rPr>
          <w:rFonts w:ascii="Calibri" w:hAnsi="Calibri" w:cs="Calibri"/>
        </w:rPr>
        <w:t xml:space="preserve"> and </w:t>
      </w:r>
      <w:r w:rsidR="00904F1C" w:rsidRPr="00874A89">
        <w:rPr>
          <w:rFonts w:ascii="Calibri" w:hAnsi="Calibri" w:cs="Calibri"/>
          <w:i/>
          <w:iCs/>
        </w:rPr>
        <w:t>Jogini</w:t>
      </w:r>
      <w:r w:rsidR="00904F1C" w:rsidRPr="004414E7">
        <w:rPr>
          <w:rFonts w:ascii="Calibri" w:hAnsi="Calibri" w:cs="Calibri"/>
        </w:rPr>
        <w:t xml:space="preserve"> systems practiced in </w:t>
      </w:r>
      <w:hyperlink r:id="rId10" w:tooltip="India" w:history="1">
        <w:r w:rsidR="00904F1C" w:rsidRPr="004414E7">
          <w:rPr>
            <w:rStyle w:val="Hyperlink"/>
            <w:rFonts w:ascii="Calibri" w:hAnsi="Calibri" w:cs="Calibri"/>
          </w:rPr>
          <w:t>India</w:t>
        </w:r>
      </w:hyperlink>
      <w:r w:rsidR="00904F1C" w:rsidRPr="004414E7">
        <w:rPr>
          <w:rFonts w:ascii="Calibri" w:hAnsi="Calibri" w:cs="Calibri"/>
        </w:rPr>
        <w:t>. In India</w:t>
      </w:r>
      <w:r w:rsidR="00975BAC">
        <w:rPr>
          <w:rFonts w:ascii="Calibri" w:hAnsi="Calibri" w:cs="Calibri"/>
        </w:rPr>
        <w:t xml:space="preserve">, </w:t>
      </w:r>
      <w:r w:rsidRPr="00975BAC">
        <w:rPr>
          <w:rFonts w:ascii="Calibri" w:hAnsi="Calibri" w:cs="Calibri"/>
        </w:rPr>
        <w:t>these</w:t>
      </w:r>
      <w:r w:rsidR="00904F1C" w:rsidRPr="004414E7">
        <w:rPr>
          <w:rFonts w:ascii="Calibri" w:hAnsi="Calibri" w:cs="Calibri"/>
          <w:i/>
          <w:iCs/>
        </w:rPr>
        <w:t xml:space="preserve"> </w:t>
      </w:r>
      <w:r w:rsidR="00904F1C" w:rsidRPr="004414E7">
        <w:rPr>
          <w:rFonts w:ascii="Calibri" w:hAnsi="Calibri" w:cs="Calibri"/>
        </w:rPr>
        <w:t xml:space="preserve">systems are a form of religiously sanctioned sexual abuse. Originally a sacred, religious practice, the </w:t>
      </w:r>
      <w:r w:rsidR="00904F1C" w:rsidRPr="00975BAC">
        <w:rPr>
          <w:rFonts w:ascii="Calibri" w:hAnsi="Calibri" w:cs="Calibri"/>
          <w:i/>
          <w:iCs/>
        </w:rPr>
        <w:t>Devadasi</w:t>
      </w:r>
      <w:r w:rsidR="00904F1C" w:rsidRPr="004414E7">
        <w:rPr>
          <w:rFonts w:ascii="Calibri" w:hAnsi="Calibri" w:cs="Calibri"/>
        </w:rPr>
        <w:t xml:space="preserve"> dedication of girls to temples has turned into a systematic abuse of young Dalit girls serving as prostitutes for dominant caste community members. </w:t>
      </w:r>
      <w:r w:rsidR="00550C60" w:rsidRPr="004414E7">
        <w:rPr>
          <w:rFonts w:ascii="Calibri" w:hAnsi="Calibri" w:cs="Calibri"/>
        </w:rPr>
        <w:t xml:space="preserve">In 2007, Anti-Slavery International published a </w:t>
      </w:r>
      <w:hyperlink r:id="rId11" w:tgtFrame="_blank" w:tooltip="Opens external link in new window" w:history="1">
        <w:r w:rsidR="00550C60" w:rsidRPr="004414E7">
          <w:rPr>
            <w:rStyle w:val="Hyperlink"/>
            <w:rFonts w:ascii="Calibri" w:hAnsi="Calibri" w:cs="Calibri"/>
          </w:rPr>
          <w:t>study</w:t>
        </w:r>
      </w:hyperlink>
      <w:r w:rsidR="00550C60" w:rsidRPr="004414E7">
        <w:rPr>
          <w:rFonts w:ascii="Calibri" w:hAnsi="Calibri" w:cs="Calibri"/>
        </w:rPr>
        <w:t xml:space="preserve"> on th</w:t>
      </w:r>
      <w:r w:rsidR="00550C60">
        <w:rPr>
          <w:rFonts w:ascii="Calibri" w:hAnsi="Calibri" w:cs="Calibri"/>
        </w:rPr>
        <w:t>is</w:t>
      </w:r>
      <w:r w:rsidR="00550C60" w:rsidRPr="004414E7">
        <w:rPr>
          <w:rFonts w:ascii="Calibri" w:hAnsi="Calibri" w:cs="Calibri"/>
        </w:rPr>
        <w:t xml:space="preserve"> practice of ritual sexual slavery or forced religious ‘marriage’. It found that 93% of </w:t>
      </w:r>
      <w:r w:rsidR="00550C60" w:rsidRPr="004414E7">
        <w:rPr>
          <w:rFonts w:ascii="Calibri" w:hAnsi="Calibri" w:cs="Calibri"/>
          <w:i/>
          <w:iCs/>
        </w:rPr>
        <w:t>Devadasi </w:t>
      </w:r>
      <w:r w:rsidR="00550C60" w:rsidRPr="004414E7">
        <w:rPr>
          <w:rFonts w:ascii="Calibri" w:hAnsi="Calibri" w:cs="Calibri"/>
        </w:rPr>
        <w:t>were from Scheduled Castes (Dalits) and 7% from Scheduled Tribes (indigenous) in India.</w:t>
      </w:r>
      <w:r w:rsidR="00550C60">
        <w:rPr>
          <w:rFonts w:ascii="Calibri" w:hAnsi="Calibri" w:cs="Calibri"/>
        </w:rPr>
        <w:t xml:space="preserve"> Additionally, m</w:t>
      </w:r>
      <w:r w:rsidR="00904F1C" w:rsidRPr="004414E7">
        <w:rPr>
          <w:rFonts w:ascii="Calibri" w:hAnsi="Calibri" w:cs="Calibri"/>
        </w:rPr>
        <w:t>ost girls and women in India’s urban brothels come from Dalit, lower-caste, tribal or minority communities.</w:t>
      </w:r>
    </w:p>
    <w:p w14:paraId="1F18C452" w14:textId="52BCB149" w:rsidR="00904F1C" w:rsidRPr="004414E7" w:rsidRDefault="00904F1C" w:rsidP="00242332">
      <w:pPr>
        <w:pStyle w:val="bodytext"/>
        <w:jc w:val="both"/>
        <w:rPr>
          <w:rFonts w:ascii="Calibri" w:hAnsi="Calibri" w:cs="Calibri"/>
        </w:rPr>
      </w:pPr>
      <w:r w:rsidRPr="004414E7">
        <w:rPr>
          <w:rFonts w:ascii="Calibri" w:hAnsi="Calibri" w:cs="Calibri"/>
        </w:rPr>
        <w:t xml:space="preserve">Keeping </w:t>
      </w:r>
      <w:hyperlink r:id="rId12" w:tooltip="Dalit women" w:history="1">
        <w:r w:rsidRPr="004414E7">
          <w:rPr>
            <w:rStyle w:val="Hyperlink"/>
            <w:rFonts w:ascii="Calibri" w:hAnsi="Calibri" w:cs="Calibri"/>
          </w:rPr>
          <w:t>Dalit women</w:t>
        </w:r>
      </w:hyperlink>
      <w:r w:rsidRPr="004414E7">
        <w:rPr>
          <w:rFonts w:ascii="Calibri" w:hAnsi="Calibri" w:cs="Calibri"/>
        </w:rPr>
        <w:t xml:space="preserve"> as prostitutes and tying prostitution to bondage is a means of subjugation by dominant castes seeking to enforce their social status and economic superiority. Girls who become </w:t>
      </w:r>
      <w:r w:rsidRPr="004414E7">
        <w:rPr>
          <w:rFonts w:ascii="Calibri" w:hAnsi="Calibri" w:cs="Calibri"/>
          <w:i/>
          <w:iCs/>
        </w:rPr>
        <w:t xml:space="preserve">Devadasi </w:t>
      </w:r>
      <w:r w:rsidRPr="004414E7">
        <w:rPr>
          <w:rFonts w:ascii="Calibri" w:hAnsi="Calibri" w:cs="Calibri"/>
        </w:rPr>
        <w:t xml:space="preserve">and </w:t>
      </w:r>
      <w:r w:rsidRPr="004414E7">
        <w:rPr>
          <w:rFonts w:ascii="Calibri" w:hAnsi="Calibri" w:cs="Calibri"/>
          <w:i/>
          <w:iCs/>
        </w:rPr>
        <w:t xml:space="preserve">Jogini </w:t>
      </w:r>
      <w:r w:rsidRPr="004414E7">
        <w:rPr>
          <w:rFonts w:ascii="Calibri" w:hAnsi="Calibri" w:cs="Calibri"/>
        </w:rPr>
        <w:t xml:space="preserve">are prohibited from marrying and are stigmatized by the community. The children of </w:t>
      </w:r>
      <w:r w:rsidRPr="004414E7">
        <w:rPr>
          <w:rFonts w:ascii="Calibri" w:hAnsi="Calibri" w:cs="Calibri"/>
          <w:i/>
          <w:iCs/>
        </w:rPr>
        <w:t xml:space="preserve">Devadasi </w:t>
      </w:r>
      <w:r w:rsidRPr="004414E7">
        <w:rPr>
          <w:rFonts w:ascii="Calibri" w:hAnsi="Calibri" w:cs="Calibri"/>
        </w:rPr>
        <w:t xml:space="preserve">and </w:t>
      </w:r>
      <w:r w:rsidRPr="004414E7">
        <w:rPr>
          <w:rFonts w:ascii="Calibri" w:hAnsi="Calibri" w:cs="Calibri"/>
          <w:i/>
          <w:iCs/>
        </w:rPr>
        <w:t xml:space="preserve">Jogini </w:t>
      </w:r>
      <w:r w:rsidR="00550C60">
        <w:rPr>
          <w:rFonts w:ascii="Calibri" w:hAnsi="Calibri" w:cs="Calibri"/>
        </w:rPr>
        <w:t xml:space="preserve">also </w:t>
      </w:r>
      <w:r w:rsidRPr="004414E7">
        <w:rPr>
          <w:rFonts w:ascii="Calibri" w:hAnsi="Calibri" w:cs="Calibri"/>
        </w:rPr>
        <w:t xml:space="preserve">suffer from </w:t>
      </w:r>
      <w:hyperlink r:id="rId13" w:tooltip="Caste Discrimination" w:history="1">
        <w:r w:rsidRPr="004414E7">
          <w:rPr>
            <w:rStyle w:val="Hyperlink"/>
            <w:rFonts w:ascii="Calibri" w:hAnsi="Calibri" w:cs="Calibri"/>
          </w:rPr>
          <w:t>discrimination</w:t>
        </w:r>
      </w:hyperlink>
      <w:r w:rsidRPr="004414E7">
        <w:rPr>
          <w:rFonts w:ascii="Calibri" w:hAnsi="Calibri" w:cs="Calibri"/>
        </w:rPr>
        <w:t xml:space="preserve"> because they do not have a recognized father.</w:t>
      </w:r>
    </w:p>
    <w:p w14:paraId="14302D99" w14:textId="6F6A5D12" w:rsidR="00904F1C" w:rsidRPr="004414E7" w:rsidRDefault="00904F1C" w:rsidP="00242332">
      <w:pPr>
        <w:pStyle w:val="bodytext"/>
        <w:jc w:val="both"/>
        <w:rPr>
          <w:rFonts w:ascii="Calibri" w:hAnsi="Calibri" w:cs="Calibri"/>
        </w:rPr>
      </w:pPr>
      <w:r w:rsidRPr="004414E7">
        <w:rPr>
          <w:rFonts w:ascii="Calibri" w:hAnsi="Calibri" w:cs="Calibri"/>
        </w:rPr>
        <w:lastRenderedPageBreak/>
        <w:t xml:space="preserve">In </w:t>
      </w:r>
      <w:hyperlink r:id="rId14" w:tooltip="Nepal" w:history="1">
        <w:r w:rsidRPr="004414E7">
          <w:rPr>
            <w:rStyle w:val="Hyperlink"/>
            <w:rFonts w:ascii="Calibri" w:hAnsi="Calibri" w:cs="Calibri"/>
          </w:rPr>
          <w:t>Nepal</w:t>
        </w:r>
      </w:hyperlink>
      <w:r w:rsidRPr="004414E7">
        <w:rPr>
          <w:rFonts w:ascii="Calibri" w:hAnsi="Calibri" w:cs="Calibri"/>
        </w:rPr>
        <w:t xml:space="preserve">, the </w:t>
      </w:r>
      <w:r w:rsidRPr="00975BAC">
        <w:rPr>
          <w:rFonts w:ascii="Calibri" w:hAnsi="Calibri" w:cs="Calibri"/>
          <w:i/>
          <w:iCs/>
        </w:rPr>
        <w:t>Badi</w:t>
      </w:r>
      <w:r w:rsidRPr="004414E7">
        <w:rPr>
          <w:rFonts w:ascii="Calibri" w:hAnsi="Calibri" w:cs="Calibri"/>
        </w:rPr>
        <w:t xml:space="preserve"> caste is a Dalit ‘sub-caste’. Many </w:t>
      </w:r>
      <w:r w:rsidRPr="00975BAC">
        <w:rPr>
          <w:rFonts w:ascii="Calibri" w:hAnsi="Calibri" w:cs="Calibri"/>
          <w:i/>
          <w:iCs/>
        </w:rPr>
        <w:t>Badi</w:t>
      </w:r>
      <w:r w:rsidRPr="004414E7">
        <w:rPr>
          <w:rFonts w:ascii="Calibri" w:hAnsi="Calibri" w:cs="Calibri"/>
        </w:rPr>
        <w:t xml:space="preserve"> women are forced into prostitution and end up being trafficked to Mumbai’s sex industry. The traditional ties of the Badi community to the sex trade may make girls and women in this community particularly vulnerable to exploitation. </w:t>
      </w:r>
      <w:r w:rsidRPr="004414E7">
        <w:rPr>
          <w:rFonts w:ascii="Calibri" w:hAnsi="Calibri" w:cs="Calibri"/>
          <w:i/>
          <w:iCs/>
        </w:rPr>
        <w:t xml:space="preserve">Badi </w:t>
      </w:r>
      <w:r w:rsidRPr="004414E7">
        <w:rPr>
          <w:rFonts w:ascii="Calibri" w:hAnsi="Calibri" w:cs="Calibri"/>
        </w:rPr>
        <w:t xml:space="preserve">girls are frequently pressured by their families to start work as a prostitute at an early age to help with the household income. Lack of </w:t>
      </w:r>
      <w:hyperlink r:id="rId15" w:tooltip="Education" w:history="1">
        <w:r w:rsidRPr="004414E7">
          <w:rPr>
            <w:rStyle w:val="Hyperlink"/>
            <w:rFonts w:ascii="Calibri" w:hAnsi="Calibri" w:cs="Calibri"/>
          </w:rPr>
          <w:t>education</w:t>
        </w:r>
      </w:hyperlink>
      <w:r w:rsidRPr="004414E7">
        <w:rPr>
          <w:rFonts w:ascii="Calibri" w:hAnsi="Calibri" w:cs="Calibri"/>
        </w:rPr>
        <w:t xml:space="preserve"> and discrimination means that other job opportunities are rare. Their ‘customers’ are frequently </w:t>
      </w:r>
      <w:r w:rsidR="00550C60">
        <w:rPr>
          <w:rFonts w:ascii="Calibri" w:hAnsi="Calibri" w:cs="Calibri"/>
        </w:rPr>
        <w:t>dominant</w:t>
      </w:r>
      <w:r w:rsidR="00550C60" w:rsidRPr="004414E7">
        <w:rPr>
          <w:rFonts w:ascii="Calibri" w:hAnsi="Calibri" w:cs="Calibri"/>
        </w:rPr>
        <w:t xml:space="preserve"> </w:t>
      </w:r>
      <w:r w:rsidRPr="004414E7">
        <w:rPr>
          <w:rFonts w:ascii="Calibri" w:hAnsi="Calibri" w:cs="Calibri"/>
        </w:rPr>
        <w:t>caste men – local businessmen, politicians etc</w:t>
      </w:r>
      <w:r w:rsidR="00550C60">
        <w:rPr>
          <w:rFonts w:ascii="Calibri" w:hAnsi="Calibri" w:cs="Calibri"/>
        </w:rPr>
        <w:t>.</w:t>
      </w:r>
      <w:r w:rsidRPr="004414E7">
        <w:rPr>
          <w:rFonts w:ascii="Calibri" w:hAnsi="Calibri" w:cs="Calibri"/>
        </w:rPr>
        <w:t xml:space="preserve"> – who shun them in public.</w:t>
      </w:r>
    </w:p>
    <w:p w14:paraId="2F18A2CD" w14:textId="593BA282" w:rsidR="00904F1C" w:rsidRPr="004414E7" w:rsidRDefault="00904F1C" w:rsidP="00242332">
      <w:pPr>
        <w:pStyle w:val="bodytext"/>
        <w:jc w:val="both"/>
        <w:rPr>
          <w:rFonts w:ascii="Calibri" w:hAnsi="Calibri" w:cs="Calibri"/>
        </w:rPr>
      </w:pPr>
      <w:r w:rsidRPr="004414E7">
        <w:rPr>
          <w:rFonts w:ascii="Calibri" w:hAnsi="Calibri" w:cs="Calibri"/>
        </w:rPr>
        <w:t xml:space="preserve">In Pakistan, Hindu girls are particularly vulnerable to forced conversion under the guise of </w:t>
      </w:r>
      <w:r w:rsidR="00550C60">
        <w:rPr>
          <w:rFonts w:ascii="Calibri" w:hAnsi="Calibri" w:cs="Calibri"/>
        </w:rPr>
        <w:t xml:space="preserve">a </w:t>
      </w:r>
      <w:r w:rsidRPr="004414E7">
        <w:rPr>
          <w:rFonts w:ascii="Calibri" w:hAnsi="Calibri" w:cs="Calibri"/>
        </w:rPr>
        <w:t>marriage of choice. The worst victims are Scheduled Caste girls who are kidnapped or lured into conversion, sexually exploited and then abandoned. Typically</w:t>
      </w:r>
      <w:r w:rsidR="00550C60">
        <w:rPr>
          <w:rFonts w:ascii="Calibri" w:hAnsi="Calibri" w:cs="Calibri"/>
        </w:rPr>
        <w:t>,</w:t>
      </w:r>
      <w:r w:rsidRPr="004414E7">
        <w:rPr>
          <w:rFonts w:ascii="Calibri" w:hAnsi="Calibri" w:cs="Calibri"/>
        </w:rPr>
        <w:t xml:space="preserve"> girls are abducted, raped and kept in custody, where they are forced to sign marriage certificates and claim that they have converted to Islam.</w:t>
      </w:r>
    </w:p>
    <w:p w14:paraId="00F11926" w14:textId="5A7E3810" w:rsidR="00904F1C" w:rsidRPr="004414E7" w:rsidRDefault="00904F1C"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Bonded labour is </w:t>
      </w:r>
      <w:r w:rsidR="00550C60">
        <w:rPr>
          <w:rFonts w:ascii="Calibri" w:eastAsia="Times New Roman" w:hAnsi="Calibri" w:cs="Calibri"/>
        </w:rPr>
        <w:t xml:space="preserve">also </w:t>
      </w:r>
      <w:r w:rsidRPr="004414E7">
        <w:rPr>
          <w:rFonts w:ascii="Calibri" w:eastAsia="Times New Roman" w:hAnsi="Calibri" w:cs="Calibri"/>
        </w:rPr>
        <w:t xml:space="preserve">widespread in </w:t>
      </w:r>
      <w:r w:rsidR="00550C60">
        <w:rPr>
          <w:rFonts w:ascii="Calibri" w:eastAsia="Times New Roman" w:hAnsi="Calibri" w:cs="Calibri"/>
        </w:rPr>
        <w:t xml:space="preserve">the </w:t>
      </w:r>
      <w:r w:rsidRPr="004414E7">
        <w:rPr>
          <w:rFonts w:ascii="Calibri" w:eastAsia="Times New Roman" w:hAnsi="Calibri" w:cs="Calibri"/>
          <w:b/>
          <w:bCs/>
        </w:rPr>
        <w:t>tea plantations</w:t>
      </w:r>
      <w:r w:rsidRPr="004414E7">
        <w:rPr>
          <w:rFonts w:ascii="Calibri" w:eastAsia="Times New Roman" w:hAnsi="Calibri" w:cs="Calibri"/>
        </w:rPr>
        <w:t xml:space="preserve"> in </w:t>
      </w:r>
      <w:hyperlink r:id="rId16" w:tooltip="Sri Lanka" w:history="1">
        <w:r w:rsidRPr="004414E7">
          <w:rPr>
            <w:rStyle w:val="Hyperlink"/>
            <w:rFonts w:ascii="Calibri" w:eastAsia="Times New Roman" w:hAnsi="Calibri" w:cs="Calibri"/>
          </w:rPr>
          <w:t>Sri Lanka</w:t>
        </w:r>
      </w:hyperlink>
      <w:r w:rsidRPr="004414E7">
        <w:rPr>
          <w:rFonts w:ascii="Calibri" w:eastAsia="Times New Roman" w:hAnsi="Calibri" w:cs="Calibri"/>
        </w:rPr>
        <w:t xml:space="preserve">. </w:t>
      </w:r>
      <w:r w:rsidR="00975BAC">
        <w:rPr>
          <w:rFonts w:ascii="Calibri" w:eastAsia="Times New Roman" w:hAnsi="Calibri" w:cs="Calibri"/>
        </w:rPr>
        <w:t>Oppressed castes</w:t>
      </w:r>
      <w:r w:rsidR="00975BAC" w:rsidRPr="004414E7">
        <w:rPr>
          <w:rFonts w:ascii="Calibri" w:eastAsia="Times New Roman" w:hAnsi="Calibri" w:cs="Calibri"/>
        </w:rPr>
        <w:t xml:space="preserve"> </w:t>
      </w:r>
      <w:r w:rsidRPr="004414E7">
        <w:rPr>
          <w:rFonts w:ascii="Calibri" w:eastAsia="Times New Roman" w:hAnsi="Calibri" w:cs="Calibri"/>
        </w:rPr>
        <w:t>constitute 83 percent of the 3.6 million workers that live in the plantation communities. Most of them are Tamil</w:t>
      </w:r>
      <w:r w:rsidR="00550C60">
        <w:rPr>
          <w:rFonts w:ascii="Calibri" w:eastAsia="Times New Roman" w:hAnsi="Calibri" w:cs="Calibri"/>
        </w:rPr>
        <w:t>-</w:t>
      </w:r>
      <w:r w:rsidRPr="004414E7">
        <w:rPr>
          <w:rFonts w:ascii="Calibri" w:eastAsia="Times New Roman" w:hAnsi="Calibri" w:cs="Calibri"/>
        </w:rPr>
        <w:t xml:space="preserve">speaking Hindus and </w:t>
      </w:r>
      <w:r w:rsidR="00550C60" w:rsidRPr="004414E7">
        <w:rPr>
          <w:rFonts w:ascii="Calibri" w:eastAsia="Times New Roman" w:hAnsi="Calibri" w:cs="Calibri"/>
        </w:rPr>
        <w:t>descendants</w:t>
      </w:r>
      <w:r w:rsidRPr="004414E7">
        <w:rPr>
          <w:rFonts w:ascii="Calibri" w:eastAsia="Times New Roman" w:hAnsi="Calibri" w:cs="Calibri"/>
        </w:rPr>
        <w:t xml:space="preserve"> of plantation workers from South </w:t>
      </w:r>
      <w:hyperlink r:id="rId17" w:tooltip="India" w:history="1">
        <w:r w:rsidRPr="004414E7">
          <w:rPr>
            <w:rStyle w:val="Hyperlink"/>
            <w:rFonts w:ascii="Calibri" w:eastAsia="Times New Roman" w:hAnsi="Calibri" w:cs="Calibri"/>
          </w:rPr>
          <w:t>India</w:t>
        </w:r>
      </w:hyperlink>
      <w:r w:rsidRPr="004414E7">
        <w:rPr>
          <w:rFonts w:ascii="Calibri" w:eastAsia="Times New Roman" w:hAnsi="Calibri" w:cs="Calibri"/>
        </w:rPr>
        <w:t xml:space="preserve"> brought to the country in the 19th century by British colonizers. The estimated number of Indian </w:t>
      </w:r>
      <w:r w:rsidR="00550C60">
        <w:rPr>
          <w:rFonts w:ascii="Calibri" w:eastAsia="Times New Roman" w:hAnsi="Calibri" w:cs="Calibri"/>
        </w:rPr>
        <w:t>o</w:t>
      </w:r>
      <w:r w:rsidRPr="004414E7">
        <w:rPr>
          <w:rFonts w:ascii="Calibri" w:eastAsia="Times New Roman" w:hAnsi="Calibri" w:cs="Calibri"/>
        </w:rPr>
        <w:t>rigin Tamils in Sri Lanka is 1.3 million</w:t>
      </w:r>
      <w:r w:rsidR="00550C60">
        <w:rPr>
          <w:rFonts w:ascii="Calibri" w:eastAsia="Times New Roman" w:hAnsi="Calibri" w:cs="Calibri"/>
        </w:rPr>
        <w:t>,</w:t>
      </w:r>
      <w:r w:rsidRPr="004414E7">
        <w:rPr>
          <w:rFonts w:ascii="Calibri" w:eastAsia="Times New Roman" w:hAnsi="Calibri" w:cs="Calibri"/>
        </w:rPr>
        <w:t xml:space="preserve"> and nearly 80 percent of them are concentrated in the plantation sector. </w:t>
      </w:r>
      <w:r w:rsidR="00782CB4">
        <w:rPr>
          <w:rFonts w:ascii="Calibri" w:eastAsia="Times New Roman" w:hAnsi="Calibri" w:cs="Calibri"/>
        </w:rPr>
        <w:t>The</w:t>
      </w:r>
      <w:r w:rsidRPr="004414E7">
        <w:rPr>
          <w:rFonts w:ascii="Calibri" w:eastAsia="Times New Roman" w:hAnsi="Calibri" w:cs="Calibri"/>
        </w:rPr>
        <w:t xml:space="preserve"> majority of these initial Indian immigrants to Sri Lanka were Tamils from the most impoverished regions in South India, where they were predominantly landless and poverty-stricken agricultural workers occupying the lowest position in the existing caste hierarchy. Studies have revealed that the prevailing caste system of the Tamil plantation community in Sri Lanka is more or less a continuation of the South Indian caste system adapted to suit the situation in the plantations. It is usually </w:t>
      </w:r>
      <w:r w:rsidR="00550C60">
        <w:rPr>
          <w:rFonts w:ascii="Calibri" w:eastAsia="Times New Roman" w:hAnsi="Calibri" w:cs="Calibri"/>
        </w:rPr>
        <w:t>dominant</w:t>
      </w:r>
      <w:r w:rsidR="00550C60" w:rsidRPr="004414E7">
        <w:rPr>
          <w:rFonts w:ascii="Calibri" w:eastAsia="Times New Roman" w:hAnsi="Calibri" w:cs="Calibri"/>
        </w:rPr>
        <w:t xml:space="preserve"> </w:t>
      </w:r>
      <w:r w:rsidRPr="004414E7">
        <w:rPr>
          <w:rFonts w:ascii="Calibri" w:eastAsia="Times New Roman" w:hAnsi="Calibri" w:cs="Calibri"/>
        </w:rPr>
        <w:t xml:space="preserve">caste people who supervise the </w:t>
      </w:r>
      <w:r w:rsidR="00271E24">
        <w:rPr>
          <w:rFonts w:ascii="Calibri" w:eastAsia="Times New Roman" w:hAnsi="Calibri" w:cs="Calibri"/>
        </w:rPr>
        <w:t>oppressed</w:t>
      </w:r>
      <w:r w:rsidR="00550C60" w:rsidRPr="004414E7">
        <w:rPr>
          <w:rFonts w:ascii="Calibri" w:eastAsia="Times New Roman" w:hAnsi="Calibri" w:cs="Calibri"/>
        </w:rPr>
        <w:t xml:space="preserve"> </w:t>
      </w:r>
      <w:r w:rsidRPr="004414E7">
        <w:rPr>
          <w:rFonts w:ascii="Calibri" w:eastAsia="Times New Roman" w:hAnsi="Calibri" w:cs="Calibri"/>
        </w:rPr>
        <w:t>caste workers in the estates.</w:t>
      </w:r>
    </w:p>
    <w:p w14:paraId="36923CCC" w14:textId="31271BCC" w:rsidR="00904F1C" w:rsidRPr="004414E7" w:rsidRDefault="00904F1C" w:rsidP="00242332">
      <w:pPr>
        <w:numPr>
          <w:ilvl w:val="0"/>
          <w:numId w:val="1"/>
        </w:numPr>
        <w:spacing w:before="100" w:beforeAutospacing="1" w:after="100" w:afterAutospacing="1"/>
        <w:jc w:val="both"/>
        <w:rPr>
          <w:rFonts w:ascii="Calibri" w:eastAsia="Times New Roman" w:hAnsi="Calibri" w:cs="Calibri"/>
          <w:b/>
          <w:bCs/>
        </w:rPr>
      </w:pPr>
      <w:r w:rsidRPr="004414E7">
        <w:rPr>
          <w:rFonts w:ascii="Calibri" w:eastAsia="Times New Roman" w:hAnsi="Calibri" w:cs="Calibri"/>
          <w:b/>
          <w:bCs/>
        </w:rPr>
        <w:t>Are there wider political, economic, social, religious and cultural factors making persons belonging to minorities vulnerable to these practices?</w:t>
      </w:r>
    </w:p>
    <w:p w14:paraId="44622345" w14:textId="5FB5C1A8" w:rsidR="00904F1C" w:rsidRPr="004414E7" w:rsidRDefault="00904F1C"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Although there </w:t>
      </w:r>
      <w:r w:rsidR="00782CB4">
        <w:rPr>
          <w:rFonts w:ascii="Calibri" w:eastAsia="Times New Roman" w:hAnsi="Calibri" w:cs="Calibri"/>
        </w:rPr>
        <w:t>are several forms of</w:t>
      </w:r>
      <w:r w:rsidRPr="004414E7">
        <w:rPr>
          <w:rFonts w:ascii="Calibri" w:eastAsia="Times New Roman" w:hAnsi="Calibri" w:cs="Calibri"/>
        </w:rPr>
        <w:t xml:space="preserve"> legislation in countries affected by caste-based discrimination, bonded or other forms of contemporary labo</w:t>
      </w:r>
      <w:r w:rsidR="00782CB4">
        <w:rPr>
          <w:rFonts w:ascii="Calibri" w:eastAsia="Times New Roman" w:hAnsi="Calibri" w:cs="Calibri"/>
        </w:rPr>
        <w:t>u</w:t>
      </w:r>
      <w:r w:rsidRPr="004414E7">
        <w:rPr>
          <w:rFonts w:ascii="Calibri" w:eastAsia="Times New Roman" w:hAnsi="Calibri" w:cs="Calibri"/>
        </w:rPr>
        <w:t>r are socially accepted, in view of the social stigmas and prejudices against Dalits.</w:t>
      </w:r>
    </w:p>
    <w:p w14:paraId="23333F25" w14:textId="6E4352FA" w:rsidR="00904F1C" w:rsidRPr="004414E7" w:rsidRDefault="00904F1C" w:rsidP="00242332">
      <w:pPr>
        <w:numPr>
          <w:ilvl w:val="0"/>
          <w:numId w:val="1"/>
        </w:numPr>
        <w:spacing w:before="100" w:beforeAutospacing="1" w:after="100" w:afterAutospacing="1"/>
        <w:jc w:val="both"/>
        <w:rPr>
          <w:rFonts w:ascii="Calibri" w:eastAsia="Times New Roman" w:hAnsi="Calibri" w:cs="Calibri"/>
          <w:b/>
          <w:bCs/>
        </w:rPr>
      </w:pPr>
      <w:r w:rsidRPr="004414E7">
        <w:rPr>
          <w:rFonts w:ascii="Calibri" w:eastAsia="Times New Roman" w:hAnsi="Calibri" w:cs="Calibri"/>
          <w:b/>
          <w:bCs/>
        </w:rPr>
        <w:t>What has your government done at the local, national, or regional levels to protect minorities from being subjected to contemporary forms of slavery in your country? Please share examples.</w:t>
      </w:r>
    </w:p>
    <w:p w14:paraId="27D33DF4" w14:textId="3991C01D" w:rsidR="00904F1C" w:rsidRPr="004414E7" w:rsidRDefault="00904F1C"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In 2013, the Indian </w:t>
      </w:r>
      <w:r w:rsidR="00782CB4">
        <w:rPr>
          <w:rFonts w:ascii="Calibri" w:eastAsia="Times New Roman" w:hAnsi="Calibri" w:cs="Calibri"/>
        </w:rPr>
        <w:t>P</w:t>
      </w:r>
      <w:r w:rsidRPr="004414E7">
        <w:rPr>
          <w:rFonts w:ascii="Calibri" w:eastAsia="Times New Roman" w:hAnsi="Calibri" w:cs="Calibri"/>
        </w:rPr>
        <w:t>arliament enacted The Prohibition of Employment as Manual Scavengers and Their Rehabilitation Act (the 2013 Act) outlawing all manual excrement cleaning. The 2013 Act also recognized a constitutional obligation to correct the historical injustice and indignity suffered by these communities by providing alternate livelihood</w:t>
      </w:r>
      <w:r w:rsidR="00782CB4">
        <w:rPr>
          <w:rFonts w:ascii="Calibri" w:eastAsia="Times New Roman" w:hAnsi="Calibri" w:cs="Calibri"/>
        </w:rPr>
        <w:t>s</w:t>
      </w:r>
      <w:r w:rsidRPr="004414E7">
        <w:rPr>
          <w:rFonts w:ascii="Calibri" w:eastAsia="Times New Roman" w:hAnsi="Calibri" w:cs="Calibri"/>
        </w:rPr>
        <w:t xml:space="preserve"> and other assistance. In March 2014, the Supreme Court of India ruled that manual scavenging violates international human rights law</w:t>
      </w:r>
      <w:r w:rsidR="00782CB4">
        <w:rPr>
          <w:rFonts w:ascii="Calibri" w:eastAsia="Times New Roman" w:hAnsi="Calibri" w:cs="Calibri"/>
        </w:rPr>
        <w:t xml:space="preserve"> and</w:t>
      </w:r>
      <w:r w:rsidRPr="004414E7">
        <w:rPr>
          <w:rFonts w:ascii="Calibri" w:eastAsia="Times New Roman" w:hAnsi="Calibri" w:cs="Calibri"/>
        </w:rPr>
        <w:t xml:space="preserve"> called for effective remedy. The new Indian government has pledged to address </w:t>
      </w:r>
      <w:r w:rsidRPr="004414E7">
        <w:rPr>
          <w:rFonts w:ascii="Calibri" w:eastAsia="Times New Roman" w:hAnsi="Calibri" w:cs="Calibri"/>
        </w:rPr>
        <w:lastRenderedPageBreak/>
        <w:t>the needs of India’s marginalized communities but has yet to take any new measures to end manual scavenging.</w:t>
      </w:r>
    </w:p>
    <w:p w14:paraId="000A2A8A" w14:textId="33C3D94F" w:rsidR="00904F1C" w:rsidRPr="004414E7" w:rsidRDefault="00904F1C" w:rsidP="00242332">
      <w:pPr>
        <w:numPr>
          <w:ilvl w:val="0"/>
          <w:numId w:val="1"/>
        </w:numPr>
        <w:spacing w:before="100" w:beforeAutospacing="1" w:after="100" w:afterAutospacing="1"/>
        <w:jc w:val="both"/>
        <w:rPr>
          <w:rFonts w:ascii="Calibri" w:eastAsia="Times New Roman" w:hAnsi="Calibri" w:cs="Calibri"/>
          <w:b/>
          <w:bCs/>
        </w:rPr>
      </w:pPr>
      <w:r w:rsidRPr="004414E7">
        <w:rPr>
          <w:rFonts w:ascii="Calibri" w:eastAsia="Times New Roman" w:hAnsi="Calibri" w:cs="Calibri"/>
          <w:b/>
          <w:bCs/>
        </w:rPr>
        <w:t>What have non-governmental entities, including businesses and educational institutions, done to provide equal access to decent work and quality education in your country? Please share examples.</w:t>
      </w:r>
    </w:p>
    <w:p w14:paraId="516C161D" w14:textId="2783DED2" w:rsidR="00242332" w:rsidRPr="004414E7" w:rsidRDefault="00242332"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Business communities have started </w:t>
      </w:r>
      <w:r w:rsidR="00782CB4">
        <w:rPr>
          <w:rFonts w:ascii="Calibri" w:eastAsia="Times New Roman" w:hAnsi="Calibri" w:cs="Calibri"/>
        </w:rPr>
        <w:t>trying to counter</w:t>
      </w:r>
      <w:r w:rsidR="00782CB4" w:rsidRPr="004414E7">
        <w:rPr>
          <w:rFonts w:ascii="Calibri" w:eastAsia="Times New Roman" w:hAnsi="Calibri" w:cs="Calibri"/>
        </w:rPr>
        <w:t xml:space="preserve"> </w:t>
      </w:r>
      <w:r w:rsidRPr="004414E7">
        <w:rPr>
          <w:rFonts w:ascii="Calibri" w:eastAsia="Times New Roman" w:hAnsi="Calibri" w:cs="Calibri"/>
        </w:rPr>
        <w:t>caste-base discrimination in labo</w:t>
      </w:r>
      <w:r w:rsidR="00782CB4">
        <w:rPr>
          <w:rFonts w:ascii="Calibri" w:eastAsia="Times New Roman" w:hAnsi="Calibri" w:cs="Calibri"/>
        </w:rPr>
        <w:t>u</w:t>
      </w:r>
      <w:r w:rsidRPr="004414E7">
        <w:rPr>
          <w:rFonts w:ascii="Calibri" w:eastAsia="Times New Roman" w:hAnsi="Calibri" w:cs="Calibri"/>
        </w:rPr>
        <w:t xml:space="preserve">r relations. For instance, the Ethical Trade Initiative, in partnership with the </w:t>
      </w:r>
      <w:r w:rsidR="00217441">
        <w:rPr>
          <w:rFonts w:ascii="Calibri" w:eastAsia="Times New Roman" w:hAnsi="Calibri" w:cs="Calibri"/>
        </w:rPr>
        <w:t xml:space="preserve">IDSN member, </w:t>
      </w:r>
      <w:r w:rsidRPr="004414E7">
        <w:rPr>
          <w:rFonts w:ascii="Calibri" w:eastAsia="Times New Roman" w:hAnsi="Calibri" w:cs="Calibri"/>
        </w:rPr>
        <w:t>Dalit Solidarity Network</w:t>
      </w:r>
      <w:r w:rsidR="00217441">
        <w:rPr>
          <w:rFonts w:ascii="Calibri" w:eastAsia="Times New Roman" w:hAnsi="Calibri" w:cs="Calibri"/>
        </w:rPr>
        <w:t xml:space="preserve"> UK</w:t>
      </w:r>
      <w:r w:rsidRPr="004414E7">
        <w:rPr>
          <w:rFonts w:ascii="Calibri" w:eastAsia="Times New Roman" w:hAnsi="Calibri" w:cs="Calibri"/>
        </w:rPr>
        <w:t>, has launched the “Base Code Guidance: Caste in Global Supply Chains”</w:t>
      </w:r>
      <w:r w:rsidR="00E17A5B">
        <w:rPr>
          <w:rStyle w:val="FootnoteReference"/>
          <w:rFonts w:ascii="Calibri" w:eastAsia="Times New Roman" w:hAnsi="Calibri" w:cs="Calibri"/>
        </w:rPr>
        <w:footnoteReference w:id="4"/>
      </w:r>
      <w:r w:rsidRPr="004414E7">
        <w:rPr>
          <w:rFonts w:ascii="Calibri" w:eastAsia="Times New Roman" w:hAnsi="Calibri" w:cs="Calibri"/>
        </w:rPr>
        <w:t xml:space="preserve">, explaining why case is relevant for international business; mapping the main sector affected by caste; and providing recommendations to eliminate caste discrimination in businesses and supply chains, namely: </w:t>
      </w:r>
    </w:p>
    <w:p w14:paraId="2F3B5E0D" w14:textId="29D983BB" w:rsidR="00242332" w:rsidRPr="004414E7" w:rsidRDefault="00242332" w:rsidP="00242332">
      <w:pPr>
        <w:pStyle w:val="ListParagraph"/>
        <w:numPr>
          <w:ilvl w:val="0"/>
          <w:numId w:val="2"/>
        </w:numPr>
        <w:jc w:val="both"/>
        <w:rPr>
          <w:rFonts w:ascii="Calibri" w:eastAsia="Times New Roman" w:hAnsi="Calibri" w:cs="Calibri"/>
        </w:rPr>
      </w:pPr>
      <w:r w:rsidRPr="004414E7">
        <w:rPr>
          <w:rFonts w:ascii="Calibri" w:eastAsia="Times New Roman" w:hAnsi="Calibri" w:cs="Calibri"/>
        </w:rPr>
        <w:t>Assess human rights risks</w:t>
      </w:r>
    </w:p>
    <w:p w14:paraId="1AB8E188" w14:textId="77777777" w:rsidR="00242332" w:rsidRPr="004414E7" w:rsidRDefault="00242332" w:rsidP="00242332">
      <w:pPr>
        <w:pStyle w:val="ListParagraph"/>
        <w:numPr>
          <w:ilvl w:val="0"/>
          <w:numId w:val="2"/>
        </w:numPr>
        <w:jc w:val="both"/>
        <w:rPr>
          <w:rFonts w:ascii="Calibri" w:eastAsia="Times New Roman" w:hAnsi="Calibri" w:cs="Calibri"/>
        </w:rPr>
      </w:pPr>
      <w:r w:rsidRPr="004414E7">
        <w:rPr>
          <w:rFonts w:ascii="Calibri" w:eastAsia="Times New Roman" w:hAnsi="Calibri" w:cs="Calibri"/>
        </w:rPr>
        <w:t xml:space="preserve">Identify leverage, responsibility and actions </w:t>
      </w:r>
    </w:p>
    <w:p w14:paraId="16F3C9AE" w14:textId="77777777" w:rsidR="00242332" w:rsidRPr="004414E7" w:rsidRDefault="00242332" w:rsidP="00242332">
      <w:pPr>
        <w:pStyle w:val="ListParagraph"/>
        <w:numPr>
          <w:ilvl w:val="0"/>
          <w:numId w:val="2"/>
        </w:numPr>
        <w:jc w:val="both"/>
        <w:rPr>
          <w:rFonts w:ascii="Calibri" w:eastAsia="Times New Roman" w:hAnsi="Calibri" w:cs="Calibri"/>
        </w:rPr>
      </w:pPr>
      <w:r w:rsidRPr="004414E7">
        <w:rPr>
          <w:rFonts w:ascii="Calibri" w:eastAsia="Times New Roman" w:hAnsi="Calibri" w:cs="Calibri"/>
        </w:rPr>
        <w:t xml:space="preserve">Take action by mitigating risk and providing remedy for workers </w:t>
      </w:r>
    </w:p>
    <w:p w14:paraId="5B264973" w14:textId="53D70869" w:rsidR="00904F1C" w:rsidRPr="004414E7" w:rsidRDefault="00242332" w:rsidP="00242332">
      <w:pPr>
        <w:pStyle w:val="ListParagraph"/>
        <w:numPr>
          <w:ilvl w:val="0"/>
          <w:numId w:val="2"/>
        </w:numPr>
        <w:jc w:val="both"/>
        <w:rPr>
          <w:rFonts w:ascii="Calibri" w:eastAsia="Times New Roman" w:hAnsi="Calibri" w:cs="Calibri"/>
        </w:rPr>
      </w:pPr>
      <w:r w:rsidRPr="004414E7">
        <w:rPr>
          <w:rFonts w:ascii="Calibri" w:eastAsia="Times New Roman" w:hAnsi="Calibri" w:cs="Calibri"/>
        </w:rPr>
        <w:t>Monitor, review, report and improve</w:t>
      </w:r>
      <w:r w:rsidRPr="004414E7">
        <w:rPr>
          <w:rStyle w:val="FootnoteReference"/>
          <w:rFonts w:ascii="Calibri" w:eastAsia="Times New Roman" w:hAnsi="Calibri" w:cs="Calibri"/>
        </w:rPr>
        <w:footnoteReference w:id="5"/>
      </w:r>
      <w:r w:rsidRPr="004414E7">
        <w:rPr>
          <w:rFonts w:ascii="Calibri" w:eastAsia="Times New Roman" w:hAnsi="Calibri" w:cs="Calibri"/>
        </w:rPr>
        <w:t xml:space="preserve"> </w:t>
      </w:r>
    </w:p>
    <w:p w14:paraId="210E972C" w14:textId="6E4A0DFD" w:rsidR="00904F1C" w:rsidRPr="004414E7" w:rsidRDefault="00904F1C" w:rsidP="00242332">
      <w:pPr>
        <w:numPr>
          <w:ilvl w:val="0"/>
          <w:numId w:val="1"/>
        </w:numPr>
        <w:spacing w:before="100" w:beforeAutospacing="1" w:after="100" w:afterAutospacing="1"/>
        <w:jc w:val="both"/>
        <w:rPr>
          <w:rFonts w:ascii="Calibri" w:eastAsia="Times New Roman" w:hAnsi="Calibri" w:cs="Calibri"/>
          <w:b/>
          <w:bCs/>
        </w:rPr>
      </w:pPr>
      <w:r w:rsidRPr="004414E7">
        <w:rPr>
          <w:rFonts w:ascii="Calibri" w:eastAsia="Times New Roman" w:hAnsi="Calibri" w:cs="Calibri"/>
          <w:b/>
          <w:bCs/>
        </w:rPr>
        <w:t>What has been the role of civil society organisations, faith-based organisations</w:t>
      </w:r>
      <w:r w:rsidRPr="004414E7">
        <w:rPr>
          <w:rFonts w:ascii="Calibri" w:eastAsia="Times New Roman" w:hAnsi="Calibri" w:cs="Calibri"/>
        </w:rPr>
        <w:t>,</w:t>
      </w:r>
      <w:r w:rsidRPr="004414E7">
        <w:rPr>
          <w:rFonts w:ascii="Calibri" w:eastAsia="Times New Roman" w:hAnsi="Calibri" w:cs="Calibri"/>
          <w:b/>
          <w:bCs/>
        </w:rPr>
        <w:t xml:space="preserve"> trade unions, and human rights defenders in protecting minorities from being subjected to contemporary forms of slavery? Please share examples.</w:t>
      </w:r>
    </w:p>
    <w:p w14:paraId="744256B5" w14:textId="5893625A" w:rsidR="00904F1C" w:rsidRPr="004414E7" w:rsidRDefault="00904F1C" w:rsidP="00242332">
      <w:pPr>
        <w:spacing w:before="100" w:beforeAutospacing="1" w:after="100" w:afterAutospacing="1"/>
        <w:jc w:val="both"/>
        <w:rPr>
          <w:rFonts w:ascii="Calibri" w:hAnsi="Calibri" w:cs="Calibri"/>
        </w:rPr>
      </w:pPr>
      <w:r w:rsidRPr="004414E7">
        <w:rPr>
          <w:rFonts w:ascii="Calibri" w:eastAsia="Times New Roman" w:hAnsi="Calibri" w:cs="Calibri"/>
        </w:rPr>
        <w:t>A number of civil society entities, including the ones organized by Dalits and victims themselves, have raised their voice</w:t>
      </w:r>
      <w:r w:rsidR="00E17A5B">
        <w:rPr>
          <w:rFonts w:ascii="Calibri" w:eastAsia="Times New Roman" w:hAnsi="Calibri" w:cs="Calibri"/>
        </w:rPr>
        <w:t>s</w:t>
      </w:r>
      <w:r w:rsidRPr="004414E7">
        <w:rPr>
          <w:rFonts w:ascii="Calibri" w:eastAsia="Times New Roman" w:hAnsi="Calibri" w:cs="Calibri"/>
        </w:rPr>
        <w:t xml:space="preserve"> against contemporary forms of slavery. Among those, </w:t>
      </w:r>
      <w:r w:rsidRPr="004414E7">
        <w:rPr>
          <w:rFonts w:ascii="Calibri" w:hAnsi="Calibri" w:cs="Calibri"/>
        </w:rPr>
        <w:t>Safai Karma Chariandolan (SKA) is a leading organization fighting against manual scavenging.</w:t>
      </w:r>
      <w:r w:rsidRPr="004414E7">
        <w:rPr>
          <w:rStyle w:val="FootnoteReference"/>
          <w:rFonts w:ascii="Calibri" w:eastAsia="Times New Roman" w:hAnsi="Calibri" w:cs="Calibri"/>
        </w:rPr>
        <w:footnoteReference w:id="6"/>
      </w:r>
    </w:p>
    <w:p w14:paraId="300555CA" w14:textId="73609F63" w:rsidR="00904F1C" w:rsidRPr="004414E7" w:rsidRDefault="00904F1C" w:rsidP="00242332">
      <w:pPr>
        <w:spacing w:before="100" w:beforeAutospacing="1" w:after="100" w:afterAutospacing="1"/>
        <w:jc w:val="both"/>
        <w:rPr>
          <w:rFonts w:ascii="Calibri" w:hAnsi="Calibri" w:cs="Calibri"/>
        </w:rPr>
      </w:pPr>
      <w:r w:rsidRPr="004414E7">
        <w:rPr>
          <w:rFonts w:ascii="Calibri" w:hAnsi="Calibri" w:cs="Calibri"/>
        </w:rPr>
        <w:t xml:space="preserve">Similarly, </w:t>
      </w:r>
      <w:r w:rsidR="00E17A5B" w:rsidRPr="004414E7">
        <w:rPr>
          <w:rFonts w:ascii="Calibri" w:eastAsia="Times New Roman" w:hAnsi="Calibri" w:cs="Calibri"/>
        </w:rPr>
        <w:t>Dalit Solidarity Network</w:t>
      </w:r>
      <w:r w:rsidR="00E17A5B">
        <w:rPr>
          <w:rFonts w:ascii="Calibri" w:eastAsia="Times New Roman" w:hAnsi="Calibri" w:cs="Calibri"/>
        </w:rPr>
        <w:t xml:space="preserve"> </w:t>
      </w:r>
      <w:r w:rsidRPr="004414E7">
        <w:rPr>
          <w:rFonts w:ascii="Calibri" w:hAnsi="Calibri" w:cs="Calibri"/>
        </w:rPr>
        <w:t xml:space="preserve">UK’s FOUL PLAY campaign was launched in solidarity with the SKA and made a number of recommendations to the Indian and the UK Governments, as well as the Commonwealth Secretariat which they are expected to fulfil before hosting the 2010 games. DSN-UK supported SKA in its demands including the release of over Rs. 800 crores for the rehabilitation of </w:t>
      </w:r>
      <w:r w:rsidR="00071ED2">
        <w:rPr>
          <w:rFonts w:ascii="Calibri" w:hAnsi="Calibri" w:cs="Calibri"/>
        </w:rPr>
        <w:t>m</w:t>
      </w:r>
      <w:r w:rsidRPr="004414E7">
        <w:rPr>
          <w:rFonts w:ascii="Calibri" w:hAnsi="Calibri" w:cs="Calibri"/>
        </w:rPr>
        <w:t xml:space="preserve">anual </w:t>
      </w:r>
      <w:r w:rsidR="00071ED2">
        <w:rPr>
          <w:rFonts w:ascii="Calibri" w:hAnsi="Calibri" w:cs="Calibri"/>
        </w:rPr>
        <w:t>s</w:t>
      </w:r>
      <w:r w:rsidR="00071ED2" w:rsidRPr="004414E7">
        <w:rPr>
          <w:rFonts w:ascii="Calibri" w:hAnsi="Calibri" w:cs="Calibri"/>
        </w:rPr>
        <w:t>cavengers</w:t>
      </w:r>
      <w:r w:rsidRPr="004414E7">
        <w:rPr>
          <w:rFonts w:ascii="Calibri" w:hAnsi="Calibri" w:cs="Calibri"/>
        </w:rPr>
        <w:t>.</w:t>
      </w:r>
    </w:p>
    <w:p w14:paraId="57B8FFEC" w14:textId="31C7D427" w:rsidR="00904F1C" w:rsidRPr="004414E7" w:rsidRDefault="00904F1C" w:rsidP="00242332">
      <w:pPr>
        <w:pStyle w:val="NormalWeb"/>
        <w:jc w:val="both"/>
        <w:rPr>
          <w:rFonts w:ascii="Calibri" w:hAnsi="Calibri" w:cs="Calibri"/>
        </w:rPr>
      </w:pPr>
      <w:r w:rsidRPr="004414E7">
        <w:rPr>
          <w:rFonts w:ascii="Calibri" w:hAnsi="Calibri" w:cs="Calibri"/>
        </w:rPr>
        <w:t>Rashtriya Garima Abhiyan – Jan Sahas is a national level movement which works for the total eradication of manual scavenging and the empowerment of Dalits and other vulnerable section</w:t>
      </w:r>
      <w:r w:rsidR="00BD0A9F">
        <w:rPr>
          <w:rFonts w:ascii="Calibri" w:hAnsi="Calibri" w:cs="Calibri"/>
        </w:rPr>
        <w:t>s</w:t>
      </w:r>
      <w:r w:rsidRPr="004414E7">
        <w:rPr>
          <w:rFonts w:ascii="Calibri" w:hAnsi="Calibri" w:cs="Calibri"/>
        </w:rPr>
        <w:t xml:space="preserve"> of society. It is a partner of the ILO in India.</w:t>
      </w:r>
    </w:p>
    <w:p w14:paraId="25EB1A71" w14:textId="77777777" w:rsidR="00904F1C" w:rsidRPr="004414E7" w:rsidRDefault="00904F1C" w:rsidP="00242332">
      <w:pPr>
        <w:pStyle w:val="NormalWeb"/>
        <w:jc w:val="both"/>
        <w:rPr>
          <w:rFonts w:ascii="Calibri" w:hAnsi="Calibri" w:cs="Calibri"/>
        </w:rPr>
      </w:pPr>
    </w:p>
    <w:p w14:paraId="6F3EDCE5" w14:textId="21040847" w:rsidR="00904F1C" w:rsidRPr="004414E7" w:rsidRDefault="00904F1C" w:rsidP="00242332">
      <w:pPr>
        <w:pStyle w:val="NormalWeb"/>
        <w:jc w:val="both"/>
        <w:rPr>
          <w:rFonts w:ascii="Calibri" w:eastAsia="Times New Roman" w:hAnsi="Calibri" w:cs="Calibri"/>
        </w:rPr>
      </w:pPr>
      <w:r w:rsidRPr="004414E7">
        <w:rPr>
          <w:rFonts w:ascii="Calibri" w:hAnsi="Calibri" w:cs="Calibri"/>
        </w:rPr>
        <w:t xml:space="preserve">In December 2021, during the Sanitation Workers’ Forum, </w:t>
      </w:r>
      <w:r w:rsidR="00BD0A9F">
        <w:rPr>
          <w:rFonts w:ascii="Calibri" w:hAnsi="Calibri" w:cs="Calibri"/>
        </w:rPr>
        <w:t xml:space="preserve">participants </w:t>
      </w:r>
      <w:r w:rsidRPr="004414E7">
        <w:rPr>
          <w:rFonts w:ascii="Calibri" w:hAnsi="Calibri" w:cs="Calibri"/>
        </w:rPr>
        <w:t>discussed the links between caste and hazardous forms of sanitation</w:t>
      </w:r>
      <w:r w:rsidRPr="004414E7">
        <w:rPr>
          <w:rFonts w:ascii="Calibri" w:eastAsia="Times New Roman" w:hAnsi="Calibri" w:cs="Calibri"/>
        </w:rPr>
        <w:t xml:space="preserve">. Participants at the </w:t>
      </w:r>
      <w:r w:rsidR="007E0513">
        <w:rPr>
          <w:rFonts w:ascii="Calibri" w:eastAsia="Times New Roman" w:hAnsi="Calibri" w:cs="Calibri"/>
        </w:rPr>
        <w:t>F</w:t>
      </w:r>
      <w:r w:rsidRPr="004414E7">
        <w:rPr>
          <w:rFonts w:ascii="Calibri" w:eastAsia="Times New Roman" w:hAnsi="Calibri" w:cs="Calibri"/>
        </w:rPr>
        <w:t xml:space="preserve">orum urged that immediate steps are taken to ensure the safety and dignity of millions of sanitation workers </w:t>
      </w:r>
      <w:r w:rsidRPr="004414E7">
        <w:rPr>
          <w:rFonts w:ascii="Calibri" w:eastAsia="Times New Roman" w:hAnsi="Calibri" w:cs="Calibri"/>
        </w:rPr>
        <w:lastRenderedPageBreak/>
        <w:t>worldwide – and ensure social protections. The living and working conditions of sanitation workers and manual scavengers are being taken up by more research, policy and best practice agendas. However, despite this recognition, dangerous and demeaning types of sanitation work continue to be practiced. Sanitation workers and manual scavengers are frequently discriminated against, subject to social stigma, exposed to health risks and paid sporadically (if at all)</w:t>
      </w:r>
      <w:r w:rsidR="007E0513">
        <w:rPr>
          <w:rFonts w:ascii="Calibri" w:eastAsia="Times New Roman" w:hAnsi="Calibri" w:cs="Calibri"/>
        </w:rPr>
        <w:t>,</w:t>
      </w:r>
      <w:r w:rsidRPr="004414E7">
        <w:rPr>
          <w:rFonts w:ascii="Calibri" w:eastAsia="Times New Roman" w:hAnsi="Calibri" w:cs="Calibri"/>
        </w:rPr>
        <w:t xml:space="preserve"> all with insufficient protective equipment. The </w:t>
      </w:r>
      <w:r w:rsidR="007E0513">
        <w:rPr>
          <w:rFonts w:ascii="Calibri" w:eastAsia="Times New Roman" w:hAnsi="Calibri" w:cs="Calibri"/>
        </w:rPr>
        <w:t>F</w:t>
      </w:r>
      <w:r w:rsidRPr="004414E7">
        <w:rPr>
          <w:rFonts w:ascii="Calibri" w:eastAsia="Times New Roman" w:hAnsi="Calibri" w:cs="Calibri"/>
        </w:rPr>
        <w:t>orum, organised with support from partners such as WaterAid, ILO, SNV, World Bank</w:t>
      </w:r>
      <w:r w:rsidR="007E0513">
        <w:rPr>
          <w:rFonts w:ascii="Calibri" w:eastAsia="Times New Roman" w:hAnsi="Calibri" w:cs="Calibri"/>
        </w:rPr>
        <w:t xml:space="preserve"> and</w:t>
      </w:r>
      <w:r w:rsidRPr="004414E7">
        <w:rPr>
          <w:rFonts w:ascii="Calibri" w:eastAsia="Times New Roman" w:hAnsi="Calibri" w:cs="Calibri"/>
        </w:rPr>
        <w:t xml:space="preserve"> WHO, brought activists, researchers, labour unions, policy makers and institutions together to address these challenges and demand increased resources to promote decent work, alternative skill development and improved conditions.</w:t>
      </w:r>
      <w:r w:rsidRPr="004414E7">
        <w:rPr>
          <w:rStyle w:val="FootnoteReference"/>
          <w:rFonts w:ascii="Calibri" w:eastAsia="Times New Roman" w:hAnsi="Calibri" w:cs="Calibri"/>
        </w:rPr>
        <w:footnoteReference w:id="7"/>
      </w:r>
    </w:p>
    <w:p w14:paraId="237AD686" w14:textId="3A849C43" w:rsidR="00904F1C" w:rsidRPr="004414E7" w:rsidRDefault="00904F1C" w:rsidP="00242332">
      <w:pPr>
        <w:pStyle w:val="NormalWeb"/>
        <w:jc w:val="both"/>
        <w:rPr>
          <w:rFonts w:ascii="Calibri" w:eastAsia="Times New Roman" w:hAnsi="Calibri" w:cs="Calibri"/>
        </w:rPr>
      </w:pPr>
    </w:p>
    <w:p w14:paraId="2A079A7F" w14:textId="19525F75" w:rsidR="00904F1C" w:rsidRPr="004414E7" w:rsidRDefault="00904F1C" w:rsidP="008B6A22">
      <w:pPr>
        <w:pStyle w:val="NormalWeb"/>
        <w:jc w:val="both"/>
        <w:rPr>
          <w:rFonts w:ascii="Calibri" w:eastAsia="Times New Roman" w:hAnsi="Calibri" w:cs="Calibri"/>
        </w:rPr>
      </w:pPr>
      <w:r w:rsidRPr="004414E7">
        <w:rPr>
          <w:rFonts w:ascii="Calibri" w:eastAsia="Times New Roman" w:hAnsi="Calibri" w:cs="Calibri"/>
        </w:rPr>
        <w:t>IDSN consistently advocates at the UN and the EU for the eradication of contemporary forms of slavery that affects disproportionately Dalits.</w:t>
      </w:r>
      <w:r w:rsidRPr="004414E7">
        <w:rPr>
          <w:rStyle w:val="FootnoteReference"/>
          <w:rFonts w:ascii="Calibri" w:eastAsia="Times New Roman" w:hAnsi="Calibri" w:cs="Calibri"/>
        </w:rPr>
        <w:footnoteReference w:id="8"/>
      </w:r>
    </w:p>
    <w:p w14:paraId="47CA3ED0" w14:textId="32BE5C44" w:rsidR="00904F1C" w:rsidRPr="004414E7" w:rsidRDefault="00904F1C" w:rsidP="00242332">
      <w:pPr>
        <w:numPr>
          <w:ilvl w:val="0"/>
          <w:numId w:val="1"/>
        </w:numPr>
        <w:spacing w:before="100" w:beforeAutospacing="1" w:after="100" w:afterAutospacing="1"/>
        <w:jc w:val="both"/>
        <w:rPr>
          <w:rFonts w:ascii="Calibri" w:eastAsia="Times New Roman" w:hAnsi="Calibri" w:cs="Calibri"/>
          <w:b/>
          <w:bCs/>
        </w:rPr>
      </w:pPr>
      <w:r w:rsidRPr="004414E7">
        <w:rPr>
          <w:rFonts w:ascii="Calibri" w:eastAsia="Times New Roman" w:hAnsi="Calibri" w:cs="Calibri"/>
          <w:b/>
          <w:bCs/>
        </w:rPr>
        <w:t xml:space="preserve">What has been the impact of the </w:t>
      </w:r>
      <w:r w:rsidR="00AF6EF5">
        <w:rPr>
          <w:rFonts w:ascii="Calibri" w:eastAsia="Times New Roman" w:hAnsi="Calibri" w:cs="Calibri"/>
          <w:b/>
          <w:bCs/>
        </w:rPr>
        <w:t>COVID</w:t>
      </w:r>
      <w:r w:rsidRPr="004414E7">
        <w:rPr>
          <w:rFonts w:ascii="Calibri" w:eastAsia="Times New Roman" w:hAnsi="Calibri" w:cs="Calibri"/>
          <w:b/>
          <w:bCs/>
        </w:rPr>
        <w:t>-19 pandemic on minorities, including the related adopted measures and its social or economic effects with regard to contemporary forms of slavery? What actions has your government taken to protect them?</w:t>
      </w:r>
    </w:p>
    <w:p w14:paraId="6ED0BA58" w14:textId="7F0249FD" w:rsidR="00904F1C" w:rsidRPr="004414E7" w:rsidRDefault="00904F1C"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As </w:t>
      </w:r>
      <w:r w:rsidR="00AF6EF5">
        <w:rPr>
          <w:rFonts w:ascii="Calibri" w:eastAsia="Times New Roman" w:hAnsi="Calibri" w:cs="Calibri"/>
        </w:rPr>
        <w:t>COVID</w:t>
      </w:r>
      <w:r w:rsidRPr="004414E7">
        <w:rPr>
          <w:rFonts w:ascii="Calibri" w:eastAsia="Times New Roman" w:hAnsi="Calibri" w:cs="Calibri"/>
        </w:rPr>
        <w:t xml:space="preserve">-19 sweeps across the world it is crucial that we ensure that relief, health services and awareness raising efforts are inclusive and accessible to all irrespective of caste, ethnicity, race, religion, sexual orientation, </w:t>
      </w:r>
      <w:r w:rsidR="00975BAC" w:rsidRPr="004414E7">
        <w:rPr>
          <w:rFonts w:ascii="Calibri" w:eastAsia="Times New Roman" w:hAnsi="Calibri" w:cs="Calibri"/>
        </w:rPr>
        <w:t>disability,</w:t>
      </w:r>
      <w:r w:rsidRPr="004414E7">
        <w:rPr>
          <w:rFonts w:ascii="Calibri" w:eastAsia="Times New Roman" w:hAnsi="Calibri" w:cs="Calibri"/>
        </w:rPr>
        <w:t xml:space="preserve"> or other factors. While time is of the essence in response to </w:t>
      </w:r>
      <w:r w:rsidR="00AF6EF5">
        <w:rPr>
          <w:rFonts w:ascii="Calibri" w:eastAsia="Times New Roman" w:hAnsi="Calibri" w:cs="Calibri"/>
        </w:rPr>
        <w:t>COVID</w:t>
      </w:r>
      <w:r w:rsidRPr="004414E7">
        <w:rPr>
          <w:rFonts w:ascii="Calibri" w:eastAsia="Times New Roman" w:hAnsi="Calibri" w:cs="Calibri"/>
        </w:rPr>
        <w:t>-19, taking a moment to ensure that high risk communities</w:t>
      </w:r>
      <w:r w:rsidR="007E0513">
        <w:rPr>
          <w:rFonts w:ascii="Calibri" w:eastAsia="Times New Roman" w:hAnsi="Calibri" w:cs="Calibri"/>
        </w:rPr>
        <w:t>,</w:t>
      </w:r>
      <w:r w:rsidRPr="004414E7">
        <w:rPr>
          <w:rFonts w:ascii="Calibri" w:eastAsia="Times New Roman" w:hAnsi="Calibri" w:cs="Calibri"/>
        </w:rPr>
        <w:t xml:space="preserve"> such as Dalits</w:t>
      </w:r>
      <w:r w:rsidR="007E0513">
        <w:rPr>
          <w:rFonts w:ascii="Calibri" w:eastAsia="Times New Roman" w:hAnsi="Calibri" w:cs="Calibri"/>
        </w:rPr>
        <w:t>,</w:t>
      </w:r>
      <w:r w:rsidRPr="004414E7">
        <w:rPr>
          <w:rFonts w:ascii="Calibri" w:eastAsia="Times New Roman" w:hAnsi="Calibri" w:cs="Calibri"/>
        </w:rPr>
        <w:t xml:space="preserve"> are included and addressed in global, national and local responses to </w:t>
      </w:r>
      <w:r w:rsidR="00AF6EF5">
        <w:rPr>
          <w:rFonts w:ascii="Calibri" w:eastAsia="Times New Roman" w:hAnsi="Calibri" w:cs="Calibri"/>
        </w:rPr>
        <w:t>COVID</w:t>
      </w:r>
      <w:r w:rsidRPr="004414E7">
        <w:rPr>
          <w:rFonts w:ascii="Calibri" w:eastAsia="Times New Roman" w:hAnsi="Calibri" w:cs="Calibri"/>
        </w:rPr>
        <w:t xml:space="preserve">-19, can save millions of lives. </w:t>
      </w:r>
      <w:r w:rsidR="00AF6EF5">
        <w:rPr>
          <w:rFonts w:ascii="Calibri" w:eastAsia="Times New Roman" w:hAnsi="Calibri" w:cs="Calibri"/>
        </w:rPr>
        <w:t>COVID</w:t>
      </w:r>
      <w:r w:rsidRPr="004414E7">
        <w:rPr>
          <w:rFonts w:ascii="Calibri" w:eastAsia="Times New Roman" w:hAnsi="Calibri" w:cs="Calibri"/>
        </w:rPr>
        <w:t xml:space="preserve">-19 disproportionately </w:t>
      </w:r>
      <w:r w:rsidR="002E6C65" w:rsidRPr="004414E7">
        <w:rPr>
          <w:rFonts w:ascii="Calibri" w:eastAsia="Times New Roman" w:hAnsi="Calibri" w:cs="Calibri"/>
        </w:rPr>
        <w:t xml:space="preserve">affected </w:t>
      </w:r>
      <w:r w:rsidRPr="004414E7">
        <w:rPr>
          <w:rFonts w:ascii="Calibri" w:eastAsia="Times New Roman" w:hAnsi="Calibri" w:cs="Calibri"/>
        </w:rPr>
        <w:t xml:space="preserve">Dalits, </w:t>
      </w:r>
      <w:r w:rsidR="002E6C65">
        <w:rPr>
          <w:rFonts w:ascii="Calibri" w:eastAsia="Times New Roman" w:hAnsi="Calibri" w:cs="Calibri"/>
        </w:rPr>
        <w:t>in</w:t>
      </w:r>
      <w:r w:rsidR="002E6C65" w:rsidRPr="004414E7">
        <w:rPr>
          <w:rFonts w:ascii="Calibri" w:eastAsia="Times New Roman" w:hAnsi="Calibri" w:cs="Calibri"/>
        </w:rPr>
        <w:t xml:space="preserve"> </w:t>
      </w:r>
      <w:r w:rsidRPr="004414E7">
        <w:rPr>
          <w:rFonts w:ascii="Calibri" w:eastAsia="Times New Roman" w:hAnsi="Calibri" w:cs="Calibri"/>
        </w:rPr>
        <w:t xml:space="preserve">many </w:t>
      </w:r>
      <w:r w:rsidR="002E6C65">
        <w:rPr>
          <w:rFonts w:ascii="Calibri" w:eastAsia="Times New Roman" w:hAnsi="Calibri" w:cs="Calibri"/>
        </w:rPr>
        <w:t>ways</w:t>
      </w:r>
      <w:r w:rsidRPr="004414E7">
        <w:rPr>
          <w:rFonts w:ascii="Calibri" w:eastAsia="Times New Roman" w:hAnsi="Calibri" w:cs="Calibri"/>
        </w:rPr>
        <w:t xml:space="preserve">. During the general lockdown in India, Dalits had to walk </w:t>
      </w:r>
      <w:r w:rsidR="002E6C65">
        <w:rPr>
          <w:rFonts w:ascii="Calibri" w:eastAsia="Times New Roman" w:hAnsi="Calibri" w:cs="Calibri"/>
        </w:rPr>
        <w:t xml:space="preserve">for </w:t>
      </w:r>
      <w:r w:rsidRPr="004414E7">
        <w:rPr>
          <w:rFonts w:ascii="Calibri" w:eastAsia="Times New Roman" w:hAnsi="Calibri" w:cs="Calibri"/>
        </w:rPr>
        <w:t xml:space="preserve">days back to the countryside, suffering from hunger and </w:t>
      </w:r>
      <w:r w:rsidR="002E6C65">
        <w:rPr>
          <w:rFonts w:ascii="Calibri" w:eastAsia="Times New Roman" w:hAnsi="Calibri" w:cs="Calibri"/>
        </w:rPr>
        <w:t>increasing their exposure</w:t>
      </w:r>
      <w:r w:rsidRPr="004414E7">
        <w:rPr>
          <w:rFonts w:ascii="Calibri" w:eastAsia="Times New Roman" w:hAnsi="Calibri" w:cs="Calibri"/>
        </w:rPr>
        <w:t xml:space="preserve"> to the virus.</w:t>
      </w:r>
      <w:r w:rsidR="00242332" w:rsidRPr="004414E7">
        <w:rPr>
          <w:rFonts w:ascii="Calibri" w:eastAsia="Times New Roman" w:hAnsi="Calibri" w:cs="Calibri"/>
        </w:rPr>
        <w:t xml:space="preserve"> </w:t>
      </w:r>
      <w:r w:rsidRPr="004414E7">
        <w:rPr>
          <w:rFonts w:ascii="Calibri" w:eastAsia="Times New Roman" w:hAnsi="Calibri" w:cs="Calibri"/>
        </w:rPr>
        <w:t xml:space="preserve">They were also assigned to the worst forms of rescue work during the pandemic, including carrying bodies of </w:t>
      </w:r>
      <w:r w:rsidR="00AF6EF5">
        <w:rPr>
          <w:rFonts w:ascii="Calibri" w:eastAsia="Times New Roman" w:hAnsi="Calibri" w:cs="Calibri"/>
        </w:rPr>
        <w:t>COVID</w:t>
      </w:r>
      <w:r w:rsidRPr="004414E7">
        <w:rPr>
          <w:rFonts w:ascii="Calibri" w:eastAsia="Times New Roman" w:hAnsi="Calibri" w:cs="Calibri"/>
        </w:rPr>
        <w:t>-19 victims and manual scavenging without the necessary safety gear and equipment, which has considerably increase</w:t>
      </w:r>
      <w:r w:rsidR="002E6C65">
        <w:rPr>
          <w:rFonts w:ascii="Calibri" w:eastAsia="Times New Roman" w:hAnsi="Calibri" w:cs="Calibri"/>
        </w:rPr>
        <w:t>d</w:t>
      </w:r>
      <w:r w:rsidRPr="004414E7">
        <w:rPr>
          <w:rFonts w:ascii="Calibri" w:eastAsia="Times New Roman" w:hAnsi="Calibri" w:cs="Calibri"/>
        </w:rPr>
        <w:t xml:space="preserve"> the contagion within this community.</w:t>
      </w:r>
    </w:p>
    <w:p w14:paraId="1B4F72F9" w14:textId="331B149D" w:rsidR="00904F1C" w:rsidRPr="004414E7" w:rsidRDefault="00AF6EF5" w:rsidP="00242332">
      <w:pPr>
        <w:spacing w:before="100" w:beforeAutospacing="1" w:after="100" w:afterAutospacing="1"/>
        <w:jc w:val="both"/>
        <w:rPr>
          <w:rFonts w:ascii="Calibri" w:eastAsia="Times New Roman" w:hAnsi="Calibri" w:cs="Calibri"/>
        </w:rPr>
      </w:pPr>
      <w:r>
        <w:rPr>
          <w:rFonts w:ascii="Calibri" w:eastAsia="Times New Roman" w:hAnsi="Calibri" w:cs="Calibri"/>
        </w:rPr>
        <w:t>The o</w:t>
      </w:r>
      <w:r w:rsidR="00904F1C" w:rsidRPr="004414E7">
        <w:rPr>
          <w:rFonts w:ascii="Calibri" w:eastAsia="Times New Roman" w:hAnsi="Calibri" w:cs="Calibri"/>
        </w:rPr>
        <w:t>rganization Jan Sahas has released a report detailing their support to the most vulnerable in the lockdown period. The compilation of stories in the report, provide a glimpse into the deep trauma, anxiety and humiliation people have faced during lockdown and the work that has been done to address this.</w:t>
      </w:r>
      <w:r w:rsidR="00904F1C" w:rsidRPr="004414E7">
        <w:rPr>
          <w:rStyle w:val="FootnoteReference"/>
          <w:rFonts w:ascii="Calibri" w:eastAsia="Times New Roman" w:hAnsi="Calibri" w:cs="Calibri"/>
        </w:rPr>
        <w:footnoteReference w:id="9"/>
      </w:r>
      <w:r w:rsidR="00242332" w:rsidRPr="004414E7">
        <w:rPr>
          <w:rFonts w:ascii="Calibri" w:eastAsia="Times New Roman" w:hAnsi="Calibri" w:cs="Calibri"/>
        </w:rPr>
        <w:t xml:space="preserve"> The Feminist Dalit Organisation (FEDO) has released a newsletter documenting their work in awareness raising and relief, targeting Dalits during the </w:t>
      </w:r>
      <w:r>
        <w:rPr>
          <w:rFonts w:ascii="Calibri" w:eastAsia="Times New Roman" w:hAnsi="Calibri" w:cs="Calibri"/>
        </w:rPr>
        <w:t>COVID</w:t>
      </w:r>
      <w:r w:rsidR="00242332" w:rsidRPr="004414E7">
        <w:rPr>
          <w:rFonts w:ascii="Calibri" w:eastAsia="Times New Roman" w:hAnsi="Calibri" w:cs="Calibri"/>
        </w:rPr>
        <w:t>-19 lockdown. The newsletter also looks at caste and gender violence under the lockdown and the results of a rapid assessment survey on the situation of Dalits. In September 2020</w:t>
      </w:r>
      <w:r>
        <w:rPr>
          <w:rFonts w:ascii="Calibri" w:eastAsia="Times New Roman" w:hAnsi="Calibri" w:cs="Calibri"/>
        </w:rPr>
        <w:t>,</w:t>
      </w:r>
      <w:r w:rsidR="00242332" w:rsidRPr="004414E7">
        <w:rPr>
          <w:rFonts w:ascii="Calibri" w:eastAsia="Times New Roman" w:hAnsi="Calibri" w:cs="Calibri"/>
        </w:rPr>
        <w:t xml:space="preserve"> FEDO released an additional newsletter on their ongoing work.</w:t>
      </w:r>
      <w:r w:rsidR="00242332" w:rsidRPr="004414E7">
        <w:rPr>
          <w:rStyle w:val="FootnoteReference"/>
          <w:rFonts w:ascii="Calibri" w:eastAsia="Times New Roman" w:hAnsi="Calibri" w:cs="Calibri"/>
        </w:rPr>
        <w:footnoteReference w:id="10"/>
      </w:r>
    </w:p>
    <w:p w14:paraId="51057E02" w14:textId="1A4A1B54" w:rsidR="00904F1C" w:rsidRPr="004414E7" w:rsidRDefault="00904F1C"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lastRenderedPageBreak/>
        <w:t xml:space="preserve">UN experts spoke out about the links between discrimination and slavery at </w:t>
      </w:r>
      <w:r w:rsidR="00242332" w:rsidRPr="004414E7">
        <w:rPr>
          <w:rFonts w:ascii="Calibri" w:eastAsia="Times New Roman" w:hAnsi="Calibri" w:cs="Calibri"/>
        </w:rPr>
        <w:t>a webinar</w:t>
      </w:r>
      <w:r w:rsidR="00242332" w:rsidRPr="004414E7">
        <w:rPr>
          <w:rStyle w:val="FootnoteReference"/>
          <w:rFonts w:ascii="Calibri" w:eastAsia="Times New Roman" w:hAnsi="Calibri" w:cs="Calibri"/>
        </w:rPr>
        <w:footnoteReference w:id="11"/>
      </w:r>
      <w:r w:rsidRPr="004414E7">
        <w:rPr>
          <w:rFonts w:ascii="Calibri" w:eastAsia="Times New Roman" w:hAnsi="Calibri" w:cs="Calibri"/>
        </w:rPr>
        <w:t xml:space="preserve"> rai</w:t>
      </w:r>
      <w:r w:rsidR="00242332" w:rsidRPr="004414E7">
        <w:rPr>
          <w:rFonts w:ascii="Calibri" w:eastAsia="Times New Roman" w:hAnsi="Calibri" w:cs="Calibri"/>
        </w:rPr>
        <w:t>sing</w:t>
      </w:r>
      <w:r w:rsidRPr="004414E7">
        <w:rPr>
          <w:rFonts w:ascii="Calibri" w:eastAsia="Times New Roman" w:hAnsi="Calibri" w:cs="Calibri"/>
        </w:rPr>
        <w:t xml:space="preserve"> concern over caste discrimination and caste-based occupations as well as the disproportionate impact of </w:t>
      </w:r>
      <w:r w:rsidR="00AF6EF5">
        <w:rPr>
          <w:rFonts w:ascii="Calibri" w:eastAsia="Times New Roman" w:hAnsi="Calibri" w:cs="Calibri"/>
        </w:rPr>
        <w:t>COVID</w:t>
      </w:r>
      <w:r w:rsidRPr="004414E7">
        <w:rPr>
          <w:rFonts w:ascii="Calibri" w:eastAsia="Times New Roman" w:hAnsi="Calibri" w:cs="Calibri"/>
        </w:rPr>
        <w:t>-19 on vulnerable groups. The UN Special Rapporteur on contemporary forms of slavery, Tomoya Obokata stressed that</w:t>
      </w:r>
      <w:r w:rsidR="00242332" w:rsidRPr="004414E7">
        <w:rPr>
          <w:rFonts w:ascii="Calibri" w:eastAsia="Times New Roman" w:hAnsi="Calibri" w:cs="Calibri"/>
        </w:rPr>
        <w:t>:</w:t>
      </w:r>
    </w:p>
    <w:p w14:paraId="5ABFE42C" w14:textId="1EEF9195" w:rsidR="00904F1C" w:rsidRPr="004414E7" w:rsidRDefault="00904F1C" w:rsidP="00242332">
      <w:pPr>
        <w:pStyle w:val="ListParagraph"/>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“In India, many of the more than 100 million internal migrant workers who were forced to return home due to the pandemic were reportedly subjected to police brutality and stigmatised as virus carriers. If these workers get sick, there is no social safety net to ensure they don’t fall deeper into poverty. Poverty makes lower castes more vulnerable during emergencies and activists fear that the coronavirus will once again reinforce this inequality in many parts of the world.” </w:t>
      </w:r>
    </w:p>
    <w:p w14:paraId="67B0C7EF" w14:textId="77777777" w:rsidR="00242332" w:rsidRPr="004414E7" w:rsidRDefault="00242332" w:rsidP="00242332">
      <w:pPr>
        <w:pStyle w:val="ListParagraph"/>
        <w:spacing w:before="100" w:beforeAutospacing="1" w:after="100" w:afterAutospacing="1"/>
        <w:jc w:val="both"/>
        <w:rPr>
          <w:rFonts w:ascii="Calibri" w:eastAsia="Times New Roman" w:hAnsi="Calibri" w:cs="Calibri"/>
        </w:rPr>
      </w:pPr>
    </w:p>
    <w:p w14:paraId="0EA156D6" w14:textId="2E229D88" w:rsidR="00904F1C" w:rsidRPr="004414E7" w:rsidRDefault="00904F1C" w:rsidP="00242332">
      <w:pPr>
        <w:pStyle w:val="ListParagraph"/>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“In addition, people from marginalised racial and ethnic minority groups, including those affected by caste-based discrimination, have been employed in high numbers in transport, health and cleaning sectors that carry an increased risk of contracting </w:t>
      </w:r>
      <w:r w:rsidR="00AF6EF5">
        <w:rPr>
          <w:rFonts w:ascii="Calibri" w:eastAsia="Times New Roman" w:hAnsi="Calibri" w:cs="Calibri"/>
        </w:rPr>
        <w:t>COVID</w:t>
      </w:r>
      <w:r w:rsidRPr="004414E7">
        <w:rPr>
          <w:rFonts w:ascii="Calibri" w:eastAsia="Times New Roman" w:hAnsi="Calibri" w:cs="Calibri"/>
        </w:rPr>
        <w:t>-19, particularly when employers fail to provide protective equipment or introduce adequate safety measures.”</w:t>
      </w:r>
    </w:p>
    <w:p w14:paraId="33417638" w14:textId="1690A37F" w:rsidR="00904F1C" w:rsidRPr="004414E7" w:rsidRDefault="00904F1C"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Tina Stavrinaki, </w:t>
      </w:r>
      <w:r w:rsidR="002473C9">
        <w:rPr>
          <w:rFonts w:ascii="Calibri" w:eastAsia="Times New Roman" w:hAnsi="Calibri" w:cs="Calibri"/>
        </w:rPr>
        <w:t xml:space="preserve">a </w:t>
      </w:r>
      <w:r w:rsidRPr="004414E7">
        <w:rPr>
          <w:rFonts w:ascii="Calibri" w:eastAsia="Times New Roman" w:hAnsi="Calibri" w:cs="Calibri"/>
        </w:rPr>
        <w:t xml:space="preserve">Member of the </w:t>
      </w:r>
      <w:r w:rsidR="00242332" w:rsidRPr="004414E7">
        <w:rPr>
          <w:rFonts w:ascii="Calibri" w:eastAsia="Times New Roman" w:hAnsi="Calibri" w:cs="Calibri"/>
        </w:rPr>
        <w:t xml:space="preserve">CERD, </w:t>
      </w:r>
      <w:r w:rsidRPr="004414E7">
        <w:rPr>
          <w:rFonts w:ascii="Calibri" w:eastAsia="Times New Roman" w:hAnsi="Calibri" w:cs="Calibri"/>
        </w:rPr>
        <w:t>noted the importance of implementation, as many countries have domestic laws which prohibit forced or bonded labour but these “practices persist in reality and affect marginalised castes.” Those suffering from slavery are dehumanised to such an extent that they are essentially invisible to national authorities.</w:t>
      </w:r>
      <w:r w:rsidR="00242332" w:rsidRPr="004414E7">
        <w:rPr>
          <w:rFonts w:ascii="Calibri" w:eastAsia="Times New Roman" w:hAnsi="Calibri" w:cs="Calibri"/>
        </w:rPr>
        <w:t xml:space="preserve"> </w:t>
      </w:r>
      <w:r w:rsidRPr="004414E7">
        <w:rPr>
          <w:rFonts w:ascii="Calibri" w:eastAsia="Times New Roman" w:hAnsi="Calibri" w:cs="Calibri"/>
        </w:rPr>
        <w:t>She also commented that discrimination plays an important role as a “persistent indicator that justifies coercion and exploitation of specific groups by the rest of the population, here we find deeply rooted discrimination against specific groups.”</w:t>
      </w:r>
    </w:p>
    <w:p w14:paraId="34D89225" w14:textId="00865921" w:rsidR="00904F1C" w:rsidRPr="004414E7" w:rsidRDefault="00904F1C" w:rsidP="00242332">
      <w:pPr>
        <w:numPr>
          <w:ilvl w:val="0"/>
          <w:numId w:val="1"/>
        </w:numPr>
        <w:spacing w:before="100" w:beforeAutospacing="1" w:after="100" w:afterAutospacing="1"/>
        <w:jc w:val="both"/>
        <w:rPr>
          <w:rFonts w:ascii="Calibri" w:eastAsia="Times New Roman" w:hAnsi="Calibri" w:cs="Calibri"/>
          <w:b/>
          <w:bCs/>
        </w:rPr>
      </w:pPr>
      <w:r w:rsidRPr="004414E7">
        <w:rPr>
          <w:rFonts w:ascii="Calibri" w:eastAsia="Times New Roman" w:hAnsi="Calibri" w:cs="Calibri"/>
          <w:b/>
          <w:bCs/>
        </w:rPr>
        <w:t>What are persisting obstacles/challenges in preventing minorities from being subjected to contemporary forms of slavery? What mechanisms exist in your country to report instances of contemporary forms of slavery as affecting members of minorities? How actively are such mechanisms used by members of minorities and to what extent have they been able to access justice and remedies? What are the main obstacles/challenges in this regard?</w:t>
      </w:r>
    </w:p>
    <w:p w14:paraId="3610E268" w14:textId="1B3B2701" w:rsidR="00904F1C" w:rsidRPr="004414E7" w:rsidRDefault="00242332" w:rsidP="00242332">
      <w:pPr>
        <w:spacing w:before="100" w:beforeAutospacing="1" w:after="100" w:afterAutospacing="1"/>
        <w:jc w:val="both"/>
        <w:rPr>
          <w:rFonts w:ascii="Calibri" w:eastAsia="Times New Roman" w:hAnsi="Calibri" w:cs="Calibri"/>
        </w:rPr>
      </w:pPr>
      <w:r w:rsidRPr="004414E7">
        <w:rPr>
          <w:rFonts w:ascii="Calibri" w:eastAsia="Times New Roman" w:hAnsi="Calibri" w:cs="Calibri"/>
        </w:rPr>
        <w:t xml:space="preserve">There are persisting obstacles for Dalits to seek justice for abuses related to bonded and slave-like labour in countries affected by caste-based discrimination. These obstacles include </w:t>
      </w:r>
      <w:r w:rsidR="003D1438">
        <w:rPr>
          <w:rFonts w:ascii="Calibri" w:eastAsia="Times New Roman" w:hAnsi="Calibri" w:cs="Calibri"/>
        </w:rPr>
        <w:t xml:space="preserve">a </w:t>
      </w:r>
      <w:r w:rsidRPr="004414E7">
        <w:rPr>
          <w:rFonts w:ascii="Calibri" w:eastAsia="Times New Roman" w:hAnsi="Calibri" w:cs="Calibri"/>
        </w:rPr>
        <w:t>deficiency in labour inspection</w:t>
      </w:r>
      <w:r w:rsidR="003D1438">
        <w:rPr>
          <w:rFonts w:ascii="Calibri" w:eastAsia="Times New Roman" w:hAnsi="Calibri" w:cs="Calibri"/>
        </w:rPr>
        <w:t>s</w:t>
      </w:r>
      <w:r w:rsidRPr="004414E7">
        <w:rPr>
          <w:rFonts w:ascii="Calibri" w:eastAsia="Times New Roman" w:hAnsi="Calibri" w:cs="Calibri"/>
        </w:rPr>
        <w:t xml:space="preserve">, discrimination by enforcement authorities and the judiciary, low political representation of Dalits in parliament and decision-making posts and the very low social cost </w:t>
      </w:r>
      <w:r w:rsidR="003D1438">
        <w:rPr>
          <w:rFonts w:ascii="Calibri" w:eastAsia="Times New Roman" w:hAnsi="Calibri" w:cs="Calibri"/>
        </w:rPr>
        <w:t>of</w:t>
      </w:r>
      <w:r w:rsidR="003D1438" w:rsidRPr="004414E7">
        <w:rPr>
          <w:rFonts w:ascii="Calibri" w:eastAsia="Times New Roman" w:hAnsi="Calibri" w:cs="Calibri"/>
        </w:rPr>
        <w:t xml:space="preserve"> </w:t>
      </w:r>
      <w:r w:rsidRPr="004414E7">
        <w:rPr>
          <w:rFonts w:ascii="Calibri" w:eastAsia="Times New Roman" w:hAnsi="Calibri" w:cs="Calibri"/>
        </w:rPr>
        <w:t>engag</w:t>
      </w:r>
      <w:r w:rsidR="003D1438">
        <w:rPr>
          <w:rFonts w:ascii="Calibri" w:eastAsia="Times New Roman" w:hAnsi="Calibri" w:cs="Calibri"/>
        </w:rPr>
        <w:t>ing</w:t>
      </w:r>
      <w:r w:rsidRPr="004414E7">
        <w:rPr>
          <w:rFonts w:ascii="Calibri" w:eastAsia="Times New Roman" w:hAnsi="Calibri" w:cs="Calibri"/>
        </w:rPr>
        <w:t xml:space="preserve"> Dalits in slave-labo</w:t>
      </w:r>
      <w:r w:rsidR="003D1438">
        <w:rPr>
          <w:rFonts w:ascii="Calibri" w:eastAsia="Times New Roman" w:hAnsi="Calibri" w:cs="Calibri"/>
        </w:rPr>
        <w:t>u</w:t>
      </w:r>
      <w:r w:rsidRPr="004414E7">
        <w:rPr>
          <w:rFonts w:ascii="Calibri" w:eastAsia="Times New Roman" w:hAnsi="Calibri" w:cs="Calibri"/>
        </w:rPr>
        <w:t>r conditions.</w:t>
      </w:r>
    </w:p>
    <w:p w14:paraId="7C5F45E7" w14:textId="77777777" w:rsidR="00904F1C" w:rsidRPr="004414E7" w:rsidRDefault="00904F1C" w:rsidP="00242332">
      <w:pPr>
        <w:numPr>
          <w:ilvl w:val="0"/>
          <w:numId w:val="1"/>
        </w:numPr>
        <w:spacing w:before="100" w:beforeAutospacing="1" w:after="100" w:afterAutospacing="1"/>
        <w:jc w:val="both"/>
        <w:rPr>
          <w:rFonts w:ascii="Calibri" w:eastAsia="Times New Roman" w:hAnsi="Calibri" w:cs="Calibri"/>
          <w:b/>
          <w:bCs/>
        </w:rPr>
      </w:pPr>
      <w:r w:rsidRPr="004414E7">
        <w:rPr>
          <w:rFonts w:ascii="Calibri" w:eastAsia="Times New Roman" w:hAnsi="Calibri" w:cs="Calibri"/>
          <w:b/>
          <w:bCs/>
        </w:rPr>
        <w:lastRenderedPageBreak/>
        <w:t>What recommendations do you wish to propose in order to effectively address these ongoing challenges and protect minorities from contemporary forms of slavery?</w:t>
      </w:r>
    </w:p>
    <w:p w14:paraId="1CA924D8" w14:textId="4754104E" w:rsidR="00242332" w:rsidRPr="004414E7" w:rsidRDefault="00242332" w:rsidP="00242332">
      <w:pPr>
        <w:jc w:val="both"/>
        <w:rPr>
          <w:rFonts w:ascii="Calibri" w:eastAsia="Times New Roman" w:hAnsi="Calibri" w:cs="Calibri"/>
        </w:rPr>
      </w:pPr>
      <w:r w:rsidRPr="004414E7">
        <w:rPr>
          <w:rFonts w:ascii="Calibri" w:hAnsi="Calibri" w:cs="Calibri"/>
        </w:rPr>
        <w:t>States should speak more strongly about the links between caste and slavery. For instance</w:t>
      </w:r>
      <w:r w:rsidR="003D1438">
        <w:rPr>
          <w:rFonts w:ascii="Calibri" w:hAnsi="Calibri" w:cs="Calibri"/>
        </w:rPr>
        <w:t>,</w:t>
      </w:r>
      <w:r w:rsidRPr="004414E7">
        <w:rPr>
          <w:rFonts w:ascii="Calibri" w:hAnsi="Calibri" w:cs="Calibri"/>
        </w:rPr>
        <w:t xml:space="preserve"> the European Parliament, in January 2022, called </w:t>
      </w:r>
      <w:r w:rsidR="003D1438">
        <w:rPr>
          <w:rFonts w:ascii="Calibri" w:hAnsi="Calibri" w:cs="Calibri"/>
        </w:rPr>
        <w:t xml:space="preserve">on </w:t>
      </w:r>
      <w:r w:rsidRPr="004414E7">
        <w:rPr>
          <w:rFonts w:ascii="Calibri" w:hAnsi="Calibri" w:cs="Calibri"/>
        </w:rPr>
        <w:t>the EU to intensify efforts at the UN to eliminate caste discrimination, noting “</w:t>
      </w:r>
      <w:r w:rsidRPr="004414E7">
        <w:rPr>
          <w:rFonts w:ascii="Calibri" w:eastAsia="Times New Roman" w:hAnsi="Calibri" w:cs="Calibri"/>
        </w:rPr>
        <w:t>with great concern the scale and consequences of caste hierarchies, caste-based discrimination and the perpetuation of caste-based human rights violations, including the denial of access to the legal system or employment, continued segregation, poverty and stigmatisation, and caste-related barriers to the exercise of basic human rights and the facilitation of human development.”</w:t>
      </w:r>
      <w:r w:rsidRPr="004414E7">
        <w:rPr>
          <w:rStyle w:val="FootnoteReference"/>
          <w:rFonts w:ascii="Calibri" w:eastAsia="Times New Roman" w:hAnsi="Calibri" w:cs="Calibri"/>
        </w:rPr>
        <w:footnoteReference w:id="12"/>
      </w:r>
      <w:r w:rsidRPr="004414E7">
        <w:rPr>
          <w:rFonts w:ascii="Calibri" w:eastAsia="Times New Roman" w:hAnsi="Calibri" w:cs="Calibri"/>
        </w:rPr>
        <w:t xml:space="preserve"> This commendable call could also be articulated in the specific context of caste and slavery.</w:t>
      </w:r>
    </w:p>
    <w:p w14:paraId="7772C5C9" w14:textId="091ABAA4" w:rsidR="00242332" w:rsidRPr="004414E7" w:rsidRDefault="00242332" w:rsidP="00242332">
      <w:pPr>
        <w:jc w:val="both"/>
        <w:rPr>
          <w:rFonts w:ascii="Calibri" w:eastAsia="Times New Roman" w:hAnsi="Calibri" w:cs="Calibri"/>
        </w:rPr>
      </w:pPr>
    </w:p>
    <w:p w14:paraId="6176DA8D" w14:textId="4D7781DD" w:rsidR="00242332" w:rsidRPr="004414E7" w:rsidRDefault="00242332" w:rsidP="00242332">
      <w:pPr>
        <w:jc w:val="both"/>
        <w:rPr>
          <w:rFonts w:ascii="Calibri" w:hAnsi="Calibri" w:cs="Calibri"/>
        </w:rPr>
      </w:pPr>
      <w:r w:rsidRPr="004414E7">
        <w:rPr>
          <w:rFonts w:ascii="Calibri" w:eastAsia="Times New Roman" w:hAnsi="Calibri" w:cs="Calibri"/>
        </w:rPr>
        <w:t>An intersectional approach should be reinforced in this upcoming study, with a thorough analysis of concrete instances in which women belonging to minorities are victims of slave-like practices and what are the relevant consequences. From our experiences, mostly women are engaged in manual scavenging, in a scenario of both victimization and</w:t>
      </w:r>
      <w:r w:rsidR="00975BAC">
        <w:rPr>
          <w:rFonts w:ascii="Calibri" w:eastAsia="Times New Roman" w:hAnsi="Calibri" w:cs="Calibri"/>
        </w:rPr>
        <w:t xml:space="preserve"> leadership in </w:t>
      </w:r>
      <w:r w:rsidRPr="004414E7">
        <w:rPr>
          <w:rFonts w:ascii="Calibri" w:eastAsia="Times New Roman" w:hAnsi="Calibri" w:cs="Calibri"/>
        </w:rPr>
        <w:t>fight</w:t>
      </w:r>
      <w:r w:rsidR="00975BAC">
        <w:rPr>
          <w:rFonts w:ascii="Calibri" w:eastAsia="Times New Roman" w:hAnsi="Calibri" w:cs="Calibri"/>
        </w:rPr>
        <w:t>ing</w:t>
      </w:r>
      <w:r w:rsidRPr="004414E7">
        <w:rPr>
          <w:rFonts w:ascii="Calibri" w:eastAsia="Times New Roman" w:hAnsi="Calibri" w:cs="Calibri"/>
        </w:rPr>
        <w:t xml:space="preserve"> against this form of violation.</w:t>
      </w:r>
    </w:p>
    <w:p w14:paraId="0E9D0F74" w14:textId="77777777" w:rsidR="00242332" w:rsidRPr="004414E7" w:rsidRDefault="00242332" w:rsidP="00242332">
      <w:pPr>
        <w:jc w:val="both"/>
        <w:rPr>
          <w:rFonts w:ascii="Calibri" w:hAnsi="Calibri" w:cs="Calibri"/>
        </w:rPr>
      </w:pPr>
    </w:p>
    <w:sectPr w:rsidR="00242332" w:rsidRPr="004414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04F1" w14:textId="77777777" w:rsidR="00872D9E" w:rsidRDefault="00872D9E" w:rsidP="00904F1C">
      <w:r>
        <w:separator/>
      </w:r>
    </w:p>
  </w:endnote>
  <w:endnote w:type="continuationSeparator" w:id="0">
    <w:p w14:paraId="6104E3F2" w14:textId="77777777" w:rsidR="00872D9E" w:rsidRDefault="00872D9E" w:rsidP="0090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FA6CD" w14:textId="77777777" w:rsidR="00872D9E" w:rsidRDefault="00872D9E" w:rsidP="00904F1C">
      <w:r>
        <w:separator/>
      </w:r>
    </w:p>
  </w:footnote>
  <w:footnote w:type="continuationSeparator" w:id="0">
    <w:p w14:paraId="6119C0F4" w14:textId="77777777" w:rsidR="00872D9E" w:rsidRDefault="00872D9E" w:rsidP="00904F1C">
      <w:r>
        <w:continuationSeparator/>
      </w:r>
    </w:p>
  </w:footnote>
  <w:footnote w:id="1">
    <w:p w14:paraId="280D5D8C" w14:textId="161061C7" w:rsidR="00242332" w:rsidRDefault="00242332">
      <w:pPr>
        <w:pStyle w:val="FootnoteText"/>
      </w:pPr>
      <w:r>
        <w:rPr>
          <w:rStyle w:val="FootnoteReference"/>
        </w:rPr>
        <w:footnoteRef/>
      </w:r>
      <w:r>
        <w:t xml:space="preserve"> </w:t>
      </w:r>
      <w:r w:rsidRPr="00242332">
        <w:t xml:space="preserve">Anti-Slavery International </w:t>
      </w:r>
    </w:p>
  </w:footnote>
  <w:footnote w:id="2">
    <w:p w14:paraId="568D3D21" w14:textId="0D83C458" w:rsidR="00242332" w:rsidRDefault="00242332">
      <w:pPr>
        <w:pStyle w:val="FootnoteText"/>
      </w:pPr>
      <w:r>
        <w:rPr>
          <w:rStyle w:val="FootnoteReference"/>
        </w:rPr>
        <w:footnoteRef/>
      </w:r>
      <w:r>
        <w:t xml:space="preserve"> </w:t>
      </w:r>
      <w:r w:rsidRPr="00242332">
        <w:t xml:space="preserve">The Harvard Center for Human Rights Policy – Siddharth Kara </w:t>
      </w:r>
    </w:p>
  </w:footnote>
  <w:footnote w:id="3">
    <w:p w14:paraId="717F4ADE" w14:textId="1815C417" w:rsidR="00242332" w:rsidRDefault="00242332">
      <w:pPr>
        <w:pStyle w:val="FootnoteText"/>
      </w:pPr>
      <w:r>
        <w:rPr>
          <w:rStyle w:val="FootnoteReference"/>
        </w:rPr>
        <w:footnoteRef/>
      </w:r>
      <w:r>
        <w:t xml:space="preserve"> Id.</w:t>
      </w:r>
    </w:p>
  </w:footnote>
  <w:footnote w:id="4">
    <w:p w14:paraId="5516B29D" w14:textId="5A0B3747" w:rsidR="00E17A5B" w:rsidRDefault="00E17A5B">
      <w:pPr>
        <w:pStyle w:val="FootnoteText"/>
      </w:pPr>
      <w:r>
        <w:rPr>
          <w:rStyle w:val="FootnoteReference"/>
        </w:rPr>
        <w:footnoteRef/>
      </w:r>
      <w:r w:rsidRPr="00E17A5B">
        <w:t>https://www.ethicaltrade.org/sites/default/files/shared_resources/ETI%20Base%20Code%20guidance%2C%20caste%20in%20global%20supply%20chains.pdf</w:t>
      </w:r>
    </w:p>
  </w:footnote>
  <w:footnote w:id="5">
    <w:p w14:paraId="12073DC5" w14:textId="5B91EDE6" w:rsidR="00242332" w:rsidRDefault="00242332">
      <w:pPr>
        <w:pStyle w:val="FootnoteText"/>
      </w:pPr>
      <w:r>
        <w:rPr>
          <w:rStyle w:val="FootnoteReference"/>
        </w:rPr>
        <w:footnoteRef/>
      </w:r>
      <w:r>
        <w:t xml:space="preserve"> </w:t>
      </w:r>
      <w:hyperlink r:id="rId1" w:history="1">
        <w:r w:rsidRPr="0038641E">
          <w:rPr>
            <w:rStyle w:val="Hyperlink"/>
          </w:rPr>
          <w:t>https://idsn.org/no-more-silence-companies-must-address-caste-in-their-global-supply-chains/</w:t>
        </w:r>
      </w:hyperlink>
      <w:r>
        <w:t xml:space="preserve"> </w:t>
      </w:r>
    </w:p>
  </w:footnote>
  <w:footnote w:id="6">
    <w:p w14:paraId="59AD2710" w14:textId="42B32ADB" w:rsidR="00904F1C" w:rsidRDefault="00904F1C" w:rsidP="00904F1C">
      <w:pPr>
        <w:pStyle w:val="FootnoteText"/>
      </w:pPr>
      <w:r>
        <w:rPr>
          <w:rStyle w:val="FootnoteReference"/>
        </w:rPr>
        <w:footnoteRef/>
      </w:r>
      <w:r>
        <w:t xml:space="preserve"> </w:t>
      </w:r>
      <w:hyperlink r:id="rId2" w:history="1">
        <w:r w:rsidRPr="0038641E">
          <w:rPr>
            <w:rStyle w:val="Hyperlink"/>
          </w:rPr>
          <w:t>https://safaikarmachariandolan.org/</w:t>
        </w:r>
      </w:hyperlink>
      <w:r>
        <w:t xml:space="preserve"> </w:t>
      </w:r>
    </w:p>
  </w:footnote>
  <w:footnote w:id="7">
    <w:p w14:paraId="62C083FA" w14:textId="77777777" w:rsidR="00904F1C" w:rsidRDefault="00904F1C" w:rsidP="00904F1C">
      <w:pPr>
        <w:pStyle w:val="FootnoteText"/>
      </w:pPr>
      <w:r>
        <w:rPr>
          <w:rStyle w:val="FootnoteReference"/>
        </w:rPr>
        <w:footnoteRef/>
      </w:r>
      <w:r>
        <w:t xml:space="preserve"> </w:t>
      </w:r>
      <w:hyperlink r:id="rId3" w:history="1">
        <w:r w:rsidRPr="0038641E">
          <w:rPr>
            <w:rStyle w:val="Hyperlink"/>
          </w:rPr>
          <w:t>https://idsn.org/global-forum-addresses-the-caste-and-sanitation-work-nexus/</w:t>
        </w:r>
      </w:hyperlink>
      <w:r>
        <w:t xml:space="preserve"> </w:t>
      </w:r>
    </w:p>
  </w:footnote>
  <w:footnote w:id="8">
    <w:p w14:paraId="4A4DE6AD" w14:textId="65F82654" w:rsidR="00904F1C" w:rsidRDefault="00904F1C">
      <w:pPr>
        <w:pStyle w:val="FootnoteText"/>
      </w:pPr>
      <w:r>
        <w:rPr>
          <w:rStyle w:val="FootnoteReference"/>
        </w:rPr>
        <w:footnoteRef/>
      </w:r>
      <w:r>
        <w:t xml:space="preserve"> </w:t>
      </w:r>
      <w:hyperlink r:id="rId4" w:history="1">
        <w:r w:rsidRPr="0038641E">
          <w:rPr>
            <w:rStyle w:val="Hyperlink"/>
          </w:rPr>
          <w:t>https://idsn.org/key-issues/caste-based-slavery/</w:t>
        </w:r>
      </w:hyperlink>
      <w:r>
        <w:t xml:space="preserve"> </w:t>
      </w:r>
    </w:p>
  </w:footnote>
  <w:footnote w:id="9">
    <w:p w14:paraId="0D6EDD0C" w14:textId="3F345452" w:rsidR="00904F1C" w:rsidRDefault="00904F1C">
      <w:pPr>
        <w:pStyle w:val="FootnoteText"/>
      </w:pPr>
      <w:r>
        <w:rPr>
          <w:rStyle w:val="FootnoteReference"/>
        </w:rPr>
        <w:footnoteRef/>
      </w:r>
      <w:r>
        <w:t xml:space="preserve"> </w:t>
      </w:r>
      <w:hyperlink r:id="rId5" w:history="1">
        <w:r w:rsidRPr="0038641E">
          <w:rPr>
            <w:rStyle w:val="Hyperlink"/>
          </w:rPr>
          <w:t>https://jansahasindia.org/wp-content/uploads/2020/07/JAN-SAHAS_</w:t>
        </w:r>
        <w:r w:rsidR="00AF6EF5">
          <w:rPr>
            <w:rStyle w:val="Hyperlink"/>
          </w:rPr>
          <w:t>COVID</w:t>
        </w:r>
        <w:r w:rsidRPr="0038641E">
          <w:rPr>
            <w:rStyle w:val="Hyperlink"/>
          </w:rPr>
          <w:t>19-Relief-Response_-Stories-of-Resilience-Hope_July2020.pdf</w:t>
        </w:r>
      </w:hyperlink>
      <w:r>
        <w:t xml:space="preserve"> </w:t>
      </w:r>
    </w:p>
  </w:footnote>
  <w:footnote w:id="10">
    <w:p w14:paraId="38B20996" w14:textId="5F157D66" w:rsidR="00242332" w:rsidRDefault="00242332">
      <w:pPr>
        <w:pStyle w:val="FootnoteText"/>
      </w:pPr>
      <w:r>
        <w:rPr>
          <w:rStyle w:val="FootnoteReference"/>
        </w:rPr>
        <w:footnoteRef/>
      </w:r>
      <w:r>
        <w:t xml:space="preserve"> </w:t>
      </w:r>
      <w:hyperlink r:id="rId6" w:history="1">
        <w:r w:rsidRPr="0038641E">
          <w:rPr>
            <w:rStyle w:val="Hyperlink"/>
          </w:rPr>
          <w:t>https://idsn.org/wp-content/uploads/2020/11/FEDO-Covid-19-Work-and-more-July-Sept-2020.pdf</w:t>
        </w:r>
      </w:hyperlink>
      <w:r>
        <w:t xml:space="preserve"> </w:t>
      </w:r>
    </w:p>
  </w:footnote>
  <w:footnote w:id="11">
    <w:p w14:paraId="2226C1A4" w14:textId="4380CA19" w:rsidR="00242332" w:rsidRDefault="00242332">
      <w:pPr>
        <w:pStyle w:val="FootnoteText"/>
      </w:pPr>
      <w:r>
        <w:rPr>
          <w:rStyle w:val="FootnoteReference"/>
        </w:rPr>
        <w:footnoteRef/>
      </w:r>
      <w:r>
        <w:t xml:space="preserve"> </w:t>
      </w:r>
      <w:r w:rsidRPr="00242332">
        <w:t>“Contemporary Slavery &amp; Racial Discrimination: Civil Society Support to Survivors during the Pandemic”</w:t>
      </w:r>
      <w:r>
        <w:t>,</w:t>
      </w:r>
      <w:r w:rsidRPr="00242332">
        <w:t xml:space="preserve"> organised by the International Day for the Abolition of Slavery, the UN Voluntary Trust Fund on Contemporary Forms of Slavery, the Geneva Human Rights </w:t>
      </w:r>
      <w:r w:rsidR="00D13FC4" w:rsidRPr="00242332">
        <w:t>Platform,</w:t>
      </w:r>
      <w:r w:rsidRPr="00242332">
        <w:t xml:space="preserve"> and the UK Mission in Geneva, on 2 December.</w:t>
      </w:r>
      <w:r>
        <w:t xml:space="preserve"> </w:t>
      </w:r>
      <w:hyperlink r:id="rId7" w:history="1">
        <w:r w:rsidRPr="0038641E">
          <w:rPr>
            <w:rStyle w:val="Hyperlink"/>
            <w:rFonts w:ascii="Times New Roman" w:eastAsia="Times New Roman" w:hAnsi="Times New Roman" w:cs="Times New Roman"/>
          </w:rPr>
          <w:t>https://youtu.be/f4GuM1tH3vw</w:t>
        </w:r>
      </w:hyperlink>
    </w:p>
  </w:footnote>
  <w:footnote w:id="12">
    <w:p w14:paraId="3E58B654" w14:textId="70591463" w:rsidR="00242332" w:rsidRDefault="00242332">
      <w:pPr>
        <w:pStyle w:val="FootnoteText"/>
      </w:pPr>
      <w:r>
        <w:rPr>
          <w:rStyle w:val="FootnoteReference"/>
        </w:rPr>
        <w:footnoteRef/>
      </w:r>
      <w:r>
        <w:t xml:space="preserve"> </w:t>
      </w:r>
      <w:hyperlink r:id="rId8" w:history="1">
        <w:r w:rsidRPr="0038641E">
          <w:rPr>
            <w:rStyle w:val="Hyperlink"/>
          </w:rPr>
          <w:t>https://idsn.org/european-parliament-calls-for-the-eu-to-intensify-efforts-at-the-un-to-eliminate-caste-discrimination/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73370"/>
    <w:multiLevelType w:val="hybridMultilevel"/>
    <w:tmpl w:val="39A2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5619C"/>
    <w:multiLevelType w:val="multilevel"/>
    <w:tmpl w:val="C5889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1C"/>
    <w:rsid w:val="00071ED2"/>
    <w:rsid w:val="000C6225"/>
    <w:rsid w:val="00217441"/>
    <w:rsid w:val="00242332"/>
    <w:rsid w:val="002473C9"/>
    <w:rsid w:val="00271E24"/>
    <w:rsid w:val="00286243"/>
    <w:rsid w:val="002B3B51"/>
    <w:rsid w:val="002E6C65"/>
    <w:rsid w:val="003D1438"/>
    <w:rsid w:val="004414E7"/>
    <w:rsid w:val="00550C60"/>
    <w:rsid w:val="00563DC1"/>
    <w:rsid w:val="00603019"/>
    <w:rsid w:val="00690BFB"/>
    <w:rsid w:val="006B24E8"/>
    <w:rsid w:val="00714538"/>
    <w:rsid w:val="00782CB4"/>
    <w:rsid w:val="007E0513"/>
    <w:rsid w:val="007F1CFA"/>
    <w:rsid w:val="00872D9E"/>
    <w:rsid w:val="00874A89"/>
    <w:rsid w:val="008B6A22"/>
    <w:rsid w:val="00904F1C"/>
    <w:rsid w:val="00975BAC"/>
    <w:rsid w:val="00A4593D"/>
    <w:rsid w:val="00AF6EF5"/>
    <w:rsid w:val="00B36EA4"/>
    <w:rsid w:val="00BD0A9F"/>
    <w:rsid w:val="00D13FC4"/>
    <w:rsid w:val="00E17A5B"/>
    <w:rsid w:val="00E31102"/>
    <w:rsid w:val="00FA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327E"/>
  <w15:chartTrackingRefBased/>
  <w15:docId w15:val="{98CEA90E-4FAA-3644-A121-27B0148F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904F1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4F1C"/>
    <w:rPr>
      <w:rFonts w:ascii="Times New Roman" w:eastAsia="Times New Roman" w:hAnsi="Times New Roman" w:cs="Times New Roman"/>
      <w:b/>
      <w:bCs/>
      <w:sz w:val="36"/>
      <w:szCs w:val="36"/>
    </w:rPr>
  </w:style>
  <w:style w:type="paragraph" w:styleId="NormalWeb">
    <w:name w:val="Normal (Web)"/>
    <w:basedOn w:val="Normal"/>
    <w:uiPriority w:val="99"/>
    <w:unhideWhenUsed/>
    <w:rsid w:val="00904F1C"/>
    <w:rPr>
      <w:rFonts w:ascii="Times New Roman" w:hAnsi="Times New Roman" w:cs="Times New Roman"/>
    </w:rPr>
  </w:style>
  <w:style w:type="character" w:styleId="Hyperlink">
    <w:name w:val="Hyperlink"/>
    <w:basedOn w:val="DefaultParagraphFont"/>
    <w:uiPriority w:val="99"/>
    <w:unhideWhenUsed/>
    <w:rsid w:val="00904F1C"/>
    <w:rPr>
      <w:color w:val="0563C1" w:themeColor="hyperlink"/>
      <w:u w:val="single"/>
    </w:rPr>
  </w:style>
  <w:style w:type="character" w:customStyle="1" w:styleId="UnresolvedMention">
    <w:name w:val="Unresolved Mention"/>
    <w:basedOn w:val="DefaultParagraphFont"/>
    <w:uiPriority w:val="99"/>
    <w:semiHidden/>
    <w:unhideWhenUsed/>
    <w:rsid w:val="00904F1C"/>
    <w:rPr>
      <w:color w:val="605E5C"/>
      <w:shd w:val="clear" w:color="auto" w:fill="E1DFDD"/>
    </w:rPr>
  </w:style>
  <w:style w:type="paragraph" w:customStyle="1" w:styleId="bodytext">
    <w:name w:val="bodytext"/>
    <w:basedOn w:val="Normal"/>
    <w:rsid w:val="00904F1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04F1C"/>
    <w:pPr>
      <w:ind w:left="720"/>
      <w:contextualSpacing/>
    </w:pPr>
  </w:style>
  <w:style w:type="character" w:styleId="Emphasis">
    <w:name w:val="Emphasis"/>
    <w:basedOn w:val="DefaultParagraphFont"/>
    <w:uiPriority w:val="20"/>
    <w:qFormat/>
    <w:rsid w:val="00904F1C"/>
    <w:rPr>
      <w:i/>
      <w:iCs/>
    </w:rPr>
  </w:style>
  <w:style w:type="paragraph" w:styleId="FootnoteText">
    <w:name w:val="footnote text"/>
    <w:basedOn w:val="Normal"/>
    <w:link w:val="FootnoteTextChar"/>
    <w:uiPriority w:val="99"/>
    <w:semiHidden/>
    <w:unhideWhenUsed/>
    <w:rsid w:val="00904F1C"/>
    <w:rPr>
      <w:sz w:val="20"/>
      <w:szCs w:val="20"/>
    </w:rPr>
  </w:style>
  <w:style w:type="character" w:customStyle="1" w:styleId="FootnoteTextChar">
    <w:name w:val="Footnote Text Char"/>
    <w:basedOn w:val="DefaultParagraphFont"/>
    <w:link w:val="FootnoteText"/>
    <w:uiPriority w:val="99"/>
    <w:semiHidden/>
    <w:rsid w:val="00904F1C"/>
    <w:rPr>
      <w:sz w:val="20"/>
      <w:szCs w:val="20"/>
    </w:rPr>
  </w:style>
  <w:style w:type="character" w:styleId="FootnoteReference">
    <w:name w:val="footnote reference"/>
    <w:basedOn w:val="DefaultParagraphFont"/>
    <w:uiPriority w:val="99"/>
    <w:semiHidden/>
    <w:unhideWhenUsed/>
    <w:rsid w:val="00904F1C"/>
    <w:rPr>
      <w:vertAlign w:val="superscript"/>
    </w:rPr>
  </w:style>
  <w:style w:type="character" w:styleId="FollowedHyperlink">
    <w:name w:val="FollowedHyperlink"/>
    <w:basedOn w:val="DefaultParagraphFont"/>
    <w:uiPriority w:val="99"/>
    <w:semiHidden/>
    <w:unhideWhenUsed/>
    <w:rsid w:val="00242332"/>
    <w:rPr>
      <w:color w:val="954F72" w:themeColor="followedHyperlink"/>
      <w:u w:val="single"/>
    </w:rPr>
  </w:style>
  <w:style w:type="paragraph" w:styleId="Revision">
    <w:name w:val="Revision"/>
    <w:hidden/>
    <w:uiPriority w:val="99"/>
    <w:semiHidden/>
    <w:rsid w:val="004414E7"/>
    <w:rPr>
      <w:lang w:val="en-GB"/>
    </w:rPr>
  </w:style>
  <w:style w:type="character" w:styleId="CommentReference">
    <w:name w:val="annotation reference"/>
    <w:basedOn w:val="DefaultParagraphFont"/>
    <w:uiPriority w:val="99"/>
    <w:semiHidden/>
    <w:unhideWhenUsed/>
    <w:rsid w:val="004414E7"/>
    <w:rPr>
      <w:sz w:val="16"/>
      <w:szCs w:val="16"/>
    </w:rPr>
  </w:style>
  <w:style w:type="paragraph" w:styleId="CommentText">
    <w:name w:val="annotation text"/>
    <w:basedOn w:val="Normal"/>
    <w:link w:val="CommentTextChar"/>
    <w:uiPriority w:val="99"/>
    <w:semiHidden/>
    <w:unhideWhenUsed/>
    <w:rsid w:val="004414E7"/>
    <w:rPr>
      <w:sz w:val="20"/>
      <w:szCs w:val="20"/>
    </w:rPr>
  </w:style>
  <w:style w:type="character" w:customStyle="1" w:styleId="CommentTextChar">
    <w:name w:val="Comment Text Char"/>
    <w:basedOn w:val="DefaultParagraphFont"/>
    <w:link w:val="CommentText"/>
    <w:uiPriority w:val="99"/>
    <w:semiHidden/>
    <w:rsid w:val="004414E7"/>
    <w:rPr>
      <w:sz w:val="20"/>
      <w:szCs w:val="20"/>
      <w:lang w:val="en-GB"/>
    </w:rPr>
  </w:style>
  <w:style w:type="paragraph" w:styleId="CommentSubject">
    <w:name w:val="annotation subject"/>
    <w:basedOn w:val="CommentText"/>
    <w:next w:val="CommentText"/>
    <w:link w:val="CommentSubjectChar"/>
    <w:uiPriority w:val="99"/>
    <w:semiHidden/>
    <w:unhideWhenUsed/>
    <w:rsid w:val="004414E7"/>
    <w:rPr>
      <w:b/>
      <w:bCs/>
    </w:rPr>
  </w:style>
  <w:style w:type="character" w:customStyle="1" w:styleId="CommentSubjectChar">
    <w:name w:val="Comment Subject Char"/>
    <w:basedOn w:val="CommentTextChar"/>
    <w:link w:val="CommentSubject"/>
    <w:uiPriority w:val="99"/>
    <w:semiHidden/>
    <w:rsid w:val="004414E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570">
      <w:bodyDiv w:val="1"/>
      <w:marLeft w:val="0"/>
      <w:marRight w:val="0"/>
      <w:marTop w:val="0"/>
      <w:marBottom w:val="0"/>
      <w:divBdr>
        <w:top w:val="none" w:sz="0" w:space="0" w:color="auto"/>
        <w:left w:val="none" w:sz="0" w:space="0" w:color="auto"/>
        <w:bottom w:val="none" w:sz="0" w:space="0" w:color="auto"/>
        <w:right w:val="none" w:sz="0" w:space="0" w:color="auto"/>
      </w:divBdr>
      <w:divsChild>
        <w:div w:id="1196430190">
          <w:marLeft w:val="0"/>
          <w:marRight w:val="0"/>
          <w:marTop w:val="0"/>
          <w:marBottom w:val="0"/>
          <w:divBdr>
            <w:top w:val="none" w:sz="0" w:space="0" w:color="auto"/>
            <w:left w:val="none" w:sz="0" w:space="0" w:color="auto"/>
            <w:bottom w:val="none" w:sz="0" w:space="0" w:color="auto"/>
            <w:right w:val="none" w:sz="0" w:space="0" w:color="auto"/>
          </w:divBdr>
          <w:divsChild>
            <w:div w:id="848520698">
              <w:marLeft w:val="0"/>
              <w:marRight w:val="0"/>
              <w:marTop w:val="0"/>
              <w:marBottom w:val="0"/>
              <w:divBdr>
                <w:top w:val="none" w:sz="0" w:space="0" w:color="auto"/>
                <w:left w:val="none" w:sz="0" w:space="0" w:color="auto"/>
                <w:bottom w:val="none" w:sz="0" w:space="0" w:color="auto"/>
                <w:right w:val="none" w:sz="0" w:space="0" w:color="auto"/>
              </w:divBdr>
              <w:divsChild>
                <w:div w:id="674577026">
                  <w:marLeft w:val="0"/>
                  <w:marRight w:val="0"/>
                  <w:marTop w:val="0"/>
                  <w:marBottom w:val="0"/>
                  <w:divBdr>
                    <w:top w:val="none" w:sz="0" w:space="0" w:color="auto"/>
                    <w:left w:val="none" w:sz="0" w:space="0" w:color="auto"/>
                    <w:bottom w:val="none" w:sz="0" w:space="0" w:color="auto"/>
                    <w:right w:val="none" w:sz="0" w:space="0" w:color="auto"/>
                  </w:divBdr>
                  <w:divsChild>
                    <w:div w:id="18919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2996">
      <w:bodyDiv w:val="1"/>
      <w:marLeft w:val="0"/>
      <w:marRight w:val="0"/>
      <w:marTop w:val="0"/>
      <w:marBottom w:val="0"/>
      <w:divBdr>
        <w:top w:val="none" w:sz="0" w:space="0" w:color="auto"/>
        <w:left w:val="none" w:sz="0" w:space="0" w:color="auto"/>
        <w:bottom w:val="none" w:sz="0" w:space="0" w:color="auto"/>
        <w:right w:val="none" w:sz="0" w:space="0" w:color="auto"/>
      </w:divBdr>
    </w:div>
    <w:div w:id="192573578">
      <w:bodyDiv w:val="1"/>
      <w:marLeft w:val="0"/>
      <w:marRight w:val="0"/>
      <w:marTop w:val="0"/>
      <w:marBottom w:val="0"/>
      <w:divBdr>
        <w:top w:val="none" w:sz="0" w:space="0" w:color="auto"/>
        <w:left w:val="none" w:sz="0" w:space="0" w:color="auto"/>
        <w:bottom w:val="none" w:sz="0" w:space="0" w:color="auto"/>
        <w:right w:val="none" w:sz="0" w:space="0" w:color="auto"/>
      </w:divBdr>
      <w:divsChild>
        <w:div w:id="350109807">
          <w:marLeft w:val="0"/>
          <w:marRight w:val="0"/>
          <w:marTop w:val="0"/>
          <w:marBottom w:val="0"/>
          <w:divBdr>
            <w:top w:val="none" w:sz="0" w:space="0" w:color="auto"/>
            <w:left w:val="none" w:sz="0" w:space="0" w:color="auto"/>
            <w:bottom w:val="none" w:sz="0" w:space="0" w:color="auto"/>
            <w:right w:val="none" w:sz="0" w:space="0" w:color="auto"/>
          </w:divBdr>
          <w:divsChild>
            <w:div w:id="178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8671">
      <w:bodyDiv w:val="1"/>
      <w:marLeft w:val="0"/>
      <w:marRight w:val="0"/>
      <w:marTop w:val="0"/>
      <w:marBottom w:val="0"/>
      <w:divBdr>
        <w:top w:val="none" w:sz="0" w:space="0" w:color="auto"/>
        <w:left w:val="none" w:sz="0" w:space="0" w:color="auto"/>
        <w:bottom w:val="none" w:sz="0" w:space="0" w:color="auto"/>
        <w:right w:val="none" w:sz="0" w:space="0" w:color="auto"/>
      </w:divBdr>
    </w:div>
    <w:div w:id="312178704">
      <w:bodyDiv w:val="1"/>
      <w:marLeft w:val="0"/>
      <w:marRight w:val="0"/>
      <w:marTop w:val="0"/>
      <w:marBottom w:val="0"/>
      <w:divBdr>
        <w:top w:val="none" w:sz="0" w:space="0" w:color="auto"/>
        <w:left w:val="none" w:sz="0" w:space="0" w:color="auto"/>
        <w:bottom w:val="none" w:sz="0" w:space="0" w:color="auto"/>
        <w:right w:val="none" w:sz="0" w:space="0" w:color="auto"/>
      </w:divBdr>
    </w:div>
    <w:div w:id="414591506">
      <w:bodyDiv w:val="1"/>
      <w:marLeft w:val="0"/>
      <w:marRight w:val="0"/>
      <w:marTop w:val="0"/>
      <w:marBottom w:val="0"/>
      <w:divBdr>
        <w:top w:val="none" w:sz="0" w:space="0" w:color="auto"/>
        <w:left w:val="none" w:sz="0" w:space="0" w:color="auto"/>
        <w:bottom w:val="none" w:sz="0" w:space="0" w:color="auto"/>
        <w:right w:val="none" w:sz="0" w:space="0" w:color="auto"/>
      </w:divBdr>
    </w:div>
    <w:div w:id="590430822">
      <w:bodyDiv w:val="1"/>
      <w:marLeft w:val="0"/>
      <w:marRight w:val="0"/>
      <w:marTop w:val="0"/>
      <w:marBottom w:val="0"/>
      <w:divBdr>
        <w:top w:val="none" w:sz="0" w:space="0" w:color="auto"/>
        <w:left w:val="none" w:sz="0" w:space="0" w:color="auto"/>
        <w:bottom w:val="none" w:sz="0" w:space="0" w:color="auto"/>
        <w:right w:val="none" w:sz="0" w:space="0" w:color="auto"/>
      </w:divBdr>
      <w:divsChild>
        <w:div w:id="1091583011">
          <w:marLeft w:val="0"/>
          <w:marRight w:val="0"/>
          <w:marTop w:val="0"/>
          <w:marBottom w:val="0"/>
          <w:divBdr>
            <w:top w:val="none" w:sz="0" w:space="0" w:color="auto"/>
            <w:left w:val="none" w:sz="0" w:space="0" w:color="auto"/>
            <w:bottom w:val="none" w:sz="0" w:space="0" w:color="auto"/>
            <w:right w:val="none" w:sz="0" w:space="0" w:color="auto"/>
          </w:divBdr>
          <w:divsChild>
            <w:div w:id="710887010">
              <w:marLeft w:val="0"/>
              <w:marRight w:val="0"/>
              <w:marTop w:val="0"/>
              <w:marBottom w:val="0"/>
              <w:divBdr>
                <w:top w:val="none" w:sz="0" w:space="0" w:color="auto"/>
                <w:left w:val="none" w:sz="0" w:space="0" w:color="auto"/>
                <w:bottom w:val="none" w:sz="0" w:space="0" w:color="auto"/>
                <w:right w:val="none" w:sz="0" w:space="0" w:color="auto"/>
              </w:divBdr>
              <w:divsChild>
                <w:div w:id="1995066174">
                  <w:marLeft w:val="0"/>
                  <w:marRight w:val="0"/>
                  <w:marTop w:val="0"/>
                  <w:marBottom w:val="0"/>
                  <w:divBdr>
                    <w:top w:val="none" w:sz="0" w:space="0" w:color="auto"/>
                    <w:left w:val="none" w:sz="0" w:space="0" w:color="auto"/>
                    <w:bottom w:val="none" w:sz="0" w:space="0" w:color="auto"/>
                    <w:right w:val="none" w:sz="0" w:space="0" w:color="auto"/>
                  </w:divBdr>
                  <w:divsChild>
                    <w:div w:id="14870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37202">
      <w:bodyDiv w:val="1"/>
      <w:marLeft w:val="0"/>
      <w:marRight w:val="0"/>
      <w:marTop w:val="0"/>
      <w:marBottom w:val="0"/>
      <w:divBdr>
        <w:top w:val="none" w:sz="0" w:space="0" w:color="auto"/>
        <w:left w:val="none" w:sz="0" w:space="0" w:color="auto"/>
        <w:bottom w:val="none" w:sz="0" w:space="0" w:color="auto"/>
        <w:right w:val="none" w:sz="0" w:space="0" w:color="auto"/>
      </w:divBdr>
      <w:divsChild>
        <w:div w:id="844244655">
          <w:marLeft w:val="0"/>
          <w:marRight w:val="0"/>
          <w:marTop w:val="0"/>
          <w:marBottom w:val="0"/>
          <w:divBdr>
            <w:top w:val="none" w:sz="0" w:space="0" w:color="auto"/>
            <w:left w:val="none" w:sz="0" w:space="0" w:color="auto"/>
            <w:bottom w:val="none" w:sz="0" w:space="0" w:color="auto"/>
            <w:right w:val="none" w:sz="0" w:space="0" w:color="auto"/>
          </w:divBdr>
          <w:divsChild>
            <w:div w:id="1897352936">
              <w:marLeft w:val="0"/>
              <w:marRight w:val="0"/>
              <w:marTop w:val="0"/>
              <w:marBottom w:val="0"/>
              <w:divBdr>
                <w:top w:val="none" w:sz="0" w:space="0" w:color="auto"/>
                <w:left w:val="none" w:sz="0" w:space="0" w:color="auto"/>
                <w:bottom w:val="none" w:sz="0" w:space="0" w:color="auto"/>
                <w:right w:val="none" w:sz="0" w:space="0" w:color="auto"/>
              </w:divBdr>
              <w:divsChild>
                <w:div w:id="1783306551">
                  <w:marLeft w:val="0"/>
                  <w:marRight w:val="0"/>
                  <w:marTop w:val="0"/>
                  <w:marBottom w:val="0"/>
                  <w:divBdr>
                    <w:top w:val="none" w:sz="0" w:space="0" w:color="auto"/>
                    <w:left w:val="none" w:sz="0" w:space="0" w:color="auto"/>
                    <w:bottom w:val="none" w:sz="0" w:space="0" w:color="auto"/>
                    <w:right w:val="none" w:sz="0" w:space="0" w:color="auto"/>
                  </w:divBdr>
                  <w:divsChild>
                    <w:div w:id="10147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10561">
      <w:bodyDiv w:val="1"/>
      <w:marLeft w:val="0"/>
      <w:marRight w:val="0"/>
      <w:marTop w:val="0"/>
      <w:marBottom w:val="0"/>
      <w:divBdr>
        <w:top w:val="none" w:sz="0" w:space="0" w:color="auto"/>
        <w:left w:val="none" w:sz="0" w:space="0" w:color="auto"/>
        <w:bottom w:val="none" w:sz="0" w:space="0" w:color="auto"/>
        <w:right w:val="none" w:sz="0" w:space="0" w:color="auto"/>
      </w:divBdr>
    </w:div>
    <w:div w:id="730076704">
      <w:bodyDiv w:val="1"/>
      <w:marLeft w:val="0"/>
      <w:marRight w:val="0"/>
      <w:marTop w:val="0"/>
      <w:marBottom w:val="0"/>
      <w:divBdr>
        <w:top w:val="none" w:sz="0" w:space="0" w:color="auto"/>
        <w:left w:val="none" w:sz="0" w:space="0" w:color="auto"/>
        <w:bottom w:val="none" w:sz="0" w:space="0" w:color="auto"/>
        <w:right w:val="none" w:sz="0" w:space="0" w:color="auto"/>
      </w:divBdr>
    </w:div>
    <w:div w:id="939143686">
      <w:bodyDiv w:val="1"/>
      <w:marLeft w:val="0"/>
      <w:marRight w:val="0"/>
      <w:marTop w:val="0"/>
      <w:marBottom w:val="0"/>
      <w:divBdr>
        <w:top w:val="none" w:sz="0" w:space="0" w:color="auto"/>
        <w:left w:val="none" w:sz="0" w:space="0" w:color="auto"/>
        <w:bottom w:val="none" w:sz="0" w:space="0" w:color="auto"/>
        <w:right w:val="none" w:sz="0" w:space="0" w:color="auto"/>
      </w:divBdr>
    </w:div>
    <w:div w:id="976374087">
      <w:bodyDiv w:val="1"/>
      <w:marLeft w:val="0"/>
      <w:marRight w:val="0"/>
      <w:marTop w:val="0"/>
      <w:marBottom w:val="0"/>
      <w:divBdr>
        <w:top w:val="none" w:sz="0" w:space="0" w:color="auto"/>
        <w:left w:val="none" w:sz="0" w:space="0" w:color="auto"/>
        <w:bottom w:val="none" w:sz="0" w:space="0" w:color="auto"/>
        <w:right w:val="none" w:sz="0" w:space="0" w:color="auto"/>
      </w:divBdr>
      <w:divsChild>
        <w:div w:id="1947344449">
          <w:marLeft w:val="0"/>
          <w:marRight w:val="0"/>
          <w:marTop w:val="0"/>
          <w:marBottom w:val="0"/>
          <w:divBdr>
            <w:top w:val="none" w:sz="0" w:space="0" w:color="auto"/>
            <w:left w:val="none" w:sz="0" w:space="0" w:color="auto"/>
            <w:bottom w:val="none" w:sz="0" w:space="0" w:color="auto"/>
            <w:right w:val="none" w:sz="0" w:space="0" w:color="auto"/>
          </w:divBdr>
          <w:divsChild>
            <w:div w:id="1411272606">
              <w:marLeft w:val="0"/>
              <w:marRight w:val="0"/>
              <w:marTop w:val="0"/>
              <w:marBottom w:val="0"/>
              <w:divBdr>
                <w:top w:val="none" w:sz="0" w:space="0" w:color="auto"/>
                <w:left w:val="none" w:sz="0" w:space="0" w:color="auto"/>
                <w:bottom w:val="none" w:sz="0" w:space="0" w:color="auto"/>
                <w:right w:val="none" w:sz="0" w:space="0" w:color="auto"/>
              </w:divBdr>
              <w:divsChild>
                <w:div w:id="1454251799">
                  <w:marLeft w:val="0"/>
                  <w:marRight w:val="0"/>
                  <w:marTop w:val="0"/>
                  <w:marBottom w:val="0"/>
                  <w:divBdr>
                    <w:top w:val="none" w:sz="0" w:space="0" w:color="auto"/>
                    <w:left w:val="none" w:sz="0" w:space="0" w:color="auto"/>
                    <w:bottom w:val="none" w:sz="0" w:space="0" w:color="auto"/>
                    <w:right w:val="none" w:sz="0" w:space="0" w:color="auto"/>
                  </w:divBdr>
                  <w:divsChild>
                    <w:div w:id="12482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3616">
      <w:bodyDiv w:val="1"/>
      <w:marLeft w:val="0"/>
      <w:marRight w:val="0"/>
      <w:marTop w:val="0"/>
      <w:marBottom w:val="0"/>
      <w:divBdr>
        <w:top w:val="none" w:sz="0" w:space="0" w:color="auto"/>
        <w:left w:val="none" w:sz="0" w:space="0" w:color="auto"/>
        <w:bottom w:val="none" w:sz="0" w:space="0" w:color="auto"/>
        <w:right w:val="none" w:sz="0" w:space="0" w:color="auto"/>
      </w:divBdr>
      <w:divsChild>
        <w:div w:id="625237647">
          <w:marLeft w:val="0"/>
          <w:marRight w:val="0"/>
          <w:marTop w:val="0"/>
          <w:marBottom w:val="0"/>
          <w:divBdr>
            <w:top w:val="none" w:sz="0" w:space="0" w:color="auto"/>
            <w:left w:val="none" w:sz="0" w:space="0" w:color="auto"/>
            <w:bottom w:val="none" w:sz="0" w:space="0" w:color="auto"/>
            <w:right w:val="none" w:sz="0" w:space="0" w:color="auto"/>
          </w:divBdr>
          <w:divsChild>
            <w:div w:id="204758067">
              <w:marLeft w:val="0"/>
              <w:marRight w:val="0"/>
              <w:marTop w:val="0"/>
              <w:marBottom w:val="0"/>
              <w:divBdr>
                <w:top w:val="none" w:sz="0" w:space="0" w:color="auto"/>
                <w:left w:val="none" w:sz="0" w:space="0" w:color="auto"/>
                <w:bottom w:val="none" w:sz="0" w:space="0" w:color="auto"/>
                <w:right w:val="none" w:sz="0" w:space="0" w:color="auto"/>
              </w:divBdr>
              <w:divsChild>
                <w:div w:id="2093894595">
                  <w:marLeft w:val="0"/>
                  <w:marRight w:val="0"/>
                  <w:marTop w:val="0"/>
                  <w:marBottom w:val="0"/>
                  <w:divBdr>
                    <w:top w:val="none" w:sz="0" w:space="0" w:color="auto"/>
                    <w:left w:val="none" w:sz="0" w:space="0" w:color="auto"/>
                    <w:bottom w:val="none" w:sz="0" w:space="0" w:color="auto"/>
                    <w:right w:val="none" w:sz="0" w:space="0" w:color="auto"/>
                  </w:divBdr>
                  <w:divsChild>
                    <w:div w:id="17369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74139">
      <w:bodyDiv w:val="1"/>
      <w:marLeft w:val="0"/>
      <w:marRight w:val="0"/>
      <w:marTop w:val="0"/>
      <w:marBottom w:val="0"/>
      <w:divBdr>
        <w:top w:val="none" w:sz="0" w:space="0" w:color="auto"/>
        <w:left w:val="none" w:sz="0" w:space="0" w:color="auto"/>
        <w:bottom w:val="none" w:sz="0" w:space="0" w:color="auto"/>
        <w:right w:val="none" w:sz="0" w:space="0" w:color="auto"/>
      </w:divBdr>
      <w:divsChild>
        <w:div w:id="1346205866">
          <w:marLeft w:val="0"/>
          <w:marRight w:val="0"/>
          <w:marTop w:val="0"/>
          <w:marBottom w:val="0"/>
          <w:divBdr>
            <w:top w:val="none" w:sz="0" w:space="0" w:color="auto"/>
            <w:left w:val="none" w:sz="0" w:space="0" w:color="auto"/>
            <w:bottom w:val="none" w:sz="0" w:space="0" w:color="auto"/>
            <w:right w:val="none" w:sz="0" w:space="0" w:color="auto"/>
          </w:divBdr>
          <w:divsChild>
            <w:div w:id="393744891">
              <w:marLeft w:val="0"/>
              <w:marRight w:val="0"/>
              <w:marTop w:val="0"/>
              <w:marBottom w:val="0"/>
              <w:divBdr>
                <w:top w:val="none" w:sz="0" w:space="0" w:color="auto"/>
                <w:left w:val="none" w:sz="0" w:space="0" w:color="auto"/>
                <w:bottom w:val="none" w:sz="0" w:space="0" w:color="auto"/>
                <w:right w:val="none" w:sz="0" w:space="0" w:color="auto"/>
              </w:divBdr>
              <w:divsChild>
                <w:div w:id="15083336">
                  <w:marLeft w:val="0"/>
                  <w:marRight w:val="0"/>
                  <w:marTop w:val="0"/>
                  <w:marBottom w:val="0"/>
                  <w:divBdr>
                    <w:top w:val="none" w:sz="0" w:space="0" w:color="auto"/>
                    <w:left w:val="none" w:sz="0" w:space="0" w:color="auto"/>
                    <w:bottom w:val="none" w:sz="0" w:space="0" w:color="auto"/>
                    <w:right w:val="none" w:sz="0" w:space="0" w:color="auto"/>
                  </w:divBdr>
                  <w:divsChild>
                    <w:div w:id="9892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97240">
      <w:bodyDiv w:val="1"/>
      <w:marLeft w:val="0"/>
      <w:marRight w:val="0"/>
      <w:marTop w:val="0"/>
      <w:marBottom w:val="0"/>
      <w:divBdr>
        <w:top w:val="none" w:sz="0" w:space="0" w:color="auto"/>
        <w:left w:val="none" w:sz="0" w:space="0" w:color="auto"/>
        <w:bottom w:val="none" w:sz="0" w:space="0" w:color="auto"/>
        <w:right w:val="none" w:sz="0" w:space="0" w:color="auto"/>
      </w:divBdr>
      <w:divsChild>
        <w:div w:id="163321519">
          <w:marLeft w:val="0"/>
          <w:marRight w:val="0"/>
          <w:marTop w:val="0"/>
          <w:marBottom w:val="0"/>
          <w:divBdr>
            <w:top w:val="none" w:sz="0" w:space="0" w:color="auto"/>
            <w:left w:val="none" w:sz="0" w:space="0" w:color="auto"/>
            <w:bottom w:val="none" w:sz="0" w:space="0" w:color="auto"/>
            <w:right w:val="none" w:sz="0" w:space="0" w:color="auto"/>
          </w:divBdr>
        </w:div>
      </w:divsChild>
    </w:div>
    <w:div w:id="1377047509">
      <w:bodyDiv w:val="1"/>
      <w:marLeft w:val="0"/>
      <w:marRight w:val="0"/>
      <w:marTop w:val="0"/>
      <w:marBottom w:val="0"/>
      <w:divBdr>
        <w:top w:val="none" w:sz="0" w:space="0" w:color="auto"/>
        <w:left w:val="none" w:sz="0" w:space="0" w:color="auto"/>
        <w:bottom w:val="none" w:sz="0" w:space="0" w:color="auto"/>
        <w:right w:val="none" w:sz="0" w:space="0" w:color="auto"/>
      </w:divBdr>
    </w:div>
    <w:div w:id="1473719878">
      <w:bodyDiv w:val="1"/>
      <w:marLeft w:val="0"/>
      <w:marRight w:val="0"/>
      <w:marTop w:val="0"/>
      <w:marBottom w:val="0"/>
      <w:divBdr>
        <w:top w:val="none" w:sz="0" w:space="0" w:color="auto"/>
        <w:left w:val="none" w:sz="0" w:space="0" w:color="auto"/>
        <w:bottom w:val="none" w:sz="0" w:space="0" w:color="auto"/>
        <w:right w:val="none" w:sz="0" w:space="0" w:color="auto"/>
      </w:divBdr>
      <w:divsChild>
        <w:div w:id="417139551">
          <w:marLeft w:val="0"/>
          <w:marRight w:val="0"/>
          <w:marTop w:val="0"/>
          <w:marBottom w:val="0"/>
          <w:divBdr>
            <w:top w:val="none" w:sz="0" w:space="0" w:color="auto"/>
            <w:left w:val="none" w:sz="0" w:space="0" w:color="auto"/>
            <w:bottom w:val="none" w:sz="0" w:space="0" w:color="auto"/>
            <w:right w:val="none" w:sz="0" w:space="0" w:color="auto"/>
          </w:divBdr>
          <w:divsChild>
            <w:div w:id="1732581762">
              <w:marLeft w:val="0"/>
              <w:marRight w:val="0"/>
              <w:marTop w:val="0"/>
              <w:marBottom w:val="0"/>
              <w:divBdr>
                <w:top w:val="none" w:sz="0" w:space="0" w:color="auto"/>
                <w:left w:val="none" w:sz="0" w:space="0" w:color="auto"/>
                <w:bottom w:val="none" w:sz="0" w:space="0" w:color="auto"/>
                <w:right w:val="none" w:sz="0" w:space="0" w:color="auto"/>
              </w:divBdr>
              <w:divsChild>
                <w:div w:id="2045522837">
                  <w:marLeft w:val="0"/>
                  <w:marRight w:val="0"/>
                  <w:marTop w:val="0"/>
                  <w:marBottom w:val="0"/>
                  <w:divBdr>
                    <w:top w:val="none" w:sz="0" w:space="0" w:color="auto"/>
                    <w:left w:val="none" w:sz="0" w:space="0" w:color="auto"/>
                    <w:bottom w:val="none" w:sz="0" w:space="0" w:color="auto"/>
                    <w:right w:val="none" w:sz="0" w:space="0" w:color="auto"/>
                  </w:divBdr>
                  <w:divsChild>
                    <w:div w:id="1559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6866">
      <w:bodyDiv w:val="1"/>
      <w:marLeft w:val="0"/>
      <w:marRight w:val="0"/>
      <w:marTop w:val="0"/>
      <w:marBottom w:val="0"/>
      <w:divBdr>
        <w:top w:val="none" w:sz="0" w:space="0" w:color="auto"/>
        <w:left w:val="none" w:sz="0" w:space="0" w:color="auto"/>
        <w:bottom w:val="none" w:sz="0" w:space="0" w:color="auto"/>
        <w:right w:val="none" w:sz="0" w:space="0" w:color="auto"/>
      </w:divBdr>
    </w:div>
    <w:div w:id="1596012402">
      <w:bodyDiv w:val="1"/>
      <w:marLeft w:val="0"/>
      <w:marRight w:val="0"/>
      <w:marTop w:val="0"/>
      <w:marBottom w:val="0"/>
      <w:divBdr>
        <w:top w:val="none" w:sz="0" w:space="0" w:color="auto"/>
        <w:left w:val="none" w:sz="0" w:space="0" w:color="auto"/>
        <w:bottom w:val="none" w:sz="0" w:space="0" w:color="auto"/>
        <w:right w:val="none" w:sz="0" w:space="0" w:color="auto"/>
      </w:divBdr>
    </w:div>
    <w:div w:id="1618439580">
      <w:bodyDiv w:val="1"/>
      <w:marLeft w:val="0"/>
      <w:marRight w:val="0"/>
      <w:marTop w:val="0"/>
      <w:marBottom w:val="0"/>
      <w:divBdr>
        <w:top w:val="none" w:sz="0" w:space="0" w:color="auto"/>
        <w:left w:val="none" w:sz="0" w:space="0" w:color="auto"/>
        <w:bottom w:val="none" w:sz="0" w:space="0" w:color="auto"/>
        <w:right w:val="none" w:sz="0" w:space="0" w:color="auto"/>
      </w:divBdr>
    </w:div>
    <w:div w:id="1631131372">
      <w:bodyDiv w:val="1"/>
      <w:marLeft w:val="0"/>
      <w:marRight w:val="0"/>
      <w:marTop w:val="0"/>
      <w:marBottom w:val="0"/>
      <w:divBdr>
        <w:top w:val="none" w:sz="0" w:space="0" w:color="auto"/>
        <w:left w:val="none" w:sz="0" w:space="0" w:color="auto"/>
        <w:bottom w:val="none" w:sz="0" w:space="0" w:color="auto"/>
        <w:right w:val="none" w:sz="0" w:space="0" w:color="auto"/>
      </w:divBdr>
    </w:div>
    <w:div w:id="1662545044">
      <w:bodyDiv w:val="1"/>
      <w:marLeft w:val="0"/>
      <w:marRight w:val="0"/>
      <w:marTop w:val="0"/>
      <w:marBottom w:val="0"/>
      <w:divBdr>
        <w:top w:val="none" w:sz="0" w:space="0" w:color="auto"/>
        <w:left w:val="none" w:sz="0" w:space="0" w:color="auto"/>
        <w:bottom w:val="none" w:sz="0" w:space="0" w:color="auto"/>
        <w:right w:val="none" w:sz="0" w:space="0" w:color="auto"/>
      </w:divBdr>
      <w:divsChild>
        <w:div w:id="1989360263">
          <w:marLeft w:val="0"/>
          <w:marRight w:val="0"/>
          <w:marTop w:val="0"/>
          <w:marBottom w:val="0"/>
          <w:divBdr>
            <w:top w:val="none" w:sz="0" w:space="0" w:color="auto"/>
            <w:left w:val="none" w:sz="0" w:space="0" w:color="auto"/>
            <w:bottom w:val="none" w:sz="0" w:space="0" w:color="auto"/>
            <w:right w:val="none" w:sz="0" w:space="0" w:color="auto"/>
          </w:divBdr>
          <w:divsChild>
            <w:div w:id="738329586">
              <w:marLeft w:val="0"/>
              <w:marRight w:val="0"/>
              <w:marTop w:val="0"/>
              <w:marBottom w:val="0"/>
              <w:divBdr>
                <w:top w:val="none" w:sz="0" w:space="0" w:color="auto"/>
                <w:left w:val="none" w:sz="0" w:space="0" w:color="auto"/>
                <w:bottom w:val="none" w:sz="0" w:space="0" w:color="auto"/>
                <w:right w:val="none" w:sz="0" w:space="0" w:color="auto"/>
              </w:divBdr>
              <w:divsChild>
                <w:div w:id="179467390">
                  <w:marLeft w:val="0"/>
                  <w:marRight w:val="0"/>
                  <w:marTop w:val="0"/>
                  <w:marBottom w:val="0"/>
                  <w:divBdr>
                    <w:top w:val="none" w:sz="0" w:space="0" w:color="auto"/>
                    <w:left w:val="none" w:sz="0" w:space="0" w:color="auto"/>
                    <w:bottom w:val="none" w:sz="0" w:space="0" w:color="auto"/>
                    <w:right w:val="none" w:sz="0" w:space="0" w:color="auto"/>
                  </w:divBdr>
                  <w:divsChild>
                    <w:div w:id="5843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sChild>
        <w:div w:id="2085371514">
          <w:marLeft w:val="0"/>
          <w:marRight w:val="0"/>
          <w:marTop w:val="0"/>
          <w:marBottom w:val="0"/>
          <w:divBdr>
            <w:top w:val="none" w:sz="0" w:space="0" w:color="auto"/>
            <w:left w:val="none" w:sz="0" w:space="0" w:color="auto"/>
            <w:bottom w:val="none" w:sz="0" w:space="0" w:color="auto"/>
            <w:right w:val="none" w:sz="0" w:space="0" w:color="auto"/>
          </w:divBdr>
          <w:divsChild>
            <w:div w:id="135338863">
              <w:marLeft w:val="0"/>
              <w:marRight w:val="0"/>
              <w:marTop w:val="0"/>
              <w:marBottom w:val="0"/>
              <w:divBdr>
                <w:top w:val="none" w:sz="0" w:space="0" w:color="auto"/>
                <w:left w:val="none" w:sz="0" w:space="0" w:color="auto"/>
                <w:bottom w:val="none" w:sz="0" w:space="0" w:color="auto"/>
                <w:right w:val="none" w:sz="0" w:space="0" w:color="auto"/>
              </w:divBdr>
              <w:divsChild>
                <w:div w:id="970749947">
                  <w:marLeft w:val="0"/>
                  <w:marRight w:val="0"/>
                  <w:marTop w:val="0"/>
                  <w:marBottom w:val="0"/>
                  <w:divBdr>
                    <w:top w:val="none" w:sz="0" w:space="0" w:color="auto"/>
                    <w:left w:val="none" w:sz="0" w:space="0" w:color="auto"/>
                    <w:bottom w:val="none" w:sz="0" w:space="0" w:color="auto"/>
                    <w:right w:val="none" w:sz="0" w:space="0" w:color="auto"/>
                  </w:divBdr>
                  <w:divsChild>
                    <w:div w:id="21330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6049">
      <w:bodyDiv w:val="1"/>
      <w:marLeft w:val="0"/>
      <w:marRight w:val="0"/>
      <w:marTop w:val="0"/>
      <w:marBottom w:val="0"/>
      <w:divBdr>
        <w:top w:val="none" w:sz="0" w:space="0" w:color="auto"/>
        <w:left w:val="none" w:sz="0" w:space="0" w:color="auto"/>
        <w:bottom w:val="none" w:sz="0" w:space="0" w:color="auto"/>
        <w:right w:val="none" w:sz="0" w:space="0" w:color="auto"/>
      </w:divBdr>
    </w:div>
    <w:div w:id="1806849035">
      <w:bodyDiv w:val="1"/>
      <w:marLeft w:val="0"/>
      <w:marRight w:val="0"/>
      <w:marTop w:val="0"/>
      <w:marBottom w:val="0"/>
      <w:divBdr>
        <w:top w:val="none" w:sz="0" w:space="0" w:color="auto"/>
        <w:left w:val="none" w:sz="0" w:space="0" w:color="auto"/>
        <w:bottom w:val="none" w:sz="0" w:space="0" w:color="auto"/>
        <w:right w:val="none" w:sz="0" w:space="0" w:color="auto"/>
      </w:divBdr>
      <w:divsChild>
        <w:div w:id="656151011">
          <w:marLeft w:val="0"/>
          <w:marRight w:val="0"/>
          <w:marTop w:val="0"/>
          <w:marBottom w:val="0"/>
          <w:divBdr>
            <w:top w:val="none" w:sz="0" w:space="0" w:color="auto"/>
            <w:left w:val="none" w:sz="0" w:space="0" w:color="auto"/>
            <w:bottom w:val="none" w:sz="0" w:space="0" w:color="auto"/>
            <w:right w:val="none" w:sz="0" w:space="0" w:color="auto"/>
          </w:divBdr>
        </w:div>
        <w:div w:id="1646199127">
          <w:marLeft w:val="0"/>
          <w:marRight w:val="0"/>
          <w:marTop w:val="0"/>
          <w:marBottom w:val="0"/>
          <w:divBdr>
            <w:top w:val="none" w:sz="0" w:space="0" w:color="auto"/>
            <w:left w:val="none" w:sz="0" w:space="0" w:color="auto"/>
            <w:bottom w:val="none" w:sz="0" w:space="0" w:color="auto"/>
            <w:right w:val="none" w:sz="0" w:space="0" w:color="auto"/>
          </w:divBdr>
          <w:divsChild>
            <w:div w:id="12999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6663">
      <w:bodyDiv w:val="1"/>
      <w:marLeft w:val="0"/>
      <w:marRight w:val="0"/>
      <w:marTop w:val="0"/>
      <w:marBottom w:val="0"/>
      <w:divBdr>
        <w:top w:val="none" w:sz="0" w:space="0" w:color="auto"/>
        <w:left w:val="none" w:sz="0" w:space="0" w:color="auto"/>
        <w:bottom w:val="none" w:sz="0" w:space="0" w:color="auto"/>
        <w:right w:val="none" w:sz="0" w:space="0" w:color="auto"/>
      </w:divBdr>
    </w:div>
    <w:div w:id="1882088885">
      <w:bodyDiv w:val="1"/>
      <w:marLeft w:val="0"/>
      <w:marRight w:val="0"/>
      <w:marTop w:val="0"/>
      <w:marBottom w:val="0"/>
      <w:divBdr>
        <w:top w:val="none" w:sz="0" w:space="0" w:color="auto"/>
        <w:left w:val="none" w:sz="0" w:space="0" w:color="auto"/>
        <w:bottom w:val="none" w:sz="0" w:space="0" w:color="auto"/>
        <w:right w:val="none" w:sz="0" w:space="0" w:color="auto"/>
      </w:divBdr>
      <w:divsChild>
        <w:div w:id="1513183124">
          <w:marLeft w:val="0"/>
          <w:marRight w:val="0"/>
          <w:marTop w:val="0"/>
          <w:marBottom w:val="0"/>
          <w:divBdr>
            <w:top w:val="none" w:sz="0" w:space="0" w:color="auto"/>
            <w:left w:val="none" w:sz="0" w:space="0" w:color="auto"/>
            <w:bottom w:val="none" w:sz="0" w:space="0" w:color="auto"/>
            <w:right w:val="none" w:sz="0" w:space="0" w:color="auto"/>
          </w:divBdr>
          <w:divsChild>
            <w:div w:id="1947344317">
              <w:marLeft w:val="0"/>
              <w:marRight w:val="0"/>
              <w:marTop w:val="0"/>
              <w:marBottom w:val="0"/>
              <w:divBdr>
                <w:top w:val="none" w:sz="0" w:space="0" w:color="auto"/>
                <w:left w:val="none" w:sz="0" w:space="0" w:color="auto"/>
                <w:bottom w:val="none" w:sz="0" w:space="0" w:color="auto"/>
                <w:right w:val="none" w:sz="0" w:space="0" w:color="auto"/>
              </w:divBdr>
              <w:divsChild>
                <w:div w:id="1190988457">
                  <w:marLeft w:val="0"/>
                  <w:marRight w:val="0"/>
                  <w:marTop w:val="0"/>
                  <w:marBottom w:val="0"/>
                  <w:divBdr>
                    <w:top w:val="none" w:sz="0" w:space="0" w:color="auto"/>
                    <w:left w:val="none" w:sz="0" w:space="0" w:color="auto"/>
                    <w:bottom w:val="none" w:sz="0" w:space="0" w:color="auto"/>
                    <w:right w:val="none" w:sz="0" w:space="0" w:color="auto"/>
                  </w:divBdr>
                  <w:divsChild>
                    <w:div w:id="14040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01338">
      <w:bodyDiv w:val="1"/>
      <w:marLeft w:val="0"/>
      <w:marRight w:val="0"/>
      <w:marTop w:val="0"/>
      <w:marBottom w:val="0"/>
      <w:divBdr>
        <w:top w:val="none" w:sz="0" w:space="0" w:color="auto"/>
        <w:left w:val="none" w:sz="0" w:space="0" w:color="auto"/>
        <w:bottom w:val="none" w:sz="0" w:space="0" w:color="auto"/>
        <w:right w:val="none" w:sz="0" w:space="0" w:color="auto"/>
      </w:divBdr>
      <w:divsChild>
        <w:div w:id="2015918108">
          <w:marLeft w:val="0"/>
          <w:marRight w:val="0"/>
          <w:marTop w:val="0"/>
          <w:marBottom w:val="0"/>
          <w:divBdr>
            <w:top w:val="none" w:sz="0" w:space="0" w:color="auto"/>
            <w:left w:val="none" w:sz="0" w:space="0" w:color="auto"/>
            <w:bottom w:val="none" w:sz="0" w:space="0" w:color="auto"/>
            <w:right w:val="none" w:sz="0" w:space="0" w:color="auto"/>
          </w:divBdr>
          <w:divsChild>
            <w:div w:id="1275821091">
              <w:marLeft w:val="0"/>
              <w:marRight w:val="0"/>
              <w:marTop w:val="0"/>
              <w:marBottom w:val="0"/>
              <w:divBdr>
                <w:top w:val="none" w:sz="0" w:space="0" w:color="auto"/>
                <w:left w:val="none" w:sz="0" w:space="0" w:color="auto"/>
                <w:bottom w:val="none" w:sz="0" w:space="0" w:color="auto"/>
                <w:right w:val="none" w:sz="0" w:space="0" w:color="auto"/>
              </w:divBdr>
              <w:divsChild>
                <w:div w:id="1654990956">
                  <w:marLeft w:val="0"/>
                  <w:marRight w:val="0"/>
                  <w:marTop w:val="0"/>
                  <w:marBottom w:val="0"/>
                  <w:divBdr>
                    <w:top w:val="none" w:sz="0" w:space="0" w:color="auto"/>
                    <w:left w:val="none" w:sz="0" w:space="0" w:color="auto"/>
                    <w:bottom w:val="none" w:sz="0" w:space="0" w:color="auto"/>
                    <w:right w:val="none" w:sz="0" w:space="0" w:color="auto"/>
                  </w:divBdr>
                  <w:divsChild>
                    <w:div w:id="8603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86558">
      <w:bodyDiv w:val="1"/>
      <w:marLeft w:val="0"/>
      <w:marRight w:val="0"/>
      <w:marTop w:val="0"/>
      <w:marBottom w:val="0"/>
      <w:divBdr>
        <w:top w:val="none" w:sz="0" w:space="0" w:color="auto"/>
        <w:left w:val="none" w:sz="0" w:space="0" w:color="auto"/>
        <w:bottom w:val="none" w:sz="0" w:space="0" w:color="auto"/>
        <w:right w:val="none" w:sz="0" w:space="0" w:color="auto"/>
      </w:divBdr>
      <w:divsChild>
        <w:div w:id="1387800228">
          <w:marLeft w:val="0"/>
          <w:marRight w:val="0"/>
          <w:marTop w:val="0"/>
          <w:marBottom w:val="0"/>
          <w:divBdr>
            <w:top w:val="none" w:sz="0" w:space="0" w:color="auto"/>
            <w:left w:val="none" w:sz="0" w:space="0" w:color="auto"/>
            <w:bottom w:val="none" w:sz="0" w:space="0" w:color="auto"/>
            <w:right w:val="none" w:sz="0" w:space="0" w:color="auto"/>
          </w:divBdr>
        </w:div>
      </w:divsChild>
    </w:div>
    <w:div w:id="2039356267">
      <w:bodyDiv w:val="1"/>
      <w:marLeft w:val="0"/>
      <w:marRight w:val="0"/>
      <w:marTop w:val="0"/>
      <w:marBottom w:val="0"/>
      <w:divBdr>
        <w:top w:val="none" w:sz="0" w:space="0" w:color="auto"/>
        <w:left w:val="none" w:sz="0" w:space="0" w:color="auto"/>
        <w:bottom w:val="none" w:sz="0" w:space="0" w:color="auto"/>
        <w:right w:val="none" w:sz="0" w:space="0" w:color="auto"/>
      </w:divBdr>
    </w:div>
    <w:div w:id="2041397059">
      <w:bodyDiv w:val="1"/>
      <w:marLeft w:val="0"/>
      <w:marRight w:val="0"/>
      <w:marTop w:val="0"/>
      <w:marBottom w:val="0"/>
      <w:divBdr>
        <w:top w:val="none" w:sz="0" w:space="0" w:color="auto"/>
        <w:left w:val="none" w:sz="0" w:space="0" w:color="auto"/>
        <w:bottom w:val="none" w:sz="0" w:space="0" w:color="auto"/>
        <w:right w:val="none" w:sz="0" w:space="0" w:color="auto"/>
      </w:divBdr>
      <w:divsChild>
        <w:div w:id="2123184268">
          <w:marLeft w:val="0"/>
          <w:marRight w:val="0"/>
          <w:marTop w:val="0"/>
          <w:marBottom w:val="0"/>
          <w:divBdr>
            <w:top w:val="none" w:sz="0" w:space="0" w:color="auto"/>
            <w:left w:val="none" w:sz="0" w:space="0" w:color="auto"/>
            <w:bottom w:val="none" w:sz="0" w:space="0" w:color="auto"/>
            <w:right w:val="none" w:sz="0" w:space="0" w:color="auto"/>
          </w:divBdr>
          <w:divsChild>
            <w:div w:id="1221021328">
              <w:marLeft w:val="0"/>
              <w:marRight w:val="0"/>
              <w:marTop w:val="0"/>
              <w:marBottom w:val="0"/>
              <w:divBdr>
                <w:top w:val="none" w:sz="0" w:space="0" w:color="auto"/>
                <w:left w:val="none" w:sz="0" w:space="0" w:color="auto"/>
                <w:bottom w:val="none" w:sz="0" w:space="0" w:color="auto"/>
                <w:right w:val="none" w:sz="0" w:space="0" w:color="auto"/>
              </w:divBdr>
              <w:divsChild>
                <w:div w:id="1677539554">
                  <w:marLeft w:val="0"/>
                  <w:marRight w:val="0"/>
                  <w:marTop w:val="0"/>
                  <w:marBottom w:val="0"/>
                  <w:divBdr>
                    <w:top w:val="none" w:sz="0" w:space="0" w:color="auto"/>
                    <w:left w:val="none" w:sz="0" w:space="0" w:color="auto"/>
                    <w:bottom w:val="none" w:sz="0" w:space="0" w:color="auto"/>
                    <w:right w:val="none" w:sz="0" w:space="0" w:color="auto"/>
                  </w:divBdr>
                  <w:divsChild>
                    <w:div w:id="10652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sn.org/caste-discrimin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sn.org/dalit-women/" TargetMode="External"/><Relationship Id="rId17" Type="http://schemas.openxmlformats.org/officeDocument/2006/relationships/hyperlink" Target="https://idsn.org/india/" TargetMode="External"/><Relationship Id="rId2" Type="http://schemas.openxmlformats.org/officeDocument/2006/relationships/numbering" Target="numbering.xml"/><Relationship Id="rId16" Type="http://schemas.openxmlformats.org/officeDocument/2006/relationships/hyperlink" Target="https://idsn.org/sri-lan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sn.org/fileadmin/user_folder/pdf/New_files/India/WomeninRitualSlavery.pdf" TargetMode="External"/><Relationship Id="rId5" Type="http://schemas.openxmlformats.org/officeDocument/2006/relationships/webSettings" Target="webSettings.xml"/><Relationship Id="rId15" Type="http://schemas.openxmlformats.org/officeDocument/2006/relationships/hyperlink" Target="https://idsn.org/education/" TargetMode="External"/><Relationship Id="rId10" Type="http://schemas.openxmlformats.org/officeDocument/2006/relationships/hyperlink" Target="https://idsn.org/ind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tislavery.org/includes/documents/cm_docs/2009/p/povertydiscriminationslaveryfinal.pdf" TargetMode="External"/><Relationship Id="rId14" Type="http://schemas.openxmlformats.org/officeDocument/2006/relationships/hyperlink" Target="https://idsn.org/nepa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dsn.org/european-parliament-calls-for-the-eu-to-intensify-efforts-at-the-un-to-eliminate-caste-discrimination/" TargetMode="External"/><Relationship Id="rId3" Type="http://schemas.openxmlformats.org/officeDocument/2006/relationships/hyperlink" Target="https://idsn.org/global-forum-addresses-the-caste-and-sanitation-work-nexus/" TargetMode="External"/><Relationship Id="rId7" Type="http://schemas.openxmlformats.org/officeDocument/2006/relationships/hyperlink" Target="https://youtu.be/f4GuM1tH3vw" TargetMode="External"/><Relationship Id="rId2" Type="http://schemas.openxmlformats.org/officeDocument/2006/relationships/hyperlink" Target="https://safaikarmachariandolan.org/" TargetMode="External"/><Relationship Id="rId1" Type="http://schemas.openxmlformats.org/officeDocument/2006/relationships/hyperlink" Target="https://idsn.org/no-more-silence-companies-must-address-caste-in-their-global-supply-chains/" TargetMode="External"/><Relationship Id="rId6" Type="http://schemas.openxmlformats.org/officeDocument/2006/relationships/hyperlink" Target="https://idsn.org/wp-content/uploads/2020/11/FEDO-Covid-19-Work-and-more-July-Sept-2020.pdf" TargetMode="External"/><Relationship Id="rId5" Type="http://schemas.openxmlformats.org/officeDocument/2006/relationships/hyperlink" Target="https://jansahasindia.org/wp-content/uploads/2020/07/JAN-SAHAS_COVID19-Relief-Response_-Stories-of-Resilience-Hope_July2020.pdf" TargetMode="External"/><Relationship Id="rId4" Type="http://schemas.openxmlformats.org/officeDocument/2006/relationships/hyperlink" Target="https://idsn.org/key-issues/caste-based-sla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1394D-2E96-4D8F-B30A-B43592D5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de Tarso Lugon Arantes</dc:creator>
  <cp:keywords/>
  <dc:description/>
  <cp:lastModifiedBy>Satya Jennings</cp:lastModifiedBy>
  <cp:revision>2</cp:revision>
  <dcterms:created xsi:type="dcterms:W3CDTF">2022-02-22T09:17:00Z</dcterms:created>
  <dcterms:modified xsi:type="dcterms:W3CDTF">2022-02-22T09:17:00Z</dcterms:modified>
</cp:coreProperties>
</file>