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96691" w14:textId="3E51DBB9" w:rsidR="00B01631" w:rsidRPr="00A37EA3" w:rsidRDefault="00B01631" w:rsidP="00900837">
      <w:pPr>
        <w:shd w:val="clear" w:color="auto" w:fill="FFFFFF"/>
        <w:tabs>
          <w:tab w:val="num" w:pos="720"/>
        </w:tabs>
        <w:spacing w:before="120" w:after="120"/>
        <w:ind w:left="720" w:hanging="360"/>
        <w:jc w:val="both"/>
        <w:rPr>
          <w:rFonts w:ascii="Calibri" w:hAnsi="Calibri" w:cs="Calibri"/>
          <w:sz w:val="24"/>
          <w:szCs w:val="24"/>
        </w:rPr>
      </w:pPr>
      <w:bookmarkStart w:id="0" w:name="_GoBack"/>
      <w:bookmarkEnd w:id="0"/>
    </w:p>
    <w:p w14:paraId="65672A23" w14:textId="41C86A10" w:rsidR="00D74199" w:rsidRPr="00A37EA3" w:rsidRDefault="00D74199" w:rsidP="00900837">
      <w:pPr>
        <w:shd w:val="clear" w:color="auto" w:fill="FFFFFF"/>
        <w:tabs>
          <w:tab w:val="num" w:pos="720"/>
        </w:tabs>
        <w:spacing w:before="120" w:after="120"/>
        <w:ind w:left="720" w:hanging="360"/>
        <w:jc w:val="both"/>
        <w:rPr>
          <w:rFonts w:ascii="Calibri" w:hAnsi="Calibri" w:cs="Calibri"/>
          <w:sz w:val="24"/>
          <w:szCs w:val="24"/>
        </w:rPr>
      </w:pPr>
    </w:p>
    <w:p w14:paraId="4099D07D" w14:textId="67E01BBB" w:rsidR="00D74199" w:rsidRPr="00A37EA3" w:rsidRDefault="00D74199" w:rsidP="00900837">
      <w:pPr>
        <w:shd w:val="clear" w:color="auto" w:fill="FFFFFF"/>
        <w:tabs>
          <w:tab w:val="num" w:pos="720"/>
        </w:tabs>
        <w:spacing w:before="120" w:after="120"/>
        <w:ind w:left="720" w:hanging="360"/>
        <w:jc w:val="both"/>
        <w:rPr>
          <w:rFonts w:ascii="Calibri" w:hAnsi="Calibri" w:cs="Calibri"/>
          <w:sz w:val="24"/>
          <w:szCs w:val="24"/>
        </w:rPr>
      </w:pPr>
    </w:p>
    <w:p w14:paraId="3B08E25D" w14:textId="77777777" w:rsidR="00D74199" w:rsidRPr="00A37EA3" w:rsidRDefault="00D74199" w:rsidP="00E31242">
      <w:pPr>
        <w:jc w:val="center"/>
        <w:rPr>
          <w:rFonts w:ascii="Calibri" w:hAnsi="Calibri" w:cs="Calibri"/>
          <w:sz w:val="24"/>
          <w:szCs w:val="24"/>
        </w:rPr>
      </w:pPr>
      <w:r w:rsidRPr="00A37EA3">
        <w:rPr>
          <w:rFonts w:ascii="Calibri" w:hAnsi="Calibri" w:cs="Calibri"/>
          <w:noProof/>
          <w:sz w:val="24"/>
          <w:szCs w:val="24"/>
          <w:lang w:val="en-GB" w:eastAsia="en-GB" w:bidi="ar-SA"/>
        </w:rPr>
        <w:drawing>
          <wp:inline distT="0" distB="0" distL="0" distR="0" wp14:anchorId="5EAC86B7" wp14:editId="1BB909AD">
            <wp:extent cx="1213235" cy="1215390"/>
            <wp:effectExtent l="0" t="0" r="0" b="0"/>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13235" cy="1215390"/>
                    </a:xfrm>
                    <a:prstGeom prst="rect">
                      <a:avLst/>
                    </a:prstGeom>
                  </pic:spPr>
                </pic:pic>
              </a:graphicData>
            </a:graphic>
          </wp:inline>
        </w:drawing>
      </w:r>
    </w:p>
    <w:p w14:paraId="5EE0DB88" w14:textId="77777777" w:rsidR="00D74199" w:rsidRPr="00A37EA3" w:rsidRDefault="00D74199" w:rsidP="00E31242">
      <w:pPr>
        <w:spacing w:before="2"/>
        <w:jc w:val="center"/>
        <w:rPr>
          <w:rFonts w:ascii="Calibri" w:hAnsi="Calibri" w:cs="Calibri"/>
          <w:sz w:val="24"/>
          <w:szCs w:val="24"/>
        </w:rPr>
      </w:pPr>
    </w:p>
    <w:p w14:paraId="752297B0" w14:textId="58AB8E9B" w:rsidR="00152591" w:rsidRPr="00FA2857" w:rsidRDefault="00D74199" w:rsidP="00E31242">
      <w:pPr>
        <w:pStyle w:val="Title"/>
        <w:spacing w:line="477" w:lineRule="auto"/>
        <w:rPr>
          <w:rFonts w:ascii="Calibri" w:hAnsi="Calibri" w:cs="Calibri"/>
          <w:b w:val="0"/>
          <w:bCs w:val="0"/>
          <w:color w:val="1F2023"/>
          <w:sz w:val="24"/>
          <w:szCs w:val="24"/>
        </w:rPr>
      </w:pPr>
      <w:proofErr w:type="spellStart"/>
      <w:r w:rsidRPr="00FA2857">
        <w:rPr>
          <w:rFonts w:ascii="Calibri" w:hAnsi="Calibri" w:cs="Calibri"/>
          <w:b w:val="0"/>
          <w:bCs w:val="0"/>
          <w:color w:val="1F2023"/>
          <w:sz w:val="24"/>
          <w:szCs w:val="24"/>
        </w:rPr>
        <w:t>Paññāsāstra</w:t>
      </w:r>
      <w:proofErr w:type="spellEnd"/>
      <w:r w:rsidRPr="00FA2857">
        <w:rPr>
          <w:rFonts w:ascii="Calibri" w:hAnsi="Calibri" w:cs="Calibri"/>
          <w:b w:val="0"/>
          <w:bCs w:val="0"/>
          <w:color w:val="1F2023"/>
          <w:spacing w:val="-9"/>
          <w:sz w:val="24"/>
          <w:szCs w:val="24"/>
        </w:rPr>
        <w:t xml:space="preserve"> </w:t>
      </w:r>
      <w:r w:rsidRPr="00FA2857">
        <w:rPr>
          <w:rFonts w:ascii="Calibri" w:hAnsi="Calibri" w:cs="Calibri"/>
          <w:b w:val="0"/>
          <w:bCs w:val="0"/>
          <w:color w:val="1F2023"/>
          <w:sz w:val="24"/>
          <w:szCs w:val="24"/>
        </w:rPr>
        <w:t>University</w:t>
      </w:r>
      <w:r w:rsidRPr="00FA2857">
        <w:rPr>
          <w:rFonts w:ascii="Calibri" w:hAnsi="Calibri" w:cs="Calibri"/>
          <w:b w:val="0"/>
          <w:bCs w:val="0"/>
          <w:color w:val="1F2023"/>
          <w:spacing w:val="-7"/>
          <w:sz w:val="24"/>
          <w:szCs w:val="24"/>
        </w:rPr>
        <w:t xml:space="preserve"> </w:t>
      </w:r>
      <w:r w:rsidRPr="00FA2857">
        <w:rPr>
          <w:rFonts w:ascii="Calibri" w:hAnsi="Calibri" w:cs="Calibri"/>
          <w:b w:val="0"/>
          <w:bCs w:val="0"/>
          <w:color w:val="1F2023"/>
          <w:sz w:val="24"/>
          <w:szCs w:val="24"/>
        </w:rPr>
        <w:t>of</w:t>
      </w:r>
      <w:r w:rsidRPr="00FA2857">
        <w:rPr>
          <w:rFonts w:ascii="Calibri" w:hAnsi="Calibri" w:cs="Calibri"/>
          <w:b w:val="0"/>
          <w:bCs w:val="0"/>
          <w:color w:val="1F2023"/>
          <w:spacing w:val="-6"/>
          <w:sz w:val="24"/>
          <w:szCs w:val="24"/>
        </w:rPr>
        <w:t xml:space="preserve"> </w:t>
      </w:r>
      <w:r w:rsidRPr="00FA2857">
        <w:rPr>
          <w:rFonts w:ascii="Calibri" w:hAnsi="Calibri" w:cs="Calibri"/>
          <w:b w:val="0"/>
          <w:bCs w:val="0"/>
          <w:color w:val="1F2023"/>
          <w:sz w:val="24"/>
          <w:szCs w:val="24"/>
        </w:rPr>
        <w:t>Cambodia</w:t>
      </w:r>
      <w:r w:rsidR="00152591" w:rsidRPr="00FA2857">
        <w:rPr>
          <w:rFonts w:ascii="Calibri" w:hAnsi="Calibri" w:cs="Calibri"/>
          <w:b w:val="0"/>
          <w:bCs w:val="0"/>
          <w:color w:val="1F2023"/>
          <w:sz w:val="24"/>
          <w:szCs w:val="24"/>
        </w:rPr>
        <w:t xml:space="preserve"> (PUC)</w:t>
      </w:r>
    </w:p>
    <w:p w14:paraId="7352D0C3" w14:textId="254F7AB1" w:rsidR="00D74199" w:rsidRPr="00FA2857" w:rsidRDefault="00D74199" w:rsidP="00E31242">
      <w:pPr>
        <w:pStyle w:val="Title"/>
        <w:spacing w:line="477" w:lineRule="auto"/>
        <w:rPr>
          <w:rFonts w:ascii="Calibri" w:hAnsi="Calibri" w:cs="Calibri"/>
          <w:b w:val="0"/>
          <w:bCs w:val="0"/>
          <w:sz w:val="24"/>
          <w:szCs w:val="24"/>
        </w:rPr>
      </w:pPr>
      <w:r w:rsidRPr="00FA2857">
        <w:rPr>
          <w:rFonts w:ascii="Calibri" w:hAnsi="Calibri" w:cs="Calibri"/>
          <w:b w:val="0"/>
          <w:bCs w:val="0"/>
          <w:color w:val="1F2023"/>
          <w:spacing w:val="-67"/>
          <w:sz w:val="24"/>
          <w:szCs w:val="24"/>
        </w:rPr>
        <w:t xml:space="preserve"> </w:t>
      </w:r>
      <w:r w:rsidRPr="00FA2857">
        <w:rPr>
          <w:rFonts w:ascii="Calibri" w:hAnsi="Calibri" w:cs="Calibri"/>
          <w:b w:val="0"/>
          <w:bCs w:val="0"/>
          <w:color w:val="1F2023"/>
          <w:sz w:val="24"/>
          <w:szCs w:val="24"/>
        </w:rPr>
        <w:t>Faculty</w:t>
      </w:r>
      <w:r w:rsidRPr="00FA2857">
        <w:rPr>
          <w:rFonts w:ascii="Calibri" w:hAnsi="Calibri" w:cs="Calibri"/>
          <w:b w:val="0"/>
          <w:bCs w:val="0"/>
          <w:color w:val="1F2023"/>
          <w:spacing w:val="-5"/>
          <w:sz w:val="24"/>
          <w:szCs w:val="24"/>
        </w:rPr>
        <w:t xml:space="preserve"> </w:t>
      </w:r>
      <w:r w:rsidRPr="00FA2857">
        <w:rPr>
          <w:rFonts w:ascii="Calibri" w:hAnsi="Calibri" w:cs="Calibri"/>
          <w:b w:val="0"/>
          <w:bCs w:val="0"/>
          <w:color w:val="1F2023"/>
          <w:sz w:val="24"/>
          <w:szCs w:val="24"/>
        </w:rPr>
        <w:t>of Law</w:t>
      </w:r>
      <w:r w:rsidRPr="00FA2857">
        <w:rPr>
          <w:rFonts w:ascii="Calibri" w:hAnsi="Calibri" w:cs="Calibri"/>
          <w:b w:val="0"/>
          <w:bCs w:val="0"/>
          <w:color w:val="1F2023"/>
          <w:spacing w:val="-4"/>
          <w:sz w:val="24"/>
          <w:szCs w:val="24"/>
        </w:rPr>
        <w:t xml:space="preserve"> </w:t>
      </w:r>
      <w:r w:rsidRPr="00FA2857">
        <w:rPr>
          <w:rFonts w:ascii="Calibri" w:hAnsi="Calibri" w:cs="Calibri"/>
          <w:b w:val="0"/>
          <w:bCs w:val="0"/>
          <w:color w:val="1F2023"/>
          <w:sz w:val="24"/>
          <w:szCs w:val="24"/>
        </w:rPr>
        <w:t>and</w:t>
      </w:r>
      <w:r w:rsidRPr="00FA2857">
        <w:rPr>
          <w:rFonts w:ascii="Calibri" w:hAnsi="Calibri" w:cs="Calibri"/>
          <w:b w:val="0"/>
          <w:bCs w:val="0"/>
          <w:color w:val="1F2023"/>
          <w:spacing w:val="-4"/>
          <w:sz w:val="24"/>
          <w:szCs w:val="24"/>
        </w:rPr>
        <w:t xml:space="preserve"> </w:t>
      </w:r>
      <w:r w:rsidRPr="00FA2857">
        <w:rPr>
          <w:rFonts w:ascii="Calibri" w:hAnsi="Calibri" w:cs="Calibri"/>
          <w:b w:val="0"/>
          <w:bCs w:val="0"/>
          <w:color w:val="1F2023"/>
          <w:sz w:val="24"/>
          <w:szCs w:val="24"/>
        </w:rPr>
        <w:t>Public</w:t>
      </w:r>
      <w:r w:rsidRPr="00FA2857">
        <w:rPr>
          <w:rFonts w:ascii="Calibri" w:hAnsi="Calibri" w:cs="Calibri"/>
          <w:b w:val="0"/>
          <w:bCs w:val="0"/>
          <w:color w:val="1F2023"/>
          <w:spacing w:val="-3"/>
          <w:sz w:val="24"/>
          <w:szCs w:val="24"/>
        </w:rPr>
        <w:t xml:space="preserve"> </w:t>
      </w:r>
      <w:r w:rsidRPr="00FA2857">
        <w:rPr>
          <w:rFonts w:ascii="Calibri" w:hAnsi="Calibri" w:cs="Calibri"/>
          <w:b w:val="0"/>
          <w:bCs w:val="0"/>
          <w:color w:val="1F2023"/>
          <w:sz w:val="24"/>
          <w:szCs w:val="24"/>
        </w:rPr>
        <w:t>Affairs</w:t>
      </w:r>
    </w:p>
    <w:p w14:paraId="4245D675" w14:textId="19581A71" w:rsidR="007F0807" w:rsidRPr="00FA2857" w:rsidRDefault="007F0807" w:rsidP="00E31242">
      <w:pPr>
        <w:spacing w:after="115"/>
        <w:ind w:left="161"/>
        <w:jc w:val="center"/>
        <w:rPr>
          <w:rFonts w:ascii="Calibri" w:hAnsi="Calibri" w:cs="Calibri"/>
          <w:b/>
          <w:bCs/>
          <w:sz w:val="24"/>
          <w:szCs w:val="24"/>
          <w:lang w:bidi="ar-SA"/>
        </w:rPr>
      </w:pPr>
      <w:r w:rsidRPr="00FA2857">
        <w:rPr>
          <w:rFonts w:ascii="Calibri" w:hAnsi="Calibri" w:cs="Calibri"/>
          <w:b/>
          <w:bCs/>
          <w:sz w:val="28"/>
          <w:szCs w:val="28"/>
          <w:lang w:bidi="ar-SA"/>
        </w:rPr>
        <w:t>Inputs to report on contemporary forms of slavery as affecting persons belonging to ethnic, religious and linguistic minority communities</w:t>
      </w:r>
    </w:p>
    <w:p w14:paraId="30DF7A49" w14:textId="77777777" w:rsidR="00D74199" w:rsidRPr="00A37EA3" w:rsidRDefault="00D74199" w:rsidP="00E31242">
      <w:pPr>
        <w:spacing w:before="7"/>
        <w:jc w:val="center"/>
        <w:rPr>
          <w:rFonts w:ascii="Calibri" w:hAnsi="Calibri" w:cs="Calibri"/>
          <w:b/>
          <w:sz w:val="24"/>
          <w:szCs w:val="24"/>
        </w:rPr>
      </w:pPr>
    </w:p>
    <w:p w14:paraId="0863008E" w14:textId="525E9268" w:rsidR="00D74199" w:rsidRPr="00FA2857" w:rsidRDefault="0003087E" w:rsidP="00FA2857">
      <w:pPr>
        <w:pStyle w:val="BodyText"/>
        <w:spacing w:before="1"/>
        <w:ind w:left="300" w:right="319"/>
        <w:jc w:val="center"/>
        <w:rPr>
          <w:rFonts w:ascii="Calibri" w:hAnsi="Calibri" w:cs="Calibri"/>
          <w:b w:val="0"/>
          <w:bCs w:val="0"/>
          <w:sz w:val="24"/>
          <w:szCs w:val="24"/>
        </w:rPr>
      </w:pPr>
      <w:r w:rsidRPr="00FA2857">
        <w:rPr>
          <w:rFonts w:ascii="Calibri" w:hAnsi="Calibri" w:cs="Calibri"/>
          <w:b w:val="0"/>
          <w:bCs w:val="0"/>
          <w:sz w:val="24"/>
          <w:szCs w:val="24"/>
        </w:rPr>
        <w:t>Submitted by Prof.</w:t>
      </w:r>
      <w:r w:rsidR="00D74199" w:rsidRPr="00FA2857">
        <w:rPr>
          <w:rFonts w:ascii="Calibri" w:hAnsi="Calibri" w:cs="Calibri"/>
          <w:b w:val="0"/>
          <w:bCs w:val="0"/>
          <w:spacing w:val="-2"/>
          <w:sz w:val="24"/>
          <w:szCs w:val="24"/>
        </w:rPr>
        <w:t xml:space="preserve"> KASUMI Nakagawa</w:t>
      </w:r>
      <w:r w:rsidRPr="00FA2857">
        <w:rPr>
          <w:rFonts w:ascii="Calibri" w:hAnsi="Calibri" w:cs="Calibri"/>
          <w:b w:val="0"/>
          <w:bCs w:val="0"/>
          <w:spacing w:val="-2"/>
          <w:sz w:val="24"/>
          <w:szCs w:val="24"/>
        </w:rPr>
        <w:t xml:space="preserve"> with her </w:t>
      </w:r>
      <w:r w:rsidR="00E31242" w:rsidRPr="00FA2857">
        <w:rPr>
          <w:rFonts w:ascii="Calibri" w:hAnsi="Calibri" w:cs="Calibri"/>
          <w:b w:val="0"/>
          <w:bCs w:val="0"/>
          <w:spacing w:val="-2"/>
          <w:sz w:val="24"/>
          <w:szCs w:val="24"/>
        </w:rPr>
        <w:t xml:space="preserve">Master candidate </w:t>
      </w:r>
      <w:r w:rsidRPr="00FA2857">
        <w:rPr>
          <w:rFonts w:ascii="Calibri" w:hAnsi="Calibri" w:cs="Calibri"/>
          <w:b w:val="0"/>
          <w:bCs w:val="0"/>
          <w:spacing w:val="-2"/>
          <w:sz w:val="24"/>
          <w:szCs w:val="24"/>
        </w:rPr>
        <w:t>students</w:t>
      </w:r>
    </w:p>
    <w:p w14:paraId="1018B495" w14:textId="04CC7D7A" w:rsidR="00E31242" w:rsidRPr="00E31242" w:rsidRDefault="00E31242" w:rsidP="00881C30">
      <w:pPr>
        <w:shd w:val="clear" w:color="auto" w:fill="FFFFFF"/>
        <w:spacing w:before="120" w:after="120"/>
        <w:jc w:val="both"/>
        <w:rPr>
          <w:rFonts w:ascii="Calibri" w:hAnsi="Calibri" w:cs="Calibri"/>
          <w:color w:val="000000"/>
          <w:sz w:val="24"/>
          <w:szCs w:val="24"/>
          <w:lang w:bidi="km-KH"/>
        </w:rPr>
      </w:pPr>
      <w:r w:rsidRPr="00A37EA3">
        <w:rPr>
          <w:rFonts w:ascii="Calibri" w:hAnsi="Calibri" w:cs="Calibri"/>
          <w:color w:val="000000"/>
          <w:sz w:val="24"/>
          <w:szCs w:val="24"/>
          <w:lang w:bidi="km-KH"/>
        </w:rPr>
        <w:t xml:space="preserve">Women’s Rights class Master candidates: </w:t>
      </w:r>
      <w:r w:rsidRPr="00E31242">
        <w:rPr>
          <w:rFonts w:ascii="Calibri" w:hAnsi="Calibri" w:cs="Calibri"/>
          <w:color w:val="000000"/>
          <w:sz w:val="24"/>
          <w:szCs w:val="24"/>
          <w:lang w:bidi="km-KH"/>
        </w:rPr>
        <w:t xml:space="preserve">Math </w:t>
      </w:r>
      <w:proofErr w:type="spellStart"/>
      <w:r w:rsidRPr="00E31242">
        <w:rPr>
          <w:rFonts w:ascii="Calibri" w:hAnsi="Calibri" w:cs="Calibri"/>
          <w:color w:val="000000"/>
          <w:sz w:val="24"/>
          <w:szCs w:val="24"/>
          <w:lang w:bidi="km-KH"/>
        </w:rPr>
        <w:t>Lisaiya</w:t>
      </w:r>
      <w:proofErr w:type="spellEnd"/>
      <w:r w:rsidRPr="00A37EA3">
        <w:rPr>
          <w:rFonts w:ascii="Calibri" w:hAnsi="Calibri" w:cs="Calibri"/>
          <w:color w:val="000000"/>
          <w:sz w:val="24"/>
          <w:szCs w:val="24"/>
          <w:lang w:bidi="km-KH"/>
        </w:rPr>
        <w:t xml:space="preserve">, </w:t>
      </w:r>
      <w:r w:rsidRPr="00E31242">
        <w:rPr>
          <w:rFonts w:ascii="Calibri" w:hAnsi="Calibri" w:cs="Calibri"/>
          <w:color w:val="000000"/>
          <w:sz w:val="24"/>
          <w:szCs w:val="24"/>
          <w:lang w:bidi="km-KH"/>
        </w:rPr>
        <w:t xml:space="preserve">Chhay </w:t>
      </w:r>
      <w:proofErr w:type="spellStart"/>
      <w:r w:rsidRPr="00E31242">
        <w:rPr>
          <w:rFonts w:ascii="Calibri" w:hAnsi="Calibri" w:cs="Calibri"/>
          <w:color w:val="000000"/>
          <w:sz w:val="24"/>
          <w:szCs w:val="24"/>
          <w:lang w:bidi="km-KH"/>
        </w:rPr>
        <w:t>Sovandanich</w:t>
      </w:r>
      <w:proofErr w:type="spellEnd"/>
      <w:r w:rsidRPr="00A37EA3">
        <w:rPr>
          <w:rFonts w:ascii="Calibri" w:hAnsi="Calibri" w:cs="Calibri"/>
          <w:color w:val="000000"/>
          <w:sz w:val="24"/>
          <w:szCs w:val="24"/>
          <w:lang w:bidi="km-KH"/>
        </w:rPr>
        <w:t xml:space="preserve">, </w:t>
      </w:r>
      <w:r w:rsidRPr="00E31242">
        <w:rPr>
          <w:rFonts w:ascii="Calibri" w:hAnsi="Calibri" w:cs="Calibri"/>
          <w:color w:val="000000"/>
          <w:sz w:val="24"/>
          <w:szCs w:val="24"/>
          <w:lang w:bidi="km-KH"/>
        </w:rPr>
        <w:t xml:space="preserve">Khan </w:t>
      </w:r>
      <w:proofErr w:type="spellStart"/>
      <w:r w:rsidRPr="00E31242">
        <w:rPr>
          <w:rFonts w:ascii="Calibri" w:hAnsi="Calibri" w:cs="Calibri"/>
          <w:color w:val="000000"/>
          <w:sz w:val="24"/>
          <w:szCs w:val="24"/>
          <w:lang w:bidi="km-KH"/>
        </w:rPr>
        <w:t>Kanitha</w:t>
      </w:r>
      <w:proofErr w:type="spellEnd"/>
      <w:r w:rsidRPr="00A37EA3">
        <w:rPr>
          <w:rFonts w:ascii="Calibri" w:hAnsi="Calibri" w:cs="Calibri"/>
          <w:color w:val="000000"/>
          <w:sz w:val="24"/>
          <w:szCs w:val="24"/>
          <w:lang w:bidi="km-KH"/>
        </w:rPr>
        <w:t xml:space="preserve">, </w:t>
      </w:r>
      <w:proofErr w:type="spellStart"/>
      <w:r w:rsidRPr="00E31242">
        <w:rPr>
          <w:rFonts w:ascii="Calibri" w:hAnsi="Calibri" w:cs="Calibri"/>
          <w:color w:val="000000"/>
          <w:sz w:val="24"/>
          <w:szCs w:val="24"/>
          <w:lang w:bidi="km-KH"/>
        </w:rPr>
        <w:t>Khay</w:t>
      </w:r>
      <w:proofErr w:type="spellEnd"/>
      <w:r w:rsidRPr="00E31242">
        <w:rPr>
          <w:rFonts w:ascii="Calibri" w:hAnsi="Calibri" w:cs="Calibri"/>
          <w:color w:val="000000"/>
          <w:sz w:val="24"/>
          <w:szCs w:val="24"/>
          <w:lang w:bidi="km-KH"/>
        </w:rPr>
        <w:t xml:space="preserve"> </w:t>
      </w:r>
      <w:proofErr w:type="spellStart"/>
      <w:r w:rsidRPr="00E31242">
        <w:rPr>
          <w:rFonts w:ascii="Calibri" w:hAnsi="Calibri" w:cs="Calibri"/>
          <w:color w:val="000000"/>
          <w:sz w:val="24"/>
          <w:szCs w:val="24"/>
          <w:lang w:bidi="km-KH"/>
        </w:rPr>
        <w:t>Vannak</w:t>
      </w:r>
      <w:proofErr w:type="spellEnd"/>
      <w:r w:rsidRPr="00A37EA3">
        <w:rPr>
          <w:rFonts w:ascii="Calibri" w:hAnsi="Calibri" w:cs="Calibri"/>
          <w:color w:val="000000"/>
          <w:sz w:val="24"/>
          <w:szCs w:val="24"/>
          <w:lang w:bidi="km-KH"/>
        </w:rPr>
        <w:t xml:space="preserve">, </w:t>
      </w:r>
      <w:r w:rsidRPr="00E31242">
        <w:rPr>
          <w:rFonts w:ascii="Calibri" w:hAnsi="Calibri" w:cs="Calibri"/>
          <w:color w:val="000000"/>
          <w:sz w:val="24"/>
          <w:szCs w:val="24"/>
          <w:lang w:bidi="km-KH"/>
        </w:rPr>
        <w:t>Pat Navy</w:t>
      </w:r>
      <w:r w:rsidRPr="00A37EA3">
        <w:rPr>
          <w:rFonts w:ascii="Calibri" w:hAnsi="Calibri" w:cs="Calibri"/>
          <w:color w:val="000000"/>
          <w:sz w:val="24"/>
          <w:szCs w:val="24"/>
          <w:lang w:bidi="km-KH"/>
        </w:rPr>
        <w:t xml:space="preserve">, </w:t>
      </w:r>
      <w:proofErr w:type="spellStart"/>
      <w:r w:rsidRPr="00E31242">
        <w:rPr>
          <w:rFonts w:ascii="Calibri" w:hAnsi="Calibri" w:cs="Calibri"/>
          <w:color w:val="000000"/>
          <w:sz w:val="24"/>
          <w:szCs w:val="24"/>
          <w:lang w:bidi="km-KH"/>
        </w:rPr>
        <w:t>Pheng</w:t>
      </w:r>
      <w:proofErr w:type="spellEnd"/>
      <w:r w:rsidRPr="00E31242">
        <w:rPr>
          <w:rFonts w:ascii="Calibri" w:hAnsi="Calibri" w:cs="Calibri"/>
          <w:color w:val="000000"/>
          <w:sz w:val="24"/>
          <w:szCs w:val="24"/>
          <w:lang w:bidi="km-KH"/>
        </w:rPr>
        <w:t xml:space="preserve"> </w:t>
      </w:r>
      <w:proofErr w:type="spellStart"/>
      <w:r w:rsidRPr="00E31242">
        <w:rPr>
          <w:rFonts w:ascii="Calibri" w:hAnsi="Calibri" w:cs="Calibri"/>
          <w:color w:val="000000"/>
          <w:sz w:val="24"/>
          <w:szCs w:val="24"/>
          <w:lang w:bidi="km-KH"/>
        </w:rPr>
        <w:t>Sopheap</w:t>
      </w:r>
      <w:proofErr w:type="spellEnd"/>
      <w:r w:rsidRPr="00A37EA3">
        <w:rPr>
          <w:rFonts w:ascii="Calibri" w:hAnsi="Calibri" w:cs="Calibri"/>
          <w:color w:val="000000"/>
          <w:sz w:val="24"/>
          <w:szCs w:val="24"/>
          <w:lang w:bidi="km-KH"/>
        </w:rPr>
        <w:t xml:space="preserve">, </w:t>
      </w:r>
      <w:r w:rsidRPr="00E31242">
        <w:rPr>
          <w:rFonts w:ascii="Calibri" w:hAnsi="Calibri" w:cs="Calibri"/>
          <w:color w:val="000000"/>
          <w:sz w:val="24"/>
          <w:szCs w:val="24"/>
          <w:lang w:bidi="km-KH"/>
        </w:rPr>
        <w:t>Pol Tourist</w:t>
      </w:r>
      <w:r w:rsidRPr="00A37EA3">
        <w:rPr>
          <w:rFonts w:ascii="Calibri" w:hAnsi="Calibri" w:cs="Calibri"/>
          <w:color w:val="000000"/>
          <w:sz w:val="24"/>
          <w:szCs w:val="24"/>
          <w:lang w:bidi="km-KH"/>
        </w:rPr>
        <w:t xml:space="preserve">, </w:t>
      </w:r>
      <w:proofErr w:type="spellStart"/>
      <w:r w:rsidRPr="00E31242">
        <w:rPr>
          <w:rFonts w:ascii="Calibri" w:hAnsi="Calibri" w:cs="Calibri"/>
          <w:color w:val="000000"/>
          <w:sz w:val="24"/>
          <w:szCs w:val="24"/>
          <w:lang w:bidi="km-KH"/>
        </w:rPr>
        <w:t>Sar</w:t>
      </w:r>
      <w:proofErr w:type="spellEnd"/>
      <w:r w:rsidRPr="00E31242">
        <w:rPr>
          <w:rFonts w:ascii="Calibri" w:hAnsi="Calibri" w:cs="Calibri"/>
          <w:color w:val="000000"/>
          <w:sz w:val="24"/>
          <w:szCs w:val="24"/>
          <w:lang w:bidi="km-KH"/>
        </w:rPr>
        <w:t xml:space="preserve"> </w:t>
      </w:r>
      <w:proofErr w:type="spellStart"/>
      <w:r w:rsidRPr="00E31242">
        <w:rPr>
          <w:rFonts w:ascii="Calibri" w:hAnsi="Calibri" w:cs="Calibri"/>
          <w:color w:val="000000"/>
          <w:sz w:val="24"/>
          <w:szCs w:val="24"/>
          <w:lang w:bidi="km-KH"/>
        </w:rPr>
        <w:t>Pisey</w:t>
      </w:r>
      <w:proofErr w:type="spellEnd"/>
      <w:r w:rsidRPr="00A37EA3">
        <w:rPr>
          <w:rFonts w:ascii="Calibri" w:hAnsi="Calibri" w:cs="Calibri"/>
          <w:color w:val="000000"/>
          <w:sz w:val="24"/>
          <w:szCs w:val="24"/>
          <w:lang w:bidi="km-KH"/>
        </w:rPr>
        <w:t xml:space="preserve">, </w:t>
      </w:r>
      <w:proofErr w:type="spellStart"/>
      <w:r w:rsidR="002D7740" w:rsidRPr="00A37EA3">
        <w:rPr>
          <w:rFonts w:ascii="Calibri" w:hAnsi="Calibri" w:cs="Calibri"/>
          <w:color w:val="000000"/>
          <w:sz w:val="24"/>
          <w:szCs w:val="24"/>
          <w:lang w:bidi="km-KH"/>
        </w:rPr>
        <w:t>Soeun</w:t>
      </w:r>
      <w:proofErr w:type="spellEnd"/>
      <w:r w:rsidR="002D7740" w:rsidRPr="00A37EA3">
        <w:rPr>
          <w:rFonts w:ascii="Calibri" w:hAnsi="Calibri" w:cs="Calibri"/>
          <w:color w:val="000000"/>
          <w:sz w:val="24"/>
          <w:szCs w:val="24"/>
          <w:lang w:bidi="km-KH"/>
        </w:rPr>
        <w:t xml:space="preserve"> </w:t>
      </w:r>
      <w:proofErr w:type="spellStart"/>
      <w:r w:rsidR="002D7740" w:rsidRPr="00A37EA3">
        <w:rPr>
          <w:rFonts w:ascii="Calibri" w:hAnsi="Calibri" w:cs="Calibri"/>
          <w:color w:val="000000"/>
          <w:sz w:val="24"/>
          <w:szCs w:val="24"/>
          <w:lang w:bidi="km-KH"/>
        </w:rPr>
        <w:t>Sophea</w:t>
      </w:r>
      <w:proofErr w:type="spellEnd"/>
      <w:r w:rsidR="002D7740" w:rsidRPr="00A37EA3">
        <w:rPr>
          <w:rFonts w:ascii="Calibri" w:hAnsi="Calibri" w:cs="Calibri"/>
          <w:color w:val="000000"/>
          <w:sz w:val="24"/>
          <w:szCs w:val="24"/>
          <w:lang w:bidi="km-KH"/>
        </w:rPr>
        <w:t xml:space="preserve"> (monk) </w:t>
      </w:r>
      <w:r w:rsidRPr="00A37EA3">
        <w:rPr>
          <w:rFonts w:ascii="Calibri" w:hAnsi="Calibri" w:cs="Calibri"/>
          <w:color w:val="000000"/>
          <w:sz w:val="24"/>
          <w:szCs w:val="24"/>
          <w:lang w:bidi="km-KH"/>
        </w:rPr>
        <w:t xml:space="preserve">and </w:t>
      </w:r>
      <w:proofErr w:type="spellStart"/>
      <w:r w:rsidRPr="00E31242">
        <w:rPr>
          <w:rFonts w:ascii="Calibri" w:hAnsi="Calibri" w:cs="Calibri"/>
          <w:color w:val="000000"/>
          <w:sz w:val="24"/>
          <w:szCs w:val="24"/>
          <w:lang w:bidi="km-KH"/>
        </w:rPr>
        <w:t>Kok</w:t>
      </w:r>
      <w:proofErr w:type="spellEnd"/>
      <w:r w:rsidRPr="00E31242">
        <w:rPr>
          <w:rFonts w:ascii="Calibri" w:hAnsi="Calibri" w:cs="Calibri"/>
          <w:color w:val="000000"/>
          <w:sz w:val="24"/>
          <w:szCs w:val="24"/>
          <w:lang w:bidi="km-KH"/>
        </w:rPr>
        <w:t xml:space="preserve"> </w:t>
      </w:r>
      <w:proofErr w:type="spellStart"/>
      <w:r w:rsidRPr="00E31242">
        <w:rPr>
          <w:rFonts w:ascii="Calibri" w:hAnsi="Calibri" w:cs="Calibri"/>
          <w:color w:val="000000"/>
          <w:sz w:val="24"/>
          <w:szCs w:val="24"/>
          <w:lang w:bidi="km-KH"/>
        </w:rPr>
        <w:t>Rachana</w:t>
      </w:r>
      <w:proofErr w:type="spellEnd"/>
      <w:r w:rsidR="00A12B83" w:rsidRPr="00A37EA3">
        <w:rPr>
          <w:rFonts w:ascii="Calibri" w:hAnsi="Calibri" w:cs="Calibri"/>
          <w:color w:val="000000"/>
          <w:sz w:val="24"/>
          <w:szCs w:val="24"/>
          <w:lang w:bidi="km-KH"/>
        </w:rPr>
        <w:t>.</w:t>
      </w:r>
    </w:p>
    <w:p w14:paraId="45A5A9B1" w14:textId="3DCF5B62" w:rsidR="00B01631" w:rsidRPr="00A37EA3" w:rsidRDefault="00B01631" w:rsidP="00900837">
      <w:pPr>
        <w:shd w:val="clear" w:color="auto" w:fill="FFFFFF"/>
        <w:spacing w:before="120" w:after="120"/>
        <w:jc w:val="both"/>
        <w:rPr>
          <w:rFonts w:ascii="Calibri" w:hAnsi="Calibri" w:cs="Calibri"/>
          <w:color w:val="000000"/>
          <w:sz w:val="24"/>
          <w:szCs w:val="24"/>
          <w:lang w:bidi="km-KH"/>
        </w:rPr>
      </w:pPr>
    </w:p>
    <w:p w14:paraId="56F1972A" w14:textId="60407EDB" w:rsidR="00B910FA" w:rsidRPr="00A37EA3" w:rsidRDefault="00B910FA" w:rsidP="00900837">
      <w:pPr>
        <w:shd w:val="clear" w:color="auto" w:fill="FFFFFF"/>
        <w:spacing w:before="120" w:after="120"/>
        <w:jc w:val="both"/>
        <w:rPr>
          <w:rFonts w:ascii="Calibri" w:hAnsi="Calibri" w:cs="Calibri"/>
          <w:color w:val="000000"/>
          <w:sz w:val="24"/>
          <w:szCs w:val="24"/>
          <w:lang w:bidi="km-KH"/>
        </w:rPr>
      </w:pPr>
      <w:r w:rsidRPr="00A37EA3">
        <w:rPr>
          <w:rFonts w:ascii="Calibri" w:hAnsi="Calibri" w:cs="Calibri"/>
          <w:b/>
          <w:bCs/>
          <w:color w:val="000000"/>
          <w:sz w:val="24"/>
          <w:szCs w:val="24"/>
          <w:lang w:bidi="km-KH"/>
        </w:rPr>
        <w:t>About Cambodian ethnic, religious and linguistic minority communities:</w:t>
      </w:r>
      <w:r w:rsidRPr="00A37EA3">
        <w:rPr>
          <w:rFonts w:ascii="Calibri" w:hAnsi="Calibri" w:cs="Calibri"/>
          <w:color w:val="000000"/>
          <w:sz w:val="24"/>
          <w:szCs w:val="24"/>
          <w:lang w:bidi="km-KH"/>
        </w:rPr>
        <w:t xml:space="preserve"> </w:t>
      </w:r>
      <w:r w:rsidRPr="00A37EA3">
        <w:rPr>
          <w:rFonts w:ascii="Calibri" w:hAnsi="Calibri" w:cs="Calibri"/>
          <w:color w:val="000000"/>
          <w:sz w:val="24"/>
          <w:szCs w:val="24"/>
          <w:lang w:bidi="km-KH"/>
        </w:rPr>
        <w:t>The minority groups in Cambodia include the Chams, Chinese, Vietnamese, and 30 other tribes from the hills.</w:t>
      </w:r>
      <w:r w:rsidRPr="00A37EA3">
        <w:rPr>
          <w:rStyle w:val="FootnoteReference"/>
          <w:rFonts w:ascii="Calibri" w:hAnsi="Calibri" w:cs="Calibri"/>
          <w:color w:val="000000"/>
          <w:sz w:val="24"/>
          <w:szCs w:val="24"/>
          <w:lang w:bidi="km-KH"/>
        </w:rPr>
        <w:footnoteReference w:id="1"/>
      </w:r>
      <w:r w:rsidRPr="00A37EA3">
        <w:rPr>
          <w:rFonts w:ascii="Calibri" w:hAnsi="Calibri" w:cs="Calibri"/>
          <w:color w:val="000000"/>
          <w:sz w:val="24"/>
          <w:szCs w:val="24"/>
          <w:lang w:bidi="km-KH"/>
        </w:rPr>
        <w:t xml:space="preserve"> </w:t>
      </w:r>
      <w:r w:rsidR="005806B0" w:rsidRPr="00A37EA3">
        <w:rPr>
          <w:rFonts w:ascii="Calibri" w:hAnsi="Calibri" w:cs="Calibri"/>
          <w:color w:val="000000"/>
          <w:sz w:val="24"/>
          <w:szCs w:val="24"/>
          <w:lang w:bidi="km-KH"/>
        </w:rPr>
        <w:t>According to t</w:t>
      </w:r>
      <w:r w:rsidRPr="00B910FA">
        <w:rPr>
          <w:rFonts w:ascii="Calibri" w:hAnsi="Calibri" w:cs="Calibri"/>
          <w:color w:val="000000"/>
          <w:sz w:val="24"/>
          <w:szCs w:val="24"/>
          <w:lang w:bidi="km-KH"/>
        </w:rPr>
        <w:t xml:space="preserve">he </w:t>
      </w:r>
      <w:r w:rsidRPr="00A37EA3">
        <w:rPr>
          <w:rFonts w:ascii="Calibri" w:hAnsi="Calibri" w:cs="Calibri"/>
          <w:color w:val="000000"/>
          <w:sz w:val="24"/>
          <w:szCs w:val="24"/>
          <w:lang w:bidi="km-KH"/>
        </w:rPr>
        <w:t>Royal G</w:t>
      </w:r>
      <w:r w:rsidRPr="00B910FA">
        <w:rPr>
          <w:rFonts w:ascii="Calibri" w:hAnsi="Calibri" w:cs="Calibri"/>
          <w:color w:val="000000"/>
          <w:sz w:val="24"/>
          <w:szCs w:val="24"/>
          <w:lang w:bidi="km-KH"/>
        </w:rPr>
        <w:t>overnment</w:t>
      </w:r>
      <w:r w:rsidRPr="00A37EA3">
        <w:rPr>
          <w:rFonts w:ascii="Calibri" w:hAnsi="Calibri" w:cs="Calibri"/>
          <w:color w:val="000000"/>
          <w:sz w:val="24"/>
          <w:szCs w:val="24"/>
          <w:lang w:bidi="km-KH"/>
        </w:rPr>
        <w:t xml:space="preserve"> of Cambodia (RGC</w:t>
      </w:r>
      <w:r w:rsidR="005806B0" w:rsidRPr="00A37EA3">
        <w:rPr>
          <w:rFonts w:ascii="Calibri" w:hAnsi="Calibri" w:cs="Calibri"/>
          <w:color w:val="000000"/>
          <w:sz w:val="24"/>
          <w:szCs w:val="24"/>
          <w:lang w:bidi="km-KH"/>
        </w:rPr>
        <w:t xml:space="preserve">), </w:t>
      </w:r>
      <w:r w:rsidRPr="00B910FA">
        <w:rPr>
          <w:rFonts w:ascii="Calibri" w:hAnsi="Calibri" w:cs="Calibri"/>
          <w:color w:val="000000"/>
          <w:sz w:val="24"/>
          <w:szCs w:val="24"/>
          <w:lang w:bidi="km-KH"/>
        </w:rPr>
        <w:t xml:space="preserve">the hill tribes as ‘Khmer Loeu’, the Chams </w:t>
      </w:r>
      <w:r w:rsidRPr="00A37EA3">
        <w:rPr>
          <w:rFonts w:ascii="Calibri" w:hAnsi="Calibri" w:cs="Calibri"/>
          <w:color w:val="000000"/>
          <w:sz w:val="24"/>
          <w:szCs w:val="24"/>
          <w:lang w:bidi="km-KH"/>
        </w:rPr>
        <w:t xml:space="preserve">(Muslim) </w:t>
      </w:r>
      <w:r w:rsidRPr="00B910FA">
        <w:rPr>
          <w:rFonts w:ascii="Calibri" w:hAnsi="Calibri" w:cs="Calibri"/>
          <w:color w:val="000000"/>
          <w:sz w:val="24"/>
          <w:szCs w:val="24"/>
          <w:lang w:bidi="km-KH"/>
        </w:rPr>
        <w:t>as ‘Khmer Islam’, and members of the Khmer national minority in the Mekong Delta as ‘Khmer Krom’</w:t>
      </w:r>
      <w:r w:rsidRPr="00A37EA3">
        <w:rPr>
          <w:rFonts w:ascii="Calibri" w:hAnsi="Calibri" w:cs="Calibri"/>
          <w:color w:val="000000"/>
          <w:sz w:val="24"/>
          <w:szCs w:val="24"/>
          <w:lang w:bidi="km-KH"/>
        </w:rPr>
        <w:t>(many are of Vietnam origins)</w:t>
      </w:r>
      <w:r w:rsidRPr="00B910FA">
        <w:rPr>
          <w:rFonts w:ascii="Calibri" w:hAnsi="Calibri" w:cs="Calibri"/>
          <w:color w:val="000000"/>
          <w:sz w:val="24"/>
          <w:szCs w:val="24"/>
          <w:lang w:bidi="km-KH"/>
        </w:rPr>
        <w:t>.</w:t>
      </w:r>
      <w:r w:rsidRPr="00A37EA3">
        <w:rPr>
          <w:rStyle w:val="FootnoteReference"/>
          <w:rFonts w:ascii="Calibri" w:hAnsi="Calibri" w:cs="Calibri"/>
          <w:color w:val="000000"/>
          <w:sz w:val="24"/>
          <w:szCs w:val="24"/>
          <w:lang w:bidi="km-KH"/>
        </w:rPr>
        <w:footnoteReference w:id="2"/>
      </w:r>
      <w:r w:rsidRPr="00B910FA">
        <w:rPr>
          <w:rFonts w:ascii="Calibri" w:hAnsi="Calibri" w:cs="Calibri"/>
          <w:color w:val="000000"/>
          <w:sz w:val="24"/>
          <w:szCs w:val="24"/>
          <w:lang w:bidi="km-KH"/>
        </w:rPr>
        <w:t xml:space="preserve"> </w:t>
      </w:r>
      <w:r w:rsidR="00540892" w:rsidRPr="00A37EA3">
        <w:rPr>
          <w:rFonts w:ascii="Calibri" w:hAnsi="Calibri" w:cs="Calibri"/>
          <w:color w:val="000000"/>
          <w:sz w:val="24"/>
          <w:szCs w:val="24"/>
          <w:lang w:bidi="km-KH"/>
        </w:rPr>
        <w:t xml:space="preserve">Cambodia recognized 24 races of indigenous peoples, </w:t>
      </w:r>
      <w:r w:rsidR="00540892" w:rsidRPr="00A37EA3">
        <w:rPr>
          <w:rFonts w:ascii="Calibri" w:hAnsi="Calibri" w:cs="Calibri"/>
          <w:color w:val="000000"/>
          <w:sz w:val="24"/>
          <w:szCs w:val="24"/>
          <w:lang w:bidi="km-KH"/>
        </w:rPr>
        <w:t>who</w:t>
      </w:r>
      <w:r w:rsidR="00540892" w:rsidRPr="00A37EA3">
        <w:rPr>
          <w:rFonts w:ascii="Calibri" w:hAnsi="Calibri" w:cs="Calibri"/>
          <w:color w:val="000000"/>
          <w:sz w:val="24"/>
          <w:szCs w:val="24"/>
          <w:lang w:bidi="km-KH"/>
        </w:rPr>
        <w:t xml:space="preserve"> live</w:t>
      </w:r>
      <w:r w:rsidR="00540892" w:rsidRPr="00A37EA3">
        <w:rPr>
          <w:rFonts w:ascii="Calibri" w:hAnsi="Calibri" w:cs="Calibri"/>
          <w:color w:val="000000"/>
          <w:sz w:val="24"/>
          <w:szCs w:val="24"/>
          <w:lang w:bidi="km-KH"/>
        </w:rPr>
        <w:t xml:space="preserve"> </w:t>
      </w:r>
      <w:r w:rsidR="00540892" w:rsidRPr="00A37EA3">
        <w:rPr>
          <w:rFonts w:ascii="Calibri" w:hAnsi="Calibri" w:cs="Calibri"/>
          <w:color w:val="000000"/>
          <w:sz w:val="24"/>
          <w:szCs w:val="24"/>
          <w:lang w:bidi="km-KH"/>
        </w:rPr>
        <w:t xml:space="preserve">in 15 provinces and at 220,000 strong, represented 1.4 </w:t>
      </w:r>
      <w:r w:rsidR="00540892" w:rsidRPr="00A37EA3">
        <w:rPr>
          <w:rFonts w:ascii="Calibri" w:hAnsi="Calibri" w:cs="Calibri"/>
          <w:color w:val="000000"/>
          <w:sz w:val="24"/>
          <w:szCs w:val="24"/>
          <w:lang w:bidi="km-KH"/>
        </w:rPr>
        <w:t>%</w:t>
      </w:r>
      <w:r w:rsidR="00540892" w:rsidRPr="00A37EA3">
        <w:rPr>
          <w:rFonts w:ascii="Calibri" w:hAnsi="Calibri" w:cs="Calibri"/>
          <w:color w:val="000000"/>
          <w:sz w:val="24"/>
          <w:szCs w:val="24"/>
          <w:lang w:bidi="km-KH"/>
        </w:rPr>
        <w:t xml:space="preserve"> of the population.</w:t>
      </w:r>
      <w:r w:rsidR="00540892" w:rsidRPr="00A37EA3">
        <w:rPr>
          <w:rStyle w:val="FootnoteReference"/>
          <w:rFonts w:ascii="Calibri" w:hAnsi="Calibri" w:cs="Calibri"/>
          <w:color w:val="000000"/>
          <w:sz w:val="24"/>
          <w:szCs w:val="24"/>
          <w:lang w:bidi="km-KH"/>
        </w:rPr>
        <w:footnoteReference w:id="3"/>
      </w:r>
    </w:p>
    <w:p w14:paraId="19A452EF" w14:textId="500E6B5F" w:rsidR="00FA2857" w:rsidRDefault="00FA2857" w:rsidP="00FA2857">
      <w:pPr>
        <w:shd w:val="clear" w:color="auto" w:fill="FFFFFF"/>
        <w:spacing w:before="120" w:after="120"/>
        <w:jc w:val="both"/>
        <w:rPr>
          <w:rFonts w:ascii="Calibri" w:hAnsi="Calibri" w:cs="Calibri"/>
          <w:color w:val="000000"/>
          <w:sz w:val="24"/>
          <w:szCs w:val="24"/>
          <w:lang w:bidi="km-KH"/>
        </w:rPr>
      </w:pPr>
    </w:p>
    <w:p w14:paraId="5439FF77" w14:textId="069975CB" w:rsidR="00FA2857" w:rsidRPr="00A37EA3" w:rsidRDefault="00FA2857" w:rsidP="00FA2857">
      <w:pPr>
        <w:shd w:val="clear" w:color="auto" w:fill="FFFFFF"/>
        <w:spacing w:before="120" w:after="120"/>
        <w:jc w:val="both"/>
        <w:rPr>
          <w:rFonts w:ascii="Calibri" w:hAnsi="Calibri" w:cs="Calibri"/>
          <w:color w:val="000000"/>
          <w:sz w:val="24"/>
          <w:szCs w:val="24"/>
          <w:lang w:bidi="km-KH"/>
        </w:rPr>
      </w:pPr>
      <w:r>
        <w:rPr>
          <w:rFonts w:ascii="Calibri" w:hAnsi="Calibri" w:cs="Calibri"/>
          <w:color w:val="000000"/>
          <w:sz w:val="24"/>
          <w:szCs w:val="24"/>
          <w:lang w:bidi="km-KH"/>
        </w:rPr>
        <w:t>Below is the summary of the responses according to the questions (total 10) provided by UNOCHR as key questions.</w:t>
      </w:r>
    </w:p>
    <w:p w14:paraId="4B7B17B0" w14:textId="59DACE91" w:rsidR="00B01631" w:rsidRPr="00A37EA3" w:rsidRDefault="00B01631" w:rsidP="00900837">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lastRenderedPageBreak/>
        <w:t xml:space="preserve">Is there evidence of minorities being subjected to contemporary forms of slavery in your country/community? </w:t>
      </w:r>
    </w:p>
    <w:p w14:paraId="375DF6A4" w14:textId="52B1C36C" w:rsidR="00A66D9E" w:rsidRPr="00A37EA3" w:rsidRDefault="00A66D9E" w:rsidP="00900837">
      <w:pPr>
        <w:shd w:val="clear" w:color="auto" w:fill="FFFFFF"/>
        <w:spacing w:before="120" w:after="120"/>
        <w:ind w:left="720"/>
        <w:jc w:val="both"/>
        <w:rPr>
          <w:rFonts w:ascii="Calibri" w:hAnsi="Calibri" w:cs="Calibri"/>
          <w:b/>
          <w:bCs/>
          <w:color w:val="000000"/>
          <w:sz w:val="24"/>
          <w:szCs w:val="24"/>
          <w:lang w:bidi="km-KH"/>
        </w:rPr>
      </w:pPr>
    </w:p>
    <w:p w14:paraId="1DEB4AF9" w14:textId="12CAA99B" w:rsidR="0060478E" w:rsidRPr="00A37EA3" w:rsidRDefault="00A66D9E" w:rsidP="00522815">
      <w:pPr>
        <w:shd w:val="clear" w:color="auto" w:fill="FFFFFF"/>
        <w:spacing w:before="120" w:after="120"/>
        <w:jc w:val="both"/>
        <w:rPr>
          <w:rFonts w:ascii="Calibri" w:hAnsi="Calibri" w:cs="Calibri"/>
          <w:color w:val="000000"/>
          <w:sz w:val="24"/>
          <w:szCs w:val="24"/>
          <w:lang w:bidi="km-KH"/>
        </w:rPr>
      </w:pPr>
      <w:r w:rsidRPr="00A66D9E">
        <w:rPr>
          <w:rFonts w:ascii="Calibri" w:hAnsi="Calibri" w:cs="Calibri"/>
          <w:color w:val="000000"/>
          <w:sz w:val="24"/>
          <w:szCs w:val="24"/>
          <w:lang w:bidi="km-KH"/>
        </w:rPr>
        <w:t xml:space="preserve">There is no concrete evidence </w:t>
      </w:r>
      <w:r w:rsidRPr="00A37EA3">
        <w:rPr>
          <w:rFonts w:ascii="Calibri" w:hAnsi="Calibri" w:cs="Calibri"/>
          <w:color w:val="000000"/>
          <w:sz w:val="24"/>
          <w:szCs w:val="24"/>
          <w:lang w:bidi="km-KH"/>
        </w:rPr>
        <w:t>which sho</w:t>
      </w:r>
      <w:r w:rsidR="00DB268A">
        <w:rPr>
          <w:rFonts w:ascii="Calibri" w:hAnsi="Calibri" w:cs="Calibri"/>
          <w:color w:val="000000"/>
          <w:sz w:val="24"/>
          <w:szCs w:val="24"/>
          <w:lang w:bidi="km-KH"/>
        </w:rPr>
        <w:t>w</w:t>
      </w:r>
      <w:r w:rsidRPr="00A37EA3">
        <w:rPr>
          <w:rFonts w:ascii="Calibri" w:hAnsi="Calibri" w:cs="Calibri"/>
          <w:color w:val="000000"/>
          <w:sz w:val="24"/>
          <w:szCs w:val="24"/>
          <w:lang w:bidi="km-KH"/>
        </w:rPr>
        <w:t xml:space="preserve">s that people belonging to ethic </w:t>
      </w:r>
      <w:r w:rsidRPr="00A66D9E">
        <w:rPr>
          <w:rFonts w:ascii="Calibri" w:hAnsi="Calibri" w:cs="Calibri"/>
          <w:color w:val="000000"/>
          <w:sz w:val="24"/>
          <w:szCs w:val="24"/>
          <w:lang w:bidi="km-KH"/>
        </w:rPr>
        <w:t>minorit</w:t>
      </w:r>
      <w:r w:rsidRPr="00A37EA3">
        <w:rPr>
          <w:rFonts w:ascii="Calibri" w:hAnsi="Calibri" w:cs="Calibri"/>
          <w:color w:val="000000"/>
          <w:sz w:val="24"/>
          <w:szCs w:val="24"/>
          <w:lang w:bidi="km-KH"/>
        </w:rPr>
        <w:t xml:space="preserve">y </w:t>
      </w:r>
      <w:r w:rsidR="00522815" w:rsidRPr="00A37EA3">
        <w:rPr>
          <w:rFonts w:ascii="Calibri" w:hAnsi="Calibri" w:cs="Calibri"/>
          <w:color w:val="000000"/>
          <w:sz w:val="24"/>
          <w:szCs w:val="24"/>
          <w:lang w:bidi="km-KH"/>
        </w:rPr>
        <w:t>groups</w:t>
      </w:r>
      <w:r w:rsidRPr="00A37EA3">
        <w:rPr>
          <w:rFonts w:ascii="Calibri" w:hAnsi="Calibri" w:cs="Calibri"/>
          <w:color w:val="000000"/>
          <w:sz w:val="24"/>
          <w:szCs w:val="24"/>
          <w:lang w:bidi="km-KH"/>
        </w:rPr>
        <w:t xml:space="preserve"> are</w:t>
      </w:r>
      <w:r w:rsidRPr="00A66D9E">
        <w:rPr>
          <w:rFonts w:ascii="Calibri" w:hAnsi="Calibri" w:cs="Calibri"/>
          <w:color w:val="000000"/>
          <w:sz w:val="24"/>
          <w:szCs w:val="24"/>
          <w:lang w:bidi="km-KH"/>
        </w:rPr>
        <w:t xml:space="preserve"> subjected to contemporary forms of slavery in Cambodia. </w:t>
      </w:r>
      <w:r w:rsidRPr="00A37EA3">
        <w:rPr>
          <w:rFonts w:ascii="Calibri" w:hAnsi="Calibri" w:cs="Calibri"/>
          <w:color w:val="000000"/>
          <w:sz w:val="24"/>
          <w:szCs w:val="24"/>
          <w:lang w:bidi="km-KH"/>
        </w:rPr>
        <w:t>However, t</w:t>
      </w:r>
      <w:r w:rsidRPr="00A66D9E">
        <w:rPr>
          <w:rFonts w:ascii="Calibri" w:hAnsi="Calibri" w:cs="Calibri"/>
          <w:color w:val="000000"/>
          <w:sz w:val="24"/>
          <w:szCs w:val="24"/>
          <w:lang w:bidi="km-KH"/>
        </w:rPr>
        <w:t xml:space="preserve">hese forms of slavery were very common during the Democratic </w:t>
      </w:r>
      <w:proofErr w:type="spellStart"/>
      <w:r w:rsidRPr="00A66D9E">
        <w:rPr>
          <w:rFonts w:ascii="Calibri" w:hAnsi="Calibri" w:cs="Calibri"/>
          <w:color w:val="000000"/>
          <w:sz w:val="24"/>
          <w:szCs w:val="24"/>
          <w:lang w:bidi="km-KH"/>
        </w:rPr>
        <w:t>Kapuchea</w:t>
      </w:r>
      <w:proofErr w:type="spellEnd"/>
      <w:r w:rsidRPr="00A66D9E">
        <w:rPr>
          <w:rFonts w:ascii="Calibri" w:hAnsi="Calibri" w:cs="Calibri"/>
          <w:color w:val="000000"/>
          <w:sz w:val="24"/>
          <w:szCs w:val="24"/>
          <w:lang w:bidi="km-KH"/>
        </w:rPr>
        <w:t>/ Khmer Rouge (1975-79)</w:t>
      </w:r>
      <w:r w:rsidRPr="00A37EA3">
        <w:rPr>
          <w:rFonts w:ascii="Calibri" w:hAnsi="Calibri" w:cs="Calibri"/>
          <w:color w:val="000000"/>
          <w:sz w:val="24"/>
          <w:szCs w:val="24"/>
          <w:lang w:bidi="km-KH"/>
        </w:rPr>
        <w:t>, often known as genocide regime.</w:t>
      </w:r>
    </w:p>
    <w:p w14:paraId="76682ABA" w14:textId="4D7CE27F" w:rsidR="009A16F9" w:rsidRPr="00A37EA3" w:rsidRDefault="00522815" w:rsidP="00900837">
      <w:pPr>
        <w:shd w:val="clear" w:color="auto" w:fill="FFFFFF"/>
        <w:spacing w:before="120" w:after="120"/>
        <w:jc w:val="both"/>
        <w:rPr>
          <w:rFonts w:ascii="Calibri" w:hAnsi="Calibri" w:cs="Calibri"/>
          <w:color w:val="000000"/>
          <w:sz w:val="24"/>
          <w:szCs w:val="24"/>
          <w:lang w:val="en-GB" w:bidi="km-KH"/>
        </w:rPr>
      </w:pPr>
      <w:r>
        <w:rPr>
          <w:rFonts w:ascii="Calibri" w:hAnsi="Calibri" w:cs="Calibri"/>
          <w:color w:val="000000"/>
          <w:sz w:val="24"/>
          <w:szCs w:val="24"/>
          <w:lang w:bidi="km-KH"/>
        </w:rPr>
        <w:t xml:space="preserve">Despite the absence of </w:t>
      </w:r>
      <w:r w:rsidR="00B74692">
        <w:rPr>
          <w:rFonts w:ascii="Calibri" w:hAnsi="Calibri" w:cs="Calibri"/>
          <w:color w:val="000000"/>
          <w:sz w:val="24"/>
          <w:szCs w:val="24"/>
          <w:lang w:bidi="km-KH"/>
        </w:rPr>
        <w:t xml:space="preserve">such </w:t>
      </w:r>
      <w:r>
        <w:rPr>
          <w:rFonts w:ascii="Calibri" w:hAnsi="Calibri" w:cs="Calibri"/>
          <w:color w:val="000000"/>
          <w:sz w:val="24"/>
          <w:szCs w:val="24"/>
          <w:lang w:bidi="km-KH"/>
        </w:rPr>
        <w:t xml:space="preserve">concrete evidences, </w:t>
      </w:r>
      <w:r w:rsidR="00A66D9E" w:rsidRPr="00A37EA3">
        <w:rPr>
          <w:rFonts w:ascii="Calibri" w:hAnsi="Calibri" w:cs="Calibri"/>
          <w:color w:val="000000"/>
          <w:sz w:val="24"/>
          <w:szCs w:val="24"/>
          <w:lang w:bidi="km-KH"/>
        </w:rPr>
        <w:t xml:space="preserve">there are some reports </w:t>
      </w:r>
      <w:r w:rsidR="00312B1D" w:rsidRPr="00A37EA3">
        <w:rPr>
          <w:rFonts w:ascii="Calibri" w:hAnsi="Calibri" w:cs="Calibri"/>
          <w:color w:val="000000"/>
          <w:sz w:val="24"/>
          <w:szCs w:val="24"/>
          <w:lang w:bidi="km-KH"/>
        </w:rPr>
        <w:t xml:space="preserve">which indicates that children from ethnic minority groups in Cambodia are at higher risk for child </w:t>
      </w:r>
      <w:proofErr w:type="spellStart"/>
      <w:r w:rsidR="00312B1D" w:rsidRPr="00A37EA3">
        <w:rPr>
          <w:rFonts w:ascii="Calibri" w:hAnsi="Calibri" w:cs="Calibri"/>
          <w:color w:val="000000"/>
          <w:sz w:val="24"/>
          <w:szCs w:val="24"/>
          <w:lang w:bidi="km-KH"/>
        </w:rPr>
        <w:t>labour</w:t>
      </w:r>
      <w:proofErr w:type="spellEnd"/>
      <w:r w:rsidR="00312B1D" w:rsidRPr="00A37EA3">
        <w:rPr>
          <w:rFonts w:ascii="Calibri" w:hAnsi="Calibri" w:cs="Calibri"/>
          <w:color w:val="000000"/>
          <w:sz w:val="24"/>
          <w:szCs w:val="24"/>
          <w:lang w:bidi="km-KH"/>
        </w:rPr>
        <w:t>. A report produced by Cambodian Organization for Children and Development (COCD) in 2016, titled “</w:t>
      </w:r>
      <w:r w:rsidR="00312B1D" w:rsidRPr="00A37EA3">
        <w:rPr>
          <w:rFonts w:ascii="Calibri" w:hAnsi="Calibri" w:cs="Calibri"/>
          <w:color w:val="000000"/>
          <w:sz w:val="24"/>
          <w:szCs w:val="24"/>
          <w:lang w:val="en-GB" w:bidi="km-KH"/>
        </w:rPr>
        <w:t xml:space="preserve">Eliminating Child Labour </w:t>
      </w:r>
      <w:r w:rsidR="00312B1D" w:rsidRPr="00312B1D">
        <w:rPr>
          <w:rFonts w:ascii="Calibri" w:hAnsi="Calibri" w:cs="Calibri"/>
          <w:color w:val="000000"/>
          <w:sz w:val="24"/>
          <w:szCs w:val="24"/>
          <w:lang w:val="en-GB" w:bidi="km-KH"/>
        </w:rPr>
        <w:t>in Agricultural</w:t>
      </w:r>
      <w:r w:rsidR="00312B1D" w:rsidRPr="00312B1D">
        <w:rPr>
          <w:rFonts w:ascii="Calibri" w:hAnsi="Calibri" w:cs="Calibri"/>
          <w:color w:val="000000"/>
          <w:sz w:val="24"/>
          <w:szCs w:val="24"/>
          <w:lang w:bidi="km-KH"/>
        </w:rPr>
        <w:t xml:space="preserve"> and Handicraft Sectors in Cambodia</w:t>
      </w:r>
      <w:r w:rsidR="00312B1D" w:rsidRPr="00A37EA3">
        <w:rPr>
          <w:rFonts w:ascii="Calibri" w:hAnsi="Calibri" w:cs="Calibri"/>
          <w:color w:val="000000"/>
          <w:sz w:val="24"/>
          <w:szCs w:val="24"/>
          <w:lang w:bidi="km-KH"/>
        </w:rPr>
        <w:t>” documented that children belonging to ethnic minority in the northern part of Cambodia (</w:t>
      </w:r>
      <w:proofErr w:type="spellStart"/>
      <w:r w:rsidR="00312B1D" w:rsidRPr="00A37EA3">
        <w:rPr>
          <w:rFonts w:ascii="Calibri" w:hAnsi="Calibri" w:cs="Calibri"/>
          <w:color w:val="000000"/>
          <w:sz w:val="24"/>
          <w:szCs w:val="24"/>
          <w:lang w:bidi="km-KH"/>
        </w:rPr>
        <w:t>Mondorkiri</w:t>
      </w:r>
      <w:proofErr w:type="spellEnd"/>
      <w:r w:rsidR="00312B1D" w:rsidRPr="00A37EA3">
        <w:rPr>
          <w:rFonts w:ascii="Calibri" w:hAnsi="Calibri" w:cs="Calibri"/>
          <w:color w:val="000000"/>
          <w:sz w:val="24"/>
          <w:szCs w:val="24"/>
          <w:lang w:bidi="km-KH"/>
        </w:rPr>
        <w:t xml:space="preserve"> province) are at higher risk of exploitation and child </w:t>
      </w:r>
      <w:proofErr w:type="spellStart"/>
      <w:r w:rsidR="00312B1D" w:rsidRPr="00A37EA3">
        <w:rPr>
          <w:rFonts w:ascii="Calibri" w:hAnsi="Calibri" w:cs="Calibri"/>
          <w:color w:val="000000"/>
          <w:sz w:val="24"/>
          <w:szCs w:val="24"/>
          <w:lang w:bidi="km-KH"/>
        </w:rPr>
        <w:t>labour</w:t>
      </w:r>
      <w:proofErr w:type="spellEnd"/>
      <w:r w:rsidR="00312B1D" w:rsidRPr="00A37EA3">
        <w:rPr>
          <w:rFonts w:ascii="Calibri" w:hAnsi="Calibri" w:cs="Calibri"/>
          <w:color w:val="000000"/>
          <w:sz w:val="24"/>
          <w:szCs w:val="24"/>
          <w:lang w:bidi="km-KH"/>
        </w:rPr>
        <w:t xml:space="preserve"> due to lack of understanding about human rights by both children and adult in the region.</w:t>
      </w:r>
      <w:r w:rsidR="00312B1D" w:rsidRPr="00312B1D">
        <w:rPr>
          <w:rFonts w:ascii="Calibri" w:hAnsi="Calibri" w:cs="Calibri"/>
          <w:color w:val="000000"/>
          <w:sz w:val="24"/>
          <w:szCs w:val="24"/>
          <w:lang w:bidi="km-KH"/>
        </w:rPr>
        <w:t xml:space="preserve"> </w:t>
      </w:r>
      <w:r w:rsidR="00312B1D" w:rsidRPr="00A37EA3">
        <w:rPr>
          <w:rFonts w:ascii="Calibri" w:hAnsi="Calibri" w:cs="Calibri"/>
          <w:color w:val="000000"/>
          <w:sz w:val="24"/>
          <w:szCs w:val="24"/>
          <w:lang w:bidi="km-KH"/>
        </w:rPr>
        <w:t xml:space="preserve">This study also documented a statement by a </w:t>
      </w:r>
      <w:r w:rsidR="006C1EC3" w:rsidRPr="00A37EA3">
        <w:rPr>
          <w:rFonts w:ascii="Calibri" w:hAnsi="Calibri" w:cs="Calibri"/>
          <w:color w:val="000000"/>
          <w:sz w:val="24"/>
          <w:szCs w:val="24"/>
          <w:lang w:bidi="km-KH"/>
        </w:rPr>
        <w:t>female entrepreneur</w:t>
      </w:r>
      <w:r w:rsidR="00312B1D" w:rsidRPr="00A37EA3">
        <w:rPr>
          <w:rFonts w:ascii="Calibri" w:hAnsi="Calibri" w:cs="Calibri"/>
          <w:color w:val="000000"/>
          <w:sz w:val="24"/>
          <w:szCs w:val="24"/>
          <w:lang w:bidi="km-KH"/>
        </w:rPr>
        <w:t xml:space="preserve"> who hired children so that their parents’ debt could be paid back (which is illegal under the Cambodian law), and most of those children are from ethnic minority. Also, </w:t>
      </w:r>
      <w:r w:rsidR="009A16F9" w:rsidRPr="00A37EA3">
        <w:rPr>
          <w:rFonts w:ascii="Calibri" w:hAnsi="Calibri" w:cs="Calibri"/>
          <w:sz w:val="24"/>
          <w:szCs w:val="24"/>
        </w:rPr>
        <w:t>in 2018, the Phnom Penh Post has published an article “At Least 240 Children Found Working in Enterprises” which includes those who worked in the brick factories. Around 70 children are under 15 years old.</w:t>
      </w:r>
      <w:r w:rsidR="009A16F9" w:rsidRPr="00A37EA3">
        <w:rPr>
          <w:rStyle w:val="FootnoteReference"/>
          <w:rFonts w:ascii="Calibri" w:eastAsia="Times New Roman" w:hAnsi="Calibri" w:cs="Calibri"/>
          <w:sz w:val="24"/>
          <w:szCs w:val="24"/>
        </w:rPr>
        <w:footnoteReference w:id="4"/>
      </w:r>
      <w:r w:rsidR="009A16F9" w:rsidRPr="00A37EA3">
        <w:rPr>
          <w:rFonts w:ascii="Calibri" w:hAnsi="Calibri" w:cs="Calibri"/>
          <w:sz w:val="24"/>
          <w:szCs w:val="24"/>
        </w:rPr>
        <w:t xml:space="preserve"> </w:t>
      </w:r>
    </w:p>
    <w:p w14:paraId="0030814A" w14:textId="0E68C1F5" w:rsidR="00900837" w:rsidRPr="00900837" w:rsidRDefault="00002ED9" w:rsidP="00900837">
      <w:pPr>
        <w:jc w:val="both"/>
        <w:rPr>
          <w:rFonts w:ascii="Calibri" w:hAnsi="Calibri" w:cs="Calibri"/>
          <w:color w:val="000000"/>
          <w:sz w:val="24"/>
          <w:szCs w:val="24"/>
          <w:lang w:bidi="km-KH"/>
        </w:rPr>
      </w:pPr>
      <w:r w:rsidRPr="00A37EA3">
        <w:rPr>
          <w:rFonts w:ascii="Calibri" w:hAnsi="Calibri" w:cs="Calibri"/>
          <w:color w:val="000000"/>
          <w:sz w:val="24"/>
          <w:szCs w:val="24"/>
          <w:lang w:bidi="km-KH"/>
        </w:rPr>
        <w:t xml:space="preserve">Regarding the child marriage, there had been a serious concern about this amongst the children belonging to ethnic minority, and </w:t>
      </w:r>
      <w:proofErr w:type="spellStart"/>
      <w:r w:rsidRPr="00A37EA3">
        <w:rPr>
          <w:rFonts w:ascii="Calibri" w:hAnsi="Calibri" w:cs="Calibri"/>
          <w:color w:val="000000"/>
          <w:sz w:val="24"/>
          <w:szCs w:val="24"/>
          <w:lang w:bidi="km-KH"/>
        </w:rPr>
        <w:t>Ratanakiri</w:t>
      </w:r>
      <w:proofErr w:type="spellEnd"/>
      <w:r w:rsidRPr="00A37EA3">
        <w:rPr>
          <w:rFonts w:ascii="Calibri" w:hAnsi="Calibri" w:cs="Calibri"/>
          <w:color w:val="000000"/>
          <w:sz w:val="24"/>
          <w:szCs w:val="24"/>
          <w:lang w:bidi="km-KH"/>
        </w:rPr>
        <w:t xml:space="preserve"> province adopted a policy to prevent child marriages. </w:t>
      </w:r>
      <w:r w:rsidR="00BF493C" w:rsidRPr="00A37EA3">
        <w:rPr>
          <w:rFonts w:ascii="Calibri" w:eastAsia="Times New Roman" w:hAnsi="Calibri" w:cs="Calibri"/>
          <w:color w:val="222222"/>
          <w:sz w:val="24"/>
          <w:szCs w:val="24"/>
          <w:shd w:val="clear" w:color="auto" w:fill="FFFFFF"/>
          <w:lang w:eastAsia="ja-JP" w:bidi="ar-SA"/>
        </w:rPr>
        <w:t>In Cambodia, the legal age for marriage without parental consent is 18 and the legal age for marriage with parental consent is 16 for both genders</w:t>
      </w:r>
      <w:r w:rsidR="00BF493C" w:rsidRPr="00A37EA3">
        <w:rPr>
          <w:rFonts w:ascii="Calibri" w:eastAsia="Times New Roman" w:hAnsi="Calibri" w:cs="Calibri"/>
          <w:color w:val="222222"/>
          <w:sz w:val="24"/>
          <w:szCs w:val="24"/>
          <w:shd w:val="clear" w:color="auto" w:fill="FFFFFF"/>
          <w:lang w:eastAsia="ja-JP" w:bidi="ar-SA"/>
        </w:rPr>
        <w:t>, h</w:t>
      </w:r>
      <w:r w:rsidR="00BF493C" w:rsidRPr="00A37EA3">
        <w:rPr>
          <w:rFonts w:ascii="Calibri" w:eastAsia="Times New Roman" w:hAnsi="Calibri" w:cs="Calibri"/>
          <w:color w:val="222222"/>
          <w:sz w:val="24"/>
          <w:szCs w:val="24"/>
          <w:shd w:val="clear" w:color="auto" w:fill="FFFFFF"/>
          <w:lang w:eastAsia="ja-JP" w:bidi="ar-SA"/>
        </w:rPr>
        <w:t>owever, the traditional practice of marrying off children before they are 18 is still widely practiced especially among ethnic groups and without authorization from the commune</w:t>
      </w:r>
      <w:r w:rsidR="00900837" w:rsidRPr="00A37EA3">
        <w:rPr>
          <w:rFonts w:ascii="Calibri" w:eastAsia="Times New Roman" w:hAnsi="Calibri" w:cs="Calibri"/>
          <w:color w:val="222222"/>
          <w:sz w:val="24"/>
          <w:szCs w:val="24"/>
          <w:shd w:val="clear" w:color="auto" w:fill="FFFFFF"/>
          <w:lang w:eastAsia="ja-JP" w:bidi="ar-SA"/>
        </w:rPr>
        <w:t>.</w:t>
      </w:r>
      <w:r w:rsidR="00900837" w:rsidRPr="00A37EA3">
        <w:rPr>
          <w:rStyle w:val="FootnoteReference"/>
          <w:rFonts w:ascii="Calibri" w:eastAsia="Times New Roman" w:hAnsi="Calibri" w:cs="Calibri"/>
          <w:color w:val="222222"/>
          <w:sz w:val="24"/>
          <w:szCs w:val="24"/>
          <w:shd w:val="clear" w:color="auto" w:fill="FFFFFF"/>
          <w:lang w:eastAsia="ja-JP" w:bidi="ar-SA"/>
        </w:rPr>
        <w:footnoteReference w:id="5"/>
      </w:r>
      <w:r w:rsidR="00900837" w:rsidRPr="00A37EA3">
        <w:rPr>
          <w:rFonts w:ascii="Calibri" w:eastAsia="Times New Roman" w:hAnsi="Calibri" w:cs="Calibri"/>
          <w:sz w:val="24"/>
          <w:szCs w:val="24"/>
          <w:lang w:eastAsia="ja-JP" w:bidi="ar-SA"/>
        </w:rPr>
        <w:t xml:space="preserve"> Alarmingly, COVID-19 pandemic could impose more risks for children from ethic minority in Cambodia to child marriages; according to Mr </w:t>
      </w:r>
      <w:r w:rsidR="00900837" w:rsidRPr="00A37EA3">
        <w:rPr>
          <w:rFonts w:ascii="Calibri" w:hAnsi="Calibri" w:cs="Calibri"/>
          <w:color w:val="000000"/>
          <w:sz w:val="24"/>
          <w:szCs w:val="24"/>
          <w:lang w:bidi="km-KH"/>
        </w:rPr>
        <w:t xml:space="preserve">Yi Kimthan, deputy country director and programme manager of Plan International Cambodia, </w:t>
      </w:r>
      <w:r w:rsidR="00900837" w:rsidRPr="00900837">
        <w:rPr>
          <w:rFonts w:ascii="Calibri" w:hAnsi="Calibri" w:cs="Calibri"/>
          <w:color w:val="000000"/>
          <w:sz w:val="24"/>
          <w:szCs w:val="24"/>
          <w:lang w:bidi="km-KH"/>
        </w:rPr>
        <w:t xml:space="preserve">youth who joined </w:t>
      </w:r>
      <w:r w:rsidR="00900837" w:rsidRPr="00A37EA3">
        <w:rPr>
          <w:rFonts w:ascii="Calibri" w:hAnsi="Calibri" w:cs="Calibri"/>
          <w:color w:val="000000"/>
          <w:sz w:val="24"/>
          <w:szCs w:val="24"/>
          <w:lang w:bidi="km-KH"/>
        </w:rPr>
        <w:t xml:space="preserve">Plan’s </w:t>
      </w:r>
      <w:r w:rsidR="00900837" w:rsidRPr="00900837">
        <w:rPr>
          <w:rFonts w:ascii="Calibri" w:hAnsi="Calibri" w:cs="Calibri"/>
          <w:color w:val="000000"/>
          <w:sz w:val="24"/>
          <w:szCs w:val="24"/>
          <w:lang w:bidi="km-KH"/>
        </w:rPr>
        <w:t xml:space="preserve">our online forum </w:t>
      </w:r>
      <w:r w:rsidR="00900837" w:rsidRPr="00A37EA3">
        <w:rPr>
          <w:rFonts w:ascii="Calibri" w:hAnsi="Calibri" w:cs="Calibri"/>
          <w:color w:val="000000"/>
          <w:sz w:val="24"/>
          <w:szCs w:val="24"/>
          <w:lang w:bidi="km-KH"/>
        </w:rPr>
        <w:t xml:space="preserve">reported that </w:t>
      </w:r>
      <w:r w:rsidR="00900837" w:rsidRPr="00900837">
        <w:rPr>
          <w:rFonts w:ascii="Calibri" w:hAnsi="Calibri" w:cs="Calibri"/>
          <w:color w:val="000000"/>
          <w:sz w:val="24"/>
          <w:szCs w:val="24"/>
          <w:lang w:bidi="km-KH"/>
        </w:rPr>
        <w:t xml:space="preserve">there is an increase in child marriages </w:t>
      </w:r>
      <w:r w:rsidR="00900837" w:rsidRPr="00A37EA3">
        <w:rPr>
          <w:rFonts w:ascii="Calibri" w:hAnsi="Calibri" w:cs="Calibri"/>
          <w:color w:val="000000"/>
          <w:sz w:val="24"/>
          <w:szCs w:val="24"/>
          <w:lang w:bidi="km-KH"/>
        </w:rPr>
        <w:t>and m</w:t>
      </w:r>
      <w:r w:rsidR="00900837" w:rsidRPr="00900837">
        <w:rPr>
          <w:rFonts w:ascii="Calibri" w:hAnsi="Calibri" w:cs="Calibri"/>
          <w:color w:val="000000"/>
          <w:sz w:val="24"/>
          <w:szCs w:val="24"/>
          <w:lang w:bidi="km-KH"/>
        </w:rPr>
        <w:t>ost of them are from the provinces of Siem Reap, Stung Treng and Ratanakiri</w:t>
      </w:r>
      <w:r w:rsidR="00900837" w:rsidRPr="00A37EA3">
        <w:rPr>
          <w:rFonts w:ascii="Calibri" w:hAnsi="Calibri" w:cs="Calibri"/>
          <w:color w:val="000000"/>
          <w:sz w:val="24"/>
          <w:szCs w:val="24"/>
          <w:lang w:bidi="km-KH"/>
        </w:rPr>
        <w:t>.</w:t>
      </w:r>
      <w:r w:rsidR="00B61A9D">
        <w:rPr>
          <w:rStyle w:val="FootnoteReference"/>
          <w:rFonts w:ascii="Calibri" w:hAnsi="Calibri" w:cs="Calibri"/>
          <w:color w:val="000000"/>
          <w:sz w:val="24"/>
          <w:szCs w:val="24"/>
          <w:lang w:bidi="km-KH"/>
        </w:rPr>
        <w:footnoteReference w:id="6"/>
      </w:r>
    </w:p>
    <w:p w14:paraId="0FF2EAB7" w14:textId="03D95809" w:rsidR="0003087E" w:rsidRDefault="0003087E" w:rsidP="00900837">
      <w:pPr>
        <w:shd w:val="clear" w:color="auto" w:fill="FFFFFF"/>
        <w:spacing w:before="120" w:after="120"/>
        <w:jc w:val="both"/>
        <w:rPr>
          <w:rFonts w:ascii="Calibri" w:hAnsi="Calibri" w:cs="Calibri"/>
          <w:b/>
          <w:bCs/>
          <w:color w:val="000000"/>
          <w:sz w:val="24"/>
          <w:szCs w:val="24"/>
          <w:lang w:eastAsia="ja-JP" w:bidi="km-KH"/>
        </w:rPr>
      </w:pPr>
    </w:p>
    <w:p w14:paraId="4412F1A3" w14:textId="5D4FAF4D" w:rsidR="0060478E" w:rsidRDefault="0060478E" w:rsidP="0060478E">
      <w:pPr>
        <w:shd w:val="clear" w:color="auto" w:fill="FFFFFF"/>
        <w:jc w:val="both"/>
        <w:rPr>
          <w:rFonts w:ascii="Calibri" w:hAnsi="Calibri" w:cs="Calibri"/>
          <w:color w:val="000000"/>
          <w:sz w:val="24"/>
          <w:szCs w:val="24"/>
          <w:lang w:eastAsia="ja-JP" w:bidi="km-KH"/>
        </w:rPr>
      </w:pPr>
      <w:r>
        <w:rPr>
          <w:rFonts w:ascii="Calibri" w:hAnsi="Calibri" w:cs="Calibri"/>
          <w:color w:val="000000"/>
          <w:sz w:val="24"/>
          <w:szCs w:val="24"/>
          <w:lang w:eastAsia="ja-JP" w:bidi="km-KH"/>
        </w:rPr>
        <w:t xml:space="preserve">Although slavery is not reported to occurring in Cambodia, people from </w:t>
      </w:r>
      <w:r w:rsidRPr="0060478E">
        <w:rPr>
          <w:rFonts w:ascii="Calibri" w:hAnsi="Calibri" w:cs="Calibri"/>
          <w:color w:val="000000"/>
          <w:sz w:val="24"/>
          <w:szCs w:val="24"/>
          <w:lang w:eastAsia="ja-JP" w:bidi="km-KH"/>
        </w:rPr>
        <w:t xml:space="preserve">ethnic minority </w:t>
      </w:r>
      <w:r>
        <w:rPr>
          <w:rFonts w:ascii="Calibri" w:hAnsi="Calibri" w:cs="Calibri"/>
          <w:color w:val="000000"/>
          <w:sz w:val="24"/>
          <w:szCs w:val="24"/>
          <w:lang w:eastAsia="ja-JP" w:bidi="km-KH"/>
        </w:rPr>
        <w:t xml:space="preserve">group </w:t>
      </w:r>
      <w:r w:rsidRPr="0060478E">
        <w:rPr>
          <w:rFonts w:ascii="Calibri" w:hAnsi="Calibri" w:cs="Calibri"/>
          <w:color w:val="000000"/>
          <w:sz w:val="24"/>
          <w:szCs w:val="24"/>
          <w:lang w:eastAsia="ja-JP" w:bidi="km-KH"/>
        </w:rPr>
        <w:t xml:space="preserve">such as Muslim </w:t>
      </w:r>
      <w:r>
        <w:rPr>
          <w:rFonts w:ascii="Calibri" w:hAnsi="Calibri" w:cs="Calibri"/>
          <w:color w:val="000000"/>
          <w:sz w:val="24"/>
          <w:szCs w:val="24"/>
          <w:lang w:eastAsia="ja-JP" w:bidi="km-KH"/>
        </w:rPr>
        <w:t>people have been</w:t>
      </w:r>
      <w:r w:rsidRPr="0060478E">
        <w:rPr>
          <w:rFonts w:ascii="Calibri" w:hAnsi="Calibri" w:cs="Calibri"/>
          <w:color w:val="000000"/>
          <w:sz w:val="24"/>
          <w:szCs w:val="24"/>
          <w:lang w:eastAsia="ja-JP" w:bidi="km-KH"/>
        </w:rPr>
        <w:t xml:space="preserve"> trafficked to Malaysia and UAE to work in construction, agricultural sector, or as the house maid.</w:t>
      </w:r>
      <w:r w:rsidRPr="0060478E">
        <w:rPr>
          <w:rFonts w:ascii="Calibri" w:hAnsi="Calibri" w:cs="Calibri"/>
          <w:color w:val="000000"/>
          <w:sz w:val="24"/>
          <w:szCs w:val="24"/>
          <w:vertAlign w:val="superscript"/>
          <w:lang w:eastAsia="ja-JP" w:bidi="km-KH"/>
        </w:rPr>
        <w:footnoteReference w:id="7"/>
      </w:r>
      <w:r w:rsidRPr="0060478E">
        <w:rPr>
          <w:rFonts w:ascii="Calibri" w:hAnsi="Calibri" w:cs="Calibri"/>
          <w:color w:val="000000"/>
          <w:sz w:val="24"/>
          <w:szCs w:val="24"/>
          <w:lang w:eastAsia="ja-JP" w:bidi="km-KH"/>
        </w:rPr>
        <w:t xml:space="preserve"> </w:t>
      </w:r>
      <w:r>
        <w:rPr>
          <w:rFonts w:ascii="Calibri" w:hAnsi="Calibri" w:cs="Calibri"/>
          <w:color w:val="000000"/>
          <w:sz w:val="24"/>
          <w:szCs w:val="24"/>
          <w:lang w:eastAsia="ja-JP" w:bidi="km-KH"/>
        </w:rPr>
        <w:t>Regarding such cases, a</w:t>
      </w:r>
      <w:r w:rsidRPr="0060478E">
        <w:rPr>
          <w:rFonts w:ascii="Calibri" w:hAnsi="Calibri" w:cs="Calibri"/>
          <w:color w:val="000000"/>
          <w:sz w:val="24"/>
          <w:szCs w:val="24"/>
          <w:lang w:eastAsia="ja-JP" w:bidi="km-KH"/>
        </w:rPr>
        <w:t xml:space="preserve"> high-profile government </w:t>
      </w:r>
      <w:r w:rsidRPr="0060478E">
        <w:rPr>
          <w:rFonts w:ascii="Calibri" w:hAnsi="Calibri" w:cs="Calibri"/>
          <w:color w:val="000000"/>
          <w:sz w:val="24"/>
          <w:szCs w:val="24"/>
          <w:lang w:eastAsia="ja-JP" w:bidi="km-KH"/>
        </w:rPr>
        <w:lastRenderedPageBreak/>
        <w:t>official related to trafficking cases</w:t>
      </w:r>
      <w:r>
        <w:rPr>
          <w:rFonts w:ascii="Calibri" w:hAnsi="Calibri" w:cs="Calibri"/>
          <w:color w:val="000000"/>
          <w:sz w:val="24"/>
          <w:szCs w:val="24"/>
          <w:lang w:eastAsia="ja-JP" w:bidi="km-KH"/>
        </w:rPr>
        <w:t xml:space="preserve"> was arrested for</w:t>
      </w:r>
      <w:r w:rsidRPr="0060478E">
        <w:rPr>
          <w:rFonts w:ascii="Calibri" w:hAnsi="Calibri" w:cs="Calibri"/>
          <w:color w:val="000000"/>
          <w:sz w:val="24"/>
          <w:szCs w:val="24"/>
          <w:lang w:eastAsia="ja-JP" w:bidi="km-KH"/>
        </w:rPr>
        <w:t xml:space="preserve"> traffick</w:t>
      </w:r>
      <w:r>
        <w:rPr>
          <w:rFonts w:ascii="Calibri" w:hAnsi="Calibri" w:cs="Calibri"/>
          <w:color w:val="000000"/>
          <w:sz w:val="24"/>
          <w:szCs w:val="24"/>
          <w:lang w:eastAsia="ja-JP" w:bidi="km-KH"/>
        </w:rPr>
        <w:t>ing</w:t>
      </w:r>
      <w:r w:rsidRPr="0060478E">
        <w:rPr>
          <w:rFonts w:ascii="Calibri" w:hAnsi="Calibri" w:cs="Calibri"/>
          <w:color w:val="000000"/>
          <w:sz w:val="24"/>
          <w:szCs w:val="24"/>
          <w:lang w:eastAsia="ja-JP" w:bidi="km-KH"/>
        </w:rPr>
        <w:t xml:space="preserve"> many Cambodian Muslim to Malaysia and UAE for labor exploitation.</w:t>
      </w:r>
      <w:r w:rsidRPr="0060478E">
        <w:rPr>
          <w:rFonts w:ascii="Calibri" w:hAnsi="Calibri" w:cs="Calibri"/>
          <w:color w:val="000000"/>
          <w:sz w:val="24"/>
          <w:szCs w:val="24"/>
          <w:vertAlign w:val="superscript"/>
          <w:lang w:eastAsia="ja-JP" w:bidi="km-KH"/>
        </w:rPr>
        <w:footnoteReference w:id="8"/>
      </w:r>
    </w:p>
    <w:p w14:paraId="55051468" w14:textId="77777777" w:rsidR="0060478E" w:rsidRPr="0060478E" w:rsidRDefault="0060478E" w:rsidP="0060478E">
      <w:pPr>
        <w:shd w:val="clear" w:color="auto" w:fill="FFFFFF"/>
        <w:jc w:val="both"/>
        <w:rPr>
          <w:rFonts w:ascii="Calibri" w:hAnsi="Calibri" w:cs="Calibri"/>
          <w:color w:val="000000"/>
          <w:sz w:val="24"/>
          <w:szCs w:val="24"/>
          <w:lang w:eastAsia="ja-JP" w:bidi="km-KH"/>
        </w:rPr>
      </w:pPr>
    </w:p>
    <w:p w14:paraId="4C89E9E6" w14:textId="0815B083" w:rsidR="00CF23EB" w:rsidRPr="00A37EA3" w:rsidRDefault="00B01631" w:rsidP="00152591">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t>What types of personal, situational and structural factors push minorities into contemporary forms of slavery in your country/community?</w:t>
      </w:r>
    </w:p>
    <w:p w14:paraId="7F016EBD" w14:textId="77777777" w:rsidR="005806B0" w:rsidRPr="00A37EA3" w:rsidRDefault="005806B0" w:rsidP="00900837">
      <w:pPr>
        <w:pStyle w:val="ListParagraph"/>
        <w:jc w:val="both"/>
        <w:rPr>
          <w:rFonts w:ascii="Calibri" w:hAnsi="Calibri" w:cs="Calibri"/>
          <w:sz w:val="24"/>
          <w:szCs w:val="24"/>
        </w:rPr>
      </w:pPr>
    </w:p>
    <w:p w14:paraId="3F25868E" w14:textId="51E4E057" w:rsidR="005806B0" w:rsidRPr="00A37EA3" w:rsidRDefault="005806B0" w:rsidP="00900837">
      <w:pPr>
        <w:jc w:val="both"/>
        <w:rPr>
          <w:rFonts w:ascii="Calibri" w:eastAsia="Times New Roman" w:hAnsi="Calibri" w:cs="Calibri"/>
          <w:sz w:val="24"/>
          <w:szCs w:val="24"/>
        </w:rPr>
      </w:pPr>
      <w:r w:rsidRPr="00A37EA3">
        <w:rPr>
          <w:rFonts w:ascii="Calibri" w:hAnsi="Calibri" w:cs="Calibri"/>
          <w:b/>
          <w:bCs/>
          <w:sz w:val="24"/>
          <w:szCs w:val="24"/>
        </w:rPr>
        <w:t>Personal factor:</w:t>
      </w:r>
      <w:r w:rsidRPr="00A37EA3">
        <w:rPr>
          <w:rFonts w:ascii="Calibri" w:hAnsi="Calibri" w:cs="Calibri"/>
          <w:sz w:val="24"/>
          <w:szCs w:val="24"/>
        </w:rPr>
        <w:t xml:space="preserve"> Not all but many people belonging to ethic minority </w:t>
      </w:r>
      <w:r w:rsidR="00540892" w:rsidRPr="00A37EA3">
        <w:rPr>
          <w:rFonts w:ascii="Calibri" w:hAnsi="Calibri" w:cs="Calibri"/>
          <w:sz w:val="24"/>
          <w:szCs w:val="24"/>
        </w:rPr>
        <w:t>are excluded from the mainstream Cambodian society due to their way of living, such as they may not speak Khmer language. This can lead to social exclusion and discrimination by Cambodian</w:t>
      </w:r>
      <w:r w:rsidRPr="00A37EA3">
        <w:rPr>
          <w:rFonts w:ascii="Calibri" w:eastAsia="Times New Roman" w:hAnsi="Calibri" w:cs="Calibri"/>
          <w:sz w:val="24"/>
          <w:szCs w:val="24"/>
        </w:rPr>
        <w:t xml:space="preserve">. </w:t>
      </w:r>
    </w:p>
    <w:p w14:paraId="547F5C52" w14:textId="77777777" w:rsidR="00540892" w:rsidRPr="00A37EA3" w:rsidRDefault="00540892" w:rsidP="00900837">
      <w:pPr>
        <w:jc w:val="both"/>
        <w:rPr>
          <w:rFonts w:ascii="Calibri" w:hAnsi="Calibri" w:cs="Calibri"/>
          <w:sz w:val="24"/>
          <w:szCs w:val="24"/>
        </w:rPr>
      </w:pPr>
    </w:p>
    <w:p w14:paraId="03A3A1C3" w14:textId="59718421" w:rsidR="00B4640E" w:rsidRPr="00A37EA3" w:rsidRDefault="005806B0" w:rsidP="00900837">
      <w:pPr>
        <w:jc w:val="both"/>
        <w:rPr>
          <w:rFonts w:ascii="Calibri" w:hAnsi="Calibri" w:cs="Calibri"/>
          <w:sz w:val="24"/>
          <w:szCs w:val="24"/>
        </w:rPr>
      </w:pPr>
      <w:r w:rsidRPr="00A37EA3">
        <w:rPr>
          <w:rFonts w:ascii="Calibri" w:hAnsi="Calibri" w:cs="Calibri"/>
          <w:b/>
          <w:bCs/>
          <w:sz w:val="24"/>
          <w:szCs w:val="24"/>
        </w:rPr>
        <w:t>Situational factor:</w:t>
      </w:r>
      <w:r w:rsidRPr="00A37EA3">
        <w:rPr>
          <w:rFonts w:ascii="Calibri" w:hAnsi="Calibri" w:cs="Calibri"/>
          <w:sz w:val="24"/>
          <w:szCs w:val="24"/>
        </w:rPr>
        <w:t xml:space="preserve"> </w:t>
      </w:r>
      <w:r w:rsidR="00CF23EB" w:rsidRPr="00A37EA3">
        <w:rPr>
          <w:rFonts w:ascii="Calibri" w:hAnsi="Calibri" w:cs="Calibri"/>
          <w:sz w:val="24"/>
          <w:szCs w:val="24"/>
        </w:rPr>
        <w:t xml:space="preserve">One of the biggest push </w:t>
      </w:r>
      <w:r w:rsidR="0032374E" w:rsidRPr="00A37EA3">
        <w:rPr>
          <w:rFonts w:ascii="Calibri" w:hAnsi="Calibri" w:cs="Calibri"/>
          <w:sz w:val="24"/>
          <w:szCs w:val="24"/>
        </w:rPr>
        <w:t>factors</w:t>
      </w:r>
      <w:r w:rsidR="00CF23EB" w:rsidRPr="00A37EA3">
        <w:rPr>
          <w:rFonts w:ascii="Calibri" w:hAnsi="Calibri" w:cs="Calibri"/>
          <w:sz w:val="24"/>
          <w:szCs w:val="24"/>
        </w:rPr>
        <w:t xml:space="preserve"> is ASEAN integration</w:t>
      </w:r>
      <w:r w:rsidRPr="00A37EA3">
        <w:rPr>
          <w:rFonts w:ascii="Calibri" w:hAnsi="Calibri" w:cs="Calibri"/>
          <w:sz w:val="24"/>
          <w:szCs w:val="24"/>
        </w:rPr>
        <w:t>, which can be both situational and structural factor</w:t>
      </w:r>
      <w:r w:rsidR="00CF23EB" w:rsidRPr="00A37EA3">
        <w:rPr>
          <w:rFonts w:ascii="Calibri" w:hAnsi="Calibri" w:cs="Calibri"/>
          <w:sz w:val="24"/>
          <w:szCs w:val="24"/>
        </w:rPr>
        <w:t>. For</w:t>
      </w:r>
      <w:r w:rsidR="00A12EA7" w:rsidRPr="00A37EA3">
        <w:rPr>
          <w:rFonts w:ascii="Calibri" w:hAnsi="Calibri" w:cs="Calibri"/>
          <w:sz w:val="24"/>
          <w:szCs w:val="24"/>
        </w:rPr>
        <w:t xml:space="preserve"> </w:t>
      </w:r>
      <w:r w:rsidR="00CF23EB" w:rsidRPr="00A37EA3">
        <w:rPr>
          <w:rFonts w:ascii="Calibri" w:hAnsi="Calibri" w:cs="Calibri"/>
          <w:sz w:val="24"/>
          <w:szCs w:val="24"/>
        </w:rPr>
        <w:t xml:space="preserve">an effective </w:t>
      </w:r>
      <w:r w:rsidR="00A12EA7" w:rsidRPr="00A37EA3">
        <w:rPr>
          <w:rFonts w:ascii="Calibri" w:hAnsi="Calibri" w:cs="Calibri"/>
          <w:sz w:val="24"/>
          <w:szCs w:val="24"/>
        </w:rPr>
        <w:t>align</w:t>
      </w:r>
      <w:r w:rsidR="00CF23EB" w:rsidRPr="00A37EA3">
        <w:rPr>
          <w:rFonts w:ascii="Calibri" w:hAnsi="Calibri" w:cs="Calibri"/>
          <w:sz w:val="24"/>
          <w:szCs w:val="24"/>
        </w:rPr>
        <w:t>ment to</w:t>
      </w:r>
      <w:r w:rsidR="00A12EA7" w:rsidRPr="00A37EA3">
        <w:rPr>
          <w:rFonts w:ascii="Calibri" w:hAnsi="Calibri" w:cs="Calibri"/>
          <w:sz w:val="24"/>
          <w:szCs w:val="24"/>
        </w:rPr>
        <w:t xml:space="preserve"> and </w:t>
      </w:r>
      <w:r w:rsidR="00CF23EB" w:rsidRPr="00A37EA3">
        <w:rPr>
          <w:rFonts w:ascii="Calibri" w:hAnsi="Calibri" w:cs="Calibri"/>
          <w:sz w:val="24"/>
          <w:szCs w:val="24"/>
        </w:rPr>
        <w:t>upgrade its economy to be in line</w:t>
      </w:r>
      <w:r w:rsidR="00A12EA7" w:rsidRPr="00A37EA3">
        <w:rPr>
          <w:rFonts w:ascii="Calibri" w:hAnsi="Calibri" w:cs="Calibri"/>
          <w:sz w:val="24"/>
          <w:szCs w:val="24"/>
        </w:rPr>
        <w:t xml:space="preserve"> with other ASEAN member states</w:t>
      </w:r>
      <w:r w:rsidR="00CF23EB" w:rsidRPr="00A37EA3">
        <w:rPr>
          <w:rFonts w:ascii="Calibri" w:hAnsi="Calibri" w:cs="Calibri"/>
          <w:sz w:val="24"/>
          <w:szCs w:val="24"/>
        </w:rPr>
        <w:t>,</w:t>
      </w:r>
      <w:r w:rsidR="00A12EA7" w:rsidRPr="00A37EA3">
        <w:rPr>
          <w:rFonts w:ascii="Calibri" w:hAnsi="Calibri" w:cs="Calibri"/>
          <w:sz w:val="24"/>
          <w:szCs w:val="24"/>
        </w:rPr>
        <w:t xml:space="preserve"> </w:t>
      </w:r>
      <w:r w:rsidR="00D21DCF" w:rsidRPr="00A37EA3">
        <w:rPr>
          <w:rFonts w:ascii="Calibri" w:hAnsi="Calibri" w:cs="Calibri"/>
          <w:sz w:val="24"/>
          <w:szCs w:val="24"/>
        </w:rPr>
        <w:t>more</w:t>
      </w:r>
      <w:r w:rsidR="00A12EA7" w:rsidRPr="00A37EA3">
        <w:rPr>
          <w:rFonts w:ascii="Calibri" w:hAnsi="Calibri" w:cs="Calibri"/>
          <w:sz w:val="24"/>
          <w:szCs w:val="24"/>
        </w:rPr>
        <w:t xml:space="preserve"> development</w:t>
      </w:r>
      <w:r w:rsidR="00D21DCF" w:rsidRPr="00A37EA3">
        <w:rPr>
          <w:rFonts w:ascii="Calibri" w:hAnsi="Calibri" w:cs="Calibri"/>
          <w:sz w:val="24"/>
          <w:szCs w:val="24"/>
        </w:rPr>
        <w:t>s</w:t>
      </w:r>
      <w:r w:rsidR="00A12EA7" w:rsidRPr="00A37EA3">
        <w:rPr>
          <w:rFonts w:ascii="Calibri" w:hAnsi="Calibri" w:cs="Calibri"/>
          <w:sz w:val="24"/>
          <w:szCs w:val="24"/>
        </w:rPr>
        <w:t xml:space="preserve"> such as increasing infrastructure for trades</w:t>
      </w:r>
      <w:r w:rsidR="009F0D23" w:rsidRPr="00A37EA3">
        <w:rPr>
          <w:rFonts w:ascii="Calibri" w:hAnsi="Calibri" w:cs="Calibri"/>
          <w:sz w:val="24"/>
          <w:szCs w:val="24"/>
        </w:rPr>
        <w:t xml:space="preserve"> </w:t>
      </w:r>
      <w:r w:rsidR="00A12EA7" w:rsidRPr="00A37EA3">
        <w:rPr>
          <w:rFonts w:ascii="Calibri" w:hAnsi="Calibri" w:cs="Calibri"/>
          <w:sz w:val="24"/>
          <w:szCs w:val="24"/>
        </w:rPr>
        <w:t>and city urbanization</w:t>
      </w:r>
      <w:r w:rsidR="009260EE" w:rsidRPr="00A37EA3">
        <w:rPr>
          <w:rFonts w:ascii="Calibri" w:hAnsi="Calibri" w:cs="Calibri"/>
          <w:sz w:val="24"/>
          <w:szCs w:val="24"/>
        </w:rPr>
        <w:t xml:space="preserve"> are needed</w:t>
      </w:r>
      <w:r w:rsidR="00A12EA7" w:rsidRPr="00A37EA3">
        <w:rPr>
          <w:rFonts w:ascii="Calibri" w:hAnsi="Calibri" w:cs="Calibri"/>
          <w:sz w:val="24"/>
          <w:szCs w:val="24"/>
        </w:rPr>
        <w:t>.</w:t>
      </w:r>
      <w:r w:rsidR="009F0D23" w:rsidRPr="00A37EA3">
        <w:rPr>
          <w:rStyle w:val="FootnoteReference"/>
          <w:rFonts w:ascii="Calibri" w:hAnsi="Calibri" w:cs="Calibri"/>
          <w:sz w:val="24"/>
          <w:szCs w:val="24"/>
        </w:rPr>
        <w:footnoteReference w:id="9"/>
      </w:r>
      <w:r w:rsidR="00CF23EB" w:rsidRPr="00A37EA3">
        <w:rPr>
          <w:rFonts w:ascii="Calibri" w:hAnsi="Calibri" w:cs="Calibri"/>
          <w:sz w:val="24"/>
          <w:szCs w:val="24"/>
        </w:rPr>
        <w:t xml:space="preserve"> </w:t>
      </w:r>
      <w:r w:rsidR="00A12EA7" w:rsidRPr="00A37EA3">
        <w:rPr>
          <w:rFonts w:ascii="Calibri" w:hAnsi="Calibri" w:cs="Calibri"/>
          <w:sz w:val="24"/>
          <w:szCs w:val="24"/>
        </w:rPr>
        <w:t xml:space="preserve">Therefore, it could lead to mobilize some people from one place to another place with purpose of maximizing </w:t>
      </w:r>
      <w:r w:rsidR="005C505C" w:rsidRPr="00A37EA3">
        <w:rPr>
          <w:rFonts w:ascii="Calibri" w:hAnsi="Calibri" w:cs="Calibri"/>
          <w:sz w:val="24"/>
          <w:szCs w:val="24"/>
        </w:rPr>
        <w:t>their financial</w:t>
      </w:r>
      <w:r w:rsidR="00631C0B" w:rsidRPr="00A37EA3">
        <w:rPr>
          <w:rFonts w:ascii="Calibri" w:hAnsi="Calibri" w:cs="Calibri"/>
          <w:sz w:val="24"/>
          <w:szCs w:val="24"/>
        </w:rPr>
        <w:t xml:space="preserve"> support for</w:t>
      </w:r>
      <w:r w:rsidR="005C505C" w:rsidRPr="00A37EA3">
        <w:rPr>
          <w:rFonts w:ascii="Calibri" w:hAnsi="Calibri" w:cs="Calibri"/>
          <w:sz w:val="24"/>
          <w:szCs w:val="24"/>
        </w:rPr>
        <w:t xml:space="preserve"> living standards</w:t>
      </w:r>
      <w:r w:rsidR="00B50E08" w:rsidRPr="00A37EA3">
        <w:rPr>
          <w:rFonts w:ascii="Calibri" w:hAnsi="Calibri" w:cs="Calibri"/>
          <w:sz w:val="24"/>
          <w:szCs w:val="24"/>
        </w:rPr>
        <w:t xml:space="preserve"> also</w:t>
      </w:r>
      <w:r w:rsidR="0000443F" w:rsidRPr="00A37EA3">
        <w:rPr>
          <w:rFonts w:ascii="Calibri" w:hAnsi="Calibri" w:cs="Calibri"/>
          <w:sz w:val="24"/>
          <w:szCs w:val="24"/>
        </w:rPr>
        <w:t xml:space="preserve"> with</w:t>
      </w:r>
      <w:r w:rsidR="00475CB9" w:rsidRPr="00A37EA3">
        <w:rPr>
          <w:rFonts w:ascii="Calibri" w:hAnsi="Calibri" w:cs="Calibri"/>
          <w:sz w:val="24"/>
          <w:szCs w:val="24"/>
        </w:rPr>
        <w:t>in</w:t>
      </w:r>
      <w:r w:rsidR="006F17E7" w:rsidRPr="00A37EA3">
        <w:rPr>
          <w:rFonts w:ascii="Calibri" w:hAnsi="Calibri" w:cs="Calibri"/>
          <w:sz w:val="24"/>
          <w:szCs w:val="24"/>
        </w:rPr>
        <w:t xml:space="preserve"> the reason of free flow of labo</w:t>
      </w:r>
      <w:r w:rsidR="009260EE" w:rsidRPr="00A37EA3">
        <w:rPr>
          <w:rFonts w:ascii="Calibri" w:hAnsi="Calibri" w:cs="Calibri"/>
          <w:sz w:val="24"/>
          <w:szCs w:val="24"/>
        </w:rPr>
        <w:t>r</w:t>
      </w:r>
      <w:r w:rsidR="005C505C" w:rsidRPr="00A37EA3">
        <w:rPr>
          <w:rFonts w:ascii="Calibri" w:hAnsi="Calibri" w:cs="Calibri"/>
          <w:sz w:val="24"/>
          <w:szCs w:val="24"/>
        </w:rPr>
        <w:t>.</w:t>
      </w:r>
      <w:r w:rsidR="001D4EC8" w:rsidRPr="00A37EA3">
        <w:rPr>
          <w:rFonts w:ascii="Calibri" w:hAnsi="Calibri" w:cs="Calibri"/>
          <w:sz w:val="24"/>
          <w:szCs w:val="24"/>
        </w:rPr>
        <w:t xml:space="preserve"> </w:t>
      </w:r>
      <w:r w:rsidRPr="00A37EA3">
        <w:rPr>
          <w:rFonts w:ascii="Calibri" w:hAnsi="Calibri" w:cs="Calibri"/>
          <w:sz w:val="24"/>
          <w:szCs w:val="24"/>
        </w:rPr>
        <w:t xml:space="preserve">Also, </w:t>
      </w:r>
      <w:r w:rsidR="002466FE" w:rsidRPr="00A37EA3">
        <w:rPr>
          <w:rFonts w:ascii="Calibri" w:hAnsi="Calibri" w:cs="Calibri"/>
          <w:sz w:val="24"/>
          <w:szCs w:val="24"/>
        </w:rPr>
        <w:t>Covid-19 epidemic</w:t>
      </w:r>
      <w:r w:rsidR="00C37E39" w:rsidRPr="00A37EA3">
        <w:rPr>
          <w:rFonts w:ascii="Calibri" w:hAnsi="Calibri" w:cs="Calibri"/>
          <w:sz w:val="24"/>
          <w:szCs w:val="24"/>
        </w:rPr>
        <w:t xml:space="preserve"> is an emerging factor which pressures many </w:t>
      </w:r>
      <w:r w:rsidRPr="00A37EA3">
        <w:rPr>
          <w:rFonts w:ascii="Calibri" w:hAnsi="Calibri" w:cs="Calibri"/>
          <w:sz w:val="24"/>
          <w:szCs w:val="24"/>
        </w:rPr>
        <w:t>Cambodians</w:t>
      </w:r>
      <w:r w:rsidR="00C37E39" w:rsidRPr="00A37EA3">
        <w:rPr>
          <w:rFonts w:ascii="Calibri" w:hAnsi="Calibri" w:cs="Calibri"/>
          <w:sz w:val="24"/>
          <w:szCs w:val="24"/>
        </w:rPr>
        <w:t xml:space="preserve"> to take risks for unsafe migration that include people belonging to </w:t>
      </w:r>
      <w:r w:rsidR="002466FE" w:rsidRPr="00A37EA3">
        <w:rPr>
          <w:rFonts w:ascii="Calibri" w:hAnsi="Calibri" w:cs="Calibri"/>
          <w:sz w:val="24"/>
          <w:szCs w:val="24"/>
        </w:rPr>
        <w:t>ethnic minorit</w:t>
      </w:r>
      <w:r w:rsidR="00C37E39" w:rsidRPr="00A37EA3">
        <w:rPr>
          <w:rFonts w:ascii="Calibri" w:hAnsi="Calibri" w:cs="Calibri"/>
          <w:sz w:val="24"/>
          <w:szCs w:val="24"/>
        </w:rPr>
        <w:t>y groups</w:t>
      </w:r>
      <w:bookmarkStart w:id="1" w:name="_Hlk95326066"/>
      <w:r w:rsidR="002C0CD4" w:rsidRPr="00A37EA3">
        <w:rPr>
          <w:rFonts w:ascii="Calibri" w:hAnsi="Calibri" w:cs="Calibri"/>
          <w:sz w:val="24"/>
          <w:szCs w:val="24"/>
        </w:rPr>
        <w:t>.</w:t>
      </w:r>
      <w:r w:rsidR="002C0CD4" w:rsidRPr="00A37EA3">
        <w:rPr>
          <w:rStyle w:val="FootnoteReference"/>
          <w:rFonts w:ascii="Calibri" w:hAnsi="Calibri" w:cs="Calibri"/>
          <w:sz w:val="24"/>
          <w:szCs w:val="24"/>
        </w:rPr>
        <w:footnoteReference w:id="10"/>
      </w:r>
      <w:r w:rsidR="00C37E39" w:rsidRPr="00A37EA3">
        <w:rPr>
          <w:rFonts w:ascii="Calibri" w:hAnsi="Calibri" w:cs="Calibri"/>
          <w:sz w:val="24"/>
          <w:szCs w:val="24"/>
        </w:rPr>
        <w:t xml:space="preserve"> However, unsafe migration can more directly link to ASEAN economic integration, and it is difficult to draw a line between those push factors. </w:t>
      </w:r>
    </w:p>
    <w:p w14:paraId="0E6625B7" w14:textId="77777777" w:rsidR="00540892" w:rsidRPr="00A37EA3" w:rsidRDefault="00540892" w:rsidP="00900837">
      <w:pPr>
        <w:jc w:val="both"/>
        <w:rPr>
          <w:rFonts w:ascii="Calibri" w:hAnsi="Calibri" w:cs="Calibri"/>
          <w:b/>
          <w:bCs/>
          <w:sz w:val="24"/>
          <w:szCs w:val="24"/>
        </w:rPr>
      </w:pPr>
    </w:p>
    <w:p w14:paraId="01A38B6A" w14:textId="0DB52663" w:rsidR="009D6FE9" w:rsidRPr="009D6FE9" w:rsidRDefault="005806B0" w:rsidP="00900837">
      <w:pPr>
        <w:jc w:val="both"/>
        <w:rPr>
          <w:rFonts w:ascii="Calibri" w:hAnsi="Calibri" w:cs="Calibri"/>
          <w:sz w:val="24"/>
          <w:szCs w:val="24"/>
        </w:rPr>
      </w:pPr>
      <w:r w:rsidRPr="00A37EA3">
        <w:rPr>
          <w:rFonts w:ascii="Calibri" w:hAnsi="Calibri" w:cs="Calibri"/>
          <w:b/>
          <w:bCs/>
          <w:sz w:val="24"/>
          <w:szCs w:val="24"/>
        </w:rPr>
        <w:t>Structural factor:</w:t>
      </w:r>
      <w:r w:rsidRPr="00A37EA3">
        <w:rPr>
          <w:rFonts w:ascii="Calibri" w:hAnsi="Calibri" w:cs="Calibri"/>
          <w:sz w:val="24"/>
          <w:szCs w:val="24"/>
        </w:rPr>
        <w:t xml:space="preserve"> Structural factor such as cholinic poverty among some families in minority groups,</w:t>
      </w:r>
      <w:r w:rsidR="00540892" w:rsidRPr="00A37EA3">
        <w:rPr>
          <w:rFonts w:ascii="Calibri" w:hAnsi="Calibri" w:cs="Calibri"/>
          <w:sz w:val="24"/>
          <w:szCs w:val="24"/>
        </w:rPr>
        <w:t xml:space="preserve"> </w:t>
      </w:r>
      <w:r w:rsidR="009D6FE9" w:rsidRPr="00A37EA3">
        <w:rPr>
          <w:rFonts w:ascii="Calibri" w:hAnsi="Calibri" w:cs="Calibri"/>
          <w:sz w:val="24"/>
          <w:szCs w:val="24"/>
        </w:rPr>
        <w:t xml:space="preserve">and </w:t>
      </w:r>
      <w:r w:rsidR="00540892" w:rsidRPr="00A37EA3">
        <w:rPr>
          <w:rFonts w:ascii="Calibri" w:hAnsi="Calibri" w:cs="Calibri"/>
          <w:sz w:val="24"/>
          <w:szCs w:val="24"/>
        </w:rPr>
        <w:t xml:space="preserve">large scale economic land concession </w:t>
      </w:r>
      <w:r w:rsidR="009D6FE9" w:rsidRPr="00A37EA3">
        <w:rPr>
          <w:rFonts w:ascii="Calibri" w:hAnsi="Calibri" w:cs="Calibri"/>
          <w:sz w:val="24"/>
          <w:szCs w:val="24"/>
        </w:rPr>
        <w:t>caused the life-threatening problem to</w:t>
      </w:r>
      <w:r w:rsidR="00540892" w:rsidRPr="00A37EA3">
        <w:rPr>
          <w:rFonts w:ascii="Calibri" w:hAnsi="Calibri" w:cs="Calibri"/>
          <w:sz w:val="24"/>
          <w:szCs w:val="24"/>
        </w:rPr>
        <w:t xml:space="preserve"> many ethnic minority groups</w:t>
      </w:r>
      <w:r w:rsidR="009D6FE9" w:rsidRPr="00A37EA3">
        <w:rPr>
          <w:rFonts w:ascii="Calibri" w:hAnsi="Calibri" w:cs="Calibri"/>
          <w:sz w:val="24"/>
          <w:szCs w:val="24"/>
        </w:rPr>
        <w:t xml:space="preserve">. </w:t>
      </w:r>
      <w:r w:rsidR="009D6FE9" w:rsidRPr="009D6FE9">
        <w:rPr>
          <w:rFonts w:ascii="Calibri" w:eastAsia="Times New Roman" w:hAnsi="Calibri" w:cs="Calibri"/>
          <w:sz w:val="24"/>
          <w:szCs w:val="24"/>
          <w:lang w:eastAsia="ja-JP" w:bidi="ar-SA"/>
        </w:rPr>
        <w:t>The challenge faced by indigenous communities in Cambodia is the loss of rights to land and natural resources</w:t>
      </w:r>
      <w:r w:rsidR="009D6FE9" w:rsidRPr="00A37EA3">
        <w:rPr>
          <w:rFonts w:ascii="Calibri" w:eastAsia="Times New Roman" w:hAnsi="Calibri" w:cs="Calibri"/>
          <w:sz w:val="24"/>
          <w:szCs w:val="24"/>
          <w:lang w:eastAsia="ja-JP" w:bidi="ar-SA"/>
        </w:rPr>
        <w:t>, which</w:t>
      </w:r>
      <w:r w:rsidR="009D6FE9" w:rsidRPr="009D6FE9">
        <w:rPr>
          <w:rFonts w:ascii="Calibri" w:eastAsia="Times New Roman" w:hAnsi="Calibri" w:cs="Calibri"/>
          <w:sz w:val="24"/>
          <w:szCs w:val="24"/>
          <w:lang w:eastAsia="ja-JP" w:bidi="ar-SA"/>
        </w:rPr>
        <w:t xml:space="preserve"> has contributed to loss of jobs, impoverished livelihoods and health, loss of opportunity to attend school, and loss of traditional and cultural practices.</w:t>
      </w:r>
      <w:r w:rsidR="009D6FE9" w:rsidRPr="00A37EA3">
        <w:rPr>
          <w:rStyle w:val="FootnoteReference"/>
          <w:rFonts w:ascii="Calibri" w:eastAsia="Times New Roman" w:hAnsi="Calibri" w:cs="Calibri"/>
          <w:sz w:val="24"/>
          <w:szCs w:val="24"/>
          <w:lang w:eastAsia="ja-JP" w:bidi="ar-SA"/>
        </w:rPr>
        <w:footnoteReference w:id="11"/>
      </w:r>
      <w:r w:rsidR="009D6FE9" w:rsidRPr="009D6FE9">
        <w:rPr>
          <w:rFonts w:ascii="Calibri" w:eastAsia="Times New Roman" w:hAnsi="Calibri" w:cs="Calibri"/>
          <w:sz w:val="24"/>
          <w:szCs w:val="24"/>
          <w:lang w:eastAsia="ja-JP" w:bidi="ar-SA"/>
        </w:rPr>
        <w:t xml:space="preserve"> </w:t>
      </w:r>
    </w:p>
    <w:p w14:paraId="507235BB" w14:textId="77777777" w:rsidR="009D6FE9" w:rsidRPr="00A37EA3" w:rsidRDefault="009D6FE9" w:rsidP="00900837">
      <w:pPr>
        <w:jc w:val="both"/>
        <w:rPr>
          <w:rFonts w:ascii="Calibri" w:hAnsi="Calibri" w:cs="Calibri"/>
          <w:sz w:val="24"/>
          <w:szCs w:val="24"/>
          <w:lang/>
        </w:rPr>
      </w:pPr>
    </w:p>
    <w:p w14:paraId="491C32C6" w14:textId="1477880F" w:rsidR="00797DC2" w:rsidRPr="00A37EA3" w:rsidRDefault="005806B0" w:rsidP="00900837">
      <w:pPr>
        <w:jc w:val="both"/>
        <w:rPr>
          <w:rFonts w:ascii="Calibri" w:hAnsi="Calibri" w:cs="Calibri"/>
          <w:b/>
          <w:bCs/>
          <w:sz w:val="24"/>
          <w:szCs w:val="24"/>
        </w:rPr>
      </w:pPr>
      <w:r w:rsidRPr="00A37EA3">
        <w:rPr>
          <w:rFonts w:ascii="Calibri" w:hAnsi="Calibri" w:cs="Calibri"/>
          <w:sz w:val="24"/>
          <w:szCs w:val="24"/>
        </w:rPr>
        <w:t xml:space="preserve"> Covid-19 epidemic is an emerging factor which pressures many Cambodians to take risks for unsafe migration that include people belonging to ethnic minority groups.</w:t>
      </w:r>
      <w:r w:rsidRPr="00A37EA3">
        <w:rPr>
          <w:rStyle w:val="FootnoteReference"/>
          <w:rFonts w:ascii="Calibri" w:hAnsi="Calibri" w:cs="Calibri"/>
          <w:sz w:val="24"/>
          <w:szCs w:val="24"/>
        </w:rPr>
        <w:footnoteReference w:id="12"/>
      </w:r>
      <w:r w:rsidRPr="00A37EA3">
        <w:rPr>
          <w:rFonts w:ascii="Calibri" w:hAnsi="Calibri" w:cs="Calibri"/>
          <w:sz w:val="24"/>
          <w:szCs w:val="24"/>
        </w:rPr>
        <w:t xml:space="preserve"> However, unsafe </w:t>
      </w:r>
      <w:r w:rsidRPr="00A37EA3">
        <w:rPr>
          <w:rFonts w:ascii="Calibri" w:hAnsi="Calibri" w:cs="Calibri"/>
          <w:sz w:val="24"/>
          <w:szCs w:val="24"/>
        </w:rPr>
        <w:lastRenderedPageBreak/>
        <w:t>migration can more directly link to ASEAN economic integration, and it is difficult to draw a line between those push factors.</w:t>
      </w:r>
    </w:p>
    <w:p w14:paraId="177B2DDA" w14:textId="77777777" w:rsidR="005806B0" w:rsidRPr="00A37EA3" w:rsidRDefault="005806B0" w:rsidP="00900837">
      <w:pPr>
        <w:jc w:val="both"/>
        <w:rPr>
          <w:rFonts w:ascii="Calibri" w:hAnsi="Calibri" w:cs="Calibri"/>
          <w:sz w:val="24"/>
          <w:szCs w:val="24"/>
        </w:rPr>
      </w:pPr>
    </w:p>
    <w:bookmarkEnd w:id="1"/>
    <w:p w14:paraId="16C2B081" w14:textId="0A314871" w:rsidR="00B01631" w:rsidRPr="00A37EA3" w:rsidRDefault="00B01631" w:rsidP="00900837">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t>Are there wider political, economic, social, religious and cultural factors making persons belonging to minorities vulnerable to these practices?</w:t>
      </w:r>
    </w:p>
    <w:p w14:paraId="5B103F43" w14:textId="77777777" w:rsidR="006F39CE" w:rsidRPr="00A37EA3" w:rsidRDefault="006F39CE" w:rsidP="006F39CE">
      <w:pPr>
        <w:shd w:val="clear" w:color="auto" w:fill="FFFFFF"/>
        <w:spacing w:before="120" w:after="120"/>
        <w:jc w:val="both"/>
        <w:rPr>
          <w:rFonts w:ascii="Calibri" w:eastAsia="Times New Roman" w:hAnsi="Calibri" w:cs="Calibri"/>
          <w:b/>
          <w:bCs/>
          <w:sz w:val="24"/>
          <w:szCs w:val="24"/>
          <w:u w:val="single"/>
        </w:rPr>
      </w:pPr>
    </w:p>
    <w:p w14:paraId="27CEE7DD" w14:textId="61409E33" w:rsidR="006F39CE" w:rsidRPr="00A37EA3" w:rsidRDefault="006F39CE" w:rsidP="003C062C">
      <w:pPr>
        <w:pStyle w:val="NormalWeb"/>
        <w:rPr>
          <w:rFonts w:ascii="Calibri" w:eastAsia="Times New Roman" w:hAnsi="Calibri" w:cs="Calibri"/>
          <w:lang w:eastAsia="ja-JP" w:bidi="ar-SA"/>
        </w:rPr>
      </w:pPr>
      <w:r w:rsidRPr="00A37EA3">
        <w:rPr>
          <w:rFonts w:ascii="Calibri" w:eastAsia="Times New Roman" w:hAnsi="Calibri" w:cs="Calibri"/>
          <w:b/>
          <w:bCs/>
          <w:u w:val="single"/>
        </w:rPr>
        <w:t>Politically</w:t>
      </w:r>
      <w:r w:rsidRPr="00A37EA3">
        <w:rPr>
          <w:rFonts w:ascii="Calibri" w:eastAsia="Times New Roman" w:hAnsi="Calibri" w:cs="Calibri"/>
        </w:rPr>
        <w:t xml:space="preserve">, there are </w:t>
      </w:r>
      <w:r w:rsidR="003C062C" w:rsidRPr="00A37EA3">
        <w:rPr>
          <w:rFonts w:ascii="Calibri" w:eastAsia="Times New Roman" w:hAnsi="Calibri" w:cs="Calibri"/>
        </w:rPr>
        <w:t>limited numbers of</w:t>
      </w:r>
      <w:r w:rsidRPr="00A37EA3">
        <w:rPr>
          <w:rFonts w:ascii="Calibri" w:eastAsia="Times New Roman" w:hAnsi="Calibri" w:cs="Calibri"/>
        </w:rPr>
        <w:t xml:space="preserve"> representatives who</w:t>
      </w:r>
      <w:r w:rsidR="003C062C" w:rsidRPr="00A37EA3">
        <w:rPr>
          <w:rFonts w:ascii="Calibri" w:eastAsia="Times New Roman" w:hAnsi="Calibri" w:cs="Calibri"/>
        </w:rPr>
        <w:t xml:space="preserve"> can speak of and</w:t>
      </w:r>
      <w:r w:rsidRPr="00A37EA3">
        <w:rPr>
          <w:rFonts w:ascii="Calibri" w:eastAsia="Times New Roman" w:hAnsi="Calibri" w:cs="Calibri"/>
        </w:rPr>
        <w:t xml:space="preserve"> reflect the needs of </w:t>
      </w:r>
      <w:r w:rsidR="003C062C" w:rsidRPr="00A37EA3">
        <w:rPr>
          <w:rFonts w:ascii="Calibri" w:eastAsia="Times New Roman" w:hAnsi="Calibri" w:cs="Calibri"/>
        </w:rPr>
        <w:t xml:space="preserve">ethnic </w:t>
      </w:r>
      <w:r w:rsidRPr="00A37EA3">
        <w:rPr>
          <w:rFonts w:ascii="Calibri" w:eastAsia="Times New Roman" w:hAnsi="Calibri" w:cs="Calibri"/>
        </w:rPr>
        <w:t xml:space="preserve">minorities in Cambodia. Most policies </w:t>
      </w:r>
      <w:r w:rsidR="003C062C" w:rsidRPr="00A37EA3">
        <w:rPr>
          <w:rFonts w:ascii="Calibri" w:eastAsia="Times New Roman" w:hAnsi="Calibri" w:cs="Calibri"/>
        </w:rPr>
        <w:t>and action plans are neutral but not proactively inclusive therefore those politically guiding principles tend</w:t>
      </w:r>
      <w:r w:rsidRPr="00A37EA3">
        <w:rPr>
          <w:rFonts w:ascii="Calibri" w:eastAsia="Times New Roman" w:hAnsi="Calibri" w:cs="Calibri"/>
        </w:rPr>
        <w:t xml:space="preserve"> to focus on the development for Cambodian people in general rather than supporting minorities. </w:t>
      </w:r>
    </w:p>
    <w:p w14:paraId="67780D84" w14:textId="534FE29F" w:rsidR="00E279D5" w:rsidRPr="00A37EA3" w:rsidRDefault="006F39CE" w:rsidP="00E279D5">
      <w:pPr>
        <w:shd w:val="clear" w:color="auto" w:fill="FFFFFF"/>
        <w:spacing w:before="120" w:after="120"/>
        <w:jc w:val="both"/>
        <w:rPr>
          <w:rFonts w:ascii="Calibri" w:eastAsia="Times New Roman" w:hAnsi="Calibri" w:cs="Calibri"/>
          <w:sz w:val="24"/>
          <w:szCs w:val="24"/>
        </w:rPr>
      </w:pPr>
      <w:r w:rsidRPr="00A37EA3">
        <w:rPr>
          <w:rFonts w:ascii="Calibri" w:eastAsia="Times New Roman" w:hAnsi="Calibri" w:cs="Calibri"/>
          <w:b/>
          <w:bCs/>
          <w:sz w:val="24"/>
          <w:szCs w:val="24"/>
          <w:u w:val="single"/>
        </w:rPr>
        <w:t>Economically</w:t>
      </w:r>
      <w:r w:rsidRPr="00A37EA3">
        <w:rPr>
          <w:rFonts w:ascii="Calibri" w:eastAsia="Times New Roman" w:hAnsi="Calibri" w:cs="Calibri"/>
          <w:sz w:val="24"/>
          <w:szCs w:val="24"/>
        </w:rPr>
        <w:t xml:space="preserve">, </w:t>
      </w:r>
      <w:r w:rsidR="00E279D5" w:rsidRPr="00A37EA3">
        <w:rPr>
          <w:rFonts w:ascii="Calibri" w:eastAsia="Times New Roman" w:hAnsi="Calibri" w:cs="Calibri"/>
          <w:sz w:val="24"/>
          <w:szCs w:val="24"/>
        </w:rPr>
        <w:t>ethnic minority</w:t>
      </w:r>
      <w:r w:rsidRPr="00A37EA3">
        <w:rPr>
          <w:rFonts w:ascii="Calibri" w:eastAsia="Times New Roman" w:hAnsi="Calibri" w:cs="Calibri"/>
          <w:sz w:val="24"/>
          <w:szCs w:val="24"/>
        </w:rPr>
        <w:t xml:space="preserve"> peoples' </w:t>
      </w:r>
      <w:r w:rsidR="00E279D5" w:rsidRPr="00A37EA3">
        <w:rPr>
          <w:rFonts w:ascii="Calibri" w:eastAsia="Times New Roman" w:hAnsi="Calibri" w:cs="Calibri"/>
          <w:sz w:val="24"/>
          <w:szCs w:val="24"/>
          <w:lang/>
        </w:rPr>
        <w:t>livelihood is based on agricultural production, comprising slash- and-burn (swidden) cultivation, wetland rice cultivation, pig and chicken raising, gathering food from the forest, hunting, and fishing</w:t>
      </w:r>
      <w:r w:rsidR="00E279D5" w:rsidRPr="00A37EA3">
        <w:rPr>
          <w:rFonts w:ascii="Calibri" w:eastAsia="Times New Roman" w:hAnsi="Calibri" w:cs="Calibri"/>
          <w:sz w:val="24"/>
          <w:szCs w:val="24"/>
        </w:rPr>
        <w:t xml:space="preserve"> and they</w:t>
      </w:r>
      <w:r w:rsidR="00E279D5" w:rsidRPr="00A37EA3">
        <w:rPr>
          <w:rFonts w:ascii="Calibri" w:eastAsia="Times New Roman" w:hAnsi="Calibri" w:cs="Calibri"/>
          <w:sz w:val="24"/>
          <w:szCs w:val="24"/>
          <w:lang/>
        </w:rPr>
        <w:t xml:space="preserve"> also undertake a little manufacture and sale of goods and labor work.</w:t>
      </w:r>
      <w:r w:rsidR="00E279D5" w:rsidRPr="00A37EA3">
        <w:rPr>
          <w:rStyle w:val="FootnoteReference"/>
          <w:rFonts w:ascii="Calibri" w:eastAsia="Times New Roman" w:hAnsi="Calibri" w:cs="Calibri"/>
          <w:sz w:val="24"/>
          <w:szCs w:val="24"/>
          <w:lang/>
        </w:rPr>
        <w:footnoteReference w:id="13"/>
      </w:r>
      <w:r w:rsidR="00E279D5" w:rsidRPr="00A37EA3">
        <w:rPr>
          <w:rFonts w:ascii="Calibri" w:eastAsia="Times New Roman" w:hAnsi="Calibri" w:cs="Calibri"/>
          <w:sz w:val="24"/>
          <w:szCs w:val="24"/>
          <w:lang/>
        </w:rPr>
        <w:t xml:space="preserve"> </w:t>
      </w:r>
      <w:r w:rsidR="00BC19C1" w:rsidRPr="00A37EA3">
        <w:rPr>
          <w:rFonts w:ascii="Calibri" w:eastAsia="Times New Roman" w:hAnsi="Calibri" w:cs="Calibri"/>
          <w:sz w:val="24"/>
          <w:szCs w:val="24"/>
        </w:rPr>
        <w:t xml:space="preserve">Therefore, when such livelihood is threatened, and when no alternatives are ready for them, people belonging to </w:t>
      </w:r>
      <w:r w:rsidR="007B6BE7" w:rsidRPr="00A37EA3">
        <w:rPr>
          <w:rFonts w:ascii="Calibri" w:eastAsia="Times New Roman" w:hAnsi="Calibri" w:cs="Calibri"/>
          <w:sz w:val="24"/>
          <w:szCs w:val="24"/>
        </w:rPr>
        <w:t>ethnic</w:t>
      </w:r>
      <w:r w:rsidR="00BC19C1" w:rsidRPr="00A37EA3">
        <w:rPr>
          <w:rFonts w:ascii="Calibri" w:eastAsia="Times New Roman" w:hAnsi="Calibri" w:cs="Calibri"/>
          <w:sz w:val="24"/>
          <w:szCs w:val="24"/>
        </w:rPr>
        <w:t xml:space="preserve"> minority may take risk for unsafe migration which lead to exploitation, forced labor or modern forms of slavery.</w:t>
      </w:r>
    </w:p>
    <w:p w14:paraId="23493136" w14:textId="1349F464" w:rsidR="006F39CE" w:rsidRPr="00A37EA3" w:rsidRDefault="006F39CE" w:rsidP="006F39CE">
      <w:pPr>
        <w:shd w:val="clear" w:color="auto" w:fill="FFFFFF"/>
        <w:spacing w:before="120" w:after="120"/>
        <w:jc w:val="both"/>
        <w:rPr>
          <w:rFonts w:ascii="Calibri" w:eastAsia="Times New Roman" w:hAnsi="Calibri" w:cs="Calibri"/>
          <w:sz w:val="24"/>
          <w:szCs w:val="24"/>
          <w:lang/>
        </w:rPr>
      </w:pPr>
      <w:r w:rsidRPr="00A37EA3">
        <w:rPr>
          <w:rFonts w:ascii="Calibri" w:eastAsia="Times New Roman" w:hAnsi="Calibri" w:cs="Calibri"/>
          <w:b/>
          <w:bCs/>
          <w:sz w:val="24"/>
          <w:szCs w:val="24"/>
          <w:u w:val="single"/>
        </w:rPr>
        <w:t>Socially</w:t>
      </w:r>
      <w:r w:rsidRPr="00A37EA3">
        <w:rPr>
          <w:rFonts w:ascii="Calibri" w:eastAsia="Times New Roman" w:hAnsi="Calibri" w:cs="Calibri"/>
          <w:sz w:val="24"/>
          <w:szCs w:val="24"/>
        </w:rPr>
        <w:t xml:space="preserve">, </w:t>
      </w:r>
      <w:r w:rsidR="00BC19C1" w:rsidRPr="00A37EA3">
        <w:rPr>
          <w:rFonts w:ascii="Calibri" w:eastAsia="Times New Roman" w:hAnsi="Calibri" w:cs="Calibri"/>
          <w:sz w:val="24"/>
          <w:szCs w:val="24"/>
        </w:rPr>
        <w:t xml:space="preserve">children from ethnic </w:t>
      </w:r>
      <w:r w:rsidRPr="00A37EA3">
        <w:rPr>
          <w:rFonts w:ascii="Calibri" w:eastAsia="Times New Roman" w:hAnsi="Calibri" w:cs="Calibri"/>
          <w:sz w:val="24"/>
          <w:szCs w:val="24"/>
        </w:rPr>
        <w:t>minorit</w:t>
      </w:r>
      <w:r w:rsidR="00BC19C1" w:rsidRPr="00A37EA3">
        <w:rPr>
          <w:rFonts w:ascii="Calibri" w:eastAsia="Times New Roman" w:hAnsi="Calibri" w:cs="Calibri"/>
          <w:sz w:val="24"/>
          <w:szCs w:val="24"/>
        </w:rPr>
        <w:t>y groups</w:t>
      </w:r>
      <w:r w:rsidRPr="00A37EA3">
        <w:rPr>
          <w:rFonts w:ascii="Calibri" w:eastAsia="Times New Roman" w:hAnsi="Calibri" w:cs="Calibri"/>
          <w:sz w:val="24"/>
          <w:szCs w:val="24"/>
        </w:rPr>
        <w:t xml:space="preserve"> are </w:t>
      </w:r>
      <w:r w:rsidR="00BC19C1" w:rsidRPr="00A37EA3">
        <w:rPr>
          <w:rFonts w:ascii="Calibri" w:eastAsia="Times New Roman" w:hAnsi="Calibri" w:cs="Calibri"/>
          <w:sz w:val="24"/>
          <w:szCs w:val="24"/>
        </w:rPr>
        <w:t xml:space="preserve">able to access to basic </w:t>
      </w:r>
      <w:r w:rsidRPr="00A37EA3">
        <w:rPr>
          <w:rFonts w:ascii="Calibri" w:eastAsia="Times New Roman" w:hAnsi="Calibri" w:cs="Calibri"/>
          <w:sz w:val="24"/>
          <w:szCs w:val="24"/>
        </w:rPr>
        <w:t>education</w:t>
      </w:r>
      <w:r w:rsidR="00BC19C1" w:rsidRPr="00A37EA3">
        <w:rPr>
          <w:rFonts w:ascii="Calibri" w:eastAsia="Times New Roman" w:hAnsi="Calibri" w:cs="Calibri"/>
          <w:sz w:val="24"/>
          <w:szCs w:val="24"/>
        </w:rPr>
        <w:t xml:space="preserve"> but less accessible to higher education if</w:t>
      </w:r>
      <w:r w:rsidRPr="00A37EA3">
        <w:rPr>
          <w:rFonts w:ascii="Calibri" w:eastAsia="Times New Roman" w:hAnsi="Calibri" w:cs="Calibri"/>
          <w:sz w:val="24"/>
          <w:szCs w:val="24"/>
        </w:rPr>
        <w:t xml:space="preserve"> compared to majority group of Khmer peoples. </w:t>
      </w:r>
      <w:r w:rsidR="009E0FFB" w:rsidRPr="00A37EA3">
        <w:rPr>
          <w:rFonts w:ascii="Calibri" w:eastAsia="Times New Roman" w:hAnsi="Calibri" w:cs="Calibri"/>
          <w:sz w:val="24"/>
          <w:szCs w:val="24"/>
          <w:lang/>
        </w:rPr>
        <w:t>Household surveys often show that children from poor households, ethnic minorities or rural areas face a greater risk of not attending or completing lower secondary education.</w:t>
      </w:r>
      <w:r w:rsidR="009E0FFB" w:rsidRPr="00A37EA3">
        <w:rPr>
          <w:rStyle w:val="FootnoteReference"/>
          <w:rFonts w:ascii="Calibri" w:eastAsia="Times New Roman" w:hAnsi="Calibri" w:cs="Calibri"/>
          <w:sz w:val="24"/>
          <w:szCs w:val="24"/>
          <w:lang/>
        </w:rPr>
        <w:footnoteReference w:id="14"/>
      </w:r>
      <w:r w:rsidR="009E0FFB" w:rsidRPr="00A37EA3">
        <w:rPr>
          <w:rFonts w:ascii="Calibri" w:eastAsia="Times New Roman" w:hAnsi="Calibri" w:cs="Calibri"/>
          <w:sz w:val="24"/>
          <w:szCs w:val="24"/>
        </w:rPr>
        <w:t xml:space="preserve"> </w:t>
      </w:r>
      <w:r w:rsidR="00BC19C1" w:rsidRPr="00A37EA3">
        <w:rPr>
          <w:rFonts w:ascii="Calibri" w:eastAsia="Times New Roman" w:hAnsi="Calibri" w:cs="Calibri"/>
          <w:sz w:val="24"/>
          <w:szCs w:val="24"/>
          <w:lang/>
        </w:rPr>
        <w:t>In Cambodia, ethnic minorities have long been impeded from education</w:t>
      </w:r>
      <w:r w:rsidR="00BC19C1" w:rsidRPr="00A37EA3">
        <w:rPr>
          <w:rFonts w:ascii="Calibri" w:eastAsia="Times New Roman" w:hAnsi="Calibri" w:cs="Calibri"/>
          <w:sz w:val="24"/>
          <w:szCs w:val="24"/>
        </w:rPr>
        <w:t>; t</w:t>
      </w:r>
      <w:r w:rsidR="00BC19C1" w:rsidRPr="00A37EA3">
        <w:rPr>
          <w:rFonts w:ascii="Calibri" w:eastAsia="Times New Roman" w:hAnsi="Calibri" w:cs="Calibri"/>
          <w:sz w:val="24"/>
          <w:szCs w:val="24"/>
          <w:lang/>
        </w:rPr>
        <w:t>he long distance to travel to school was a deterrence, and those who did attend often faced discrimination or lagged behind due to a lack of understanding, as classes were only taught in Khmer by Khmer-speaking teachers.</w:t>
      </w:r>
      <w:r w:rsidR="00BC19C1" w:rsidRPr="00A37EA3">
        <w:rPr>
          <w:rStyle w:val="FootnoteReference"/>
          <w:rFonts w:ascii="Calibri" w:eastAsia="Times New Roman" w:hAnsi="Calibri" w:cs="Calibri"/>
          <w:sz w:val="24"/>
          <w:szCs w:val="24"/>
          <w:lang/>
        </w:rPr>
        <w:footnoteReference w:id="15"/>
      </w:r>
      <w:r w:rsidR="00BC19C1" w:rsidRPr="00A37EA3">
        <w:rPr>
          <w:rFonts w:ascii="Calibri" w:eastAsia="Times New Roman" w:hAnsi="Calibri" w:cs="Calibri"/>
          <w:sz w:val="24"/>
          <w:szCs w:val="24"/>
        </w:rPr>
        <w:t xml:space="preserve"> When children lack decent education, and face some shocks such as natural disaster or COVID-19, </w:t>
      </w:r>
      <w:r w:rsidRPr="00A37EA3">
        <w:rPr>
          <w:rFonts w:ascii="Calibri" w:eastAsia="Times New Roman" w:hAnsi="Calibri" w:cs="Calibri"/>
          <w:sz w:val="24"/>
          <w:szCs w:val="24"/>
        </w:rPr>
        <w:t xml:space="preserve">they will </w:t>
      </w:r>
      <w:r w:rsidR="00BC19C1" w:rsidRPr="00A37EA3">
        <w:rPr>
          <w:rFonts w:ascii="Calibri" w:eastAsia="Times New Roman" w:hAnsi="Calibri" w:cs="Calibri"/>
          <w:sz w:val="24"/>
          <w:szCs w:val="24"/>
        </w:rPr>
        <w:t xml:space="preserve">see higher risks to </w:t>
      </w:r>
      <w:r w:rsidRPr="00A37EA3">
        <w:rPr>
          <w:rFonts w:ascii="Calibri" w:eastAsia="Times New Roman" w:hAnsi="Calibri" w:cs="Calibri"/>
          <w:sz w:val="24"/>
          <w:szCs w:val="24"/>
        </w:rPr>
        <w:t xml:space="preserve">fall in the trap of contemporary slavery.  </w:t>
      </w:r>
    </w:p>
    <w:p w14:paraId="57C01BB9" w14:textId="4B2C00A4" w:rsidR="006F39CE" w:rsidRPr="00A37EA3" w:rsidRDefault="006F39CE" w:rsidP="007B6BE7">
      <w:pPr>
        <w:shd w:val="clear" w:color="auto" w:fill="FFFFFF"/>
        <w:spacing w:before="120" w:after="120"/>
        <w:jc w:val="both"/>
        <w:rPr>
          <w:rFonts w:ascii="Calibri" w:eastAsia="Times New Roman" w:hAnsi="Calibri" w:cs="Calibri"/>
          <w:sz w:val="24"/>
          <w:szCs w:val="24"/>
        </w:rPr>
      </w:pPr>
      <w:r w:rsidRPr="00A37EA3">
        <w:rPr>
          <w:rFonts w:ascii="Calibri" w:eastAsia="Times New Roman" w:hAnsi="Calibri" w:cs="Calibri"/>
          <w:b/>
          <w:bCs/>
          <w:sz w:val="24"/>
          <w:szCs w:val="24"/>
          <w:u w:val="single"/>
        </w:rPr>
        <w:t>Culturally</w:t>
      </w:r>
      <w:r w:rsidRPr="00A37EA3">
        <w:rPr>
          <w:rFonts w:ascii="Calibri" w:eastAsia="Times New Roman" w:hAnsi="Calibri" w:cs="Calibri"/>
          <w:sz w:val="24"/>
          <w:szCs w:val="24"/>
        </w:rPr>
        <w:t xml:space="preserve">, </w:t>
      </w:r>
      <w:r w:rsidR="007B6BE7" w:rsidRPr="00A37EA3">
        <w:rPr>
          <w:rFonts w:ascii="Calibri" w:eastAsia="Times New Roman" w:hAnsi="Calibri" w:cs="Calibri"/>
          <w:sz w:val="24"/>
          <w:szCs w:val="24"/>
        </w:rPr>
        <w:t xml:space="preserve">although there </w:t>
      </w:r>
      <w:proofErr w:type="gramStart"/>
      <w:r w:rsidR="007B6BE7" w:rsidRPr="00A37EA3">
        <w:rPr>
          <w:rFonts w:ascii="Calibri" w:eastAsia="Times New Roman" w:hAnsi="Calibri" w:cs="Calibri"/>
          <w:sz w:val="24"/>
          <w:szCs w:val="24"/>
        </w:rPr>
        <w:t>are</w:t>
      </w:r>
      <w:proofErr w:type="gramEnd"/>
      <w:r w:rsidR="007B6BE7" w:rsidRPr="00A37EA3">
        <w:rPr>
          <w:rFonts w:ascii="Calibri" w:eastAsia="Times New Roman" w:hAnsi="Calibri" w:cs="Calibri"/>
          <w:sz w:val="24"/>
          <w:szCs w:val="24"/>
        </w:rPr>
        <w:t xml:space="preserve"> no clear evidence, cultures of ethnic minority groups are subjected to discrimination by the</w:t>
      </w:r>
      <w:r w:rsidRPr="00A37EA3">
        <w:rPr>
          <w:rFonts w:ascii="Calibri" w:eastAsia="Times New Roman" w:hAnsi="Calibri" w:cs="Calibri"/>
          <w:sz w:val="24"/>
          <w:szCs w:val="24"/>
        </w:rPr>
        <w:t xml:space="preserve"> majority group. </w:t>
      </w:r>
      <w:r w:rsidR="007B6BE7" w:rsidRPr="00A37EA3">
        <w:rPr>
          <w:rFonts w:ascii="Calibri" w:eastAsia="Times New Roman" w:hAnsi="Calibri" w:cs="Calibri"/>
          <w:sz w:val="24"/>
          <w:szCs w:val="24"/>
        </w:rPr>
        <w:t>For</w:t>
      </w:r>
      <w:r w:rsidRPr="00A37EA3">
        <w:rPr>
          <w:rFonts w:ascii="Calibri" w:eastAsia="Times New Roman" w:hAnsi="Calibri" w:cs="Calibri"/>
          <w:sz w:val="24"/>
          <w:szCs w:val="24"/>
        </w:rPr>
        <w:t xml:space="preserve"> example, on 6 January 2022, the Phnom Penh Post published an article “</w:t>
      </w:r>
      <w:proofErr w:type="spellStart"/>
      <w:r w:rsidRPr="00A37EA3">
        <w:rPr>
          <w:rFonts w:ascii="Calibri" w:eastAsia="Times New Roman" w:hAnsi="Calibri" w:cs="Calibri"/>
          <w:sz w:val="24"/>
          <w:szCs w:val="24"/>
        </w:rPr>
        <w:t>Phnong</w:t>
      </w:r>
      <w:proofErr w:type="spellEnd"/>
      <w:r w:rsidRPr="00A37EA3">
        <w:rPr>
          <w:rFonts w:ascii="Calibri" w:eastAsia="Times New Roman" w:hAnsi="Calibri" w:cs="Calibri"/>
          <w:sz w:val="24"/>
          <w:szCs w:val="24"/>
        </w:rPr>
        <w:t xml:space="preserve"> Calls for an End to Discriminatory Images and Words” after </w:t>
      </w:r>
      <w:proofErr w:type="spellStart"/>
      <w:r w:rsidRPr="00A37EA3">
        <w:rPr>
          <w:rFonts w:ascii="Calibri" w:eastAsia="Times New Roman" w:hAnsi="Calibri" w:cs="Calibri"/>
          <w:sz w:val="24"/>
          <w:szCs w:val="24"/>
        </w:rPr>
        <w:t>Phnong</w:t>
      </w:r>
      <w:proofErr w:type="spellEnd"/>
      <w:r w:rsidRPr="00A37EA3">
        <w:rPr>
          <w:rFonts w:ascii="Calibri" w:eastAsia="Times New Roman" w:hAnsi="Calibri" w:cs="Calibri"/>
          <w:sz w:val="24"/>
          <w:szCs w:val="24"/>
        </w:rPr>
        <w:t xml:space="preserve"> group in </w:t>
      </w:r>
      <w:proofErr w:type="spellStart"/>
      <w:r w:rsidRPr="00A37EA3">
        <w:rPr>
          <w:rFonts w:ascii="Calibri" w:eastAsia="Times New Roman" w:hAnsi="Calibri" w:cs="Calibri"/>
          <w:sz w:val="24"/>
          <w:szCs w:val="24"/>
        </w:rPr>
        <w:t>Mondulkiri</w:t>
      </w:r>
      <w:proofErr w:type="spellEnd"/>
      <w:r w:rsidRPr="00A37EA3">
        <w:rPr>
          <w:rFonts w:ascii="Calibri" w:eastAsia="Times New Roman" w:hAnsi="Calibri" w:cs="Calibri"/>
          <w:sz w:val="24"/>
          <w:szCs w:val="24"/>
        </w:rPr>
        <w:t xml:space="preserve">, </w:t>
      </w:r>
      <w:proofErr w:type="spellStart"/>
      <w:r w:rsidRPr="00A37EA3">
        <w:rPr>
          <w:rFonts w:ascii="Calibri" w:eastAsia="Times New Roman" w:hAnsi="Calibri" w:cs="Calibri"/>
          <w:sz w:val="24"/>
          <w:szCs w:val="24"/>
        </w:rPr>
        <w:t>Stueng</w:t>
      </w:r>
      <w:proofErr w:type="spellEnd"/>
      <w:r w:rsidRPr="00A37EA3">
        <w:rPr>
          <w:rFonts w:ascii="Calibri" w:eastAsia="Times New Roman" w:hAnsi="Calibri" w:cs="Calibri"/>
          <w:sz w:val="24"/>
          <w:szCs w:val="24"/>
        </w:rPr>
        <w:t xml:space="preserve"> </w:t>
      </w:r>
      <w:proofErr w:type="spellStart"/>
      <w:r w:rsidRPr="00A37EA3">
        <w:rPr>
          <w:rFonts w:ascii="Calibri" w:eastAsia="Times New Roman" w:hAnsi="Calibri" w:cs="Calibri"/>
          <w:sz w:val="24"/>
          <w:szCs w:val="24"/>
        </w:rPr>
        <w:t>Treng</w:t>
      </w:r>
      <w:proofErr w:type="spellEnd"/>
      <w:r w:rsidRPr="00A37EA3">
        <w:rPr>
          <w:rFonts w:ascii="Calibri" w:eastAsia="Times New Roman" w:hAnsi="Calibri" w:cs="Calibri"/>
          <w:sz w:val="24"/>
          <w:szCs w:val="24"/>
        </w:rPr>
        <w:t xml:space="preserve">, </w:t>
      </w:r>
      <w:proofErr w:type="spellStart"/>
      <w:r w:rsidRPr="00A37EA3">
        <w:rPr>
          <w:rFonts w:ascii="Calibri" w:eastAsia="Times New Roman" w:hAnsi="Calibri" w:cs="Calibri"/>
          <w:sz w:val="24"/>
          <w:szCs w:val="24"/>
        </w:rPr>
        <w:t>Kratei</w:t>
      </w:r>
      <w:proofErr w:type="spellEnd"/>
      <w:r w:rsidRPr="00A37EA3">
        <w:rPr>
          <w:rFonts w:ascii="Calibri" w:eastAsia="Times New Roman" w:hAnsi="Calibri" w:cs="Calibri"/>
          <w:sz w:val="24"/>
          <w:szCs w:val="24"/>
        </w:rPr>
        <w:t xml:space="preserve"> and </w:t>
      </w:r>
      <w:proofErr w:type="spellStart"/>
      <w:r w:rsidRPr="00A37EA3">
        <w:rPr>
          <w:rFonts w:ascii="Calibri" w:eastAsia="Times New Roman" w:hAnsi="Calibri" w:cs="Calibri"/>
          <w:sz w:val="24"/>
          <w:szCs w:val="24"/>
        </w:rPr>
        <w:t>Rattanakirir</w:t>
      </w:r>
      <w:proofErr w:type="spellEnd"/>
      <w:r w:rsidRPr="00A37EA3">
        <w:rPr>
          <w:rFonts w:ascii="Calibri" w:eastAsia="Times New Roman" w:hAnsi="Calibri" w:cs="Calibri"/>
          <w:sz w:val="24"/>
          <w:szCs w:val="24"/>
        </w:rPr>
        <w:t xml:space="preserve"> released a statement to show their painfulness from insulting (intentionally or unintentionally) through images and words, which shown racial discrimination from some other groups of Khmer </w:t>
      </w:r>
      <w:proofErr w:type="spellStart"/>
      <w:r w:rsidRPr="00A37EA3">
        <w:rPr>
          <w:rFonts w:ascii="Calibri" w:eastAsia="Times New Roman" w:hAnsi="Calibri" w:cs="Calibri"/>
          <w:sz w:val="24"/>
          <w:szCs w:val="24"/>
        </w:rPr>
        <w:t>peopl</w:t>
      </w:r>
      <w:proofErr w:type="spellEnd"/>
      <w:r w:rsidRPr="00A37EA3">
        <w:rPr>
          <w:rFonts w:ascii="Calibri" w:eastAsia="Times New Roman" w:hAnsi="Calibri" w:cs="Calibri"/>
          <w:sz w:val="24"/>
          <w:szCs w:val="24"/>
        </w:rPr>
        <w:t xml:space="preserve"> (This </w:t>
      </w:r>
      <w:r w:rsidRPr="00A37EA3">
        <w:rPr>
          <w:rFonts w:ascii="Calibri" w:eastAsia="Times New Roman" w:hAnsi="Calibri" w:cs="Calibri"/>
          <w:sz w:val="24"/>
          <w:szCs w:val="24"/>
        </w:rPr>
        <w:lastRenderedPageBreak/>
        <w:t xml:space="preserve">happened after </w:t>
      </w:r>
      <w:proofErr w:type="spellStart"/>
      <w:r w:rsidRPr="00A37EA3">
        <w:rPr>
          <w:rFonts w:ascii="Calibri" w:eastAsia="Times New Roman" w:hAnsi="Calibri" w:cs="Calibri"/>
          <w:sz w:val="24"/>
          <w:szCs w:val="24"/>
        </w:rPr>
        <w:t>Okhna</w:t>
      </w:r>
      <w:proofErr w:type="spellEnd"/>
      <w:r w:rsidRPr="00A37EA3">
        <w:rPr>
          <w:rFonts w:ascii="Calibri" w:eastAsia="Times New Roman" w:hAnsi="Calibri" w:cs="Calibri"/>
          <w:sz w:val="24"/>
          <w:szCs w:val="24"/>
        </w:rPr>
        <w:t xml:space="preserve"> Ty Dana, a well-known online seller, insulted </w:t>
      </w:r>
      <w:proofErr w:type="spellStart"/>
      <w:r w:rsidRPr="00A37EA3">
        <w:rPr>
          <w:rFonts w:ascii="Calibri" w:eastAsia="Times New Roman" w:hAnsi="Calibri" w:cs="Calibri"/>
          <w:sz w:val="24"/>
          <w:szCs w:val="24"/>
        </w:rPr>
        <w:t>Phnong</w:t>
      </w:r>
      <w:proofErr w:type="spellEnd"/>
      <w:r w:rsidRPr="00A37EA3">
        <w:rPr>
          <w:rFonts w:ascii="Calibri" w:eastAsia="Times New Roman" w:hAnsi="Calibri" w:cs="Calibri"/>
          <w:sz w:val="24"/>
          <w:szCs w:val="24"/>
        </w:rPr>
        <w:t xml:space="preserve"> people in public).</w:t>
      </w:r>
      <w:r w:rsidRPr="00A37EA3">
        <w:rPr>
          <w:rStyle w:val="FootnoteReference"/>
          <w:rFonts w:ascii="Calibri" w:eastAsia="Times New Roman" w:hAnsi="Calibri" w:cs="Calibri"/>
          <w:sz w:val="24"/>
          <w:szCs w:val="24"/>
        </w:rPr>
        <w:footnoteReference w:id="16"/>
      </w:r>
    </w:p>
    <w:p w14:paraId="1FB4BC4B" w14:textId="7A54DCE7" w:rsidR="00B4640E" w:rsidRPr="00A37EA3" w:rsidRDefault="00B4640E" w:rsidP="00900837">
      <w:pPr>
        <w:jc w:val="both"/>
        <w:rPr>
          <w:rFonts w:ascii="Calibri" w:hAnsi="Calibri" w:cs="Calibri"/>
          <w:sz w:val="24"/>
          <w:szCs w:val="24"/>
        </w:rPr>
      </w:pPr>
    </w:p>
    <w:p w14:paraId="26D4AD73" w14:textId="13671DC1" w:rsidR="00EB0206" w:rsidRPr="006C1EC3" w:rsidRDefault="00B01631" w:rsidP="006C1EC3">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t xml:space="preserve">What has your government done at the local, national, or regional levels to protect minorities from being subjected to contemporary forms of slavery in your country? </w:t>
      </w:r>
    </w:p>
    <w:p w14:paraId="5CD24793" w14:textId="4DFA035A" w:rsidR="00B81800" w:rsidRPr="00A37EA3" w:rsidRDefault="00EF1294" w:rsidP="007B6BE7">
      <w:pPr>
        <w:jc w:val="both"/>
        <w:rPr>
          <w:rFonts w:ascii="Calibri" w:hAnsi="Calibri" w:cs="Calibri"/>
          <w:sz w:val="24"/>
          <w:szCs w:val="24"/>
          <w:lang w:bidi="km-KH"/>
        </w:rPr>
      </w:pPr>
      <w:r w:rsidRPr="00A37EA3">
        <w:rPr>
          <w:rFonts w:ascii="Calibri" w:hAnsi="Calibri" w:cs="Calibri"/>
          <w:sz w:val="24"/>
          <w:szCs w:val="24"/>
          <w:lang w:bidi="km-KH"/>
        </w:rPr>
        <w:t>The government also has formed the Rectangular Strategy in order to actively respect the principle of liberal multi-party democracy for letting citizens to exercise their equal rights and it is governed by rule of law.</w:t>
      </w:r>
      <w:r w:rsidRPr="00A37EA3">
        <w:rPr>
          <w:rStyle w:val="FootnoteReference"/>
          <w:rFonts w:ascii="Calibri" w:hAnsi="Calibri" w:cs="Calibri"/>
          <w:sz w:val="24"/>
          <w:szCs w:val="24"/>
          <w:lang w:bidi="km-KH"/>
        </w:rPr>
        <w:footnoteReference w:id="17"/>
      </w:r>
      <w:r w:rsidRPr="00A37EA3">
        <w:rPr>
          <w:rFonts w:ascii="Calibri" w:hAnsi="Calibri" w:cs="Calibri"/>
          <w:sz w:val="24"/>
          <w:szCs w:val="24"/>
          <w:lang w:bidi="km-KH"/>
        </w:rPr>
        <w:t xml:space="preserve"> </w:t>
      </w:r>
      <w:r w:rsidR="006C1EC3">
        <w:rPr>
          <w:rFonts w:ascii="Calibri" w:hAnsi="Calibri" w:cs="Calibri"/>
          <w:sz w:val="24"/>
          <w:szCs w:val="24"/>
          <w:lang w:bidi="km-KH"/>
        </w:rPr>
        <w:t xml:space="preserve">And Cambodian has adopted those national laws relevant to </w:t>
      </w:r>
    </w:p>
    <w:p w14:paraId="158B60FE" w14:textId="0B5F8105" w:rsidR="00EF1294" w:rsidRPr="006C1EC3" w:rsidRDefault="006C1EC3" w:rsidP="006D3E33">
      <w:pPr>
        <w:jc w:val="both"/>
        <w:rPr>
          <w:rFonts w:ascii="Calibri" w:hAnsi="Calibri" w:cs="Calibri"/>
          <w:sz w:val="24"/>
          <w:szCs w:val="24"/>
          <w:lang w:bidi="km-KH"/>
        </w:rPr>
      </w:pPr>
      <w:r w:rsidRPr="006C1EC3">
        <w:rPr>
          <w:rFonts w:ascii="Calibri" w:hAnsi="Calibri" w:cs="Calibri"/>
          <w:color w:val="000000"/>
          <w:sz w:val="24"/>
          <w:szCs w:val="24"/>
          <w:lang w:bidi="km-KH"/>
        </w:rPr>
        <w:t>contemporary forms of slavery;</w:t>
      </w:r>
    </w:p>
    <w:p w14:paraId="3F53761F" w14:textId="26FBC3F6" w:rsidR="00FB5E2D" w:rsidRPr="006C1EC3" w:rsidRDefault="00FB5E2D" w:rsidP="006C1EC3">
      <w:pPr>
        <w:pStyle w:val="ListParagraph"/>
        <w:numPr>
          <w:ilvl w:val="0"/>
          <w:numId w:val="24"/>
        </w:numPr>
        <w:jc w:val="both"/>
        <w:rPr>
          <w:rFonts w:ascii="Calibri" w:hAnsi="Calibri" w:cs="Calibri"/>
          <w:sz w:val="24"/>
          <w:szCs w:val="24"/>
        </w:rPr>
      </w:pPr>
      <w:r w:rsidRPr="006C1EC3">
        <w:rPr>
          <w:rFonts w:ascii="Calibri" w:hAnsi="Calibri" w:cs="Calibri"/>
          <w:sz w:val="24"/>
          <w:szCs w:val="24"/>
        </w:rPr>
        <w:t>Cambodian Constitutional Law</w:t>
      </w:r>
    </w:p>
    <w:p w14:paraId="52D80EED" w14:textId="1E04BE6D" w:rsidR="006C1EC3" w:rsidRPr="006C1EC3" w:rsidRDefault="00C6704A" w:rsidP="006C1EC3">
      <w:pPr>
        <w:pStyle w:val="ListParagraph"/>
        <w:numPr>
          <w:ilvl w:val="0"/>
          <w:numId w:val="24"/>
        </w:numPr>
        <w:jc w:val="both"/>
        <w:rPr>
          <w:rFonts w:ascii="Calibri" w:hAnsi="Calibri" w:cs="Calibri"/>
          <w:sz w:val="24"/>
          <w:szCs w:val="24"/>
        </w:rPr>
      </w:pPr>
      <w:bookmarkStart w:id="2" w:name="_Hlk60172314"/>
      <w:r w:rsidRPr="006C1EC3">
        <w:rPr>
          <w:rFonts w:ascii="Calibri" w:hAnsi="Calibri" w:cs="Calibri"/>
          <w:sz w:val="24"/>
          <w:szCs w:val="24"/>
        </w:rPr>
        <w:t>Labor Law 1997</w:t>
      </w:r>
      <w:bookmarkEnd w:id="2"/>
    </w:p>
    <w:p w14:paraId="3222DAA4" w14:textId="7E2A960C" w:rsidR="006C1EC3" w:rsidRPr="006C1EC3" w:rsidRDefault="006D3E33" w:rsidP="006C1EC3">
      <w:pPr>
        <w:pStyle w:val="ListParagraph"/>
        <w:numPr>
          <w:ilvl w:val="0"/>
          <w:numId w:val="23"/>
        </w:numPr>
        <w:jc w:val="both"/>
        <w:rPr>
          <w:rFonts w:ascii="Calibri" w:eastAsia="Times New Roman" w:hAnsi="Calibri" w:cs="Calibri"/>
          <w:sz w:val="24"/>
          <w:szCs w:val="24"/>
        </w:rPr>
      </w:pPr>
      <w:r w:rsidRPr="006C1EC3">
        <w:rPr>
          <w:rFonts w:ascii="Calibri" w:eastAsia="Times New Roman" w:hAnsi="Calibri" w:cs="Calibri"/>
          <w:sz w:val="24"/>
          <w:szCs w:val="24"/>
        </w:rPr>
        <w:t>Law on Suppression of Human Trafficking and Sexual Exploitation (20</w:t>
      </w:r>
      <w:r w:rsidR="006C1EC3" w:rsidRPr="006C1EC3">
        <w:rPr>
          <w:rFonts w:ascii="Calibri" w:eastAsia="Times New Roman" w:hAnsi="Calibri" w:cs="Calibri"/>
          <w:sz w:val="24"/>
          <w:szCs w:val="24"/>
        </w:rPr>
        <w:t>08)</w:t>
      </w:r>
    </w:p>
    <w:p w14:paraId="148EF863" w14:textId="4BDBB6CB" w:rsidR="006D3E33" w:rsidRPr="006C1EC3" w:rsidRDefault="006D3E33" w:rsidP="006D3E33">
      <w:pPr>
        <w:jc w:val="both"/>
        <w:rPr>
          <w:rFonts w:ascii="Calibri" w:eastAsia="Times New Roman" w:hAnsi="Calibri" w:cs="Calibri"/>
          <w:sz w:val="24"/>
          <w:szCs w:val="24"/>
        </w:rPr>
      </w:pPr>
    </w:p>
    <w:p w14:paraId="78299E6F" w14:textId="3092822F" w:rsidR="006D3E33" w:rsidRPr="00A37EA3" w:rsidRDefault="006D3E33" w:rsidP="006D3E33">
      <w:pPr>
        <w:jc w:val="both"/>
        <w:rPr>
          <w:rFonts w:ascii="Calibri" w:eastAsia="Times New Roman" w:hAnsi="Calibri" w:cs="Calibri"/>
          <w:sz w:val="24"/>
          <w:szCs w:val="24"/>
        </w:rPr>
      </w:pPr>
      <w:r w:rsidRPr="00A37EA3">
        <w:rPr>
          <w:rFonts w:ascii="Calibri" w:eastAsia="Times New Roman" w:hAnsi="Calibri" w:cs="Calibri"/>
          <w:sz w:val="24"/>
          <w:szCs w:val="24"/>
        </w:rPr>
        <w:t xml:space="preserve">In relation to policies, Cambodian government has adopted several </w:t>
      </w:r>
      <w:r w:rsidR="006C1EC3" w:rsidRPr="00A37EA3">
        <w:rPr>
          <w:rFonts w:ascii="Calibri" w:eastAsia="Times New Roman" w:hAnsi="Calibri" w:cs="Calibri"/>
          <w:sz w:val="24"/>
          <w:szCs w:val="24"/>
        </w:rPr>
        <w:t>policies</w:t>
      </w:r>
      <w:r w:rsidRPr="00A37EA3">
        <w:rPr>
          <w:rFonts w:ascii="Calibri" w:eastAsia="Times New Roman" w:hAnsi="Calibri" w:cs="Calibri"/>
          <w:sz w:val="24"/>
          <w:szCs w:val="24"/>
        </w:rPr>
        <w:t xml:space="preserve"> and regulations related to people/children from ethnic minority to be free from exploitation, forced labor or modern slavery, however, gaps are still existed in the regulations to adequately protect them. </w:t>
      </w:r>
    </w:p>
    <w:p w14:paraId="470078DD" w14:textId="77777777" w:rsidR="006D3E33" w:rsidRPr="00A37EA3" w:rsidRDefault="006D3E33" w:rsidP="006D3E33">
      <w:pPr>
        <w:jc w:val="both"/>
        <w:rPr>
          <w:rFonts w:ascii="Calibri" w:eastAsia="Times New Roman" w:hAnsi="Calibri" w:cs="Calibri"/>
          <w:sz w:val="24"/>
          <w:szCs w:val="24"/>
        </w:rPr>
      </w:pPr>
    </w:p>
    <w:p w14:paraId="4E51CAEE" w14:textId="06E86D28" w:rsidR="00606CD7" w:rsidRPr="006C1EC3" w:rsidRDefault="00B01631" w:rsidP="00606CD7">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t xml:space="preserve">What have non-governmental entities, including businesses and educational institutions, done to provide equal access to decent work and quality education in your country? </w:t>
      </w:r>
    </w:p>
    <w:p w14:paraId="0A0656A9" w14:textId="3489A1EA" w:rsidR="00606CD7" w:rsidRPr="00A37EA3" w:rsidRDefault="00606CD7" w:rsidP="00606CD7">
      <w:pPr>
        <w:shd w:val="clear" w:color="auto" w:fill="FFFFFF"/>
        <w:spacing w:before="120" w:after="120"/>
        <w:jc w:val="both"/>
        <w:rPr>
          <w:rFonts w:ascii="Calibri" w:eastAsia="Times New Roman" w:hAnsi="Calibri" w:cs="Calibri"/>
          <w:sz w:val="24"/>
          <w:szCs w:val="24"/>
        </w:rPr>
      </w:pPr>
      <w:r w:rsidRPr="00A37EA3">
        <w:rPr>
          <w:rFonts w:ascii="Calibri" w:eastAsia="Times New Roman" w:hAnsi="Calibri" w:cs="Calibri"/>
          <w:sz w:val="24"/>
          <w:szCs w:val="24"/>
        </w:rPr>
        <w:t xml:space="preserve">Many non-governmental entities are operating in Cambodia working on different filed and objectives. </w:t>
      </w:r>
      <w:r w:rsidR="003F1FBD" w:rsidRPr="00A37EA3">
        <w:rPr>
          <w:rFonts w:ascii="Calibri" w:eastAsia="Times New Roman" w:hAnsi="Calibri" w:cs="Calibri"/>
          <w:sz w:val="24"/>
          <w:szCs w:val="24"/>
        </w:rPr>
        <w:t>However, in education sector, the Ministry of Education, Youth and Sports (</w:t>
      </w:r>
      <w:proofErr w:type="spellStart"/>
      <w:r w:rsidR="003F1FBD" w:rsidRPr="00A37EA3">
        <w:rPr>
          <w:rFonts w:ascii="Calibri" w:eastAsia="Times New Roman" w:hAnsi="Calibri" w:cs="Calibri"/>
          <w:sz w:val="24"/>
          <w:szCs w:val="24"/>
        </w:rPr>
        <w:t>MoEYS</w:t>
      </w:r>
      <w:proofErr w:type="spellEnd"/>
      <w:r w:rsidR="003F1FBD" w:rsidRPr="00A37EA3">
        <w:rPr>
          <w:rFonts w:ascii="Calibri" w:eastAsia="Times New Roman" w:hAnsi="Calibri" w:cs="Calibri"/>
          <w:sz w:val="24"/>
          <w:szCs w:val="24"/>
        </w:rPr>
        <w:t xml:space="preserve">) plays a significant role from early childhood education to the higher education, and it is promoting </w:t>
      </w:r>
      <w:r w:rsidR="00910D3E" w:rsidRPr="00A37EA3">
        <w:rPr>
          <w:rFonts w:ascii="Calibri" w:eastAsia="Times New Roman" w:hAnsi="Calibri" w:cs="Calibri"/>
          <w:sz w:val="24"/>
          <w:szCs w:val="24"/>
        </w:rPr>
        <w:t xml:space="preserve">proactive </w:t>
      </w:r>
      <w:r w:rsidR="003F1FBD" w:rsidRPr="00A37EA3">
        <w:rPr>
          <w:rFonts w:ascii="Calibri" w:eastAsia="Times New Roman" w:hAnsi="Calibri" w:cs="Calibri"/>
          <w:sz w:val="24"/>
          <w:szCs w:val="24"/>
        </w:rPr>
        <w:t xml:space="preserve">scholarship for children from ethnic minority. </w:t>
      </w:r>
    </w:p>
    <w:p w14:paraId="5276DAE6" w14:textId="6E7F3C62" w:rsidR="00606CD7" w:rsidRPr="00A37EA3" w:rsidRDefault="00606CD7" w:rsidP="00606CD7">
      <w:pPr>
        <w:pStyle w:val="ListParagraph"/>
        <w:numPr>
          <w:ilvl w:val="0"/>
          <w:numId w:val="16"/>
        </w:numPr>
        <w:shd w:val="clear" w:color="auto" w:fill="FFFFFF"/>
        <w:spacing w:before="120" w:after="120"/>
        <w:jc w:val="both"/>
        <w:rPr>
          <w:rFonts w:ascii="Calibri" w:eastAsia="Times New Roman" w:hAnsi="Calibri" w:cs="Calibri"/>
          <w:sz w:val="24"/>
          <w:szCs w:val="24"/>
        </w:rPr>
      </w:pPr>
      <w:r w:rsidRPr="00A37EA3">
        <w:rPr>
          <w:rFonts w:ascii="Calibri" w:eastAsia="Times New Roman" w:hAnsi="Calibri" w:cs="Calibri"/>
          <w:sz w:val="24"/>
          <w:szCs w:val="24"/>
        </w:rPr>
        <w:t xml:space="preserve">There are also some other NGOs such as CARE international Cambodia, </w:t>
      </w:r>
      <w:r w:rsidRPr="00A37EA3">
        <w:rPr>
          <w:rFonts w:ascii="Calibri" w:hAnsi="Calibri" w:cs="Calibri"/>
          <w:sz w:val="24"/>
          <w:szCs w:val="24"/>
        </w:rPr>
        <w:t xml:space="preserve">Children’s Fund (CCF), Khmer NGO for Education (KHEN), Pour un </w:t>
      </w:r>
      <w:proofErr w:type="spellStart"/>
      <w:r w:rsidRPr="00A37EA3">
        <w:rPr>
          <w:rFonts w:ascii="Calibri" w:hAnsi="Calibri" w:cs="Calibri"/>
          <w:sz w:val="24"/>
          <w:szCs w:val="24"/>
        </w:rPr>
        <w:t>Sourire</w:t>
      </w:r>
      <w:proofErr w:type="spellEnd"/>
      <w:r w:rsidRPr="00A37EA3">
        <w:rPr>
          <w:rFonts w:ascii="Calibri" w:hAnsi="Calibri" w:cs="Calibri"/>
          <w:sz w:val="24"/>
          <w:szCs w:val="24"/>
        </w:rPr>
        <w:t xml:space="preserve"> </w:t>
      </w:r>
      <w:proofErr w:type="spellStart"/>
      <w:r w:rsidRPr="00A37EA3">
        <w:rPr>
          <w:rFonts w:ascii="Calibri" w:hAnsi="Calibri" w:cs="Calibri"/>
          <w:sz w:val="24"/>
          <w:szCs w:val="24"/>
        </w:rPr>
        <w:t>d’Enfant</w:t>
      </w:r>
      <w:proofErr w:type="spellEnd"/>
      <w:r w:rsidRPr="00A37EA3">
        <w:rPr>
          <w:rFonts w:ascii="Calibri" w:hAnsi="Calibri" w:cs="Calibri"/>
          <w:sz w:val="24"/>
          <w:szCs w:val="24"/>
        </w:rPr>
        <w:t xml:space="preserve"> (PSE), Aide de Action, Plan International Cambodia, Cambodian Community Dream Organization, and People Improvement Organization.</w:t>
      </w:r>
    </w:p>
    <w:p w14:paraId="7381549A" w14:textId="48D5F672" w:rsidR="00606CD7" w:rsidRPr="00A37EA3" w:rsidRDefault="00606CD7" w:rsidP="00606CD7">
      <w:pPr>
        <w:pStyle w:val="ListParagraph"/>
        <w:numPr>
          <w:ilvl w:val="0"/>
          <w:numId w:val="16"/>
        </w:numPr>
        <w:shd w:val="clear" w:color="auto" w:fill="FFFFFF"/>
        <w:spacing w:before="120" w:after="120"/>
        <w:jc w:val="both"/>
        <w:rPr>
          <w:rFonts w:ascii="Calibri" w:eastAsia="Times New Roman" w:hAnsi="Calibri" w:cs="Calibri"/>
          <w:sz w:val="24"/>
          <w:szCs w:val="24"/>
        </w:rPr>
      </w:pPr>
      <w:r w:rsidRPr="00A37EA3">
        <w:rPr>
          <w:rFonts w:ascii="Calibri" w:eastAsia="Times New Roman" w:hAnsi="Calibri" w:cs="Calibri"/>
          <w:sz w:val="24"/>
          <w:szCs w:val="24"/>
        </w:rPr>
        <w:t>Care international Cambodia office carried out multilingual education program for the children from ethnic minority groups.</w:t>
      </w:r>
      <w:r w:rsidRPr="00A37EA3">
        <w:rPr>
          <w:rStyle w:val="FootnoteReference"/>
          <w:rFonts w:ascii="Calibri" w:eastAsia="Times New Roman" w:hAnsi="Calibri" w:cs="Calibri"/>
          <w:sz w:val="24"/>
          <w:szCs w:val="24"/>
        </w:rPr>
        <w:footnoteReference w:id="18"/>
      </w:r>
      <w:r w:rsidRPr="00A37EA3">
        <w:rPr>
          <w:rFonts w:ascii="Calibri" w:eastAsia="Times New Roman" w:hAnsi="Calibri" w:cs="Calibri"/>
          <w:sz w:val="24"/>
          <w:szCs w:val="24"/>
        </w:rPr>
        <w:t xml:space="preserve"> </w:t>
      </w:r>
    </w:p>
    <w:p w14:paraId="535C4D7A" w14:textId="223C6A6C" w:rsidR="00606CD7" w:rsidRPr="00A37EA3" w:rsidRDefault="00606CD7" w:rsidP="00606CD7">
      <w:pPr>
        <w:pStyle w:val="ListParagraph"/>
        <w:numPr>
          <w:ilvl w:val="0"/>
          <w:numId w:val="16"/>
        </w:numPr>
        <w:shd w:val="clear" w:color="auto" w:fill="FFFFFF"/>
        <w:spacing w:before="120" w:after="120"/>
        <w:jc w:val="both"/>
        <w:rPr>
          <w:rFonts w:ascii="Calibri" w:eastAsia="Times New Roman" w:hAnsi="Calibri" w:cs="Calibri"/>
          <w:sz w:val="24"/>
          <w:szCs w:val="24"/>
        </w:rPr>
      </w:pPr>
      <w:r w:rsidRPr="00A37EA3">
        <w:rPr>
          <w:rFonts w:ascii="Calibri" w:eastAsia="Times New Roman" w:hAnsi="Calibri" w:cs="Calibri"/>
          <w:sz w:val="24"/>
          <w:szCs w:val="24"/>
        </w:rPr>
        <w:t>Aide de Action has been empowering children from ethnic minority through radio programs.</w:t>
      </w:r>
      <w:r w:rsidRPr="00A37EA3">
        <w:rPr>
          <w:rStyle w:val="FootnoteReference"/>
          <w:rFonts w:ascii="Calibri" w:eastAsia="Times New Roman" w:hAnsi="Calibri" w:cs="Calibri"/>
          <w:sz w:val="24"/>
          <w:szCs w:val="24"/>
        </w:rPr>
        <w:footnoteReference w:id="19"/>
      </w:r>
      <w:r w:rsidRPr="00A37EA3">
        <w:rPr>
          <w:rFonts w:ascii="Calibri" w:eastAsia="Times New Roman" w:hAnsi="Calibri" w:cs="Calibri"/>
          <w:sz w:val="24"/>
          <w:szCs w:val="24"/>
        </w:rPr>
        <w:t xml:space="preserve"> </w:t>
      </w:r>
    </w:p>
    <w:p w14:paraId="02CB7D97" w14:textId="1977679B" w:rsidR="00606CD7" w:rsidRPr="00A37EA3" w:rsidRDefault="00606CD7" w:rsidP="00606CD7">
      <w:pPr>
        <w:pStyle w:val="ListParagraph"/>
        <w:numPr>
          <w:ilvl w:val="0"/>
          <w:numId w:val="16"/>
        </w:numPr>
        <w:shd w:val="clear" w:color="auto" w:fill="FFFFFF"/>
        <w:spacing w:before="120" w:after="120"/>
        <w:jc w:val="both"/>
        <w:rPr>
          <w:rFonts w:ascii="Calibri" w:eastAsia="Times New Roman" w:hAnsi="Calibri" w:cs="Calibri"/>
          <w:sz w:val="24"/>
          <w:szCs w:val="24"/>
        </w:rPr>
      </w:pPr>
      <w:r w:rsidRPr="00A37EA3">
        <w:rPr>
          <w:rFonts w:ascii="Calibri" w:eastAsia="Times New Roman" w:hAnsi="Calibri" w:cs="Calibri"/>
          <w:sz w:val="24"/>
          <w:szCs w:val="24"/>
        </w:rPr>
        <w:t xml:space="preserve">Plan international Cambodia has been </w:t>
      </w:r>
      <w:r w:rsidR="003F1FBD" w:rsidRPr="00A37EA3">
        <w:rPr>
          <w:rFonts w:ascii="Calibri" w:eastAsia="Times New Roman" w:hAnsi="Calibri" w:cs="Calibri"/>
          <w:sz w:val="24"/>
          <w:szCs w:val="24"/>
        </w:rPr>
        <w:t xml:space="preserve">developing the special curriculum for pre-primary children from ethnic minority children to be able to access to decent early childhood education, which is often missing due to their culture and tradition. </w:t>
      </w:r>
      <w:r w:rsidRPr="00A37EA3">
        <w:rPr>
          <w:rStyle w:val="FootnoteReference"/>
          <w:rFonts w:ascii="Calibri" w:eastAsia="Times New Roman" w:hAnsi="Calibri" w:cs="Calibri"/>
          <w:sz w:val="24"/>
          <w:szCs w:val="24"/>
        </w:rPr>
        <w:footnoteReference w:id="20"/>
      </w:r>
    </w:p>
    <w:p w14:paraId="6506D548" w14:textId="410E29A3" w:rsidR="00606CD7" w:rsidRPr="00A37EA3" w:rsidRDefault="003F1FBD" w:rsidP="00606CD7">
      <w:pPr>
        <w:jc w:val="both"/>
        <w:rPr>
          <w:rFonts w:ascii="Calibri" w:eastAsia="Times New Roman" w:hAnsi="Calibri" w:cs="Calibri"/>
          <w:sz w:val="24"/>
          <w:szCs w:val="24"/>
        </w:rPr>
      </w:pPr>
      <w:r w:rsidRPr="00A37EA3">
        <w:rPr>
          <w:rFonts w:ascii="Calibri" w:eastAsia="Times New Roman" w:hAnsi="Calibri" w:cs="Calibri"/>
          <w:sz w:val="24"/>
          <w:szCs w:val="24"/>
        </w:rPr>
        <w:lastRenderedPageBreak/>
        <w:t xml:space="preserve">For business enterprise, Cambodian </w:t>
      </w:r>
      <w:proofErr w:type="spellStart"/>
      <w:r w:rsidRPr="00A37EA3">
        <w:rPr>
          <w:rFonts w:ascii="Calibri" w:eastAsia="Times New Roman" w:hAnsi="Calibri" w:cs="Calibri"/>
          <w:sz w:val="24"/>
          <w:szCs w:val="24"/>
        </w:rPr>
        <w:t>labour</w:t>
      </w:r>
      <w:proofErr w:type="spellEnd"/>
      <w:r w:rsidRPr="00A37EA3">
        <w:rPr>
          <w:rFonts w:ascii="Calibri" w:eastAsia="Times New Roman" w:hAnsi="Calibri" w:cs="Calibri"/>
          <w:sz w:val="24"/>
          <w:szCs w:val="24"/>
        </w:rPr>
        <w:t xml:space="preserve"> law and </w:t>
      </w:r>
      <w:r w:rsidRPr="006C1EC3">
        <w:rPr>
          <w:rFonts w:ascii="Calibri" w:eastAsia="Times New Roman" w:hAnsi="Calibri" w:cs="Calibri"/>
          <w:sz w:val="24"/>
          <w:szCs w:val="24"/>
        </w:rPr>
        <w:t xml:space="preserve">Law on Suppression of Human Trafficking and Sexual Exploitation </w:t>
      </w:r>
      <w:r w:rsidRPr="00A37EA3">
        <w:rPr>
          <w:rFonts w:ascii="Calibri" w:eastAsia="Times New Roman" w:hAnsi="Calibri" w:cs="Calibri"/>
          <w:sz w:val="24"/>
          <w:szCs w:val="24"/>
        </w:rPr>
        <w:t xml:space="preserve">prohibits forced </w:t>
      </w:r>
      <w:proofErr w:type="spellStart"/>
      <w:r w:rsidRPr="00A37EA3">
        <w:rPr>
          <w:rFonts w:ascii="Calibri" w:eastAsia="Times New Roman" w:hAnsi="Calibri" w:cs="Calibri"/>
          <w:sz w:val="24"/>
          <w:szCs w:val="24"/>
        </w:rPr>
        <w:t>labour</w:t>
      </w:r>
      <w:proofErr w:type="spellEnd"/>
      <w:r w:rsidRPr="00A37EA3">
        <w:rPr>
          <w:rFonts w:ascii="Calibri" w:eastAsia="Times New Roman" w:hAnsi="Calibri" w:cs="Calibri"/>
          <w:sz w:val="24"/>
          <w:szCs w:val="24"/>
        </w:rPr>
        <w:t xml:space="preserve"> and exploitation. The Ministry of </w:t>
      </w:r>
      <w:proofErr w:type="spellStart"/>
      <w:r w:rsidRPr="00A37EA3">
        <w:rPr>
          <w:rFonts w:ascii="Calibri" w:eastAsia="Times New Roman" w:hAnsi="Calibri" w:cs="Calibri"/>
          <w:sz w:val="24"/>
          <w:szCs w:val="24"/>
        </w:rPr>
        <w:t>Labour</w:t>
      </w:r>
      <w:proofErr w:type="spellEnd"/>
      <w:r w:rsidRPr="00A37EA3">
        <w:rPr>
          <w:rFonts w:ascii="Calibri" w:eastAsia="Times New Roman" w:hAnsi="Calibri" w:cs="Calibri"/>
          <w:sz w:val="24"/>
          <w:szCs w:val="24"/>
        </w:rPr>
        <w:t>, Vocational Training (</w:t>
      </w:r>
      <w:proofErr w:type="spellStart"/>
      <w:r w:rsidRPr="00A37EA3">
        <w:rPr>
          <w:rFonts w:ascii="Calibri" w:eastAsia="Times New Roman" w:hAnsi="Calibri" w:cs="Calibri"/>
          <w:sz w:val="24"/>
          <w:szCs w:val="24"/>
        </w:rPr>
        <w:t>MoLVT</w:t>
      </w:r>
      <w:proofErr w:type="spellEnd"/>
      <w:r w:rsidRPr="00A37EA3">
        <w:rPr>
          <w:rFonts w:ascii="Calibri" w:eastAsia="Times New Roman" w:hAnsi="Calibri" w:cs="Calibri"/>
          <w:sz w:val="24"/>
          <w:szCs w:val="24"/>
        </w:rPr>
        <w:t xml:space="preserve">) has been carrying out a regular inspection to businesses for checking child </w:t>
      </w:r>
      <w:proofErr w:type="spellStart"/>
      <w:r w:rsidRPr="00A37EA3">
        <w:rPr>
          <w:rFonts w:ascii="Calibri" w:eastAsia="Times New Roman" w:hAnsi="Calibri" w:cs="Calibri"/>
          <w:sz w:val="24"/>
          <w:szCs w:val="24"/>
        </w:rPr>
        <w:t>labours</w:t>
      </w:r>
      <w:proofErr w:type="spellEnd"/>
      <w:r w:rsidRPr="00A37EA3">
        <w:rPr>
          <w:rFonts w:ascii="Calibri" w:eastAsia="Times New Roman" w:hAnsi="Calibri" w:cs="Calibri"/>
          <w:sz w:val="24"/>
          <w:szCs w:val="24"/>
        </w:rPr>
        <w:t xml:space="preserve">. However, no affirmative action for people from ethnic minority groups to be employed or promoted are found under the Cambodian regulatory framework. </w:t>
      </w:r>
    </w:p>
    <w:p w14:paraId="47E1D066" w14:textId="77777777" w:rsidR="00606CD7" w:rsidRPr="00A37EA3" w:rsidRDefault="00606CD7" w:rsidP="00606CD7">
      <w:pPr>
        <w:jc w:val="both"/>
        <w:rPr>
          <w:rFonts w:ascii="Calibri" w:eastAsia="Times New Roman" w:hAnsi="Calibri" w:cs="Calibri"/>
          <w:sz w:val="24"/>
          <w:szCs w:val="24"/>
        </w:rPr>
      </w:pPr>
    </w:p>
    <w:p w14:paraId="0A5A4FD0" w14:textId="1DB04670" w:rsidR="00B01631" w:rsidRPr="00A37EA3" w:rsidRDefault="00B01631" w:rsidP="00900837">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t xml:space="preserve">What has been the role of civil society </w:t>
      </w:r>
      <w:proofErr w:type="spellStart"/>
      <w:r w:rsidRPr="00A37EA3">
        <w:rPr>
          <w:rFonts w:ascii="Calibri" w:hAnsi="Calibri" w:cs="Calibri"/>
          <w:b/>
          <w:bCs/>
          <w:color w:val="000000"/>
          <w:sz w:val="24"/>
          <w:szCs w:val="24"/>
          <w:lang w:bidi="km-KH"/>
        </w:rPr>
        <w:t>organisations</w:t>
      </w:r>
      <w:proofErr w:type="spellEnd"/>
      <w:r w:rsidRPr="00A37EA3">
        <w:rPr>
          <w:rFonts w:ascii="Calibri" w:hAnsi="Calibri" w:cs="Calibri"/>
          <w:b/>
          <w:bCs/>
          <w:color w:val="000000"/>
          <w:sz w:val="24"/>
          <w:szCs w:val="24"/>
          <w:lang w:bidi="km-KH"/>
        </w:rPr>
        <w:t xml:space="preserve">, faith-based </w:t>
      </w:r>
      <w:proofErr w:type="spellStart"/>
      <w:r w:rsidRPr="00A37EA3">
        <w:rPr>
          <w:rFonts w:ascii="Calibri" w:hAnsi="Calibri" w:cs="Calibri"/>
          <w:b/>
          <w:bCs/>
          <w:color w:val="000000"/>
          <w:sz w:val="24"/>
          <w:szCs w:val="24"/>
          <w:lang w:bidi="km-KH"/>
        </w:rPr>
        <w:t>organisations</w:t>
      </w:r>
      <w:proofErr w:type="spellEnd"/>
      <w:r w:rsidRPr="00A37EA3">
        <w:rPr>
          <w:rFonts w:ascii="Calibri" w:hAnsi="Calibri" w:cs="Calibri"/>
          <w:b/>
          <w:bCs/>
          <w:color w:val="000000"/>
          <w:sz w:val="24"/>
          <w:szCs w:val="24"/>
          <w:lang w:bidi="km-KH"/>
        </w:rPr>
        <w:t xml:space="preserve">, trade unions, and human rights defenders in protecting minorities from being subjected to contemporary forms of slavery? </w:t>
      </w:r>
    </w:p>
    <w:p w14:paraId="10880026" w14:textId="77777777" w:rsidR="00606CD7" w:rsidRPr="00A37EA3" w:rsidRDefault="00606CD7" w:rsidP="00606CD7">
      <w:pPr>
        <w:jc w:val="both"/>
        <w:rPr>
          <w:rFonts w:ascii="Calibri" w:hAnsi="Calibri" w:cs="Calibri"/>
          <w:sz w:val="24"/>
          <w:szCs w:val="24"/>
        </w:rPr>
      </w:pPr>
    </w:p>
    <w:p w14:paraId="618C9AA7" w14:textId="0A4BB852" w:rsidR="00910D3E" w:rsidRPr="00A37EA3" w:rsidRDefault="00910D3E" w:rsidP="00606CD7">
      <w:pPr>
        <w:jc w:val="both"/>
        <w:rPr>
          <w:rFonts w:ascii="Calibri" w:hAnsi="Calibri" w:cs="Calibri"/>
          <w:sz w:val="24"/>
          <w:szCs w:val="24"/>
        </w:rPr>
      </w:pPr>
      <w:r w:rsidRPr="00A37EA3">
        <w:rPr>
          <w:rFonts w:ascii="Calibri" w:hAnsi="Calibri" w:cs="Calibri"/>
          <w:sz w:val="24"/>
          <w:szCs w:val="24"/>
        </w:rPr>
        <w:t>Civil</w:t>
      </w:r>
      <w:r w:rsidR="00DF7AED" w:rsidRPr="00A37EA3">
        <w:rPr>
          <w:rFonts w:ascii="Calibri" w:hAnsi="Calibri" w:cs="Calibri"/>
          <w:sz w:val="24"/>
          <w:szCs w:val="24"/>
        </w:rPr>
        <w:t xml:space="preserve"> society organization are </w:t>
      </w:r>
      <w:r w:rsidR="00F84EDE" w:rsidRPr="00A37EA3">
        <w:rPr>
          <w:rFonts w:ascii="Calibri" w:hAnsi="Calibri" w:cs="Calibri"/>
          <w:sz w:val="24"/>
          <w:szCs w:val="24"/>
        </w:rPr>
        <w:t>cooperati</w:t>
      </w:r>
      <w:r w:rsidRPr="00A37EA3">
        <w:rPr>
          <w:rFonts w:ascii="Calibri" w:hAnsi="Calibri" w:cs="Calibri"/>
          <w:sz w:val="24"/>
          <w:szCs w:val="24"/>
        </w:rPr>
        <w:t xml:space="preserve">ng and supporting </w:t>
      </w:r>
      <w:r w:rsidR="00DF7AED" w:rsidRPr="00A37EA3">
        <w:rPr>
          <w:rFonts w:ascii="Calibri" w:hAnsi="Calibri" w:cs="Calibri"/>
          <w:sz w:val="24"/>
          <w:szCs w:val="24"/>
        </w:rPr>
        <w:t>the government</w:t>
      </w:r>
      <w:r w:rsidR="00F84EDE" w:rsidRPr="00A37EA3">
        <w:rPr>
          <w:rFonts w:ascii="Calibri" w:hAnsi="Calibri" w:cs="Calibri"/>
          <w:sz w:val="24"/>
          <w:szCs w:val="24"/>
        </w:rPr>
        <w:t xml:space="preserve"> </w:t>
      </w:r>
      <w:r w:rsidRPr="00A37EA3">
        <w:rPr>
          <w:rFonts w:ascii="Calibri" w:hAnsi="Calibri" w:cs="Calibri"/>
          <w:sz w:val="24"/>
          <w:szCs w:val="24"/>
        </w:rPr>
        <w:t xml:space="preserve">to ensure the effective protection of minorities, </w:t>
      </w:r>
      <w:r w:rsidR="00C65DCC" w:rsidRPr="00A37EA3">
        <w:rPr>
          <w:rFonts w:ascii="Calibri" w:hAnsi="Calibri" w:cs="Calibri"/>
          <w:sz w:val="24"/>
          <w:szCs w:val="24"/>
        </w:rPr>
        <w:t xml:space="preserve">including children from ethnic minority groups. </w:t>
      </w:r>
      <w:r w:rsidR="004211E4" w:rsidRPr="00A37EA3">
        <w:rPr>
          <w:rFonts w:ascii="Calibri" w:hAnsi="Calibri" w:cs="Calibri"/>
          <w:sz w:val="24"/>
          <w:szCs w:val="24"/>
        </w:rPr>
        <w:t xml:space="preserve">However, due to lack of evidences and reports about the issues of ethnic minority groups being subjected to contemporary forms of slavery in the territory of Cambodia, no concrete examples are found. If more investigations or research studies are carried out, such cases could be found, but so far, there is no systematic review or systematic investigation have been done to assess the situation or prevalence.  </w:t>
      </w:r>
    </w:p>
    <w:p w14:paraId="660EBF0F" w14:textId="77777777" w:rsidR="00910D3E" w:rsidRPr="00A37EA3" w:rsidRDefault="00910D3E" w:rsidP="00606CD7">
      <w:pPr>
        <w:jc w:val="both"/>
        <w:rPr>
          <w:rFonts w:ascii="Calibri" w:hAnsi="Calibri" w:cs="Calibri"/>
          <w:sz w:val="24"/>
          <w:szCs w:val="24"/>
        </w:rPr>
      </w:pPr>
    </w:p>
    <w:p w14:paraId="7B8FBAFD" w14:textId="4C5804E7" w:rsidR="00871386" w:rsidRPr="00A37EA3" w:rsidRDefault="00B01631" w:rsidP="00900837">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t>What has been the impact of the COVID-19 pandemic on minorities, including the related adopted measures and its social or economic effects with regard to contemporary forms of slavery? What actions has your government taken to protect them?</w:t>
      </w:r>
    </w:p>
    <w:p w14:paraId="631FD528" w14:textId="5CBED5A6" w:rsidR="009B62C6" w:rsidRPr="00A37EA3" w:rsidRDefault="009B62C6" w:rsidP="009B62C6">
      <w:pPr>
        <w:shd w:val="clear" w:color="auto" w:fill="FFFFFF"/>
        <w:spacing w:before="120" w:after="120"/>
        <w:ind w:left="360"/>
        <w:jc w:val="both"/>
        <w:rPr>
          <w:rFonts w:ascii="Calibri" w:eastAsia="Times New Roman" w:hAnsi="Calibri" w:cs="Calibri"/>
          <w:sz w:val="24"/>
          <w:szCs w:val="24"/>
        </w:rPr>
      </w:pPr>
      <w:r w:rsidRPr="00A37EA3">
        <w:rPr>
          <w:rFonts w:ascii="Calibri" w:eastAsia="Times New Roman" w:hAnsi="Calibri" w:cs="Calibri"/>
          <w:sz w:val="24"/>
          <w:szCs w:val="24"/>
        </w:rPr>
        <w:t>According to Food and Agriculture Organization of the United Nations (FAO) Report on the Impact of COVID-19 on informal workers, indigenous peoples and ethnic minorities are disproportionately represented among informal workers, especially in agriculture, and are particularly marginalized. Moreover, many migrant workers are under informal or irregular arrangements, leaving them without to access recovery measures put in place by the governments.</w:t>
      </w:r>
      <w:r w:rsidRPr="00A37EA3">
        <w:rPr>
          <w:rStyle w:val="FootnoteReference"/>
          <w:rFonts w:ascii="Calibri" w:eastAsia="Times New Roman" w:hAnsi="Calibri" w:cs="Calibri"/>
          <w:sz w:val="24"/>
          <w:szCs w:val="24"/>
        </w:rPr>
        <w:footnoteReference w:id="21"/>
      </w:r>
      <w:r w:rsidRPr="00A37EA3">
        <w:rPr>
          <w:rFonts w:ascii="Calibri" w:eastAsia="Times New Roman" w:hAnsi="Calibri" w:cs="Calibri"/>
          <w:sz w:val="24"/>
          <w:szCs w:val="24"/>
        </w:rPr>
        <w:t xml:space="preserve"> Also, COVID-19 is more or less has forced children to quite school especially those who are not able to access to online education, and this is a signed that will lead to child labor in rural areas. There seems to be none of the government action taken toward minorities or indigenous groups.</w:t>
      </w:r>
    </w:p>
    <w:p w14:paraId="1F2C8ACF" w14:textId="72E46455" w:rsidR="004211E4" w:rsidRPr="00A37EA3" w:rsidRDefault="009B62C6" w:rsidP="004211E4">
      <w:pPr>
        <w:ind w:left="360"/>
        <w:jc w:val="both"/>
        <w:rPr>
          <w:rFonts w:ascii="Calibri" w:eastAsia="Times New Roman" w:hAnsi="Calibri" w:cs="Calibri"/>
          <w:sz w:val="24"/>
          <w:szCs w:val="24"/>
          <w:vertAlign w:val="superscript"/>
        </w:rPr>
      </w:pPr>
      <w:r w:rsidRPr="00A37EA3">
        <w:rPr>
          <w:rFonts w:ascii="Calibri" w:eastAsia="Times New Roman" w:hAnsi="Calibri" w:cs="Calibri"/>
          <w:sz w:val="24"/>
          <w:szCs w:val="24"/>
        </w:rPr>
        <w:t xml:space="preserve">To mitigate negative impact, </w:t>
      </w:r>
      <w:r w:rsidR="004211E4" w:rsidRPr="00A37EA3">
        <w:rPr>
          <w:rFonts w:ascii="Calibri" w:eastAsia="Times New Roman" w:hAnsi="Calibri" w:cs="Calibri"/>
          <w:sz w:val="24"/>
          <w:szCs w:val="24"/>
        </w:rPr>
        <w:t xml:space="preserve">the government has taken numerous measures to assist those who affected the most by the pandemic in term of social-economic situations by providing aids in a nation-wide </w:t>
      </w:r>
      <w:proofErr w:type="spellStart"/>
      <w:r w:rsidR="004211E4" w:rsidRPr="00A37EA3">
        <w:rPr>
          <w:rFonts w:ascii="Calibri" w:eastAsia="Times New Roman" w:hAnsi="Calibri" w:cs="Calibri"/>
          <w:sz w:val="24"/>
          <w:szCs w:val="24"/>
        </w:rPr>
        <w:t>programe</w:t>
      </w:r>
      <w:proofErr w:type="spellEnd"/>
      <w:r w:rsidR="004211E4" w:rsidRPr="00A37EA3">
        <w:rPr>
          <w:rFonts w:ascii="Calibri" w:eastAsia="Times New Roman" w:hAnsi="Calibri" w:cs="Calibri"/>
          <w:sz w:val="24"/>
          <w:szCs w:val="24"/>
        </w:rPr>
        <w:t xml:space="preserve"> to the poor family and those who suffered the most from the spread of the disease in accordance to its capacity.</w:t>
      </w:r>
      <w:r w:rsidR="004211E4" w:rsidRPr="00A37EA3">
        <w:rPr>
          <w:rStyle w:val="FootnoteReference"/>
          <w:rFonts w:ascii="Calibri" w:eastAsia="Times New Roman" w:hAnsi="Calibri" w:cs="Calibri"/>
          <w:sz w:val="24"/>
          <w:szCs w:val="24"/>
        </w:rPr>
        <w:footnoteReference w:id="22"/>
      </w:r>
    </w:p>
    <w:p w14:paraId="2825DE85" w14:textId="0767BAFA" w:rsidR="001E1229" w:rsidRPr="00A37EA3" w:rsidRDefault="001E1229" w:rsidP="00900837">
      <w:pPr>
        <w:pStyle w:val="ListParagraph"/>
        <w:jc w:val="both"/>
        <w:rPr>
          <w:rFonts w:ascii="Calibri" w:hAnsi="Calibri" w:cs="Calibri"/>
          <w:sz w:val="24"/>
          <w:szCs w:val="24"/>
        </w:rPr>
      </w:pPr>
    </w:p>
    <w:p w14:paraId="3443A3B1" w14:textId="20CFBE43" w:rsidR="00A12EDE" w:rsidRPr="006C1EC3" w:rsidRDefault="00B01631" w:rsidP="00DE0314">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lastRenderedPageBreak/>
        <w:t xml:space="preserve">What are </w:t>
      </w:r>
      <w:bookmarkStart w:id="3" w:name="_Hlk95594622"/>
      <w:r w:rsidRPr="00A37EA3">
        <w:rPr>
          <w:rFonts w:ascii="Calibri" w:hAnsi="Calibri" w:cs="Calibri"/>
          <w:b/>
          <w:bCs/>
          <w:color w:val="000000"/>
          <w:sz w:val="24"/>
          <w:szCs w:val="24"/>
          <w:lang w:bidi="km-KH"/>
        </w:rPr>
        <w:t>persisting obstacles/challenges in preventing minorities from being subjected to contemporary forms of slavery</w:t>
      </w:r>
      <w:bookmarkEnd w:id="3"/>
      <w:r w:rsidRPr="00A37EA3">
        <w:rPr>
          <w:rFonts w:ascii="Calibri" w:hAnsi="Calibri" w:cs="Calibri"/>
          <w:b/>
          <w:bCs/>
          <w:color w:val="000000"/>
          <w:sz w:val="24"/>
          <w:szCs w:val="24"/>
          <w:lang w:bidi="km-KH"/>
        </w:rPr>
        <w:t xml:space="preserve">? What mechanisms exist in your country to report instances of contemporary forms of slavery as affecting members of minorities? </w:t>
      </w:r>
    </w:p>
    <w:p w14:paraId="79AACA1D" w14:textId="1A4835E3" w:rsidR="003908AD" w:rsidRPr="00A37EA3" w:rsidRDefault="003908AD" w:rsidP="003908AD">
      <w:pPr>
        <w:contextualSpacing/>
        <w:jc w:val="both"/>
        <w:rPr>
          <w:rFonts w:ascii="Calibri" w:hAnsi="Calibri" w:cs="Calibri"/>
          <w:sz w:val="24"/>
          <w:szCs w:val="24"/>
        </w:rPr>
      </w:pPr>
      <w:r w:rsidRPr="00A37EA3">
        <w:rPr>
          <w:rFonts w:ascii="Calibri" w:hAnsi="Calibri" w:cs="Calibri"/>
          <w:sz w:val="24"/>
          <w:szCs w:val="24"/>
        </w:rPr>
        <w:t>There</w:t>
      </w:r>
      <w:r w:rsidR="006C1EC3">
        <w:rPr>
          <w:rFonts w:ascii="Calibri" w:hAnsi="Calibri" w:cs="Calibri"/>
          <w:sz w:val="24"/>
          <w:szCs w:val="24"/>
        </w:rPr>
        <w:t xml:space="preserve"> </w:t>
      </w:r>
      <w:proofErr w:type="gramStart"/>
      <w:r w:rsidR="006C1EC3">
        <w:rPr>
          <w:rFonts w:ascii="Calibri" w:hAnsi="Calibri" w:cs="Calibri"/>
          <w:sz w:val="24"/>
          <w:szCs w:val="24"/>
        </w:rPr>
        <w:t>are</w:t>
      </w:r>
      <w:proofErr w:type="gramEnd"/>
      <w:r w:rsidR="006C1EC3">
        <w:rPr>
          <w:rFonts w:ascii="Calibri" w:hAnsi="Calibri" w:cs="Calibri"/>
          <w:sz w:val="24"/>
          <w:szCs w:val="24"/>
        </w:rPr>
        <w:t xml:space="preserve"> no documentation which links obstacles of minorities and </w:t>
      </w:r>
      <w:r w:rsidR="006C1EC3" w:rsidRPr="00A37EA3">
        <w:rPr>
          <w:rFonts w:ascii="Calibri" w:hAnsi="Calibri" w:cs="Calibri"/>
          <w:b/>
          <w:bCs/>
          <w:color w:val="000000"/>
          <w:sz w:val="24"/>
          <w:szCs w:val="24"/>
          <w:lang w:bidi="km-KH"/>
        </w:rPr>
        <w:t>contemporary forms of slavery</w:t>
      </w:r>
      <w:r w:rsidR="006C1EC3">
        <w:rPr>
          <w:rFonts w:ascii="Calibri" w:hAnsi="Calibri" w:cs="Calibri"/>
          <w:sz w:val="24"/>
          <w:szCs w:val="24"/>
        </w:rPr>
        <w:t xml:space="preserve"> and more researches are needed in this regard</w:t>
      </w:r>
      <w:r w:rsidRPr="00A37EA3">
        <w:rPr>
          <w:rFonts w:ascii="Calibri" w:hAnsi="Calibri" w:cs="Calibri"/>
          <w:sz w:val="24"/>
          <w:szCs w:val="24"/>
        </w:rPr>
        <w:t xml:space="preserve">. </w:t>
      </w:r>
      <w:r w:rsidR="006C1EC3">
        <w:rPr>
          <w:rFonts w:ascii="Calibri" w:hAnsi="Calibri" w:cs="Calibri"/>
          <w:sz w:val="24"/>
          <w:szCs w:val="24"/>
        </w:rPr>
        <w:t>On th</w:t>
      </w:r>
      <w:r w:rsidR="00DB268A">
        <w:rPr>
          <w:rFonts w:ascii="Calibri" w:hAnsi="Calibri" w:cs="Calibri"/>
          <w:sz w:val="24"/>
          <w:szCs w:val="24"/>
        </w:rPr>
        <w:t>e</w:t>
      </w:r>
      <w:r w:rsidR="006C1EC3">
        <w:rPr>
          <w:rFonts w:ascii="Calibri" w:hAnsi="Calibri" w:cs="Calibri"/>
          <w:sz w:val="24"/>
          <w:szCs w:val="24"/>
        </w:rPr>
        <w:t xml:space="preserve"> other hand, i</w:t>
      </w:r>
      <w:r w:rsidRPr="00A37EA3">
        <w:rPr>
          <w:rFonts w:ascii="Calibri" w:hAnsi="Calibri" w:cs="Calibri"/>
          <w:sz w:val="24"/>
          <w:szCs w:val="24"/>
        </w:rPr>
        <w:t xml:space="preserve">n Cambodia, the government has </w:t>
      </w:r>
      <w:proofErr w:type="spellStart"/>
      <w:r w:rsidRPr="00A37EA3">
        <w:rPr>
          <w:rFonts w:ascii="Calibri" w:hAnsi="Calibri" w:cs="Calibri"/>
          <w:sz w:val="24"/>
          <w:szCs w:val="24"/>
        </w:rPr>
        <w:t>take</w:t>
      </w:r>
      <w:proofErr w:type="spellEnd"/>
      <w:r w:rsidRPr="00A37EA3">
        <w:rPr>
          <w:rFonts w:ascii="Calibri" w:hAnsi="Calibri" w:cs="Calibri"/>
          <w:sz w:val="24"/>
          <w:szCs w:val="24"/>
        </w:rPr>
        <w:t xml:space="preserve"> significant steps and concrete </w:t>
      </w:r>
      <w:r w:rsidR="006C1EC3" w:rsidRPr="00A37EA3">
        <w:rPr>
          <w:rFonts w:ascii="Calibri" w:hAnsi="Calibri" w:cs="Calibri"/>
          <w:sz w:val="24"/>
          <w:szCs w:val="24"/>
        </w:rPr>
        <w:t>measures</w:t>
      </w:r>
      <w:r w:rsidRPr="00A37EA3">
        <w:rPr>
          <w:rFonts w:ascii="Calibri" w:hAnsi="Calibri" w:cs="Calibri"/>
          <w:sz w:val="24"/>
          <w:szCs w:val="24"/>
        </w:rPr>
        <w:t xml:space="preserve"> to prevent contemporary forms of slavery as highlighted in the </w:t>
      </w:r>
      <w:r w:rsidRPr="00A37EA3">
        <w:rPr>
          <w:rFonts w:ascii="Calibri" w:eastAsia="Times New Roman" w:hAnsi="Calibri" w:cs="Calibri"/>
          <w:b/>
          <w:bCs/>
          <w:sz w:val="24"/>
          <w:szCs w:val="24"/>
        </w:rPr>
        <w:t>Law on Suppression of Human Trafficking and Sexual Exploitation (2008) as a guiding main principle which also equips inter-ministerial mechanism called “</w:t>
      </w:r>
      <w:r w:rsidRPr="00A37EA3">
        <w:rPr>
          <w:rFonts w:ascii="Calibri" w:eastAsia="Times New Roman" w:hAnsi="Calibri" w:cs="Calibri"/>
          <w:sz w:val="24"/>
          <w:szCs w:val="24"/>
        </w:rPr>
        <w:t xml:space="preserve">National Mechanism “National Committee for Counter Trafficking (NCCT)”. Despite such strong mechanism, some barriers as below could be identified. </w:t>
      </w:r>
    </w:p>
    <w:p w14:paraId="32FF270D" w14:textId="77777777" w:rsidR="003908AD" w:rsidRPr="00A37EA3" w:rsidRDefault="003908AD" w:rsidP="003908AD">
      <w:pPr>
        <w:contextualSpacing/>
        <w:jc w:val="both"/>
        <w:rPr>
          <w:rFonts w:ascii="Calibri" w:hAnsi="Calibri" w:cs="Calibri"/>
          <w:sz w:val="24"/>
          <w:szCs w:val="24"/>
        </w:rPr>
      </w:pPr>
    </w:p>
    <w:p w14:paraId="0132142F" w14:textId="4A6FC2DC" w:rsidR="003908AD" w:rsidRPr="00A37EA3" w:rsidRDefault="00A12EDE" w:rsidP="00900837">
      <w:pPr>
        <w:numPr>
          <w:ilvl w:val="0"/>
          <w:numId w:val="3"/>
        </w:numPr>
        <w:contextualSpacing/>
        <w:jc w:val="both"/>
        <w:rPr>
          <w:rFonts w:ascii="Calibri" w:hAnsi="Calibri" w:cs="Calibri"/>
          <w:sz w:val="24"/>
          <w:szCs w:val="24"/>
        </w:rPr>
      </w:pPr>
      <w:r w:rsidRPr="00A37EA3">
        <w:rPr>
          <w:rFonts w:ascii="Calibri" w:hAnsi="Calibri" w:cs="Calibri"/>
          <w:sz w:val="24"/>
          <w:szCs w:val="24"/>
        </w:rPr>
        <w:t>Legal barriers</w:t>
      </w:r>
      <w:r w:rsidR="003908AD" w:rsidRPr="00A37EA3">
        <w:rPr>
          <w:rFonts w:ascii="Calibri" w:hAnsi="Calibri" w:cs="Calibri"/>
          <w:sz w:val="24"/>
          <w:szCs w:val="24"/>
        </w:rPr>
        <w:t xml:space="preserve">: Despite the strong legal framework in Cambodia, there is no specific law for the protection of ethnic minority groups from any forms of human rights violation. Most laws, including constitution is made in a neutral manner which can be applied to all the Cambodian citizens. There </w:t>
      </w:r>
      <w:proofErr w:type="gramStart"/>
      <w:r w:rsidR="003908AD" w:rsidRPr="00A37EA3">
        <w:rPr>
          <w:rFonts w:ascii="Calibri" w:hAnsi="Calibri" w:cs="Calibri"/>
          <w:sz w:val="24"/>
          <w:szCs w:val="24"/>
        </w:rPr>
        <w:t>are</w:t>
      </w:r>
      <w:proofErr w:type="gramEnd"/>
      <w:r w:rsidR="003908AD" w:rsidRPr="00A37EA3">
        <w:rPr>
          <w:rFonts w:ascii="Calibri" w:hAnsi="Calibri" w:cs="Calibri"/>
          <w:sz w:val="24"/>
          <w:szCs w:val="24"/>
        </w:rPr>
        <w:t xml:space="preserve"> prohibition of discrimination in the Constitution, criminal law, labor law and other main laws, however those are commonly general and no specific chapter is allocated for the protection of people belonging to ethnic minority. The most important law to combat contemporary forms of modern slavery is</w:t>
      </w:r>
      <w:r w:rsidR="003908AD" w:rsidRPr="006C1EC3">
        <w:rPr>
          <w:rFonts w:ascii="Calibri" w:hAnsi="Calibri" w:cs="Calibri"/>
          <w:sz w:val="24"/>
          <w:szCs w:val="24"/>
        </w:rPr>
        <w:t xml:space="preserve"> </w:t>
      </w:r>
      <w:r w:rsidR="003908AD" w:rsidRPr="006C1EC3">
        <w:rPr>
          <w:rFonts w:ascii="Calibri" w:eastAsia="Times New Roman" w:hAnsi="Calibri" w:cs="Calibri"/>
          <w:sz w:val="24"/>
          <w:szCs w:val="24"/>
        </w:rPr>
        <w:t xml:space="preserve">Law on Suppression of Human Trafficking and Sexual Exploitation (2008), however, there is no specific provision in this law which address additional risks amongst people belonging to ethnic minority. Even when the case is brought to the justice system, </w:t>
      </w:r>
      <w:r w:rsidR="00271E86" w:rsidRPr="006C1EC3">
        <w:rPr>
          <w:rFonts w:ascii="Calibri" w:eastAsia="Times New Roman" w:hAnsi="Calibri" w:cs="Calibri"/>
          <w:sz w:val="24"/>
          <w:szCs w:val="24"/>
        </w:rPr>
        <w:t xml:space="preserve">capacities of legal professionals (judges and prosecutions) may need more specific knowledge and understanding about cases engaging in (1) ethic minority and (2) modern forms of slavery, and this may require more training for legal professions, including lawyers and law enforcement officers for gathering and presenting evidence.  </w:t>
      </w:r>
    </w:p>
    <w:p w14:paraId="5B36B20B" w14:textId="44A65D99" w:rsidR="00E84F7A" w:rsidRPr="00A37EA3" w:rsidRDefault="003908AD" w:rsidP="003908AD">
      <w:pPr>
        <w:numPr>
          <w:ilvl w:val="0"/>
          <w:numId w:val="3"/>
        </w:numPr>
        <w:contextualSpacing/>
        <w:jc w:val="both"/>
        <w:rPr>
          <w:rFonts w:ascii="Calibri" w:hAnsi="Calibri" w:cs="Calibri"/>
          <w:sz w:val="24"/>
          <w:szCs w:val="24"/>
        </w:rPr>
      </w:pPr>
      <w:r w:rsidRPr="00A37EA3">
        <w:rPr>
          <w:rFonts w:ascii="Calibri" w:hAnsi="Calibri" w:cs="Calibri"/>
          <w:sz w:val="24"/>
          <w:szCs w:val="24"/>
        </w:rPr>
        <w:t>Practical barriers; Barriers to access judice. Such barrier</w:t>
      </w:r>
      <w:r w:rsidR="00A12EDE" w:rsidRPr="00A37EA3">
        <w:rPr>
          <w:rFonts w:ascii="Calibri" w:hAnsi="Calibri" w:cs="Calibri"/>
          <w:sz w:val="24"/>
          <w:szCs w:val="24"/>
        </w:rPr>
        <w:t xml:space="preserve"> can prevent </w:t>
      </w:r>
      <w:r w:rsidRPr="00A37EA3">
        <w:rPr>
          <w:rFonts w:ascii="Calibri" w:hAnsi="Calibri" w:cs="Calibri"/>
          <w:sz w:val="24"/>
          <w:szCs w:val="24"/>
        </w:rPr>
        <w:t xml:space="preserve">reporting of </w:t>
      </w:r>
      <w:r w:rsidR="00A12EDE" w:rsidRPr="00A37EA3">
        <w:rPr>
          <w:rFonts w:ascii="Calibri" w:hAnsi="Calibri" w:cs="Calibri"/>
          <w:sz w:val="24"/>
          <w:szCs w:val="24"/>
        </w:rPr>
        <w:t>cases involving business-related human rights abuse from being addressed</w:t>
      </w:r>
      <w:r w:rsidR="00F015DF" w:rsidRPr="00A37EA3">
        <w:rPr>
          <w:rFonts w:ascii="Calibri" w:hAnsi="Calibri" w:cs="Calibri"/>
          <w:sz w:val="24"/>
          <w:szCs w:val="24"/>
        </w:rPr>
        <w:t xml:space="preserve"> </w:t>
      </w:r>
      <w:r w:rsidR="00E84F7A" w:rsidRPr="00A37EA3">
        <w:rPr>
          <w:rFonts w:ascii="Calibri" w:hAnsi="Calibri" w:cs="Calibri"/>
          <w:sz w:val="24"/>
          <w:szCs w:val="24"/>
        </w:rPr>
        <w:t>due to</w:t>
      </w:r>
      <w:r w:rsidR="00F015DF" w:rsidRPr="00A37EA3">
        <w:rPr>
          <w:rFonts w:ascii="Calibri" w:hAnsi="Calibri" w:cs="Calibri"/>
          <w:sz w:val="24"/>
          <w:szCs w:val="24"/>
        </w:rPr>
        <w:t xml:space="preserve"> </w:t>
      </w:r>
      <w:r w:rsidRPr="00A37EA3">
        <w:rPr>
          <w:rFonts w:ascii="Calibri" w:hAnsi="Calibri" w:cs="Calibri"/>
          <w:sz w:val="24"/>
          <w:szCs w:val="24"/>
        </w:rPr>
        <w:t>power relationship, or absence of appropriate labor inspection, especially in isolated and remote areas. S</w:t>
      </w:r>
      <w:r w:rsidR="00F015DF" w:rsidRPr="00A37EA3">
        <w:rPr>
          <w:rFonts w:ascii="Calibri" w:hAnsi="Calibri" w:cs="Calibri"/>
          <w:sz w:val="24"/>
          <w:szCs w:val="24"/>
        </w:rPr>
        <w:t xml:space="preserve">uch </w:t>
      </w:r>
      <w:r w:rsidRPr="00A37EA3">
        <w:rPr>
          <w:rFonts w:ascii="Calibri" w:hAnsi="Calibri" w:cs="Calibri"/>
          <w:sz w:val="24"/>
          <w:szCs w:val="24"/>
        </w:rPr>
        <w:t>barriers also include potential</w:t>
      </w:r>
      <w:r w:rsidR="00F015DF" w:rsidRPr="00A37EA3">
        <w:rPr>
          <w:rFonts w:ascii="Calibri" w:hAnsi="Calibri" w:cs="Calibri"/>
          <w:sz w:val="24"/>
          <w:szCs w:val="24"/>
        </w:rPr>
        <w:t xml:space="preserve"> </w:t>
      </w:r>
      <w:r w:rsidRPr="00A37EA3">
        <w:rPr>
          <w:rFonts w:ascii="Calibri" w:hAnsi="Calibri" w:cs="Calibri"/>
          <w:sz w:val="24"/>
          <w:szCs w:val="24"/>
        </w:rPr>
        <w:t>“high c</w:t>
      </w:r>
      <w:r w:rsidR="00A12EDE" w:rsidRPr="00A37EA3">
        <w:rPr>
          <w:rFonts w:ascii="Calibri" w:hAnsi="Calibri" w:cs="Calibri"/>
          <w:sz w:val="24"/>
          <w:szCs w:val="24"/>
        </w:rPr>
        <w:t>ost</w:t>
      </w:r>
      <w:r w:rsidRPr="00A37EA3">
        <w:rPr>
          <w:rFonts w:ascii="Calibri" w:hAnsi="Calibri" w:cs="Calibri"/>
          <w:sz w:val="24"/>
          <w:szCs w:val="24"/>
        </w:rPr>
        <w:t>”</w:t>
      </w:r>
      <w:r w:rsidR="00A12EDE" w:rsidRPr="00A37EA3">
        <w:rPr>
          <w:rFonts w:ascii="Calibri" w:hAnsi="Calibri" w:cs="Calibri"/>
          <w:sz w:val="24"/>
          <w:szCs w:val="24"/>
        </w:rPr>
        <w:t xml:space="preserve"> of bringing claims or </w:t>
      </w:r>
      <w:r w:rsidRPr="00A37EA3">
        <w:rPr>
          <w:rFonts w:ascii="Calibri" w:hAnsi="Calibri" w:cs="Calibri"/>
          <w:sz w:val="24"/>
          <w:szCs w:val="24"/>
        </w:rPr>
        <w:t xml:space="preserve">high </w:t>
      </w:r>
      <w:r w:rsidR="00A12EDE" w:rsidRPr="00A37EA3">
        <w:rPr>
          <w:rFonts w:ascii="Calibri" w:hAnsi="Calibri" w:cs="Calibri"/>
          <w:sz w:val="24"/>
          <w:szCs w:val="24"/>
        </w:rPr>
        <w:t>legal fee</w:t>
      </w:r>
      <w:r w:rsidR="00F015DF" w:rsidRPr="00A37EA3">
        <w:rPr>
          <w:rFonts w:ascii="Calibri" w:hAnsi="Calibri" w:cs="Calibri"/>
          <w:sz w:val="24"/>
          <w:szCs w:val="24"/>
        </w:rPr>
        <w:t>, l</w:t>
      </w:r>
      <w:r w:rsidR="00A12EDE" w:rsidRPr="00A37EA3">
        <w:rPr>
          <w:rFonts w:ascii="Calibri" w:hAnsi="Calibri" w:cs="Calibri"/>
          <w:sz w:val="24"/>
          <w:szCs w:val="24"/>
        </w:rPr>
        <w:t>acking resources to hire professional lawyer or legal presentative</w:t>
      </w:r>
      <w:r w:rsidR="00F015DF" w:rsidRPr="00A37EA3">
        <w:rPr>
          <w:rFonts w:ascii="Calibri" w:hAnsi="Calibri" w:cs="Calibri"/>
          <w:sz w:val="24"/>
          <w:szCs w:val="24"/>
        </w:rPr>
        <w:t xml:space="preserve"> and l</w:t>
      </w:r>
      <w:r w:rsidR="00A12EDE" w:rsidRPr="00A37EA3">
        <w:rPr>
          <w:rFonts w:ascii="Calibri" w:hAnsi="Calibri" w:cs="Calibri"/>
          <w:sz w:val="24"/>
          <w:szCs w:val="24"/>
        </w:rPr>
        <w:t>acking of professional experts a</w:t>
      </w:r>
      <w:r w:rsidR="0029610F" w:rsidRPr="00A37EA3">
        <w:rPr>
          <w:rFonts w:ascii="Calibri" w:hAnsi="Calibri" w:cs="Calibri"/>
          <w:sz w:val="24"/>
          <w:szCs w:val="24"/>
        </w:rPr>
        <w:t>s well as</w:t>
      </w:r>
      <w:r w:rsidR="00A12EDE" w:rsidRPr="00A37EA3">
        <w:rPr>
          <w:rFonts w:ascii="Calibri" w:hAnsi="Calibri" w:cs="Calibri"/>
          <w:sz w:val="24"/>
          <w:szCs w:val="24"/>
        </w:rPr>
        <w:t xml:space="preserve"> materials in investigating the abuses of human rights by individual or business enterprises. </w:t>
      </w:r>
    </w:p>
    <w:p w14:paraId="61BD1CD4" w14:textId="1355BCBF" w:rsidR="00A12EDE" w:rsidRPr="00A37EA3" w:rsidRDefault="00A12EDE" w:rsidP="00900837">
      <w:pPr>
        <w:ind w:left="1440"/>
        <w:contextualSpacing/>
        <w:jc w:val="both"/>
        <w:rPr>
          <w:rFonts w:ascii="Calibri" w:hAnsi="Calibri" w:cs="Calibri"/>
          <w:sz w:val="24"/>
          <w:szCs w:val="24"/>
        </w:rPr>
      </w:pPr>
      <w:r w:rsidRPr="00A37EA3">
        <w:rPr>
          <w:rFonts w:ascii="Calibri" w:hAnsi="Calibri" w:cs="Calibri"/>
          <w:sz w:val="24"/>
          <w:szCs w:val="24"/>
        </w:rPr>
        <w:t xml:space="preserve"> </w:t>
      </w:r>
    </w:p>
    <w:p w14:paraId="47EACD63" w14:textId="7AF65C30" w:rsidR="009038F7" w:rsidRPr="00A37EA3" w:rsidRDefault="00A12EDE" w:rsidP="00900837">
      <w:pPr>
        <w:contextualSpacing/>
        <w:jc w:val="both"/>
        <w:rPr>
          <w:rFonts w:ascii="Calibri" w:hAnsi="Calibri" w:cs="Calibri"/>
          <w:sz w:val="24"/>
          <w:szCs w:val="24"/>
          <w:lang w:bidi="km-KH"/>
        </w:rPr>
      </w:pPr>
      <w:r w:rsidRPr="00A37EA3">
        <w:rPr>
          <w:rFonts w:ascii="Calibri" w:hAnsi="Calibri" w:cs="Calibri"/>
          <w:sz w:val="24"/>
          <w:szCs w:val="24"/>
        </w:rPr>
        <w:t xml:space="preserve">Most barriers are originated from </w:t>
      </w:r>
      <w:r w:rsidR="00271E86" w:rsidRPr="00A37EA3">
        <w:rPr>
          <w:rFonts w:ascii="Calibri" w:hAnsi="Calibri" w:cs="Calibri"/>
          <w:sz w:val="24"/>
          <w:szCs w:val="24"/>
        </w:rPr>
        <w:t>lacking</w:t>
      </w:r>
      <w:r w:rsidRPr="00A37EA3">
        <w:rPr>
          <w:rFonts w:ascii="Calibri" w:hAnsi="Calibri" w:cs="Calibri"/>
          <w:sz w:val="24"/>
          <w:szCs w:val="24"/>
        </w:rPr>
        <w:t xml:space="preserve"> financial resources as well as limitation in accessing to information and legal expertise.</w:t>
      </w:r>
      <w:r w:rsidRPr="00A37EA3">
        <w:rPr>
          <w:rStyle w:val="FootnoteReference"/>
          <w:rFonts w:ascii="Calibri" w:hAnsi="Calibri" w:cs="Calibri"/>
          <w:sz w:val="24"/>
          <w:szCs w:val="24"/>
          <w:lang w:bidi="km-KH"/>
        </w:rPr>
        <w:footnoteReference w:id="23"/>
      </w:r>
      <w:r w:rsidR="00A05B7C" w:rsidRPr="00A37EA3">
        <w:rPr>
          <w:rFonts w:ascii="Calibri" w:hAnsi="Calibri" w:cs="Calibri"/>
          <w:sz w:val="24"/>
          <w:szCs w:val="24"/>
          <w:lang w:bidi="km-KH"/>
        </w:rPr>
        <w:t xml:space="preserve">This shows </w:t>
      </w:r>
      <w:r w:rsidR="00E84F7A" w:rsidRPr="00A37EA3">
        <w:rPr>
          <w:rFonts w:ascii="Calibri" w:hAnsi="Calibri" w:cs="Calibri"/>
          <w:sz w:val="24"/>
          <w:szCs w:val="24"/>
          <w:lang w:bidi="km-KH"/>
        </w:rPr>
        <w:t>some</w:t>
      </w:r>
      <w:r w:rsidR="00A05B7C" w:rsidRPr="00A37EA3">
        <w:rPr>
          <w:rFonts w:ascii="Calibri" w:hAnsi="Calibri" w:cs="Calibri"/>
          <w:sz w:val="24"/>
          <w:szCs w:val="24"/>
          <w:lang w:bidi="km-KH"/>
        </w:rPr>
        <w:t xml:space="preserve"> challenges in preventing minorities from being subjected to contemporary forms of slavery</w:t>
      </w:r>
      <w:r w:rsidR="00E84F7A" w:rsidRPr="00A37EA3">
        <w:rPr>
          <w:rFonts w:ascii="Calibri" w:hAnsi="Calibri" w:cs="Calibri"/>
          <w:sz w:val="24"/>
          <w:szCs w:val="24"/>
          <w:lang w:bidi="km-KH"/>
        </w:rPr>
        <w:t xml:space="preserve"> such as</w:t>
      </w:r>
      <w:r w:rsidR="009038F7" w:rsidRPr="00A37EA3">
        <w:rPr>
          <w:rFonts w:ascii="Calibri" w:hAnsi="Calibri" w:cs="Calibri"/>
          <w:sz w:val="24"/>
          <w:szCs w:val="24"/>
        </w:rPr>
        <w:t xml:space="preserve"> legal, practical and other relevant barriers that could lead to denial of victims accessing to remedy.</w:t>
      </w:r>
    </w:p>
    <w:p w14:paraId="3720CCBB" w14:textId="77777777" w:rsidR="009038F7" w:rsidRPr="00A37EA3" w:rsidRDefault="009038F7" w:rsidP="00900837">
      <w:pPr>
        <w:contextualSpacing/>
        <w:jc w:val="both"/>
        <w:rPr>
          <w:rFonts w:ascii="Calibri" w:hAnsi="Calibri" w:cs="Calibri"/>
          <w:sz w:val="24"/>
          <w:szCs w:val="24"/>
          <w:lang w:bidi="km-KH"/>
        </w:rPr>
      </w:pPr>
    </w:p>
    <w:p w14:paraId="6A4335CE" w14:textId="660037DB" w:rsidR="00B01631" w:rsidRPr="00A37EA3" w:rsidRDefault="00B01631" w:rsidP="00900837">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lastRenderedPageBreak/>
        <w:t>What mechanisms exist in your country to report instances of contemporary forms of slavery as affecting members of minorities? How actively are such mechanisms used by members of minorities and to what extent have they been able to access justice and remedies? What are the main obstacles/challenges in this regard?</w:t>
      </w:r>
    </w:p>
    <w:p w14:paraId="01AB534C" w14:textId="77777777" w:rsidR="00271E86" w:rsidRPr="00A37EA3" w:rsidRDefault="00271E86" w:rsidP="00271E86">
      <w:pPr>
        <w:shd w:val="clear" w:color="auto" w:fill="FFFFFF"/>
        <w:spacing w:before="120" w:after="120"/>
        <w:jc w:val="both"/>
        <w:rPr>
          <w:rFonts w:ascii="Calibri" w:hAnsi="Calibri" w:cs="Calibri"/>
          <w:color w:val="000000"/>
          <w:sz w:val="24"/>
          <w:szCs w:val="24"/>
          <w:lang w:bidi="km-KH"/>
        </w:rPr>
      </w:pPr>
    </w:p>
    <w:p w14:paraId="316BB503" w14:textId="4E3663AC" w:rsidR="009744FD" w:rsidRPr="00A37EA3" w:rsidRDefault="009744FD" w:rsidP="00271E86">
      <w:pPr>
        <w:shd w:val="clear" w:color="auto" w:fill="FFFFFF"/>
        <w:spacing w:before="120" w:after="120"/>
        <w:jc w:val="both"/>
        <w:rPr>
          <w:rFonts w:ascii="Calibri" w:hAnsi="Calibri" w:cs="Calibri"/>
          <w:color w:val="000000"/>
          <w:sz w:val="24"/>
          <w:szCs w:val="24"/>
          <w:lang w:bidi="km-KH"/>
        </w:rPr>
      </w:pPr>
      <w:r w:rsidRPr="00A37EA3">
        <w:rPr>
          <w:rFonts w:ascii="Calibri" w:hAnsi="Calibri" w:cs="Calibri"/>
          <w:color w:val="000000"/>
          <w:sz w:val="24"/>
          <w:szCs w:val="24"/>
          <w:lang w:bidi="km-KH"/>
        </w:rPr>
        <w:t>Some mechanisms exist in Cambodia in order to help report instances of contemporary forms of slavery as effecting member of minorities are</w:t>
      </w:r>
      <w:r w:rsidR="00271E86" w:rsidRPr="00A37EA3">
        <w:rPr>
          <w:rFonts w:ascii="Calibri" w:hAnsi="Calibri" w:cs="Calibri"/>
          <w:color w:val="000000"/>
          <w:sz w:val="24"/>
          <w:szCs w:val="24"/>
          <w:lang w:bidi="km-KH"/>
        </w:rPr>
        <w:t>;</w:t>
      </w:r>
    </w:p>
    <w:p w14:paraId="400B37E6" w14:textId="6B6A0E0D" w:rsidR="00271E86" w:rsidRPr="00A37EA3" w:rsidRDefault="00271E86" w:rsidP="00900837">
      <w:pPr>
        <w:numPr>
          <w:ilvl w:val="0"/>
          <w:numId w:val="4"/>
        </w:numPr>
        <w:contextualSpacing/>
        <w:jc w:val="both"/>
        <w:rPr>
          <w:rFonts w:ascii="Calibri" w:hAnsi="Calibri" w:cs="Calibri"/>
          <w:sz w:val="24"/>
          <w:szCs w:val="24"/>
          <w:lang w:bidi="km-KH"/>
        </w:rPr>
      </w:pPr>
      <w:r w:rsidRPr="00A37EA3">
        <w:rPr>
          <w:rFonts w:ascii="Calibri" w:hAnsi="Calibri" w:cs="Calibri"/>
          <w:sz w:val="24"/>
          <w:szCs w:val="24"/>
          <w:lang w:bidi="km-KH"/>
        </w:rPr>
        <w:t>Cambodian courts, in municipal and provincial based, and Appeal court and Supreme Court.</w:t>
      </w:r>
    </w:p>
    <w:p w14:paraId="5EAA09D3" w14:textId="552AC95C" w:rsidR="00271E86" w:rsidRPr="00A37EA3" w:rsidRDefault="00271E86" w:rsidP="00900837">
      <w:pPr>
        <w:numPr>
          <w:ilvl w:val="0"/>
          <w:numId w:val="4"/>
        </w:numPr>
        <w:contextualSpacing/>
        <w:jc w:val="both"/>
        <w:rPr>
          <w:rFonts w:ascii="Calibri" w:hAnsi="Calibri" w:cs="Calibri"/>
          <w:sz w:val="24"/>
          <w:szCs w:val="24"/>
          <w:lang w:bidi="km-KH"/>
        </w:rPr>
      </w:pPr>
      <w:r w:rsidRPr="00A37EA3">
        <w:rPr>
          <w:rFonts w:ascii="Calibri" w:hAnsi="Calibri" w:cs="Calibri"/>
          <w:sz w:val="24"/>
          <w:szCs w:val="24"/>
          <w:lang w:bidi="km-KH"/>
        </w:rPr>
        <w:t>Cambodian human rights commission, or Cambodian Anti-Corruption Unit in case corruption is also involved.</w:t>
      </w:r>
    </w:p>
    <w:p w14:paraId="1042796F" w14:textId="66338F3B" w:rsidR="00535FED" w:rsidRPr="00A37EA3" w:rsidRDefault="00271E86" w:rsidP="00900837">
      <w:pPr>
        <w:numPr>
          <w:ilvl w:val="0"/>
          <w:numId w:val="4"/>
        </w:numPr>
        <w:contextualSpacing/>
        <w:jc w:val="both"/>
        <w:rPr>
          <w:rFonts w:ascii="Calibri" w:hAnsi="Calibri" w:cs="Calibri"/>
          <w:sz w:val="24"/>
          <w:szCs w:val="24"/>
          <w:lang w:bidi="km-KH"/>
        </w:rPr>
      </w:pPr>
      <w:r w:rsidRPr="00A37EA3">
        <w:rPr>
          <w:rFonts w:ascii="Calibri" w:hAnsi="Calibri" w:cs="Calibri"/>
          <w:sz w:val="24"/>
          <w:szCs w:val="24"/>
          <w:lang w:bidi="km-KH"/>
        </w:rPr>
        <w:t xml:space="preserve">International human rights treaty body which equips Communication procedure and that is also ratified by Cambodia, such as CEDAW or CRC. </w:t>
      </w:r>
    </w:p>
    <w:p w14:paraId="6FE5E8F0" w14:textId="376B75E2" w:rsidR="00DF3914" w:rsidRPr="00A37EA3" w:rsidRDefault="00DF3914" w:rsidP="00271E86">
      <w:pPr>
        <w:contextualSpacing/>
        <w:jc w:val="both"/>
        <w:rPr>
          <w:rFonts w:ascii="Calibri" w:hAnsi="Calibri" w:cs="Calibri"/>
          <w:sz w:val="24"/>
          <w:szCs w:val="24"/>
          <w:lang w:bidi="km-KH"/>
        </w:rPr>
      </w:pPr>
    </w:p>
    <w:p w14:paraId="30962456" w14:textId="76CD2B1D" w:rsidR="00E31242" w:rsidRPr="00A37EA3" w:rsidRDefault="00E31242" w:rsidP="00271E86">
      <w:pPr>
        <w:contextualSpacing/>
        <w:jc w:val="both"/>
        <w:rPr>
          <w:rFonts w:ascii="Calibri" w:eastAsia="Times New Roman" w:hAnsi="Calibri" w:cs="Calibri"/>
          <w:sz w:val="24"/>
          <w:szCs w:val="24"/>
        </w:rPr>
      </w:pPr>
      <w:r w:rsidRPr="00A37EA3">
        <w:rPr>
          <w:rFonts w:ascii="Calibri" w:eastAsia="Times New Roman" w:hAnsi="Calibri" w:cs="Calibri"/>
          <w:sz w:val="24"/>
          <w:szCs w:val="24"/>
        </w:rPr>
        <w:t>Additionally, as noted above, the “National Committee for Counter Trafficking (NCCT)” was established</w:t>
      </w:r>
      <w:r w:rsidRPr="00A37EA3">
        <w:rPr>
          <w:rStyle w:val="FootnoteReference"/>
          <w:rFonts w:ascii="Calibri" w:eastAsia="Times New Roman" w:hAnsi="Calibri" w:cs="Calibri"/>
          <w:sz w:val="24"/>
          <w:szCs w:val="24"/>
        </w:rPr>
        <w:footnoteReference w:id="24"/>
      </w:r>
      <w:r w:rsidRPr="00A37EA3">
        <w:rPr>
          <w:rFonts w:ascii="Calibri" w:eastAsia="Times New Roman" w:hAnsi="Calibri" w:cs="Calibri"/>
          <w:sz w:val="24"/>
          <w:szCs w:val="24"/>
        </w:rPr>
        <w:t xml:space="preserve"> to specifically tackle the issues of human trafficking, including contemporary forms of modern slavery. Despite the fact that there is no exact mechanism for the minority group in using NCCT’s mechanism, however, there is no differentiation between the minorities and majority in regard to reporting instances of contemporary forms of slavery.</w:t>
      </w:r>
    </w:p>
    <w:p w14:paraId="37FBE275" w14:textId="77777777" w:rsidR="00853FF2" w:rsidRPr="00A37EA3" w:rsidRDefault="00853FF2" w:rsidP="00271E86">
      <w:pPr>
        <w:contextualSpacing/>
        <w:jc w:val="both"/>
        <w:rPr>
          <w:rFonts w:ascii="Calibri" w:hAnsi="Calibri" w:cs="Calibri"/>
          <w:sz w:val="24"/>
          <w:szCs w:val="24"/>
          <w:lang w:bidi="km-KH"/>
        </w:rPr>
      </w:pPr>
    </w:p>
    <w:p w14:paraId="67E81BEF" w14:textId="68DA4EA1" w:rsidR="00935B00" w:rsidRPr="00A37EA3" w:rsidRDefault="00B01631" w:rsidP="00900837">
      <w:pPr>
        <w:numPr>
          <w:ilvl w:val="0"/>
          <w:numId w:val="1"/>
        </w:numPr>
        <w:shd w:val="clear" w:color="auto" w:fill="FFFFFF"/>
        <w:spacing w:before="120" w:after="120"/>
        <w:jc w:val="both"/>
        <w:rPr>
          <w:rFonts w:ascii="Calibri" w:hAnsi="Calibri" w:cs="Calibri"/>
          <w:b/>
          <w:bCs/>
          <w:color w:val="000000"/>
          <w:sz w:val="24"/>
          <w:szCs w:val="24"/>
          <w:lang w:bidi="km-KH"/>
        </w:rPr>
      </w:pPr>
      <w:r w:rsidRPr="00A37EA3">
        <w:rPr>
          <w:rFonts w:ascii="Calibri" w:hAnsi="Calibri" w:cs="Calibri"/>
          <w:b/>
          <w:bCs/>
          <w:color w:val="000000"/>
          <w:sz w:val="24"/>
          <w:szCs w:val="24"/>
          <w:lang w:bidi="km-KH"/>
        </w:rPr>
        <w:t>What recommendations do you wish to propose in order to effectively address these ongoing challenges and protect minorities from contemporary forms of slavery?</w:t>
      </w:r>
    </w:p>
    <w:p w14:paraId="360CEDEE" w14:textId="77777777" w:rsidR="00853FF2" w:rsidRPr="00A37EA3" w:rsidRDefault="00853FF2" w:rsidP="00853FF2">
      <w:pPr>
        <w:jc w:val="both"/>
        <w:rPr>
          <w:rFonts w:ascii="Calibri" w:hAnsi="Calibri" w:cs="Calibri"/>
          <w:sz w:val="24"/>
          <w:szCs w:val="24"/>
        </w:rPr>
      </w:pPr>
    </w:p>
    <w:p w14:paraId="0D530D31" w14:textId="77777777" w:rsidR="00853FF2" w:rsidRPr="00A37EA3" w:rsidRDefault="006F0727" w:rsidP="00853FF2">
      <w:pPr>
        <w:jc w:val="both"/>
        <w:rPr>
          <w:rFonts w:ascii="Calibri" w:hAnsi="Calibri" w:cs="Calibri"/>
          <w:sz w:val="24"/>
          <w:szCs w:val="24"/>
        </w:rPr>
      </w:pPr>
      <w:r w:rsidRPr="00A37EA3">
        <w:rPr>
          <w:rFonts w:ascii="Calibri" w:hAnsi="Calibri" w:cs="Calibri"/>
          <w:sz w:val="24"/>
          <w:szCs w:val="24"/>
        </w:rPr>
        <w:t xml:space="preserve">There are some recommendations that </w:t>
      </w:r>
      <w:r w:rsidR="00853FF2" w:rsidRPr="00A37EA3">
        <w:rPr>
          <w:rFonts w:ascii="Calibri" w:hAnsi="Calibri" w:cs="Calibri"/>
          <w:sz w:val="24"/>
          <w:szCs w:val="24"/>
        </w:rPr>
        <w:t xml:space="preserve">we, as students and professor of PUC </w:t>
      </w:r>
      <w:r w:rsidRPr="00A37EA3">
        <w:rPr>
          <w:rFonts w:ascii="Calibri" w:hAnsi="Calibri" w:cs="Calibri"/>
          <w:sz w:val="24"/>
          <w:szCs w:val="24"/>
        </w:rPr>
        <w:t>wish to propose in order to effectively mention about these ongoing challenges and protect minorities from contemporary forms of slavery</w:t>
      </w:r>
      <w:r w:rsidR="00853FF2" w:rsidRPr="00A37EA3">
        <w:rPr>
          <w:rFonts w:ascii="Calibri" w:hAnsi="Calibri" w:cs="Calibri"/>
          <w:sz w:val="24"/>
          <w:szCs w:val="24"/>
        </w:rPr>
        <w:t xml:space="preserve"> as below;</w:t>
      </w:r>
    </w:p>
    <w:p w14:paraId="6808A459" w14:textId="3F5545C6" w:rsidR="00853FF2" w:rsidRPr="00A37EA3" w:rsidRDefault="00853FF2" w:rsidP="00853FF2">
      <w:pPr>
        <w:jc w:val="both"/>
        <w:rPr>
          <w:rFonts w:ascii="Calibri" w:hAnsi="Calibri" w:cs="Calibri"/>
          <w:sz w:val="24"/>
          <w:szCs w:val="24"/>
        </w:rPr>
      </w:pPr>
    </w:p>
    <w:p w14:paraId="716A1ECE" w14:textId="77777777" w:rsidR="00D33CAF" w:rsidRPr="00A37EA3" w:rsidRDefault="00D33CAF" w:rsidP="002D7740">
      <w:pPr>
        <w:jc w:val="both"/>
        <w:rPr>
          <w:rFonts w:ascii="Calibri" w:eastAsia="Times New Roman" w:hAnsi="Calibri" w:cs="Calibri"/>
          <w:sz w:val="24"/>
          <w:szCs w:val="24"/>
          <w:u w:val="single"/>
        </w:rPr>
      </w:pPr>
      <w:r w:rsidRPr="00A37EA3">
        <w:rPr>
          <w:rFonts w:ascii="Calibri" w:eastAsia="Times New Roman" w:hAnsi="Calibri" w:cs="Calibri"/>
          <w:sz w:val="24"/>
          <w:szCs w:val="24"/>
          <w:u w:val="single"/>
        </w:rPr>
        <w:t>International Level:</w:t>
      </w:r>
    </w:p>
    <w:p w14:paraId="0F2CC2A5" w14:textId="5E302ABD" w:rsidR="00D33CAF" w:rsidRPr="00A37EA3" w:rsidRDefault="00D33CAF" w:rsidP="002D7740">
      <w:pPr>
        <w:pStyle w:val="ListParagraph"/>
        <w:numPr>
          <w:ilvl w:val="0"/>
          <w:numId w:val="22"/>
        </w:numPr>
        <w:jc w:val="both"/>
        <w:rPr>
          <w:rFonts w:ascii="Calibri" w:hAnsi="Calibri" w:cs="Calibri"/>
          <w:sz w:val="24"/>
          <w:szCs w:val="24"/>
        </w:rPr>
      </w:pPr>
      <w:r w:rsidRPr="00A37EA3">
        <w:rPr>
          <w:rFonts w:ascii="Calibri" w:hAnsi="Calibri" w:cs="Calibri"/>
          <w:sz w:val="24"/>
          <w:szCs w:val="24"/>
        </w:rPr>
        <w:t xml:space="preserve">Strengthening of International Laws implementation in state parties for the protection of minorities from contemporary forms of slavery, including mandatory reporting of the situation of contemporary forms of slavery and exploitation of people belonging to ethnic minority in the regular reporting system under international human rights law mechanism </w:t>
      </w:r>
    </w:p>
    <w:p w14:paraId="4333E685" w14:textId="5D916417" w:rsidR="00D33CAF" w:rsidRPr="00A37EA3" w:rsidRDefault="00D33CAF" w:rsidP="002D7740">
      <w:pPr>
        <w:pStyle w:val="ListParagraph"/>
        <w:numPr>
          <w:ilvl w:val="0"/>
          <w:numId w:val="22"/>
        </w:numPr>
        <w:jc w:val="both"/>
        <w:rPr>
          <w:rFonts w:ascii="Calibri" w:hAnsi="Calibri" w:cs="Calibri"/>
          <w:sz w:val="24"/>
          <w:szCs w:val="24"/>
        </w:rPr>
      </w:pPr>
      <w:r w:rsidRPr="00A37EA3">
        <w:rPr>
          <w:rFonts w:ascii="Calibri" w:hAnsi="Calibri" w:cs="Calibri"/>
          <w:sz w:val="24"/>
          <w:szCs w:val="24"/>
        </w:rPr>
        <w:t>Calling for countries and their commitment to prevent such form of modern slavery within their jurisdictions as well as adopting laws or enforcing the existing laws within the country, by utilizing International Human Rights day, Children Day, Women’s Day and anti-trafficking day by ensuring topics and speeches delivered at such occasions include issues of contemporary forms of slavery and exploitation of people belonging to ethnic minority.</w:t>
      </w:r>
    </w:p>
    <w:p w14:paraId="391F4718" w14:textId="1657B093" w:rsidR="00D33CAF" w:rsidRPr="00A37EA3" w:rsidRDefault="00D33CAF" w:rsidP="002D7740">
      <w:pPr>
        <w:pStyle w:val="ListParagraph"/>
        <w:numPr>
          <w:ilvl w:val="0"/>
          <w:numId w:val="22"/>
        </w:numPr>
        <w:jc w:val="both"/>
        <w:rPr>
          <w:rFonts w:ascii="Calibri" w:hAnsi="Calibri" w:cs="Calibri"/>
          <w:sz w:val="24"/>
          <w:szCs w:val="24"/>
        </w:rPr>
      </w:pPr>
      <w:r w:rsidRPr="00A37EA3">
        <w:rPr>
          <w:rFonts w:ascii="Calibri" w:hAnsi="Calibri" w:cs="Calibri"/>
          <w:sz w:val="24"/>
          <w:szCs w:val="24"/>
        </w:rPr>
        <w:t xml:space="preserve">UN and its specialized agencies as well as other regional organizations or INGOs will establish additional mechanism in existing framework </w:t>
      </w:r>
      <w:r w:rsidR="00B77E52" w:rsidRPr="00A37EA3">
        <w:rPr>
          <w:rFonts w:ascii="Calibri" w:hAnsi="Calibri" w:cs="Calibri"/>
          <w:sz w:val="24"/>
          <w:szCs w:val="24"/>
        </w:rPr>
        <w:t>about contemporary forms of slavery and exploitation of people belonging to ethnic minority in order for improved</w:t>
      </w:r>
      <w:r w:rsidRPr="00A37EA3">
        <w:rPr>
          <w:rFonts w:ascii="Calibri" w:hAnsi="Calibri" w:cs="Calibri"/>
          <w:sz w:val="24"/>
          <w:szCs w:val="24"/>
        </w:rPr>
        <w:t xml:space="preserve"> collaborative</w:t>
      </w:r>
      <w:r w:rsidR="00B77E52" w:rsidRPr="00A37EA3">
        <w:rPr>
          <w:rFonts w:ascii="Calibri" w:hAnsi="Calibri" w:cs="Calibri"/>
          <w:sz w:val="24"/>
          <w:szCs w:val="24"/>
        </w:rPr>
        <w:t xml:space="preserve"> actions</w:t>
      </w:r>
      <w:r w:rsidRPr="00A37EA3">
        <w:rPr>
          <w:rFonts w:ascii="Calibri" w:hAnsi="Calibri" w:cs="Calibri"/>
          <w:sz w:val="24"/>
          <w:szCs w:val="24"/>
        </w:rPr>
        <w:t xml:space="preserve"> with</w:t>
      </w:r>
      <w:r w:rsidR="00B77E52" w:rsidRPr="00A37EA3">
        <w:rPr>
          <w:rFonts w:ascii="Calibri" w:hAnsi="Calibri" w:cs="Calibri"/>
          <w:sz w:val="24"/>
          <w:szCs w:val="24"/>
        </w:rPr>
        <w:t>in</w:t>
      </w:r>
      <w:r w:rsidRPr="00A37EA3">
        <w:rPr>
          <w:rFonts w:ascii="Calibri" w:hAnsi="Calibri" w:cs="Calibri"/>
          <w:sz w:val="24"/>
          <w:szCs w:val="24"/>
        </w:rPr>
        <w:t xml:space="preserve"> the </w:t>
      </w:r>
      <w:r w:rsidR="00B77E52" w:rsidRPr="00A37EA3">
        <w:rPr>
          <w:rFonts w:ascii="Calibri" w:hAnsi="Calibri" w:cs="Calibri"/>
          <w:sz w:val="24"/>
          <w:szCs w:val="24"/>
        </w:rPr>
        <w:t>different system</w:t>
      </w:r>
      <w:r w:rsidRPr="00A37EA3">
        <w:rPr>
          <w:rFonts w:ascii="Calibri" w:hAnsi="Calibri" w:cs="Calibri"/>
          <w:sz w:val="24"/>
          <w:szCs w:val="24"/>
        </w:rPr>
        <w:t>s.</w:t>
      </w:r>
    </w:p>
    <w:p w14:paraId="1C31A403" w14:textId="77777777" w:rsidR="002D7740" w:rsidRPr="00A37EA3" w:rsidRDefault="002D7740" w:rsidP="002D7740">
      <w:pPr>
        <w:jc w:val="both"/>
        <w:rPr>
          <w:rFonts w:ascii="Calibri" w:eastAsia="Times New Roman" w:hAnsi="Calibri" w:cs="Calibri"/>
          <w:sz w:val="24"/>
          <w:szCs w:val="24"/>
          <w:u w:val="single"/>
        </w:rPr>
      </w:pPr>
    </w:p>
    <w:p w14:paraId="7FF74832" w14:textId="18B96A59" w:rsidR="00D33CAF" w:rsidRPr="00A37EA3" w:rsidRDefault="00D33CAF" w:rsidP="002D7740">
      <w:pPr>
        <w:jc w:val="both"/>
        <w:rPr>
          <w:rFonts w:ascii="Calibri" w:eastAsia="Times New Roman" w:hAnsi="Calibri" w:cs="Calibri"/>
          <w:sz w:val="24"/>
          <w:szCs w:val="24"/>
          <w:u w:val="single"/>
        </w:rPr>
      </w:pPr>
      <w:r w:rsidRPr="00A37EA3">
        <w:rPr>
          <w:rFonts w:ascii="Calibri" w:eastAsia="Times New Roman" w:hAnsi="Calibri" w:cs="Calibri"/>
          <w:sz w:val="24"/>
          <w:szCs w:val="24"/>
          <w:u w:val="single"/>
        </w:rPr>
        <w:t>National Level:</w:t>
      </w:r>
    </w:p>
    <w:p w14:paraId="4C999642" w14:textId="00242442" w:rsidR="00D33CAF" w:rsidRPr="00A37EA3" w:rsidRDefault="00D33CAF" w:rsidP="002D7740">
      <w:pPr>
        <w:pStyle w:val="ListParagraph"/>
        <w:numPr>
          <w:ilvl w:val="0"/>
          <w:numId w:val="21"/>
        </w:numPr>
        <w:jc w:val="both"/>
        <w:rPr>
          <w:rFonts w:ascii="Calibri" w:hAnsi="Calibri" w:cs="Calibri"/>
          <w:sz w:val="24"/>
          <w:szCs w:val="24"/>
        </w:rPr>
      </w:pPr>
      <w:r w:rsidRPr="00A37EA3">
        <w:rPr>
          <w:rFonts w:ascii="Calibri" w:hAnsi="Calibri" w:cs="Calibri"/>
          <w:sz w:val="24"/>
          <w:szCs w:val="24"/>
        </w:rPr>
        <w:t xml:space="preserve">Adoption of special law to protect minorities from contemporary forms of slavery </w:t>
      </w:r>
      <w:r w:rsidR="002D7740" w:rsidRPr="00A37EA3">
        <w:rPr>
          <w:rFonts w:ascii="Calibri" w:hAnsi="Calibri" w:cs="Calibri"/>
          <w:sz w:val="24"/>
          <w:szCs w:val="24"/>
        </w:rPr>
        <w:t xml:space="preserve">as well as to </w:t>
      </w:r>
      <w:r w:rsidRPr="00A37EA3">
        <w:rPr>
          <w:rFonts w:ascii="Calibri" w:hAnsi="Calibri" w:cs="Calibri"/>
          <w:sz w:val="24"/>
          <w:szCs w:val="24"/>
        </w:rPr>
        <w:t>enforce the existing laws</w:t>
      </w:r>
      <w:r w:rsidR="002D7740" w:rsidRPr="00A37EA3">
        <w:rPr>
          <w:rFonts w:ascii="Calibri" w:hAnsi="Calibri" w:cs="Calibri"/>
          <w:sz w:val="24"/>
          <w:szCs w:val="24"/>
        </w:rPr>
        <w:t xml:space="preserve"> with additional attention to the protection of minorities from contemporary forms of slavery</w:t>
      </w:r>
    </w:p>
    <w:p w14:paraId="3B2631A0" w14:textId="409FCC4A" w:rsidR="00D33CAF" w:rsidRPr="00A37EA3" w:rsidRDefault="00D33CAF" w:rsidP="002D7740">
      <w:pPr>
        <w:pStyle w:val="ListParagraph"/>
        <w:numPr>
          <w:ilvl w:val="0"/>
          <w:numId w:val="21"/>
        </w:numPr>
        <w:jc w:val="both"/>
        <w:rPr>
          <w:rFonts w:ascii="Calibri" w:hAnsi="Calibri" w:cs="Calibri"/>
          <w:sz w:val="24"/>
          <w:szCs w:val="24"/>
        </w:rPr>
      </w:pPr>
      <w:r w:rsidRPr="00A37EA3">
        <w:rPr>
          <w:rFonts w:ascii="Calibri" w:hAnsi="Calibri" w:cs="Calibri"/>
          <w:sz w:val="24"/>
          <w:szCs w:val="24"/>
        </w:rPr>
        <w:t xml:space="preserve">Promote the </w:t>
      </w:r>
      <w:r w:rsidR="002D7740" w:rsidRPr="00A37EA3">
        <w:rPr>
          <w:rFonts w:ascii="Calibri" w:hAnsi="Calibri" w:cs="Calibri"/>
          <w:sz w:val="24"/>
          <w:szCs w:val="24"/>
        </w:rPr>
        <w:t xml:space="preserve">access to and availability of quality </w:t>
      </w:r>
      <w:r w:rsidRPr="00A37EA3">
        <w:rPr>
          <w:rFonts w:ascii="Calibri" w:hAnsi="Calibri" w:cs="Calibri"/>
          <w:sz w:val="24"/>
          <w:szCs w:val="24"/>
        </w:rPr>
        <w:t xml:space="preserve">education and decent employment </w:t>
      </w:r>
      <w:r w:rsidR="002D7740" w:rsidRPr="00A37EA3">
        <w:rPr>
          <w:rFonts w:ascii="Calibri" w:hAnsi="Calibri" w:cs="Calibri"/>
          <w:sz w:val="24"/>
          <w:szCs w:val="24"/>
        </w:rPr>
        <w:t xml:space="preserve">opportunities for all types of </w:t>
      </w:r>
      <w:proofErr w:type="spellStart"/>
      <w:r w:rsidR="002D7740" w:rsidRPr="00A37EA3">
        <w:rPr>
          <w:rFonts w:ascii="Calibri" w:hAnsi="Calibri" w:cs="Calibri"/>
          <w:sz w:val="24"/>
          <w:szCs w:val="24"/>
        </w:rPr>
        <w:t>ethic</w:t>
      </w:r>
      <w:proofErr w:type="spellEnd"/>
      <w:r w:rsidRPr="00A37EA3">
        <w:rPr>
          <w:rFonts w:ascii="Calibri" w:hAnsi="Calibri" w:cs="Calibri"/>
          <w:sz w:val="24"/>
          <w:szCs w:val="24"/>
        </w:rPr>
        <w:t xml:space="preserve"> minorit</w:t>
      </w:r>
      <w:r w:rsidR="002D7740" w:rsidRPr="00A37EA3">
        <w:rPr>
          <w:rFonts w:ascii="Calibri" w:hAnsi="Calibri" w:cs="Calibri"/>
          <w:sz w:val="24"/>
          <w:szCs w:val="24"/>
        </w:rPr>
        <w:t>y groups</w:t>
      </w:r>
    </w:p>
    <w:p w14:paraId="434AA430" w14:textId="73340C20" w:rsidR="00D33CAF" w:rsidRPr="00A37EA3" w:rsidRDefault="002D7740" w:rsidP="002D7740">
      <w:pPr>
        <w:pStyle w:val="ListParagraph"/>
        <w:numPr>
          <w:ilvl w:val="0"/>
          <w:numId w:val="21"/>
        </w:numPr>
        <w:jc w:val="both"/>
        <w:rPr>
          <w:rFonts w:ascii="Calibri" w:hAnsi="Calibri" w:cs="Calibri"/>
          <w:sz w:val="24"/>
          <w:szCs w:val="24"/>
        </w:rPr>
      </w:pPr>
      <w:r w:rsidRPr="00A37EA3">
        <w:rPr>
          <w:rFonts w:ascii="Calibri" w:hAnsi="Calibri" w:cs="Calibri"/>
          <w:sz w:val="24"/>
          <w:szCs w:val="24"/>
        </w:rPr>
        <w:t>Proactively e</w:t>
      </w:r>
      <w:r w:rsidR="00D33CAF" w:rsidRPr="00A37EA3">
        <w:rPr>
          <w:rFonts w:ascii="Calibri" w:hAnsi="Calibri" w:cs="Calibri"/>
          <w:sz w:val="24"/>
          <w:szCs w:val="24"/>
        </w:rPr>
        <w:t xml:space="preserve">ngage </w:t>
      </w:r>
      <w:r w:rsidRPr="00A37EA3">
        <w:rPr>
          <w:rFonts w:ascii="Calibri" w:hAnsi="Calibri" w:cs="Calibri"/>
          <w:sz w:val="24"/>
          <w:szCs w:val="24"/>
        </w:rPr>
        <w:t xml:space="preserve">people from </w:t>
      </w:r>
      <w:r w:rsidR="00D33CAF" w:rsidRPr="00A37EA3">
        <w:rPr>
          <w:rFonts w:ascii="Calibri" w:hAnsi="Calibri" w:cs="Calibri"/>
          <w:sz w:val="24"/>
          <w:szCs w:val="24"/>
        </w:rPr>
        <w:t xml:space="preserve">the </w:t>
      </w:r>
      <w:r w:rsidRPr="00A37EA3">
        <w:rPr>
          <w:rFonts w:ascii="Calibri" w:hAnsi="Calibri" w:cs="Calibri"/>
          <w:sz w:val="24"/>
          <w:szCs w:val="24"/>
        </w:rPr>
        <w:t xml:space="preserve">ethnic </w:t>
      </w:r>
      <w:r w:rsidR="00D33CAF" w:rsidRPr="00A37EA3">
        <w:rPr>
          <w:rFonts w:ascii="Calibri" w:hAnsi="Calibri" w:cs="Calibri"/>
          <w:sz w:val="24"/>
          <w:szCs w:val="24"/>
        </w:rPr>
        <w:t>minorities in the country’s socio-economic life without discrimination</w:t>
      </w:r>
      <w:r w:rsidRPr="00A37EA3">
        <w:rPr>
          <w:rFonts w:ascii="Calibri" w:hAnsi="Calibri" w:cs="Calibri"/>
          <w:sz w:val="24"/>
          <w:szCs w:val="24"/>
        </w:rPr>
        <w:t xml:space="preserve"> and rather provide more affirmative actions for them and inform them about such actions.</w:t>
      </w:r>
    </w:p>
    <w:p w14:paraId="49939908" w14:textId="3BB34320" w:rsidR="00A12B83" w:rsidRPr="00A37EA3" w:rsidRDefault="00853FF2" w:rsidP="002D7740">
      <w:pPr>
        <w:pStyle w:val="ListParagraph"/>
        <w:numPr>
          <w:ilvl w:val="0"/>
          <w:numId w:val="21"/>
        </w:numPr>
        <w:jc w:val="both"/>
        <w:rPr>
          <w:rFonts w:ascii="Calibri" w:hAnsi="Calibri" w:cs="Calibri"/>
          <w:sz w:val="24"/>
          <w:szCs w:val="24"/>
        </w:rPr>
      </w:pPr>
      <w:r w:rsidRPr="00A37EA3">
        <w:rPr>
          <w:rFonts w:ascii="Calibri" w:hAnsi="Calibri" w:cs="Calibri"/>
          <w:sz w:val="24"/>
          <w:szCs w:val="24"/>
        </w:rPr>
        <w:t xml:space="preserve">Invest in more </w:t>
      </w:r>
      <w:r w:rsidR="006F0727" w:rsidRPr="00A37EA3">
        <w:rPr>
          <w:rFonts w:ascii="Calibri" w:hAnsi="Calibri" w:cs="Calibri"/>
          <w:sz w:val="24"/>
          <w:szCs w:val="24"/>
        </w:rPr>
        <w:t>h</w:t>
      </w:r>
      <w:r w:rsidR="00935B00" w:rsidRPr="00A37EA3">
        <w:rPr>
          <w:rFonts w:ascii="Calibri" w:hAnsi="Calibri" w:cs="Calibri"/>
          <w:sz w:val="24"/>
          <w:szCs w:val="24"/>
        </w:rPr>
        <w:t xml:space="preserve">uman resource development </w:t>
      </w:r>
      <w:r w:rsidRPr="00A37EA3">
        <w:rPr>
          <w:rFonts w:ascii="Calibri" w:hAnsi="Calibri" w:cs="Calibri"/>
          <w:sz w:val="24"/>
          <w:szCs w:val="24"/>
        </w:rPr>
        <w:t xml:space="preserve">amongst ethnic minority people </w:t>
      </w:r>
      <w:r w:rsidR="00A12B83" w:rsidRPr="00A37EA3">
        <w:rPr>
          <w:rFonts w:ascii="Calibri" w:hAnsi="Calibri" w:cs="Calibri"/>
          <w:sz w:val="24"/>
          <w:szCs w:val="24"/>
        </w:rPr>
        <w:t xml:space="preserve">by ensuring </w:t>
      </w:r>
      <w:r w:rsidR="00935B00" w:rsidRPr="00A37EA3">
        <w:rPr>
          <w:rFonts w:ascii="Calibri" w:hAnsi="Calibri" w:cs="Calibri"/>
          <w:sz w:val="24"/>
          <w:szCs w:val="24"/>
        </w:rPr>
        <w:t xml:space="preserve">equal accessing to </w:t>
      </w:r>
      <w:r w:rsidR="00A12B83" w:rsidRPr="00A37EA3">
        <w:rPr>
          <w:rFonts w:ascii="Calibri" w:hAnsi="Calibri" w:cs="Calibri"/>
          <w:sz w:val="24"/>
          <w:szCs w:val="24"/>
        </w:rPr>
        <w:t xml:space="preserve">quality </w:t>
      </w:r>
      <w:r w:rsidR="00935B00" w:rsidRPr="00A37EA3">
        <w:rPr>
          <w:rFonts w:ascii="Calibri" w:hAnsi="Calibri" w:cs="Calibri"/>
          <w:sz w:val="24"/>
          <w:szCs w:val="24"/>
        </w:rPr>
        <w:t xml:space="preserve">education for </w:t>
      </w:r>
      <w:r w:rsidR="00A12B83" w:rsidRPr="00A37EA3">
        <w:rPr>
          <w:rFonts w:ascii="Calibri" w:hAnsi="Calibri" w:cs="Calibri"/>
          <w:sz w:val="24"/>
          <w:szCs w:val="24"/>
        </w:rPr>
        <w:t xml:space="preserve">them </w:t>
      </w:r>
    </w:p>
    <w:p w14:paraId="171B0319" w14:textId="089E4819" w:rsidR="00A12B83" w:rsidRPr="00A37EA3" w:rsidRDefault="00A12B83" w:rsidP="002D7740">
      <w:pPr>
        <w:pStyle w:val="ListParagraph"/>
        <w:numPr>
          <w:ilvl w:val="0"/>
          <w:numId w:val="21"/>
        </w:numPr>
        <w:jc w:val="both"/>
        <w:rPr>
          <w:rFonts w:ascii="Calibri" w:hAnsi="Calibri" w:cs="Calibri"/>
          <w:sz w:val="24"/>
          <w:szCs w:val="24"/>
          <w:lang w:bidi="km-KH"/>
        </w:rPr>
      </w:pPr>
      <w:r w:rsidRPr="00A37EA3">
        <w:rPr>
          <w:rFonts w:ascii="Calibri" w:hAnsi="Calibri" w:cs="Calibri"/>
          <w:sz w:val="24"/>
          <w:szCs w:val="24"/>
        </w:rPr>
        <w:t xml:space="preserve">Enable ethnic minority people to effectively participate and enjoy benefits from </w:t>
      </w:r>
      <w:r w:rsidR="00935B00" w:rsidRPr="00A37EA3">
        <w:rPr>
          <w:rFonts w:ascii="Calibri" w:hAnsi="Calibri" w:cs="Calibri"/>
          <w:sz w:val="24"/>
          <w:szCs w:val="24"/>
        </w:rPr>
        <w:t>the 4</w:t>
      </w:r>
      <w:r w:rsidR="00935B00" w:rsidRPr="00A37EA3">
        <w:rPr>
          <w:rFonts w:ascii="Calibri" w:hAnsi="Calibri" w:cs="Calibri"/>
          <w:sz w:val="24"/>
          <w:szCs w:val="24"/>
          <w:vertAlign w:val="superscript"/>
        </w:rPr>
        <w:t>th</w:t>
      </w:r>
      <w:r w:rsidR="00935B00" w:rsidRPr="00A37EA3">
        <w:rPr>
          <w:rFonts w:ascii="Calibri" w:hAnsi="Calibri" w:cs="Calibri"/>
          <w:sz w:val="24"/>
          <w:szCs w:val="24"/>
        </w:rPr>
        <w:t xml:space="preserve"> industrial revolution</w:t>
      </w:r>
      <w:r w:rsidRPr="00A37EA3">
        <w:rPr>
          <w:rFonts w:ascii="Calibri" w:hAnsi="Calibri" w:cs="Calibri"/>
          <w:sz w:val="24"/>
          <w:szCs w:val="24"/>
        </w:rPr>
        <w:t>, by providing them</w:t>
      </w:r>
      <w:r w:rsidR="00935B00" w:rsidRPr="00A37EA3">
        <w:rPr>
          <w:rFonts w:ascii="Calibri" w:hAnsi="Calibri" w:cs="Calibri"/>
          <w:sz w:val="24"/>
          <w:szCs w:val="24"/>
        </w:rPr>
        <w:t xml:space="preserve"> </w:t>
      </w:r>
      <w:r w:rsidRPr="00A37EA3">
        <w:rPr>
          <w:rFonts w:ascii="Calibri" w:hAnsi="Calibri" w:cs="Calibri"/>
          <w:sz w:val="24"/>
          <w:szCs w:val="24"/>
        </w:rPr>
        <w:t xml:space="preserve">learning opportunities to expand their life options and improve their livelihood through modern technology, as well as to provide them </w:t>
      </w:r>
      <w:r w:rsidR="00935B00" w:rsidRPr="00A37EA3">
        <w:rPr>
          <w:rFonts w:ascii="Calibri" w:hAnsi="Calibri" w:cs="Calibri"/>
          <w:sz w:val="24"/>
          <w:szCs w:val="24"/>
          <w:lang w:bidi="km-KH"/>
        </w:rPr>
        <w:t xml:space="preserve">legal reformation </w:t>
      </w:r>
      <w:r w:rsidRPr="00A37EA3">
        <w:rPr>
          <w:rFonts w:ascii="Calibri" w:hAnsi="Calibri" w:cs="Calibri"/>
          <w:sz w:val="24"/>
          <w:szCs w:val="24"/>
          <w:lang w:bidi="km-KH"/>
        </w:rPr>
        <w:t xml:space="preserve">to avoid falling into the traps of modern forms of slavery. </w:t>
      </w:r>
    </w:p>
    <w:p w14:paraId="23D60E8A" w14:textId="250A4C3A" w:rsidR="009A25E9" w:rsidRPr="00A37EA3" w:rsidRDefault="00935B00" w:rsidP="002D7740">
      <w:pPr>
        <w:pStyle w:val="ListParagraph"/>
        <w:numPr>
          <w:ilvl w:val="0"/>
          <w:numId w:val="21"/>
        </w:numPr>
        <w:jc w:val="both"/>
        <w:rPr>
          <w:rFonts w:ascii="Calibri" w:hAnsi="Calibri" w:cs="Calibri"/>
          <w:sz w:val="24"/>
          <w:szCs w:val="24"/>
          <w:lang w:bidi="km-KH"/>
        </w:rPr>
      </w:pPr>
      <w:r w:rsidRPr="00A37EA3">
        <w:rPr>
          <w:rFonts w:ascii="Calibri" w:hAnsi="Calibri" w:cs="Calibri"/>
          <w:sz w:val="24"/>
          <w:szCs w:val="24"/>
          <w:lang w:bidi="km-KH"/>
        </w:rPr>
        <w:t xml:space="preserve">improvement of investment process on micro and macro investments, human resource development, equal accessing to education for all people and advanced information technology </w:t>
      </w:r>
      <w:r w:rsidR="006F0727" w:rsidRPr="00A37EA3">
        <w:rPr>
          <w:rFonts w:ascii="Calibri" w:hAnsi="Calibri" w:cs="Calibri"/>
          <w:sz w:val="24"/>
          <w:szCs w:val="24"/>
          <w:lang w:bidi="km-KH"/>
        </w:rPr>
        <w:t xml:space="preserve">could facilitate </w:t>
      </w:r>
      <w:r w:rsidRPr="00A37EA3">
        <w:rPr>
          <w:rFonts w:ascii="Calibri" w:hAnsi="Calibri" w:cs="Calibri"/>
          <w:sz w:val="24"/>
          <w:szCs w:val="24"/>
          <w:lang w:bidi="km-KH"/>
        </w:rPr>
        <w:t xml:space="preserve">Cambodia’s development </w:t>
      </w:r>
      <w:r w:rsidR="006F0727" w:rsidRPr="00A37EA3">
        <w:rPr>
          <w:rFonts w:ascii="Calibri" w:hAnsi="Calibri" w:cs="Calibri"/>
          <w:sz w:val="24"/>
          <w:szCs w:val="24"/>
          <w:lang w:bidi="km-KH"/>
        </w:rPr>
        <w:t>with good</w:t>
      </w:r>
      <w:r w:rsidRPr="00A37EA3">
        <w:rPr>
          <w:rFonts w:ascii="Calibri" w:hAnsi="Calibri" w:cs="Calibri"/>
          <w:sz w:val="24"/>
          <w:szCs w:val="24"/>
          <w:lang w:bidi="km-KH"/>
        </w:rPr>
        <w:t xml:space="preserve"> striking the balance with human rights protection</w:t>
      </w:r>
      <w:r w:rsidR="006F0727" w:rsidRPr="00A37EA3">
        <w:rPr>
          <w:rFonts w:ascii="Calibri" w:hAnsi="Calibri" w:cs="Calibri"/>
          <w:sz w:val="24"/>
          <w:szCs w:val="24"/>
          <w:lang w:bidi="km-KH"/>
        </w:rPr>
        <w:t xml:space="preserve"> especially minorities from being contemporary </w:t>
      </w:r>
      <w:r w:rsidR="00D5472A" w:rsidRPr="00A37EA3">
        <w:rPr>
          <w:rFonts w:ascii="Calibri" w:hAnsi="Calibri" w:cs="Calibri"/>
          <w:sz w:val="24"/>
          <w:szCs w:val="24"/>
          <w:lang w:bidi="km-KH"/>
        </w:rPr>
        <w:t xml:space="preserve">forms </w:t>
      </w:r>
      <w:r w:rsidR="006F0727" w:rsidRPr="00A37EA3">
        <w:rPr>
          <w:rFonts w:ascii="Calibri" w:hAnsi="Calibri" w:cs="Calibri"/>
          <w:sz w:val="24"/>
          <w:szCs w:val="24"/>
          <w:lang w:bidi="km-KH"/>
        </w:rPr>
        <w:t>of slavery and related practices</w:t>
      </w:r>
      <w:r w:rsidRPr="00A37EA3">
        <w:rPr>
          <w:rFonts w:ascii="Calibri" w:hAnsi="Calibri" w:cs="Calibri"/>
          <w:sz w:val="24"/>
          <w:szCs w:val="24"/>
          <w:lang w:bidi="km-KH"/>
        </w:rPr>
        <w:t xml:space="preserve">. </w:t>
      </w:r>
      <w:r w:rsidR="009A25E9" w:rsidRPr="00A37EA3">
        <w:rPr>
          <w:rFonts w:ascii="Calibri" w:hAnsi="Calibri" w:cs="Calibri"/>
          <w:sz w:val="24"/>
          <w:szCs w:val="24"/>
        </w:rPr>
        <w:t xml:space="preserve"> the government </w:t>
      </w:r>
      <w:r w:rsidR="00D5082B" w:rsidRPr="00A37EA3">
        <w:rPr>
          <w:rFonts w:ascii="Calibri" w:hAnsi="Calibri" w:cs="Calibri"/>
          <w:sz w:val="24"/>
          <w:szCs w:val="24"/>
        </w:rPr>
        <w:t xml:space="preserve">also </w:t>
      </w:r>
      <w:r w:rsidR="009A25E9" w:rsidRPr="00A37EA3">
        <w:rPr>
          <w:rFonts w:ascii="Calibri" w:hAnsi="Calibri" w:cs="Calibri"/>
          <w:sz w:val="24"/>
          <w:szCs w:val="24"/>
        </w:rPr>
        <w:t xml:space="preserve">should </w:t>
      </w:r>
      <w:r w:rsidR="009F2A21" w:rsidRPr="00A37EA3">
        <w:rPr>
          <w:rFonts w:ascii="Calibri" w:hAnsi="Calibri" w:cs="Calibri"/>
          <w:sz w:val="24"/>
          <w:szCs w:val="24"/>
        </w:rPr>
        <w:t xml:space="preserve">work </w:t>
      </w:r>
      <w:r w:rsidR="00D5472A" w:rsidRPr="00A37EA3">
        <w:rPr>
          <w:rFonts w:ascii="Calibri" w:hAnsi="Calibri" w:cs="Calibri"/>
          <w:sz w:val="24"/>
          <w:szCs w:val="24"/>
        </w:rPr>
        <w:t>on more</w:t>
      </w:r>
      <w:r w:rsidR="009A25E9" w:rsidRPr="00A37EA3">
        <w:rPr>
          <w:rFonts w:ascii="Calibri" w:hAnsi="Calibri" w:cs="Calibri"/>
          <w:sz w:val="24"/>
          <w:szCs w:val="24"/>
        </w:rPr>
        <w:t xml:space="preserve"> and</w:t>
      </w:r>
      <w:r w:rsidR="009F2A21" w:rsidRPr="00A37EA3">
        <w:rPr>
          <w:rFonts w:ascii="Calibri" w:hAnsi="Calibri" w:cs="Calibri"/>
          <w:sz w:val="24"/>
          <w:szCs w:val="24"/>
        </w:rPr>
        <w:t xml:space="preserve"> more</w:t>
      </w:r>
      <w:r w:rsidR="001E6AB3" w:rsidRPr="00A37EA3">
        <w:rPr>
          <w:rFonts w:ascii="Calibri" w:hAnsi="Calibri" w:cs="Calibri"/>
          <w:sz w:val="24"/>
          <w:szCs w:val="24"/>
        </w:rPr>
        <w:t xml:space="preserve"> </w:t>
      </w:r>
      <w:r w:rsidR="00DE1BB2" w:rsidRPr="00A37EA3">
        <w:rPr>
          <w:rFonts w:ascii="Calibri" w:hAnsi="Calibri" w:cs="Calibri"/>
          <w:sz w:val="24"/>
          <w:szCs w:val="24"/>
        </w:rPr>
        <w:t>her</w:t>
      </w:r>
      <w:r w:rsidR="009A25E9" w:rsidRPr="00A37EA3">
        <w:rPr>
          <w:rFonts w:ascii="Calibri" w:hAnsi="Calibri" w:cs="Calibri"/>
          <w:sz w:val="24"/>
          <w:szCs w:val="24"/>
        </w:rPr>
        <w:t xml:space="preserve"> good governance such as effectiveness, equity, transparency, accountability and participation.</w:t>
      </w:r>
    </w:p>
    <w:p w14:paraId="175A0D4C" w14:textId="77777777" w:rsidR="008D024D" w:rsidRPr="00A37EA3" w:rsidRDefault="008D024D" w:rsidP="0058126A">
      <w:pPr>
        <w:shd w:val="clear" w:color="auto" w:fill="FFFFFF"/>
        <w:spacing w:before="120" w:after="120"/>
        <w:jc w:val="both"/>
        <w:rPr>
          <w:rFonts w:ascii="Calibri" w:hAnsi="Calibri" w:cs="Calibri"/>
          <w:color w:val="C00000"/>
          <w:sz w:val="24"/>
          <w:szCs w:val="24"/>
        </w:rPr>
      </w:pPr>
    </w:p>
    <w:p w14:paraId="0EEB9B1A" w14:textId="48D252A6" w:rsidR="008D024D" w:rsidRPr="00A37EA3" w:rsidRDefault="00E47BB2" w:rsidP="00900837">
      <w:pPr>
        <w:shd w:val="clear" w:color="auto" w:fill="FFFFFF"/>
        <w:spacing w:before="120" w:after="120"/>
        <w:jc w:val="both"/>
        <w:rPr>
          <w:rFonts w:ascii="Calibri" w:hAnsi="Calibri" w:cs="Calibri"/>
          <w:b/>
          <w:sz w:val="24"/>
          <w:szCs w:val="24"/>
        </w:rPr>
      </w:pPr>
      <w:r w:rsidRPr="00A37EA3">
        <w:rPr>
          <w:rFonts w:ascii="Calibri" w:hAnsi="Calibri" w:cs="Calibri"/>
          <w:b/>
          <w:sz w:val="24"/>
          <w:szCs w:val="24"/>
        </w:rPr>
        <w:t>Reference:</w:t>
      </w:r>
    </w:p>
    <w:p w14:paraId="36735D0F" w14:textId="77777777" w:rsidR="008D024D" w:rsidRPr="00A37EA3" w:rsidRDefault="008D024D" w:rsidP="00900837">
      <w:pPr>
        <w:pStyle w:val="ListParagraph"/>
        <w:numPr>
          <w:ilvl w:val="0"/>
          <w:numId w:val="11"/>
        </w:numPr>
        <w:ind w:firstLine="90"/>
        <w:jc w:val="both"/>
        <w:rPr>
          <w:rFonts w:ascii="Calibri" w:hAnsi="Calibri" w:cs="Calibri"/>
          <w:b/>
          <w:sz w:val="24"/>
          <w:szCs w:val="24"/>
        </w:rPr>
      </w:pPr>
      <w:r w:rsidRPr="00A37EA3">
        <w:rPr>
          <w:rFonts w:ascii="Calibri" w:hAnsi="Calibri" w:cs="Calibri"/>
          <w:b/>
          <w:sz w:val="24"/>
          <w:szCs w:val="24"/>
        </w:rPr>
        <w:t>International</w:t>
      </w:r>
      <w:r w:rsidRPr="00A37EA3">
        <w:rPr>
          <w:rFonts w:ascii="Calibri" w:hAnsi="Calibri" w:cs="Calibri"/>
          <w:b/>
          <w:spacing w:val="-3"/>
          <w:sz w:val="24"/>
          <w:szCs w:val="24"/>
        </w:rPr>
        <w:t xml:space="preserve"> </w:t>
      </w:r>
      <w:r w:rsidRPr="00A37EA3">
        <w:rPr>
          <w:rFonts w:ascii="Calibri" w:hAnsi="Calibri" w:cs="Calibri"/>
          <w:b/>
          <w:sz w:val="24"/>
          <w:szCs w:val="24"/>
        </w:rPr>
        <w:t>Treaties</w:t>
      </w:r>
    </w:p>
    <w:p w14:paraId="210FDF61" w14:textId="00A7CD4C" w:rsidR="00401156" w:rsidRPr="00A37EA3" w:rsidRDefault="008D024D" w:rsidP="00900837">
      <w:pPr>
        <w:pStyle w:val="TableParagraph"/>
        <w:numPr>
          <w:ilvl w:val="0"/>
          <w:numId w:val="12"/>
        </w:numPr>
        <w:spacing w:line="192" w:lineRule="auto"/>
        <w:jc w:val="both"/>
        <w:rPr>
          <w:rFonts w:ascii="Calibri" w:hAnsi="Calibri" w:cs="Calibri"/>
          <w:sz w:val="24"/>
          <w:szCs w:val="24"/>
        </w:rPr>
      </w:pPr>
      <w:bookmarkStart w:id="4" w:name="_Hlk95724388"/>
      <w:r w:rsidRPr="00A37EA3">
        <w:rPr>
          <w:rFonts w:ascii="Calibri" w:hAnsi="Calibri" w:cs="Calibri"/>
          <w:sz w:val="24"/>
          <w:szCs w:val="24"/>
        </w:rPr>
        <w:t>The International Covenant on Civil and Political Rights (1976)</w:t>
      </w:r>
    </w:p>
    <w:p w14:paraId="75C6ADBC" w14:textId="77777777" w:rsidR="008D024D" w:rsidRPr="00A37EA3" w:rsidRDefault="008D024D" w:rsidP="00900837">
      <w:pPr>
        <w:pStyle w:val="TableParagraph"/>
        <w:numPr>
          <w:ilvl w:val="0"/>
          <w:numId w:val="12"/>
        </w:numPr>
        <w:spacing w:line="192" w:lineRule="auto"/>
        <w:jc w:val="both"/>
        <w:rPr>
          <w:rFonts w:ascii="Calibri" w:hAnsi="Calibri" w:cs="Calibri"/>
          <w:sz w:val="24"/>
          <w:szCs w:val="24"/>
        </w:rPr>
      </w:pPr>
      <w:r w:rsidRPr="00A37EA3">
        <w:rPr>
          <w:rFonts w:ascii="Calibri" w:hAnsi="Calibri" w:cs="Calibri"/>
          <w:sz w:val="24"/>
          <w:szCs w:val="24"/>
        </w:rPr>
        <w:t>The International Covenant on Economic, Social and Cultural Rights (1976)</w:t>
      </w:r>
    </w:p>
    <w:p w14:paraId="5DB2159D" w14:textId="4C96AF0D" w:rsidR="0079749E" w:rsidRPr="00A37EA3" w:rsidRDefault="0079749E" w:rsidP="00900837">
      <w:pPr>
        <w:numPr>
          <w:ilvl w:val="0"/>
          <w:numId w:val="12"/>
        </w:numPr>
        <w:spacing w:line="192" w:lineRule="auto"/>
        <w:contextualSpacing/>
        <w:jc w:val="both"/>
        <w:rPr>
          <w:rFonts w:ascii="Calibri" w:hAnsi="Calibri" w:cs="Calibri"/>
          <w:sz w:val="24"/>
          <w:szCs w:val="24"/>
          <w:lang w:bidi="km-KH"/>
        </w:rPr>
      </w:pPr>
      <w:r w:rsidRPr="00A37EA3">
        <w:rPr>
          <w:rFonts w:ascii="Calibri" w:hAnsi="Calibri" w:cs="Calibri"/>
          <w:sz w:val="24"/>
          <w:szCs w:val="24"/>
          <w:lang w:bidi="km-KH"/>
        </w:rPr>
        <w:t xml:space="preserve">The International Convention on the elimination of racial </w:t>
      </w:r>
      <w:r w:rsidR="009C5BCE" w:rsidRPr="00A37EA3">
        <w:rPr>
          <w:rFonts w:ascii="Calibri" w:hAnsi="Calibri" w:cs="Calibri"/>
          <w:sz w:val="24"/>
          <w:szCs w:val="24"/>
          <w:lang w:bidi="km-KH"/>
        </w:rPr>
        <w:t>discrimination (1969)</w:t>
      </w:r>
      <w:r w:rsidRPr="00A37EA3">
        <w:rPr>
          <w:rFonts w:ascii="Calibri" w:hAnsi="Calibri" w:cs="Calibri"/>
          <w:sz w:val="24"/>
          <w:szCs w:val="24"/>
          <w:lang w:bidi="km-KH"/>
        </w:rPr>
        <w:t xml:space="preserve"> </w:t>
      </w:r>
    </w:p>
    <w:p w14:paraId="13F41C7A" w14:textId="72ED3BB3" w:rsidR="0079749E" w:rsidRPr="00A37EA3" w:rsidRDefault="0079749E" w:rsidP="00900837">
      <w:pPr>
        <w:numPr>
          <w:ilvl w:val="0"/>
          <w:numId w:val="12"/>
        </w:numPr>
        <w:spacing w:line="192" w:lineRule="auto"/>
        <w:contextualSpacing/>
        <w:jc w:val="both"/>
        <w:rPr>
          <w:rFonts w:ascii="Calibri" w:hAnsi="Calibri" w:cs="Calibri"/>
          <w:sz w:val="24"/>
          <w:szCs w:val="24"/>
          <w:lang w:bidi="km-KH"/>
        </w:rPr>
      </w:pPr>
      <w:r w:rsidRPr="00A37EA3">
        <w:rPr>
          <w:rFonts w:ascii="Calibri" w:hAnsi="Calibri" w:cs="Calibri"/>
          <w:sz w:val="24"/>
          <w:szCs w:val="24"/>
          <w:lang w:bidi="km-KH"/>
        </w:rPr>
        <w:t xml:space="preserve">The International Convention on </w:t>
      </w:r>
      <w:r w:rsidR="009C5BCE" w:rsidRPr="00A37EA3">
        <w:rPr>
          <w:rFonts w:ascii="Calibri" w:hAnsi="Calibri" w:cs="Calibri"/>
          <w:sz w:val="24"/>
          <w:szCs w:val="24"/>
          <w:lang w:bidi="km-KH"/>
        </w:rPr>
        <w:t>the</w:t>
      </w:r>
      <w:r w:rsidRPr="00A37EA3">
        <w:rPr>
          <w:rFonts w:ascii="Calibri" w:hAnsi="Calibri" w:cs="Calibri"/>
          <w:sz w:val="24"/>
          <w:szCs w:val="24"/>
          <w:lang w:bidi="km-KH"/>
        </w:rPr>
        <w:t xml:space="preserve"> </w:t>
      </w:r>
      <w:r w:rsidR="009C5BCE" w:rsidRPr="00A37EA3">
        <w:rPr>
          <w:rFonts w:ascii="Calibri" w:hAnsi="Calibri" w:cs="Calibri"/>
          <w:sz w:val="24"/>
          <w:szCs w:val="24"/>
          <w:lang w:bidi="km-KH"/>
        </w:rPr>
        <w:t>R</w:t>
      </w:r>
      <w:r w:rsidRPr="00A37EA3">
        <w:rPr>
          <w:rFonts w:ascii="Calibri" w:hAnsi="Calibri" w:cs="Calibri"/>
          <w:sz w:val="24"/>
          <w:szCs w:val="24"/>
          <w:lang w:bidi="km-KH"/>
        </w:rPr>
        <w:t xml:space="preserve">ights </w:t>
      </w:r>
      <w:r w:rsidR="009C5BCE" w:rsidRPr="00A37EA3">
        <w:rPr>
          <w:rFonts w:ascii="Calibri" w:hAnsi="Calibri" w:cs="Calibri"/>
          <w:sz w:val="24"/>
          <w:szCs w:val="24"/>
          <w:lang w:bidi="km-KH"/>
        </w:rPr>
        <w:t>of Persons with Disabilities (2008)</w:t>
      </w:r>
    </w:p>
    <w:p w14:paraId="16F53224" w14:textId="19461530" w:rsidR="0079749E" w:rsidRPr="00A37EA3" w:rsidRDefault="0079749E" w:rsidP="00900837">
      <w:pPr>
        <w:numPr>
          <w:ilvl w:val="0"/>
          <w:numId w:val="12"/>
        </w:numPr>
        <w:spacing w:line="192" w:lineRule="auto"/>
        <w:contextualSpacing/>
        <w:jc w:val="both"/>
        <w:rPr>
          <w:rFonts w:ascii="Calibri" w:hAnsi="Calibri" w:cs="Calibri"/>
          <w:sz w:val="24"/>
          <w:szCs w:val="24"/>
          <w:lang w:bidi="km-KH"/>
        </w:rPr>
      </w:pPr>
      <w:r w:rsidRPr="00A37EA3">
        <w:rPr>
          <w:rFonts w:ascii="Calibri" w:hAnsi="Calibri" w:cs="Calibri"/>
          <w:sz w:val="24"/>
          <w:szCs w:val="24"/>
          <w:lang w:bidi="km-KH"/>
        </w:rPr>
        <w:t>The International Convention on the protection of</w:t>
      </w:r>
      <w:r w:rsidR="009C5BCE" w:rsidRPr="00A37EA3">
        <w:rPr>
          <w:rFonts w:ascii="Calibri" w:hAnsi="Calibri" w:cs="Calibri"/>
          <w:sz w:val="24"/>
          <w:szCs w:val="24"/>
          <w:lang w:bidi="km-KH"/>
        </w:rPr>
        <w:t xml:space="preserve"> the Rights of All</w:t>
      </w:r>
      <w:r w:rsidRPr="00A37EA3">
        <w:rPr>
          <w:rFonts w:ascii="Calibri" w:hAnsi="Calibri" w:cs="Calibri"/>
          <w:sz w:val="24"/>
          <w:szCs w:val="24"/>
          <w:lang w:bidi="km-KH"/>
        </w:rPr>
        <w:t xml:space="preserve"> </w:t>
      </w:r>
      <w:r w:rsidR="009C5BCE" w:rsidRPr="00A37EA3">
        <w:rPr>
          <w:rFonts w:ascii="Calibri" w:hAnsi="Calibri" w:cs="Calibri"/>
          <w:sz w:val="24"/>
          <w:szCs w:val="24"/>
          <w:lang w:bidi="km-KH"/>
        </w:rPr>
        <w:t>M</w:t>
      </w:r>
      <w:r w:rsidRPr="00A37EA3">
        <w:rPr>
          <w:rFonts w:ascii="Calibri" w:hAnsi="Calibri" w:cs="Calibri"/>
          <w:sz w:val="24"/>
          <w:szCs w:val="24"/>
          <w:lang w:bidi="km-KH"/>
        </w:rPr>
        <w:t xml:space="preserve">igrant workers </w:t>
      </w:r>
      <w:r w:rsidR="009C5BCE" w:rsidRPr="00A37EA3">
        <w:rPr>
          <w:rFonts w:ascii="Calibri" w:hAnsi="Calibri" w:cs="Calibri"/>
          <w:sz w:val="24"/>
          <w:szCs w:val="24"/>
          <w:lang w:bidi="km-KH"/>
        </w:rPr>
        <w:t>(1990)</w:t>
      </w:r>
    </w:p>
    <w:p w14:paraId="6203F2B1" w14:textId="151FE2D0" w:rsidR="008D024D" w:rsidRPr="00A37EA3" w:rsidRDefault="0079749E" w:rsidP="00900837">
      <w:pPr>
        <w:numPr>
          <w:ilvl w:val="0"/>
          <w:numId w:val="12"/>
        </w:numPr>
        <w:spacing w:line="192" w:lineRule="auto"/>
        <w:contextualSpacing/>
        <w:jc w:val="both"/>
        <w:rPr>
          <w:rFonts w:ascii="Calibri" w:hAnsi="Calibri" w:cs="Calibri"/>
          <w:sz w:val="24"/>
          <w:szCs w:val="24"/>
          <w:lang w:bidi="km-KH"/>
        </w:rPr>
      </w:pPr>
      <w:r w:rsidRPr="00A37EA3">
        <w:rPr>
          <w:rFonts w:ascii="Calibri" w:hAnsi="Calibri" w:cs="Calibri"/>
          <w:sz w:val="24"/>
          <w:szCs w:val="24"/>
          <w:lang w:bidi="km-KH"/>
        </w:rPr>
        <w:t xml:space="preserve">Convention on the Elimination of All Forms of Discrimination against </w:t>
      </w:r>
      <w:r w:rsidR="00C05879" w:rsidRPr="00A37EA3">
        <w:rPr>
          <w:rFonts w:ascii="Calibri" w:hAnsi="Calibri" w:cs="Calibri"/>
          <w:sz w:val="24"/>
          <w:szCs w:val="24"/>
          <w:lang w:bidi="km-KH"/>
        </w:rPr>
        <w:t>Women (</w:t>
      </w:r>
      <w:r w:rsidR="009C5BCE" w:rsidRPr="00A37EA3">
        <w:rPr>
          <w:rFonts w:ascii="Calibri" w:hAnsi="Calibri" w:cs="Calibri"/>
          <w:sz w:val="24"/>
          <w:szCs w:val="24"/>
          <w:lang w:bidi="km-KH"/>
        </w:rPr>
        <w:t>1979)</w:t>
      </w:r>
      <w:r w:rsidRPr="00A37EA3">
        <w:rPr>
          <w:rFonts w:ascii="Calibri" w:hAnsi="Calibri" w:cs="Calibri"/>
          <w:sz w:val="24"/>
          <w:szCs w:val="24"/>
          <w:lang w:bidi="km-KH"/>
        </w:rPr>
        <w:t xml:space="preserve"> </w:t>
      </w:r>
    </w:p>
    <w:bookmarkEnd w:id="4"/>
    <w:p w14:paraId="4C8251A2" w14:textId="15CC6E4F" w:rsidR="008D024D" w:rsidRPr="00A37EA3" w:rsidRDefault="008D024D" w:rsidP="00900837">
      <w:pPr>
        <w:pStyle w:val="ListParagraph"/>
        <w:numPr>
          <w:ilvl w:val="0"/>
          <w:numId w:val="11"/>
        </w:numPr>
        <w:ind w:firstLine="90"/>
        <w:jc w:val="both"/>
        <w:rPr>
          <w:rFonts w:ascii="Calibri" w:hAnsi="Calibri" w:cs="Calibri"/>
          <w:sz w:val="24"/>
          <w:szCs w:val="24"/>
        </w:rPr>
      </w:pPr>
      <w:r w:rsidRPr="00A37EA3">
        <w:rPr>
          <w:rFonts w:ascii="Calibri" w:hAnsi="Calibri" w:cs="Calibri"/>
          <w:b/>
          <w:sz w:val="24"/>
          <w:szCs w:val="24"/>
        </w:rPr>
        <w:t xml:space="preserve">National Law and Regulation </w:t>
      </w:r>
      <w:r w:rsidRPr="00A37EA3">
        <w:rPr>
          <w:rFonts w:ascii="Calibri" w:hAnsi="Calibri" w:cs="Calibri"/>
          <w:b/>
          <w:spacing w:val="1"/>
          <w:sz w:val="24"/>
          <w:szCs w:val="24"/>
        </w:rPr>
        <w:t xml:space="preserve"> </w:t>
      </w:r>
    </w:p>
    <w:p w14:paraId="2584E952" w14:textId="385AD8D8" w:rsidR="00152591" w:rsidRPr="00A37EA3" w:rsidRDefault="00152591" w:rsidP="00152591">
      <w:pPr>
        <w:pStyle w:val="TableParagraph"/>
        <w:numPr>
          <w:ilvl w:val="0"/>
          <w:numId w:val="12"/>
        </w:numPr>
        <w:spacing w:before="1" w:line="252" w:lineRule="exact"/>
        <w:jc w:val="both"/>
        <w:rPr>
          <w:rFonts w:ascii="Calibri" w:hAnsi="Calibri" w:cs="Calibri"/>
          <w:sz w:val="24"/>
          <w:szCs w:val="24"/>
        </w:rPr>
      </w:pPr>
      <w:r w:rsidRPr="00A37EA3">
        <w:rPr>
          <w:rFonts w:ascii="Calibri" w:hAnsi="Calibri" w:cs="Calibri"/>
          <w:sz w:val="24"/>
          <w:szCs w:val="24"/>
        </w:rPr>
        <w:t>Cambodian Constitution Law</w:t>
      </w:r>
    </w:p>
    <w:p w14:paraId="77A68E76" w14:textId="5D551EA1" w:rsidR="00152591" w:rsidRPr="00A37EA3" w:rsidRDefault="00152591" w:rsidP="00900837">
      <w:pPr>
        <w:pStyle w:val="TableParagraph"/>
        <w:numPr>
          <w:ilvl w:val="0"/>
          <w:numId w:val="12"/>
        </w:numPr>
        <w:spacing w:before="1" w:line="252" w:lineRule="exact"/>
        <w:jc w:val="both"/>
        <w:rPr>
          <w:rFonts w:ascii="Calibri" w:hAnsi="Calibri" w:cs="Calibri"/>
          <w:sz w:val="24"/>
          <w:szCs w:val="24"/>
        </w:rPr>
      </w:pPr>
      <w:r w:rsidRPr="00A37EA3">
        <w:rPr>
          <w:rFonts w:ascii="Calibri" w:eastAsia="Times New Roman" w:hAnsi="Calibri" w:cs="Calibri"/>
          <w:sz w:val="24"/>
          <w:szCs w:val="24"/>
          <w:lang w:bidi="he-IL"/>
        </w:rPr>
        <w:t>Law on Suppression of Human Trafficking and Sexual Exploitation (2008)</w:t>
      </w:r>
    </w:p>
    <w:p w14:paraId="62F6EEEB" w14:textId="738CB271" w:rsidR="0079749E" w:rsidRPr="00A37EA3" w:rsidRDefault="0079749E" w:rsidP="00900837">
      <w:pPr>
        <w:pStyle w:val="TableParagraph"/>
        <w:numPr>
          <w:ilvl w:val="0"/>
          <w:numId w:val="12"/>
        </w:numPr>
        <w:spacing w:before="1" w:line="252" w:lineRule="exact"/>
        <w:jc w:val="both"/>
        <w:rPr>
          <w:rFonts w:ascii="Calibri" w:hAnsi="Calibri" w:cs="Calibri"/>
          <w:sz w:val="24"/>
          <w:szCs w:val="24"/>
        </w:rPr>
      </w:pPr>
      <w:r w:rsidRPr="00A37EA3">
        <w:rPr>
          <w:rFonts w:ascii="Calibri" w:hAnsi="Calibri" w:cs="Calibri"/>
          <w:sz w:val="24"/>
          <w:szCs w:val="24"/>
        </w:rPr>
        <w:t xml:space="preserve">The Codes of Civil Procedure of the Kingdom of </w:t>
      </w:r>
      <w:r w:rsidR="009C5BCE" w:rsidRPr="00A37EA3">
        <w:rPr>
          <w:rFonts w:ascii="Calibri" w:hAnsi="Calibri" w:cs="Calibri"/>
          <w:sz w:val="24"/>
          <w:szCs w:val="24"/>
        </w:rPr>
        <w:t>Cambodia (</w:t>
      </w:r>
      <w:r w:rsidRPr="00A37EA3">
        <w:rPr>
          <w:rFonts w:ascii="Calibri" w:hAnsi="Calibri" w:cs="Calibri"/>
          <w:sz w:val="24"/>
          <w:szCs w:val="24"/>
        </w:rPr>
        <w:t>2006)</w:t>
      </w:r>
    </w:p>
    <w:p w14:paraId="3638A808" w14:textId="64AF33C1" w:rsidR="0079749E" w:rsidRPr="00A37EA3" w:rsidRDefault="0079749E" w:rsidP="00900837">
      <w:pPr>
        <w:pStyle w:val="TableParagraph"/>
        <w:numPr>
          <w:ilvl w:val="0"/>
          <w:numId w:val="12"/>
        </w:numPr>
        <w:spacing w:before="1" w:line="252" w:lineRule="exact"/>
        <w:jc w:val="both"/>
        <w:rPr>
          <w:rFonts w:ascii="Calibri" w:hAnsi="Calibri" w:cs="Calibri"/>
          <w:sz w:val="24"/>
          <w:szCs w:val="24"/>
        </w:rPr>
      </w:pPr>
      <w:r w:rsidRPr="00A37EA3">
        <w:rPr>
          <w:rFonts w:ascii="Calibri" w:hAnsi="Calibri" w:cs="Calibri"/>
          <w:sz w:val="24"/>
          <w:szCs w:val="24"/>
        </w:rPr>
        <w:t xml:space="preserve">The Civil Code of the Kingdom of </w:t>
      </w:r>
      <w:r w:rsidR="00E76A72" w:rsidRPr="00A37EA3">
        <w:rPr>
          <w:rFonts w:ascii="Calibri" w:hAnsi="Calibri" w:cs="Calibri"/>
          <w:sz w:val="24"/>
          <w:szCs w:val="24"/>
        </w:rPr>
        <w:t>Cambodia (</w:t>
      </w:r>
      <w:r w:rsidRPr="00A37EA3">
        <w:rPr>
          <w:rFonts w:ascii="Calibri" w:hAnsi="Calibri" w:cs="Calibri"/>
          <w:sz w:val="24"/>
          <w:szCs w:val="24"/>
        </w:rPr>
        <w:t>2007)</w:t>
      </w:r>
    </w:p>
    <w:p w14:paraId="53EE3DF8" w14:textId="77777777" w:rsidR="00152591" w:rsidRPr="00A37EA3" w:rsidRDefault="00152591" w:rsidP="00152591">
      <w:pPr>
        <w:pStyle w:val="ListParagraph"/>
        <w:numPr>
          <w:ilvl w:val="0"/>
          <w:numId w:val="12"/>
        </w:numPr>
        <w:jc w:val="both"/>
        <w:rPr>
          <w:rFonts w:ascii="Calibri" w:hAnsi="Calibri" w:cs="Calibri"/>
          <w:sz w:val="24"/>
          <w:szCs w:val="24"/>
        </w:rPr>
      </w:pPr>
      <w:r w:rsidRPr="00A37EA3">
        <w:rPr>
          <w:rFonts w:ascii="Calibri" w:hAnsi="Calibri" w:cs="Calibri"/>
          <w:sz w:val="24"/>
          <w:szCs w:val="24"/>
        </w:rPr>
        <w:t>Cambodian Land Law (1992)</w:t>
      </w:r>
    </w:p>
    <w:p w14:paraId="75CC473B" w14:textId="77777777" w:rsidR="00152591" w:rsidRPr="00A37EA3" w:rsidRDefault="00152591" w:rsidP="00152591">
      <w:pPr>
        <w:pStyle w:val="ListParagraph"/>
        <w:numPr>
          <w:ilvl w:val="0"/>
          <w:numId w:val="12"/>
        </w:numPr>
        <w:jc w:val="both"/>
        <w:rPr>
          <w:rFonts w:ascii="Calibri" w:hAnsi="Calibri" w:cs="Calibri"/>
          <w:sz w:val="24"/>
          <w:szCs w:val="24"/>
        </w:rPr>
      </w:pPr>
      <w:r w:rsidRPr="00A37EA3">
        <w:rPr>
          <w:rFonts w:ascii="Calibri" w:hAnsi="Calibri" w:cs="Calibri"/>
          <w:sz w:val="24"/>
          <w:szCs w:val="24"/>
        </w:rPr>
        <w:t>Cambodian Labor Law (1997)</w:t>
      </w:r>
    </w:p>
    <w:p w14:paraId="3AD1095F" w14:textId="6089A144" w:rsidR="0079749E" w:rsidRPr="00A37EA3" w:rsidRDefault="0079749E" w:rsidP="00900837">
      <w:pPr>
        <w:pStyle w:val="ListParagraph"/>
        <w:numPr>
          <w:ilvl w:val="0"/>
          <w:numId w:val="12"/>
        </w:numPr>
        <w:jc w:val="both"/>
        <w:rPr>
          <w:rFonts w:ascii="Calibri" w:hAnsi="Calibri" w:cs="Calibri"/>
          <w:sz w:val="24"/>
          <w:szCs w:val="24"/>
        </w:rPr>
      </w:pPr>
      <w:r w:rsidRPr="00A37EA3">
        <w:rPr>
          <w:rFonts w:ascii="Calibri" w:hAnsi="Calibri" w:cs="Calibri"/>
          <w:sz w:val="24"/>
          <w:szCs w:val="24"/>
        </w:rPr>
        <w:t>Law on the Investment of the Kingdom of Cambodia (1994)</w:t>
      </w:r>
    </w:p>
    <w:p w14:paraId="3E828BD1" w14:textId="7FF1775C" w:rsidR="008D024D" w:rsidRPr="00A37EA3" w:rsidRDefault="008D024D" w:rsidP="00900837">
      <w:pPr>
        <w:pStyle w:val="ListParagraph"/>
        <w:numPr>
          <w:ilvl w:val="0"/>
          <w:numId w:val="11"/>
        </w:numPr>
        <w:ind w:firstLine="90"/>
        <w:jc w:val="both"/>
        <w:rPr>
          <w:rFonts w:ascii="Calibri" w:hAnsi="Calibri" w:cs="Calibri"/>
          <w:b/>
          <w:bCs/>
          <w:sz w:val="24"/>
          <w:szCs w:val="24"/>
        </w:rPr>
      </w:pPr>
      <w:r w:rsidRPr="00A37EA3">
        <w:rPr>
          <w:rFonts w:ascii="Calibri" w:hAnsi="Calibri" w:cs="Calibri"/>
          <w:b/>
          <w:bCs/>
          <w:sz w:val="24"/>
          <w:szCs w:val="24"/>
        </w:rPr>
        <w:t>Royal Decree</w:t>
      </w:r>
      <w:r w:rsidR="00152591" w:rsidRPr="00A37EA3">
        <w:rPr>
          <w:rFonts w:ascii="Calibri" w:hAnsi="Calibri" w:cs="Calibri"/>
          <w:b/>
          <w:bCs/>
          <w:sz w:val="24"/>
          <w:szCs w:val="24"/>
        </w:rPr>
        <w:t xml:space="preserve"> and Sub-Decree</w:t>
      </w:r>
    </w:p>
    <w:p w14:paraId="77B0C1BA" w14:textId="38DBA82E" w:rsidR="00612544" w:rsidRPr="00A37EA3" w:rsidRDefault="00612544" w:rsidP="00900837">
      <w:pPr>
        <w:pStyle w:val="TableParagraph"/>
        <w:numPr>
          <w:ilvl w:val="0"/>
          <w:numId w:val="12"/>
        </w:numPr>
        <w:spacing w:before="1" w:line="252" w:lineRule="exact"/>
        <w:jc w:val="both"/>
        <w:rPr>
          <w:rFonts w:ascii="Calibri" w:hAnsi="Calibri" w:cs="Calibri"/>
          <w:sz w:val="24"/>
          <w:szCs w:val="24"/>
        </w:rPr>
      </w:pPr>
      <w:r w:rsidRPr="00A37EA3">
        <w:rPr>
          <w:rFonts w:ascii="Calibri" w:hAnsi="Calibri" w:cs="Calibri"/>
          <w:sz w:val="24"/>
          <w:szCs w:val="24"/>
        </w:rPr>
        <w:t xml:space="preserve">Royal Decree on the Establishment of Occupational Risk Security for Public Officials and Health Care for Public Officials, Former Civil </w:t>
      </w:r>
      <w:r w:rsidRPr="00A37EA3">
        <w:rPr>
          <w:rFonts w:ascii="Calibri" w:hAnsi="Calibri" w:cs="Calibri"/>
          <w:sz w:val="24"/>
          <w:szCs w:val="24"/>
        </w:rPr>
        <w:lastRenderedPageBreak/>
        <w:t>Servants and Veterans (2016)</w:t>
      </w:r>
    </w:p>
    <w:p w14:paraId="5DCFBB16" w14:textId="3088FFBC" w:rsidR="00612544" w:rsidRPr="00A37EA3" w:rsidRDefault="00612544" w:rsidP="00900837">
      <w:pPr>
        <w:pStyle w:val="FootnoteText"/>
        <w:numPr>
          <w:ilvl w:val="0"/>
          <w:numId w:val="12"/>
        </w:numPr>
        <w:jc w:val="both"/>
        <w:rPr>
          <w:rFonts w:ascii="Calibri" w:hAnsi="Calibri" w:cs="Calibri"/>
          <w:sz w:val="24"/>
          <w:szCs w:val="24"/>
        </w:rPr>
      </w:pPr>
      <w:r w:rsidRPr="00A37EA3">
        <w:rPr>
          <w:rFonts w:ascii="Calibri" w:hAnsi="Calibri" w:cs="Calibri"/>
          <w:sz w:val="24"/>
          <w:szCs w:val="24"/>
        </w:rPr>
        <w:t xml:space="preserve">Royal Decree on the Establishment of the National Authority of Land Depute </w:t>
      </w:r>
      <w:r w:rsidR="00401156" w:rsidRPr="00A37EA3">
        <w:rPr>
          <w:rFonts w:ascii="Calibri" w:hAnsi="Calibri" w:cs="Calibri"/>
          <w:sz w:val="24"/>
          <w:szCs w:val="24"/>
        </w:rPr>
        <w:t>Resolution, (</w:t>
      </w:r>
      <w:r w:rsidRPr="00A37EA3">
        <w:rPr>
          <w:rFonts w:ascii="Calibri" w:hAnsi="Calibri" w:cs="Calibri"/>
          <w:sz w:val="24"/>
          <w:szCs w:val="24"/>
        </w:rPr>
        <w:t>2006)</w:t>
      </w:r>
    </w:p>
    <w:p w14:paraId="0D9F9AD9" w14:textId="0D915958" w:rsidR="00612544" w:rsidRPr="00A37EA3" w:rsidRDefault="00612544" w:rsidP="00900837">
      <w:pPr>
        <w:pStyle w:val="TableParagraph"/>
        <w:numPr>
          <w:ilvl w:val="0"/>
          <w:numId w:val="12"/>
        </w:numPr>
        <w:spacing w:before="1" w:line="252" w:lineRule="exact"/>
        <w:jc w:val="both"/>
        <w:rPr>
          <w:rFonts w:ascii="Calibri" w:hAnsi="Calibri" w:cs="Calibri"/>
          <w:sz w:val="24"/>
          <w:szCs w:val="24"/>
        </w:rPr>
      </w:pPr>
      <w:r w:rsidRPr="00A37EA3">
        <w:rPr>
          <w:rFonts w:ascii="Calibri" w:hAnsi="Calibri" w:cs="Calibri"/>
          <w:sz w:val="24"/>
          <w:szCs w:val="24"/>
        </w:rPr>
        <w:t xml:space="preserve">Sub Decree on Organization and Functioning of the Cadastral </w:t>
      </w:r>
      <w:r w:rsidR="00401156" w:rsidRPr="00A37EA3">
        <w:rPr>
          <w:rFonts w:ascii="Calibri" w:hAnsi="Calibri" w:cs="Calibri"/>
          <w:sz w:val="24"/>
          <w:szCs w:val="24"/>
        </w:rPr>
        <w:t>Commission, (</w:t>
      </w:r>
      <w:r w:rsidRPr="00A37EA3">
        <w:rPr>
          <w:rFonts w:ascii="Calibri" w:hAnsi="Calibri" w:cs="Calibri"/>
          <w:sz w:val="24"/>
          <w:szCs w:val="24"/>
        </w:rPr>
        <w:t>2002)</w:t>
      </w:r>
    </w:p>
    <w:p w14:paraId="1C1D32C1" w14:textId="0AA61B14" w:rsidR="00401156" w:rsidRPr="00A37EA3" w:rsidRDefault="00401156" w:rsidP="00900837">
      <w:pPr>
        <w:pStyle w:val="ListParagraph"/>
        <w:numPr>
          <w:ilvl w:val="0"/>
          <w:numId w:val="12"/>
        </w:numPr>
        <w:jc w:val="both"/>
        <w:rPr>
          <w:rFonts w:ascii="Calibri" w:hAnsi="Calibri" w:cs="Calibri"/>
          <w:sz w:val="24"/>
          <w:szCs w:val="24"/>
        </w:rPr>
      </w:pPr>
      <w:r w:rsidRPr="00A37EA3">
        <w:rPr>
          <w:rFonts w:ascii="Calibri" w:hAnsi="Calibri" w:cs="Calibri"/>
          <w:sz w:val="24"/>
          <w:szCs w:val="24"/>
        </w:rPr>
        <w:t>Sub-Decree on the Organization and Functioning of the National Occupational Health and Safety (2017)</w:t>
      </w:r>
    </w:p>
    <w:p w14:paraId="49989535" w14:textId="24F27E31" w:rsidR="008D024D" w:rsidRPr="00A37EA3" w:rsidRDefault="008D024D" w:rsidP="00900837">
      <w:pPr>
        <w:pStyle w:val="ListParagraph"/>
        <w:numPr>
          <w:ilvl w:val="0"/>
          <w:numId w:val="11"/>
        </w:numPr>
        <w:ind w:left="1505"/>
        <w:jc w:val="both"/>
        <w:rPr>
          <w:rFonts w:ascii="Calibri" w:hAnsi="Calibri" w:cs="Calibri"/>
          <w:b/>
          <w:bCs/>
          <w:sz w:val="24"/>
          <w:szCs w:val="24"/>
        </w:rPr>
      </w:pPr>
      <w:r w:rsidRPr="00A37EA3">
        <w:rPr>
          <w:rFonts w:ascii="Calibri" w:hAnsi="Calibri" w:cs="Calibri"/>
          <w:b/>
          <w:bCs/>
          <w:sz w:val="24"/>
          <w:szCs w:val="24"/>
        </w:rPr>
        <w:t>Reports/Research Papers/Books/Newspapers related to Implementation of above laws and regulations</w:t>
      </w:r>
    </w:p>
    <w:p w14:paraId="1BADBF24" w14:textId="058CD959" w:rsidR="001047F1" w:rsidRPr="00A37EA3" w:rsidRDefault="001047F1" w:rsidP="00900837">
      <w:pPr>
        <w:pStyle w:val="FootnoteText"/>
        <w:numPr>
          <w:ilvl w:val="0"/>
          <w:numId w:val="12"/>
        </w:numPr>
        <w:jc w:val="both"/>
        <w:rPr>
          <w:rFonts w:ascii="Calibri" w:hAnsi="Calibri" w:cs="Calibri"/>
          <w:sz w:val="24"/>
          <w:szCs w:val="24"/>
        </w:rPr>
      </w:pPr>
      <w:r w:rsidRPr="00A37EA3">
        <w:rPr>
          <w:rFonts w:ascii="Calibri" w:hAnsi="Calibri" w:cs="Calibri"/>
          <w:sz w:val="24"/>
          <w:szCs w:val="24"/>
        </w:rPr>
        <w:t xml:space="preserve">UN Guiding Principles on Business and Human Right Book, Principle.26: State-based judicial </w:t>
      </w:r>
      <w:proofErr w:type="gramStart"/>
      <w:r w:rsidRPr="00A37EA3">
        <w:rPr>
          <w:rFonts w:ascii="Calibri" w:hAnsi="Calibri" w:cs="Calibri"/>
          <w:sz w:val="24"/>
          <w:szCs w:val="24"/>
        </w:rPr>
        <w:t>mechanisms,(</w:t>
      </w:r>
      <w:proofErr w:type="gramEnd"/>
      <w:r w:rsidRPr="00A37EA3">
        <w:rPr>
          <w:rFonts w:ascii="Calibri" w:hAnsi="Calibri" w:cs="Calibri"/>
          <w:sz w:val="24"/>
          <w:szCs w:val="24"/>
        </w:rPr>
        <w:t>2011)</w:t>
      </w:r>
    </w:p>
    <w:p w14:paraId="05DFEA88" w14:textId="6CFBE8D5" w:rsidR="001047F1" w:rsidRPr="00A37EA3" w:rsidRDefault="001047F1" w:rsidP="00900837">
      <w:pPr>
        <w:pStyle w:val="FootnoteText"/>
        <w:numPr>
          <w:ilvl w:val="0"/>
          <w:numId w:val="12"/>
        </w:numPr>
        <w:jc w:val="both"/>
        <w:rPr>
          <w:rFonts w:ascii="Calibri" w:hAnsi="Calibri" w:cs="Calibri"/>
          <w:sz w:val="24"/>
          <w:szCs w:val="24"/>
        </w:rPr>
      </w:pPr>
      <w:r w:rsidRPr="00A37EA3">
        <w:rPr>
          <w:rFonts w:ascii="Calibri" w:hAnsi="Calibri" w:cs="Calibri"/>
          <w:sz w:val="24"/>
          <w:szCs w:val="24"/>
        </w:rPr>
        <w:t xml:space="preserve">Royal Government of Cambodia, </w:t>
      </w:r>
      <w:r w:rsidRPr="00A37EA3">
        <w:rPr>
          <w:rFonts w:ascii="Calibri" w:hAnsi="Calibri" w:cs="Calibri"/>
          <w:i/>
          <w:iCs/>
          <w:sz w:val="24"/>
          <w:szCs w:val="24"/>
        </w:rPr>
        <w:t xml:space="preserve">Rectangular Strategy-Phase 4 of </w:t>
      </w:r>
      <w:proofErr w:type="spellStart"/>
      <w:r w:rsidRPr="00A37EA3">
        <w:rPr>
          <w:rFonts w:ascii="Calibri" w:hAnsi="Calibri" w:cs="Calibri"/>
          <w:i/>
          <w:iCs/>
          <w:sz w:val="24"/>
          <w:szCs w:val="24"/>
        </w:rPr>
        <w:t>Samdech</w:t>
      </w:r>
      <w:proofErr w:type="spellEnd"/>
      <w:r w:rsidRPr="00A37EA3">
        <w:rPr>
          <w:rFonts w:ascii="Calibri" w:hAnsi="Calibri" w:cs="Calibri"/>
          <w:i/>
          <w:iCs/>
          <w:sz w:val="24"/>
          <w:szCs w:val="24"/>
        </w:rPr>
        <w:t xml:space="preserve"> </w:t>
      </w:r>
      <w:proofErr w:type="spellStart"/>
      <w:r w:rsidRPr="00A37EA3">
        <w:rPr>
          <w:rFonts w:ascii="Calibri" w:hAnsi="Calibri" w:cs="Calibri"/>
          <w:i/>
          <w:iCs/>
          <w:sz w:val="24"/>
          <w:szCs w:val="24"/>
        </w:rPr>
        <w:t>Techo</w:t>
      </w:r>
      <w:proofErr w:type="spellEnd"/>
      <w:r w:rsidRPr="00A37EA3">
        <w:rPr>
          <w:rFonts w:ascii="Calibri" w:hAnsi="Calibri" w:cs="Calibri"/>
          <w:i/>
          <w:iCs/>
          <w:sz w:val="24"/>
          <w:szCs w:val="24"/>
        </w:rPr>
        <w:t xml:space="preserve"> Hun </w:t>
      </w:r>
      <w:proofErr w:type="gramStart"/>
      <w:r w:rsidRPr="00A37EA3">
        <w:rPr>
          <w:rFonts w:ascii="Calibri" w:hAnsi="Calibri" w:cs="Calibri"/>
          <w:i/>
          <w:iCs/>
          <w:sz w:val="24"/>
          <w:szCs w:val="24"/>
        </w:rPr>
        <w:t>Sen</w:t>
      </w:r>
      <w:r w:rsidR="00C05879" w:rsidRPr="00A37EA3">
        <w:rPr>
          <w:rFonts w:ascii="Calibri" w:hAnsi="Calibri" w:cs="Calibri"/>
          <w:sz w:val="24"/>
          <w:szCs w:val="24"/>
        </w:rPr>
        <w:t>,</w:t>
      </w:r>
      <w:r w:rsidRPr="00A37EA3">
        <w:rPr>
          <w:rFonts w:ascii="Calibri" w:hAnsi="Calibri" w:cs="Calibri"/>
          <w:sz w:val="24"/>
          <w:szCs w:val="24"/>
        </w:rPr>
        <w:t>(</w:t>
      </w:r>
      <w:proofErr w:type="gramEnd"/>
      <w:r w:rsidRPr="00A37EA3">
        <w:rPr>
          <w:rFonts w:ascii="Calibri" w:hAnsi="Calibri" w:cs="Calibri"/>
          <w:sz w:val="24"/>
          <w:szCs w:val="24"/>
        </w:rPr>
        <w:t>2018)</w:t>
      </w:r>
    </w:p>
    <w:p w14:paraId="612B5599" w14:textId="48554E7E" w:rsidR="00611157" w:rsidRPr="00A37EA3" w:rsidRDefault="00611157" w:rsidP="00900837">
      <w:pPr>
        <w:pStyle w:val="FootnoteText"/>
        <w:numPr>
          <w:ilvl w:val="0"/>
          <w:numId w:val="12"/>
        </w:numPr>
        <w:jc w:val="both"/>
        <w:rPr>
          <w:rFonts w:ascii="Calibri" w:hAnsi="Calibri" w:cs="Calibri"/>
          <w:sz w:val="24"/>
          <w:szCs w:val="24"/>
        </w:rPr>
      </w:pPr>
      <w:r w:rsidRPr="00A37EA3">
        <w:rPr>
          <w:rFonts w:ascii="Calibri" w:hAnsi="Calibri" w:cs="Calibri"/>
          <w:sz w:val="24"/>
          <w:szCs w:val="24"/>
        </w:rPr>
        <w:t xml:space="preserve">Press statement of Permanent Mission of the Kingdom of Cambodia, Cambodia’s Human Rights Efforts and Progress Recognized at UN Debate in </w:t>
      </w:r>
      <w:r w:rsidR="00EB7ABF" w:rsidRPr="00A37EA3">
        <w:rPr>
          <w:rFonts w:ascii="Calibri" w:hAnsi="Calibri" w:cs="Calibri"/>
          <w:sz w:val="24"/>
          <w:szCs w:val="24"/>
        </w:rPr>
        <w:t>Geneva, (</w:t>
      </w:r>
      <w:r w:rsidRPr="00A37EA3">
        <w:rPr>
          <w:rFonts w:ascii="Calibri" w:hAnsi="Calibri" w:cs="Calibri"/>
          <w:sz w:val="24"/>
          <w:szCs w:val="24"/>
        </w:rPr>
        <w:t>2021)</w:t>
      </w:r>
    </w:p>
    <w:p w14:paraId="22D99CA1" w14:textId="77777777" w:rsidR="00EA7398" w:rsidRPr="00A37EA3" w:rsidRDefault="00401156" w:rsidP="00EA7398">
      <w:pPr>
        <w:pStyle w:val="FootnoteText"/>
        <w:numPr>
          <w:ilvl w:val="0"/>
          <w:numId w:val="12"/>
        </w:numPr>
        <w:jc w:val="both"/>
        <w:rPr>
          <w:rFonts w:ascii="Calibri" w:hAnsi="Calibri" w:cs="Calibri"/>
          <w:color w:val="000000" w:themeColor="text1"/>
          <w:sz w:val="24"/>
          <w:szCs w:val="24"/>
        </w:rPr>
      </w:pPr>
      <w:proofErr w:type="spellStart"/>
      <w:r w:rsidRPr="00A37EA3">
        <w:rPr>
          <w:rFonts w:ascii="Calibri" w:hAnsi="Calibri" w:cs="Calibri"/>
          <w:color w:val="000000" w:themeColor="text1"/>
          <w:sz w:val="24"/>
          <w:szCs w:val="24"/>
        </w:rPr>
        <w:t>Niem</w:t>
      </w:r>
      <w:proofErr w:type="spellEnd"/>
      <w:r w:rsidRPr="00A37EA3">
        <w:rPr>
          <w:rFonts w:ascii="Calibri" w:hAnsi="Calibri" w:cs="Calibri"/>
          <w:color w:val="000000" w:themeColor="text1"/>
          <w:sz w:val="24"/>
          <w:szCs w:val="24"/>
        </w:rPr>
        <w:t xml:space="preserve"> </w:t>
      </w:r>
      <w:proofErr w:type="spellStart"/>
      <w:r w:rsidRPr="00A37EA3">
        <w:rPr>
          <w:rFonts w:ascii="Calibri" w:hAnsi="Calibri" w:cs="Calibri"/>
          <w:color w:val="000000" w:themeColor="text1"/>
          <w:sz w:val="24"/>
          <w:szCs w:val="24"/>
        </w:rPr>
        <w:t>Chheng</w:t>
      </w:r>
      <w:proofErr w:type="spellEnd"/>
      <w:r w:rsidRPr="00A37EA3">
        <w:rPr>
          <w:rFonts w:ascii="Calibri" w:hAnsi="Calibri" w:cs="Calibri"/>
          <w:color w:val="000000" w:themeColor="text1"/>
          <w:sz w:val="24"/>
          <w:szCs w:val="24"/>
        </w:rPr>
        <w:t xml:space="preserve">, </w:t>
      </w:r>
      <w:r w:rsidRPr="00A37EA3">
        <w:rPr>
          <w:rFonts w:ascii="Calibri" w:hAnsi="Calibri" w:cs="Calibri"/>
          <w:i/>
          <w:iCs/>
          <w:color w:val="000000" w:themeColor="text1"/>
          <w:sz w:val="24"/>
          <w:szCs w:val="24"/>
        </w:rPr>
        <w:t>Phnom Penh Post Newspapers: The redevelopment of the White Building has been praised as ‘model for future</w:t>
      </w:r>
      <w:r w:rsidRPr="00A37EA3">
        <w:rPr>
          <w:rFonts w:ascii="Calibri" w:hAnsi="Calibri" w:cs="Calibri"/>
          <w:color w:val="000000" w:themeColor="text1"/>
          <w:sz w:val="24"/>
          <w:szCs w:val="24"/>
        </w:rPr>
        <w:t>,</w:t>
      </w:r>
      <w:r w:rsidRPr="00A37EA3">
        <w:rPr>
          <w:rStyle w:val="Hyperlink"/>
          <w:rFonts w:ascii="Calibri" w:hAnsi="Calibri" w:cs="Calibri"/>
          <w:color w:val="000000" w:themeColor="text1"/>
          <w:sz w:val="24"/>
          <w:szCs w:val="24"/>
          <w:u w:val="none"/>
        </w:rPr>
        <w:t xml:space="preserve"> (2021)</w:t>
      </w:r>
      <w:r w:rsidR="00EA7398" w:rsidRPr="00A37EA3">
        <w:rPr>
          <w:rStyle w:val="Hyperlink"/>
          <w:rFonts w:ascii="Calibri" w:hAnsi="Calibri" w:cs="Calibri"/>
          <w:color w:val="000000" w:themeColor="text1"/>
          <w:sz w:val="24"/>
          <w:szCs w:val="24"/>
          <w:u w:val="none"/>
        </w:rPr>
        <w:br/>
      </w:r>
      <w:proofErr w:type="spellStart"/>
      <w:r w:rsidR="00EA7398" w:rsidRPr="00A37EA3">
        <w:rPr>
          <w:rFonts w:ascii="Calibri" w:hAnsi="Calibri" w:cs="Calibri"/>
          <w:color w:val="000000" w:themeColor="text1"/>
          <w:sz w:val="24"/>
          <w:szCs w:val="24"/>
        </w:rPr>
        <w:t>Veasna</w:t>
      </w:r>
      <w:proofErr w:type="spellEnd"/>
      <w:r w:rsidR="00EA7398" w:rsidRPr="00A37EA3">
        <w:rPr>
          <w:rFonts w:ascii="Calibri" w:hAnsi="Calibri" w:cs="Calibri"/>
          <w:color w:val="000000" w:themeColor="text1"/>
          <w:sz w:val="24"/>
          <w:szCs w:val="24"/>
        </w:rPr>
        <w:t xml:space="preserve"> </w:t>
      </w:r>
      <w:proofErr w:type="spellStart"/>
      <w:r w:rsidR="00EA7398" w:rsidRPr="00A37EA3">
        <w:rPr>
          <w:rFonts w:ascii="Calibri" w:hAnsi="Calibri" w:cs="Calibri"/>
          <w:color w:val="000000" w:themeColor="text1"/>
          <w:sz w:val="24"/>
          <w:szCs w:val="24"/>
        </w:rPr>
        <w:t>Nuon</w:t>
      </w:r>
      <w:proofErr w:type="spellEnd"/>
      <w:r w:rsidR="00EA7398" w:rsidRPr="00A37EA3">
        <w:rPr>
          <w:rFonts w:ascii="Calibri" w:hAnsi="Calibri" w:cs="Calibri"/>
          <w:color w:val="000000" w:themeColor="text1"/>
          <w:sz w:val="24"/>
          <w:szCs w:val="24"/>
        </w:rPr>
        <w:t xml:space="preserve"> and Melisa Serrano, </w:t>
      </w:r>
      <w:r w:rsidR="00EA7398" w:rsidRPr="00A37EA3">
        <w:rPr>
          <w:rFonts w:ascii="Calibri" w:hAnsi="Calibri" w:cs="Calibri"/>
          <w:i/>
          <w:color w:val="000000" w:themeColor="text1"/>
          <w:sz w:val="24"/>
          <w:szCs w:val="24"/>
        </w:rPr>
        <w:t xml:space="preserve">BUILDING UNIONS IN CAMBODIA: History, Challenges, Strategies </w:t>
      </w:r>
      <w:r w:rsidR="00EA7398" w:rsidRPr="00A37EA3">
        <w:rPr>
          <w:rFonts w:ascii="Calibri" w:hAnsi="Calibri" w:cs="Calibri"/>
          <w:color w:val="000000" w:themeColor="text1"/>
          <w:sz w:val="24"/>
          <w:szCs w:val="24"/>
        </w:rPr>
        <w:t>(2010).</w:t>
      </w:r>
    </w:p>
    <w:p w14:paraId="115A830A" w14:textId="77777777" w:rsidR="00EA7398" w:rsidRPr="00EA7398" w:rsidRDefault="00EA7398" w:rsidP="00EA7398">
      <w:pPr>
        <w:pStyle w:val="FootnoteText"/>
        <w:numPr>
          <w:ilvl w:val="0"/>
          <w:numId w:val="12"/>
        </w:numPr>
        <w:jc w:val="both"/>
        <w:rPr>
          <w:rFonts w:ascii="Calibri" w:hAnsi="Calibri" w:cs="Calibri"/>
          <w:color w:val="000000" w:themeColor="text1"/>
          <w:sz w:val="24"/>
          <w:szCs w:val="24"/>
        </w:rPr>
      </w:pPr>
      <w:r w:rsidRPr="00EA7398">
        <w:rPr>
          <w:rFonts w:ascii="Calibri" w:hAnsi="Calibri" w:cs="Calibri"/>
          <w:color w:val="000000" w:themeColor="text1"/>
          <w:sz w:val="24"/>
          <w:szCs w:val="24"/>
        </w:rPr>
        <w:t xml:space="preserve">Bureau of International Labor Affairs, 2020 Findings on the Worst Forms of Child Labor: Cambodia, </w:t>
      </w:r>
      <w:hyperlink r:id="rId9" w:history="1">
        <w:r w:rsidRPr="00EA7398">
          <w:rPr>
            <w:rStyle w:val="Hyperlink"/>
            <w:rFonts w:ascii="Calibri" w:hAnsi="Calibri" w:cs="Calibri"/>
            <w:sz w:val="24"/>
            <w:szCs w:val="24"/>
          </w:rPr>
          <w:t>https://www.dol.gov/agencies/ilab/resources/reports/child-labor/cambodia</w:t>
        </w:r>
      </w:hyperlink>
    </w:p>
    <w:p w14:paraId="5861D319" w14:textId="77777777" w:rsidR="00EA7398" w:rsidRPr="00EA7398" w:rsidRDefault="00EA7398" w:rsidP="00EA7398">
      <w:pPr>
        <w:pStyle w:val="FootnoteText"/>
        <w:numPr>
          <w:ilvl w:val="0"/>
          <w:numId w:val="12"/>
        </w:numPr>
        <w:jc w:val="both"/>
        <w:rPr>
          <w:rFonts w:ascii="Calibri" w:hAnsi="Calibri" w:cs="Calibri"/>
          <w:color w:val="000000" w:themeColor="text1"/>
          <w:sz w:val="24"/>
          <w:szCs w:val="24"/>
        </w:rPr>
      </w:pPr>
      <w:r w:rsidRPr="00EA7398">
        <w:rPr>
          <w:rFonts w:ascii="Calibri" w:hAnsi="Calibri" w:cs="Calibri"/>
          <w:color w:val="000000" w:themeColor="text1"/>
          <w:sz w:val="24"/>
          <w:szCs w:val="24"/>
        </w:rPr>
        <w:t xml:space="preserve">LICADO, Built on Slavery: Debt Bondage and Child </w:t>
      </w:r>
      <w:proofErr w:type="spellStart"/>
      <w:r w:rsidRPr="00EA7398">
        <w:rPr>
          <w:rFonts w:ascii="Calibri" w:hAnsi="Calibri" w:cs="Calibri"/>
          <w:color w:val="000000" w:themeColor="text1"/>
          <w:sz w:val="24"/>
          <w:szCs w:val="24"/>
        </w:rPr>
        <w:t>Labour</w:t>
      </w:r>
      <w:proofErr w:type="spellEnd"/>
      <w:r w:rsidRPr="00EA7398">
        <w:rPr>
          <w:rFonts w:ascii="Calibri" w:hAnsi="Calibri" w:cs="Calibri"/>
          <w:color w:val="000000" w:themeColor="text1"/>
          <w:sz w:val="24"/>
          <w:szCs w:val="24"/>
        </w:rPr>
        <w:t xml:space="preserve"> in Cambodia’s Brick Factories (2016), </w:t>
      </w:r>
    </w:p>
    <w:p w14:paraId="0BB10E78" w14:textId="3BEC5653" w:rsidR="00401156" w:rsidRPr="00A37EA3" w:rsidRDefault="00E164AA" w:rsidP="00EA7398">
      <w:pPr>
        <w:pStyle w:val="FootnoteText"/>
        <w:numPr>
          <w:ilvl w:val="0"/>
          <w:numId w:val="12"/>
        </w:numPr>
        <w:jc w:val="both"/>
        <w:rPr>
          <w:rFonts w:ascii="Calibri" w:hAnsi="Calibri" w:cs="Calibri"/>
          <w:color w:val="000000" w:themeColor="text1"/>
          <w:sz w:val="24"/>
          <w:szCs w:val="24"/>
        </w:rPr>
      </w:pPr>
      <w:hyperlink r:id="rId10" w:history="1">
        <w:r w:rsidR="00EA7398" w:rsidRPr="00A37EA3">
          <w:rPr>
            <w:rStyle w:val="Hyperlink"/>
            <w:rFonts w:ascii="Calibri" w:hAnsi="Calibri" w:cs="Calibri"/>
            <w:sz w:val="24"/>
            <w:szCs w:val="24"/>
          </w:rPr>
          <w:t>https://www.licadho-cambodia.org/reports.php?perm=221</w:t>
        </w:r>
      </w:hyperlink>
    </w:p>
    <w:p w14:paraId="0A5843DC" w14:textId="3B1A096E" w:rsidR="00611157" w:rsidRPr="00A37EA3" w:rsidRDefault="00611157" w:rsidP="00900837">
      <w:pPr>
        <w:pStyle w:val="FootnoteText"/>
        <w:numPr>
          <w:ilvl w:val="0"/>
          <w:numId w:val="12"/>
        </w:numPr>
        <w:jc w:val="both"/>
        <w:rPr>
          <w:rFonts w:ascii="Calibri" w:hAnsi="Calibri" w:cs="Calibri"/>
          <w:color w:val="000000" w:themeColor="text1"/>
          <w:sz w:val="24"/>
          <w:szCs w:val="24"/>
        </w:rPr>
      </w:pPr>
      <w:r w:rsidRPr="00A37EA3">
        <w:rPr>
          <w:rFonts w:ascii="Calibri" w:hAnsi="Calibri" w:cs="Calibri"/>
          <w:color w:val="000000" w:themeColor="text1"/>
          <w:sz w:val="24"/>
          <w:szCs w:val="24"/>
        </w:rPr>
        <w:t xml:space="preserve">Human Rights Watch to the Committee on the Rights of Children Concerning Cambodia, </w:t>
      </w:r>
      <w:r w:rsidRPr="00A37EA3">
        <w:rPr>
          <w:rFonts w:ascii="Calibri" w:hAnsi="Calibri" w:cs="Calibri"/>
          <w:i/>
          <w:iCs/>
          <w:color w:val="000000" w:themeColor="text1"/>
          <w:sz w:val="24"/>
          <w:szCs w:val="24"/>
        </w:rPr>
        <w:t>Access to Education During Covid-19 Pandemic (Article 28)</w:t>
      </w:r>
      <w:r w:rsidRPr="00A37EA3">
        <w:rPr>
          <w:rFonts w:ascii="Calibri" w:hAnsi="Calibri" w:cs="Calibri"/>
          <w:color w:val="000000" w:themeColor="text1"/>
          <w:sz w:val="24"/>
          <w:szCs w:val="24"/>
        </w:rPr>
        <w:t>, 89</w:t>
      </w:r>
      <w:r w:rsidRPr="00A37EA3">
        <w:rPr>
          <w:rFonts w:ascii="Calibri" w:hAnsi="Calibri" w:cs="Calibri"/>
          <w:color w:val="000000" w:themeColor="text1"/>
          <w:sz w:val="24"/>
          <w:szCs w:val="24"/>
          <w:vertAlign w:val="superscript"/>
        </w:rPr>
        <w:t>th</w:t>
      </w:r>
      <w:r w:rsidRPr="00A37EA3">
        <w:rPr>
          <w:rFonts w:ascii="Calibri" w:hAnsi="Calibri" w:cs="Calibri"/>
          <w:color w:val="000000" w:themeColor="text1"/>
          <w:sz w:val="24"/>
          <w:szCs w:val="24"/>
        </w:rPr>
        <w:t xml:space="preserve"> Session (2021)</w:t>
      </w:r>
    </w:p>
    <w:p w14:paraId="07013E6E" w14:textId="58843685" w:rsidR="00611157" w:rsidRPr="00A37EA3" w:rsidRDefault="00611157" w:rsidP="00900837">
      <w:pPr>
        <w:pStyle w:val="FootnoteText"/>
        <w:numPr>
          <w:ilvl w:val="0"/>
          <w:numId w:val="12"/>
        </w:numPr>
        <w:jc w:val="both"/>
        <w:rPr>
          <w:rFonts w:ascii="Calibri" w:hAnsi="Calibri" w:cs="Calibri"/>
          <w:color w:val="000000" w:themeColor="text1"/>
          <w:sz w:val="24"/>
          <w:szCs w:val="24"/>
        </w:rPr>
      </w:pPr>
      <w:r w:rsidRPr="00A37EA3">
        <w:rPr>
          <w:rFonts w:ascii="Calibri" w:hAnsi="Calibri" w:cs="Calibri"/>
          <w:color w:val="000000" w:themeColor="text1"/>
          <w:sz w:val="24"/>
          <w:szCs w:val="24"/>
        </w:rPr>
        <w:t xml:space="preserve">Leonie </w:t>
      </w:r>
      <w:proofErr w:type="spellStart"/>
      <w:r w:rsidRPr="00A37EA3">
        <w:rPr>
          <w:rFonts w:ascii="Calibri" w:hAnsi="Calibri" w:cs="Calibri"/>
          <w:color w:val="000000" w:themeColor="text1"/>
          <w:sz w:val="24"/>
          <w:szCs w:val="24"/>
        </w:rPr>
        <w:t>Kijewski</w:t>
      </w:r>
      <w:proofErr w:type="spellEnd"/>
      <w:r w:rsidRPr="00A37EA3">
        <w:rPr>
          <w:rFonts w:ascii="Calibri" w:hAnsi="Calibri" w:cs="Calibri"/>
          <w:color w:val="000000" w:themeColor="text1"/>
          <w:sz w:val="24"/>
          <w:szCs w:val="24"/>
        </w:rPr>
        <w:t xml:space="preserve">, </w:t>
      </w:r>
      <w:r w:rsidRPr="00A37EA3">
        <w:rPr>
          <w:rFonts w:ascii="Calibri" w:hAnsi="Calibri" w:cs="Calibri"/>
          <w:i/>
          <w:iCs/>
          <w:color w:val="000000" w:themeColor="text1"/>
          <w:sz w:val="24"/>
          <w:szCs w:val="24"/>
        </w:rPr>
        <w:t>Report: Cambodia Children’s Rights Still at Risk (2019)</w:t>
      </w:r>
      <w:r w:rsidRPr="00A37EA3">
        <w:rPr>
          <w:rFonts w:ascii="Calibri" w:hAnsi="Calibri" w:cs="Calibri"/>
          <w:color w:val="000000" w:themeColor="text1"/>
          <w:sz w:val="24"/>
          <w:szCs w:val="24"/>
        </w:rPr>
        <w:t xml:space="preserve">, </w:t>
      </w:r>
      <w:hyperlink r:id="rId11" w:history="1">
        <w:r w:rsidRPr="00A37EA3">
          <w:rPr>
            <w:rStyle w:val="Hyperlink"/>
            <w:rFonts w:ascii="Calibri" w:hAnsi="Calibri" w:cs="Calibri"/>
            <w:color w:val="000000" w:themeColor="text1"/>
            <w:sz w:val="24"/>
            <w:szCs w:val="24"/>
            <w:u w:val="none"/>
          </w:rPr>
          <w:t>https://www.voanews.com/a/children-s-rights-in-cambodia-still-at-risk-reports-show/4940618.html</w:t>
        </w:r>
      </w:hyperlink>
    </w:p>
    <w:p w14:paraId="76B65841" w14:textId="154545DC" w:rsidR="00611157" w:rsidRPr="00A37EA3" w:rsidRDefault="00611157" w:rsidP="00900837">
      <w:pPr>
        <w:pStyle w:val="FootnoteText"/>
        <w:numPr>
          <w:ilvl w:val="0"/>
          <w:numId w:val="12"/>
        </w:numPr>
        <w:jc w:val="both"/>
        <w:rPr>
          <w:rFonts w:ascii="Calibri" w:hAnsi="Calibri" w:cs="Calibri"/>
          <w:color w:val="000000" w:themeColor="text1"/>
          <w:sz w:val="24"/>
          <w:szCs w:val="24"/>
        </w:rPr>
      </w:pPr>
      <w:r w:rsidRPr="00A37EA3">
        <w:rPr>
          <w:rFonts w:ascii="Calibri" w:hAnsi="Calibri" w:cs="Calibri"/>
          <w:color w:val="000000" w:themeColor="text1"/>
          <w:sz w:val="24"/>
          <w:szCs w:val="24"/>
        </w:rPr>
        <w:t xml:space="preserve">UNDP. </w:t>
      </w:r>
      <w:r w:rsidRPr="00A37EA3">
        <w:rPr>
          <w:rFonts w:ascii="Calibri" w:hAnsi="Calibri" w:cs="Calibri"/>
          <w:i/>
          <w:iCs/>
          <w:color w:val="000000" w:themeColor="text1"/>
          <w:sz w:val="24"/>
          <w:szCs w:val="24"/>
        </w:rPr>
        <w:t>Being LGBT in Asia: Cambodia Country Report</w:t>
      </w:r>
      <w:r w:rsidRPr="00A37EA3">
        <w:rPr>
          <w:rFonts w:ascii="Calibri" w:hAnsi="Calibri" w:cs="Calibri"/>
          <w:color w:val="000000" w:themeColor="text1"/>
          <w:sz w:val="24"/>
          <w:szCs w:val="24"/>
        </w:rPr>
        <w:t xml:space="preserve">, </w:t>
      </w:r>
      <w:r w:rsidR="007F45A4" w:rsidRPr="00A37EA3">
        <w:rPr>
          <w:rFonts w:ascii="Calibri" w:hAnsi="Calibri" w:cs="Calibri"/>
          <w:color w:val="000000" w:themeColor="text1"/>
          <w:sz w:val="24"/>
          <w:szCs w:val="24"/>
        </w:rPr>
        <w:t>38, (</w:t>
      </w:r>
      <w:r w:rsidRPr="00A37EA3">
        <w:rPr>
          <w:rFonts w:ascii="Calibri" w:hAnsi="Calibri" w:cs="Calibri"/>
          <w:color w:val="000000" w:themeColor="text1"/>
          <w:sz w:val="24"/>
          <w:szCs w:val="24"/>
        </w:rPr>
        <w:t xml:space="preserve">2014) </w:t>
      </w:r>
    </w:p>
    <w:p w14:paraId="4B3BCBBB" w14:textId="2C97BD1D" w:rsidR="00611157" w:rsidRPr="00A37EA3" w:rsidRDefault="00611157" w:rsidP="00900837">
      <w:pPr>
        <w:pStyle w:val="FootnoteText"/>
        <w:numPr>
          <w:ilvl w:val="0"/>
          <w:numId w:val="12"/>
        </w:numPr>
        <w:jc w:val="both"/>
        <w:rPr>
          <w:rFonts w:ascii="Calibri" w:hAnsi="Calibri" w:cs="Calibri"/>
          <w:color w:val="000000" w:themeColor="text1"/>
          <w:sz w:val="24"/>
          <w:szCs w:val="24"/>
        </w:rPr>
      </w:pPr>
      <w:proofErr w:type="spellStart"/>
      <w:r w:rsidRPr="00A37EA3">
        <w:rPr>
          <w:rFonts w:ascii="Calibri" w:hAnsi="Calibri" w:cs="Calibri"/>
          <w:color w:val="000000" w:themeColor="text1"/>
          <w:sz w:val="24"/>
          <w:szCs w:val="24"/>
        </w:rPr>
        <w:t>Sowath</w:t>
      </w:r>
      <w:proofErr w:type="spellEnd"/>
      <w:r w:rsidRPr="00A37EA3">
        <w:rPr>
          <w:rFonts w:ascii="Calibri" w:hAnsi="Calibri" w:cs="Calibri"/>
          <w:color w:val="000000" w:themeColor="text1"/>
          <w:sz w:val="24"/>
          <w:szCs w:val="24"/>
        </w:rPr>
        <w:t xml:space="preserve"> Rana &amp; Alexandre </w:t>
      </w:r>
      <w:proofErr w:type="spellStart"/>
      <w:r w:rsidRPr="00A37EA3">
        <w:rPr>
          <w:rFonts w:ascii="Calibri" w:hAnsi="Calibri" w:cs="Calibri"/>
          <w:color w:val="000000" w:themeColor="text1"/>
          <w:sz w:val="24"/>
          <w:szCs w:val="24"/>
        </w:rPr>
        <w:t>Ardichvili</w:t>
      </w:r>
      <w:proofErr w:type="spellEnd"/>
      <w:r w:rsidRPr="00A37EA3">
        <w:rPr>
          <w:rFonts w:ascii="Calibri" w:hAnsi="Calibri" w:cs="Calibri"/>
          <w:color w:val="000000" w:themeColor="text1"/>
          <w:sz w:val="24"/>
          <w:szCs w:val="24"/>
        </w:rPr>
        <w:t xml:space="preserve">, </w:t>
      </w:r>
      <w:r w:rsidRPr="00A37EA3">
        <w:rPr>
          <w:rFonts w:ascii="Calibri" w:hAnsi="Calibri" w:cs="Calibri"/>
          <w:i/>
          <w:iCs/>
          <w:color w:val="000000" w:themeColor="text1"/>
          <w:sz w:val="24"/>
          <w:szCs w:val="24"/>
        </w:rPr>
        <w:t xml:space="preserve">Cambodia and the ASEAN Economic Community: Opportunities, Challenges, and Implications for Human Resource </w:t>
      </w:r>
      <w:r w:rsidR="00C05879" w:rsidRPr="00A37EA3">
        <w:rPr>
          <w:rFonts w:ascii="Calibri" w:hAnsi="Calibri" w:cs="Calibri"/>
          <w:i/>
          <w:iCs/>
          <w:color w:val="000000" w:themeColor="text1"/>
          <w:sz w:val="24"/>
          <w:szCs w:val="24"/>
        </w:rPr>
        <w:t>Department</w:t>
      </w:r>
      <w:r w:rsidR="00C05879" w:rsidRPr="00A37EA3">
        <w:rPr>
          <w:rFonts w:ascii="Calibri" w:hAnsi="Calibri" w:cs="Calibri"/>
          <w:color w:val="000000" w:themeColor="text1"/>
          <w:sz w:val="24"/>
          <w:szCs w:val="24"/>
        </w:rPr>
        <w:t>, (</w:t>
      </w:r>
      <w:r w:rsidRPr="00A37EA3">
        <w:rPr>
          <w:rFonts w:ascii="Calibri" w:hAnsi="Calibri" w:cs="Calibri"/>
          <w:color w:val="000000" w:themeColor="text1"/>
          <w:sz w:val="24"/>
          <w:szCs w:val="24"/>
        </w:rPr>
        <w:t>2014)</w:t>
      </w:r>
    </w:p>
    <w:p w14:paraId="33B2DD57" w14:textId="7088807C" w:rsidR="00611157" w:rsidRPr="00A37EA3" w:rsidRDefault="00611157" w:rsidP="00900837">
      <w:pPr>
        <w:pStyle w:val="FootnoteText"/>
        <w:numPr>
          <w:ilvl w:val="0"/>
          <w:numId w:val="12"/>
        </w:numPr>
        <w:jc w:val="both"/>
        <w:rPr>
          <w:rFonts w:ascii="Calibri" w:hAnsi="Calibri" w:cs="Calibri"/>
          <w:color w:val="000000" w:themeColor="text1"/>
          <w:sz w:val="24"/>
          <w:szCs w:val="24"/>
        </w:rPr>
      </w:pPr>
      <w:r w:rsidRPr="00A37EA3">
        <w:rPr>
          <w:rFonts w:ascii="Calibri" w:hAnsi="Calibri" w:cs="Calibri"/>
          <w:color w:val="000000" w:themeColor="text1"/>
          <w:sz w:val="24"/>
          <w:szCs w:val="24"/>
        </w:rPr>
        <w:t xml:space="preserve">Economic and Social Council for Asia and the Pacific, </w:t>
      </w:r>
      <w:r w:rsidRPr="00A37EA3">
        <w:rPr>
          <w:rFonts w:ascii="Calibri" w:hAnsi="Calibri" w:cs="Calibri"/>
          <w:i/>
          <w:iCs/>
          <w:color w:val="000000" w:themeColor="text1"/>
          <w:sz w:val="24"/>
          <w:szCs w:val="24"/>
        </w:rPr>
        <w:t xml:space="preserve">Report of the Asia-Pacific Regional Review of Implementation of the Global Compact for Safe, orderly and Regular </w:t>
      </w:r>
      <w:r w:rsidR="00C05879" w:rsidRPr="00A37EA3">
        <w:rPr>
          <w:rFonts w:ascii="Calibri" w:hAnsi="Calibri" w:cs="Calibri"/>
          <w:i/>
          <w:iCs/>
          <w:color w:val="000000" w:themeColor="text1"/>
          <w:sz w:val="24"/>
          <w:szCs w:val="24"/>
        </w:rPr>
        <w:t>Migration</w:t>
      </w:r>
      <w:r w:rsidR="00C05879" w:rsidRPr="00A37EA3">
        <w:rPr>
          <w:rFonts w:ascii="Calibri" w:hAnsi="Calibri" w:cs="Calibri"/>
          <w:color w:val="000000" w:themeColor="text1"/>
          <w:sz w:val="24"/>
          <w:szCs w:val="24"/>
        </w:rPr>
        <w:t>, (</w:t>
      </w:r>
      <w:r w:rsidRPr="00A37EA3">
        <w:rPr>
          <w:rFonts w:ascii="Calibri" w:hAnsi="Calibri" w:cs="Calibri"/>
          <w:color w:val="000000" w:themeColor="text1"/>
          <w:sz w:val="24"/>
          <w:szCs w:val="24"/>
        </w:rPr>
        <w:t>2021)</w:t>
      </w:r>
    </w:p>
    <w:p w14:paraId="4F29AD1E" w14:textId="4CD2CBED" w:rsidR="00611157" w:rsidRPr="00A37EA3" w:rsidRDefault="00611157" w:rsidP="00900837">
      <w:pPr>
        <w:pStyle w:val="FootnoteText"/>
        <w:numPr>
          <w:ilvl w:val="0"/>
          <w:numId w:val="12"/>
        </w:numPr>
        <w:jc w:val="both"/>
        <w:rPr>
          <w:rFonts w:ascii="Calibri" w:hAnsi="Calibri" w:cs="Calibri"/>
          <w:color w:val="000000" w:themeColor="text1"/>
          <w:sz w:val="24"/>
          <w:szCs w:val="24"/>
        </w:rPr>
      </w:pPr>
      <w:r w:rsidRPr="00A37EA3">
        <w:rPr>
          <w:rFonts w:ascii="Calibri" w:hAnsi="Calibri" w:cs="Calibri"/>
          <w:color w:val="000000" w:themeColor="text1"/>
          <w:sz w:val="24"/>
          <w:szCs w:val="24"/>
        </w:rPr>
        <w:t xml:space="preserve">The International Organization for Migration, </w:t>
      </w:r>
      <w:r w:rsidRPr="00A37EA3">
        <w:rPr>
          <w:rFonts w:ascii="Calibri" w:hAnsi="Calibri" w:cs="Calibri"/>
          <w:i/>
          <w:iCs/>
          <w:color w:val="000000" w:themeColor="text1"/>
          <w:sz w:val="24"/>
          <w:szCs w:val="24"/>
        </w:rPr>
        <w:t>World Migration Report 2022</w:t>
      </w:r>
      <w:r w:rsidRPr="00A37EA3">
        <w:rPr>
          <w:rFonts w:ascii="Calibri" w:hAnsi="Calibri" w:cs="Calibri"/>
          <w:color w:val="000000" w:themeColor="text1"/>
          <w:sz w:val="24"/>
          <w:szCs w:val="24"/>
        </w:rPr>
        <w:t>,85-86(2022)</w:t>
      </w:r>
    </w:p>
    <w:p w14:paraId="026837CD" w14:textId="3AB12590" w:rsidR="00611157" w:rsidRPr="00A37EA3" w:rsidRDefault="00611157" w:rsidP="00900837">
      <w:pPr>
        <w:pStyle w:val="FootnoteText"/>
        <w:numPr>
          <w:ilvl w:val="0"/>
          <w:numId w:val="12"/>
        </w:numPr>
        <w:jc w:val="both"/>
        <w:rPr>
          <w:rFonts w:ascii="Calibri" w:hAnsi="Calibri" w:cs="Calibri"/>
          <w:color w:val="000000" w:themeColor="text1"/>
          <w:sz w:val="24"/>
          <w:szCs w:val="24"/>
        </w:rPr>
      </w:pPr>
      <w:r w:rsidRPr="00A37EA3">
        <w:rPr>
          <w:rFonts w:ascii="Calibri" w:hAnsi="Calibri" w:cs="Calibri"/>
          <w:color w:val="000000" w:themeColor="text1"/>
          <w:sz w:val="24"/>
          <w:szCs w:val="24"/>
        </w:rPr>
        <w:t xml:space="preserve">International </w:t>
      </w:r>
      <w:proofErr w:type="spellStart"/>
      <w:r w:rsidRPr="00A37EA3">
        <w:rPr>
          <w:rFonts w:ascii="Calibri" w:hAnsi="Calibri" w:cs="Calibri"/>
          <w:color w:val="000000" w:themeColor="text1"/>
          <w:sz w:val="24"/>
          <w:szCs w:val="24"/>
        </w:rPr>
        <w:t>Labour</w:t>
      </w:r>
      <w:proofErr w:type="spellEnd"/>
      <w:r w:rsidRPr="00A37EA3">
        <w:rPr>
          <w:rFonts w:ascii="Calibri" w:hAnsi="Calibri" w:cs="Calibri"/>
          <w:color w:val="000000" w:themeColor="text1"/>
          <w:sz w:val="24"/>
          <w:szCs w:val="24"/>
        </w:rPr>
        <w:t xml:space="preserve"> Organization, </w:t>
      </w:r>
      <w:r w:rsidRPr="00A37EA3">
        <w:rPr>
          <w:rFonts w:ascii="Calibri" w:hAnsi="Calibri" w:cs="Calibri"/>
          <w:i/>
          <w:iCs/>
          <w:color w:val="000000" w:themeColor="text1"/>
          <w:sz w:val="24"/>
          <w:szCs w:val="24"/>
        </w:rPr>
        <w:t xml:space="preserve">TRIANGLE in ASEAN </w:t>
      </w:r>
      <w:proofErr w:type="spellStart"/>
      <w:r w:rsidRPr="00A37EA3">
        <w:rPr>
          <w:rFonts w:ascii="Calibri" w:hAnsi="Calibri" w:cs="Calibri"/>
          <w:i/>
          <w:iCs/>
          <w:color w:val="000000" w:themeColor="text1"/>
          <w:sz w:val="24"/>
          <w:szCs w:val="24"/>
        </w:rPr>
        <w:t>Programme</w:t>
      </w:r>
      <w:proofErr w:type="spellEnd"/>
      <w:r w:rsidRPr="00A37EA3">
        <w:rPr>
          <w:rFonts w:ascii="Calibri" w:hAnsi="Calibri" w:cs="Calibri"/>
          <w:i/>
          <w:iCs/>
          <w:color w:val="000000" w:themeColor="text1"/>
          <w:sz w:val="24"/>
          <w:szCs w:val="24"/>
        </w:rPr>
        <w:t xml:space="preserve"> Quarterly Briefing </w:t>
      </w:r>
      <w:r w:rsidR="00C05879" w:rsidRPr="00A37EA3">
        <w:rPr>
          <w:rFonts w:ascii="Calibri" w:hAnsi="Calibri" w:cs="Calibri"/>
          <w:i/>
          <w:iCs/>
          <w:color w:val="000000" w:themeColor="text1"/>
          <w:sz w:val="24"/>
          <w:szCs w:val="24"/>
        </w:rPr>
        <w:t>Note</w:t>
      </w:r>
      <w:r w:rsidR="00C05879" w:rsidRPr="00A37EA3">
        <w:rPr>
          <w:rFonts w:ascii="Calibri" w:hAnsi="Calibri" w:cs="Calibri"/>
          <w:color w:val="000000" w:themeColor="text1"/>
          <w:sz w:val="24"/>
          <w:szCs w:val="24"/>
        </w:rPr>
        <w:t>, (</w:t>
      </w:r>
      <w:r w:rsidRPr="00A37EA3">
        <w:rPr>
          <w:rFonts w:ascii="Calibri" w:hAnsi="Calibri" w:cs="Calibri"/>
          <w:color w:val="000000" w:themeColor="text1"/>
          <w:sz w:val="24"/>
          <w:szCs w:val="24"/>
        </w:rPr>
        <w:t>2021)</w:t>
      </w:r>
    </w:p>
    <w:p w14:paraId="5EC8B5D6" w14:textId="43383997" w:rsidR="00401156" w:rsidRPr="00A37EA3" w:rsidRDefault="00611157" w:rsidP="00900837">
      <w:pPr>
        <w:pStyle w:val="FootnoteText"/>
        <w:numPr>
          <w:ilvl w:val="0"/>
          <w:numId w:val="12"/>
        </w:numPr>
        <w:jc w:val="both"/>
        <w:rPr>
          <w:rStyle w:val="Hyperlink"/>
          <w:rFonts w:ascii="Calibri" w:hAnsi="Calibri" w:cs="Calibri"/>
          <w:color w:val="000000" w:themeColor="text1"/>
          <w:sz w:val="24"/>
          <w:szCs w:val="24"/>
        </w:rPr>
      </w:pPr>
      <w:r w:rsidRPr="00A37EA3">
        <w:rPr>
          <w:rStyle w:val="Hyperlink"/>
          <w:rFonts w:ascii="Calibri" w:hAnsi="Calibri" w:cs="Calibri"/>
          <w:color w:val="000000" w:themeColor="text1"/>
          <w:sz w:val="24"/>
          <w:szCs w:val="24"/>
          <w:u w:val="none"/>
        </w:rPr>
        <w:lastRenderedPageBreak/>
        <w:t xml:space="preserve">Ministry of Land Management, Urban planning and Construction, </w:t>
      </w:r>
      <w:r w:rsidRPr="00A37EA3">
        <w:rPr>
          <w:rStyle w:val="Hyperlink"/>
          <w:rFonts w:ascii="Calibri" w:hAnsi="Calibri" w:cs="Calibri"/>
          <w:i/>
          <w:iCs/>
          <w:color w:val="000000" w:themeColor="text1"/>
          <w:sz w:val="24"/>
          <w:szCs w:val="24"/>
          <w:u w:val="none"/>
        </w:rPr>
        <w:t>Implementation experiences of the white building redevelopment, ARAKAWA CO., LTD</w:t>
      </w:r>
      <w:r w:rsidRPr="00A37EA3">
        <w:rPr>
          <w:rStyle w:val="Hyperlink"/>
          <w:rFonts w:ascii="Calibri" w:hAnsi="Calibri" w:cs="Calibri"/>
          <w:color w:val="000000" w:themeColor="text1"/>
          <w:sz w:val="24"/>
          <w:szCs w:val="24"/>
          <w:u w:val="none"/>
        </w:rPr>
        <w:t>, (2018)</w:t>
      </w:r>
    </w:p>
    <w:p w14:paraId="356941FE" w14:textId="0D1CB63F" w:rsidR="008D024D" w:rsidRPr="0058126A" w:rsidRDefault="00401156" w:rsidP="0058126A">
      <w:pPr>
        <w:pStyle w:val="ListParagraph"/>
        <w:numPr>
          <w:ilvl w:val="0"/>
          <w:numId w:val="12"/>
        </w:numPr>
        <w:jc w:val="both"/>
        <w:rPr>
          <w:rFonts w:ascii="Calibri" w:hAnsi="Calibri" w:cs="Calibri"/>
          <w:color w:val="000000" w:themeColor="text1"/>
          <w:sz w:val="24"/>
          <w:szCs w:val="24"/>
        </w:rPr>
      </w:pPr>
      <w:r w:rsidRPr="00A37EA3">
        <w:rPr>
          <w:rFonts w:ascii="Calibri" w:hAnsi="Calibri" w:cs="Calibri"/>
          <w:color w:val="000000" w:themeColor="text1"/>
          <w:sz w:val="24"/>
          <w:szCs w:val="24"/>
        </w:rPr>
        <w:t>The office of High Commissioner of Human Rights in Cambodia,</w:t>
      </w:r>
      <w:r w:rsidRPr="00A37EA3">
        <w:rPr>
          <w:rFonts w:ascii="Calibri" w:hAnsi="Calibri" w:cs="Calibri"/>
          <w:i/>
          <w:iCs/>
          <w:color w:val="000000" w:themeColor="text1"/>
          <w:sz w:val="24"/>
          <w:szCs w:val="24"/>
        </w:rPr>
        <w:t xml:space="preserve"> Report of Report of the Special Rapporteur on the sale and sexual exploitation of children, including child prostitution, child pornography and other child sexual abuse material</w:t>
      </w:r>
      <w:r w:rsidRPr="00A37EA3">
        <w:rPr>
          <w:rFonts w:ascii="Calibri" w:hAnsi="Calibri" w:cs="Calibri"/>
          <w:color w:val="000000" w:themeColor="text1"/>
          <w:sz w:val="24"/>
          <w:szCs w:val="24"/>
        </w:rPr>
        <w:t>: https://www.ohchr.org/EN/Issues/Children/Pages/ChildrenBornSurrogacyArrangements.aspx</w:t>
      </w:r>
    </w:p>
    <w:p w14:paraId="5E4DADFD" w14:textId="77777777" w:rsidR="00AE6B25" w:rsidRPr="00A37EA3" w:rsidRDefault="00AE6B25" w:rsidP="00900837">
      <w:pPr>
        <w:jc w:val="both"/>
        <w:rPr>
          <w:rFonts w:ascii="Calibri" w:hAnsi="Calibri" w:cs="Calibri"/>
          <w:sz w:val="24"/>
          <w:szCs w:val="24"/>
        </w:rPr>
      </w:pPr>
    </w:p>
    <w:sectPr w:rsidR="00AE6B25" w:rsidRPr="00A37EA3">
      <w:footerReference w:type="even" r:id="rId12"/>
      <w:footerReference w:type="default" r:id="rId13"/>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E135F" w14:textId="77777777" w:rsidR="00E164AA" w:rsidRDefault="00E164AA" w:rsidP="00EF1294">
      <w:r>
        <w:separator/>
      </w:r>
    </w:p>
  </w:endnote>
  <w:endnote w:type="continuationSeparator" w:id="0">
    <w:p w14:paraId="7D5025DA" w14:textId="77777777" w:rsidR="00E164AA" w:rsidRDefault="00E164AA" w:rsidP="00EF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Khmer OS Siemreap">
    <w:altName w:val="Leelawadee UI"/>
    <w:charset w:val="00"/>
    <w:family w:val="auto"/>
    <w:pitch w:val="variable"/>
    <w:sig w:usb0="00000001" w:usb1="5000204A" w:usb2="00010000" w:usb3="00000000" w:csb0="0000011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oolBoran">
    <w:altName w:val="Leelawadee UI"/>
    <w:charset w:val="00"/>
    <w:family w:val="swiss"/>
    <w:pitch w:val="variable"/>
    <w:sig w:usb0="0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0911323"/>
      <w:docPartObj>
        <w:docPartGallery w:val="Page Numbers (Bottom of Page)"/>
        <w:docPartUnique/>
      </w:docPartObj>
    </w:sdtPr>
    <w:sdtEndPr>
      <w:rPr>
        <w:rStyle w:val="PageNumber"/>
      </w:rPr>
    </w:sdtEndPr>
    <w:sdtContent>
      <w:p w14:paraId="52C3D118" w14:textId="60D6B74C" w:rsidR="00AA78D1" w:rsidRDefault="00AA78D1" w:rsidP="00AA78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C9CB0" w14:textId="77777777" w:rsidR="00AA78D1" w:rsidRDefault="00AA7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9198757"/>
      <w:docPartObj>
        <w:docPartGallery w:val="Page Numbers (Bottom of Page)"/>
        <w:docPartUnique/>
      </w:docPartObj>
    </w:sdtPr>
    <w:sdtEndPr>
      <w:rPr>
        <w:rStyle w:val="PageNumber"/>
        <w:rFonts w:ascii="Calibri" w:hAnsi="Calibri" w:cs="Calibri"/>
        <w:sz w:val="8"/>
        <w:szCs w:val="8"/>
      </w:rPr>
    </w:sdtEndPr>
    <w:sdtContent>
      <w:p w14:paraId="7113ACAE" w14:textId="73EE21DC" w:rsidR="00AA78D1" w:rsidRPr="00AA78D1" w:rsidRDefault="00AA78D1" w:rsidP="0029292F">
        <w:pPr>
          <w:pStyle w:val="Footer"/>
          <w:framePr w:wrap="none" w:vAnchor="text" w:hAnchor="margin" w:xAlign="center" w:y="1"/>
          <w:rPr>
            <w:rStyle w:val="PageNumber"/>
            <w:rFonts w:ascii="Calibri" w:hAnsi="Calibri" w:cs="Calibri"/>
            <w:sz w:val="21"/>
            <w:szCs w:val="21"/>
          </w:rPr>
        </w:pPr>
        <w:r w:rsidRPr="00AA78D1">
          <w:rPr>
            <w:rStyle w:val="PageNumber"/>
            <w:rFonts w:ascii="Calibri" w:hAnsi="Calibri" w:cs="Calibri"/>
            <w:sz w:val="21"/>
            <w:szCs w:val="21"/>
          </w:rPr>
          <w:fldChar w:fldCharType="begin"/>
        </w:r>
        <w:r w:rsidRPr="00AA78D1">
          <w:rPr>
            <w:rStyle w:val="PageNumber"/>
            <w:rFonts w:ascii="Calibri" w:hAnsi="Calibri" w:cs="Calibri"/>
            <w:sz w:val="21"/>
            <w:szCs w:val="21"/>
          </w:rPr>
          <w:instrText xml:space="preserve"> PAGE </w:instrText>
        </w:r>
        <w:r w:rsidRPr="00AA78D1">
          <w:rPr>
            <w:rStyle w:val="PageNumber"/>
            <w:rFonts w:ascii="Calibri" w:hAnsi="Calibri" w:cs="Calibri"/>
            <w:sz w:val="21"/>
            <w:szCs w:val="21"/>
          </w:rPr>
          <w:fldChar w:fldCharType="separate"/>
        </w:r>
        <w:r w:rsidR="005F788C">
          <w:rPr>
            <w:rStyle w:val="PageNumber"/>
            <w:rFonts w:ascii="Calibri" w:hAnsi="Calibri" w:cs="Calibri"/>
            <w:noProof/>
            <w:sz w:val="21"/>
            <w:szCs w:val="21"/>
          </w:rPr>
          <w:t>1</w:t>
        </w:r>
        <w:r w:rsidRPr="00AA78D1">
          <w:rPr>
            <w:rStyle w:val="PageNumber"/>
            <w:rFonts w:ascii="Calibri" w:hAnsi="Calibri" w:cs="Calibri"/>
            <w:sz w:val="21"/>
            <w:szCs w:val="21"/>
          </w:rPr>
          <w:fldChar w:fldCharType="end"/>
        </w:r>
      </w:p>
    </w:sdtContent>
  </w:sdt>
  <w:p w14:paraId="1E861AB7" w14:textId="290BE598" w:rsidR="005D5619" w:rsidRDefault="005D5619">
    <w:pPr>
      <w:pStyle w:val="Footer"/>
      <w:jc w:val="center"/>
    </w:pPr>
  </w:p>
  <w:p w14:paraId="78102E7D" w14:textId="77777777" w:rsidR="005D5619" w:rsidRDefault="005D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102C9" w14:textId="77777777" w:rsidR="00E164AA" w:rsidRDefault="00E164AA" w:rsidP="00EF1294">
      <w:r>
        <w:separator/>
      </w:r>
    </w:p>
  </w:footnote>
  <w:footnote w:type="continuationSeparator" w:id="0">
    <w:p w14:paraId="7B2FF508" w14:textId="77777777" w:rsidR="00E164AA" w:rsidRDefault="00E164AA" w:rsidP="00EF1294">
      <w:r>
        <w:continuationSeparator/>
      </w:r>
    </w:p>
  </w:footnote>
  <w:footnote w:id="1">
    <w:p w14:paraId="45EBE092" w14:textId="2641D0BA" w:rsidR="00B910FA" w:rsidRPr="0060478E" w:rsidRDefault="00B910FA">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005806B0" w:rsidRPr="0060478E">
        <w:rPr>
          <w:rFonts w:ascii="Calibri" w:hAnsi="Calibri" w:cs="Calibri"/>
          <w:color w:val="002060"/>
          <w:sz w:val="24"/>
          <w:szCs w:val="24"/>
        </w:rPr>
        <w:t xml:space="preserve"> </w:t>
      </w:r>
      <w:hyperlink r:id="rId1" w:history="1">
        <w:r w:rsidR="005806B0" w:rsidRPr="0060478E">
          <w:rPr>
            <w:rStyle w:val="Hyperlink"/>
            <w:rFonts w:ascii="Calibri" w:hAnsi="Calibri" w:cs="Calibri"/>
            <w:color w:val="002060"/>
            <w:sz w:val="24"/>
            <w:szCs w:val="24"/>
          </w:rPr>
          <w:t>https://www.worldatlas.com/articles/ethnic-groups-in-cambodia.html</w:t>
        </w:r>
      </w:hyperlink>
      <w:r w:rsidR="005806B0" w:rsidRPr="0060478E">
        <w:rPr>
          <w:rFonts w:ascii="Calibri" w:hAnsi="Calibri" w:cs="Calibri"/>
          <w:color w:val="002060"/>
          <w:sz w:val="24"/>
          <w:szCs w:val="24"/>
        </w:rPr>
        <w:t xml:space="preserve"> </w:t>
      </w:r>
    </w:p>
  </w:footnote>
  <w:footnote w:id="2">
    <w:p w14:paraId="354EF115" w14:textId="2CFA5366" w:rsidR="00B910FA" w:rsidRPr="0060478E" w:rsidRDefault="00B910FA">
      <w:pPr>
        <w:pStyle w:val="FootnoteText"/>
        <w:rPr>
          <w:rFonts w:ascii="Calibri" w:eastAsia="MS Mincho" w:hAnsi="Calibri" w:cs="Calibri"/>
          <w:color w:val="002060"/>
          <w:sz w:val="24"/>
          <w:szCs w:val="24"/>
          <w:lang w:eastAsia="ja-JP"/>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Royal Government of Cambodia, </w:t>
      </w:r>
      <w:r w:rsidRPr="0060478E">
        <w:rPr>
          <w:rFonts w:ascii="Calibri" w:hAnsi="Calibri" w:cs="Calibri"/>
          <w:i/>
          <w:iCs/>
          <w:color w:val="002060"/>
          <w:sz w:val="24"/>
          <w:szCs w:val="24"/>
          <w:lang/>
        </w:rPr>
        <w:t>The Cambodian Government’s Achievements and Future Direction in Sustainable Development</w:t>
      </w:r>
      <w:r w:rsidRPr="0060478E">
        <w:rPr>
          <w:rFonts w:ascii="Calibri" w:hAnsi="Calibri" w:cs="Calibri"/>
          <w:color w:val="002060"/>
          <w:sz w:val="24"/>
          <w:szCs w:val="24"/>
        </w:rPr>
        <w:t>,</w:t>
      </w:r>
      <w:r w:rsidRPr="0060478E">
        <w:rPr>
          <w:rFonts w:ascii="Calibri" w:hAnsi="Calibri" w:cs="Calibri"/>
          <w:color w:val="002060"/>
          <w:sz w:val="24"/>
          <w:szCs w:val="24"/>
          <w:lang w:eastAsia="ja-JP" w:bidi="ar-SA"/>
        </w:rPr>
        <w:t xml:space="preserve"> </w:t>
      </w:r>
      <w:r w:rsidRPr="0060478E">
        <w:rPr>
          <w:rFonts w:ascii="Calibri" w:hAnsi="Calibri" w:cs="Calibri"/>
          <w:color w:val="002060"/>
          <w:sz w:val="24"/>
          <w:szCs w:val="24"/>
          <w:lang/>
        </w:rPr>
        <w:t>National Report for Rio+20</w:t>
      </w:r>
      <w:r w:rsidRPr="0060478E">
        <w:rPr>
          <w:rFonts w:ascii="Calibri" w:hAnsi="Calibri" w:cs="Calibri"/>
          <w:color w:val="002060"/>
          <w:sz w:val="24"/>
          <w:szCs w:val="24"/>
        </w:rPr>
        <w:t>,</w:t>
      </w:r>
      <w:r w:rsidRPr="0060478E">
        <w:rPr>
          <w:rFonts w:ascii="Calibri" w:hAnsi="Calibri" w:cs="Calibri"/>
          <w:color w:val="002060"/>
          <w:sz w:val="24"/>
          <w:szCs w:val="24"/>
          <w:lang/>
        </w:rPr>
        <w:t>United Nations Conference on Sustainable Development</w:t>
      </w:r>
      <w:r w:rsidRPr="0060478E">
        <w:rPr>
          <w:rFonts w:ascii="Calibri" w:hAnsi="Calibri" w:cs="Calibri"/>
          <w:color w:val="002060"/>
          <w:sz w:val="24"/>
          <w:szCs w:val="24"/>
        </w:rPr>
        <w:t xml:space="preserve">, </w:t>
      </w:r>
      <w:r w:rsidRPr="0060478E">
        <w:rPr>
          <w:rFonts w:ascii="Calibri" w:hAnsi="Calibri" w:cs="Calibri"/>
          <w:color w:val="002060"/>
          <w:sz w:val="24"/>
          <w:szCs w:val="24"/>
          <w:lang/>
        </w:rPr>
        <w:t>2012</w:t>
      </w:r>
      <w:r w:rsidRPr="0060478E">
        <w:rPr>
          <w:rFonts w:ascii="Calibri" w:hAnsi="Calibri" w:cs="Calibri"/>
          <w:color w:val="002060"/>
          <w:sz w:val="24"/>
          <w:szCs w:val="24"/>
        </w:rPr>
        <w:t xml:space="preserve">, </w:t>
      </w:r>
      <w:r w:rsidRPr="0060478E">
        <w:rPr>
          <w:rFonts w:ascii="Calibri" w:hAnsi="Calibri" w:cs="Calibri"/>
          <w:color w:val="002060"/>
          <w:sz w:val="24"/>
          <w:szCs w:val="24"/>
          <w:lang/>
        </w:rPr>
        <w:t xml:space="preserve">  </w:t>
      </w:r>
      <w:hyperlink r:id="rId2" w:history="1">
        <w:r w:rsidRPr="0060478E">
          <w:rPr>
            <w:rStyle w:val="Hyperlink"/>
            <w:rFonts w:ascii="Calibri" w:hAnsi="Calibri" w:cs="Calibri"/>
            <w:color w:val="002060"/>
            <w:sz w:val="24"/>
            <w:szCs w:val="24"/>
            <w:lang/>
          </w:rPr>
          <w:t>https://sustainabledevelopment.un.org/content/documents/1022cambodia.pdf</w:t>
        </w:r>
      </w:hyperlink>
      <w:r w:rsidRPr="0060478E">
        <w:rPr>
          <w:rFonts w:ascii="Calibri" w:eastAsia="MS Mincho" w:hAnsi="Calibri" w:cs="Calibri"/>
          <w:color w:val="002060"/>
          <w:sz w:val="24"/>
          <w:szCs w:val="24"/>
          <w:lang w:eastAsia="ja-JP"/>
        </w:rPr>
        <w:t xml:space="preserve">　</w:t>
      </w:r>
    </w:p>
  </w:footnote>
  <w:footnote w:id="3">
    <w:p w14:paraId="6562CC6B" w14:textId="6F2C2884" w:rsidR="00540892" w:rsidRPr="0060478E" w:rsidRDefault="00540892">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w:t>
      </w:r>
      <w:hyperlink r:id="rId3" w:history="1">
        <w:r w:rsidRPr="0060478E">
          <w:rPr>
            <w:rStyle w:val="Hyperlink"/>
            <w:rFonts w:ascii="Calibri" w:hAnsi="Calibri" w:cs="Calibri"/>
            <w:color w:val="002060"/>
            <w:sz w:val="24"/>
            <w:szCs w:val="24"/>
          </w:rPr>
          <w:t>https://www.ohchr.org/en/NewsEvents/Pages/DisplayNews.aspx?NewsID=25372&amp;LangID=E</w:t>
        </w:r>
      </w:hyperlink>
      <w:r w:rsidRPr="0060478E">
        <w:rPr>
          <w:rFonts w:ascii="Calibri" w:hAnsi="Calibri" w:cs="Calibri"/>
          <w:color w:val="002060"/>
          <w:sz w:val="24"/>
          <w:szCs w:val="24"/>
        </w:rPr>
        <w:t xml:space="preserve"> </w:t>
      </w:r>
    </w:p>
  </w:footnote>
  <w:footnote w:id="4">
    <w:p w14:paraId="3C56385E" w14:textId="77777777" w:rsidR="009A16F9" w:rsidRPr="0060478E" w:rsidRDefault="009A16F9" w:rsidP="009A16F9">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https://bit.ly/34GZiDg</w:t>
      </w:r>
    </w:p>
  </w:footnote>
  <w:footnote w:id="5">
    <w:p w14:paraId="71A5213B" w14:textId="48092002" w:rsidR="00900837" w:rsidRPr="0060478E" w:rsidRDefault="00900837">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w:t>
      </w:r>
      <w:hyperlink r:id="rId4" w:history="1">
        <w:r w:rsidRPr="0060478E">
          <w:rPr>
            <w:rStyle w:val="Hyperlink"/>
            <w:rFonts w:ascii="Calibri" w:hAnsi="Calibri" w:cs="Calibri"/>
            <w:color w:val="002060"/>
            <w:sz w:val="24"/>
            <w:szCs w:val="24"/>
          </w:rPr>
          <w:t>http://unicefcambodia.blogspot.com/2017/03/by-chan-kanha-and-ream-rin-romas-is.html</w:t>
        </w:r>
      </w:hyperlink>
      <w:r w:rsidRPr="0060478E">
        <w:rPr>
          <w:rFonts w:ascii="Calibri" w:hAnsi="Calibri" w:cs="Calibri"/>
          <w:color w:val="002060"/>
          <w:sz w:val="24"/>
          <w:szCs w:val="24"/>
        </w:rPr>
        <w:t xml:space="preserve"> </w:t>
      </w:r>
    </w:p>
  </w:footnote>
  <w:footnote w:id="6">
    <w:p w14:paraId="63E599B0" w14:textId="2D1B8362" w:rsidR="00B61A9D" w:rsidRPr="0060478E" w:rsidRDefault="00B61A9D">
      <w:pPr>
        <w:pStyle w:val="FootnoteText"/>
        <w:rPr>
          <w:rFonts w:ascii="Calibri" w:hAnsi="Calibri" w:cs="Calibri"/>
          <w:sz w:val="24"/>
          <w:szCs w:val="24"/>
        </w:rPr>
      </w:pPr>
      <w:r w:rsidRPr="0060478E">
        <w:rPr>
          <w:rStyle w:val="FootnoteReference"/>
          <w:rFonts w:ascii="Calibri" w:hAnsi="Calibri" w:cs="Calibri"/>
          <w:sz w:val="24"/>
          <w:szCs w:val="24"/>
        </w:rPr>
        <w:footnoteRef/>
      </w:r>
      <w:r w:rsidRPr="0060478E">
        <w:rPr>
          <w:rFonts w:ascii="Calibri" w:hAnsi="Calibri" w:cs="Calibri"/>
          <w:sz w:val="24"/>
          <w:szCs w:val="24"/>
        </w:rPr>
        <w:t xml:space="preserve"> https://www.khmertimeskh.com/50822182/more-children-at-risk-of-child-marriages-due-to-covid-19/</w:t>
      </w:r>
    </w:p>
  </w:footnote>
  <w:footnote w:id="7">
    <w:p w14:paraId="710984EC" w14:textId="77777777" w:rsidR="0060478E" w:rsidRPr="0060478E" w:rsidRDefault="0060478E" w:rsidP="0060478E">
      <w:pPr>
        <w:pStyle w:val="FootnoteText"/>
        <w:rPr>
          <w:rFonts w:ascii="Calibri" w:hAnsi="Calibri" w:cs="Calibri"/>
          <w:sz w:val="24"/>
          <w:szCs w:val="24"/>
        </w:rPr>
      </w:pPr>
      <w:r w:rsidRPr="0060478E">
        <w:rPr>
          <w:rStyle w:val="FootnoteReference"/>
          <w:rFonts w:ascii="Calibri" w:hAnsi="Calibri" w:cs="Calibri"/>
          <w:sz w:val="24"/>
          <w:szCs w:val="24"/>
        </w:rPr>
        <w:footnoteRef/>
      </w:r>
      <w:r w:rsidRPr="0060478E">
        <w:rPr>
          <w:rFonts w:ascii="Calibri" w:hAnsi="Calibri" w:cs="Calibri"/>
          <w:sz w:val="24"/>
          <w:szCs w:val="24"/>
        </w:rPr>
        <w:t xml:space="preserve"> Phnom Penh Post, available at </w:t>
      </w:r>
      <w:hyperlink r:id="rId5" w:history="1">
        <w:r w:rsidRPr="0060478E">
          <w:rPr>
            <w:rStyle w:val="Hyperlink"/>
            <w:rFonts w:ascii="Calibri" w:hAnsi="Calibri" w:cs="Calibri"/>
            <w:sz w:val="24"/>
            <w:szCs w:val="24"/>
          </w:rPr>
          <w:t>https://www.phnompenhpost.com/national/trafficked-woman-pleads-repatriation-saudi-arabia</w:t>
        </w:r>
      </w:hyperlink>
      <w:r w:rsidRPr="0060478E">
        <w:rPr>
          <w:rFonts w:ascii="Calibri" w:hAnsi="Calibri" w:cs="Calibri"/>
          <w:sz w:val="24"/>
          <w:szCs w:val="24"/>
        </w:rPr>
        <w:t xml:space="preserve"> </w:t>
      </w:r>
    </w:p>
  </w:footnote>
  <w:footnote w:id="8">
    <w:p w14:paraId="51A03823" w14:textId="77777777" w:rsidR="0060478E" w:rsidRPr="0060478E" w:rsidRDefault="0060478E" w:rsidP="0060478E">
      <w:pPr>
        <w:pStyle w:val="FootnoteText"/>
        <w:rPr>
          <w:rFonts w:ascii="Calibri" w:hAnsi="Calibri" w:cs="Calibri"/>
          <w:sz w:val="24"/>
          <w:szCs w:val="24"/>
        </w:rPr>
      </w:pPr>
      <w:r w:rsidRPr="0060478E">
        <w:rPr>
          <w:rStyle w:val="FootnoteReference"/>
          <w:rFonts w:ascii="Calibri" w:hAnsi="Calibri" w:cs="Calibri"/>
          <w:sz w:val="24"/>
          <w:szCs w:val="24"/>
        </w:rPr>
        <w:footnoteRef/>
      </w:r>
      <w:r w:rsidRPr="0060478E">
        <w:rPr>
          <w:rFonts w:ascii="Calibri" w:hAnsi="Calibri" w:cs="Calibri"/>
          <w:sz w:val="24"/>
          <w:szCs w:val="24"/>
        </w:rPr>
        <w:t xml:space="preserve"> Phnom Penh Post, available at </w:t>
      </w:r>
      <w:hyperlink r:id="rId6" w:history="1">
        <w:r w:rsidRPr="0060478E">
          <w:rPr>
            <w:rStyle w:val="Hyperlink"/>
            <w:rFonts w:ascii="Calibri" w:hAnsi="Calibri" w:cs="Calibri"/>
            <w:sz w:val="24"/>
            <w:szCs w:val="24"/>
          </w:rPr>
          <w:t>https://www.khmertimeskh.com/50996724/appeal-court-upholds-ex-mps-human-trafficking-conviction/</w:t>
        </w:r>
      </w:hyperlink>
      <w:r w:rsidRPr="0060478E">
        <w:rPr>
          <w:rFonts w:ascii="Calibri" w:hAnsi="Calibri" w:cs="Calibri"/>
          <w:sz w:val="24"/>
          <w:szCs w:val="24"/>
        </w:rPr>
        <w:t xml:space="preserve"> </w:t>
      </w:r>
    </w:p>
  </w:footnote>
  <w:footnote w:id="9">
    <w:p w14:paraId="4D42F445" w14:textId="1A82CA6A" w:rsidR="009F0D23" w:rsidRPr="0060478E" w:rsidRDefault="009F0D23">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w:t>
      </w:r>
      <w:proofErr w:type="spellStart"/>
      <w:r w:rsidRPr="0060478E">
        <w:rPr>
          <w:rFonts w:ascii="Calibri" w:hAnsi="Calibri" w:cs="Calibri"/>
          <w:color w:val="002060"/>
          <w:sz w:val="24"/>
          <w:szCs w:val="24"/>
        </w:rPr>
        <w:t>Sowath</w:t>
      </w:r>
      <w:proofErr w:type="spellEnd"/>
      <w:r w:rsidRPr="0060478E">
        <w:rPr>
          <w:rFonts w:ascii="Calibri" w:hAnsi="Calibri" w:cs="Calibri"/>
          <w:color w:val="002060"/>
          <w:sz w:val="24"/>
          <w:szCs w:val="24"/>
        </w:rPr>
        <w:t xml:space="preserve"> Rana &amp; Alexandre </w:t>
      </w:r>
      <w:proofErr w:type="spellStart"/>
      <w:r w:rsidRPr="0060478E">
        <w:rPr>
          <w:rFonts w:ascii="Calibri" w:hAnsi="Calibri" w:cs="Calibri"/>
          <w:color w:val="002060"/>
          <w:sz w:val="24"/>
          <w:szCs w:val="24"/>
        </w:rPr>
        <w:t>Ardichvili</w:t>
      </w:r>
      <w:proofErr w:type="spellEnd"/>
      <w:r w:rsidRPr="0060478E">
        <w:rPr>
          <w:rFonts w:ascii="Calibri" w:hAnsi="Calibri" w:cs="Calibri"/>
          <w:color w:val="002060"/>
          <w:sz w:val="24"/>
          <w:szCs w:val="24"/>
        </w:rPr>
        <w:t xml:space="preserve">, </w:t>
      </w:r>
      <w:r w:rsidRPr="0060478E">
        <w:rPr>
          <w:rFonts w:ascii="Calibri" w:hAnsi="Calibri" w:cs="Calibri"/>
          <w:i/>
          <w:iCs/>
          <w:color w:val="002060"/>
          <w:sz w:val="24"/>
          <w:szCs w:val="24"/>
        </w:rPr>
        <w:t>Cambodia and the ASEAN Economic Community: Opportunities, Challenges, and Implications for Human Resource Department</w:t>
      </w:r>
      <w:r w:rsidRPr="0060478E">
        <w:rPr>
          <w:rFonts w:ascii="Calibri" w:hAnsi="Calibri" w:cs="Calibri"/>
          <w:color w:val="002060"/>
          <w:sz w:val="24"/>
          <w:szCs w:val="24"/>
        </w:rPr>
        <w:t>,39</w:t>
      </w:r>
      <w:r w:rsidRPr="0060478E">
        <w:rPr>
          <w:rFonts w:ascii="Calibri" w:hAnsi="Calibri" w:cs="Calibri"/>
          <w:i/>
          <w:iCs/>
          <w:color w:val="002060"/>
          <w:sz w:val="24"/>
          <w:szCs w:val="24"/>
        </w:rPr>
        <w:t>, vol.3</w:t>
      </w:r>
      <w:r w:rsidRPr="0060478E">
        <w:rPr>
          <w:rFonts w:ascii="Calibri" w:hAnsi="Calibri" w:cs="Calibri"/>
          <w:color w:val="002060"/>
          <w:sz w:val="24"/>
          <w:szCs w:val="24"/>
        </w:rPr>
        <w:t>(2014).</w:t>
      </w:r>
    </w:p>
  </w:footnote>
  <w:footnote w:id="10">
    <w:p w14:paraId="16D9EE6B" w14:textId="76AB799E" w:rsidR="002C0CD4" w:rsidRPr="0060478E" w:rsidRDefault="002C0CD4" w:rsidP="0034614D">
      <w:pPr>
        <w:ind w:left="180" w:hanging="180"/>
        <w:jc w:val="both"/>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w:t>
      </w:r>
      <w:r w:rsidR="00F420C7" w:rsidRPr="0060478E">
        <w:rPr>
          <w:rFonts w:ascii="Calibri" w:hAnsi="Calibri" w:cs="Calibri"/>
          <w:color w:val="002060"/>
          <w:sz w:val="24"/>
          <w:szCs w:val="24"/>
        </w:rPr>
        <w:t xml:space="preserve">Economic and Social Council for Asia and the Pacific, </w:t>
      </w:r>
      <w:r w:rsidR="00F420C7" w:rsidRPr="0060478E">
        <w:rPr>
          <w:rFonts w:ascii="Calibri" w:hAnsi="Calibri" w:cs="Calibri"/>
          <w:i/>
          <w:iCs/>
          <w:color w:val="002060"/>
          <w:sz w:val="24"/>
          <w:szCs w:val="24"/>
        </w:rPr>
        <w:t xml:space="preserve">Report of the Asia-Pacific Regional Review of Implementation of the Global Compact for Safe, orderly and Regular </w:t>
      </w:r>
      <w:r w:rsidR="00127EF0" w:rsidRPr="0060478E">
        <w:rPr>
          <w:rFonts w:ascii="Calibri" w:hAnsi="Calibri" w:cs="Calibri"/>
          <w:i/>
          <w:iCs/>
          <w:color w:val="002060"/>
          <w:sz w:val="24"/>
          <w:szCs w:val="24"/>
        </w:rPr>
        <w:t>Migration</w:t>
      </w:r>
      <w:r w:rsidR="00127EF0" w:rsidRPr="0060478E">
        <w:rPr>
          <w:rFonts w:ascii="Calibri" w:hAnsi="Calibri" w:cs="Calibri"/>
          <w:color w:val="002060"/>
          <w:sz w:val="24"/>
          <w:szCs w:val="24"/>
        </w:rPr>
        <w:t>,</w:t>
      </w:r>
      <w:r w:rsidR="00726FC2" w:rsidRPr="0060478E">
        <w:rPr>
          <w:rFonts w:ascii="Calibri" w:hAnsi="Calibri" w:cs="Calibri"/>
          <w:color w:val="002060"/>
          <w:sz w:val="24"/>
          <w:szCs w:val="24"/>
        </w:rPr>
        <w:t>8(2021)</w:t>
      </w:r>
      <w:r w:rsidR="00A30076" w:rsidRPr="0060478E">
        <w:rPr>
          <w:rFonts w:ascii="Calibri" w:hAnsi="Calibri" w:cs="Calibri"/>
          <w:color w:val="002060"/>
          <w:sz w:val="24"/>
          <w:szCs w:val="24"/>
        </w:rPr>
        <w:t>.</w:t>
      </w:r>
    </w:p>
  </w:footnote>
  <w:footnote w:id="11">
    <w:p w14:paraId="798E5AF6" w14:textId="7D35F98A" w:rsidR="009D6FE9" w:rsidRPr="0060478E" w:rsidRDefault="009D6FE9">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IFAD &amp;AIPP, </w:t>
      </w:r>
      <w:r w:rsidRPr="0060478E">
        <w:rPr>
          <w:rFonts w:ascii="Calibri" w:hAnsi="Calibri" w:cs="Calibri"/>
          <w:i/>
          <w:iCs/>
          <w:color w:val="002060"/>
          <w:sz w:val="24"/>
          <w:szCs w:val="24"/>
          <w:lang/>
        </w:rPr>
        <w:t>Country Technical Notes on Indigenous Peoples’ Issues KINGDOM OF CAMBODIA</w:t>
      </w:r>
      <w:r w:rsidRPr="0060478E">
        <w:rPr>
          <w:rFonts w:ascii="Calibri" w:hAnsi="Calibri" w:cs="Calibri"/>
          <w:color w:val="002060"/>
          <w:sz w:val="24"/>
          <w:szCs w:val="24"/>
        </w:rPr>
        <w:t xml:space="preserve">, 2021, </w:t>
      </w:r>
      <w:hyperlink r:id="rId7" w:history="1">
        <w:r w:rsidRPr="0060478E">
          <w:rPr>
            <w:rStyle w:val="Hyperlink"/>
            <w:rFonts w:ascii="Calibri" w:hAnsi="Calibri" w:cs="Calibri"/>
            <w:color w:val="002060"/>
            <w:sz w:val="24"/>
            <w:szCs w:val="24"/>
          </w:rPr>
          <w:t>https://www.ifad.org/documents/38714170/40224860/cambodia_ctn.pdf/02148186-48e9-4c08-bc09-b3565da70afb</w:t>
        </w:r>
      </w:hyperlink>
    </w:p>
  </w:footnote>
  <w:footnote w:id="12">
    <w:p w14:paraId="61F56BE9" w14:textId="77777777" w:rsidR="005806B0" w:rsidRPr="0060478E" w:rsidRDefault="005806B0" w:rsidP="005806B0">
      <w:pPr>
        <w:ind w:left="180" w:hanging="180"/>
        <w:jc w:val="both"/>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Economic and Social Council for Asia and the Pacific, </w:t>
      </w:r>
      <w:r w:rsidRPr="0060478E">
        <w:rPr>
          <w:rFonts w:ascii="Calibri" w:hAnsi="Calibri" w:cs="Calibri"/>
          <w:i/>
          <w:iCs/>
          <w:color w:val="002060"/>
          <w:sz w:val="24"/>
          <w:szCs w:val="24"/>
        </w:rPr>
        <w:t>Report of the Asia-Pacific Regional Review of Implementation of the Global Compact for Safe, orderly and Regular Migration</w:t>
      </w:r>
      <w:r w:rsidRPr="0060478E">
        <w:rPr>
          <w:rFonts w:ascii="Calibri" w:hAnsi="Calibri" w:cs="Calibri"/>
          <w:color w:val="002060"/>
          <w:sz w:val="24"/>
          <w:szCs w:val="24"/>
        </w:rPr>
        <w:t>,8(2021).</w:t>
      </w:r>
    </w:p>
  </w:footnote>
  <w:footnote w:id="13">
    <w:p w14:paraId="3E5958F5" w14:textId="772067E6" w:rsidR="00E279D5" w:rsidRPr="0060478E" w:rsidRDefault="00E279D5">
      <w:pPr>
        <w:pStyle w:val="FootnoteText"/>
        <w:rPr>
          <w:rFonts w:ascii="Calibri" w:hAnsi="Calibri" w:cs="Calibri"/>
          <w:color w:val="002060"/>
          <w:sz w:val="24"/>
          <w:szCs w:val="24"/>
          <w:lang/>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ADB, </w:t>
      </w:r>
      <w:r w:rsidRPr="0060478E">
        <w:rPr>
          <w:rFonts w:ascii="Calibri" w:hAnsi="Calibri" w:cs="Calibri"/>
          <w:b/>
          <w:bCs/>
          <w:color w:val="002060"/>
          <w:sz w:val="24"/>
          <w:szCs w:val="24"/>
          <w:lang/>
        </w:rPr>
        <w:t>INDIGENOUS PEOPLES/ETHNIC MINORITIES AND POVERTY REDUCTION CAMBODIA</w:t>
      </w:r>
      <w:r w:rsidRPr="0060478E">
        <w:rPr>
          <w:rFonts w:ascii="Calibri" w:hAnsi="Calibri" w:cs="Calibri"/>
          <w:b/>
          <w:bCs/>
          <w:color w:val="002060"/>
          <w:sz w:val="24"/>
          <w:szCs w:val="24"/>
        </w:rPr>
        <w:t xml:space="preserve">, 2002, </w:t>
      </w:r>
      <w:r w:rsidRPr="0060478E">
        <w:rPr>
          <w:rFonts w:ascii="Calibri" w:hAnsi="Calibri" w:cs="Calibri"/>
          <w:b/>
          <w:bCs/>
          <w:color w:val="002060"/>
          <w:sz w:val="24"/>
          <w:szCs w:val="24"/>
          <w:lang/>
        </w:rPr>
        <w:t xml:space="preserve"> </w:t>
      </w:r>
      <w:r w:rsidRPr="0060478E">
        <w:rPr>
          <w:rFonts w:ascii="Calibri" w:hAnsi="Calibri" w:cs="Calibri"/>
          <w:color w:val="002060"/>
          <w:sz w:val="24"/>
          <w:szCs w:val="24"/>
        </w:rPr>
        <w:t xml:space="preserve"> </w:t>
      </w:r>
      <w:hyperlink r:id="rId8" w:history="1">
        <w:r w:rsidRPr="0060478E">
          <w:rPr>
            <w:rStyle w:val="Hyperlink"/>
            <w:rFonts w:ascii="Calibri" w:hAnsi="Calibri" w:cs="Calibri"/>
            <w:color w:val="002060"/>
            <w:sz w:val="24"/>
            <w:szCs w:val="24"/>
          </w:rPr>
          <w:t>https://www.adb.org/sites/default/files/publication/28021/indigenous-peoples-cambodia.pdf</w:t>
        </w:r>
      </w:hyperlink>
      <w:r w:rsidRPr="0060478E">
        <w:rPr>
          <w:rFonts w:ascii="Calibri" w:hAnsi="Calibri" w:cs="Calibri"/>
          <w:color w:val="002060"/>
          <w:sz w:val="24"/>
          <w:szCs w:val="24"/>
        </w:rPr>
        <w:t xml:space="preserve"> </w:t>
      </w:r>
    </w:p>
  </w:footnote>
  <w:footnote w:id="14">
    <w:p w14:paraId="6BD42744" w14:textId="10381EEF" w:rsidR="009E0FFB" w:rsidRPr="0060478E" w:rsidRDefault="009E0FFB" w:rsidP="009E0FFB">
      <w:pPr>
        <w:pStyle w:val="NormalWeb"/>
        <w:shd w:val="clear" w:color="auto" w:fill="FFFFFF"/>
        <w:rPr>
          <w:rFonts w:ascii="Calibri" w:eastAsia="MS Mincho" w:hAnsi="Calibri" w:cs="Calibri"/>
          <w:i/>
          <w:iCs/>
          <w:color w:val="002060"/>
          <w:lang w:eastAsia="ja-JP" w:bidi="ar-SA"/>
        </w:rPr>
      </w:pPr>
      <w:r w:rsidRPr="0060478E">
        <w:rPr>
          <w:rStyle w:val="FootnoteReference"/>
          <w:rFonts w:ascii="Calibri" w:hAnsi="Calibri" w:cs="Calibri"/>
          <w:color w:val="002060"/>
        </w:rPr>
        <w:footnoteRef/>
      </w:r>
      <w:r w:rsidRPr="0060478E">
        <w:rPr>
          <w:rFonts w:ascii="Calibri" w:hAnsi="Calibri" w:cs="Calibri"/>
          <w:color w:val="002060"/>
          <w:lang/>
        </w:rPr>
        <w:t xml:space="preserve"> </w:t>
      </w:r>
      <w:r w:rsidRPr="0060478E">
        <w:rPr>
          <w:rFonts w:ascii="Calibri" w:eastAsia="Times New Roman" w:hAnsi="Calibri" w:cs="Calibri"/>
          <w:color w:val="002060"/>
          <w:lang w:eastAsia="ja-JP" w:bidi="ar-SA"/>
        </w:rPr>
        <w:t>MoEYS</w:t>
      </w:r>
      <w:r w:rsidRPr="0060478E">
        <w:rPr>
          <w:rFonts w:ascii="Calibri" w:eastAsia="Times New Roman" w:hAnsi="Calibri" w:cs="Calibri"/>
          <w:color w:val="002060"/>
          <w:lang w:eastAsia="ja-JP" w:bidi="ar-SA"/>
        </w:rPr>
        <w:t xml:space="preserve">, </w:t>
      </w:r>
      <w:r w:rsidRPr="0060478E">
        <w:rPr>
          <w:rFonts w:ascii="Calibri" w:eastAsia="Times New Roman" w:hAnsi="Calibri" w:cs="Calibri"/>
          <w:color w:val="002060"/>
          <w:lang w:eastAsia="ja-JP" w:bidi="ar-SA"/>
        </w:rPr>
        <w:t xml:space="preserve"> </w:t>
      </w:r>
      <w:r w:rsidRPr="0060478E">
        <w:rPr>
          <w:rFonts w:ascii="Calibri" w:eastAsia="Times New Roman" w:hAnsi="Calibri" w:cs="Calibri"/>
          <w:i/>
          <w:iCs/>
          <w:color w:val="002060"/>
          <w:lang w:eastAsia="ja-JP" w:bidi="ar-SA"/>
        </w:rPr>
        <w:t>Education in Cambodia: Findings from Cambodia’s experience in PISA for Development. Phnom Penh</w:t>
      </w:r>
      <w:r w:rsidRPr="0060478E">
        <w:rPr>
          <w:rFonts w:ascii="Calibri" w:eastAsia="MS Mincho" w:hAnsi="Calibri" w:cs="Calibri"/>
          <w:i/>
          <w:iCs/>
          <w:color w:val="002060"/>
          <w:lang w:eastAsia="ja-JP" w:bidi="ar-SA"/>
        </w:rPr>
        <w:t>,</w:t>
      </w:r>
      <w:r w:rsidRPr="0060478E">
        <w:rPr>
          <w:rFonts w:ascii="Calibri" w:eastAsia="Times New Roman" w:hAnsi="Calibri" w:cs="Calibri"/>
          <w:color w:val="002060"/>
          <w:lang w:eastAsia="ja-JP" w:bidi="ar-SA"/>
        </w:rPr>
        <w:t xml:space="preserve"> </w:t>
      </w:r>
      <w:r w:rsidRPr="0060478E">
        <w:rPr>
          <w:rFonts w:ascii="Calibri" w:eastAsia="Times New Roman" w:hAnsi="Calibri" w:cs="Calibri"/>
          <w:color w:val="002060"/>
          <w:lang w:eastAsia="ja-JP" w:bidi="ar-SA"/>
        </w:rPr>
        <w:t>(2018)</w:t>
      </w:r>
      <w:r w:rsidRPr="0060478E">
        <w:rPr>
          <w:rFonts w:ascii="Calibri" w:eastAsia="Times New Roman" w:hAnsi="Calibri" w:cs="Calibri"/>
          <w:color w:val="002060"/>
          <w:lang w:eastAsia="ja-JP" w:bidi="ar-SA"/>
        </w:rPr>
        <w:t>,</w:t>
      </w:r>
    </w:p>
    <w:p w14:paraId="17314C50" w14:textId="7CF8CDF3" w:rsidR="009E0FFB" w:rsidRPr="0060478E" w:rsidRDefault="00E164AA" w:rsidP="009E0FFB">
      <w:pPr>
        <w:pStyle w:val="NormalWeb"/>
        <w:rPr>
          <w:rFonts w:ascii="Calibri" w:hAnsi="Calibri" w:cs="Calibri"/>
          <w:color w:val="002060"/>
          <w:lang/>
        </w:rPr>
      </w:pPr>
      <w:hyperlink r:id="rId9" w:history="1">
        <w:r w:rsidR="009E0FFB" w:rsidRPr="0060478E">
          <w:rPr>
            <w:rStyle w:val="Hyperlink"/>
            <w:rFonts w:ascii="Calibri" w:hAnsi="Calibri" w:cs="Calibri"/>
            <w:color w:val="002060"/>
            <w:lang/>
          </w:rPr>
          <w:t>https://www.oecd.org/pisa/pisa-for-development/PISA-D%20national%20report%20for%20Cambodia.pdf</w:t>
        </w:r>
      </w:hyperlink>
      <w:r w:rsidR="009E0FFB" w:rsidRPr="0060478E">
        <w:rPr>
          <w:rFonts w:ascii="Calibri" w:hAnsi="Calibri" w:cs="Calibri"/>
          <w:color w:val="002060"/>
          <w:lang/>
        </w:rPr>
        <w:t xml:space="preserve">  </w:t>
      </w:r>
    </w:p>
  </w:footnote>
  <w:footnote w:id="15">
    <w:p w14:paraId="7138C883" w14:textId="5230E9E1" w:rsidR="00BC19C1" w:rsidRPr="0060478E" w:rsidRDefault="00BC19C1">
      <w:pPr>
        <w:pStyle w:val="FootnoteText"/>
        <w:rPr>
          <w:rFonts w:ascii="Calibri" w:hAnsi="Calibri" w:cs="Calibri"/>
          <w:color w:val="002060"/>
          <w:sz w:val="24"/>
          <w:szCs w:val="24"/>
          <w:lang/>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lang/>
        </w:rPr>
        <w:t xml:space="preserve"> </w:t>
      </w:r>
      <w:hyperlink r:id="rId10" w:history="1">
        <w:r w:rsidRPr="0060478E">
          <w:rPr>
            <w:rStyle w:val="Hyperlink"/>
            <w:rFonts w:ascii="Calibri" w:hAnsi="Calibri" w:cs="Calibri"/>
            <w:color w:val="002060"/>
            <w:sz w:val="24"/>
            <w:szCs w:val="24"/>
            <w:lang/>
          </w:rPr>
          <w:t>https://www.dw.com/en/educating-cambodias-ethnic-minorities/a-19110562</w:t>
        </w:r>
      </w:hyperlink>
      <w:r w:rsidRPr="0060478E">
        <w:rPr>
          <w:rFonts w:ascii="Calibri" w:hAnsi="Calibri" w:cs="Calibri"/>
          <w:color w:val="002060"/>
          <w:sz w:val="24"/>
          <w:szCs w:val="24"/>
          <w:lang/>
        </w:rPr>
        <w:t xml:space="preserve"> </w:t>
      </w:r>
    </w:p>
  </w:footnote>
  <w:footnote w:id="16">
    <w:p w14:paraId="3F9EADB2" w14:textId="4FDA10E2" w:rsidR="006F39CE" w:rsidRPr="0060478E" w:rsidRDefault="006F39CE" w:rsidP="006F39CE">
      <w:pPr>
        <w:pStyle w:val="FootnoteText"/>
        <w:rPr>
          <w:rFonts w:ascii="Calibri" w:hAnsi="Calibri" w:cs="Calibri"/>
          <w:color w:val="002060"/>
          <w:sz w:val="24"/>
          <w:szCs w:val="24"/>
          <w:lang w:val="ca-ES"/>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lang w:val="ca-ES"/>
        </w:rPr>
        <w:t xml:space="preserve"> </w:t>
      </w:r>
      <w:hyperlink r:id="rId11" w:history="1">
        <w:r w:rsidR="007B6BE7" w:rsidRPr="0060478E">
          <w:rPr>
            <w:rStyle w:val="Hyperlink"/>
            <w:rFonts w:ascii="Calibri" w:hAnsi="Calibri" w:cs="Calibri"/>
            <w:color w:val="002060"/>
            <w:sz w:val="24"/>
            <w:szCs w:val="24"/>
            <w:lang w:val="ca-ES"/>
          </w:rPr>
          <w:t>https://www.postkhmer.com/national/2022-01-07-0957-229598.html</w:t>
        </w:r>
      </w:hyperlink>
      <w:r w:rsidR="007B6BE7" w:rsidRPr="0060478E">
        <w:rPr>
          <w:rFonts w:ascii="Calibri" w:hAnsi="Calibri" w:cs="Calibri"/>
          <w:color w:val="002060"/>
          <w:sz w:val="24"/>
          <w:szCs w:val="24"/>
          <w:lang w:val="ca-ES"/>
        </w:rPr>
        <w:t xml:space="preserve"> </w:t>
      </w:r>
    </w:p>
  </w:footnote>
  <w:footnote w:id="17">
    <w:p w14:paraId="1F14A660" w14:textId="49C3E945" w:rsidR="00EF1294" w:rsidRPr="0060478E" w:rsidRDefault="00EF1294" w:rsidP="00EF1294">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Royal Government of Cambodia, </w:t>
      </w:r>
      <w:r w:rsidRPr="0060478E">
        <w:rPr>
          <w:rFonts w:ascii="Calibri" w:hAnsi="Calibri" w:cs="Calibri"/>
          <w:i/>
          <w:iCs/>
          <w:color w:val="002060"/>
          <w:sz w:val="24"/>
          <w:szCs w:val="24"/>
        </w:rPr>
        <w:t xml:space="preserve">Rectangular Strategy-Phase 4 of </w:t>
      </w:r>
      <w:proofErr w:type="spellStart"/>
      <w:r w:rsidRPr="0060478E">
        <w:rPr>
          <w:rFonts w:ascii="Calibri" w:hAnsi="Calibri" w:cs="Calibri"/>
          <w:i/>
          <w:iCs/>
          <w:color w:val="002060"/>
          <w:sz w:val="24"/>
          <w:szCs w:val="24"/>
        </w:rPr>
        <w:t>Samdech</w:t>
      </w:r>
      <w:proofErr w:type="spellEnd"/>
      <w:r w:rsidRPr="0060478E">
        <w:rPr>
          <w:rFonts w:ascii="Calibri" w:hAnsi="Calibri" w:cs="Calibri"/>
          <w:i/>
          <w:iCs/>
          <w:color w:val="002060"/>
          <w:sz w:val="24"/>
          <w:szCs w:val="24"/>
        </w:rPr>
        <w:t xml:space="preserve"> </w:t>
      </w:r>
      <w:proofErr w:type="spellStart"/>
      <w:r w:rsidRPr="0060478E">
        <w:rPr>
          <w:rFonts w:ascii="Calibri" w:hAnsi="Calibri" w:cs="Calibri"/>
          <w:i/>
          <w:iCs/>
          <w:color w:val="002060"/>
          <w:sz w:val="24"/>
          <w:szCs w:val="24"/>
        </w:rPr>
        <w:t>Techo</w:t>
      </w:r>
      <w:proofErr w:type="spellEnd"/>
      <w:r w:rsidRPr="0060478E">
        <w:rPr>
          <w:rFonts w:ascii="Calibri" w:hAnsi="Calibri" w:cs="Calibri"/>
          <w:i/>
          <w:iCs/>
          <w:color w:val="002060"/>
          <w:sz w:val="24"/>
          <w:szCs w:val="24"/>
        </w:rPr>
        <w:t xml:space="preserve"> Hun </w:t>
      </w:r>
      <w:proofErr w:type="gramStart"/>
      <w:r w:rsidRPr="0060478E">
        <w:rPr>
          <w:rFonts w:ascii="Calibri" w:hAnsi="Calibri" w:cs="Calibri"/>
          <w:i/>
          <w:iCs/>
          <w:color w:val="002060"/>
          <w:sz w:val="24"/>
          <w:szCs w:val="24"/>
        </w:rPr>
        <w:t>Sen</w:t>
      </w:r>
      <w:r w:rsidRPr="0060478E">
        <w:rPr>
          <w:rFonts w:ascii="Calibri" w:hAnsi="Calibri" w:cs="Calibri"/>
          <w:color w:val="002060"/>
          <w:sz w:val="24"/>
          <w:szCs w:val="24"/>
        </w:rPr>
        <w:t>(</w:t>
      </w:r>
      <w:proofErr w:type="gramEnd"/>
      <w:r w:rsidRPr="0060478E">
        <w:rPr>
          <w:rFonts w:ascii="Calibri" w:hAnsi="Calibri" w:cs="Calibri"/>
          <w:color w:val="002060"/>
          <w:sz w:val="24"/>
          <w:szCs w:val="24"/>
        </w:rPr>
        <w:t>2018)</w:t>
      </w:r>
      <w:r w:rsidR="00CF3F98" w:rsidRPr="0060478E">
        <w:rPr>
          <w:rFonts w:ascii="Calibri" w:hAnsi="Calibri" w:cs="Calibri"/>
          <w:color w:val="002060"/>
          <w:sz w:val="24"/>
          <w:szCs w:val="24"/>
        </w:rPr>
        <w:t>.</w:t>
      </w:r>
      <w:r w:rsidRPr="0060478E">
        <w:rPr>
          <w:rFonts w:ascii="Calibri" w:hAnsi="Calibri" w:cs="Calibri"/>
          <w:i/>
          <w:iCs/>
          <w:color w:val="002060"/>
          <w:sz w:val="24"/>
          <w:szCs w:val="24"/>
        </w:rPr>
        <w:t xml:space="preserve"> </w:t>
      </w:r>
    </w:p>
  </w:footnote>
  <w:footnote w:id="18">
    <w:p w14:paraId="551FB286" w14:textId="36BE97E5" w:rsidR="00606CD7" w:rsidRPr="0060478E" w:rsidRDefault="00606CD7">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w:t>
      </w:r>
      <w:hyperlink r:id="rId12" w:history="1">
        <w:r w:rsidRPr="0060478E">
          <w:rPr>
            <w:rStyle w:val="Hyperlink"/>
            <w:rFonts w:ascii="Calibri" w:hAnsi="Calibri" w:cs="Calibri"/>
            <w:color w:val="002060"/>
            <w:sz w:val="24"/>
            <w:szCs w:val="24"/>
          </w:rPr>
          <w:t>https://www.care.org.au/cambodia-education-ethnic-minority/</w:t>
        </w:r>
      </w:hyperlink>
      <w:r w:rsidRPr="0060478E">
        <w:rPr>
          <w:rFonts w:ascii="Calibri" w:hAnsi="Calibri" w:cs="Calibri"/>
          <w:color w:val="002060"/>
          <w:sz w:val="24"/>
          <w:szCs w:val="24"/>
        </w:rPr>
        <w:t xml:space="preserve"> </w:t>
      </w:r>
    </w:p>
  </w:footnote>
  <w:footnote w:id="19">
    <w:p w14:paraId="42AF2024" w14:textId="1310FADC" w:rsidR="00606CD7" w:rsidRPr="0060478E" w:rsidRDefault="00606CD7">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w:t>
      </w:r>
      <w:hyperlink r:id="rId13" w:history="1">
        <w:r w:rsidRPr="0060478E">
          <w:rPr>
            <w:rStyle w:val="Hyperlink"/>
            <w:rFonts w:ascii="Calibri" w:hAnsi="Calibri" w:cs="Calibri"/>
            <w:color w:val="002060"/>
            <w:sz w:val="24"/>
            <w:szCs w:val="24"/>
          </w:rPr>
          <w:t>https://seac.aide-et-action.org/cambodias-ethnic-minority-children-are-tuning-into-a-new-form-of-learning-during-covid-19/</w:t>
        </w:r>
      </w:hyperlink>
      <w:r w:rsidRPr="0060478E">
        <w:rPr>
          <w:rFonts w:ascii="Calibri" w:hAnsi="Calibri" w:cs="Calibri"/>
          <w:color w:val="002060"/>
          <w:sz w:val="24"/>
          <w:szCs w:val="24"/>
        </w:rPr>
        <w:t xml:space="preserve"> </w:t>
      </w:r>
    </w:p>
  </w:footnote>
  <w:footnote w:id="20">
    <w:p w14:paraId="727BFF12" w14:textId="05AED691" w:rsidR="00606CD7" w:rsidRPr="0060478E" w:rsidRDefault="00606CD7">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w:t>
      </w:r>
      <w:hyperlink r:id="rId14" w:history="1">
        <w:r w:rsidRPr="0060478E">
          <w:rPr>
            <w:rStyle w:val="Hyperlink"/>
            <w:rFonts w:ascii="Calibri" w:hAnsi="Calibri" w:cs="Calibri"/>
            <w:color w:val="002060"/>
            <w:sz w:val="24"/>
            <w:szCs w:val="24"/>
          </w:rPr>
          <w:t>https://plan-international.org/cambodia</w:t>
        </w:r>
      </w:hyperlink>
      <w:r w:rsidRPr="0060478E">
        <w:rPr>
          <w:rFonts w:ascii="Calibri" w:hAnsi="Calibri" w:cs="Calibri"/>
          <w:color w:val="002060"/>
          <w:sz w:val="24"/>
          <w:szCs w:val="24"/>
        </w:rPr>
        <w:t xml:space="preserve"> </w:t>
      </w:r>
    </w:p>
  </w:footnote>
  <w:footnote w:id="21">
    <w:p w14:paraId="6AE2D758" w14:textId="77777777" w:rsidR="009B62C6" w:rsidRPr="0060478E" w:rsidRDefault="009B62C6" w:rsidP="009B62C6">
      <w:pPr>
        <w:pStyle w:val="FootnoteText"/>
        <w:rPr>
          <w:rFonts w:ascii="Calibri" w:hAnsi="Calibri" w:cs="Calibri"/>
          <w:color w:val="002060"/>
          <w:sz w:val="24"/>
          <w:szCs w:val="24"/>
          <w:lang w:val="ca-ES"/>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lang w:val="ca-ES"/>
        </w:rPr>
        <w:t xml:space="preserve"> https://www.fao.org/3/ca8560en/CA8560EN.pdf</w:t>
      </w:r>
    </w:p>
  </w:footnote>
  <w:footnote w:id="22">
    <w:p w14:paraId="0AD5EE29" w14:textId="61C728CB" w:rsidR="004211E4" w:rsidRPr="0060478E" w:rsidRDefault="004211E4" w:rsidP="004211E4">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Xinhua, Cambodia provides cash assistance to pandemic-hit families for another 3 months (2021), available at </w:t>
      </w:r>
      <w:hyperlink r:id="rId15" w:history="1">
        <w:r w:rsidRPr="0060478E">
          <w:rPr>
            <w:rStyle w:val="Hyperlink"/>
            <w:rFonts w:ascii="Calibri" w:hAnsi="Calibri" w:cs="Calibri"/>
            <w:color w:val="002060"/>
            <w:sz w:val="24"/>
            <w:szCs w:val="24"/>
          </w:rPr>
          <w:t>http://www.xinhuanet.com/english/asiapacific/2021-10/20/c_1310257875.htm</w:t>
        </w:r>
      </w:hyperlink>
      <w:r w:rsidRPr="0060478E">
        <w:rPr>
          <w:rFonts w:ascii="Calibri" w:hAnsi="Calibri" w:cs="Calibri"/>
          <w:color w:val="002060"/>
          <w:sz w:val="24"/>
          <w:szCs w:val="24"/>
        </w:rPr>
        <w:t xml:space="preserve"> (last visited 11 February 2022),  Khmer Time, Government provides aid in cash and kind to affected C-19 families (2021), available at </w:t>
      </w:r>
      <w:hyperlink r:id="rId16" w:history="1">
        <w:r w:rsidRPr="0060478E">
          <w:rPr>
            <w:rStyle w:val="Hyperlink"/>
            <w:rFonts w:ascii="Calibri" w:hAnsi="Calibri" w:cs="Calibri"/>
            <w:color w:val="002060"/>
            <w:sz w:val="24"/>
            <w:szCs w:val="24"/>
          </w:rPr>
          <w:t>https://www.khmertimeskh.com/50841448/government-provides-aid-in-cash-and-kind-to-affected-c-19-families/</w:t>
        </w:r>
      </w:hyperlink>
      <w:r w:rsidRPr="0060478E">
        <w:rPr>
          <w:rFonts w:ascii="Calibri" w:hAnsi="Calibri" w:cs="Calibri"/>
          <w:color w:val="002060"/>
          <w:sz w:val="24"/>
          <w:szCs w:val="24"/>
        </w:rPr>
        <w:t xml:space="preserve"> (last visited 11 February 2022).</w:t>
      </w:r>
    </w:p>
  </w:footnote>
  <w:footnote w:id="23">
    <w:p w14:paraId="384F046F" w14:textId="589F32F8" w:rsidR="00A12EDE" w:rsidRPr="0060478E" w:rsidRDefault="00A12EDE">
      <w:pPr>
        <w:pStyle w:val="FootnoteText"/>
        <w:rPr>
          <w:rFonts w:ascii="Calibri" w:hAnsi="Calibri" w:cs="Calibri"/>
          <w:color w:val="002060"/>
          <w:sz w:val="24"/>
          <w:szCs w:val="24"/>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rPr>
        <w:t xml:space="preserve"> </w:t>
      </w:r>
      <w:r w:rsidR="00911F0D" w:rsidRPr="0060478E">
        <w:rPr>
          <w:rFonts w:ascii="Calibri" w:hAnsi="Calibri" w:cs="Calibri"/>
          <w:color w:val="002060"/>
          <w:sz w:val="24"/>
          <w:szCs w:val="24"/>
        </w:rPr>
        <w:t>UN Guiding Principles on Business and Human Right Book, Principle.26</w:t>
      </w:r>
      <w:r w:rsidR="00B132BB" w:rsidRPr="0060478E">
        <w:rPr>
          <w:rFonts w:ascii="Calibri" w:hAnsi="Calibri" w:cs="Calibri"/>
          <w:color w:val="002060"/>
          <w:sz w:val="24"/>
          <w:szCs w:val="24"/>
        </w:rPr>
        <w:t>: State-based judicial mechanisms</w:t>
      </w:r>
      <w:r w:rsidR="00911F0D" w:rsidRPr="0060478E">
        <w:rPr>
          <w:rFonts w:ascii="Calibri" w:hAnsi="Calibri" w:cs="Calibri"/>
          <w:color w:val="002060"/>
          <w:sz w:val="24"/>
          <w:szCs w:val="24"/>
        </w:rPr>
        <w:t xml:space="preserve">, </w:t>
      </w:r>
      <w:r w:rsidR="00B132BB" w:rsidRPr="0060478E">
        <w:rPr>
          <w:rFonts w:ascii="Calibri" w:hAnsi="Calibri" w:cs="Calibri"/>
          <w:color w:val="002060"/>
          <w:sz w:val="24"/>
          <w:szCs w:val="24"/>
        </w:rPr>
        <w:t>p</w:t>
      </w:r>
      <w:r w:rsidR="00E76A72" w:rsidRPr="0060478E">
        <w:rPr>
          <w:rFonts w:ascii="Calibri" w:hAnsi="Calibri" w:cs="Calibri"/>
          <w:color w:val="002060"/>
          <w:sz w:val="24"/>
          <w:szCs w:val="24"/>
        </w:rPr>
        <w:t>p.</w:t>
      </w:r>
      <w:r w:rsidR="00B132BB" w:rsidRPr="0060478E">
        <w:rPr>
          <w:rFonts w:ascii="Calibri" w:hAnsi="Calibri" w:cs="Calibri"/>
          <w:color w:val="002060"/>
          <w:sz w:val="24"/>
          <w:szCs w:val="24"/>
        </w:rPr>
        <w:t>45</w:t>
      </w:r>
      <w:r w:rsidR="00D110E3" w:rsidRPr="0060478E">
        <w:rPr>
          <w:rFonts w:ascii="Calibri" w:hAnsi="Calibri" w:cs="Calibri"/>
          <w:color w:val="002060"/>
          <w:sz w:val="24"/>
          <w:szCs w:val="24"/>
        </w:rPr>
        <w:t>(2011)</w:t>
      </w:r>
      <w:r w:rsidR="00E76A72" w:rsidRPr="0060478E">
        <w:rPr>
          <w:rFonts w:ascii="Calibri" w:hAnsi="Calibri" w:cs="Calibri"/>
          <w:color w:val="002060"/>
          <w:sz w:val="24"/>
          <w:szCs w:val="24"/>
        </w:rPr>
        <w:t>.</w:t>
      </w:r>
    </w:p>
  </w:footnote>
  <w:footnote w:id="24">
    <w:p w14:paraId="67A6F2CB" w14:textId="36AFCF2D" w:rsidR="00E31242" w:rsidRPr="0060478E" w:rsidRDefault="00E31242" w:rsidP="00E31242">
      <w:pPr>
        <w:pStyle w:val="FootnoteText"/>
        <w:rPr>
          <w:rFonts w:ascii="Calibri" w:hAnsi="Calibri" w:cs="Calibri"/>
          <w:color w:val="002060"/>
          <w:sz w:val="24"/>
          <w:szCs w:val="24"/>
          <w:lang w:val="ca-ES"/>
        </w:rPr>
      </w:pPr>
      <w:r w:rsidRPr="0060478E">
        <w:rPr>
          <w:rStyle w:val="FootnoteReference"/>
          <w:rFonts w:ascii="Calibri" w:hAnsi="Calibri" w:cs="Calibri"/>
          <w:color w:val="002060"/>
          <w:sz w:val="24"/>
          <w:szCs w:val="24"/>
        </w:rPr>
        <w:footnoteRef/>
      </w:r>
      <w:r w:rsidRPr="0060478E">
        <w:rPr>
          <w:rFonts w:ascii="Calibri" w:hAnsi="Calibri" w:cs="Calibri"/>
          <w:color w:val="002060"/>
          <w:sz w:val="24"/>
          <w:szCs w:val="24"/>
          <w:lang w:val="ca-ES"/>
        </w:rPr>
        <w:t xml:space="preserve"> </w:t>
      </w:r>
      <w:hyperlink r:id="rId17" w:history="1">
        <w:r w:rsidRPr="0060478E">
          <w:rPr>
            <w:rStyle w:val="Hyperlink"/>
            <w:rFonts w:ascii="Calibri" w:hAnsi="Calibri" w:cs="Calibri"/>
            <w:color w:val="002060"/>
            <w:sz w:val="24"/>
            <w:szCs w:val="24"/>
            <w:lang w:val="ca-ES"/>
          </w:rPr>
          <w:t>https://download.ncct.gov.kh/plans/ncct-action-plan-2019-2023-en.pdf</w:t>
        </w:r>
      </w:hyperlink>
      <w:r w:rsidRPr="0060478E">
        <w:rPr>
          <w:rFonts w:ascii="Calibri" w:hAnsi="Calibri" w:cs="Calibri"/>
          <w:color w:val="002060"/>
          <w:sz w:val="24"/>
          <w:szCs w:val="24"/>
          <w:lang w:val="ca-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4064"/>
    <w:multiLevelType w:val="hybridMultilevel"/>
    <w:tmpl w:val="14C2C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B14BA"/>
    <w:multiLevelType w:val="hybridMultilevel"/>
    <w:tmpl w:val="342E52E6"/>
    <w:lvl w:ilvl="0" w:tplc="04090001">
      <w:start w:val="1"/>
      <w:numFmt w:val="bullet"/>
      <w:lvlText w:val=""/>
      <w:lvlJc w:val="left"/>
      <w:pPr>
        <w:ind w:left="2520" w:hanging="360"/>
      </w:pPr>
      <w:rPr>
        <w:rFonts w:ascii="Symbol" w:hAnsi="Symbol" w:hint="default"/>
        <w:sz w:val="26"/>
        <w:szCs w:val="2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E48026A"/>
    <w:multiLevelType w:val="hybridMultilevel"/>
    <w:tmpl w:val="B322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2ECD"/>
    <w:multiLevelType w:val="hybridMultilevel"/>
    <w:tmpl w:val="512C6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555CED"/>
    <w:multiLevelType w:val="hybridMultilevel"/>
    <w:tmpl w:val="86E212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39954DF"/>
    <w:multiLevelType w:val="hybridMultilevel"/>
    <w:tmpl w:val="48D2FB18"/>
    <w:lvl w:ilvl="0" w:tplc="54860326">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334F9"/>
    <w:multiLevelType w:val="hybridMultilevel"/>
    <w:tmpl w:val="001A1C44"/>
    <w:lvl w:ilvl="0" w:tplc="4A26EB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1555D"/>
    <w:multiLevelType w:val="hybridMultilevel"/>
    <w:tmpl w:val="29783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F61611"/>
    <w:multiLevelType w:val="hybridMultilevel"/>
    <w:tmpl w:val="6BB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24CDF"/>
    <w:multiLevelType w:val="hybridMultilevel"/>
    <w:tmpl w:val="ECEEE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22852"/>
    <w:multiLevelType w:val="hybridMultilevel"/>
    <w:tmpl w:val="F86E59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687EC7"/>
    <w:multiLevelType w:val="hybridMultilevel"/>
    <w:tmpl w:val="DD5EE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0376D"/>
    <w:multiLevelType w:val="hybridMultilevel"/>
    <w:tmpl w:val="1018BF3E"/>
    <w:lvl w:ilvl="0" w:tplc="4A26EB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A0C70"/>
    <w:multiLevelType w:val="hybridMultilevel"/>
    <w:tmpl w:val="CCFA47C2"/>
    <w:lvl w:ilvl="0" w:tplc="4A26EB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464D1"/>
    <w:multiLevelType w:val="multilevel"/>
    <w:tmpl w:val="ACB41382"/>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B5D7A75"/>
    <w:multiLevelType w:val="hybridMultilevel"/>
    <w:tmpl w:val="365CDD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CF5066"/>
    <w:multiLevelType w:val="hybridMultilevel"/>
    <w:tmpl w:val="3852248C"/>
    <w:lvl w:ilvl="0" w:tplc="4A26EB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24521"/>
    <w:multiLevelType w:val="hybridMultilevel"/>
    <w:tmpl w:val="3F5AB644"/>
    <w:lvl w:ilvl="0" w:tplc="D834F3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C67C4"/>
    <w:multiLevelType w:val="hybridMultilevel"/>
    <w:tmpl w:val="2C1C8276"/>
    <w:lvl w:ilvl="0" w:tplc="04090005">
      <w:start w:val="1"/>
      <w:numFmt w:val="bullet"/>
      <w:lvlText w:val=""/>
      <w:lvlJc w:val="left"/>
      <w:pPr>
        <w:ind w:left="2401" w:hanging="360"/>
      </w:pPr>
      <w:rPr>
        <w:rFonts w:ascii="Wingdings" w:hAnsi="Wingdings" w:hint="default"/>
      </w:rPr>
    </w:lvl>
    <w:lvl w:ilvl="1" w:tplc="04090003" w:tentative="1">
      <w:start w:val="1"/>
      <w:numFmt w:val="bullet"/>
      <w:lvlText w:val="o"/>
      <w:lvlJc w:val="left"/>
      <w:pPr>
        <w:ind w:left="3121" w:hanging="360"/>
      </w:pPr>
      <w:rPr>
        <w:rFonts w:ascii="Courier New" w:hAnsi="Courier New" w:cs="Courier New" w:hint="default"/>
      </w:rPr>
    </w:lvl>
    <w:lvl w:ilvl="2" w:tplc="04090005" w:tentative="1">
      <w:start w:val="1"/>
      <w:numFmt w:val="bullet"/>
      <w:lvlText w:val=""/>
      <w:lvlJc w:val="left"/>
      <w:pPr>
        <w:ind w:left="3841" w:hanging="360"/>
      </w:pPr>
      <w:rPr>
        <w:rFonts w:ascii="Wingdings" w:hAnsi="Wingdings" w:hint="default"/>
      </w:rPr>
    </w:lvl>
    <w:lvl w:ilvl="3" w:tplc="04090001" w:tentative="1">
      <w:start w:val="1"/>
      <w:numFmt w:val="bullet"/>
      <w:lvlText w:val=""/>
      <w:lvlJc w:val="left"/>
      <w:pPr>
        <w:ind w:left="4561" w:hanging="360"/>
      </w:pPr>
      <w:rPr>
        <w:rFonts w:ascii="Symbol" w:hAnsi="Symbol" w:hint="default"/>
      </w:rPr>
    </w:lvl>
    <w:lvl w:ilvl="4" w:tplc="04090003" w:tentative="1">
      <w:start w:val="1"/>
      <w:numFmt w:val="bullet"/>
      <w:lvlText w:val="o"/>
      <w:lvlJc w:val="left"/>
      <w:pPr>
        <w:ind w:left="5281" w:hanging="360"/>
      </w:pPr>
      <w:rPr>
        <w:rFonts w:ascii="Courier New" w:hAnsi="Courier New" w:cs="Courier New" w:hint="default"/>
      </w:rPr>
    </w:lvl>
    <w:lvl w:ilvl="5" w:tplc="04090005" w:tentative="1">
      <w:start w:val="1"/>
      <w:numFmt w:val="bullet"/>
      <w:lvlText w:val=""/>
      <w:lvlJc w:val="left"/>
      <w:pPr>
        <w:ind w:left="6001" w:hanging="360"/>
      </w:pPr>
      <w:rPr>
        <w:rFonts w:ascii="Wingdings" w:hAnsi="Wingdings" w:hint="default"/>
      </w:rPr>
    </w:lvl>
    <w:lvl w:ilvl="6" w:tplc="04090001" w:tentative="1">
      <w:start w:val="1"/>
      <w:numFmt w:val="bullet"/>
      <w:lvlText w:val=""/>
      <w:lvlJc w:val="left"/>
      <w:pPr>
        <w:ind w:left="6721" w:hanging="360"/>
      </w:pPr>
      <w:rPr>
        <w:rFonts w:ascii="Symbol" w:hAnsi="Symbol" w:hint="default"/>
      </w:rPr>
    </w:lvl>
    <w:lvl w:ilvl="7" w:tplc="04090003" w:tentative="1">
      <w:start w:val="1"/>
      <w:numFmt w:val="bullet"/>
      <w:lvlText w:val="o"/>
      <w:lvlJc w:val="left"/>
      <w:pPr>
        <w:ind w:left="7441" w:hanging="360"/>
      </w:pPr>
      <w:rPr>
        <w:rFonts w:ascii="Courier New" w:hAnsi="Courier New" w:cs="Courier New" w:hint="default"/>
      </w:rPr>
    </w:lvl>
    <w:lvl w:ilvl="8" w:tplc="04090005" w:tentative="1">
      <w:start w:val="1"/>
      <w:numFmt w:val="bullet"/>
      <w:lvlText w:val=""/>
      <w:lvlJc w:val="left"/>
      <w:pPr>
        <w:ind w:left="8161" w:hanging="360"/>
      </w:pPr>
      <w:rPr>
        <w:rFonts w:ascii="Wingdings" w:hAnsi="Wingdings" w:hint="default"/>
      </w:rPr>
    </w:lvl>
  </w:abstractNum>
  <w:abstractNum w:abstractNumId="19" w15:restartNumberingAfterBreak="0">
    <w:nsid w:val="75E1187E"/>
    <w:multiLevelType w:val="hybridMultilevel"/>
    <w:tmpl w:val="A1EA00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501791"/>
    <w:multiLevelType w:val="multilevel"/>
    <w:tmpl w:val="83B2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B4165B"/>
    <w:multiLevelType w:val="hybridMultilevel"/>
    <w:tmpl w:val="C71E6BC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15:restartNumberingAfterBreak="0">
    <w:nsid w:val="7DEA5D2F"/>
    <w:multiLevelType w:val="hybridMultilevel"/>
    <w:tmpl w:val="484E4D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F64723E"/>
    <w:multiLevelType w:val="hybridMultilevel"/>
    <w:tmpl w:val="072677DC"/>
    <w:lvl w:ilvl="0" w:tplc="58505BFC">
      <w:numFmt w:val="bullet"/>
      <w:lvlText w:val="-"/>
      <w:lvlJc w:val="left"/>
      <w:pPr>
        <w:ind w:left="2495" w:hanging="360"/>
      </w:pPr>
      <w:rPr>
        <w:rFonts w:ascii="Khmer OS Siemreap" w:eastAsia="Times New Roman" w:hAnsi="Khmer OS Siemreap" w:cs="Khmer OS Siemreap" w:hint="default"/>
        <w:b/>
      </w:rPr>
    </w:lvl>
    <w:lvl w:ilvl="1" w:tplc="04090003" w:tentative="1">
      <w:start w:val="1"/>
      <w:numFmt w:val="bullet"/>
      <w:lvlText w:val="o"/>
      <w:lvlJc w:val="left"/>
      <w:pPr>
        <w:ind w:left="3215" w:hanging="360"/>
      </w:pPr>
      <w:rPr>
        <w:rFonts w:ascii="Courier New" w:hAnsi="Courier New" w:cs="Courier New" w:hint="default"/>
      </w:rPr>
    </w:lvl>
    <w:lvl w:ilvl="2" w:tplc="04090005" w:tentative="1">
      <w:start w:val="1"/>
      <w:numFmt w:val="bullet"/>
      <w:lvlText w:val=""/>
      <w:lvlJc w:val="left"/>
      <w:pPr>
        <w:ind w:left="3935" w:hanging="360"/>
      </w:pPr>
      <w:rPr>
        <w:rFonts w:ascii="Wingdings" w:hAnsi="Wingdings" w:hint="default"/>
      </w:rPr>
    </w:lvl>
    <w:lvl w:ilvl="3" w:tplc="04090001" w:tentative="1">
      <w:start w:val="1"/>
      <w:numFmt w:val="bullet"/>
      <w:lvlText w:val=""/>
      <w:lvlJc w:val="left"/>
      <w:pPr>
        <w:ind w:left="4655" w:hanging="360"/>
      </w:pPr>
      <w:rPr>
        <w:rFonts w:ascii="Symbol" w:hAnsi="Symbol" w:hint="default"/>
      </w:rPr>
    </w:lvl>
    <w:lvl w:ilvl="4" w:tplc="04090003" w:tentative="1">
      <w:start w:val="1"/>
      <w:numFmt w:val="bullet"/>
      <w:lvlText w:val="o"/>
      <w:lvlJc w:val="left"/>
      <w:pPr>
        <w:ind w:left="5375" w:hanging="360"/>
      </w:pPr>
      <w:rPr>
        <w:rFonts w:ascii="Courier New" w:hAnsi="Courier New" w:cs="Courier New" w:hint="default"/>
      </w:rPr>
    </w:lvl>
    <w:lvl w:ilvl="5" w:tplc="04090005" w:tentative="1">
      <w:start w:val="1"/>
      <w:numFmt w:val="bullet"/>
      <w:lvlText w:val=""/>
      <w:lvlJc w:val="left"/>
      <w:pPr>
        <w:ind w:left="6095" w:hanging="360"/>
      </w:pPr>
      <w:rPr>
        <w:rFonts w:ascii="Wingdings" w:hAnsi="Wingdings" w:hint="default"/>
      </w:rPr>
    </w:lvl>
    <w:lvl w:ilvl="6" w:tplc="04090001" w:tentative="1">
      <w:start w:val="1"/>
      <w:numFmt w:val="bullet"/>
      <w:lvlText w:val=""/>
      <w:lvlJc w:val="left"/>
      <w:pPr>
        <w:ind w:left="6815" w:hanging="360"/>
      </w:pPr>
      <w:rPr>
        <w:rFonts w:ascii="Symbol" w:hAnsi="Symbol" w:hint="default"/>
      </w:rPr>
    </w:lvl>
    <w:lvl w:ilvl="7" w:tplc="04090003" w:tentative="1">
      <w:start w:val="1"/>
      <w:numFmt w:val="bullet"/>
      <w:lvlText w:val="o"/>
      <w:lvlJc w:val="left"/>
      <w:pPr>
        <w:ind w:left="7535" w:hanging="360"/>
      </w:pPr>
      <w:rPr>
        <w:rFonts w:ascii="Courier New" w:hAnsi="Courier New" w:cs="Courier New" w:hint="default"/>
      </w:rPr>
    </w:lvl>
    <w:lvl w:ilvl="8" w:tplc="04090005" w:tentative="1">
      <w:start w:val="1"/>
      <w:numFmt w:val="bullet"/>
      <w:lvlText w:val=""/>
      <w:lvlJc w:val="left"/>
      <w:pPr>
        <w:ind w:left="8255" w:hanging="360"/>
      </w:pPr>
      <w:rPr>
        <w:rFonts w:ascii="Wingdings" w:hAnsi="Wingdings" w:hint="default"/>
      </w:rPr>
    </w:lvl>
  </w:abstractNum>
  <w:num w:numId="1">
    <w:abstractNumId w:val="20"/>
  </w:num>
  <w:num w:numId="2">
    <w:abstractNumId w:val="21"/>
  </w:num>
  <w:num w:numId="3">
    <w:abstractNumId w:val="7"/>
  </w:num>
  <w:num w:numId="4">
    <w:abstractNumId w:val="9"/>
  </w:num>
  <w:num w:numId="5">
    <w:abstractNumId w:val="18"/>
  </w:num>
  <w:num w:numId="6">
    <w:abstractNumId w:val="3"/>
  </w:num>
  <w:num w:numId="7">
    <w:abstractNumId w:val="4"/>
  </w:num>
  <w:num w:numId="8">
    <w:abstractNumId w:val="22"/>
  </w:num>
  <w:num w:numId="9">
    <w:abstractNumId w:val="15"/>
  </w:num>
  <w:num w:numId="10">
    <w:abstractNumId w:val="1"/>
  </w:num>
  <w:num w:numId="11">
    <w:abstractNumId w:val="11"/>
  </w:num>
  <w:num w:numId="12">
    <w:abstractNumId w:val="23"/>
  </w:num>
  <w:num w:numId="13">
    <w:abstractNumId w:val="8"/>
  </w:num>
  <w:num w:numId="14">
    <w:abstractNumId w:val="14"/>
  </w:num>
  <w:num w:numId="15">
    <w:abstractNumId w:val="0"/>
  </w:num>
  <w:num w:numId="16">
    <w:abstractNumId w:val="2"/>
  </w:num>
  <w:num w:numId="17">
    <w:abstractNumId w:val="16"/>
  </w:num>
  <w:num w:numId="18">
    <w:abstractNumId w:val="17"/>
  </w:num>
  <w:num w:numId="19">
    <w:abstractNumId w:val="10"/>
  </w:num>
  <w:num w:numId="20">
    <w:abstractNumId w:val="19"/>
  </w:num>
  <w:num w:numId="21">
    <w:abstractNumId w:val="6"/>
  </w:num>
  <w:num w:numId="22">
    <w:abstractNumId w:val="12"/>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31"/>
    <w:rsid w:val="00002D17"/>
    <w:rsid w:val="00002ED9"/>
    <w:rsid w:val="0000443F"/>
    <w:rsid w:val="000172FF"/>
    <w:rsid w:val="0003087E"/>
    <w:rsid w:val="000429DE"/>
    <w:rsid w:val="00045194"/>
    <w:rsid w:val="00047CBB"/>
    <w:rsid w:val="0007776A"/>
    <w:rsid w:val="000D13E9"/>
    <w:rsid w:val="000E2939"/>
    <w:rsid w:val="000F6A0B"/>
    <w:rsid w:val="001047F1"/>
    <w:rsid w:val="00127EF0"/>
    <w:rsid w:val="0013374B"/>
    <w:rsid w:val="00147E8A"/>
    <w:rsid w:val="00150FC7"/>
    <w:rsid w:val="00152591"/>
    <w:rsid w:val="00153D76"/>
    <w:rsid w:val="00184900"/>
    <w:rsid w:val="00193E4B"/>
    <w:rsid w:val="001A1967"/>
    <w:rsid w:val="001A2CEF"/>
    <w:rsid w:val="001C2377"/>
    <w:rsid w:val="001D33FA"/>
    <w:rsid w:val="001D4EC8"/>
    <w:rsid w:val="001D54A1"/>
    <w:rsid w:val="001E1229"/>
    <w:rsid w:val="001E4CDB"/>
    <w:rsid w:val="001E6AB3"/>
    <w:rsid w:val="00201327"/>
    <w:rsid w:val="0021090A"/>
    <w:rsid w:val="002158CF"/>
    <w:rsid w:val="0023050D"/>
    <w:rsid w:val="00242562"/>
    <w:rsid w:val="002466FE"/>
    <w:rsid w:val="00252358"/>
    <w:rsid w:val="00262EA8"/>
    <w:rsid w:val="002650F5"/>
    <w:rsid w:val="0026538E"/>
    <w:rsid w:val="00270BA8"/>
    <w:rsid w:val="00271E86"/>
    <w:rsid w:val="0027389E"/>
    <w:rsid w:val="00294560"/>
    <w:rsid w:val="0029610F"/>
    <w:rsid w:val="00296F85"/>
    <w:rsid w:val="002A6993"/>
    <w:rsid w:val="002C0CD4"/>
    <w:rsid w:val="002C69B8"/>
    <w:rsid w:val="002D6CF1"/>
    <w:rsid w:val="002D7740"/>
    <w:rsid w:val="002F338C"/>
    <w:rsid w:val="002F47DC"/>
    <w:rsid w:val="0030057C"/>
    <w:rsid w:val="00312B1D"/>
    <w:rsid w:val="00320395"/>
    <w:rsid w:val="0032374E"/>
    <w:rsid w:val="0033617A"/>
    <w:rsid w:val="00340CC6"/>
    <w:rsid w:val="0034614D"/>
    <w:rsid w:val="003720B0"/>
    <w:rsid w:val="00387338"/>
    <w:rsid w:val="003908AD"/>
    <w:rsid w:val="00391856"/>
    <w:rsid w:val="0039361B"/>
    <w:rsid w:val="003C062C"/>
    <w:rsid w:val="003C3BF3"/>
    <w:rsid w:val="003E7855"/>
    <w:rsid w:val="003F1FBD"/>
    <w:rsid w:val="00400391"/>
    <w:rsid w:val="00401156"/>
    <w:rsid w:val="00411B27"/>
    <w:rsid w:val="004133FA"/>
    <w:rsid w:val="0041609C"/>
    <w:rsid w:val="004211E4"/>
    <w:rsid w:val="00442D44"/>
    <w:rsid w:val="00475CB9"/>
    <w:rsid w:val="00477A75"/>
    <w:rsid w:val="004A67A8"/>
    <w:rsid w:val="004B05E8"/>
    <w:rsid w:val="004B1CE5"/>
    <w:rsid w:val="004B70C0"/>
    <w:rsid w:val="004E720D"/>
    <w:rsid w:val="004F7161"/>
    <w:rsid w:val="005047C0"/>
    <w:rsid w:val="0050536E"/>
    <w:rsid w:val="005174A5"/>
    <w:rsid w:val="00522815"/>
    <w:rsid w:val="00535D6D"/>
    <w:rsid w:val="00535FED"/>
    <w:rsid w:val="00536C14"/>
    <w:rsid w:val="00540892"/>
    <w:rsid w:val="00541241"/>
    <w:rsid w:val="0054666F"/>
    <w:rsid w:val="0055026F"/>
    <w:rsid w:val="005806B0"/>
    <w:rsid w:val="0058126A"/>
    <w:rsid w:val="00593270"/>
    <w:rsid w:val="005A2793"/>
    <w:rsid w:val="005C505C"/>
    <w:rsid w:val="005D5619"/>
    <w:rsid w:val="005D64EB"/>
    <w:rsid w:val="005F23B3"/>
    <w:rsid w:val="005F680A"/>
    <w:rsid w:val="005F788C"/>
    <w:rsid w:val="0060478E"/>
    <w:rsid w:val="00606CD7"/>
    <w:rsid w:val="00611157"/>
    <w:rsid w:val="0061138A"/>
    <w:rsid w:val="00612544"/>
    <w:rsid w:val="00623F80"/>
    <w:rsid w:val="00627F06"/>
    <w:rsid w:val="00631C0B"/>
    <w:rsid w:val="00640F42"/>
    <w:rsid w:val="006439B8"/>
    <w:rsid w:val="0066781B"/>
    <w:rsid w:val="006A2E75"/>
    <w:rsid w:val="006A69AD"/>
    <w:rsid w:val="006B2C74"/>
    <w:rsid w:val="006C1EC3"/>
    <w:rsid w:val="006C27E8"/>
    <w:rsid w:val="006D019D"/>
    <w:rsid w:val="006D3E33"/>
    <w:rsid w:val="006D57EF"/>
    <w:rsid w:val="006E0DEC"/>
    <w:rsid w:val="006E596C"/>
    <w:rsid w:val="006E5ED5"/>
    <w:rsid w:val="006F0727"/>
    <w:rsid w:val="006F17E7"/>
    <w:rsid w:val="006F39CE"/>
    <w:rsid w:val="0070617D"/>
    <w:rsid w:val="007107E3"/>
    <w:rsid w:val="007226CE"/>
    <w:rsid w:val="0072424D"/>
    <w:rsid w:val="00726FC2"/>
    <w:rsid w:val="007306D7"/>
    <w:rsid w:val="00751DAB"/>
    <w:rsid w:val="0075694B"/>
    <w:rsid w:val="00761FDA"/>
    <w:rsid w:val="0079749E"/>
    <w:rsid w:val="00797DC2"/>
    <w:rsid w:val="007A1270"/>
    <w:rsid w:val="007B3F13"/>
    <w:rsid w:val="007B6BE7"/>
    <w:rsid w:val="007C1094"/>
    <w:rsid w:val="007C2F1F"/>
    <w:rsid w:val="007F054F"/>
    <w:rsid w:val="007F0807"/>
    <w:rsid w:val="007F17D5"/>
    <w:rsid w:val="007F45A4"/>
    <w:rsid w:val="00823663"/>
    <w:rsid w:val="00845329"/>
    <w:rsid w:val="00853FF2"/>
    <w:rsid w:val="00855F84"/>
    <w:rsid w:val="0086520A"/>
    <w:rsid w:val="00871386"/>
    <w:rsid w:val="00881C30"/>
    <w:rsid w:val="008904F4"/>
    <w:rsid w:val="008B0214"/>
    <w:rsid w:val="008C04BB"/>
    <w:rsid w:val="008C2282"/>
    <w:rsid w:val="008C3E61"/>
    <w:rsid w:val="008C5811"/>
    <w:rsid w:val="008D00F9"/>
    <w:rsid w:val="008D024D"/>
    <w:rsid w:val="008E627B"/>
    <w:rsid w:val="008F75AF"/>
    <w:rsid w:val="00900837"/>
    <w:rsid w:val="009038F7"/>
    <w:rsid w:val="00910D3E"/>
    <w:rsid w:val="00911F0D"/>
    <w:rsid w:val="009260EE"/>
    <w:rsid w:val="009276AC"/>
    <w:rsid w:val="00935B00"/>
    <w:rsid w:val="009502A0"/>
    <w:rsid w:val="009744FD"/>
    <w:rsid w:val="00975AD3"/>
    <w:rsid w:val="00977A90"/>
    <w:rsid w:val="009840E5"/>
    <w:rsid w:val="00990924"/>
    <w:rsid w:val="00990E34"/>
    <w:rsid w:val="00991899"/>
    <w:rsid w:val="009A16F9"/>
    <w:rsid w:val="009A25E9"/>
    <w:rsid w:val="009A78CE"/>
    <w:rsid w:val="009B1A6C"/>
    <w:rsid w:val="009B4126"/>
    <w:rsid w:val="009B62C6"/>
    <w:rsid w:val="009C5BCE"/>
    <w:rsid w:val="009D32CF"/>
    <w:rsid w:val="009D6FE9"/>
    <w:rsid w:val="009E0FFB"/>
    <w:rsid w:val="009F0D23"/>
    <w:rsid w:val="009F2A21"/>
    <w:rsid w:val="00A05B7C"/>
    <w:rsid w:val="00A12774"/>
    <w:rsid w:val="00A12B83"/>
    <w:rsid w:val="00A12EA7"/>
    <w:rsid w:val="00A12EDE"/>
    <w:rsid w:val="00A228E8"/>
    <w:rsid w:val="00A30076"/>
    <w:rsid w:val="00A3052C"/>
    <w:rsid w:val="00A37EA3"/>
    <w:rsid w:val="00A60D63"/>
    <w:rsid w:val="00A66D9E"/>
    <w:rsid w:val="00A82593"/>
    <w:rsid w:val="00AA78D1"/>
    <w:rsid w:val="00AB40F6"/>
    <w:rsid w:val="00AD2AD8"/>
    <w:rsid w:val="00AD7CD6"/>
    <w:rsid w:val="00AE207A"/>
    <w:rsid w:val="00AE6B25"/>
    <w:rsid w:val="00AF2804"/>
    <w:rsid w:val="00B00847"/>
    <w:rsid w:val="00B01631"/>
    <w:rsid w:val="00B02538"/>
    <w:rsid w:val="00B12BA0"/>
    <w:rsid w:val="00B132BB"/>
    <w:rsid w:val="00B32431"/>
    <w:rsid w:val="00B35A3D"/>
    <w:rsid w:val="00B36E0D"/>
    <w:rsid w:val="00B4640E"/>
    <w:rsid w:val="00B50E08"/>
    <w:rsid w:val="00B61A9D"/>
    <w:rsid w:val="00B74692"/>
    <w:rsid w:val="00B77E52"/>
    <w:rsid w:val="00B81800"/>
    <w:rsid w:val="00B910FA"/>
    <w:rsid w:val="00BA62D4"/>
    <w:rsid w:val="00BB4BE1"/>
    <w:rsid w:val="00BC19C1"/>
    <w:rsid w:val="00BD0A6E"/>
    <w:rsid w:val="00BD6220"/>
    <w:rsid w:val="00BE4C61"/>
    <w:rsid w:val="00BF099C"/>
    <w:rsid w:val="00BF1600"/>
    <w:rsid w:val="00BF493C"/>
    <w:rsid w:val="00C05879"/>
    <w:rsid w:val="00C0624C"/>
    <w:rsid w:val="00C068B4"/>
    <w:rsid w:val="00C21EDD"/>
    <w:rsid w:val="00C2300D"/>
    <w:rsid w:val="00C25B27"/>
    <w:rsid w:val="00C2718B"/>
    <w:rsid w:val="00C37E39"/>
    <w:rsid w:val="00C42A38"/>
    <w:rsid w:val="00C60CA0"/>
    <w:rsid w:val="00C65DCC"/>
    <w:rsid w:val="00C66603"/>
    <w:rsid w:val="00C6704A"/>
    <w:rsid w:val="00C71E84"/>
    <w:rsid w:val="00C73A66"/>
    <w:rsid w:val="00C911E5"/>
    <w:rsid w:val="00C96BBE"/>
    <w:rsid w:val="00C97160"/>
    <w:rsid w:val="00CC0A14"/>
    <w:rsid w:val="00CC573B"/>
    <w:rsid w:val="00CD3D51"/>
    <w:rsid w:val="00CE0999"/>
    <w:rsid w:val="00CF23EB"/>
    <w:rsid w:val="00CF3F98"/>
    <w:rsid w:val="00D110E3"/>
    <w:rsid w:val="00D2050F"/>
    <w:rsid w:val="00D21510"/>
    <w:rsid w:val="00D21DCF"/>
    <w:rsid w:val="00D23CC7"/>
    <w:rsid w:val="00D33CAF"/>
    <w:rsid w:val="00D413AC"/>
    <w:rsid w:val="00D42D61"/>
    <w:rsid w:val="00D5082B"/>
    <w:rsid w:val="00D5472A"/>
    <w:rsid w:val="00D561F7"/>
    <w:rsid w:val="00D573DE"/>
    <w:rsid w:val="00D62CA4"/>
    <w:rsid w:val="00D74199"/>
    <w:rsid w:val="00D806B9"/>
    <w:rsid w:val="00DB268A"/>
    <w:rsid w:val="00DE0314"/>
    <w:rsid w:val="00DE1BB2"/>
    <w:rsid w:val="00DF3914"/>
    <w:rsid w:val="00DF7AED"/>
    <w:rsid w:val="00E11363"/>
    <w:rsid w:val="00E115EC"/>
    <w:rsid w:val="00E164AA"/>
    <w:rsid w:val="00E279D5"/>
    <w:rsid w:val="00E31242"/>
    <w:rsid w:val="00E37A53"/>
    <w:rsid w:val="00E47BB2"/>
    <w:rsid w:val="00E636B4"/>
    <w:rsid w:val="00E76A72"/>
    <w:rsid w:val="00E84F7A"/>
    <w:rsid w:val="00E95591"/>
    <w:rsid w:val="00EA2A2D"/>
    <w:rsid w:val="00EA7398"/>
    <w:rsid w:val="00EB0206"/>
    <w:rsid w:val="00EB4F14"/>
    <w:rsid w:val="00EB7ABF"/>
    <w:rsid w:val="00EF1294"/>
    <w:rsid w:val="00EF3C58"/>
    <w:rsid w:val="00EF69AB"/>
    <w:rsid w:val="00F015DF"/>
    <w:rsid w:val="00F0303B"/>
    <w:rsid w:val="00F07A72"/>
    <w:rsid w:val="00F20009"/>
    <w:rsid w:val="00F420C7"/>
    <w:rsid w:val="00F525E9"/>
    <w:rsid w:val="00F60C7C"/>
    <w:rsid w:val="00F65C4F"/>
    <w:rsid w:val="00F732C0"/>
    <w:rsid w:val="00F84EDE"/>
    <w:rsid w:val="00FA2857"/>
    <w:rsid w:val="00FB09D5"/>
    <w:rsid w:val="00FB2EFE"/>
    <w:rsid w:val="00FB53CC"/>
    <w:rsid w:val="00FB5E2D"/>
    <w:rsid w:val="00FD260D"/>
    <w:rsid w:val="00FE4E85"/>
    <w:rsid w:val="00FE75F5"/>
    <w:rsid w:val="00FF116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2A4D7"/>
  <w15:chartTrackingRefBased/>
  <w15:docId w15:val="{2C31774F-DF2C-47D9-A0E1-9A3D66BE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40"/>
      <w:szCs w:val="40"/>
      <w:lang w:bidi="he-I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1294"/>
    <w:rPr>
      <w:sz w:val="20"/>
      <w:szCs w:val="20"/>
    </w:rPr>
  </w:style>
  <w:style w:type="character" w:customStyle="1" w:styleId="FootnoteTextChar">
    <w:name w:val="Footnote Text Char"/>
    <w:basedOn w:val="DefaultParagraphFont"/>
    <w:link w:val="FootnoteText"/>
    <w:uiPriority w:val="99"/>
    <w:rsid w:val="00EF1294"/>
    <w:rPr>
      <w:lang w:bidi="he-IL"/>
    </w:rPr>
  </w:style>
  <w:style w:type="paragraph" w:styleId="ListParagraph">
    <w:name w:val="List Paragraph"/>
    <w:basedOn w:val="Normal"/>
    <w:uiPriority w:val="34"/>
    <w:qFormat/>
    <w:rsid w:val="00EF1294"/>
    <w:pPr>
      <w:ind w:left="720"/>
      <w:contextualSpacing/>
    </w:pPr>
  </w:style>
  <w:style w:type="character" w:styleId="FootnoteReference">
    <w:name w:val="footnote reference"/>
    <w:basedOn w:val="DefaultParagraphFont"/>
    <w:uiPriority w:val="99"/>
    <w:semiHidden/>
    <w:unhideWhenUsed/>
    <w:rsid w:val="00EF1294"/>
    <w:rPr>
      <w:vertAlign w:val="superscript"/>
    </w:rPr>
  </w:style>
  <w:style w:type="character" w:styleId="Hyperlink">
    <w:name w:val="Hyperlink"/>
    <w:basedOn w:val="DefaultParagraphFont"/>
    <w:uiPriority w:val="99"/>
    <w:unhideWhenUsed/>
    <w:rsid w:val="00871386"/>
    <w:rPr>
      <w:color w:val="0563C1" w:themeColor="hyperlink"/>
      <w:u w:val="single"/>
    </w:rPr>
  </w:style>
  <w:style w:type="paragraph" w:customStyle="1" w:styleId="Default">
    <w:name w:val="Default"/>
    <w:rsid w:val="00AF2804"/>
    <w:pPr>
      <w:autoSpaceDE w:val="0"/>
      <w:autoSpaceDN w:val="0"/>
      <w:adjustRightInd w:val="0"/>
    </w:pPr>
    <w:rPr>
      <w:rFonts w:ascii="Calibri" w:hAnsi="Calibri" w:cs="Calibri"/>
      <w:color w:val="000000"/>
      <w:sz w:val="24"/>
      <w:szCs w:val="24"/>
      <w:lang w:bidi="km-KH"/>
    </w:rPr>
  </w:style>
  <w:style w:type="paragraph" w:styleId="BodyText">
    <w:name w:val="Body Text"/>
    <w:basedOn w:val="Normal"/>
    <w:link w:val="BodyTextChar"/>
    <w:uiPriority w:val="1"/>
    <w:qFormat/>
    <w:rsid w:val="00D74199"/>
    <w:pPr>
      <w:widowControl w:val="0"/>
      <w:autoSpaceDE w:val="0"/>
      <w:autoSpaceDN w:val="0"/>
    </w:pPr>
    <w:rPr>
      <w:b/>
      <w:bCs/>
      <w:sz w:val="26"/>
      <w:szCs w:val="26"/>
      <w:lang w:bidi="ar-SA"/>
    </w:rPr>
  </w:style>
  <w:style w:type="character" w:customStyle="1" w:styleId="BodyTextChar">
    <w:name w:val="Body Text Char"/>
    <w:basedOn w:val="DefaultParagraphFont"/>
    <w:link w:val="BodyText"/>
    <w:uiPriority w:val="1"/>
    <w:rsid w:val="00D74199"/>
    <w:rPr>
      <w:b/>
      <w:bCs/>
      <w:sz w:val="26"/>
      <w:szCs w:val="26"/>
    </w:rPr>
  </w:style>
  <w:style w:type="paragraph" w:styleId="Title">
    <w:name w:val="Title"/>
    <w:basedOn w:val="Normal"/>
    <w:link w:val="TitleChar"/>
    <w:uiPriority w:val="10"/>
    <w:qFormat/>
    <w:rsid w:val="00D74199"/>
    <w:pPr>
      <w:widowControl w:val="0"/>
      <w:autoSpaceDE w:val="0"/>
      <w:autoSpaceDN w:val="0"/>
      <w:spacing w:before="89"/>
      <w:ind w:left="2230" w:right="2251"/>
      <w:jc w:val="center"/>
    </w:pPr>
    <w:rPr>
      <w:b/>
      <w:bCs/>
      <w:sz w:val="28"/>
      <w:szCs w:val="28"/>
      <w:lang w:bidi="ar-SA"/>
    </w:rPr>
  </w:style>
  <w:style w:type="character" w:customStyle="1" w:styleId="TitleChar">
    <w:name w:val="Title Char"/>
    <w:basedOn w:val="DefaultParagraphFont"/>
    <w:link w:val="Title"/>
    <w:uiPriority w:val="10"/>
    <w:rsid w:val="00D74199"/>
    <w:rPr>
      <w:b/>
      <w:bCs/>
      <w:sz w:val="28"/>
      <w:szCs w:val="28"/>
    </w:rPr>
  </w:style>
  <w:style w:type="paragraph" w:styleId="Header">
    <w:name w:val="header"/>
    <w:basedOn w:val="Normal"/>
    <w:link w:val="HeaderChar"/>
    <w:uiPriority w:val="99"/>
    <w:unhideWhenUsed/>
    <w:rsid w:val="005D5619"/>
    <w:pPr>
      <w:tabs>
        <w:tab w:val="center" w:pos="4680"/>
        <w:tab w:val="right" w:pos="9360"/>
      </w:tabs>
    </w:pPr>
  </w:style>
  <w:style w:type="character" w:customStyle="1" w:styleId="HeaderChar">
    <w:name w:val="Header Char"/>
    <w:basedOn w:val="DefaultParagraphFont"/>
    <w:link w:val="Header"/>
    <w:uiPriority w:val="99"/>
    <w:rsid w:val="005D5619"/>
    <w:rPr>
      <w:sz w:val="40"/>
      <w:szCs w:val="40"/>
      <w:lang w:bidi="he-IL"/>
    </w:rPr>
  </w:style>
  <w:style w:type="paragraph" w:styleId="Footer">
    <w:name w:val="footer"/>
    <w:basedOn w:val="Normal"/>
    <w:link w:val="FooterChar"/>
    <w:uiPriority w:val="99"/>
    <w:unhideWhenUsed/>
    <w:rsid w:val="005D5619"/>
    <w:pPr>
      <w:tabs>
        <w:tab w:val="center" w:pos="4680"/>
        <w:tab w:val="right" w:pos="9360"/>
      </w:tabs>
    </w:pPr>
  </w:style>
  <w:style w:type="character" w:customStyle="1" w:styleId="FooterChar">
    <w:name w:val="Footer Char"/>
    <w:basedOn w:val="DefaultParagraphFont"/>
    <w:link w:val="Footer"/>
    <w:uiPriority w:val="99"/>
    <w:rsid w:val="005D5619"/>
    <w:rPr>
      <w:sz w:val="40"/>
      <w:szCs w:val="40"/>
      <w:lang w:bidi="he-IL"/>
    </w:rPr>
  </w:style>
  <w:style w:type="paragraph" w:customStyle="1" w:styleId="TableParagraph">
    <w:name w:val="Table Paragraph"/>
    <w:basedOn w:val="Normal"/>
    <w:uiPriority w:val="1"/>
    <w:qFormat/>
    <w:rsid w:val="008D024D"/>
    <w:pPr>
      <w:widowControl w:val="0"/>
      <w:autoSpaceDE w:val="0"/>
      <w:autoSpaceDN w:val="0"/>
      <w:ind w:left="105"/>
    </w:pPr>
    <w:rPr>
      <w:sz w:val="22"/>
      <w:szCs w:val="22"/>
      <w:lang w:bidi="ar-SA"/>
    </w:rPr>
  </w:style>
  <w:style w:type="paragraph" w:styleId="NormalWeb">
    <w:name w:val="Normal (Web)"/>
    <w:basedOn w:val="Normal"/>
    <w:uiPriority w:val="99"/>
    <w:unhideWhenUsed/>
    <w:rsid w:val="00B910FA"/>
    <w:rPr>
      <w:sz w:val="24"/>
      <w:szCs w:val="24"/>
    </w:rPr>
  </w:style>
  <w:style w:type="character" w:customStyle="1" w:styleId="UnresolvedMention">
    <w:name w:val="Unresolved Mention"/>
    <w:basedOn w:val="DefaultParagraphFont"/>
    <w:uiPriority w:val="99"/>
    <w:semiHidden/>
    <w:unhideWhenUsed/>
    <w:rsid w:val="00B910FA"/>
    <w:rPr>
      <w:color w:val="605E5C"/>
      <w:shd w:val="clear" w:color="auto" w:fill="E1DFDD"/>
    </w:rPr>
  </w:style>
  <w:style w:type="character" w:styleId="FollowedHyperlink">
    <w:name w:val="FollowedHyperlink"/>
    <w:basedOn w:val="DefaultParagraphFont"/>
    <w:uiPriority w:val="99"/>
    <w:semiHidden/>
    <w:unhideWhenUsed/>
    <w:rsid w:val="007B6BE7"/>
    <w:rPr>
      <w:color w:val="954F72" w:themeColor="followedHyperlink"/>
      <w:u w:val="single"/>
    </w:rPr>
  </w:style>
  <w:style w:type="table" w:styleId="TableGrid">
    <w:name w:val="Table Grid"/>
    <w:basedOn w:val="TableNormal"/>
    <w:uiPriority w:val="39"/>
    <w:rsid w:val="00EA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A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229">
      <w:bodyDiv w:val="1"/>
      <w:marLeft w:val="0"/>
      <w:marRight w:val="0"/>
      <w:marTop w:val="0"/>
      <w:marBottom w:val="0"/>
      <w:divBdr>
        <w:top w:val="none" w:sz="0" w:space="0" w:color="auto"/>
        <w:left w:val="none" w:sz="0" w:space="0" w:color="auto"/>
        <w:bottom w:val="none" w:sz="0" w:space="0" w:color="auto"/>
        <w:right w:val="none" w:sz="0" w:space="0" w:color="auto"/>
      </w:divBdr>
    </w:div>
    <w:div w:id="126899778">
      <w:bodyDiv w:val="1"/>
      <w:marLeft w:val="0"/>
      <w:marRight w:val="0"/>
      <w:marTop w:val="0"/>
      <w:marBottom w:val="0"/>
      <w:divBdr>
        <w:top w:val="none" w:sz="0" w:space="0" w:color="auto"/>
        <w:left w:val="none" w:sz="0" w:space="0" w:color="auto"/>
        <w:bottom w:val="none" w:sz="0" w:space="0" w:color="auto"/>
        <w:right w:val="none" w:sz="0" w:space="0" w:color="auto"/>
      </w:divBdr>
      <w:divsChild>
        <w:div w:id="2068529280">
          <w:marLeft w:val="0"/>
          <w:marRight w:val="0"/>
          <w:marTop w:val="0"/>
          <w:marBottom w:val="0"/>
          <w:divBdr>
            <w:top w:val="none" w:sz="0" w:space="0" w:color="auto"/>
            <w:left w:val="none" w:sz="0" w:space="0" w:color="auto"/>
            <w:bottom w:val="none" w:sz="0" w:space="0" w:color="auto"/>
            <w:right w:val="none" w:sz="0" w:space="0" w:color="auto"/>
          </w:divBdr>
          <w:divsChild>
            <w:div w:id="1624264079">
              <w:marLeft w:val="0"/>
              <w:marRight w:val="0"/>
              <w:marTop w:val="0"/>
              <w:marBottom w:val="0"/>
              <w:divBdr>
                <w:top w:val="none" w:sz="0" w:space="0" w:color="auto"/>
                <w:left w:val="none" w:sz="0" w:space="0" w:color="auto"/>
                <w:bottom w:val="none" w:sz="0" w:space="0" w:color="auto"/>
                <w:right w:val="none" w:sz="0" w:space="0" w:color="auto"/>
              </w:divBdr>
              <w:divsChild>
                <w:div w:id="11690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1816">
      <w:bodyDiv w:val="1"/>
      <w:marLeft w:val="0"/>
      <w:marRight w:val="0"/>
      <w:marTop w:val="0"/>
      <w:marBottom w:val="0"/>
      <w:divBdr>
        <w:top w:val="none" w:sz="0" w:space="0" w:color="auto"/>
        <w:left w:val="none" w:sz="0" w:space="0" w:color="auto"/>
        <w:bottom w:val="none" w:sz="0" w:space="0" w:color="auto"/>
        <w:right w:val="none" w:sz="0" w:space="0" w:color="auto"/>
      </w:divBdr>
    </w:div>
    <w:div w:id="292756789">
      <w:bodyDiv w:val="1"/>
      <w:marLeft w:val="0"/>
      <w:marRight w:val="0"/>
      <w:marTop w:val="0"/>
      <w:marBottom w:val="0"/>
      <w:divBdr>
        <w:top w:val="none" w:sz="0" w:space="0" w:color="auto"/>
        <w:left w:val="none" w:sz="0" w:space="0" w:color="auto"/>
        <w:bottom w:val="none" w:sz="0" w:space="0" w:color="auto"/>
        <w:right w:val="none" w:sz="0" w:space="0" w:color="auto"/>
      </w:divBdr>
    </w:div>
    <w:div w:id="397947453">
      <w:bodyDiv w:val="1"/>
      <w:marLeft w:val="0"/>
      <w:marRight w:val="0"/>
      <w:marTop w:val="0"/>
      <w:marBottom w:val="0"/>
      <w:divBdr>
        <w:top w:val="none" w:sz="0" w:space="0" w:color="auto"/>
        <w:left w:val="none" w:sz="0" w:space="0" w:color="auto"/>
        <w:bottom w:val="none" w:sz="0" w:space="0" w:color="auto"/>
        <w:right w:val="none" w:sz="0" w:space="0" w:color="auto"/>
      </w:divBdr>
      <w:divsChild>
        <w:div w:id="1235048131">
          <w:marLeft w:val="0"/>
          <w:marRight w:val="0"/>
          <w:marTop w:val="0"/>
          <w:marBottom w:val="0"/>
          <w:divBdr>
            <w:top w:val="none" w:sz="0" w:space="0" w:color="auto"/>
            <w:left w:val="none" w:sz="0" w:space="0" w:color="auto"/>
            <w:bottom w:val="none" w:sz="0" w:space="0" w:color="auto"/>
            <w:right w:val="none" w:sz="0" w:space="0" w:color="auto"/>
          </w:divBdr>
          <w:divsChild>
            <w:div w:id="1737774735">
              <w:marLeft w:val="0"/>
              <w:marRight w:val="0"/>
              <w:marTop w:val="0"/>
              <w:marBottom w:val="0"/>
              <w:divBdr>
                <w:top w:val="none" w:sz="0" w:space="0" w:color="auto"/>
                <w:left w:val="none" w:sz="0" w:space="0" w:color="auto"/>
                <w:bottom w:val="none" w:sz="0" w:space="0" w:color="auto"/>
                <w:right w:val="none" w:sz="0" w:space="0" w:color="auto"/>
              </w:divBdr>
              <w:divsChild>
                <w:div w:id="1420827659">
                  <w:marLeft w:val="0"/>
                  <w:marRight w:val="0"/>
                  <w:marTop w:val="0"/>
                  <w:marBottom w:val="0"/>
                  <w:divBdr>
                    <w:top w:val="none" w:sz="0" w:space="0" w:color="auto"/>
                    <w:left w:val="none" w:sz="0" w:space="0" w:color="auto"/>
                    <w:bottom w:val="none" w:sz="0" w:space="0" w:color="auto"/>
                    <w:right w:val="none" w:sz="0" w:space="0" w:color="auto"/>
                  </w:divBdr>
                  <w:divsChild>
                    <w:div w:id="228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056490">
      <w:bodyDiv w:val="1"/>
      <w:marLeft w:val="0"/>
      <w:marRight w:val="0"/>
      <w:marTop w:val="0"/>
      <w:marBottom w:val="0"/>
      <w:divBdr>
        <w:top w:val="none" w:sz="0" w:space="0" w:color="auto"/>
        <w:left w:val="none" w:sz="0" w:space="0" w:color="auto"/>
        <w:bottom w:val="none" w:sz="0" w:space="0" w:color="auto"/>
        <w:right w:val="none" w:sz="0" w:space="0" w:color="auto"/>
      </w:divBdr>
      <w:divsChild>
        <w:div w:id="1377242197">
          <w:marLeft w:val="0"/>
          <w:marRight w:val="0"/>
          <w:marTop w:val="0"/>
          <w:marBottom w:val="0"/>
          <w:divBdr>
            <w:top w:val="none" w:sz="0" w:space="0" w:color="auto"/>
            <w:left w:val="none" w:sz="0" w:space="0" w:color="auto"/>
            <w:bottom w:val="none" w:sz="0" w:space="0" w:color="auto"/>
            <w:right w:val="none" w:sz="0" w:space="0" w:color="auto"/>
          </w:divBdr>
          <w:divsChild>
            <w:div w:id="442770763">
              <w:marLeft w:val="0"/>
              <w:marRight w:val="0"/>
              <w:marTop w:val="0"/>
              <w:marBottom w:val="0"/>
              <w:divBdr>
                <w:top w:val="none" w:sz="0" w:space="0" w:color="auto"/>
                <w:left w:val="none" w:sz="0" w:space="0" w:color="auto"/>
                <w:bottom w:val="none" w:sz="0" w:space="0" w:color="auto"/>
                <w:right w:val="none" w:sz="0" w:space="0" w:color="auto"/>
              </w:divBdr>
              <w:divsChild>
                <w:div w:id="190267994">
                  <w:marLeft w:val="0"/>
                  <w:marRight w:val="0"/>
                  <w:marTop w:val="0"/>
                  <w:marBottom w:val="0"/>
                  <w:divBdr>
                    <w:top w:val="none" w:sz="0" w:space="0" w:color="auto"/>
                    <w:left w:val="none" w:sz="0" w:space="0" w:color="auto"/>
                    <w:bottom w:val="none" w:sz="0" w:space="0" w:color="auto"/>
                    <w:right w:val="none" w:sz="0" w:space="0" w:color="auto"/>
                  </w:divBdr>
                  <w:divsChild>
                    <w:div w:id="573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1497">
      <w:bodyDiv w:val="1"/>
      <w:marLeft w:val="0"/>
      <w:marRight w:val="0"/>
      <w:marTop w:val="0"/>
      <w:marBottom w:val="0"/>
      <w:divBdr>
        <w:top w:val="none" w:sz="0" w:space="0" w:color="auto"/>
        <w:left w:val="none" w:sz="0" w:space="0" w:color="auto"/>
        <w:bottom w:val="none" w:sz="0" w:space="0" w:color="auto"/>
        <w:right w:val="none" w:sz="0" w:space="0" w:color="auto"/>
      </w:divBdr>
    </w:div>
    <w:div w:id="423651651">
      <w:bodyDiv w:val="1"/>
      <w:marLeft w:val="0"/>
      <w:marRight w:val="0"/>
      <w:marTop w:val="0"/>
      <w:marBottom w:val="0"/>
      <w:divBdr>
        <w:top w:val="none" w:sz="0" w:space="0" w:color="auto"/>
        <w:left w:val="none" w:sz="0" w:space="0" w:color="auto"/>
        <w:bottom w:val="none" w:sz="0" w:space="0" w:color="auto"/>
        <w:right w:val="none" w:sz="0" w:space="0" w:color="auto"/>
      </w:divBdr>
      <w:divsChild>
        <w:div w:id="2066417251">
          <w:marLeft w:val="0"/>
          <w:marRight w:val="0"/>
          <w:marTop w:val="0"/>
          <w:marBottom w:val="0"/>
          <w:divBdr>
            <w:top w:val="none" w:sz="0" w:space="0" w:color="auto"/>
            <w:left w:val="none" w:sz="0" w:space="0" w:color="auto"/>
            <w:bottom w:val="none" w:sz="0" w:space="0" w:color="auto"/>
            <w:right w:val="none" w:sz="0" w:space="0" w:color="auto"/>
          </w:divBdr>
          <w:divsChild>
            <w:div w:id="1897470581">
              <w:marLeft w:val="0"/>
              <w:marRight w:val="0"/>
              <w:marTop w:val="0"/>
              <w:marBottom w:val="0"/>
              <w:divBdr>
                <w:top w:val="none" w:sz="0" w:space="0" w:color="auto"/>
                <w:left w:val="none" w:sz="0" w:space="0" w:color="auto"/>
                <w:bottom w:val="none" w:sz="0" w:space="0" w:color="auto"/>
                <w:right w:val="none" w:sz="0" w:space="0" w:color="auto"/>
              </w:divBdr>
              <w:divsChild>
                <w:div w:id="432091452">
                  <w:marLeft w:val="0"/>
                  <w:marRight w:val="0"/>
                  <w:marTop w:val="0"/>
                  <w:marBottom w:val="0"/>
                  <w:divBdr>
                    <w:top w:val="none" w:sz="0" w:space="0" w:color="auto"/>
                    <w:left w:val="none" w:sz="0" w:space="0" w:color="auto"/>
                    <w:bottom w:val="none" w:sz="0" w:space="0" w:color="auto"/>
                    <w:right w:val="none" w:sz="0" w:space="0" w:color="auto"/>
                  </w:divBdr>
                  <w:divsChild>
                    <w:div w:id="14954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4941">
      <w:bodyDiv w:val="1"/>
      <w:marLeft w:val="0"/>
      <w:marRight w:val="0"/>
      <w:marTop w:val="0"/>
      <w:marBottom w:val="0"/>
      <w:divBdr>
        <w:top w:val="none" w:sz="0" w:space="0" w:color="auto"/>
        <w:left w:val="none" w:sz="0" w:space="0" w:color="auto"/>
        <w:bottom w:val="none" w:sz="0" w:space="0" w:color="auto"/>
        <w:right w:val="none" w:sz="0" w:space="0" w:color="auto"/>
      </w:divBdr>
    </w:div>
    <w:div w:id="451746736">
      <w:bodyDiv w:val="1"/>
      <w:marLeft w:val="0"/>
      <w:marRight w:val="0"/>
      <w:marTop w:val="0"/>
      <w:marBottom w:val="0"/>
      <w:divBdr>
        <w:top w:val="none" w:sz="0" w:space="0" w:color="auto"/>
        <w:left w:val="none" w:sz="0" w:space="0" w:color="auto"/>
        <w:bottom w:val="none" w:sz="0" w:space="0" w:color="auto"/>
        <w:right w:val="none" w:sz="0" w:space="0" w:color="auto"/>
      </w:divBdr>
      <w:divsChild>
        <w:div w:id="239601525">
          <w:marLeft w:val="0"/>
          <w:marRight w:val="0"/>
          <w:marTop w:val="0"/>
          <w:marBottom w:val="0"/>
          <w:divBdr>
            <w:top w:val="none" w:sz="0" w:space="0" w:color="auto"/>
            <w:left w:val="none" w:sz="0" w:space="0" w:color="auto"/>
            <w:bottom w:val="none" w:sz="0" w:space="0" w:color="auto"/>
            <w:right w:val="none" w:sz="0" w:space="0" w:color="auto"/>
          </w:divBdr>
          <w:divsChild>
            <w:div w:id="46345439">
              <w:marLeft w:val="0"/>
              <w:marRight w:val="0"/>
              <w:marTop w:val="0"/>
              <w:marBottom w:val="0"/>
              <w:divBdr>
                <w:top w:val="none" w:sz="0" w:space="0" w:color="auto"/>
                <w:left w:val="none" w:sz="0" w:space="0" w:color="auto"/>
                <w:bottom w:val="none" w:sz="0" w:space="0" w:color="auto"/>
                <w:right w:val="none" w:sz="0" w:space="0" w:color="auto"/>
              </w:divBdr>
              <w:divsChild>
                <w:div w:id="2649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956">
      <w:bodyDiv w:val="1"/>
      <w:marLeft w:val="0"/>
      <w:marRight w:val="0"/>
      <w:marTop w:val="0"/>
      <w:marBottom w:val="0"/>
      <w:divBdr>
        <w:top w:val="none" w:sz="0" w:space="0" w:color="auto"/>
        <w:left w:val="none" w:sz="0" w:space="0" w:color="auto"/>
        <w:bottom w:val="none" w:sz="0" w:space="0" w:color="auto"/>
        <w:right w:val="none" w:sz="0" w:space="0" w:color="auto"/>
      </w:divBdr>
      <w:divsChild>
        <w:div w:id="1295871191">
          <w:marLeft w:val="0"/>
          <w:marRight w:val="0"/>
          <w:marTop w:val="0"/>
          <w:marBottom w:val="0"/>
          <w:divBdr>
            <w:top w:val="none" w:sz="0" w:space="0" w:color="auto"/>
            <w:left w:val="none" w:sz="0" w:space="0" w:color="auto"/>
            <w:bottom w:val="none" w:sz="0" w:space="0" w:color="auto"/>
            <w:right w:val="none" w:sz="0" w:space="0" w:color="auto"/>
          </w:divBdr>
          <w:divsChild>
            <w:div w:id="1064254383">
              <w:marLeft w:val="0"/>
              <w:marRight w:val="0"/>
              <w:marTop w:val="0"/>
              <w:marBottom w:val="0"/>
              <w:divBdr>
                <w:top w:val="none" w:sz="0" w:space="0" w:color="auto"/>
                <w:left w:val="none" w:sz="0" w:space="0" w:color="auto"/>
                <w:bottom w:val="none" w:sz="0" w:space="0" w:color="auto"/>
                <w:right w:val="none" w:sz="0" w:space="0" w:color="auto"/>
              </w:divBdr>
              <w:divsChild>
                <w:div w:id="1957708676">
                  <w:marLeft w:val="0"/>
                  <w:marRight w:val="0"/>
                  <w:marTop w:val="0"/>
                  <w:marBottom w:val="0"/>
                  <w:divBdr>
                    <w:top w:val="none" w:sz="0" w:space="0" w:color="auto"/>
                    <w:left w:val="none" w:sz="0" w:space="0" w:color="auto"/>
                    <w:bottom w:val="none" w:sz="0" w:space="0" w:color="auto"/>
                    <w:right w:val="none" w:sz="0" w:space="0" w:color="auto"/>
                  </w:divBdr>
                  <w:divsChild>
                    <w:div w:id="68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38121">
      <w:bodyDiv w:val="1"/>
      <w:marLeft w:val="0"/>
      <w:marRight w:val="0"/>
      <w:marTop w:val="0"/>
      <w:marBottom w:val="0"/>
      <w:divBdr>
        <w:top w:val="none" w:sz="0" w:space="0" w:color="auto"/>
        <w:left w:val="none" w:sz="0" w:space="0" w:color="auto"/>
        <w:bottom w:val="none" w:sz="0" w:space="0" w:color="auto"/>
        <w:right w:val="none" w:sz="0" w:space="0" w:color="auto"/>
      </w:divBdr>
      <w:divsChild>
        <w:div w:id="2079008845">
          <w:marLeft w:val="0"/>
          <w:marRight w:val="0"/>
          <w:marTop w:val="0"/>
          <w:marBottom w:val="0"/>
          <w:divBdr>
            <w:top w:val="none" w:sz="0" w:space="0" w:color="auto"/>
            <w:left w:val="none" w:sz="0" w:space="0" w:color="auto"/>
            <w:bottom w:val="none" w:sz="0" w:space="0" w:color="auto"/>
            <w:right w:val="none" w:sz="0" w:space="0" w:color="auto"/>
          </w:divBdr>
          <w:divsChild>
            <w:div w:id="1389919561">
              <w:marLeft w:val="0"/>
              <w:marRight w:val="0"/>
              <w:marTop w:val="0"/>
              <w:marBottom w:val="0"/>
              <w:divBdr>
                <w:top w:val="none" w:sz="0" w:space="0" w:color="auto"/>
                <w:left w:val="none" w:sz="0" w:space="0" w:color="auto"/>
                <w:bottom w:val="none" w:sz="0" w:space="0" w:color="auto"/>
                <w:right w:val="none" w:sz="0" w:space="0" w:color="auto"/>
              </w:divBdr>
              <w:divsChild>
                <w:div w:id="15461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725">
      <w:bodyDiv w:val="1"/>
      <w:marLeft w:val="0"/>
      <w:marRight w:val="0"/>
      <w:marTop w:val="0"/>
      <w:marBottom w:val="0"/>
      <w:divBdr>
        <w:top w:val="none" w:sz="0" w:space="0" w:color="auto"/>
        <w:left w:val="none" w:sz="0" w:space="0" w:color="auto"/>
        <w:bottom w:val="none" w:sz="0" w:space="0" w:color="auto"/>
        <w:right w:val="none" w:sz="0" w:space="0" w:color="auto"/>
      </w:divBdr>
    </w:div>
    <w:div w:id="575406161">
      <w:bodyDiv w:val="1"/>
      <w:marLeft w:val="0"/>
      <w:marRight w:val="0"/>
      <w:marTop w:val="0"/>
      <w:marBottom w:val="0"/>
      <w:divBdr>
        <w:top w:val="none" w:sz="0" w:space="0" w:color="auto"/>
        <w:left w:val="none" w:sz="0" w:space="0" w:color="auto"/>
        <w:bottom w:val="none" w:sz="0" w:space="0" w:color="auto"/>
        <w:right w:val="none" w:sz="0" w:space="0" w:color="auto"/>
      </w:divBdr>
    </w:div>
    <w:div w:id="581185706">
      <w:bodyDiv w:val="1"/>
      <w:marLeft w:val="0"/>
      <w:marRight w:val="0"/>
      <w:marTop w:val="0"/>
      <w:marBottom w:val="0"/>
      <w:divBdr>
        <w:top w:val="none" w:sz="0" w:space="0" w:color="auto"/>
        <w:left w:val="none" w:sz="0" w:space="0" w:color="auto"/>
        <w:bottom w:val="none" w:sz="0" w:space="0" w:color="auto"/>
        <w:right w:val="none" w:sz="0" w:space="0" w:color="auto"/>
      </w:divBdr>
    </w:div>
    <w:div w:id="584415146">
      <w:bodyDiv w:val="1"/>
      <w:marLeft w:val="0"/>
      <w:marRight w:val="0"/>
      <w:marTop w:val="0"/>
      <w:marBottom w:val="0"/>
      <w:divBdr>
        <w:top w:val="none" w:sz="0" w:space="0" w:color="auto"/>
        <w:left w:val="none" w:sz="0" w:space="0" w:color="auto"/>
        <w:bottom w:val="none" w:sz="0" w:space="0" w:color="auto"/>
        <w:right w:val="none" w:sz="0" w:space="0" w:color="auto"/>
      </w:divBdr>
    </w:div>
    <w:div w:id="589847884">
      <w:bodyDiv w:val="1"/>
      <w:marLeft w:val="0"/>
      <w:marRight w:val="0"/>
      <w:marTop w:val="0"/>
      <w:marBottom w:val="0"/>
      <w:divBdr>
        <w:top w:val="none" w:sz="0" w:space="0" w:color="auto"/>
        <w:left w:val="none" w:sz="0" w:space="0" w:color="auto"/>
        <w:bottom w:val="none" w:sz="0" w:space="0" w:color="auto"/>
        <w:right w:val="none" w:sz="0" w:space="0" w:color="auto"/>
      </w:divBdr>
      <w:divsChild>
        <w:div w:id="1941714692">
          <w:marLeft w:val="0"/>
          <w:marRight w:val="0"/>
          <w:marTop w:val="0"/>
          <w:marBottom w:val="0"/>
          <w:divBdr>
            <w:top w:val="none" w:sz="0" w:space="0" w:color="auto"/>
            <w:left w:val="none" w:sz="0" w:space="0" w:color="auto"/>
            <w:bottom w:val="none" w:sz="0" w:space="0" w:color="auto"/>
            <w:right w:val="none" w:sz="0" w:space="0" w:color="auto"/>
          </w:divBdr>
          <w:divsChild>
            <w:div w:id="1994290270">
              <w:marLeft w:val="0"/>
              <w:marRight w:val="0"/>
              <w:marTop w:val="0"/>
              <w:marBottom w:val="0"/>
              <w:divBdr>
                <w:top w:val="none" w:sz="0" w:space="0" w:color="auto"/>
                <w:left w:val="none" w:sz="0" w:space="0" w:color="auto"/>
                <w:bottom w:val="none" w:sz="0" w:space="0" w:color="auto"/>
                <w:right w:val="none" w:sz="0" w:space="0" w:color="auto"/>
              </w:divBdr>
              <w:divsChild>
                <w:div w:id="7631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5923">
      <w:bodyDiv w:val="1"/>
      <w:marLeft w:val="0"/>
      <w:marRight w:val="0"/>
      <w:marTop w:val="0"/>
      <w:marBottom w:val="0"/>
      <w:divBdr>
        <w:top w:val="none" w:sz="0" w:space="0" w:color="auto"/>
        <w:left w:val="none" w:sz="0" w:space="0" w:color="auto"/>
        <w:bottom w:val="none" w:sz="0" w:space="0" w:color="auto"/>
        <w:right w:val="none" w:sz="0" w:space="0" w:color="auto"/>
      </w:divBdr>
      <w:divsChild>
        <w:div w:id="1191838614">
          <w:marLeft w:val="0"/>
          <w:marRight w:val="0"/>
          <w:marTop w:val="0"/>
          <w:marBottom w:val="0"/>
          <w:divBdr>
            <w:top w:val="none" w:sz="0" w:space="0" w:color="auto"/>
            <w:left w:val="none" w:sz="0" w:space="0" w:color="auto"/>
            <w:bottom w:val="none" w:sz="0" w:space="0" w:color="auto"/>
            <w:right w:val="none" w:sz="0" w:space="0" w:color="auto"/>
          </w:divBdr>
          <w:divsChild>
            <w:div w:id="71391387">
              <w:marLeft w:val="0"/>
              <w:marRight w:val="0"/>
              <w:marTop w:val="0"/>
              <w:marBottom w:val="0"/>
              <w:divBdr>
                <w:top w:val="none" w:sz="0" w:space="0" w:color="auto"/>
                <w:left w:val="none" w:sz="0" w:space="0" w:color="auto"/>
                <w:bottom w:val="none" w:sz="0" w:space="0" w:color="auto"/>
                <w:right w:val="none" w:sz="0" w:space="0" w:color="auto"/>
              </w:divBdr>
              <w:divsChild>
                <w:div w:id="1264998500">
                  <w:marLeft w:val="0"/>
                  <w:marRight w:val="0"/>
                  <w:marTop w:val="0"/>
                  <w:marBottom w:val="0"/>
                  <w:divBdr>
                    <w:top w:val="none" w:sz="0" w:space="0" w:color="auto"/>
                    <w:left w:val="none" w:sz="0" w:space="0" w:color="auto"/>
                    <w:bottom w:val="none" w:sz="0" w:space="0" w:color="auto"/>
                    <w:right w:val="none" w:sz="0" w:space="0" w:color="auto"/>
                  </w:divBdr>
                  <w:divsChild>
                    <w:div w:id="6060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5881">
      <w:bodyDiv w:val="1"/>
      <w:marLeft w:val="0"/>
      <w:marRight w:val="0"/>
      <w:marTop w:val="0"/>
      <w:marBottom w:val="0"/>
      <w:divBdr>
        <w:top w:val="none" w:sz="0" w:space="0" w:color="auto"/>
        <w:left w:val="none" w:sz="0" w:space="0" w:color="auto"/>
        <w:bottom w:val="none" w:sz="0" w:space="0" w:color="auto"/>
        <w:right w:val="none" w:sz="0" w:space="0" w:color="auto"/>
      </w:divBdr>
      <w:divsChild>
        <w:div w:id="2131127214">
          <w:marLeft w:val="0"/>
          <w:marRight w:val="0"/>
          <w:marTop w:val="0"/>
          <w:marBottom w:val="0"/>
          <w:divBdr>
            <w:top w:val="none" w:sz="0" w:space="0" w:color="auto"/>
            <w:left w:val="none" w:sz="0" w:space="0" w:color="auto"/>
            <w:bottom w:val="none" w:sz="0" w:space="0" w:color="auto"/>
            <w:right w:val="none" w:sz="0" w:space="0" w:color="auto"/>
          </w:divBdr>
          <w:divsChild>
            <w:div w:id="630594535">
              <w:marLeft w:val="0"/>
              <w:marRight w:val="0"/>
              <w:marTop w:val="0"/>
              <w:marBottom w:val="0"/>
              <w:divBdr>
                <w:top w:val="none" w:sz="0" w:space="0" w:color="auto"/>
                <w:left w:val="none" w:sz="0" w:space="0" w:color="auto"/>
                <w:bottom w:val="none" w:sz="0" w:space="0" w:color="auto"/>
                <w:right w:val="none" w:sz="0" w:space="0" w:color="auto"/>
              </w:divBdr>
              <w:divsChild>
                <w:div w:id="8165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258">
      <w:bodyDiv w:val="1"/>
      <w:marLeft w:val="0"/>
      <w:marRight w:val="0"/>
      <w:marTop w:val="0"/>
      <w:marBottom w:val="0"/>
      <w:divBdr>
        <w:top w:val="none" w:sz="0" w:space="0" w:color="auto"/>
        <w:left w:val="none" w:sz="0" w:space="0" w:color="auto"/>
        <w:bottom w:val="none" w:sz="0" w:space="0" w:color="auto"/>
        <w:right w:val="none" w:sz="0" w:space="0" w:color="auto"/>
      </w:divBdr>
      <w:divsChild>
        <w:div w:id="1483157151">
          <w:marLeft w:val="0"/>
          <w:marRight w:val="0"/>
          <w:marTop w:val="0"/>
          <w:marBottom w:val="0"/>
          <w:divBdr>
            <w:top w:val="none" w:sz="0" w:space="0" w:color="auto"/>
            <w:left w:val="none" w:sz="0" w:space="0" w:color="auto"/>
            <w:bottom w:val="none" w:sz="0" w:space="0" w:color="auto"/>
            <w:right w:val="none" w:sz="0" w:space="0" w:color="auto"/>
          </w:divBdr>
          <w:divsChild>
            <w:div w:id="820804068">
              <w:marLeft w:val="0"/>
              <w:marRight w:val="0"/>
              <w:marTop w:val="0"/>
              <w:marBottom w:val="0"/>
              <w:divBdr>
                <w:top w:val="none" w:sz="0" w:space="0" w:color="auto"/>
                <w:left w:val="none" w:sz="0" w:space="0" w:color="auto"/>
                <w:bottom w:val="none" w:sz="0" w:space="0" w:color="auto"/>
                <w:right w:val="none" w:sz="0" w:space="0" w:color="auto"/>
              </w:divBdr>
              <w:divsChild>
                <w:div w:id="1098063425">
                  <w:marLeft w:val="0"/>
                  <w:marRight w:val="0"/>
                  <w:marTop w:val="0"/>
                  <w:marBottom w:val="0"/>
                  <w:divBdr>
                    <w:top w:val="none" w:sz="0" w:space="0" w:color="auto"/>
                    <w:left w:val="none" w:sz="0" w:space="0" w:color="auto"/>
                    <w:bottom w:val="none" w:sz="0" w:space="0" w:color="auto"/>
                    <w:right w:val="none" w:sz="0" w:space="0" w:color="auto"/>
                  </w:divBdr>
                  <w:divsChild>
                    <w:div w:id="11412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734">
      <w:bodyDiv w:val="1"/>
      <w:marLeft w:val="0"/>
      <w:marRight w:val="0"/>
      <w:marTop w:val="0"/>
      <w:marBottom w:val="0"/>
      <w:divBdr>
        <w:top w:val="none" w:sz="0" w:space="0" w:color="auto"/>
        <w:left w:val="none" w:sz="0" w:space="0" w:color="auto"/>
        <w:bottom w:val="none" w:sz="0" w:space="0" w:color="auto"/>
        <w:right w:val="none" w:sz="0" w:space="0" w:color="auto"/>
      </w:divBdr>
    </w:div>
    <w:div w:id="909541181">
      <w:bodyDiv w:val="1"/>
      <w:marLeft w:val="0"/>
      <w:marRight w:val="0"/>
      <w:marTop w:val="0"/>
      <w:marBottom w:val="0"/>
      <w:divBdr>
        <w:top w:val="none" w:sz="0" w:space="0" w:color="auto"/>
        <w:left w:val="none" w:sz="0" w:space="0" w:color="auto"/>
        <w:bottom w:val="none" w:sz="0" w:space="0" w:color="auto"/>
        <w:right w:val="none" w:sz="0" w:space="0" w:color="auto"/>
      </w:divBdr>
      <w:divsChild>
        <w:div w:id="1626959054">
          <w:marLeft w:val="0"/>
          <w:marRight w:val="0"/>
          <w:marTop w:val="0"/>
          <w:marBottom w:val="0"/>
          <w:divBdr>
            <w:top w:val="none" w:sz="0" w:space="0" w:color="auto"/>
            <w:left w:val="none" w:sz="0" w:space="0" w:color="auto"/>
            <w:bottom w:val="none" w:sz="0" w:space="0" w:color="auto"/>
            <w:right w:val="none" w:sz="0" w:space="0" w:color="auto"/>
          </w:divBdr>
          <w:divsChild>
            <w:div w:id="1174144923">
              <w:marLeft w:val="0"/>
              <w:marRight w:val="0"/>
              <w:marTop w:val="0"/>
              <w:marBottom w:val="0"/>
              <w:divBdr>
                <w:top w:val="none" w:sz="0" w:space="0" w:color="auto"/>
                <w:left w:val="none" w:sz="0" w:space="0" w:color="auto"/>
                <w:bottom w:val="none" w:sz="0" w:space="0" w:color="auto"/>
                <w:right w:val="none" w:sz="0" w:space="0" w:color="auto"/>
              </w:divBdr>
              <w:divsChild>
                <w:div w:id="177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8185">
      <w:bodyDiv w:val="1"/>
      <w:marLeft w:val="0"/>
      <w:marRight w:val="0"/>
      <w:marTop w:val="0"/>
      <w:marBottom w:val="0"/>
      <w:divBdr>
        <w:top w:val="none" w:sz="0" w:space="0" w:color="auto"/>
        <w:left w:val="none" w:sz="0" w:space="0" w:color="auto"/>
        <w:bottom w:val="none" w:sz="0" w:space="0" w:color="auto"/>
        <w:right w:val="none" w:sz="0" w:space="0" w:color="auto"/>
      </w:divBdr>
      <w:divsChild>
        <w:div w:id="869997084">
          <w:marLeft w:val="0"/>
          <w:marRight w:val="0"/>
          <w:marTop w:val="0"/>
          <w:marBottom w:val="0"/>
          <w:divBdr>
            <w:top w:val="none" w:sz="0" w:space="0" w:color="auto"/>
            <w:left w:val="none" w:sz="0" w:space="0" w:color="auto"/>
            <w:bottom w:val="none" w:sz="0" w:space="0" w:color="auto"/>
            <w:right w:val="none" w:sz="0" w:space="0" w:color="auto"/>
          </w:divBdr>
          <w:divsChild>
            <w:div w:id="701979832">
              <w:marLeft w:val="0"/>
              <w:marRight w:val="0"/>
              <w:marTop w:val="0"/>
              <w:marBottom w:val="0"/>
              <w:divBdr>
                <w:top w:val="none" w:sz="0" w:space="0" w:color="auto"/>
                <w:left w:val="none" w:sz="0" w:space="0" w:color="auto"/>
                <w:bottom w:val="none" w:sz="0" w:space="0" w:color="auto"/>
                <w:right w:val="none" w:sz="0" w:space="0" w:color="auto"/>
              </w:divBdr>
              <w:divsChild>
                <w:div w:id="11468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2546">
      <w:bodyDiv w:val="1"/>
      <w:marLeft w:val="0"/>
      <w:marRight w:val="0"/>
      <w:marTop w:val="0"/>
      <w:marBottom w:val="0"/>
      <w:divBdr>
        <w:top w:val="none" w:sz="0" w:space="0" w:color="auto"/>
        <w:left w:val="none" w:sz="0" w:space="0" w:color="auto"/>
        <w:bottom w:val="none" w:sz="0" w:space="0" w:color="auto"/>
        <w:right w:val="none" w:sz="0" w:space="0" w:color="auto"/>
      </w:divBdr>
    </w:div>
    <w:div w:id="1180579091">
      <w:bodyDiv w:val="1"/>
      <w:marLeft w:val="0"/>
      <w:marRight w:val="0"/>
      <w:marTop w:val="0"/>
      <w:marBottom w:val="0"/>
      <w:divBdr>
        <w:top w:val="none" w:sz="0" w:space="0" w:color="auto"/>
        <w:left w:val="none" w:sz="0" w:space="0" w:color="auto"/>
        <w:bottom w:val="none" w:sz="0" w:space="0" w:color="auto"/>
        <w:right w:val="none" w:sz="0" w:space="0" w:color="auto"/>
      </w:divBdr>
      <w:divsChild>
        <w:div w:id="963198058">
          <w:marLeft w:val="0"/>
          <w:marRight w:val="0"/>
          <w:marTop w:val="0"/>
          <w:marBottom w:val="0"/>
          <w:divBdr>
            <w:top w:val="none" w:sz="0" w:space="0" w:color="auto"/>
            <w:left w:val="none" w:sz="0" w:space="0" w:color="auto"/>
            <w:bottom w:val="none" w:sz="0" w:space="0" w:color="auto"/>
            <w:right w:val="none" w:sz="0" w:space="0" w:color="auto"/>
          </w:divBdr>
          <w:divsChild>
            <w:div w:id="1061634684">
              <w:marLeft w:val="0"/>
              <w:marRight w:val="0"/>
              <w:marTop w:val="0"/>
              <w:marBottom w:val="0"/>
              <w:divBdr>
                <w:top w:val="none" w:sz="0" w:space="0" w:color="auto"/>
                <w:left w:val="none" w:sz="0" w:space="0" w:color="auto"/>
                <w:bottom w:val="none" w:sz="0" w:space="0" w:color="auto"/>
                <w:right w:val="none" w:sz="0" w:space="0" w:color="auto"/>
              </w:divBdr>
              <w:divsChild>
                <w:div w:id="2133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20983">
      <w:bodyDiv w:val="1"/>
      <w:marLeft w:val="0"/>
      <w:marRight w:val="0"/>
      <w:marTop w:val="0"/>
      <w:marBottom w:val="0"/>
      <w:divBdr>
        <w:top w:val="none" w:sz="0" w:space="0" w:color="auto"/>
        <w:left w:val="none" w:sz="0" w:space="0" w:color="auto"/>
        <w:bottom w:val="none" w:sz="0" w:space="0" w:color="auto"/>
        <w:right w:val="none" w:sz="0" w:space="0" w:color="auto"/>
      </w:divBdr>
    </w:div>
    <w:div w:id="1202596858">
      <w:bodyDiv w:val="1"/>
      <w:marLeft w:val="0"/>
      <w:marRight w:val="0"/>
      <w:marTop w:val="0"/>
      <w:marBottom w:val="0"/>
      <w:divBdr>
        <w:top w:val="none" w:sz="0" w:space="0" w:color="auto"/>
        <w:left w:val="none" w:sz="0" w:space="0" w:color="auto"/>
        <w:bottom w:val="none" w:sz="0" w:space="0" w:color="auto"/>
        <w:right w:val="none" w:sz="0" w:space="0" w:color="auto"/>
      </w:divBdr>
    </w:div>
    <w:div w:id="1223953313">
      <w:bodyDiv w:val="1"/>
      <w:marLeft w:val="0"/>
      <w:marRight w:val="0"/>
      <w:marTop w:val="0"/>
      <w:marBottom w:val="0"/>
      <w:divBdr>
        <w:top w:val="none" w:sz="0" w:space="0" w:color="auto"/>
        <w:left w:val="none" w:sz="0" w:space="0" w:color="auto"/>
        <w:bottom w:val="none" w:sz="0" w:space="0" w:color="auto"/>
        <w:right w:val="none" w:sz="0" w:space="0" w:color="auto"/>
      </w:divBdr>
    </w:div>
    <w:div w:id="1310595112">
      <w:bodyDiv w:val="1"/>
      <w:marLeft w:val="0"/>
      <w:marRight w:val="0"/>
      <w:marTop w:val="0"/>
      <w:marBottom w:val="0"/>
      <w:divBdr>
        <w:top w:val="none" w:sz="0" w:space="0" w:color="auto"/>
        <w:left w:val="none" w:sz="0" w:space="0" w:color="auto"/>
        <w:bottom w:val="none" w:sz="0" w:space="0" w:color="auto"/>
        <w:right w:val="none" w:sz="0" w:space="0" w:color="auto"/>
      </w:divBdr>
    </w:div>
    <w:div w:id="1324436330">
      <w:bodyDiv w:val="1"/>
      <w:marLeft w:val="0"/>
      <w:marRight w:val="0"/>
      <w:marTop w:val="0"/>
      <w:marBottom w:val="0"/>
      <w:divBdr>
        <w:top w:val="none" w:sz="0" w:space="0" w:color="auto"/>
        <w:left w:val="none" w:sz="0" w:space="0" w:color="auto"/>
        <w:bottom w:val="none" w:sz="0" w:space="0" w:color="auto"/>
        <w:right w:val="none" w:sz="0" w:space="0" w:color="auto"/>
      </w:divBdr>
      <w:divsChild>
        <w:div w:id="552082893">
          <w:marLeft w:val="0"/>
          <w:marRight w:val="0"/>
          <w:marTop w:val="0"/>
          <w:marBottom w:val="0"/>
          <w:divBdr>
            <w:top w:val="none" w:sz="0" w:space="0" w:color="auto"/>
            <w:left w:val="none" w:sz="0" w:space="0" w:color="auto"/>
            <w:bottom w:val="none" w:sz="0" w:space="0" w:color="auto"/>
            <w:right w:val="none" w:sz="0" w:space="0" w:color="auto"/>
          </w:divBdr>
          <w:divsChild>
            <w:div w:id="172382482">
              <w:marLeft w:val="0"/>
              <w:marRight w:val="0"/>
              <w:marTop w:val="0"/>
              <w:marBottom w:val="0"/>
              <w:divBdr>
                <w:top w:val="none" w:sz="0" w:space="0" w:color="auto"/>
                <w:left w:val="none" w:sz="0" w:space="0" w:color="auto"/>
                <w:bottom w:val="none" w:sz="0" w:space="0" w:color="auto"/>
                <w:right w:val="none" w:sz="0" w:space="0" w:color="auto"/>
              </w:divBdr>
              <w:divsChild>
                <w:div w:id="13331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6636">
      <w:bodyDiv w:val="1"/>
      <w:marLeft w:val="0"/>
      <w:marRight w:val="0"/>
      <w:marTop w:val="0"/>
      <w:marBottom w:val="0"/>
      <w:divBdr>
        <w:top w:val="none" w:sz="0" w:space="0" w:color="auto"/>
        <w:left w:val="none" w:sz="0" w:space="0" w:color="auto"/>
        <w:bottom w:val="none" w:sz="0" w:space="0" w:color="auto"/>
        <w:right w:val="none" w:sz="0" w:space="0" w:color="auto"/>
      </w:divBdr>
      <w:divsChild>
        <w:div w:id="1293756267">
          <w:marLeft w:val="0"/>
          <w:marRight w:val="0"/>
          <w:marTop w:val="0"/>
          <w:marBottom w:val="0"/>
          <w:divBdr>
            <w:top w:val="none" w:sz="0" w:space="0" w:color="auto"/>
            <w:left w:val="none" w:sz="0" w:space="0" w:color="auto"/>
            <w:bottom w:val="none" w:sz="0" w:space="0" w:color="auto"/>
            <w:right w:val="none" w:sz="0" w:space="0" w:color="auto"/>
          </w:divBdr>
          <w:divsChild>
            <w:div w:id="1751001056">
              <w:marLeft w:val="0"/>
              <w:marRight w:val="0"/>
              <w:marTop w:val="0"/>
              <w:marBottom w:val="0"/>
              <w:divBdr>
                <w:top w:val="none" w:sz="0" w:space="0" w:color="auto"/>
                <w:left w:val="none" w:sz="0" w:space="0" w:color="auto"/>
                <w:bottom w:val="none" w:sz="0" w:space="0" w:color="auto"/>
                <w:right w:val="none" w:sz="0" w:space="0" w:color="auto"/>
              </w:divBdr>
              <w:divsChild>
                <w:div w:id="16519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6894">
      <w:bodyDiv w:val="1"/>
      <w:marLeft w:val="0"/>
      <w:marRight w:val="0"/>
      <w:marTop w:val="0"/>
      <w:marBottom w:val="0"/>
      <w:divBdr>
        <w:top w:val="none" w:sz="0" w:space="0" w:color="auto"/>
        <w:left w:val="none" w:sz="0" w:space="0" w:color="auto"/>
        <w:bottom w:val="none" w:sz="0" w:space="0" w:color="auto"/>
        <w:right w:val="none" w:sz="0" w:space="0" w:color="auto"/>
      </w:divBdr>
    </w:div>
    <w:div w:id="1455247772">
      <w:bodyDiv w:val="1"/>
      <w:marLeft w:val="0"/>
      <w:marRight w:val="0"/>
      <w:marTop w:val="0"/>
      <w:marBottom w:val="0"/>
      <w:divBdr>
        <w:top w:val="none" w:sz="0" w:space="0" w:color="auto"/>
        <w:left w:val="none" w:sz="0" w:space="0" w:color="auto"/>
        <w:bottom w:val="none" w:sz="0" w:space="0" w:color="auto"/>
        <w:right w:val="none" w:sz="0" w:space="0" w:color="auto"/>
      </w:divBdr>
      <w:divsChild>
        <w:div w:id="672611384">
          <w:marLeft w:val="0"/>
          <w:marRight w:val="0"/>
          <w:marTop w:val="0"/>
          <w:marBottom w:val="0"/>
          <w:divBdr>
            <w:top w:val="none" w:sz="0" w:space="0" w:color="auto"/>
            <w:left w:val="none" w:sz="0" w:space="0" w:color="auto"/>
            <w:bottom w:val="none" w:sz="0" w:space="0" w:color="auto"/>
            <w:right w:val="none" w:sz="0" w:space="0" w:color="auto"/>
          </w:divBdr>
          <w:divsChild>
            <w:div w:id="1174613206">
              <w:marLeft w:val="0"/>
              <w:marRight w:val="0"/>
              <w:marTop w:val="0"/>
              <w:marBottom w:val="0"/>
              <w:divBdr>
                <w:top w:val="none" w:sz="0" w:space="0" w:color="auto"/>
                <w:left w:val="none" w:sz="0" w:space="0" w:color="auto"/>
                <w:bottom w:val="none" w:sz="0" w:space="0" w:color="auto"/>
                <w:right w:val="none" w:sz="0" w:space="0" w:color="auto"/>
              </w:divBdr>
              <w:divsChild>
                <w:div w:id="1479298756">
                  <w:marLeft w:val="0"/>
                  <w:marRight w:val="0"/>
                  <w:marTop w:val="0"/>
                  <w:marBottom w:val="0"/>
                  <w:divBdr>
                    <w:top w:val="none" w:sz="0" w:space="0" w:color="auto"/>
                    <w:left w:val="none" w:sz="0" w:space="0" w:color="auto"/>
                    <w:bottom w:val="none" w:sz="0" w:space="0" w:color="auto"/>
                    <w:right w:val="none" w:sz="0" w:space="0" w:color="auto"/>
                  </w:divBdr>
                  <w:divsChild>
                    <w:div w:id="6844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3145">
      <w:bodyDiv w:val="1"/>
      <w:marLeft w:val="0"/>
      <w:marRight w:val="0"/>
      <w:marTop w:val="0"/>
      <w:marBottom w:val="0"/>
      <w:divBdr>
        <w:top w:val="none" w:sz="0" w:space="0" w:color="auto"/>
        <w:left w:val="none" w:sz="0" w:space="0" w:color="auto"/>
        <w:bottom w:val="none" w:sz="0" w:space="0" w:color="auto"/>
        <w:right w:val="none" w:sz="0" w:space="0" w:color="auto"/>
      </w:divBdr>
    </w:div>
    <w:div w:id="1518037592">
      <w:bodyDiv w:val="1"/>
      <w:marLeft w:val="0"/>
      <w:marRight w:val="0"/>
      <w:marTop w:val="0"/>
      <w:marBottom w:val="0"/>
      <w:divBdr>
        <w:top w:val="none" w:sz="0" w:space="0" w:color="auto"/>
        <w:left w:val="none" w:sz="0" w:space="0" w:color="auto"/>
        <w:bottom w:val="none" w:sz="0" w:space="0" w:color="auto"/>
        <w:right w:val="none" w:sz="0" w:space="0" w:color="auto"/>
      </w:divBdr>
      <w:divsChild>
        <w:div w:id="1925456964">
          <w:marLeft w:val="0"/>
          <w:marRight w:val="0"/>
          <w:marTop w:val="0"/>
          <w:marBottom w:val="0"/>
          <w:divBdr>
            <w:top w:val="none" w:sz="0" w:space="0" w:color="auto"/>
            <w:left w:val="none" w:sz="0" w:space="0" w:color="auto"/>
            <w:bottom w:val="none" w:sz="0" w:space="0" w:color="auto"/>
            <w:right w:val="none" w:sz="0" w:space="0" w:color="auto"/>
          </w:divBdr>
          <w:divsChild>
            <w:div w:id="198055073">
              <w:marLeft w:val="0"/>
              <w:marRight w:val="0"/>
              <w:marTop w:val="0"/>
              <w:marBottom w:val="0"/>
              <w:divBdr>
                <w:top w:val="none" w:sz="0" w:space="0" w:color="auto"/>
                <w:left w:val="none" w:sz="0" w:space="0" w:color="auto"/>
                <w:bottom w:val="none" w:sz="0" w:space="0" w:color="auto"/>
                <w:right w:val="none" w:sz="0" w:space="0" w:color="auto"/>
              </w:divBdr>
              <w:divsChild>
                <w:div w:id="2598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304">
      <w:bodyDiv w:val="1"/>
      <w:marLeft w:val="0"/>
      <w:marRight w:val="0"/>
      <w:marTop w:val="0"/>
      <w:marBottom w:val="0"/>
      <w:divBdr>
        <w:top w:val="none" w:sz="0" w:space="0" w:color="auto"/>
        <w:left w:val="none" w:sz="0" w:space="0" w:color="auto"/>
        <w:bottom w:val="none" w:sz="0" w:space="0" w:color="auto"/>
        <w:right w:val="none" w:sz="0" w:space="0" w:color="auto"/>
      </w:divBdr>
      <w:divsChild>
        <w:div w:id="1497959047">
          <w:marLeft w:val="0"/>
          <w:marRight w:val="0"/>
          <w:marTop w:val="0"/>
          <w:marBottom w:val="0"/>
          <w:divBdr>
            <w:top w:val="none" w:sz="0" w:space="0" w:color="auto"/>
            <w:left w:val="none" w:sz="0" w:space="0" w:color="auto"/>
            <w:bottom w:val="none" w:sz="0" w:space="0" w:color="auto"/>
            <w:right w:val="none" w:sz="0" w:space="0" w:color="auto"/>
          </w:divBdr>
          <w:divsChild>
            <w:div w:id="642200515">
              <w:marLeft w:val="0"/>
              <w:marRight w:val="0"/>
              <w:marTop w:val="0"/>
              <w:marBottom w:val="0"/>
              <w:divBdr>
                <w:top w:val="none" w:sz="0" w:space="0" w:color="auto"/>
                <w:left w:val="none" w:sz="0" w:space="0" w:color="auto"/>
                <w:bottom w:val="none" w:sz="0" w:space="0" w:color="auto"/>
                <w:right w:val="none" w:sz="0" w:space="0" w:color="auto"/>
              </w:divBdr>
              <w:divsChild>
                <w:div w:id="2011983600">
                  <w:marLeft w:val="0"/>
                  <w:marRight w:val="0"/>
                  <w:marTop w:val="0"/>
                  <w:marBottom w:val="0"/>
                  <w:divBdr>
                    <w:top w:val="none" w:sz="0" w:space="0" w:color="auto"/>
                    <w:left w:val="none" w:sz="0" w:space="0" w:color="auto"/>
                    <w:bottom w:val="none" w:sz="0" w:space="0" w:color="auto"/>
                    <w:right w:val="none" w:sz="0" w:space="0" w:color="auto"/>
                  </w:divBdr>
                  <w:divsChild>
                    <w:div w:id="4136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8332">
      <w:bodyDiv w:val="1"/>
      <w:marLeft w:val="0"/>
      <w:marRight w:val="0"/>
      <w:marTop w:val="0"/>
      <w:marBottom w:val="0"/>
      <w:divBdr>
        <w:top w:val="none" w:sz="0" w:space="0" w:color="auto"/>
        <w:left w:val="none" w:sz="0" w:space="0" w:color="auto"/>
        <w:bottom w:val="none" w:sz="0" w:space="0" w:color="auto"/>
        <w:right w:val="none" w:sz="0" w:space="0" w:color="auto"/>
      </w:divBdr>
    </w:div>
    <w:div w:id="1585845160">
      <w:bodyDiv w:val="1"/>
      <w:marLeft w:val="0"/>
      <w:marRight w:val="0"/>
      <w:marTop w:val="0"/>
      <w:marBottom w:val="0"/>
      <w:divBdr>
        <w:top w:val="none" w:sz="0" w:space="0" w:color="auto"/>
        <w:left w:val="none" w:sz="0" w:space="0" w:color="auto"/>
        <w:bottom w:val="none" w:sz="0" w:space="0" w:color="auto"/>
        <w:right w:val="none" w:sz="0" w:space="0" w:color="auto"/>
      </w:divBdr>
    </w:div>
    <w:div w:id="1601521434">
      <w:bodyDiv w:val="1"/>
      <w:marLeft w:val="0"/>
      <w:marRight w:val="0"/>
      <w:marTop w:val="0"/>
      <w:marBottom w:val="0"/>
      <w:divBdr>
        <w:top w:val="none" w:sz="0" w:space="0" w:color="auto"/>
        <w:left w:val="none" w:sz="0" w:space="0" w:color="auto"/>
        <w:bottom w:val="none" w:sz="0" w:space="0" w:color="auto"/>
        <w:right w:val="none" w:sz="0" w:space="0" w:color="auto"/>
      </w:divBdr>
      <w:divsChild>
        <w:div w:id="1567454639">
          <w:marLeft w:val="0"/>
          <w:marRight w:val="0"/>
          <w:marTop w:val="0"/>
          <w:marBottom w:val="0"/>
          <w:divBdr>
            <w:top w:val="none" w:sz="0" w:space="0" w:color="auto"/>
            <w:left w:val="none" w:sz="0" w:space="0" w:color="auto"/>
            <w:bottom w:val="none" w:sz="0" w:space="0" w:color="auto"/>
            <w:right w:val="none" w:sz="0" w:space="0" w:color="auto"/>
          </w:divBdr>
          <w:divsChild>
            <w:div w:id="2004315786">
              <w:marLeft w:val="0"/>
              <w:marRight w:val="0"/>
              <w:marTop w:val="0"/>
              <w:marBottom w:val="0"/>
              <w:divBdr>
                <w:top w:val="none" w:sz="0" w:space="0" w:color="auto"/>
                <w:left w:val="none" w:sz="0" w:space="0" w:color="auto"/>
                <w:bottom w:val="none" w:sz="0" w:space="0" w:color="auto"/>
                <w:right w:val="none" w:sz="0" w:space="0" w:color="auto"/>
              </w:divBdr>
              <w:divsChild>
                <w:div w:id="1478065541">
                  <w:marLeft w:val="0"/>
                  <w:marRight w:val="0"/>
                  <w:marTop w:val="0"/>
                  <w:marBottom w:val="0"/>
                  <w:divBdr>
                    <w:top w:val="none" w:sz="0" w:space="0" w:color="auto"/>
                    <w:left w:val="none" w:sz="0" w:space="0" w:color="auto"/>
                    <w:bottom w:val="none" w:sz="0" w:space="0" w:color="auto"/>
                    <w:right w:val="none" w:sz="0" w:space="0" w:color="auto"/>
                  </w:divBdr>
                  <w:divsChild>
                    <w:div w:id="16402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23049">
      <w:bodyDiv w:val="1"/>
      <w:marLeft w:val="0"/>
      <w:marRight w:val="0"/>
      <w:marTop w:val="0"/>
      <w:marBottom w:val="0"/>
      <w:divBdr>
        <w:top w:val="none" w:sz="0" w:space="0" w:color="auto"/>
        <w:left w:val="none" w:sz="0" w:space="0" w:color="auto"/>
        <w:bottom w:val="none" w:sz="0" w:space="0" w:color="auto"/>
        <w:right w:val="none" w:sz="0" w:space="0" w:color="auto"/>
      </w:divBdr>
    </w:div>
    <w:div w:id="1781223744">
      <w:bodyDiv w:val="1"/>
      <w:marLeft w:val="0"/>
      <w:marRight w:val="0"/>
      <w:marTop w:val="0"/>
      <w:marBottom w:val="0"/>
      <w:divBdr>
        <w:top w:val="none" w:sz="0" w:space="0" w:color="auto"/>
        <w:left w:val="none" w:sz="0" w:space="0" w:color="auto"/>
        <w:bottom w:val="none" w:sz="0" w:space="0" w:color="auto"/>
        <w:right w:val="none" w:sz="0" w:space="0" w:color="auto"/>
      </w:divBdr>
      <w:divsChild>
        <w:div w:id="1441533462">
          <w:marLeft w:val="0"/>
          <w:marRight w:val="0"/>
          <w:marTop w:val="0"/>
          <w:marBottom w:val="0"/>
          <w:divBdr>
            <w:top w:val="none" w:sz="0" w:space="0" w:color="auto"/>
            <w:left w:val="none" w:sz="0" w:space="0" w:color="auto"/>
            <w:bottom w:val="none" w:sz="0" w:space="0" w:color="auto"/>
            <w:right w:val="none" w:sz="0" w:space="0" w:color="auto"/>
          </w:divBdr>
          <w:divsChild>
            <w:div w:id="288173668">
              <w:marLeft w:val="0"/>
              <w:marRight w:val="0"/>
              <w:marTop w:val="0"/>
              <w:marBottom w:val="0"/>
              <w:divBdr>
                <w:top w:val="none" w:sz="0" w:space="0" w:color="auto"/>
                <w:left w:val="none" w:sz="0" w:space="0" w:color="auto"/>
                <w:bottom w:val="none" w:sz="0" w:space="0" w:color="auto"/>
                <w:right w:val="none" w:sz="0" w:space="0" w:color="auto"/>
              </w:divBdr>
              <w:divsChild>
                <w:div w:id="14968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8782">
      <w:bodyDiv w:val="1"/>
      <w:marLeft w:val="0"/>
      <w:marRight w:val="0"/>
      <w:marTop w:val="0"/>
      <w:marBottom w:val="0"/>
      <w:divBdr>
        <w:top w:val="none" w:sz="0" w:space="0" w:color="auto"/>
        <w:left w:val="none" w:sz="0" w:space="0" w:color="auto"/>
        <w:bottom w:val="none" w:sz="0" w:space="0" w:color="auto"/>
        <w:right w:val="none" w:sz="0" w:space="0" w:color="auto"/>
      </w:divBdr>
    </w:div>
    <w:div w:id="1939560560">
      <w:bodyDiv w:val="1"/>
      <w:marLeft w:val="0"/>
      <w:marRight w:val="0"/>
      <w:marTop w:val="0"/>
      <w:marBottom w:val="0"/>
      <w:divBdr>
        <w:top w:val="none" w:sz="0" w:space="0" w:color="auto"/>
        <w:left w:val="none" w:sz="0" w:space="0" w:color="auto"/>
        <w:bottom w:val="none" w:sz="0" w:space="0" w:color="auto"/>
        <w:right w:val="none" w:sz="0" w:space="0" w:color="auto"/>
      </w:divBdr>
      <w:divsChild>
        <w:div w:id="268203516">
          <w:marLeft w:val="0"/>
          <w:marRight w:val="0"/>
          <w:marTop w:val="0"/>
          <w:marBottom w:val="0"/>
          <w:divBdr>
            <w:top w:val="none" w:sz="0" w:space="0" w:color="auto"/>
            <w:left w:val="none" w:sz="0" w:space="0" w:color="auto"/>
            <w:bottom w:val="none" w:sz="0" w:space="0" w:color="auto"/>
            <w:right w:val="none" w:sz="0" w:space="0" w:color="auto"/>
          </w:divBdr>
          <w:divsChild>
            <w:div w:id="1426463326">
              <w:marLeft w:val="0"/>
              <w:marRight w:val="0"/>
              <w:marTop w:val="0"/>
              <w:marBottom w:val="0"/>
              <w:divBdr>
                <w:top w:val="none" w:sz="0" w:space="0" w:color="auto"/>
                <w:left w:val="none" w:sz="0" w:space="0" w:color="auto"/>
                <w:bottom w:val="none" w:sz="0" w:space="0" w:color="auto"/>
                <w:right w:val="none" w:sz="0" w:space="0" w:color="auto"/>
              </w:divBdr>
              <w:divsChild>
                <w:div w:id="1908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858762">
      <w:bodyDiv w:val="1"/>
      <w:marLeft w:val="0"/>
      <w:marRight w:val="0"/>
      <w:marTop w:val="0"/>
      <w:marBottom w:val="0"/>
      <w:divBdr>
        <w:top w:val="none" w:sz="0" w:space="0" w:color="auto"/>
        <w:left w:val="none" w:sz="0" w:space="0" w:color="auto"/>
        <w:bottom w:val="none" w:sz="0" w:space="0" w:color="auto"/>
        <w:right w:val="none" w:sz="0" w:space="0" w:color="auto"/>
      </w:divBdr>
    </w:div>
    <w:div w:id="20928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anews.com/a/children-s-rights-in-cambodia-still-at-risk-reports-show/494061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cadho-cambodia.org/reports.php?perm=221" TargetMode="External"/><Relationship Id="rId4" Type="http://schemas.openxmlformats.org/officeDocument/2006/relationships/settings" Target="settings.xml"/><Relationship Id="rId9" Type="http://schemas.openxmlformats.org/officeDocument/2006/relationships/hyperlink" Target="https://www.dol.gov/agencies/ilab/resources/reports/child-labor/cambod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db.org/sites/default/files/publication/28021/indigenous-peoples-cambodia.pdf" TargetMode="External"/><Relationship Id="rId13" Type="http://schemas.openxmlformats.org/officeDocument/2006/relationships/hyperlink" Target="https://seac.aide-et-action.org/cambodias-ethnic-minority-children-are-tuning-into-a-new-form-of-learning-during-covid-19/" TargetMode="External"/><Relationship Id="rId3" Type="http://schemas.openxmlformats.org/officeDocument/2006/relationships/hyperlink" Target="https://www.ohchr.org/en/NewsEvents/Pages/DisplayNews.aspx?NewsID=25372&amp;LangID=E" TargetMode="External"/><Relationship Id="rId7" Type="http://schemas.openxmlformats.org/officeDocument/2006/relationships/hyperlink" Target="https://www.ifad.org/documents/38714170/40224860/cambodia_ctn.pdf/02148186-48e9-4c08-bc09-b3565da70afb" TargetMode="External"/><Relationship Id="rId12" Type="http://schemas.openxmlformats.org/officeDocument/2006/relationships/hyperlink" Target="https://www.care.org.au/cambodia-education-ethnic-minority/" TargetMode="External"/><Relationship Id="rId17" Type="http://schemas.openxmlformats.org/officeDocument/2006/relationships/hyperlink" Target="https://download.ncct.gov.kh/plans/ncct-action-plan-2019-2023-en.pdf" TargetMode="External"/><Relationship Id="rId2" Type="http://schemas.openxmlformats.org/officeDocument/2006/relationships/hyperlink" Target="https://sustainabledevelopment.un.org/content/documents/1022cambodia.pdf" TargetMode="External"/><Relationship Id="rId16" Type="http://schemas.openxmlformats.org/officeDocument/2006/relationships/hyperlink" Target="https://www.khmertimeskh.com/50841448/government-provides-aid-in-cash-and-kind-to-affected-c-19-families/" TargetMode="External"/><Relationship Id="rId1" Type="http://schemas.openxmlformats.org/officeDocument/2006/relationships/hyperlink" Target="https://www.worldatlas.com/articles/ethnic-groups-in-cambodia.html" TargetMode="External"/><Relationship Id="rId6" Type="http://schemas.openxmlformats.org/officeDocument/2006/relationships/hyperlink" Target="https://www.khmertimeskh.com/50996724/appeal-court-upholds-ex-mps-human-trafficking-conviction/" TargetMode="External"/><Relationship Id="rId11" Type="http://schemas.openxmlformats.org/officeDocument/2006/relationships/hyperlink" Target="https://www.postkhmer.com/national/2022-01-07-0957-229598.html" TargetMode="External"/><Relationship Id="rId5" Type="http://schemas.openxmlformats.org/officeDocument/2006/relationships/hyperlink" Target="https://www.phnompenhpost.com/national/trafficked-woman-pleads-repatriation-saudi-arabia" TargetMode="External"/><Relationship Id="rId15" Type="http://schemas.openxmlformats.org/officeDocument/2006/relationships/hyperlink" Target="http://www.xinhuanet.com/english/asiapacific/2021-10/20/c_1310257875.htm" TargetMode="External"/><Relationship Id="rId10" Type="http://schemas.openxmlformats.org/officeDocument/2006/relationships/hyperlink" Target="https://www.dw.com/en/educating-cambodias-ethnic-minorities/a-19110562" TargetMode="External"/><Relationship Id="rId4" Type="http://schemas.openxmlformats.org/officeDocument/2006/relationships/hyperlink" Target="http://unicefcambodia.blogspot.com/2017/03/by-chan-kanha-and-ream-rin-romas-is.html" TargetMode="External"/><Relationship Id="rId9" Type="http://schemas.openxmlformats.org/officeDocument/2006/relationships/hyperlink" Target="https://www.oecd.org/pisa/pisa-for-development/PISA-D%20national%20report%20for%20Cambodia.pdf" TargetMode="External"/><Relationship Id="rId14" Type="http://schemas.openxmlformats.org/officeDocument/2006/relationships/hyperlink" Target="https://plan-international.org/cambo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AFB5-569D-4088-ABBB-39B1E041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dc:subject>
  <dc:creator>apple</dc:creator>
  <cp:keywords>Normal Template</cp:keywords>
  <dc:description/>
  <cp:lastModifiedBy>Satya Jennings</cp:lastModifiedBy>
  <cp:revision>2</cp:revision>
  <cp:lastPrinted>2022-02-14T02:52:00Z</cp:lastPrinted>
  <dcterms:created xsi:type="dcterms:W3CDTF">2022-02-22T08:37:00Z</dcterms:created>
  <dcterms:modified xsi:type="dcterms:W3CDTF">2022-02-22T08:37:00Z</dcterms:modified>
</cp:coreProperties>
</file>