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61FC" w14:textId="4C318A3F" w:rsidR="00F701F8" w:rsidRPr="0049205F" w:rsidRDefault="0049205F" w:rsidP="0049205F">
      <w:pPr>
        <w:spacing w:line="360" w:lineRule="auto"/>
        <w:ind w:left="2160" w:firstLine="720"/>
        <w:rPr>
          <w:rFonts w:ascii="Times New Roman" w:hAnsi="Times New Roman" w:cs="Times New Roman"/>
          <w:sz w:val="24"/>
          <w:szCs w:val="24"/>
          <w:lang w:val="en-US"/>
        </w:rPr>
      </w:pPr>
      <w:r w:rsidRPr="0049205F">
        <w:rPr>
          <w:rFonts w:ascii="Times New Roman" w:hAnsi="Times New Roman" w:cs="Times New Roman"/>
          <w:noProof/>
          <w:sz w:val="24"/>
          <w:szCs w:val="24"/>
        </w:rPr>
        <w:drawing>
          <wp:inline distT="0" distB="0" distL="0" distR="0" wp14:anchorId="7FC8BC64" wp14:editId="52F050FF">
            <wp:extent cx="2096770" cy="961390"/>
            <wp:effectExtent l="0" t="0" r="0" b="0"/>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770" cy="961390"/>
                    </a:xfrm>
                    <a:prstGeom prst="rect">
                      <a:avLst/>
                    </a:prstGeom>
                    <a:noFill/>
                    <a:ln>
                      <a:noFill/>
                    </a:ln>
                  </pic:spPr>
                </pic:pic>
              </a:graphicData>
            </a:graphic>
          </wp:inline>
        </w:drawing>
      </w:r>
    </w:p>
    <w:p w14:paraId="2F49C201" w14:textId="69F50A10" w:rsidR="00F701F8" w:rsidRPr="00603C50" w:rsidRDefault="00F701F8" w:rsidP="00EA790B">
      <w:pPr>
        <w:spacing w:line="360" w:lineRule="auto"/>
        <w:rPr>
          <w:rFonts w:ascii="Times New Roman" w:hAnsi="Times New Roman" w:cs="Times New Roman"/>
          <w:b/>
          <w:bCs/>
          <w:lang w:val="en-US"/>
        </w:rPr>
      </w:pPr>
    </w:p>
    <w:p w14:paraId="2FFF4DEB" w14:textId="26BF937E" w:rsidR="00F701F8" w:rsidRPr="00603C50" w:rsidRDefault="00DE03F1" w:rsidP="0079050F">
      <w:pPr>
        <w:spacing w:line="360" w:lineRule="auto"/>
        <w:jc w:val="center"/>
        <w:rPr>
          <w:rFonts w:ascii="Times New Roman" w:hAnsi="Times New Roman" w:cs="Times New Roman"/>
          <w:b/>
          <w:bCs/>
        </w:rPr>
      </w:pPr>
      <w:r>
        <w:rPr>
          <w:rFonts w:ascii="Times New Roman" w:hAnsi="Times New Roman" w:cs="Times New Roman"/>
          <w:lang w:val="en-US"/>
        </w:rPr>
        <w:t>Commencement Address</w:t>
      </w:r>
      <w:r w:rsidRPr="00603C50">
        <w:rPr>
          <w:rFonts w:ascii="Times New Roman" w:hAnsi="Times New Roman" w:cs="Times New Roman"/>
        </w:rPr>
        <w:t xml:space="preserve"> of the 52nd Summer School</w:t>
      </w:r>
    </w:p>
    <w:p w14:paraId="1C6D71F3" w14:textId="314B4C82" w:rsidR="00F701F8" w:rsidRPr="00603C50" w:rsidRDefault="00AB3E29" w:rsidP="00603C50">
      <w:pPr>
        <w:spacing w:line="360" w:lineRule="auto"/>
        <w:jc w:val="center"/>
        <w:rPr>
          <w:rFonts w:ascii="Times New Roman" w:hAnsi="Times New Roman" w:cs="Times New Roman"/>
        </w:rPr>
      </w:pPr>
      <w:r>
        <w:rPr>
          <w:rFonts w:ascii="Times New Roman" w:hAnsi="Times New Roman" w:cs="Times New Roman"/>
        </w:rPr>
        <w:t xml:space="preserve">Fondation </w:t>
      </w:r>
      <w:r w:rsidR="00F701F8" w:rsidRPr="00603C50">
        <w:rPr>
          <w:rFonts w:ascii="Times New Roman" w:hAnsi="Times New Roman" w:cs="Times New Roman"/>
        </w:rPr>
        <w:t>René C</w:t>
      </w:r>
      <w:proofErr w:type="spellStart"/>
      <w:r w:rsidR="00F701F8" w:rsidRPr="00603C50">
        <w:rPr>
          <w:rFonts w:ascii="Times New Roman" w:hAnsi="Times New Roman" w:cs="Times New Roman"/>
        </w:rPr>
        <w:t>assin</w:t>
      </w:r>
      <w:proofErr w:type="spellEnd"/>
      <w:r w:rsidR="00F701F8" w:rsidRPr="00603C50">
        <w:rPr>
          <w:rFonts w:ascii="Times New Roman" w:hAnsi="Times New Roman" w:cs="Times New Roman"/>
        </w:rPr>
        <w:t xml:space="preserve"> </w:t>
      </w:r>
      <w:r w:rsidR="003119DB">
        <w:rPr>
          <w:rFonts w:ascii="Times New Roman" w:hAnsi="Times New Roman" w:cs="Times New Roman"/>
        </w:rPr>
        <w:t>–</w:t>
      </w:r>
      <w:r w:rsidR="00F701F8" w:rsidRPr="00603C50">
        <w:rPr>
          <w:rFonts w:ascii="Times New Roman" w:hAnsi="Times New Roman" w:cs="Times New Roman"/>
        </w:rPr>
        <w:t xml:space="preserve"> </w:t>
      </w:r>
      <w:proofErr w:type="spellStart"/>
      <w:r w:rsidR="003119DB">
        <w:rPr>
          <w:rFonts w:ascii="Times New Roman" w:hAnsi="Times New Roman" w:cs="Times New Roman"/>
        </w:rPr>
        <w:t>Institut</w:t>
      </w:r>
      <w:proofErr w:type="spellEnd"/>
      <w:r w:rsidR="003119DB">
        <w:rPr>
          <w:rFonts w:ascii="Times New Roman" w:hAnsi="Times New Roman" w:cs="Times New Roman"/>
        </w:rPr>
        <w:t xml:space="preserve"> International de</w:t>
      </w:r>
      <w:r>
        <w:rPr>
          <w:rFonts w:ascii="Times New Roman" w:hAnsi="Times New Roman" w:cs="Times New Roman"/>
        </w:rPr>
        <w:t>s droits de l’homme</w:t>
      </w:r>
    </w:p>
    <w:p w14:paraId="7B670321" w14:textId="25C58D04" w:rsidR="00D45BC5" w:rsidRDefault="00D45BC5" w:rsidP="00603C50">
      <w:pPr>
        <w:spacing w:line="360" w:lineRule="auto"/>
        <w:jc w:val="center"/>
        <w:rPr>
          <w:rFonts w:ascii="Times New Roman" w:hAnsi="Times New Roman" w:cs="Times New Roman"/>
        </w:rPr>
      </w:pPr>
    </w:p>
    <w:p w14:paraId="69910CB2" w14:textId="39E4B7B5" w:rsidR="00F5483C" w:rsidRPr="00603C50" w:rsidRDefault="00F5483C" w:rsidP="00603C50">
      <w:pPr>
        <w:spacing w:line="360" w:lineRule="auto"/>
        <w:jc w:val="center"/>
        <w:rPr>
          <w:rFonts w:ascii="Times New Roman" w:hAnsi="Times New Roman" w:cs="Times New Roman"/>
        </w:rPr>
      </w:pPr>
      <w:r>
        <w:rPr>
          <w:rFonts w:ascii="Times New Roman" w:hAnsi="Times New Roman" w:cs="Times New Roman"/>
        </w:rPr>
        <w:t>On the Occasion of the International Day in Support of Victims of Torture</w:t>
      </w:r>
    </w:p>
    <w:p w14:paraId="206AD735" w14:textId="7DA2A653" w:rsidR="0049205F" w:rsidRPr="00603C50" w:rsidRDefault="0049205F" w:rsidP="00603C50">
      <w:pPr>
        <w:spacing w:line="360" w:lineRule="auto"/>
        <w:jc w:val="center"/>
        <w:rPr>
          <w:rFonts w:ascii="Times New Roman" w:hAnsi="Times New Roman" w:cs="Times New Roman"/>
        </w:rPr>
      </w:pPr>
      <w:r w:rsidRPr="00603C50">
        <w:rPr>
          <w:rFonts w:ascii="Times New Roman" w:hAnsi="Times New Roman" w:cs="Times New Roman"/>
        </w:rPr>
        <w:t xml:space="preserve">Strasbourg, </w:t>
      </w:r>
      <w:r w:rsidR="0097101D" w:rsidRPr="00603C50">
        <w:rPr>
          <w:rFonts w:ascii="Times New Roman" w:hAnsi="Times New Roman" w:cs="Times New Roman"/>
        </w:rPr>
        <w:t xml:space="preserve">France, </w:t>
      </w:r>
      <w:r w:rsidRPr="00603C50">
        <w:rPr>
          <w:rFonts w:ascii="Times New Roman" w:hAnsi="Times New Roman" w:cs="Times New Roman"/>
        </w:rPr>
        <w:t>26 June 2023</w:t>
      </w:r>
    </w:p>
    <w:p w14:paraId="2EFA5F86" w14:textId="6CEA2159" w:rsidR="00966B6C" w:rsidRDefault="00966B6C" w:rsidP="00603C50">
      <w:pPr>
        <w:spacing w:line="360" w:lineRule="auto"/>
        <w:rPr>
          <w:rFonts w:ascii="Times New Roman" w:hAnsi="Times New Roman" w:cs="Times New Roman"/>
          <w:lang w:val="en-US"/>
        </w:rPr>
      </w:pPr>
    </w:p>
    <w:p w14:paraId="455FF7DA" w14:textId="0DB45312" w:rsidR="00EA790B" w:rsidRPr="00603C50" w:rsidRDefault="00EA790B" w:rsidP="00EA790B">
      <w:pPr>
        <w:spacing w:line="360" w:lineRule="auto"/>
        <w:jc w:val="center"/>
        <w:rPr>
          <w:rFonts w:ascii="Times New Roman" w:hAnsi="Times New Roman" w:cs="Times New Roman"/>
          <w:lang w:val="en-US"/>
        </w:rPr>
      </w:pPr>
      <w:r w:rsidRPr="00603C50">
        <w:rPr>
          <w:rFonts w:ascii="Times New Roman" w:hAnsi="Times New Roman" w:cs="Times New Roman"/>
          <w:b/>
          <w:bCs/>
          <w:lang w:val="en-US"/>
        </w:rPr>
        <w:t xml:space="preserve">“Torture and the </w:t>
      </w:r>
      <w:r>
        <w:rPr>
          <w:rFonts w:ascii="Times New Roman" w:hAnsi="Times New Roman" w:cs="Times New Roman"/>
          <w:b/>
          <w:bCs/>
          <w:lang w:val="en-US"/>
        </w:rPr>
        <w:t>H</w:t>
      </w:r>
      <w:r w:rsidRPr="00603C50">
        <w:rPr>
          <w:rFonts w:ascii="Times New Roman" w:hAnsi="Times New Roman" w:cs="Times New Roman"/>
          <w:b/>
          <w:bCs/>
          <w:lang w:val="en-US"/>
        </w:rPr>
        <w:t xml:space="preserve">istory of </w:t>
      </w:r>
      <w:r>
        <w:rPr>
          <w:rFonts w:ascii="Times New Roman" w:hAnsi="Times New Roman" w:cs="Times New Roman"/>
          <w:b/>
          <w:bCs/>
          <w:lang w:val="en-US"/>
        </w:rPr>
        <w:t>E</w:t>
      </w:r>
      <w:r w:rsidRPr="00603C50">
        <w:rPr>
          <w:rFonts w:ascii="Times New Roman" w:hAnsi="Times New Roman" w:cs="Times New Roman"/>
          <w:b/>
          <w:bCs/>
          <w:lang w:val="en-US"/>
        </w:rPr>
        <w:t xml:space="preserve">vil and </w:t>
      </w:r>
      <w:r>
        <w:rPr>
          <w:rFonts w:ascii="Times New Roman" w:hAnsi="Times New Roman" w:cs="Times New Roman"/>
          <w:b/>
          <w:bCs/>
          <w:lang w:val="en-US"/>
        </w:rPr>
        <w:t>S</w:t>
      </w:r>
      <w:r w:rsidRPr="00603C50">
        <w:rPr>
          <w:rFonts w:ascii="Times New Roman" w:hAnsi="Times New Roman" w:cs="Times New Roman"/>
          <w:b/>
          <w:bCs/>
          <w:lang w:val="en-US"/>
        </w:rPr>
        <w:t>in”</w:t>
      </w:r>
    </w:p>
    <w:p w14:paraId="63D3D52B" w14:textId="001AA7D4" w:rsidR="0049205F" w:rsidRPr="00603C50" w:rsidRDefault="0049205F" w:rsidP="00603C50">
      <w:pPr>
        <w:spacing w:line="360" w:lineRule="auto"/>
        <w:jc w:val="center"/>
        <w:rPr>
          <w:rFonts w:ascii="Times New Roman" w:hAnsi="Times New Roman" w:cs="Times New Roman"/>
        </w:rPr>
      </w:pPr>
      <w:r w:rsidRPr="00603C50">
        <w:rPr>
          <w:rFonts w:ascii="Times New Roman" w:hAnsi="Times New Roman" w:cs="Times New Roman"/>
        </w:rPr>
        <w:t xml:space="preserve">Alice </w:t>
      </w:r>
      <w:r w:rsidR="00DE03F1">
        <w:rPr>
          <w:rFonts w:ascii="Times New Roman" w:hAnsi="Times New Roman" w:cs="Times New Roman"/>
        </w:rPr>
        <w:t xml:space="preserve">Jill </w:t>
      </w:r>
      <w:r w:rsidRPr="00603C50">
        <w:rPr>
          <w:rFonts w:ascii="Times New Roman" w:hAnsi="Times New Roman" w:cs="Times New Roman"/>
        </w:rPr>
        <w:t>Edwards</w:t>
      </w:r>
    </w:p>
    <w:p w14:paraId="50A5CFD3" w14:textId="68F5F05F" w:rsidR="0049205F" w:rsidRPr="00603C50" w:rsidRDefault="0049205F" w:rsidP="00603C50">
      <w:pPr>
        <w:spacing w:line="360" w:lineRule="auto"/>
        <w:jc w:val="center"/>
        <w:rPr>
          <w:rFonts w:ascii="Times New Roman" w:hAnsi="Times New Roman" w:cs="Times New Roman"/>
        </w:rPr>
      </w:pPr>
      <w:r w:rsidRPr="00603C50">
        <w:rPr>
          <w:rFonts w:ascii="Times New Roman" w:hAnsi="Times New Roman" w:cs="Times New Roman"/>
        </w:rPr>
        <w:t xml:space="preserve">UN Special Rapporteur on </w:t>
      </w:r>
      <w:r w:rsidR="00DE03F1">
        <w:rPr>
          <w:rFonts w:ascii="Times New Roman" w:hAnsi="Times New Roman" w:cs="Times New Roman"/>
        </w:rPr>
        <w:t>T</w:t>
      </w:r>
      <w:r w:rsidRPr="00603C50">
        <w:rPr>
          <w:rFonts w:ascii="Times New Roman" w:hAnsi="Times New Roman" w:cs="Times New Roman"/>
        </w:rPr>
        <w:t xml:space="preserve">orture and </w:t>
      </w:r>
      <w:r w:rsidR="00DE03F1">
        <w:rPr>
          <w:rFonts w:ascii="Times New Roman" w:hAnsi="Times New Roman" w:cs="Times New Roman"/>
        </w:rPr>
        <w:t>O</w:t>
      </w:r>
      <w:r w:rsidRPr="00603C50">
        <w:rPr>
          <w:rFonts w:ascii="Times New Roman" w:hAnsi="Times New Roman" w:cs="Times New Roman"/>
        </w:rPr>
        <w:t xml:space="preserve">ther </w:t>
      </w:r>
      <w:r w:rsidR="00DE03F1">
        <w:rPr>
          <w:rFonts w:ascii="Times New Roman" w:hAnsi="Times New Roman" w:cs="Times New Roman"/>
        </w:rPr>
        <w:t>C</w:t>
      </w:r>
      <w:r w:rsidRPr="00603C50">
        <w:rPr>
          <w:rFonts w:ascii="Times New Roman" w:hAnsi="Times New Roman" w:cs="Times New Roman"/>
        </w:rPr>
        <w:t xml:space="preserve">ruel </w:t>
      </w:r>
      <w:r w:rsidR="00DE03F1">
        <w:rPr>
          <w:rFonts w:ascii="Times New Roman" w:hAnsi="Times New Roman" w:cs="Times New Roman"/>
        </w:rPr>
        <w:t>I</w:t>
      </w:r>
      <w:r w:rsidRPr="00603C50">
        <w:rPr>
          <w:rFonts w:ascii="Times New Roman" w:hAnsi="Times New Roman" w:cs="Times New Roman"/>
        </w:rPr>
        <w:t xml:space="preserve">nhuman or </w:t>
      </w:r>
      <w:r w:rsidR="00DE03F1">
        <w:rPr>
          <w:rFonts w:ascii="Times New Roman" w:hAnsi="Times New Roman" w:cs="Times New Roman"/>
        </w:rPr>
        <w:t>D</w:t>
      </w:r>
      <w:r w:rsidRPr="00603C50">
        <w:rPr>
          <w:rFonts w:ascii="Times New Roman" w:hAnsi="Times New Roman" w:cs="Times New Roman"/>
        </w:rPr>
        <w:t xml:space="preserve">egrading </w:t>
      </w:r>
      <w:r w:rsidR="00DE03F1">
        <w:rPr>
          <w:rFonts w:ascii="Times New Roman" w:hAnsi="Times New Roman" w:cs="Times New Roman"/>
        </w:rPr>
        <w:t>T</w:t>
      </w:r>
      <w:r w:rsidRPr="00603C50">
        <w:rPr>
          <w:rFonts w:ascii="Times New Roman" w:hAnsi="Times New Roman" w:cs="Times New Roman"/>
        </w:rPr>
        <w:t xml:space="preserve">reatment or </w:t>
      </w:r>
      <w:r w:rsidR="00DE03F1">
        <w:rPr>
          <w:rFonts w:ascii="Times New Roman" w:hAnsi="Times New Roman" w:cs="Times New Roman"/>
        </w:rPr>
        <w:t>P</w:t>
      </w:r>
      <w:r w:rsidRPr="00603C50">
        <w:rPr>
          <w:rFonts w:ascii="Times New Roman" w:hAnsi="Times New Roman" w:cs="Times New Roman"/>
        </w:rPr>
        <w:t>unishment</w:t>
      </w:r>
    </w:p>
    <w:p w14:paraId="5C69D9C2" w14:textId="77777777" w:rsidR="0049205F" w:rsidRPr="00603C50" w:rsidRDefault="0049205F" w:rsidP="00603C50">
      <w:pPr>
        <w:spacing w:line="360" w:lineRule="auto"/>
        <w:rPr>
          <w:rFonts w:ascii="Times New Roman" w:hAnsi="Times New Roman" w:cs="Times New Roman"/>
          <w:lang w:val="en-US"/>
        </w:rPr>
      </w:pPr>
    </w:p>
    <w:p w14:paraId="19C3A85C" w14:textId="66ACCC0A" w:rsidR="0049205F" w:rsidRPr="00603C50" w:rsidRDefault="0049205F" w:rsidP="00603C50">
      <w:pPr>
        <w:spacing w:line="360" w:lineRule="auto"/>
        <w:jc w:val="right"/>
        <w:rPr>
          <w:rFonts w:ascii="Times New Roman" w:hAnsi="Times New Roman" w:cs="Times New Roman"/>
          <w:i/>
          <w:iCs/>
          <w:lang w:val="en-US"/>
        </w:rPr>
      </w:pPr>
      <w:r w:rsidRPr="00603C50">
        <w:rPr>
          <w:rFonts w:ascii="Times New Roman" w:hAnsi="Times New Roman" w:cs="Times New Roman"/>
          <w:i/>
          <w:iCs/>
          <w:lang w:val="en-US"/>
        </w:rPr>
        <w:t>Check against delivery</w:t>
      </w:r>
      <w:r w:rsidR="0006564E">
        <w:rPr>
          <w:rFonts w:ascii="Times New Roman" w:hAnsi="Times New Roman" w:cs="Times New Roman"/>
          <w:i/>
          <w:iCs/>
          <w:lang w:val="en-US"/>
        </w:rPr>
        <w:t>*</w:t>
      </w:r>
    </w:p>
    <w:p w14:paraId="57F81704" w14:textId="77777777" w:rsidR="0049205F" w:rsidRPr="00603C50" w:rsidRDefault="0049205F" w:rsidP="00603C50">
      <w:pPr>
        <w:spacing w:line="360" w:lineRule="auto"/>
        <w:rPr>
          <w:rFonts w:ascii="Times New Roman" w:hAnsi="Times New Roman" w:cs="Times New Roman"/>
          <w:lang w:val="en-US"/>
        </w:rPr>
      </w:pPr>
    </w:p>
    <w:p w14:paraId="39DD98FE" w14:textId="310AC495" w:rsidR="0049205F" w:rsidRPr="00603C50" w:rsidRDefault="006C7187" w:rsidP="00603C50">
      <w:pPr>
        <w:spacing w:line="360" w:lineRule="auto"/>
        <w:rPr>
          <w:rFonts w:ascii="Times New Roman" w:hAnsi="Times New Roman" w:cs="Times New Roman"/>
          <w:lang w:val="en-US"/>
        </w:rPr>
      </w:pPr>
      <w:r>
        <w:rPr>
          <w:rFonts w:ascii="Times New Roman" w:hAnsi="Times New Roman" w:cs="Times New Roman"/>
          <w:lang w:val="en-US"/>
        </w:rPr>
        <w:t xml:space="preserve">Excellencies, </w:t>
      </w:r>
      <w:r w:rsidR="0049205F" w:rsidRPr="00603C50">
        <w:rPr>
          <w:rFonts w:ascii="Times New Roman" w:hAnsi="Times New Roman" w:cs="Times New Roman"/>
          <w:lang w:val="en-US"/>
        </w:rPr>
        <w:t>Ladies and gentlemen,</w:t>
      </w:r>
    </w:p>
    <w:p w14:paraId="547DA077" w14:textId="659B8849" w:rsidR="00C13916" w:rsidRPr="00603C50" w:rsidRDefault="00966B6C" w:rsidP="00603C50">
      <w:pPr>
        <w:spacing w:line="360" w:lineRule="auto"/>
        <w:rPr>
          <w:rFonts w:ascii="Times New Roman" w:hAnsi="Times New Roman" w:cs="Times New Roman"/>
          <w:lang w:val="en-US"/>
        </w:rPr>
      </w:pPr>
      <w:r w:rsidRPr="00603C50">
        <w:rPr>
          <w:rFonts w:ascii="Times New Roman" w:hAnsi="Times New Roman" w:cs="Times New Roman"/>
          <w:lang w:val="en-US"/>
        </w:rPr>
        <w:t xml:space="preserve">Thank you </w:t>
      </w:r>
      <w:r w:rsidR="00F7227D" w:rsidRPr="00603C50">
        <w:rPr>
          <w:rFonts w:ascii="Times New Roman" w:hAnsi="Times New Roman" w:cs="Times New Roman"/>
          <w:lang w:val="en-US"/>
        </w:rPr>
        <w:t>M</w:t>
      </w:r>
      <w:r w:rsidR="0079050F">
        <w:rPr>
          <w:rFonts w:ascii="Times New Roman" w:hAnsi="Times New Roman" w:cs="Times New Roman"/>
          <w:lang w:val="en-US"/>
        </w:rPr>
        <w:t>r</w:t>
      </w:r>
      <w:r w:rsidR="0049205F" w:rsidRPr="00603C50">
        <w:rPr>
          <w:rFonts w:ascii="Times New Roman" w:hAnsi="Times New Roman" w:cs="Times New Roman"/>
          <w:lang w:val="en-US"/>
        </w:rPr>
        <w:t>.</w:t>
      </w:r>
      <w:r w:rsidR="00F7227D" w:rsidRPr="00603C50">
        <w:rPr>
          <w:rFonts w:ascii="Times New Roman" w:hAnsi="Times New Roman" w:cs="Times New Roman"/>
          <w:lang w:val="en-US"/>
        </w:rPr>
        <w:t xml:space="preserve"> </w:t>
      </w:r>
      <w:proofErr w:type="spellStart"/>
      <w:r w:rsidR="00F7227D" w:rsidRPr="00603C50">
        <w:rPr>
          <w:rFonts w:ascii="Times New Roman" w:hAnsi="Times New Roman" w:cs="Times New Roman"/>
          <w:lang w:val="en-US"/>
        </w:rPr>
        <w:t>Touzé</w:t>
      </w:r>
      <w:proofErr w:type="spellEnd"/>
      <w:r w:rsidR="00F7227D" w:rsidRPr="00603C50">
        <w:rPr>
          <w:rFonts w:ascii="Times New Roman" w:hAnsi="Times New Roman" w:cs="Times New Roman"/>
          <w:lang w:val="en-US"/>
        </w:rPr>
        <w:t xml:space="preserve"> </w:t>
      </w:r>
      <w:r w:rsidRPr="00603C50">
        <w:rPr>
          <w:rFonts w:ascii="Times New Roman" w:hAnsi="Times New Roman" w:cs="Times New Roman"/>
          <w:lang w:val="en-US"/>
        </w:rPr>
        <w:t xml:space="preserve">for the </w:t>
      </w:r>
      <w:r w:rsidR="0079050F">
        <w:rPr>
          <w:rFonts w:ascii="Times New Roman" w:hAnsi="Times New Roman" w:cs="Times New Roman"/>
          <w:lang w:val="en-US"/>
        </w:rPr>
        <w:t xml:space="preserve">kind </w:t>
      </w:r>
      <w:r w:rsidRPr="00603C50">
        <w:rPr>
          <w:rFonts w:ascii="Times New Roman" w:hAnsi="Times New Roman" w:cs="Times New Roman"/>
          <w:lang w:val="en-US"/>
        </w:rPr>
        <w:t>invitation</w:t>
      </w:r>
      <w:r w:rsidR="00F16860" w:rsidRPr="00603C50">
        <w:rPr>
          <w:rFonts w:ascii="Times New Roman" w:hAnsi="Times New Roman" w:cs="Times New Roman"/>
          <w:lang w:val="en-US"/>
        </w:rPr>
        <w:t xml:space="preserve"> to be giving the </w:t>
      </w:r>
      <w:r w:rsidR="0079050F">
        <w:rPr>
          <w:rFonts w:ascii="Times New Roman" w:hAnsi="Times New Roman" w:cs="Times New Roman"/>
          <w:lang w:val="en-US"/>
        </w:rPr>
        <w:t>commencement address</w:t>
      </w:r>
      <w:r w:rsidR="00F16860" w:rsidRPr="00603C50">
        <w:rPr>
          <w:rFonts w:ascii="Times New Roman" w:hAnsi="Times New Roman" w:cs="Times New Roman"/>
          <w:lang w:val="en-US"/>
        </w:rPr>
        <w:t xml:space="preserve"> </w:t>
      </w:r>
      <w:r w:rsidR="00CD2A47" w:rsidRPr="00603C50">
        <w:rPr>
          <w:rFonts w:ascii="Times New Roman" w:hAnsi="Times New Roman" w:cs="Times New Roman"/>
          <w:lang w:val="en-US"/>
        </w:rPr>
        <w:t>to th</w:t>
      </w:r>
      <w:r w:rsidR="003F38C8" w:rsidRPr="00603C50">
        <w:rPr>
          <w:rFonts w:ascii="Times New Roman" w:hAnsi="Times New Roman" w:cs="Times New Roman"/>
          <w:lang w:val="en-US"/>
        </w:rPr>
        <w:t>is year’s summer school of the International Institute of Human Rights, Rene Cassin</w:t>
      </w:r>
      <w:r w:rsidRPr="00603C50">
        <w:rPr>
          <w:rFonts w:ascii="Times New Roman" w:hAnsi="Times New Roman" w:cs="Times New Roman"/>
          <w:lang w:val="en-US"/>
        </w:rPr>
        <w:t>.</w:t>
      </w:r>
      <w:r w:rsidR="00BA4D07" w:rsidRPr="00603C50">
        <w:rPr>
          <w:rFonts w:ascii="Times New Roman" w:hAnsi="Times New Roman" w:cs="Times New Roman"/>
          <w:lang w:val="en-US"/>
        </w:rPr>
        <w:t xml:space="preserve"> </w:t>
      </w:r>
      <w:r w:rsidR="00D40E02" w:rsidRPr="00603C50">
        <w:rPr>
          <w:rFonts w:ascii="Times New Roman" w:hAnsi="Times New Roman" w:cs="Times New Roman"/>
          <w:lang w:val="en-US"/>
        </w:rPr>
        <w:t xml:space="preserve">It is a great </w:t>
      </w:r>
      <w:proofErr w:type="spellStart"/>
      <w:r w:rsidR="00D40E02" w:rsidRPr="00603C50">
        <w:rPr>
          <w:rFonts w:ascii="Times New Roman" w:hAnsi="Times New Roman" w:cs="Times New Roman"/>
          <w:lang w:val="en-US"/>
        </w:rPr>
        <w:t>honour</w:t>
      </w:r>
      <w:proofErr w:type="spellEnd"/>
      <w:r w:rsidR="00D40E02" w:rsidRPr="00603C50">
        <w:rPr>
          <w:rFonts w:ascii="Times New Roman" w:hAnsi="Times New Roman" w:cs="Times New Roman"/>
          <w:lang w:val="en-US"/>
        </w:rPr>
        <w:t xml:space="preserve">. </w:t>
      </w:r>
    </w:p>
    <w:p w14:paraId="77A16657" w14:textId="77777777" w:rsidR="00C13916" w:rsidRPr="00603C50" w:rsidRDefault="00C13916" w:rsidP="00603C50">
      <w:pPr>
        <w:spacing w:line="360" w:lineRule="auto"/>
        <w:rPr>
          <w:rFonts w:ascii="Times New Roman" w:hAnsi="Times New Roman" w:cs="Times New Roman"/>
          <w:lang w:val="en-US"/>
        </w:rPr>
      </w:pPr>
    </w:p>
    <w:p w14:paraId="0E6318EE" w14:textId="07AC6D14" w:rsidR="00033D08" w:rsidRPr="00603C50" w:rsidRDefault="006C7187" w:rsidP="00603C50">
      <w:pPr>
        <w:spacing w:line="360" w:lineRule="auto"/>
        <w:rPr>
          <w:rFonts w:ascii="Times New Roman" w:hAnsi="Times New Roman" w:cs="Times New Roman"/>
          <w:lang w:val="en-US"/>
        </w:rPr>
      </w:pPr>
      <w:r>
        <w:rPr>
          <w:rFonts w:ascii="Times New Roman" w:hAnsi="Times New Roman" w:cs="Times New Roman"/>
          <w:lang w:val="en-US"/>
        </w:rPr>
        <w:t>Dear students, i</w:t>
      </w:r>
      <w:r w:rsidR="00CD2A47" w:rsidRPr="00603C50">
        <w:rPr>
          <w:rFonts w:ascii="Times New Roman" w:hAnsi="Times New Roman" w:cs="Times New Roman"/>
          <w:lang w:val="en-US"/>
        </w:rPr>
        <w:t xml:space="preserve">t is </w:t>
      </w:r>
      <w:r w:rsidR="003F38C8" w:rsidRPr="00603C50">
        <w:rPr>
          <w:rFonts w:ascii="Times New Roman" w:hAnsi="Times New Roman" w:cs="Times New Roman"/>
          <w:lang w:val="en-US"/>
        </w:rPr>
        <w:t xml:space="preserve">a warm feeling </w:t>
      </w:r>
      <w:r w:rsidR="00BA4D07" w:rsidRPr="00603C50">
        <w:rPr>
          <w:rFonts w:ascii="Times New Roman" w:hAnsi="Times New Roman" w:cs="Times New Roman"/>
          <w:lang w:val="en-US"/>
        </w:rPr>
        <w:t>to be</w:t>
      </w:r>
      <w:r w:rsidR="00BA4D07" w:rsidRPr="006C7187">
        <w:rPr>
          <w:rFonts w:ascii="Times New Roman" w:hAnsi="Times New Roman" w:cs="Times New Roman"/>
          <w:lang w:val="en-US"/>
        </w:rPr>
        <w:t xml:space="preserve"> back in Strasbourg</w:t>
      </w:r>
      <w:r w:rsidR="00CD2A47" w:rsidRPr="006C7187">
        <w:rPr>
          <w:rFonts w:ascii="Times New Roman" w:hAnsi="Times New Roman" w:cs="Times New Roman"/>
          <w:lang w:val="en-US"/>
        </w:rPr>
        <w:t>,</w:t>
      </w:r>
      <w:r w:rsidR="00CD2A47" w:rsidRPr="00603C50">
        <w:rPr>
          <w:rFonts w:ascii="Times New Roman" w:hAnsi="Times New Roman" w:cs="Times New Roman"/>
          <w:lang w:val="en-US"/>
        </w:rPr>
        <w:t xml:space="preserve"> whe</w:t>
      </w:r>
      <w:r w:rsidR="006F1D30" w:rsidRPr="00603C50">
        <w:rPr>
          <w:rFonts w:ascii="Times New Roman" w:hAnsi="Times New Roman" w:cs="Times New Roman"/>
          <w:lang w:val="en-US"/>
        </w:rPr>
        <w:t>re</w:t>
      </w:r>
      <w:r w:rsidR="00CD2A47" w:rsidRPr="00603C50">
        <w:rPr>
          <w:rFonts w:ascii="Times New Roman" w:hAnsi="Times New Roman" w:cs="Times New Roman"/>
          <w:lang w:val="en-US"/>
        </w:rPr>
        <w:t xml:space="preserve"> I was </w:t>
      </w:r>
      <w:r w:rsidR="006F1D30" w:rsidRPr="00603C50">
        <w:rPr>
          <w:rFonts w:ascii="Times New Roman" w:hAnsi="Times New Roman" w:cs="Times New Roman"/>
          <w:lang w:val="en-US"/>
        </w:rPr>
        <w:t xml:space="preserve">– like you – </w:t>
      </w:r>
      <w:r w:rsidR="00CD2A47" w:rsidRPr="00603C50">
        <w:rPr>
          <w:rFonts w:ascii="Times New Roman" w:hAnsi="Times New Roman" w:cs="Times New Roman"/>
          <w:lang w:val="en-US"/>
        </w:rPr>
        <w:t xml:space="preserve">a participant and diploma recipient, </w:t>
      </w:r>
      <w:r w:rsidR="006F1D30" w:rsidRPr="00603C50">
        <w:rPr>
          <w:rFonts w:ascii="Times New Roman" w:hAnsi="Times New Roman" w:cs="Times New Roman"/>
          <w:lang w:val="en-US"/>
        </w:rPr>
        <w:t xml:space="preserve">and </w:t>
      </w:r>
      <w:r w:rsidR="00CD2A47" w:rsidRPr="00603C50">
        <w:rPr>
          <w:rFonts w:ascii="Times New Roman" w:hAnsi="Times New Roman" w:cs="Times New Roman"/>
          <w:lang w:val="en-US"/>
        </w:rPr>
        <w:t>named the top student in the summer of 200</w:t>
      </w:r>
      <w:r w:rsidR="00680A51" w:rsidRPr="00603C50">
        <w:rPr>
          <w:rFonts w:ascii="Times New Roman" w:hAnsi="Times New Roman" w:cs="Times New Roman"/>
          <w:lang w:val="en-US"/>
        </w:rPr>
        <w:t>5</w:t>
      </w:r>
      <w:r w:rsidR="00CD2A47" w:rsidRPr="00603C50">
        <w:rPr>
          <w:rFonts w:ascii="Times New Roman" w:hAnsi="Times New Roman" w:cs="Times New Roman"/>
          <w:lang w:val="en-US"/>
        </w:rPr>
        <w:t xml:space="preserve">. </w:t>
      </w:r>
      <w:r w:rsidR="00D40E02" w:rsidRPr="00603C50">
        <w:rPr>
          <w:rFonts w:ascii="Times New Roman" w:hAnsi="Times New Roman" w:cs="Times New Roman"/>
          <w:lang w:val="en-US"/>
        </w:rPr>
        <w:t xml:space="preserve">I have very fond memories of that </w:t>
      </w:r>
      <w:r w:rsidR="00D35C07" w:rsidRPr="00603C50">
        <w:rPr>
          <w:rFonts w:ascii="Times New Roman" w:hAnsi="Times New Roman" w:cs="Times New Roman"/>
          <w:lang w:val="en-US"/>
        </w:rPr>
        <w:t xml:space="preserve">long </w:t>
      </w:r>
      <w:r w:rsidR="00D40E02" w:rsidRPr="00603C50">
        <w:rPr>
          <w:rFonts w:ascii="Times New Roman" w:hAnsi="Times New Roman" w:cs="Times New Roman"/>
          <w:lang w:val="en-US"/>
        </w:rPr>
        <w:t xml:space="preserve">hot month </w:t>
      </w:r>
      <w:r w:rsidR="00C13916" w:rsidRPr="00603C50">
        <w:rPr>
          <w:rFonts w:ascii="Times New Roman" w:hAnsi="Times New Roman" w:cs="Times New Roman"/>
          <w:lang w:val="en-US"/>
        </w:rPr>
        <w:t>spent in this gorgeous French city</w:t>
      </w:r>
      <w:r w:rsidR="00D35C07" w:rsidRPr="00603C50">
        <w:rPr>
          <w:rFonts w:ascii="Times New Roman" w:hAnsi="Times New Roman" w:cs="Times New Roman"/>
          <w:lang w:val="en-US"/>
        </w:rPr>
        <w:t xml:space="preserve">, of taking picnics </w:t>
      </w:r>
      <w:r w:rsidR="00363E15" w:rsidRPr="00603C50">
        <w:rPr>
          <w:rFonts w:ascii="Times New Roman" w:hAnsi="Times New Roman" w:cs="Times New Roman"/>
          <w:lang w:val="en-US"/>
        </w:rPr>
        <w:t xml:space="preserve">with fellow students </w:t>
      </w:r>
      <w:r w:rsidR="00D35C07" w:rsidRPr="00603C50">
        <w:rPr>
          <w:rFonts w:ascii="Times New Roman" w:hAnsi="Times New Roman" w:cs="Times New Roman"/>
          <w:lang w:val="en-US"/>
        </w:rPr>
        <w:t>in the surroundin</w:t>
      </w:r>
      <w:r w:rsidR="00363E15" w:rsidRPr="00603C50">
        <w:rPr>
          <w:rFonts w:ascii="Times New Roman" w:hAnsi="Times New Roman" w:cs="Times New Roman"/>
          <w:lang w:val="en-US"/>
        </w:rPr>
        <w:t>g meadows</w:t>
      </w:r>
      <w:r w:rsidR="00D35C07" w:rsidRPr="00603C50">
        <w:rPr>
          <w:rFonts w:ascii="Times New Roman" w:hAnsi="Times New Roman" w:cs="Times New Roman"/>
          <w:lang w:val="en-US"/>
        </w:rPr>
        <w:t xml:space="preserve">, </w:t>
      </w:r>
      <w:r w:rsidR="00363E15" w:rsidRPr="00603C50">
        <w:rPr>
          <w:rFonts w:ascii="Times New Roman" w:hAnsi="Times New Roman" w:cs="Times New Roman"/>
          <w:lang w:val="en-US"/>
        </w:rPr>
        <w:t>of living in the dorm rooms</w:t>
      </w:r>
      <w:r w:rsidR="00033D08" w:rsidRPr="00603C50">
        <w:rPr>
          <w:rFonts w:ascii="Times New Roman" w:hAnsi="Times New Roman" w:cs="Times New Roman"/>
          <w:lang w:val="en-US"/>
        </w:rPr>
        <w:t>,</w:t>
      </w:r>
      <w:r w:rsidR="00363E15" w:rsidRPr="00603C50">
        <w:rPr>
          <w:rFonts w:ascii="Times New Roman" w:hAnsi="Times New Roman" w:cs="Times New Roman"/>
          <w:lang w:val="en-US"/>
        </w:rPr>
        <w:t xml:space="preserve"> and </w:t>
      </w:r>
      <w:r w:rsidR="00033D08" w:rsidRPr="00603C50">
        <w:rPr>
          <w:rFonts w:ascii="Times New Roman" w:hAnsi="Times New Roman" w:cs="Times New Roman"/>
          <w:lang w:val="en-US"/>
        </w:rPr>
        <w:t xml:space="preserve">having </w:t>
      </w:r>
      <w:r w:rsidR="00363E15" w:rsidRPr="00603C50">
        <w:rPr>
          <w:rFonts w:ascii="Times New Roman" w:hAnsi="Times New Roman" w:cs="Times New Roman"/>
          <w:lang w:val="en-US"/>
        </w:rPr>
        <w:t xml:space="preserve">long chats </w:t>
      </w:r>
      <w:r w:rsidR="003211C4" w:rsidRPr="00603C50">
        <w:rPr>
          <w:rFonts w:ascii="Times New Roman" w:hAnsi="Times New Roman" w:cs="Times New Roman"/>
          <w:lang w:val="en-US"/>
        </w:rPr>
        <w:t xml:space="preserve">on how to resolve the world’s big challenges, while </w:t>
      </w:r>
      <w:r w:rsidR="00363E15" w:rsidRPr="00603C50">
        <w:rPr>
          <w:rFonts w:ascii="Times New Roman" w:hAnsi="Times New Roman" w:cs="Times New Roman"/>
          <w:lang w:val="en-US"/>
        </w:rPr>
        <w:t xml:space="preserve">hanging out of </w:t>
      </w:r>
      <w:r w:rsidR="003D70D8" w:rsidRPr="00603C50">
        <w:rPr>
          <w:rFonts w:ascii="Times New Roman" w:hAnsi="Times New Roman" w:cs="Times New Roman"/>
          <w:lang w:val="en-US"/>
        </w:rPr>
        <w:t xml:space="preserve">our </w:t>
      </w:r>
      <w:r w:rsidR="00363E15" w:rsidRPr="00603C50">
        <w:rPr>
          <w:rFonts w:ascii="Times New Roman" w:hAnsi="Times New Roman" w:cs="Times New Roman"/>
          <w:lang w:val="en-US"/>
        </w:rPr>
        <w:t xml:space="preserve">windows </w:t>
      </w:r>
      <w:r w:rsidR="00033D08" w:rsidRPr="00603C50">
        <w:rPr>
          <w:rFonts w:ascii="Times New Roman" w:hAnsi="Times New Roman" w:cs="Times New Roman"/>
          <w:lang w:val="en-US"/>
        </w:rPr>
        <w:t>or</w:t>
      </w:r>
      <w:r w:rsidR="00363E15" w:rsidRPr="00603C50">
        <w:rPr>
          <w:rFonts w:ascii="Times New Roman" w:hAnsi="Times New Roman" w:cs="Times New Roman"/>
          <w:lang w:val="en-US"/>
        </w:rPr>
        <w:t xml:space="preserve"> </w:t>
      </w:r>
      <w:r w:rsidR="003D70D8" w:rsidRPr="00603C50">
        <w:rPr>
          <w:rFonts w:ascii="Times New Roman" w:hAnsi="Times New Roman" w:cs="Times New Roman"/>
          <w:lang w:val="en-US"/>
        </w:rPr>
        <w:t xml:space="preserve">sitting </w:t>
      </w:r>
      <w:r w:rsidR="00363E15" w:rsidRPr="00603C50">
        <w:rPr>
          <w:rFonts w:ascii="Times New Roman" w:hAnsi="Times New Roman" w:cs="Times New Roman"/>
          <w:lang w:val="en-US"/>
        </w:rPr>
        <w:t xml:space="preserve">on the steps </w:t>
      </w:r>
      <w:r w:rsidR="003D70D8" w:rsidRPr="00603C50">
        <w:rPr>
          <w:rFonts w:ascii="Times New Roman" w:hAnsi="Times New Roman" w:cs="Times New Roman"/>
          <w:lang w:val="en-US"/>
        </w:rPr>
        <w:t>of</w:t>
      </w:r>
      <w:r w:rsidR="00363E15" w:rsidRPr="00603C50">
        <w:rPr>
          <w:rFonts w:ascii="Times New Roman" w:hAnsi="Times New Roman" w:cs="Times New Roman"/>
          <w:lang w:val="en-US"/>
        </w:rPr>
        <w:t xml:space="preserve"> the building</w:t>
      </w:r>
      <w:r w:rsidR="00D40E02" w:rsidRPr="00603C50">
        <w:rPr>
          <w:rFonts w:ascii="Times New Roman" w:hAnsi="Times New Roman" w:cs="Times New Roman"/>
          <w:lang w:val="en-US"/>
        </w:rPr>
        <w:t xml:space="preserve">. </w:t>
      </w:r>
    </w:p>
    <w:p w14:paraId="04503E4C" w14:textId="77777777" w:rsidR="00033D08" w:rsidRPr="00603C50" w:rsidRDefault="00033D08" w:rsidP="00603C50">
      <w:pPr>
        <w:spacing w:line="360" w:lineRule="auto"/>
        <w:rPr>
          <w:rFonts w:ascii="Times New Roman" w:hAnsi="Times New Roman" w:cs="Times New Roman"/>
          <w:lang w:val="en-US"/>
        </w:rPr>
      </w:pPr>
    </w:p>
    <w:p w14:paraId="317F4D03" w14:textId="77E2A7BB" w:rsidR="0080080C" w:rsidRPr="00603C50" w:rsidRDefault="006F1D30" w:rsidP="00603C50">
      <w:pPr>
        <w:spacing w:line="360" w:lineRule="auto"/>
        <w:rPr>
          <w:rFonts w:ascii="Times New Roman" w:hAnsi="Times New Roman" w:cs="Times New Roman"/>
          <w:lang w:val="en-US"/>
        </w:rPr>
      </w:pPr>
      <w:r w:rsidRPr="00603C50">
        <w:rPr>
          <w:rFonts w:ascii="Times New Roman" w:hAnsi="Times New Roman" w:cs="Times New Roman"/>
          <w:lang w:val="en-US"/>
        </w:rPr>
        <w:t>I e</w:t>
      </w:r>
      <w:r w:rsidR="00BA4D07" w:rsidRPr="00603C50">
        <w:rPr>
          <w:rFonts w:ascii="Times New Roman" w:hAnsi="Times New Roman" w:cs="Times New Roman"/>
          <w:lang w:val="en-US"/>
        </w:rPr>
        <w:t>ncourage you to</w:t>
      </w:r>
      <w:r w:rsidR="00BA4D07" w:rsidRPr="00854193">
        <w:rPr>
          <w:rFonts w:ascii="Times New Roman" w:hAnsi="Times New Roman" w:cs="Times New Roman"/>
          <w:lang w:val="en-US"/>
        </w:rPr>
        <w:t xml:space="preserve"> take the diploma </w:t>
      </w:r>
      <w:r w:rsidRPr="00603C50">
        <w:rPr>
          <w:rFonts w:ascii="Times New Roman" w:hAnsi="Times New Roman" w:cs="Times New Roman"/>
          <w:lang w:val="en-US"/>
        </w:rPr>
        <w:t>which I found to be o</w:t>
      </w:r>
      <w:r w:rsidR="00BA4D07" w:rsidRPr="00603C50">
        <w:rPr>
          <w:rFonts w:ascii="Times New Roman" w:hAnsi="Times New Roman" w:cs="Times New Roman"/>
          <w:lang w:val="en-US"/>
        </w:rPr>
        <w:t xml:space="preserve">ne of the most vigorous and challenging </w:t>
      </w:r>
      <w:r w:rsidR="00667AAF" w:rsidRPr="00603C50">
        <w:rPr>
          <w:rFonts w:ascii="Times New Roman" w:hAnsi="Times New Roman" w:cs="Times New Roman"/>
          <w:lang w:val="en-US"/>
        </w:rPr>
        <w:t xml:space="preserve">tests in my </w:t>
      </w:r>
      <w:r w:rsidR="002D4005" w:rsidRPr="00603C50">
        <w:rPr>
          <w:rFonts w:ascii="Times New Roman" w:hAnsi="Times New Roman" w:cs="Times New Roman"/>
          <w:lang w:val="en-US"/>
        </w:rPr>
        <w:t>c</w:t>
      </w:r>
      <w:r w:rsidR="00667AAF" w:rsidRPr="00603C50">
        <w:rPr>
          <w:rFonts w:ascii="Times New Roman" w:hAnsi="Times New Roman" w:cs="Times New Roman"/>
          <w:lang w:val="en-US"/>
        </w:rPr>
        <w:t>areer</w:t>
      </w:r>
      <w:r w:rsidR="00BA4D07" w:rsidRPr="00603C50">
        <w:rPr>
          <w:rFonts w:ascii="Times New Roman" w:hAnsi="Times New Roman" w:cs="Times New Roman"/>
          <w:lang w:val="en-US"/>
        </w:rPr>
        <w:t xml:space="preserve">, at the same time </w:t>
      </w:r>
      <w:r w:rsidR="00667AAF" w:rsidRPr="00603C50">
        <w:rPr>
          <w:rFonts w:ascii="Times New Roman" w:hAnsi="Times New Roman" w:cs="Times New Roman"/>
          <w:lang w:val="en-US"/>
        </w:rPr>
        <w:t xml:space="preserve">it was </w:t>
      </w:r>
      <w:r w:rsidR="00BA4D07" w:rsidRPr="00603C50">
        <w:rPr>
          <w:rFonts w:ascii="Times New Roman" w:hAnsi="Times New Roman" w:cs="Times New Roman"/>
          <w:lang w:val="en-US"/>
        </w:rPr>
        <w:t>immensely rewarding. No matter whether you succeed or not, it will teach you something, build you</w:t>
      </w:r>
      <w:r w:rsidR="007E284A" w:rsidRPr="00603C50">
        <w:rPr>
          <w:rFonts w:ascii="Times New Roman" w:hAnsi="Times New Roman" w:cs="Times New Roman"/>
          <w:lang w:val="en-US"/>
        </w:rPr>
        <w:t>r</w:t>
      </w:r>
      <w:r w:rsidR="00BA4D07" w:rsidRPr="00603C50">
        <w:rPr>
          <w:rFonts w:ascii="Times New Roman" w:hAnsi="Times New Roman" w:cs="Times New Roman"/>
          <w:lang w:val="en-US"/>
        </w:rPr>
        <w:t xml:space="preserve"> resilience, and </w:t>
      </w:r>
      <w:r w:rsidR="00667AAF" w:rsidRPr="00603C50">
        <w:rPr>
          <w:rFonts w:ascii="Times New Roman" w:hAnsi="Times New Roman" w:cs="Times New Roman"/>
          <w:lang w:val="en-US"/>
        </w:rPr>
        <w:t xml:space="preserve">your </w:t>
      </w:r>
      <w:r w:rsidR="00BA4D07" w:rsidRPr="00603C50">
        <w:rPr>
          <w:rFonts w:ascii="Times New Roman" w:hAnsi="Times New Roman" w:cs="Times New Roman"/>
          <w:lang w:val="en-US"/>
        </w:rPr>
        <w:t>ability to cope with pressure and even rejection, or success</w:t>
      </w:r>
      <w:r w:rsidR="00BA4D07" w:rsidRPr="00854193">
        <w:rPr>
          <w:rFonts w:ascii="Times New Roman" w:hAnsi="Times New Roman" w:cs="Times New Roman"/>
          <w:lang w:val="en-US"/>
        </w:rPr>
        <w:t xml:space="preserve">. </w:t>
      </w:r>
      <w:r w:rsidR="000D6DA7" w:rsidRPr="00854193">
        <w:rPr>
          <w:rFonts w:ascii="Times New Roman" w:hAnsi="Times New Roman" w:cs="Times New Roman"/>
          <w:lang w:val="en-US"/>
        </w:rPr>
        <w:t>Regardle</w:t>
      </w:r>
      <w:r w:rsidR="00B87938" w:rsidRPr="00854193">
        <w:rPr>
          <w:rFonts w:ascii="Times New Roman" w:hAnsi="Times New Roman" w:cs="Times New Roman"/>
          <w:lang w:val="en-US"/>
        </w:rPr>
        <w:t>ss, I c</w:t>
      </w:r>
      <w:r w:rsidR="00B87938" w:rsidRPr="00603C50">
        <w:rPr>
          <w:rFonts w:ascii="Times New Roman" w:hAnsi="Times New Roman" w:cs="Times New Roman"/>
          <w:lang w:val="en-US"/>
        </w:rPr>
        <w:t xml:space="preserve">ongratulate you for </w:t>
      </w:r>
      <w:r w:rsidR="00C12766" w:rsidRPr="00603C50">
        <w:rPr>
          <w:rFonts w:ascii="Times New Roman" w:hAnsi="Times New Roman" w:cs="Times New Roman"/>
          <w:lang w:val="en-US"/>
        </w:rPr>
        <w:t xml:space="preserve">deciding to </w:t>
      </w:r>
      <w:r w:rsidR="00C902E7" w:rsidRPr="00603C50">
        <w:rPr>
          <w:rFonts w:ascii="Times New Roman" w:hAnsi="Times New Roman" w:cs="Times New Roman"/>
          <w:lang w:val="en-US"/>
        </w:rPr>
        <w:t>spend your summer here in Strasbourg</w:t>
      </w:r>
      <w:r w:rsidR="00C12766" w:rsidRPr="00603C50">
        <w:rPr>
          <w:rFonts w:ascii="Times New Roman" w:hAnsi="Times New Roman" w:cs="Times New Roman"/>
          <w:lang w:val="en-US"/>
        </w:rPr>
        <w:t xml:space="preserve"> and to be open to </w:t>
      </w:r>
      <w:r w:rsidR="000D6DA7" w:rsidRPr="00603C50">
        <w:rPr>
          <w:rFonts w:ascii="Times New Roman" w:hAnsi="Times New Roman" w:cs="Times New Roman"/>
          <w:lang w:val="en-US"/>
        </w:rPr>
        <w:t>learning new knowledge</w:t>
      </w:r>
      <w:r w:rsidR="00C12766" w:rsidRPr="00603C50">
        <w:rPr>
          <w:rFonts w:ascii="Times New Roman" w:hAnsi="Times New Roman" w:cs="Times New Roman"/>
          <w:lang w:val="en-US"/>
        </w:rPr>
        <w:t>,</w:t>
      </w:r>
      <w:r w:rsidR="000D6DA7" w:rsidRPr="00603C50">
        <w:rPr>
          <w:rFonts w:ascii="Times New Roman" w:hAnsi="Times New Roman" w:cs="Times New Roman"/>
          <w:lang w:val="en-US"/>
        </w:rPr>
        <w:t xml:space="preserve"> new skills</w:t>
      </w:r>
      <w:r w:rsidR="00C12766" w:rsidRPr="00603C50">
        <w:rPr>
          <w:rFonts w:ascii="Times New Roman" w:hAnsi="Times New Roman" w:cs="Times New Roman"/>
          <w:lang w:val="en-US"/>
        </w:rPr>
        <w:t>, and most importantly, to listen to each other’s different point</w:t>
      </w:r>
      <w:r w:rsidR="00770CCA" w:rsidRPr="00603C50">
        <w:rPr>
          <w:rFonts w:ascii="Times New Roman" w:hAnsi="Times New Roman" w:cs="Times New Roman"/>
          <w:lang w:val="en-US"/>
        </w:rPr>
        <w:t>s</w:t>
      </w:r>
      <w:r w:rsidR="00C12766" w:rsidRPr="00603C50">
        <w:rPr>
          <w:rFonts w:ascii="Times New Roman" w:hAnsi="Times New Roman" w:cs="Times New Roman"/>
          <w:lang w:val="en-US"/>
        </w:rPr>
        <w:t xml:space="preserve"> of view, </w:t>
      </w:r>
      <w:r w:rsidR="00B46236" w:rsidRPr="00603C50">
        <w:rPr>
          <w:rFonts w:ascii="Times New Roman" w:hAnsi="Times New Roman" w:cs="Times New Roman"/>
          <w:lang w:val="en-US"/>
        </w:rPr>
        <w:t xml:space="preserve">to hear each other’s experiences shaped by different life experiences, find your points of commonality, and remember, everything is arguable! We might like to think that international human rights law is a settled domain, but you will only be able to </w:t>
      </w:r>
      <w:r w:rsidR="00C526BA" w:rsidRPr="00603C50">
        <w:rPr>
          <w:rFonts w:ascii="Times New Roman" w:hAnsi="Times New Roman" w:cs="Times New Roman"/>
          <w:lang w:val="en-US"/>
        </w:rPr>
        <w:t xml:space="preserve">succeed in </w:t>
      </w:r>
      <w:r w:rsidR="00C526BA" w:rsidRPr="00603C50">
        <w:rPr>
          <w:rFonts w:ascii="Times New Roman" w:hAnsi="Times New Roman" w:cs="Times New Roman"/>
          <w:lang w:val="en-US"/>
        </w:rPr>
        <w:lastRenderedPageBreak/>
        <w:t xml:space="preserve">this field if you </w:t>
      </w:r>
      <w:proofErr w:type="spellStart"/>
      <w:r w:rsidR="00C526BA" w:rsidRPr="00603C50">
        <w:rPr>
          <w:rFonts w:ascii="Times New Roman" w:hAnsi="Times New Roman" w:cs="Times New Roman"/>
          <w:lang w:val="en-US"/>
        </w:rPr>
        <w:t>realise</w:t>
      </w:r>
      <w:proofErr w:type="spellEnd"/>
      <w:r w:rsidR="00C526BA" w:rsidRPr="00603C50">
        <w:rPr>
          <w:rFonts w:ascii="Times New Roman" w:hAnsi="Times New Roman" w:cs="Times New Roman"/>
          <w:lang w:val="en-US"/>
        </w:rPr>
        <w:t xml:space="preserve"> that not everyone may think like you, that there are different</w:t>
      </w:r>
      <w:r w:rsidR="00C14BB2" w:rsidRPr="00603C50">
        <w:rPr>
          <w:rFonts w:ascii="Times New Roman" w:hAnsi="Times New Roman" w:cs="Times New Roman"/>
          <w:lang w:val="en-US"/>
        </w:rPr>
        <w:t xml:space="preserve"> views</w:t>
      </w:r>
      <w:r w:rsidR="00C526BA" w:rsidRPr="00603C50">
        <w:rPr>
          <w:rFonts w:ascii="Times New Roman" w:hAnsi="Times New Roman" w:cs="Times New Roman"/>
          <w:lang w:val="en-US"/>
        </w:rPr>
        <w:t xml:space="preserve">, and </w:t>
      </w:r>
      <w:r w:rsidR="00B84040" w:rsidRPr="00603C50">
        <w:rPr>
          <w:rFonts w:ascii="Times New Roman" w:hAnsi="Times New Roman" w:cs="Times New Roman"/>
          <w:lang w:val="en-US"/>
        </w:rPr>
        <w:t xml:space="preserve">that does not mean less </w:t>
      </w:r>
      <w:r w:rsidR="00C526BA" w:rsidRPr="00603C50">
        <w:rPr>
          <w:rFonts w:ascii="Times New Roman" w:hAnsi="Times New Roman" w:cs="Times New Roman"/>
          <w:lang w:val="en-US"/>
        </w:rPr>
        <w:t>legitimate ways of thinking, and that arguments are</w:t>
      </w:r>
      <w:r w:rsidR="00B84040" w:rsidRPr="00603C50">
        <w:rPr>
          <w:rFonts w:ascii="Times New Roman" w:hAnsi="Times New Roman" w:cs="Times New Roman"/>
          <w:lang w:val="en-US"/>
        </w:rPr>
        <w:t xml:space="preserve"> to be formulated. </w:t>
      </w:r>
    </w:p>
    <w:p w14:paraId="6C7532B6" w14:textId="77777777" w:rsidR="0049205F" w:rsidRPr="00603C50" w:rsidRDefault="0049205F" w:rsidP="00603C50">
      <w:pPr>
        <w:spacing w:line="360" w:lineRule="auto"/>
        <w:rPr>
          <w:rFonts w:ascii="Times New Roman" w:hAnsi="Times New Roman" w:cs="Times New Roman"/>
          <w:lang w:val="en-US"/>
        </w:rPr>
      </w:pPr>
    </w:p>
    <w:p w14:paraId="5EA5962C" w14:textId="78576331" w:rsidR="0049205F" w:rsidRPr="00603C50" w:rsidRDefault="00B84040" w:rsidP="00854193">
      <w:pPr>
        <w:spacing w:line="360" w:lineRule="auto"/>
        <w:jc w:val="center"/>
        <w:rPr>
          <w:rFonts w:ascii="Times New Roman" w:hAnsi="Times New Roman" w:cs="Times New Roman"/>
          <w:b/>
          <w:bCs/>
          <w:u w:val="single"/>
          <w:lang w:val="en-US"/>
        </w:rPr>
      </w:pPr>
      <w:r w:rsidRPr="00603C50">
        <w:rPr>
          <w:rFonts w:ascii="Times New Roman" w:hAnsi="Times New Roman" w:cs="Times New Roman"/>
          <w:lang w:val="en-US"/>
        </w:rPr>
        <w:t>***</w:t>
      </w:r>
    </w:p>
    <w:p w14:paraId="3E108641" w14:textId="3077EC6A" w:rsidR="00624FEE" w:rsidRPr="00603C50" w:rsidRDefault="0049205F" w:rsidP="00603C50">
      <w:pPr>
        <w:spacing w:line="360" w:lineRule="auto"/>
        <w:rPr>
          <w:rFonts w:ascii="Times New Roman" w:hAnsi="Times New Roman" w:cs="Times New Roman"/>
          <w:lang w:val="en-US"/>
        </w:rPr>
      </w:pPr>
      <w:r w:rsidRPr="00603C50">
        <w:rPr>
          <w:rFonts w:ascii="Times New Roman" w:hAnsi="Times New Roman" w:cs="Times New Roman"/>
          <w:lang w:val="en-US"/>
        </w:rPr>
        <w:t>I am here today t</w:t>
      </w:r>
      <w:r w:rsidR="00854193">
        <w:rPr>
          <w:rFonts w:ascii="Times New Roman" w:hAnsi="Times New Roman" w:cs="Times New Roman"/>
          <w:lang w:val="en-US"/>
        </w:rPr>
        <w:t>o t</w:t>
      </w:r>
      <w:r w:rsidR="008D4EFC" w:rsidRPr="00603C50">
        <w:rPr>
          <w:rFonts w:ascii="Times New Roman" w:hAnsi="Times New Roman" w:cs="Times New Roman"/>
          <w:lang w:val="en-US"/>
        </w:rPr>
        <w:t xml:space="preserve">ell you about my </w:t>
      </w:r>
      <w:r w:rsidR="0097101D" w:rsidRPr="00603C50">
        <w:rPr>
          <w:rFonts w:ascii="Times New Roman" w:hAnsi="Times New Roman" w:cs="Times New Roman"/>
          <w:lang w:val="en-US"/>
        </w:rPr>
        <w:t xml:space="preserve">mandate and </w:t>
      </w:r>
      <w:r w:rsidR="008D4EFC" w:rsidRPr="00603C50">
        <w:rPr>
          <w:rFonts w:ascii="Times New Roman" w:hAnsi="Times New Roman" w:cs="Times New Roman"/>
          <w:lang w:val="en-US"/>
        </w:rPr>
        <w:t xml:space="preserve">work as Special </w:t>
      </w:r>
      <w:r w:rsidR="0097101D" w:rsidRPr="00603C50">
        <w:rPr>
          <w:rFonts w:ascii="Times New Roman" w:hAnsi="Times New Roman" w:cs="Times New Roman"/>
          <w:lang w:val="en-US"/>
        </w:rPr>
        <w:t>R</w:t>
      </w:r>
      <w:r w:rsidR="008D4EFC" w:rsidRPr="00603C50">
        <w:rPr>
          <w:rFonts w:ascii="Times New Roman" w:hAnsi="Times New Roman" w:cs="Times New Roman"/>
          <w:lang w:val="en-US"/>
        </w:rPr>
        <w:t xml:space="preserve">apporteur on </w:t>
      </w:r>
      <w:r w:rsidR="0097101D" w:rsidRPr="00603C50">
        <w:rPr>
          <w:rFonts w:ascii="Times New Roman" w:hAnsi="Times New Roman" w:cs="Times New Roman"/>
          <w:lang w:val="en-US"/>
        </w:rPr>
        <w:t>T</w:t>
      </w:r>
      <w:r w:rsidR="008D4EFC" w:rsidRPr="00603C50">
        <w:rPr>
          <w:rFonts w:ascii="Times New Roman" w:hAnsi="Times New Roman" w:cs="Times New Roman"/>
          <w:lang w:val="en-US"/>
        </w:rPr>
        <w:t>orture – and the global struggle confronting us</w:t>
      </w:r>
    </w:p>
    <w:p w14:paraId="3B3420B6" w14:textId="717F3BC2" w:rsidR="00966B6C" w:rsidRPr="0056180D" w:rsidRDefault="00966B6C" w:rsidP="00603C50">
      <w:pPr>
        <w:spacing w:line="360" w:lineRule="auto"/>
        <w:rPr>
          <w:rFonts w:ascii="Times New Roman" w:hAnsi="Times New Roman" w:cs="Times New Roman"/>
          <w:u w:val="single"/>
          <w:lang w:val="en-US"/>
        </w:rPr>
      </w:pPr>
    </w:p>
    <w:p w14:paraId="6541FC54" w14:textId="4CD61B9A" w:rsidR="00B94DDA" w:rsidRPr="00E7148F" w:rsidRDefault="00297232" w:rsidP="00603C50">
      <w:pPr>
        <w:spacing w:line="360" w:lineRule="auto"/>
        <w:rPr>
          <w:rFonts w:ascii="Times New Roman" w:hAnsi="Times New Roman" w:cs="Times New Roman"/>
          <w:lang w:val="en-US"/>
        </w:rPr>
      </w:pPr>
      <w:r w:rsidRPr="00E7148F">
        <w:rPr>
          <w:rFonts w:ascii="Times New Roman" w:hAnsi="Times New Roman" w:cs="Times New Roman"/>
          <w:lang w:val="en-US"/>
        </w:rPr>
        <w:t xml:space="preserve">On this day, </w:t>
      </w:r>
      <w:r w:rsidR="00075B82" w:rsidRPr="00E7148F">
        <w:rPr>
          <w:rFonts w:ascii="Times New Roman" w:hAnsi="Times New Roman" w:cs="Times New Roman"/>
          <w:lang w:val="en-US"/>
        </w:rPr>
        <w:t>we</w:t>
      </w:r>
      <w:r w:rsidRPr="00E7148F">
        <w:rPr>
          <w:rFonts w:ascii="Times New Roman" w:hAnsi="Times New Roman" w:cs="Times New Roman"/>
          <w:lang w:val="en-US"/>
        </w:rPr>
        <w:t xml:space="preserve"> </w:t>
      </w:r>
      <w:r w:rsidR="00E13D48" w:rsidRPr="00E7148F">
        <w:rPr>
          <w:rFonts w:ascii="Times New Roman" w:hAnsi="Times New Roman" w:cs="Times New Roman"/>
          <w:lang w:val="en-US"/>
        </w:rPr>
        <w:t xml:space="preserve">mark the moment </w:t>
      </w:r>
      <w:r w:rsidR="00075B82" w:rsidRPr="00E7148F">
        <w:rPr>
          <w:rFonts w:ascii="Times New Roman" w:hAnsi="Times New Roman" w:cs="Times New Roman"/>
          <w:lang w:val="en-US"/>
        </w:rPr>
        <w:t xml:space="preserve">39 years ago </w:t>
      </w:r>
      <w:r w:rsidR="00E13D48" w:rsidRPr="00E7148F">
        <w:rPr>
          <w:rFonts w:ascii="Times New Roman" w:hAnsi="Times New Roman" w:cs="Times New Roman"/>
          <w:lang w:val="en-US"/>
        </w:rPr>
        <w:t xml:space="preserve">when the United Nations Convention against Torture and Other Cruel, Inhuman or Degrading Treatment or Punishment </w:t>
      </w:r>
      <w:r w:rsidR="00075B82" w:rsidRPr="00E7148F">
        <w:rPr>
          <w:rFonts w:ascii="Times New Roman" w:hAnsi="Times New Roman" w:cs="Times New Roman"/>
          <w:lang w:val="en-US"/>
        </w:rPr>
        <w:t xml:space="preserve">reached the necessary number of ratifications – twenty – to come into force. </w:t>
      </w:r>
      <w:r w:rsidR="001A5114" w:rsidRPr="00E7148F">
        <w:rPr>
          <w:rFonts w:ascii="Times New Roman" w:hAnsi="Times New Roman" w:cs="Times New Roman"/>
          <w:lang w:val="en-US"/>
        </w:rPr>
        <w:t xml:space="preserve">26 June is an annual moment when we can </w:t>
      </w:r>
      <w:r w:rsidR="00900B3D" w:rsidRPr="00E7148F">
        <w:rPr>
          <w:rFonts w:ascii="Times New Roman" w:hAnsi="Times New Roman" w:cs="Times New Roman"/>
          <w:lang w:val="en-US"/>
        </w:rPr>
        <w:t xml:space="preserve">unite to raise our voices </w:t>
      </w:r>
      <w:r w:rsidR="001A5114" w:rsidRPr="00E7148F">
        <w:rPr>
          <w:rFonts w:ascii="Times New Roman" w:hAnsi="Times New Roman" w:cs="Times New Roman"/>
          <w:lang w:val="en-US"/>
        </w:rPr>
        <w:t>in support of the hundreds of thousands of people around the world who have been victims of torture and those who are still</w:t>
      </w:r>
      <w:r w:rsidR="00900B3D" w:rsidRPr="00E7148F">
        <w:rPr>
          <w:rFonts w:ascii="Times New Roman" w:hAnsi="Times New Roman" w:cs="Times New Roman"/>
          <w:lang w:val="en-US"/>
        </w:rPr>
        <w:t xml:space="preserve"> being</w:t>
      </w:r>
      <w:r w:rsidR="001A5114" w:rsidRPr="00E7148F">
        <w:rPr>
          <w:rFonts w:ascii="Times New Roman" w:hAnsi="Times New Roman" w:cs="Times New Roman"/>
          <w:lang w:val="en-US"/>
        </w:rPr>
        <w:t xml:space="preserve"> tortured today.</w:t>
      </w:r>
    </w:p>
    <w:p w14:paraId="155FE436" w14:textId="77777777" w:rsidR="00E226D5" w:rsidRPr="00E7148F" w:rsidRDefault="00E226D5" w:rsidP="00603C50">
      <w:pPr>
        <w:spacing w:line="360" w:lineRule="auto"/>
        <w:rPr>
          <w:rFonts w:ascii="Times New Roman" w:hAnsi="Times New Roman" w:cs="Times New Roman"/>
          <w:lang w:val="en-US"/>
        </w:rPr>
      </w:pPr>
    </w:p>
    <w:p w14:paraId="37023188" w14:textId="56EC816D" w:rsidR="00E226D5" w:rsidRPr="00E7148F" w:rsidRDefault="00E226D5" w:rsidP="00603C50">
      <w:pPr>
        <w:spacing w:line="360" w:lineRule="auto"/>
        <w:rPr>
          <w:rFonts w:ascii="Times New Roman" w:hAnsi="Times New Roman" w:cs="Times New Roman"/>
          <w:lang w:val="en-US"/>
        </w:rPr>
      </w:pPr>
      <w:r w:rsidRPr="00E7148F">
        <w:rPr>
          <w:rFonts w:ascii="Times New Roman" w:hAnsi="Times New Roman" w:cs="Times New Roman"/>
          <w:lang w:val="en-US"/>
        </w:rPr>
        <w:t>I am really pleased to be spending this important day here at the Ren</w:t>
      </w:r>
      <w:r w:rsidR="00CE7BAD" w:rsidRPr="00E7148F">
        <w:rPr>
          <w:rFonts w:ascii="Times New Roman" w:hAnsi="Times New Roman" w:cs="Times New Roman"/>
          <w:lang w:val="en-US"/>
        </w:rPr>
        <w:t>é</w:t>
      </w:r>
      <w:r w:rsidRPr="00E7148F">
        <w:rPr>
          <w:rFonts w:ascii="Times New Roman" w:hAnsi="Times New Roman" w:cs="Times New Roman"/>
          <w:lang w:val="en-US"/>
        </w:rPr>
        <w:t xml:space="preserve"> Cassin Institute</w:t>
      </w:r>
      <w:r w:rsidR="0025038B" w:rsidRPr="00E7148F">
        <w:rPr>
          <w:rFonts w:ascii="Times New Roman" w:hAnsi="Times New Roman" w:cs="Times New Roman"/>
          <w:lang w:val="en-US"/>
        </w:rPr>
        <w:t>,</w:t>
      </w:r>
      <w:r w:rsidRPr="00E7148F">
        <w:rPr>
          <w:rFonts w:ascii="Times New Roman" w:hAnsi="Times New Roman" w:cs="Times New Roman"/>
          <w:lang w:val="en-US"/>
        </w:rPr>
        <w:t xml:space="preserve"> with you, the next generation of lawyers</w:t>
      </w:r>
      <w:r w:rsidR="00A5416B" w:rsidRPr="00E7148F">
        <w:rPr>
          <w:rFonts w:ascii="Times New Roman" w:hAnsi="Times New Roman" w:cs="Times New Roman"/>
          <w:lang w:val="en-US"/>
        </w:rPr>
        <w:t xml:space="preserve">, scholars and human rights defenders who have a big job ahead of you, just as my generation did. In fact, the number of armed conflicts around the world </w:t>
      </w:r>
      <w:r w:rsidR="00C133F7" w:rsidRPr="00E7148F">
        <w:rPr>
          <w:rFonts w:ascii="Times New Roman" w:hAnsi="Times New Roman" w:cs="Times New Roman"/>
          <w:lang w:val="en-US"/>
        </w:rPr>
        <w:t xml:space="preserve">is the highest it has been since 1945. The Red Cross tells us there are </w:t>
      </w:r>
      <w:r w:rsidR="007E284A" w:rsidRPr="00E7148F">
        <w:rPr>
          <w:rFonts w:ascii="Times New Roman" w:hAnsi="Times New Roman" w:cs="Times New Roman"/>
          <w:lang w:val="en-US"/>
        </w:rPr>
        <w:t xml:space="preserve">more than </w:t>
      </w:r>
      <w:r w:rsidR="00C133F7" w:rsidRPr="00E7148F">
        <w:rPr>
          <w:rFonts w:ascii="Times New Roman" w:hAnsi="Times New Roman" w:cs="Times New Roman"/>
          <w:lang w:val="en-US"/>
        </w:rPr>
        <w:t>100 conflicts</w:t>
      </w:r>
      <w:r w:rsidR="007E284A" w:rsidRPr="00E7148F">
        <w:rPr>
          <w:rFonts w:ascii="Times New Roman" w:hAnsi="Times New Roman" w:cs="Times New Roman"/>
          <w:lang w:val="en-US"/>
        </w:rPr>
        <w:t xml:space="preserve"> going on right now, which involve more than 60 states and more than 100 non-state armed groups. Stop and think for a moment about that number. </w:t>
      </w:r>
      <w:r w:rsidR="007E284A" w:rsidRPr="00E7148F">
        <w:rPr>
          <w:rFonts w:ascii="Times New Roman" w:hAnsi="Times New Roman" w:cs="Times New Roman"/>
          <w:i/>
          <w:iCs/>
          <w:lang w:val="en-US"/>
        </w:rPr>
        <w:t>More than 100 conflicts</w:t>
      </w:r>
      <w:r w:rsidR="007E284A" w:rsidRPr="00E7148F">
        <w:rPr>
          <w:rFonts w:ascii="Times New Roman" w:hAnsi="Times New Roman" w:cs="Times New Roman"/>
          <w:lang w:val="en-US"/>
        </w:rPr>
        <w:t xml:space="preserve"> – our work and our shared ambitions for change have never been more important.</w:t>
      </w:r>
    </w:p>
    <w:p w14:paraId="79EF1165" w14:textId="77777777" w:rsidR="00B94DDA" w:rsidRPr="00603C50" w:rsidRDefault="00B94DDA" w:rsidP="00603C50">
      <w:pPr>
        <w:spacing w:line="360" w:lineRule="auto"/>
        <w:rPr>
          <w:rFonts w:ascii="Times New Roman" w:hAnsi="Times New Roman" w:cs="Times New Roman"/>
          <w:lang w:val="en-US"/>
        </w:rPr>
      </w:pPr>
    </w:p>
    <w:p w14:paraId="587E6764" w14:textId="794EF60B" w:rsidR="00BC339D" w:rsidRPr="00B17A9F" w:rsidRDefault="00B640DE" w:rsidP="00603C50">
      <w:pPr>
        <w:spacing w:line="360" w:lineRule="auto"/>
        <w:rPr>
          <w:rFonts w:ascii="Times New Roman" w:hAnsi="Times New Roman" w:cs="Times New Roman"/>
          <w:lang w:val="en-US"/>
        </w:rPr>
      </w:pPr>
      <w:r w:rsidRPr="00B17A9F">
        <w:rPr>
          <w:rFonts w:ascii="Times New Roman" w:hAnsi="Times New Roman" w:cs="Times New Roman"/>
          <w:lang w:val="en-US"/>
        </w:rPr>
        <w:t xml:space="preserve">Everywhere we look, we see the </w:t>
      </w:r>
      <w:r w:rsidR="00966B6C" w:rsidRPr="00B17A9F">
        <w:rPr>
          <w:rFonts w:ascii="Times New Roman" w:hAnsi="Times New Roman" w:cs="Times New Roman"/>
          <w:lang w:val="en-US"/>
        </w:rPr>
        <w:t>harsh</w:t>
      </w:r>
      <w:r w:rsidRPr="00B17A9F">
        <w:rPr>
          <w:rFonts w:ascii="Times New Roman" w:hAnsi="Times New Roman" w:cs="Times New Roman"/>
          <w:lang w:val="en-US"/>
        </w:rPr>
        <w:t xml:space="preserve"> reality of the human condition</w:t>
      </w:r>
      <w:r w:rsidR="00966B6C" w:rsidRPr="00B17A9F">
        <w:rPr>
          <w:rFonts w:ascii="Times New Roman" w:hAnsi="Times New Roman" w:cs="Times New Roman"/>
          <w:lang w:val="en-US"/>
        </w:rPr>
        <w:t xml:space="preserve">. </w:t>
      </w:r>
      <w:r w:rsidR="004F5D22" w:rsidRPr="00B17A9F">
        <w:rPr>
          <w:rFonts w:ascii="Times New Roman" w:hAnsi="Times New Roman" w:cs="Times New Roman"/>
          <w:lang w:val="en-US"/>
        </w:rPr>
        <w:t xml:space="preserve">That could be boiled down to the inevitability of suffering and death, </w:t>
      </w:r>
      <w:r w:rsidR="007A5B08" w:rsidRPr="00B17A9F">
        <w:rPr>
          <w:rFonts w:ascii="Times New Roman" w:hAnsi="Times New Roman" w:cs="Times New Roman"/>
          <w:lang w:val="en-US"/>
        </w:rPr>
        <w:t xml:space="preserve">and </w:t>
      </w:r>
      <w:r w:rsidR="004F5D22" w:rsidRPr="00B17A9F">
        <w:rPr>
          <w:rFonts w:ascii="Times New Roman" w:hAnsi="Times New Roman" w:cs="Times New Roman"/>
          <w:lang w:val="en-US"/>
        </w:rPr>
        <w:t>an understanding of evil and sin</w:t>
      </w:r>
      <w:r w:rsidR="007A5B08" w:rsidRPr="00B17A9F">
        <w:rPr>
          <w:rFonts w:ascii="Times New Roman" w:hAnsi="Times New Roman" w:cs="Times New Roman"/>
          <w:lang w:val="en-US"/>
        </w:rPr>
        <w:t xml:space="preserve">. The idea of sin is unique to humans. Animals are incapable of sin. </w:t>
      </w:r>
    </w:p>
    <w:p w14:paraId="2FABA251" w14:textId="77777777" w:rsidR="007A5B08" w:rsidRPr="00B17A9F" w:rsidRDefault="007A5B08" w:rsidP="00603C50">
      <w:pPr>
        <w:spacing w:line="360" w:lineRule="auto"/>
        <w:rPr>
          <w:rFonts w:ascii="Times New Roman" w:hAnsi="Times New Roman" w:cs="Times New Roman"/>
          <w:lang w:val="en-US"/>
        </w:rPr>
      </w:pPr>
    </w:p>
    <w:p w14:paraId="2BD2D4D7" w14:textId="47322A07" w:rsidR="007A5B08" w:rsidRPr="00B17A9F" w:rsidRDefault="00752574" w:rsidP="00603C50">
      <w:pPr>
        <w:spacing w:line="360" w:lineRule="auto"/>
        <w:rPr>
          <w:rFonts w:ascii="Times New Roman" w:hAnsi="Times New Roman" w:cs="Times New Roman"/>
          <w:lang w:val="en-US"/>
        </w:rPr>
      </w:pPr>
      <w:r w:rsidRPr="00B17A9F">
        <w:rPr>
          <w:rFonts w:ascii="Times New Roman" w:hAnsi="Times New Roman" w:cs="Times New Roman"/>
          <w:lang w:val="en-US"/>
        </w:rPr>
        <w:t xml:space="preserve">From the beginning of time, everyone </w:t>
      </w:r>
      <w:r w:rsidR="00A80BE1" w:rsidRPr="00B17A9F">
        <w:rPr>
          <w:rFonts w:ascii="Times New Roman" w:hAnsi="Times New Roman" w:cs="Times New Roman"/>
          <w:lang w:val="en-US"/>
        </w:rPr>
        <w:t xml:space="preserve">has </w:t>
      </w:r>
      <w:r w:rsidR="00841C09" w:rsidRPr="00B17A9F">
        <w:rPr>
          <w:rFonts w:ascii="Times New Roman" w:hAnsi="Times New Roman" w:cs="Times New Roman"/>
          <w:lang w:val="en-US"/>
        </w:rPr>
        <w:t>agreed</w:t>
      </w:r>
      <w:r w:rsidRPr="00B17A9F">
        <w:rPr>
          <w:rFonts w:ascii="Times New Roman" w:hAnsi="Times New Roman" w:cs="Times New Roman"/>
          <w:lang w:val="en-US"/>
        </w:rPr>
        <w:t xml:space="preserve"> that </w:t>
      </w:r>
      <w:r w:rsidR="00A80BE1" w:rsidRPr="00B17A9F">
        <w:rPr>
          <w:rFonts w:ascii="Times New Roman" w:hAnsi="Times New Roman" w:cs="Times New Roman"/>
          <w:lang w:val="en-US"/>
        </w:rPr>
        <w:t>unjustifiable killing</w:t>
      </w:r>
      <w:r w:rsidRPr="00B17A9F">
        <w:rPr>
          <w:rFonts w:ascii="Times New Roman" w:hAnsi="Times New Roman" w:cs="Times New Roman"/>
          <w:lang w:val="en-US"/>
        </w:rPr>
        <w:t xml:space="preserve"> is intrinsically wrong, and that </w:t>
      </w:r>
      <w:r w:rsidR="00266D28" w:rsidRPr="00B17A9F">
        <w:rPr>
          <w:rFonts w:ascii="Times New Roman" w:hAnsi="Times New Roman" w:cs="Times New Roman"/>
          <w:lang w:val="en-US"/>
        </w:rPr>
        <w:t xml:space="preserve">there is a sanction for unethical behavior. </w:t>
      </w:r>
    </w:p>
    <w:p w14:paraId="03DA02CC" w14:textId="77777777" w:rsidR="00266D28" w:rsidRPr="00603C50" w:rsidRDefault="00266D28" w:rsidP="00603C50">
      <w:pPr>
        <w:spacing w:line="360" w:lineRule="auto"/>
        <w:rPr>
          <w:rFonts w:ascii="Times New Roman" w:hAnsi="Times New Roman" w:cs="Times New Roman"/>
          <w:lang w:val="en-US"/>
        </w:rPr>
      </w:pPr>
    </w:p>
    <w:p w14:paraId="5E546870" w14:textId="72692720" w:rsidR="00266D28" w:rsidRPr="00603C50" w:rsidRDefault="00266D28" w:rsidP="00603C50">
      <w:pPr>
        <w:spacing w:line="360" w:lineRule="auto"/>
        <w:rPr>
          <w:rFonts w:ascii="Times New Roman" w:hAnsi="Times New Roman" w:cs="Times New Roman"/>
          <w:i/>
          <w:iCs/>
          <w:u w:val="single"/>
          <w:lang w:val="en-US"/>
        </w:rPr>
      </w:pPr>
      <w:r w:rsidRPr="00603C50">
        <w:rPr>
          <w:rFonts w:ascii="Times New Roman" w:hAnsi="Times New Roman" w:cs="Times New Roman"/>
          <w:i/>
          <w:iCs/>
          <w:u w:val="single"/>
          <w:lang w:val="en-US"/>
        </w:rPr>
        <w:t xml:space="preserve">But what about torture? </w:t>
      </w:r>
    </w:p>
    <w:p w14:paraId="555A3682" w14:textId="77777777" w:rsidR="00B16A48" w:rsidRPr="00603C50" w:rsidRDefault="00B16A48" w:rsidP="00603C50">
      <w:pPr>
        <w:spacing w:line="360" w:lineRule="auto"/>
        <w:rPr>
          <w:rFonts w:ascii="Times New Roman" w:hAnsi="Times New Roman" w:cs="Times New Roman"/>
          <w:lang w:val="en-US"/>
        </w:rPr>
      </w:pPr>
    </w:p>
    <w:p w14:paraId="39E472D1" w14:textId="77777777" w:rsidR="00A17605" w:rsidRPr="00B17A9F" w:rsidRDefault="00B16A48" w:rsidP="00603C50">
      <w:pPr>
        <w:spacing w:line="360" w:lineRule="auto"/>
        <w:rPr>
          <w:rFonts w:ascii="Times New Roman" w:hAnsi="Times New Roman" w:cs="Times New Roman"/>
          <w:lang w:val="en-US"/>
        </w:rPr>
      </w:pPr>
      <w:r w:rsidRPr="00603C50">
        <w:rPr>
          <w:rFonts w:ascii="Times New Roman" w:hAnsi="Times New Roman" w:cs="Times New Roman"/>
          <w:lang w:val="en-US"/>
        </w:rPr>
        <w:t>Today the prohibition of torture is considered to be one of the</w:t>
      </w:r>
      <w:r w:rsidRPr="00B17A9F">
        <w:rPr>
          <w:rFonts w:ascii="Times New Roman" w:hAnsi="Times New Roman" w:cs="Times New Roman"/>
          <w:lang w:val="en-US"/>
        </w:rPr>
        <w:t xml:space="preserve"> greatest social contracts of humanity.</w:t>
      </w:r>
      <w:r w:rsidR="004C6B15" w:rsidRPr="00B17A9F">
        <w:rPr>
          <w:rFonts w:ascii="Times New Roman" w:hAnsi="Times New Roman" w:cs="Times New Roman"/>
          <w:lang w:val="en-US"/>
        </w:rPr>
        <w:t xml:space="preserve"> </w:t>
      </w:r>
      <w:r w:rsidR="00D8681A" w:rsidRPr="00B17A9F">
        <w:rPr>
          <w:rFonts w:ascii="Times New Roman" w:hAnsi="Times New Roman" w:cs="Times New Roman"/>
          <w:lang w:val="en-US"/>
        </w:rPr>
        <w:t xml:space="preserve">The obligation not to torture </w:t>
      </w:r>
      <w:r w:rsidR="004C6B15" w:rsidRPr="00B17A9F">
        <w:rPr>
          <w:rFonts w:ascii="Times New Roman" w:hAnsi="Times New Roman" w:cs="Times New Roman"/>
          <w:lang w:val="en-US"/>
        </w:rPr>
        <w:t>is owed not only by a State to their own citizens, but is considered such an egregious act that it also is considered a</w:t>
      </w:r>
      <w:r w:rsidR="00B24104" w:rsidRPr="00B17A9F">
        <w:rPr>
          <w:rFonts w:ascii="Times New Roman" w:hAnsi="Times New Roman" w:cs="Times New Roman"/>
          <w:lang w:val="en-US"/>
        </w:rPr>
        <w:t>n</w:t>
      </w:r>
      <w:r w:rsidR="004C6B15" w:rsidRPr="00B17A9F">
        <w:rPr>
          <w:rFonts w:ascii="Times New Roman" w:hAnsi="Times New Roman" w:cs="Times New Roman"/>
          <w:lang w:val="en-US"/>
        </w:rPr>
        <w:t xml:space="preserve"> </w:t>
      </w:r>
      <w:proofErr w:type="spellStart"/>
      <w:r w:rsidR="004C6B15" w:rsidRPr="00B17A9F">
        <w:rPr>
          <w:rFonts w:ascii="Times New Roman" w:hAnsi="Times New Roman" w:cs="Times New Roman"/>
          <w:i/>
          <w:iCs/>
          <w:lang w:val="en-US"/>
        </w:rPr>
        <w:t>erga</w:t>
      </w:r>
      <w:proofErr w:type="spellEnd"/>
      <w:r w:rsidR="004C6B15" w:rsidRPr="00B17A9F">
        <w:rPr>
          <w:rFonts w:ascii="Times New Roman" w:hAnsi="Times New Roman" w:cs="Times New Roman"/>
          <w:i/>
          <w:iCs/>
          <w:lang w:val="en-US"/>
        </w:rPr>
        <w:t xml:space="preserve"> </w:t>
      </w:r>
      <w:proofErr w:type="spellStart"/>
      <w:r w:rsidR="004C6B15" w:rsidRPr="00B17A9F">
        <w:rPr>
          <w:rFonts w:ascii="Times New Roman" w:hAnsi="Times New Roman" w:cs="Times New Roman"/>
          <w:i/>
          <w:iCs/>
          <w:lang w:val="en-US"/>
        </w:rPr>
        <w:t>omnes</w:t>
      </w:r>
      <w:proofErr w:type="spellEnd"/>
      <w:r w:rsidR="004C6B15" w:rsidRPr="00B17A9F">
        <w:rPr>
          <w:rFonts w:ascii="Times New Roman" w:hAnsi="Times New Roman" w:cs="Times New Roman"/>
          <w:lang w:val="en-US"/>
        </w:rPr>
        <w:t xml:space="preserve"> crime, that is a crime committed against not only the direct victim, but to all </w:t>
      </w:r>
      <w:r w:rsidR="00E675AC" w:rsidRPr="00B17A9F">
        <w:rPr>
          <w:rFonts w:ascii="Times New Roman" w:hAnsi="Times New Roman" w:cs="Times New Roman"/>
          <w:lang w:val="en-US"/>
        </w:rPr>
        <w:t>of humanity.</w:t>
      </w:r>
      <w:r w:rsidR="00900B3D" w:rsidRPr="00B17A9F">
        <w:rPr>
          <w:rFonts w:ascii="Times New Roman" w:hAnsi="Times New Roman" w:cs="Times New Roman"/>
          <w:lang w:val="en-US"/>
        </w:rPr>
        <w:t xml:space="preserve"> </w:t>
      </w:r>
    </w:p>
    <w:p w14:paraId="5EAE0C53" w14:textId="77777777" w:rsidR="00A17605" w:rsidRPr="00603C50" w:rsidRDefault="00A17605" w:rsidP="00603C50">
      <w:pPr>
        <w:spacing w:line="360" w:lineRule="auto"/>
        <w:rPr>
          <w:rFonts w:ascii="Times New Roman" w:hAnsi="Times New Roman" w:cs="Times New Roman"/>
          <w:lang w:val="en-US"/>
        </w:rPr>
      </w:pPr>
    </w:p>
    <w:p w14:paraId="2E37F4D2" w14:textId="1A506255" w:rsidR="00D8681A" w:rsidRPr="00B17A9F" w:rsidRDefault="00900B3D" w:rsidP="00603C50">
      <w:pPr>
        <w:spacing w:line="360" w:lineRule="auto"/>
        <w:rPr>
          <w:rFonts w:ascii="Times New Roman" w:hAnsi="Times New Roman" w:cs="Times New Roman"/>
          <w:lang w:val="en-US"/>
        </w:rPr>
      </w:pPr>
      <w:r w:rsidRPr="00B17A9F">
        <w:rPr>
          <w:rFonts w:ascii="Times New Roman" w:hAnsi="Times New Roman" w:cs="Times New Roman"/>
          <w:lang w:val="en-US"/>
        </w:rPr>
        <w:t>We are all harmed by a single act of torture against any of our fellow human</w:t>
      </w:r>
      <w:r w:rsidR="00D8681A" w:rsidRPr="00B17A9F">
        <w:rPr>
          <w:rFonts w:ascii="Times New Roman" w:hAnsi="Times New Roman" w:cs="Times New Roman"/>
          <w:lang w:val="en-US"/>
        </w:rPr>
        <w:t xml:space="preserve"> citizens </w:t>
      </w:r>
      <w:r w:rsidR="00A17605" w:rsidRPr="00B17A9F">
        <w:rPr>
          <w:rFonts w:ascii="Times New Roman" w:hAnsi="Times New Roman" w:cs="Times New Roman"/>
          <w:lang w:val="en-US"/>
        </w:rPr>
        <w:t xml:space="preserve">in </w:t>
      </w:r>
      <w:r w:rsidR="00D8681A" w:rsidRPr="00B17A9F">
        <w:rPr>
          <w:rFonts w:ascii="Times New Roman" w:hAnsi="Times New Roman" w:cs="Times New Roman"/>
          <w:lang w:val="en-US"/>
        </w:rPr>
        <w:t>this precious planet.</w:t>
      </w:r>
      <w:r w:rsidR="00312074" w:rsidRPr="00B17A9F">
        <w:rPr>
          <w:rFonts w:ascii="Times New Roman" w:hAnsi="Times New Roman" w:cs="Times New Roman"/>
          <w:lang w:val="en-US"/>
        </w:rPr>
        <w:t xml:space="preserve"> </w:t>
      </w:r>
      <w:r w:rsidR="00557747" w:rsidRPr="00B17A9F">
        <w:rPr>
          <w:rFonts w:ascii="Times New Roman" w:hAnsi="Times New Roman" w:cs="Times New Roman"/>
          <w:lang w:val="en-US"/>
        </w:rPr>
        <w:t>Consider that. When</w:t>
      </w:r>
      <w:r w:rsidR="00217AF9" w:rsidRPr="00B17A9F">
        <w:rPr>
          <w:rFonts w:ascii="Times New Roman" w:hAnsi="Times New Roman" w:cs="Times New Roman"/>
          <w:lang w:val="en-US"/>
        </w:rPr>
        <w:t xml:space="preserve">ever a fellow being is subjected to violent and degrading treatment, even </w:t>
      </w:r>
      <w:r w:rsidR="00217AF9" w:rsidRPr="00B17A9F">
        <w:rPr>
          <w:rFonts w:ascii="Times New Roman" w:hAnsi="Times New Roman" w:cs="Times New Roman"/>
          <w:lang w:val="en-US"/>
        </w:rPr>
        <w:lastRenderedPageBreak/>
        <w:t xml:space="preserve">when they are miles away, we are all harmed. </w:t>
      </w:r>
      <w:r w:rsidR="005762E5" w:rsidRPr="00B17A9F">
        <w:rPr>
          <w:rFonts w:ascii="Times New Roman" w:hAnsi="Times New Roman" w:cs="Times New Roman"/>
          <w:lang w:val="en-US"/>
        </w:rPr>
        <w:t xml:space="preserve">And we all have a responsibility to stand up against such action. </w:t>
      </w:r>
    </w:p>
    <w:p w14:paraId="2EE97585" w14:textId="77777777" w:rsidR="00D8681A" w:rsidRPr="00B17A9F" w:rsidRDefault="00D8681A" w:rsidP="00603C50">
      <w:pPr>
        <w:spacing w:line="360" w:lineRule="auto"/>
        <w:rPr>
          <w:rFonts w:ascii="Times New Roman" w:hAnsi="Times New Roman" w:cs="Times New Roman"/>
          <w:lang w:val="en-US"/>
        </w:rPr>
      </w:pPr>
    </w:p>
    <w:p w14:paraId="28B47525" w14:textId="38774223" w:rsidR="00B16A48" w:rsidRPr="00B17A9F" w:rsidRDefault="00B66620" w:rsidP="00603C50">
      <w:pPr>
        <w:spacing w:line="360" w:lineRule="auto"/>
        <w:rPr>
          <w:rFonts w:ascii="Times New Roman" w:hAnsi="Times New Roman" w:cs="Times New Roman"/>
          <w:lang w:val="en-US"/>
        </w:rPr>
      </w:pPr>
      <w:r w:rsidRPr="00B17A9F">
        <w:rPr>
          <w:rFonts w:ascii="Times New Roman" w:hAnsi="Times New Roman" w:cs="Times New Roman"/>
          <w:lang w:val="en-US"/>
        </w:rPr>
        <w:t xml:space="preserve">In </w:t>
      </w:r>
      <w:r w:rsidR="00312074" w:rsidRPr="00B17A9F">
        <w:rPr>
          <w:rFonts w:ascii="Times New Roman" w:hAnsi="Times New Roman" w:cs="Times New Roman"/>
          <w:lang w:val="en-US"/>
        </w:rPr>
        <w:t>my first report</w:t>
      </w:r>
      <w:r w:rsidR="0039785A" w:rsidRPr="00B17A9F">
        <w:rPr>
          <w:rFonts w:ascii="Times New Roman" w:hAnsi="Times New Roman" w:cs="Times New Roman"/>
          <w:lang w:val="en-US"/>
        </w:rPr>
        <w:t xml:space="preserve"> as </w:t>
      </w:r>
      <w:r w:rsidR="00A17605" w:rsidRPr="00B17A9F">
        <w:rPr>
          <w:rFonts w:ascii="Times New Roman" w:hAnsi="Times New Roman" w:cs="Times New Roman"/>
          <w:lang w:val="en-US"/>
        </w:rPr>
        <w:t xml:space="preserve">the </w:t>
      </w:r>
      <w:r w:rsidR="0039785A" w:rsidRPr="00B17A9F">
        <w:rPr>
          <w:rFonts w:ascii="Times New Roman" w:hAnsi="Times New Roman" w:cs="Times New Roman"/>
          <w:lang w:val="en-US"/>
        </w:rPr>
        <w:t>newly appointed Special Rapporteur on Torture and Other Cruel, Inhuman or Degrading Treatment or Punishment</w:t>
      </w:r>
      <w:r w:rsidR="00312074" w:rsidRPr="00B17A9F">
        <w:rPr>
          <w:rFonts w:ascii="Times New Roman" w:hAnsi="Times New Roman" w:cs="Times New Roman"/>
          <w:lang w:val="en-US"/>
        </w:rPr>
        <w:t xml:space="preserve"> to the General Assembly</w:t>
      </w:r>
      <w:r w:rsidRPr="00B17A9F">
        <w:rPr>
          <w:rFonts w:ascii="Times New Roman" w:hAnsi="Times New Roman" w:cs="Times New Roman"/>
          <w:lang w:val="en-US"/>
        </w:rPr>
        <w:t>, delivered</w:t>
      </w:r>
      <w:r w:rsidR="00312074" w:rsidRPr="00B17A9F">
        <w:rPr>
          <w:rFonts w:ascii="Times New Roman" w:hAnsi="Times New Roman" w:cs="Times New Roman"/>
          <w:lang w:val="en-US"/>
        </w:rPr>
        <w:t xml:space="preserve"> in October last year</w:t>
      </w:r>
      <w:r w:rsidRPr="00B17A9F">
        <w:rPr>
          <w:rFonts w:ascii="Times New Roman" w:hAnsi="Times New Roman" w:cs="Times New Roman"/>
          <w:lang w:val="en-US"/>
        </w:rPr>
        <w:t xml:space="preserve">, </w:t>
      </w:r>
      <w:r w:rsidR="009410DE" w:rsidRPr="00B17A9F">
        <w:rPr>
          <w:rFonts w:ascii="Times New Roman" w:hAnsi="Times New Roman" w:cs="Times New Roman"/>
          <w:lang w:val="en-US"/>
        </w:rPr>
        <w:t>I</w:t>
      </w:r>
      <w:r w:rsidRPr="00B17A9F">
        <w:rPr>
          <w:rFonts w:ascii="Times New Roman" w:hAnsi="Times New Roman" w:cs="Times New Roman"/>
          <w:lang w:val="en-US"/>
        </w:rPr>
        <w:t xml:space="preserve"> </w:t>
      </w:r>
      <w:r w:rsidR="008B7322" w:rsidRPr="00B17A9F">
        <w:rPr>
          <w:rFonts w:ascii="Times New Roman" w:hAnsi="Times New Roman" w:cs="Times New Roman"/>
          <w:lang w:val="en-US"/>
        </w:rPr>
        <w:t>emphasized</w:t>
      </w:r>
      <w:r w:rsidR="009410DE" w:rsidRPr="00B17A9F">
        <w:rPr>
          <w:rFonts w:ascii="Times New Roman" w:hAnsi="Times New Roman" w:cs="Times New Roman"/>
          <w:lang w:val="en-US"/>
        </w:rPr>
        <w:t xml:space="preserve"> that:</w:t>
      </w:r>
    </w:p>
    <w:p w14:paraId="24836588" w14:textId="77777777" w:rsidR="00312074" w:rsidRPr="00B17A9F" w:rsidRDefault="00312074" w:rsidP="00603C50">
      <w:pPr>
        <w:spacing w:line="360" w:lineRule="auto"/>
        <w:rPr>
          <w:rFonts w:ascii="Times New Roman" w:hAnsi="Times New Roman" w:cs="Times New Roman"/>
          <w:lang w:val="en-US"/>
        </w:rPr>
      </w:pPr>
    </w:p>
    <w:p w14:paraId="6CDC7B1C" w14:textId="77777777" w:rsidR="00B247AE" w:rsidRPr="00DA2CEA" w:rsidRDefault="00312074" w:rsidP="00603C50">
      <w:pPr>
        <w:spacing w:line="360" w:lineRule="auto"/>
        <w:rPr>
          <w:rFonts w:ascii="Times New Roman" w:hAnsi="Times New Roman" w:cs="Times New Roman"/>
          <w:lang w:val="en-US"/>
        </w:rPr>
      </w:pPr>
      <w:r w:rsidRPr="00DA2CEA">
        <w:rPr>
          <w:rFonts w:ascii="Times New Roman" w:hAnsi="Times New Roman" w:cs="Times New Roman"/>
          <w:lang w:val="en-US"/>
        </w:rPr>
        <w:t>“</w:t>
      </w:r>
      <w:r w:rsidR="00E630FD" w:rsidRPr="00DA2CEA">
        <w:rPr>
          <w:rFonts w:ascii="Times New Roman" w:hAnsi="Times New Roman" w:cs="Times New Roman"/>
          <w:lang w:val="en-US"/>
        </w:rPr>
        <w:t xml:space="preserve">The prohibition </w:t>
      </w:r>
      <w:r w:rsidR="00BF5F84" w:rsidRPr="00DA2CEA">
        <w:rPr>
          <w:rFonts w:ascii="Times New Roman" w:hAnsi="Times New Roman" w:cs="Times New Roman"/>
          <w:lang w:val="en-US"/>
        </w:rPr>
        <w:t xml:space="preserve">[of torture] </w:t>
      </w:r>
      <w:r w:rsidR="00E630FD" w:rsidRPr="00DA2CEA">
        <w:rPr>
          <w:rFonts w:ascii="Times New Roman" w:hAnsi="Times New Roman" w:cs="Times New Roman"/>
          <w:lang w:val="en-US"/>
        </w:rPr>
        <w:t xml:space="preserve">underpins </w:t>
      </w:r>
      <w:r w:rsidR="001A1061" w:rsidRPr="00DA2CEA">
        <w:rPr>
          <w:rFonts w:ascii="Times New Roman" w:hAnsi="Times New Roman" w:cs="Times New Roman"/>
          <w:lang w:val="en-US"/>
        </w:rPr>
        <w:t xml:space="preserve">who we are as human beings, </w:t>
      </w:r>
      <w:r w:rsidR="00BF5F84" w:rsidRPr="00DA2CEA">
        <w:rPr>
          <w:rFonts w:ascii="Times New Roman" w:hAnsi="Times New Roman" w:cs="Times New Roman"/>
          <w:lang w:val="en-US"/>
        </w:rPr>
        <w:t xml:space="preserve">[and] </w:t>
      </w:r>
      <w:r w:rsidR="001A1061" w:rsidRPr="00DA2CEA">
        <w:rPr>
          <w:rFonts w:ascii="Times New Roman" w:hAnsi="Times New Roman" w:cs="Times New Roman"/>
          <w:lang w:val="en-US"/>
        </w:rPr>
        <w:t>express</w:t>
      </w:r>
      <w:r w:rsidR="00BF5F84" w:rsidRPr="00DA2CEA">
        <w:rPr>
          <w:rFonts w:ascii="Times New Roman" w:hAnsi="Times New Roman" w:cs="Times New Roman"/>
          <w:lang w:val="en-US"/>
        </w:rPr>
        <w:t>[es]</w:t>
      </w:r>
      <w:r w:rsidR="001A1061" w:rsidRPr="00DA2CEA">
        <w:rPr>
          <w:rFonts w:ascii="Times New Roman" w:hAnsi="Times New Roman" w:cs="Times New Roman"/>
          <w:lang w:val="en-US"/>
        </w:rPr>
        <w:t xml:space="preserve"> our shared, universal aspiration to live in societies free of fear, discrimination, intimidation and oppression</w:t>
      </w:r>
      <w:r w:rsidR="00D22B1F" w:rsidRPr="00DA2CEA">
        <w:rPr>
          <w:rFonts w:ascii="Times New Roman" w:hAnsi="Times New Roman" w:cs="Times New Roman"/>
          <w:lang w:val="en-US"/>
        </w:rPr>
        <w:t xml:space="preserve">.” </w:t>
      </w:r>
    </w:p>
    <w:p w14:paraId="7E6AC2F7" w14:textId="77777777" w:rsidR="00B247AE" w:rsidRPr="00DA2CEA" w:rsidRDefault="00B247AE" w:rsidP="00603C50">
      <w:pPr>
        <w:spacing w:line="360" w:lineRule="auto"/>
        <w:rPr>
          <w:rFonts w:ascii="Times New Roman" w:hAnsi="Times New Roman" w:cs="Times New Roman"/>
          <w:lang w:val="en-US"/>
        </w:rPr>
      </w:pPr>
    </w:p>
    <w:p w14:paraId="6B782C23" w14:textId="46CD4B44" w:rsidR="00312074" w:rsidRPr="00DA2CEA" w:rsidRDefault="00843AFA" w:rsidP="00603C50">
      <w:pPr>
        <w:spacing w:line="360" w:lineRule="auto"/>
        <w:rPr>
          <w:rFonts w:ascii="Times New Roman" w:hAnsi="Times New Roman" w:cs="Times New Roman"/>
          <w:lang w:val="en-US"/>
        </w:rPr>
      </w:pPr>
      <w:r w:rsidRPr="00DA2CEA">
        <w:rPr>
          <w:rFonts w:ascii="Times New Roman" w:hAnsi="Times New Roman" w:cs="Times New Roman"/>
          <w:lang w:val="en-US"/>
        </w:rPr>
        <w:t>Although the</w:t>
      </w:r>
      <w:r w:rsidR="00D22B1F" w:rsidRPr="00DA2CEA">
        <w:rPr>
          <w:rFonts w:ascii="Times New Roman" w:hAnsi="Times New Roman" w:cs="Times New Roman"/>
          <w:lang w:val="en-US"/>
        </w:rPr>
        <w:t xml:space="preserve"> prohibition is “absolute and sacrosanct, </w:t>
      </w:r>
      <w:r w:rsidRPr="00DA2CEA">
        <w:rPr>
          <w:rFonts w:ascii="Times New Roman" w:hAnsi="Times New Roman" w:cs="Times New Roman"/>
          <w:lang w:val="en-US"/>
        </w:rPr>
        <w:t xml:space="preserve">[-] </w:t>
      </w:r>
      <w:r w:rsidR="00D22B1F" w:rsidRPr="00DA2CEA">
        <w:rPr>
          <w:rFonts w:ascii="Times New Roman" w:hAnsi="Times New Roman" w:cs="Times New Roman"/>
          <w:lang w:val="en-US"/>
        </w:rPr>
        <w:t>it is a fragile right, constantly being tested, tolerated or excused.</w:t>
      </w:r>
      <w:r w:rsidR="009410DE" w:rsidRPr="00DA2CEA">
        <w:rPr>
          <w:rFonts w:ascii="Times New Roman" w:hAnsi="Times New Roman" w:cs="Times New Roman"/>
          <w:lang w:val="en-US"/>
        </w:rPr>
        <w:t xml:space="preserve">” </w:t>
      </w:r>
    </w:p>
    <w:p w14:paraId="7ED8A0DC" w14:textId="77777777" w:rsidR="0073144D" w:rsidRPr="00DA2CEA" w:rsidRDefault="0073144D" w:rsidP="00603C50">
      <w:pPr>
        <w:spacing w:line="360" w:lineRule="auto"/>
        <w:rPr>
          <w:rFonts w:ascii="Times New Roman" w:hAnsi="Times New Roman" w:cs="Times New Roman"/>
          <w:lang w:val="en-US"/>
        </w:rPr>
      </w:pPr>
    </w:p>
    <w:p w14:paraId="34B04B07" w14:textId="3C648309" w:rsidR="0073144D" w:rsidRPr="00DA2CEA" w:rsidRDefault="0073144D" w:rsidP="00603C50">
      <w:pPr>
        <w:spacing w:line="360" w:lineRule="auto"/>
        <w:rPr>
          <w:rFonts w:ascii="Times New Roman" w:hAnsi="Times New Roman" w:cs="Times New Roman"/>
          <w:lang w:val="en-US"/>
        </w:rPr>
      </w:pPr>
      <w:r w:rsidRPr="00DA2CEA">
        <w:rPr>
          <w:rFonts w:ascii="Times New Roman" w:hAnsi="Times New Roman" w:cs="Times New Roman"/>
          <w:lang w:val="en-US"/>
        </w:rPr>
        <w:t xml:space="preserve">“Even a singular incident of torture or inhuman treatment can send ripple effects through society and community, </w:t>
      </w:r>
      <w:r w:rsidR="003A0C50" w:rsidRPr="00DA2CEA">
        <w:rPr>
          <w:rFonts w:ascii="Times New Roman" w:hAnsi="Times New Roman" w:cs="Times New Roman"/>
          <w:lang w:val="en-US"/>
        </w:rPr>
        <w:t>instilling fear and suspicion.”</w:t>
      </w:r>
      <w:r w:rsidR="00240EFB" w:rsidRPr="00DA2CEA">
        <w:rPr>
          <w:rFonts w:ascii="Times New Roman" w:hAnsi="Times New Roman" w:cs="Times New Roman"/>
          <w:lang w:val="en-US"/>
        </w:rPr>
        <w:t xml:space="preserve"> We ignore minor infractions at our peril. </w:t>
      </w:r>
    </w:p>
    <w:p w14:paraId="7A0F3DEE" w14:textId="77777777" w:rsidR="003A0C50" w:rsidRPr="00DA2CEA" w:rsidRDefault="003A0C50" w:rsidP="00603C50">
      <w:pPr>
        <w:spacing w:line="360" w:lineRule="auto"/>
        <w:rPr>
          <w:rFonts w:ascii="Times New Roman" w:hAnsi="Times New Roman" w:cs="Times New Roman"/>
          <w:lang w:val="en-US"/>
        </w:rPr>
      </w:pPr>
    </w:p>
    <w:p w14:paraId="4A2A7F4E" w14:textId="041B21E4" w:rsidR="003A0C50" w:rsidRPr="00DA2CEA" w:rsidRDefault="003A0C50" w:rsidP="00603C50">
      <w:pPr>
        <w:spacing w:line="360" w:lineRule="auto"/>
        <w:rPr>
          <w:rFonts w:ascii="Times New Roman" w:hAnsi="Times New Roman" w:cs="Times New Roman"/>
          <w:lang w:val="en-US"/>
        </w:rPr>
      </w:pPr>
      <w:r w:rsidRPr="00DA2CEA">
        <w:rPr>
          <w:rFonts w:ascii="Times New Roman" w:hAnsi="Times New Roman" w:cs="Times New Roman"/>
          <w:lang w:val="en-US"/>
        </w:rPr>
        <w:t xml:space="preserve">“The act of torture is </w:t>
      </w:r>
      <w:r w:rsidR="001A373B" w:rsidRPr="00DA2CEA">
        <w:rPr>
          <w:rFonts w:ascii="Times New Roman" w:hAnsi="Times New Roman" w:cs="Times New Roman"/>
          <w:lang w:val="en-US"/>
        </w:rPr>
        <w:t>the ultimate betrayal of a state’s pact with its citizens to govern in their interests, in respect for their human rights, and within constitutionally set limits on governmental authority.”</w:t>
      </w:r>
    </w:p>
    <w:p w14:paraId="77436CED" w14:textId="77777777" w:rsidR="00280AC3" w:rsidRPr="00DA2CEA" w:rsidRDefault="00280AC3" w:rsidP="00603C50">
      <w:pPr>
        <w:spacing w:line="360" w:lineRule="auto"/>
        <w:rPr>
          <w:rFonts w:ascii="Times New Roman" w:hAnsi="Times New Roman" w:cs="Times New Roman"/>
          <w:lang w:val="en-US"/>
        </w:rPr>
      </w:pPr>
    </w:p>
    <w:p w14:paraId="2EE21160" w14:textId="55F88B3D" w:rsidR="00280AC3" w:rsidRPr="00DA2CEA" w:rsidRDefault="00280AC3" w:rsidP="00603C50">
      <w:pPr>
        <w:spacing w:line="360" w:lineRule="auto"/>
        <w:rPr>
          <w:rFonts w:ascii="Times New Roman" w:hAnsi="Times New Roman" w:cs="Times New Roman"/>
          <w:lang w:val="en-US"/>
        </w:rPr>
      </w:pPr>
      <w:r w:rsidRPr="00DA2CEA">
        <w:rPr>
          <w:rFonts w:ascii="Times New Roman" w:hAnsi="Times New Roman" w:cs="Times New Roman"/>
          <w:lang w:val="en-US"/>
        </w:rPr>
        <w:t xml:space="preserve">Importantly, the regular or unaddressed threat or actual use of </w:t>
      </w:r>
      <w:r w:rsidR="00AD5CDF" w:rsidRPr="00DA2CEA">
        <w:rPr>
          <w:rFonts w:ascii="Times New Roman" w:hAnsi="Times New Roman" w:cs="Times New Roman"/>
          <w:lang w:val="en-US"/>
        </w:rPr>
        <w:t>such violence weakens a country’s own short- and long-term political and economic stability, and can spill over to its neighbors</w:t>
      </w:r>
      <w:r w:rsidR="00042E7D" w:rsidRPr="00DA2CEA">
        <w:rPr>
          <w:rFonts w:ascii="Times New Roman" w:hAnsi="Times New Roman" w:cs="Times New Roman"/>
          <w:lang w:val="en-US"/>
        </w:rPr>
        <w:t>, creating fragile neighborhoods.</w:t>
      </w:r>
    </w:p>
    <w:p w14:paraId="6DD4E8E1" w14:textId="77777777" w:rsidR="00042E7D" w:rsidRPr="00DA2CEA" w:rsidRDefault="00042E7D" w:rsidP="00603C50">
      <w:pPr>
        <w:spacing w:line="360" w:lineRule="auto"/>
        <w:rPr>
          <w:rFonts w:ascii="Times New Roman" w:hAnsi="Times New Roman" w:cs="Times New Roman"/>
          <w:lang w:val="en-US"/>
        </w:rPr>
      </w:pPr>
    </w:p>
    <w:p w14:paraId="66909129" w14:textId="628A211C" w:rsidR="008B7322" w:rsidRPr="00DA2CEA" w:rsidRDefault="00042E7D" w:rsidP="00603C50">
      <w:pPr>
        <w:spacing w:line="360" w:lineRule="auto"/>
        <w:rPr>
          <w:rFonts w:ascii="Times New Roman" w:hAnsi="Times New Roman" w:cs="Times New Roman"/>
          <w:lang w:val="en-US"/>
        </w:rPr>
      </w:pPr>
      <w:r w:rsidRPr="00DA2CEA">
        <w:rPr>
          <w:rFonts w:ascii="Times New Roman" w:hAnsi="Times New Roman" w:cs="Times New Roman"/>
          <w:lang w:val="en-US"/>
        </w:rPr>
        <w:t xml:space="preserve">Long term wounds caused by torture are hard to repair, and </w:t>
      </w:r>
      <w:r w:rsidR="000C36CB" w:rsidRPr="00DA2CEA">
        <w:rPr>
          <w:rFonts w:ascii="Times New Roman" w:hAnsi="Times New Roman" w:cs="Times New Roman"/>
          <w:lang w:val="en-US"/>
        </w:rPr>
        <w:t xml:space="preserve">can entrench </w:t>
      </w:r>
      <w:r w:rsidR="00667CB6" w:rsidRPr="00DA2CEA">
        <w:rPr>
          <w:rFonts w:ascii="Times New Roman" w:hAnsi="Times New Roman" w:cs="Times New Roman"/>
          <w:lang w:val="en-US"/>
        </w:rPr>
        <w:t xml:space="preserve">hatred, </w:t>
      </w:r>
      <w:r w:rsidR="000C36CB" w:rsidRPr="00DA2CEA">
        <w:rPr>
          <w:rFonts w:ascii="Times New Roman" w:hAnsi="Times New Roman" w:cs="Times New Roman"/>
          <w:lang w:val="en-US"/>
        </w:rPr>
        <w:t>discrimination and prejudice</w:t>
      </w:r>
      <w:r w:rsidR="00092657" w:rsidRPr="00DA2CEA">
        <w:rPr>
          <w:rFonts w:ascii="Times New Roman" w:hAnsi="Times New Roman" w:cs="Times New Roman"/>
          <w:lang w:val="en-US"/>
        </w:rPr>
        <w:t xml:space="preserve">, which </w:t>
      </w:r>
      <w:r w:rsidRPr="00DA2CEA">
        <w:rPr>
          <w:rFonts w:ascii="Times New Roman" w:hAnsi="Times New Roman" w:cs="Times New Roman"/>
          <w:lang w:val="en-US"/>
        </w:rPr>
        <w:t xml:space="preserve">can be easily triggered </w:t>
      </w:r>
      <w:r w:rsidR="00092657" w:rsidRPr="00DA2CEA">
        <w:rPr>
          <w:rFonts w:ascii="Times New Roman" w:hAnsi="Times New Roman" w:cs="Times New Roman"/>
          <w:lang w:val="en-US"/>
        </w:rPr>
        <w:t xml:space="preserve">against “the other”, and lead to insurrection, </w:t>
      </w:r>
      <w:r w:rsidR="00092657" w:rsidRPr="00DA2CEA">
        <w:rPr>
          <w:rFonts w:ascii="Times New Roman" w:hAnsi="Times New Roman" w:cs="Times New Roman"/>
          <w:i/>
          <w:iCs/>
          <w:lang w:val="en-US"/>
        </w:rPr>
        <w:t xml:space="preserve">coups </w:t>
      </w:r>
      <w:proofErr w:type="spellStart"/>
      <w:r w:rsidR="00092657" w:rsidRPr="00DA2CEA">
        <w:rPr>
          <w:rFonts w:ascii="Times New Roman" w:hAnsi="Times New Roman" w:cs="Times New Roman"/>
          <w:i/>
          <w:iCs/>
          <w:lang w:val="en-US"/>
        </w:rPr>
        <w:t>d’etat</w:t>
      </w:r>
      <w:proofErr w:type="spellEnd"/>
      <w:r w:rsidR="00092657" w:rsidRPr="00DA2CEA">
        <w:rPr>
          <w:rFonts w:ascii="Times New Roman" w:hAnsi="Times New Roman" w:cs="Times New Roman"/>
          <w:lang w:val="en-US"/>
        </w:rPr>
        <w:t xml:space="preserve">, election violence, authorization rule, </w:t>
      </w:r>
      <w:r w:rsidR="00C22451" w:rsidRPr="00DA2CEA">
        <w:rPr>
          <w:rFonts w:ascii="Times New Roman" w:hAnsi="Times New Roman" w:cs="Times New Roman"/>
          <w:lang w:val="en-US"/>
        </w:rPr>
        <w:t xml:space="preserve">and even outright war. </w:t>
      </w:r>
    </w:p>
    <w:p w14:paraId="37EFB354" w14:textId="77777777" w:rsidR="008B7322" w:rsidRPr="00DA2CEA" w:rsidRDefault="008B7322" w:rsidP="00603C50">
      <w:pPr>
        <w:spacing w:line="360" w:lineRule="auto"/>
        <w:rPr>
          <w:rFonts w:ascii="Times New Roman" w:hAnsi="Times New Roman" w:cs="Times New Roman"/>
          <w:lang w:val="en-US"/>
        </w:rPr>
      </w:pPr>
    </w:p>
    <w:p w14:paraId="6BA64AD0" w14:textId="531DC3DC" w:rsidR="00042E7D" w:rsidRPr="00DA2CEA" w:rsidRDefault="000C4623" w:rsidP="00603C50">
      <w:pPr>
        <w:spacing w:line="360" w:lineRule="auto"/>
        <w:rPr>
          <w:rFonts w:ascii="Times New Roman" w:hAnsi="Times New Roman" w:cs="Times New Roman"/>
          <w:lang w:val="en-US"/>
        </w:rPr>
      </w:pPr>
      <w:r w:rsidRPr="00DA2CEA">
        <w:rPr>
          <w:rFonts w:ascii="Times New Roman" w:hAnsi="Times New Roman" w:cs="Times New Roman"/>
          <w:lang w:val="en-US"/>
        </w:rPr>
        <w:t>Torture is a threat to international peace and security.</w:t>
      </w:r>
      <w:r w:rsidRPr="00DA2CEA">
        <w:rPr>
          <w:rStyle w:val="FootnoteReference"/>
          <w:rFonts w:ascii="Times New Roman" w:hAnsi="Times New Roman" w:cs="Times New Roman"/>
          <w:lang w:val="en-US"/>
        </w:rPr>
        <w:footnoteReference w:id="1"/>
      </w:r>
      <w:r w:rsidRPr="00DA2CEA">
        <w:rPr>
          <w:rFonts w:ascii="Times New Roman" w:hAnsi="Times New Roman" w:cs="Times New Roman"/>
          <w:lang w:val="en-US"/>
        </w:rPr>
        <w:t xml:space="preserve"> </w:t>
      </w:r>
    </w:p>
    <w:p w14:paraId="106D65C2" w14:textId="77777777" w:rsidR="00B16A48" w:rsidRPr="00603C50" w:rsidRDefault="00B16A48" w:rsidP="00603C50">
      <w:pPr>
        <w:spacing w:line="360" w:lineRule="auto"/>
        <w:rPr>
          <w:rFonts w:ascii="Times New Roman" w:hAnsi="Times New Roman" w:cs="Times New Roman"/>
          <w:u w:val="single"/>
          <w:lang w:val="en-US"/>
        </w:rPr>
      </w:pPr>
    </w:p>
    <w:p w14:paraId="15080065" w14:textId="7A5C5874" w:rsidR="00A75ED4" w:rsidRPr="00603C50" w:rsidRDefault="00B16A48" w:rsidP="00603C50">
      <w:pPr>
        <w:spacing w:line="360" w:lineRule="auto"/>
        <w:rPr>
          <w:rFonts w:ascii="Times New Roman" w:hAnsi="Times New Roman" w:cs="Times New Roman"/>
          <w:lang w:val="en-US"/>
        </w:rPr>
      </w:pPr>
      <w:r w:rsidRPr="004F1DB7">
        <w:rPr>
          <w:rFonts w:ascii="Times New Roman" w:hAnsi="Times New Roman" w:cs="Times New Roman"/>
          <w:lang w:val="en-US"/>
        </w:rPr>
        <w:t xml:space="preserve">But </w:t>
      </w:r>
      <w:r w:rsidR="00E540C1" w:rsidRPr="004F1DB7">
        <w:rPr>
          <w:rFonts w:ascii="Times New Roman" w:hAnsi="Times New Roman" w:cs="Times New Roman"/>
          <w:lang w:val="en-US"/>
        </w:rPr>
        <w:t>this understanding of torture</w:t>
      </w:r>
      <w:r w:rsidRPr="004F1DB7">
        <w:rPr>
          <w:rFonts w:ascii="Times New Roman" w:hAnsi="Times New Roman" w:cs="Times New Roman"/>
          <w:lang w:val="en-US"/>
        </w:rPr>
        <w:t xml:space="preserve"> wasn’t always </w:t>
      </w:r>
      <w:r w:rsidR="00566A1E" w:rsidRPr="004F1DB7">
        <w:rPr>
          <w:rFonts w:ascii="Times New Roman" w:hAnsi="Times New Roman" w:cs="Times New Roman"/>
          <w:lang w:val="en-US"/>
        </w:rPr>
        <w:t>agreed</w:t>
      </w:r>
      <w:r w:rsidR="00E540C1" w:rsidRPr="004F1DB7">
        <w:rPr>
          <w:rFonts w:ascii="Times New Roman" w:hAnsi="Times New Roman" w:cs="Times New Roman"/>
          <w:lang w:val="en-US"/>
        </w:rPr>
        <w:t xml:space="preserve">. </w:t>
      </w:r>
      <w:r w:rsidR="00E540C1" w:rsidRPr="00603C50">
        <w:rPr>
          <w:rFonts w:ascii="Times New Roman" w:hAnsi="Times New Roman" w:cs="Times New Roman"/>
          <w:lang w:val="en-US"/>
        </w:rPr>
        <w:t>A</w:t>
      </w:r>
      <w:r w:rsidR="00E630FD" w:rsidRPr="00603C50">
        <w:rPr>
          <w:rFonts w:ascii="Times New Roman" w:hAnsi="Times New Roman" w:cs="Times New Roman"/>
          <w:lang w:val="en-US"/>
        </w:rPr>
        <w:t xml:space="preserve">nd </w:t>
      </w:r>
      <w:r w:rsidR="00A0533F" w:rsidRPr="00603C50">
        <w:rPr>
          <w:rFonts w:ascii="Times New Roman" w:hAnsi="Times New Roman" w:cs="Times New Roman"/>
          <w:lang w:val="en-US"/>
        </w:rPr>
        <w:t xml:space="preserve">even now - </w:t>
      </w:r>
      <w:r w:rsidR="00E630FD" w:rsidRPr="00603C50">
        <w:rPr>
          <w:rFonts w:ascii="Times New Roman" w:hAnsi="Times New Roman" w:cs="Times New Roman"/>
          <w:lang w:val="en-US"/>
        </w:rPr>
        <w:t>don’t be fooled that everyone agrees with it</w:t>
      </w:r>
      <w:r w:rsidR="00A0533F" w:rsidRPr="00603C50">
        <w:rPr>
          <w:rFonts w:ascii="Times New Roman" w:hAnsi="Times New Roman" w:cs="Times New Roman"/>
          <w:lang w:val="en-US"/>
        </w:rPr>
        <w:t xml:space="preserve">. </w:t>
      </w:r>
      <w:r w:rsidR="00E630FD" w:rsidRPr="00603C50">
        <w:rPr>
          <w:rFonts w:ascii="Times New Roman" w:hAnsi="Times New Roman" w:cs="Times New Roman"/>
          <w:lang w:val="en-US"/>
        </w:rPr>
        <w:t xml:space="preserve"> </w:t>
      </w:r>
      <w:r w:rsidR="00E540C1" w:rsidRPr="00603C50">
        <w:rPr>
          <w:rFonts w:ascii="Times New Roman" w:hAnsi="Times New Roman" w:cs="Times New Roman"/>
          <w:lang w:val="en-US"/>
        </w:rPr>
        <w:t>States regularly</w:t>
      </w:r>
      <w:r w:rsidR="00E630FD" w:rsidRPr="00603C50">
        <w:rPr>
          <w:rFonts w:ascii="Times New Roman" w:hAnsi="Times New Roman" w:cs="Times New Roman"/>
          <w:lang w:val="en-US"/>
        </w:rPr>
        <w:t xml:space="preserve"> </w:t>
      </w:r>
      <w:r w:rsidR="0029776C" w:rsidRPr="00603C50">
        <w:rPr>
          <w:rFonts w:ascii="Times New Roman" w:hAnsi="Times New Roman" w:cs="Times New Roman"/>
          <w:lang w:val="en-US"/>
        </w:rPr>
        <w:t xml:space="preserve">deny its existence, </w:t>
      </w:r>
      <w:r w:rsidR="00A0533F" w:rsidRPr="00603C50">
        <w:rPr>
          <w:rFonts w:ascii="Times New Roman" w:hAnsi="Times New Roman" w:cs="Times New Roman"/>
          <w:lang w:val="en-US"/>
        </w:rPr>
        <w:t xml:space="preserve">they </w:t>
      </w:r>
      <w:r w:rsidR="0029776C" w:rsidRPr="00603C50">
        <w:rPr>
          <w:rFonts w:ascii="Times New Roman" w:hAnsi="Times New Roman" w:cs="Times New Roman"/>
          <w:lang w:val="en-US"/>
        </w:rPr>
        <w:t xml:space="preserve">fail to investigate </w:t>
      </w:r>
      <w:r w:rsidR="001E7B20" w:rsidRPr="00603C50">
        <w:rPr>
          <w:rFonts w:ascii="Times New Roman" w:hAnsi="Times New Roman" w:cs="Times New Roman"/>
          <w:lang w:val="en-US"/>
        </w:rPr>
        <w:t>allegations</w:t>
      </w:r>
      <w:r w:rsidR="0029776C" w:rsidRPr="00603C50">
        <w:rPr>
          <w:rFonts w:ascii="Times New Roman" w:hAnsi="Times New Roman" w:cs="Times New Roman"/>
          <w:lang w:val="en-US"/>
        </w:rPr>
        <w:t xml:space="preserve">, </w:t>
      </w:r>
      <w:r w:rsidR="001E7B20" w:rsidRPr="00603C50">
        <w:rPr>
          <w:rFonts w:ascii="Times New Roman" w:hAnsi="Times New Roman" w:cs="Times New Roman"/>
          <w:lang w:val="en-US"/>
        </w:rPr>
        <w:t>or</w:t>
      </w:r>
      <w:r w:rsidR="0029776C" w:rsidRPr="00603C50">
        <w:rPr>
          <w:rFonts w:ascii="Times New Roman" w:hAnsi="Times New Roman" w:cs="Times New Roman"/>
          <w:lang w:val="en-US"/>
        </w:rPr>
        <w:t xml:space="preserve"> </w:t>
      </w:r>
      <w:r w:rsidR="00A0533F" w:rsidRPr="00603C50">
        <w:rPr>
          <w:rFonts w:ascii="Times New Roman" w:hAnsi="Times New Roman" w:cs="Times New Roman"/>
          <w:lang w:val="en-US"/>
        </w:rPr>
        <w:t xml:space="preserve">sometimes they </w:t>
      </w:r>
      <w:r w:rsidR="00E630FD" w:rsidRPr="00603C50">
        <w:rPr>
          <w:rFonts w:ascii="Times New Roman" w:hAnsi="Times New Roman" w:cs="Times New Roman"/>
          <w:lang w:val="en-US"/>
        </w:rPr>
        <w:t xml:space="preserve">attempt to object to how </w:t>
      </w:r>
      <w:r w:rsidR="00A0533F" w:rsidRPr="00603C50">
        <w:rPr>
          <w:rFonts w:ascii="Times New Roman" w:hAnsi="Times New Roman" w:cs="Times New Roman"/>
          <w:lang w:val="en-US"/>
        </w:rPr>
        <w:t xml:space="preserve">torture </w:t>
      </w:r>
      <w:r w:rsidR="00E630FD" w:rsidRPr="00603C50">
        <w:rPr>
          <w:rFonts w:ascii="Times New Roman" w:hAnsi="Times New Roman" w:cs="Times New Roman"/>
          <w:lang w:val="en-US"/>
        </w:rPr>
        <w:t>is defined, or interpreted.</w:t>
      </w:r>
      <w:r w:rsidR="00FD386A" w:rsidRPr="00603C50">
        <w:rPr>
          <w:rFonts w:ascii="Times New Roman" w:hAnsi="Times New Roman" w:cs="Times New Roman"/>
          <w:lang w:val="en-US"/>
        </w:rPr>
        <w:t xml:space="preserve"> Or they may use euphemisms </w:t>
      </w:r>
      <w:r w:rsidR="003A0901" w:rsidRPr="00603C50">
        <w:rPr>
          <w:rFonts w:ascii="Times New Roman" w:hAnsi="Times New Roman" w:cs="Times New Roman"/>
          <w:lang w:val="en-US"/>
        </w:rPr>
        <w:t xml:space="preserve">– such as </w:t>
      </w:r>
      <w:r w:rsidR="00E976D4" w:rsidRPr="00603C50">
        <w:rPr>
          <w:rFonts w:ascii="Times New Roman" w:hAnsi="Times New Roman" w:cs="Times New Roman"/>
          <w:lang w:val="en-US"/>
        </w:rPr>
        <w:t>“</w:t>
      </w:r>
      <w:r w:rsidR="003A0901" w:rsidRPr="00603C50">
        <w:rPr>
          <w:rFonts w:ascii="Times New Roman" w:hAnsi="Times New Roman" w:cs="Times New Roman"/>
          <w:lang w:val="en-US"/>
        </w:rPr>
        <w:t>enhanced interrogation techniques</w:t>
      </w:r>
      <w:r w:rsidR="00E976D4" w:rsidRPr="00603C50">
        <w:rPr>
          <w:rFonts w:ascii="Times New Roman" w:hAnsi="Times New Roman" w:cs="Times New Roman"/>
          <w:lang w:val="en-US"/>
        </w:rPr>
        <w:t>”</w:t>
      </w:r>
      <w:r w:rsidR="003A0901" w:rsidRPr="00603C50">
        <w:rPr>
          <w:rFonts w:ascii="Times New Roman" w:hAnsi="Times New Roman" w:cs="Times New Roman"/>
          <w:lang w:val="en-US"/>
        </w:rPr>
        <w:t xml:space="preserve"> – to distort the illegality of their actions.</w:t>
      </w:r>
      <w:r w:rsidR="00E630FD" w:rsidRPr="00603C50">
        <w:rPr>
          <w:rFonts w:ascii="Times New Roman" w:hAnsi="Times New Roman" w:cs="Times New Roman"/>
          <w:lang w:val="en-US"/>
        </w:rPr>
        <w:t xml:space="preserve"> </w:t>
      </w:r>
      <w:r w:rsidR="00F14148" w:rsidRPr="00603C50">
        <w:rPr>
          <w:rFonts w:ascii="Times New Roman" w:hAnsi="Times New Roman" w:cs="Times New Roman"/>
          <w:lang w:val="en-US"/>
        </w:rPr>
        <w:t>Sometimes they endorse it an</w:t>
      </w:r>
      <w:r w:rsidR="00D53D15" w:rsidRPr="00603C50">
        <w:rPr>
          <w:rFonts w:ascii="Times New Roman" w:hAnsi="Times New Roman" w:cs="Times New Roman"/>
          <w:lang w:val="en-US"/>
        </w:rPr>
        <w:t xml:space="preserve">d brazenly carry it out. </w:t>
      </w:r>
      <w:r w:rsidR="00320BD0" w:rsidRPr="00603C50">
        <w:rPr>
          <w:rFonts w:ascii="Times New Roman" w:hAnsi="Times New Roman" w:cs="Times New Roman"/>
          <w:lang w:val="en-US"/>
        </w:rPr>
        <w:t xml:space="preserve">The global condemnation of torture must be </w:t>
      </w:r>
      <w:r w:rsidR="00A0533F" w:rsidRPr="00603C50">
        <w:rPr>
          <w:rFonts w:ascii="Times New Roman" w:hAnsi="Times New Roman" w:cs="Times New Roman"/>
          <w:lang w:val="en-US"/>
        </w:rPr>
        <w:t xml:space="preserve">ongoing – </w:t>
      </w:r>
      <w:r w:rsidR="00320BD0" w:rsidRPr="00603C50">
        <w:rPr>
          <w:rFonts w:ascii="Times New Roman" w:hAnsi="Times New Roman" w:cs="Times New Roman"/>
          <w:lang w:val="en-US"/>
        </w:rPr>
        <w:t>a</w:t>
      </w:r>
      <w:r w:rsidR="00A0533F" w:rsidRPr="00603C50">
        <w:rPr>
          <w:rFonts w:ascii="Times New Roman" w:hAnsi="Times New Roman" w:cs="Times New Roman"/>
          <w:lang w:val="en-US"/>
        </w:rPr>
        <w:t xml:space="preserve"> </w:t>
      </w:r>
      <w:r w:rsidR="00320BD0" w:rsidRPr="00603C50">
        <w:rPr>
          <w:rFonts w:ascii="Times New Roman" w:hAnsi="Times New Roman" w:cs="Times New Roman"/>
          <w:lang w:val="en-US"/>
        </w:rPr>
        <w:t xml:space="preserve">constant </w:t>
      </w:r>
      <w:r w:rsidR="0016454B" w:rsidRPr="00603C50">
        <w:rPr>
          <w:rFonts w:ascii="Times New Roman" w:hAnsi="Times New Roman" w:cs="Times New Roman"/>
          <w:lang w:val="en-US"/>
        </w:rPr>
        <w:t xml:space="preserve">and daily practice. </w:t>
      </w:r>
    </w:p>
    <w:p w14:paraId="0AD1A138" w14:textId="77777777" w:rsidR="0090442C" w:rsidRPr="00603C50" w:rsidRDefault="0090442C" w:rsidP="00603C50">
      <w:pPr>
        <w:spacing w:line="360" w:lineRule="auto"/>
        <w:rPr>
          <w:rFonts w:ascii="Times New Roman" w:hAnsi="Times New Roman" w:cs="Times New Roman"/>
          <w:lang w:val="en-US"/>
        </w:rPr>
      </w:pPr>
    </w:p>
    <w:p w14:paraId="65C7B05F" w14:textId="13A061B9" w:rsidR="0090442C" w:rsidRPr="00603C50" w:rsidRDefault="0090442C" w:rsidP="004500B6">
      <w:pPr>
        <w:spacing w:line="360" w:lineRule="auto"/>
        <w:jc w:val="center"/>
        <w:rPr>
          <w:rFonts w:ascii="Times New Roman" w:hAnsi="Times New Roman" w:cs="Times New Roman"/>
          <w:color w:val="000000"/>
          <w:lang w:val="en-US"/>
        </w:rPr>
      </w:pPr>
      <w:r w:rsidRPr="00603C50">
        <w:rPr>
          <w:rFonts w:ascii="Times New Roman" w:hAnsi="Times New Roman" w:cs="Times New Roman"/>
          <w:lang w:val="en-US"/>
        </w:rPr>
        <w:t>***</w:t>
      </w:r>
    </w:p>
    <w:p w14:paraId="647F0BDE" w14:textId="6B2256AF" w:rsidR="001413BA" w:rsidRPr="00603C50" w:rsidRDefault="001413BA" w:rsidP="00603C50">
      <w:pPr>
        <w:spacing w:line="360" w:lineRule="auto"/>
        <w:rPr>
          <w:rFonts w:ascii="Times New Roman" w:hAnsi="Times New Roman" w:cs="Times New Roman"/>
          <w:lang w:val="en-US"/>
        </w:rPr>
      </w:pPr>
    </w:p>
    <w:p w14:paraId="3C020CC5" w14:textId="45D3D2FD" w:rsidR="001413BA" w:rsidRPr="004500B6" w:rsidRDefault="0014289D" w:rsidP="00603C50">
      <w:pPr>
        <w:spacing w:line="360" w:lineRule="auto"/>
        <w:rPr>
          <w:rFonts w:ascii="Times New Roman" w:hAnsi="Times New Roman" w:cs="Times New Roman"/>
          <w:lang w:val="en-US"/>
        </w:rPr>
      </w:pPr>
      <w:r w:rsidRPr="004500B6">
        <w:rPr>
          <w:rFonts w:ascii="Times New Roman" w:hAnsi="Times New Roman" w:cs="Times New Roman"/>
          <w:lang w:val="en-US"/>
        </w:rPr>
        <w:t>At</w:t>
      </w:r>
      <w:r w:rsidR="001413BA" w:rsidRPr="004500B6">
        <w:rPr>
          <w:rFonts w:ascii="Times New Roman" w:hAnsi="Times New Roman" w:cs="Times New Roman"/>
          <w:lang w:val="en-US"/>
        </w:rPr>
        <w:t xml:space="preserve"> various points in history however, torture was an acceptable practice. </w:t>
      </w:r>
      <w:r w:rsidR="00CA51F2" w:rsidRPr="004500B6">
        <w:rPr>
          <w:rFonts w:ascii="Times New Roman" w:hAnsi="Times New Roman" w:cs="Times New Roman"/>
          <w:lang w:val="en-US"/>
        </w:rPr>
        <w:t xml:space="preserve">It is against this history that we continue to </w:t>
      </w:r>
      <w:r w:rsidR="003215D2" w:rsidRPr="004500B6">
        <w:rPr>
          <w:rFonts w:ascii="Times New Roman" w:hAnsi="Times New Roman" w:cs="Times New Roman"/>
          <w:lang w:val="en-US"/>
        </w:rPr>
        <w:t xml:space="preserve">have to fight. </w:t>
      </w:r>
      <w:r w:rsidR="001413BA" w:rsidRPr="004500B6">
        <w:rPr>
          <w:rFonts w:ascii="Times New Roman" w:hAnsi="Times New Roman" w:cs="Times New Roman"/>
          <w:lang w:val="en-US"/>
        </w:rPr>
        <w:t xml:space="preserve"> </w:t>
      </w:r>
    </w:p>
    <w:p w14:paraId="2F245237" w14:textId="77777777" w:rsidR="008501B0" w:rsidRPr="004500B6" w:rsidRDefault="008501B0" w:rsidP="00603C50">
      <w:pPr>
        <w:spacing w:line="360" w:lineRule="auto"/>
        <w:rPr>
          <w:rFonts w:ascii="Times New Roman" w:hAnsi="Times New Roman" w:cs="Times New Roman"/>
          <w:lang w:val="en-US"/>
        </w:rPr>
      </w:pPr>
    </w:p>
    <w:p w14:paraId="128AE6C7" w14:textId="3FEAF14D" w:rsidR="008501B0" w:rsidRPr="004500B6" w:rsidRDefault="008501B0" w:rsidP="00603C50">
      <w:pPr>
        <w:spacing w:line="360" w:lineRule="auto"/>
        <w:rPr>
          <w:rFonts w:ascii="Times New Roman" w:eastAsia="Times New Roman" w:hAnsi="Times New Roman" w:cs="Times New Roman"/>
          <w:color w:val="202122"/>
          <w:shd w:val="clear" w:color="auto" w:fill="FFFFFF"/>
          <w:lang w:val="en-US"/>
        </w:rPr>
      </w:pPr>
      <w:r w:rsidRPr="004500B6">
        <w:rPr>
          <w:rFonts w:ascii="Times New Roman" w:eastAsia="Times New Roman" w:hAnsi="Times New Roman" w:cs="Times New Roman"/>
          <w:color w:val="202122"/>
          <w:shd w:val="clear" w:color="auto" w:fill="FFFFFF"/>
        </w:rPr>
        <w:t>In most ancient, medieval, and early modern societies, torture was legally and morally acceptable</w:t>
      </w:r>
      <w:r w:rsidR="00A14D4A" w:rsidRPr="004500B6">
        <w:rPr>
          <w:rFonts w:ascii="Times New Roman" w:eastAsia="Times New Roman" w:hAnsi="Times New Roman" w:cs="Times New Roman"/>
          <w:color w:val="202122"/>
          <w:shd w:val="clear" w:color="auto" w:fill="FFFFFF"/>
          <w:lang w:val="en-US"/>
        </w:rPr>
        <w:t xml:space="preserve">. </w:t>
      </w:r>
      <w:r w:rsidR="006A2A93" w:rsidRPr="004500B6">
        <w:rPr>
          <w:rFonts w:ascii="Times New Roman" w:eastAsia="Times New Roman" w:hAnsi="Times New Roman" w:cs="Times New Roman"/>
          <w:color w:val="202122"/>
          <w:shd w:val="clear" w:color="auto" w:fill="FFFFFF"/>
        </w:rPr>
        <w:t>Historically, torture was seen as a reliable way to elicit the truth, a suitable punishment, and deterrence against future offenses</w:t>
      </w:r>
      <w:r w:rsidR="006A2A93" w:rsidRPr="004500B6">
        <w:rPr>
          <w:rFonts w:ascii="Times New Roman" w:eastAsia="Times New Roman" w:hAnsi="Times New Roman" w:cs="Times New Roman"/>
          <w:color w:val="202122"/>
          <w:shd w:val="clear" w:color="auto" w:fill="FFFFFF"/>
          <w:lang w:val="en-US"/>
        </w:rPr>
        <w:t xml:space="preserve">. </w:t>
      </w:r>
    </w:p>
    <w:p w14:paraId="1F1DB6A7" w14:textId="77777777" w:rsidR="002660CD" w:rsidRPr="004500B6" w:rsidRDefault="002660CD" w:rsidP="00603C50">
      <w:pPr>
        <w:spacing w:line="360" w:lineRule="auto"/>
        <w:rPr>
          <w:rFonts w:ascii="Times New Roman" w:eastAsia="Times New Roman" w:hAnsi="Times New Roman" w:cs="Times New Roman"/>
          <w:color w:val="202122"/>
          <w:shd w:val="clear" w:color="auto" w:fill="FFFFFF"/>
          <w:lang w:val="en-US"/>
        </w:rPr>
      </w:pPr>
    </w:p>
    <w:p w14:paraId="069038D2" w14:textId="77777777" w:rsidR="002A3430" w:rsidRPr="004500B6" w:rsidRDefault="002660CD" w:rsidP="00603C50">
      <w:pPr>
        <w:spacing w:line="360" w:lineRule="auto"/>
        <w:rPr>
          <w:rFonts w:ascii="Times New Roman" w:eastAsia="Times New Roman" w:hAnsi="Times New Roman" w:cs="Times New Roman"/>
          <w:color w:val="202122"/>
          <w:shd w:val="clear" w:color="auto" w:fill="FFFFFF"/>
          <w:lang w:val="en-US"/>
        </w:rPr>
      </w:pPr>
      <w:r w:rsidRPr="004500B6">
        <w:rPr>
          <w:rFonts w:ascii="Times New Roman" w:eastAsia="Times New Roman" w:hAnsi="Times New Roman" w:cs="Times New Roman"/>
          <w:color w:val="202122"/>
          <w:shd w:val="clear" w:color="auto" w:fill="FFFFFF"/>
          <w:lang w:val="en-US"/>
        </w:rPr>
        <w:t>In Europe</w:t>
      </w:r>
      <w:r w:rsidR="002D5EE8" w:rsidRPr="004500B6">
        <w:rPr>
          <w:rFonts w:ascii="Times New Roman" w:eastAsia="Times New Roman" w:hAnsi="Times New Roman" w:cs="Times New Roman"/>
          <w:color w:val="202122"/>
          <w:shd w:val="clear" w:color="auto" w:fill="FFFFFF"/>
          <w:lang w:val="en-US"/>
        </w:rPr>
        <w:t xml:space="preserve"> around 1215, </w:t>
      </w:r>
      <w:r w:rsidR="008A1B29" w:rsidRPr="004500B6">
        <w:rPr>
          <w:rFonts w:ascii="Times New Roman" w:eastAsia="Times New Roman" w:hAnsi="Times New Roman" w:cs="Times New Roman"/>
          <w:color w:val="202122"/>
          <w:shd w:val="clear" w:color="auto" w:fill="FFFFFF"/>
          <w:lang w:val="en-US"/>
        </w:rPr>
        <w:t xml:space="preserve">there was a phenomenon of truth by ordeal </w:t>
      </w:r>
      <w:r w:rsidR="00932D0F" w:rsidRPr="004500B6">
        <w:rPr>
          <w:rFonts w:ascii="Times New Roman" w:eastAsia="Times New Roman" w:hAnsi="Times New Roman" w:cs="Times New Roman"/>
          <w:color w:val="202122"/>
          <w:shd w:val="clear" w:color="auto" w:fill="FFFFFF"/>
          <w:lang w:val="en-US"/>
        </w:rPr>
        <w:t xml:space="preserve">which was carried out by </w:t>
      </w:r>
      <w:r w:rsidR="004A6F8F" w:rsidRPr="004500B6">
        <w:rPr>
          <w:rFonts w:ascii="Times New Roman" w:eastAsia="Times New Roman" w:hAnsi="Times New Roman" w:cs="Times New Roman"/>
          <w:color w:val="202122"/>
          <w:shd w:val="clear" w:color="auto" w:fill="FFFFFF"/>
          <w:lang w:val="en-US"/>
        </w:rPr>
        <w:t>either water or fire. In the former case a suspect was thrown into water and observed against a pre-determined judgment that the innocent would sink and the guilty would float. In the latter, the suspect was burned with a heated rod, and was pronounced guilty after three days if the wound had not healed</w:t>
      </w:r>
      <w:r w:rsidR="00F91EC2" w:rsidRPr="004500B6">
        <w:rPr>
          <w:rFonts w:ascii="Times New Roman" w:eastAsia="Times New Roman" w:hAnsi="Times New Roman" w:cs="Times New Roman"/>
          <w:color w:val="202122"/>
          <w:shd w:val="clear" w:color="auto" w:fill="FFFFFF"/>
          <w:lang w:val="en-US"/>
        </w:rPr>
        <w:t>.</w:t>
      </w:r>
      <w:r w:rsidR="009D1AC5" w:rsidRPr="004500B6">
        <w:rPr>
          <w:rStyle w:val="FootnoteReference"/>
          <w:rFonts w:ascii="Times New Roman" w:eastAsia="Times New Roman" w:hAnsi="Times New Roman" w:cs="Times New Roman"/>
          <w:color w:val="202122"/>
          <w:shd w:val="clear" w:color="auto" w:fill="FFFFFF"/>
          <w:lang w:val="en-US"/>
        </w:rPr>
        <w:footnoteReference w:id="2"/>
      </w:r>
      <w:r w:rsidR="00932D0F" w:rsidRPr="004500B6">
        <w:rPr>
          <w:rFonts w:ascii="Times New Roman" w:eastAsia="Times New Roman" w:hAnsi="Times New Roman" w:cs="Times New Roman"/>
          <w:color w:val="202122"/>
          <w:shd w:val="clear" w:color="auto" w:fill="FFFFFF"/>
          <w:lang w:val="en-US"/>
        </w:rPr>
        <w:t xml:space="preserve"> </w:t>
      </w:r>
    </w:p>
    <w:p w14:paraId="63213BE9" w14:textId="77777777" w:rsidR="002A3430" w:rsidRPr="004500B6" w:rsidRDefault="002A3430" w:rsidP="00603C50">
      <w:pPr>
        <w:spacing w:line="360" w:lineRule="auto"/>
        <w:rPr>
          <w:rFonts w:ascii="Times New Roman" w:eastAsia="Times New Roman" w:hAnsi="Times New Roman" w:cs="Times New Roman"/>
          <w:color w:val="202122"/>
          <w:shd w:val="clear" w:color="auto" w:fill="FFFFFF"/>
          <w:lang w:val="en-US"/>
        </w:rPr>
      </w:pPr>
    </w:p>
    <w:p w14:paraId="19AC971F" w14:textId="43BA4DE8" w:rsidR="002A3430" w:rsidRPr="004500B6" w:rsidRDefault="002A3430" w:rsidP="00603C50">
      <w:pPr>
        <w:spacing w:line="360" w:lineRule="auto"/>
        <w:rPr>
          <w:rFonts w:ascii="Times New Roman" w:eastAsia="Times New Roman" w:hAnsi="Times New Roman" w:cs="Times New Roman"/>
          <w:color w:val="202122"/>
          <w:shd w:val="clear" w:color="auto" w:fill="FFFFFF"/>
        </w:rPr>
      </w:pPr>
      <w:r w:rsidRPr="004500B6">
        <w:rPr>
          <w:rFonts w:ascii="Times New Roman" w:eastAsia="Times New Roman" w:hAnsi="Times New Roman" w:cs="Times New Roman"/>
          <w:color w:val="202122"/>
          <w:shd w:val="clear" w:color="auto" w:fill="FFFFFF"/>
          <w:lang w:val="en-US"/>
        </w:rPr>
        <w:t>European palaces and castles were built with torture in mind – take the Doge’s Palace in Venice</w:t>
      </w:r>
      <w:r w:rsidR="00C10EF9" w:rsidRPr="004500B6">
        <w:rPr>
          <w:rFonts w:ascii="Times New Roman" w:eastAsia="Times New Roman" w:hAnsi="Times New Roman" w:cs="Times New Roman"/>
          <w:color w:val="202122"/>
          <w:shd w:val="clear" w:color="auto" w:fill="FFFFFF"/>
          <w:lang w:val="en-US"/>
        </w:rPr>
        <w:t xml:space="preserve">. </w:t>
      </w:r>
      <w:r w:rsidRPr="004500B6">
        <w:rPr>
          <w:rFonts w:ascii="Times New Roman" w:eastAsia="Times New Roman" w:hAnsi="Times New Roman" w:cs="Times New Roman"/>
          <w:color w:val="202122"/>
          <w:shd w:val="clear" w:color="auto" w:fill="FFFFFF"/>
          <w:lang w:val="en-US"/>
        </w:rPr>
        <w:t xml:space="preserve"> </w:t>
      </w:r>
      <w:r w:rsidR="00C10EF9" w:rsidRPr="004500B6">
        <w:rPr>
          <w:rFonts w:ascii="Times New Roman" w:eastAsia="Times New Roman" w:hAnsi="Times New Roman" w:cs="Times New Roman"/>
          <w:color w:val="202122"/>
          <w:shd w:val="clear" w:color="auto" w:fill="FFFFFF"/>
          <w:lang w:val="en-US"/>
        </w:rPr>
        <w:t xml:space="preserve">Construction began in 1340 and the home always included a prison. In time there was </w:t>
      </w:r>
      <w:r w:rsidRPr="004500B6">
        <w:rPr>
          <w:rFonts w:ascii="Times New Roman" w:eastAsia="Times New Roman" w:hAnsi="Times New Roman" w:cs="Times New Roman"/>
          <w:color w:val="202122"/>
          <w:shd w:val="clear" w:color="auto" w:fill="FFFFFF"/>
          <w:lang w:val="en-US"/>
        </w:rPr>
        <w:t>a Chamber of Torment, as well as detention cells which bec</w:t>
      </w:r>
      <w:r w:rsidR="00FA5488" w:rsidRPr="004500B6">
        <w:rPr>
          <w:rFonts w:ascii="Times New Roman" w:eastAsia="Times New Roman" w:hAnsi="Times New Roman" w:cs="Times New Roman"/>
          <w:color w:val="202122"/>
          <w:shd w:val="clear" w:color="auto" w:fill="FFFFFF"/>
          <w:lang w:val="en-US"/>
        </w:rPr>
        <w:t>a</w:t>
      </w:r>
      <w:r w:rsidRPr="004500B6">
        <w:rPr>
          <w:rFonts w:ascii="Times New Roman" w:eastAsia="Times New Roman" w:hAnsi="Times New Roman" w:cs="Times New Roman"/>
          <w:color w:val="202122"/>
          <w:shd w:val="clear" w:color="auto" w:fill="FFFFFF"/>
          <w:lang w:val="en-US"/>
        </w:rPr>
        <w:t>me flooded at high tide.</w:t>
      </w:r>
      <w:r w:rsidR="00C10EF9" w:rsidRPr="004500B6">
        <w:rPr>
          <w:rStyle w:val="FootnoteReference"/>
          <w:rFonts w:ascii="Times New Roman" w:eastAsia="Times New Roman" w:hAnsi="Times New Roman" w:cs="Times New Roman"/>
          <w:color w:val="202122"/>
          <w:shd w:val="clear" w:color="auto" w:fill="FFFFFF"/>
          <w:lang w:val="en-US"/>
        </w:rPr>
        <w:footnoteReference w:id="3"/>
      </w:r>
      <w:r w:rsidRPr="004500B6">
        <w:rPr>
          <w:rFonts w:ascii="Times New Roman" w:eastAsia="Times New Roman" w:hAnsi="Times New Roman" w:cs="Times New Roman"/>
          <w:color w:val="202122"/>
          <w:shd w:val="clear" w:color="auto" w:fill="FFFFFF"/>
          <w:lang w:val="en-US"/>
        </w:rPr>
        <w:t xml:space="preserve"> Famous prisoners included </w:t>
      </w:r>
      <w:r w:rsidRPr="004500B6">
        <w:rPr>
          <w:rFonts w:ascii="Times New Roman" w:eastAsia="Times New Roman" w:hAnsi="Times New Roman" w:cs="Times New Roman"/>
          <w:color w:val="202122"/>
          <w:shd w:val="clear" w:color="auto" w:fill="FFFFFF"/>
        </w:rPr>
        <w:t xml:space="preserve">Giacomo Casanova. </w:t>
      </w:r>
    </w:p>
    <w:p w14:paraId="412D43B4" w14:textId="77777777" w:rsidR="002A3430" w:rsidRPr="004500B6" w:rsidRDefault="002A3430" w:rsidP="00603C50">
      <w:pPr>
        <w:spacing w:line="360" w:lineRule="auto"/>
        <w:rPr>
          <w:rFonts w:ascii="Times New Roman" w:eastAsia="Times New Roman" w:hAnsi="Times New Roman" w:cs="Times New Roman"/>
          <w:color w:val="202122"/>
          <w:shd w:val="clear" w:color="auto" w:fill="FFFFFF"/>
          <w:lang w:val="en-US"/>
        </w:rPr>
      </w:pPr>
    </w:p>
    <w:p w14:paraId="592F11D3" w14:textId="39B49A9C" w:rsidR="006F0D4D" w:rsidRPr="004500B6" w:rsidRDefault="006F0D4D" w:rsidP="00603C50">
      <w:pPr>
        <w:spacing w:line="360" w:lineRule="auto"/>
        <w:rPr>
          <w:rFonts w:ascii="Times New Roman" w:eastAsia="Times New Roman" w:hAnsi="Times New Roman" w:cs="Times New Roman"/>
          <w:color w:val="202122"/>
          <w:shd w:val="clear" w:color="auto" w:fill="FFFFFF"/>
          <w:lang w:val="en-US"/>
        </w:rPr>
      </w:pPr>
      <w:r w:rsidRPr="004500B6">
        <w:rPr>
          <w:rFonts w:ascii="Times New Roman" w:eastAsia="Times New Roman" w:hAnsi="Times New Roman" w:cs="Times New Roman"/>
          <w:color w:val="202122"/>
          <w:shd w:val="clear" w:color="auto" w:fill="FFFFFF"/>
          <w:lang w:val="en-US"/>
        </w:rPr>
        <w:t xml:space="preserve">Witch trials can be seen in the same light. </w:t>
      </w:r>
      <w:r w:rsidR="00C10EF9" w:rsidRPr="004500B6">
        <w:rPr>
          <w:rFonts w:ascii="Times New Roman" w:eastAsia="Times New Roman" w:hAnsi="Times New Roman" w:cs="Times New Roman"/>
          <w:color w:val="202122"/>
          <w:shd w:val="clear" w:color="auto" w:fill="FFFFFF"/>
          <w:lang w:val="en-US"/>
        </w:rPr>
        <w:t>It wasn’t until the nineteenth century that the practice of ‘ducking’ was outlawed in the U</w:t>
      </w:r>
      <w:r w:rsidR="00B27757" w:rsidRPr="004500B6">
        <w:rPr>
          <w:rFonts w:ascii="Times New Roman" w:eastAsia="Times New Roman" w:hAnsi="Times New Roman" w:cs="Times New Roman"/>
          <w:color w:val="202122"/>
          <w:shd w:val="clear" w:color="auto" w:fill="FFFFFF"/>
          <w:lang w:val="en-US"/>
        </w:rPr>
        <w:t xml:space="preserve">nited </w:t>
      </w:r>
      <w:r w:rsidR="00C10EF9" w:rsidRPr="004500B6">
        <w:rPr>
          <w:rFonts w:ascii="Times New Roman" w:eastAsia="Times New Roman" w:hAnsi="Times New Roman" w:cs="Times New Roman"/>
          <w:color w:val="202122"/>
          <w:shd w:val="clear" w:color="auto" w:fill="FFFFFF"/>
          <w:lang w:val="en-US"/>
        </w:rPr>
        <w:t>K</w:t>
      </w:r>
      <w:r w:rsidR="00B27757" w:rsidRPr="004500B6">
        <w:rPr>
          <w:rFonts w:ascii="Times New Roman" w:eastAsia="Times New Roman" w:hAnsi="Times New Roman" w:cs="Times New Roman"/>
          <w:color w:val="202122"/>
          <w:shd w:val="clear" w:color="auto" w:fill="FFFFFF"/>
          <w:lang w:val="en-US"/>
        </w:rPr>
        <w:t>ingdom</w:t>
      </w:r>
      <w:r w:rsidR="00C10EF9" w:rsidRPr="004500B6">
        <w:rPr>
          <w:rFonts w:ascii="Times New Roman" w:eastAsia="Times New Roman" w:hAnsi="Times New Roman" w:cs="Times New Roman"/>
          <w:color w:val="202122"/>
          <w:shd w:val="clear" w:color="auto" w:fill="FFFFFF"/>
          <w:lang w:val="en-US"/>
        </w:rPr>
        <w:t>. Women – and it nearly always was women – were submerged on a stool. Although the practice was not meant to be fatal, it often was. The victims were mostly women who had been accused of being witches or of ‘scolding’ – speaking ill of another person, generally a man and often their husband.</w:t>
      </w:r>
      <w:r w:rsidR="00C10EF9" w:rsidRPr="004500B6">
        <w:rPr>
          <w:rStyle w:val="FootnoteReference"/>
          <w:rFonts w:ascii="Times New Roman" w:eastAsia="Times New Roman" w:hAnsi="Times New Roman" w:cs="Times New Roman"/>
          <w:color w:val="202122"/>
          <w:shd w:val="clear" w:color="auto" w:fill="FFFFFF"/>
          <w:lang w:val="en-US"/>
        </w:rPr>
        <w:footnoteReference w:id="4"/>
      </w:r>
    </w:p>
    <w:p w14:paraId="78662F7D" w14:textId="77777777" w:rsidR="00503875" w:rsidRPr="004500B6" w:rsidRDefault="00503875" w:rsidP="00603C50">
      <w:pPr>
        <w:spacing w:line="360" w:lineRule="auto"/>
        <w:rPr>
          <w:rFonts w:ascii="Times New Roman" w:eastAsia="Times New Roman" w:hAnsi="Times New Roman" w:cs="Times New Roman"/>
          <w:color w:val="202122"/>
          <w:shd w:val="clear" w:color="auto" w:fill="FFFFFF"/>
          <w:lang w:val="en-US"/>
        </w:rPr>
      </w:pPr>
    </w:p>
    <w:p w14:paraId="345B5A38" w14:textId="774ACFF9" w:rsidR="00503875" w:rsidRPr="00A05D38" w:rsidRDefault="00503875" w:rsidP="00603C50">
      <w:pPr>
        <w:spacing w:line="360" w:lineRule="auto"/>
        <w:rPr>
          <w:rFonts w:ascii="Times New Roman" w:eastAsia="Times New Roman" w:hAnsi="Times New Roman" w:cs="Times New Roman"/>
          <w:color w:val="202122"/>
          <w:shd w:val="clear" w:color="auto" w:fill="FFFFFF"/>
          <w:lang w:val="en-US"/>
        </w:rPr>
      </w:pPr>
      <w:r w:rsidRPr="004500B6">
        <w:rPr>
          <w:rFonts w:ascii="Times New Roman" w:eastAsia="Times New Roman" w:hAnsi="Times New Roman" w:cs="Times New Roman"/>
          <w:color w:val="202122"/>
          <w:shd w:val="clear" w:color="auto" w:fill="FFFFFF"/>
          <w:lang w:val="en-US"/>
        </w:rPr>
        <w:t xml:space="preserve">In all </w:t>
      </w:r>
      <w:r w:rsidR="00FB3102" w:rsidRPr="004500B6">
        <w:rPr>
          <w:rFonts w:ascii="Times New Roman" w:eastAsia="Times New Roman" w:hAnsi="Times New Roman" w:cs="Times New Roman"/>
          <w:color w:val="202122"/>
          <w:shd w:val="clear" w:color="auto" w:fill="FFFFFF"/>
          <w:lang w:val="en-US"/>
        </w:rPr>
        <w:t xml:space="preserve">the historic </w:t>
      </w:r>
      <w:r w:rsidRPr="004500B6">
        <w:rPr>
          <w:rFonts w:ascii="Times New Roman" w:eastAsia="Times New Roman" w:hAnsi="Times New Roman" w:cs="Times New Roman"/>
          <w:color w:val="202122"/>
          <w:shd w:val="clear" w:color="auto" w:fill="FFFFFF"/>
          <w:lang w:val="en-US"/>
        </w:rPr>
        <w:t xml:space="preserve">global empires, </w:t>
      </w:r>
      <w:r w:rsidR="00311AD1" w:rsidRPr="004500B6">
        <w:rPr>
          <w:rFonts w:ascii="Times New Roman" w:eastAsia="Times New Roman" w:hAnsi="Times New Roman" w:cs="Times New Roman"/>
          <w:color w:val="202122"/>
          <w:shd w:val="clear" w:color="auto" w:fill="FFFFFF"/>
          <w:lang w:val="en-US"/>
        </w:rPr>
        <w:t>from the Holy Roman Empire, the Ottoman Empire and the Austr</w:t>
      </w:r>
      <w:r w:rsidR="00C07660" w:rsidRPr="004500B6">
        <w:rPr>
          <w:rFonts w:ascii="Times New Roman" w:eastAsia="Times New Roman" w:hAnsi="Times New Roman" w:cs="Times New Roman"/>
          <w:color w:val="202122"/>
          <w:shd w:val="clear" w:color="auto" w:fill="FFFFFF"/>
          <w:lang w:val="en-US"/>
        </w:rPr>
        <w:t>o</w:t>
      </w:r>
      <w:r w:rsidR="00311AD1" w:rsidRPr="004500B6">
        <w:rPr>
          <w:rFonts w:ascii="Times New Roman" w:eastAsia="Times New Roman" w:hAnsi="Times New Roman" w:cs="Times New Roman"/>
          <w:color w:val="202122"/>
          <w:shd w:val="clear" w:color="auto" w:fill="FFFFFF"/>
          <w:lang w:val="en-US"/>
        </w:rPr>
        <w:t xml:space="preserve">-Hungarian Empire, </w:t>
      </w:r>
      <w:r w:rsidR="00942EC8" w:rsidRPr="004500B6">
        <w:rPr>
          <w:rFonts w:ascii="Times New Roman" w:eastAsia="Times New Roman" w:hAnsi="Times New Roman" w:cs="Times New Roman"/>
          <w:color w:val="202122"/>
          <w:shd w:val="clear" w:color="auto" w:fill="FFFFFF"/>
          <w:lang w:val="en-US"/>
        </w:rPr>
        <w:t>torture was part of the means by which th</w:t>
      </w:r>
      <w:r w:rsidR="007C2AD6" w:rsidRPr="004500B6">
        <w:rPr>
          <w:rFonts w:ascii="Times New Roman" w:eastAsia="Times New Roman" w:hAnsi="Times New Roman" w:cs="Times New Roman"/>
          <w:color w:val="202122"/>
          <w:shd w:val="clear" w:color="auto" w:fill="FFFFFF"/>
          <w:lang w:val="en-US"/>
        </w:rPr>
        <w:t>ey</w:t>
      </w:r>
      <w:r w:rsidR="00942EC8" w:rsidRPr="004500B6">
        <w:rPr>
          <w:rFonts w:ascii="Times New Roman" w:eastAsia="Times New Roman" w:hAnsi="Times New Roman" w:cs="Times New Roman"/>
          <w:color w:val="202122"/>
          <w:shd w:val="clear" w:color="auto" w:fill="FFFFFF"/>
          <w:lang w:val="en-US"/>
        </w:rPr>
        <w:t xml:space="preserve"> subdued </w:t>
      </w:r>
      <w:r w:rsidR="00F5681C" w:rsidRPr="004500B6">
        <w:rPr>
          <w:rFonts w:ascii="Times New Roman" w:eastAsia="Times New Roman" w:hAnsi="Times New Roman" w:cs="Times New Roman"/>
          <w:color w:val="202122"/>
          <w:shd w:val="clear" w:color="auto" w:fill="FFFFFF"/>
          <w:lang w:val="en-US"/>
        </w:rPr>
        <w:t xml:space="preserve">the local </w:t>
      </w:r>
      <w:r w:rsidRPr="004500B6">
        <w:rPr>
          <w:rFonts w:ascii="Times New Roman" w:eastAsia="Times New Roman" w:hAnsi="Times New Roman" w:cs="Times New Roman"/>
          <w:color w:val="202122"/>
          <w:shd w:val="clear" w:color="auto" w:fill="FFFFFF"/>
          <w:lang w:val="en-US"/>
        </w:rPr>
        <w:t>population</w:t>
      </w:r>
      <w:r w:rsidR="00942EC8" w:rsidRPr="004500B6">
        <w:rPr>
          <w:rFonts w:ascii="Times New Roman" w:eastAsia="Times New Roman" w:hAnsi="Times New Roman" w:cs="Times New Roman"/>
          <w:color w:val="202122"/>
          <w:shd w:val="clear" w:color="auto" w:fill="FFFFFF"/>
          <w:lang w:val="en-US"/>
        </w:rPr>
        <w:t xml:space="preserve"> to their will, enslaved them and</w:t>
      </w:r>
      <w:r w:rsidR="00F5681C" w:rsidRPr="004500B6">
        <w:rPr>
          <w:rFonts w:ascii="Times New Roman" w:eastAsia="Times New Roman" w:hAnsi="Times New Roman" w:cs="Times New Roman"/>
          <w:color w:val="202122"/>
          <w:shd w:val="clear" w:color="auto" w:fill="FFFFFF"/>
          <w:lang w:val="en-US"/>
        </w:rPr>
        <w:t xml:space="preserve"> </w:t>
      </w:r>
      <w:r w:rsidR="00FB3102" w:rsidRPr="004500B6">
        <w:rPr>
          <w:rFonts w:ascii="Times New Roman" w:eastAsia="Times New Roman" w:hAnsi="Times New Roman" w:cs="Times New Roman"/>
          <w:color w:val="202122"/>
          <w:shd w:val="clear" w:color="auto" w:fill="FFFFFF"/>
          <w:lang w:val="en-US"/>
        </w:rPr>
        <w:t>punish</w:t>
      </w:r>
      <w:r w:rsidR="00942EC8" w:rsidRPr="004500B6">
        <w:rPr>
          <w:rFonts w:ascii="Times New Roman" w:eastAsia="Times New Roman" w:hAnsi="Times New Roman" w:cs="Times New Roman"/>
          <w:color w:val="202122"/>
          <w:shd w:val="clear" w:color="auto" w:fill="FFFFFF"/>
          <w:lang w:val="en-US"/>
        </w:rPr>
        <w:t>ed</w:t>
      </w:r>
      <w:r w:rsidR="00FB3102" w:rsidRPr="004500B6">
        <w:rPr>
          <w:rFonts w:ascii="Times New Roman" w:eastAsia="Times New Roman" w:hAnsi="Times New Roman" w:cs="Times New Roman"/>
          <w:color w:val="202122"/>
          <w:shd w:val="clear" w:color="auto" w:fill="FFFFFF"/>
          <w:lang w:val="en-US"/>
        </w:rPr>
        <w:t xml:space="preserve"> </w:t>
      </w:r>
      <w:r w:rsidR="00F5681C" w:rsidRPr="004500B6">
        <w:rPr>
          <w:rFonts w:ascii="Times New Roman" w:eastAsia="Times New Roman" w:hAnsi="Times New Roman" w:cs="Times New Roman"/>
          <w:color w:val="202122"/>
          <w:shd w:val="clear" w:color="auto" w:fill="FFFFFF"/>
          <w:lang w:val="en-US"/>
        </w:rPr>
        <w:t>transgression</w:t>
      </w:r>
      <w:r w:rsidR="00942EC8" w:rsidRPr="004500B6">
        <w:rPr>
          <w:rFonts w:ascii="Times New Roman" w:eastAsia="Times New Roman" w:hAnsi="Times New Roman" w:cs="Times New Roman"/>
          <w:color w:val="202122"/>
          <w:shd w:val="clear" w:color="auto" w:fill="FFFFFF"/>
          <w:lang w:val="en-US"/>
        </w:rPr>
        <w:t>.</w:t>
      </w:r>
      <w:r w:rsidR="00F5681C" w:rsidRPr="004500B6">
        <w:rPr>
          <w:rFonts w:ascii="Times New Roman" w:eastAsia="Times New Roman" w:hAnsi="Times New Roman" w:cs="Times New Roman"/>
          <w:color w:val="202122"/>
          <w:shd w:val="clear" w:color="auto" w:fill="FFFFFF"/>
          <w:lang w:val="en-US"/>
        </w:rPr>
        <w:t xml:space="preserve"> The world’s holy books also </w:t>
      </w:r>
      <w:r w:rsidR="00F5681C" w:rsidRPr="00A05D38">
        <w:rPr>
          <w:rFonts w:ascii="Times New Roman" w:eastAsia="Times New Roman" w:hAnsi="Times New Roman" w:cs="Times New Roman"/>
          <w:color w:val="202122"/>
          <w:shd w:val="clear" w:color="auto" w:fill="FFFFFF"/>
          <w:lang w:val="en-US"/>
        </w:rPr>
        <w:t>have parables and passages permitting torture</w:t>
      </w:r>
      <w:r w:rsidR="00A9476A" w:rsidRPr="00A05D38">
        <w:rPr>
          <w:rFonts w:ascii="Times New Roman" w:eastAsia="Times New Roman" w:hAnsi="Times New Roman" w:cs="Times New Roman"/>
          <w:color w:val="202122"/>
          <w:shd w:val="clear" w:color="auto" w:fill="FFFFFF"/>
          <w:lang w:val="en-US"/>
        </w:rPr>
        <w:t xml:space="preserve"> in certain circumstances</w:t>
      </w:r>
      <w:r w:rsidR="00F5681C" w:rsidRPr="00A05D38">
        <w:rPr>
          <w:rFonts w:ascii="Times New Roman" w:eastAsia="Times New Roman" w:hAnsi="Times New Roman" w:cs="Times New Roman"/>
          <w:color w:val="202122"/>
          <w:shd w:val="clear" w:color="auto" w:fill="FFFFFF"/>
          <w:lang w:val="en-US"/>
        </w:rPr>
        <w:t>.</w:t>
      </w:r>
      <w:r w:rsidR="00A9476A" w:rsidRPr="00A05D38">
        <w:rPr>
          <w:rFonts w:ascii="Times New Roman" w:eastAsia="Times New Roman" w:hAnsi="Times New Roman" w:cs="Times New Roman"/>
          <w:color w:val="202122"/>
          <w:shd w:val="clear" w:color="auto" w:fill="FFFFFF"/>
          <w:lang w:val="en-US"/>
        </w:rPr>
        <w:t xml:space="preserve"> Some of these torturous practices </w:t>
      </w:r>
      <w:r w:rsidR="00A9476A" w:rsidRPr="00A05D38">
        <w:rPr>
          <w:rFonts w:ascii="Times New Roman" w:eastAsia="Times New Roman" w:hAnsi="Times New Roman" w:cs="Times New Roman"/>
          <w:color w:val="202122"/>
          <w:u w:val="single"/>
          <w:shd w:val="clear" w:color="auto" w:fill="FFFFFF"/>
          <w:lang w:val="en-US"/>
        </w:rPr>
        <w:t>persist</w:t>
      </w:r>
      <w:r w:rsidR="00A9476A" w:rsidRPr="00A05D38">
        <w:rPr>
          <w:rFonts w:ascii="Times New Roman" w:eastAsia="Times New Roman" w:hAnsi="Times New Roman" w:cs="Times New Roman"/>
          <w:color w:val="202122"/>
          <w:shd w:val="clear" w:color="auto" w:fill="FFFFFF"/>
          <w:lang w:val="en-US"/>
        </w:rPr>
        <w:t xml:space="preserve"> in different parts of the world. </w:t>
      </w:r>
      <w:r w:rsidR="00F5681C" w:rsidRPr="00A05D38">
        <w:rPr>
          <w:rFonts w:ascii="Times New Roman" w:eastAsia="Times New Roman" w:hAnsi="Times New Roman" w:cs="Times New Roman"/>
          <w:color w:val="202122"/>
          <w:shd w:val="clear" w:color="auto" w:fill="FFFFFF"/>
          <w:lang w:val="en-US"/>
        </w:rPr>
        <w:t xml:space="preserve"> </w:t>
      </w:r>
    </w:p>
    <w:p w14:paraId="07FD6B6F" w14:textId="77777777" w:rsidR="006F0D4D" w:rsidRPr="00603C50" w:rsidRDefault="006F0D4D" w:rsidP="00603C50">
      <w:pPr>
        <w:spacing w:line="360" w:lineRule="auto"/>
        <w:rPr>
          <w:rFonts w:ascii="Times New Roman" w:eastAsia="Times New Roman" w:hAnsi="Times New Roman" w:cs="Times New Roman"/>
          <w:color w:val="202122"/>
          <w:shd w:val="clear" w:color="auto" w:fill="FFFFFF"/>
          <w:lang w:val="en-US"/>
        </w:rPr>
      </w:pPr>
    </w:p>
    <w:p w14:paraId="529F49A5" w14:textId="646FE4E9" w:rsidR="000B4F92" w:rsidRPr="00A05D38" w:rsidRDefault="000B4F92" w:rsidP="00603C50">
      <w:pPr>
        <w:spacing w:line="360" w:lineRule="auto"/>
        <w:rPr>
          <w:rFonts w:ascii="Times New Roman" w:eastAsia="Times New Roman" w:hAnsi="Times New Roman" w:cs="Times New Roman"/>
          <w:color w:val="202122"/>
          <w:shd w:val="clear" w:color="auto" w:fill="FFFFFF"/>
        </w:rPr>
      </w:pPr>
      <w:r w:rsidRPr="00603C50">
        <w:rPr>
          <w:rFonts w:ascii="Times New Roman" w:eastAsia="Times New Roman" w:hAnsi="Times New Roman" w:cs="Times New Roman"/>
          <w:color w:val="202122"/>
          <w:u w:val="single"/>
          <w:shd w:val="clear" w:color="auto" w:fill="FFFFFF"/>
          <w:lang w:val="en-US"/>
        </w:rPr>
        <w:lastRenderedPageBreak/>
        <w:t>I</w:t>
      </w:r>
      <w:r w:rsidRPr="00A05D38">
        <w:rPr>
          <w:rFonts w:ascii="Times New Roman" w:eastAsia="Times New Roman" w:hAnsi="Times New Roman" w:cs="Times New Roman"/>
          <w:color w:val="202122"/>
          <w:shd w:val="clear" w:color="auto" w:fill="FFFFFF"/>
          <w:lang w:val="en-US"/>
        </w:rPr>
        <w:t xml:space="preserve">n the colonial era, Britain and other colonial powers routinely used torture and other forms of violence to ensure their control over the colonized. </w:t>
      </w:r>
      <w:r w:rsidR="00A1030C" w:rsidRPr="00A05D38">
        <w:rPr>
          <w:rFonts w:ascii="Times New Roman" w:eastAsia="Times New Roman" w:hAnsi="Times New Roman" w:cs="Times New Roman"/>
          <w:color w:val="202122"/>
          <w:shd w:val="clear" w:color="auto" w:fill="FFFFFF"/>
          <w:lang w:val="en-US"/>
        </w:rPr>
        <w:t xml:space="preserve">In British India the crime </w:t>
      </w:r>
      <w:r w:rsidR="00A1030C" w:rsidRPr="00A05D38">
        <w:rPr>
          <w:rFonts w:ascii="Times New Roman" w:eastAsia="Times New Roman" w:hAnsi="Times New Roman" w:cs="Times New Roman"/>
          <w:color w:val="202122"/>
          <w:shd w:val="clear" w:color="auto" w:fill="FFFFFF"/>
        </w:rPr>
        <w:t>was facilitated, systematized, and ultimately sanctioned by the East India Company and then the Raj. Rendering the police a source of terror played a key role in the construction and maintenance of state sovereignty.</w:t>
      </w:r>
      <w:r w:rsidR="00A1030C" w:rsidRPr="00A05D38">
        <w:rPr>
          <w:rStyle w:val="FootnoteReference"/>
          <w:rFonts w:ascii="Times New Roman" w:eastAsia="Times New Roman" w:hAnsi="Times New Roman" w:cs="Times New Roman"/>
          <w:color w:val="202122"/>
          <w:shd w:val="clear" w:color="auto" w:fill="FFFFFF"/>
        </w:rPr>
        <w:footnoteReference w:id="5"/>
      </w:r>
    </w:p>
    <w:p w14:paraId="602E28BD" w14:textId="77777777" w:rsidR="008425DE" w:rsidRPr="00A05D38" w:rsidRDefault="008425DE" w:rsidP="00603C50">
      <w:pPr>
        <w:spacing w:line="360" w:lineRule="auto"/>
        <w:rPr>
          <w:rFonts w:ascii="Times New Roman" w:eastAsia="Times New Roman" w:hAnsi="Times New Roman" w:cs="Times New Roman"/>
          <w:color w:val="202122"/>
          <w:shd w:val="clear" w:color="auto" w:fill="FFFFFF"/>
        </w:rPr>
      </w:pPr>
    </w:p>
    <w:p w14:paraId="063FBA38" w14:textId="6D1C97C1" w:rsidR="008425DE" w:rsidRPr="00A05D38" w:rsidRDefault="008425DE" w:rsidP="00603C50">
      <w:pPr>
        <w:spacing w:line="360" w:lineRule="auto"/>
        <w:rPr>
          <w:rFonts w:ascii="Times New Roman" w:eastAsia="Times New Roman" w:hAnsi="Times New Roman" w:cs="Times New Roman"/>
          <w:color w:val="202122"/>
          <w:shd w:val="clear" w:color="auto" w:fill="FFFFFF"/>
          <w:lang w:val="en-US"/>
        </w:rPr>
      </w:pPr>
      <w:r w:rsidRPr="00A05D38">
        <w:rPr>
          <w:rFonts w:ascii="Times New Roman" w:eastAsia="Times New Roman" w:hAnsi="Times New Roman" w:cs="Times New Roman"/>
          <w:color w:val="202122"/>
          <w:shd w:val="clear" w:color="auto" w:fill="FFFFFF"/>
          <w:lang w:val="en-US"/>
        </w:rPr>
        <w:t xml:space="preserve">Almost everywhere in the world there was a practice of treating certain persons – enemies, the poor, </w:t>
      </w:r>
      <w:r w:rsidR="000B3171" w:rsidRPr="00A05D38">
        <w:rPr>
          <w:rFonts w:ascii="Times New Roman" w:eastAsia="Times New Roman" w:hAnsi="Times New Roman" w:cs="Times New Roman"/>
          <w:color w:val="202122"/>
          <w:shd w:val="clear" w:color="auto" w:fill="FFFFFF"/>
          <w:lang w:val="en-US"/>
        </w:rPr>
        <w:t xml:space="preserve">the occupied, </w:t>
      </w:r>
      <w:r w:rsidRPr="00A05D38">
        <w:rPr>
          <w:rFonts w:ascii="Times New Roman" w:eastAsia="Times New Roman" w:hAnsi="Times New Roman" w:cs="Times New Roman"/>
          <w:color w:val="202122"/>
          <w:shd w:val="clear" w:color="auto" w:fill="FFFFFF"/>
          <w:lang w:val="en-US"/>
        </w:rPr>
        <w:t xml:space="preserve">the different – in ways that </w:t>
      </w:r>
      <w:r w:rsidR="001E2CD5" w:rsidRPr="00A05D38">
        <w:rPr>
          <w:rFonts w:ascii="Times New Roman" w:eastAsia="Times New Roman" w:hAnsi="Times New Roman" w:cs="Times New Roman"/>
          <w:color w:val="202122"/>
          <w:shd w:val="clear" w:color="auto" w:fill="FFFFFF"/>
          <w:lang w:val="en-US"/>
        </w:rPr>
        <w:t xml:space="preserve">would constitute torture today. </w:t>
      </w:r>
    </w:p>
    <w:p w14:paraId="286F74A5" w14:textId="77777777" w:rsidR="00C10EF9" w:rsidRPr="00A05D38" w:rsidRDefault="00C10EF9" w:rsidP="00603C50">
      <w:pPr>
        <w:spacing w:line="360" w:lineRule="auto"/>
        <w:rPr>
          <w:rFonts w:ascii="Times New Roman" w:eastAsia="Times New Roman" w:hAnsi="Times New Roman" w:cs="Times New Roman"/>
          <w:color w:val="202122"/>
          <w:shd w:val="clear" w:color="auto" w:fill="FFFFFF"/>
          <w:lang w:val="en-US"/>
        </w:rPr>
      </w:pPr>
    </w:p>
    <w:p w14:paraId="5DEE1E2F" w14:textId="47902EC9" w:rsidR="009A45AA" w:rsidRDefault="00932D0F" w:rsidP="00603C50">
      <w:pPr>
        <w:spacing w:line="360" w:lineRule="auto"/>
        <w:rPr>
          <w:rFonts w:ascii="Times New Roman" w:eastAsia="Times New Roman" w:hAnsi="Times New Roman" w:cs="Times New Roman"/>
          <w:color w:val="202122"/>
          <w:shd w:val="clear" w:color="auto" w:fill="FFFFFF"/>
          <w:lang w:val="en-US"/>
        </w:rPr>
      </w:pPr>
      <w:r w:rsidRPr="00603C50">
        <w:rPr>
          <w:rFonts w:ascii="Times New Roman" w:eastAsia="Times New Roman" w:hAnsi="Times New Roman" w:cs="Times New Roman"/>
          <w:color w:val="202122"/>
          <w:shd w:val="clear" w:color="auto" w:fill="FFFFFF"/>
          <w:lang w:val="en-US"/>
        </w:rPr>
        <w:t>T</w:t>
      </w:r>
      <w:r w:rsidRPr="00A05D38">
        <w:rPr>
          <w:rFonts w:ascii="Times New Roman" w:eastAsia="Times New Roman" w:hAnsi="Times New Roman" w:cs="Times New Roman"/>
          <w:color w:val="202122"/>
          <w:shd w:val="clear" w:color="auto" w:fill="FFFFFF"/>
          <w:lang w:val="en-US"/>
        </w:rPr>
        <w:t>his was in the period before “rational proof” w</w:t>
      </w:r>
      <w:r w:rsidRPr="00603C50">
        <w:rPr>
          <w:rFonts w:ascii="Times New Roman" w:eastAsia="Times New Roman" w:hAnsi="Times New Roman" w:cs="Times New Roman"/>
          <w:color w:val="202122"/>
          <w:shd w:val="clear" w:color="auto" w:fill="FFFFFF"/>
          <w:lang w:val="en-US"/>
        </w:rPr>
        <w:t xml:space="preserve">as required in order to determine guilt, and well before the presumption of innocence or the prohibition on extraction of confessions or information by torture. </w:t>
      </w:r>
      <w:r w:rsidR="009D4693" w:rsidRPr="00603C50">
        <w:rPr>
          <w:rFonts w:ascii="Times New Roman" w:eastAsia="Times New Roman" w:hAnsi="Times New Roman" w:cs="Times New Roman"/>
          <w:color w:val="202122"/>
          <w:shd w:val="clear" w:color="auto" w:fill="FFFFFF"/>
          <w:lang w:val="en-US"/>
        </w:rPr>
        <w:t xml:space="preserve">And well before our contemporary understanding that every person, no matter their </w:t>
      </w:r>
      <w:r w:rsidR="00D64A13" w:rsidRPr="00603C50">
        <w:rPr>
          <w:rFonts w:ascii="Times New Roman" w:eastAsia="Times New Roman" w:hAnsi="Times New Roman" w:cs="Times New Roman"/>
          <w:color w:val="202122"/>
          <w:shd w:val="clear" w:color="auto" w:fill="FFFFFF"/>
          <w:lang w:val="en-US"/>
        </w:rPr>
        <w:t xml:space="preserve">ethnicity, their economic status, their family links, </w:t>
      </w:r>
      <w:r w:rsidR="00406C77" w:rsidRPr="00603C50">
        <w:rPr>
          <w:rFonts w:ascii="Times New Roman" w:eastAsia="Times New Roman" w:hAnsi="Times New Roman" w:cs="Times New Roman"/>
          <w:color w:val="202122"/>
          <w:shd w:val="clear" w:color="auto" w:fill="FFFFFF"/>
          <w:lang w:val="en-US"/>
        </w:rPr>
        <w:t xml:space="preserve">their sex, </w:t>
      </w:r>
      <w:r w:rsidR="00057238" w:rsidRPr="00603C50">
        <w:rPr>
          <w:rFonts w:ascii="Times New Roman" w:eastAsia="Times New Roman" w:hAnsi="Times New Roman" w:cs="Times New Roman"/>
          <w:color w:val="202122"/>
          <w:shd w:val="clear" w:color="auto" w:fill="FFFFFF"/>
          <w:lang w:val="en-US"/>
        </w:rPr>
        <w:t xml:space="preserve">their sexual orientation, </w:t>
      </w:r>
      <w:r w:rsidR="00D64A13" w:rsidRPr="00603C50">
        <w:rPr>
          <w:rFonts w:ascii="Times New Roman" w:eastAsia="Times New Roman" w:hAnsi="Times New Roman" w:cs="Times New Roman"/>
          <w:color w:val="202122"/>
          <w:shd w:val="clear" w:color="auto" w:fill="FFFFFF"/>
          <w:lang w:val="en-US"/>
        </w:rPr>
        <w:t xml:space="preserve">or their political opinion or religious beliefs, share the same </w:t>
      </w:r>
      <w:r w:rsidR="009D4693" w:rsidRPr="00603C50">
        <w:rPr>
          <w:rFonts w:ascii="Times New Roman" w:eastAsia="Times New Roman" w:hAnsi="Times New Roman" w:cs="Times New Roman"/>
          <w:color w:val="202122"/>
          <w:shd w:val="clear" w:color="auto" w:fill="FFFFFF"/>
          <w:lang w:val="en-US"/>
        </w:rPr>
        <w:t>rights.</w:t>
      </w:r>
    </w:p>
    <w:p w14:paraId="232F0D91" w14:textId="77777777" w:rsidR="00A05D38" w:rsidRPr="00603C50" w:rsidRDefault="00A05D38" w:rsidP="00603C50">
      <w:pPr>
        <w:spacing w:line="360" w:lineRule="auto"/>
        <w:rPr>
          <w:rFonts w:ascii="Times New Roman" w:eastAsia="Times New Roman" w:hAnsi="Times New Roman" w:cs="Times New Roman"/>
          <w:color w:val="202122"/>
          <w:shd w:val="clear" w:color="auto" w:fill="FFFFFF"/>
          <w:lang w:val="en-US"/>
        </w:rPr>
      </w:pPr>
    </w:p>
    <w:p w14:paraId="0112FD7E" w14:textId="015FB801" w:rsidR="007345F6" w:rsidRPr="00A05D38" w:rsidRDefault="009A45AA" w:rsidP="00A05D38">
      <w:pPr>
        <w:spacing w:line="360" w:lineRule="auto"/>
        <w:jc w:val="center"/>
        <w:rPr>
          <w:rFonts w:ascii="Times New Roman" w:hAnsi="Times New Roman" w:cs="Times New Roman"/>
          <w:i/>
          <w:iCs/>
          <w:lang w:val="en-US"/>
        </w:rPr>
      </w:pPr>
      <w:r w:rsidRPr="00A05D38">
        <w:rPr>
          <w:rFonts w:ascii="Times New Roman" w:hAnsi="Times New Roman" w:cs="Times New Roman"/>
          <w:i/>
          <w:iCs/>
          <w:lang w:val="en-US"/>
        </w:rPr>
        <w:t>***</w:t>
      </w:r>
    </w:p>
    <w:p w14:paraId="06DBF46F" w14:textId="77777777" w:rsidR="00A05D38" w:rsidRDefault="00A05D38" w:rsidP="00603C50">
      <w:pPr>
        <w:spacing w:line="360" w:lineRule="auto"/>
        <w:rPr>
          <w:rFonts w:ascii="Times New Roman" w:hAnsi="Times New Roman" w:cs="Times New Roman"/>
          <w:i/>
          <w:iCs/>
          <w:u w:val="single"/>
          <w:lang w:val="en-US"/>
        </w:rPr>
      </w:pPr>
    </w:p>
    <w:p w14:paraId="2502375B" w14:textId="0E14BAD6" w:rsidR="00A05D38" w:rsidRPr="00A05D38" w:rsidRDefault="00A05D38" w:rsidP="00603C50">
      <w:pPr>
        <w:spacing w:line="360" w:lineRule="auto"/>
        <w:rPr>
          <w:rFonts w:ascii="Times New Roman" w:hAnsi="Times New Roman" w:cs="Times New Roman"/>
          <w:i/>
          <w:iCs/>
          <w:u w:val="single"/>
          <w:lang w:val="en-US"/>
        </w:rPr>
      </w:pPr>
      <w:r w:rsidRPr="00A05D38">
        <w:rPr>
          <w:rFonts w:ascii="Times New Roman" w:hAnsi="Times New Roman" w:cs="Times New Roman"/>
          <w:i/>
          <w:iCs/>
          <w:u w:val="single"/>
          <w:lang w:val="en-US"/>
        </w:rPr>
        <w:t>Wh</w:t>
      </w:r>
      <w:r>
        <w:rPr>
          <w:rFonts w:ascii="Times New Roman" w:hAnsi="Times New Roman" w:cs="Times New Roman"/>
          <w:i/>
          <w:iCs/>
          <w:u w:val="single"/>
          <w:lang w:val="en-US"/>
        </w:rPr>
        <w:t>en</w:t>
      </w:r>
      <w:r w:rsidRPr="00A05D38">
        <w:rPr>
          <w:rFonts w:ascii="Times New Roman" w:hAnsi="Times New Roman" w:cs="Times New Roman"/>
          <w:i/>
          <w:iCs/>
          <w:u w:val="single"/>
          <w:lang w:val="en-US"/>
        </w:rPr>
        <w:t xml:space="preserve"> was the turning point? </w:t>
      </w:r>
    </w:p>
    <w:p w14:paraId="7C7B207F" w14:textId="5F28383C" w:rsidR="00AA0415" w:rsidRPr="00603C50" w:rsidRDefault="00AA0415" w:rsidP="00603C50">
      <w:pPr>
        <w:spacing w:line="360" w:lineRule="auto"/>
        <w:rPr>
          <w:rFonts w:ascii="Times New Roman" w:hAnsi="Times New Roman" w:cs="Times New Roman"/>
          <w:lang w:val="en-US"/>
        </w:rPr>
      </w:pPr>
      <w:r w:rsidRPr="00603C50">
        <w:rPr>
          <w:rFonts w:ascii="Times New Roman" w:hAnsi="Times New Roman" w:cs="Times New Roman"/>
          <w:lang w:val="en-US"/>
        </w:rPr>
        <w:t>But there was a</w:t>
      </w:r>
      <w:r w:rsidRPr="00A05D38">
        <w:rPr>
          <w:rFonts w:ascii="Times New Roman" w:hAnsi="Times New Roman" w:cs="Times New Roman"/>
          <w:lang w:val="en-US"/>
        </w:rPr>
        <w:t xml:space="preserve"> </w:t>
      </w:r>
      <w:r w:rsidR="007345F6" w:rsidRPr="00A05D38">
        <w:rPr>
          <w:rFonts w:ascii="Times New Roman" w:hAnsi="Times New Roman" w:cs="Times New Roman"/>
          <w:lang w:val="en-US"/>
        </w:rPr>
        <w:t>turning point</w:t>
      </w:r>
      <w:r w:rsidR="007345F6" w:rsidRPr="00603C50">
        <w:rPr>
          <w:rFonts w:ascii="Times New Roman" w:hAnsi="Times New Roman" w:cs="Times New Roman"/>
          <w:lang w:val="en-US"/>
        </w:rPr>
        <w:t xml:space="preserve"> in our understanding </w:t>
      </w:r>
      <w:r w:rsidR="00907511" w:rsidRPr="00603C50">
        <w:rPr>
          <w:rFonts w:ascii="Times New Roman" w:hAnsi="Times New Roman" w:cs="Times New Roman"/>
          <w:lang w:val="en-US"/>
        </w:rPr>
        <w:t>that such abuses were not ethical or moral</w:t>
      </w:r>
      <w:r w:rsidRPr="00603C50">
        <w:rPr>
          <w:rFonts w:ascii="Times New Roman" w:hAnsi="Times New Roman" w:cs="Times New Roman"/>
          <w:lang w:val="en-US"/>
        </w:rPr>
        <w:t xml:space="preserve">, that </w:t>
      </w:r>
      <w:r w:rsidR="00907511" w:rsidRPr="00603C50">
        <w:rPr>
          <w:rFonts w:ascii="Times New Roman" w:hAnsi="Times New Roman" w:cs="Times New Roman"/>
          <w:lang w:val="en-US"/>
        </w:rPr>
        <w:t xml:space="preserve">they were </w:t>
      </w:r>
      <w:r w:rsidRPr="00603C50">
        <w:rPr>
          <w:rFonts w:ascii="Times New Roman" w:hAnsi="Times New Roman" w:cs="Times New Roman"/>
          <w:lang w:val="en-US"/>
        </w:rPr>
        <w:t>abhorrent, and should be prohibited in all circumstances.</w:t>
      </w:r>
      <w:r w:rsidR="00CA75F7" w:rsidRPr="00603C50">
        <w:rPr>
          <w:rFonts w:ascii="Times New Roman" w:hAnsi="Times New Roman" w:cs="Times New Roman"/>
          <w:lang w:val="en-US"/>
        </w:rPr>
        <w:t xml:space="preserve"> That would be inspired by the most inhumane treatment of Jews</w:t>
      </w:r>
      <w:r w:rsidR="00E42F8C" w:rsidRPr="00603C50">
        <w:rPr>
          <w:rFonts w:ascii="Times New Roman" w:hAnsi="Times New Roman" w:cs="Times New Roman"/>
          <w:lang w:val="en-US"/>
        </w:rPr>
        <w:t xml:space="preserve"> and others</w:t>
      </w:r>
      <w:r w:rsidR="00CA75F7" w:rsidRPr="00603C50">
        <w:rPr>
          <w:rFonts w:ascii="Times New Roman" w:hAnsi="Times New Roman" w:cs="Times New Roman"/>
          <w:lang w:val="en-US"/>
        </w:rPr>
        <w:t xml:space="preserve"> in Nazi Germany and the two world wars t</w:t>
      </w:r>
      <w:r w:rsidR="00854D0A" w:rsidRPr="00603C50">
        <w:rPr>
          <w:rFonts w:ascii="Times New Roman" w:hAnsi="Times New Roman" w:cs="Times New Roman"/>
          <w:lang w:val="en-US"/>
        </w:rPr>
        <w:t xml:space="preserve">hat would follow. </w:t>
      </w:r>
    </w:p>
    <w:p w14:paraId="5DEBE2B5" w14:textId="77777777" w:rsidR="00F3680E" w:rsidRPr="00603C50" w:rsidRDefault="00F3680E" w:rsidP="00603C50">
      <w:pPr>
        <w:spacing w:line="360" w:lineRule="auto"/>
        <w:rPr>
          <w:rFonts w:ascii="Times New Roman" w:hAnsi="Times New Roman" w:cs="Times New Roman"/>
          <w:lang w:val="en-US"/>
        </w:rPr>
      </w:pPr>
    </w:p>
    <w:p w14:paraId="6DEC0F01" w14:textId="6CB483C5" w:rsidR="00F3680E" w:rsidRPr="00603C50" w:rsidRDefault="00F3680E" w:rsidP="00603C50">
      <w:pPr>
        <w:spacing w:line="360" w:lineRule="auto"/>
        <w:rPr>
          <w:rFonts w:ascii="Times New Roman" w:hAnsi="Times New Roman" w:cs="Times New Roman"/>
          <w:lang w:val="en-US"/>
        </w:rPr>
      </w:pPr>
      <w:r w:rsidRPr="00A05D38">
        <w:rPr>
          <w:rFonts w:ascii="Times New Roman" w:hAnsi="Times New Roman" w:cs="Times New Roman"/>
          <w:lang w:val="en-US"/>
        </w:rPr>
        <w:t xml:space="preserve">In 1945, </w:t>
      </w:r>
      <w:r w:rsidRPr="00603C50">
        <w:rPr>
          <w:rFonts w:ascii="Times New Roman" w:hAnsi="Times New Roman" w:cs="Times New Roman"/>
          <w:lang w:val="en-US"/>
        </w:rPr>
        <w:t xml:space="preserve">the world agreed that torture was an outrage upon human dignity, and contrary to fair battlefield tactics. </w:t>
      </w:r>
    </w:p>
    <w:p w14:paraId="21C4663C" w14:textId="77777777" w:rsidR="00F3680E" w:rsidRPr="00A05D38" w:rsidRDefault="00F3680E" w:rsidP="00603C50">
      <w:pPr>
        <w:spacing w:line="360" w:lineRule="auto"/>
        <w:rPr>
          <w:rFonts w:ascii="Times New Roman" w:hAnsi="Times New Roman" w:cs="Times New Roman"/>
          <w:lang w:val="en-US"/>
        </w:rPr>
      </w:pPr>
    </w:p>
    <w:p w14:paraId="47C08697" w14:textId="4C8001F5" w:rsidR="00F3680E" w:rsidRPr="00A05D38" w:rsidRDefault="00F3680E" w:rsidP="00603C50">
      <w:pPr>
        <w:spacing w:line="360" w:lineRule="auto"/>
        <w:rPr>
          <w:rFonts w:ascii="Times New Roman" w:hAnsi="Times New Roman" w:cs="Times New Roman"/>
          <w:lang w:val="en-US"/>
        </w:rPr>
      </w:pPr>
      <w:r w:rsidRPr="00A05D38">
        <w:rPr>
          <w:rFonts w:ascii="Times New Roman" w:hAnsi="Times New Roman" w:cs="Times New Roman"/>
          <w:lang w:val="en-US"/>
        </w:rPr>
        <w:t>The Universal Declaration of Human Rights, adopted by the General Assembly in 1948, and celebrating its 75</w:t>
      </w:r>
      <w:r w:rsidRPr="00A05D38">
        <w:rPr>
          <w:rFonts w:ascii="Times New Roman" w:hAnsi="Times New Roman" w:cs="Times New Roman"/>
          <w:vertAlign w:val="superscript"/>
          <w:lang w:val="en-US"/>
        </w:rPr>
        <w:t>th</w:t>
      </w:r>
      <w:r w:rsidRPr="00A05D38">
        <w:rPr>
          <w:rFonts w:ascii="Times New Roman" w:hAnsi="Times New Roman" w:cs="Times New Roman"/>
          <w:lang w:val="en-US"/>
        </w:rPr>
        <w:t xml:space="preserve"> anniversary this year, </w:t>
      </w:r>
      <w:r w:rsidR="004D027E" w:rsidRPr="00A05D38">
        <w:rPr>
          <w:rFonts w:ascii="Times New Roman" w:hAnsi="Times New Roman" w:cs="Times New Roman"/>
          <w:lang w:val="en-US"/>
        </w:rPr>
        <w:t xml:space="preserve">declared that “No one shall be subjected to torture or other cruel, inhuman or degrading treatment or punishment.” </w:t>
      </w:r>
      <w:r w:rsidR="007E4791" w:rsidRPr="00A05D38">
        <w:rPr>
          <w:rFonts w:ascii="Times New Roman" w:hAnsi="Times New Roman" w:cs="Times New Roman"/>
          <w:lang w:val="en-US"/>
        </w:rPr>
        <w:t>Ren</w:t>
      </w:r>
      <w:r w:rsidR="007C2AD6" w:rsidRPr="00A05D38">
        <w:rPr>
          <w:rFonts w:ascii="Times New Roman" w:hAnsi="Times New Roman" w:cs="Times New Roman"/>
          <w:lang w:val="en-US"/>
        </w:rPr>
        <w:t>é</w:t>
      </w:r>
      <w:r w:rsidR="007E4791" w:rsidRPr="00A05D38">
        <w:rPr>
          <w:rFonts w:ascii="Times New Roman" w:hAnsi="Times New Roman" w:cs="Times New Roman"/>
          <w:lang w:val="en-US"/>
        </w:rPr>
        <w:t xml:space="preserve"> Cassin himself</w:t>
      </w:r>
      <w:r w:rsidR="00466166" w:rsidRPr="00A05D38">
        <w:rPr>
          <w:rFonts w:ascii="Times New Roman" w:hAnsi="Times New Roman" w:cs="Times New Roman"/>
          <w:lang w:val="en-US"/>
        </w:rPr>
        <w:t xml:space="preserve">, seconded to the Commission on Human Rights set up to draft the Universal Declaration, </w:t>
      </w:r>
      <w:r w:rsidR="00186152" w:rsidRPr="00A05D38">
        <w:rPr>
          <w:rFonts w:ascii="Times New Roman" w:hAnsi="Times New Roman" w:cs="Times New Roman"/>
          <w:lang w:val="en-US"/>
        </w:rPr>
        <w:t>contributed to its drafting</w:t>
      </w:r>
      <w:r w:rsidR="009703AE" w:rsidRPr="00A05D38">
        <w:rPr>
          <w:rFonts w:ascii="Times New Roman" w:hAnsi="Times New Roman" w:cs="Times New Roman"/>
          <w:lang w:val="en-US"/>
        </w:rPr>
        <w:t xml:space="preserve">, for which he was awarded the Nobel Prize. </w:t>
      </w:r>
    </w:p>
    <w:p w14:paraId="411753AF" w14:textId="77777777" w:rsidR="004D027E" w:rsidRPr="00A05D38" w:rsidRDefault="004D027E" w:rsidP="00603C50">
      <w:pPr>
        <w:spacing w:line="360" w:lineRule="auto"/>
        <w:rPr>
          <w:rFonts w:ascii="Times New Roman" w:hAnsi="Times New Roman" w:cs="Times New Roman"/>
          <w:lang w:val="en-US"/>
        </w:rPr>
      </w:pPr>
    </w:p>
    <w:p w14:paraId="042DF7E7" w14:textId="15A4B17E" w:rsidR="004D027E" w:rsidRPr="00603C50" w:rsidRDefault="00C27DD5" w:rsidP="00603C50">
      <w:pPr>
        <w:spacing w:line="360" w:lineRule="auto"/>
        <w:rPr>
          <w:rFonts w:ascii="Times New Roman" w:hAnsi="Times New Roman" w:cs="Times New Roman"/>
          <w:lang w:val="en-US"/>
        </w:rPr>
      </w:pPr>
      <w:r w:rsidRPr="00A05D38">
        <w:rPr>
          <w:rFonts w:ascii="Times New Roman" w:hAnsi="Times New Roman" w:cs="Times New Roman"/>
          <w:lang w:val="en-US"/>
        </w:rPr>
        <w:t>The Geneva Conventions, also adopted in 1948,</w:t>
      </w:r>
      <w:r w:rsidR="00760A33" w:rsidRPr="00A05D38">
        <w:rPr>
          <w:rFonts w:ascii="Times New Roman" w:hAnsi="Times New Roman" w:cs="Times New Roman"/>
          <w:lang w:val="en-US"/>
        </w:rPr>
        <w:t xml:space="preserve"> </w:t>
      </w:r>
      <w:r w:rsidRPr="00A05D38">
        <w:rPr>
          <w:rFonts w:ascii="Times New Roman" w:hAnsi="Times New Roman" w:cs="Times New Roman"/>
          <w:lang w:val="en-US"/>
        </w:rPr>
        <w:t>sought to regulate the conduct of parties to armed conflicts and their treatments of civilians, prisoners of</w:t>
      </w:r>
      <w:r w:rsidRPr="00603C50">
        <w:rPr>
          <w:rFonts w:ascii="Times New Roman" w:hAnsi="Times New Roman" w:cs="Times New Roman"/>
          <w:lang w:val="en-US"/>
        </w:rPr>
        <w:t xml:space="preserve"> war and other </w:t>
      </w:r>
      <w:r w:rsidRPr="00603C50">
        <w:rPr>
          <w:rFonts w:ascii="Times New Roman" w:hAnsi="Times New Roman" w:cs="Times New Roman"/>
          <w:i/>
          <w:iCs/>
          <w:lang w:val="en-US"/>
        </w:rPr>
        <w:t>hors de combat</w:t>
      </w:r>
      <w:r w:rsidR="007473B1" w:rsidRPr="00603C50">
        <w:rPr>
          <w:rFonts w:ascii="Times New Roman" w:hAnsi="Times New Roman" w:cs="Times New Roman"/>
          <w:lang w:val="en-US"/>
        </w:rPr>
        <w:t>. These war conventions</w:t>
      </w:r>
      <w:r w:rsidRPr="00603C50">
        <w:rPr>
          <w:rFonts w:ascii="Times New Roman" w:hAnsi="Times New Roman" w:cs="Times New Roman"/>
          <w:lang w:val="en-US"/>
        </w:rPr>
        <w:t xml:space="preserve"> </w:t>
      </w:r>
      <w:r w:rsidR="003A5C09" w:rsidRPr="00603C50">
        <w:rPr>
          <w:rFonts w:ascii="Times New Roman" w:hAnsi="Times New Roman" w:cs="Times New Roman"/>
          <w:lang w:val="en-US"/>
        </w:rPr>
        <w:t xml:space="preserve">clearly establish that “torture and other outrages upon human dignity” are war crimes, </w:t>
      </w:r>
      <w:r w:rsidR="003A5C09" w:rsidRPr="00603C50">
        <w:rPr>
          <w:rFonts w:ascii="Times New Roman" w:hAnsi="Times New Roman" w:cs="Times New Roman"/>
          <w:lang w:val="en-US"/>
        </w:rPr>
        <w:lastRenderedPageBreak/>
        <w:t xml:space="preserve">and if committed on a scale that </w:t>
      </w:r>
      <w:r w:rsidR="007473B1" w:rsidRPr="00603C50">
        <w:rPr>
          <w:rFonts w:ascii="Times New Roman" w:hAnsi="Times New Roman" w:cs="Times New Roman"/>
          <w:lang w:val="en-US"/>
        </w:rPr>
        <w:t>i</w:t>
      </w:r>
      <w:r w:rsidR="003A5C09" w:rsidRPr="00603C50">
        <w:rPr>
          <w:rFonts w:ascii="Times New Roman" w:hAnsi="Times New Roman" w:cs="Times New Roman"/>
          <w:lang w:val="en-US"/>
        </w:rPr>
        <w:t xml:space="preserve">s widespread or systematic, would constitute a crime against humanity. </w:t>
      </w:r>
    </w:p>
    <w:p w14:paraId="3ADD4237" w14:textId="77777777" w:rsidR="00266E90" w:rsidRPr="00603C50" w:rsidRDefault="00266E90" w:rsidP="00603C50">
      <w:pPr>
        <w:spacing w:line="360" w:lineRule="auto"/>
        <w:rPr>
          <w:rFonts w:ascii="Times New Roman" w:hAnsi="Times New Roman" w:cs="Times New Roman"/>
          <w:lang w:val="en-US"/>
        </w:rPr>
      </w:pPr>
    </w:p>
    <w:p w14:paraId="5FAA59E1" w14:textId="12EBB63F" w:rsidR="00266E90" w:rsidRPr="00A05D38" w:rsidRDefault="00266E90" w:rsidP="00603C50">
      <w:pPr>
        <w:spacing w:line="360" w:lineRule="auto"/>
        <w:rPr>
          <w:rFonts w:ascii="Times New Roman" w:hAnsi="Times New Roman" w:cs="Times New Roman"/>
          <w:lang w:val="en-US"/>
        </w:rPr>
      </w:pPr>
      <w:r w:rsidRPr="00603C50">
        <w:rPr>
          <w:rFonts w:ascii="Times New Roman" w:hAnsi="Times New Roman" w:cs="Times New Roman"/>
          <w:lang w:val="en-US"/>
        </w:rPr>
        <w:t>Th</w:t>
      </w:r>
      <w:r w:rsidRPr="00A05D38">
        <w:rPr>
          <w:rFonts w:ascii="Times New Roman" w:hAnsi="Times New Roman" w:cs="Times New Roman"/>
          <w:lang w:val="en-US"/>
        </w:rPr>
        <w:t>e Nuremberg trials</w:t>
      </w:r>
      <w:r w:rsidR="0085639A" w:rsidRPr="00A05D38">
        <w:rPr>
          <w:rFonts w:ascii="Times New Roman" w:hAnsi="Times New Roman" w:cs="Times New Roman"/>
          <w:lang w:val="en-US"/>
        </w:rPr>
        <w:t xml:space="preserve">, which started in November 1945 and concluded in 1946 involved 24 defendants </w:t>
      </w:r>
      <w:r w:rsidR="00A504F1" w:rsidRPr="00A05D38">
        <w:rPr>
          <w:rFonts w:ascii="Times New Roman" w:hAnsi="Times New Roman" w:cs="Times New Roman"/>
          <w:lang w:val="en-US"/>
        </w:rPr>
        <w:t xml:space="preserve">for a range of crimes committed by defeated Nazi Germany.  </w:t>
      </w:r>
      <w:r w:rsidR="00A17A28" w:rsidRPr="00A05D38">
        <w:rPr>
          <w:rFonts w:ascii="Times New Roman" w:hAnsi="Times New Roman" w:cs="Times New Roman"/>
          <w:lang w:val="en-US"/>
        </w:rPr>
        <w:t>Although the main focus was on the crime of aggression</w:t>
      </w:r>
      <w:r w:rsidR="002B5989" w:rsidRPr="00A05D38">
        <w:rPr>
          <w:rFonts w:ascii="Times New Roman" w:hAnsi="Times New Roman" w:cs="Times New Roman"/>
          <w:lang w:val="en-US"/>
        </w:rPr>
        <w:t xml:space="preserve"> (at that stage </w:t>
      </w:r>
      <w:r w:rsidR="000A4D1E" w:rsidRPr="00A05D38">
        <w:rPr>
          <w:rFonts w:ascii="Times New Roman" w:hAnsi="Times New Roman" w:cs="Times New Roman"/>
          <w:lang w:val="en-US"/>
        </w:rPr>
        <w:t xml:space="preserve">it </w:t>
      </w:r>
      <w:r w:rsidR="002B5989" w:rsidRPr="00A05D38">
        <w:rPr>
          <w:rFonts w:ascii="Times New Roman" w:hAnsi="Times New Roman" w:cs="Times New Roman"/>
          <w:lang w:val="en-US"/>
        </w:rPr>
        <w:t>was called “crime against the peace”)</w:t>
      </w:r>
      <w:r w:rsidR="00A17A28" w:rsidRPr="00A05D38">
        <w:rPr>
          <w:rFonts w:ascii="Times New Roman" w:hAnsi="Times New Roman" w:cs="Times New Roman"/>
          <w:lang w:val="en-US"/>
        </w:rPr>
        <w:t xml:space="preserve">, </w:t>
      </w:r>
      <w:r w:rsidR="008D280A" w:rsidRPr="00A05D38">
        <w:rPr>
          <w:rFonts w:ascii="Times New Roman" w:hAnsi="Times New Roman" w:cs="Times New Roman"/>
          <w:lang w:val="en-US"/>
        </w:rPr>
        <w:t>the International Military Tribunal’s Charter also included</w:t>
      </w:r>
      <w:r w:rsidR="007A083F" w:rsidRPr="00A05D38">
        <w:rPr>
          <w:rFonts w:ascii="Times New Roman" w:hAnsi="Times New Roman" w:cs="Times New Roman"/>
          <w:lang w:val="en-US"/>
        </w:rPr>
        <w:t xml:space="preserve"> lists of</w:t>
      </w:r>
      <w:r w:rsidR="005B5F76" w:rsidRPr="00A05D38">
        <w:rPr>
          <w:rFonts w:ascii="Times New Roman" w:hAnsi="Times New Roman" w:cs="Times New Roman"/>
          <w:lang w:val="en-US"/>
        </w:rPr>
        <w:t xml:space="preserve"> </w:t>
      </w:r>
      <w:r w:rsidR="008D280A" w:rsidRPr="00A05D38">
        <w:rPr>
          <w:rFonts w:ascii="Times New Roman" w:hAnsi="Times New Roman" w:cs="Times New Roman"/>
          <w:lang w:val="en-US"/>
        </w:rPr>
        <w:t>war cri</w:t>
      </w:r>
      <w:r w:rsidR="007A083F" w:rsidRPr="00A05D38">
        <w:rPr>
          <w:rFonts w:ascii="Times New Roman" w:hAnsi="Times New Roman" w:cs="Times New Roman"/>
          <w:lang w:val="en-US"/>
        </w:rPr>
        <w:t>m</w:t>
      </w:r>
      <w:r w:rsidR="008D280A" w:rsidRPr="00A05D38">
        <w:rPr>
          <w:rFonts w:ascii="Times New Roman" w:hAnsi="Times New Roman" w:cs="Times New Roman"/>
          <w:lang w:val="en-US"/>
        </w:rPr>
        <w:t>e</w:t>
      </w:r>
      <w:r w:rsidR="007A083F" w:rsidRPr="00A05D38">
        <w:rPr>
          <w:rFonts w:ascii="Times New Roman" w:hAnsi="Times New Roman" w:cs="Times New Roman"/>
          <w:lang w:val="en-US"/>
        </w:rPr>
        <w:t>s</w:t>
      </w:r>
      <w:r w:rsidR="00D44340" w:rsidRPr="00A05D38">
        <w:rPr>
          <w:rFonts w:ascii="Times New Roman" w:hAnsi="Times New Roman" w:cs="Times New Roman"/>
          <w:lang w:val="en-US"/>
        </w:rPr>
        <w:t xml:space="preserve"> and</w:t>
      </w:r>
      <w:r w:rsidR="008D280A" w:rsidRPr="00A05D38">
        <w:rPr>
          <w:rFonts w:ascii="Times New Roman" w:hAnsi="Times New Roman" w:cs="Times New Roman"/>
          <w:lang w:val="en-US"/>
        </w:rPr>
        <w:t xml:space="preserve"> crime</w:t>
      </w:r>
      <w:r w:rsidR="00C63228" w:rsidRPr="00A05D38">
        <w:rPr>
          <w:rFonts w:ascii="Times New Roman" w:hAnsi="Times New Roman" w:cs="Times New Roman"/>
          <w:lang w:val="en-US"/>
        </w:rPr>
        <w:t>s</w:t>
      </w:r>
      <w:r w:rsidR="008D280A" w:rsidRPr="00A05D38">
        <w:rPr>
          <w:rFonts w:ascii="Times New Roman" w:hAnsi="Times New Roman" w:cs="Times New Roman"/>
          <w:lang w:val="en-US"/>
        </w:rPr>
        <w:t xml:space="preserve"> against humanity</w:t>
      </w:r>
      <w:r w:rsidR="000A4D1E" w:rsidRPr="00A05D38">
        <w:rPr>
          <w:rFonts w:ascii="Times New Roman" w:hAnsi="Times New Roman" w:cs="Times New Roman"/>
          <w:lang w:val="en-US"/>
        </w:rPr>
        <w:t xml:space="preserve"> in </w:t>
      </w:r>
      <w:r w:rsidR="00C63228" w:rsidRPr="00A05D38">
        <w:rPr>
          <w:rFonts w:ascii="Times New Roman" w:hAnsi="Times New Roman" w:cs="Times New Roman"/>
          <w:lang w:val="en-US"/>
        </w:rPr>
        <w:t>which torture was reflected. The Charter also</w:t>
      </w:r>
      <w:r w:rsidR="009E1A13" w:rsidRPr="00A05D38">
        <w:rPr>
          <w:rFonts w:ascii="Times New Roman" w:hAnsi="Times New Roman" w:cs="Times New Roman"/>
          <w:lang w:val="en-US"/>
        </w:rPr>
        <w:t xml:space="preserve"> established that there was no </w:t>
      </w:r>
      <w:proofErr w:type="spellStart"/>
      <w:r w:rsidR="009E1A13" w:rsidRPr="00A05D38">
        <w:rPr>
          <w:rFonts w:ascii="Times New Roman" w:hAnsi="Times New Roman" w:cs="Times New Roman"/>
          <w:lang w:val="en-US"/>
        </w:rPr>
        <w:t>defence</w:t>
      </w:r>
      <w:proofErr w:type="spellEnd"/>
      <w:r w:rsidR="009E1A13" w:rsidRPr="00A05D38">
        <w:rPr>
          <w:rFonts w:ascii="Times New Roman" w:hAnsi="Times New Roman" w:cs="Times New Roman"/>
          <w:lang w:val="en-US"/>
        </w:rPr>
        <w:t xml:space="preserve"> of superior orders (a </w:t>
      </w:r>
      <w:r w:rsidR="00A81E34" w:rsidRPr="00A05D38">
        <w:rPr>
          <w:rFonts w:ascii="Times New Roman" w:hAnsi="Times New Roman" w:cs="Times New Roman"/>
          <w:lang w:val="en-US"/>
        </w:rPr>
        <w:t>provision</w:t>
      </w:r>
      <w:r w:rsidR="009E1A13" w:rsidRPr="00A05D38">
        <w:rPr>
          <w:rFonts w:ascii="Times New Roman" w:hAnsi="Times New Roman" w:cs="Times New Roman"/>
          <w:lang w:val="en-US"/>
        </w:rPr>
        <w:t xml:space="preserve"> that </w:t>
      </w:r>
      <w:r w:rsidR="00E726EF" w:rsidRPr="00A05D38">
        <w:rPr>
          <w:rFonts w:ascii="Times New Roman" w:hAnsi="Times New Roman" w:cs="Times New Roman"/>
          <w:lang w:val="en-US"/>
        </w:rPr>
        <w:t>was later inserted in</w:t>
      </w:r>
      <w:r w:rsidR="009E1A13" w:rsidRPr="00A05D38">
        <w:rPr>
          <w:rFonts w:ascii="Times New Roman" w:hAnsi="Times New Roman" w:cs="Times New Roman"/>
          <w:lang w:val="en-US"/>
        </w:rPr>
        <w:t xml:space="preserve"> the Convention against Torture). </w:t>
      </w:r>
    </w:p>
    <w:p w14:paraId="3082B67E" w14:textId="77777777" w:rsidR="00AC34A7" w:rsidRPr="00A05D38" w:rsidRDefault="00AC34A7" w:rsidP="00603C50">
      <w:pPr>
        <w:spacing w:line="360" w:lineRule="auto"/>
        <w:rPr>
          <w:rFonts w:ascii="Times New Roman" w:hAnsi="Times New Roman" w:cs="Times New Roman"/>
          <w:lang w:val="en-US"/>
        </w:rPr>
      </w:pPr>
    </w:p>
    <w:p w14:paraId="1AEDAFC7" w14:textId="77BB3ED6" w:rsidR="002112B0" w:rsidRPr="00603C50" w:rsidRDefault="004D74CE" w:rsidP="00603C50">
      <w:pPr>
        <w:spacing w:line="360" w:lineRule="auto"/>
        <w:rPr>
          <w:rFonts w:ascii="Times New Roman" w:hAnsi="Times New Roman" w:cs="Times New Roman"/>
          <w:lang w:val="en-US"/>
        </w:rPr>
      </w:pPr>
      <w:r w:rsidRPr="00A05D38">
        <w:rPr>
          <w:rFonts w:ascii="Times New Roman" w:hAnsi="Times New Roman" w:cs="Times New Roman"/>
          <w:lang w:val="en-US"/>
        </w:rPr>
        <w:t>Not f</w:t>
      </w:r>
      <w:r w:rsidR="00E47F23" w:rsidRPr="00A05D38">
        <w:rPr>
          <w:rFonts w:ascii="Times New Roman" w:hAnsi="Times New Roman" w:cs="Times New Roman"/>
          <w:lang w:val="en-US"/>
        </w:rPr>
        <w:t>ar</w:t>
      </w:r>
      <w:r w:rsidRPr="00A05D38">
        <w:rPr>
          <w:rFonts w:ascii="Times New Roman" w:hAnsi="Times New Roman" w:cs="Times New Roman"/>
          <w:lang w:val="en-US"/>
        </w:rPr>
        <w:t xml:space="preserve"> from Strasbourg</w:t>
      </w:r>
      <w:r w:rsidR="000A4D1E" w:rsidRPr="00A05D38">
        <w:rPr>
          <w:rFonts w:ascii="Times New Roman" w:hAnsi="Times New Roman" w:cs="Times New Roman"/>
          <w:lang w:val="en-US"/>
        </w:rPr>
        <w:t>,</w:t>
      </w:r>
      <w:r w:rsidRPr="00A05D38">
        <w:rPr>
          <w:rFonts w:ascii="Times New Roman" w:hAnsi="Times New Roman" w:cs="Times New Roman"/>
          <w:lang w:val="en-US"/>
        </w:rPr>
        <w:t xml:space="preserve"> </w:t>
      </w:r>
      <w:r w:rsidR="00036AF5" w:rsidRPr="00A05D38">
        <w:rPr>
          <w:rFonts w:ascii="Times New Roman" w:hAnsi="Times New Roman" w:cs="Times New Roman"/>
          <w:lang w:val="en-US"/>
        </w:rPr>
        <w:t>is</w:t>
      </w:r>
      <w:r w:rsidR="00036AF5" w:rsidRPr="00603C50">
        <w:rPr>
          <w:rFonts w:ascii="Times New Roman" w:hAnsi="Times New Roman" w:cs="Times New Roman"/>
          <w:lang w:val="en-US"/>
        </w:rPr>
        <w:t xml:space="preserve"> </w:t>
      </w:r>
      <w:r w:rsidRPr="00603C50">
        <w:rPr>
          <w:rFonts w:ascii="Times New Roman" w:hAnsi="Times New Roman" w:cs="Times New Roman"/>
          <w:lang w:val="en-US"/>
        </w:rPr>
        <w:t>one of these</w:t>
      </w:r>
      <w:r w:rsidR="00183643" w:rsidRPr="00603C50">
        <w:rPr>
          <w:rFonts w:ascii="Times New Roman" w:hAnsi="Times New Roman" w:cs="Times New Roman"/>
          <w:lang w:val="en-US"/>
        </w:rPr>
        <w:t xml:space="preserve"> concentration camp</w:t>
      </w:r>
      <w:r w:rsidRPr="00603C50">
        <w:rPr>
          <w:rFonts w:ascii="Times New Roman" w:hAnsi="Times New Roman" w:cs="Times New Roman"/>
          <w:lang w:val="en-US"/>
        </w:rPr>
        <w:t>s</w:t>
      </w:r>
      <w:r w:rsidR="00183643" w:rsidRPr="00603C50">
        <w:rPr>
          <w:rFonts w:ascii="Times New Roman" w:hAnsi="Times New Roman" w:cs="Times New Roman"/>
          <w:lang w:val="en-US"/>
        </w:rPr>
        <w:t xml:space="preserve"> </w:t>
      </w:r>
      <w:r w:rsidR="00EA71C7" w:rsidRPr="00603C50">
        <w:rPr>
          <w:rFonts w:ascii="Times New Roman" w:hAnsi="Times New Roman" w:cs="Times New Roman"/>
          <w:lang w:val="en-US"/>
        </w:rPr>
        <w:t xml:space="preserve">– the </w:t>
      </w:r>
      <w:proofErr w:type="spellStart"/>
      <w:r w:rsidR="00EA71C7" w:rsidRPr="00603C50">
        <w:rPr>
          <w:rFonts w:ascii="Times New Roman" w:hAnsi="Times New Roman" w:cs="Times New Roman"/>
          <w:lang w:val="en-US"/>
        </w:rPr>
        <w:t>Natzweiler-Strughof</w:t>
      </w:r>
      <w:proofErr w:type="spellEnd"/>
      <w:r w:rsidR="00B15EC2" w:rsidRPr="00603C50">
        <w:rPr>
          <w:rFonts w:ascii="Times New Roman" w:hAnsi="Times New Roman" w:cs="Times New Roman"/>
          <w:lang w:val="en-US"/>
        </w:rPr>
        <w:t>, the only such place on French soil</w:t>
      </w:r>
      <w:r w:rsidR="00F44853" w:rsidRPr="00603C50">
        <w:rPr>
          <w:rFonts w:ascii="Times New Roman" w:hAnsi="Times New Roman" w:cs="Times New Roman"/>
          <w:lang w:val="en-US"/>
        </w:rPr>
        <w:t xml:space="preserve"> and the first </w:t>
      </w:r>
      <w:r w:rsidR="00834A37" w:rsidRPr="00603C50">
        <w:rPr>
          <w:rFonts w:ascii="Times New Roman" w:hAnsi="Times New Roman" w:cs="Times New Roman"/>
          <w:lang w:val="en-US"/>
        </w:rPr>
        <w:t>concentration</w:t>
      </w:r>
      <w:r w:rsidR="00F44853" w:rsidRPr="00603C50">
        <w:rPr>
          <w:rFonts w:ascii="Times New Roman" w:hAnsi="Times New Roman" w:cs="Times New Roman"/>
          <w:lang w:val="en-US"/>
        </w:rPr>
        <w:t xml:space="preserve"> camp to be discovered by the Allies</w:t>
      </w:r>
      <w:r w:rsidR="00B15EC2" w:rsidRPr="00603C50">
        <w:rPr>
          <w:rFonts w:ascii="Times New Roman" w:hAnsi="Times New Roman" w:cs="Times New Roman"/>
          <w:lang w:val="en-US"/>
        </w:rPr>
        <w:t xml:space="preserve">. </w:t>
      </w:r>
      <w:r w:rsidR="00F27905" w:rsidRPr="00603C50">
        <w:rPr>
          <w:rFonts w:ascii="Times New Roman" w:hAnsi="Times New Roman" w:cs="Times New Roman"/>
          <w:lang w:val="en-US"/>
        </w:rPr>
        <w:t xml:space="preserve">Opened in 1941, 52,000 prisoners were forced to work in the </w:t>
      </w:r>
      <w:r w:rsidR="003A528A" w:rsidRPr="00603C50">
        <w:rPr>
          <w:rFonts w:ascii="Times New Roman" w:hAnsi="Times New Roman" w:cs="Times New Roman"/>
          <w:lang w:val="en-US"/>
        </w:rPr>
        <w:t xml:space="preserve">pink granite </w:t>
      </w:r>
      <w:r w:rsidR="00F27905" w:rsidRPr="00603C50">
        <w:rPr>
          <w:rFonts w:ascii="Times New Roman" w:hAnsi="Times New Roman" w:cs="Times New Roman"/>
          <w:lang w:val="en-US"/>
        </w:rPr>
        <w:t>quarry near</w:t>
      </w:r>
      <w:r w:rsidR="003A528A" w:rsidRPr="00603C50">
        <w:rPr>
          <w:rFonts w:ascii="Times New Roman" w:hAnsi="Times New Roman" w:cs="Times New Roman"/>
          <w:lang w:val="en-US"/>
        </w:rPr>
        <w:t>by</w:t>
      </w:r>
      <w:r w:rsidR="008644DA" w:rsidRPr="00603C50">
        <w:rPr>
          <w:rFonts w:ascii="Times New Roman" w:hAnsi="Times New Roman" w:cs="Times New Roman"/>
          <w:lang w:val="en-US"/>
        </w:rPr>
        <w:t xml:space="preserve"> for the construction projects of the Reich</w:t>
      </w:r>
      <w:r w:rsidR="00F27905" w:rsidRPr="00603C50">
        <w:rPr>
          <w:rFonts w:ascii="Times New Roman" w:hAnsi="Times New Roman" w:cs="Times New Roman"/>
          <w:lang w:val="en-US"/>
        </w:rPr>
        <w:t xml:space="preserve">. </w:t>
      </w:r>
      <w:r w:rsidR="00AC34A7" w:rsidRPr="00603C50">
        <w:rPr>
          <w:rFonts w:ascii="Times New Roman" w:hAnsi="Times New Roman" w:cs="Times New Roman"/>
          <w:lang w:val="en-US"/>
        </w:rPr>
        <w:t xml:space="preserve">It is estimated that </w:t>
      </w:r>
      <w:r w:rsidR="00F27905" w:rsidRPr="00603C50">
        <w:rPr>
          <w:rFonts w:ascii="Times New Roman" w:hAnsi="Times New Roman" w:cs="Times New Roman"/>
          <w:lang w:val="en-US"/>
        </w:rPr>
        <w:t>22,000 people</w:t>
      </w:r>
      <w:r w:rsidR="00B10CD4" w:rsidRPr="00603C50">
        <w:rPr>
          <w:rFonts w:ascii="Times New Roman" w:hAnsi="Times New Roman" w:cs="Times New Roman"/>
          <w:lang w:val="en-US"/>
        </w:rPr>
        <w:t xml:space="preserve"> </w:t>
      </w:r>
      <w:r w:rsidR="00014D73" w:rsidRPr="00603C50">
        <w:rPr>
          <w:rFonts w:ascii="Times New Roman" w:hAnsi="Times New Roman" w:cs="Times New Roman"/>
          <w:lang w:val="en-US"/>
        </w:rPr>
        <w:t>perish</w:t>
      </w:r>
      <w:r w:rsidR="00D807C0" w:rsidRPr="00603C50">
        <w:rPr>
          <w:rFonts w:ascii="Times New Roman" w:hAnsi="Times New Roman" w:cs="Times New Roman"/>
          <w:lang w:val="en-US"/>
        </w:rPr>
        <w:t>ed</w:t>
      </w:r>
      <w:r w:rsidR="00B10CD4" w:rsidRPr="00603C50">
        <w:rPr>
          <w:rFonts w:ascii="Times New Roman" w:hAnsi="Times New Roman" w:cs="Times New Roman"/>
          <w:lang w:val="en-US"/>
        </w:rPr>
        <w:t>.</w:t>
      </w:r>
      <w:r w:rsidR="00BF125F" w:rsidRPr="00603C50">
        <w:rPr>
          <w:rFonts w:ascii="Times New Roman" w:hAnsi="Times New Roman" w:cs="Times New Roman"/>
          <w:lang w:val="en-US"/>
        </w:rPr>
        <w:t xml:space="preserve"> From 1941-44, pseudo-scientific medical experiments were carried out on inmates, </w:t>
      </w:r>
      <w:r w:rsidR="00061246" w:rsidRPr="00603C50">
        <w:rPr>
          <w:rFonts w:ascii="Times New Roman" w:hAnsi="Times New Roman" w:cs="Times New Roman"/>
          <w:lang w:val="en-US"/>
        </w:rPr>
        <w:t>and there was an attempt to compile an anatomical collection of Jewish skeletons</w:t>
      </w:r>
      <w:r w:rsidR="00E3498A" w:rsidRPr="00603C50">
        <w:rPr>
          <w:rFonts w:ascii="Times New Roman" w:hAnsi="Times New Roman" w:cs="Times New Roman"/>
          <w:lang w:val="en-US"/>
        </w:rPr>
        <w:t>, to reinforce the Nazi views of the “Aryan race” and the inferiority of the Jews</w:t>
      </w:r>
      <w:r w:rsidR="00061246" w:rsidRPr="00603C50">
        <w:rPr>
          <w:rFonts w:ascii="Times New Roman" w:hAnsi="Times New Roman" w:cs="Times New Roman"/>
          <w:lang w:val="en-US"/>
        </w:rPr>
        <w:t xml:space="preserve">. They also carried out experiments on </w:t>
      </w:r>
      <w:proofErr w:type="spellStart"/>
      <w:r w:rsidR="00761A85" w:rsidRPr="00603C50">
        <w:rPr>
          <w:rFonts w:ascii="Times New Roman" w:hAnsi="Times New Roman" w:cs="Times New Roman"/>
          <w:lang w:val="en-US"/>
        </w:rPr>
        <w:t>sulphonamides</w:t>
      </w:r>
      <w:proofErr w:type="spellEnd"/>
      <w:r w:rsidR="00061246" w:rsidRPr="00603C50">
        <w:rPr>
          <w:rFonts w:ascii="Times New Roman" w:hAnsi="Times New Roman" w:cs="Times New Roman"/>
          <w:lang w:val="en-US"/>
        </w:rPr>
        <w:t>, war gases</w:t>
      </w:r>
      <w:r w:rsidR="00761A85" w:rsidRPr="00603C50">
        <w:rPr>
          <w:rFonts w:ascii="Times New Roman" w:hAnsi="Times New Roman" w:cs="Times New Roman"/>
          <w:lang w:val="en-US"/>
        </w:rPr>
        <w:t xml:space="preserve"> (such as mustard gas) and on typhus.</w:t>
      </w:r>
      <w:r w:rsidR="00061246" w:rsidRPr="00603C50">
        <w:rPr>
          <w:rFonts w:ascii="Times New Roman" w:hAnsi="Times New Roman" w:cs="Times New Roman"/>
          <w:lang w:val="en-US"/>
        </w:rPr>
        <w:t xml:space="preserve"> </w:t>
      </w:r>
      <w:r w:rsidR="00B10CD4" w:rsidRPr="00603C50">
        <w:rPr>
          <w:rFonts w:ascii="Times New Roman" w:hAnsi="Times New Roman" w:cs="Times New Roman"/>
          <w:lang w:val="en-US"/>
        </w:rPr>
        <w:t>On the site an experimental gas chamber</w:t>
      </w:r>
      <w:r w:rsidR="00005F76" w:rsidRPr="00603C50">
        <w:rPr>
          <w:rFonts w:ascii="Times New Roman" w:hAnsi="Times New Roman" w:cs="Times New Roman"/>
          <w:lang w:val="en-US"/>
        </w:rPr>
        <w:t xml:space="preserve"> was also constructed.</w:t>
      </w:r>
    </w:p>
    <w:p w14:paraId="0C5317D6" w14:textId="77777777" w:rsidR="002112B0" w:rsidRPr="00603C50" w:rsidRDefault="002112B0" w:rsidP="00603C50">
      <w:pPr>
        <w:spacing w:line="360" w:lineRule="auto"/>
        <w:rPr>
          <w:rFonts w:ascii="Times New Roman" w:hAnsi="Times New Roman" w:cs="Times New Roman"/>
          <w:lang w:val="en-US"/>
        </w:rPr>
      </w:pPr>
    </w:p>
    <w:p w14:paraId="49213D45" w14:textId="072D8350" w:rsidR="00CB3A55" w:rsidRPr="00A05D38" w:rsidRDefault="002112B0" w:rsidP="00603C50">
      <w:pPr>
        <w:spacing w:line="360" w:lineRule="auto"/>
        <w:rPr>
          <w:rFonts w:ascii="Times New Roman" w:hAnsi="Times New Roman" w:cs="Times New Roman"/>
          <w:lang w:val="en-US"/>
        </w:rPr>
      </w:pPr>
      <w:r w:rsidRPr="00603C50">
        <w:rPr>
          <w:rFonts w:ascii="Times New Roman" w:hAnsi="Times New Roman" w:cs="Times New Roman"/>
          <w:lang w:val="en-US"/>
        </w:rPr>
        <w:t>The terribl</w:t>
      </w:r>
      <w:r w:rsidRPr="00A05D38">
        <w:rPr>
          <w:rFonts w:ascii="Times New Roman" w:hAnsi="Times New Roman" w:cs="Times New Roman"/>
          <w:lang w:val="en-US"/>
        </w:rPr>
        <w:t>e scientific and biological experimentations carried out by the Nazis on Jews,</w:t>
      </w:r>
      <w:r w:rsidR="00C04EAF" w:rsidRPr="00A05D38">
        <w:rPr>
          <w:rFonts w:ascii="Times New Roman" w:hAnsi="Times New Roman" w:cs="Times New Roman"/>
          <w:lang w:val="en-US"/>
        </w:rPr>
        <w:t xml:space="preserve"> Roma</w:t>
      </w:r>
      <w:r w:rsidRPr="00A05D38">
        <w:rPr>
          <w:rFonts w:ascii="Times New Roman" w:hAnsi="Times New Roman" w:cs="Times New Roman"/>
          <w:lang w:val="en-US"/>
        </w:rPr>
        <w:t xml:space="preserve"> and </w:t>
      </w:r>
      <w:r w:rsidR="000A4D1E" w:rsidRPr="00A05D38">
        <w:rPr>
          <w:rFonts w:ascii="Times New Roman" w:hAnsi="Times New Roman" w:cs="Times New Roman"/>
          <w:lang w:val="en-US"/>
        </w:rPr>
        <w:t xml:space="preserve">homosexuals </w:t>
      </w:r>
      <w:r w:rsidRPr="00A05D38">
        <w:rPr>
          <w:rFonts w:ascii="Times New Roman" w:hAnsi="Times New Roman" w:cs="Times New Roman"/>
          <w:lang w:val="en-US"/>
        </w:rPr>
        <w:t>w</w:t>
      </w:r>
      <w:r w:rsidR="003529DD" w:rsidRPr="00A05D38">
        <w:rPr>
          <w:rFonts w:ascii="Times New Roman" w:hAnsi="Times New Roman" w:cs="Times New Roman"/>
          <w:lang w:val="en-US"/>
        </w:rPr>
        <w:t>ere</w:t>
      </w:r>
      <w:r w:rsidRPr="00A05D38">
        <w:rPr>
          <w:rFonts w:ascii="Times New Roman" w:hAnsi="Times New Roman" w:cs="Times New Roman"/>
          <w:lang w:val="en-US"/>
        </w:rPr>
        <w:t xml:space="preserve"> later </w:t>
      </w:r>
      <w:r w:rsidR="003529DD" w:rsidRPr="00A05D38">
        <w:rPr>
          <w:rFonts w:ascii="Times New Roman" w:hAnsi="Times New Roman" w:cs="Times New Roman"/>
          <w:lang w:val="en-US"/>
        </w:rPr>
        <w:t xml:space="preserve">explicitly </w:t>
      </w:r>
      <w:r w:rsidRPr="00A05D38">
        <w:rPr>
          <w:rFonts w:ascii="Times New Roman" w:hAnsi="Times New Roman" w:cs="Times New Roman"/>
          <w:lang w:val="en-US"/>
        </w:rPr>
        <w:t xml:space="preserve">prohibited in the torture prohibition </w:t>
      </w:r>
      <w:r w:rsidR="003529DD" w:rsidRPr="00A05D38">
        <w:rPr>
          <w:rFonts w:ascii="Times New Roman" w:hAnsi="Times New Roman" w:cs="Times New Roman"/>
          <w:lang w:val="en-US"/>
        </w:rPr>
        <w:t xml:space="preserve">(article 7) </w:t>
      </w:r>
      <w:r w:rsidRPr="00A05D38">
        <w:rPr>
          <w:rFonts w:ascii="Times New Roman" w:hAnsi="Times New Roman" w:cs="Times New Roman"/>
          <w:lang w:val="en-US"/>
        </w:rPr>
        <w:t>in the International Covenant on Civil and Political Rights, of 1966. There is a second (often forgotten) sentence that reads: “</w:t>
      </w:r>
      <w:r w:rsidR="00636C1A" w:rsidRPr="00A05D38">
        <w:rPr>
          <w:rFonts w:ascii="Times New Roman" w:eastAsia="Times New Roman" w:hAnsi="Times New Roman" w:cs="Times New Roman"/>
          <w:color w:val="4A4A4A"/>
          <w:spacing w:val="4"/>
        </w:rPr>
        <w:t>In particular, no one shall be subjected without his free consent to medical or scientific experimentation.</w:t>
      </w:r>
      <w:r w:rsidR="000A4D1E" w:rsidRPr="00A05D38">
        <w:rPr>
          <w:rFonts w:ascii="Times New Roman" w:eastAsia="Times New Roman" w:hAnsi="Times New Roman" w:cs="Times New Roman"/>
          <w:color w:val="4A4A4A"/>
          <w:spacing w:val="4"/>
        </w:rPr>
        <w:t>”</w:t>
      </w:r>
      <w:r w:rsidRPr="00A05D38">
        <w:rPr>
          <w:rFonts w:ascii="Times New Roman" w:hAnsi="Times New Roman" w:cs="Times New Roman"/>
          <w:lang w:val="en-US"/>
        </w:rPr>
        <w:t xml:space="preserve"> </w:t>
      </w:r>
    </w:p>
    <w:p w14:paraId="5E2570B3" w14:textId="77777777" w:rsidR="00CB3A55" w:rsidRPr="00A05D38" w:rsidRDefault="00CB3A55" w:rsidP="00603C50">
      <w:pPr>
        <w:spacing w:line="360" w:lineRule="auto"/>
        <w:rPr>
          <w:rFonts w:ascii="Times New Roman" w:hAnsi="Times New Roman" w:cs="Times New Roman"/>
          <w:lang w:val="en-US"/>
        </w:rPr>
      </w:pPr>
    </w:p>
    <w:p w14:paraId="3B57DAE6" w14:textId="5AFBAE08" w:rsidR="00D20EEF" w:rsidRDefault="000A4D1E" w:rsidP="00603C50">
      <w:pPr>
        <w:spacing w:line="360" w:lineRule="auto"/>
        <w:rPr>
          <w:rFonts w:ascii="Times New Roman" w:hAnsi="Times New Roman" w:cs="Times New Roman"/>
          <w:lang w:val="en-US"/>
        </w:rPr>
      </w:pPr>
      <w:r w:rsidRPr="00A05D38">
        <w:rPr>
          <w:rFonts w:ascii="Times New Roman" w:hAnsi="Times New Roman" w:cs="Times New Roman"/>
          <w:lang w:val="en-US"/>
        </w:rPr>
        <w:t>Th</w:t>
      </w:r>
      <w:r w:rsidR="008B4F94" w:rsidRPr="00A05D38">
        <w:rPr>
          <w:rFonts w:ascii="Times New Roman" w:hAnsi="Times New Roman" w:cs="Times New Roman"/>
          <w:lang w:val="en-US"/>
        </w:rPr>
        <w:t>e relics of the Nazis</w:t>
      </w:r>
      <w:r w:rsidRPr="00A05D38">
        <w:rPr>
          <w:rFonts w:ascii="Times New Roman" w:hAnsi="Times New Roman" w:cs="Times New Roman"/>
          <w:lang w:val="en-US"/>
        </w:rPr>
        <w:t xml:space="preserve"> </w:t>
      </w:r>
      <w:r w:rsidR="002112B0" w:rsidRPr="00A05D38">
        <w:rPr>
          <w:rFonts w:ascii="Times New Roman" w:hAnsi="Times New Roman" w:cs="Times New Roman"/>
          <w:lang w:val="en-US"/>
        </w:rPr>
        <w:t xml:space="preserve">should remind us </w:t>
      </w:r>
      <w:r w:rsidRPr="00A05D38">
        <w:rPr>
          <w:rFonts w:ascii="Times New Roman" w:hAnsi="Times New Roman" w:cs="Times New Roman"/>
          <w:lang w:val="en-US"/>
        </w:rPr>
        <w:t xml:space="preserve">always </w:t>
      </w:r>
      <w:r w:rsidR="002112B0" w:rsidRPr="00A05D38">
        <w:rPr>
          <w:rFonts w:ascii="Times New Roman" w:hAnsi="Times New Roman" w:cs="Times New Roman"/>
          <w:lang w:val="en-US"/>
        </w:rPr>
        <w:t xml:space="preserve">of the </w:t>
      </w:r>
      <w:r w:rsidR="006A7861" w:rsidRPr="00A05D38">
        <w:rPr>
          <w:rFonts w:ascii="Times New Roman" w:hAnsi="Times New Roman" w:cs="Times New Roman"/>
          <w:lang w:val="en-US"/>
        </w:rPr>
        <w:t xml:space="preserve">potential </w:t>
      </w:r>
      <w:r w:rsidR="002112B0" w:rsidRPr="00A05D38">
        <w:rPr>
          <w:rFonts w:ascii="Times New Roman" w:hAnsi="Times New Roman" w:cs="Times New Roman"/>
          <w:lang w:val="en-US"/>
        </w:rPr>
        <w:t xml:space="preserve">depravity of human nature. </w:t>
      </w:r>
      <w:r w:rsidR="00613ECE" w:rsidRPr="00A05D38">
        <w:rPr>
          <w:rFonts w:ascii="Times New Roman" w:hAnsi="Times New Roman" w:cs="Times New Roman"/>
          <w:lang w:val="en-US"/>
        </w:rPr>
        <w:t xml:space="preserve">I would encourage you to visit </w:t>
      </w:r>
      <w:r w:rsidR="006A7861" w:rsidRPr="00A05D38">
        <w:rPr>
          <w:rFonts w:ascii="Times New Roman" w:hAnsi="Times New Roman" w:cs="Times New Roman"/>
          <w:lang w:val="en-US"/>
        </w:rPr>
        <w:t xml:space="preserve">this </w:t>
      </w:r>
      <w:r w:rsidR="00D86657" w:rsidRPr="00A05D38">
        <w:rPr>
          <w:rFonts w:ascii="Times New Roman" w:hAnsi="Times New Roman" w:cs="Times New Roman"/>
          <w:lang w:val="en-US"/>
        </w:rPr>
        <w:t>historic site</w:t>
      </w:r>
      <w:r w:rsidR="00613ECE" w:rsidRPr="00A05D38">
        <w:rPr>
          <w:rFonts w:ascii="Times New Roman" w:hAnsi="Times New Roman" w:cs="Times New Roman"/>
          <w:lang w:val="en-US"/>
        </w:rPr>
        <w:t xml:space="preserve"> while you are studying here</w:t>
      </w:r>
      <w:r w:rsidR="00036AF5" w:rsidRPr="00A05D38">
        <w:rPr>
          <w:rFonts w:ascii="Times New Roman" w:hAnsi="Times New Roman" w:cs="Times New Roman"/>
          <w:lang w:val="en-US"/>
        </w:rPr>
        <w:t>, as I did.</w:t>
      </w:r>
      <w:r w:rsidR="00613ECE" w:rsidRPr="00A05D38">
        <w:rPr>
          <w:rFonts w:ascii="Times New Roman" w:hAnsi="Times New Roman" w:cs="Times New Roman"/>
          <w:lang w:val="en-US"/>
        </w:rPr>
        <w:t xml:space="preserve"> </w:t>
      </w:r>
      <w:r w:rsidR="00036AF5" w:rsidRPr="00A05D38">
        <w:rPr>
          <w:rFonts w:ascii="Times New Roman" w:hAnsi="Times New Roman" w:cs="Times New Roman"/>
          <w:lang w:val="en-US"/>
        </w:rPr>
        <w:t xml:space="preserve">It </w:t>
      </w:r>
      <w:r w:rsidR="00D86657" w:rsidRPr="00A05D38">
        <w:rPr>
          <w:rFonts w:ascii="Times New Roman" w:hAnsi="Times New Roman" w:cs="Times New Roman"/>
          <w:lang w:val="en-US"/>
        </w:rPr>
        <w:t xml:space="preserve">is </w:t>
      </w:r>
      <w:r w:rsidR="008F18B6" w:rsidRPr="00A05D38">
        <w:rPr>
          <w:rFonts w:ascii="Times New Roman" w:hAnsi="Times New Roman" w:cs="Times New Roman"/>
          <w:lang w:val="en-US"/>
        </w:rPr>
        <w:t xml:space="preserve">incredibly </w:t>
      </w:r>
      <w:r w:rsidR="00D86657" w:rsidRPr="00A05D38">
        <w:rPr>
          <w:rFonts w:ascii="Times New Roman" w:hAnsi="Times New Roman" w:cs="Times New Roman"/>
          <w:lang w:val="en-US"/>
        </w:rPr>
        <w:t>chilling t</w:t>
      </w:r>
      <w:r w:rsidR="00F87E32" w:rsidRPr="00A05D38">
        <w:rPr>
          <w:rFonts w:ascii="Times New Roman" w:hAnsi="Times New Roman" w:cs="Times New Roman"/>
          <w:lang w:val="en-US"/>
        </w:rPr>
        <w:t>aking</w:t>
      </w:r>
      <w:r w:rsidR="00D86657" w:rsidRPr="00A05D38">
        <w:rPr>
          <w:rFonts w:ascii="Times New Roman" w:hAnsi="Times New Roman" w:cs="Times New Roman"/>
          <w:lang w:val="en-US"/>
        </w:rPr>
        <w:t xml:space="preserve"> the train </w:t>
      </w:r>
      <w:r w:rsidR="00036AF5" w:rsidRPr="00A05D38">
        <w:rPr>
          <w:rFonts w:ascii="Times New Roman" w:hAnsi="Times New Roman" w:cs="Times New Roman"/>
          <w:lang w:val="en-US"/>
        </w:rPr>
        <w:t>to the site</w:t>
      </w:r>
      <w:r w:rsidR="00200387" w:rsidRPr="00A05D38">
        <w:rPr>
          <w:rFonts w:ascii="Times New Roman" w:hAnsi="Times New Roman" w:cs="Times New Roman"/>
          <w:lang w:val="en-US"/>
        </w:rPr>
        <w:t xml:space="preserve">, and walking the somber </w:t>
      </w:r>
      <w:r w:rsidR="001F6FA1" w:rsidRPr="00A05D38">
        <w:rPr>
          <w:rFonts w:ascii="Times New Roman" w:hAnsi="Times New Roman" w:cs="Times New Roman"/>
          <w:lang w:val="en-US"/>
        </w:rPr>
        <w:t>path</w:t>
      </w:r>
      <w:r w:rsidR="00200387" w:rsidRPr="00A05D38">
        <w:rPr>
          <w:rFonts w:ascii="Times New Roman" w:hAnsi="Times New Roman" w:cs="Times New Roman"/>
          <w:lang w:val="en-US"/>
        </w:rPr>
        <w:t xml:space="preserve"> to the nearly hidden site nestled in the woods</w:t>
      </w:r>
      <w:r w:rsidR="00D86657" w:rsidRPr="00A05D38">
        <w:rPr>
          <w:rFonts w:ascii="Times New Roman" w:hAnsi="Times New Roman" w:cs="Times New Roman"/>
          <w:lang w:val="en-US"/>
        </w:rPr>
        <w:t xml:space="preserve">. </w:t>
      </w:r>
    </w:p>
    <w:p w14:paraId="444DED10" w14:textId="77777777" w:rsidR="00A05D38" w:rsidRPr="00A05D38" w:rsidRDefault="00A05D38" w:rsidP="00603C50">
      <w:pPr>
        <w:spacing w:line="360" w:lineRule="auto"/>
        <w:rPr>
          <w:rFonts w:ascii="Times New Roman" w:hAnsi="Times New Roman" w:cs="Times New Roman"/>
          <w:i/>
          <w:iCs/>
          <w:u w:val="single"/>
          <w:lang w:val="en-US"/>
        </w:rPr>
      </w:pPr>
    </w:p>
    <w:p w14:paraId="2FE9C810" w14:textId="11F3CEE7" w:rsidR="00A05D38" w:rsidRPr="00A05D38" w:rsidRDefault="00A05D38" w:rsidP="00603C50">
      <w:pPr>
        <w:spacing w:line="360" w:lineRule="auto"/>
        <w:rPr>
          <w:rFonts w:ascii="Times New Roman" w:hAnsi="Times New Roman" w:cs="Times New Roman"/>
          <w:i/>
          <w:iCs/>
          <w:u w:val="single"/>
          <w:lang w:val="en-US"/>
        </w:rPr>
      </w:pPr>
      <w:r w:rsidRPr="00A05D38">
        <w:rPr>
          <w:rFonts w:ascii="Times New Roman" w:hAnsi="Times New Roman" w:cs="Times New Roman"/>
          <w:i/>
          <w:iCs/>
          <w:u w:val="single"/>
          <w:lang w:val="en-US"/>
        </w:rPr>
        <w:t>The birth of modern</w:t>
      </w:r>
      <w:r>
        <w:rPr>
          <w:rFonts w:ascii="Times New Roman" w:hAnsi="Times New Roman" w:cs="Times New Roman"/>
          <w:i/>
          <w:iCs/>
          <w:u w:val="single"/>
          <w:lang w:val="en-US"/>
        </w:rPr>
        <w:t xml:space="preserve"> human rights</w:t>
      </w:r>
      <w:r w:rsidRPr="00A05D38">
        <w:rPr>
          <w:rFonts w:ascii="Times New Roman" w:hAnsi="Times New Roman" w:cs="Times New Roman"/>
          <w:i/>
          <w:iCs/>
          <w:u w:val="single"/>
          <w:lang w:val="en-US"/>
        </w:rPr>
        <w:t xml:space="preserve"> </w:t>
      </w:r>
    </w:p>
    <w:p w14:paraId="3A4DA912" w14:textId="77777777" w:rsidR="00863F33" w:rsidRPr="00A05D38" w:rsidRDefault="00863F33" w:rsidP="00603C50">
      <w:pPr>
        <w:spacing w:line="360" w:lineRule="auto"/>
        <w:rPr>
          <w:rFonts w:ascii="Times New Roman" w:hAnsi="Times New Roman" w:cs="Times New Roman"/>
          <w:lang w:val="en-US"/>
        </w:rPr>
      </w:pPr>
    </w:p>
    <w:p w14:paraId="61DAF4FB" w14:textId="418E5C8C" w:rsidR="00CB3A55" w:rsidRPr="00A05D38" w:rsidRDefault="00200387" w:rsidP="00603C50">
      <w:pPr>
        <w:spacing w:line="360" w:lineRule="auto"/>
        <w:rPr>
          <w:rFonts w:ascii="Times New Roman" w:hAnsi="Times New Roman" w:cs="Times New Roman"/>
          <w:lang w:val="en-US"/>
        </w:rPr>
      </w:pPr>
      <w:r w:rsidRPr="00A05D38">
        <w:rPr>
          <w:rFonts w:ascii="Times New Roman" w:hAnsi="Times New Roman" w:cs="Times New Roman"/>
          <w:lang w:val="en-US"/>
        </w:rPr>
        <w:t>T</w:t>
      </w:r>
      <w:r w:rsidR="001C2804" w:rsidRPr="00A05D38">
        <w:rPr>
          <w:rFonts w:ascii="Times New Roman" w:hAnsi="Times New Roman" w:cs="Times New Roman"/>
          <w:lang w:val="en-US"/>
        </w:rPr>
        <w:t xml:space="preserve">wo </w:t>
      </w:r>
      <w:r w:rsidR="005E7894" w:rsidRPr="00A05D38">
        <w:rPr>
          <w:rFonts w:ascii="Times New Roman" w:hAnsi="Times New Roman" w:cs="Times New Roman"/>
          <w:lang w:val="en-US"/>
        </w:rPr>
        <w:t xml:space="preserve">other </w:t>
      </w:r>
      <w:r w:rsidR="001C2804" w:rsidRPr="00A05D38">
        <w:rPr>
          <w:rFonts w:ascii="Times New Roman" w:hAnsi="Times New Roman" w:cs="Times New Roman"/>
          <w:lang w:val="en-US"/>
        </w:rPr>
        <w:t>early</w:t>
      </w:r>
      <w:r w:rsidR="00863F33" w:rsidRPr="00A05D38">
        <w:rPr>
          <w:rFonts w:ascii="Times New Roman" w:hAnsi="Times New Roman" w:cs="Times New Roman"/>
          <w:lang w:val="en-US"/>
        </w:rPr>
        <w:t xml:space="preserve"> </w:t>
      </w:r>
      <w:r w:rsidR="005E7894" w:rsidRPr="00A05D38">
        <w:rPr>
          <w:rFonts w:ascii="Times New Roman" w:hAnsi="Times New Roman" w:cs="Times New Roman"/>
          <w:lang w:val="en-US"/>
        </w:rPr>
        <w:t>post-World War II treaties</w:t>
      </w:r>
      <w:r w:rsidR="00B532C9" w:rsidRPr="00A05D38">
        <w:rPr>
          <w:rFonts w:ascii="Times New Roman" w:hAnsi="Times New Roman" w:cs="Times New Roman"/>
          <w:lang w:val="en-US"/>
        </w:rPr>
        <w:t xml:space="preserve"> elaborated in the early days of the United Nations</w:t>
      </w:r>
      <w:r w:rsidR="00CB3A55" w:rsidRPr="00A05D38">
        <w:rPr>
          <w:rFonts w:ascii="Times New Roman" w:hAnsi="Times New Roman" w:cs="Times New Roman"/>
          <w:lang w:val="en-US"/>
        </w:rPr>
        <w:t xml:space="preserve"> are worth mentioning</w:t>
      </w:r>
      <w:r w:rsidR="005E7894" w:rsidRPr="00A05D38">
        <w:rPr>
          <w:rFonts w:ascii="Times New Roman" w:hAnsi="Times New Roman" w:cs="Times New Roman"/>
          <w:lang w:val="en-US"/>
        </w:rPr>
        <w:t xml:space="preserve">: </w:t>
      </w:r>
    </w:p>
    <w:p w14:paraId="73A21756" w14:textId="77777777" w:rsidR="001E2A44" w:rsidRPr="00A05D38" w:rsidRDefault="001E2A44" w:rsidP="00603C50">
      <w:pPr>
        <w:spacing w:line="360" w:lineRule="auto"/>
        <w:rPr>
          <w:rFonts w:ascii="Times New Roman" w:hAnsi="Times New Roman" w:cs="Times New Roman"/>
          <w:lang w:val="en-US"/>
        </w:rPr>
      </w:pPr>
    </w:p>
    <w:p w14:paraId="5DBFBA45" w14:textId="77777777" w:rsidR="0054538E" w:rsidRPr="00A05D38" w:rsidRDefault="00CB3A55" w:rsidP="00603C50">
      <w:pPr>
        <w:spacing w:line="360" w:lineRule="auto"/>
        <w:rPr>
          <w:rFonts w:ascii="Times New Roman" w:hAnsi="Times New Roman" w:cs="Times New Roman"/>
          <w:lang w:val="en-US"/>
        </w:rPr>
      </w:pPr>
      <w:r w:rsidRPr="00A05D38">
        <w:rPr>
          <w:rFonts w:ascii="Times New Roman" w:hAnsi="Times New Roman" w:cs="Times New Roman"/>
          <w:lang w:val="en-US"/>
        </w:rPr>
        <w:t xml:space="preserve">First, </w:t>
      </w:r>
      <w:r w:rsidR="00863F33" w:rsidRPr="00A05D38">
        <w:rPr>
          <w:rFonts w:ascii="Times New Roman" w:hAnsi="Times New Roman" w:cs="Times New Roman"/>
          <w:lang w:val="en-US"/>
        </w:rPr>
        <w:t>the 1948 Genocide Convention</w:t>
      </w:r>
      <w:r w:rsidRPr="00A05D38">
        <w:rPr>
          <w:rFonts w:ascii="Times New Roman" w:hAnsi="Times New Roman" w:cs="Times New Roman"/>
          <w:lang w:val="en-US"/>
        </w:rPr>
        <w:t xml:space="preserve">, </w:t>
      </w:r>
      <w:r w:rsidR="001C2804" w:rsidRPr="00A05D38">
        <w:rPr>
          <w:rFonts w:ascii="Times New Roman" w:hAnsi="Times New Roman" w:cs="Times New Roman"/>
          <w:lang w:val="en-US"/>
        </w:rPr>
        <w:t xml:space="preserve">and </w:t>
      </w:r>
      <w:r w:rsidRPr="00A05D38">
        <w:rPr>
          <w:rFonts w:ascii="Times New Roman" w:hAnsi="Times New Roman" w:cs="Times New Roman"/>
          <w:lang w:val="en-US"/>
        </w:rPr>
        <w:t xml:space="preserve">second, </w:t>
      </w:r>
      <w:r w:rsidR="00F1525B" w:rsidRPr="00A05D38">
        <w:rPr>
          <w:rFonts w:ascii="Times New Roman" w:hAnsi="Times New Roman" w:cs="Times New Roman"/>
          <w:lang w:val="en-US"/>
        </w:rPr>
        <w:t>the 1951 Convention relating to the Status of Refugees</w:t>
      </w:r>
      <w:r w:rsidR="00594430" w:rsidRPr="00A05D38">
        <w:rPr>
          <w:rFonts w:ascii="Times New Roman" w:hAnsi="Times New Roman" w:cs="Times New Roman"/>
          <w:lang w:val="en-US"/>
        </w:rPr>
        <w:t>. The Genocide Convention</w:t>
      </w:r>
      <w:r w:rsidR="00663053" w:rsidRPr="00A05D38">
        <w:rPr>
          <w:rFonts w:ascii="Times New Roman" w:hAnsi="Times New Roman" w:cs="Times New Roman"/>
          <w:lang w:val="en-US"/>
        </w:rPr>
        <w:t xml:space="preserve"> </w:t>
      </w:r>
      <w:r w:rsidR="000001A9" w:rsidRPr="00A05D38">
        <w:rPr>
          <w:rFonts w:ascii="Times New Roman" w:hAnsi="Times New Roman" w:cs="Times New Roman"/>
          <w:lang w:val="en-US"/>
        </w:rPr>
        <w:t xml:space="preserve">categorically outlaws </w:t>
      </w:r>
      <w:r w:rsidR="003B19E3" w:rsidRPr="00A05D38">
        <w:rPr>
          <w:rFonts w:ascii="Times New Roman" w:hAnsi="Times New Roman" w:cs="Times New Roman"/>
          <w:lang w:val="en-US"/>
        </w:rPr>
        <w:t xml:space="preserve">attempts to eradicate, in whole or part, groups from societies, and </w:t>
      </w:r>
      <w:r w:rsidR="00FD58B1" w:rsidRPr="00A05D38">
        <w:rPr>
          <w:rFonts w:ascii="Times New Roman" w:hAnsi="Times New Roman" w:cs="Times New Roman"/>
          <w:lang w:val="en-US"/>
        </w:rPr>
        <w:t>explicitly refers to torture as a form of genocide</w:t>
      </w:r>
      <w:r w:rsidR="003B19E3" w:rsidRPr="00A05D38">
        <w:rPr>
          <w:rFonts w:ascii="Times New Roman" w:hAnsi="Times New Roman" w:cs="Times New Roman"/>
          <w:lang w:val="en-US"/>
        </w:rPr>
        <w:t>.</w:t>
      </w:r>
      <w:r w:rsidR="00FD58B1" w:rsidRPr="00A05D38">
        <w:rPr>
          <w:rFonts w:ascii="Times New Roman" w:hAnsi="Times New Roman" w:cs="Times New Roman"/>
          <w:lang w:val="en-US"/>
        </w:rPr>
        <w:t xml:space="preserve"> </w:t>
      </w:r>
    </w:p>
    <w:p w14:paraId="52AB0389" w14:textId="77777777" w:rsidR="0054538E" w:rsidRPr="00A05D38" w:rsidRDefault="0054538E" w:rsidP="00603C50">
      <w:pPr>
        <w:spacing w:line="360" w:lineRule="auto"/>
        <w:rPr>
          <w:rFonts w:ascii="Times New Roman" w:hAnsi="Times New Roman" w:cs="Times New Roman"/>
          <w:lang w:val="en-US"/>
        </w:rPr>
      </w:pPr>
    </w:p>
    <w:p w14:paraId="3842340E" w14:textId="05E40907" w:rsidR="00802DB5" w:rsidRPr="00603C50" w:rsidRDefault="00780666" w:rsidP="00603C50">
      <w:pPr>
        <w:spacing w:line="360" w:lineRule="auto"/>
        <w:rPr>
          <w:rFonts w:ascii="Times New Roman" w:hAnsi="Times New Roman" w:cs="Times New Roman"/>
          <w:lang w:val="en-US"/>
        </w:rPr>
      </w:pPr>
      <w:r w:rsidRPr="00603C50">
        <w:rPr>
          <w:rFonts w:ascii="Times New Roman" w:hAnsi="Times New Roman" w:cs="Times New Roman"/>
          <w:lang w:val="en-US"/>
        </w:rPr>
        <w:t>The</w:t>
      </w:r>
      <w:r w:rsidR="00FD58B1" w:rsidRPr="00603C50">
        <w:rPr>
          <w:rFonts w:ascii="Times New Roman" w:hAnsi="Times New Roman" w:cs="Times New Roman"/>
          <w:lang w:val="en-US"/>
        </w:rPr>
        <w:t xml:space="preserve"> Refugee Convention, </w:t>
      </w:r>
      <w:r w:rsidR="003B19E3" w:rsidRPr="00603C50">
        <w:rPr>
          <w:rFonts w:ascii="Times New Roman" w:hAnsi="Times New Roman" w:cs="Times New Roman"/>
          <w:lang w:val="en-US"/>
        </w:rPr>
        <w:t xml:space="preserve">also a post-World-War-II instrument, </w:t>
      </w:r>
      <w:r w:rsidR="00EE0D58" w:rsidRPr="00603C50">
        <w:rPr>
          <w:rFonts w:ascii="Times New Roman" w:hAnsi="Times New Roman" w:cs="Times New Roman"/>
          <w:lang w:val="en-US"/>
        </w:rPr>
        <w:t xml:space="preserve">provides sanctuary in the form of </w:t>
      </w:r>
      <w:r w:rsidR="00F1525B" w:rsidRPr="00603C50">
        <w:rPr>
          <w:rFonts w:ascii="Times New Roman" w:hAnsi="Times New Roman" w:cs="Times New Roman"/>
          <w:lang w:val="en-US"/>
        </w:rPr>
        <w:t>asylum to persons in fear of “being persecuted” by their own governments</w:t>
      </w:r>
      <w:r w:rsidR="00EE0D58" w:rsidRPr="00603C50">
        <w:rPr>
          <w:rFonts w:ascii="Times New Roman" w:hAnsi="Times New Roman" w:cs="Times New Roman"/>
          <w:lang w:val="en-US"/>
        </w:rPr>
        <w:t>. It is estimated that thirty-forty percent of refugees are victims of torture</w:t>
      </w:r>
      <w:r w:rsidR="00F5625E" w:rsidRPr="00603C50">
        <w:rPr>
          <w:rFonts w:ascii="Times New Roman" w:hAnsi="Times New Roman" w:cs="Times New Roman"/>
          <w:lang w:val="en-US"/>
        </w:rPr>
        <w:t xml:space="preserve"> or are </w:t>
      </w:r>
      <w:r w:rsidR="00200387" w:rsidRPr="00603C50">
        <w:rPr>
          <w:rFonts w:ascii="Times New Roman" w:hAnsi="Times New Roman" w:cs="Times New Roman"/>
          <w:lang w:val="en-US"/>
        </w:rPr>
        <w:t>at risk of torture by their own governments</w:t>
      </w:r>
      <w:r w:rsidR="00B532C9" w:rsidRPr="00603C50">
        <w:rPr>
          <w:rFonts w:ascii="Times New Roman" w:hAnsi="Times New Roman" w:cs="Times New Roman"/>
          <w:lang w:val="en-US"/>
        </w:rPr>
        <w:t xml:space="preserve">. </w:t>
      </w:r>
    </w:p>
    <w:p w14:paraId="4FB32569" w14:textId="0A7CB589" w:rsidR="00AE1F63" w:rsidRPr="00603C50" w:rsidRDefault="00AE1F63" w:rsidP="00603C50">
      <w:pPr>
        <w:spacing w:line="360" w:lineRule="auto"/>
        <w:rPr>
          <w:rFonts w:ascii="Times New Roman" w:hAnsi="Times New Roman" w:cs="Times New Roman"/>
          <w:lang w:val="en-US"/>
        </w:rPr>
      </w:pPr>
    </w:p>
    <w:p w14:paraId="2A0F021C" w14:textId="2CCA57E9" w:rsidR="00186B30" w:rsidRPr="00A05D38" w:rsidRDefault="00AF09BD" w:rsidP="00603C50">
      <w:pPr>
        <w:spacing w:line="360" w:lineRule="auto"/>
        <w:rPr>
          <w:rFonts w:ascii="Times New Roman" w:hAnsi="Times New Roman" w:cs="Times New Roman"/>
          <w:lang w:val="en-US"/>
        </w:rPr>
      </w:pPr>
      <w:r w:rsidRPr="00A05D38">
        <w:rPr>
          <w:rFonts w:ascii="Times New Roman" w:hAnsi="Times New Roman" w:cs="Times New Roman"/>
          <w:lang w:val="en-US"/>
        </w:rPr>
        <w:t>Until</w:t>
      </w:r>
      <w:r w:rsidR="00AE1F63" w:rsidRPr="00A05D38">
        <w:rPr>
          <w:rFonts w:ascii="Times New Roman" w:hAnsi="Times New Roman" w:cs="Times New Roman"/>
          <w:lang w:val="en-US"/>
        </w:rPr>
        <w:t xml:space="preserve"> </w:t>
      </w:r>
      <w:r w:rsidRPr="00A05D38">
        <w:rPr>
          <w:rFonts w:ascii="Times New Roman" w:hAnsi="Times New Roman" w:cs="Times New Roman"/>
          <w:lang w:val="en-US"/>
        </w:rPr>
        <w:t>the mid-1960s</w:t>
      </w:r>
      <w:r w:rsidR="00AE1F63" w:rsidRPr="00A05D38">
        <w:rPr>
          <w:rFonts w:ascii="Times New Roman" w:hAnsi="Times New Roman" w:cs="Times New Roman"/>
          <w:lang w:val="en-US"/>
        </w:rPr>
        <w:t>, the international community concentrated</w:t>
      </w:r>
      <w:r w:rsidR="004E1450" w:rsidRPr="00A05D38">
        <w:rPr>
          <w:rFonts w:ascii="Times New Roman" w:hAnsi="Times New Roman" w:cs="Times New Roman"/>
          <w:lang w:val="en-US"/>
        </w:rPr>
        <w:t xml:space="preserve"> most of</w:t>
      </w:r>
      <w:r w:rsidR="00AE1F63" w:rsidRPr="00A05D38">
        <w:rPr>
          <w:rFonts w:ascii="Times New Roman" w:hAnsi="Times New Roman" w:cs="Times New Roman"/>
          <w:lang w:val="en-US"/>
        </w:rPr>
        <w:t xml:space="preserve"> their efforts on </w:t>
      </w:r>
      <w:r w:rsidR="005C5695" w:rsidRPr="00A05D38">
        <w:rPr>
          <w:rFonts w:ascii="Times New Roman" w:hAnsi="Times New Roman" w:cs="Times New Roman"/>
          <w:lang w:val="en-US"/>
        </w:rPr>
        <w:t>elaborating the two International Covenants – of which for our purposes, the</w:t>
      </w:r>
      <w:r w:rsidR="00617FB3" w:rsidRPr="00A05D38">
        <w:rPr>
          <w:rFonts w:ascii="Times New Roman" w:hAnsi="Times New Roman" w:cs="Times New Roman"/>
          <w:lang w:val="en-US"/>
        </w:rPr>
        <w:t xml:space="preserve"> International Covenant on Civil and Political Rights, the ICCRP</w:t>
      </w:r>
      <w:r w:rsidR="005C5695" w:rsidRPr="00A05D38">
        <w:rPr>
          <w:rFonts w:ascii="Times New Roman" w:hAnsi="Times New Roman" w:cs="Times New Roman"/>
          <w:lang w:val="en-US"/>
        </w:rPr>
        <w:t xml:space="preserve"> is the most relevant. As already mentioned, torture was included as one of the key prohibitions, carrying over the terminology of the </w:t>
      </w:r>
      <w:r w:rsidR="005B0A60" w:rsidRPr="00A05D38">
        <w:rPr>
          <w:rFonts w:ascii="Times New Roman" w:hAnsi="Times New Roman" w:cs="Times New Roman"/>
          <w:lang w:val="en-US"/>
        </w:rPr>
        <w:t>U</w:t>
      </w:r>
      <w:r w:rsidR="00617FB3" w:rsidRPr="00A05D38">
        <w:rPr>
          <w:rFonts w:ascii="Times New Roman" w:hAnsi="Times New Roman" w:cs="Times New Roman"/>
          <w:lang w:val="en-US"/>
        </w:rPr>
        <w:t xml:space="preserve">niversal </w:t>
      </w:r>
      <w:r w:rsidR="005B0A60" w:rsidRPr="00A05D38">
        <w:rPr>
          <w:rFonts w:ascii="Times New Roman" w:hAnsi="Times New Roman" w:cs="Times New Roman"/>
          <w:lang w:val="en-US"/>
        </w:rPr>
        <w:t>D</w:t>
      </w:r>
      <w:r w:rsidR="00617FB3" w:rsidRPr="00A05D38">
        <w:rPr>
          <w:rFonts w:ascii="Times New Roman" w:hAnsi="Times New Roman" w:cs="Times New Roman"/>
          <w:lang w:val="en-US"/>
        </w:rPr>
        <w:t xml:space="preserve">eclaration of </w:t>
      </w:r>
      <w:r w:rsidR="005B0A60" w:rsidRPr="00A05D38">
        <w:rPr>
          <w:rFonts w:ascii="Times New Roman" w:hAnsi="Times New Roman" w:cs="Times New Roman"/>
          <w:lang w:val="en-US"/>
        </w:rPr>
        <w:t>H</w:t>
      </w:r>
      <w:r w:rsidR="00617FB3" w:rsidRPr="00A05D38">
        <w:rPr>
          <w:rFonts w:ascii="Times New Roman" w:hAnsi="Times New Roman" w:cs="Times New Roman"/>
          <w:lang w:val="en-US"/>
        </w:rPr>
        <w:t xml:space="preserve">uman </w:t>
      </w:r>
      <w:r w:rsidR="005B0A60" w:rsidRPr="00A05D38">
        <w:rPr>
          <w:rFonts w:ascii="Times New Roman" w:hAnsi="Times New Roman" w:cs="Times New Roman"/>
          <w:lang w:val="en-US"/>
        </w:rPr>
        <w:t>R</w:t>
      </w:r>
      <w:r w:rsidR="00617FB3" w:rsidRPr="00A05D38">
        <w:rPr>
          <w:rFonts w:ascii="Times New Roman" w:hAnsi="Times New Roman" w:cs="Times New Roman"/>
          <w:lang w:val="en-US"/>
        </w:rPr>
        <w:t>ights</w:t>
      </w:r>
      <w:r w:rsidR="005B0A60" w:rsidRPr="00A05D38">
        <w:rPr>
          <w:rFonts w:ascii="Times New Roman" w:hAnsi="Times New Roman" w:cs="Times New Roman"/>
          <w:lang w:val="en-US"/>
        </w:rPr>
        <w:t xml:space="preserve">. It is surrounded by related provisions, articles 9 and 10 dealing with the right to liberty and security of person, and the </w:t>
      </w:r>
      <w:r w:rsidR="00B17053" w:rsidRPr="00A05D38">
        <w:rPr>
          <w:rFonts w:ascii="Times New Roman" w:hAnsi="Times New Roman" w:cs="Times New Roman"/>
          <w:lang w:val="en-US"/>
        </w:rPr>
        <w:t>prohibition of inhumane treatment when detained</w:t>
      </w:r>
      <w:r w:rsidR="001B47A6" w:rsidRPr="00A05D38">
        <w:rPr>
          <w:rFonts w:ascii="Times New Roman" w:hAnsi="Times New Roman" w:cs="Times New Roman"/>
          <w:lang w:val="en-US"/>
        </w:rPr>
        <w:t>; and other provisions such as non-discrimination, as well a right to free assembly and association, speech and opinion, and to a fair trial</w:t>
      </w:r>
      <w:r w:rsidR="00B17053" w:rsidRPr="00A05D38">
        <w:rPr>
          <w:rFonts w:ascii="Times New Roman" w:hAnsi="Times New Roman" w:cs="Times New Roman"/>
          <w:lang w:val="en-US"/>
        </w:rPr>
        <w:t xml:space="preserve">. </w:t>
      </w:r>
    </w:p>
    <w:p w14:paraId="26D3017E" w14:textId="77777777" w:rsidR="00186B30" w:rsidRPr="00A05D38" w:rsidRDefault="00186B30" w:rsidP="00603C50">
      <w:pPr>
        <w:spacing w:line="360" w:lineRule="auto"/>
        <w:rPr>
          <w:rFonts w:ascii="Times New Roman" w:hAnsi="Times New Roman" w:cs="Times New Roman"/>
          <w:lang w:val="en-US"/>
        </w:rPr>
      </w:pPr>
    </w:p>
    <w:p w14:paraId="1B11209C" w14:textId="3AB75BA2" w:rsidR="00186B30" w:rsidRPr="00A05D38" w:rsidRDefault="00B17053" w:rsidP="00603C50">
      <w:pPr>
        <w:spacing w:line="360" w:lineRule="auto"/>
        <w:rPr>
          <w:rFonts w:ascii="Times New Roman" w:hAnsi="Times New Roman" w:cs="Times New Roman"/>
          <w:lang w:val="en-US"/>
        </w:rPr>
      </w:pPr>
      <w:r w:rsidRPr="00A05D38">
        <w:rPr>
          <w:rFonts w:ascii="Times New Roman" w:hAnsi="Times New Roman" w:cs="Times New Roman"/>
          <w:lang w:val="en-US"/>
        </w:rPr>
        <w:t xml:space="preserve">The ICCPR did not enter into force until 1977. </w:t>
      </w:r>
      <w:r w:rsidR="000D6BDD" w:rsidRPr="00A05D38">
        <w:rPr>
          <w:rFonts w:ascii="Times New Roman" w:hAnsi="Times New Roman" w:cs="Times New Roman"/>
          <w:lang w:val="en-US"/>
        </w:rPr>
        <w:t xml:space="preserve">So that means when I was born, in 1972, these treaties, which today have </w:t>
      </w:r>
      <w:r w:rsidR="00186B30" w:rsidRPr="00A05D38">
        <w:rPr>
          <w:rFonts w:ascii="Times New Roman" w:hAnsi="Times New Roman" w:cs="Times New Roman"/>
          <w:lang w:val="en-US"/>
        </w:rPr>
        <w:t xml:space="preserve">more than </w:t>
      </w:r>
      <w:r w:rsidR="000D6BDD" w:rsidRPr="00A05D38">
        <w:rPr>
          <w:rFonts w:ascii="Times New Roman" w:hAnsi="Times New Roman" w:cs="Times New Roman"/>
          <w:lang w:val="en-US"/>
        </w:rPr>
        <w:t xml:space="preserve">170 States parties each, were merely aspirational. </w:t>
      </w:r>
      <w:r w:rsidR="00186B30" w:rsidRPr="00A05D38">
        <w:rPr>
          <w:rFonts w:ascii="Times New Roman" w:hAnsi="Times New Roman" w:cs="Times New Roman"/>
          <w:lang w:val="en-US"/>
        </w:rPr>
        <w:t xml:space="preserve">And although I am sure I seem old .. that really wasn’t that long ago .. </w:t>
      </w:r>
    </w:p>
    <w:p w14:paraId="6EFB6E91" w14:textId="77777777" w:rsidR="00186B30" w:rsidRPr="00603C50" w:rsidRDefault="00186B30" w:rsidP="00603C50">
      <w:pPr>
        <w:spacing w:line="360" w:lineRule="auto"/>
        <w:rPr>
          <w:rFonts w:ascii="Times New Roman" w:hAnsi="Times New Roman" w:cs="Times New Roman"/>
          <w:lang w:val="en-US"/>
        </w:rPr>
      </w:pPr>
    </w:p>
    <w:p w14:paraId="3C171E56" w14:textId="3A34CB8C" w:rsidR="00AE1F63" w:rsidRPr="00603C50" w:rsidRDefault="000D6BDD" w:rsidP="00603C50">
      <w:pPr>
        <w:spacing w:line="360" w:lineRule="auto"/>
        <w:rPr>
          <w:rFonts w:ascii="Times New Roman" w:hAnsi="Times New Roman" w:cs="Times New Roman"/>
          <w:lang w:val="en-US"/>
        </w:rPr>
      </w:pPr>
      <w:r w:rsidRPr="00603C50">
        <w:rPr>
          <w:rFonts w:ascii="Times New Roman" w:hAnsi="Times New Roman" w:cs="Times New Roman"/>
          <w:lang w:val="en-US"/>
        </w:rPr>
        <w:t xml:space="preserve">Imagine that, </w:t>
      </w:r>
      <w:r w:rsidR="00CF5432" w:rsidRPr="00603C50">
        <w:rPr>
          <w:rFonts w:ascii="Times New Roman" w:hAnsi="Times New Roman" w:cs="Times New Roman"/>
          <w:lang w:val="en-US"/>
        </w:rPr>
        <w:t xml:space="preserve">being born into a world in which human rights were so embryonic that there was a serious question whether States could agree </w:t>
      </w:r>
      <w:r w:rsidR="00FE3D05" w:rsidRPr="00603C50">
        <w:rPr>
          <w:rFonts w:ascii="Times New Roman" w:hAnsi="Times New Roman" w:cs="Times New Roman"/>
          <w:lang w:val="en-US"/>
        </w:rPr>
        <w:t>to what we accept today as binding international standards</w:t>
      </w:r>
      <w:r w:rsidR="00C857F4" w:rsidRPr="00603C50">
        <w:rPr>
          <w:rFonts w:ascii="Times New Roman" w:hAnsi="Times New Roman" w:cs="Times New Roman"/>
          <w:lang w:val="en-US"/>
        </w:rPr>
        <w:t xml:space="preserve">. </w:t>
      </w:r>
      <w:r w:rsidR="00794860" w:rsidRPr="00603C50">
        <w:rPr>
          <w:rFonts w:ascii="Times New Roman" w:hAnsi="Times New Roman" w:cs="Times New Roman"/>
          <w:lang w:val="en-US"/>
        </w:rPr>
        <w:t xml:space="preserve">When one puts the world into this context, we have come a long way …. </w:t>
      </w:r>
    </w:p>
    <w:p w14:paraId="269CE156" w14:textId="77777777" w:rsidR="00AE1F63" w:rsidRPr="00603C50" w:rsidRDefault="00AE1F63" w:rsidP="00603C50">
      <w:pPr>
        <w:spacing w:line="360" w:lineRule="auto"/>
        <w:rPr>
          <w:rFonts w:ascii="Times New Roman" w:hAnsi="Times New Roman" w:cs="Times New Roman"/>
          <w:lang w:val="en-US"/>
        </w:rPr>
      </w:pPr>
    </w:p>
    <w:p w14:paraId="24A01EDB" w14:textId="737DFFB4" w:rsidR="00FE3D05" w:rsidRPr="00A05D38" w:rsidRDefault="00EE0124" w:rsidP="00603C50">
      <w:pPr>
        <w:spacing w:line="360" w:lineRule="auto"/>
        <w:rPr>
          <w:rFonts w:ascii="Times New Roman" w:hAnsi="Times New Roman" w:cs="Times New Roman"/>
          <w:lang w:val="en-US"/>
        </w:rPr>
      </w:pPr>
      <w:r w:rsidRPr="00A05D38">
        <w:rPr>
          <w:rFonts w:ascii="Times New Roman" w:hAnsi="Times New Roman" w:cs="Times New Roman"/>
          <w:lang w:val="en-US"/>
        </w:rPr>
        <w:t>T</w:t>
      </w:r>
      <w:r w:rsidR="00830185" w:rsidRPr="00A05D38">
        <w:rPr>
          <w:rFonts w:ascii="Times New Roman" w:hAnsi="Times New Roman" w:cs="Times New Roman"/>
          <w:lang w:val="en-US"/>
        </w:rPr>
        <w:t xml:space="preserve">here was a long pause </w:t>
      </w:r>
      <w:r w:rsidR="00883C24" w:rsidRPr="00A05D38">
        <w:rPr>
          <w:rFonts w:ascii="Times New Roman" w:hAnsi="Times New Roman" w:cs="Times New Roman"/>
          <w:lang w:val="en-US"/>
        </w:rPr>
        <w:t xml:space="preserve">between these early instruments </w:t>
      </w:r>
      <w:r w:rsidR="00E048DB" w:rsidRPr="00A05D38">
        <w:rPr>
          <w:rFonts w:ascii="Times New Roman" w:hAnsi="Times New Roman" w:cs="Times New Roman"/>
          <w:lang w:val="en-US"/>
        </w:rPr>
        <w:t xml:space="preserve">until </w:t>
      </w:r>
      <w:r w:rsidR="005C0983" w:rsidRPr="00A05D38">
        <w:rPr>
          <w:rFonts w:ascii="Times New Roman" w:hAnsi="Times New Roman" w:cs="Times New Roman"/>
          <w:lang w:val="en-US"/>
        </w:rPr>
        <w:t xml:space="preserve">the 1970s and 1980s </w:t>
      </w:r>
      <w:r w:rsidR="00F81ECA" w:rsidRPr="00A05D38">
        <w:rPr>
          <w:rFonts w:ascii="Times New Roman" w:hAnsi="Times New Roman" w:cs="Times New Roman"/>
          <w:lang w:val="en-US"/>
        </w:rPr>
        <w:t>when</w:t>
      </w:r>
      <w:r w:rsidR="005C0983" w:rsidRPr="00A05D38">
        <w:rPr>
          <w:rFonts w:ascii="Times New Roman" w:hAnsi="Times New Roman" w:cs="Times New Roman"/>
          <w:lang w:val="en-US"/>
        </w:rPr>
        <w:t xml:space="preserve"> the international community returned to the question of torture</w:t>
      </w:r>
      <w:r w:rsidR="00E675BF" w:rsidRPr="00A05D38">
        <w:rPr>
          <w:rFonts w:ascii="Times New Roman" w:hAnsi="Times New Roman" w:cs="Times New Roman"/>
          <w:lang w:val="en-US"/>
        </w:rPr>
        <w:t xml:space="preserve"> (although torture or similar treatment are referred to in both the 1965 convention against racial discrimination, and the 1974 convention against apartheid)</w:t>
      </w:r>
      <w:r w:rsidR="005C0983" w:rsidRPr="00A05D38">
        <w:rPr>
          <w:rFonts w:ascii="Times New Roman" w:hAnsi="Times New Roman" w:cs="Times New Roman"/>
          <w:lang w:val="en-US"/>
        </w:rPr>
        <w:t xml:space="preserve">. </w:t>
      </w:r>
    </w:p>
    <w:p w14:paraId="187A8FB1" w14:textId="77777777" w:rsidR="00FE3D05" w:rsidRPr="00A05D38" w:rsidRDefault="00FE3D05" w:rsidP="00603C50">
      <w:pPr>
        <w:spacing w:line="360" w:lineRule="auto"/>
        <w:rPr>
          <w:rFonts w:ascii="Times New Roman" w:hAnsi="Times New Roman" w:cs="Times New Roman"/>
          <w:i/>
          <w:iCs/>
          <w:u w:val="single"/>
          <w:lang w:val="en-US"/>
        </w:rPr>
      </w:pPr>
    </w:p>
    <w:p w14:paraId="51ED8608" w14:textId="40D35B91" w:rsidR="00A05D38" w:rsidRPr="00A05D38" w:rsidRDefault="00A05D38" w:rsidP="00603C50">
      <w:pPr>
        <w:spacing w:line="360" w:lineRule="auto"/>
        <w:rPr>
          <w:rFonts w:ascii="Times New Roman" w:hAnsi="Times New Roman" w:cs="Times New Roman"/>
          <w:i/>
          <w:iCs/>
          <w:u w:val="single"/>
          <w:lang w:val="en-US"/>
        </w:rPr>
      </w:pPr>
      <w:r w:rsidRPr="00A05D38">
        <w:rPr>
          <w:rFonts w:ascii="Times New Roman" w:hAnsi="Times New Roman" w:cs="Times New Roman"/>
          <w:i/>
          <w:iCs/>
          <w:u w:val="single"/>
          <w:lang w:val="en-US"/>
        </w:rPr>
        <w:t xml:space="preserve">Latin America </w:t>
      </w:r>
      <w:r>
        <w:rPr>
          <w:rFonts w:ascii="Times New Roman" w:hAnsi="Times New Roman" w:cs="Times New Roman"/>
          <w:i/>
          <w:iCs/>
          <w:u w:val="single"/>
          <w:lang w:val="en-US"/>
        </w:rPr>
        <w:t xml:space="preserve">and the evolution of the global anti-torture framework </w:t>
      </w:r>
    </w:p>
    <w:p w14:paraId="5FE2C792" w14:textId="77777777" w:rsidR="00A05D38" w:rsidRPr="00A05D38" w:rsidRDefault="00A05D38" w:rsidP="00603C50">
      <w:pPr>
        <w:spacing w:line="360" w:lineRule="auto"/>
        <w:rPr>
          <w:rFonts w:ascii="Times New Roman" w:hAnsi="Times New Roman" w:cs="Times New Roman"/>
          <w:lang w:val="en-US"/>
        </w:rPr>
      </w:pPr>
    </w:p>
    <w:p w14:paraId="537D7958" w14:textId="2DCC7A3F" w:rsidR="00E048DB" w:rsidRPr="00A05D38" w:rsidRDefault="007F26B5" w:rsidP="00603C50">
      <w:pPr>
        <w:spacing w:line="360" w:lineRule="auto"/>
        <w:rPr>
          <w:rFonts w:ascii="Times New Roman" w:hAnsi="Times New Roman" w:cs="Times New Roman"/>
          <w:lang w:val="en-US"/>
        </w:rPr>
      </w:pPr>
      <w:r w:rsidRPr="00A05D38">
        <w:rPr>
          <w:rFonts w:ascii="Times New Roman" w:hAnsi="Times New Roman" w:cs="Times New Roman"/>
          <w:lang w:val="en-US"/>
        </w:rPr>
        <w:t>Although clearly there were many situations of torture being perpetrated in many different contexts</w:t>
      </w:r>
      <w:r w:rsidR="00F81ECA" w:rsidRPr="00A05D38">
        <w:rPr>
          <w:rFonts w:ascii="Times New Roman" w:hAnsi="Times New Roman" w:cs="Times New Roman"/>
          <w:lang w:val="en-US"/>
        </w:rPr>
        <w:t xml:space="preserve"> in these intervening years</w:t>
      </w:r>
      <w:r w:rsidRPr="00A05D38">
        <w:rPr>
          <w:rFonts w:ascii="Times New Roman" w:hAnsi="Times New Roman" w:cs="Times New Roman"/>
          <w:lang w:val="en-US"/>
        </w:rPr>
        <w:t xml:space="preserve">, not least </w:t>
      </w:r>
      <w:r w:rsidR="00883C24" w:rsidRPr="00A05D38">
        <w:rPr>
          <w:rFonts w:ascii="Times New Roman" w:hAnsi="Times New Roman" w:cs="Times New Roman"/>
          <w:lang w:val="en-US"/>
        </w:rPr>
        <w:t>colonial</w:t>
      </w:r>
      <w:r w:rsidR="007E72CA" w:rsidRPr="00A05D38">
        <w:rPr>
          <w:rFonts w:ascii="Times New Roman" w:hAnsi="Times New Roman" w:cs="Times New Roman"/>
          <w:lang w:val="en-US"/>
        </w:rPr>
        <w:t>-era brutalities</w:t>
      </w:r>
      <w:r w:rsidR="004C5649" w:rsidRPr="00A05D38">
        <w:rPr>
          <w:rFonts w:ascii="Times New Roman" w:hAnsi="Times New Roman" w:cs="Times New Roman"/>
          <w:lang w:val="en-US"/>
        </w:rPr>
        <w:t>,</w:t>
      </w:r>
      <w:r w:rsidR="007E72CA" w:rsidRPr="00A05D38">
        <w:rPr>
          <w:rFonts w:ascii="Times New Roman" w:hAnsi="Times New Roman" w:cs="Times New Roman"/>
          <w:lang w:val="en-US"/>
        </w:rPr>
        <w:t xml:space="preserve"> it was</w:t>
      </w:r>
      <w:r w:rsidR="004C5649" w:rsidRPr="00A05D38">
        <w:rPr>
          <w:rFonts w:ascii="Times New Roman" w:hAnsi="Times New Roman" w:cs="Times New Roman"/>
          <w:lang w:val="en-US"/>
        </w:rPr>
        <w:t xml:space="preserve"> the dictatorships in Latin America w</w:t>
      </w:r>
      <w:r w:rsidR="007E72CA" w:rsidRPr="00A05D38">
        <w:rPr>
          <w:rFonts w:ascii="Times New Roman" w:hAnsi="Times New Roman" w:cs="Times New Roman"/>
          <w:lang w:val="en-US"/>
        </w:rPr>
        <w:t>hich</w:t>
      </w:r>
      <w:r w:rsidR="004C5649" w:rsidRPr="00A05D38">
        <w:rPr>
          <w:rFonts w:ascii="Times New Roman" w:hAnsi="Times New Roman" w:cs="Times New Roman"/>
          <w:lang w:val="en-US"/>
        </w:rPr>
        <w:t xml:space="preserve"> prompted the question of torture</w:t>
      </w:r>
      <w:r w:rsidR="0079436C" w:rsidRPr="00A05D38">
        <w:rPr>
          <w:rFonts w:ascii="Times New Roman" w:hAnsi="Times New Roman" w:cs="Times New Roman"/>
          <w:lang w:val="en-US"/>
        </w:rPr>
        <w:t xml:space="preserve"> to be </w:t>
      </w:r>
      <w:r w:rsidR="00C857F4" w:rsidRPr="00A05D38">
        <w:rPr>
          <w:rFonts w:ascii="Times New Roman" w:hAnsi="Times New Roman" w:cs="Times New Roman"/>
          <w:lang w:val="en-US"/>
        </w:rPr>
        <w:t xml:space="preserve">put </w:t>
      </w:r>
      <w:r w:rsidR="0079436C" w:rsidRPr="00A05D38">
        <w:rPr>
          <w:rFonts w:ascii="Times New Roman" w:hAnsi="Times New Roman" w:cs="Times New Roman"/>
          <w:lang w:val="en-US"/>
        </w:rPr>
        <w:t>back on the top of the diplomatic agenda</w:t>
      </w:r>
      <w:r w:rsidR="003F09BF" w:rsidRPr="00A05D38">
        <w:rPr>
          <w:rFonts w:ascii="Times New Roman" w:hAnsi="Times New Roman" w:cs="Times New Roman"/>
          <w:lang w:val="en-US"/>
        </w:rPr>
        <w:t>.</w:t>
      </w:r>
    </w:p>
    <w:p w14:paraId="10CD6585" w14:textId="6A4723A2" w:rsidR="006B0A04" w:rsidRPr="00A05D38" w:rsidRDefault="006B0A04" w:rsidP="00603C50">
      <w:pPr>
        <w:spacing w:line="360" w:lineRule="auto"/>
        <w:rPr>
          <w:rFonts w:ascii="Times New Roman" w:hAnsi="Times New Roman" w:cs="Times New Roman"/>
          <w:lang w:val="en-US"/>
        </w:rPr>
      </w:pPr>
    </w:p>
    <w:p w14:paraId="0890CA2A" w14:textId="59669581" w:rsidR="00CF5344" w:rsidRPr="00A05D38" w:rsidRDefault="00382338" w:rsidP="00603C50">
      <w:pPr>
        <w:spacing w:line="360" w:lineRule="auto"/>
        <w:rPr>
          <w:rFonts w:ascii="Times New Roman" w:hAnsi="Times New Roman" w:cs="Times New Roman"/>
          <w:lang w:val="en-US"/>
        </w:rPr>
      </w:pPr>
      <w:r w:rsidRPr="00A05D38">
        <w:rPr>
          <w:rFonts w:ascii="Times New Roman" w:hAnsi="Times New Roman" w:cs="Times New Roman"/>
          <w:lang w:val="en-US"/>
        </w:rPr>
        <w:t>Latin America was the world’s torture hotspot in the 1970s and 1980s. The experience</w:t>
      </w:r>
      <w:r w:rsidR="005771AF" w:rsidRPr="00A05D38">
        <w:rPr>
          <w:rFonts w:ascii="Times New Roman" w:hAnsi="Times New Roman" w:cs="Times New Roman"/>
          <w:lang w:val="en-US"/>
        </w:rPr>
        <w:t>s</w:t>
      </w:r>
      <w:r w:rsidRPr="00A05D38">
        <w:rPr>
          <w:rFonts w:ascii="Times New Roman" w:hAnsi="Times New Roman" w:cs="Times New Roman"/>
          <w:lang w:val="en-US"/>
        </w:rPr>
        <w:t xml:space="preserve"> of </w:t>
      </w:r>
      <w:r w:rsidR="005771AF" w:rsidRPr="00A05D38">
        <w:rPr>
          <w:rFonts w:ascii="Times New Roman" w:hAnsi="Times New Roman" w:cs="Times New Roman"/>
          <w:lang w:val="en-US"/>
        </w:rPr>
        <w:t xml:space="preserve">Argentina and </w:t>
      </w:r>
      <w:r w:rsidRPr="00A05D38">
        <w:rPr>
          <w:rFonts w:ascii="Times New Roman" w:hAnsi="Times New Roman" w:cs="Times New Roman"/>
          <w:lang w:val="en-US"/>
        </w:rPr>
        <w:t xml:space="preserve">Chile </w:t>
      </w:r>
      <w:r w:rsidR="005771AF" w:rsidRPr="00A05D38">
        <w:rPr>
          <w:rFonts w:ascii="Times New Roman" w:hAnsi="Times New Roman" w:cs="Times New Roman"/>
          <w:lang w:val="en-US"/>
        </w:rPr>
        <w:t>are</w:t>
      </w:r>
      <w:r w:rsidRPr="00A05D38">
        <w:rPr>
          <w:rFonts w:ascii="Times New Roman" w:hAnsi="Times New Roman" w:cs="Times New Roman"/>
          <w:lang w:val="en-US"/>
        </w:rPr>
        <w:t xml:space="preserve"> important case stud</w:t>
      </w:r>
      <w:r w:rsidR="005771AF" w:rsidRPr="00A05D38">
        <w:rPr>
          <w:rFonts w:ascii="Times New Roman" w:hAnsi="Times New Roman" w:cs="Times New Roman"/>
          <w:lang w:val="en-US"/>
        </w:rPr>
        <w:t xml:space="preserve">ies, not only because they show what </w:t>
      </w:r>
      <w:r w:rsidR="00186B30" w:rsidRPr="00A05D38">
        <w:rPr>
          <w:rFonts w:ascii="Times New Roman" w:hAnsi="Times New Roman" w:cs="Times New Roman"/>
          <w:lang w:val="en-US"/>
        </w:rPr>
        <w:t>can happen when a state has an</w:t>
      </w:r>
      <w:r w:rsidR="005771AF" w:rsidRPr="00A05D38">
        <w:rPr>
          <w:rFonts w:ascii="Times New Roman" w:hAnsi="Times New Roman" w:cs="Times New Roman"/>
          <w:lang w:val="en-US"/>
        </w:rPr>
        <w:t xml:space="preserve"> unbridled power,</w:t>
      </w:r>
      <w:r w:rsidRPr="00A05D38">
        <w:rPr>
          <w:rFonts w:ascii="Times New Roman" w:hAnsi="Times New Roman" w:cs="Times New Roman"/>
          <w:lang w:val="en-US"/>
        </w:rPr>
        <w:t xml:space="preserve"> </w:t>
      </w:r>
      <w:r w:rsidR="0046139A" w:rsidRPr="00A05D38">
        <w:rPr>
          <w:rFonts w:ascii="Times New Roman" w:hAnsi="Times New Roman" w:cs="Times New Roman"/>
          <w:lang w:val="en-US"/>
        </w:rPr>
        <w:t xml:space="preserve">but also </w:t>
      </w:r>
      <w:r w:rsidRPr="00A05D38">
        <w:rPr>
          <w:rFonts w:ascii="Times New Roman" w:hAnsi="Times New Roman" w:cs="Times New Roman"/>
          <w:lang w:val="en-US"/>
        </w:rPr>
        <w:t xml:space="preserve">because </w:t>
      </w:r>
      <w:r w:rsidR="0046139A" w:rsidRPr="00A05D38">
        <w:rPr>
          <w:rFonts w:ascii="Times New Roman" w:hAnsi="Times New Roman" w:cs="Times New Roman"/>
          <w:lang w:val="en-US"/>
        </w:rPr>
        <w:t xml:space="preserve">they are a reminder of what can be done when the international community is committed enough. Let me explain. </w:t>
      </w:r>
    </w:p>
    <w:p w14:paraId="51F66A03" w14:textId="77777777" w:rsidR="00186B30" w:rsidRPr="00A05D38" w:rsidRDefault="00186B30" w:rsidP="00603C50">
      <w:pPr>
        <w:spacing w:line="360" w:lineRule="auto"/>
        <w:rPr>
          <w:rFonts w:ascii="Times New Roman" w:hAnsi="Times New Roman" w:cs="Times New Roman"/>
          <w:lang w:val="en-US"/>
        </w:rPr>
      </w:pPr>
    </w:p>
    <w:p w14:paraId="2FA6BDE2" w14:textId="13C5A8BE" w:rsidR="00382338" w:rsidRPr="00603C50" w:rsidRDefault="00CF5344" w:rsidP="00603C50">
      <w:pPr>
        <w:spacing w:line="360" w:lineRule="auto"/>
        <w:rPr>
          <w:rFonts w:ascii="Times New Roman" w:hAnsi="Times New Roman" w:cs="Times New Roman"/>
          <w:lang w:val="en-US"/>
        </w:rPr>
      </w:pPr>
      <w:r w:rsidRPr="00603C50">
        <w:rPr>
          <w:rFonts w:ascii="Times New Roman" w:hAnsi="Times New Roman" w:cs="Times New Roman"/>
          <w:lang w:val="en-US"/>
        </w:rPr>
        <w:lastRenderedPageBreak/>
        <w:t xml:space="preserve">The global response to one of the darkest periods </w:t>
      </w:r>
      <w:r w:rsidR="007C24D3" w:rsidRPr="00603C50">
        <w:rPr>
          <w:rFonts w:ascii="Times New Roman" w:hAnsi="Times New Roman" w:cs="Times New Roman"/>
          <w:lang w:val="en-US"/>
        </w:rPr>
        <w:t xml:space="preserve">in their history </w:t>
      </w:r>
      <w:r w:rsidR="00382338" w:rsidRPr="00603C50">
        <w:rPr>
          <w:rFonts w:ascii="Times New Roman" w:hAnsi="Times New Roman" w:cs="Times New Roman"/>
          <w:lang w:val="en-US"/>
        </w:rPr>
        <w:t xml:space="preserve">led to </w:t>
      </w:r>
      <w:r w:rsidRPr="00603C50">
        <w:rPr>
          <w:rFonts w:ascii="Times New Roman" w:hAnsi="Times New Roman" w:cs="Times New Roman"/>
          <w:lang w:val="en-US"/>
        </w:rPr>
        <w:t xml:space="preserve">the current </w:t>
      </w:r>
      <w:r w:rsidR="00382338" w:rsidRPr="00603C50">
        <w:rPr>
          <w:rFonts w:ascii="Times New Roman" w:hAnsi="Times New Roman" w:cs="Times New Roman"/>
          <w:lang w:val="en-US"/>
        </w:rPr>
        <w:t xml:space="preserve">system of rules and mechanisms </w:t>
      </w:r>
      <w:r w:rsidR="00AC35C1" w:rsidRPr="00603C50">
        <w:rPr>
          <w:rFonts w:ascii="Times New Roman" w:hAnsi="Times New Roman" w:cs="Times New Roman"/>
          <w:lang w:val="en-US"/>
        </w:rPr>
        <w:t>geared to</w:t>
      </w:r>
      <w:r w:rsidR="00382338" w:rsidRPr="00603C50">
        <w:rPr>
          <w:rFonts w:ascii="Times New Roman" w:hAnsi="Times New Roman" w:cs="Times New Roman"/>
          <w:lang w:val="en-US"/>
        </w:rPr>
        <w:t xml:space="preserve"> curtail</w:t>
      </w:r>
      <w:r w:rsidR="00AC35C1" w:rsidRPr="00603C50">
        <w:rPr>
          <w:rFonts w:ascii="Times New Roman" w:hAnsi="Times New Roman" w:cs="Times New Roman"/>
          <w:lang w:val="en-US"/>
        </w:rPr>
        <w:t>ing</w:t>
      </w:r>
      <w:r w:rsidR="00382338" w:rsidRPr="00603C50">
        <w:rPr>
          <w:rFonts w:ascii="Times New Roman" w:hAnsi="Times New Roman" w:cs="Times New Roman"/>
          <w:lang w:val="en-US"/>
        </w:rPr>
        <w:t xml:space="preserve"> the risks of torture and respond</w:t>
      </w:r>
      <w:r w:rsidR="00AC35C1" w:rsidRPr="00603C50">
        <w:rPr>
          <w:rFonts w:ascii="Times New Roman" w:hAnsi="Times New Roman" w:cs="Times New Roman"/>
          <w:lang w:val="en-US"/>
        </w:rPr>
        <w:t>ing</w:t>
      </w:r>
      <w:r w:rsidR="00382338" w:rsidRPr="00603C50">
        <w:rPr>
          <w:rFonts w:ascii="Times New Roman" w:hAnsi="Times New Roman" w:cs="Times New Roman"/>
          <w:lang w:val="en-US"/>
        </w:rPr>
        <w:t xml:space="preserve"> to such egregious acts for future generations. </w:t>
      </w:r>
    </w:p>
    <w:p w14:paraId="5C4F0B4F" w14:textId="77777777" w:rsidR="00186B30" w:rsidRPr="00603C50" w:rsidRDefault="00186B30" w:rsidP="00603C50">
      <w:pPr>
        <w:spacing w:line="360" w:lineRule="auto"/>
        <w:rPr>
          <w:rFonts w:ascii="Times New Roman" w:hAnsi="Times New Roman" w:cs="Times New Roman"/>
          <w:lang w:val="en-US"/>
        </w:rPr>
      </w:pPr>
    </w:p>
    <w:p w14:paraId="5D804AA8" w14:textId="561E73B7" w:rsidR="00186B30" w:rsidRPr="00A05D38" w:rsidRDefault="00AC35C1" w:rsidP="00603C50">
      <w:pPr>
        <w:spacing w:line="360" w:lineRule="auto"/>
        <w:rPr>
          <w:rFonts w:ascii="Times New Roman" w:hAnsi="Times New Roman" w:cs="Times New Roman"/>
          <w:lang w:val="en-US"/>
        </w:rPr>
      </w:pPr>
      <w:r w:rsidRPr="00603C50">
        <w:rPr>
          <w:rFonts w:ascii="Times New Roman" w:hAnsi="Times New Roman" w:cs="Times New Roman"/>
          <w:lang w:val="en-US"/>
        </w:rPr>
        <w:t xml:space="preserve">First came </w:t>
      </w:r>
      <w:r w:rsidR="003962CA" w:rsidRPr="00603C50">
        <w:rPr>
          <w:rFonts w:ascii="Times New Roman" w:hAnsi="Times New Roman" w:cs="Times New Roman"/>
          <w:lang w:val="en-US"/>
        </w:rPr>
        <w:t>the</w:t>
      </w:r>
      <w:r w:rsidR="003962CA" w:rsidRPr="00A05D38">
        <w:rPr>
          <w:rFonts w:ascii="Times New Roman" w:hAnsi="Times New Roman" w:cs="Times New Roman"/>
          <w:lang w:val="en-US"/>
        </w:rPr>
        <w:t xml:space="preserve"> 1975 Declaration </w:t>
      </w:r>
      <w:r w:rsidR="001460EC" w:rsidRPr="00A05D38">
        <w:rPr>
          <w:rFonts w:ascii="Times New Roman" w:hAnsi="Times New Roman" w:cs="Times New Roman"/>
          <w:lang w:val="en-US"/>
        </w:rPr>
        <w:t xml:space="preserve">of the General Assembly </w:t>
      </w:r>
      <w:r w:rsidR="003962CA" w:rsidRPr="00A05D38">
        <w:rPr>
          <w:rFonts w:ascii="Times New Roman" w:hAnsi="Times New Roman" w:cs="Times New Roman"/>
          <w:lang w:val="en-US"/>
        </w:rPr>
        <w:t xml:space="preserve">on the </w:t>
      </w:r>
      <w:r w:rsidR="005D4E5A" w:rsidRPr="00A05D38">
        <w:rPr>
          <w:rFonts w:ascii="Times New Roman" w:hAnsi="Times New Roman" w:cs="Times New Roman"/>
          <w:lang w:val="en-US"/>
        </w:rPr>
        <w:t xml:space="preserve">Protection of </w:t>
      </w:r>
      <w:r w:rsidR="004C75A3" w:rsidRPr="00A05D38">
        <w:rPr>
          <w:rFonts w:ascii="Times New Roman" w:hAnsi="Times New Roman" w:cs="Times New Roman"/>
          <w:lang w:val="en-US"/>
        </w:rPr>
        <w:t xml:space="preserve">All Persons from Being Subjected to Torture and Other Cruel, Inhuman or Degrading Treatment or Punishment, </w:t>
      </w:r>
      <w:r w:rsidR="003962CA" w:rsidRPr="00A05D38">
        <w:rPr>
          <w:rFonts w:ascii="Times New Roman" w:hAnsi="Times New Roman" w:cs="Times New Roman"/>
          <w:lang w:val="en-US"/>
        </w:rPr>
        <w:t xml:space="preserve">which </w:t>
      </w:r>
      <w:r w:rsidR="007D1A83" w:rsidRPr="00A05D38">
        <w:rPr>
          <w:rFonts w:ascii="Times New Roman" w:hAnsi="Times New Roman" w:cs="Times New Roman"/>
          <w:lang w:val="en-US"/>
        </w:rPr>
        <w:t xml:space="preserve">elaborated the first definition of torture, </w:t>
      </w:r>
      <w:r w:rsidR="00186B30" w:rsidRPr="00A05D38">
        <w:rPr>
          <w:rFonts w:ascii="Times New Roman" w:hAnsi="Times New Roman" w:cs="Times New Roman"/>
          <w:lang w:val="en-US"/>
        </w:rPr>
        <w:t>which was</w:t>
      </w:r>
      <w:r w:rsidR="007D1A83" w:rsidRPr="00A05D38">
        <w:rPr>
          <w:rFonts w:ascii="Times New Roman" w:hAnsi="Times New Roman" w:cs="Times New Roman"/>
          <w:lang w:val="en-US"/>
        </w:rPr>
        <w:t xml:space="preserve"> largely mirrored in the later </w:t>
      </w:r>
      <w:r w:rsidR="004C75A3" w:rsidRPr="00A05D38">
        <w:rPr>
          <w:rFonts w:ascii="Times New Roman" w:hAnsi="Times New Roman" w:cs="Times New Roman"/>
          <w:lang w:val="en-US"/>
        </w:rPr>
        <w:t>Convention</w:t>
      </w:r>
      <w:r w:rsidR="00AA369A" w:rsidRPr="00A05D38">
        <w:rPr>
          <w:rFonts w:ascii="Times New Roman" w:hAnsi="Times New Roman" w:cs="Times New Roman"/>
          <w:lang w:val="en-US"/>
        </w:rPr>
        <w:t xml:space="preserve">. </w:t>
      </w:r>
    </w:p>
    <w:p w14:paraId="0B244E64" w14:textId="77777777" w:rsidR="00186B30" w:rsidRPr="00A05D38" w:rsidRDefault="00186B30" w:rsidP="00603C50">
      <w:pPr>
        <w:spacing w:line="360" w:lineRule="auto"/>
        <w:rPr>
          <w:rFonts w:ascii="Times New Roman" w:hAnsi="Times New Roman" w:cs="Times New Roman"/>
          <w:lang w:val="en-US"/>
        </w:rPr>
      </w:pPr>
    </w:p>
    <w:p w14:paraId="3FD60F4C" w14:textId="1CB948A3" w:rsidR="00FA3CED" w:rsidRPr="00A05D38" w:rsidRDefault="00AA369A" w:rsidP="00603C50">
      <w:pPr>
        <w:spacing w:line="360" w:lineRule="auto"/>
        <w:rPr>
          <w:rFonts w:ascii="Times New Roman" w:hAnsi="Times New Roman" w:cs="Times New Roman"/>
          <w:kern w:val="0"/>
          <w:lang w:val="en-GB"/>
          <w14:ligatures w14:val="none"/>
        </w:rPr>
      </w:pPr>
      <w:r w:rsidRPr="00A05D38">
        <w:rPr>
          <w:rFonts w:ascii="Times New Roman" w:hAnsi="Times New Roman" w:cs="Times New Roman"/>
          <w:lang w:val="en-US"/>
        </w:rPr>
        <w:t>This</w:t>
      </w:r>
      <w:r w:rsidRPr="00A05D38">
        <w:rPr>
          <w:rFonts w:ascii="Times New Roman" w:hAnsi="Times New Roman" w:cs="Times New Roman"/>
          <w:kern w:val="0"/>
          <w:lang w:val="en-GB"/>
          <w14:ligatures w14:val="none"/>
        </w:rPr>
        <w:t xml:space="preserve"> Declaration stated that torture is an aggravated and deliberate </w:t>
      </w:r>
      <w:r w:rsidR="00141451" w:rsidRPr="00A05D38">
        <w:rPr>
          <w:rFonts w:ascii="Times New Roman" w:hAnsi="Times New Roman" w:cs="Times New Roman"/>
          <w:kern w:val="0"/>
          <w:lang w:val="en-GB"/>
          <w14:ligatures w14:val="none"/>
        </w:rPr>
        <w:t>form of cruel, inhuman or degrading treatment or punishment</w:t>
      </w:r>
      <w:r w:rsidR="00426988" w:rsidRPr="00A05D38">
        <w:rPr>
          <w:rFonts w:ascii="Times New Roman" w:hAnsi="Times New Roman" w:cs="Times New Roman"/>
          <w:kern w:val="0"/>
          <w:lang w:val="en-GB"/>
          <w14:ligatures w14:val="none"/>
        </w:rPr>
        <w:t xml:space="preserve"> (art. 1)</w:t>
      </w:r>
      <w:r w:rsidR="00FA3CED" w:rsidRPr="00A05D38">
        <w:rPr>
          <w:rFonts w:ascii="Times New Roman" w:hAnsi="Times New Roman" w:cs="Times New Roman"/>
          <w:kern w:val="0"/>
          <w:lang w:val="en-GB"/>
          <w14:ligatures w14:val="none"/>
        </w:rPr>
        <w:t xml:space="preserve">; and further that </w:t>
      </w:r>
      <w:r w:rsidR="00426988" w:rsidRPr="00A05D38">
        <w:rPr>
          <w:rFonts w:ascii="Times New Roman" w:hAnsi="Times New Roman" w:cs="Times New Roman"/>
          <w:kern w:val="0"/>
          <w:lang w:val="en-GB"/>
          <w14:ligatures w14:val="none"/>
        </w:rPr>
        <w:t xml:space="preserve">torture </w:t>
      </w:r>
      <w:r w:rsidR="00FA3CED" w:rsidRPr="00A05D38">
        <w:rPr>
          <w:rFonts w:ascii="Times New Roman" w:hAnsi="Times New Roman" w:cs="Times New Roman"/>
          <w:kern w:val="0"/>
          <w:lang w:val="en-GB"/>
          <w14:ligatures w14:val="none"/>
        </w:rPr>
        <w:t>i</w:t>
      </w:r>
      <w:r w:rsidR="00426988" w:rsidRPr="00A05D38">
        <w:rPr>
          <w:rFonts w:ascii="Times New Roman" w:hAnsi="Times New Roman" w:cs="Times New Roman"/>
          <w:kern w:val="0"/>
          <w:lang w:val="en-GB"/>
          <w14:ligatures w14:val="none"/>
        </w:rPr>
        <w:t xml:space="preserve">s against the purposes of the UN Charter (art 2). </w:t>
      </w:r>
    </w:p>
    <w:p w14:paraId="5E7CBBCC" w14:textId="77777777" w:rsidR="00186B30" w:rsidRPr="00A05D38" w:rsidRDefault="00186B30" w:rsidP="00603C50">
      <w:pPr>
        <w:spacing w:line="360" w:lineRule="auto"/>
        <w:rPr>
          <w:rFonts w:ascii="Times New Roman" w:hAnsi="Times New Roman" w:cs="Times New Roman"/>
          <w:lang w:val="en-US"/>
        </w:rPr>
      </w:pPr>
    </w:p>
    <w:p w14:paraId="2ACF637D" w14:textId="59A30828" w:rsidR="00382338" w:rsidRDefault="00382338" w:rsidP="00603C50">
      <w:pPr>
        <w:spacing w:line="360" w:lineRule="auto"/>
        <w:rPr>
          <w:rFonts w:ascii="Times New Roman" w:hAnsi="Times New Roman" w:cs="Times New Roman"/>
          <w:lang w:val="en-US"/>
        </w:rPr>
      </w:pPr>
      <w:r w:rsidRPr="00A05D38">
        <w:rPr>
          <w:rFonts w:ascii="Times New Roman" w:hAnsi="Times New Roman" w:cs="Times New Roman"/>
          <w:lang w:val="en-US"/>
        </w:rPr>
        <w:t xml:space="preserve">One of the most concrete legacies </w:t>
      </w:r>
      <w:r w:rsidR="000B01A3" w:rsidRPr="00A05D38">
        <w:rPr>
          <w:rFonts w:ascii="Times New Roman" w:hAnsi="Times New Roman" w:cs="Times New Roman"/>
          <w:lang w:val="en-US"/>
        </w:rPr>
        <w:t xml:space="preserve">from this period </w:t>
      </w:r>
      <w:r w:rsidR="00B253D5" w:rsidRPr="00A05D38">
        <w:rPr>
          <w:rFonts w:ascii="Times New Roman" w:hAnsi="Times New Roman" w:cs="Times New Roman"/>
          <w:lang w:val="en-US"/>
        </w:rPr>
        <w:t>wa</w:t>
      </w:r>
      <w:r w:rsidRPr="00A05D38">
        <w:rPr>
          <w:rFonts w:ascii="Times New Roman" w:hAnsi="Times New Roman" w:cs="Times New Roman"/>
          <w:lang w:val="en-US"/>
        </w:rPr>
        <w:t xml:space="preserve">s the adoption of the United Nations Convention against Torture and Other Cruel, Inhuman or Degrading Treatment or Punishment, which was negotiated from 1977 until 1984. It entered into force </w:t>
      </w:r>
      <w:r w:rsidR="000B01A3" w:rsidRPr="00A05D38">
        <w:rPr>
          <w:rFonts w:ascii="Times New Roman" w:hAnsi="Times New Roman" w:cs="Times New Roman"/>
          <w:lang w:val="en-US"/>
        </w:rPr>
        <w:t xml:space="preserve">on this day - 26 June </w:t>
      </w:r>
      <w:r w:rsidRPr="00A05D38">
        <w:rPr>
          <w:rFonts w:ascii="Times New Roman" w:hAnsi="Times New Roman" w:cs="Times New Roman"/>
          <w:lang w:val="en-US"/>
        </w:rPr>
        <w:t>1987</w:t>
      </w:r>
      <w:r w:rsidR="000B01A3" w:rsidRPr="00A05D38">
        <w:rPr>
          <w:rFonts w:ascii="Times New Roman" w:hAnsi="Times New Roman" w:cs="Times New Roman"/>
          <w:lang w:val="en-US"/>
        </w:rPr>
        <w:t>- 39 years ago -</w:t>
      </w:r>
      <w:r w:rsidRPr="00A05D38">
        <w:rPr>
          <w:rFonts w:ascii="Times New Roman" w:hAnsi="Times New Roman" w:cs="Times New Roman"/>
          <w:lang w:val="en-US"/>
        </w:rPr>
        <w:t xml:space="preserve"> with </w:t>
      </w:r>
      <w:r w:rsidR="000B01A3" w:rsidRPr="00A05D38">
        <w:rPr>
          <w:rFonts w:ascii="Times New Roman" w:hAnsi="Times New Roman" w:cs="Times New Roman"/>
          <w:lang w:val="en-US"/>
        </w:rPr>
        <w:t xml:space="preserve">the requisite </w:t>
      </w:r>
      <w:r w:rsidRPr="00A05D38">
        <w:rPr>
          <w:rFonts w:ascii="Times New Roman" w:hAnsi="Times New Roman" w:cs="Times New Roman"/>
          <w:lang w:val="en-US"/>
        </w:rPr>
        <w:t xml:space="preserve">20 States parties. The Convention </w:t>
      </w:r>
      <w:r w:rsidR="00A7738B" w:rsidRPr="00A05D38">
        <w:rPr>
          <w:rFonts w:ascii="Times New Roman" w:hAnsi="Times New Roman" w:cs="Times New Roman"/>
          <w:lang w:val="en-US"/>
        </w:rPr>
        <w:t xml:space="preserve">has almost achieved universal ratification with </w:t>
      </w:r>
      <w:r w:rsidRPr="00A05D38">
        <w:rPr>
          <w:rFonts w:ascii="Times New Roman" w:hAnsi="Times New Roman" w:cs="Times New Roman"/>
          <w:lang w:val="en-US"/>
        </w:rPr>
        <w:t>173 States parties!</w:t>
      </w:r>
    </w:p>
    <w:p w14:paraId="3E50533D" w14:textId="77777777" w:rsidR="00A05D38" w:rsidRPr="00A05D38" w:rsidRDefault="00A05D38" w:rsidP="00603C50">
      <w:pPr>
        <w:spacing w:line="360" w:lineRule="auto"/>
        <w:rPr>
          <w:rFonts w:ascii="Times New Roman" w:hAnsi="Times New Roman" w:cs="Times New Roman"/>
          <w:i/>
          <w:iCs/>
          <w:u w:val="single"/>
          <w:lang w:val="en-US"/>
        </w:rPr>
      </w:pPr>
    </w:p>
    <w:p w14:paraId="5E3B757B" w14:textId="2DBEE220" w:rsidR="00A05D38" w:rsidRPr="00A05D38" w:rsidRDefault="00A05D38" w:rsidP="00603C50">
      <w:pPr>
        <w:spacing w:line="360" w:lineRule="auto"/>
        <w:rPr>
          <w:rFonts w:ascii="Times New Roman" w:hAnsi="Times New Roman" w:cs="Times New Roman"/>
          <w:i/>
          <w:iCs/>
          <w:u w:val="single"/>
          <w:lang w:val="en-US"/>
        </w:rPr>
      </w:pPr>
      <w:r w:rsidRPr="00A05D38">
        <w:rPr>
          <w:rFonts w:ascii="Times New Roman" w:hAnsi="Times New Roman" w:cs="Times New Roman"/>
          <w:i/>
          <w:iCs/>
          <w:u w:val="single"/>
          <w:lang w:val="en-US"/>
        </w:rPr>
        <w:t xml:space="preserve">Framework of the five “Ps” against torture </w:t>
      </w:r>
    </w:p>
    <w:p w14:paraId="2DDBDC97" w14:textId="77777777" w:rsidR="00186B30" w:rsidRPr="00603C50" w:rsidRDefault="00186B30" w:rsidP="00603C50">
      <w:pPr>
        <w:spacing w:line="360" w:lineRule="auto"/>
        <w:rPr>
          <w:rFonts w:ascii="Times New Roman" w:hAnsi="Times New Roman" w:cs="Times New Roman"/>
          <w:lang w:val="en-US"/>
        </w:rPr>
      </w:pPr>
    </w:p>
    <w:p w14:paraId="07D23CFA" w14:textId="00DA9475" w:rsidR="00186B30" w:rsidRPr="00603C50" w:rsidRDefault="00382338" w:rsidP="00603C50">
      <w:pPr>
        <w:spacing w:line="360" w:lineRule="auto"/>
        <w:rPr>
          <w:rFonts w:ascii="Times New Roman" w:hAnsi="Times New Roman" w:cs="Times New Roman"/>
          <w:lang w:val="en-US"/>
        </w:rPr>
      </w:pPr>
      <w:r w:rsidRPr="00603C50">
        <w:rPr>
          <w:rFonts w:ascii="Times New Roman" w:hAnsi="Times New Roman" w:cs="Times New Roman"/>
          <w:lang w:val="en-US"/>
        </w:rPr>
        <w:t>The Convention gives us the</w:t>
      </w:r>
      <w:r w:rsidRPr="00A05D38">
        <w:rPr>
          <w:rFonts w:ascii="Times New Roman" w:hAnsi="Times New Roman" w:cs="Times New Roman"/>
          <w:lang w:val="en-US"/>
        </w:rPr>
        <w:t xml:space="preserve"> framework of the five “Ps” as I </w:t>
      </w:r>
      <w:r w:rsidRPr="00603C50">
        <w:rPr>
          <w:rFonts w:ascii="Times New Roman" w:hAnsi="Times New Roman" w:cs="Times New Roman"/>
          <w:lang w:val="en-US"/>
        </w:rPr>
        <w:t>refer to them, which underpin and guide all our actions on torture:</w:t>
      </w:r>
      <w:r w:rsidR="00BA053E" w:rsidRPr="00603C50">
        <w:rPr>
          <w:rFonts w:ascii="Times New Roman" w:hAnsi="Times New Roman" w:cs="Times New Roman"/>
          <w:kern w:val="0"/>
          <w:lang w:val="en-GB"/>
          <w14:ligatures w14:val="none"/>
        </w:rPr>
        <w:t xml:space="preserve"> </w:t>
      </w:r>
    </w:p>
    <w:p w14:paraId="5E1E1375" w14:textId="77777777" w:rsidR="00186B30" w:rsidRPr="00603C50" w:rsidRDefault="00186B30" w:rsidP="00603C50">
      <w:pPr>
        <w:spacing w:line="360" w:lineRule="auto"/>
        <w:rPr>
          <w:rFonts w:ascii="Times New Roman" w:hAnsi="Times New Roman" w:cs="Times New Roman"/>
          <w:kern w:val="0"/>
          <w:lang w:val="en-GB"/>
          <w14:ligatures w14:val="none"/>
        </w:rPr>
      </w:pPr>
    </w:p>
    <w:p w14:paraId="179FD9E4" w14:textId="5C7E0599" w:rsidR="00D47BBC" w:rsidRPr="00603C50" w:rsidRDefault="00382338" w:rsidP="00603C50">
      <w:pPr>
        <w:pStyle w:val="ListParagraph"/>
        <w:numPr>
          <w:ilvl w:val="0"/>
          <w:numId w:val="3"/>
        </w:numPr>
        <w:spacing w:line="360" w:lineRule="auto"/>
        <w:rPr>
          <w:rFonts w:ascii="Times New Roman" w:hAnsi="Times New Roman" w:cs="Times New Roman"/>
          <w:lang w:val="en-US"/>
        </w:rPr>
      </w:pPr>
      <w:r w:rsidRPr="00603C50">
        <w:rPr>
          <w:rFonts w:ascii="Times New Roman" w:hAnsi="Times New Roman" w:cs="Times New Roman"/>
          <w:lang w:val="en-US"/>
        </w:rPr>
        <w:t>PREVENTION</w:t>
      </w:r>
      <w:r w:rsidR="0062087A" w:rsidRPr="00603C50">
        <w:rPr>
          <w:rFonts w:ascii="Times New Roman" w:hAnsi="Times New Roman" w:cs="Times New Roman"/>
          <w:lang w:val="en-US"/>
        </w:rPr>
        <w:t xml:space="preserve"> – an overarching obligation (art. 2) </w:t>
      </w:r>
      <w:r w:rsidR="00BE233D" w:rsidRPr="00603C50">
        <w:rPr>
          <w:rFonts w:ascii="Times New Roman" w:hAnsi="Times New Roman" w:cs="Times New Roman"/>
          <w:lang w:val="en-US"/>
        </w:rPr>
        <w:t xml:space="preserve">on States to take effective legislative, administrative, judicial or other measures to prevent acts of torture </w:t>
      </w:r>
      <w:r w:rsidR="00C20458" w:rsidRPr="00603C50">
        <w:rPr>
          <w:rFonts w:ascii="Times New Roman" w:hAnsi="Times New Roman" w:cs="Times New Roman"/>
          <w:lang w:val="en-US"/>
        </w:rPr>
        <w:t xml:space="preserve">or other cruel, inhuman or degrading treatment or punishment (art. 16) </w:t>
      </w:r>
      <w:r w:rsidR="00BE233D" w:rsidRPr="00603C50">
        <w:rPr>
          <w:rFonts w:ascii="Times New Roman" w:hAnsi="Times New Roman" w:cs="Times New Roman"/>
          <w:lang w:val="en-US"/>
        </w:rPr>
        <w:t xml:space="preserve">in any territory under its jurisdiction. </w:t>
      </w:r>
      <w:r w:rsidR="00FF0786" w:rsidRPr="00603C50">
        <w:rPr>
          <w:rFonts w:ascii="Times New Roman" w:hAnsi="Times New Roman" w:cs="Times New Roman"/>
          <w:lang w:val="en-US"/>
        </w:rPr>
        <w:t>One could also classify th</w:t>
      </w:r>
      <w:r w:rsidR="00637B47" w:rsidRPr="00603C50">
        <w:rPr>
          <w:rFonts w:ascii="Times New Roman" w:hAnsi="Times New Roman" w:cs="Times New Roman"/>
          <w:lang w:val="en-US"/>
        </w:rPr>
        <w:t>ree</w:t>
      </w:r>
      <w:r w:rsidR="00FF0786" w:rsidRPr="00603C50">
        <w:rPr>
          <w:rFonts w:ascii="Times New Roman" w:hAnsi="Times New Roman" w:cs="Times New Roman"/>
          <w:lang w:val="en-US"/>
        </w:rPr>
        <w:t xml:space="preserve"> additional obligations </w:t>
      </w:r>
      <w:r w:rsidR="00637B47" w:rsidRPr="00603C50">
        <w:rPr>
          <w:rFonts w:ascii="Times New Roman" w:hAnsi="Times New Roman" w:cs="Times New Roman"/>
          <w:lang w:val="en-US"/>
        </w:rPr>
        <w:t xml:space="preserve">under the P of Prevention, namely </w:t>
      </w:r>
      <w:r w:rsidR="00FF0786" w:rsidRPr="00603C50">
        <w:rPr>
          <w:rFonts w:ascii="Times New Roman" w:hAnsi="Times New Roman" w:cs="Times New Roman"/>
          <w:lang w:val="en-US"/>
        </w:rPr>
        <w:t xml:space="preserve">not </w:t>
      </w:r>
      <w:r w:rsidR="00B42B74" w:rsidRPr="00603C50">
        <w:rPr>
          <w:rFonts w:ascii="Times New Roman" w:hAnsi="Times New Roman" w:cs="Times New Roman"/>
          <w:lang w:val="en-US"/>
        </w:rPr>
        <w:t xml:space="preserve">to </w:t>
      </w:r>
      <w:r w:rsidR="00FF0786" w:rsidRPr="00603C50">
        <w:rPr>
          <w:rFonts w:ascii="Times New Roman" w:hAnsi="Times New Roman" w:cs="Times New Roman"/>
          <w:lang w:val="en-US"/>
        </w:rPr>
        <w:t xml:space="preserve">expel or extradite any person to another State where there are substantial risks of torture </w:t>
      </w:r>
      <w:r w:rsidR="0010333F" w:rsidRPr="00603C50">
        <w:rPr>
          <w:rFonts w:ascii="Times New Roman" w:hAnsi="Times New Roman" w:cs="Times New Roman"/>
          <w:lang w:val="en-US"/>
        </w:rPr>
        <w:t xml:space="preserve">to prevent their harm upon return </w:t>
      </w:r>
      <w:r w:rsidR="00FF0786" w:rsidRPr="00603C50">
        <w:rPr>
          <w:rFonts w:ascii="Times New Roman" w:hAnsi="Times New Roman" w:cs="Times New Roman"/>
          <w:lang w:val="en-US"/>
        </w:rPr>
        <w:t xml:space="preserve">(art. 3), </w:t>
      </w:r>
      <w:r w:rsidR="00637B47" w:rsidRPr="00603C50">
        <w:rPr>
          <w:rFonts w:ascii="Times New Roman" w:hAnsi="Times New Roman" w:cs="Times New Roman"/>
          <w:lang w:val="en-US"/>
        </w:rPr>
        <w:t xml:space="preserve">that </w:t>
      </w:r>
      <w:r w:rsidR="00653F6E" w:rsidRPr="00603C50">
        <w:rPr>
          <w:rFonts w:ascii="Times New Roman" w:hAnsi="Times New Roman" w:cs="Times New Roman"/>
          <w:lang w:val="en-US"/>
        </w:rPr>
        <w:t xml:space="preserve">education and information will be included in training of law enforcement personnel, civil or military, medical personnel, public officials and others involved in </w:t>
      </w:r>
      <w:r w:rsidR="00D47BBC" w:rsidRPr="00603C50">
        <w:rPr>
          <w:rFonts w:ascii="Times New Roman" w:hAnsi="Times New Roman" w:cs="Times New Roman"/>
          <w:lang w:val="en-US"/>
        </w:rPr>
        <w:t xml:space="preserve">arrest, </w:t>
      </w:r>
      <w:r w:rsidR="00653F6E" w:rsidRPr="00603C50">
        <w:rPr>
          <w:rFonts w:ascii="Times New Roman" w:hAnsi="Times New Roman" w:cs="Times New Roman"/>
          <w:lang w:val="en-US"/>
        </w:rPr>
        <w:t xml:space="preserve">custody </w:t>
      </w:r>
      <w:r w:rsidR="00D47BBC" w:rsidRPr="00603C50">
        <w:rPr>
          <w:rFonts w:ascii="Times New Roman" w:hAnsi="Times New Roman" w:cs="Times New Roman"/>
          <w:lang w:val="en-US"/>
        </w:rPr>
        <w:t>an</w:t>
      </w:r>
      <w:r w:rsidR="00186B30" w:rsidRPr="00603C50">
        <w:rPr>
          <w:rFonts w:ascii="Times New Roman" w:hAnsi="Times New Roman" w:cs="Times New Roman"/>
          <w:lang w:val="en-US"/>
        </w:rPr>
        <w:t xml:space="preserve">d </w:t>
      </w:r>
      <w:r w:rsidR="00D47BBC" w:rsidRPr="00603C50">
        <w:rPr>
          <w:rFonts w:ascii="Times New Roman" w:hAnsi="Times New Roman" w:cs="Times New Roman"/>
          <w:lang w:val="en-US"/>
        </w:rPr>
        <w:t>interrogation (art. 10), and that rules, instructions, methods and practices relating to interrogation and custody will be kept under systematic review (art. 11)</w:t>
      </w:r>
    </w:p>
    <w:p w14:paraId="3B8746E0" w14:textId="77777777" w:rsidR="00186B30" w:rsidRPr="00603C50" w:rsidRDefault="00186B30" w:rsidP="00603C50">
      <w:pPr>
        <w:spacing w:line="360" w:lineRule="auto"/>
        <w:rPr>
          <w:rFonts w:ascii="Times New Roman" w:hAnsi="Times New Roman" w:cs="Times New Roman"/>
          <w:lang w:val="en-US"/>
        </w:rPr>
      </w:pPr>
    </w:p>
    <w:p w14:paraId="52BC0F46" w14:textId="61282307" w:rsidR="00382338" w:rsidRPr="00603C50" w:rsidRDefault="00382338" w:rsidP="00603C50">
      <w:pPr>
        <w:pStyle w:val="ListParagraph"/>
        <w:numPr>
          <w:ilvl w:val="0"/>
          <w:numId w:val="3"/>
        </w:numPr>
        <w:spacing w:line="360" w:lineRule="auto"/>
        <w:rPr>
          <w:rFonts w:ascii="Times New Roman" w:hAnsi="Times New Roman" w:cs="Times New Roman"/>
          <w:lang w:val="en-US"/>
        </w:rPr>
      </w:pPr>
      <w:r w:rsidRPr="00603C50">
        <w:rPr>
          <w:rFonts w:ascii="Times New Roman" w:hAnsi="Times New Roman" w:cs="Times New Roman"/>
          <w:lang w:val="en-US"/>
        </w:rPr>
        <w:t>PROHIBITION</w:t>
      </w:r>
      <w:r w:rsidR="00D47BBC" w:rsidRPr="00603C50">
        <w:rPr>
          <w:rFonts w:ascii="Times New Roman" w:hAnsi="Times New Roman" w:cs="Times New Roman"/>
          <w:lang w:val="en-US"/>
        </w:rPr>
        <w:t xml:space="preserve"> </w:t>
      </w:r>
      <w:r w:rsidR="00CB5F82" w:rsidRPr="00603C50">
        <w:rPr>
          <w:rFonts w:ascii="Times New Roman" w:hAnsi="Times New Roman" w:cs="Times New Roman"/>
          <w:lang w:val="en-US"/>
        </w:rPr>
        <w:t>–</w:t>
      </w:r>
      <w:r w:rsidR="00D47BBC" w:rsidRPr="00603C50">
        <w:rPr>
          <w:rFonts w:ascii="Times New Roman" w:hAnsi="Times New Roman" w:cs="Times New Roman"/>
          <w:lang w:val="en-US"/>
        </w:rPr>
        <w:t xml:space="preserve"> </w:t>
      </w:r>
      <w:r w:rsidR="00CB5F82" w:rsidRPr="00603C50">
        <w:rPr>
          <w:rFonts w:ascii="Times New Roman" w:hAnsi="Times New Roman" w:cs="Times New Roman"/>
          <w:lang w:val="en-US"/>
        </w:rPr>
        <w:t xml:space="preserve">the absolute prohibition against torture is not explicitly included in the Convention, as it was considered </w:t>
      </w:r>
      <w:r w:rsidR="007C25C5" w:rsidRPr="00603C50">
        <w:rPr>
          <w:rFonts w:ascii="Times New Roman" w:hAnsi="Times New Roman" w:cs="Times New Roman"/>
          <w:lang w:val="en-US"/>
        </w:rPr>
        <w:t xml:space="preserve">at the time of drafting </w:t>
      </w:r>
      <w:r w:rsidR="00CB5F82" w:rsidRPr="00603C50">
        <w:rPr>
          <w:rFonts w:ascii="Times New Roman" w:hAnsi="Times New Roman" w:cs="Times New Roman"/>
          <w:lang w:val="en-US"/>
        </w:rPr>
        <w:t xml:space="preserve">that it was already </w:t>
      </w:r>
      <w:r w:rsidR="007C25C5" w:rsidRPr="00603C50">
        <w:rPr>
          <w:rFonts w:ascii="Times New Roman" w:hAnsi="Times New Roman" w:cs="Times New Roman"/>
          <w:lang w:val="en-US"/>
        </w:rPr>
        <w:t xml:space="preserve">accepted as established </w:t>
      </w:r>
      <w:r w:rsidR="00CB5F82" w:rsidRPr="00603C50">
        <w:rPr>
          <w:rFonts w:ascii="Times New Roman" w:hAnsi="Times New Roman" w:cs="Times New Roman"/>
          <w:lang w:val="en-US"/>
        </w:rPr>
        <w:t>in both the U</w:t>
      </w:r>
      <w:r w:rsidR="007C25C5" w:rsidRPr="00603C50">
        <w:rPr>
          <w:rFonts w:ascii="Times New Roman" w:hAnsi="Times New Roman" w:cs="Times New Roman"/>
          <w:lang w:val="en-US"/>
        </w:rPr>
        <w:t>niversal Declaration</w:t>
      </w:r>
      <w:r w:rsidR="00CB5F82" w:rsidRPr="00603C50">
        <w:rPr>
          <w:rFonts w:ascii="Times New Roman" w:hAnsi="Times New Roman" w:cs="Times New Roman"/>
          <w:lang w:val="en-US"/>
        </w:rPr>
        <w:t xml:space="preserve"> and the ICCPR, however </w:t>
      </w:r>
      <w:r w:rsidR="007C25C5" w:rsidRPr="00603C50">
        <w:rPr>
          <w:rFonts w:ascii="Times New Roman" w:hAnsi="Times New Roman" w:cs="Times New Roman"/>
          <w:lang w:val="en-US"/>
        </w:rPr>
        <w:t>it</w:t>
      </w:r>
      <w:r w:rsidR="00CB5F82" w:rsidRPr="00603C50">
        <w:rPr>
          <w:rFonts w:ascii="Times New Roman" w:hAnsi="Times New Roman" w:cs="Times New Roman"/>
          <w:lang w:val="en-US"/>
        </w:rPr>
        <w:t xml:space="preserve"> is reinforced by the </w:t>
      </w:r>
      <w:r w:rsidR="00CB5F82" w:rsidRPr="00603C50">
        <w:rPr>
          <w:rFonts w:ascii="Times New Roman" w:hAnsi="Times New Roman" w:cs="Times New Roman"/>
          <w:lang w:val="en-US"/>
        </w:rPr>
        <w:lastRenderedPageBreak/>
        <w:t xml:space="preserve">Convention via the definition of torture (art.1), </w:t>
      </w:r>
      <w:r w:rsidR="0007465C" w:rsidRPr="00603C50">
        <w:rPr>
          <w:rFonts w:ascii="Times New Roman" w:hAnsi="Times New Roman" w:cs="Times New Roman"/>
          <w:lang w:val="en-US"/>
        </w:rPr>
        <w:t xml:space="preserve">the </w:t>
      </w:r>
      <w:proofErr w:type="spellStart"/>
      <w:r w:rsidR="0007465C" w:rsidRPr="00603C50">
        <w:rPr>
          <w:rFonts w:ascii="Times New Roman" w:hAnsi="Times New Roman" w:cs="Times New Roman"/>
          <w:lang w:val="en-US"/>
        </w:rPr>
        <w:t>non-derogability</w:t>
      </w:r>
      <w:proofErr w:type="spellEnd"/>
      <w:r w:rsidR="0007465C" w:rsidRPr="00603C50">
        <w:rPr>
          <w:rFonts w:ascii="Times New Roman" w:hAnsi="Times New Roman" w:cs="Times New Roman"/>
          <w:lang w:val="en-US"/>
        </w:rPr>
        <w:t xml:space="preserve"> </w:t>
      </w:r>
      <w:r w:rsidR="00336BB8" w:rsidRPr="00603C50">
        <w:rPr>
          <w:rFonts w:ascii="Times New Roman" w:hAnsi="Times New Roman" w:cs="Times New Roman"/>
          <w:lang w:val="en-US"/>
        </w:rPr>
        <w:t xml:space="preserve">clause </w:t>
      </w:r>
      <w:r w:rsidR="004C6B24" w:rsidRPr="00603C50">
        <w:rPr>
          <w:rFonts w:ascii="Times New Roman" w:hAnsi="Times New Roman" w:cs="Times New Roman"/>
          <w:lang w:val="en-US"/>
        </w:rPr>
        <w:t>that does not allow any exceptions or deviations,</w:t>
      </w:r>
      <w:r w:rsidR="0007465C" w:rsidRPr="00603C50">
        <w:rPr>
          <w:rFonts w:ascii="Times New Roman" w:hAnsi="Times New Roman" w:cs="Times New Roman"/>
          <w:lang w:val="en-US"/>
        </w:rPr>
        <w:t xml:space="preserve"> even in times of war or other exceptional circumstances (art. 2(2)), that </w:t>
      </w:r>
      <w:r w:rsidR="004C6B24" w:rsidRPr="00603C50">
        <w:rPr>
          <w:rFonts w:ascii="Times New Roman" w:hAnsi="Times New Roman" w:cs="Times New Roman"/>
          <w:lang w:val="en-US"/>
        </w:rPr>
        <w:t>there are no excuses for torture, such that orders of a public authority or a superior can justify the use of torture (art. 2(3))</w:t>
      </w:r>
      <w:r w:rsidR="00C13DE0" w:rsidRPr="00603C50">
        <w:rPr>
          <w:rFonts w:ascii="Times New Roman" w:hAnsi="Times New Roman" w:cs="Times New Roman"/>
          <w:lang w:val="en-US"/>
        </w:rPr>
        <w:t>, and finally, that no statement obtained as a result of torture is admissible in any legal proceedings (art. 15).</w:t>
      </w:r>
    </w:p>
    <w:p w14:paraId="4632C259" w14:textId="77777777" w:rsidR="00186B30" w:rsidRPr="00603C50" w:rsidRDefault="00186B30" w:rsidP="00603C50">
      <w:pPr>
        <w:spacing w:line="360" w:lineRule="auto"/>
        <w:rPr>
          <w:rFonts w:ascii="Times New Roman" w:hAnsi="Times New Roman" w:cs="Times New Roman"/>
          <w:lang w:val="en-US"/>
        </w:rPr>
      </w:pPr>
    </w:p>
    <w:p w14:paraId="270BE225" w14:textId="2CA4E937" w:rsidR="00186B30" w:rsidRPr="00603C50" w:rsidRDefault="00382338" w:rsidP="00A05D38">
      <w:pPr>
        <w:pStyle w:val="ListParagraph"/>
        <w:numPr>
          <w:ilvl w:val="0"/>
          <w:numId w:val="9"/>
        </w:numPr>
        <w:spacing w:line="360" w:lineRule="auto"/>
        <w:rPr>
          <w:rFonts w:ascii="Times New Roman" w:hAnsi="Times New Roman" w:cs="Times New Roman"/>
          <w:lang w:val="en-US"/>
        </w:rPr>
      </w:pPr>
      <w:r w:rsidRPr="00603C50">
        <w:rPr>
          <w:rFonts w:ascii="Times New Roman" w:hAnsi="Times New Roman" w:cs="Times New Roman"/>
          <w:lang w:val="en-US"/>
        </w:rPr>
        <w:t>PROSECUTION</w:t>
      </w:r>
      <w:r w:rsidR="00C13DE0" w:rsidRPr="00603C50">
        <w:rPr>
          <w:rFonts w:ascii="Times New Roman" w:hAnsi="Times New Roman" w:cs="Times New Roman"/>
          <w:lang w:val="en-US"/>
        </w:rPr>
        <w:t xml:space="preserve"> – there is a heavy emphasis in the Convention on the </w:t>
      </w:r>
      <w:r w:rsidR="00AC5C57" w:rsidRPr="00603C50">
        <w:rPr>
          <w:rFonts w:ascii="Times New Roman" w:hAnsi="Times New Roman" w:cs="Times New Roman"/>
          <w:lang w:val="en-US"/>
        </w:rPr>
        <w:t>desire to end impunity for tortur</w:t>
      </w:r>
      <w:r w:rsidR="00E3709F" w:rsidRPr="00603C50">
        <w:rPr>
          <w:rFonts w:ascii="Times New Roman" w:hAnsi="Times New Roman" w:cs="Times New Roman"/>
          <w:lang w:val="en-US"/>
        </w:rPr>
        <w:t>e. F</w:t>
      </w:r>
      <w:r w:rsidR="00AC5C57" w:rsidRPr="00603C50">
        <w:rPr>
          <w:rFonts w:ascii="Times New Roman" w:hAnsi="Times New Roman" w:cs="Times New Roman"/>
          <w:lang w:val="en-US"/>
        </w:rPr>
        <w:t xml:space="preserve">rom articles 4 through 9 </w:t>
      </w:r>
      <w:r w:rsidR="00E3709F" w:rsidRPr="00603C50">
        <w:rPr>
          <w:rFonts w:ascii="Times New Roman" w:hAnsi="Times New Roman" w:cs="Times New Roman"/>
          <w:lang w:val="en-US"/>
        </w:rPr>
        <w:t xml:space="preserve">the Convention contains </w:t>
      </w:r>
      <w:r w:rsidR="00AC5C57" w:rsidRPr="00603C50">
        <w:rPr>
          <w:rFonts w:ascii="Times New Roman" w:hAnsi="Times New Roman" w:cs="Times New Roman"/>
          <w:lang w:val="en-US"/>
        </w:rPr>
        <w:t xml:space="preserve">provisions requiring States to </w:t>
      </w:r>
      <w:proofErr w:type="spellStart"/>
      <w:r w:rsidR="00AC5C57" w:rsidRPr="00603C50">
        <w:rPr>
          <w:rFonts w:ascii="Times New Roman" w:hAnsi="Times New Roman" w:cs="Times New Roman"/>
          <w:lang w:val="en-US"/>
        </w:rPr>
        <w:t>criminalise</w:t>
      </w:r>
      <w:proofErr w:type="spellEnd"/>
      <w:r w:rsidR="00AC5C57" w:rsidRPr="00603C50">
        <w:rPr>
          <w:rFonts w:ascii="Times New Roman" w:hAnsi="Times New Roman" w:cs="Times New Roman"/>
          <w:lang w:val="en-US"/>
        </w:rPr>
        <w:t xml:space="preserve"> torture in national laws</w:t>
      </w:r>
      <w:r w:rsidR="00E3709F" w:rsidRPr="00603C50">
        <w:rPr>
          <w:rFonts w:ascii="Times New Roman" w:hAnsi="Times New Roman" w:cs="Times New Roman"/>
          <w:lang w:val="en-US"/>
        </w:rPr>
        <w:t xml:space="preserve"> and establish jurisdiction over such crimes</w:t>
      </w:r>
      <w:r w:rsidR="00AC5C57" w:rsidRPr="00603C50">
        <w:rPr>
          <w:rFonts w:ascii="Times New Roman" w:hAnsi="Times New Roman" w:cs="Times New Roman"/>
          <w:lang w:val="en-US"/>
        </w:rPr>
        <w:t xml:space="preserve">, investigate and prosecute </w:t>
      </w:r>
      <w:r w:rsidR="00BD0DC1" w:rsidRPr="00603C50">
        <w:rPr>
          <w:rFonts w:ascii="Times New Roman" w:hAnsi="Times New Roman" w:cs="Times New Roman"/>
          <w:lang w:val="en-US"/>
        </w:rPr>
        <w:t>them</w:t>
      </w:r>
      <w:r w:rsidR="00AC5C57" w:rsidRPr="00603C50">
        <w:rPr>
          <w:rFonts w:ascii="Times New Roman" w:hAnsi="Times New Roman" w:cs="Times New Roman"/>
          <w:lang w:val="en-US"/>
        </w:rPr>
        <w:t xml:space="preserve">, </w:t>
      </w:r>
      <w:r w:rsidR="00BD0DC1" w:rsidRPr="00603C50">
        <w:rPr>
          <w:rFonts w:ascii="Times New Roman" w:hAnsi="Times New Roman" w:cs="Times New Roman"/>
          <w:lang w:val="en-US"/>
        </w:rPr>
        <w:t xml:space="preserve">or if one cannot </w:t>
      </w:r>
      <w:r w:rsidR="00AC5C57" w:rsidRPr="00603C50">
        <w:rPr>
          <w:rFonts w:ascii="Times New Roman" w:hAnsi="Times New Roman" w:cs="Times New Roman"/>
          <w:lang w:val="en-US"/>
        </w:rPr>
        <w:t>extradite</w:t>
      </w:r>
      <w:r w:rsidR="00BD0DC1" w:rsidRPr="00603C50">
        <w:rPr>
          <w:rFonts w:ascii="Times New Roman" w:hAnsi="Times New Roman" w:cs="Times New Roman"/>
          <w:lang w:val="en-US"/>
        </w:rPr>
        <w:t xml:space="preserve"> an</w:t>
      </w:r>
      <w:r w:rsidR="00AC5C57" w:rsidRPr="00603C50">
        <w:rPr>
          <w:rFonts w:ascii="Times New Roman" w:hAnsi="Times New Roman" w:cs="Times New Roman"/>
          <w:lang w:val="en-US"/>
        </w:rPr>
        <w:t xml:space="preserve"> alleged offender</w:t>
      </w:r>
      <w:r w:rsidR="00BD0DC1" w:rsidRPr="00603C50">
        <w:rPr>
          <w:rFonts w:ascii="Times New Roman" w:hAnsi="Times New Roman" w:cs="Times New Roman"/>
          <w:lang w:val="en-US"/>
        </w:rPr>
        <w:t xml:space="preserve"> then to prosecute</w:t>
      </w:r>
      <w:r w:rsidR="002C53AA" w:rsidRPr="00603C50">
        <w:rPr>
          <w:rFonts w:ascii="Times New Roman" w:hAnsi="Times New Roman" w:cs="Times New Roman"/>
          <w:lang w:val="en-US"/>
        </w:rPr>
        <w:t xml:space="preserve"> them. Mutual legal assistance is also recognized calling on States to cooperate to the greatest extent </w:t>
      </w:r>
      <w:r w:rsidR="002B26E2" w:rsidRPr="00603C50">
        <w:rPr>
          <w:rFonts w:ascii="Times New Roman" w:hAnsi="Times New Roman" w:cs="Times New Roman"/>
          <w:lang w:val="en-US"/>
        </w:rPr>
        <w:t>and to supply all evidence</w:t>
      </w:r>
      <w:r w:rsidR="0043304B" w:rsidRPr="00603C50">
        <w:rPr>
          <w:rFonts w:ascii="Times New Roman" w:hAnsi="Times New Roman" w:cs="Times New Roman"/>
          <w:lang w:val="en-US"/>
        </w:rPr>
        <w:t xml:space="preserve"> to the prosecuting State</w:t>
      </w:r>
      <w:r w:rsidR="002B26E2" w:rsidRPr="00603C50">
        <w:rPr>
          <w:rFonts w:ascii="Times New Roman" w:hAnsi="Times New Roman" w:cs="Times New Roman"/>
          <w:lang w:val="en-US"/>
        </w:rPr>
        <w:t>.</w:t>
      </w:r>
    </w:p>
    <w:p w14:paraId="6B451DC1" w14:textId="77777777" w:rsidR="00186B30" w:rsidRPr="00603C50" w:rsidRDefault="00186B30" w:rsidP="00603C50">
      <w:pPr>
        <w:spacing w:line="360" w:lineRule="auto"/>
        <w:rPr>
          <w:rFonts w:ascii="Times New Roman" w:hAnsi="Times New Roman" w:cs="Times New Roman"/>
          <w:lang w:val="en-US"/>
        </w:rPr>
      </w:pPr>
    </w:p>
    <w:p w14:paraId="739F3638" w14:textId="4D939EEC" w:rsidR="00186B30" w:rsidRPr="00A05D38" w:rsidRDefault="00382338" w:rsidP="00A05D38">
      <w:pPr>
        <w:pStyle w:val="ListParagraph"/>
        <w:numPr>
          <w:ilvl w:val="0"/>
          <w:numId w:val="9"/>
        </w:numPr>
        <w:spacing w:line="360" w:lineRule="auto"/>
        <w:rPr>
          <w:rFonts w:ascii="Times New Roman" w:hAnsi="Times New Roman" w:cs="Times New Roman"/>
          <w:lang w:val="en-US"/>
        </w:rPr>
      </w:pPr>
      <w:r w:rsidRPr="00A05D38">
        <w:rPr>
          <w:rFonts w:ascii="Times New Roman" w:hAnsi="Times New Roman" w:cs="Times New Roman"/>
          <w:lang w:val="en-US"/>
        </w:rPr>
        <w:t>PUNISHMENT</w:t>
      </w:r>
      <w:r w:rsidR="002B26E2" w:rsidRPr="00A05D38">
        <w:rPr>
          <w:rFonts w:ascii="Times New Roman" w:hAnsi="Times New Roman" w:cs="Times New Roman"/>
          <w:lang w:val="en-US"/>
        </w:rPr>
        <w:t xml:space="preserve"> – The Convention states that perpetrators shall be sentenced in accordance with the highest penalties</w:t>
      </w:r>
      <w:r w:rsidR="00393156" w:rsidRPr="00A05D38">
        <w:rPr>
          <w:rFonts w:ascii="Times New Roman" w:hAnsi="Times New Roman" w:cs="Times New Roman"/>
          <w:lang w:val="en-US"/>
        </w:rPr>
        <w:t xml:space="preserve"> (art. 4(2))</w:t>
      </w:r>
      <w:r w:rsidR="002B26E2" w:rsidRPr="00A05D38">
        <w:rPr>
          <w:rFonts w:ascii="Times New Roman" w:hAnsi="Times New Roman" w:cs="Times New Roman"/>
          <w:lang w:val="en-US"/>
        </w:rPr>
        <w:t xml:space="preserve">. The Convention did not specify what </w:t>
      </w:r>
      <w:r w:rsidR="00154EE3" w:rsidRPr="00A05D38">
        <w:rPr>
          <w:rFonts w:ascii="Times New Roman" w:hAnsi="Times New Roman" w:cs="Times New Roman"/>
          <w:lang w:val="en-US"/>
        </w:rPr>
        <w:t>would be</w:t>
      </w:r>
      <w:r w:rsidR="002B26E2" w:rsidRPr="00A05D38">
        <w:rPr>
          <w:rFonts w:ascii="Times New Roman" w:hAnsi="Times New Roman" w:cs="Times New Roman"/>
          <w:lang w:val="en-US"/>
        </w:rPr>
        <w:t xml:space="preserve"> an appropriate penalty</w:t>
      </w:r>
      <w:r w:rsidR="00154EE3" w:rsidRPr="00A05D38">
        <w:rPr>
          <w:rFonts w:ascii="Times New Roman" w:hAnsi="Times New Roman" w:cs="Times New Roman"/>
          <w:lang w:val="en-US"/>
        </w:rPr>
        <w:t xml:space="preserve">. This </w:t>
      </w:r>
      <w:r w:rsidR="002B26E2" w:rsidRPr="00A05D38">
        <w:rPr>
          <w:rFonts w:ascii="Times New Roman" w:hAnsi="Times New Roman" w:cs="Times New Roman"/>
          <w:lang w:val="en-US"/>
        </w:rPr>
        <w:t xml:space="preserve">is a major gap </w:t>
      </w:r>
      <w:r w:rsidR="00154EE3" w:rsidRPr="00A05D38">
        <w:rPr>
          <w:rFonts w:ascii="Times New Roman" w:hAnsi="Times New Roman" w:cs="Times New Roman"/>
          <w:lang w:val="en-US"/>
        </w:rPr>
        <w:t>in the treaty, in which deference was given to national legal systems; however</w:t>
      </w:r>
      <w:r w:rsidR="00B42B74" w:rsidRPr="00A05D38">
        <w:rPr>
          <w:rFonts w:ascii="Times New Roman" w:hAnsi="Times New Roman" w:cs="Times New Roman"/>
          <w:lang w:val="en-US"/>
        </w:rPr>
        <w:t>,</w:t>
      </w:r>
      <w:r w:rsidR="00154EE3" w:rsidRPr="00A05D38">
        <w:rPr>
          <w:rFonts w:ascii="Times New Roman" w:hAnsi="Times New Roman" w:cs="Times New Roman"/>
          <w:lang w:val="en-US"/>
        </w:rPr>
        <w:t xml:space="preserve"> this has resulted in </w:t>
      </w:r>
      <w:r w:rsidR="002B26E2" w:rsidRPr="00A05D38">
        <w:rPr>
          <w:rFonts w:ascii="Times New Roman" w:hAnsi="Times New Roman" w:cs="Times New Roman"/>
          <w:lang w:val="en-US"/>
        </w:rPr>
        <w:t xml:space="preserve">little global consistency in the penalties being applied for crimes of torture. </w:t>
      </w:r>
    </w:p>
    <w:p w14:paraId="115F0D02" w14:textId="77777777" w:rsidR="00186B30" w:rsidRPr="00603C50" w:rsidRDefault="00186B30" w:rsidP="00603C50">
      <w:pPr>
        <w:spacing w:line="360" w:lineRule="auto"/>
        <w:rPr>
          <w:rFonts w:ascii="Times New Roman" w:hAnsi="Times New Roman" w:cs="Times New Roman"/>
          <w:kern w:val="0"/>
          <w:lang w:val="en-GB"/>
          <w14:ligatures w14:val="none"/>
        </w:rPr>
      </w:pPr>
    </w:p>
    <w:p w14:paraId="1E1A253D" w14:textId="6D89305E" w:rsidR="00382338" w:rsidRPr="00603C50" w:rsidRDefault="00382338" w:rsidP="00603C50">
      <w:pPr>
        <w:pStyle w:val="ListParagraph"/>
        <w:numPr>
          <w:ilvl w:val="0"/>
          <w:numId w:val="3"/>
        </w:numPr>
        <w:spacing w:line="360" w:lineRule="auto"/>
        <w:rPr>
          <w:rFonts w:ascii="Times New Roman" w:hAnsi="Times New Roman" w:cs="Times New Roman"/>
          <w:kern w:val="0"/>
          <w:lang w:val="en-US"/>
          <w14:ligatures w14:val="none"/>
        </w:rPr>
      </w:pPr>
      <w:r w:rsidRPr="00603C50">
        <w:rPr>
          <w:rFonts w:ascii="Times New Roman" w:hAnsi="Times New Roman" w:cs="Times New Roman"/>
          <w:kern w:val="0"/>
          <w:lang w:val="en-GB"/>
          <w14:ligatures w14:val="none"/>
        </w:rPr>
        <w:t>PROTECTION AND PARTICIPATION</w:t>
      </w:r>
      <w:r w:rsidR="009A3AB1" w:rsidRPr="00603C50">
        <w:rPr>
          <w:rFonts w:ascii="Times New Roman" w:hAnsi="Times New Roman" w:cs="Times New Roman"/>
          <w:kern w:val="0"/>
          <w:lang w:val="en-GB"/>
          <w14:ligatures w14:val="none"/>
        </w:rPr>
        <w:t xml:space="preserve"> AND REMEDIES</w:t>
      </w:r>
      <w:r w:rsidRPr="00603C50">
        <w:rPr>
          <w:rFonts w:ascii="Times New Roman" w:hAnsi="Times New Roman" w:cs="Times New Roman"/>
          <w:kern w:val="0"/>
          <w:lang w:val="en-GB"/>
          <w14:ligatures w14:val="none"/>
        </w:rPr>
        <w:t xml:space="preserve"> of victims and witnesses</w:t>
      </w:r>
      <w:r w:rsidR="00393156" w:rsidRPr="00603C50">
        <w:rPr>
          <w:rFonts w:ascii="Times New Roman" w:hAnsi="Times New Roman" w:cs="Times New Roman"/>
          <w:kern w:val="0"/>
          <w:lang w:val="en-GB"/>
          <w14:ligatures w14:val="none"/>
        </w:rPr>
        <w:t xml:space="preserve">: The second last article – article 14 </w:t>
      </w:r>
      <w:r w:rsidR="00FE4E0D" w:rsidRPr="00603C50">
        <w:rPr>
          <w:rFonts w:ascii="Times New Roman" w:hAnsi="Times New Roman" w:cs="Times New Roman"/>
          <w:kern w:val="0"/>
          <w:lang w:val="en-GB"/>
          <w14:ligatures w14:val="none"/>
        </w:rPr>
        <w:t>–</w:t>
      </w:r>
      <w:r w:rsidR="00393156" w:rsidRPr="00603C50">
        <w:rPr>
          <w:rFonts w:ascii="Times New Roman" w:hAnsi="Times New Roman" w:cs="Times New Roman"/>
          <w:kern w:val="0"/>
          <w:lang w:val="en-GB"/>
          <w14:ligatures w14:val="none"/>
        </w:rPr>
        <w:t xml:space="preserve"> </w:t>
      </w:r>
      <w:r w:rsidR="00FE4E0D" w:rsidRPr="00603C50">
        <w:rPr>
          <w:rFonts w:ascii="Times New Roman" w:hAnsi="Times New Roman" w:cs="Times New Roman"/>
          <w:kern w:val="0"/>
          <w:lang w:val="en-GB"/>
          <w14:ligatures w14:val="none"/>
        </w:rPr>
        <w:t xml:space="preserve">provides that victims of torture shall obtain redress and have an enforceable right to compensation, including </w:t>
      </w:r>
      <w:r w:rsidR="008D554C" w:rsidRPr="00603C50">
        <w:rPr>
          <w:rFonts w:ascii="Times New Roman" w:hAnsi="Times New Roman" w:cs="Times New Roman"/>
          <w:kern w:val="0"/>
          <w:lang w:val="en-GB"/>
          <w14:ligatures w14:val="none"/>
        </w:rPr>
        <w:t xml:space="preserve">as full rehabilitation as possible. Complainants and witnesses shall also be protected against </w:t>
      </w:r>
      <w:r w:rsidR="006215AD" w:rsidRPr="00603C50">
        <w:rPr>
          <w:rFonts w:ascii="Times New Roman" w:hAnsi="Times New Roman" w:cs="Times New Roman"/>
          <w:kern w:val="0"/>
          <w:lang w:val="en-GB"/>
          <w14:ligatures w14:val="none"/>
        </w:rPr>
        <w:t xml:space="preserve">ill-treatment or intimation as a consequence of having made a complaint (art. 13). </w:t>
      </w:r>
    </w:p>
    <w:p w14:paraId="227563BE" w14:textId="77777777" w:rsidR="00B42B74" w:rsidRPr="00603C50" w:rsidRDefault="00B42B74" w:rsidP="00603C50">
      <w:pPr>
        <w:spacing w:line="360" w:lineRule="auto"/>
        <w:ind w:left="360"/>
        <w:jc w:val="both"/>
        <w:rPr>
          <w:rFonts w:ascii="Times New Roman" w:hAnsi="Times New Roman" w:cs="Times New Roman"/>
          <w:kern w:val="0"/>
          <w:lang w:val="en-US"/>
          <w14:ligatures w14:val="none"/>
        </w:rPr>
      </w:pPr>
    </w:p>
    <w:p w14:paraId="46C6A0C3" w14:textId="3344A990" w:rsidR="0002363E" w:rsidRPr="00A05D38" w:rsidRDefault="0002363E" w:rsidP="00603C50">
      <w:pPr>
        <w:spacing w:line="360" w:lineRule="auto"/>
        <w:rPr>
          <w:rFonts w:ascii="Times New Roman" w:hAnsi="Times New Roman" w:cs="Times New Roman"/>
          <w:lang w:val="en-US"/>
        </w:rPr>
      </w:pPr>
      <w:r w:rsidRPr="00603C50">
        <w:rPr>
          <w:rFonts w:ascii="Times New Roman" w:hAnsi="Times New Roman" w:cs="Times New Roman"/>
          <w:lang w:val="en-US"/>
        </w:rPr>
        <w:t>Although there remain major challenges in the implementation of the Convention, the drafters</w:t>
      </w:r>
      <w:r w:rsidR="00B42B74" w:rsidRPr="00603C50">
        <w:rPr>
          <w:rFonts w:ascii="Times New Roman" w:hAnsi="Times New Roman" w:cs="Times New Roman"/>
          <w:lang w:val="en-US"/>
        </w:rPr>
        <w:t xml:space="preserve"> </w:t>
      </w:r>
      <w:r w:rsidRPr="00603C50">
        <w:rPr>
          <w:rFonts w:ascii="Times New Roman" w:hAnsi="Times New Roman" w:cs="Times New Roman"/>
          <w:lang w:val="en-US"/>
        </w:rPr>
        <w:t xml:space="preserve">were prescient in their </w:t>
      </w:r>
      <w:r w:rsidR="00A72C5B" w:rsidRPr="00603C50">
        <w:rPr>
          <w:rFonts w:ascii="Times New Roman" w:hAnsi="Times New Roman" w:cs="Times New Roman"/>
          <w:lang w:val="en-US"/>
        </w:rPr>
        <w:t>knowledge of what was required to prevent and prohibit torture and other ill-treatment. The Convention remains</w:t>
      </w:r>
      <w:r w:rsidR="00A72C5B" w:rsidRPr="00A05D38">
        <w:rPr>
          <w:rFonts w:ascii="Times New Roman" w:hAnsi="Times New Roman" w:cs="Times New Roman"/>
          <w:lang w:val="en-US"/>
        </w:rPr>
        <w:t xml:space="preserve"> a relevant and robust set of rules that</w:t>
      </w:r>
      <w:r w:rsidR="006339C5" w:rsidRPr="00A05D38">
        <w:rPr>
          <w:rFonts w:ascii="Times New Roman" w:hAnsi="Times New Roman" w:cs="Times New Roman"/>
          <w:lang w:val="en-US"/>
        </w:rPr>
        <w:t>,</w:t>
      </w:r>
      <w:r w:rsidR="00A72C5B" w:rsidRPr="00A05D38">
        <w:rPr>
          <w:rFonts w:ascii="Times New Roman" w:hAnsi="Times New Roman" w:cs="Times New Roman"/>
          <w:lang w:val="en-US"/>
        </w:rPr>
        <w:t xml:space="preserve"> </w:t>
      </w:r>
      <w:r w:rsidR="00A72C5B" w:rsidRPr="00A05D38">
        <w:rPr>
          <w:rFonts w:ascii="Times New Roman" w:hAnsi="Times New Roman" w:cs="Times New Roman"/>
          <w:i/>
          <w:iCs/>
          <w:lang w:val="en-US"/>
        </w:rPr>
        <w:t>if followed</w:t>
      </w:r>
      <w:r w:rsidR="00A72C5B" w:rsidRPr="00A05D38">
        <w:rPr>
          <w:rFonts w:ascii="Times New Roman" w:hAnsi="Times New Roman" w:cs="Times New Roman"/>
          <w:lang w:val="en-US"/>
        </w:rPr>
        <w:t>, would reduce significantly the</w:t>
      </w:r>
      <w:r w:rsidR="00822FFF" w:rsidRPr="00A05D38">
        <w:rPr>
          <w:rFonts w:ascii="Times New Roman" w:hAnsi="Times New Roman" w:cs="Times New Roman"/>
          <w:lang w:val="en-US"/>
        </w:rPr>
        <w:t xml:space="preserve"> extent to which</w:t>
      </w:r>
      <w:r w:rsidR="00A72C5B" w:rsidRPr="00A05D38">
        <w:rPr>
          <w:rFonts w:ascii="Times New Roman" w:hAnsi="Times New Roman" w:cs="Times New Roman"/>
          <w:lang w:val="en-US"/>
        </w:rPr>
        <w:t xml:space="preserve"> torture </w:t>
      </w:r>
      <w:r w:rsidR="00822FFF" w:rsidRPr="00A05D38">
        <w:rPr>
          <w:rFonts w:ascii="Times New Roman" w:hAnsi="Times New Roman" w:cs="Times New Roman"/>
          <w:lang w:val="en-US"/>
        </w:rPr>
        <w:t xml:space="preserve">is </w:t>
      </w:r>
      <w:r w:rsidR="001F5A9C" w:rsidRPr="00A05D38">
        <w:rPr>
          <w:rFonts w:ascii="Times New Roman" w:hAnsi="Times New Roman" w:cs="Times New Roman"/>
          <w:lang w:val="en-US"/>
        </w:rPr>
        <w:t xml:space="preserve">perpetrated - and tolerated - </w:t>
      </w:r>
      <w:r w:rsidR="00A72C5B" w:rsidRPr="00A05D38">
        <w:rPr>
          <w:rFonts w:ascii="Times New Roman" w:hAnsi="Times New Roman" w:cs="Times New Roman"/>
          <w:lang w:val="en-US"/>
        </w:rPr>
        <w:t xml:space="preserve">today. </w:t>
      </w:r>
    </w:p>
    <w:p w14:paraId="5EBF773E" w14:textId="77777777" w:rsidR="0002363E" w:rsidRPr="00A05D38" w:rsidRDefault="0002363E" w:rsidP="00603C50">
      <w:pPr>
        <w:spacing w:line="360" w:lineRule="auto"/>
        <w:rPr>
          <w:rFonts w:ascii="Times New Roman" w:hAnsi="Times New Roman" w:cs="Times New Roman"/>
          <w:lang w:val="en-US"/>
        </w:rPr>
      </w:pPr>
    </w:p>
    <w:p w14:paraId="63A59F66" w14:textId="551C00CF" w:rsidR="00B42B74" w:rsidRPr="00603C50" w:rsidRDefault="00382338" w:rsidP="00603C50">
      <w:pPr>
        <w:spacing w:line="360" w:lineRule="auto"/>
        <w:rPr>
          <w:rFonts w:ascii="Times New Roman" w:hAnsi="Times New Roman" w:cs="Times New Roman"/>
          <w:lang w:val="en-US"/>
        </w:rPr>
      </w:pPr>
      <w:r w:rsidRPr="00A05D38">
        <w:rPr>
          <w:rFonts w:ascii="Times New Roman" w:hAnsi="Times New Roman" w:cs="Times New Roman"/>
          <w:lang w:val="en-US"/>
        </w:rPr>
        <w:t xml:space="preserve">UN Member States at the time knew that the Convention would take some time to enter into force and gain worldwide universality, and so the position of </w:t>
      </w:r>
      <w:r w:rsidRPr="00A05D38">
        <w:rPr>
          <w:rFonts w:ascii="Times New Roman" w:hAnsi="Times New Roman" w:cs="Times New Roman"/>
          <w:b/>
          <w:bCs/>
          <w:u w:val="single"/>
          <w:lang w:val="en-US"/>
        </w:rPr>
        <w:t>UN Special Rapporteur on Torture</w:t>
      </w:r>
      <w:r w:rsidRPr="00A05D38">
        <w:rPr>
          <w:rFonts w:ascii="Times New Roman" w:hAnsi="Times New Roman" w:cs="Times New Roman"/>
          <w:lang w:val="en-US"/>
        </w:rPr>
        <w:t xml:space="preserve"> was born in March 1985, with an initial one-year term, later extended to 3 years, and </w:t>
      </w:r>
      <w:r w:rsidR="00B42B74" w:rsidRPr="00A05D38">
        <w:rPr>
          <w:rFonts w:ascii="Times New Roman" w:hAnsi="Times New Roman" w:cs="Times New Roman"/>
          <w:lang w:val="en-US"/>
        </w:rPr>
        <w:t>the mandat</w:t>
      </w:r>
      <w:r w:rsidR="00B42B74" w:rsidRPr="00603C50">
        <w:rPr>
          <w:rFonts w:ascii="Times New Roman" w:hAnsi="Times New Roman" w:cs="Times New Roman"/>
          <w:lang w:val="en-US"/>
        </w:rPr>
        <w:t xml:space="preserve">e of </w:t>
      </w:r>
      <w:r w:rsidRPr="00603C50">
        <w:rPr>
          <w:rFonts w:ascii="Times New Roman" w:hAnsi="Times New Roman" w:cs="Times New Roman"/>
          <w:lang w:val="en-US"/>
        </w:rPr>
        <w:t xml:space="preserve">which has been renewed without interruption. </w:t>
      </w:r>
      <w:r w:rsidR="00426863" w:rsidRPr="00603C50">
        <w:rPr>
          <w:rFonts w:ascii="Times New Roman" w:hAnsi="Times New Roman" w:cs="Times New Roman"/>
          <w:lang w:val="en-US"/>
        </w:rPr>
        <w:t xml:space="preserve">The Special Rapporteur is appointed by the States of the Human Rights Council, the ultimate human rights body within the UN system. </w:t>
      </w:r>
    </w:p>
    <w:p w14:paraId="3CCA9F1C" w14:textId="77777777" w:rsidR="00B42B74" w:rsidRPr="00603C50" w:rsidRDefault="00B42B74" w:rsidP="00603C50">
      <w:pPr>
        <w:spacing w:line="360" w:lineRule="auto"/>
        <w:rPr>
          <w:rFonts w:ascii="Times New Roman" w:hAnsi="Times New Roman" w:cs="Times New Roman"/>
          <w:lang w:val="en-US"/>
        </w:rPr>
      </w:pPr>
    </w:p>
    <w:p w14:paraId="17790EB2" w14:textId="77777777" w:rsidR="00A05D38" w:rsidRDefault="00382338" w:rsidP="00A05D38">
      <w:pPr>
        <w:spacing w:line="360" w:lineRule="auto"/>
        <w:rPr>
          <w:rFonts w:ascii="Times New Roman" w:hAnsi="Times New Roman" w:cs="Times New Roman"/>
          <w:kern w:val="0"/>
          <w:lang w:val="en-US"/>
          <w14:ligatures w14:val="none"/>
        </w:rPr>
      </w:pPr>
      <w:r w:rsidRPr="00603C50">
        <w:rPr>
          <w:rFonts w:ascii="Times New Roman" w:hAnsi="Times New Roman" w:cs="Times New Roman"/>
          <w:lang w:val="en-US"/>
        </w:rPr>
        <w:lastRenderedPageBreak/>
        <w:t>The mandate of the Special Rapporteur on Tortur</w:t>
      </w:r>
      <w:r w:rsidRPr="00A05D38">
        <w:rPr>
          <w:rFonts w:ascii="Times New Roman" w:hAnsi="Times New Roman" w:cs="Times New Roman"/>
          <w:lang w:val="en-US"/>
        </w:rPr>
        <w:t xml:space="preserve">e will </w:t>
      </w:r>
      <w:r w:rsidR="002F63E7" w:rsidRPr="00A05D38">
        <w:rPr>
          <w:rFonts w:ascii="Times New Roman" w:hAnsi="Times New Roman" w:cs="Times New Roman"/>
          <w:lang w:val="en-US"/>
        </w:rPr>
        <w:t xml:space="preserve">turn </w:t>
      </w:r>
      <w:r w:rsidRPr="00A05D38">
        <w:rPr>
          <w:rFonts w:ascii="Times New Roman" w:hAnsi="Times New Roman" w:cs="Times New Roman"/>
          <w:lang w:val="en-US"/>
        </w:rPr>
        <w:t>40 in 2025.</w:t>
      </w:r>
      <w:r w:rsidR="000C16C4" w:rsidRPr="00A05D38">
        <w:rPr>
          <w:rFonts w:ascii="Times New Roman" w:hAnsi="Times New Roman" w:cs="Times New Roman"/>
          <w:lang w:val="en-US"/>
        </w:rPr>
        <w:t xml:space="preserve"> I</w:t>
      </w:r>
      <w:r w:rsidR="000C16C4" w:rsidRPr="00603C50">
        <w:rPr>
          <w:rFonts w:ascii="Times New Roman" w:hAnsi="Times New Roman" w:cs="Times New Roman"/>
          <w:lang w:val="en-US"/>
        </w:rPr>
        <w:t xml:space="preserve"> am the </w:t>
      </w:r>
      <w:r w:rsidR="00F71AC5" w:rsidRPr="00603C50">
        <w:rPr>
          <w:rFonts w:ascii="Times New Roman" w:hAnsi="Times New Roman" w:cs="Times New Roman"/>
          <w:lang w:val="en-US"/>
        </w:rPr>
        <w:t>s</w:t>
      </w:r>
      <w:r w:rsidR="00AC7993" w:rsidRPr="00603C50">
        <w:rPr>
          <w:rFonts w:ascii="Times New Roman" w:hAnsi="Times New Roman" w:cs="Times New Roman"/>
          <w:lang w:val="en-US"/>
        </w:rPr>
        <w:t>eventh</w:t>
      </w:r>
      <w:r w:rsidR="007E5A71" w:rsidRPr="00603C50">
        <w:rPr>
          <w:rFonts w:ascii="Times New Roman" w:hAnsi="Times New Roman" w:cs="Times New Roman"/>
          <w:lang w:val="en-US"/>
        </w:rPr>
        <w:t xml:space="preserve"> person</w:t>
      </w:r>
      <w:r w:rsidR="00AC7993" w:rsidRPr="00603C50">
        <w:rPr>
          <w:rFonts w:ascii="Times New Roman" w:hAnsi="Times New Roman" w:cs="Times New Roman"/>
          <w:lang w:val="en-US"/>
        </w:rPr>
        <w:t xml:space="preserve"> – and </w:t>
      </w:r>
      <w:r w:rsidR="00F71AC5" w:rsidRPr="00603C50">
        <w:rPr>
          <w:rFonts w:ascii="Times New Roman" w:hAnsi="Times New Roman" w:cs="Times New Roman"/>
          <w:lang w:val="en-US"/>
        </w:rPr>
        <w:t>first woman</w:t>
      </w:r>
      <w:r w:rsidR="00AC7993" w:rsidRPr="00603C50">
        <w:rPr>
          <w:rFonts w:ascii="Times New Roman" w:hAnsi="Times New Roman" w:cs="Times New Roman"/>
          <w:lang w:val="en-US"/>
        </w:rPr>
        <w:t xml:space="preserve"> – </w:t>
      </w:r>
      <w:r w:rsidR="00F71AC5" w:rsidRPr="00603C50">
        <w:rPr>
          <w:rFonts w:ascii="Times New Roman" w:hAnsi="Times New Roman" w:cs="Times New Roman"/>
          <w:lang w:val="en-US"/>
        </w:rPr>
        <w:t>to occupy</w:t>
      </w:r>
      <w:r w:rsidR="00AC7993" w:rsidRPr="00603C50">
        <w:rPr>
          <w:rFonts w:ascii="Times New Roman" w:hAnsi="Times New Roman" w:cs="Times New Roman"/>
          <w:lang w:val="en-US"/>
        </w:rPr>
        <w:t xml:space="preserve"> the position. </w:t>
      </w:r>
      <w:r w:rsidR="00962084" w:rsidRPr="00603C50">
        <w:rPr>
          <w:rFonts w:ascii="Times New Roman" w:hAnsi="Times New Roman" w:cs="Times New Roman"/>
          <w:lang w:val="en-US"/>
        </w:rPr>
        <w:t xml:space="preserve">Before telling you about my mandate, let me mention two further anti-torture institutions </w:t>
      </w:r>
      <w:r w:rsidR="007E5A71" w:rsidRPr="00603C50">
        <w:rPr>
          <w:rFonts w:ascii="Times New Roman" w:hAnsi="Times New Roman" w:cs="Times New Roman"/>
          <w:lang w:val="en-US"/>
        </w:rPr>
        <w:t xml:space="preserve">that you need to know </w:t>
      </w:r>
      <w:r w:rsidR="00962084" w:rsidRPr="00603C50">
        <w:rPr>
          <w:rFonts w:ascii="Times New Roman" w:hAnsi="Times New Roman" w:cs="Times New Roman"/>
          <w:lang w:val="en-US"/>
        </w:rPr>
        <w:t xml:space="preserve">as part of the UN architecture. </w:t>
      </w:r>
    </w:p>
    <w:p w14:paraId="14072674" w14:textId="77777777" w:rsidR="00A05D38" w:rsidRDefault="00A05D38" w:rsidP="00A05D38">
      <w:pPr>
        <w:spacing w:line="360" w:lineRule="auto"/>
        <w:rPr>
          <w:rFonts w:ascii="Times New Roman" w:hAnsi="Times New Roman" w:cs="Times New Roman"/>
          <w:kern w:val="0"/>
          <w:lang w:val="en-US"/>
          <w14:ligatures w14:val="none"/>
        </w:rPr>
      </w:pPr>
    </w:p>
    <w:p w14:paraId="03EF6C31" w14:textId="77777777" w:rsidR="00A05D38" w:rsidRDefault="008013CC" w:rsidP="00A05D38">
      <w:pPr>
        <w:spacing w:line="360" w:lineRule="auto"/>
        <w:rPr>
          <w:rFonts w:ascii="Times New Roman" w:hAnsi="Times New Roman" w:cs="Times New Roman"/>
          <w:kern w:val="0"/>
          <w:lang w:val="en-US"/>
          <w14:ligatures w14:val="none"/>
        </w:rPr>
      </w:pPr>
      <w:r w:rsidRPr="00603C50">
        <w:rPr>
          <w:rFonts w:ascii="Times New Roman" w:hAnsi="Times New Roman" w:cs="Times New Roman"/>
          <w:kern w:val="0"/>
          <w:lang w:val="en-US"/>
          <w14:ligatures w14:val="none"/>
        </w:rPr>
        <w:t xml:space="preserve">The </w:t>
      </w:r>
      <w:r w:rsidRPr="00603C50">
        <w:rPr>
          <w:rFonts w:ascii="Times New Roman" w:hAnsi="Times New Roman" w:cs="Times New Roman"/>
          <w:b/>
          <w:bCs/>
          <w:kern w:val="0"/>
          <w:u w:val="single"/>
          <w:lang w:val="en-US"/>
          <w14:ligatures w14:val="none"/>
        </w:rPr>
        <w:t>UN Fund for Victims of Torture</w:t>
      </w:r>
      <w:r w:rsidRPr="00603C50">
        <w:rPr>
          <w:rFonts w:ascii="Times New Roman" w:hAnsi="Times New Roman" w:cs="Times New Roman"/>
          <w:kern w:val="0"/>
          <w:lang w:val="en-US"/>
          <w14:ligatures w14:val="none"/>
        </w:rPr>
        <w:t xml:space="preserve"> was established </w:t>
      </w:r>
      <w:r w:rsidR="00C67B25" w:rsidRPr="00603C50">
        <w:rPr>
          <w:rFonts w:ascii="Times New Roman" w:hAnsi="Times New Roman" w:cs="Times New Roman"/>
          <w:kern w:val="0"/>
          <w:lang w:val="en-US"/>
          <w14:ligatures w14:val="none"/>
        </w:rPr>
        <w:t xml:space="preserve">in 1981 as the successor entity to </w:t>
      </w:r>
      <w:r w:rsidRPr="00603C50">
        <w:rPr>
          <w:rFonts w:ascii="Times New Roman" w:hAnsi="Times New Roman" w:cs="Times New Roman"/>
          <w:kern w:val="0"/>
          <w:lang w:val="en-US"/>
          <w14:ligatures w14:val="none"/>
        </w:rPr>
        <w:t>the UN Fund to support victims of the Chilean dictatorship.</w:t>
      </w:r>
      <w:r w:rsidR="00EB191C" w:rsidRPr="00603C50">
        <w:rPr>
          <w:rFonts w:ascii="Times New Roman" w:hAnsi="Times New Roman" w:cs="Times New Roman"/>
          <w:kern w:val="0"/>
          <w:lang w:val="en-US"/>
          <w14:ligatures w14:val="none"/>
        </w:rPr>
        <w:t xml:space="preserve"> The Fund supports local entities to carry out important rehabilitation services.</w:t>
      </w:r>
      <w:r w:rsidRPr="00603C50">
        <w:rPr>
          <w:rFonts w:ascii="Times New Roman" w:hAnsi="Times New Roman" w:cs="Times New Roman"/>
          <w:kern w:val="0"/>
          <w:lang w:val="en-US"/>
          <w14:ligatures w14:val="none"/>
        </w:rPr>
        <w:t xml:space="preserve"> Recovering from torture is possible, however it requires prompt and specialized </w:t>
      </w:r>
      <w:proofErr w:type="spellStart"/>
      <w:r w:rsidRPr="00603C50">
        <w:rPr>
          <w:rFonts w:ascii="Times New Roman" w:hAnsi="Times New Roman" w:cs="Times New Roman"/>
          <w:kern w:val="0"/>
          <w:lang w:val="en-US"/>
          <w14:ligatures w14:val="none"/>
        </w:rPr>
        <w:t>programmes</w:t>
      </w:r>
      <w:proofErr w:type="spellEnd"/>
      <w:r w:rsidRPr="00603C50">
        <w:rPr>
          <w:rFonts w:ascii="Times New Roman" w:hAnsi="Times New Roman" w:cs="Times New Roman"/>
          <w:kern w:val="0"/>
          <w:lang w:val="en-US"/>
          <w14:ligatures w14:val="none"/>
        </w:rPr>
        <w:t xml:space="preserve">, and can take a life time. The victim’s path from horror to healing relies on the expertise and dedication of doctors, lawyers, therapists and social workers. </w:t>
      </w:r>
      <w:r w:rsidR="00465A66" w:rsidRPr="00603C50">
        <w:rPr>
          <w:rFonts w:ascii="Times New Roman" w:hAnsi="Times New Roman" w:cs="Times New Roman"/>
          <w:kern w:val="0"/>
          <w:lang w:val="en-US"/>
          <w14:ligatures w14:val="none"/>
        </w:rPr>
        <w:t xml:space="preserve">And healing is important not only for the individual, but also their families, communities and when it is large-scale, society as a whole. </w:t>
      </w:r>
    </w:p>
    <w:p w14:paraId="5AC1890E" w14:textId="77777777" w:rsidR="00A05D38" w:rsidRDefault="00A05D38" w:rsidP="00A05D38">
      <w:pPr>
        <w:spacing w:line="360" w:lineRule="auto"/>
        <w:rPr>
          <w:rFonts w:ascii="Times New Roman" w:hAnsi="Times New Roman" w:cs="Times New Roman"/>
          <w:kern w:val="0"/>
          <w:lang w:val="en-US"/>
          <w14:ligatures w14:val="none"/>
        </w:rPr>
      </w:pPr>
    </w:p>
    <w:p w14:paraId="01E39B84" w14:textId="131654D7" w:rsidR="008013CC" w:rsidRPr="00603C50" w:rsidRDefault="00465A66" w:rsidP="00A05D38">
      <w:pPr>
        <w:spacing w:line="360" w:lineRule="auto"/>
        <w:rPr>
          <w:rFonts w:ascii="Times New Roman" w:hAnsi="Times New Roman" w:cs="Times New Roman"/>
          <w:kern w:val="0"/>
          <w:lang w:val="en-US"/>
          <w14:ligatures w14:val="none"/>
        </w:rPr>
      </w:pPr>
      <w:r w:rsidRPr="00603C50">
        <w:rPr>
          <w:rFonts w:ascii="Times New Roman" w:hAnsi="Times New Roman" w:cs="Times New Roman"/>
          <w:kern w:val="0"/>
          <w:lang w:val="en-US"/>
          <w14:ligatures w14:val="none"/>
        </w:rPr>
        <w:t xml:space="preserve">The </w:t>
      </w:r>
      <w:r w:rsidR="008013CC" w:rsidRPr="00603C50">
        <w:rPr>
          <w:rFonts w:ascii="Times New Roman" w:hAnsi="Times New Roman" w:cs="Times New Roman"/>
          <w:b/>
          <w:bCs/>
          <w:kern w:val="0"/>
          <w:u w:val="single"/>
          <w:lang w:val="en-US"/>
          <w14:ligatures w14:val="none"/>
        </w:rPr>
        <w:t>Optional Protocol to the Convention against Torture</w:t>
      </w:r>
      <w:r w:rsidR="008013CC" w:rsidRPr="00603C50">
        <w:rPr>
          <w:rFonts w:ascii="Times New Roman" w:hAnsi="Times New Roman" w:cs="Times New Roman"/>
          <w:kern w:val="0"/>
          <w:lang w:val="en-US"/>
          <w14:ligatures w14:val="none"/>
        </w:rPr>
        <w:t xml:space="preserve">, the OPCAT, </w:t>
      </w:r>
      <w:r w:rsidR="00B63CAF" w:rsidRPr="00603C50">
        <w:rPr>
          <w:rFonts w:ascii="Times New Roman" w:hAnsi="Times New Roman" w:cs="Times New Roman"/>
          <w:kern w:val="0"/>
          <w:lang w:val="en-US"/>
          <w14:ligatures w14:val="none"/>
        </w:rPr>
        <w:t xml:space="preserve">was adopted as a supplement to the Convention </w:t>
      </w:r>
      <w:r w:rsidR="008013CC" w:rsidRPr="00603C50">
        <w:rPr>
          <w:rFonts w:ascii="Times New Roman" w:hAnsi="Times New Roman" w:cs="Times New Roman"/>
          <w:kern w:val="0"/>
          <w:lang w:val="en-US"/>
          <w14:ligatures w14:val="none"/>
        </w:rPr>
        <w:t xml:space="preserve">in 2002. </w:t>
      </w:r>
      <w:r w:rsidR="008013CC" w:rsidRPr="00603C50">
        <w:rPr>
          <w:rFonts w:ascii="Times New Roman" w:hAnsi="Times New Roman" w:cs="Times New Roman"/>
          <w:color w:val="000000"/>
        </w:rPr>
        <w:t>The OPCAT</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 xml:space="preserve">is based </w:t>
      </w:r>
      <w:r w:rsidR="000E728C" w:rsidRPr="00603C50">
        <w:rPr>
          <w:rFonts w:ascii="Times New Roman" w:hAnsi="Times New Roman" w:cs="Times New Roman"/>
          <w:color w:val="000000"/>
          <w:lang w:val="en-US"/>
        </w:rPr>
        <w:t xml:space="preserve"> on </w:t>
      </w:r>
      <w:r w:rsidR="00B63CAF" w:rsidRPr="00603C50">
        <w:rPr>
          <w:rFonts w:ascii="Times New Roman" w:hAnsi="Times New Roman" w:cs="Times New Roman"/>
          <w:color w:val="000000"/>
        </w:rPr>
        <w:t>the</w:t>
      </w:r>
      <w:r w:rsidR="00B63CAF" w:rsidRPr="00603C50">
        <w:rPr>
          <w:rFonts w:ascii="Times New Roman" w:hAnsi="Times New Roman" w:cs="Times New Roman"/>
          <w:color w:val="000000"/>
          <w:lang w:val="en-US"/>
        </w:rPr>
        <w:t xml:space="preserve"> premise that as torture </w:t>
      </w:r>
      <w:r w:rsidR="000E728C" w:rsidRPr="00603C50">
        <w:rPr>
          <w:rFonts w:ascii="Times New Roman" w:hAnsi="Times New Roman" w:cs="Times New Roman"/>
          <w:color w:val="000000"/>
          <w:lang w:val="en-US"/>
        </w:rPr>
        <w:t>routinely</w:t>
      </w:r>
      <w:r w:rsidR="00B63CAF" w:rsidRPr="00603C50">
        <w:rPr>
          <w:rFonts w:ascii="Times New Roman" w:hAnsi="Times New Roman" w:cs="Times New Roman"/>
          <w:color w:val="000000"/>
          <w:lang w:val="en-US"/>
        </w:rPr>
        <w:t xml:space="preserve"> takes place </w:t>
      </w:r>
      <w:r w:rsidR="00F14736" w:rsidRPr="00603C50">
        <w:rPr>
          <w:rFonts w:ascii="Times New Roman" w:hAnsi="Times New Roman" w:cs="Times New Roman"/>
          <w:color w:val="000000"/>
          <w:lang w:val="en-US"/>
        </w:rPr>
        <w:t>whe</w:t>
      </w:r>
      <w:r w:rsidR="006E365C" w:rsidRPr="00603C50">
        <w:rPr>
          <w:rFonts w:ascii="Times New Roman" w:hAnsi="Times New Roman" w:cs="Times New Roman"/>
          <w:color w:val="000000"/>
          <w:lang w:val="en-US"/>
        </w:rPr>
        <w:t>re</w:t>
      </w:r>
      <w:r w:rsidR="00F14736" w:rsidRPr="00603C50">
        <w:rPr>
          <w:rFonts w:ascii="Times New Roman" w:hAnsi="Times New Roman" w:cs="Times New Roman"/>
          <w:color w:val="000000"/>
          <w:lang w:val="en-US"/>
        </w:rPr>
        <w:t xml:space="preserve"> there is no oversight </w:t>
      </w:r>
      <w:r w:rsidR="00951101" w:rsidRPr="00603C50">
        <w:rPr>
          <w:rFonts w:ascii="Times New Roman" w:hAnsi="Times New Roman" w:cs="Times New Roman"/>
          <w:color w:val="000000"/>
          <w:lang w:val="en-US"/>
        </w:rPr>
        <w:t>and regularly in places where persons are deprived of their liberty</w:t>
      </w:r>
      <w:r w:rsidR="00F14736" w:rsidRPr="00603C50">
        <w:rPr>
          <w:rFonts w:ascii="Times New Roman" w:hAnsi="Times New Roman" w:cs="Times New Roman"/>
          <w:color w:val="000000"/>
          <w:lang w:val="en-US"/>
        </w:rPr>
        <w:t xml:space="preserve"> – out of sight, out of mind</w:t>
      </w:r>
      <w:r w:rsidR="00BF542F" w:rsidRPr="00603C50">
        <w:rPr>
          <w:rFonts w:ascii="Times New Roman" w:hAnsi="Times New Roman" w:cs="Times New Roman"/>
          <w:color w:val="000000"/>
          <w:lang w:val="en-US"/>
        </w:rPr>
        <w:t xml:space="preserve"> -</w:t>
      </w:r>
      <w:r w:rsidR="00F14736" w:rsidRPr="00603C50">
        <w:rPr>
          <w:rFonts w:ascii="Times New Roman" w:hAnsi="Times New Roman" w:cs="Times New Roman"/>
          <w:color w:val="000000"/>
          <w:lang w:val="en-US"/>
        </w:rPr>
        <w:t xml:space="preserve"> </w:t>
      </w:r>
      <w:r w:rsidR="008013CC" w:rsidRPr="00603C50">
        <w:rPr>
          <w:rFonts w:ascii="Times New Roman" w:hAnsi="Times New Roman" w:cs="Times New Roman"/>
          <w:color w:val="000000"/>
        </w:rPr>
        <w:t>when</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you</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open up</w:t>
      </w:r>
      <w:r w:rsidR="008013CC" w:rsidRPr="00603C50">
        <w:rPr>
          <w:rStyle w:val="apple-converted-space"/>
          <w:rFonts w:ascii="Times New Roman" w:hAnsi="Times New Roman" w:cs="Times New Roman"/>
          <w:color w:val="000000"/>
        </w:rPr>
        <w:t> </w:t>
      </w:r>
      <w:r w:rsidR="00F678B8" w:rsidRPr="00603C50">
        <w:rPr>
          <w:rStyle w:val="apple-converted-space"/>
          <w:rFonts w:ascii="Times New Roman" w:hAnsi="Times New Roman" w:cs="Times New Roman"/>
          <w:color w:val="000000"/>
          <w:lang w:val="en-US"/>
        </w:rPr>
        <w:t xml:space="preserve">detention to </w:t>
      </w:r>
      <w:r w:rsidR="009C5D31" w:rsidRPr="00603C50">
        <w:rPr>
          <w:rStyle w:val="apple-converted-space"/>
          <w:rFonts w:ascii="Times New Roman" w:hAnsi="Times New Roman" w:cs="Times New Roman"/>
          <w:color w:val="000000"/>
          <w:lang w:val="en-US"/>
        </w:rPr>
        <w:t xml:space="preserve">independent </w:t>
      </w:r>
      <w:r w:rsidR="00F678B8" w:rsidRPr="00603C50">
        <w:rPr>
          <w:rStyle w:val="apple-converted-space"/>
          <w:rFonts w:ascii="Times New Roman" w:hAnsi="Times New Roman" w:cs="Times New Roman"/>
          <w:color w:val="000000"/>
          <w:lang w:val="en-US"/>
        </w:rPr>
        <w:t xml:space="preserve">inspectors who can visit </w:t>
      </w:r>
      <w:r w:rsidR="009C5D31" w:rsidRPr="00603C50">
        <w:rPr>
          <w:rStyle w:val="apple-converted-space"/>
          <w:rFonts w:ascii="Times New Roman" w:hAnsi="Times New Roman" w:cs="Times New Roman"/>
          <w:color w:val="000000"/>
          <w:lang w:val="en-US"/>
        </w:rPr>
        <w:t xml:space="preserve">such places </w:t>
      </w:r>
      <w:r w:rsidR="00F678B8" w:rsidRPr="00603C50">
        <w:rPr>
          <w:rStyle w:val="apple-converted-space"/>
          <w:rFonts w:ascii="Times New Roman" w:hAnsi="Times New Roman" w:cs="Times New Roman"/>
          <w:color w:val="000000"/>
          <w:lang w:val="en-US"/>
        </w:rPr>
        <w:t xml:space="preserve">whenever they choose and without prior announcement, </w:t>
      </w:r>
      <w:r w:rsidR="00F678B8" w:rsidRPr="00603C50">
        <w:rPr>
          <w:rFonts w:ascii="Times New Roman" w:hAnsi="Times New Roman" w:cs="Times New Roman"/>
          <w:color w:val="000000"/>
        </w:rPr>
        <w:t>t</w:t>
      </w:r>
      <w:r w:rsidR="00F678B8" w:rsidRPr="00603C50">
        <w:rPr>
          <w:rFonts w:ascii="Times New Roman" w:hAnsi="Times New Roman" w:cs="Times New Roman"/>
          <w:color w:val="000000"/>
          <w:lang w:val="en-US"/>
        </w:rPr>
        <w:t xml:space="preserve">he risk of </w:t>
      </w:r>
      <w:r w:rsidR="008013CC" w:rsidRPr="00603C50">
        <w:rPr>
          <w:rFonts w:ascii="Times New Roman" w:hAnsi="Times New Roman" w:cs="Times New Roman"/>
          <w:color w:val="000000"/>
        </w:rPr>
        <w:t>torture and other</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ill-treatment or punishment diminish</w:t>
      </w:r>
      <w:r w:rsidR="00F678B8" w:rsidRPr="00603C50">
        <w:rPr>
          <w:rFonts w:ascii="Times New Roman" w:hAnsi="Times New Roman" w:cs="Times New Roman"/>
          <w:color w:val="000000"/>
          <w:lang w:val="en-US"/>
        </w:rPr>
        <w:t>es</w:t>
      </w:r>
      <w:r w:rsidR="008013CC" w:rsidRPr="00603C50">
        <w:rPr>
          <w:rFonts w:ascii="Times New Roman" w:hAnsi="Times New Roman" w:cs="Times New Roman"/>
          <w:color w:val="000000"/>
        </w:rPr>
        <w:t>,</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and improvements</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in</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the treatment and conditions of detention</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can be</w:t>
      </w:r>
      <w:r w:rsidR="008013CC" w:rsidRPr="00603C50">
        <w:rPr>
          <w:rStyle w:val="apple-converted-space"/>
          <w:rFonts w:ascii="Times New Roman" w:hAnsi="Times New Roman" w:cs="Times New Roman"/>
          <w:color w:val="000000"/>
        </w:rPr>
        <w:t> </w:t>
      </w:r>
      <w:r w:rsidR="008013CC" w:rsidRPr="00603C50">
        <w:rPr>
          <w:rFonts w:ascii="Times New Roman" w:hAnsi="Times New Roman" w:cs="Times New Roman"/>
          <w:color w:val="000000"/>
        </w:rPr>
        <w:t>identified</w:t>
      </w:r>
      <w:r w:rsidR="004D4E49" w:rsidRPr="00603C50">
        <w:rPr>
          <w:rFonts w:ascii="Times New Roman" w:hAnsi="Times New Roman" w:cs="Times New Roman"/>
          <w:color w:val="000000"/>
          <w:lang w:val="en-US"/>
        </w:rPr>
        <w:t xml:space="preserve"> and set into action</w:t>
      </w:r>
      <w:r w:rsidR="008013CC" w:rsidRPr="00603C50">
        <w:rPr>
          <w:rFonts w:ascii="Times New Roman" w:hAnsi="Times New Roman" w:cs="Times New Roman"/>
          <w:color w:val="000000"/>
        </w:rPr>
        <w:t>.</w:t>
      </w:r>
      <w:r w:rsidR="008013CC" w:rsidRPr="00603C50">
        <w:rPr>
          <w:rStyle w:val="apple-converted-space"/>
          <w:rFonts w:ascii="Times New Roman" w:hAnsi="Times New Roman" w:cs="Times New Roman"/>
          <w:color w:val="000000"/>
        </w:rPr>
        <w:t> </w:t>
      </w:r>
      <w:r w:rsidR="003E02E8" w:rsidRPr="00603C50">
        <w:rPr>
          <w:rStyle w:val="apple-converted-space"/>
          <w:rFonts w:ascii="Times New Roman" w:hAnsi="Times New Roman" w:cs="Times New Roman"/>
          <w:color w:val="000000"/>
          <w:lang w:val="en-US"/>
        </w:rPr>
        <w:t>The OPCAT established a global Sub-Committee on the Prevention of Torture that can visit countries, and also requires States to establish or designate their own national visiting bodies, called National Preventive Mechanisms</w:t>
      </w:r>
      <w:r w:rsidR="00963626" w:rsidRPr="00603C50">
        <w:rPr>
          <w:rStyle w:val="apple-converted-space"/>
          <w:rFonts w:ascii="Times New Roman" w:hAnsi="Times New Roman" w:cs="Times New Roman"/>
          <w:color w:val="000000"/>
          <w:lang w:val="en-US"/>
        </w:rPr>
        <w:t>, which carry out visits to all places of detention as well as comment on national legislation</w:t>
      </w:r>
      <w:r w:rsidR="003E02E8" w:rsidRPr="00603C50">
        <w:rPr>
          <w:rStyle w:val="apple-converted-space"/>
          <w:rFonts w:ascii="Times New Roman" w:hAnsi="Times New Roman" w:cs="Times New Roman"/>
          <w:color w:val="000000"/>
          <w:lang w:val="en-US"/>
        </w:rPr>
        <w:t>.</w:t>
      </w:r>
    </w:p>
    <w:p w14:paraId="66E7E82E" w14:textId="77777777" w:rsidR="009F6E4B" w:rsidRPr="00603C50" w:rsidRDefault="009F6E4B" w:rsidP="00603C50">
      <w:pPr>
        <w:pStyle w:val="s16"/>
        <w:spacing w:before="0" w:beforeAutospacing="0" w:after="0" w:afterAutospacing="0" w:line="360" w:lineRule="auto"/>
        <w:ind w:firstLine="270"/>
        <w:rPr>
          <w:color w:val="000000"/>
          <w:sz w:val="22"/>
          <w:szCs w:val="22"/>
        </w:rPr>
      </w:pPr>
    </w:p>
    <w:p w14:paraId="1579094C" w14:textId="77777777" w:rsidR="009F6E4B" w:rsidRPr="00603C50" w:rsidRDefault="009F6E4B" w:rsidP="00603C50">
      <w:pPr>
        <w:spacing w:line="360" w:lineRule="auto"/>
        <w:jc w:val="both"/>
        <w:rPr>
          <w:rFonts w:ascii="Times New Roman" w:hAnsi="Times New Roman" w:cs="Times New Roman"/>
          <w:kern w:val="0"/>
          <w:lang w:val="en-US"/>
          <w14:ligatures w14:val="none"/>
        </w:rPr>
      </w:pPr>
    </w:p>
    <w:p w14:paraId="7004AC90" w14:textId="4DB3CCD4" w:rsidR="007E5A71" w:rsidRPr="00603C50" w:rsidRDefault="00426863" w:rsidP="00A05D38">
      <w:pPr>
        <w:spacing w:line="360" w:lineRule="auto"/>
        <w:jc w:val="center"/>
        <w:rPr>
          <w:rFonts w:ascii="Times New Roman" w:hAnsi="Times New Roman" w:cs="Times New Roman"/>
          <w:kern w:val="0"/>
          <w:lang w:val="en-US"/>
          <w14:ligatures w14:val="none"/>
        </w:rPr>
      </w:pPr>
      <w:r w:rsidRPr="00603C50">
        <w:rPr>
          <w:rFonts w:ascii="Times New Roman" w:hAnsi="Times New Roman" w:cs="Times New Roman"/>
          <w:kern w:val="0"/>
          <w:lang w:val="en-US"/>
          <w14:ligatures w14:val="none"/>
        </w:rPr>
        <w:t>***</w:t>
      </w:r>
    </w:p>
    <w:p w14:paraId="104A5674" w14:textId="1E5A1ED2" w:rsidR="00A05D38" w:rsidRPr="00A05D38" w:rsidRDefault="00A05D38" w:rsidP="00603C50">
      <w:pPr>
        <w:spacing w:line="360" w:lineRule="auto"/>
        <w:jc w:val="both"/>
        <w:rPr>
          <w:rFonts w:ascii="Times New Roman" w:hAnsi="Times New Roman" w:cs="Times New Roman"/>
          <w:i/>
          <w:iCs/>
          <w:u w:val="single"/>
          <w:lang w:val="en-US"/>
        </w:rPr>
      </w:pPr>
      <w:r w:rsidRPr="00A05D38">
        <w:rPr>
          <w:rFonts w:ascii="Times New Roman" w:hAnsi="Times New Roman" w:cs="Times New Roman"/>
          <w:i/>
          <w:iCs/>
          <w:u w:val="single"/>
          <w:lang w:val="en-US"/>
        </w:rPr>
        <w:t>Special Rapporteur on Torture</w:t>
      </w:r>
    </w:p>
    <w:p w14:paraId="44788A23" w14:textId="77777777" w:rsidR="00A05D38" w:rsidRDefault="00A05D38" w:rsidP="00603C50">
      <w:pPr>
        <w:spacing w:line="360" w:lineRule="auto"/>
        <w:jc w:val="both"/>
        <w:rPr>
          <w:rFonts w:ascii="Times New Roman" w:hAnsi="Times New Roman" w:cs="Times New Roman"/>
          <w:lang w:val="en-US"/>
        </w:rPr>
      </w:pPr>
    </w:p>
    <w:p w14:paraId="159193D1" w14:textId="0EE363CE" w:rsidR="00524490" w:rsidRPr="00A05D38" w:rsidRDefault="001842B1" w:rsidP="00603C50">
      <w:pPr>
        <w:spacing w:line="360" w:lineRule="auto"/>
        <w:jc w:val="both"/>
        <w:rPr>
          <w:rFonts w:ascii="Times New Roman" w:hAnsi="Times New Roman" w:cs="Times New Roman"/>
          <w:lang w:val="en-US"/>
        </w:rPr>
      </w:pPr>
      <w:r w:rsidRPr="00603C50">
        <w:rPr>
          <w:rFonts w:ascii="Times New Roman" w:hAnsi="Times New Roman" w:cs="Times New Roman"/>
          <w:lang w:val="en-US"/>
        </w:rPr>
        <w:t>Let</w:t>
      </w:r>
      <w:r w:rsidR="00382338" w:rsidRPr="00603C50">
        <w:rPr>
          <w:rFonts w:ascii="Times New Roman" w:hAnsi="Times New Roman" w:cs="Times New Roman"/>
          <w:lang w:val="en-US"/>
        </w:rPr>
        <w:t xml:space="preserve"> me </w:t>
      </w:r>
      <w:r w:rsidR="00ED4C4D" w:rsidRPr="00603C50">
        <w:rPr>
          <w:rFonts w:ascii="Times New Roman" w:hAnsi="Times New Roman" w:cs="Times New Roman"/>
          <w:lang w:val="en-US"/>
        </w:rPr>
        <w:t xml:space="preserve">return to </w:t>
      </w:r>
      <w:r w:rsidR="00ED4C4D" w:rsidRPr="00A05D38">
        <w:rPr>
          <w:rFonts w:ascii="Times New Roman" w:hAnsi="Times New Roman" w:cs="Times New Roman"/>
          <w:lang w:val="en-US"/>
        </w:rPr>
        <w:t xml:space="preserve">my mandate as the Special Rapporteur on Torture and </w:t>
      </w:r>
      <w:r w:rsidR="00382338" w:rsidRPr="00A05D38">
        <w:rPr>
          <w:rFonts w:ascii="Times New Roman" w:hAnsi="Times New Roman" w:cs="Times New Roman"/>
          <w:lang w:val="en-US"/>
        </w:rPr>
        <w:t xml:space="preserve">highlight </w:t>
      </w:r>
      <w:r w:rsidR="00297ED8" w:rsidRPr="00A05D38">
        <w:rPr>
          <w:rFonts w:ascii="Times New Roman" w:hAnsi="Times New Roman" w:cs="Times New Roman"/>
          <w:lang w:val="en-US"/>
        </w:rPr>
        <w:t>briefly the three main</w:t>
      </w:r>
      <w:r w:rsidR="00382338" w:rsidRPr="00A05D38">
        <w:rPr>
          <w:rFonts w:ascii="Times New Roman" w:hAnsi="Times New Roman" w:cs="Times New Roman"/>
          <w:lang w:val="en-US"/>
        </w:rPr>
        <w:t xml:space="preserve"> functions</w:t>
      </w:r>
      <w:r w:rsidR="007E5A71" w:rsidRPr="00A05D38">
        <w:rPr>
          <w:rFonts w:ascii="Times New Roman" w:hAnsi="Times New Roman" w:cs="Times New Roman"/>
          <w:lang w:val="en-US"/>
        </w:rPr>
        <w:t xml:space="preserve"> </w:t>
      </w:r>
      <w:r w:rsidR="00426863" w:rsidRPr="00A05D38">
        <w:rPr>
          <w:rFonts w:ascii="Times New Roman" w:hAnsi="Times New Roman" w:cs="Times New Roman"/>
          <w:lang w:val="en-US"/>
        </w:rPr>
        <w:t>given to me by the Human Rights Council</w:t>
      </w:r>
      <w:r w:rsidR="00382338" w:rsidRPr="00A05D38">
        <w:rPr>
          <w:rFonts w:ascii="Times New Roman" w:hAnsi="Times New Roman" w:cs="Times New Roman"/>
          <w:lang w:val="en-US"/>
        </w:rPr>
        <w:t>.</w:t>
      </w:r>
      <w:r w:rsidR="00524490" w:rsidRPr="00A05D38">
        <w:rPr>
          <w:rFonts w:ascii="Times New Roman" w:hAnsi="Times New Roman" w:cs="Times New Roman"/>
          <w:lang w:val="en-US"/>
        </w:rPr>
        <w:t xml:space="preserve"> </w:t>
      </w:r>
    </w:p>
    <w:p w14:paraId="32056920" w14:textId="77777777" w:rsidR="007E5A71" w:rsidRPr="00A05D38" w:rsidRDefault="007E5A71" w:rsidP="00603C50">
      <w:pPr>
        <w:spacing w:line="360" w:lineRule="auto"/>
        <w:jc w:val="both"/>
        <w:rPr>
          <w:rFonts w:ascii="Times New Roman" w:hAnsi="Times New Roman" w:cs="Times New Roman"/>
          <w:lang w:val="en-US"/>
        </w:rPr>
      </w:pPr>
    </w:p>
    <w:p w14:paraId="036CF35E" w14:textId="1A448FD4" w:rsidR="008B7DB4" w:rsidRPr="00A05D38" w:rsidRDefault="00382338" w:rsidP="00603C50">
      <w:pPr>
        <w:spacing w:line="360" w:lineRule="auto"/>
        <w:rPr>
          <w:rFonts w:ascii="Times New Roman" w:hAnsi="Times New Roman" w:cs="Times New Roman"/>
          <w:lang w:val="en-US"/>
        </w:rPr>
      </w:pPr>
      <w:r w:rsidRPr="00A05D38">
        <w:rPr>
          <w:rFonts w:ascii="Times New Roman" w:hAnsi="Times New Roman" w:cs="Times New Roman"/>
          <w:lang w:val="en-US"/>
        </w:rPr>
        <w:t xml:space="preserve">First is the </w:t>
      </w:r>
      <w:r w:rsidR="00F5725C" w:rsidRPr="00A05D38">
        <w:rPr>
          <w:rFonts w:ascii="Times New Roman" w:hAnsi="Times New Roman" w:cs="Times New Roman"/>
          <w:lang w:val="en-US"/>
        </w:rPr>
        <w:t>“</w:t>
      </w:r>
      <w:r w:rsidRPr="00A05D38">
        <w:rPr>
          <w:rFonts w:ascii="Times New Roman" w:hAnsi="Times New Roman" w:cs="Times New Roman"/>
          <w:lang w:val="en-US"/>
        </w:rPr>
        <w:t>communications</w:t>
      </w:r>
      <w:r w:rsidR="00F5725C" w:rsidRPr="00A05D38">
        <w:rPr>
          <w:rFonts w:ascii="Times New Roman" w:hAnsi="Times New Roman" w:cs="Times New Roman"/>
          <w:lang w:val="en-US"/>
        </w:rPr>
        <w:t>”</w:t>
      </w:r>
      <w:r w:rsidRPr="00A05D38">
        <w:rPr>
          <w:rFonts w:ascii="Times New Roman" w:hAnsi="Times New Roman" w:cs="Times New Roman"/>
          <w:lang w:val="en-US"/>
        </w:rPr>
        <w:t xml:space="preserve"> procedure, in which </w:t>
      </w:r>
      <w:r w:rsidR="00F5725C" w:rsidRPr="00A05D38">
        <w:rPr>
          <w:rFonts w:ascii="Times New Roman" w:hAnsi="Times New Roman" w:cs="Times New Roman"/>
          <w:lang w:val="en-US"/>
        </w:rPr>
        <w:t>I am</w:t>
      </w:r>
      <w:r w:rsidRPr="00A05D38">
        <w:rPr>
          <w:rFonts w:ascii="Times New Roman" w:hAnsi="Times New Roman" w:cs="Times New Roman"/>
          <w:lang w:val="en-US"/>
        </w:rPr>
        <w:t xml:space="preserve"> able to intervene on behalf of victim</w:t>
      </w:r>
      <w:r w:rsidR="00855B65" w:rsidRPr="00A05D38">
        <w:rPr>
          <w:rFonts w:ascii="Times New Roman" w:hAnsi="Times New Roman" w:cs="Times New Roman"/>
          <w:lang w:val="en-US"/>
        </w:rPr>
        <w:t>-</w:t>
      </w:r>
      <w:r w:rsidRPr="00A05D38">
        <w:rPr>
          <w:rFonts w:ascii="Times New Roman" w:hAnsi="Times New Roman" w:cs="Times New Roman"/>
          <w:lang w:val="en-US"/>
        </w:rPr>
        <w:t xml:space="preserve">survivors with their </w:t>
      </w:r>
      <w:r w:rsidR="00737C2D" w:rsidRPr="00A05D38">
        <w:rPr>
          <w:rFonts w:ascii="Times New Roman" w:hAnsi="Times New Roman" w:cs="Times New Roman"/>
          <w:lang w:val="en-US"/>
        </w:rPr>
        <w:t xml:space="preserve">own </w:t>
      </w:r>
      <w:r w:rsidRPr="00A05D38">
        <w:rPr>
          <w:rFonts w:ascii="Times New Roman" w:hAnsi="Times New Roman" w:cs="Times New Roman"/>
          <w:lang w:val="en-US"/>
        </w:rPr>
        <w:t xml:space="preserve">governments. This was an innovation of the first Special Rapporteur, Mr. Peter </w:t>
      </w:r>
      <w:proofErr w:type="spellStart"/>
      <w:r w:rsidRPr="00A05D38">
        <w:rPr>
          <w:rFonts w:ascii="Times New Roman" w:hAnsi="Times New Roman" w:cs="Times New Roman"/>
          <w:lang w:val="en-US"/>
        </w:rPr>
        <w:t>Kooijmans</w:t>
      </w:r>
      <w:proofErr w:type="spellEnd"/>
      <w:r w:rsidRPr="00A05D38">
        <w:rPr>
          <w:rFonts w:ascii="Times New Roman" w:hAnsi="Times New Roman" w:cs="Times New Roman"/>
          <w:lang w:val="en-US"/>
        </w:rPr>
        <w:t xml:space="preserve"> of The Netherlands, who communicated with States on allegations he became aware of, and appealed for their urgent action. </w:t>
      </w:r>
    </w:p>
    <w:p w14:paraId="171856D8" w14:textId="77777777" w:rsidR="008B7DB4" w:rsidRPr="00A05D38" w:rsidRDefault="008B7DB4" w:rsidP="00603C50">
      <w:pPr>
        <w:spacing w:line="360" w:lineRule="auto"/>
        <w:rPr>
          <w:rFonts w:ascii="Times New Roman" w:hAnsi="Times New Roman" w:cs="Times New Roman"/>
          <w:lang w:val="en-US"/>
        </w:rPr>
      </w:pPr>
    </w:p>
    <w:p w14:paraId="4260E481" w14:textId="77777777" w:rsidR="008B7DB4" w:rsidRPr="00A05D38" w:rsidRDefault="008B7DB4" w:rsidP="00603C50">
      <w:pPr>
        <w:spacing w:line="360" w:lineRule="auto"/>
        <w:rPr>
          <w:rFonts w:ascii="Times New Roman" w:hAnsi="Times New Roman" w:cs="Times New Roman"/>
        </w:rPr>
      </w:pPr>
      <w:r w:rsidRPr="00A05D38">
        <w:rPr>
          <w:rFonts w:ascii="Times New Roman" w:hAnsi="Times New Roman" w:cs="Times New Roman"/>
        </w:rPr>
        <w:lastRenderedPageBreak/>
        <w:t xml:space="preserve">I intervene directly with Governments on allegations of torture through letters which include urgent appeals and other communications. These interventions can relate to a human rights violation that has already occurred, is ongoing, or which has a high risk of occurring. </w:t>
      </w:r>
    </w:p>
    <w:p w14:paraId="6D9BAC5E" w14:textId="77777777" w:rsidR="008B7DB4" w:rsidRPr="00A05D38" w:rsidRDefault="008B7DB4" w:rsidP="00603C50">
      <w:pPr>
        <w:spacing w:line="360" w:lineRule="auto"/>
        <w:rPr>
          <w:rFonts w:ascii="Times New Roman" w:hAnsi="Times New Roman" w:cs="Times New Roman"/>
        </w:rPr>
      </w:pPr>
    </w:p>
    <w:p w14:paraId="49B05DE0" w14:textId="23F70BA9" w:rsidR="008B7DB4" w:rsidRPr="00A05D38" w:rsidRDefault="008B7DB4" w:rsidP="00603C50">
      <w:pPr>
        <w:spacing w:line="360" w:lineRule="auto"/>
        <w:rPr>
          <w:rFonts w:ascii="Times New Roman" w:hAnsi="Times New Roman" w:cs="Times New Roman"/>
        </w:rPr>
      </w:pPr>
      <w:r w:rsidRPr="00A05D38">
        <w:rPr>
          <w:rFonts w:ascii="Times New Roman" w:hAnsi="Times New Roman" w:cs="Times New Roman"/>
        </w:rPr>
        <w:t>In practice this involves sending a letter to the concerned State identifying the</w:t>
      </w:r>
      <w:r w:rsidR="00DA29A1" w:rsidRPr="00A05D38">
        <w:rPr>
          <w:rFonts w:ascii="Times New Roman" w:hAnsi="Times New Roman" w:cs="Times New Roman"/>
        </w:rPr>
        <w:t xml:space="preserve"> information at hand concerning the case</w:t>
      </w:r>
      <w:r w:rsidRPr="00A05D38">
        <w:rPr>
          <w:rFonts w:ascii="Times New Roman" w:hAnsi="Times New Roman" w:cs="Times New Roman"/>
        </w:rPr>
        <w:t xml:space="preserve">, applicable international human rights norms and standards, the concerns and questions </w:t>
      </w:r>
      <w:r w:rsidR="007D19B6" w:rsidRPr="00A05D38">
        <w:rPr>
          <w:rFonts w:ascii="Times New Roman" w:hAnsi="Times New Roman" w:cs="Times New Roman"/>
        </w:rPr>
        <w:t>I have as the mandate holder</w:t>
      </w:r>
      <w:r w:rsidRPr="00A05D38">
        <w:rPr>
          <w:rFonts w:ascii="Times New Roman" w:hAnsi="Times New Roman" w:cs="Times New Roman"/>
        </w:rPr>
        <w:t>, and a request for follow-up action.</w:t>
      </w:r>
      <w:r w:rsidR="007D19B6" w:rsidRPr="00A05D38">
        <w:rPr>
          <w:rStyle w:val="FootnoteReference"/>
          <w:rFonts w:ascii="Times New Roman" w:hAnsi="Times New Roman" w:cs="Times New Roman"/>
        </w:rPr>
        <w:footnoteReference w:id="6"/>
      </w:r>
      <w:r w:rsidRPr="00A05D38">
        <w:rPr>
          <w:rFonts w:ascii="Times New Roman" w:hAnsi="Times New Roman" w:cs="Times New Roman"/>
        </w:rPr>
        <w:t xml:space="preserve"> </w:t>
      </w:r>
      <w:r w:rsidR="00DA29A1" w:rsidRPr="00A05D38">
        <w:rPr>
          <w:rFonts w:ascii="Times New Roman" w:hAnsi="Times New Roman" w:cs="Times New Roman"/>
        </w:rPr>
        <w:t xml:space="preserve">A degree of </w:t>
      </w:r>
      <w:r w:rsidR="002017A9" w:rsidRPr="00A05D38">
        <w:rPr>
          <w:rFonts w:ascii="Times New Roman" w:hAnsi="Times New Roman" w:cs="Times New Roman"/>
        </w:rPr>
        <w:t xml:space="preserve">verification and triangulation on submitted information is carried out, and the consent of the victim-survivor must be provided. </w:t>
      </w:r>
    </w:p>
    <w:p w14:paraId="39003FCC" w14:textId="77777777" w:rsidR="00F94810" w:rsidRPr="00A05D38" w:rsidRDefault="00F94810" w:rsidP="00603C50">
      <w:pPr>
        <w:spacing w:line="360" w:lineRule="auto"/>
        <w:rPr>
          <w:rFonts w:ascii="Times New Roman" w:hAnsi="Times New Roman" w:cs="Times New Roman"/>
        </w:rPr>
      </w:pPr>
    </w:p>
    <w:p w14:paraId="5A1AEE24" w14:textId="2223109F" w:rsidR="00F94810" w:rsidRPr="00A05D38" w:rsidRDefault="00F94810" w:rsidP="00603C50">
      <w:pPr>
        <w:spacing w:line="360" w:lineRule="auto"/>
        <w:rPr>
          <w:rFonts w:ascii="Times New Roman" w:hAnsi="Times New Roman" w:cs="Times New Roman"/>
        </w:rPr>
      </w:pPr>
      <w:r w:rsidRPr="00A05D38">
        <w:rPr>
          <w:rFonts w:ascii="Times New Roman" w:hAnsi="Times New Roman" w:cs="Times New Roman"/>
        </w:rPr>
        <w:t>It may also involve face-to-face meetings</w:t>
      </w:r>
      <w:r w:rsidR="00365514" w:rsidRPr="00A05D38">
        <w:rPr>
          <w:rFonts w:ascii="Times New Roman" w:hAnsi="Times New Roman" w:cs="Times New Roman"/>
        </w:rPr>
        <w:t xml:space="preserve"> with the concerned government</w:t>
      </w:r>
      <w:r w:rsidRPr="00A05D38">
        <w:rPr>
          <w:rFonts w:ascii="Times New Roman" w:hAnsi="Times New Roman" w:cs="Times New Roman"/>
        </w:rPr>
        <w:t xml:space="preserve">, and in </w:t>
      </w:r>
      <w:r w:rsidR="00F87746" w:rsidRPr="00A05D38">
        <w:rPr>
          <w:rFonts w:ascii="Times New Roman" w:hAnsi="Times New Roman" w:cs="Times New Roman"/>
        </w:rPr>
        <w:t xml:space="preserve">rare cases, visits to persons being </w:t>
      </w:r>
      <w:r w:rsidR="00467DD6" w:rsidRPr="00A05D38">
        <w:rPr>
          <w:rFonts w:ascii="Times New Roman" w:hAnsi="Times New Roman" w:cs="Times New Roman"/>
        </w:rPr>
        <w:t>detained</w:t>
      </w:r>
      <w:r w:rsidR="00F87746" w:rsidRPr="00A05D38">
        <w:rPr>
          <w:rFonts w:ascii="Times New Roman" w:hAnsi="Times New Roman" w:cs="Times New Roman"/>
        </w:rPr>
        <w:t xml:space="preserve">. </w:t>
      </w:r>
    </w:p>
    <w:p w14:paraId="62086FD4" w14:textId="77777777" w:rsidR="00524490" w:rsidRPr="00A05D38" w:rsidRDefault="00524490" w:rsidP="00603C50">
      <w:pPr>
        <w:spacing w:line="360" w:lineRule="auto"/>
        <w:rPr>
          <w:rFonts w:ascii="Times New Roman" w:hAnsi="Times New Roman" w:cs="Times New Roman"/>
          <w:lang w:val="en-US"/>
        </w:rPr>
      </w:pPr>
    </w:p>
    <w:p w14:paraId="63440411" w14:textId="55EA8EFD" w:rsidR="001244D6" w:rsidRPr="00A05D38" w:rsidRDefault="00382338" w:rsidP="00603C50">
      <w:pPr>
        <w:spacing w:line="360" w:lineRule="auto"/>
        <w:rPr>
          <w:rFonts w:ascii="Times New Roman" w:hAnsi="Times New Roman" w:cs="Times New Roman"/>
          <w:lang w:val="en-US"/>
        </w:rPr>
      </w:pPr>
      <w:r w:rsidRPr="00A05D38">
        <w:rPr>
          <w:rFonts w:ascii="Times New Roman" w:hAnsi="Times New Roman" w:cs="Times New Roman"/>
          <w:lang w:val="en-US"/>
        </w:rPr>
        <w:t>My mandate experience</w:t>
      </w:r>
      <w:r w:rsidR="00AD7A70" w:rsidRPr="00A05D38">
        <w:rPr>
          <w:rFonts w:ascii="Times New Roman" w:hAnsi="Times New Roman" w:cs="Times New Roman"/>
          <w:lang w:val="en-US"/>
        </w:rPr>
        <w:t>s</w:t>
      </w:r>
      <w:r w:rsidRPr="00A05D38">
        <w:rPr>
          <w:rFonts w:ascii="Times New Roman" w:hAnsi="Times New Roman" w:cs="Times New Roman"/>
          <w:lang w:val="en-US"/>
        </w:rPr>
        <w:t xml:space="preserve"> </w:t>
      </w:r>
      <w:r w:rsidR="002464A2" w:rsidRPr="00A05D38">
        <w:rPr>
          <w:rFonts w:ascii="Times New Roman" w:hAnsi="Times New Roman" w:cs="Times New Roman"/>
          <w:lang w:val="en-US"/>
        </w:rPr>
        <w:t xml:space="preserve">a variety of reactions to these letters. </w:t>
      </w:r>
      <w:r w:rsidR="002D6814" w:rsidRPr="00A05D38">
        <w:rPr>
          <w:rFonts w:ascii="Times New Roman" w:hAnsi="Times New Roman" w:cs="Times New Roman"/>
          <w:lang w:val="en-US"/>
        </w:rPr>
        <w:t xml:space="preserve">Most States do not like to receive these letters, </w:t>
      </w:r>
      <w:r w:rsidR="00FA7B8E" w:rsidRPr="00A05D38">
        <w:rPr>
          <w:rFonts w:ascii="Times New Roman" w:hAnsi="Times New Roman" w:cs="Times New Roman"/>
          <w:lang w:val="en-US"/>
        </w:rPr>
        <w:t xml:space="preserve">but how they approach their responses is what matters. Many States reject the content, either by providing contrary information, </w:t>
      </w:r>
      <w:r w:rsidRPr="00A05D38">
        <w:rPr>
          <w:rFonts w:ascii="Times New Roman" w:hAnsi="Times New Roman" w:cs="Times New Roman"/>
          <w:lang w:val="en-US"/>
        </w:rPr>
        <w:t xml:space="preserve">or through silence. </w:t>
      </w:r>
      <w:r w:rsidR="00A90748" w:rsidRPr="00A05D38">
        <w:rPr>
          <w:rFonts w:ascii="Times New Roman" w:hAnsi="Times New Roman" w:cs="Times New Roman"/>
          <w:lang w:val="en-US"/>
        </w:rPr>
        <w:t>Last year for example, o</w:t>
      </w:r>
      <w:r w:rsidR="00FA7B8E" w:rsidRPr="00A05D38">
        <w:rPr>
          <w:rFonts w:ascii="Times New Roman" w:hAnsi="Times New Roman" w:cs="Times New Roman"/>
          <w:lang w:val="en-US"/>
        </w:rPr>
        <w:t xml:space="preserve">f the </w:t>
      </w:r>
      <w:r w:rsidR="003207D0" w:rsidRPr="00A05D38">
        <w:rPr>
          <w:rFonts w:ascii="Times New Roman" w:hAnsi="Times New Roman" w:cs="Times New Roman"/>
          <w:lang w:val="en-US"/>
        </w:rPr>
        <w:t>72 submissions made by my mandat</w:t>
      </w:r>
      <w:r w:rsidR="008A790F" w:rsidRPr="00A05D38">
        <w:rPr>
          <w:rFonts w:ascii="Times New Roman" w:hAnsi="Times New Roman" w:cs="Times New Roman"/>
          <w:lang w:val="en-US"/>
        </w:rPr>
        <w:t xml:space="preserve">e, they were submitted </w:t>
      </w:r>
      <w:r w:rsidR="003207D0" w:rsidRPr="00A05D38">
        <w:rPr>
          <w:rFonts w:ascii="Times New Roman" w:hAnsi="Times New Roman" w:cs="Times New Roman"/>
          <w:lang w:val="en-US"/>
        </w:rPr>
        <w:t>to 44 different governments</w:t>
      </w:r>
      <w:r w:rsidR="002E4614" w:rsidRPr="00A05D38">
        <w:rPr>
          <w:rFonts w:ascii="Times New Roman" w:hAnsi="Times New Roman" w:cs="Times New Roman"/>
          <w:lang w:val="en-US"/>
        </w:rPr>
        <w:t>.</w:t>
      </w:r>
    </w:p>
    <w:p w14:paraId="5C191DA4" w14:textId="77777777" w:rsidR="001244D6" w:rsidRPr="00A05D38" w:rsidRDefault="001244D6" w:rsidP="00603C50">
      <w:pPr>
        <w:spacing w:line="360" w:lineRule="auto"/>
        <w:rPr>
          <w:rFonts w:ascii="Times New Roman" w:hAnsi="Times New Roman" w:cs="Times New Roman"/>
          <w:lang w:val="en-US"/>
        </w:rPr>
      </w:pPr>
    </w:p>
    <w:p w14:paraId="09AC265D" w14:textId="05792370" w:rsidR="00410951" w:rsidRPr="00A05D38" w:rsidRDefault="00382338" w:rsidP="00603C50">
      <w:pPr>
        <w:spacing w:line="360" w:lineRule="auto"/>
        <w:rPr>
          <w:rFonts w:ascii="Times New Roman" w:hAnsi="Times New Roman" w:cs="Times New Roman"/>
          <w:lang w:val="en-US"/>
        </w:rPr>
      </w:pPr>
      <w:r w:rsidRPr="00A05D38">
        <w:rPr>
          <w:rFonts w:ascii="Times New Roman" w:hAnsi="Times New Roman" w:cs="Times New Roman"/>
          <w:lang w:val="en-US"/>
        </w:rPr>
        <w:t>For me, these communications should be seen as a way to be in touch with governments, to raise specific cases</w:t>
      </w:r>
      <w:r w:rsidR="00A90748" w:rsidRPr="00A05D38">
        <w:rPr>
          <w:rFonts w:ascii="Times New Roman" w:hAnsi="Times New Roman" w:cs="Times New Roman"/>
          <w:lang w:val="en-US"/>
        </w:rPr>
        <w:t xml:space="preserve">, </w:t>
      </w:r>
      <w:r w:rsidR="00CA3006" w:rsidRPr="00A05D38">
        <w:rPr>
          <w:rFonts w:ascii="Times New Roman" w:hAnsi="Times New Roman" w:cs="Times New Roman"/>
          <w:lang w:val="en-US"/>
        </w:rPr>
        <w:t xml:space="preserve">to </w:t>
      </w:r>
      <w:r w:rsidRPr="00A05D38">
        <w:rPr>
          <w:rFonts w:ascii="Times New Roman" w:hAnsi="Times New Roman" w:cs="Times New Roman"/>
          <w:lang w:val="en-US"/>
        </w:rPr>
        <w:t>ring the alarm</w:t>
      </w:r>
      <w:r w:rsidR="00A90748" w:rsidRPr="00A05D38">
        <w:rPr>
          <w:rFonts w:ascii="Times New Roman" w:hAnsi="Times New Roman" w:cs="Times New Roman"/>
          <w:lang w:val="en-US"/>
        </w:rPr>
        <w:t xml:space="preserve"> on evolving situations</w:t>
      </w:r>
      <w:r w:rsidRPr="00A05D38">
        <w:rPr>
          <w:rFonts w:ascii="Times New Roman" w:hAnsi="Times New Roman" w:cs="Times New Roman"/>
          <w:lang w:val="en-US"/>
        </w:rPr>
        <w:t xml:space="preserve">, and to operationalize the five “Ps”. </w:t>
      </w:r>
    </w:p>
    <w:p w14:paraId="74F3E911" w14:textId="77777777" w:rsidR="00410951" w:rsidRPr="00A05D38" w:rsidRDefault="00410951" w:rsidP="00603C50">
      <w:pPr>
        <w:spacing w:line="360" w:lineRule="auto"/>
        <w:rPr>
          <w:rFonts w:ascii="Times New Roman" w:hAnsi="Times New Roman" w:cs="Times New Roman"/>
          <w:lang w:val="en-US"/>
        </w:rPr>
      </w:pPr>
    </w:p>
    <w:p w14:paraId="043E127D" w14:textId="533F077E" w:rsidR="00524490" w:rsidRPr="00A05D38" w:rsidRDefault="00382338" w:rsidP="00603C50">
      <w:pPr>
        <w:spacing w:line="360" w:lineRule="auto"/>
        <w:rPr>
          <w:rFonts w:ascii="Times New Roman" w:hAnsi="Times New Roman" w:cs="Times New Roman"/>
          <w:kern w:val="0"/>
          <w:highlight w:val="yellow"/>
          <w:lang w:val="en-US"/>
          <w14:ligatures w14:val="none"/>
        </w:rPr>
      </w:pPr>
      <w:r w:rsidRPr="00A05D38">
        <w:rPr>
          <w:rFonts w:ascii="Times New Roman" w:hAnsi="Times New Roman" w:cs="Times New Roman"/>
          <w:lang w:val="en-US"/>
        </w:rPr>
        <w:t>Additionally, they a</w:t>
      </w:r>
      <w:r w:rsidR="00855B65" w:rsidRPr="00A05D38">
        <w:rPr>
          <w:rFonts w:ascii="Times New Roman" w:hAnsi="Times New Roman" w:cs="Times New Roman"/>
          <w:lang w:val="en-US"/>
        </w:rPr>
        <w:t>re</w:t>
      </w:r>
      <w:r w:rsidRPr="00A05D38">
        <w:rPr>
          <w:rFonts w:ascii="Times New Roman" w:hAnsi="Times New Roman" w:cs="Times New Roman"/>
          <w:lang w:val="en-US"/>
        </w:rPr>
        <w:t xml:space="preserve"> </w:t>
      </w:r>
      <w:r w:rsidR="001244D6" w:rsidRPr="00A05D38">
        <w:rPr>
          <w:rFonts w:ascii="Times New Roman" w:hAnsi="Times New Roman" w:cs="Times New Roman"/>
          <w:lang w:val="en-US"/>
        </w:rPr>
        <w:t xml:space="preserve">a </w:t>
      </w:r>
      <w:r w:rsidRPr="00A05D38">
        <w:rPr>
          <w:rFonts w:ascii="Times New Roman" w:hAnsi="Times New Roman" w:cs="Times New Roman"/>
          <w:lang w:val="en-US"/>
        </w:rPr>
        <w:t xml:space="preserve">way that I can be a witness and establish a record for later actions, notwithstanding that I do not take a view as to the accuracy or culpability of the allegations. </w:t>
      </w:r>
    </w:p>
    <w:p w14:paraId="69E2FF58" w14:textId="77777777" w:rsidR="00524490" w:rsidRPr="00A05D38" w:rsidRDefault="00524490" w:rsidP="00603C50">
      <w:pPr>
        <w:spacing w:line="360" w:lineRule="auto"/>
        <w:rPr>
          <w:rFonts w:ascii="Times New Roman" w:hAnsi="Times New Roman" w:cs="Times New Roman"/>
          <w:kern w:val="0"/>
          <w:highlight w:val="yellow"/>
          <w:lang w:val="en-US"/>
          <w14:ligatures w14:val="none"/>
        </w:rPr>
      </w:pPr>
    </w:p>
    <w:p w14:paraId="420FB20C" w14:textId="6589F78B" w:rsidR="001244D6" w:rsidRPr="00A05D38" w:rsidRDefault="00382338" w:rsidP="00603C50">
      <w:pPr>
        <w:spacing w:line="360" w:lineRule="auto"/>
        <w:rPr>
          <w:rFonts w:ascii="Times New Roman" w:hAnsi="Times New Roman" w:cs="Times New Roman"/>
          <w:kern w:val="0"/>
          <w:lang w:val="en-US"/>
          <w14:ligatures w14:val="none"/>
        </w:rPr>
      </w:pPr>
      <w:r w:rsidRPr="00A05D38">
        <w:rPr>
          <w:rFonts w:ascii="Times New Roman" w:hAnsi="Times New Roman" w:cs="Times New Roman"/>
          <w:kern w:val="0"/>
          <w:lang w:val="en-US"/>
          <w14:ligatures w14:val="none"/>
        </w:rPr>
        <w:t xml:space="preserve">The second function of my </w:t>
      </w:r>
      <w:r w:rsidR="002975B4" w:rsidRPr="00A05D38">
        <w:rPr>
          <w:rFonts w:ascii="Times New Roman" w:hAnsi="Times New Roman" w:cs="Times New Roman"/>
          <w:kern w:val="0"/>
          <w:lang w:val="en-US"/>
          <w14:ligatures w14:val="none"/>
        </w:rPr>
        <w:t>position</w:t>
      </w:r>
      <w:r w:rsidRPr="00A05D38">
        <w:rPr>
          <w:rFonts w:ascii="Times New Roman" w:hAnsi="Times New Roman" w:cs="Times New Roman"/>
          <w:kern w:val="0"/>
          <w:lang w:val="en-US"/>
          <w14:ligatures w14:val="none"/>
        </w:rPr>
        <w:t xml:space="preserve"> that I wanted to mention today is the country fact-finding visits. </w:t>
      </w:r>
      <w:r w:rsidR="00634C05" w:rsidRPr="00A05D38">
        <w:rPr>
          <w:rFonts w:ascii="Times New Roman" w:hAnsi="Times New Roman" w:cs="Times New Roman"/>
          <w:kern w:val="0"/>
          <w:lang w:val="en-US"/>
          <w14:ligatures w14:val="none"/>
        </w:rPr>
        <w:t>These country visits are part inspection, part recommendatory</w:t>
      </w:r>
      <w:r w:rsidR="00CE3987" w:rsidRPr="00A05D38">
        <w:rPr>
          <w:rFonts w:ascii="Times New Roman" w:hAnsi="Times New Roman" w:cs="Times New Roman"/>
          <w:kern w:val="0"/>
          <w:lang w:val="en-US"/>
          <w14:ligatures w14:val="none"/>
        </w:rPr>
        <w:t xml:space="preserve">. They involve </w:t>
      </w:r>
      <w:r w:rsidRPr="00A05D38">
        <w:rPr>
          <w:rFonts w:ascii="Times New Roman" w:hAnsi="Times New Roman" w:cs="Times New Roman"/>
          <w:kern w:val="0"/>
          <w:lang w:val="en-US"/>
          <w14:ligatures w14:val="none"/>
        </w:rPr>
        <w:t xml:space="preserve">meeting with </w:t>
      </w:r>
      <w:r w:rsidR="00CE3987" w:rsidRPr="00A05D38">
        <w:rPr>
          <w:rFonts w:ascii="Times New Roman" w:hAnsi="Times New Roman" w:cs="Times New Roman"/>
          <w:kern w:val="0"/>
          <w:lang w:val="en-US"/>
          <w14:ligatures w14:val="none"/>
        </w:rPr>
        <w:t xml:space="preserve">government </w:t>
      </w:r>
      <w:r w:rsidRPr="00A05D38">
        <w:rPr>
          <w:rFonts w:ascii="Times New Roman" w:hAnsi="Times New Roman" w:cs="Times New Roman"/>
          <w:kern w:val="0"/>
          <w:lang w:val="en-US"/>
          <w14:ligatures w14:val="none"/>
        </w:rPr>
        <w:t>officials,</w:t>
      </w:r>
      <w:r w:rsidR="00CE3987" w:rsidRPr="00A05D38">
        <w:rPr>
          <w:rFonts w:ascii="Times New Roman" w:hAnsi="Times New Roman" w:cs="Times New Roman"/>
          <w:kern w:val="0"/>
          <w:lang w:val="en-US"/>
          <w14:ligatures w14:val="none"/>
        </w:rPr>
        <w:t xml:space="preserve"> the judiciary, parliamentarians and other</w:t>
      </w:r>
      <w:r w:rsidRPr="00A05D38">
        <w:rPr>
          <w:rFonts w:ascii="Times New Roman" w:hAnsi="Times New Roman" w:cs="Times New Roman"/>
          <w:kern w:val="0"/>
          <w:lang w:val="en-US"/>
          <w14:ligatures w14:val="none"/>
        </w:rPr>
        <w:t xml:space="preserve"> national institutions, civil society </w:t>
      </w:r>
      <w:proofErr w:type="spellStart"/>
      <w:r w:rsidR="00F162CC" w:rsidRPr="00A05D38">
        <w:rPr>
          <w:rFonts w:ascii="Times New Roman" w:hAnsi="Times New Roman" w:cs="Times New Roman"/>
          <w:kern w:val="0"/>
          <w:lang w:val="en-US"/>
          <w14:ligatures w14:val="none"/>
        </w:rPr>
        <w:t>organisations</w:t>
      </w:r>
      <w:proofErr w:type="spellEnd"/>
      <w:r w:rsidR="00F162CC" w:rsidRPr="00A05D38">
        <w:rPr>
          <w:rFonts w:ascii="Times New Roman" w:hAnsi="Times New Roman" w:cs="Times New Roman"/>
          <w:kern w:val="0"/>
          <w:lang w:val="en-US"/>
          <w14:ligatures w14:val="none"/>
        </w:rPr>
        <w:t xml:space="preserve"> </w:t>
      </w:r>
      <w:r w:rsidRPr="00A05D38">
        <w:rPr>
          <w:rFonts w:ascii="Times New Roman" w:hAnsi="Times New Roman" w:cs="Times New Roman"/>
          <w:kern w:val="0"/>
          <w:lang w:val="en-US"/>
          <w14:ligatures w14:val="none"/>
        </w:rPr>
        <w:t>as well as victim</w:t>
      </w:r>
      <w:r w:rsidR="00F162CC" w:rsidRPr="00A05D38">
        <w:rPr>
          <w:rFonts w:ascii="Times New Roman" w:hAnsi="Times New Roman" w:cs="Times New Roman"/>
          <w:kern w:val="0"/>
          <w:lang w:val="en-US"/>
          <w14:ligatures w14:val="none"/>
        </w:rPr>
        <w:t>-</w:t>
      </w:r>
      <w:r w:rsidRPr="00A05D38">
        <w:rPr>
          <w:rFonts w:ascii="Times New Roman" w:hAnsi="Times New Roman" w:cs="Times New Roman"/>
          <w:kern w:val="0"/>
          <w:lang w:val="en-US"/>
          <w14:ligatures w14:val="none"/>
        </w:rPr>
        <w:t xml:space="preserve">survivors </w:t>
      </w:r>
      <w:r w:rsidR="00F162CC" w:rsidRPr="00A05D38">
        <w:rPr>
          <w:rFonts w:ascii="Times New Roman" w:hAnsi="Times New Roman" w:cs="Times New Roman"/>
          <w:kern w:val="0"/>
          <w:lang w:val="en-US"/>
          <w14:ligatures w14:val="none"/>
        </w:rPr>
        <w:t xml:space="preserve">and their representatives. </w:t>
      </w:r>
    </w:p>
    <w:p w14:paraId="2A095F93" w14:textId="77777777" w:rsidR="001244D6" w:rsidRPr="00A05D38" w:rsidRDefault="001244D6" w:rsidP="00603C50">
      <w:pPr>
        <w:spacing w:line="360" w:lineRule="auto"/>
        <w:rPr>
          <w:rFonts w:ascii="Times New Roman" w:hAnsi="Times New Roman" w:cs="Times New Roman"/>
          <w:kern w:val="0"/>
          <w:lang w:val="en-US"/>
          <w14:ligatures w14:val="none"/>
        </w:rPr>
      </w:pPr>
    </w:p>
    <w:p w14:paraId="13E9CA01" w14:textId="227C7506" w:rsidR="001244D6" w:rsidRPr="00A05D38" w:rsidRDefault="00936189" w:rsidP="00603C50">
      <w:pPr>
        <w:spacing w:line="360" w:lineRule="auto"/>
        <w:rPr>
          <w:rFonts w:ascii="Times New Roman" w:hAnsi="Times New Roman" w:cs="Times New Roman"/>
          <w:kern w:val="0"/>
          <w:lang w:val="en-US"/>
          <w14:ligatures w14:val="none"/>
        </w:rPr>
      </w:pPr>
      <w:r w:rsidRPr="00A05D38">
        <w:rPr>
          <w:rFonts w:ascii="Times New Roman" w:hAnsi="Times New Roman" w:cs="Times New Roman"/>
          <w:kern w:val="0"/>
          <w:lang w:val="en-US"/>
          <w14:ligatures w14:val="none"/>
        </w:rPr>
        <w:t xml:space="preserve">These visits also entail unfettered </w:t>
      </w:r>
      <w:r w:rsidR="002975B4" w:rsidRPr="00A05D38">
        <w:rPr>
          <w:rFonts w:ascii="Times New Roman" w:hAnsi="Times New Roman" w:cs="Times New Roman"/>
          <w:kern w:val="0"/>
          <w:lang w:val="en-US"/>
          <w14:ligatures w14:val="none"/>
        </w:rPr>
        <w:t xml:space="preserve">access </w:t>
      </w:r>
      <w:r w:rsidRPr="00A05D38">
        <w:rPr>
          <w:rFonts w:ascii="Times New Roman" w:hAnsi="Times New Roman" w:cs="Times New Roman"/>
          <w:kern w:val="0"/>
          <w:lang w:val="en-US"/>
          <w14:ligatures w14:val="none"/>
        </w:rPr>
        <w:t>to any place of detention without surveillance, and to meet in confidential settings with detainees, amid assurances that they will be protected from reprisals or intimidation or any other negative consequences. Of course, that cannot alway</w:t>
      </w:r>
      <w:r w:rsidR="001244D6" w:rsidRPr="00A05D38">
        <w:rPr>
          <w:rFonts w:ascii="Times New Roman" w:hAnsi="Times New Roman" w:cs="Times New Roman"/>
          <w:kern w:val="0"/>
          <w:lang w:val="en-US"/>
          <w14:ligatures w14:val="none"/>
        </w:rPr>
        <w:t xml:space="preserve">s </w:t>
      </w:r>
      <w:r w:rsidRPr="00A05D38">
        <w:rPr>
          <w:rFonts w:ascii="Times New Roman" w:hAnsi="Times New Roman" w:cs="Times New Roman"/>
          <w:kern w:val="0"/>
          <w:lang w:val="en-US"/>
          <w14:ligatures w14:val="none"/>
        </w:rPr>
        <w:t>be assured and it is a complex task and onerous burden</w:t>
      </w:r>
      <w:r w:rsidR="00FD6FD1" w:rsidRPr="00A05D38">
        <w:rPr>
          <w:rFonts w:ascii="Times New Roman" w:hAnsi="Times New Roman" w:cs="Times New Roman"/>
          <w:kern w:val="0"/>
          <w:lang w:val="en-US"/>
          <w14:ligatures w14:val="none"/>
        </w:rPr>
        <w:t xml:space="preserve"> to protect individuals from possible reprisals</w:t>
      </w:r>
      <w:r w:rsidRPr="00A05D38">
        <w:rPr>
          <w:rFonts w:ascii="Times New Roman" w:hAnsi="Times New Roman" w:cs="Times New Roman"/>
          <w:kern w:val="0"/>
          <w:lang w:val="en-US"/>
          <w14:ligatures w14:val="none"/>
        </w:rPr>
        <w:t>.</w:t>
      </w:r>
      <w:r w:rsidR="00FD6FD1" w:rsidRPr="00A05D38">
        <w:rPr>
          <w:rFonts w:ascii="Times New Roman" w:hAnsi="Times New Roman" w:cs="Times New Roman"/>
          <w:kern w:val="0"/>
          <w:lang w:val="en-US"/>
          <w14:ligatures w14:val="none"/>
        </w:rPr>
        <w:t xml:space="preserve"> Being upfront with them about the risks, and letting them decide</w:t>
      </w:r>
      <w:r w:rsidR="00101F6F" w:rsidRPr="00A05D38">
        <w:rPr>
          <w:rFonts w:ascii="Times New Roman" w:hAnsi="Times New Roman" w:cs="Times New Roman"/>
          <w:kern w:val="0"/>
          <w:lang w:val="en-US"/>
          <w14:ligatures w14:val="none"/>
        </w:rPr>
        <w:t xml:space="preserve"> about whether they wish to engage with me</w:t>
      </w:r>
      <w:r w:rsidR="00FD6FD1" w:rsidRPr="00A05D38">
        <w:rPr>
          <w:rFonts w:ascii="Times New Roman" w:hAnsi="Times New Roman" w:cs="Times New Roman"/>
          <w:kern w:val="0"/>
          <w:lang w:val="en-US"/>
          <w14:ligatures w14:val="none"/>
        </w:rPr>
        <w:t xml:space="preserve">, is an </w:t>
      </w:r>
      <w:r w:rsidR="00FD6FD1" w:rsidRPr="00A05D38">
        <w:rPr>
          <w:rFonts w:ascii="Times New Roman" w:hAnsi="Times New Roman" w:cs="Times New Roman"/>
          <w:kern w:val="0"/>
          <w:lang w:val="en-US"/>
          <w14:ligatures w14:val="none"/>
        </w:rPr>
        <w:lastRenderedPageBreak/>
        <w:t xml:space="preserve">important first step. So too carrying out such interviews out of the earshot of prison officials </w:t>
      </w:r>
      <w:r w:rsidR="00101F6F" w:rsidRPr="00A05D38">
        <w:rPr>
          <w:rFonts w:ascii="Times New Roman" w:hAnsi="Times New Roman" w:cs="Times New Roman"/>
          <w:kern w:val="0"/>
          <w:lang w:val="en-US"/>
          <w14:ligatures w14:val="none"/>
        </w:rPr>
        <w:t xml:space="preserve">and with as many prisoners as possible so that no single piece of information can be traced back. </w:t>
      </w:r>
    </w:p>
    <w:p w14:paraId="57EE5133" w14:textId="77777777" w:rsidR="00E43133" w:rsidRPr="00A05D38" w:rsidRDefault="00E43133" w:rsidP="00603C50">
      <w:pPr>
        <w:spacing w:line="360" w:lineRule="auto"/>
        <w:rPr>
          <w:rFonts w:ascii="Times New Roman" w:hAnsi="Times New Roman" w:cs="Times New Roman"/>
          <w:kern w:val="0"/>
          <w:lang w:val="en-US"/>
          <w14:ligatures w14:val="none"/>
        </w:rPr>
      </w:pPr>
    </w:p>
    <w:p w14:paraId="02197815" w14:textId="1BA23D5A" w:rsidR="00524490" w:rsidRPr="00A05D38" w:rsidRDefault="00F162CC" w:rsidP="00603C50">
      <w:pPr>
        <w:spacing w:line="360" w:lineRule="auto"/>
        <w:rPr>
          <w:rFonts w:ascii="Times New Roman" w:hAnsi="Times New Roman" w:cs="Times New Roman"/>
          <w:kern w:val="0"/>
          <w:lang w:val="en-US"/>
          <w14:ligatures w14:val="none"/>
        </w:rPr>
      </w:pPr>
      <w:r w:rsidRPr="00A05D38">
        <w:rPr>
          <w:rFonts w:ascii="Times New Roman" w:hAnsi="Times New Roman" w:cs="Times New Roman"/>
          <w:kern w:val="0"/>
          <w:lang w:val="en-US"/>
          <w14:ligatures w14:val="none"/>
        </w:rPr>
        <w:t xml:space="preserve">My view </w:t>
      </w:r>
      <w:r w:rsidR="009A1ECC" w:rsidRPr="00A05D38">
        <w:rPr>
          <w:rFonts w:ascii="Times New Roman" w:hAnsi="Times New Roman" w:cs="Times New Roman"/>
          <w:kern w:val="0"/>
          <w:lang w:val="en-US"/>
          <w14:ligatures w14:val="none"/>
        </w:rPr>
        <w:t xml:space="preserve">is </w:t>
      </w:r>
      <w:r w:rsidR="007C0643" w:rsidRPr="00A05D38">
        <w:rPr>
          <w:rFonts w:ascii="Times New Roman" w:hAnsi="Times New Roman" w:cs="Times New Roman"/>
          <w:kern w:val="0"/>
          <w:lang w:val="en-US"/>
          <w14:ligatures w14:val="none"/>
        </w:rPr>
        <w:t xml:space="preserve">that these visits are best conducted with a view </w:t>
      </w:r>
      <w:r w:rsidR="009A1ECC" w:rsidRPr="00A05D38">
        <w:rPr>
          <w:rFonts w:ascii="Times New Roman" w:hAnsi="Times New Roman" w:cs="Times New Roman"/>
          <w:kern w:val="0"/>
          <w:lang w:val="en-US"/>
          <w14:ligatures w14:val="none"/>
        </w:rPr>
        <w:t>to support</w:t>
      </w:r>
      <w:r w:rsidR="007C0643" w:rsidRPr="00A05D38">
        <w:rPr>
          <w:rFonts w:ascii="Times New Roman" w:hAnsi="Times New Roman" w:cs="Times New Roman"/>
          <w:kern w:val="0"/>
          <w:lang w:val="en-US"/>
          <w14:ligatures w14:val="none"/>
        </w:rPr>
        <w:t>ing</w:t>
      </w:r>
      <w:r w:rsidR="009A1ECC" w:rsidRPr="00A05D38">
        <w:rPr>
          <w:rFonts w:ascii="Times New Roman" w:hAnsi="Times New Roman" w:cs="Times New Roman"/>
          <w:kern w:val="0"/>
          <w:lang w:val="en-US"/>
          <w14:ligatures w14:val="none"/>
        </w:rPr>
        <w:t xml:space="preserve"> </w:t>
      </w:r>
      <w:r w:rsidR="003354AA" w:rsidRPr="00A05D38">
        <w:rPr>
          <w:rFonts w:ascii="Times New Roman" w:hAnsi="Times New Roman" w:cs="Times New Roman"/>
          <w:kern w:val="0"/>
          <w:lang w:val="en-US"/>
          <w14:ligatures w14:val="none"/>
        </w:rPr>
        <w:t xml:space="preserve">the </w:t>
      </w:r>
      <w:r w:rsidR="009A1ECC" w:rsidRPr="00A05D38">
        <w:rPr>
          <w:rFonts w:ascii="Times New Roman" w:hAnsi="Times New Roman" w:cs="Times New Roman"/>
          <w:kern w:val="0"/>
          <w:lang w:val="en-US"/>
          <w14:ligatures w14:val="none"/>
        </w:rPr>
        <w:t xml:space="preserve">governments </w:t>
      </w:r>
      <w:r w:rsidR="003354AA" w:rsidRPr="00A05D38">
        <w:rPr>
          <w:rFonts w:ascii="Times New Roman" w:hAnsi="Times New Roman" w:cs="Times New Roman"/>
          <w:kern w:val="0"/>
          <w:lang w:val="en-US"/>
          <w14:ligatures w14:val="none"/>
        </w:rPr>
        <w:t xml:space="preserve">I visit </w:t>
      </w:r>
      <w:r w:rsidR="009A1ECC" w:rsidRPr="00A05D38">
        <w:rPr>
          <w:rFonts w:ascii="Times New Roman" w:hAnsi="Times New Roman" w:cs="Times New Roman"/>
          <w:kern w:val="0"/>
          <w:lang w:val="en-US"/>
          <w14:ligatures w14:val="none"/>
        </w:rPr>
        <w:t xml:space="preserve">to </w:t>
      </w:r>
      <w:r w:rsidR="00C826B6" w:rsidRPr="00A05D38">
        <w:rPr>
          <w:rFonts w:ascii="Times New Roman" w:hAnsi="Times New Roman" w:cs="Times New Roman"/>
          <w:kern w:val="0"/>
          <w:lang w:val="en-US"/>
          <w14:ligatures w14:val="none"/>
        </w:rPr>
        <w:t xml:space="preserve">change and adjust their practices, where needed, drawing on best international practice and standards. </w:t>
      </w:r>
    </w:p>
    <w:p w14:paraId="6941EEC3" w14:textId="77777777" w:rsidR="00E43133" w:rsidRPr="00A05D38" w:rsidRDefault="00E43133" w:rsidP="00603C50">
      <w:pPr>
        <w:spacing w:line="360" w:lineRule="auto"/>
        <w:rPr>
          <w:rFonts w:ascii="Times New Roman" w:hAnsi="Times New Roman" w:cs="Times New Roman"/>
          <w:kern w:val="0"/>
          <w:lang w:val="en-US"/>
          <w14:ligatures w14:val="none"/>
        </w:rPr>
      </w:pPr>
    </w:p>
    <w:p w14:paraId="638FE90F" w14:textId="35250438" w:rsidR="003354AA" w:rsidRPr="00A05D38" w:rsidRDefault="001842B1" w:rsidP="00603C50">
      <w:pPr>
        <w:spacing w:line="360" w:lineRule="auto"/>
        <w:rPr>
          <w:rFonts w:ascii="Times New Roman" w:hAnsi="Times New Roman" w:cs="Times New Roman"/>
          <w:kern w:val="0"/>
          <w:lang w:val="en-US"/>
          <w14:ligatures w14:val="none"/>
        </w:rPr>
      </w:pPr>
      <w:r w:rsidRPr="00A05D38">
        <w:rPr>
          <w:rFonts w:ascii="Times New Roman" w:hAnsi="Times New Roman" w:cs="Times New Roman"/>
          <w:kern w:val="0"/>
          <w:lang w:val="en-US"/>
          <w14:ligatures w14:val="none"/>
        </w:rPr>
        <w:t xml:space="preserve">The third function </w:t>
      </w:r>
      <w:r w:rsidR="004B666C" w:rsidRPr="00A05D38">
        <w:rPr>
          <w:rFonts w:ascii="Times New Roman" w:hAnsi="Times New Roman" w:cs="Times New Roman"/>
          <w:kern w:val="0"/>
          <w:lang w:val="en-US"/>
          <w14:ligatures w14:val="none"/>
        </w:rPr>
        <w:t xml:space="preserve">of the position of Special Rapporteur on Torture is </w:t>
      </w:r>
      <w:r w:rsidRPr="00A05D38">
        <w:rPr>
          <w:rFonts w:ascii="Times New Roman" w:hAnsi="Times New Roman" w:cs="Times New Roman"/>
          <w:kern w:val="0"/>
          <w:lang w:val="en-US"/>
          <w14:ligatures w14:val="none"/>
        </w:rPr>
        <w:t xml:space="preserve">to “study questions of torture” and contribute to the </w:t>
      </w:r>
      <w:r w:rsidR="00297ED8" w:rsidRPr="00A05D38">
        <w:rPr>
          <w:rFonts w:ascii="Times New Roman" w:hAnsi="Times New Roman" w:cs="Times New Roman"/>
          <w:kern w:val="0"/>
          <w:lang w:val="en-US"/>
          <w14:ligatures w14:val="none"/>
        </w:rPr>
        <w:t>international debates</w:t>
      </w:r>
      <w:r w:rsidR="00CB297D" w:rsidRPr="00A05D38">
        <w:rPr>
          <w:rFonts w:ascii="Times New Roman" w:hAnsi="Times New Roman" w:cs="Times New Roman"/>
          <w:kern w:val="0"/>
          <w:lang w:val="en-US"/>
          <w14:ligatures w14:val="none"/>
        </w:rPr>
        <w:t>,</w:t>
      </w:r>
      <w:r w:rsidR="00297ED8" w:rsidRPr="00A05D38">
        <w:rPr>
          <w:rFonts w:ascii="Times New Roman" w:hAnsi="Times New Roman" w:cs="Times New Roman"/>
          <w:kern w:val="0"/>
          <w:lang w:val="en-US"/>
          <w14:ligatures w14:val="none"/>
        </w:rPr>
        <w:t xml:space="preserve"> and to make recommendations to States. </w:t>
      </w:r>
      <w:r w:rsidR="00237F0F" w:rsidRPr="00A05D38">
        <w:rPr>
          <w:rFonts w:ascii="Times New Roman" w:hAnsi="Times New Roman" w:cs="Times New Roman"/>
          <w:kern w:val="0"/>
          <w:lang w:val="en-US"/>
          <w14:ligatures w14:val="none"/>
        </w:rPr>
        <w:t>This involves reporting to the General Assembly in New York and the Human Rights Council in Geneva annually</w:t>
      </w:r>
      <w:r w:rsidR="00115DCA" w:rsidRPr="00A05D38">
        <w:rPr>
          <w:rFonts w:ascii="Times New Roman" w:hAnsi="Times New Roman" w:cs="Times New Roman"/>
          <w:kern w:val="0"/>
          <w:lang w:val="en-US"/>
          <w14:ligatures w14:val="none"/>
        </w:rPr>
        <w:t>, usually on selected thematic topics</w:t>
      </w:r>
      <w:r w:rsidR="00237F0F" w:rsidRPr="00A05D38">
        <w:rPr>
          <w:rFonts w:ascii="Times New Roman" w:hAnsi="Times New Roman" w:cs="Times New Roman"/>
          <w:kern w:val="0"/>
          <w:lang w:val="en-US"/>
          <w14:ligatures w14:val="none"/>
        </w:rPr>
        <w:t xml:space="preserve">. </w:t>
      </w:r>
    </w:p>
    <w:p w14:paraId="573AAAD6" w14:textId="77777777" w:rsidR="00F701F8" w:rsidRPr="00A05D38" w:rsidRDefault="00F701F8" w:rsidP="00603C50">
      <w:pPr>
        <w:spacing w:line="360" w:lineRule="auto"/>
        <w:rPr>
          <w:rFonts w:ascii="Times New Roman" w:hAnsi="Times New Roman" w:cs="Times New Roman"/>
          <w:kern w:val="0"/>
          <w:lang w:val="en-US"/>
          <w14:ligatures w14:val="none"/>
        </w:rPr>
      </w:pPr>
    </w:p>
    <w:p w14:paraId="1CF62011" w14:textId="025D10DF" w:rsidR="0036794D" w:rsidRPr="00603C50" w:rsidRDefault="00A910A4" w:rsidP="00A05D38">
      <w:pPr>
        <w:spacing w:line="360" w:lineRule="auto"/>
        <w:ind w:left="360" w:firstLine="360"/>
        <w:jc w:val="center"/>
        <w:rPr>
          <w:rFonts w:ascii="Times New Roman" w:hAnsi="Times New Roman" w:cs="Times New Roman"/>
          <w:kern w:val="0"/>
          <w:lang w:val="en-US"/>
          <w14:ligatures w14:val="none"/>
        </w:rPr>
      </w:pPr>
      <w:r w:rsidRPr="00603C50">
        <w:rPr>
          <w:rFonts w:ascii="Times New Roman" w:hAnsi="Times New Roman" w:cs="Times New Roman"/>
          <w:kern w:val="0"/>
          <w:lang w:val="en-US"/>
          <w14:ligatures w14:val="none"/>
        </w:rPr>
        <w:t>***</w:t>
      </w:r>
    </w:p>
    <w:p w14:paraId="21608A27" w14:textId="77777777" w:rsidR="00E43133" w:rsidRPr="00A05D38" w:rsidRDefault="00E43133" w:rsidP="00A05D38">
      <w:pPr>
        <w:spacing w:line="360" w:lineRule="auto"/>
        <w:jc w:val="both"/>
        <w:rPr>
          <w:rFonts w:ascii="Times New Roman" w:hAnsi="Times New Roman" w:cs="Times New Roman"/>
          <w:i/>
          <w:iCs/>
          <w:kern w:val="0"/>
          <w:u w:val="single"/>
          <w:lang w:val="en-US"/>
          <w14:ligatures w14:val="none"/>
        </w:rPr>
      </w:pPr>
    </w:p>
    <w:p w14:paraId="50F43D14" w14:textId="158864C2" w:rsidR="00A05D38" w:rsidRDefault="00A05D38" w:rsidP="00A05D38">
      <w:pPr>
        <w:spacing w:line="360" w:lineRule="auto"/>
        <w:jc w:val="both"/>
        <w:rPr>
          <w:rFonts w:ascii="Times New Roman" w:hAnsi="Times New Roman" w:cs="Times New Roman"/>
          <w:i/>
          <w:iCs/>
          <w:kern w:val="0"/>
          <w:u w:val="single"/>
          <w:lang w:val="en-US"/>
          <w14:ligatures w14:val="none"/>
        </w:rPr>
      </w:pPr>
      <w:r w:rsidRPr="00A05D38">
        <w:rPr>
          <w:rFonts w:ascii="Times New Roman" w:hAnsi="Times New Roman" w:cs="Times New Roman"/>
          <w:i/>
          <w:iCs/>
          <w:kern w:val="0"/>
          <w:u w:val="single"/>
          <w:lang w:val="en-US"/>
          <w14:ligatures w14:val="none"/>
        </w:rPr>
        <w:t>Developments of 20</w:t>
      </w:r>
      <w:r w:rsidRPr="00A05D38">
        <w:rPr>
          <w:rFonts w:ascii="Times New Roman" w:hAnsi="Times New Roman" w:cs="Times New Roman"/>
          <w:i/>
          <w:iCs/>
          <w:kern w:val="0"/>
          <w:u w:val="single"/>
          <w:vertAlign w:val="superscript"/>
          <w:lang w:val="en-US"/>
          <w14:ligatures w14:val="none"/>
        </w:rPr>
        <w:t>th</w:t>
      </w:r>
      <w:r w:rsidRPr="00A05D38">
        <w:rPr>
          <w:rFonts w:ascii="Times New Roman" w:hAnsi="Times New Roman" w:cs="Times New Roman"/>
          <w:i/>
          <w:iCs/>
          <w:kern w:val="0"/>
          <w:u w:val="single"/>
          <w:lang w:val="en-US"/>
          <w14:ligatures w14:val="none"/>
        </w:rPr>
        <w:t xml:space="preserve"> and 21</w:t>
      </w:r>
      <w:r w:rsidRPr="00A05D38">
        <w:rPr>
          <w:rFonts w:ascii="Times New Roman" w:hAnsi="Times New Roman" w:cs="Times New Roman"/>
          <w:i/>
          <w:iCs/>
          <w:kern w:val="0"/>
          <w:u w:val="single"/>
          <w:vertAlign w:val="superscript"/>
          <w:lang w:val="en-US"/>
          <w14:ligatures w14:val="none"/>
        </w:rPr>
        <w:t>st</w:t>
      </w:r>
      <w:r w:rsidRPr="00A05D38">
        <w:rPr>
          <w:rFonts w:ascii="Times New Roman" w:hAnsi="Times New Roman" w:cs="Times New Roman"/>
          <w:i/>
          <w:iCs/>
          <w:kern w:val="0"/>
          <w:u w:val="single"/>
          <w:lang w:val="en-US"/>
          <w14:ligatures w14:val="none"/>
        </w:rPr>
        <w:t xml:space="preserve"> centuries </w:t>
      </w:r>
    </w:p>
    <w:p w14:paraId="6427448F" w14:textId="77777777" w:rsidR="00A05D38" w:rsidRPr="00A05D38" w:rsidRDefault="00A05D38" w:rsidP="00A05D38">
      <w:pPr>
        <w:spacing w:line="360" w:lineRule="auto"/>
        <w:jc w:val="both"/>
        <w:rPr>
          <w:rFonts w:ascii="Times New Roman" w:hAnsi="Times New Roman" w:cs="Times New Roman"/>
          <w:i/>
          <w:iCs/>
          <w:kern w:val="0"/>
          <w:u w:val="single"/>
          <w:lang w:val="en-US"/>
          <w14:ligatures w14:val="none"/>
        </w:rPr>
      </w:pPr>
    </w:p>
    <w:p w14:paraId="7C27D575" w14:textId="1657D6E1" w:rsidR="00BC19A0" w:rsidRPr="00603C50" w:rsidRDefault="00CE1A16" w:rsidP="00603C50">
      <w:pPr>
        <w:spacing w:line="360" w:lineRule="auto"/>
        <w:rPr>
          <w:rFonts w:ascii="Times New Roman" w:hAnsi="Times New Roman" w:cs="Times New Roman"/>
          <w:lang w:val="en-US"/>
        </w:rPr>
      </w:pPr>
      <w:r w:rsidRPr="00603C50">
        <w:rPr>
          <w:rFonts w:ascii="Times New Roman" w:hAnsi="Times New Roman" w:cs="Times New Roman"/>
          <w:lang w:val="en-US"/>
        </w:rPr>
        <w:t>Torture has regrettably accompanied every major decade in the 20</w:t>
      </w:r>
      <w:r w:rsidRPr="00603C50">
        <w:rPr>
          <w:rFonts w:ascii="Times New Roman" w:hAnsi="Times New Roman" w:cs="Times New Roman"/>
          <w:vertAlign w:val="superscript"/>
          <w:lang w:val="en-US"/>
        </w:rPr>
        <w:t>th</w:t>
      </w:r>
      <w:r w:rsidRPr="00603C50">
        <w:rPr>
          <w:rFonts w:ascii="Times New Roman" w:hAnsi="Times New Roman" w:cs="Times New Roman"/>
          <w:lang w:val="en-US"/>
        </w:rPr>
        <w:t xml:space="preserve"> and 21</w:t>
      </w:r>
      <w:r w:rsidRPr="00603C50">
        <w:rPr>
          <w:rFonts w:ascii="Times New Roman" w:hAnsi="Times New Roman" w:cs="Times New Roman"/>
          <w:vertAlign w:val="superscript"/>
          <w:lang w:val="en-US"/>
        </w:rPr>
        <w:t>st</w:t>
      </w:r>
      <w:r w:rsidRPr="00603C50">
        <w:rPr>
          <w:rFonts w:ascii="Times New Roman" w:hAnsi="Times New Roman" w:cs="Times New Roman"/>
          <w:lang w:val="en-US"/>
        </w:rPr>
        <w:t xml:space="preserve"> centuries; and we are not free of its curse yet.  </w:t>
      </w:r>
    </w:p>
    <w:p w14:paraId="4986D27D" w14:textId="77777777" w:rsidR="00BC19A0" w:rsidRPr="00603C50" w:rsidRDefault="00BC19A0" w:rsidP="00603C50">
      <w:pPr>
        <w:spacing w:line="360" w:lineRule="auto"/>
        <w:rPr>
          <w:rFonts w:ascii="Times New Roman" w:hAnsi="Times New Roman" w:cs="Times New Roman"/>
          <w:lang w:val="en-US"/>
        </w:rPr>
      </w:pPr>
    </w:p>
    <w:p w14:paraId="0540986B" w14:textId="77777777" w:rsidR="008A790F" w:rsidRPr="00603C50" w:rsidRDefault="008A790F" w:rsidP="00603C50">
      <w:pPr>
        <w:spacing w:line="360" w:lineRule="auto"/>
        <w:rPr>
          <w:rFonts w:ascii="Times New Roman" w:hAnsi="Times New Roman" w:cs="Times New Roman"/>
          <w:lang w:val="en-US"/>
        </w:rPr>
      </w:pPr>
      <w:r w:rsidRPr="00603C50">
        <w:rPr>
          <w:rFonts w:ascii="Times New Roman" w:hAnsi="Times New Roman" w:cs="Times New Roman"/>
          <w:lang w:val="en-US"/>
        </w:rPr>
        <w:t xml:space="preserve">I do not however want to leave you with an outlook that is not real. Many countries and many public authorities are engaging in positive changes everyday. We have to be careful that when we focus only on the negatives, we do not overlook the </w:t>
      </w:r>
      <w:r w:rsidR="00BC19A0" w:rsidRPr="00603C50">
        <w:rPr>
          <w:rFonts w:ascii="Times New Roman" w:hAnsi="Times New Roman" w:cs="Times New Roman"/>
          <w:lang w:val="en-US"/>
        </w:rPr>
        <w:t>good practices</w:t>
      </w:r>
      <w:r w:rsidRPr="00603C50">
        <w:rPr>
          <w:rFonts w:ascii="Times New Roman" w:hAnsi="Times New Roman" w:cs="Times New Roman"/>
          <w:lang w:val="en-US"/>
        </w:rPr>
        <w:t>.</w:t>
      </w:r>
    </w:p>
    <w:p w14:paraId="25687FA1" w14:textId="77777777" w:rsidR="00E43133" w:rsidRPr="00603C50" w:rsidRDefault="00E43133" w:rsidP="00603C50">
      <w:pPr>
        <w:spacing w:line="360" w:lineRule="auto"/>
        <w:rPr>
          <w:rFonts w:ascii="Times New Roman" w:hAnsi="Times New Roman" w:cs="Times New Roman"/>
          <w:lang w:val="en-US"/>
        </w:rPr>
      </w:pPr>
    </w:p>
    <w:p w14:paraId="01D15DA1" w14:textId="03F7E094" w:rsidR="00BC19A0" w:rsidRPr="00603C50" w:rsidRDefault="008A790F" w:rsidP="00603C50">
      <w:pPr>
        <w:spacing w:line="360" w:lineRule="auto"/>
        <w:rPr>
          <w:rFonts w:ascii="Times New Roman" w:hAnsi="Times New Roman" w:cs="Times New Roman"/>
          <w:lang w:val="en-US"/>
        </w:rPr>
      </w:pPr>
      <w:r w:rsidRPr="00603C50">
        <w:rPr>
          <w:rFonts w:ascii="Times New Roman" w:hAnsi="Times New Roman" w:cs="Times New Roman"/>
          <w:lang w:val="en-US"/>
        </w:rPr>
        <w:t>So</w:t>
      </w:r>
      <w:r w:rsidR="00BC19A0" w:rsidRPr="00603C50">
        <w:rPr>
          <w:rFonts w:ascii="Times New Roman" w:hAnsi="Times New Roman" w:cs="Times New Roman"/>
          <w:lang w:val="en-US"/>
        </w:rPr>
        <w:t xml:space="preserve"> let me </w:t>
      </w:r>
      <w:r w:rsidRPr="00603C50">
        <w:rPr>
          <w:rFonts w:ascii="Times New Roman" w:hAnsi="Times New Roman" w:cs="Times New Roman"/>
          <w:lang w:val="en-US"/>
        </w:rPr>
        <w:t xml:space="preserve">end this part of the lecture with </w:t>
      </w:r>
      <w:r w:rsidRPr="00603C50">
        <w:rPr>
          <w:rFonts w:ascii="Times New Roman" w:hAnsi="Times New Roman" w:cs="Times New Roman"/>
          <w:b/>
          <w:bCs/>
          <w:u w:val="single"/>
          <w:lang w:val="en-US"/>
        </w:rPr>
        <w:t xml:space="preserve">some </w:t>
      </w:r>
      <w:r w:rsidR="00FF03F7" w:rsidRPr="00603C50">
        <w:rPr>
          <w:rFonts w:ascii="Times New Roman" w:hAnsi="Times New Roman" w:cs="Times New Roman"/>
          <w:b/>
          <w:bCs/>
          <w:u w:val="single"/>
          <w:lang w:val="en-US"/>
        </w:rPr>
        <w:t>good developments and promising practices</w:t>
      </w:r>
      <w:r w:rsidR="00BC19A0" w:rsidRPr="00603C50">
        <w:rPr>
          <w:rFonts w:ascii="Times New Roman" w:hAnsi="Times New Roman" w:cs="Times New Roman"/>
          <w:lang w:val="en-US"/>
        </w:rPr>
        <w:t>:</w:t>
      </w:r>
    </w:p>
    <w:p w14:paraId="53062959" w14:textId="77777777" w:rsidR="00BC19A0" w:rsidRPr="00603C50" w:rsidRDefault="00BC19A0" w:rsidP="00603C50">
      <w:pPr>
        <w:spacing w:line="360" w:lineRule="auto"/>
        <w:rPr>
          <w:rFonts w:ascii="Times New Roman" w:hAnsi="Times New Roman" w:cs="Times New Roman"/>
          <w:lang w:val="en-US"/>
        </w:rPr>
      </w:pPr>
    </w:p>
    <w:p w14:paraId="69FCEB85" w14:textId="5A57BD10" w:rsidR="00892798" w:rsidRPr="00603C50" w:rsidRDefault="009D1F57" w:rsidP="00603C50">
      <w:pPr>
        <w:pStyle w:val="ListParagraph"/>
        <w:numPr>
          <w:ilvl w:val="0"/>
          <w:numId w:val="3"/>
        </w:numPr>
        <w:spacing w:line="360" w:lineRule="auto"/>
        <w:rPr>
          <w:rFonts w:ascii="Times New Roman" w:hAnsi="Times New Roman" w:cs="Times New Roman"/>
          <w:lang w:val="en-US"/>
        </w:rPr>
      </w:pPr>
      <w:r w:rsidRPr="00603C50">
        <w:rPr>
          <w:rFonts w:ascii="Times New Roman" w:hAnsi="Times New Roman" w:cs="Times New Roman"/>
          <w:lang w:val="en-US"/>
        </w:rPr>
        <w:t xml:space="preserve">173 States </w:t>
      </w:r>
      <w:r w:rsidR="00BC19A0" w:rsidRPr="00603C50">
        <w:rPr>
          <w:rFonts w:ascii="Times New Roman" w:hAnsi="Times New Roman" w:cs="Times New Roman"/>
          <w:lang w:val="en-US"/>
        </w:rPr>
        <w:t>have voluntarily accepted to be bound by the provisions of</w:t>
      </w:r>
      <w:r w:rsidRPr="00603C50">
        <w:rPr>
          <w:rFonts w:ascii="Times New Roman" w:hAnsi="Times New Roman" w:cs="Times New Roman"/>
          <w:lang w:val="en-US"/>
        </w:rPr>
        <w:t xml:space="preserve"> the Convention</w:t>
      </w:r>
      <w:r w:rsidR="00892798" w:rsidRPr="00603C50">
        <w:rPr>
          <w:rFonts w:ascii="Times New Roman" w:hAnsi="Times New Roman" w:cs="Times New Roman"/>
          <w:lang w:val="en-US"/>
        </w:rPr>
        <w:t xml:space="preserve"> against Torture. That ranks with almost equivalent membership of the ICCPR. </w:t>
      </w:r>
      <w:r w:rsidR="00F375DC" w:rsidRPr="00603C50">
        <w:rPr>
          <w:rFonts w:ascii="Times New Roman" w:hAnsi="Times New Roman" w:cs="Times New Roman"/>
          <w:lang w:val="en-US"/>
        </w:rPr>
        <w:t xml:space="preserve">The States that have yet to do so </w:t>
      </w:r>
      <w:r w:rsidR="0060104E" w:rsidRPr="00603C50">
        <w:rPr>
          <w:rFonts w:ascii="Times New Roman" w:hAnsi="Times New Roman" w:cs="Times New Roman"/>
          <w:lang w:val="en-US"/>
        </w:rPr>
        <w:t xml:space="preserve">– 22 in total – </w:t>
      </w:r>
      <w:r w:rsidR="00F375DC" w:rsidRPr="00603C50">
        <w:rPr>
          <w:rFonts w:ascii="Times New Roman" w:hAnsi="Times New Roman" w:cs="Times New Roman"/>
          <w:lang w:val="en-US"/>
        </w:rPr>
        <w:t xml:space="preserve">are predominantly small island developing states in the Pacific and the Caribbean, plus India, </w:t>
      </w:r>
      <w:r w:rsidR="0060104E" w:rsidRPr="00603C50">
        <w:rPr>
          <w:rFonts w:ascii="Times New Roman" w:hAnsi="Times New Roman" w:cs="Times New Roman"/>
          <w:lang w:val="en-US"/>
        </w:rPr>
        <w:t xml:space="preserve">Iran, Malaysia, </w:t>
      </w:r>
      <w:r w:rsidR="00F375DC" w:rsidRPr="00603C50">
        <w:rPr>
          <w:rFonts w:ascii="Times New Roman" w:hAnsi="Times New Roman" w:cs="Times New Roman"/>
          <w:lang w:val="en-US"/>
        </w:rPr>
        <w:t>Myanmar</w:t>
      </w:r>
      <w:r w:rsidR="0060104E" w:rsidRPr="00603C50">
        <w:rPr>
          <w:rFonts w:ascii="Times New Roman" w:hAnsi="Times New Roman" w:cs="Times New Roman"/>
          <w:lang w:val="en-US"/>
        </w:rPr>
        <w:t xml:space="preserve">, Singapore, Tanzania and Zimbabwe. </w:t>
      </w:r>
    </w:p>
    <w:p w14:paraId="1B098C55" w14:textId="77777777" w:rsidR="00892798" w:rsidRPr="00603C50" w:rsidRDefault="00892798" w:rsidP="00603C50">
      <w:pPr>
        <w:spacing w:line="360" w:lineRule="auto"/>
        <w:rPr>
          <w:rFonts w:ascii="Times New Roman" w:hAnsi="Times New Roman" w:cs="Times New Roman"/>
          <w:lang w:val="en-US"/>
        </w:rPr>
      </w:pPr>
    </w:p>
    <w:p w14:paraId="61208590" w14:textId="7E119349" w:rsidR="009D1F57" w:rsidRPr="00603C50" w:rsidRDefault="009D1F57" w:rsidP="00603C50">
      <w:pPr>
        <w:pStyle w:val="ListParagraph"/>
        <w:numPr>
          <w:ilvl w:val="0"/>
          <w:numId w:val="3"/>
        </w:numPr>
        <w:spacing w:line="360" w:lineRule="auto"/>
        <w:rPr>
          <w:rFonts w:ascii="Times New Roman" w:hAnsi="Times New Roman" w:cs="Times New Roman"/>
          <w:lang w:val="en-US"/>
        </w:rPr>
      </w:pPr>
      <w:r w:rsidRPr="00603C50">
        <w:rPr>
          <w:rFonts w:ascii="Times New Roman" w:hAnsi="Times New Roman" w:cs="Times New Roman"/>
          <w:lang w:val="en-US"/>
        </w:rPr>
        <w:t>108 countries have</w:t>
      </w:r>
      <w:r w:rsidR="00892798" w:rsidRPr="00603C50">
        <w:rPr>
          <w:rFonts w:ascii="Times New Roman" w:hAnsi="Times New Roman" w:cs="Times New Roman"/>
          <w:lang w:val="en-US"/>
        </w:rPr>
        <w:t xml:space="preserve"> established</w:t>
      </w:r>
      <w:r w:rsidRPr="00603C50">
        <w:rPr>
          <w:rFonts w:ascii="Times New Roman" w:hAnsi="Times New Roman" w:cs="Times New Roman"/>
          <w:lang w:val="en-US"/>
        </w:rPr>
        <w:t xml:space="preserve"> explicit and autonomous crime</w:t>
      </w:r>
      <w:r w:rsidR="00892798" w:rsidRPr="00603C50">
        <w:rPr>
          <w:rFonts w:ascii="Times New Roman" w:hAnsi="Times New Roman" w:cs="Times New Roman"/>
          <w:lang w:val="en-US"/>
        </w:rPr>
        <w:t>s</w:t>
      </w:r>
      <w:r w:rsidRPr="00603C50">
        <w:rPr>
          <w:rFonts w:ascii="Times New Roman" w:hAnsi="Times New Roman" w:cs="Times New Roman"/>
          <w:lang w:val="en-US"/>
        </w:rPr>
        <w:t xml:space="preserve"> of torture in their national criminal codes</w:t>
      </w:r>
      <w:r w:rsidR="00892798" w:rsidRPr="00603C50">
        <w:rPr>
          <w:rFonts w:ascii="Times New Roman" w:hAnsi="Times New Roman" w:cs="Times New Roman"/>
          <w:lang w:val="en-US"/>
        </w:rPr>
        <w:t xml:space="preserve">, paving the way for investigations and prosecutions. </w:t>
      </w:r>
    </w:p>
    <w:p w14:paraId="5712209B" w14:textId="77777777" w:rsidR="006725F8" w:rsidRPr="00603C50" w:rsidRDefault="006725F8" w:rsidP="00603C50">
      <w:pPr>
        <w:pStyle w:val="ListParagraph"/>
        <w:spacing w:line="360" w:lineRule="auto"/>
        <w:rPr>
          <w:rFonts w:ascii="Times New Roman" w:hAnsi="Times New Roman" w:cs="Times New Roman"/>
          <w:lang w:val="en-US"/>
        </w:rPr>
      </w:pPr>
    </w:p>
    <w:p w14:paraId="428DDADD" w14:textId="3C7824DC" w:rsidR="006725F8" w:rsidRPr="00603C50" w:rsidRDefault="006725F8" w:rsidP="00603C50">
      <w:pPr>
        <w:pStyle w:val="ListParagraph"/>
        <w:numPr>
          <w:ilvl w:val="0"/>
          <w:numId w:val="3"/>
        </w:numPr>
        <w:spacing w:line="360" w:lineRule="auto"/>
        <w:rPr>
          <w:rFonts w:ascii="Times New Roman" w:hAnsi="Times New Roman" w:cs="Times New Roman"/>
          <w:lang w:val="en-US"/>
        </w:rPr>
      </w:pPr>
      <w:r w:rsidRPr="00603C50">
        <w:rPr>
          <w:rStyle w:val="s3"/>
          <w:rFonts w:ascii="Times New Roman" w:eastAsia="Times New Roman" w:hAnsi="Times New Roman" w:cs="Times New Roman"/>
          <w:color w:val="000000"/>
        </w:rPr>
        <w:t>A number of States have made it clear that rape and sexual abuse are part of the category of acts amounting to torture (e.g.</w:t>
      </w:r>
      <w:r w:rsidRPr="00603C50">
        <w:rPr>
          <w:rStyle w:val="apple-converted-space"/>
          <w:rFonts w:ascii="Times New Roman" w:eastAsia="Times New Roman" w:hAnsi="Times New Roman" w:cs="Times New Roman"/>
          <w:color w:val="000000"/>
        </w:rPr>
        <w:t> </w:t>
      </w:r>
      <w:r w:rsidRPr="00603C50">
        <w:rPr>
          <w:rStyle w:val="s3"/>
          <w:rFonts w:ascii="Times New Roman" w:eastAsia="Times New Roman" w:hAnsi="Times New Roman" w:cs="Times New Roman"/>
          <w:color w:val="000000"/>
        </w:rPr>
        <w:t>Kenya, Nigeria, and Uganda), while other countries make the perpetration of rape or sexual violence an aggravating factor in the offence of torture (e.g.</w:t>
      </w:r>
      <w:r w:rsidRPr="00603C50">
        <w:rPr>
          <w:rStyle w:val="apple-converted-space"/>
          <w:rFonts w:ascii="Times New Roman" w:eastAsia="Times New Roman" w:hAnsi="Times New Roman" w:cs="Times New Roman"/>
          <w:color w:val="000000"/>
        </w:rPr>
        <w:t> </w:t>
      </w:r>
      <w:r w:rsidRPr="00603C50">
        <w:rPr>
          <w:rStyle w:val="s3"/>
          <w:rFonts w:ascii="Times New Roman" w:eastAsia="Times New Roman" w:hAnsi="Times New Roman" w:cs="Times New Roman"/>
          <w:color w:val="000000"/>
        </w:rPr>
        <w:t>Morocco and South Africa</w:t>
      </w:r>
      <w:r w:rsidRPr="00603C50">
        <w:rPr>
          <w:rStyle w:val="apple-converted-space"/>
          <w:rFonts w:ascii="Times New Roman" w:eastAsia="Times New Roman" w:hAnsi="Times New Roman" w:cs="Times New Roman"/>
          <w:color w:val="000000"/>
          <w:vertAlign w:val="superscript"/>
        </w:rPr>
        <w:t> </w:t>
      </w:r>
      <w:r w:rsidRPr="00603C50">
        <w:rPr>
          <w:rStyle w:val="s3"/>
          <w:rFonts w:ascii="Times New Roman" w:eastAsia="Times New Roman" w:hAnsi="Times New Roman" w:cs="Times New Roman"/>
          <w:color w:val="000000"/>
        </w:rPr>
        <w:t xml:space="preserve">). Torture committed by non-State or wholly private actors </w:t>
      </w:r>
      <w:r w:rsidRPr="00603C50">
        <w:rPr>
          <w:rStyle w:val="s3"/>
          <w:rFonts w:ascii="Times New Roman" w:eastAsia="Times New Roman" w:hAnsi="Times New Roman" w:cs="Times New Roman"/>
          <w:color w:val="000000"/>
        </w:rPr>
        <w:lastRenderedPageBreak/>
        <w:t>has also been included in criminal statutes, especially in Latin America and Africa, to reflect their specific challenges (e.g. internal insurgencies, armed conflict, terrorist activities, other emergency situations) and the desire to achieve justice for all victims of torture. These trends are to be welcomed.</w:t>
      </w:r>
    </w:p>
    <w:p w14:paraId="296C88B3" w14:textId="77777777" w:rsidR="00F375DC" w:rsidRPr="00603C50" w:rsidRDefault="00F375DC" w:rsidP="00603C50">
      <w:pPr>
        <w:spacing w:line="360" w:lineRule="auto"/>
        <w:rPr>
          <w:rFonts w:ascii="Times New Roman" w:hAnsi="Times New Roman" w:cs="Times New Roman"/>
          <w:lang w:val="en-US"/>
        </w:rPr>
      </w:pPr>
    </w:p>
    <w:p w14:paraId="2027C47A" w14:textId="1F24D7F9" w:rsidR="00892798" w:rsidRPr="00603C50" w:rsidRDefault="00F375DC" w:rsidP="00603C50">
      <w:pPr>
        <w:pStyle w:val="ListParagraph"/>
        <w:numPr>
          <w:ilvl w:val="0"/>
          <w:numId w:val="3"/>
        </w:numPr>
        <w:spacing w:line="360" w:lineRule="auto"/>
        <w:rPr>
          <w:rFonts w:ascii="Times New Roman" w:hAnsi="Times New Roman" w:cs="Times New Roman"/>
          <w:lang w:val="en-US"/>
        </w:rPr>
      </w:pPr>
      <w:r w:rsidRPr="00603C50">
        <w:rPr>
          <w:rFonts w:ascii="Times New Roman" w:hAnsi="Times New Roman" w:cs="Times New Roman"/>
          <w:lang w:val="en-US"/>
        </w:rPr>
        <w:t>92 States have ratified the Optional Protocol</w:t>
      </w:r>
      <w:r w:rsidR="00835A0F" w:rsidRPr="00603C50">
        <w:rPr>
          <w:rFonts w:ascii="Times New Roman" w:hAnsi="Times New Roman" w:cs="Times New Roman"/>
          <w:lang w:val="en-US"/>
        </w:rPr>
        <w:t xml:space="preserve">, with 78% of those States having established </w:t>
      </w:r>
      <w:r w:rsidR="009F6AB7" w:rsidRPr="00603C50">
        <w:rPr>
          <w:rFonts w:ascii="Times New Roman" w:hAnsi="Times New Roman" w:cs="Times New Roman"/>
          <w:lang w:val="en-US"/>
        </w:rPr>
        <w:t xml:space="preserve">national preventive mechanisms. 14 States have been blacklisted on the Sub-Committee’s list of non-compliant states, for failing to establish their NPM in time. </w:t>
      </w:r>
    </w:p>
    <w:p w14:paraId="4AB4ADCC" w14:textId="77777777" w:rsidR="00FD4AA7" w:rsidRPr="00603C50" w:rsidRDefault="00FD4AA7" w:rsidP="00603C50">
      <w:pPr>
        <w:pStyle w:val="ListParagraph"/>
        <w:spacing w:line="360" w:lineRule="auto"/>
        <w:rPr>
          <w:rFonts w:ascii="Times New Roman" w:hAnsi="Times New Roman" w:cs="Times New Roman"/>
          <w:lang w:val="en-US"/>
        </w:rPr>
      </w:pPr>
    </w:p>
    <w:p w14:paraId="09E90014" w14:textId="78119096" w:rsidR="00FD4AA7" w:rsidRPr="00603C50" w:rsidRDefault="00FD4AA7" w:rsidP="00603C50">
      <w:pPr>
        <w:pStyle w:val="ListParagraph"/>
        <w:numPr>
          <w:ilvl w:val="0"/>
          <w:numId w:val="3"/>
        </w:numPr>
        <w:spacing w:line="360" w:lineRule="auto"/>
        <w:rPr>
          <w:rFonts w:ascii="Times New Roman" w:hAnsi="Times New Roman" w:cs="Times New Roman"/>
          <w:lang w:val="en-US"/>
        </w:rPr>
      </w:pPr>
      <w:r w:rsidRPr="00603C50">
        <w:rPr>
          <w:rFonts w:ascii="Times New Roman" w:hAnsi="Times New Roman" w:cs="Times New Roman"/>
          <w:lang w:val="en-US"/>
        </w:rPr>
        <w:t xml:space="preserve">We have a whole range of soft law instruments to help guide implementation starting with the Nelson Mandela Rules on treatment in detention, and the Istanbul Protocol on the investigation and documentation of torture. </w:t>
      </w:r>
      <w:r w:rsidR="00DD52D1" w:rsidRPr="00603C50">
        <w:rPr>
          <w:rFonts w:ascii="Times New Roman" w:hAnsi="Times New Roman" w:cs="Times New Roman"/>
          <w:lang w:val="en-US"/>
        </w:rPr>
        <w:t xml:space="preserve">We have basic rules for the rights of victims and survivors of abuse of power. </w:t>
      </w:r>
    </w:p>
    <w:p w14:paraId="5F707FA5" w14:textId="77777777" w:rsidR="00B12532" w:rsidRPr="00603C50" w:rsidRDefault="00B12532" w:rsidP="00603C50">
      <w:pPr>
        <w:pStyle w:val="ListParagraph"/>
        <w:spacing w:line="360" w:lineRule="auto"/>
        <w:rPr>
          <w:rFonts w:ascii="Times New Roman" w:hAnsi="Times New Roman" w:cs="Times New Roman"/>
          <w:lang w:val="en-US"/>
        </w:rPr>
      </w:pPr>
    </w:p>
    <w:p w14:paraId="095ACADA" w14:textId="28630A1C" w:rsidR="000C5E24" w:rsidRPr="00603C50" w:rsidRDefault="00B12532" w:rsidP="00603C50">
      <w:pPr>
        <w:pStyle w:val="ListParagraph"/>
        <w:numPr>
          <w:ilvl w:val="0"/>
          <w:numId w:val="3"/>
        </w:numPr>
        <w:spacing w:line="360" w:lineRule="auto"/>
        <w:rPr>
          <w:rStyle w:val="apple-converted-space"/>
          <w:rFonts w:ascii="Times New Roman" w:hAnsi="Times New Roman" w:cs="Times New Roman"/>
          <w:lang w:val="en-US"/>
        </w:rPr>
      </w:pPr>
      <w:r w:rsidRPr="00603C50">
        <w:rPr>
          <w:rFonts w:ascii="Times New Roman" w:hAnsi="Times New Roman" w:cs="Times New Roman"/>
          <w:lang w:val="en-US"/>
        </w:rPr>
        <w:t>International and hybrid tribunals and courts have</w:t>
      </w:r>
      <w:r w:rsidR="00323FA3" w:rsidRPr="00603C50">
        <w:rPr>
          <w:rFonts w:ascii="Times New Roman" w:hAnsi="Times New Roman" w:cs="Times New Roman"/>
          <w:lang w:val="en-US"/>
        </w:rPr>
        <w:t xml:space="preserve"> been established </w:t>
      </w:r>
      <w:r w:rsidR="00DD52D1" w:rsidRPr="00603C50">
        <w:rPr>
          <w:rFonts w:ascii="Times New Roman" w:hAnsi="Times New Roman" w:cs="Times New Roman"/>
          <w:lang w:val="en-US"/>
        </w:rPr>
        <w:t xml:space="preserve">for Bosnia and Rwanda, plus </w:t>
      </w:r>
      <w:r w:rsidR="00DD52D1" w:rsidRPr="00603C50">
        <w:rPr>
          <w:rFonts w:ascii="Times New Roman" w:eastAsia="Times New Roman" w:hAnsi="Times New Roman" w:cs="Times New Roman"/>
          <w:color w:val="000000"/>
        </w:rPr>
        <w:t>hybrid or mixed tribunals – such as those for Cambodia, Kosovo, Sierra Leone, Senegal, Timor-Leste and recently announced in The Gambia – where I find more of the benefits associated with national prosecutions: catalysing domestic legislative reforms; enhancing local legal capacity; peace building through putting justice outcomes in the hands of those most affected.</w:t>
      </w:r>
      <w:r w:rsidR="00DD52D1" w:rsidRPr="00603C50">
        <w:rPr>
          <w:rStyle w:val="apple-converted-space"/>
          <w:rFonts w:ascii="Times New Roman" w:eastAsia="Times New Roman" w:hAnsi="Times New Roman" w:cs="Times New Roman"/>
          <w:color w:val="000000"/>
        </w:rPr>
        <w:t> </w:t>
      </w:r>
    </w:p>
    <w:p w14:paraId="4E5D43AA" w14:textId="77777777" w:rsidR="000C5E24" w:rsidRPr="00603C50" w:rsidRDefault="000C5E24" w:rsidP="00603C50">
      <w:pPr>
        <w:pStyle w:val="ListParagraph"/>
        <w:spacing w:line="360" w:lineRule="auto"/>
        <w:rPr>
          <w:rFonts w:ascii="Times New Roman" w:hAnsi="Times New Roman" w:cs="Times New Roman"/>
          <w:lang w:val="en-US"/>
        </w:rPr>
      </w:pPr>
    </w:p>
    <w:p w14:paraId="140C1C87" w14:textId="77777777" w:rsidR="000C5E24" w:rsidRPr="00603C50" w:rsidRDefault="000C5E24" w:rsidP="00603C50">
      <w:pPr>
        <w:pStyle w:val="NormalWeb"/>
        <w:numPr>
          <w:ilvl w:val="0"/>
          <w:numId w:val="3"/>
        </w:numPr>
        <w:spacing w:before="0" w:beforeAutospacing="0" w:after="0" w:afterAutospacing="0" w:line="360" w:lineRule="auto"/>
        <w:divId w:val="961686600"/>
        <w:rPr>
          <w:color w:val="000000"/>
          <w:sz w:val="22"/>
          <w:szCs w:val="22"/>
        </w:rPr>
      </w:pPr>
      <w:r w:rsidRPr="00603C50">
        <w:rPr>
          <w:rStyle w:val="s3"/>
          <w:color w:val="000000"/>
          <w:sz w:val="22"/>
          <w:szCs w:val="22"/>
        </w:rPr>
        <w:t>In</w:t>
      </w:r>
      <w:r w:rsidRPr="00603C50">
        <w:rPr>
          <w:rStyle w:val="apple-converted-space"/>
          <w:color w:val="000000"/>
          <w:sz w:val="22"/>
          <w:szCs w:val="22"/>
        </w:rPr>
        <w:t> </w:t>
      </w:r>
      <w:r w:rsidRPr="00603C50">
        <w:rPr>
          <w:rStyle w:val="s3"/>
          <w:color w:val="000000"/>
          <w:sz w:val="22"/>
          <w:szCs w:val="22"/>
        </w:rPr>
        <w:t>recent years,</w:t>
      </w:r>
      <w:r w:rsidRPr="00603C50">
        <w:rPr>
          <w:rStyle w:val="apple-converted-space"/>
          <w:color w:val="000000"/>
          <w:sz w:val="22"/>
          <w:szCs w:val="22"/>
        </w:rPr>
        <w:t> </w:t>
      </w:r>
      <w:r w:rsidRPr="00603C50">
        <w:rPr>
          <w:rStyle w:val="s3"/>
          <w:color w:val="000000"/>
          <w:sz w:val="22"/>
          <w:szCs w:val="22"/>
        </w:rPr>
        <w:t>a growing number of</w:t>
      </w:r>
      <w:r w:rsidRPr="00603C50">
        <w:rPr>
          <w:rStyle w:val="apple-converted-space"/>
          <w:color w:val="000000"/>
          <w:sz w:val="22"/>
          <w:szCs w:val="22"/>
        </w:rPr>
        <w:t> </w:t>
      </w:r>
      <w:r w:rsidRPr="00603C50">
        <w:rPr>
          <w:rStyle w:val="s3"/>
          <w:color w:val="000000"/>
          <w:sz w:val="22"/>
          <w:szCs w:val="22"/>
        </w:rPr>
        <w:t>States are</w:t>
      </w:r>
      <w:r w:rsidRPr="00603C50">
        <w:rPr>
          <w:rStyle w:val="apple-converted-space"/>
          <w:color w:val="000000"/>
          <w:sz w:val="22"/>
          <w:szCs w:val="22"/>
        </w:rPr>
        <w:t> </w:t>
      </w:r>
      <w:r w:rsidRPr="00603C50">
        <w:rPr>
          <w:rStyle w:val="s3"/>
          <w:color w:val="000000"/>
          <w:sz w:val="22"/>
          <w:szCs w:val="22"/>
        </w:rPr>
        <w:t>showing solidarity by</w:t>
      </w:r>
      <w:r w:rsidRPr="00603C50">
        <w:rPr>
          <w:rStyle w:val="apple-converted-space"/>
          <w:color w:val="000000"/>
          <w:sz w:val="22"/>
          <w:szCs w:val="22"/>
        </w:rPr>
        <w:t> </w:t>
      </w:r>
      <w:r w:rsidRPr="00603C50">
        <w:rPr>
          <w:rStyle w:val="s3"/>
          <w:color w:val="000000"/>
          <w:sz w:val="22"/>
          <w:szCs w:val="22"/>
        </w:rPr>
        <w:t>using universal jurisdiction</w:t>
      </w:r>
      <w:r w:rsidRPr="00603C50">
        <w:rPr>
          <w:rStyle w:val="apple-converted-space"/>
          <w:color w:val="000000"/>
          <w:sz w:val="22"/>
          <w:szCs w:val="22"/>
        </w:rPr>
        <w:t> </w:t>
      </w:r>
      <w:r w:rsidRPr="00603C50">
        <w:rPr>
          <w:rStyle w:val="s3"/>
          <w:color w:val="000000"/>
          <w:sz w:val="22"/>
          <w:szCs w:val="22"/>
        </w:rPr>
        <w:t>to</w:t>
      </w:r>
      <w:r w:rsidRPr="00603C50">
        <w:rPr>
          <w:rStyle w:val="apple-converted-space"/>
          <w:color w:val="000000"/>
          <w:sz w:val="22"/>
          <w:szCs w:val="22"/>
        </w:rPr>
        <w:t> </w:t>
      </w:r>
      <w:r w:rsidRPr="00603C50">
        <w:rPr>
          <w:rStyle w:val="s3"/>
          <w:color w:val="000000"/>
          <w:sz w:val="22"/>
          <w:szCs w:val="22"/>
        </w:rPr>
        <w:t>try</w:t>
      </w:r>
      <w:r w:rsidRPr="00603C50">
        <w:rPr>
          <w:rStyle w:val="apple-converted-space"/>
          <w:color w:val="000000"/>
          <w:sz w:val="22"/>
          <w:szCs w:val="22"/>
        </w:rPr>
        <w:t> </w:t>
      </w:r>
      <w:r w:rsidRPr="00603C50">
        <w:rPr>
          <w:rStyle w:val="s3"/>
          <w:color w:val="000000"/>
          <w:sz w:val="22"/>
          <w:szCs w:val="22"/>
        </w:rPr>
        <w:t>foreign</w:t>
      </w:r>
      <w:r w:rsidRPr="00603C50">
        <w:rPr>
          <w:rStyle w:val="apple-converted-space"/>
          <w:color w:val="000000"/>
          <w:sz w:val="22"/>
          <w:szCs w:val="22"/>
        </w:rPr>
        <w:t> </w:t>
      </w:r>
      <w:r w:rsidRPr="00603C50">
        <w:rPr>
          <w:rStyle w:val="s3"/>
          <w:color w:val="000000"/>
          <w:sz w:val="22"/>
          <w:szCs w:val="22"/>
        </w:rPr>
        <w:t>perpetrators</w:t>
      </w:r>
      <w:r w:rsidRPr="00603C50">
        <w:rPr>
          <w:rStyle w:val="apple-converted-space"/>
          <w:color w:val="000000"/>
          <w:sz w:val="22"/>
          <w:szCs w:val="22"/>
        </w:rPr>
        <w:t> </w:t>
      </w:r>
      <w:r w:rsidRPr="00603C50">
        <w:rPr>
          <w:rStyle w:val="s3"/>
          <w:color w:val="000000"/>
          <w:sz w:val="22"/>
          <w:szCs w:val="22"/>
        </w:rPr>
        <w:t>accused of</w:t>
      </w:r>
      <w:r w:rsidRPr="00603C50">
        <w:rPr>
          <w:rStyle w:val="apple-converted-space"/>
          <w:color w:val="000000"/>
          <w:sz w:val="22"/>
          <w:szCs w:val="22"/>
        </w:rPr>
        <w:t> </w:t>
      </w:r>
      <w:r w:rsidRPr="00603C50">
        <w:rPr>
          <w:rStyle w:val="s3"/>
          <w:color w:val="000000"/>
          <w:sz w:val="22"/>
          <w:szCs w:val="22"/>
        </w:rPr>
        <w:t>torture</w:t>
      </w:r>
      <w:r w:rsidRPr="00603C50">
        <w:rPr>
          <w:rStyle w:val="apple-converted-space"/>
          <w:color w:val="000000"/>
          <w:sz w:val="22"/>
          <w:szCs w:val="22"/>
        </w:rPr>
        <w:t> </w:t>
      </w:r>
      <w:r w:rsidRPr="00603C50">
        <w:rPr>
          <w:rStyle w:val="s3"/>
          <w:color w:val="000000"/>
          <w:sz w:val="22"/>
          <w:szCs w:val="22"/>
        </w:rPr>
        <w:t>committed</w:t>
      </w:r>
      <w:r w:rsidRPr="00603C50">
        <w:rPr>
          <w:rStyle w:val="apple-converted-space"/>
          <w:color w:val="000000"/>
          <w:sz w:val="22"/>
          <w:szCs w:val="22"/>
        </w:rPr>
        <w:t> </w:t>
      </w:r>
      <w:r w:rsidRPr="00603C50">
        <w:rPr>
          <w:rStyle w:val="s3"/>
          <w:color w:val="000000"/>
          <w:sz w:val="22"/>
          <w:szCs w:val="22"/>
        </w:rPr>
        <w:t>against foreign victims</w:t>
      </w:r>
      <w:r w:rsidRPr="00603C50">
        <w:rPr>
          <w:rStyle w:val="apple-converted-space"/>
          <w:color w:val="000000"/>
          <w:sz w:val="22"/>
          <w:szCs w:val="22"/>
        </w:rPr>
        <w:t> </w:t>
      </w:r>
      <w:r w:rsidRPr="00603C50">
        <w:rPr>
          <w:rStyle w:val="s3"/>
          <w:color w:val="000000"/>
          <w:sz w:val="22"/>
          <w:szCs w:val="22"/>
        </w:rPr>
        <w:t>in faraway places,</w:t>
      </w:r>
      <w:r w:rsidRPr="00603C50">
        <w:rPr>
          <w:rStyle w:val="apple-converted-space"/>
          <w:color w:val="000000"/>
          <w:sz w:val="22"/>
          <w:szCs w:val="22"/>
        </w:rPr>
        <w:t> </w:t>
      </w:r>
      <w:r w:rsidRPr="00603C50">
        <w:rPr>
          <w:rStyle w:val="s3"/>
          <w:color w:val="000000"/>
          <w:sz w:val="22"/>
          <w:szCs w:val="22"/>
        </w:rPr>
        <w:t>who would otherwise be free.</w:t>
      </w:r>
    </w:p>
    <w:p w14:paraId="2FAF1A38" w14:textId="766BE56F" w:rsidR="000C5E24" w:rsidRPr="00603C50" w:rsidRDefault="000C5E24" w:rsidP="00603C50">
      <w:pPr>
        <w:pStyle w:val="NormalWeb"/>
        <w:spacing w:before="0" w:beforeAutospacing="0" w:after="0" w:afterAutospacing="0" w:line="360" w:lineRule="auto"/>
        <w:ind w:left="720"/>
        <w:divId w:val="961686600"/>
        <w:rPr>
          <w:color w:val="000000"/>
          <w:sz w:val="22"/>
          <w:szCs w:val="22"/>
        </w:rPr>
      </w:pPr>
    </w:p>
    <w:p w14:paraId="6B8DB281" w14:textId="48850055" w:rsidR="000C5E24" w:rsidRPr="00603C50" w:rsidRDefault="000C5E24" w:rsidP="00603C50">
      <w:pPr>
        <w:pStyle w:val="NormalWeb"/>
        <w:numPr>
          <w:ilvl w:val="0"/>
          <w:numId w:val="3"/>
        </w:numPr>
        <w:spacing w:before="0" w:beforeAutospacing="0" w:after="0" w:afterAutospacing="0" w:line="360" w:lineRule="auto"/>
        <w:divId w:val="961686600"/>
        <w:rPr>
          <w:color w:val="000000"/>
          <w:sz w:val="22"/>
          <w:szCs w:val="22"/>
        </w:rPr>
      </w:pPr>
      <w:r w:rsidRPr="00603C50">
        <w:rPr>
          <w:rStyle w:val="s4"/>
          <w:color w:val="000000"/>
          <w:sz w:val="22"/>
          <w:szCs w:val="22"/>
        </w:rPr>
        <w:t>Canada and The Netherlands</w:t>
      </w:r>
      <w:r w:rsidRPr="00603C50">
        <w:rPr>
          <w:rStyle w:val="apple-converted-space"/>
          <w:color w:val="000000"/>
          <w:sz w:val="22"/>
          <w:szCs w:val="22"/>
        </w:rPr>
        <w:t> </w:t>
      </w:r>
      <w:r w:rsidR="003E1082" w:rsidRPr="00603C50">
        <w:rPr>
          <w:rStyle w:val="s4"/>
          <w:color w:val="000000"/>
          <w:sz w:val="22"/>
          <w:szCs w:val="22"/>
          <w:lang w:val="en-US"/>
        </w:rPr>
        <w:t>last week</w:t>
      </w:r>
      <w:r w:rsidRPr="00603C50">
        <w:rPr>
          <w:rStyle w:val="apple-converted-space"/>
          <w:color w:val="000000"/>
          <w:sz w:val="22"/>
          <w:szCs w:val="22"/>
        </w:rPr>
        <w:t> </w:t>
      </w:r>
      <w:r w:rsidRPr="00603C50">
        <w:rPr>
          <w:rStyle w:val="s4"/>
          <w:color w:val="000000"/>
          <w:sz w:val="22"/>
          <w:szCs w:val="22"/>
        </w:rPr>
        <w:t>applied to open proceedings against Syria before</w:t>
      </w:r>
      <w:r w:rsidRPr="00603C50">
        <w:rPr>
          <w:rStyle w:val="apple-converted-space"/>
          <w:color w:val="000000"/>
          <w:sz w:val="22"/>
          <w:szCs w:val="22"/>
        </w:rPr>
        <w:t> </w:t>
      </w:r>
      <w:r w:rsidRPr="00603C50">
        <w:rPr>
          <w:rStyle w:val="s3"/>
          <w:color w:val="000000"/>
          <w:sz w:val="22"/>
          <w:szCs w:val="22"/>
        </w:rPr>
        <w:t>the International Court of Justice via article 30(1)</w:t>
      </w:r>
      <w:r w:rsidRPr="00603C50">
        <w:rPr>
          <w:rStyle w:val="apple-converted-space"/>
          <w:color w:val="000000"/>
          <w:sz w:val="22"/>
          <w:szCs w:val="22"/>
        </w:rPr>
        <w:t> </w:t>
      </w:r>
      <w:r w:rsidRPr="00603C50">
        <w:rPr>
          <w:rStyle w:val="s3"/>
          <w:color w:val="000000"/>
          <w:sz w:val="22"/>
          <w:szCs w:val="22"/>
        </w:rPr>
        <w:t>of UNCAT.</w:t>
      </w:r>
      <w:r w:rsidRPr="00603C50">
        <w:rPr>
          <w:rStyle w:val="apple-converted-space"/>
          <w:color w:val="000000"/>
          <w:sz w:val="22"/>
          <w:szCs w:val="22"/>
        </w:rPr>
        <w:t> </w:t>
      </w:r>
      <w:r w:rsidRPr="00603C50">
        <w:rPr>
          <w:rStyle w:val="s3"/>
          <w:color w:val="000000"/>
          <w:sz w:val="22"/>
          <w:szCs w:val="22"/>
        </w:rPr>
        <w:t>This</w:t>
      </w:r>
      <w:r w:rsidRPr="00603C50">
        <w:rPr>
          <w:rStyle w:val="apple-converted-space"/>
          <w:color w:val="000000"/>
          <w:sz w:val="22"/>
          <w:szCs w:val="22"/>
        </w:rPr>
        <w:t> </w:t>
      </w:r>
      <w:r w:rsidRPr="00603C50">
        <w:rPr>
          <w:rStyle w:val="s3"/>
          <w:color w:val="000000"/>
          <w:sz w:val="22"/>
          <w:szCs w:val="22"/>
        </w:rPr>
        <w:t>article</w:t>
      </w:r>
      <w:r w:rsidRPr="00603C50">
        <w:rPr>
          <w:rStyle w:val="apple-converted-space"/>
          <w:color w:val="000000"/>
          <w:sz w:val="22"/>
          <w:szCs w:val="22"/>
        </w:rPr>
        <w:t> </w:t>
      </w:r>
      <w:r w:rsidRPr="00603C50">
        <w:rPr>
          <w:rStyle w:val="s3"/>
          <w:color w:val="000000"/>
          <w:sz w:val="22"/>
          <w:szCs w:val="22"/>
        </w:rPr>
        <w:t>is</w:t>
      </w:r>
      <w:r w:rsidRPr="00603C50">
        <w:rPr>
          <w:rStyle w:val="apple-converted-space"/>
          <w:color w:val="000000"/>
          <w:sz w:val="22"/>
          <w:szCs w:val="22"/>
        </w:rPr>
        <w:t> </w:t>
      </w:r>
      <w:r w:rsidRPr="00603C50">
        <w:rPr>
          <w:rStyle w:val="s3"/>
          <w:color w:val="000000"/>
          <w:sz w:val="22"/>
          <w:szCs w:val="22"/>
        </w:rPr>
        <w:t>an</w:t>
      </w:r>
      <w:r w:rsidRPr="00603C50">
        <w:rPr>
          <w:rStyle w:val="apple-converted-space"/>
          <w:color w:val="000000"/>
          <w:sz w:val="22"/>
          <w:szCs w:val="22"/>
        </w:rPr>
        <w:t> </w:t>
      </w:r>
      <w:r w:rsidRPr="00603C50">
        <w:rPr>
          <w:rStyle w:val="s3"/>
          <w:color w:val="000000"/>
          <w:sz w:val="22"/>
          <w:szCs w:val="22"/>
        </w:rPr>
        <w:t>under-utilized</w:t>
      </w:r>
      <w:r w:rsidRPr="00603C50">
        <w:rPr>
          <w:rStyle w:val="apple-converted-space"/>
          <w:color w:val="000000"/>
          <w:sz w:val="22"/>
          <w:szCs w:val="22"/>
        </w:rPr>
        <w:t> </w:t>
      </w:r>
      <w:r w:rsidRPr="00603C50">
        <w:rPr>
          <w:rStyle w:val="s3"/>
          <w:color w:val="000000"/>
          <w:sz w:val="22"/>
          <w:szCs w:val="22"/>
        </w:rPr>
        <w:t>way</w:t>
      </w:r>
      <w:r w:rsidRPr="00603C50">
        <w:rPr>
          <w:rStyle w:val="apple-converted-space"/>
          <w:color w:val="000000"/>
          <w:sz w:val="22"/>
          <w:szCs w:val="22"/>
        </w:rPr>
        <w:t> </w:t>
      </w:r>
      <w:r w:rsidRPr="00603C50">
        <w:rPr>
          <w:rStyle w:val="s3"/>
          <w:color w:val="000000"/>
          <w:sz w:val="22"/>
          <w:szCs w:val="22"/>
        </w:rPr>
        <w:t>to hold perpetrators accountable, permitting states</w:t>
      </w:r>
      <w:r w:rsidRPr="00603C50">
        <w:rPr>
          <w:rStyle w:val="apple-converted-space"/>
          <w:color w:val="000000"/>
          <w:sz w:val="22"/>
          <w:szCs w:val="22"/>
        </w:rPr>
        <w:t> </w:t>
      </w:r>
      <w:r w:rsidRPr="00603C50">
        <w:rPr>
          <w:rStyle w:val="s3"/>
          <w:color w:val="000000"/>
          <w:sz w:val="22"/>
          <w:szCs w:val="22"/>
        </w:rPr>
        <w:t>to take</w:t>
      </w:r>
      <w:r w:rsidRPr="00603C50">
        <w:rPr>
          <w:rStyle w:val="apple-converted-space"/>
          <w:color w:val="000000"/>
          <w:sz w:val="22"/>
          <w:szCs w:val="22"/>
        </w:rPr>
        <w:t> </w:t>
      </w:r>
      <w:r w:rsidRPr="00603C50">
        <w:rPr>
          <w:rStyle w:val="s3"/>
          <w:color w:val="000000"/>
          <w:sz w:val="22"/>
          <w:szCs w:val="22"/>
        </w:rPr>
        <w:t>disputes</w:t>
      </w:r>
      <w:r w:rsidRPr="00603C50">
        <w:rPr>
          <w:rStyle w:val="apple-converted-space"/>
          <w:color w:val="000000"/>
          <w:sz w:val="22"/>
          <w:szCs w:val="22"/>
        </w:rPr>
        <w:t> </w:t>
      </w:r>
      <w:r w:rsidRPr="00603C50">
        <w:rPr>
          <w:rStyle w:val="s3"/>
          <w:color w:val="000000"/>
          <w:sz w:val="22"/>
          <w:szCs w:val="22"/>
        </w:rPr>
        <w:t>over the interpretation or implementation of the Convention</w:t>
      </w:r>
      <w:r w:rsidRPr="00603C50">
        <w:rPr>
          <w:rStyle w:val="apple-converted-space"/>
          <w:color w:val="000000"/>
          <w:sz w:val="22"/>
          <w:szCs w:val="22"/>
        </w:rPr>
        <w:t> </w:t>
      </w:r>
      <w:r w:rsidRPr="00603C50">
        <w:rPr>
          <w:rStyle w:val="s3"/>
          <w:color w:val="000000"/>
          <w:sz w:val="22"/>
          <w:szCs w:val="22"/>
        </w:rPr>
        <w:t>against Torture</w:t>
      </w:r>
      <w:r w:rsidRPr="00603C50">
        <w:rPr>
          <w:rStyle w:val="apple-converted-space"/>
          <w:color w:val="000000"/>
          <w:sz w:val="22"/>
          <w:szCs w:val="22"/>
        </w:rPr>
        <w:t> </w:t>
      </w:r>
      <w:r w:rsidRPr="00603C50">
        <w:rPr>
          <w:rStyle w:val="s3"/>
          <w:color w:val="000000"/>
          <w:sz w:val="22"/>
          <w:szCs w:val="22"/>
        </w:rPr>
        <w:t>to The Hague.</w:t>
      </w:r>
      <w:r w:rsidRPr="00603C50">
        <w:rPr>
          <w:rStyle w:val="apple-converted-space"/>
          <w:color w:val="000000"/>
          <w:sz w:val="22"/>
          <w:szCs w:val="22"/>
        </w:rPr>
        <w:t> </w:t>
      </w:r>
      <w:r w:rsidRPr="00603C50">
        <w:rPr>
          <w:rStyle w:val="apple-converted-space"/>
          <w:color w:val="000000"/>
          <w:sz w:val="22"/>
          <w:szCs w:val="22"/>
          <w:lang w:val="en-US"/>
        </w:rPr>
        <w:t>I think is only the second time</w:t>
      </w:r>
      <w:r w:rsidR="003E1082" w:rsidRPr="00603C50">
        <w:rPr>
          <w:rStyle w:val="apple-converted-space"/>
          <w:color w:val="000000"/>
          <w:sz w:val="22"/>
          <w:szCs w:val="22"/>
          <w:lang w:val="en-US"/>
        </w:rPr>
        <w:t xml:space="preserve"> it has ever been used,</w:t>
      </w:r>
      <w:r w:rsidRPr="00603C50">
        <w:rPr>
          <w:rStyle w:val="apple-converted-space"/>
          <w:color w:val="000000"/>
          <w:sz w:val="22"/>
          <w:szCs w:val="22"/>
          <w:lang w:val="en-US"/>
        </w:rPr>
        <w:t xml:space="preserve"> after </w:t>
      </w:r>
      <w:proofErr w:type="spellStart"/>
      <w:r w:rsidRPr="00603C50">
        <w:rPr>
          <w:rStyle w:val="apple-converted-space"/>
          <w:color w:val="000000"/>
          <w:sz w:val="22"/>
          <w:szCs w:val="22"/>
          <w:lang w:val="en-US"/>
        </w:rPr>
        <w:t>Habre</w:t>
      </w:r>
      <w:proofErr w:type="spellEnd"/>
      <w:r w:rsidRPr="00603C50">
        <w:rPr>
          <w:rStyle w:val="apple-converted-space"/>
          <w:color w:val="000000"/>
          <w:sz w:val="22"/>
          <w:szCs w:val="22"/>
          <w:lang w:val="en-US"/>
        </w:rPr>
        <w:t xml:space="preserve"> </w:t>
      </w:r>
      <w:proofErr w:type="spellStart"/>
      <w:r w:rsidRPr="00603C50">
        <w:rPr>
          <w:rStyle w:val="apple-converted-space"/>
          <w:color w:val="000000"/>
          <w:sz w:val="22"/>
          <w:szCs w:val="22"/>
          <w:lang w:val="en-US"/>
        </w:rPr>
        <w:t>Hissane</w:t>
      </w:r>
      <w:proofErr w:type="spellEnd"/>
      <w:r w:rsidRPr="00603C50">
        <w:rPr>
          <w:rStyle w:val="apple-converted-space"/>
          <w:color w:val="000000"/>
          <w:sz w:val="22"/>
          <w:szCs w:val="22"/>
          <w:lang w:val="en-US"/>
        </w:rPr>
        <w:t xml:space="preserve"> case in which Belgium </w:t>
      </w:r>
      <w:r w:rsidR="00694A2F" w:rsidRPr="00603C50">
        <w:rPr>
          <w:rStyle w:val="apple-converted-space"/>
          <w:color w:val="000000"/>
          <w:sz w:val="22"/>
          <w:szCs w:val="22"/>
          <w:lang w:val="en-US"/>
        </w:rPr>
        <w:t>took Senegal to the ICJ for its delays in prosecuting former president of Chad</w:t>
      </w:r>
      <w:r w:rsidR="00D718B7" w:rsidRPr="00603C50">
        <w:rPr>
          <w:rStyle w:val="apple-converted-space"/>
          <w:color w:val="000000"/>
          <w:sz w:val="22"/>
          <w:szCs w:val="22"/>
          <w:lang w:val="en-US"/>
        </w:rPr>
        <w:t xml:space="preserve">. </w:t>
      </w:r>
    </w:p>
    <w:p w14:paraId="3605E8BD" w14:textId="36A915A2" w:rsidR="000C5E24" w:rsidRPr="00603C50" w:rsidRDefault="000C5E24" w:rsidP="00603C50">
      <w:pPr>
        <w:pStyle w:val="NormalWeb"/>
        <w:spacing w:before="0" w:beforeAutospacing="0" w:after="0" w:afterAutospacing="0" w:line="360" w:lineRule="auto"/>
        <w:ind w:left="720"/>
        <w:divId w:val="961686600"/>
        <w:rPr>
          <w:color w:val="000000"/>
          <w:sz w:val="22"/>
          <w:szCs w:val="22"/>
        </w:rPr>
      </w:pPr>
    </w:p>
    <w:p w14:paraId="1BBE6777" w14:textId="05EBF849" w:rsidR="000C5E24" w:rsidRDefault="000C5E24" w:rsidP="00603C50">
      <w:pPr>
        <w:pStyle w:val="NormalWeb"/>
        <w:numPr>
          <w:ilvl w:val="0"/>
          <w:numId w:val="3"/>
        </w:numPr>
        <w:spacing w:before="0" w:beforeAutospacing="0" w:after="0" w:afterAutospacing="0" w:line="360" w:lineRule="auto"/>
        <w:divId w:val="961686600"/>
        <w:rPr>
          <w:rStyle w:val="s4"/>
          <w:color w:val="000000"/>
          <w:sz w:val="22"/>
          <w:szCs w:val="22"/>
        </w:rPr>
      </w:pPr>
      <w:r w:rsidRPr="00603C50">
        <w:rPr>
          <w:rStyle w:val="s4"/>
          <w:color w:val="000000"/>
          <w:sz w:val="22"/>
          <w:szCs w:val="22"/>
        </w:rPr>
        <w:t>Finally,</w:t>
      </w:r>
      <w:r w:rsidRPr="00603C50">
        <w:rPr>
          <w:rStyle w:val="apple-converted-space"/>
          <w:color w:val="000000"/>
          <w:sz w:val="22"/>
          <w:szCs w:val="22"/>
        </w:rPr>
        <w:t> </w:t>
      </w:r>
      <w:r w:rsidRPr="00603C50">
        <w:rPr>
          <w:rStyle w:val="s4"/>
          <w:color w:val="000000"/>
          <w:sz w:val="22"/>
          <w:szCs w:val="22"/>
        </w:rPr>
        <w:t>the Mutual Legal Assistance (MLA) Convention for the Investigation and Prosecution of the Crime of Genocide, Crimes against Humanity, War Crimes and other International Crimes,</w:t>
      </w:r>
      <w:r w:rsidRPr="00603C50">
        <w:rPr>
          <w:rStyle w:val="apple-converted-space"/>
          <w:color w:val="000000"/>
          <w:sz w:val="22"/>
          <w:szCs w:val="22"/>
        </w:rPr>
        <w:t> </w:t>
      </w:r>
      <w:r w:rsidRPr="00603C50">
        <w:rPr>
          <w:rStyle w:val="s4"/>
          <w:color w:val="000000"/>
          <w:sz w:val="22"/>
          <w:szCs w:val="22"/>
        </w:rPr>
        <w:t>was</w:t>
      </w:r>
      <w:r w:rsidRPr="00603C50">
        <w:rPr>
          <w:rStyle w:val="apple-converted-space"/>
          <w:color w:val="000000"/>
          <w:sz w:val="22"/>
          <w:szCs w:val="22"/>
        </w:rPr>
        <w:t> </w:t>
      </w:r>
      <w:r w:rsidRPr="00603C50">
        <w:rPr>
          <w:rStyle w:val="s4"/>
          <w:color w:val="000000"/>
          <w:sz w:val="22"/>
          <w:szCs w:val="22"/>
        </w:rPr>
        <w:t xml:space="preserve">adopted in Ljubljana on 26 May 2023, which aims at strengthening </w:t>
      </w:r>
      <w:r w:rsidRPr="00603C50">
        <w:rPr>
          <w:rStyle w:val="s4"/>
          <w:color w:val="000000"/>
          <w:sz w:val="22"/>
          <w:szCs w:val="22"/>
        </w:rPr>
        <w:lastRenderedPageBreak/>
        <w:t>cooperation between States on the extradition for prosecution of the most serious international crimes</w:t>
      </w:r>
      <w:r w:rsidR="000F2651">
        <w:rPr>
          <w:rStyle w:val="s4"/>
          <w:color w:val="000000"/>
          <w:sz w:val="22"/>
          <w:szCs w:val="22"/>
        </w:rPr>
        <w:t>.</w:t>
      </w:r>
    </w:p>
    <w:p w14:paraId="10DBDA05" w14:textId="77777777" w:rsidR="00176EA2" w:rsidRPr="00176EA2" w:rsidRDefault="00176EA2" w:rsidP="00120A0D">
      <w:pPr>
        <w:spacing w:line="360" w:lineRule="auto"/>
        <w:rPr>
          <w:rFonts w:ascii="Times New Roman" w:hAnsi="Times New Roman" w:cs="Times New Roman"/>
          <w:i/>
          <w:iCs/>
          <w:kern w:val="0"/>
          <w:sz w:val="28"/>
          <w:szCs w:val="28"/>
          <w:u w:val="single"/>
          <w:lang w:val="en-GB" w:eastAsia="en-US"/>
          <w14:ligatures w14:val="none"/>
        </w:rPr>
      </w:pPr>
    </w:p>
    <w:p w14:paraId="22FE6481" w14:textId="0ABE35FB" w:rsidR="00176EA2" w:rsidRDefault="00176EA2" w:rsidP="00120A0D">
      <w:pPr>
        <w:spacing w:line="360" w:lineRule="auto"/>
        <w:rPr>
          <w:rFonts w:ascii="Times New Roman" w:hAnsi="Times New Roman" w:cs="Times New Roman"/>
          <w:i/>
          <w:iCs/>
          <w:kern w:val="0"/>
          <w:sz w:val="24"/>
          <w:szCs w:val="24"/>
          <w:u w:val="single"/>
          <w:lang w:val="en-GB" w:eastAsia="en-US"/>
          <w14:ligatures w14:val="none"/>
        </w:rPr>
      </w:pPr>
      <w:r w:rsidRPr="00176EA2">
        <w:rPr>
          <w:rFonts w:ascii="Times New Roman" w:hAnsi="Times New Roman" w:cs="Times New Roman"/>
          <w:i/>
          <w:iCs/>
          <w:kern w:val="0"/>
          <w:sz w:val="24"/>
          <w:szCs w:val="24"/>
          <w:u w:val="single"/>
          <w:lang w:val="en-GB" w:eastAsia="en-US"/>
          <w14:ligatures w14:val="none"/>
        </w:rPr>
        <w:t>The road ahead</w:t>
      </w:r>
      <w:r>
        <w:rPr>
          <w:rFonts w:ascii="Times New Roman" w:hAnsi="Times New Roman" w:cs="Times New Roman"/>
          <w:i/>
          <w:iCs/>
          <w:kern w:val="0"/>
          <w:sz w:val="24"/>
          <w:szCs w:val="24"/>
          <w:u w:val="single"/>
          <w:lang w:val="en-GB" w:eastAsia="en-US"/>
          <w14:ligatures w14:val="none"/>
        </w:rPr>
        <w:t xml:space="preserve"> and advice for the next generation </w:t>
      </w:r>
    </w:p>
    <w:p w14:paraId="5AA93EDE" w14:textId="77777777" w:rsidR="00176EA2" w:rsidRPr="00176EA2" w:rsidRDefault="00176EA2" w:rsidP="00120A0D">
      <w:pPr>
        <w:spacing w:line="360" w:lineRule="auto"/>
        <w:rPr>
          <w:rFonts w:ascii="Times New Roman" w:hAnsi="Times New Roman" w:cs="Times New Roman"/>
          <w:i/>
          <w:iCs/>
          <w:kern w:val="0"/>
          <w:sz w:val="24"/>
          <w:szCs w:val="24"/>
          <w:u w:val="single"/>
          <w:lang w:val="en-GB" w:eastAsia="en-US"/>
          <w14:ligatures w14:val="none"/>
        </w:rPr>
      </w:pPr>
    </w:p>
    <w:p w14:paraId="2D7ADFEE" w14:textId="480148DF" w:rsidR="00176EA2" w:rsidRPr="00176EA2" w:rsidRDefault="00176EA2" w:rsidP="00120A0D">
      <w:pPr>
        <w:spacing w:line="360" w:lineRule="auto"/>
        <w:rPr>
          <w:rFonts w:ascii="Times New Roman" w:hAnsi="Times New Roman" w:cs="Times New Roman"/>
          <w:kern w:val="0"/>
          <w:lang w:val="en-GB" w:eastAsia="en-US"/>
          <w14:ligatures w14:val="none"/>
        </w:rPr>
      </w:pPr>
      <w:r>
        <w:rPr>
          <w:rFonts w:ascii="Times New Roman" w:hAnsi="Times New Roman" w:cs="Times New Roman"/>
          <w:kern w:val="0"/>
          <w:lang w:val="en-GB" w:eastAsia="en-US"/>
          <w14:ligatures w14:val="none"/>
        </w:rPr>
        <w:t>As we confront the world’s failings, sins and problems, w</w:t>
      </w:r>
      <w:r w:rsidRPr="00176EA2">
        <w:rPr>
          <w:rFonts w:ascii="Times New Roman" w:hAnsi="Times New Roman" w:cs="Times New Roman"/>
          <w:kern w:val="0"/>
          <w:lang w:val="en-GB" w:eastAsia="en-US"/>
          <w14:ligatures w14:val="none"/>
        </w:rPr>
        <w:t>e must not be passive players. The United Nations has accepted its responsibility for standing by and letting 800,000 Tutsis and moderate Hutus</w:t>
      </w:r>
      <w:r>
        <w:rPr>
          <w:rFonts w:ascii="Times New Roman" w:hAnsi="Times New Roman" w:cs="Times New Roman"/>
          <w:kern w:val="0"/>
          <w:lang w:val="en-GB" w:eastAsia="en-US"/>
          <w14:ligatures w14:val="none"/>
        </w:rPr>
        <w:t xml:space="preserve"> in Rwanda in 1994</w:t>
      </w:r>
      <w:r w:rsidRPr="00176EA2">
        <w:rPr>
          <w:rFonts w:ascii="Times New Roman" w:hAnsi="Times New Roman" w:cs="Times New Roman"/>
          <w:kern w:val="0"/>
          <w:lang w:val="en-GB" w:eastAsia="en-US"/>
          <w14:ligatures w14:val="none"/>
        </w:rPr>
        <w:t xml:space="preserve"> be slaughtered by machete knives, previously used to cut the wheat in the fields, by their fellow citizens. That </w:t>
      </w:r>
      <w:r>
        <w:rPr>
          <w:rFonts w:ascii="Times New Roman" w:hAnsi="Times New Roman" w:cs="Times New Roman"/>
          <w:kern w:val="0"/>
          <w:lang w:val="en-GB" w:eastAsia="en-US"/>
          <w14:ligatures w14:val="none"/>
        </w:rPr>
        <w:t xml:space="preserve">period </w:t>
      </w:r>
      <w:r w:rsidRPr="00176EA2">
        <w:rPr>
          <w:rFonts w:ascii="Times New Roman" w:hAnsi="Times New Roman" w:cs="Times New Roman"/>
          <w:kern w:val="0"/>
          <w:lang w:val="en-GB" w:eastAsia="en-US"/>
          <w14:ligatures w14:val="none"/>
        </w:rPr>
        <w:t xml:space="preserve">was such a terrible indictment on the UN. </w:t>
      </w:r>
    </w:p>
    <w:p w14:paraId="5DED6B6D" w14:textId="77777777" w:rsidR="00176EA2" w:rsidRPr="00176EA2" w:rsidRDefault="00176EA2" w:rsidP="00120A0D">
      <w:pPr>
        <w:spacing w:line="360" w:lineRule="auto"/>
        <w:rPr>
          <w:rFonts w:ascii="Times New Roman" w:hAnsi="Times New Roman" w:cs="Times New Roman"/>
          <w:kern w:val="0"/>
          <w:lang w:val="en-GB" w:eastAsia="en-US"/>
          <w14:ligatures w14:val="none"/>
        </w:rPr>
      </w:pPr>
    </w:p>
    <w:p w14:paraId="783F16C0" w14:textId="374A2625" w:rsidR="00176EA2" w:rsidRPr="00176EA2" w:rsidRDefault="00176EA2" w:rsidP="00120A0D">
      <w:pPr>
        <w:spacing w:line="360" w:lineRule="auto"/>
        <w:rPr>
          <w:rFonts w:ascii="Times New Roman" w:hAnsi="Times New Roman" w:cs="Times New Roman"/>
          <w:kern w:val="0"/>
          <w:lang w:val="en-GB" w:eastAsia="en-US"/>
          <w14:ligatures w14:val="none"/>
        </w:rPr>
      </w:pPr>
      <w:r w:rsidRPr="00176EA2">
        <w:rPr>
          <w:rFonts w:ascii="Times New Roman" w:hAnsi="Times New Roman" w:cs="Times New Roman"/>
          <w:kern w:val="0"/>
          <w:lang w:val="en-GB" w:eastAsia="en-US"/>
          <w14:ligatures w14:val="none"/>
        </w:rPr>
        <w:t>The U</w:t>
      </w:r>
      <w:r>
        <w:rPr>
          <w:rFonts w:ascii="Times New Roman" w:hAnsi="Times New Roman" w:cs="Times New Roman"/>
          <w:kern w:val="0"/>
          <w:lang w:val="en-GB" w:eastAsia="en-US"/>
          <w14:ligatures w14:val="none"/>
        </w:rPr>
        <w:t>nited Nations</w:t>
      </w:r>
      <w:r w:rsidRPr="00176EA2">
        <w:rPr>
          <w:rFonts w:ascii="Times New Roman" w:hAnsi="Times New Roman" w:cs="Times New Roman"/>
          <w:kern w:val="0"/>
          <w:lang w:val="en-GB" w:eastAsia="en-US"/>
          <w14:ligatures w14:val="none"/>
        </w:rPr>
        <w:t xml:space="preserve"> itself is far from perfect, and sometimes it can be part of the problem. Today,</w:t>
      </w:r>
      <w:r>
        <w:rPr>
          <w:rFonts w:ascii="Times New Roman" w:hAnsi="Times New Roman" w:cs="Times New Roman"/>
          <w:kern w:val="0"/>
          <w:lang w:val="en-GB" w:eastAsia="en-US"/>
          <w14:ligatures w14:val="none"/>
        </w:rPr>
        <w:t xml:space="preserve"> sixty</w:t>
      </w:r>
      <w:r w:rsidRPr="00176EA2">
        <w:rPr>
          <w:rFonts w:ascii="Times New Roman" w:hAnsi="Times New Roman" w:cs="Times New Roman"/>
          <w:kern w:val="0"/>
          <w:lang w:val="en-GB" w:eastAsia="en-US"/>
          <w14:ligatures w14:val="none"/>
        </w:rPr>
        <w:t xml:space="preserve"> Tanzanian peacekeepers in the Central African Republic stand accused of rape and sexual assaults against the local people and they have been confined to barracks; and are being sent home. </w:t>
      </w:r>
    </w:p>
    <w:p w14:paraId="2758C202" w14:textId="77777777" w:rsidR="00176EA2" w:rsidRPr="00176EA2" w:rsidRDefault="00176EA2" w:rsidP="00120A0D">
      <w:pPr>
        <w:spacing w:line="360" w:lineRule="auto"/>
        <w:rPr>
          <w:rFonts w:ascii="Times New Roman" w:hAnsi="Times New Roman" w:cs="Times New Roman"/>
          <w:kern w:val="0"/>
          <w:lang w:val="en-GB" w:eastAsia="en-US"/>
          <w14:ligatures w14:val="none"/>
        </w:rPr>
      </w:pPr>
    </w:p>
    <w:p w14:paraId="13177CC1" w14:textId="5529FDF4" w:rsidR="00176EA2" w:rsidRPr="00176EA2" w:rsidRDefault="00176EA2" w:rsidP="00120A0D">
      <w:pPr>
        <w:spacing w:line="360" w:lineRule="auto"/>
        <w:rPr>
          <w:rFonts w:ascii="Times New Roman" w:hAnsi="Times New Roman" w:cs="Times New Roman"/>
          <w:kern w:val="0"/>
          <w:lang w:val="en-GB" w:eastAsia="en-US"/>
          <w14:ligatures w14:val="none"/>
        </w:rPr>
      </w:pPr>
      <w:r w:rsidRPr="00176EA2">
        <w:rPr>
          <w:rFonts w:ascii="Times New Roman" w:hAnsi="Times New Roman" w:cs="Times New Roman"/>
          <w:kern w:val="0"/>
          <w:lang w:val="en-GB" w:eastAsia="en-US"/>
          <w14:ligatures w14:val="none"/>
        </w:rPr>
        <w:t>When</w:t>
      </w:r>
      <w:r>
        <w:rPr>
          <w:rFonts w:ascii="Times New Roman" w:hAnsi="Times New Roman" w:cs="Times New Roman"/>
          <w:kern w:val="0"/>
          <w:lang w:val="en-GB" w:eastAsia="en-US"/>
          <w14:ligatures w14:val="none"/>
        </w:rPr>
        <w:t xml:space="preserve"> the war in</w:t>
      </w:r>
      <w:r w:rsidRPr="00176EA2">
        <w:rPr>
          <w:rFonts w:ascii="Times New Roman" w:hAnsi="Times New Roman" w:cs="Times New Roman"/>
          <w:kern w:val="0"/>
          <w:lang w:val="en-GB" w:eastAsia="en-US"/>
          <w14:ligatures w14:val="none"/>
        </w:rPr>
        <w:t xml:space="preserve"> Bosnia</w:t>
      </w:r>
      <w:r>
        <w:rPr>
          <w:rFonts w:ascii="Times New Roman" w:hAnsi="Times New Roman" w:cs="Times New Roman"/>
          <w:kern w:val="0"/>
          <w:lang w:val="en-GB" w:eastAsia="en-US"/>
          <w14:ligatures w14:val="none"/>
        </w:rPr>
        <w:t xml:space="preserve"> and Herzegovina in 1991</w:t>
      </w:r>
      <w:r w:rsidRPr="00176EA2">
        <w:rPr>
          <w:rFonts w:ascii="Times New Roman" w:hAnsi="Times New Roman" w:cs="Times New Roman"/>
          <w:kern w:val="0"/>
          <w:lang w:val="en-GB" w:eastAsia="en-US"/>
          <w14:ligatures w14:val="none"/>
        </w:rPr>
        <w:t xml:space="preserve"> erupted</w:t>
      </w:r>
      <w:r>
        <w:rPr>
          <w:rFonts w:ascii="Times New Roman" w:hAnsi="Times New Roman" w:cs="Times New Roman"/>
          <w:kern w:val="0"/>
          <w:lang w:val="en-GB" w:eastAsia="en-US"/>
          <w14:ligatures w14:val="none"/>
        </w:rPr>
        <w:t>,</w:t>
      </w:r>
      <w:r w:rsidRPr="00176EA2">
        <w:rPr>
          <w:rFonts w:ascii="Times New Roman" w:hAnsi="Times New Roman" w:cs="Times New Roman"/>
          <w:kern w:val="0"/>
          <w:lang w:val="en-GB" w:eastAsia="en-US"/>
          <w14:ligatures w14:val="none"/>
        </w:rPr>
        <w:t xml:space="preserve"> we talked about it as the first war in Europe since the Second World War. It’s noteworthy that we are again talking about war in Europe</w:t>
      </w:r>
      <w:r>
        <w:rPr>
          <w:rFonts w:ascii="Times New Roman" w:hAnsi="Times New Roman" w:cs="Times New Roman"/>
          <w:kern w:val="0"/>
          <w:lang w:val="en-GB" w:eastAsia="en-US"/>
          <w14:ligatures w14:val="none"/>
        </w:rPr>
        <w:t>, although it is false to think that there are no other wars going on in Europe, or for which Europe is engaged</w:t>
      </w:r>
      <w:r w:rsidRPr="00176EA2">
        <w:rPr>
          <w:rFonts w:ascii="Times New Roman" w:hAnsi="Times New Roman" w:cs="Times New Roman"/>
          <w:kern w:val="0"/>
          <w:lang w:val="en-GB" w:eastAsia="en-US"/>
          <w14:ligatures w14:val="none"/>
        </w:rPr>
        <w:t xml:space="preserve">. </w:t>
      </w:r>
    </w:p>
    <w:p w14:paraId="0719AA2B" w14:textId="77777777" w:rsidR="00176EA2" w:rsidRPr="00176EA2" w:rsidRDefault="00176EA2" w:rsidP="00120A0D">
      <w:pPr>
        <w:spacing w:line="360" w:lineRule="auto"/>
        <w:rPr>
          <w:rFonts w:ascii="Times New Roman" w:hAnsi="Times New Roman" w:cs="Times New Roman"/>
          <w:kern w:val="0"/>
          <w:lang w:val="en-GB" w:eastAsia="en-US"/>
          <w14:ligatures w14:val="none"/>
        </w:rPr>
      </w:pPr>
    </w:p>
    <w:p w14:paraId="7EA1F3FB" w14:textId="00D868D6" w:rsidR="00176EA2" w:rsidRPr="00176EA2" w:rsidRDefault="00176EA2" w:rsidP="00120A0D">
      <w:pPr>
        <w:spacing w:line="360" w:lineRule="auto"/>
        <w:rPr>
          <w:rFonts w:ascii="Times New Roman" w:hAnsi="Times New Roman" w:cs="Times New Roman"/>
          <w:kern w:val="0"/>
          <w:lang w:val="en-GB" w:eastAsia="en-US"/>
          <w14:ligatures w14:val="none"/>
        </w:rPr>
      </w:pPr>
      <w:r w:rsidRPr="00176EA2">
        <w:rPr>
          <w:rFonts w:ascii="Times New Roman" w:hAnsi="Times New Roman" w:cs="Times New Roman"/>
          <w:kern w:val="0"/>
          <w:lang w:val="en-GB" w:eastAsia="en-US"/>
          <w14:ligatures w14:val="none"/>
        </w:rPr>
        <w:t xml:space="preserve">Russia’s attack against Ukraine is an existential crisis for Ukraine and its people, but it is also </w:t>
      </w:r>
      <w:r>
        <w:rPr>
          <w:rFonts w:ascii="Times New Roman" w:hAnsi="Times New Roman" w:cs="Times New Roman"/>
          <w:kern w:val="0"/>
          <w:lang w:val="en-GB" w:eastAsia="en-US"/>
          <w14:ligatures w14:val="none"/>
        </w:rPr>
        <w:t xml:space="preserve">a crisis of conscience </w:t>
      </w:r>
      <w:r w:rsidRPr="00176EA2">
        <w:rPr>
          <w:rFonts w:ascii="Times New Roman" w:hAnsi="Times New Roman" w:cs="Times New Roman"/>
          <w:kern w:val="0"/>
          <w:lang w:val="en-GB" w:eastAsia="en-US"/>
          <w14:ligatures w14:val="none"/>
        </w:rPr>
        <w:t xml:space="preserve">for the United Nations. It is having reverberations far beyond its borders and shows us the risks we face as a much more inter-connected world when we cannot resolve conflict. It is causing commodity price hikes in Africa and rising inflation everywhere, making ordinary peoples’ lives far more difficult. Nearly </w:t>
      </w:r>
      <w:r>
        <w:rPr>
          <w:rFonts w:ascii="Times New Roman" w:hAnsi="Times New Roman" w:cs="Times New Roman"/>
          <w:kern w:val="0"/>
          <w:lang w:val="en-GB" w:eastAsia="en-US"/>
          <w14:ligatures w14:val="none"/>
        </w:rPr>
        <w:t>six</w:t>
      </w:r>
      <w:r w:rsidRPr="00176EA2">
        <w:rPr>
          <w:rFonts w:ascii="Times New Roman" w:hAnsi="Times New Roman" w:cs="Times New Roman"/>
          <w:kern w:val="0"/>
          <w:lang w:val="en-GB" w:eastAsia="en-US"/>
          <w14:ligatures w14:val="none"/>
        </w:rPr>
        <w:t xml:space="preserve"> million Ukrainians have left the country for sanctuary elsewhere, making them the world’s second largest refugee group, behind </w:t>
      </w:r>
      <w:r>
        <w:rPr>
          <w:rFonts w:ascii="Times New Roman" w:hAnsi="Times New Roman" w:cs="Times New Roman"/>
          <w:kern w:val="0"/>
          <w:lang w:val="en-GB" w:eastAsia="en-US"/>
          <w14:ligatures w14:val="none"/>
        </w:rPr>
        <w:t xml:space="preserve">those </w:t>
      </w:r>
      <w:r w:rsidRPr="00176EA2">
        <w:rPr>
          <w:rFonts w:ascii="Times New Roman" w:hAnsi="Times New Roman" w:cs="Times New Roman"/>
          <w:kern w:val="0"/>
          <w:lang w:val="en-GB" w:eastAsia="en-US"/>
          <w14:ligatures w14:val="none"/>
        </w:rPr>
        <w:t xml:space="preserve">Syrians </w:t>
      </w:r>
      <w:r>
        <w:rPr>
          <w:rFonts w:ascii="Times New Roman" w:hAnsi="Times New Roman" w:cs="Times New Roman"/>
          <w:kern w:val="0"/>
          <w:lang w:val="en-GB" w:eastAsia="en-US"/>
          <w14:ligatures w14:val="none"/>
        </w:rPr>
        <w:t xml:space="preserve">who fled the brutality of their own government, </w:t>
      </w:r>
      <w:r w:rsidRPr="00176EA2">
        <w:rPr>
          <w:rFonts w:ascii="Times New Roman" w:hAnsi="Times New Roman" w:cs="Times New Roman"/>
          <w:kern w:val="0"/>
          <w:lang w:val="en-GB" w:eastAsia="en-US"/>
          <w14:ligatures w14:val="none"/>
        </w:rPr>
        <w:t xml:space="preserve">at nearly 7 million. </w:t>
      </w:r>
    </w:p>
    <w:p w14:paraId="2619E583" w14:textId="77777777" w:rsidR="00176EA2" w:rsidRPr="00176EA2" w:rsidRDefault="00176EA2" w:rsidP="00120A0D">
      <w:pPr>
        <w:spacing w:line="360" w:lineRule="auto"/>
        <w:rPr>
          <w:rFonts w:ascii="Times New Roman" w:hAnsi="Times New Roman" w:cs="Times New Roman"/>
          <w:kern w:val="0"/>
          <w:lang w:val="en-GB" w:eastAsia="en-US"/>
          <w14:ligatures w14:val="none"/>
        </w:rPr>
      </w:pPr>
    </w:p>
    <w:p w14:paraId="5E561D1D" w14:textId="77777777" w:rsidR="00176EA2" w:rsidRDefault="00176EA2" w:rsidP="00176EA2">
      <w:pPr>
        <w:pStyle w:val="NormalWeb"/>
        <w:spacing w:before="0" w:beforeAutospacing="0" w:after="0" w:afterAutospacing="0" w:line="360" w:lineRule="auto"/>
        <w:divId w:val="961686600"/>
        <w:rPr>
          <w:sz w:val="22"/>
          <w:szCs w:val="22"/>
          <w:lang w:val="en-GB" w:eastAsia="en-US"/>
        </w:rPr>
      </w:pPr>
      <w:r w:rsidRPr="00176EA2">
        <w:rPr>
          <w:sz w:val="22"/>
          <w:szCs w:val="22"/>
          <w:lang w:val="en-GB" w:eastAsia="en-US"/>
        </w:rPr>
        <w:t xml:space="preserve">For the United Nations, it is an existential crisis of proportions unlike any other conflict going on right now. We might criticise the media for their </w:t>
      </w:r>
      <w:r>
        <w:rPr>
          <w:sz w:val="22"/>
          <w:szCs w:val="22"/>
          <w:lang w:val="en-GB" w:eastAsia="en-US"/>
        </w:rPr>
        <w:t xml:space="preserve">determined </w:t>
      </w:r>
      <w:r w:rsidRPr="00176EA2">
        <w:rPr>
          <w:sz w:val="22"/>
          <w:szCs w:val="22"/>
          <w:lang w:val="en-GB" w:eastAsia="en-US"/>
        </w:rPr>
        <w:t xml:space="preserve">focus on Ukraine, but don’t be fooled to think this is any ordinary war. A country that has the power of veto in the Security Council has broken the cardinal rule of the UN Charter – that of state sovereignty and non-interference in the internal affairs of another state. </w:t>
      </w:r>
      <w:r>
        <w:rPr>
          <w:sz w:val="22"/>
          <w:szCs w:val="22"/>
          <w:lang w:val="en-GB" w:eastAsia="en-US"/>
        </w:rPr>
        <w:t xml:space="preserve">The last time this happened, in Iraq, led to long-term consequences for which Iraq is still recovering, and so too the reputation of the United States. </w:t>
      </w:r>
    </w:p>
    <w:p w14:paraId="48BD41AA" w14:textId="77777777" w:rsidR="00176EA2" w:rsidRDefault="00176EA2" w:rsidP="00176EA2">
      <w:pPr>
        <w:pStyle w:val="NormalWeb"/>
        <w:spacing w:before="0" w:beforeAutospacing="0" w:after="0" w:afterAutospacing="0" w:line="360" w:lineRule="auto"/>
        <w:divId w:val="961686600"/>
        <w:rPr>
          <w:sz w:val="22"/>
          <w:szCs w:val="22"/>
          <w:lang w:val="en-GB" w:eastAsia="en-US"/>
        </w:rPr>
      </w:pPr>
    </w:p>
    <w:p w14:paraId="28812FBC" w14:textId="26DE0F59" w:rsidR="00176EA2" w:rsidRDefault="00176EA2" w:rsidP="00176EA2">
      <w:pPr>
        <w:pStyle w:val="NormalWeb"/>
        <w:spacing w:before="0" w:beforeAutospacing="0" w:after="0" w:afterAutospacing="0" w:line="360" w:lineRule="auto"/>
        <w:divId w:val="961686600"/>
        <w:rPr>
          <w:sz w:val="22"/>
          <w:szCs w:val="22"/>
          <w:lang w:val="en-GB" w:eastAsia="en-US"/>
        </w:rPr>
      </w:pPr>
      <w:r w:rsidRPr="00176EA2">
        <w:rPr>
          <w:sz w:val="22"/>
          <w:szCs w:val="22"/>
          <w:lang w:val="en-GB" w:eastAsia="en-US"/>
        </w:rPr>
        <w:lastRenderedPageBreak/>
        <w:t xml:space="preserve">The impotence of the United Nations in </w:t>
      </w:r>
      <w:r>
        <w:rPr>
          <w:sz w:val="22"/>
          <w:szCs w:val="22"/>
          <w:lang w:val="en-GB" w:eastAsia="en-US"/>
        </w:rPr>
        <w:t xml:space="preserve">the face of </w:t>
      </w:r>
      <w:r w:rsidRPr="00176EA2">
        <w:rPr>
          <w:sz w:val="22"/>
          <w:szCs w:val="22"/>
          <w:lang w:val="en-GB" w:eastAsia="en-US"/>
        </w:rPr>
        <w:t>th</w:t>
      </w:r>
      <w:r>
        <w:rPr>
          <w:sz w:val="22"/>
          <w:szCs w:val="22"/>
          <w:lang w:val="en-GB" w:eastAsia="en-US"/>
        </w:rPr>
        <w:t>e Russia-Ukraine war</w:t>
      </w:r>
      <w:r w:rsidRPr="00176EA2">
        <w:rPr>
          <w:sz w:val="22"/>
          <w:szCs w:val="22"/>
          <w:lang w:val="en-GB" w:eastAsia="en-US"/>
        </w:rPr>
        <w:t xml:space="preserve">, and frankly in many others including </w:t>
      </w:r>
      <w:r>
        <w:rPr>
          <w:sz w:val="22"/>
          <w:szCs w:val="22"/>
          <w:lang w:val="en-GB" w:eastAsia="en-US"/>
        </w:rPr>
        <w:t xml:space="preserve">the </w:t>
      </w:r>
      <w:r w:rsidRPr="00176EA2">
        <w:rPr>
          <w:sz w:val="22"/>
          <w:szCs w:val="22"/>
          <w:lang w:val="en-GB" w:eastAsia="en-US"/>
        </w:rPr>
        <w:t>Democratic Republic of Congo, Syria and Sudan, is deeply worrying to me. We seem to have lost the world’s peacemakers</w:t>
      </w:r>
      <w:r>
        <w:rPr>
          <w:sz w:val="22"/>
          <w:szCs w:val="22"/>
          <w:lang w:val="en-GB" w:eastAsia="en-US"/>
        </w:rPr>
        <w:t xml:space="preserve"> and along with them, the art of peace brokering.</w:t>
      </w:r>
      <w:r w:rsidRPr="00176EA2">
        <w:rPr>
          <w:sz w:val="22"/>
          <w:szCs w:val="22"/>
          <w:lang w:val="en-GB" w:eastAsia="en-US"/>
        </w:rPr>
        <w:t xml:space="preserve"> </w:t>
      </w:r>
    </w:p>
    <w:p w14:paraId="4C3DB990" w14:textId="77777777" w:rsidR="00176EA2" w:rsidRDefault="00176EA2" w:rsidP="00176EA2">
      <w:pPr>
        <w:pStyle w:val="NormalWeb"/>
        <w:spacing w:before="0" w:beforeAutospacing="0" w:after="0" w:afterAutospacing="0" w:line="360" w:lineRule="auto"/>
        <w:divId w:val="961686600"/>
        <w:rPr>
          <w:sz w:val="22"/>
          <w:szCs w:val="22"/>
          <w:lang w:val="en-GB" w:eastAsia="en-US"/>
        </w:rPr>
      </w:pPr>
    </w:p>
    <w:p w14:paraId="67374064" w14:textId="64BE1ED1" w:rsidR="00176EA2" w:rsidRPr="00176EA2" w:rsidRDefault="00176EA2" w:rsidP="00176EA2">
      <w:pPr>
        <w:pStyle w:val="NormalWeb"/>
        <w:spacing w:before="0" w:beforeAutospacing="0" w:after="0" w:afterAutospacing="0" w:line="360" w:lineRule="auto"/>
        <w:divId w:val="961686600"/>
        <w:rPr>
          <w:rStyle w:val="s4"/>
          <w:color w:val="000000"/>
          <w:sz w:val="22"/>
          <w:szCs w:val="22"/>
        </w:rPr>
      </w:pPr>
      <w:r>
        <w:rPr>
          <w:sz w:val="22"/>
          <w:szCs w:val="22"/>
          <w:lang w:val="en-GB" w:eastAsia="en-US"/>
        </w:rPr>
        <w:t xml:space="preserve">Dear students, </w:t>
      </w:r>
      <w:r w:rsidRPr="00176EA2">
        <w:rPr>
          <w:sz w:val="22"/>
          <w:szCs w:val="22"/>
          <w:lang w:val="en-GB" w:eastAsia="en-US"/>
        </w:rPr>
        <w:t xml:space="preserve">I’m looking out at you all, </w:t>
      </w:r>
      <w:r>
        <w:rPr>
          <w:sz w:val="22"/>
          <w:szCs w:val="22"/>
          <w:lang w:val="en-GB" w:eastAsia="en-US"/>
        </w:rPr>
        <w:t xml:space="preserve">and am encouraging you to make </w:t>
      </w:r>
      <w:r w:rsidRPr="00176EA2">
        <w:rPr>
          <w:sz w:val="22"/>
          <w:szCs w:val="22"/>
          <w:lang w:val="en-GB" w:eastAsia="en-US"/>
        </w:rPr>
        <w:t>this your life’s mission</w:t>
      </w:r>
      <w:r>
        <w:rPr>
          <w:sz w:val="22"/>
          <w:szCs w:val="22"/>
          <w:lang w:val="en-GB" w:eastAsia="en-US"/>
        </w:rPr>
        <w:t xml:space="preserve">: to </w:t>
      </w:r>
      <w:r w:rsidRPr="00176EA2">
        <w:rPr>
          <w:sz w:val="22"/>
          <w:szCs w:val="22"/>
          <w:lang w:val="en-GB" w:eastAsia="en-US"/>
        </w:rPr>
        <w:t>see yourselves</w:t>
      </w:r>
      <w:r>
        <w:rPr>
          <w:sz w:val="22"/>
          <w:szCs w:val="22"/>
          <w:lang w:val="en-GB" w:eastAsia="en-US"/>
        </w:rPr>
        <w:t xml:space="preserve"> and to become</w:t>
      </w:r>
      <w:r w:rsidRPr="00176EA2">
        <w:rPr>
          <w:sz w:val="22"/>
          <w:szCs w:val="22"/>
          <w:lang w:val="en-GB" w:eastAsia="en-US"/>
        </w:rPr>
        <w:t xml:space="preserve"> the peacemakers </w:t>
      </w:r>
      <w:r>
        <w:rPr>
          <w:sz w:val="22"/>
          <w:szCs w:val="22"/>
          <w:lang w:val="en-GB" w:eastAsia="en-US"/>
        </w:rPr>
        <w:t xml:space="preserve">that the world so desperately needs. </w:t>
      </w:r>
    </w:p>
    <w:p w14:paraId="13D48E00" w14:textId="77777777" w:rsidR="000F2651" w:rsidRDefault="000F2651" w:rsidP="000F2651">
      <w:pPr>
        <w:pStyle w:val="ListParagraph"/>
        <w:divId w:val="961686600"/>
        <w:rPr>
          <w:color w:val="000000"/>
        </w:rPr>
      </w:pPr>
    </w:p>
    <w:p w14:paraId="5975B604" w14:textId="6CB11522" w:rsidR="000F2651" w:rsidRDefault="000F2651" w:rsidP="000F2651">
      <w:pPr>
        <w:pStyle w:val="NormalWeb"/>
        <w:spacing w:before="0" w:beforeAutospacing="0" w:after="0" w:afterAutospacing="0" w:line="360" w:lineRule="auto"/>
        <w:divId w:val="961686600"/>
        <w:rPr>
          <w:color w:val="000000"/>
          <w:sz w:val="22"/>
          <w:szCs w:val="22"/>
        </w:rPr>
      </w:pPr>
      <w:r>
        <w:rPr>
          <w:color w:val="000000"/>
          <w:sz w:val="22"/>
          <w:szCs w:val="22"/>
        </w:rPr>
        <w:t xml:space="preserve">I wish you all the best in your studies and in your future human rights endeavours. </w:t>
      </w:r>
    </w:p>
    <w:p w14:paraId="5E95D0EB" w14:textId="77777777" w:rsidR="00176EA2" w:rsidRDefault="00176EA2" w:rsidP="000F2651">
      <w:pPr>
        <w:pStyle w:val="NormalWeb"/>
        <w:spacing w:before="0" w:beforeAutospacing="0" w:after="0" w:afterAutospacing="0" w:line="360" w:lineRule="auto"/>
        <w:divId w:val="961686600"/>
        <w:rPr>
          <w:color w:val="000000"/>
          <w:sz w:val="22"/>
          <w:szCs w:val="22"/>
        </w:rPr>
      </w:pPr>
    </w:p>
    <w:p w14:paraId="2E15F136" w14:textId="2919C6EF" w:rsidR="00176EA2" w:rsidRDefault="00176EA2" w:rsidP="000F2651">
      <w:pPr>
        <w:pStyle w:val="NormalWeb"/>
        <w:spacing w:before="0" w:beforeAutospacing="0" w:after="0" w:afterAutospacing="0" w:line="360" w:lineRule="auto"/>
        <w:divId w:val="961686600"/>
        <w:rPr>
          <w:color w:val="000000"/>
          <w:sz w:val="22"/>
          <w:szCs w:val="22"/>
        </w:rPr>
      </w:pPr>
      <w:r>
        <w:rPr>
          <w:color w:val="000000"/>
          <w:sz w:val="22"/>
          <w:szCs w:val="22"/>
        </w:rPr>
        <w:t>END</w:t>
      </w:r>
    </w:p>
    <w:p w14:paraId="799BFD88" w14:textId="77777777" w:rsidR="0006564E" w:rsidRDefault="0006564E" w:rsidP="000F2651">
      <w:pPr>
        <w:pStyle w:val="NormalWeb"/>
        <w:spacing w:before="0" w:beforeAutospacing="0" w:after="0" w:afterAutospacing="0" w:line="360" w:lineRule="auto"/>
        <w:divId w:val="961686600"/>
        <w:rPr>
          <w:color w:val="000000"/>
          <w:sz w:val="22"/>
          <w:szCs w:val="22"/>
        </w:rPr>
      </w:pPr>
    </w:p>
    <w:p w14:paraId="543A856A" w14:textId="77777777" w:rsidR="0006564E" w:rsidRDefault="0006564E" w:rsidP="000F2651">
      <w:pPr>
        <w:pStyle w:val="NormalWeb"/>
        <w:spacing w:before="0" w:beforeAutospacing="0" w:after="0" w:afterAutospacing="0" w:line="360" w:lineRule="auto"/>
        <w:divId w:val="961686600"/>
        <w:rPr>
          <w:color w:val="000000"/>
          <w:sz w:val="22"/>
          <w:szCs w:val="22"/>
        </w:rPr>
      </w:pPr>
    </w:p>
    <w:p w14:paraId="4DAC31EE" w14:textId="459839B0" w:rsidR="0006564E" w:rsidRPr="00603C50" w:rsidRDefault="0006564E" w:rsidP="0006564E">
      <w:pPr>
        <w:pStyle w:val="NormalWeb"/>
        <w:spacing w:before="0" w:beforeAutospacing="0" w:after="0" w:afterAutospacing="0" w:line="360" w:lineRule="auto"/>
        <w:divId w:val="961686600"/>
        <w:rPr>
          <w:color w:val="000000"/>
          <w:sz w:val="22"/>
          <w:szCs w:val="22"/>
        </w:rPr>
      </w:pPr>
      <w:r>
        <w:rPr>
          <w:color w:val="000000"/>
          <w:sz w:val="22"/>
          <w:szCs w:val="22"/>
        </w:rPr>
        <w:t xml:space="preserve">*this is a shortened version of the speech </w:t>
      </w:r>
    </w:p>
    <w:p w14:paraId="46FA9F49" w14:textId="77777777" w:rsidR="00892798" w:rsidRPr="00603C50" w:rsidRDefault="00892798" w:rsidP="00603C50">
      <w:pPr>
        <w:spacing w:line="360" w:lineRule="auto"/>
        <w:rPr>
          <w:rFonts w:ascii="Times New Roman" w:hAnsi="Times New Roman" w:cs="Times New Roman"/>
          <w:lang w:val="en-US"/>
        </w:rPr>
      </w:pPr>
    </w:p>
    <w:p w14:paraId="66804D2C" w14:textId="77777777" w:rsidR="0049205F" w:rsidRPr="00603C50" w:rsidRDefault="0049205F" w:rsidP="00603C50">
      <w:pPr>
        <w:spacing w:line="360" w:lineRule="auto"/>
        <w:rPr>
          <w:rFonts w:ascii="Times New Roman" w:hAnsi="Times New Roman" w:cs="Times New Roman"/>
          <w:lang w:val="en-US"/>
        </w:rPr>
      </w:pPr>
    </w:p>
    <w:p w14:paraId="7FB3D77A" w14:textId="77777777" w:rsidR="0049205F" w:rsidRPr="00603C50" w:rsidRDefault="0049205F" w:rsidP="00603C50">
      <w:pPr>
        <w:spacing w:line="360" w:lineRule="auto"/>
        <w:rPr>
          <w:rFonts w:ascii="Times New Roman" w:hAnsi="Times New Roman" w:cs="Times New Roman"/>
          <w:lang w:val="en-US"/>
        </w:rPr>
      </w:pPr>
    </w:p>
    <w:p w14:paraId="0DC0B5FC" w14:textId="77777777" w:rsidR="0049205F" w:rsidRPr="00603C50" w:rsidRDefault="0049205F" w:rsidP="00603C50">
      <w:pPr>
        <w:spacing w:line="360" w:lineRule="auto"/>
        <w:rPr>
          <w:rFonts w:ascii="Times New Roman" w:hAnsi="Times New Roman" w:cs="Times New Roman"/>
          <w:lang w:val="en-US"/>
        </w:rPr>
      </w:pPr>
    </w:p>
    <w:p w14:paraId="1635B8C7" w14:textId="77777777" w:rsidR="0049205F" w:rsidRPr="00603C50" w:rsidRDefault="0049205F" w:rsidP="00603C50">
      <w:pPr>
        <w:spacing w:line="360" w:lineRule="auto"/>
        <w:rPr>
          <w:rFonts w:ascii="Times New Roman" w:hAnsi="Times New Roman" w:cs="Times New Roman"/>
          <w:lang w:val="en-US"/>
        </w:rPr>
      </w:pPr>
    </w:p>
    <w:sectPr w:rsidR="0049205F" w:rsidRPr="00603C5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9EE3" w14:textId="77777777" w:rsidR="00D1287E" w:rsidRDefault="00D1287E" w:rsidP="00BB2E97">
      <w:r>
        <w:separator/>
      </w:r>
    </w:p>
  </w:endnote>
  <w:endnote w:type="continuationSeparator" w:id="0">
    <w:p w14:paraId="6E6D8F35" w14:textId="77777777" w:rsidR="00D1287E" w:rsidRDefault="00D1287E" w:rsidP="00BB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532539"/>
      <w:docPartObj>
        <w:docPartGallery w:val="Page Numbers (Bottom of Page)"/>
        <w:docPartUnique/>
      </w:docPartObj>
    </w:sdtPr>
    <w:sdtEndPr>
      <w:rPr>
        <w:rStyle w:val="PageNumber"/>
      </w:rPr>
    </w:sdtEndPr>
    <w:sdtContent>
      <w:p w14:paraId="0EC970B9" w14:textId="3ED1E2EF" w:rsidR="00BB2E97" w:rsidRDefault="00BB2E97" w:rsidP="001B4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57A436" w14:textId="77777777" w:rsidR="00BB2E97" w:rsidRDefault="00BB2E97" w:rsidP="00BB2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136128"/>
      <w:docPartObj>
        <w:docPartGallery w:val="Page Numbers (Bottom of Page)"/>
        <w:docPartUnique/>
      </w:docPartObj>
    </w:sdtPr>
    <w:sdtEndPr>
      <w:rPr>
        <w:rStyle w:val="PageNumber"/>
      </w:rPr>
    </w:sdtEndPr>
    <w:sdtContent>
      <w:p w14:paraId="43C291E2" w14:textId="0BB5DF1A" w:rsidR="00BB2E97" w:rsidRDefault="00BB2E97" w:rsidP="001B4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5446C3" w14:textId="77777777" w:rsidR="00BB2E97" w:rsidRDefault="00BB2E97" w:rsidP="00BB2E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66DE" w14:textId="77777777" w:rsidR="00D1287E" w:rsidRDefault="00D1287E" w:rsidP="00BB2E97">
      <w:r>
        <w:separator/>
      </w:r>
    </w:p>
  </w:footnote>
  <w:footnote w:type="continuationSeparator" w:id="0">
    <w:p w14:paraId="6867B490" w14:textId="77777777" w:rsidR="00D1287E" w:rsidRDefault="00D1287E" w:rsidP="00BB2E97">
      <w:r>
        <w:continuationSeparator/>
      </w:r>
    </w:p>
  </w:footnote>
  <w:footnote w:id="1">
    <w:p w14:paraId="5DD3ECE8" w14:textId="3283D1A0" w:rsidR="000C4623" w:rsidRPr="004F1DB7" w:rsidRDefault="000C4623">
      <w:pPr>
        <w:pStyle w:val="FootnoteText"/>
        <w:rPr>
          <w:rFonts w:ascii="Times New Roman" w:hAnsi="Times New Roman" w:cs="Times New Roman"/>
          <w:lang w:val="fr-CH"/>
        </w:rPr>
      </w:pPr>
      <w:r w:rsidRPr="004F1DB7">
        <w:rPr>
          <w:rStyle w:val="FootnoteReference"/>
          <w:rFonts w:ascii="Times New Roman" w:hAnsi="Times New Roman" w:cs="Times New Roman"/>
        </w:rPr>
        <w:footnoteRef/>
      </w:r>
      <w:r w:rsidRPr="004F1DB7">
        <w:rPr>
          <w:rFonts w:ascii="Times New Roman" w:hAnsi="Times New Roman" w:cs="Times New Roman"/>
        </w:rPr>
        <w:t xml:space="preserve"> </w:t>
      </w:r>
      <w:r w:rsidRPr="004F1DB7">
        <w:rPr>
          <w:rFonts w:ascii="Times New Roman" w:hAnsi="Times New Roman" w:cs="Times New Roman"/>
          <w:lang w:val="fr-CH"/>
        </w:rPr>
        <w:t>A/</w:t>
      </w:r>
      <w:r w:rsidR="0042398B" w:rsidRPr="004F1DB7">
        <w:rPr>
          <w:rFonts w:ascii="Times New Roman" w:hAnsi="Times New Roman" w:cs="Times New Roman"/>
          <w:lang w:val="fr-CH"/>
        </w:rPr>
        <w:t>77/502</w:t>
      </w:r>
      <w:r w:rsidR="008B7322" w:rsidRPr="004F1DB7">
        <w:rPr>
          <w:rFonts w:ascii="Times New Roman" w:hAnsi="Times New Roman" w:cs="Times New Roman"/>
          <w:lang w:val="fr-CH"/>
        </w:rPr>
        <w:t xml:space="preserve"> (rephrased to fit the speech)</w:t>
      </w:r>
    </w:p>
  </w:footnote>
  <w:footnote w:id="2">
    <w:p w14:paraId="4455A608" w14:textId="1E0223C7" w:rsidR="009D1AC5" w:rsidRPr="004500B6" w:rsidRDefault="009D1AC5">
      <w:pPr>
        <w:pStyle w:val="FootnoteText"/>
        <w:rPr>
          <w:rFonts w:ascii="Times New Roman" w:hAnsi="Times New Roman" w:cs="Times New Roman"/>
          <w:lang w:val="en-US"/>
        </w:rPr>
      </w:pPr>
      <w:r>
        <w:rPr>
          <w:rStyle w:val="FootnoteReference"/>
        </w:rPr>
        <w:footnoteRef/>
      </w:r>
      <w:r>
        <w:t xml:space="preserve"> </w:t>
      </w:r>
      <w:r w:rsidRPr="004500B6">
        <w:rPr>
          <w:rFonts w:ascii="Times New Roman" w:hAnsi="Times New Roman" w:cs="Times New Roman"/>
          <w:lang w:val="en-US"/>
        </w:rPr>
        <w:t xml:space="preserve">Danny Friedman, “Torture and the Common Law” </w:t>
      </w:r>
      <w:r w:rsidR="005943EF" w:rsidRPr="004500B6">
        <w:rPr>
          <w:rFonts w:ascii="Times New Roman" w:hAnsi="Times New Roman" w:cs="Times New Roman"/>
          <w:lang w:val="en-US"/>
        </w:rPr>
        <w:t>(2006) 2 EHRLR 180.</w:t>
      </w:r>
    </w:p>
  </w:footnote>
  <w:footnote w:id="3">
    <w:p w14:paraId="6BF96D7C" w14:textId="681E525E" w:rsidR="00C10EF9" w:rsidRPr="004500B6" w:rsidRDefault="00C10EF9">
      <w:pPr>
        <w:pStyle w:val="FootnoteText"/>
        <w:rPr>
          <w:rFonts w:ascii="Times New Roman" w:hAnsi="Times New Roman" w:cs="Times New Roman"/>
        </w:rPr>
      </w:pPr>
      <w:r w:rsidRPr="004500B6">
        <w:rPr>
          <w:rStyle w:val="FootnoteReference"/>
          <w:rFonts w:ascii="Times New Roman" w:hAnsi="Times New Roman" w:cs="Times New Roman"/>
        </w:rPr>
        <w:footnoteRef/>
      </w:r>
      <w:r w:rsidRPr="004500B6">
        <w:rPr>
          <w:rFonts w:ascii="Times New Roman" w:hAnsi="Times New Roman" w:cs="Times New Roman"/>
        </w:rPr>
        <w:t xml:space="preserve"> </w:t>
      </w:r>
      <w:hyperlink r:id="rId1" w:history="1">
        <w:r w:rsidRPr="004500B6">
          <w:rPr>
            <w:rStyle w:val="Hyperlink"/>
            <w:rFonts w:ascii="Times New Roman" w:hAnsi="Times New Roman" w:cs="Times New Roman"/>
          </w:rPr>
          <w:t>https://photocontest.smithsonianmag.com/</w:t>
        </w:r>
        <w:r w:rsidRPr="004500B6">
          <w:rPr>
            <w:rStyle w:val="FollowedHyperlink"/>
            <w:rFonts w:ascii="Times New Roman" w:hAnsi="Times New Roman" w:cs="Times New Roman"/>
          </w:rPr>
          <w:t>photocontest</w:t>
        </w:r>
        <w:r w:rsidRPr="004500B6">
          <w:rPr>
            <w:rStyle w:val="Hyperlink"/>
            <w:rFonts w:ascii="Times New Roman" w:hAnsi="Times New Roman" w:cs="Times New Roman"/>
          </w:rPr>
          <w:t>/detail/torture-in-the-palace/</w:t>
        </w:r>
      </w:hyperlink>
    </w:p>
  </w:footnote>
  <w:footnote w:id="4">
    <w:p w14:paraId="27BF404D" w14:textId="6F1293C6" w:rsidR="001808A4" w:rsidRPr="004500B6" w:rsidRDefault="00C10EF9">
      <w:pPr>
        <w:pStyle w:val="FootnoteText"/>
        <w:rPr>
          <w:rFonts w:ascii="Times New Roman" w:hAnsi="Times New Roman" w:cs="Times New Roman"/>
        </w:rPr>
      </w:pPr>
      <w:r w:rsidRPr="004500B6">
        <w:rPr>
          <w:rStyle w:val="FootnoteReference"/>
          <w:rFonts w:ascii="Times New Roman" w:hAnsi="Times New Roman" w:cs="Times New Roman"/>
        </w:rPr>
        <w:footnoteRef/>
      </w:r>
      <w:r w:rsidRPr="004500B6">
        <w:rPr>
          <w:rFonts w:ascii="Times New Roman" w:hAnsi="Times New Roman" w:cs="Times New Roman"/>
        </w:rPr>
        <w:t xml:space="preserve"> </w:t>
      </w:r>
      <w:hyperlink r:id="rId2" w:history="1">
        <w:r w:rsidRPr="004500B6">
          <w:rPr>
            <w:rStyle w:val="Hyperlink"/>
            <w:rFonts w:ascii="Times New Roman" w:hAnsi="Times New Roman" w:cs="Times New Roman"/>
          </w:rPr>
          <w:t>https://www.smithsonianmag.com/history/when-authorities-dunked-outspoken-women-in-water-180980428/</w:t>
        </w:r>
      </w:hyperlink>
    </w:p>
  </w:footnote>
  <w:footnote w:id="5">
    <w:p w14:paraId="5EC8E038" w14:textId="77777777" w:rsidR="00A1030C" w:rsidRPr="004500B6" w:rsidRDefault="00A1030C" w:rsidP="00A1030C">
      <w:pPr>
        <w:pStyle w:val="FootnoteText"/>
        <w:rPr>
          <w:rFonts w:ascii="Times New Roman" w:hAnsi="Times New Roman" w:cs="Times New Roman"/>
        </w:rPr>
      </w:pPr>
      <w:r w:rsidRPr="004500B6">
        <w:rPr>
          <w:rStyle w:val="FootnoteReference"/>
          <w:rFonts w:ascii="Times New Roman" w:hAnsi="Times New Roman" w:cs="Times New Roman"/>
        </w:rPr>
        <w:footnoteRef/>
      </w:r>
      <w:r w:rsidRPr="004500B6">
        <w:rPr>
          <w:rFonts w:ascii="Times New Roman" w:hAnsi="Times New Roman" w:cs="Times New Roman"/>
        </w:rPr>
        <w:t xml:space="preserve"> Heath, Deana, </w:t>
      </w:r>
      <w:r w:rsidRPr="004500B6">
        <w:rPr>
          <w:rFonts w:ascii="Times New Roman" w:hAnsi="Times New Roman" w:cs="Times New Roman"/>
          <w:i/>
          <w:iCs/>
        </w:rPr>
        <w:t>Colonial Terror: Torture and State Violence in Colonial India</w:t>
      </w:r>
      <w:r w:rsidRPr="004500B6">
        <w:rPr>
          <w:rFonts w:ascii="Times New Roman" w:hAnsi="Times New Roman" w:cs="Times New Roman"/>
        </w:rPr>
        <w:t xml:space="preserve"> (Oxford, 2021; online edn, Oxford Academic, 22 Apr. 2021), </w:t>
      </w:r>
      <w:hyperlink r:id="rId3" w:history="1">
        <w:r w:rsidRPr="004500B6">
          <w:rPr>
            <w:rStyle w:val="Hyperlink"/>
            <w:rFonts w:ascii="Times New Roman" w:hAnsi="Times New Roman" w:cs="Times New Roman"/>
          </w:rPr>
          <w:t>https://doi.org/10.1093/oso/9780192893932.001.0001</w:t>
        </w:r>
      </w:hyperlink>
      <w:r w:rsidRPr="004500B6">
        <w:rPr>
          <w:rFonts w:ascii="Times New Roman" w:hAnsi="Times New Roman" w:cs="Times New Roman"/>
        </w:rPr>
        <w:t xml:space="preserve">, accessed 16 June 2023. </w:t>
      </w:r>
    </w:p>
    <w:p w14:paraId="77292A71" w14:textId="5B4EB688" w:rsidR="00A1030C" w:rsidRPr="004500B6" w:rsidRDefault="00A1030C">
      <w:pPr>
        <w:pStyle w:val="FootnoteText"/>
        <w:rPr>
          <w:rFonts w:ascii="Times New Roman" w:hAnsi="Times New Roman" w:cs="Times New Roman"/>
        </w:rPr>
      </w:pPr>
    </w:p>
  </w:footnote>
  <w:footnote w:id="6">
    <w:p w14:paraId="17E34FDB" w14:textId="4133F046" w:rsidR="007D19B6" w:rsidRPr="00A05D38" w:rsidRDefault="007D19B6">
      <w:pPr>
        <w:pStyle w:val="FootnoteText"/>
        <w:rPr>
          <w:rFonts w:ascii="Times New Roman" w:hAnsi="Times New Roman" w:cs="Times New Roman"/>
        </w:rPr>
      </w:pPr>
      <w:r w:rsidRPr="00A05D38">
        <w:rPr>
          <w:rStyle w:val="FootnoteReference"/>
          <w:rFonts w:ascii="Times New Roman" w:hAnsi="Times New Roman" w:cs="Times New Roman"/>
        </w:rPr>
        <w:footnoteRef/>
      </w:r>
      <w:r w:rsidRPr="00A05D38">
        <w:rPr>
          <w:rFonts w:ascii="Times New Roman" w:hAnsi="Times New Roman" w:cs="Times New Roman"/>
        </w:rPr>
        <w:t xml:space="preserve"> https://spcommreports.ohchr.org/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15E"/>
    <w:multiLevelType w:val="hybridMultilevel"/>
    <w:tmpl w:val="C91CB170"/>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73AB"/>
    <w:multiLevelType w:val="hybridMultilevel"/>
    <w:tmpl w:val="6D8C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452CB"/>
    <w:multiLevelType w:val="hybridMultilevel"/>
    <w:tmpl w:val="DD42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87DBB"/>
    <w:multiLevelType w:val="hybridMultilevel"/>
    <w:tmpl w:val="70480D64"/>
    <w:numStyleLink w:val="ImportedStyle3"/>
  </w:abstractNum>
  <w:abstractNum w:abstractNumId="4" w15:restartNumberingAfterBreak="0">
    <w:nsid w:val="380842FB"/>
    <w:multiLevelType w:val="hybridMultilevel"/>
    <w:tmpl w:val="C1C64DAC"/>
    <w:lvl w:ilvl="0" w:tplc="FFFFFFFF">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C18D4"/>
    <w:multiLevelType w:val="hybridMultilevel"/>
    <w:tmpl w:val="70480D64"/>
    <w:styleLink w:val="ImportedStyle3"/>
    <w:lvl w:ilvl="0" w:tplc="F4A615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6CA196">
      <w:start w:val="1"/>
      <w:numFmt w:val="bullet"/>
      <w:lvlText w:val="o"/>
      <w:lvlJc w:val="left"/>
      <w:pPr>
        <w:ind w:left="15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4CA00">
      <w:start w:val="1"/>
      <w:numFmt w:val="bullet"/>
      <w:lvlText w:val="▪"/>
      <w:lvlJc w:val="left"/>
      <w:pPr>
        <w:ind w:left="22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4E5C82">
      <w:start w:val="1"/>
      <w:numFmt w:val="bullet"/>
      <w:lvlText w:val="·"/>
      <w:lvlJc w:val="left"/>
      <w:pPr>
        <w:ind w:left="29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AEB22">
      <w:start w:val="1"/>
      <w:numFmt w:val="bullet"/>
      <w:lvlText w:val="o"/>
      <w:lvlJc w:val="left"/>
      <w:pPr>
        <w:ind w:left="36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046B3C">
      <w:start w:val="1"/>
      <w:numFmt w:val="bullet"/>
      <w:lvlText w:val="▪"/>
      <w:lvlJc w:val="left"/>
      <w:pPr>
        <w:ind w:left="43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26B83C">
      <w:start w:val="1"/>
      <w:numFmt w:val="bullet"/>
      <w:lvlText w:val="·"/>
      <w:lvlJc w:val="left"/>
      <w:pPr>
        <w:ind w:left="510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029DB2">
      <w:start w:val="1"/>
      <w:numFmt w:val="bullet"/>
      <w:lvlText w:val="o"/>
      <w:lvlJc w:val="left"/>
      <w:pPr>
        <w:ind w:left="58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C69B00">
      <w:start w:val="1"/>
      <w:numFmt w:val="bullet"/>
      <w:lvlText w:val="▪"/>
      <w:lvlJc w:val="left"/>
      <w:pPr>
        <w:ind w:left="65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2200BC"/>
    <w:multiLevelType w:val="hybridMultilevel"/>
    <w:tmpl w:val="9B26A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645CB"/>
    <w:multiLevelType w:val="hybridMultilevel"/>
    <w:tmpl w:val="97FAD07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C257F2"/>
    <w:multiLevelType w:val="hybridMultilevel"/>
    <w:tmpl w:val="65F6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382224">
    <w:abstractNumId w:val="0"/>
  </w:num>
  <w:num w:numId="2" w16cid:durableId="275604998">
    <w:abstractNumId w:val="6"/>
  </w:num>
  <w:num w:numId="3" w16cid:durableId="275017935">
    <w:abstractNumId w:val="1"/>
  </w:num>
  <w:num w:numId="4" w16cid:durableId="138961639">
    <w:abstractNumId w:val="5"/>
  </w:num>
  <w:num w:numId="5" w16cid:durableId="2029479368">
    <w:abstractNumId w:val="3"/>
  </w:num>
  <w:num w:numId="6" w16cid:durableId="1896164657">
    <w:abstractNumId w:val="7"/>
  </w:num>
  <w:num w:numId="7" w16cid:durableId="1927028741">
    <w:abstractNumId w:val="8"/>
  </w:num>
  <w:num w:numId="8" w16cid:durableId="1477989036">
    <w:abstractNumId w:val="4"/>
  </w:num>
  <w:num w:numId="9" w16cid:durableId="119360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9D"/>
    <w:rsid w:val="000001A9"/>
    <w:rsid w:val="00000F53"/>
    <w:rsid w:val="000056F8"/>
    <w:rsid w:val="000057D5"/>
    <w:rsid w:val="00005F76"/>
    <w:rsid w:val="00010854"/>
    <w:rsid w:val="0001450B"/>
    <w:rsid w:val="00014D73"/>
    <w:rsid w:val="0002363E"/>
    <w:rsid w:val="00023DC6"/>
    <w:rsid w:val="00032D20"/>
    <w:rsid w:val="00033D08"/>
    <w:rsid w:val="00036AF5"/>
    <w:rsid w:val="0004133C"/>
    <w:rsid w:val="00042E7D"/>
    <w:rsid w:val="00045402"/>
    <w:rsid w:val="00050B85"/>
    <w:rsid w:val="00057238"/>
    <w:rsid w:val="00061246"/>
    <w:rsid w:val="00062654"/>
    <w:rsid w:val="000630B1"/>
    <w:rsid w:val="0006422B"/>
    <w:rsid w:val="0006564E"/>
    <w:rsid w:val="00066C59"/>
    <w:rsid w:val="00073403"/>
    <w:rsid w:val="0007465C"/>
    <w:rsid w:val="000746DF"/>
    <w:rsid w:val="00074E6F"/>
    <w:rsid w:val="00075B82"/>
    <w:rsid w:val="00086713"/>
    <w:rsid w:val="00092657"/>
    <w:rsid w:val="000A4D1E"/>
    <w:rsid w:val="000B01A3"/>
    <w:rsid w:val="000B3171"/>
    <w:rsid w:val="000B4F92"/>
    <w:rsid w:val="000B594F"/>
    <w:rsid w:val="000C16C4"/>
    <w:rsid w:val="000C36CB"/>
    <w:rsid w:val="000C4623"/>
    <w:rsid w:val="000C5E24"/>
    <w:rsid w:val="000C6F5F"/>
    <w:rsid w:val="000D1387"/>
    <w:rsid w:val="000D4A72"/>
    <w:rsid w:val="000D6BDD"/>
    <w:rsid w:val="000D6C7F"/>
    <w:rsid w:val="000D6DA7"/>
    <w:rsid w:val="000D7613"/>
    <w:rsid w:val="000D77BC"/>
    <w:rsid w:val="000E728C"/>
    <w:rsid w:val="000F2651"/>
    <w:rsid w:val="000F2BB4"/>
    <w:rsid w:val="00101A0D"/>
    <w:rsid w:val="00101F6F"/>
    <w:rsid w:val="00103054"/>
    <w:rsid w:val="0010320E"/>
    <w:rsid w:val="0010333F"/>
    <w:rsid w:val="00106FA3"/>
    <w:rsid w:val="001152C4"/>
    <w:rsid w:val="00115DCA"/>
    <w:rsid w:val="0012311A"/>
    <w:rsid w:val="001244D6"/>
    <w:rsid w:val="00125A65"/>
    <w:rsid w:val="00136B66"/>
    <w:rsid w:val="001413BA"/>
    <w:rsid w:val="00141451"/>
    <w:rsid w:val="0014289D"/>
    <w:rsid w:val="001460EC"/>
    <w:rsid w:val="00154EE3"/>
    <w:rsid w:val="001634E8"/>
    <w:rsid w:val="0016454B"/>
    <w:rsid w:val="00176EA2"/>
    <w:rsid w:val="001808A4"/>
    <w:rsid w:val="00183643"/>
    <w:rsid w:val="001842B1"/>
    <w:rsid w:val="001854D4"/>
    <w:rsid w:val="00186152"/>
    <w:rsid w:val="00186B30"/>
    <w:rsid w:val="00190146"/>
    <w:rsid w:val="00191F89"/>
    <w:rsid w:val="00193B04"/>
    <w:rsid w:val="001A1061"/>
    <w:rsid w:val="001A373B"/>
    <w:rsid w:val="001A5114"/>
    <w:rsid w:val="001B0220"/>
    <w:rsid w:val="001B47A6"/>
    <w:rsid w:val="001B5FB8"/>
    <w:rsid w:val="001C2804"/>
    <w:rsid w:val="001C6B01"/>
    <w:rsid w:val="001D24F8"/>
    <w:rsid w:val="001E2A44"/>
    <w:rsid w:val="001E2CD5"/>
    <w:rsid w:val="001E7B20"/>
    <w:rsid w:val="001F5A9C"/>
    <w:rsid w:val="001F6FA1"/>
    <w:rsid w:val="00200387"/>
    <w:rsid w:val="002017A9"/>
    <w:rsid w:val="00203C5B"/>
    <w:rsid w:val="002112B0"/>
    <w:rsid w:val="00217AF9"/>
    <w:rsid w:val="00223B7A"/>
    <w:rsid w:val="002279B7"/>
    <w:rsid w:val="00230022"/>
    <w:rsid w:val="00237F0F"/>
    <w:rsid w:val="00240EFB"/>
    <w:rsid w:val="002416D7"/>
    <w:rsid w:val="002464A2"/>
    <w:rsid w:val="0025038B"/>
    <w:rsid w:val="002658D8"/>
    <w:rsid w:val="002660CD"/>
    <w:rsid w:val="00266D28"/>
    <w:rsid w:val="00266E90"/>
    <w:rsid w:val="00266F1E"/>
    <w:rsid w:val="00275B23"/>
    <w:rsid w:val="00280AC3"/>
    <w:rsid w:val="00284A36"/>
    <w:rsid w:val="00287C5F"/>
    <w:rsid w:val="002953D1"/>
    <w:rsid w:val="00297232"/>
    <w:rsid w:val="002975B4"/>
    <w:rsid w:val="0029776C"/>
    <w:rsid w:val="00297ED8"/>
    <w:rsid w:val="002A3430"/>
    <w:rsid w:val="002A6971"/>
    <w:rsid w:val="002A7957"/>
    <w:rsid w:val="002B26E2"/>
    <w:rsid w:val="002B5989"/>
    <w:rsid w:val="002B700F"/>
    <w:rsid w:val="002C53AA"/>
    <w:rsid w:val="002D2986"/>
    <w:rsid w:val="002D4005"/>
    <w:rsid w:val="002D5EE8"/>
    <w:rsid w:val="002D6814"/>
    <w:rsid w:val="002E36B4"/>
    <w:rsid w:val="002E4366"/>
    <w:rsid w:val="002E4614"/>
    <w:rsid w:val="002E5912"/>
    <w:rsid w:val="002F63E7"/>
    <w:rsid w:val="003119DB"/>
    <w:rsid w:val="00311AD1"/>
    <w:rsid w:val="00312074"/>
    <w:rsid w:val="003207D0"/>
    <w:rsid w:val="00320BD0"/>
    <w:rsid w:val="003211C4"/>
    <w:rsid w:val="003215D2"/>
    <w:rsid w:val="00323FA3"/>
    <w:rsid w:val="00324407"/>
    <w:rsid w:val="00326DCB"/>
    <w:rsid w:val="0033442E"/>
    <w:rsid w:val="003354AA"/>
    <w:rsid w:val="00336B5D"/>
    <w:rsid w:val="00336BB8"/>
    <w:rsid w:val="00341AF4"/>
    <w:rsid w:val="003529DD"/>
    <w:rsid w:val="00363E15"/>
    <w:rsid w:val="00365514"/>
    <w:rsid w:val="0036794D"/>
    <w:rsid w:val="003730DD"/>
    <w:rsid w:val="00374802"/>
    <w:rsid w:val="00382338"/>
    <w:rsid w:val="00382C91"/>
    <w:rsid w:val="00393156"/>
    <w:rsid w:val="003962CA"/>
    <w:rsid w:val="0039785A"/>
    <w:rsid w:val="003A0901"/>
    <w:rsid w:val="003A0C50"/>
    <w:rsid w:val="003A2B05"/>
    <w:rsid w:val="003A528A"/>
    <w:rsid w:val="003A5C09"/>
    <w:rsid w:val="003B19E3"/>
    <w:rsid w:val="003D0903"/>
    <w:rsid w:val="003D5ECC"/>
    <w:rsid w:val="003D70D8"/>
    <w:rsid w:val="003D7A32"/>
    <w:rsid w:val="003E02E8"/>
    <w:rsid w:val="003E0AD7"/>
    <w:rsid w:val="003E1082"/>
    <w:rsid w:val="003E2D91"/>
    <w:rsid w:val="003F09BF"/>
    <w:rsid w:val="003F3507"/>
    <w:rsid w:val="003F38C8"/>
    <w:rsid w:val="00400F5A"/>
    <w:rsid w:val="004016EF"/>
    <w:rsid w:val="00406C77"/>
    <w:rsid w:val="00410951"/>
    <w:rsid w:val="0042398B"/>
    <w:rsid w:val="00425E9A"/>
    <w:rsid w:val="00426863"/>
    <w:rsid w:val="00426988"/>
    <w:rsid w:val="004276B4"/>
    <w:rsid w:val="0043304B"/>
    <w:rsid w:val="00437423"/>
    <w:rsid w:val="00446D95"/>
    <w:rsid w:val="004500B6"/>
    <w:rsid w:val="0046139A"/>
    <w:rsid w:val="00465A66"/>
    <w:rsid w:val="00466166"/>
    <w:rsid w:val="00467DD6"/>
    <w:rsid w:val="004714B2"/>
    <w:rsid w:val="00477EEC"/>
    <w:rsid w:val="00482D0C"/>
    <w:rsid w:val="004907CB"/>
    <w:rsid w:val="0049205F"/>
    <w:rsid w:val="00492CA1"/>
    <w:rsid w:val="004A281E"/>
    <w:rsid w:val="004A6F8F"/>
    <w:rsid w:val="004B1E76"/>
    <w:rsid w:val="004B5A0E"/>
    <w:rsid w:val="004B666C"/>
    <w:rsid w:val="004B78BB"/>
    <w:rsid w:val="004C2078"/>
    <w:rsid w:val="004C5649"/>
    <w:rsid w:val="004C6B15"/>
    <w:rsid w:val="004C6B24"/>
    <w:rsid w:val="004C75A3"/>
    <w:rsid w:val="004D027E"/>
    <w:rsid w:val="004D4E49"/>
    <w:rsid w:val="004D74CE"/>
    <w:rsid w:val="004E1450"/>
    <w:rsid w:val="004F1DB7"/>
    <w:rsid w:val="004F5D22"/>
    <w:rsid w:val="005034C6"/>
    <w:rsid w:val="00503875"/>
    <w:rsid w:val="005165D3"/>
    <w:rsid w:val="00522C84"/>
    <w:rsid w:val="00524490"/>
    <w:rsid w:val="00533F5A"/>
    <w:rsid w:val="005416D8"/>
    <w:rsid w:val="0054538E"/>
    <w:rsid w:val="00557747"/>
    <w:rsid w:val="005606DF"/>
    <w:rsid w:val="0056180D"/>
    <w:rsid w:val="00566A1E"/>
    <w:rsid w:val="0057127F"/>
    <w:rsid w:val="005762E5"/>
    <w:rsid w:val="005771AF"/>
    <w:rsid w:val="00584C6E"/>
    <w:rsid w:val="005943EF"/>
    <w:rsid w:val="00594430"/>
    <w:rsid w:val="005944BE"/>
    <w:rsid w:val="005973E7"/>
    <w:rsid w:val="005A24DC"/>
    <w:rsid w:val="005B0A60"/>
    <w:rsid w:val="005B2B18"/>
    <w:rsid w:val="005B5C77"/>
    <w:rsid w:val="005B5F76"/>
    <w:rsid w:val="005C0983"/>
    <w:rsid w:val="005C235D"/>
    <w:rsid w:val="005C5695"/>
    <w:rsid w:val="005C5879"/>
    <w:rsid w:val="005D4AD3"/>
    <w:rsid w:val="005D4E5A"/>
    <w:rsid w:val="005E7894"/>
    <w:rsid w:val="005F24A8"/>
    <w:rsid w:val="0060104E"/>
    <w:rsid w:val="00603C50"/>
    <w:rsid w:val="00606A4A"/>
    <w:rsid w:val="00613ECE"/>
    <w:rsid w:val="00617FB3"/>
    <w:rsid w:val="0062087A"/>
    <w:rsid w:val="006215AD"/>
    <w:rsid w:val="00624FEE"/>
    <w:rsid w:val="006339C5"/>
    <w:rsid w:val="00634884"/>
    <w:rsid w:val="00634C05"/>
    <w:rsid w:val="006356CA"/>
    <w:rsid w:val="00636854"/>
    <w:rsid w:val="00636C1A"/>
    <w:rsid w:val="00637B47"/>
    <w:rsid w:val="00653F6E"/>
    <w:rsid w:val="00654750"/>
    <w:rsid w:val="00660BDE"/>
    <w:rsid w:val="00663053"/>
    <w:rsid w:val="00667AAF"/>
    <w:rsid w:val="00667BAE"/>
    <w:rsid w:val="00667CB6"/>
    <w:rsid w:val="006725F8"/>
    <w:rsid w:val="00680A51"/>
    <w:rsid w:val="00680AA6"/>
    <w:rsid w:val="006829AA"/>
    <w:rsid w:val="00682B1F"/>
    <w:rsid w:val="00682C65"/>
    <w:rsid w:val="00683A4C"/>
    <w:rsid w:val="00694A2F"/>
    <w:rsid w:val="006A2A93"/>
    <w:rsid w:val="006A42F7"/>
    <w:rsid w:val="006A47B4"/>
    <w:rsid w:val="006A7861"/>
    <w:rsid w:val="006B0A04"/>
    <w:rsid w:val="006B2A84"/>
    <w:rsid w:val="006B7D57"/>
    <w:rsid w:val="006C047F"/>
    <w:rsid w:val="006C0832"/>
    <w:rsid w:val="006C26D4"/>
    <w:rsid w:val="006C7187"/>
    <w:rsid w:val="006C71AB"/>
    <w:rsid w:val="006E365C"/>
    <w:rsid w:val="006F0D4D"/>
    <w:rsid w:val="006F16AD"/>
    <w:rsid w:val="006F1D30"/>
    <w:rsid w:val="006F46AD"/>
    <w:rsid w:val="00700463"/>
    <w:rsid w:val="0071322E"/>
    <w:rsid w:val="00724C26"/>
    <w:rsid w:val="00724C4E"/>
    <w:rsid w:val="00727C1A"/>
    <w:rsid w:val="007307AA"/>
    <w:rsid w:val="0073144D"/>
    <w:rsid w:val="0073156C"/>
    <w:rsid w:val="007323DA"/>
    <w:rsid w:val="007345F6"/>
    <w:rsid w:val="0073542F"/>
    <w:rsid w:val="00736F0E"/>
    <w:rsid w:val="00737C2D"/>
    <w:rsid w:val="0074301D"/>
    <w:rsid w:val="0074328B"/>
    <w:rsid w:val="00743977"/>
    <w:rsid w:val="007473B1"/>
    <w:rsid w:val="00752574"/>
    <w:rsid w:val="00752E1D"/>
    <w:rsid w:val="0075568F"/>
    <w:rsid w:val="00757140"/>
    <w:rsid w:val="007578FF"/>
    <w:rsid w:val="00760A33"/>
    <w:rsid w:val="00761A85"/>
    <w:rsid w:val="00770CCA"/>
    <w:rsid w:val="00780666"/>
    <w:rsid w:val="00786D2C"/>
    <w:rsid w:val="0079050F"/>
    <w:rsid w:val="0079436C"/>
    <w:rsid w:val="00794860"/>
    <w:rsid w:val="007A083F"/>
    <w:rsid w:val="007A5979"/>
    <w:rsid w:val="007A5B08"/>
    <w:rsid w:val="007B4099"/>
    <w:rsid w:val="007C0643"/>
    <w:rsid w:val="007C24D3"/>
    <w:rsid w:val="007C25C5"/>
    <w:rsid w:val="007C29E0"/>
    <w:rsid w:val="007C2AD6"/>
    <w:rsid w:val="007D19B6"/>
    <w:rsid w:val="007D1A83"/>
    <w:rsid w:val="007E284A"/>
    <w:rsid w:val="007E45DC"/>
    <w:rsid w:val="007E4791"/>
    <w:rsid w:val="007E5A71"/>
    <w:rsid w:val="007E72CA"/>
    <w:rsid w:val="007F26B5"/>
    <w:rsid w:val="0080080C"/>
    <w:rsid w:val="008013CC"/>
    <w:rsid w:val="00802DB5"/>
    <w:rsid w:val="00816EE4"/>
    <w:rsid w:val="00822FFF"/>
    <w:rsid w:val="00830185"/>
    <w:rsid w:val="00834A37"/>
    <w:rsid w:val="00835A0F"/>
    <w:rsid w:val="00841C09"/>
    <w:rsid w:val="00841CB1"/>
    <w:rsid w:val="008425DE"/>
    <w:rsid w:val="00843AFA"/>
    <w:rsid w:val="00847418"/>
    <w:rsid w:val="008501B0"/>
    <w:rsid w:val="00854193"/>
    <w:rsid w:val="00854D0A"/>
    <w:rsid w:val="00855B65"/>
    <w:rsid w:val="0085639A"/>
    <w:rsid w:val="00856CE7"/>
    <w:rsid w:val="00863F33"/>
    <w:rsid w:val="008644DA"/>
    <w:rsid w:val="00870CE8"/>
    <w:rsid w:val="00873511"/>
    <w:rsid w:val="00883C24"/>
    <w:rsid w:val="00884B2B"/>
    <w:rsid w:val="0088599B"/>
    <w:rsid w:val="00892798"/>
    <w:rsid w:val="008A1B29"/>
    <w:rsid w:val="008A2DFF"/>
    <w:rsid w:val="008A790F"/>
    <w:rsid w:val="008B4F94"/>
    <w:rsid w:val="008B7322"/>
    <w:rsid w:val="008B7DB4"/>
    <w:rsid w:val="008C6C2E"/>
    <w:rsid w:val="008D06D8"/>
    <w:rsid w:val="008D280A"/>
    <w:rsid w:val="008D4EFC"/>
    <w:rsid w:val="008D554C"/>
    <w:rsid w:val="008E125F"/>
    <w:rsid w:val="008F18B6"/>
    <w:rsid w:val="00900B3D"/>
    <w:rsid w:val="00901FDF"/>
    <w:rsid w:val="0090442C"/>
    <w:rsid w:val="00907511"/>
    <w:rsid w:val="00911FF7"/>
    <w:rsid w:val="0092750B"/>
    <w:rsid w:val="00932D0F"/>
    <w:rsid w:val="0093388E"/>
    <w:rsid w:val="00936189"/>
    <w:rsid w:val="009364C9"/>
    <w:rsid w:val="00936789"/>
    <w:rsid w:val="009410DE"/>
    <w:rsid w:val="00942EC8"/>
    <w:rsid w:val="00951101"/>
    <w:rsid w:val="00962084"/>
    <w:rsid w:val="00963626"/>
    <w:rsid w:val="00966B6C"/>
    <w:rsid w:val="009703AE"/>
    <w:rsid w:val="0097101D"/>
    <w:rsid w:val="00975FB4"/>
    <w:rsid w:val="009944DA"/>
    <w:rsid w:val="009A1ECC"/>
    <w:rsid w:val="009A2C15"/>
    <w:rsid w:val="009A3AB1"/>
    <w:rsid w:val="009A45AA"/>
    <w:rsid w:val="009C1759"/>
    <w:rsid w:val="009C4785"/>
    <w:rsid w:val="009C4F54"/>
    <w:rsid w:val="009C5D31"/>
    <w:rsid w:val="009D1AC5"/>
    <w:rsid w:val="009D1F57"/>
    <w:rsid w:val="009D4693"/>
    <w:rsid w:val="009E1A13"/>
    <w:rsid w:val="009E711B"/>
    <w:rsid w:val="009E7F95"/>
    <w:rsid w:val="009F474B"/>
    <w:rsid w:val="009F5DCB"/>
    <w:rsid w:val="009F6AB7"/>
    <w:rsid w:val="009F6E4B"/>
    <w:rsid w:val="00A0533F"/>
    <w:rsid w:val="00A05D38"/>
    <w:rsid w:val="00A1030C"/>
    <w:rsid w:val="00A14D4A"/>
    <w:rsid w:val="00A17605"/>
    <w:rsid w:val="00A17A28"/>
    <w:rsid w:val="00A257FB"/>
    <w:rsid w:val="00A349DB"/>
    <w:rsid w:val="00A36A46"/>
    <w:rsid w:val="00A504F1"/>
    <w:rsid w:val="00A5416B"/>
    <w:rsid w:val="00A6436B"/>
    <w:rsid w:val="00A7156B"/>
    <w:rsid w:val="00A72B8C"/>
    <w:rsid w:val="00A72C5B"/>
    <w:rsid w:val="00A75ED4"/>
    <w:rsid w:val="00A7738B"/>
    <w:rsid w:val="00A80BE1"/>
    <w:rsid w:val="00A80FC1"/>
    <w:rsid w:val="00A81E34"/>
    <w:rsid w:val="00A90748"/>
    <w:rsid w:val="00A910A4"/>
    <w:rsid w:val="00A91F90"/>
    <w:rsid w:val="00A92F9A"/>
    <w:rsid w:val="00A9476A"/>
    <w:rsid w:val="00AA0415"/>
    <w:rsid w:val="00AA0CD2"/>
    <w:rsid w:val="00AA149B"/>
    <w:rsid w:val="00AA369A"/>
    <w:rsid w:val="00AB3E29"/>
    <w:rsid w:val="00AB45CA"/>
    <w:rsid w:val="00AC1AD5"/>
    <w:rsid w:val="00AC34A7"/>
    <w:rsid w:val="00AC35C1"/>
    <w:rsid w:val="00AC5B5E"/>
    <w:rsid w:val="00AC5C57"/>
    <w:rsid w:val="00AC7993"/>
    <w:rsid w:val="00AD2347"/>
    <w:rsid w:val="00AD3411"/>
    <w:rsid w:val="00AD5CDF"/>
    <w:rsid w:val="00AD7A70"/>
    <w:rsid w:val="00AD7D90"/>
    <w:rsid w:val="00AE1F63"/>
    <w:rsid w:val="00AE2329"/>
    <w:rsid w:val="00AE2D31"/>
    <w:rsid w:val="00AE50A8"/>
    <w:rsid w:val="00AE6CE3"/>
    <w:rsid w:val="00AF09BD"/>
    <w:rsid w:val="00AF4A08"/>
    <w:rsid w:val="00B0794B"/>
    <w:rsid w:val="00B10CD4"/>
    <w:rsid w:val="00B12532"/>
    <w:rsid w:val="00B15EC2"/>
    <w:rsid w:val="00B16A48"/>
    <w:rsid w:val="00B17053"/>
    <w:rsid w:val="00B17A9F"/>
    <w:rsid w:val="00B24104"/>
    <w:rsid w:val="00B247AE"/>
    <w:rsid w:val="00B253D5"/>
    <w:rsid w:val="00B27757"/>
    <w:rsid w:val="00B424FA"/>
    <w:rsid w:val="00B42B74"/>
    <w:rsid w:val="00B46236"/>
    <w:rsid w:val="00B532C9"/>
    <w:rsid w:val="00B5494F"/>
    <w:rsid w:val="00B55B9D"/>
    <w:rsid w:val="00B63CAF"/>
    <w:rsid w:val="00B640DE"/>
    <w:rsid w:val="00B66620"/>
    <w:rsid w:val="00B703A2"/>
    <w:rsid w:val="00B75DB5"/>
    <w:rsid w:val="00B84040"/>
    <w:rsid w:val="00B861E8"/>
    <w:rsid w:val="00B87938"/>
    <w:rsid w:val="00B87F37"/>
    <w:rsid w:val="00B94DDA"/>
    <w:rsid w:val="00BA053E"/>
    <w:rsid w:val="00BA4D07"/>
    <w:rsid w:val="00BA70A1"/>
    <w:rsid w:val="00BB00A8"/>
    <w:rsid w:val="00BB2E97"/>
    <w:rsid w:val="00BB4905"/>
    <w:rsid w:val="00BC0A06"/>
    <w:rsid w:val="00BC19A0"/>
    <w:rsid w:val="00BC339D"/>
    <w:rsid w:val="00BD0DC1"/>
    <w:rsid w:val="00BD4829"/>
    <w:rsid w:val="00BE233D"/>
    <w:rsid w:val="00BF125F"/>
    <w:rsid w:val="00BF14BC"/>
    <w:rsid w:val="00BF542F"/>
    <w:rsid w:val="00BF5F84"/>
    <w:rsid w:val="00C04EAF"/>
    <w:rsid w:val="00C07660"/>
    <w:rsid w:val="00C10EF9"/>
    <w:rsid w:val="00C12766"/>
    <w:rsid w:val="00C133F7"/>
    <w:rsid w:val="00C13916"/>
    <w:rsid w:val="00C13DE0"/>
    <w:rsid w:val="00C14BB2"/>
    <w:rsid w:val="00C20458"/>
    <w:rsid w:val="00C22451"/>
    <w:rsid w:val="00C2567B"/>
    <w:rsid w:val="00C26A56"/>
    <w:rsid w:val="00C27DD5"/>
    <w:rsid w:val="00C31614"/>
    <w:rsid w:val="00C3492A"/>
    <w:rsid w:val="00C41C07"/>
    <w:rsid w:val="00C4558F"/>
    <w:rsid w:val="00C4683F"/>
    <w:rsid w:val="00C50E33"/>
    <w:rsid w:val="00C526BA"/>
    <w:rsid w:val="00C63228"/>
    <w:rsid w:val="00C67B25"/>
    <w:rsid w:val="00C70D15"/>
    <w:rsid w:val="00C826B6"/>
    <w:rsid w:val="00C857F4"/>
    <w:rsid w:val="00C902E7"/>
    <w:rsid w:val="00C90C6B"/>
    <w:rsid w:val="00CA3006"/>
    <w:rsid w:val="00CA50E7"/>
    <w:rsid w:val="00CA51F2"/>
    <w:rsid w:val="00CA6CBD"/>
    <w:rsid w:val="00CA7544"/>
    <w:rsid w:val="00CA75F7"/>
    <w:rsid w:val="00CB297D"/>
    <w:rsid w:val="00CB3A55"/>
    <w:rsid w:val="00CB5F82"/>
    <w:rsid w:val="00CC2409"/>
    <w:rsid w:val="00CC3BF4"/>
    <w:rsid w:val="00CD021D"/>
    <w:rsid w:val="00CD2A47"/>
    <w:rsid w:val="00CE1A16"/>
    <w:rsid w:val="00CE3987"/>
    <w:rsid w:val="00CE7BAD"/>
    <w:rsid w:val="00CF5344"/>
    <w:rsid w:val="00CF5432"/>
    <w:rsid w:val="00CF6F73"/>
    <w:rsid w:val="00CF750F"/>
    <w:rsid w:val="00D05914"/>
    <w:rsid w:val="00D1287E"/>
    <w:rsid w:val="00D128F4"/>
    <w:rsid w:val="00D20EEF"/>
    <w:rsid w:val="00D22B1F"/>
    <w:rsid w:val="00D33D11"/>
    <w:rsid w:val="00D352CB"/>
    <w:rsid w:val="00D35C07"/>
    <w:rsid w:val="00D35C70"/>
    <w:rsid w:val="00D37B4A"/>
    <w:rsid w:val="00D403EE"/>
    <w:rsid w:val="00D40E02"/>
    <w:rsid w:val="00D44340"/>
    <w:rsid w:val="00D45BC5"/>
    <w:rsid w:val="00D47487"/>
    <w:rsid w:val="00D47BBC"/>
    <w:rsid w:val="00D53D15"/>
    <w:rsid w:val="00D540DC"/>
    <w:rsid w:val="00D64A13"/>
    <w:rsid w:val="00D718B7"/>
    <w:rsid w:val="00D807C0"/>
    <w:rsid w:val="00D862F0"/>
    <w:rsid w:val="00D86657"/>
    <w:rsid w:val="00D8681A"/>
    <w:rsid w:val="00DA29A1"/>
    <w:rsid w:val="00DA2CEA"/>
    <w:rsid w:val="00DA4718"/>
    <w:rsid w:val="00DC0501"/>
    <w:rsid w:val="00DC485B"/>
    <w:rsid w:val="00DD52D1"/>
    <w:rsid w:val="00DE03F1"/>
    <w:rsid w:val="00DE3593"/>
    <w:rsid w:val="00DE3E06"/>
    <w:rsid w:val="00DF06E8"/>
    <w:rsid w:val="00DF1EB0"/>
    <w:rsid w:val="00DF7375"/>
    <w:rsid w:val="00E048DB"/>
    <w:rsid w:val="00E13D48"/>
    <w:rsid w:val="00E17A23"/>
    <w:rsid w:val="00E226D5"/>
    <w:rsid w:val="00E3031B"/>
    <w:rsid w:val="00E32613"/>
    <w:rsid w:val="00E3498A"/>
    <w:rsid w:val="00E3709F"/>
    <w:rsid w:val="00E42F8C"/>
    <w:rsid w:val="00E43133"/>
    <w:rsid w:val="00E45023"/>
    <w:rsid w:val="00E47F23"/>
    <w:rsid w:val="00E540C1"/>
    <w:rsid w:val="00E630FD"/>
    <w:rsid w:val="00E63F7D"/>
    <w:rsid w:val="00E675AC"/>
    <w:rsid w:val="00E675BF"/>
    <w:rsid w:val="00E7148F"/>
    <w:rsid w:val="00E726EF"/>
    <w:rsid w:val="00E8037F"/>
    <w:rsid w:val="00E80D50"/>
    <w:rsid w:val="00E8462B"/>
    <w:rsid w:val="00E92CEE"/>
    <w:rsid w:val="00E976D4"/>
    <w:rsid w:val="00EA37B3"/>
    <w:rsid w:val="00EA71C7"/>
    <w:rsid w:val="00EA790B"/>
    <w:rsid w:val="00EB191C"/>
    <w:rsid w:val="00EC5F97"/>
    <w:rsid w:val="00ED4C4D"/>
    <w:rsid w:val="00EE0124"/>
    <w:rsid w:val="00EE0D58"/>
    <w:rsid w:val="00EE15E6"/>
    <w:rsid w:val="00EE4A49"/>
    <w:rsid w:val="00EF3042"/>
    <w:rsid w:val="00F0338F"/>
    <w:rsid w:val="00F13EE8"/>
    <w:rsid w:val="00F14148"/>
    <w:rsid w:val="00F14736"/>
    <w:rsid w:val="00F1525B"/>
    <w:rsid w:val="00F15D3A"/>
    <w:rsid w:val="00F15F94"/>
    <w:rsid w:val="00F15F9D"/>
    <w:rsid w:val="00F1615B"/>
    <w:rsid w:val="00F162CC"/>
    <w:rsid w:val="00F16860"/>
    <w:rsid w:val="00F23B6F"/>
    <w:rsid w:val="00F26BD6"/>
    <w:rsid w:val="00F27905"/>
    <w:rsid w:val="00F32E4A"/>
    <w:rsid w:val="00F3680E"/>
    <w:rsid w:val="00F375DC"/>
    <w:rsid w:val="00F44853"/>
    <w:rsid w:val="00F51620"/>
    <w:rsid w:val="00F5483C"/>
    <w:rsid w:val="00F553E2"/>
    <w:rsid w:val="00F5625E"/>
    <w:rsid w:val="00F5681C"/>
    <w:rsid w:val="00F5725C"/>
    <w:rsid w:val="00F678B8"/>
    <w:rsid w:val="00F701F8"/>
    <w:rsid w:val="00F71AC5"/>
    <w:rsid w:val="00F7227D"/>
    <w:rsid w:val="00F73F8E"/>
    <w:rsid w:val="00F81ECA"/>
    <w:rsid w:val="00F836E1"/>
    <w:rsid w:val="00F87746"/>
    <w:rsid w:val="00F87E32"/>
    <w:rsid w:val="00F91EC2"/>
    <w:rsid w:val="00F94810"/>
    <w:rsid w:val="00FA04F5"/>
    <w:rsid w:val="00FA3CED"/>
    <w:rsid w:val="00FA5488"/>
    <w:rsid w:val="00FA7B8E"/>
    <w:rsid w:val="00FB1690"/>
    <w:rsid w:val="00FB2A57"/>
    <w:rsid w:val="00FB3102"/>
    <w:rsid w:val="00FB49B9"/>
    <w:rsid w:val="00FC3DE8"/>
    <w:rsid w:val="00FD386A"/>
    <w:rsid w:val="00FD4AA7"/>
    <w:rsid w:val="00FD58B1"/>
    <w:rsid w:val="00FD6FD1"/>
    <w:rsid w:val="00FE1915"/>
    <w:rsid w:val="00FE3897"/>
    <w:rsid w:val="00FE3D05"/>
    <w:rsid w:val="00FE4E0D"/>
    <w:rsid w:val="00FF0241"/>
    <w:rsid w:val="00FF03F7"/>
    <w:rsid w:val="00FF0786"/>
    <w:rsid w:val="00FF4805"/>
    <w:rsid w:val="00FF48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59F0F6"/>
  <w15:chartTrackingRefBased/>
  <w15:docId w15:val="{4B0C701F-EC08-1B4A-A188-181BD31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B4"/>
  </w:style>
  <w:style w:type="paragraph" w:styleId="Heading3">
    <w:name w:val="heading 3"/>
    <w:basedOn w:val="Normal"/>
    <w:next w:val="Normal"/>
    <w:link w:val="Heading3Char"/>
    <w:uiPriority w:val="9"/>
    <w:unhideWhenUsed/>
    <w:qFormat/>
    <w:rsid w:val="007C29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04"/>
    <w:pPr>
      <w:ind w:left="720"/>
      <w:contextualSpacing/>
    </w:pPr>
  </w:style>
  <w:style w:type="paragraph" w:styleId="Header">
    <w:name w:val="header"/>
    <w:basedOn w:val="Normal"/>
    <w:link w:val="HeaderChar"/>
    <w:uiPriority w:val="99"/>
    <w:unhideWhenUsed/>
    <w:rsid w:val="00BB2E97"/>
    <w:pPr>
      <w:tabs>
        <w:tab w:val="center" w:pos="4513"/>
        <w:tab w:val="right" w:pos="9026"/>
      </w:tabs>
    </w:pPr>
  </w:style>
  <w:style w:type="character" w:customStyle="1" w:styleId="HeaderChar">
    <w:name w:val="Header Char"/>
    <w:basedOn w:val="DefaultParagraphFont"/>
    <w:link w:val="Header"/>
    <w:uiPriority w:val="99"/>
    <w:rsid w:val="00BB2E97"/>
  </w:style>
  <w:style w:type="paragraph" w:styleId="Footer">
    <w:name w:val="footer"/>
    <w:basedOn w:val="Normal"/>
    <w:link w:val="FooterChar"/>
    <w:uiPriority w:val="99"/>
    <w:unhideWhenUsed/>
    <w:rsid w:val="00BB2E97"/>
    <w:pPr>
      <w:tabs>
        <w:tab w:val="center" w:pos="4513"/>
        <w:tab w:val="right" w:pos="9026"/>
      </w:tabs>
    </w:pPr>
  </w:style>
  <w:style w:type="character" w:customStyle="1" w:styleId="FooterChar">
    <w:name w:val="Footer Char"/>
    <w:basedOn w:val="DefaultParagraphFont"/>
    <w:link w:val="Footer"/>
    <w:uiPriority w:val="99"/>
    <w:rsid w:val="00BB2E97"/>
  </w:style>
  <w:style w:type="character" w:styleId="PageNumber">
    <w:name w:val="page number"/>
    <w:basedOn w:val="DefaultParagraphFont"/>
    <w:uiPriority w:val="99"/>
    <w:semiHidden/>
    <w:unhideWhenUsed/>
    <w:rsid w:val="00BB2E97"/>
  </w:style>
  <w:style w:type="paragraph" w:styleId="FootnoteText">
    <w:name w:val="footnote text"/>
    <w:basedOn w:val="Normal"/>
    <w:link w:val="FootnoteTextChar"/>
    <w:uiPriority w:val="99"/>
    <w:semiHidden/>
    <w:unhideWhenUsed/>
    <w:rsid w:val="000C4623"/>
    <w:rPr>
      <w:sz w:val="20"/>
      <w:szCs w:val="20"/>
    </w:rPr>
  </w:style>
  <w:style w:type="character" w:customStyle="1" w:styleId="FootnoteTextChar">
    <w:name w:val="Footnote Text Char"/>
    <w:basedOn w:val="DefaultParagraphFont"/>
    <w:link w:val="FootnoteText"/>
    <w:uiPriority w:val="99"/>
    <w:semiHidden/>
    <w:rsid w:val="000C4623"/>
    <w:rPr>
      <w:sz w:val="20"/>
      <w:szCs w:val="20"/>
    </w:rPr>
  </w:style>
  <w:style w:type="character" w:styleId="FootnoteReference">
    <w:name w:val="footnote reference"/>
    <w:basedOn w:val="DefaultParagraphFont"/>
    <w:uiPriority w:val="99"/>
    <w:semiHidden/>
    <w:unhideWhenUsed/>
    <w:rsid w:val="000C4623"/>
    <w:rPr>
      <w:vertAlign w:val="superscript"/>
    </w:rPr>
  </w:style>
  <w:style w:type="character" w:customStyle="1" w:styleId="apple-converted-space">
    <w:name w:val="apple-converted-space"/>
    <w:basedOn w:val="DefaultParagraphFont"/>
    <w:rsid w:val="0080080C"/>
  </w:style>
  <w:style w:type="character" w:styleId="Hyperlink">
    <w:name w:val="Hyperlink"/>
    <w:basedOn w:val="DefaultParagraphFont"/>
    <w:uiPriority w:val="99"/>
    <w:unhideWhenUsed/>
    <w:rsid w:val="001808A4"/>
    <w:rPr>
      <w:color w:val="000000" w:themeColor="text1"/>
      <w:u w:val="single"/>
    </w:rPr>
  </w:style>
  <w:style w:type="paragraph" w:styleId="NormalWeb">
    <w:name w:val="Normal (Web)"/>
    <w:basedOn w:val="Normal"/>
    <w:uiPriority w:val="99"/>
    <w:unhideWhenUsed/>
    <w:rsid w:val="00B5494F"/>
    <w:pPr>
      <w:spacing w:before="100" w:beforeAutospacing="1" w:after="100" w:afterAutospacing="1"/>
    </w:pPr>
    <w:rPr>
      <w:rFonts w:ascii="Times New Roman" w:hAnsi="Times New Roman" w:cs="Times New Roman"/>
      <w:kern w:val="0"/>
      <w:sz w:val="24"/>
      <w:szCs w:val="24"/>
      <w14:ligatures w14:val="none"/>
    </w:rPr>
  </w:style>
  <w:style w:type="character" w:customStyle="1" w:styleId="s3">
    <w:name w:val="s3"/>
    <w:basedOn w:val="DefaultParagraphFont"/>
    <w:rsid w:val="00B5494F"/>
  </w:style>
  <w:style w:type="character" w:customStyle="1" w:styleId="s4">
    <w:name w:val="s4"/>
    <w:basedOn w:val="DefaultParagraphFont"/>
    <w:rsid w:val="00B5494F"/>
  </w:style>
  <w:style w:type="character" w:customStyle="1" w:styleId="s7">
    <w:name w:val="s7"/>
    <w:basedOn w:val="DefaultParagraphFont"/>
    <w:rsid w:val="000D6C7F"/>
  </w:style>
  <w:style w:type="character" w:customStyle="1" w:styleId="s14">
    <w:name w:val="s14"/>
    <w:basedOn w:val="DefaultParagraphFont"/>
    <w:rsid w:val="000D6C7F"/>
  </w:style>
  <w:style w:type="paragraph" w:customStyle="1" w:styleId="s16">
    <w:name w:val="s16"/>
    <w:basedOn w:val="Normal"/>
    <w:rsid w:val="000D6C7F"/>
    <w:pPr>
      <w:spacing w:before="100" w:beforeAutospacing="1" w:after="100" w:afterAutospacing="1"/>
    </w:pPr>
    <w:rPr>
      <w:rFonts w:ascii="Times New Roman" w:hAnsi="Times New Roman" w:cs="Times New Roman"/>
      <w:kern w:val="0"/>
      <w:sz w:val="24"/>
      <w:szCs w:val="24"/>
      <w14:ligatures w14:val="none"/>
    </w:rPr>
  </w:style>
  <w:style w:type="character" w:customStyle="1" w:styleId="s15">
    <w:name w:val="s15"/>
    <w:basedOn w:val="DefaultParagraphFont"/>
    <w:rsid w:val="000D6C7F"/>
  </w:style>
  <w:style w:type="character" w:styleId="CommentReference">
    <w:name w:val="annotation reference"/>
    <w:basedOn w:val="DefaultParagraphFont"/>
    <w:uiPriority w:val="99"/>
    <w:semiHidden/>
    <w:unhideWhenUsed/>
    <w:rsid w:val="004276B4"/>
    <w:rPr>
      <w:sz w:val="16"/>
      <w:szCs w:val="16"/>
    </w:rPr>
  </w:style>
  <w:style w:type="paragraph" w:styleId="CommentText">
    <w:name w:val="annotation text"/>
    <w:basedOn w:val="Normal"/>
    <w:link w:val="CommentTextChar"/>
    <w:uiPriority w:val="99"/>
    <w:semiHidden/>
    <w:unhideWhenUsed/>
    <w:rsid w:val="004276B4"/>
    <w:rPr>
      <w:sz w:val="20"/>
      <w:szCs w:val="20"/>
    </w:rPr>
  </w:style>
  <w:style w:type="character" w:customStyle="1" w:styleId="CommentTextChar">
    <w:name w:val="Comment Text Char"/>
    <w:basedOn w:val="DefaultParagraphFont"/>
    <w:link w:val="CommentText"/>
    <w:uiPriority w:val="99"/>
    <w:semiHidden/>
    <w:rsid w:val="004276B4"/>
    <w:rPr>
      <w:sz w:val="20"/>
      <w:szCs w:val="20"/>
    </w:rPr>
  </w:style>
  <w:style w:type="paragraph" w:styleId="CommentSubject">
    <w:name w:val="annotation subject"/>
    <w:basedOn w:val="CommentText"/>
    <w:next w:val="CommentText"/>
    <w:link w:val="CommentSubjectChar"/>
    <w:uiPriority w:val="99"/>
    <w:semiHidden/>
    <w:unhideWhenUsed/>
    <w:rsid w:val="004276B4"/>
    <w:rPr>
      <w:b/>
      <w:bCs/>
    </w:rPr>
  </w:style>
  <w:style w:type="character" w:customStyle="1" w:styleId="CommentSubjectChar">
    <w:name w:val="Comment Subject Char"/>
    <w:basedOn w:val="CommentTextChar"/>
    <w:link w:val="CommentSubject"/>
    <w:uiPriority w:val="99"/>
    <w:semiHidden/>
    <w:rsid w:val="004276B4"/>
    <w:rPr>
      <w:b/>
      <w:bCs/>
      <w:sz w:val="20"/>
      <w:szCs w:val="20"/>
    </w:rPr>
  </w:style>
  <w:style w:type="paragraph" w:styleId="Revision">
    <w:name w:val="Revision"/>
    <w:hidden/>
    <w:uiPriority w:val="99"/>
    <w:semiHidden/>
    <w:rsid w:val="007E284A"/>
  </w:style>
  <w:style w:type="character" w:styleId="UnresolvedMention">
    <w:name w:val="Unresolved Mention"/>
    <w:basedOn w:val="DefaultParagraphFont"/>
    <w:uiPriority w:val="99"/>
    <w:semiHidden/>
    <w:unhideWhenUsed/>
    <w:rsid w:val="00C10EF9"/>
    <w:rPr>
      <w:color w:val="605E5C"/>
      <w:shd w:val="clear" w:color="auto" w:fill="E1DFDD"/>
    </w:rPr>
  </w:style>
  <w:style w:type="character" w:customStyle="1" w:styleId="Heading3Char">
    <w:name w:val="Heading 3 Char"/>
    <w:basedOn w:val="DefaultParagraphFont"/>
    <w:link w:val="Heading3"/>
    <w:uiPriority w:val="9"/>
    <w:semiHidden/>
    <w:rsid w:val="007C29E0"/>
    <w:rPr>
      <w:rFonts w:asciiTheme="majorHAnsi" w:eastAsiaTheme="majorEastAsia" w:hAnsiTheme="majorHAnsi" w:cstheme="majorBidi"/>
      <w:color w:val="1F3763" w:themeColor="accent1" w:themeShade="7F"/>
      <w:sz w:val="24"/>
      <w:szCs w:val="24"/>
    </w:rPr>
  </w:style>
  <w:style w:type="paragraph" w:customStyle="1" w:styleId="BodyA">
    <w:name w:val="Body A"/>
    <w:rsid w:val="006B2A84"/>
    <w:pPr>
      <w:pBdr>
        <w:top w:val="nil"/>
        <w:left w:val="nil"/>
        <w:bottom w:val="nil"/>
        <w:right w:val="nil"/>
        <w:between w:val="nil"/>
        <w:bar w:val="nil"/>
      </w:pBdr>
      <w:spacing w:after="160" w:line="259" w:lineRule="auto"/>
    </w:pPr>
    <w:rPr>
      <w:rFonts w:ascii="Calibri" w:eastAsia="Arial Unicode MS" w:hAnsi="Calibri" w:cs="Arial Unicode MS"/>
      <w:color w:val="000000"/>
      <w:kern w:val="0"/>
      <w:u w:color="000000"/>
      <w:bdr w:val="nil"/>
      <w:lang w:val="en-US" w:eastAsia="fr-CH"/>
      <w14:textOutline w14:w="12700" w14:cap="flat" w14:cmpd="sng" w14:algn="ctr">
        <w14:noFill/>
        <w14:prstDash w14:val="solid"/>
        <w14:miter w14:lim="400000"/>
      </w14:textOutline>
      <w14:ligatures w14:val="none"/>
    </w:rPr>
  </w:style>
  <w:style w:type="character" w:customStyle="1" w:styleId="None">
    <w:name w:val="None"/>
    <w:rsid w:val="006B2A84"/>
  </w:style>
  <w:style w:type="paragraph" w:customStyle="1" w:styleId="Default">
    <w:name w:val="Default"/>
    <w:rsid w:val="006B2A84"/>
    <w:pPr>
      <w:pBdr>
        <w:top w:val="nil"/>
        <w:left w:val="nil"/>
        <w:bottom w:val="nil"/>
        <w:right w:val="nil"/>
        <w:between w:val="nil"/>
        <w:bar w:val="nil"/>
      </w:pBdr>
      <w:spacing w:before="160"/>
    </w:pPr>
    <w:rPr>
      <w:rFonts w:ascii="Helvetica Neue" w:eastAsia="Helvetica Neue" w:hAnsi="Helvetica Neue" w:cs="Helvetica Neue"/>
      <w:color w:val="000000"/>
      <w:kern w:val="0"/>
      <w:sz w:val="24"/>
      <w:szCs w:val="24"/>
      <w:u w:color="000000"/>
      <w:bdr w:val="nil"/>
      <w:lang w:val="fr-FR" w:eastAsia="fr-CH"/>
      <w14:textOutline w14:w="12700" w14:cap="flat" w14:cmpd="sng" w14:algn="ctr">
        <w14:noFill/>
        <w14:prstDash w14:val="solid"/>
        <w14:miter w14:lim="400000"/>
      </w14:textOutline>
      <w14:ligatures w14:val="none"/>
    </w:rPr>
  </w:style>
  <w:style w:type="paragraph" w:customStyle="1" w:styleId="BodyB">
    <w:name w:val="Body B"/>
    <w:rsid w:val="006B2A84"/>
    <w:pPr>
      <w:pBdr>
        <w:top w:val="nil"/>
        <w:left w:val="nil"/>
        <w:bottom w:val="nil"/>
        <w:right w:val="nil"/>
        <w:between w:val="nil"/>
        <w:bar w:val="nil"/>
      </w:pBdr>
      <w:spacing w:after="160" w:line="259" w:lineRule="auto"/>
    </w:pPr>
    <w:rPr>
      <w:rFonts w:ascii="Calibri" w:eastAsia="Calibri" w:hAnsi="Calibri" w:cs="Calibri"/>
      <w:color w:val="000000"/>
      <w:kern w:val="0"/>
      <w:u w:color="000000"/>
      <w:bdr w:val="nil"/>
      <w:lang w:val="en-US" w:eastAsia="fr-CH"/>
      <w14:textOutline w14:w="12700" w14:cap="flat" w14:cmpd="sng" w14:algn="ctr">
        <w14:noFill/>
        <w14:prstDash w14:val="solid"/>
        <w14:miter w14:lim="400000"/>
      </w14:textOutline>
      <w14:ligatures w14:val="none"/>
    </w:rPr>
  </w:style>
  <w:style w:type="character" w:customStyle="1" w:styleId="Hyperlink6">
    <w:name w:val="Hyperlink.6"/>
    <w:basedOn w:val="None"/>
    <w:rsid w:val="006B2A84"/>
    <w:rPr>
      <w:rFonts w:ascii="Times New Roman" w:eastAsia="Times New Roman" w:hAnsi="Times New Roman" w:cs="Times New Roman"/>
      <w:b/>
      <w:bCs/>
      <w:i/>
      <w:iCs/>
      <w:outline w:val="0"/>
      <w:color w:val="0563C1"/>
      <w:sz w:val="24"/>
      <w:szCs w:val="24"/>
      <w:u w:val="single" w:color="0563C1"/>
    </w:rPr>
  </w:style>
  <w:style w:type="numbering" w:customStyle="1" w:styleId="ImportedStyle3">
    <w:name w:val="Imported Style 3"/>
    <w:rsid w:val="006B2A84"/>
    <w:pPr>
      <w:numPr>
        <w:numId w:val="4"/>
      </w:numPr>
    </w:pPr>
  </w:style>
  <w:style w:type="character" w:customStyle="1" w:styleId="NoneA">
    <w:name w:val="None A"/>
    <w:rsid w:val="006B2A84"/>
    <w:rPr>
      <w:lang w:val="en-US"/>
    </w:rPr>
  </w:style>
  <w:style w:type="character" w:customStyle="1" w:styleId="Hyperlink7">
    <w:name w:val="Hyperlink.7"/>
    <w:basedOn w:val="None"/>
    <w:rsid w:val="006B2A84"/>
    <w:rPr>
      <w:outline w:val="0"/>
      <w:color w:val="0563C1"/>
      <w:u w:val="single" w:color="0563C1"/>
    </w:rPr>
  </w:style>
  <w:style w:type="character" w:styleId="FollowedHyperlink">
    <w:name w:val="FollowedHyperlink"/>
    <w:basedOn w:val="DefaultParagraphFont"/>
    <w:uiPriority w:val="99"/>
    <w:unhideWhenUsed/>
    <w:rsid w:val="001808A4"/>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1689">
      <w:bodyDiv w:val="1"/>
      <w:marLeft w:val="0"/>
      <w:marRight w:val="0"/>
      <w:marTop w:val="0"/>
      <w:marBottom w:val="0"/>
      <w:divBdr>
        <w:top w:val="none" w:sz="0" w:space="0" w:color="auto"/>
        <w:left w:val="none" w:sz="0" w:space="0" w:color="auto"/>
        <w:bottom w:val="none" w:sz="0" w:space="0" w:color="auto"/>
        <w:right w:val="none" w:sz="0" w:space="0" w:color="auto"/>
      </w:divBdr>
    </w:div>
    <w:div w:id="449711293">
      <w:bodyDiv w:val="1"/>
      <w:marLeft w:val="0"/>
      <w:marRight w:val="0"/>
      <w:marTop w:val="0"/>
      <w:marBottom w:val="0"/>
      <w:divBdr>
        <w:top w:val="none" w:sz="0" w:space="0" w:color="auto"/>
        <w:left w:val="none" w:sz="0" w:space="0" w:color="auto"/>
        <w:bottom w:val="none" w:sz="0" w:space="0" w:color="auto"/>
        <w:right w:val="none" w:sz="0" w:space="0" w:color="auto"/>
      </w:divBdr>
    </w:div>
    <w:div w:id="882907380">
      <w:bodyDiv w:val="1"/>
      <w:marLeft w:val="0"/>
      <w:marRight w:val="0"/>
      <w:marTop w:val="0"/>
      <w:marBottom w:val="0"/>
      <w:divBdr>
        <w:top w:val="none" w:sz="0" w:space="0" w:color="auto"/>
        <w:left w:val="none" w:sz="0" w:space="0" w:color="auto"/>
        <w:bottom w:val="none" w:sz="0" w:space="0" w:color="auto"/>
        <w:right w:val="none" w:sz="0" w:space="0" w:color="auto"/>
      </w:divBdr>
    </w:div>
    <w:div w:id="9504741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181">
          <w:marLeft w:val="0"/>
          <w:marRight w:val="0"/>
          <w:marTop w:val="0"/>
          <w:marBottom w:val="0"/>
          <w:divBdr>
            <w:top w:val="none" w:sz="0" w:space="0" w:color="auto"/>
            <w:left w:val="none" w:sz="0" w:space="0" w:color="auto"/>
            <w:bottom w:val="none" w:sz="0" w:space="0" w:color="auto"/>
            <w:right w:val="none" w:sz="0" w:space="0" w:color="auto"/>
          </w:divBdr>
        </w:div>
      </w:divsChild>
    </w:div>
    <w:div w:id="954605591">
      <w:bodyDiv w:val="1"/>
      <w:marLeft w:val="0"/>
      <w:marRight w:val="0"/>
      <w:marTop w:val="0"/>
      <w:marBottom w:val="0"/>
      <w:divBdr>
        <w:top w:val="none" w:sz="0" w:space="0" w:color="auto"/>
        <w:left w:val="none" w:sz="0" w:space="0" w:color="auto"/>
        <w:bottom w:val="none" w:sz="0" w:space="0" w:color="auto"/>
        <w:right w:val="none" w:sz="0" w:space="0" w:color="auto"/>
      </w:divBdr>
    </w:div>
    <w:div w:id="961686600">
      <w:bodyDiv w:val="1"/>
      <w:marLeft w:val="0"/>
      <w:marRight w:val="0"/>
      <w:marTop w:val="0"/>
      <w:marBottom w:val="0"/>
      <w:divBdr>
        <w:top w:val="none" w:sz="0" w:space="0" w:color="auto"/>
        <w:left w:val="none" w:sz="0" w:space="0" w:color="auto"/>
        <w:bottom w:val="none" w:sz="0" w:space="0" w:color="auto"/>
        <w:right w:val="none" w:sz="0" w:space="0" w:color="auto"/>
      </w:divBdr>
    </w:div>
    <w:div w:id="993874936">
      <w:bodyDiv w:val="1"/>
      <w:marLeft w:val="0"/>
      <w:marRight w:val="0"/>
      <w:marTop w:val="0"/>
      <w:marBottom w:val="0"/>
      <w:divBdr>
        <w:top w:val="none" w:sz="0" w:space="0" w:color="auto"/>
        <w:left w:val="none" w:sz="0" w:space="0" w:color="auto"/>
        <w:bottom w:val="none" w:sz="0" w:space="0" w:color="auto"/>
        <w:right w:val="none" w:sz="0" w:space="0" w:color="auto"/>
      </w:divBdr>
    </w:div>
    <w:div w:id="1687514815">
      <w:bodyDiv w:val="1"/>
      <w:marLeft w:val="0"/>
      <w:marRight w:val="0"/>
      <w:marTop w:val="0"/>
      <w:marBottom w:val="0"/>
      <w:divBdr>
        <w:top w:val="none" w:sz="0" w:space="0" w:color="auto"/>
        <w:left w:val="none" w:sz="0" w:space="0" w:color="auto"/>
        <w:bottom w:val="none" w:sz="0" w:space="0" w:color="auto"/>
        <w:right w:val="none" w:sz="0" w:space="0" w:color="auto"/>
      </w:divBdr>
      <w:divsChild>
        <w:div w:id="1675377150">
          <w:marLeft w:val="0"/>
          <w:marRight w:val="0"/>
          <w:marTop w:val="0"/>
          <w:marBottom w:val="0"/>
          <w:divBdr>
            <w:top w:val="none" w:sz="0" w:space="0" w:color="auto"/>
            <w:left w:val="none" w:sz="0" w:space="0" w:color="auto"/>
            <w:bottom w:val="none" w:sz="0" w:space="0" w:color="auto"/>
            <w:right w:val="none" w:sz="0" w:space="0" w:color="auto"/>
          </w:divBdr>
        </w:div>
      </w:divsChild>
    </w:div>
    <w:div w:id="2021080733">
      <w:bodyDiv w:val="1"/>
      <w:marLeft w:val="0"/>
      <w:marRight w:val="0"/>
      <w:marTop w:val="0"/>
      <w:marBottom w:val="0"/>
      <w:divBdr>
        <w:top w:val="none" w:sz="0" w:space="0" w:color="auto"/>
        <w:left w:val="none" w:sz="0" w:space="0" w:color="auto"/>
        <w:bottom w:val="none" w:sz="0" w:space="0" w:color="auto"/>
        <w:right w:val="none" w:sz="0" w:space="0" w:color="auto"/>
      </w:divBdr>
      <w:divsChild>
        <w:div w:id="183186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93/oso/9780192893932.001.0001" TargetMode="External"/><Relationship Id="rId2" Type="http://schemas.openxmlformats.org/officeDocument/2006/relationships/hyperlink" Target="https://www.smithsonianmag.com/history/when-authorities-dunked-outspoken-women-in-water-180980428/" TargetMode="External"/><Relationship Id="rId1" Type="http://schemas.openxmlformats.org/officeDocument/2006/relationships/hyperlink" Target="https://photocontest.smithsonianmag.com/photocontest/detail/torture-in-the-pa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9CF0-E44B-C147-AE48-89425F8D70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Alice Edwards</cp:lastModifiedBy>
  <cp:revision>5</cp:revision>
  <dcterms:created xsi:type="dcterms:W3CDTF">2023-08-03T09:59:00Z</dcterms:created>
  <dcterms:modified xsi:type="dcterms:W3CDTF">2023-08-03T10:02:00Z</dcterms:modified>
</cp:coreProperties>
</file>