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B40C5" w14:textId="66CA27A7" w:rsidR="005E5D60" w:rsidRDefault="00944F83" w:rsidP="004D363C">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WOMEN’S </w:t>
      </w:r>
      <w:r w:rsidR="007F43DA">
        <w:rPr>
          <w:rFonts w:ascii="Times New Roman" w:hAnsi="Times New Roman" w:cs="Times New Roman"/>
          <w:b/>
          <w:bCs/>
          <w:color w:val="000000"/>
          <w:sz w:val="28"/>
          <w:szCs w:val="28"/>
        </w:rPr>
        <w:t>EMPLOYMENT</w:t>
      </w:r>
      <w:r>
        <w:rPr>
          <w:rFonts w:ascii="Times New Roman" w:hAnsi="Times New Roman" w:cs="Times New Roman"/>
          <w:b/>
          <w:bCs/>
          <w:color w:val="000000"/>
          <w:sz w:val="28"/>
          <w:szCs w:val="28"/>
        </w:rPr>
        <w:t xml:space="preserve"> IN </w:t>
      </w:r>
      <w:r w:rsidR="006A6155">
        <w:rPr>
          <w:rFonts w:ascii="Times New Roman" w:hAnsi="Times New Roman" w:cs="Times New Roman"/>
          <w:b/>
          <w:bCs/>
          <w:color w:val="000000"/>
          <w:sz w:val="28"/>
          <w:szCs w:val="28"/>
        </w:rPr>
        <w:t xml:space="preserve">THE </w:t>
      </w:r>
      <w:r w:rsidRPr="0078152F">
        <w:rPr>
          <w:rFonts w:ascii="Times New Roman" w:hAnsi="Times New Roman" w:cs="Times New Roman"/>
          <w:b/>
          <w:bCs/>
          <w:color w:val="000000"/>
          <w:sz w:val="28"/>
          <w:szCs w:val="28"/>
        </w:rPr>
        <w:t xml:space="preserve">E-WASTE </w:t>
      </w:r>
      <w:r w:rsidR="007F43DA">
        <w:rPr>
          <w:rFonts w:ascii="Times New Roman" w:hAnsi="Times New Roman" w:cs="Times New Roman"/>
          <w:b/>
          <w:bCs/>
          <w:color w:val="000000"/>
          <w:sz w:val="28"/>
          <w:szCs w:val="28"/>
        </w:rPr>
        <w:t>SECTOR</w:t>
      </w:r>
      <w:r w:rsidR="006332B2">
        <w:rPr>
          <w:rFonts w:ascii="Times New Roman" w:hAnsi="Times New Roman" w:cs="Times New Roman"/>
          <w:b/>
          <w:bCs/>
          <w:color w:val="000000"/>
          <w:sz w:val="28"/>
          <w:szCs w:val="28"/>
        </w:rPr>
        <w:t xml:space="preserve"> AND THEIR EXPOSURE TO TOXICITIES</w:t>
      </w:r>
    </w:p>
    <w:p w14:paraId="0C0E4578" w14:textId="1DBF7140" w:rsidR="000F42A6" w:rsidRPr="004D18AC" w:rsidRDefault="000F42A6" w:rsidP="00944F83">
      <w:pPr>
        <w:shd w:val="clear" w:color="auto" w:fill="FFFFFF"/>
        <w:spacing w:after="0" w:line="360" w:lineRule="auto"/>
        <w:jc w:val="both"/>
        <w:rPr>
          <w:rFonts w:ascii="Times New Roman" w:eastAsia="Times New Roman" w:hAnsi="Times New Roman" w:cs="Times New Roman"/>
          <w:b/>
          <w:bCs/>
          <w:color w:val="212529"/>
          <w:kern w:val="0"/>
          <w:sz w:val="24"/>
          <w:szCs w:val="24"/>
          <w:lang w:val="en-CA" w:eastAsia="en-CA"/>
          <w14:ligatures w14:val="none"/>
        </w:rPr>
      </w:pPr>
      <w:r w:rsidRPr="004D18AC">
        <w:rPr>
          <w:rFonts w:ascii="Times New Roman" w:eastAsia="Times New Roman" w:hAnsi="Times New Roman" w:cs="Times New Roman"/>
          <w:b/>
          <w:bCs/>
          <w:i/>
          <w:iCs/>
          <w:color w:val="212529"/>
          <w:kern w:val="0"/>
          <w:sz w:val="24"/>
          <w:szCs w:val="24"/>
          <w:lang w:val="en-CA" w:eastAsia="en-CA"/>
          <w14:ligatures w14:val="none"/>
        </w:rPr>
        <w:t xml:space="preserve">Key </w:t>
      </w:r>
      <w:r w:rsidR="007375BF">
        <w:rPr>
          <w:rFonts w:ascii="Times New Roman" w:eastAsia="Times New Roman" w:hAnsi="Times New Roman" w:cs="Times New Roman"/>
          <w:b/>
          <w:bCs/>
          <w:i/>
          <w:iCs/>
          <w:color w:val="212529"/>
          <w:kern w:val="0"/>
          <w:sz w:val="24"/>
          <w:szCs w:val="24"/>
          <w:lang w:val="en-CA" w:eastAsia="en-CA"/>
          <w14:ligatures w14:val="none"/>
        </w:rPr>
        <w:t>Issues</w:t>
      </w:r>
      <w:r w:rsidRPr="004D18AC">
        <w:rPr>
          <w:rFonts w:ascii="Times New Roman" w:eastAsia="Times New Roman" w:hAnsi="Times New Roman" w:cs="Times New Roman"/>
          <w:b/>
          <w:bCs/>
          <w:i/>
          <w:iCs/>
          <w:color w:val="212529"/>
          <w:kern w:val="0"/>
          <w:sz w:val="24"/>
          <w:szCs w:val="24"/>
          <w:lang w:val="en-CA" w:eastAsia="en-CA"/>
          <w14:ligatures w14:val="none"/>
        </w:rPr>
        <w:t>:</w:t>
      </w:r>
    </w:p>
    <w:p w14:paraId="7A5990BB" w14:textId="6E2A1647" w:rsidR="00D62D5C" w:rsidRDefault="00741D47" w:rsidP="00944F83">
      <w:pPr>
        <w:pStyle w:val="ListParagraph"/>
        <w:numPr>
          <w:ilvl w:val="0"/>
          <w:numId w:val="5"/>
        </w:numPr>
        <w:shd w:val="clear" w:color="auto" w:fill="FFFFFF"/>
        <w:spacing w:after="0" w:line="360" w:lineRule="auto"/>
        <w:jc w:val="both"/>
        <w:rPr>
          <w:rFonts w:ascii="Times New Roman" w:eastAsia="Times New Roman" w:hAnsi="Times New Roman" w:cs="Times New Roman"/>
          <w:color w:val="212529"/>
          <w:kern w:val="0"/>
          <w:sz w:val="24"/>
          <w:szCs w:val="24"/>
          <w:lang w:val="en-CA" w:eastAsia="en-CA"/>
          <w14:ligatures w14:val="none"/>
        </w:rPr>
      </w:pPr>
      <w:r>
        <w:rPr>
          <w:rFonts w:ascii="Times New Roman" w:eastAsia="Times New Roman" w:hAnsi="Times New Roman" w:cs="Times New Roman"/>
          <w:color w:val="212529"/>
          <w:kern w:val="0"/>
          <w:sz w:val="24"/>
          <w:szCs w:val="24"/>
          <w:lang w:val="en-CA" w:eastAsia="en-CA"/>
          <w14:ligatures w14:val="none"/>
        </w:rPr>
        <w:t>E-waste management and poor working conditions.</w:t>
      </w:r>
    </w:p>
    <w:p w14:paraId="7086A27B" w14:textId="20021753" w:rsidR="00741D47" w:rsidRDefault="00741D47" w:rsidP="00944F83">
      <w:pPr>
        <w:pStyle w:val="ListParagraph"/>
        <w:numPr>
          <w:ilvl w:val="0"/>
          <w:numId w:val="5"/>
        </w:numPr>
        <w:shd w:val="clear" w:color="auto" w:fill="FFFFFF"/>
        <w:spacing w:after="0" w:line="360" w:lineRule="auto"/>
        <w:jc w:val="both"/>
        <w:rPr>
          <w:rFonts w:ascii="Times New Roman" w:eastAsia="Times New Roman" w:hAnsi="Times New Roman" w:cs="Times New Roman"/>
          <w:color w:val="212529"/>
          <w:kern w:val="0"/>
          <w:sz w:val="24"/>
          <w:szCs w:val="24"/>
          <w:lang w:val="en-CA" w:eastAsia="en-CA"/>
          <w14:ligatures w14:val="none"/>
        </w:rPr>
      </w:pPr>
      <w:r>
        <w:rPr>
          <w:rFonts w:ascii="Times New Roman" w:eastAsia="Times New Roman" w:hAnsi="Times New Roman" w:cs="Times New Roman"/>
          <w:color w:val="212529"/>
          <w:kern w:val="0"/>
          <w:sz w:val="24"/>
          <w:szCs w:val="24"/>
          <w:lang w:val="en-CA" w:eastAsia="en-CA"/>
          <w14:ligatures w14:val="none"/>
        </w:rPr>
        <w:t xml:space="preserve">Negative </w:t>
      </w:r>
      <w:r w:rsidR="006A6155">
        <w:rPr>
          <w:rFonts w:ascii="Times New Roman" w:eastAsia="Times New Roman" w:hAnsi="Times New Roman" w:cs="Times New Roman"/>
          <w:color w:val="212529"/>
          <w:kern w:val="0"/>
          <w:sz w:val="24"/>
          <w:szCs w:val="24"/>
          <w:lang w:val="en-CA" w:eastAsia="en-CA"/>
          <w14:ligatures w14:val="none"/>
        </w:rPr>
        <w:t xml:space="preserve">and toxic </w:t>
      </w:r>
      <w:r>
        <w:rPr>
          <w:rFonts w:ascii="Times New Roman" w:eastAsia="Times New Roman" w:hAnsi="Times New Roman" w:cs="Times New Roman"/>
          <w:color w:val="212529"/>
          <w:kern w:val="0"/>
          <w:sz w:val="24"/>
          <w:szCs w:val="24"/>
          <w:lang w:val="en-CA" w:eastAsia="en-CA"/>
          <w14:ligatures w14:val="none"/>
        </w:rPr>
        <w:t>environmental impact on women’s health.</w:t>
      </w:r>
    </w:p>
    <w:p w14:paraId="0EF791C1" w14:textId="29400DE2" w:rsidR="00741D47" w:rsidRPr="004D18AC" w:rsidRDefault="00741D47" w:rsidP="00944F83">
      <w:pPr>
        <w:pStyle w:val="ListParagraph"/>
        <w:numPr>
          <w:ilvl w:val="0"/>
          <w:numId w:val="5"/>
        </w:numPr>
        <w:shd w:val="clear" w:color="auto" w:fill="FFFFFF"/>
        <w:spacing w:after="0" w:line="360" w:lineRule="auto"/>
        <w:jc w:val="both"/>
        <w:rPr>
          <w:rFonts w:ascii="Times New Roman" w:eastAsia="Times New Roman" w:hAnsi="Times New Roman" w:cs="Times New Roman"/>
          <w:color w:val="212529"/>
          <w:kern w:val="0"/>
          <w:sz w:val="24"/>
          <w:szCs w:val="24"/>
          <w:lang w:val="en-CA" w:eastAsia="en-CA"/>
          <w14:ligatures w14:val="none"/>
        </w:rPr>
      </w:pPr>
      <w:r>
        <w:rPr>
          <w:rFonts w:ascii="Times New Roman" w:eastAsia="Times New Roman" w:hAnsi="Times New Roman" w:cs="Times New Roman"/>
          <w:color w:val="212529"/>
          <w:kern w:val="0"/>
          <w:sz w:val="24"/>
          <w:szCs w:val="24"/>
          <w:lang w:val="en-CA" w:eastAsia="en-CA"/>
          <w14:ligatures w14:val="none"/>
        </w:rPr>
        <w:t xml:space="preserve">Protection of </w:t>
      </w:r>
      <w:r w:rsidR="00080338">
        <w:rPr>
          <w:rFonts w:ascii="Times New Roman" w:eastAsia="Times New Roman" w:hAnsi="Times New Roman" w:cs="Times New Roman"/>
          <w:color w:val="212529"/>
          <w:kern w:val="0"/>
          <w:sz w:val="24"/>
          <w:szCs w:val="24"/>
          <w:lang w:val="en-CA" w:eastAsia="en-CA"/>
          <w14:ligatures w14:val="none"/>
        </w:rPr>
        <w:t xml:space="preserve">Women’s </w:t>
      </w:r>
      <w:r>
        <w:rPr>
          <w:rFonts w:ascii="Times New Roman" w:eastAsia="Times New Roman" w:hAnsi="Times New Roman" w:cs="Times New Roman"/>
          <w:color w:val="212529"/>
          <w:kern w:val="0"/>
          <w:sz w:val="24"/>
          <w:szCs w:val="24"/>
          <w:lang w:val="en-CA" w:eastAsia="en-CA"/>
          <w14:ligatures w14:val="none"/>
        </w:rPr>
        <w:t xml:space="preserve">Green Rights in the e-waste recycling </w:t>
      </w:r>
      <w:r w:rsidR="007B02C2">
        <w:rPr>
          <w:rFonts w:ascii="Times New Roman" w:eastAsia="Times New Roman" w:hAnsi="Times New Roman" w:cs="Times New Roman"/>
          <w:color w:val="212529"/>
          <w:kern w:val="0"/>
          <w:sz w:val="24"/>
          <w:szCs w:val="24"/>
          <w:lang w:val="en-CA" w:eastAsia="en-CA"/>
          <w14:ligatures w14:val="none"/>
        </w:rPr>
        <w:t>domain</w:t>
      </w:r>
      <w:r>
        <w:rPr>
          <w:rFonts w:ascii="Times New Roman" w:eastAsia="Times New Roman" w:hAnsi="Times New Roman" w:cs="Times New Roman"/>
          <w:color w:val="212529"/>
          <w:kern w:val="0"/>
          <w:sz w:val="24"/>
          <w:szCs w:val="24"/>
          <w:lang w:val="en-CA" w:eastAsia="en-CA"/>
          <w14:ligatures w14:val="none"/>
        </w:rPr>
        <w:t xml:space="preserve">. </w:t>
      </w:r>
    </w:p>
    <w:p w14:paraId="13EBFCEF" w14:textId="77777777" w:rsidR="00944F83" w:rsidRDefault="00D62D5C" w:rsidP="00944F83">
      <w:pPr>
        <w:shd w:val="clear" w:color="auto" w:fill="FFFFFF"/>
        <w:spacing w:before="100" w:beforeAutospacing="1" w:after="150" w:line="360" w:lineRule="auto"/>
        <w:jc w:val="both"/>
        <w:rPr>
          <w:rFonts w:ascii="Times New Roman" w:eastAsia="Times New Roman" w:hAnsi="Times New Roman" w:cs="Times New Roman"/>
          <w:color w:val="212529"/>
          <w:kern w:val="0"/>
          <w:sz w:val="24"/>
          <w:szCs w:val="24"/>
          <w:lang w:val="en-CA" w:eastAsia="en-CA"/>
          <w14:ligatures w14:val="none"/>
        </w:rPr>
      </w:pPr>
      <w:r w:rsidRPr="004D18AC">
        <w:rPr>
          <w:rFonts w:ascii="Times New Roman" w:eastAsia="Times New Roman" w:hAnsi="Times New Roman" w:cs="Times New Roman"/>
          <w:b/>
          <w:bCs/>
          <w:i/>
          <w:iCs/>
          <w:color w:val="212529"/>
          <w:kern w:val="0"/>
          <w:sz w:val="24"/>
          <w:szCs w:val="24"/>
          <w:lang w:val="en-CA" w:eastAsia="en-CA"/>
          <w14:ligatures w14:val="none"/>
        </w:rPr>
        <w:t>Keywords</w:t>
      </w:r>
      <w:r w:rsidR="000F42A6" w:rsidRPr="004D18AC">
        <w:rPr>
          <w:rFonts w:ascii="Times New Roman" w:eastAsia="Times New Roman" w:hAnsi="Times New Roman" w:cs="Times New Roman"/>
          <w:i/>
          <w:iCs/>
          <w:color w:val="212529"/>
          <w:kern w:val="0"/>
          <w:sz w:val="24"/>
          <w:szCs w:val="24"/>
          <w:lang w:val="en-CA" w:eastAsia="en-CA"/>
          <w14:ligatures w14:val="none"/>
        </w:rPr>
        <w:t>:</w:t>
      </w:r>
      <w:r w:rsidR="000F42A6" w:rsidRPr="004D18AC">
        <w:rPr>
          <w:rFonts w:ascii="Times New Roman" w:eastAsia="Times New Roman" w:hAnsi="Times New Roman" w:cs="Times New Roman"/>
          <w:color w:val="212529"/>
          <w:kern w:val="0"/>
          <w:sz w:val="24"/>
          <w:szCs w:val="24"/>
          <w:lang w:val="en-CA" w:eastAsia="en-CA"/>
          <w14:ligatures w14:val="none"/>
        </w:rPr>
        <w:t> </w:t>
      </w:r>
      <w:r w:rsidRPr="004D18AC">
        <w:rPr>
          <w:rFonts w:ascii="Times New Roman" w:eastAsia="Times New Roman" w:hAnsi="Times New Roman" w:cs="Times New Roman"/>
          <w:color w:val="212529"/>
          <w:kern w:val="0"/>
          <w:sz w:val="24"/>
          <w:szCs w:val="24"/>
          <w:lang w:val="en-CA" w:eastAsia="en-CA"/>
          <w14:ligatures w14:val="none"/>
        </w:rPr>
        <w:t>Environmental Justice, Environmental Rights, Women Empowerment</w:t>
      </w:r>
      <w:r w:rsidR="004D18AC" w:rsidRPr="004D18AC">
        <w:rPr>
          <w:rFonts w:ascii="Times New Roman" w:eastAsia="Times New Roman" w:hAnsi="Times New Roman" w:cs="Times New Roman"/>
          <w:color w:val="212529"/>
          <w:kern w:val="0"/>
          <w:sz w:val="24"/>
          <w:szCs w:val="24"/>
          <w:lang w:val="en-CA" w:eastAsia="en-CA"/>
          <w14:ligatures w14:val="none"/>
        </w:rPr>
        <w:t>, Intersectionality and Gender Equity.</w:t>
      </w:r>
    </w:p>
    <w:p w14:paraId="62FDF602" w14:textId="6ADF4F24" w:rsidR="002279B4" w:rsidRPr="00944F83" w:rsidRDefault="002279B4" w:rsidP="00944F83">
      <w:pPr>
        <w:shd w:val="clear" w:color="auto" w:fill="FFFFFF"/>
        <w:spacing w:before="100" w:beforeAutospacing="1" w:after="150" w:line="360" w:lineRule="auto"/>
        <w:jc w:val="both"/>
        <w:rPr>
          <w:rFonts w:ascii="Times New Roman" w:eastAsia="Times New Roman" w:hAnsi="Times New Roman" w:cs="Times New Roman"/>
          <w:color w:val="212529"/>
          <w:kern w:val="0"/>
          <w:sz w:val="24"/>
          <w:szCs w:val="24"/>
          <w:lang w:val="en-CA" w:eastAsia="en-CA"/>
          <w14:ligatures w14:val="none"/>
        </w:rPr>
      </w:pPr>
      <w:r w:rsidRPr="006142D4">
        <w:rPr>
          <w:rFonts w:ascii="Times New Roman" w:hAnsi="Times New Roman" w:cs="Times New Roman"/>
          <w:b/>
          <w:bCs/>
          <w:color w:val="000000"/>
          <w:sz w:val="24"/>
          <w:szCs w:val="24"/>
        </w:rPr>
        <w:t>Introduction</w:t>
      </w:r>
    </w:p>
    <w:p w14:paraId="45DEF29A" w14:textId="4104AE04" w:rsidR="00D9103E" w:rsidRDefault="009D738D" w:rsidP="004D363C">
      <w:pPr>
        <w:spacing w:line="360" w:lineRule="auto"/>
        <w:jc w:val="both"/>
        <w:rPr>
          <w:rFonts w:ascii="Times New Roman" w:hAnsi="Times New Roman" w:cs="Times New Roman"/>
          <w:color w:val="000000"/>
          <w:sz w:val="24"/>
          <w:szCs w:val="24"/>
          <w:shd w:val="clear" w:color="auto" w:fill="FFFFFF"/>
        </w:rPr>
      </w:pPr>
      <w:r w:rsidRPr="004D50B6">
        <w:rPr>
          <w:rFonts w:ascii="Times New Roman" w:hAnsi="Times New Roman" w:cs="Times New Roman"/>
          <w:sz w:val="24"/>
          <w:szCs w:val="24"/>
        </w:rPr>
        <w:t xml:space="preserve">Women encounter inequality and </w:t>
      </w:r>
      <w:r>
        <w:rPr>
          <w:rFonts w:ascii="Times New Roman" w:hAnsi="Times New Roman" w:cs="Times New Roman"/>
          <w:sz w:val="24"/>
          <w:szCs w:val="24"/>
        </w:rPr>
        <w:t xml:space="preserve">injustices </w:t>
      </w:r>
      <w:r w:rsidRPr="004D50B6">
        <w:rPr>
          <w:rFonts w:ascii="Times New Roman" w:hAnsi="Times New Roman" w:cs="Times New Roman"/>
          <w:sz w:val="24"/>
          <w:szCs w:val="24"/>
        </w:rPr>
        <w:t xml:space="preserve">in </w:t>
      </w:r>
      <w:r w:rsidR="00EF0CA6" w:rsidRPr="004D50B6">
        <w:rPr>
          <w:rFonts w:ascii="Times New Roman" w:hAnsi="Times New Roman" w:cs="Times New Roman"/>
          <w:sz w:val="24"/>
          <w:szCs w:val="24"/>
        </w:rPr>
        <w:t>almost</w:t>
      </w:r>
      <w:r w:rsidRPr="004D50B6">
        <w:rPr>
          <w:rFonts w:ascii="Times New Roman" w:hAnsi="Times New Roman" w:cs="Times New Roman"/>
          <w:sz w:val="24"/>
          <w:szCs w:val="24"/>
        </w:rPr>
        <w:t xml:space="preserve"> all spheres of their lives</w:t>
      </w:r>
      <w:r w:rsidR="006F427B">
        <w:rPr>
          <w:rFonts w:ascii="Times New Roman" w:hAnsi="Times New Roman" w:cs="Times New Roman"/>
          <w:sz w:val="24"/>
          <w:szCs w:val="24"/>
        </w:rPr>
        <w:t xml:space="preserve">, whether it is </w:t>
      </w:r>
      <w:r w:rsidRPr="004D50B6">
        <w:rPr>
          <w:rFonts w:ascii="Times New Roman" w:hAnsi="Times New Roman" w:cs="Times New Roman"/>
          <w:sz w:val="24"/>
          <w:szCs w:val="24"/>
        </w:rPr>
        <w:t>employment</w:t>
      </w:r>
      <w:r w:rsidR="006F427B">
        <w:rPr>
          <w:rFonts w:ascii="Times New Roman" w:hAnsi="Times New Roman" w:cs="Times New Roman"/>
          <w:sz w:val="24"/>
          <w:szCs w:val="24"/>
        </w:rPr>
        <w:t xml:space="preserve">, </w:t>
      </w:r>
      <w:r w:rsidRPr="004D50B6">
        <w:rPr>
          <w:rFonts w:ascii="Times New Roman" w:hAnsi="Times New Roman" w:cs="Times New Roman"/>
          <w:sz w:val="24"/>
          <w:szCs w:val="24"/>
        </w:rPr>
        <w:t>status</w:t>
      </w:r>
      <w:r w:rsidR="006F427B">
        <w:rPr>
          <w:rFonts w:ascii="Times New Roman" w:hAnsi="Times New Roman" w:cs="Times New Roman"/>
          <w:sz w:val="24"/>
          <w:szCs w:val="24"/>
        </w:rPr>
        <w:t xml:space="preserve">, </w:t>
      </w:r>
      <w:r w:rsidR="00C534F3">
        <w:rPr>
          <w:rFonts w:ascii="Times New Roman" w:hAnsi="Times New Roman" w:cs="Times New Roman"/>
          <w:sz w:val="24"/>
          <w:szCs w:val="24"/>
        </w:rPr>
        <w:t xml:space="preserve">well-being, </w:t>
      </w:r>
      <w:r w:rsidRPr="004D50B6">
        <w:rPr>
          <w:rFonts w:ascii="Times New Roman" w:hAnsi="Times New Roman" w:cs="Times New Roman"/>
          <w:sz w:val="24"/>
          <w:szCs w:val="24"/>
        </w:rPr>
        <w:t>working conditions</w:t>
      </w:r>
      <w:r w:rsidR="006F427B">
        <w:rPr>
          <w:rFonts w:ascii="Times New Roman" w:hAnsi="Times New Roman" w:cs="Times New Roman"/>
          <w:sz w:val="24"/>
          <w:szCs w:val="24"/>
        </w:rPr>
        <w:t xml:space="preserve"> etc</w:t>
      </w:r>
      <w:r>
        <w:rPr>
          <w:rFonts w:ascii="Times New Roman" w:hAnsi="Times New Roman" w:cs="Times New Roman"/>
          <w:sz w:val="24"/>
          <w:szCs w:val="24"/>
        </w:rPr>
        <w:t>.</w:t>
      </w:r>
      <w:r w:rsidR="00A910A6">
        <w:rPr>
          <w:rStyle w:val="FootnoteReference"/>
          <w:rFonts w:ascii="Times New Roman" w:hAnsi="Times New Roman" w:cs="Times New Roman"/>
          <w:sz w:val="24"/>
          <w:szCs w:val="24"/>
        </w:rPr>
        <w:footnoteReference w:id="1"/>
      </w:r>
      <w:r w:rsidR="00A910A6">
        <w:rPr>
          <w:rFonts w:ascii="Times New Roman" w:hAnsi="Times New Roman" w:cs="Times New Roman"/>
          <w:sz w:val="24"/>
          <w:szCs w:val="24"/>
        </w:rPr>
        <w:t xml:space="preserve"> </w:t>
      </w:r>
      <w:r w:rsidR="004A4800">
        <w:rPr>
          <w:rFonts w:ascii="Times New Roman" w:hAnsi="Times New Roman" w:cs="Times New Roman"/>
          <w:sz w:val="24"/>
          <w:szCs w:val="24"/>
        </w:rPr>
        <w:t>For</w:t>
      </w:r>
      <w:r w:rsidR="00111EBE">
        <w:rPr>
          <w:rFonts w:ascii="Times New Roman" w:hAnsi="Times New Roman" w:cs="Times New Roman"/>
          <w:sz w:val="24"/>
          <w:szCs w:val="24"/>
        </w:rPr>
        <w:t xml:space="preserve"> ages, </w:t>
      </w:r>
      <w:r w:rsidR="00111EBE" w:rsidRPr="00B55C59">
        <w:rPr>
          <w:rFonts w:ascii="Times New Roman" w:hAnsi="Times New Roman" w:cs="Times New Roman"/>
          <w:color w:val="000000"/>
          <w:sz w:val="24"/>
          <w:szCs w:val="24"/>
          <w:shd w:val="clear" w:color="auto" w:fill="FFFFFF"/>
        </w:rPr>
        <w:t>the national and international communities</w:t>
      </w:r>
      <w:r w:rsidR="00111EBE" w:rsidRPr="009A152F">
        <w:rPr>
          <w:rFonts w:ascii="Times New Roman" w:hAnsi="Times New Roman" w:cs="Times New Roman"/>
          <w:sz w:val="24"/>
          <w:szCs w:val="24"/>
        </w:rPr>
        <w:t xml:space="preserve"> </w:t>
      </w:r>
      <w:r w:rsidR="004A4800">
        <w:rPr>
          <w:rFonts w:ascii="Times New Roman" w:hAnsi="Times New Roman" w:cs="Times New Roman"/>
          <w:sz w:val="24"/>
          <w:szCs w:val="24"/>
        </w:rPr>
        <w:t>are</w:t>
      </w:r>
      <w:r w:rsidR="00111EBE">
        <w:rPr>
          <w:rFonts w:ascii="Times New Roman" w:hAnsi="Times New Roman" w:cs="Times New Roman"/>
          <w:sz w:val="24"/>
          <w:szCs w:val="24"/>
        </w:rPr>
        <w:t xml:space="preserve"> </w:t>
      </w:r>
      <w:r w:rsidR="00491240">
        <w:rPr>
          <w:rFonts w:ascii="Times New Roman" w:hAnsi="Times New Roman" w:cs="Times New Roman"/>
          <w:sz w:val="24"/>
          <w:szCs w:val="24"/>
        </w:rPr>
        <w:t>endeavouring</w:t>
      </w:r>
      <w:r w:rsidR="00336E75">
        <w:rPr>
          <w:rFonts w:ascii="Times New Roman" w:hAnsi="Times New Roman" w:cs="Times New Roman"/>
          <w:sz w:val="24"/>
          <w:szCs w:val="24"/>
        </w:rPr>
        <w:t xml:space="preserve"> to provide and maintain </w:t>
      </w:r>
      <w:r w:rsidR="00C32098">
        <w:rPr>
          <w:rFonts w:ascii="Times New Roman" w:hAnsi="Times New Roman" w:cs="Times New Roman"/>
          <w:sz w:val="24"/>
          <w:szCs w:val="24"/>
        </w:rPr>
        <w:t>g</w:t>
      </w:r>
      <w:r w:rsidR="00A910A6" w:rsidRPr="009A152F">
        <w:rPr>
          <w:rFonts w:ascii="Times New Roman" w:hAnsi="Times New Roman" w:cs="Times New Roman"/>
          <w:sz w:val="24"/>
          <w:szCs w:val="24"/>
        </w:rPr>
        <w:t xml:space="preserve">ender </w:t>
      </w:r>
      <w:r w:rsidR="004A4800">
        <w:rPr>
          <w:rFonts w:ascii="Times New Roman" w:hAnsi="Times New Roman" w:cs="Times New Roman"/>
          <w:sz w:val="24"/>
          <w:szCs w:val="24"/>
        </w:rPr>
        <w:t>equality</w:t>
      </w:r>
      <w:r w:rsidR="00B20DEC">
        <w:rPr>
          <w:rFonts w:ascii="Times New Roman" w:hAnsi="Times New Roman" w:cs="Times New Roman"/>
          <w:sz w:val="24"/>
          <w:szCs w:val="24"/>
        </w:rPr>
        <w:t xml:space="preserve"> in all </w:t>
      </w:r>
      <w:r w:rsidR="00336E75">
        <w:rPr>
          <w:rFonts w:ascii="Times New Roman" w:hAnsi="Times New Roman" w:cs="Times New Roman"/>
          <w:sz w:val="24"/>
          <w:szCs w:val="24"/>
        </w:rPr>
        <w:t>spheres</w:t>
      </w:r>
      <w:r w:rsidR="00B20DEC">
        <w:rPr>
          <w:rFonts w:ascii="Times New Roman" w:hAnsi="Times New Roman" w:cs="Times New Roman"/>
          <w:sz w:val="24"/>
          <w:szCs w:val="24"/>
        </w:rPr>
        <w:t xml:space="preserve"> of </w:t>
      </w:r>
      <w:r w:rsidR="00336E75">
        <w:rPr>
          <w:rFonts w:ascii="Times New Roman" w:hAnsi="Times New Roman" w:cs="Times New Roman"/>
          <w:sz w:val="24"/>
          <w:szCs w:val="24"/>
        </w:rPr>
        <w:t>their lives</w:t>
      </w:r>
      <w:r w:rsidR="00C32098">
        <w:rPr>
          <w:rFonts w:ascii="Times New Roman" w:hAnsi="Times New Roman" w:cs="Times New Roman"/>
          <w:sz w:val="24"/>
          <w:szCs w:val="24"/>
        </w:rPr>
        <w:t xml:space="preserve">. </w:t>
      </w:r>
      <w:r w:rsidR="005E23BE">
        <w:rPr>
          <w:rFonts w:ascii="Times New Roman" w:hAnsi="Times New Roman" w:cs="Times New Roman"/>
          <w:sz w:val="24"/>
          <w:szCs w:val="24"/>
        </w:rPr>
        <w:t xml:space="preserve">In the same vein, </w:t>
      </w:r>
      <w:r w:rsidR="00F23FF5">
        <w:rPr>
          <w:rFonts w:ascii="Times New Roman" w:hAnsi="Times New Roman" w:cs="Times New Roman"/>
          <w:sz w:val="24"/>
          <w:szCs w:val="24"/>
        </w:rPr>
        <w:t xml:space="preserve">additional </w:t>
      </w:r>
      <w:r w:rsidR="00531A68">
        <w:rPr>
          <w:rFonts w:ascii="Times New Roman" w:hAnsi="Times New Roman" w:cs="Times New Roman"/>
          <w:sz w:val="24"/>
          <w:szCs w:val="24"/>
        </w:rPr>
        <w:t>difficulties that form part of women's injustices</w:t>
      </w:r>
      <w:r w:rsidR="00F23FF5">
        <w:rPr>
          <w:rFonts w:ascii="Times New Roman" w:hAnsi="Times New Roman" w:cs="Times New Roman"/>
          <w:sz w:val="24"/>
          <w:szCs w:val="24"/>
        </w:rPr>
        <w:t xml:space="preserve"> are </w:t>
      </w:r>
      <w:r w:rsidR="005E23BE">
        <w:rPr>
          <w:rFonts w:ascii="Times New Roman" w:hAnsi="Times New Roman" w:cs="Times New Roman"/>
          <w:sz w:val="24"/>
          <w:szCs w:val="24"/>
        </w:rPr>
        <w:t>t</w:t>
      </w:r>
      <w:r w:rsidR="009A2C2B">
        <w:rPr>
          <w:rFonts w:ascii="Times New Roman" w:hAnsi="Times New Roman" w:cs="Times New Roman"/>
          <w:sz w:val="24"/>
          <w:szCs w:val="24"/>
        </w:rPr>
        <w:t>he u</w:t>
      </w:r>
      <w:r w:rsidR="00A910A6" w:rsidRPr="009A152F">
        <w:rPr>
          <w:rFonts w:ascii="Times New Roman" w:hAnsi="Times New Roman" w:cs="Times New Roman"/>
          <w:sz w:val="24"/>
          <w:szCs w:val="24"/>
        </w:rPr>
        <w:t xml:space="preserve">ndervaluation of </w:t>
      </w:r>
      <w:r w:rsidR="0037573E">
        <w:rPr>
          <w:rFonts w:ascii="Times New Roman" w:hAnsi="Times New Roman" w:cs="Times New Roman"/>
          <w:sz w:val="24"/>
          <w:szCs w:val="24"/>
        </w:rPr>
        <w:t>women's</w:t>
      </w:r>
      <w:r w:rsidR="00650A64">
        <w:rPr>
          <w:rFonts w:ascii="Times New Roman" w:hAnsi="Times New Roman" w:cs="Times New Roman"/>
          <w:sz w:val="24"/>
          <w:szCs w:val="24"/>
        </w:rPr>
        <w:t xml:space="preserve"> </w:t>
      </w:r>
      <w:r w:rsidR="00A910A6" w:rsidRPr="009A152F">
        <w:rPr>
          <w:rFonts w:ascii="Times New Roman" w:hAnsi="Times New Roman" w:cs="Times New Roman"/>
          <w:sz w:val="24"/>
          <w:szCs w:val="24"/>
        </w:rPr>
        <w:t xml:space="preserve">contribution </w:t>
      </w:r>
      <w:r w:rsidR="0037573E">
        <w:rPr>
          <w:rFonts w:ascii="Times New Roman" w:hAnsi="Times New Roman" w:cs="Times New Roman"/>
          <w:sz w:val="24"/>
          <w:szCs w:val="24"/>
        </w:rPr>
        <w:t>to</w:t>
      </w:r>
      <w:r w:rsidR="00A910A6" w:rsidRPr="009A152F">
        <w:rPr>
          <w:rFonts w:ascii="Times New Roman" w:hAnsi="Times New Roman" w:cs="Times New Roman"/>
          <w:sz w:val="24"/>
          <w:szCs w:val="24"/>
        </w:rPr>
        <w:t xml:space="preserve"> </w:t>
      </w:r>
      <w:r w:rsidR="00CD138D" w:rsidRPr="009A152F">
        <w:rPr>
          <w:rFonts w:ascii="Times New Roman" w:hAnsi="Times New Roman" w:cs="Times New Roman"/>
          <w:color w:val="000000"/>
          <w:sz w:val="24"/>
          <w:szCs w:val="24"/>
          <w:shd w:val="clear" w:color="auto" w:fill="FFFFFF"/>
        </w:rPr>
        <w:t xml:space="preserve">natural resources </w:t>
      </w:r>
      <w:r w:rsidR="00A910A6" w:rsidRPr="009A152F">
        <w:rPr>
          <w:rFonts w:ascii="Times New Roman" w:hAnsi="Times New Roman" w:cs="Times New Roman"/>
          <w:color w:val="000000"/>
          <w:sz w:val="24"/>
          <w:szCs w:val="24"/>
          <w:shd w:val="clear" w:color="auto" w:fill="FFFFFF"/>
        </w:rPr>
        <w:t>management</w:t>
      </w:r>
      <w:r w:rsidR="005E23BE">
        <w:rPr>
          <w:rFonts w:ascii="Times New Roman" w:hAnsi="Times New Roman" w:cs="Times New Roman"/>
          <w:color w:val="000000"/>
          <w:sz w:val="24"/>
          <w:szCs w:val="24"/>
          <w:shd w:val="clear" w:color="auto" w:fill="FFFFFF"/>
        </w:rPr>
        <w:t xml:space="preserve"> and </w:t>
      </w:r>
      <w:r w:rsidR="008D52F0">
        <w:rPr>
          <w:rFonts w:ascii="Times New Roman" w:hAnsi="Times New Roman" w:cs="Times New Roman"/>
          <w:color w:val="000000"/>
          <w:sz w:val="24"/>
          <w:szCs w:val="24"/>
          <w:shd w:val="clear" w:color="auto" w:fill="FFFFFF"/>
        </w:rPr>
        <w:t>dealing with</w:t>
      </w:r>
      <w:r w:rsidR="00B16ED4">
        <w:rPr>
          <w:rFonts w:ascii="Times New Roman" w:hAnsi="Times New Roman" w:cs="Times New Roman"/>
          <w:color w:val="000000"/>
          <w:sz w:val="24"/>
          <w:szCs w:val="24"/>
          <w:shd w:val="clear" w:color="auto" w:fill="FFFFFF"/>
        </w:rPr>
        <w:t xml:space="preserve"> negative</w:t>
      </w:r>
      <w:r w:rsidR="00A910A6">
        <w:rPr>
          <w:rFonts w:ascii="Times New Roman" w:hAnsi="Times New Roman" w:cs="Times New Roman"/>
          <w:color w:val="000000"/>
          <w:sz w:val="24"/>
          <w:szCs w:val="24"/>
          <w:shd w:val="clear" w:color="auto" w:fill="FFFFFF"/>
        </w:rPr>
        <w:t xml:space="preserve"> </w:t>
      </w:r>
      <w:r w:rsidR="00A910A6">
        <w:rPr>
          <w:rFonts w:ascii="Times New Roman" w:hAnsi="Times New Roman" w:cs="Times New Roman"/>
          <w:sz w:val="24"/>
          <w:szCs w:val="24"/>
        </w:rPr>
        <w:t xml:space="preserve">environmental </w:t>
      </w:r>
      <w:r w:rsidR="0037573E">
        <w:rPr>
          <w:rFonts w:ascii="Times New Roman" w:hAnsi="Times New Roman" w:cs="Times New Roman"/>
          <w:sz w:val="24"/>
          <w:szCs w:val="24"/>
        </w:rPr>
        <w:t>impacts</w:t>
      </w:r>
      <w:r w:rsidR="00A910A6" w:rsidRPr="00B55C59">
        <w:rPr>
          <w:rFonts w:ascii="Times New Roman" w:hAnsi="Times New Roman" w:cs="Times New Roman"/>
          <w:color w:val="000000"/>
          <w:sz w:val="24"/>
          <w:szCs w:val="24"/>
          <w:shd w:val="clear" w:color="auto" w:fill="FFFFFF"/>
        </w:rPr>
        <w:t>.</w:t>
      </w:r>
      <w:r w:rsidR="00A910A6" w:rsidRPr="00B55C59">
        <w:rPr>
          <w:rStyle w:val="FootnoteReference"/>
          <w:rFonts w:ascii="Times New Roman" w:hAnsi="Times New Roman" w:cs="Times New Roman"/>
          <w:color w:val="000000"/>
          <w:sz w:val="24"/>
          <w:szCs w:val="24"/>
          <w:shd w:val="clear" w:color="auto" w:fill="FFFFFF"/>
        </w:rPr>
        <w:footnoteReference w:id="2"/>
      </w:r>
      <w:r w:rsidR="00A910A6" w:rsidRPr="00B55C59">
        <w:rPr>
          <w:rFonts w:ascii="Times New Roman" w:hAnsi="Times New Roman" w:cs="Times New Roman"/>
          <w:color w:val="000000"/>
          <w:sz w:val="24"/>
          <w:szCs w:val="24"/>
          <w:shd w:val="clear" w:color="auto" w:fill="FFFFFF"/>
        </w:rPr>
        <w:t xml:space="preserve"> </w:t>
      </w:r>
    </w:p>
    <w:p w14:paraId="1B73DEC6" w14:textId="0A73700E" w:rsidR="00A910A6" w:rsidRDefault="003E6D95" w:rsidP="004D363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argue that w</w:t>
      </w:r>
      <w:r w:rsidR="00A910A6" w:rsidRPr="00B55C59">
        <w:rPr>
          <w:rFonts w:ascii="Times New Roman" w:hAnsi="Times New Roman" w:cs="Times New Roman"/>
          <w:color w:val="000000"/>
          <w:sz w:val="24"/>
          <w:szCs w:val="24"/>
          <w:shd w:val="clear" w:color="auto" w:fill="FFFFFF"/>
        </w:rPr>
        <w:t xml:space="preserve">omen's employment and working conditions in e-waste handling are substantial </w:t>
      </w:r>
      <w:r w:rsidR="00A910A6">
        <w:rPr>
          <w:rFonts w:ascii="Times New Roman" w:hAnsi="Times New Roman" w:cs="Times New Roman"/>
          <w:color w:val="000000"/>
          <w:sz w:val="24"/>
          <w:szCs w:val="24"/>
          <w:shd w:val="clear" w:color="auto" w:fill="FFFFFF"/>
        </w:rPr>
        <w:t>issues</w:t>
      </w:r>
      <w:r w:rsidR="00A910A6" w:rsidRPr="00B55C5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which require </w:t>
      </w:r>
      <w:r w:rsidR="00A910A6" w:rsidRPr="00B55C59">
        <w:rPr>
          <w:rFonts w:ascii="Times New Roman" w:hAnsi="Times New Roman" w:cs="Times New Roman"/>
          <w:color w:val="000000"/>
          <w:sz w:val="24"/>
          <w:szCs w:val="24"/>
          <w:shd w:val="clear" w:color="auto" w:fill="FFFFFF"/>
        </w:rPr>
        <w:t>immediate attention and action</w:t>
      </w:r>
      <w:r w:rsidR="00A910A6">
        <w:rPr>
          <w:rFonts w:ascii="Times New Roman" w:hAnsi="Times New Roman" w:cs="Times New Roman"/>
          <w:color w:val="000000"/>
          <w:sz w:val="24"/>
          <w:szCs w:val="24"/>
          <w:shd w:val="clear" w:color="auto" w:fill="FFFFFF"/>
        </w:rPr>
        <w:t>, especially for women working in the informal s</w:t>
      </w:r>
      <w:r w:rsidR="00E634B2">
        <w:rPr>
          <w:rFonts w:ascii="Times New Roman" w:hAnsi="Times New Roman" w:cs="Times New Roman"/>
          <w:color w:val="000000"/>
          <w:sz w:val="24"/>
          <w:szCs w:val="24"/>
          <w:shd w:val="clear" w:color="auto" w:fill="FFFFFF"/>
        </w:rPr>
        <w:t xml:space="preserve">e-waste </w:t>
      </w:r>
      <w:r w:rsidR="00797875">
        <w:rPr>
          <w:rFonts w:ascii="Times New Roman" w:hAnsi="Times New Roman" w:cs="Times New Roman"/>
          <w:color w:val="000000"/>
          <w:sz w:val="24"/>
          <w:szCs w:val="24"/>
          <w:shd w:val="clear" w:color="auto" w:fill="FFFFFF"/>
        </w:rPr>
        <w:t>sector</w:t>
      </w:r>
      <w:r w:rsidR="00A910A6" w:rsidRPr="00B55C59">
        <w:rPr>
          <w:rFonts w:ascii="Times New Roman" w:hAnsi="Times New Roman" w:cs="Times New Roman"/>
          <w:color w:val="000000"/>
          <w:sz w:val="24"/>
          <w:szCs w:val="24"/>
          <w:shd w:val="clear" w:color="auto" w:fill="FFFFFF"/>
        </w:rPr>
        <w:t>.</w:t>
      </w:r>
      <w:r w:rsidR="00A910A6">
        <w:rPr>
          <w:rStyle w:val="FootnoteReference"/>
          <w:rFonts w:ascii="Times New Roman" w:hAnsi="Times New Roman" w:cs="Times New Roman"/>
          <w:color w:val="000000"/>
          <w:sz w:val="24"/>
          <w:szCs w:val="24"/>
          <w:shd w:val="clear" w:color="auto" w:fill="FFFFFF"/>
        </w:rPr>
        <w:footnoteReference w:id="3"/>
      </w:r>
      <w:r w:rsidR="00A910A6" w:rsidRPr="00B55C59">
        <w:rPr>
          <w:rFonts w:ascii="Times New Roman" w:hAnsi="Times New Roman" w:cs="Times New Roman"/>
          <w:color w:val="000000"/>
          <w:sz w:val="24"/>
          <w:szCs w:val="24"/>
          <w:shd w:val="clear" w:color="auto" w:fill="FFFFFF"/>
        </w:rPr>
        <w:t xml:space="preserve"> </w:t>
      </w:r>
      <w:r w:rsidR="00797875">
        <w:rPr>
          <w:rFonts w:ascii="Times New Roman" w:hAnsi="Times New Roman" w:cs="Times New Roman"/>
          <w:color w:val="000000"/>
          <w:sz w:val="24"/>
          <w:szCs w:val="24"/>
          <w:shd w:val="clear" w:color="auto" w:fill="FFFFFF"/>
        </w:rPr>
        <w:t xml:space="preserve">According to Global E-waste Monitor 2024, </w:t>
      </w:r>
      <w:r w:rsidR="00B825FF">
        <w:rPr>
          <w:rFonts w:ascii="Times New Roman" w:hAnsi="Times New Roman" w:cs="Times New Roman"/>
          <w:color w:val="000000"/>
          <w:sz w:val="24"/>
          <w:szCs w:val="24"/>
          <w:shd w:val="clear" w:color="auto" w:fill="FFFFFF"/>
        </w:rPr>
        <w:t xml:space="preserve">women are struggling with </w:t>
      </w:r>
      <w:r w:rsidR="00357E06" w:rsidRPr="00B825FF">
        <w:rPr>
          <w:rFonts w:ascii="Times New Roman" w:hAnsi="Times New Roman" w:cs="Times New Roman"/>
          <w:sz w:val="24"/>
          <w:szCs w:val="24"/>
        </w:rPr>
        <w:t xml:space="preserve">gender-specific challenges. </w:t>
      </w:r>
      <w:r w:rsidR="00B825FF">
        <w:rPr>
          <w:rFonts w:ascii="Times New Roman" w:hAnsi="Times New Roman" w:cs="Times New Roman"/>
          <w:sz w:val="24"/>
          <w:szCs w:val="24"/>
        </w:rPr>
        <w:t xml:space="preserve">These </w:t>
      </w:r>
      <w:r w:rsidR="00357E06" w:rsidRPr="00B825FF">
        <w:rPr>
          <w:rFonts w:ascii="Times New Roman" w:hAnsi="Times New Roman" w:cs="Times New Roman"/>
          <w:sz w:val="24"/>
          <w:szCs w:val="24"/>
        </w:rPr>
        <w:t xml:space="preserve">stereotypes </w:t>
      </w:r>
      <w:r w:rsidR="00B825FF">
        <w:rPr>
          <w:rFonts w:ascii="Times New Roman" w:hAnsi="Times New Roman" w:cs="Times New Roman"/>
          <w:sz w:val="24"/>
          <w:szCs w:val="24"/>
        </w:rPr>
        <w:t xml:space="preserve">are </w:t>
      </w:r>
      <w:r w:rsidR="00357E06" w:rsidRPr="00B825FF">
        <w:rPr>
          <w:rFonts w:ascii="Times New Roman" w:hAnsi="Times New Roman" w:cs="Times New Roman"/>
          <w:sz w:val="24"/>
          <w:szCs w:val="24"/>
        </w:rPr>
        <w:t>related to</w:t>
      </w:r>
      <w:r w:rsidR="00965D1D" w:rsidRPr="00B825FF">
        <w:rPr>
          <w:rFonts w:ascii="Times New Roman" w:hAnsi="Times New Roman" w:cs="Times New Roman"/>
          <w:sz w:val="24"/>
          <w:szCs w:val="24"/>
        </w:rPr>
        <w:t xml:space="preserve"> strength and technical expertise </w:t>
      </w:r>
      <w:r w:rsidR="00B825FF">
        <w:rPr>
          <w:rFonts w:ascii="Times New Roman" w:hAnsi="Times New Roman" w:cs="Times New Roman"/>
          <w:sz w:val="24"/>
          <w:szCs w:val="24"/>
        </w:rPr>
        <w:t xml:space="preserve">that </w:t>
      </w:r>
      <w:r w:rsidR="00965D1D" w:rsidRPr="00B825FF">
        <w:rPr>
          <w:rFonts w:ascii="Times New Roman" w:hAnsi="Times New Roman" w:cs="Times New Roman"/>
          <w:sz w:val="24"/>
          <w:szCs w:val="24"/>
        </w:rPr>
        <w:t>frequently discourage women from perpetuating the gender gap</w:t>
      </w:r>
      <w:r w:rsidR="0068146E">
        <w:rPr>
          <w:rFonts w:ascii="Times New Roman" w:hAnsi="Times New Roman" w:cs="Times New Roman"/>
          <w:sz w:val="24"/>
          <w:szCs w:val="24"/>
        </w:rPr>
        <w:t xml:space="preserve"> and completely </w:t>
      </w:r>
      <w:r w:rsidR="0068146E" w:rsidRPr="00B825FF">
        <w:rPr>
          <w:rFonts w:ascii="Times New Roman" w:hAnsi="Times New Roman" w:cs="Times New Roman"/>
          <w:sz w:val="24"/>
          <w:szCs w:val="24"/>
        </w:rPr>
        <w:t>participating</w:t>
      </w:r>
      <w:r w:rsidR="00965D1D" w:rsidRPr="00B825FF">
        <w:rPr>
          <w:rFonts w:ascii="Times New Roman" w:hAnsi="Times New Roman" w:cs="Times New Roman"/>
          <w:sz w:val="24"/>
          <w:szCs w:val="24"/>
        </w:rPr>
        <w:t xml:space="preserve"> in the e-waste management field</w:t>
      </w:r>
      <w:r w:rsidR="00965D1D" w:rsidRPr="00B825FF">
        <w:t>.</w:t>
      </w:r>
      <w:r w:rsidR="0068146E">
        <w:rPr>
          <w:rStyle w:val="FootnoteReference"/>
        </w:rPr>
        <w:footnoteReference w:id="4"/>
      </w:r>
      <w:r w:rsidR="0065028B">
        <w:t xml:space="preserve"> </w:t>
      </w:r>
      <w:r w:rsidR="0065028B" w:rsidRPr="0065028B">
        <w:rPr>
          <w:rFonts w:ascii="Times New Roman" w:hAnsi="Times New Roman" w:cs="Times New Roman"/>
          <w:color w:val="000000"/>
          <w:sz w:val="24"/>
          <w:szCs w:val="24"/>
          <w:shd w:val="clear" w:color="auto" w:fill="FFFFFF"/>
        </w:rPr>
        <w:t>Additionally, o</w:t>
      </w:r>
      <w:r w:rsidR="00A910A6">
        <w:rPr>
          <w:rFonts w:ascii="Times New Roman" w:hAnsi="Times New Roman" w:cs="Times New Roman"/>
          <w:color w:val="000000"/>
          <w:sz w:val="24"/>
          <w:szCs w:val="24"/>
          <w:shd w:val="clear" w:color="auto" w:fill="FFFFFF"/>
        </w:rPr>
        <w:t xml:space="preserve">wing to the </w:t>
      </w:r>
      <w:r w:rsidR="00FD206B">
        <w:rPr>
          <w:rFonts w:ascii="Times New Roman" w:hAnsi="Times New Roman" w:cs="Times New Roman"/>
          <w:color w:val="000000"/>
          <w:sz w:val="24"/>
          <w:szCs w:val="24"/>
          <w:shd w:val="clear" w:color="auto" w:fill="FFFFFF"/>
        </w:rPr>
        <w:t xml:space="preserve">women's exposure to </w:t>
      </w:r>
      <w:r w:rsidR="00C76E96">
        <w:rPr>
          <w:rFonts w:ascii="Times New Roman" w:hAnsi="Times New Roman" w:cs="Times New Roman"/>
          <w:color w:val="000000"/>
          <w:sz w:val="24"/>
          <w:szCs w:val="24"/>
          <w:shd w:val="clear" w:color="auto" w:fill="FFFFFF"/>
        </w:rPr>
        <w:t xml:space="preserve">toxic </w:t>
      </w:r>
      <w:r w:rsidR="00463E2B">
        <w:rPr>
          <w:rFonts w:ascii="Times New Roman" w:hAnsi="Times New Roman" w:cs="Times New Roman"/>
          <w:color w:val="000000"/>
          <w:sz w:val="24"/>
          <w:szCs w:val="24"/>
          <w:shd w:val="clear" w:color="auto" w:fill="FFFFFF"/>
        </w:rPr>
        <w:t xml:space="preserve">hazardous </w:t>
      </w:r>
      <w:r w:rsidR="00C76E96">
        <w:rPr>
          <w:rFonts w:ascii="Times New Roman" w:hAnsi="Times New Roman" w:cs="Times New Roman"/>
          <w:color w:val="000000"/>
          <w:sz w:val="24"/>
          <w:szCs w:val="24"/>
          <w:shd w:val="clear" w:color="auto" w:fill="FFFFFF"/>
        </w:rPr>
        <w:t>substances</w:t>
      </w:r>
      <w:r w:rsidR="00A910A6">
        <w:rPr>
          <w:rFonts w:ascii="Times New Roman" w:hAnsi="Times New Roman" w:cs="Times New Roman"/>
          <w:color w:val="000000"/>
          <w:sz w:val="24"/>
          <w:szCs w:val="24"/>
          <w:shd w:val="clear" w:color="auto" w:fill="FFFFFF"/>
        </w:rPr>
        <w:t xml:space="preserve"> and unfavourable working conditions</w:t>
      </w:r>
      <w:r w:rsidR="00FD206B">
        <w:rPr>
          <w:rFonts w:ascii="Times New Roman" w:hAnsi="Times New Roman" w:cs="Times New Roman"/>
          <w:color w:val="000000"/>
          <w:sz w:val="24"/>
          <w:szCs w:val="24"/>
          <w:shd w:val="clear" w:color="auto" w:fill="FFFFFF"/>
        </w:rPr>
        <w:t xml:space="preserve"> in the e-waste sector</w:t>
      </w:r>
      <w:r w:rsidR="00A910A6">
        <w:rPr>
          <w:rFonts w:ascii="Times New Roman" w:hAnsi="Times New Roman" w:cs="Times New Roman"/>
          <w:color w:val="000000"/>
          <w:sz w:val="24"/>
          <w:szCs w:val="24"/>
          <w:shd w:val="clear" w:color="auto" w:fill="FFFFFF"/>
        </w:rPr>
        <w:t xml:space="preserve">, women come across several </w:t>
      </w:r>
      <w:r w:rsidR="00FD206B">
        <w:rPr>
          <w:rFonts w:ascii="Times New Roman" w:hAnsi="Times New Roman" w:cs="Times New Roman"/>
          <w:color w:val="000000"/>
          <w:sz w:val="24"/>
          <w:szCs w:val="24"/>
          <w:shd w:val="clear" w:color="auto" w:fill="FFFFFF"/>
        </w:rPr>
        <w:t>difficulties</w:t>
      </w:r>
      <w:r w:rsidR="00A910A6">
        <w:rPr>
          <w:rFonts w:ascii="Times New Roman" w:hAnsi="Times New Roman" w:cs="Times New Roman"/>
          <w:color w:val="000000"/>
          <w:sz w:val="24"/>
          <w:szCs w:val="24"/>
          <w:shd w:val="clear" w:color="auto" w:fill="FFFFFF"/>
        </w:rPr>
        <w:t xml:space="preserve"> </w:t>
      </w:r>
      <w:r w:rsidR="00FD206B">
        <w:rPr>
          <w:rFonts w:ascii="Times New Roman" w:hAnsi="Times New Roman" w:cs="Times New Roman"/>
          <w:color w:val="000000"/>
          <w:sz w:val="24"/>
          <w:szCs w:val="24"/>
          <w:shd w:val="clear" w:color="auto" w:fill="FFFFFF"/>
        </w:rPr>
        <w:t>that severely affect</w:t>
      </w:r>
      <w:r w:rsidR="00A910A6">
        <w:rPr>
          <w:rFonts w:ascii="Times New Roman" w:hAnsi="Times New Roman" w:cs="Times New Roman"/>
          <w:color w:val="000000"/>
          <w:sz w:val="24"/>
          <w:szCs w:val="24"/>
          <w:shd w:val="clear" w:color="auto" w:fill="FFFFFF"/>
        </w:rPr>
        <w:t xml:space="preserve"> their </w:t>
      </w:r>
      <w:r w:rsidR="00FD206B">
        <w:rPr>
          <w:rFonts w:ascii="Times New Roman" w:hAnsi="Times New Roman" w:cs="Times New Roman"/>
          <w:color w:val="000000"/>
          <w:sz w:val="24"/>
          <w:szCs w:val="24"/>
          <w:shd w:val="clear" w:color="auto" w:fill="FFFFFF"/>
        </w:rPr>
        <w:t>physical and mental well-being</w:t>
      </w:r>
      <w:r w:rsidR="00A910A6">
        <w:rPr>
          <w:rFonts w:ascii="Times New Roman" w:hAnsi="Times New Roman" w:cs="Times New Roman"/>
          <w:color w:val="000000"/>
          <w:sz w:val="24"/>
          <w:szCs w:val="24"/>
          <w:shd w:val="clear" w:color="auto" w:fill="FFFFFF"/>
        </w:rPr>
        <w:t>. “</w:t>
      </w:r>
      <w:r w:rsidR="00A910A6" w:rsidRPr="00B55C59">
        <w:rPr>
          <w:rFonts w:ascii="Times New Roman" w:hAnsi="Times New Roman" w:cs="Times New Roman"/>
          <w:i/>
          <w:iCs/>
          <w:sz w:val="24"/>
          <w:szCs w:val="24"/>
        </w:rPr>
        <w:t xml:space="preserve">Electrical and electronic equipment contains heavy metals, chemicals and other hazardous </w:t>
      </w:r>
      <w:r w:rsidR="00A910A6" w:rsidRPr="00B55C59">
        <w:rPr>
          <w:rFonts w:ascii="Times New Roman" w:hAnsi="Times New Roman" w:cs="Times New Roman"/>
          <w:sz w:val="24"/>
          <w:szCs w:val="24"/>
        </w:rPr>
        <w:t>substances</w:t>
      </w:r>
      <w:r w:rsidR="00A910A6" w:rsidRPr="00B55C59">
        <w:rPr>
          <w:rFonts w:ascii="Times New Roman" w:hAnsi="Times New Roman" w:cs="Times New Roman"/>
          <w:i/>
          <w:iCs/>
          <w:sz w:val="24"/>
          <w:szCs w:val="24"/>
        </w:rPr>
        <w:t xml:space="preserve"> are particularly harmful for pregnant women and children. Workers in </w:t>
      </w:r>
      <w:r w:rsidR="00A910A6" w:rsidRPr="00B55C59">
        <w:rPr>
          <w:rFonts w:ascii="Times New Roman" w:hAnsi="Times New Roman" w:cs="Times New Roman"/>
          <w:i/>
          <w:iCs/>
          <w:sz w:val="24"/>
          <w:szCs w:val="24"/>
        </w:rPr>
        <w:lastRenderedPageBreak/>
        <w:t>e-waste are also exp</w:t>
      </w:r>
      <w:r w:rsidR="00A910A6" w:rsidRPr="003B29C2">
        <w:rPr>
          <w:rFonts w:ascii="Times New Roman" w:hAnsi="Times New Roman" w:cs="Times New Roman"/>
          <w:i/>
          <w:iCs/>
          <w:sz w:val="24"/>
          <w:szCs w:val="24"/>
        </w:rPr>
        <w:t>osed to physical and ergonomic hazards that can lead to work-related injuries, ill health and diseases.”</w:t>
      </w:r>
      <w:r w:rsidR="00A910A6" w:rsidRPr="003B29C2">
        <w:rPr>
          <w:rStyle w:val="FootnoteReference"/>
          <w:rFonts w:ascii="Times New Roman" w:hAnsi="Times New Roman" w:cs="Times New Roman"/>
          <w:i/>
          <w:iCs/>
          <w:sz w:val="24"/>
          <w:szCs w:val="24"/>
        </w:rPr>
        <w:footnoteReference w:id="5"/>
      </w:r>
      <w:r w:rsidR="00A910A6" w:rsidRPr="003B29C2">
        <w:rPr>
          <w:rFonts w:ascii="Times New Roman" w:hAnsi="Times New Roman" w:cs="Times New Roman"/>
          <w:i/>
          <w:iCs/>
          <w:sz w:val="24"/>
          <w:szCs w:val="24"/>
        </w:rPr>
        <w:t xml:space="preserve"> </w:t>
      </w:r>
      <w:r w:rsidR="00A910A6" w:rsidRPr="00567BF3">
        <w:rPr>
          <w:rFonts w:ascii="Times New Roman" w:hAnsi="Times New Roman" w:cs="Times New Roman"/>
          <w:sz w:val="24"/>
          <w:szCs w:val="24"/>
        </w:rPr>
        <w:t>M</w:t>
      </w:r>
      <w:r w:rsidR="00A910A6" w:rsidRPr="00567BF3">
        <w:rPr>
          <w:rFonts w:ascii="Times New Roman" w:hAnsi="Times New Roman" w:cs="Times New Roman"/>
          <w:sz w:val="24"/>
          <w:szCs w:val="24"/>
          <w:shd w:val="clear" w:color="auto" w:fill="FFFFFF"/>
        </w:rPr>
        <w:t>i</w:t>
      </w:r>
      <w:r w:rsidR="00A910A6" w:rsidRPr="003B29C2">
        <w:rPr>
          <w:rFonts w:ascii="Times New Roman" w:hAnsi="Times New Roman" w:cs="Times New Roman"/>
          <w:sz w:val="24"/>
          <w:szCs w:val="24"/>
          <w:shd w:val="clear" w:color="auto" w:fill="FFFFFF"/>
        </w:rPr>
        <w:t>smanaged</w:t>
      </w:r>
      <w:r w:rsidR="00A910A6">
        <w:rPr>
          <w:rFonts w:ascii="Times New Roman" w:hAnsi="Times New Roman" w:cs="Times New Roman"/>
          <w:sz w:val="24"/>
          <w:szCs w:val="24"/>
          <w:shd w:val="clear" w:color="auto" w:fill="FFFFFF"/>
        </w:rPr>
        <w:t xml:space="preserve"> </w:t>
      </w:r>
      <w:r w:rsidR="00A910A6" w:rsidRPr="003B29C2">
        <w:rPr>
          <w:rFonts w:ascii="Times New Roman" w:hAnsi="Times New Roman" w:cs="Times New Roman"/>
          <w:sz w:val="24"/>
          <w:szCs w:val="24"/>
          <w:shd w:val="clear" w:color="auto" w:fill="FFFFFF"/>
        </w:rPr>
        <w:t xml:space="preserve">e-waste and </w:t>
      </w:r>
      <w:r w:rsidR="00A910A6">
        <w:rPr>
          <w:rFonts w:ascii="Times New Roman" w:hAnsi="Times New Roman" w:cs="Times New Roman"/>
          <w:sz w:val="24"/>
          <w:szCs w:val="24"/>
          <w:shd w:val="clear" w:color="auto" w:fill="FFFFFF"/>
        </w:rPr>
        <w:t xml:space="preserve">its </w:t>
      </w:r>
      <w:r w:rsidR="00A910A6" w:rsidRPr="003B29C2">
        <w:rPr>
          <w:rFonts w:ascii="Times New Roman" w:hAnsi="Times New Roman" w:cs="Times New Roman"/>
          <w:sz w:val="24"/>
          <w:szCs w:val="24"/>
          <w:shd w:val="clear" w:color="auto" w:fill="FFFFFF"/>
        </w:rPr>
        <w:t>pollutants cause a severely disproportionate impact on women, in terms of health, and well-being,</w:t>
      </w:r>
      <w:r w:rsidR="00A910A6" w:rsidRPr="003B29C2">
        <w:rPr>
          <w:rStyle w:val="FootnoteReference"/>
          <w:rFonts w:ascii="Times New Roman" w:hAnsi="Times New Roman" w:cs="Times New Roman"/>
          <w:sz w:val="24"/>
          <w:szCs w:val="24"/>
          <w:shd w:val="clear" w:color="auto" w:fill="FFFFFF"/>
        </w:rPr>
        <w:footnoteReference w:id="6"/>
      </w:r>
      <w:r w:rsidR="00A910A6" w:rsidRPr="003B29C2">
        <w:rPr>
          <w:rFonts w:ascii="Times New Roman" w:hAnsi="Times New Roman" w:cs="Times New Roman"/>
          <w:sz w:val="24"/>
          <w:szCs w:val="24"/>
          <w:shd w:val="clear" w:color="auto" w:fill="FFFFFF"/>
        </w:rPr>
        <w:t xml:space="preserve"> </w:t>
      </w:r>
      <w:r w:rsidR="00A910A6">
        <w:rPr>
          <w:rFonts w:ascii="Times New Roman" w:hAnsi="Times New Roman" w:cs="Times New Roman"/>
          <w:sz w:val="24"/>
          <w:szCs w:val="24"/>
          <w:shd w:val="clear" w:color="auto" w:fill="FFFFFF"/>
        </w:rPr>
        <w:t xml:space="preserve">and create </w:t>
      </w:r>
      <w:r w:rsidR="00A910A6" w:rsidRPr="003B29C2">
        <w:rPr>
          <w:rFonts w:ascii="Times New Roman" w:hAnsi="Times New Roman" w:cs="Times New Roman"/>
          <w:sz w:val="24"/>
          <w:szCs w:val="24"/>
          <w:shd w:val="clear" w:color="auto" w:fill="FFFFFF"/>
        </w:rPr>
        <w:t>barrier</w:t>
      </w:r>
      <w:r w:rsidR="00A910A6">
        <w:rPr>
          <w:rFonts w:ascii="Times New Roman" w:hAnsi="Times New Roman" w:cs="Times New Roman"/>
          <w:sz w:val="24"/>
          <w:szCs w:val="24"/>
          <w:shd w:val="clear" w:color="auto" w:fill="FFFFFF"/>
        </w:rPr>
        <w:t>s</w:t>
      </w:r>
      <w:r w:rsidR="00A910A6" w:rsidRPr="003B29C2">
        <w:rPr>
          <w:rFonts w:ascii="Times New Roman" w:hAnsi="Times New Roman" w:cs="Times New Roman"/>
          <w:sz w:val="24"/>
          <w:szCs w:val="24"/>
          <w:shd w:val="clear" w:color="auto" w:fill="FFFFFF"/>
        </w:rPr>
        <w:t xml:space="preserve"> to their natural development.</w:t>
      </w:r>
      <w:r w:rsidR="00A910A6" w:rsidRPr="003B29C2">
        <w:rPr>
          <w:rStyle w:val="FootnoteReference"/>
          <w:rFonts w:ascii="Times New Roman" w:hAnsi="Times New Roman" w:cs="Times New Roman"/>
          <w:sz w:val="24"/>
          <w:szCs w:val="24"/>
          <w:shd w:val="clear" w:color="auto" w:fill="FFFFFF"/>
        </w:rPr>
        <w:footnoteReference w:id="7"/>
      </w:r>
      <w:r w:rsidR="00A910A6" w:rsidRPr="003B29C2">
        <w:rPr>
          <w:rFonts w:ascii="Times New Roman" w:hAnsi="Times New Roman" w:cs="Times New Roman"/>
          <w:sz w:val="24"/>
          <w:szCs w:val="24"/>
          <w:shd w:val="clear" w:color="auto" w:fill="FFFFFF"/>
        </w:rPr>
        <w:t xml:space="preserve"> </w:t>
      </w:r>
      <w:r w:rsidR="00A910A6">
        <w:rPr>
          <w:rFonts w:ascii="Times New Roman" w:hAnsi="Times New Roman" w:cs="Times New Roman"/>
          <w:sz w:val="24"/>
          <w:szCs w:val="24"/>
          <w:shd w:val="clear" w:color="auto" w:fill="FFFFFF"/>
        </w:rPr>
        <w:t xml:space="preserve">This results in a violation of their human and environmental rights, which requires a progressive stance to be taken </w:t>
      </w:r>
      <w:r w:rsidR="00521286">
        <w:rPr>
          <w:rFonts w:ascii="Times New Roman" w:hAnsi="Times New Roman" w:cs="Times New Roman"/>
          <w:sz w:val="24"/>
          <w:szCs w:val="24"/>
          <w:shd w:val="clear" w:color="auto" w:fill="FFFFFF"/>
        </w:rPr>
        <w:t xml:space="preserve">by the national and international community </w:t>
      </w:r>
      <w:r w:rsidR="00A910A6">
        <w:rPr>
          <w:rFonts w:ascii="Times New Roman" w:hAnsi="Times New Roman" w:cs="Times New Roman"/>
          <w:sz w:val="24"/>
          <w:szCs w:val="24"/>
          <w:shd w:val="clear" w:color="auto" w:fill="FFFFFF"/>
        </w:rPr>
        <w:t>to control the harmful bearing, and to take the necessary measures to secure their employment with utmost safety and security and to safeguard their employment in the e-waste management business</w:t>
      </w:r>
      <w:r w:rsidR="00521286">
        <w:rPr>
          <w:rFonts w:ascii="Times New Roman" w:hAnsi="Times New Roman" w:cs="Times New Roman"/>
          <w:sz w:val="24"/>
          <w:szCs w:val="24"/>
          <w:shd w:val="clear" w:color="auto" w:fill="FFFFFF"/>
        </w:rPr>
        <w:t xml:space="preserve"> aligning with the International </w:t>
      </w:r>
      <w:r w:rsidR="00A365EB">
        <w:rPr>
          <w:rFonts w:ascii="Times New Roman" w:hAnsi="Times New Roman" w:cs="Times New Roman"/>
          <w:sz w:val="24"/>
          <w:szCs w:val="24"/>
          <w:shd w:val="clear" w:color="auto" w:fill="FFFFFF"/>
        </w:rPr>
        <w:t xml:space="preserve">Labour </w:t>
      </w:r>
      <w:r w:rsidR="00F0194F">
        <w:rPr>
          <w:rFonts w:ascii="Times New Roman" w:hAnsi="Times New Roman" w:cs="Times New Roman"/>
          <w:sz w:val="24"/>
          <w:szCs w:val="24"/>
          <w:shd w:val="clear" w:color="auto" w:fill="FFFFFF"/>
        </w:rPr>
        <w:t>Standards</w:t>
      </w:r>
      <w:r w:rsidR="00A910A6">
        <w:rPr>
          <w:rFonts w:ascii="Times New Roman" w:hAnsi="Times New Roman" w:cs="Times New Roman"/>
          <w:sz w:val="24"/>
          <w:szCs w:val="24"/>
          <w:shd w:val="clear" w:color="auto" w:fill="FFFFFF"/>
        </w:rPr>
        <w:t>.</w:t>
      </w:r>
      <w:r w:rsidR="00A910A6">
        <w:rPr>
          <w:rStyle w:val="FootnoteReference"/>
          <w:rFonts w:ascii="Times New Roman" w:hAnsi="Times New Roman" w:cs="Times New Roman"/>
          <w:sz w:val="24"/>
          <w:szCs w:val="24"/>
          <w:shd w:val="clear" w:color="auto" w:fill="FFFFFF"/>
        </w:rPr>
        <w:footnoteReference w:id="8"/>
      </w:r>
      <w:r w:rsidR="00A910A6">
        <w:rPr>
          <w:rFonts w:ascii="Times New Roman" w:hAnsi="Times New Roman" w:cs="Times New Roman"/>
          <w:sz w:val="24"/>
          <w:szCs w:val="24"/>
          <w:shd w:val="clear" w:color="auto" w:fill="FFFFFF"/>
        </w:rPr>
        <w:t xml:space="preserve"> </w:t>
      </w:r>
    </w:p>
    <w:p w14:paraId="49B6C5C1" w14:textId="0B20A7DC" w:rsidR="00A910A6" w:rsidRPr="006142D4" w:rsidRDefault="00A910A6" w:rsidP="004D363C">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Women's</w:t>
      </w:r>
      <w:r w:rsidRPr="006142D4">
        <w:rPr>
          <w:rFonts w:ascii="Times New Roman" w:hAnsi="Times New Roman" w:cs="Times New Roman"/>
          <w:b/>
          <w:bCs/>
          <w:color w:val="000000"/>
          <w:sz w:val="24"/>
          <w:szCs w:val="24"/>
        </w:rPr>
        <w:t xml:space="preserve"> Employment</w:t>
      </w:r>
      <w:r>
        <w:rPr>
          <w:rFonts w:ascii="Times New Roman" w:hAnsi="Times New Roman" w:cs="Times New Roman"/>
          <w:b/>
          <w:bCs/>
          <w:color w:val="000000"/>
          <w:sz w:val="24"/>
          <w:szCs w:val="24"/>
        </w:rPr>
        <w:t xml:space="preserve"> and Engagement with </w:t>
      </w:r>
      <w:r w:rsidRPr="006142D4">
        <w:rPr>
          <w:rFonts w:ascii="Times New Roman" w:hAnsi="Times New Roman" w:cs="Times New Roman"/>
          <w:b/>
          <w:bCs/>
          <w:color w:val="000000"/>
          <w:sz w:val="24"/>
          <w:szCs w:val="24"/>
        </w:rPr>
        <w:t>E-waste</w:t>
      </w:r>
      <w:r>
        <w:rPr>
          <w:rFonts w:ascii="Times New Roman" w:hAnsi="Times New Roman" w:cs="Times New Roman"/>
          <w:b/>
          <w:bCs/>
          <w:color w:val="000000"/>
          <w:sz w:val="24"/>
          <w:szCs w:val="24"/>
        </w:rPr>
        <w:t xml:space="preserve"> </w:t>
      </w:r>
    </w:p>
    <w:p w14:paraId="36F1753D" w14:textId="0A498084" w:rsidR="00A910A6" w:rsidRDefault="00A910A6" w:rsidP="004D363C">
      <w:pPr>
        <w:spacing w:line="360" w:lineRule="auto"/>
        <w:jc w:val="both"/>
        <w:rPr>
          <w:rFonts w:ascii="Times New Roman" w:hAnsi="Times New Roman" w:cs="Times New Roman"/>
          <w:sz w:val="24"/>
          <w:szCs w:val="24"/>
          <w:shd w:val="clear" w:color="auto" w:fill="FFFFFF"/>
        </w:rPr>
      </w:pPr>
      <w:r w:rsidRPr="00345629">
        <w:rPr>
          <w:rFonts w:ascii="Times New Roman" w:hAnsi="Times New Roman" w:cs="Times New Roman"/>
          <w:sz w:val="24"/>
          <w:szCs w:val="24"/>
        </w:rPr>
        <w:t xml:space="preserve">Approximately 50 million tonnes of e-waste are discarded worth 62.5 billion dollars. Out of which </w:t>
      </w:r>
      <w:r>
        <w:rPr>
          <w:rFonts w:ascii="Times New Roman" w:hAnsi="Times New Roman" w:cs="Times New Roman"/>
          <w:sz w:val="24"/>
          <w:szCs w:val="24"/>
        </w:rPr>
        <w:t>l</w:t>
      </w:r>
      <w:r w:rsidRPr="00345629">
        <w:rPr>
          <w:rFonts w:ascii="Times New Roman" w:hAnsi="Times New Roman" w:cs="Times New Roman"/>
          <w:sz w:val="24"/>
          <w:szCs w:val="24"/>
        </w:rPr>
        <w:t>ess than 20 percent is recycled formally and a major chunk partake in informal recycling.</w:t>
      </w:r>
      <w:r>
        <w:rPr>
          <w:rStyle w:val="FootnoteReference"/>
          <w:rFonts w:ascii="Times New Roman" w:hAnsi="Times New Roman" w:cs="Times New Roman"/>
          <w:sz w:val="24"/>
          <w:szCs w:val="24"/>
        </w:rPr>
        <w:footnoteReference w:id="9"/>
      </w:r>
      <w:r w:rsidRPr="00345629">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The E-waste scrap and </w:t>
      </w:r>
      <w:r w:rsidRPr="00027555">
        <w:rPr>
          <w:rFonts w:ascii="Times New Roman" w:hAnsi="Times New Roman" w:cs="Times New Roman"/>
          <w:sz w:val="24"/>
          <w:szCs w:val="24"/>
          <w:shd w:val="clear" w:color="auto" w:fill="FFFFFF"/>
        </w:rPr>
        <w:t xml:space="preserve">recycling </w:t>
      </w:r>
      <w:r>
        <w:rPr>
          <w:rFonts w:ascii="Times New Roman" w:hAnsi="Times New Roman" w:cs="Times New Roman"/>
          <w:sz w:val="24"/>
          <w:szCs w:val="24"/>
          <w:shd w:val="clear" w:color="auto" w:fill="FFFFFF"/>
        </w:rPr>
        <w:t>business is a huge revenue-generating sector,</w:t>
      </w:r>
      <w:r w:rsidRPr="00E52D3A">
        <w:rPr>
          <w:rStyle w:val="FootnoteReference"/>
          <w:rFonts w:ascii="Times New Roman" w:hAnsi="Times New Roman" w:cs="Times New Roman"/>
          <w:sz w:val="24"/>
          <w:szCs w:val="24"/>
        </w:rPr>
        <w:t xml:space="preserve"> </w:t>
      </w:r>
      <w:r w:rsidRPr="00BC5EBC">
        <w:rPr>
          <w:rStyle w:val="FootnoteReference"/>
          <w:rFonts w:ascii="Times New Roman" w:hAnsi="Times New Roman" w:cs="Times New Roman"/>
          <w:sz w:val="24"/>
          <w:szCs w:val="24"/>
        </w:rPr>
        <w:footnoteReference w:id="10"/>
      </w:r>
      <w:r>
        <w:rPr>
          <w:rFonts w:ascii="Times New Roman" w:hAnsi="Times New Roman" w:cs="Times New Roman"/>
          <w:sz w:val="24"/>
          <w:szCs w:val="24"/>
          <w:shd w:val="clear" w:color="auto" w:fill="FFFFFF"/>
        </w:rPr>
        <w:t xml:space="preserve"> expected to e</w:t>
      </w:r>
      <w:r w:rsidRPr="00EC5D25">
        <w:rPr>
          <w:rFonts w:ascii="Times New Roman" w:hAnsi="Times New Roman" w:cs="Times New Roman"/>
          <w:sz w:val="24"/>
          <w:szCs w:val="24"/>
          <w:shd w:val="clear" w:color="auto" w:fill="FFFFFF"/>
        </w:rPr>
        <w:t>xpand more with the increase of information technology equipment and machinery.</w:t>
      </w:r>
      <w:r w:rsidRPr="00EC5D25">
        <w:rPr>
          <w:rStyle w:val="FootnoteReference"/>
          <w:rFonts w:ascii="Times New Roman" w:hAnsi="Times New Roman" w:cs="Times New Roman"/>
          <w:sz w:val="24"/>
          <w:szCs w:val="24"/>
          <w:shd w:val="clear" w:color="auto" w:fill="FFFFFF"/>
        </w:rPr>
        <w:footnoteReference w:id="11"/>
      </w:r>
      <w:r w:rsidRPr="00EC5D25">
        <w:rPr>
          <w:rFonts w:ascii="Times New Roman" w:hAnsi="Times New Roman" w:cs="Times New Roman"/>
          <w:sz w:val="24"/>
          <w:szCs w:val="24"/>
          <w:shd w:val="clear" w:color="auto" w:fill="FFFFFF"/>
        </w:rPr>
        <w:t xml:space="preserve"> </w:t>
      </w:r>
      <w:r w:rsidRPr="00345629">
        <w:rPr>
          <w:rFonts w:ascii="Times New Roman" w:hAnsi="Times New Roman" w:cs="Times New Roman"/>
          <w:sz w:val="24"/>
          <w:szCs w:val="24"/>
        </w:rPr>
        <w:t>Millions of women and men worldwide are involved in collecting, repairing, refurbishing, dismantling, recycling and disposing of e-waste.</w:t>
      </w:r>
      <w:r>
        <w:rPr>
          <w:rStyle w:val="FootnoteReference"/>
          <w:rFonts w:ascii="Times New Roman" w:hAnsi="Times New Roman" w:cs="Times New Roman"/>
          <w:sz w:val="24"/>
          <w:szCs w:val="24"/>
        </w:rPr>
        <w:footnoteReference w:id="12"/>
      </w:r>
      <w:r>
        <w:rPr>
          <w:rFonts w:ascii="Noto Sans" w:hAnsi="Noto Sans" w:cs="Noto Sans"/>
          <w:color w:val="230050"/>
          <w:sz w:val="23"/>
          <w:szCs w:val="23"/>
          <w:shd w:val="clear" w:color="auto" w:fill="FFFFFF"/>
        </w:rPr>
        <w:t xml:space="preserve"> </w:t>
      </w:r>
      <w:r w:rsidRPr="00EC5D25">
        <w:rPr>
          <w:rFonts w:ascii="Times New Roman" w:hAnsi="Times New Roman" w:cs="Times New Roman"/>
          <w:sz w:val="24"/>
          <w:szCs w:val="24"/>
          <w:shd w:val="clear" w:color="auto" w:fill="FFFFFF"/>
        </w:rPr>
        <w:t xml:space="preserve">The </w:t>
      </w:r>
      <w:r w:rsidRPr="00EC5D25">
        <w:rPr>
          <w:rFonts w:ascii="Times New Roman" w:hAnsi="Times New Roman" w:cs="Times New Roman"/>
          <w:sz w:val="24"/>
          <w:szCs w:val="24"/>
        </w:rPr>
        <w:t xml:space="preserve">e-waste can be </w:t>
      </w:r>
      <w:r w:rsidRPr="00EC5D25">
        <w:rPr>
          <w:rFonts w:ascii="Times New Roman" w:hAnsi="Times New Roman" w:cs="Times New Roman"/>
          <w:sz w:val="24"/>
          <w:szCs w:val="24"/>
        </w:rPr>
        <w:lastRenderedPageBreak/>
        <w:t>considered as a resource that aids in the generation of employment, provides capital and helps in circular economy.</w:t>
      </w:r>
      <w:r w:rsidRPr="00EC5D25">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Pr="00AD6802">
        <w:rPr>
          <w:rFonts w:ascii="Times New Roman" w:hAnsi="Times New Roman" w:cs="Times New Roman"/>
          <w:sz w:val="24"/>
          <w:szCs w:val="24"/>
        </w:rPr>
        <w:t>Equal work</w:t>
      </w:r>
      <w:r>
        <w:rPr>
          <w:rFonts w:ascii="Times New Roman" w:hAnsi="Times New Roman" w:cs="Times New Roman"/>
          <w:sz w:val="24"/>
          <w:szCs w:val="24"/>
        </w:rPr>
        <w:t>,</w:t>
      </w:r>
      <w:r w:rsidRPr="00AD6802">
        <w:rPr>
          <w:rFonts w:ascii="Times New Roman" w:hAnsi="Times New Roman" w:cs="Times New Roman"/>
          <w:sz w:val="24"/>
          <w:szCs w:val="24"/>
        </w:rPr>
        <w:t xml:space="preserve"> fair </w:t>
      </w:r>
      <w:r>
        <w:rPr>
          <w:rFonts w:ascii="Times New Roman" w:hAnsi="Times New Roman" w:cs="Times New Roman"/>
          <w:sz w:val="24"/>
          <w:szCs w:val="24"/>
        </w:rPr>
        <w:t xml:space="preserve">economic </w:t>
      </w:r>
      <w:r w:rsidRPr="00AD6802">
        <w:rPr>
          <w:rFonts w:ascii="Times New Roman" w:hAnsi="Times New Roman" w:cs="Times New Roman"/>
          <w:sz w:val="24"/>
          <w:szCs w:val="24"/>
        </w:rPr>
        <w:t>conditions</w:t>
      </w:r>
      <w:r>
        <w:rPr>
          <w:rFonts w:ascii="Times New Roman" w:hAnsi="Times New Roman" w:cs="Times New Roman"/>
          <w:sz w:val="24"/>
          <w:szCs w:val="24"/>
        </w:rPr>
        <w:t xml:space="preserve"> and occupational safety</w:t>
      </w:r>
      <w:r w:rsidRPr="00AD6802">
        <w:rPr>
          <w:rFonts w:ascii="Times New Roman" w:hAnsi="Times New Roman" w:cs="Times New Roman"/>
          <w:sz w:val="24"/>
          <w:szCs w:val="24"/>
        </w:rPr>
        <w:t xml:space="preserve"> in e-waste employment contribute </w:t>
      </w:r>
      <w:r>
        <w:rPr>
          <w:rFonts w:ascii="Times New Roman" w:hAnsi="Times New Roman" w:cs="Times New Roman"/>
          <w:sz w:val="24"/>
          <w:szCs w:val="24"/>
        </w:rPr>
        <w:t>to</w:t>
      </w:r>
      <w:r w:rsidRPr="00AD6802">
        <w:rPr>
          <w:rFonts w:ascii="Times New Roman" w:hAnsi="Times New Roman" w:cs="Times New Roman"/>
          <w:sz w:val="24"/>
          <w:szCs w:val="24"/>
        </w:rPr>
        <w:t xml:space="preserve"> environmental justice</w:t>
      </w:r>
      <w:r>
        <w:rPr>
          <w:rFonts w:ascii="Times New Roman" w:hAnsi="Times New Roman" w:cs="Times New Roman"/>
          <w:sz w:val="24"/>
          <w:szCs w:val="24"/>
        </w:rPr>
        <w:t>, which requires e</w:t>
      </w:r>
      <w:r w:rsidRPr="00AD6802">
        <w:rPr>
          <w:rFonts w:ascii="Times New Roman" w:hAnsi="Times New Roman" w:cs="Times New Roman"/>
          <w:sz w:val="24"/>
          <w:szCs w:val="24"/>
        </w:rPr>
        <w:t>quity</w:t>
      </w:r>
      <w:r>
        <w:rPr>
          <w:rFonts w:ascii="Times New Roman" w:hAnsi="Times New Roman" w:cs="Times New Roman"/>
          <w:sz w:val="24"/>
          <w:szCs w:val="24"/>
        </w:rPr>
        <w:t xml:space="preserve"> and equality for</w:t>
      </w:r>
      <w:r w:rsidRPr="00AD6802">
        <w:rPr>
          <w:rFonts w:ascii="Times New Roman" w:hAnsi="Times New Roman" w:cs="Times New Roman"/>
          <w:sz w:val="24"/>
          <w:szCs w:val="24"/>
        </w:rPr>
        <w:t xml:space="preserve"> all workers. However, evidence reports that a disproportionate burden and adversities are associated with women in e-waste employment.</w:t>
      </w:r>
      <w:r w:rsidRPr="00AD6802">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Pr="00E80D36">
        <w:rPr>
          <w:rFonts w:ascii="Times New Roman" w:hAnsi="Times New Roman" w:cs="Times New Roman"/>
          <w:sz w:val="24"/>
          <w:szCs w:val="24"/>
        </w:rPr>
        <w:t>Primarily e-waste is recycled in the informal sector which is unregulated and involves toxic exposures to the recyclers, who are commonly women.</w:t>
      </w:r>
      <w:r>
        <w:rPr>
          <w:rStyle w:val="FootnoteReference"/>
          <w:rFonts w:ascii="Times New Roman" w:hAnsi="Times New Roman" w:cs="Times New Roman"/>
          <w:sz w:val="24"/>
          <w:szCs w:val="24"/>
        </w:rPr>
        <w:footnoteReference w:id="15"/>
      </w:r>
      <w:r>
        <w:t xml:space="preserve"> </w:t>
      </w:r>
      <w:r w:rsidRPr="003B29C2">
        <w:rPr>
          <w:rFonts w:ascii="Times New Roman" w:hAnsi="Times New Roman" w:cs="Times New Roman"/>
          <w:i/>
          <w:iCs/>
          <w:sz w:val="24"/>
          <w:szCs w:val="24"/>
          <w:shd w:val="clear" w:color="auto" w:fill="FFFFFF"/>
        </w:rPr>
        <w:t xml:space="preserve">Up to 12.9 </w:t>
      </w:r>
      <w:r w:rsidRPr="00AD6802">
        <w:rPr>
          <w:rFonts w:ascii="Times New Roman" w:hAnsi="Times New Roman" w:cs="Times New Roman"/>
          <w:i/>
          <w:iCs/>
          <w:sz w:val="24"/>
          <w:szCs w:val="24"/>
          <w:shd w:val="clear" w:color="auto" w:fill="FFFFFF"/>
        </w:rPr>
        <w:t>million women work in the </w:t>
      </w:r>
      <w:hyperlink r:id="rId8" w:history="1">
        <w:r w:rsidRPr="00BC5EBC">
          <w:rPr>
            <w:rStyle w:val="Hyperlink"/>
            <w:rFonts w:ascii="Times New Roman" w:hAnsi="Times New Roman" w:cs="Times New Roman"/>
            <w:i/>
            <w:iCs/>
            <w:color w:val="auto"/>
            <w:sz w:val="24"/>
            <w:szCs w:val="24"/>
            <w:u w:val="none"/>
            <w:bdr w:val="none" w:sz="0" w:space="0" w:color="auto" w:frame="1"/>
            <w:shd w:val="clear" w:color="auto" w:fill="FFFFFF"/>
          </w:rPr>
          <w:t>informal waste sector</w:t>
        </w:r>
      </w:hyperlink>
      <w:r w:rsidRPr="00BC5EBC">
        <w:rPr>
          <w:rFonts w:ascii="Times New Roman" w:hAnsi="Times New Roman" w:cs="Times New Roman"/>
          <w:i/>
          <w:iCs/>
          <w:sz w:val="24"/>
          <w:szCs w:val="24"/>
          <w:shd w:val="clear" w:color="auto" w:fill="FFFFFF"/>
        </w:rPr>
        <w:t>, which exposes them to potentially toxic e-waste and puts them and their unborn children at risk.</w:t>
      </w:r>
      <w:r w:rsidRPr="00BC5EBC">
        <w:rPr>
          <w:rFonts w:ascii="Times New Roman" w:hAnsi="Times New Roman" w:cs="Times New Roman"/>
          <w:sz w:val="24"/>
          <w:szCs w:val="24"/>
          <w:shd w:val="clear" w:color="auto" w:fill="FFFFFF"/>
        </w:rPr>
        <w:t>”</w:t>
      </w:r>
      <w:r w:rsidRPr="00BC5EBC">
        <w:rPr>
          <w:rStyle w:val="FootnoteReference"/>
          <w:rFonts w:ascii="Times New Roman" w:hAnsi="Times New Roman" w:cs="Times New Roman"/>
          <w:sz w:val="24"/>
          <w:szCs w:val="24"/>
          <w:shd w:val="clear" w:color="auto" w:fill="FFFFFF"/>
        </w:rPr>
        <w:footnoteReference w:id="16"/>
      </w:r>
      <w:r w:rsidRPr="00BC5EB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Marginalized and uneducated women largely indulge in the e-waste recycling business as it is a good source of income for them, which in reality is nothing but a cheap-paid employment opportunity</w:t>
      </w:r>
      <w:r w:rsidR="004922DB">
        <w:rPr>
          <w:rFonts w:ascii="Times New Roman" w:hAnsi="Times New Roman" w:cs="Times New Roman"/>
          <w:sz w:val="24"/>
          <w:szCs w:val="24"/>
          <w:shd w:val="clear" w:color="auto" w:fill="FFFFFF"/>
        </w:rPr>
        <w:t>.</w:t>
      </w:r>
      <w:r w:rsidR="0091030C">
        <w:rPr>
          <w:rStyle w:val="FootnoteReference"/>
          <w:rFonts w:ascii="Times New Roman" w:hAnsi="Times New Roman" w:cs="Times New Roman"/>
          <w:sz w:val="24"/>
          <w:szCs w:val="24"/>
          <w:shd w:val="clear" w:color="auto" w:fill="FFFFFF"/>
        </w:rPr>
        <w:footnoteReference w:id="17"/>
      </w:r>
      <w:r w:rsidR="004922DB">
        <w:rPr>
          <w:rFonts w:ascii="Times New Roman" w:hAnsi="Times New Roman" w:cs="Times New Roman"/>
          <w:sz w:val="24"/>
          <w:szCs w:val="24"/>
          <w:shd w:val="clear" w:color="auto" w:fill="FFFFFF"/>
        </w:rPr>
        <w:t xml:space="preserve"> </w:t>
      </w:r>
    </w:p>
    <w:p w14:paraId="52615687" w14:textId="4F8C024B" w:rsidR="00A910A6" w:rsidRPr="006142D4" w:rsidRDefault="00A910A6" w:rsidP="00B04AB0">
      <w:pPr>
        <w:spacing w:after="0" w:line="360" w:lineRule="auto"/>
        <w:jc w:val="both"/>
        <w:rPr>
          <w:rFonts w:ascii="Times New Roman" w:hAnsi="Times New Roman" w:cs="Times New Roman"/>
          <w:b/>
          <w:bCs/>
          <w:color w:val="000000"/>
          <w:sz w:val="24"/>
          <w:szCs w:val="24"/>
        </w:rPr>
      </w:pPr>
      <w:r w:rsidRPr="006142D4">
        <w:rPr>
          <w:rFonts w:ascii="Times New Roman" w:hAnsi="Times New Roman" w:cs="Times New Roman"/>
          <w:b/>
          <w:bCs/>
          <w:color w:val="000000"/>
          <w:sz w:val="24"/>
          <w:szCs w:val="24"/>
        </w:rPr>
        <w:t xml:space="preserve">Violation of Women’s Rights  </w:t>
      </w:r>
    </w:p>
    <w:p w14:paraId="09F5855B" w14:textId="3C8D2ECB" w:rsidR="00A910A6" w:rsidRDefault="00A57F01" w:rsidP="00B04AB0">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We have established </w:t>
      </w:r>
      <w:r w:rsidR="00F5223A">
        <w:rPr>
          <w:rFonts w:ascii="Times New Roman" w:hAnsi="Times New Roman" w:cs="Times New Roman"/>
          <w:color w:val="000000"/>
          <w:sz w:val="24"/>
          <w:szCs w:val="24"/>
          <w:shd w:val="clear" w:color="auto" w:fill="FFFFFF"/>
        </w:rPr>
        <w:t>that e</w:t>
      </w:r>
      <w:r w:rsidR="00A910A6" w:rsidRPr="00683D73">
        <w:rPr>
          <w:rFonts w:ascii="Times New Roman" w:hAnsi="Times New Roman" w:cs="Times New Roman"/>
          <w:color w:val="000000"/>
          <w:sz w:val="24"/>
          <w:szCs w:val="24"/>
          <w:shd w:val="clear" w:color="auto" w:fill="FFFFFF"/>
        </w:rPr>
        <w:t>nvironmental degradation</w:t>
      </w:r>
      <w:r w:rsidR="00A910A6">
        <w:rPr>
          <w:rFonts w:ascii="Times New Roman" w:hAnsi="Times New Roman" w:cs="Times New Roman"/>
          <w:color w:val="000000"/>
          <w:sz w:val="24"/>
          <w:szCs w:val="24"/>
          <w:shd w:val="clear" w:color="auto" w:fill="FFFFFF"/>
        </w:rPr>
        <w:t xml:space="preserve"> and its impacts</w:t>
      </w:r>
      <w:r w:rsidR="00A910A6" w:rsidRPr="00683D73">
        <w:rPr>
          <w:rFonts w:ascii="Times New Roman" w:hAnsi="Times New Roman" w:cs="Times New Roman"/>
          <w:color w:val="000000"/>
          <w:sz w:val="24"/>
          <w:szCs w:val="24"/>
          <w:shd w:val="clear" w:color="auto" w:fill="FFFFFF"/>
        </w:rPr>
        <w:t xml:space="preserve"> </w:t>
      </w:r>
      <w:r w:rsidR="00A910A6">
        <w:rPr>
          <w:rFonts w:ascii="Times New Roman" w:hAnsi="Times New Roman" w:cs="Times New Roman"/>
          <w:color w:val="000000"/>
          <w:sz w:val="24"/>
          <w:szCs w:val="24"/>
          <w:shd w:val="clear" w:color="auto" w:fill="FFFFFF"/>
        </w:rPr>
        <w:t>are</w:t>
      </w:r>
      <w:r w:rsidR="00A910A6" w:rsidRPr="00683D73">
        <w:rPr>
          <w:rFonts w:ascii="Times New Roman" w:hAnsi="Times New Roman" w:cs="Times New Roman"/>
          <w:color w:val="000000"/>
          <w:sz w:val="24"/>
          <w:szCs w:val="24"/>
          <w:shd w:val="clear" w:color="auto" w:fill="FFFFFF"/>
        </w:rPr>
        <w:t xml:space="preserve"> gender-differentiated</w:t>
      </w:r>
      <w:r w:rsidR="00C874EE">
        <w:rPr>
          <w:rFonts w:ascii="Times New Roman" w:hAnsi="Times New Roman" w:cs="Times New Roman"/>
          <w:color w:val="000000"/>
          <w:sz w:val="24"/>
          <w:szCs w:val="24"/>
          <w:shd w:val="clear" w:color="auto" w:fill="FFFFFF"/>
        </w:rPr>
        <w:t>, w</w:t>
      </w:r>
      <w:r w:rsidR="00A910A6" w:rsidRPr="00683D73">
        <w:rPr>
          <w:rFonts w:ascii="Times New Roman" w:hAnsi="Times New Roman" w:cs="Times New Roman"/>
          <w:color w:val="000000"/>
          <w:sz w:val="24"/>
          <w:szCs w:val="24"/>
          <w:shd w:val="clear" w:color="auto" w:fill="FFFFFF"/>
        </w:rPr>
        <w:t xml:space="preserve">hether it is associated with employment </w:t>
      </w:r>
      <w:r w:rsidR="00F02191">
        <w:rPr>
          <w:rFonts w:ascii="Times New Roman" w:hAnsi="Times New Roman" w:cs="Times New Roman"/>
          <w:color w:val="000000"/>
          <w:sz w:val="24"/>
          <w:szCs w:val="24"/>
          <w:shd w:val="clear" w:color="auto" w:fill="FFFFFF"/>
        </w:rPr>
        <w:t>opportunities</w:t>
      </w:r>
      <w:r w:rsidR="00307974">
        <w:rPr>
          <w:rFonts w:ascii="Times New Roman" w:hAnsi="Times New Roman" w:cs="Times New Roman"/>
          <w:color w:val="000000"/>
          <w:sz w:val="24"/>
          <w:szCs w:val="24"/>
          <w:shd w:val="clear" w:color="auto" w:fill="FFFFFF"/>
        </w:rPr>
        <w:t xml:space="preserve"> in the waste sector</w:t>
      </w:r>
      <w:r w:rsidR="00D33C7D">
        <w:rPr>
          <w:rFonts w:ascii="Times New Roman" w:hAnsi="Times New Roman" w:cs="Times New Roman"/>
          <w:color w:val="000000"/>
          <w:sz w:val="24"/>
          <w:szCs w:val="24"/>
          <w:shd w:val="clear" w:color="auto" w:fill="FFFFFF"/>
        </w:rPr>
        <w:t xml:space="preserve">, working </w:t>
      </w:r>
      <w:r w:rsidR="00C874EE">
        <w:rPr>
          <w:rFonts w:ascii="Times New Roman" w:hAnsi="Times New Roman" w:cs="Times New Roman"/>
          <w:color w:val="000000"/>
          <w:sz w:val="24"/>
          <w:szCs w:val="24"/>
          <w:shd w:val="clear" w:color="auto" w:fill="FFFFFF"/>
        </w:rPr>
        <w:t xml:space="preserve">conditions </w:t>
      </w:r>
      <w:r w:rsidR="00A910A6">
        <w:rPr>
          <w:rFonts w:ascii="Times New Roman" w:hAnsi="Times New Roman" w:cs="Times New Roman"/>
          <w:color w:val="000000"/>
          <w:sz w:val="24"/>
          <w:szCs w:val="24"/>
          <w:shd w:val="clear" w:color="auto" w:fill="FFFFFF"/>
        </w:rPr>
        <w:t>or</w:t>
      </w:r>
      <w:r w:rsidR="00A910A6" w:rsidRPr="00683D73">
        <w:rPr>
          <w:rFonts w:ascii="Times New Roman" w:hAnsi="Times New Roman" w:cs="Times New Roman"/>
          <w:color w:val="000000"/>
          <w:sz w:val="24"/>
          <w:szCs w:val="24"/>
          <w:shd w:val="clear" w:color="auto" w:fill="FFFFFF"/>
        </w:rPr>
        <w:t xml:space="preserve"> the quality of life. Sadly, women are considered to be the first to be affected by the exhaustion and depletion of natural resources</w:t>
      </w:r>
      <w:r w:rsidR="00A910A6">
        <w:rPr>
          <w:rFonts w:ascii="Times New Roman" w:hAnsi="Times New Roman" w:cs="Times New Roman"/>
          <w:color w:val="000000"/>
          <w:sz w:val="24"/>
          <w:szCs w:val="24"/>
          <w:shd w:val="clear" w:color="auto" w:fill="FFFFFF"/>
        </w:rPr>
        <w:t xml:space="preserve"> and the associated negative consequences of environmental obliteration.</w:t>
      </w:r>
      <w:r w:rsidR="00A910A6">
        <w:rPr>
          <w:rStyle w:val="FootnoteReference"/>
          <w:rFonts w:ascii="Times New Roman" w:hAnsi="Times New Roman" w:cs="Times New Roman"/>
          <w:color w:val="000000"/>
          <w:sz w:val="24"/>
          <w:szCs w:val="24"/>
          <w:shd w:val="clear" w:color="auto" w:fill="FFFFFF"/>
        </w:rPr>
        <w:footnoteReference w:id="18"/>
      </w:r>
      <w:r w:rsidR="00A910A6">
        <w:rPr>
          <w:rFonts w:ascii="Times New Roman" w:hAnsi="Times New Roman" w:cs="Times New Roman"/>
          <w:sz w:val="24"/>
          <w:szCs w:val="24"/>
          <w:shd w:val="clear" w:color="auto" w:fill="FFFFFF"/>
        </w:rPr>
        <w:t xml:space="preserve"> “</w:t>
      </w:r>
      <w:r w:rsidR="00A910A6" w:rsidRPr="00BD532B">
        <w:rPr>
          <w:rFonts w:ascii="Times New Roman" w:hAnsi="Times New Roman" w:cs="Times New Roman"/>
          <w:i/>
          <w:iCs/>
          <w:sz w:val="24"/>
          <w:szCs w:val="24"/>
        </w:rPr>
        <w:t xml:space="preserve">E-waste recycling, especially in the informal sector, is geared toward high throughput and output. Occupational safety and </w:t>
      </w:r>
      <w:r w:rsidR="00A910A6">
        <w:rPr>
          <w:rFonts w:ascii="Times New Roman" w:hAnsi="Times New Roman" w:cs="Times New Roman"/>
          <w:i/>
          <w:iCs/>
          <w:sz w:val="24"/>
          <w:szCs w:val="24"/>
        </w:rPr>
        <w:t>environmental</w:t>
      </w:r>
      <w:r w:rsidR="00A910A6" w:rsidRPr="00BD532B">
        <w:rPr>
          <w:rFonts w:ascii="Times New Roman" w:hAnsi="Times New Roman" w:cs="Times New Roman"/>
          <w:i/>
          <w:iCs/>
          <w:sz w:val="24"/>
          <w:szCs w:val="24"/>
        </w:rPr>
        <w:t xml:space="preserve"> protection are not prioritized.</w:t>
      </w:r>
      <w:r w:rsidR="00A910A6">
        <w:rPr>
          <w:rFonts w:ascii="Times New Roman" w:hAnsi="Times New Roman" w:cs="Times New Roman"/>
          <w:i/>
          <w:iCs/>
          <w:sz w:val="24"/>
          <w:szCs w:val="24"/>
        </w:rPr>
        <w:t>”</w:t>
      </w:r>
      <w:r w:rsidR="00A910A6">
        <w:rPr>
          <w:rStyle w:val="FootnoteReference"/>
          <w:rFonts w:ascii="Times New Roman" w:hAnsi="Times New Roman" w:cs="Times New Roman"/>
          <w:i/>
          <w:iCs/>
          <w:sz w:val="24"/>
          <w:szCs w:val="24"/>
        </w:rPr>
        <w:footnoteReference w:id="19"/>
      </w:r>
      <w:r w:rsidR="00A910A6">
        <w:rPr>
          <w:rFonts w:ascii="Times New Roman" w:hAnsi="Times New Roman" w:cs="Times New Roman"/>
          <w:sz w:val="24"/>
          <w:szCs w:val="24"/>
        </w:rPr>
        <w:t xml:space="preserve"> </w:t>
      </w:r>
      <w:r w:rsidR="00A910A6" w:rsidRPr="00677540">
        <w:rPr>
          <w:rFonts w:ascii="Times New Roman" w:hAnsi="Times New Roman" w:cs="Times New Roman"/>
          <w:sz w:val="24"/>
          <w:szCs w:val="24"/>
        </w:rPr>
        <w:t xml:space="preserve">Study reveals that women employed in the informal sector largely </w:t>
      </w:r>
      <w:r w:rsidR="00A910A6">
        <w:rPr>
          <w:rFonts w:ascii="Times New Roman" w:hAnsi="Times New Roman" w:cs="Times New Roman"/>
          <w:sz w:val="24"/>
          <w:szCs w:val="24"/>
        </w:rPr>
        <w:t>hold</w:t>
      </w:r>
      <w:r w:rsidR="00A910A6" w:rsidRPr="00677540">
        <w:rPr>
          <w:rFonts w:ascii="Times New Roman" w:hAnsi="Times New Roman" w:cs="Times New Roman"/>
          <w:sz w:val="24"/>
          <w:szCs w:val="24"/>
        </w:rPr>
        <w:t xml:space="preserve"> the lowest tiers of the hierarchy</w:t>
      </w:r>
      <w:r w:rsidR="00A910A6">
        <w:rPr>
          <w:rFonts w:ascii="Times New Roman" w:hAnsi="Times New Roman" w:cs="Times New Roman"/>
          <w:sz w:val="24"/>
          <w:szCs w:val="24"/>
        </w:rPr>
        <w:t>, these are, d</w:t>
      </w:r>
      <w:r w:rsidR="00A910A6" w:rsidRPr="0067326B">
        <w:rPr>
          <w:rFonts w:ascii="Times New Roman" w:hAnsi="Times New Roman" w:cs="Times New Roman"/>
          <w:sz w:val="24"/>
          <w:szCs w:val="24"/>
        </w:rPr>
        <w:t>oor-to-door collectors/small-time dealers/buyers</w:t>
      </w:r>
      <w:r w:rsidR="00A910A6">
        <w:rPr>
          <w:rFonts w:ascii="Times New Roman" w:hAnsi="Times New Roman" w:cs="Times New Roman"/>
          <w:sz w:val="24"/>
          <w:szCs w:val="24"/>
        </w:rPr>
        <w:t>,</w:t>
      </w:r>
      <w:r w:rsidR="00A910A6" w:rsidRPr="0067326B">
        <w:rPr>
          <w:rFonts w:ascii="Times New Roman" w:hAnsi="Times New Roman" w:cs="Times New Roman"/>
          <w:sz w:val="24"/>
          <w:szCs w:val="24"/>
        </w:rPr>
        <w:t xml:space="preserve"> </w:t>
      </w:r>
      <w:r w:rsidR="00A910A6">
        <w:rPr>
          <w:rFonts w:ascii="Times New Roman" w:hAnsi="Times New Roman" w:cs="Times New Roman"/>
          <w:sz w:val="24"/>
          <w:szCs w:val="24"/>
        </w:rPr>
        <w:t xml:space="preserve">and </w:t>
      </w:r>
      <w:r w:rsidR="00A910A6" w:rsidRPr="0067326B">
        <w:rPr>
          <w:rFonts w:ascii="Times New Roman" w:hAnsi="Times New Roman" w:cs="Times New Roman"/>
          <w:sz w:val="24"/>
          <w:szCs w:val="24"/>
        </w:rPr>
        <w:t>waste pickers</w:t>
      </w:r>
      <w:r w:rsidR="00A910A6">
        <w:rPr>
          <w:rFonts w:ascii="Times New Roman" w:hAnsi="Times New Roman" w:cs="Times New Roman"/>
          <w:sz w:val="24"/>
          <w:szCs w:val="24"/>
        </w:rPr>
        <w:t xml:space="preserve"> </w:t>
      </w:r>
      <w:r w:rsidR="00A910A6" w:rsidRPr="009473B3">
        <w:rPr>
          <w:rFonts w:ascii="Times New Roman" w:hAnsi="Times New Roman" w:cs="Times New Roman"/>
          <w:sz w:val="24"/>
          <w:szCs w:val="24"/>
        </w:rPr>
        <w:t>their roles are non-specialized</w:t>
      </w:r>
      <w:r w:rsidR="00A910A6">
        <w:rPr>
          <w:rFonts w:ascii="Times New Roman" w:hAnsi="Times New Roman" w:cs="Times New Roman"/>
          <w:sz w:val="24"/>
          <w:szCs w:val="24"/>
        </w:rPr>
        <w:t xml:space="preserve">, and low-paying </w:t>
      </w:r>
      <w:r w:rsidR="00A910A6" w:rsidRPr="00963EC0">
        <w:rPr>
          <w:rFonts w:ascii="Times New Roman" w:hAnsi="Times New Roman" w:cs="Times New Roman"/>
          <w:sz w:val="24"/>
          <w:szCs w:val="24"/>
        </w:rPr>
        <w:t>with limited or no chance to negotiate</w:t>
      </w:r>
      <w:r w:rsidR="00A910A6">
        <w:rPr>
          <w:rFonts w:ascii="Times New Roman" w:hAnsi="Times New Roman" w:cs="Times New Roman"/>
          <w:sz w:val="24"/>
          <w:szCs w:val="24"/>
        </w:rPr>
        <w:t>.</w:t>
      </w:r>
      <w:r w:rsidR="00A910A6" w:rsidRPr="00963EC0">
        <w:rPr>
          <w:rStyle w:val="FootnoteReference"/>
          <w:rFonts w:ascii="Times New Roman" w:hAnsi="Times New Roman" w:cs="Times New Roman"/>
          <w:sz w:val="24"/>
          <w:szCs w:val="24"/>
        </w:rPr>
        <w:footnoteReference w:id="20"/>
      </w:r>
      <w:r w:rsidR="00A910A6">
        <w:t xml:space="preserve"> </w:t>
      </w:r>
      <w:r w:rsidR="00A910A6">
        <w:rPr>
          <w:rFonts w:ascii="Times New Roman" w:hAnsi="Times New Roman" w:cs="Times New Roman"/>
          <w:sz w:val="24"/>
          <w:szCs w:val="24"/>
        </w:rPr>
        <w:t xml:space="preserve">Occupational hazards and associated health risks are the major challenges as workers involved in the recycling process are not facilitated with protective equipment and gadgets. Additionally, their working hours are frequently against the labour norms, which results in extreme exposure to toxins. Sanitation and hygiene conditions add up to other </w:t>
      </w:r>
      <w:r w:rsidR="00A910A6">
        <w:rPr>
          <w:rFonts w:ascii="Times New Roman" w:hAnsi="Times New Roman" w:cs="Times New Roman"/>
          <w:sz w:val="24"/>
          <w:szCs w:val="24"/>
        </w:rPr>
        <w:lastRenderedPageBreak/>
        <w:t>environmental harms. Uneducated, unaware and underprivileged women workers, mostly suffer from severe health hazards as an outcome of e-waste employment.</w:t>
      </w:r>
      <w:r w:rsidR="00A910A6">
        <w:rPr>
          <w:rStyle w:val="FootnoteReference"/>
          <w:rFonts w:ascii="Times New Roman" w:hAnsi="Times New Roman" w:cs="Times New Roman"/>
          <w:sz w:val="24"/>
          <w:szCs w:val="24"/>
        </w:rPr>
        <w:footnoteReference w:id="21"/>
      </w:r>
      <w:r w:rsidR="00A910A6">
        <w:rPr>
          <w:rFonts w:ascii="Times New Roman" w:hAnsi="Times New Roman" w:cs="Times New Roman"/>
          <w:sz w:val="24"/>
          <w:szCs w:val="24"/>
        </w:rPr>
        <w:t xml:space="preserve"> </w:t>
      </w:r>
    </w:p>
    <w:p w14:paraId="2053378D" w14:textId="6463E32A" w:rsidR="00A910A6" w:rsidRDefault="00A910A6" w:rsidP="004D3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w:t>
      </w:r>
      <w:r w:rsidR="00D26AF2">
        <w:rPr>
          <w:rFonts w:ascii="Times New Roman" w:hAnsi="Times New Roman" w:cs="Times New Roman"/>
          <w:sz w:val="24"/>
          <w:szCs w:val="24"/>
        </w:rPr>
        <w:t>pertinent to note</w:t>
      </w:r>
      <w:r>
        <w:rPr>
          <w:rFonts w:ascii="Times New Roman" w:hAnsi="Times New Roman" w:cs="Times New Roman"/>
          <w:sz w:val="24"/>
          <w:szCs w:val="24"/>
        </w:rPr>
        <w:t xml:space="preserve"> that women's participation in environmental decision-making, leadership and governance is </w:t>
      </w:r>
      <w:r w:rsidR="00F5223A">
        <w:rPr>
          <w:rFonts w:ascii="Times New Roman" w:hAnsi="Times New Roman" w:cs="Times New Roman"/>
          <w:sz w:val="24"/>
          <w:szCs w:val="24"/>
        </w:rPr>
        <w:t xml:space="preserve">also quite </w:t>
      </w:r>
      <w:r>
        <w:rPr>
          <w:rFonts w:ascii="Times New Roman" w:hAnsi="Times New Roman" w:cs="Times New Roman"/>
          <w:sz w:val="24"/>
          <w:szCs w:val="24"/>
        </w:rPr>
        <w:t>limited.</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w:t>
      </w:r>
      <w:r w:rsidRPr="00BB1D05">
        <w:rPr>
          <w:rFonts w:ascii="Times New Roman" w:hAnsi="Times New Roman" w:cs="Times New Roman"/>
          <w:color w:val="000000"/>
          <w:sz w:val="24"/>
          <w:szCs w:val="24"/>
          <w:shd w:val="clear" w:color="auto" w:fill="FFFFFF"/>
        </w:rPr>
        <w:t>omen's knowledge</w:t>
      </w:r>
      <w:r>
        <w:rPr>
          <w:rFonts w:ascii="Times New Roman" w:hAnsi="Times New Roman" w:cs="Times New Roman"/>
          <w:color w:val="000000"/>
          <w:sz w:val="24"/>
          <w:szCs w:val="24"/>
          <w:shd w:val="clear" w:color="auto" w:fill="FFFFFF"/>
        </w:rPr>
        <w:t xml:space="preserve"> and approach towards</w:t>
      </w:r>
      <w:r w:rsidRPr="00BB1D05">
        <w:rPr>
          <w:rFonts w:ascii="Times New Roman" w:hAnsi="Times New Roman" w:cs="Times New Roman"/>
          <w:color w:val="000000"/>
          <w:sz w:val="24"/>
          <w:szCs w:val="24"/>
          <w:shd w:val="clear" w:color="auto" w:fill="FFFFFF"/>
        </w:rPr>
        <w:t xml:space="preserve"> the environment including plants and animals and other ways of sustainable management </w:t>
      </w:r>
      <w:r>
        <w:rPr>
          <w:rFonts w:ascii="Times New Roman" w:hAnsi="Times New Roman" w:cs="Times New Roman"/>
          <w:color w:val="000000"/>
          <w:sz w:val="24"/>
          <w:szCs w:val="24"/>
          <w:shd w:val="clear" w:color="auto" w:fill="FFFFFF"/>
        </w:rPr>
        <w:t>differs,</w:t>
      </w:r>
      <w:r>
        <w:rPr>
          <w:rStyle w:val="FootnoteReference"/>
          <w:rFonts w:ascii="Times New Roman" w:hAnsi="Times New Roman" w:cs="Times New Roman"/>
          <w:color w:val="000000"/>
          <w:sz w:val="24"/>
          <w:szCs w:val="24"/>
          <w:shd w:val="clear" w:color="auto" w:fill="FFFFFF"/>
        </w:rPr>
        <w:footnoteReference w:id="23"/>
      </w:r>
      <w:r>
        <w:rPr>
          <w:rFonts w:ascii="Times New Roman" w:hAnsi="Times New Roman" w:cs="Times New Roman"/>
          <w:color w:val="000000"/>
          <w:sz w:val="24"/>
          <w:szCs w:val="24"/>
          <w:shd w:val="clear" w:color="auto" w:fill="FFFFFF"/>
        </w:rPr>
        <w:t xml:space="preserve"> their valuable insight has never been put to good use or utilized in its entirety. Correspondingly, w</w:t>
      </w:r>
      <w:r>
        <w:rPr>
          <w:rFonts w:ascii="Times New Roman" w:hAnsi="Times New Roman" w:cs="Times New Roman"/>
          <w:sz w:val="24"/>
          <w:szCs w:val="24"/>
        </w:rPr>
        <w:t xml:space="preserve">omen are not provided with quality education, requisite training and skills </w:t>
      </w:r>
      <w:r w:rsidRPr="00BB1D05">
        <w:rPr>
          <w:rFonts w:ascii="Times New Roman" w:hAnsi="Times New Roman" w:cs="Times New Roman"/>
          <w:sz w:val="24"/>
          <w:szCs w:val="24"/>
        </w:rPr>
        <w:t>and are frequently deprived of cerebral employment opportunities to participate in environmental regulation and policy planning.</w:t>
      </w:r>
      <w:r>
        <w:rPr>
          <w:rStyle w:val="FootnoteReference"/>
          <w:rFonts w:ascii="Times New Roman" w:hAnsi="Times New Roman" w:cs="Times New Roman"/>
          <w:sz w:val="24"/>
          <w:szCs w:val="24"/>
        </w:rPr>
        <w:footnoteReference w:id="24"/>
      </w:r>
      <w:r w:rsidRPr="00BB1D05">
        <w:rPr>
          <w:rFonts w:ascii="Times New Roman" w:hAnsi="Times New Roman" w:cs="Times New Roman"/>
          <w:sz w:val="24"/>
          <w:szCs w:val="24"/>
        </w:rPr>
        <w:t xml:space="preserve"> Women working </w:t>
      </w:r>
      <w:r>
        <w:rPr>
          <w:rFonts w:ascii="Times New Roman" w:hAnsi="Times New Roman" w:cs="Times New Roman"/>
          <w:sz w:val="24"/>
          <w:szCs w:val="24"/>
        </w:rPr>
        <w:t>in</w:t>
      </w:r>
      <w:r w:rsidRPr="00BB1D05">
        <w:rPr>
          <w:rFonts w:ascii="Times New Roman" w:hAnsi="Times New Roman" w:cs="Times New Roman"/>
          <w:sz w:val="24"/>
          <w:szCs w:val="24"/>
        </w:rPr>
        <w:t xml:space="preserve"> e-waste</w:t>
      </w:r>
      <w:r>
        <w:rPr>
          <w:rFonts w:ascii="Times New Roman" w:hAnsi="Times New Roman" w:cs="Times New Roman"/>
          <w:sz w:val="24"/>
          <w:szCs w:val="24"/>
        </w:rPr>
        <w:t xml:space="preserve"> handling are not adequately protected, their rights concerning, a </w:t>
      </w:r>
      <w:r w:rsidRPr="00BB1D05">
        <w:rPr>
          <w:rFonts w:ascii="Times New Roman" w:hAnsi="Times New Roman" w:cs="Times New Roman"/>
          <w:sz w:val="24"/>
          <w:szCs w:val="24"/>
        </w:rPr>
        <w:t>wholesome environment, development, pollution-free living</w:t>
      </w:r>
      <w:r>
        <w:rPr>
          <w:rFonts w:ascii="Times New Roman" w:hAnsi="Times New Roman" w:cs="Times New Roman"/>
          <w:sz w:val="24"/>
          <w:szCs w:val="24"/>
        </w:rPr>
        <w:t xml:space="preserve"> including</w:t>
      </w:r>
      <w:r w:rsidRPr="00BB1D05">
        <w:rPr>
          <w:rFonts w:ascii="Times New Roman" w:hAnsi="Times New Roman" w:cs="Times New Roman"/>
          <w:sz w:val="24"/>
          <w:szCs w:val="24"/>
        </w:rPr>
        <w:t xml:space="preserve"> human rights to education, health and </w:t>
      </w:r>
      <w:r>
        <w:rPr>
          <w:rFonts w:ascii="Times New Roman" w:hAnsi="Times New Roman" w:cs="Times New Roman"/>
          <w:sz w:val="24"/>
          <w:szCs w:val="24"/>
        </w:rPr>
        <w:t xml:space="preserve">decent work </w:t>
      </w:r>
      <w:r w:rsidRPr="00BB1D05">
        <w:rPr>
          <w:rFonts w:ascii="Times New Roman" w:hAnsi="Times New Roman" w:cs="Times New Roman"/>
          <w:sz w:val="24"/>
          <w:szCs w:val="24"/>
        </w:rPr>
        <w:t>opportunit</w:t>
      </w:r>
      <w:r>
        <w:rPr>
          <w:rFonts w:ascii="Times New Roman" w:hAnsi="Times New Roman" w:cs="Times New Roman"/>
          <w:sz w:val="24"/>
          <w:szCs w:val="24"/>
        </w:rPr>
        <w:t>ies to name but a few are not safeguarded appropriately under the current regulatory framework.</w:t>
      </w:r>
      <w:r w:rsidR="003A5796">
        <w:rPr>
          <w:rStyle w:val="FootnoteReference"/>
          <w:rFonts w:ascii="Times New Roman" w:hAnsi="Times New Roman" w:cs="Times New Roman"/>
          <w:sz w:val="24"/>
          <w:szCs w:val="24"/>
        </w:rPr>
        <w:footnoteReference w:id="25"/>
      </w:r>
    </w:p>
    <w:p w14:paraId="6366C36D" w14:textId="4A879129" w:rsidR="00A910A6" w:rsidRPr="006142D4" w:rsidRDefault="00A910A6" w:rsidP="004D363C">
      <w:pPr>
        <w:spacing w:line="360" w:lineRule="auto"/>
        <w:jc w:val="both"/>
        <w:rPr>
          <w:rFonts w:ascii="Times New Roman" w:hAnsi="Times New Roman" w:cs="Times New Roman"/>
          <w:sz w:val="24"/>
          <w:szCs w:val="24"/>
          <w:shd w:val="clear" w:color="auto" w:fill="FFFFFF"/>
        </w:rPr>
      </w:pPr>
      <w:r w:rsidRPr="006142D4">
        <w:rPr>
          <w:rFonts w:ascii="Times New Roman" w:hAnsi="Times New Roman" w:cs="Times New Roman"/>
          <w:b/>
          <w:bCs/>
          <w:color w:val="000000"/>
          <w:sz w:val="24"/>
          <w:szCs w:val="24"/>
        </w:rPr>
        <w:t>Significant International Norms</w:t>
      </w:r>
      <w:r>
        <w:rPr>
          <w:rFonts w:ascii="Times New Roman" w:hAnsi="Times New Roman" w:cs="Times New Roman"/>
          <w:b/>
          <w:bCs/>
          <w:color w:val="000000"/>
          <w:sz w:val="24"/>
          <w:szCs w:val="24"/>
        </w:rPr>
        <w:t xml:space="preserve">: </w:t>
      </w:r>
      <w:r w:rsidRPr="006142D4">
        <w:rPr>
          <w:rFonts w:ascii="Times New Roman" w:hAnsi="Times New Roman" w:cs="Times New Roman"/>
          <w:b/>
          <w:bCs/>
          <w:color w:val="000000"/>
          <w:sz w:val="24"/>
          <w:szCs w:val="24"/>
        </w:rPr>
        <w:t>Women’s</w:t>
      </w:r>
      <w:r>
        <w:rPr>
          <w:rFonts w:ascii="Times New Roman" w:hAnsi="Times New Roman" w:cs="Times New Roman"/>
          <w:b/>
          <w:bCs/>
          <w:color w:val="000000"/>
          <w:sz w:val="24"/>
          <w:szCs w:val="24"/>
        </w:rPr>
        <w:t xml:space="preserve"> Green</w:t>
      </w:r>
      <w:r w:rsidRPr="006142D4">
        <w:rPr>
          <w:rFonts w:ascii="Times New Roman" w:hAnsi="Times New Roman" w:cs="Times New Roman"/>
          <w:b/>
          <w:bCs/>
          <w:color w:val="000000"/>
          <w:sz w:val="24"/>
          <w:szCs w:val="24"/>
        </w:rPr>
        <w:t xml:space="preserve"> Right</w:t>
      </w:r>
      <w:r>
        <w:rPr>
          <w:rFonts w:ascii="Times New Roman" w:hAnsi="Times New Roman" w:cs="Times New Roman"/>
          <w:b/>
          <w:bCs/>
          <w:color w:val="000000"/>
          <w:sz w:val="24"/>
          <w:szCs w:val="24"/>
        </w:rPr>
        <w:t>s</w:t>
      </w:r>
    </w:p>
    <w:p w14:paraId="69F4B4BC" w14:textId="086F1E27" w:rsidR="00A910A6" w:rsidRDefault="00A910A6" w:rsidP="004D363C">
      <w:pPr>
        <w:spacing w:line="360" w:lineRule="auto"/>
        <w:jc w:val="both"/>
        <w:rPr>
          <w:rFonts w:ascii="Times New Roman" w:hAnsi="Times New Roman" w:cs="Times New Roman"/>
          <w:sz w:val="24"/>
          <w:szCs w:val="24"/>
        </w:rPr>
      </w:pPr>
      <w:r w:rsidRPr="003B14A8">
        <w:rPr>
          <w:rFonts w:ascii="Times New Roman" w:hAnsi="Times New Roman" w:cs="Times New Roman"/>
          <w:sz w:val="24"/>
          <w:szCs w:val="24"/>
        </w:rPr>
        <w:t xml:space="preserve">To address gender </w:t>
      </w:r>
      <w:r>
        <w:rPr>
          <w:rFonts w:ascii="Times New Roman" w:hAnsi="Times New Roman" w:cs="Times New Roman"/>
          <w:sz w:val="24"/>
          <w:szCs w:val="24"/>
        </w:rPr>
        <w:t>employment in</w:t>
      </w:r>
      <w:r w:rsidRPr="003B14A8">
        <w:rPr>
          <w:rFonts w:ascii="Times New Roman" w:hAnsi="Times New Roman" w:cs="Times New Roman"/>
          <w:sz w:val="24"/>
          <w:szCs w:val="24"/>
        </w:rPr>
        <w:t>equality and to</w:t>
      </w:r>
      <w:r>
        <w:rPr>
          <w:rFonts w:ascii="Times New Roman" w:hAnsi="Times New Roman" w:cs="Times New Roman"/>
          <w:sz w:val="24"/>
          <w:szCs w:val="24"/>
        </w:rPr>
        <w:t xml:space="preserve"> recognize</w:t>
      </w:r>
      <w:r w:rsidRPr="003B14A8">
        <w:rPr>
          <w:rFonts w:ascii="Times New Roman" w:hAnsi="Times New Roman" w:cs="Times New Roman"/>
          <w:sz w:val="24"/>
          <w:szCs w:val="24"/>
        </w:rPr>
        <w:t xml:space="preserve"> women’s green rights, on several </w:t>
      </w:r>
      <w:r>
        <w:rPr>
          <w:rFonts w:ascii="Times New Roman" w:hAnsi="Times New Roman" w:cs="Times New Roman"/>
          <w:sz w:val="24"/>
          <w:szCs w:val="24"/>
        </w:rPr>
        <w:t>occasions,</w:t>
      </w:r>
      <w:r w:rsidRPr="003B14A8">
        <w:rPr>
          <w:rFonts w:ascii="Times New Roman" w:hAnsi="Times New Roman" w:cs="Times New Roman"/>
          <w:sz w:val="24"/>
          <w:szCs w:val="24"/>
        </w:rPr>
        <w:t xml:space="preserve"> </w:t>
      </w:r>
      <w:r>
        <w:rPr>
          <w:rFonts w:ascii="Times New Roman" w:hAnsi="Times New Roman" w:cs="Times New Roman"/>
          <w:sz w:val="24"/>
          <w:szCs w:val="24"/>
        </w:rPr>
        <w:t>the i</w:t>
      </w:r>
      <w:r w:rsidRPr="003B14A8">
        <w:rPr>
          <w:rFonts w:ascii="Times New Roman" w:hAnsi="Times New Roman" w:cs="Times New Roman"/>
          <w:sz w:val="24"/>
          <w:szCs w:val="24"/>
        </w:rPr>
        <w:t>nternational community</w:t>
      </w:r>
      <w:r>
        <w:rPr>
          <w:rFonts w:ascii="Times New Roman" w:hAnsi="Times New Roman" w:cs="Times New Roman"/>
          <w:sz w:val="24"/>
          <w:szCs w:val="24"/>
        </w:rPr>
        <w:t xml:space="preserve"> directly/indirectly addressed the key issue disturbing women's growth. The international organizations in several documents </w:t>
      </w:r>
      <w:r w:rsidRPr="003B14A8">
        <w:rPr>
          <w:rFonts w:ascii="Times New Roman" w:hAnsi="Times New Roman" w:cs="Times New Roman"/>
          <w:sz w:val="24"/>
          <w:szCs w:val="24"/>
        </w:rPr>
        <w:t xml:space="preserve">emphasized the key role of </w:t>
      </w:r>
      <w:r w:rsidRPr="00452524">
        <w:rPr>
          <w:rFonts w:ascii="Times New Roman" w:hAnsi="Times New Roman" w:cs="Times New Roman"/>
          <w:sz w:val="24"/>
          <w:szCs w:val="24"/>
        </w:rPr>
        <w:t xml:space="preserve">women </w:t>
      </w:r>
      <w:r>
        <w:rPr>
          <w:rFonts w:ascii="Times New Roman" w:hAnsi="Times New Roman" w:cs="Times New Roman"/>
          <w:sz w:val="24"/>
          <w:szCs w:val="24"/>
        </w:rPr>
        <w:t xml:space="preserve">in environmental development </w:t>
      </w:r>
      <w:r w:rsidRPr="00452524">
        <w:rPr>
          <w:rFonts w:ascii="Times New Roman" w:hAnsi="Times New Roman" w:cs="Times New Roman"/>
          <w:sz w:val="24"/>
          <w:szCs w:val="24"/>
        </w:rPr>
        <w:t xml:space="preserve">especially taking into account the conditions of women in developing countries. The international community </w:t>
      </w:r>
      <w:r>
        <w:rPr>
          <w:rFonts w:ascii="Times New Roman" w:hAnsi="Times New Roman" w:cs="Times New Roman"/>
          <w:sz w:val="24"/>
          <w:szCs w:val="24"/>
        </w:rPr>
        <w:t>recommended the</w:t>
      </w:r>
      <w:r w:rsidRPr="00452524">
        <w:rPr>
          <w:rFonts w:ascii="Times New Roman" w:hAnsi="Times New Roman" w:cs="Times New Roman"/>
          <w:sz w:val="24"/>
          <w:szCs w:val="24"/>
        </w:rPr>
        <w:t xml:space="preserve"> </w:t>
      </w:r>
      <w:r>
        <w:rPr>
          <w:rFonts w:ascii="Times New Roman" w:hAnsi="Times New Roman" w:cs="Times New Roman"/>
          <w:sz w:val="24"/>
          <w:szCs w:val="24"/>
        </w:rPr>
        <w:t xml:space="preserve">member states, </w:t>
      </w:r>
      <w:r w:rsidRPr="00452524">
        <w:rPr>
          <w:rFonts w:ascii="Times New Roman" w:hAnsi="Times New Roman" w:cs="Times New Roman"/>
          <w:sz w:val="24"/>
          <w:szCs w:val="24"/>
        </w:rPr>
        <w:t>develop and implement integral policies that are women-centred, women-managed, innocuous and effective</w:t>
      </w:r>
      <w:r>
        <w:rPr>
          <w:rFonts w:ascii="Times New Roman" w:hAnsi="Times New Roman" w:cs="Times New Roman"/>
          <w:sz w:val="24"/>
          <w:szCs w:val="24"/>
        </w:rPr>
        <w:t xml:space="preserve">. It has urged the states to provide adequate attention to women's welfare including mental and physical health. The international community profoundly accredited that the </w:t>
      </w:r>
      <w:r w:rsidRPr="00452524">
        <w:rPr>
          <w:rFonts w:ascii="Times New Roman" w:hAnsi="Times New Roman" w:cs="Times New Roman"/>
          <w:sz w:val="24"/>
          <w:szCs w:val="24"/>
        </w:rPr>
        <w:t>engage</w:t>
      </w:r>
      <w:r>
        <w:rPr>
          <w:rFonts w:ascii="Times New Roman" w:hAnsi="Times New Roman" w:cs="Times New Roman"/>
          <w:sz w:val="24"/>
          <w:szCs w:val="24"/>
        </w:rPr>
        <w:t>ment of</w:t>
      </w:r>
      <w:r w:rsidRPr="00452524">
        <w:rPr>
          <w:rFonts w:ascii="Times New Roman" w:hAnsi="Times New Roman" w:cs="Times New Roman"/>
          <w:sz w:val="24"/>
          <w:szCs w:val="24"/>
        </w:rPr>
        <w:t xml:space="preserve"> women in the decision-making, planning, and implementation process</w:t>
      </w:r>
      <w:r>
        <w:rPr>
          <w:rFonts w:ascii="Times New Roman" w:hAnsi="Times New Roman" w:cs="Times New Roman"/>
          <w:sz w:val="24"/>
          <w:szCs w:val="24"/>
        </w:rPr>
        <w:t xml:space="preserve"> is essential for sustainable development</w:t>
      </w:r>
      <w:r w:rsidRPr="00452524">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t xml:space="preserve"> </w:t>
      </w:r>
    </w:p>
    <w:p w14:paraId="3B73F946" w14:textId="14785F63" w:rsidR="00A910A6" w:rsidRDefault="00A910A6" w:rsidP="004D363C">
      <w:pPr>
        <w:spacing w:line="360" w:lineRule="auto"/>
        <w:jc w:val="both"/>
        <w:rPr>
          <w:rFonts w:ascii="Times New Roman" w:hAnsi="Times New Roman" w:cs="Times New Roman"/>
          <w:sz w:val="24"/>
          <w:szCs w:val="24"/>
        </w:rPr>
      </w:pPr>
      <w:r w:rsidRPr="00512994">
        <w:rPr>
          <w:rFonts w:ascii="Times New Roman" w:hAnsi="Times New Roman" w:cs="Times New Roman"/>
          <w:sz w:val="24"/>
          <w:szCs w:val="24"/>
        </w:rPr>
        <w:lastRenderedPageBreak/>
        <w:t xml:space="preserve">The United Nations Conference on Environment and Development 1992 provides </w:t>
      </w:r>
      <w:r>
        <w:rPr>
          <w:rFonts w:ascii="Times New Roman" w:hAnsi="Times New Roman" w:cs="Times New Roman"/>
          <w:sz w:val="24"/>
          <w:szCs w:val="24"/>
        </w:rPr>
        <w:t xml:space="preserve">extensive </w:t>
      </w:r>
      <w:r w:rsidRPr="00512994">
        <w:rPr>
          <w:rFonts w:ascii="Times New Roman" w:hAnsi="Times New Roman" w:cs="Times New Roman"/>
          <w:sz w:val="24"/>
          <w:szCs w:val="24"/>
        </w:rPr>
        <w:t>participation of women as an essential element for sustainable development.</w:t>
      </w:r>
      <w:r w:rsidRPr="00512994">
        <w:rPr>
          <w:rStyle w:val="FootnoteReference"/>
          <w:rFonts w:ascii="Times New Roman" w:hAnsi="Times New Roman" w:cs="Times New Roman"/>
          <w:sz w:val="24"/>
          <w:szCs w:val="24"/>
        </w:rPr>
        <w:footnoteReference w:id="27"/>
      </w:r>
      <w:r w:rsidRPr="00512994">
        <w:rPr>
          <w:rFonts w:ascii="Times New Roman" w:hAnsi="Times New Roman" w:cs="Times New Roman"/>
          <w:sz w:val="24"/>
          <w:szCs w:val="24"/>
        </w:rPr>
        <w:t xml:space="preserve"> The Convention on Biological Diversity recognizes the integration of women’s rights and gender equality in conservation and sustainable use. The Action Programme of the International Conference on Population and Development adopted in 1994, highlight</w:t>
      </w:r>
      <w:r>
        <w:rPr>
          <w:rFonts w:ascii="Times New Roman" w:hAnsi="Times New Roman" w:cs="Times New Roman"/>
          <w:sz w:val="24"/>
          <w:szCs w:val="24"/>
        </w:rPr>
        <w:t>ed</w:t>
      </w:r>
      <w:r w:rsidRPr="00512994">
        <w:rPr>
          <w:rFonts w:ascii="Times New Roman" w:hAnsi="Times New Roman" w:cs="Times New Roman"/>
          <w:sz w:val="24"/>
          <w:szCs w:val="24"/>
        </w:rPr>
        <w:t xml:space="preserve"> several critical areas</w:t>
      </w:r>
      <w:r w:rsidRPr="008A7401">
        <w:rPr>
          <w:rFonts w:ascii="Times New Roman" w:hAnsi="Times New Roman" w:cs="Times New Roman"/>
          <w:sz w:val="24"/>
          <w:szCs w:val="24"/>
        </w:rPr>
        <w:t xml:space="preserve"> such as gender equality, reproductive health services, equal access to education and equal sharing of responsibilities. The World Summit for Social Development</w:t>
      </w:r>
      <w:r>
        <w:rPr>
          <w:rFonts w:ascii="Times New Roman" w:hAnsi="Times New Roman" w:cs="Times New Roman"/>
          <w:sz w:val="24"/>
          <w:szCs w:val="24"/>
        </w:rPr>
        <w:t xml:space="preserve"> </w:t>
      </w:r>
      <w:r w:rsidRPr="008A7401">
        <w:rPr>
          <w:rFonts w:ascii="Times New Roman" w:hAnsi="Times New Roman" w:cs="Times New Roman"/>
          <w:sz w:val="24"/>
          <w:szCs w:val="24"/>
        </w:rPr>
        <w:t xml:space="preserve">1995, took gender equity as the core strategy for social and economic development and environmental protection. Further, the Rome Declaration 1996, advised governments to ensure an enabling political, social, and economic environment. The Millennium Declaration </w:t>
      </w:r>
      <w:r>
        <w:rPr>
          <w:rFonts w:ascii="Times New Roman" w:hAnsi="Times New Roman" w:cs="Times New Roman"/>
          <w:sz w:val="24"/>
          <w:szCs w:val="24"/>
        </w:rPr>
        <w:t xml:space="preserve">of </w:t>
      </w:r>
      <w:r w:rsidRPr="008A7401">
        <w:rPr>
          <w:rFonts w:ascii="Times New Roman" w:hAnsi="Times New Roman" w:cs="Times New Roman"/>
          <w:sz w:val="24"/>
          <w:szCs w:val="24"/>
        </w:rPr>
        <w:t xml:space="preserve">2000 also emphasized respect for nature and shared responsibility to promote gender equality and the empowerment of women to promote sustainable development. Women’s participation in decision-making in climate change has </w:t>
      </w:r>
      <w:r>
        <w:rPr>
          <w:rFonts w:ascii="Times New Roman" w:hAnsi="Times New Roman" w:cs="Times New Roman"/>
          <w:sz w:val="24"/>
          <w:szCs w:val="24"/>
        </w:rPr>
        <w:t xml:space="preserve">also </w:t>
      </w:r>
      <w:r w:rsidRPr="008A7401">
        <w:rPr>
          <w:rFonts w:ascii="Times New Roman" w:hAnsi="Times New Roman" w:cs="Times New Roman"/>
          <w:sz w:val="24"/>
          <w:szCs w:val="24"/>
        </w:rPr>
        <w:t xml:space="preserve">been recognized at the global level in the </w:t>
      </w:r>
      <w:r w:rsidRPr="00DB10E0">
        <w:rPr>
          <w:rFonts w:ascii="Times New Roman" w:hAnsi="Times New Roman" w:cs="Times New Roman"/>
          <w:sz w:val="24"/>
          <w:szCs w:val="24"/>
        </w:rPr>
        <w:t>Conference of the Parties to the United Nations Framework Convention on Climate Change in 2012.</w:t>
      </w:r>
      <w:r w:rsidRPr="00DB10E0">
        <w:rPr>
          <w:rStyle w:val="FootnoteReference"/>
          <w:rFonts w:ascii="Times New Roman" w:hAnsi="Times New Roman" w:cs="Times New Roman"/>
          <w:sz w:val="24"/>
          <w:szCs w:val="24"/>
        </w:rPr>
        <w:footnoteReference w:id="28"/>
      </w:r>
      <w:r w:rsidRPr="00DB10E0">
        <w:rPr>
          <w:rFonts w:ascii="Times New Roman" w:hAnsi="Times New Roman" w:cs="Times New Roman"/>
          <w:sz w:val="24"/>
          <w:szCs w:val="24"/>
        </w:rPr>
        <w:t xml:space="preserve"> </w:t>
      </w:r>
    </w:p>
    <w:p w14:paraId="5855D29E" w14:textId="214EE2D9" w:rsidR="00654219" w:rsidRDefault="00A910A6" w:rsidP="004D363C">
      <w:pPr>
        <w:spacing w:line="360" w:lineRule="auto"/>
        <w:jc w:val="both"/>
        <w:rPr>
          <w:rFonts w:ascii="Times New Roman" w:hAnsi="Times New Roman" w:cs="Times New Roman"/>
          <w:sz w:val="24"/>
          <w:szCs w:val="24"/>
        </w:rPr>
      </w:pPr>
      <w:r w:rsidRPr="00DB10E0">
        <w:rPr>
          <w:rFonts w:ascii="Times New Roman" w:hAnsi="Times New Roman" w:cs="Times New Roman"/>
          <w:sz w:val="24"/>
          <w:szCs w:val="24"/>
        </w:rPr>
        <w:t xml:space="preserve">The </w:t>
      </w:r>
      <w:r>
        <w:rPr>
          <w:rFonts w:ascii="Times New Roman" w:hAnsi="Times New Roman" w:cs="Times New Roman"/>
          <w:sz w:val="24"/>
          <w:szCs w:val="24"/>
        </w:rPr>
        <w:t>e</w:t>
      </w:r>
      <w:r w:rsidRPr="00DB10E0">
        <w:rPr>
          <w:rFonts w:ascii="Times New Roman" w:hAnsi="Times New Roman" w:cs="Times New Roman"/>
          <w:sz w:val="24"/>
          <w:szCs w:val="24"/>
        </w:rPr>
        <w:t xml:space="preserve">-waste sector and women's engagement </w:t>
      </w:r>
      <w:r>
        <w:rPr>
          <w:rFonts w:ascii="Times New Roman" w:hAnsi="Times New Roman" w:cs="Times New Roman"/>
          <w:sz w:val="24"/>
          <w:szCs w:val="24"/>
        </w:rPr>
        <w:t xml:space="preserve">also </w:t>
      </w:r>
      <w:r w:rsidRPr="00DB10E0">
        <w:rPr>
          <w:rFonts w:ascii="Times New Roman" w:hAnsi="Times New Roman" w:cs="Times New Roman"/>
          <w:sz w:val="24"/>
          <w:szCs w:val="24"/>
        </w:rPr>
        <w:t>fall under the</w:t>
      </w:r>
      <w:r>
        <w:rPr>
          <w:rFonts w:ascii="Times New Roman" w:hAnsi="Times New Roman" w:cs="Times New Roman"/>
          <w:sz w:val="24"/>
          <w:szCs w:val="24"/>
        </w:rPr>
        <w:t xml:space="preserve"> </w:t>
      </w:r>
      <w:r w:rsidRPr="00DB10E0">
        <w:rPr>
          <w:rFonts w:ascii="Times New Roman" w:hAnsi="Times New Roman" w:cs="Times New Roman"/>
          <w:sz w:val="24"/>
          <w:szCs w:val="24"/>
        </w:rPr>
        <w:t>right to work</w:t>
      </w:r>
      <w:r>
        <w:rPr>
          <w:rFonts w:ascii="Times New Roman" w:hAnsi="Times New Roman" w:cs="Times New Roman"/>
          <w:sz w:val="24"/>
          <w:szCs w:val="24"/>
        </w:rPr>
        <w:t xml:space="preserve"> in a decent and fair environment</w:t>
      </w:r>
      <w:r w:rsidRPr="00DB10E0">
        <w:rPr>
          <w:rFonts w:ascii="Times New Roman" w:hAnsi="Times New Roman" w:cs="Times New Roman"/>
          <w:sz w:val="24"/>
          <w:szCs w:val="24"/>
        </w:rPr>
        <w:t xml:space="preserve">, </w:t>
      </w:r>
      <w:r>
        <w:rPr>
          <w:rFonts w:ascii="Times New Roman" w:hAnsi="Times New Roman" w:cs="Times New Roman"/>
          <w:sz w:val="24"/>
          <w:szCs w:val="24"/>
        </w:rPr>
        <w:t xml:space="preserve">with the facilitation of </w:t>
      </w:r>
      <w:r w:rsidRPr="00DB10E0">
        <w:rPr>
          <w:rFonts w:ascii="Times New Roman" w:hAnsi="Times New Roman" w:cs="Times New Roman"/>
          <w:sz w:val="24"/>
          <w:szCs w:val="24"/>
        </w:rPr>
        <w:t>technical and vocational training [ICESCR art. 6] women are required to be given advanced training to work at the higher levels</w:t>
      </w:r>
      <w:r>
        <w:rPr>
          <w:rFonts w:ascii="Times New Roman" w:hAnsi="Times New Roman" w:cs="Times New Roman"/>
          <w:sz w:val="24"/>
          <w:szCs w:val="24"/>
        </w:rPr>
        <w:t xml:space="preserve"> in the E-waste businesses</w:t>
      </w:r>
      <w:r w:rsidRPr="00DB10E0">
        <w:rPr>
          <w:rFonts w:ascii="Times New Roman" w:hAnsi="Times New Roman" w:cs="Times New Roman"/>
          <w:sz w:val="24"/>
          <w:szCs w:val="24"/>
        </w:rPr>
        <w:t xml:space="preserve">. </w:t>
      </w:r>
      <w:r>
        <w:rPr>
          <w:rFonts w:ascii="Times New Roman" w:hAnsi="Times New Roman" w:cs="Times New Roman"/>
          <w:sz w:val="24"/>
          <w:szCs w:val="24"/>
        </w:rPr>
        <w:t>Furthermore, e</w:t>
      </w:r>
      <w:r w:rsidRPr="00DB10E0">
        <w:rPr>
          <w:rFonts w:ascii="Times New Roman" w:hAnsi="Times New Roman" w:cs="Times New Roman"/>
          <w:sz w:val="24"/>
          <w:szCs w:val="24"/>
        </w:rPr>
        <w:t>qual rights of women concerning employment [CEDAW art.</w:t>
      </w:r>
      <w:r>
        <w:rPr>
          <w:rFonts w:ascii="Times New Roman" w:hAnsi="Times New Roman" w:cs="Times New Roman"/>
          <w:sz w:val="24"/>
          <w:szCs w:val="24"/>
        </w:rPr>
        <w:t xml:space="preserve"> </w:t>
      </w:r>
      <w:r w:rsidRPr="00DB10E0">
        <w:rPr>
          <w:rFonts w:ascii="Times New Roman" w:hAnsi="Times New Roman" w:cs="Times New Roman"/>
          <w:sz w:val="24"/>
          <w:szCs w:val="24"/>
        </w:rPr>
        <w:t>11; ILO Conventions No. 100 and No. 111]</w:t>
      </w:r>
      <w:r>
        <w:rPr>
          <w:rFonts w:ascii="Times New Roman" w:hAnsi="Times New Roman" w:cs="Times New Roman"/>
          <w:sz w:val="24"/>
          <w:szCs w:val="24"/>
        </w:rPr>
        <w:t xml:space="preserve"> and </w:t>
      </w:r>
      <w:r w:rsidRPr="00DB10E0">
        <w:rPr>
          <w:rFonts w:ascii="Times New Roman" w:hAnsi="Times New Roman" w:cs="Times New Roman"/>
          <w:sz w:val="24"/>
          <w:szCs w:val="24"/>
        </w:rPr>
        <w:t xml:space="preserve">SDG 5 </w:t>
      </w:r>
      <w:r>
        <w:rPr>
          <w:rFonts w:ascii="Times New Roman" w:hAnsi="Times New Roman" w:cs="Times New Roman"/>
          <w:sz w:val="24"/>
          <w:szCs w:val="24"/>
        </w:rPr>
        <w:t>also seek</w:t>
      </w:r>
      <w:r w:rsidRPr="00DB10E0">
        <w:rPr>
          <w:rFonts w:ascii="Times New Roman" w:hAnsi="Times New Roman" w:cs="Times New Roman"/>
          <w:sz w:val="24"/>
          <w:szCs w:val="24"/>
        </w:rPr>
        <w:t xml:space="preserve"> to achieve gender equality and </w:t>
      </w:r>
      <w:r>
        <w:rPr>
          <w:rFonts w:ascii="Times New Roman" w:hAnsi="Times New Roman" w:cs="Times New Roman"/>
          <w:sz w:val="24"/>
          <w:szCs w:val="24"/>
        </w:rPr>
        <w:t>empowerment. To</w:t>
      </w:r>
      <w:r w:rsidRPr="00DB10E0">
        <w:rPr>
          <w:rFonts w:ascii="Times New Roman" w:hAnsi="Times New Roman" w:cs="Times New Roman"/>
          <w:sz w:val="24"/>
          <w:szCs w:val="24"/>
        </w:rPr>
        <w:t xml:space="preserve"> ensure the full participation of women, their access to reproductive health care and equal access of women to economic resources</w:t>
      </w:r>
      <w:r>
        <w:rPr>
          <w:rFonts w:ascii="Times New Roman" w:hAnsi="Times New Roman" w:cs="Times New Roman"/>
          <w:sz w:val="24"/>
          <w:szCs w:val="24"/>
        </w:rPr>
        <w:t xml:space="preserve"> are vital subject matter calls for comprehensive social, economic and legal action plans</w:t>
      </w:r>
      <w:r w:rsidRPr="00DB10E0">
        <w:rPr>
          <w:rFonts w:ascii="Times New Roman" w:hAnsi="Times New Roman" w:cs="Times New Roman"/>
          <w:sz w:val="24"/>
          <w:szCs w:val="24"/>
        </w:rPr>
        <w:t>.</w:t>
      </w:r>
      <w:r w:rsidRPr="00DB10E0">
        <w:rPr>
          <w:rStyle w:val="FootnoteReference"/>
          <w:rFonts w:ascii="Times New Roman" w:hAnsi="Times New Roman" w:cs="Times New Roman"/>
          <w:sz w:val="24"/>
          <w:szCs w:val="24"/>
        </w:rPr>
        <w:footnoteReference w:id="29"/>
      </w:r>
      <w:r w:rsidRPr="00DB10E0">
        <w:rPr>
          <w:rFonts w:ascii="Times New Roman" w:hAnsi="Times New Roman" w:cs="Times New Roman"/>
          <w:sz w:val="24"/>
          <w:szCs w:val="24"/>
        </w:rPr>
        <w:t xml:space="preserve"> </w:t>
      </w:r>
      <w:r>
        <w:rPr>
          <w:rFonts w:ascii="Times New Roman" w:hAnsi="Times New Roman" w:cs="Times New Roman"/>
          <w:sz w:val="24"/>
          <w:szCs w:val="24"/>
        </w:rPr>
        <w:t xml:space="preserve">Other than these, </w:t>
      </w:r>
      <w:r w:rsidRPr="00DB10E0">
        <w:rPr>
          <w:rFonts w:ascii="Times New Roman" w:hAnsi="Times New Roman" w:cs="Times New Roman"/>
          <w:sz w:val="24"/>
          <w:szCs w:val="24"/>
        </w:rPr>
        <w:t xml:space="preserve">ILO protects several </w:t>
      </w:r>
      <w:r>
        <w:rPr>
          <w:rFonts w:ascii="Times New Roman" w:hAnsi="Times New Roman" w:cs="Times New Roman"/>
          <w:sz w:val="24"/>
          <w:szCs w:val="24"/>
        </w:rPr>
        <w:t xml:space="preserve">labour </w:t>
      </w:r>
      <w:r w:rsidRPr="00DB10E0">
        <w:rPr>
          <w:rFonts w:ascii="Times New Roman" w:hAnsi="Times New Roman" w:cs="Times New Roman"/>
          <w:sz w:val="24"/>
          <w:szCs w:val="24"/>
        </w:rPr>
        <w:t>rights of working women</w:t>
      </w:r>
      <w:r>
        <w:rPr>
          <w:rFonts w:ascii="Times New Roman" w:hAnsi="Times New Roman" w:cs="Times New Roman"/>
          <w:sz w:val="24"/>
          <w:szCs w:val="24"/>
        </w:rPr>
        <w:t xml:space="preserve"> and their working conditions</w:t>
      </w:r>
      <w:r w:rsidRPr="00DB10E0">
        <w:rPr>
          <w:rFonts w:ascii="Times New Roman" w:hAnsi="Times New Roman" w:cs="Times New Roman"/>
          <w:sz w:val="24"/>
          <w:szCs w:val="24"/>
        </w:rPr>
        <w:t xml:space="preserve"> such as freedom of association, wage, working standards, discrimination, health and safety, social benefits etc</w:t>
      </w:r>
      <w:r w:rsidRPr="00DB10E0">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r w:rsidR="00237EC5">
        <w:rPr>
          <w:rFonts w:ascii="Times New Roman" w:hAnsi="Times New Roman" w:cs="Times New Roman"/>
          <w:sz w:val="24"/>
          <w:szCs w:val="24"/>
        </w:rPr>
        <w:t>however,</w:t>
      </w:r>
      <w:r w:rsidR="00832E63">
        <w:rPr>
          <w:rFonts w:ascii="Times New Roman" w:hAnsi="Times New Roman" w:cs="Times New Roman"/>
          <w:sz w:val="24"/>
          <w:szCs w:val="24"/>
        </w:rPr>
        <w:t xml:space="preserve"> these</w:t>
      </w:r>
      <w:r w:rsidR="00237EC5">
        <w:rPr>
          <w:rFonts w:ascii="Times New Roman" w:hAnsi="Times New Roman" w:cs="Times New Roman"/>
          <w:sz w:val="24"/>
          <w:szCs w:val="24"/>
        </w:rPr>
        <w:t xml:space="preserve"> rights </w:t>
      </w:r>
      <w:r w:rsidR="00832E63">
        <w:rPr>
          <w:rFonts w:ascii="Times New Roman" w:hAnsi="Times New Roman" w:cs="Times New Roman"/>
          <w:sz w:val="24"/>
          <w:szCs w:val="24"/>
        </w:rPr>
        <w:t>lack rigorous safeguard</w:t>
      </w:r>
      <w:r w:rsidR="00B13C51">
        <w:rPr>
          <w:rFonts w:ascii="Times New Roman" w:hAnsi="Times New Roman" w:cs="Times New Roman"/>
          <w:sz w:val="24"/>
          <w:szCs w:val="24"/>
        </w:rPr>
        <w:t xml:space="preserve"> measures </w:t>
      </w:r>
      <w:r w:rsidR="00832E63">
        <w:rPr>
          <w:rFonts w:ascii="Times New Roman" w:hAnsi="Times New Roman" w:cs="Times New Roman"/>
          <w:sz w:val="24"/>
          <w:szCs w:val="24"/>
        </w:rPr>
        <w:t>and</w:t>
      </w:r>
      <w:r w:rsidR="00305727">
        <w:rPr>
          <w:rFonts w:ascii="Times New Roman" w:hAnsi="Times New Roman" w:cs="Times New Roman"/>
          <w:sz w:val="24"/>
          <w:szCs w:val="24"/>
        </w:rPr>
        <w:t xml:space="preserve"> </w:t>
      </w:r>
      <w:r w:rsidR="00B13C51">
        <w:rPr>
          <w:rFonts w:ascii="Times New Roman" w:hAnsi="Times New Roman" w:cs="Times New Roman"/>
          <w:sz w:val="24"/>
          <w:szCs w:val="24"/>
        </w:rPr>
        <w:t xml:space="preserve">ultimately </w:t>
      </w:r>
      <w:r w:rsidR="00305727" w:rsidRPr="00305727">
        <w:rPr>
          <w:rFonts w:ascii="Times New Roman" w:hAnsi="Times New Roman" w:cs="Times New Roman"/>
          <w:sz w:val="24"/>
          <w:szCs w:val="24"/>
        </w:rPr>
        <w:t>contribute to negative environmental impact</w:t>
      </w:r>
      <w:r w:rsidR="00305727">
        <w:rPr>
          <w:rFonts w:ascii="Times New Roman" w:hAnsi="Times New Roman" w:cs="Times New Roman"/>
          <w:sz w:val="24"/>
          <w:szCs w:val="24"/>
        </w:rPr>
        <w:t xml:space="preserve"> </w:t>
      </w:r>
      <w:r w:rsidR="004678FD">
        <w:rPr>
          <w:rFonts w:ascii="Times New Roman" w:hAnsi="Times New Roman" w:cs="Times New Roman"/>
          <w:sz w:val="24"/>
          <w:szCs w:val="24"/>
        </w:rPr>
        <w:t>affecting women</w:t>
      </w:r>
      <w:r w:rsidR="008F4A46">
        <w:rPr>
          <w:rFonts w:ascii="Times New Roman" w:hAnsi="Times New Roman" w:cs="Times New Roman"/>
          <w:sz w:val="24"/>
          <w:szCs w:val="24"/>
        </w:rPr>
        <w:t xml:space="preserve"> globally</w:t>
      </w:r>
      <w:r w:rsidR="004678FD">
        <w:rPr>
          <w:rFonts w:ascii="Times New Roman" w:hAnsi="Times New Roman" w:cs="Times New Roman"/>
          <w:sz w:val="24"/>
          <w:szCs w:val="24"/>
        </w:rPr>
        <w:t>.</w:t>
      </w:r>
      <w:r w:rsidR="00305727" w:rsidRPr="00DB10E0">
        <w:rPr>
          <w:rStyle w:val="FootnoteReference"/>
          <w:rFonts w:ascii="Times New Roman" w:hAnsi="Times New Roman" w:cs="Times New Roman"/>
          <w:sz w:val="24"/>
          <w:szCs w:val="24"/>
        </w:rPr>
        <w:t xml:space="preserve"> </w:t>
      </w:r>
    </w:p>
    <w:p w14:paraId="37E74069" w14:textId="00FBB75E" w:rsidR="002279B4" w:rsidRPr="002279B4" w:rsidRDefault="002279B4" w:rsidP="004D363C">
      <w:pPr>
        <w:spacing w:line="360" w:lineRule="auto"/>
        <w:jc w:val="both"/>
        <w:rPr>
          <w:rFonts w:ascii="Times New Roman" w:hAnsi="Times New Roman" w:cs="Times New Roman"/>
          <w:b/>
          <w:bCs/>
          <w:color w:val="000000"/>
          <w:sz w:val="28"/>
          <w:szCs w:val="28"/>
        </w:rPr>
      </w:pPr>
      <w:r w:rsidRPr="002279B4">
        <w:rPr>
          <w:rFonts w:ascii="Times New Roman" w:hAnsi="Times New Roman" w:cs="Times New Roman"/>
          <w:b/>
          <w:bCs/>
          <w:color w:val="000000"/>
          <w:sz w:val="28"/>
          <w:szCs w:val="28"/>
        </w:rPr>
        <w:lastRenderedPageBreak/>
        <w:t>Conclu</w:t>
      </w:r>
      <w:r w:rsidR="00966D2D">
        <w:rPr>
          <w:rFonts w:ascii="Times New Roman" w:hAnsi="Times New Roman" w:cs="Times New Roman"/>
          <w:b/>
          <w:bCs/>
          <w:color w:val="000000"/>
          <w:sz w:val="28"/>
          <w:szCs w:val="28"/>
        </w:rPr>
        <w:t>ding Remarks</w:t>
      </w:r>
    </w:p>
    <w:p w14:paraId="5820A99C" w14:textId="403B79AC" w:rsidR="004D363C" w:rsidRDefault="00BD6D33" w:rsidP="004D363C">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5593F" w:rsidRPr="007D275C">
        <w:rPr>
          <w:rFonts w:ascii="Times New Roman" w:hAnsi="Times New Roman" w:cs="Times New Roman"/>
          <w:sz w:val="24"/>
          <w:szCs w:val="24"/>
        </w:rPr>
        <w:t>he circular economy requires extensive planning</w:t>
      </w:r>
      <w:r w:rsidR="00EC7DEC">
        <w:rPr>
          <w:rFonts w:ascii="Times New Roman" w:hAnsi="Times New Roman" w:cs="Times New Roman"/>
          <w:sz w:val="24"/>
          <w:szCs w:val="24"/>
        </w:rPr>
        <w:t xml:space="preserve"> and assessment</w:t>
      </w:r>
      <w:r w:rsidR="0025593F" w:rsidRPr="007D275C">
        <w:rPr>
          <w:rFonts w:ascii="Times New Roman" w:hAnsi="Times New Roman" w:cs="Times New Roman"/>
          <w:sz w:val="24"/>
          <w:szCs w:val="24"/>
        </w:rPr>
        <w:t xml:space="preserve">, </w:t>
      </w:r>
      <w:r w:rsidRPr="007D275C">
        <w:rPr>
          <w:rFonts w:ascii="Times New Roman" w:hAnsi="Times New Roman" w:cs="Times New Roman"/>
          <w:sz w:val="24"/>
          <w:szCs w:val="24"/>
        </w:rPr>
        <w:t>bearing in mind</w:t>
      </w:r>
      <w:r w:rsidR="0025593F" w:rsidRPr="007D275C">
        <w:rPr>
          <w:rFonts w:ascii="Times New Roman" w:hAnsi="Times New Roman" w:cs="Times New Roman"/>
          <w:sz w:val="24"/>
          <w:szCs w:val="24"/>
        </w:rPr>
        <w:t xml:space="preserve"> the gender impact</w:t>
      </w:r>
      <w:r w:rsidR="00111D30" w:rsidRPr="007D275C">
        <w:rPr>
          <w:rFonts w:ascii="Times New Roman" w:hAnsi="Times New Roman" w:cs="Times New Roman"/>
          <w:sz w:val="24"/>
          <w:szCs w:val="24"/>
        </w:rPr>
        <w:t>. T</w:t>
      </w:r>
      <w:r w:rsidR="005C73B0" w:rsidRPr="007D275C">
        <w:rPr>
          <w:rFonts w:ascii="Times New Roman" w:hAnsi="Times New Roman" w:cs="Times New Roman"/>
          <w:sz w:val="24"/>
          <w:szCs w:val="24"/>
        </w:rPr>
        <w:t xml:space="preserve">o regulate and formalize e-waste </w:t>
      </w:r>
      <w:r w:rsidR="00124E7E">
        <w:rPr>
          <w:rFonts w:ascii="Times New Roman" w:hAnsi="Times New Roman" w:cs="Times New Roman"/>
          <w:sz w:val="24"/>
          <w:szCs w:val="24"/>
        </w:rPr>
        <w:t>businesses</w:t>
      </w:r>
      <w:r w:rsidR="00EC6171" w:rsidRPr="007D275C">
        <w:rPr>
          <w:rFonts w:ascii="Times New Roman" w:hAnsi="Times New Roman" w:cs="Times New Roman"/>
          <w:sz w:val="24"/>
          <w:szCs w:val="24"/>
        </w:rPr>
        <w:t xml:space="preserve"> and women's employment</w:t>
      </w:r>
      <w:r w:rsidR="00111D30" w:rsidRPr="007D275C">
        <w:rPr>
          <w:rFonts w:ascii="Times New Roman" w:hAnsi="Times New Roman" w:cs="Times New Roman"/>
          <w:sz w:val="24"/>
          <w:szCs w:val="24"/>
        </w:rPr>
        <w:t xml:space="preserve">, </w:t>
      </w:r>
      <w:r w:rsidR="008A45A5">
        <w:rPr>
          <w:rFonts w:ascii="Times New Roman" w:hAnsi="Times New Roman" w:cs="Times New Roman"/>
          <w:sz w:val="24"/>
          <w:szCs w:val="24"/>
        </w:rPr>
        <w:t>a keen</w:t>
      </w:r>
      <w:r w:rsidR="00EC6171" w:rsidRPr="007D275C">
        <w:rPr>
          <w:rFonts w:ascii="Times New Roman" w:hAnsi="Times New Roman" w:cs="Times New Roman"/>
          <w:sz w:val="24"/>
          <w:szCs w:val="24"/>
        </w:rPr>
        <w:t xml:space="preserve"> focus is </w:t>
      </w:r>
      <w:r w:rsidR="008A45A5" w:rsidRPr="007D275C">
        <w:rPr>
          <w:rFonts w:ascii="Times New Roman" w:hAnsi="Times New Roman" w:cs="Times New Roman"/>
          <w:sz w:val="24"/>
          <w:szCs w:val="24"/>
        </w:rPr>
        <w:t>essential</w:t>
      </w:r>
      <w:r w:rsidR="00EC6171" w:rsidRPr="007D275C">
        <w:rPr>
          <w:rFonts w:ascii="Times New Roman" w:hAnsi="Times New Roman" w:cs="Times New Roman"/>
          <w:sz w:val="24"/>
          <w:szCs w:val="24"/>
        </w:rPr>
        <w:t xml:space="preserve"> </w:t>
      </w:r>
      <w:r w:rsidR="008A45A5">
        <w:rPr>
          <w:rFonts w:ascii="Times New Roman" w:hAnsi="Times New Roman" w:cs="Times New Roman"/>
          <w:sz w:val="24"/>
          <w:szCs w:val="24"/>
        </w:rPr>
        <w:t>for</w:t>
      </w:r>
      <w:r w:rsidR="00EC6171" w:rsidRPr="007D275C">
        <w:rPr>
          <w:rFonts w:ascii="Times New Roman" w:hAnsi="Times New Roman" w:cs="Times New Roman"/>
          <w:sz w:val="24"/>
          <w:szCs w:val="24"/>
        </w:rPr>
        <w:t xml:space="preserve"> the informal sector</w:t>
      </w:r>
      <w:r w:rsidR="00811DF6">
        <w:rPr>
          <w:rFonts w:ascii="Times New Roman" w:hAnsi="Times New Roman" w:cs="Times New Roman"/>
          <w:sz w:val="24"/>
          <w:szCs w:val="24"/>
        </w:rPr>
        <w:t xml:space="preserve"> regulation</w:t>
      </w:r>
      <w:r w:rsidR="00EC6171" w:rsidRPr="007D275C">
        <w:rPr>
          <w:rFonts w:ascii="Times New Roman" w:hAnsi="Times New Roman" w:cs="Times New Roman"/>
          <w:sz w:val="24"/>
          <w:szCs w:val="24"/>
        </w:rPr>
        <w:t>. E</w:t>
      </w:r>
      <w:r w:rsidR="005C73B0" w:rsidRPr="007D275C">
        <w:rPr>
          <w:rFonts w:ascii="Times New Roman" w:hAnsi="Times New Roman" w:cs="Times New Roman"/>
          <w:sz w:val="24"/>
          <w:szCs w:val="24"/>
        </w:rPr>
        <w:t xml:space="preserve">nabling </w:t>
      </w:r>
      <w:r w:rsidR="00EC6171" w:rsidRPr="007D275C">
        <w:rPr>
          <w:rFonts w:ascii="Times New Roman" w:hAnsi="Times New Roman" w:cs="Times New Roman"/>
          <w:sz w:val="24"/>
          <w:szCs w:val="24"/>
        </w:rPr>
        <w:t xml:space="preserve">a </w:t>
      </w:r>
      <w:r w:rsidR="00EE53C5">
        <w:rPr>
          <w:rFonts w:ascii="Times New Roman" w:hAnsi="Times New Roman" w:cs="Times New Roman"/>
          <w:sz w:val="24"/>
          <w:szCs w:val="24"/>
        </w:rPr>
        <w:t xml:space="preserve">comprehensive </w:t>
      </w:r>
      <w:r w:rsidR="005C73B0" w:rsidRPr="007D275C">
        <w:rPr>
          <w:rFonts w:ascii="Times New Roman" w:hAnsi="Times New Roman" w:cs="Times New Roman"/>
          <w:sz w:val="24"/>
          <w:szCs w:val="24"/>
        </w:rPr>
        <w:t xml:space="preserve">policy </w:t>
      </w:r>
      <w:r w:rsidR="00260910" w:rsidRPr="007D275C">
        <w:rPr>
          <w:rFonts w:ascii="Times New Roman" w:hAnsi="Times New Roman" w:cs="Times New Roman"/>
          <w:sz w:val="24"/>
          <w:szCs w:val="24"/>
        </w:rPr>
        <w:t>regime to uplift</w:t>
      </w:r>
      <w:r w:rsidR="000E058A" w:rsidRPr="007D275C">
        <w:rPr>
          <w:rFonts w:ascii="Times New Roman" w:hAnsi="Times New Roman" w:cs="Times New Roman"/>
          <w:sz w:val="24"/>
          <w:szCs w:val="24"/>
        </w:rPr>
        <w:t xml:space="preserve"> women</w:t>
      </w:r>
      <w:r w:rsidR="00260910" w:rsidRPr="007D275C">
        <w:rPr>
          <w:rFonts w:ascii="Times New Roman" w:hAnsi="Times New Roman" w:cs="Times New Roman"/>
          <w:sz w:val="24"/>
          <w:szCs w:val="24"/>
        </w:rPr>
        <w:t xml:space="preserve"> by providing</w:t>
      </w:r>
      <w:r w:rsidR="000E058A" w:rsidRPr="007D275C">
        <w:rPr>
          <w:rFonts w:ascii="Times New Roman" w:hAnsi="Times New Roman" w:cs="Times New Roman"/>
          <w:sz w:val="24"/>
          <w:szCs w:val="24"/>
        </w:rPr>
        <w:t xml:space="preserve"> vocational training </w:t>
      </w:r>
      <w:r w:rsidR="00260910" w:rsidRPr="007D275C">
        <w:rPr>
          <w:rFonts w:ascii="Times New Roman" w:hAnsi="Times New Roman" w:cs="Times New Roman"/>
          <w:sz w:val="24"/>
          <w:szCs w:val="24"/>
        </w:rPr>
        <w:t>for free,</w:t>
      </w:r>
      <w:r w:rsidR="00016EE3" w:rsidRPr="007D275C">
        <w:rPr>
          <w:rFonts w:ascii="Times New Roman" w:hAnsi="Times New Roman" w:cs="Times New Roman"/>
          <w:sz w:val="24"/>
          <w:szCs w:val="24"/>
        </w:rPr>
        <w:t xml:space="preserve"> </w:t>
      </w:r>
      <w:r w:rsidR="000E058A" w:rsidRPr="007D275C">
        <w:rPr>
          <w:rFonts w:ascii="Times New Roman" w:hAnsi="Times New Roman" w:cs="Times New Roman"/>
          <w:sz w:val="24"/>
          <w:szCs w:val="24"/>
        </w:rPr>
        <w:t>mentorship</w:t>
      </w:r>
      <w:r w:rsidR="00260910" w:rsidRPr="007D275C">
        <w:rPr>
          <w:rFonts w:ascii="Times New Roman" w:hAnsi="Times New Roman" w:cs="Times New Roman"/>
          <w:sz w:val="24"/>
          <w:szCs w:val="24"/>
        </w:rPr>
        <w:t>, technical</w:t>
      </w:r>
      <w:r w:rsidR="0032194F">
        <w:rPr>
          <w:rFonts w:ascii="Times New Roman" w:hAnsi="Times New Roman" w:cs="Times New Roman"/>
          <w:sz w:val="24"/>
          <w:szCs w:val="24"/>
        </w:rPr>
        <w:t xml:space="preserve"> skills programs</w:t>
      </w:r>
      <w:r w:rsidR="00B14E98">
        <w:rPr>
          <w:rFonts w:ascii="Times New Roman" w:hAnsi="Times New Roman" w:cs="Times New Roman"/>
          <w:sz w:val="24"/>
          <w:szCs w:val="24"/>
        </w:rPr>
        <w:t>, capacity building</w:t>
      </w:r>
      <w:r w:rsidR="000E058A" w:rsidRPr="007D275C">
        <w:rPr>
          <w:rFonts w:ascii="Times New Roman" w:hAnsi="Times New Roman" w:cs="Times New Roman"/>
          <w:sz w:val="24"/>
          <w:szCs w:val="24"/>
        </w:rPr>
        <w:t xml:space="preserve"> </w:t>
      </w:r>
      <w:r w:rsidR="00EE53C5">
        <w:rPr>
          <w:rFonts w:ascii="Times New Roman" w:hAnsi="Times New Roman" w:cs="Times New Roman"/>
          <w:sz w:val="24"/>
          <w:szCs w:val="24"/>
        </w:rPr>
        <w:t xml:space="preserve">etc. </w:t>
      </w:r>
      <w:r w:rsidR="00260910" w:rsidRPr="007D275C">
        <w:rPr>
          <w:rFonts w:ascii="Times New Roman" w:hAnsi="Times New Roman" w:cs="Times New Roman"/>
          <w:sz w:val="24"/>
          <w:szCs w:val="24"/>
        </w:rPr>
        <w:t>can result in more</w:t>
      </w:r>
      <w:r w:rsidR="000E058A" w:rsidRPr="007D275C">
        <w:rPr>
          <w:rFonts w:ascii="Times New Roman" w:hAnsi="Times New Roman" w:cs="Times New Roman"/>
          <w:sz w:val="24"/>
          <w:szCs w:val="24"/>
        </w:rPr>
        <w:t xml:space="preserve"> participation and </w:t>
      </w:r>
      <w:r w:rsidR="00260910" w:rsidRPr="007D275C">
        <w:rPr>
          <w:rFonts w:ascii="Times New Roman" w:hAnsi="Times New Roman" w:cs="Times New Roman"/>
          <w:sz w:val="24"/>
          <w:szCs w:val="24"/>
        </w:rPr>
        <w:t xml:space="preserve">promotion of their role in the e-waste </w:t>
      </w:r>
      <w:r w:rsidR="00B14E98">
        <w:rPr>
          <w:rFonts w:ascii="Times New Roman" w:hAnsi="Times New Roman" w:cs="Times New Roman"/>
          <w:sz w:val="24"/>
          <w:szCs w:val="24"/>
        </w:rPr>
        <w:t xml:space="preserve">management </w:t>
      </w:r>
      <w:r w:rsidR="00260910" w:rsidRPr="007D275C">
        <w:rPr>
          <w:rFonts w:ascii="Times New Roman" w:hAnsi="Times New Roman" w:cs="Times New Roman"/>
          <w:sz w:val="24"/>
          <w:szCs w:val="24"/>
        </w:rPr>
        <w:t>stratum</w:t>
      </w:r>
      <w:r w:rsidR="000E058A" w:rsidRPr="007D275C">
        <w:rPr>
          <w:rFonts w:ascii="Times New Roman" w:hAnsi="Times New Roman" w:cs="Times New Roman"/>
          <w:sz w:val="24"/>
          <w:szCs w:val="24"/>
        </w:rPr>
        <w:t xml:space="preserve">. </w:t>
      </w:r>
      <w:r w:rsidR="00016EE3" w:rsidRPr="007D275C">
        <w:rPr>
          <w:rFonts w:ascii="Times New Roman" w:hAnsi="Times New Roman" w:cs="Times New Roman"/>
          <w:sz w:val="24"/>
          <w:szCs w:val="24"/>
        </w:rPr>
        <w:t xml:space="preserve">Additionally, </w:t>
      </w:r>
      <w:r w:rsidR="005D37DE" w:rsidRPr="007D275C">
        <w:rPr>
          <w:rFonts w:ascii="Times New Roman" w:hAnsi="Times New Roman" w:cs="Times New Roman"/>
          <w:sz w:val="24"/>
          <w:szCs w:val="24"/>
        </w:rPr>
        <w:t xml:space="preserve">the </w:t>
      </w:r>
      <w:r w:rsidR="00016EE3" w:rsidRPr="007D275C">
        <w:rPr>
          <w:rFonts w:ascii="Times New Roman" w:hAnsi="Times New Roman" w:cs="Times New Roman"/>
          <w:sz w:val="24"/>
          <w:szCs w:val="24"/>
        </w:rPr>
        <w:t>e</w:t>
      </w:r>
      <w:r w:rsidR="001901F3" w:rsidRPr="007D275C">
        <w:rPr>
          <w:rFonts w:ascii="Times New Roman" w:hAnsi="Times New Roman" w:cs="Times New Roman"/>
          <w:sz w:val="24"/>
          <w:szCs w:val="24"/>
        </w:rPr>
        <w:t xml:space="preserve">nhancement and </w:t>
      </w:r>
      <w:r w:rsidR="002C477A">
        <w:rPr>
          <w:rFonts w:ascii="Times New Roman" w:hAnsi="Times New Roman" w:cs="Times New Roman"/>
          <w:sz w:val="24"/>
          <w:szCs w:val="24"/>
        </w:rPr>
        <w:t>firm</w:t>
      </w:r>
      <w:r w:rsidR="002C477A" w:rsidRPr="007D275C">
        <w:rPr>
          <w:rFonts w:ascii="Times New Roman" w:hAnsi="Times New Roman" w:cs="Times New Roman"/>
          <w:sz w:val="24"/>
          <w:szCs w:val="24"/>
        </w:rPr>
        <w:t xml:space="preserve"> </w:t>
      </w:r>
      <w:r w:rsidR="001901F3" w:rsidRPr="007D275C">
        <w:rPr>
          <w:rFonts w:ascii="Times New Roman" w:hAnsi="Times New Roman" w:cs="Times New Roman"/>
          <w:sz w:val="24"/>
          <w:szCs w:val="24"/>
        </w:rPr>
        <w:t xml:space="preserve">enforcement of international and national </w:t>
      </w:r>
      <w:r w:rsidR="00033AA1">
        <w:rPr>
          <w:rFonts w:ascii="Times New Roman" w:hAnsi="Times New Roman" w:cs="Times New Roman"/>
          <w:sz w:val="24"/>
          <w:szCs w:val="24"/>
        </w:rPr>
        <w:t>legislation is also crucial, in terms of protecting</w:t>
      </w:r>
      <w:r w:rsidR="001901F3" w:rsidRPr="007D275C">
        <w:rPr>
          <w:rFonts w:ascii="Times New Roman" w:hAnsi="Times New Roman" w:cs="Times New Roman"/>
          <w:sz w:val="24"/>
          <w:szCs w:val="24"/>
        </w:rPr>
        <w:t xml:space="preserve"> </w:t>
      </w:r>
      <w:r w:rsidR="005D37DE" w:rsidRPr="007D275C">
        <w:rPr>
          <w:rFonts w:ascii="Times New Roman" w:hAnsi="Times New Roman" w:cs="Times New Roman"/>
          <w:sz w:val="24"/>
          <w:szCs w:val="24"/>
        </w:rPr>
        <w:t>women’s</w:t>
      </w:r>
      <w:r w:rsidR="001901F3" w:rsidRPr="007D275C">
        <w:rPr>
          <w:rFonts w:ascii="Times New Roman" w:hAnsi="Times New Roman" w:cs="Times New Roman"/>
          <w:sz w:val="24"/>
          <w:szCs w:val="24"/>
        </w:rPr>
        <w:t xml:space="preserve"> health</w:t>
      </w:r>
      <w:r w:rsidR="00AA7E95">
        <w:rPr>
          <w:rFonts w:ascii="Times New Roman" w:hAnsi="Times New Roman" w:cs="Times New Roman"/>
          <w:sz w:val="24"/>
          <w:szCs w:val="24"/>
        </w:rPr>
        <w:t>, employment</w:t>
      </w:r>
      <w:r w:rsidR="001901F3" w:rsidRPr="007D275C">
        <w:rPr>
          <w:rFonts w:ascii="Times New Roman" w:hAnsi="Times New Roman" w:cs="Times New Roman"/>
          <w:sz w:val="24"/>
          <w:szCs w:val="24"/>
        </w:rPr>
        <w:t xml:space="preserve"> and </w:t>
      </w:r>
      <w:r w:rsidR="00033AA1">
        <w:rPr>
          <w:rFonts w:ascii="Times New Roman" w:hAnsi="Times New Roman" w:cs="Times New Roman"/>
          <w:sz w:val="24"/>
          <w:szCs w:val="24"/>
        </w:rPr>
        <w:t xml:space="preserve">allied </w:t>
      </w:r>
      <w:r w:rsidR="0032194F">
        <w:rPr>
          <w:rFonts w:ascii="Times New Roman" w:hAnsi="Times New Roman" w:cs="Times New Roman"/>
          <w:sz w:val="24"/>
          <w:szCs w:val="24"/>
        </w:rPr>
        <w:t>welfare</w:t>
      </w:r>
      <w:r w:rsidR="00033AA1">
        <w:rPr>
          <w:rFonts w:ascii="Times New Roman" w:hAnsi="Times New Roman" w:cs="Times New Roman"/>
          <w:sz w:val="24"/>
          <w:szCs w:val="24"/>
        </w:rPr>
        <w:t xml:space="preserve">. </w:t>
      </w:r>
      <w:r w:rsidR="0076509B" w:rsidRPr="007D275C">
        <w:rPr>
          <w:rFonts w:ascii="Times New Roman" w:hAnsi="Times New Roman" w:cs="Times New Roman"/>
          <w:sz w:val="24"/>
          <w:szCs w:val="24"/>
        </w:rPr>
        <w:t xml:space="preserve">The strategies </w:t>
      </w:r>
      <w:r>
        <w:rPr>
          <w:rFonts w:ascii="Times New Roman" w:hAnsi="Times New Roman" w:cs="Times New Roman"/>
          <w:sz w:val="24"/>
          <w:szCs w:val="24"/>
        </w:rPr>
        <w:t>must</w:t>
      </w:r>
      <w:r w:rsidR="0076509B" w:rsidRPr="007D275C">
        <w:rPr>
          <w:rFonts w:ascii="Times New Roman" w:hAnsi="Times New Roman" w:cs="Times New Roman"/>
          <w:sz w:val="24"/>
          <w:szCs w:val="24"/>
        </w:rPr>
        <w:t xml:space="preserve"> be moulded to </w:t>
      </w:r>
      <w:r w:rsidR="00F20D1B" w:rsidRPr="007D275C">
        <w:rPr>
          <w:rFonts w:ascii="Times New Roman" w:hAnsi="Times New Roman" w:cs="Times New Roman"/>
          <w:sz w:val="24"/>
          <w:szCs w:val="24"/>
        </w:rPr>
        <w:t xml:space="preserve">integrate </w:t>
      </w:r>
      <w:r w:rsidR="00A403C2">
        <w:rPr>
          <w:rFonts w:ascii="Times New Roman" w:hAnsi="Times New Roman" w:cs="Times New Roman"/>
          <w:sz w:val="24"/>
          <w:szCs w:val="24"/>
        </w:rPr>
        <w:t>more women's</w:t>
      </w:r>
      <w:r w:rsidR="00F20D1B" w:rsidRPr="007D275C">
        <w:rPr>
          <w:rFonts w:ascii="Times New Roman" w:hAnsi="Times New Roman" w:cs="Times New Roman"/>
          <w:sz w:val="24"/>
          <w:szCs w:val="24"/>
        </w:rPr>
        <w:t xml:space="preserve"> </w:t>
      </w:r>
      <w:r w:rsidR="000254B7">
        <w:rPr>
          <w:rFonts w:ascii="Times New Roman" w:hAnsi="Times New Roman" w:cs="Times New Roman"/>
          <w:sz w:val="24"/>
          <w:szCs w:val="24"/>
        </w:rPr>
        <w:t>contributions to the environment ministry</w:t>
      </w:r>
      <w:r w:rsidR="00AA7E95">
        <w:rPr>
          <w:rFonts w:ascii="Times New Roman" w:hAnsi="Times New Roman" w:cs="Times New Roman"/>
          <w:sz w:val="24"/>
          <w:szCs w:val="24"/>
        </w:rPr>
        <w:t xml:space="preserve"> </w:t>
      </w:r>
      <w:r w:rsidR="00A403C2">
        <w:rPr>
          <w:rFonts w:ascii="Times New Roman" w:hAnsi="Times New Roman" w:cs="Times New Roman"/>
          <w:sz w:val="24"/>
          <w:szCs w:val="24"/>
        </w:rPr>
        <w:t xml:space="preserve">and </w:t>
      </w:r>
      <w:r w:rsidR="00AA7E95">
        <w:rPr>
          <w:rFonts w:ascii="Times New Roman" w:hAnsi="Times New Roman" w:cs="Times New Roman"/>
          <w:sz w:val="24"/>
          <w:szCs w:val="24"/>
        </w:rPr>
        <w:t xml:space="preserve">to </w:t>
      </w:r>
      <w:r w:rsidR="008C0866">
        <w:rPr>
          <w:rFonts w:ascii="Times New Roman" w:hAnsi="Times New Roman" w:cs="Times New Roman"/>
          <w:sz w:val="24"/>
          <w:szCs w:val="24"/>
        </w:rPr>
        <w:t xml:space="preserve">encourage women's environmental conservation approach for the </w:t>
      </w:r>
      <w:r w:rsidR="00347996">
        <w:rPr>
          <w:rFonts w:ascii="Times New Roman" w:hAnsi="Times New Roman" w:cs="Times New Roman"/>
          <w:sz w:val="24"/>
          <w:szCs w:val="24"/>
        </w:rPr>
        <w:t>management</w:t>
      </w:r>
      <w:r w:rsidR="003F2B37">
        <w:rPr>
          <w:rFonts w:ascii="Times New Roman" w:hAnsi="Times New Roman" w:cs="Times New Roman"/>
          <w:sz w:val="24"/>
          <w:szCs w:val="24"/>
        </w:rPr>
        <w:t>, administration and planning</w:t>
      </w:r>
      <w:r w:rsidR="008C0866">
        <w:rPr>
          <w:rFonts w:ascii="Times New Roman" w:hAnsi="Times New Roman" w:cs="Times New Roman"/>
          <w:sz w:val="24"/>
          <w:szCs w:val="24"/>
        </w:rPr>
        <w:t xml:space="preserve"> </w:t>
      </w:r>
      <w:r w:rsidR="00AC2ACC">
        <w:rPr>
          <w:rFonts w:ascii="Times New Roman" w:hAnsi="Times New Roman" w:cs="Times New Roman"/>
          <w:sz w:val="24"/>
          <w:szCs w:val="24"/>
        </w:rPr>
        <w:t>of</w:t>
      </w:r>
      <w:r w:rsidR="008C0866">
        <w:rPr>
          <w:rFonts w:ascii="Times New Roman" w:hAnsi="Times New Roman" w:cs="Times New Roman"/>
          <w:sz w:val="24"/>
          <w:szCs w:val="24"/>
        </w:rPr>
        <w:t xml:space="preserve"> n</w:t>
      </w:r>
      <w:r w:rsidR="00AC2ACC">
        <w:rPr>
          <w:rFonts w:ascii="Times New Roman" w:hAnsi="Times New Roman" w:cs="Times New Roman"/>
          <w:sz w:val="24"/>
          <w:szCs w:val="24"/>
        </w:rPr>
        <w:t>atural resources.</w:t>
      </w:r>
      <w:r w:rsidR="00347996">
        <w:rPr>
          <w:rFonts w:ascii="Times New Roman" w:hAnsi="Times New Roman" w:cs="Times New Roman"/>
          <w:sz w:val="24"/>
          <w:szCs w:val="24"/>
        </w:rPr>
        <w:t xml:space="preserve"> </w:t>
      </w:r>
      <w:r w:rsidR="005410D6">
        <w:rPr>
          <w:rFonts w:ascii="Times New Roman" w:hAnsi="Times New Roman" w:cs="Times New Roman"/>
          <w:sz w:val="24"/>
          <w:szCs w:val="24"/>
        </w:rPr>
        <w:t>Sustainable</w:t>
      </w:r>
      <w:r w:rsidR="004678FD">
        <w:rPr>
          <w:rFonts w:ascii="Times New Roman" w:hAnsi="Times New Roman" w:cs="Times New Roman"/>
          <w:sz w:val="24"/>
          <w:szCs w:val="24"/>
        </w:rPr>
        <w:t xml:space="preserve"> development</w:t>
      </w:r>
      <w:r w:rsidR="005410D6">
        <w:rPr>
          <w:rFonts w:ascii="Times New Roman" w:hAnsi="Times New Roman" w:cs="Times New Roman"/>
          <w:sz w:val="24"/>
          <w:szCs w:val="24"/>
        </w:rPr>
        <w:t xml:space="preserve"> and women empowerment both as a concept and praxis are</w:t>
      </w:r>
      <w:r w:rsidR="004678FD">
        <w:rPr>
          <w:rFonts w:ascii="Times New Roman" w:hAnsi="Times New Roman" w:cs="Times New Roman"/>
          <w:sz w:val="24"/>
          <w:szCs w:val="24"/>
        </w:rPr>
        <w:t xml:space="preserve"> </w:t>
      </w:r>
      <w:r w:rsidR="00153178">
        <w:rPr>
          <w:rFonts w:ascii="Times New Roman" w:hAnsi="Times New Roman" w:cs="Times New Roman"/>
          <w:sz w:val="24"/>
          <w:szCs w:val="24"/>
        </w:rPr>
        <w:t xml:space="preserve">the </w:t>
      </w:r>
      <w:r w:rsidR="005410D6">
        <w:rPr>
          <w:rFonts w:ascii="Times New Roman" w:hAnsi="Times New Roman" w:cs="Times New Roman"/>
          <w:sz w:val="24"/>
          <w:szCs w:val="24"/>
        </w:rPr>
        <w:t>needs</w:t>
      </w:r>
      <w:r w:rsidR="00153178">
        <w:rPr>
          <w:rFonts w:ascii="Times New Roman" w:hAnsi="Times New Roman" w:cs="Times New Roman"/>
          <w:sz w:val="24"/>
          <w:szCs w:val="24"/>
        </w:rPr>
        <w:t xml:space="preserve"> of the digital age</w:t>
      </w:r>
      <w:r w:rsidR="001C3608">
        <w:rPr>
          <w:rFonts w:ascii="Times New Roman" w:hAnsi="Times New Roman" w:cs="Times New Roman"/>
          <w:sz w:val="24"/>
          <w:szCs w:val="24"/>
        </w:rPr>
        <w:t xml:space="preserve"> and prospect</w:t>
      </w:r>
      <w:r w:rsidR="008C28BB">
        <w:rPr>
          <w:rFonts w:ascii="Times New Roman" w:hAnsi="Times New Roman" w:cs="Times New Roman"/>
          <w:sz w:val="24"/>
          <w:szCs w:val="24"/>
        </w:rPr>
        <w:t xml:space="preserve">, the </w:t>
      </w:r>
      <w:r w:rsidR="004678FD">
        <w:rPr>
          <w:rFonts w:ascii="Times New Roman" w:hAnsi="Times New Roman" w:cs="Times New Roman"/>
          <w:sz w:val="24"/>
          <w:szCs w:val="24"/>
        </w:rPr>
        <w:t>promotion of green technology</w:t>
      </w:r>
      <w:r w:rsidR="00153178">
        <w:rPr>
          <w:rFonts w:ascii="Times New Roman" w:hAnsi="Times New Roman" w:cs="Times New Roman"/>
          <w:sz w:val="24"/>
          <w:szCs w:val="24"/>
        </w:rPr>
        <w:t>, energy conservation</w:t>
      </w:r>
      <w:r w:rsidR="00B254DE">
        <w:rPr>
          <w:rFonts w:ascii="Times New Roman" w:hAnsi="Times New Roman" w:cs="Times New Roman"/>
          <w:sz w:val="24"/>
          <w:szCs w:val="24"/>
        </w:rPr>
        <w:t xml:space="preserve"> </w:t>
      </w:r>
      <w:r w:rsidR="004D7C96">
        <w:rPr>
          <w:rFonts w:ascii="Times New Roman" w:hAnsi="Times New Roman" w:cs="Times New Roman"/>
          <w:sz w:val="24"/>
          <w:szCs w:val="24"/>
        </w:rPr>
        <w:t>tactics</w:t>
      </w:r>
      <w:r w:rsidR="005F1148">
        <w:rPr>
          <w:rFonts w:ascii="Times New Roman" w:hAnsi="Times New Roman" w:cs="Times New Roman"/>
          <w:sz w:val="24"/>
          <w:szCs w:val="24"/>
        </w:rPr>
        <w:t xml:space="preserve">, </w:t>
      </w:r>
      <w:r w:rsidR="00090B9F">
        <w:rPr>
          <w:rFonts w:ascii="Times New Roman" w:hAnsi="Times New Roman" w:cs="Times New Roman"/>
          <w:sz w:val="24"/>
          <w:szCs w:val="24"/>
        </w:rPr>
        <w:t xml:space="preserve">the </w:t>
      </w:r>
      <w:r w:rsidR="006C1393">
        <w:rPr>
          <w:rFonts w:ascii="Times New Roman" w:hAnsi="Times New Roman" w:cs="Times New Roman"/>
          <w:sz w:val="24"/>
          <w:szCs w:val="24"/>
        </w:rPr>
        <w:t>creation of</w:t>
      </w:r>
      <w:r w:rsidR="004678FD">
        <w:rPr>
          <w:rFonts w:ascii="Times New Roman" w:hAnsi="Times New Roman" w:cs="Times New Roman"/>
          <w:sz w:val="24"/>
          <w:szCs w:val="24"/>
        </w:rPr>
        <w:t xml:space="preserve"> </w:t>
      </w:r>
      <w:r w:rsidR="006C1393">
        <w:rPr>
          <w:rFonts w:ascii="Times New Roman" w:hAnsi="Times New Roman" w:cs="Times New Roman"/>
          <w:sz w:val="24"/>
          <w:szCs w:val="24"/>
        </w:rPr>
        <w:t>green jobs</w:t>
      </w:r>
      <w:r w:rsidR="008C28BB">
        <w:rPr>
          <w:rFonts w:ascii="Times New Roman" w:hAnsi="Times New Roman" w:cs="Times New Roman"/>
          <w:sz w:val="24"/>
          <w:szCs w:val="24"/>
        </w:rPr>
        <w:t xml:space="preserve"> </w:t>
      </w:r>
      <w:r w:rsidR="005F1148">
        <w:rPr>
          <w:rFonts w:ascii="Times New Roman" w:hAnsi="Times New Roman" w:cs="Times New Roman"/>
          <w:sz w:val="24"/>
          <w:szCs w:val="24"/>
        </w:rPr>
        <w:t xml:space="preserve">and </w:t>
      </w:r>
      <w:r w:rsidR="00F10081">
        <w:rPr>
          <w:rFonts w:ascii="Times New Roman" w:hAnsi="Times New Roman" w:cs="Times New Roman"/>
          <w:sz w:val="24"/>
          <w:szCs w:val="24"/>
        </w:rPr>
        <w:t>appropriate use of women’s knowledge</w:t>
      </w:r>
      <w:r w:rsidR="003123E6">
        <w:rPr>
          <w:rFonts w:ascii="Times New Roman" w:hAnsi="Times New Roman" w:cs="Times New Roman"/>
          <w:sz w:val="24"/>
          <w:szCs w:val="24"/>
        </w:rPr>
        <w:t xml:space="preserve">, their </w:t>
      </w:r>
      <w:r w:rsidR="00B924A6">
        <w:rPr>
          <w:rFonts w:ascii="Times New Roman" w:hAnsi="Times New Roman" w:cs="Times New Roman"/>
          <w:sz w:val="24"/>
          <w:szCs w:val="24"/>
        </w:rPr>
        <w:t xml:space="preserve">mandatory </w:t>
      </w:r>
      <w:r w:rsidR="003123E6">
        <w:rPr>
          <w:rFonts w:ascii="Times New Roman" w:hAnsi="Times New Roman" w:cs="Times New Roman"/>
          <w:sz w:val="24"/>
          <w:szCs w:val="24"/>
        </w:rPr>
        <w:t>involvement in high profile employment</w:t>
      </w:r>
      <w:r w:rsidR="00F10081">
        <w:rPr>
          <w:rFonts w:ascii="Times New Roman" w:hAnsi="Times New Roman" w:cs="Times New Roman"/>
          <w:sz w:val="24"/>
          <w:szCs w:val="24"/>
        </w:rPr>
        <w:t xml:space="preserve"> </w:t>
      </w:r>
      <w:r w:rsidR="003123E6">
        <w:rPr>
          <w:rFonts w:ascii="Times New Roman" w:hAnsi="Times New Roman" w:cs="Times New Roman"/>
          <w:sz w:val="24"/>
          <w:szCs w:val="24"/>
        </w:rPr>
        <w:t xml:space="preserve">and the protection of their </w:t>
      </w:r>
      <w:r w:rsidR="00C63B3A">
        <w:rPr>
          <w:rFonts w:ascii="Times New Roman" w:hAnsi="Times New Roman" w:cs="Times New Roman"/>
          <w:sz w:val="24"/>
          <w:szCs w:val="24"/>
        </w:rPr>
        <w:t xml:space="preserve">employment </w:t>
      </w:r>
      <w:r w:rsidR="003123E6">
        <w:rPr>
          <w:rFonts w:ascii="Times New Roman" w:hAnsi="Times New Roman" w:cs="Times New Roman"/>
          <w:sz w:val="24"/>
          <w:szCs w:val="24"/>
        </w:rPr>
        <w:t xml:space="preserve">rights </w:t>
      </w:r>
      <w:r w:rsidR="00E67051">
        <w:rPr>
          <w:rFonts w:ascii="Times New Roman" w:hAnsi="Times New Roman" w:cs="Times New Roman"/>
          <w:sz w:val="24"/>
          <w:szCs w:val="24"/>
        </w:rPr>
        <w:t>are</w:t>
      </w:r>
      <w:r w:rsidR="00F10081">
        <w:rPr>
          <w:rFonts w:ascii="Times New Roman" w:hAnsi="Times New Roman" w:cs="Times New Roman"/>
          <w:sz w:val="24"/>
          <w:szCs w:val="24"/>
        </w:rPr>
        <w:t xml:space="preserve"> </w:t>
      </w:r>
      <w:r w:rsidR="00B924A6">
        <w:rPr>
          <w:rFonts w:ascii="Times New Roman" w:hAnsi="Times New Roman" w:cs="Times New Roman"/>
          <w:sz w:val="24"/>
          <w:szCs w:val="24"/>
        </w:rPr>
        <w:t xml:space="preserve">all these are </w:t>
      </w:r>
      <w:r w:rsidR="002B27E9">
        <w:rPr>
          <w:rFonts w:ascii="Times New Roman" w:hAnsi="Times New Roman" w:cs="Times New Roman"/>
          <w:sz w:val="24"/>
          <w:szCs w:val="24"/>
        </w:rPr>
        <w:t xml:space="preserve">an </w:t>
      </w:r>
      <w:r w:rsidR="00B924A6">
        <w:rPr>
          <w:rFonts w:ascii="Times New Roman" w:hAnsi="Times New Roman" w:cs="Times New Roman"/>
          <w:sz w:val="24"/>
          <w:szCs w:val="24"/>
        </w:rPr>
        <w:t>integral part</w:t>
      </w:r>
      <w:r w:rsidR="002B27E9">
        <w:rPr>
          <w:rFonts w:ascii="Times New Roman" w:hAnsi="Times New Roman" w:cs="Times New Roman"/>
          <w:sz w:val="24"/>
          <w:szCs w:val="24"/>
        </w:rPr>
        <w:t xml:space="preserve"> of the </w:t>
      </w:r>
      <w:r w:rsidR="00373737">
        <w:rPr>
          <w:rFonts w:ascii="Times New Roman" w:hAnsi="Times New Roman" w:cs="Times New Roman"/>
          <w:sz w:val="24"/>
          <w:szCs w:val="24"/>
        </w:rPr>
        <w:t>sustainable</w:t>
      </w:r>
      <w:r w:rsidR="00C63B3A">
        <w:rPr>
          <w:rFonts w:ascii="Times New Roman" w:hAnsi="Times New Roman" w:cs="Times New Roman"/>
          <w:sz w:val="24"/>
          <w:szCs w:val="24"/>
        </w:rPr>
        <w:t xml:space="preserve"> </w:t>
      </w:r>
      <w:r w:rsidR="00373737">
        <w:rPr>
          <w:rFonts w:ascii="Times New Roman" w:hAnsi="Times New Roman" w:cs="Times New Roman"/>
          <w:sz w:val="24"/>
          <w:szCs w:val="24"/>
        </w:rPr>
        <w:t>development</w:t>
      </w:r>
      <w:r w:rsidR="000037C9">
        <w:rPr>
          <w:rFonts w:ascii="Times New Roman" w:hAnsi="Times New Roman" w:cs="Times New Roman"/>
          <w:sz w:val="24"/>
          <w:szCs w:val="24"/>
        </w:rPr>
        <w:t>, which is yet to be realized by the national and international community in its entirety</w:t>
      </w:r>
      <w:r w:rsidR="00373737">
        <w:rPr>
          <w:rFonts w:ascii="Times New Roman" w:hAnsi="Times New Roman" w:cs="Times New Roman"/>
          <w:sz w:val="24"/>
          <w:szCs w:val="24"/>
        </w:rPr>
        <w:t xml:space="preserve">. </w:t>
      </w:r>
    </w:p>
    <w:p w14:paraId="2E46739C" w14:textId="77777777" w:rsidR="005D0B2F" w:rsidRDefault="005D0B2F" w:rsidP="004D363C">
      <w:pPr>
        <w:spacing w:line="360" w:lineRule="auto"/>
        <w:jc w:val="both"/>
        <w:rPr>
          <w:rFonts w:ascii="Times New Roman" w:hAnsi="Times New Roman" w:cs="Times New Roman"/>
          <w:sz w:val="24"/>
          <w:szCs w:val="24"/>
        </w:rPr>
      </w:pPr>
    </w:p>
    <w:p w14:paraId="7D229000" w14:textId="765AD549" w:rsidR="005D0B2F" w:rsidRPr="005D0B2F" w:rsidRDefault="005D0B2F" w:rsidP="004D363C">
      <w:pPr>
        <w:spacing w:line="360" w:lineRule="auto"/>
        <w:jc w:val="both"/>
        <w:rPr>
          <w:rFonts w:ascii="Times New Roman" w:hAnsi="Times New Roman" w:cs="Times New Roman"/>
          <w:b/>
          <w:bCs/>
          <w:sz w:val="24"/>
          <w:szCs w:val="24"/>
        </w:rPr>
      </w:pPr>
    </w:p>
    <w:sectPr w:rsidR="005D0B2F" w:rsidRPr="005D0B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4E2AA" w14:textId="77777777" w:rsidR="00F50267" w:rsidRDefault="00F50267" w:rsidP="008900E2">
      <w:pPr>
        <w:spacing w:after="0" w:line="240" w:lineRule="auto"/>
      </w:pPr>
      <w:r>
        <w:separator/>
      </w:r>
    </w:p>
  </w:endnote>
  <w:endnote w:type="continuationSeparator" w:id="0">
    <w:p w14:paraId="2772C827" w14:textId="77777777" w:rsidR="00F50267" w:rsidRDefault="00F50267" w:rsidP="0089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6BFC3" w14:textId="77777777" w:rsidR="00F50267" w:rsidRDefault="00F50267" w:rsidP="008900E2">
      <w:pPr>
        <w:spacing w:after="0" w:line="240" w:lineRule="auto"/>
      </w:pPr>
      <w:r>
        <w:separator/>
      </w:r>
    </w:p>
  </w:footnote>
  <w:footnote w:type="continuationSeparator" w:id="0">
    <w:p w14:paraId="0199DF67" w14:textId="77777777" w:rsidR="00F50267" w:rsidRDefault="00F50267" w:rsidP="008900E2">
      <w:pPr>
        <w:spacing w:after="0" w:line="240" w:lineRule="auto"/>
      </w:pPr>
      <w:r>
        <w:continuationSeparator/>
      </w:r>
    </w:p>
  </w:footnote>
  <w:footnote w:id="1">
    <w:p w14:paraId="08743C61" w14:textId="77777777" w:rsidR="00A910A6" w:rsidRPr="00EB5434" w:rsidRDefault="00A910A6" w:rsidP="00EB5434">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lang w:val="en-US"/>
        </w:rPr>
        <w:t>International Environmental Technology Centre, “</w:t>
      </w:r>
      <w:r w:rsidRPr="00EB5434">
        <w:rPr>
          <w:rFonts w:ascii="Times New Roman" w:hAnsi="Times New Roman" w:cs="Times New Roman"/>
        </w:rPr>
        <w:t xml:space="preserve">The Role and Experience of Women in E-waste Management” (2021) </w:t>
      </w:r>
      <w:r w:rsidRPr="00EB5434">
        <w:rPr>
          <w:rFonts w:ascii="Times New Roman" w:hAnsi="Times New Roman" w:cs="Times New Roman"/>
          <w:i/>
          <w:iCs/>
        </w:rPr>
        <w:t>UNEP,</w:t>
      </w:r>
      <w:r w:rsidRPr="00EB5434">
        <w:rPr>
          <w:rFonts w:ascii="Times New Roman" w:hAnsi="Times New Roman" w:cs="Times New Roman"/>
        </w:rPr>
        <w:t xml:space="preserve"> online:&lt;</w:t>
      </w:r>
      <w:hyperlink r:id="rId1" w:history="1">
        <w:r w:rsidRPr="00EB5434">
          <w:rPr>
            <w:rStyle w:val="Hyperlink"/>
            <w:rFonts w:ascii="Times New Roman" w:hAnsi="Times New Roman" w:cs="Times New Roman"/>
            <w:color w:val="auto"/>
            <w:u w:val="none"/>
          </w:rPr>
          <w:t>https://wedocs.unep.org/bitstream/handle/20.500.11822/41533/womem_waste.pdf?sequence=3&amp;isAllowed=y</w:t>
        </w:r>
      </w:hyperlink>
      <w:r w:rsidRPr="00EB5434">
        <w:rPr>
          <w:rFonts w:ascii="Times New Roman" w:hAnsi="Times New Roman" w:cs="Times New Roman"/>
        </w:rPr>
        <w:t>&gt;.</w:t>
      </w:r>
    </w:p>
  </w:footnote>
  <w:footnote w:id="2">
    <w:p w14:paraId="026F9518" w14:textId="77777777" w:rsidR="00A910A6" w:rsidRPr="00EB5434" w:rsidRDefault="00A910A6" w:rsidP="00EB5434">
      <w:pPr>
        <w:spacing w:after="0" w:line="240" w:lineRule="auto"/>
        <w:jc w:val="both"/>
        <w:rPr>
          <w:rFonts w:ascii="Times New Roman" w:hAnsi="Times New Roman" w:cs="Times New Roman"/>
          <w:sz w:val="20"/>
          <w:szCs w:val="20"/>
          <w:lang w:val="en-US"/>
        </w:rPr>
      </w:pPr>
      <w:r w:rsidRPr="00EB5434">
        <w:rPr>
          <w:rStyle w:val="FootnoteReference"/>
          <w:rFonts w:ascii="Times New Roman" w:hAnsi="Times New Roman" w:cs="Times New Roman"/>
          <w:sz w:val="20"/>
          <w:szCs w:val="20"/>
        </w:rPr>
        <w:footnoteRef/>
      </w:r>
      <w:r w:rsidRPr="00EB5434">
        <w:rPr>
          <w:rFonts w:ascii="Times New Roman" w:hAnsi="Times New Roman" w:cs="Times New Roman"/>
          <w:sz w:val="20"/>
          <w:szCs w:val="20"/>
        </w:rPr>
        <w:t xml:space="preserve"> </w:t>
      </w:r>
      <w:hyperlink r:id="rId2" w:history="1">
        <w:r w:rsidRPr="00EB5434">
          <w:rPr>
            <w:rFonts w:ascii="Times New Roman" w:hAnsi="Times New Roman" w:cs="Times New Roman"/>
            <w:sz w:val="20"/>
            <w:szCs w:val="20"/>
            <w:shd w:val="clear" w:color="auto" w:fill="FFFFFF"/>
          </w:rPr>
          <w:t xml:space="preserve">Food and Agriculture Organization of the United Nations, </w:t>
        </w:r>
      </w:hyperlink>
      <w:r w:rsidRPr="00EB5434">
        <w:rPr>
          <w:rFonts w:ascii="Times New Roman" w:hAnsi="Times New Roman" w:cs="Times New Roman"/>
          <w:sz w:val="20"/>
          <w:szCs w:val="20"/>
          <w:shd w:val="clear" w:color="auto" w:fill="FFFFFF"/>
        </w:rPr>
        <w:t xml:space="preserve">“Chapter II. The Gender Perspective”, (2020), </w:t>
      </w:r>
      <w:r w:rsidRPr="00EB5434">
        <w:rPr>
          <w:rFonts w:ascii="Times New Roman" w:hAnsi="Times New Roman" w:cs="Times New Roman"/>
          <w:i/>
          <w:iCs/>
          <w:sz w:val="20"/>
          <w:szCs w:val="20"/>
          <w:shd w:val="clear" w:color="auto" w:fill="FFFFFF"/>
        </w:rPr>
        <w:t>FAO</w:t>
      </w:r>
      <w:r w:rsidRPr="00EB5434">
        <w:rPr>
          <w:rFonts w:ascii="Times New Roman" w:hAnsi="Times New Roman" w:cs="Times New Roman"/>
          <w:sz w:val="20"/>
          <w:szCs w:val="20"/>
          <w:shd w:val="clear" w:color="auto" w:fill="FFFFFF"/>
        </w:rPr>
        <w:t>,</w:t>
      </w:r>
      <w:r w:rsidRPr="00EB5434">
        <w:rPr>
          <w:rFonts w:ascii="Times New Roman" w:hAnsi="Times New Roman" w:cs="Times New Roman"/>
          <w:i/>
          <w:iCs/>
          <w:sz w:val="20"/>
          <w:szCs w:val="20"/>
          <w:shd w:val="clear" w:color="auto" w:fill="FFFFFF"/>
        </w:rPr>
        <w:t xml:space="preserve"> </w:t>
      </w:r>
      <w:r w:rsidRPr="00EB5434">
        <w:rPr>
          <w:rFonts w:ascii="Times New Roman" w:hAnsi="Times New Roman" w:cs="Times New Roman"/>
          <w:sz w:val="20"/>
          <w:szCs w:val="20"/>
          <w:shd w:val="clear" w:color="auto" w:fill="FFFFFF"/>
        </w:rPr>
        <w:t>online: &lt;</w:t>
      </w:r>
      <w:hyperlink r:id="rId3" w:history="1">
        <w:r w:rsidRPr="00EB5434">
          <w:rPr>
            <w:rStyle w:val="Hyperlink"/>
            <w:rFonts w:ascii="Times New Roman" w:hAnsi="Times New Roman" w:cs="Times New Roman"/>
            <w:color w:val="auto"/>
            <w:sz w:val="20"/>
            <w:szCs w:val="20"/>
            <w:u w:val="none"/>
          </w:rPr>
          <w:t>https://www.fao.org/3/x2919e/x2919e04.htm</w:t>
        </w:r>
      </w:hyperlink>
      <w:r w:rsidRPr="00EB5434">
        <w:rPr>
          <w:rFonts w:ascii="Times New Roman" w:hAnsi="Times New Roman" w:cs="Times New Roman"/>
          <w:sz w:val="20"/>
          <w:szCs w:val="20"/>
          <w:shd w:val="clear" w:color="auto" w:fill="FFFFFF"/>
        </w:rPr>
        <w:t>&gt;.</w:t>
      </w:r>
    </w:p>
  </w:footnote>
  <w:footnote w:id="3">
    <w:p w14:paraId="1653731E" w14:textId="0F8286D0"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lang w:val="en-US"/>
        </w:rPr>
        <w:t xml:space="preserve">Supra note 1 at 2. </w:t>
      </w:r>
    </w:p>
  </w:footnote>
  <w:footnote w:id="4">
    <w:p w14:paraId="0F2D7AD6" w14:textId="6AF1CEA3" w:rsidR="0068146E" w:rsidRPr="00EB5434" w:rsidRDefault="0068146E"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00002913" w:rsidRPr="00EB5434">
        <w:rPr>
          <w:rFonts w:ascii="Times New Roman" w:hAnsi="Times New Roman" w:cs="Times New Roman"/>
          <w:shd w:val="clear" w:color="auto" w:fill="FFFFFF"/>
        </w:rPr>
        <w:t xml:space="preserve">by Cornelis Baldé et al., Global E-waste Monitor 2024, </w:t>
      </w:r>
      <w:r w:rsidR="002649DE" w:rsidRPr="00EB5434">
        <w:rPr>
          <w:rFonts w:ascii="Times New Roman" w:hAnsi="Times New Roman" w:cs="Times New Roman"/>
          <w:shd w:val="clear" w:color="auto" w:fill="FFFFFF"/>
        </w:rPr>
        <w:t>(</w:t>
      </w:r>
      <w:r w:rsidR="00ED496B" w:rsidRPr="00EB5434">
        <w:rPr>
          <w:rFonts w:ascii="Times New Roman" w:hAnsi="Times New Roman" w:cs="Times New Roman"/>
          <w:shd w:val="clear" w:color="auto" w:fill="FFFFFF"/>
        </w:rPr>
        <w:t xml:space="preserve">2024) </w:t>
      </w:r>
      <w:r w:rsidR="00ED496B" w:rsidRPr="00EB5434">
        <w:rPr>
          <w:rFonts w:ascii="Times New Roman" w:hAnsi="Times New Roman" w:cs="Times New Roman"/>
          <w:i/>
          <w:iCs/>
          <w:shd w:val="clear" w:color="auto" w:fill="FFFFFF"/>
        </w:rPr>
        <w:t>UNITAR</w:t>
      </w:r>
      <w:r w:rsidR="00ED496B" w:rsidRPr="00EB5434">
        <w:rPr>
          <w:rFonts w:ascii="Times New Roman" w:hAnsi="Times New Roman" w:cs="Times New Roman"/>
          <w:shd w:val="clear" w:color="auto" w:fill="FFFFFF"/>
        </w:rPr>
        <w:t xml:space="preserve"> online: &lt;https://ewastemonitor.info/wp-content/uploads/2024/03/GEM_2024_18-03_web_page_per_page_web.pdf&gt;.</w:t>
      </w:r>
    </w:p>
  </w:footnote>
  <w:footnote w:id="5">
    <w:p w14:paraId="4F457B9B" w14:textId="3F69869E"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lang w:val="en-US"/>
        </w:rPr>
        <w:t xml:space="preserve">ILO, </w:t>
      </w:r>
      <w:r w:rsidRPr="00EB5434">
        <w:rPr>
          <w:rFonts w:ascii="Times New Roman" w:hAnsi="Times New Roman" w:cs="Times New Roman"/>
          <w:i/>
          <w:iCs/>
        </w:rPr>
        <w:t>Decent Work Challenges and Opportunities in the Management of E-waste in India</w:t>
      </w:r>
      <w:r w:rsidRPr="00EB5434">
        <w:rPr>
          <w:rFonts w:ascii="Times New Roman" w:hAnsi="Times New Roman" w:cs="Times New Roman"/>
        </w:rPr>
        <w:t>, Working Paper No 323, (2019) at 16, online: &lt;https://www.ilo.org/wcmsp5/groups/public/---ed_dialogue/---sector/documents/publication/wcms_732426.pdf&gt;.</w:t>
      </w:r>
    </w:p>
  </w:footnote>
  <w:footnote w:id="6">
    <w:p w14:paraId="4BF67DB4" w14:textId="508EB52A"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Ibid. </w:t>
      </w:r>
    </w:p>
  </w:footnote>
  <w:footnote w:id="7">
    <w:p w14:paraId="00B9F725" w14:textId="317DF9DA"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shd w:val="clear" w:color="auto" w:fill="FFFFFF"/>
        </w:rPr>
        <w:t xml:space="preserve">Nisha Boopathy, et al, “Consumer Awareness and Perceptions about E-waste Management in Semi-urban Area of Northern Tamil Nadu: A Mixed-method Approach” (2022) 29:2 </w:t>
      </w:r>
      <w:r w:rsidRPr="00EB5434">
        <w:rPr>
          <w:rFonts w:ascii="Times New Roman" w:hAnsi="Times New Roman" w:cs="Times New Roman"/>
          <w:i/>
          <w:iCs/>
          <w:shd w:val="clear" w:color="auto" w:fill="FFFFFF"/>
        </w:rPr>
        <w:t>Journal of Family and Community Medicine</w:t>
      </w:r>
      <w:r w:rsidRPr="00EB5434">
        <w:rPr>
          <w:rFonts w:ascii="Times New Roman" w:hAnsi="Times New Roman" w:cs="Times New Roman"/>
          <w:shd w:val="clear" w:color="auto" w:fill="FFFFFF"/>
        </w:rPr>
        <w:t xml:space="preserve"> 132 at 133, online: &lt;https://www.ncbi.nlm.nih.gov/pmc/articles/PMC9221227/&gt; “</w:t>
      </w:r>
      <w:r w:rsidRPr="00EB5434">
        <w:rPr>
          <w:rFonts w:ascii="Times New Roman" w:hAnsi="Times New Roman" w:cs="Times New Roman"/>
          <w:i/>
          <w:iCs/>
        </w:rPr>
        <w:t>Women exposed to heavy metals and PCB suffer from anemia, hormonal problems, menstrual cycle irregularities, endometriosis, autoimmune disorders, and cancer of the reproductive system. Neurobehavioral developmental problems, low birth weight or spontaneous abortion, and birth defects are related to exposure to lead and mercury in the first trimester of pregnancy. The burning of e</w:t>
      </w:r>
      <w:r w:rsidRPr="00EB5434">
        <w:rPr>
          <w:rFonts w:ascii="Times New Roman" w:hAnsi="Times New Roman" w:cs="Times New Roman"/>
          <w:i/>
          <w:iCs/>
        </w:rPr>
        <w:noBreakHyphen/>
        <w:t>waste in open air pits is associated with infertility</w:t>
      </w:r>
      <w:r w:rsidRPr="00EB5434">
        <w:rPr>
          <w:rFonts w:ascii="Times New Roman" w:hAnsi="Times New Roman" w:cs="Times New Roman"/>
        </w:rPr>
        <w:t xml:space="preserve">.” ; See, </w:t>
      </w:r>
      <w:r w:rsidRPr="00EB5434">
        <w:rPr>
          <w:rFonts w:ascii="Times New Roman" w:hAnsi="Times New Roman" w:cs="Times New Roman"/>
          <w:i/>
          <w:iCs/>
        </w:rPr>
        <w:t>Columbia Climate School “</w:t>
      </w:r>
      <w:r w:rsidRPr="00EB5434">
        <w:rPr>
          <w:rFonts w:ascii="Times New Roman" w:hAnsi="Times New Roman" w:cs="Times New Roman"/>
          <w:lang w:val="en-CA" w:eastAsia="en-CA"/>
        </w:rPr>
        <w:t xml:space="preserve">The Future is Female: Inspiring Women in Sustainability”, </w:t>
      </w:r>
      <w:r w:rsidRPr="00EB5434">
        <w:rPr>
          <w:rFonts w:ascii="Times New Roman" w:hAnsi="Times New Roman" w:cs="Times New Roman"/>
          <w:i/>
          <w:iCs/>
          <w:shd w:val="clear" w:color="auto" w:fill="FFFFFF"/>
        </w:rPr>
        <w:t>Rainforest Alliance</w:t>
      </w:r>
      <w:r w:rsidRPr="00EB5434">
        <w:rPr>
          <w:rFonts w:ascii="Times New Roman" w:hAnsi="Times New Roman" w:cs="Times New Roman"/>
          <w:shd w:val="clear" w:color="auto" w:fill="FFFFFF"/>
        </w:rPr>
        <w:t xml:space="preserve"> (27 </w:t>
      </w:r>
      <w:r w:rsidRPr="00EB5434">
        <w:rPr>
          <w:rFonts w:ascii="Times New Roman" w:hAnsi="Times New Roman" w:cs="Times New Roman"/>
          <w:spacing w:val="2"/>
          <w:shd w:val="clear" w:color="auto" w:fill="FFFFFF"/>
        </w:rPr>
        <w:t xml:space="preserve">October 2022), online: &lt;https://www.rainforest-alliance.org/insights/the-future-of-conservation-is-female/&gt;.; Also, see, </w:t>
      </w:r>
      <w:r w:rsidRPr="00EB5434">
        <w:rPr>
          <w:rFonts w:ascii="Times New Roman" w:hAnsi="Times New Roman" w:cs="Times New Roman"/>
          <w:shd w:val="clear" w:color="auto" w:fill="FFFFFF"/>
        </w:rPr>
        <w:t>WHO, “Soaring E-waste Affects the Health of Millions of Children,” (15 June 2021), online:  &lt;</w:t>
      </w:r>
      <w:hyperlink r:id="rId4" w:history="1">
        <w:r w:rsidRPr="00EB5434">
          <w:rPr>
            <w:rStyle w:val="Hyperlink"/>
            <w:rFonts w:ascii="Times New Roman" w:hAnsi="Times New Roman" w:cs="Times New Roman"/>
            <w:color w:val="auto"/>
            <w:u w:val="none"/>
          </w:rPr>
          <w:t>https://www.who.int/news/item/15-06-2021-soaring-e-waste-affects-the-health-of-millions-of-children-who-warns</w:t>
        </w:r>
      </w:hyperlink>
      <w:r w:rsidRPr="00EB5434">
        <w:rPr>
          <w:rFonts w:ascii="Times New Roman" w:hAnsi="Times New Roman" w:cs="Times New Roman"/>
          <w:shd w:val="clear" w:color="auto" w:fill="FFFFFF"/>
        </w:rPr>
        <w:t>&gt;.</w:t>
      </w:r>
    </w:p>
  </w:footnote>
  <w:footnote w:id="8">
    <w:p w14:paraId="7F6CAD1F" w14:textId="08917B32"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shd w:val="clear" w:color="auto" w:fill="FFFFFF"/>
        </w:rPr>
        <w:t>Fiona Duguid and Nadya Weber, ‘Women Informal Workers and the Empowering Nature of Collectivizing and Collectives an Evidence Synthesis’ (2019) &lt;</w:t>
      </w:r>
      <w:hyperlink r:id="rId5" w:history="1">
        <w:r w:rsidRPr="00EB5434">
          <w:rPr>
            <w:rStyle w:val="Hyperlink"/>
            <w:rFonts w:ascii="Times New Roman" w:hAnsi="Times New Roman" w:cs="Times New Roman"/>
            <w:color w:val="auto"/>
            <w:u w:val="none"/>
          </w:rPr>
          <w:t>https://www.ilo.org/wcmsp5/groups/public/---ed_emp/---emp_ent/---coop/documents/genericdocument/wcms_743758.pdf</w:t>
        </w:r>
      </w:hyperlink>
      <w:r w:rsidRPr="00EB5434">
        <w:rPr>
          <w:rFonts w:ascii="Times New Roman" w:hAnsi="Times New Roman" w:cs="Times New Roman"/>
          <w:shd w:val="clear" w:color="auto" w:fill="FFFFFF"/>
        </w:rPr>
        <w:t>&gt;.</w:t>
      </w:r>
    </w:p>
  </w:footnote>
  <w:footnote w:id="9">
    <w:p w14:paraId="37DA6220" w14:textId="683478AF" w:rsidR="00A910A6" w:rsidRPr="00EB5434" w:rsidRDefault="00A910A6" w:rsidP="00EB5434">
      <w:pPr>
        <w:pStyle w:val="Heading1"/>
        <w:shd w:val="clear" w:color="auto" w:fill="FFFFFF"/>
        <w:spacing w:before="0" w:beforeAutospacing="0" w:after="0" w:afterAutospacing="0"/>
        <w:jc w:val="both"/>
        <w:rPr>
          <w:b w:val="0"/>
          <w:bCs w:val="0"/>
          <w:sz w:val="20"/>
          <w:szCs w:val="20"/>
          <w:lang w:val="en-US"/>
        </w:rPr>
      </w:pPr>
      <w:r w:rsidRPr="00EB5434">
        <w:rPr>
          <w:rStyle w:val="FootnoteReference"/>
          <w:b w:val="0"/>
          <w:bCs w:val="0"/>
          <w:sz w:val="20"/>
          <w:szCs w:val="20"/>
        </w:rPr>
        <w:footnoteRef/>
      </w:r>
      <w:r w:rsidRPr="00EB5434">
        <w:rPr>
          <w:b w:val="0"/>
          <w:bCs w:val="0"/>
          <w:sz w:val="20"/>
          <w:szCs w:val="20"/>
        </w:rPr>
        <w:t xml:space="preserve"> </w:t>
      </w:r>
      <w:r w:rsidRPr="00EB5434">
        <w:rPr>
          <w:b w:val="0"/>
          <w:bCs w:val="0"/>
          <w:sz w:val="20"/>
          <w:szCs w:val="20"/>
          <w:lang w:val="en-US"/>
        </w:rPr>
        <w:t>UNEP, ‘</w:t>
      </w:r>
      <w:r w:rsidRPr="00EB5434">
        <w:rPr>
          <w:b w:val="0"/>
          <w:bCs w:val="0"/>
          <w:sz w:val="20"/>
          <w:szCs w:val="20"/>
        </w:rPr>
        <w:t>UN Report: Time to Seize Opportunity, Tackle Challenge of E-waste’ (</w:t>
      </w:r>
      <w:r w:rsidRPr="00EB5434">
        <w:rPr>
          <w:b w:val="0"/>
          <w:bCs w:val="0"/>
          <w:caps/>
          <w:sz w:val="20"/>
          <w:szCs w:val="20"/>
          <w:shd w:val="clear" w:color="auto" w:fill="FFFFFF"/>
        </w:rPr>
        <w:t xml:space="preserve">24 JAN 2019) </w:t>
      </w:r>
      <w:r w:rsidR="00D51582" w:rsidRPr="00EB5434">
        <w:rPr>
          <w:b w:val="0"/>
          <w:bCs w:val="0"/>
          <w:sz w:val="20"/>
          <w:szCs w:val="20"/>
          <w:shd w:val="clear" w:color="auto" w:fill="FFFFFF"/>
        </w:rPr>
        <w:t xml:space="preserve">online: </w:t>
      </w:r>
      <w:r w:rsidRPr="00EB5434">
        <w:rPr>
          <w:b w:val="0"/>
          <w:bCs w:val="0"/>
          <w:caps/>
          <w:sz w:val="20"/>
          <w:szCs w:val="20"/>
          <w:shd w:val="clear" w:color="auto" w:fill="FFFFFF"/>
        </w:rPr>
        <w:t>&lt;</w:t>
      </w:r>
      <w:r w:rsidR="00D51582" w:rsidRPr="00EB5434">
        <w:rPr>
          <w:b w:val="0"/>
          <w:bCs w:val="0"/>
          <w:sz w:val="20"/>
          <w:szCs w:val="20"/>
          <w:shd w:val="clear" w:color="auto" w:fill="FFFFFF"/>
        </w:rPr>
        <w:t>https://www.unep.org/news-and-stories/press-release/un-report-time-seize-opportunity-tackle-challenge-e-waste#:~:text=the%20world%20produces%20as%20much,the%20gdp%20of%20most%20countries&gt;.</w:t>
      </w:r>
    </w:p>
  </w:footnote>
  <w:footnote w:id="10">
    <w:p w14:paraId="643E4602" w14:textId="14B58A5E"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lang w:val="en-US"/>
        </w:rPr>
        <w:t>WEF, “</w:t>
      </w:r>
      <w:r w:rsidRPr="00EB5434">
        <w:rPr>
          <w:rFonts w:ascii="Times New Roman" w:hAnsi="Times New Roman" w:cs="Times New Roman"/>
          <w:i/>
          <w:iCs/>
        </w:rPr>
        <w:t xml:space="preserve">A New Circular Vision for Electronics Time for a Global Reboot </w:t>
      </w:r>
      <w:r w:rsidRPr="00EB5434">
        <w:rPr>
          <w:rFonts w:ascii="Times New Roman" w:hAnsi="Times New Roman" w:cs="Times New Roman"/>
        </w:rPr>
        <w:t>(2019)</w:t>
      </w:r>
      <w:r w:rsidRPr="00EB5434">
        <w:rPr>
          <w:rFonts w:ascii="Times New Roman" w:hAnsi="Times New Roman" w:cs="Times New Roman"/>
          <w:shd w:val="clear" w:color="auto" w:fill="FFFFFF"/>
        </w:rPr>
        <w:t xml:space="preserve"> </w:t>
      </w:r>
      <w:r w:rsidRPr="00EB5434">
        <w:rPr>
          <w:rFonts w:ascii="Times New Roman" w:hAnsi="Times New Roman" w:cs="Times New Roman"/>
          <w:i/>
          <w:iCs/>
          <w:shd w:val="clear" w:color="auto" w:fill="FFFFFF"/>
        </w:rPr>
        <w:t>World Economic Forum</w:t>
      </w:r>
      <w:r w:rsidRPr="00EB5434">
        <w:rPr>
          <w:rFonts w:ascii="Times New Roman" w:hAnsi="Times New Roman" w:cs="Times New Roman"/>
          <w:shd w:val="clear" w:color="auto" w:fill="FFFFFF"/>
        </w:rPr>
        <w:t>, online: &lt;</w:t>
      </w:r>
      <w:r w:rsidRPr="00EB5434">
        <w:rPr>
          <w:rFonts w:ascii="Times New Roman" w:hAnsi="Times New Roman" w:cs="Times New Roman"/>
        </w:rPr>
        <w:t xml:space="preserve"> </w:t>
      </w:r>
      <w:hyperlink r:id="rId6" w:history="1">
        <w:r w:rsidRPr="00EB5434">
          <w:rPr>
            <w:rStyle w:val="Hyperlink"/>
            <w:rFonts w:ascii="Times New Roman" w:hAnsi="Times New Roman" w:cs="Times New Roman"/>
            <w:color w:val="auto"/>
            <w:u w:val="none"/>
            <w:shd w:val="clear" w:color="auto" w:fill="FFFFFF"/>
          </w:rPr>
          <w:t>https://www3.weforum.org/docs/WEF_A_New_Circular_Vision_for_Electronics.pdf</w:t>
        </w:r>
      </w:hyperlink>
      <w:r w:rsidRPr="00EB5434">
        <w:rPr>
          <w:rFonts w:ascii="Times New Roman" w:hAnsi="Times New Roman" w:cs="Times New Roman"/>
          <w:shd w:val="clear" w:color="auto" w:fill="FFFFFF"/>
        </w:rPr>
        <w:t>&gt;. “</w:t>
      </w:r>
      <w:r w:rsidRPr="00EB5434">
        <w:rPr>
          <w:rFonts w:ascii="Times New Roman" w:hAnsi="Times New Roman" w:cs="Times New Roman"/>
          <w:i/>
          <w:iCs/>
          <w:shd w:val="clear" w:color="auto" w:fill="FFFFFF"/>
        </w:rPr>
        <w:t>E</w:t>
      </w:r>
      <w:r w:rsidRPr="00EB5434">
        <w:rPr>
          <w:rFonts w:ascii="Times New Roman" w:hAnsi="Times New Roman" w:cs="Times New Roman"/>
          <w:i/>
          <w:iCs/>
        </w:rPr>
        <w:t>-waste is worth at least $62.5 billion10 annually, which is more than the gross domestic product (GDP) of most countries</w:t>
      </w:r>
      <w:r w:rsidRPr="00EB5434">
        <w:rPr>
          <w:rFonts w:ascii="Times New Roman" w:hAnsi="Times New Roman" w:cs="Times New Roman"/>
        </w:rPr>
        <w:t>.”</w:t>
      </w:r>
    </w:p>
  </w:footnote>
  <w:footnote w:id="11">
    <w:p w14:paraId="79DCC98C" w14:textId="69D7F439"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shd w:val="clear" w:color="auto" w:fill="FFFFFF"/>
        </w:rPr>
        <w:t xml:space="preserve">Linkedin, “‘E-Waste Recycling Market’ (31 October 2023), </w:t>
      </w:r>
      <w:r w:rsidRPr="00EB5434">
        <w:rPr>
          <w:rFonts w:ascii="Times New Roman" w:hAnsi="Times New Roman" w:cs="Times New Roman"/>
          <w:i/>
          <w:iCs/>
        </w:rPr>
        <w:t>Linkedincom</w:t>
      </w:r>
      <w:r w:rsidRPr="00EB5434">
        <w:rPr>
          <w:rFonts w:ascii="Times New Roman" w:hAnsi="Times New Roman" w:cs="Times New Roman"/>
          <w:shd w:val="clear" w:color="auto" w:fill="FFFFFF"/>
        </w:rPr>
        <w:t xml:space="preserve"> online:  </w:t>
      </w:r>
      <w:r w:rsidRPr="00EB5434">
        <w:rPr>
          <w:rFonts w:ascii="Times New Roman" w:hAnsi="Times New Roman" w:cs="Times New Roman"/>
        </w:rPr>
        <w:t>&lt;</w:t>
      </w:r>
      <w:hyperlink r:id="rId7" w:history="1">
        <w:r w:rsidRPr="00EB5434">
          <w:rPr>
            <w:rFonts w:ascii="Times New Roman" w:hAnsi="Times New Roman" w:cs="Times New Roman"/>
          </w:rPr>
          <w:t>https://www.linkedin.com/pulse/e-waste-recycling-market-size-2023-share-jxgic</w:t>
        </w:r>
      </w:hyperlink>
      <w:r w:rsidRPr="00EB5434">
        <w:rPr>
          <w:rFonts w:ascii="Times New Roman" w:hAnsi="Times New Roman" w:cs="Times New Roman"/>
        </w:rPr>
        <w:t>&gt;.</w:t>
      </w:r>
    </w:p>
  </w:footnote>
  <w:footnote w:id="12">
    <w:p w14:paraId="5CC967A6" w14:textId="77777777"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lang w:val="en-US"/>
        </w:rPr>
        <w:t xml:space="preserve">Davos, </w:t>
      </w:r>
      <w:r w:rsidRPr="00EB5434">
        <w:rPr>
          <w:rFonts w:ascii="Times New Roman" w:hAnsi="Times New Roman" w:cs="Times New Roman"/>
          <w:shd w:val="clear" w:color="auto" w:fill="FFFFFF"/>
        </w:rPr>
        <w:t xml:space="preserve">“50 Million Tonnes of Potentially Job Creating E-Waste Discarded Annually”, </w:t>
      </w:r>
      <w:r w:rsidRPr="00EB5434">
        <w:rPr>
          <w:rFonts w:ascii="Times New Roman" w:hAnsi="Times New Roman" w:cs="Times New Roman"/>
          <w:i/>
          <w:iCs/>
          <w:shd w:val="clear" w:color="auto" w:fill="FFFFFF"/>
        </w:rPr>
        <w:t xml:space="preserve">ILO </w:t>
      </w:r>
      <w:r w:rsidRPr="00EB5434">
        <w:rPr>
          <w:rFonts w:ascii="Times New Roman" w:hAnsi="Times New Roman" w:cs="Times New Roman"/>
          <w:shd w:val="clear" w:color="auto" w:fill="FFFFFF"/>
        </w:rPr>
        <w:t>(25 January 2019), online: &lt;</w:t>
      </w:r>
      <w:hyperlink r:id="rId8" w:history="1">
        <w:r w:rsidRPr="00EB5434">
          <w:rPr>
            <w:rStyle w:val="Hyperlink"/>
            <w:rFonts w:ascii="Times New Roman" w:hAnsi="Times New Roman" w:cs="Times New Roman"/>
            <w:color w:val="auto"/>
            <w:u w:val="none"/>
          </w:rPr>
          <w:t>https://www.ilo.org/global/about-the-ilo/newsroom/news/WCMS_665137/lang--en/index.htm</w:t>
        </w:r>
      </w:hyperlink>
      <w:r w:rsidRPr="00EB5434">
        <w:rPr>
          <w:rFonts w:ascii="Times New Roman" w:hAnsi="Times New Roman" w:cs="Times New Roman"/>
          <w:shd w:val="clear" w:color="auto" w:fill="FFFFFF"/>
        </w:rPr>
        <w:t>&gt;.</w:t>
      </w:r>
    </w:p>
  </w:footnote>
  <w:footnote w:id="13">
    <w:p w14:paraId="125670A7" w14:textId="4A042FF8"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See, </w:t>
      </w:r>
      <w:r w:rsidRPr="00EB5434">
        <w:rPr>
          <w:rFonts w:ascii="Times New Roman" w:hAnsi="Times New Roman" w:cs="Times New Roman"/>
          <w:i/>
          <w:iCs/>
        </w:rPr>
        <w:t>supra</w:t>
      </w:r>
      <w:r w:rsidRPr="00EB5434">
        <w:rPr>
          <w:rFonts w:ascii="Times New Roman" w:hAnsi="Times New Roman" w:cs="Times New Roman"/>
        </w:rPr>
        <w:t xml:space="preserve"> note 3. </w:t>
      </w:r>
    </w:p>
  </w:footnote>
  <w:footnote w:id="14">
    <w:p w14:paraId="34A469B6" w14:textId="6F0893EE"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shd w:val="clear" w:color="auto" w:fill="FFFFFF"/>
        </w:rPr>
        <w:t xml:space="preserve">Oladele A Ogunseitan, “The Environmental Justice Agenda for E-Waste Management” (2023) 65:2 </w:t>
      </w:r>
      <w:r w:rsidRPr="00EB5434">
        <w:rPr>
          <w:rFonts w:ascii="Times New Roman" w:hAnsi="Times New Roman" w:cs="Times New Roman"/>
          <w:i/>
          <w:iCs/>
          <w:shd w:val="clear" w:color="auto" w:fill="FFFFFF"/>
        </w:rPr>
        <w:t>Environment: Science and Policy for Sustainable Development</w:t>
      </w:r>
      <w:r w:rsidRPr="00EB5434">
        <w:rPr>
          <w:rFonts w:ascii="Times New Roman" w:hAnsi="Times New Roman" w:cs="Times New Roman"/>
          <w:shd w:val="clear" w:color="auto" w:fill="FFFFFF"/>
        </w:rPr>
        <w:t xml:space="preserve"> 15–25, online: &lt;</w:t>
      </w:r>
      <w:hyperlink r:id="rId9" w:history="1">
        <w:r w:rsidRPr="00EB5434">
          <w:rPr>
            <w:rStyle w:val="Hyperlink"/>
            <w:rFonts w:ascii="Times New Roman" w:hAnsi="Times New Roman" w:cs="Times New Roman"/>
            <w:color w:val="auto"/>
            <w:u w:val="none"/>
          </w:rPr>
          <w:t>https://www.tandfonline.com/doi/epdf/10.1080/00139157.2023.2167457?needAccess=true</w:t>
        </w:r>
      </w:hyperlink>
      <w:r w:rsidRPr="00EB5434">
        <w:rPr>
          <w:rFonts w:ascii="Times New Roman" w:hAnsi="Times New Roman" w:cs="Times New Roman"/>
          <w:shd w:val="clear" w:color="auto" w:fill="FFFFFF"/>
        </w:rPr>
        <w:t>&gt;.</w:t>
      </w:r>
    </w:p>
  </w:footnote>
  <w:footnote w:id="15">
    <w:p w14:paraId="2D68CF58" w14:textId="76D357B6"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shd w:val="clear" w:color="auto" w:fill="FFFFFF"/>
        </w:rPr>
        <w:t xml:space="preserve">Devin N. Perkins et al, “E-Waste: A Global Hazard” (2014) 80:4 </w:t>
      </w:r>
      <w:r w:rsidRPr="00EB5434">
        <w:rPr>
          <w:rFonts w:ascii="Times New Roman" w:hAnsi="Times New Roman" w:cs="Times New Roman"/>
          <w:i/>
          <w:iCs/>
          <w:shd w:val="clear" w:color="auto" w:fill="FFFFFF"/>
        </w:rPr>
        <w:t>Annals of Global Health</w:t>
      </w:r>
      <w:r w:rsidRPr="00EB5434">
        <w:rPr>
          <w:rFonts w:ascii="Times New Roman" w:hAnsi="Times New Roman" w:cs="Times New Roman"/>
          <w:shd w:val="clear" w:color="auto" w:fill="FFFFFF"/>
        </w:rPr>
        <w:t xml:space="preserve"> 286–295, online: &lt;</w:t>
      </w:r>
      <w:hyperlink r:id="rId10" w:history="1">
        <w:r w:rsidRPr="00EB5434">
          <w:rPr>
            <w:rStyle w:val="Hyperlink"/>
            <w:rFonts w:ascii="Times New Roman" w:hAnsi="Times New Roman" w:cs="Times New Roman"/>
            <w:color w:val="auto"/>
            <w:u w:val="none"/>
          </w:rPr>
          <w:t>https://www.sciencedirect.com/science/article/pii/S2214999614003208</w:t>
        </w:r>
      </w:hyperlink>
      <w:r w:rsidRPr="00EB5434">
        <w:rPr>
          <w:rFonts w:ascii="Times New Roman" w:hAnsi="Times New Roman" w:cs="Times New Roman"/>
          <w:shd w:val="clear" w:color="auto" w:fill="FFFFFF"/>
        </w:rPr>
        <w:t>&gt;.</w:t>
      </w:r>
    </w:p>
  </w:footnote>
  <w:footnote w:id="16">
    <w:p w14:paraId="15C2E37C" w14:textId="77777777"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shd w:val="clear" w:color="auto" w:fill="FFFFFF"/>
        </w:rPr>
        <w:t xml:space="preserve">Helena Nageler-Petritz, “Global e-waste flows monitor 2022” (24 July 2023), </w:t>
      </w:r>
      <w:r w:rsidRPr="00EB5434">
        <w:rPr>
          <w:rFonts w:ascii="Times New Roman" w:hAnsi="Times New Roman" w:cs="Times New Roman"/>
          <w:i/>
          <w:iCs/>
        </w:rPr>
        <w:t>WMW</w:t>
      </w:r>
      <w:r w:rsidRPr="00EB5434">
        <w:rPr>
          <w:rFonts w:ascii="Times New Roman" w:hAnsi="Times New Roman" w:cs="Times New Roman"/>
          <w:shd w:val="clear" w:color="auto" w:fill="FFFFFF"/>
        </w:rPr>
        <w:t> online: &lt;</w:t>
      </w:r>
      <w:hyperlink r:id="rId11" w:history="1">
        <w:r w:rsidRPr="00EB5434">
          <w:rPr>
            <w:rStyle w:val="Hyperlink"/>
            <w:rFonts w:ascii="Times New Roman" w:hAnsi="Times New Roman" w:cs="Times New Roman"/>
            <w:color w:val="auto"/>
            <w:u w:val="none"/>
          </w:rPr>
          <w:t>https://waste-management-world.com/materials/global-e-waste-flows-monitor/</w:t>
        </w:r>
      </w:hyperlink>
      <w:r w:rsidRPr="00EB5434">
        <w:rPr>
          <w:rFonts w:ascii="Times New Roman" w:hAnsi="Times New Roman" w:cs="Times New Roman"/>
          <w:shd w:val="clear" w:color="auto" w:fill="FFFFFF"/>
        </w:rPr>
        <w:t>&gt;.</w:t>
      </w:r>
    </w:p>
  </w:footnote>
  <w:footnote w:id="17">
    <w:p w14:paraId="40D40882" w14:textId="15A5CDFE" w:rsidR="0091030C" w:rsidRPr="00EB5434" w:rsidRDefault="0091030C"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006D1D52" w:rsidRPr="00EB5434">
        <w:rPr>
          <w:rFonts w:ascii="Times New Roman" w:hAnsi="Times New Roman" w:cs="Times New Roman"/>
          <w:shd w:val="clear" w:color="auto" w:fill="FFFFFF"/>
        </w:rPr>
        <w:t>Hari Srinivas, “Gender and E-Waste: Policy Considerations for Developing Countries”, (10 February 2022), online: </w:t>
      </w:r>
      <w:r w:rsidR="006D1D52" w:rsidRPr="00EB5434">
        <w:rPr>
          <w:rFonts w:ascii="Times New Roman" w:hAnsi="Times New Roman" w:cs="Times New Roman"/>
          <w:i/>
          <w:iCs/>
        </w:rPr>
        <w:t>Gdrcorg</w:t>
      </w:r>
      <w:r w:rsidR="006D1D52" w:rsidRPr="00EB5434">
        <w:rPr>
          <w:rFonts w:ascii="Times New Roman" w:hAnsi="Times New Roman" w:cs="Times New Roman"/>
          <w:shd w:val="clear" w:color="auto" w:fill="FFFFFF"/>
        </w:rPr>
        <w:t> &lt;</w:t>
      </w:r>
      <w:hyperlink r:id="rId12" w:history="1">
        <w:r w:rsidR="006D1D52" w:rsidRPr="00EB5434">
          <w:rPr>
            <w:rStyle w:val="Hyperlink"/>
            <w:rFonts w:ascii="Times New Roman" w:hAnsi="Times New Roman" w:cs="Times New Roman"/>
            <w:color w:val="auto"/>
            <w:u w:val="none"/>
          </w:rPr>
          <w:t>https://www.gdrc.org/gender/gender-ewaste/doc.html</w:t>
        </w:r>
      </w:hyperlink>
      <w:r w:rsidR="006D1D52" w:rsidRPr="00EB5434">
        <w:rPr>
          <w:rFonts w:ascii="Times New Roman" w:hAnsi="Times New Roman" w:cs="Times New Roman"/>
          <w:shd w:val="clear" w:color="auto" w:fill="FFFFFF"/>
        </w:rPr>
        <w:t>&gt;.</w:t>
      </w:r>
    </w:p>
  </w:footnote>
  <w:footnote w:id="18">
    <w:p w14:paraId="712315D3" w14:textId="7E9E347B"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Food and Agriculture Organization of the United Nations, </w:t>
      </w:r>
      <w:r w:rsidRPr="00EB5434">
        <w:rPr>
          <w:rFonts w:ascii="Times New Roman" w:hAnsi="Times New Roman" w:cs="Times New Roman"/>
          <w:i/>
          <w:iCs/>
        </w:rPr>
        <w:t>supra</w:t>
      </w:r>
      <w:r w:rsidRPr="00EB5434">
        <w:rPr>
          <w:rFonts w:ascii="Times New Roman" w:hAnsi="Times New Roman" w:cs="Times New Roman"/>
        </w:rPr>
        <w:t xml:space="preserve"> note 2. </w:t>
      </w:r>
    </w:p>
  </w:footnote>
  <w:footnote w:id="19">
    <w:p w14:paraId="2D06663F" w14:textId="77777777"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shd w:val="clear" w:color="auto" w:fill="FFFFFF"/>
        </w:rPr>
        <w:t xml:space="preserve">Perkins et al, “E-Waste: A Global Hazard” </w:t>
      </w:r>
      <w:r w:rsidRPr="00EB5434">
        <w:rPr>
          <w:rFonts w:ascii="Times New Roman" w:hAnsi="Times New Roman" w:cs="Times New Roman"/>
          <w:i/>
          <w:iCs/>
          <w:shd w:val="clear" w:color="auto" w:fill="FFFFFF"/>
        </w:rPr>
        <w:t>supra</w:t>
      </w:r>
      <w:r w:rsidRPr="00EB5434">
        <w:rPr>
          <w:rFonts w:ascii="Times New Roman" w:hAnsi="Times New Roman" w:cs="Times New Roman"/>
          <w:shd w:val="clear" w:color="auto" w:fill="FFFFFF"/>
        </w:rPr>
        <w:t xml:space="preserve"> note 10. </w:t>
      </w:r>
    </w:p>
  </w:footnote>
  <w:footnote w:id="20">
    <w:p w14:paraId="336EADB5" w14:textId="22CC96A9"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lang w:val="en-US"/>
        </w:rPr>
        <w:t xml:space="preserve">International Environmental Technology Centre, </w:t>
      </w:r>
      <w:r w:rsidRPr="00EB5434">
        <w:rPr>
          <w:rFonts w:ascii="Times New Roman" w:hAnsi="Times New Roman" w:cs="Times New Roman"/>
          <w:i/>
          <w:iCs/>
          <w:lang w:val="en-US"/>
        </w:rPr>
        <w:t>supra</w:t>
      </w:r>
      <w:r w:rsidRPr="00EB5434">
        <w:rPr>
          <w:rFonts w:ascii="Times New Roman" w:hAnsi="Times New Roman" w:cs="Times New Roman"/>
          <w:lang w:val="en-US"/>
        </w:rPr>
        <w:t xml:space="preserve"> note 1.</w:t>
      </w:r>
    </w:p>
  </w:footnote>
  <w:footnote w:id="21">
    <w:p w14:paraId="4DFC89EE" w14:textId="58D8A147"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Center for International Environmental Law, </w:t>
      </w:r>
      <w:r w:rsidRPr="00EB5434">
        <w:rPr>
          <w:rFonts w:ascii="Times New Roman" w:hAnsi="Times New Roman" w:cs="Times New Roman"/>
          <w:i/>
          <w:iCs/>
        </w:rPr>
        <w:t xml:space="preserve">Human Rights Impacts of E-Waste Impacts of E-Waste </w:t>
      </w:r>
      <w:r w:rsidRPr="00EB5434">
        <w:rPr>
          <w:rFonts w:ascii="Times New Roman" w:hAnsi="Times New Roman" w:cs="Times New Roman"/>
        </w:rPr>
        <w:t>(CIEL, 2015), online: &lt;https://www.ciel.org/wp-content/uploads/2015/10/HR_EWaste.pdf&gt;.</w:t>
      </w:r>
    </w:p>
  </w:footnote>
  <w:footnote w:id="22">
    <w:p w14:paraId="3386D8D7" w14:textId="77777777"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European Commission, </w:t>
      </w:r>
      <w:r w:rsidRPr="00EB5434">
        <w:rPr>
          <w:rFonts w:ascii="Times New Roman" w:hAnsi="Times New Roman" w:cs="Times New Roman"/>
          <w:i/>
          <w:iCs/>
        </w:rPr>
        <w:t>Gender Equality in the EU</w:t>
      </w:r>
      <w:r w:rsidRPr="00EB5434">
        <w:rPr>
          <w:rFonts w:ascii="Times New Roman" w:hAnsi="Times New Roman" w:cs="Times New Roman"/>
          <w:shd w:val="clear" w:color="auto" w:fill="FFFFFF"/>
        </w:rPr>
        <w:t> (</w:t>
      </w:r>
      <w:r w:rsidRPr="00EB5434">
        <w:rPr>
          <w:rFonts w:ascii="Times New Roman" w:hAnsi="Times New Roman" w:cs="Times New Roman"/>
        </w:rPr>
        <w:t>Luxembourg: Publications Office of the European Union, 2023)</w:t>
      </w:r>
      <w:r w:rsidRPr="00EB5434">
        <w:rPr>
          <w:rFonts w:ascii="Times New Roman" w:hAnsi="Times New Roman" w:cs="Times New Roman"/>
          <w:shd w:val="clear" w:color="auto" w:fill="FFFFFF"/>
        </w:rPr>
        <w:t>, online: &lt;https://commission.europa.eu/system/files/2023-04/annual_report_GE_2023_web_EN.pdf&gt;.</w:t>
      </w:r>
    </w:p>
  </w:footnote>
  <w:footnote w:id="23">
    <w:p w14:paraId="647B4118" w14:textId="19B34B45"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Food and Agriculture Organization of the United Nations, </w:t>
      </w:r>
      <w:r w:rsidRPr="00EB5434">
        <w:rPr>
          <w:rFonts w:ascii="Times New Roman" w:hAnsi="Times New Roman" w:cs="Times New Roman"/>
          <w:i/>
          <w:iCs/>
        </w:rPr>
        <w:t>supra</w:t>
      </w:r>
      <w:r w:rsidRPr="00EB5434">
        <w:rPr>
          <w:rFonts w:ascii="Times New Roman" w:hAnsi="Times New Roman" w:cs="Times New Roman"/>
        </w:rPr>
        <w:t xml:space="preserve"> note 2. </w:t>
      </w:r>
    </w:p>
  </w:footnote>
  <w:footnote w:id="24">
    <w:p w14:paraId="6F6909E5" w14:textId="735BD329"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Itzá Castañeda Camey et al., </w:t>
      </w:r>
      <w:r w:rsidRPr="00EB5434">
        <w:rPr>
          <w:rFonts w:ascii="Times New Roman" w:hAnsi="Times New Roman" w:cs="Times New Roman"/>
          <w:i/>
          <w:iCs/>
        </w:rPr>
        <w:t>Gender-Based Violence and Environment Linkages the Violence of Inequality</w:t>
      </w:r>
      <w:r w:rsidRPr="00EB5434">
        <w:rPr>
          <w:rFonts w:ascii="Times New Roman" w:hAnsi="Times New Roman" w:cs="Times New Roman"/>
        </w:rPr>
        <w:t xml:space="preserve"> (IUCN, 2020), online: &lt; https://portals.iucn.org/library/sites/library/files/documents/2020-002-En.pdf&gt;.</w:t>
      </w:r>
    </w:p>
  </w:footnote>
  <w:footnote w:id="25">
    <w:p w14:paraId="670EAF20" w14:textId="78E275D4" w:rsidR="003A5796" w:rsidRPr="00EB5434" w:rsidRDefault="003A579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shd w:val="clear" w:color="auto" w:fill="FFFFFF"/>
        </w:rPr>
        <w:t xml:space="preserve">Srinivas, “Gender and E-Waste,” </w:t>
      </w:r>
      <w:r w:rsidRPr="00EB5434">
        <w:rPr>
          <w:rFonts w:ascii="Times New Roman" w:hAnsi="Times New Roman" w:cs="Times New Roman"/>
          <w:i/>
          <w:iCs/>
          <w:shd w:val="clear" w:color="auto" w:fill="FFFFFF"/>
        </w:rPr>
        <w:t>supra</w:t>
      </w:r>
      <w:r w:rsidRPr="00EB5434">
        <w:rPr>
          <w:rFonts w:ascii="Times New Roman" w:hAnsi="Times New Roman" w:cs="Times New Roman"/>
          <w:shd w:val="clear" w:color="auto" w:fill="FFFFFF"/>
        </w:rPr>
        <w:t xml:space="preserve"> note 17.</w:t>
      </w:r>
    </w:p>
  </w:footnote>
  <w:footnote w:id="26">
    <w:p w14:paraId="7121D095" w14:textId="798253E6"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i/>
          <w:iCs/>
        </w:rPr>
        <w:t>Report of the United Nations Conference on Environment and Development</w:t>
      </w:r>
      <w:r w:rsidRPr="00EB5434">
        <w:rPr>
          <w:rFonts w:ascii="Times New Roman" w:hAnsi="Times New Roman" w:cs="Times New Roman"/>
          <w:lang w:val="en-US"/>
        </w:rPr>
        <w:t xml:space="preserve">, </w:t>
      </w:r>
      <w:r w:rsidRPr="00EB5434">
        <w:rPr>
          <w:rFonts w:ascii="Times New Roman" w:hAnsi="Times New Roman" w:cs="Times New Roman"/>
        </w:rPr>
        <w:t>3-14 June 1992,</w:t>
      </w:r>
      <w:r w:rsidRPr="00EB5434">
        <w:rPr>
          <w:rFonts w:ascii="Times New Roman" w:hAnsi="Times New Roman" w:cs="Times New Roman"/>
          <w:lang w:val="en-US"/>
        </w:rPr>
        <w:t xml:space="preserve"> </w:t>
      </w:r>
      <w:r w:rsidRPr="00EB5434">
        <w:rPr>
          <w:rFonts w:ascii="Times New Roman" w:hAnsi="Times New Roman" w:cs="Times New Roman"/>
        </w:rPr>
        <w:t>A/CONF.151/26 (Vol. I), online: &lt;https://www.iau-hesd.net/sites/default/files/documents/rio_e.pdf&gt;.</w:t>
      </w:r>
    </w:p>
  </w:footnote>
  <w:footnote w:id="27">
    <w:p w14:paraId="56C57F2C" w14:textId="0306CE74"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UNCED </w:t>
      </w:r>
      <w:r w:rsidRPr="00EB5434">
        <w:rPr>
          <w:rFonts w:ascii="Times New Roman" w:hAnsi="Times New Roman" w:cs="Times New Roman"/>
          <w:i/>
          <w:iCs/>
        </w:rPr>
        <w:t xml:space="preserve">supra </w:t>
      </w:r>
      <w:r w:rsidRPr="00EB5434">
        <w:rPr>
          <w:rFonts w:ascii="Times New Roman" w:hAnsi="Times New Roman" w:cs="Times New Roman"/>
        </w:rPr>
        <w:t>note 19. “</w:t>
      </w:r>
      <w:r w:rsidRPr="00EB5434">
        <w:rPr>
          <w:rFonts w:ascii="Times New Roman" w:hAnsi="Times New Roman" w:cs="Times New Roman"/>
          <w:i/>
          <w:iCs/>
        </w:rPr>
        <w:t>PRINCIPLE 20 Women have a vital role in environmental management and development. Their full participation is therefore essential to achieve sustainable development</w:t>
      </w:r>
      <w:r w:rsidRPr="00EB5434">
        <w:rPr>
          <w:rFonts w:ascii="Times New Roman" w:hAnsi="Times New Roman" w:cs="Times New Roman"/>
        </w:rPr>
        <w:t xml:space="preserve">.” </w:t>
      </w:r>
    </w:p>
  </w:footnote>
  <w:footnote w:id="28">
    <w:p w14:paraId="7B64B444" w14:textId="549E35F4"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lang w:val="en-US"/>
        </w:rPr>
        <w:t xml:space="preserve">UN, </w:t>
      </w:r>
      <w:r w:rsidRPr="00EB5434">
        <w:rPr>
          <w:rFonts w:ascii="Times New Roman" w:hAnsi="Times New Roman" w:cs="Times New Roman"/>
          <w:i/>
          <w:iCs/>
        </w:rPr>
        <w:t>Gender Equality and Sustainable Development</w:t>
      </w:r>
      <w:r w:rsidRPr="00EB5434">
        <w:rPr>
          <w:rFonts w:ascii="Times New Roman" w:hAnsi="Times New Roman" w:cs="Times New Roman"/>
        </w:rPr>
        <w:t xml:space="preserve"> (</w:t>
      </w:r>
      <w:r w:rsidRPr="00EB5434">
        <w:rPr>
          <w:rFonts w:ascii="Times New Roman" w:hAnsi="Times New Roman" w:cs="Times New Roman"/>
          <w:shd w:val="clear" w:color="auto" w:fill="FFFFFF"/>
        </w:rPr>
        <w:t>United Nations, 2015), online &lt;https://sustainabledevelopment.un.org/content/documents/1900unwomen_surveyreport_advance_16oct.pdf&gt;.</w:t>
      </w:r>
    </w:p>
  </w:footnote>
  <w:footnote w:id="29">
    <w:p w14:paraId="14C1B84D" w14:textId="155BEC1E"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lang w:val="en-US"/>
        </w:rPr>
        <w:t xml:space="preserve">OHCHR, </w:t>
      </w:r>
      <w:r w:rsidRPr="00EB5434">
        <w:rPr>
          <w:rFonts w:ascii="Times New Roman" w:hAnsi="Times New Roman" w:cs="Times New Roman"/>
          <w:i/>
          <w:iCs/>
        </w:rPr>
        <w:t xml:space="preserve">Sustainable Development Goals Related Human Rights </w:t>
      </w:r>
      <w:r w:rsidRPr="00EB5434">
        <w:rPr>
          <w:rFonts w:ascii="Times New Roman" w:hAnsi="Times New Roman" w:cs="Times New Roman"/>
        </w:rPr>
        <w:t>(</w:t>
      </w:r>
      <w:r w:rsidRPr="00EB5434">
        <w:rPr>
          <w:rFonts w:ascii="Times New Roman" w:hAnsi="Times New Roman" w:cs="Times New Roman"/>
          <w:shd w:val="clear" w:color="auto" w:fill="FFFFFF"/>
        </w:rPr>
        <w:t>Office of the High Commissioner for Human Rights, 2015), online: &lt;https://www.ohchr.org/sites/default/files/Documents/Issues/MDGs/Post2015/SDG_HR_Table.pdf&gt;.</w:t>
      </w:r>
    </w:p>
  </w:footnote>
  <w:footnote w:id="30">
    <w:p w14:paraId="4FCBEDC7" w14:textId="77777777" w:rsidR="00A910A6" w:rsidRPr="00EB5434" w:rsidRDefault="00A910A6" w:rsidP="00EB5434">
      <w:pPr>
        <w:pStyle w:val="FootnoteText"/>
        <w:jc w:val="both"/>
        <w:rPr>
          <w:rFonts w:ascii="Times New Roman" w:hAnsi="Times New Roman" w:cs="Times New Roman"/>
          <w:lang w:val="en-US"/>
        </w:rPr>
      </w:pPr>
      <w:r w:rsidRPr="00EB5434">
        <w:rPr>
          <w:rStyle w:val="FootnoteReference"/>
          <w:rFonts w:ascii="Times New Roman" w:hAnsi="Times New Roman" w:cs="Times New Roman"/>
        </w:rPr>
        <w:footnoteRef/>
      </w:r>
      <w:r w:rsidRPr="00EB5434">
        <w:rPr>
          <w:rFonts w:ascii="Times New Roman" w:hAnsi="Times New Roman" w:cs="Times New Roman"/>
        </w:rPr>
        <w:t xml:space="preserve"> </w:t>
      </w:r>
      <w:r w:rsidRPr="00EB5434">
        <w:rPr>
          <w:rFonts w:ascii="Times New Roman" w:hAnsi="Times New Roman" w:cs="Times New Roman"/>
          <w:shd w:val="clear" w:color="auto" w:fill="FFFFFF"/>
        </w:rPr>
        <w:t>Andreas Ciroth &amp; Juliane Franze,</w:t>
      </w:r>
      <w:r w:rsidRPr="00EB5434">
        <w:rPr>
          <w:rFonts w:ascii="Times New Roman" w:hAnsi="Times New Roman" w:cs="Times New Roman"/>
          <w:i/>
          <w:iCs/>
        </w:rPr>
        <w:t xml:space="preserve"> Consideration of Social and Environmental Impacts Along the Entire Life Cycle</w:t>
      </w:r>
      <w:r w:rsidRPr="00EB5434">
        <w:rPr>
          <w:rFonts w:ascii="Times New Roman" w:hAnsi="Times New Roman" w:cs="Times New Roman"/>
          <w:shd w:val="clear" w:color="auto" w:fill="FFFFFF"/>
        </w:rPr>
        <w:t xml:space="preserve"> (</w:t>
      </w:r>
      <w:r w:rsidRPr="00EB5434">
        <w:rPr>
          <w:rFonts w:ascii="Times New Roman" w:hAnsi="Times New Roman" w:cs="Times New Roman"/>
        </w:rPr>
        <w:t>GreenDeltaTC GmbH, Berlin, 2011), online: &lt;https://www.greendelta.com/wp-content/uploads/2017/03/LCA_laptop_final.pdf&gt;.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042E4"/>
    <w:multiLevelType w:val="hybridMultilevel"/>
    <w:tmpl w:val="E6E0A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847AB5"/>
    <w:multiLevelType w:val="hybridMultilevel"/>
    <w:tmpl w:val="A1A00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F277FF"/>
    <w:multiLevelType w:val="multilevel"/>
    <w:tmpl w:val="8F9E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2417"/>
    <w:multiLevelType w:val="hybridMultilevel"/>
    <w:tmpl w:val="A35CA5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7A37B57"/>
    <w:multiLevelType w:val="multilevel"/>
    <w:tmpl w:val="294E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599876">
    <w:abstractNumId w:val="3"/>
  </w:num>
  <w:num w:numId="2" w16cid:durableId="1104034683">
    <w:abstractNumId w:val="0"/>
  </w:num>
  <w:num w:numId="3" w16cid:durableId="686910363">
    <w:abstractNumId w:val="4"/>
  </w:num>
  <w:num w:numId="4" w16cid:durableId="1060710681">
    <w:abstractNumId w:val="2"/>
  </w:num>
  <w:num w:numId="5" w16cid:durableId="750472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79B4"/>
    <w:rsid w:val="000009E9"/>
    <w:rsid w:val="00002913"/>
    <w:rsid w:val="000037C9"/>
    <w:rsid w:val="000106F7"/>
    <w:rsid w:val="00016EE3"/>
    <w:rsid w:val="0001722E"/>
    <w:rsid w:val="000243DD"/>
    <w:rsid w:val="000254B7"/>
    <w:rsid w:val="00027555"/>
    <w:rsid w:val="00033AA1"/>
    <w:rsid w:val="00035459"/>
    <w:rsid w:val="00036B75"/>
    <w:rsid w:val="00054017"/>
    <w:rsid w:val="0005409B"/>
    <w:rsid w:val="0005492A"/>
    <w:rsid w:val="00055E32"/>
    <w:rsid w:val="00060EF4"/>
    <w:rsid w:val="00080338"/>
    <w:rsid w:val="00083707"/>
    <w:rsid w:val="00084145"/>
    <w:rsid w:val="00090B9F"/>
    <w:rsid w:val="00095BF3"/>
    <w:rsid w:val="0009685C"/>
    <w:rsid w:val="000A0397"/>
    <w:rsid w:val="000A45FF"/>
    <w:rsid w:val="000D60F6"/>
    <w:rsid w:val="000E058A"/>
    <w:rsid w:val="000E63C5"/>
    <w:rsid w:val="000E7E9B"/>
    <w:rsid w:val="000F389D"/>
    <w:rsid w:val="000F42A6"/>
    <w:rsid w:val="000F4A79"/>
    <w:rsid w:val="00111D30"/>
    <w:rsid w:val="00111EBE"/>
    <w:rsid w:val="00124E7E"/>
    <w:rsid w:val="00126CFA"/>
    <w:rsid w:val="001416E8"/>
    <w:rsid w:val="00146003"/>
    <w:rsid w:val="001517DA"/>
    <w:rsid w:val="00153178"/>
    <w:rsid w:val="00163DA1"/>
    <w:rsid w:val="0017197D"/>
    <w:rsid w:val="0018341E"/>
    <w:rsid w:val="00184960"/>
    <w:rsid w:val="001901F3"/>
    <w:rsid w:val="0019431B"/>
    <w:rsid w:val="001948E5"/>
    <w:rsid w:val="00196C65"/>
    <w:rsid w:val="00197E92"/>
    <w:rsid w:val="001A2681"/>
    <w:rsid w:val="001A4B97"/>
    <w:rsid w:val="001A5EB3"/>
    <w:rsid w:val="001B02BE"/>
    <w:rsid w:val="001B0A38"/>
    <w:rsid w:val="001B3E0D"/>
    <w:rsid w:val="001B5F9C"/>
    <w:rsid w:val="001B6D44"/>
    <w:rsid w:val="001C257F"/>
    <w:rsid w:val="001C3608"/>
    <w:rsid w:val="001D4D26"/>
    <w:rsid w:val="001E2881"/>
    <w:rsid w:val="001F2A15"/>
    <w:rsid w:val="00221F9D"/>
    <w:rsid w:val="00222BFC"/>
    <w:rsid w:val="00224E96"/>
    <w:rsid w:val="0022515E"/>
    <w:rsid w:val="002279B4"/>
    <w:rsid w:val="00237EC5"/>
    <w:rsid w:val="002512AC"/>
    <w:rsid w:val="002513D1"/>
    <w:rsid w:val="0025593F"/>
    <w:rsid w:val="00256614"/>
    <w:rsid w:val="00260910"/>
    <w:rsid w:val="00262485"/>
    <w:rsid w:val="002649DE"/>
    <w:rsid w:val="00270828"/>
    <w:rsid w:val="00271C86"/>
    <w:rsid w:val="002742AD"/>
    <w:rsid w:val="00281A3C"/>
    <w:rsid w:val="00281ED3"/>
    <w:rsid w:val="00295068"/>
    <w:rsid w:val="002A59A4"/>
    <w:rsid w:val="002B27E9"/>
    <w:rsid w:val="002B4E1A"/>
    <w:rsid w:val="002C4470"/>
    <w:rsid w:val="002C4764"/>
    <w:rsid w:val="002C477A"/>
    <w:rsid w:val="002D490E"/>
    <w:rsid w:val="002D5CD7"/>
    <w:rsid w:val="002E6708"/>
    <w:rsid w:val="002E7E4B"/>
    <w:rsid w:val="002F6C19"/>
    <w:rsid w:val="00302C08"/>
    <w:rsid w:val="00305727"/>
    <w:rsid w:val="00307974"/>
    <w:rsid w:val="003123E6"/>
    <w:rsid w:val="0032194F"/>
    <w:rsid w:val="003231CE"/>
    <w:rsid w:val="00330F82"/>
    <w:rsid w:val="00336E75"/>
    <w:rsid w:val="003418B7"/>
    <w:rsid w:val="003421AF"/>
    <w:rsid w:val="0034441A"/>
    <w:rsid w:val="00345629"/>
    <w:rsid w:val="00345CA4"/>
    <w:rsid w:val="00346B0D"/>
    <w:rsid w:val="0034749B"/>
    <w:rsid w:val="00347996"/>
    <w:rsid w:val="00354156"/>
    <w:rsid w:val="00357E06"/>
    <w:rsid w:val="003612C9"/>
    <w:rsid w:val="003724C6"/>
    <w:rsid w:val="003725A8"/>
    <w:rsid w:val="003732AC"/>
    <w:rsid w:val="00373737"/>
    <w:rsid w:val="003739B6"/>
    <w:rsid w:val="00374C70"/>
    <w:rsid w:val="0037573E"/>
    <w:rsid w:val="00381426"/>
    <w:rsid w:val="003824C1"/>
    <w:rsid w:val="00383368"/>
    <w:rsid w:val="0039019E"/>
    <w:rsid w:val="00390537"/>
    <w:rsid w:val="00397AFA"/>
    <w:rsid w:val="003A5796"/>
    <w:rsid w:val="003B14A8"/>
    <w:rsid w:val="003B29C2"/>
    <w:rsid w:val="003D3847"/>
    <w:rsid w:val="003E007B"/>
    <w:rsid w:val="003E3FF0"/>
    <w:rsid w:val="003E691E"/>
    <w:rsid w:val="003E6D95"/>
    <w:rsid w:val="003F15A9"/>
    <w:rsid w:val="003F2B37"/>
    <w:rsid w:val="004037DE"/>
    <w:rsid w:val="00406DF8"/>
    <w:rsid w:val="004235FB"/>
    <w:rsid w:val="004271AA"/>
    <w:rsid w:val="00440A52"/>
    <w:rsid w:val="00452199"/>
    <w:rsid w:val="00452524"/>
    <w:rsid w:val="00457920"/>
    <w:rsid w:val="00463E2B"/>
    <w:rsid w:val="004678FD"/>
    <w:rsid w:val="00473E7A"/>
    <w:rsid w:val="00473FBD"/>
    <w:rsid w:val="00491240"/>
    <w:rsid w:val="004922DB"/>
    <w:rsid w:val="004928F6"/>
    <w:rsid w:val="004A4800"/>
    <w:rsid w:val="004B351F"/>
    <w:rsid w:val="004B490B"/>
    <w:rsid w:val="004B5741"/>
    <w:rsid w:val="004B5D1A"/>
    <w:rsid w:val="004C0A8B"/>
    <w:rsid w:val="004C19D9"/>
    <w:rsid w:val="004D0DB8"/>
    <w:rsid w:val="004D18AC"/>
    <w:rsid w:val="004D363C"/>
    <w:rsid w:val="004D50B6"/>
    <w:rsid w:val="004D7441"/>
    <w:rsid w:val="004D7C96"/>
    <w:rsid w:val="004F0508"/>
    <w:rsid w:val="004F2833"/>
    <w:rsid w:val="004F445F"/>
    <w:rsid w:val="00502FA2"/>
    <w:rsid w:val="005102DC"/>
    <w:rsid w:val="00512994"/>
    <w:rsid w:val="005136A2"/>
    <w:rsid w:val="00513A6C"/>
    <w:rsid w:val="00513C67"/>
    <w:rsid w:val="00514B17"/>
    <w:rsid w:val="00521286"/>
    <w:rsid w:val="00531A68"/>
    <w:rsid w:val="00532FE3"/>
    <w:rsid w:val="005410D6"/>
    <w:rsid w:val="00544AA9"/>
    <w:rsid w:val="00545732"/>
    <w:rsid w:val="0055148C"/>
    <w:rsid w:val="00553F3D"/>
    <w:rsid w:val="00557735"/>
    <w:rsid w:val="005614F5"/>
    <w:rsid w:val="00562EDC"/>
    <w:rsid w:val="005639B0"/>
    <w:rsid w:val="00566300"/>
    <w:rsid w:val="005668F1"/>
    <w:rsid w:val="00567BF3"/>
    <w:rsid w:val="00570899"/>
    <w:rsid w:val="00571D0D"/>
    <w:rsid w:val="005768CA"/>
    <w:rsid w:val="00591322"/>
    <w:rsid w:val="00595A01"/>
    <w:rsid w:val="005A6D96"/>
    <w:rsid w:val="005B0C76"/>
    <w:rsid w:val="005C73B0"/>
    <w:rsid w:val="005D0B2F"/>
    <w:rsid w:val="005D37DE"/>
    <w:rsid w:val="005E1AC5"/>
    <w:rsid w:val="005E23BE"/>
    <w:rsid w:val="005E5D60"/>
    <w:rsid w:val="005F1148"/>
    <w:rsid w:val="0060405D"/>
    <w:rsid w:val="006126E8"/>
    <w:rsid w:val="006142D4"/>
    <w:rsid w:val="006332B2"/>
    <w:rsid w:val="00634D2B"/>
    <w:rsid w:val="00644AF7"/>
    <w:rsid w:val="0065028B"/>
    <w:rsid w:val="00650A64"/>
    <w:rsid w:val="00654219"/>
    <w:rsid w:val="0066121B"/>
    <w:rsid w:val="00663E49"/>
    <w:rsid w:val="0067326B"/>
    <w:rsid w:val="006754FC"/>
    <w:rsid w:val="00675F76"/>
    <w:rsid w:val="00676005"/>
    <w:rsid w:val="00677540"/>
    <w:rsid w:val="00677B19"/>
    <w:rsid w:val="0068146E"/>
    <w:rsid w:val="0068239D"/>
    <w:rsid w:val="006836B6"/>
    <w:rsid w:val="00683D73"/>
    <w:rsid w:val="006A51E3"/>
    <w:rsid w:val="006A6155"/>
    <w:rsid w:val="006A664F"/>
    <w:rsid w:val="006B37A4"/>
    <w:rsid w:val="006C1393"/>
    <w:rsid w:val="006C1819"/>
    <w:rsid w:val="006C66C9"/>
    <w:rsid w:val="006D1D52"/>
    <w:rsid w:val="006D39C2"/>
    <w:rsid w:val="006E30E5"/>
    <w:rsid w:val="006E5A81"/>
    <w:rsid w:val="006F3FF7"/>
    <w:rsid w:val="006F427B"/>
    <w:rsid w:val="0070109E"/>
    <w:rsid w:val="00702BC8"/>
    <w:rsid w:val="00710022"/>
    <w:rsid w:val="00712FFB"/>
    <w:rsid w:val="00732086"/>
    <w:rsid w:val="007366BE"/>
    <w:rsid w:val="007375BF"/>
    <w:rsid w:val="00741D47"/>
    <w:rsid w:val="00744FA2"/>
    <w:rsid w:val="00762AD4"/>
    <w:rsid w:val="0076509B"/>
    <w:rsid w:val="00773683"/>
    <w:rsid w:val="0077556A"/>
    <w:rsid w:val="0078152F"/>
    <w:rsid w:val="00794F90"/>
    <w:rsid w:val="007970D1"/>
    <w:rsid w:val="00797875"/>
    <w:rsid w:val="007A10F2"/>
    <w:rsid w:val="007A182C"/>
    <w:rsid w:val="007B02C2"/>
    <w:rsid w:val="007B345C"/>
    <w:rsid w:val="007B5D57"/>
    <w:rsid w:val="007D0AF8"/>
    <w:rsid w:val="007D156B"/>
    <w:rsid w:val="007D275C"/>
    <w:rsid w:val="007E2051"/>
    <w:rsid w:val="007E4D6F"/>
    <w:rsid w:val="007F43DA"/>
    <w:rsid w:val="007F4CF6"/>
    <w:rsid w:val="007F7AFD"/>
    <w:rsid w:val="00804503"/>
    <w:rsid w:val="00804EE9"/>
    <w:rsid w:val="00811DF6"/>
    <w:rsid w:val="00816025"/>
    <w:rsid w:val="008268A7"/>
    <w:rsid w:val="00832E63"/>
    <w:rsid w:val="008330C8"/>
    <w:rsid w:val="008360F9"/>
    <w:rsid w:val="008363D8"/>
    <w:rsid w:val="00836BDE"/>
    <w:rsid w:val="00836E59"/>
    <w:rsid w:val="008401A9"/>
    <w:rsid w:val="0084509E"/>
    <w:rsid w:val="00851D7B"/>
    <w:rsid w:val="008577DB"/>
    <w:rsid w:val="00861EE2"/>
    <w:rsid w:val="00864BCE"/>
    <w:rsid w:val="008667EE"/>
    <w:rsid w:val="008820F2"/>
    <w:rsid w:val="008833D4"/>
    <w:rsid w:val="008900E2"/>
    <w:rsid w:val="00890974"/>
    <w:rsid w:val="008A45A5"/>
    <w:rsid w:val="008A5068"/>
    <w:rsid w:val="008A7401"/>
    <w:rsid w:val="008B3402"/>
    <w:rsid w:val="008B40D8"/>
    <w:rsid w:val="008B6762"/>
    <w:rsid w:val="008B7FE5"/>
    <w:rsid w:val="008C0866"/>
    <w:rsid w:val="008C28BB"/>
    <w:rsid w:val="008D52F0"/>
    <w:rsid w:val="008F19E0"/>
    <w:rsid w:val="008F4A46"/>
    <w:rsid w:val="008F76E2"/>
    <w:rsid w:val="009008FF"/>
    <w:rsid w:val="009042A1"/>
    <w:rsid w:val="0091030C"/>
    <w:rsid w:val="00911267"/>
    <w:rsid w:val="00914714"/>
    <w:rsid w:val="00923EBB"/>
    <w:rsid w:val="009244D9"/>
    <w:rsid w:val="0092776A"/>
    <w:rsid w:val="00934C8F"/>
    <w:rsid w:val="00944F83"/>
    <w:rsid w:val="009473B3"/>
    <w:rsid w:val="009515A8"/>
    <w:rsid w:val="00953752"/>
    <w:rsid w:val="00953995"/>
    <w:rsid w:val="0095464E"/>
    <w:rsid w:val="00963EC0"/>
    <w:rsid w:val="0096449F"/>
    <w:rsid w:val="00965D1D"/>
    <w:rsid w:val="00966D2D"/>
    <w:rsid w:val="00970B7A"/>
    <w:rsid w:val="00971590"/>
    <w:rsid w:val="0097176D"/>
    <w:rsid w:val="009819B4"/>
    <w:rsid w:val="009830C1"/>
    <w:rsid w:val="00991856"/>
    <w:rsid w:val="009973CD"/>
    <w:rsid w:val="00997B9F"/>
    <w:rsid w:val="009A152F"/>
    <w:rsid w:val="009A2C2B"/>
    <w:rsid w:val="009A743D"/>
    <w:rsid w:val="009B5247"/>
    <w:rsid w:val="009C6023"/>
    <w:rsid w:val="009C6A18"/>
    <w:rsid w:val="009D2F17"/>
    <w:rsid w:val="009D5596"/>
    <w:rsid w:val="009D738D"/>
    <w:rsid w:val="009E790B"/>
    <w:rsid w:val="009F02FF"/>
    <w:rsid w:val="009F2A68"/>
    <w:rsid w:val="009F34A0"/>
    <w:rsid w:val="009F3D90"/>
    <w:rsid w:val="009F61F6"/>
    <w:rsid w:val="00A0503E"/>
    <w:rsid w:val="00A05BAF"/>
    <w:rsid w:val="00A365EB"/>
    <w:rsid w:val="00A3666F"/>
    <w:rsid w:val="00A403C2"/>
    <w:rsid w:val="00A4112F"/>
    <w:rsid w:val="00A57F01"/>
    <w:rsid w:val="00A62331"/>
    <w:rsid w:val="00A63FC5"/>
    <w:rsid w:val="00A6562B"/>
    <w:rsid w:val="00A65908"/>
    <w:rsid w:val="00A665BC"/>
    <w:rsid w:val="00A66D57"/>
    <w:rsid w:val="00A70952"/>
    <w:rsid w:val="00A719CB"/>
    <w:rsid w:val="00A83591"/>
    <w:rsid w:val="00A910A6"/>
    <w:rsid w:val="00A917FE"/>
    <w:rsid w:val="00A922D3"/>
    <w:rsid w:val="00A9728B"/>
    <w:rsid w:val="00AA1058"/>
    <w:rsid w:val="00AA62B5"/>
    <w:rsid w:val="00AA7E95"/>
    <w:rsid w:val="00AB3B5E"/>
    <w:rsid w:val="00AC2ACC"/>
    <w:rsid w:val="00AD3E8D"/>
    <w:rsid w:val="00AD4AA1"/>
    <w:rsid w:val="00AD6802"/>
    <w:rsid w:val="00AE2F09"/>
    <w:rsid w:val="00AE51C4"/>
    <w:rsid w:val="00AF50B9"/>
    <w:rsid w:val="00B04AB0"/>
    <w:rsid w:val="00B0510E"/>
    <w:rsid w:val="00B13C51"/>
    <w:rsid w:val="00B14E98"/>
    <w:rsid w:val="00B16ED4"/>
    <w:rsid w:val="00B20DEC"/>
    <w:rsid w:val="00B20F16"/>
    <w:rsid w:val="00B236CB"/>
    <w:rsid w:val="00B254DE"/>
    <w:rsid w:val="00B465D5"/>
    <w:rsid w:val="00B55C59"/>
    <w:rsid w:val="00B56192"/>
    <w:rsid w:val="00B57D78"/>
    <w:rsid w:val="00B641D3"/>
    <w:rsid w:val="00B70005"/>
    <w:rsid w:val="00B758AC"/>
    <w:rsid w:val="00B825FF"/>
    <w:rsid w:val="00B85A1A"/>
    <w:rsid w:val="00B87E25"/>
    <w:rsid w:val="00B924A6"/>
    <w:rsid w:val="00BA225E"/>
    <w:rsid w:val="00BA4FD8"/>
    <w:rsid w:val="00BB1CA4"/>
    <w:rsid w:val="00BB1D05"/>
    <w:rsid w:val="00BC5EBC"/>
    <w:rsid w:val="00BD0179"/>
    <w:rsid w:val="00BD532B"/>
    <w:rsid w:val="00BD6D33"/>
    <w:rsid w:val="00BE1150"/>
    <w:rsid w:val="00BE7536"/>
    <w:rsid w:val="00BF32FC"/>
    <w:rsid w:val="00BF5277"/>
    <w:rsid w:val="00C00272"/>
    <w:rsid w:val="00C01A14"/>
    <w:rsid w:val="00C01DD7"/>
    <w:rsid w:val="00C03132"/>
    <w:rsid w:val="00C05CA2"/>
    <w:rsid w:val="00C12A23"/>
    <w:rsid w:val="00C23539"/>
    <w:rsid w:val="00C23867"/>
    <w:rsid w:val="00C32098"/>
    <w:rsid w:val="00C421C1"/>
    <w:rsid w:val="00C534F3"/>
    <w:rsid w:val="00C53D16"/>
    <w:rsid w:val="00C63B3A"/>
    <w:rsid w:val="00C76E96"/>
    <w:rsid w:val="00C84064"/>
    <w:rsid w:val="00C874EE"/>
    <w:rsid w:val="00C879BB"/>
    <w:rsid w:val="00CB21BB"/>
    <w:rsid w:val="00CC070C"/>
    <w:rsid w:val="00CD138D"/>
    <w:rsid w:val="00CD377C"/>
    <w:rsid w:val="00CD43DA"/>
    <w:rsid w:val="00CD7ABC"/>
    <w:rsid w:val="00CE2719"/>
    <w:rsid w:val="00CF3A93"/>
    <w:rsid w:val="00D0745F"/>
    <w:rsid w:val="00D10BDC"/>
    <w:rsid w:val="00D1391D"/>
    <w:rsid w:val="00D15DF2"/>
    <w:rsid w:val="00D17BEF"/>
    <w:rsid w:val="00D26AF2"/>
    <w:rsid w:val="00D33C7D"/>
    <w:rsid w:val="00D37504"/>
    <w:rsid w:val="00D4165E"/>
    <w:rsid w:val="00D435A5"/>
    <w:rsid w:val="00D44C26"/>
    <w:rsid w:val="00D51582"/>
    <w:rsid w:val="00D54D82"/>
    <w:rsid w:val="00D5682C"/>
    <w:rsid w:val="00D56F6A"/>
    <w:rsid w:val="00D62D5C"/>
    <w:rsid w:val="00D63137"/>
    <w:rsid w:val="00D737CD"/>
    <w:rsid w:val="00D7530F"/>
    <w:rsid w:val="00D778EC"/>
    <w:rsid w:val="00D80184"/>
    <w:rsid w:val="00D84C5C"/>
    <w:rsid w:val="00D86129"/>
    <w:rsid w:val="00D9103E"/>
    <w:rsid w:val="00D91431"/>
    <w:rsid w:val="00DB10E0"/>
    <w:rsid w:val="00DB53D4"/>
    <w:rsid w:val="00DE3287"/>
    <w:rsid w:val="00DF6ED5"/>
    <w:rsid w:val="00E00A21"/>
    <w:rsid w:val="00E03223"/>
    <w:rsid w:val="00E11462"/>
    <w:rsid w:val="00E148C2"/>
    <w:rsid w:val="00E175B6"/>
    <w:rsid w:val="00E30E6F"/>
    <w:rsid w:val="00E32E06"/>
    <w:rsid w:val="00E3671F"/>
    <w:rsid w:val="00E41649"/>
    <w:rsid w:val="00E41998"/>
    <w:rsid w:val="00E43648"/>
    <w:rsid w:val="00E44829"/>
    <w:rsid w:val="00E473F4"/>
    <w:rsid w:val="00E52D3A"/>
    <w:rsid w:val="00E57D2F"/>
    <w:rsid w:val="00E60D0E"/>
    <w:rsid w:val="00E634B2"/>
    <w:rsid w:val="00E66E3C"/>
    <w:rsid w:val="00E67051"/>
    <w:rsid w:val="00E80D36"/>
    <w:rsid w:val="00E824B9"/>
    <w:rsid w:val="00E842BC"/>
    <w:rsid w:val="00E973CC"/>
    <w:rsid w:val="00E974BF"/>
    <w:rsid w:val="00EA2545"/>
    <w:rsid w:val="00EA6D39"/>
    <w:rsid w:val="00EB354F"/>
    <w:rsid w:val="00EB5434"/>
    <w:rsid w:val="00EC5D25"/>
    <w:rsid w:val="00EC6171"/>
    <w:rsid w:val="00EC7DEC"/>
    <w:rsid w:val="00ED33F7"/>
    <w:rsid w:val="00ED389F"/>
    <w:rsid w:val="00ED471D"/>
    <w:rsid w:val="00ED496B"/>
    <w:rsid w:val="00ED5430"/>
    <w:rsid w:val="00EE2055"/>
    <w:rsid w:val="00EE53C5"/>
    <w:rsid w:val="00EE60ED"/>
    <w:rsid w:val="00EF0CA6"/>
    <w:rsid w:val="00EF4F3A"/>
    <w:rsid w:val="00F0194F"/>
    <w:rsid w:val="00F02191"/>
    <w:rsid w:val="00F06C2E"/>
    <w:rsid w:val="00F07DB3"/>
    <w:rsid w:val="00F10081"/>
    <w:rsid w:val="00F20D1B"/>
    <w:rsid w:val="00F23FF5"/>
    <w:rsid w:val="00F37D74"/>
    <w:rsid w:val="00F40E2D"/>
    <w:rsid w:val="00F46E4D"/>
    <w:rsid w:val="00F50267"/>
    <w:rsid w:val="00F5223A"/>
    <w:rsid w:val="00F66028"/>
    <w:rsid w:val="00F71FE2"/>
    <w:rsid w:val="00F851C2"/>
    <w:rsid w:val="00F92305"/>
    <w:rsid w:val="00FA4198"/>
    <w:rsid w:val="00FC3C95"/>
    <w:rsid w:val="00FD206B"/>
    <w:rsid w:val="00FF3A64"/>
    <w:rsid w:val="00FF54AB"/>
    <w:rsid w:val="00FF5B84"/>
    <w:rsid w:val="00FF77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D328A"/>
  <w15:chartTrackingRefBased/>
  <w15:docId w15:val="{DA79DF7C-DC88-49B2-90EB-03E04AA5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152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3">
    <w:name w:val="heading 3"/>
    <w:basedOn w:val="Normal"/>
    <w:next w:val="Normal"/>
    <w:link w:val="Heading3Char"/>
    <w:uiPriority w:val="9"/>
    <w:semiHidden/>
    <w:unhideWhenUsed/>
    <w:qFormat/>
    <w:rsid w:val="003814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D2D"/>
    <w:pPr>
      <w:ind w:left="720"/>
      <w:contextualSpacing/>
    </w:pPr>
  </w:style>
  <w:style w:type="character" w:customStyle="1" w:styleId="Heading1Char">
    <w:name w:val="Heading 1 Char"/>
    <w:basedOn w:val="DefaultParagraphFont"/>
    <w:link w:val="Heading1"/>
    <w:uiPriority w:val="9"/>
    <w:rsid w:val="0078152F"/>
    <w:rPr>
      <w:rFonts w:ascii="Times New Roman" w:eastAsia="Times New Roman" w:hAnsi="Times New Roman" w:cs="Times New Roman"/>
      <w:b/>
      <w:bCs/>
      <w:kern w:val="36"/>
      <w:sz w:val="48"/>
      <w:szCs w:val="48"/>
      <w:lang w:val="en-CA" w:eastAsia="en-CA"/>
    </w:rPr>
  </w:style>
  <w:style w:type="paragraph" w:styleId="FootnoteText">
    <w:name w:val="footnote text"/>
    <w:basedOn w:val="Normal"/>
    <w:link w:val="FootnoteTextChar"/>
    <w:uiPriority w:val="99"/>
    <w:unhideWhenUsed/>
    <w:rsid w:val="008900E2"/>
    <w:pPr>
      <w:spacing w:after="0" w:line="240" w:lineRule="auto"/>
    </w:pPr>
    <w:rPr>
      <w:sz w:val="20"/>
      <w:szCs w:val="20"/>
    </w:rPr>
  </w:style>
  <w:style w:type="character" w:customStyle="1" w:styleId="FootnoteTextChar">
    <w:name w:val="Footnote Text Char"/>
    <w:basedOn w:val="DefaultParagraphFont"/>
    <w:link w:val="FootnoteText"/>
    <w:uiPriority w:val="99"/>
    <w:rsid w:val="008900E2"/>
    <w:rPr>
      <w:sz w:val="20"/>
      <w:szCs w:val="20"/>
    </w:rPr>
  </w:style>
  <w:style w:type="character" w:styleId="FootnoteReference">
    <w:name w:val="footnote reference"/>
    <w:basedOn w:val="DefaultParagraphFont"/>
    <w:uiPriority w:val="99"/>
    <w:semiHidden/>
    <w:unhideWhenUsed/>
    <w:rsid w:val="008900E2"/>
    <w:rPr>
      <w:vertAlign w:val="superscript"/>
    </w:rPr>
  </w:style>
  <w:style w:type="character" w:styleId="Hyperlink">
    <w:name w:val="Hyperlink"/>
    <w:basedOn w:val="DefaultParagraphFont"/>
    <w:uiPriority w:val="99"/>
    <w:unhideWhenUsed/>
    <w:rsid w:val="009E790B"/>
    <w:rPr>
      <w:color w:val="0563C1" w:themeColor="hyperlink"/>
      <w:u w:val="single"/>
    </w:rPr>
  </w:style>
  <w:style w:type="character" w:customStyle="1" w:styleId="Heading3Char">
    <w:name w:val="Heading 3 Char"/>
    <w:basedOn w:val="DefaultParagraphFont"/>
    <w:link w:val="Heading3"/>
    <w:uiPriority w:val="9"/>
    <w:semiHidden/>
    <w:rsid w:val="00381426"/>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4112F"/>
    <w:rPr>
      <w:color w:val="605E5C"/>
      <w:shd w:val="clear" w:color="auto" w:fill="E1DFDD"/>
    </w:rPr>
  </w:style>
  <w:style w:type="character" w:styleId="FollowedHyperlink">
    <w:name w:val="FollowedHyperlink"/>
    <w:basedOn w:val="DefaultParagraphFont"/>
    <w:uiPriority w:val="99"/>
    <w:semiHidden/>
    <w:unhideWhenUsed/>
    <w:rsid w:val="00EE2055"/>
    <w:rPr>
      <w:color w:val="954F72" w:themeColor="followedHyperlink"/>
      <w:u w:val="single"/>
    </w:rPr>
  </w:style>
  <w:style w:type="character" w:styleId="Emphasis">
    <w:name w:val="Emphasis"/>
    <w:basedOn w:val="DefaultParagraphFont"/>
    <w:uiPriority w:val="20"/>
    <w:qFormat/>
    <w:rsid w:val="000F42A6"/>
    <w:rPr>
      <w:i/>
      <w:iCs/>
    </w:rPr>
  </w:style>
  <w:style w:type="paragraph" w:styleId="EndnoteText">
    <w:name w:val="endnote text"/>
    <w:basedOn w:val="Normal"/>
    <w:link w:val="EndnoteTextChar"/>
    <w:uiPriority w:val="99"/>
    <w:semiHidden/>
    <w:unhideWhenUsed/>
    <w:rsid w:val="005D0B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0B2F"/>
    <w:rPr>
      <w:sz w:val="20"/>
      <w:szCs w:val="20"/>
    </w:rPr>
  </w:style>
  <w:style w:type="character" w:styleId="EndnoteReference">
    <w:name w:val="endnote reference"/>
    <w:basedOn w:val="DefaultParagraphFont"/>
    <w:uiPriority w:val="99"/>
    <w:semiHidden/>
    <w:unhideWhenUsed/>
    <w:rsid w:val="005D0B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765459">
      <w:bodyDiv w:val="1"/>
      <w:marLeft w:val="0"/>
      <w:marRight w:val="0"/>
      <w:marTop w:val="0"/>
      <w:marBottom w:val="0"/>
      <w:divBdr>
        <w:top w:val="none" w:sz="0" w:space="0" w:color="auto"/>
        <w:left w:val="none" w:sz="0" w:space="0" w:color="auto"/>
        <w:bottom w:val="none" w:sz="0" w:space="0" w:color="auto"/>
        <w:right w:val="none" w:sz="0" w:space="0" w:color="auto"/>
      </w:divBdr>
    </w:div>
    <w:div w:id="978072810">
      <w:bodyDiv w:val="1"/>
      <w:marLeft w:val="0"/>
      <w:marRight w:val="0"/>
      <w:marTop w:val="0"/>
      <w:marBottom w:val="0"/>
      <w:divBdr>
        <w:top w:val="none" w:sz="0" w:space="0" w:color="auto"/>
        <w:left w:val="none" w:sz="0" w:space="0" w:color="auto"/>
        <w:bottom w:val="none" w:sz="0" w:space="0" w:color="auto"/>
        <w:right w:val="none" w:sz="0" w:space="0" w:color="auto"/>
      </w:divBdr>
    </w:div>
    <w:div w:id="1196381325">
      <w:bodyDiv w:val="1"/>
      <w:marLeft w:val="0"/>
      <w:marRight w:val="0"/>
      <w:marTop w:val="0"/>
      <w:marBottom w:val="0"/>
      <w:divBdr>
        <w:top w:val="none" w:sz="0" w:space="0" w:color="auto"/>
        <w:left w:val="none" w:sz="0" w:space="0" w:color="auto"/>
        <w:bottom w:val="none" w:sz="0" w:space="0" w:color="auto"/>
        <w:right w:val="none" w:sz="0" w:space="0" w:color="auto"/>
      </w:divBdr>
    </w:div>
    <w:div w:id="1445417053">
      <w:bodyDiv w:val="1"/>
      <w:marLeft w:val="0"/>
      <w:marRight w:val="0"/>
      <w:marTop w:val="0"/>
      <w:marBottom w:val="0"/>
      <w:divBdr>
        <w:top w:val="none" w:sz="0" w:space="0" w:color="auto"/>
        <w:left w:val="none" w:sz="0" w:space="0" w:color="auto"/>
        <w:bottom w:val="none" w:sz="0" w:space="0" w:color="auto"/>
        <w:right w:val="none" w:sz="0" w:space="0" w:color="auto"/>
      </w:divBdr>
    </w:div>
    <w:div w:id="1624651805">
      <w:bodyDiv w:val="1"/>
      <w:marLeft w:val="0"/>
      <w:marRight w:val="0"/>
      <w:marTop w:val="0"/>
      <w:marBottom w:val="0"/>
      <w:divBdr>
        <w:top w:val="none" w:sz="0" w:space="0" w:color="auto"/>
        <w:left w:val="none" w:sz="0" w:space="0" w:color="auto"/>
        <w:bottom w:val="none" w:sz="0" w:space="0" w:color="auto"/>
        <w:right w:val="none" w:sz="0" w:space="0" w:color="auto"/>
      </w:divBdr>
    </w:div>
    <w:div w:id="181163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te-management-world.com/recovery/colombian-waste-pickers-called-to-re-invent-themselve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global/about-the-ilo/newsroom/news/WCMS_665137/lang--en/index.htm" TargetMode="External"/><Relationship Id="rId3" Type="http://schemas.openxmlformats.org/officeDocument/2006/relationships/hyperlink" Target="https://www.fao.org/3/x2919e/x2919e04.htm" TargetMode="External"/><Relationship Id="rId7" Type="http://schemas.openxmlformats.org/officeDocument/2006/relationships/hyperlink" Target="https://www.linkedin.com/pulse/e-waste-recycling-market-size-2023-share-jxgic" TargetMode="External"/><Relationship Id="rId12" Type="http://schemas.openxmlformats.org/officeDocument/2006/relationships/hyperlink" Target="https://www.gdrc.org/gender/gender-ewaste/doc.html" TargetMode="External"/><Relationship Id="rId2" Type="http://schemas.openxmlformats.org/officeDocument/2006/relationships/hyperlink" Target="http://www.fao.org/home/en" TargetMode="External"/><Relationship Id="rId1" Type="http://schemas.openxmlformats.org/officeDocument/2006/relationships/hyperlink" Target="https://wedocs.unep.org/bitstream/handle/20.500.11822/41533/womem_waste.pdf?sequence=3&amp;isAllowed=y" TargetMode="External"/><Relationship Id="rId6" Type="http://schemas.openxmlformats.org/officeDocument/2006/relationships/hyperlink" Target="https://www3.weforum.org/docs/WEF_A_New_Circular_Vision_for_Electronics.pdf" TargetMode="External"/><Relationship Id="rId11" Type="http://schemas.openxmlformats.org/officeDocument/2006/relationships/hyperlink" Target="https://waste-management-world.com/materials/global-e-waste-flows-monitor/" TargetMode="External"/><Relationship Id="rId5" Type="http://schemas.openxmlformats.org/officeDocument/2006/relationships/hyperlink" Target="https://www.ilo.org/wcmsp5/groups/public/---ed_emp/---emp_ent/---coop/documents/genericdocument/wcms_743758.pdf" TargetMode="External"/><Relationship Id="rId10" Type="http://schemas.openxmlformats.org/officeDocument/2006/relationships/hyperlink" Target="https://www.sciencedirect.com/science/article/pii/S2214999614003208" TargetMode="External"/><Relationship Id="rId4" Type="http://schemas.openxmlformats.org/officeDocument/2006/relationships/hyperlink" Target="https://www.who.int/news/item/15-06-2021-soaring-e-waste-affects-the-health-of-millions-of-children-who-warns" TargetMode="External"/><Relationship Id="rId9" Type="http://schemas.openxmlformats.org/officeDocument/2006/relationships/hyperlink" Target="https://www.tandfonline.com/doi/epdf/10.1080/00139157.2023.2167457?needAcces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Academia/NGOs</Category>
    <Doctype xmlns="d42e65b2-cf21-49c1-b27d-d23f90380c0e">input</Doctype>
    <Contributor xmlns="d42e65b2-cf21-49c1-b27d-d23f90380c0e">Areena Parveen Ansari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548C241-0274-4EC1-897F-93689245F911}">
  <ds:schemaRefs>
    <ds:schemaRef ds:uri="http://schemas.openxmlformats.org/officeDocument/2006/bibliography"/>
  </ds:schemaRefs>
</ds:datastoreItem>
</file>

<file path=customXml/itemProps2.xml><?xml version="1.0" encoding="utf-8"?>
<ds:datastoreItem xmlns:ds="http://schemas.openxmlformats.org/officeDocument/2006/customXml" ds:itemID="{A982F71D-3465-4C75-99EE-2EFD63243ABD}"/>
</file>

<file path=customXml/itemProps3.xml><?xml version="1.0" encoding="utf-8"?>
<ds:datastoreItem xmlns:ds="http://schemas.openxmlformats.org/officeDocument/2006/customXml" ds:itemID="{E8F90B95-20B7-435A-BF62-C7931FFAC231}"/>
</file>

<file path=customXml/itemProps4.xml><?xml version="1.0" encoding="utf-8"?>
<ds:datastoreItem xmlns:ds="http://schemas.openxmlformats.org/officeDocument/2006/customXml" ds:itemID="{76A7B9CB-A415-43FB-94E3-BF9FFF848EEB}"/>
</file>

<file path=docProps/app.xml><?xml version="1.0" encoding="utf-8"?>
<Properties xmlns="http://schemas.openxmlformats.org/officeDocument/2006/extended-properties" xmlns:vt="http://schemas.openxmlformats.org/officeDocument/2006/docPropsVTypes">
  <Template>Normal.dotm</Template>
  <TotalTime>857</TotalTime>
  <Pages>6</Pages>
  <Words>1539</Words>
  <Characters>9437</Characters>
  <Application>Microsoft Office Word</Application>
  <DocSecurity>0</DocSecurity>
  <Lines>136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Areena Ansari</dc:creator>
  <cp:keywords/>
  <dc:description/>
  <cp:lastModifiedBy>Areena Ansari</cp:lastModifiedBy>
  <cp:revision>526</cp:revision>
  <dcterms:created xsi:type="dcterms:W3CDTF">2023-12-04T23:41:00Z</dcterms:created>
  <dcterms:modified xsi:type="dcterms:W3CDTF">2024-03-29T01:01:00Z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ee53db97-73c7-4bf4-8cc5-24bcf5ea37bb</vt:lpwstr>
  </property>
  <property fmtid="{D5CDD505-2E9C-101B-9397-08002B2CF9AE}" pid="3" name="ContentTypeId">
    <vt:lpwstr>0x0101009D953D6983EF5F4EB0B6A5354F975E96</vt:lpwstr>
  </property>
</Properties>
</file>