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B33B" w14:textId="2F0F853A" w:rsidR="006C3688" w:rsidRPr="00425DCB" w:rsidRDefault="009628BC" w:rsidP="006C3688">
      <w:pPr>
        <w:spacing w:line="240" w:lineRule="auto"/>
        <w:contextualSpacing/>
        <w:jc w:val="center"/>
        <w:rPr>
          <w:rFonts w:ascii="Georgia" w:hAnsi="Georgia" w:cstheme="majorBidi"/>
          <w:b/>
          <w:bCs/>
          <w:sz w:val="26"/>
          <w:szCs w:val="26"/>
          <w:u w:val="single"/>
        </w:rPr>
      </w:pPr>
      <w:r w:rsidRPr="00425DCB">
        <w:rPr>
          <w:rFonts w:ascii="Georgia" w:hAnsi="Georgia" w:cstheme="majorBidi"/>
          <w:b/>
          <w:bCs/>
          <w:sz w:val="26"/>
          <w:szCs w:val="26"/>
          <w:u w:val="single"/>
        </w:rPr>
        <w:t xml:space="preserve">National </w:t>
      </w:r>
      <w:r w:rsidR="006C3688" w:rsidRPr="00425DCB">
        <w:rPr>
          <w:rFonts w:ascii="Georgia" w:hAnsi="Georgia" w:cstheme="majorBidi"/>
          <w:b/>
          <w:bCs/>
          <w:sz w:val="26"/>
          <w:szCs w:val="26"/>
          <w:u w:val="single"/>
        </w:rPr>
        <w:t>Statement</w:t>
      </w:r>
      <w:r w:rsidR="00C07A9F" w:rsidRPr="00425DCB">
        <w:rPr>
          <w:rFonts w:ascii="Georgia" w:hAnsi="Georgia" w:cstheme="majorBidi"/>
          <w:b/>
          <w:bCs/>
          <w:sz w:val="26"/>
          <w:szCs w:val="26"/>
          <w:u w:val="single"/>
        </w:rPr>
        <w:t xml:space="preserve"> </w:t>
      </w:r>
      <w:r w:rsidR="009D4369">
        <w:rPr>
          <w:rFonts w:ascii="Georgia" w:hAnsi="Georgia" w:cstheme="majorBidi"/>
          <w:b/>
          <w:bCs/>
          <w:sz w:val="26"/>
          <w:szCs w:val="26"/>
          <w:u w:val="single"/>
        </w:rPr>
        <w:t xml:space="preserve">by Ambassador Khalil Hashmi, Permanent Representative of Pakistan </w:t>
      </w:r>
      <w:proofErr w:type="gramStart"/>
      <w:r w:rsidR="009D4369">
        <w:rPr>
          <w:rFonts w:ascii="Georgia" w:hAnsi="Georgia" w:cstheme="majorBidi"/>
          <w:b/>
          <w:bCs/>
          <w:sz w:val="26"/>
          <w:szCs w:val="26"/>
          <w:u w:val="single"/>
        </w:rPr>
        <w:t>during  the</w:t>
      </w:r>
      <w:proofErr w:type="gramEnd"/>
      <w:r w:rsidR="009D4369">
        <w:rPr>
          <w:rFonts w:ascii="Georgia" w:hAnsi="Georgia" w:cstheme="majorBidi"/>
          <w:b/>
          <w:bCs/>
          <w:sz w:val="26"/>
          <w:szCs w:val="26"/>
          <w:u w:val="single"/>
        </w:rPr>
        <w:t xml:space="preserve"> </w:t>
      </w:r>
      <w:r w:rsidR="006C3688" w:rsidRPr="00425DCB">
        <w:rPr>
          <w:rFonts w:ascii="Georgia" w:hAnsi="Georgia" w:cstheme="majorBidi"/>
          <w:b/>
          <w:bCs/>
          <w:sz w:val="26"/>
          <w:szCs w:val="26"/>
          <w:u w:val="single"/>
        </w:rPr>
        <w:t>2</w:t>
      </w:r>
      <w:r w:rsidR="00C8770B" w:rsidRPr="00425DCB">
        <w:rPr>
          <w:rFonts w:ascii="Georgia" w:hAnsi="Georgia" w:cstheme="majorBidi"/>
          <w:b/>
          <w:bCs/>
          <w:sz w:val="26"/>
          <w:szCs w:val="26"/>
          <w:u w:val="single"/>
        </w:rPr>
        <w:t>3</w:t>
      </w:r>
      <w:r w:rsidR="00C8770B" w:rsidRPr="00425DCB">
        <w:rPr>
          <w:rFonts w:ascii="Georgia" w:hAnsi="Georgia" w:cstheme="majorBidi"/>
          <w:b/>
          <w:bCs/>
          <w:sz w:val="26"/>
          <w:szCs w:val="26"/>
          <w:u w:val="single"/>
          <w:vertAlign w:val="superscript"/>
        </w:rPr>
        <w:t>rd</w:t>
      </w:r>
      <w:r w:rsidR="00C8770B" w:rsidRPr="00425DCB">
        <w:rPr>
          <w:rFonts w:ascii="Georgia" w:hAnsi="Georgia" w:cstheme="majorBidi"/>
          <w:b/>
          <w:bCs/>
          <w:sz w:val="26"/>
          <w:szCs w:val="26"/>
          <w:u w:val="single"/>
        </w:rPr>
        <w:t xml:space="preserve"> </w:t>
      </w:r>
      <w:r w:rsidR="006C3688" w:rsidRPr="00425DCB">
        <w:rPr>
          <w:rFonts w:ascii="Georgia" w:hAnsi="Georgia" w:cstheme="majorBidi"/>
          <w:b/>
          <w:bCs/>
          <w:sz w:val="26"/>
          <w:szCs w:val="26"/>
          <w:u w:val="single"/>
        </w:rPr>
        <w:t>Session of the Working Group on the Right to Development</w:t>
      </w:r>
    </w:p>
    <w:p w14:paraId="48524625" w14:textId="77777777" w:rsidR="009D4369" w:rsidRDefault="009D4369" w:rsidP="006C3688">
      <w:pPr>
        <w:spacing w:line="240" w:lineRule="auto"/>
        <w:contextualSpacing/>
        <w:jc w:val="center"/>
        <w:rPr>
          <w:rFonts w:ascii="Georgia" w:hAnsi="Georgia" w:cstheme="majorBidi"/>
          <w:b/>
          <w:bCs/>
          <w:sz w:val="26"/>
          <w:szCs w:val="26"/>
          <w:u w:val="single"/>
        </w:rPr>
      </w:pPr>
    </w:p>
    <w:p w14:paraId="62AAD0FF" w14:textId="0176DEE9" w:rsidR="006C3688" w:rsidRPr="00425DCB" w:rsidRDefault="00C8770B" w:rsidP="006C3688">
      <w:pPr>
        <w:spacing w:line="240" w:lineRule="auto"/>
        <w:contextualSpacing/>
        <w:jc w:val="center"/>
        <w:rPr>
          <w:rFonts w:ascii="Georgia" w:hAnsi="Georgia" w:cstheme="majorBidi"/>
          <w:b/>
          <w:bCs/>
          <w:sz w:val="26"/>
          <w:szCs w:val="26"/>
        </w:rPr>
      </w:pPr>
      <w:r w:rsidRPr="00425DCB">
        <w:rPr>
          <w:rFonts w:ascii="Georgia" w:hAnsi="Georgia" w:cstheme="majorBidi"/>
          <w:b/>
          <w:bCs/>
          <w:sz w:val="26"/>
          <w:szCs w:val="26"/>
          <w:u w:val="single"/>
        </w:rPr>
        <w:t>16 May</w:t>
      </w:r>
      <w:r w:rsidR="006C3688" w:rsidRPr="00425DCB">
        <w:rPr>
          <w:rFonts w:ascii="Georgia" w:hAnsi="Georgia" w:cstheme="majorBidi"/>
          <w:b/>
          <w:bCs/>
          <w:sz w:val="26"/>
          <w:szCs w:val="26"/>
          <w:u w:val="single"/>
        </w:rPr>
        <w:t xml:space="preserve"> 202</w:t>
      </w:r>
      <w:r w:rsidRPr="00425DCB">
        <w:rPr>
          <w:rFonts w:ascii="Georgia" w:hAnsi="Georgia" w:cstheme="majorBidi"/>
          <w:b/>
          <w:bCs/>
          <w:sz w:val="26"/>
          <w:szCs w:val="26"/>
          <w:u w:val="single"/>
        </w:rPr>
        <w:t>2</w:t>
      </w:r>
    </w:p>
    <w:p w14:paraId="4E20BC6C" w14:textId="77777777" w:rsidR="006C3688" w:rsidRPr="00425DCB" w:rsidRDefault="006C3688" w:rsidP="006C3688">
      <w:pPr>
        <w:spacing w:after="0" w:line="240" w:lineRule="auto"/>
        <w:contextualSpacing/>
        <w:jc w:val="both"/>
        <w:rPr>
          <w:rFonts w:ascii="Georgia" w:hAnsi="Georgia" w:cstheme="majorBidi"/>
          <w:b/>
          <w:bCs/>
          <w:sz w:val="26"/>
          <w:szCs w:val="26"/>
        </w:rPr>
      </w:pPr>
    </w:p>
    <w:p w14:paraId="58E969C1" w14:textId="77777777" w:rsidR="00E67558" w:rsidRPr="00425DCB" w:rsidRDefault="00E67558" w:rsidP="00481AD7">
      <w:pPr>
        <w:spacing w:after="0" w:line="240" w:lineRule="auto"/>
        <w:ind w:right="261"/>
        <w:contextualSpacing/>
        <w:jc w:val="both"/>
        <w:rPr>
          <w:rFonts w:ascii="Georgia" w:hAnsi="Georgia" w:cstheme="majorBidi"/>
          <w:b/>
          <w:bCs/>
          <w:sz w:val="26"/>
          <w:szCs w:val="26"/>
        </w:rPr>
      </w:pPr>
      <w:r w:rsidRPr="00425DCB">
        <w:rPr>
          <w:rFonts w:ascii="Georgia" w:hAnsi="Georgia" w:cstheme="majorBidi"/>
          <w:b/>
          <w:bCs/>
          <w:sz w:val="26"/>
          <w:szCs w:val="26"/>
        </w:rPr>
        <w:t>Mr. Chair</w:t>
      </w:r>
      <w:r w:rsidR="00BD1A1B" w:rsidRPr="00425DCB">
        <w:rPr>
          <w:rFonts w:ascii="Georgia" w:hAnsi="Georgia" w:cstheme="majorBidi"/>
          <w:b/>
          <w:bCs/>
          <w:sz w:val="26"/>
          <w:szCs w:val="26"/>
        </w:rPr>
        <w:t>person</w:t>
      </w:r>
      <w:r w:rsidRPr="00425DCB">
        <w:rPr>
          <w:rFonts w:ascii="Georgia" w:hAnsi="Georgia" w:cstheme="majorBidi"/>
          <w:b/>
          <w:bCs/>
          <w:sz w:val="26"/>
          <w:szCs w:val="26"/>
        </w:rPr>
        <w:t>,</w:t>
      </w:r>
    </w:p>
    <w:p w14:paraId="0D8AE7E2" w14:textId="77777777" w:rsidR="00E67558" w:rsidRPr="00425DCB" w:rsidRDefault="00E67558" w:rsidP="00E67558">
      <w:pPr>
        <w:spacing w:after="0" w:line="240" w:lineRule="auto"/>
        <w:ind w:left="426"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24EE899E" w14:textId="7D0EA71A" w:rsidR="00D82EAA" w:rsidRPr="00425DCB" w:rsidRDefault="00BD1A1B" w:rsidP="00481AD7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>W</w:t>
      </w:r>
      <w:r w:rsidR="00B87F28">
        <w:rPr>
          <w:rFonts w:ascii="Georgia" w:hAnsi="Georgia" w:cstheme="majorBidi"/>
          <w:sz w:val="26"/>
          <w:szCs w:val="26"/>
        </w:rPr>
        <w:t xml:space="preserve">hile </w:t>
      </w:r>
      <w:r w:rsidRPr="00425DCB">
        <w:rPr>
          <w:rFonts w:ascii="Georgia" w:hAnsi="Georgia" w:cstheme="majorBidi"/>
          <w:sz w:val="26"/>
          <w:szCs w:val="26"/>
        </w:rPr>
        <w:t>align</w:t>
      </w:r>
      <w:r w:rsidR="00B87F28">
        <w:rPr>
          <w:rFonts w:ascii="Georgia" w:hAnsi="Georgia" w:cstheme="majorBidi"/>
          <w:sz w:val="26"/>
          <w:szCs w:val="26"/>
        </w:rPr>
        <w:t>ing</w:t>
      </w:r>
      <w:r w:rsidRPr="00425DCB">
        <w:rPr>
          <w:rFonts w:ascii="Georgia" w:hAnsi="Georgia" w:cstheme="majorBidi"/>
          <w:sz w:val="26"/>
          <w:szCs w:val="26"/>
        </w:rPr>
        <w:t xml:space="preserve"> our </w:t>
      </w:r>
      <w:r w:rsidR="00560F17" w:rsidRPr="00425DCB">
        <w:rPr>
          <w:rFonts w:ascii="Georgia" w:hAnsi="Georgia" w:cstheme="majorBidi"/>
          <w:sz w:val="26"/>
          <w:szCs w:val="26"/>
        </w:rPr>
        <w:t xml:space="preserve">position </w:t>
      </w:r>
      <w:r w:rsidRPr="00425DCB">
        <w:rPr>
          <w:rFonts w:ascii="Georgia" w:hAnsi="Georgia" w:cstheme="majorBidi"/>
          <w:sz w:val="26"/>
          <w:szCs w:val="26"/>
        </w:rPr>
        <w:t>with NAM and OIC statements</w:t>
      </w:r>
      <w:r w:rsidR="00B87F28">
        <w:rPr>
          <w:rFonts w:ascii="Georgia" w:hAnsi="Georgia" w:cstheme="majorBidi"/>
          <w:sz w:val="26"/>
          <w:szCs w:val="26"/>
        </w:rPr>
        <w:t xml:space="preserve">, I have </w:t>
      </w:r>
      <w:proofErr w:type="spellStart"/>
      <w:r w:rsidR="00B87F28">
        <w:rPr>
          <w:rFonts w:ascii="Georgia" w:hAnsi="Georgia" w:cstheme="majorBidi"/>
          <w:sz w:val="26"/>
          <w:szCs w:val="26"/>
        </w:rPr>
        <w:t>honour</w:t>
      </w:r>
      <w:proofErr w:type="spellEnd"/>
      <w:r w:rsidR="00B87F28">
        <w:rPr>
          <w:rFonts w:ascii="Georgia" w:hAnsi="Georgia" w:cstheme="majorBidi"/>
          <w:sz w:val="26"/>
          <w:szCs w:val="26"/>
        </w:rPr>
        <w:t xml:space="preserve"> to deliver additional remarks </w:t>
      </w:r>
      <w:r w:rsidR="00A66A00">
        <w:rPr>
          <w:rFonts w:ascii="Georgia" w:hAnsi="Georgia" w:cstheme="majorBidi"/>
          <w:sz w:val="26"/>
          <w:szCs w:val="26"/>
        </w:rPr>
        <w:t>in our national capacity</w:t>
      </w:r>
      <w:r w:rsidR="00D82EAA" w:rsidRPr="00425DCB">
        <w:rPr>
          <w:rFonts w:ascii="Georgia" w:hAnsi="Georgia" w:cstheme="majorBidi"/>
          <w:sz w:val="26"/>
          <w:szCs w:val="26"/>
        </w:rPr>
        <w:t xml:space="preserve">. </w:t>
      </w:r>
    </w:p>
    <w:p w14:paraId="6E2234EF" w14:textId="77777777" w:rsidR="00D82EAA" w:rsidRPr="00425DCB" w:rsidRDefault="00D82EAA" w:rsidP="00481AD7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454E1937" w14:textId="73DFE381" w:rsidR="00F83CBD" w:rsidRPr="00425DCB" w:rsidRDefault="00D82EAA" w:rsidP="00F83CBD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We </w:t>
      </w:r>
      <w:r w:rsidR="00776DA0" w:rsidRPr="00425DCB">
        <w:rPr>
          <w:rFonts w:ascii="Georgia" w:hAnsi="Georgia" w:cstheme="majorBidi"/>
          <w:sz w:val="26"/>
          <w:szCs w:val="26"/>
        </w:rPr>
        <w:t xml:space="preserve">congratulate </w:t>
      </w:r>
      <w:r w:rsidR="00A66A00">
        <w:rPr>
          <w:rFonts w:ascii="Georgia" w:hAnsi="Georgia" w:cstheme="majorBidi"/>
          <w:sz w:val="26"/>
          <w:szCs w:val="26"/>
        </w:rPr>
        <w:t xml:space="preserve">you, </w:t>
      </w:r>
      <w:r w:rsidR="00E67558" w:rsidRPr="00425DCB">
        <w:rPr>
          <w:rFonts w:ascii="Georgia" w:hAnsi="Georgia" w:cstheme="majorBidi"/>
          <w:sz w:val="26"/>
          <w:szCs w:val="26"/>
        </w:rPr>
        <w:t xml:space="preserve">Ambassador Zamir </w:t>
      </w:r>
      <w:proofErr w:type="spellStart"/>
      <w:r w:rsidR="00E67558" w:rsidRPr="00425DCB">
        <w:rPr>
          <w:rFonts w:ascii="Georgia" w:hAnsi="Georgia" w:cstheme="majorBidi"/>
          <w:sz w:val="26"/>
          <w:szCs w:val="26"/>
        </w:rPr>
        <w:t>Akram</w:t>
      </w:r>
      <w:proofErr w:type="spellEnd"/>
      <w:r w:rsidR="00E67558" w:rsidRPr="00425DCB">
        <w:rPr>
          <w:rFonts w:ascii="Georgia" w:hAnsi="Georgia" w:cstheme="majorBidi"/>
          <w:sz w:val="26"/>
          <w:szCs w:val="26"/>
        </w:rPr>
        <w:t xml:space="preserve"> </w:t>
      </w:r>
      <w:r w:rsidR="00A66A00">
        <w:rPr>
          <w:rFonts w:ascii="Georgia" w:hAnsi="Georgia" w:cstheme="majorBidi"/>
          <w:sz w:val="26"/>
          <w:szCs w:val="26"/>
        </w:rPr>
        <w:t xml:space="preserve">on your </w:t>
      </w:r>
      <w:r w:rsidR="00E67558" w:rsidRPr="00425DCB">
        <w:rPr>
          <w:rFonts w:ascii="Georgia" w:hAnsi="Georgia" w:cstheme="majorBidi"/>
          <w:sz w:val="26"/>
          <w:szCs w:val="26"/>
        </w:rPr>
        <w:t xml:space="preserve">re-election as Chair-Rapporteur </w:t>
      </w:r>
      <w:r w:rsidR="00A31CE0" w:rsidRPr="00425DCB">
        <w:rPr>
          <w:rFonts w:ascii="Georgia" w:hAnsi="Georgia" w:cstheme="majorBidi"/>
          <w:sz w:val="26"/>
          <w:szCs w:val="26"/>
        </w:rPr>
        <w:t xml:space="preserve">of this Working Group. </w:t>
      </w:r>
    </w:p>
    <w:p w14:paraId="4B993663" w14:textId="77777777" w:rsidR="00F83CBD" w:rsidRPr="00425DCB" w:rsidRDefault="00F83CBD" w:rsidP="00F83CBD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245392FA" w14:textId="268F3712" w:rsidR="007C5995" w:rsidRPr="00425DCB" w:rsidRDefault="00AF3F74" w:rsidP="007C599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We </w:t>
      </w:r>
      <w:r w:rsidR="00A66A00">
        <w:rPr>
          <w:rFonts w:ascii="Georgia" w:hAnsi="Georgia" w:cstheme="majorBidi"/>
          <w:sz w:val="26"/>
          <w:szCs w:val="26"/>
        </w:rPr>
        <w:t xml:space="preserve">deeply value your leadership of this important mechanism, including </w:t>
      </w:r>
      <w:r w:rsidRPr="00425DCB">
        <w:rPr>
          <w:rFonts w:ascii="Georgia" w:hAnsi="Georgia" w:cstheme="majorBidi"/>
          <w:sz w:val="26"/>
          <w:szCs w:val="26"/>
        </w:rPr>
        <w:t xml:space="preserve">presentation of the revised draft Convention on the right to development. </w:t>
      </w:r>
      <w:r w:rsidR="00A66A00">
        <w:rPr>
          <w:rFonts w:ascii="Georgia" w:hAnsi="Georgia" w:cstheme="majorBidi"/>
          <w:sz w:val="26"/>
          <w:szCs w:val="26"/>
        </w:rPr>
        <w:t>We are heartened by the fact that the draft revised text is a product that has emerged after extensive</w:t>
      </w:r>
      <w:r w:rsidR="006D1CD6">
        <w:rPr>
          <w:rFonts w:ascii="Georgia" w:hAnsi="Georgia" w:cstheme="majorBidi"/>
          <w:sz w:val="26"/>
          <w:szCs w:val="26"/>
        </w:rPr>
        <w:t xml:space="preserve"> engagement </w:t>
      </w:r>
      <w:r w:rsidR="00B314FE" w:rsidRPr="00425DCB">
        <w:rPr>
          <w:rFonts w:ascii="Georgia" w:hAnsi="Georgia" w:cs="Times New Roman"/>
          <w:sz w:val="26"/>
          <w:szCs w:val="26"/>
        </w:rPr>
        <w:t>across regions</w:t>
      </w:r>
      <w:r w:rsidR="006D1CD6">
        <w:rPr>
          <w:rFonts w:ascii="Georgia" w:hAnsi="Georgia" w:cs="Times New Roman"/>
          <w:sz w:val="26"/>
          <w:szCs w:val="26"/>
        </w:rPr>
        <w:t xml:space="preserve"> as well as </w:t>
      </w:r>
      <w:r w:rsidR="00B314FE" w:rsidRPr="00425DCB">
        <w:rPr>
          <w:rFonts w:ascii="Georgia" w:hAnsi="Georgia" w:cs="Times New Roman"/>
          <w:sz w:val="26"/>
          <w:szCs w:val="26"/>
        </w:rPr>
        <w:t>reflective of discussions in the Working Group</w:t>
      </w:r>
      <w:r w:rsidR="0082415A" w:rsidRPr="00425DCB">
        <w:rPr>
          <w:rFonts w:ascii="Georgia" w:hAnsi="Georgia" w:cs="Times New Roman"/>
          <w:sz w:val="26"/>
          <w:szCs w:val="26"/>
        </w:rPr>
        <w:t xml:space="preserve"> </w:t>
      </w:r>
      <w:r w:rsidR="006D1CD6">
        <w:rPr>
          <w:rFonts w:ascii="Georgia" w:hAnsi="Georgia" w:cs="Times New Roman"/>
          <w:sz w:val="26"/>
          <w:szCs w:val="26"/>
        </w:rPr>
        <w:t>s</w:t>
      </w:r>
      <w:r w:rsidR="0082415A" w:rsidRPr="00425DCB">
        <w:rPr>
          <w:rFonts w:ascii="Georgia" w:hAnsi="Georgia" w:cs="Times New Roman"/>
          <w:sz w:val="26"/>
          <w:szCs w:val="26"/>
        </w:rPr>
        <w:t>essions</w:t>
      </w:r>
      <w:r w:rsidR="00B314FE" w:rsidRPr="00425DCB">
        <w:rPr>
          <w:rFonts w:ascii="Georgia" w:hAnsi="Georgia" w:cs="Times New Roman"/>
          <w:sz w:val="26"/>
          <w:szCs w:val="26"/>
        </w:rPr>
        <w:t xml:space="preserve">. </w:t>
      </w:r>
    </w:p>
    <w:p w14:paraId="15955FE4" w14:textId="1E8C759D" w:rsidR="007C5995" w:rsidRPr="00425DCB" w:rsidRDefault="007C5995" w:rsidP="007C599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0D88BBF7" w14:textId="1398CA87" w:rsidR="007C5995" w:rsidRPr="00425DCB" w:rsidRDefault="007C5995" w:rsidP="007C599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We also applaud the valuable work of the Drafting Committee and </w:t>
      </w:r>
      <w:r w:rsidR="006D1CD6">
        <w:rPr>
          <w:rFonts w:ascii="Georgia" w:hAnsi="Georgia" w:cstheme="majorBidi"/>
          <w:sz w:val="26"/>
          <w:szCs w:val="26"/>
        </w:rPr>
        <w:t xml:space="preserve">the </w:t>
      </w:r>
      <w:r w:rsidRPr="00425DCB">
        <w:rPr>
          <w:rFonts w:ascii="Georgia" w:hAnsi="Georgia" w:cstheme="majorBidi"/>
          <w:sz w:val="26"/>
          <w:szCs w:val="26"/>
        </w:rPr>
        <w:t>support</w:t>
      </w:r>
      <w:r w:rsidR="006D1CD6">
        <w:rPr>
          <w:rFonts w:ascii="Georgia" w:hAnsi="Georgia" w:cstheme="majorBidi"/>
          <w:sz w:val="26"/>
          <w:szCs w:val="26"/>
        </w:rPr>
        <w:t xml:space="preserve"> provided</w:t>
      </w:r>
      <w:r w:rsidRPr="00425DCB">
        <w:rPr>
          <w:rFonts w:ascii="Georgia" w:hAnsi="Georgia" w:cstheme="majorBidi"/>
          <w:sz w:val="26"/>
          <w:szCs w:val="26"/>
        </w:rPr>
        <w:t xml:space="preserve"> by the Office of the High Commissioner. </w:t>
      </w:r>
    </w:p>
    <w:p w14:paraId="4BC27EE8" w14:textId="77777777" w:rsidR="0028066C" w:rsidRPr="00425DCB" w:rsidRDefault="0028066C" w:rsidP="00ED1AF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528A57EB" w14:textId="1759C772" w:rsidR="00062EB9" w:rsidRPr="00425DCB" w:rsidRDefault="00E20BC7" w:rsidP="00062EB9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Despite divergences, </w:t>
      </w:r>
      <w:r w:rsidR="006D1CD6">
        <w:rPr>
          <w:rFonts w:ascii="Georgia" w:hAnsi="Georgia" w:cstheme="majorBidi"/>
          <w:sz w:val="26"/>
          <w:szCs w:val="26"/>
        </w:rPr>
        <w:t xml:space="preserve">decades of deliberations have helped, clarify, </w:t>
      </w:r>
      <w:r w:rsidRPr="00425DCB">
        <w:rPr>
          <w:rFonts w:ascii="Georgia" w:hAnsi="Georgia" w:cstheme="majorBidi"/>
          <w:sz w:val="26"/>
          <w:szCs w:val="26"/>
        </w:rPr>
        <w:t>conceptualiz</w:t>
      </w:r>
      <w:r w:rsidR="006D1CD6">
        <w:rPr>
          <w:rFonts w:ascii="Georgia" w:hAnsi="Georgia" w:cstheme="majorBidi"/>
          <w:sz w:val="26"/>
          <w:szCs w:val="26"/>
        </w:rPr>
        <w:t>e</w:t>
      </w:r>
      <w:r w:rsidRPr="00425DCB">
        <w:rPr>
          <w:rFonts w:ascii="Georgia" w:hAnsi="Georgia" w:cstheme="majorBidi"/>
          <w:sz w:val="26"/>
          <w:szCs w:val="26"/>
        </w:rPr>
        <w:t xml:space="preserve"> and strengthen the normative framework on the right to development.</w:t>
      </w:r>
      <w:r w:rsidR="00BC3967" w:rsidRPr="00425DCB">
        <w:rPr>
          <w:rFonts w:ascii="Georgia" w:hAnsi="Georgia" w:cstheme="majorBidi"/>
          <w:sz w:val="26"/>
          <w:szCs w:val="26"/>
        </w:rPr>
        <w:t xml:space="preserve"> </w:t>
      </w:r>
      <w:r w:rsidR="006D1CD6">
        <w:rPr>
          <w:rFonts w:ascii="Georgia" w:hAnsi="Georgia" w:cstheme="majorBidi"/>
          <w:sz w:val="26"/>
          <w:szCs w:val="26"/>
        </w:rPr>
        <w:t xml:space="preserve">Text-based </w:t>
      </w:r>
      <w:r w:rsidR="00BC3967" w:rsidRPr="00425DCB">
        <w:rPr>
          <w:rFonts w:ascii="Georgia" w:hAnsi="Georgia" w:cstheme="majorBidi"/>
          <w:sz w:val="26"/>
          <w:szCs w:val="26"/>
        </w:rPr>
        <w:t xml:space="preserve">negotiations </w:t>
      </w:r>
      <w:r w:rsidR="00031492">
        <w:rPr>
          <w:rFonts w:ascii="Georgia" w:hAnsi="Georgia" w:cstheme="majorBidi"/>
          <w:sz w:val="26"/>
          <w:szCs w:val="26"/>
        </w:rPr>
        <w:t>and a draft text re</w:t>
      </w:r>
      <w:r w:rsidR="00BC3967" w:rsidRPr="00425DCB">
        <w:rPr>
          <w:rFonts w:ascii="Georgia" w:hAnsi="Georgia" w:cstheme="majorBidi"/>
          <w:sz w:val="26"/>
          <w:szCs w:val="26"/>
        </w:rPr>
        <w:t>present</w:t>
      </w:r>
      <w:r w:rsidR="00FB3ECD" w:rsidRPr="00425DCB">
        <w:rPr>
          <w:rFonts w:ascii="Georgia" w:hAnsi="Georgia" w:cstheme="majorBidi"/>
          <w:sz w:val="26"/>
          <w:szCs w:val="26"/>
        </w:rPr>
        <w:t xml:space="preserve"> a major breakthrough</w:t>
      </w:r>
      <w:r w:rsidR="00031492">
        <w:rPr>
          <w:rFonts w:ascii="Georgia" w:hAnsi="Georgia" w:cstheme="majorBidi"/>
          <w:sz w:val="26"/>
          <w:szCs w:val="26"/>
        </w:rPr>
        <w:t xml:space="preserve"> in operationalizing </w:t>
      </w:r>
      <w:r w:rsidR="000148A4">
        <w:rPr>
          <w:rFonts w:ascii="Georgia" w:hAnsi="Georgia" w:cstheme="majorBidi"/>
          <w:sz w:val="26"/>
          <w:szCs w:val="26"/>
        </w:rPr>
        <w:t xml:space="preserve">this salient right </w:t>
      </w:r>
      <w:r w:rsidR="00FB3ECD" w:rsidRPr="00425DCB">
        <w:rPr>
          <w:rFonts w:ascii="Georgia" w:hAnsi="Georgia" w:cstheme="majorBidi"/>
          <w:sz w:val="26"/>
          <w:szCs w:val="26"/>
        </w:rPr>
        <w:t>for everyone</w:t>
      </w:r>
      <w:r w:rsidR="0082415A" w:rsidRPr="00425DCB">
        <w:rPr>
          <w:rFonts w:ascii="Georgia" w:hAnsi="Georgia" w:cstheme="majorBidi"/>
          <w:sz w:val="26"/>
          <w:szCs w:val="26"/>
        </w:rPr>
        <w:t xml:space="preserve">, </w:t>
      </w:r>
      <w:r w:rsidR="00FB3ECD" w:rsidRPr="00425DCB">
        <w:rPr>
          <w:rFonts w:ascii="Georgia" w:hAnsi="Georgia" w:cstheme="majorBidi"/>
          <w:sz w:val="26"/>
          <w:szCs w:val="26"/>
        </w:rPr>
        <w:t>everywhere</w:t>
      </w:r>
      <w:r w:rsidR="0082415A" w:rsidRPr="00425DCB">
        <w:rPr>
          <w:rFonts w:ascii="Georgia" w:hAnsi="Georgia" w:cstheme="majorBidi"/>
          <w:sz w:val="26"/>
          <w:szCs w:val="26"/>
        </w:rPr>
        <w:t xml:space="preserve">. </w:t>
      </w:r>
    </w:p>
    <w:p w14:paraId="3A41A8E3" w14:textId="03F8E7A8" w:rsidR="0082415A" w:rsidRPr="00425DCB" w:rsidRDefault="0082415A" w:rsidP="0082415A">
      <w:pPr>
        <w:spacing w:after="0" w:line="240" w:lineRule="auto"/>
        <w:ind w:right="261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516E6826" w14:textId="77777777" w:rsidR="0082415A" w:rsidRPr="00425DCB" w:rsidRDefault="0082415A" w:rsidP="0082415A">
      <w:pPr>
        <w:spacing w:after="0" w:line="240" w:lineRule="auto"/>
        <w:ind w:right="261"/>
        <w:contextualSpacing/>
        <w:jc w:val="both"/>
        <w:rPr>
          <w:rFonts w:ascii="Georgia" w:hAnsi="Georgia" w:cstheme="majorBidi"/>
          <w:b/>
          <w:bCs/>
          <w:sz w:val="26"/>
          <w:szCs w:val="26"/>
        </w:rPr>
      </w:pPr>
      <w:r w:rsidRPr="00425DCB">
        <w:rPr>
          <w:rFonts w:ascii="Georgia" w:hAnsi="Georgia" w:cstheme="majorBidi"/>
          <w:b/>
          <w:bCs/>
          <w:sz w:val="26"/>
          <w:szCs w:val="26"/>
        </w:rPr>
        <w:t>Mr. Chairperson,</w:t>
      </w:r>
    </w:p>
    <w:p w14:paraId="3B43BAE4" w14:textId="77777777" w:rsidR="0082415A" w:rsidRPr="00425DCB" w:rsidRDefault="0082415A" w:rsidP="00ED1AF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6268DB1F" w14:textId="45AF4F27" w:rsidR="003C0828" w:rsidRPr="00425DCB" w:rsidRDefault="00F5001F" w:rsidP="00ED1AF5">
      <w:pPr>
        <w:spacing w:after="0" w:line="240" w:lineRule="auto"/>
        <w:ind w:right="261"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>Th</w:t>
      </w:r>
      <w:r w:rsidR="00D77334" w:rsidRPr="00425DCB">
        <w:rPr>
          <w:rFonts w:ascii="Georgia" w:hAnsi="Georgia" w:cstheme="majorBidi"/>
          <w:sz w:val="26"/>
          <w:szCs w:val="26"/>
        </w:rPr>
        <w:t>e</w:t>
      </w:r>
      <w:r w:rsidRPr="00425DCB">
        <w:rPr>
          <w:rFonts w:ascii="Georgia" w:hAnsi="Georgia" w:cstheme="majorBidi"/>
          <w:sz w:val="26"/>
          <w:szCs w:val="26"/>
        </w:rPr>
        <w:t xml:space="preserve"> </w:t>
      </w:r>
      <w:r w:rsidR="00F5102B" w:rsidRPr="00425DCB">
        <w:rPr>
          <w:rFonts w:ascii="Georgia" w:hAnsi="Georgia" w:cstheme="majorBidi"/>
          <w:sz w:val="26"/>
          <w:szCs w:val="26"/>
        </w:rPr>
        <w:t xml:space="preserve">revised </w:t>
      </w:r>
      <w:r w:rsidRPr="00425DCB">
        <w:rPr>
          <w:rFonts w:ascii="Georgia" w:hAnsi="Georgia" w:cstheme="majorBidi"/>
          <w:sz w:val="26"/>
          <w:szCs w:val="26"/>
        </w:rPr>
        <w:t xml:space="preserve">draft </w:t>
      </w:r>
      <w:r w:rsidR="000148A4">
        <w:rPr>
          <w:rFonts w:ascii="Georgia" w:hAnsi="Georgia" w:cstheme="majorBidi"/>
          <w:sz w:val="26"/>
          <w:szCs w:val="26"/>
        </w:rPr>
        <w:t xml:space="preserve">text aptly </w:t>
      </w:r>
      <w:r w:rsidR="002E6E28" w:rsidRPr="00425DCB">
        <w:rPr>
          <w:rFonts w:ascii="Georgia" w:hAnsi="Georgia" w:cstheme="majorBidi"/>
          <w:sz w:val="26"/>
          <w:szCs w:val="26"/>
        </w:rPr>
        <w:t>contextualize</w:t>
      </w:r>
      <w:r w:rsidR="00376D16" w:rsidRPr="00425DCB">
        <w:rPr>
          <w:rFonts w:ascii="Georgia" w:hAnsi="Georgia" w:cstheme="majorBidi"/>
          <w:sz w:val="26"/>
          <w:szCs w:val="26"/>
        </w:rPr>
        <w:t>s</w:t>
      </w:r>
      <w:r w:rsidR="002E6E28" w:rsidRPr="00425DCB">
        <w:rPr>
          <w:rFonts w:ascii="Georgia" w:hAnsi="Georgia" w:cstheme="majorBidi"/>
          <w:sz w:val="26"/>
          <w:szCs w:val="26"/>
        </w:rPr>
        <w:t xml:space="preserve"> </w:t>
      </w:r>
      <w:r w:rsidR="000148A4">
        <w:rPr>
          <w:rFonts w:ascii="Georgia" w:hAnsi="Georgia" w:cstheme="majorBidi"/>
          <w:sz w:val="26"/>
          <w:szCs w:val="26"/>
        </w:rPr>
        <w:t xml:space="preserve">all relevant aspects of </w:t>
      </w:r>
      <w:r w:rsidR="002E6E28" w:rsidRPr="00425DCB">
        <w:rPr>
          <w:rFonts w:ascii="Georgia" w:hAnsi="Georgia" w:cstheme="majorBidi"/>
          <w:sz w:val="26"/>
          <w:szCs w:val="26"/>
        </w:rPr>
        <w:t>the right to development</w:t>
      </w:r>
      <w:r w:rsidR="00F5102B" w:rsidRPr="00425DCB">
        <w:rPr>
          <w:rFonts w:ascii="Georgia" w:hAnsi="Georgia" w:cstheme="majorBidi"/>
          <w:sz w:val="26"/>
          <w:szCs w:val="26"/>
        </w:rPr>
        <w:t xml:space="preserve">, </w:t>
      </w:r>
      <w:r w:rsidR="000148A4">
        <w:rPr>
          <w:rFonts w:ascii="Georgia" w:hAnsi="Georgia" w:cstheme="majorBidi"/>
          <w:sz w:val="26"/>
          <w:szCs w:val="26"/>
        </w:rPr>
        <w:t xml:space="preserve">incorporates </w:t>
      </w:r>
      <w:r w:rsidRPr="00425DCB">
        <w:rPr>
          <w:rFonts w:ascii="Georgia" w:hAnsi="Georgia" w:cstheme="majorBidi"/>
          <w:sz w:val="26"/>
          <w:szCs w:val="26"/>
        </w:rPr>
        <w:t>the essence of important</w:t>
      </w:r>
      <w:r w:rsidR="000148A4">
        <w:rPr>
          <w:rFonts w:ascii="Georgia" w:hAnsi="Georgia" w:cstheme="majorBidi"/>
          <w:sz w:val="26"/>
          <w:szCs w:val="26"/>
        </w:rPr>
        <w:t xml:space="preserve"> universal</w:t>
      </w:r>
      <w:r w:rsidRPr="00425DCB">
        <w:rPr>
          <w:rFonts w:ascii="Georgia" w:hAnsi="Georgia" w:cstheme="majorBidi"/>
          <w:sz w:val="26"/>
          <w:szCs w:val="26"/>
        </w:rPr>
        <w:t xml:space="preserve"> </w:t>
      </w:r>
      <w:r w:rsidR="007354C2" w:rsidRPr="00425DCB">
        <w:rPr>
          <w:rFonts w:ascii="Georgia" w:hAnsi="Georgia" w:cstheme="majorBidi"/>
          <w:sz w:val="26"/>
          <w:szCs w:val="26"/>
        </w:rPr>
        <w:t>principles</w:t>
      </w:r>
      <w:r w:rsidR="00F5102B" w:rsidRPr="00425DCB">
        <w:rPr>
          <w:rFonts w:ascii="Georgia" w:hAnsi="Georgia" w:cstheme="majorBidi"/>
          <w:sz w:val="26"/>
          <w:szCs w:val="26"/>
        </w:rPr>
        <w:t xml:space="preserve">, </w:t>
      </w:r>
      <w:r w:rsidR="000148A4">
        <w:rPr>
          <w:rFonts w:ascii="Georgia" w:hAnsi="Georgia" w:cstheme="majorBidi"/>
          <w:sz w:val="26"/>
          <w:szCs w:val="26"/>
        </w:rPr>
        <w:t xml:space="preserve">outlines </w:t>
      </w:r>
      <w:r w:rsidR="00F8388E">
        <w:rPr>
          <w:rFonts w:ascii="Georgia" w:hAnsi="Georgia" w:cstheme="majorBidi"/>
          <w:sz w:val="26"/>
          <w:szCs w:val="26"/>
        </w:rPr>
        <w:t>pathway</w:t>
      </w:r>
      <w:r w:rsidR="00FA4962">
        <w:rPr>
          <w:rFonts w:ascii="Georgia" w:hAnsi="Georgia" w:cstheme="majorBidi"/>
          <w:sz w:val="26"/>
          <w:szCs w:val="26"/>
        </w:rPr>
        <w:t>s</w:t>
      </w:r>
      <w:r w:rsidR="00F8388E">
        <w:rPr>
          <w:rFonts w:ascii="Georgia" w:hAnsi="Georgia" w:cstheme="majorBidi"/>
          <w:sz w:val="26"/>
          <w:szCs w:val="26"/>
        </w:rPr>
        <w:t xml:space="preserve"> to overcome </w:t>
      </w:r>
      <w:r w:rsidR="00F5102B" w:rsidRPr="00425DCB">
        <w:rPr>
          <w:rFonts w:ascii="Georgia" w:hAnsi="Georgia" w:cstheme="majorBidi"/>
          <w:sz w:val="26"/>
          <w:szCs w:val="26"/>
        </w:rPr>
        <w:t xml:space="preserve">challenges and </w:t>
      </w:r>
      <w:r w:rsidR="00D704F7" w:rsidRPr="00425DCB">
        <w:rPr>
          <w:rFonts w:ascii="Georgia" w:hAnsi="Georgia" w:cstheme="majorBidi"/>
          <w:sz w:val="26"/>
          <w:szCs w:val="26"/>
        </w:rPr>
        <w:t>emphasizes</w:t>
      </w:r>
      <w:r w:rsidR="000B74B5" w:rsidRPr="00425DCB">
        <w:rPr>
          <w:rFonts w:ascii="Georgia" w:hAnsi="Georgia" w:cstheme="majorBidi"/>
          <w:sz w:val="26"/>
          <w:szCs w:val="26"/>
        </w:rPr>
        <w:t xml:space="preserve"> </w:t>
      </w:r>
      <w:r w:rsidR="00D704F7" w:rsidRPr="00425DCB">
        <w:rPr>
          <w:rFonts w:ascii="Georgia" w:hAnsi="Georgia" w:cstheme="majorBidi"/>
          <w:sz w:val="26"/>
          <w:szCs w:val="26"/>
        </w:rPr>
        <w:t>the significant role of international cooperation</w:t>
      </w:r>
      <w:r w:rsidR="00F8388E">
        <w:rPr>
          <w:rFonts w:ascii="Georgia" w:hAnsi="Georgia" w:cstheme="majorBidi"/>
          <w:sz w:val="26"/>
          <w:szCs w:val="26"/>
        </w:rPr>
        <w:t xml:space="preserve">. </w:t>
      </w:r>
      <w:r w:rsidR="00D77334" w:rsidRPr="00425DCB">
        <w:rPr>
          <w:rFonts w:ascii="Georgia" w:hAnsi="Georgia" w:cstheme="majorBidi"/>
          <w:sz w:val="26"/>
          <w:szCs w:val="26"/>
        </w:rPr>
        <w:t xml:space="preserve">The text </w:t>
      </w:r>
      <w:r w:rsidR="00F8388E">
        <w:rPr>
          <w:rFonts w:ascii="Georgia" w:hAnsi="Georgia" w:cstheme="majorBidi"/>
          <w:sz w:val="26"/>
          <w:szCs w:val="26"/>
        </w:rPr>
        <w:t>before the W</w:t>
      </w:r>
      <w:r w:rsidR="00FA4962">
        <w:rPr>
          <w:rFonts w:ascii="Georgia" w:hAnsi="Georgia" w:cstheme="majorBidi"/>
          <w:sz w:val="26"/>
          <w:szCs w:val="26"/>
        </w:rPr>
        <w:t xml:space="preserve">orking </w:t>
      </w:r>
      <w:r w:rsidR="00F8388E">
        <w:rPr>
          <w:rFonts w:ascii="Georgia" w:hAnsi="Georgia" w:cstheme="majorBidi"/>
          <w:sz w:val="26"/>
          <w:szCs w:val="26"/>
        </w:rPr>
        <w:t>G</w:t>
      </w:r>
      <w:r w:rsidR="00FA4962">
        <w:rPr>
          <w:rFonts w:ascii="Georgia" w:hAnsi="Georgia" w:cstheme="majorBidi"/>
          <w:sz w:val="26"/>
          <w:szCs w:val="26"/>
        </w:rPr>
        <w:t>roup</w:t>
      </w:r>
      <w:r w:rsidR="00F8388E">
        <w:rPr>
          <w:rFonts w:ascii="Georgia" w:hAnsi="Georgia" w:cstheme="majorBidi"/>
          <w:sz w:val="26"/>
          <w:szCs w:val="26"/>
        </w:rPr>
        <w:t xml:space="preserve"> </w:t>
      </w:r>
      <w:r w:rsidR="00D77334" w:rsidRPr="00425DCB">
        <w:rPr>
          <w:rFonts w:ascii="Georgia" w:hAnsi="Georgia" w:cstheme="majorBidi"/>
          <w:sz w:val="26"/>
          <w:szCs w:val="26"/>
        </w:rPr>
        <w:t xml:space="preserve">is also </w:t>
      </w:r>
      <w:r w:rsidR="000B74B5" w:rsidRPr="00425DCB">
        <w:rPr>
          <w:rFonts w:ascii="Georgia" w:hAnsi="Georgia" w:cstheme="majorBidi"/>
          <w:sz w:val="26"/>
          <w:szCs w:val="26"/>
        </w:rPr>
        <w:t>in line with</w:t>
      </w:r>
      <w:r w:rsidR="001B326B">
        <w:rPr>
          <w:rFonts w:ascii="Georgia" w:hAnsi="Georgia" w:cstheme="majorBidi"/>
          <w:sz w:val="26"/>
          <w:szCs w:val="26"/>
        </w:rPr>
        <w:t xml:space="preserve"> </w:t>
      </w:r>
      <w:r w:rsidR="000B74B5" w:rsidRPr="00425DCB">
        <w:rPr>
          <w:rFonts w:ascii="Georgia" w:hAnsi="Georgia" w:cstheme="majorBidi"/>
          <w:sz w:val="26"/>
          <w:szCs w:val="26"/>
        </w:rPr>
        <w:t xml:space="preserve">principles enshrined in international human rights law including </w:t>
      </w:r>
      <w:r w:rsidR="00F8388E">
        <w:rPr>
          <w:rFonts w:ascii="Georgia" w:hAnsi="Georgia" w:cstheme="majorBidi"/>
          <w:sz w:val="26"/>
          <w:szCs w:val="26"/>
        </w:rPr>
        <w:t xml:space="preserve">the </w:t>
      </w:r>
      <w:r w:rsidR="0093227D" w:rsidRPr="00425DCB">
        <w:rPr>
          <w:rFonts w:ascii="Georgia" w:hAnsi="Georgia" w:cstheme="majorBidi"/>
          <w:sz w:val="26"/>
          <w:szCs w:val="26"/>
        </w:rPr>
        <w:t>Universal Declaration of Human Rights,</w:t>
      </w:r>
      <w:r w:rsidR="00BF46B6" w:rsidRPr="00425DCB">
        <w:rPr>
          <w:rFonts w:ascii="Georgia" w:hAnsi="Georgia" w:cstheme="majorBidi"/>
          <w:sz w:val="26"/>
          <w:szCs w:val="26"/>
        </w:rPr>
        <w:t xml:space="preserve"> Declaration on </w:t>
      </w:r>
      <w:r w:rsidR="00085FB9" w:rsidRPr="00425DCB">
        <w:rPr>
          <w:rFonts w:ascii="Georgia" w:hAnsi="Georgia" w:cstheme="majorBidi"/>
          <w:sz w:val="26"/>
          <w:szCs w:val="26"/>
        </w:rPr>
        <w:t xml:space="preserve">the </w:t>
      </w:r>
      <w:r w:rsidR="00BF46B6" w:rsidRPr="00425DCB">
        <w:rPr>
          <w:rFonts w:ascii="Georgia" w:hAnsi="Georgia" w:cstheme="majorBidi"/>
          <w:sz w:val="26"/>
          <w:szCs w:val="26"/>
        </w:rPr>
        <w:t xml:space="preserve">Right to Development, </w:t>
      </w:r>
      <w:r w:rsidR="000B74B5" w:rsidRPr="00425DCB">
        <w:rPr>
          <w:rFonts w:ascii="Georgia" w:hAnsi="Georgia" w:cstheme="majorBidi"/>
          <w:sz w:val="26"/>
          <w:szCs w:val="26"/>
        </w:rPr>
        <w:t xml:space="preserve">ICCPR, ICESCR and </w:t>
      </w:r>
      <w:r w:rsidR="00BF46B6" w:rsidRPr="00425DCB">
        <w:rPr>
          <w:rFonts w:ascii="Georgia" w:hAnsi="Georgia" w:cstheme="majorBidi"/>
          <w:sz w:val="26"/>
          <w:szCs w:val="26"/>
        </w:rPr>
        <w:t>Addis Ababa Action Agenda</w:t>
      </w:r>
      <w:r w:rsidR="000B74B5" w:rsidRPr="00425DCB">
        <w:rPr>
          <w:rFonts w:ascii="Georgia" w:hAnsi="Georgia" w:cstheme="majorBidi"/>
          <w:sz w:val="26"/>
          <w:szCs w:val="26"/>
        </w:rPr>
        <w:t xml:space="preserve">. </w:t>
      </w:r>
      <w:r w:rsidR="00B76331" w:rsidRPr="00425DCB">
        <w:rPr>
          <w:rFonts w:ascii="Georgia" w:hAnsi="Georgia" w:cstheme="majorBidi"/>
          <w:sz w:val="26"/>
          <w:szCs w:val="26"/>
        </w:rPr>
        <w:t>We welcome the i</w:t>
      </w:r>
      <w:r w:rsidR="00A2444E" w:rsidRPr="00425DCB">
        <w:rPr>
          <w:rFonts w:ascii="Georgia" w:hAnsi="Georgia" w:cstheme="majorBidi"/>
          <w:sz w:val="26"/>
          <w:szCs w:val="26"/>
        </w:rPr>
        <w:t>ntegrati</w:t>
      </w:r>
      <w:r w:rsidR="002E6E28" w:rsidRPr="00425DCB">
        <w:rPr>
          <w:rFonts w:ascii="Georgia" w:hAnsi="Georgia" w:cstheme="majorBidi"/>
          <w:sz w:val="26"/>
          <w:szCs w:val="26"/>
        </w:rPr>
        <w:t>on of</w:t>
      </w:r>
      <w:r w:rsidR="00DD15CE" w:rsidRPr="00425DCB">
        <w:rPr>
          <w:rFonts w:ascii="Georgia" w:hAnsi="Georgia" w:cstheme="majorBidi"/>
          <w:sz w:val="26"/>
          <w:szCs w:val="26"/>
        </w:rPr>
        <w:t xml:space="preserve"> </w:t>
      </w:r>
      <w:r w:rsidRPr="00425DCB">
        <w:rPr>
          <w:rFonts w:ascii="Georgia" w:hAnsi="Georgia" w:cstheme="majorBidi"/>
          <w:sz w:val="26"/>
          <w:szCs w:val="26"/>
        </w:rPr>
        <w:t xml:space="preserve">key </w:t>
      </w:r>
      <w:r w:rsidR="00A2444E" w:rsidRPr="00425DCB">
        <w:rPr>
          <w:rFonts w:ascii="Georgia" w:hAnsi="Georgia" w:cstheme="majorBidi"/>
          <w:sz w:val="26"/>
          <w:szCs w:val="26"/>
        </w:rPr>
        <w:t xml:space="preserve">factors and </w:t>
      </w:r>
      <w:r w:rsidRPr="00425DCB">
        <w:rPr>
          <w:rFonts w:ascii="Georgia" w:hAnsi="Georgia" w:cstheme="majorBidi"/>
          <w:sz w:val="26"/>
          <w:szCs w:val="26"/>
        </w:rPr>
        <w:t xml:space="preserve">drivers of </w:t>
      </w:r>
      <w:r w:rsidR="00376D16" w:rsidRPr="00425DCB">
        <w:rPr>
          <w:rFonts w:ascii="Georgia" w:hAnsi="Georgia" w:cstheme="majorBidi"/>
          <w:sz w:val="26"/>
          <w:szCs w:val="26"/>
        </w:rPr>
        <w:t>sustain</w:t>
      </w:r>
      <w:r w:rsidR="00196B1E" w:rsidRPr="00425DCB">
        <w:rPr>
          <w:rFonts w:ascii="Georgia" w:hAnsi="Georgia" w:cstheme="majorBidi"/>
          <w:sz w:val="26"/>
          <w:szCs w:val="26"/>
        </w:rPr>
        <w:t>able</w:t>
      </w:r>
      <w:r w:rsidR="00376D16" w:rsidRPr="00425DCB">
        <w:rPr>
          <w:rFonts w:ascii="Georgia" w:hAnsi="Georgia" w:cstheme="majorBidi"/>
          <w:sz w:val="26"/>
          <w:szCs w:val="26"/>
        </w:rPr>
        <w:t xml:space="preserve"> </w:t>
      </w:r>
      <w:r w:rsidRPr="00425DCB">
        <w:rPr>
          <w:rFonts w:ascii="Georgia" w:hAnsi="Georgia" w:cstheme="majorBidi"/>
          <w:sz w:val="26"/>
          <w:szCs w:val="26"/>
        </w:rPr>
        <w:t xml:space="preserve">development into the </w:t>
      </w:r>
      <w:r w:rsidR="000B74B5" w:rsidRPr="00425DCB">
        <w:rPr>
          <w:rFonts w:ascii="Georgia" w:hAnsi="Georgia" w:cstheme="majorBidi"/>
          <w:sz w:val="26"/>
          <w:szCs w:val="26"/>
        </w:rPr>
        <w:t xml:space="preserve">revised </w:t>
      </w:r>
      <w:r w:rsidR="00085FB9" w:rsidRPr="00425DCB">
        <w:rPr>
          <w:rFonts w:ascii="Georgia" w:hAnsi="Georgia" w:cstheme="majorBidi"/>
          <w:sz w:val="26"/>
          <w:szCs w:val="26"/>
        </w:rPr>
        <w:t>text</w:t>
      </w:r>
      <w:r w:rsidR="00F8388E">
        <w:rPr>
          <w:rFonts w:ascii="Georgia" w:hAnsi="Georgia" w:cstheme="majorBidi"/>
          <w:sz w:val="26"/>
          <w:szCs w:val="26"/>
        </w:rPr>
        <w:t xml:space="preserve">. This </w:t>
      </w:r>
      <w:r w:rsidR="00B76331" w:rsidRPr="00425DCB">
        <w:rPr>
          <w:rFonts w:ascii="Georgia" w:hAnsi="Georgia" w:cstheme="majorBidi"/>
          <w:sz w:val="26"/>
          <w:szCs w:val="26"/>
        </w:rPr>
        <w:t xml:space="preserve">would </w:t>
      </w:r>
      <w:r w:rsidR="00F8388E">
        <w:rPr>
          <w:rFonts w:ascii="Georgia" w:hAnsi="Georgia" w:cstheme="majorBidi"/>
          <w:sz w:val="26"/>
          <w:szCs w:val="26"/>
        </w:rPr>
        <w:t xml:space="preserve">be a key enabler of </w:t>
      </w:r>
      <w:r w:rsidR="00240FDE" w:rsidRPr="00425DCB">
        <w:rPr>
          <w:rFonts w:ascii="Georgia" w:hAnsi="Georgia" w:cstheme="majorBidi"/>
          <w:sz w:val="26"/>
          <w:szCs w:val="26"/>
        </w:rPr>
        <w:t>operationaliz</w:t>
      </w:r>
      <w:r w:rsidR="00376D16" w:rsidRPr="00425DCB">
        <w:rPr>
          <w:rFonts w:ascii="Georgia" w:hAnsi="Georgia" w:cstheme="majorBidi"/>
          <w:sz w:val="26"/>
          <w:szCs w:val="26"/>
        </w:rPr>
        <w:t>ing</w:t>
      </w:r>
      <w:r w:rsidR="00240FDE" w:rsidRPr="00425DCB">
        <w:rPr>
          <w:rFonts w:ascii="Georgia" w:hAnsi="Georgia" w:cstheme="majorBidi"/>
          <w:sz w:val="26"/>
          <w:szCs w:val="26"/>
        </w:rPr>
        <w:t xml:space="preserve"> the right to development</w:t>
      </w:r>
      <w:r w:rsidR="003A3EB2" w:rsidRPr="00425DCB">
        <w:rPr>
          <w:rFonts w:ascii="Georgia" w:hAnsi="Georgia" w:cstheme="majorBidi"/>
          <w:sz w:val="26"/>
          <w:szCs w:val="26"/>
        </w:rPr>
        <w:t>.</w:t>
      </w:r>
    </w:p>
    <w:p w14:paraId="6BAB1405" w14:textId="68F2C1F3" w:rsidR="00F3018A" w:rsidRDefault="00F3018A">
      <w:pPr>
        <w:rPr>
          <w:rFonts w:ascii="Georgia" w:hAnsi="Georgia" w:cstheme="majorBidi"/>
          <w:sz w:val="26"/>
          <w:szCs w:val="26"/>
        </w:rPr>
      </w:pPr>
      <w:r>
        <w:rPr>
          <w:rFonts w:ascii="Georgia" w:hAnsi="Georgia" w:cstheme="majorBidi"/>
          <w:sz w:val="26"/>
          <w:szCs w:val="26"/>
        </w:rPr>
        <w:br w:type="page"/>
      </w:r>
    </w:p>
    <w:p w14:paraId="44076EC1" w14:textId="77777777" w:rsidR="003A3EB2" w:rsidRPr="00425DCB" w:rsidRDefault="003A3EB2" w:rsidP="003A3EB2">
      <w:pPr>
        <w:spacing w:after="0" w:line="240" w:lineRule="auto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1D2BF9E8" w14:textId="16A34661" w:rsidR="003A3EB2" w:rsidRPr="00425DCB" w:rsidRDefault="003A3EB2" w:rsidP="003A3EB2">
      <w:pPr>
        <w:spacing w:after="0" w:line="240" w:lineRule="auto"/>
        <w:contextualSpacing/>
        <w:jc w:val="both"/>
        <w:rPr>
          <w:rFonts w:ascii="Georgia" w:hAnsi="Georgia" w:cstheme="majorBidi"/>
          <w:b/>
          <w:bCs/>
          <w:sz w:val="26"/>
          <w:szCs w:val="26"/>
        </w:rPr>
      </w:pPr>
      <w:r w:rsidRPr="00425DCB">
        <w:rPr>
          <w:rFonts w:ascii="Georgia" w:hAnsi="Georgia" w:cstheme="majorBidi"/>
          <w:b/>
          <w:bCs/>
          <w:sz w:val="26"/>
          <w:szCs w:val="26"/>
        </w:rPr>
        <w:t>Mr. Chair</w:t>
      </w:r>
      <w:r w:rsidR="00856EFA" w:rsidRPr="00425DCB">
        <w:rPr>
          <w:rFonts w:ascii="Georgia" w:hAnsi="Georgia" w:cstheme="majorBidi"/>
          <w:b/>
          <w:bCs/>
          <w:sz w:val="26"/>
          <w:szCs w:val="26"/>
        </w:rPr>
        <w:t>person</w:t>
      </w:r>
      <w:r w:rsidRPr="00425DCB">
        <w:rPr>
          <w:rFonts w:ascii="Georgia" w:hAnsi="Georgia" w:cstheme="majorBidi"/>
          <w:b/>
          <w:bCs/>
          <w:sz w:val="26"/>
          <w:szCs w:val="26"/>
        </w:rPr>
        <w:t xml:space="preserve">, </w:t>
      </w:r>
    </w:p>
    <w:p w14:paraId="65362A2B" w14:textId="77777777" w:rsidR="00B314FE" w:rsidRPr="00425DCB" w:rsidRDefault="00B314FE" w:rsidP="00B314FE">
      <w:pPr>
        <w:spacing w:after="0" w:line="240" w:lineRule="auto"/>
        <w:ind w:right="261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29A5A281" w14:textId="57D41BDC" w:rsidR="00B314FE" w:rsidRPr="00425DCB" w:rsidRDefault="00196B1E" w:rsidP="00B314FE">
      <w:pPr>
        <w:spacing w:after="0" w:line="240" w:lineRule="auto"/>
        <w:ind w:right="261" w:firstLine="720"/>
        <w:contextualSpacing/>
        <w:jc w:val="both"/>
        <w:rPr>
          <w:rFonts w:ascii="Georgia" w:hAnsi="Georgia" w:cs="Times New Roman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We would like to reiterate the organic linkage between </w:t>
      </w:r>
      <w:r w:rsidR="00B21994">
        <w:rPr>
          <w:rFonts w:ascii="Georgia" w:hAnsi="Georgia" w:cstheme="majorBidi"/>
          <w:sz w:val="26"/>
          <w:szCs w:val="26"/>
        </w:rPr>
        <w:t>the</w:t>
      </w:r>
      <w:r w:rsidRPr="00425DCB">
        <w:rPr>
          <w:rFonts w:ascii="Georgia" w:hAnsi="Georgia" w:cstheme="majorBidi"/>
          <w:sz w:val="26"/>
          <w:szCs w:val="26"/>
        </w:rPr>
        <w:t xml:space="preserve"> mutually reinforcing dimension</w:t>
      </w:r>
      <w:r w:rsidR="005669C6" w:rsidRPr="00425DCB">
        <w:rPr>
          <w:rFonts w:ascii="Georgia" w:hAnsi="Georgia" w:cstheme="majorBidi"/>
          <w:sz w:val="26"/>
          <w:szCs w:val="26"/>
        </w:rPr>
        <w:t>s</w:t>
      </w:r>
      <w:r w:rsidRPr="00425DCB">
        <w:rPr>
          <w:rFonts w:ascii="Georgia" w:hAnsi="Georgia" w:cstheme="majorBidi"/>
          <w:sz w:val="26"/>
          <w:szCs w:val="26"/>
        </w:rPr>
        <w:t xml:space="preserve"> of the r</w:t>
      </w:r>
      <w:r w:rsidR="001D0CCF" w:rsidRPr="00425DCB">
        <w:rPr>
          <w:rFonts w:ascii="Georgia" w:hAnsi="Georgia" w:cstheme="majorBidi"/>
          <w:sz w:val="26"/>
          <w:szCs w:val="26"/>
        </w:rPr>
        <w:t>ight to development and other human rights</w:t>
      </w:r>
      <w:r w:rsidRPr="00425DCB">
        <w:rPr>
          <w:rFonts w:ascii="Georgia" w:hAnsi="Georgia" w:cstheme="majorBidi"/>
          <w:sz w:val="26"/>
          <w:szCs w:val="26"/>
        </w:rPr>
        <w:t>.</w:t>
      </w:r>
      <w:r w:rsidR="001D0CCF" w:rsidRPr="00425DCB">
        <w:rPr>
          <w:rFonts w:ascii="Georgia" w:hAnsi="Georgia" w:cstheme="majorBidi"/>
          <w:sz w:val="26"/>
          <w:szCs w:val="26"/>
        </w:rPr>
        <w:t xml:space="preserve"> </w:t>
      </w:r>
      <w:r w:rsidR="00D0391E">
        <w:rPr>
          <w:rFonts w:ascii="Georgia" w:hAnsi="Georgia" w:cstheme="majorBidi"/>
          <w:sz w:val="26"/>
          <w:szCs w:val="26"/>
        </w:rPr>
        <w:t>I</w:t>
      </w:r>
      <w:r w:rsidR="00AD0E61" w:rsidRPr="00425DCB">
        <w:rPr>
          <w:rFonts w:ascii="Georgia" w:hAnsi="Georgia" w:cstheme="majorBidi"/>
          <w:sz w:val="26"/>
          <w:szCs w:val="26"/>
        </w:rPr>
        <w:t xml:space="preserve">t remains critical </w:t>
      </w:r>
      <w:r w:rsidR="00B314FE" w:rsidRPr="00425DCB">
        <w:rPr>
          <w:rFonts w:ascii="Georgia" w:hAnsi="Georgia" w:cs="Times New Roman"/>
          <w:sz w:val="26"/>
          <w:szCs w:val="26"/>
        </w:rPr>
        <w:t>to codify th</w:t>
      </w:r>
      <w:r w:rsidR="00AD0E61" w:rsidRPr="00425DCB">
        <w:rPr>
          <w:rFonts w:ascii="Georgia" w:hAnsi="Georgia" w:cs="Times New Roman"/>
          <w:sz w:val="26"/>
          <w:szCs w:val="26"/>
        </w:rPr>
        <w:t>is</w:t>
      </w:r>
      <w:r w:rsidR="00B314FE" w:rsidRPr="00425DCB">
        <w:rPr>
          <w:rFonts w:ascii="Georgia" w:hAnsi="Georgia" w:cs="Times New Roman"/>
          <w:sz w:val="26"/>
          <w:szCs w:val="26"/>
        </w:rPr>
        <w:t xml:space="preserve"> inalienable right at an early date </w:t>
      </w:r>
      <w:r w:rsidR="00AD0E61" w:rsidRPr="00425DCB">
        <w:rPr>
          <w:rFonts w:ascii="Georgia" w:hAnsi="Georgia" w:cs="Times New Roman"/>
          <w:sz w:val="26"/>
          <w:szCs w:val="26"/>
        </w:rPr>
        <w:t xml:space="preserve">through a legally binding instrument </w:t>
      </w:r>
      <w:r w:rsidR="00B314FE" w:rsidRPr="00425DCB">
        <w:rPr>
          <w:rFonts w:ascii="Georgia" w:hAnsi="Georgia" w:cs="Times New Roman"/>
          <w:sz w:val="26"/>
          <w:szCs w:val="26"/>
        </w:rPr>
        <w:t xml:space="preserve">as a means to </w:t>
      </w:r>
      <w:r w:rsidR="00AD0E61" w:rsidRPr="00425DCB">
        <w:rPr>
          <w:rFonts w:ascii="Georgia" w:hAnsi="Georgia" w:cs="Times New Roman"/>
          <w:sz w:val="26"/>
          <w:szCs w:val="26"/>
        </w:rPr>
        <w:t xml:space="preserve">advance its </w:t>
      </w:r>
      <w:r w:rsidR="00D77334" w:rsidRPr="00425DCB">
        <w:rPr>
          <w:rFonts w:ascii="Georgia" w:hAnsi="Georgia" w:cs="Times New Roman"/>
          <w:sz w:val="26"/>
          <w:szCs w:val="26"/>
        </w:rPr>
        <w:t xml:space="preserve">operationalization </w:t>
      </w:r>
      <w:r w:rsidR="00B314FE" w:rsidRPr="00425DCB">
        <w:rPr>
          <w:rFonts w:ascii="Georgia" w:hAnsi="Georgia" w:cs="Times New Roman"/>
          <w:sz w:val="26"/>
          <w:szCs w:val="26"/>
        </w:rPr>
        <w:t xml:space="preserve">and strengthen </w:t>
      </w:r>
      <w:r w:rsidR="005345D9">
        <w:rPr>
          <w:rFonts w:ascii="Georgia" w:hAnsi="Georgia" w:cs="Times New Roman"/>
          <w:sz w:val="26"/>
          <w:szCs w:val="26"/>
        </w:rPr>
        <w:t xml:space="preserve">the </w:t>
      </w:r>
      <w:r w:rsidR="00B314FE" w:rsidRPr="00425DCB">
        <w:rPr>
          <w:rFonts w:ascii="Georgia" w:hAnsi="Georgia" w:cs="Times New Roman"/>
          <w:sz w:val="26"/>
          <w:szCs w:val="26"/>
        </w:rPr>
        <w:t xml:space="preserve">rules-based international economic </w:t>
      </w:r>
      <w:r w:rsidR="00AD0E61" w:rsidRPr="00425DCB">
        <w:rPr>
          <w:rFonts w:ascii="Georgia" w:hAnsi="Georgia" w:cs="Times New Roman"/>
          <w:sz w:val="26"/>
          <w:szCs w:val="26"/>
        </w:rPr>
        <w:t xml:space="preserve">and financial </w:t>
      </w:r>
      <w:r w:rsidR="00B314FE" w:rsidRPr="00425DCB">
        <w:rPr>
          <w:rFonts w:ascii="Georgia" w:hAnsi="Georgia" w:cs="Times New Roman"/>
          <w:sz w:val="26"/>
          <w:szCs w:val="26"/>
        </w:rPr>
        <w:t>order.</w:t>
      </w:r>
    </w:p>
    <w:p w14:paraId="5AF3439E" w14:textId="5257F12D" w:rsidR="00B314FE" w:rsidRPr="00425DCB" w:rsidRDefault="00B314FE" w:rsidP="00F95D65">
      <w:pPr>
        <w:spacing w:after="0" w:line="240" w:lineRule="auto"/>
        <w:ind w:firstLine="720"/>
        <w:contextualSpacing/>
        <w:jc w:val="both"/>
        <w:rPr>
          <w:rFonts w:ascii="Georgia" w:hAnsi="Georgia" w:cs="Times New Roman"/>
          <w:sz w:val="26"/>
          <w:szCs w:val="26"/>
        </w:rPr>
      </w:pPr>
    </w:p>
    <w:p w14:paraId="233006F8" w14:textId="3AFE83ED" w:rsidR="00161232" w:rsidRPr="00425DCB" w:rsidRDefault="00A25DBD" w:rsidP="005D0BD8">
      <w:pPr>
        <w:spacing w:after="0" w:line="240" w:lineRule="auto"/>
        <w:ind w:right="261" w:firstLine="720"/>
        <w:contextualSpacing/>
        <w:jc w:val="both"/>
        <w:rPr>
          <w:rFonts w:ascii="Georgia" w:hAnsi="Georgia" w:cs="Times New Roman"/>
          <w:sz w:val="26"/>
          <w:szCs w:val="26"/>
        </w:rPr>
      </w:pPr>
      <w:r w:rsidRPr="00425DCB">
        <w:rPr>
          <w:rFonts w:ascii="Georgia" w:hAnsi="Georgia" w:cs="Times New Roman"/>
          <w:sz w:val="26"/>
          <w:szCs w:val="26"/>
        </w:rPr>
        <w:t xml:space="preserve">As we are engaged in discussions, the global socio-economic landscape presents a </w:t>
      </w:r>
      <w:r w:rsidR="00D0391E">
        <w:rPr>
          <w:rFonts w:ascii="Georgia" w:hAnsi="Georgia" w:cs="Times New Roman"/>
          <w:sz w:val="26"/>
          <w:szCs w:val="26"/>
        </w:rPr>
        <w:t xml:space="preserve">sobering picture </w:t>
      </w:r>
      <w:r w:rsidRPr="00425DCB">
        <w:rPr>
          <w:rFonts w:ascii="Georgia" w:hAnsi="Georgia" w:cs="Times New Roman"/>
          <w:sz w:val="26"/>
          <w:szCs w:val="26"/>
        </w:rPr>
        <w:t xml:space="preserve">with </w:t>
      </w:r>
      <w:r w:rsidR="005D0BD8" w:rsidRPr="00425DCB">
        <w:rPr>
          <w:rFonts w:ascii="Georgia" w:hAnsi="Georgia" w:cs="Times New Roman"/>
          <w:sz w:val="26"/>
          <w:szCs w:val="26"/>
        </w:rPr>
        <w:t xml:space="preserve">growing inequalities between and among states and erosion of decades of development gains as a result of COVID pandemic effects. Unfortunately, </w:t>
      </w:r>
      <w:r w:rsidR="00F768BC" w:rsidRPr="00425DCB">
        <w:rPr>
          <w:rFonts w:ascii="Georgia" w:hAnsi="Georgia" w:cstheme="majorBidi"/>
          <w:sz w:val="26"/>
          <w:szCs w:val="26"/>
        </w:rPr>
        <w:t xml:space="preserve">persistent lack of </w:t>
      </w:r>
      <w:r w:rsidR="00D11983" w:rsidRPr="00425DCB">
        <w:rPr>
          <w:rFonts w:ascii="Georgia" w:hAnsi="Georgia" w:cstheme="majorBidi"/>
          <w:sz w:val="26"/>
          <w:szCs w:val="26"/>
        </w:rPr>
        <w:t xml:space="preserve">political </w:t>
      </w:r>
      <w:r w:rsidR="00C229DA" w:rsidRPr="00425DCB">
        <w:rPr>
          <w:rFonts w:ascii="Georgia" w:hAnsi="Georgia" w:cstheme="majorBidi"/>
          <w:sz w:val="26"/>
          <w:szCs w:val="26"/>
        </w:rPr>
        <w:t xml:space="preserve">will </w:t>
      </w:r>
      <w:r w:rsidR="00D11983" w:rsidRPr="00425DCB">
        <w:rPr>
          <w:rFonts w:ascii="Georgia" w:hAnsi="Georgia" w:cstheme="majorBidi"/>
          <w:sz w:val="26"/>
          <w:szCs w:val="26"/>
        </w:rPr>
        <w:t xml:space="preserve">and commitment </w:t>
      </w:r>
      <w:r w:rsidR="00F768BC" w:rsidRPr="00425DCB">
        <w:rPr>
          <w:rFonts w:ascii="Georgia" w:hAnsi="Georgia" w:cstheme="majorBidi"/>
          <w:sz w:val="26"/>
          <w:szCs w:val="26"/>
        </w:rPr>
        <w:t xml:space="preserve">to </w:t>
      </w:r>
      <w:r w:rsidR="00C52C49" w:rsidRPr="00425DCB">
        <w:rPr>
          <w:rFonts w:ascii="Georgia" w:hAnsi="Georgia" w:cstheme="majorBidi"/>
          <w:sz w:val="26"/>
          <w:szCs w:val="26"/>
        </w:rPr>
        <w:t>mobiliz</w:t>
      </w:r>
      <w:r w:rsidR="00F768BC" w:rsidRPr="00425DCB">
        <w:rPr>
          <w:rFonts w:ascii="Georgia" w:hAnsi="Georgia" w:cstheme="majorBidi"/>
          <w:sz w:val="26"/>
          <w:szCs w:val="26"/>
        </w:rPr>
        <w:t>e</w:t>
      </w:r>
      <w:r w:rsidR="00C52C49" w:rsidRPr="00425DCB">
        <w:rPr>
          <w:rFonts w:ascii="Georgia" w:hAnsi="Georgia" w:cstheme="majorBidi"/>
          <w:sz w:val="26"/>
          <w:szCs w:val="26"/>
        </w:rPr>
        <w:t xml:space="preserve"> resources</w:t>
      </w:r>
      <w:r w:rsidR="005D0BD8" w:rsidRPr="00425DCB">
        <w:rPr>
          <w:rFonts w:ascii="Georgia" w:hAnsi="Georgia" w:cstheme="majorBidi"/>
          <w:sz w:val="26"/>
          <w:szCs w:val="26"/>
        </w:rPr>
        <w:t xml:space="preserve"> are impeding </w:t>
      </w:r>
      <w:r w:rsidR="00D77334" w:rsidRPr="00425DCB">
        <w:rPr>
          <w:rFonts w:ascii="Georgia" w:hAnsi="Georgia" w:cstheme="majorBidi"/>
          <w:sz w:val="26"/>
          <w:szCs w:val="26"/>
        </w:rPr>
        <w:t xml:space="preserve">global </w:t>
      </w:r>
      <w:r w:rsidR="005D0BD8" w:rsidRPr="00425DCB">
        <w:rPr>
          <w:rFonts w:ascii="Georgia" w:hAnsi="Georgia" w:cstheme="majorBidi"/>
          <w:sz w:val="26"/>
          <w:szCs w:val="26"/>
        </w:rPr>
        <w:t xml:space="preserve">progress towards sustained </w:t>
      </w:r>
      <w:r w:rsidR="008A7D12">
        <w:rPr>
          <w:rFonts w:ascii="Georgia" w:hAnsi="Georgia" w:cstheme="majorBidi"/>
          <w:sz w:val="26"/>
          <w:szCs w:val="26"/>
        </w:rPr>
        <w:t xml:space="preserve">economic </w:t>
      </w:r>
      <w:r w:rsidR="005D0BD8" w:rsidRPr="00425DCB">
        <w:rPr>
          <w:rFonts w:ascii="Georgia" w:hAnsi="Georgia" w:cstheme="majorBidi"/>
          <w:sz w:val="26"/>
          <w:szCs w:val="26"/>
        </w:rPr>
        <w:t>recovery</w:t>
      </w:r>
      <w:r w:rsidR="006E717A" w:rsidRPr="00425DCB">
        <w:rPr>
          <w:rFonts w:ascii="Georgia" w:hAnsi="Georgia" w:cstheme="majorBidi"/>
          <w:sz w:val="26"/>
          <w:szCs w:val="26"/>
        </w:rPr>
        <w:t xml:space="preserve"> </w:t>
      </w:r>
      <w:r w:rsidR="005D0BD8" w:rsidRPr="00425DCB">
        <w:rPr>
          <w:rFonts w:ascii="Georgia" w:hAnsi="Georgia" w:cstheme="majorBidi"/>
          <w:sz w:val="26"/>
          <w:szCs w:val="26"/>
        </w:rPr>
        <w:t>with severe conse</w:t>
      </w:r>
      <w:r w:rsidR="0029071F" w:rsidRPr="00425DCB">
        <w:rPr>
          <w:rFonts w:ascii="Georgia" w:hAnsi="Georgia" w:cstheme="majorBidi"/>
          <w:sz w:val="26"/>
          <w:szCs w:val="26"/>
        </w:rPr>
        <w:t>quences</w:t>
      </w:r>
      <w:r w:rsidR="005D0BD8" w:rsidRPr="00425DCB">
        <w:rPr>
          <w:rFonts w:ascii="Georgia" w:hAnsi="Georgia" w:cstheme="majorBidi"/>
          <w:sz w:val="26"/>
          <w:szCs w:val="26"/>
        </w:rPr>
        <w:t xml:space="preserve"> for </w:t>
      </w:r>
      <w:r w:rsidR="00DC4468" w:rsidRPr="00425DCB">
        <w:rPr>
          <w:rFonts w:ascii="Georgia" w:hAnsi="Georgia" w:cstheme="majorBidi"/>
          <w:sz w:val="26"/>
          <w:szCs w:val="26"/>
        </w:rPr>
        <w:t xml:space="preserve">the </w:t>
      </w:r>
      <w:r w:rsidR="005D0BD8" w:rsidRPr="00425DCB">
        <w:rPr>
          <w:rFonts w:ascii="Georgia" w:hAnsi="Georgia" w:cstheme="majorBidi"/>
          <w:sz w:val="26"/>
          <w:szCs w:val="26"/>
        </w:rPr>
        <w:t>develop</w:t>
      </w:r>
      <w:r w:rsidR="006E717A" w:rsidRPr="00425DCB">
        <w:rPr>
          <w:rFonts w:ascii="Georgia" w:hAnsi="Georgia" w:cstheme="majorBidi"/>
          <w:sz w:val="26"/>
          <w:szCs w:val="26"/>
        </w:rPr>
        <w:t xml:space="preserve">ing </w:t>
      </w:r>
      <w:r w:rsidR="005D0BD8" w:rsidRPr="00425DCB">
        <w:rPr>
          <w:rFonts w:ascii="Georgia" w:hAnsi="Georgia" w:cstheme="majorBidi"/>
          <w:sz w:val="26"/>
          <w:szCs w:val="26"/>
        </w:rPr>
        <w:t xml:space="preserve">and Small Island </w:t>
      </w:r>
      <w:r w:rsidR="006E717A" w:rsidRPr="00425DCB">
        <w:rPr>
          <w:rFonts w:ascii="Georgia" w:hAnsi="Georgia" w:cstheme="majorBidi"/>
          <w:sz w:val="26"/>
          <w:szCs w:val="26"/>
        </w:rPr>
        <w:t>Developing</w:t>
      </w:r>
      <w:r w:rsidR="005D0BD8" w:rsidRPr="00425DCB">
        <w:rPr>
          <w:rFonts w:ascii="Georgia" w:hAnsi="Georgia" w:cstheme="majorBidi"/>
          <w:sz w:val="26"/>
          <w:szCs w:val="26"/>
        </w:rPr>
        <w:t xml:space="preserve"> States</w:t>
      </w:r>
      <w:r w:rsidR="00DC4468" w:rsidRPr="00425DCB">
        <w:rPr>
          <w:rFonts w:ascii="Georgia" w:hAnsi="Georgia" w:cstheme="majorBidi"/>
          <w:sz w:val="26"/>
          <w:szCs w:val="26"/>
        </w:rPr>
        <w:t xml:space="preserve"> (SIDS)</w:t>
      </w:r>
      <w:r w:rsidR="005D0BD8" w:rsidRPr="00425DCB">
        <w:rPr>
          <w:rFonts w:ascii="Georgia" w:hAnsi="Georgia" w:cstheme="majorBidi"/>
          <w:sz w:val="26"/>
          <w:szCs w:val="26"/>
        </w:rPr>
        <w:t xml:space="preserve">. </w:t>
      </w:r>
      <w:r w:rsidR="005106F7" w:rsidRPr="00425DCB">
        <w:rPr>
          <w:rFonts w:ascii="Georgia" w:hAnsi="Georgia" w:cstheme="majorBidi"/>
          <w:sz w:val="26"/>
          <w:szCs w:val="26"/>
        </w:rPr>
        <w:t>Reduced fiscal space, growing debt burdens and liquidity crunch</w:t>
      </w:r>
      <w:r w:rsidR="00F768BC" w:rsidRPr="00425DCB">
        <w:rPr>
          <w:rFonts w:ascii="Georgia" w:hAnsi="Georgia" w:cstheme="majorBidi"/>
          <w:sz w:val="26"/>
          <w:szCs w:val="26"/>
        </w:rPr>
        <w:t xml:space="preserve">, </w:t>
      </w:r>
      <w:r w:rsidR="005106F7" w:rsidRPr="00425DCB">
        <w:rPr>
          <w:rFonts w:ascii="Georgia" w:hAnsi="Georgia" w:cstheme="majorBidi"/>
          <w:sz w:val="26"/>
          <w:szCs w:val="26"/>
        </w:rPr>
        <w:t>have</w:t>
      </w:r>
      <w:r w:rsidR="00DD15CE" w:rsidRPr="00425DCB">
        <w:rPr>
          <w:rFonts w:ascii="Georgia" w:hAnsi="Georgia" w:cstheme="majorBidi"/>
          <w:sz w:val="26"/>
          <w:szCs w:val="26"/>
        </w:rPr>
        <w:t xml:space="preserve"> </w:t>
      </w:r>
      <w:r w:rsidR="00E7215F" w:rsidRPr="00425DCB">
        <w:rPr>
          <w:rFonts w:ascii="Georgia" w:hAnsi="Georgia" w:cstheme="majorBidi"/>
          <w:sz w:val="26"/>
          <w:szCs w:val="26"/>
        </w:rPr>
        <w:t>undermined</w:t>
      </w:r>
      <w:r w:rsidR="00DD15CE" w:rsidRPr="00425DCB">
        <w:rPr>
          <w:rFonts w:ascii="Georgia" w:hAnsi="Georgia" w:cstheme="majorBidi"/>
          <w:sz w:val="26"/>
          <w:szCs w:val="26"/>
        </w:rPr>
        <w:t xml:space="preserve"> </w:t>
      </w:r>
      <w:r w:rsidR="00DC4468" w:rsidRPr="00425DCB">
        <w:rPr>
          <w:rFonts w:ascii="Georgia" w:hAnsi="Georgia" w:cstheme="majorBidi"/>
          <w:sz w:val="26"/>
          <w:szCs w:val="26"/>
        </w:rPr>
        <w:t xml:space="preserve">efforts </w:t>
      </w:r>
      <w:r w:rsidR="005106F7" w:rsidRPr="00425DCB">
        <w:rPr>
          <w:rFonts w:ascii="Georgia" w:hAnsi="Georgia" w:cstheme="majorBidi"/>
          <w:sz w:val="26"/>
          <w:szCs w:val="26"/>
        </w:rPr>
        <w:t xml:space="preserve">to alleviate extreme poverty, provide decent work and ensure access to health and education. </w:t>
      </w:r>
    </w:p>
    <w:p w14:paraId="04881145" w14:textId="77777777" w:rsidR="00161232" w:rsidRPr="00425DCB" w:rsidRDefault="00161232" w:rsidP="005106F7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1AEEB46D" w14:textId="08EB38A4" w:rsidR="004A7950" w:rsidRPr="00425DCB" w:rsidRDefault="004A7950" w:rsidP="004A7950">
      <w:pPr>
        <w:spacing w:after="0" w:line="240" w:lineRule="auto"/>
        <w:contextualSpacing/>
        <w:jc w:val="both"/>
        <w:rPr>
          <w:rFonts w:ascii="Georgia" w:hAnsi="Georgia" w:cstheme="majorBidi"/>
          <w:b/>
          <w:bCs/>
          <w:sz w:val="26"/>
          <w:szCs w:val="26"/>
        </w:rPr>
      </w:pPr>
      <w:r w:rsidRPr="00425DCB">
        <w:rPr>
          <w:rFonts w:ascii="Georgia" w:hAnsi="Georgia" w:cstheme="majorBidi"/>
          <w:b/>
          <w:bCs/>
          <w:sz w:val="26"/>
          <w:szCs w:val="26"/>
        </w:rPr>
        <w:t>Mr. Chairperson,</w:t>
      </w:r>
    </w:p>
    <w:p w14:paraId="0E05DC33" w14:textId="2AF3DC3A" w:rsidR="00481465" w:rsidRPr="00425DCB" w:rsidRDefault="00481465" w:rsidP="00E53A97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5FFC3BF9" w14:textId="05F209DB" w:rsidR="00D06B6F" w:rsidRPr="00425DCB" w:rsidRDefault="00D77334" w:rsidP="00D77334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The path to </w:t>
      </w:r>
      <w:r w:rsidR="008A7D12">
        <w:rPr>
          <w:rFonts w:ascii="Georgia" w:hAnsi="Georgia" w:cstheme="majorBidi"/>
          <w:sz w:val="26"/>
          <w:szCs w:val="26"/>
        </w:rPr>
        <w:t xml:space="preserve">economic </w:t>
      </w:r>
      <w:r w:rsidRPr="00425DCB">
        <w:rPr>
          <w:rFonts w:ascii="Georgia" w:hAnsi="Georgia" w:cstheme="majorBidi"/>
          <w:sz w:val="26"/>
          <w:szCs w:val="26"/>
        </w:rPr>
        <w:t>recovery</w:t>
      </w:r>
      <w:r w:rsidR="008A7D12">
        <w:rPr>
          <w:rFonts w:ascii="Georgia" w:hAnsi="Georgia" w:cstheme="majorBidi"/>
          <w:sz w:val="26"/>
          <w:szCs w:val="26"/>
        </w:rPr>
        <w:t xml:space="preserve"> and achievement of SDGs</w:t>
      </w:r>
      <w:r w:rsidRPr="00425DCB">
        <w:rPr>
          <w:rFonts w:ascii="Georgia" w:hAnsi="Georgia" w:cstheme="majorBidi"/>
          <w:sz w:val="26"/>
          <w:szCs w:val="26"/>
        </w:rPr>
        <w:t xml:space="preserve"> </w:t>
      </w:r>
      <w:r w:rsidR="008A7D12">
        <w:rPr>
          <w:rFonts w:ascii="Georgia" w:hAnsi="Georgia" w:cstheme="majorBidi"/>
          <w:sz w:val="26"/>
          <w:szCs w:val="26"/>
        </w:rPr>
        <w:t xml:space="preserve">is admittedly </w:t>
      </w:r>
      <w:r w:rsidRPr="00425DCB">
        <w:rPr>
          <w:rFonts w:ascii="Georgia" w:hAnsi="Georgia" w:cstheme="majorBidi"/>
          <w:sz w:val="26"/>
          <w:szCs w:val="26"/>
        </w:rPr>
        <w:t>difficult and long</w:t>
      </w:r>
      <w:r w:rsidR="008A7D12">
        <w:rPr>
          <w:rFonts w:ascii="Georgia" w:hAnsi="Georgia" w:cstheme="majorBidi"/>
          <w:sz w:val="26"/>
          <w:szCs w:val="26"/>
        </w:rPr>
        <w:t xml:space="preserve">. Yet </w:t>
      </w:r>
      <w:r w:rsidR="00FA4962">
        <w:rPr>
          <w:rFonts w:ascii="Georgia" w:hAnsi="Georgia" w:cstheme="majorBidi"/>
          <w:sz w:val="26"/>
          <w:szCs w:val="26"/>
        </w:rPr>
        <w:t xml:space="preserve">it </w:t>
      </w:r>
      <w:r w:rsidR="008A7D12">
        <w:rPr>
          <w:rFonts w:ascii="Georgia" w:hAnsi="Georgia" w:cstheme="majorBidi"/>
          <w:sz w:val="26"/>
          <w:szCs w:val="26"/>
        </w:rPr>
        <w:t xml:space="preserve">is </w:t>
      </w:r>
      <w:r w:rsidRPr="00425DCB">
        <w:rPr>
          <w:rFonts w:ascii="Georgia" w:hAnsi="Georgia" w:cstheme="majorBidi"/>
          <w:sz w:val="26"/>
          <w:szCs w:val="26"/>
        </w:rPr>
        <w:t>achievable</w:t>
      </w:r>
      <w:r w:rsidR="008A7D12">
        <w:rPr>
          <w:rFonts w:ascii="Georgia" w:hAnsi="Georgia" w:cstheme="majorBidi"/>
          <w:sz w:val="26"/>
          <w:szCs w:val="26"/>
        </w:rPr>
        <w:t xml:space="preserve"> given </w:t>
      </w:r>
      <w:r w:rsidRPr="00425DCB">
        <w:rPr>
          <w:rFonts w:ascii="Georgia" w:hAnsi="Georgia" w:cstheme="majorBidi"/>
          <w:sz w:val="26"/>
          <w:szCs w:val="26"/>
        </w:rPr>
        <w:t>demonstrat</w:t>
      </w:r>
      <w:r w:rsidR="008A7D12">
        <w:rPr>
          <w:rFonts w:ascii="Georgia" w:hAnsi="Georgia" w:cstheme="majorBidi"/>
          <w:sz w:val="26"/>
          <w:szCs w:val="26"/>
        </w:rPr>
        <w:t>ion of</w:t>
      </w:r>
      <w:r w:rsidRPr="00425DCB">
        <w:rPr>
          <w:rFonts w:ascii="Georgia" w:hAnsi="Georgia" w:cstheme="majorBidi"/>
          <w:sz w:val="26"/>
          <w:szCs w:val="26"/>
        </w:rPr>
        <w:t xml:space="preserve"> requisite commitment. It </w:t>
      </w:r>
      <w:r w:rsidR="004A7950" w:rsidRPr="00425DCB">
        <w:rPr>
          <w:rFonts w:ascii="Georgia" w:hAnsi="Georgia" w:cstheme="majorBidi"/>
          <w:sz w:val="26"/>
          <w:szCs w:val="26"/>
        </w:rPr>
        <w:t>requires transformational</w:t>
      </w:r>
      <w:r w:rsidR="009D3D10" w:rsidRPr="00425DCB">
        <w:rPr>
          <w:rFonts w:ascii="Georgia" w:hAnsi="Georgia" w:cstheme="majorBidi"/>
          <w:sz w:val="26"/>
          <w:szCs w:val="26"/>
        </w:rPr>
        <w:t xml:space="preserve"> actions and political</w:t>
      </w:r>
      <w:r w:rsidR="0046480C" w:rsidRPr="00425DCB">
        <w:rPr>
          <w:rFonts w:ascii="Georgia" w:hAnsi="Georgia" w:cstheme="majorBidi"/>
          <w:sz w:val="26"/>
          <w:szCs w:val="26"/>
        </w:rPr>
        <w:t xml:space="preserve"> will</w:t>
      </w:r>
      <w:r w:rsidR="00B460DC" w:rsidRPr="00425DCB">
        <w:rPr>
          <w:rFonts w:ascii="Georgia" w:hAnsi="Georgia" w:cstheme="majorBidi"/>
          <w:sz w:val="26"/>
          <w:szCs w:val="26"/>
        </w:rPr>
        <w:t xml:space="preserve"> </w:t>
      </w:r>
      <w:r w:rsidR="0046480C" w:rsidRPr="00425DCB">
        <w:rPr>
          <w:rFonts w:ascii="Georgia" w:hAnsi="Georgia" w:cstheme="majorBidi"/>
          <w:sz w:val="26"/>
          <w:szCs w:val="26"/>
        </w:rPr>
        <w:t xml:space="preserve">to deal with these </w:t>
      </w:r>
      <w:r w:rsidR="00B460DC" w:rsidRPr="00425DCB">
        <w:rPr>
          <w:rFonts w:ascii="Georgia" w:hAnsi="Georgia" w:cstheme="majorBidi"/>
          <w:sz w:val="26"/>
          <w:szCs w:val="26"/>
        </w:rPr>
        <w:t xml:space="preserve">systemic </w:t>
      </w:r>
      <w:r w:rsidR="00481465" w:rsidRPr="00425DCB">
        <w:rPr>
          <w:rFonts w:ascii="Georgia" w:hAnsi="Georgia" w:cstheme="majorBidi"/>
          <w:sz w:val="26"/>
          <w:szCs w:val="26"/>
        </w:rPr>
        <w:t xml:space="preserve">issues </w:t>
      </w:r>
      <w:r w:rsidR="00E53A97" w:rsidRPr="00425DCB">
        <w:rPr>
          <w:rFonts w:ascii="Georgia" w:hAnsi="Georgia" w:cstheme="majorBidi"/>
          <w:sz w:val="26"/>
          <w:szCs w:val="26"/>
        </w:rPr>
        <w:t>through greater cooperation</w:t>
      </w:r>
      <w:r w:rsidR="0046480C" w:rsidRPr="00425DCB">
        <w:rPr>
          <w:rFonts w:ascii="Georgia" w:hAnsi="Georgia" w:cstheme="majorBidi"/>
          <w:sz w:val="26"/>
          <w:szCs w:val="26"/>
        </w:rPr>
        <w:t xml:space="preserve">, </w:t>
      </w:r>
      <w:r w:rsidR="00481465" w:rsidRPr="00425DCB">
        <w:rPr>
          <w:rFonts w:ascii="Georgia" w:hAnsi="Georgia" w:cstheme="majorBidi"/>
          <w:sz w:val="26"/>
          <w:szCs w:val="26"/>
        </w:rPr>
        <w:t>transparency in international financial order</w:t>
      </w:r>
      <w:r w:rsidR="00425DCB" w:rsidRPr="00425DCB">
        <w:rPr>
          <w:rFonts w:ascii="Georgia" w:hAnsi="Georgia" w:cstheme="majorBidi"/>
          <w:sz w:val="26"/>
          <w:szCs w:val="26"/>
        </w:rPr>
        <w:t xml:space="preserve"> and</w:t>
      </w:r>
      <w:r w:rsidR="009D3D10" w:rsidRPr="00425DCB">
        <w:rPr>
          <w:rFonts w:ascii="Georgia" w:hAnsi="Georgia" w:cstheme="majorBidi"/>
          <w:sz w:val="26"/>
          <w:szCs w:val="26"/>
        </w:rPr>
        <w:t xml:space="preserve"> </w:t>
      </w:r>
      <w:r w:rsidR="008A7D12">
        <w:rPr>
          <w:rFonts w:ascii="Georgia" w:hAnsi="Georgia" w:cstheme="majorBidi"/>
          <w:sz w:val="26"/>
          <w:szCs w:val="26"/>
        </w:rPr>
        <w:t xml:space="preserve">by </w:t>
      </w:r>
      <w:r w:rsidR="0046480C" w:rsidRPr="00425DCB">
        <w:rPr>
          <w:rFonts w:ascii="Georgia" w:hAnsi="Georgia" w:cstheme="majorBidi"/>
          <w:sz w:val="26"/>
          <w:szCs w:val="26"/>
        </w:rPr>
        <w:t>fulfilling commitments on financing for development</w:t>
      </w:r>
      <w:r w:rsidR="00DC4468" w:rsidRPr="00425DCB">
        <w:rPr>
          <w:rFonts w:ascii="Georgia" w:hAnsi="Georgia" w:cstheme="majorBidi"/>
          <w:sz w:val="26"/>
          <w:szCs w:val="26"/>
        </w:rPr>
        <w:t xml:space="preserve">. </w:t>
      </w:r>
      <w:r w:rsidR="009D3D10" w:rsidRPr="00425DCB">
        <w:rPr>
          <w:rFonts w:ascii="Georgia" w:hAnsi="Georgia" w:cstheme="majorBidi"/>
          <w:sz w:val="26"/>
          <w:szCs w:val="26"/>
        </w:rPr>
        <w:t xml:space="preserve"> </w:t>
      </w:r>
    </w:p>
    <w:p w14:paraId="07F02CBE" w14:textId="77777777" w:rsidR="00D06B6F" w:rsidRPr="00425DCB" w:rsidRDefault="00D06B6F" w:rsidP="009D3D10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785CC791" w14:textId="6EDAEB70" w:rsidR="0044623D" w:rsidRDefault="008A7D12" w:rsidP="00D06B6F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  <w:r>
        <w:rPr>
          <w:rFonts w:ascii="Georgia" w:hAnsi="Georgia" w:cstheme="majorBidi"/>
          <w:sz w:val="26"/>
          <w:szCs w:val="26"/>
        </w:rPr>
        <w:t xml:space="preserve">We urge everyone to redouble </w:t>
      </w:r>
      <w:r w:rsidR="00106C9E" w:rsidRPr="00425DCB">
        <w:rPr>
          <w:rFonts w:ascii="Georgia" w:hAnsi="Georgia" w:cstheme="majorBidi"/>
          <w:sz w:val="26"/>
          <w:szCs w:val="26"/>
        </w:rPr>
        <w:t>engagement in the pr</w:t>
      </w:r>
      <w:r w:rsidR="009C2235" w:rsidRPr="00425DCB">
        <w:rPr>
          <w:rFonts w:ascii="Georgia" w:hAnsi="Georgia" w:cstheme="majorBidi"/>
          <w:sz w:val="26"/>
          <w:szCs w:val="26"/>
        </w:rPr>
        <w:t xml:space="preserve">ocess </w:t>
      </w:r>
      <w:r w:rsidR="00106C9E" w:rsidRPr="00425DCB">
        <w:rPr>
          <w:rFonts w:ascii="Georgia" w:hAnsi="Georgia" w:cstheme="majorBidi"/>
          <w:sz w:val="26"/>
          <w:szCs w:val="26"/>
        </w:rPr>
        <w:t>of negotiations on</w:t>
      </w:r>
      <w:r w:rsidR="00DC4468" w:rsidRPr="00425DCB">
        <w:rPr>
          <w:rFonts w:ascii="Georgia" w:hAnsi="Georgia" w:cstheme="majorBidi"/>
          <w:sz w:val="26"/>
          <w:szCs w:val="26"/>
        </w:rPr>
        <w:t xml:space="preserve"> the </w:t>
      </w:r>
      <w:r>
        <w:rPr>
          <w:rFonts w:ascii="Georgia" w:hAnsi="Georgia" w:cstheme="majorBidi"/>
          <w:sz w:val="26"/>
          <w:szCs w:val="26"/>
        </w:rPr>
        <w:t xml:space="preserve">draft </w:t>
      </w:r>
      <w:r w:rsidR="00DC4468" w:rsidRPr="00425DCB">
        <w:rPr>
          <w:rFonts w:ascii="Georgia" w:hAnsi="Georgia" w:cstheme="majorBidi"/>
          <w:sz w:val="26"/>
          <w:szCs w:val="26"/>
        </w:rPr>
        <w:t xml:space="preserve">Convention. </w:t>
      </w:r>
    </w:p>
    <w:p w14:paraId="16FA93B0" w14:textId="77777777" w:rsidR="0044623D" w:rsidRDefault="0044623D" w:rsidP="00D06B6F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2EF63BC7" w14:textId="7F69607C" w:rsidR="00DD4B7C" w:rsidRPr="00425DCB" w:rsidRDefault="0046480C" w:rsidP="00D06B6F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425DCB">
        <w:rPr>
          <w:rFonts w:ascii="Georgia" w:hAnsi="Georgia" w:cstheme="majorBidi"/>
          <w:sz w:val="26"/>
          <w:szCs w:val="26"/>
        </w:rPr>
        <w:t xml:space="preserve">We stand ready to </w:t>
      </w:r>
      <w:r w:rsidR="008A7D12">
        <w:rPr>
          <w:rFonts w:ascii="Georgia" w:hAnsi="Georgia" w:cstheme="majorBidi"/>
          <w:sz w:val="26"/>
          <w:szCs w:val="26"/>
        </w:rPr>
        <w:t>do our part</w:t>
      </w:r>
      <w:r w:rsidR="00106C9E" w:rsidRPr="00425DCB">
        <w:rPr>
          <w:rFonts w:ascii="Georgia" w:hAnsi="Georgia" w:cstheme="majorBidi"/>
          <w:sz w:val="26"/>
          <w:szCs w:val="26"/>
        </w:rPr>
        <w:t xml:space="preserve">. </w:t>
      </w:r>
      <w:r w:rsidRPr="00425DCB">
        <w:rPr>
          <w:rFonts w:ascii="Georgia" w:hAnsi="Georgia" w:cstheme="majorBidi"/>
          <w:sz w:val="26"/>
          <w:szCs w:val="26"/>
        </w:rPr>
        <w:t xml:space="preserve">  </w:t>
      </w:r>
    </w:p>
    <w:p w14:paraId="376020AD" w14:textId="77777777" w:rsidR="00DD4B7C" w:rsidRPr="00425DCB" w:rsidRDefault="00DD4B7C" w:rsidP="00B012FF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69558257" w14:textId="7F3DAADF" w:rsidR="00DD4B7C" w:rsidRDefault="006220B1" w:rsidP="00D11647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  <w:r w:rsidRPr="005345D9">
        <w:rPr>
          <w:rFonts w:ascii="Georgia" w:hAnsi="Georgia" w:cstheme="majorBidi"/>
          <w:sz w:val="26"/>
          <w:szCs w:val="26"/>
        </w:rPr>
        <w:t>I thank you</w:t>
      </w:r>
      <w:r w:rsidR="009C2235" w:rsidRPr="005345D9">
        <w:rPr>
          <w:rFonts w:ascii="Georgia" w:hAnsi="Georgia" w:cstheme="majorBidi"/>
          <w:sz w:val="26"/>
          <w:szCs w:val="26"/>
        </w:rPr>
        <w:t xml:space="preserve">. </w:t>
      </w:r>
    </w:p>
    <w:p w14:paraId="7BD1390D" w14:textId="2486944C" w:rsidR="005345D9" w:rsidRDefault="005345D9" w:rsidP="00D11647">
      <w:pPr>
        <w:spacing w:after="0" w:line="240" w:lineRule="auto"/>
        <w:ind w:firstLine="720"/>
        <w:contextualSpacing/>
        <w:jc w:val="both"/>
        <w:rPr>
          <w:rFonts w:ascii="Georgia" w:hAnsi="Georgia" w:cstheme="majorBidi"/>
          <w:sz w:val="26"/>
          <w:szCs w:val="26"/>
        </w:rPr>
      </w:pPr>
    </w:p>
    <w:p w14:paraId="495AB8E0" w14:textId="77777777" w:rsidR="009E743A" w:rsidRPr="00425DCB" w:rsidRDefault="009E743A" w:rsidP="009E743A">
      <w:pPr>
        <w:spacing w:after="0" w:line="240" w:lineRule="auto"/>
        <w:contextualSpacing/>
        <w:jc w:val="right"/>
        <w:rPr>
          <w:rFonts w:ascii="Georgia" w:hAnsi="Georgia" w:cstheme="majorBidi"/>
          <w:sz w:val="26"/>
          <w:szCs w:val="26"/>
        </w:rPr>
      </w:pPr>
    </w:p>
    <w:p w14:paraId="387334D4" w14:textId="77777777" w:rsidR="001D78C9" w:rsidRPr="00425DCB" w:rsidRDefault="001D78C9" w:rsidP="009E743A">
      <w:pPr>
        <w:spacing w:after="0" w:line="240" w:lineRule="auto"/>
        <w:contextualSpacing/>
        <w:jc w:val="right"/>
        <w:rPr>
          <w:rFonts w:ascii="Georgia" w:hAnsi="Georgia" w:cstheme="majorBidi"/>
          <w:sz w:val="26"/>
          <w:szCs w:val="26"/>
        </w:rPr>
      </w:pPr>
    </w:p>
    <w:sectPr w:rsidR="001D78C9" w:rsidRPr="00425DCB" w:rsidSect="00043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AEC" w14:textId="77777777" w:rsidR="00076380" w:rsidRDefault="00076380" w:rsidP="00987BD3">
      <w:pPr>
        <w:spacing w:after="0" w:line="240" w:lineRule="auto"/>
      </w:pPr>
      <w:r>
        <w:separator/>
      </w:r>
    </w:p>
  </w:endnote>
  <w:endnote w:type="continuationSeparator" w:id="0">
    <w:p w14:paraId="4F6A1EFB" w14:textId="77777777" w:rsidR="00076380" w:rsidRDefault="00076380" w:rsidP="009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5D8E" w14:textId="77777777" w:rsidR="007D4AFA" w:rsidRDefault="007D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261C" w14:textId="77777777" w:rsidR="007D4AFA" w:rsidRDefault="007D4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BFC7" w14:textId="77777777" w:rsidR="007D4AFA" w:rsidRDefault="007D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5633" w14:textId="77777777" w:rsidR="00076380" w:rsidRDefault="00076380" w:rsidP="00987BD3">
      <w:pPr>
        <w:spacing w:after="0" w:line="240" w:lineRule="auto"/>
      </w:pPr>
      <w:r>
        <w:separator/>
      </w:r>
    </w:p>
  </w:footnote>
  <w:footnote w:type="continuationSeparator" w:id="0">
    <w:p w14:paraId="2D05FC07" w14:textId="77777777" w:rsidR="00076380" w:rsidRDefault="00076380" w:rsidP="009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A9F" w14:textId="77777777" w:rsidR="007D4AFA" w:rsidRDefault="007D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D268" w14:textId="77777777" w:rsidR="007E6A9A" w:rsidRDefault="007D4AFA" w:rsidP="00D1193D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0FD5BDCE" wp14:editId="15DF39AB">
          <wp:extent cx="1319632" cy="1302105"/>
          <wp:effectExtent l="19050" t="0" r="0" b="0"/>
          <wp:docPr id="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35D98A" w14:textId="77777777" w:rsidR="00D9016C" w:rsidRPr="009F7B12" w:rsidRDefault="00D9016C" w:rsidP="00D1193D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31E7636B" w14:textId="77777777" w:rsidR="009D7064" w:rsidRPr="00C73BC1" w:rsidRDefault="009D7064" w:rsidP="005172DA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14DDC303" w14:textId="6FA6B04D" w:rsidR="007E6A9A" w:rsidRDefault="00291D23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32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40095" wp14:editId="46E238B7">
              <wp:simplePos x="0" y="0"/>
              <wp:positionH relativeFrom="column">
                <wp:posOffset>-3175</wp:posOffset>
              </wp:positionH>
              <wp:positionV relativeFrom="paragraph">
                <wp:posOffset>13335</wp:posOffset>
              </wp:positionV>
              <wp:extent cx="6632575" cy="260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871518" w14:textId="77777777" w:rsidR="005C5750" w:rsidRPr="00A55F7A" w:rsidRDefault="005C5750" w:rsidP="005C575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40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5pt;margin-top:1.05pt;width:52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" fillcolor="#060" stroked="f">
              <v:fill opacity="39321f"/>
              <v:textbox>
                <w:txbxContent>
                  <w:p w14:paraId="27871518" w14:textId="77777777" w:rsidR="005C5750" w:rsidRPr="00A55F7A" w:rsidRDefault="005C5750" w:rsidP="005C575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8EF3FA" w14:textId="77777777" w:rsidR="00D9016C" w:rsidRPr="0057176C" w:rsidRDefault="00D9016C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12"/>
        <w:szCs w:val="2"/>
      </w:rPr>
    </w:pPr>
  </w:p>
  <w:p w14:paraId="793285E6" w14:textId="77777777" w:rsidR="00987BD3" w:rsidRPr="00C73BC1" w:rsidRDefault="005C5750" w:rsidP="007D0B25">
    <w:pPr>
      <w:shd w:val="clear" w:color="auto" w:fill="FFFFFF"/>
      <w:spacing w:after="0" w:line="240" w:lineRule="auto"/>
      <w:jc w:val="center"/>
      <w:rPr>
        <w:sz w:val="18"/>
        <w:szCs w:val="18"/>
      </w:rPr>
    </w:pPr>
    <w:r w:rsidRPr="00C73BC1">
      <w:rPr>
        <w:rFonts w:ascii="Times New Roman" w:eastAsia="Times New Roman" w:hAnsi="Times New Roman" w:cs="Times New Roman"/>
        <w:color w:val="FFFFFF" w:themeColor="background1"/>
        <w:sz w:val="12"/>
        <w:szCs w:val="1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1A84" w14:textId="77777777" w:rsidR="007D4AFA" w:rsidRDefault="007D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4EEF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1391"/>
    <w:multiLevelType w:val="hybridMultilevel"/>
    <w:tmpl w:val="86B6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E7BD7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3524"/>
    <w:multiLevelType w:val="hybridMultilevel"/>
    <w:tmpl w:val="61625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9381">
    <w:abstractNumId w:val="2"/>
  </w:num>
  <w:num w:numId="2" w16cid:durableId="9795646">
    <w:abstractNumId w:val="0"/>
  </w:num>
  <w:num w:numId="3" w16cid:durableId="1772552351">
    <w:abstractNumId w:val="1"/>
  </w:num>
  <w:num w:numId="4" w16cid:durableId="153303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F"/>
    <w:rsid w:val="000148A4"/>
    <w:rsid w:val="00016E53"/>
    <w:rsid w:val="00030AA9"/>
    <w:rsid w:val="00031492"/>
    <w:rsid w:val="00036829"/>
    <w:rsid w:val="000373E0"/>
    <w:rsid w:val="00043376"/>
    <w:rsid w:val="00044FA8"/>
    <w:rsid w:val="00045114"/>
    <w:rsid w:val="00062EB9"/>
    <w:rsid w:val="00067B64"/>
    <w:rsid w:val="0007547A"/>
    <w:rsid w:val="00076380"/>
    <w:rsid w:val="00077170"/>
    <w:rsid w:val="0008192F"/>
    <w:rsid w:val="000830B7"/>
    <w:rsid w:val="00085FB9"/>
    <w:rsid w:val="0009558E"/>
    <w:rsid w:val="000A27B0"/>
    <w:rsid w:val="000A44C5"/>
    <w:rsid w:val="000A5AFE"/>
    <w:rsid w:val="000A6267"/>
    <w:rsid w:val="000B0127"/>
    <w:rsid w:val="000B2665"/>
    <w:rsid w:val="000B3ABB"/>
    <w:rsid w:val="000B74B5"/>
    <w:rsid w:val="000C56C0"/>
    <w:rsid w:val="000C59BD"/>
    <w:rsid w:val="000C5E25"/>
    <w:rsid w:val="000C757E"/>
    <w:rsid w:val="000D1C7D"/>
    <w:rsid w:val="000D2456"/>
    <w:rsid w:val="000D5F66"/>
    <w:rsid w:val="000E4DD7"/>
    <w:rsid w:val="000E7B96"/>
    <w:rsid w:val="000F36CD"/>
    <w:rsid w:val="00100561"/>
    <w:rsid w:val="0010512B"/>
    <w:rsid w:val="0010562D"/>
    <w:rsid w:val="00106C9E"/>
    <w:rsid w:val="00114C26"/>
    <w:rsid w:val="00117335"/>
    <w:rsid w:val="00120F35"/>
    <w:rsid w:val="001263F2"/>
    <w:rsid w:val="0013141D"/>
    <w:rsid w:val="00141C11"/>
    <w:rsid w:val="00145D38"/>
    <w:rsid w:val="001523B8"/>
    <w:rsid w:val="001568D2"/>
    <w:rsid w:val="00157078"/>
    <w:rsid w:val="00161232"/>
    <w:rsid w:val="00165F15"/>
    <w:rsid w:val="001758B1"/>
    <w:rsid w:val="00187D95"/>
    <w:rsid w:val="00196B1E"/>
    <w:rsid w:val="001A4E5F"/>
    <w:rsid w:val="001B326B"/>
    <w:rsid w:val="001C06AC"/>
    <w:rsid w:val="001C1422"/>
    <w:rsid w:val="001D05BD"/>
    <w:rsid w:val="001D0CCF"/>
    <w:rsid w:val="001D78C9"/>
    <w:rsid w:val="001F2047"/>
    <w:rsid w:val="00206C2F"/>
    <w:rsid w:val="00207D91"/>
    <w:rsid w:val="00210EDA"/>
    <w:rsid w:val="00214169"/>
    <w:rsid w:val="0021692B"/>
    <w:rsid w:val="00232568"/>
    <w:rsid w:val="00232B18"/>
    <w:rsid w:val="00240FDE"/>
    <w:rsid w:val="0024644B"/>
    <w:rsid w:val="00251DE1"/>
    <w:rsid w:val="0025299D"/>
    <w:rsid w:val="00253B66"/>
    <w:rsid w:val="00270544"/>
    <w:rsid w:val="002741C2"/>
    <w:rsid w:val="00277BA2"/>
    <w:rsid w:val="0028066C"/>
    <w:rsid w:val="002842A0"/>
    <w:rsid w:val="0029071F"/>
    <w:rsid w:val="00291D23"/>
    <w:rsid w:val="002A2ED4"/>
    <w:rsid w:val="002B0ED4"/>
    <w:rsid w:val="002B26A4"/>
    <w:rsid w:val="002B523D"/>
    <w:rsid w:val="002C5018"/>
    <w:rsid w:val="002C5C69"/>
    <w:rsid w:val="002E6454"/>
    <w:rsid w:val="002E6E28"/>
    <w:rsid w:val="002E77C6"/>
    <w:rsid w:val="0030125D"/>
    <w:rsid w:val="003033C5"/>
    <w:rsid w:val="00307175"/>
    <w:rsid w:val="00307733"/>
    <w:rsid w:val="0033137A"/>
    <w:rsid w:val="00334F3B"/>
    <w:rsid w:val="0034125E"/>
    <w:rsid w:val="003541B6"/>
    <w:rsid w:val="00360272"/>
    <w:rsid w:val="003678E9"/>
    <w:rsid w:val="00376139"/>
    <w:rsid w:val="00376D16"/>
    <w:rsid w:val="00391237"/>
    <w:rsid w:val="003975C4"/>
    <w:rsid w:val="003A3EB2"/>
    <w:rsid w:val="003B786F"/>
    <w:rsid w:val="003C0828"/>
    <w:rsid w:val="003C2613"/>
    <w:rsid w:val="003C3D91"/>
    <w:rsid w:val="003E60CA"/>
    <w:rsid w:val="00401E48"/>
    <w:rsid w:val="004137ED"/>
    <w:rsid w:val="00423F04"/>
    <w:rsid w:val="00425DCB"/>
    <w:rsid w:val="00431CCA"/>
    <w:rsid w:val="00434BD9"/>
    <w:rsid w:val="00444406"/>
    <w:rsid w:val="0044623D"/>
    <w:rsid w:val="0046480C"/>
    <w:rsid w:val="00471795"/>
    <w:rsid w:val="0047382C"/>
    <w:rsid w:val="00481465"/>
    <w:rsid w:val="00481AD7"/>
    <w:rsid w:val="00484A58"/>
    <w:rsid w:val="00485DCB"/>
    <w:rsid w:val="004A7950"/>
    <w:rsid w:val="004B18C6"/>
    <w:rsid w:val="004C6283"/>
    <w:rsid w:val="004C763B"/>
    <w:rsid w:val="004D4DE8"/>
    <w:rsid w:val="004E433F"/>
    <w:rsid w:val="004F0546"/>
    <w:rsid w:val="004F204A"/>
    <w:rsid w:val="005106F7"/>
    <w:rsid w:val="00511455"/>
    <w:rsid w:val="005172DA"/>
    <w:rsid w:val="00530470"/>
    <w:rsid w:val="00532654"/>
    <w:rsid w:val="00533E50"/>
    <w:rsid w:val="005345D9"/>
    <w:rsid w:val="005350F7"/>
    <w:rsid w:val="005363DC"/>
    <w:rsid w:val="005461C9"/>
    <w:rsid w:val="00555B9D"/>
    <w:rsid w:val="00560F17"/>
    <w:rsid w:val="005627B9"/>
    <w:rsid w:val="00563080"/>
    <w:rsid w:val="00565571"/>
    <w:rsid w:val="005669C6"/>
    <w:rsid w:val="0057176C"/>
    <w:rsid w:val="005750E1"/>
    <w:rsid w:val="00587D46"/>
    <w:rsid w:val="005933C9"/>
    <w:rsid w:val="00595734"/>
    <w:rsid w:val="005A3F31"/>
    <w:rsid w:val="005B2D97"/>
    <w:rsid w:val="005B646F"/>
    <w:rsid w:val="005C0BEA"/>
    <w:rsid w:val="005C24CC"/>
    <w:rsid w:val="005C3E0A"/>
    <w:rsid w:val="005C5750"/>
    <w:rsid w:val="005D0BD8"/>
    <w:rsid w:val="005E03E8"/>
    <w:rsid w:val="005F1DC5"/>
    <w:rsid w:val="005F6688"/>
    <w:rsid w:val="00603AAA"/>
    <w:rsid w:val="006054CD"/>
    <w:rsid w:val="006061A0"/>
    <w:rsid w:val="00614D35"/>
    <w:rsid w:val="00617385"/>
    <w:rsid w:val="0062162D"/>
    <w:rsid w:val="006220B1"/>
    <w:rsid w:val="00623B63"/>
    <w:rsid w:val="00637E94"/>
    <w:rsid w:val="00640B0B"/>
    <w:rsid w:val="00645C7E"/>
    <w:rsid w:val="006629C5"/>
    <w:rsid w:val="00672463"/>
    <w:rsid w:val="00693DD5"/>
    <w:rsid w:val="006A41FF"/>
    <w:rsid w:val="006A54C8"/>
    <w:rsid w:val="006B291C"/>
    <w:rsid w:val="006B36F1"/>
    <w:rsid w:val="006C3688"/>
    <w:rsid w:val="006D1CD6"/>
    <w:rsid w:val="006D74CC"/>
    <w:rsid w:val="006E717A"/>
    <w:rsid w:val="006F3594"/>
    <w:rsid w:val="006F60F8"/>
    <w:rsid w:val="00712506"/>
    <w:rsid w:val="00715CC3"/>
    <w:rsid w:val="007173A0"/>
    <w:rsid w:val="0072568D"/>
    <w:rsid w:val="007265D2"/>
    <w:rsid w:val="00731E70"/>
    <w:rsid w:val="00732E18"/>
    <w:rsid w:val="007354C2"/>
    <w:rsid w:val="007368CB"/>
    <w:rsid w:val="0075244F"/>
    <w:rsid w:val="007609AB"/>
    <w:rsid w:val="007645F8"/>
    <w:rsid w:val="00767A73"/>
    <w:rsid w:val="00775A49"/>
    <w:rsid w:val="00776DA0"/>
    <w:rsid w:val="0078353A"/>
    <w:rsid w:val="00795650"/>
    <w:rsid w:val="007A4A7F"/>
    <w:rsid w:val="007B028F"/>
    <w:rsid w:val="007B3E40"/>
    <w:rsid w:val="007B4BE6"/>
    <w:rsid w:val="007B504A"/>
    <w:rsid w:val="007B6292"/>
    <w:rsid w:val="007C0A89"/>
    <w:rsid w:val="007C568E"/>
    <w:rsid w:val="007C5995"/>
    <w:rsid w:val="007D0B25"/>
    <w:rsid w:val="007D41BA"/>
    <w:rsid w:val="007D4205"/>
    <w:rsid w:val="007D4AFA"/>
    <w:rsid w:val="007E31EE"/>
    <w:rsid w:val="007E444B"/>
    <w:rsid w:val="007E6A9A"/>
    <w:rsid w:val="007F6A56"/>
    <w:rsid w:val="007F7FA0"/>
    <w:rsid w:val="0080115C"/>
    <w:rsid w:val="0081172C"/>
    <w:rsid w:val="0082415A"/>
    <w:rsid w:val="008323D7"/>
    <w:rsid w:val="00856EFA"/>
    <w:rsid w:val="0086531C"/>
    <w:rsid w:val="00866ADC"/>
    <w:rsid w:val="00872746"/>
    <w:rsid w:val="00873B20"/>
    <w:rsid w:val="008805BE"/>
    <w:rsid w:val="008A7D12"/>
    <w:rsid w:val="008B042A"/>
    <w:rsid w:val="008B0FE8"/>
    <w:rsid w:val="008C432A"/>
    <w:rsid w:val="008C4B0C"/>
    <w:rsid w:val="008D25DA"/>
    <w:rsid w:val="008D33F4"/>
    <w:rsid w:val="008F3F4E"/>
    <w:rsid w:val="00907168"/>
    <w:rsid w:val="009126CB"/>
    <w:rsid w:val="00916E81"/>
    <w:rsid w:val="0093227D"/>
    <w:rsid w:val="0093583C"/>
    <w:rsid w:val="0094280C"/>
    <w:rsid w:val="0095129A"/>
    <w:rsid w:val="00951DB6"/>
    <w:rsid w:val="009613FD"/>
    <w:rsid w:val="009628BC"/>
    <w:rsid w:val="00972FB0"/>
    <w:rsid w:val="00974215"/>
    <w:rsid w:val="00976717"/>
    <w:rsid w:val="00985589"/>
    <w:rsid w:val="00987BD3"/>
    <w:rsid w:val="009A2A94"/>
    <w:rsid w:val="009A5EC5"/>
    <w:rsid w:val="009B33C0"/>
    <w:rsid w:val="009B5667"/>
    <w:rsid w:val="009C2235"/>
    <w:rsid w:val="009C75BC"/>
    <w:rsid w:val="009C7A81"/>
    <w:rsid w:val="009D3D10"/>
    <w:rsid w:val="009D4369"/>
    <w:rsid w:val="009D4B1A"/>
    <w:rsid w:val="009D7064"/>
    <w:rsid w:val="009E203B"/>
    <w:rsid w:val="009E743A"/>
    <w:rsid w:val="009F2C3A"/>
    <w:rsid w:val="009F2C7F"/>
    <w:rsid w:val="009F7B12"/>
    <w:rsid w:val="00A10B72"/>
    <w:rsid w:val="00A20F3F"/>
    <w:rsid w:val="00A2444E"/>
    <w:rsid w:val="00A25DBD"/>
    <w:rsid w:val="00A30AAF"/>
    <w:rsid w:val="00A31182"/>
    <w:rsid w:val="00A31CE0"/>
    <w:rsid w:val="00A33D60"/>
    <w:rsid w:val="00A34313"/>
    <w:rsid w:val="00A42991"/>
    <w:rsid w:val="00A44239"/>
    <w:rsid w:val="00A46074"/>
    <w:rsid w:val="00A471A4"/>
    <w:rsid w:val="00A50FEA"/>
    <w:rsid w:val="00A54A2D"/>
    <w:rsid w:val="00A557B5"/>
    <w:rsid w:val="00A55F7A"/>
    <w:rsid w:val="00A608A8"/>
    <w:rsid w:val="00A6669F"/>
    <w:rsid w:val="00A66A00"/>
    <w:rsid w:val="00A6713F"/>
    <w:rsid w:val="00A731C4"/>
    <w:rsid w:val="00A745B6"/>
    <w:rsid w:val="00A75846"/>
    <w:rsid w:val="00A76AC2"/>
    <w:rsid w:val="00A77E38"/>
    <w:rsid w:val="00A83B85"/>
    <w:rsid w:val="00A92CB3"/>
    <w:rsid w:val="00A9477F"/>
    <w:rsid w:val="00A96C16"/>
    <w:rsid w:val="00AA3AAF"/>
    <w:rsid w:val="00AA5FEF"/>
    <w:rsid w:val="00AB0459"/>
    <w:rsid w:val="00AB0801"/>
    <w:rsid w:val="00AD0BDC"/>
    <w:rsid w:val="00AD0E61"/>
    <w:rsid w:val="00AD34F6"/>
    <w:rsid w:val="00AD3536"/>
    <w:rsid w:val="00AE0446"/>
    <w:rsid w:val="00AE4688"/>
    <w:rsid w:val="00AE65B5"/>
    <w:rsid w:val="00AF204C"/>
    <w:rsid w:val="00AF3F74"/>
    <w:rsid w:val="00AF7DEA"/>
    <w:rsid w:val="00B012FF"/>
    <w:rsid w:val="00B07809"/>
    <w:rsid w:val="00B15C61"/>
    <w:rsid w:val="00B21994"/>
    <w:rsid w:val="00B229C2"/>
    <w:rsid w:val="00B23EA5"/>
    <w:rsid w:val="00B275C1"/>
    <w:rsid w:val="00B314FE"/>
    <w:rsid w:val="00B34EFF"/>
    <w:rsid w:val="00B4013C"/>
    <w:rsid w:val="00B460DC"/>
    <w:rsid w:val="00B51D3E"/>
    <w:rsid w:val="00B53A83"/>
    <w:rsid w:val="00B76331"/>
    <w:rsid w:val="00B7767C"/>
    <w:rsid w:val="00B82C0C"/>
    <w:rsid w:val="00B87F28"/>
    <w:rsid w:val="00BA165B"/>
    <w:rsid w:val="00BA3EBC"/>
    <w:rsid w:val="00BB17B5"/>
    <w:rsid w:val="00BB6CD4"/>
    <w:rsid w:val="00BC2E7D"/>
    <w:rsid w:val="00BC3967"/>
    <w:rsid w:val="00BC78CC"/>
    <w:rsid w:val="00BD020D"/>
    <w:rsid w:val="00BD1A1B"/>
    <w:rsid w:val="00BE26EC"/>
    <w:rsid w:val="00BE354A"/>
    <w:rsid w:val="00BE6C7A"/>
    <w:rsid w:val="00BE7059"/>
    <w:rsid w:val="00BF46B6"/>
    <w:rsid w:val="00C007DB"/>
    <w:rsid w:val="00C06D8A"/>
    <w:rsid w:val="00C07A9F"/>
    <w:rsid w:val="00C13DA0"/>
    <w:rsid w:val="00C229DA"/>
    <w:rsid w:val="00C26BEC"/>
    <w:rsid w:val="00C27EF1"/>
    <w:rsid w:val="00C4480D"/>
    <w:rsid w:val="00C473BA"/>
    <w:rsid w:val="00C52C49"/>
    <w:rsid w:val="00C54D46"/>
    <w:rsid w:val="00C660AB"/>
    <w:rsid w:val="00C66230"/>
    <w:rsid w:val="00C73BC1"/>
    <w:rsid w:val="00C8770B"/>
    <w:rsid w:val="00C87ADB"/>
    <w:rsid w:val="00C91CAB"/>
    <w:rsid w:val="00C94A41"/>
    <w:rsid w:val="00C9566F"/>
    <w:rsid w:val="00CA116B"/>
    <w:rsid w:val="00CA2AC8"/>
    <w:rsid w:val="00CA4E3B"/>
    <w:rsid w:val="00CB0185"/>
    <w:rsid w:val="00CB3009"/>
    <w:rsid w:val="00CC5704"/>
    <w:rsid w:val="00CC787A"/>
    <w:rsid w:val="00CE60EB"/>
    <w:rsid w:val="00CE6732"/>
    <w:rsid w:val="00CF303B"/>
    <w:rsid w:val="00CF344F"/>
    <w:rsid w:val="00D00E22"/>
    <w:rsid w:val="00D0391E"/>
    <w:rsid w:val="00D05531"/>
    <w:rsid w:val="00D06B6F"/>
    <w:rsid w:val="00D06EB6"/>
    <w:rsid w:val="00D11647"/>
    <w:rsid w:val="00D1193D"/>
    <w:rsid w:val="00D11983"/>
    <w:rsid w:val="00D1698B"/>
    <w:rsid w:val="00D44C42"/>
    <w:rsid w:val="00D562EA"/>
    <w:rsid w:val="00D634A7"/>
    <w:rsid w:val="00D704F7"/>
    <w:rsid w:val="00D764E2"/>
    <w:rsid w:val="00D77334"/>
    <w:rsid w:val="00D82EAA"/>
    <w:rsid w:val="00D85CA6"/>
    <w:rsid w:val="00D9016C"/>
    <w:rsid w:val="00D92865"/>
    <w:rsid w:val="00DA1EF1"/>
    <w:rsid w:val="00DA5C43"/>
    <w:rsid w:val="00DC34AE"/>
    <w:rsid w:val="00DC4468"/>
    <w:rsid w:val="00DD15CE"/>
    <w:rsid w:val="00DD4B7C"/>
    <w:rsid w:val="00DE5D01"/>
    <w:rsid w:val="00DF0EB1"/>
    <w:rsid w:val="00E20BC7"/>
    <w:rsid w:val="00E24311"/>
    <w:rsid w:val="00E33EC3"/>
    <w:rsid w:val="00E4559A"/>
    <w:rsid w:val="00E53A97"/>
    <w:rsid w:val="00E54A6B"/>
    <w:rsid w:val="00E67558"/>
    <w:rsid w:val="00E7215F"/>
    <w:rsid w:val="00E87637"/>
    <w:rsid w:val="00E91F83"/>
    <w:rsid w:val="00E9208E"/>
    <w:rsid w:val="00E9714B"/>
    <w:rsid w:val="00EA05F1"/>
    <w:rsid w:val="00EA4820"/>
    <w:rsid w:val="00EC5A67"/>
    <w:rsid w:val="00EC6FC0"/>
    <w:rsid w:val="00ED04DB"/>
    <w:rsid w:val="00ED1AF5"/>
    <w:rsid w:val="00EE20EF"/>
    <w:rsid w:val="00EF67E7"/>
    <w:rsid w:val="00F00596"/>
    <w:rsid w:val="00F078E5"/>
    <w:rsid w:val="00F11959"/>
    <w:rsid w:val="00F2549D"/>
    <w:rsid w:val="00F255D1"/>
    <w:rsid w:val="00F3018A"/>
    <w:rsid w:val="00F33287"/>
    <w:rsid w:val="00F35EF8"/>
    <w:rsid w:val="00F40F13"/>
    <w:rsid w:val="00F5001F"/>
    <w:rsid w:val="00F502AA"/>
    <w:rsid w:val="00F5102B"/>
    <w:rsid w:val="00F627D4"/>
    <w:rsid w:val="00F65D69"/>
    <w:rsid w:val="00F713C2"/>
    <w:rsid w:val="00F768BC"/>
    <w:rsid w:val="00F8388E"/>
    <w:rsid w:val="00F83CBD"/>
    <w:rsid w:val="00F87195"/>
    <w:rsid w:val="00F907B2"/>
    <w:rsid w:val="00F92CC5"/>
    <w:rsid w:val="00F95999"/>
    <w:rsid w:val="00F959CC"/>
    <w:rsid w:val="00F95D65"/>
    <w:rsid w:val="00FA3329"/>
    <w:rsid w:val="00FA4962"/>
    <w:rsid w:val="00FA65F7"/>
    <w:rsid w:val="00FB3ECD"/>
    <w:rsid w:val="00FD52E2"/>
    <w:rsid w:val="00FE48F7"/>
    <w:rsid w:val="00FE4DAB"/>
    <w:rsid w:val="00FF2B7C"/>
    <w:rsid w:val="00FF492D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2B984FA9"/>
  <w15:docId w15:val="{A399F602-F12F-412B-81C4-8400D141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1"/>
  </w:style>
  <w:style w:type="paragraph" w:styleId="Heading2">
    <w:name w:val="heading 2"/>
    <w:basedOn w:val="Normal"/>
    <w:link w:val="Heading2Char"/>
    <w:uiPriority w:val="9"/>
    <w:qFormat/>
    <w:rsid w:val="002A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D3"/>
  </w:style>
  <w:style w:type="paragraph" w:styleId="Footer">
    <w:name w:val="footer"/>
    <w:basedOn w:val="Normal"/>
    <w:link w:val="FooterChar"/>
    <w:uiPriority w:val="99"/>
    <w:semiHidden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BD3"/>
  </w:style>
  <w:style w:type="paragraph" w:styleId="BalloonText">
    <w:name w:val="Balloon Text"/>
    <w:basedOn w:val="Normal"/>
    <w:link w:val="BalloonTextChar"/>
    <w:uiPriority w:val="99"/>
    <w:semiHidden/>
    <w:unhideWhenUsed/>
    <w:rsid w:val="009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47A"/>
    <w:rPr>
      <w:b/>
      <w:bCs/>
    </w:rPr>
  </w:style>
  <w:style w:type="paragraph" w:styleId="NormalWeb">
    <w:name w:val="Normal (Web)"/>
    <w:basedOn w:val="Normal"/>
    <w:uiPriority w:val="99"/>
    <w:unhideWhenUsed/>
    <w:rsid w:val="000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31E70"/>
  </w:style>
  <w:style w:type="character" w:customStyle="1" w:styleId="Heading2Char">
    <w:name w:val="Heading 2 Char"/>
    <w:basedOn w:val="DefaultParagraphFont"/>
    <w:link w:val="Heading2"/>
    <w:uiPriority w:val="9"/>
    <w:rsid w:val="002A2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3009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A46074"/>
  </w:style>
  <w:style w:type="paragraph" w:styleId="EndnoteText">
    <w:name w:val="endnote text"/>
    <w:basedOn w:val="Normal"/>
    <w:link w:val="EndnoteTextChar"/>
    <w:uiPriority w:val="99"/>
    <w:semiHidden/>
    <w:unhideWhenUsed/>
    <w:rsid w:val="003E60CA"/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60C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6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Pakistan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B45C172F-1BBD-4E21-A0B5-D104303EA296}"/>
</file>

<file path=customXml/itemProps2.xml><?xml version="1.0" encoding="utf-8"?>
<ds:datastoreItem xmlns:ds="http://schemas.openxmlformats.org/officeDocument/2006/customXml" ds:itemID="{940A1E3B-12BF-4AA1-ACAD-910578B7C427}"/>
</file>

<file path=customXml/itemProps3.xml><?xml version="1.0" encoding="utf-8"?>
<ds:datastoreItem xmlns:ds="http://schemas.openxmlformats.org/officeDocument/2006/customXml" ds:itemID="{87B859E9-960B-4FA9-8FF2-A5EE410BB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Kashmir cell</dc:creator>
  <cp:lastModifiedBy>Abdullah Afaq Khokhar</cp:lastModifiedBy>
  <cp:revision>4</cp:revision>
  <cp:lastPrinted>2022-05-11T11:25:00Z</cp:lastPrinted>
  <dcterms:created xsi:type="dcterms:W3CDTF">2022-05-13T14:12:00Z</dcterms:created>
  <dcterms:modified xsi:type="dcterms:W3CDTF">2022-05-16T09:37:00Z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